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86FF7" w14:textId="1B8FC3A8" w:rsidR="00064C05" w:rsidRPr="00064C05" w:rsidRDefault="00064C05" w:rsidP="00064C05">
      <w:pPr>
        <w:spacing w:before="200" w:after="80"/>
        <w:jc w:val="center"/>
        <w:rPr>
          <w:rFonts w:asciiTheme="minorBidi" w:hAnsiTheme="minorBidi"/>
          <w:sz w:val="40"/>
          <w:szCs w:val="40"/>
        </w:rPr>
      </w:pPr>
      <w:r w:rsidRPr="00064C05">
        <w:rPr>
          <w:rFonts w:asciiTheme="minorBidi" w:eastAsia="Georgia" w:hAnsiTheme="minorBidi"/>
          <w:b/>
          <w:bCs/>
          <w:color w:val="222222"/>
          <w:sz w:val="40"/>
          <w:szCs w:val="40"/>
        </w:rPr>
        <w:t xml:space="preserve">Formation </w:t>
      </w:r>
      <w:r w:rsidR="006A3E6F">
        <w:rPr>
          <w:rFonts w:asciiTheme="minorBidi" w:eastAsia="Georgia" w:hAnsiTheme="minorBidi"/>
          <w:b/>
          <w:bCs/>
          <w:color w:val="222222"/>
          <w:sz w:val="40"/>
          <w:szCs w:val="40"/>
        </w:rPr>
        <w:t xml:space="preserve">au </w:t>
      </w:r>
      <w:r w:rsidRPr="00512B23">
        <w:rPr>
          <w:rFonts w:asciiTheme="minorBidi" w:eastAsia="Georgia" w:hAnsiTheme="minorBidi"/>
          <w:b/>
          <w:bCs/>
          <w:sz w:val="40"/>
          <w:szCs w:val="40"/>
        </w:rPr>
        <w:t>Journalisme citoyen</w:t>
      </w:r>
    </w:p>
    <w:p w14:paraId="48E2ED3D" w14:textId="06BB582D" w:rsidR="009D764A" w:rsidRDefault="00064C05" w:rsidP="000C402C">
      <w:pPr>
        <w:spacing w:after="240"/>
        <w:jc w:val="center"/>
        <w:rPr>
          <w:rFonts w:asciiTheme="minorBidi" w:eastAsia="Arial" w:hAnsiTheme="minorBidi"/>
          <w:color w:val="666666"/>
        </w:rPr>
      </w:pPr>
      <w:r w:rsidRPr="00064C05">
        <w:rPr>
          <w:rFonts w:asciiTheme="minorBidi" w:eastAsia="Arial" w:hAnsiTheme="minorBidi"/>
          <w:color w:val="666666"/>
        </w:rPr>
        <w:t>Informer et mobiliser pour une société des droits, de l'égalité et de la pluralité</w:t>
      </w:r>
    </w:p>
    <w:p w14:paraId="11A24D29" w14:textId="77777777" w:rsidR="006A3E6F" w:rsidRDefault="00C04AC2" w:rsidP="006A3E6F">
      <w:pPr>
        <w:spacing w:after="240"/>
        <w:jc w:val="center"/>
        <w:rPr>
          <w:rFonts w:asciiTheme="minorBidi" w:hAnsiTheme="minorBidi"/>
          <w:b/>
          <w:bCs/>
          <w:color w:val="C00000"/>
        </w:rPr>
      </w:pPr>
      <w:r w:rsidRPr="00A43F94">
        <w:rPr>
          <w:rFonts w:asciiTheme="minorBidi" w:hAnsiTheme="minorBidi"/>
          <w:b/>
          <w:bCs/>
          <w:color w:val="C00000"/>
        </w:rPr>
        <w:t>ENASS × Bondy Blog × Institut français du Maroc</w:t>
      </w:r>
    </w:p>
    <w:p w14:paraId="18A86503" w14:textId="0C3CC01A" w:rsidR="006A3E6F" w:rsidRPr="006A3E6F" w:rsidRDefault="006A3E6F" w:rsidP="006A3E6F">
      <w:pPr>
        <w:spacing w:after="240"/>
        <w:jc w:val="center"/>
        <w:rPr>
          <w:rFonts w:asciiTheme="minorBidi" w:hAnsiTheme="minorBidi"/>
          <w:b/>
          <w:bCs/>
          <w:color w:val="C00000"/>
        </w:rPr>
      </w:pPr>
      <w:r w:rsidRPr="006A3E6F">
        <w:rPr>
          <w:rFonts w:asciiTheme="minorBidi" w:hAnsiTheme="minorBidi"/>
          <w:color w:val="C00000"/>
        </w:rPr>
        <w:t>8-12 juin 2026</w:t>
      </w:r>
    </w:p>
    <w:p w14:paraId="02B4A6D9" w14:textId="042E2A3C" w:rsidR="008242FF" w:rsidRPr="00064C05" w:rsidRDefault="008242FF" w:rsidP="008242FF">
      <w:pPr>
        <w:jc w:val="center"/>
        <w:rPr>
          <w:rFonts w:asciiTheme="minorBidi" w:hAnsiTheme="minorBidi"/>
          <w:b/>
          <w:bCs/>
          <w:sz w:val="28"/>
          <w:szCs w:val="28"/>
        </w:rPr>
      </w:pPr>
      <w:r w:rsidRPr="00064C05">
        <w:rPr>
          <w:rFonts w:asciiTheme="minorBidi" w:hAnsiTheme="minorBidi"/>
          <w:b/>
          <w:bCs/>
          <w:sz w:val="28"/>
          <w:szCs w:val="28"/>
        </w:rPr>
        <w:t>APPEL A CANDIDATURE</w:t>
      </w:r>
      <w:r w:rsidR="00064C05">
        <w:rPr>
          <w:rFonts w:asciiTheme="minorBidi" w:hAnsiTheme="minorBidi"/>
          <w:b/>
          <w:bCs/>
          <w:sz w:val="28"/>
          <w:szCs w:val="28"/>
        </w:rPr>
        <w:t>S</w:t>
      </w:r>
    </w:p>
    <w:p w14:paraId="266FA38A" w14:textId="2145181E" w:rsidR="00064C05" w:rsidRPr="005923E3" w:rsidRDefault="00064C05" w:rsidP="00064C05">
      <w:pPr>
        <w:pBdr>
          <w:left w:val="single" w:sz="18" w:space="6" w:color="C0392B"/>
        </w:pBdr>
        <w:spacing w:before="240" w:after="100"/>
        <w:rPr>
          <w:sz w:val="24"/>
          <w:szCs w:val="24"/>
        </w:rPr>
      </w:pPr>
      <w:r w:rsidRPr="005923E3">
        <w:rPr>
          <w:rFonts w:ascii="Arial" w:eastAsia="Arial" w:hAnsi="Arial" w:cs="Arial"/>
          <w:b/>
          <w:bCs/>
          <w:color w:val="C0392B"/>
          <w:sz w:val="24"/>
          <w:szCs w:val="24"/>
        </w:rPr>
        <w:t xml:space="preserve">Contexte de la formation </w:t>
      </w:r>
    </w:p>
    <w:p w14:paraId="6AD6F2E5" w14:textId="18E95897" w:rsidR="00064C05" w:rsidRPr="005923E3" w:rsidRDefault="003472FD" w:rsidP="003B3443">
      <w:pPr>
        <w:spacing w:before="40" w:after="60"/>
        <w:ind w:left="280"/>
        <w:rPr>
          <w:rFonts w:ascii="Arial" w:eastAsia="Arial" w:hAnsi="Arial" w:cs="Arial"/>
          <w:color w:val="444444"/>
          <w:sz w:val="24"/>
          <w:szCs w:val="24"/>
        </w:rPr>
      </w:pPr>
      <w:r w:rsidRPr="005923E3">
        <w:rPr>
          <w:rFonts w:ascii="Arial" w:eastAsia="Arial" w:hAnsi="Arial" w:cs="Arial"/>
          <w:color w:val="444444"/>
          <w:sz w:val="24"/>
          <w:szCs w:val="24"/>
        </w:rPr>
        <w:t>Dans le cadre d’un programme citoyen porté par l'Institut français du Maroc, les médias ENASS et le Bondy Blog proposent un cycle de formation intensif de cinq jours dédiés aux membres du tissu associatif marocain. Les participant</w:t>
      </w:r>
      <w:r w:rsidRPr="005923E3">
        <w:rPr>
          <w:rFonts w:ascii="Arial" w:eastAsia="Arial" w:hAnsi="Arial" w:cs="Arial"/>
          <w:color w:val="444444"/>
          <w:sz w:val="24"/>
          <w:szCs w:val="24"/>
        </w:rPr>
        <w:t xml:space="preserve">s </w:t>
      </w:r>
      <w:r w:rsidRPr="005923E3">
        <w:rPr>
          <w:rFonts w:ascii="Arial" w:eastAsia="Arial" w:hAnsi="Arial" w:cs="Arial"/>
          <w:color w:val="444444"/>
          <w:sz w:val="24"/>
          <w:szCs w:val="24"/>
        </w:rPr>
        <w:t>seront formé</w:t>
      </w:r>
      <w:r w:rsidRPr="005923E3">
        <w:rPr>
          <w:rFonts w:ascii="Arial" w:eastAsia="Arial" w:hAnsi="Arial" w:cs="Arial"/>
          <w:color w:val="444444"/>
          <w:sz w:val="24"/>
          <w:szCs w:val="24"/>
        </w:rPr>
        <w:t>s</w:t>
      </w:r>
      <w:r w:rsidRPr="005923E3">
        <w:rPr>
          <w:rFonts w:ascii="Arial" w:eastAsia="Arial" w:hAnsi="Arial" w:cs="Arial"/>
          <w:color w:val="444444"/>
          <w:sz w:val="24"/>
          <w:szCs w:val="24"/>
        </w:rPr>
        <w:t xml:space="preserve"> aux fondamentaux du journalisme citoyen, à l'enquête de terrain, et à la production de contenus multimédias, dans une éthique de représentation et de dignité. La formation explorera en particulier les questions migratoires, climatiques et sociales à travers un prisme bilingue arabe/français, créant des ponts entre réalités françaises et marocaines.</w:t>
      </w:r>
    </w:p>
    <w:p w14:paraId="342D5830" w14:textId="77777777" w:rsidR="003472FD" w:rsidRPr="0090609F" w:rsidRDefault="003472FD" w:rsidP="003B3443">
      <w:pPr>
        <w:spacing w:before="40" w:after="60"/>
        <w:ind w:left="280"/>
        <w:rPr>
          <w:rFonts w:ascii="Arial" w:eastAsia="Arial" w:hAnsi="Arial" w:cs="Arial"/>
          <w:color w:val="444444"/>
          <w:sz w:val="20"/>
          <w:szCs w:val="20"/>
        </w:rPr>
      </w:pPr>
    </w:p>
    <w:tbl>
      <w:tblPr>
        <w:tblW w:w="6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48"/>
        <w:gridCol w:w="3555"/>
      </w:tblGrid>
      <w:tr w:rsidR="00064C05" w14:paraId="7F9F4829" w14:textId="77777777" w:rsidTr="00E225A7">
        <w:trPr>
          <w:jc w:val="center"/>
        </w:trPr>
        <w:tc>
          <w:tcPr>
            <w:tcW w:w="3248"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60" w:type="dxa"/>
              <w:bottom w:w="100" w:type="dxa"/>
              <w:right w:w="100" w:type="dxa"/>
            </w:tcMar>
          </w:tcPr>
          <w:p w14:paraId="14D72D1C" w14:textId="77777777" w:rsidR="00064C05" w:rsidRDefault="00064C05" w:rsidP="00454C4A">
            <w:pPr>
              <w:spacing w:after="30"/>
            </w:pPr>
            <w:r>
              <w:rPr>
                <w:rFonts w:ascii="Arial" w:eastAsia="Arial" w:hAnsi="Arial" w:cs="Arial"/>
                <w:b/>
                <w:bCs/>
                <w:color w:val="666666"/>
                <w:sz w:val="16"/>
                <w:szCs w:val="16"/>
              </w:rPr>
              <w:t>DATES</w:t>
            </w:r>
          </w:p>
          <w:p w14:paraId="1DEA4312" w14:textId="50009588" w:rsidR="00064C05" w:rsidRDefault="00AF2041" w:rsidP="00454C4A">
            <w:r>
              <w:rPr>
                <w:rFonts w:ascii="Arial" w:eastAsia="Arial" w:hAnsi="Arial" w:cs="Arial"/>
                <w:b/>
                <w:bCs/>
                <w:color w:val="222222"/>
              </w:rPr>
              <w:t xml:space="preserve">Du </w:t>
            </w:r>
            <w:r w:rsidR="00064C05">
              <w:rPr>
                <w:rFonts w:ascii="Arial" w:eastAsia="Arial" w:hAnsi="Arial" w:cs="Arial"/>
                <w:b/>
                <w:bCs/>
                <w:color w:val="222222"/>
              </w:rPr>
              <w:t xml:space="preserve">8 </w:t>
            </w:r>
            <w:r>
              <w:rPr>
                <w:rFonts w:ascii="Arial" w:eastAsia="Arial" w:hAnsi="Arial" w:cs="Arial"/>
                <w:b/>
                <w:bCs/>
                <w:color w:val="222222"/>
              </w:rPr>
              <w:t xml:space="preserve">au </w:t>
            </w:r>
            <w:r w:rsidR="00064C05">
              <w:rPr>
                <w:rFonts w:ascii="Arial" w:eastAsia="Arial" w:hAnsi="Arial" w:cs="Arial"/>
                <w:b/>
                <w:bCs/>
                <w:color w:val="222222"/>
              </w:rPr>
              <w:t>1</w:t>
            </w:r>
            <w:r w:rsidR="00E225A7">
              <w:rPr>
                <w:rFonts w:ascii="Arial" w:eastAsia="Arial" w:hAnsi="Arial" w:cs="Arial"/>
                <w:b/>
                <w:bCs/>
                <w:color w:val="222222"/>
              </w:rPr>
              <w:t>2</w:t>
            </w:r>
            <w:r w:rsidR="00064C05">
              <w:rPr>
                <w:rFonts w:ascii="Arial" w:eastAsia="Arial" w:hAnsi="Arial" w:cs="Arial"/>
                <w:b/>
                <w:bCs/>
                <w:color w:val="222222"/>
              </w:rPr>
              <w:t xml:space="preserve"> juin 2026</w:t>
            </w:r>
          </w:p>
        </w:tc>
        <w:tc>
          <w:tcPr>
            <w:tcW w:w="3555" w:type="dxa"/>
            <w:tcBorders>
              <w:top w:val="single" w:sz="1" w:space="0" w:color="CCCCCC"/>
              <w:left w:val="single" w:sz="1" w:space="0" w:color="CCCCCC"/>
              <w:bottom w:val="single" w:sz="1" w:space="0" w:color="CCCCCC"/>
              <w:right w:val="single" w:sz="1" w:space="0" w:color="CCCCCC"/>
            </w:tcBorders>
            <w:shd w:val="clear" w:color="auto" w:fill="F5F5F5"/>
            <w:tcMar>
              <w:top w:w="100" w:type="dxa"/>
              <w:left w:w="160" w:type="dxa"/>
              <w:bottom w:w="100" w:type="dxa"/>
              <w:right w:w="100" w:type="dxa"/>
            </w:tcMar>
          </w:tcPr>
          <w:p w14:paraId="3F1BD059" w14:textId="77777777" w:rsidR="00064C05" w:rsidRDefault="00064C05" w:rsidP="00064C05">
            <w:pPr>
              <w:spacing w:after="30"/>
              <w:jc w:val="center"/>
            </w:pPr>
            <w:r>
              <w:rPr>
                <w:rFonts w:ascii="Arial" w:eastAsia="Arial" w:hAnsi="Arial" w:cs="Arial"/>
                <w:b/>
                <w:bCs/>
                <w:color w:val="666666"/>
                <w:sz w:val="16"/>
                <w:szCs w:val="16"/>
              </w:rPr>
              <w:t>LIEU</w:t>
            </w:r>
          </w:p>
          <w:p w14:paraId="2914B2C3" w14:textId="1902A134" w:rsidR="00064C05" w:rsidRPr="00E225A7" w:rsidRDefault="00E225A7" w:rsidP="00E225A7">
            <w:pPr>
              <w:jc w:val="center"/>
              <w:rPr>
                <w:rFonts w:ascii="Arial" w:eastAsia="Arial" w:hAnsi="Arial" w:cs="Arial"/>
                <w:b/>
                <w:bCs/>
                <w:color w:val="222222"/>
              </w:rPr>
            </w:pPr>
            <w:r w:rsidRPr="00E225A7">
              <w:rPr>
                <w:rFonts w:ascii="Arial" w:eastAsia="Arial" w:hAnsi="Arial" w:cs="Arial"/>
                <w:b/>
                <w:bCs/>
                <w:color w:val="222222"/>
              </w:rPr>
              <w:t>Institut français de Casablanc</w:t>
            </w:r>
            <w:r>
              <w:rPr>
                <w:rFonts w:ascii="Arial" w:eastAsia="Arial" w:hAnsi="Arial" w:cs="Arial"/>
                <w:b/>
                <w:bCs/>
                <w:color w:val="222222"/>
              </w:rPr>
              <w:t>a</w:t>
            </w:r>
          </w:p>
        </w:tc>
      </w:tr>
    </w:tbl>
    <w:p w14:paraId="06CD80E9" w14:textId="77777777" w:rsidR="00064C05" w:rsidRDefault="00064C05" w:rsidP="00AF2041">
      <w:pPr>
        <w:spacing w:before="40" w:after="60"/>
      </w:pPr>
    </w:p>
    <w:p w14:paraId="65ED9DED" w14:textId="77777777" w:rsidR="00064C05" w:rsidRPr="005923E3" w:rsidRDefault="00064C05" w:rsidP="00064C05">
      <w:pPr>
        <w:pBdr>
          <w:left w:val="single" w:sz="18" w:space="6" w:color="C0392B"/>
        </w:pBdr>
        <w:spacing w:before="240" w:after="100"/>
        <w:rPr>
          <w:sz w:val="24"/>
          <w:szCs w:val="24"/>
        </w:rPr>
      </w:pPr>
      <w:r w:rsidRPr="005923E3">
        <w:rPr>
          <w:sz w:val="24"/>
          <w:szCs w:val="24"/>
        </w:rPr>
        <w:t xml:space="preserve">  </w:t>
      </w:r>
      <w:r w:rsidRPr="005923E3">
        <w:rPr>
          <w:rFonts w:ascii="Arial" w:eastAsia="Arial" w:hAnsi="Arial" w:cs="Arial"/>
          <w:b/>
          <w:bCs/>
          <w:color w:val="C0392B"/>
          <w:sz w:val="24"/>
          <w:szCs w:val="24"/>
        </w:rPr>
        <w:t>PROGRAMME — 5 JOURS DE FORMATION</w:t>
      </w:r>
    </w:p>
    <w:p w14:paraId="67D07E63" w14:textId="77777777" w:rsidR="00064C05" w:rsidRPr="005923E3" w:rsidRDefault="00064C05" w:rsidP="00064C05">
      <w:pPr>
        <w:spacing w:before="40" w:after="60"/>
        <w:ind w:left="280"/>
        <w:rPr>
          <w:sz w:val="24"/>
          <w:szCs w:val="24"/>
        </w:rPr>
      </w:pPr>
      <w:r w:rsidRPr="005923E3">
        <w:rPr>
          <w:rFonts w:ascii="Arial" w:eastAsia="Arial" w:hAnsi="Arial" w:cs="Arial"/>
          <w:color w:val="444444"/>
          <w:sz w:val="24"/>
          <w:szCs w:val="24"/>
        </w:rPr>
        <w:t xml:space="preserve">Une </w:t>
      </w:r>
      <w:proofErr w:type="spellStart"/>
      <w:r w:rsidRPr="005923E3">
        <w:rPr>
          <w:rFonts w:ascii="Arial" w:eastAsia="Arial" w:hAnsi="Arial" w:cs="Arial"/>
          <w:color w:val="444444"/>
          <w:sz w:val="24"/>
          <w:szCs w:val="24"/>
        </w:rPr>
        <w:t>masterclass</w:t>
      </w:r>
      <w:proofErr w:type="spellEnd"/>
      <w:r w:rsidRPr="005923E3">
        <w:rPr>
          <w:rFonts w:ascii="Arial" w:eastAsia="Arial" w:hAnsi="Arial" w:cs="Arial"/>
          <w:color w:val="444444"/>
          <w:sz w:val="24"/>
          <w:szCs w:val="24"/>
        </w:rPr>
        <w:t xml:space="preserve"> d'ouverture (1 jour) suivie d'un workshop technique intensif en petits groupes de 4 personnes (4 jours) :</w:t>
      </w:r>
    </w:p>
    <w:p w14:paraId="448D8E61" w14:textId="77777777" w:rsidR="00064C05" w:rsidRPr="00DA0337" w:rsidRDefault="00064C05" w:rsidP="00DA0337">
      <w:pPr>
        <w:spacing w:after="0"/>
        <w:rPr>
          <w:sz w:val="18"/>
          <w:szCs w:val="18"/>
        </w:rPr>
      </w:pPr>
    </w:p>
    <w:tbl>
      <w:tblPr>
        <w:tblW w:w="9186"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2400"/>
        <w:gridCol w:w="5186"/>
      </w:tblGrid>
      <w:tr w:rsidR="00064C05" w:rsidRPr="00DA0337" w14:paraId="710B4EE8" w14:textId="77777777" w:rsidTr="00454C4A">
        <w:trPr>
          <w:tblHeader/>
        </w:trPr>
        <w:tc>
          <w:tcPr>
            <w:tcW w:w="1600" w:type="dxa"/>
            <w:tcBorders>
              <w:top w:val="single" w:sz="1" w:space="0" w:color="CCCCCC"/>
              <w:left w:val="single" w:sz="1" w:space="0" w:color="CCCCCC"/>
              <w:bottom w:val="single" w:sz="1" w:space="0" w:color="CCCCCC"/>
              <w:right w:val="single" w:sz="1" w:space="0" w:color="CCCCCC"/>
            </w:tcBorders>
            <w:shd w:val="clear" w:color="auto" w:fill="C0392B"/>
            <w:tcMar>
              <w:top w:w="80" w:type="dxa"/>
              <w:left w:w="120" w:type="dxa"/>
              <w:bottom w:w="80" w:type="dxa"/>
              <w:right w:w="100" w:type="dxa"/>
            </w:tcMar>
          </w:tcPr>
          <w:p w14:paraId="059C0718" w14:textId="77777777" w:rsidR="00064C05" w:rsidRPr="00DA0337" w:rsidRDefault="00064C05" w:rsidP="00DA0337">
            <w:pPr>
              <w:spacing w:after="0"/>
              <w:rPr>
                <w:sz w:val="18"/>
                <w:szCs w:val="18"/>
              </w:rPr>
            </w:pPr>
            <w:r w:rsidRPr="00DA0337">
              <w:rPr>
                <w:rFonts w:ascii="Arial" w:eastAsia="Arial" w:hAnsi="Arial" w:cs="Arial"/>
                <w:b/>
                <w:bCs/>
                <w:color w:val="FFFFFF"/>
                <w:sz w:val="18"/>
                <w:szCs w:val="18"/>
              </w:rPr>
              <w:t>Jour</w:t>
            </w:r>
          </w:p>
        </w:tc>
        <w:tc>
          <w:tcPr>
            <w:tcW w:w="2400" w:type="dxa"/>
            <w:tcBorders>
              <w:top w:val="single" w:sz="1" w:space="0" w:color="CCCCCC"/>
              <w:left w:val="single" w:sz="1" w:space="0" w:color="CCCCCC"/>
              <w:bottom w:val="single" w:sz="1" w:space="0" w:color="CCCCCC"/>
              <w:right w:val="single" w:sz="1" w:space="0" w:color="CCCCCC"/>
            </w:tcBorders>
            <w:shd w:val="clear" w:color="auto" w:fill="C0392B"/>
            <w:tcMar>
              <w:top w:w="80" w:type="dxa"/>
              <w:left w:w="120" w:type="dxa"/>
              <w:bottom w:w="80" w:type="dxa"/>
              <w:right w:w="100" w:type="dxa"/>
            </w:tcMar>
          </w:tcPr>
          <w:p w14:paraId="4DC8CDC1" w14:textId="77777777" w:rsidR="00064C05" w:rsidRPr="00DA0337" w:rsidRDefault="00064C05" w:rsidP="00DA0337">
            <w:pPr>
              <w:spacing w:after="0"/>
              <w:rPr>
                <w:sz w:val="18"/>
                <w:szCs w:val="18"/>
              </w:rPr>
            </w:pPr>
            <w:r w:rsidRPr="00DA0337">
              <w:rPr>
                <w:rFonts w:ascii="Arial" w:eastAsia="Arial" w:hAnsi="Arial" w:cs="Arial"/>
                <w:b/>
                <w:bCs/>
                <w:color w:val="FFFFFF"/>
                <w:sz w:val="18"/>
                <w:szCs w:val="18"/>
              </w:rPr>
              <w:t>Thème</w:t>
            </w:r>
          </w:p>
        </w:tc>
        <w:tc>
          <w:tcPr>
            <w:tcW w:w="5186" w:type="dxa"/>
            <w:tcBorders>
              <w:top w:val="single" w:sz="1" w:space="0" w:color="CCCCCC"/>
              <w:left w:val="single" w:sz="1" w:space="0" w:color="CCCCCC"/>
              <w:bottom w:val="single" w:sz="1" w:space="0" w:color="CCCCCC"/>
              <w:right w:val="single" w:sz="1" w:space="0" w:color="CCCCCC"/>
            </w:tcBorders>
            <w:shd w:val="clear" w:color="auto" w:fill="C0392B"/>
            <w:tcMar>
              <w:top w:w="80" w:type="dxa"/>
              <w:left w:w="120" w:type="dxa"/>
              <w:bottom w:w="80" w:type="dxa"/>
              <w:right w:w="100" w:type="dxa"/>
            </w:tcMar>
          </w:tcPr>
          <w:p w14:paraId="2B8A3B22" w14:textId="77777777" w:rsidR="00064C05" w:rsidRPr="00DA0337" w:rsidRDefault="00064C05" w:rsidP="00DA0337">
            <w:pPr>
              <w:spacing w:after="0"/>
              <w:rPr>
                <w:sz w:val="18"/>
                <w:szCs w:val="18"/>
              </w:rPr>
            </w:pPr>
            <w:r w:rsidRPr="00DA0337">
              <w:rPr>
                <w:rFonts w:ascii="Arial" w:eastAsia="Arial" w:hAnsi="Arial" w:cs="Arial"/>
                <w:b/>
                <w:bCs/>
                <w:color w:val="FFFFFF"/>
                <w:sz w:val="18"/>
                <w:szCs w:val="18"/>
              </w:rPr>
              <w:t>Contenu</w:t>
            </w:r>
          </w:p>
        </w:tc>
      </w:tr>
      <w:tr w:rsidR="00064C05" w:rsidRPr="00DA0337" w14:paraId="6098EC72" w14:textId="77777777" w:rsidTr="00454C4A">
        <w:tc>
          <w:tcPr>
            <w:tcW w:w="16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00" w:type="dxa"/>
            </w:tcMar>
          </w:tcPr>
          <w:p w14:paraId="59DF0607" w14:textId="77777777" w:rsidR="00064C05" w:rsidRPr="00DA0337" w:rsidRDefault="00064C05" w:rsidP="00DA0337">
            <w:pPr>
              <w:spacing w:after="0"/>
              <w:rPr>
                <w:sz w:val="18"/>
                <w:szCs w:val="18"/>
              </w:rPr>
            </w:pPr>
            <w:r w:rsidRPr="00DA0337">
              <w:rPr>
                <w:rFonts w:ascii="Arial" w:eastAsia="Arial" w:hAnsi="Arial" w:cs="Arial"/>
                <w:b/>
                <w:bCs/>
                <w:color w:val="C0392B"/>
                <w:sz w:val="18"/>
                <w:szCs w:val="18"/>
              </w:rPr>
              <w:t>Jour 1</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00" w:type="dxa"/>
            </w:tcMar>
          </w:tcPr>
          <w:p w14:paraId="5BF71C2C" w14:textId="77777777" w:rsidR="00064C05" w:rsidRPr="00DA0337" w:rsidRDefault="00064C05" w:rsidP="00DA0337">
            <w:pPr>
              <w:spacing w:after="0"/>
              <w:rPr>
                <w:sz w:val="18"/>
                <w:szCs w:val="18"/>
              </w:rPr>
            </w:pPr>
            <w:proofErr w:type="spellStart"/>
            <w:r w:rsidRPr="00DA0337">
              <w:rPr>
                <w:rFonts w:ascii="Arial" w:eastAsia="Arial" w:hAnsi="Arial" w:cs="Arial"/>
                <w:b/>
                <w:bCs/>
                <w:color w:val="222222"/>
                <w:sz w:val="18"/>
                <w:szCs w:val="18"/>
              </w:rPr>
              <w:t>Masterclass</w:t>
            </w:r>
            <w:proofErr w:type="spellEnd"/>
            <w:r w:rsidRPr="00DA0337">
              <w:rPr>
                <w:rFonts w:ascii="Arial" w:eastAsia="Arial" w:hAnsi="Arial" w:cs="Arial"/>
                <w:b/>
                <w:bCs/>
                <w:color w:val="222222"/>
                <w:sz w:val="18"/>
                <w:szCs w:val="18"/>
              </w:rPr>
              <w:t xml:space="preserve"> &amp; Sensibilisation</w:t>
            </w:r>
          </w:p>
        </w:tc>
        <w:tc>
          <w:tcPr>
            <w:tcW w:w="518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00" w:type="dxa"/>
            </w:tcMar>
          </w:tcPr>
          <w:p w14:paraId="3200B7D3" w14:textId="77777777" w:rsidR="00064C05" w:rsidRPr="00DA0337" w:rsidRDefault="00064C05" w:rsidP="00DA0337">
            <w:pPr>
              <w:spacing w:after="0"/>
              <w:rPr>
                <w:sz w:val="18"/>
                <w:szCs w:val="18"/>
              </w:rPr>
            </w:pPr>
            <w:r w:rsidRPr="00DA0337">
              <w:rPr>
                <w:rFonts w:ascii="Arial" w:eastAsia="Arial" w:hAnsi="Arial" w:cs="Arial"/>
                <w:color w:val="444444"/>
                <w:sz w:val="18"/>
                <w:szCs w:val="18"/>
              </w:rPr>
              <w:t>Introduction au journalisme citoyen, éthique journalistique, témoignages de journalistes partenaires</w:t>
            </w:r>
          </w:p>
        </w:tc>
      </w:tr>
      <w:tr w:rsidR="00064C05" w:rsidRPr="00DA0337" w14:paraId="16DBB5E2" w14:textId="77777777" w:rsidTr="00454C4A">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00" w:type="dxa"/>
            </w:tcMar>
          </w:tcPr>
          <w:p w14:paraId="65B3C69A" w14:textId="77777777" w:rsidR="00064C05" w:rsidRPr="00DA0337" w:rsidRDefault="00064C05" w:rsidP="00DA0337">
            <w:pPr>
              <w:spacing w:after="0"/>
              <w:rPr>
                <w:sz w:val="18"/>
                <w:szCs w:val="18"/>
              </w:rPr>
            </w:pPr>
            <w:r w:rsidRPr="00DA0337">
              <w:rPr>
                <w:rFonts w:ascii="Arial" w:eastAsia="Arial" w:hAnsi="Arial" w:cs="Arial"/>
                <w:b/>
                <w:bCs/>
                <w:color w:val="C0392B"/>
                <w:sz w:val="18"/>
                <w:szCs w:val="18"/>
              </w:rPr>
              <w:t>Jour 2</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00" w:type="dxa"/>
            </w:tcMar>
          </w:tcPr>
          <w:p w14:paraId="3CD6DF15" w14:textId="77777777" w:rsidR="00064C05" w:rsidRPr="00DA0337" w:rsidRDefault="00064C05" w:rsidP="00DA0337">
            <w:pPr>
              <w:spacing w:after="0"/>
              <w:rPr>
                <w:sz w:val="18"/>
                <w:szCs w:val="18"/>
              </w:rPr>
            </w:pPr>
            <w:r w:rsidRPr="00DA0337">
              <w:rPr>
                <w:rFonts w:ascii="Arial" w:eastAsia="Arial" w:hAnsi="Arial" w:cs="Arial"/>
                <w:b/>
                <w:bCs/>
                <w:color w:val="222222"/>
                <w:sz w:val="18"/>
                <w:szCs w:val="18"/>
              </w:rPr>
              <w:t>Enquête &amp; terrain</w:t>
            </w:r>
          </w:p>
        </w:tc>
        <w:tc>
          <w:tcPr>
            <w:tcW w:w="518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00" w:type="dxa"/>
            </w:tcMar>
          </w:tcPr>
          <w:p w14:paraId="1A38FA01" w14:textId="77777777" w:rsidR="00064C05" w:rsidRPr="00DA0337" w:rsidRDefault="00064C05" w:rsidP="00DA0337">
            <w:pPr>
              <w:spacing w:after="0"/>
              <w:rPr>
                <w:sz w:val="18"/>
                <w:szCs w:val="18"/>
              </w:rPr>
            </w:pPr>
            <w:r w:rsidRPr="00DA0337">
              <w:rPr>
                <w:rFonts w:ascii="Arial" w:eastAsia="Arial" w:hAnsi="Arial" w:cs="Arial"/>
                <w:color w:val="444444"/>
                <w:sz w:val="18"/>
                <w:szCs w:val="18"/>
              </w:rPr>
              <w:t>Techniques d'interview, vérification de l'information, simulation de reportage terrain</w:t>
            </w:r>
          </w:p>
        </w:tc>
      </w:tr>
      <w:tr w:rsidR="00064C05" w:rsidRPr="00DA0337" w14:paraId="325FD5AC" w14:textId="77777777" w:rsidTr="00454C4A">
        <w:tc>
          <w:tcPr>
            <w:tcW w:w="16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20" w:type="dxa"/>
              <w:bottom w:w="80" w:type="dxa"/>
              <w:right w:w="100" w:type="dxa"/>
            </w:tcMar>
          </w:tcPr>
          <w:p w14:paraId="05DD5774" w14:textId="77777777" w:rsidR="00064C05" w:rsidRPr="00DA0337" w:rsidRDefault="00064C05" w:rsidP="00DA0337">
            <w:pPr>
              <w:spacing w:after="0"/>
              <w:rPr>
                <w:sz w:val="18"/>
                <w:szCs w:val="18"/>
              </w:rPr>
            </w:pPr>
            <w:r w:rsidRPr="00DA0337">
              <w:rPr>
                <w:rFonts w:ascii="Arial" w:eastAsia="Arial" w:hAnsi="Arial" w:cs="Arial"/>
                <w:b/>
                <w:bCs/>
                <w:color w:val="C0392B"/>
                <w:sz w:val="18"/>
                <w:szCs w:val="18"/>
              </w:rPr>
              <w:t>Jour 3</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00" w:type="dxa"/>
            </w:tcMar>
          </w:tcPr>
          <w:p w14:paraId="1770A109" w14:textId="77777777" w:rsidR="00064C05" w:rsidRPr="00DA0337" w:rsidRDefault="00064C05" w:rsidP="00DA0337">
            <w:pPr>
              <w:spacing w:after="0"/>
              <w:rPr>
                <w:sz w:val="18"/>
                <w:szCs w:val="18"/>
              </w:rPr>
            </w:pPr>
            <w:r w:rsidRPr="00DA0337">
              <w:rPr>
                <w:rFonts w:ascii="Arial" w:eastAsia="Arial" w:hAnsi="Arial" w:cs="Arial"/>
                <w:b/>
                <w:bCs/>
                <w:color w:val="222222"/>
                <w:sz w:val="18"/>
                <w:szCs w:val="18"/>
              </w:rPr>
              <w:t>Production de contenus</w:t>
            </w:r>
          </w:p>
        </w:tc>
        <w:tc>
          <w:tcPr>
            <w:tcW w:w="518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00" w:type="dxa"/>
            </w:tcMar>
          </w:tcPr>
          <w:p w14:paraId="56DE89F8" w14:textId="77777777" w:rsidR="00064C05" w:rsidRPr="00DA0337" w:rsidRDefault="00064C05" w:rsidP="00DA0337">
            <w:pPr>
              <w:spacing w:after="0"/>
              <w:rPr>
                <w:sz w:val="18"/>
                <w:szCs w:val="18"/>
              </w:rPr>
            </w:pPr>
            <w:r w:rsidRPr="00DA0337">
              <w:rPr>
                <w:rFonts w:ascii="Arial" w:eastAsia="Arial" w:hAnsi="Arial" w:cs="Arial"/>
                <w:color w:val="444444"/>
                <w:sz w:val="18"/>
                <w:szCs w:val="18"/>
              </w:rPr>
              <w:t xml:space="preserve">Formats (article, vidéo courte, audio), smartphone </w:t>
            </w:r>
            <w:proofErr w:type="spellStart"/>
            <w:r w:rsidRPr="00DA0337">
              <w:rPr>
                <w:rFonts w:ascii="Arial" w:eastAsia="Arial" w:hAnsi="Arial" w:cs="Arial"/>
                <w:color w:val="444444"/>
                <w:sz w:val="18"/>
                <w:szCs w:val="18"/>
              </w:rPr>
              <w:t>journalism</w:t>
            </w:r>
            <w:proofErr w:type="spellEnd"/>
            <w:r w:rsidRPr="00DA0337">
              <w:rPr>
                <w:rFonts w:ascii="Arial" w:eastAsia="Arial" w:hAnsi="Arial" w:cs="Arial"/>
                <w:color w:val="444444"/>
                <w:sz w:val="18"/>
                <w:szCs w:val="18"/>
              </w:rPr>
              <w:t>, captation image et son</w:t>
            </w:r>
          </w:p>
        </w:tc>
      </w:tr>
      <w:tr w:rsidR="00064C05" w:rsidRPr="00DA0337" w14:paraId="2E8E878D" w14:textId="77777777" w:rsidTr="00454C4A">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00" w:type="dxa"/>
            </w:tcMar>
          </w:tcPr>
          <w:p w14:paraId="2194F483" w14:textId="77777777" w:rsidR="00064C05" w:rsidRPr="00DA0337" w:rsidRDefault="00064C05" w:rsidP="00DA0337">
            <w:pPr>
              <w:spacing w:after="0"/>
              <w:rPr>
                <w:sz w:val="18"/>
                <w:szCs w:val="18"/>
              </w:rPr>
            </w:pPr>
            <w:r w:rsidRPr="00DA0337">
              <w:rPr>
                <w:rFonts w:ascii="Arial" w:eastAsia="Arial" w:hAnsi="Arial" w:cs="Arial"/>
                <w:b/>
                <w:bCs/>
                <w:color w:val="C0392B"/>
                <w:sz w:val="18"/>
                <w:szCs w:val="18"/>
              </w:rPr>
              <w:t>Jours 4 &amp; 5</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00" w:type="dxa"/>
            </w:tcMar>
          </w:tcPr>
          <w:p w14:paraId="6A7514F0" w14:textId="77777777" w:rsidR="00064C05" w:rsidRPr="00DA0337" w:rsidRDefault="00064C05" w:rsidP="00DA0337">
            <w:pPr>
              <w:spacing w:after="0"/>
              <w:rPr>
                <w:sz w:val="18"/>
                <w:szCs w:val="18"/>
              </w:rPr>
            </w:pPr>
            <w:r w:rsidRPr="00DA0337">
              <w:rPr>
                <w:rFonts w:ascii="Arial" w:eastAsia="Arial" w:hAnsi="Arial" w:cs="Arial"/>
                <w:b/>
                <w:bCs/>
                <w:color w:val="222222"/>
                <w:sz w:val="18"/>
                <w:szCs w:val="18"/>
              </w:rPr>
              <w:t>Diffusion &amp; restitution</w:t>
            </w:r>
          </w:p>
        </w:tc>
        <w:tc>
          <w:tcPr>
            <w:tcW w:w="518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00" w:type="dxa"/>
            </w:tcMar>
          </w:tcPr>
          <w:p w14:paraId="28B122BD" w14:textId="77777777" w:rsidR="00064C05" w:rsidRPr="00DA0337" w:rsidRDefault="00064C05" w:rsidP="00DA0337">
            <w:pPr>
              <w:spacing w:after="0"/>
              <w:rPr>
                <w:sz w:val="18"/>
                <w:szCs w:val="18"/>
              </w:rPr>
            </w:pPr>
            <w:r w:rsidRPr="00DA0337">
              <w:rPr>
                <w:rFonts w:ascii="Arial" w:eastAsia="Arial" w:hAnsi="Arial" w:cs="Arial"/>
                <w:color w:val="444444"/>
                <w:sz w:val="18"/>
                <w:szCs w:val="18"/>
              </w:rPr>
              <w:t>Réseaux sociaux, structuration du récit, pitch des productions, restitution publique</w:t>
            </w:r>
          </w:p>
        </w:tc>
      </w:tr>
    </w:tbl>
    <w:p w14:paraId="2CF2EC5D" w14:textId="77777777" w:rsidR="00064C05" w:rsidRPr="00DA0337" w:rsidRDefault="00064C05" w:rsidP="00DA0337">
      <w:pPr>
        <w:spacing w:after="0"/>
        <w:rPr>
          <w:sz w:val="18"/>
          <w:szCs w:val="18"/>
        </w:rPr>
      </w:pPr>
    </w:p>
    <w:p w14:paraId="7E6271D7" w14:textId="77777777" w:rsidR="00064C05" w:rsidRPr="005923E3" w:rsidRDefault="00064C05" w:rsidP="00064C05">
      <w:pPr>
        <w:pBdr>
          <w:left w:val="single" w:sz="18" w:space="6" w:color="C0392B"/>
        </w:pBdr>
        <w:spacing w:before="240" w:after="100"/>
        <w:rPr>
          <w:sz w:val="24"/>
          <w:szCs w:val="24"/>
        </w:rPr>
      </w:pPr>
      <w:r w:rsidRPr="005923E3">
        <w:rPr>
          <w:sz w:val="24"/>
          <w:szCs w:val="24"/>
        </w:rPr>
        <w:t xml:space="preserve">  </w:t>
      </w:r>
      <w:r w:rsidRPr="005923E3">
        <w:rPr>
          <w:rFonts w:ascii="Arial" w:eastAsia="Arial" w:hAnsi="Arial" w:cs="Arial"/>
          <w:b/>
          <w:bCs/>
          <w:color w:val="C0392B"/>
          <w:sz w:val="24"/>
          <w:szCs w:val="24"/>
        </w:rPr>
        <w:t>PROFIL RECHERCHÉ</w:t>
      </w:r>
    </w:p>
    <w:p w14:paraId="21B63EF1" w14:textId="77777777" w:rsidR="00064C05" w:rsidRPr="005923E3" w:rsidRDefault="00064C05" w:rsidP="00064C05">
      <w:pPr>
        <w:spacing w:before="40" w:after="60"/>
        <w:ind w:left="280"/>
        <w:rPr>
          <w:sz w:val="24"/>
          <w:szCs w:val="24"/>
        </w:rPr>
      </w:pPr>
      <w:r w:rsidRPr="005923E3">
        <w:rPr>
          <w:rFonts w:ascii="Arial" w:eastAsia="Arial" w:hAnsi="Arial" w:cs="Arial"/>
          <w:color w:val="444444"/>
          <w:sz w:val="24"/>
          <w:szCs w:val="24"/>
        </w:rPr>
        <w:t xml:space="preserve">La formation est ouverte aux </w:t>
      </w:r>
    </w:p>
    <w:p w14:paraId="02B1E1F1" w14:textId="29876518" w:rsidR="00064C05" w:rsidRPr="005923E3" w:rsidRDefault="00064C05" w:rsidP="00E225A7">
      <w:pPr>
        <w:spacing w:before="40" w:after="60"/>
        <w:ind w:left="280"/>
        <w:rPr>
          <w:sz w:val="24"/>
          <w:szCs w:val="24"/>
        </w:rPr>
      </w:pPr>
      <w:r w:rsidRPr="005923E3">
        <w:rPr>
          <w:rFonts w:ascii="Arial" w:eastAsia="Arial" w:hAnsi="Arial" w:cs="Arial"/>
          <w:b/>
          <w:bCs/>
          <w:color w:val="222222"/>
          <w:sz w:val="24"/>
          <w:szCs w:val="24"/>
        </w:rPr>
        <w:t>Jeunes (F/H)</w:t>
      </w:r>
      <w:r w:rsidR="007B03AB" w:rsidRPr="005923E3">
        <w:rPr>
          <w:rFonts w:ascii="Arial" w:eastAsia="Arial" w:hAnsi="Arial" w:cs="Arial"/>
          <w:b/>
          <w:bCs/>
          <w:color w:val="222222"/>
          <w:sz w:val="24"/>
          <w:szCs w:val="24"/>
        </w:rPr>
        <w:t xml:space="preserve"> </w:t>
      </w:r>
      <w:r w:rsidRPr="005923E3">
        <w:rPr>
          <w:rFonts w:ascii="Arial" w:eastAsia="Arial" w:hAnsi="Arial" w:cs="Arial"/>
          <w:b/>
          <w:bCs/>
          <w:color w:val="222222"/>
          <w:sz w:val="24"/>
          <w:szCs w:val="24"/>
        </w:rPr>
        <w:t>membres d'associations</w:t>
      </w:r>
      <w:r w:rsidRPr="005923E3">
        <w:rPr>
          <w:rFonts w:ascii="Arial" w:eastAsia="Arial" w:hAnsi="Arial" w:cs="Arial"/>
          <w:color w:val="444444"/>
          <w:sz w:val="24"/>
          <w:szCs w:val="24"/>
        </w:rPr>
        <w:t xml:space="preserve"> répondant à l'un des profils suivants : </w:t>
      </w:r>
    </w:p>
    <w:p w14:paraId="7D3580B0" w14:textId="77777777" w:rsidR="00064C05" w:rsidRPr="005923E3" w:rsidRDefault="00064C05" w:rsidP="00064C05">
      <w:pPr>
        <w:pStyle w:val="Paragraphedeliste"/>
        <w:numPr>
          <w:ilvl w:val="0"/>
          <w:numId w:val="1"/>
        </w:numPr>
        <w:spacing w:before="30" w:after="30" w:line="240" w:lineRule="auto"/>
        <w:contextualSpacing w:val="0"/>
        <w:rPr>
          <w:sz w:val="24"/>
          <w:szCs w:val="24"/>
        </w:rPr>
      </w:pPr>
      <w:r w:rsidRPr="005923E3">
        <w:rPr>
          <w:rFonts w:ascii="Arial" w:eastAsia="Arial" w:hAnsi="Arial" w:cs="Arial"/>
          <w:color w:val="444444"/>
          <w:sz w:val="24"/>
          <w:szCs w:val="24"/>
        </w:rPr>
        <w:t>Jeunes (18–35 ans) issus du secteur associatif</w:t>
      </w:r>
    </w:p>
    <w:p w14:paraId="0896CB3E" w14:textId="77777777" w:rsidR="00064C05" w:rsidRPr="005923E3" w:rsidRDefault="00064C05" w:rsidP="00064C05">
      <w:pPr>
        <w:pStyle w:val="Paragraphedeliste"/>
        <w:numPr>
          <w:ilvl w:val="0"/>
          <w:numId w:val="1"/>
        </w:numPr>
        <w:spacing w:before="30" w:after="30" w:line="240" w:lineRule="auto"/>
        <w:contextualSpacing w:val="0"/>
        <w:rPr>
          <w:sz w:val="24"/>
          <w:szCs w:val="24"/>
        </w:rPr>
      </w:pPr>
      <w:r w:rsidRPr="005923E3">
        <w:rPr>
          <w:rFonts w:ascii="Arial" w:eastAsia="Arial" w:hAnsi="Arial" w:cs="Arial"/>
          <w:color w:val="444444"/>
          <w:sz w:val="24"/>
          <w:szCs w:val="24"/>
        </w:rPr>
        <w:t>Femmes engagées ou en devenir dans les champs médiatiques et citoyens</w:t>
      </w:r>
    </w:p>
    <w:p w14:paraId="1BFFB1EA" w14:textId="4A3E00B7" w:rsidR="00064C05" w:rsidRPr="005923E3" w:rsidRDefault="00064C05" w:rsidP="00064C05">
      <w:pPr>
        <w:pStyle w:val="Paragraphedeliste"/>
        <w:numPr>
          <w:ilvl w:val="0"/>
          <w:numId w:val="1"/>
        </w:numPr>
        <w:spacing w:before="30" w:after="30" w:line="240" w:lineRule="auto"/>
        <w:contextualSpacing w:val="0"/>
        <w:rPr>
          <w:sz w:val="24"/>
          <w:szCs w:val="24"/>
        </w:rPr>
      </w:pPr>
      <w:r w:rsidRPr="005923E3">
        <w:rPr>
          <w:rFonts w:ascii="Arial" w:eastAsia="Arial" w:hAnsi="Arial" w:cs="Arial"/>
          <w:color w:val="444444"/>
          <w:sz w:val="24"/>
          <w:szCs w:val="24"/>
        </w:rPr>
        <w:t>Journalistes émergents</w:t>
      </w:r>
    </w:p>
    <w:p w14:paraId="6273BA0E" w14:textId="77777777" w:rsidR="00064C05" w:rsidRPr="005923E3" w:rsidRDefault="00064C05" w:rsidP="00064C05">
      <w:pPr>
        <w:pBdr>
          <w:left w:val="single" w:sz="18" w:space="6" w:color="C0392B"/>
        </w:pBdr>
        <w:spacing w:before="240" w:after="100"/>
        <w:rPr>
          <w:sz w:val="24"/>
          <w:szCs w:val="24"/>
        </w:rPr>
      </w:pPr>
      <w:r w:rsidRPr="005923E3">
        <w:rPr>
          <w:sz w:val="24"/>
          <w:szCs w:val="24"/>
        </w:rPr>
        <w:t xml:space="preserve">  </w:t>
      </w:r>
      <w:r w:rsidRPr="005923E3">
        <w:rPr>
          <w:rFonts w:ascii="Arial" w:eastAsia="Arial" w:hAnsi="Arial" w:cs="Arial"/>
          <w:b/>
          <w:bCs/>
          <w:color w:val="C0392B"/>
          <w:sz w:val="24"/>
          <w:szCs w:val="24"/>
        </w:rPr>
        <w:t>CE QUE VOUS ALLEZ PRODUIRE</w:t>
      </w:r>
    </w:p>
    <w:p w14:paraId="0CB58E98" w14:textId="1E5A120F" w:rsidR="00064C05" w:rsidRPr="005923E3" w:rsidRDefault="00064C05" w:rsidP="00064C05">
      <w:pPr>
        <w:spacing w:before="40" w:after="60"/>
        <w:ind w:left="280"/>
        <w:rPr>
          <w:rFonts w:ascii="Arial" w:eastAsia="Arial" w:hAnsi="Arial" w:cs="Arial"/>
          <w:color w:val="444444"/>
          <w:sz w:val="24"/>
          <w:szCs w:val="24"/>
        </w:rPr>
      </w:pPr>
      <w:r w:rsidRPr="005923E3">
        <w:rPr>
          <w:rFonts w:ascii="Arial" w:eastAsia="Arial" w:hAnsi="Arial" w:cs="Arial"/>
          <w:color w:val="444444"/>
          <w:sz w:val="24"/>
          <w:szCs w:val="24"/>
        </w:rPr>
        <w:t xml:space="preserve">En fin de session, chaque groupe produira des contenus journalistiques concrets (articles courts, vidéos, contenus audio, infographies), restitués lors d'une présentation publique. Un kit méthodologique vous sera remis </w:t>
      </w:r>
    </w:p>
    <w:p w14:paraId="7E9681D9" w14:textId="77777777" w:rsidR="00E225A7" w:rsidRPr="005923E3" w:rsidRDefault="00E225A7" w:rsidP="00064C05">
      <w:pPr>
        <w:spacing w:before="40" w:after="60"/>
        <w:ind w:left="280"/>
        <w:rPr>
          <w:sz w:val="24"/>
          <w:szCs w:val="24"/>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3746"/>
      </w:tblGrid>
      <w:tr w:rsidR="00064C05" w:rsidRPr="005923E3" w14:paraId="59D1F20C" w14:textId="77777777" w:rsidTr="00454C4A">
        <w:tc>
          <w:tcPr>
            <w:tcW w:w="6000" w:type="dxa"/>
            <w:tcBorders>
              <w:top w:val="none" w:sz="0" w:space="0" w:color="FFFFFF"/>
              <w:left w:val="none" w:sz="0" w:space="0" w:color="FFFFFF"/>
              <w:bottom w:val="none" w:sz="0" w:space="0" w:color="FFFFFF"/>
              <w:right w:val="none" w:sz="0" w:space="0" w:color="FFFFFF"/>
            </w:tcBorders>
            <w:shd w:val="clear" w:color="auto" w:fill="C0392B"/>
            <w:tcMar>
              <w:top w:w="140" w:type="dxa"/>
              <w:left w:w="240" w:type="dxa"/>
              <w:bottom w:w="140" w:type="dxa"/>
              <w:right w:w="160" w:type="dxa"/>
            </w:tcMar>
            <w:vAlign w:val="center"/>
          </w:tcPr>
          <w:p w14:paraId="26100298" w14:textId="77777777" w:rsidR="00064C05" w:rsidRPr="005923E3" w:rsidRDefault="00064C05" w:rsidP="00454C4A">
            <w:pPr>
              <w:spacing w:after="40"/>
              <w:rPr>
                <w:sz w:val="24"/>
                <w:szCs w:val="24"/>
              </w:rPr>
            </w:pPr>
            <w:r w:rsidRPr="005923E3">
              <w:rPr>
                <w:rFonts w:ascii="Arial" w:eastAsia="Arial" w:hAnsi="Arial" w:cs="Arial"/>
                <w:b/>
                <w:bCs/>
                <w:color w:val="FFCCCC"/>
                <w:sz w:val="24"/>
                <w:szCs w:val="24"/>
              </w:rPr>
              <w:t>DATE LIMITE DE CANDIDATURE</w:t>
            </w:r>
          </w:p>
          <w:p w14:paraId="4F4057C3" w14:textId="0ACBD2E8" w:rsidR="00064C05" w:rsidRPr="005923E3" w:rsidRDefault="00E225A7" w:rsidP="00454C4A">
            <w:pPr>
              <w:rPr>
                <w:sz w:val="24"/>
                <w:szCs w:val="24"/>
              </w:rPr>
            </w:pPr>
            <w:r w:rsidRPr="005923E3">
              <w:rPr>
                <w:rFonts w:ascii="Georgia" w:eastAsia="Georgia" w:hAnsi="Georgia" w:cs="Georgia"/>
                <w:b/>
                <w:bCs/>
                <w:color w:val="FFFFFF"/>
                <w:sz w:val="24"/>
                <w:szCs w:val="24"/>
              </w:rPr>
              <w:t>25</w:t>
            </w:r>
            <w:r w:rsidR="00064C05" w:rsidRPr="005923E3">
              <w:rPr>
                <w:rFonts w:ascii="Georgia" w:eastAsia="Georgia" w:hAnsi="Georgia" w:cs="Georgia"/>
                <w:b/>
                <w:bCs/>
                <w:color w:val="FFFFFF"/>
                <w:sz w:val="24"/>
                <w:szCs w:val="24"/>
              </w:rPr>
              <w:t xml:space="preserve"> mai 2026</w:t>
            </w:r>
          </w:p>
        </w:tc>
        <w:tc>
          <w:tcPr>
            <w:tcW w:w="3746" w:type="dxa"/>
            <w:tcBorders>
              <w:top w:val="none" w:sz="0" w:space="0" w:color="FFFFFF"/>
              <w:left w:val="none" w:sz="0" w:space="0" w:color="FFFFFF"/>
              <w:bottom w:val="none" w:sz="0" w:space="0" w:color="FFFFFF"/>
              <w:right w:val="none" w:sz="0" w:space="0" w:color="FFFFFF"/>
            </w:tcBorders>
            <w:shd w:val="clear" w:color="auto" w:fill="8B2020"/>
            <w:tcMar>
              <w:top w:w="140" w:type="dxa"/>
              <w:left w:w="200" w:type="dxa"/>
              <w:bottom w:w="140" w:type="dxa"/>
              <w:right w:w="200" w:type="dxa"/>
            </w:tcMar>
            <w:vAlign w:val="center"/>
          </w:tcPr>
          <w:p w14:paraId="7273A5CF" w14:textId="77777777" w:rsidR="00064C05" w:rsidRPr="005923E3" w:rsidRDefault="00064C05" w:rsidP="00454C4A">
            <w:pPr>
              <w:spacing w:after="40"/>
              <w:jc w:val="right"/>
              <w:rPr>
                <w:sz w:val="24"/>
                <w:szCs w:val="24"/>
              </w:rPr>
            </w:pPr>
            <w:r w:rsidRPr="005923E3">
              <w:rPr>
                <w:rFonts w:ascii="Arial" w:eastAsia="Arial" w:hAnsi="Arial" w:cs="Arial"/>
                <w:b/>
                <w:bCs/>
                <w:color w:val="FFCCCC"/>
                <w:sz w:val="24"/>
                <w:szCs w:val="24"/>
              </w:rPr>
              <w:t>FORMATION GRATUITE</w:t>
            </w:r>
          </w:p>
          <w:p w14:paraId="59ACEB76" w14:textId="77777777" w:rsidR="00064C05" w:rsidRPr="005923E3" w:rsidRDefault="00064C05" w:rsidP="00454C4A">
            <w:pPr>
              <w:jc w:val="right"/>
              <w:rPr>
                <w:sz w:val="24"/>
                <w:szCs w:val="24"/>
              </w:rPr>
            </w:pPr>
            <w:r w:rsidRPr="005923E3">
              <w:rPr>
                <w:rFonts w:ascii="Arial" w:eastAsia="Arial" w:hAnsi="Arial" w:cs="Arial"/>
                <w:color w:val="FFFFFF"/>
                <w:sz w:val="24"/>
                <w:szCs w:val="24"/>
              </w:rPr>
              <w:t>Dossier de sélection</w:t>
            </w:r>
          </w:p>
        </w:tc>
      </w:tr>
    </w:tbl>
    <w:p w14:paraId="663F8A94" w14:textId="77777777" w:rsidR="00064C05" w:rsidRPr="005923E3" w:rsidRDefault="00064C05" w:rsidP="00064C05">
      <w:pPr>
        <w:spacing w:before="160" w:after="40"/>
        <w:rPr>
          <w:sz w:val="24"/>
          <w:szCs w:val="24"/>
        </w:rPr>
      </w:pPr>
    </w:p>
    <w:p w14:paraId="2EB42FE6" w14:textId="77777777" w:rsidR="00064C05" w:rsidRPr="005923E3" w:rsidRDefault="00064C05" w:rsidP="00064C05">
      <w:pPr>
        <w:pBdr>
          <w:left w:val="single" w:sz="18" w:space="6" w:color="C0392B"/>
        </w:pBdr>
        <w:spacing w:before="240" w:after="100"/>
        <w:rPr>
          <w:sz w:val="24"/>
          <w:szCs w:val="24"/>
        </w:rPr>
      </w:pPr>
      <w:r w:rsidRPr="005923E3">
        <w:rPr>
          <w:sz w:val="24"/>
          <w:szCs w:val="24"/>
        </w:rPr>
        <w:t xml:space="preserve">  </w:t>
      </w:r>
      <w:r w:rsidRPr="005923E3">
        <w:rPr>
          <w:rFonts w:ascii="Arial" w:eastAsia="Arial" w:hAnsi="Arial" w:cs="Arial"/>
          <w:b/>
          <w:bCs/>
          <w:color w:val="C0392B"/>
          <w:sz w:val="24"/>
          <w:szCs w:val="24"/>
        </w:rPr>
        <w:t>COMMENT CANDIDATER ?</w:t>
      </w:r>
    </w:p>
    <w:p w14:paraId="519E661E" w14:textId="30AE01CB" w:rsidR="00064C05" w:rsidRPr="005923E3" w:rsidRDefault="00064C05" w:rsidP="00064C05">
      <w:pPr>
        <w:spacing w:before="40" w:after="60"/>
        <w:ind w:left="280"/>
        <w:rPr>
          <w:sz w:val="24"/>
          <w:szCs w:val="24"/>
        </w:rPr>
      </w:pPr>
      <w:r w:rsidRPr="005923E3">
        <w:rPr>
          <w:rFonts w:ascii="Arial" w:eastAsia="Arial" w:hAnsi="Arial" w:cs="Arial"/>
          <w:color w:val="444444"/>
          <w:sz w:val="24"/>
          <w:szCs w:val="24"/>
        </w:rPr>
        <w:t xml:space="preserve">Envoyez votre candidature avant le </w:t>
      </w:r>
      <w:r w:rsidR="00E225A7" w:rsidRPr="005923E3">
        <w:rPr>
          <w:rFonts w:ascii="Arial" w:eastAsia="Arial" w:hAnsi="Arial" w:cs="Arial"/>
          <w:color w:val="444444"/>
          <w:sz w:val="24"/>
          <w:szCs w:val="24"/>
        </w:rPr>
        <w:t>25</w:t>
      </w:r>
      <w:r w:rsidRPr="005923E3">
        <w:rPr>
          <w:rFonts w:ascii="Arial" w:eastAsia="Arial" w:hAnsi="Arial" w:cs="Arial"/>
          <w:color w:val="444444"/>
          <w:sz w:val="24"/>
          <w:szCs w:val="24"/>
        </w:rPr>
        <w:t xml:space="preserve"> mai 2026 </w:t>
      </w:r>
      <w:r w:rsidR="00AF2041" w:rsidRPr="005923E3">
        <w:rPr>
          <w:rFonts w:ascii="Arial" w:eastAsia="Arial" w:hAnsi="Arial" w:cs="Arial"/>
          <w:color w:val="444444"/>
          <w:sz w:val="24"/>
          <w:szCs w:val="24"/>
        </w:rPr>
        <w:t xml:space="preserve">à minuit </w:t>
      </w:r>
      <w:r w:rsidRPr="005923E3">
        <w:rPr>
          <w:rFonts w:ascii="Arial" w:eastAsia="Arial" w:hAnsi="Arial" w:cs="Arial"/>
          <w:color w:val="444444"/>
          <w:sz w:val="24"/>
          <w:szCs w:val="24"/>
        </w:rPr>
        <w:t>à l'adresse suivante :</w:t>
      </w:r>
    </w:p>
    <w:p w14:paraId="44C06564" w14:textId="7462816F" w:rsidR="00064C05" w:rsidRPr="005923E3" w:rsidRDefault="00CE321E" w:rsidP="00064C05">
      <w:pPr>
        <w:spacing w:before="80" w:after="80"/>
        <w:ind w:left="280"/>
        <w:rPr>
          <w:sz w:val="24"/>
          <w:szCs w:val="24"/>
        </w:rPr>
      </w:pPr>
      <w:hyperlink r:id="rId7" w:history="1">
        <w:r w:rsidRPr="005923E3">
          <w:rPr>
            <w:rStyle w:val="Lienhypertexte"/>
            <w:rFonts w:ascii="Arial" w:eastAsia="Arial" w:hAnsi="Arial" w:cs="Arial"/>
            <w:b/>
            <w:bCs/>
            <w:sz w:val="24"/>
            <w:szCs w:val="24"/>
          </w:rPr>
          <w:t>Media.enass@gmail.com</w:t>
        </w:r>
      </w:hyperlink>
      <w:r w:rsidRPr="005923E3">
        <w:rPr>
          <w:rFonts w:ascii="Arial" w:eastAsia="Arial" w:hAnsi="Arial" w:cs="Arial"/>
          <w:b/>
          <w:bCs/>
          <w:color w:val="C0392B"/>
          <w:sz w:val="24"/>
          <w:szCs w:val="24"/>
        </w:rPr>
        <w:t xml:space="preserve"> </w:t>
      </w:r>
    </w:p>
    <w:p w14:paraId="23FE74A9" w14:textId="77777777" w:rsidR="00064C05" w:rsidRPr="005923E3" w:rsidRDefault="00064C05" w:rsidP="00064C05">
      <w:pPr>
        <w:spacing w:before="40" w:after="60"/>
        <w:ind w:left="280"/>
        <w:rPr>
          <w:sz w:val="24"/>
          <w:szCs w:val="24"/>
        </w:rPr>
      </w:pPr>
      <w:r w:rsidRPr="005923E3">
        <w:rPr>
          <w:rFonts w:ascii="Arial" w:eastAsia="Arial" w:hAnsi="Arial" w:cs="Arial"/>
          <w:color w:val="444444"/>
          <w:sz w:val="24"/>
          <w:szCs w:val="24"/>
        </w:rPr>
        <w:t>Votre dossier de candidature doit comprendre :</w:t>
      </w:r>
    </w:p>
    <w:p w14:paraId="73CE4E3C" w14:textId="77777777" w:rsidR="00064C05" w:rsidRPr="005923E3" w:rsidRDefault="00064C05" w:rsidP="00064C05">
      <w:pPr>
        <w:pStyle w:val="Paragraphedeliste"/>
        <w:numPr>
          <w:ilvl w:val="0"/>
          <w:numId w:val="1"/>
        </w:numPr>
        <w:spacing w:before="30" w:after="30" w:line="240" w:lineRule="auto"/>
        <w:contextualSpacing w:val="0"/>
        <w:rPr>
          <w:sz w:val="24"/>
          <w:szCs w:val="24"/>
        </w:rPr>
      </w:pPr>
      <w:r w:rsidRPr="005923E3">
        <w:rPr>
          <w:rFonts w:ascii="Arial" w:eastAsia="Arial" w:hAnsi="Arial" w:cs="Arial"/>
          <w:color w:val="444444"/>
          <w:sz w:val="24"/>
          <w:szCs w:val="24"/>
        </w:rPr>
        <w:t>Votre nom et prénom</w:t>
      </w:r>
    </w:p>
    <w:p w14:paraId="4C9C41A4" w14:textId="3BDC0439" w:rsidR="00064C05" w:rsidRPr="005923E3" w:rsidRDefault="00064C05" w:rsidP="00064C05">
      <w:pPr>
        <w:pStyle w:val="Paragraphedeliste"/>
        <w:numPr>
          <w:ilvl w:val="0"/>
          <w:numId w:val="1"/>
        </w:numPr>
        <w:spacing w:before="30" w:after="30" w:line="240" w:lineRule="auto"/>
        <w:contextualSpacing w:val="0"/>
        <w:rPr>
          <w:sz w:val="24"/>
          <w:szCs w:val="24"/>
        </w:rPr>
      </w:pPr>
      <w:r w:rsidRPr="005923E3">
        <w:rPr>
          <w:rFonts w:ascii="Arial" w:eastAsia="Arial" w:hAnsi="Arial" w:cs="Arial"/>
          <w:color w:val="444444"/>
          <w:sz w:val="24"/>
          <w:szCs w:val="24"/>
        </w:rPr>
        <w:t xml:space="preserve">Le nom de votre </w:t>
      </w:r>
      <w:r w:rsidR="00A955DF" w:rsidRPr="005923E3">
        <w:rPr>
          <w:rFonts w:ascii="Arial" w:eastAsia="Arial" w:hAnsi="Arial" w:cs="Arial"/>
          <w:color w:val="444444"/>
          <w:sz w:val="24"/>
          <w:szCs w:val="24"/>
        </w:rPr>
        <w:t xml:space="preserve">organisation </w:t>
      </w:r>
      <w:r w:rsidR="00AF2041" w:rsidRPr="005923E3">
        <w:rPr>
          <w:rFonts w:ascii="Arial" w:eastAsia="Arial" w:hAnsi="Arial" w:cs="Arial"/>
          <w:color w:val="444444"/>
          <w:sz w:val="24"/>
          <w:szCs w:val="24"/>
        </w:rPr>
        <w:t>si vous êtes membres d’une ONG</w:t>
      </w:r>
      <w:r w:rsidR="00A955DF" w:rsidRPr="005923E3">
        <w:rPr>
          <w:rFonts w:ascii="Arial" w:eastAsia="Arial" w:hAnsi="Arial" w:cs="Arial"/>
          <w:color w:val="444444"/>
          <w:sz w:val="24"/>
          <w:szCs w:val="24"/>
        </w:rPr>
        <w:t xml:space="preserve">/syndicat/collectif. </w:t>
      </w:r>
    </w:p>
    <w:p w14:paraId="218F1582" w14:textId="77777777" w:rsidR="00064C05" w:rsidRPr="005923E3" w:rsidRDefault="00064C05" w:rsidP="00064C05">
      <w:pPr>
        <w:pStyle w:val="Paragraphedeliste"/>
        <w:numPr>
          <w:ilvl w:val="0"/>
          <w:numId w:val="1"/>
        </w:numPr>
        <w:spacing w:before="30" w:after="30" w:line="240" w:lineRule="auto"/>
        <w:contextualSpacing w:val="0"/>
        <w:rPr>
          <w:sz w:val="24"/>
          <w:szCs w:val="24"/>
        </w:rPr>
      </w:pPr>
      <w:r w:rsidRPr="005923E3">
        <w:rPr>
          <w:rFonts w:ascii="Arial" w:eastAsia="Arial" w:hAnsi="Arial" w:cs="Arial"/>
          <w:color w:val="444444"/>
          <w:sz w:val="24"/>
          <w:szCs w:val="24"/>
        </w:rPr>
        <w:t>Une courte présentation de votre engagement (5 à 10 lignes)</w:t>
      </w:r>
    </w:p>
    <w:p w14:paraId="0938E968" w14:textId="77777777" w:rsidR="00064C05" w:rsidRPr="005923E3" w:rsidRDefault="00064C05" w:rsidP="00064C05">
      <w:pPr>
        <w:pStyle w:val="Paragraphedeliste"/>
        <w:numPr>
          <w:ilvl w:val="0"/>
          <w:numId w:val="1"/>
        </w:numPr>
        <w:spacing w:before="30" w:after="30" w:line="240" w:lineRule="auto"/>
        <w:contextualSpacing w:val="0"/>
        <w:rPr>
          <w:sz w:val="24"/>
          <w:szCs w:val="24"/>
        </w:rPr>
      </w:pPr>
      <w:r w:rsidRPr="005923E3">
        <w:rPr>
          <w:rFonts w:ascii="Arial" w:eastAsia="Arial" w:hAnsi="Arial" w:cs="Arial"/>
          <w:color w:val="444444"/>
          <w:sz w:val="24"/>
          <w:szCs w:val="24"/>
        </w:rPr>
        <w:t>Vos motivations à participer à cette formation</w:t>
      </w:r>
    </w:p>
    <w:p w14:paraId="508FB30A" w14:textId="77777777" w:rsidR="00E225A7" w:rsidRPr="005923E3" w:rsidRDefault="00E225A7" w:rsidP="00E225A7">
      <w:pPr>
        <w:spacing w:before="30" w:after="30" w:line="240" w:lineRule="auto"/>
        <w:rPr>
          <w:sz w:val="24"/>
          <w:szCs w:val="24"/>
        </w:rPr>
      </w:pPr>
    </w:p>
    <w:p w14:paraId="7AB83BF7" w14:textId="77777777" w:rsidR="00E225A7" w:rsidRPr="005923E3" w:rsidRDefault="00E225A7" w:rsidP="00E225A7">
      <w:pPr>
        <w:spacing w:before="30" w:after="30" w:line="240" w:lineRule="auto"/>
        <w:rPr>
          <w:rFonts w:ascii="Arial" w:eastAsia="Arial" w:hAnsi="Arial" w:cs="Arial"/>
          <w:b/>
          <w:bCs/>
          <w:color w:val="C0392B"/>
          <w:sz w:val="24"/>
          <w:szCs w:val="24"/>
        </w:rPr>
      </w:pPr>
      <w:r w:rsidRPr="005923E3">
        <w:rPr>
          <w:rFonts w:ascii="Arial" w:eastAsia="Arial" w:hAnsi="Arial" w:cs="Arial"/>
          <w:b/>
          <w:bCs/>
          <w:color w:val="C0392B"/>
          <w:sz w:val="24"/>
          <w:szCs w:val="24"/>
        </w:rPr>
        <w:t xml:space="preserve">Logistique : </w:t>
      </w:r>
    </w:p>
    <w:p w14:paraId="293DA74C" w14:textId="525AA7CB" w:rsidR="00E225A7" w:rsidRPr="005923E3" w:rsidRDefault="00E225A7" w:rsidP="00E225A7">
      <w:pPr>
        <w:spacing w:before="30" w:after="30" w:line="240" w:lineRule="auto"/>
        <w:rPr>
          <w:sz w:val="24"/>
          <w:szCs w:val="24"/>
        </w:rPr>
      </w:pPr>
      <w:r w:rsidRPr="005923E3">
        <w:rPr>
          <w:rFonts w:ascii="Arial" w:eastAsia="Arial" w:hAnsi="Arial" w:cs="Arial"/>
          <w:sz w:val="24"/>
          <w:szCs w:val="24"/>
        </w:rPr>
        <w:t>L</w:t>
      </w:r>
      <w:r w:rsidRPr="005923E3">
        <w:rPr>
          <w:rFonts w:ascii="Arial" w:eastAsia="Arial" w:hAnsi="Arial" w:cs="Arial"/>
          <w:sz w:val="24"/>
          <w:szCs w:val="24"/>
        </w:rPr>
        <w:t>es déjeuners sont pris en charge</w:t>
      </w:r>
      <w:r w:rsidR="00EF7428" w:rsidRPr="005923E3">
        <w:rPr>
          <w:rFonts w:ascii="Arial" w:eastAsia="Arial" w:hAnsi="Arial" w:cs="Arial"/>
          <w:sz w:val="24"/>
          <w:szCs w:val="24"/>
        </w:rPr>
        <w:t>. L</w:t>
      </w:r>
      <w:r w:rsidRPr="005923E3">
        <w:rPr>
          <w:rFonts w:ascii="Arial" w:eastAsia="Arial" w:hAnsi="Arial" w:cs="Arial"/>
          <w:sz w:val="24"/>
          <w:szCs w:val="24"/>
        </w:rPr>
        <w:t>es hébergements et transports sont à la charge des participant</w:t>
      </w:r>
      <w:r w:rsidRPr="005923E3">
        <w:rPr>
          <w:rFonts w:ascii="Arial" w:eastAsia="Arial" w:hAnsi="Arial" w:cs="Arial"/>
          <w:sz w:val="24"/>
          <w:szCs w:val="24"/>
        </w:rPr>
        <w:t xml:space="preserve">s. </w:t>
      </w:r>
    </w:p>
    <w:p w14:paraId="75B632A5" w14:textId="45030D4F" w:rsidR="00A33CC0" w:rsidRPr="005923E3" w:rsidRDefault="00A33CC0" w:rsidP="008242FF">
      <w:pPr>
        <w:jc w:val="both"/>
        <w:rPr>
          <w:rFonts w:asciiTheme="minorBidi" w:hAnsiTheme="minorBidi"/>
          <w:sz w:val="24"/>
          <w:szCs w:val="24"/>
        </w:rPr>
      </w:pPr>
    </w:p>
    <w:p w14:paraId="485ABA1E" w14:textId="51EF5067" w:rsidR="00A33CC0" w:rsidRPr="005923E3" w:rsidRDefault="00A33CC0" w:rsidP="00A33CC0">
      <w:pPr>
        <w:spacing w:before="30" w:after="30" w:line="240" w:lineRule="auto"/>
        <w:rPr>
          <w:rFonts w:ascii="Arial" w:eastAsia="Arial" w:hAnsi="Arial" w:cs="Arial"/>
          <w:b/>
          <w:bCs/>
          <w:color w:val="C0392B"/>
          <w:sz w:val="24"/>
          <w:szCs w:val="24"/>
        </w:rPr>
      </w:pPr>
      <w:r w:rsidRPr="005923E3">
        <w:rPr>
          <w:rFonts w:ascii="Arial" w:eastAsia="Arial" w:hAnsi="Arial" w:cs="Arial"/>
          <w:b/>
          <w:bCs/>
          <w:color w:val="C0392B"/>
          <w:sz w:val="24"/>
          <w:szCs w:val="24"/>
        </w:rPr>
        <w:t>L’équipe de la formation</w:t>
      </w:r>
      <w:r w:rsidRPr="005923E3">
        <w:rPr>
          <w:rFonts w:ascii="Arial" w:eastAsia="Arial" w:hAnsi="Arial" w:cs="Arial"/>
          <w:b/>
          <w:bCs/>
          <w:color w:val="C0392B"/>
          <w:sz w:val="24"/>
          <w:szCs w:val="24"/>
        </w:rPr>
        <w:t xml:space="preserve"> : </w:t>
      </w:r>
    </w:p>
    <w:p w14:paraId="5F7ED71A" w14:textId="7D4B3C4C" w:rsidR="00A33CC0" w:rsidRPr="005923E3" w:rsidRDefault="00A33CC0" w:rsidP="00A33CC0">
      <w:pPr>
        <w:jc w:val="both"/>
        <w:rPr>
          <w:rFonts w:asciiTheme="minorBidi" w:hAnsiTheme="minorBidi"/>
          <w:sz w:val="24"/>
          <w:szCs w:val="24"/>
        </w:rPr>
      </w:pPr>
      <w:r w:rsidRPr="005923E3">
        <w:rPr>
          <w:rFonts w:asciiTheme="minorBidi" w:hAnsiTheme="minorBidi"/>
          <w:b/>
          <w:bCs/>
          <w:sz w:val="24"/>
          <w:szCs w:val="24"/>
        </w:rPr>
        <w:lastRenderedPageBreak/>
        <w:t xml:space="preserve">Le Bondy Blog </w:t>
      </w:r>
      <w:r w:rsidRPr="005923E3">
        <w:rPr>
          <w:rFonts w:asciiTheme="minorBidi" w:hAnsiTheme="minorBidi"/>
          <w:sz w:val="24"/>
          <w:szCs w:val="24"/>
        </w:rPr>
        <w:t>est le premier pure-</w:t>
      </w:r>
      <w:proofErr w:type="spellStart"/>
      <w:r w:rsidRPr="005923E3">
        <w:rPr>
          <w:rFonts w:asciiTheme="minorBidi" w:hAnsiTheme="minorBidi"/>
          <w:sz w:val="24"/>
          <w:szCs w:val="24"/>
        </w:rPr>
        <w:t>player</w:t>
      </w:r>
      <w:proofErr w:type="spellEnd"/>
      <w:r w:rsidRPr="005923E3">
        <w:rPr>
          <w:rFonts w:asciiTheme="minorBidi" w:hAnsiTheme="minorBidi"/>
          <w:sz w:val="24"/>
          <w:szCs w:val="24"/>
        </w:rPr>
        <w:t xml:space="preserve"> français, né en novembre 2005 au </w:t>
      </w:r>
      <w:r w:rsidRPr="005923E3">
        <w:rPr>
          <w:rFonts w:asciiTheme="minorBidi" w:hAnsiTheme="minorBidi"/>
          <w:sz w:val="24"/>
          <w:szCs w:val="24"/>
        </w:rPr>
        <w:t xml:space="preserve">cœur </w:t>
      </w:r>
      <w:r w:rsidRPr="005923E3">
        <w:rPr>
          <w:rFonts w:asciiTheme="minorBidi" w:hAnsiTheme="minorBidi"/>
          <w:sz w:val="24"/>
          <w:szCs w:val="24"/>
        </w:rPr>
        <w:t xml:space="preserve">des révoltes urbaines. Notre plateforme se veut être </w:t>
      </w:r>
      <w:r w:rsidRPr="005923E3">
        <w:rPr>
          <w:rFonts w:asciiTheme="minorBidi" w:hAnsiTheme="minorBidi"/>
          <w:i/>
          <w:iCs/>
          <w:sz w:val="24"/>
          <w:szCs w:val="24"/>
        </w:rPr>
        <w:t>« Le média libre qui raconte des</w:t>
      </w:r>
      <w:r w:rsidRPr="005923E3">
        <w:rPr>
          <w:rFonts w:asciiTheme="minorBidi" w:hAnsiTheme="minorBidi"/>
          <w:sz w:val="24"/>
          <w:szCs w:val="24"/>
        </w:rPr>
        <w:t xml:space="preserve"> </w:t>
      </w:r>
      <w:r w:rsidRPr="005923E3">
        <w:rPr>
          <w:rFonts w:asciiTheme="minorBidi" w:hAnsiTheme="minorBidi"/>
          <w:i/>
          <w:iCs/>
          <w:sz w:val="24"/>
          <w:szCs w:val="24"/>
        </w:rPr>
        <w:t>histoires qu'on n'entend pas ailleurs »</w:t>
      </w:r>
      <w:r w:rsidRPr="005923E3">
        <w:rPr>
          <w:rFonts w:asciiTheme="minorBidi" w:hAnsiTheme="minorBidi"/>
          <w:sz w:val="24"/>
          <w:szCs w:val="24"/>
        </w:rPr>
        <w:t>.</w:t>
      </w:r>
      <w:r w:rsidRPr="005923E3">
        <w:rPr>
          <w:rFonts w:asciiTheme="minorBidi" w:hAnsiTheme="minorBidi"/>
          <w:sz w:val="24"/>
          <w:szCs w:val="24"/>
        </w:rPr>
        <w:t xml:space="preserve"> </w:t>
      </w:r>
      <w:r w:rsidRPr="005923E3">
        <w:rPr>
          <w:rFonts w:asciiTheme="minorBidi" w:hAnsiTheme="minorBidi"/>
          <w:sz w:val="24"/>
          <w:szCs w:val="24"/>
        </w:rPr>
        <w:t>Le Bondy Blog ambitionne de donner la parole aux habitants des quartiers populaires,</w:t>
      </w:r>
      <w:r w:rsidRPr="005923E3">
        <w:rPr>
          <w:rFonts w:asciiTheme="minorBidi" w:hAnsiTheme="minorBidi"/>
          <w:sz w:val="24"/>
          <w:szCs w:val="24"/>
        </w:rPr>
        <w:t xml:space="preserve"> </w:t>
      </w:r>
      <w:r w:rsidRPr="005923E3">
        <w:rPr>
          <w:rFonts w:asciiTheme="minorBidi" w:hAnsiTheme="minorBidi"/>
          <w:sz w:val="24"/>
          <w:szCs w:val="24"/>
        </w:rPr>
        <w:t>souvent absents ou stigmatisés dans les médias traditionnels, à travers un journalisme</w:t>
      </w:r>
      <w:r w:rsidRPr="005923E3">
        <w:rPr>
          <w:rFonts w:asciiTheme="minorBidi" w:hAnsiTheme="minorBidi"/>
          <w:sz w:val="24"/>
          <w:szCs w:val="24"/>
        </w:rPr>
        <w:t xml:space="preserve"> </w:t>
      </w:r>
      <w:r w:rsidRPr="005923E3">
        <w:rPr>
          <w:rFonts w:asciiTheme="minorBidi" w:hAnsiTheme="minorBidi"/>
          <w:sz w:val="24"/>
          <w:szCs w:val="24"/>
        </w:rPr>
        <w:t>de terrain, professionnel et engagé.</w:t>
      </w:r>
      <w:r w:rsidRPr="005923E3">
        <w:rPr>
          <w:rFonts w:asciiTheme="minorBidi" w:hAnsiTheme="minorBidi"/>
          <w:sz w:val="24"/>
          <w:szCs w:val="24"/>
        </w:rPr>
        <w:t xml:space="preserve"> </w:t>
      </w:r>
      <w:r w:rsidRPr="005923E3">
        <w:rPr>
          <w:rFonts w:asciiTheme="minorBidi" w:hAnsiTheme="minorBidi"/>
          <w:sz w:val="24"/>
          <w:szCs w:val="24"/>
        </w:rPr>
        <w:t>www.bondyblog.fr / @bondyblog</w:t>
      </w:r>
    </w:p>
    <w:p w14:paraId="7EE5AC2F" w14:textId="1A321E61" w:rsidR="00E225A7" w:rsidRPr="005923E3" w:rsidRDefault="00A33CC0" w:rsidP="00A33CC0">
      <w:pPr>
        <w:jc w:val="both"/>
        <w:rPr>
          <w:rFonts w:asciiTheme="minorBidi" w:hAnsiTheme="minorBidi"/>
          <w:sz w:val="24"/>
          <w:szCs w:val="24"/>
        </w:rPr>
      </w:pPr>
      <w:r w:rsidRPr="005923E3">
        <w:rPr>
          <w:rFonts w:asciiTheme="minorBidi" w:hAnsiTheme="minorBidi"/>
          <w:b/>
          <w:bCs/>
          <w:sz w:val="24"/>
          <w:szCs w:val="24"/>
        </w:rPr>
        <w:t xml:space="preserve">ENASS.ma </w:t>
      </w:r>
      <w:r w:rsidRPr="005923E3">
        <w:rPr>
          <w:rFonts w:asciiTheme="minorBidi" w:hAnsiTheme="minorBidi"/>
          <w:sz w:val="24"/>
          <w:szCs w:val="24"/>
        </w:rPr>
        <w:t xml:space="preserve">est un </w:t>
      </w:r>
      <w:proofErr w:type="spellStart"/>
      <w:r w:rsidRPr="005923E3">
        <w:rPr>
          <w:rFonts w:asciiTheme="minorBidi" w:hAnsiTheme="minorBidi"/>
          <w:sz w:val="24"/>
          <w:szCs w:val="24"/>
        </w:rPr>
        <w:t>pureplayer</w:t>
      </w:r>
      <w:proofErr w:type="spellEnd"/>
      <w:r w:rsidRPr="005923E3">
        <w:rPr>
          <w:rFonts w:asciiTheme="minorBidi" w:hAnsiTheme="minorBidi"/>
          <w:sz w:val="24"/>
          <w:szCs w:val="24"/>
        </w:rPr>
        <w:t xml:space="preserve"> marocain indépendant, collaboratif et engagé pour</w:t>
      </w:r>
      <w:r w:rsidRPr="005923E3">
        <w:rPr>
          <w:rFonts w:asciiTheme="minorBidi" w:hAnsiTheme="minorBidi"/>
          <w:sz w:val="24"/>
          <w:szCs w:val="24"/>
        </w:rPr>
        <w:t xml:space="preserve"> </w:t>
      </w:r>
      <w:r w:rsidRPr="005923E3">
        <w:rPr>
          <w:rFonts w:asciiTheme="minorBidi" w:hAnsiTheme="minorBidi"/>
          <w:sz w:val="24"/>
          <w:szCs w:val="24"/>
        </w:rPr>
        <w:t>le journalisme de qualité, lancé en février 2022. Notre plateforme digitale se veut</w:t>
      </w:r>
      <w:r w:rsidRPr="005923E3">
        <w:rPr>
          <w:rFonts w:asciiTheme="minorBidi" w:hAnsiTheme="minorBidi"/>
          <w:sz w:val="24"/>
          <w:szCs w:val="24"/>
        </w:rPr>
        <w:t xml:space="preserve"> </w:t>
      </w:r>
      <w:r w:rsidRPr="005923E3">
        <w:rPr>
          <w:rFonts w:asciiTheme="minorBidi" w:hAnsiTheme="minorBidi"/>
          <w:sz w:val="24"/>
          <w:szCs w:val="24"/>
        </w:rPr>
        <w:t xml:space="preserve">être </w:t>
      </w:r>
      <w:r w:rsidRPr="005923E3">
        <w:rPr>
          <w:rFonts w:asciiTheme="minorBidi" w:hAnsiTheme="minorBidi"/>
          <w:i/>
          <w:iCs/>
          <w:sz w:val="24"/>
          <w:szCs w:val="24"/>
        </w:rPr>
        <w:t>« Le média des sans-voix »</w:t>
      </w:r>
      <w:r w:rsidRPr="005923E3">
        <w:rPr>
          <w:rFonts w:asciiTheme="minorBidi" w:hAnsiTheme="minorBidi"/>
          <w:sz w:val="24"/>
          <w:szCs w:val="24"/>
        </w:rPr>
        <w:t>.</w:t>
      </w:r>
      <w:r w:rsidRPr="005923E3">
        <w:rPr>
          <w:rFonts w:asciiTheme="minorBidi" w:hAnsiTheme="minorBidi"/>
          <w:sz w:val="24"/>
          <w:szCs w:val="24"/>
        </w:rPr>
        <w:t xml:space="preserve"> </w:t>
      </w:r>
      <w:r w:rsidRPr="005923E3">
        <w:rPr>
          <w:rFonts w:asciiTheme="minorBidi" w:hAnsiTheme="minorBidi"/>
          <w:sz w:val="24"/>
          <w:szCs w:val="24"/>
        </w:rPr>
        <w:t>ENASS (Les Gens) ambitionne, à son échelle, de recréer le lien de confiance</w:t>
      </w:r>
      <w:r w:rsidRPr="005923E3">
        <w:rPr>
          <w:rFonts w:asciiTheme="minorBidi" w:hAnsiTheme="minorBidi"/>
          <w:sz w:val="24"/>
          <w:szCs w:val="24"/>
        </w:rPr>
        <w:t xml:space="preserve"> </w:t>
      </w:r>
      <w:r w:rsidRPr="005923E3">
        <w:rPr>
          <w:rFonts w:asciiTheme="minorBidi" w:hAnsiTheme="minorBidi"/>
          <w:sz w:val="24"/>
          <w:szCs w:val="24"/>
        </w:rPr>
        <w:t>avec le public, à travers un journalisme de qualité, c'est-à-dire présent sur le</w:t>
      </w:r>
      <w:r w:rsidRPr="005923E3">
        <w:rPr>
          <w:rFonts w:asciiTheme="minorBidi" w:hAnsiTheme="minorBidi"/>
          <w:sz w:val="24"/>
          <w:szCs w:val="24"/>
        </w:rPr>
        <w:t xml:space="preserve"> </w:t>
      </w:r>
      <w:r w:rsidRPr="005923E3">
        <w:rPr>
          <w:rFonts w:asciiTheme="minorBidi" w:hAnsiTheme="minorBidi"/>
          <w:sz w:val="24"/>
          <w:szCs w:val="24"/>
        </w:rPr>
        <w:t>terrain, professionnel et respectueux de la déontologie de la profession.</w:t>
      </w:r>
      <w:r w:rsidRPr="005923E3">
        <w:rPr>
          <w:rFonts w:asciiTheme="minorBidi" w:hAnsiTheme="minorBidi"/>
          <w:sz w:val="24"/>
          <w:szCs w:val="24"/>
        </w:rPr>
        <w:t xml:space="preserve"> </w:t>
      </w:r>
      <w:r w:rsidRPr="005923E3">
        <w:rPr>
          <w:rFonts w:asciiTheme="minorBidi" w:hAnsiTheme="minorBidi"/>
          <w:sz w:val="24"/>
          <w:szCs w:val="24"/>
        </w:rPr>
        <w:t>www.enass.ma / @enassmedias</w:t>
      </w:r>
    </w:p>
    <w:p w14:paraId="0199719F" w14:textId="77777777" w:rsidR="00835685" w:rsidRPr="005923E3" w:rsidRDefault="00835685">
      <w:pPr>
        <w:rPr>
          <w:rFonts w:asciiTheme="minorBidi" w:hAnsiTheme="minorBidi"/>
          <w:sz w:val="24"/>
          <w:szCs w:val="24"/>
        </w:rPr>
      </w:pPr>
    </w:p>
    <w:sectPr w:rsidR="00835685" w:rsidRPr="005923E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12EB1" w14:textId="77777777" w:rsidR="004A4B84" w:rsidRDefault="004A4B84" w:rsidP="009D764A">
      <w:pPr>
        <w:spacing w:after="0" w:line="240" w:lineRule="auto"/>
      </w:pPr>
      <w:r>
        <w:separator/>
      </w:r>
    </w:p>
  </w:endnote>
  <w:endnote w:type="continuationSeparator" w:id="0">
    <w:p w14:paraId="3E93AB21" w14:textId="77777777" w:rsidR="004A4B84" w:rsidRDefault="004A4B84" w:rsidP="009D7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1F167" w14:textId="2F7A275B" w:rsidR="00EF7428" w:rsidRDefault="00EF7428" w:rsidP="00EF7428">
    <w:pPr>
      <w:pStyle w:val="Pieddepage"/>
      <w:jc w:val="center"/>
    </w:pPr>
    <w:r>
      <w:rPr>
        <w:noProof/>
      </w:rPr>
      <w:drawing>
        <wp:inline distT="0" distB="0" distL="0" distR="0" wp14:anchorId="4A5F50A8" wp14:editId="45A612E6">
          <wp:extent cx="1466457" cy="1085850"/>
          <wp:effectExtent l="0" t="0" r="0" b="0"/>
          <wp:docPr id="123245299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452990" name="Image 1232452990"/>
                  <pic:cNvPicPr/>
                </pic:nvPicPr>
                <pic:blipFill>
                  <a:blip r:embed="rId1">
                    <a:extLst>
                      <a:ext uri="{28A0092B-C50C-407E-A947-70E740481C1C}">
                        <a14:useLocalDpi xmlns:a14="http://schemas.microsoft.com/office/drawing/2010/main" val="0"/>
                      </a:ext>
                    </a:extLst>
                  </a:blip>
                  <a:stretch>
                    <a:fillRect/>
                  </a:stretch>
                </pic:blipFill>
                <pic:spPr>
                  <a:xfrm>
                    <a:off x="0" y="0"/>
                    <a:ext cx="1471856" cy="1089848"/>
                  </a:xfrm>
                  <a:prstGeom prst="rect">
                    <a:avLst/>
                  </a:prstGeom>
                </pic:spPr>
              </pic:pic>
            </a:graphicData>
          </a:graphic>
        </wp:inline>
      </w:drawing>
    </w:r>
  </w:p>
  <w:p w14:paraId="67464EB5" w14:textId="77777777" w:rsidR="00EF7428" w:rsidRDefault="00EF742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1882D" w14:textId="77777777" w:rsidR="004A4B84" w:rsidRDefault="004A4B84" w:rsidP="009D764A">
      <w:pPr>
        <w:spacing w:after="0" w:line="240" w:lineRule="auto"/>
      </w:pPr>
      <w:r>
        <w:separator/>
      </w:r>
    </w:p>
  </w:footnote>
  <w:footnote w:type="continuationSeparator" w:id="0">
    <w:p w14:paraId="41D14A8E" w14:textId="77777777" w:rsidR="004A4B84" w:rsidRDefault="004A4B84" w:rsidP="009D7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62FD6" w14:textId="29055423" w:rsidR="009D764A" w:rsidRDefault="009D764A" w:rsidP="0034037C">
    <w:pPr>
      <w:pStyle w:val="En-tte"/>
      <w:jc w:val="center"/>
    </w:pPr>
    <w:r>
      <w:rPr>
        <w:noProof/>
      </w:rPr>
      <w:drawing>
        <wp:inline distT="0" distB="0" distL="0" distR="0" wp14:anchorId="027E70E7" wp14:editId="15BAE2F2">
          <wp:extent cx="1510030" cy="791135"/>
          <wp:effectExtent l="0" t="0" r="0" b="0"/>
          <wp:docPr id="99921364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213646" name="Image 999213646"/>
                  <pic:cNvPicPr/>
                </pic:nvPicPr>
                <pic:blipFill>
                  <a:blip r:embed="rId1">
                    <a:extLst>
                      <a:ext uri="{28A0092B-C50C-407E-A947-70E740481C1C}">
                        <a14:useLocalDpi xmlns:a14="http://schemas.microsoft.com/office/drawing/2010/main" val="0"/>
                      </a:ext>
                    </a:extLst>
                  </a:blip>
                  <a:stretch>
                    <a:fillRect/>
                  </a:stretch>
                </pic:blipFill>
                <pic:spPr>
                  <a:xfrm>
                    <a:off x="0" y="0"/>
                    <a:ext cx="1547056" cy="810534"/>
                  </a:xfrm>
                  <a:prstGeom prst="rect">
                    <a:avLst/>
                  </a:prstGeom>
                </pic:spPr>
              </pic:pic>
            </a:graphicData>
          </a:graphic>
        </wp:inline>
      </w:drawing>
    </w:r>
    <w:r w:rsidR="0034037C">
      <w:t xml:space="preserve">        </w:t>
    </w:r>
    <w:r w:rsidR="00EF7428">
      <w:rPr>
        <w:noProof/>
      </w:rPr>
      <w:t xml:space="preserve">                                                     </w:t>
    </w:r>
    <w:r w:rsidR="0034037C">
      <w:t xml:space="preserve">                  </w:t>
    </w:r>
    <w:r w:rsidR="0034037C">
      <w:rPr>
        <w:noProof/>
      </w:rPr>
      <w:drawing>
        <wp:inline distT="0" distB="0" distL="0" distR="0" wp14:anchorId="6A6B4129" wp14:editId="2FAF9EBB">
          <wp:extent cx="780387" cy="927100"/>
          <wp:effectExtent l="0" t="0" r="1270" b="6350"/>
          <wp:docPr id="3659766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976623" name="Image 365976623"/>
                  <pic:cNvPicPr/>
                </pic:nvPicPr>
                <pic:blipFill>
                  <a:blip r:embed="rId2">
                    <a:extLst>
                      <a:ext uri="{28A0092B-C50C-407E-A947-70E740481C1C}">
                        <a14:useLocalDpi xmlns:a14="http://schemas.microsoft.com/office/drawing/2010/main" val="0"/>
                      </a:ext>
                    </a:extLst>
                  </a:blip>
                  <a:stretch>
                    <a:fillRect/>
                  </a:stretch>
                </pic:blipFill>
                <pic:spPr>
                  <a:xfrm>
                    <a:off x="0" y="0"/>
                    <a:ext cx="786428" cy="934276"/>
                  </a:xfrm>
                  <a:prstGeom prst="rect">
                    <a:avLst/>
                  </a:prstGeom>
                </pic:spPr>
              </pic:pic>
            </a:graphicData>
          </a:graphic>
        </wp:inline>
      </w:drawing>
    </w:r>
  </w:p>
  <w:p w14:paraId="0F2001D9" w14:textId="77777777" w:rsidR="009D764A" w:rsidRDefault="009D764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F00CB9"/>
    <w:multiLevelType w:val="hybridMultilevel"/>
    <w:tmpl w:val="6928A0A6"/>
    <w:lvl w:ilvl="0" w:tplc="88105892">
      <w:start w:val="1"/>
      <w:numFmt w:val="bullet"/>
      <w:lvlText w:val="–"/>
      <w:lvlJc w:val="left"/>
      <w:pPr>
        <w:ind w:left="560" w:hanging="280"/>
      </w:pPr>
    </w:lvl>
    <w:lvl w:ilvl="1" w:tplc="2A68336A">
      <w:numFmt w:val="decimal"/>
      <w:lvlText w:val=""/>
      <w:lvlJc w:val="left"/>
    </w:lvl>
    <w:lvl w:ilvl="2" w:tplc="C9682680">
      <w:numFmt w:val="decimal"/>
      <w:lvlText w:val=""/>
      <w:lvlJc w:val="left"/>
    </w:lvl>
    <w:lvl w:ilvl="3" w:tplc="74B82BAE">
      <w:numFmt w:val="decimal"/>
      <w:lvlText w:val=""/>
      <w:lvlJc w:val="left"/>
    </w:lvl>
    <w:lvl w:ilvl="4" w:tplc="3CF27366">
      <w:numFmt w:val="decimal"/>
      <w:lvlText w:val=""/>
      <w:lvlJc w:val="left"/>
    </w:lvl>
    <w:lvl w:ilvl="5" w:tplc="76D89F82">
      <w:numFmt w:val="decimal"/>
      <w:lvlText w:val=""/>
      <w:lvlJc w:val="left"/>
    </w:lvl>
    <w:lvl w:ilvl="6" w:tplc="A9F4A6FA">
      <w:numFmt w:val="decimal"/>
      <w:lvlText w:val=""/>
      <w:lvlJc w:val="left"/>
    </w:lvl>
    <w:lvl w:ilvl="7" w:tplc="3CCCECE0">
      <w:numFmt w:val="decimal"/>
      <w:lvlText w:val=""/>
      <w:lvlJc w:val="left"/>
    </w:lvl>
    <w:lvl w:ilvl="8" w:tplc="D22A2358">
      <w:numFmt w:val="decimal"/>
      <w:lvlText w:val=""/>
      <w:lvlJc w:val="left"/>
    </w:lvl>
  </w:abstractNum>
  <w:num w:numId="1" w16cid:durableId="14561739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2FF"/>
    <w:rsid w:val="00064C05"/>
    <w:rsid w:val="0008468D"/>
    <w:rsid w:val="000C402C"/>
    <w:rsid w:val="0011426B"/>
    <w:rsid w:val="0034037C"/>
    <w:rsid w:val="003472FD"/>
    <w:rsid w:val="00357A8A"/>
    <w:rsid w:val="00394529"/>
    <w:rsid w:val="003B3443"/>
    <w:rsid w:val="004A4B84"/>
    <w:rsid w:val="00512B23"/>
    <w:rsid w:val="00535177"/>
    <w:rsid w:val="0054000D"/>
    <w:rsid w:val="005923E3"/>
    <w:rsid w:val="005E23E9"/>
    <w:rsid w:val="005F7026"/>
    <w:rsid w:val="006A3E6F"/>
    <w:rsid w:val="006D3815"/>
    <w:rsid w:val="006F3048"/>
    <w:rsid w:val="006F569F"/>
    <w:rsid w:val="007B03AB"/>
    <w:rsid w:val="007C6A2E"/>
    <w:rsid w:val="008242FF"/>
    <w:rsid w:val="00832F43"/>
    <w:rsid w:val="00835685"/>
    <w:rsid w:val="0090609F"/>
    <w:rsid w:val="009147C2"/>
    <w:rsid w:val="009D5D79"/>
    <w:rsid w:val="009D764A"/>
    <w:rsid w:val="00A33CC0"/>
    <w:rsid w:val="00A43F94"/>
    <w:rsid w:val="00A955DF"/>
    <w:rsid w:val="00AF2041"/>
    <w:rsid w:val="00C04AC2"/>
    <w:rsid w:val="00CE321E"/>
    <w:rsid w:val="00D2112E"/>
    <w:rsid w:val="00DA0337"/>
    <w:rsid w:val="00E225A7"/>
    <w:rsid w:val="00E90C38"/>
    <w:rsid w:val="00EF7428"/>
    <w:rsid w:val="00F853B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8256D"/>
  <w15:chartTrackingRefBased/>
  <w15:docId w15:val="{344C7B90-CCAE-430D-9183-865CA57A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2FF"/>
  </w:style>
  <w:style w:type="paragraph" w:styleId="Titre1">
    <w:name w:val="heading 1"/>
    <w:basedOn w:val="Normal"/>
    <w:next w:val="Normal"/>
    <w:link w:val="Titre1Car"/>
    <w:uiPriority w:val="9"/>
    <w:qFormat/>
    <w:rsid w:val="008242F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8242F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8242FF"/>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8242FF"/>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8242FF"/>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8242F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242F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242F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242F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42FF"/>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8242FF"/>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8242FF"/>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8242FF"/>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8242FF"/>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8242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242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242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242FF"/>
    <w:rPr>
      <w:rFonts w:eastAsiaTheme="majorEastAsia" w:cstheme="majorBidi"/>
      <w:color w:val="272727" w:themeColor="text1" w:themeTint="D8"/>
    </w:rPr>
  </w:style>
  <w:style w:type="paragraph" w:styleId="Titre">
    <w:name w:val="Title"/>
    <w:basedOn w:val="Normal"/>
    <w:next w:val="Normal"/>
    <w:link w:val="TitreCar"/>
    <w:uiPriority w:val="10"/>
    <w:qFormat/>
    <w:rsid w:val="00824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242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242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242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242FF"/>
    <w:pPr>
      <w:spacing w:before="160"/>
      <w:jc w:val="center"/>
    </w:pPr>
    <w:rPr>
      <w:i/>
      <w:iCs/>
      <w:color w:val="404040" w:themeColor="text1" w:themeTint="BF"/>
    </w:rPr>
  </w:style>
  <w:style w:type="character" w:customStyle="1" w:styleId="CitationCar">
    <w:name w:val="Citation Car"/>
    <w:basedOn w:val="Policepardfaut"/>
    <w:link w:val="Citation"/>
    <w:uiPriority w:val="29"/>
    <w:rsid w:val="008242FF"/>
    <w:rPr>
      <w:i/>
      <w:iCs/>
      <w:color w:val="404040" w:themeColor="text1" w:themeTint="BF"/>
    </w:rPr>
  </w:style>
  <w:style w:type="paragraph" w:styleId="Paragraphedeliste">
    <w:name w:val="List Paragraph"/>
    <w:basedOn w:val="Normal"/>
    <w:qFormat/>
    <w:rsid w:val="008242FF"/>
    <w:pPr>
      <w:ind w:left="720"/>
      <w:contextualSpacing/>
    </w:pPr>
  </w:style>
  <w:style w:type="character" w:styleId="Accentuationintense">
    <w:name w:val="Intense Emphasis"/>
    <w:basedOn w:val="Policepardfaut"/>
    <w:uiPriority w:val="21"/>
    <w:qFormat/>
    <w:rsid w:val="008242FF"/>
    <w:rPr>
      <w:i/>
      <w:iCs/>
      <w:color w:val="2E74B5" w:themeColor="accent1" w:themeShade="BF"/>
    </w:rPr>
  </w:style>
  <w:style w:type="paragraph" w:styleId="Citationintense">
    <w:name w:val="Intense Quote"/>
    <w:basedOn w:val="Normal"/>
    <w:next w:val="Normal"/>
    <w:link w:val="CitationintenseCar"/>
    <w:uiPriority w:val="30"/>
    <w:qFormat/>
    <w:rsid w:val="008242F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8242FF"/>
    <w:rPr>
      <w:i/>
      <w:iCs/>
      <w:color w:val="2E74B5" w:themeColor="accent1" w:themeShade="BF"/>
    </w:rPr>
  </w:style>
  <w:style w:type="character" w:styleId="Rfrenceintense">
    <w:name w:val="Intense Reference"/>
    <w:basedOn w:val="Policepardfaut"/>
    <w:uiPriority w:val="32"/>
    <w:qFormat/>
    <w:rsid w:val="008242FF"/>
    <w:rPr>
      <w:b/>
      <w:bCs/>
      <w:smallCaps/>
      <w:color w:val="2E74B5" w:themeColor="accent1" w:themeShade="BF"/>
      <w:spacing w:val="5"/>
    </w:rPr>
  </w:style>
  <w:style w:type="character" w:styleId="Lienhypertexte">
    <w:name w:val="Hyperlink"/>
    <w:basedOn w:val="Policepardfaut"/>
    <w:uiPriority w:val="99"/>
    <w:unhideWhenUsed/>
    <w:rsid w:val="008242FF"/>
    <w:rPr>
      <w:color w:val="0563C1" w:themeColor="hyperlink"/>
      <w:u w:val="single"/>
    </w:rPr>
  </w:style>
  <w:style w:type="paragraph" w:styleId="En-tte">
    <w:name w:val="header"/>
    <w:basedOn w:val="Normal"/>
    <w:link w:val="En-tteCar"/>
    <w:uiPriority w:val="99"/>
    <w:unhideWhenUsed/>
    <w:rsid w:val="009D764A"/>
    <w:pPr>
      <w:tabs>
        <w:tab w:val="center" w:pos="4536"/>
        <w:tab w:val="right" w:pos="9072"/>
      </w:tabs>
      <w:spacing w:after="0" w:line="240" w:lineRule="auto"/>
    </w:pPr>
  </w:style>
  <w:style w:type="character" w:customStyle="1" w:styleId="En-tteCar">
    <w:name w:val="En-tête Car"/>
    <w:basedOn w:val="Policepardfaut"/>
    <w:link w:val="En-tte"/>
    <w:uiPriority w:val="99"/>
    <w:rsid w:val="009D764A"/>
  </w:style>
  <w:style w:type="paragraph" w:styleId="Pieddepage">
    <w:name w:val="footer"/>
    <w:basedOn w:val="Normal"/>
    <w:link w:val="PieddepageCar"/>
    <w:uiPriority w:val="99"/>
    <w:unhideWhenUsed/>
    <w:rsid w:val="009D764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764A"/>
  </w:style>
  <w:style w:type="character" w:styleId="Mentionnonrsolue">
    <w:name w:val="Unresolved Mention"/>
    <w:basedOn w:val="Policepardfaut"/>
    <w:uiPriority w:val="99"/>
    <w:semiHidden/>
    <w:unhideWhenUsed/>
    <w:rsid w:val="00CE321E"/>
    <w:rPr>
      <w:color w:val="605E5C"/>
      <w:shd w:val="clear" w:color="auto" w:fill="E1DFDD"/>
    </w:rPr>
  </w:style>
  <w:style w:type="paragraph" w:styleId="Rvision">
    <w:name w:val="Revision"/>
    <w:hidden/>
    <w:uiPriority w:val="99"/>
    <w:semiHidden/>
    <w:rsid w:val="005F70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dia.enas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557</Words>
  <Characters>3069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 Medias</dc:creator>
  <cp:keywords/>
  <dc:description/>
  <cp:lastModifiedBy>Nass Medias</cp:lastModifiedBy>
  <cp:revision>8</cp:revision>
  <dcterms:created xsi:type="dcterms:W3CDTF">2026-05-14T08:30:00Z</dcterms:created>
  <dcterms:modified xsi:type="dcterms:W3CDTF">2026-05-14T08:42:00Z</dcterms:modified>
</cp:coreProperties>
</file>