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46D4" w14:textId="77777777" w:rsidR="00435B7B" w:rsidRDefault="006E0532" w:rsidP="00435B7B">
      <w:pPr>
        <w:pStyle w:val="Titre"/>
        <w:jc w:val="center"/>
      </w:pPr>
      <w:bookmarkStart w:id="0" w:name="_Hlk529355207"/>
      <w:r>
        <w:t xml:space="preserve">CARE International Maroc </w:t>
      </w:r>
      <w:r w:rsidR="00B350C7">
        <w:t xml:space="preserve">recherche </w:t>
      </w:r>
    </w:p>
    <w:p w14:paraId="2FBA6F57" w14:textId="08832BE2" w:rsidR="5BF9A648" w:rsidRDefault="5BF9A648" w:rsidP="3FC8A2C9">
      <w:pPr>
        <w:pStyle w:val="Titre"/>
        <w:jc w:val="center"/>
      </w:pPr>
      <w:r>
        <w:t xml:space="preserve">Un(e)  chef(fe) </w:t>
      </w:r>
      <w:r w:rsidR="0F68B595">
        <w:t>de projet</w:t>
      </w:r>
    </w:p>
    <w:p w14:paraId="2C499027" w14:textId="2BEE970F" w:rsidR="006E0532" w:rsidRPr="00435B7B" w:rsidRDefault="00B350C7" w:rsidP="00435B7B">
      <w:pPr>
        <w:pStyle w:val="Titre"/>
        <w:jc w:val="center"/>
      </w:pPr>
      <w:r>
        <w:t xml:space="preserve">Réf. : </w:t>
      </w:r>
      <w:r w:rsidR="00A80869">
        <w:t>CP DRO</w:t>
      </w:r>
      <w:r>
        <w:t>/20</w:t>
      </w:r>
      <w:r w:rsidR="00435B7B">
        <w:t>2</w:t>
      </w:r>
      <w:r w:rsidR="1F36A56E">
        <w:t>6</w:t>
      </w:r>
      <w:r>
        <w:t>/</w:t>
      </w:r>
      <w:r w:rsidR="00BF4B10">
        <w:t>0</w:t>
      </w:r>
      <w:r w:rsidR="00A80869">
        <w:t>01</w:t>
      </w:r>
    </w:p>
    <w:p w14:paraId="2C499028" w14:textId="77777777" w:rsidR="00172BF9" w:rsidRDefault="00172BF9"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29" w14:textId="77777777" w:rsidR="00817F5B" w:rsidRPr="008D77BB" w:rsidRDefault="00817F5B"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2A" w14:textId="77777777" w:rsidR="006E0532" w:rsidRPr="00A22778" w:rsidRDefault="006E0532" w:rsidP="00A22778">
      <w:pPr>
        <w:pStyle w:val="Titre1"/>
        <w:widowControl w:val="0"/>
        <w:numPr>
          <w:ilvl w:val="0"/>
          <w:numId w:val="25"/>
        </w:numPr>
        <w:tabs>
          <w:tab w:val="left" w:pos="1180"/>
          <w:tab w:val="left" w:pos="1181"/>
        </w:tabs>
        <w:autoSpaceDE w:val="0"/>
        <w:autoSpaceDN w:val="0"/>
        <w:spacing w:before="0" w:beforeAutospacing="0" w:after="0" w:afterAutospacing="0"/>
        <w:ind w:left="1181" w:hanging="721"/>
        <w:rPr>
          <w:rFonts w:ascii="Calibri" w:eastAsia="Calibri" w:hAnsi="Calibri" w:cs="Calibri"/>
          <w:color w:val="EC7C30"/>
          <w:kern w:val="0"/>
          <w:sz w:val="24"/>
          <w:szCs w:val="24"/>
          <w:lang w:eastAsia="en-US"/>
        </w:rPr>
      </w:pPr>
      <w:r w:rsidRPr="00A22778">
        <w:rPr>
          <w:rFonts w:ascii="Calibri" w:eastAsia="Calibri" w:hAnsi="Calibri" w:cs="Calibri"/>
          <w:color w:val="EC7C30"/>
          <w:kern w:val="0"/>
          <w:sz w:val="24"/>
          <w:szCs w:val="24"/>
          <w:lang w:eastAsia="en-US"/>
        </w:rPr>
        <w:t>Présentation de CARE International Maroc</w:t>
      </w:r>
    </w:p>
    <w:p w14:paraId="2C49902B" w14:textId="77777777" w:rsidR="00EB2A15" w:rsidRPr="00EB2A15" w:rsidRDefault="00EB2A15" w:rsidP="00EB2A15">
      <w:pPr>
        <w:shd w:val="clear" w:color="auto" w:fill="FFFFFF"/>
        <w:spacing w:after="0" w:line="240" w:lineRule="auto"/>
        <w:rPr>
          <w:rFonts w:ascii="Tahoma" w:eastAsia="Times New Roman" w:hAnsi="Tahoma" w:cs="Tahoma"/>
          <w:sz w:val="20"/>
          <w:szCs w:val="20"/>
          <w:lang w:eastAsia="fr-FR"/>
        </w:rPr>
      </w:pPr>
    </w:p>
    <w:p w14:paraId="2C49902C" w14:textId="1B0D5356" w:rsidR="006E0532" w:rsidRPr="001754A2" w:rsidRDefault="006E0532" w:rsidP="00172BF9">
      <w:pPr>
        <w:shd w:val="clear" w:color="auto" w:fill="FFFFFF"/>
        <w:spacing w:after="0" w:line="240" w:lineRule="auto"/>
        <w:jc w:val="both"/>
        <w:rPr>
          <w:rFonts w:eastAsia="Times New Roman" w:cstheme="minorHAnsi"/>
          <w:sz w:val="24"/>
          <w:szCs w:val="24"/>
          <w:lang w:eastAsia="fr-FR"/>
        </w:rPr>
      </w:pPr>
      <w:r w:rsidRPr="001754A2">
        <w:rPr>
          <w:rFonts w:eastAsia="Times New Roman" w:cstheme="minorHAnsi"/>
          <w:sz w:val="24"/>
          <w:szCs w:val="24"/>
          <w:lang w:eastAsia="fr-FR"/>
        </w:rPr>
        <w:t>CARE International Maroc, ONG</w:t>
      </w:r>
      <w:r w:rsidR="00BF4B10" w:rsidRPr="001754A2">
        <w:rPr>
          <w:rFonts w:eastAsia="Times New Roman" w:cstheme="minorHAnsi"/>
          <w:sz w:val="24"/>
          <w:szCs w:val="24"/>
          <w:lang w:eastAsia="fr-FR"/>
        </w:rPr>
        <w:t xml:space="preserve"> locale marocaine créée en 200</w:t>
      </w:r>
      <w:r w:rsidR="004B68B8" w:rsidRPr="001754A2">
        <w:rPr>
          <w:rFonts w:eastAsia="Times New Roman" w:cstheme="minorHAnsi"/>
          <w:sz w:val="24"/>
          <w:szCs w:val="24"/>
          <w:lang w:eastAsia="fr-FR"/>
        </w:rPr>
        <w:t>8</w:t>
      </w:r>
      <w:r w:rsidR="00BF4B10" w:rsidRPr="001754A2">
        <w:rPr>
          <w:rFonts w:eastAsia="Times New Roman" w:cstheme="minorHAnsi"/>
          <w:sz w:val="24"/>
          <w:szCs w:val="24"/>
          <w:lang w:eastAsia="fr-FR"/>
        </w:rPr>
        <w:t xml:space="preserve"> et reconnue d’utilité publique en 2018,</w:t>
      </w:r>
      <w:r w:rsidRPr="001754A2">
        <w:rPr>
          <w:rFonts w:eastAsia="Times New Roman" w:cstheme="minorHAnsi"/>
          <w:sz w:val="24"/>
          <w:szCs w:val="24"/>
          <w:lang w:eastAsia="fr-FR"/>
        </w:rPr>
        <w:t xml:space="preserve"> appartient au réseau international de CARE qui est l’une des plus grandes organisations internationales d’assistance et de développement au monde. CARE cherche à attaquer les causes profondes de la pauvreté et à habiliter les communautés à se prendre en charge. L’analyse des principaux enjeux de développement au Maroc oriente l’action de CARE autour des problématiques de l’éducation, l’accès à des opportunités économiques et la participation politique et citoyenne des populations les plus vulnérables, notamment les enfants, les femmes et les jeunes.</w:t>
      </w:r>
    </w:p>
    <w:p w14:paraId="062F54C7" w14:textId="33BA336F" w:rsidR="005E52B7" w:rsidRDefault="005E52B7" w:rsidP="3FC8A2C9">
      <w:pPr>
        <w:shd w:val="clear" w:color="auto" w:fill="FFFFFF" w:themeFill="background1"/>
        <w:spacing w:after="0" w:line="240" w:lineRule="auto"/>
        <w:jc w:val="both"/>
        <w:rPr>
          <w:rFonts w:eastAsia="Times New Roman"/>
          <w:sz w:val="24"/>
          <w:szCs w:val="24"/>
          <w:lang w:eastAsia="fr-FR"/>
        </w:rPr>
      </w:pPr>
      <w:r w:rsidRPr="5C6EB03D">
        <w:rPr>
          <w:rFonts w:eastAsia="Times New Roman"/>
          <w:sz w:val="24"/>
          <w:szCs w:val="24"/>
          <w:lang w:eastAsia="fr-FR"/>
        </w:rPr>
        <w:t xml:space="preserve">Dans le cadre du projet </w:t>
      </w:r>
      <w:r w:rsidRPr="5C6EB03D">
        <w:rPr>
          <w:rFonts w:eastAsia="Times New Roman"/>
          <w:b/>
          <w:bCs/>
          <w:i/>
          <w:iCs/>
          <w:sz w:val="24"/>
          <w:szCs w:val="24"/>
          <w:lang w:eastAsia="fr-FR"/>
        </w:rPr>
        <w:t xml:space="preserve">« </w:t>
      </w:r>
      <w:r w:rsidR="1B67FBC8" w:rsidRPr="5C6EB03D">
        <w:rPr>
          <w:rFonts w:eastAsia="Times New Roman"/>
          <w:b/>
          <w:bCs/>
          <w:i/>
          <w:iCs/>
          <w:sz w:val="24"/>
          <w:szCs w:val="24"/>
          <w:lang w:eastAsia="fr-FR"/>
        </w:rPr>
        <w:t>Youth building their own local economy</w:t>
      </w:r>
      <w:r w:rsidRPr="5C6EB03D">
        <w:rPr>
          <w:rFonts w:eastAsia="Times New Roman"/>
          <w:sz w:val="24"/>
          <w:szCs w:val="24"/>
          <w:lang w:eastAsia="fr-FR"/>
        </w:rPr>
        <w:t xml:space="preserve">», </w:t>
      </w:r>
      <w:r w:rsidR="436A1E76" w:rsidRPr="5C6EB03D">
        <w:rPr>
          <w:rFonts w:eastAsia="Times New Roman"/>
          <w:sz w:val="24"/>
          <w:szCs w:val="24"/>
          <w:lang w:eastAsia="fr-FR"/>
        </w:rPr>
        <w:t>soutenu</w:t>
      </w:r>
      <w:r w:rsidRPr="5C6EB03D">
        <w:rPr>
          <w:rFonts w:eastAsia="Times New Roman"/>
          <w:sz w:val="24"/>
          <w:szCs w:val="24"/>
          <w:lang w:eastAsia="fr-FR"/>
        </w:rPr>
        <w:t xml:space="preserve"> par </w:t>
      </w:r>
      <w:r w:rsidR="004B68B8" w:rsidRPr="5C6EB03D">
        <w:rPr>
          <w:rFonts w:eastAsia="Times New Roman"/>
          <w:sz w:val="24"/>
          <w:szCs w:val="24"/>
          <w:lang w:eastAsia="fr-FR"/>
        </w:rPr>
        <w:t>l</w:t>
      </w:r>
      <w:r w:rsidR="1BEECF36" w:rsidRPr="5C6EB03D">
        <w:rPr>
          <w:rFonts w:eastAsia="Times New Roman"/>
          <w:sz w:val="24"/>
          <w:szCs w:val="24"/>
          <w:lang w:eastAsia="fr-FR"/>
        </w:rPr>
        <w:t xml:space="preserve">a </w:t>
      </w:r>
      <w:r w:rsidR="00870584">
        <w:rPr>
          <w:rFonts w:eastAsia="Times New Roman"/>
          <w:sz w:val="24"/>
          <w:szCs w:val="24"/>
          <w:lang w:eastAsia="fr-FR"/>
        </w:rPr>
        <w:t>F</w:t>
      </w:r>
      <w:r w:rsidR="1BEECF36" w:rsidRPr="5C6EB03D">
        <w:rPr>
          <w:rFonts w:eastAsia="Times New Roman"/>
          <w:sz w:val="24"/>
          <w:szCs w:val="24"/>
          <w:lang w:eastAsia="fr-FR"/>
        </w:rPr>
        <w:t>ondation Drosos</w:t>
      </w:r>
      <w:r w:rsidR="004B68B8" w:rsidRPr="5C6EB03D">
        <w:rPr>
          <w:rFonts w:eastAsia="Times New Roman"/>
          <w:sz w:val="24"/>
          <w:szCs w:val="24"/>
          <w:lang w:eastAsia="fr-FR"/>
        </w:rPr>
        <w:t xml:space="preserve"> </w:t>
      </w:r>
      <w:r w:rsidR="006E0532" w:rsidRPr="5C6EB03D">
        <w:rPr>
          <w:rFonts w:eastAsia="Times New Roman"/>
          <w:sz w:val="24"/>
          <w:szCs w:val="24"/>
          <w:lang w:eastAsia="fr-FR"/>
        </w:rPr>
        <w:t>, CARE Maroc est à la recherche</w:t>
      </w:r>
      <w:r w:rsidR="006E0532" w:rsidRPr="5C6EB03D">
        <w:rPr>
          <w:rFonts w:eastAsia="Times New Roman"/>
          <w:b/>
          <w:bCs/>
          <w:sz w:val="24"/>
          <w:szCs w:val="24"/>
          <w:lang w:eastAsia="fr-FR"/>
        </w:rPr>
        <w:t xml:space="preserve"> </w:t>
      </w:r>
      <w:r w:rsidR="0143F5E0" w:rsidRPr="5C6EB03D">
        <w:rPr>
          <w:rFonts w:eastAsia="Times New Roman"/>
          <w:b/>
          <w:bCs/>
          <w:sz w:val="24"/>
          <w:szCs w:val="24"/>
          <w:lang w:eastAsia="fr-FR"/>
        </w:rPr>
        <w:t>d’un(e) chef(fe) de projet.</w:t>
      </w:r>
    </w:p>
    <w:p w14:paraId="2C49902E" w14:textId="77777777" w:rsidR="00817F5B" w:rsidRPr="001754A2" w:rsidRDefault="00817F5B" w:rsidP="006E0532">
      <w:pPr>
        <w:shd w:val="clear" w:color="auto" w:fill="FFFFFF"/>
        <w:spacing w:after="0" w:line="240" w:lineRule="auto"/>
        <w:rPr>
          <w:rFonts w:eastAsia="Times New Roman" w:cstheme="minorHAnsi"/>
          <w:b/>
          <w:bCs/>
          <w:sz w:val="24"/>
          <w:szCs w:val="24"/>
          <w:bdr w:val="none" w:sz="0" w:space="0" w:color="auto" w:frame="1"/>
          <w:lang w:eastAsia="fr-FR"/>
        </w:rPr>
      </w:pPr>
    </w:p>
    <w:p w14:paraId="7C87E140" w14:textId="5C94348E" w:rsidR="42FDDC85" w:rsidRDefault="42FDDC85" w:rsidP="0F2F8B44">
      <w:pPr>
        <w:pStyle w:val="Paragraphedeliste"/>
        <w:numPr>
          <w:ilvl w:val="0"/>
          <w:numId w:val="25"/>
        </w:numPr>
        <w:shd w:val="clear" w:color="auto" w:fill="FFFFFF" w:themeFill="background1"/>
        <w:spacing w:after="0" w:line="240" w:lineRule="auto"/>
        <w:rPr>
          <w:rFonts w:ascii="Calibri" w:eastAsia="Calibri" w:hAnsi="Calibri" w:cs="Calibri"/>
          <w:b/>
          <w:bCs/>
          <w:color w:val="EC7C30"/>
          <w:sz w:val="24"/>
          <w:szCs w:val="24"/>
        </w:rPr>
      </w:pPr>
      <w:r w:rsidRPr="0F2F8B44">
        <w:rPr>
          <w:rFonts w:ascii="Calibri" w:eastAsia="Calibri" w:hAnsi="Calibri" w:cs="Calibri"/>
          <w:b/>
          <w:bCs/>
          <w:color w:val="EC7C30"/>
          <w:sz w:val="24"/>
          <w:szCs w:val="24"/>
        </w:rPr>
        <w:t>Contexte du projet</w:t>
      </w:r>
    </w:p>
    <w:p w14:paraId="2C499030" w14:textId="77777777" w:rsidR="00B51E85" w:rsidRPr="008D77BB" w:rsidRDefault="00B51E85" w:rsidP="006E0532">
      <w:pPr>
        <w:shd w:val="clear" w:color="auto" w:fill="FFFFFF"/>
        <w:spacing w:after="0" w:line="240" w:lineRule="auto"/>
        <w:rPr>
          <w:rFonts w:ascii="Tahoma" w:eastAsia="Times New Roman" w:hAnsi="Tahoma" w:cs="Tahoma"/>
          <w:sz w:val="20"/>
          <w:szCs w:val="20"/>
          <w:lang w:eastAsia="fr-FR"/>
        </w:rPr>
      </w:pPr>
    </w:p>
    <w:p w14:paraId="4413197A" w14:textId="278DDF50" w:rsidR="005E52B7" w:rsidRPr="008D77BB" w:rsidRDefault="42FDDC85" w:rsidP="0F2F8B44">
      <w:pPr>
        <w:spacing w:before="240" w:after="240" w:line="240" w:lineRule="auto"/>
        <w:jc w:val="both"/>
        <w:rPr>
          <w:rFonts w:eastAsia="Times New Roman"/>
          <w:sz w:val="24"/>
          <w:szCs w:val="24"/>
          <w:lang w:eastAsia="fr-FR"/>
        </w:rPr>
      </w:pPr>
      <w:r w:rsidRPr="0F2F8B44">
        <w:rPr>
          <w:rFonts w:eastAsiaTheme="minorEastAsia"/>
          <w:sz w:val="24"/>
          <w:szCs w:val="24"/>
          <w:lang w:eastAsia="fr-FR"/>
        </w:rPr>
        <w:t xml:space="preserve">Le projet vise à contribuer au développement d’un écosystème favorable à l’entrepreneuriat des jeunes en milieu rural, en particulier des jeunes femmes, afin de renforcer l’attractivité économique et sociale des territoires de la région de </w:t>
      </w:r>
      <w:r w:rsidRPr="00A80869">
        <w:rPr>
          <w:rFonts w:eastAsiaTheme="minorEastAsia"/>
          <w:sz w:val="24"/>
          <w:szCs w:val="24"/>
          <w:lang w:eastAsia="fr-FR"/>
        </w:rPr>
        <w:t>Béni Mellal-Khénifra</w:t>
      </w:r>
      <w:r w:rsidRPr="0F2F8B44">
        <w:rPr>
          <w:rFonts w:eastAsiaTheme="minorEastAsia"/>
          <w:sz w:val="24"/>
          <w:szCs w:val="24"/>
          <w:lang w:eastAsia="fr-FR"/>
        </w:rPr>
        <w:t>. Il s’inscrit dans une approche intégrée visant à renforcer l’autonomie économique des jeunes tout en stimulant l’investissement local et en favorisant des dynamiques de développement inclusives et durables.</w:t>
      </w:r>
    </w:p>
    <w:p w14:paraId="2BAD5C46" w14:textId="4FCE412A" w:rsidR="005E52B7" w:rsidRPr="008D77BB" w:rsidRDefault="42FDDC85" w:rsidP="0F2F8B44">
      <w:pPr>
        <w:spacing w:before="240" w:after="240" w:line="240" w:lineRule="auto"/>
        <w:jc w:val="both"/>
        <w:rPr>
          <w:rFonts w:eastAsia="Times New Roman"/>
          <w:sz w:val="24"/>
          <w:szCs w:val="24"/>
          <w:lang w:eastAsia="fr-FR"/>
        </w:rPr>
      </w:pPr>
      <w:r w:rsidRPr="0F2F8B44">
        <w:rPr>
          <w:rFonts w:eastAsiaTheme="minorEastAsia"/>
          <w:sz w:val="24"/>
          <w:szCs w:val="24"/>
          <w:lang w:eastAsia="fr-FR"/>
        </w:rPr>
        <w:t>À travers ses interventions, le projet poursuit deux objectifs complémentaires : d’une part, favoriser l’insertion socio-économique des jeunes vulnérables par l’entrepreneuriat social, et d’autre part, contribuer à la création d’un environnement plus inclusif et incitatif à l’investissement privé dans les zones rurales. Il accompagne ainsi vingt entreprises sociales existantes, portées par des jeunes femmes et hommes âgés de 18 à 35 ans, afin de renforcer leur viabilité économique, leur impact local et l’intégration de pratiques inclusives et éco-responsables. Cet accompagnement repose notamment sur l’élaboration de plans d’action personnalisés, des formations ciblées et un appui financier à l’investissement.</w:t>
      </w:r>
    </w:p>
    <w:p w14:paraId="19352B29" w14:textId="6833F556" w:rsidR="005E52B7" w:rsidRPr="008D77BB" w:rsidRDefault="42FDDC85" w:rsidP="0F2F8B44">
      <w:pPr>
        <w:spacing w:before="240" w:after="240" w:line="240" w:lineRule="auto"/>
        <w:jc w:val="both"/>
        <w:rPr>
          <w:rFonts w:eastAsia="Times New Roman"/>
          <w:sz w:val="24"/>
          <w:szCs w:val="24"/>
          <w:lang w:eastAsia="fr-FR"/>
        </w:rPr>
      </w:pPr>
      <w:r w:rsidRPr="0F2F8B44">
        <w:rPr>
          <w:rFonts w:eastAsiaTheme="minorEastAsia"/>
          <w:sz w:val="24"/>
          <w:szCs w:val="24"/>
          <w:lang w:eastAsia="fr-FR"/>
        </w:rPr>
        <w:t>En parallèle, le projet soutient la création de vingt nouvelles initiatives économiques portées par des jeunes, avec une attention particulière accordée à l’inclusion des jeunes femmes. Ces initiatives bénéficient d’un accompagnement structuré combinant la méthodologie AVEC, un parcours de développement personnel et professionnel, ainsi que l’octroi de subventions de démarrage. Les jeunes sont accompagnés tout au long du processus par des femmes leaders issues des projets précédents de CARE Maroc, mobilisées en tant que mentores et facilitatrices.</w:t>
      </w:r>
    </w:p>
    <w:p w14:paraId="1EB78CD0" w14:textId="613C3CC8" w:rsidR="005E52B7" w:rsidRPr="008D77BB" w:rsidRDefault="42FDDC85" w:rsidP="0F2F8B44">
      <w:pPr>
        <w:spacing w:before="240" w:after="240" w:line="240" w:lineRule="auto"/>
        <w:jc w:val="both"/>
        <w:rPr>
          <w:rFonts w:eastAsia="Times New Roman"/>
          <w:sz w:val="24"/>
          <w:szCs w:val="24"/>
          <w:lang w:eastAsia="fr-FR"/>
        </w:rPr>
      </w:pPr>
      <w:r w:rsidRPr="0F2F8B44">
        <w:rPr>
          <w:rFonts w:eastAsiaTheme="minorEastAsia"/>
          <w:sz w:val="24"/>
          <w:szCs w:val="24"/>
          <w:lang w:eastAsia="fr-FR"/>
        </w:rPr>
        <w:lastRenderedPageBreak/>
        <w:t>Enfin, le projet accorde une place centrale au renforcement des synergies territoriales. Il prévoit la réalisation d’un diagnostic participatif des infrastructures, dispositifs et services existants afin d’identifier les freins à l’investissement et les leviers de développement local. Les résultats de ce diagnostic sont partagés lors de tables rondes réunissant collectivités territoriales, acteurs du secteur privé, organisations de la société civile et institutions publiques. Ces espaces de dialogue visent à améliorer la coordination intersectorielle et à faire émerger des solutions concrètes en faveur de l’inclusion économique des jeunes. Un accompagnement spécifique est également proposé aux entreprises locales sur les enjeux de responsabilité sociale, de genre, d’inclusion et de durabilité dans les territoires ruraux.</w:t>
      </w:r>
    </w:p>
    <w:p w14:paraId="2C499037" w14:textId="4ACD3457" w:rsidR="005E52B7" w:rsidRPr="008D77BB" w:rsidRDefault="005E52B7" w:rsidP="0F2F8B44">
      <w:pPr>
        <w:shd w:val="clear" w:color="auto" w:fill="FFFFFF" w:themeFill="background1"/>
        <w:spacing w:after="0" w:line="240" w:lineRule="auto"/>
        <w:jc w:val="both"/>
        <w:rPr>
          <w:rFonts w:ascii="Calibri" w:eastAsia="Calibri" w:hAnsi="Calibri" w:cs="Calibri"/>
        </w:rPr>
      </w:pPr>
    </w:p>
    <w:p w14:paraId="2C499038" w14:textId="77777777" w:rsidR="008D77BB" w:rsidRPr="008D77BB" w:rsidRDefault="008D77BB" w:rsidP="008D77BB">
      <w:pPr>
        <w:shd w:val="clear" w:color="auto" w:fill="FFFFFF"/>
        <w:spacing w:after="0" w:line="240" w:lineRule="auto"/>
        <w:rPr>
          <w:rFonts w:ascii="Tahoma" w:eastAsia="Times New Roman" w:hAnsi="Tahoma" w:cs="Tahoma"/>
          <w:sz w:val="20"/>
          <w:szCs w:val="20"/>
          <w:lang w:eastAsia="fr-FR"/>
        </w:rPr>
      </w:pPr>
    </w:p>
    <w:p w14:paraId="2C499039" w14:textId="77777777" w:rsidR="006E0532" w:rsidRPr="009A5A6E" w:rsidRDefault="006E0532" w:rsidP="009A5A6E">
      <w:pPr>
        <w:pStyle w:val="Titre1"/>
        <w:widowControl w:val="0"/>
        <w:numPr>
          <w:ilvl w:val="0"/>
          <w:numId w:val="25"/>
        </w:numPr>
        <w:tabs>
          <w:tab w:val="left" w:pos="1180"/>
          <w:tab w:val="left" w:pos="1181"/>
        </w:tabs>
        <w:autoSpaceDE w:val="0"/>
        <w:autoSpaceDN w:val="0"/>
        <w:spacing w:before="51" w:beforeAutospacing="0" w:after="0" w:afterAutospacing="0"/>
        <w:ind w:left="1181" w:hanging="721"/>
        <w:rPr>
          <w:rFonts w:ascii="Calibri" w:eastAsia="Calibri" w:hAnsi="Calibri" w:cs="Calibri"/>
          <w:color w:val="EC7C30"/>
          <w:kern w:val="0"/>
          <w:sz w:val="24"/>
          <w:szCs w:val="24"/>
          <w:lang w:eastAsia="en-US"/>
        </w:rPr>
      </w:pPr>
      <w:r w:rsidRPr="009A5A6E">
        <w:rPr>
          <w:rFonts w:ascii="Calibri" w:eastAsia="Calibri" w:hAnsi="Calibri" w:cs="Calibri"/>
          <w:color w:val="EC7C30"/>
          <w:kern w:val="0"/>
          <w:sz w:val="24"/>
          <w:szCs w:val="24"/>
          <w:lang w:eastAsia="en-US"/>
        </w:rPr>
        <w:t>Tâches et responsabilités spécifiques</w:t>
      </w:r>
    </w:p>
    <w:p w14:paraId="2C49903A" w14:textId="77777777" w:rsidR="008D77BB" w:rsidRPr="008D77BB" w:rsidRDefault="008D77BB" w:rsidP="008D77BB">
      <w:pPr>
        <w:shd w:val="clear" w:color="auto" w:fill="FFFFFF"/>
        <w:spacing w:after="0" w:line="240" w:lineRule="auto"/>
        <w:ind w:left="300"/>
        <w:rPr>
          <w:rFonts w:ascii="Tahoma" w:eastAsia="Times New Roman" w:hAnsi="Tahoma" w:cs="Tahoma"/>
          <w:sz w:val="20"/>
          <w:szCs w:val="20"/>
          <w:lang w:eastAsia="fr-FR"/>
        </w:rPr>
      </w:pPr>
    </w:p>
    <w:p w14:paraId="12FE8FD7" w14:textId="2978F4D7" w:rsidR="3FC8A2C9" w:rsidRDefault="7AB45902" w:rsidP="0F2F8B44">
      <w:pPr>
        <w:spacing w:before="240" w:after="240" w:line="240" w:lineRule="auto"/>
        <w:jc w:val="both"/>
        <w:rPr>
          <w:rFonts w:eastAsiaTheme="minorEastAsia"/>
          <w:sz w:val="24"/>
          <w:szCs w:val="24"/>
          <w:lang w:eastAsia="fr-FR"/>
        </w:rPr>
      </w:pPr>
      <w:r w:rsidRPr="0F2F8B44">
        <w:rPr>
          <w:rFonts w:eastAsiaTheme="minorEastAsia"/>
          <w:sz w:val="24"/>
          <w:szCs w:val="24"/>
          <w:lang w:eastAsia="fr-FR"/>
        </w:rPr>
        <w:t>Le/La Chef(fe) de projet est responsable de la mise en œuvre globale du projet et de sa gestion opérationnelle, technique et financière. Il/Elle veille à la bonne planification et exécution des activités, au suivi-évaluation des résultats, au développement des partenariats ainsi qu’aux actions de plaidoyer associées au projet.</w:t>
      </w:r>
      <w:r w:rsidR="3FC8A2C9">
        <w:br/>
      </w:r>
      <w:r w:rsidR="462CFD83" w:rsidRPr="0F2F8B44">
        <w:rPr>
          <w:rFonts w:eastAsiaTheme="minorEastAsia"/>
          <w:sz w:val="24"/>
          <w:szCs w:val="24"/>
          <w:lang w:eastAsia="fr-FR"/>
        </w:rPr>
        <w:t>Il/Elle travaille sous la supervision de la Direction  et collabore étroitement avec  les services supports basés à Casablanca, ainsi qu’avec les autres projets de CARE mis en œuvre dans la même zone d’intervention et/ou sur des thématiques complémentaires.</w:t>
      </w:r>
    </w:p>
    <w:p w14:paraId="6A239379" w14:textId="36A2A7A4" w:rsidR="3FC8A2C9" w:rsidRDefault="3FC8A2C9" w:rsidP="5C6EB03D">
      <w:pPr>
        <w:shd w:val="clear" w:color="auto" w:fill="FFFFFF" w:themeFill="background1"/>
        <w:spacing w:after="0" w:line="240" w:lineRule="auto"/>
        <w:jc w:val="both"/>
        <w:rPr>
          <w:rFonts w:eastAsia="Times New Roman"/>
          <w:sz w:val="24"/>
          <w:szCs w:val="24"/>
          <w:highlight w:val="yellow"/>
          <w:lang w:eastAsia="fr-FR"/>
        </w:rPr>
      </w:pPr>
    </w:p>
    <w:p w14:paraId="4F813468" w14:textId="088DB172" w:rsidR="3AA4E70E" w:rsidRDefault="3AA4E70E" w:rsidP="3FC8A2C9">
      <w:pPr>
        <w:shd w:val="clear" w:color="auto" w:fill="FFFFFF" w:themeFill="background1"/>
        <w:spacing w:after="0" w:line="240" w:lineRule="auto"/>
        <w:jc w:val="both"/>
        <w:rPr>
          <w:rFonts w:eastAsia="Times New Roman"/>
          <w:b/>
          <w:bCs/>
          <w:sz w:val="24"/>
          <w:szCs w:val="24"/>
          <w:lang w:eastAsia="fr-FR"/>
        </w:rPr>
      </w:pPr>
      <w:r w:rsidRPr="3FC8A2C9">
        <w:rPr>
          <w:rFonts w:eastAsia="Times New Roman"/>
          <w:b/>
          <w:bCs/>
          <w:sz w:val="24"/>
          <w:szCs w:val="24"/>
          <w:lang w:eastAsia="fr-FR"/>
        </w:rPr>
        <w:t>Principales responsabilités :</w:t>
      </w:r>
    </w:p>
    <w:p w14:paraId="33C1FAA6" w14:textId="77777777" w:rsidR="005353D0" w:rsidRPr="009A5A6E" w:rsidRDefault="005353D0" w:rsidP="005E52B7">
      <w:pPr>
        <w:shd w:val="clear" w:color="auto" w:fill="FFFFFF"/>
        <w:spacing w:after="0" w:line="240" w:lineRule="auto"/>
        <w:jc w:val="both"/>
        <w:rPr>
          <w:rFonts w:eastAsia="Times New Roman" w:cstheme="minorHAnsi"/>
          <w:sz w:val="24"/>
          <w:szCs w:val="24"/>
          <w:lang w:eastAsia="fr-FR"/>
        </w:rPr>
      </w:pPr>
    </w:p>
    <w:p w14:paraId="112B9FB0" w14:textId="3D4410F3" w:rsidR="00122C0A" w:rsidRPr="00122C0A" w:rsidRDefault="00122C0A" w:rsidP="3FC8A2C9">
      <w:pPr>
        <w:pStyle w:val="Paragraphedeliste"/>
        <w:numPr>
          <w:ilvl w:val="0"/>
          <w:numId w:val="29"/>
        </w:numPr>
        <w:shd w:val="clear" w:color="auto" w:fill="FFFFFF" w:themeFill="background1"/>
        <w:spacing w:after="0" w:line="240" w:lineRule="auto"/>
        <w:jc w:val="both"/>
        <w:rPr>
          <w:rFonts w:eastAsia="Times New Roman"/>
          <w:b/>
          <w:bCs/>
          <w:sz w:val="24"/>
          <w:szCs w:val="24"/>
          <w:lang w:eastAsia="fr-FR"/>
        </w:rPr>
      </w:pPr>
      <w:r w:rsidRPr="5C6EB03D">
        <w:rPr>
          <w:rFonts w:eastAsia="Times New Roman"/>
          <w:b/>
          <w:bCs/>
          <w:sz w:val="24"/>
          <w:szCs w:val="24"/>
          <w:lang w:eastAsia="fr-FR"/>
        </w:rPr>
        <w:t xml:space="preserve">Mise en œuvre </w:t>
      </w:r>
      <w:r w:rsidR="6373DE0F" w:rsidRPr="5C6EB03D">
        <w:rPr>
          <w:rFonts w:eastAsia="Times New Roman"/>
          <w:b/>
          <w:bCs/>
          <w:sz w:val="24"/>
          <w:szCs w:val="24"/>
          <w:lang w:eastAsia="fr-FR"/>
        </w:rPr>
        <w:t xml:space="preserve">et gestion </w:t>
      </w:r>
      <w:r w:rsidRPr="5C6EB03D">
        <w:rPr>
          <w:rFonts w:eastAsia="Times New Roman"/>
          <w:b/>
          <w:bCs/>
          <w:sz w:val="24"/>
          <w:szCs w:val="24"/>
          <w:lang w:eastAsia="fr-FR"/>
        </w:rPr>
        <w:t xml:space="preserve">du projet </w:t>
      </w:r>
      <w:r>
        <w:br/>
      </w:r>
    </w:p>
    <w:p w14:paraId="07B01FDA" w14:textId="38558776" w:rsidR="005E52B7" w:rsidRPr="00FB77BA" w:rsidRDefault="1D352EFA" w:rsidP="5C6EB03D">
      <w:pPr>
        <w:pStyle w:val="Paragraphedeliste"/>
        <w:numPr>
          <w:ilvl w:val="0"/>
          <w:numId w:val="6"/>
        </w:numPr>
        <w:spacing w:before="240" w:after="240" w:line="240" w:lineRule="auto"/>
      </w:pPr>
      <w:r w:rsidRPr="5C6EB03D">
        <w:t>Planifier, coordonner et assurer la mise en œuvre des activités du projet dans le respect du calendrier, du budget, des objectifs définis et des exigences des bailleurs de fonds.</w:t>
      </w:r>
    </w:p>
    <w:p w14:paraId="563F69A9" w14:textId="6C1FAC97" w:rsidR="005E52B7" w:rsidRPr="00FB77BA" w:rsidRDefault="1D352EFA" w:rsidP="5C6EB03D">
      <w:pPr>
        <w:pStyle w:val="Paragraphedeliste"/>
        <w:numPr>
          <w:ilvl w:val="0"/>
          <w:numId w:val="6"/>
        </w:numPr>
        <w:spacing w:before="240" w:after="240" w:line="240" w:lineRule="auto"/>
      </w:pPr>
      <w:r w:rsidRPr="5C6EB03D">
        <w:t>Garantir la bonne exécution technique et financière du projet, conformément aux procédures internes de CARE Maroc et des partenaires financiers.</w:t>
      </w:r>
    </w:p>
    <w:p w14:paraId="602AF685" w14:textId="5F07D192" w:rsidR="005E52B7" w:rsidRPr="00FB77BA" w:rsidRDefault="1D352EFA" w:rsidP="5C6EB03D">
      <w:pPr>
        <w:pStyle w:val="Paragraphedeliste"/>
        <w:numPr>
          <w:ilvl w:val="0"/>
          <w:numId w:val="6"/>
        </w:numPr>
        <w:spacing w:before="240" w:after="240" w:line="240" w:lineRule="auto"/>
      </w:pPr>
      <w:r w:rsidRPr="5C6EB03D">
        <w:t>Superviser l’ensemble des actions du projet et veiller à la qualité technique des livrables et des résultats produits.</w:t>
      </w:r>
    </w:p>
    <w:p w14:paraId="22D06832" w14:textId="28481F1B" w:rsidR="005E52B7" w:rsidRPr="00FB77BA" w:rsidRDefault="1D352EFA" w:rsidP="5C6EB03D">
      <w:pPr>
        <w:pStyle w:val="Paragraphedeliste"/>
        <w:numPr>
          <w:ilvl w:val="0"/>
          <w:numId w:val="6"/>
        </w:numPr>
        <w:spacing w:before="240" w:after="240" w:line="240" w:lineRule="auto"/>
      </w:pPr>
      <w:r w:rsidRPr="5C6EB03D">
        <w:t>Assurer la coordination avec les partenaires de mise en œuvre, les prestataires et l’ensemble des parties prenantes impliquées dans le projet.</w:t>
      </w:r>
    </w:p>
    <w:p w14:paraId="65F22DA4" w14:textId="17D1CB20" w:rsidR="005E52B7" w:rsidRPr="00FB77BA" w:rsidRDefault="1D352EFA" w:rsidP="5C6EB03D">
      <w:pPr>
        <w:pStyle w:val="Paragraphedeliste"/>
        <w:numPr>
          <w:ilvl w:val="0"/>
          <w:numId w:val="6"/>
        </w:numPr>
        <w:spacing w:before="240" w:after="240" w:line="240" w:lineRule="auto"/>
      </w:pPr>
      <w:r w:rsidRPr="5C6EB03D">
        <w:t>Assurer la préparation et la soumission des rapports narratifs et financiers, en collaboration avec le service administratif et financier.</w:t>
      </w:r>
    </w:p>
    <w:p w14:paraId="3F645F42" w14:textId="2F90D591" w:rsidR="005E52B7" w:rsidRPr="00FB77BA" w:rsidRDefault="7B4F34AA" w:rsidP="3FC8A2C9">
      <w:pPr>
        <w:pStyle w:val="Titre4"/>
        <w:numPr>
          <w:ilvl w:val="0"/>
          <w:numId w:val="12"/>
        </w:numPr>
        <w:spacing w:before="319" w:after="319"/>
        <w:rPr>
          <w:rFonts w:eastAsia="Times New Roman" w:cstheme="minorBidi"/>
          <w:b/>
          <w:bCs/>
          <w:sz w:val="24"/>
          <w:szCs w:val="24"/>
          <w:lang w:eastAsia="fr-FR"/>
        </w:rPr>
      </w:pPr>
      <w:r w:rsidRPr="5C6EB03D">
        <w:rPr>
          <w:rFonts w:asciiTheme="minorHAnsi" w:eastAsiaTheme="minorEastAsia" w:hAnsiTheme="minorHAnsi" w:cstheme="minorBidi"/>
          <w:b/>
          <w:bCs/>
          <w:color w:val="auto"/>
          <w:sz w:val="24"/>
          <w:szCs w:val="24"/>
          <w:lang w:eastAsia="fr-FR"/>
        </w:rPr>
        <w:t>Gestion d'équipe</w:t>
      </w:r>
    </w:p>
    <w:p w14:paraId="02D7BF6F" w14:textId="6FABFEC2" w:rsidR="22285C82" w:rsidRDefault="22285C82" w:rsidP="5C6EB03D">
      <w:pPr>
        <w:pStyle w:val="Paragraphedeliste"/>
        <w:numPr>
          <w:ilvl w:val="0"/>
          <w:numId w:val="5"/>
        </w:numPr>
        <w:spacing w:before="240" w:after="240" w:line="240" w:lineRule="auto"/>
      </w:pPr>
      <w:r w:rsidRPr="5C6EB03D">
        <w:t>Encadrer, organiser, suivre et évaluer le travail de l’équipe projet.</w:t>
      </w:r>
    </w:p>
    <w:p w14:paraId="069769E0" w14:textId="3C88C481" w:rsidR="22285C82" w:rsidRDefault="22285C82" w:rsidP="5C6EB03D">
      <w:pPr>
        <w:pStyle w:val="Paragraphedeliste"/>
        <w:numPr>
          <w:ilvl w:val="0"/>
          <w:numId w:val="5"/>
        </w:numPr>
        <w:spacing w:before="240" w:after="240"/>
      </w:pPr>
      <w:r w:rsidRPr="5C6EB03D">
        <w:t>Veiller à une répartition claire et équilibrée des responsabilités ainsi qu’à une utilisation efficiente des ressources humaines et matérielles.</w:t>
      </w:r>
    </w:p>
    <w:p w14:paraId="30248E40" w14:textId="43DCD874" w:rsidR="22285C82" w:rsidRDefault="22285C82" w:rsidP="5C6EB03D">
      <w:pPr>
        <w:pStyle w:val="Paragraphedeliste"/>
        <w:numPr>
          <w:ilvl w:val="0"/>
          <w:numId w:val="5"/>
        </w:numPr>
        <w:spacing w:before="240" w:after="240"/>
      </w:pPr>
      <w:r w:rsidRPr="5C6EB03D">
        <w:lastRenderedPageBreak/>
        <w:t>Garantir la bonne application des procédures internes en matière de gestion des ressources humaines.</w:t>
      </w:r>
    </w:p>
    <w:p w14:paraId="20379071" w14:textId="0860751F" w:rsidR="22285C82" w:rsidRDefault="22285C82" w:rsidP="5C6EB03D">
      <w:pPr>
        <w:pStyle w:val="Paragraphedeliste"/>
        <w:numPr>
          <w:ilvl w:val="0"/>
          <w:numId w:val="5"/>
        </w:numPr>
        <w:spacing w:before="240" w:after="240"/>
      </w:pPr>
      <w:r w:rsidRPr="5C6EB03D">
        <w:t>Participer, si nécessaire, au recrutement, à l’intégration et à l’accompagnement du personnel du projet.</w:t>
      </w:r>
    </w:p>
    <w:p w14:paraId="47255E27" w14:textId="2F04CAF9" w:rsidR="005E52B7" w:rsidRPr="00FB77BA" w:rsidRDefault="7B4F34AA" w:rsidP="3FC8A2C9">
      <w:pPr>
        <w:pStyle w:val="Titre4"/>
        <w:numPr>
          <w:ilvl w:val="0"/>
          <w:numId w:val="12"/>
        </w:numPr>
        <w:spacing w:before="319" w:after="319"/>
      </w:pPr>
      <w:r w:rsidRPr="5C6EB03D">
        <w:rPr>
          <w:b/>
          <w:bCs/>
          <w:sz w:val="24"/>
          <w:szCs w:val="24"/>
        </w:rPr>
        <w:t xml:space="preserve"> S</w:t>
      </w:r>
      <w:r w:rsidRPr="5C6EB03D">
        <w:rPr>
          <w:rFonts w:asciiTheme="minorHAnsi" w:eastAsiaTheme="minorEastAsia" w:hAnsiTheme="minorHAnsi" w:cstheme="minorBidi"/>
          <w:b/>
          <w:bCs/>
          <w:color w:val="auto"/>
          <w:sz w:val="24"/>
          <w:szCs w:val="24"/>
          <w:lang w:eastAsia="fr-FR"/>
        </w:rPr>
        <w:t>uivi et évaluation des activités du projet</w:t>
      </w:r>
    </w:p>
    <w:p w14:paraId="174DAE63" w14:textId="360FA59E" w:rsidR="494A95C0" w:rsidRDefault="494A95C0" w:rsidP="5C6EB03D">
      <w:pPr>
        <w:pStyle w:val="Paragraphedeliste"/>
        <w:numPr>
          <w:ilvl w:val="0"/>
          <w:numId w:val="4"/>
        </w:numPr>
        <w:spacing w:before="240" w:after="240" w:line="240" w:lineRule="auto"/>
      </w:pPr>
      <w:r w:rsidRPr="5C6EB03D">
        <w:t>Collaborer avec le pôle SERA pour la mise en place et l’opérationnalisation d’un système de suivi-évaluation permettant de mesurer l’avancement, les résultats et l’impact du projet ( PIIRS).</w:t>
      </w:r>
    </w:p>
    <w:p w14:paraId="3669B6D4" w14:textId="577B4996" w:rsidR="494A95C0" w:rsidRDefault="494A95C0" w:rsidP="5C6EB03D">
      <w:pPr>
        <w:pStyle w:val="Paragraphedeliste"/>
        <w:numPr>
          <w:ilvl w:val="0"/>
          <w:numId w:val="4"/>
        </w:numPr>
        <w:spacing w:before="240" w:after="240"/>
      </w:pPr>
      <w:r w:rsidRPr="5C6EB03D">
        <w:t>Suivre régulièrement l’avancement des activités, analyser les écarts éventuels et proposer des mesures correctives adaptées.</w:t>
      </w:r>
    </w:p>
    <w:p w14:paraId="436466A1" w14:textId="33340817" w:rsidR="494A95C0" w:rsidRDefault="494A95C0" w:rsidP="5C6EB03D">
      <w:pPr>
        <w:pStyle w:val="Paragraphedeliste"/>
        <w:numPr>
          <w:ilvl w:val="0"/>
          <w:numId w:val="4"/>
        </w:numPr>
        <w:spacing w:before="240" w:after="240"/>
      </w:pPr>
      <w:r w:rsidRPr="5C6EB03D">
        <w:t>Collecter et analyser les données issues du terrain afin d’adapter les activités en fonction des résultats observés.</w:t>
      </w:r>
    </w:p>
    <w:p w14:paraId="5F03FF42" w14:textId="35A285AF" w:rsidR="494A95C0" w:rsidRDefault="494A95C0" w:rsidP="5C6EB03D">
      <w:pPr>
        <w:pStyle w:val="Paragraphedeliste"/>
        <w:numPr>
          <w:ilvl w:val="0"/>
          <w:numId w:val="4"/>
        </w:numPr>
        <w:spacing w:before="240" w:after="240"/>
      </w:pPr>
      <w:r w:rsidRPr="5C6EB03D">
        <w:t>Contribuer à la capitalisation des bonnes pratiques et à la production d’outils de communication (histoires de vie, reportages, supports de visibilité, etc.).</w:t>
      </w:r>
    </w:p>
    <w:p w14:paraId="363F2BA0" w14:textId="131D4569" w:rsidR="494A95C0" w:rsidRDefault="494A95C0" w:rsidP="5C6EB03D">
      <w:pPr>
        <w:pStyle w:val="Paragraphedeliste"/>
        <w:numPr>
          <w:ilvl w:val="0"/>
          <w:numId w:val="4"/>
        </w:numPr>
        <w:spacing w:before="240" w:after="240"/>
      </w:pPr>
      <w:r w:rsidRPr="5C6EB03D">
        <w:t>Participer aux évaluations  et contribuer à la conception et à la rédaction de nouvelles propositions de projets.</w:t>
      </w:r>
    </w:p>
    <w:p w14:paraId="473F1027" w14:textId="65DB508E" w:rsidR="5C6EB03D" w:rsidRDefault="5C6EB03D" w:rsidP="5C6EB03D">
      <w:pPr>
        <w:spacing w:before="240" w:after="240" w:line="240" w:lineRule="auto"/>
        <w:ind w:left="708"/>
      </w:pPr>
    </w:p>
    <w:p w14:paraId="4570640C" w14:textId="15230C51" w:rsidR="005E52B7" w:rsidRPr="00FB77BA" w:rsidRDefault="7B4F34AA" w:rsidP="3FC8A2C9">
      <w:pPr>
        <w:pStyle w:val="Titre4"/>
        <w:numPr>
          <w:ilvl w:val="0"/>
          <w:numId w:val="12"/>
        </w:numPr>
        <w:spacing w:before="319" w:after="319"/>
        <w:rPr>
          <w:b/>
          <w:bCs/>
          <w:color w:val="auto"/>
          <w:sz w:val="24"/>
          <w:szCs w:val="24"/>
        </w:rPr>
      </w:pPr>
      <w:r w:rsidRPr="3FC8A2C9">
        <w:rPr>
          <w:b/>
          <w:bCs/>
          <w:color w:val="auto"/>
          <w:sz w:val="24"/>
          <w:szCs w:val="24"/>
        </w:rPr>
        <w:t xml:space="preserve"> Représentation et développement de partenariats</w:t>
      </w:r>
    </w:p>
    <w:p w14:paraId="14EC2CE9" w14:textId="4BB979A2" w:rsidR="005E52B7" w:rsidRPr="00FB77BA" w:rsidRDefault="7B4F34AA" w:rsidP="3FC8A2C9">
      <w:pPr>
        <w:pStyle w:val="Paragraphedeliste"/>
        <w:numPr>
          <w:ilvl w:val="0"/>
          <w:numId w:val="3"/>
        </w:numPr>
        <w:spacing w:before="240" w:after="240" w:line="240" w:lineRule="auto"/>
      </w:pPr>
      <w:r w:rsidRPr="3FC8A2C9">
        <w:t>Représenter CARE Maroc lors des réunions et événements en lien avec le projet</w:t>
      </w:r>
    </w:p>
    <w:p w14:paraId="62DA4BBE" w14:textId="4D7A3FC9" w:rsidR="005E52B7" w:rsidRPr="00FB77BA" w:rsidRDefault="7B4F34AA" w:rsidP="3FC8A2C9">
      <w:pPr>
        <w:pStyle w:val="Paragraphedeliste"/>
        <w:numPr>
          <w:ilvl w:val="0"/>
          <w:numId w:val="3"/>
        </w:numPr>
        <w:spacing w:before="240" w:after="240" w:line="240" w:lineRule="auto"/>
      </w:pPr>
      <w:r w:rsidRPr="3FC8A2C9">
        <w:t>Renforcer les partenariats existants et développer de nouvelles collaborations stratégiques.</w:t>
      </w:r>
    </w:p>
    <w:p w14:paraId="3A3DFB70" w14:textId="79BDC393" w:rsidR="005E52B7" w:rsidRPr="00FB77BA" w:rsidRDefault="7B4F34AA" w:rsidP="3FC8A2C9">
      <w:pPr>
        <w:pStyle w:val="Paragraphedeliste"/>
        <w:numPr>
          <w:ilvl w:val="0"/>
          <w:numId w:val="3"/>
        </w:numPr>
        <w:spacing w:before="240" w:after="240" w:line="240" w:lineRule="auto"/>
      </w:pPr>
      <w:r w:rsidRPr="3FC8A2C9">
        <w:t>Identifier des synergies avec d'autres organisations et programmes pour maximiser l'impact du projet.</w:t>
      </w:r>
    </w:p>
    <w:p w14:paraId="406B213E" w14:textId="2B29C35E" w:rsidR="005E52B7" w:rsidRPr="00FB77BA" w:rsidRDefault="7B4F34AA" w:rsidP="3FC8A2C9">
      <w:pPr>
        <w:pStyle w:val="Paragraphedeliste"/>
        <w:numPr>
          <w:ilvl w:val="0"/>
          <w:numId w:val="3"/>
        </w:numPr>
        <w:spacing w:before="240" w:after="240" w:line="240" w:lineRule="auto"/>
      </w:pPr>
      <w:r w:rsidRPr="5C6EB03D">
        <w:t>Engager des discussions avec les institutions publiques et privées pour favorise</w:t>
      </w:r>
      <w:r w:rsidR="13626414" w:rsidRPr="5C6EB03D">
        <w:t xml:space="preserve"> la levée des barrières sexo spécifique pou</w:t>
      </w:r>
      <w:r w:rsidRPr="5C6EB03D">
        <w:t>r l'insertion socio-économique des femmes.</w:t>
      </w:r>
    </w:p>
    <w:p w14:paraId="32444B7C" w14:textId="15DDB889" w:rsidR="005E52B7" w:rsidRPr="00FB77BA" w:rsidRDefault="464FF7B1" w:rsidP="5C6EB03D">
      <w:pPr>
        <w:pStyle w:val="Paragraphedeliste"/>
        <w:numPr>
          <w:ilvl w:val="0"/>
          <w:numId w:val="3"/>
        </w:numPr>
        <w:spacing w:before="240" w:after="240" w:line="240" w:lineRule="auto"/>
      </w:pPr>
      <w:r w:rsidRPr="5C6EB03D">
        <w:t>Collaborer avec les acteurs institutionnels, associatifs et communautaires pour influencer les politiques publiques sur la méthodologie AVEC</w:t>
      </w:r>
      <w:r w:rsidR="2D5ECA92" w:rsidRPr="5C6EB03D">
        <w:t>, le leadership féminin et l’entreprenariat des jeunes</w:t>
      </w:r>
    </w:p>
    <w:p w14:paraId="5FA7433C" w14:textId="1C4D5B77" w:rsidR="00FB77BA" w:rsidRPr="00FB77BA" w:rsidRDefault="464FF7B1" w:rsidP="5C6EB03D">
      <w:pPr>
        <w:pStyle w:val="Paragraphedeliste"/>
        <w:numPr>
          <w:ilvl w:val="0"/>
          <w:numId w:val="3"/>
        </w:numPr>
        <w:spacing w:before="240" w:after="240" w:line="240" w:lineRule="auto"/>
      </w:pPr>
      <w:r w:rsidRPr="5C6EB03D">
        <w:t>Contribuer à la rédaction de notes stratégiques, de recommandations et de documents de positionnement en faveur de l'</w:t>
      </w:r>
      <w:r w:rsidR="54B841D4" w:rsidRPr="5C6EB03D">
        <w:t>attractivité des territoires ruraux et d’insertion des jeunes</w:t>
      </w:r>
      <w:r w:rsidRPr="5C6EB03D">
        <w:t>.</w:t>
      </w:r>
    </w:p>
    <w:p w14:paraId="320F32F2" w14:textId="77777777" w:rsidR="00FB77BA" w:rsidRDefault="00FB77BA" w:rsidP="00FB77BA">
      <w:pPr>
        <w:shd w:val="clear" w:color="auto" w:fill="FFFFFF"/>
        <w:spacing w:after="0" w:line="240" w:lineRule="auto"/>
        <w:jc w:val="both"/>
        <w:rPr>
          <w:rFonts w:eastAsia="Times New Roman" w:cstheme="minorHAnsi"/>
          <w:sz w:val="24"/>
          <w:szCs w:val="24"/>
          <w:lang w:eastAsia="fr-FR"/>
        </w:rPr>
      </w:pPr>
    </w:p>
    <w:p w14:paraId="3DC9B6C3" w14:textId="457EF1CE" w:rsidR="000336F5" w:rsidRPr="00FB77BA" w:rsidRDefault="000336F5" w:rsidP="00FB77BA">
      <w:pPr>
        <w:shd w:val="clear" w:color="auto" w:fill="FFFFFF"/>
        <w:spacing w:after="0" w:line="240" w:lineRule="auto"/>
        <w:jc w:val="both"/>
        <w:rPr>
          <w:rFonts w:eastAsia="Times New Roman" w:cstheme="minorHAnsi"/>
          <w:sz w:val="24"/>
          <w:szCs w:val="24"/>
          <w:lang w:eastAsia="fr-FR"/>
        </w:rPr>
      </w:pPr>
      <w:r w:rsidRPr="00FB77BA">
        <w:rPr>
          <w:rFonts w:eastAsia="Times New Roman" w:cstheme="minorHAnsi"/>
          <w:sz w:val="24"/>
          <w:szCs w:val="24"/>
          <w:lang w:eastAsia="fr-FR"/>
        </w:rPr>
        <w:t>En fonction des besoins du projet des tâches complémentaires pourront être demandées.</w:t>
      </w:r>
    </w:p>
    <w:p w14:paraId="208CC256" w14:textId="5F4E4FD9" w:rsidR="006218B9" w:rsidRPr="009408EB" w:rsidRDefault="006218B9" w:rsidP="006218B9">
      <w:pPr>
        <w:pStyle w:val="Paragraphedeliste"/>
        <w:shd w:val="clear" w:color="auto" w:fill="FFFFFF"/>
        <w:spacing w:after="0" w:line="240" w:lineRule="auto"/>
        <w:ind w:left="1785"/>
        <w:jc w:val="both"/>
        <w:rPr>
          <w:rFonts w:eastAsia="Times New Roman" w:cstheme="minorHAnsi"/>
          <w:sz w:val="24"/>
          <w:szCs w:val="24"/>
          <w:lang w:eastAsia="fr-FR"/>
        </w:rPr>
      </w:pPr>
    </w:p>
    <w:p w14:paraId="2C49904D" w14:textId="0F4A5297" w:rsidR="00BF4B10" w:rsidRDefault="00BF4B10" w:rsidP="009408EB">
      <w:pPr>
        <w:pStyle w:val="Paragraphedeliste"/>
        <w:shd w:val="clear" w:color="auto" w:fill="FFFFFF"/>
        <w:spacing w:after="0" w:line="240" w:lineRule="auto"/>
        <w:ind w:left="1440"/>
        <w:jc w:val="both"/>
        <w:rPr>
          <w:rFonts w:eastAsia="Times New Roman" w:cstheme="minorHAnsi"/>
          <w:sz w:val="24"/>
          <w:szCs w:val="24"/>
          <w:lang w:eastAsia="fr-FR"/>
        </w:rPr>
      </w:pPr>
    </w:p>
    <w:p w14:paraId="07AB845A" w14:textId="77777777" w:rsidR="00A80869" w:rsidRDefault="00A80869" w:rsidP="009408EB">
      <w:pPr>
        <w:pStyle w:val="Paragraphedeliste"/>
        <w:shd w:val="clear" w:color="auto" w:fill="FFFFFF"/>
        <w:spacing w:after="0" w:line="240" w:lineRule="auto"/>
        <w:ind w:left="1440"/>
        <w:jc w:val="both"/>
        <w:rPr>
          <w:rFonts w:eastAsia="Times New Roman" w:cstheme="minorHAnsi"/>
          <w:sz w:val="24"/>
          <w:szCs w:val="24"/>
          <w:lang w:eastAsia="fr-FR"/>
        </w:rPr>
      </w:pPr>
    </w:p>
    <w:p w14:paraId="4234B819" w14:textId="0245D59D" w:rsidR="009408EB" w:rsidRPr="009A5A6E" w:rsidRDefault="009408EB" w:rsidP="009408EB">
      <w:pPr>
        <w:pStyle w:val="Paragraphedeliste"/>
        <w:shd w:val="clear" w:color="auto" w:fill="FFFFFF"/>
        <w:spacing w:after="0" w:line="240" w:lineRule="auto"/>
        <w:ind w:left="1440"/>
        <w:jc w:val="both"/>
        <w:rPr>
          <w:rFonts w:eastAsia="Times New Roman" w:cstheme="minorHAnsi"/>
          <w:sz w:val="24"/>
          <w:szCs w:val="24"/>
          <w:lang w:eastAsia="fr-FR"/>
        </w:rPr>
      </w:pPr>
    </w:p>
    <w:p w14:paraId="2C49904E" w14:textId="77777777" w:rsidR="005E52B7" w:rsidRPr="008D77BB" w:rsidRDefault="005E52B7" w:rsidP="00BF4B10">
      <w:pPr>
        <w:shd w:val="clear" w:color="auto" w:fill="FFFFFF"/>
        <w:spacing w:after="0" w:line="240" w:lineRule="auto"/>
        <w:jc w:val="both"/>
        <w:rPr>
          <w:rFonts w:ascii="Tahoma" w:eastAsia="Times New Roman" w:hAnsi="Tahoma" w:cs="Tahoma"/>
          <w:sz w:val="20"/>
          <w:szCs w:val="20"/>
          <w:lang w:eastAsia="fr-FR"/>
        </w:rPr>
      </w:pPr>
    </w:p>
    <w:p w14:paraId="2C49904F" w14:textId="77777777" w:rsidR="00B51E85" w:rsidRPr="00817F5B" w:rsidRDefault="00B51E85" w:rsidP="006E0532">
      <w:pPr>
        <w:shd w:val="clear" w:color="auto" w:fill="FFFFFF"/>
        <w:spacing w:after="0" w:line="240" w:lineRule="auto"/>
        <w:rPr>
          <w:rFonts w:ascii="Tahoma" w:eastAsia="Times New Roman" w:hAnsi="Tahoma" w:cs="Tahoma"/>
          <w:bCs/>
          <w:sz w:val="20"/>
          <w:szCs w:val="20"/>
          <w:bdr w:val="none" w:sz="0" w:space="0" w:color="auto" w:frame="1"/>
          <w:lang w:eastAsia="fr-FR"/>
        </w:rPr>
      </w:pPr>
    </w:p>
    <w:p w14:paraId="2C499050" w14:textId="77777777" w:rsidR="006E0532" w:rsidRPr="00B35D5E" w:rsidRDefault="006E0532" w:rsidP="00B51E85">
      <w:pPr>
        <w:pStyle w:val="Paragraphedeliste"/>
        <w:numPr>
          <w:ilvl w:val="0"/>
          <w:numId w:val="25"/>
        </w:numPr>
        <w:shd w:val="clear" w:color="auto" w:fill="FFFFFF"/>
        <w:spacing w:after="0" w:line="240" w:lineRule="auto"/>
        <w:rPr>
          <w:rFonts w:ascii="Calibri" w:eastAsia="Calibri" w:hAnsi="Calibri" w:cs="Calibri"/>
          <w:b/>
          <w:bCs/>
          <w:color w:val="EC7C30"/>
          <w:sz w:val="24"/>
          <w:szCs w:val="24"/>
        </w:rPr>
      </w:pPr>
      <w:r w:rsidRPr="00B35D5E">
        <w:rPr>
          <w:rFonts w:ascii="Calibri" w:eastAsia="Calibri" w:hAnsi="Calibri" w:cs="Calibri"/>
          <w:b/>
          <w:bCs/>
          <w:color w:val="EC7C30"/>
          <w:sz w:val="24"/>
          <w:szCs w:val="24"/>
        </w:rPr>
        <w:lastRenderedPageBreak/>
        <w:t>Profil du candidat</w:t>
      </w:r>
    </w:p>
    <w:p w14:paraId="2C499051" w14:textId="77777777" w:rsidR="00B51E85" w:rsidRPr="00B35D5E" w:rsidRDefault="00B51E85" w:rsidP="00B51E85">
      <w:pPr>
        <w:shd w:val="clear" w:color="auto" w:fill="FFFFFF"/>
        <w:spacing w:after="0" w:line="240" w:lineRule="auto"/>
        <w:rPr>
          <w:rFonts w:ascii="Calibri" w:eastAsia="Calibri" w:hAnsi="Calibri" w:cs="Calibri"/>
          <w:b/>
          <w:bCs/>
          <w:color w:val="EC7C30"/>
          <w:sz w:val="24"/>
          <w:szCs w:val="24"/>
        </w:rPr>
      </w:pPr>
    </w:p>
    <w:p w14:paraId="6275D728" w14:textId="245A6A14" w:rsidR="4D5F5CEE" w:rsidRDefault="4D5F5CEE" w:rsidP="3FC8A2C9">
      <w:pPr>
        <w:numPr>
          <w:ilvl w:val="1"/>
          <w:numId w:val="21"/>
        </w:numPr>
        <w:shd w:val="clear" w:color="auto" w:fill="FFFFFF" w:themeFill="background1"/>
        <w:spacing w:after="0" w:line="240" w:lineRule="auto"/>
        <w:ind w:left="851" w:hanging="425"/>
        <w:jc w:val="both"/>
      </w:pPr>
      <w:r w:rsidRPr="5C6EB03D">
        <w:rPr>
          <w:rFonts w:eastAsia="Times New Roman"/>
          <w:sz w:val="24"/>
          <w:szCs w:val="24"/>
          <w:lang w:eastAsia="fr-FR"/>
        </w:rPr>
        <w:t>BAC+</w:t>
      </w:r>
      <w:r w:rsidR="0D89A7AA" w:rsidRPr="5C6EB03D">
        <w:rPr>
          <w:rFonts w:eastAsia="Times New Roman"/>
          <w:sz w:val="24"/>
          <w:szCs w:val="24"/>
          <w:lang w:eastAsia="fr-FR"/>
        </w:rPr>
        <w:t>5</w:t>
      </w:r>
      <w:r w:rsidRPr="5C6EB03D">
        <w:rPr>
          <w:rFonts w:eastAsia="Times New Roman"/>
          <w:sz w:val="24"/>
          <w:szCs w:val="24"/>
          <w:lang w:eastAsia="fr-FR"/>
        </w:rPr>
        <w:t xml:space="preserve"> minimum dans le domaine de la gestion de projets/coopération internationale/développement ou technique de type licence en sciences sociales/éducation </w:t>
      </w:r>
    </w:p>
    <w:p w14:paraId="4269F4BA" w14:textId="1FDF2215" w:rsidR="4D5F5CEE" w:rsidRDefault="3FC8502C" w:rsidP="3FC8A2C9">
      <w:pPr>
        <w:numPr>
          <w:ilvl w:val="1"/>
          <w:numId w:val="21"/>
        </w:numPr>
        <w:shd w:val="clear" w:color="auto" w:fill="FFFFFF" w:themeFill="background1"/>
        <w:spacing w:after="0" w:line="240" w:lineRule="auto"/>
        <w:ind w:left="851" w:hanging="425"/>
        <w:jc w:val="both"/>
      </w:pPr>
      <w:r>
        <w:t>5</w:t>
      </w:r>
      <w:r w:rsidR="4D5F5CEE">
        <w:t xml:space="preserve"> ans minimum d’expérience pertinente au Maroc dans le domaine du développement, et dans la gestion et animation d’équipes, en qualité de Chef de Projet (Gestion opérationnelle et financière ; suivi-évaluation ; rédaction de rapport en différentes langues) ; </w:t>
      </w:r>
    </w:p>
    <w:p w14:paraId="1C6EB95F" w14:textId="359E3276" w:rsidR="4D5F5CEE" w:rsidRDefault="4D5F5CEE" w:rsidP="3FC8A2C9">
      <w:pPr>
        <w:numPr>
          <w:ilvl w:val="1"/>
          <w:numId w:val="21"/>
        </w:numPr>
        <w:shd w:val="clear" w:color="auto" w:fill="FFFFFF" w:themeFill="background1"/>
        <w:spacing w:after="0" w:line="240" w:lineRule="auto"/>
        <w:ind w:left="851" w:hanging="425"/>
        <w:jc w:val="both"/>
      </w:pPr>
      <w:r>
        <w:t xml:space="preserve">Connaissances/ expériences pertinentes dans la thématique du développement rural, de l’insertion socio-économique des </w:t>
      </w:r>
      <w:r w:rsidR="1AAF5FF8">
        <w:t>jeunes, de l’entreprenariat</w:t>
      </w:r>
      <w:r>
        <w:t xml:space="preserve">; </w:t>
      </w:r>
    </w:p>
    <w:p w14:paraId="55FAFA24" w14:textId="26FC0C78" w:rsidR="4D5F5CEE" w:rsidRDefault="4D5F5CEE" w:rsidP="3FC8A2C9">
      <w:pPr>
        <w:numPr>
          <w:ilvl w:val="1"/>
          <w:numId w:val="21"/>
        </w:numPr>
        <w:shd w:val="clear" w:color="auto" w:fill="FFFFFF" w:themeFill="background1"/>
        <w:spacing w:after="0" w:line="240" w:lineRule="auto"/>
        <w:ind w:left="851" w:hanging="425"/>
        <w:jc w:val="both"/>
      </w:pPr>
      <w:r>
        <w:t xml:space="preserve">Connaissances/ expériences pertinentes dans les thématiques liés à la gouvernance, plaidoyer ;… </w:t>
      </w:r>
    </w:p>
    <w:p w14:paraId="7AF9886E" w14:textId="6E38E548" w:rsidR="4D5F5CEE" w:rsidRDefault="4D5F5CEE" w:rsidP="5C6EB03D">
      <w:pPr>
        <w:numPr>
          <w:ilvl w:val="1"/>
          <w:numId w:val="21"/>
        </w:numPr>
        <w:shd w:val="clear" w:color="auto" w:fill="FFFFFF" w:themeFill="background1"/>
        <w:spacing w:after="0" w:line="240" w:lineRule="auto"/>
        <w:ind w:left="851" w:hanging="425"/>
        <w:jc w:val="both"/>
      </w:pPr>
      <w:r>
        <w:t xml:space="preserve">Connaissances/ expériences pertinentes des bailleurs de fonds </w:t>
      </w:r>
    </w:p>
    <w:p w14:paraId="3A409187" w14:textId="75F09D74" w:rsidR="4D5F5CEE" w:rsidRDefault="4D5F5CEE" w:rsidP="3FC8A2C9">
      <w:pPr>
        <w:numPr>
          <w:ilvl w:val="1"/>
          <w:numId w:val="21"/>
        </w:numPr>
        <w:shd w:val="clear" w:color="auto" w:fill="FFFFFF" w:themeFill="background1"/>
        <w:spacing w:after="0" w:line="240" w:lineRule="auto"/>
        <w:ind w:left="851" w:hanging="425"/>
        <w:jc w:val="both"/>
      </w:pPr>
      <w:r>
        <w:t xml:space="preserve">Bonne aptitude à la réflexion, d’esprit d’initiative et à la capitalisation de savoir-faire, </w:t>
      </w:r>
    </w:p>
    <w:p w14:paraId="33C601B7" w14:textId="09584EC1" w:rsidR="4D5F5CEE" w:rsidRDefault="4D5F5CEE" w:rsidP="3FC8A2C9">
      <w:pPr>
        <w:numPr>
          <w:ilvl w:val="1"/>
          <w:numId w:val="21"/>
        </w:numPr>
        <w:shd w:val="clear" w:color="auto" w:fill="FFFFFF" w:themeFill="background1"/>
        <w:spacing w:after="0" w:line="240" w:lineRule="auto"/>
        <w:ind w:left="851" w:hanging="425"/>
        <w:jc w:val="both"/>
      </w:pPr>
      <w:r>
        <w:t xml:space="preserve">Fortes capacités de hiérarchisation, d’organisation, de communication et de leadership, </w:t>
      </w:r>
    </w:p>
    <w:p w14:paraId="1F7BEDCE" w14:textId="1BC9D922" w:rsidR="4D5F5CEE" w:rsidRDefault="4D5F5CEE" w:rsidP="3FC8A2C9">
      <w:pPr>
        <w:numPr>
          <w:ilvl w:val="1"/>
          <w:numId w:val="21"/>
        </w:numPr>
        <w:shd w:val="clear" w:color="auto" w:fill="FFFFFF" w:themeFill="background1"/>
        <w:spacing w:after="0" w:line="240" w:lineRule="auto"/>
        <w:ind w:left="851" w:hanging="425"/>
        <w:jc w:val="both"/>
      </w:pPr>
      <w:r>
        <w:t xml:space="preserve">Excellente maîtrise du français et de l’arabe – la maîtrise professionnelle de l’anglais est fortement souhaitable. </w:t>
      </w:r>
    </w:p>
    <w:p w14:paraId="61C37394" w14:textId="3A52645C" w:rsidR="4D5F5CEE" w:rsidRDefault="4D5F5CEE" w:rsidP="3FC8A2C9">
      <w:pPr>
        <w:numPr>
          <w:ilvl w:val="1"/>
          <w:numId w:val="21"/>
        </w:numPr>
        <w:shd w:val="clear" w:color="auto" w:fill="FFFFFF" w:themeFill="background1"/>
        <w:spacing w:after="0" w:line="240" w:lineRule="auto"/>
        <w:ind w:left="851" w:hanging="425"/>
        <w:jc w:val="both"/>
      </w:pPr>
      <w:r>
        <w:t xml:space="preserve">Capacités rédactionnelles en français et en anglais. </w:t>
      </w:r>
    </w:p>
    <w:p w14:paraId="0E598CF5" w14:textId="3B342788" w:rsidR="4D5F5CEE" w:rsidRDefault="4D5F5CEE" w:rsidP="3FC8A2C9">
      <w:pPr>
        <w:numPr>
          <w:ilvl w:val="1"/>
          <w:numId w:val="21"/>
        </w:numPr>
        <w:shd w:val="clear" w:color="auto" w:fill="FFFFFF" w:themeFill="background1"/>
        <w:spacing w:after="0" w:line="240" w:lineRule="auto"/>
        <w:ind w:left="851" w:hanging="425"/>
        <w:jc w:val="both"/>
      </w:pPr>
      <w:r>
        <w:t xml:space="preserve">Forte mobilité/disponibilité. </w:t>
      </w:r>
    </w:p>
    <w:p w14:paraId="0CE6A759" w14:textId="76A1E3F2" w:rsidR="4D5F5CEE" w:rsidRDefault="4D5F5CEE" w:rsidP="3FC8A2C9">
      <w:pPr>
        <w:numPr>
          <w:ilvl w:val="1"/>
          <w:numId w:val="21"/>
        </w:numPr>
        <w:shd w:val="clear" w:color="auto" w:fill="FFFFFF" w:themeFill="background1"/>
        <w:spacing w:after="0" w:line="240" w:lineRule="auto"/>
        <w:ind w:left="851" w:hanging="425"/>
        <w:jc w:val="both"/>
      </w:pPr>
      <w:r>
        <w:t>Flexible, Diplomate, Enthousiaste et Dynamique.</w:t>
      </w:r>
    </w:p>
    <w:p w14:paraId="2C499060" w14:textId="77777777" w:rsidR="00EB2A15" w:rsidRDefault="00EB2A15" w:rsidP="00B51E85">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61" w14:textId="77777777" w:rsidR="003E0129" w:rsidRPr="00B06522" w:rsidRDefault="003E0129" w:rsidP="00B51E85">
      <w:pPr>
        <w:shd w:val="clear" w:color="auto" w:fill="FFFFFF"/>
        <w:spacing w:after="0" w:line="240" w:lineRule="auto"/>
        <w:rPr>
          <w:rFonts w:ascii="Tahoma" w:eastAsia="Times New Roman" w:hAnsi="Tahoma" w:cs="Tahoma"/>
          <w:bCs/>
          <w:sz w:val="20"/>
          <w:szCs w:val="20"/>
          <w:bdr w:val="none" w:sz="0" w:space="0" w:color="auto" w:frame="1"/>
          <w:lang w:eastAsia="fr-FR"/>
        </w:rPr>
      </w:pPr>
    </w:p>
    <w:p w14:paraId="2C499062" w14:textId="77777777" w:rsidR="006E0532" w:rsidRPr="00B06522" w:rsidRDefault="006E0532" w:rsidP="00404353">
      <w:pPr>
        <w:pStyle w:val="Paragraphedeliste"/>
        <w:numPr>
          <w:ilvl w:val="0"/>
          <w:numId w:val="25"/>
        </w:numPr>
        <w:shd w:val="clear" w:color="auto" w:fill="FFFFFF"/>
        <w:spacing w:after="0" w:line="240" w:lineRule="auto"/>
        <w:rPr>
          <w:rFonts w:ascii="Tahoma" w:eastAsia="Times New Roman" w:hAnsi="Tahoma" w:cs="Tahoma"/>
          <w:bCs/>
          <w:sz w:val="20"/>
          <w:szCs w:val="20"/>
          <w:bdr w:val="none" w:sz="0" w:space="0" w:color="auto" w:frame="1"/>
          <w:lang w:eastAsia="fr-FR"/>
        </w:rPr>
      </w:pPr>
      <w:r w:rsidRPr="00404353">
        <w:rPr>
          <w:rFonts w:ascii="Calibri" w:eastAsia="Calibri" w:hAnsi="Calibri" w:cs="Calibri"/>
          <w:b/>
          <w:bCs/>
          <w:color w:val="EC7C30"/>
          <w:sz w:val="24"/>
          <w:szCs w:val="24"/>
        </w:rPr>
        <w:t>Conditions</w:t>
      </w:r>
    </w:p>
    <w:p w14:paraId="2C499063" w14:textId="77777777" w:rsidR="00B51E85" w:rsidRPr="00B51E85" w:rsidRDefault="00B51E85" w:rsidP="00B51E85">
      <w:pPr>
        <w:shd w:val="clear" w:color="auto" w:fill="FFFFFF"/>
        <w:spacing w:after="0" w:line="240" w:lineRule="auto"/>
        <w:rPr>
          <w:rFonts w:ascii="Tahoma" w:eastAsia="Times New Roman" w:hAnsi="Tahoma" w:cs="Tahoma"/>
          <w:b/>
          <w:sz w:val="20"/>
          <w:szCs w:val="20"/>
          <w:lang w:eastAsia="fr-FR"/>
        </w:rPr>
      </w:pPr>
    </w:p>
    <w:p w14:paraId="1EEA2A10" w14:textId="77777777" w:rsidR="00B35D5E" w:rsidRDefault="00B35D5E" w:rsidP="006E0532">
      <w:pPr>
        <w:shd w:val="clear" w:color="auto" w:fill="FFFFFF"/>
        <w:spacing w:after="0" w:line="240" w:lineRule="auto"/>
        <w:rPr>
          <w:rFonts w:ascii="Tahoma" w:eastAsia="Times New Roman" w:hAnsi="Tahoma" w:cs="Tahoma"/>
          <w:sz w:val="20"/>
          <w:szCs w:val="20"/>
          <w:u w:val="single"/>
          <w:bdr w:val="none" w:sz="0" w:space="0" w:color="auto" w:frame="1"/>
          <w:lang w:eastAsia="fr-FR"/>
        </w:rPr>
      </w:pPr>
    </w:p>
    <w:p w14:paraId="2C499064" w14:textId="0FFBFBCF" w:rsidR="006E0532" w:rsidRPr="00404353" w:rsidRDefault="006E0532" w:rsidP="3FC8A2C9">
      <w:pPr>
        <w:shd w:val="clear" w:color="auto" w:fill="FFFFFF" w:themeFill="background1"/>
        <w:spacing w:after="0" w:line="240" w:lineRule="auto"/>
        <w:rPr>
          <w:rFonts w:eastAsia="Times New Roman"/>
          <w:sz w:val="24"/>
          <w:szCs w:val="24"/>
          <w:lang w:eastAsia="fr-FR"/>
        </w:rPr>
      </w:pPr>
      <w:r w:rsidRPr="5C6EB03D">
        <w:rPr>
          <w:rFonts w:eastAsia="Times New Roman"/>
          <w:b/>
          <w:bCs/>
          <w:sz w:val="24"/>
          <w:szCs w:val="24"/>
          <w:lang w:eastAsia="fr-FR"/>
        </w:rPr>
        <w:t>Localisation</w:t>
      </w:r>
      <w:r w:rsidRPr="5C6EB03D">
        <w:rPr>
          <w:rFonts w:eastAsia="Times New Roman"/>
          <w:sz w:val="24"/>
          <w:szCs w:val="24"/>
          <w:lang w:eastAsia="fr-FR"/>
        </w:rPr>
        <w:t xml:space="preserve"> : </w:t>
      </w:r>
      <w:r w:rsidR="4108C8A3" w:rsidRPr="5C6EB03D">
        <w:rPr>
          <w:rFonts w:eastAsia="Times New Roman"/>
          <w:sz w:val="24"/>
          <w:szCs w:val="24"/>
          <w:lang w:eastAsia="fr-FR"/>
        </w:rPr>
        <w:t xml:space="preserve">le poste sera basé </w:t>
      </w:r>
      <w:r w:rsidR="00870584">
        <w:rPr>
          <w:rFonts w:eastAsia="Times New Roman"/>
          <w:sz w:val="24"/>
          <w:szCs w:val="24"/>
          <w:lang w:eastAsia="fr-FR"/>
        </w:rPr>
        <w:t>au</w:t>
      </w:r>
      <w:r w:rsidR="4108C8A3" w:rsidRPr="5C6EB03D">
        <w:rPr>
          <w:rFonts w:eastAsia="Times New Roman"/>
          <w:sz w:val="24"/>
          <w:szCs w:val="24"/>
          <w:lang w:eastAsia="fr-FR"/>
        </w:rPr>
        <w:t xml:space="preserve"> siège de CARE International Maroc</w:t>
      </w:r>
      <w:r w:rsidR="00870584">
        <w:rPr>
          <w:rFonts w:eastAsia="Times New Roman"/>
          <w:sz w:val="24"/>
          <w:szCs w:val="24"/>
          <w:lang w:eastAsia="fr-FR"/>
        </w:rPr>
        <w:t xml:space="preserve"> ( Casablanca) </w:t>
      </w:r>
      <w:r w:rsidR="4108C8A3" w:rsidRPr="5C6EB03D">
        <w:rPr>
          <w:rFonts w:eastAsia="Times New Roman"/>
          <w:sz w:val="24"/>
          <w:szCs w:val="24"/>
          <w:lang w:eastAsia="fr-FR"/>
        </w:rPr>
        <w:t xml:space="preserve"> avec des déplacements fréquents dans les zones d’intervention du projet (Béni Mellal</w:t>
      </w:r>
      <w:r w:rsidR="4F5F0B8E" w:rsidRPr="5C6EB03D">
        <w:rPr>
          <w:rFonts w:eastAsia="Times New Roman"/>
          <w:sz w:val="24"/>
          <w:szCs w:val="24"/>
          <w:lang w:eastAsia="fr-FR"/>
        </w:rPr>
        <w:t>- Khenifra</w:t>
      </w:r>
      <w:r w:rsidR="4108C8A3" w:rsidRPr="5C6EB03D">
        <w:rPr>
          <w:rFonts w:eastAsia="Times New Roman"/>
          <w:sz w:val="24"/>
          <w:szCs w:val="24"/>
          <w:lang w:eastAsia="fr-FR"/>
        </w:rPr>
        <w:t>)</w:t>
      </w:r>
    </w:p>
    <w:p w14:paraId="2C499065" w14:textId="77777777" w:rsidR="006E0532" w:rsidRPr="00404353" w:rsidRDefault="006E0532" w:rsidP="006E0532">
      <w:pPr>
        <w:shd w:val="clear" w:color="auto" w:fill="FFFFFF"/>
        <w:spacing w:after="0" w:line="240" w:lineRule="auto"/>
        <w:rPr>
          <w:rFonts w:eastAsia="Times New Roman" w:cstheme="minorHAnsi"/>
          <w:sz w:val="24"/>
          <w:szCs w:val="24"/>
          <w:lang w:eastAsia="fr-FR"/>
        </w:rPr>
      </w:pPr>
      <w:r w:rsidRPr="00404353">
        <w:rPr>
          <w:rFonts w:eastAsia="Times New Roman" w:cstheme="minorHAnsi"/>
          <w:b/>
          <w:bCs/>
          <w:sz w:val="24"/>
          <w:szCs w:val="24"/>
          <w:lang w:eastAsia="fr-FR"/>
        </w:rPr>
        <w:t>Durée du contrat</w:t>
      </w:r>
      <w:r w:rsidRPr="00404353">
        <w:rPr>
          <w:rFonts w:eastAsia="Times New Roman" w:cstheme="minorHAnsi"/>
          <w:sz w:val="24"/>
          <w:szCs w:val="24"/>
          <w:lang w:eastAsia="fr-FR"/>
        </w:rPr>
        <w:t xml:space="preserve"> : contrat </w:t>
      </w:r>
      <w:r w:rsidR="00B51E85" w:rsidRPr="00404353">
        <w:rPr>
          <w:rFonts w:eastAsia="Times New Roman" w:cstheme="minorHAnsi"/>
          <w:sz w:val="24"/>
          <w:szCs w:val="24"/>
          <w:lang w:eastAsia="fr-FR"/>
        </w:rPr>
        <w:t>m</w:t>
      </w:r>
      <w:r w:rsidRPr="00404353">
        <w:rPr>
          <w:rFonts w:eastAsia="Times New Roman" w:cstheme="minorHAnsi"/>
          <w:sz w:val="24"/>
          <w:szCs w:val="24"/>
          <w:lang w:eastAsia="fr-FR"/>
        </w:rPr>
        <w:t>ission</w:t>
      </w:r>
      <w:r w:rsidR="00B51E85" w:rsidRPr="00404353">
        <w:rPr>
          <w:rFonts w:eastAsia="Times New Roman" w:cstheme="minorHAnsi"/>
          <w:sz w:val="24"/>
          <w:szCs w:val="24"/>
          <w:lang w:eastAsia="fr-FR"/>
        </w:rPr>
        <w:t>,</w:t>
      </w:r>
    </w:p>
    <w:p w14:paraId="2C499066" w14:textId="36C773E9" w:rsidR="006E0532" w:rsidRPr="00404353" w:rsidRDefault="006E0532" w:rsidP="006E0532">
      <w:pPr>
        <w:shd w:val="clear" w:color="auto" w:fill="FFFFFF"/>
        <w:spacing w:after="0" w:line="240" w:lineRule="auto"/>
        <w:rPr>
          <w:rFonts w:eastAsia="Times New Roman" w:cstheme="minorHAnsi"/>
          <w:sz w:val="24"/>
          <w:szCs w:val="24"/>
          <w:lang w:eastAsia="fr-FR"/>
        </w:rPr>
      </w:pPr>
      <w:r w:rsidRPr="00404353">
        <w:rPr>
          <w:rFonts w:eastAsia="Times New Roman" w:cstheme="minorHAnsi"/>
          <w:b/>
          <w:bCs/>
          <w:sz w:val="24"/>
          <w:szCs w:val="24"/>
          <w:lang w:eastAsia="fr-FR"/>
        </w:rPr>
        <w:t>Date de prise de fonction</w:t>
      </w:r>
      <w:r w:rsidRPr="00404353">
        <w:rPr>
          <w:rFonts w:eastAsia="Times New Roman" w:cstheme="minorHAnsi"/>
          <w:sz w:val="24"/>
          <w:szCs w:val="24"/>
          <w:lang w:eastAsia="fr-FR"/>
        </w:rPr>
        <w:t xml:space="preserve"> : </w:t>
      </w:r>
      <w:r w:rsidR="00B35D5E" w:rsidRPr="00404353">
        <w:rPr>
          <w:rFonts w:eastAsia="Times New Roman" w:cstheme="minorHAnsi"/>
          <w:sz w:val="24"/>
          <w:szCs w:val="24"/>
          <w:lang w:eastAsia="fr-FR"/>
        </w:rPr>
        <w:t>ASAP</w:t>
      </w:r>
    </w:p>
    <w:p w14:paraId="2C499067" w14:textId="77777777" w:rsidR="00B51E85" w:rsidRDefault="00B51E85"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68" w14:textId="77777777" w:rsidR="003E0129" w:rsidRPr="009A42A8" w:rsidRDefault="003E0129" w:rsidP="006E0532">
      <w:pPr>
        <w:shd w:val="clear" w:color="auto" w:fill="FFFFFF"/>
        <w:spacing w:after="0" w:line="240" w:lineRule="auto"/>
        <w:rPr>
          <w:rFonts w:eastAsia="Times New Roman" w:cstheme="minorHAnsi"/>
          <w:b/>
          <w:bCs/>
          <w:sz w:val="24"/>
          <w:szCs w:val="24"/>
          <w:bdr w:val="none" w:sz="0" w:space="0" w:color="auto" w:frame="1"/>
          <w:lang w:eastAsia="fr-FR"/>
        </w:rPr>
      </w:pPr>
    </w:p>
    <w:p w14:paraId="2C499069" w14:textId="77777777" w:rsidR="006E0532" w:rsidRPr="00404353" w:rsidRDefault="006E0532" w:rsidP="00B51E85">
      <w:pPr>
        <w:pStyle w:val="Paragraphedeliste"/>
        <w:numPr>
          <w:ilvl w:val="0"/>
          <w:numId w:val="25"/>
        </w:numPr>
        <w:shd w:val="clear" w:color="auto" w:fill="FFFFFF"/>
        <w:spacing w:after="0" w:line="240" w:lineRule="auto"/>
        <w:rPr>
          <w:rFonts w:eastAsia="Times New Roman" w:cstheme="minorHAnsi"/>
          <w:b/>
          <w:color w:val="F79646" w:themeColor="accent6"/>
          <w:sz w:val="24"/>
          <w:szCs w:val="24"/>
          <w:lang w:eastAsia="fr-FR"/>
        </w:rPr>
      </w:pPr>
      <w:r w:rsidRPr="00404353">
        <w:rPr>
          <w:rFonts w:eastAsia="Times New Roman" w:cstheme="minorHAnsi"/>
          <w:b/>
          <w:bCs/>
          <w:color w:val="F79646" w:themeColor="accent6"/>
          <w:sz w:val="24"/>
          <w:szCs w:val="24"/>
          <w:bdr w:val="none" w:sz="0" w:space="0" w:color="auto" w:frame="1"/>
          <w:lang w:eastAsia="fr-FR"/>
        </w:rPr>
        <w:t>Candidatures </w:t>
      </w:r>
    </w:p>
    <w:p w14:paraId="2C49906A" w14:textId="77777777" w:rsidR="00B51E85" w:rsidRPr="009A42A8" w:rsidRDefault="00B51E85" w:rsidP="00B51E85">
      <w:pPr>
        <w:shd w:val="clear" w:color="auto" w:fill="FFFFFF"/>
        <w:spacing w:after="0" w:line="240" w:lineRule="auto"/>
        <w:rPr>
          <w:rFonts w:eastAsia="Times New Roman" w:cstheme="minorHAnsi"/>
          <w:b/>
          <w:sz w:val="24"/>
          <w:szCs w:val="24"/>
          <w:lang w:eastAsia="fr-FR"/>
        </w:rPr>
      </w:pPr>
    </w:p>
    <w:p w14:paraId="2C49906C" w14:textId="2A6ED345" w:rsidR="001D42C6" w:rsidRPr="00870584" w:rsidRDefault="006E0532" w:rsidP="00870584">
      <w:pPr>
        <w:shd w:val="clear" w:color="auto" w:fill="FFFFFF" w:themeFill="background1"/>
        <w:spacing w:after="0" w:line="240" w:lineRule="auto"/>
        <w:rPr>
          <w:rStyle w:val="Lienhypertexte"/>
          <w:b/>
          <w:bCs/>
          <w:bdr w:val="none" w:sz="0" w:space="0" w:color="auto" w:frame="1"/>
        </w:rPr>
      </w:pPr>
      <w:r w:rsidRPr="3FC8A2C9">
        <w:rPr>
          <w:rFonts w:eastAsia="Times New Roman"/>
          <w:sz w:val="24"/>
          <w:szCs w:val="24"/>
          <w:lang w:eastAsia="fr-FR"/>
        </w:rPr>
        <w:t xml:space="preserve">Envoyer CV détaillé avec </w:t>
      </w:r>
      <w:r w:rsidR="1A080385" w:rsidRPr="3FC8A2C9">
        <w:rPr>
          <w:rFonts w:eastAsia="Times New Roman"/>
          <w:sz w:val="24"/>
          <w:szCs w:val="24"/>
          <w:lang w:eastAsia="fr-FR"/>
        </w:rPr>
        <w:t xml:space="preserve">3 </w:t>
      </w:r>
      <w:r w:rsidRPr="3FC8A2C9">
        <w:rPr>
          <w:rFonts w:eastAsia="Times New Roman"/>
          <w:sz w:val="24"/>
          <w:szCs w:val="24"/>
          <w:lang w:eastAsia="fr-FR"/>
        </w:rPr>
        <w:t xml:space="preserve"> références (nom, fonction, organisation, tel, email) + lettre de motivation</w:t>
      </w:r>
      <w:r w:rsidR="00B51E85" w:rsidRPr="3FC8A2C9">
        <w:rPr>
          <w:rFonts w:eastAsia="Times New Roman"/>
          <w:sz w:val="24"/>
          <w:szCs w:val="24"/>
          <w:lang w:eastAsia="fr-FR"/>
        </w:rPr>
        <w:t xml:space="preserve"> </w:t>
      </w:r>
      <w:r w:rsidRPr="3FC8A2C9">
        <w:rPr>
          <w:rFonts w:eastAsia="Times New Roman"/>
          <w:sz w:val="24"/>
          <w:szCs w:val="24"/>
          <w:lang w:eastAsia="fr-FR"/>
        </w:rPr>
        <w:t>à :</w:t>
      </w:r>
      <w:r w:rsidR="00B51E85" w:rsidRPr="3FC8A2C9">
        <w:rPr>
          <w:rFonts w:eastAsia="Times New Roman"/>
          <w:sz w:val="24"/>
          <w:szCs w:val="24"/>
          <w:lang w:eastAsia="fr-FR"/>
        </w:rPr>
        <w:t xml:space="preserve"> </w:t>
      </w:r>
      <w:hyperlink r:id="rId10" w:history="1">
        <w:r w:rsidR="00B51E85" w:rsidRPr="3FC8A2C9">
          <w:rPr>
            <w:rStyle w:val="Lienhypertexte"/>
            <w:rFonts w:eastAsia="Times New Roman"/>
            <w:b/>
            <w:bCs/>
            <w:sz w:val="24"/>
            <w:szCs w:val="24"/>
            <w:bdr w:val="none" w:sz="0" w:space="0" w:color="auto" w:frame="1"/>
            <w:lang w:eastAsia="fr-FR"/>
          </w:rPr>
          <w:t>recrutement@caremaroc.org</w:t>
        </w:r>
      </w:hyperlink>
      <w:r w:rsidR="0C6AE0F0" w:rsidRPr="5C6EB03D">
        <w:rPr>
          <w:rFonts w:eastAsia="Times New Roman"/>
          <w:b/>
          <w:bCs/>
          <w:sz w:val="24"/>
          <w:szCs w:val="24"/>
          <w:lang w:eastAsia="fr-FR"/>
        </w:rPr>
        <w:t xml:space="preserve"> </w:t>
      </w:r>
      <w:r w:rsidR="00870584">
        <w:rPr>
          <w:rFonts w:eastAsia="Times New Roman"/>
          <w:b/>
          <w:bCs/>
          <w:sz w:val="24"/>
          <w:szCs w:val="24"/>
          <w:lang w:eastAsia="fr-FR"/>
        </w:rPr>
        <w:t xml:space="preserve"> </w:t>
      </w:r>
      <w:r w:rsidR="00870584" w:rsidRPr="00870584">
        <w:rPr>
          <w:rFonts w:eastAsia="Times New Roman"/>
          <w:sz w:val="24"/>
          <w:szCs w:val="24"/>
          <w:lang w:eastAsia="fr-FR"/>
        </w:rPr>
        <w:t xml:space="preserve">avec </w:t>
      </w:r>
      <w:r w:rsidR="0C6AE0F0" w:rsidRPr="00870584">
        <w:rPr>
          <w:rFonts w:eastAsia="Times New Roman"/>
          <w:sz w:val="24"/>
          <w:szCs w:val="24"/>
          <w:lang w:eastAsia="fr-FR"/>
        </w:rPr>
        <w:t>en cc</w:t>
      </w:r>
      <w:r w:rsidR="0C6AE0F0" w:rsidRPr="5C6EB03D">
        <w:rPr>
          <w:rFonts w:eastAsia="Times New Roman"/>
          <w:b/>
          <w:bCs/>
          <w:sz w:val="24"/>
          <w:szCs w:val="24"/>
          <w:lang w:eastAsia="fr-FR"/>
        </w:rPr>
        <w:t xml:space="preserve"> </w:t>
      </w:r>
      <w:r w:rsidR="00870584" w:rsidRPr="00870584">
        <w:rPr>
          <w:rStyle w:val="Lienhypertexte"/>
          <w:rFonts w:eastAsia="Times New Roman"/>
          <w:b/>
          <w:bCs/>
          <w:sz w:val="24"/>
          <w:szCs w:val="24"/>
          <w:bdr w:val="none" w:sz="0" w:space="0" w:color="auto" w:frame="1"/>
          <w:lang w:eastAsia="fr-FR"/>
        </w:rPr>
        <w:t>Belaaouam@caremaroc.org</w:t>
      </w:r>
    </w:p>
    <w:p w14:paraId="2C49906D" w14:textId="77777777" w:rsidR="006E0532" w:rsidRPr="009A42A8" w:rsidRDefault="006E0532" w:rsidP="006E0532">
      <w:pPr>
        <w:shd w:val="clear" w:color="auto" w:fill="FFFFFF"/>
        <w:spacing w:after="0" w:line="240" w:lineRule="auto"/>
        <w:rPr>
          <w:rFonts w:eastAsia="Times New Roman" w:cstheme="minorHAnsi"/>
          <w:sz w:val="24"/>
          <w:szCs w:val="24"/>
          <w:lang w:eastAsia="fr-FR"/>
        </w:rPr>
      </w:pPr>
      <w:r w:rsidRPr="00404353">
        <w:rPr>
          <w:rFonts w:eastAsia="Times New Roman" w:cstheme="minorHAnsi"/>
          <w:b/>
          <w:bCs/>
          <w:color w:val="FF0000"/>
          <w:sz w:val="24"/>
          <w:szCs w:val="24"/>
          <w:bdr w:val="none" w:sz="0" w:space="0" w:color="auto" w:frame="1"/>
          <w:lang w:eastAsia="fr-FR"/>
        </w:rPr>
        <w:t>IMPORTANT</w:t>
      </w:r>
      <w:r w:rsidRPr="00404353">
        <w:rPr>
          <w:rFonts w:eastAsia="Times New Roman" w:cstheme="minorHAnsi"/>
          <w:color w:val="FF0000"/>
          <w:sz w:val="24"/>
          <w:szCs w:val="24"/>
          <w:lang w:eastAsia="fr-FR"/>
        </w:rPr>
        <w:t> </w:t>
      </w:r>
      <w:r w:rsidRPr="009A42A8">
        <w:rPr>
          <w:rFonts w:eastAsia="Times New Roman" w:cstheme="minorHAnsi"/>
          <w:sz w:val="24"/>
          <w:szCs w:val="24"/>
          <w:lang w:eastAsia="fr-FR"/>
        </w:rPr>
        <w:t>: Indiquer la référence de l’offre dans l’objet du message</w:t>
      </w:r>
      <w:r w:rsidR="00B51E85" w:rsidRPr="009A42A8">
        <w:rPr>
          <w:rFonts w:eastAsia="Times New Roman" w:cstheme="minorHAnsi"/>
          <w:sz w:val="24"/>
          <w:szCs w:val="24"/>
          <w:lang w:eastAsia="fr-FR"/>
        </w:rPr>
        <w:t>.</w:t>
      </w:r>
    </w:p>
    <w:p w14:paraId="2C49906E" w14:textId="77777777" w:rsidR="001D42C6" w:rsidRPr="009A42A8" w:rsidRDefault="001D42C6" w:rsidP="006E0532">
      <w:pPr>
        <w:shd w:val="clear" w:color="auto" w:fill="FFFFFF"/>
        <w:spacing w:after="0" w:line="240" w:lineRule="auto"/>
        <w:rPr>
          <w:rFonts w:eastAsia="Times New Roman" w:cstheme="minorHAnsi"/>
          <w:sz w:val="24"/>
          <w:szCs w:val="24"/>
          <w:lang w:eastAsia="fr-FR"/>
        </w:rPr>
      </w:pPr>
    </w:p>
    <w:p w14:paraId="2C49906F" w14:textId="77777777" w:rsidR="006E0532" w:rsidRPr="009A42A8" w:rsidRDefault="006E0532" w:rsidP="001D42C6">
      <w:pPr>
        <w:shd w:val="clear" w:color="auto" w:fill="FFFFFF"/>
        <w:spacing w:after="0" w:line="240" w:lineRule="auto"/>
        <w:jc w:val="both"/>
        <w:rPr>
          <w:rFonts w:eastAsia="Times New Roman" w:cstheme="minorHAnsi"/>
          <w:sz w:val="24"/>
          <w:szCs w:val="24"/>
          <w:lang w:eastAsia="fr-FR"/>
        </w:rPr>
      </w:pPr>
      <w:r w:rsidRPr="009A42A8">
        <w:rPr>
          <w:rFonts w:eastAsia="Times New Roman" w:cstheme="minorHAnsi"/>
          <w:sz w:val="24"/>
          <w:szCs w:val="24"/>
          <w:lang w:eastAsia="fr-FR"/>
        </w:rPr>
        <w:t>Les candidatures ne correspondant pas aux critères de profil énumérés ci-dessus ne seront pas étudiées. Seuls les candidats présélectionnés recevront une réponse et seront contactés pour entretien.</w:t>
      </w:r>
    </w:p>
    <w:p w14:paraId="2C499071" w14:textId="30F4E073" w:rsidR="001D42C6" w:rsidRDefault="00870584" w:rsidP="001D42C6">
      <w:pPr>
        <w:shd w:val="clear" w:color="auto" w:fill="FFFFFF"/>
        <w:spacing w:after="0" w:line="240" w:lineRule="auto"/>
        <w:jc w:val="both"/>
        <w:rPr>
          <w:rFonts w:eastAsia="Times New Roman" w:cstheme="minorHAnsi"/>
          <w:sz w:val="24"/>
          <w:szCs w:val="24"/>
          <w:lang w:eastAsia="fr-FR"/>
        </w:rPr>
      </w:pPr>
      <w:r w:rsidRPr="00870584">
        <w:rPr>
          <w:rFonts w:eastAsia="Times New Roman" w:cstheme="minorHAnsi"/>
          <w:sz w:val="24"/>
          <w:szCs w:val="24"/>
          <w:lang w:eastAsia="fr-FR"/>
        </w:rPr>
        <w:t>Dans le cadre de notre politique de diversité, les candidatures féminines sont vivement encouragées.</w:t>
      </w:r>
    </w:p>
    <w:p w14:paraId="3FBE54AD" w14:textId="77777777" w:rsidR="00870584" w:rsidRPr="009A42A8" w:rsidRDefault="00870584" w:rsidP="001D42C6">
      <w:pPr>
        <w:shd w:val="clear" w:color="auto" w:fill="FFFFFF"/>
        <w:spacing w:after="0" w:line="240" w:lineRule="auto"/>
        <w:jc w:val="both"/>
        <w:rPr>
          <w:rFonts w:eastAsia="Times New Roman" w:cstheme="minorHAnsi"/>
          <w:sz w:val="24"/>
          <w:szCs w:val="24"/>
          <w:lang w:eastAsia="fr-FR"/>
        </w:rPr>
      </w:pPr>
    </w:p>
    <w:p w14:paraId="2C499072" w14:textId="3954B353" w:rsidR="00052DFD" w:rsidRPr="009A42A8" w:rsidRDefault="006E0532" w:rsidP="3FC8A2C9">
      <w:pPr>
        <w:shd w:val="clear" w:color="auto" w:fill="FFFFFF" w:themeFill="background1"/>
        <w:spacing w:after="0" w:line="240" w:lineRule="auto"/>
        <w:rPr>
          <w:sz w:val="24"/>
          <w:szCs w:val="24"/>
        </w:rPr>
      </w:pPr>
      <w:r w:rsidRPr="3FC8A2C9">
        <w:rPr>
          <w:rFonts w:eastAsia="Times New Roman"/>
          <w:sz w:val="24"/>
          <w:szCs w:val="24"/>
          <w:u w:val="single"/>
          <w:bdr w:val="none" w:sz="0" w:space="0" w:color="auto" w:frame="1"/>
          <w:lang w:eastAsia="fr-FR"/>
        </w:rPr>
        <w:t>Date limite de l’offre</w:t>
      </w:r>
      <w:r w:rsidR="00381696" w:rsidRPr="3FC8A2C9">
        <w:rPr>
          <w:rFonts w:eastAsia="Times New Roman"/>
          <w:sz w:val="24"/>
          <w:szCs w:val="24"/>
          <w:u w:val="single"/>
          <w:bdr w:val="none" w:sz="0" w:space="0" w:color="auto" w:frame="1"/>
          <w:lang w:eastAsia="fr-FR"/>
        </w:rPr>
        <w:t> </w:t>
      </w:r>
      <w:r w:rsidR="00381696" w:rsidRPr="3FC8A2C9">
        <w:rPr>
          <w:rFonts w:eastAsia="Times New Roman"/>
          <w:sz w:val="24"/>
          <w:szCs w:val="24"/>
          <w:u w:val="single"/>
          <w:lang w:eastAsia="fr-FR"/>
        </w:rPr>
        <w:t>:</w:t>
      </w:r>
      <w:r w:rsidR="00381696" w:rsidRPr="3FC8A2C9">
        <w:rPr>
          <w:rFonts w:eastAsia="Times New Roman"/>
          <w:sz w:val="24"/>
          <w:szCs w:val="24"/>
          <w:lang w:eastAsia="fr-FR"/>
        </w:rPr>
        <w:t xml:space="preserve"> </w:t>
      </w:r>
      <w:bookmarkEnd w:id="0"/>
      <w:r w:rsidR="002609F5">
        <w:rPr>
          <w:rFonts w:eastAsia="Times New Roman"/>
          <w:b/>
          <w:bCs/>
          <w:sz w:val="24"/>
          <w:szCs w:val="24"/>
          <w:lang w:eastAsia="fr-FR"/>
        </w:rPr>
        <w:t>30</w:t>
      </w:r>
      <w:r w:rsidR="00870584">
        <w:rPr>
          <w:rFonts w:eastAsia="Times New Roman"/>
          <w:b/>
          <w:bCs/>
          <w:sz w:val="24"/>
          <w:szCs w:val="24"/>
          <w:lang w:eastAsia="fr-FR"/>
        </w:rPr>
        <w:t xml:space="preserve"> </w:t>
      </w:r>
      <w:r w:rsidR="002609F5">
        <w:rPr>
          <w:rFonts w:eastAsia="Times New Roman"/>
          <w:b/>
          <w:bCs/>
          <w:sz w:val="24"/>
          <w:szCs w:val="24"/>
          <w:lang w:eastAsia="fr-FR"/>
        </w:rPr>
        <w:t>Avril</w:t>
      </w:r>
      <w:r w:rsidR="00870584">
        <w:rPr>
          <w:rFonts w:eastAsia="Times New Roman"/>
          <w:b/>
          <w:bCs/>
          <w:sz w:val="24"/>
          <w:szCs w:val="24"/>
          <w:lang w:eastAsia="fr-FR"/>
        </w:rPr>
        <w:t xml:space="preserve"> </w:t>
      </w:r>
      <w:r w:rsidR="009A42A8" w:rsidRPr="3FC8A2C9">
        <w:rPr>
          <w:rFonts w:eastAsia="Times New Roman"/>
          <w:b/>
          <w:bCs/>
          <w:sz w:val="24"/>
          <w:szCs w:val="24"/>
          <w:lang w:eastAsia="fr-FR"/>
        </w:rPr>
        <w:t xml:space="preserve"> 202</w:t>
      </w:r>
      <w:r w:rsidR="6DED3D5B" w:rsidRPr="3FC8A2C9">
        <w:rPr>
          <w:rFonts w:eastAsia="Times New Roman"/>
          <w:b/>
          <w:bCs/>
          <w:sz w:val="24"/>
          <w:szCs w:val="24"/>
          <w:lang w:eastAsia="fr-FR"/>
        </w:rPr>
        <w:t>6</w:t>
      </w:r>
    </w:p>
    <w:p w14:paraId="2558B3B7" w14:textId="3BFCD8D2" w:rsidR="3FC8A2C9" w:rsidRDefault="3FC8A2C9" w:rsidP="3FC8A2C9">
      <w:pPr>
        <w:shd w:val="clear" w:color="auto" w:fill="FFFFFF" w:themeFill="background1"/>
        <w:spacing w:after="0" w:line="240" w:lineRule="auto"/>
        <w:rPr>
          <w:rFonts w:eastAsia="Times New Roman"/>
          <w:b/>
          <w:bCs/>
          <w:sz w:val="24"/>
          <w:szCs w:val="24"/>
          <w:lang w:eastAsia="fr-FR"/>
        </w:rPr>
      </w:pPr>
    </w:p>
    <w:p w14:paraId="60C4E571" w14:textId="4AF59C89" w:rsidR="3FC8A2C9" w:rsidRDefault="3FC8A2C9" w:rsidP="3FC8A2C9">
      <w:pPr>
        <w:shd w:val="clear" w:color="auto" w:fill="FFFFFF" w:themeFill="background1"/>
        <w:spacing w:after="0" w:line="240" w:lineRule="auto"/>
        <w:rPr>
          <w:rFonts w:eastAsia="Times New Roman"/>
          <w:b/>
          <w:bCs/>
          <w:sz w:val="24"/>
          <w:szCs w:val="24"/>
          <w:lang w:eastAsia="fr-FR"/>
        </w:rPr>
      </w:pPr>
    </w:p>
    <w:sectPr w:rsidR="3FC8A2C9" w:rsidSect="00435B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837B" w14:textId="77777777" w:rsidR="00F200CC" w:rsidRDefault="00F200CC" w:rsidP="00B350C7">
      <w:pPr>
        <w:spacing w:after="0" w:line="240" w:lineRule="auto"/>
      </w:pPr>
      <w:r>
        <w:separator/>
      </w:r>
    </w:p>
  </w:endnote>
  <w:endnote w:type="continuationSeparator" w:id="0">
    <w:p w14:paraId="1D3EE537" w14:textId="77777777" w:rsidR="00F200CC" w:rsidRDefault="00F200CC" w:rsidP="00B3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D5EF88" w14:paraId="1BC73C8D" w14:textId="77777777" w:rsidTr="4BD5EF88">
      <w:trPr>
        <w:trHeight w:val="300"/>
      </w:trPr>
      <w:tc>
        <w:tcPr>
          <w:tcW w:w="3020" w:type="dxa"/>
        </w:tcPr>
        <w:p w14:paraId="498A4BF1" w14:textId="112F1C87" w:rsidR="4BD5EF88" w:rsidRDefault="4BD5EF88" w:rsidP="4BD5EF88">
          <w:pPr>
            <w:pStyle w:val="En-tte"/>
            <w:ind w:left="-115"/>
          </w:pPr>
        </w:p>
      </w:tc>
      <w:tc>
        <w:tcPr>
          <w:tcW w:w="3020" w:type="dxa"/>
        </w:tcPr>
        <w:p w14:paraId="75688B04" w14:textId="535B8780" w:rsidR="4BD5EF88" w:rsidRDefault="4BD5EF88" w:rsidP="4BD5EF88">
          <w:pPr>
            <w:pStyle w:val="En-tte"/>
            <w:jc w:val="center"/>
          </w:pPr>
        </w:p>
      </w:tc>
      <w:tc>
        <w:tcPr>
          <w:tcW w:w="3020" w:type="dxa"/>
        </w:tcPr>
        <w:p w14:paraId="77998631" w14:textId="69456F46" w:rsidR="4BD5EF88" w:rsidRDefault="4BD5EF88" w:rsidP="4BD5EF88">
          <w:pPr>
            <w:pStyle w:val="En-tte"/>
            <w:ind w:right="-115"/>
            <w:jc w:val="right"/>
          </w:pPr>
        </w:p>
      </w:tc>
    </w:tr>
  </w:tbl>
  <w:p w14:paraId="0A5434A3" w14:textId="635431B6" w:rsidR="4BD5EF88" w:rsidRDefault="4BD5EF88" w:rsidP="4BD5EF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BDE7" w14:textId="77777777" w:rsidR="00F200CC" w:rsidRDefault="00F200CC" w:rsidP="00B350C7">
      <w:pPr>
        <w:spacing w:after="0" w:line="240" w:lineRule="auto"/>
      </w:pPr>
      <w:r>
        <w:separator/>
      </w:r>
    </w:p>
  </w:footnote>
  <w:footnote w:type="continuationSeparator" w:id="0">
    <w:p w14:paraId="577BC8A1" w14:textId="77777777" w:rsidR="00F200CC" w:rsidRDefault="00F200CC" w:rsidP="00B3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1" w:type="dxa"/>
      <w:tblInd w:w="70" w:type="dxa"/>
      <w:tblCellMar>
        <w:left w:w="70" w:type="dxa"/>
        <w:right w:w="70" w:type="dxa"/>
      </w:tblCellMar>
      <w:tblLook w:val="04A0" w:firstRow="1" w:lastRow="0" w:firstColumn="1" w:lastColumn="0" w:noHBand="0" w:noVBand="1"/>
    </w:tblPr>
    <w:tblGrid>
      <w:gridCol w:w="2049"/>
      <w:gridCol w:w="7152"/>
    </w:tblGrid>
    <w:tr w:rsidR="00B350C7" w:rsidRPr="007B24BE" w14:paraId="2C49907D" w14:textId="77777777" w:rsidTr="4BD5EF88">
      <w:trPr>
        <w:trHeight w:val="300"/>
      </w:trPr>
      <w:tc>
        <w:tcPr>
          <w:tcW w:w="2049" w:type="dxa"/>
          <w:tcBorders>
            <w:top w:val="nil"/>
            <w:left w:val="nil"/>
            <w:bottom w:val="nil"/>
          </w:tcBorders>
          <w:noWrap/>
          <w:vAlign w:val="bottom"/>
          <w:hideMark/>
        </w:tcPr>
        <w:tbl>
          <w:tblPr>
            <w:tblW w:w="1909" w:type="dxa"/>
            <w:tblCellSpacing w:w="0" w:type="dxa"/>
            <w:tblCellMar>
              <w:left w:w="0" w:type="dxa"/>
              <w:right w:w="0" w:type="dxa"/>
            </w:tblCellMar>
            <w:tblLook w:val="04A0" w:firstRow="1" w:lastRow="0" w:firstColumn="1" w:lastColumn="0" w:noHBand="0" w:noVBand="1"/>
          </w:tblPr>
          <w:tblGrid>
            <w:gridCol w:w="1909"/>
          </w:tblGrid>
          <w:tr w:rsidR="00B350C7" w:rsidRPr="007B24BE" w14:paraId="2C499078" w14:textId="77777777" w:rsidTr="4BD5EF88">
            <w:trPr>
              <w:trHeight w:val="236"/>
              <w:tblCellSpacing w:w="0" w:type="dxa"/>
            </w:trPr>
            <w:tc>
              <w:tcPr>
                <w:tcW w:w="1909" w:type="dxa"/>
                <w:tcBorders>
                  <w:top w:val="nil"/>
                  <w:left w:val="nil"/>
                  <w:bottom w:val="nil"/>
                  <w:right w:val="nil"/>
                </w:tcBorders>
                <w:noWrap/>
                <w:vAlign w:val="bottom"/>
                <w:hideMark/>
              </w:tcPr>
              <w:p w14:paraId="2C499077" w14:textId="5E1C1D66" w:rsidR="00B350C7" w:rsidRPr="00320B60" w:rsidRDefault="4BD5EF88" w:rsidP="00B350C7">
                <w:pPr>
                  <w:spacing w:after="0" w:line="240" w:lineRule="auto"/>
                  <w:rPr>
                    <w:rFonts w:eastAsia="Times New Roman"/>
                    <w:color w:val="000000"/>
                    <w:lang w:eastAsia="fr-FR"/>
                  </w:rPr>
                </w:pPr>
                <w:r>
                  <w:rPr>
                    <w:noProof/>
                  </w:rPr>
                  <w:drawing>
                    <wp:inline distT="0" distB="0" distL="0" distR="0" wp14:anchorId="66E1E982" wp14:editId="5FB5035E">
                      <wp:extent cx="523875" cy="552450"/>
                      <wp:effectExtent l="0" t="0" r="9525" b="0"/>
                      <wp:docPr id="403809033" name="Image 3" descr="Logo CARE 4c haute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ARE 4c haute de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tc>
          </w:tr>
        </w:tbl>
        <w:p w14:paraId="2C499079" w14:textId="77777777" w:rsidR="00B350C7" w:rsidRPr="00320B60" w:rsidRDefault="00B350C7" w:rsidP="00B350C7">
          <w:pPr>
            <w:spacing w:after="0" w:line="240" w:lineRule="auto"/>
            <w:rPr>
              <w:rFonts w:eastAsia="Times New Roman"/>
              <w:color w:val="000000"/>
              <w:lang w:eastAsia="fr-FR"/>
            </w:rPr>
          </w:pPr>
        </w:p>
      </w:tc>
      <w:tc>
        <w:tcPr>
          <w:tcW w:w="7152" w:type="dxa"/>
          <w:tcBorders>
            <w:top w:val="nil"/>
            <w:left w:val="nil"/>
          </w:tcBorders>
          <w:noWrap/>
          <w:vAlign w:val="bottom"/>
          <w:hideMark/>
        </w:tcPr>
        <w:p w14:paraId="362E59E0" w14:textId="00B3A809" w:rsidR="00B350C7" w:rsidRPr="00320B60" w:rsidRDefault="4BD5EF88" w:rsidP="4BD5EF88">
          <w:pPr>
            <w:spacing w:after="0" w:line="240" w:lineRule="auto"/>
            <w:rPr>
              <w:rFonts w:ascii="Times New Roman" w:eastAsia="Times New Roman" w:hAnsi="Times New Roman"/>
              <w:color w:val="FF6600"/>
              <w:sz w:val="24"/>
              <w:szCs w:val="24"/>
              <w:lang w:eastAsia="fr-FR"/>
            </w:rPr>
          </w:pPr>
          <w:r w:rsidRPr="4BD5EF88">
            <w:rPr>
              <w:rFonts w:ascii="Times New Roman" w:eastAsia="Times New Roman" w:hAnsi="Times New Roman"/>
              <w:color w:val="FF6600"/>
              <w:sz w:val="24"/>
              <w:szCs w:val="24"/>
              <w:lang w:eastAsia="fr-FR"/>
            </w:rPr>
            <w:t>Organisation Non Gouvernementale - CARE International Maroc</w:t>
          </w:r>
        </w:p>
        <w:p w14:paraId="2C49907A" w14:textId="24A5198A" w:rsidR="00B350C7" w:rsidRPr="00320B60" w:rsidRDefault="4BD5EF88" w:rsidP="4BD5EF88">
          <w:pPr>
            <w:spacing w:after="0" w:line="240" w:lineRule="auto"/>
            <w:rPr>
              <w:rFonts w:ascii="Times New Roman" w:eastAsia="Times New Roman" w:hAnsi="Times New Roman"/>
              <w:color w:val="FF6600"/>
              <w:sz w:val="24"/>
              <w:szCs w:val="24"/>
              <w:lang w:eastAsia="fr-FR"/>
            </w:rPr>
          </w:pPr>
          <w:r w:rsidRPr="4BD5EF88">
            <w:rPr>
              <w:rFonts w:ascii="Times New Roman" w:eastAsia="Times New Roman" w:hAnsi="Times New Roman"/>
              <w:color w:val="FF6600"/>
              <w:sz w:val="24"/>
              <w:szCs w:val="24"/>
              <w:lang w:eastAsia="fr-FR"/>
            </w:rPr>
            <w:t xml:space="preserve"> </w:t>
          </w:r>
        </w:p>
      </w:tc>
    </w:tr>
  </w:tbl>
  <w:p w14:paraId="62DE438E" w14:textId="0B17DAD0" w:rsidR="4BD5EF88" w:rsidRDefault="4BD5EF88"/>
  <w:p w14:paraId="2C499090" w14:textId="164DB0FD" w:rsidR="00B350C7" w:rsidRDefault="00B350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889"/>
    <w:multiLevelType w:val="multilevel"/>
    <w:tmpl w:val="9F7C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71403"/>
    <w:multiLevelType w:val="hybridMultilevel"/>
    <w:tmpl w:val="AE00D1A2"/>
    <w:lvl w:ilvl="0" w:tplc="1BC0DFF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3D78F"/>
    <w:multiLevelType w:val="hybridMultilevel"/>
    <w:tmpl w:val="1144E51C"/>
    <w:lvl w:ilvl="0" w:tplc="19007F5E">
      <w:start w:val="1"/>
      <w:numFmt w:val="bullet"/>
      <w:lvlText w:val=""/>
      <w:lvlJc w:val="left"/>
      <w:pPr>
        <w:ind w:left="720" w:hanging="360"/>
      </w:pPr>
      <w:rPr>
        <w:rFonts w:ascii="Symbol" w:hAnsi="Symbol" w:hint="default"/>
      </w:rPr>
    </w:lvl>
    <w:lvl w:ilvl="1" w:tplc="A056B414">
      <w:start w:val="1"/>
      <w:numFmt w:val="bullet"/>
      <w:lvlText w:val="o"/>
      <w:lvlJc w:val="left"/>
      <w:pPr>
        <w:ind w:left="1440" w:hanging="360"/>
      </w:pPr>
      <w:rPr>
        <w:rFonts w:ascii="Courier New" w:hAnsi="Courier New" w:hint="default"/>
      </w:rPr>
    </w:lvl>
    <w:lvl w:ilvl="2" w:tplc="E9C82D52">
      <w:start w:val="1"/>
      <w:numFmt w:val="bullet"/>
      <w:lvlText w:val=""/>
      <w:lvlJc w:val="left"/>
      <w:pPr>
        <w:ind w:left="2160" w:hanging="360"/>
      </w:pPr>
      <w:rPr>
        <w:rFonts w:ascii="Wingdings" w:hAnsi="Wingdings" w:hint="default"/>
      </w:rPr>
    </w:lvl>
    <w:lvl w:ilvl="3" w:tplc="F026A06C">
      <w:start w:val="1"/>
      <w:numFmt w:val="bullet"/>
      <w:lvlText w:val=""/>
      <w:lvlJc w:val="left"/>
      <w:pPr>
        <w:ind w:left="2880" w:hanging="360"/>
      </w:pPr>
      <w:rPr>
        <w:rFonts w:ascii="Symbol" w:hAnsi="Symbol" w:hint="default"/>
      </w:rPr>
    </w:lvl>
    <w:lvl w:ilvl="4" w:tplc="E5847E46">
      <w:start w:val="1"/>
      <w:numFmt w:val="bullet"/>
      <w:lvlText w:val="o"/>
      <w:lvlJc w:val="left"/>
      <w:pPr>
        <w:ind w:left="3600" w:hanging="360"/>
      </w:pPr>
      <w:rPr>
        <w:rFonts w:ascii="Courier New" w:hAnsi="Courier New" w:hint="default"/>
      </w:rPr>
    </w:lvl>
    <w:lvl w:ilvl="5" w:tplc="A7BEAEFE">
      <w:start w:val="1"/>
      <w:numFmt w:val="bullet"/>
      <w:lvlText w:val=""/>
      <w:lvlJc w:val="left"/>
      <w:pPr>
        <w:ind w:left="4320" w:hanging="360"/>
      </w:pPr>
      <w:rPr>
        <w:rFonts w:ascii="Wingdings" w:hAnsi="Wingdings" w:hint="default"/>
      </w:rPr>
    </w:lvl>
    <w:lvl w:ilvl="6" w:tplc="EAF2DCEE">
      <w:start w:val="1"/>
      <w:numFmt w:val="bullet"/>
      <w:lvlText w:val=""/>
      <w:lvlJc w:val="left"/>
      <w:pPr>
        <w:ind w:left="5040" w:hanging="360"/>
      </w:pPr>
      <w:rPr>
        <w:rFonts w:ascii="Symbol" w:hAnsi="Symbol" w:hint="default"/>
      </w:rPr>
    </w:lvl>
    <w:lvl w:ilvl="7" w:tplc="26644CC6">
      <w:start w:val="1"/>
      <w:numFmt w:val="bullet"/>
      <w:lvlText w:val="o"/>
      <w:lvlJc w:val="left"/>
      <w:pPr>
        <w:ind w:left="5760" w:hanging="360"/>
      </w:pPr>
      <w:rPr>
        <w:rFonts w:ascii="Courier New" w:hAnsi="Courier New" w:hint="default"/>
      </w:rPr>
    </w:lvl>
    <w:lvl w:ilvl="8" w:tplc="C330BBA6">
      <w:start w:val="1"/>
      <w:numFmt w:val="bullet"/>
      <w:lvlText w:val=""/>
      <w:lvlJc w:val="left"/>
      <w:pPr>
        <w:ind w:left="6480" w:hanging="360"/>
      </w:pPr>
      <w:rPr>
        <w:rFonts w:ascii="Wingdings" w:hAnsi="Wingdings" w:hint="default"/>
      </w:rPr>
    </w:lvl>
  </w:abstractNum>
  <w:abstractNum w:abstractNumId="3" w15:restartNumberingAfterBreak="0">
    <w:nsid w:val="152F73D4"/>
    <w:multiLevelType w:val="multilevel"/>
    <w:tmpl w:val="986CC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241B"/>
    <w:multiLevelType w:val="hybridMultilevel"/>
    <w:tmpl w:val="9ACC15D6"/>
    <w:lvl w:ilvl="0" w:tplc="939EBD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1A1A9E"/>
    <w:multiLevelType w:val="hybridMultilevel"/>
    <w:tmpl w:val="A2040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7EC32D"/>
    <w:multiLevelType w:val="hybridMultilevel"/>
    <w:tmpl w:val="5B121B76"/>
    <w:lvl w:ilvl="0" w:tplc="CBB21608">
      <w:start w:val="1"/>
      <w:numFmt w:val="bullet"/>
      <w:lvlText w:val="-"/>
      <w:lvlJc w:val="left"/>
      <w:pPr>
        <w:ind w:left="1080" w:hanging="360"/>
      </w:pPr>
      <w:rPr>
        <w:rFonts w:ascii="Aptos" w:hAnsi="Aptos" w:hint="default"/>
      </w:rPr>
    </w:lvl>
    <w:lvl w:ilvl="1" w:tplc="85AA29F8">
      <w:start w:val="1"/>
      <w:numFmt w:val="bullet"/>
      <w:lvlText w:val="o"/>
      <w:lvlJc w:val="left"/>
      <w:pPr>
        <w:ind w:left="1800" w:hanging="360"/>
      </w:pPr>
      <w:rPr>
        <w:rFonts w:ascii="Courier New" w:hAnsi="Courier New" w:hint="default"/>
      </w:rPr>
    </w:lvl>
    <w:lvl w:ilvl="2" w:tplc="88E2F166">
      <w:start w:val="1"/>
      <w:numFmt w:val="bullet"/>
      <w:lvlText w:val=""/>
      <w:lvlJc w:val="left"/>
      <w:pPr>
        <w:ind w:left="2520" w:hanging="360"/>
      </w:pPr>
      <w:rPr>
        <w:rFonts w:ascii="Wingdings" w:hAnsi="Wingdings" w:hint="default"/>
      </w:rPr>
    </w:lvl>
    <w:lvl w:ilvl="3" w:tplc="8ECCC916">
      <w:start w:val="1"/>
      <w:numFmt w:val="bullet"/>
      <w:lvlText w:val=""/>
      <w:lvlJc w:val="left"/>
      <w:pPr>
        <w:ind w:left="3240" w:hanging="360"/>
      </w:pPr>
      <w:rPr>
        <w:rFonts w:ascii="Symbol" w:hAnsi="Symbol" w:hint="default"/>
      </w:rPr>
    </w:lvl>
    <w:lvl w:ilvl="4" w:tplc="0302A9E4">
      <w:start w:val="1"/>
      <w:numFmt w:val="bullet"/>
      <w:lvlText w:val="o"/>
      <w:lvlJc w:val="left"/>
      <w:pPr>
        <w:ind w:left="3960" w:hanging="360"/>
      </w:pPr>
      <w:rPr>
        <w:rFonts w:ascii="Courier New" w:hAnsi="Courier New" w:hint="default"/>
      </w:rPr>
    </w:lvl>
    <w:lvl w:ilvl="5" w:tplc="0846ACB6">
      <w:start w:val="1"/>
      <w:numFmt w:val="bullet"/>
      <w:lvlText w:val=""/>
      <w:lvlJc w:val="left"/>
      <w:pPr>
        <w:ind w:left="4680" w:hanging="360"/>
      </w:pPr>
      <w:rPr>
        <w:rFonts w:ascii="Wingdings" w:hAnsi="Wingdings" w:hint="default"/>
      </w:rPr>
    </w:lvl>
    <w:lvl w:ilvl="6" w:tplc="6AD278F8">
      <w:start w:val="1"/>
      <w:numFmt w:val="bullet"/>
      <w:lvlText w:val=""/>
      <w:lvlJc w:val="left"/>
      <w:pPr>
        <w:ind w:left="5400" w:hanging="360"/>
      </w:pPr>
      <w:rPr>
        <w:rFonts w:ascii="Symbol" w:hAnsi="Symbol" w:hint="default"/>
      </w:rPr>
    </w:lvl>
    <w:lvl w:ilvl="7" w:tplc="39C6D1CC">
      <w:start w:val="1"/>
      <w:numFmt w:val="bullet"/>
      <w:lvlText w:val="o"/>
      <w:lvlJc w:val="left"/>
      <w:pPr>
        <w:ind w:left="6120" w:hanging="360"/>
      </w:pPr>
      <w:rPr>
        <w:rFonts w:ascii="Courier New" w:hAnsi="Courier New" w:hint="default"/>
      </w:rPr>
    </w:lvl>
    <w:lvl w:ilvl="8" w:tplc="2B0E333C">
      <w:start w:val="1"/>
      <w:numFmt w:val="bullet"/>
      <w:lvlText w:val=""/>
      <w:lvlJc w:val="left"/>
      <w:pPr>
        <w:ind w:left="6840" w:hanging="360"/>
      </w:pPr>
      <w:rPr>
        <w:rFonts w:ascii="Wingdings" w:hAnsi="Wingdings" w:hint="default"/>
      </w:rPr>
    </w:lvl>
  </w:abstractNum>
  <w:abstractNum w:abstractNumId="7" w15:restartNumberingAfterBreak="0">
    <w:nsid w:val="2600F19B"/>
    <w:multiLevelType w:val="hybridMultilevel"/>
    <w:tmpl w:val="5CF0C5BA"/>
    <w:lvl w:ilvl="0" w:tplc="FEEAF9C2">
      <w:start w:val="1"/>
      <w:numFmt w:val="bullet"/>
      <w:lvlText w:val=""/>
      <w:lvlJc w:val="left"/>
      <w:pPr>
        <w:ind w:left="720" w:hanging="360"/>
      </w:pPr>
      <w:rPr>
        <w:rFonts w:ascii="Symbol" w:hAnsi="Symbol" w:hint="default"/>
      </w:rPr>
    </w:lvl>
    <w:lvl w:ilvl="1" w:tplc="516048D4">
      <w:start w:val="1"/>
      <w:numFmt w:val="bullet"/>
      <w:lvlText w:val="o"/>
      <w:lvlJc w:val="left"/>
      <w:pPr>
        <w:ind w:left="1440" w:hanging="360"/>
      </w:pPr>
      <w:rPr>
        <w:rFonts w:ascii="Courier New" w:hAnsi="Courier New" w:hint="default"/>
      </w:rPr>
    </w:lvl>
    <w:lvl w:ilvl="2" w:tplc="81761A16">
      <w:start w:val="1"/>
      <w:numFmt w:val="bullet"/>
      <w:lvlText w:val=""/>
      <w:lvlJc w:val="left"/>
      <w:pPr>
        <w:ind w:left="2160" w:hanging="360"/>
      </w:pPr>
      <w:rPr>
        <w:rFonts w:ascii="Wingdings" w:hAnsi="Wingdings" w:hint="default"/>
      </w:rPr>
    </w:lvl>
    <w:lvl w:ilvl="3" w:tplc="FE885A4E">
      <w:start w:val="1"/>
      <w:numFmt w:val="bullet"/>
      <w:lvlText w:val=""/>
      <w:lvlJc w:val="left"/>
      <w:pPr>
        <w:ind w:left="2880" w:hanging="360"/>
      </w:pPr>
      <w:rPr>
        <w:rFonts w:ascii="Symbol" w:hAnsi="Symbol" w:hint="default"/>
      </w:rPr>
    </w:lvl>
    <w:lvl w:ilvl="4" w:tplc="F860432C">
      <w:start w:val="1"/>
      <w:numFmt w:val="bullet"/>
      <w:lvlText w:val="o"/>
      <w:lvlJc w:val="left"/>
      <w:pPr>
        <w:ind w:left="3600" w:hanging="360"/>
      </w:pPr>
      <w:rPr>
        <w:rFonts w:ascii="Courier New" w:hAnsi="Courier New" w:hint="default"/>
      </w:rPr>
    </w:lvl>
    <w:lvl w:ilvl="5" w:tplc="79982EB2">
      <w:start w:val="1"/>
      <w:numFmt w:val="bullet"/>
      <w:lvlText w:val=""/>
      <w:lvlJc w:val="left"/>
      <w:pPr>
        <w:ind w:left="4320" w:hanging="360"/>
      </w:pPr>
      <w:rPr>
        <w:rFonts w:ascii="Wingdings" w:hAnsi="Wingdings" w:hint="default"/>
      </w:rPr>
    </w:lvl>
    <w:lvl w:ilvl="6" w:tplc="CBA629E6">
      <w:start w:val="1"/>
      <w:numFmt w:val="bullet"/>
      <w:lvlText w:val=""/>
      <w:lvlJc w:val="left"/>
      <w:pPr>
        <w:ind w:left="5040" w:hanging="360"/>
      </w:pPr>
      <w:rPr>
        <w:rFonts w:ascii="Symbol" w:hAnsi="Symbol" w:hint="default"/>
      </w:rPr>
    </w:lvl>
    <w:lvl w:ilvl="7" w:tplc="BD34EE5E">
      <w:start w:val="1"/>
      <w:numFmt w:val="bullet"/>
      <w:lvlText w:val="o"/>
      <w:lvlJc w:val="left"/>
      <w:pPr>
        <w:ind w:left="5760" w:hanging="360"/>
      </w:pPr>
      <w:rPr>
        <w:rFonts w:ascii="Courier New" w:hAnsi="Courier New" w:hint="default"/>
      </w:rPr>
    </w:lvl>
    <w:lvl w:ilvl="8" w:tplc="264CBA44">
      <w:start w:val="1"/>
      <w:numFmt w:val="bullet"/>
      <w:lvlText w:val=""/>
      <w:lvlJc w:val="left"/>
      <w:pPr>
        <w:ind w:left="6480" w:hanging="360"/>
      </w:pPr>
      <w:rPr>
        <w:rFonts w:ascii="Wingdings" w:hAnsi="Wingdings" w:hint="default"/>
      </w:rPr>
    </w:lvl>
  </w:abstractNum>
  <w:abstractNum w:abstractNumId="8" w15:restartNumberingAfterBreak="0">
    <w:nsid w:val="27D9626F"/>
    <w:multiLevelType w:val="multilevel"/>
    <w:tmpl w:val="34E81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24BE4"/>
    <w:multiLevelType w:val="hybridMultilevel"/>
    <w:tmpl w:val="032037A2"/>
    <w:lvl w:ilvl="0" w:tplc="9EF23258">
      <w:start w:val="1"/>
      <w:numFmt w:val="bullet"/>
      <w:lvlText w:val="-"/>
      <w:lvlJc w:val="left"/>
      <w:pPr>
        <w:ind w:left="1080" w:hanging="360"/>
      </w:pPr>
      <w:rPr>
        <w:rFonts w:ascii="Aptos" w:hAnsi="Aptos" w:hint="default"/>
      </w:rPr>
    </w:lvl>
    <w:lvl w:ilvl="1" w:tplc="D24898AA">
      <w:start w:val="1"/>
      <w:numFmt w:val="bullet"/>
      <w:lvlText w:val="o"/>
      <w:lvlJc w:val="left"/>
      <w:pPr>
        <w:ind w:left="1800" w:hanging="360"/>
      </w:pPr>
      <w:rPr>
        <w:rFonts w:ascii="Courier New" w:hAnsi="Courier New" w:hint="default"/>
      </w:rPr>
    </w:lvl>
    <w:lvl w:ilvl="2" w:tplc="2DF46864">
      <w:start w:val="1"/>
      <w:numFmt w:val="bullet"/>
      <w:lvlText w:val=""/>
      <w:lvlJc w:val="left"/>
      <w:pPr>
        <w:ind w:left="2520" w:hanging="360"/>
      </w:pPr>
      <w:rPr>
        <w:rFonts w:ascii="Wingdings" w:hAnsi="Wingdings" w:hint="default"/>
      </w:rPr>
    </w:lvl>
    <w:lvl w:ilvl="3" w:tplc="451EF808">
      <w:start w:val="1"/>
      <w:numFmt w:val="bullet"/>
      <w:lvlText w:val=""/>
      <w:lvlJc w:val="left"/>
      <w:pPr>
        <w:ind w:left="3240" w:hanging="360"/>
      </w:pPr>
      <w:rPr>
        <w:rFonts w:ascii="Symbol" w:hAnsi="Symbol" w:hint="default"/>
      </w:rPr>
    </w:lvl>
    <w:lvl w:ilvl="4" w:tplc="E858223C">
      <w:start w:val="1"/>
      <w:numFmt w:val="bullet"/>
      <w:lvlText w:val="o"/>
      <w:lvlJc w:val="left"/>
      <w:pPr>
        <w:ind w:left="3960" w:hanging="360"/>
      </w:pPr>
      <w:rPr>
        <w:rFonts w:ascii="Courier New" w:hAnsi="Courier New" w:hint="default"/>
      </w:rPr>
    </w:lvl>
    <w:lvl w:ilvl="5" w:tplc="AB72C0BE">
      <w:start w:val="1"/>
      <w:numFmt w:val="bullet"/>
      <w:lvlText w:val=""/>
      <w:lvlJc w:val="left"/>
      <w:pPr>
        <w:ind w:left="4680" w:hanging="360"/>
      </w:pPr>
      <w:rPr>
        <w:rFonts w:ascii="Wingdings" w:hAnsi="Wingdings" w:hint="default"/>
      </w:rPr>
    </w:lvl>
    <w:lvl w:ilvl="6" w:tplc="DF08D82E">
      <w:start w:val="1"/>
      <w:numFmt w:val="bullet"/>
      <w:lvlText w:val=""/>
      <w:lvlJc w:val="left"/>
      <w:pPr>
        <w:ind w:left="5400" w:hanging="360"/>
      </w:pPr>
      <w:rPr>
        <w:rFonts w:ascii="Symbol" w:hAnsi="Symbol" w:hint="default"/>
      </w:rPr>
    </w:lvl>
    <w:lvl w:ilvl="7" w:tplc="F46EAF1A">
      <w:start w:val="1"/>
      <w:numFmt w:val="bullet"/>
      <w:lvlText w:val="o"/>
      <w:lvlJc w:val="left"/>
      <w:pPr>
        <w:ind w:left="6120" w:hanging="360"/>
      </w:pPr>
      <w:rPr>
        <w:rFonts w:ascii="Courier New" w:hAnsi="Courier New" w:hint="default"/>
      </w:rPr>
    </w:lvl>
    <w:lvl w:ilvl="8" w:tplc="122C8E0A">
      <w:start w:val="1"/>
      <w:numFmt w:val="bullet"/>
      <w:lvlText w:val=""/>
      <w:lvlJc w:val="left"/>
      <w:pPr>
        <w:ind w:left="6840" w:hanging="360"/>
      </w:pPr>
      <w:rPr>
        <w:rFonts w:ascii="Wingdings" w:hAnsi="Wingdings" w:hint="default"/>
      </w:rPr>
    </w:lvl>
  </w:abstractNum>
  <w:abstractNum w:abstractNumId="10" w15:restartNumberingAfterBreak="0">
    <w:nsid w:val="2F92412B"/>
    <w:multiLevelType w:val="hybridMultilevel"/>
    <w:tmpl w:val="ED8CD660"/>
    <w:lvl w:ilvl="0" w:tplc="C5D4F046">
      <w:start w:val="1"/>
      <w:numFmt w:val="bullet"/>
      <w:lvlText w:val=""/>
      <w:lvlJc w:val="left"/>
      <w:pPr>
        <w:ind w:left="720" w:hanging="360"/>
      </w:pPr>
      <w:rPr>
        <w:rFonts w:ascii="Symbol" w:hAnsi="Symbol" w:hint="default"/>
      </w:rPr>
    </w:lvl>
    <w:lvl w:ilvl="1" w:tplc="408CAB4C">
      <w:start w:val="1"/>
      <w:numFmt w:val="bullet"/>
      <w:lvlText w:val="o"/>
      <w:lvlJc w:val="left"/>
      <w:pPr>
        <w:ind w:left="1440" w:hanging="360"/>
      </w:pPr>
      <w:rPr>
        <w:rFonts w:ascii="Courier New" w:hAnsi="Courier New" w:hint="default"/>
      </w:rPr>
    </w:lvl>
    <w:lvl w:ilvl="2" w:tplc="F064CA3C">
      <w:start w:val="1"/>
      <w:numFmt w:val="bullet"/>
      <w:lvlText w:val=""/>
      <w:lvlJc w:val="left"/>
      <w:pPr>
        <w:ind w:left="2160" w:hanging="360"/>
      </w:pPr>
      <w:rPr>
        <w:rFonts w:ascii="Wingdings" w:hAnsi="Wingdings" w:hint="default"/>
      </w:rPr>
    </w:lvl>
    <w:lvl w:ilvl="3" w:tplc="1AEC57FE">
      <w:start w:val="1"/>
      <w:numFmt w:val="bullet"/>
      <w:lvlText w:val=""/>
      <w:lvlJc w:val="left"/>
      <w:pPr>
        <w:ind w:left="2880" w:hanging="360"/>
      </w:pPr>
      <w:rPr>
        <w:rFonts w:ascii="Symbol" w:hAnsi="Symbol" w:hint="default"/>
      </w:rPr>
    </w:lvl>
    <w:lvl w:ilvl="4" w:tplc="0728C516">
      <w:start w:val="1"/>
      <w:numFmt w:val="bullet"/>
      <w:lvlText w:val="o"/>
      <w:lvlJc w:val="left"/>
      <w:pPr>
        <w:ind w:left="3600" w:hanging="360"/>
      </w:pPr>
      <w:rPr>
        <w:rFonts w:ascii="Courier New" w:hAnsi="Courier New" w:hint="default"/>
      </w:rPr>
    </w:lvl>
    <w:lvl w:ilvl="5" w:tplc="8C0E666A">
      <w:start w:val="1"/>
      <w:numFmt w:val="bullet"/>
      <w:lvlText w:val=""/>
      <w:lvlJc w:val="left"/>
      <w:pPr>
        <w:ind w:left="4320" w:hanging="360"/>
      </w:pPr>
      <w:rPr>
        <w:rFonts w:ascii="Wingdings" w:hAnsi="Wingdings" w:hint="default"/>
      </w:rPr>
    </w:lvl>
    <w:lvl w:ilvl="6" w:tplc="48C04652">
      <w:start w:val="1"/>
      <w:numFmt w:val="bullet"/>
      <w:lvlText w:val=""/>
      <w:lvlJc w:val="left"/>
      <w:pPr>
        <w:ind w:left="5040" w:hanging="360"/>
      </w:pPr>
      <w:rPr>
        <w:rFonts w:ascii="Symbol" w:hAnsi="Symbol" w:hint="default"/>
      </w:rPr>
    </w:lvl>
    <w:lvl w:ilvl="7" w:tplc="26804F38">
      <w:start w:val="1"/>
      <w:numFmt w:val="bullet"/>
      <w:lvlText w:val="o"/>
      <w:lvlJc w:val="left"/>
      <w:pPr>
        <w:ind w:left="5760" w:hanging="360"/>
      </w:pPr>
      <w:rPr>
        <w:rFonts w:ascii="Courier New" w:hAnsi="Courier New" w:hint="default"/>
      </w:rPr>
    </w:lvl>
    <w:lvl w:ilvl="8" w:tplc="7FD806D6">
      <w:start w:val="1"/>
      <w:numFmt w:val="bullet"/>
      <w:lvlText w:val=""/>
      <w:lvlJc w:val="left"/>
      <w:pPr>
        <w:ind w:left="6480" w:hanging="360"/>
      </w:pPr>
      <w:rPr>
        <w:rFonts w:ascii="Wingdings" w:hAnsi="Wingdings" w:hint="default"/>
      </w:rPr>
    </w:lvl>
  </w:abstractNum>
  <w:abstractNum w:abstractNumId="11" w15:restartNumberingAfterBreak="0">
    <w:nsid w:val="30D89156"/>
    <w:multiLevelType w:val="hybridMultilevel"/>
    <w:tmpl w:val="9386FCB4"/>
    <w:lvl w:ilvl="0" w:tplc="087A9CF6">
      <w:start w:val="1"/>
      <w:numFmt w:val="bullet"/>
      <w:lvlText w:val="-"/>
      <w:lvlJc w:val="left"/>
      <w:pPr>
        <w:ind w:left="1080" w:hanging="360"/>
      </w:pPr>
      <w:rPr>
        <w:rFonts w:ascii="Aptos" w:hAnsi="Aptos" w:hint="default"/>
      </w:rPr>
    </w:lvl>
    <w:lvl w:ilvl="1" w:tplc="F382467E">
      <w:start w:val="1"/>
      <w:numFmt w:val="bullet"/>
      <w:lvlText w:val="o"/>
      <w:lvlJc w:val="left"/>
      <w:pPr>
        <w:ind w:left="1800" w:hanging="360"/>
      </w:pPr>
      <w:rPr>
        <w:rFonts w:ascii="Courier New" w:hAnsi="Courier New" w:hint="default"/>
      </w:rPr>
    </w:lvl>
    <w:lvl w:ilvl="2" w:tplc="A29E0146">
      <w:start w:val="1"/>
      <w:numFmt w:val="bullet"/>
      <w:lvlText w:val=""/>
      <w:lvlJc w:val="left"/>
      <w:pPr>
        <w:ind w:left="2520" w:hanging="360"/>
      </w:pPr>
      <w:rPr>
        <w:rFonts w:ascii="Wingdings" w:hAnsi="Wingdings" w:hint="default"/>
      </w:rPr>
    </w:lvl>
    <w:lvl w:ilvl="3" w:tplc="1C265E18">
      <w:start w:val="1"/>
      <w:numFmt w:val="bullet"/>
      <w:lvlText w:val=""/>
      <w:lvlJc w:val="left"/>
      <w:pPr>
        <w:ind w:left="3240" w:hanging="360"/>
      </w:pPr>
      <w:rPr>
        <w:rFonts w:ascii="Symbol" w:hAnsi="Symbol" w:hint="default"/>
      </w:rPr>
    </w:lvl>
    <w:lvl w:ilvl="4" w:tplc="4C305178">
      <w:start w:val="1"/>
      <w:numFmt w:val="bullet"/>
      <w:lvlText w:val="o"/>
      <w:lvlJc w:val="left"/>
      <w:pPr>
        <w:ind w:left="3960" w:hanging="360"/>
      </w:pPr>
      <w:rPr>
        <w:rFonts w:ascii="Courier New" w:hAnsi="Courier New" w:hint="default"/>
      </w:rPr>
    </w:lvl>
    <w:lvl w:ilvl="5" w:tplc="E12CFE46">
      <w:start w:val="1"/>
      <w:numFmt w:val="bullet"/>
      <w:lvlText w:val=""/>
      <w:lvlJc w:val="left"/>
      <w:pPr>
        <w:ind w:left="4680" w:hanging="360"/>
      </w:pPr>
      <w:rPr>
        <w:rFonts w:ascii="Wingdings" w:hAnsi="Wingdings" w:hint="default"/>
      </w:rPr>
    </w:lvl>
    <w:lvl w:ilvl="6" w:tplc="73808A18">
      <w:start w:val="1"/>
      <w:numFmt w:val="bullet"/>
      <w:lvlText w:val=""/>
      <w:lvlJc w:val="left"/>
      <w:pPr>
        <w:ind w:left="5400" w:hanging="360"/>
      </w:pPr>
      <w:rPr>
        <w:rFonts w:ascii="Symbol" w:hAnsi="Symbol" w:hint="default"/>
      </w:rPr>
    </w:lvl>
    <w:lvl w:ilvl="7" w:tplc="3D6CEC68">
      <w:start w:val="1"/>
      <w:numFmt w:val="bullet"/>
      <w:lvlText w:val="o"/>
      <w:lvlJc w:val="left"/>
      <w:pPr>
        <w:ind w:left="6120" w:hanging="360"/>
      </w:pPr>
      <w:rPr>
        <w:rFonts w:ascii="Courier New" w:hAnsi="Courier New" w:hint="default"/>
      </w:rPr>
    </w:lvl>
    <w:lvl w:ilvl="8" w:tplc="D3A4CCA8">
      <w:start w:val="1"/>
      <w:numFmt w:val="bullet"/>
      <w:lvlText w:val=""/>
      <w:lvlJc w:val="left"/>
      <w:pPr>
        <w:ind w:left="6840" w:hanging="360"/>
      </w:pPr>
      <w:rPr>
        <w:rFonts w:ascii="Wingdings" w:hAnsi="Wingdings" w:hint="default"/>
      </w:rPr>
    </w:lvl>
  </w:abstractNum>
  <w:abstractNum w:abstractNumId="12" w15:restartNumberingAfterBreak="0">
    <w:nsid w:val="35B21F34"/>
    <w:multiLevelType w:val="multilevel"/>
    <w:tmpl w:val="92F2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FA67C"/>
    <w:multiLevelType w:val="hybridMultilevel"/>
    <w:tmpl w:val="BA5CEE12"/>
    <w:lvl w:ilvl="0" w:tplc="E8442B92">
      <w:start w:val="1"/>
      <w:numFmt w:val="bullet"/>
      <w:lvlText w:val="-"/>
      <w:lvlJc w:val="left"/>
      <w:pPr>
        <w:ind w:left="1080" w:hanging="360"/>
      </w:pPr>
      <w:rPr>
        <w:rFonts w:ascii="Aptos" w:hAnsi="Aptos" w:hint="default"/>
      </w:rPr>
    </w:lvl>
    <w:lvl w:ilvl="1" w:tplc="E026BCBC">
      <w:start w:val="1"/>
      <w:numFmt w:val="bullet"/>
      <w:lvlText w:val="o"/>
      <w:lvlJc w:val="left"/>
      <w:pPr>
        <w:ind w:left="1800" w:hanging="360"/>
      </w:pPr>
      <w:rPr>
        <w:rFonts w:ascii="Courier New" w:hAnsi="Courier New" w:hint="default"/>
      </w:rPr>
    </w:lvl>
    <w:lvl w:ilvl="2" w:tplc="EC5E9322">
      <w:start w:val="1"/>
      <w:numFmt w:val="bullet"/>
      <w:lvlText w:val=""/>
      <w:lvlJc w:val="left"/>
      <w:pPr>
        <w:ind w:left="2520" w:hanging="360"/>
      </w:pPr>
      <w:rPr>
        <w:rFonts w:ascii="Wingdings" w:hAnsi="Wingdings" w:hint="default"/>
      </w:rPr>
    </w:lvl>
    <w:lvl w:ilvl="3" w:tplc="FA02D582">
      <w:start w:val="1"/>
      <w:numFmt w:val="bullet"/>
      <w:lvlText w:val=""/>
      <w:lvlJc w:val="left"/>
      <w:pPr>
        <w:ind w:left="3240" w:hanging="360"/>
      </w:pPr>
      <w:rPr>
        <w:rFonts w:ascii="Symbol" w:hAnsi="Symbol" w:hint="default"/>
      </w:rPr>
    </w:lvl>
    <w:lvl w:ilvl="4" w:tplc="8DC66ED8">
      <w:start w:val="1"/>
      <w:numFmt w:val="bullet"/>
      <w:lvlText w:val="o"/>
      <w:lvlJc w:val="left"/>
      <w:pPr>
        <w:ind w:left="3960" w:hanging="360"/>
      </w:pPr>
      <w:rPr>
        <w:rFonts w:ascii="Courier New" w:hAnsi="Courier New" w:hint="default"/>
      </w:rPr>
    </w:lvl>
    <w:lvl w:ilvl="5" w:tplc="EC68FF7E">
      <w:start w:val="1"/>
      <w:numFmt w:val="bullet"/>
      <w:lvlText w:val=""/>
      <w:lvlJc w:val="left"/>
      <w:pPr>
        <w:ind w:left="4680" w:hanging="360"/>
      </w:pPr>
      <w:rPr>
        <w:rFonts w:ascii="Wingdings" w:hAnsi="Wingdings" w:hint="default"/>
      </w:rPr>
    </w:lvl>
    <w:lvl w:ilvl="6" w:tplc="0A1C1AEE">
      <w:start w:val="1"/>
      <w:numFmt w:val="bullet"/>
      <w:lvlText w:val=""/>
      <w:lvlJc w:val="left"/>
      <w:pPr>
        <w:ind w:left="5400" w:hanging="360"/>
      </w:pPr>
      <w:rPr>
        <w:rFonts w:ascii="Symbol" w:hAnsi="Symbol" w:hint="default"/>
      </w:rPr>
    </w:lvl>
    <w:lvl w:ilvl="7" w:tplc="87CC00BA">
      <w:start w:val="1"/>
      <w:numFmt w:val="bullet"/>
      <w:lvlText w:val="o"/>
      <w:lvlJc w:val="left"/>
      <w:pPr>
        <w:ind w:left="6120" w:hanging="360"/>
      </w:pPr>
      <w:rPr>
        <w:rFonts w:ascii="Courier New" w:hAnsi="Courier New" w:hint="default"/>
      </w:rPr>
    </w:lvl>
    <w:lvl w:ilvl="8" w:tplc="2B4C4A2C">
      <w:start w:val="1"/>
      <w:numFmt w:val="bullet"/>
      <w:lvlText w:val=""/>
      <w:lvlJc w:val="left"/>
      <w:pPr>
        <w:ind w:left="6840" w:hanging="360"/>
      </w:pPr>
      <w:rPr>
        <w:rFonts w:ascii="Wingdings" w:hAnsi="Wingdings" w:hint="default"/>
      </w:rPr>
    </w:lvl>
  </w:abstractNum>
  <w:abstractNum w:abstractNumId="14" w15:restartNumberingAfterBreak="0">
    <w:nsid w:val="3CFB3001"/>
    <w:multiLevelType w:val="hybridMultilevel"/>
    <w:tmpl w:val="363CE9F2"/>
    <w:lvl w:ilvl="0" w:tplc="A640769A">
      <w:start w:val="1"/>
      <w:numFmt w:val="upperRoman"/>
      <w:lvlText w:val="%1-"/>
      <w:lvlJc w:val="left"/>
      <w:pPr>
        <w:ind w:left="1080" w:hanging="720"/>
      </w:pPr>
      <w:rPr>
        <w:rFonts w:hint="default"/>
      </w:rPr>
    </w:lvl>
    <w:lvl w:ilvl="1" w:tplc="6A0E1902">
      <w:numFmt w:val="bullet"/>
      <w:lvlText w:val="-"/>
      <w:lvlJc w:val="left"/>
      <w:pPr>
        <w:ind w:left="1785" w:hanging="705"/>
      </w:pPr>
      <w:rPr>
        <w:rFonts w:ascii="Tahoma" w:eastAsia="Times New Roman" w:hAnsi="Tahoma" w:cs="Tahom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3F0B34"/>
    <w:multiLevelType w:val="hybridMultilevel"/>
    <w:tmpl w:val="60A877B6"/>
    <w:lvl w:ilvl="0" w:tplc="FFFFFFFF">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B40E0E"/>
    <w:multiLevelType w:val="multilevel"/>
    <w:tmpl w:val="DA62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F4640"/>
    <w:multiLevelType w:val="hybridMultilevel"/>
    <w:tmpl w:val="1C843B1E"/>
    <w:lvl w:ilvl="0" w:tplc="8002605C">
      <w:start w:val="1"/>
      <w:numFmt w:val="bullet"/>
      <w:lvlText w:val="-"/>
      <w:lvlJc w:val="left"/>
      <w:pPr>
        <w:ind w:left="1080" w:hanging="360"/>
      </w:pPr>
      <w:rPr>
        <w:rFonts w:ascii="Aptos" w:hAnsi="Aptos" w:hint="default"/>
      </w:rPr>
    </w:lvl>
    <w:lvl w:ilvl="1" w:tplc="46162502">
      <w:start w:val="1"/>
      <w:numFmt w:val="bullet"/>
      <w:lvlText w:val="o"/>
      <w:lvlJc w:val="left"/>
      <w:pPr>
        <w:ind w:left="1800" w:hanging="360"/>
      </w:pPr>
      <w:rPr>
        <w:rFonts w:ascii="Courier New" w:hAnsi="Courier New" w:hint="default"/>
      </w:rPr>
    </w:lvl>
    <w:lvl w:ilvl="2" w:tplc="01B61D0E">
      <w:start w:val="1"/>
      <w:numFmt w:val="bullet"/>
      <w:lvlText w:val=""/>
      <w:lvlJc w:val="left"/>
      <w:pPr>
        <w:ind w:left="2520" w:hanging="360"/>
      </w:pPr>
      <w:rPr>
        <w:rFonts w:ascii="Wingdings" w:hAnsi="Wingdings" w:hint="default"/>
      </w:rPr>
    </w:lvl>
    <w:lvl w:ilvl="3" w:tplc="F46C88B4">
      <w:start w:val="1"/>
      <w:numFmt w:val="bullet"/>
      <w:lvlText w:val=""/>
      <w:lvlJc w:val="left"/>
      <w:pPr>
        <w:ind w:left="3240" w:hanging="360"/>
      </w:pPr>
      <w:rPr>
        <w:rFonts w:ascii="Symbol" w:hAnsi="Symbol" w:hint="default"/>
      </w:rPr>
    </w:lvl>
    <w:lvl w:ilvl="4" w:tplc="F148ED78">
      <w:start w:val="1"/>
      <w:numFmt w:val="bullet"/>
      <w:lvlText w:val="o"/>
      <w:lvlJc w:val="left"/>
      <w:pPr>
        <w:ind w:left="3960" w:hanging="360"/>
      </w:pPr>
      <w:rPr>
        <w:rFonts w:ascii="Courier New" w:hAnsi="Courier New" w:hint="default"/>
      </w:rPr>
    </w:lvl>
    <w:lvl w:ilvl="5" w:tplc="D768688A">
      <w:start w:val="1"/>
      <w:numFmt w:val="bullet"/>
      <w:lvlText w:val=""/>
      <w:lvlJc w:val="left"/>
      <w:pPr>
        <w:ind w:left="4680" w:hanging="360"/>
      </w:pPr>
      <w:rPr>
        <w:rFonts w:ascii="Wingdings" w:hAnsi="Wingdings" w:hint="default"/>
      </w:rPr>
    </w:lvl>
    <w:lvl w:ilvl="6" w:tplc="E934FC2A">
      <w:start w:val="1"/>
      <w:numFmt w:val="bullet"/>
      <w:lvlText w:val=""/>
      <w:lvlJc w:val="left"/>
      <w:pPr>
        <w:ind w:left="5400" w:hanging="360"/>
      </w:pPr>
      <w:rPr>
        <w:rFonts w:ascii="Symbol" w:hAnsi="Symbol" w:hint="default"/>
      </w:rPr>
    </w:lvl>
    <w:lvl w:ilvl="7" w:tplc="5A9A374E">
      <w:start w:val="1"/>
      <w:numFmt w:val="bullet"/>
      <w:lvlText w:val="o"/>
      <w:lvlJc w:val="left"/>
      <w:pPr>
        <w:ind w:left="6120" w:hanging="360"/>
      </w:pPr>
      <w:rPr>
        <w:rFonts w:ascii="Courier New" w:hAnsi="Courier New" w:hint="default"/>
      </w:rPr>
    </w:lvl>
    <w:lvl w:ilvl="8" w:tplc="23C0D51C">
      <w:start w:val="1"/>
      <w:numFmt w:val="bullet"/>
      <w:lvlText w:val=""/>
      <w:lvlJc w:val="left"/>
      <w:pPr>
        <w:ind w:left="6840" w:hanging="360"/>
      </w:pPr>
      <w:rPr>
        <w:rFonts w:ascii="Wingdings" w:hAnsi="Wingdings" w:hint="default"/>
      </w:rPr>
    </w:lvl>
  </w:abstractNum>
  <w:abstractNum w:abstractNumId="18" w15:restartNumberingAfterBreak="0">
    <w:nsid w:val="5475E54F"/>
    <w:multiLevelType w:val="hybridMultilevel"/>
    <w:tmpl w:val="C3845C54"/>
    <w:lvl w:ilvl="0" w:tplc="89F63C20">
      <w:start w:val="1"/>
      <w:numFmt w:val="bullet"/>
      <w:lvlText w:val="-"/>
      <w:lvlJc w:val="left"/>
      <w:pPr>
        <w:ind w:left="720" w:hanging="360"/>
      </w:pPr>
      <w:rPr>
        <w:rFonts w:ascii="Aptos" w:hAnsi="Aptos" w:hint="default"/>
      </w:rPr>
    </w:lvl>
    <w:lvl w:ilvl="1" w:tplc="F8824DFA">
      <w:start w:val="1"/>
      <w:numFmt w:val="bullet"/>
      <w:lvlText w:val="o"/>
      <w:lvlJc w:val="left"/>
      <w:pPr>
        <w:ind w:left="1440" w:hanging="360"/>
      </w:pPr>
      <w:rPr>
        <w:rFonts w:ascii="Courier New" w:hAnsi="Courier New" w:hint="default"/>
      </w:rPr>
    </w:lvl>
    <w:lvl w:ilvl="2" w:tplc="F8A6B10A">
      <w:start w:val="1"/>
      <w:numFmt w:val="bullet"/>
      <w:lvlText w:val=""/>
      <w:lvlJc w:val="left"/>
      <w:pPr>
        <w:ind w:left="2160" w:hanging="360"/>
      </w:pPr>
      <w:rPr>
        <w:rFonts w:ascii="Wingdings" w:hAnsi="Wingdings" w:hint="default"/>
      </w:rPr>
    </w:lvl>
    <w:lvl w:ilvl="3" w:tplc="7E3ADAA2">
      <w:start w:val="1"/>
      <w:numFmt w:val="bullet"/>
      <w:lvlText w:val=""/>
      <w:lvlJc w:val="left"/>
      <w:pPr>
        <w:ind w:left="2880" w:hanging="360"/>
      </w:pPr>
      <w:rPr>
        <w:rFonts w:ascii="Symbol" w:hAnsi="Symbol" w:hint="default"/>
      </w:rPr>
    </w:lvl>
    <w:lvl w:ilvl="4" w:tplc="37AC2546">
      <w:start w:val="1"/>
      <w:numFmt w:val="bullet"/>
      <w:lvlText w:val="o"/>
      <w:lvlJc w:val="left"/>
      <w:pPr>
        <w:ind w:left="3600" w:hanging="360"/>
      </w:pPr>
      <w:rPr>
        <w:rFonts w:ascii="Courier New" w:hAnsi="Courier New" w:hint="default"/>
      </w:rPr>
    </w:lvl>
    <w:lvl w:ilvl="5" w:tplc="448C0D02">
      <w:start w:val="1"/>
      <w:numFmt w:val="bullet"/>
      <w:lvlText w:val=""/>
      <w:lvlJc w:val="left"/>
      <w:pPr>
        <w:ind w:left="4320" w:hanging="360"/>
      </w:pPr>
      <w:rPr>
        <w:rFonts w:ascii="Wingdings" w:hAnsi="Wingdings" w:hint="default"/>
      </w:rPr>
    </w:lvl>
    <w:lvl w:ilvl="6" w:tplc="5EF8EF50">
      <w:start w:val="1"/>
      <w:numFmt w:val="bullet"/>
      <w:lvlText w:val=""/>
      <w:lvlJc w:val="left"/>
      <w:pPr>
        <w:ind w:left="5040" w:hanging="360"/>
      </w:pPr>
      <w:rPr>
        <w:rFonts w:ascii="Symbol" w:hAnsi="Symbol" w:hint="default"/>
      </w:rPr>
    </w:lvl>
    <w:lvl w:ilvl="7" w:tplc="6D70D30E">
      <w:start w:val="1"/>
      <w:numFmt w:val="bullet"/>
      <w:lvlText w:val="o"/>
      <w:lvlJc w:val="left"/>
      <w:pPr>
        <w:ind w:left="5760" w:hanging="360"/>
      </w:pPr>
      <w:rPr>
        <w:rFonts w:ascii="Courier New" w:hAnsi="Courier New" w:hint="default"/>
      </w:rPr>
    </w:lvl>
    <w:lvl w:ilvl="8" w:tplc="7A54575E">
      <w:start w:val="1"/>
      <w:numFmt w:val="bullet"/>
      <w:lvlText w:val=""/>
      <w:lvlJc w:val="left"/>
      <w:pPr>
        <w:ind w:left="6480" w:hanging="360"/>
      </w:pPr>
      <w:rPr>
        <w:rFonts w:ascii="Wingdings" w:hAnsi="Wingdings" w:hint="default"/>
      </w:rPr>
    </w:lvl>
  </w:abstractNum>
  <w:abstractNum w:abstractNumId="19" w15:restartNumberingAfterBreak="0">
    <w:nsid w:val="55D20E25"/>
    <w:multiLevelType w:val="multilevel"/>
    <w:tmpl w:val="A31A9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F6EDF"/>
    <w:multiLevelType w:val="hybridMultilevel"/>
    <w:tmpl w:val="673270F8"/>
    <w:lvl w:ilvl="0" w:tplc="68C4900A">
      <w:start w:val="1"/>
      <w:numFmt w:val="bullet"/>
      <w:lvlText w:val=""/>
      <w:lvlJc w:val="left"/>
      <w:pPr>
        <w:ind w:left="720" w:hanging="360"/>
      </w:pPr>
      <w:rPr>
        <w:rFonts w:ascii="Symbol" w:hAnsi="Symbol" w:hint="default"/>
      </w:rPr>
    </w:lvl>
    <w:lvl w:ilvl="1" w:tplc="5180FB64">
      <w:start w:val="1"/>
      <w:numFmt w:val="bullet"/>
      <w:lvlText w:val="o"/>
      <w:lvlJc w:val="left"/>
      <w:pPr>
        <w:ind w:left="1440" w:hanging="360"/>
      </w:pPr>
      <w:rPr>
        <w:rFonts w:ascii="Courier New" w:hAnsi="Courier New" w:hint="default"/>
      </w:rPr>
    </w:lvl>
    <w:lvl w:ilvl="2" w:tplc="EEFA75C0">
      <w:start w:val="1"/>
      <w:numFmt w:val="bullet"/>
      <w:lvlText w:val=""/>
      <w:lvlJc w:val="left"/>
      <w:pPr>
        <w:ind w:left="2160" w:hanging="360"/>
      </w:pPr>
      <w:rPr>
        <w:rFonts w:ascii="Wingdings" w:hAnsi="Wingdings" w:hint="default"/>
      </w:rPr>
    </w:lvl>
    <w:lvl w:ilvl="3" w:tplc="B99C04DA">
      <w:start w:val="1"/>
      <w:numFmt w:val="bullet"/>
      <w:lvlText w:val=""/>
      <w:lvlJc w:val="left"/>
      <w:pPr>
        <w:ind w:left="2880" w:hanging="360"/>
      </w:pPr>
      <w:rPr>
        <w:rFonts w:ascii="Symbol" w:hAnsi="Symbol" w:hint="default"/>
      </w:rPr>
    </w:lvl>
    <w:lvl w:ilvl="4" w:tplc="697E6FA4">
      <w:start w:val="1"/>
      <w:numFmt w:val="bullet"/>
      <w:lvlText w:val="o"/>
      <w:lvlJc w:val="left"/>
      <w:pPr>
        <w:ind w:left="3600" w:hanging="360"/>
      </w:pPr>
      <w:rPr>
        <w:rFonts w:ascii="Courier New" w:hAnsi="Courier New" w:hint="default"/>
      </w:rPr>
    </w:lvl>
    <w:lvl w:ilvl="5" w:tplc="44CCAEA8">
      <w:start w:val="1"/>
      <w:numFmt w:val="bullet"/>
      <w:lvlText w:val=""/>
      <w:lvlJc w:val="left"/>
      <w:pPr>
        <w:ind w:left="4320" w:hanging="360"/>
      </w:pPr>
      <w:rPr>
        <w:rFonts w:ascii="Wingdings" w:hAnsi="Wingdings" w:hint="default"/>
      </w:rPr>
    </w:lvl>
    <w:lvl w:ilvl="6" w:tplc="1530211E">
      <w:start w:val="1"/>
      <w:numFmt w:val="bullet"/>
      <w:lvlText w:val=""/>
      <w:lvlJc w:val="left"/>
      <w:pPr>
        <w:ind w:left="5040" w:hanging="360"/>
      </w:pPr>
      <w:rPr>
        <w:rFonts w:ascii="Symbol" w:hAnsi="Symbol" w:hint="default"/>
      </w:rPr>
    </w:lvl>
    <w:lvl w:ilvl="7" w:tplc="F39C366E">
      <w:start w:val="1"/>
      <w:numFmt w:val="bullet"/>
      <w:lvlText w:val="o"/>
      <w:lvlJc w:val="left"/>
      <w:pPr>
        <w:ind w:left="5760" w:hanging="360"/>
      </w:pPr>
      <w:rPr>
        <w:rFonts w:ascii="Courier New" w:hAnsi="Courier New" w:hint="default"/>
      </w:rPr>
    </w:lvl>
    <w:lvl w:ilvl="8" w:tplc="69BE2F76">
      <w:start w:val="1"/>
      <w:numFmt w:val="bullet"/>
      <w:lvlText w:val=""/>
      <w:lvlJc w:val="left"/>
      <w:pPr>
        <w:ind w:left="6480" w:hanging="360"/>
      </w:pPr>
      <w:rPr>
        <w:rFonts w:ascii="Wingdings" w:hAnsi="Wingdings" w:hint="default"/>
      </w:rPr>
    </w:lvl>
  </w:abstractNum>
  <w:abstractNum w:abstractNumId="21" w15:restartNumberingAfterBreak="0">
    <w:nsid w:val="5D282370"/>
    <w:multiLevelType w:val="multilevel"/>
    <w:tmpl w:val="7CC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EAF41"/>
    <w:multiLevelType w:val="hybridMultilevel"/>
    <w:tmpl w:val="E416E0A2"/>
    <w:lvl w:ilvl="0" w:tplc="29F29CDC">
      <w:start w:val="1"/>
      <w:numFmt w:val="bullet"/>
      <w:lvlText w:val=""/>
      <w:lvlJc w:val="left"/>
      <w:pPr>
        <w:ind w:left="720" w:hanging="360"/>
      </w:pPr>
      <w:rPr>
        <w:rFonts w:ascii="Symbol" w:hAnsi="Symbol" w:hint="default"/>
      </w:rPr>
    </w:lvl>
    <w:lvl w:ilvl="1" w:tplc="29A888C4">
      <w:start w:val="1"/>
      <w:numFmt w:val="bullet"/>
      <w:lvlText w:val="o"/>
      <w:lvlJc w:val="left"/>
      <w:pPr>
        <w:ind w:left="1440" w:hanging="360"/>
      </w:pPr>
      <w:rPr>
        <w:rFonts w:ascii="Courier New" w:hAnsi="Courier New" w:hint="default"/>
      </w:rPr>
    </w:lvl>
    <w:lvl w:ilvl="2" w:tplc="340C310A">
      <w:start w:val="1"/>
      <w:numFmt w:val="bullet"/>
      <w:lvlText w:val=""/>
      <w:lvlJc w:val="left"/>
      <w:pPr>
        <w:ind w:left="2160" w:hanging="360"/>
      </w:pPr>
      <w:rPr>
        <w:rFonts w:ascii="Wingdings" w:hAnsi="Wingdings" w:hint="default"/>
      </w:rPr>
    </w:lvl>
    <w:lvl w:ilvl="3" w:tplc="96C0DE70">
      <w:start w:val="1"/>
      <w:numFmt w:val="bullet"/>
      <w:lvlText w:val=""/>
      <w:lvlJc w:val="left"/>
      <w:pPr>
        <w:ind w:left="2880" w:hanging="360"/>
      </w:pPr>
      <w:rPr>
        <w:rFonts w:ascii="Symbol" w:hAnsi="Symbol" w:hint="default"/>
      </w:rPr>
    </w:lvl>
    <w:lvl w:ilvl="4" w:tplc="15F47184">
      <w:start w:val="1"/>
      <w:numFmt w:val="bullet"/>
      <w:lvlText w:val="o"/>
      <w:lvlJc w:val="left"/>
      <w:pPr>
        <w:ind w:left="3600" w:hanging="360"/>
      </w:pPr>
      <w:rPr>
        <w:rFonts w:ascii="Courier New" w:hAnsi="Courier New" w:hint="default"/>
      </w:rPr>
    </w:lvl>
    <w:lvl w:ilvl="5" w:tplc="69160916">
      <w:start w:val="1"/>
      <w:numFmt w:val="bullet"/>
      <w:lvlText w:val=""/>
      <w:lvlJc w:val="left"/>
      <w:pPr>
        <w:ind w:left="4320" w:hanging="360"/>
      </w:pPr>
      <w:rPr>
        <w:rFonts w:ascii="Wingdings" w:hAnsi="Wingdings" w:hint="default"/>
      </w:rPr>
    </w:lvl>
    <w:lvl w:ilvl="6" w:tplc="10446192">
      <w:start w:val="1"/>
      <w:numFmt w:val="bullet"/>
      <w:lvlText w:val=""/>
      <w:lvlJc w:val="left"/>
      <w:pPr>
        <w:ind w:left="5040" w:hanging="360"/>
      </w:pPr>
      <w:rPr>
        <w:rFonts w:ascii="Symbol" w:hAnsi="Symbol" w:hint="default"/>
      </w:rPr>
    </w:lvl>
    <w:lvl w:ilvl="7" w:tplc="BBFA1CB2">
      <w:start w:val="1"/>
      <w:numFmt w:val="bullet"/>
      <w:lvlText w:val="o"/>
      <w:lvlJc w:val="left"/>
      <w:pPr>
        <w:ind w:left="5760" w:hanging="360"/>
      </w:pPr>
      <w:rPr>
        <w:rFonts w:ascii="Courier New" w:hAnsi="Courier New" w:hint="default"/>
      </w:rPr>
    </w:lvl>
    <w:lvl w:ilvl="8" w:tplc="3FA6541C">
      <w:start w:val="1"/>
      <w:numFmt w:val="bullet"/>
      <w:lvlText w:val=""/>
      <w:lvlJc w:val="left"/>
      <w:pPr>
        <w:ind w:left="6480" w:hanging="360"/>
      </w:pPr>
      <w:rPr>
        <w:rFonts w:ascii="Wingdings" w:hAnsi="Wingdings" w:hint="default"/>
      </w:rPr>
    </w:lvl>
  </w:abstractNum>
  <w:abstractNum w:abstractNumId="23" w15:restartNumberingAfterBreak="0">
    <w:nsid w:val="668F5BC9"/>
    <w:multiLevelType w:val="multilevel"/>
    <w:tmpl w:val="D55E2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FD07C"/>
    <w:multiLevelType w:val="hybridMultilevel"/>
    <w:tmpl w:val="8B3E40F4"/>
    <w:lvl w:ilvl="0" w:tplc="22880B94">
      <w:start w:val="1"/>
      <w:numFmt w:val="bullet"/>
      <w:lvlText w:val=""/>
      <w:lvlJc w:val="left"/>
      <w:pPr>
        <w:ind w:left="720" w:hanging="360"/>
      </w:pPr>
      <w:rPr>
        <w:rFonts w:ascii="Symbol" w:hAnsi="Symbol" w:hint="default"/>
      </w:rPr>
    </w:lvl>
    <w:lvl w:ilvl="1" w:tplc="A8C0653A">
      <w:start w:val="1"/>
      <w:numFmt w:val="bullet"/>
      <w:lvlText w:val="o"/>
      <w:lvlJc w:val="left"/>
      <w:pPr>
        <w:ind w:left="1440" w:hanging="360"/>
      </w:pPr>
      <w:rPr>
        <w:rFonts w:ascii="Courier New" w:hAnsi="Courier New" w:hint="default"/>
      </w:rPr>
    </w:lvl>
    <w:lvl w:ilvl="2" w:tplc="03226774">
      <w:start w:val="1"/>
      <w:numFmt w:val="bullet"/>
      <w:lvlText w:val=""/>
      <w:lvlJc w:val="left"/>
      <w:pPr>
        <w:ind w:left="2160" w:hanging="360"/>
      </w:pPr>
      <w:rPr>
        <w:rFonts w:ascii="Wingdings" w:hAnsi="Wingdings" w:hint="default"/>
      </w:rPr>
    </w:lvl>
    <w:lvl w:ilvl="3" w:tplc="3A2AD836">
      <w:start w:val="1"/>
      <w:numFmt w:val="bullet"/>
      <w:lvlText w:val=""/>
      <w:lvlJc w:val="left"/>
      <w:pPr>
        <w:ind w:left="2880" w:hanging="360"/>
      </w:pPr>
      <w:rPr>
        <w:rFonts w:ascii="Symbol" w:hAnsi="Symbol" w:hint="default"/>
      </w:rPr>
    </w:lvl>
    <w:lvl w:ilvl="4" w:tplc="07D6EEF0">
      <w:start w:val="1"/>
      <w:numFmt w:val="bullet"/>
      <w:lvlText w:val="o"/>
      <w:lvlJc w:val="left"/>
      <w:pPr>
        <w:ind w:left="3600" w:hanging="360"/>
      </w:pPr>
      <w:rPr>
        <w:rFonts w:ascii="Courier New" w:hAnsi="Courier New" w:hint="default"/>
      </w:rPr>
    </w:lvl>
    <w:lvl w:ilvl="5" w:tplc="FEFCCF2C">
      <w:start w:val="1"/>
      <w:numFmt w:val="bullet"/>
      <w:lvlText w:val=""/>
      <w:lvlJc w:val="left"/>
      <w:pPr>
        <w:ind w:left="4320" w:hanging="360"/>
      </w:pPr>
      <w:rPr>
        <w:rFonts w:ascii="Wingdings" w:hAnsi="Wingdings" w:hint="default"/>
      </w:rPr>
    </w:lvl>
    <w:lvl w:ilvl="6" w:tplc="4E022EF6">
      <w:start w:val="1"/>
      <w:numFmt w:val="bullet"/>
      <w:lvlText w:val=""/>
      <w:lvlJc w:val="left"/>
      <w:pPr>
        <w:ind w:left="5040" w:hanging="360"/>
      </w:pPr>
      <w:rPr>
        <w:rFonts w:ascii="Symbol" w:hAnsi="Symbol" w:hint="default"/>
      </w:rPr>
    </w:lvl>
    <w:lvl w:ilvl="7" w:tplc="F1C480E4">
      <w:start w:val="1"/>
      <w:numFmt w:val="bullet"/>
      <w:lvlText w:val="o"/>
      <w:lvlJc w:val="left"/>
      <w:pPr>
        <w:ind w:left="5760" w:hanging="360"/>
      </w:pPr>
      <w:rPr>
        <w:rFonts w:ascii="Courier New" w:hAnsi="Courier New" w:hint="default"/>
      </w:rPr>
    </w:lvl>
    <w:lvl w:ilvl="8" w:tplc="0B38B8FC">
      <w:start w:val="1"/>
      <w:numFmt w:val="bullet"/>
      <w:lvlText w:val=""/>
      <w:lvlJc w:val="left"/>
      <w:pPr>
        <w:ind w:left="6480" w:hanging="360"/>
      </w:pPr>
      <w:rPr>
        <w:rFonts w:ascii="Wingdings" w:hAnsi="Wingdings" w:hint="default"/>
      </w:rPr>
    </w:lvl>
  </w:abstractNum>
  <w:abstractNum w:abstractNumId="25" w15:restartNumberingAfterBreak="0">
    <w:nsid w:val="6DE3619A"/>
    <w:multiLevelType w:val="multilevel"/>
    <w:tmpl w:val="4A24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E2C40"/>
    <w:multiLevelType w:val="hybridMultilevel"/>
    <w:tmpl w:val="AE908154"/>
    <w:lvl w:ilvl="0" w:tplc="D16254B2">
      <w:start w:val="1"/>
      <w:numFmt w:val="bullet"/>
      <w:lvlText w:val=""/>
      <w:lvlJc w:val="left"/>
      <w:pPr>
        <w:ind w:left="720" w:hanging="360"/>
      </w:pPr>
      <w:rPr>
        <w:rFonts w:ascii="Symbol" w:hAnsi="Symbol" w:hint="default"/>
      </w:rPr>
    </w:lvl>
    <w:lvl w:ilvl="1" w:tplc="BCDE23F2">
      <w:start w:val="1"/>
      <w:numFmt w:val="bullet"/>
      <w:lvlText w:val="o"/>
      <w:lvlJc w:val="left"/>
      <w:pPr>
        <w:ind w:left="1440" w:hanging="360"/>
      </w:pPr>
      <w:rPr>
        <w:rFonts w:ascii="Courier New" w:hAnsi="Courier New" w:hint="default"/>
      </w:rPr>
    </w:lvl>
    <w:lvl w:ilvl="2" w:tplc="7012DF4E">
      <w:start w:val="1"/>
      <w:numFmt w:val="bullet"/>
      <w:lvlText w:val=""/>
      <w:lvlJc w:val="left"/>
      <w:pPr>
        <w:ind w:left="2160" w:hanging="360"/>
      </w:pPr>
      <w:rPr>
        <w:rFonts w:ascii="Wingdings" w:hAnsi="Wingdings" w:hint="default"/>
      </w:rPr>
    </w:lvl>
    <w:lvl w:ilvl="3" w:tplc="70D63650">
      <w:start w:val="1"/>
      <w:numFmt w:val="bullet"/>
      <w:lvlText w:val=""/>
      <w:lvlJc w:val="left"/>
      <w:pPr>
        <w:ind w:left="2880" w:hanging="360"/>
      </w:pPr>
      <w:rPr>
        <w:rFonts w:ascii="Symbol" w:hAnsi="Symbol" w:hint="default"/>
      </w:rPr>
    </w:lvl>
    <w:lvl w:ilvl="4" w:tplc="1C94AB50">
      <w:start w:val="1"/>
      <w:numFmt w:val="bullet"/>
      <w:lvlText w:val="o"/>
      <w:lvlJc w:val="left"/>
      <w:pPr>
        <w:ind w:left="3600" w:hanging="360"/>
      </w:pPr>
      <w:rPr>
        <w:rFonts w:ascii="Courier New" w:hAnsi="Courier New" w:hint="default"/>
      </w:rPr>
    </w:lvl>
    <w:lvl w:ilvl="5" w:tplc="A5986656">
      <w:start w:val="1"/>
      <w:numFmt w:val="bullet"/>
      <w:lvlText w:val=""/>
      <w:lvlJc w:val="left"/>
      <w:pPr>
        <w:ind w:left="4320" w:hanging="360"/>
      </w:pPr>
      <w:rPr>
        <w:rFonts w:ascii="Wingdings" w:hAnsi="Wingdings" w:hint="default"/>
      </w:rPr>
    </w:lvl>
    <w:lvl w:ilvl="6" w:tplc="6B287AFC">
      <w:start w:val="1"/>
      <w:numFmt w:val="bullet"/>
      <w:lvlText w:val=""/>
      <w:lvlJc w:val="left"/>
      <w:pPr>
        <w:ind w:left="5040" w:hanging="360"/>
      </w:pPr>
      <w:rPr>
        <w:rFonts w:ascii="Symbol" w:hAnsi="Symbol" w:hint="default"/>
      </w:rPr>
    </w:lvl>
    <w:lvl w:ilvl="7" w:tplc="AD5889B8">
      <w:start w:val="1"/>
      <w:numFmt w:val="bullet"/>
      <w:lvlText w:val="o"/>
      <w:lvlJc w:val="left"/>
      <w:pPr>
        <w:ind w:left="5760" w:hanging="360"/>
      </w:pPr>
      <w:rPr>
        <w:rFonts w:ascii="Courier New" w:hAnsi="Courier New" w:hint="default"/>
      </w:rPr>
    </w:lvl>
    <w:lvl w:ilvl="8" w:tplc="C67E4F2E">
      <w:start w:val="1"/>
      <w:numFmt w:val="bullet"/>
      <w:lvlText w:val=""/>
      <w:lvlJc w:val="left"/>
      <w:pPr>
        <w:ind w:left="6480" w:hanging="360"/>
      </w:pPr>
      <w:rPr>
        <w:rFonts w:ascii="Wingdings" w:hAnsi="Wingdings" w:hint="default"/>
      </w:rPr>
    </w:lvl>
  </w:abstractNum>
  <w:abstractNum w:abstractNumId="27" w15:restartNumberingAfterBreak="0">
    <w:nsid w:val="773A69F2"/>
    <w:multiLevelType w:val="hybridMultilevel"/>
    <w:tmpl w:val="0D46BC2A"/>
    <w:lvl w:ilvl="0" w:tplc="43E4DE5E">
      <w:start w:val="1"/>
      <w:numFmt w:val="bullet"/>
      <w:lvlText w:val=""/>
      <w:lvlJc w:val="left"/>
      <w:pPr>
        <w:ind w:left="720" w:hanging="360"/>
      </w:pPr>
      <w:rPr>
        <w:rFonts w:ascii="Symbol" w:hAnsi="Symbol" w:hint="default"/>
      </w:rPr>
    </w:lvl>
    <w:lvl w:ilvl="1" w:tplc="7472C8A8">
      <w:start w:val="1"/>
      <w:numFmt w:val="bullet"/>
      <w:lvlText w:val="o"/>
      <w:lvlJc w:val="left"/>
      <w:pPr>
        <w:ind w:left="1440" w:hanging="360"/>
      </w:pPr>
      <w:rPr>
        <w:rFonts w:ascii="Courier New" w:hAnsi="Courier New" w:hint="default"/>
      </w:rPr>
    </w:lvl>
    <w:lvl w:ilvl="2" w:tplc="7638A644">
      <w:start w:val="1"/>
      <w:numFmt w:val="bullet"/>
      <w:lvlText w:val=""/>
      <w:lvlJc w:val="left"/>
      <w:pPr>
        <w:ind w:left="2160" w:hanging="360"/>
      </w:pPr>
      <w:rPr>
        <w:rFonts w:ascii="Wingdings" w:hAnsi="Wingdings" w:hint="default"/>
      </w:rPr>
    </w:lvl>
    <w:lvl w:ilvl="3" w:tplc="00B217F0">
      <w:start w:val="1"/>
      <w:numFmt w:val="bullet"/>
      <w:lvlText w:val=""/>
      <w:lvlJc w:val="left"/>
      <w:pPr>
        <w:ind w:left="2880" w:hanging="360"/>
      </w:pPr>
      <w:rPr>
        <w:rFonts w:ascii="Symbol" w:hAnsi="Symbol" w:hint="default"/>
      </w:rPr>
    </w:lvl>
    <w:lvl w:ilvl="4" w:tplc="AC968684">
      <w:start w:val="1"/>
      <w:numFmt w:val="bullet"/>
      <w:lvlText w:val="o"/>
      <w:lvlJc w:val="left"/>
      <w:pPr>
        <w:ind w:left="3600" w:hanging="360"/>
      </w:pPr>
      <w:rPr>
        <w:rFonts w:ascii="Courier New" w:hAnsi="Courier New" w:hint="default"/>
      </w:rPr>
    </w:lvl>
    <w:lvl w:ilvl="5" w:tplc="E9305346">
      <w:start w:val="1"/>
      <w:numFmt w:val="bullet"/>
      <w:lvlText w:val=""/>
      <w:lvlJc w:val="left"/>
      <w:pPr>
        <w:ind w:left="4320" w:hanging="360"/>
      </w:pPr>
      <w:rPr>
        <w:rFonts w:ascii="Wingdings" w:hAnsi="Wingdings" w:hint="default"/>
      </w:rPr>
    </w:lvl>
    <w:lvl w:ilvl="6" w:tplc="FF9A42C8">
      <w:start w:val="1"/>
      <w:numFmt w:val="bullet"/>
      <w:lvlText w:val=""/>
      <w:lvlJc w:val="left"/>
      <w:pPr>
        <w:ind w:left="5040" w:hanging="360"/>
      </w:pPr>
      <w:rPr>
        <w:rFonts w:ascii="Symbol" w:hAnsi="Symbol" w:hint="default"/>
      </w:rPr>
    </w:lvl>
    <w:lvl w:ilvl="7" w:tplc="68EC9340">
      <w:start w:val="1"/>
      <w:numFmt w:val="bullet"/>
      <w:lvlText w:val="o"/>
      <w:lvlJc w:val="left"/>
      <w:pPr>
        <w:ind w:left="5760" w:hanging="360"/>
      </w:pPr>
      <w:rPr>
        <w:rFonts w:ascii="Courier New" w:hAnsi="Courier New" w:hint="default"/>
      </w:rPr>
    </w:lvl>
    <w:lvl w:ilvl="8" w:tplc="9586BDA4">
      <w:start w:val="1"/>
      <w:numFmt w:val="bullet"/>
      <w:lvlText w:val=""/>
      <w:lvlJc w:val="left"/>
      <w:pPr>
        <w:ind w:left="6480" w:hanging="360"/>
      </w:pPr>
      <w:rPr>
        <w:rFonts w:ascii="Wingdings" w:hAnsi="Wingdings" w:hint="default"/>
      </w:rPr>
    </w:lvl>
  </w:abstractNum>
  <w:abstractNum w:abstractNumId="28" w15:restartNumberingAfterBreak="0">
    <w:nsid w:val="77596214"/>
    <w:multiLevelType w:val="hybridMultilevel"/>
    <w:tmpl w:val="E68638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542935"/>
    <w:multiLevelType w:val="multilevel"/>
    <w:tmpl w:val="34C86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203822">
    <w:abstractNumId w:val="22"/>
  </w:num>
  <w:num w:numId="2" w16cid:durableId="1437093589">
    <w:abstractNumId w:val="20"/>
  </w:num>
  <w:num w:numId="3" w16cid:durableId="1264680159">
    <w:abstractNumId w:val="9"/>
  </w:num>
  <w:num w:numId="4" w16cid:durableId="432938595">
    <w:abstractNumId w:val="11"/>
  </w:num>
  <w:num w:numId="5" w16cid:durableId="242763301">
    <w:abstractNumId w:val="17"/>
  </w:num>
  <w:num w:numId="6" w16cid:durableId="1146626673">
    <w:abstractNumId w:val="13"/>
  </w:num>
  <w:num w:numId="7" w16cid:durableId="1506703097">
    <w:abstractNumId w:val="26"/>
  </w:num>
  <w:num w:numId="8" w16cid:durableId="1477338980">
    <w:abstractNumId w:val="24"/>
  </w:num>
  <w:num w:numId="9" w16cid:durableId="2044013576">
    <w:abstractNumId w:val="27"/>
  </w:num>
  <w:num w:numId="10" w16cid:durableId="206919368">
    <w:abstractNumId w:val="2"/>
  </w:num>
  <w:num w:numId="11" w16cid:durableId="864945732">
    <w:abstractNumId w:val="7"/>
  </w:num>
  <w:num w:numId="12" w16cid:durableId="484855618">
    <w:abstractNumId w:val="10"/>
  </w:num>
  <w:num w:numId="13" w16cid:durableId="491068658">
    <w:abstractNumId w:val="6"/>
  </w:num>
  <w:num w:numId="14" w16cid:durableId="1874732712">
    <w:abstractNumId w:val="18"/>
  </w:num>
  <w:num w:numId="15" w16cid:durableId="1076584429">
    <w:abstractNumId w:val="0"/>
  </w:num>
  <w:num w:numId="16" w16cid:durableId="680278399">
    <w:abstractNumId w:val="21"/>
  </w:num>
  <w:num w:numId="17" w16cid:durableId="689454086">
    <w:abstractNumId w:val="3"/>
  </w:num>
  <w:num w:numId="18" w16cid:durableId="579752899">
    <w:abstractNumId w:val="29"/>
  </w:num>
  <w:num w:numId="19" w16cid:durableId="1653096840">
    <w:abstractNumId w:val="19"/>
  </w:num>
  <w:num w:numId="20" w16cid:durableId="1853257260">
    <w:abstractNumId w:val="23"/>
  </w:num>
  <w:num w:numId="21" w16cid:durableId="1483619637">
    <w:abstractNumId w:val="12"/>
    <w:lvlOverride w:ilvl="1">
      <w:lvl w:ilvl="1">
        <w:numFmt w:val="bullet"/>
        <w:lvlText w:val=""/>
        <w:lvlJc w:val="left"/>
        <w:pPr>
          <w:tabs>
            <w:tab w:val="num" w:pos="1440"/>
          </w:tabs>
          <w:ind w:left="1440" w:hanging="360"/>
        </w:pPr>
        <w:rPr>
          <w:rFonts w:ascii="Symbol" w:hAnsi="Symbol" w:hint="default"/>
          <w:sz w:val="20"/>
        </w:rPr>
      </w:lvl>
    </w:lvlOverride>
  </w:num>
  <w:num w:numId="22" w16cid:durableId="2003269770">
    <w:abstractNumId w:val="16"/>
  </w:num>
  <w:num w:numId="23" w16cid:durableId="33509540">
    <w:abstractNumId w:val="8"/>
    <w:lvlOverride w:ilvl="1">
      <w:lvl w:ilvl="1">
        <w:numFmt w:val="bullet"/>
        <w:lvlText w:val=""/>
        <w:lvlJc w:val="left"/>
        <w:pPr>
          <w:tabs>
            <w:tab w:val="num" w:pos="1440"/>
          </w:tabs>
          <w:ind w:left="1440" w:hanging="360"/>
        </w:pPr>
        <w:rPr>
          <w:rFonts w:ascii="Symbol" w:hAnsi="Symbol" w:hint="default"/>
          <w:sz w:val="20"/>
        </w:rPr>
      </w:lvl>
    </w:lvlOverride>
  </w:num>
  <w:num w:numId="24" w16cid:durableId="354235561">
    <w:abstractNumId w:val="4"/>
  </w:num>
  <w:num w:numId="25" w16cid:durableId="2133011186">
    <w:abstractNumId w:val="14"/>
  </w:num>
  <w:num w:numId="26" w16cid:durableId="717241403">
    <w:abstractNumId w:val="28"/>
  </w:num>
  <w:num w:numId="27" w16cid:durableId="853883193">
    <w:abstractNumId w:val="1"/>
  </w:num>
  <w:num w:numId="28" w16cid:durableId="152992231">
    <w:abstractNumId w:val="25"/>
  </w:num>
  <w:num w:numId="29" w16cid:durableId="2116097156">
    <w:abstractNumId w:val="15"/>
  </w:num>
  <w:num w:numId="30" w16cid:durableId="1471285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32"/>
    <w:rsid w:val="00025E7B"/>
    <w:rsid w:val="000336F5"/>
    <w:rsid w:val="00046A00"/>
    <w:rsid w:val="00052DFD"/>
    <w:rsid w:val="000B2395"/>
    <w:rsid w:val="000F6803"/>
    <w:rsid w:val="000F78E5"/>
    <w:rsid w:val="00106D51"/>
    <w:rsid w:val="00122C0A"/>
    <w:rsid w:val="00150529"/>
    <w:rsid w:val="00153A88"/>
    <w:rsid w:val="0015782E"/>
    <w:rsid w:val="00172BF9"/>
    <w:rsid w:val="001754A2"/>
    <w:rsid w:val="001B65A9"/>
    <w:rsid w:val="001C7786"/>
    <w:rsid w:val="001D42C6"/>
    <w:rsid w:val="001F4417"/>
    <w:rsid w:val="001F540D"/>
    <w:rsid w:val="002609F5"/>
    <w:rsid w:val="00264915"/>
    <w:rsid w:val="00290F8A"/>
    <w:rsid w:val="00297020"/>
    <w:rsid w:val="00310AF7"/>
    <w:rsid w:val="00343769"/>
    <w:rsid w:val="003661CC"/>
    <w:rsid w:val="003761B4"/>
    <w:rsid w:val="00381696"/>
    <w:rsid w:val="003826AA"/>
    <w:rsid w:val="003D30F8"/>
    <w:rsid w:val="003E0129"/>
    <w:rsid w:val="003F397D"/>
    <w:rsid w:val="00404353"/>
    <w:rsid w:val="004135CF"/>
    <w:rsid w:val="00435B7B"/>
    <w:rsid w:val="00461540"/>
    <w:rsid w:val="004B68B8"/>
    <w:rsid w:val="005353D0"/>
    <w:rsid w:val="005E52B7"/>
    <w:rsid w:val="005F1914"/>
    <w:rsid w:val="006218B9"/>
    <w:rsid w:val="00676381"/>
    <w:rsid w:val="006E0532"/>
    <w:rsid w:val="0070131D"/>
    <w:rsid w:val="0071E110"/>
    <w:rsid w:val="00725270"/>
    <w:rsid w:val="007734F3"/>
    <w:rsid w:val="007A4D7C"/>
    <w:rsid w:val="007C0260"/>
    <w:rsid w:val="007F0FB1"/>
    <w:rsid w:val="00817F5B"/>
    <w:rsid w:val="008237A2"/>
    <w:rsid w:val="00870584"/>
    <w:rsid w:val="00883EAC"/>
    <w:rsid w:val="008B67BB"/>
    <w:rsid w:val="008B76EC"/>
    <w:rsid w:val="008D77BB"/>
    <w:rsid w:val="008F2598"/>
    <w:rsid w:val="008F37BF"/>
    <w:rsid w:val="009408EB"/>
    <w:rsid w:val="00951C53"/>
    <w:rsid w:val="009663DC"/>
    <w:rsid w:val="009A42A8"/>
    <w:rsid w:val="009A5A6E"/>
    <w:rsid w:val="009F0564"/>
    <w:rsid w:val="00A05218"/>
    <w:rsid w:val="00A13EE2"/>
    <w:rsid w:val="00A22778"/>
    <w:rsid w:val="00A73B48"/>
    <w:rsid w:val="00A80869"/>
    <w:rsid w:val="00A825B6"/>
    <w:rsid w:val="00AE1916"/>
    <w:rsid w:val="00AE4ECF"/>
    <w:rsid w:val="00B06522"/>
    <w:rsid w:val="00B350C7"/>
    <w:rsid w:val="00B35D5E"/>
    <w:rsid w:val="00B51E85"/>
    <w:rsid w:val="00B65EB8"/>
    <w:rsid w:val="00B8316D"/>
    <w:rsid w:val="00BD4B50"/>
    <w:rsid w:val="00BD6D7B"/>
    <w:rsid w:val="00BE60A6"/>
    <w:rsid w:val="00BF4B10"/>
    <w:rsid w:val="00C66591"/>
    <w:rsid w:val="00C6664C"/>
    <w:rsid w:val="00C85E98"/>
    <w:rsid w:val="00CF2B5A"/>
    <w:rsid w:val="00D239D7"/>
    <w:rsid w:val="00D65257"/>
    <w:rsid w:val="00DC3E2E"/>
    <w:rsid w:val="00E06304"/>
    <w:rsid w:val="00E6405D"/>
    <w:rsid w:val="00E8695E"/>
    <w:rsid w:val="00E904B9"/>
    <w:rsid w:val="00EB2A15"/>
    <w:rsid w:val="00EB75BF"/>
    <w:rsid w:val="00EE4EEA"/>
    <w:rsid w:val="00F200CC"/>
    <w:rsid w:val="00FA148C"/>
    <w:rsid w:val="00FB77BA"/>
    <w:rsid w:val="00FD3ABD"/>
    <w:rsid w:val="00FF29D9"/>
    <w:rsid w:val="0143F5E0"/>
    <w:rsid w:val="032CF391"/>
    <w:rsid w:val="04866489"/>
    <w:rsid w:val="04AF5ADD"/>
    <w:rsid w:val="06000C3D"/>
    <w:rsid w:val="07A6F9CB"/>
    <w:rsid w:val="081B554F"/>
    <w:rsid w:val="0C6AE0F0"/>
    <w:rsid w:val="0C8B397F"/>
    <w:rsid w:val="0D89A7AA"/>
    <w:rsid w:val="0F2F8B44"/>
    <w:rsid w:val="0F68B595"/>
    <w:rsid w:val="0F8F332A"/>
    <w:rsid w:val="102B5CF7"/>
    <w:rsid w:val="112E1036"/>
    <w:rsid w:val="126D4B8C"/>
    <w:rsid w:val="130AF1D7"/>
    <w:rsid w:val="13626414"/>
    <w:rsid w:val="13AE25DD"/>
    <w:rsid w:val="140A557E"/>
    <w:rsid w:val="158CB679"/>
    <w:rsid w:val="179AD361"/>
    <w:rsid w:val="17EF9ED0"/>
    <w:rsid w:val="18B0F0EE"/>
    <w:rsid w:val="1A080385"/>
    <w:rsid w:val="1AAF5FF8"/>
    <w:rsid w:val="1B67FBC8"/>
    <w:rsid w:val="1BEECF36"/>
    <w:rsid w:val="1D352EFA"/>
    <w:rsid w:val="1E0774F7"/>
    <w:rsid w:val="1F36A56E"/>
    <w:rsid w:val="203A3DD5"/>
    <w:rsid w:val="20E26123"/>
    <w:rsid w:val="22285C82"/>
    <w:rsid w:val="256BAFE0"/>
    <w:rsid w:val="25BAF58B"/>
    <w:rsid w:val="260AB08E"/>
    <w:rsid w:val="26EA94A4"/>
    <w:rsid w:val="2A0771AD"/>
    <w:rsid w:val="2B0A6B8D"/>
    <w:rsid w:val="2C36BA5B"/>
    <w:rsid w:val="2C7B2190"/>
    <w:rsid w:val="2C9B727C"/>
    <w:rsid w:val="2D141289"/>
    <w:rsid w:val="2D5ECA92"/>
    <w:rsid w:val="3054CEC0"/>
    <w:rsid w:val="343BFF0A"/>
    <w:rsid w:val="37C22F11"/>
    <w:rsid w:val="39EBD95A"/>
    <w:rsid w:val="3A2CF82C"/>
    <w:rsid w:val="3A7A8FEE"/>
    <w:rsid w:val="3AA4E70E"/>
    <w:rsid w:val="3AD50AFF"/>
    <w:rsid w:val="3BD2B2BD"/>
    <w:rsid w:val="3E7216FB"/>
    <w:rsid w:val="3E89A8A3"/>
    <w:rsid w:val="3E975127"/>
    <w:rsid w:val="3FC8502C"/>
    <w:rsid w:val="3FC8A2C9"/>
    <w:rsid w:val="3FE680EE"/>
    <w:rsid w:val="4108C8A3"/>
    <w:rsid w:val="4127C5A4"/>
    <w:rsid w:val="42048637"/>
    <w:rsid w:val="4219CC52"/>
    <w:rsid w:val="429CD651"/>
    <w:rsid w:val="42FDDC85"/>
    <w:rsid w:val="436A1E76"/>
    <w:rsid w:val="462CFD83"/>
    <w:rsid w:val="464FF7B1"/>
    <w:rsid w:val="477F5D87"/>
    <w:rsid w:val="49135D5D"/>
    <w:rsid w:val="494A95C0"/>
    <w:rsid w:val="4BD5EF88"/>
    <w:rsid w:val="4CC9663F"/>
    <w:rsid w:val="4D5F5CEE"/>
    <w:rsid w:val="4EB85D25"/>
    <w:rsid w:val="4F5F0B8E"/>
    <w:rsid w:val="4FB5E917"/>
    <w:rsid w:val="507E4B0D"/>
    <w:rsid w:val="51306D8F"/>
    <w:rsid w:val="52F32B38"/>
    <w:rsid w:val="54279B7B"/>
    <w:rsid w:val="54B841D4"/>
    <w:rsid w:val="559ED746"/>
    <w:rsid w:val="576EFBF6"/>
    <w:rsid w:val="57A7A4A9"/>
    <w:rsid w:val="59A2FA9E"/>
    <w:rsid w:val="59AE3CF8"/>
    <w:rsid w:val="5BF9A648"/>
    <w:rsid w:val="5C6EB03D"/>
    <w:rsid w:val="5D461D7D"/>
    <w:rsid w:val="5DCD4023"/>
    <w:rsid w:val="5E6FCE2C"/>
    <w:rsid w:val="5F0B9597"/>
    <w:rsid w:val="5F2C55BB"/>
    <w:rsid w:val="6310F3BD"/>
    <w:rsid w:val="6373DE0F"/>
    <w:rsid w:val="65C3FCAE"/>
    <w:rsid w:val="6605B97D"/>
    <w:rsid w:val="666C7246"/>
    <w:rsid w:val="6D8DFEEE"/>
    <w:rsid w:val="6D9FB0E1"/>
    <w:rsid w:val="6DB440B7"/>
    <w:rsid w:val="6DED3D5B"/>
    <w:rsid w:val="6ED0BC3B"/>
    <w:rsid w:val="6F3310AF"/>
    <w:rsid w:val="74BC89EE"/>
    <w:rsid w:val="7724CB9A"/>
    <w:rsid w:val="77996D1A"/>
    <w:rsid w:val="79386BBF"/>
    <w:rsid w:val="7AB45902"/>
    <w:rsid w:val="7B4F34AA"/>
    <w:rsid w:val="7D49AEA6"/>
    <w:rsid w:val="7F7FD9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99027"/>
  <w15:chartTrackingRefBased/>
  <w15:docId w15:val="{D1919C6C-B674-4827-A361-9B78AE8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E05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122C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0532"/>
    <w:rPr>
      <w:rFonts w:ascii="Times New Roman" w:eastAsia="Times New Roman" w:hAnsi="Times New Roman" w:cs="Times New Roman"/>
      <w:b/>
      <w:bCs/>
      <w:kern w:val="36"/>
      <w:sz w:val="48"/>
      <w:szCs w:val="48"/>
      <w:lang w:eastAsia="fr-FR"/>
    </w:rPr>
  </w:style>
  <w:style w:type="paragraph" w:customStyle="1" w:styleId="post-meta">
    <w:name w:val="post-meta"/>
    <w:basedOn w:val="Normal"/>
    <w:rsid w:val="006E0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cats">
    <w:name w:val="post-cats"/>
    <w:basedOn w:val="Policepardfaut"/>
    <w:rsid w:val="006E0532"/>
  </w:style>
  <w:style w:type="character" w:styleId="Lienhypertexte">
    <w:name w:val="Hyperlink"/>
    <w:basedOn w:val="Policepardfaut"/>
    <w:uiPriority w:val="99"/>
    <w:unhideWhenUsed/>
    <w:rsid w:val="006E0532"/>
    <w:rPr>
      <w:color w:val="0000FF"/>
      <w:u w:val="single"/>
    </w:rPr>
  </w:style>
  <w:style w:type="character" w:customStyle="1" w:styleId="tie-date">
    <w:name w:val="tie-date"/>
    <w:basedOn w:val="Policepardfaut"/>
    <w:rsid w:val="006E0532"/>
  </w:style>
  <w:style w:type="character" w:customStyle="1" w:styleId="post-views">
    <w:name w:val="post-views"/>
    <w:basedOn w:val="Policepardfaut"/>
    <w:rsid w:val="006E0532"/>
  </w:style>
  <w:style w:type="paragraph" w:styleId="NormalWeb">
    <w:name w:val="Normal (Web)"/>
    <w:basedOn w:val="Normal"/>
    <w:uiPriority w:val="99"/>
    <w:semiHidden/>
    <w:unhideWhenUsed/>
    <w:rsid w:val="006E0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E0532"/>
    <w:rPr>
      <w:b/>
      <w:bCs/>
    </w:rPr>
  </w:style>
  <w:style w:type="paragraph" w:styleId="Paragraphedeliste">
    <w:name w:val="List Paragraph"/>
    <w:basedOn w:val="Normal"/>
    <w:uiPriority w:val="34"/>
    <w:qFormat/>
    <w:rsid w:val="00EB2A15"/>
    <w:pPr>
      <w:ind w:left="720"/>
      <w:contextualSpacing/>
    </w:pPr>
  </w:style>
  <w:style w:type="character" w:styleId="Mentionnonrsolue">
    <w:name w:val="Unresolved Mention"/>
    <w:basedOn w:val="Policepardfaut"/>
    <w:uiPriority w:val="99"/>
    <w:semiHidden/>
    <w:unhideWhenUsed/>
    <w:rsid w:val="00B51E85"/>
    <w:rPr>
      <w:color w:val="808080"/>
      <w:shd w:val="clear" w:color="auto" w:fill="E6E6E6"/>
    </w:rPr>
  </w:style>
  <w:style w:type="paragraph" w:styleId="En-tte">
    <w:name w:val="header"/>
    <w:basedOn w:val="Normal"/>
    <w:link w:val="En-tteCar"/>
    <w:uiPriority w:val="99"/>
    <w:unhideWhenUsed/>
    <w:rsid w:val="00B350C7"/>
    <w:pPr>
      <w:tabs>
        <w:tab w:val="center" w:pos="4536"/>
        <w:tab w:val="right" w:pos="9072"/>
      </w:tabs>
      <w:spacing w:after="0" w:line="240" w:lineRule="auto"/>
    </w:pPr>
  </w:style>
  <w:style w:type="character" w:customStyle="1" w:styleId="En-tteCar">
    <w:name w:val="En-tête Car"/>
    <w:basedOn w:val="Policepardfaut"/>
    <w:link w:val="En-tte"/>
    <w:uiPriority w:val="99"/>
    <w:rsid w:val="00B350C7"/>
  </w:style>
  <w:style w:type="paragraph" w:styleId="Pieddepage">
    <w:name w:val="footer"/>
    <w:basedOn w:val="Normal"/>
    <w:link w:val="PieddepageCar"/>
    <w:uiPriority w:val="99"/>
    <w:unhideWhenUsed/>
    <w:rsid w:val="00B350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50C7"/>
  </w:style>
  <w:style w:type="paragraph" w:styleId="Textedebulles">
    <w:name w:val="Balloon Text"/>
    <w:basedOn w:val="Normal"/>
    <w:link w:val="TextedebullesCar"/>
    <w:uiPriority w:val="99"/>
    <w:semiHidden/>
    <w:unhideWhenUsed/>
    <w:rsid w:val="001578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82E"/>
    <w:rPr>
      <w:rFonts w:ascii="Segoe UI" w:hAnsi="Segoe UI" w:cs="Segoe UI"/>
      <w:sz w:val="18"/>
      <w:szCs w:val="18"/>
    </w:rPr>
  </w:style>
  <w:style w:type="paragraph" w:styleId="Titre">
    <w:name w:val="Title"/>
    <w:basedOn w:val="Normal"/>
    <w:link w:val="TitreCar"/>
    <w:uiPriority w:val="10"/>
    <w:qFormat/>
    <w:rsid w:val="00435B7B"/>
    <w:pPr>
      <w:widowControl w:val="0"/>
      <w:autoSpaceDE w:val="0"/>
      <w:autoSpaceDN w:val="0"/>
      <w:spacing w:before="36" w:after="0" w:line="240" w:lineRule="auto"/>
      <w:ind w:left="2636" w:right="578" w:hanging="2061"/>
    </w:pPr>
    <w:rPr>
      <w:rFonts w:ascii="Calibri" w:eastAsia="Calibri" w:hAnsi="Calibri" w:cs="Calibri"/>
      <w:b/>
      <w:bCs/>
      <w:sz w:val="32"/>
      <w:szCs w:val="32"/>
    </w:rPr>
  </w:style>
  <w:style w:type="character" w:customStyle="1" w:styleId="TitreCar">
    <w:name w:val="Titre Car"/>
    <w:basedOn w:val="Policepardfaut"/>
    <w:link w:val="Titre"/>
    <w:uiPriority w:val="10"/>
    <w:rsid w:val="00435B7B"/>
    <w:rPr>
      <w:rFonts w:ascii="Calibri" w:eastAsia="Calibri" w:hAnsi="Calibri" w:cs="Calibri"/>
      <w:b/>
      <w:bCs/>
      <w:sz w:val="32"/>
      <w:szCs w:val="32"/>
    </w:rPr>
  </w:style>
  <w:style w:type="character" w:customStyle="1" w:styleId="Titre4Car">
    <w:name w:val="Titre 4 Car"/>
    <w:basedOn w:val="Policepardfaut"/>
    <w:link w:val="Titre4"/>
    <w:uiPriority w:val="9"/>
    <w:semiHidden/>
    <w:rsid w:val="00122C0A"/>
    <w:rPr>
      <w:rFonts w:asciiTheme="majorHAnsi" w:eastAsiaTheme="majorEastAsia" w:hAnsiTheme="majorHAnsi" w:cstheme="majorBidi"/>
      <w:i/>
      <w:iCs/>
      <w:color w:val="365F91" w:themeColor="accent1" w:themeShade="BF"/>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094746">
      <w:bodyDiv w:val="1"/>
      <w:marLeft w:val="0"/>
      <w:marRight w:val="0"/>
      <w:marTop w:val="0"/>
      <w:marBottom w:val="0"/>
      <w:divBdr>
        <w:top w:val="none" w:sz="0" w:space="0" w:color="auto"/>
        <w:left w:val="none" w:sz="0" w:space="0" w:color="auto"/>
        <w:bottom w:val="none" w:sz="0" w:space="0" w:color="auto"/>
        <w:right w:val="none" w:sz="0" w:space="0" w:color="auto"/>
      </w:divBdr>
    </w:div>
    <w:div w:id="1646231166">
      <w:bodyDiv w:val="1"/>
      <w:marLeft w:val="0"/>
      <w:marRight w:val="0"/>
      <w:marTop w:val="0"/>
      <w:marBottom w:val="0"/>
      <w:divBdr>
        <w:top w:val="none" w:sz="0" w:space="0" w:color="auto"/>
        <w:left w:val="none" w:sz="0" w:space="0" w:color="auto"/>
        <w:bottom w:val="none" w:sz="0" w:space="0" w:color="auto"/>
        <w:right w:val="none" w:sz="0" w:space="0" w:color="auto"/>
      </w:divBdr>
    </w:div>
    <w:div w:id="1674844201">
      <w:bodyDiv w:val="1"/>
      <w:marLeft w:val="0"/>
      <w:marRight w:val="0"/>
      <w:marTop w:val="0"/>
      <w:marBottom w:val="0"/>
      <w:divBdr>
        <w:top w:val="none" w:sz="0" w:space="0" w:color="auto"/>
        <w:left w:val="none" w:sz="0" w:space="0" w:color="auto"/>
        <w:bottom w:val="none" w:sz="0" w:space="0" w:color="auto"/>
        <w:right w:val="none" w:sz="0" w:space="0" w:color="auto"/>
      </w:divBdr>
    </w:div>
    <w:div w:id="1725105283">
      <w:bodyDiv w:val="1"/>
      <w:marLeft w:val="0"/>
      <w:marRight w:val="0"/>
      <w:marTop w:val="0"/>
      <w:marBottom w:val="0"/>
      <w:divBdr>
        <w:top w:val="none" w:sz="0" w:space="0" w:color="auto"/>
        <w:left w:val="none" w:sz="0" w:space="0" w:color="auto"/>
        <w:bottom w:val="none" w:sz="0" w:space="0" w:color="auto"/>
        <w:right w:val="none" w:sz="0" w:space="0" w:color="auto"/>
      </w:divBdr>
      <w:divsChild>
        <w:div w:id="1400447298">
          <w:marLeft w:val="0"/>
          <w:marRight w:val="0"/>
          <w:marTop w:val="0"/>
          <w:marBottom w:val="0"/>
          <w:divBdr>
            <w:top w:val="none" w:sz="0" w:space="0" w:color="auto"/>
            <w:left w:val="none" w:sz="0" w:space="0" w:color="auto"/>
            <w:bottom w:val="none" w:sz="0" w:space="0" w:color="auto"/>
            <w:right w:val="none" w:sz="0" w:space="0" w:color="auto"/>
          </w:divBdr>
        </w:div>
      </w:divsChild>
    </w:div>
    <w:div w:id="17599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tement@caremaro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C527D942E1E4FA7D0DD5789917325" ma:contentTypeVersion="16" ma:contentTypeDescription="Create a new document." ma:contentTypeScope="" ma:versionID="8e49a49056cdd3ec593c4ee7832d25a0">
  <xsd:schema xmlns:xsd="http://www.w3.org/2001/XMLSchema" xmlns:xs="http://www.w3.org/2001/XMLSchema" xmlns:p="http://schemas.microsoft.com/office/2006/metadata/properties" xmlns:ns2="e7c48609-d227-42bf-bf19-a1d4258189d8" xmlns:ns3="dafd9ea3-7dde-4b16-9550-bd672c68bb37" xmlns:ns4="3be80cc6-fee6-4d7f-9ee2-3859813847e8" targetNamespace="http://schemas.microsoft.com/office/2006/metadata/properties" ma:root="true" ma:fieldsID="db1fd263f5142967e0a573d2c5981295" ns2:_="" ns3:_="" ns4:_="">
    <xsd:import namespace="e7c48609-d227-42bf-bf19-a1d4258189d8"/>
    <xsd:import namespace="dafd9ea3-7dde-4b16-9550-bd672c68bb37"/>
    <xsd:import namespace="3be80cc6-fee6-4d7f-9ee2-385981384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48609-d227-42bf-bf19-a1d425818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d9ea3-7dde-4b16-9550-bd672c68bb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f5ef41-0d50-4fb3-a05e-87c8ba3ee28d}" ma:internalName="TaxCatchAll" ma:showField="CatchAllData" ma:web="dafd9ea3-7dde-4b16-9550-bd672c68b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e80cc6-fee6-4d7f-9ee2-3859813847e8" xsi:nil="true"/>
    <lcf76f155ced4ddcb4097134ff3c332f xmlns="e7c48609-d227-42bf-bf19-a1d4258189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11E2A1-69C6-495E-8B91-F08369B52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48609-d227-42bf-bf19-a1d4258189d8"/>
    <ds:schemaRef ds:uri="dafd9ea3-7dde-4b16-9550-bd672c68bb37"/>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B05B2-4AD6-4F0E-AD4C-17EC55AAA764}">
  <ds:schemaRefs>
    <ds:schemaRef ds:uri="http://schemas.microsoft.com/sharepoint/v3/contenttype/forms"/>
  </ds:schemaRefs>
</ds:datastoreItem>
</file>

<file path=customXml/itemProps3.xml><?xml version="1.0" encoding="utf-8"?>
<ds:datastoreItem xmlns:ds="http://schemas.openxmlformats.org/officeDocument/2006/customXml" ds:itemID="{A42F1C48-10E6-4E0F-951E-CE88A7BDB9CD}">
  <ds:schemaRefs>
    <ds:schemaRef ds:uri="http://schemas.microsoft.com/office/2006/metadata/properties"/>
    <ds:schemaRef ds:uri="http://schemas.microsoft.com/office/infopath/2007/PartnerControls"/>
    <ds:schemaRef ds:uri="3be80cc6-fee6-4d7f-9ee2-3859813847e8"/>
    <ds:schemaRef ds:uri="e7c48609-d227-42bf-bf19-a1d4258189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7887</Characters>
  <Application>Microsoft Office Word</Application>
  <DocSecurity>0</DocSecurity>
  <Lines>164</Lines>
  <Paragraphs>61</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Sautre</dc:creator>
  <cp:keywords/>
  <dc:description/>
  <cp:lastModifiedBy>Belaaouam, Fatima-zohra</cp:lastModifiedBy>
  <cp:revision>4</cp:revision>
  <cp:lastPrinted>2018-03-26T07:51:00Z</cp:lastPrinted>
  <dcterms:created xsi:type="dcterms:W3CDTF">2026-02-20T11:43:00Z</dcterms:created>
  <dcterms:modified xsi:type="dcterms:W3CDTF">2026-04-06T12:10:00Z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0x010100981C527D942E1E4FA7D0DD5789917325</vt:lpwstr>
  </property>
  <property fmtid="{D5CDD505-2E9C-101B-9397-08002B2CF9AE}" pid="3" name="MediaServiceImageTags">
    <vt:lpwstr/>
  </property>
</Properties>
</file>