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B140" w14:textId="7FA2A723" w:rsidR="00114BE0" w:rsidRPr="00D436D7" w:rsidRDefault="00983333">
      <w:pPr>
        <w:rPr>
          <w:sz w:val="20"/>
          <w:szCs w:val="20"/>
        </w:rPr>
      </w:pPr>
      <w:r>
        <w:rPr>
          <w:noProof/>
          <w:sz w:val="20"/>
          <w:szCs w:val="20"/>
          <w:lang w:eastAsia="en-GB"/>
        </w:rPr>
        <mc:AlternateContent>
          <mc:Choice Requires="wps">
            <w:drawing>
              <wp:anchor distT="0" distB="0" distL="114300" distR="114300" simplePos="0" relativeHeight="251658240" behindDoc="0" locked="0" layoutInCell="1" allowOverlap="1" wp14:anchorId="3607B203" wp14:editId="619824F0">
                <wp:simplePos x="0" y="0"/>
                <wp:positionH relativeFrom="margin">
                  <wp:align>left</wp:align>
                </wp:positionH>
                <wp:positionV relativeFrom="paragraph">
                  <wp:posOffset>8255</wp:posOffset>
                </wp:positionV>
                <wp:extent cx="6644640" cy="306070"/>
                <wp:effectExtent l="0" t="0" r="381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306070"/>
                        </a:xfrm>
                        <a:prstGeom prst="rect">
                          <a:avLst/>
                        </a:prstGeom>
                        <a:solidFill>
                          <a:srgbClr val="A29C8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7B20F" w14:textId="78B1E5C0" w:rsidR="00E5368A" w:rsidRPr="002A1979" w:rsidRDefault="00E5368A" w:rsidP="003C57C5">
                            <w:pPr>
                              <w:jc w:val="center"/>
                              <w:rPr>
                                <w:rFonts w:ascii="Calibri" w:hAnsi="Calibri" w:cs="Tahoma"/>
                                <w:b/>
                                <w:color w:val="FFFFFF"/>
                                <w:sz w:val="28"/>
                              </w:rPr>
                            </w:pPr>
                            <w:r w:rsidRPr="002A1979">
                              <w:rPr>
                                <w:rFonts w:ascii="Calibri" w:hAnsi="Calibri" w:cs="Tahoma"/>
                                <w:b/>
                                <w:color w:val="FFFFFF"/>
                                <w:sz w:val="28"/>
                              </w:rPr>
                              <w:t xml:space="preserve">Job </w:t>
                            </w:r>
                            <w:r w:rsidR="006508C7">
                              <w:rPr>
                                <w:rFonts w:ascii="Calibri" w:hAnsi="Calibri" w:cs="Tahoma"/>
                                <w:b/>
                                <w:color w:val="FFFFFF"/>
                                <w:sz w:val="28"/>
                              </w:rPr>
                              <w:t>Description</w:t>
                            </w:r>
                          </w:p>
                          <w:p w14:paraId="3607B210" w14:textId="77777777" w:rsidR="00E5368A" w:rsidRPr="00F9647C" w:rsidRDefault="00E5368A" w:rsidP="00114BE0">
                            <w:pPr>
                              <w:rPr>
                                <w:rFonts w:ascii="Tahoma" w:hAnsi="Tahoma" w:cs="Tahoma"/>
                                <w:color w:val="FFFFFF"/>
                                <w:sz w:val="28"/>
                              </w:rPr>
                            </w:pPr>
                          </w:p>
                          <w:p w14:paraId="3607B211" w14:textId="77777777" w:rsidR="00E5368A" w:rsidRPr="000B1BC7" w:rsidRDefault="00E5368A" w:rsidP="00114BE0">
                            <w:pPr>
                              <w:rPr>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7B203" id="_x0000_t202" coordsize="21600,21600" o:spt="202" path="m,l,21600r21600,l21600,xe">
                <v:stroke joinstyle="miter"/>
                <v:path gradientshapeok="t" o:connecttype="rect"/>
              </v:shapetype>
              <v:shape id="Text Box 6" o:spid="_x0000_s1026" type="#_x0000_t202" style="position:absolute;margin-left:0;margin-top:.65pt;width:523.2pt;height:24.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" fillcolor="#a29c8d" stroked="f">
                <v:textbox>
                  <w:txbxContent>
                    <w:p w14:paraId="3607B20F" w14:textId="78B1E5C0" w:rsidR="00E5368A" w:rsidRPr="002A1979" w:rsidRDefault="00E5368A" w:rsidP="003C57C5">
                      <w:pPr>
                        <w:jc w:val="center"/>
                        <w:rPr>
                          <w:rFonts w:ascii="Calibri" w:hAnsi="Calibri" w:cs="Tahoma"/>
                          <w:b/>
                          <w:color w:val="FFFFFF"/>
                          <w:sz w:val="28"/>
                        </w:rPr>
                      </w:pPr>
                      <w:r w:rsidRPr="002A1979">
                        <w:rPr>
                          <w:rFonts w:ascii="Calibri" w:hAnsi="Calibri" w:cs="Tahoma"/>
                          <w:b/>
                          <w:color w:val="FFFFFF"/>
                          <w:sz w:val="28"/>
                        </w:rPr>
                        <w:t xml:space="preserve">Job </w:t>
                      </w:r>
                      <w:r w:rsidR="006508C7">
                        <w:rPr>
                          <w:rFonts w:ascii="Calibri" w:hAnsi="Calibri" w:cs="Tahoma"/>
                          <w:b/>
                          <w:color w:val="FFFFFF"/>
                          <w:sz w:val="28"/>
                        </w:rPr>
                        <w:t>Description</w:t>
                      </w:r>
                    </w:p>
                    <w:p w14:paraId="3607B210" w14:textId="77777777" w:rsidR="00E5368A" w:rsidRPr="00F9647C" w:rsidRDefault="00E5368A" w:rsidP="00114BE0">
                      <w:pPr>
                        <w:rPr>
                          <w:rFonts w:ascii="Tahoma" w:hAnsi="Tahoma" w:cs="Tahoma"/>
                          <w:color w:val="FFFFFF"/>
                          <w:sz w:val="28"/>
                        </w:rPr>
                      </w:pPr>
                    </w:p>
                    <w:p w14:paraId="3607B211" w14:textId="77777777" w:rsidR="00E5368A" w:rsidRPr="000B1BC7" w:rsidRDefault="00E5368A" w:rsidP="00114BE0">
                      <w:pPr>
                        <w:rPr>
                          <w:color w:val="FFFFFF"/>
                          <w:sz w:val="28"/>
                        </w:rPr>
                      </w:pPr>
                    </w:p>
                  </w:txbxContent>
                </v:textbox>
                <w10:wrap type="square" anchorx="margin"/>
              </v:shape>
            </w:pict>
          </mc:Fallback>
        </mc:AlternateContent>
      </w:r>
    </w:p>
    <w:p w14:paraId="3607B141" w14:textId="77777777" w:rsidR="00114BE0" w:rsidRPr="00D436D7" w:rsidRDefault="00114BE0" w:rsidP="00114BE0">
      <w:pPr>
        <w:rPr>
          <w:sz w:val="20"/>
          <w:szCs w:val="20"/>
        </w:rPr>
      </w:pPr>
    </w:p>
    <w:tbl>
      <w:tblPr>
        <w:tblW w:w="10291" w:type="dxa"/>
        <w:tblInd w:w="108" w:type="dxa"/>
        <w:tblBorders>
          <w:top w:val="single" w:sz="4" w:space="0" w:color="88796C"/>
          <w:left w:val="single" w:sz="4" w:space="0" w:color="88796C"/>
          <w:bottom w:val="single" w:sz="4" w:space="0" w:color="88796C"/>
          <w:right w:val="single" w:sz="4" w:space="0" w:color="88796C"/>
          <w:insideH w:val="single" w:sz="4" w:space="0" w:color="88796C"/>
          <w:insideV w:val="single" w:sz="4" w:space="0" w:color="88796C"/>
        </w:tblBorders>
        <w:tblLook w:val="00A0" w:firstRow="1" w:lastRow="0" w:firstColumn="1" w:lastColumn="0" w:noHBand="0" w:noVBand="0"/>
      </w:tblPr>
      <w:tblGrid>
        <w:gridCol w:w="3119"/>
        <w:gridCol w:w="7172"/>
      </w:tblGrid>
      <w:tr w:rsidR="00114BE0" w:rsidRPr="00D436D7" w14:paraId="3607B144" w14:textId="77777777" w:rsidTr="003829BD">
        <w:trPr>
          <w:trHeight w:val="340"/>
        </w:trPr>
        <w:tc>
          <w:tcPr>
            <w:tcW w:w="3119" w:type="dxa"/>
            <w:vAlign w:val="center"/>
          </w:tcPr>
          <w:p w14:paraId="3607B142" w14:textId="77777777" w:rsidR="00114BE0" w:rsidRPr="00D436D7" w:rsidRDefault="00114BE0" w:rsidP="003829BD">
            <w:pPr>
              <w:spacing w:after="40"/>
              <w:rPr>
                <w:rFonts w:ascii="Calibri" w:hAnsi="Calibri" w:cs="Tahoma"/>
                <w:b/>
                <w:color w:val="88796C"/>
                <w:sz w:val="20"/>
                <w:szCs w:val="20"/>
              </w:rPr>
            </w:pPr>
            <w:r w:rsidRPr="00D436D7">
              <w:rPr>
                <w:rFonts w:ascii="Calibri" w:hAnsi="Calibri" w:cs="Tahoma"/>
                <w:b/>
                <w:color w:val="88796C"/>
                <w:sz w:val="20"/>
                <w:szCs w:val="20"/>
              </w:rPr>
              <w:t xml:space="preserve">Job </w:t>
            </w:r>
            <w:r w:rsidR="00F62185" w:rsidRPr="00D436D7">
              <w:rPr>
                <w:rFonts w:ascii="Calibri" w:hAnsi="Calibri" w:cs="Tahoma"/>
                <w:b/>
                <w:color w:val="88796C"/>
                <w:sz w:val="20"/>
                <w:szCs w:val="20"/>
              </w:rPr>
              <w:t>T</w:t>
            </w:r>
            <w:r w:rsidRPr="00D436D7">
              <w:rPr>
                <w:rFonts w:ascii="Calibri" w:hAnsi="Calibri" w:cs="Tahoma"/>
                <w:b/>
                <w:color w:val="88796C"/>
                <w:sz w:val="20"/>
                <w:szCs w:val="20"/>
              </w:rPr>
              <w:t>itle</w:t>
            </w:r>
          </w:p>
        </w:tc>
        <w:tc>
          <w:tcPr>
            <w:tcW w:w="7172" w:type="dxa"/>
            <w:vAlign w:val="center"/>
          </w:tcPr>
          <w:p w14:paraId="3607B143" w14:textId="6351D6EC" w:rsidR="00114BE0" w:rsidRPr="00683F7F" w:rsidRDefault="00683F7F" w:rsidP="00683F7F">
            <w:pPr>
              <w:spacing w:after="40"/>
              <w:rPr>
                <w:rFonts w:ascii="Calibri" w:hAnsi="Calibri" w:cs="Tahoma"/>
                <w:sz w:val="20"/>
                <w:szCs w:val="20"/>
                <w:lang w:val="en-US"/>
              </w:rPr>
            </w:pPr>
            <w:r w:rsidRPr="00683F7F">
              <w:rPr>
                <w:rFonts w:ascii="Calibri" w:hAnsi="Calibri" w:cs="Tahoma"/>
                <w:sz w:val="20"/>
                <w:szCs w:val="20"/>
              </w:rPr>
              <w:t xml:space="preserve">Disaster Risk Reduction (DRR) </w:t>
            </w:r>
            <w:r w:rsidR="008604B7">
              <w:rPr>
                <w:rFonts w:ascii="Calibri" w:hAnsi="Calibri" w:cs="Tahoma"/>
                <w:sz w:val="20"/>
                <w:szCs w:val="20"/>
              </w:rPr>
              <w:t>Officer</w:t>
            </w:r>
          </w:p>
        </w:tc>
      </w:tr>
      <w:tr w:rsidR="003829BD" w:rsidRPr="00D436D7" w14:paraId="3607B147" w14:textId="77777777" w:rsidTr="003829BD">
        <w:trPr>
          <w:trHeight w:val="340"/>
        </w:trPr>
        <w:tc>
          <w:tcPr>
            <w:tcW w:w="3119" w:type="dxa"/>
            <w:vAlign w:val="center"/>
          </w:tcPr>
          <w:p w14:paraId="3607B145" w14:textId="77777777" w:rsidR="003829BD" w:rsidRPr="00D436D7" w:rsidRDefault="003829BD" w:rsidP="00D819E5">
            <w:pPr>
              <w:spacing w:after="40"/>
              <w:rPr>
                <w:rFonts w:ascii="Calibri" w:hAnsi="Calibri" w:cs="Tahoma"/>
                <w:b/>
                <w:color w:val="88796C"/>
                <w:sz w:val="20"/>
                <w:szCs w:val="20"/>
              </w:rPr>
            </w:pPr>
            <w:r w:rsidRPr="00D436D7">
              <w:rPr>
                <w:rFonts w:ascii="Calibri" w:hAnsi="Calibri" w:cs="Tahoma"/>
                <w:b/>
                <w:color w:val="88796C"/>
                <w:sz w:val="20"/>
                <w:szCs w:val="20"/>
              </w:rPr>
              <w:t>Classification Level</w:t>
            </w:r>
          </w:p>
        </w:tc>
        <w:tc>
          <w:tcPr>
            <w:tcW w:w="7172" w:type="dxa"/>
            <w:vAlign w:val="center"/>
          </w:tcPr>
          <w:p w14:paraId="3607B146" w14:textId="0EE9F5F7" w:rsidR="003829BD" w:rsidRPr="00D436D7" w:rsidRDefault="008604B7" w:rsidP="00D819E5">
            <w:pPr>
              <w:spacing w:after="40"/>
              <w:rPr>
                <w:rFonts w:ascii="Calibri" w:hAnsi="Calibri" w:cs="Tahoma"/>
                <w:sz w:val="20"/>
                <w:szCs w:val="20"/>
              </w:rPr>
            </w:pPr>
            <w:r>
              <w:rPr>
                <w:rFonts w:ascii="Calibri" w:hAnsi="Calibri" w:cs="Tahoma"/>
                <w:sz w:val="20"/>
                <w:szCs w:val="20"/>
              </w:rPr>
              <w:t>National contract</w:t>
            </w:r>
          </w:p>
        </w:tc>
      </w:tr>
      <w:tr w:rsidR="00683F7F" w:rsidRPr="00D436D7" w14:paraId="3607B14B" w14:textId="77777777" w:rsidTr="003829BD">
        <w:trPr>
          <w:trHeight w:val="340"/>
        </w:trPr>
        <w:tc>
          <w:tcPr>
            <w:tcW w:w="3119" w:type="dxa"/>
            <w:vAlign w:val="center"/>
          </w:tcPr>
          <w:p w14:paraId="3607B148" w14:textId="77777777" w:rsidR="00683F7F" w:rsidRPr="00D436D7" w:rsidRDefault="00683F7F" w:rsidP="00683F7F">
            <w:pPr>
              <w:spacing w:after="40"/>
              <w:rPr>
                <w:rFonts w:ascii="Calibri" w:hAnsi="Calibri" w:cs="Tahoma"/>
                <w:b/>
                <w:color w:val="88796C"/>
                <w:sz w:val="20"/>
                <w:szCs w:val="20"/>
              </w:rPr>
            </w:pPr>
            <w:r w:rsidRPr="00D436D7">
              <w:rPr>
                <w:rFonts w:ascii="Calibri" w:hAnsi="Calibri" w:cs="Tahoma"/>
                <w:b/>
                <w:color w:val="88796C"/>
                <w:sz w:val="20"/>
                <w:szCs w:val="20"/>
              </w:rPr>
              <w:t>Organizational Unit / Duty Station</w:t>
            </w:r>
          </w:p>
          <w:p w14:paraId="3607B149" w14:textId="1D8AE1AC" w:rsidR="00683F7F" w:rsidRPr="00D436D7" w:rsidRDefault="00683F7F" w:rsidP="00683F7F">
            <w:pPr>
              <w:spacing w:after="40"/>
              <w:rPr>
                <w:rFonts w:ascii="Calibri" w:hAnsi="Calibri" w:cs="Tahoma"/>
                <w:b/>
                <w:color w:val="88796C"/>
                <w:sz w:val="20"/>
                <w:szCs w:val="20"/>
              </w:rPr>
            </w:pPr>
            <w:r w:rsidRPr="00D436D7">
              <w:rPr>
                <w:rFonts w:ascii="Calibri" w:hAnsi="Calibri" w:cs="Tahoma"/>
                <w:b/>
                <w:color w:val="88796C"/>
                <w:sz w:val="20"/>
                <w:szCs w:val="20"/>
              </w:rPr>
              <w:t xml:space="preserve">(Department / </w:t>
            </w:r>
            <w:r>
              <w:rPr>
                <w:rFonts w:ascii="Calibri" w:hAnsi="Calibri" w:cs="Tahoma"/>
                <w:b/>
                <w:color w:val="88796C"/>
                <w:sz w:val="20"/>
                <w:szCs w:val="20"/>
              </w:rPr>
              <w:t>Regional</w:t>
            </w:r>
            <w:r w:rsidRPr="00D436D7">
              <w:rPr>
                <w:rFonts w:ascii="Calibri" w:hAnsi="Calibri" w:cs="Tahoma"/>
                <w:b/>
                <w:color w:val="88796C"/>
                <w:sz w:val="20"/>
                <w:szCs w:val="20"/>
              </w:rPr>
              <w:t xml:space="preserve"> Office / Delegation...</w:t>
            </w:r>
            <w:r>
              <w:rPr>
                <w:rFonts w:ascii="Calibri" w:hAnsi="Calibri" w:cs="Tahoma"/>
                <w:b/>
                <w:color w:val="88796C"/>
                <w:sz w:val="20"/>
                <w:szCs w:val="20"/>
              </w:rPr>
              <w:t xml:space="preserve"> </w:t>
            </w:r>
            <w:r w:rsidRPr="00D436D7">
              <w:rPr>
                <w:rFonts w:ascii="Calibri" w:hAnsi="Calibri" w:cs="Tahoma"/>
                <w:b/>
                <w:color w:val="88796C"/>
                <w:sz w:val="20"/>
                <w:szCs w:val="20"/>
              </w:rPr>
              <w:t>etc.)</w:t>
            </w:r>
          </w:p>
        </w:tc>
        <w:tc>
          <w:tcPr>
            <w:tcW w:w="7172" w:type="dxa"/>
            <w:vAlign w:val="center"/>
          </w:tcPr>
          <w:p w14:paraId="3607B14A" w14:textId="27508715" w:rsidR="00683F7F" w:rsidRPr="00D436D7" w:rsidRDefault="00683F7F" w:rsidP="00683F7F">
            <w:pPr>
              <w:spacing w:after="40"/>
              <w:rPr>
                <w:rFonts w:ascii="Calibri" w:hAnsi="Calibri" w:cs="Tahoma"/>
                <w:sz w:val="20"/>
                <w:szCs w:val="20"/>
              </w:rPr>
            </w:pPr>
            <w:r w:rsidRPr="00206CFF">
              <w:rPr>
                <w:rFonts w:ascii="Calibri" w:hAnsi="Calibri" w:cs="Tahoma"/>
                <w:sz w:val="20"/>
                <w:szCs w:val="20"/>
              </w:rPr>
              <w:t xml:space="preserve">IFRC Country Cluster (Morocco and Tunisia) - Based in </w:t>
            </w:r>
            <w:r w:rsidR="003A08E6">
              <w:rPr>
                <w:rFonts w:ascii="Calibri" w:hAnsi="Calibri" w:cs="Tahoma"/>
                <w:sz w:val="20"/>
                <w:szCs w:val="20"/>
              </w:rPr>
              <w:t>Marrakech</w:t>
            </w:r>
            <w:r>
              <w:rPr>
                <w:rFonts w:ascii="Calibri" w:hAnsi="Calibri" w:cs="Tahoma"/>
                <w:sz w:val="20"/>
                <w:szCs w:val="20"/>
              </w:rPr>
              <w:t xml:space="preserve"> </w:t>
            </w:r>
          </w:p>
        </w:tc>
      </w:tr>
      <w:tr w:rsidR="00683F7F" w:rsidRPr="00D436D7" w14:paraId="3607B14E" w14:textId="77777777" w:rsidTr="003829BD">
        <w:trPr>
          <w:trHeight w:val="340"/>
        </w:trPr>
        <w:tc>
          <w:tcPr>
            <w:tcW w:w="3119" w:type="dxa"/>
            <w:vAlign w:val="center"/>
          </w:tcPr>
          <w:p w14:paraId="3607B14C" w14:textId="77777777" w:rsidR="00683F7F" w:rsidRPr="00D436D7" w:rsidRDefault="00683F7F" w:rsidP="00683F7F">
            <w:pPr>
              <w:spacing w:after="40"/>
              <w:rPr>
                <w:rFonts w:ascii="Calibri" w:hAnsi="Calibri" w:cs="Tahoma"/>
                <w:b/>
                <w:color w:val="88796C"/>
                <w:sz w:val="20"/>
                <w:szCs w:val="20"/>
              </w:rPr>
            </w:pPr>
            <w:r w:rsidRPr="00D436D7">
              <w:rPr>
                <w:rFonts w:ascii="Calibri" w:hAnsi="Calibri" w:cs="Tahoma"/>
                <w:b/>
                <w:color w:val="88796C"/>
                <w:sz w:val="20"/>
                <w:szCs w:val="20"/>
              </w:rPr>
              <w:t>Immediate Supervisor’s Title</w:t>
            </w:r>
          </w:p>
        </w:tc>
        <w:tc>
          <w:tcPr>
            <w:tcW w:w="7172" w:type="dxa"/>
            <w:vAlign w:val="center"/>
          </w:tcPr>
          <w:p w14:paraId="3607B14D" w14:textId="5B9CD9F7" w:rsidR="00683F7F" w:rsidRPr="00D436D7" w:rsidRDefault="00683F7F" w:rsidP="00683F7F">
            <w:pPr>
              <w:spacing w:after="40"/>
              <w:rPr>
                <w:rFonts w:ascii="Calibri" w:hAnsi="Calibri" w:cs="Tahoma"/>
                <w:sz w:val="20"/>
                <w:szCs w:val="20"/>
              </w:rPr>
            </w:pPr>
            <w:r>
              <w:rPr>
                <w:rFonts w:ascii="Calibri" w:hAnsi="Calibri" w:cs="Tahoma"/>
                <w:sz w:val="20"/>
                <w:szCs w:val="20"/>
              </w:rPr>
              <w:t>Field Coordinator</w:t>
            </w:r>
            <w:r w:rsidR="00927F98">
              <w:rPr>
                <w:rFonts w:ascii="Calibri" w:hAnsi="Calibri" w:cs="Tahoma"/>
                <w:sz w:val="20"/>
                <w:szCs w:val="20"/>
              </w:rPr>
              <w:t xml:space="preserve">- </w:t>
            </w:r>
            <w:r w:rsidR="003A08E6">
              <w:rPr>
                <w:rFonts w:ascii="Calibri" w:hAnsi="Calibri" w:cs="Tahoma"/>
                <w:sz w:val="20"/>
                <w:szCs w:val="20"/>
              </w:rPr>
              <w:t>Marrakech/El Haouz</w:t>
            </w:r>
          </w:p>
        </w:tc>
      </w:tr>
      <w:tr w:rsidR="00683F7F" w:rsidRPr="00D436D7" w14:paraId="3607B152" w14:textId="77777777" w:rsidTr="003829BD">
        <w:trPr>
          <w:trHeight w:val="340"/>
        </w:trPr>
        <w:tc>
          <w:tcPr>
            <w:tcW w:w="3119" w:type="dxa"/>
            <w:vAlign w:val="center"/>
          </w:tcPr>
          <w:p w14:paraId="3607B14F" w14:textId="77777777" w:rsidR="00683F7F" w:rsidRPr="00D436D7" w:rsidRDefault="00683F7F" w:rsidP="00683F7F">
            <w:pPr>
              <w:spacing w:after="40"/>
              <w:rPr>
                <w:rFonts w:ascii="Calibri" w:hAnsi="Calibri" w:cs="Tahoma"/>
                <w:b/>
                <w:color w:val="88796C"/>
                <w:sz w:val="20"/>
                <w:szCs w:val="20"/>
              </w:rPr>
            </w:pPr>
            <w:r w:rsidRPr="00D436D7">
              <w:rPr>
                <w:rFonts w:ascii="Calibri" w:hAnsi="Calibri" w:cs="Tahoma"/>
                <w:b/>
                <w:color w:val="88796C"/>
                <w:sz w:val="20"/>
                <w:szCs w:val="20"/>
              </w:rPr>
              <w:t xml:space="preserve">Technical Manager’s Title </w:t>
            </w:r>
          </w:p>
          <w:p w14:paraId="3607B150" w14:textId="77777777" w:rsidR="00683F7F" w:rsidRPr="00D436D7" w:rsidRDefault="00683F7F" w:rsidP="00683F7F">
            <w:pPr>
              <w:spacing w:after="40"/>
              <w:rPr>
                <w:rFonts w:ascii="Calibri" w:hAnsi="Calibri" w:cs="Tahoma"/>
                <w:b/>
                <w:color w:val="88796C"/>
                <w:sz w:val="20"/>
                <w:szCs w:val="20"/>
              </w:rPr>
            </w:pPr>
            <w:r w:rsidRPr="00D436D7">
              <w:rPr>
                <w:rFonts w:ascii="Calibri" w:hAnsi="Calibri" w:cs="Tahoma"/>
                <w:b/>
                <w:i/>
                <w:color w:val="88796C"/>
                <w:sz w:val="20"/>
                <w:szCs w:val="20"/>
              </w:rPr>
              <w:t>(if applicable)</w:t>
            </w:r>
          </w:p>
        </w:tc>
        <w:tc>
          <w:tcPr>
            <w:tcW w:w="7172" w:type="dxa"/>
            <w:vAlign w:val="center"/>
          </w:tcPr>
          <w:p w14:paraId="3607B151" w14:textId="6005F463" w:rsidR="00683F7F" w:rsidRPr="00D436D7" w:rsidRDefault="00AB5EB6" w:rsidP="00683F7F">
            <w:pPr>
              <w:spacing w:after="40"/>
              <w:rPr>
                <w:rFonts w:ascii="Calibri" w:hAnsi="Calibri" w:cs="Tahoma"/>
                <w:sz w:val="20"/>
                <w:szCs w:val="20"/>
              </w:rPr>
            </w:pPr>
            <w:r>
              <w:rPr>
                <w:rFonts w:ascii="Calibri" w:hAnsi="Calibri" w:cs="Tahoma"/>
                <w:sz w:val="20"/>
                <w:szCs w:val="20"/>
              </w:rPr>
              <w:t>Thematic Lead: Climate and Resilience (IFRC RO)</w:t>
            </w:r>
          </w:p>
        </w:tc>
      </w:tr>
      <w:tr w:rsidR="00683F7F" w:rsidRPr="00D436D7" w14:paraId="3607B156" w14:textId="77777777" w:rsidTr="003829BD">
        <w:trPr>
          <w:trHeight w:val="340"/>
        </w:trPr>
        <w:tc>
          <w:tcPr>
            <w:tcW w:w="3119" w:type="dxa"/>
            <w:vAlign w:val="center"/>
          </w:tcPr>
          <w:p w14:paraId="3607B153" w14:textId="77777777" w:rsidR="00683F7F" w:rsidRPr="00D436D7" w:rsidRDefault="00683F7F" w:rsidP="00683F7F">
            <w:pPr>
              <w:spacing w:after="40"/>
              <w:rPr>
                <w:rFonts w:ascii="Calibri" w:hAnsi="Calibri" w:cs="Tahoma"/>
                <w:b/>
                <w:color w:val="88796C"/>
                <w:sz w:val="20"/>
                <w:szCs w:val="20"/>
              </w:rPr>
            </w:pPr>
            <w:r w:rsidRPr="00D436D7">
              <w:rPr>
                <w:rFonts w:ascii="Calibri" w:hAnsi="Calibri" w:cs="Tahoma"/>
                <w:b/>
                <w:color w:val="88796C"/>
                <w:sz w:val="20"/>
                <w:szCs w:val="20"/>
              </w:rPr>
              <w:t xml:space="preserve">Number of </w:t>
            </w:r>
            <w:r>
              <w:rPr>
                <w:rFonts w:ascii="Calibri" w:hAnsi="Calibri" w:cs="Tahoma"/>
                <w:b/>
                <w:color w:val="88796C"/>
                <w:sz w:val="20"/>
                <w:szCs w:val="20"/>
              </w:rPr>
              <w:t>Technical</w:t>
            </w:r>
            <w:r w:rsidRPr="00D436D7">
              <w:rPr>
                <w:rFonts w:ascii="Calibri" w:hAnsi="Calibri" w:cs="Tahoma"/>
                <w:b/>
                <w:color w:val="88796C"/>
                <w:sz w:val="20"/>
                <w:szCs w:val="20"/>
              </w:rPr>
              <w:t xml:space="preserve"> Reports </w:t>
            </w:r>
          </w:p>
          <w:p w14:paraId="3607B154" w14:textId="77777777" w:rsidR="00683F7F" w:rsidRPr="00D436D7" w:rsidRDefault="00683F7F" w:rsidP="00683F7F">
            <w:pPr>
              <w:spacing w:after="40"/>
              <w:rPr>
                <w:rFonts w:ascii="Calibri" w:hAnsi="Calibri" w:cs="Tahoma"/>
                <w:b/>
                <w:color w:val="88796C"/>
                <w:sz w:val="20"/>
                <w:szCs w:val="20"/>
              </w:rPr>
            </w:pPr>
            <w:r w:rsidRPr="00D436D7">
              <w:rPr>
                <w:rFonts w:ascii="Calibri" w:hAnsi="Calibri" w:cs="Tahoma"/>
                <w:b/>
                <w:i/>
                <w:color w:val="88796C"/>
                <w:sz w:val="20"/>
                <w:szCs w:val="20"/>
              </w:rPr>
              <w:t>(if applicable)</w:t>
            </w:r>
          </w:p>
        </w:tc>
        <w:tc>
          <w:tcPr>
            <w:tcW w:w="7172" w:type="dxa"/>
            <w:vAlign w:val="center"/>
          </w:tcPr>
          <w:p w14:paraId="3607B155" w14:textId="0583A6A4" w:rsidR="00683F7F" w:rsidRPr="00D436D7" w:rsidRDefault="00683F7F" w:rsidP="00683F7F">
            <w:pPr>
              <w:spacing w:after="40"/>
              <w:rPr>
                <w:rFonts w:ascii="Calibri" w:hAnsi="Calibri" w:cs="Tahoma"/>
                <w:sz w:val="20"/>
                <w:szCs w:val="20"/>
              </w:rPr>
            </w:pPr>
            <w:r>
              <w:rPr>
                <w:rFonts w:ascii="Calibri" w:hAnsi="Calibri" w:cs="Tahoma"/>
                <w:sz w:val="20"/>
                <w:szCs w:val="20"/>
              </w:rPr>
              <w:t>1</w:t>
            </w:r>
          </w:p>
        </w:tc>
      </w:tr>
      <w:tr w:rsidR="00683F7F" w:rsidRPr="00D436D7" w14:paraId="3607B15A" w14:textId="77777777" w:rsidTr="003829BD">
        <w:trPr>
          <w:trHeight w:val="340"/>
        </w:trPr>
        <w:tc>
          <w:tcPr>
            <w:tcW w:w="3119" w:type="dxa"/>
            <w:vAlign w:val="center"/>
          </w:tcPr>
          <w:p w14:paraId="3607B157" w14:textId="77777777" w:rsidR="00683F7F" w:rsidRPr="00D436D7" w:rsidRDefault="00683F7F" w:rsidP="00683F7F">
            <w:pPr>
              <w:spacing w:after="40"/>
              <w:rPr>
                <w:rFonts w:ascii="Calibri" w:hAnsi="Calibri" w:cs="Tahoma"/>
                <w:b/>
                <w:color w:val="88796C"/>
                <w:sz w:val="20"/>
                <w:szCs w:val="20"/>
              </w:rPr>
            </w:pPr>
            <w:r w:rsidRPr="00D436D7">
              <w:rPr>
                <w:rFonts w:ascii="Calibri" w:hAnsi="Calibri" w:cs="Tahoma"/>
                <w:b/>
                <w:color w:val="88796C"/>
                <w:sz w:val="20"/>
                <w:szCs w:val="20"/>
              </w:rPr>
              <w:t xml:space="preserve">Number of Direct Reports </w:t>
            </w:r>
          </w:p>
          <w:p w14:paraId="3607B158" w14:textId="77777777" w:rsidR="00683F7F" w:rsidRPr="00D436D7" w:rsidRDefault="00683F7F" w:rsidP="00683F7F">
            <w:pPr>
              <w:spacing w:after="40"/>
              <w:rPr>
                <w:rFonts w:ascii="Calibri" w:hAnsi="Calibri" w:cs="Tahoma"/>
                <w:b/>
                <w:color w:val="88796C"/>
                <w:sz w:val="20"/>
                <w:szCs w:val="20"/>
              </w:rPr>
            </w:pPr>
            <w:r w:rsidRPr="00D436D7">
              <w:rPr>
                <w:rFonts w:ascii="Calibri" w:hAnsi="Calibri" w:cs="Tahoma"/>
                <w:b/>
                <w:i/>
                <w:color w:val="88796C"/>
                <w:sz w:val="20"/>
                <w:szCs w:val="20"/>
              </w:rPr>
              <w:t>(if applicable)</w:t>
            </w:r>
          </w:p>
        </w:tc>
        <w:tc>
          <w:tcPr>
            <w:tcW w:w="7172" w:type="dxa"/>
            <w:vAlign w:val="center"/>
          </w:tcPr>
          <w:p w14:paraId="3607B159" w14:textId="622814B3" w:rsidR="00683F7F" w:rsidRPr="00D436D7" w:rsidRDefault="00297EE6" w:rsidP="00683F7F">
            <w:pPr>
              <w:spacing w:after="40"/>
              <w:rPr>
                <w:rFonts w:ascii="Calibri" w:hAnsi="Calibri" w:cs="Tahoma"/>
                <w:sz w:val="20"/>
                <w:szCs w:val="20"/>
              </w:rPr>
            </w:pPr>
            <w:r>
              <w:rPr>
                <w:rFonts w:ascii="Calibri" w:hAnsi="Calibri" w:cs="Tahoma"/>
                <w:sz w:val="20"/>
                <w:szCs w:val="20"/>
              </w:rPr>
              <w:t>0</w:t>
            </w:r>
          </w:p>
        </w:tc>
      </w:tr>
      <w:tr w:rsidR="00683F7F" w:rsidRPr="00D436D7" w14:paraId="3607B15E" w14:textId="77777777" w:rsidTr="003829BD">
        <w:trPr>
          <w:trHeight w:val="340"/>
        </w:trPr>
        <w:tc>
          <w:tcPr>
            <w:tcW w:w="3119" w:type="dxa"/>
            <w:vAlign w:val="center"/>
          </w:tcPr>
          <w:p w14:paraId="3607B15B" w14:textId="77777777" w:rsidR="00683F7F" w:rsidRPr="00D436D7" w:rsidRDefault="00683F7F" w:rsidP="00683F7F">
            <w:pPr>
              <w:spacing w:after="40"/>
              <w:rPr>
                <w:rFonts w:ascii="Calibri" w:hAnsi="Calibri" w:cs="Tahoma"/>
                <w:b/>
                <w:color w:val="88796C"/>
                <w:sz w:val="20"/>
                <w:szCs w:val="20"/>
              </w:rPr>
            </w:pPr>
            <w:r w:rsidRPr="00D436D7">
              <w:rPr>
                <w:rFonts w:ascii="Calibri" w:hAnsi="Calibri" w:cs="Tahoma"/>
                <w:b/>
                <w:color w:val="88796C"/>
                <w:sz w:val="20"/>
                <w:szCs w:val="20"/>
              </w:rPr>
              <w:t xml:space="preserve">Number of Indirect Reports </w:t>
            </w:r>
          </w:p>
          <w:p w14:paraId="3607B15C" w14:textId="77777777" w:rsidR="00683F7F" w:rsidRPr="00D436D7" w:rsidRDefault="00683F7F" w:rsidP="00683F7F">
            <w:pPr>
              <w:spacing w:after="40"/>
              <w:rPr>
                <w:rFonts w:ascii="Calibri" w:hAnsi="Calibri" w:cs="Tahoma"/>
                <w:b/>
                <w:color w:val="88796C"/>
                <w:sz w:val="20"/>
                <w:szCs w:val="20"/>
              </w:rPr>
            </w:pPr>
            <w:r w:rsidRPr="00D436D7">
              <w:rPr>
                <w:rFonts w:ascii="Calibri" w:hAnsi="Calibri" w:cs="Tahoma"/>
                <w:b/>
                <w:i/>
                <w:color w:val="88796C"/>
                <w:sz w:val="20"/>
                <w:szCs w:val="20"/>
              </w:rPr>
              <w:t>(if applicable)</w:t>
            </w:r>
          </w:p>
        </w:tc>
        <w:tc>
          <w:tcPr>
            <w:tcW w:w="7172" w:type="dxa"/>
            <w:vAlign w:val="center"/>
          </w:tcPr>
          <w:p w14:paraId="3607B15D" w14:textId="09FA12EA" w:rsidR="00683F7F" w:rsidRPr="00D436D7" w:rsidRDefault="00683F7F" w:rsidP="00683F7F">
            <w:pPr>
              <w:spacing w:after="40"/>
              <w:rPr>
                <w:rFonts w:ascii="Calibri" w:hAnsi="Calibri" w:cs="Tahoma"/>
                <w:sz w:val="20"/>
                <w:szCs w:val="20"/>
              </w:rPr>
            </w:pPr>
            <w:r w:rsidRPr="00206CFF">
              <w:rPr>
                <w:rFonts w:ascii="Calibri" w:eastAsia="Calibri" w:hAnsi="Calibri" w:cs="Calibri"/>
                <w:color w:val="000000" w:themeColor="text1"/>
                <w:sz w:val="20"/>
                <w:szCs w:val="20"/>
              </w:rPr>
              <w:t xml:space="preserve">Branch NS volunteers </w:t>
            </w:r>
          </w:p>
        </w:tc>
      </w:tr>
    </w:tbl>
    <w:p w14:paraId="3607B15F" w14:textId="77777777" w:rsidR="00114BE0" w:rsidRPr="00D436D7" w:rsidRDefault="00114BE0" w:rsidP="00114BE0">
      <w:pPr>
        <w:tabs>
          <w:tab w:val="left" w:pos="-720"/>
        </w:tabs>
        <w:suppressAutoHyphens/>
        <w:spacing w:before="60"/>
        <w:rPr>
          <w:rFonts w:ascii="Calibri" w:hAnsi="Calibri" w:cs="Tahoma"/>
          <w:spacing w:val="-2"/>
          <w:sz w:val="20"/>
          <w:szCs w:val="20"/>
        </w:rPr>
      </w:pPr>
    </w:p>
    <w:p w14:paraId="3607B160" w14:textId="77777777" w:rsidR="00114BE0" w:rsidRPr="00D436D7" w:rsidRDefault="002A653B" w:rsidP="00114BE0">
      <w:pPr>
        <w:rPr>
          <w:rFonts w:ascii="Calibri" w:hAnsi="Calibri" w:cs="Tahoma"/>
          <w:b/>
          <w:color w:val="88796C"/>
          <w:sz w:val="20"/>
          <w:szCs w:val="20"/>
        </w:rPr>
      </w:pPr>
      <w:r w:rsidRPr="00D436D7">
        <w:rPr>
          <w:rFonts w:ascii="Calibri" w:hAnsi="Calibri" w:cs="Tahoma"/>
          <w:b/>
          <w:color w:val="88796C"/>
          <w:sz w:val="20"/>
          <w:szCs w:val="20"/>
        </w:rPr>
        <w:t>Organizational context</w:t>
      </w:r>
      <w:r w:rsidR="00430A6B" w:rsidRPr="00D436D7">
        <w:rPr>
          <w:rFonts w:ascii="Calibri" w:hAnsi="Calibri" w:cs="Tahoma"/>
          <w:b/>
          <w:color w:val="88796C"/>
          <w:sz w:val="20"/>
          <w:szCs w:val="20"/>
        </w:rPr>
        <w:t xml:space="preserve"> (w</w:t>
      </w:r>
      <w:r w:rsidR="001B4743" w:rsidRPr="00D436D7">
        <w:rPr>
          <w:rFonts w:ascii="Calibri" w:hAnsi="Calibri" w:cs="Tahoma"/>
          <w:b/>
          <w:color w:val="88796C"/>
          <w:sz w:val="20"/>
          <w:szCs w:val="20"/>
        </w:rPr>
        <w:t xml:space="preserve">here </w:t>
      </w:r>
      <w:r w:rsidR="00216A3A" w:rsidRPr="00D436D7">
        <w:rPr>
          <w:rFonts w:ascii="Calibri" w:hAnsi="Calibri" w:cs="Tahoma"/>
          <w:b/>
          <w:color w:val="88796C"/>
          <w:sz w:val="20"/>
          <w:szCs w:val="20"/>
        </w:rPr>
        <w:t xml:space="preserve">the job </w:t>
      </w:r>
      <w:r w:rsidR="001B4743" w:rsidRPr="00D436D7">
        <w:rPr>
          <w:rFonts w:ascii="Calibri" w:hAnsi="Calibri" w:cs="Tahoma"/>
          <w:b/>
          <w:color w:val="88796C"/>
          <w:sz w:val="20"/>
          <w:szCs w:val="20"/>
        </w:rPr>
        <w:t xml:space="preserve">is </w:t>
      </w:r>
      <w:r w:rsidR="00216A3A" w:rsidRPr="00D436D7">
        <w:rPr>
          <w:rFonts w:ascii="Calibri" w:hAnsi="Calibri" w:cs="Tahoma"/>
          <w:b/>
          <w:color w:val="88796C"/>
          <w:sz w:val="20"/>
          <w:szCs w:val="20"/>
        </w:rPr>
        <w:t>located in the O</w:t>
      </w:r>
      <w:r w:rsidR="001B4743" w:rsidRPr="00D436D7">
        <w:rPr>
          <w:rFonts w:ascii="Calibri" w:hAnsi="Calibri" w:cs="Tahoma"/>
          <w:b/>
          <w:color w:val="88796C"/>
          <w:sz w:val="20"/>
          <w:szCs w:val="20"/>
        </w:rPr>
        <w:t>rganization</w:t>
      </w:r>
      <w:r w:rsidR="00430A6B" w:rsidRPr="00D436D7">
        <w:rPr>
          <w:rFonts w:ascii="Calibri" w:hAnsi="Calibri" w:cs="Tahoma"/>
          <w:b/>
          <w:color w:val="88796C"/>
          <w:sz w:val="20"/>
          <w:szCs w:val="20"/>
        </w:rPr>
        <w:t>)</w:t>
      </w:r>
    </w:p>
    <w:tbl>
      <w:tblPr>
        <w:tblW w:w="10291" w:type="dxa"/>
        <w:tblInd w:w="108" w:type="dxa"/>
        <w:tblBorders>
          <w:top w:val="single" w:sz="4" w:space="0" w:color="88796C"/>
          <w:left w:val="single" w:sz="4" w:space="0" w:color="88796C"/>
          <w:bottom w:val="single" w:sz="4" w:space="0" w:color="88796C"/>
          <w:right w:val="single" w:sz="4" w:space="0" w:color="88796C"/>
          <w:insideH w:val="single" w:sz="4" w:space="0" w:color="88796C"/>
          <w:insideV w:val="single" w:sz="4" w:space="0" w:color="88796C"/>
        </w:tblBorders>
        <w:tblLook w:val="00A0" w:firstRow="1" w:lastRow="0" w:firstColumn="1" w:lastColumn="0" w:noHBand="0" w:noVBand="0"/>
      </w:tblPr>
      <w:tblGrid>
        <w:gridCol w:w="10291"/>
      </w:tblGrid>
      <w:tr w:rsidR="00114BE0" w:rsidRPr="00D436D7" w14:paraId="3607B162" w14:textId="77777777" w:rsidTr="003829BD">
        <w:trPr>
          <w:trHeight w:val="793"/>
        </w:trPr>
        <w:tc>
          <w:tcPr>
            <w:tcW w:w="10312" w:type="dxa"/>
          </w:tcPr>
          <w:p w14:paraId="03B417CD" w14:textId="403025D3" w:rsidR="004A0675" w:rsidRDefault="004A0675" w:rsidP="004A0675">
            <w:pPr>
              <w:widowControl w:val="0"/>
              <w:autoSpaceDE w:val="0"/>
              <w:autoSpaceDN w:val="0"/>
              <w:adjustRightInd w:val="0"/>
              <w:jc w:val="both"/>
              <w:rPr>
                <w:rFonts w:ascii="Calibri" w:hAnsi="Calibri" w:cs="Calibri"/>
                <w:bCs/>
                <w:color w:val="000000"/>
                <w:sz w:val="20"/>
                <w:szCs w:val="20"/>
                <w:lang w:val="en-US"/>
              </w:rPr>
            </w:pPr>
            <w:r>
              <w:rPr>
                <w:rFonts w:ascii="Calibri" w:hAnsi="Calibri" w:cs="Calibri"/>
                <w:bCs/>
                <w:color w:val="000000"/>
                <w:sz w:val="20"/>
                <w:szCs w:val="20"/>
                <w:lang w:val="en-US"/>
              </w:rPr>
              <w:t>The International Federation of Red Cross and Red Crescent Societies (IFRC) is the world’s largest humanitarian organization, with a network of 19</w:t>
            </w:r>
            <w:r w:rsidR="00061C48">
              <w:rPr>
                <w:rFonts w:ascii="Calibri" w:hAnsi="Calibri" w:cs="Calibri"/>
                <w:bCs/>
                <w:color w:val="000000"/>
                <w:sz w:val="20"/>
                <w:szCs w:val="20"/>
              </w:rPr>
              <w:t>1</w:t>
            </w:r>
            <w:r>
              <w:rPr>
                <w:rFonts w:ascii="Calibri" w:hAnsi="Calibri" w:cs="Calibri"/>
                <w:bCs/>
                <w:color w:val="000000"/>
                <w:sz w:val="20"/>
                <w:szCs w:val="20"/>
                <w:lang w:val="en-US"/>
              </w:rPr>
              <w:t>-member National Societies</w:t>
            </w:r>
            <w:r w:rsidR="006508C7">
              <w:rPr>
                <w:rFonts w:ascii="Calibri" w:hAnsi="Calibri" w:cs="Calibri"/>
                <w:bCs/>
                <w:color w:val="000000"/>
                <w:sz w:val="20"/>
                <w:szCs w:val="20"/>
              </w:rPr>
              <w:t xml:space="preserve"> (NSs)</w:t>
            </w:r>
            <w:r>
              <w:rPr>
                <w:rFonts w:ascii="Calibri" w:hAnsi="Calibri" w:cs="Calibri"/>
                <w:bCs/>
                <w:color w:val="000000"/>
                <w:sz w:val="20"/>
                <w:szCs w:val="20"/>
                <w:lang w:val="en-US"/>
              </w:rPr>
              <w:t xml:space="preserve">. The overall aim of IFRC is “to inspire, encourage, facilitate, and promote at all times all forms of humanitarian activities by </w:t>
            </w:r>
            <w:r w:rsidR="006508C7">
              <w:rPr>
                <w:rFonts w:ascii="Calibri" w:hAnsi="Calibri" w:cs="Calibri"/>
                <w:bCs/>
                <w:color w:val="000000"/>
                <w:sz w:val="20"/>
                <w:szCs w:val="20"/>
              </w:rPr>
              <w:t>NS</w:t>
            </w:r>
            <w:r>
              <w:rPr>
                <w:rFonts w:ascii="Calibri" w:hAnsi="Calibri" w:cs="Calibri"/>
                <w:bCs/>
                <w:color w:val="000000"/>
                <w:sz w:val="20"/>
                <w:szCs w:val="20"/>
                <w:lang w:val="en-US"/>
              </w:rPr>
              <w:t xml:space="preserve">s with a view to preventing and alleviating human suffering and thereby contributing to the maintenance and promotion of human dignity and peace in the world.”  IFRC works to meet the needs and improve the lives of vulnerable people before, during and after disasters, health emergencies and other crises. </w:t>
            </w:r>
          </w:p>
          <w:p w14:paraId="2F01C4A1" w14:textId="77777777" w:rsidR="004A0675" w:rsidRDefault="004A0675" w:rsidP="004A0675">
            <w:pPr>
              <w:widowControl w:val="0"/>
              <w:autoSpaceDE w:val="0"/>
              <w:autoSpaceDN w:val="0"/>
              <w:adjustRightInd w:val="0"/>
              <w:jc w:val="both"/>
              <w:rPr>
                <w:rFonts w:ascii="Calibri" w:hAnsi="Calibri" w:cs="Calibri"/>
                <w:bCs/>
                <w:color w:val="000000"/>
                <w:sz w:val="20"/>
                <w:szCs w:val="20"/>
                <w:lang w:val="en-US"/>
              </w:rPr>
            </w:pPr>
          </w:p>
          <w:p w14:paraId="71E10DF5" w14:textId="6BCBEC9E" w:rsidR="004A0675" w:rsidRDefault="004A0675" w:rsidP="004A0675">
            <w:pPr>
              <w:widowControl w:val="0"/>
              <w:autoSpaceDE w:val="0"/>
              <w:autoSpaceDN w:val="0"/>
              <w:adjustRightInd w:val="0"/>
              <w:jc w:val="both"/>
              <w:rPr>
                <w:rFonts w:ascii="Calibri" w:hAnsi="Calibri" w:cs="Calibri"/>
                <w:bCs/>
                <w:color w:val="000000"/>
                <w:sz w:val="20"/>
                <w:szCs w:val="20"/>
                <w:lang w:val="en-US"/>
              </w:rPr>
            </w:pPr>
            <w:r>
              <w:rPr>
                <w:rFonts w:ascii="Calibri" w:hAnsi="Calibri" w:cs="Calibri"/>
                <w:bCs/>
                <w:color w:val="000000"/>
                <w:sz w:val="20"/>
                <w:szCs w:val="20"/>
                <w:lang w:val="en-US"/>
              </w:rPr>
              <w:t xml:space="preserve">IFRC is part of the International Red Cross and Red Crescent Movement (Movement), together with its member National Societies and the International Committee of the Red Cross (ICRC). The work of IFRC is guided by the following fundamental principles: humanity, impartiality, neutrality, independence, voluntary service, unity, and universality. </w:t>
            </w:r>
          </w:p>
          <w:p w14:paraId="61E1560E" w14:textId="77777777" w:rsidR="004A0675" w:rsidRDefault="004A0675" w:rsidP="004A0675">
            <w:pPr>
              <w:widowControl w:val="0"/>
              <w:autoSpaceDE w:val="0"/>
              <w:autoSpaceDN w:val="0"/>
              <w:adjustRightInd w:val="0"/>
              <w:jc w:val="both"/>
              <w:rPr>
                <w:rFonts w:ascii="Calibri" w:hAnsi="Calibri" w:cs="Calibri"/>
                <w:bCs/>
                <w:color w:val="000000"/>
                <w:sz w:val="20"/>
                <w:szCs w:val="20"/>
                <w:lang w:val="en-US"/>
              </w:rPr>
            </w:pPr>
          </w:p>
          <w:p w14:paraId="1CAF4036" w14:textId="081611A1" w:rsidR="004A0675" w:rsidRDefault="004A0675" w:rsidP="004A0675">
            <w:pPr>
              <w:autoSpaceDE w:val="0"/>
              <w:autoSpaceDN w:val="0"/>
              <w:adjustRightInd w:val="0"/>
              <w:jc w:val="both"/>
              <w:rPr>
                <w:rFonts w:ascii="Calibri" w:hAnsi="Calibri" w:cs="Calibri"/>
                <w:bCs/>
                <w:color w:val="000000"/>
                <w:sz w:val="20"/>
                <w:szCs w:val="20"/>
                <w:lang w:val="en-US"/>
              </w:rPr>
            </w:pPr>
            <w:r>
              <w:rPr>
                <w:rFonts w:ascii="Calibri" w:hAnsi="Calibri" w:cs="Calibri"/>
                <w:bCs/>
                <w:color w:val="000000"/>
                <w:sz w:val="20"/>
                <w:szCs w:val="20"/>
                <w:lang w:val="en-US"/>
              </w:rPr>
              <w:t>IFRC is led by its Secretary General, and has its Headquarters in Geneva, Switzerland. The Headquarters are organized into three main Divisions: (i) National Society Development and Operations Coordination; (ii) Global Relations, Humanitarian Diplomacy and Digitalization; and (iii) Management Policy, Strategy and Corporate Services.</w:t>
            </w:r>
          </w:p>
          <w:p w14:paraId="0A3F2B64" w14:textId="77777777" w:rsidR="004A0675" w:rsidRPr="00E12DE2" w:rsidRDefault="004A0675" w:rsidP="004A0675">
            <w:pPr>
              <w:autoSpaceDE w:val="0"/>
              <w:autoSpaceDN w:val="0"/>
              <w:adjustRightInd w:val="0"/>
              <w:jc w:val="both"/>
              <w:rPr>
                <w:rFonts w:asciiTheme="minorHAnsi" w:hAnsiTheme="minorHAnsi" w:cstheme="minorHAnsi"/>
                <w:bCs/>
                <w:color w:val="000000"/>
                <w:sz w:val="20"/>
                <w:szCs w:val="20"/>
                <w:lang w:val="en-US"/>
              </w:rPr>
            </w:pPr>
          </w:p>
          <w:p w14:paraId="347051A7" w14:textId="09DDC5B6" w:rsidR="004A0675" w:rsidRDefault="004A0675" w:rsidP="004A0675">
            <w:pPr>
              <w:autoSpaceDE w:val="0"/>
              <w:autoSpaceDN w:val="0"/>
              <w:adjustRightInd w:val="0"/>
              <w:jc w:val="both"/>
              <w:rPr>
                <w:rFonts w:asciiTheme="minorHAnsi" w:hAnsiTheme="minorHAnsi" w:cstheme="minorHAnsi"/>
                <w:bCs/>
                <w:color w:val="000000"/>
                <w:sz w:val="20"/>
                <w:szCs w:val="20"/>
                <w:lang w:val="en-US"/>
              </w:rPr>
            </w:pPr>
            <w:r w:rsidRPr="00E12DE2">
              <w:rPr>
                <w:rFonts w:asciiTheme="minorHAnsi" w:hAnsiTheme="minorHAnsi" w:cstheme="minorHAnsi"/>
                <w:bCs/>
                <w:color w:val="000000"/>
                <w:sz w:val="20"/>
                <w:szCs w:val="20"/>
                <w:lang w:val="en-US"/>
              </w:rPr>
              <w:t xml:space="preserve">IFRC has five regional offices in Africa, Asia Pacific, Middle East and North Africa, Europe, and the Americas.  IFRC also has country cluster </w:t>
            </w:r>
            <w:r>
              <w:rPr>
                <w:rFonts w:asciiTheme="minorHAnsi" w:hAnsiTheme="minorHAnsi" w:cstheme="minorHAnsi"/>
                <w:bCs/>
                <w:color w:val="000000"/>
                <w:sz w:val="20"/>
                <w:szCs w:val="20"/>
                <w:lang w:val="en-US"/>
              </w:rPr>
              <w:t>delegation</w:t>
            </w:r>
            <w:r w:rsidR="006508C7">
              <w:rPr>
                <w:rFonts w:asciiTheme="minorHAnsi" w:hAnsiTheme="minorHAnsi" w:cstheme="minorHAnsi"/>
                <w:bCs/>
                <w:color w:val="000000"/>
                <w:sz w:val="20"/>
                <w:szCs w:val="20"/>
              </w:rPr>
              <w:t>s</w:t>
            </w:r>
            <w:r>
              <w:rPr>
                <w:rFonts w:asciiTheme="minorHAnsi" w:hAnsiTheme="minorHAnsi" w:cstheme="minorHAnsi"/>
                <w:bCs/>
                <w:color w:val="000000"/>
                <w:sz w:val="20"/>
                <w:szCs w:val="20"/>
                <w:lang w:val="en-US"/>
              </w:rPr>
              <w:t xml:space="preserve"> </w:t>
            </w:r>
            <w:r w:rsidRPr="00E12DE2">
              <w:rPr>
                <w:rFonts w:asciiTheme="minorHAnsi" w:hAnsiTheme="minorHAnsi" w:cstheme="minorHAnsi"/>
                <w:bCs/>
                <w:color w:val="000000"/>
                <w:sz w:val="20"/>
                <w:szCs w:val="20"/>
                <w:lang w:val="en-US"/>
              </w:rPr>
              <w:t xml:space="preserve">and country </w:t>
            </w:r>
            <w:r>
              <w:rPr>
                <w:rFonts w:asciiTheme="minorHAnsi" w:hAnsiTheme="minorHAnsi" w:cstheme="minorHAnsi"/>
                <w:bCs/>
                <w:color w:val="000000"/>
                <w:sz w:val="20"/>
                <w:szCs w:val="20"/>
                <w:lang w:val="en-US"/>
              </w:rPr>
              <w:t xml:space="preserve">delegations </w:t>
            </w:r>
            <w:r w:rsidRPr="00E12DE2">
              <w:rPr>
                <w:rFonts w:asciiTheme="minorHAnsi" w:hAnsiTheme="minorHAnsi" w:cstheme="minorHAnsi"/>
                <w:bCs/>
                <w:color w:val="000000"/>
                <w:sz w:val="20"/>
                <w:szCs w:val="20"/>
                <w:lang w:val="en-US"/>
              </w:rPr>
              <w:t>throughout the world. Together, the Geneva Headquarters and the field structure (regional, cluster and country) comprise the IFRC Secretariat.</w:t>
            </w:r>
          </w:p>
          <w:p w14:paraId="53F94198" w14:textId="77777777" w:rsidR="004A0675" w:rsidRDefault="004A0675" w:rsidP="004A0675">
            <w:pPr>
              <w:autoSpaceDE w:val="0"/>
              <w:autoSpaceDN w:val="0"/>
              <w:adjustRightInd w:val="0"/>
              <w:jc w:val="both"/>
              <w:rPr>
                <w:rFonts w:asciiTheme="minorHAnsi" w:hAnsiTheme="minorHAnsi" w:cstheme="minorHAnsi"/>
                <w:bCs/>
                <w:color w:val="000000"/>
                <w:sz w:val="20"/>
                <w:szCs w:val="20"/>
                <w:lang w:val="en-US"/>
              </w:rPr>
            </w:pPr>
          </w:p>
          <w:p w14:paraId="783D3D2E" w14:textId="77777777" w:rsidR="007E5260" w:rsidRDefault="007E3A4C" w:rsidP="007E3A4C">
            <w:pPr>
              <w:autoSpaceDE w:val="0"/>
              <w:autoSpaceDN w:val="0"/>
              <w:adjustRightInd w:val="0"/>
              <w:jc w:val="both"/>
              <w:rPr>
                <w:rStyle w:val="eop"/>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lang w:val="en-US"/>
              </w:rPr>
              <w:t>IFRC has a zero-tolerance policy on conduct that is incompatible with the aims and objectives of the Red Cross and Red Crescent Movement, including sexual exploitation and abuse, sexual harassment and other forms of harassment, abuse of authority, discrimination, and lack of integrity (including but not limited to financial misconduct). IFRC also adheres to strict child safeguarding principles.</w:t>
            </w:r>
            <w:r>
              <w:rPr>
                <w:rStyle w:val="eop"/>
                <w:rFonts w:ascii="Calibri" w:hAnsi="Calibri" w:cs="Calibri"/>
                <w:color w:val="000000"/>
                <w:sz w:val="20"/>
                <w:szCs w:val="20"/>
                <w:shd w:val="clear" w:color="auto" w:fill="FFFFFF"/>
              </w:rPr>
              <w:t> </w:t>
            </w:r>
          </w:p>
          <w:p w14:paraId="45B1CFD0" w14:textId="77777777" w:rsidR="00F45186" w:rsidRDefault="00F45186" w:rsidP="007E3A4C">
            <w:pPr>
              <w:autoSpaceDE w:val="0"/>
              <w:autoSpaceDN w:val="0"/>
              <w:adjustRightInd w:val="0"/>
              <w:jc w:val="both"/>
              <w:rPr>
                <w:rStyle w:val="eop"/>
                <w:rFonts w:cs="Calibri"/>
                <w:color w:val="000000"/>
                <w:shd w:val="clear" w:color="auto" w:fill="FFFFFF"/>
              </w:rPr>
            </w:pPr>
          </w:p>
          <w:p w14:paraId="47598588" w14:textId="79D9FC64" w:rsidR="00F45186" w:rsidRDefault="00EA4725" w:rsidP="007E3A4C">
            <w:pPr>
              <w:autoSpaceDE w:val="0"/>
              <w:autoSpaceDN w:val="0"/>
              <w:adjustRightInd w:val="0"/>
              <w:jc w:val="both"/>
              <w:rPr>
                <w:rFonts w:ascii="Calibri" w:hAnsi="Calibri"/>
                <w:sz w:val="20"/>
                <w:szCs w:val="20"/>
              </w:rPr>
            </w:pPr>
            <w:r>
              <w:rPr>
                <w:rFonts w:ascii="Calibri" w:hAnsi="Calibri"/>
                <w:sz w:val="20"/>
                <w:szCs w:val="20"/>
              </w:rPr>
              <w:t>A 6.8 magnitude earthquake hit Morocco on September 8, 2023 killing and injuring thousands of people and causing widespread destruction.  The Moroccan Red Crescent Society (</w:t>
            </w:r>
            <w:r w:rsidR="00F11BB0">
              <w:rPr>
                <w:rFonts w:ascii="Calibri" w:hAnsi="Calibri"/>
                <w:sz w:val="20"/>
                <w:szCs w:val="20"/>
              </w:rPr>
              <w:t>MRC</w:t>
            </w:r>
            <w:r w:rsidR="00AE14FA">
              <w:rPr>
                <w:rFonts w:ascii="Calibri" w:hAnsi="Calibri"/>
                <w:sz w:val="20"/>
                <w:szCs w:val="20"/>
              </w:rPr>
              <w:t>S</w:t>
            </w:r>
            <w:r>
              <w:rPr>
                <w:rFonts w:ascii="Calibri" w:hAnsi="Calibri"/>
                <w:sz w:val="20"/>
                <w:szCs w:val="20"/>
              </w:rPr>
              <w:t xml:space="preserve">) responded immediately, providing first aid and psychosocial support, helping transport the injured to hospitals, evacuating people from damaged buildings and providing dignified burial management. Through this appeal, the IFRC is support </w:t>
            </w:r>
            <w:r w:rsidR="00F11BB0">
              <w:rPr>
                <w:rFonts w:ascii="Calibri" w:hAnsi="Calibri"/>
                <w:sz w:val="20"/>
                <w:szCs w:val="20"/>
              </w:rPr>
              <w:t>MRC</w:t>
            </w:r>
            <w:r w:rsidR="00AE14FA">
              <w:rPr>
                <w:rFonts w:ascii="Calibri" w:hAnsi="Calibri"/>
                <w:sz w:val="20"/>
                <w:szCs w:val="20"/>
              </w:rPr>
              <w:t>S</w:t>
            </w:r>
            <w:r>
              <w:rPr>
                <w:rFonts w:ascii="Calibri" w:hAnsi="Calibri"/>
                <w:sz w:val="20"/>
                <w:szCs w:val="20"/>
              </w:rPr>
              <w:t xml:space="preserve"> to meet the immediate and early recovery needs of 500,000 affected people. Priorities include providing food and safe water, essential household items, shelter support, health and mental health assistance, and cash assistance. </w:t>
            </w:r>
          </w:p>
          <w:p w14:paraId="563889CE" w14:textId="77777777" w:rsidR="00EA4725" w:rsidRDefault="00EA4725" w:rsidP="007E3A4C">
            <w:pPr>
              <w:autoSpaceDE w:val="0"/>
              <w:autoSpaceDN w:val="0"/>
              <w:adjustRightInd w:val="0"/>
              <w:jc w:val="both"/>
              <w:rPr>
                <w:rFonts w:ascii="Calibri" w:hAnsi="Calibri"/>
                <w:sz w:val="20"/>
                <w:szCs w:val="20"/>
              </w:rPr>
            </w:pPr>
          </w:p>
          <w:p w14:paraId="3607B161" w14:textId="16F30738" w:rsidR="00EA4725" w:rsidRPr="000B5CF7" w:rsidRDefault="00A550D0" w:rsidP="007E3A4C">
            <w:pPr>
              <w:autoSpaceDE w:val="0"/>
              <w:autoSpaceDN w:val="0"/>
              <w:adjustRightInd w:val="0"/>
              <w:jc w:val="both"/>
              <w:rPr>
                <w:rFonts w:ascii="Calibri" w:hAnsi="Calibri"/>
                <w:sz w:val="20"/>
                <w:szCs w:val="20"/>
              </w:rPr>
            </w:pPr>
            <w:r>
              <w:rPr>
                <w:rFonts w:ascii="Calibri" w:hAnsi="Calibri" w:cs="Tahoma"/>
                <w:sz w:val="20"/>
                <w:szCs w:val="20"/>
              </w:rPr>
              <w:t xml:space="preserve">Another </w:t>
            </w:r>
            <w:r w:rsidR="00A861C8">
              <w:rPr>
                <w:rFonts w:ascii="Calibri" w:hAnsi="Calibri" w:cs="Tahoma"/>
                <w:sz w:val="20"/>
                <w:szCs w:val="20"/>
              </w:rPr>
              <w:t xml:space="preserve">key focus for </w:t>
            </w:r>
            <w:r w:rsidR="00F11BB0">
              <w:rPr>
                <w:rFonts w:ascii="Calibri" w:hAnsi="Calibri" w:cs="Tahoma"/>
                <w:sz w:val="20"/>
                <w:szCs w:val="20"/>
              </w:rPr>
              <w:t>MRC</w:t>
            </w:r>
            <w:r w:rsidR="00AE14FA">
              <w:rPr>
                <w:rFonts w:ascii="Calibri" w:hAnsi="Calibri" w:cs="Tahoma"/>
                <w:sz w:val="20"/>
                <w:szCs w:val="20"/>
              </w:rPr>
              <w:t>S</w:t>
            </w:r>
            <w:r w:rsidR="00A861C8">
              <w:rPr>
                <w:rFonts w:ascii="Calibri" w:hAnsi="Calibri" w:cs="Tahoma"/>
                <w:sz w:val="20"/>
                <w:szCs w:val="20"/>
              </w:rPr>
              <w:t xml:space="preserve"> is to work with community to </w:t>
            </w:r>
            <w:r w:rsidR="00AF4004">
              <w:rPr>
                <w:rFonts w:ascii="Calibri" w:hAnsi="Calibri" w:cs="Tahoma"/>
                <w:sz w:val="20"/>
                <w:szCs w:val="20"/>
              </w:rPr>
              <w:t>enhance resilience</w:t>
            </w:r>
            <w:r w:rsidR="002D253A">
              <w:rPr>
                <w:rFonts w:ascii="Calibri" w:hAnsi="Calibri" w:cs="Tahoma"/>
                <w:sz w:val="20"/>
                <w:szCs w:val="20"/>
              </w:rPr>
              <w:t xml:space="preserve"> especially thought</w:t>
            </w:r>
            <w:r w:rsidR="002D253A">
              <w:rPr>
                <w:lang w:val="en-US"/>
              </w:rPr>
              <w:t xml:space="preserve"> </w:t>
            </w:r>
            <w:r w:rsidR="002D253A" w:rsidRPr="00760354">
              <w:rPr>
                <w:rFonts w:ascii="Calibri" w:hAnsi="Calibri" w:cs="Tahoma"/>
                <w:sz w:val="20"/>
                <w:szCs w:val="20"/>
              </w:rPr>
              <w:t>Community Based Disaster Risk Reduction (CBDRR</w:t>
            </w:r>
            <w:r w:rsidR="002D253A">
              <w:rPr>
                <w:rFonts w:ascii="Calibri" w:hAnsi="Calibri" w:cs="Tahoma"/>
                <w:sz w:val="20"/>
                <w:szCs w:val="20"/>
              </w:rPr>
              <w:t>) approach</w:t>
            </w:r>
            <w:r w:rsidR="00AF4004">
              <w:rPr>
                <w:rFonts w:ascii="Calibri" w:hAnsi="Calibri" w:cs="Tahoma"/>
                <w:sz w:val="20"/>
                <w:szCs w:val="20"/>
              </w:rPr>
              <w:t xml:space="preserve">. As part of the Road Map to Resilience, </w:t>
            </w:r>
            <w:r w:rsidR="00F11BB0">
              <w:rPr>
                <w:rFonts w:ascii="Calibri" w:hAnsi="Calibri" w:cs="Tahoma"/>
                <w:sz w:val="20"/>
                <w:szCs w:val="20"/>
              </w:rPr>
              <w:t>MRC</w:t>
            </w:r>
            <w:r w:rsidR="00AE14FA">
              <w:rPr>
                <w:rFonts w:ascii="Calibri" w:hAnsi="Calibri" w:cs="Tahoma"/>
                <w:sz w:val="20"/>
                <w:szCs w:val="20"/>
              </w:rPr>
              <w:t>S</w:t>
            </w:r>
            <w:r w:rsidR="00AF4004">
              <w:rPr>
                <w:rFonts w:ascii="Calibri" w:hAnsi="Calibri" w:cs="Tahoma"/>
                <w:sz w:val="20"/>
                <w:szCs w:val="20"/>
              </w:rPr>
              <w:t xml:space="preserve"> will be</w:t>
            </w:r>
            <w:r w:rsidR="00760354">
              <w:rPr>
                <w:rFonts w:ascii="Calibri" w:hAnsi="Calibri" w:cs="Tahoma"/>
                <w:sz w:val="20"/>
                <w:szCs w:val="20"/>
              </w:rPr>
              <w:t xml:space="preserve"> </w:t>
            </w:r>
            <w:r w:rsidR="002D253A">
              <w:rPr>
                <w:rFonts w:ascii="Calibri" w:hAnsi="Calibri" w:cs="Tahoma"/>
                <w:sz w:val="20"/>
                <w:szCs w:val="20"/>
              </w:rPr>
              <w:t xml:space="preserve">first </w:t>
            </w:r>
            <w:r w:rsidR="00AF4004">
              <w:rPr>
                <w:rFonts w:ascii="Calibri" w:hAnsi="Calibri" w:cs="Tahoma"/>
                <w:sz w:val="20"/>
                <w:szCs w:val="20"/>
              </w:rPr>
              <w:t xml:space="preserve">undertaking enhanced Vulnerability and Capacity Assessments (eVCA) </w:t>
            </w:r>
            <w:r w:rsidR="00161EAA">
              <w:rPr>
                <w:rFonts w:ascii="Calibri" w:hAnsi="Calibri" w:cs="Tahoma"/>
                <w:sz w:val="20"/>
                <w:szCs w:val="20"/>
              </w:rPr>
              <w:t xml:space="preserve">to support </w:t>
            </w:r>
            <w:r w:rsidR="001E5C5A">
              <w:rPr>
                <w:rFonts w:ascii="Calibri" w:hAnsi="Calibri" w:cs="Tahoma"/>
                <w:sz w:val="20"/>
                <w:szCs w:val="20"/>
              </w:rPr>
              <w:t>communities</w:t>
            </w:r>
            <w:r w:rsidR="00B00143">
              <w:rPr>
                <w:rFonts w:ascii="Calibri" w:hAnsi="Calibri" w:cs="Tahoma"/>
                <w:sz w:val="20"/>
                <w:szCs w:val="20"/>
              </w:rPr>
              <w:t xml:space="preserve"> before supporting the communities in drafting PoA and following-up of</w:t>
            </w:r>
            <w:r w:rsidR="00E07BCE">
              <w:rPr>
                <w:rFonts w:ascii="Calibri" w:hAnsi="Calibri" w:cs="Tahoma"/>
                <w:sz w:val="20"/>
                <w:szCs w:val="20"/>
              </w:rPr>
              <w:t xml:space="preserve"> these</w:t>
            </w:r>
            <w:r w:rsidR="00B00143">
              <w:rPr>
                <w:rFonts w:ascii="Calibri" w:hAnsi="Calibri" w:cs="Tahoma"/>
                <w:sz w:val="20"/>
                <w:szCs w:val="20"/>
              </w:rPr>
              <w:t xml:space="preserve"> activities</w:t>
            </w:r>
            <w:r w:rsidR="001E5C5A">
              <w:rPr>
                <w:rFonts w:ascii="Calibri" w:hAnsi="Calibri" w:cs="Tahoma"/>
                <w:sz w:val="20"/>
                <w:szCs w:val="20"/>
              </w:rPr>
              <w:t xml:space="preserve">. </w:t>
            </w:r>
            <w:r>
              <w:rPr>
                <w:rFonts w:ascii="Calibri" w:hAnsi="Calibri" w:cs="Tahoma"/>
                <w:sz w:val="20"/>
                <w:szCs w:val="20"/>
              </w:rPr>
              <w:t xml:space="preserve">To support </w:t>
            </w:r>
            <w:r w:rsidR="00150A0A">
              <w:rPr>
                <w:rFonts w:ascii="Calibri" w:hAnsi="Calibri" w:cs="Tahoma"/>
                <w:sz w:val="20"/>
                <w:szCs w:val="20"/>
              </w:rPr>
              <w:t>the MRC</w:t>
            </w:r>
            <w:r w:rsidR="00AE14FA">
              <w:rPr>
                <w:rFonts w:ascii="Calibri" w:hAnsi="Calibri" w:cs="Tahoma"/>
                <w:sz w:val="20"/>
                <w:szCs w:val="20"/>
              </w:rPr>
              <w:t>S</w:t>
            </w:r>
            <w:r w:rsidR="00150A0A">
              <w:rPr>
                <w:rFonts w:ascii="Calibri" w:hAnsi="Calibri" w:cs="Tahoma"/>
                <w:sz w:val="20"/>
                <w:szCs w:val="20"/>
              </w:rPr>
              <w:t xml:space="preserve"> in i</w:t>
            </w:r>
            <w:r w:rsidR="00760354">
              <w:rPr>
                <w:rFonts w:ascii="Calibri" w:hAnsi="Calibri" w:cs="Tahoma"/>
                <w:sz w:val="20"/>
                <w:szCs w:val="20"/>
              </w:rPr>
              <w:t>mplement</w:t>
            </w:r>
            <w:r w:rsidR="00150A0A">
              <w:rPr>
                <w:rFonts w:ascii="Calibri" w:hAnsi="Calibri" w:cs="Tahoma"/>
                <w:sz w:val="20"/>
                <w:szCs w:val="20"/>
              </w:rPr>
              <w:t>ing the eVCA,</w:t>
            </w:r>
            <w:r>
              <w:rPr>
                <w:rFonts w:ascii="Calibri" w:hAnsi="Calibri" w:cs="Tahoma"/>
                <w:sz w:val="20"/>
                <w:szCs w:val="20"/>
              </w:rPr>
              <w:t xml:space="preserve"> </w:t>
            </w:r>
            <w:r w:rsidR="006B7417" w:rsidRPr="00683F7F">
              <w:rPr>
                <w:rFonts w:ascii="Calibri" w:hAnsi="Calibri" w:cs="Tahoma"/>
                <w:sz w:val="20"/>
                <w:szCs w:val="20"/>
              </w:rPr>
              <w:t xml:space="preserve">IFRC is seeking a </w:t>
            </w:r>
            <w:r w:rsidR="006B7417" w:rsidRPr="00683F7F">
              <w:rPr>
                <w:rFonts w:ascii="Calibri" w:hAnsi="Calibri" w:cs="Tahoma"/>
                <w:b/>
                <w:bCs/>
                <w:sz w:val="20"/>
                <w:szCs w:val="20"/>
              </w:rPr>
              <w:t>Disaster Risk Reduction (DR</w:t>
            </w:r>
            <w:r w:rsidR="00C12BAB">
              <w:rPr>
                <w:rFonts w:ascii="Calibri" w:hAnsi="Calibri" w:cs="Tahoma"/>
                <w:b/>
                <w:bCs/>
                <w:sz w:val="20"/>
                <w:szCs w:val="20"/>
              </w:rPr>
              <w:t>R</w:t>
            </w:r>
            <w:r w:rsidR="006B7417" w:rsidRPr="00683F7F">
              <w:rPr>
                <w:rFonts w:ascii="Calibri" w:hAnsi="Calibri" w:cs="Tahoma"/>
                <w:b/>
                <w:bCs/>
                <w:sz w:val="20"/>
                <w:szCs w:val="20"/>
              </w:rPr>
              <w:t xml:space="preserve">) </w:t>
            </w:r>
            <w:r w:rsidR="008604B7">
              <w:rPr>
                <w:rFonts w:ascii="Calibri" w:hAnsi="Calibri" w:cs="Tahoma"/>
                <w:b/>
                <w:bCs/>
                <w:sz w:val="20"/>
                <w:szCs w:val="20"/>
              </w:rPr>
              <w:t>Officer</w:t>
            </w:r>
            <w:r w:rsidR="006B7417" w:rsidRPr="00683F7F">
              <w:rPr>
                <w:rFonts w:ascii="Calibri" w:hAnsi="Calibri" w:cs="Tahoma"/>
                <w:sz w:val="20"/>
                <w:szCs w:val="20"/>
              </w:rPr>
              <w:t xml:space="preserve"> to be based in </w:t>
            </w:r>
            <w:r w:rsidR="003A08E6">
              <w:rPr>
                <w:rFonts w:ascii="Calibri" w:hAnsi="Calibri" w:cs="Tahoma"/>
                <w:b/>
                <w:bCs/>
                <w:sz w:val="20"/>
                <w:szCs w:val="20"/>
              </w:rPr>
              <w:t>Marrakech</w:t>
            </w:r>
            <w:r w:rsidR="006B7417" w:rsidRPr="00683F7F">
              <w:rPr>
                <w:rFonts w:ascii="Calibri" w:hAnsi="Calibri" w:cs="Tahoma"/>
                <w:sz w:val="20"/>
                <w:szCs w:val="20"/>
              </w:rPr>
              <w:t>, Morocco</w:t>
            </w:r>
            <w:r w:rsidR="003A08E6">
              <w:rPr>
                <w:rFonts w:ascii="Calibri" w:hAnsi="Calibri" w:cs="Tahoma"/>
                <w:sz w:val="20"/>
                <w:szCs w:val="20"/>
              </w:rPr>
              <w:t xml:space="preserve">, </w:t>
            </w:r>
            <w:r w:rsidR="003A08E6" w:rsidRPr="00291593">
              <w:rPr>
                <w:rFonts w:ascii="Calibri" w:hAnsi="Calibri" w:cs="Tahoma"/>
                <w:b/>
                <w:bCs/>
                <w:sz w:val="20"/>
                <w:szCs w:val="20"/>
              </w:rPr>
              <w:t>with regular field visits to El Haouz Province</w:t>
            </w:r>
            <w:r w:rsidR="00F11BB0">
              <w:rPr>
                <w:rFonts w:ascii="Calibri" w:hAnsi="Calibri"/>
                <w:sz w:val="20"/>
                <w:szCs w:val="20"/>
              </w:rPr>
              <w:t xml:space="preserve">. </w:t>
            </w:r>
            <w:r w:rsidR="00CA2608">
              <w:rPr>
                <w:rFonts w:ascii="Calibri" w:hAnsi="Calibri"/>
                <w:sz w:val="20"/>
                <w:szCs w:val="20"/>
              </w:rPr>
              <w:t xml:space="preserve">IFRC </w:t>
            </w:r>
            <w:r w:rsidR="009A197F">
              <w:rPr>
                <w:rFonts w:ascii="Calibri" w:hAnsi="Calibri"/>
                <w:sz w:val="20"/>
                <w:szCs w:val="20"/>
              </w:rPr>
              <w:t xml:space="preserve">works in an integrated manner with </w:t>
            </w:r>
            <w:r w:rsidR="00F11BB0">
              <w:rPr>
                <w:rFonts w:ascii="Calibri" w:hAnsi="Calibri"/>
                <w:sz w:val="20"/>
                <w:szCs w:val="20"/>
              </w:rPr>
              <w:t>MRC</w:t>
            </w:r>
            <w:r w:rsidR="00AE14FA">
              <w:rPr>
                <w:rFonts w:ascii="Calibri" w:hAnsi="Calibri"/>
                <w:sz w:val="20"/>
                <w:szCs w:val="20"/>
              </w:rPr>
              <w:t xml:space="preserve">S </w:t>
            </w:r>
            <w:r w:rsidR="009A197F">
              <w:rPr>
                <w:rFonts w:ascii="Calibri" w:hAnsi="Calibri"/>
                <w:sz w:val="20"/>
                <w:szCs w:val="20"/>
              </w:rPr>
              <w:t xml:space="preserve">and its partners. </w:t>
            </w:r>
            <w:r w:rsidR="0070491A">
              <w:rPr>
                <w:rFonts w:ascii="Calibri" w:hAnsi="Calibri"/>
                <w:sz w:val="20"/>
                <w:szCs w:val="20"/>
              </w:rPr>
              <w:t>For CBDRR</w:t>
            </w:r>
            <w:r w:rsidR="006F1DBD">
              <w:rPr>
                <w:rFonts w:ascii="Calibri" w:hAnsi="Calibri"/>
                <w:sz w:val="20"/>
                <w:szCs w:val="20"/>
              </w:rPr>
              <w:t xml:space="preserve">, the German Red Cross has the technical lead. IFRC is supporting the </w:t>
            </w:r>
            <w:r w:rsidR="006F1DBD">
              <w:rPr>
                <w:rFonts w:ascii="Calibri" w:hAnsi="Calibri"/>
                <w:sz w:val="20"/>
                <w:szCs w:val="20"/>
              </w:rPr>
              <w:lastRenderedPageBreak/>
              <w:t xml:space="preserve">implementation of this CBDRR activities in </w:t>
            </w:r>
            <w:r w:rsidR="003A08E6">
              <w:rPr>
                <w:rFonts w:ascii="Calibri" w:hAnsi="Calibri"/>
                <w:sz w:val="20"/>
                <w:szCs w:val="20"/>
              </w:rPr>
              <w:t>El Haouz</w:t>
            </w:r>
            <w:r w:rsidR="006F1DBD">
              <w:rPr>
                <w:rFonts w:ascii="Calibri" w:hAnsi="Calibri"/>
                <w:sz w:val="20"/>
                <w:szCs w:val="20"/>
              </w:rPr>
              <w:t xml:space="preserve"> provinces. </w:t>
            </w:r>
            <w:r w:rsidR="00F11BB0">
              <w:rPr>
                <w:rFonts w:ascii="Calibri" w:hAnsi="Calibri"/>
                <w:sz w:val="20"/>
                <w:szCs w:val="20"/>
              </w:rPr>
              <w:t>MRC</w:t>
            </w:r>
            <w:r w:rsidR="00AE14FA">
              <w:rPr>
                <w:rFonts w:ascii="Calibri" w:hAnsi="Calibri"/>
                <w:sz w:val="20"/>
                <w:szCs w:val="20"/>
              </w:rPr>
              <w:t>S</w:t>
            </w:r>
            <w:r w:rsidR="00997A99">
              <w:rPr>
                <w:rFonts w:ascii="Calibri" w:hAnsi="Calibri"/>
                <w:sz w:val="20"/>
                <w:szCs w:val="20"/>
              </w:rPr>
              <w:t xml:space="preserve"> has the role as the </w:t>
            </w:r>
            <w:r w:rsidR="00AE14FA">
              <w:rPr>
                <w:rFonts w:ascii="Calibri" w:hAnsi="Calibri"/>
                <w:sz w:val="20"/>
                <w:szCs w:val="20"/>
              </w:rPr>
              <w:t>M</w:t>
            </w:r>
            <w:r w:rsidR="00997A99">
              <w:rPr>
                <w:rFonts w:ascii="Calibri" w:hAnsi="Calibri"/>
                <w:sz w:val="20"/>
                <w:szCs w:val="20"/>
              </w:rPr>
              <w:t xml:space="preserve">ovement convener for operational field response and coordination among Movement partners.  </w:t>
            </w:r>
            <w:r w:rsidR="002603AA">
              <w:rPr>
                <w:rFonts w:ascii="Calibri" w:hAnsi="Calibri"/>
                <w:sz w:val="20"/>
                <w:szCs w:val="20"/>
              </w:rPr>
              <w:t xml:space="preserve">This position will report directly to the </w:t>
            </w:r>
            <w:r w:rsidR="003A08E6">
              <w:rPr>
                <w:rFonts w:ascii="Calibri" w:hAnsi="Calibri"/>
                <w:sz w:val="20"/>
                <w:szCs w:val="20"/>
              </w:rPr>
              <w:t>El Haouz</w:t>
            </w:r>
            <w:r w:rsidR="001B7F1F">
              <w:rPr>
                <w:rFonts w:ascii="Calibri" w:hAnsi="Calibri"/>
                <w:sz w:val="20"/>
                <w:szCs w:val="20"/>
              </w:rPr>
              <w:t xml:space="preserve"> IFRC</w:t>
            </w:r>
            <w:r w:rsidR="0080502C">
              <w:rPr>
                <w:rFonts w:ascii="Calibri" w:hAnsi="Calibri"/>
                <w:sz w:val="20"/>
                <w:szCs w:val="20"/>
              </w:rPr>
              <w:t xml:space="preserve"> </w:t>
            </w:r>
            <w:r w:rsidR="00E5155A">
              <w:rPr>
                <w:rFonts w:ascii="Calibri" w:hAnsi="Calibri"/>
                <w:sz w:val="20"/>
                <w:szCs w:val="20"/>
              </w:rPr>
              <w:t>Field Coordinat</w:t>
            </w:r>
            <w:r w:rsidR="00DB336B">
              <w:rPr>
                <w:rFonts w:ascii="Calibri" w:hAnsi="Calibri"/>
                <w:sz w:val="20"/>
                <w:szCs w:val="20"/>
              </w:rPr>
              <w:t>o</w:t>
            </w:r>
            <w:r w:rsidR="008E72C2">
              <w:rPr>
                <w:rFonts w:ascii="Calibri" w:hAnsi="Calibri"/>
                <w:sz w:val="20"/>
                <w:szCs w:val="20"/>
              </w:rPr>
              <w:t xml:space="preserve">r, with a technical </w:t>
            </w:r>
            <w:r w:rsidR="00AD01BE">
              <w:rPr>
                <w:rFonts w:ascii="Calibri" w:hAnsi="Calibri"/>
                <w:sz w:val="20"/>
                <w:szCs w:val="20"/>
              </w:rPr>
              <w:t xml:space="preserve">line reporting to the IFRC </w:t>
            </w:r>
            <w:r w:rsidR="00AE14FA">
              <w:rPr>
                <w:rFonts w:ascii="Calibri" w:hAnsi="Calibri"/>
                <w:sz w:val="20"/>
                <w:szCs w:val="20"/>
              </w:rPr>
              <w:t>MENA R</w:t>
            </w:r>
            <w:r w:rsidR="00AD01BE">
              <w:rPr>
                <w:rFonts w:ascii="Calibri" w:hAnsi="Calibri"/>
                <w:sz w:val="20"/>
                <w:szCs w:val="20"/>
              </w:rPr>
              <w:t xml:space="preserve">egional </w:t>
            </w:r>
            <w:r w:rsidR="00AE14FA">
              <w:rPr>
                <w:rFonts w:ascii="Calibri" w:hAnsi="Calibri"/>
                <w:sz w:val="20"/>
                <w:szCs w:val="20"/>
              </w:rPr>
              <w:t>O</w:t>
            </w:r>
            <w:r w:rsidR="00AD01BE">
              <w:rPr>
                <w:rFonts w:ascii="Calibri" w:hAnsi="Calibri"/>
                <w:sz w:val="20"/>
                <w:szCs w:val="20"/>
              </w:rPr>
              <w:t>ffice</w:t>
            </w:r>
            <w:r w:rsidR="00AE14FA">
              <w:rPr>
                <w:rFonts w:ascii="Calibri" w:hAnsi="Calibri"/>
                <w:sz w:val="20"/>
                <w:szCs w:val="20"/>
              </w:rPr>
              <w:t>’s</w:t>
            </w:r>
            <w:r w:rsidR="00AD01BE">
              <w:rPr>
                <w:rFonts w:ascii="Calibri" w:hAnsi="Calibri"/>
                <w:sz w:val="20"/>
                <w:szCs w:val="20"/>
              </w:rPr>
              <w:t xml:space="preserve"> </w:t>
            </w:r>
            <w:r w:rsidR="007979D6">
              <w:rPr>
                <w:rFonts w:ascii="Calibri" w:hAnsi="Calibri"/>
                <w:sz w:val="20"/>
                <w:szCs w:val="20"/>
              </w:rPr>
              <w:t xml:space="preserve">HDCC Climate and Resilience </w:t>
            </w:r>
            <w:r w:rsidR="00AE14FA">
              <w:rPr>
                <w:rFonts w:ascii="Calibri" w:hAnsi="Calibri"/>
                <w:sz w:val="20"/>
                <w:szCs w:val="20"/>
              </w:rPr>
              <w:t>U</w:t>
            </w:r>
            <w:r w:rsidR="007979D6">
              <w:rPr>
                <w:rFonts w:ascii="Calibri" w:hAnsi="Calibri"/>
                <w:sz w:val="20"/>
                <w:szCs w:val="20"/>
              </w:rPr>
              <w:t>nit</w:t>
            </w:r>
            <w:r w:rsidR="00512B69">
              <w:rPr>
                <w:rFonts w:ascii="Calibri" w:hAnsi="Calibri"/>
                <w:sz w:val="20"/>
                <w:szCs w:val="20"/>
              </w:rPr>
              <w:t xml:space="preserve">, and close coordination with the coordination lead who is part of the German Red Cross. </w:t>
            </w:r>
          </w:p>
        </w:tc>
      </w:tr>
    </w:tbl>
    <w:p w14:paraId="3607B163" w14:textId="77777777" w:rsidR="00114BE0" w:rsidRPr="00D436D7" w:rsidRDefault="00114BE0" w:rsidP="00114BE0">
      <w:pPr>
        <w:tabs>
          <w:tab w:val="left" w:pos="-720"/>
        </w:tabs>
        <w:suppressAutoHyphens/>
        <w:spacing w:before="60"/>
        <w:rPr>
          <w:rFonts w:ascii="Calibri" w:hAnsi="Calibri"/>
          <w:spacing w:val="-2"/>
          <w:sz w:val="20"/>
          <w:szCs w:val="20"/>
        </w:rPr>
      </w:pPr>
    </w:p>
    <w:p w14:paraId="3607B164" w14:textId="77777777" w:rsidR="00114BE0" w:rsidRPr="00D436D7" w:rsidRDefault="001E2EF5" w:rsidP="00114BE0">
      <w:pPr>
        <w:rPr>
          <w:rFonts w:ascii="Calibri" w:hAnsi="Calibri" w:cs="Tahoma"/>
          <w:b/>
          <w:color w:val="88796C"/>
          <w:sz w:val="20"/>
          <w:szCs w:val="20"/>
        </w:rPr>
      </w:pPr>
      <w:r w:rsidRPr="00D436D7">
        <w:rPr>
          <w:rFonts w:ascii="Calibri" w:hAnsi="Calibri" w:cs="Tahoma"/>
          <w:b/>
          <w:color w:val="88796C"/>
          <w:sz w:val="20"/>
          <w:szCs w:val="20"/>
        </w:rPr>
        <w:t>Job p</w:t>
      </w:r>
      <w:r w:rsidR="00114BE0" w:rsidRPr="00D436D7">
        <w:rPr>
          <w:rFonts w:ascii="Calibri" w:hAnsi="Calibri" w:cs="Tahoma"/>
          <w:b/>
          <w:color w:val="88796C"/>
          <w:sz w:val="20"/>
          <w:szCs w:val="20"/>
        </w:rPr>
        <w:t>urpose</w:t>
      </w:r>
    </w:p>
    <w:tbl>
      <w:tblPr>
        <w:tblW w:w="10291" w:type="dxa"/>
        <w:tblInd w:w="108" w:type="dxa"/>
        <w:tblBorders>
          <w:top w:val="single" w:sz="4" w:space="0" w:color="88796C"/>
          <w:left w:val="single" w:sz="4" w:space="0" w:color="88796C"/>
          <w:bottom w:val="single" w:sz="4" w:space="0" w:color="88796C"/>
          <w:right w:val="single" w:sz="4" w:space="0" w:color="88796C"/>
          <w:insideH w:val="single" w:sz="4" w:space="0" w:color="88796C"/>
          <w:insideV w:val="single" w:sz="4" w:space="0" w:color="88796C"/>
        </w:tblBorders>
        <w:tblLook w:val="00A0" w:firstRow="1" w:lastRow="0" w:firstColumn="1" w:lastColumn="0" w:noHBand="0" w:noVBand="0"/>
      </w:tblPr>
      <w:tblGrid>
        <w:gridCol w:w="10291"/>
      </w:tblGrid>
      <w:tr w:rsidR="00387414" w:rsidRPr="00D436D7" w14:paraId="3607B166" w14:textId="77777777" w:rsidTr="00387414">
        <w:trPr>
          <w:trHeight w:val="1046"/>
        </w:trPr>
        <w:tc>
          <w:tcPr>
            <w:tcW w:w="10291" w:type="dxa"/>
          </w:tcPr>
          <w:p w14:paraId="26505C90" w14:textId="770BD28A" w:rsidR="00387414" w:rsidRPr="00683F7F" w:rsidRDefault="00C21361" w:rsidP="00702C97">
            <w:pPr>
              <w:jc w:val="both"/>
              <w:rPr>
                <w:rFonts w:ascii="Calibri" w:hAnsi="Calibri" w:cs="Tahoma"/>
                <w:sz w:val="20"/>
                <w:szCs w:val="20"/>
                <w:lang w:val="en-US"/>
              </w:rPr>
            </w:pPr>
            <w:r w:rsidRPr="00C21361">
              <w:rPr>
                <w:rFonts w:ascii="Calibri" w:hAnsi="Calibri" w:cs="Tahoma"/>
                <w:sz w:val="20"/>
                <w:szCs w:val="20"/>
                <w:lang w:val="en-US"/>
              </w:rPr>
              <w:t xml:space="preserve">This role supports MRCS in the implementation and follow-up of Community-Based Disaster Risk Reduction (CBDRR) initiatives, while guiding the planning, </w:t>
            </w:r>
            <w:r w:rsidR="002D0DE5">
              <w:rPr>
                <w:rFonts w:ascii="Calibri" w:hAnsi="Calibri" w:cs="Tahoma"/>
                <w:sz w:val="20"/>
                <w:szCs w:val="20"/>
                <w:lang w:val="en-US"/>
              </w:rPr>
              <w:t>implementation</w:t>
            </w:r>
            <w:r w:rsidRPr="00C21361">
              <w:rPr>
                <w:rFonts w:ascii="Calibri" w:hAnsi="Calibri" w:cs="Tahoma"/>
                <w:sz w:val="20"/>
                <w:szCs w:val="20"/>
                <w:lang w:val="en-US"/>
              </w:rPr>
              <w:t>, and monitoring of the Roadmap to Community Resilience through eVCA activities. Additionally, the position assists in managing the full project cycle, ensuring effective planning, implementation, monitoring, evaluation, accountability, and learning across community resilience and CBDRR activities.</w:t>
            </w:r>
          </w:p>
        </w:tc>
      </w:tr>
    </w:tbl>
    <w:p w14:paraId="3607B167" w14:textId="77777777" w:rsidR="00114BE0" w:rsidRPr="00D436D7" w:rsidRDefault="00114BE0" w:rsidP="00114BE0">
      <w:pPr>
        <w:tabs>
          <w:tab w:val="left" w:pos="-720"/>
        </w:tabs>
        <w:suppressAutoHyphens/>
        <w:spacing w:before="60"/>
        <w:rPr>
          <w:rFonts w:ascii="Calibri" w:hAnsi="Calibri"/>
          <w:spacing w:val="-2"/>
          <w:sz w:val="20"/>
          <w:szCs w:val="20"/>
        </w:rPr>
      </w:pPr>
    </w:p>
    <w:p w14:paraId="3607B168" w14:textId="77777777" w:rsidR="00C04C9A" w:rsidRPr="00D436D7" w:rsidRDefault="001E2EF5" w:rsidP="00C04C9A">
      <w:pPr>
        <w:rPr>
          <w:rFonts w:ascii="Calibri" w:hAnsi="Calibri" w:cs="Tahoma"/>
          <w:b/>
          <w:color w:val="88796C"/>
          <w:sz w:val="20"/>
          <w:szCs w:val="20"/>
        </w:rPr>
      </w:pPr>
      <w:r w:rsidRPr="00D436D7">
        <w:rPr>
          <w:rFonts w:ascii="Calibri" w:hAnsi="Calibri" w:cs="Tahoma"/>
          <w:b/>
          <w:color w:val="88796C"/>
          <w:sz w:val="20"/>
          <w:szCs w:val="20"/>
        </w:rPr>
        <w:t xml:space="preserve">Job </w:t>
      </w:r>
      <w:r w:rsidR="003C57C5" w:rsidRPr="00D436D7">
        <w:rPr>
          <w:rFonts w:ascii="Calibri" w:hAnsi="Calibri" w:cs="Tahoma"/>
          <w:b/>
          <w:color w:val="88796C"/>
          <w:sz w:val="20"/>
          <w:szCs w:val="20"/>
        </w:rPr>
        <w:t>d</w:t>
      </w:r>
      <w:r w:rsidR="00114BE0" w:rsidRPr="00D436D7">
        <w:rPr>
          <w:rFonts w:ascii="Calibri" w:hAnsi="Calibri" w:cs="Tahoma"/>
          <w:b/>
          <w:color w:val="88796C"/>
          <w:sz w:val="20"/>
          <w:szCs w:val="20"/>
        </w:rPr>
        <w:t>uties and responsibilities</w:t>
      </w:r>
    </w:p>
    <w:tbl>
      <w:tblPr>
        <w:tblW w:w="10291" w:type="dxa"/>
        <w:tblInd w:w="108" w:type="dxa"/>
        <w:tblBorders>
          <w:top w:val="single" w:sz="4" w:space="0" w:color="88796C"/>
          <w:left w:val="single" w:sz="4" w:space="0" w:color="88796C"/>
          <w:bottom w:val="single" w:sz="4" w:space="0" w:color="88796C"/>
          <w:right w:val="single" w:sz="4" w:space="0" w:color="88796C"/>
          <w:insideH w:val="single" w:sz="4" w:space="0" w:color="88796C"/>
          <w:insideV w:val="single" w:sz="4" w:space="0" w:color="88796C"/>
        </w:tblBorders>
        <w:tblLook w:val="00A0" w:firstRow="1" w:lastRow="0" w:firstColumn="1" w:lastColumn="0" w:noHBand="0" w:noVBand="0"/>
      </w:tblPr>
      <w:tblGrid>
        <w:gridCol w:w="10291"/>
      </w:tblGrid>
      <w:tr w:rsidR="00387414" w:rsidRPr="00D436D7" w14:paraId="3607B170" w14:textId="77777777" w:rsidTr="00387414">
        <w:trPr>
          <w:trHeight w:val="1046"/>
        </w:trPr>
        <w:tc>
          <w:tcPr>
            <w:tcW w:w="10291" w:type="dxa"/>
          </w:tcPr>
          <w:p w14:paraId="25F4727C" w14:textId="61D9A562" w:rsidR="002A59C7" w:rsidRPr="00C21361" w:rsidRDefault="00F51D3B" w:rsidP="00AB1E3A">
            <w:pPr>
              <w:pStyle w:val="DefaultText"/>
              <w:tabs>
                <w:tab w:val="left" w:pos="360"/>
              </w:tabs>
              <w:rPr>
                <w:rFonts w:ascii="Calibri" w:hAnsi="Calibri" w:cs="Tahoma"/>
                <w:b/>
                <w:bCs/>
                <w:sz w:val="20"/>
                <w:szCs w:val="20"/>
              </w:rPr>
            </w:pPr>
            <w:r w:rsidRPr="00C21361">
              <w:rPr>
                <w:rFonts w:ascii="Calibri" w:hAnsi="Calibri" w:cs="Tahoma"/>
                <w:b/>
                <w:bCs/>
                <w:sz w:val="20"/>
                <w:szCs w:val="20"/>
              </w:rPr>
              <w:t>Support MRC</w:t>
            </w:r>
            <w:r w:rsidR="00C21361" w:rsidRPr="00C21361">
              <w:rPr>
                <w:rFonts w:ascii="Calibri" w:hAnsi="Calibri" w:cs="Tahoma"/>
                <w:b/>
                <w:bCs/>
                <w:sz w:val="20"/>
                <w:szCs w:val="20"/>
              </w:rPr>
              <w:t>S</w:t>
            </w:r>
            <w:r w:rsidRPr="00C21361">
              <w:rPr>
                <w:rFonts w:ascii="Calibri" w:hAnsi="Calibri" w:cs="Tahoma"/>
                <w:b/>
                <w:bCs/>
                <w:sz w:val="20"/>
                <w:szCs w:val="20"/>
              </w:rPr>
              <w:t xml:space="preserve"> in all project management </w:t>
            </w:r>
            <w:r w:rsidR="003A08E6">
              <w:rPr>
                <w:rFonts w:ascii="Calibri" w:hAnsi="Calibri" w:cs="Tahoma"/>
                <w:b/>
                <w:bCs/>
                <w:sz w:val="20"/>
                <w:szCs w:val="20"/>
              </w:rPr>
              <w:t>cycle</w:t>
            </w:r>
            <w:r w:rsidRPr="00C21361">
              <w:rPr>
                <w:rFonts w:ascii="Calibri" w:hAnsi="Calibri" w:cs="Tahoma"/>
                <w:b/>
                <w:bCs/>
                <w:sz w:val="20"/>
                <w:szCs w:val="20"/>
              </w:rPr>
              <w:t xml:space="preserve"> stages</w:t>
            </w:r>
            <w:r w:rsidR="00116BCA" w:rsidRPr="00C21361">
              <w:rPr>
                <w:rFonts w:ascii="Calibri" w:hAnsi="Calibri" w:cs="Tahoma"/>
                <w:b/>
                <w:bCs/>
                <w:sz w:val="20"/>
                <w:szCs w:val="20"/>
              </w:rPr>
              <w:t xml:space="preserve"> and </w:t>
            </w:r>
            <w:r w:rsidR="003A08E6">
              <w:rPr>
                <w:rFonts w:ascii="Calibri" w:hAnsi="Calibri" w:cs="Tahoma"/>
                <w:b/>
                <w:bCs/>
                <w:sz w:val="20"/>
                <w:szCs w:val="20"/>
              </w:rPr>
              <w:t>ensure</w:t>
            </w:r>
            <w:r w:rsidRPr="00C21361">
              <w:rPr>
                <w:rFonts w:ascii="Calibri" w:hAnsi="Calibri" w:cs="Tahoma"/>
                <w:b/>
                <w:bCs/>
                <w:sz w:val="20"/>
                <w:szCs w:val="20"/>
              </w:rPr>
              <w:t xml:space="preserve"> effective </w:t>
            </w:r>
            <w:r w:rsidR="007D0202" w:rsidRPr="00C21361">
              <w:rPr>
                <w:rFonts w:ascii="Calibri" w:hAnsi="Calibri" w:cs="Tahoma"/>
                <w:b/>
                <w:bCs/>
                <w:sz w:val="20"/>
                <w:szCs w:val="20"/>
              </w:rPr>
              <w:t>technical quality</w:t>
            </w:r>
            <w:r w:rsidR="008806A8" w:rsidRPr="00C21361">
              <w:rPr>
                <w:rFonts w:ascii="Calibri" w:hAnsi="Calibri" w:cs="Tahoma"/>
                <w:b/>
                <w:bCs/>
                <w:sz w:val="20"/>
                <w:szCs w:val="20"/>
              </w:rPr>
              <w:t xml:space="preserve"> of CBDRR activities in </w:t>
            </w:r>
            <w:r w:rsidR="003A08E6">
              <w:rPr>
                <w:rFonts w:ascii="Calibri" w:hAnsi="Calibri" w:cs="Tahoma"/>
                <w:b/>
                <w:bCs/>
                <w:sz w:val="20"/>
                <w:szCs w:val="20"/>
              </w:rPr>
              <w:t>El Haouz.</w:t>
            </w:r>
            <w:r w:rsidR="008806A8" w:rsidRPr="00C21361">
              <w:rPr>
                <w:rFonts w:ascii="Calibri" w:hAnsi="Calibri" w:cs="Tahoma"/>
                <w:b/>
                <w:bCs/>
                <w:sz w:val="20"/>
                <w:szCs w:val="20"/>
              </w:rPr>
              <w:t xml:space="preserve"> </w:t>
            </w:r>
          </w:p>
          <w:p w14:paraId="61A7F491" w14:textId="45F99DA1" w:rsidR="00EB16EA" w:rsidRPr="000B4B3C" w:rsidRDefault="00EB16EA" w:rsidP="00EB16EA">
            <w:pPr>
              <w:pStyle w:val="Paragraphedeliste"/>
              <w:numPr>
                <w:ilvl w:val="0"/>
                <w:numId w:val="41"/>
              </w:numPr>
              <w:jc w:val="both"/>
              <w:rPr>
                <w:rFonts w:asciiTheme="minorHAnsi" w:hAnsiTheme="minorHAnsi" w:cstheme="minorHAnsi"/>
                <w:sz w:val="20"/>
                <w:szCs w:val="20"/>
              </w:rPr>
            </w:pPr>
            <w:r w:rsidRPr="00683F7F">
              <w:rPr>
                <w:rFonts w:cs="Tahoma"/>
                <w:sz w:val="20"/>
                <w:szCs w:val="20"/>
              </w:rPr>
              <w:t xml:space="preserve">Support </w:t>
            </w:r>
            <w:r>
              <w:rPr>
                <w:rFonts w:cs="Tahoma"/>
                <w:sz w:val="20"/>
                <w:szCs w:val="20"/>
              </w:rPr>
              <w:t>MRC</w:t>
            </w:r>
            <w:r w:rsidR="00C21361">
              <w:rPr>
                <w:rFonts w:cs="Tahoma"/>
                <w:sz w:val="20"/>
                <w:szCs w:val="20"/>
              </w:rPr>
              <w:t>S</w:t>
            </w:r>
            <w:r w:rsidRPr="00683F7F">
              <w:rPr>
                <w:rFonts w:cs="Tahoma"/>
                <w:sz w:val="20"/>
                <w:szCs w:val="20"/>
              </w:rPr>
              <w:t xml:space="preserve"> in planning</w:t>
            </w:r>
            <w:r w:rsidR="00791309">
              <w:rPr>
                <w:rFonts w:cs="Tahoma"/>
                <w:sz w:val="20"/>
                <w:szCs w:val="20"/>
              </w:rPr>
              <w:t xml:space="preserve"> and </w:t>
            </w:r>
            <w:r w:rsidRPr="00683F7F">
              <w:rPr>
                <w:rFonts w:cs="Tahoma"/>
                <w:sz w:val="20"/>
                <w:szCs w:val="20"/>
              </w:rPr>
              <w:t>implementing CBDRR and Community Resilience activities as part of the earthquake recovery program.</w:t>
            </w:r>
            <w:r>
              <w:rPr>
                <w:rFonts w:cs="Tahoma"/>
                <w:sz w:val="20"/>
                <w:szCs w:val="20"/>
              </w:rPr>
              <w:t xml:space="preserve"> </w:t>
            </w:r>
          </w:p>
          <w:p w14:paraId="1E6C8E11" w14:textId="1420F0D3" w:rsidR="00A91FE1" w:rsidRPr="001D68FA" w:rsidRDefault="00A91FE1" w:rsidP="00A91FE1">
            <w:pPr>
              <w:pStyle w:val="Paragraphedeliste"/>
              <w:numPr>
                <w:ilvl w:val="0"/>
                <w:numId w:val="41"/>
              </w:numPr>
              <w:jc w:val="both"/>
              <w:rPr>
                <w:rFonts w:asciiTheme="minorHAnsi" w:hAnsiTheme="minorHAnsi" w:cstheme="minorHAnsi"/>
                <w:sz w:val="20"/>
                <w:szCs w:val="20"/>
              </w:rPr>
            </w:pPr>
            <w:r w:rsidRPr="000B4B3C">
              <w:rPr>
                <w:rFonts w:asciiTheme="minorHAnsi" w:hAnsiTheme="minorHAnsi" w:cstheme="minorHAnsi"/>
                <w:sz w:val="20"/>
                <w:szCs w:val="20"/>
              </w:rPr>
              <w:t>Ensure that appropriate monitoring and evaluation criteria are being applied to measure the progress against the target</w:t>
            </w:r>
            <w:r>
              <w:rPr>
                <w:rFonts w:asciiTheme="minorHAnsi" w:hAnsiTheme="minorHAnsi" w:cstheme="minorHAnsi"/>
                <w:sz w:val="20"/>
                <w:szCs w:val="20"/>
              </w:rPr>
              <w:t>s</w:t>
            </w:r>
            <w:r w:rsidRPr="000B4B3C">
              <w:rPr>
                <w:rFonts w:asciiTheme="minorHAnsi" w:hAnsiTheme="minorHAnsi" w:cstheme="minorHAnsi"/>
                <w:sz w:val="20"/>
                <w:szCs w:val="20"/>
              </w:rPr>
              <w:t xml:space="preserve"> set</w:t>
            </w:r>
            <w:r>
              <w:rPr>
                <w:rFonts w:asciiTheme="minorHAnsi" w:hAnsiTheme="minorHAnsi" w:cstheme="minorHAnsi"/>
                <w:sz w:val="20"/>
                <w:szCs w:val="20"/>
              </w:rPr>
              <w:t xml:space="preserve"> and support evaluation, accountability, learning and communication activities relative to CBDRR</w:t>
            </w:r>
            <w:r w:rsidR="00C21361">
              <w:rPr>
                <w:rFonts w:asciiTheme="minorHAnsi" w:hAnsiTheme="minorHAnsi" w:cstheme="minorHAnsi"/>
                <w:sz w:val="20"/>
                <w:szCs w:val="20"/>
              </w:rPr>
              <w:t>.</w:t>
            </w:r>
          </w:p>
          <w:p w14:paraId="035E36B8" w14:textId="4EC37F21" w:rsidR="00EB16EA" w:rsidRPr="000B4B3C" w:rsidRDefault="00EB16EA" w:rsidP="00EB16EA">
            <w:pPr>
              <w:pStyle w:val="Paragraphedeliste"/>
              <w:numPr>
                <w:ilvl w:val="0"/>
                <w:numId w:val="41"/>
              </w:numPr>
              <w:jc w:val="both"/>
              <w:rPr>
                <w:rFonts w:asciiTheme="minorHAnsi" w:hAnsiTheme="minorHAnsi" w:cstheme="minorHAnsi"/>
                <w:sz w:val="20"/>
                <w:szCs w:val="20"/>
              </w:rPr>
            </w:pPr>
            <w:r w:rsidRPr="000B4B3C">
              <w:rPr>
                <w:rFonts w:asciiTheme="minorHAnsi" w:hAnsiTheme="minorHAnsi" w:cstheme="minorHAnsi"/>
                <w:sz w:val="20"/>
                <w:szCs w:val="20"/>
              </w:rPr>
              <w:t>Develop and manage programme budgets in accordance with established IFRC financing procedures, systems and budget revision scheduling</w:t>
            </w:r>
            <w:r w:rsidR="00C21361">
              <w:rPr>
                <w:rFonts w:asciiTheme="minorHAnsi" w:hAnsiTheme="minorHAnsi" w:cstheme="minorHAnsi"/>
                <w:sz w:val="20"/>
                <w:szCs w:val="20"/>
              </w:rPr>
              <w:t>.</w:t>
            </w:r>
            <w:r w:rsidRPr="000B4B3C">
              <w:rPr>
                <w:rFonts w:asciiTheme="minorHAnsi" w:hAnsiTheme="minorHAnsi" w:cstheme="minorHAnsi"/>
                <w:sz w:val="20"/>
                <w:szCs w:val="20"/>
              </w:rPr>
              <w:t xml:space="preserve"> </w:t>
            </w:r>
          </w:p>
          <w:p w14:paraId="0D21A10F" w14:textId="77777777" w:rsidR="00322FDC" w:rsidRDefault="00322FDC" w:rsidP="00322FDC">
            <w:pPr>
              <w:pStyle w:val="DefaultText"/>
              <w:tabs>
                <w:tab w:val="left" w:pos="360"/>
              </w:tabs>
              <w:rPr>
                <w:rFonts w:ascii="Calibri" w:hAnsi="Calibri" w:cs="Tahoma"/>
                <w:sz w:val="20"/>
                <w:szCs w:val="20"/>
              </w:rPr>
            </w:pPr>
          </w:p>
          <w:p w14:paraId="69D6BBFE" w14:textId="3CF102D5" w:rsidR="00322FDC" w:rsidRPr="00C21361" w:rsidRDefault="00322FDC" w:rsidP="001D68FA">
            <w:pPr>
              <w:pStyle w:val="DefaultText"/>
              <w:tabs>
                <w:tab w:val="left" w:pos="360"/>
              </w:tabs>
              <w:rPr>
                <w:rFonts w:ascii="Calibri" w:hAnsi="Calibri" w:cs="Tahoma"/>
                <w:b/>
                <w:bCs/>
                <w:sz w:val="20"/>
                <w:szCs w:val="20"/>
              </w:rPr>
            </w:pPr>
            <w:r w:rsidRPr="00C21361">
              <w:rPr>
                <w:rFonts w:ascii="Calibri" w:hAnsi="Calibri" w:cs="Tahoma"/>
                <w:b/>
                <w:bCs/>
                <w:sz w:val="20"/>
                <w:szCs w:val="20"/>
              </w:rPr>
              <w:t>Provide</w:t>
            </w:r>
            <w:r w:rsidR="00E247AC" w:rsidRPr="00C21361">
              <w:rPr>
                <w:rFonts w:ascii="Calibri" w:hAnsi="Calibri" w:cs="Tahoma"/>
                <w:b/>
                <w:bCs/>
                <w:sz w:val="20"/>
                <w:szCs w:val="20"/>
              </w:rPr>
              <w:t xml:space="preserve"> CBDRR</w:t>
            </w:r>
            <w:r w:rsidRPr="00C21361">
              <w:rPr>
                <w:rFonts w:ascii="Calibri" w:hAnsi="Calibri" w:cs="Tahoma"/>
                <w:b/>
                <w:bCs/>
                <w:sz w:val="20"/>
                <w:szCs w:val="20"/>
              </w:rPr>
              <w:t xml:space="preserve"> technical support</w:t>
            </w:r>
            <w:r w:rsidR="00E247AC" w:rsidRPr="00C21361">
              <w:rPr>
                <w:rFonts w:ascii="Calibri" w:hAnsi="Calibri" w:cs="Tahoma"/>
                <w:b/>
                <w:bCs/>
                <w:sz w:val="20"/>
                <w:szCs w:val="20"/>
              </w:rPr>
              <w:t xml:space="preserve"> to MRC</w:t>
            </w:r>
            <w:r w:rsidR="00C21361" w:rsidRPr="00C21361">
              <w:rPr>
                <w:rFonts w:ascii="Calibri" w:hAnsi="Calibri" w:cs="Tahoma"/>
                <w:b/>
                <w:bCs/>
                <w:sz w:val="20"/>
                <w:szCs w:val="20"/>
              </w:rPr>
              <w:t>S</w:t>
            </w:r>
          </w:p>
          <w:p w14:paraId="7FF33FF9" w14:textId="479B1E8E" w:rsidR="002A59C7" w:rsidRDefault="00126237" w:rsidP="00EB16EA">
            <w:pPr>
              <w:pStyle w:val="DefaultText"/>
              <w:numPr>
                <w:ilvl w:val="0"/>
                <w:numId w:val="41"/>
              </w:numPr>
              <w:tabs>
                <w:tab w:val="left" w:pos="360"/>
              </w:tabs>
              <w:rPr>
                <w:rFonts w:ascii="Calibri" w:hAnsi="Calibri" w:cs="Tahoma"/>
                <w:sz w:val="20"/>
                <w:szCs w:val="20"/>
              </w:rPr>
            </w:pPr>
            <w:r>
              <w:rPr>
                <w:rFonts w:ascii="Calibri" w:hAnsi="Calibri" w:cs="Tahoma"/>
                <w:sz w:val="20"/>
                <w:szCs w:val="20"/>
              </w:rPr>
              <w:t xml:space="preserve">Provide </w:t>
            </w:r>
            <w:r w:rsidR="005614F5">
              <w:rPr>
                <w:rFonts w:ascii="Calibri" w:hAnsi="Calibri" w:cs="Tahoma"/>
                <w:sz w:val="20"/>
                <w:szCs w:val="20"/>
              </w:rPr>
              <w:t xml:space="preserve">technical support to the </w:t>
            </w:r>
            <w:r w:rsidR="00F71BB0">
              <w:rPr>
                <w:rFonts w:ascii="Calibri" w:hAnsi="Calibri" w:cs="Tahoma"/>
                <w:sz w:val="20"/>
                <w:szCs w:val="20"/>
              </w:rPr>
              <w:t>team,</w:t>
            </w:r>
            <w:r w:rsidR="005614F5">
              <w:rPr>
                <w:rFonts w:ascii="Calibri" w:hAnsi="Calibri" w:cs="Tahoma"/>
                <w:sz w:val="20"/>
                <w:szCs w:val="20"/>
              </w:rPr>
              <w:t xml:space="preserve"> especially the CRO (Community Resilience Officer)</w:t>
            </w:r>
            <w:r w:rsidR="00C21361">
              <w:rPr>
                <w:rFonts w:ascii="Calibri" w:hAnsi="Calibri" w:cs="Tahoma"/>
                <w:sz w:val="20"/>
                <w:szCs w:val="20"/>
              </w:rPr>
              <w:t>.</w:t>
            </w:r>
          </w:p>
          <w:p w14:paraId="369A84A2" w14:textId="7ACB2BE0" w:rsidR="005228E5" w:rsidRDefault="002A59C7" w:rsidP="00EB16EA">
            <w:pPr>
              <w:pStyle w:val="DefaultText"/>
              <w:numPr>
                <w:ilvl w:val="0"/>
                <w:numId w:val="41"/>
              </w:numPr>
              <w:tabs>
                <w:tab w:val="left" w:pos="360"/>
              </w:tabs>
              <w:rPr>
                <w:rFonts w:ascii="Calibri" w:hAnsi="Calibri" w:cs="Tahoma"/>
                <w:sz w:val="20"/>
                <w:szCs w:val="20"/>
              </w:rPr>
            </w:pPr>
            <w:r>
              <w:rPr>
                <w:rFonts w:ascii="Calibri" w:hAnsi="Calibri" w:cs="Tahoma"/>
                <w:sz w:val="20"/>
                <w:szCs w:val="20"/>
              </w:rPr>
              <w:t>Provide</w:t>
            </w:r>
            <w:r w:rsidR="005614F5">
              <w:rPr>
                <w:rFonts w:ascii="Calibri" w:hAnsi="Calibri" w:cs="Tahoma"/>
                <w:sz w:val="20"/>
                <w:szCs w:val="20"/>
              </w:rPr>
              <w:t xml:space="preserve"> </w:t>
            </w:r>
            <w:r w:rsidR="00126237">
              <w:rPr>
                <w:rFonts w:ascii="Calibri" w:hAnsi="Calibri" w:cs="Tahoma"/>
                <w:sz w:val="20"/>
                <w:szCs w:val="20"/>
              </w:rPr>
              <w:t xml:space="preserve">ongoing </w:t>
            </w:r>
            <w:r w:rsidR="00A05A4C">
              <w:rPr>
                <w:rFonts w:ascii="Calibri" w:hAnsi="Calibri" w:cs="Tahoma"/>
                <w:sz w:val="20"/>
                <w:szCs w:val="20"/>
              </w:rPr>
              <w:t xml:space="preserve">training for </w:t>
            </w:r>
            <w:r w:rsidR="00F11BB0">
              <w:rPr>
                <w:rFonts w:ascii="Calibri" w:hAnsi="Calibri" w:cs="Tahoma"/>
                <w:sz w:val="20"/>
                <w:szCs w:val="20"/>
              </w:rPr>
              <w:t>MRC</w:t>
            </w:r>
            <w:r w:rsidR="00C21361">
              <w:rPr>
                <w:rFonts w:ascii="Calibri" w:hAnsi="Calibri" w:cs="Tahoma"/>
                <w:sz w:val="20"/>
                <w:szCs w:val="20"/>
              </w:rPr>
              <w:t>S</w:t>
            </w:r>
            <w:r w:rsidR="00A05A4C">
              <w:rPr>
                <w:rFonts w:ascii="Calibri" w:hAnsi="Calibri" w:cs="Tahoma"/>
                <w:sz w:val="20"/>
                <w:szCs w:val="20"/>
              </w:rPr>
              <w:t xml:space="preserve"> </w:t>
            </w:r>
            <w:r w:rsidR="00967E97">
              <w:rPr>
                <w:rFonts w:ascii="Calibri" w:hAnsi="Calibri" w:cs="Tahoma"/>
                <w:sz w:val="20"/>
                <w:szCs w:val="20"/>
              </w:rPr>
              <w:t xml:space="preserve">staff </w:t>
            </w:r>
            <w:r w:rsidR="000567DA">
              <w:rPr>
                <w:rFonts w:ascii="Calibri" w:hAnsi="Calibri" w:cs="Tahoma"/>
                <w:sz w:val="20"/>
                <w:szCs w:val="20"/>
              </w:rPr>
              <w:t>and volunteers involved in CBDRR activities</w:t>
            </w:r>
            <w:r w:rsidR="00C21361">
              <w:rPr>
                <w:rFonts w:ascii="Calibri" w:hAnsi="Calibri" w:cs="Tahoma"/>
                <w:sz w:val="20"/>
                <w:szCs w:val="20"/>
              </w:rPr>
              <w:t>.</w:t>
            </w:r>
            <w:r w:rsidR="000567DA">
              <w:rPr>
                <w:rFonts w:ascii="Calibri" w:hAnsi="Calibri" w:cs="Tahoma"/>
                <w:sz w:val="20"/>
                <w:szCs w:val="20"/>
              </w:rPr>
              <w:t xml:space="preserve"> </w:t>
            </w:r>
          </w:p>
          <w:p w14:paraId="02A1B02B" w14:textId="09BC9FBE" w:rsidR="006325F6" w:rsidRDefault="00660004" w:rsidP="00EB16EA">
            <w:pPr>
              <w:pStyle w:val="DefaultText"/>
              <w:numPr>
                <w:ilvl w:val="0"/>
                <w:numId w:val="41"/>
              </w:numPr>
              <w:tabs>
                <w:tab w:val="left" w:pos="360"/>
              </w:tabs>
              <w:rPr>
                <w:rFonts w:ascii="Calibri" w:hAnsi="Calibri" w:cs="Tahoma"/>
                <w:sz w:val="20"/>
                <w:szCs w:val="20"/>
              </w:rPr>
            </w:pPr>
            <w:r>
              <w:rPr>
                <w:rFonts w:ascii="Calibri" w:hAnsi="Calibri" w:cs="Tahoma"/>
                <w:sz w:val="20"/>
                <w:szCs w:val="20"/>
              </w:rPr>
              <w:t>Locate and gather relevant hazard and risk information</w:t>
            </w:r>
            <w:r w:rsidR="00D7377D">
              <w:rPr>
                <w:rFonts w:ascii="Calibri" w:hAnsi="Calibri" w:cs="Tahoma"/>
                <w:sz w:val="20"/>
                <w:szCs w:val="20"/>
              </w:rPr>
              <w:t xml:space="preserve"> for the province</w:t>
            </w:r>
            <w:r w:rsidR="007B64E8">
              <w:rPr>
                <w:rFonts w:ascii="Calibri" w:hAnsi="Calibri" w:cs="Tahoma"/>
                <w:sz w:val="20"/>
                <w:szCs w:val="20"/>
              </w:rPr>
              <w:t xml:space="preserve"> to inform both eVCA facilitation and </w:t>
            </w:r>
            <w:r w:rsidR="009E2B85">
              <w:rPr>
                <w:rFonts w:ascii="Calibri" w:hAnsi="Calibri" w:cs="Tahoma"/>
                <w:sz w:val="20"/>
                <w:szCs w:val="20"/>
              </w:rPr>
              <w:t>operations planning</w:t>
            </w:r>
            <w:r w:rsidR="00D7377D">
              <w:rPr>
                <w:rFonts w:ascii="Calibri" w:hAnsi="Calibri" w:cs="Tahoma"/>
                <w:sz w:val="20"/>
                <w:szCs w:val="20"/>
              </w:rPr>
              <w:t xml:space="preserve">. </w:t>
            </w:r>
          </w:p>
          <w:p w14:paraId="532496E6" w14:textId="5F5F354C" w:rsidR="00CC194B" w:rsidRDefault="00844954" w:rsidP="00844954">
            <w:pPr>
              <w:pStyle w:val="DefaultText"/>
              <w:numPr>
                <w:ilvl w:val="0"/>
                <w:numId w:val="41"/>
              </w:numPr>
              <w:tabs>
                <w:tab w:val="left" w:pos="360"/>
              </w:tabs>
              <w:rPr>
                <w:rFonts w:ascii="Calibri" w:hAnsi="Calibri" w:cs="Tahoma"/>
                <w:sz w:val="20"/>
                <w:szCs w:val="20"/>
              </w:rPr>
            </w:pPr>
            <w:r w:rsidRPr="00844954">
              <w:rPr>
                <w:rFonts w:ascii="Calibri" w:hAnsi="Calibri" w:cs="Tahoma"/>
                <w:sz w:val="20"/>
                <w:szCs w:val="20"/>
                <w:lang w:val="en-GB"/>
              </w:rPr>
              <w:t xml:space="preserve">Provide logistical and technical support to </w:t>
            </w:r>
            <w:r>
              <w:rPr>
                <w:rFonts w:ascii="Calibri" w:hAnsi="Calibri" w:cs="Tahoma"/>
                <w:sz w:val="20"/>
                <w:szCs w:val="20"/>
              </w:rPr>
              <w:t>c</w:t>
            </w:r>
            <w:r w:rsidR="00CC194B">
              <w:rPr>
                <w:rFonts w:ascii="Calibri" w:hAnsi="Calibri" w:cs="Tahoma"/>
                <w:sz w:val="20"/>
                <w:szCs w:val="20"/>
              </w:rPr>
              <w:t>onduct eVCA facilitator training</w:t>
            </w:r>
            <w:r w:rsidR="00EF53B6">
              <w:rPr>
                <w:rFonts w:ascii="Calibri" w:hAnsi="Calibri" w:cs="Tahoma"/>
                <w:sz w:val="20"/>
                <w:szCs w:val="20"/>
              </w:rPr>
              <w:t xml:space="preserve"> </w:t>
            </w:r>
            <w:r w:rsidR="00443421">
              <w:rPr>
                <w:rFonts w:ascii="Calibri" w:hAnsi="Calibri" w:cs="Tahoma"/>
                <w:sz w:val="20"/>
                <w:szCs w:val="20"/>
              </w:rPr>
              <w:t>and</w:t>
            </w:r>
            <w:r w:rsidR="00CC194B">
              <w:rPr>
                <w:rFonts w:ascii="Calibri" w:hAnsi="Calibri" w:cs="Tahoma"/>
                <w:sz w:val="20"/>
                <w:szCs w:val="20"/>
              </w:rPr>
              <w:t xml:space="preserve"> </w:t>
            </w:r>
            <w:r>
              <w:rPr>
                <w:rFonts w:ascii="Calibri" w:hAnsi="Calibri" w:cs="Tahoma"/>
                <w:sz w:val="20"/>
                <w:szCs w:val="20"/>
              </w:rPr>
              <w:t>ensure meeting quality standard</w:t>
            </w:r>
            <w:r w:rsidR="00C21361">
              <w:rPr>
                <w:rFonts w:ascii="Calibri" w:hAnsi="Calibri" w:cs="Tahoma"/>
                <w:sz w:val="20"/>
                <w:szCs w:val="20"/>
              </w:rPr>
              <w:t>.</w:t>
            </w:r>
          </w:p>
          <w:p w14:paraId="546F96A3" w14:textId="6915DB41" w:rsidR="00EF53B6" w:rsidRDefault="00EF53B6" w:rsidP="00EB16EA">
            <w:pPr>
              <w:pStyle w:val="DefaultText"/>
              <w:numPr>
                <w:ilvl w:val="0"/>
                <w:numId w:val="41"/>
              </w:numPr>
              <w:tabs>
                <w:tab w:val="left" w:pos="360"/>
              </w:tabs>
              <w:rPr>
                <w:rFonts w:ascii="Calibri" w:hAnsi="Calibri" w:cs="Tahoma"/>
                <w:sz w:val="20"/>
                <w:szCs w:val="20"/>
              </w:rPr>
            </w:pPr>
            <w:r>
              <w:rPr>
                <w:rFonts w:ascii="Calibri" w:hAnsi="Calibri" w:cs="Tahoma"/>
                <w:sz w:val="20"/>
                <w:szCs w:val="20"/>
              </w:rPr>
              <w:t xml:space="preserve">Ensure that </w:t>
            </w:r>
            <w:r w:rsidR="003A08E6">
              <w:rPr>
                <w:rFonts w:ascii="Calibri" w:hAnsi="Calibri" w:cs="Tahoma"/>
                <w:sz w:val="20"/>
                <w:szCs w:val="20"/>
              </w:rPr>
              <w:t>El Haouz</w:t>
            </w:r>
            <w:r>
              <w:rPr>
                <w:rFonts w:ascii="Calibri" w:hAnsi="Calibri" w:cs="Tahoma"/>
                <w:sz w:val="20"/>
                <w:szCs w:val="20"/>
              </w:rPr>
              <w:t xml:space="preserve"> eVCA implementation is aligned with the broader</w:t>
            </w:r>
            <w:r w:rsidR="009808A4">
              <w:rPr>
                <w:rFonts w:ascii="Calibri" w:hAnsi="Calibri" w:cs="Tahoma"/>
                <w:sz w:val="20"/>
                <w:szCs w:val="20"/>
              </w:rPr>
              <w:t xml:space="preserve"> </w:t>
            </w:r>
            <w:r w:rsidR="00F11BB0">
              <w:rPr>
                <w:rFonts w:ascii="Calibri" w:hAnsi="Calibri" w:cs="Tahoma"/>
                <w:sz w:val="20"/>
                <w:szCs w:val="20"/>
              </w:rPr>
              <w:t>MRC</w:t>
            </w:r>
            <w:r w:rsidR="00C21361">
              <w:rPr>
                <w:rFonts w:ascii="Calibri" w:hAnsi="Calibri" w:cs="Tahoma"/>
                <w:sz w:val="20"/>
                <w:szCs w:val="20"/>
              </w:rPr>
              <w:t>S</w:t>
            </w:r>
            <w:r w:rsidR="00443421">
              <w:rPr>
                <w:rFonts w:ascii="Calibri" w:hAnsi="Calibri" w:cs="Tahoma"/>
                <w:sz w:val="20"/>
                <w:szCs w:val="20"/>
              </w:rPr>
              <w:t xml:space="preserve"> </w:t>
            </w:r>
            <w:r w:rsidR="009E68B7">
              <w:rPr>
                <w:rFonts w:ascii="Calibri" w:hAnsi="Calibri" w:cs="Tahoma"/>
                <w:sz w:val="20"/>
                <w:szCs w:val="20"/>
              </w:rPr>
              <w:t>community</w:t>
            </w:r>
            <w:r w:rsidR="00C21361">
              <w:rPr>
                <w:rFonts w:ascii="Calibri" w:hAnsi="Calibri" w:cs="Tahoma"/>
                <w:sz w:val="20"/>
                <w:szCs w:val="20"/>
              </w:rPr>
              <w:t>-</w:t>
            </w:r>
            <w:r w:rsidR="009E68B7">
              <w:rPr>
                <w:rFonts w:ascii="Calibri" w:hAnsi="Calibri" w:cs="Tahoma"/>
                <w:sz w:val="20"/>
                <w:szCs w:val="20"/>
              </w:rPr>
              <w:t xml:space="preserve">based DRR work being coordinated </w:t>
            </w:r>
            <w:r w:rsidR="0050388D">
              <w:rPr>
                <w:rFonts w:ascii="Calibri" w:hAnsi="Calibri" w:cs="Tahoma"/>
                <w:sz w:val="20"/>
                <w:szCs w:val="20"/>
              </w:rPr>
              <w:t>and led by the</w:t>
            </w:r>
            <w:r w:rsidR="006B2D99">
              <w:rPr>
                <w:rFonts w:ascii="Calibri" w:hAnsi="Calibri" w:cs="Tahoma"/>
                <w:sz w:val="20"/>
                <w:szCs w:val="20"/>
              </w:rPr>
              <w:t xml:space="preserve"> </w:t>
            </w:r>
            <w:r w:rsidR="009E68B7">
              <w:rPr>
                <w:rFonts w:ascii="Calibri" w:hAnsi="Calibri" w:cs="Tahoma"/>
                <w:sz w:val="20"/>
                <w:szCs w:val="20"/>
              </w:rPr>
              <w:t xml:space="preserve">German Red Cross. </w:t>
            </w:r>
          </w:p>
          <w:p w14:paraId="5CF7DEC8" w14:textId="5DE63C8D" w:rsidR="00891E81" w:rsidRDefault="0050388D" w:rsidP="00EB16EA">
            <w:pPr>
              <w:pStyle w:val="DefaultText"/>
              <w:numPr>
                <w:ilvl w:val="0"/>
                <w:numId w:val="41"/>
              </w:numPr>
              <w:tabs>
                <w:tab w:val="left" w:pos="360"/>
              </w:tabs>
              <w:rPr>
                <w:rFonts w:ascii="Calibri" w:hAnsi="Calibri" w:cs="Tahoma"/>
                <w:sz w:val="20"/>
                <w:szCs w:val="20"/>
              </w:rPr>
            </w:pPr>
            <w:r>
              <w:rPr>
                <w:rFonts w:ascii="Calibri" w:hAnsi="Calibri" w:cs="Tahoma"/>
                <w:sz w:val="20"/>
                <w:szCs w:val="20"/>
              </w:rPr>
              <w:t>Lead on</w:t>
            </w:r>
            <w:r w:rsidR="007156E3">
              <w:rPr>
                <w:rFonts w:ascii="Calibri" w:hAnsi="Calibri" w:cs="Tahoma"/>
                <w:sz w:val="20"/>
                <w:szCs w:val="20"/>
              </w:rPr>
              <w:t xml:space="preserve"> the d</w:t>
            </w:r>
            <w:r w:rsidR="00891E81">
              <w:rPr>
                <w:rFonts w:ascii="Calibri" w:hAnsi="Calibri" w:cs="Tahoma"/>
                <w:sz w:val="20"/>
                <w:szCs w:val="20"/>
              </w:rPr>
              <w:t>evelop</w:t>
            </w:r>
            <w:r w:rsidR="007156E3">
              <w:rPr>
                <w:rFonts w:ascii="Calibri" w:hAnsi="Calibri" w:cs="Tahoma"/>
                <w:sz w:val="20"/>
                <w:szCs w:val="20"/>
              </w:rPr>
              <w:t>ment of</w:t>
            </w:r>
            <w:r w:rsidR="00891E81">
              <w:rPr>
                <w:rFonts w:ascii="Calibri" w:hAnsi="Calibri" w:cs="Tahoma"/>
                <w:sz w:val="20"/>
                <w:szCs w:val="20"/>
              </w:rPr>
              <w:t xml:space="preserve"> a </w:t>
            </w:r>
            <w:r w:rsidR="00AF6BDC">
              <w:rPr>
                <w:rFonts w:ascii="Calibri" w:hAnsi="Calibri" w:cs="Tahoma"/>
                <w:sz w:val="20"/>
                <w:szCs w:val="20"/>
              </w:rPr>
              <w:t>comprehensive plan for</w:t>
            </w:r>
            <w:r w:rsidR="003F2971">
              <w:rPr>
                <w:rFonts w:ascii="Calibri" w:hAnsi="Calibri" w:cs="Tahoma"/>
                <w:sz w:val="20"/>
                <w:szCs w:val="20"/>
              </w:rPr>
              <w:t xml:space="preserve"> eVCA</w:t>
            </w:r>
            <w:r w:rsidR="00AF6BDC">
              <w:rPr>
                <w:rFonts w:ascii="Calibri" w:hAnsi="Calibri" w:cs="Tahoma"/>
                <w:sz w:val="20"/>
                <w:szCs w:val="20"/>
              </w:rPr>
              <w:t xml:space="preserve"> implementation</w:t>
            </w:r>
            <w:r w:rsidR="00EC5D9D">
              <w:rPr>
                <w:rFonts w:ascii="Calibri" w:hAnsi="Calibri" w:cs="Tahoma"/>
                <w:sz w:val="20"/>
                <w:szCs w:val="20"/>
              </w:rPr>
              <w:t xml:space="preserve"> across </w:t>
            </w:r>
            <w:r w:rsidR="003A08E6">
              <w:rPr>
                <w:rFonts w:ascii="Calibri" w:hAnsi="Calibri" w:cs="Tahoma"/>
                <w:sz w:val="20"/>
                <w:szCs w:val="20"/>
              </w:rPr>
              <w:t>El Haouz</w:t>
            </w:r>
            <w:r w:rsidR="003F2971">
              <w:rPr>
                <w:rFonts w:ascii="Calibri" w:hAnsi="Calibri" w:cs="Tahoma"/>
                <w:sz w:val="20"/>
                <w:szCs w:val="20"/>
              </w:rPr>
              <w:t xml:space="preserve"> that includes risk management, communication, and logistic</w:t>
            </w:r>
            <w:r w:rsidR="00BA4B05">
              <w:rPr>
                <w:rFonts w:ascii="Calibri" w:hAnsi="Calibri" w:cs="Tahoma"/>
                <w:sz w:val="20"/>
                <w:szCs w:val="20"/>
              </w:rPr>
              <w:t>s</w:t>
            </w:r>
            <w:r w:rsidR="003F2971">
              <w:rPr>
                <w:rFonts w:ascii="Calibri" w:hAnsi="Calibri" w:cs="Tahoma"/>
                <w:sz w:val="20"/>
                <w:szCs w:val="20"/>
              </w:rPr>
              <w:t xml:space="preserve">. </w:t>
            </w:r>
          </w:p>
          <w:p w14:paraId="6392A9DA" w14:textId="2E44242E" w:rsidR="00871990" w:rsidRDefault="00871990" w:rsidP="00EB16EA">
            <w:pPr>
              <w:pStyle w:val="DefaultText"/>
              <w:numPr>
                <w:ilvl w:val="0"/>
                <w:numId w:val="41"/>
              </w:numPr>
              <w:tabs>
                <w:tab w:val="left" w:pos="360"/>
              </w:tabs>
              <w:rPr>
                <w:rFonts w:ascii="Calibri" w:hAnsi="Calibri" w:cs="Tahoma"/>
                <w:sz w:val="20"/>
                <w:szCs w:val="20"/>
              </w:rPr>
            </w:pPr>
            <w:r>
              <w:rPr>
                <w:rFonts w:ascii="Calibri" w:hAnsi="Calibri" w:cs="Tahoma"/>
                <w:sz w:val="20"/>
                <w:szCs w:val="20"/>
              </w:rPr>
              <w:t>Maintain communication</w:t>
            </w:r>
            <w:r w:rsidR="003E378B">
              <w:rPr>
                <w:rFonts w:ascii="Calibri" w:hAnsi="Calibri" w:cs="Tahoma"/>
                <w:sz w:val="20"/>
                <w:szCs w:val="20"/>
              </w:rPr>
              <w:t xml:space="preserve"> and frequent updates </w:t>
            </w:r>
            <w:r>
              <w:rPr>
                <w:rFonts w:ascii="Calibri" w:hAnsi="Calibri" w:cs="Tahoma"/>
                <w:sz w:val="20"/>
                <w:szCs w:val="20"/>
              </w:rPr>
              <w:t>with othe</w:t>
            </w:r>
            <w:r w:rsidR="005B33A5">
              <w:rPr>
                <w:rFonts w:ascii="Calibri" w:hAnsi="Calibri" w:cs="Tahoma"/>
                <w:sz w:val="20"/>
                <w:szCs w:val="20"/>
              </w:rPr>
              <w:t xml:space="preserve">r Earthquake </w:t>
            </w:r>
            <w:r>
              <w:rPr>
                <w:rFonts w:ascii="Calibri" w:hAnsi="Calibri" w:cs="Tahoma"/>
                <w:sz w:val="20"/>
                <w:szCs w:val="20"/>
              </w:rPr>
              <w:t xml:space="preserve">operations </w:t>
            </w:r>
            <w:r w:rsidR="003E378B">
              <w:rPr>
                <w:rFonts w:ascii="Calibri" w:hAnsi="Calibri" w:cs="Tahoma"/>
                <w:sz w:val="20"/>
                <w:szCs w:val="20"/>
              </w:rPr>
              <w:t xml:space="preserve">units </w:t>
            </w:r>
            <w:r w:rsidR="00BD5485">
              <w:rPr>
                <w:rFonts w:ascii="Calibri" w:hAnsi="Calibri" w:cs="Tahoma"/>
                <w:sz w:val="20"/>
                <w:szCs w:val="20"/>
              </w:rPr>
              <w:t>(i.e. CVA,</w:t>
            </w:r>
            <w:r w:rsidR="006B3F93">
              <w:rPr>
                <w:rFonts w:ascii="Calibri" w:hAnsi="Calibri" w:cs="Tahoma"/>
                <w:sz w:val="20"/>
                <w:szCs w:val="20"/>
              </w:rPr>
              <w:t xml:space="preserve"> Livelihood,</w:t>
            </w:r>
            <w:r w:rsidR="00BD5485">
              <w:rPr>
                <w:rFonts w:ascii="Calibri" w:hAnsi="Calibri" w:cs="Tahoma"/>
                <w:sz w:val="20"/>
                <w:szCs w:val="20"/>
              </w:rPr>
              <w:t xml:space="preserve"> CEA, Shelter, WASH, </w:t>
            </w:r>
            <w:r w:rsidR="006B3F93">
              <w:rPr>
                <w:rFonts w:ascii="Calibri" w:hAnsi="Calibri" w:cs="Tahoma"/>
                <w:sz w:val="20"/>
                <w:szCs w:val="20"/>
              </w:rPr>
              <w:t xml:space="preserve">PGI </w:t>
            </w:r>
            <w:r w:rsidR="00BD5485">
              <w:rPr>
                <w:rFonts w:ascii="Calibri" w:hAnsi="Calibri" w:cs="Tahoma"/>
                <w:sz w:val="20"/>
                <w:szCs w:val="20"/>
              </w:rPr>
              <w:t xml:space="preserve">etc) </w:t>
            </w:r>
            <w:r w:rsidR="003E378B">
              <w:rPr>
                <w:rFonts w:ascii="Calibri" w:hAnsi="Calibri" w:cs="Tahoma"/>
                <w:sz w:val="20"/>
                <w:szCs w:val="20"/>
              </w:rPr>
              <w:t xml:space="preserve">to support with </w:t>
            </w:r>
            <w:r w:rsidR="00CD4C63">
              <w:rPr>
                <w:rFonts w:ascii="Calibri" w:hAnsi="Calibri" w:cs="Tahoma"/>
                <w:sz w:val="20"/>
                <w:szCs w:val="20"/>
              </w:rPr>
              <w:t xml:space="preserve">eVCA </w:t>
            </w:r>
            <w:r w:rsidR="003E378B">
              <w:rPr>
                <w:rFonts w:ascii="Calibri" w:hAnsi="Calibri" w:cs="Tahoma"/>
                <w:sz w:val="20"/>
                <w:szCs w:val="20"/>
              </w:rPr>
              <w:t>Action Plan</w:t>
            </w:r>
            <w:r w:rsidR="00CD4C63">
              <w:rPr>
                <w:rFonts w:ascii="Calibri" w:hAnsi="Calibri" w:cs="Tahoma"/>
                <w:sz w:val="20"/>
                <w:szCs w:val="20"/>
              </w:rPr>
              <w:t>s</w:t>
            </w:r>
            <w:r w:rsidR="00C21361">
              <w:rPr>
                <w:rFonts w:ascii="Calibri" w:hAnsi="Calibri" w:cs="Tahoma"/>
                <w:sz w:val="20"/>
                <w:szCs w:val="20"/>
              </w:rPr>
              <w:t>.</w:t>
            </w:r>
          </w:p>
          <w:p w14:paraId="664652F0" w14:textId="6831892B" w:rsidR="000F7DCF" w:rsidRDefault="003E378B" w:rsidP="000F7DCF">
            <w:pPr>
              <w:pStyle w:val="DefaultText"/>
              <w:numPr>
                <w:ilvl w:val="0"/>
                <w:numId w:val="41"/>
              </w:numPr>
              <w:tabs>
                <w:tab w:val="left" w:pos="360"/>
              </w:tabs>
              <w:rPr>
                <w:rFonts w:ascii="Calibri" w:hAnsi="Calibri" w:cs="Tahoma"/>
                <w:sz w:val="20"/>
                <w:szCs w:val="20"/>
              </w:rPr>
            </w:pPr>
            <w:r w:rsidRPr="005A396A">
              <w:rPr>
                <w:rFonts w:ascii="Calibri" w:hAnsi="Calibri" w:cs="Tahoma"/>
                <w:sz w:val="20"/>
                <w:szCs w:val="20"/>
              </w:rPr>
              <w:t>During</w:t>
            </w:r>
            <w:r w:rsidR="00CD4C63" w:rsidRPr="005A396A">
              <w:rPr>
                <w:rFonts w:ascii="Calibri" w:hAnsi="Calibri" w:cs="Tahoma"/>
                <w:sz w:val="20"/>
                <w:szCs w:val="20"/>
              </w:rPr>
              <w:t xml:space="preserve"> </w:t>
            </w:r>
            <w:r w:rsidR="00BD5485" w:rsidRPr="005A396A">
              <w:rPr>
                <w:rFonts w:ascii="Calibri" w:hAnsi="Calibri" w:cs="Tahoma"/>
                <w:sz w:val="20"/>
                <w:szCs w:val="20"/>
              </w:rPr>
              <w:t>eVCA implementation</w:t>
            </w:r>
            <w:r w:rsidRPr="005A396A">
              <w:rPr>
                <w:rFonts w:ascii="Calibri" w:hAnsi="Calibri" w:cs="Tahoma"/>
                <w:sz w:val="20"/>
                <w:szCs w:val="20"/>
              </w:rPr>
              <w:t>,</w:t>
            </w:r>
            <w:r w:rsidR="00D55370" w:rsidRPr="005A396A">
              <w:rPr>
                <w:rFonts w:ascii="Calibri" w:hAnsi="Calibri" w:cs="Tahoma"/>
                <w:sz w:val="20"/>
                <w:szCs w:val="20"/>
              </w:rPr>
              <w:t xml:space="preserve"> ensure </w:t>
            </w:r>
            <w:r w:rsidR="005B33A5" w:rsidRPr="005A396A">
              <w:rPr>
                <w:rFonts w:ascii="Calibri" w:hAnsi="Calibri" w:cs="Tahoma"/>
                <w:sz w:val="20"/>
                <w:szCs w:val="20"/>
              </w:rPr>
              <w:t>proper</w:t>
            </w:r>
            <w:r w:rsidR="00D55370" w:rsidRPr="005A396A">
              <w:rPr>
                <w:rFonts w:ascii="Calibri" w:hAnsi="Calibri" w:cs="Tahoma"/>
                <w:sz w:val="20"/>
                <w:szCs w:val="20"/>
              </w:rPr>
              <w:t xml:space="preserve"> eVCA </w:t>
            </w:r>
            <w:r w:rsidR="005B33A5" w:rsidRPr="005A396A">
              <w:rPr>
                <w:rFonts w:ascii="Calibri" w:hAnsi="Calibri" w:cs="Tahoma"/>
                <w:sz w:val="20"/>
                <w:szCs w:val="20"/>
              </w:rPr>
              <w:t>data collection</w:t>
            </w:r>
            <w:r w:rsidR="00CD4C63" w:rsidRPr="005A396A">
              <w:rPr>
                <w:rFonts w:ascii="Calibri" w:hAnsi="Calibri" w:cs="Tahoma"/>
                <w:sz w:val="20"/>
                <w:szCs w:val="20"/>
              </w:rPr>
              <w:t>.</w:t>
            </w:r>
            <w:r w:rsidR="00F71BB0">
              <w:rPr>
                <w:rFonts w:ascii="Calibri" w:hAnsi="Calibri" w:cs="Tahoma"/>
                <w:sz w:val="20"/>
                <w:szCs w:val="20"/>
              </w:rPr>
              <w:t xml:space="preserve"> </w:t>
            </w:r>
            <w:r w:rsidR="00467764" w:rsidRPr="005A396A">
              <w:rPr>
                <w:rFonts w:ascii="Calibri" w:hAnsi="Calibri" w:cs="Tahoma"/>
                <w:sz w:val="20"/>
                <w:szCs w:val="20"/>
              </w:rPr>
              <w:t xml:space="preserve">Ensure </w:t>
            </w:r>
            <w:r w:rsidR="00AF6BDC" w:rsidRPr="005A396A">
              <w:rPr>
                <w:rFonts w:ascii="Calibri" w:hAnsi="Calibri" w:cs="Tahoma"/>
                <w:sz w:val="20"/>
                <w:szCs w:val="20"/>
              </w:rPr>
              <w:t>that local authority support and engagement</w:t>
            </w:r>
            <w:r w:rsidR="003062CD" w:rsidRPr="005A396A">
              <w:rPr>
                <w:rFonts w:ascii="Calibri" w:hAnsi="Calibri" w:cs="Tahoma"/>
                <w:sz w:val="20"/>
                <w:szCs w:val="20"/>
              </w:rPr>
              <w:t xml:space="preserve"> </w:t>
            </w:r>
            <w:r w:rsidR="00F71BB0">
              <w:rPr>
                <w:rFonts w:ascii="Calibri" w:hAnsi="Calibri" w:cs="Tahoma"/>
                <w:sz w:val="20"/>
                <w:szCs w:val="20"/>
              </w:rPr>
              <w:t>are</w:t>
            </w:r>
            <w:r w:rsidR="00811818" w:rsidRPr="005A396A">
              <w:rPr>
                <w:rFonts w:ascii="Calibri" w:hAnsi="Calibri" w:cs="Tahoma"/>
                <w:sz w:val="20"/>
                <w:szCs w:val="20"/>
              </w:rPr>
              <w:t xml:space="preserve"> facilitated </w:t>
            </w:r>
            <w:r w:rsidR="003062CD" w:rsidRPr="005A396A">
              <w:rPr>
                <w:rFonts w:ascii="Calibri" w:hAnsi="Calibri" w:cs="Tahoma"/>
                <w:sz w:val="20"/>
                <w:szCs w:val="20"/>
              </w:rPr>
              <w:t>throughout the eVCA delivery</w:t>
            </w:r>
            <w:r w:rsidR="00C21361">
              <w:rPr>
                <w:rFonts w:ascii="Calibri" w:hAnsi="Calibri" w:cs="Tahoma"/>
                <w:sz w:val="20"/>
                <w:szCs w:val="20"/>
              </w:rPr>
              <w:t>.</w:t>
            </w:r>
            <w:r w:rsidR="000F7DCF">
              <w:rPr>
                <w:rFonts w:ascii="Calibri" w:hAnsi="Calibri" w:cs="Tahoma"/>
                <w:sz w:val="20"/>
                <w:szCs w:val="20"/>
              </w:rPr>
              <w:t xml:space="preserve"> </w:t>
            </w:r>
          </w:p>
          <w:p w14:paraId="142A5A97" w14:textId="3320904D" w:rsidR="007953B8" w:rsidRDefault="00324F58" w:rsidP="000F7DCF">
            <w:pPr>
              <w:pStyle w:val="DefaultText"/>
              <w:numPr>
                <w:ilvl w:val="0"/>
                <w:numId w:val="41"/>
              </w:numPr>
              <w:tabs>
                <w:tab w:val="left" w:pos="360"/>
              </w:tabs>
              <w:rPr>
                <w:rFonts w:ascii="Calibri" w:hAnsi="Calibri" w:cs="Tahoma"/>
                <w:sz w:val="20"/>
                <w:szCs w:val="20"/>
              </w:rPr>
            </w:pPr>
            <w:r>
              <w:rPr>
                <w:rFonts w:ascii="Calibri" w:hAnsi="Calibri" w:cs="Tahoma"/>
                <w:sz w:val="20"/>
                <w:szCs w:val="20"/>
              </w:rPr>
              <w:t xml:space="preserve">Gather lessons learnt </w:t>
            </w:r>
            <w:r w:rsidR="008A468C">
              <w:rPr>
                <w:rFonts w:ascii="Calibri" w:hAnsi="Calibri" w:cs="Tahoma"/>
                <w:sz w:val="20"/>
                <w:szCs w:val="20"/>
              </w:rPr>
              <w:t xml:space="preserve">from </w:t>
            </w:r>
            <w:r w:rsidR="00811818">
              <w:rPr>
                <w:rFonts w:ascii="Calibri" w:hAnsi="Calibri" w:cs="Tahoma"/>
                <w:sz w:val="20"/>
                <w:szCs w:val="20"/>
              </w:rPr>
              <w:t xml:space="preserve">eVCA </w:t>
            </w:r>
            <w:r w:rsidR="00F71BB0">
              <w:rPr>
                <w:rFonts w:ascii="Calibri" w:hAnsi="Calibri" w:cs="Tahoma"/>
                <w:sz w:val="20"/>
                <w:szCs w:val="20"/>
              </w:rPr>
              <w:t>implementation</w:t>
            </w:r>
            <w:r w:rsidR="008A468C">
              <w:rPr>
                <w:rFonts w:ascii="Calibri" w:hAnsi="Calibri" w:cs="Tahoma"/>
                <w:sz w:val="20"/>
                <w:szCs w:val="20"/>
              </w:rPr>
              <w:t xml:space="preserve"> to inform and enhance eVCA delivery across </w:t>
            </w:r>
            <w:r w:rsidR="006602EC">
              <w:rPr>
                <w:rFonts w:ascii="Calibri" w:hAnsi="Calibri" w:cs="Tahoma"/>
                <w:sz w:val="20"/>
                <w:szCs w:val="20"/>
              </w:rPr>
              <w:t>the MENA region.</w:t>
            </w:r>
          </w:p>
          <w:p w14:paraId="5B86BA1E" w14:textId="77777777" w:rsidR="00014F65" w:rsidRDefault="00014F65" w:rsidP="00D31B3E">
            <w:pPr>
              <w:pStyle w:val="DefaultText"/>
              <w:tabs>
                <w:tab w:val="left" w:pos="360"/>
              </w:tabs>
              <w:ind w:left="360"/>
              <w:rPr>
                <w:rFonts w:ascii="Calibri" w:hAnsi="Calibri" w:cs="Tahoma"/>
                <w:sz w:val="20"/>
                <w:szCs w:val="20"/>
              </w:rPr>
            </w:pPr>
          </w:p>
          <w:p w14:paraId="0F7D60F7" w14:textId="5B62D63E" w:rsidR="00EB3D88" w:rsidRPr="00C21361" w:rsidRDefault="00EB3D88" w:rsidP="00EB3D88">
            <w:pPr>
              <w:pStyle w:val="DefaultText"/>
              <w:tabs>
                <w:tab w:val="left" w:pos="360"/>
              </w:tabs>
              <w:rPr>
                <w:rFonts w:ascii="Calibri" w:hAnsi="Calibri" w:cs="Tahoma"/>
                <w:b/>
                <w:bCs/>
                <w:sz w:val="20"/>
                <w:szCs w:val="20"/>
              </w:rPr>
            </w:pPr>
            <w:r w:rsidRPr="00C21361">
              <w:rPr>
                <w:rFonts w:ascii="Calibri" w:hAnsi="Calibri" w:cs="Tahoma"/>
                <w:b/>
                <w:bCs/>
                <w:sz w:val="20"/>
                <w:szCs w:val="20"/>
              </w:rPr>
              <w:t>Coordination and Partnerships</w:t>
            </w:r>
          </w:p>
          <w:p w14:paraId="57FD92DC" w14:textId="77777777" w:rsidR="00EB3D88" w:rsidRDefault="00EB3D88" w:rsidP="00EB3D88">
            <w:pPr>
              <w:pStyle w:val="DefaultText"/>
              <w:numPr>
                <w:ilvl w:val="0"/>
                <w:numId w:val="41"/>
              </w:numPr>
              <w:tabs>
                <w:tab w:val="left" w:pos="360"/>
              </w:tabs>
              <w:rPr>
                <w:rFonts w:ascii="Calibri" w:hAnsi="Calibri" w:cs="Tahoma"/>
                <w:sz w:val="20"/>
                <w:szCs w:val="20"/>
              </w:rPr>
            </w:pPr>
            <w:r>
              <w:rPr>
                <w:rFonts w:ascii="Calibri" w:hAnsi="Calibri" w:cs="Tahoma"/>
                <w:sz w:val="20"/>
                <w:szCs w:val="20"/>
              </w:rPr>
              <w:t>Work in close collaboration with the CBDRR Earthquake Recovery focal point, led by the German Red Cross.</w:t>
            </w:r>
          </w:p>
          <w:p w14:paraId="343F8203" w14:textId="61C736B9" w:rsidR="00FF2108" w:rsidRDefault="00FF2108" w:rsidP="00FF2108">
            <w:pPr>
              <w:pStyle w:val="DefaultText"/>
              <w:numPr>
                <w:ilvl w:val="0"/>
                <w:numId w:val="41"/>
              </w:numPr>
              <w:tabs>
                <w:tab w:val="left" w:pos="360"/>
              </w:tabs>
              <w:rPr>
                <w:rFonts w:ascii="Calibri" w:hAnsi="Calibri" w:cs="Tahoma"/>
                <w:sz w:val="20"/>
                <w:szCs w:val="20"/>
              </w:rPr>
            </w:pPr>
            <w:r>
              <w:rPr>
                <w:rFonts w:ascii="Calibri" w:hAnsi="Calibri" w:cs="Tahoma"/>
                <w:sz w:val="20"/>
                <w:szCs w:val="20"/>
              </w:rPr>
              <w:t xml:space="preserve">In coordination with IFRC MENA </w:t>
            </w:r>
            <w:r w:rsidR="00C21361">
              <w:rPr>
                <w:rFonts w:ascii="Calibri" w:hAnsi="Calibri" w:cs="Tahoma"/>
                <w:sz w:val="20"/>
                <w:szCs w:val="20"/>
              </w:rPr>
              <w:t>R</w:t>
            </w:r>
            <w:r>
              <w:rPr>
                <w:rFonts w:ascii="Calibri" w:hAnsi="Calibri" w:cs="Tahoma"/>
                <w:sz w:val="20"/>
                <w:szCs w:val="20"/>
              </w:rPr>
              <w:t xml:space="preserve">egional </w:t>
            </w:r>
            <w:r w:rsidR="00C21361">
              <w:rPr>
                <w:rFonts w:ascii="Calibri" w:hAnsi="Calibri" w:cs="Tahoma"/>
                <w:sz w:val="20"/>
                <w:szCs w:val="20"/>
              </w:rPr>
              <w:t>O</w:t>
            </w:r>
            <w:r>
              <w:rPr>
                <w:rFonts w:ascii="Calibri" w:hAnsi="Calibri" w:cs="Tahoma"/>
                <w:sz w:val="20"/>
                <w:szCs w:val="20"/>
              </w:rPr>
              <w:t>ffice technical line management, ensure proper standards and approaches are used to implement the IFRC Road Map to Resilience and the eVCA</w:t>
            </w:r>
            <w:r w:rsidR="00C21361">
              <w:rPr>
                <w:rFonts w:ascii="Calibri" w:hAnsi="Calibri" w:cs="Tahoma"/>
                <w:sz w:val="20"/>
                <w:szCs w:val="20"/>
              </w:rPr>
              <w:t>.</w:t>
            </w:r>
          </w:p>
          <w:p w14:paraId="69E4F9CC" w14:textId="1BCF5094" w:rsidR="00FF2108" w:rsidRPr="00FF2108" w:rsidRDefault="00FF2108" w:rsidP="00FF2108">
            <w:pPr>
              <w:pStyle w:val="DefaultText"/>
              <w:numPr>
                <w:ilvl w:val="0"/>
                <w:numId w:val="41"/>
              </w:numPr>
              <w:tabs>
                <w:tab w:val="left" w:pos="360"/>
              </w:tabs>
              <w:rPr>
                <w:rFonts w:ascii="Calibri" w:hAnsi="Calibri" w:cs="Tahoma"/>
                <w:sz w:val="20"/>
                <w:szCs w:val="20"/>
              </w:rPr>
            </w:pPr>
            <w:r>
              <w:rPr>
                <w:rFonts w:ascii="Calibri" w:hAnsi="Calibri" w:cs="Tahoma"/>
                <w:sz w:val="20"/>
                <w:szCs w:val="20"/>
              </w:rPr>
              <w:t>Maintain close coordination with IFRC Regional Office thematic focal points</w:t>
            </w:r>
            <w:r w:rsidR="00F71BB0">
              <w:rPr>
                <w:rFonts w:ascii="Calibri" w:hAnsi="Calibri" w:cs="Tahoma"/>
                <w:sz w:val="20"/>
                <w:szCs w:val="20"/>
              </w:rPr>
              <w:t>,</w:t>
            </w:r>
            <w:r>
              <w:rPr>
                <w:rFonts w:ascii="Calibri" w:hAnsi="Calibri" w:cs="Tahoma"/>
                <w:sz w:val="20"/>
                <w:szCs w:val="20"/>
              </w:rPr>
              <w:t xml:space="preserve"> including regular meetings and updates, sharing lessons learned, and participating in regional capacity development activities like the Climate and DRR Community of Practice. </w:t>
            </w:r>
          </w:p>
          <w:p w14:paraId="35F7E56D" w14:textId="328B4E58" w:rsidR="00EB3D88" w:rsidRDefault="00EB3D88" w:rsidP="00EB3D88">
            <w:pPr>
              <w:pStyle w:val="DefaultText"/>
              <w:numPr>
                <w:ilvl w:val="0"/>
                <w:numId w:val="41"/>
              </w:numPr>
              <w:tabs>
                <w:tab w:val="left" w:pos="360"/>
              </w:tabs>
              <w:rPr>
                <w:rFonts w:ascii="Calibri" w:hAnsi="Calibri" w:cs="Tahoma"/>
                <w:sz w:val="20"/>
                <w:szCs w:val="20"/>
              </w:rPr>
            </w:pPr>
            <w:r>
              <w:rPr>
                <w:rFonts w:ascii="Calibri" w:hAnsi="Calibri" w:cs="Tahoma"/>
                <w:sz w:val="20"/>
                <w:szCs w:val="20"/>
              </w:rPr>
              <w:t>Identify and support MRC</w:t>
            </w:r>
            <w:r w:rsidR="00C21361">
              <w:rPr>
                <w:rFonts w:ascii="Calibri" w:hAnsi="Calibri" w:cs="Tahoma"/>
                <w:sz w:val="20"/>
                <w:szCs w:val="20"/>
              </w:rPr>
              <w:t>S</w:t>
            </w:r>
            <w:r>
              <w:rPr>
                <w:rFonts w:ascii="Calibri" w:hAnsi="Calibri" w:cs="Tahoma"/>
                <w:sz w:val="20"/>
                <w:szCs w:val="20"/>
              </w:rPr>
              <w:t xml:space="preserve"> to engage with local partners, who can support with eVCA action plan development. </w:t>
            </w:r>
          </w:p>
          <w:p w14:paraId="0C92BDEB" w14:textId="77777777" w:rsidR="004A4014" w:rsidRDefault="004A4014" w:rsidP="004A4014">
            <w:pPr>
              <w:pStyle w:val="DefaultText"/>
              <w:tabs>
                <w:tab w:val="left" w:pos="360"/>
              </w:tabs>
              <w:rPr>
                <w:rFonts w:ascii="Calibri" w:hAnsi="Calibri" w:cs="Tahoma"/>
                <w:sz w:val="20"/>
                <w:szCs w:val="20"/>
              </w:rPr>
            </w:pPr>
          </w:p>
          <w:p w14:paraId="6509268F" w14:textId="2EC42FA4" w:rsidR="00891E81" w:rsidRPr="00C21361" w:rsidRDefault="00B317E5" w:rsidP="00C21361">
            <w:pPr>
              <w:pStyle w:val="DefaultText"/>
              <w:tabs>
                <w:tab w:val="left" w:pos="360"/>
              </w:tabs>
              <w:rPr>
                <w:rFonts w:ascii="Calibri" w:hAnsi="Calibri" w:cs="Tahoma"/>
                <w:b/>
                <w:bCs/>
                <w:sz w:val="20"/>
                <w:szCs w:val="20"/>
              </w:rPr>
            </w:pPr>
            <w:r w:rsidRPr="00C21361">
              <w:rPr>
                <w:rFonts w:ascii="Calibri" w:hAnsi="Calibri" w:cs="Tahoma"/>
                <w:b/>
                <w:bCs/>
                <w:sz w:val="20"/>
                <w:szCs w:val="20"/>
              </w:rPr>
              <w:t xml:space="preserve">Based on the need, the position may </w:t>
            </w:r>
            <w:r w:rsidR="00A91FE1" w:rsidRPr="00C21361">
              <w:rPr>
                <w:rFonts w:ascii="Calibri" w:hAnsi="Calibri" w:cs="Tahoma"/>
                <w:b/>
                <w:bCs/>
                <w:sz w:val="20"/>
                <w:szCs w:val="20"/>
              </w:rPr>
              <w:t>participate</w:t>
            </w:r>
            <w:r w:rsidRPr="00C21361">
              <w:rPr>
                <w:rFonts w:ascii="Calibri" w:hAnsi="Calibri" w:cs="Tahoma"/>
                <w:b/>
                <w:bCs/>
                <w:sz w:val="20"/>
                <w:szCs w:val="20"/>
              </w:rPr>
              <w:t xml:space="preserve"> </w:t>
            </w:r>
            <w:r w:rsidR="00F71BB0">
              <w:rPr>
                <w:rFonts w:ascii="Calibri" w:hAnsi="Calibri" w:cs="Tahoma"/>
                <w:b/>
                <w:bCs/>
                <w:sz w:val="20"/>
                <w:szCs w:val="20"/>
              </w:rPr>
              <w:t>in</w:t>
            </w:r>
            <w:r w:rsidRPr="00C21361">
              <w:rPr>
                <w:rFonts w:ascii="Calibri" w:hAnsi="Calibri" w:cs="Tahoma"/>
                <w:b/>
                <w:bCs/>
                <w:sz w:val="20"/>
                <w:szCs w:val="20"/>
              </w:rPr>
              <w:t xml:space="preserve"> D</w:t>
            </w:r>
            <w:r w:rsidR="00EE5A43" w:rsidRPr="00C21361">
              <w:rPr>
                <w:rFonts w:ascii="Calibri" w:hAnsi="Calibri" w:cs="Tahoma"/>
                <w:b/>
                <w:bCs/>
                <w:sz w:val="20"/>
                <w:szCs w:val="20"/>
              </w:rPr>
              <w:t>isaster Risk Technical Support</w:t>
            </w:r>
            <w:r w:rsidR="00EB759B" w:rsidRPr="00C21361">
              <w:rPr>
                <w:rFonts w:ascii="Calibri" w:hAnsi="Calibri" w:cs="Tahoma"/>
                <w:b/>
                <w:bCs/>
                <w:sz w:val="20"/>
                <w:szCs w:val="20"/>
              </w:rPr>
              <w:t xml:space="preserve"> to</w:t>
            </w:r>
            <w:r w:rsidR="00EE5A43" w:rsidRPr="00C21361">
              <w:rPr>
                <w:rFonts w:ascii="Calibri" w:hAnsi="Calibri" w:cs="Tahoma"/>
                <w:b/>
                <w:bCs/>
                <w:sz w:val="20"/>
                <w:szCs w:val="20"/>
              </w:rPr>
              <w:t xml:space="preserve"> IFRC</w:t>
            </w:r>
            <w:r w:rsidR="00640327" w:rsidRPr="00C21361">
              <w:rPr>
                <w:rFonts w:ascii="Calibri" w:hAnsi="Calibri" w:cs="Tahoma"/>
                <w:b/>
                <w:bCs/>
                <w:sz w:val="20"/>
                <w:szCs w:val="20"/>
              </w:rPr>
              <w:t xml:space="preserve"> and MRC</w:t>
            </w:r>
            <w:r w:rsidR="005213EB" w:rsidRPr="00C21361">
              <w:rPr>
                <w:rFonts w:ascii="Calibri" w:hAnsi="Calibri" w:cs="Tahoma"/>
                <w:b/>
                <w:bCs/>
                <w:sz w:val="20"/>
                <w:szCs w:val="20"/>
              </w:rPr>
              <w:t xml:space="preserve"> </w:t>
            </w:r>
            <w:r w:rsidR="00EE5A43" w:rsidRPr="00C21361">
              <w:rPr>
                <w:rFonts w:ascii="Calibri" w:hAnsi="Calibri" w:cs="Tahoma"/>
                <w:b/>
                <w:bCs/>
                <w:sz w:val="20"/>
                <w:szCs w:val="20"/>
              </w:rPr>
              <w:t>operations</w:t>
            </w:r>
            <w:r w:rsidR="009F3B06" w:rsidRPr="00C21361">
              <w:rPr>
                <w:rFonts w:ascii="Calibri" w:hAnsi="Calibri" w:cs="Tahoma"/>
                <w:b/>
                <w:bCs/>
                <w:sz w:val="20"/>
                <w:szCs w:val="20"/>
              </w:rPr>
              <w:t xml:space="preserve"> through </w:t>
            </w:r>
          </w:p>
          <w:p w14:paraId="74ABB0C2" w14:textId="022A204E" w:rsidR="000F7DCF" w:rsidRPr="000F7DCF" w:rsidRDefault="000F7DCF" w:rsidP="000F7DCF">
            <w:pPr>
              <w:pStyle w:val="DefaultText"/>
              <w:numPr>
                <w:ilvl w:val="0"/>
                <w:numId w:val="41"/>
              </w:numPr>
              <w:tabs>
                <w:tab w:val="left" w:pos="360"/>
              </w:tabs>
              <w:rPr>
                <w:rFonts w:ascii="Calibri" w:hAnsi="Calibri" w:cs="Tahoma"/>
                <w:sz w:val="20"/>
                <w:szCs w:val="20"/>
              </w:rPr>
            </w:pPr>
            <w:r>
              <w:rPr>
                <w:rFonts w:ascii="Calibri" w:hAnsi="Calibri" w:cs="Tahoma"/>
                <w:sz w:val="20"/>
                <w:szCs w:val="20"/>
              </w:rPr>
              <w:t xml:space="preserve">Compile and document hazard and risk information for </w:t>
            </w:r>
            <w:r w:rsidR="00F71BB0">
              <w:rPr>
                <w:rFonts w:ascii="Calibri" w:hAnsi="Calibri" w:cs="Tahoma"/>
                <w:sz w:val="20"/>
                <w:szCs w:val="20"/>
              </w:rPr>
              <w:t>El Haouz</w:t>
            </w:r>
            <w:r>
              <w:rPr>
                <w:rFonts w:ascii="Calibri" w:hAnsi="Calibri" w:cs="Tahoma"/>
                <w:sz w:val="20"/>
                <w:szCs w:val="20"/>
              </w:rPr>
              <w:t xml:space="preserve"> province and support the integration of </w:t>
            </w:r>
            <w:r w:rsidR="00F71BB0">
              <w:rPr>
                <w:rFonts w:ascii="Calibri" w:hAnsi="Calibri" w:cs="Tahoma"/>
                <w:sz w:val="20"/>
                <w:szCs w:val="20"/>
              </w:rPr>
              <w:t>climate-smart</w:t>
            </w:r>
            <w:r>
              <w:rPr>
                <w:rFonts w:ascii="Calibri" w:hAnsi="Calibri" w:cs="Tahoma"/>
                <w:sz w:val="20"/>
                <w:szCs w:val="20"/>
              </w:rPr>
              <w:t xml:space="preserve"> disaster risk reduction into operations.  </w:t>
            </w:r>
          </w:p>
          <w:p w14:paraId="1BD3E4B7" w14:textId="11AEA990" w:rsidR="009A0C64" w:rsidRDefault="008F1AB6" w:rsidP="00EB16EA">
            <w:pPr>
              <w:pStyle w:val="DefaultText"/>
              <w:numPr>
                <w:ilvl w:val="0"/>
                <w:numId w:val="41"/>
              </w:numPr>
              <w:tabs>
                <w:tab w:val="left" w:pos="360"/>
              </w:tabs>
              <w:rPr>
                <w:rFonts w:ascii="Calibri" w:hAnsi="Calibri" w:cs="Tahoma"/>
                <w:sz w:val="20"/>
                <w:szCs w:val="20"/>
              </w:rPr>
            </w:pPr>
            <w:r>
              <w:rPr>
                <w:rFonts w:ascii="Calibri" w:hAnsi="Calibri" w:cs="Tahoma"/>
                <w:sz w:val="20"/>
                <w:szCs w:val="20"/>
              </w:rPr>
              <w:t xml:space="preserve">Identify opportunities and partnerships </w:t>
            </w:r>
            <w:r w:rsidR="008D5775">
              <w:rPr>
                <w:rFonts w:ascii="Calibri" w:hAnsi="Calibri" w:cs="Tahoma"/>
                <w:sz w:val="20"/>
                <w:szCs w:val="20"/>
              </w:rPr>
              <w:t xml:space="preserve">for </w:t>
            </w:r>
            <w:r w:rsidR="009A0C64">
              <w:rPr>
                <w:rFonts w:ascii="Calibri" w:hAnsi="Calibri" w:cs="Tahoma"/>
                <w:sz w:val="20"/>
                <w:szCs w:val="20"/>
              </w:rPr>
              <w:t xml:space="preserve">future DRR work that could feed into the </w:t>
            </w:r>
            <w:r w:rsidR="006325F6">
              <w:rPr>
                <w:rFonts w:ascii="Calibri" w:hAnsi="Calibri" w:cs="Tahoma"/>
                <w:sz w:val="20"/>
                <w:szCs w:val="20"/>
              </w:rPr>
              <w:t>longer-term</w:t>
            </w:r>
            <w:r w:rsidR="009A0C64">
              <w:rPr>
                <w:rFonts w:ascii="Calibri" w:hAnsi="Calibri" w:cs="Tahoma"/>
                <w:sz w:val="20"/>
                <w:szCs w:val="20"/>
              </w:rPr>
              <w:t xml:space="preserve"> early recovery strategy</w:t>
            </w:r>
            <w:r w:rsidR="006325F6">
              <w:rPr>
                <w:rFonts w:ascii="Calibri" w:hAnsi="Calibri" w:cs="Tahoma"/>
                <w:sz w:val="20"/>
                <w:szCs w:val="20"/>
              </w:rPr>
              <w:t>.</w:t>
            </w:r>
          </w:p>
          <w:p w14:paraId="63955036" w14:textId="167C48F8" w:rsidR="00EB1F94" w:rsidRPr="001D68FA" w:rsidRDefault="00BC7512" w:rsidP="001D68FA">
            <w:pPr>
              <w:pStyle w:val="DefaultText"/>
              <w:numPr>
                <w:ilvl w:val="0"/>
                <w:numId w:val="41"/>
              </w:numPr>
              <w:tabs>
                <w:tab w:val="left" w:pos="360"/>
              </w:tabs>
              <w:rPr>
                <w:rFonts w:asciiTheme="minorHAnsi" w:hAnsiTheme="minorHAnsi" w:cstheme="minorHAnsi"/>
                <w:sz w:val="20"/>
                <w:szCs w:val="20"/>
              </w:rPr>
            </w:pPr>
            <w:r>
              <w:rPr>
                <w:rFonts w:ascii="Calibri" w:hAnsi="Calibri" w:cs="Tahoma"/>
                <w:sz w:val="20"/>
                <w:szCs w:val="20"/>
              </w:rPr>
              <w:t>Support the development of recovery plan</w:t>
            </w:r>
            <w:r w:rsidR="00AB08BC">
              <w:rPr>
                <w:rFonts w:ascii="Calibri" w:hAnsi="Calibri" w:cs="Tahoma"/>
                <w:sz w:val="20"/>
                <w:szCs w:val="20"/>
              </w:rPr>
              <w:t>s by ensuring a strong DRR lens is incorporated</w:t>
            </w:r>
            <w:r w:rsidR="00F71BB0">
              <w:rPr>
                <w:rFonts w:ascii="Calibri" w:hAnsi="Calibri" w:cs="Tahoma"/>
                <w:sz w:val="20"/>
                <w:szCs w:val="20"/>
              </w:rPr>
              <w:t>,</w:t>
            </w:r>
            <w:r w:rsidR="00AB08BC">
              <w:rPr>
                <w:rFonts w:ascii="Calibri" w:hAnsi="Calibri" w:cs="Tahoma"/>
                <w:sz w:val="20"/>
                <w:szCs w:val="20"/>
              </w:rPr>
              <w:t xml:space="preserve"> as well as community input generated from eVCA implementation. </w:t>
            </w:r>
          </w:p>
          <w:p w14:paraId="639870F9" w14:textId="07EB1BBF" w:rsidR="00C21361" w:rsidRPr="000E30F9" w:rsidRDefault="00791309" w:rsidP="00153DB6">
            <w:pPr>
              <w:pStyle w:val="Paragraphedeliste"/>
              <w:numPr>
                <w:ilvl w:val="0"/>
                <w:numId w:val="41"/>
              </w:numPr>
              <w:jc w:val="both"/>
            </w:pPr>
            <w:r w:rsidRPr="000B4B3C">
              <w:rPr>
                <w:rFonts w:asciiTheme="minorHAnsi" w:hAnsiTheme="minorHAnsi" w:cstheme="minorHAnsi"/>
                <w:sz w:val="20"/>
                <w:szCs w:val="20"/>
              </w:rPr>
              <w:t>Monitor the development and implementation of country-level DR</w:t>
            </w:r>
            <w:r>
              <w:rPr>
                <w:rFonts w:asciiTheme="minorHAnsi" w:hAnsiTheme="minorHAnsi" w:cstheme="minorHAnsi"/>
                <w:sz w:val="20"/>
                <w:szCs w:val="20"/>
              </w:rPr>
              <w:t>R</w:t>
            </w:r>
            <w:r w:rsidRPr="000B4B3C">
              <w:rPr>
                <w:rFonts w:asciiTheme="minorHAnsi" w:hAnsiTheme="minorHAnsi" w:cstheme="minorHAnsi"/>
                <w:sz w:val="20"/>
                <w:szCs w:val="20"/>
              </w:rPr>
              <w:t xml:space="preserve"> activities</w:t>
            </w:r>
            <w:r>
              <w:rPr>
                <w:rFonts w:asciiTheme="minorHAnsi" w:hAnsiTheme="minorHAnsi" w:cstheme="minorHAnsi"/>
                <w:sz w:val="20"/>
                <w:szCs w:val="20"/>
              </w:rPr>
              <w:t xml:space="preserve"> to ensure alignment</w:t>
            </w:r>
            <w:r w:rsidRPr="000B4B3C">
              <w:rPr>
                <w:rFonts w:asciiTheme="minorHAnsi" w:hAnsiTheme="minorHAnsi" w:cstheme="minorHAnsi"/>
                <w:sz w:val="20"/>
                <w:szCs w:val="20"/>
              </w:rPr>
              <w:t>, including training, technical tools, guidelines</w:t>
            </w:r>
            <w:r w:rsidR="00F71BB0">
              <w:rPr>
                <w:rFonts w:asciiTheme="minorHAnsi" w:hAnsiTheme="minorHAnsi" w:cstheme="minorHAnsi"/>
                <w:sz w:val="20"/>
                <w:szCs w:val="20"/>
              </w:rPr>
              <w:t>,</w:t>
            </w:r>
            <w:r w:rsidRPr="000B4B3C">
              <w:rPr>
                <w:rFonts w:asciiTheme="minorHAnsi" w:hAnsiTheme="minorHAnsi" w:cstheme="minorHAnsi"/>
                <w:sz w:val="20"/>
                <w:szCs w:val="20"/>
              </w:rPr>
              <w:t xml:space="preserve"> and other relevant initiatives. </w:t>
            </w:r>
          </w:p>
        </w:tc>
      </w:tr>
    </w:tbl>
    <w:p w14:paraId="3F708457" w14:textId="77777777" w:rsidR="00387414" w:rsidRPr="00D436D7" w:rsidRDefault="00387414" w:rsidP="00C04C9A">
      <w:pPr>
        <w:tabs>
          <w:tab w:val="left" w:pos="-720"/>
        </w:tabs>
        <w:suppressAutoHyphens/>
        <w:spacing w:before="60"/>
        <w:rPr>
          <w:rFonts w:ascii="Calibri" w:hAnsi="Calibri"/>
          <w:spacing w:val="-2"/>
          <w:sz w:val="20"/>
          <w:szCs w:val="20"/>
        </w:rPr>
      </w:pPr>
    </w:p>
    <w:p w14:paraId="3607B172" w14:textId="77777777" w:rsidR="00114BE0" w:rsidRPr="00D436D7" w:rsidRDefault="00114BE0" w:rsidP="00114BE0">
      <w:pPr>
        <w:rPr>
          <w:rFonts w:ascii="Calibri" w:hAnsi="Calibri" w:cs="Tahoma"/>
          <w:b/>
          <w:color w:val="88796C"/>
          <w:sz w:val="20"/>
          <w:szCs w:val="20"/>
        </w:rPr>
      </w:pPr>
      <w:r w:rsidRPr="00D436D7">
        <w:rPr>
          <w:rFonts w:ascii="Calibri" w:hAnsi="Calibri" w:cs="Tahoma"/>
          <w:b/>
          <w:color w:val="88796C"/>
          <w:sz w:val="20"/>
          <w:szCs w:val="20"/>
        </w:rPr>
        <w:t>Duties applicable to all staff</w:t>
      </w:r>
    </w:p>
    <w:tbl>
      <w:tblPr>
        <w:tblW w:w="10291" w:type="dxa"/>
        <w:tblInd w:w="108" w:type="dxa"/>
        <w:tblBorders>
          <w:top w:val="single" w:sz="4" w:space="0" w:color="88796C"/>
          <w:left w:val="single" w:sz="4" w:space="0" w:color="88796C"/>
          <w:bottom w:val="single" w:sz="4" w:space="0" w:color="88796C"/>
          <w:right w:val="single" w:sz="4" w:space="0" w:color="88796C"/>
          <w:insideH w:val="single" w:sz="4" w:space="0" w:color="88796C"/>
          <w:insideV w:val="single" w:sz="4" w:space="0" w:color="88796C"/>
        </w:tblBorders>
        <w:tblLook w:val="00A0" w:firstRow="1" w:lastRow="0" w:firstColumn="1" w:lastColumn="0" w:noHBand="0" w:noVBand="0"/>
      </w:tblPr>
      <w:tblGrid>
        <w:gridCol w:w="566"/>
        <w:gridCol w:w="9725"/>
      </w:tblGrid>
      <w:tr w:rsidR="00114BE0" w:rsidRPr="00D436D7" w14:paraId="3607B175" w14:textId="77777777" w:rsidTr="00D819E5">
        <w:trPr>
          <w:trHeight w:val="340"/>
        </w:trPr>
        <w:tc>
          <w:tcPr>
            <w:tcW w:w="566" w:type="dxa"/>
            <w:vAlign w:val="center"/>
          </w:tcPr>
          <w:p w14:paraId="3607B173" w14:textId="77777777" w:rsidR="00114BE0" w:rsidRPr="00D436D7" w:rsidRDefault="00114BE0" w:rsidP="00114BE0">
            <w:pPr>
              <w:rPr>
                <w:rFonts w:ascii="Calibri" w:hAnsi="Calibri" w:cs="Tahoma"/>
                <w:sz w:val="20"/>
                <w:szCs w:val="20"/>
              </w:rPr>
            </w:pPr>
            <w:r w:rsidRPr="00D436D7">
              <w:rPr>
                <w:rFonts w:ascii="Calibri" w:hAnsi="Calibri" w:cs="Tahoma"/>
                <w:sz w:val="20"/>
                <w:szCs w:val="20"/>
              </w:rPr>
              <w:t>1.</w:t>
            </w:r>
          </w:p>
        </w:tc>
        <w:tc>
          <w:tcPr>
            <w:tcW w:w="9746" w:type="dxa"/>
            <w:vAlign w:val="center"/>
          </w:tcPr>
          <w:p w14:paraId="3607B174" w14:textId="27ED0124" w:rsidR="00114BE0" w:rsidRPr="00D436D7" w:rsidRDefault="003A5E3F" w:rsidP="00A1375D">
            <w:pPr>
              <w:pStyle w:val="TableText"/>
              <w:rPr>
                <w:rFonts w:ascii="Calibri" w:hAnsi="Calibri" w:cs="Tahoma"/>
                <w:sz w:val="20"/>
                <w:szCs w:val="20"/>
                <w:lang w:val="en-GB"/>
              </w:rPr>
            </w:pPr>
            <w:r w:rsidRPr="00D436D7">
              <w:rPr>
                <w:rFonts w:ascii="Calibri" w:hAnsi="Calibri" w:cs="Tahoma"/>
                <w:sz w:val="20"/>
                <w:szCs w:val="20"/>
                <w:lang w:val="en-GB"/>
              </w:rPr>
              <w:t>W</w:t>
            </w:r>
            <w:r w:rsidR="00DD324C" w:rsidRPr="00D436D7">
              <w:rPr>
                <w:rFonts w:ascii="Calibri" w:hAnsi="Calibri" w:cs="Tahoma"/>
                <w:sz w:val="20"/>
                <w:szCs w:val="20"/>
                <w:lang w:val="en-GB"/>
              </w:rPr>
              <w:t>ork</w:t>
            </w:r>
            <w:r>
              <w:rPr>
                <w:rFonts w:ascii="Calibri" w:hAnsi="Calibri" w:cs="Tahoma"/>
                <w:sz w:val="20"/>
                <w:szCs w:val="20"/>
                <w:lang w:val="en-GB"/>
              </w:rPr>
              <w:t xml:space="preserve"> a</w:t>
            </w:r>
            <w:r w:rsidRPr="00D436D7">
              <w:rPr>
                <w:rFonts w:ascii="Calibri" w:hAnsi="Calibri" w:cs="Tahoma"/>
                <w:sz w:val="20"/>
                <w:szCs w:val="20"/>
                <w:lang w:val="en-GB"/>
              </w:rPr>
              <w:t>ctively</w:t>
            </w:r>
            <w:r w:rsidR="00DD324C" w:rsidRPr="00D436D7">
              <w:rPr>
                <w:rFonts w:ascii="Calibri" w:hAnsi="Calibri" w:cs="Tahoma"/>
                <w:sz w:val="20"/>
                <w:szCs w:val="20"/>
                <w:lang w:val="en-GB"/>
              </w:rPr>
              <w:t xml:space="preserve"> towards the achievement of the </w:t>
            </w:r>
            <w:r w:rsidR="00C21361">
              <w:rPr>
                <w:rFonts w:ascii="Calibri" w:hAnsi="Calibri" w:cs="Tahoma"/>
                <w:sz w:val="20"/>
                <w:szCs w:val="20"/>
                <w:lang w:val="en-GB"/>
              </w:rPr>
              <w:t>IFRC</w:t>
            </w:r>
            <w:r w:rsidR="00A1375D" w:rsidRPr="00D436D7">
              <w:rPr>
                <w:rFonts w:ascii="Calibri" w:hAnsi="Calibri" w:cs="Tahoma"/>
                <w:sz w:val="20"/>
                <w:szCs w:val="20"/>
                <w:lang w:val="en-GB"/>
              </w:rPr>
              <w:t xml:space="preserve"> Secretariat’s goals</w:t>
            </w:r>
            <w:r>
              <w:rPr>
                <w:rFonts w:ascii="Calibri" w:hAnsi="Calibri" w:cs="Tahoma"/>
                <w:sz w:val="20"/>
                <w:szCs w:val="20"/>
                <w:lang w:val="en-GB"/>
              </w:rPr>
              <w:t>.</w:t>
            </w:r>
            <w:r w:rsidR="00DD324C" w:rsidRPr="00D436D7">
              <w:rPr>
                <w:rFonts w:ascii="Calibri" w:hAnsi="Calibri" w:cs="Tahoma"/>
                <w:sz w:val="20"/>
                <w:szCs w:val="20"/>
                <w:lang w:val="en-GB"/>
              </w:rPr>
              <w:t xml:space="preserve"> </w:t>
            </w:r>
          </w:p>
        </w:tc>
      </w:tr>
      <w:tr w:rsidR="00114BE0" w:rsidRPr="00D436D7" w14:paraId="3607B178" w14:textId="77777777" w:rsidTr="00D819E5">
        <w:trPr>
          <w:trHeight w:val="340"/>
        </w:trPr>
        <w:tc>
          <w:tcPr>
            <w:tcW w:w="566" w:type="dxa"/>
            <w:vAlign w:val="center"/>
          </w:tcPr>
          <w:p w14:paraId="3607B176" w14:textId="77777777" w:rsidR="00114BE0" w:rsidRPr="00D436D7" w:rsidRDefault="00114BE0" w:rsidP="00114BE0">
            <w:pPr>
              <w:rPr>
                <w:rFonts w:ascii="Calibri" w:hAnsi="Calibri" w:cs="Tahoma"/>
                <w:sz w:val="20"/>
                <w:szCs w:val="20"/>
              </w:rPr>
            </w:pPr>
            <w:r w:rsidRPr="00D436D7">
              <w:rPr>
                <w:rFonts w:ascii="Calibri" w:hAnsi="Calibri" w:cs="Tahoma"/>
                <w:sz w:val="20"/>
                <w:szCs w:val="20"/>
              </w:rPr>
              <w:t>2.</w:t>
            </w:r>
          </w:p>
        </w:tc>
        <w:tc>
          <w:tcPr>
            <w:tcW w:w="9746" w:type="dxa"/>
            <w:vAlign w:val="center"/>
          </w:tcPr>
          <w:p w14:paraId="3607B177" w14:textId="1BE27474" w:rsidR="00114BE0" w:rsidRPr="00D436D7" w:rsidRDefault="00DD324C" w:rsidP="00114BE0">
            <w:pPr>
              <w:rPr>
                <w:rFonts w:ascii="Calibri" w:hAnsi="Calibri" w:cs="Tahoma"/>
                <w:sz w:val="20"/>
                <w:szCs w:val="20"/>
              </w:rPr>
            </w:pPr>
            <w:r w:rsidRPr="00D436D7">
              <w:rPr>
                <w:rFonts w:ascii="Calibri" w:hAnsi="Calibri" w:cs="Tahoma"/>
                <w:sz w:val="20"/>
                <w:szCs w:val="20"/>
              </w:rPr>
              <w:t>Abide by and work i</w:t>
            </w:r>
            <w:r w:rsidR="00A1375D" w:rsidRPr="00D436D7">
              <w:rPr>
                <w:rFonts w:ascii="Calibri" w:hAnsi="Calibri" w:cs="Tahoma"/>
                <w:sz w:val="20"/>
                <w:szCs w:val="20"/>
              </w:rPr>
              <w:t xml:space="preserve">n accordance with the Red Cross and </w:t>
            </w:r>
            <w:r w:rsidRPr="00D436D7">
              <w:rPr>
                <w:rFonts w:ascii="Calibri" w:hAnsi="Calibri" w:cs="Tahoma"/>
                <w:sz w:val="20"/>
                <w:szCs w:val="20"/>
              </w:rPr>
              <w:t>Red Crescent principles</w:t>
            </w:r>
            <w:r w:rsidR="003A5E3F">
              <w:rPr>
                <w:rFonts w:ascii="Calibri" w:hAnsi="Calibri" w:cs="Tahoma"/>
                <w:sz w:val="20"/>
                <w:szCs w:val="20"/>
              </w:rPr>
              <w:t>.</w:t>
            </w:r>
          </w:p>
        </w:tc>
      </w:tr>
      <w:tr w:rsidR="00114BE0" w:rsidRPr="00D436D7" w14:paraId="3607B17B" w14:textId="77777777" w:rsidTr="00D819E5">
        <w:trPr>
          <w:trHeight w:val="340"/>
        </w:trPr>
        <w:tc>
          <w:tcPr>
            <w:tcW w:w="566" w:type="dxa"/>
            <w:vAlign w:val="center"/>
          </w:tcPr>
          <w:p w14:paraId="3607B179" w14:textId="77777777" w:rsidR="00114BE0" w:rsidRPr="00D436D7" w:rsidRDefault="00114BE0" w:rsidP="00114BE0">
            <w:pPr>
              <w:rPr>
                <w:rFonts w:ascii="Calibri" w:hAnsi="Calibri" w:cs="Tahoma"/>
                <w:sz w:val="20"/>
                <w:szCs w:val="20"/>
              </w:rPr>
            </w:pPr>
            <w:r w:rsidRPr="00D436D7">
              <w:rPr>
                <w:rFonts w:ascii="Calibri" w:hAnsi="Calibri" w:cs="Tahoma"/>
                <w:sz w:val="20"/>
                <w:szCs w:val="20"/>
              </w:rPr>
              <w:t>3.</w:t>
            </w:r>
          </w:p>
        </w:tc>
        <w:tc>
          <w:tcPr>
            <w:tcW w:w="9746" w:type="dxa"/>
            <w:vAlign w:val="center"/>
          </w:tcPr>
          <w:p w14:paraId="3607B17A" w14:textId="599A4454" w:rsidR="00114BE0" w:rsidRPr="00D436D7" w:rsidRDefault="00A1375D" w:rsidP="00DD324C">
            <w:pPr>
              <w:pStyle w:val="TableText"/>
              <w:rPr>
                <w:rFonts w:ascii="Calibri" w:hAnsi="Calibri" w:cs="Tahoma"/>
                <w:sz w:val="20"/>
                <w:szCs w:val="20"/>
              </w:rPr>
            </w:pPr>
            <w:r w:rsidRPr="00D436D7">
              <w:rPr>
                <w:rFonts w:ascii="Calibri" w:hAnsi="Calibri" w:cs="Tahoma"/>
                <w:sz w:val="20"/>
                <w:szCs w:val="20"/>
              </w:rPr>
              <w:t xml:space="preserve">Perform any </w:t>
            </w:r>
            <w:r w:rsidR="00DD324C" w:rsidRPr="00D436D7">
              <w:rPr>
                <w:rFonts w:ascii="Calibri" w:hAnsi="Calibri" w:cs="Tahoma"/>
                <w:sz w:val="20"/>
                <w:szCs w:val="20"/>
              </w:rPr>
              <w:t xml:space="preserve">other </w:t>
            </w:r>
            <w:r w:rsidR="00387414" w:rsidRPr="00D436D7">
              <w:rPr>
                <w:rFonts w:ascii="Calibri" w:hAnsi="Calibri" w:cs="Tahoma"/>
                <w:sz w:val="20"/>
                <w:szCs w:val="20"/>
              </w:rPr>
              <w:t>work-related</w:t>
            </w:r>
            <w:r w:rsidR="00DD324C" w:rsidRPr="00D436D7">
              <w:rPr>
                <w:rFonts w:ascii="Calibri" w:hAnsi="Calibri" w:cs="Tahoma"/>
                <w:sz w:val="20"/>
                <w:szCs w:val="20"/>
              </w:rPr>
              <w:t xml:space="preserve"> duties and responsibilities that may be assigned by the line manager</w:t>
            </w:r>
            <w:r w:rsidR="003A5E3F">
              <w:rPr>
                <w:rFonts w:ascii="Calibri" w:hAnsi="Calibri" w:cs="Tahoma"/>
                <w:sz w:val="20"/>
                <w:szCs w:val="20"/>
              </w:rPr>
              <w:t>.</w:t>
            </w:r>
          </w:p>
        </w:tc>
      </w:tr>
    </w:tbl>
    <w:p w14:paraId="3607B17E" w14:textId="702C0075" w:rsidR="00D436D7" w:rsidRPr="007E3A4C" w:rsidRDefault="00D436D7">
      <w:pPr>
        <w:rPr>
          <w:rFonts w:ascii="Calibri" w:hAnsi="Calibri" w:cs="Tahoma"/>
          <w:b/>
          <w:color w:val="88796C"/>
          <w:sz w:val="20"/>
          <w:szCs w:val="20"/>
        </w:rPr>
      </w:pPr>
    </w:p>
    <w:p w14:paraId="3607B17F" w14:textId="77777777" w:rsidR="00114BE0" w:rsidRPr="006508C7" w:rsidRDefault="003C57C5" w:rsidP="006508C7">
      <w:pPr>
        <w:rPr>
          <w:rFonts w:ascii="Calibri" w:hAnsi="Calibri" w:cs="Tahoma"/>
          <w:b/>
          <w:color w:val="88796C"/>
        </w:rPr>
      </w:pPr>
      <w:r w:rsidRPr="006508C7">
        <w:rPr>
          <w:rFonts w:ascii="Calibri" w:hAnsi="Calibri" w:cs="Tahoma"/>
          <w:b/>
          <w:color w:val="88796C"/>
        </w:rPr>
        <w:lastRenderedPageBreak/>
        <w:t>Position Requirements</w:t>
      </w:r>
    </w:p>
    <w:tbl>
      <w:tblPr>
        <w:tblW w:w="10291" w:type="dxa"/>
        <w:tblInd w:w="108" w:type="dxa"/>
        <w:tblBorders>
          <w:top w:val="single" w:sz="4" w:space="0" w:color="8A8175"/>
          <w:left w:val="single" w:sz="4" w:space="0" w:color="8A8175"/>
          <w:bottom w:val="single" w:sz="4" w:space="0" w:color="8A8175"/>
          <w:right w:val="single" w:sz="4" w:space="0" w:color="8A8175"/>
          <w:insideH w:val="single" w:sz="4" w:space="0" w:color="8A8175"/>
          <w:insideV w:val="single" w:sz="4" w:space="0" w:color="8A8175"/>
        </w:tblBorders>
        <w:tblLayout w:type="fixed"/>
        <w:tblCellMar>
          <w:top w:w="57" w:type="dxa"/>
          <w:bottom w:w="57" w:type="dxa"/>
        </w:tblCellMar>
        <w:tblLook w:val="00A0" w:firstRow="1" w:lastRow="0" w:firstColumn="1" w:lastColumn="0" w:noHBand="0" w:noVBand="0"/>
      </w:tblPr>
      <w:tblGrid>
        <w:gridCol w:w="3430"/>
        <w:gridCol w:w="4043"/>
        <w:gridCol w:w="40"/>
        <w:gridCol w:w="1369"/>
        <w:gridCol w:w="20"/>
        <w:gridCol w:w="1389"/>
      </w:tblGrid>
      <w:tr w:rsidR="00114BE0" w:rsidRPr="00D436D7" w14:paraId="3607B183" w14:textId="77777777" w:rsidTr="00D436D7">
        <w:trPr>
          <w:trHeight w:val="340"/>
        </w:trPr>
        <w:tc>
          <w:tcPr>
            <w:tcW w:w="7473"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80" w14:textId="77777777" w:rsidR="00114BE0" w:rsidRPr="00D436D7" w:rsidRDefault="00DD324C" w:rsidP="00DD324C">
            <w:pPr>
              <w:rPr>
                <w:rFonts w:ascii="Calibri" w:hAnsi="Calibri" w:cs="Tahoma"/>
                <w:b/>
                <w:color w:val="FFFFFF"/>
                <w:sz w:val="20"/>
                <w:szCs w:val="20"/>
              </w:rPr>
            </w:pPr>
            <w:r w:rsidRPr="00D436D7">
              <w:rPr>
                <w:rFonts w:ascii="Calibri" w:hAnsi="Calibri" w:cs="Tahoma"/>
                <w:b/>
                <w:color w:val="FFFFFF"/>
                <w:sz w:val="20"/>
                <w:szCs w:val="20"/>
              </w:rPr>
              <w:t>Education</w:t>
            </w:r>
          </w:p>
        </w:tc>
        <w:tc>
          <w:tcPr>
            <w:tcW w:w="1409"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81" w14:textId="77777777" w:rsidR="00114BE0" w:rsidRPr="00D436D7" w:rsidRDefault="001A6950" w:rsidP="001A6950">
            <w:pPr>
              <w:rPr>
                <w:rFonts w:ascii="Calibri" w:hAnsi="Calibri" w:cs="Tahoma"/>
                <w:b/>
                <w:color w:val="FFFFFF"/>
                <w:sz w:val="20"/>
                <w:szCs w:val="20"/>
              </w:rPr>
            </w:pPr>
            <w:r w:rsidRPr="00D436D7">
              <w:rPr>
                <w:rFonts w:ascii="Calibri" w:hAnsi="Calibri" w:cs="Tahoma"/>
                <w:b/>
                <w:color w:val="FFFFFF"/>
                <w:sz w:val="20"/>
                <w:szCs w:val="20"/>
              </w:rPr>
              <w:t xml:space="preserve">  </w:t>
            </w:r>
            <w:r w:rsidR="00114BE0" w:rsidRPr="00D436D7">
              <w:rPr>
                <w:rFonts w:ascii="Calibri" w:hAnsi="Calibri" w:cs="Tahoma"/>
                <w:b/>
                <w:color w:val="FFFFFF"/>
                <w:sz w:val="20"/>
                <w:szCs w:val="20"/>
              </w:rPr>
              <w:t>Required</w:t>
            </w:r>
          </w:p>
        </w:tc>
        <w:tc>
          <w:tcPr>
            <w:tcW w:w="1409"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82" w14:textId="77777777" w:rsidR="00114BE0" w:rsidRPr="00D436D7" w:rsidRDefault="00114BE0" w:rsidP="00D819E5">
            <w:pPr>
              <w:jc w:val="center"/>
              <w:rPr>
                <w:rFonts w:ascii="Calibri" w:hAnsi="Calibri" w:cs="Tahoma"/>
                <w:b/>
                <w:color w:val="FFFFFF"/>
                <w:sz w:val="20"/>
                <w:szCs w:val="20"/>
              </w:rPr>
            </w:pPr>
            <w:r w:rsidRPr="00D436D7">
              <w:rPr>
                <w:rFonts w:ascii="Calibri" w:hAnsi="Calibri" w:cs="Tahoma"/>
                <w:b/>
                <w:color w:val="FFFFFF"/>
                <w:sz w:val="20"/>
                <w:szCs w:val="20"/>
              </w:rPr>
              <w:t>Preferred</w:t>
            </w:r>
          </w:p>
        </w:tc>
      </w:tr>
      <w:tr w:rsidR="005E6373" w:rsidRPr="00D436D7" w14:paraId="3607B18B" w14:textId="77777777" w:rsidTr="00293530">
        <w:trPr>
          <w:trHeight w:val="340"/>
        </w:trPr>
        <w:tc>
          <w:tcPr>
            <w:tcW w:w="7473" w:type="dxa"/>
            <w:gridSpan w:val="2"/>
            <w:tcBorders>
              <w:top w:val="single" w:sz="4" w:space="0" w:color="A29C8D"/>
              <w:left w:val="single" w:sz="4" w:space="0" w:color="A29C8D"/>
              <w:bottom w:val="single" w:sz="4" w:space="0" w:color="A29C8D"/>
              <w:right w:val="single" w:sz="4" w:space="0" w:color="A29C8D"/>
            </w:tcBorders>
            <w:vAlign w:val="center"/>
          </w:tcPr>
          <w:p w14:paraId="3607B188" w14:textId="46B35FFF" w:rsidR="005E6373" w:rsidRPr="00683F7F" w:rsidRDefault="00683F7F" w:rsidP="00683F7F">
            <w:pPr>
              <w:rPr>
                <w:rFonts w:ascii="Calibri" w:hAnsi="Calibri" w:cs="Tahoma"/>
                <w:sz w:val="20"/>
                <w:szCs w:val="20"/>
              </w:rPr>
            </w:pPr>
            <w:r w:rsidRPr="00683F7F">
              <w:rPr>
                <w:rFonts w:ascii="Calibri" w:hAnsi="Calibri" w:cs="Tahoma"/>
                <w:sz w:val="20"/>
                <w:szCs w:val="20"/>
              </w:rPr>
              <w:t>University degree or advanced degree in a relevant field.</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89" w14:textId="6EECC2BE" w:rsidR="005E6373" w:rsidRPr="00D436D7" w:rsidRDefault="005E6373" w:rsidP="005E6373">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8A" w14:textId="77777777" w:rsidR="005E6373" w:rsidRPr="00D436D7" w:rsidRDefault="005E6373" w:rsidP="005E6373">
            <w:pPr>
              <w:jc w:val="center"/>
              <w:rPr>
                <w:rFonts w:ascii="Calibri" w:hAnsi="Calibri" w:cs="Tahoma"/>
                <w:sz w:val="20"/>
                <w:szCs w:val="20"/>
              </w:rPr>
            </w:pPr>
          </w:p>
        </w:tc>
      </w:tr>
      <w:tr w:rsidR="00C21361" w:rsidRPr="00D436D7" w14:paraId="2BECE843" w14:textId="77777777" w:rsidTr="00293530">
        <w:trPr>
          <w:trHeight w:val="340"/>
        </w:trPr>
        <w:tc>
          <w:tcPr>
            <w:tcW w:w="7473" w:type="dxa"/>
            <w:gridSpan w:val="2"/>
            <w:tcBorders>
              <w:top w:val="single" w:sz="4" w:space="0" w:color="A29C8D"/>
              <w:left w:val="single" w:sz="4" w:space="0" w:color="A29C8D"/>
              <w:bottom w:val="single" w:sz="4" w:space="0" w:color="A29C8D"/>
              <w:right w:val="single" w:sz="4" w:space="0" w:color="A29C8D"/>
            </w:tcBorders>
            <w:vAlign w:val="center"/>
          </w:tcPr>
          <w:p w14:paraId="6D146E78" w14:textId="5D323A6C" w:rsidR="00C21361" w:rsidRPr="00683F7F" w:rsidRDefault="00C21361" w:rsidP="00683F7F">
            <w:pPr>
              <w:rPr>
                <w:rFonts w:ascii="Calibri" w:hAnsi="Calibri" w:cs="Tahoma"/>
                <w:sz w:val="20"/>
                <w:szCs w:val="20"/>
              </w:rPr>
            </w:pPr>
            <w:r>
              <w:rPr>
                <w:rFonts w:ascii="Calibri" w:hAnsi="Calibri" w:cs="Tahoma"/>
                <w:sz w:val="20"/>
                <w:szCs w:val="20"/>
              </w:rPr>
              <w:t>IMPACT training or equivalent knowledge.</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43DEDB8B" w14:textId="77777777" w:rsidR="00C21361" w:rsidRDefault="00C21361" w:rsidP="005E6373">
            <w:pPr>
              <w:jc w:val="center"/>
              <w:rPr>
                <w:rFonts w:ascii="Calibri" w:hAnsi="Calibri" w:cs="Tahoma"/>
                <w:sz w:val="20"/>
                <w:szCs w:val="20"/>
              </w:rPr>
            </w:pP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57993757" w14:textId="6AF83419" w:rsidR="00C21361" w:rsidRPr="00D436D7" w:rsidRDefault="00C21361" w:rsidP="005E6373">
            <w:pPr>
              <w:jc w:val="center"/>
              <w:rPr>
                <w:rFonts w:ascii="Calibri" w:hAnsi="Calibri" w:cs="Tahoma"/>
                <w:sz w:val="20"/>
                <w:szCs w:val="20"/>
              </w:rPr>
            </w:pPr>
            <w:r>
              <w:rPr>
                <w:rFonts w:ascii="Calibri" w:hAnsi="Calibri" w:cs="Tahoma"/>
                <w:sz w:val="20"/>
                <w:szCs w:val="20"/>
              </w:rPr>
              <w:t>X</w:t>
            </w:r>
          </w:p>
        </w:tc>
      </w:tr>
      <w:tr w:rsidR="005E6373" w:rsidRPr="00D436D7" w14:paraId="3607B194" w14:textId="77777777" w:rsidTr="00D436D7">
        <w:trPr>
          <w:trHeight w:val="340"/>
        </w:trPr>
        <w:tc>
          <w:tcPr>
            <w:tcW w:w="3430" w:type="dxa"/>
            <w:tcBorders>
              <w:top w:val="single" w:sz="4" w:space="0" w:color="A29C8D"/>
              <w:left w:val="single" w:sz="4" w:space="0" w:color="A29C8D"/>
              <w:bottom w:val="single" w:sz="4" w:space="0" w:color="A29C8D"/>
              <w:right w:val="single" w:sz="4" w:space="0" w:color="A29C8D"/>
            </w:tcBorders>
            <w:shd w:val="clear" w:color="auto" w:fill="A29C8D"/>
            <w:vAlign w:val="center"/>
          </w:tcPr>
          <w:p w14:paraId="3607B190" w14:textId="77777777" w:rsidR="005E6373" w:rsidRPr="00D436D7" w:rsidRDefault="005E6373" w:rsidP="005E6373">
            <w:pPr>
              <w:rPr>
                <w:rFonts w:ascii="Calibri" w:hAnsi="Calibri" w:cs="Tahoma"/>
                <w:b/>
                <w:color w:val="FFFFFF"/>
                <w:sz w:val="20"/>
                <w:szCs w:val="20"/>
              </w:rPr>
            </w:pPr>
            <w:r w:rsidRPr="00D436D7">
              <w:rPr>
                <w:rFonts w:ascii="Calibri" w:hAnsi="Calibri" w:cs="Tahoma"/>
                <w:b/>
                <w:color w:val="FFFFFF"/>
                <w:sz w:val="20"/>
                <w:szCs w:val="20"/>
              </w:rPr>
              <w:t>Experience</w:t>
            </w:r>
          </w:p>
        </w:tc>
        <w:tc>
          <w:tcPr>
            <w:tcW w:w="4083"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91" w14:textId="77777777" w:rsidR="005E6373" w:rsidRPr="00D436D7" w:rsidRDefault="005E6373" w:rsidP="005E6373">
            <w:pPr>
              <w:rPr>
                <w:rFonts w:ascii="Calibri" w:hAnsi="Calibri" w:cs="Tahoma"/>
                <w:b/>
                <w:color w:val="FFFFFF"/>
                <w:sz w:val="20"/>
                <w:szCs w:val="20"/>
              </w:rPr>
            </w:pPr>
          </w:p>
        </w:tc>
        <w:tc>
          <w:tcPr>
            <w:tcW w:w="1389"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92" w14:textId="77777777" w:rsidR="005E6373" w:rsidRPr="00D436D7" w:rsidRDefault="005E6373" w:rsidP="005E6373">
            <w:pPr>
              <w:rPr>
                <w:rFonts w:ascii="Calibri" w:hAnsi="Calibri" w:cs="Tahoma"/>
                <w:b/>
                <w:color w:val="FFFFFF"/>
                <w:sz w:val="20"/>
                <w:szCs w:val="20"/>
              </w:rPr>
            </w:pPr>
            <w:r w:rsidRPr="00D436D7">
              <w:rPr>
                <w:rFonts w:ascii="Calibri" w:hAnsi="Calibri" w:cs="Tahoma"/>
                <w:b/>
                <w:color w:val="FFFFFF"/>
                <w:sz w:val="20"/>
                <w:szCs w:val="20"/>
              </w:rPr>
              <w:t xml:space="preserve">Required  </w:t>
            </w:r>
          </w:p>
        </w:tc>
        <w:tc>
          <w:tcPr>
            <w:tcW w:w="1389" w:type="dxa"/>
            <w:tcBorders>
              <w:top w:val="single" w:sz="4" w:space="0" w:color="A29C8D"/>
              <w:left w:val="single" w:sz="4" w:space="0" w:color="A29C8D"/>
              <w:bottom w:val="single" w:sz="4" w:space="0" w:color="A29C8D"/>
              <w:right w:val="single" w:sz="4" w:space="0" w:color="A29C8D"/>
            </w:tcBorders>
            <w:shd w:val="clear" w:color="auto" w:fill="A29C8D"/>
            <w:vAlign w:val="center"/>
          </w:tcPr>
          <w:p w14:paraId="3607B193" w14:textId="77777777" w:rsidR="005E6373" w:rsidRPr="00D436D7" w:rsidRDefault="005E6373" w:rsidP="005E6373">
            <w:pPr>
              <w:rPr>
                <w:rFonts w:ascii="Calibri" w:hAnsi="Calibri" w:cs="Tahoma"/>
                <w:b/>
                <w:color w:val="FFFFFF"/>
                <w:sz w:val="20"/>
                <w:szCs w:val="20"/>
              </w:rPr>
            </w:pPr>
            <w:r w:rsidRPr="00D436D7">
              <w:rPr>
                <w:rFonts w:ascii="Calibri" w:hAnsi="Calibri" w:cs="Tahoma"/>
                <w:b/>
                <w:color w:val="FFFFFF"/>
                <w:sz w:val="20"/>
                <w:szCs w:val="20"/>
              </w:rPr>
              <w:t>Preferred</w:t>
            </w:r>
          </w:p>
        </w:tc>
      </w:tr>
      <w:tr w:rsidR="00072A51" w:rsidRPr="00D436D7" w14:paraId="3607B19C" w14:textId="77777777" w:rsidTr="00D436D7">
        <w:trPr>
          <w:trHeight w:val="340"/>
        </w:trPr>
        <w:tc>
          <w:tcPr>
            <w:tcW w:w="7473" w:type="dxa"/>
            <w:gridSpan w:val="2"/>
            <w:tcBorders>
              <w:top w:val="single" w:sz="4" w:space="0" w:color="A29C8D"/>
              <w:left w:val="single" w:sz="4" w:space="0" w:color="A29C8D"/>
              <w:bottom w:val="single" w:sz="4" w:space="0" w:color="A29C8D"/>
              <w:right w:val="single" w:sz="4" w:space="0" w:color="A29C8D"/>
            </w:tcBorders>
            <w:vAlign w:val="center"/>
          </w:tcPr>
          <w:p w14:paraId="3607B199" w14:textId="484A0416" w:rsidR="00072A51" w:rsidRPr="001617F7" w:rsidRDefault="001617F7" w:rsidP="001617F7">
            <w:pPr>
              <w:rPr>
                <w:rFonts w:ascii="Calibri" w:hAnsi="Calibri" w:cs="Tahoma"/>
                <w:sz w:val="20"/>
                <w:szCs w:val="20"/>
                <w:lang w:val="en-US"/>
              </w:rPr>
            </w:pPr>
            <w:r w:rsidRPr="001617F7">
              <w:rPr>
                <w:rFonts w:ascii="Calibri" w:hAnsi="Calibri" w:cs="Tahoma"/>
                <w:sz w:val="20"/>
                <w:szCs w:val="20"/>
              </w:rPr>
              <w:t xml:space="preserve">At least </w:t>
            </w:r>
            <w:r w:rsidR="00C21361">
              <w:rPr>
                <w:rFonts w:ascii="Calibri" w:hAnsi="Calibri" w:cs="Tahoma"/>
                <w:sz w:val="20"/>
                <w:szCs w:val="20"/>
              </w:rPr>
              <w:t>3-5</w:t>
            </w:r>
            <w:r w:rsidRPr="001617F7">
              <w:rPr>
                <w:rFonts w:ascii="Calibri" w:hAnsi="Calibri" w:cs="Tahoma"/>
                <w:sz w:val="20"/>
                <w:szCs w:val="20"/>
              </w:rPr>
              <w:t xml:space="preserve"> years in designing and implementing Community Resilience and community-based programs.</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9A" w14:textId="04BDF03B" w:rsidR="00072A51" w:rsidRPr="00D436D7" w:rsidRDefault="00072A51" w:rsidP="00072A51">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9B" w14:textId="77777777" w:rsidR="00072A51" w:rsidRPr="00D436D7" w:rsidRDefault="00072A51" w:rsidP="00072A51">
            <w:pPr>
              <w:jc w:val="center"/>
              <w:rPr>
                <w:rFonts w:ascii="Calibri" w:hAnsi="Calibri" w:cs="Tahoma"/>
                <w:sz w:val="20"/>
                <w:szCs w:val="20"/>
              </w:rPr>
            </w:pPr>
          </w:p>
        </w:tc>
      </w:tr>
      <w:tr w:rsidR="00072A51" w:rsidRPr="00D436D7" w14:paraId="3607B1A0" w14:textId="77777777" w:rsidTr="00F758E2">
        <w:trPr>
          <w:trHeight w:val="340"/>
        </w:trPr>
        <w:tc>
          <w:tcPr>
            <w:tcW w:w="7473" w:type="dxa"/>
            <w:gridSpan w:val="2"/>
            <w:tcBorders>
              <w:top w:val="single" w:sz="4" w:space="0" w:color="A29C8D"/>
              <w:left w:val="single" w:sz="4" w:space="0" w:color="A29C8D"/>
              <w:bottom w:val="single" w:sz="4" w:space="0" w:color="A29C8D"/>
              <w:right w:val="single" w:sz="4" w:space="0" w:color="A29C8D"/>
            </w:tcBorders>
            <w:vAlign w:val="center"/>
          </w:tcPr>
          <w:p w14:paraId="3607B19D" w14:textId="05B28F2B" w:rsidR="00072A51" w:rsidRPr="001617F7" w:rsidRDefault="00C21361" w:rsidP="001617F7">
            <w:pPr>
              <w:rPr>
                <w:rFonts w:ascii="Calibri" w:hAnsi="Calibri" w:cs="Tahoma"/>
                <w:sz w:val="20"/>
                <w:szCs w:val="20"/>
                <w:lang w:val="en-US"/>
              </w:rPr>
            </w:pPr>
            <w:r>
              <w:rPr>
                <w:rFonts w:ascii="Calibri" w:hAnsi="Calibri" w:cs="Tahoma"/>
                <w:sz w:val="20"/>
                <w:szCs w:val="20"/>
              </w:rPr>
              <w:t>Excellent</w:t>
            </w:r>
            <w:r w:rsidR="001617F7" w:rsidRPr="001617F7">
              <w:rPr>
                <w:rFonts w:ascii="Calibri" w:hAnsi="Calibri" w:cs="Tahoma"/>
                <w:sz w:val="20"/>
                <w:szCs w:val="20"/>
              </w:rPr>
              <w:t xml:space="preserve"> knowledge of DRR and proven technical experience on CBDRR</w:t>
            </w:r>
            <w:r w:rsidR="001617F7" w:rsidRPr="001617F7">
              <w:rPr>
                <w:rFonts w:ascii="Calibri" w:hAnsi="Calibri" w:cs="Tahoma"/>
                <w:sz w:val="20"/>
                <w:szCs w:val="20"/>
                <w:lang w:val="en-US"/>
              </w:rPr>
              <w:t>.</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9E" w14:textId="1E622D5E" w:rsidR="00072A51" w:rsidRPr="00D436D7" w:rsidRDefault="00072A51" w:rsidP="00072A51">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9F" w14:textId="77777777" w:rsidR="00072A51" w:rsidRPr="00D436D7" w:rsidRDefault="00072A51" w:rsidP="00072A51">
            <w:pPr>
              <w:jc w:val="center"/>
              <w:rPr>
                <w:rFonts w:ascii="Calibri" w:hAnsi="Calibri" w:cs="Tahoma"/>
                <w:sz w:val="20"/>
                <w:szCs w:val="20"/>
              </w:rPr>
            </w:pPr>
          </w:p>
        </w:tc>
      </w:tr>
      <w:tr w:rsidR="00072A51" w:rsidRPr="00D436D7" w14:paraId="3607B1A4" w14:textId="77777777" w:rsidTr="0051007E">
        <w:trPr>
          <w:trHeight w:val="340"/>
        </w:trPr>
        <w:tc>
          <w:tcPr>
            <w:tcW w:w="7473" w:type="dxa"/>
            <w:gridSpan w:val="2"/>
            <w:tcBorders>
              <w:top w:val="single" w:sz="4" w:space="0" w:color="A29C8D"/>
              <w:left w:val="single" w:sz="4" w:space="0" w:color="A29C8D"/>
              <w:bottom w:val="single" w:sz="4" w:space="0" w:color="A29C8D"/>
              <w:right w:val="single" w:sz="4" w:space="0" w:color="A29C8D"/>
            </w:tcBorders>
          </w:tcPr>
          <w:p w14:paraId="3607B1A1" w14:textId="6132B1A9" w:rsidR="00072A51" w:rsidRPr="001617F7" w:rsidRDefault="00854EDD" w:rsidP="001617F7">
            <w:pPr>
              <w:rPr>
                <w:rFonts w:ascii="Calibri" w:hAnsi="Calibri" w:cs="Tahoma"/>
                <w:sz w:val="20"/>
                <w:szCs w:val="20"/>
                <w:lang w:val="en-US"/>
              </w:rPr>
            </w:pPr>
            <w:r>
              <w:rPr>
                <w:rFonts w:ascii="Calibri" w:hAnsi="Calibri" w:cs="Tahoma"/>
                <w:sz w:val="20"/>
                <w:szCs w:val="20"/>
              </w:rPr>
              <w:t xml:space="preserve">Demonstrable experience </w:t>
            </w:r>
            <w:r w:rsidR="001617F7" w:rsidRPr="001617F7">
              <w:rPr>
                <w:rFonts w:ascii="Calibri" w:hAnsi="Calibri" w:cs="Tahoma"/>
                <w:sz w:val="20"/>
                <w:szCs w:val="20"/>
              </w:rPr>
              <w:t xml:space="preserve">in designing and facilitating </w:t>
            </w:r>
            <w:r>
              <w:rPr>
                <w:rFonts w:ascii="Calibri" w:hAnsi="Calibri" w:cs="Tahoma"/>
                <w:sz w:val="20"/>
                <w:szCs w:val="20"/>
              </w:rPr>
              <w:t xml:space="preserve">successful </w:t>
            </w:r>
            <w:r w:rsidR="001617F7" w:rsidRPr="001617F7">
              <w:rPr>
                <w:rFonts w:ascii="Calibri" w:hAnsi="Calibri" w:cs="Tahoma"/>
                <w:sz w:val="20"/>
                <w:szCs w:val="20"/>
              </w:rPr>
              <w:t>capacity-building activities for staff and volunteers.</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A2" w14:textId="580C99E6" w:rsidR="00072A51" w:rsidRPr="00D436D7" w:rsidRDefault="00072A51" w:rsidP="00072A51">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A3" w14:textId="77777777" w:rsidR="00072A51" w:rsidRPr="00D436D7" w:rsidRDefault="00072A51" w:rsidP="00072A51">
            <w:pPr>
              <w:jc w:val="center"/>
              <w:rPr>
                <w:rFonts w:ascii="Calibri" w:hAnsi="Calibri" w:cs="Tahoma"/>
                <w:sz w:val="20"/>
                <w:szCs w:val="20"/>
              </w:rPr>
            </w:pPr>
          </w:p>
        </w:tc>
      </w:tr>
      <w:tr w:rsidR="00072A51" w:rsidRPr="00D436D7" w14:paraId="3607B1A8" w14:textId="77777777" w:rsidTr="00F758E2">
        <w:trPr>
          <w:trHeight w:val="340"/>
        </w:trPr>
        <w:tc>
          <w:tcPr>
            <w:tcW w:w="7473" w:type="dxa"/>
            <w:gridSpan w:val="2"/>
            <w:tcBorders>
              <w:top w:val="single" w:sz="4" w:space="0" w:color="A29C8D"/>
              <w:left w:val="single" w:sz="4" w:space="0" w:color="A29C8D"/>
              <w:bottom w:val="single" w:sz="4" w:space="0" w:color="A29C8D"/>
              <w:right w:val="single" w:sz="4" w:space="0" w:color="A29C8D"/>
            </w:tcBorders>
            <w:vAlign w:val="center"/>
          </w:tcPr>
          <w:p w14:paraId="3607B1A5" w14:textId="3359C913" w:rsidR="00072A51" w:rsidRPr="001617F7" w:rsidRDefault="001617F7" w:rsidP="00B57D81">
            <w:pPr>
              <w:rPr>
                <w:rFonts w:ascii="Calibri" w:hAnsi="Calibri" w:cs="Tahoma"/>
                <w:sz w:val="20"/>
                <w:szCs w:val="20"/>
              </w:rPr>
            </w:pPr>
            <w:r w:rsidRPr="001617F7">
              <w:rPr>
                <w:rFonts w:ascii="Calibri" w:hAnsi="Calibri" w:cs="Tahoma"/>
                <w:sz w:val="20"/>
                <w:szCs w:val="20"/>
              </w:rPr>
              <w:t>Proven experience with national and/or local partner organizations; Red Cross/Red Crescent experience.</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A6" w14:textId="2E2B05F7" w:rsidR="00072A51" w:rsidRPr="00D436D7" w:rsidRDefault="00072A51" w:rsidP="00072A51">
            <w:pPr>
              <w:jc w:val="center"/>
              <w:rPr>
                <w:rFonts w:ascii="Calibri" w:hAnsi="Calibri" w:cs="Tahoma"/>
                <w:sz w:val="20"/>
                <w:szCs w:val="20"/>
              </w:rPr>
            </w:pP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A7" w14:textId="4390A80D" w:rsidR="00072A51" w:rsidRPr="00D436D7" w:rsidRDefault="00C21361" w:rsidP="00072A51">
            <w:pPr>
              <w:jc w:val="center"/>
              <w:rPr>
                <w:rFonts w:ascii="Calibri" w:hAnsi="Calibri" w:cs="Tahoma"/>
                <w:sz w:val="20"/>
                <w:szCs w:val="20"/>
              </w:rPr>
            </w:pPr>
            <w:r>
              <w:rPr>
                <w:rFonts w:ascii="Calibri" w:hAnsi="Calibri" w:cs="Tahoma"/>
                <w:sz w:val="20"/>
                <w:szCs w:val="20"/>
              </w:rPr>
              <w:t>X</w:t>
            </w:r>
          </w:p>
        </w:tc>
      </w:tr>
      <w:tr w:rsidR="00072A51" w:rsidRPr="00D436D7" w14:paraId="3607B1AC" w14:textId="77777777" w:rsidTr="00F758E2">
        <w:trPr>
          <w:trHeight w:val="340"/>
        </w:trPr>
        <w:tc>
          <w:tcPr>
            <w:tcW w:w="7473" w:type="dxa"/>
            <w:gridSpan w:val="2"/>
            <w:tcBorders>
              <w:top w:val="single" w:sz="4" w:space="0" w:color="A29C8D"/>
              <w:left w:val="single" w:sz="4" w:space="0" w:color="A29C8D"/>
              <w:bottom w:val="single" w:sz="4" w:space="0" w:color="A29C8D"/>
              <w:right w:val="single" w:sz="4" w:space="0" w:color="A29C8D"/>
            </w:tcBorders>
            <w:vAlign w:val="center"/>
          </w:tcPr>
          <w:p w14:paraId="3607B1A9" w14:textId="75111CF3" w:rsidR="00072A51" w:rsidRPr="00D436D7" w:rsidRDefault="001617F7" w:rsidP="00B57D81">
            <w:pPr>
              <w:rPr>
                <w:rFonts w:ascii="Calibri" w:hAnsi="Calibri" w:cs="Tahoma"/>
                <w:sz w:val="20"/>
                <w:szCs w:val="20"/>
              </w:rPr>
            </w:pPr>
            <w:r w:rsidRPr="001617F7">
              <w:rPr>
                <w:rFonts w:ascii="Calibri" w:hAnsi="Calibri" w:cs="Tahoma"/>
                <w:sz w:val="20"/>
                <w:szCs w:val="20"/>
              </w:rPr>
              <w:t>Experience in program management</w:t>
            </w:r>
            <w:r w:rsidR="00F71BB0">
              <w:rPr>
                <w:rFonts w:ascii="Calibri" w:hAnsi="Calibri" w:cs="Tahoma"/>
                <w:sz w:val="20"/>
                <w:szCs w:val="20"/>
              </w:rPr>
              <w:t>,</w:t>
            </w:r>
            <w:r w:rsidRPr="001617F7">
              <w:rPr>
                <w:rFonts w:ascii="Calibri" w:hAnsi="Calibri" w:cs="Tahoma"/>
                <w:sz w:val="20"/>
                <w:szCs w:val="20"/>
              </w:rPr>
              <w:t xml:space="preserve"> including planning, monitoring, evaluation, and reporting.</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AA" w14:textId="38FEB690" w:rsidR="00072A51" w:rsidRPr="00D436D7" w:rsidRDefault="00072A51" w:rsidP="00072A51">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AB" w14:textId="77777777" w:rsidR="00072A51" w:rsidRPr="00D436D7" w:rsidRDefault="00072A51" w:rsidP="00072A51">
            <w:pPr>
              <w:jc w:val="center"/>
              <w:rPr>
                <w:rFonts w:ascii="Calibri" w:hAnsi="Calibri" w:cs="Tahoma"/>
                <w:sz w:val="20"/>
                <w:szCs w:val="20"/>
              </w:rPr>
            </w:pPr>
          </w:p>
        </w:tc>
      </w:tr>
      <w:tr w:rsidR="00072A51" w:rsidRPr="00D436D7" w14:paraId="3607B1B0" w14:textId="77777777" w:rsidTr="0051007E">
        <w:trPr>
          <w:trHeight w:val="340"/>
        </w:trPr>
        <w:tc>
          <w:tcPr>
            <w:tcW w:w="7473" w:type="dxa"/>
            <w:gridSpan w:val="2"/>
            <w:tcBorders>
              <w:top w:val="single" w:sz="4" w:space="0" w:color="A29C8D"/>
              <w:left w:val="single" w:sz="4" w:space="0" w:color="A29C8D"/>
              <w:bottom w:val="single" w:sz="4" w:space="0" w:color="A29C8D"/>
              <w:right w:val="single" w:sz="4" w:space="0" w:color="A29C8D"/>
            </w:tcBorders>
            <w:vAlign w:val="center"/>
          </w:tcPr>
          <w:p w14:paraId="3607B1AD" w14:textId="48FC0D4F" w:rsidR="00072A51" w:rsidRPr="00D436D7" w:rsidRDefault="001617F7" w:rsidP="00072A51">
            <w:pPr>
              <w:tabs>
                <w:tab w:val="left" w:pos="1170"/>
              </w:tabs>
              <w:rPr>
                <w:rFonts w:ascii="Calibri" w:hAnsi="Calibri" w:cs="Tahoma"/>
                <w:sz w:val="20"/>
                <w:szCs w:val="20"/>
              </w:rPr>
            </w:pPr>
            <w:r w:rsidRPr="001617F7">
              <w:rPr>
                <w:rFonts w:ascii="Calibri" w:hAnsi="Calibri" w:cs="Tahoma"/>
                <w:sz w:val="20"/>
                <w:szCs w:val="20"/>
              </w:rPr>
              <w:t>Experience in the MENA region</w:t>
            </w:r>
            <w:r w:rsidR="00C21361">
              <w:rPr>
                <w:rFonts w:ascii="Calibri" w:hAnsi="Calibri" w:cs="Tahoma"/>
                <w:sz w:val="20"/>
                <w:szCs w:val="20"/>
              </w:rPr>
              <w:t>.</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AE" w14:textId="1F8BD3F7" w:rsidR="00072A51" w:rsidRPr="00D436D7" w:rsidRDefault="00072A51" w:rsidP="00072A51">
            <w:pPr>
              <w:jc w:val="center"/>
              <w:rPr>
                <w:rFonts w:ascii="Calibri" w:hAnsi="Calibri" w:cs="Tahoma"/>
                <w:sz w:val="20"/>
                <w:szCs w:val="20"/>
              </w:rPr>
            </w:pP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AF" w14:textId="524F6B05" w:rsidR="00072A51" w:rsidRPr="00D436D7" w:rsidRDefault="00C21361" w:rsidP="00072A51">
            <w:pPr>
              <w:jc w:val="center"/>
              <w:rPr>
                <w:rFonts w:ascii="Calibri" w:hAnsi="Calibri" w:cs="Tahoma"/>
                <w:sz w:val="20"/>
                <w:szCs w:val="20"/>
              </w:rPr>
            </w:pPr>
            <w:r>
              <w:rPr>
                <w:rFonts w:ascii="Calibri" w:hAnsi="Calibri" w:cs="Tahoma"/>
                <w:sz w:val="20"/>
                <w:szCs w:val="20"/>
              </w:rPr>
              <w:t>X</w:t>
            </w:r>
          </w:p>
        </w:tc>
      </w:tr>
      <w:tr w:rsidR="00587560" w:rsidRPr="00D436D7" w14:paraId="50C51B5F" w14:textId="77777777" w:rsidTr="0051007E">
        <w:trPr>
          <w:trHeight w:val="340"/>
        </w:trPr>
        <w:tc>
          <w:tcPr>
            <w:tcW w:w="7473" w:type="dxa"/>
            <w:gridSpan w:val="2"/>
            <w:tcBorders>
              <w:top w:val="single" w:sz="4" w:space="0" w:color="A29C8D"/>
              <w:left w:val="single" w:sz="4" w:space="0" w:color="A29C8D"/>
              <w:bottom w:val="single" w:sz="4" w:space="0" w:color="A29C8D"/>
              <w:right w:val="single" w:sz="4" w:space="0" w:color="A29C8D"/>
            </w:tcBorders>
            <w:vAlign w:val="center"/>
          </w:tcPr>
          <w:p w14:paraId="785ABB24" w14:textId="0DEEC897" w:rsidR="00587560" w:rsidRPr="001617F7" w:rsidRDefault="00587560" w:rsidP="00072A51">
            <w:pPr>
              <w:tabs>
                <w:tab w:val="left" w:pos="1170"/>
              </w:tabs>
              <w:rPr>
                <w:rFonts w:ascii="Calibri" w:hAnsi="Calibri" w:cs="Tahoma"/>
                <w:sz w:val="20"/>
                <w:szCs w:val="20"/>
              </w:rPr>
            </w:pPr>
            <w:r>
              <w:rPr>
                <w:rFonts w:ascii="Calibri" w:hAnsi="Calibri" w:cs="Tahoma"/>
                <w:sz w:val="20"/>
                <w:szCs w:val="20"/>
              </w:rPr>
              <w:t xml:space="preserve">Experience in </w:t>
            </w:r>
            <w:r w:rsidR="00984795">
              <w:rPr>
                <w:rFonts w:ascii="Calibri" w:hAnsi="Calibri" w:cs="Tahoma"/>
                <w:sz w:val="20"/>
                <w:szCs w:val="20"/>
              </w:rPr>
              <w:t>CVA programs</w:t>
            </w:r>
            <w:r w:rsidR="00F71BB0">
              <w:rPr>
                <w:rFonts w:ascii="Calibri" w:hAnsi="Calibri" w:cs="Tahoma"/>
                <w:sz w:val="20"/>
                <w:szCs w:val="20"/>
              </w:rPr>
              <w:t xml:space="preserve"> and</w:t>
            </w:r>
            <w:r w:rsidR="00E95E35">
              <w:rPr>
                <w:rFonts w:ascii="Calibri" w:hAnsi="Calibri" w:cs="Tahoma"/>
                <w:sz w:val="20"/>
                <w:szCs w:val="20"/>
              </w:rPr>
              <w:t xml:space="preserve"> methodology</w:t>
            </w:r>
            <w:r w:rsidR="00C21361">
              <w:rPr>
                <w:rFonts w:ascii="Calibri" w:hAnsi="Calibri" w:cs="Tahoma"/>
                <w:sz w:val="20"/>
                <w:szCs w:val="20"/>
              </w:rPr>
              <w:t>.</w:t>
            </w:r>
            <w:r w:rsidR="00E95E35">
              <w:rPr>
                <w:rFonts w:ascii="Calibri" w:hAnsi="Calibri" w:cs="Tahoma"/>
                <w:sz w:val="20"/>
                <w:szCs w:val="20"/>
              </w:rPr>
              <w:t xml:space="preserve"> </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4BCA466B" w14:textId="77777777" w:rsidR="00587560" w:rsidRDefault="00587560" w:rsidP="00072A51">
            <w:pPr>
              <w:jc w:val="center"/>
              <w:rPr>
                <w:rFonts w:ascii="Calibri" w:hAnsi="Calibri" w:cs="Tahoma"/>
                <w:sz w:val="20"/>
                <w:szCs w:val="20"/>
              </w:rPr>
            </w:pP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29FC57E8" w14:textId="0EAAD3A8" w:rsidR="00587560" w:rsidRPr="00D436D7" w:rsidRDefault="00984795" w:rsidP="00072A51">
            <w:pPr>
              <w:jc w:val="center"/>
              <w:rPr>
                <w:rFonts w:ascii="Calibri" w:hAnsi="Calibri" w:cs="Tahoma"/>
                <w:sz w:val="20"/>
                <w:szCs w:val="20"/>
              </w:rPr>
            </w:pPr>
            <w:r>
              <w:rPr>
                <w:rFonts w:ascii="Calibri" w:hAnsi="Calibri" w:cs="Tahoma"/>
                <w:sz w:val="20"/>
                <w:szCs w:val="20"/>
              </w:rPr>
              <w:t>X</w:t>
            </w:r>
          </w:p>
        </w:tc>
      </w:tr>
      <w:tr w:rsidR="00072A51" w:rsidRPr="00D436D7" w14:paraId="3607B1B8" w14:textId="77777777" w:rsidTr="00D436D7">
        <w:trPr>
          <w:trHeight w:val="340"/>
        </w:trPr>
        <w:tc>
          <w:tcPr>
            <w:tcW w:w="7473"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B5" w14:textId="77777777" w:rsidR="00072A51" w:rsidRPr="00D436D7" w:rsidRDefault="00072A51" w:rsidP="00072A51">
            <w:pPr>
              <w:tabs>
                <w:tab w:val="left" w:pos="1170"/>
              </w:tabs>
              <w:rPr>
                <w:rFonts w:ascii="Calibri" w:hAnsi="Calibri" w:cs="Tahoma"/>
                <w:sz w:val="20"/>
                <w:szCs w:val="20"/>
              </w:rPr>
            </w:pPr>
            <w:r w:rsidRPr="00D436D7">
              <w:rPr>
                <w:rFonts w:ascii="Calibri" w:hAnsi="Calibri" w:cs="Tahoma"/>
                <w:b/>
                <w:color w:val="FFFFFF"/>
                <w:sz w:val="20"/>
                <w:szCs w:val="20"/>
              </w:rPr>
              <w:t>Knowledge and Skills</w:t>
            </w:r>
          </w:p>
        </w:tc>
        <w:tc>
          <w:tcPr>
            <w:tcW w:w="1409"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B6" w14:textId="77777777" w:rsidR="00072A51" w:rsidRPr="00D436D7" w:rsidRDefault="00072A51" w:rsidP="00072A51">
            <w:pPr>
              <w:rPr>
                <w:rFonts w:ascii="Calibri" w:hAnsi="Calibri" w:cs="Tahoma"/>
                <w:b/>
                <w:color w:val="FFFFFF"/>
                <w:sz w:val="20"/>
                <w:szCs w:val="20"/>
              </w:rPr>
            </w:pPr>
            <w:r w:rsidRPr="00D436D7">
              <w:rPr>
                <w:rFonts w:ascii="Calibri" w:hAnsi="Calibri" w:cs="Tahoma"/>
                <w:b/>
                <w:color w:val="FFFFFF"/>
                <w:sz w:val="20"/>
                <w:szCs w:val="20"/>
              </w:rPr>
              <w:t xml:space="preserve">Required  </w:t>
            </w:r>
          </w:p>
        </w:tc>
        <w:tc>
          <w:tcPr>
            <w:tcW w:w="1409"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B7" w14:textId="77777777" w:rsidR="00072A51" w:rsidRPr="00D436D7" w:rsidRDefault="00072A51" w:rsidP="00072A51">
            <w:pPr>
              <w:rPr>
                <w:rFonts w:ascii="Calibri" w:hAnsi="Calibri" w:cs="Tahoma"/>
                <w:b/>
                <w:color w:val="FFFFFF"/>
                <w:sz w:val="20"/>
                <w:szCs w:val="20"/>
              </w:rPr>
            </w:pPr>
            <w:r w:rsidRPr="00D436D7">
              <w:rPr>
                <w:rFonts w:ascii="Calibri" w:hAnsi="Calibri" w:cs="Tahoma"/>
                <w:b/>
                <w:color w:val="FFFFFF"/>
                <w:sz w:val="20"/>
                <w:szCs w:val="20"/>
              </w:rPr>
              <w:t>Preferred</w:t>
            </w:r>
          </w:p>
        </w:tc>
      </w:tr>
      <w:tr w:rsidR="005F275D" w:rsidRPr="00D436D7" w14:paraId="3607B1C4" w14:textId="77777777" w:rsidTr="00D36214">
        <w:trPr>
          <w:trHeight w:val="340"/>
        </w:trPr>
        <w:tc>
          <w:tcPr>
            <w:tcW w:w="7473" w:type="dxa"/>
            <w:gridSpan w:val="2"/>
            <w:tcBorders>
              <w:top w:val="single" w:sz="4" w:space="0" w:color="A29C8D"/>
              <w:left w:val="single" w:sz="4" w:space="0" w:color="A29C8D"/>
              <w:bottom w:val="single" w:sz="4" w:space="0" w:color="A29C8D"/>
              <w:right w:val="single" w:sz="4" w:space="0" w:color="A29C8D"/>
            </w:tcBorders>
          </w:tcPr>
          <w:p w14:paraId="3607B1C1" w14:textId="4C0B9A9A" w:rsidR="005F275D" w:rsidRPr="00B57D81" w:rsidRDefault="00B57D81" w:rsidP="00B57D81">
            <w:pPr>
              <w:tabs>
                <w:tab w:val="left" w:pos="1170"/>
              </w:tabs>
              <w:rPr>
                <w:rFonts w:ascii="Calibri" w:hAnsi="Calibri" w:cs="Tahoma"/>
                <w:sz w:val="20"/>
                <w:szCs w:val="20"/>
              </w:rPr>
            </w:pPr>
            <w:r w:rsidRPr="00B57D81">
              <w:rPr>
                <w:rFonts w:ascii="Calibri" w:hAnsi="Calibri" w:cs="Tahoma"/>
                <w:sz w:val="20"/>
                <w:szCs w:val="20"/>
              </w:rPr>
              <w:t>Excellent communication and relationship-building skills, considering cultural and language differences.</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C2" w14:textId="60F1E53D" w:rsidR="005F275D" w:rsidRPr="00D436D7" w:rsidRDefault="005F275D" w:rsidP="005F275D">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C3" w14:textId="77777777" w:rsidR="005F275D" w:rsidRPr="00D436D7" w:rsidRDefault="005F275D" w:rsidP="005F275D">
            <w:pPr>
              <w:jc w:val="center"/>
              <w:rPr>
                <w:rFonts w:ascii="Calibri" w:hAnsi="Calibri" w:cs="Tahoma"/>
                <w:sz w:val="20"/>
                <w:szCs w:val="20"/>
              </w:rPr>
            </w:pPr>
          </w:p>
        </w:tc>
      </w:tr>
      <w:tr w:rsidR="005F275D" w:rsidRPr="00D436D7" w14:paraId="3607B1C8" w14:textId="77777777" w:rsidTr="00D36214">
        <w:trPr>
          <w:trHeight w:val="340"/>
        </w:trPr>
        <w:tc>
          <w:tcPr>
            <w:tcW w:w="7473" w:type="dxa"/>
            <w:gridSpan w:val="2"/>
            <w:tcBorders>
              <w:top w:val="single" w:sz="4" w:space="0" w:color="A29C8D"/>
              <w:left w:val="single" w:sz="4" w:space="0" w:color="A29C8D"/>
              <w:bottom w:val="single" w:sz="4" w:space="0" w:color="A29C8D"/>
              <w:right w:val="single" w:sz="4" w:space="0" w:color="A29C8D"/>
            </w:tcBorders>
          </w:tcPr>
          <w:p w14:paraId="3607B1C5" w14:textId="65610718" w:rsidR="005F275D" w:rsidRPr="00D436D7" w:rsidRDefault="00B57D81" w:rsidP="00B57D81">
            <w:pPr>
              <w:tabs>
                <w:tab w:val="left" w:pos="1170"/>
              </w:tabs>
              <w:rPr>
                <w:rFonts w:ascii="Calibri" w:hAnsi="Calibri" w:cs="Tahoma"/>
                <w:sz w:val="20"/>
                <w:szCs w:val="20"/>
              </w:rPr>
            </w:pPr>
            <w:r w:rsidRPr="00B57D81">
              <w:rPr>
                <w:rFonts w:ascii="Calibri" w:hAnsi="Calibri" w:cs="Tahoma"/>
                <w:sz w:val="20"/>
                <w:szCs w:val="20"/>
              </w:rPr>
              <w:t>Ability to work independently and within a team with high cultural sensitivity.</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C6" w14:textId="3AF42C9A" w:rsidR="005F275D" w:rsidRPr="00D436D7" w:rsidRDefault="005F275D" w:rsidP="005F275D">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C7" w14:textId="77777777" w:rsidR="005F275D" w:rsidRPr="00D436D7" w:rsidRDefault="005F275D" w:rsidP="005F275D">
            <w:pPr>
              <w:jc w:val="center"/>
              <w:rPr>
                <w:rFonts w:ascii="Calibri" w:hAnsi="Calibri" w:cs="Tahoma"/>
                <w:sz w:val="20"/>
                <w:szCs w:val="20"/>
              </w:rPr>
            </w:pPr>
          </w:p>
        </w:tc>
      </w:tr>
      <w:tr w:rsidR="005F275D" w:rsidRPr="00D436D7" w14:paraId="004029C3" w14:textId="77777777" w:rsidTr="00D36214">
        <w:trPr>
          <w:trHeight w:val="340"/>
        </w:trPr>
        <w:tc>
          <w:tcPr>
            <w:tcW w:w="7473" w:type="dxa"/>
            <w:gridSpan w:val="2"/>
            <w:tcBorders>
              <w:top w:val="single" w:sz="4" w:space="0" w:color="A29C8D"/>
              <w:left w:val="single" w:sz="4" w:space="0" w:color="A29C8D"/>
              <w:bottom w:val="single" w:sz="4" w:space="0" w:color="A29C8D"/>
              <w:right w:val="single" w:sz="4" w:space="0" w:color="A29C8D"/>
            </w:tcBorders>
          </w:tcPr>
          <w:p w14:paraId="2B9E1818" w14:textId="30642078" w:rsidR="005F275D" w:rsidRPr="00D436D7" w:rsidRDefault="00B57D81" w:rsidP="00153DB6">
            <w:pPr>
              <w:tabs>
                <w:tab w:val="left" w:pos="1170"/>
              </w:tabs>
              <w:rPr>
                <w:rFonts w:ascii="Calibri" w:hAnsi="Calibri" w:cs="Tahoma"/>
                <w:sz w:val="20"/>
                <w:szCs w:val="20"/>
              </w:rPr>
            </w:pPr>
            <w:r w:rsidRPr="00B57D81">
              <w:rPr>
                <w:rFonts w:ascii="Calibri" w:hAnsi="Calibri" w:cs="Tahoma"/>
                <w:sz w:val="20"/>
                <w:szCs w:val="20"/>
              </w:rPr>
              <w:t>Flexibility and adaptation to change, with substantial work experience in foreign contexts.</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6B0F089D" w14:textId="445FE8CF" w:rsidR="005F275D" w:rsidRPr="00D436D7" w:rsidRDefault="005F275D" w:rsidP="005F275D">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ACA5C35" w14:textId="77777777" w:rsidR="005F275D" w:rsidRPr="00D436D7" w:rsidRDefault="005F275D" w:rsidP="005F275D">
            <w:pPr>
              <w:jc w:val="center"/>
              <w:rPr>
                <w:rFonts w:ascii="Calibri" w:hAnsi="Calibri" w:cs="Tahoma"/>
                <w:sz w:val="20"/>
                <w:szCs w:val="20"/>
              </w:rPr>
            </w:pPr>
          </w:p>
        </w:tc>
      </w:tr>
      <w:tr w:rsidR="005F275D" w:rsidRPr="00D436D7" w14:paraId="639D070E" w14:textId="77777777" w:rsidTr="00D36214">
        <w:trPr>
          <w:trHeight w:val="340"/>
        </w:trPr>
        <w:tc>
          <w:tcPr>
            <w:tcW w:w="7473" w:type="dxa"/>
            <w:gridSpan w:val="2"/>
            <w:tcBorders>
              <w:top w:val="single" w:sz="4" w:space="0" w:color="A29C8D"/>
              <w:left w:val="single" w:sz="4" w:space="0" w:color="A29C8D"/>
              <w:bottom w:val="single" w:sz="4" w:space="0" w:color="A29C8D"/>
              <w:right w:val="single" w:sz="4" w:space="0" w:color="A29C8D"/>
            </w:tcBorders>
          </w:tcPr>
          <w:p w14:paraId="4ED67C1B" w14:textId="512DC6E8" w:rsidR="005F275D" w:rsidRPr="00D436D7" w:rsidRDefault="00B57D81" w:rsidP="00153DB6">
            <w:pPr>
              <w:tabs>
                <w:tab w:val="left" w:pos="1170"/>
              </w:tabs>
              <w:rPr>
                <w:rFonts w:ascii="Calibri" w:hAnsi="Calibri" w:cs="Tahoma"/>
                <w:sz w:val="20"/>
                <w:szCs w:val="20"/>
              </w:rPr>
            </w:pPr>
            <w:r w:rsidRPr="00B57D81">
              <w:rPr>
                <w:rFonts w:ascii="Calibri" w:hAnsi="Calibri" w:cs="Tahoma"/>
                <w:sz w:val="20"/>
                <w:szCs w:val="20"/>
              </w:rPr>
              <w:t xml:space="preserve">Ability to adhere to </w:t>
            </w:r>
            <w:r w:rsidR="00F71BB0">
              <w:rPr>
                <w:rFonts w:ascii="Calibri" w:hAnsi="Calibri" w:cs="Tahoma"/>
                <w:sz w:val="20"/>
                <w:szCs w:val="20"/>
              </w:rPr>
              <w:t xml:space="preserve">the </w:t>
            </w:r>
            <w:r w:rsidRPr="00B57D81">
              <w:rPr>
                <w:rFonts w:ascii="Calibri" w:hAnsi="Calibri" w:cs="Tahoma"/>
                <w:sz w:val="20"/>
                <w:szCs w:val="20"/>
              </w:rPr>
              <w:t>Red Cross Red Crescent Fundamental Principles.</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1563F94B" w14:textId="5C439A4D" w:rsidR="005F275D" w:rsidRPr="00D436D7" w:rsidRDefault="005F275D" w:rsidP="005F275D">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75F71C9" w14:textId="77777777" w:rsidR="005F275D" w:rsidRPr="00D436D7" w:rsidRDefault="005F275D" w:rsidP="005F275D">
            <w:pPr>
              <w:jc w:val="center"/>
              <w:rPr>
                <w:rFonts w:ascii="Calibri" w:hAnsi="Calibri" w:cs="Tahoma"/>
                <w:sz w:val="20"/>
                <w:szCs w:val="20"/>
              </w:rPr>
            </w:pPr>
          </w:p>
        </w:tc>
      </w:tr>
      <w:tr w:rsidR="005F275D" w:rsidRPr="00D436D7" w14:paraId="132E6775" w14:textId="77777777" w:rsidTr="00D36214">
        <w:trPr>
          <w:trHeight w:val="340"/>
        </w:trPr>
        <w:tc>
          <w:tcPr>
            <w:tcW w:w="7473" w:type="dxa"/>
            <w:gridSpan w:val="2"/>
            <w:tcBorders>
              <w:top w:val="single" w:sz="4" w:space="0" w:color="A29C8D"/>
              <w:left w:val="single" w:sz="4" w:space="0" w:color="A29C8D"/>
              <w:bottom w:val="single" w:sz="4" w:space="0" w:color="A29C8D"/>
              <w:right w:val="single" w:sz="4" w:space="0" w:color="A29C8D"/>
            </w:tcBorders>
          </w:tcPr>
          <w:p w14:paraId="103D3632" w14:textId="511B0CCB" w:rsidR="005F275D" w:rsidRPr="00D436D7" w:rsidRDefault="00B57D81" w:rsidP="00153DB6">
            <w:pPr>
              <w:tabs>
                <w:tab w:val="left" w:pos="1170"/>
              </w:tabs>
              <w:rPr>
                <w:rFonts w:ascii="Calibri" w:hAnsi="Calibri" w:cs="Tahoma"/>
                <w:sz w:val="20"/>
                <w:szCs w:val="20"/>
              </w:rPr>
            </w:pPr>
            <w:r w:rsidRPr="00B57D81">
              <w:rPr>
                <w:rFonts w:ascii="Calibri" w:hAnsi="Calibri" w:cs="Tahoma"/>
                <w:sz w:val="20"/>
                <w:szCs w:val="20"/>
              </w:rPr>
              <w:t>Ability to complete a thorough medical screening for working abroad under specific climate and health conditions.</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1754D5F0" w14:textId="28836ADE" w:rsidR="005F275D" w:rsidRPr="00D436D7" w:rsidRDefault="005F275D" w:rsidP="005F275D">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2CA00D63" w14:textId="77777777" w:rsidR="005F275D" w:rsidRPr="00D436D7" w:rsidRDefault="005F275D" w:rsidP="005F275D">
            <w:pPr>
              <w:jc w:val="center"/>
              <w:rPr>
                <w:rFonts w:ascii="Calibri" w:hAnsi="Calibri" w:cs="Tahoma"/>
                <w:sz w:val="20"/>
                <w:szCs w:val="20"/>
              </w:rPr>
            </w:pPr>
          </w:p>
        </w:tc>
      </w:tr>
      <w:tr w:rsidR="005F275D" w:rsidRPr="00D436D7" w14:paraId="5008795E" w14:textId="77777777" w:rsidTr="00D436D7">
        <w:trPr>
          <w:trHeight w:val="340"/>
        </w:trPr>
        <w:tc>
          <w:tcPr>
            <w:tcW w:w="7473" w:type="dxa"/>
            <w:gridSpan w:val="2"/>
            <w:tcBorders>
              <w:top w:val="single" w:sz="4" w:space="0" w:color="A29C8D"/>
              <w:left w:val="single" w:sz="4" w:space="0" w:color="A29C8D"/>
              <w:bottom w:val="single" w:sz="4" w:space="0" w:color="A29C8D"/>
              <w:right w:val="single" w:sz="4" w:space="0" w:color="A29C8D"/>
            </w:tcBorders>
          </w:tcPr>
          <w:p w14:paraId="2389C3F9" w14:textId="0C3E67A6" w:rsidR="005F275D" w:rsidRPr="00D436D7" w:rsidRDefault="00B57D81" w:rsidP="00153DB6">
            <w:pPr>
              <w:tabs>
                <w:tab w:val="left" w:pos="1170"/>
              </w:tabs>
              <w:rPr>
                <w:rFonts w:ascii="Calibri" w:hAnsi="Calibri" w:cs="Tahoma"/>
                <w:sz w:val="20"/>
                <w:szCs w:val="20"/>
              </w:rPr>
            </w:pPr>
            <w:r w:rsidRPr="00B57D81">
              <w:rPr>
                <w:rFonts w:ascii="Calibri" w:hAnsi="Calibri" w:cs="Tahoma"/>
                <w:sz w:val="20"/>
                <w:szCs w:val="20"/>
              </w:rPr>
              <w:t>Valid driving license.</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772FDF33" w14:textId="3E1F1B00" w:rsidR="005F275D" w:rsidRPr="00D436D7" w:rsidRDefault="005F275D" w:rsidP="005F275D">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0292AD21" w14:textId="77777777" w:rsidR="005F275D" w:rsidRPr="00D436D7" w:rsidRDefault="005F275D" w:rsidP="005F275D">
            <w:pPr>
              <w:jc w:val="center"/>
              <w:rPr>
                <w:rFonts w:ascii="Calibri" w:hAnsi="Calibri" w:cs="Tahoma"/>
                <w:sz w:val="20"/>
                <w:szCs w:val="20"/>
              </w:rPr>
            </w:pPr>
          </w:p>
        </w:tc>
      </w:tr>
      <w:tr w:rsidR="005F275D" w:rsidRPr="00D436D7" w14:paraId="3607B1D0" w14:textId="77777777" w:rsidTr="00D436D7">
        <w:trPr>
          <w:trHeight w:val="340"/>
        </w:trPr>
        <w:tc>
          <w:tcPr>
            <w:tcW w:w="7513" w:type="dxa"/>
            <w:gridSpan w:val="3"/>
            <w:tcBorders>
              <w:top w:val="single" w:sz="4" w:space="0" w:color="A29C8D"/>
              <w:left w:val="single" w:sz="4" w:space="0" w:color="A29C8D"/>
              <w:bottom w:val="single" w:sz="4" w:space="0" w:color="A29C8D"/>
              <w:right w:val="single" w:sz="4" w:space="0" w:color="A29C8D"/>
            </w:tcBorders>
            <w:shd w:val="clear" w:color="auto" w:fill="A29C8D"/>
            <w:vAlign w:val="center"/>
          </w:tcPr>
          <w:p w14:paraId="3607B1CD" w14:textId="77777777" w:rsidR="005F275D" w:rsidRPr="00D436D7" w:rsidRDefault="005F275D" w:rsidP="005F275D">
            <w:pPr>
              <w:rPr>
                <w:rFonts w:ascii="Calibri" w:hAnsi="Calibri" w:cs="Tahoma"/>
                <w:b/>
                <w:color w:val="FFFFFF"/>
                <w:sz w:val="20"/>
                <w:szCs w:val="20"/>
              </w:rPr>
            </w:pPr>
            <w:r w:rsidRPr="00D436D7">
              <w:rPr>
                <w:rFonts w:ascii="Calibri" w:hAnsi="Calibri" w:cs="Tahoma"/>
                <w:b/>
                <w:color w:val="FFFFFF"/>
                <w:sz w:val="20"/>
                <w:szCs w:val="20"/>
              </w:rPr>
              <w:t>Languages</w:t>
            </w:r>
          </w:p>
        </w:tc>
        <w:tc>
          <w:tcPr>
            <w:tcW w:w="1389"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CE" w14:textId="77777777" w:rsidR="005F275D" w:rsidRPr="00D436D7" w:rsidRDefault="005F275D" w:rsidP="005F275D">
            <w:pPr>
              <w:rPr>
                <w:rFonts w:ascii="Calibri" w:hAnsi="Calibri" w:cs="Tahoma"/>
                <w:b/>
                <w:color w:val="FFFFFF"/>
                <w:sz w:val="20"/>
                <w:szCs w:val="20"/>
              </w:rPr>
            </w:pPr>
            <w:r w:rsidRPr="00D436D7">
              <w:rPr>
                <w:rFonts w:ascii="Calibri" w:hAnsi="Calibri" w:cs="Tahoma"/>
                <w:b/>
                <w:color w:val="FFFFFF"/>
                <w:sz w:val="20"/>
                <w:szCs w:val="20"/>
              </w:rPr>
              <w:t xml:space="preserve">Required  </w:t>
            </w:r>
          </w:p>
        </w:tc>
        <w:tc>
          <w:tcPr>
            <w:tcW w:w="1389" w:type="dxa"/>
            <w:tcBorders>
              <w:top w:val="single" w:sz="4" w:space="0" w:color="A29C8D"/>
              <w:left w:val="single" w:sz="4" w:space="0" w:color="A29C8D"/>
              <w:bottom w:val="single" w:sz="4" w:space="0" w:color="A29C8D"/>
              <w:right w:val="single" w:sz="4" w:space="0" w:color="A29C8D"/>
            </w:tcBorders>
            <w:shd w:val="clear" w:color="auto" w:fill="A29C8D"/>
            <w:vAlign w:val="center"/>
          </w:tcPr>
          <w:p w14:paraId="3607B1CF" w14:textId="77777777" w:rsidR="005F275D" w:rsidRPr="00D436D7" w:rsidRDefault="005F275D" w:rsidP="005F275D">
            <w:pPr>
              <w:rPr>
                <w:rFonts w:ascii="Calibri" w:hAnsi="Calibri" w:cs="Tahoma"/>
                <w:b/>
                <w:color w:val="FFFFFF"/>
                <w:sz w:val="20"/>
                <w:szCs w:val="20"/>
              </w:rPr>
            </w:pPr>
            <w:r w:rsidRPr="00D436D7">
              <w:rPr>
                <w:rFonts w:ascii="Calibri" w:hAnsi="Calibri" w:cs="Tahoma"/>
                <w:b/>
                <w:color w:val="FFFFFF"/>
                <w:sz w:val="20"/>
                <w:szCs w:val="20"/>
              </w:rPr>
              <w:t>Preferred</w:t>
            </w:r>
          </w:p>
        </w:tc>
      </w:tr>
      <w:tr w:rsidR="005F275D" w:rsidRPr="00D436D7" w14:paraId="3607B1D4" w14:textId="77777777" w:rsidTr="00D436D7">
        <w:trPr>
          <w:trHeight w:val="340"/>
        </w:trPr>
        <w:tc>
          <w:tcPr>
            <w:tcW w:w="7473" w:type="dxa"/>
            <w:gridSpan w:val="2"/>
            <w:tcBorders>
              <w:top w:val="single" w:sz="4" w:space="0" w:color="A29C8D"/>
              <w:left w:val="single" w:sz="4" w:space="0" w:color="A29C8D"/>
              <w:bottom w:val="single" w:sz="4" w:space="0" w:color="A29C8D"/>
              <w:right w:val="single" w:sz="4" w:space="0" w:color="A29C8D"/>
            </w:tcBorders>
            <w:vAlign w:val="center"/>
          </w:tcPr>
          <w:p w14:paraId="3607B1D1" w14:textId="764E43A4" w:rsidR="005F275D" w:rsidRPr="00D436D7" w:rsidRDefault="005F275D" w:rsidP="005F275D">
            <w:pPr>
              <w:rPr>
                <w:rFonts w:ascii="Calibri" w:hAnsi="Calibri" w:cs="Tahoma"/>
                <w:sz w:val="20"/>
                <w:szCs w:val="20"/>
              </w:rPr>
            </w:pPr>
            <w:r w:rsidRPr="00D436D7">
              <w:rPr>
                <w:rFonts w:ascii="Calibri" w:hAnsi="Calibri" w:cs="Tahoma"/>
                <w:sz w:val="20"/>
                <w:szCs w:val="20"/>
              </w:rPr>
              <w:t xml:space="preserve">Fluent spoken and written </w:t>
            </w:r>
            <w:r w:rsidR="00B57D81">
              <w:rPr>
                <w:rFonts w:ascii="Calibri" w:hAnsi="Calibri" w:cs="Tahoma"/>
                <w:sz w:val="20"/>
                <w:szCs w:val="20"/>
              </w:rPr>
              <w:t>French</w:t>
            </w:r>
            <w:r w:rsidR="00043BED">
              <w:rPr>
                <w:rFonts w:ascii="Calibri" w:hAnsi="Calibri" w:cs="Tahoma"/>
                <w:sz w:val="20"/>
                <w:szCs w:val="20"/>
              </w:rPr>
              <w:t xml:space="preserve"> and/or Arabic</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D2" w14:textId="14DBAD7E" w:rsidR="005F275D" w:rsidRPr="00D436D7" w:rsidRDefault="005F275D" w:rsidP="005F275D">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D3" w14:textId="77777777" w:rsidR="005F275D" w:rsidRPr="00D436D7" w:rsidRDefault="005F275D" w:rsidP="005F275D">
            <w:pPr>
              <w:jc w:val="center"/>
              <w:rPr>
                <w:rFonts w:ascii="Calibri" w:hAnsi="Calibri" w:cs="Tahoma"/>
                <w:sz w:val="20"/>
                <w:szCs w:val="20"/>
              </w:rPr>
            </w:pPr>
          </w:p>
        </w:tc>
      </w:tr>
      <w:tr w:rsidR="005F275D" w:rsidRPr="00D436D7" w14:paraId="3607B1D8" w14:textId="77777777" w:rsidTr="00D436D7">
        <w:trPr>
          <w:trHeight w:val="340"/>
        </w:trPr>
        <w:tc>
          <w:tcPr>
            <w:tcW w:w="7473" w:type="dxa"/>
            <w:gridSpan w:val="2"/>
            <w:tcBorders>
              <w:top w:val="single" w:sz="4" w:space="0" w:color="A29C8D"/>
              <w:left w:val="single" w:sz="4" w:space="0" w:color="A29C8D"/>
              <w:bottom w:val="single" w:sz="4" w:space="0" w:color="A29C8D"/>
              <w:right w:val="single" w:sz="4" w:space="0" w:color="A29C8D"/>
            </w:tcBorders>
            <w:vAlign w:val="center"/>
          </w:tcPr>
          <w:p w14:paraId="3607B1D5" w14:textId="7257426C" w:rsidR="005F275D" w:rsidRPr="00D436D7" w:rsidRDefault="005F275D" w:rsidP="005F275D">
            <w:pPr>
              <w:rPr>
                <w:rFonts w:ascii="Calibri" w:hAnsi="Calibri" w:cs="Tahoma"/>
                <w:sz w:val="20"/>
                <w:szCs w:val="20"/>
              </w:rPr>
            </w:pPr>
            <w:r w:rsidRPr="00D436D7">
              <w:rPr>
                <w:rFonts w:ascii="Calibri" w:hAnsi="Calibri" w:cs="Tahoma"/>
                <w:sz w:val="20"/>
                <w:szCs w:val="20"/>
              </w:rPr>
              <w:t xml:space="preserve">Good command of </w:t>
            </w:r>
            <w:r w:rsidR="00B57D81">
              <w:rPr>
                <w:rFonts w:ascii="Calibri" w:hAnsi="Calibri" w:cs="Tahoma"/>
                <w:sz w:val="20"/>
                <w:szCs w:val="20"/>
              </w:rPr>
              <w:t xml:space="preserve">English </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D6" w14:textId="331AD3C6" w:rsidR="005F275D" w:rsidRPr="00D436D7" w:rsidRDefault="00F571C1" w:rsidP="005F275D">
            <w:pPr>
              <w:jc w:val="center"/>
              <w:rPr>
                <w:rFonts w:ascii="Calibri" w:hAnsi="Calibri" w:cs="Tahoma"/>
                <w:sz w:val="20"/>
                <w:szCs w:val="20"/>
              </w:rPr>
            </w:pPr>
            <w:r>
              <w:rPr>
                <w:rFonts w:ascii="Calibri" w:hAnsi="Calibri" w:cs="Tahoma"/>
                <w:sz w:val="20"/>
                <w:szCs w:val="20"/>
              </w:rPr>
              <w:t>X</w:t>
            </w:r>
          </w:p>
        </w:tc>
        <w:tc>
          <w:tcPr>
            <w:tcW w:w="1409" w:type="dxa"/>
            <w:gridSpan w:val="2"/>
            <w:tcBorders>
              <w:top w:val="single" w:sz="4" w:space="0" w:color="A29C8D"/>
              <w:left w:val="single" w:sz="4" w:space="0" w:color="A29C8D"/>
              <w:bottom w:val="single" w:sz="4" w:space="0" w:color="A29C8D"/>
              <w:right w:val="single" w:sz="4" w:space="0" w:color="A29C8D"/>
            </w:tcBorders>
            <w:vAlign w:val="center"/>
          </w:tcPr>
          <w:p w14:paraId="3607B1D7" w14:textId="189C0E9D" w:rsidR="005F275D" w:rsidRPr="00D436D7" w:rsidRDefault="005F275D" w:rsidP="005F275D">
            <w:pPr>
              <w:jc w:val="center"/>
              <w:rPr>
                <w:rFonts w:ascii="Calibri" w:hAnsi="Calibri" w:cs="Tahoma"/>
                <w:sz w:val="20"/>
                <w:szCs w:val="20"/>
              </w:rPr>
            </w:pPr>
          </w:p>
        </w:tc>
      </w:tr>
      <w:tr w:rsidR="005F275D" w:rsidRPr="00D436D7" w14:paraId="3607B1DC" w14:textId="77777777" w:rsidTr="00D436D7">
        <w:trPr>
          <w:trHeight w:val="340"/>
        </w:trPr>
        <w:tc>
          <w:tcPr>
            <w:tcW w:w="7473"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D9" w14:textId="77777777" w:rsidR="005F275D" w:rsidRPr="00D436D7" w:rsidRDefault="005F275D" w:rsidP="005F275D">
            <w:pPr>
              <w:rPr>
                <w:rFonts w:ascii="Calibri" w:hAnsi="Calibri" w:cs="Tahoma"/>
                <w:sz w:val="20"/>
                <w:szCs w:val="20"/>
              </w:rPr>
            </w:pPr>
            <w:r w:rsidRPr="00D436D7">
              <w:rPr>
                <w:rFonts w:ascii="Calibri" w:hAnsi="Calibri" w:cs="Tahoma"/>
                <w:b/>
                <w:color w:val="FFFFFF"/>
                <w:sz w:val="20"/>
                <w:szCs w:val="20"/>
              </w:rPr>
              <w:t>Competencies (to be filled in by HR)</w:t>
            </w:r>
          </w:p>
        </w:tc>
        <w:tc>
          <w:tcPr>
            <w:tcW w:w="1409"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DA" w14:textId="77777777" w:rsidR="005F275D" w:rsidRPr="00D436D7" w:rsidRDefault="005F275D" w:rsidP="005F275D">
            <w:pPr>
              <w:jc w:val="center"/>
              <w:rPr>
                <w:rFonts w:ascii="Calibri" w:hAnsi="Calibri" w:cs="Arial"/>
                <w:sz w:val="20"/>
                <w:szCs w:val="20"/>
              </w:rPr>
            </w:pPr>
          </w:p>
        </w:tc>
        <w:tc>
          <w:tcPr>
            <w:tcW w:w="1409" w:type="dxa"/>
            <w:gridSpan w:val="2"/>
            <w:tcBorders>
              <w:top w:val="single" w:sz="4" w:space="0" w:color="A29C8D"/>
              <w:left w:val="single" w:sz="4" w:space="0" w:color="A29C8D"/>
              <w:bottom w:val="single" w:sz="4" w:space="0" w:color="A29C8D"/>
              <w:right w:val="single" w:sz="4" w:space="0" w:color="A29C8D"/>
            </w:tcBorders>
            <w:shd w:val="clear" w:color="auto" w:fill="A29C8D"/>
            <w:vAlign w:val="center"/>
          </w:tcPr>
          <w:p w14:paraId="3607B1DB" w14:textId="77777777" w:rsidR="005F275D" w:rsidRPr="00D436D7" w:rsidRDefault="005F275D" w:rsidP="005F275D">
            <w:pPr>
              <w:jc w:val="center"/>
              <w:rPr>
                <w:rFonts w:ascii="Calibri" w:hAnsi="Calibri" w:cs="Arial"/>
                <w:sz w:val="20"/>
                <w:szCs w:val="20"/>
              </w:rPr>
            </w:pPr>
          </w:p>
        </w:tc>
      </w:tr>
      <w:tr w:rsidR="00153DB6" w:rsidRPr="00D436D7" w14:paraId="3607B1DE" w14:textId="77777777" w:rsidTr="00D436D7">
        <w:trPr>
          <w:trHeight w:val="340"/>
        </w:trPr>
        <w:tc>
          <w:tcPr>
            <w:tcW w:w="10291" w:type="dxa"/>
            <w:gridSpan w:val="6"/>
            <w:tcBorders>
              <w:top w:val="single" w:sz="4" w:space="0" w:color="A29C8D"/>
              <w:left w:val="single" w:sz="4" w:space="0" w:color="A29C8D"/>
              <w:bottom w:val="single" w:sz="4" w:space="0" w:color="A29C8D"/>
              <w:right w:val="single" w:sz="4" w:space="0" w:color="A29C8D"/>
            </w:tcBorders>
            <w:shd w:val="clear" w:color="auto" w:fill="FFFFFF"/>
            <w:vAlign w:val="center"/>
          </w:tcPr>
          <w:p w14:paraId="3607B1DD" w14:textId="58F4400D" w:rsidR="00153DB6" w:rsidRPr="004050B3" w:rsidRDefault="00153DB6" w:rsidP="00153DB6">
            <w:pPr>
              <w:rPr>
                <w:rFonts w:ascii="Calibri" w:hAnsi="Calibri" w:cs="Tahoma"/>
                <w:sz w:val="20"/>
                <w:szCs w:val="20"/>
              </w:rPr>
            </w:pPr>
            <w:r>
              <w:rPr>
                <w:rFonts w:ascii="Calibri" w:hAnsi="Calibri" w:cs="Tahoma"/>
                <w:b/>
                <w:bCs/>
                <w:color w:val="000000"/>
                <w:sz w:val="20"/>
                <w:szCs w:val="20"/>
              </w:rPr>
              <w:t>Values:</w:t>
            </w:r>
            <w:r>
              <w:rPr>
                <w:rFonts w:ascii="Calibri" w:hAnsi="Calibri" w:cs="Tahoma"/>
                <w:color w:val="000000"/>
                <w:sz w:val="20"/>
                <w:szCs w:val="20"/>
              </w:rPr>
              <w:t xml:space="preserve"> Respect for diversity; Integrity; Professionalism; Accountability</w:t>
            </w:r>
          </w:p>
        </w:tc>
      </w:tr>
      <w:tr w:rsidR="00153DB6" w:rsidRPr="00D436D7" w14:paraId="3607B1E0" w14:textId="77777777" w:rsidTr="00D436D7">
        <w:trPr>
          <w:trHeight w:val="340"/>
        </w:trPr>
        <w:tc>
          <w:tcPr>
            <w:tcW w:w="10291" w:type="dxa"/>
            <w:gridSpan w:val="6"/>
            <w:tcBorders>
              <w:top w:val="single" w:sz="4" w:space="0" w:color="A29C8D"/>
              <w:left w:val="single" w:sz="4" w:space="0" w:color="A29C8D"/>
              <w:bottom w:val="single" w:sz="4" w:space="0" w:color="A29C8D"/>
              <w:right w:val="single" w:sz="4" w:space="0" w:color="A29C8D"/>
            </w:tcBorders>
            <w:shd w:val="clear" w:color="auto" w:fill="FFFFFF"/>
            <w:vAlign w:val="center"/>
          </w:tcPr>
          <w:p w14:paraId="3607B1DF" w14:textId="2D4A20A5" w:rsidR="00153DB6" w:rsidRPr="004050B3" w:rsidRDefault="00153DB6" w:rsidP="00153DB6">
            <w:pPr>
              <w:rPr>
                <w:rFonts w:ascii="Calibri" w:hAnsi="Calibri" w:cs="Tahoma"/>
                <w:sz w:val="20"/>
                <w:szCs w:val="20"/>
              </w:rPr>
            </w:pPr>
            <w:r>
              <w:rPr>
                <w:rFonts w:ascii="Calibri" w:hAnsi="Calibri" w:cs="Tahoma"/>
                <w:b/>
                <w:bCs/>
                <w:color w:val="000000"/>
                <w:sz w:val="20"/>
                <w:szCs w:val="20"/>
              </w:rPr>
              <w:t>Core competencies:</w:t>
            </w:r>
            <w:r>
              <w:rPr>
                <w:rFonts w:ascii="Calibri" w:hAnsi="Calibri" w:cs="Tahoma"/>
                <w:color w:val="000000"/>
                <w:sz w:val="20"/>
                <w:szCs w:val="20"/>
              </w:rPr>
              <w:t xml:space="preserve"> Communication; Collaboration and teamwork; Judgement and decision making; National society and customer relations; Creativity and innovation; Building trust</w:t>
            </w:r>
          </w:p>
        </w:tc>
      </w:tr>
    </w:tbl>
    <w:p w14:paraId="3607B1E7" w14:textId="77777777" w:rsidR="00475C65" w:rsidRPr="00D436D7" w:rsidRDefault="00475C65" w:rsidP="00114BE0">
      <w:pPr>
        <w:tabs>
          <w:tab w:val="left" w:pos="-720"/>
        </w:tabs>
        <w:suppressAutoHyphens/>
        <w:rPr>
          <w:rFonts w:ascii="Calibri" w:hAnsi="Calibri"/>
          <w:b/>
          <w:sz w:val="20"/>
          <w:szCs w:val="20"/>
          <w:u w:val="single"/>
        </w:rPr>
      </w:pPr>
    </w:p>
    <w:p w14:paraId="3607B1E9" w14:textId="0FD31F54" w:rsidR="00475C65" w:rsidRPr="00153DB6" w:rsidRDefault="00475C65" w:rsidP="00153DB6">
      <w:pPr>
        <w:tabs>
          <w:tab w:val="left" w:pos="-720"/>
        </w:tabs>
        <w:suppressAutoHyphens/>
        <w:rPr>
          <w:rFonts w:ascii="Calibri" w:hAnsi="Calibri"/>
          <w:b/>
          <w:sz w:val="20"/>
          <w:szCs w:val="20"/>
          <w:u w:val="single"/>
        </w:rPr>
      </w:pPr>
      <w:r w:rsidRPr="00D436D7">
        <w:rPr>
          <w:rFonts w:ascii="Calibri" w:hAnsi="Calibri"/>
          <w:b/>
          <w:sz w:val="20"/>
          <w:szCs w:val="20"/>
          <w:u w:val="single"/>
        </w:rPr>
        <w:t>Sign off by Line 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843"/>
      </w:tblGrid>
      <w:tr w:rsidR="00153DB6" w:rsidRPr="00D436D7" w14:paraId="3607B1EF" w14:textId="77777777" w:rsidTr="007A0FA3">
        <w:tc>
          <w:tcPr>
            <w:tcW w:w="817" w:type="dxa"/>
          </w:tcPr>
          <w:p w14:paraId="3607B1EA" w14:textId="77777777" w:rsidR="00153DB6" w:rsidRPr="00D436D7" w:rsidRDefault="00153DB6" w:rsidP="00C018A8">
            <w:pPr>
              <w:tabs>
                <w:tab w:val="left" w:pos="-720"/>
              </w:tabs>
              <w:suppressAutoHyphens/>
              <w:rPr>
                <w:rFonts w:ascii="Calibri" w:hAnsi="Calibri"/>
                <w:sz w:val="20"/>
                <w:szCs w:val="20"/>
              </w:rPr>
            </w:pPr>
            <w:r w:rsidRPr="00D436D7">
              <w:rPr>
                <w:rFonts w:ascii="Calibri" w:hAnsi="Calibri"/>
                <w:sz w:val="20"/>
                <w:szCs w:val="20"/>
              </w:rPr>
              <w:t>Name:</w:t>
            </w:r>
          </w:p>
        </w:tc>
        <w:tc>
          <w:tcPr>
            <w:tcW w:w="2552" w:type="dxa"/>
          </w:tcPr>
          <w:p w14:paraId="3607B1EB" w14:textId="77777777" w:rsidR="00153DB6" w:rsidRPr="00D436D7" w:rsidRDefault="00153DB6" w:rsidP="00C018A8">
            <w:pPr>
              <w:tabs>
                <w:tab w:val="left" w:pos="-720"/>
              </w:tabs>
              <w:suppressAutoHyphens/>
              <w:rPr>
                <w:rFonts w:ascii="Calibri" w:hAnsi="Calibri"/>
                <w:sz w:val="20"/>
                <w:szCs w:val="20"/>
              </w:rPr>
            </w:pPr>
          </w:p>
        </w:tc>
        <w:tc>
          <w:tcPr>
            <w:tcW w:w="1843" w:type="dxa"/>
          </w:tcPr>
          <w:p w14:paraId="3607B1EE" w14:textId="77777777" w:rsidR="00153DB6" w:rsidRPr="00D436D7" w:rsidRDefault="00153DB6" w:rsidP="00C018A8">
            <w:pPr>
              <w:tabs>
                <w:tab w:val="left" w:pos="-720"/>
              </w:tabs>
              <w:suppressAutoHyphens/>
              <w:rPr>
                <w:rFonts w:ascii="Calibri" w:hAnsi="Calibri"/>
                <w:sz w:val="20"/>
                <w:szCs w:val="20"/>
              </w:rPr>
            </w:pPr>
            <w:r w:rsidRPr="00D436D7">
              <w:rPr>
                <w:rFonts w:ascii="Calibri" w:hAnsi="Calibri"/>
                <w:sz w:val="20"/>
                <w:szCs w:val="20"/>
              </w:rPr>
              <w:t>Date:</w:t>
            </w:r>
          </w:p>
        </w:tc>
      </w:tr>
    </w:tbl>
    <w:p w14:paraId="3607B1F4" w14:textId="77777777" w:rsidR="00216A3A" w:rsidRPr="00D436D7" w:rsidRDefault="00216A3A" w:rsidP="00114BE0">
      <w:pPr>
        <w:tabs>
          <w:tab w:val="left" w:pos="-720"/>
        </w:tabs>
        <w:suppressAutoHyphens/>
        <w:rPr>
          <w:rFonts w:ascii="Calibri" w:hAnsi="Calibri"/>
          <w:sz w:val="20"/>
          <w:szCs w:val="20"/>
        </w:rPr>
      </w:pPr>
    </w:p>
    <w:p w14:paraId="3607B1F6" w14:textId="316594A3" w:rsidR="000E2AA7" w:rsidRPr="00153DB6" w:rsidRDefault="000E2AA7" w:rsidP="00153DB6">
      <w:pPr>
        <w:tabs>
          <w:tab w:val="left" w:pos="-720"/>
        </w:tabs>
        <w:suppressAutoHyphens/>
        <w:rPr>
          <w:rFonts w:ascii="Calibri" w:hAnsi="Calibri"/>
          <w:b/>
          <w:sz w:val="20"/>
          <w:szCs w:val="20"/>
          <w:u w:val="single"/>
        </w:rPr>
      </w:pPr>
      <w:r w:rsidRPr="00D436D7">
        <w:rPr>
          <w:rFonts w:ascii="Calibri" w:hAnsi="Calibri"/>
          <w:b/>
          <w:sz w:val="20"/>
          <w:szCs w:val="20"/>
          <w:u w:val="single"/>
        </w:rPr>
        <w:t>For internal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843"/>
      </w:tblGrid>
      <w:tr w:rsidR="000E2AA7" w:rsidRPr="00D436D7" w14:paraId="3607B1F9" w14:textId="77777777" w:rsidTr="007A0FA3">
        <w:tc>
          <w:tcPr>
            <w:tcW w:w="6912" w:type="dxa"/>
          </w:tcPr>
          <w:p w14:paraId="3607B1F7" w14:textId="0DC32CF8" w:rsidR="000E2AA7" w:rsidRPr="00D436D7" w:rsidRDefault="000E2AA7" w:rsidP="00C018A8">
            <w:pPr>
              <w:tabs>
                <w:tab w:val="left" w:pos="-720"/>
              </w:tabs>
              <w:suppressAutoHyphens/>
              <w:rPr>
                <w:rFonts w:ascii="Calibri" w:hAnsi="Calibri"/>
                <w:sz w:val="20"/>
                <w:szCs w:val="20"/>
              </w:rPr>
            </w:pPr>
            <w:r w:rsidRPr="00D436D7">
              <w:rPr>
                <w:rFonts w:ascii="Calibri" w:hAnsi="Calibri"/>
                <w:sz w:val="20"/>
                <w:szCs w:val="20"/>
              </w:rPr>
              <w:t>Classified by:</w:t>
            </w:r>
            <w:r w:rsidR="00153DB6">
              <w:rPr>
                <w:rFonts w:ascii="Calibri" w:hAnsi="Calibri"/>
                <w:sz w:val="20"/>
                <w:szCs w:val="20"/>
              </w:rPr>
              <w:t xml:space="preserve"> </w:t>
            </w:r>
            <w:r w:rsidR="00153DB6" w:rsidRPr="00153DB6">
              <w:rPr>
                <w:rFonts w:ascii="Calibri" w:hAnsi="Calibri"/>
                <w:i/>
                <w:iCs/>
                <w:sz w:val="20"/>
                <w:szCs w:val="20"/>
              </w:rPr>
              <w:t>HRMD</w:t>
            </w:r>
          </w:p>
        </w:tc>
        <w:tc>
          <w:tcPr>
            <w:tcW w:w="1843" w:type="dxa"/>
          </w:tcPr>
          <w:p w14:paraId="3607B1F8" w14:textId="03FA1070" w:rsidR="000E2AA7" w:rsidRPr="00D436D7" w:rsidRDefault="000E2AA7" w:rsidP="00C018A8">
            <w:pPr>
              <w:tabs>
                <w:tab w:val="left" w:pos="-720"/>
              </w:tabs>
              <w:suppressAutoHyphens/>
              <w:rPr>
                <w:rFonts w:ascii="Calibri" w:hAnsi="Calibri"/>
                <w:sz w:val="20"/>
                <w:szCs w:val="20"/>
              </w:rPr>
            </w:pPr>
            <w:r w:rsidRPr="00D436D7">
              <w:rPr>
                <w:rFonts w:ascii="Calibri" w:hAnsi="Calibri"/>
                <w:sz w:val="20"/>
                <w:szCs w:val="20"/>
              </w:rPr>
              <w:t>Date:</w:t>
            </w:r>
            <w:r w:rsidR="00153DB6">
              <w:rPr>
                <w:rFonts w:ascii="Calibri" w:hAnsi="Calibri"/>
                <w:sz w:val="20"/>
                <w:szCs w:val="20"/>
              </w:rPr>
              <w:t xml:space="preserve"> </w:t>
            </w:r>
            <w:r w:rsidR="00153DB6" w:rsidRPr="00153DB6">
              <w:rPr>
                <w:rFonts w:ascii="Calibri" w:hAnsi="Calibri"/>
                <w:i/>
                <w:iCs/>
                <w:sz w:val="20"/>
                <w:szCs w:val="20"/>
              </w:rPr>
              <w:t>25.09.2024</w:t>
            </w:r>
          </w:p>
        </w:tc>
      </w:tr>
      <w:tr w:rsidR="00E5368A" w:rsidRPr="00D436D7" w14:paraId="3607B1FF" w14:textId="77777777" w:rsidTr="007A0FA3">
        <w:tc>
          <w:tcPr>
            <w:tcW w:w="6912" w:type="dxa"/>
          </w:tcPr>
          <w:p w14:paraId="3607B1FD" w14:textId="77777777" w:rsidR="00E5368A" w:rsidRPr="00D436D7" w:rsidRDefault="00E5368A" w:rsidP="00C018A8">
            <w:pPr>
              <w:tabs>
                <w:tab w:val="left" w:pos="-720"/>
              </w:tabs>
              <w:suppressAutoHyphens/>
              <w:rPr>
                <w:rFonts w:ascii="Calibri" w:hAnsi="Calibri"/>
                <w:sz w:val="20"/>
                <w:szCs w:val="20"/>
              </w:rPr>
            </w:pPr>
            <w:r>
              <w:rPr>
                <w:rFonts w:ascii="Calibri" w:hAnsi="Calibri"/>
                <w:sz w:val="20"/>
                <w:szCs w:val="20"/>
              </w:rPr>
              <w:t>Approved salary scale:</w:t>
            </w:r>
          </w:p>
        </w:tc>
        <w:tc>
          <w:tcPr>
            <w:tcW w:w="1843" w:type="dxa"/>
          </w:tcPr>
          <w:p w14:paraId="3607B1FE" w14:textId="27371DF7" w:rsidR="00E5368A" w:rsidRPr="00153DB6" w:rsidRDefault="00E5368A" w:rsidP="00C018A8">
            <w:pPr>
              <w:tabs>
                <w:tab w:val="left" w:pos="-720"/>
              </w:tabs>
              <w:suppressAutoHyphens/>
              <w:rPr>
                <w:rFonts w:ascii="Calibri" w:hAnsi="Calibri"/>
                <w:b/>
                <w:bCs/>
                <w:sz w:val="20"/>
                <w:szCs w:val="20"/>
              </w:rPr>
            </w:pPr>
            <w:r w:rsidRPr="00153DB6">
              <w:rPr>
                <w:rFonts w:ascii="Calibri" w:hAnsi="Calibri"/>
                <w:b/>
                <w:bCs/>
                <w:sz w:val="20"/>
                <w:szCs w:val="20"/>
              </w:rPr>
              <w:t xml:space="preserve">Salary Scale </w:t>
            </w:r>
            <w:r w:rsidR="008604B7">
              <w:rPr>
                <w:rFonts w:ascii="Calibri" w:hAnsi="Calibri"/>
                <w:b/>
                <w:bCs/>
                <w:sz w:val="20"/>
                <w:szCs w:val="20"/>
              </w:rPr>
              <w:t>– IFRC Morocco</w:t>
            </w:r>
          </w:p>
        </w:tc>
      </w:tr>
    </w:tbl>
    <w:p w14:paraId="3607B201" w14:textId="6B2C6460" w:rsidR="002A653B" w:rsidRPr="00D436D7" w:rsidRDefault="002A653B" w:rsidP="00114BE0">
      <w:pPr>
        <w:tabs>
          <w:tab w:val="left" w:pos="-720"/>
        </w:tabs>
        <w:suppressAutoHyphens/>
        <w:rPr>
          <w:rFonts w:ascii="Calibri" w:hAnsi="Calibri"/>
          <w:sz w:val="20"/>
          <w:szCs w:val="20"/>
        </w:rPr>
      </w:pPr>
    </w:p>
    <w:sectPr w:rsidR="002A653B" w:rsidRPr="00D436D7" w:rsidSect="00114BE0">
      <w:footerReference w:type="even" r:id="rId11"/>
      <w:footerReference w:type="default" r:id="rId12"/>
      <w:headerReference w:type="first" r:id="rId13"/>
      <w:footerReference w:type="first" r:id="rId14"/>
      <w:pgSz w:w="11906" w:h="16838" w:code="9"/>
      <w:pgMar w:top="567" w:right="765" w:bottom="284" w:left="85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AA02" w14:textId="77777777" w:rsidR="006F0131" w:rsidRDefault="006F0131">
      <w:r>
        <w:separator/>
      </w:r>
    </w:p>
  </w:endnote>
  <w:endnote w:type="continuationSeparator" w:id="0">
    <w:p w14:paraId="5EE87A39" w14:textId="77777777" w:rsidR="006F0131" w:rsidRDefault="006F0131">
      <w:r>
        <w:continuationSeparator/>
      </w:r>
    </w:p>
  </w:endnote>
  <w:endnote w:type="continuationNotice" w:id="1">
    <w:p w14:paraId="4D025764" w14:textId="77777777" w:rsidR="006F0131" w:rsidRDefault="006F0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55">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Zapf Dingbats">
    <w:panose1 w:val="00000000000000000000"/>
    <w:charset w:val="4D"/>
    <w:family w:val="roman"/>
    <w:notTrueType/>
    <w:pitch w:val="default"/>
    <w:sig w:usb0="00530059" w:usb1="004D0042" w:usb2="004F004C" w:usb3="00000045" w:csb0="00570020" w:csb1="0052004F"/>
  </w:font>
  <w:font w:name="B Univers 65 Bold">
    <w:altName w:val="Courier New"/>
    <w:charset w:val="00"/>
    <w:family w:val="auto"/>
    <w:pitch w:val="variable"/>
    <w:sig w:usb0="00000000" w:usb1="00000000" w:usb2="00000000" w:usb3="00000000" w:csb0="00000001" w:csb1="00000000"/>
  </w:font>
  <w:font w:name="L Univers 45 Light">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Bd">
    <w:altName w:val="Arial"/>
    <w:charset w:val="00"/>
    <w:family w:val="auto"/>
    <w:pitch w:val="variable"/>
    <w:sig w:usb0="03000000" w:usb1="00000000" w:usb2="00000000" w:usb3="00000000" w:csb0="00000001" w:csb1="00000000"/>
  </w:font>
  <w:font w:name="L Frutiger Light">
    <w:altName w:val="Courier New"/>
    <w:charset w:val="00"/>
    <w:family w:val="auto"/>
    <w:pitch w:val="variable"/>
    <w:sig w:usb0="00000000" w:usb1="00000000" w:usb2="00000000" w:usb3="00000000" w:csb0="00000001" w:csb1="00000000"/>
  </w:font>
  <w:font w:name="Arial MT Md">
    <w:charset w:val="00"/>
    <w:family w:val="auto"/>
    <w:pitch w:val="variable"/>
    <w:sig w:usb0="03000000" w:usb1="00000000" w:usb2="00000000" w:usb3="00000000" w:csb0="00000001" w:csb1="00000000"/>
  </w:font>
  <w:font w:name="Dutch">
    <w:altName w:val="Arial"/>
    <w:panose1 w:val="00000000000000000000"/>
    <w:charset w:val="00"/>
    <w:family w:val="roman"/>
    <w:notTrueType/>
    <w:pitch w:val="default"/>
    <w:sig w:usb0="00000003" w:usb1="00000000" w:usb2="00000000" w:usb3="00000000" w:csb0="00000001" w:csb1="00000000"/>
  </w:font>
  <w:font w:name="Helvetica 75 Bold">
    <w:altName w:val="Arial"/>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B208" w14:textId="77777777" w:rsidR="00E5368A" w:rsidRDefault="00E5368A" w:rsidP="00D53D8A">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3607B209" w14:textId="77777777" w:rsidR="00E5368A" w:rsidRDefault="00E5368A" w:rsidP="00D53D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B20A" w14:textId="3B9FFC04" w:rsidR="00E5368A" w:rsidRPr="000B1BC7" w:rsidRDefault="00387414" w:rsidP="00114BE0">
    <w:pPr>
      <w:pBdr>
        <w:top w:val="single" w:sz="4" w:space="1" w:color="8A8175"/>
      </w:pBdr>
      <w:tabs>
        <w:tab w:val="right" w:pos="10291"/>
      </w:tabs>
      <w:spacing w:line="240" w:lineRule="exact"/>
      <w:rPr>
        <w:sz w:val="16"/>
      </w:rPr>
    </w:pPr>
    <w:r>
      <w:rPr>
        <w:noProof/>
        <w:sz w:val="16"/>
      </w:rPr>
      <mc:AlternateContent>
        <mc:Choice Requires="wps">
          <w:drawing>
            <wp:anchor distT="0" distB="0" distL="114300" distR="114300" simplePos="0" relativeHeight="251658241" behindDoc="0" locked="0" layoutInCell="0" allowOverlap="1" wp14:anchorId="0394019E" wp14:editId="772C324E">
              <wp:simplePos x="0" y="0"/>
              <wp:positionH relativeFrom="page">
                <wp:posOffset>0</wp:posOffset>
              </wp:positionH>
              <wp:positionV relativeFrom="page">
                <wp:posOffset>10227945</wp:posOffset>
              </wp:positionV>
              <wp:extent cx="7560310" cy="273050"/>
              <wp:effectExtent l="0" t="0" r="0" b="12700"/>
              <wp:wrapNone/>
              <wp:docPr id="2" name="MSIPCM2f064c2ba4f0c5a0d1b9795c" descr="{&quot;HashCode&quot;:43920731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E305F" w14:textId="4B59973D" w:rsidR="00387414" w:rsidRPr="00387414" w:rsidRDefault="00387414" w:rsidP="00387414">
                          <w:pPr>
                            <w:rPr>
                              <w:rFonts w:ascii="Calibri" w:hAnsi="Calibri" w:cs="Calibri"/>
                              <w:color w:val="000000"/>
                              <w:sz w:val="20"/>
                            </w:rPr>
                          </w:pPr>
                          <w:r w:rsidRPr="00387414">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94019E" id="_x0000_t202" coordsize="21600,21600" o:spt="202" path="m,l,21600r21600,l21600,xe">
              <v:stroke joinstyle="miter"/>
              <v:path gradientshapeok="t" o:connecttype="rect"/>
            </v:shapetype>
            <v:shape id="MSIPCM2f064c2ba4f0c5a0d1b9795c" o:spid="_x0000_s1027" type="#_x0000_t202" alt="{&quot;HashCode&quot;:439207315,&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2FE305F" w14:textId="4B59973D" w:rsidR="00387414" w:rsidRPr="00387414" w:rsidRDefault="00387414" w:rsidP="00387414">
                    <w:pPr>
                      <w:rPr>
                        <w:rFonts w:ascii="Calibri" w:hAnsi="Calibri" w:cs="Calibri"/>
                        <w:color w:val="000000"/>
                        <w:sz w:val="20"/>
                      </w:rPr>
                    </w:pPr>
                    <w:r w:rsidRPr="00387414">
                      <w:rPr>
                        <w:rFonts w:ascii="Calibri" w:hAnsi="Calibri" w:cs="Calibri"/>
                        <w:color w:val="000000"/>
                        <w:sz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B20C" w14:textId="4C5D84EE" w:rsidR="00E5368A" w:rsidRPr="003543F1" w:rsidRDefault="007479E4" w:rsidP="00114BE0">
    <w:pPr>
      <w:pBdr>
        <w:top w:val="single" w:sz="4" w:space="1" w:color="8A8175"/>
      </w:pBdr>
      <w:tabs>
        <w:tab w:val="right" w:pos="10291"/>
      </w:tabs>
      <w:spacing w:line="240" w:lineRule="exact"/>
      <w:rPr>
        <w:sz w:val="16"/>
      </w:rPr>
    </w:pPr>
    <w:r>
      <w:rPr>
        <w:noProof/>
        <w:sz w:val="16"/>
      </w:rPr>
      <mc:AlternateContent>
        <mc:Choice Requires="wps">
          <w:drawing>
            <wp:anchor distT="0" distB="0" distL="114300" distR="114300" simplePos="0" relativeHeight="251658242" behindDoc="0" locked="0" layoutInCell="0" allowOverlap="1" wp14:anchorId="3AC17D78" wp14:editId="7B935350">
              <wp:simplePos x="0" y="0"/>
              <wp:positionH relativeFrom="page">
                <wp:posOffset>0</wp:posOffset>
              </wp:positionH>
              <wp:positionV relativeFrom="page">
                <wp:posOffset>10228580</wp:posOffset>
              </wp:positionV>
              <wp:extent cx="7560310" cy="273050"/>
              <wp:effectExtent l="0" t="0" r="0" b="12700"/>
              <wp:wrapNone/>
              <wp:docPr id="10" name="MSIPCM6233456e99f19acafb498486" descr="{&quot;HashCode&quot;:43920731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F95B18" w14:textId="4344A5B4" w:rsidR="007479E4" w:rsidRPr="00387414" w:rsidRDefault="00387414" w:rsidP="00387414">
                          <w:pPr>
                            <w:rPr>
                              <w:rFonts w:ascii="Calibri" w:hAnsi="Calibri" w:cs="Calibri"/>
                              <w:color w:val="000000"/>
                              <w:sz w:val="20"/>
                            </w:rPr>
                          </w:pPr>
                          <w:r w:rsidRPr="00387414">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C17D78" id="_x0000_t202" coordsize="21600,21600" o:spt="202" path="m,l,21600r21600,l21600,xe">
              <v:stroke joinstyle="miter"/>
              <v:path gradientshapeok="t" o:connecttype="rect"/>
            </v:shapetype>
            <v:shape id="MSIPCM6233456e99f19acafb498486" o:spid="_x0000_s1028" type="#_x0000_t202" alt="{&quot;HashCode&quot;:439207315,&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48F95B18" w14:textId="4344A5B4" w:rsidR="007479E4" w:rsidRPr="00387414" w:rsidRDefault="00387414" w:rsidP="00387414">
                    <w:pPr>
                      <w:rPr>
                        <w:rFonts w:ascii="Calibri" w:hAnsi="Calibri" w:cs="Calibri"/>
                        <w:color w:val="000000"/>
                        <w:sz w:val="20"/>
                      </w:rPr>
                    </w:pPr>
                    <w:r w:rsidRPr="00387414">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2BBD" w14:textId="77777777" w:rsidR="006F0131" w:rsidRDefault="006F0131">
      <w:r>
        <w:separator/>
      </w:r>
    </w:p>
  </w:footnote>
  <w:footnote w:type="continuationSeparator" w:id="0">
    <w:p w14:paraId="0C797AFE" w14:textId="77777777" w:rsidR="006F0131" w:rsidRDefault="006F0131">
      <w:r>
        <w:continuationSeparator/>
      </w:r>
    </w:p>
  </w:footnote>
  <w:footnote w:type="continuationNotice" w:id="1">
    <w:p w14:paraId="07DC62F5" w14:textId="77777777" w:rsidR="006F0131" w:rsidRDefault="006F0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B20B" w14:textId="00CBFCF6" w:rsidR="00E5368A" w:rsidRPr="00F37F1D" w:rsidRDefault="007479E4" w:rsidP="00F37F1D">
    <w:pPr>
      <w:pStyle w:val="En-tte"/>
      <w:jc w:val="left"/>
      <w:rPr>
        <w:sz w:val="28"/>
        <w:szCs w:val="28"/>
      </w:rPr>
    </w:pPr>
    <w:r>
      <w:rPr>
        <w:noProof/>
      </w:rPr>
      <w:drawing>
        <wp:anchor distT="0" distB="0" distL="114300" distR="114300" simplePos="0" relativeHeight="251658240" behindDoc="1" locked="0" layoutInCell="1" allowOverlap="1" wp14:anchorId="2CB407B7" wp14:editId="31A7F2F4">
          <wp:simplePos x="0" y="0"/>
          <wp:positionH relativeFrom="column">
            <wp:posOffset>635</wp:posOffset>
          </wp:positionH>
          <wp:positionV relativeFrom="paragraph">
            <wp:posOffset>-184785</wp:posOffset>
          </wp:positionV>
          <wp:extent cx="2308860" cy="678180"/>
          <wp:effectExtent l="0" t="0" r="0" b="7620"/>
          <wp:wrapTight wrapText="bothSides">
            <wp:wrapPolygon edited="0">
              <wp:start x="0" y="0"/>
              <wp:lineTo x="0" y="21236"/>
              <wp:lineTo x="21386" y="21236"/>
              <wp:lineTo x="21386"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860"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decimal"/>
      <w:lvlText w:val="%1"/>
      <w:lvlJc w:val="left"/>
      <w:pPr>
        <w:tabs>
          <w:tab w:val="num" w:pos="360"/>
        </w:tabs>
        <w:ind w:left="340" w:hanging="340"/>
      </w:pPr>
      <w:rPr>
        <w:rFonts w:ascii="Arial" w:hAnsi="Arial" w:hint="default"/>
        <w:b w:val="0"/>
        <w:i w:val="0"/>
        <w:sz w:val="22"/>
        <w:u w:val="none"/>
      </w:rPr>
    </w:lvl>
  </w:abstractNum>
  <w:abstractNum w:abstractNumId="1" w15:restartNumberingAfterBreak="0">
    <w:nsid w:val="00000001"/>
    <w:multiLevelType w:val="singleLevel"/>
    <w:tmpl w:val="00000000"/>
    <w:lvl w:ilvl="0">
      <w:start w:val="1"/>
      <w:numFmt w:val="bullet"/>
      <w:pStyle w:val="Notes"/>
      <w:lvlText w:val="•"/>
      <w:lvlJc w:val="left"/>
      <w:pPr>
        <w:tabs>
          <w:tab w:val="num" w:pos="360"/>
        </w:tabs>
        <w:ind w:left="170" w:hanging="170"/>
      </w:pPr>
      <w:rPr>
        <w:rFonts w:ascii="Univers 55" w:hAnsi="Univers 55" w:hint="default"/>
        <w:b w:val="0"/>
        <w:i w:val="0"/>
        <w:sz w:val="12"/>
      </w:rPr>
    </w:lvl>
  </w:abstractNum>
  <w:abstractNum w:abstractNumId="2" w15:restartNumberingAfterBreak="0">
    <w:nsid w:val="00000002"/>
    <w:multiLevelType w:val="singleLevel"/>
    <w:tmpl w:val="00000000"/>
    <w:lvl w:ilvl="0">
      <w:start w:val="1"/>
      <w:numFmt w:val="bullet"/>
      <w:lvlText w:val="•"/>
      <w:lvlJc w:val="left"/>
      <w:pPr>
        <w:tabs>
          <w:tab w:val="num" w:pos="700"/>
        </w:tabs>
        <w:ind w:left="510" w:hanging="170"/>
      </w:pPr>
      <w:rPr>
        <w:rFonts w:ascii="Univers 55" w:hAnsi="Univers 55" w:hint="default"/>
        <w:b w:val="0"/>
        <w:i w:val="0"/>
        <w:sz w:val="16"/>
      </w:rPr>
    </w:lvl>
  </w:abstractNum>
  <w:abstractNum w:abstractNumId="3" w15:restartNumberingAfterBreak="0">
    <w:nsid w:val="00000004"/>
    <w:multiLevelType w:val="multilevel"/>
    <w:tmpl w:val="00000000"/>
    <w:lvl w:ilvl="0">
      <w:start w:val="1"/>
      <w:numFmt w:val="decimal"/>
      <w:pStyle w:val="Liste"/>
      <w:lvlText w:val="%1"/>
      <w:lvlJc w:val="left"/>
      <w:pPr>
        <w:tabs>
          <w:tab w:val="num" w:pos="360"/>
        </w:tabs>
        <w:ind w:left="340" w:hanging="340"/>
      </w:pPr>
    </w:lvl>
    <w:lvl w:ilvl="1">
      <w:start w:val="1"/>
      <w:numFmt w:val="decimal"/>
      <w:lvlText w:val="%1.%2"/>
      <w:lvlJc w:val="left"/>
      <w:pPr>
        <w:tabs>
          <w:tab w:val="num" w:pos="360"/>
        </w:tabs>
        <w:ind w:left="340" w:hanging="340"/>
      </w:pPr>
    </w:lvl>
    <w:lvl w:ilvl="2">
      <w:start w:val="1"/>
      <w:numFmt w:val="decimal"/>
      <w:lvlText w:val="%1.%2.%3"/>
      <w:lvlJc w:val="left"/>
      <w:pPr>
        <w:tabs>
          <w:tab w:val="num" w:pos="720"/>
        </w:tabs>
        <w:ind w:left="340" w:hanging="340"/>
      </w:pPr>
    </w:lvl>
    <w:lvl w:ilvl="3">
      <w:start w:val="1"/>
      <w:numFmt w:val="decimal"/>
      <w:lvlText w:val="%1.%2.%3.%4"/>
      <w:lvlJc w:val="left"/>
      <w:pPr>
        <w:tabs>
          <w:tab w:val="num" w:pos="720"/>
        </w:tabs>
        <w:ind w:left="340" w:hanging="340"/>
      </w:pPr>
    </w:lvl>
    <w:lvl w:ilvl="4">
      <w:start w:val="1"/>
      <w:numFmt w:val="decimal"/>
      <w:lvlText w:val="%1.%2.%3.%4.%5"/>
      <w:lvlJc w:val="left"/>
      <w:pPr>
        <w:tabs>
          <w:tab w:val="num" w:pos="720"/>
        </w:tabs>
        <w:ind w:left="340" w:hanging="340"/>
      </w:pPr>
    </w:lvl>
    <w:lvl w:ilvl="5">
      <w:start w:val="1"/>
      <w:numFmt w:val="decimal"/>
      <w:lvlText w:val="%1.%2.%3.%4.%5.%6"/>
      <w:lvlJc w:val="left"/>
      <w:pPr>
        <w:tabs>
          <w:tab w:val="num" w:pos="1080"/>
        </w:tabs>
        <w:ind w:left="340" w:hanging="340"/>
      </w:pPr>
    </w:lvl>
    <w:lvl w:ilvl="6">
      <w:start w:val="1"/>
      <w:numFmt w:val="decimal"/>
      <w:lvlText w:val="%1.%2.%3.%4.%5.%6.%7"/>
      <w:lvlJc w:val="left"/>
      <w:pPr>
        <w:tabs>
          <w:tab w:val="num" w:pos="1080"/>
        </w:tabs>
        <w:ind w:left="340" w:hanging="340"/>
      </w:pPr>
    </w:lvl>
    <w:lvl w:ilvl="7">
      <w:start w:val="1"/>
      <w:numFmt w:val="decimal"/>
      <w:lvlText w:val="%1.%2.%3.%4.%5.%6.%7.%8"/>
      <w:lvlJc w:val="left"/>
      <w:pPr>
        <w:tabs>
          <w:tab w:val="num" w:pos="1440"/>
        </w:tabs>
        <w:ind w:left="340" w:hanging="340"/>
      </w:pPr>
    </w:lvl>
    <w:lvl w:ilvl="8">
      <w:start w:val="1"/>
      <w:numFmt w:val="decimal"/>
      <w:lvlText w:val="%1.%2.%3.%4.%5.%6.%7.%8.%9"/>
      <w:lvlJc w:val="left"/>
      <w:pPr>
        <w:tabs>
          <w:tab w:val="num" w:pos="1440"/>
        </w:tabs>
        <w:ind w:left="340" w:hanging="340"/>
      </w:pPr>
    </w:lvl>
  </w:abstractNum>
  <w:abstractNum w:abstractNumId="4" w15:restartNumberingAfterBreak="0">
    <w:nsid w:val="00000005"/>
    <w:multiLevelType w:val="multilevel"/>
    <w:tmpl w:val="00000000"/>
    <w:lvl w:ilvl="0">
      <w:start w:val="1"/>
      <w:numFmt w:val="decimal"/>
      <w:lvlText w:val="%1."/>
      <w:lvlJc w:val="left"/>
      <w:pPr>
        <w:tabs>
          <w:tab w:val="num" w:pos="794"/>
        </w:tabs>
        <w:ind w:left="794" w:hanging="794"/>
      </w:pPr>
    </w:lvl>
    <w:lvl w:ilvl="1">
      <w:start w:val="1"/>
      <w:numFmt w:val="decimal"/>
      <w:lvlText w:val="%1.%2."/>
      <w:lvlJc w:val="left"/>
      <w:pPr>
        <w:tabs>
          <w:tab w:val="num" w:pos="792"/>
        </w:tabs>
        <w:ind w:left="792" w:hanging="792"/>
      </w:pPr>
    </w:lvl>
    <w:lvl w:ilvl="2">
      <w:start w:val="1"/>
      <w:numFmt w:val="decimal"/>
      <w:lvlText w:val="%1.%2.%3."/>
      <w:lvlJc w:val="left"/>
      <w:pPr>
        <w:tabs>
          <w:tab w:val="num" w:pos="794"/>
        </w:tabs>
        <w:ind w:left="794" w:hanging="794"/>
      </w:pPr>
    </w:lvl>
    <w:lvl w:ilvl="3">
      <w:start w:val="1"/>
      <w:numFmt w:val="decimal"/>
      <w:lvlText w:val="%1.%2.%3.%4."/>
      <w:lvlJc w:val="left"/>
      <w:pPr>
        <w:tabs>
          <w:tab w:val="num" w:pos="794"/>
        </w:tabs>
        <w:ind w:left="794" w:hanging="794"/>
      </w:pPr>
    </w:lvl>
    <w:lvl w:ilvl="4">
      <w:start w:val="1"/>
      <w:numFmt w:val="decimal"/>
      <w:lvlText w:val="%1.%2.%3.%4.%5."/>
      <w:lvlJc w:val="left"/>
      <w:pPr>
        <w:tabs>
          <w:tab w:val="num" w:pos="794"/>
        </w:tabs>
        <w:ind w:left="794" w:hanging="794"/>
      </w:pPr>
    </w:lvl>
    <w:lvl w:ilvl="5">
      <w:start w:val="1"/>
      <w:numFmt w:val="decimal"/>
      <w:lvlText w:val="%1.%2.%3.%4.%5.%6."/>
      <w:lvlJc w:val="left"/>
      <w:pPr>
        <w:tabs>
          <w:tab w:val="num" w:pos="1080"/>
        </w:tabs>
        <w:ind w:left="794" w:hanging="794"/>
      </w:pPr>
    </w:lvl>
    <w:lvl w:ilvl="6">
      <w:start w:val="1"/>
      <w:numFmt w:val="decimal"/>
      <w:lvlText w:val="%1.%2.%3.%4.%5.%6.%7."/>
      <w:lvlJc w:val="left"/>
      <w:pPr>
        <w:tabs>
          <w:tab w:val="num" w:pos="1080"/>
        </w:tabs>
        <w:ind w:left="794" w:hanging="794"/>
      </w:pPr>
    </w:lvl>
    <w:lvl w:ilvl="7">
      <w:start w:val="1"/>
      <w:numFmt w:val="decimal"/>
      <w:lvlText w:val="%1.%2.%3.%4.%5.%6.%7.%8."/>
      <w:lvlJc w:val="left"/>
      <w:pPr>
        <w:tabs>
          <w:tab w:val="num" w:pos="1440"/>
        </w:tabs>
        <w:ind w:left="794" w:hanging="794"/>
      </w:pPr>
    </w:lvl>
    <w:lvl w:ilvl="8">
      <w:start w:val="1"/>
      <w:numFmt w:val="decimal"/>
      <w:lvlText w:val="%1.%2.%3.%4.%5.%6.%7.%8.%9."/>
      <w:lvlJc w:val="left"/>
      <w:pPr>
        <w:tabs>
          <w:tab w:val="num" w:pos="1440"/>
        </w:tabs>
        <w:ind w:left="794" w:hanging="794"/>
      </w:pPr>
    </w:lvl>
  </w:abstractNum>
  <w:abstractNum w:abstractNumId="5" w15:restartNumberingAfterBreak="0">
    <w:nsid w:val="00000006"/>
    <w:multiLevelType w:val="singleLevel"/>
    <w:tmpl w:val="00000000"/>
    <w:lvl w:ilvl="0">
      <w:start w:val="1"/>
      <w:numFmt w:val="bullet"/>
      <w:pStyle w:val="Bullettext"/>
      <w:lvlText w:val="•"/>
      <w:lvlJc w:val="left"/>
      <w:pPr>
        <w:tabs>
          <w:tab w:val="num" w:pos="700"/>
        </w:tabs>
        <w:ind w:left="510" w:hanging="170"/>
      </w:pPr>
      <w:rPr>
        <w:rFonts w:ascii="Univers 55" w:hAnsi="Univers 55" w:hint="default"/>
        <w:b w:val="0"/>
        <w:i w:val="0"/>
        <w:sz w:val="16"/>
      </w:rPr>
    </w:lvl>
  </w:abstractNum>
  <w:abstractNum w:abstractNumId="6" w15:restartNumberingAfterBreak="0">
    <w:nsid w:val="00000008"/>
    <w:multiLevelType w:val="multilevel"/>
    <w:tmpl w:val="00000000"/>
    <w:lvl w:ilvl="0">
      <w:start w:val="1"/>
      <w:numFmt w:val="decimal"/>
      <w:lvlText w:val="%1"/>
      <w:lvlJc w:val="left"/>
      <w:pPr>
        <w:tabs>
          <w:tab w:val="num" w:pos="794"/>
        </w:tabs>
        <w:ind w:left="794" w:hanging="510"/>
      </w:pPr>
    </w:lvl>
    <w:lvl w:ilvl="1">
      <w:start w:val="1"/>
      <w:numFmt w:val="decimal"/>
      <w:lvlText w:val="%1.%2"/>
      <w:lvlJc w:val="left"/>
      <w:pPr>
        <w:tabs>
          <w:tab w:val="num" w:pos="794"/>
        </w:tabs>
        <w:ind w:left="794" w:hanging="510"/>
      </w:pPr>
    </w:lvl>
    <w:lvl w:ilvl="2">
      <w:start w:val="1"/>
      <w:numFmt w:val="decimal"/>
      <w:lvlText w:val="%1.%2.%3"/>
      <w:lvlJc w:val="left"/>
      <w:pPr>
        <w:tabs>
          <w:tab w:val="num" w:pos="794"/>
        </w:tabs>
        <w:ind w:left="794" w:hanging="510"/>
      </w:pPr>
    </w:lvl>
    <w:lvl w:ilvl="3">
      <w:start w:val="1"/>
      <w:numFmt w:val="decimal"/>
      <w:lvlText w:val="%1.%2.%3.%4"/>
      <w:lvlJc w:val="left"/>
      <w:pPr>
        <w:tabs>
          <w:tab w:val="num" w:pos="1004"/>
        </w:tabs>
        <w:ind w:left="794" w:hanging="510"/>
      </w:pPr>
    </w:lvl>
    <w:lvl w:ilvl="4">
      <w:start w:val="1"/>
      <w:numFmt w:val="decimal"/>
      <w:lvlText w:val="%1.%2.%3.%4.%5"/>
      <w:lvlJc w:val="left"/>
      <w:pPr>
        <w:tabs>
          <w:tab w:val="num" w:pos="1004"/>
        </w:tabs>
        <w:ind w:left="794" w:hanging="510"/>
      </w:pPr>
    </w:lvl>
    <w:lvl w:ilvl="5">
      <w:start w:val="1"/>
      <w:numFmt w:val="decimal"/>
      <w:lvlText w:val="%1.%2.%3.%4.%5.%6"/>
      <w:lvlJc w:val="left"/>
      <w:pPr>
        <w:tabs>
          <w:tab w:val="num" w:pos="1364"/>
        </w:tabs>
        <w:ind w:left="794" w:hanging="510"/>
      </w:pPr>
    </w:lvl>
    <w:lvl w:ilvl="6">
      <w:start w:val="1"/>
      <w:numFmt w:val="decimal"/>
      <w:lvlText w:val="%1.%2.%3.%4.%5.%6.%7"/>
      <w:lvlJc w:val="left"/>
      <w:pPr>
        <w:tabs>
          <w:tab w:val="num" w:pos="1364"/>
        </w:tabs>
        <w:ind w:left="794" w:hanging="510"/>
      </w:pPr>
    </w:lvl>
    <w:lvl w:ilvl="7">
      <w:start w:val="1"/>
      <w:numFmt w:val="decimal"/>
      <w:lvlText w:val="%1.%2.%3.%4.%5.%6.%7.%8"/>
      <w:lvlJc w:val="left"/>
      <w:pPr>
        <w:tabs>
          <w:tab w:val="num" w:pos="1724"/>
        </w:tabs>
        <w:ind w:left="794" w:hanging="510"/>
      </w:pPr>
    </w:lvl>
    <w:lvl w:ilvl="8">
      <w:start w:val="1"/>
      <w:numFmt w:val="decimal"/>
      <w:lvlText w:val="%1.%2.%3.%4.%5.%6.%7.%8.%9"/>
      <w:lvlJc w:val="left"/>
      <w:pPr>
        <w:tabs>
          <w:tab w:val="num" w:pos="1724"/>
        </w:tabs>
        <w:ind w:left="794" w:hanging="510"/>
      </w:pPr>
    </w:lvl>
  </w:abstractNum>
  <w:abstractNum w:abstractNumId="7" w15:restartNumberingAfterBreak="0">
    <w:nsid w:val="00000009"/>
    <w:multiLevelType w:val="multilevel"/>
    <w:tmpl w:val="00000000"/>
    <w:lvl w:ilvl="0">
      <w:start w:val="1"/>
      <w:numFmt w:val="decimal"/>
      <w:lvlText w:val="%1"/>
      <w:lvlJc w:val="left"/>
      <w:pPr>
        <w:tabs>
          <w:tab w:val="num" w:pos="794"/>
        </w:tabs>
        <w:ind w:left="794" w:hanging="510"/>
      </w:pPr>
    </w:lvl>
    <w:lvl w:ilvl="1">
      <w:start w:val="1"/>
      <w:numFmt w:val="decimal"/>
      <w:lvlText w:val="%1.%2"/>
      <w:lvlJc w:val="left"/>
      <w:pPr>
        <w:tabs>
          <w:tab w:val="num" w:pos="794"/>
        </w:tabs>
        <w:ind w:left="794" w:hanging="510"/>
      </w:pPr>
    </w:lvl>
    <w:lvl w:ilvl="2">
      <w:start w:val="1"/>
      <w:numFmt w:val="decimal"/>
      <w:lvlText w:val="%1.%2.%3"/>
      <w:lvlJc w:val="left"/>
      <w:pPr>
        <w:tabs>
          <w:tab w:val="num" w:pos="794"/>
        </w:tabs>
        <w:ind w:left="794" w:hanging="510"/>
      </w:pPr>
    </w:lvl>
    <w:lvl w:ilvl="3">
      <w:start w:val="1"/>
      <w:numFmt w:val="decimal"/>
      <w:lvlText w:val="%1.%2.%3.%4"/>
      <w:lvlJc w:val="left"/>
      <w:pPr>
        <w:tabs>
          <w:tab w:val="num" w:pos="1004"/>
        </w:tabs>
        <w:ind w:left="794" w:hanging="510"/>
      </w:pPr>
    </w:lvl>
    <w:lvl w:ilvl="4">
      <w:start w:val="1"/>
      <w:numFmt w:val="decimal"/>
      <w:lvlText w:val="%1.%2.%3.%4.%5"/>
      <w:lvlJc w:val="left"/>
      <w:pPr>
        <w:tabs>
          <w:tab w:val="num" w:pos="1004"/>
        </w:tabs>
        <w:ind w:left="794" w:hanging="510"/>
      </w:pPr>
    </w:lvl>
    <w:lvl w:ilvl="5">
      <w:start w:val="1"/>
      <w:numFmt w:val="decimal"/>
      <w:lvlText w:val="%1.%2.%3.%4.%5.%6"/>
      <w:lvlJc w:val="left"/>
      <w:pPr>
        <w:tabs>
          <w:tab w:val="num" w:pos="1364"/>
        </w:tabs>
        <w:ind w:left="794" w:hanging="510"/>
      </w:pPr>
    </w:lvl>
    <w:lvl w:ilvl="6">
      <w:start w:val="1"/>
      <w:numFmt w:val="decimal"/>
      <w:lvlText w:val="%1.%2.%3.%4.%5.%6.%7"/>
      <w:lvlJc w:val="left"/>
      <w:pPr>
        <w:tabs>
          <w:tab w:val="num" w:pos="1364"/>
        </w:tabs>
        <w:ind w:left="794" w:hanging="510"/>
      </w:pPr>
    </w:lvl>
    <w:lvl w:ilvl="7">
      <w:start w:val="1"/>
      <w:numFmt w:val="decimal"/>
      <w:lvlText w:val="%1.%2.%3.%4.%5.%6.%7.%8"/>
      <w:lvlJc w:val="left"/>
      <w:pPr>
        <w:tabs>
          <w:tab w:val="num" w:pos="1724"/>
        </w:tabs>
        <w:ind w:left="794" w:hanging="510"/>
      </w:pPr>
    </w:lvl>
    <w:lvl w:ilvl="8">
      <w:start w:val="1"/>
      <w:numFmt w:val="decimal"/>
      <w:lvlText w:val="%1.%2.%3.%4.%5.%6.%7.%8.%9"/>
      <w:lvlJc w:val="left"/>
      <w:pPr>
        <w:tabs>
          <w:tab w:val="num" w:pos="1724"/>
        </w:tabs>
        <w:ind w:left="794" w:hanging="510"/>
      </w:pPr>
    </w:lvl>
  </w:abstractNum>
  <w:abstractNum w:abstractNumId="8" w15:restartNumberingAfterBreak="0">
    <w:nsid w:val="0000000A"/>
    <w:multiLevelType w:val="singleLevel"/>
    <w:tmpl w:val="00000000"/>
    <w:lvl w:ilvl="0">
      <w:start w:val="1"/>
      <w:numFmt w:val="bullet"/>
      <w:lvlText w:val="•"/>
      <w:lvlJc w:val="left"/>
      <w:pPr>
        <w:tabs>
          <w:tab w:val="num" w:pos="794"/>
        </w:tabs>
        <w:ind w:left="794" w:hanging="510"/>
      </w:pPr>
      <w:rPr>
        <w:rFonts w:ascii="Univers 55" w:hAnsi="Univers 55" w:hint="default"/>
        <w:b w:val="0"/>
        <w:i w:val="0"/>
        <w:sz w:val="16"/>
      </w:rPr>
    </w:lvl>
  </w:abstractNum>
  <w:abstractNum w:abstractNumId="9" w15:restartNumberingAfterBreak="0">
    <w:nsid w:val="0000000B"/>
    <w:multiLevelType w:val="singleLevel"/>
    <w:tmpl w:val="00000000"/>
    <w:lvl w:ilvl="0">
      <w:start w:val="1"/>
      <w:numFmt w:val="bullet"/>
      <w:lvlText w:val="•"/>
      <w:lvlJc w:val="left"/>
      <w:pPr>
        <w:tabs>
          <w:tab w:val="num" w:pos="794"/>
        </w:tabs>
        <w:ind w:left="794" w:hanging="510"/>
      </w:pPr>
      <w:rPr>
        <w:rFonts w:ascii="Univers 55" w:hAnsi="Univers 55" w:hint="default"/>
        <w:b w:val="0"/>
        <w:i w:val="0"/>
        <w:sz w:val="16"/>
      </w:rPr>
    </w:lvl>
  </w:abstractNum>
  <w:abstractNum w:abstractNumId="10" w15:restartNumberingAfterBreak="0">
    <w:nsid w:val="0000000C"/>
    <w:multiLevelType w:val="singleLevel"/>
    <w:tmpl w:val="00000000"/>
    <w:lvl w:ilvl="0">
      <w:start w:val="1"/>
      <w:numFmt w:val="bullet"/>
      <w:lvlText w:val="•"/>
      <w:lvlJc w:val="left"/>
      <w:pPr>
        <w:tabs>
          <w:tab w:val="num" w:pos="794"/>
        </w:tabs>
        <w:ind w:left="794" w:hanging="510"/>
      </w:pPr>
      <w:rPr>
        <w:rFonts w:ascii="Univers 55" w:hAnsi="Univers 55" w:hint="default"/>
        <w:b w:val="0"/>
        <w:i w:val="0"/>
        <w:sz w:val="16"/>
      </w:rPr>
    </w:lvl>
  </w:abstractNum>
  <w:abstractNum w:abstractNumId="11" w15:restartNumberingAfterBreak="0">
    <w:nsid w:val="0000000D"/>
    <w:multiLevelType w:val="singleLevel"/>
    <w:tmpl w:val="00000000"/>
    <w:lvl w:ilvl="0">
      <w:start w:val="1"/>
      <w:numFmt w:val="bullet"/>
      <w:lvlText w:val="•"/>
      <w:lvlJc w:val="left"/>
      <w:pPr>
        <w:tabs>
          <w:tab w:val="num" w:pos="927"/>
        </w:tabs>
        <w:ind w:left="794" w:hanging="227"/>
      </w:pPr>
      <w:rPr>
        <w:rFonts w:ascii="Univers 55" w:hAnsi="Univers 55" w:hint="default"/>
        <w:b w:val="0"/>
        <w:i w:val="0"/>
        <w:sz w:val="18"/>
      </w:rPr>
    </w:lvl>
  </w:abstractNum>
  <w:abstractNum w:abstractNumId="12" w15:restartNumberingAfterBreak="0">
    <w:nsid w:val="0000000E"/>
    <w:multiLevelType w:val="singleLevel"/>
    <w:tmpl w:val="00000000"/>
    <w:lvl w:ilvl="0">
      <w:start w:val="1"/>
      <w:numFmt w:val="bullet"/>
      <w:lvlText w:val="•"/>
      <w:lvlJc w:val="left"/>
      <w:pPr>
        <w:tabs>
          <w:tab w:val="num" w:pos="984"/>
        </w:tabs>
        <w:ind w:left="794" w:hanging="170"/>
      </w:pPr>
      <w:rPr>
        <w:rFonts w:ascii="Univers 55" w:hAnsi="Univers 55" w:hint="default"/>
        <w:b w:val="0"/>
        <w:i w:val="0"/>
        <w:sz w:val="18"/>
      </w:rPr>
    </w:lvl>
  </w:abstractNum>
  <w:abstractNum w:abstractNumId="13" w15:restartNumberingAfterBreak="0">
    <w:nsid w:val="0000000F"/>
    <w:multiLevelType w:val="singleLevel"/>
    <w:tmpl w:val="00000000"/>
    <w:lvl w:ilvl="0">
      <w:start w:val="1"/>
      <w:numFmt w:val="bullet"/>
      <w:lvlText w:val="•"/>
      <w:lvlJc w:val="left"/>
      <w:pPr>
        <w:tabs>
          <w:tab w:val="num" w:pos="984"/>
        </w:tabs>
        <w:ind w:left="794" w:hanging="170"/>
      </w:pPr>
      <w:rPr>
        <w:rFonts w:ascii="Univers 55" w:hAnsi="Univers 55" w:hint="default"/>
        <w:b w:val="0"/>
        <w:i w:val="0"/>
        <w:sz w:val="18"/>
      </w:rPr>
    </w:lvl>
  </w:abstractNum>
  <w:abstractNum w:abstractNumId="14" w15:restartNumberingAfterBreak="0">
    <w:nsid w:val="00000010"/>
    <w:multiLevelType w:val="singleLevel"/>
    <w:tmpl w:val="000F0409"/>
    <w:lvl w:ilvl="0">
      <w:start w:val="1"/>
      <w:numFmt w:val="decimal"/>
      <w:lvlText w:val="%1."/>
      <w:lvlJc w:val="left"/>
      <w:pPr>
        <w:tabs>
          <w:tab w:val="num" w:pos="360"/>
        </w:tabs>
        <w:ind w:left="360" w:hanging="360"/>
      </w:pPr>
    </w:lvl>
  </w:abstractNum>
  <w:abstractNum w:abstractNumId="15" w15:restartNumberingAfterBreak="0">
    <w:nsid w:val="00000011"/>
    <w:multiLevelType w:val="multilevel"/>
    <w:tmpl w:val="00000000"/>
    <w:lvl w:ilvl="0">
      <w:start w:val="1"/>
      <w:numFmt w:val="decimal"/>
      <w:lvlText w:val="%1"/>
      <w:lvlJc w:val="left"/>
      <w:pPr>
        <w:tabs>
          <w:tab w:val="num" w:pos="360"/>
        </w:tabs>
        <w:ind w:left="340" w:hanging="340"/>
      </w:pPr>
    </w:lvl>
    <w:lvl w:ilvl="1">
      <w:start w:val="1"/>
      <w:numFmt w:val="decimal"/>
      <w:lvlText w:val="%1.%2"/>
      <w:lvlJc w:val="left"/>
      <w:pPr>
        <w:tabs>
          <w:tab w:val="num" w:pos="360"/>
        </w:tabs>
        <w:ind w:left="340" w:hanging="340"/>
      </w:pPr>
    </w:lvl>
    <w:lvl w:ilvl="2">
      <w:start w:val="1"/>
      <w:numFmt w:val="decimal"/>
      <w:lvlText w:val="%1.%2.%3"/>
      <w:lvlJc w:val="left"/>
      <w:pPr>
        <w:tabs>
          <w:tab w:val="num" w:pos="720"/>
        </w:tabs>
        <w:ind w:left="340" w:hanging="340"/>
      </w:pPr>
    </w:lvl>
    <w:lvl w:ilvl="3">
      <w:start w:val="1"/>
      <w:numFmt w:val="decimal"/>
      <w:lvlText w:val="%1.%2.%3.%4"/>
      <w:lvlJc w:val="left"/>
      <w:pPr>
        <w:tabs>
          <w:tab w:val="num" w:pos="720"/>
        </w:tabs>
        <w:ind w:left="340" w:hanging="340"/>
      </w:pPr>
    </w:lvl>
    <w:lvl w:ilvl="4">
      <w:start w:val="1"/>
      <w:numFmt w:val="decimal"/>
      <w:lvlText w:val="%1.%2.%3.%4.%5"/>
      <w:lvlJc w:val="left"/>
      <w:pPr>
        <w:tabs>
          <w:tab w:val="num" w:pos="720"/>
        </w:tabs>
        <w:ind w:left="340" w:hanging="340"/>
      </w:pPr>
    </w:lvl>
    <w:lvl w:ilvl="5">
      <w:start w:val="1"/>
      <w:numFmt w:val="decimal"/>
      <w:lvlText w:val="%1.%2.%3.%4.%5.%6"/>
      <w:lvlJc w:val="left"/>
      <w:pPr>
        <w:tabs>
          <w:tab w:val="num" w:pos="1080"/>
        </w:tabs>
        <w:ind w:left="340" w:hanging="340"/>
      </w:pPr>
    </w:lvl>
    <w:lvl w:ilvl="6">
      <w:start w:val="1"/>
      <w:numFmt w:val="decimal"/>
      <w:lvlText w:val="%1.%2.%3.%4.%5.%6.%7"/>
      <w:lvlJc w:val="left"/>
      <w:pPr>
        <w:tabs>
          <w:tab w:val="num" w:pos="1080"/>
        </w:tabs>
        <w:ind w:left="340" w:hanging="340"/>
      </w:pPr>
    </w:lvl>
    <w:lvl w:ilvl="7">
      <w:start w:val="1"/>
      <w:numFmt w:val="decimal"/>
      <w:lvlText w:val="%1.%2.%3.%4.%5.%6.%7.%8"/>
      <w:lvlJc w:val="left"/>
      <w:pPr>
        <w:tabs>
          <w:tab w:val="num" w:pos="1440"/>
        </w:tabs>
        <w:ind w:left="340" w:hanging="340"/>
      </w:pPr>
    </w:lvl>
    <w:lvl w:ilvl="8">
      <w:start w:val="1"/>
      <w:numFmt w:val="decimal"/>
      <w:lvlText w:val="%1.%2.%3.%4.%5.%6.%7.%8.%9"/>
      <w:lvlJc w:val="left"/>
      <w:pPr>
        <w:tabs>
          <w:tab w:val="num" w:pos="1440"/>
        </w:tabs>
        <w:ind w:left="340" w:hanging="340"/>
      </w:pPr>
    </w:lvl>
  </w:abstractNum>
  <w:abstractNum w:abstractNumId="16" w15:restartNumberingAfterBreak="0">
    <w:nsid w:val="00000012"/>
    <w:multiLevelType w:val="singleLevel"/>
    <w:tmpl w:val="00000000"/>
    <w:lvl w:ilvl="0">
      <w:start w:val="1"/>
      <w:numFmt w:val="bullet"/>
      <w:lvlText w:val="•"/>
      <w:lvlJc w:val="left"/>
      <w:pPr>
        <w:tabs>
          <w:tab w:val="num" w:pos="984"/>
        </w:tabs>
        <w:ind w:left="794" w:hanging="170"/>
      </w:pPr>
      <w:rPr>
        <w:rFonts w:ascii="Univers 55" w:hAnsi="Univers 55" w:hint="default"/>
        <w:b w:val="0"/>
        <w:i w:val="0"/>
        <w:sz w:val="18"/>
      </w:rPr>
    </w:lvl>
  </w:abstractNum>
  <w:abstractNum w:abstractNumId="17" w15:restartNumberingAfterBreak="0">
    <w:nsid w:val="00000013"/>
    <w:multiLevelType w:val="multilevel"/>
    <w:tmpl w:val="00000000"/>
    <w:lvl w:ilvl="0">
      <w:start w:val="1"/>
      <w:numFmt w:val="decimal"/>
      <w:lvlText w:val="%1"/>
      <w:lvlJc w:val="left"/>
      <w:pPr>
        <w:tabs>
          <w:tab w:val="num" w:pos="794"/>
        </w:tabs>
        <w:ind w:left="794" w:hanging="510"/>
      </w:pPr>
    </w:lvl>
    <w:lvl w:ilvl="1">
      <w:start w:val="1"/>
      <w:numFmt w:val="decimal"/>
      <w:lvlText w:val="%1.%2"/>
      <w:lvlJc w:val="left"/>
      <w:pPr>
        <w:tabs>
          <w:tab w:val="num" w:pos="794"/>
        </w:tabs>
        <w:ind w:left="794" w:hanging="510"/>
      </w:pPr>
    </w:lvl>
    <w:lvl w:ilvl="2">
      <w:start w:val="1"/>
      <w:numFmt w:val="decimal"/>
      <w:lvlText w:val="%1.%2.%3"/>
      <w:lvlJc w:val="left"/>
      <w:pPr>
        <w:tabs>
          <w:tab w:val="num" w:pos="794"/>
        </w:tabs>
        <w:ind w:left="794" w:hanging="510"/>
      </w:pPr>
    </w:lvl>
    <w:lvl w:ilvl="3">
      <w:start w:val="1"/>
      <w:numFmt w:val="decimal"/>
      <w:lvlText w:val="%1.%2.%3.%4"/>
      <w:lvlJc w:val="left"/>
      <w:pPr>
        <w:tabs>
          <w:tab w:val="num" w:pos="1004"/>
        </w:tabs>
        <w:ind w:left="794" w:hanging="510"/>
      </w:pPr>
    </w:lvl>
    <w:lvl w:ilvl="4">
      <w:start w:val="1"/>
      <w:numFmt w:val="decimal"/>
      <w:lvlText w:val="%1.%2.%3.%4.%5"/>
      <w:lvlJc w:val="left"/>
      <w:pPr>
        <w:tabs>
          <w:tab w:val="num" w:pos="1004"/>
        </w:tabs>
        <w:ind w:left="794" w:hanging="510"/>
      </w:pPr>
    </w:lvl>
    <w:lvl w:ilvl="5">
      <w:start w:val="1"/>
      <w:numFmt w:val="decimal"/>
      <w:lvlText w:val="%1.%2.%3.%4.%5.%6"/>
      <w:lvlJc w:val="left"/>
      <w:pPr>
        <w:tabs>
          <w:tab w:val="num" w:pos="1364"/>
        </w:tabs>
        <w:ind w:left="794" w:hanging="510"/>
      </w:pPr>
    </w:lvl>
    <w:lvl w:ilvl="6">
      <w:start w:val="1"/>
      <w:numFmt w:val="decimal"/>
      <w:lvlText w:val="%1.%2.%3.%4.%5.%6.%7"/>
      <w:lvlJc w:val="left"/>
      <w:pPr>
        <w:tabs>
          <w:tab w:val="num" w:pos="1364"/>
        </w:tabs>
        <w:ind w:left="794" w:hanging="510"/>
      </w:pPr>
    </w:lvl>
    <w:lvl w:ilvl="7">
      <w:start w:val="1"/>
      <w:numFmt w:val="decimal"/>
      <w:lvlText w:val="%1.%2.%3.%4.%5.%6.%7.%8"/>
      <w:lvlJc w:val="left"/>
      <w:pPr>
        <w:tabs>
          <w:tab w:val="num" w:pos="1724"/>
        </w:tabs>
        <w:ind w:left="794" w:hanging="510"/>
      </w:pPr>
    </w:lvl>
    <w:lvl w:ilvl="8">
      <w:start w:val="1"/>
      <w:numFmt w:val="decimal"/>
      <w:lvlText w:val="%1.%2.%3.%4.%5.%6.%7.%8.%9"/>
      <w:lvlJc w:val="left"/>
      <w:pPr>
        <w:tabs>
          <w:tab w:val="num" w:pos="1724"/>
        </w:tabs>
        <w:ind w:left="794" w:hanging="510"/>
      </w:pPr>
    </w:lvl>
  </w:abstractNum>
  <w:abstractNum w:abstractNumId="18" w15:restartNumberingAfterBreak="0">
    <w:nsid w:val="00000014"/>
    <w:multiLevelType w:val="singleLevel"/>
    <w:tmpl w:val="00000000"/>
    <w:lvl w:ilvl="0">
      <w:start w:val="1"/>
      <w:numFmt w:val="bullet"/>
      <w:lvlText w:val="•"/>
      <w:lvlJc w:val="left"/>
      <w:pPr>
        <w:tabs>
          <w:tab w:val="num" w:pos="984"/>
        </w:tabs>
        <w:ind w:left="794" w:hanging="170"/>
      </w:pPr>
      <w:rPr>
        <w:rFonts w:ascii="Univers 55" w:hAnsi="Univers 55" w:hint="default"/>
        <w:b w:val="0"/>
        <w:i w:val="0"/>
        <w:sz w:val="18"/>
      </w:rPr>
    </w:lvl>
  </w:abstractNum>
  <w:abstractNum w:abstractNumId="19" w15:restartNumberingAfterBreak="0">
    <w:nsid w:val="00000015"/>
    <w:multiLevelType w:val="multilevel"/>
    <w:tmpl w:val="00000000"/>
    <w:lvl w:ilvl="0">
      <w:start w:val="1"/>
      <w:numFmt w:val="decimal"/>
      <w:lvlText w:val="%1"/>
      <w:lvlJc w:val="left"/>
      <w:pPr>
        <w:tabs>
          <w:tab w:val="num" w:pos="794"/>
        </w:tabs>
        <w:ind w:left="794" w:hanging="510"/>
      </w:pPr>
    </w:lvl>
    <w:lvl w:ilvl="1">
      <w:start w:val="1"/>
      <w:numFmt w:val="decimal"/>
      <w:lvlText w:val="%1.%2"/>
      <w:lvlJc w:val="left"/>
      <w:pPr>
        <w:tabs>
          <w:tab w:val="num" w:pos="794"/>
        </w:tabs>
        <w:ind w:left="794" w:hanging="510"/>
      </w:pPr>
    </w:lvl>
    <w:lvl w:ilvl="2">
      <w:start w:val="1"/>
      <w:numFmt w:val="decimal"/>
      <w:lvlText w:val="%1.%2.%3"/>
      <w:lvlJc w:val="left"/>
      <w:pPr>
        <w:tabs>
          <w:tab w:val="num" w:pos="794"/>
        </w:tabs>
        <w:ind w:left="794" w:hanging="510"/>
      </w:pPr>
    </w:lvl>
    <w:lvl w:ilvl="3">
      <w:start w:val="1"/>
      <w:numFmt w:val="decimal"/>
      <w:lvlText w:val="%1.%2.%3.%4"/>
      <w:lvlJc w:val="left"/>
      <w:pPr>
        <w:tabs>
          <w:tab w:val="num" w:pos="1004"/>
        </w:tabs>
        <w:ind w:left="794" w:hanging="510"/>
      </w:pPr>
    </w:lvl>
    <w:lvl w:ilvl="4">
      <w:start w:val="1"/>
      <w:numFmt w:val="decimal"/>
      <w:lvlText w:val="%1.%2.%3.%4.%5"/>
      <w:lvlJc w:val="left"/>
      <w:pPr>
        <w:tabs>
          <w:tab w:val="num" w:pos="1004"/>
        </w:tabs>
        <w:ind w:left="794" w:hanging="510"/>
      </w:pPr>
    </w:lvl>
    <w:lvl w:ilvl="5">
      <w:start w:val="1"/>
      <w:numFmt w:val="decimal"/>
      <w:lvlText w:val="%1.%2.%3.%4.%5.%6"/>
      <w:lvlJc w:val="left"/>
      <w:pPr>
        <w:tabs>
          <w:tab w:val="num" w:pos="1364"/>
        </w:tabs>
        <w:ind w:left="794" w:hanging="510"/>
      </w:pPr>
    </w:lvl>
    <w:lvl w:ilvl="6">
      <w:start w:val="1"/>
      <w:numFmt w:val="decimal"/>
      <w:lvlText w:val="%1.%2.%3.%4.%5.%6.%7"/>
      <w:lvlJc w:val="left"/>
      <w:pPr>
        <w:tabs>
          <w:tab w:val="num" w:pos="1364"/>
        </w:tabs>
        <w:ind w:left="794" w:hanging="510"/>
      </w:pPr>
    </w:lvl>
    <w:lvl w:ilvl="7">
      <w:start w:val="1"/>
      <w:numFmt w:val="decimal"/>
      <w:lvlText w:val="%1.%2.%3.%4.%5.%6.%7.%8"/>
      <w:lvlJc w:val="left"/>
      <w:pPr>
        <w:tabs>
          <w:tab w:val="num" w:pos="1724"/>
        </w:tabs>
        <w:ind w:left="794" w:hanging="510"/>
      </w:pPr>
    </w:lvl>
    <w:lvl w:ilvl="8">
      <w:start w:val="1"/>
      <w:numFmt w:val="decimal"/>
      <w:lvlText w:val="%1.%2.%3.%4.%5.%6.%7.%8.%9"/>
      <w:lvlJc w:val="left"/>
      <w:pPr>
        <w:tabs>
          <w:tab w:val="num" w:pos="1724"/>
        </w:tabs>
        <w:ind w:left="794" w:hanging="510"/>
      </w:pPr>
    </w:lvl>
  </w:abstractNum>
  <w:abstractNum w:abstractNumId="20" w15:restartNumberingAfterBreak="0">
    <w:nsid w:val="00000017"/>
    <w:multiLevelType w:val="multilevel"/>
    <w:tmpl w:val="00000000"/>
    <w:lvl w:ilvl="0">
      <w:start w:val="1"/>
      <w:numFmt w:val="decimal"/>
      <w:lvlText w:val="%1"/>
      <w:lvlJc w:val="left"/>
      <w:pPr>
        <w:tabs>
          <w:tab w:val="num" w:pos="794"/>
        </w:tabs>
        <w:ind w:left="794" w:hanging="510"/>
      </w:pPr>
    </w:lvl>
    <w:lvl w:ilvl="1">
      <w:start w:val="1"/>
      <w:numFmt w:val="decimal"/>
      <w:lvlText w:val="%1.%2"/>
      <w:lvlJc w:val="left"/>
      <w:pPr>
        <w:tabs>
          <w:tab w:val="num" w:pos="794"/>
        </w:tabs>
        <w:ind w:left="794" w:hanging="510"/>
      </w:pPr>
    </w:lvl>
    <w:lvl w:ilvl="2">
      <w:start w:val="1"/>
      <w:numFmt w:val="decimal"/>
      <w:lvlText w:val="%1.%2.%3"/>
      <w:lvlJc w:val="left"/>
      <w:pPr>
        <w:tabs>
          <w:tab w:val="num" w:pos="794"/>
        </w:tabs>
        <w:ind w:left="794" w:hanging="510"/>
      </w:pPr>
    </w:lvl>
    <w:lvl w:ilvl="3">
      <w:start w:val="1"/>
      <w:numFmt w:val="decimal"/>
      <w:lvlText w:val="%1.%2.%3.%4"/>
      <w:lvlJc w:val="left"/>
      <w:pPr>
        <w:tabs>
          <w:tab w:val="num" w:pos="1004"/>
        </w:tabs>
        <w:ind w:left="794" w:hanging="510"/>
      </w:pPr>
    </w:lvl>
    <w:lvl w:ilvl="4">
      <w:start w:val="1"/>
      <w:numFmt w:val="decimal"/>
      <w:lvlText w:val="%1.%2.%3.%4.%5"/>
      <w:lvlJc w:val="left"/>
      <w:pPr>
        <w:tabs>
          <w:tab w:val="num" w:pos="1004"/>
        </w:tabs>
        <w:ind w:left="794" w:hanging="510"/>
      </w:pPr>
    </w:lvl>
    <w:lvl w:ilvl="5">
      <w:start w:val="1"/>
      <w:numFmt w:val="decimal"/>
      <w:lvlText w:val="%1.%2.%3.%4.%5.%6"/>
      <w:lvlJc w:val="left"/>
      <w:pPr>
        <w:tabs>
          <w:tab w:val="num" w:pos="1364"/>
        </w:tabs>
        <w:ind w:left="794" w:hanging="510"/>
      </w:pPr>
    </w:lvl>
    <w:lvl w:ilvl="6">
      <w:start w:val="1"/>
      <w:numFmt w:val="decimal"/>
      <w:lvlText w:val="%1.%2.%3.%4.%5.%6.%7"/>
      <w:lvlJc w:val="left"/>
      <w:pPr>
        <w:tabs>
          <w:tab w:val="num" w:pos="1364"/>
        </w:tabs>
        <w:ind w:left="794" w:hanging="510"/>
      </w:pPr>
    </w:lvl>
    <w:lvl w:ilvl="7">
      <w:start w:val="1"/>
      <w:numFmt w:val="decimal"/>
      <w:lvlText w:val="%1.%2.%3.%4.%5.%6.%7.%8"/>
      <w:lvlJc w:val="left"/>
      <w:pPr>
        <w:tabs>
          <w:tab w:val="num" w:pos="1724"/>
        </w:tabs>
        <w:ind w:left="794" w:hanging="510"/>
      </w:pPr>
    </w:lvl>
    <w:lvl w:ilvl="8">
      <w:start w:val="1"/>
      <w:numFmt w:val="decimal"/>
      <w:lvlText w:val="%1.%2.%3.%4.%5.%6.%7.%8.%9"/>
      <w:lvlJc w:val="left"/>
      <w:pPr>
        <w:tabs>
          <w:tab w:val="num" w:pos="1724"/>
        </w:tabs>
        <w:ind w:left="794" w:hanging="510"/>
      </w:pPr>
    </w:lvl>
  </w:abstractNum>
  <w:abstractNum w:abstractNumId="21" w15:restartNumberingAfterBreak="0">
    <w:nsid w:val="00000018"/>
    <w:multiLevelType w:val="singleLevel"/>
    <w:tmpl w:val="00000000"/>
    <w:lvl w:ilvl="0">
      <w:start w:val="1"/>
      <w:numFmt w:val="bullet"/>
      <w:lvlText w:val="•"/>
      <w:lvlJc w:val="left"/>
      <w:pPr>
        <w:tabs>
          <w:tab w:val="num" w:pos="984"/>
        </w:tabs>
        <w:ind w:left="794" w:hanging="170"/>
      </w:pPr>
      <w:rPr>
        <w:rFonts w:ascii="Univers 55" w:hAnsi="Univers 55" w:hint="default"/>
        <w:b w:val="0"/>
        <w:i w:val="0"/>
        <w:sz w:val="18"/>
      </w:rPr>
    </w:lvl>
  </w:abstractNum>
  <w:abstractNum w:abstractNumId="22" w15:restartNumberingAfterBreak="0">
    <w:nsid w:val="00000019"/>
    <w:multiLevelType w:val="singleLevel"/>
    <w:tmpl w:val="00000000"/>
    <w:lvl w:ilvl="0">
      <w:start w:val="1"/>
      <w:numFmt w:val="bullet"/>
      <w:lvlText w:val="•"/>
      <w:lvlJc w:val="left"/>
      <w:pPr>
        <w:tabs>
          <w:tab w:val="num" w:pos="700"/>
        </w:tabs>
        <w:ind w:left="510" w:hanging="170"/>
      </w:pPr>
      <w:rPr>
        <w:rFonts w:ascii="Univers 55" w:hAnsi="Univers 55" w:hint="default"/>
        <w:b w:val="0"/>
        <w:i w:val="0"/>
        <w:sz w:val="18"/>
      </w:rPr>
    </w:lvl>
  </w:abstractNum>
  <w:abstractNum w:abstractNumId="23" w15:restartNumberingAfterBreak="0">
    <w:nsid w:val="081F4A89"/>
    <w:multiLevelType w:val="hybridMultilevel"/>
    <w:tmpl w:val="7A1A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856D0D"/>
    <w:multiLevelType w:val="hybridMultilevel"/>
    <w:tmpl w:val="BED6C2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E0027F3"/>
    <w:multiLevelType w:val="hybridMultilevel"/>
    <w:tmpl w:val="42120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A15965"/>
    <w:multiLevelType w:val="hybridMultilevel"/>
    <w:tmpl w:val="2D7A2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A6760D"/>
    <w:multiLevelType w:val="hybridMultilevel"/>
    <w:tmpl w:val="42E6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6B7BC3"/>
    <w:multiLevelType w:val="singleLevel"/>
    <w:tmpl w:val="50C60C02"/>
    <w:lvl w:ilvl="0">
      <w:start w:val="1"/>
      <w:numFmt w:val="lowerLetter"/>
      <w:lvlText w:val="%1)"/>
      <w:lvlJc w:val="left"/>
      <w:pPr>
        <w:tabs>
          <w:tab w:val="num" w:pos="720"/>
        </w:tabs>
        <w:ind w:left="720" w:hanging="360"/>
      </w:pPr>
      <w:rPr>
        <w:rFonts w:hint="default"/>
      </w:rPr>
    </w:lvl>
  </w:abstractNum>
  <w:abstractNum w:abstractNumId="29" w15:restartNumberingAfterBreak="0">
    <w:nsid w:val="46AE40E4"/>
    <w:multiLevelType w:val="hybridMultilevel"/>
    <w:tmpl w:val="53E4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5648F0"/>
    <w:multiLevelType w:val="hybridMultilevel"/>
    <w:tmpl w:val="6E8E9FC4"/>
    <w:lvl w:ilvl="0" w:tplc="C88E9A6E">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1" w15:restartNumberingAfterBreak="0">
    <w:nsid w:val="504F3E57"/>
    <w:multiLevelType w:val="hybridMultilevel"/>
    <w:tmpl w:val="B946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3A4AA8"/>
    <w:multiLevelType w:val="hybridMultilevel"/>
    <w:tmpl w:val="EC425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0C3506"/>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590F501B"/>
    <w:multiLevelType w:val="hybridMultilevel"/>
    <w:tmpl w:val="C4F8E2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Zapf Dingbats" w:hAnsi="Zapf Dingbat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Zapf Dingbats" w:hAnsi="Zapf Dingbat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Zapf Dingbats" w:hAnsi="Zapf Dingbats" w:hint="default"/>
      </w:rPr>
    </w:lvl>
  </w:abstractNum>
  <w:abstractNum w:abstractNumId="35" w15:restartNumberingAfterBreak="0">
    <w:nsid w:val="5F5471D7"/>
    <w:multiLevelType w:val="hybridMultilevel"/>
    <w:tmpl w:val="064CFD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F358D1"/>
    <w:multiLevelType w:val="hybridMultilevel"/>
    <w:tmpl w:val="3604C0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8D4620F"/>
    <w:multiLevelType w:val="hybridMultilevel"/>
    <w:tmpl w:val="4EE65F42"/>
    <w:lvl w:ilvl="0" w:tplc="24000001">
      <w:start w:val="1"/>
      <w:numFmt w:val="bullet"/>
      <w:lvlText w:val=""/>
      <w:lvlJc w:val="left"/>
      <w:pPr>
        <w:ind w:left="720" w:hanging="360"/>
      </w:pPr>
      <w:rPr>
        <w:rFonts w:ascii="Symbol" w:hAnsi="Symbol" w:hint="default"/>
      </w:rPr>
    </w:lvl>
    <w:lvl w:ilvl="1" w:tplc="24000003">
      <w:start w:val="1"/>
      <w:numFmt w:val="bullet"/>
      <w:lvlText w:val="o"/>
      <w:lvlJc w:val="left"/>
      <w:pPr>
        <w:ind w:left="1440" w:hanging="360"/>
      </w:pPr>
      <w:rPr>
        <w:rFonts w:ascii="Courier New" w:hAnsi="Courier New" w:cs="Courier New" w:hint="default"/>
      </w:rPr>
    </w:lvl>
    <w:lvl w:ilvl="2" w:tplc="24000005">
      <w:start w:val="1"/>
      <w:numFmt w:val="bullet"/>
      <w:lvlText w:val=""/>
      <w:lvlJc w:val="left"/>
      <w:pPr>
        <w:ind w:left="2160" w:hanging="360"/>
      </w:pPr>
      <w:rPr>
        <w:rFonts w:ascii="Wingdings" w:hAnsi="Wingdings" w:hint="default"/>
      </w:rPr>
    </w:lvl>
    <w:lvl w:ilvl="3" w:tplc="24000001">
      <w:start w:val="1"/>
      <w:numFmt w:val="bullet"/>
      <w:lvlText w:val=""/>
      <w:lvlJc w:val="left"/>
      <w:pPr>
        <w:ind w:left="2880" w:hanging="360"/>
      </w:pPr>
      <w:rPr>
        <w:rFonts w:ascii="Symbol" w:hAnsi="Symbol" w:hint="default"/>
      </w:rPr>
    </w:lvl>
    <w:lvl w:ilvl="4" w:tplc="24000003">
      <w:start w:val="1"/>
      <w:numFmt w:val="bullet"/>
      <w:lvlText w:val="o"/>
      <w:lvlJc w:val="left"/>
      <w:pPr>
        <w:ind w:left="3600" w:hanging="360"/>
      </w:pPr>
      <w:rPr>
        <w:rFonts w:ascii="Courier New" w:hAnsi="Courier New" w:cs="Courier New" w:hint="default"/>
      </w:rPr>
    </w:lvl>
    <w:lvl w:ilvl="5" w:tplc="24000005">
      <w:start w:val="1"/>
      <w:numFmt w:val="bullet"/>
      <w:lvlText w:val=""/>
      <w:lvlJc w:val="left"/>
      <w:pPr>
        <w:ind w:left="4320" w:hanging="360"/>
      </w:pPr>
      <w:rPr>
        <w:rFonts w:ascii="Wingdings" w:hAnsi="Wingdings" w:hint="default"/>
      </w:rPr>
    </w:lvl>
    <w:lvl w:ilvl="6" w:tplc="24000001">
      <w:start w:val="1"/>
      <w:numFmt w:val="bullet"/>
      <w:lvlText w:val=""/>
      <w:lvlJc w:val="left"/>
      <w:pPr>
        <w:ind w:left="5040" w:hanging="360"/>
      </w:pPr>
      <w:rPr>
        <w:rFonts w:ascii="Symbol" w:hAnsi="Symbol" w:hint="default"/>
      </w:rPr>
    </w:lvl>
    <w:lvl w:ilvl="7" w:tplc="24000003">
      <w:start w:val="1"/>
      <w:numFmt w:val="bullet"/>
      <w:lvlText w:val="o"/>
      <w:lvlJc w:val="left"/>
      <w:pPr>
        <w:ind w:left="5760" w:hanging="360"/>
      </w:pPr>
      <w:rPr>
        <w:rFonts w:ascii="Courier New" w:hAnsi="Courier New" w:cs="Courier New" w:hint="default"/>
      </w:rPr>
    </w:lvl>
    <w:lvl w:ilvl="8" w:tplc="24000005">
      <w:start w:val="1"/>
      <w:numFmt w:val="bullet"/>
      <w:lvlText w:val=""/>
      <w:lvlJc w:val="left"/>
      <w:pPr>
        <w:ind w:left="6480" w:hanging="360"/>
      </w:pPr>
      <w:rPr>
        <w:rFonts w:ascii="Wingdings" w:hAnsi="Wingdings" w:hint="default"/>
      </w:rPr>
    </w:lvl>
  </w:abstractNum>
  <w:abstractNum w:abstractNumId="38" w15:restartNumberingAfterBreak="0">
    <w:nsid w:val="6E3E17F8"/>
    <w:multiLevelType w:val="hybridMultilevel"/>
    <w:tmpl w:val="5F72F05A"/>
    <w:lvl w:ilvl="0" w:tplc="81063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4D55529"/>
    <w:multiLevelType w:val="hybridMultilevel"/>
    <w:tmpl w:val="BCC08368"/>
    <w:lvl w:ilvl="0" w:tplc="D3A87E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EE03609"/>
    <w:multiLevelType w:val="hybridMultilevel"/>
    <w:tmpl w:val="42120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5391461">
    <w:abstractNumId w:val="15"/>
  </w:num>
  <w:num w:numId="2" w16cid:durableId="1332417759">
    <w:abstractNumId w:val="33"/>
  </w:num>
  <w:num w:numId="3" w16cid:durableId="969632365">
    <w:abstractNumId w:val="0"/>
  </w:num>
  <w:num w:numId="4" w16cid:durableId="1941522229">
    <w:abstractNumId w:val="4"/>
  </w:num>
  <w:num w:numId="5" w16cid:durableId="1262835061">
    <w:abstractNumId w:val="3"/>
  </w:num>
  <w:num w:numId="6" w16cid:durableId="868448674">
    <w:abstractNumId w:val="6"/>
  </w:num>
  <w:num w:numId="7" w16cid:durableId="1441687153">
    <w:abstractNumId w:val="7"/>
  </w:num>
  <w:num w:numId="8" w16cid:durableId="1359890676">
    <w:abstractNumId w:val="8"/>
  </w:num>
  <w:num w:numId="9" w16cid:durableId="942108938">
    <w:abstractNumId w:val="9"/>
  </w:num>
  <w:num w:numId="10" w16cid:durableId="770124902">
    <w:abstractNumId w:val="10"/>
  </w:num>
  <w:num w:numId="11" w16cid:durableId="115024375">
    <w:abstractNumId w:val="11"/>
  </w:num>
  <w:num w:numId="12" w16cid:durableId="1928147867">
    <w:abstractNumId w:val="12"/>
  </w:num>
  <w:num w:numId="13" w16cid:durableId="400905361">
    <w:abstractNumId w:val="13"/>
  </w:num>
  <w:num w:numId="14" w16cid:durableId="17003666">
    <w:abstractNumId w:val="14"/>
  </w:num>
  <w:num w:numId="15" w16cid:durableId="284388881">
    <w:abstractNumId w:val="16"/>
  </w:num>
  <w:num w:numId="16" w16cid:durableId="2085301344">
    <w:abstractNumId w:val="17"/>
  </w:num>
  <w:num w:numId="17" w16cid:durableId="304706723">
    <w:abstractNumId w:val="18"/>
  </w:num>
  <w:num w:numId="18" w16cid:durableId="799302069">
    <w:abstractNumId w:val="19"/>
  </w:num>
  <w:num w:numId="19" w16cid:durableId="1928221198">
    <w:abstractNumId w:val="20"/>
  </w:num>
  <w:num w:numId="20" w16cid:durableId="39286257">
    <w:abstractNumId w:val="21"/>
  </w:num>
  <w:num w:numId="21" w16cid:durableId="1079257809">
    <w:abstractNumId w:val="22"/>
  </w:num>
  <w:num w:numId="22" w16cid:durableId="726536707">
    <w:abstractNumId w:val="1"/>
  </w:num>
  <w:num w:numId="23" w16cid:durableId="908998625">
    <w:abstractNumId w:val="2"/>
  </w:num>
  <w:num w:numId="24" w16cid:durableId="480006638">
    <w:abstractNumId w:val="1"/>
  </w:num>
  <w:num w:numId="25" w16cid:durableId="1737168070">
    <w:abstractNumId w:val="3"/>
  </w:num>
  <w:num w:numId="26" w16cid:durableId="1183322431">
    <w:abstractNumId w:val="5"/>
  </w:num>
  <w:num w:numId="27" w16cid:durableId="1610963839">
    <w:abstractNumId w:val="34"/>
  </w:num>
  <w:num w:numId="28" w16cid:durableId="1748266250">
    <w:abstractNumId w:val="28"/>
  </w:num>
  <w:num w:numId="29" w16cid:durableId="1818253941">
    <w:abstractNumId w:val="32"/>
  </w:num>
  <w:num w:numId="30" w16cid:durableId="29306361">
    <w:abstractNumId w:val="24"/>
  </w:num>
  <w:num w:numId="31" w16cid:durableId="1325007294">
    <w:abstractNumId w:val="25"/>
  </w:num>
  <w:num w:numId="32" w16cid:durableId="1000081536">
    <w:abstractNumId w:val="40"/>
  </w:num>
  <w:num w:numId="33" w16cid:durableId="18824637">
    <w:abstractNumId w:val="36"/>
  </w:num>
  <w:num w:numId="34" w16cid:durableId="643125025">
    <w:abstractNumId w:val="35"/>
  </w:num>
  <w:num w:numId="35" w16cid:durableId="1376352718">
    <w:abstractNumId w:val="30"/>
  </w:num>
  <w:num w:numId="36" w16cid:durableId="722607072">
    <w:abstractNumId w:val="31"/>
  </w:num>
  <w:num w:numId="37" w16cid:durableId="1285624917">
    <w:abstractNumId w:val="39"/>
  </w:num>
  <w:num w:numId="38" w16cid:durableId="1242301863">
    <w:abstractNumId w:val="26"/>
  </w:num>
  <w:num w:numId="39" w16cid:durableId="1992559613">
    <w:abstractNumId w:val="38"/>
  </w:num>
  <w:num w:numId="40" w16cid:durableId="2000840173">
    <w:abstractNumId w:val="37"/>
  </w:num>
  <w:num w:numId="41" w16cid:durableId="2087262334">
    <w:abstractNumId w:val="29"/>
  </w:num>
  <w:num w:numId="42" w16cid:durableId="1013193395">
    <w:abstractNumId w:val="27"/>
  </w:num>
  <w:num w:numId="43" w16cid:durableId="10456423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en-GB"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f5e657,#983ba5,#f3b941,#c43e44,#7cab3d,#2281c2,#53463c,#a29c8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BF"/>
    <w:rsid w:val="00005C4A"/>
    <w:rsid w:val="000118AB"/>
    <w:rsid w:val="00014F65"/>
    <w:rsid w:val="000249F9"/>
    <w:rsid w:val="000306EA"/>
    <w:rsid w:val="000338A1"/>
    <w:rsid w:val="0004207F"/>
    <w:rsid w:val="00043BED"/>
    <w:rsid w:val="0004662F"/>
    <w:rsid w:val="0004733E"/>
    <w:rsid w:val="000567DA"/>
    <w:rsid w:val="00061C48"/>
    <w:rsid w:val="00062AEF"/>
    <w:rsid w:val="00072A51"/>
    <w:rsid w:val="000A377A"/>
    <w:rsid w:val="000A3C26"/>
    <w:rsid w:val="000A686E"/>
    <w:rsid w:val="000B5CF7"/>
    <w:rsid w:val="000D349B"/>
    <w:rsid w:val="000E2AA7"/>
    <w:rsid w:val="000E30F9"/>
    <w:rsid w:val="000E6BF5"/>
    <w:rsid w:val="000E7A6C"/>
    <w:rsid w:val="000F7DCF"/>
    <w:rsid w:val="00107B77"/>
    <w:rsid w:val="00114BE0"/>
    <w:rsid w:val="00116BCA"/>
    <w:rsid w:val="00121A13"/>
    <w:rsid w:val="00126237"/>
    <w:rsid w:val="00130F1D"/>
    <w:rsid w:val="00136C6E"/>
    <w:rsid w:val="00150A0A"/>
    <w:rsid w:val="00151171"/>
    <w:rsid w:val="00153DB6"/>
    <w:rsid w:val="00160365"/>
    <w:rsid w:val="001617F7"/>
    <w:rsid w:val="00161EAA"/>
    <w:rsid w:val="00182786"/>
    <w:rsid w:val="001A6950"/>
    <w:rsid w:val="001B4743"/>
    <w:rsid w:val="001B769A"/>
    <w:rsid w:val="001B7F1F"/>
    <w:rsid w:val="001C2344"/>
    <w:rsid w:val="001D68FA"/>
    <w:rsid w:val="001D6BDE"/>
    <w:rsid w:val="001E2EF5"/>
    <w:rsid w:val="001E5C5A"/>
    <w:rsid w:val="001F6794"/>
    <w:rsid w:val="001F707F"/>
    <w:rsid w:val="002157F5"/>
    <w:rsid w:val="00215EC9"/>
    <w:rsid w:val="00216A3A"/>
    <w:rsid w:val="002211CB"/>
    <w:rsid w:val="002336CF"/>
    <w:rsid w:val="00235579"/>
    <w:rsid w:val="002412AB"/>
    <w:rsid w:val="002603AA"/>
    <w:rsid w:val="002673EB"/>
    <w:rsid w:val="00272C83"/>
    <w:rsid w:val="002771B8"/>
    <w:rsid w:val="002828B4"/>
    <w:rsid w:val="00282AEE"/>
    <w:rsid w:val="002900DA"/>
    <w:rsid w:val="00291593"/>
    <w:rsid w:val="00297EE6"/>
    <w:rsid w:val="002A1979"/>
    <w:rsid w:val="002A2BBB"/>
    <w:rsid w:val="002A59C7"/>
    <w:rsid w:val="002A6361"/>
    <w:rsid w:val="002A653B"/>
    <w:rsid w:val="002A776E"/>
    <w:rsid w:val="002C19FC"/>
    <w:rsid w:val="002D0DE5"/>
    <w:rsid w:val="002D253A"/>
    <w:rsid w:val="002D453A"/>
    <w:rsid w:val="002E314B"/>
    <w:rsid w:val="002F049B"/>
    <w:rsid w:val="003062CD"/>
    <w:rsid w:val="00322FDC"/>
    <w:rsid w:val="00324F58"/>
    <w:rsid w:val="00341B1A"/>
    <w:rsid w:val="00351722"/>
    <w:rsid w:val="0038246D"/>
    <w:rsid w:val="003829BD"/>
    <w:rsid w:val="00387414"/>
    <w:rsid w:val="003A08E6"/>
    <w:rsid w:val="003A1BBA"/>
    <w:rsid w:val="003A5E3F"/>
    <w:rsid w:val="003C0B6B"/>
    <w:rsid w:val="003C3C01"/>
    <w:rsid w:val="003C57C5"/>
    <w:rsid w:val="003D2F30"/>
    <w:rsid w:val="003D774B"/>
    <w:rsid w:val="003E378B"/>
    <w:rsid w:val="003F2971"/>
    <w:rsid w:val="003F3511"/>
    <w:rsid w:val="003F4385"/>
    <w:rsid w:val="003F562E"/>
    <w:rsid w:val="00404A8B"/>
    <w:rsid w:val="004050B3"/>
    <w:rsid w:val="00411892"/>
    <w:rsid w:val="00430A6B"/>
    <w:rsid w:val="00437944"/>
    <w:rsid w:val="00443421"/>
    <w:rsid w:val="004461F9"/>
    <w:rsid w:val="00464D4D"/>
    <w:rsid w:val="00467764"/>
    <w:rsid w:val="004750B7"/>
    <w:rsid w:val="00475C65"/>
    <w:rsid w:val="0049367E"/>
    <w:rsid w:val="004A0675"/>
    <w:rsid w:val="004A4014"/>
    <w:rsid w:val="004B174B"/>
    <w:rsid w:val="004E59D0"/>
    <w:rsid w:val="004F7480"/>
    <w:rsid w:val="00503393"/>
    <w:rsid w:val="0050388D"/>
    <w:rsid w:val="00511821"/>
    <w:rsid w:val="00512B69"/>
    <w:rsid w:val="00514C5F"/>
    <w:rsid w:val="00517D5F"/>
    <w:rsid w:val="005213EB"/>
    <w:rsid w:val="005228E5"/>
    <w:rsid w:val="0052322E"/>
    <w:rsid w:val="00533184"/>
    <w:rsid w:val="00543D4C"/>
    <w:rsid w:val="00555753"/>
    <w:rsid w:val="005608C4"/>
    <w:rsid w:val="005614F5"/>
    <w:rsid w:val="00584BA4"/>
    <w:rsid w:val="00587560"/>
    <w:rsid w:val="0059205A"/>
    <w:rsid w:val="00595CE6"/>
    <w:rsid w:val="005967D3"/>
    <w:rsid w:val="0059685A"/>
    <w:rsid w:val="005A1BCF"/>
    <w:rsid w:val="005A396A"/>
    <w:rsid w:val="005B33A5"/>
    <w:rsid w:val="005B4CAA"/>
    <w:rsid w:val="005D0339"/>
    <w:rsid w:val="005D77D4"/>
    <w:rsid w:val="005E2FBB"/>
    <w:rsid w:val="005E6373"/>
    <w:rsid w:val="005E7908"/>
    <w:rsid w:val="005F275D"/>
    <w:rsid w:val="00606F8E"/>
    <w:rsid w:val="0062573F"/>
    <w:rsid w:val="006325F6"/>
    <w:rsid w:val="006354CD"/>
    <w:rsid w:val="00640327"/>
    <w:rsid w:val="00640C66"/>
    <w:rsid w:val="006508C7"/>
    <w:rsid w:val="0065468C"/>
    <w:rsid w:val="0065578E"/>
    <w:rsid w:val="00657E49"/>
    <w:rsid w:val="00660004"/>
    <w:rsid w:val="006602EC"/>
    <w:rsid w:val="0067699B"/>
    <w:rsid w:val="00680F04"/>
    <w:rsid w:val="0068169D"/>
    <w:rsid w:val="00682246"/>
    <w:rsid w:val="00683F7F"/>
    <w:rsid w:val="00685E9B"/>
    <w:rsid w:val="006A2C76"/>
    <w:rsid w:val="006A3BE8"/>
    <w:rsid w:val="006A6683"/>
    <w:rsid w:val="006A6ABE"/>
    <w:rsid w:val="006A6B71"/>
    <w:rsid w:val="006B2D99"/>
    <w:rsid w:val="006B3F93"/>
    <w:rsid w:val="006B4E53"/>
    <w:rsid w:val="006B7417"/>
    <w:rsid w:val="006C16C5"/>
    <w:rsid w:val="006D37CF"/>
    <w:rsid w:val="006D752D"/>
    <w:rsid w:val="006E562E"/>
    <w:rsid w:val="006E6DBA"/>
    <w:rsid w:val="006E7460"/>
    <w:rsid w:val="006F0131"/>
    <w:rsid w:val="006F1DBD"/>
    <w:rsid w:val="006F67DF"/>
    <w:rsid w:val="00702C97"/>
    <w:rsid w:val="0070305F"/>
    <w:rsid w:val="0070491A"/>
    <w:rsid w:val="00705347"/>
    <w:rsid w:val="00707718"/>
    <w:rsid w:val="0071037F"/>
    <w:rsid w:val="00713127"/>
    <w:rsid w:val="007156E3"/>
    <w:rsid w:val="007269EF"/>
    <w:rsid w:val="007315A5"/>
    <w:rsid w:val="00733643"/>
    <w:rsid w:val="00736E4E"/>
    <w:rsid w:val="00742810"/>
    <w:rsid w:val="007479E4"/>
    <w:rsid w:val="007565BE"/>
    <w:rsid w:val="00760354"/>
    <w:rsid w:val="007611BF"/>
    <w:rsid w:val="00763369"/>
    <w:rsid w:val="007736AC"/>
    <w:rsid w:val="00775873"/>
    <w:rsid w:val="00790933"/>
    <w:rsid w:val="00791309"/>
    <w:rsid w:val="007953B8"/>
    <w:rsid w:val="007979D6"/>
    <w:rsid w:val="007A0D9B"/>
    <w:rsid w:val="007A0FA3"/>
    <w:rsid w:val="007B0EA3"/>
    <w:rsid w:val="007B64E8"/>
    <w:rsid w:val="007D0202"/>
    <w:rsid w:val="007D194A"/>
    <w:rsid w:val="007E3A4C"/>
    <w:rsid w:val="007E4CE3"/>
    <w:rsid w:val="007E5260"/>
    <w:rsid w:val="0080502C"/>
    <w:rsid w:val="00811818"/>
    <w:rsid w:val="008218E8"/>
    <w:rsid w:val="00823B9F"/>
    <w:rsid w:val="008265E2"/>
    <w:rsid w:val="00837C5C"/>
    <w:rsid w:val="00840DDB"/>
    <w:rsid w:val="0084187D"/>
    <w:rsid w:val="00844954"/>
    <w:rsid w:val="0084642F"/>
    <w:rsid w:val="00854EDD"/>
    <w:rsid w:val="008604B7"/>
    <w:rsid w:val="00871990"/>
    <w:rsid w:val="00876066"/>
    <w:rsid w:val="008806A8"/>
    <w:rsid w:val="0088779B"/>
    <w:rsid w:val="00891E81"/>
    <w:rsid w:val="00893EF9"/>
    <w:rsid w:val="008A155A"/>
    <w:rsid w:val="008A468C"/>
    <w:rsid w:val="008B1786"/>
    <w:rsid w:val="008B28BC"/>
    <w:rsid w:val="008D0AC2"/>
    <w:rsid w:val="008D3705"/>
    <w:rsid w:val="008D5775"/>
    <w:rsid w:val="008D6C75"/>
    <w:rsid w:val="008E5BAB"/>
    <w:rsid w:val="008E6346"/>
    <w:rsid w:val="008E72C2"/>
    <w:rsid w:val="008F0155"/>
    <w:rsid w:val="008F1AB6"/>
    <w:rsid w:val="008F4006"/>
    <w:rsid w:val="00901161"/>
    <w:rsid w:val="00927F98"/>
    <w:rsid w:val="00935661"/>
    <w:rsid w:val="009511B5"/>
    <w:rsid w:val="00965C07"/>
    <w:rsid w:val="00966BE2"/>
    <w:rsid w:val="00967E97"/>
    <w:rsid w:val="00974D1C"/>
    <w:rsid w:val="009808A4"/>
    <w:rsid w:val="009810D8"/>
    <w:rsid w:val="00983333"/>
    <w:rsid w:val="009833B8"/>
    <w:rsid w:val="00984795"/>
    <w:rsid w:val="009915C7"/>
    <w:rsid w:val="00997A99"/>
    <w:rsid w:val="009A0C64"/>
    <w:rsid w:val="009A197F"/>
    <w:rsid w:val="009B433D"/>
    <w:rsid w:val="009B772C"/>
    <w:rsid w:val="009C37A8"/>
    <w:rsid w:val="009D04E6"/>
    <w:rsid w:val="009D137B"/>
    <w:rsid w:val="009D432F"/>
    <w:rsid w:val="009E2B85"/>
    <w:rsid w:val="009E3763"/>
    <w:rsid w:val="009E68B7"/>
    <w:rsid w:val="009F3B06"/>
    <w:rsid w:val="009F3BA9"/>
    <w:rsid w:val="009F3C8A"/>
    <w:rsid w:val="00A05A4C"/>
    <w:rsid w:val="00A1375D"/>
    <w:rsid w:val="00A13F63"/>
    <w:rsid w:val="00A52422"/>
    <w:rsid w:val="00A550D0"/>
    <w:rsid w:val="00A564EE"/>
    <w:rsid w:val="00A63603"/>
    <w:rsid w:val="00A76497"/>
    <w:rsid w:val="00A822AF"/>
    <w:rsid w:val="00A861C8"/>
    <w:rsid w:val="00A91FE1"/>
    <w:rsid w:val="00A922AA"/>
    <w:rsid w:val="00A96CA7"/>
    <w:rsid w:val="00AA2BC3"/>
    <w:rsid w:val="00AA4C64"/>
    <w:rsid w:val="00AA4C8E"/>
    <w:rsid w:val="00AA4C90"/>
    <w:rsid w:val="00AB08BC"/>
    <w:rsid w:val="00AB1E3A"/>
    <w:rsid w:val="00AB5EB6"/>
    <w:rsid w:val="00AC39A7"/>
    <w:rsid w:val="00AD01BE"/>
    <w:rsid w:val="00AD144A"/>
    <w:rsid w:val="00AD2B1B"/>
    <w:rsid w:val="00AD4C6C"/>
    <w:rsid w:val="00AE14FA"/>
    <w:rsid w:val="00AF1798"/>
    <w:rsid w:val="00AF4004"/>
    <w:rsid w:val="00AF6BDC"/>
    <w:rsid w:val="00B00143"/>
    <w:rsid w:val="00B15C4C"/>
    <w:rsid w:val="00B1709E"/>
    <w:rsid w:val="00B20923"/>
    <w:rsid w:val="00B317E5"/>
    <w:rsid w:val="00B33C85"/>
    <w:rsid w:val="00B356AB"/>
    <w:rsid w:val="00B53942"/>
    <w:rsid w:val="00B57D81"/>
    <w:rsid w:val="00B65452"/>
    <w:rsid w:val="00B70B84"/>
    <w:rsid w:val="00B963B4"/>
    <w:rsid w:val="00B97E27"/>
    <w:rsid w:val="00BA4B05"/>
    <w:rsid w:val="00BB64D5"/>
    <w:rsid w:val="00BC7512"/>
    <w:rsid w:val="00BD5485"/>
    <w:rsid w:val="00BE67D3"/>
    <w:rsid w:val="00BE74A3"/>
    <w:rsid w:val="00BF14D8"/>
    <w:rsid w:val="00C018A8"/>
    <w:rsid w:val="00C04C9A"/>
    <w:rsid w:val="00C12BAB"/>
    <w:rsid w:val="00C21361"/>
    <w:rsid w:val="00C25B42"/>
    <w:rsid w:val="00C27F40"/>
    <w:rsid w:val="00C35011"/>
    <w:rsid w:val="00C35B79"/>
    <w:rsid w:val="00C37EA4"/>
    <w:rsid w:val="00C4221D"/>
    <w:rsid w:val="00C51914"/>
    <w:rsid w:val="00C80D79"/>
    <w:rsid w:val="00C851FC"/>
    <w:rsid w:val="00C908C9"/>
    <w:rsid w:val="00CA2334"/>
    <w:rsid w:val="00CA2608"/>
    <w:rsid w:val="00CC194B"/>
    <w:rsid w:val="00CC4287"/>
    <w:rsid w:val="00CD4C63"/>
    <w:rsid w:val="00CE0175"/>
    <w:rsid w:val="00CE0532"/>
    <w:rsid w:val="00D0583A"/>
    <w:rsid w:val="00D17FFD"/>
    <w:rsid w:val="00D21A50"/>
    <w:rsid w:val="00D221C5"/>
    <w:rsid w:val="00D31B3E"/>
    <w:rsid w:val="00D436D7"/>
    <w:rsid w:val="00D4432D"/>
    <w:rsid w:val="00D50EDB"/>
    <w:rsid w:val="00D53D8A"/>
    <w:rsid w:val="00D55370"/>
    <w:rsid w:val="00D714D1"/>
    <w:rsid w:val="00D7377D"/>
    <w:rsid w:val="00D819E5"/>
    <w:rsid w:val="00D9456A"/>
    <w:rsid w:val="00DB336B"/>
    <w:rsid w:val="00DC110B"/>
    <w:rsid w:val="00DC2CDD"/>
    <w:rsid w:val="00DC7129"/>
    <w:rsid w:val="00DD324C"/>
    <w:rsid w:val="00DD473F"/>
    <w:rsid w:val="00DE2421"/>
    <w:rsid w:val="00DE5999"/>
    <w:rsid w:val="00DF6019"/>
    <w:rsid w:val="00E07BCE"/>
    <w:rsid w:val="00E247AC"/>
    <w:rsid w:val="00E34820"/>
    <w:rsid w:val="00E5155A"/>
    <w:rsid w:val="00E533F1"/>
    <w:rsid w:val="00E5368A"/>
    <w:rsid w:val="00E66F35"/>
    <w:rsid w:val="00E922C0"/>
    <w:rsid w:val="00E93A78"/>
    <w:rsid w:val="00E95E35"/>
    <w:rsid w:val="00EA2421"/>
    <w:rsid w:val="00EA4079"/>
    <w:rsid w:val="00EA4725"/>
    <w:rsid w:val="00EB16EA"/>
    <w:rsid w:val="00EB1F94"/>
    <w:rsid w:val="00EB3D88"/>
    <w:rsid w:val="00EB759B"/>
    <w:rsid w:val="00EC4C91"/>
    <w:rsid w:val="00EC5D9D"/>
    <w:rsid w:val="00ED4A43"/>
    <w:rsid w:val="00ED5684"/>
    <w:rsid w:val="00ED67F8"/>
    <w:rsid w:val="00EE5A43"/>
    <w:rsid w:val="00EF02B0"/>
    <w:rsid w:val="00EF53B6"/>
    <w:rsid w:val="00EF63A2"/>
    <w:rsid w:val="00F006C8"/>
    <w:rsid w:val="00F11BB0"/>
    <w:rsid w:val="00F246F4"/>
    <w:rsid w:val="00F31AE8"/>
    <w:rsid w:val="00F37F1D"/>
    <w:rsid w:val="00F45186"/>
    <w:rsid w:val="00F5107A"/>
    <w:rsid w:val="00F51D3B"/>
    <w:rsid w:val="00F56EED"/>
    <w:rsid w:val="00F571C1"/>
    <w:rsid w:val="00F62185"/>
    <w:rsid w:val="00F70AF2"/>
    <w:rsid w:val="00F71BB0"/>
    <w:rsid w:val="00F72572"/>
    <w:rsid w:val="00F72DFA"/>
    <w:rsid w:val="00F87F16"/>
    <w:rsid w:val="00F92582"/>
    <w:rsid w:val="00F9639D"/>
    <w:rsid w:val="00F9647C"/>
    <w:rsid w:val="00FB42CD"/>
    <w:rsid w:val="00FB5323"/>
    <w:rsid w:val="00FD70B2"/>
    <w:rsid w:val="00FE3082"/>
    <w:rsid w:val="00FE33C5"/>
    <w:rsid w:val="00FF21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5e657,#983ba5,#f3b941,#c43e44,#7cab3d,#2281c2,#53463c,#a29c8d"/>
    </o:shapedefaults>
    <o:shapelayout v:ext="edit">
      <o:idmap v:ext="edit" data="2"/>
    </o:shapelayout>
  </w:shapeDefaults>
  <w:doNotEmbedSmartTags/>
  <w:decimalSymbol w:val=","/>
  <w:listSeparator w:val=";"/>
  <w14:docId w14:val="3607B140"/>
  <w15:docId w15:val="{4E7B1A05-3A0C-4FF7-9093-731F91C7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F1"/>
    <w:rPr>
      <w:rFonts w:ascii="Arial" w:hAnsi="Arial"/>
      <w:sz w:val="24"/>
      <w:szCs w:val="24"/>
      <w:lang w:eastAsia="en-US"/>
    </w:rPr>
  </w:style>
  <w:style w:type="paragraph" w:styleId="Titre1">
    <w:name w:val="heading 1"/>
    <w:basedOn w:val="Normal"/>
    <w:next w:val="Normal"/>
    <w:qFormat/>
    <w:rsid w:val="00D4432D"/>
    <w:pPr>
      <w:keepNext/>
      <w:outlineLvl w:val="0"/>
    </w:pPr>
    <w:rPr>
      <w:rFonts w:ascii="B Univers 65 Bold" w:hAnsi="B Univers 65 Bold"/>
      <w:sz w:val="20"/>
    </w:rPr>
  </w:style>
  <w:style w:type="paragraph" w:styleId="Titre2">
    <w:name w:val="heading 2"/>
    <w:basedOn w:val="Normal"/>
    <w:next w:val="Normal"/>
    <w:qFormat/>
    <w:rsid w:val="00D4432D"/>
    <w:pPr>
      <w:keepNext/>
      <w:outlineLvl w:val="1"/>
    </w:pPr>
    <w:rPr>
      <w:kern w:val="12"/>
      <w:sz w:val="20"/>
    </w:rPr>
  </w:style>
  <w:style w:type="paragraph" w:styleId="Titre3">
    <w:name w:val="heading 3"/>
    <w:basedOn w:val="Normal"/>
    <w:next w:val="Normal"/>
    <w:qFormat/>
    <w:rsid w:val="00D4432D"/>
    <w:pPr>
      <w:keepNext/>
      <w:outlineLvl w:val="2"/>
    </w:pPr>
    <w:rPr>
      <w:rFonts w:ascii="B Univers 65 Bold" w:hAnsi="B Univers 65 Bold"/>
    </w:rPr>
  </w:style>
  <w:style w:type="paragraph" w:styleId="Titre4">
    <w:name w:val="heading 4"/>
    <w:basedOn w:val="Normal"/>
    <w:next w:val="Normal"/>
    <w:qFormat/>
    <w:rsid w:val="00D4432D"/>
    <w:pPr>
      <w:keepNext/>
      <w:outlineLvl w:val="3"/>
    </w:pPr>
    <w:rPr>
      <w:rFonts w:ascii="L Univers 45 Light" w:hAnsi="L Univers 45 Light"/>
    </w:rPr>
  </w:style>
  <w:style w:type="paragraph" w:styleId="Titre5">
    <w:name w:val="heading 5"/>
    <w:basedOn w:val="Normal"/>
    <w:next w:val="Normal"/>
    <w:qFormat/>
    <w:rsid w:val="000B1BC7"/>
    <w:pPr>
      <w:spacing w:before="240" w:after="60"/>
      <w:outlineLvl w:val="4"/>
    </w:pPr>
    <w:rPr>
      <w:b/>
      <w:i/>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autoRedefine/>
    <w:uiPriority w:val="99"/>
    <w:rsid w:val="00D53D8A"/>
    <w:pPr>
      <w:tabs>
        <w:tab w:val="right" w:pos="10206"/>
      </w:tabs>
      <w:spacing w:line="180" w:lineRule="exact"/>
    </w:pPr>
    <w:rPr>
      <w:rFonts w:ascii="Tahoma" w:hAnsi="Tahoma"/>
      <w:sz w:val="16"/>
    </w:rPr>
  </w:style>
  <w:style w:type="character" w:styleId="Numrodepage">
    <w:name w:val="page number"/>
    <w:rsid w:val="007611BF"/>
    <w:rPr>
      <w:rFonts w:ascii="Arial MT Bd" w:hAnsi="Arial MT Bd"/>
      <w:sz w:val="16"/>
    </w:rPr>
  </w:style>
  <w:style w:type="paragraph" w:styleId="En-tte">
    <w:name w:val="header"/>
    <w:basedOn w:val="Normal"/>
    <w:rsid w:val="00D4432D"/>
    <w:pPr>
      <w:spacing w:line="980" w:lineRule="exact"/>
      <w:jc w:val="right"/>
    </w:pPr>
    <w:rPr>
      <w:rFonts w:ascii="L Frutiger Light" w:hAnsi="L Frutiger Light"/>
      <w:kern w:val="12"/>
      <w:sz w:val="40"/>
    </w:rPr>
  </w:style>
  <w:style w:type="paragraph" w:customStyle="1" w:styleId="Bullettext">
    <w:name w:val="Bullet text"/>
    <w:basedOn w:val="Normal"/>
    <w:rsid w:val="00D4432D"/>
    <w:pPr>
      <w:numPr>
        <w:numId w:val="26"/>
      </w:numPr>
      <w:tabs>
        <w:tab w:val="clear" w:pos="700"/>
        <w:tab w:val="left" w:pos="510"/>
      </w:tabs>
    </w:pPr>
  </w:style>
  <w:style w:type="character" w:styleId="Lienhypertexte">
    <w:name w:val="Hyperlink"/>
    <w:rsid w:val="00D4432D"/>
    <w:rPr>
      <w:color w:val="auto"/>
      <w:u w:val="none"/>
    </w:rPr>
  </w:style>
  <w:style w:type="paragraph" w:styleId="Liste">
    <w:name w:val="List"/>
    <w:basedOn w:val="Normal"/>
    <w:rsid w:val="00D4432D"/>
    <w:pPr>
      <w:numPr>
        <w:numId w:val="25"/>
      </w:numPr>
      <w:tabs>
        <w:tab w:val="clear" w:pos="360"/>
        <w:tab w:val="left" w:pos="340"/>
      </w:tabs>
    </w:pPr>
  </w:style>
  <w:style w:type="paragraph" w:customStyle="1" w:styleId="Fieldname">
    <w:name w:val="Field name"/>
    <w:basedOn w:val="Normal"/>
    <w:rsid w:val="00D4432D"/>
    <w:rPr>
      <w:rFonts w:ascii="L Frutiger Light" w:hAnsi="L Frutiger Light"/>
    </w:rPr>
  </w:style>
  <w:style w:type="paragraph" w:customStyle="1" w:styleId="Notes">
    <w:name w:val="Notes"/>
    <w:basedOn w:val="Normal"/>
    <w:rsid w:val="00D4432D"/>
    <w:pPr>
      <w:framePr w:hSpace="181" w:vSpace="181" w:wrap="notBeside" w:hAnchor="text" w:yAlign="bottom" w:anchorLock="1"/>
      <w:numPr>
        <w:numId w:val="24"/>
      </w:numPr>
      <w:tabs>
        <w:tab w:val="clear" w:pos="360"/>
        <w:tab w:val="left" w:pos="170"/>
      </w:tabs>
      <w:spacing w:line="200" w:lineRule="exact"/>
    </w:pPr>
    <w:rPr>
      <w:sz w:val="14"/>
    </w:rPr>
  </w:style>
  <w:style w:type="character" w:customStyle="1" w:styleId="subheadinto">
    <w:name w:val="sub head into"/>
    <w:rsid w:val="007611BF"/>
    <w:rPr>
      <w:rFonts w:ascii="Arial MT Md" w:hAnsi="Arial MT Md"/>
      <w:color w:val="4C004C"/>
      <w:sz w:val="36"/>
    </w:rPr>
  </w:style>
  <w:style w:type="paragraph" w:styleId="Adressedestinataire">
    <w:name w:val="envelope address"/>
    <w:basedOn w:val="Normal"/>
    <w:rsid w:val="00D4432D"/>
    <w:pPr>
      <w:framePr w:hSpace="181" w:vSpace="181" w:wrap="around" w:vAnchor="page" w:hAnchor="page" w:x="1135" w:y="3120" w:anchorLock="1"/>
    </w:pPr>
    <w:rPr>
      <w:rFonts w:ascii="L Frutiger Light" w:hAnsi="L Frutiger Light"/>
    </w:rPr>
  </w:style>
  <w:style w:type="paragraph" w:styleId="Adresseexpditeur">
    <w:name w:val="envelope return"/>
    <w:basedOn w:val="Normal"/>
    <w:rsid w:val="00D4432D"/>
    <w:pPr>
      <w:framePr w:hSpace="181" w:vSpace="181" w:wrap="around" w:vAnchor="page" w:hAnchor="page" w:x="1135" w:y="1702" w:anchorLock="1"/>
    </w:pPr>
    <w:rPr>
      <w:rFonts w:ascii="L Frutiger Light" w:hAnsi="L Frutiger Light"/>
    </w:rPr>
  </w:style>
  <w:style w:type="table" w:styleId="Grilledutableau">
    <w:name w:val="Table Grid"/>
    <w:basedOn w:val="TableauNormal"/>
    <w:rsid w:val="0097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semiHidden/>
    <w:rsid w:val="006B2D83"/>
    <w:pPr>
      <w:tabs>
        <w:tab w:val="left" w:leader="dot" w:pos="9000"/>
        <w:tab w:val="right" w:pos="9360"/>
      </w:tabs>
      <w:suppressAutoHyphens/>
      <w:spacing w:before="480"/>
      <w:ind w:left="720" w:right="720" w:hanging="720"/>
    </w:pPr>
    <w:rPr>
      <w:rFonts w:ascii="Dutch" w:hAnsi="Dutch"/>
      <w:szCs w:val="20"/>
    </w:rPr>
  </w:style>
  <w:style w:type="paragraph" w:customStyle="1" w:styleId="Mainheader">
    <w:name w:val="Main header"/>
    <w:basedOn w:val="Normal"/>
    <w:rsid w:val="009735E5"/>
    <w:rPr>
      <w:rFonts w:ascii="Helvetica 75 Bold" w:hAnsi="Helvetica 75 Bold"/>
      <w:color w:val="FFFFFF"/>
      <w:sz w:val="28"/>
    </w:rPr>
  </w:style>
  <w:style w:type="character" w:styleId="Lienhypertextesuivivisit">
    <w:name w:val="FollowedHyperlink"/>
    <w:rsid w:val="006B2D83"/>
    <w:rPr>
      <w:color w:val="800080"/>
      <w:u w:val="single"/>
    </w:rPr>
  </w:style>
  <w:style w:type="paragraph" w:styleId="Titre">
    <w:name w:val="Title"/>
    <w:basedOn w:val="Normal"/>
    <w:qFormat/>
    <w:rsid w:val="000B1BC7"/>
    <w:pPr>
      <w:jc w:val="center"/>
    </w:pPr>
    <w:rPr>
      <w:b/>
      <w:sz w:val="28"/>
      <w:szCs w:val="20"/>
      <w:lang w:val="en-US"/>
    </w:rPr>
  </w:style>
  <w:style w:type="paragraph" w:customStyle="1" w:styleId="Subhead">
    <w:name w:val="Sub head"/>
    <w:basedOn w:val="Titre1"/>
    <w:rsid w:val="000B1BC7"/>
    <w:pPr>
      <w:spacing w:before="80" w:line="320" w:lineRule="atLeast"/>
    </w:pPr>
    <w:rPr>
      <w:rFonts w:ascii="Arial" w:hAnsi="Arial"/>
      <w:b/>
      <w:bCs/>
      <w:color w:val="88796C"/>
      <w:sz w:val="28"/>
    </w:rPr>
  </w:style>
  <w:style w:type="character" w:styleId="Appelnotedebasdep">
    <w:name w:val="footnote reference"/>
    <w:rsid w:val="00DD324C"/>
    <w:rPr>
      <w:vertAlign w:val="superscript"/>
    </w:rPr>
  </w:style>
  <w:style w:type="paragraph" w:styleId="Notedebasdepage">
    <w:name w:val="footnote text"/>
    <w:basedOn w:val="Normal"/>
    <w:link w:val="NotedebasdepageCar"/>
    <w:rsid w:val="00DD324C"/>
    <w:pPr>
      <w:suppressAutoHyphens/>
      <w:spacing w:line="220" w:lineRule="atLeast"/>
    </w:pPr>
    <w:rPr>
      <w:rFonts w:eastAsia="Times"/>
      <w:sz w:val="16"/>
      <w:szCs w:val="20"/>
    </w:rPr>
  </w:style>
  <w:style w:type="character" w:customStyle="1" w:styleId="NotedebasdepageCar">
    <w:name w:val="Note de bas de page Car"/>
    <w:link w:val="Notedebasdepage"/>
    <w:rsid w:val="00DD324C"/>
    <w:rPr>
      <w:rFonts w:ascii="Arial" w:eastAsia="Times" w:hAnsi="Arial"/>
      <w:sz w:val="16"/>
      <w:lang w:eastAsia="en-US"/>
    </w:rPr>
  </w:style>
  <w:style w:type="paragraph" w:customStyle="1" w:styleId="DefaultText">
    <w:name w:val="Default Text"/>
    <w:basedOn w:val="Normal"/>
    <w:rsid w:val="00DD324C"/>
    <w:pPr>
      <w:autoSpaceDE w:val="0"/>
      <w:autoSpaceDN w:val="0"/>
      <w:adjustRightInd w:val="0"/>
      <w:jc w:val="both"/>
    </w:pPr>
    <w:rPr>
      <w:rFonts w:ascii="Times New Roman" w:hAnsi="Times New Roman"/>
      <w:lang w:val="en-US"/>
    </w:rPr>
  </w:style>
  <w:style w:type="paragraph" w:customStyle="1" w:styleId="TableText">
    <w:name w:val="Table Text"/>
    <w:basedOn w:val="Normal"/>
    <w:rsid w:val="00DD324C"/>
    <w:pPr>
      <w:autoSpaceDE w:val="0"/>
      <w:autoSpaceDN w:val="0"/>
      <w:adjustRightInd w:val="0"/>
    </w:pPr>
    <w:rPr>
      <w:rFonts w:ascii="Times New Roman" w:hAnsi="Times New Roman"/>
      <w:lang w:val="en-US"/>
    </w:rPr>
  </w:style>
  <w:style w:type="paragraph" w:styleId="Textedebulles">
    <w:name w:val="Balloon Text"/>
    <w:basedOn w:val="Normal"/>
    <w:link w:val="TextedebullesCar"/>
    <w:uiPriority w:val="99"/>
    <w:semiHidden/>
    <w:unhideWhenUsed/>
    <w:rsid w:val="00FE33C5"/>
    <w:rPr>
      <w:rFonts w:ascii="Tahoma" w:hAnsi="Tahoma"/>
      <w:sz w:val="16"/>
      <w:szCs w:val="16"/>
    </w:rPr>
  </w:style>
  <w:style w:type="character" w:customStyle="1" w:styleId="TextedebullesCar">
    <w:name w:val="Texte de bulles Car"/>
    <w:link w:val="Textedebulles"/>
    <w:uiPriority w:val="99"/>
    <w:semiHidden/>
    <w:rsid w:val="00FE33C5"/>
    <w:rPr>
      <w:rFonts w:ascii="Tahoma" w:hAnsi="Tahoma" w:cs="Tahoma"/>
      <w:sz w:val="16"/>
      <w:szCs w:val="16"/>
      <w:lang w:eastAsia="en-US"/>
    </w:rPr>
  </w:style>
  <w:style w:type="character" w:customStyle="1" w:styleId="PieddepageCar">
    <w:name w:val="Pied de page Car"/>
    <w:basedOn w:val="Policepardfaut"/>
    <w:link w:val="Pieddepage"/>
    <w:uiPriority w:val="99"/>
    <w:rsid w:val="00D53D8A"/>
    <w:rPr>
      <w:rFonts w:ascii="Tahoma" w:hAnsi="Tahoma"/>
      <w:sz w:val="16"/>
      <w:szCs w:val="24"/>
      <w:lang w:eastAsia="en-US"/>
    </w:rPr>
  </w:style>
  <w:style w:type="paragraph" w:styleId="Paragraphedeliste">
    <w:name w:val="List Paragraph"/>
    <w:basedOn w:val="Normal"/>
    <w:uiPriority w:val="34"/>
    <w:qFormat/>
    <w:rsid w:val="00182786"/>
    <w:pPr>
      <w:ind w:left="720"/>
    </w:pPr>
    <w:rPr>
      <w:rFonts w:ascii="Calibri" w:hAnsi="Calibri"/>
      <w:sz w:val="22"/>
      <w:szCs w:val="22"/>
      <w:lang w:eastAsia="en-GB"/>
    </w:rPr>
  </w:style>
  <w:style w:type="paragraph" w:styleId="NormalWeb">
    <w:name w:val="Normal (Web)"/>
    <w:basedOn w:val="Normal"/>
    <w:uiPriority w:val="99"/>
    <w:unhideWhenUsed/>
    <w:rsid w:val="007E4CE3"/>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Policepardfaut"/>
    <w:rsid w:val="007E3A4C"/>
  </w:style>
  <w:style w:type="character" w:customStyle="1" w:styleId="eop">
    <w:name w:val="eop"/>
    <w:basedOn w:val="Policepardfaut"/>
    <w:rsid w:val="007E3A4C"/>
  </w:style>
  <w:style w:type="paragraph" w:styleId="Rvision">
    <w:name w:val="Revision"/>
    <w:hidden/>
    <w:uiPriority w:val="99"/>
    <w:semiHidden/>
    <w:rsid w:val="00EA4725"/>
    <w:rPr>
      <w:rFonts w:ascii="Arial" w:hAnsi="Arial"/>
      <w:sz w:val="24"/>
      <w:szCs w:val="24"/>
      <w:lang w:eastAsia="en-US"/>
    </w:rPr>
  </w:style>
  <w:style w:type="character" w:styleId="Marquedecommentaire">
    <w:name w:val="annotation reference"/>
    <w:basedOn w:val="Policepardfaut"/>
    <w:uiPriority w:val="99"/>
    <w:semiHidden/>
    <w:unhideWhenUsed/>
    <w:rsid w:val="002A6361"/>
    <w:rPr>
      <w:sz w:val="16"/>
      <w:szCs w:val="16"/>
    </w:rPr>
  </w:style>
  <w:style w:type="paragraph" w:styleId="Commentaire">
    <w:name w:val="annotation text"/>
    <w:basedOn w:val="Normal"/>
    <w:link w:val="CommentaireCar"/>
    <w:uiPriority w:val="99"/>
    <w:unhideWhenUsed/>
    <w:rsid w:val="002A6361"/>
    <w:rPr>
      <w:sz w:val="20"/>
      <w:szCs w:val="20"/>
    </w:rPr>
  </w:style>
  <w:style w:type="character" w:customStyle="1" w:styleId="CommentaireCar">
    <w:name w:val="Commentaire Car"/>
    <w:basedOn w:val="Policepardfaut"/>
    <w:link w:val="Commentaire"/>
    <w:uiPriority w:val="99"/>
    <w:rsid w:val="002A6361"/>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EA4079"/>
    <w:rPr>
      <w:b/>
      <w:bCs/>
    </w:rPr>
  </w:style>
  <w:style w:type="character" w:customStyle="1" w:styleId="ObjetducommentaireCar">
    <w:name w:val="Objet du commentaire Car"/>
    <w:basedOn w:val="CommentaireCar"/>
    <w:link w:val="Objetducommentaire"/>
    <w:uiPriority w:val="99"/>
    <w:semiHidden/>
    <w:rsid w:val="00EA407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105">
      <w:bodyDiv w:val="1"/>
      <w:marLeft w:val="0"/>
      <w:marRight w:val="0"/>
      <w:marTop w:val="0"/>
      <w:marBottom w:val="0"/>
      <w:divBdr>
        <w:top w:val="none" w:sz="0" w:space="0" w:color="auto"/>
        <w:left w:val="none" w:sz="0" w:space="0" w:color="auto"/>
        <w:bottom w:val="none" w:sz="0" w:space="0" w:color="auto"/>
        <w:right w:val="none" w:sz="0" w:space="0" w:color="auto"/>
      </w:divBdr>
    </w:div>
    <w:div w:id="147527427">
      <w:bodyDiv w:val="1"/>
      <w:marLeft w:val="0"/>
      <w:marRight w:val="0"/>
      <w:marTop w:val="0"/>
      <w:marBottom w:val="0"/>
      <w:divBdr>
        <w:top w:val="none" w:sz="0" w:space="0" w:color="auto"/>
        <w:left w:val="none" w:sz="0" w:space="0" w:color="auto"/>
        <w:bottom w:val="none" w:sz="0" w:space="0" w:color="auto"/>
        <w:right w:val="none" w:sz="0" w:space="0" w:color="auto"/>
      </w:divBdr>
    </w:div>
    <w:div w:id="262229334">
      <w:bodyDiv w:val="1"/>
      <w:marLeft w:val="0"/>
      <w:marRight w:val="0"/>
      <w:marTop w:val="0"/>
      <w:marBottom w:val="0"/>
      <w:divBdr>
        <w:top w:val="none" w:sz="0" w:space="0" w:color="auto"/>
        <w:left w:val="none" w:sz="0" w:space="0" w:color="auto"/>
        <w:bottom w:val="none" w:sz="0" w:space="0" w:color="auto"/>
        <w:right w:val="none" w:sz="0" w:space="0" w:color="auto"/>
      </w:divBdr>
    </w:div>
    <w:div w:id="506597032">
      <w:bodyDiv w:val="1"/>
      <w:marLeft w:val="0"/>
      <w:marRight w:val="0"/>
      <w:marTop w:val="0"/>
      <w:marBottom w:val="0"/>
      <w:divBdr>
        <w:top w:val="none" w:sz="0" w:space="0" w:color="auto"/>
        <w:left w:val="none" w:sz="0" w:space="0" w:color="auto"/>
        <w:bottom w:val="none" w:sz="0" w:space="0" w:color="auto"/>
        <w:right w:val="none" w:sz="0" w:space="0" w:color="auto"/>
      </w:divBdr>
    </w:div>
    <w:div w:id="725372118">
      <w:bodyDiv w:val="1"/>
      <w:marLeft w:val="0"/>
      <w:marRight w:val="0"/>
      <w:marTop w:val="0"/>
      <w:marBottom w:val="0"/>
      <w:divBdr>
        <w:top w:val="none" w:sz="0" w:space="0" w:color="auto"/>
        <w:left w:val="none" w:sz="0" w:space="0" w:color="auto"/>
        <w:bottom w:val="none" w:sz="0" w:space="0" w:color="auto"/>
        <w:right w:val="none" w:sz="0" w:space="0" w:color="auto"/>
      </w:divBdr>
    </w:div>
    <w:div w:id="767310507">
      <w:bodyDiv w:val="1"/>
      <w:marLeft w:val="0"/>
      <w:marRight w:val="0"/>
      <w:marTop w:val="0"/>
      <w:marBottom w:val="0"/>
      <w:divBdr>
        <w:top w:val="none" w:sz="0" w:space="0" w:color="auto"/>
        <w:left w:val="none" w:sz="0" w:space="0" w:color="auto"/>
        <w:bottom w:val="none" w:sz="0" w:space="0" w:color="auto"/>
        <w:right w:val="none" w:sz="0" w:space="0" w:color="auto"/>
      </w:divBdr>
    </w:div>
    <w:div w:id="869338353">
      <w:bodyDiv w:val="1"/>
      <w:marLeft w:val="0"/>
      <w:marRight w:val="0"/>
      <w:marTop w:val="0"/>
      <w:marBottom w:val="0"/>
      <w:divBdr>
        <w:top w:val="none" w:sz="0" w:space="0" w:color="auto"/>
        <w:left w:val="none" w:sz="0" w:space="0" w:color="auto"/>
        <w:bottom w:val="none" w:sz="0" w:space="0" w:color="auto"/>
        <w:right w:val="none" w:sz="0" w:space="0" w:color="auto"/>
      </w:divBdr>
    </w:div>
    <w:div w:id="878664890">
      <w:bodyDiv w:val="1"/>
      <w:marLeft w:val="0"/>
      <w:marRight w:val="0"/>
      <w:marTop w:val="0"/>
      <w:marBottom w:val="0"/>
      <w:divBdr>
        <w:top w:val="none" w:sz="0" w:space="0" w:color="auto"/>
        <w:left w:val="none" w:sz="0" w:space="0" w:color="auto"/>
        <w:bottom w:val="none" w:sz="0" w:space="0" w:color="auto"/>
        <w:right w:val="none" w:sz="0" w:space="0" w:color="auto"/>
      </w:divBdr>
    </w:div>
    <w:div w:id="997852383">
      <w:bodyDiv w:val="1"/>
      <w:marLeft w:val="0"/>
      <w:marRight w:val="0"/>
      <w:marTop w:val="0"/>
      <w:marBottom w:val="0"/>
      <w:divBdr>
        <w:top w:val="none" w:sz="0" w:space="0" w:color="auto"/>
        <w:left w:val="none" w:sz="0" w:space="0" w:color="auto"/>
        <w:bottom w:val="none" w:sz="0" w:space="0" w:color="auto"/>
        <w:right w:val="none" w:sz="0" w:space="0" w:color="auto"/>
      </w:divBdr>
    </w:div>
    <w:div w:id="1108432523">
      <w:bodyDiv w:val="1"/>
      <w:marLeft w:val="0"/>
      <w:marRight w:val="0"/>
      <w:marTop w:val="0"/>
      <w:marBottom w:val="0"/>
      <w:divBdr>
        <w:top w:val="none" w:sz="0" w:space="0" w:color="auto"/>
        <w:left w:val="none" w:sz="0" w:space="0" w:color="auto"/>
        <w:bottom w:val="none" w:sz="0" w:space="0" w:color="auto"/>
        <w:right w:val="none" w:sz="0" w:space="0" w:color="auto"/>
      </w:divBdr>
    </w:div>
    <w:div w:id="1129781232">
      <w:bodyDiv w:val="1"/>
      <w:marLeft w:val="0"/>
      <w:marRight w:val="0"/>
      <w:marTop w:val="0"/>
      <w:marBottom w:val="0"/>
      <w:divBdr>
        <w:top w:val="none" w:sz="0" w:space="0" w:color="auto"/>
        <w:left w:val="none" w:sz="0" w:space="0" w:color="auto"/>
        <w:bottom w:val="none" w:sz="0" w:space="0" w:color="auto"/>
        <w:right w:val="none" w:sz="0" w:space="0" w:color="auto"/>
      </w:divBdr>
    </w:div>
    <w:div w:id="1205096393">
      <w:bodyDiv w:val="1"/>
      <w:marLeft w:val="0"/>
      <w:marRight w:val="0"/>
      <w:marTop w:val="0"/>
      <w:marBottom w:val="0"/>
      <w:divBdr>
        <w:top w:val="none" w:sz="0" w:space="0" w:color="auto"/>
        <w:left w:val="none" w:sz="0" w:space="0" w:color="auto"/>
        <w:bottom w:val="none" w:sz="0" w:space="0" w:color="auto"/>
        <w:right w:val="none" w:sz="0" w:space="0" w:color="auto"/>
      </w:divBdr>
    </w:div>
    <w:div w:id="1223637998">
      <w:bodyDiv w:val="1"/>
      <w:marLeft w:val="0"/>
      <w:marRight w:val="0"/>
      <w:marTop w:val="0"/>
      <w:marBottom w:val="0"/>
      <w:divBdr>
        <w:top w:val="none" w:sz="0" w:space="0" w:color="auto"/>
        <w:left w:val="none" w:sz="0" w:space="0" w:color="auto"/>
        <w:bottom w:val="none" w:sz="0" w:space="0" w:color="auto"/>
        <w:right w:val="none" w:sz="0" w:space="0" w:color="auto"/>
      </w:divBdr>
    </w:div>
    <w:div w:id="1283733470">
      <w:bodyDiv w:val="1"/>
      <w:marLeft w:val="0"/>
      <w:marRight w:val="0"/>
      <w:marTop w:val="0"/>
      <w:marBottom w:val="0"/>
      <w:divBdr>
        <w:top w:val="none" w:sz="0" w:space="0" w:color="auto"/>
        <w:left w:val="none" w:sz="0" w:space="0" w:color="auto"/>
        <w:bottom w:val="none" w:sz="0" w:space="0" w:color="auto"/>
        <w:right w:val="none" w:sz="0" w:space="0" w:color="auto"/>
      </w:divBdr>
    </w:div>
    <w:div w:id="1443841795">
      <w:bodyDiv w:val="1"/>
      <w:marLeft w:val="0"/>
      <w:marRight w:val="0"/>
      <w:marTop w:val="0"/>
      <w:marBottom w:val="0"/>
      <w:divBdr>
        <w:top w:val="none" w:sz="0" w:space="0" w:color="auto"/>
        <w:left w:val="none" w:sz="0" w:space="0" w:color="auto"/>
        <w:bottom w:val="none" w:sz="0" w:space="0" w:color="auto"/>
        <w:right w:val="none" w:sz="0" w:space="0" w:color="auto"/>
      </w:divBdr>
    </w:div>
    <w:div w:id="1540048899">
      <w:bodyDiv w:val="1"/>
      <w:marLeft w:val="0"/>
      <w:marRight w:val="0"/>
      <w:marTop w:val="0"/>
      <w:marBottom w:val="0"/>
      <w:divBdr>
        <w:top w:val="none" w:sz="0" w:space="0" w:color="auto"/>
        <w:left w:val="none" w:sz="0" w:space="0" w:color="auto"/>
        <w:bottom w:val="none" w:sz="0" w:space="0" w:color="auto"/>
        <w:right w:val="none" w:sz="0" w:space="0" w:color="auto"/>
      </w:divBdr>
    </w:div>
    <w:div w:id="1612200769">
      <w:bodyDiv w:val="1"/>
      <w:marLeft w:val="0"/>
      <w:marRight w:val="0"/>
      <w:marTop w:val="0"/>
      <w:marBottom w:val="0"/>
      <w:divBdr>
        <w:top w:val="none" w:sz="0" w:space="0" w:color="auto"/>
        <w:left w:val="none" w:sz="0" w:space="0" w:color="auto"/>
        <w:bottom w:val="none" w:sz="0" w:space="0" w:color="auto"/>
        <w:right w:val="none" w:sz="0" w:space="0" w:color="auto"/>
      </w:divBdr>
    </w:div>
    <w:div w:id="1759060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B19090C89264385501FDFE10BC94C" ma:contentTypeVersion="20" ma:contentTypeDescription="Create a new document." ma:contentTypeScope="" ma:versionID="c82403721c331cb129ea3c7913c02aa4">
  <xsd:schema xmlns:xsd="http://www.w3.org/2001/XMLSchema" xmlns:xs="http://www.w3.org/2001/XMLSchema" xmlns:p="http://schemas.microsoft.com/office/2006/metadata/properties" xmlns:ns1="http://schemas.microsoft.com/sharepoint/v3" xmlns:ns2="0d30899c-1387-4fbd-b0f9-6b6500e22e0e" xmlns:ns3="17be008e-ed71-44c7-abea-38de164150fb" targetNamespace="http://schemas.microsoft.com/office/2006/metadata/properties" ma:root="true" ma:fieldsID="817f63f66fcc1dc95060586578755362" ns1:_="" ns2:_="" ns3:_="">
    <xsd:import namespace="http://schemas.microsoft.com/sharepoint/v3"/>
    <xsd:import namespace="0d30899c-1387-4fbd-b0f9-6b6500e22e0e"/>
    <xsd:import namespace="17be008e-ed71-44c7-abea-38de164150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0899c-1387-4fbd-b0f9-6b6500e22e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be008e-ed71-44c7-abea-38de164150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26365e-6caa-42bc-a270-b5fd94253548}" ma:internalName="TaxCatchAll" ma:showField="CatchAllData" ma:web="17be008e-ed71-44c7-abea-38de16415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30899c-1387-4fbd-b0f9-6b6500e22e0e">
      <Terms xmlns="http://schemas.microsoft.com/office/infopath/2007/PartnerControls"/>
    </lcf76f155ced4ddcb4097134ff3c332f>
    <TaxCatchAll xmlns="17be008e-ed71-44c7-abea-38de164150f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2CCF5-796F-4DB1-B559-1671337DC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30899c-1387-4fbd-b0f9-6b6500e22e0e"/>
    <ds:schemaRef ds:uri="17be008e-ed71-44c7-abea-38de16415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AD6FE-218B-44C3-85AE-F7CE14A08AE2}">
  <ds:schemaRefs>
    <ds:schemaRef ds:uri="http://schemas.microsoft.com/office/2006/metadata/properties"/>
    <ds:schemaRef ds:uri="http://schemas.microsoft.com/office/infopath/2007/PartnerControls"/>
    <ds:schemaRef ds:uri="0d30899c-1387-4fbd-b0f9-6b6500e22e0e"/>
    <ds:schemaRef ds:uri="17be008e-ed71-44c7-abea-38de164150fb"/>
    <ds:schemaRef ds:uri="http://schemas.microsoft.com/sharepoint/v3"/>
  </ds:schemaRefs>
</ds:datastoreItem>
</file>

<file path=customXml/itemProps3.xml><?xml version="1.0" encoding="utf-8"?>
<ds:datastoreItem xmlns:ds="http://schemas.openxmlformats.org/officeDocument/2006/customXml" ds:itemID="{598F6165-9A29-49B4-AA8F-0723CA56D2C3}">
  <ds:schemaRefs>
    <ds:schemaRef ds:uri="http://schemas.microsoft.com/sharepoint/v3/contenttype/forms"/>
  </ds:schemaRefs>
</ds:datastoreItem>
</file>

<file path=customXml/itemProps4.xml><?xml version="1.0" encoding="utf-8"?>
<ds:datastoreItem xmlns:ds="http://schemas.openxmlformats.org/officeDocument/2006/customXml" ds:itemID="{9B2753FE-A654-4304-BCBF-14298E35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BRCS User</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dc:creator>
  <cp:lastModifiedBy>Yohann Salamat</cp:lastModifiedBy>
  <cp:revision>7</cp:revision>
  <cp:lastPrinted>2024-08-27T11:27:00Z</cp:lastPrinted>
  <dcterms:created xsi:type="dcterms:W3CDTF">2024-09-25T07:23:00Z</dcterms:created>
  <dcterms:modified xsi:type="dcterms:W3CDTF">2026-01-12T09:47:00Z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0x010100ED64B62CD2D63543BF8E56F5CD4F4B36</vt:lpwstr>
  </property>
  <property fmtid="{D5CDD505-2E9C-101B-9397-08002B2CF9AE}" pid="3" name="_dlc_DocIdItemGuid">
    <vt:lpwstr>c773d0d3-5030-4e3b-8e54-c00bfbf2dbab</vt:lpwstr>
  </property>
  <property fmtid="{D5CDD505-2E9C-101B-9397-08002B2CF9AE}" pid="4" name="MSIP_Label_6627b15a-80ec-4ef7-8353-f32e3c89bf3e_Enabled">
    <vt:lpwstr>true</vt:lpwstr>
  </property>
  <property fmtid="{D5CDD505-2E9C-101B-9397-08002B2CF9AE}" pid="5" name="MSIP_Label_6627b15a-80ec-4ef7-8353-f32e3c89bf3e_SetDate">
    <vt:lpwstr>2022-11-15T09:01:37Z</vt:lpwstr>
  </property>
  <property fmtid="{D5CDD505-2E9C-101B-9397-08002B2CF9AE}" pid="6" name="MSIP_Label_6627b15a-80ec-4ef7-8353-f32e3c89bf3e_Method">
    <vt:lpwstr>Privileged</vt:lpwstr>
  </property>
  <property fmtid="{D5CDD505-2E9C-101B-9397-08002B2CF9AE}" pid="7" name="MSIP_Label_6627b15a-80ec-4ef7-8353-f32e3c89bf3e_Name">
    <vt:lpwstr>IFRC Internal</vt:lpwstr>
  </property>
  <property fmtid="{D5CDD505-2E9C-101B-9397-08002B2CF9AE}" pid="8" name="MSIP_Label_6627b15a-80ec-4ef7-8353-f32e3c89bf3e_SiteId">
    <vt:lpwstr>a2b53be5-734e-4e6c-ab0d-d184f60fd917</vt:lpwstr>
  </property>
  <property fmtid="{D5CDD505-2E9C-101B-9397-08002B2CF9AE}" pid="9" name="MSIP_Label_6627b15a-80ec-4ef7-8353-f32e3c89bf3e_ActionId">
    <vt:lpwstr>987adb2f-b5ca-48ac-a0e9-2a9796953dd7</vt:lpwstr>
  </property>
  <property fmtid="{D5CDD505-2E9C-101B-9397-08002B2CF9AE}" pid="10" name="MSIP_Label_6627b15a-80ec-4ef7-8353-f32e3c89bf3e_ContentBits">
    <vt:lpwstr>2</vt:lpwstr>
  </property>
  <property fmtid="{D5CDD505-2E9C-101B-9397-08002B2CF9AE}" pid="11" name="MediaServiceImageTags">
    <vt:lpwstr/>
  </property>
  <property fmtid="{D5CDD505-2E9C-101B-9397-08002B2CF9AE}" pid="12" name="GrammarlyDocumentId">
    <vt:lpwstr>82181498-9511-438d-89c4-7de157fd321b</vt:lpwstr>
  </property>
</Properties>
</file>