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A55AA" w14:textId="77777777" w:rsidR="001707DE" w:rsidRDefault="00000000">
      <w:pPr>
        <w:pStyle w:val="Titre1"/>
        <w:keepNext w:val="0"/>
        <w:keepLines w:val="0"/>
        <w:spacing w:before="480"/>
        <w:jc w:val="center"/>
        <w:rPr>
          <w:b/>
          <w:bCs/>
          <w:sz w:val="46"/>
          <w:szCs w:val="46"/>
        </w:rPr>
      </w:pPr>
      <w:bookmarkStart w:id="0" w:name="_519t0qj2ieso" w:colFirst="0" w:colLast="0"/>
      <w:bookmarkEnd w:id="0"/>
      <w:r>
        <w:rPr>
          <w:b/>
          <w:bCs/>
          <w:noProof/>
          <w:sz w:val="46"/>
          <w:szCs w:val="46"/>
        </w:rPr>
        <w:drawing>
          <wp:inline distT="114300" distB="114300" distL="114300" distR="114300" wp14:anchorId="597AC6E0" wp14:editId="562C57B7">
            <wp:extent cx="833438" cy="8334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833438" cy="833438"/>
                    </a:xfrm>
                    <a:prstGeom prst="rect">
                      <a:avLst/>
                    </a:prstGeom>
                    <a:ln/>
                  </pic:spPr>
                </pic:pic>
              </a:graphicData>
            </a:graphic>
          </wp:inline>
        </w:drawing>
      </w:r>
    </w:p>
    <w:p w14:paraId="1095326D" w14:textId="77777777" w:rsidR="001707DE" w:rsidRDefault="00000000">
      <w:pPr>
        <w:pStyle w:val="Titre1"/>
        <w:keepNext w:val="0"/>
        <w:keepLines w:val="0"/>
        <w:spacing w:before="480"/>
        <w:jc w:val="center"/>
        <w:rPr>
          <w:b/>
          <w:bCs/>
          <w:color w:val="FF9900"/>
        </w:rPr>
      </w:pPr>
      <w:bookmarkStart w:id="1" w:name="_rhx8dqltp184" w:colFirst="0" w:colLast="0"/>
      <w:bookmarkEnd w:id="1"/>
      <w:r>
        <w:rPr>
          <w:b/>
          <w:bCs/>
          <w:color w:val="FF9900"/>
        </w:rPr>
        <w:t>APPEL D’OFFRE POUR LE RECRUTEMENT DE FORMATEURS(ICES)</w:t>
      </w:r>
    </w:p>
    <w:p w14:paraId="46BC4701" w14:textId="77777777" w:rsidR="001707DE" w:rsidRDefault="00000000">
      <w:pPr>
        <w:pStyle w:val="Titre3"/>
        <w:keepNext w:val="0"/>
        <w:keepLines w:val="0"/>
        <w:spacing w:before="280"/>
        <w:jc w:val="center"/>
        <w:rPr>
          <w:b/>
          <w:bCs/>
          <w:color w:val="000000"/>
          <w:sz w:val="26"/>
          <w:szCs w:val="26"/>
        </w:rPr>
      </w:pPr>
      <w:bookmarkStart w:id="2" w:name="_dqlixg9bd6um" w:colFirst="0" w:colLast="0"/>
      <w:bookmarkEnd w:id="2"/>
      <w:r>
        <w:rPr>
          <w:b/>
          <w:bCs/>
          <w:color w:val="000000"/>
          <w:sz w:val="26"/>
          <w:szCs w:val="26"/>
        </w:rPr>
        <w:t>Programme de formation dédié aux coopératives marocaines – 12 modules</w:t>
      </w:r>
    </w:p>
    <w:p w14:paraId="3FFCCF2D" w14:textId="77777777" w:rsidR="001707DE" w:rsidRDefault="00000000">
      <w:pPr>
        <w:pStyle w:val="Titre2"/>
        <w:keepNext w:val="0"/>
        <w:keepLines w:val="0"/>
        <w:spacing w:after="80"/>
        <w:rPr>
          <w:b/>
          <w:bCs/>
          <w:color w:val="FF9900"/>
          <w:sz w:val="34"/>
          <w:szCs w:val="34"/>
        </w:rPr>
      </w:pPr>
      <w:bookmarkStart w:id="3" w:name="_xahb6rof9nis" w:colFirst="0" w:colLast="0"/>
      <w:bookmarkEnd w:id="3"/>
      <w:r>
        <w:rPr>
          <w:b/>
          <w:bCs/>
          <w:color w:val="FF9900"/>
          <w:sz w:val="34"/>
          <w:szCs w:val="34"/>
        </w:rPr>
        <w:t>1. Contexte</w:t>
      </w:r>
    </w:p>
    <w:p w14:paraId="60A4B4B5" w14:textId="77777777" w:rsidR="001707DE" w:rsidRDefault="00000000">
      <w:pPr>
        <w:spacing w:before="240" w:after="240"/>
      </w:pPr>
      <w:r>
        <w:t>Dans le cadre du renforcement des capacités des coopératives marocaines, notre organisation lance un appel d’offre pour sélectionner des formateurs spécialisés dans la gouvernance coopérative, la gestion, la digitalisation, le marketing, l’innovation, la durabilité et l’exportation.</w:t>
      </w:r>
      <w:r>
        <w:br/>
        <w:t xml:space="preserve"> Le programme est structuré en </w:t>
      </w:r>
      <w:r>
        <w:rPr>
          <w:b/>
          <w:bCs/>
        </w:rPr>
        <w:t>12 modules</w:t>
      </w:r>
      <w:r>
        <w:t xml:space="preserve">, organisés en </w:t>
      </w:r>
      <w:r>
        <w:rPr>
          <w:b/>
          <w:bCs/>
        </w:rPr>
        <w:t>3 axes thématiques</w:t>
      </w:r>
      <w:r>
        <w:t>, tels que détaillés dans la fiche technique (cf. PJ).</w:t>
      </w:r>
    </w:p>
    <w:p w14:paraId="29B568E9" w14:textId="77777777" w:rsidR="001707DE" w:rsidRDefault="001707DE"/>
    <w:p w14:paraId="2F866E5D" w14:textId="77777777" w:rsidR="001707DE" w:rsidRDefault="00000000">
      <w:pPr>
        <w:pStyle w:val="Titre2"/>
        <w:keepNext w:val="0"/>
        <w:keepLines w:val="0"/>
        <w:spacing w:after="80"/>
        <w:rPr>
          <w:b/>
          <w:bCs/>
          <w:color w:val="FF9900"/>
          <w:sz w:val="34"/>
          <w:szCs w:val="34"/>
        </w:rPr>
      </w:pPr>
      <w:bookmarkStart w:id="4" w:name="_ivmhh7nv58lu" w:colFirst="0" w:colLast="0"/>
      <w:bookmarkEnd w:id="4"/>
      <w:r>
        <w:rPr>
          <w:b/>
          <w:bCs/>
          <w:color w:val="FF9900"/>
          <w:sz w:val="34"/>
          <w:szCs w:val="34"/>
        </w:rPr>
        <w:t>2. Modules concernés</w:t>
      </w:r>
    </w:p>
    <w:p w14:paraId="5344B6B5" w14:textId="77777777" w:rsidR="001707DE" w:rsidRDefault="00000000">
      <w:pPr>
        <w:spacing w:before="240" w:after="240"/>
      </w:pPr>
      <w:r>
        <w:t xml:space="preserve">Les formateurs peuvent candidater </w:t>
      </w:r>
      <w:r>
        <w:rPr>
          <w:b/>
          <w:bCs/>
        </w:rPr>
        <w:t>pour un ou plusieurs modules</w:t>
      </w:r>
      <w:r>
        <w:t xml:space="preserve"> parmi les suivants :</w:t>
      </w:r>
    </w:p>
    <w:p w14:paraId="0E221E31" w14:textId="77777777" w:rsidR="001707DE" w:rsidRDefault="00000000">
      <w:pPr>
        <w:pStyle w:val="Titre3"/>
        <w:keepNext w:val="0"/>
        <w:keepLines w:val="0"/>
        <w:spacing w:before="280"/>
        <w:rPr>
          <w:b/>
          <w:bCs/>
          <w:color w:val="000000"/>
          <w:sz w:val="26"/>
          <w:szCs w:val="26"/>
        </w:rPr>
      </w:pPr>
      <w:bookmarkStart w:id="5" w:name="_6brb51ympv7g" w:colFirst="0" w:colLast="0"/>
      <w:bookmarkEnd w:id="5"/>
      <w:r>
        <w:rPr>
          <w:b/>
          <w:bCs/>
          <w:color w:val="000000"/>
          <w:sz w:val="26"/>
          <w:szCs w:val="26"/>
        </w:rPr>
        <w:t>Axe 1 : Gouvernance et gestion coopérative</w:t>
      </w:r>
    </w:p>
    <w:p w14:paraId="4DECE882" w14:textId="77777777" w:rsidR="001707DE" w:rsidRDefault="00000000">
      <w:pPr>
        <w:numPr>
          <w:ilvl w:val="0"/>
          <w:numId w:val="2"/>
        </w:numPr>
        <w:spacing w:before="240"/>
      </w:pPr>
      <w:r>
        <w:rPr>
          <w:b/>
          <w:bCs/>
        </w:rPr>
        <w:t>Module 1 – Gouvernance et structure coopérative</w:t>
      </w:r>
      <w:r>
        <w:t xml:space="preserve"> (3h)</w:t>
      </w:r>
      <w:r>
        <w:br/>
      </w:r>
    </w:p>
    <w:p w14:paraId="14A0B199" w14:textId="77777777" w:rsidR="001707DE" w:rsidRDefault="00000000">
      <w:pPr>
        <w:numPr>
          <w:ilvl w:val="0"/>
          <w:numId w:val="2"/>
        </w:numPr>
      </w:pPr>
      <w:r>
        <w:rPr>
          <w:b/>
          <w:bCs/>
        </w:rPr>
        <w:t>Module 2 – Cadre juridique et obligations légales (Loi 112-12)</w:t>
      </w:r>
      <w:r>
        <w:t xml:space="preserve"> (4h)</w:t>
      </w:r>
      <w:r>
        <w:br/>
      </w:r>
    </w:p>
    <w:p w14:paraId="73CA0369" w14:textId="77777777" w:rsidR="001707DE" w:rsidRDefault="00000000">
      <w:pPr>
        <w:numPr>
          <w:ilvl w:val="0"/>
          <w:numId w:val="2"/>
        </w:numPr>
      </w:pPr>
      <w:r>
        <w:rPr>
          <w:b/>
          <w:bCs/>
        </w:rPr>
        <w:t>Module 3 – Gestion administrative et comptable</w:t>
      </w:r>
      <w:r>
        <w:t xml:space="preserve"> (4h)</w:t>
      </w:r>
      <w:r>
        <w:br/>
      </w:r>
    </w:p>
    <w:p w14:paraId="27F1C244" w14:textId="77777777" w:rsidR="001707DE" w:rsidRDefault="00000000">
      <w:pPr>
        <w:numPr>
          <w:ilvl w:val="0"/>
          <w:numId w:val="2"/>
        </w:numPr>
        <w:spacing w:after="240"/>
      </w:pPr>
      <w:r>
        <w:rPr>
          <w:b/>
          <w:bCs/>
        </w:rPr>
        <w:t>Module 4 – Communication interne et leadership collaboratif</w:t>
      </w:r>
      <w:r>
        <w:t xml:space="preserve"> (3h)</w:t>
      </w:r>
      <w:r>
        <w:br/>
      </w:r>
    </w:p>
    <w:p w14:paraId="00B66C92" w14:textId="77777777" w:rsidR="001707DE" w:rsidRDefault="00000000">
      <w:pPr>
        <w:pStyle w:val="Titre3"/>
        <w:keepNext w:val="0"/>
        <w:keepLines w:val="0"/>
        <w:spacing w:before="280"/>
        <w:rPr>
          <w:b/>
          <w:bCs/>
          <w:color w:val="000000"/>
          <w:sz w:val="26"/>
          <w:szCs w:val="26"/>
        </w:rPr>
      </w:pPr>
      <w:bookmarkStart w:id="6" w:name="_iw3fzu2tkk5t" w:colFirst="0" w:colLast="0"/>
      <w:bookmarkEnd w:id="6"/>
      <w:r>
        <w:rPr>
          <w:b/>
          <w:bCs/>
          <w:color w:val="000000"/>
          <w:sz w:val="26"/>
          <w:szCs w:val="26"/>
        </w:rPr>
        <w:t>Axe 2 : Digitalisation et marketing</w:t>
      </w:r>
    </w:p>
    <w:p w14:paraId="716FC38D" w14:textId="77777777" w:rsidR="001707DE" w:rsidRDefault="00000000">
      <w:pPr>
        <w:numPr>
          <w:ilvl w:val="0"/>
          <w:numId w:val="6"/>
        </w:numPr>
        <w:spacing w:before="240"/>
      </w:pPr>
      <w:r>
        <w:rPr>
          <w:b/>
          <w:bCs/>
        </w:rPr>
        <w:t>Module 5 – Introduction à la digitalisation et aux outils numériques</w:t>
      </w:r>
      <w:r>
        <w:t xml:space="preserve"> (4h)</w:t>
      </w:r>
      <w:r>
        <w:br/>
      </w:r>
    </w:p>
    <w:p w14:paraId="67ADDFFF" w14:textId="77777777" w:rsidR="001707DE" w:rsidRDefault="00000000">
      <w:pPr>
        <w:numPr>
          <w:ilvl w:val="0"/>
          <w:numId w:val="6"/>
        </w:numPr>
      </w:pPr>
      <w:r>
        <w:rPr>
          <w:b/>
          <w:bCs/>
        </w:rPr>
        <w:lastRenderedPageBreak/>
        <w:t>Module 6 – Création de boutique en ligne et e-commerce local</w:t>
      </w:r>
      <w:r>
        <w:t xml:space="preserve"> (4h)</w:t>
      </w:r>
      <w:r>
        <w:br/>
      </w:r>
    </w:p>
    <w:p w14:paraId="1477350C" w14:textId="77777777" w:rsidR="001707DE" w:rsidRDefault="00000000">
      <w:pPr>
        <w:numPr>
          <w:ilvl w:val="0"/>
          <w:numId w:val="6"/>
        </w:numPr>
      </w:pPr>
      <w:r>
        <w:rPr>
          <w:b/>
          <w:bCs/>
        </w:rPr>
        <w:t>Module 7 – Marketing digital pour les coopératives</w:t>
      </w:r>
      <w:r>
        <w:t xml:space="preserve"> (4h)</w:t>
      </w:r>
      <w:r>
        <w:br/>
      </w:r>
    </w:p>
    <w:p w14:paraId="3C3AC70E" w14:textId="77777777" w:rsidR="001707DE" w:rsidRDefault="00000000">
      <w:pPr>
        <w:numPr>
          <w:ilvl w:val="0"/>
          <w:numId w:val="6"/>
        </w:numPr>
        <w:spacing w:after="240"/>
      </w:pPr>
      <w:r>
        <w:rPr>
          <w:b/>
          <w:bCs/>
        </w:rPr>
        <w:t>Module 8 – Utilisation des réseaux sociaux pour la promotion artisanale</w:t>
      </w:r>
      <w:r>
        <w:t xml:space="preserve"> (3h)</w:t>
      </w:r>
      <w:r>
        <w:br/>
      </w:r>
    </w:p>
    <w:p w14:paraId="35F338AE" w14:textId="77777777" w:rsidR="001707DE" w:rsidRDefault="00000000">
      <w:pPr>
        <w:pStyle w:val="Titre3"/>
        <w:keepNext w:val="0"/>
        <w:keepLines w:val="0"/>
        <w:spacing w:before="280"/>
        <w:rPr>
          <w:b/>
          <w:bCs/>
          <w:color w:val="000000"/>
          <w:sz w:val="26"/>
          <w:szCs w:val="26"/>
        </w:rPr>
      </w:pPr>
      <w:bookmarkStart w:id="7" w:name="_v3nzc7v6e8do" w:colFirst="0" w:colLast="0"/>
      <w:bookmarkEnd w:id="7"/>
      <w:r>
        <w:rPr>
          <w:b/>
          <w:bCs/>
          <w:color w:val="000000"/>
          <w:sz w:val="26"/>
          <w:szCs w:val="26"/>
        </w:rPr>
        <w:t>Axe 3 : Développement durable, innovation et export</w:t>
      </w:r>
    </w:p>
    <w:p w14:paraId="4ED247D2" w14:textId="77777777" w:rsidR="001707DE" w:rsidRDefault="00000000">
      <w:pPr>
        <w:numPr>
          <w:ilvl w:val="0"/>
          <w:numId w:val="7"/>
        </w:numPr>
        <w:spacing w:before="240"/>
      </w:pPr>
      <w:r>
        <w:rPr>
          <w:b/>
          <w:bCs/>
        </w:rPr>
        <w:t>Module 9 – Innovation et amélioration des produits</w:t>
      </w:r>
      <w:r>
        <w:t xml:space="preserve"> (4h)</w:t>
      </w:r>
      <w:r>
        <w:br/>
      </w:r>
    </w:p>
    <w:p w14:paraId="741A309B" w14:textId="77777777" w:rsidR="001707DE" w:rsidRDefault="00000000">
      <w:pPr>
        <w:numPr>
          <w:ilvl w:val="0"/>
          <w:numId w:val="7"/>
        </w:numPr>
      </w:pPr>
      <w:r>
        <w:rPr>
          <w:b/>
          <w:bCs/>
        </w:rPr>
        <w:t>Module 10 – Développement durable et responsabilité sociale</w:t>
      </w:r>
      <w:r>
        <w:t xml:space="preserve"> (4h)</w:t>
      </w:r>
      <w:r>
        <w:br/>
      </w:r>
    </w:p>
    <w:p w14:paraId="2BC7AB09" w14:textId="77777777" w:rsidR="001707DE" w:rsidRDefault="00000000">
      <w:pPr>
        <w:numPr>
          <w:ilvl w:val="0"/>
          <w:numId w:val="7"/>
        </w:numPr>
      </w:pPr>
      <w:r>
        <w:rPr>
          <w:b/>
          <w:bCs/>
        </w:rPr>
        <w:t>Module 11 – Économie circulaire et valorisation des déchets artisanaux</w:t>
      </w:r>
      <w:r>
        <w:t xml:space="preserve"> (4h)</w:t>
      </w:r>
      <w:r>
        <w:br/>
      </w:r>
    </w:p>
    <w:p w14:paraId="25F95482" w14:textId="77777777" w:rsidR="001707DE" w:rsidRDefault="00000000">
      <w:pPr>
        <w:numPr>
          <w:ilvl w:val="0"/>
          <w:numId w:val="7"/>
        </w:numPr>
        <w:spacing w:after="240"/>
      </w:pPr>
      <w:r>
        <w:rPr>
          <w:b/>
          <w:bCs/>
        </w:rPr>
        <w:t>Module 12 – Certification, qualité et exportation des produits coopératifs</w:t>
      </w:r>
      <w:r>
        <w:t xml:space="preserve"> (4h)</w:t>
      </w:r>
      <w:r>
        <w:br/>
      </w:r>
    </w:p>
    <w:p w14:paraId="692BC9B4" w14:textId="77777777" w:rsidR="001707DE" w:rsidRDefault="00000000">
      <w:pPr>
        <w:pStyle w:val="Titre2"/>
        <w:keepNext w:val="0"/>
        <w:keepLines w:val="0"/>
        <w:spacing w:after="80"/>
        <w:rPr>
          <w:b/>
          <w:bCs/>
          <w:color w:val="FF9900"/>
          <w:sz w:val="34"/>
          <w:szCs w:val="34"/>
        </w:rPr>
      </w:pPr>
      <w:bookmarkStart w:id="8" w:name="_j7dlulqvz5mr" w:colFirst="0" w:colLast="0"/>
      <w:bookmarkEnd w:id="8"/>
      <w:r>
        <w:rPr>
          <w:b/>
          <w:bCs/>
          <w:color w:val="FF9900"/>
          <w:sz w:val="34"/>
          <w:szCs w:val="34"/>
        </w:rPr>
        <w:t>3. Missions du formateur</w:t>
      </w:r>
    </w:p>
    <w:p w14:paraId="4FE5ED5C" w14:textId="77777777" w:rsidR="001707DE" w:rsidRDefault="00000000">
      <w:pPr>
        <w:spacing w:before="240" w:after="240"/>
      </w:pPr>
      <w:r>
        <w:t>Chaque formateur retenu devra :</w:t>
      </w:r>
    </w:p>
    <w:p w14:paraId="42CFBCA3" w14:textId="77777777" w:rsidR="001707DE" w:rsidRDefault="00000000">
      <w:pPr>
        <w:numPr>
          <w:ilvl w:val="0"/>
          <w:numId w:val="8"/>
        </w:numPr>
        <w:spacing w:before="240"/>
      </w:pPr>
      <w:r>
        <w:t xml:space="preserve">Préparer un </w:t>
      </w:r>
      <w:r>
        <w:rPr>
          <w:b/>
          <w:bCs/>
        </w:rPr>
        <w:t>plan de formation détaillé</w:t>
      </w:r>
      <w:r>
        <w:t xml:space="preserve"> conforme à la fiche pédagogique du module.</w:t>
      </w:r>
      <w:r>
        <w:br/>
      </w:r>
    </w:p>
    <w:p w14:paraId="3684875E" w14:textId="77777777" w:rsidR="001707DE" w:rsidRDefault="00000000">
      <w:pPr>
        <w:numPr>
          <w:ilvl w:val="0"/>
          <w:numId w:val="8"/>
        </w:numPr>
      </w:pPr>
      <w:r>
        <w:t>Animer les sessions en présentiel et/ou en ligne selon le planning retenu.</w:t>
      </w:r>
      <w:r>
        <w:br/>
      </w:r>
    </w:p>
    <w:p w14:paraId="1549E5EF" w14:textId="77777777" w:rsidR="001707DE" w:rsidRDefault="00000000">
      <w:pPr>
        <w:numPr>
          <w:ilvl w:val="0"/>
          <w:numId w:val="8"/>
        </w:numPr>
      </w:pPr>
      <w:r>
        <w:t xml:space="preserve">Fournir les </w:t>
      </w:r>
      <w:r>
        <w:rPr>
          <w:b/>
          <w:bCs/>
        </w:rPr>
        <w:t>supports pédagogiques</w:t>
      </w:r>
      <w:r>
        <w:t xml:space="preserve"> (PPT, fiches pratiques, exercices).</w:t>
      </w:r>
      <w:r>
        <w:br/>
      </w:r>
    </w:p>
    <w:p w14:paraId="4F06D1EC" w14:textId="77777777" w:rsidR="001707DE" w:rsidRDefault="00000000">
      <w:pPr>
        <w:numPr>
          <w:ilvl w:val="0"/>
          <w:numId w:val="8"/>
        </w:numPr>
      </w:pPr>
      <w:r>
        <w:t xml:space="preserve">Assurer un </w:t>
      </w:r>
      <w:r>
        <w:rPr>
          <w:b/>
          <w:bCs/>
        </w:rPr>
        <w:t>accompagnement pratique</w:t>
      </w:r>
      <w:r>
        <w:t xml:space="preserve"> (ateliers, simulations, cas réels).</w:t>
      </w:r>
      <w:r>
        <w:br/>
      </w:r>
    </w:p>
    <w:p w14:paraId="53B02B3E" w14:textId="77777777" w:rsidR="001707DE" w:rsidRDefault="00000000">
      <w:pPr>
        <w:numPr>
          <w:ilvl w:val="0"/>
          <w:numId w:val="8"/>
        </w:numPr>
      </w:pPr>
      <w:r>
        <w:t xml:space="preserve">Mettre en œuvre les </w:t>
      </w:r>
      <w:r>
        <w:rPr>
          <w:b/>
          <w:bCs/>
        </w:rPr>
        <w:t>méthodes pédagogiques recommandées</w:t>
      </w:r>
      <w:r>
        <w:t xml:space="preserve"> : participatives, interactives et adaptées au niveau des coopératives.</w:t>
      </w:r>
      <w:r>
        <w:br/>
      </w:r>
    </w:p>
    <w:p w14:paraId="2877C191" w14:textId="77777777" w:rsidR="001707DE" w:rsidRDefault="00000000">
      <w:pPr>
        <w:numPr>
          <w:ilvl w:val="0"/>
          <w:numId w:val="8"/>
        </w:numPr>
      </w:pPr>
      <w:r>
        <w:t>Évaluer les participants (quiz, exercices, observation).</w:t>
      </w:r>
      <w:r>
        <w:br/>
      </w:r>
    </w:p>
    <w:p w14:paraId="15499B90" w14:textId="77777777" w:rsidR="001707DE" w:rsidRDefault="00000000">
      <w:pPr>
        <w:numPr>
          <w:ilvl w:val="0"/>
          <w:numId w:val="8"/>
        </w:numPr>
        <w:spacing w:after="240"/>
      </w:pPr>
      <w:r>
        <w:t xml:space="preserve">Produire un </w:t>
      </w:r>
      <w:r>
        <w:rPr>
          <w:b/>
          <w:bCs/>
        </w:rPr>
        <w:t>rapport final</w:t>
      </w:r>
      <w:r>
        <w:t xml:space="preserve"> par module.</w:t>
      </w:r>
      <w:r>
        <w:br/>
      </w:r>
    </w:p>
    <w:p w14:paraId="43E1AC84" w14:textId="77777777" w:rsidR="001707DE" w:rsidRDefault="00000000">
      <w:pPr>
        <w:pStyle w:val="Titre2"/>
        <w:keepNext w:val="0"/>
        <w:keepLines w:val="0"/>
        <w:spacing w:after="80"/>
        <w:rPr>
          <w:b/>
          <w:bCs/>
          <w:color w:val="FF9900"/>
          <w:sz w:val="34"/>
          <w:szCs w:val="34"/>
        </w:rPr>
      </w:pPr>
      <w:bookmarkStart w:id="9" w:name="_3hdijsjr0l9l" w:colFirst="0" w:colLast="0"/>
      <w:bookmarkEnd w:id="9"/>
      <w:r>
        <w:rPr>
          <w:b/>
          <w:bCs/>
          <w:color w:val="FF9900"/>
          <w:sz w:val="34"/>
          <w:szCs w:val="34"/>
        </w:rPr>
        <w:t>4. Profil recherché</w:t>
      </w:r>
    </w:p>
    <w:p w14:paraId="43A42F8D" w14:textId="77777777" w:rsidR="001707DE" w:rsidRDefault="00000000">
      <w:pPr>
        <w:spacing w:before="240" w:after="240"/>
      </w:pPr>
      <w:r>
        <w:t>Les candidats doivent répondre aux critères suivants :</w:t>
      </w:r>
    </w:p>
    <w:p w14:paraId="0CC107C5" w14:textId="77777777" w:rsidR="001707DE" w:rsidRDefault="00000000">
      <w:pPr>
        <w:numPr>
          <w:ilvl w:val="0"/>
          <w:numId w:val="1"/>
        </w:numPr>
        <w:spacing w:before="240"/>
      </w:pPr>
      <w:r>
        <w:rPr>
          <w:rFonts w:ascii="Arial Unicode MS" w:eastAsia="Arial Unicode MS" w:hAnsi="Arial Unicode MS" w:cs="Arial Unicode MS"/>
        </w:rPr>
        <w:t>Expérience confirmée (≥3 ans) en formation auprès de coopératives, associations, TPME ou structures similaires.</w:t>
      </w:r>
      <w:r>
        <w:rPr>
          <w:rFonts w:ascii="Arial Unicode MS" w:eastAsia="Arial Unicode MS" w:hAnsi="Arial Unicode MS" w:cs="Arial Unicode MS"/>
        </w:rPr>
        <w:br/>
      </w:r>
    </w:p>
    <w:p w14:paraId="6453D859" w14:textId="77777777" w:rsidR="001707DE" w:rsidRDefault="00000000">
      <w:pPr>
        <w:numPr>
          <w:ilvl w:val="0"/>
          <w:numId w:val="1"/>
        </w:numPr>
      </w:pPr>
      <w:r>
        <w:lastRenderedPageBreak/>
        <w:t>Maîtrise du contexte coopératif marocain (ODCO, INDH, Maroc PME, CRI…).</w:t>
      </w:r>
      <w:r>
        <w:br/>
      </w:r>
    </w:p>
    <w:p w14:paraId="7F9FA89E" w14:textId="77777777" w:rsidR="001707DE" w:rsidRDefault="00000000">
      <w:pPr>
        <w:numPr>
          <w:ilvl w:val="0"/>
          <w:numId w:val="1"/>
        </w:numPr>
      </w:pPr>
      <w:r>
        <w:t>Compétences pédagogiques solides et capacité à adapter le contenu à des publics adultes.</w:t>
      </w:r>
      <w:r>
        <w:br/>
      </w:r>
    </w:p>
    <w:p w14:paraId="2B14B0E2" w14:textId="77777777" w:rsidR="001707DE" w:rsidRDefault="00000000">
      <w:pPr>
        <w:numPr>
          <w:ilvl w:val="0"/>
          <w:numId w:val="1"/>
        </w:numPr>
      </w:pPr>
      <w:r>
        <w:t>Expérience sur la thématique du module choisi (gouvernance, digital, e-commerce, durable, export…).</w:t>
      </w:r>
      <w:r>
        <w:br/>
      </w:r>
    </w:p>
    <w:p w14:paraId="53D28EC4" w14:textId="77777777" w:rsidR="001707DE" w:rsidRDefault="00000000">
      <w:pPr>
        <w:numPr>
          <w:ilvl w:val="0"/>
          <w:numId w:val="1"/>
        </w:numPr>
      </w:pPr>
      <w:r>
        <w:t>Maîtrise de l’arabe (darija) ; français souhaité.</w:t>
      </w:r>
      <w:r>
        <w:br/>
      </w:r>
    </w:p>
    <w:p w14:paraId="4FBBC5AD" w14:textId="77777777" w:rsidR="001707DE" w:rsidRDefault="00000000">
      <w:pPr>
        <w:numPr>
          <w:ilvl w:val="0"/>
          <w:numId w:val="1"/>
        </w:numPr>
        <w:spacing w:after="240"/>
      </w:pPr>
      <w:r>
        <w:t>Capacité à produire des supports de qualité.</w:t>
      </w:r>
      <w:r>
        <w:br/>
      </w:r>
    </w:p>
    <w:p w14:paraId="719B5AD5" w14:textId="77777777" w:rsidR="001707DE" w:rsidRDefault="00000000">
      <w:pPr>
        <w:pStyle w:val="Titre2"/>
        <w:keepNext w:val="0"/>
        <w:keepLines w:val="0"/>
        <w:spacing w:after="80"/>
        <w:rPr>
          <w:b/>
          <w:bCs/>
          <w:color w:val="FF9900"/>
          <w:sz w:val="34"/>
          <w:szCs w:val="34"/>
        </w:rPr>
      </w:pPr>
      <w:bookmarkStart w:id="10" w:name="_ja3qj6vh1uie" w:colFirst="0" w:colLast="0"/>
      <w:bookmarkEnd w:id="10"/>
      <w:r>
        <w:rPr>
          <w:b/>
          <w:bCs/>
          <w:color w:val="FF9900"/>
          <w:sz w:val="34"/>
          <w:szCs w:val="34"/>
        </w:rPr>
        <w:t>5. Modalités d’intervention</w:t>
      </w:r>
    </w:p>
    <w:p w14:paraId="6FF8872D" w14:textId="77777777" w:rsidR="001707DE" w:rsidRDefault="00000000">
      <w:pPr>
        <w:numPr>
          <w:ilvl w:val="0"/>
          <w:numId w:val="9"/>
        </w:numPr>
        <w:spacing w:before="240"/>
      </w:pPr>
      <w:r>
        <w:rPr>
          <w:b/>
          <w:bCs/>
        </w:rPr>
        <w:t>Durée totale du programme : 44 heures</w:t>
      </w:r>
      <w:r>
        <w:rPr>
          <w:b/>
          <w:bCs/>
        </w:rPr>
        <w:br/>
      </w:r>
    </w:p>
    <w:p w14:paraId="2C66B579" w14:textId="77777777" w:rsidR="001707DE" w:rsidRDefault="00000000">
      <w:pPr>
        <w:numPr>
          <w:ilvl w:val="0"/>
          <w:numId w:val="9"/>
        </w:numPr>
      </w:pPr>
      <w:r>
        <w:rPr>
          <w:b/>
          <w:bCs/>
        </w:rPr>
        <w:t>Mode :</w:t>
      </w:r>
      <w:r>
        <w:t xml:space="preserve"> Présentiel + e-learning selon les modules</w:t>
      </w:r>
      <w:r>
        <w:br/>
      </w:r>
    </w:p>
    <w:p w14:paraId="7B4C9AA0" w14:textId="77777777" w:rsidR="001707DE" w:rsidRDefault="00000000">
      <w:pPr>
        <w:numPr>
          <w:ilvl w:val="0"/>
          <w:numId w:val="9"/>
        </w:numPr>
      </w:pPr>
      <w:r>
        <w:rPr>
          <w:b/>
          <w:bCs/>
        </w:rPr>
        <w:t>Public cible :</w:t>
      </w:r>
      <w:r>
        <w:t xml:space="preserve"> Coopératives artisanales, agricoles et de services</w:t>
      </w:r>
      <w:r>
        <w:br/>
      </w:r>
    </w:p>
    <w:p w14:paraId="44D4EAC1" w14:textId="77777777" w:rsidR="001707DE" w:rsidRDefault="00000000">
      <w:pPr>
        <w:numPr>
          <w:ilvl w:val="0"/>
          <w:numId w:val="9"/>
        </w:numPr>
      </w:pPr>
      <w:r>
        <w:rPr>
          <w:b/>
          <w:bCs/>
        </w:rPr>
        <w:t>Langues :</w:t>
      </w:r>
      <w:r>
        <w:t xml:space="preserve"> Arabe / Français</w:t>
      </w:r>
      <w:r>
        <w:br/>
      </w:r>
    </w:p>
    <w:p w14:paraId="373EC70E" w14:textId="77777777" w:rsidR="001707DE" w:rsidRDefault="00000000">
      <w:pPr>
        <w:numPr>
          <w:ilvl w:val="0"/>
          <w:numId w:val="9"/>
        </w:numPr>
        <w:spacing w:after="240"/>
      </w:pPr>
      <w:r>
        <w:rPr>
          <w:b/>
          <w:bCs/>
        </w:rPr>
        <w:t>Lieu :</w:t>
      </w:r>
      <w:r>
        <w:t xml:space="preserve"> À préciser (selon région du déploiement)</w:t>
      </w:r>
      <w:r>
        <w:br/>
      </w:r>
    </w:p>
    <w:p w14:paraId="7E672EDC" w14:textId="77777777" w:rsidR="001707DE" w:rsidRDefault="00000000">
      <w:pPr>
        <w:pStyle w:val="Titre2"/>
        <w:keepNext w:val="0"/>
        <w:keepLines w:val="0"/>
        <w:spacing w:after="80"/>
        <w:rPr>
          <w:b/>
          <w:bCs/>
          <w:color w:val="FF9900"/>
          <w:sz w:val="34"/>
          <w:szCs w:val="34"/>
        </w:rPr>
      </w:pPr>
      <w:bookmarkStart w:id="11" w:name="_c7k8tzbiel4c" w:colFirst="0" w:colLast="0"/>
      <w:bookmarkEnd w:id="11"/>
      <w:r>
        <w:rPr>
          <w:b/>
          <w:bCs/>
          <w:color w:val="FF9900"/>
          <w:sz w:val="34"/>
          <w:szCs w:val="34"/>
        </w:rPr>
        <w:t>6. Livrables attendus</w:t>
      </w:r>
    </w:p>
    <w:p w14:paraId="577DB8C3" w14:textId="77777777" w:rsidR="001707DE" w:rsidRDefault="00000000">
      <w:pPr>
        <w:spacing w:before="240" w:after="240"/>
      </w:pPr>
      <w:r>
        <w:t>Pour chaque module, le formateur devra fournir :</w:t>
      </w:r>
    </w:p>
    <w:p w14:paraId="0D260103" w14:textId="77777777" w:rsidR="001707DE" w:rsidRDefault="00000000">
      <w:pPr>
        <w:numPr>
          <w:ilvl w:val="0"/>
          <w:numId w:val="4"/>
        </w:numPr>
        <w:spacing w:before="240"/>
      </w:pPr>
      <w:r>
        <w:t>Le plan de formation détaillé</w:t>
      </w:r>
      <w:r>
        <w:br/>
      </w:r>
    </w:p>
    <w:p w14:paraId="06018059" w14:textId="77777777" w:rsidR="001707DE" w:rsidRDefault="00000000">
      <w:pPr>
        <w:numPr>
          <w:ilvl w:val="0"/>
          <w:numId w:val="4"/>
        </w:numPr>
      </w:pPr>
      <w:r>
        <w:t>Le support pédagogique</w:t>
      </w:r>
      <w:r>
        <w:br/>
      </w:r>
    </w:p>
    <w:p w14:paraId="02A588EA" w14:textId="77777777" w:rsidR="001707DE" w:rsidRDefault="00000000">
      <w:pPr>
        <w:numPr>
          <w:ilvl w:val="0"/>
          <w:numId w:val="4"/>
        </w:numPr>
      </w:pPr>
      <w:r>
        <w:t>Les exercices pratiques / cas d’étude</w:t>
      </w:r>
      <w:r>
        <w:br/>
      </w:r>
    </w:p>
    <w:p w14:paraId="23821D6D" w14:textId="77777777" w:rsidR="001707DE" w:rsidRDefault="00000000">
      <w:pPr>
        <w:numPr>
          <w:ilvl w:val="0"/>
          <w:numId w:val="4"/>
        </w:numPr>
      </w:pPr>
      <w:r>
        <w:t>Les fiches d’évaluation</w:t>
      </w:r>
      <w:r>
        <w:br/>
      </w:r>
    </w:p>
    <w:p w14:paraId="51AF9CB7" w14:textId="77777777" w:rsidR="001707DE" w:rsidRDefault="00000000">
      <w:pPr>
        <w:numPr>
          <w:ilvl w:val="0"/>
          <w:numId w:val="4"/>
        </w:numPr>
        <w:spacing w:after="240"/>
      </w:pPr>
      <w:r>
        <w:t>Le rapport de réalisation</w:t>
      </w:r>
      <w:r>
        <w:br/>
      </w:r>
    </w:p>
    <w:p w14:paraId="591BF936" w14:textId="77777777" w:rsidR="001707DE" w:rsidRDefault="00000000">
      <w:pPr>
        <w:pStyle w:val="Titre2"/>
        <w:keepNext w:val="0"/>
        <w:keepLines w:val="0"/>
        <w:spacing w:after="80"/>
        <w:rPr>
          <w:b/>
          <w:bCs/>
          <w:color w:val="FF9900"/>
          <w:sz w:val="34"/>
          <w:szCs w:val="34"/>
        </w:rPr>
      </w:pPr>
      <w:bookmarkStart w:id="12" w:name="_gyqgf1ylbejb" w:colFirst="0" w:colLast="0"/>
      <w:bookmarkEnd w:id="12"/>
      <w:r>
        <w:rPr>
          <w:b/>
          <w:bCs/>
          <w:color w:val="FF9900"/>
          <w:sz w:val="34"/>
          <w:szCs w:val="34"/>
        </w:rPr>
        <w:t>7. Dossier de candidature</w:t>
      </w:r>
    </w:p>
    <w:p w14:paraId="21347991" w14:textId="77777777" w:rsidR="001707DE" w:rsidRDefault="00000000">
      <w:pPr>
        <w:spacing w:before="240" w:after="240"/>
      </w:pPr>
      <w:r>
        <w:t>Chaque candidat devra fournir obligatoirement :</w:t>
      </w:r>
    </w:p>
    <w:p w14:paraId="75286732" w14:textId="77777777" w:rsidR="001707DE" w:rsidRDefault="00000000">
      <w:pPr>
        <w:numPr>
          <w:ilvl w:val="0"/>
          <w:numId w:val="5"/>
        </w:numPr>
        <w:spacing w:before="240"/>
      </w:pPr>
      <w:r>
        <w:lastRenderedPageBreak/>
        <w:t>CV à jour</w:t>
      </w:r>
      <w:r>
        <w:br/>
      </w:r>
    </w:p>
    <w:p w14:paraId="2A0BD9DC" w14:textId="77777777" w:rsidR="001707DE" w:rsidRDefault="00000000">
      <w:pPr>
        <w:numPr>
          <w:ilvl w:val="0"/>
          <w:numId w:val="5"/>
        </w:numPr>
      </w:pPr>
      <w:r>
        <w:t>Copie des diplômes ou attestations</w:t>
      </w:r>
      <w:r>
        <w:br/>
      </w:r>
    </w:p>
    <w:p w14:paraId="23B18798" w14:textId="77777777" w:rsidR="001707DE" w:rsidRDefault="00000000">
      <w:pPr>
        <w:numPr>
          <w:ilvl w:val="0"/>
          <w:numId w:val="5"/>
        </w:numPr>
      </w:pPr>
      <w:r>
        <w:t>Preuves d’expériences similaires</w:t>
      </w:r>
      <w:r>
        <w:br/>
      </w:r>
    </w:p>
    <w:p w14:paraId="6CAB8E4F" w14:textId="77777777" w:rsidR="001707DE" w:rsidRDefault="00000000">
      <w:pPr>
        <w:numPr>
          <w:ilvl w:val="0"/>
          <w:numId w:val="5"/>
        </w:numPr>
      </w:pPr>
      <w:r>
        <w:t xml:space="preserve">Offre financière </w:t>
      </w:r>
      <w:r>
        <w:rPr>
          <w:b/>
          <w:bCs/>
        </w:rPr>
        <w:t>par module</w:t>
      </w:r>
      <w:r>
        <w:t xml:space="preserve"> (avec et sans prise en charge logistique)</w:t>
      </w:r>
      <w:r>
        <w:br/>
      </w:r>
    </w:p>
    <w:p w14:paraId="0C7F6078" w14:textId="77777777" w:rsidR="001707DE" w:rsidRDefault="00000000">
      <w:pPr>
        <w:numPr>
          <w:ilvl w:val="0"/>
          <w:numId w:val="5"/>
        </w:numPr>
        <w:spacing w:after="240"/>
      </w:pPr>
      <w:r>
        <w:t>Proposition méthodologique (1 à 2 pages)</w:t>
      </w:r>
      <w:r>
        <w:br/>
      </w:r>
    </w:p>
    <w:p w14:paraId="0DA48123" w14:textId="77777777" w:rsidR="001707DE" w:rsidRDefault="00000000">
      <w:pPr>
        <w:pStyle w:val="Titre2"/>
        <w:keepNext w:val="0"/>
        <w:keepLines w:val="0"/>
        <w:spacing w:after="80"/>
        <w:rPr>
          <w:b/>
          <w:bCs/>
          <w:color w:val="FF9900"/>
          <w:sz w:val="34"/>
          <w:szCs w:val="34"/>
        </w:rPr>
      </w:pPr>
      <w:bookmarkStart w:id="13" w:name="_6d69pah1x90l" w:colFirst="0" w:colLast="0"/>
      <w:bookmarkEnd w:id="13"/>
      <w:r>
        <w:rPr>
          <w:b/>
          <w:bCs/>
          <w:color w:val="FF9900"/>
          <w:sz w:val="34"/>
          <w:szCs w:val="34"/>
        </w:rPr>
        <w:t>8. Dépôt des dossiers</w:t>
      </w:r>
    </w:p>
    <w:p w14:paraId="7AFACF43" w14:textId="77777777" w:rsidR="001707DE" w:rsidRDefault="00000000">
      <w:pPr>
        <w:spacing w:before="240" w:after="240"/>
      </w:pPr>
      <w:r>
        <w:t>Les candidatures doivent être envoyées à :</w:t>
      </w:r>
      <w:r>
        <w:br/>
      </w:r>
      <w:r>
        <w:rPr>
          <w:b/>
          <w:bCs/>
          <w:color w:val="6D9EEB"/>
          <w:sz w:val="24"/>
          <w:szCs w:val="24"/>
        </w:rPr>
        <w:t>soukkhadamati@gmail.com</w:t>
      </w:r>
      <w:r>
        <w:rPr>
          <w:b/>
          <w:bCs/>
        </w:rPr>
        <w:br/>
      </w:r>
      <w:r>
        <w:t xml:space="preserve">Date limite d’envoi : </w:t>
      </w:r>
      <w:r>
        <w:rPr>
          <w:b/>
          <w:bCs/>
        </w:rPr>
        <w:t>31/12/2025</w:t>
      </w:r>
    </w:p>
    <w:p w14:paraId="02EE3C59" w14:textId="77777777" w:rsidR="001707DE" w:rsidRDefault="00000000">
      <w:pPr>
        <w:pStyle w:val="Titre2"/>
        <w:keepNext w:val="0"/>
        <w:keepLines w:val="0"/>
        <w:spacing w:after="80"/>
        <w:rPr>
          <w:b/>
          <w:bCs/>
          <w:color w:val="FF9900"/>
          <w:sz w:val="34"/>
          <w:szCs w:val="34"/>
        </w:rPr>
      </w:pPr>
      <w:bookmarkStart w:id="14" w:name="_ydpnd8g6d9ei" w:colFirst="0" w:colLast="0"/>
      <w:bookmarkEnd w:id="14"/>
      <w:r>
        <w:rPr>
          <w:b/>
          <w:bCs/>
          <w:color w:val="FF9900"/>
          <w:sz w:val="34"/>
          <w:szCs w:val="34"/>
        </w:rPr>
        <w:t>9. Processus de sélection</w:t>
      </w:r>
    </w:p>
    <w:p w14:paraId="088DD151" w14:textId="77777777" w:rsidR="001707DE" w:rsidRDefault="00000000">
      <w:pPr>
        <w:numPr>
          <w:ilvl w:val="0"/>
          <w:numId w:val="3"/>
        </w:numPr>
        <w:spacing w:before="240"/>
      </w:pPr>
      <w:r>
        <w:t>Analyse administrative des dossiers</w:t>
      </w:r>
      <w:r>
        <w:br/>
      </w:r>
    </w:p>
    <w:p w14:paraId="43A3BFA2" w14:textId="77777777" w:rsidR="001707DE" w:rsidRDefault="00000000">
      <w:pPr>
        <w:numPr>
          <w:ilvl w:val="0"/>
          <w:numId w:val="3"/>
        </w:numPr>
      </w:pPr>
      <w:r>
        <w:t>Évaluation technique du profil et de la méthodologie</w:t>
      </w:r>
      <w:r>
        <w:br/>
      </w:r>
    </w:p>
    <w:p w14:paraId="7BFB84F4" w14:textId="77777777" w:rsidR="001707DE" w:rsidRDefault="00000000">
      <w:pPr>
        <w:numPr>
          <w:ilvl w:val="0"/>
          <w:numId w:val="3"/>
        </w:numPr>
      </w:pPr>
      <w:r>
        <w:t>Entretien si nécessaire</w:t>
      </w:r>
      <w:r>
        <w:br/>
      </w:r>
    </w:p>
    <w:p w14:paraId="7B2870C2" w14:textId="77777777" w:rsidR="001707DE" w:rsidRDefault="00000000">
      <w:pPr>
        <w:numPr>
          <w:ilvl w:val="0"/>
          <w:numId w:val="3"/>
        </w:numPr>
        <w:spacing w:after="240"/>
      </w:pPr>
      <w:r>
        <w:t>Sélection finale par module</w:t>
      </w:r>
    </w:p>
    <w:sectPr w:rsidR="001707D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E2E9621-3F1B-8641-A113-95BDB501536E}"/>
  </w:font>
  <w:font w:name="Arial">
    <w:panose1 w:val="020B0604020202020204"/>
    <w:charset w:val="00"/>
    <w:family w:val="swiss"/>
    <w:pitch w:val="variable"/>
    <w:sig w:usb0="E0002EFF" w:usb1="C000785B" w:usb2="00000009" w:usb3="00000000" w:csb0="000001FF" w:csb1="00000000"/>
    <w:embedRegular r:id="rId2" w:fontKey="{EA826733-3654-5945-90C0-69B7CAAEF333}"/>
    <w:embedBold r:id="rId3" w:fontKey="{C96EE586-5E65-D342-ADF0-090B4482628A}"/>
    <w:embedItalic r:id="rId4" w:fontKey="{23F60C37-6775-D74F-AC78-76DF1D6DDF79}"/>
  </w:font>
  <w:font w:name="Arial Unicode MS">
    <w:panose1 w:val="020B0604020202020204"/>
    <w:charset w:val="80"/>
    <w:family w:val="swiss"/>
    <w:pitch w:val="variable"/>
    <w:sig w:usb0="F7FFAFFF" w:usb1="E9DFFFFF" w:usb2="0000003F" w:usb3="00000000" w:csb0="003F01FF" w:csb1="00000000"/>
    <w:embedRegular r:id="rId5" w:subsetted="1" w:fontKey="{B0929082-F1C8-CD4E-B380-8AAB87491F6E}"/>
  </w:font>
  <w:font w:name="Calibri">
    <w:panose1 w:val="020F0502020204030204"/>
    <w:charset w:val="00"/>
    <w:family w:val="swiss"/>
    <w:pitch w:val="variable"/>
    <w:sig w:usb0="E4002EFF" w:usb1="C200247B" w:usb2="00000009" w:usb3="00000000" w:csb0="000001FF" w:csb1="00000000"/>
    <w:embedRegular r:id="rId6" w:fontKey="{21A7E49B-B156-7B45-9A9D-9C981657E8C6}"/>
  </w:font>
  <w:font w:name="Cambria">
    <w:panose1 w:val="02040503050406030204"/>
    <w:charset w:val="00"/>
    <w:family w:val="roman"/>
    <w:pitch w:val="variable"/>
    <w:sig w:usb0="E00006FF" w:usb1="420024FF" w:usb2="02000000" w:usb3="00000000" w:csb0="0000019F" w:csb1="00000000"/>
    <w:embedRegular r:id="rId7" w:fontKey="{F118C0EB-8454-954E-9FFE-9ADD3CEE38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05BC2"/>
    <w:multiLevelType w:val="multilevel"/>
    <w:tmpl w:val="B5A4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77309"/>
    <w:multiLevelType w:val="multilevel"/>
    <w:tmpl w:val="D3561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4A7D64"/>
    <w:multiLevelType w:val="multilevel"/>
    <w:tmpl w:val="6F046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4CC55DB"/>
    <w:multiLevelType w:val="multilevel"/>
    <w:tmpl w:val="FAAC42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21B47B4"/>
    <w:multiLevelType w:val="multilevel"/>
    <w:tmpl w:val="123CE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3E751F"/>
    <w:multiLevelType w:val="multilevel"/>
    <w:tmpl w:val="DF68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7A1392"/>
    <w:multiLevelType w:val="multilevel"/>
    <w:tmpl w:val="EF24D0B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BE96190"/>
    <w:multiLevelType w:val="multilevel"/>
    <w:tmpl w:val="31F85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B27D33"/>
    <w:multiLevelType w:val="multilevel"/>
    <w:tmpl w:val="D0304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64065807">
    <w:abstractNumId w:val="7"/>
  </w:num>
  <w:num w:numId="2" w16cid:durableId="1061709806">
    <w:abstractNumId w:val="2"/>
  </w:num>
  <w:num w:numId="3" w16cid:durableId="120730559">
    <w:abstractNumId w:val="5"/>
  </w:num>
  <w:num w:numId="4" w16cid:durableId="824393245">
    <w:abstractNumId w:val="8"/>
  </w:num>
  <w:num w:numId="5" w16cid:durableId="452796470">
    <w:abstractNumId w:val="1"/>
  </w:num>
  <w:num w:numId="6" w16cid:durableId="1215704295">
    <w:abstractNumId w:val="3"/>
  </w:num>
  <w:num w:numId="7" w16cid:durableId="1581982653">
    <w:abstractNumId w:val="6"/>
  </w:num>
  <w:num w:numId="8" w16cid:durableId="96951881">
    <w:abstractNumId w:val="0"/>
  </w:num>
  <w:num w:numId="9" w16cid:durableId="1510756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DE"/>
    <w:rsid w:val="001707DE"/>
    <w:rsid w:val="005C396D"/>
    <w:rsid w:val="00BE030D"/>
    <w:rsid w:val="00CF7D43"/>
    <w:rsid w:val="00EA06D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decimalSymbol w:val=","/>
  <w:listSeparator w:val=";"/>
  <w14:docId w14:val="051CADB3"/>
  <w15:docId w15:val="{3AC799B3-5723-4CCE-8190-D06723A71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M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578</Words>
  <Characters>3180</Characters>
  <Application>Microsoft Office Word</Application>
  <DocSecurity>0</DocSecurity>
  <Lines>26</Lines>
  <Paragraphs>7</Paragraphs>
  <ScaleCrop>false</ScaleCrop>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Nour Eddine</cp:lastModifiedBy>
  <cp:revision>2</cp:revision>
  <dcterms:created xsi:type="dcterms:W3CDTF">2025-12-08T08:30:00Z</dcterms:created>
  <dcterms:modified xsi:type="dcterms:W3CDTF">2025-12-08T08:30:00Z</dcterms:modified>
</cp:coreProperties>
</file>