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A1E9982" w:rsidR="00D04E04" w:rsidRPr="00E87857" w:rsidRDefault="00D04E04" w:rsidP="00101577">
      <w:pPr>
        <w:pStyle w:val="Titre2"/>
        <w:rPr>
          <w:rFonts w:eastAsiaTheme="minorHAnsi"/>
          <w:lang w:val="fr-FR"/>
        </w:rPr>
      </w:pPr>
      <w:bookmarkStart w:id="0" w:name="_Toc205804116"/>
      <w:r w:rsidRPr="00F8090C">
        <w:rPr>
          <w:rFonts w:eastAsiaTheme="minorHAnsi"/>
          <w:lang w:val="fr-FR"/>
        </w:rPr>
        <w:t xml:space="preserve">Numéro de contrat : </w:t>
      </w:r>
      <w:r w:rsidR="008F1E8C">
        <w:rPr>
          <w:rFonts w:eastAsiaTheme="minorHAnsi"/>
          <w:lang w:val="fr-FR"/>
        </w:rPr>
        <w:t>83494285</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47426AC7" w14:textId="56B46613" w:rsidR="008F1E8C"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5804116" w:history="1">
            <w:r w:rsidR="008F1E8C" w:rsidRPr="00210C42">
              <w:rPr>
                <w:rStyle w:val="Lienhypertexte"/>
                <w:rFonts w:eastAsiaTheme="minorHAnsi"/>
                <w:noProof/>
                <w:lang w:val="fr-FR"/>
              </w:rPr>
              <w:t>Numéro de contrat : 83494285</w:t>
            </w:r>
            <w:r w:rsidR="008F1E8C">
              <w:rPr>
                <w:noProof/>
                <w:webHidden/>
              </w:rPr>
              <w:tab/>
            </w:r>
            <w:r w:rsidR="008F1E8C">
              <w:rPr>
                <w:noProof/>
                <w:webHidden/>
              </w:rPr>
              <w:fldChar w:fldCharType="begin"/>
            </w:r>
            <w:r w:rsidR="008F1E8C">
              <w:rPr>
                <w:noProof/>
                <w:webHidden/>
              </w:rPr>
              <w:instrText xml:space="preserve"> PAGEREF _Toc205804116 \h </w:instrText>
            </w:r>
            <w:r w:rsidR="008F1E8C">
              <w:rPr>
                <w:noProof/>
                <w:webHidden/>
              </w:rPr>
            </w:r>
            <w:r w:rsidR="008F1E8C">
              <w:rPr>
                <w:noProof/>
                <w:webHidden/>
              </w:rPr>
              <w:fldChar w:fldCharType="separate"/>
            </w:r>
            <w:r w:rsidR="008F1E8C">
              <w:rPr>
                <w:noProof/>
                <w:webHidden/>
              </w:rPr>
              <w:t>1</w:t>
            </w:r>
            <w:r w:rsidR="008F1E8C">
              <w:rPr>
                <w:noProof/>
                <w:webHidden/>
              </w:rPr>
              <w:fldChar w:fldCharType="end"/>
            </w:r>
          </w:hyperlink>
        </w:p>
        <w:p w14:paraId="5A07297C" w14:textId="251ABE14" w:rsidR="008F1E8C" w:rsidRDefault="008F1E8C">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5804117" w:history="1">
            <w:r w:rsidRPr="00210C42">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_Toc205804117 \h </w:instrText>
            </w:r>
            <w:r>
              <w:rPr>
                <w:noProof/>
                <w:webHidden/>
              </w:rPr>
            </w:r>
            <w:r>
              <w:rPr>
                <w:noProof/>
                <w:webHidden/>
              </w:rPr>
              <w:fldChar w:fldCharType="separate"/>
            </w:r>
            <w:r>
              <w:rPr>
                <w:noProof/>
                <w:webHidden/>
              </w:rPr>
              <w:t>1</w:t>
            </w:r>
            <w:r>
              <w:rPr>
                <w:noProof/>
                <w:webHidden/>
              </w:rPr>
              <w:fldChar w:fldCharType="end"/>
            </w:r>
          </w:hyperlink>
        </w:p>
        <w:p w14:paraId="5FCF680A" w14:textId="6BE38543" w:rsidR="008F1E8C" w:rsidRDefault="008F1E8C">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5804118" w:history="1">
            <w:r w:rsidRPr="00210C42">
              <w:rPr>
                <w:rStyle w:val="Lienhypertexte"/>
                <w:noProof/>
                <w:lang w:val="fr-FR"/>
              </w:rPr>
              <w:t>Performance technique</w:t>
            </w:r>
            <w:r>
              <w:rPr>
                <w:noProof/>
                <w:webHidden/>
              </w:rPr>
              <w:tab/>
            </w:r>
            <w:r>
              <w:rPr>
                <w:noProof/>
                <w:webHidden/>
              </w:rPr>
              <w:fldChar w:fldCharType="begin"/>
            </w:r>
            <w:r>
              <w:rPr>
                <w:noProof/>
                <w:webHidden/>
              </w:rPr>
              <w:instrText xml:space="preserve"> PAGEREF _Toc205804118 \h </w:instrText>
            </w:r>
            <w:r>
              <w:rPr>
                <w:noProof/>
                <w:webHidden/>
              </w:rPr>
            </w:r>
            <w:r>
              <w:rPr>
                <w:noProof/>
                <w:webHidden/>
              </w:rPr>
              <w:fldChar w:fldCharType="separate"/>
            </w:r>
            <w:r>
              <w:rPr>
                <w:noProof/>
                <w:webHidden/>
              </w:rPr>
              <w:t>2</w:t>
            </w:r>
            <w:r>
              <w:rPr>
                <w:noProof/>
                <w:webHidden/>
              </w:rPr>
              <w:fldChar w:fldCharType="end"/>
            </w:r>
          </w:hyperlink>
        </w:p>
        <w:p w14:paraId="32D73A59" w14:textId="479A17A0" w:rsidR="008F1E8C" w:rsidRDefault="008F1E8C">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5804119" w:history="1">
            <w:r w:rsidRPr="00210C42">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_Toc205804119 \h </w:instrText>
            </w:r>
            <w:r>
              <w:rPr>
                <w:noProof/>
                <w:webHidden/>
              </w:rPr>
            </w:r>
            <w:r>
              <w:rPr>
                <w:noProof/>
                <w:webHidden/>
              </w:rPr>
              <w:fldChar w:fldCharType="separate"/>
            </w:r>
            <w:r>
              <w:rPr>
                <w:noProof/>
                <w:webHidden/>
              </w:rPr>
              <w:t>3</w:t>
            </w:r>
            <w:r>
              <w:rPr>
                <w:noProof/>
                <w:webHidden/>
              </w:rPr>
              <w:fldChar w:fldCharType="end"/>
            </w:r>
          </w:hyperlink>
        </w:p>
        <w:p w14:paraId="05E645B2" w14:textId="1306A977" w:rsidR="008F1E8C" w:rsidRDefault="008F1E8C">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5804120" w:history="1">
            <w:r w:rsidRPr="00210C42">
              <w:rPr>
                <w:rStyle w:val="Lienhypertexte"/>
                <w:noProof/>
                <w:lang w:val="fr-FR"/>
              </w:rPr>
              <w:t>Déclaration d’intégrité</w:t>
            </w:r>
            <w:r>
              <w:rPr>
                <w:noProof/>
                <w:webHidden/>
              </w:rPr>
              <w:tab/>
            </w:r>
            <w:r>
              <w:rPr>
                <w:noProof/>
                <w:webHidden/>
              </w:rPr>
              <w:fldChar w:fldCharType="begin"/>
            </w:r>
            <w:r>
              <w:rPr>
                <w:noProof/>
                <w:webHidden/>
              </w:rPr>
              <w:instrText xml:space="preserve"> PAGEREF _Toc205804120 \h </w:instrText>
            </w:r>
            <w:r>
              <w:rPr>
                <w:noProof/>
                <w:webHidden/>
              </w:rPr>
            </w:r>
            <w:r>
              <w:rPr>
                <w:noProof/>
                <w:webHidden/>
              </w:rPr>
              <w:fldChar w:fldCharType="separate"/>
            </w:r>
            <w:r>
              <w:rPr>
                <w:noProof/>
                <w:webHidden/>
              </w:rPr>
              <w:t>4</w:t>
            </w:r>
            <w:r>
              <w:rPr>
                <w:noProof/>
                <w:webHidden/>
              </w:rPr>
              <w:fldChar w:fldCharType="end"/>
            </w:r>
          </w:hyperlink>
        </w:p>
        <w:p w14:paraId="6E0C7D93" w14:textId="719CB155" w:rsidR="008F1E8C" w:rsidRDefault="008F1E8C">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5804121" w:history="1">
            <w:r w:rsidRPr="00210C42">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_Toc205804121 \h </w:instrText>
            </w:r>
            <w:r>
              <w:rPr>
                <w:noProof/>
                <w:webHidden/>
              </w:rPr>
            </w:r>
            <w:r>
              <w:rPr>
                <w:noProof/>
                <w:webHidden/>
              </w:rPr>
              <w:fldChar w:fldCharType="separate"/>
            </w:r>
            <w:r>
              <w:rPr>
                <w:noProof/>
                <w:webHidden/>
              </w:rPr>
              <w:t>5</w:t>
            </w:r>
            <w:r>
              <w:rPr>
                <w:noProof/>
                <w:webHidden/>
              </w:rPr>
              <w:fldChar w:fldCharType="end"/>
            </w:r>
          </w:hyperlink>
        </w:p>
        <w:p w14:paraId="0D6C4C8C" w14:textId="703A6E47"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5804117"/>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132A9"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0132A9"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710BEF9B" w:rsidR="00247C37" w:rsidRPr="00E87857" w:rsidRDefault="00D04E04" w:rsidP="008F1E8C">
      <w:pPr>
        <w:rPr>
          <w:rFonts w:cs="Arial"/>
          <w:lang w:val="fr-FR"/>
        </w:rPr>
      </w:pPr>
      <w:r w:rsidRPr="00F8090C">
        <w:rPr>
          <w:lang w:val="fr-FR"/>
        </w:rPr>
        <w:t>Performance économique et financière</w:t>
      </w:r>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9892D8D"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3"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4"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4"/>
      <w:r w:rsidRPr="00F8090C">
        <w:rPr>
          <w:rFonts w:cs="Arial"/>
          <w:szCs w:val="22"/>
          <w:lang w:val="fr-FR"/>
        </w:rPr>
        <w:t xml:space="preserve"> </w:t>
      </w:r>
      <w:bookmarkEnd w:id="3"/>
      <w:r w:rsidRPr="00F8090C">
        <w:rPr>
          <w:rFonts w:cs="Arial"/>
          <w:color w:val="000000" w:themeColor="text1"/>
          <w:szCs w:val="22"/>
          <w:lang w:val="fr-FR"/>
        </w:rPr>
        <w:t xml:space="preserve">au cours des trois derniers exercices clos atteint-il </w:t>
      </w:r>
      <w:r w:rsidR="003C2460">
        <w:rPr>
          <w:rFonts w:cs="Arial"/>
          <w:color w:val="000000" w:themeColor="text1"/>
          <w:szCs w:val="22"/>
          <w:lang w:val="fr-FR"/>
        </w:rPr>
        <w:t>en moyenne</w:t>
      </w:r>
      <w:r w:rsidRPr="00F8090C">
        <w:rPr>
          <w:rFonts w:cs="Arial"/>
          <w:b/>
          <w:bCs/>
          <w:color w:val="000000" w:themeColor="text1"/>
          <w:szCs w:val="22"/>
          <w:lang w:val="fr-FR"/>
        </w:rPr>
        <w:t xml:space="preserve"> </w:t>
      </w:r>
      <w:r w:rsidR="007202AA">
        <w:rPr>
          <w:rFonts w:cs="Arial"/>
          <w:b/>
          <w:bCs/>
          <w:szCs w:val="22"/>
          <w:lang w:val="fr-FR"/>
        </w:rPr>
        <w:t>5</w:t>
      </w:r>
      <w:r w:rsidR="003A356F">
        <w:rPr>
          <w:rFonts w:cs="Arial"/>
          <w:b/>
          <w:bCs/>
          <w:szCs w:val="22"/>
          <w:lang w:val="fr-FR"/>
        </w:rPr>
        <w:t>7</w:t>
      </w:r>
      <w:r w:rsidR="007202AA">
        <w:rPr>
          <w:rFonts w:cs="Arial"/>
          <w:b/>
          <w:bCs/>
          <w:szCs w:val="22"/>
          <w:lang w:val="fr-FR"/>
        </w:rPr>
        <w:t>0 000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132A9"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E6F38C1"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lastRenderedPageBreak/>
        <w:t xml:space="preserve">Le nombre d’employé·e·s au 31 décembre de l’année précédente atteint-il au moins </w:t>
      </w:r>
      <w:r w:rsidR="00AF6085">
        <w:rPr>
          <w:rFonts w:cs="Arial"/>
          <w:b/>
          <w:bCs/>
          <w:szCs w:val="22"/>
          <w:lang w:val="fr-FR"/>
        </w:rPr>
        <w:t>02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132A9"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5" w:name="_Toc205804118"/>
      <w:r w:rsidRPr="00F8090C">
        <w:rPr>
          <w:lang w:val="fr-FR"/>
        </w:rPr>
        <w:t>Performance technique</w:t>
      </w:r>
      <w:bookmarkEnd w:id="5"/>
    </w:p>
    <w:p w14:paraId="5A86DC83" w14:textId="50548FB5"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252C3FDB" w14:textId="0F2C2D0C" w:rsidR="00F37377" w:rsidRPr="00F37377" w:rsidRDefault="00F37377" w:rsidP="00F37377">
      <w:pPr>
        <w:spacing w:before="40" w:after="40"/>
        <w:ind w:right="-284"/>
        <w:rPr>
          <w:rFonts w:cs="Arial"/>
          <w:color w:val="000000" w:themeColor="text1"/>
          <w:szCs w:val="22"/>
          <w:lang w:val="fr-FR"/>
        </w:rPr>
      </w:pPr>
      <w:r w:rsidRPr="00F37377">
        <w:rPr>
          <w:rFonts w:cs="Arial"/>
          <w:color w:val="000000" w:themeColor="text1"/>
          <w:szCs w:val="22"/>
          <w:lang w:val="fr-FR"/>
        </w:rPr>
        <w:t xml:space="preserve">L’évaluation de l’aptitude est effectuée uniquement sur la base de projets de référence d’un volume minimum de </w:t>
      </w:r>
      <w:r w:rsidR="004871F2">
        <w:rPr>
          <w:rFonts w:cs="Arial"/>
          <w:b/>
          <w:bCs/>
          <w:color w:val="000000" w:themeColor="text1"/>
          <w:szCs w:val="22"/>
          <w:lang w:val="fr-FR"/>
        </w:rPr>
        <w:t>3</w:t>
      </w:r>
      <w:r w:rsidRPr="00F37377">
        <w:rPr>
          <w:rFonts w:cs="Arial"/>
          <w:b/>
          <w:bCs/>
          <w:color w:val="000000" w:themeColor="text1"/>
          <w:szCs w:val="22"/>
          <w:lang w:val="fr-FR"/>
        </w:rPr>
        <w:t>00 000 MAD</w:t>
      </w:r>
      <w:r w:rsidRPr="00F37377">
        <w:rPr>
          <w:rFonts w:cs="Arial"/>
          <w:color w:val="000000" w:themeColor="text1"/>
          <w:szCs w:val="22"/>
          <w:lang w:val="fr-FR"/>
        </w:rPr>
        <w:t>.</w:t>
      </w:r>
    </w:p>
    <w:p w14:paraId="2D9A7838" w14:textId="77777777" w:rsidR="00F37377" w:rsidRPr="00F37377" w:rsidRDefault="00F37377" w:rsidP="00F37377">
      <w:pPr>
        <w:spacing w:before="40" w:after="40"/>
        <w:ind w:right="-284"/>
        <w:rPr>
          <w:rFonts w:cs="Arial"/>
          <w:color w:val="000000" w:themeColor="text1"/>
          <w:szCs w:val="22"/>
          <w:lang w:val="fr-FR"/>
        </w:rPr>
      </w:pPr>
    </w:p>
    <w:p w14:paraId="1A02D702" w14:textId="174E3042" w:rsidR="00F37377" w:rsidRPr="00F37377" w:rsidRDefault="00F37377" w:rsidP="00F37377">
      <w:pPr>
        <w:spacing w:before="40" w:after="40"/>
        <w:ind w:right="-284"/>
        <w:rPr>
          <w:rFonts w:cs="Arial"/>
          <w:color w:val="000000" w:themeColor="text1"/>
          <w:szCs w:val="22"/>
          <w:lang w:val="fr-FR"/>
        </w:rPr>
      </w:pPr>
      <w:r w:rsidRPr="00F37377">
        <w:rPr>
          <w:rFonts w:cs="Arial"/>
          <w:color w:val="000000" w:themeColor="text1"/>
          <w:szCs w:val="22"/>
          <w:lang w:val="fr-FR"/>
        </w:rPr>
        <w:t xml:space="preserve">Au moins </w:t>
      </w:r>
      <w:r w:rsidRPr="00F37377">
        <w:rPr>
          <w:rFonts w:cs="Arial"/>
          <w:b/>
          <w:bCs/>
          <w:color w:val="000000" w:themeColor="text1"/>
          <w:szCs w:val="22"/>
          <w:lang w:val="fr-FR"/>
        </w:rPr>
        <w:t>2 projets</w:t>
      </w:r>
      <w:r w:rsidRPr="00F37377">
        <w:rPr>
          <w:rFonts w:cs="Arial"/>
          <w:color w:val="000000" w:themeColor="text1"/>
          <w:szCs w:val="22"/>
          <w:lang w:val="fr-FR"/>
        </w:rPr>
        <w:t xml:space="preserve"> de référence dans le domaine du </w:t>
      </w:r>
      <w:r w:rsidRPr="00F37377">
        <w:rPr>
          <w:rFonts w:cs="Arial"/>
          <w:b/>
          <w:bCs/>
          <w:color w:val="000000" w:themeColor="text1"/>
          <w:szCs w:val="22"/>
          <w:lang w:val="fr-FR"/>
        </w:rPr>
        <w:t>développement ou de l’opérationnalisation de dispositifs d’accompagnement entrepreneurial</w:t>
      </w:r>
      <w:r w:rsidRPr="00F37377">
        <w:rPr>
          <w:rFonts w:cs="Arial"/>
          <w:color w:val="000000" w:themeColor="text1"/>
          <w:szCs w:val="22"/>
          <w:lang w:val="fr-FR"/>
        </w:rPr>
        <w:t xml:space="preserve">, </w:t>
      </w:r>
      <w:r>
        <w:rPr>
          <w:rFonts w:cs="Arial"/>
          <w:color w:val="000000" w:themeColor="text1"/>
          <w:szCs w:val="22"/>
          <w:lang w:val="fr-FR"/>
        </w:rPr>
        <w:t>ou de</w:t>
      </w:r>
      <w:r w:rsidRPr="00F37377">
        <w:rPr>
          <w:rFonts w:cs="Arial"/>
          <w:color w:val="000000" w:themeColor="text1"/>
          <w:szCs w:val="22"/>
          <w:lang w:val="fr-FR"/>
        </w:rPr>
        <w:t xml:space="preserve"> qualification d’expertise ou de structuration de réseaux multi-acteurs,</w:t>
      </w:r>
    </w:p>
    <w:p w14:paraId="36FF7A57" w14:textId="79FF3952" w:rsidR="007273C6" w:rsidRDefault="00F37377" w:rsidP="00F37377">
      <w:pPr>
        <w:spacing w:before="40" w:after="40"/>
        <w:ind w:right="-284"/>
        <w:rPr>
          <w:rFonts w:cs="Arial"/>
          <w:color w:val="000000" w:themeColor="text1"/>
          <w:szCs w:val="22"/>
          <w:lang w:val="fr-FR"/>
        </w:rPr>
      </w:pPr>
      <w:r w:rsidRPr="00F37377">
        <w:rPr>
          <w:rFonts w:cs="Arial"/>
          <w:color w:val="000000" w:themeColor="text1"/>
          <w:szCs w:val="22"/>
          <w:lang w:val="fr-FR"/>
        </w:rPr>
        <w:t xml:space="preserve">et au moins </w:t>
      </w:r>
      <w:r w:rsidRPr="00340BB8">
        <w:rPr>
          <w:rFonts w:cs="Arial"/>
          <w:b/>
          <w:bCs/>
          <w:color w:val="000000" w:themeColor="text1"/>
          <w:szCs w:val="22"/>
          <w:lang w:val="fr-FR"/>
        </w:rPr>
        <w:t>1 projet de référence</w:t>
      </w:r>
      <w:r w:rsidRPr="00F37377">
        <w:rPr>
          <w:rFonts w:cs="Arial"/>
          <w:color w:val="000000" w:themeColor="text1"/>
          <w:szCs w:val="22"/>
          <w:lang w:val="fr-FR"/>
        </w:rPr>
        <w:t xml:space="preserve"> au Maroc ou en Afrique </w:t>
      </w:r>
      <w:r w:rsidRPr="00340BB8">
        <w:rPr>
          <w:rFonts w:cs="Arial"/>
          <w:b/>
          <w:bCs/>
          <w:color w:val="000000" w:themeColor="text1"/>
          <w:szCs w:val="22"/>
          <w:lang w:val="fr-FR"/>
        </w:rPr>
        <w:t>au cours des 3 dernières années</w:t>
      </w:r>
      <w:r w:rsidRPr="00F37377">
        <w:rPr>
          <w:rFonts w:cs="Arial"/>
          <w:color w:val="000000" w:themeColor="text1"/>
          <w:szCs w:val="22"/>
          <w:lang w:val="fr-FR"/>
        </w:rPr>
        <w:t>.</w:t>
      </w:r>
    </w:p>
    <w:p w14:paraId="2AE6A8FF" w14:textId="77777777" w:rsidR="00F37377" w:rsidRPr="00E87857" w:rsidRDefault="00F37377" w:rsidP="00F37377">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1F842033"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3314AEB" w14:textId="1E7744BE" w:rsidR="00E437AE" w:rsidRDefault="00E437AE" w:rsidP="00797671">
      <w:pPr>
        <w:spacing w:before="100" w:beforeAutospacing="1" w:after="100" w:line="288" w:lineRule="auto"/>
        <w:ind w:right="57"/>
        <w:jc w:val="center"/>
        <w:rPr>
          <w:rFonts w:cs="Arial"/>
          <w:color w:val="000000" w:themeColor="text1"/>
          <w:szCs w:val="20"/>
          <w:lang w:val="fr-FR"/>
        </w:rPr>
      </w:pPr>
    </w:p>
    <w:p w14:paraId="6AF626BC" w14:textId="2D03421C" w:rsidR="00797671" w:rsidRPr="000132A9" w:rsidRDefault="00797671" w:rsidP="00797671">
      <w:pPr>
        <w:rPr>
          <w:rFonts w:cs="Arial"/>
          <w:szCs w:val="22"/>
          <w:lang w:val="fr-FR"/>
        </w:rPr>
      </w:pPr>
    </w:p>
    <w:p w14:paraId="1BE1990D" w14:textId="77777777" w:rsidR="00797671" w:rsidRPr="00797671" w:rsidRDefault="00797671" w:rsidP="00797671">
      <w:pPr>
        <w:rPr>
          <w:rFonts w:cs="Arial"/>
          <w:szCs w:val="22"/>
          <w:lang w:val="fr-FR"/>
        </w:rPr>
        <w:sectPr w:rsidR="00797671" w:rsidRPr="00797671"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6B5C97C2"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6" w:name="_Toc205804119"/>
      <w:r w:rsidRPr="00F8090C">
        <w:rPr>
          <w:rStyle w:val="Titre3Car"/>
          <w:lang w:val="fr-FR"/>
        </w:rPr>
        <w:lastRenderedPageBreak/>
        <w:t>Récapitulatif des projets de référence</w:t>
      </w:r>
      <w:bookmarkEnd w:id="6"/>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132A9"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5552B69D" w14:textId="77777777" w:rsidR="009F1656" w:rsidRDefault="009F1656">
      <w:pPr>
        <w:rPr>
          <w:rFonts w:cs="Arial"/>
          <w:color w:val="000000" w:themeColor="text1"/>
          <w:lang w:val="fr-FR"/>
        </w:rPr>
      </w:pPr>
    </w:p>
    <w:p w14:paraId="4AAFE9EA" w14:textId="77777777" w:rsidR="00797671" w:rsidRPr="00797671" w:rsidRDefault="00797671" w:rsidP="00797671">
      <w:pPr>
        <w:rPr>
          <w:rFonts w:cs="Arial"/>
          <w:lang w:val="fr-FR"/>
        </w:rPr>
      </w:pPr>
    </w:p>
    <w:p w14:paraId="713257FC" w14:textId="410D9FA4" w:rsidR="00797671" w:rsidRDefault="00797671" w:rsidP="00797671">
      <w:pPr>
        <w:rPr>
          <w:rFonts w:cs="Arial"/>
          <w:color w:val="000000" w:themeColor="text1"/>
          <w:lang w:val="fr-FR"/>
        </w:rPr>
      </w:pPr>
    </w:p>
    <w:p w14:paraId="21D62157" w14:textId="672303F9" w:rsidR="00797671" w:rsidRDefault="00797671" w:rsidP="00797671">
      <w:pPr>
        <w:tabs>
          <w:tab w:val="left" w:pos="3370"/>
        </w:tabs>
        <w:rPr>
          <w:rFonts w:cs="Arial"/>
          <w:color w:val="000000" w:themeColor="text1"/>
          <w:lang w:val="fr-FR"/>
        </w:rPr>
      </w:pPr>
      <w:r>
        <w:rPr>
          <w:rFonts w:cs="Arial"/>
          <w:color w:val="000000" w:themeColor="text1"/>
          <w:lang w:val="fr-FR"/>
        </w:rPr>
        <w:tab/>
      </w:r>
    </w:p>
    <w:p w14:paraId="18F18397" w14:textId="71F3F96D" w:rsidR="00797671" w:rsidRPr="00797671" w:rsidRDefault="00797671" w:rsidP="00797671">
      <w:pPr>
        <w:tabs>
          <w:tab w:val="left" w:pos="3370"/>
        </w:tabs>
        <w:rPr>
          <w:rFonts w:cs="Arial"/>
          <w:lang w:val="fr-FR"/>
        </w:rPr>
        <w:sectPr w:rsidR="00797671" w:rsidRPr="00797671" w:rsidSect="00D4476F">
          <w:headerReference w:type="default" r:id="rId16"/>
          <w:footerReference w:type="default" r:id="rId17"/>
          <w:pgSz w:w="16838" w:h="11906" w:orient="landscape" w:code="9"/>
          <w:pgMar w:top="1418" w:right="962" w:bottom="1700" w:left="1247" w:header="425" w:footer="567" w:gutter="0"/>
          <w:cols w:space="708"/>
          <w:docGrid w:linePitch="360"/>
        </w:sectPr>
      </w:pPr>
      <w:r>
        <w:rPr>
          <w:rFonts w:cs="Arial"/>
          <w:lang w:val="fr-FR"/>
        </w:rPr>
        <w:tab/>
      </w:r>
    </w:p>
    <w:p w14:paraId="04520A0E" w14:textId="5C6CCCF7" w:rsidR="00D04E04" w:rsidRPr="004013FC" w:rsidRDefault="00D04E04" w:rsidP="00D04E04">
      <w:pPr>
        <w:pStyle w:val="Titre3"/>
        <w:rPr>
          <w:lang w:val="fr-FR"/>
        </w:rPr>
      </w:pPr>
      <w:bookmarkStart w:id="7" w:name="_Toc205804120"/>
      <w:r w:rsidRPr="004013FC">
        <w:rPr>
          <w:lang w:val="fr-FR"/>
        </w:rPr>
        <w:lastRenderedPageBreak/>
        <w:t>Déclaration d’intégrité</w:t>
      </w:r>
      <w:bookmarkEnd w:id="7"/>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4B54A3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37B4CEFF"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40DA816D"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8" w:name="_Hlk51341447"/>
      <w:r w:rsidRPr="004013FC">
        <w:rPr>
          <w:rStyle w:val="FontStyle14"/>
          <w:sz w:val="22"/>
          <w:lang w:val="fr-FR"/>
        </w:rPr>
        <w:t>1.4, 1.5 et 1.11</w:t>
      </w:r>
      <w:bookmarkEnd w:id="8"/>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9" w:name="_Hlk51341461"/>
      <w:r w:rsidRPr="004013FC">
        <w:rPr>
          <w:rStyle w:val="FontStyle14"/>
          <w:sz w:val="22"/>
          <w:lang w:val="fr-FR"/>
        </w:rPr>
        <w:t xml:space="preserve">2.1.4 </w:t>
      </w:r>
      <w:bookmarkEnd w:id="9"/>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0" w:name="_Toc29219564"/>
      <w:bookmarkStart w:id="11" w:name="_Toc205804121"/>
      <w:r w:rsidRPr="004013FC">
        <w:rPr>
          <w:lang w:val="fr-FR"/>
        </w:rPr>
        <w:t xml:space="preserve">Primauté des règles propres </w:t>
      </w:r>
      <w:r w:rsidR="00F8090C" w:rsidRPr="004013FC">
        <w:rPr>
          <w:lang w:val="fr-FR"/>
        </w:rPr>
        <w:t>de la GIZ</w:t>
      </w:r>
      <w:bookmarkEnd w:id="10"/>
      <w:bookmarkEnd w:id="11"/>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2E75E4FB" w:rsidR="003049BD" w:rsidRDefault="00D04E04" w:rsidP="00E87857">
      <w:pPr>
        <w:spacing w:after="60"/>
        <w:ind w:right="-284"/>
        <w:rPr>
          <w:noProof/>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r w:rsidR="00797671" w:rsidRPr="00797671">
        <w:rPr>
          <w:noProof/>
          <w:lang w:val="fr-FR"/>
        </w:rPr>
        <w:t xml:space="preserve"> </w:t>
      </w:r>
    </w:p>
    <w:p w14:paraId="42DF0E14" w14:textId="77777777" w:rsidR="0052134C" w:rsidRDefault="0052134C" w:rsidP="00E87857">
      <w:pPr>
        <w:spacing w:after="60"/>
        <w:ind w:right="-284"/>
        <w:rPr>
          <w:noProof/>
          <w:lang w:val="fr-FR"/>
        </w:rPr>
      </w:pPr>
    </w:p>
    <w:p w14:paraId="6C639AC0" w14:textId="77777777" w:rsidR="0052134C" w:rsidRDefault="0052134C" w:rsidP="00E87857">
      <w:pPr>
        <w:spacing w:after="60"/>
        <w:ind w:right="-284"/>
        <w:rPr>
          <w:noProof/>
          <w:lang w:val="fr-FR"/>
        </w:rPr>
      </w:pPr>
    </w:p>
    <w:p w14:paraId="352BB832" w14:textId="77777777" w:rsidR="0052134C" w:rsidRDefault="0052134C" w:rsidP="00E87857">
      <w:pPr>
        <w:spacing w:after="60"/>
        <w:ind w:right="-284"/>
        <w:rPr>
          <w:noProof/>
          <w:lang w:val="fr-FR"/>
        </w:rPr>
      </w:pPr>
    </w:p>
    <w:p w14:paraId="448709B7" w14:textId="77777777" w:rsidR="0052134C" w:rsidRDefault="0052134C" w:rsidP="00E87857">
      <w:pPr>
        <w:spacing w:after="60"/>
        <w:ind w:right="-284"/>
        <w:rPr>
          <w:noProof/>
          <w:lang w:val="fr-FR"/>
        </w:rPr>
      </w:pPr>
    </w:p>
    <w:p w14:paraId="2BFFE0FC" w14:textId="77777777" w:rsidR="0052134C" w:rsidRDefault="0052134C" w:rsidP="00E87857">
      <w:pPr>
        <w:spacing w:after="60"/>
        <w:ind w:right="-284"/>
        <w:rPr>
          <w:noProof/>
          <w:lang w:val="fr-FR"/>
        </w:rPr>
      </w:pPr>
    </w:p>
    <w:p w14:paraId="1313BC26" w14:textId="77777777" w:rsidR="0052134C" w:rsidRDefault="0052134C" w:rsidP="00E87857">
      <w:pPr>
        <w:spacing w:after="60"/>
        <w:ind w:right="-284"/>
        <w:rPr>
          <w:noProof/>
          <w:lang w:val="fr-FR"/>
        </w:rPr>
      </w:pPr>
    </w:p>
    <w:p w14:paraId="6FDA5BE8" w14:textId="77777777" w:rsidR="0052134C" w:rsidRDefault="0052134C" w:rsidP="00E87857">
      <w:pPr>
        <w:spacing w:after="60"/>
        <w:ind w:right="-284"/>
        <w:rPr>
          <w:noProof/>
          <w:lang w:val="fr-FR"/>
        </w:rPr>
      </w:pPr>
    </w:p>
    <w:p w14:paraId="2C607DCB" w14:textId="77777777" w:rsidR="0052134C" w:rsidRPr="00E87857" w:rsidRDefault="0052134C" w:rsidP="00E87857">
      <w:pPr>
        <w:spacing w:after="60"/>
        <w:ind w:right="-284"/>
        <w:rPr>
          <w:rStyle w:val="Numrodepage"/>
          <w:lang w:val="fr-FR"/>
        </w:rPr>
      </w:pPr>
    </w:p>
    <w:sectPr w:rsidR="0052134C"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4A07" w14:textId="77777777" w:rsidR="00A3007E" w:rsidRDefault="00A3007E" w:rsidP="00A637D0">
      <w:r>
        <w:separator/>
      </w:r>
    </w:p>
  </w:endnote>
  <w:endnote w:type="continuationSeparator" w:id="0">
    <w:p w14:paraId="09E1F75D" w14:textId="77777777" w:rsidR="00A3007E" w:rsidRDefault="00A3007E"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F402" w14:textId="77777777" w:rsidR="00A3007E" w:rsidRDefault="00A3007E" w:rsidP="00A637D0">
      <w:r>
        <w:separator/>
      </w:r>
    </w:p>
  </w:footnote>
  <w:footnote w:type="continuationSeparator" w:id="0">
    <w:p w14:paraId="33358085" w14:textId="77777777" w:rsidR="00A3007E" w:rsidRDefault="00A3007E" w:rsidP="00A637D0">
      <w:r>
        <w:continuationSeparator/>
      </w:r>
    </w:p>
  </w:footnote>
  <w:footnote w:id="1">
    <w:p w14:paraId="23B75BCA" w14:textId="02A3396C" w:rsidR="00D51929" w:rsidRPr="003A356F"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r w:rsidR="00797671" w:rsidRPr="00797671">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132A9"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0132A9"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132A9"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132A9"/>
    <w:rsid w:val="000304BC"/>
    <w:rsid w:val="000338C6"/>
    <w:rsid w:val="00045568"/>
    <w:rsid w:val="00047F4A"/>
    <w:rsid w:val="00052ABD"/>
    <w:rsid w:val="000548E6"/>
    <w:rsid w:val="000559A2"/>
    <w:rsid w:val="00073A20"/>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1A10"/>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2C5"/>
    <w:rsid w:val="0028645D"/>
    <w:rsid w:val="00287635"/>
    <w:rsid w:val="00293310"/>
    <w:rsid w:val="00293D55"/>
    <w:rsid w:val="00294602"/>
    <w:rsid w:val="00295C25"/>
    <w:rsid w:val="002975F6"/>
    <w:rsid w:val="002A379A"/>
    <w:rsid w:val="002A4265"/>
    <w:rsid w:val="002B0376"/>
    <w:rsid w:val="002B0417"/>
    <w:rsid w:val="002B3058"/>
    <w:rsid w:val="002B696B"/>
    <w:rsid w:val="002C0268"/>
    <w:rsid w:val="002C318A"/>
    <w:rsid w:val="002D4C3D"/>
    <w:rsid w:val="002F4523"/>
    <w:rsid w:val="003049BD"/>
    <w:rsid w:val="00304B51"/>
    <w:rsid w:val="00305BF1"/>
    <w:rsid w:val="003306FA"/>
    <w:rsid w:val="00333EFE"/>
    <w:rsid w:val="00337E05"/>
    <w:rsid w:val="00340BB8"/>
    <w:rsid w:val="0034250C"/>
    <w:rsid w:val="00342640"/>
    <w:rsid w:val="00351DC4"/>
    <w:rsid w:val="00354D41"/>
    <w:rsid w:val="00367CF6"/>
    <w:rsid w:val="00371240"/>
    <w:rsid w:val="00371F72"/>
    <w:rsid w:val="00373042"/>
    <w:rsid w:val="00375D5E"/>
    <w:rsid w:val="003828E6"/>
    <w:rsid w:val="0038591D"/>
    <w:rsid w:val="003A29D7"/>
    <w:rsid w:val="003A356F"/>
    <w:rsid w:val="003A3936"/>
    <w:rsid w:val="003A414A"/>
    <w:rsid w:val="003A707D"/>
    <w:rsid w:val="003B1D21"/>
    <w:rsid w:val="003B2AF3"/>
    <w:rsid w:val="003B67CC"/>
    <w:rsid w:val="003C2460"/>
    <w:rsid w:val="003C31A1"/>
    <w:rsid w:val="003C3527"/>
    <w:rsid w:val="003C6FDC"/>
    <w:rsid w:val="003D266E"/>
    <w:rsid w:val="003D4AB9"/>
    <w:rsid w:val="003F6EC9"/>
    <w:rsid w:val="003F7303"/>
    <w:rsid w:val="004013FC"/>
    <w:rsid w:val="004023DF"/>
    <w:rsid w:val="00403BF3"/>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871F2"/>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6FD9"/>
    <w:rsid w:val="00507C1D"/>
    <w:rsid w:val="0052134C"/>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5F5C86"/>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83057"/>
    <w:rsid w:val="0069220B"/>
    <w:rsid w:val="00694737"/>
    <w:rsid w:val="00696B10"/>
    <w:rsid w:val="006B4708"/>
    <w:rsid w:val="006C3411"/>
    <w:rsid w:val="006E2E2F"/>
    <w:rsid w:val="006E6BF7"/>
    <w:rsid w:val="006E724B"/>
    <w:rsid w:val="006F545C"/>
    <w:rsid w:val="006F643B"/>
    <w:rsid w:val="007000B3"/>
    <w:rsid w:val="007077E8"/>
    <w:rsid w:val="007202AA"/>
    <w:rsid w:val="00722877"/>
    <w:rsid w:val="007245A9"/>
    <w:rsid w:val="007273C6"/>
    <w:rsid w:val="00735200"/>
    <w:rsid w:val="00745212"/>
    <w:rsid w:val="00752AC5"/>
    <w:rsid w:val="00752B39"/>
    <w:rsid w:val="007702B2"/>
    <w:rsid w:val="00780022"/>
    <w:rsid w:val="00793748"/>
    <w:rsid w:val="0079505C"/>
    <w:rsid w:val="00797671"/>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3634"/>
    <w:rsid w:val="008D4B06"/>
    <w:rsid w:val="008D5A9C"/>
    <w:rsid w:val="008E07D4"/>
    <w:rsid w:val="008F1E8C"/>
    <w:rsid w:val="00905B81"/>
    <w:rsid w:val="00914472"/>
    <w:rsid w:val="009239DC"/>
    <w:rsid w:val="009421DC"/>
    <w:rsid w:val="00942857"/>
    <w:rsid w:val="009439D0"/>
    <w:rsid w:val="009440BB"/>
    <w:rsid w:val="00957D5A"/>
    <w:rsid w:val="00957DAB"/>
    <w:rsid w:val="00960432"/>
    <w:rsid w:val="00961446"/>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5035"/>
    <w:rsid w:val="00A3007E"/>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AF6085"/>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97E36"/>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5AC"/>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37377"/>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293903180">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 w:id="19151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23C91-2574-43B0-9DAE-BFC96FA3F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1816</Words>
  <Characters>10355</Characters>
  <Application>Microsoft Office Word</Application>
  <DocSecurity>0</DocSecurity>
  <Lines>86</Lines>
  <Paragraphs>24</Paragraphs>
  <ScaleCrop>false</ScaleCrop>
  <Company>GIZ GmbH</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12</cp:revision>
  <cp:lastPrinted>2018-02-16T12:47:00Z</cp:lastPrinted>
  <dcterms:created xsi:type="dcterms:W3CDTF">2025-07-08T11:38:00Z</dcterms:created>
  <dcterms:modified xsi:type="dcterms:W3CDTF">2025-08-11T13:15:00Z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