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7A48" w14:textId="77777777" w:rsidR="00A807E4" w:rsidRDefault="00A807E4">
      <w:pPr>
        <w:pStyle w:val="Titre1"/>
        <w:jc w:val="center"/>
        <w:rPr>
          <w:rtl/>
        </w:rPr>
      </w:pPr>
    </w:p>
    <w:p w14:paraId="477B5662" w14:textId="20A7BAD6" w:rsidR="00584D30" w:rsidRDefault="00000000">
      <w:pPr>
        <w:pStyle w:val="Titre1"/>
        <w:jc w:val="center"/>
      </w:pPr>
      <w:r>
        <w:t xml:space="preserve">Appel à manifestation </w:t>
      </w:r>
      <w:proofErr w:type="spellStart"/>
      <w:r>
        <w:t>d’intérêt</w:t>
      </w:r>
      <w:proofErr w:type="spellEnd"/>
      <w:r>
        <w:t xml:space="preserve"> – </w:t>
      </w:r>
      <w:proofErr w:type="spellStart"/>
      <w:r>
        <w:t>Sélection</w:t>
      </w:r>
      <w:proofErr w:type="spellEnd"/>
      <w:r>
        <w:t xml:space="preserve"> de 10 OSC</w:t>
      </w:r>
    </w:p>
    <w:p w14:paraId="61ADC1BF" w14:textId="77777777" w:rsidR="00584D30" w:rsidRDefault="00000000">
      <w:pPr>
        <w:jc w:val="center"/>
      </w:pPr>
      <w:r>
        <w:t>Renforcement des capacités et accompagnement de jeunes relais pour la campagne sociale « Ch9a Dare Machi 7ogra »</w:t>
      </w:r>
    </w:p>
    <w:p w14:paraId="61EE958D" w14:textId="77777777" w:rsidR="00584D30" w:rsidRDefault="00584D30"/>
    <w:p w14:paraId="18EC21E9" w14:textId="6308809E" w:rsidR="00584D30" w:rsidRDefault="00000000" w:rsidP="00001CFD">
      <w:pPr>
        <w:jc w:val="both"/>
      </w:pPr>
      <w:r>
        <w:t xml:space="preserve">Dans le cadre de la mise en œuvre de son projet « Ch9a Dare Machi 7ogra – Le partage des responsabilités domestiques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honte</w:t>
      </w:r>
      <w:proofErr w:type="spellEnd"/>
      <w:r w:rsidR="00671511">
        <w:t xml:space="preserve"> , </w:t>
      </w:r>
      <w:proofErr w:type="spellStart"/>
      <w:r w:rsidR="00671511">
        <w:t>financé</w:t>
      </w:r>
      <w:proofErr w:type="spellEnd"/>
      <w:r w:rsidR="00671511">
        <w:t xml:space="preserve"> par </w:t>
      </w:r>
      <w:proofErr w:type="spellStart"/>
      <w:r w:rsidR="00671511">
        <w:t>l’ONU</w:t>
      </w:r>
      <w:proofErr w:type="spellEnd"/>
      <w:r w:rsidR="00671511">
        <w:t xml:space="preserve"> FEMMES -MAROC</w:t>
      </w:r>
      <w:r>
        <w:t xml:space="preserve"> », </w:t>
      </w:r>
      <w:proofErr w:type="spellStart"/>
      <w:r>
        <w:t>l’Association</w:t>
      </w:r>
      <w:proofErr w:type="spellEnd"/>
      <w:r>
        <w:t xml:space="preserve"> </w:t>
      </w:r>
      <w:proofErr w:type="spellStart"/>
      <w:r>
        <w:t>Tahadi</w:t>
      </w:r>
      <w:proofErr w:type="spellEnd"/>
      <w:r>
        <w:t xml:space="preserve"> pour l'Égalité et la Citoyenneté (ATEC) lance un appel à manifestation d’intérêt à destination des organisations de la société civile (OSC) actives dans le domaine des droits des femmes, de l’égalité de genre et de la transformation des normes sociales, pour participer à un programme de renforcement de capacités et d’accompagnement communautaire.</w:t>
      </w:r>
    </w:p>
    <w:p w14:paraId="35DD9966" w14:textId="77777777" w:rsidR="00584D30" w:rsidRPr="00A807E4" w:rsidRDefault="00000000">
      <w:pPr>
        <w:pStyle w:val="Titre2"/>
        <w:rPr>
          <w:u w:val="single"/>
        </w:rPr>
      </w:pPr>
      <w:r w:rsidRPr="00A807E4">
        <w:rPr>
          <w:u w:val="single"/>
        </w:rPr>
        <w:t>Objectif de l’appel</w:t>
      </w:r>
    </w:p>
    <w:p w14:paraId="1152A8E9" w14:textId="77777777" w:rsidR="00584D30" w:rsidRDefault="00000000" w:rsidP="00001CFD">
      <w:pPr>
        <w:jc w:val="both"/>
      </w:pPr>
      <w:r>
        <w:t xml:space="preserve">Sélectionner 10 OSC issues des régions de </w:t>
      </w:r>
      <w:r w:rsidRPr="00A807E4">
        <w:rPr>
          <w:b/>
          <w:bCs/>
        </w:rPr>
        <w:t>Casablanca-Settat et Marrakech-Safi</w:t>
      </w:r>
      <w:r>
        <w:t>, pour bénéficier d’un renforcement de capacités ciblé en vue d'accompagner 30 jeunes relais communautaires dans la mise en œuvre d’une campagne sociale à large portée. Cette campagne vise à sensibiliser les communautés sur :</w:t>
      </w:r>
    </w:p>
    <w:p w14:paraId="2B26B7BB" w14:textId="77777777" w:rsidR="00584D30" w:rsidRDefault="00000000" w:rsidP="00A807E4">
      <w:pPr>
        <w:spacing w:line="240" w:lineRule="auto"/>
      </w:pPr>
      <w:r>
        <w:t>- Le genre et l’égalité femmes-hommes</w:t>
      </w:r>
    </w:p>
    <w:p w14:paraId="0763468C" w14:textId="77777777" w:rsidR="00584D30" w:rsidRDefault="00000000" w:rsidP="00A807E4">
      <w:pPr>
        <w:spacing w:line="240" w:lineRule="auto"/>
      </w:pPr>
      <w:r>
        <w:t>- La masculinité positive</w:t>
      </w:r>
    </w:p>
    <w:p w14:paraId="06961286" w14:textId="77777777" w:rsidR="00584D30" w:rsidRDefault="00000000" w:rsidP="00A807E4">
      <w:pPr>
        <w:spacing w:line="240" w:lineRule="auto"/>
      </w:pPr>
      <w:r>
        <w:t>- Le leadership féministe jeune (filles et garçons)</w:t>
      </w:r>
    </w:p>
    <w:p w14:paraId="465151DB" w14:textId="77777777" w:rsidR="00584D30" w:rsidRDefault="00000000" w:rsidP="00A807E4">
      <w:pPr>
        <w:spacing w:line="240" w:lineRule="auto"/>
      </w:pPr>
      <w:r>
        <w:t>- Le partage équitable des soins non rémunérés et des responsabilités domestiques</w:t>
      </w:r>
    </w:p>
    <w:p w14:paraId="38BE1AB9" w14:textId="77777777" w:rsidR="00584D30" w:rsidRPr="00A807E4" w:rsidRDefault="00000000">
      <w:pPr>
        <w:pStyle w:val="Titre2"/>
        <w:rPr>
          <w:u w:val="single"/>
        </w:rPr>
      </w:pPr>
      <w:r w:rsidRPr="00A807E4">
        <w:rPr>
          <w:u w:val="single"/>
        </w:rPr>
        <w:t>Résultats attendus</w:t>
      </w:r>
    </w:p>
    <w:p w14:paraId="7013EEB7" w14:textId="77777777" w:rsidR="00584D30" w:rsidRDefault="00000000">
      <w:r>
        <w:t>Les OSC sélectionnées :</w:t>
      </w:r>
    </w:p>
    <w:p w14:paraId="47B9D592" w14:textId="77777777" w:rsidR="00584D30" w:rsidRDefault="00000000">
      <w:r>
        <w:t>- Renforceront leurs compétences sur les thématiques précitées à travers une formation intensive de 4 jours ;</w:t>
      </w:r>
    </w:p>
    <w:p w14:paraId="3F431BE1" w14:textId="77777777" w:rsidR="00584D30" w:rsidRDefault="00000000">
      <w:r>
        <w:t>- Seront outillées pour encadrer les jeunes relais dans leurs activités communautaires ;</w:t>
      </w:r>
    </w:p>
    <w:p w14:paraId="0C91586A" w14:textId="1CD0FE0C" w:rsidR="00584D30" w:rsidRDefault="00000000">
      <w:r>
        <w:t xml:space="preserve">- Participeront activement à la pérennisation des actions de la </w:t>
      </w:r>
      <w:r w:rsidR="00A807E4">
        <w:t>Campagne</w:t>
      </w:r>
      <w:r>
        <w:t xml:space="preserve"> dans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territoires</w:t>
      </w:r>
      <w:proofErr w:type="spellEnd"/>
      <w:r>
        <w:t xml:space="preserve"> </w:t>
      </w:r>
      <w:proofErr w:type="spellStart"/>
      <w:r>
        <w:t>d’intervention</w:t>
      </w:r>
      <w:proofErr w:type="spellEnd"/>
      <w:r>
        <w:t>.</w:t>
      </w:r>
    </w:p>
    <w:p w14:paraId="7FB3203A" w14:textId="77777777" w:rsidR="001A6874" w:rsidRDefault="001A6874"/>
    <w:p w14:paraId="09DC5AB3" w14:textId="77777777" w:rsidR="001A6874" w:rsidRDefault="001A6874"/>
    <w:p w14:paraId="6BD3FC01" w14:textId="77777777" w:rsidR="001A6874" w:rsidRDefault="001A6874"/>
    <w:p w14:paraId="3EF98D89" w14:textId="77777777" w:rsidR="00584D30" w:rsidRPr="00A807E4" w:rsidRDefault="00000000">
      <w:pPr>
        <w:pStyle w:val="Titre2"/>
        <w:rPr>
          <w:u w:val="single"/>
        </w:rPr>
      </w:pPr>
      <w:r w:rsidRPr="00A807E4">
        <w:rPr>
          <w:u w:val="single"/>
        </w:rPr>
        <w:t>Critères d’éligibilité</w:t>
      </w:r>
    </w:p>
    <w:p w14:paraId="06B78F00" w14:textId="77777777" w:rsidR="00584D30" w:rsidRDefault="00000000">
      <w:r>
        <w:t>- Être une organisation de la société civile légalement constituée ;</w:t>
      </w:r>
    </w:p>
    <w:p w14:paraId="4AF59864" w14:textId="77777777" w:rsidR="00584D30" w:rsidRDefault="00000000">
      <w:r>
        <w:t>- Œuvrer dans les domaines des droits des femmes, de l’égalité de genre, de la jeunesse ou du développement social ;</w:t>
      </w:r>
    </w:p>
    <w:p w14:paraId="4AE4004E" w14:textId="77777777" w:rsidR="00584D30" w:rsidRDefault="00000000">
      <w:r>
        <w:t>- Avoir une présence active dans l’une des deux régions ciblées ;</w:t>
      </w:r>
    </w:p>
    <w:p w14:paraId="27EC9138" w14:textId="77777777" w:rsidR="00584D30" w:rsidRDefault="00000000">
      <w:r>
        <w:t>- Disposer d’une capacité de mobilisation communautaire et d’accompagnement ;</w:t>
      </w:r>
    </w:p>
    <w:p w14:paraId="398BE5DD" w14:textId="77777777" w:rsidR="00584D30" w:rsidRDefault="00000000">
      <w:r>
        <w:t>- Être en mesure de déléguer au moins 2 à 3 membres à la formation.</w:t>
      </w:r>
    </w:p>
    <w:p w14:paraId="46FE24EE" w14:textId="77777777" w:rsidR="00584D30" w:rsidRPr="00A807E4" w:rsidRDefault="00000000">
      <w:pPr>
        <w:pStyle w:val="Titre2"/>
        <w:rPr>
          <w:u w:val="single"/>
        </w:rPr>
      </w:pPr>
      <w:r w:rsidRPr="00A807E4">
        <w:rPr>
          <w:u w:val="single"/>
        </w:rPr>
        <w:t>Dossier de candidature</w:t>
      </w:r>
    </w:p>
    <w:p w14:paraId="1EDB898B" w14:textId="77777777" w:rsidR="00584D30" w:rsidRDefault="00000000">
      <w:r>
        <w:t>Les organisations intéressées sont invitées à soumettre un dossier comprenant :</w:t>
      </w:r>
    </w:p>
    <w:p w14:paraId="67384D1F" w14:textId="77777777" w:rsidR="00584D30" w:rsidRDefault="00000000">
      <w:r>
        <w:t>- Une lettre de motivation (1 page max) ;</w:t>
      </w:r>
    </w:p>
    <w:p w14:paraId="75F37DDE" w14:textId="77777777" w:rsidR="00584D30" w:rsidRDefault="00000000">
      <w:r>
        <w:t>- La fiche d'identité de l'organisation ;</w:t>
      </w:r>
    </w:p>
    <w:p w14:paraId="1930A529" w14:textId="773C1D2C" w:rsidR="00584D30" w:rsidRDefault="00000000">
      <w:r>
        <w:t>- Une note sur leurs principales activités dans le domaine des droits des femmes</w:t>
      </w:r>
      <w:r w:rsidR="00D65A44">
        <w:t xml:space="preserve"> et des jeunes;</w:t>
      </w:r>
    </w:p>
    <w:p w14:paraId="7A3CE4F1" w14:textId="77777777" w:rsidR="00584D30" w:rsidRDefault="00000000">
      <w:r>
        <w:t>- Les CV des personnes proposées pour la formation.</w:t>
      </w:r>
    </w:p>
    <w:p w14:paraId="0D27E398" w14:textId="77777777" w:rsidR="00584D30" w:rsidRPr="00A807E4" w:rsidRDefault="00000000">
      <w:pPr>
        <w:pStyle w:val="Titre2"/>
        <w:rPr>
          <w:u w:val="single"/>
        </w:rPr>
      </w:pPr>
      <w:r w:rsidRPr="00A807E4">
        <w:rPr>
          <w:u w:val="single"/>
        </w:rPr>
        <w:t>Date limite de soumission</w:t>
      </w:r>
    </w:p>
    <w:p w14:paraId="4E530361" w14:textId="71904E96" w:rsidR="00584D30" w:rsidRDefault="00000000">
      <w:r>
        <w:t xml:space="preserve">Les dossiers doivent être envoyés au plus tard le </w:t>
      </w:r>
      <w:r w:rsidR="00001CFD">
        <w:t>1</w:t>
      </w:r>
      <w:r w:rsidR="00A807E4">
        <w:rPr>
          <w:rFonts w:hint="cs"/>
          <w:rtl/>
        </w:rPr>
        <w:t>0</w:t>
      </w:r>
      <w:r w:rsidR="00001CFD">
        <w:t xml:space="preserve"> JUIN 2025</w:t>
      </w:r>
      <w:r>
        <w:t xml:space="preserve"> à </w:t>
      </w:r>
      <w:proofErr w:type="spellStart"/>
      <w:r>
        <w:t>l’adresse</w:t>
      </w:r>
      <w:proofErr w:type="spellEnd"/>
      <w:r>
        <w:t xml:space="preserve"> </w:t>
      </w:r>
      <w:proofErr w:type="spellStart"/>
      <w:r w:rsidR="00001CFD">
        <w:t>suivante</w:t>
      </w:r>
      <w:proofErr w:type="spellEnd"/>
      <w:r w:rsidR="00001CFD">
        <w:t>:</w:t>
      </w:r>
      <w:r>
        <w:t xml:space="preserve"> </w:t>
      </w:r>
      <w:r w:rsidR="00C03803" w:rsidRPr="00A807E4">
        <w:rPr>
          <w:b/>
          <w:bCs/>
          <w:lang w:val="fr-FR"/>
        </w:rPr>
        <w:t>t</w:t>
      </w:r>
      <w:r w:rsidR="00001CFD" w:rsidRPr="00A807E4">
        <w:rPr>
          <w:b/>
          <w:bCs/>
        </w:rPr>
        <w:t>ahadi2003@gmail.com</w:t>
      </w:r>
      <w:r>
        <w:t xml:space="preserve">, avec pour </w:t>
      </w:r>
      <w:proofErr w:type="spellStart"/>
      <w:r w:rsidR="00001CFD">
        <w:t>objet</w:t>
      </w:r>
      <w:proofErr w:type="spellEnd"/>
      <w:r w:rsidR="00001CFD">
        <w:t>:</w:t>
      </w:r>
      <w:r>
        <w:t xml:space="preserve"> </w:t>
      </w:r>
      <w:proofErr w:type="spellStart"/>
      <w:r>
        <w:t>Renforcement</w:t>
      </w:r>
      <w:proofErr w:type="spellEnd"/>
      <w:r>
        <w:t xml:space="preserve"> des OSC pour la campagne “Ch9a Dare”.</w:t>
      </w:r>
    </w:p>
    <w:p w14:paraId="61B56CD0" w14:textId="77777777" w:rsidR="00584D30" w:rsidRPr="00A807E4" w:rsidRDefault="00000000">
      <w:pPr>
        <w:pStyle w:val="Titre2"/>
        <w:rPr>
          <w:u w:val="single"/>
        </w:rPr>
      </w:pPr>
      <w:r w:rsidRPr="00A807E4">
        <w:rPr>
          <w:u w:val="single"/>
        </w:rPr>
        <w:t>Contact</w:t>
      </w:r>
    </w:p>
    <w:p w14:paraId="081C59D5" w14:textId="284C3E91" w:rsidR="00584D30" w:rsidRPr="00A807E4" w:rsidRDefault="00000000">
      <w:pPr>
        <w:rPr>
          <w:lang w:val="fr-FR"/>
        </w:rPr>
      </w:pPr>
      <w:r>
        <w:t xml:space="preserve">Pour plus </w:t>
      </w:r>
      <w:proofErr w:type="spellStart"/>
      <w:r>
        <w:t>d’informations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</w:t>
      </w:r>
      <w:proofErr w:type="spellStart"/>
      <w:r w:rsidR="00001CFD">
        <w:t>contacter</w:t>
      </w:r>
      <w:proofErr w:type="spellEnd"/>
      <w:r w:rsidR="00001CFD">
        <w:t>:</w:t>
      </w:r>
      <w:r>
        <w:t xml:space="preserve"> </w:t>
      </w:r>
      <w:r w:rsidR="00A807E4">
        <w:t xml:space="preserve">MME RAJA HMINE AU </w:t>
      </w:r>
      <w:r w:rsidR="00001CFD">
        <w:t>05 22 99 51 68</w:t>
      </w:r>
      <w:r w:rsidR="00A807E4">
        <w:rPr>
          <w:rFonts w:hint="cs"/>
          <w:rtl/>
        </w:rPr>
        <w:t xml:space="preserve"> </w:t>
      </w:r>
    </w:p>
    <w:sectPr w:rsidR="00584D30" w:rsidRPr="00A807E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06433" w14:textId="77777777" w:rsidR="00A40099" w:rsidRDefault="00A40099" w:rsidP="00001CFD">
      <w:pPr>
        <w:spacing w:after="0" w:line="240" w:lineRule="auto"/>
      </w:pPr>
      <w:r>
        <w:separator/>
      </w:r>
    </w:p>
  </w:endnote>
  <w:endnote w:type="continuationSeparator" w:id="0">
    <w:p w14:paraId="77467F6A" w14:textId="77777777" w:rsidR="00A40099" w:rsidRDefault="00A40099" w:rsidP="0000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3AF2B" w14:textId="77777777" w:rsidR="00A40099" w:rsidRDefault="00A40099" w:rsidP="00001CFD">
      <w:pPr>
        <w:spacing w:after="0" w:line="240" w:lineRule="auto"/>
      </w:pPr>
      <w:r>
        <w:separator/>
      </w:r>
    </w:p>
  </w:footnote>
  <w:footnote w:type="continuationSeparator" w:id="0">
    <w:p w14:paraId="413A63B4" w14:textId="77777777" w:rsidR="00A40099" w:rsidRDefault="00A40099" w:rsidP="0000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1990" w14:textId="61D3A4D0" w:rsidR="00001CFD" w:rsidRDefault="00001CFD">
    <w:pPr>
      <w:pStyle w:val="En-tte"/>
    </w:pPr>
    <w:r w:rsidRPr="00B3259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F66BB6C" wp14:editId="6C3AA3B8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694940" cy="1046480"/>
          <wp:effectExtent l="0" t="0" r="0" b="0"/>
          <wp:wrapSquare wrapText="bothSides"/>
          <wp:docPr id="25" name="Image 0" descr="LOGO A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T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40" cy="104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6895950">
    <w:abstractNumId w:val="8"/>
  </w:num>
  <w:num w:numId="2" w16cid:durableId="1473713266">
    <w:abstractNumId w:val="6"/>
  </w:num>
  <w:num w:numId="3" w16cid:durableId="1317109492">
    <w:abstractNumId w:val="5"/>
  </w:num>
  <w:num w:numId="4" w16cid:durableId="1523738797">
    <w:abstractNumId w:val="4"/>
  </w:num>
  <w:num w:numId="5" w16cid:durableId="1533611037">
    <w:abstractNumId w:val="7"/>
  </w:num>
  <w:num w:numId="6" w16cid:durableId="2071033352">
    <w:abstractNumId w:val="3"/>
  </w:num>
  <w:num w:numId="7" w16cid:durableId="1989163193">
    <w:abstractNumId w:val="2"/>
  </w:num>
  <w:num w:numId="8" w16cid:durableId="1909879510">
    <w:abstractNumId w:val="1"/>
  </w:num>
  <w:num w:numId="9" w16cid:durableId="209970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CFD"/>
    <w:rsid w:val="00034616"/>
    <w:rsid w:val="0006063C"/>
    <w:rsid w:val="0015074B"/>
    <w:rsid w:val="001A6874"/>
    <w:rsid w:val="0029639D"/>
    <w:rsid w:val="00326F90"/>
    <w:rsid w:val="00423CEB"/>
    <w:rsid w:val="00584D30"/>
    <w:rsid w:val="0065035C"/>
    <w:rsid w:val="00671511"/>
    <w:rsid w:val="00A40099"/>
    <w:rsid w:val="00A807E4"/>
    <w:rsid w:val="00AA1D8D"/>
    <w:rsid w:val="00B47730"/>
    <w:rsid w:val="00C03803"/>
    <w:rsid w:val="00CB0664"/>
    <w:rsid w:val="00D03515"/>
    <w:rsid w:val="00D65A44"/>
    <w:rsid w:val="00FB2F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61CB8"/>
  <w14:defaultImageDpi w14:val="300"/>
  <w15:docId w15:val="{D2CC1C39-F23B-4C6D-A3AB-0FB3E723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6</cp:revision>
  <dcterms:created xsi:type="dcterms:W3CDTF">2025-05-30T09:39:00Z</dcterms:created>
  <dcterms:modified xsi:type="dcterms:W3CDTF">2025-05-30T09:41:00Z</dcterms:modified>
  <cp:category/>
</cp:coreProperties>
</file>