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C7FF" w14:textId="77777777" w:rsidR="00BE6627" w:rsidRDefault="00BE6627" w:rsidP="007F62C0">
      <w:pPr>
        <w:jc w:val="both"/>
        <w:rPr>
          <w:rFonts w:ascii="Arial" w:hAnsi="Arial" w:cs="Arial"/>
          <w:b/>
          <w:bCs/>
          <w:sz w:val="22"/>
          <w:szCs w:val="22"/>
        </w:rPr>
      </w:pPr>
    </w:p>
    <w:p w14:paraId="4E2370A0" w14:textId="43E1A2A7" w:rsidR="00985515" w:rsidRPr="005721ED" w:rsidRDefault="00985515" w:rsidP="007F62C0">
      <w:pPr>
        <w:jc w:val="both"/>
        <w:rPr>
          <w:rFonts w:ascii="Arial" w:hAnsi="Arial" w:cs="Arial"/>
          <w:b/>
          <w:bCs/>
          <w:sz w:val="22"/>
          <w:szCs w:val="22"/>
        </w:rPr>
      </w:pPr>
      <w:r w:rsidRPr="005721ED">
        <w:rPr>
          <w:rFonts w:ascii="Arial" w:hAnsi="Arial" w:cs="Arial"/>
          <w:b/>
          <w:bCs/>
          <w:sz w:val="22"/>
          <w:szCs w:val="22"/>
        </w:rPr>
        <w:t>1. Cadre général du Programme</w:t>
      </w:r>
    </w:p>
    <w:p w14:paraId="0119FB69" w14:textId="13F14DA9" w:rsidR="00985515" w:rsidRPr="005721ED" w:rsidRDefault="00985515" w:rsidP="007F62C0">
      <w:pPr>
        <w:jc w:val="both"/>
        <w:rPr>
          <w:rFonts w:ascii="Arial" w:hAnsi="Arial" w:cs="Arial"/>
          <w:sz w:val="22"/>
          <w:szCs w:val="22"/>
        </w:rPr>
      </w:pPr>
    </w:p>
    <w:p w14:paraId="65DE15A5" w14:textId="2A3241B1" w:rsidR="00705573" w:rsidRPr="00D62FF9" w:rsidRDefault="00705573" w:rsidP="007F62C0">
      <w:pPr>
        <w:jc w:val="both"/>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w:t>
      </w:r>
      <w:r w:rsidR="00936F3D">
        <w:rPr>
          <w:rFonts w:ascii="Arial" w:hAnsi="Arial" w:cs="Arial"/>
          <w:sz w:val="22"/>
          <w:szCs w:val="22"/>
        </w:rPr>
        <w:t xml:space="preserve">llaboration </w:t>
      </w:r>
      <w:r w:rsidRPr="00D62FF9">
        <w:rPr>
          <w:rFonts w:ascii="Arial" w:hAnsi="Arial" w:cs="Arial"/>
          <w:sz w:val="22"/>
          <w:szCs w:val="22"/>
        </w:rPr>
        <w:t>avec le Ministère de l’Industrie et du Commerce (MIC) du Maroc. Le programme a pour objectif de soutenir les entreprises</w:t>
      </w:r>
      <w:r w:rsidR="007D1C20">
        <w:rPr>
          <w:rFonts w:ascii="Arial" w:hAnsi="Arial" w:cs="Arial"/>
          <w:sz w:val="22"/>
          <w:szCs w:val="22"/>
        </w:rPr>
        <w:t xml:space="preserve"> </w:t>
      </w:r>
      <w:r w:rsidRPr="00D62FF9">
        <w:rPr>
          <w:rFonts w:ascii="Arial" w:hAnsi="Arial" w:cs="Arial"/>
          <w:sz w:val="22"/>
          <w:szCs w:val="22"/>
        </w:rPr>
        <w:t>et les investisseurs allemands</w:t>
      </w:r>
      <w:r w:rsidR="00784721">
        <w:rPr>
          <w:rFonts w:ascii="Arial" w:hAnsi="Arial" w:cs="Arial"/>
          <w:sz w:val="22"/>
          <w:szCs w:val="22"/>
        </w:rPr>
        <w:t xml:space="preserve"> et </w:t>
      </w:r>
      <w:r w:rsidRPr="00D62FF9">
        <w:rPr>
          <w:rFonts w:ascii="Arial" w:hAnsi="Arial" w:cs="Arial"/>
          <w:sz w:val="22"/>
          <w:szCs w:val="22"/>
        </w:rPr>
        <w:t>européens dans leur engagement en faveur de l’emploi</w:t>
      </w:r>
      <w:r w:rsidR="0075409C">
        <w:rPr>
          <w:rFonts w:ascii="Arial" w:hAnsi="Arial" w:cs="Arial"/>
          <w:sz w:val="22"/>
          <w:szCs w:val="22"/>
        </w:rPr>
        <w:t xml:space="preserve"> en Afrique et au Maroc notamment</w:t>
      </w:r>
      <w:r w:rsidRPr="00D62FF9">
        <w:rPr>
          <w:rFonts w:ascii="Arial" w:hAnsi="Arial" w:cs="Arial"/>
          <w:sz w:val="22"/>
          <w:szCs w:val="22"/>
        </w:rPr>
        <w:t>.</w:t>
      </w:r>
    </w:p>
    <w:p w14:paraId="5CCE897D" w14:textId="77777777" w:rsidR="00254CF5" w:rsidRPr="005721ED" w:rsidRDefault="00254CF5" w:rsidP="007F62C0">
      <w:pPr>
        <w:jc w:val="both"/>
        <w:rPr>
          <w:rFonts w:ascii="Arial" w:hAnsi="Arial" w:cs="Arial"/>
          <w:b/>
          <w:bCs/>
          <w:sz w:val="22"/>
          <w:szCs w:val="22"/>
        </w:rPr>
      </w:pPr>
    </w:p>
    <w:p w14:paraId="7A7D6FE7"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393AE103" w14:textId="77777777" w:rsidR="00172693" w:rsidRPr="005721ED" w:rsidRDefault="00172693" w:rsidP="007F62C0">
      <w:pPr>
        <w:jc w:val="both"/>
        <w:rPr>
          <w:rFonts w:ascii="Arial" w:hAnsi="Arial" w:cs="Arial"/>
          <w:sz w:val="22"/>
          <w:szCs w:val="22"/>
        </w:rPr>
      </w:pPr>
    </w:p>
    <w:p w14:paraId="6D43656F" w14:textId="15FC1202" w:rsidR="004B2E69" w:rsidRPr="00333531" w:rsidRDefault="004B2E69" w:rsidP="007F62C0">
      <w:pPr>
        <w:jc w:val="both"/>
        <w:rPr>
          <w:rFonts w:ascii="Arial" w:hAnsi="Arial" w:cs="Arial"/>
          <w:sz w:val="22"/>
          <w:szCs w:val="22"/>
        </w:rPr>
      </w:pPr>
      <w:r w:rsidRPr="00333531">
        <w:rPr>
          <w:rFonts w:ascii="Arial" w:hAnsi="Arial" w:cs="Arial"/>
          <w:sz w:val="22"/>
          <w:szCs w:val="22"/>
        </w:rPr>
        <w:t xml:space="preserve">L’objectif principal de la coopérative </w:t>
      </w:r>
      <w:r w:rsidR="002C76F3">
        <w:rPr>
          <w:rFonts w:ascii="Arial" w:hAnsi="Arial" w:cs="Arial"/>
          <w:sz w:val="22"/>
          <w:szCs w:val="22"/>
        </w:rPr>
        <w:t>qui sera accompagnée</w:t>
      </w:r>
      <w:r w:rsidR="002C76F3" w:rsidRPr="00333531">
        <w:rPr>
          <w:rFonts w:ascii="Arial" w:hAnsi="Arial" w:cs="Arial"/>
          <w:sz w:val="22"/>
          <w:szCs w:val="22"/>
        </w:rPr>
        <w:t xml:space="preserve"> </w:t>
      </w:r>
      <w:r w:rsidRPr="00333531">
        <w:rPr>
          <w:rFonts w:ascii="Arial" w:hAnsi="Arial" w:cs="Arial"/>
          <w:sz w:val="22"/>
          <w:szCs w:val="22"/>
        </w:rPr>
        <w:t>est la production, la commercialisation et la valorisation</w:t>
      </w:r>
      <w:r w:rsidR="003A2F11">
        <w:rPr>
          <w:rFonts w:ascii="Arial" w:hAnsi="Arial" w:cs="Arial"/>
          <w:sz w:val="22"/>
          <w:szCs w:val="22"/>
        </w:rPr>
        <w:t xml:space="preserve"> des produits du terroir</w:t>
      </w:r>
      <w:r w:rsidR="00492E19">
        <w:rPr>
          <w:rFonts w:ascii="Arial" w:hAnsi="Arial" w:cs="Arial"/>
          <w:sz w:val="22"/>
          <w:szCs w:val="22"/>
        </w:rPr>
        <w:t xml:space="preserve"> </w:t>
      </w:r>
      <w:r w:rsidR="008D22BC">
        <w:rPr>
          <w:rFonts w:ascii="Arial" w:hAnsi="Arial" w:cs="Arial"/>
          <w:sz w:val="22"/>
          <w:szCs w:val="22"/>
        </w:rPr>
        <w:t xml:space="preserve">: </w:t>
      </w:r>
      <w:proofErr w:type="spellStart"/>
      <w:r w:rsidR="005C73ED">
        <w:rPr>
          <w:rFonts w:ascii="Arial" w:hAnsi="Arial" w:cs="Arial"/>
          <w:sz w:val="22"/>
          <w:szCs w:val="22"/>
        </w:rPr>
        <w:t>A</w:t>
      </w:r>
      <w:r w:rsidR="00215C68">
        <w:rPr>
          <w:rFonts w:ascii="Arial" w:hAnsi="Arial" w:cs="Arial"/>
          <w:sz w:val="22"/>
          <w:szCs w:val="22"/>
        </w:rPr>
        <w:t>mlou</w:t>
      </w:r>
      <w:proofErr w:type="spellEnd"/>
      <w:r w:rsidR="00C66E5C">
        <w:rPr>
          <w:rFonts w:ascii="Arial" w:hAnsi="Arial" w:cs="Arial"/>
          <w:sz w:val="22"/>
          <w:szCs w:val="22"/>
        </w:rPr>
        <w:t xml:space="preserve">, huile d’argan et </w:t>
      </w:r>
      <w:r w:rsidR="001D6199">
        <w:rPr>
          <w:rFonts w:ascii="Arial" w:hAnsi="Arial" w:cs="Arial"/>
          <w:sz w:val="22"/>
          <w:szCs w:val="22"/>
        </w:rPr>
        <w:t xml:space="preserve">autres </w:t>
      </w:r>
      <w:r w:rsidR="00C66E5C">
        <w:rPr>
          <w:rFonts w:ascii="Arial" w:hAnsi="Arial" w:cs="Arial"/>
          <w:sz w:val="22"/>
          <w:szCs w:val="22"/>
        </w:rPr>
        <w:t>huiles</w:t>
      </w:r>
      <w:r w:rsidR="007B2A2E">
        <w:rPr>
          <w:rFonts w:ascii="Arial" w:hAnsi="Arial" w:cs="Arial"/>
          <w:sz w:val="22"/>
          <w:szCs w:val="22"/>
        </w:rPr>
        <w:t xml:space="preserve"> cosmétiques et alimentaires</w:t>
      </w:r>
      <w:r w:rsidR="00C66E5C">
        <w:rPr>
          <w:rFonts w:ascii="Arial" w:hAnsi="Arial" w:cs="Arial"/>
          <w:sz w:val="22"/>
          <w:szCs w:val="22"/>
        </w:rPr>
        <w:t xml:space="preserve"> </w:t>
      </w:r>
      <w:r w:rsidR="00D808C3">
        <w:rPr>
          <w:rFonts w:ascii="Arial" w:hAnsi="Arial" w:cs="Arial"/>
          <w:sz w:val="22"/>
          <w:szCs w:val="22"/>
        </w:rPr>
        <w:t xml:space="preserve">à base de </w:t>
      </w:r>
      <w:r w:rsidR="001D6199">
        <w:rPr>
          <w:rFonts w:ascii="Arial" w:hAnsi="Arial" w:cs="Arial"/>
          <w:sz w:val="22"/>
          <w:szCs w:val="22"/>
        </w:rPr>
        <w:t xml:space="preserve">sésame, </w:t>
      </w:r>
      <w:r w:rsidR="002C657B">
        <w:rPr>
          <w:rFonts w:ascii="Arial" w:hAnsi="Arial" w:cs="Arial"/>
          <w:sz w:val="22"/>
          <w:szCs w:val="22"/>
        </w:rPr>
        <w:t xml:space="preserve">amende douce, </w:t>
      </w:r>
      <w:r w:rsidR="001D6199">
        <w:rPr>
          <w:rFonts w:ascii="Arial" w:hAnsi="Arial" w:cs="Arial"/>
          <w:sz w:val="22"/>
          <w:szCs w:val="22"/>
        </w:rPr>
        <w:t xml:space="preserve">noix de coco, </w:t>
      </w:r>
      <w:r w:rsidR="002C657B">
        <w:rPr>
          <w:rFonts w:ascii="Arial" w:hAnsi="Arial" w:cs="Arial"/>
          <w:sz w:val="22"/>
          <w:szCs w:val="22"/>
        </w:rPr>
        <w:t>entre autres</w:t>
      </w:r>
      <w:r w:rsidR="000A3C0C">
        <w:rPr>
          <w:rFonts w:ascii="Arial" w:hAnsi="Arial" w:cs="Arial"/>
          <w:sz w:val="22"/>
          <w:szCs w:val="22"/>
        </w:rPr>
        <w:t xml:space="preserve">. </w:t>
      </w:r>
      <w:r w:rsidR="00FD71E5">
        <w:rPr>
          <w:rFonts w:ascii="Arial" w:hAnsi="Arial" w:cs="Arial"/>
          <w:sz w:val="22"/>
          <w:szCs w:val="22"/>
        </w:rPr>
        <w:t xml:space="preserve">Elle dispose de 2 unités de production : 1 pour </w:t>
      </w:r>
      <w:proofErr w:type="spellStart"/>
      <w:r w:rsidR="00FD71E5">
        <w:rPr>
          <w:rFonts w:ascii="Arial" w:hAnsi="Arial" w:cs="Arial"/>
          <w:sz w:val="22"/>
          <w:szCs w:val="22"/>
        </w:rPr>
        <w:t>Amlou</w:t>
      </w:r>
      <w:proofErr w:type="spellEnd"/>
      <w:r w:rsidR="00FD71E5">
        <w:rPr>
          <w:rFonts w:ascii="Arial" w:hAnsi="Arial" w:cs="Arial"/>
          <w:sz w:val="22"/>
          <w:szCs w:val="22"/>
        </w:rPr>
        <w:t xml:space="preserve"> et 1 pour les </w:t>
      </w:r>
      <w:r w:rsidR="00546F08">
        <w:rPr>
          <w:rFonts w:ascii="Arial" w:hAnsi="Arial" w:cs="Arial"/>
          <w:sz w:val="22"/>
          <w:szCs w:val="22"/>
        </w:rPr>
        <w:t xml:space="preserve">différentes </w:t>
      </w:r>
      <w:r w:rsidR="00FD71E5">
        <w:rPr>
          <w:rFonts w:ascii="Arial" w:hAnsi="Arial" w:cs="Arial"/>
          <w:sz w:val="22"/>
          <w:szCs w:val="22"/>
        </w:rPr>
        <w:t>huiles</w:t>
      </w:r>
      <w:r w:rsidR="00546F08">
        <w:rPr>
          <w:rFonts w:ascii="Arial" w:hAnsi="Arial" w:cs="Arial"/>
          <w:sz w:val="22"/>
          <w:szCs w:val="22"/>
        </w:rPr>
        <w:t xml:space="preserve"> et leurs dérivés</w:t>
      </w:r>
      <w:r w:rsidR="00D047E9">
        <w:rPr>
          <w:rFonts w:ascii="Arial" w:hAnsi="Arial" w:cs="Arial"/>
          <w:sz w:val="22"/>
          <w:szCs w:val="22"/>
        </w:rPr>
        <w:t xml:space="preserve"> : </w:t>
      </w:r>
      <w:r w:rsidR="00A26A80">
        <w:rPr>
          <w:rFonts w:ascii="Arial" w:hAnsi="Arial" w:cs="Arial"/>
          <w:sz w:val="22"/>
          <w:szCs w:val="22"/>
        </w:rPr>
        <w:t>s</w:t>
      </w:r>
      <w:r w:rsidR="00D808C3">
        <w:rPr>
          <w:rFonts w:ascii="Arial" w:hAnsi="Arial" w:cs="Arial"/>
          <w:sz w:val="22"/>
          <w:szCs w:val="22"/>
        </w:rPr>
        <w:t>avon</w:t>
      </w:r>
      <w:r w:rsidR="00E73CF5">
        <w:rPr>
          <w:rFonts w:ascii="Arial" w:hAnsi="Arial" w:cs="Arial"/>
          <w:sz w:val="22"/>
          <w:szCs w:val="22"/>
        </w:rPr>
        <w:t xml:space="preserve"> naturel</w:t>
      </w:r>
      <w:r w:rsidR="00D808C3">
        <w:rPr>
          <w:rFonts w:ascii="Arial" w:hAnsi="Arial" w:cs="Arial"/>
          <w:sz w:val="22"/>
          <w:szCs w:val="22"/>
        </w:rPr>
        <w:t>, baume, crème</w:t>
      </w:r>
      <w:r w:rsidR="002604C0">
        <w:rPr>
          <w:rFonts w:ascii="Arial" w:hAnsi="Arial" w:cs="Arial"/>
          <w:sz w:val="22"/>
          <w:szCs w:val="22"/>
        </w:rPr>
        <w:t>,</w:t>
      </w:r>
      <w:r w:rsidR="00D808C3">
        <w:rPr>
          <w:rFonts w:ascii="Arial" w:hAnsi="Arial" w:cs="Arial"/>
          <w:sz w:val="22"/>
          <w:szCs w:val="22"/>
        </w:rPr>
        <w:t xml:space="preserve"> </w:t>
      </w:r>
      <w:proofErr w:type="spellStart"/>
      <w:r w:rsidR="00FD22A8">
        <w:rPr>
          <w:rFonts w:ascii="Arial" w:hAnsi="Arial" w:cs="Arial"/>
          <w:sz w:val="22"/>
          <w:szCs w:val="22"/>
        </w:rPr>
        <w:t>serum</w:t>
      </w:r>
      <w:proofErr w:type="spellEnd"/>
      <w:r w:rsidR="00FD22A8">
        <w:rPr>
          <w:rFonts w:ascii="Arial" w:hAnsi="Arial" w:cs="Arial"/>
          <w:sz w:val="22"/>
          <w:szCs w:val="22"/>
        </w:rPr>
        <w:t xml:space="preserve"> pour cheveux, </w:t>
      </w:r>
      <w:r w:rsidR="00D808C3">
        <w:rPr>
          <w:rFonts w:ascii="Arial" w:hAnsi="Arial" w:cs="Arial"/>
          <w:sz w:val="22"/>
          <w:szCs w:val="22"/>
        </w:rPr>
        <w:t>etc</w:t>
      </w:r>
      <w:r w:rsidRPr="00333531">
        <w:rPr>
          <w:rFonts w:ascii="Arial" w:hAnsi="Arial" w:cs="Arial"/>
          <w:sz w:val="22"/>
          <w:szCs w:val="22"/>
        </w:rPr>
        <w:t>.</w:t>
      </w:r>
      <w:r w:rsidR="00D047E9">
        <w:rPr>
          <w:rFonts w:ascii="Arial" w:hAnsi="Arial" w:cs="Arial"/>
          <w:sz w:val="22"/>
          <w:szCs w:val="22"/>
        </w:rPr>
        <w:t xml:space="preserve">  </w:t>
      </w:r>
      <w:r w:rsidR="00F775EC">
        <w:rPr>
          <w:rFonts w:ascii="Arial" w:hAnsi="Arial" w:cs="Arial"/>
          <w:sz w:val="22"/>
          <w:szCs w:val="22"/>
        </w:rPr>
        <w:t>L</w:t>
      </w:r>
      <w:r w:rsidR="00D047E9">
        <w:rPr>
          <w:rFonts w:ascii="Arial" w:hAnsi="Arial" w:cs="Arial"/>
          <w:sz w:val="22"/>
          <w:szCs w:val="22"/>
        </w:rPr>
        <w:t xml:space="preserve">a coopérative a entrepris d’augmenter ses capacités de production à travers </w:t>
      </w:r>
      <w:r w:rsidR="00523D42">
        <w:rPr>
          <w:rFonts w:ascii="Arial" w:hAnsi="Arial" w:cs="Arial"/>
          <w:sz w:val="22"/>
          <w:szCs w:val="22"/>
        </w:rPr>
        <w:t xml:space="preserve">la séparation </w:t>
      </w:r>
      <w:r w:rsidR="00F775EC">
        <w:rPr>
          <w:rFonts w:ascii="Arial" w:hAnsi="Arial" w:cs="Arial"/>
          <w:sz w:val="22"/>
          <w:szCs w:val="22"/>
        </w:rPr>
        <w:t xml:space="preserve">des lignes de production </w:t>
      </w:r>
      <w:r w:rsidR="00523D42">
        <w:rPr>
          <w:rFonts w:ascii="Arial" w:hAnsi="Arial" w:cs="Arial"/>
          <w:sz w:val="22"/>
          <w:szCs w:val="22"/>
        </w:rPr>
        <w:t>entre huile</w:t>
      </w:r>
      <w:r w:rsidR="007D4C65">
        <w:rPr>
          <w:rFonts w:ascii="Arial" w:hAnsi="Arial" w:cs="Arial"/>
          <w:sz w:val="22"/>
          <w:szCs w:val="22"/>
        </w:rPr>
        <w:t>s</w:t>
      </w:r>
      <w:r w:rsidR="00523D42">
        <w:rPr>
          <w:rFonts w:ascii="Arial" w:hAnsi="Arial" w:cs="Arial"/>
          <w:sz w:val="22"/>
          <w:szCs w:val="22"/>
        </w:rPr>
        <w:t xml:space="preserve"> alimentaire</w:t>
      </w:r>
      <w:r w:rsidR="007D4C65">
        <w:rPr>
          <w:rFonts w:ascii="Arial" w:hAnsi="Arial" w:cs="Arial"/>
          <w:sz w:val="22"/>
          <w:szCs w:val="22"/>
        </w:rPr>
        <w:t>s</w:t>
      </w:r>
      <w:r w:rsidR="00523D42">
        <w:rPr>
          <w:rFonts w:ascii="Arial" w:hAnsi="Arial" w:cs="Arial"/>
          <w:sz w:val="22"/>
          <w:szCs w:val="22"/>
        </w:rPr>
        <w:t xml:space="preserve"> et cosmétique</w:t>
      </w:r>
      <w:r w:rsidR="007D4C65">
        <w:rPr>
          <w:rFonts w:ascii="Arial" w:hAnsi="Arial" w:cs="Arial"/>
          <w:sz w:val="22"/>
          <w:szCs w:val="22"/>
        </w:rPr>
        <w:t>s</w:t>
      </w:r>
      <w:r w:rsidR="005A0809">
        <w:rPr>
          <w:rFonts w:ascii="Arial" w:hAnsi="Arial" w:cs="Arial"/>
          <w:sz w:val="22"/>
          <w:szCs w:val="22"/>
        </w:rPr>
        <w:t xml:space="preserve"> via l’acquisition de nouvelles machines.</w:t>
      </w:r>
    </w:p>
    <w:p w14:paraId="4D97369B" w14:textId="77777777" w:rsidR="004B2E69" w:rsidRPr="00333531" w:rsidRDefault="004B2E69" w:rsidP="007F62C0">
      <w:pPr>
        <w:jc w:val="both"/>
        <w:rPr>
          <w:rFonts w:ascii="Arial" w:hAnsi="Arial" w:cs="Arial"/>
          <w:sz w:val="22"/>
          <w:szCs w:val="22"/>
        </w:rPr>
      </w:pPr>
    </w:p>
    <w:p w14:paraId="3D16A5B6" w14:textId="6CDBCA57" w:rsidR="004B2E69" w:rsidRPr="00333531" w:rsidRDefault="00CB6C12" w:rsidP="007F62C0">
      <w:pPr>
        <w:jc w:val="both"/>
        <w:rPr>
          <w:rFonts w:ascii="Arial" w:hAnsi="Arial" w:cs="Arial"/>
          <w:sz w:val="22"/>
          <w:szCs w:val="22"/>
        </w:rPr>
      </w:pPr>
      <w:r>
        <w:rPr>
          <w:rFonts w:ascii="Arial" w:hAnsi="Arial" w:cs="Arial"/>
          <w:sz w:val="22"/>
          <w:szCs w:val="22"/>
        </w:rPr>
        <w:t>L</w:t>
      </w:r>
      <w:r w:rsidR="004B2E69" w:rsidRPr="00333531">
        <w:rPr>
          <w:rFonts w:ascii="Arial" w:hAnsi="Arial" w:cs="Arial"/>
          <w:sz w:val="22"/>
          <w:szCs w:val="22"/>
        </w:rPr>
        <w:t xml:space="preserve">a coopérative regroupe actuellement </w:t>
      </w:r>
      <w:r>
        <w:rPr>
          <w:rFonts w:ascii="Arial" w:hAnsi="Arial" w:cs="Arial"/>
          <w:sz w:val="22"/>
          <w:szCs w:val="22"/>
        </w:rPr>
        <w:t xml:space="preserve">10 </w:t>
      </w:r>
      <w:r w:rsidR="004B2E69" w:rsidRPr="00333531">
        <w:rPr>
          <w:rFonts w:ascii="Arial" w:hAnsi="Arial" w:cs="Arial"/>
          <w:sz w:val="22"/>
          <w:szCs w:val="22"/>
        </w:rPr>
        <w:t xml:space="preserve">adhérents. Elle </w:t>
      </w:r>
      <w:r>
        <w:rPr>
          <w:rFonts w:ascii="Arial" w:hAnsi="Arial" w:cs="Arial"/>
          <w:sz w:val="22"/>
          <w:szCs w:val="22"/>
        </w:rPr>
        <w:t xml:space="preserve">se fournit </w:t>
      </w:r>
      <w:r w:rsidR="009B23F1">
        <w:rPr>
          <w:rFonts w:ascii="Arial" w:hAnsi="Arial" w:cs="Arial"/>
          <w:sz w:val="22"/>
          <w:szCs w:val="22"/>
        </w:rPr>
        <w:t>a</w:t>
      </w:r>
      <w:r w:rsidR="004B2E69" w:rsidRPr="00333531">
        <w:rPr>
          <w:rFonts w:ascii="Arial" w:hAnsi="Arial" w:cs="Arial"/>
          <w:sz w:val="22"/>
          <w:szCs w:val="22"/>
        </w:rPr>
        <w:t>uprès des producteurs d</w:t>
      </w:r>
      <w:r w:rsidR="009B23F1">
        <w:rPr>
          <w:rFonts w:ascii="Arial" w:hAnsi="Arial" w:cs="Arial"/>
          <w:sz w:val="22"/>
          <w:szCs w:val="22"/>
        </w:rPr>
        <w:t xml:space="preserve">’argan </w:t>
      </w:r>
      <w:r w:rsidR="004B2E69" w:rsidRPr="00333531">
        <w:rPr>
          <w:rFonts w:ascii="Arial" w:hAnsi="Arial" w:cs="Arial"/>
          <w:sz w:val="22"/>
          <w:szCs w:val="22"/>
        </w:rPr>
        <w:t xml:space="preserve">locaux.  La coopérative </w:t>
      </w:r>
      <w:r w:rsidR="009B23F1">
        <w:rPr>
          <w:rFonts w:ascii="Arial" w:hAnsi="Arial" w:cs="Arial"/>
          <w:sz w:val="22"/>
          <w:szCs w:val="22"/>
        </w:rPr>
        <w:t>possède une p</w:t>
      </w:r>
      <w:r w:rsidR="004B2E69" w:rsidRPr="00333531">
        <w:rPr>
          <w:rFonts w:ascii="Arial" w:hAnsi="Arial" w:cs="Arial"/>
          <w:sz w:val="22"/>
          <w:szCs w:val="22"/>
        </w:rPr>
        <w:t>arcelle</w:t>
      </w:r>
      <w:r w:rsidR="009B23F1">
        <w:rPr>
          <w:rFonts w:ascii="Arial" w:hAnsi="Arial" w:cs="Arial"/>
          <w:sz w:val="22"/>
          <w:szCs w:val="22"/>
        </w:rPr>
        <w:t xml:space="preserve"> de 100</w:t>
      </w:r>
      <w:r w:rsidR="00E603D1">
        <w:rPr>
          <w:rFonts w:ascii="Arial" w:hAnsi="Arial" w:cs="Arial"/>
          <w:sz w:val="22"/>
          <w:szCs w:val="22"/>
        </w:rPr>
        <w:t>0m2 où elle a planté également ses propres arganier</w:t>
      </w:r>
      <w:r w:rsidR="00711404">
        <w:rPr>
          <w:rFonts w:ascii="Arial" w:hAnsi="Arial" w:cs="Arial"/>
          <w:sz w:val="22"/>
          <w:szCs w:val="22"/>
        </w:rPr>
        <w:t>s</w:t>
      </w:r>
      <w:r w:rsidR="00B13376">
        <w:rPr>
          <w:rFonts w:ascii="Arial" w:hAnsi="Arial" w:cs="Arial"/>
          <w:sz w:val="22"/>
          <w:szCs w:val="22"/>
        </w:rPr>
        <w:t xml:space="preserve"> </w:t>
      </w:r>
      <w:r w:rsidR="002604C0">
        <w:rPr>
          <w:rFonts w:ascii="Arial" w:hAnsi="Arial" w:cs="Arial"/>
          <w:sz w:val="22"/>
          <w:szCs w:val="22"/>
        </w:rPr>
        <w:t>à</w:t>
      </w:r>
      <w:r w:rsidR="00B13376">
        <w:rPr>
          <w:rFonts w:ascii="Arial" w:hAnsi="Arial" w:cs="Arial"/>
          <w:sz w:val="22"/>
          <w:szCs w:val="22"/>
        </w:rPr>
        <w:t xml:space="preserve"> c</w:t>
      </w:r>
      <w:r w:rsidR="002604C0">
        <w:rPr>
          <w:rFonts w:ascii="Arial" w:hAnsi="Arial" w:cs="Arial"/>
          <w:sz w:val="22"/>
          <w:szCs w:val="22"/>
        </w:rPr>
        <w:t>ô</w:t>
      </w:r>
      <w:r w:rsidR="00B13376">
        <w:rPr>
          <w:rFonts w:ascii="Arial" w:hAnsi="Arial" w:cs="Arial"/>
          <w:sz w:val="22"/>
          <w:szCs w:val="22"/>
        </w:rPr>
        <w:t xml:space="preserve">té du local </w:t>
      </w:r>
      <w:r w:rsidR="00220903">
        <w:rPr>
          <w:rFonts w:ascii="Arial" w:hAnsi="Arial" w:cs="Arial"/>
          <w:sz w:val="22"/>
          <w:szCs w:val="22"/>
        </w:rPr>
        <w:t>construit sur une surface des 120 m2 (R+1).</w:t>
      </w:r>
      <w:r w:rsidR="0051628A">
        <w:rPr>
          <w:rFonts w:ascii="Arial" w:hAnsi="Arial" w:cs="Arial"/>
          <w:sz w:val="22"/>
          <w:szCs w:val="22"/>
        </w:rPr>
        <w:t xml:space="preserve">  </w:t>
      </w:r>
    </w:p>
    <w:p w14:paraId="28E002F2" w14:textId="77777777" w:rsidR="004B2E69" w:rsidRPr="00333531" w:rsidRDefault="004B2E69" w:rsidP="007F62C0">
      <w:pPr>
        <w:jc w:val="both"/>
        <w:rPr>
          <w:rFonts w:ascii="Arial" w:hAnsi="Arial" w:cs="Arial"/>
          <w:sz w:val="22"/>
          <w:szCs w:val="22"/>
        </w:rPr>
      </w:pPr>
    </w:p>
    <w:p w14:paraId="3C99DBE2" w14:textId="53B75E24" w:rsidR="004B2E69" w:rsidRPr="00333531" w:rsidRDefault="004B2E69" w:rsidP="007F62C0">
      <w:pPr>
        <w:jc w:val="both"/>
        <w:rPr>
          <w:rFonts w:ascii="Arial" w:hAnsi="Arial" w:cs="Arial"/>
          <w:sz w:val="22"/>
          <w:szCs w:val="22"/>
        </w:rPr>
      </w:pPr>
      <w:r w:rsidRPr="00333531">
        <w:rPr>
          <w:rFonts w:ascii="Arial" w:hAnsi="Arial" w:cs="Arial"/>
          <w:sz w:val="22"/>
          <w:szCs w:val="22"/>
        </w:rPr>
        <w:t>La part de ces produits dérivés à base d</w:t>
      </w:r>
      <w:r w:rsidR="00723C7B">
        <w:rPr>
          <w:rFonts w:ascii="Arial" w:hAnsi="Arial" w:cs="Arial"/>
          <w:sz w:val="22"/>
          <w:szCs w:val="22"/>
        </w:rPr>
        <w:t xml:space="preserve">’argan </w:t>
      </w:r>
      <w:r w:rsidRPr="00333531">
        <w:rPr>
          <w:rFonts w:ascii="Arial" w:hAnsi="Arial" w:cs="Arial"/>
          <w:sz w:val="22"/>
          <w:szCs w:val="22"/>
        </w:rPr>
        <w:t xml:space="preserve">dans les ventes de la coopérative demeure </w:t>
      </w:r>
      <w:r w:rsidR="00723C7B">
        <w:rPr>
          <w:rFonts w:ascii="Arial" w:hAnsi="Arial" w:cs="Arial"/>
          <w:sz w:val="22"/>
          <w:szCs w:val="22"/>
        </w:rPr>
        <w:t>élevé à</w:t>
      </w:r>
      <w:r w:rsidRPr="00333531">
        <w:rPr>
          <w:rFonts w:ascii="Arial" w:hAnsi="Arial" w:cs="Arial"/>
          <w:sz w:val="22"/>
          <w:szCs w:val="22"/>
        </w:rPr>
        <w:t xml:space="preserve"> ce jour </w:t>
      </w:r>
      <w:r w:rsidR="00723C7B">
        <w:rPr>
          <w:rFonts w:ascii="Arial" w:hAnsi="Arial" w:cs="Arial"/>
          <w:sz w:val="22"/>
          <w:szCs w:val="22"/>
        </w:rPr>
        <w:t>vu que l</w:t>
      </w:r>
      <w:r w:rsidRPr="00333531">
        <w:rPr>
          <w:rFonts w:ascii="Arial" w:hAnsi="Arial" w:cs="Arial"/>
          <w:sz w:val="22"/>
          <w:szCs w:val="22"/>
        </w:rPr>
        <w:t xml:space="preserve">a marge réalisée </w:t>
      </w:r>
      <w:r w:rsidR="00D22302">
        <w:rPr>
          <w:rFonts w:ascii="Arial" w:hAnsi="Arial" w:cs="Arial"/>
          <w:sz w:val="22"/>
          <w:szCs w:val="22"/>
        </w:rPr>
        <w:t xml:space="preserve">soit </w:t>
      </w:r>
      <w:r w:rsidRPr="00333531">
        <w:rPr>
          <w:rFonts w:ascii="Arial" w:hAnsi="Arial" w:cs="Arial"/>
          <w:sz w:val="22"/>
          <w:szCs w:val="22"/>
        </w:rPr>
        <w:t>plus intéressante pour la coopérative.</w:t>
      </w:r>
      <w:r w:rsidR="00FA030D">
        <w:rPr>
          <w:rFonts w:ascii="Arial" w:hAnsi="Arial" w:cs="Arial"/>
          <w:sz w:val="22"/>
          <w:szCs w:val="22"/>
        </w:rPr>
        <w:t xml:space="preserve">  </w:t>
      </w:r>
      <w:r w:rsidRPr="00333531">
        <w:rPr>
          <w:rFonts w:ascii="Arial" w:hAnsi="Arial" w:cs="Arial"/>
          <w:sz w:val="22"/>
          <w:szCs w:val="22"/>
        </w:rPr>
        <w:t>La</w:t>
      </w:r>
      <w:r w:rsidR="009C5079">
        <w:rPr>
          <w:rFonts w:ascii="Arial" w:hAnsi="Arial" w:cs="Arial"/>
          <w:sz w:val="22"/>
          <w:szCs w:val="22"/>
        </w:rPr>
        <w:t xml:space="preserve"> crainte </w:t>
      </w:r>
      <w:r w:rsidR="005B3C68">
        <w:rPr>
          <w:rFonts w:ascii="Arial" w:hAnsi="Arial" w:cs="Arial"/>
          <w:sz w:val="22"/>
          <w:szCs w:val="22"/>
        </w:rPr>
        <w:t xml:space="preserve">de voir </w:t>
      </w:r>
      <w:r w:rsidR="009C5079">
        <w:rPr>
          <w:rFonts w:ascii="Arial" w:hAnsi="Arial" w:cs="Arial"/>
          <w:sz w:val="22"/>
          <w:szCs w:val="22"/>
        </w:rPr>
        <w:t>la matière première (argan)</w:t>
      </w:r>
      <w:r w:rsidR="005B3C68">
        <w:rPr>
          <w:rFonts w:ascii="Arial" w:hAnsi="Arial" w:cs="Arial"/>
          <w:sz w:val="22"/>
          <w:szCs w:val="22"/>
        </w:rPr>
        <w:t xml:space="preserve"> devenir plus</w:t>
      </w:r>
      <w:r w:rsidR="00F17DEB">
        <w:rPr>
          <w:rFonts w:ascii="Arial" w:hAnsi="Arial" w:cs="Arial"/>
          <w:sz w:val="22"/>
          <w:szCs w:val="22"/>
        </w:rPr>
        <w:t xml:space="preserve"> rare et plus chère à cause de la sécheresse pousse la coopérative à se diversifier </w:t>
      </w:r>
      <w:r w:rsidR="0038786C">
        <w:rPr>
          <w:rFonts w:ascii="Arial" w:hAnsi="Arial" w:cs="Arial"/>
          <w:sz w:val="22"/>
          <w:szCs w:val="22"/>
        </w:rPr>
        <w:t xml:space="preserve">vers d’autres huiles mais elle doit contrôler les </w:t>
      </w:r>
      <w:r w:rsidRPr="00333531">
        <w:rPr>
          <w:rFonts w:ascii="Arial" w:hAnsi="Arial" w:cs="Arial"/>
          <w:sz w:val="22"/>
          <w:szCs w:val="22"/>
        </w:rPr>
        <w:t xml:space="preserve">couts de production </w:t>
      </w:r>
      <w:r w:rsidR="0038786C">
        <w:rPr>
          <w:rFonts w:ascii="Arial" w:hAnsi="Arial" w:cs="Arial"/>
          <w:sz w:val="22"/>
          <w:szCs w:val="22"/>
        </w:rPr>
        <w:t xml:space="preserve">liés à la </w:t>
      </w:r>
      <w:r w:rsidRPr="00333531">
        <w:rPr>
          <w:rFonts w:ascii="Arial" w:hAnsi="Arial" w:cs="Arial"/>
          <w:sz w:val="22"/>
          <w:szCs w:val="22"/>
        </w:rPr>
        <w:t>main d’œuvre, conditionnement, et autres coûts</w:t>
      </w:r>
      <w:r w:rsidR="00EA1E78">
        <w:rPr>
          <w:rFonts w:ascii="Arial" w:hAnsi="Arial" w:cs="Arial"/>
          <w:sz w:val="22"/>
          <w:szCs w:val="22"/>
        </w:rPr>
        <w:t xml:space="preserve"> d’approvisionnement</w:t>
      </w:r>
      <w:r w:rsidRPr="00333531">
        <w:rPr>
          <w:rFonts w:ascii="Arial" w:hAnsi="Arial" w:cs="Arial"/>
          <w:sz w:val="22"/>
          <w:szCs w:val="22"/>
        </w:rPr>
        <w:t xml:space="preserve">.  </w:t>
      </w:r>
    </w:p>
    <w:p w14:paraId="75954A4F" w14:textId="77777777" w:rsidR="004B2E69" w:rsidRPr="00333531" w:rsidRDefault="004B2E69" w:rsidP="007F62C0">
      <w:pPr>
        <w:jc w:val="both"/>
        <w:rPr>
          <w:rFonts w:ascii="Arial" w:hAnsi="Arial" w:cs="Arial"/>
          <w:sz w:val="22"/>
          <w:szCs w:val="22"/>
        </w:rPr>
      </w:pPr>
    </w:p>
    <w:p w14:paraId="272D53BE" w14:textId="794C213F" w:rsidR="002F7110" w:rsidRDefault="004B2E69" w:rsidP="007F62C0">
      <w:pPr>
        <w:jc w:val="both"/>
        <w:rPr>
          <w:rFonts w:ascii="Arial" w:hAnsi="Arial" w:cs="Arial"/>
          <w:sz w:val="22"/>
          <w:szCs w:val="22"/>
        </w:rPr>
      </w:pPr>
      <w:r w:rsidRPr="00333531">
        <w:rPr>
          <w:rFonts w:ascii="Arial" w:hAnsi="Arial" w:cs="Arial"/>
          <w:sz w:val="22"/>
          <w:szCs w:val="22"/>
        </w:rPr>
        <w:t xml:space="preserve">La coopérative est située </w:t>
      </w:r>
      <w:r w:rsidR="00711404">
        <w:rPr>
          <w:rFonts w:ascii="Arial" w:hAnsi="Arial" w:cs="Arial"/>
          <w:sz w:val="22"/>
          <w:szCs w:val="22"/>
        </w:rPr>
        <w:t xml:space="preserve">dans le douar Ait </w:t>
      </w:r>
      <w:proofErr w:type="spellStart"/>
      <w:r w:rsidR="00711404">
        <w:rPr>
          <w:rFonts w:ascii="Arial" w:hAnsi="Arial" w:cs="Arial"/>
          <w:sz w:val="22"/>
          <w:szCs w:val="22"/>
        </w:rPr>
        <w:t>Lhaj</w:t>
      </w:r>
      <w:proofErr w:type="spellEnd"/>
      <w:r w:rsidR="00711404">
        <w:rPr>
          <w:rFonts w:ascii="Arial" w:hAnsi="Arial" w:cs="Arial"/>
          <w:sz w:val="22"/>
          <w:szCs w:val="22"/>
        </w:rPr>
        <w:t xml:space="preserve"> </w:t>
      </w:r>
      <w:r w:rsidR="00761423">
        <w:rPr>
          <w:rFonts w:ascii="Arial" w:hAnsi="Arial" w:cs="Arial"/>
          <w:sz w:val="22"/>
          <w:szCs w:val="22"/>
        </w:rPr>
        <w:t xml:space="preserve">dans la </w:t>
      </w:r>
      <w:r w:rsidR="009559AE">
        <w:rPr>
          <w:rFonts w:ascii="Arial" w:hAnsi="Arial" w:cs="Arial"/>
          <w:sz w:val="22"/>
          <w:szCs w:val="22"/>
        </w:rPr>
        <w:t>commune</w:t>
      </w:r>
      <w:r w:rsidR="00761423">
        <w:rPr>
          <w:rFonts w:ascii="Arial" w:hAnsi="Arial" w:cs="Arial"/>
          <w:sz w:val="22"/>
          <w:szCs w:val="22"/>
        </w:rPr>
        <w:t xml:space="preserve"> de El </w:t>
      </w:r>
      <w:proofErr w:type="spellStart"/>
      <w:r w:rsidR="00761423">
        <w:rPr>
          <w:rFonts w:ascii="Arial" w:hAnsi="Arial" w:cs="Arial"/>
          <w:sz w:val="22"/>
          <w:szCs w:val="22"/>
        </w:rPr>
        <w:t>Hanchane</w:t>
      </w:r>
      <w:proofErr w:type="spellEnd"/>
      <w:r w:rsidR="00761423">
        <w:rPr>
          <w:rFonts w:ascii="Arial" w:hAnsi="Arial" w:cs="Arial"/>
          <w:sz w:val="22"/>
          <w:szCs w:val="22"/>
        </w:rPr>
        <w:t xml:space="preserve"> dans la région d’Essaouira</w:t>
      </w:r>
      <w:r w:rsidRPr="00333531">
        <w:rPr>
          <w:rFonts w:ascii="Arial" w:hAnsi="Arial" w:cs="Arial"/>
          <w:sz w:val="22"/>
          <w:szCs w:val="22"/>
        </w:rPr>
        <w:t xml:space="preserve">.  </w:t>
      </w:r>
      <w:r w:rsidR="00761423">
        <w:rPr>
          <w:rFonts w:ascii="Arial" w:hAnsi="Arial" w:cs="Arial"/>
          <w:sz w:val="22"/>
          <w:szCs w:val="22"/>
        </w:rPr>
        <w:t>Bien que ne se trouvant</w:t>
      </w:r>
      <w:r w:rsidR="008B2398">
        <w:rPr>
          <w:rFonts w:ascii="Arial" w:hAnsi="Arial" w:cs="Arial"/>
          <w:sz w:val="22"/>
          <w:szCs w:val="22"/>
        </w:rPr>
        <w:t xml:space="preserve"> pas</w:t>
      </w:r>
      <w:r w:rsidR="00761423">
        <w:rPr>
          <w:rFonts w:ascii="Arial" w:hAnsi="Arial" w:cs="Arial"/>
          <w:sz w:val="22"/>
          <w:szCs w:val="22"/>
        </w:rPr>
        <w:t xml:space="preserve"> sur la route nationale</w:t>
      </w:r>
      <w:r w:rsidR="00391DE9">
        <w:rPr>
          <w:rFonts w:ascii="Arial" w:hAnsi="Arial" w:cs="Arial"/>
          <w:sz w:val="22"/>
          <w:szCs w:val="22"/>
        </w:rPr>
        <w:t xml:space="preserve"> </w:t>
      </w:r>
      <w:r w:rsidR="000916D8">
        <w:rPr>
          <w:rFonts w:ascii="Arial" w:hAnsi="Arial" w:cs="Arial"/>
          <w:sz w:val="22"/>
          <w:szCs w:val="22"/>
        </w:rPr>
        <w:t xml:space="preserve">mais à quelques </w:t>
      </w:r>
      <w:r w:rsidR="00CF7C93">
        <w:rPr>
          <w:rFonts w:ascii="Arial" w:hAnsi="Arial" w:cs="Arial"/>
          <w:sz w:val="22"/>
          <w:szCs w:val="22"/>
        </w:rPr>
        <w:t>c</w:t>
      </w:r>
      <w:r w:rsidR="000916D8">
        <w:rPr>
          <w:rFonts w:ascii="Arial" w:hAnsi="Arial" w:cs="Arial"/>
          <w:sz w:val="22"/>
          <w:szCs w:val="22"/>
        </w:rPr>
        <w:t>entaines de mètre</w:t>
      </w:r>
      <w:r w:rsidR="00CF7C93">
        <w:rPr>
          <w:rFonts w:ascii="Arial" w:hAnsi="Arial" w:cs="Arial"/>
          <w:sz w:val="22"/>
          <w:szCs w:val="22"/>
        </w:rPr>
        <w:t>s</w:t>
      </w:r>
      <w:r w:rsidR="000916D8">
        <w:rPr>
          <w:rFonts w:ascii="Arial" w:hAnsi="Arial" w:cs="Arial"/>
          <w:sz w:val="22"/>
          <w:szCs w:val="22"/>
        </w:rPr>
        <w:t xml:space="preserve"> en retrait</w:t>
      </w:r>
      <w:r w:rsidR="004B6DCF">
        <w:rPr>
          <w:rFonts w:ascii="Arial" w:hAnsi="Arial" w:cs="Arial"/>
          <w:sz w:val="22"/>
          <w:szCs w:val="22"/>
        </w:rPr>
        <w:t xml:space="preserve"> à c</w:t>
      </w:r>
      <w:r w:rsidR="00CF7C93">
        <w:rPr>
          <w:rFonts w:ascii="Arial" w:hAnsi="Arial" w:cs="Arial"/>
          <w:sz w:val="22"/>
          <w:szCs w:val="22"/>
        </w:rPr>
        <w:t>ôt</w:t>
      </w:r>
      <w:r w:rsidR="004B6DCF">
        <w:rPr>
          <w:rFonts w:ascii="Arial" w:hAnsi="Arial" w:cs="Arial"/>
          <w:sz w:val="22"/>
          <w:szCs w:val="22"/>
        </w:rPr>
        <w:t>é du souk hebdomadaire</w:t>
      </w:r>
      <w:r w:rsidR="00761423">
        <w:rPr>
          <w:rFonts w:ascii="Arial" w:hAnsi="Arial" w:cs="Arial"/>
          <w:sz w:val="22"/>
          <w:szCs w:val="22"/>
        </w:rPr>
        <w:t>, e</w:t>
      </w:r>
      <w:r w:rsidRPr="00333531">
        <w:rPr>
          <w:rFonts w:ascii="Arial" w:hAnsi="Arial" w:cs="Arial"/>
          <w:sz w:val="22"/>
          <w:szCs w:val="22"/>
        </w:rPr>
        <w:t xml:space="preserve">lle profite du passage des touristes marocains et étrangers </w:t>
      </w:r>
      <w:r w:rsidR="004B6DCF">
        <w:rPr>
          <w:rFonts w:ascii="Arial" w:hAnsi="Arial" w:cs="Arial"/>
          <w:sz w:val="22"/>
          <w:szCs w:val="22"/>
        </w:rPr>
        <w:t xml:space="preserve">ayant fait le détour </w:t>
      </w:r>
      <w:r w:rsidR="00761423">
        <w:rPr>
          <w:rFonts w:ascii="Arial" w:hAnsi="Arial" w:cs="Arial"/>
          <w:sz w:val="22"/>
          <w:szCs w:val="22"/>
        </w:rPr>
        <w:t>p</w:t>
      </w:r>
      <w:r w:rsidRPr="00333531">
        <w:rPr>
          <w:rFonts w:ascii="Arial" w:hAnsi="Arial" w:cs="Arial"/>
          <w:sz w:val="22"/>
          <w:szCs w:val="22"/>
        </w:rPr>
        <w:t xml:space="preserve">our réaliser </w:t>
      </w:r>
      <w:r w:rsidR="00761423">
        <w:rPr>
          <w:rFonts w:ascii="Arial" w:hAnsi="Arial" w:cs="Arial"/>
          <w:sz w:val="22"/>
          <w:szCs w:val="22"/>
        </w:rPr>
        <w:t xml:space="preserve">une </w:t>
      </w:r>
      <w:r w:rsidRPr="00333531">
        <w:rPr>
          <w:rFonts w:ascii="Arial" w:hAnsi="Arial" w:cs="Arial"/>
          <w:sz w:val="22"/>
          <w:szCs w:val="22"/>
        </w:rPr>
        <w:t xml:space="preserve">partie de ses ventes.  </w:t>
      </w:r>
    </w:p>
    <w:p w14:paraId="1CFD48C2" w14:textId="77777777" w:rsidR="006A4FB2" w:rsidRDefault="006A4FB2" w:rsidP="007F62C0">
      <w:pPr>
        <w:jc w:val="both"/>
        <w:rPr>
          <w:rFonts w:ascii="Arial" w:hAnsi="Arial" w:cs="Arial"/>
          <w:sz w:val="22"/>
          <w:szCs w:val="22"/>
        </w:rPr>
      </w:pPr>
    </w:p>
    <w:p w14:paraId="2861BBA1" w14:textId="1C04A363" w:rsidR="006A4FB2" w:rsidRDefault="006A4FB2" w:rsidP="007F62C0">
      <w:pPr>
        <w:jc w:val="both"/>
        <w:rPr>
          <w:rFonts w:ascii="Arial" w:hAnsi="Arial" w:cs="Arial"/>
          <w:sz w:val="22"/>
          <w:szCs w:val="22"/>
        </w:rPr>
      </w:pPr>
      <w:r w:rsidRPr="00B519D7">
        <w:rPr>
          <w:rFonts w:ascii="Arial" w:hAnsi="Arial" w:cs="Arial"/>
          <w:sz w:val="22"/>
          <w:szCs w:val="22"/>
        </w:rPr>
        <w:t>Le potentiel de croissance de la coopérative est intéressant et demeure mal exploité faute de stratégie commerciale et marketing structur</w:t>
      </w:r>
      <w:r>
        <w:rPr>
          <w:rFonts w:ascii="Arial" w:hAnsi="Arial" w:cs="Arial"/>
          <w:sz w:val="22"/>
          <w:szCs w:val="22"/>
        </w:rPr>
        <w:t>ée</w:t>
      </w:r>
      <w:r w:rsidRPr="00B519D7">
        <w:rPr>
          <w:rFonts w:ascii="Arial" w:hAnsi="Arial" w:cs="Arial"/>
          <w:sz w:val="22"/>
          <w:szCs w:val="22"/>
        </w:rPr>
        <w:t>.  La coopérative est restée cantonné à son business model initial consistant à vendre ses produits essentiellement aux touristes de passage</w:t>
      </w:r>
      <w:r>
        <w:rPr>
          <w:rFonts w:ascii="Arial" w:hAnsi="Arial" w:cs="Arial"/>
          <w:sz w:val="22"/>
          <w:szCs w:val="22"/>
        </w:rPr>
        <w:t xml:space="preserve"> et durant les foires régionales</w:t>
      </w:r>
      <w:r w:rsidRPr="00B519D7">
        <w:rPr>
          <w:rFonts w:ascii="Arial" w:hAnsi="Arial" w:cs="Arial"/>
          <w:sz w:val="22"/>
          <w:szCs w:val="22"/>
        </w:rPr>
        <w:t>.  Cette stratégie a montré ses limites car très dépendante du tourisme.</w:t>
      </w:r>
      <w:r w:rsidR="0001538D">
        <w:rPr>
          <w:rFonts w:ascii="Arial" w:hAnsi="Arial" w:cs="Arial"/>
          <w:sz w:val="22"/>
          <w:szCs w:val="22"/>
        </w:rPr>
        <w:t xml:space="preserve">  Pour </w:t>
      </w:r>
      <w:r w:rsidR="00824F4D">
        <w:rPr>
          <w:rFonts w:ascii="Arial" w:hAnsi="Arial" w:cs="Arial"/>
          <w:sz w:val="22"/>
          <w:szCs w:val="22"/>
        </w:rPr>
        <w:t>pallier</w:t>
      </w:r>
      <w:r w:rsidR="00B40A6A">
        <w:rPr>
          <w:rFonts w:ascii="Arial" w:hAnsi="Arial" w:cs="Arial"/>
          <w:sz w:val="22"/>
          <w:szCs w:val="22"/>
        </w:rPr>
        <w:t xml:space="preserve"> </w:t>
      </w:r>
      <w:r w:rsidR="0001538D">
        <w:rPr>
          <w:rFonts w:ascii="Arial" w:hAnsi="Arial" w:cs="Arial"/>
          <w:sz w:val="22"/>
          <w:szCs w:val="22"/>
        </w:rPr>
        <w:t xml:space="preserve">cette problématique, la coopérative a commencé à chercher à nouer des </w:t>
      </w:r>
      <w:r w:rsidR="001247E2">
        <w:rPr>
          <w:rFonts w:ascii="Arial" w:hAnsi="Arial" w:cs="Arial"/>
          <w:sz w:val="22"/>
          <w:szCs w:val="22"/>
        </w:rPr>
        <w:t xml:space="preserve">relations avec des </w:t>
      </w:r>
      <w:r w:rsidR="0001538D">
        <w:rPr>
          <w:rFonts w:ascii="Arial" w:hAnsi="Arial" w:cs="Arial"/>
          <w:sz w:val="22"/>
          <w:szCs w:val="22"/>
        </w:rPr>
        <w:t>partena</w:t>
      </w:r>
      <w:r w:rsidR="001247E2">
        <w:rPr>
          <w:rFonts w:ascii="Arial" w:hAnsi="Arial" w:cs="Arial"/>
          <w:sz w:val="22"/>
          <w:szCs w:val="22"/>
        </w:rPr>
        <w:t xml:space="preserve">ires </w:t>
      </w:r>
      <w:r w:rsidR="00824F4D">
        <w:rPr>
          <w:rFonts w:ascii="Arial" w:hAnsi="Arial" w:cs="Arial"/>
          <w:sz w:val="22"/>
          <w:szCs w:val="22"/>
        </w:rPr>
        <w:t>p</w:t>
      </w:r>
      <w:r w:rsidR="00803CDD">
        <w:rPr>
          <w:rFonts w:ascii="Arial" w:hAnsi="Arial" w:cs="Arial"/>
          <w:sz w:val="22"/>
          <w:szCs w:val="22"/>
        </w:rPr>
        <w:t>our écouler ses produits en deho</w:t>
      </w:r>
      <w:r w:rsidR="00761593">
        <w:rPr>
          <w:rFonts w:ascii="Arial" w:hAnsi="Arial" w:cs="Arial"/>
          <w:sz w:val="22"/>
          <w:szCs w:val="22"/>
        </w:rPr>
        <w:t>rs de la région d’Essaouira</w:t>
      </w:r>
      <w:r w:rsidR="00B40A6A">
        <w:rPr>
          <w:rFonts w:ascii="Arial" w:hAnsi="Arial" w:cs="Arial"/>
          <w:sz w:val="22"/>
          <w:szCs w:val="22"/>
        </w:rPr>
        <w:t xml:space="preserve"> via leurs propres magasins</w:t>
      </w:r>
      <w:r w:rsidR="00761593">
        <w:rPr>
          <w:rFonts w:ascii="Arial" w:hAnsi="Arial" w:cs="Arial"/>
          <w:sz w:val="22"/>
          <w:szCs w:val="22"/>
        </w:rPr>
        <w:t>.</w:t>
      </w:r>
      <w:r w:rsidR="001247E2">
        <w:rPr>
          <w:rFonts w:ascii="Arial" w:hAnsi="Arial" w:cs="Arial"/>
          <w:sz w:val="22"/>
          <w:szCs w:val="22"/>
        </w:rPr>
        <w:t xml:space="preserve"> </w:t>
      </w:r>
    </w:p>
    <w:p w14:paraId="3C7FBB67" w14:textId="77777777" w:rsidR="002F7110" w:rsidRDefault="002F7110" w:rsidP="007F62C0">
      <w:pPr>
        <w:jc w:val="both"/>
        <w:rPr>
          <w:rFonts w:ascii="Arial" w:hAnsi="Arial" w:cs="Arial"/>
          <w:sz w:val="22"/>
          <w:szCs w:val="22"/>
        </w:rPr>
      </w:pPr>
    </w:p>
    <w:p w14:paraId="7B50B766" w14:textId="14464205" w:rsidR="004B2E69" w:rsidRPr="00333531" w:rsidRDefault="004B2E69" w:rsidP="007F62C0">
      <w:pPr>
        <w:jc w:val="both"/>
        <w:rPr>
          <w:rFonts w:ascii="Arial" w:hAnsi="Arial" w:cs="Arial"/>
          <w:sz w:val="22"/>
          <w:szCs w:val="22"/>
        </w:rPr>
      </w:pPr>
      <w:r w:rsidRPr="00333531">
        <w:rPr>
          <w:rFonts w:ascii="Arial" w:hAnsi="Arial" w:cs="Arial"/>
          <w:sz w:val="22"/>
          <w:szCs w:val="22"/>
        </w:rPr>
        <w:t>Elle en</w:t>
      </w:r>
      <w:r w:rsidR="007712FB">
        <w:rPr>
          <w:rFonts w:ascii="Arial" w:hAnsi="Arial" w:cs="Arial"/>
          <w:sz w:val="22"/>
          <w:szCs w:val="22"/>
        </w:rPr>
        <w:t xml:space="preserve">visage aussi </w:t>
      </w:r>
      <w:r w:rsidR="002835E1">
        <w:rPr>
          <w:rFonts w:ascii="Arial" w:hAnsi="Arial" w:cs="Arial"/>
          <w:sz w:val="22"/>
          <w:szCs w:val="22"/>
        </w:rPr>
        <w:t>de développer une activité d</w:t>
      </w:r>
      <w:r w:rsidR="00AC3A4A">
        <w:rPr>
          <w:rFonts w:ascii="Arial" w:hAnsi="Arial" w:cs="Arial"/>
          <w:sz w:val="22"/>
          <w:szCs w:val="22"/>
        </w:rPr>
        <w:t>’</w:t>
      </w:r>
      <w:r w:rsidR="002835E1">
        <w:rPr>
          <w:rFonts w:ascii="Arial" w:hAnsi="Arial" w:cs="Arial"/>
          <w:sz w:val="22"/>
          <w:szCs w:val="22"/>
        </w:rPr>
        <w:t xml:space="preserve">écotourisme </w:t>
      </w:r>
      <w:r w:rsidRPr="00333531">
        <w:rPr>
          <w:rFonts w:ascii="Arial" w:hAnsi="Arial" w:cs="Arial"/>
          <w:sz w:val="22"/>
          <w:szCs w:val="22"/>
        </w:rPr>
        <w:t xml:space="preserve">pour organiser quelques activités sur place pour les touristes (restauration, ateliers thématiques) </w:t>
      </w:r>
      <w:r w:rsidR="00A24159">
        <w:rPr>
          <w:rFonts w:ascii="Arial" w:hAnsi="Arial" w:cs="Arial"/>
          <w:sz w:val="22"/>
          <w:szCs w:val="22"/>
        </w:rPr>
        <w:t>sur le terrain dont dispose la coopérative</w:t>
      </w:r>
      <w:r w:rsidR="00D42EEE">
        <w:rPr>
          <w:rFonts w:ascii="Arial" w:hAnsi="Arial" w:cs="Arial"/>
          <w:sz w:val="22"/>
          <w:szCs w:val="22"/>
        </w:rPr>
        <w:t xml:space="preserve"> d’une superficie de </w:t>
      </w:r>
      <w:r w:rsidR="00A24159">
        <w:rPr>
          <w:rFonts w:ascii="Arial" w:hAnsi="Arial" w:cs="Arial"/>
          <w:sz w:val="22"/>
          <w:szCs w:val="22"/>
        </w:rPr>
        <w:t>800 M2 p</w:t>
      </w:r>
      <w:r w:rsidR="00D42EEE">
        <w:rPr>
          <w:rFonts w:ascii="Arial" w:hAnsi="Arial" w:cs="Arial"/>
          <w:sz w:val="22"/>
          <w:szCs w:val="22"/>
        </w:rPr>
        <w:t xml:space="preserve">ouvant </w:t>
      </w:r>
      <w:r w:rsidR="007140A7">
        <w:rPr>
          <w:rFonts w:ascii="Arial" w:hAnsi="Arial" w:cs="Arial"/>
          <w:sz w:val="22"/>
          <w:szCs w:val="22"/>
        </w:rPr>
        <w:t>être aménag</w:t>
      </w:r>
      <w:r w:rsidR="00583C9F">
        <w:rPr>
          <w:rFonts w:ascii="Arial" w:hAnsi="Arial" w:cs="Arial"/>
          <w:sz w:val="22"/>
          <w:szCs w:val="22"/>
        </w:rPr>
        <w:t>é</w:t>
      </w:r>
      <w:r w:rsidR="007140A7">
        <w:rPr>
          <w:rFonts w:ascii="Arial" w:hAnsi="Arial" w:cs="Arial"/>
          <w:sz w:val="22"/>
          <w:szCs w:val="22"/>
        </w:rPr>
        <w:t xml:space="preserve"> </w:t>
      </w:r>
      <w:r w:rsidR="00802A3C">
        <w:rPr>
          <w:rFonts w:ascii="Arial" w:hAnsi="Arial" w:cs="Arial"/>
          <w:sz w:val="22"/>
          <w:szCs w:val="22"/>
        </w:rPr>
        <w:t xml:space="preserve">en </w:t>
      </w:r>
      <w:r w:rsidR="0078692C">
        <w:rPr>
          <w:rFonts w:ascii="Arial" w:hAnsi="Arial" w:cs="Arial"/>
          <w:sz w:val="22"/>
          <w:szCs w:val="22"/>
        </w:rPr>
        <w:t xml:space="preserve">structures légères avec des </w:t>
      </w:r>
      <w:r w:rsidR="007140A7">
        <w:rPr>
          <w:rFonts w:ascii="Arial" w:hAnsi="Arial" w:cs="Arial"/>
          <w:sz w:val="22"/>
          <w:szCs w:val="22"/>
        </w:rPr>
        <w:t xml:space="preserve">matériaux </w:t>
      </w:r>
      <w:r w:rsidR="00AC3A4A">
        <w:rPr>
          <w:rFonts w:ascii="Arial" w:hAnsi="Arial" w:cs="Arial"/>
          <w:sz w:val="22"/>
          <w:szCs w:val="22"/>
        </w:rPr>
        <w:t>é</w:t>
      </w:r>
      <w:r w:rsidR="007140A7">
        <w:rPr>
          <w:rFonts w:ascii="Arial" w:hAnsi="Arial" w:cs="Arial"/>
          <w:sz w:val="22"/>
          <w:szCs w:val="22"/>
        </w:rPr>
        <w:t>colog</w:t>
      </w:r>
      <w:r w:rsidR="00AC3A4A">
        <w:rPr>
          <w:rFonts w:ascii="Arial" w:hAnsi="Arial" w:cs="Arial"/>
          <w:sz w:val="22"/>
          <w:szCs w:val="22"/>
        </w:rPr>
        <w:t>iq</w:t>
      </w:r>
      <w:r w:rsidR="007140A7">
        <w:rPr>
          <w:rFonts w:ascii="Arial" w:hAnsi="Arial" w:cs="Arial"/>
          <w:sz w:val="22"/>
          <w:szCs w:val="22"/>
        </w:rPr>
        <w:t>ues</w:t>
      </w:r>
      <w:r w:rsidR="009559AE">
        <w:rPr>
          <w:rFonts w:ascii="Arial" w:hAnsi="Arial" w:cs="Arial"/>
          <w:sz w:val="22"/>
          <w:szCs w:val="22"/>
        </w:rPr>
        <w:t xml:space="preserve"> comme les </w:t>
      </w:r>
      <w:r w:rsidR="007140A7">
        <w:rPr>
          <w:rFonts w:ascii="Arial" w:hAnsi="Arial" w:cs="Arial"/>
          <w:sz w:val="22"/>
          <w:szCs w:val="22"/>
        </w:rPr>
        <w:t>tentes berbère</w:t>
      </w:r>
      <w:r w:rsidR="009559AE">
        <w:rPr>
          <w:rFonts w:ascii="Arial" w:hAnsi="Arial" w:cs="Arial"/>
          <w:sz w:val="22"/>
          <w:szCs w:val="22"/>
        </w:rPr>
        <w:t xml:space="preserve"> et </w:t>
      </w:r>
      <w:r w:rsidR="007140A7">
        <w:rPr>
          <w:rFonts w:ascii="Arial" w:hAnsi="Arial" w:cs="Arial"/>
          <w:sz w:val="22"/>
          <w:szCs w:val="22"/>
        </w:rPr>
        <w:t>bungalows en bois.</w:t>
      </w:r>
    </w:p>
    <w:p w14:paraId="6298CA40" w14:textId="77777777" w:rsidR="004B2E69" w:rsidRPr="00333531" w:rsidRDefault="004B2E69" w:rsidP="007F62C0">
      <w:pPr>
        <w:jc w:val="both"/>
        <w:rPr>
          <w:rFonts w:ascii="Arial" w:hAnsi="Arial" w:cs="Arial"/>
          <w:sz w:val="22"/>
          <w:szCs w:val="22"/>
        </w:rPr>
      </w:pPr>
    </w:p>
    <w:p w14:paraId="6D021B00" w14:textId="6BD0C7EE" w:rsidR="004B2E69" w:rsidRPr="00333531" w:rsidRDefault="004B2E69" w:rsidP="007F62C0">
      <w:pPr>
        <w:jc w:val="both"/>
        <w:rPr>
          <w:rFonts w:ascii="Arial" w:hAnsi="Arial" w:cs="Arial"/>
          <w:sz w:val="22"/>
          <w:szCs w:val="22"/>
        </w:rPr>
      </w:pPr>
      <w:r w:rsidRPr="00333531">
        <w:rPr>
          <w:rFonts w:ascii="Arial" w:hAnsi="Arial" w:cs="Arial"/>
          <w:sz w:val="22"/>
          <w:szCs w:val="22"/>
        </w:rPr>
        <w:t xml:space="preserve">Une faible partie de ses ventes se fait également via les réseaux sociaux Instagram mais reste limité car pas assez attractive. </w:t>
      </w:r>
    </w:p>
    <w:p w14:paraId="18734A30" w14:textId="2C0BEA34" w:rsidR="0058273E" w:rsidRDefault="004B2E69" w:rsidP="007F62C0">
      <w:pPr>
        <w:jc w:val="both"/>
        <w:rPr>
          <w:rFonts w:ascii="Arial" w:hAnsi="Arial" w:cs="Arial"/>
          <w:sz w:val="22"/>
          <w:szCs w:val="22"/>
        </w:rPr>
      </w:pPr>
      <w:r w:rsidRPr="00333531">
        <w:rPr>
          <w:rFonts w:ascii="Arial" w:hAnsi="Arial" w:cs="Arial"/>
          <w:sz w:val="22"/>
          <w:szCs w:val="22"/>
        </w:rPr>
        <w:br/>
        <w:t xml:space="preserve">La coopérative a </w:t>
      </w:r>
      <w:r w:rsidR="002F7110">
        <w:rPr>
          <w:rFonts w:ascii="Arial" w:hAnsi="Arial" w:cs="Arial"/>
          <w:sz w:val="22"/>
          <w:szCs w:val="22"/>
        </w:rPr>
        <w:t>obten</w:t>
      </w:r>
      <w:r w:rsidR="0058273E">
        <w:rPr>
          <w:rFonts w:ascii="Arial" w:hAnsi="Arial" w:cs="Arial"/>
          <w:sz w:val="22"/>
          <w:szCs w:val="22"/>
        </w:rPr>
        <w:t>u l’agr</w:t>
      </w:r>
      <w:r w:rsidR="00AC3A4A">
        <w:rPr>
          <w:rFonts w:ascii="Arial" w:hAnsi="Arial" w:cs="Arial"/>
          <w:sz w:val="22"/>
          <w:szCs w:val="22"/>
        </w:rPr>
        <w:t>é</w:t>
      </w:r>
      <w:r w:rsidR="0058273E">
        <w:rPr>
          <w:rFonts w:ascii="Arial" w:hAnsi="Arial" w:cs="Arial"/>
          <w:sz w:val="22"/>
          <w:szCs w:val="22"/>
        </w:rPr>
        <w:t>ment de l</w:t>
      </w:r>
      <w:r w:rsidR="00AC3A4A">
        <w:rPr>
          <w:rFonts w:ascii="Arial" w:hAnsi="Arial" w:cs="Arial"/>
          <w:sz w:val="22"/>
          <w:szCs w:val="22"/>
        </w:rPr>
        <w:t>’</w:t>
      </w:r>
      <w:r w:rsidR="0058273E">
        <w:rPr>
          <w:rFonts w:ascii="Arial" w:hAnsi="Arial" w:cs="Arial"/>
          <w:sz w:val="22"/>
          <w:szCs w:val="22"/>
        </w:rPr>
        <w:t xml:space="preserve">ONSAA depuis 2024 pour la commercialisation des produits du terroir. </w:t>
      </w:r>
      <w:r w:rsidR="009B42EF">
        <w:rPr>
          <w:rFonts w:ascii="Arial" w:hAnsi="Arial" w:cs="Arial"/>
          <w:sz w:val="22"/>
          <w:szCs w:val="22"/>
        </w:rPr>
        <w:t xml:space="preserve">Elle peut maintenant adresser de nouveaux circuits de distribution pour </w:t>
      </w:r>
      <w:r w:rsidR="009B42EF">
        <w:rPr>
          <w:rFonts w:ascii="Arial" w:hAnsi="Arial" w:cs="Arial"/>
          <w:sz w:val="22"/>
          <w:szCs w:val="22"/>
        </w:rPr>
        <w:lastRenderedPageBreak/>
        <w:t>toucher le grand public</w:t>
      </w:r>
      <w:r w:rsidR="00E64B75">
        <w:rPr>
          <w:rFonts w:ascii="Arial" w:hAnsi="Arial" w:cs="Arial"/>
          <w:sz w:val="22"/>
          <w:szCs w:val="22"/>
        </w:rPr>
        <w:t xml:space="preserve"> à trave</w:t>
      </w:r>
      <w:r w:rsidR="00761593">
        <w:rPr>
          <w:rFonts w:ascii="Arial" w:hAnsi="Arial" w:cs="Arial"/>
          <w:sz w:val="22"/>
          <w:szCs w:val="22"/>
        </w:rPr>
        <w:t>r</w:t>
      </w:r>
      <w:r w:rsidR="00E64B75">
        <w:rPr>
          <w:rFonts w:ascii="Arial" w:hAnsi="Arial" w:cs="Arial"/>
          <w:sz w:val="22"/>
          <w:szCs w:val="22"/>
        </w:rPr>
        <w:t>s un réseau de revendeur/distributeurs en fonction de ses futures capacités de production</w:t>
      </w:r>
      <w:r w:rsidR="000050EC">
        <w:rPr>
          <w:rFonts w:ascii="Arial" w:hAnsi="Arial" w:cs="Arial"/>
          <w:sz w:val="22"/>
          <w:szCs w:val="22"/>
        </w:rPr>
        <w:t xml:space="preserve"> ou en développant ses propres points de vente</w:t>
      </w:r>
      <w:r w:rsidR="00E64B75">
        <w:rPr>
          <w:rFonts w:ascii="Arial" w:hAnsi="Arial" w:cs="Arial"/>
          <w:sz w:val="22"/>
          <w:szCs w:val="22"/>
        </w:rPr>
        <w:t>.</w:t>
      </w:r>
    </w:p>
    <w:p w14:paraId="6C93C33A" w14:textId="77777777" w:rsidR="0058273E" w:rsidRDefault="0058273E" w:rsidP="007F62C0">
      <w:pPr>
        <w:jc w:val="both"/>
        <w:rPr>
          <w:rFonts w:ascii="Arial" w:hAnsi="Arial" w:cs="Arial"/>
          <w:sz w:val="22"/>
          <w:szCs w:val="22"/>
        </w:rPr>
      </w:pPr>
    </w:p>
    <w:p w14:paraId="04CDFBD9" w14:textId="35C5C95E" w:rsidR="004B2E69" w:rsidRDefault="002A278F" w:rsidP="007F62C0">
      <w:pPr>
        <w:jc w:val="both"/>
        <w:rPr>
          <w:rFonts w:ascii="Arial" w:hAnsi="Arial" w:cs="Arial"/>
          <w:sz w:val="22"/>
          <w:szCs w:val="22"/>
        </w:rPr>
      </w:pPr>
      <w:r>
        <w:rPr>
          <w:rFonts w:ascii="Arial" w:hAnsi="Arial" w:cs="Arial"/>
          <w:sz w:val="22"/>
          <w:szCs w:val="22"/>
        </w:rPr>
        <w:t xml:space="preserve">La coopérative </w:t>
      </w:r>
      <w:r w:rsidR="004B2E69" w:rsidRPr="00333531">
        <w:rPr>
          <w:rFonts w:ascii="Arial" w:hAnsi="Arial" w:cs="Arial"/>
          <w:sz w:val="22"/>
          <w:szCs w:val="22"/>
        </w:rPr>
        <w:t xml:space="preserve">enregistré sa marque </w:t>
      </w:r>
      <w:r w:rsidR="00735C15">
        <w:rPr>
          <w:rFonts w:ascii="Arial" w:hAnsi="Arial" w:cs="Arial"/>
          <w:sz w:val="22"/>
          <w:szCs w:val="22"/>
        </w:rPr>
        <w:t xml:space="preserve">mais ses produits ne sont pas encore </w:t>
      </w:r>
      <w:r w:rsidR="004B2E69" w:rsidRPr="00333531">
        <w:rPr>
          <w:rFonts w:ascii="Arial" w:hAnsi="Arial" w:cs="Arial"/>
          <w:sz w:val="22"/>
          <w:szCs w:val="22"/>
        </w:rPr>
        <w:t>labelisées Terroir du Maroc par le ministère de l’agriculture.</w:t>
      </w:r>
      <w:r w:rsidR="00CE3E55">
        <w:rPr>
          <w:rFonts w:ascii="Arial" w:hAnsi="Arial" w:cs="Arial"/>
          <w:sz w:val="22"/>
          <w:szCs w:val="22"/>
        </w:rPr>
        <w:t xml:space="preserve">  </w:t>
      </w:r>
      <w:r w:rsidR="009656FD">
        <w:rPr>
          <w:rFonts w:ascii="Arial" w:hAnsi="Arial" w:cs="Arial"/>
          <w:sz w:val="22"/>
          <w:szCs w:val="22"/>
        </w:rPr>
        <w:t>La co</w:t>
      </w:r>
      <w:r w:rsidR="008F482E">
        <w:rPr>
          <w:rFonts w:ascii="Arial" w:hAnsi="Arial" w:cs="Arial"/>
          <w:sz w:val="22"/>
          <w:szCs w:val="22"/>
        </w:rPr>
        <w:t>o</w:t>
      </w:r>
      <w:r w:rsidR="009656FD">
        <w:rPr>
          <w:rFonts w:ascii="Arial" w:hAnsi="Arial" w:cs="Arial"/>
          <w:sz w:val="22"/>
          <w:szCs w:val="22"/>
        </w:rPr>
        <w:t>pérative vient de signer une convention avec l’Agence de développement agricole pour participer aux salons internatio</w:t>
      </w:r>
      <w:r w:rsidR="00E16BAE">
        <w:rPr>
          <w:rFonts w:ascii="Arial" w:hAnsi="Arial" w:cs="Arial"/>
          <w:sz w:val="22"/>
          <w:szCs w:val="22"/>
        </w:rPr>
        <w:t>naux.</w:t>
      </w:r>
    </w:p>
    <w:p w14:paraId="2CE94F27" w14:textId="77777777" w:rsidR="00E16BAE" w:rsidRDefault="00E16BAE" w:rsidP="007F62C0">
      <w:pPr>
        <w:jc w:val="both"/>
        <w:rPr>
          <w:rFonts w:ascii="Arial" w:hAnsi="Arial" w:cs="Arial"/>
          <w:sz w:val="22"/>
          <w:szCs w:val="22"/>
        </w:rPr>
      </w:pPr>
    </w:p>
    <w:p w14:paraId="502A3FB3" w14:textId="359BEB70" w:rsidR="00E16BAE" w:rsidRDefault="00E16BAE" w:rsidP="007F62C0">
      <w:pPr>
        <w:jc w:val="both"/>
        <w:rPr>
          <w:rFonts w:ascii="Arial" w:hAnsi="Arial" w:cs="Arial"/>
          <w:sz w:val="22"/>
          <w:szCs w:val="22"/>
        </w:rPr>
      </w:pPr>
      <w:r>
        <w:rPr>
          <w:rFonts w:ascii="Arial" w:hAnsi="Arial" w:cs="Arial"/>
          <w:sz w:val="22"/>
          <w:szCs w:val="22"/>
        </w:rPr>
        <w:t xml:space="preserve">Elle a aussi signé une convention récemment avec le marché solidaire de </w:t>
      </w:r>
      <w:proofErr w:type="spellStart"/>
      <w:r>
        <w:rPr>
          <w:rFonts w:ascii="Arial" w:hAnsi="Arial" w:cs="Arial"/>
          <w:sz w:val="22"/>
          <w:szCs w:val="22"/>
        </w:rPr>
        <w:t>Mdiq</w:t>
      </w:r>
      <w:proofErr w:type="spellEnd"/>
      <w:r w:rsidR="004F1EE2">
        <w:rPr>
          <w:rFonts w:ascii="Arial" w:hAnsi="Arial" w:cs="Arial"/>
          <w:sz w:val="22"/>
          <w:szCs w:val="22"/>
        </w:rPr>
        <w:t xml:space="preserve"> p</w:t>
      </w:r>
      <w:r>
        <w:rPr>
          <w:rFonts w:ascii="Arial" w:hAnsi="Arial" w:cs="Arial"/>
          <w:sz w:val="22"/>
          <w:szCs w:val="22"/>
        </w:rPr>
        <w:t xml:space="preserve">our la vente de ses produits </w:t>
      </w:r>
      <w:r w:rsidR="00635650">
        <w:rPr>
          <w:rFonts w:ascii="Arial" w:hAnsi="Arial" w:cs="Arial"/>
          <w:sz w:val="22"/>
          <w:szCs w:val="22"/>
        </w:rPr>
        <w:t>moyennant une commission de 10% reversée au gestionnaire</w:t>
      </w:r>
      <w:r w:rsidR="007F03DC">
        <w:rPr>
          <w:rFonts w:ascii="Arial" w:hAnsi="Arial" w:cs="Arial"/>
          <w:sz w:val="22"/>
          <w:szCs w:val="22"/>
        </w:rPr>
        <w:t xml:space="preserve"> du marché solidaire</w:t>
      </w:r>
      <w:r w:rsidR="00A95AFA">
        <w:rPr>
          <w:rFonts w:ascii="Arial" w:hAnsi="Arial" w:cs="Arial"/>
          <w:sz w:val="22"/>
          <w:szCs w:val="22"/>
        </w:rPr>
        <w:t xml:space="preserve">.  Elle a aussi entrepris les démarches pour obtenir </w:t>
      </w:r>
      <w:r w:rsidR="00B838C8">
        <w:rPr>
          <w:rFonts w:ascii="Arial" w:hAnsi="Arial" w:cs="Arial"/>
          <w:sz w:val="22"/>
          <w:szCs w:val="22"/>
        </w:rPr>
        <w:t xml:space="preserve">l’accès au marché solidaire de Casablanca et envisage </w:t>
      </w:r>
      <w:r w:rsidR="00FA13F9">
        <w:rPr>
          <w:rFonts w:ascii="Arial" w:hAnsi="Arial" w:cs="Arial"/>
          <w:sz w:val="22"/>
          <w:szCs w:val="22"/>
        </w:rPr>
        <w:t>également</w:t>
      </w:r>
      <w:r w:rsidR="00D5093C">
        <w:rPr>
          <w:rFonts w:ascii="Arial" w:hAnsi="Arial" w:cs="Arial"/>
          <w:sz w:val="22"/>
          <w:szCs w:val="22"/>
        </w:rPr>
        <w:t xml:space="preserve"> de vendre ses produits à travers </w:t>
      </w:r>
      <w:r w:rsidR="00FA13F9">
        <w:rPr>
          <w:rFonts w:ascii="Arial" w:hAnsi="Arial" w:cs="Arial"/>
          <w:sz w:val="22"/>
          <w:szCs w:val="22"/>
        </w:rPr>
        <w:t>d’autres marchés sol</w:t>
      </w:r>
      <w:r w:rsidR="008F482E">
        <w:rPr>
          <w:rFonts w:ascii="Arial" w:hAnsi="Arial" w:cs="Arial"/>
          <w:sz w:val="22"/>
          <w:szCs w:val="22"/>
        </w:rPr>
        <w:t>i</w:t>
      </w:r>
      <w:r w:rsidR="00FA13F9">
        <w:rPr>
          <w:rFonts w:ascii="Arial" w:hAnsi="Arial" w:cs="Arial"/>
          <w:sz w:val="22"/>
          <w:szCs w:val="22"/>
        </w:rPr>
        <w:t>daires au Maroc.</w:t>
      </w:r>
      <w:r w:rsidR="00237E33">
        <w:rPr>
          <w:rFonts w:ascii="Arial" w:hAnsi="Arial" w:cs="Arial"/>
          <w:sz w:val="22"/>
          <w:szCs w:val="22"/>
        </w:rPr>
        <w:t xml:space="preserve">  La coopérative a un point de vente dans le complexe artisanale de la ville d’Essaouira.</w:t>
      </w:r>
      <w:r w:rsidR="006A26E7">
        <w:rPr>
          <w:rFonts w:ascii="Arial" w:hAnsi="Arial" w:cs="Arial"/>
          <w:sz w:val="22"/>
          <w:szCs w:val="22"/>
        </w:rPr>
        <w:t xml:space="preserve">  Elle souhaiterait aussi développer un réseau </w:t>
      </w:r>
      <w:r w:rsidR="001D7BAC">
        <w:rPr>
          <w:rFonts w:ascii="Arial" w:hAnsi="Arial" w:cs="Arial"/>
          <w:sz w:val="22"/>
          <w:szCs w:val="22"/>
        </w:rPr>
        <w:t xml:space="preserve">de revendeurs </w:t>
      </w:r>
      <w:r w:rsidR="006A26E7">
        <w:rPr>
          <w:rFonts w:ascii="Arial" w:hAnsi="Arial" w:cs="Arial"/>
          <w:sz w:val="22"/>
          <w:szCs w:val="22"/>
        </w:rPr>
        <w:t>auprès des</w:t>
      </w:r>
      <w:r w:rsidR="001D7BAC">
        <w:rPr>
          <w:rFonts w:ascii="Arial" w:hAnsi="Arial" w:cs="Arial"/>
          <w:sz w:val="22"/>
          <w:szCs w:val="22"/>
        </w:rPr>
        <w:t xml:space="preserve"> coopératives qui vendent des produits complémentaires ayant des points de vente dans les autres villes du Maroc.</w:t>
      </w:r>
    </w:p>
    <w:p w14:paraId="26F47B5F" w14:textId="77777777" w:rsidR="00E16BAE" w:rsidRPr="00B519D7" w:rsidRDefault="00E16BAE" w:rsidP="007F62C0">
      <w:pPr>
        <w:jc w:val="both"/>
        <w:rPr>
          <w:rFonts w:ascii="Arial" w:hAnsi="Arial" w:cs="Arial"/>
          <w:sz w:val="22"/>
          <w:szCs w:val="22"/>
        </w:rPr>
      </w:pPr>
    </w:p>
    <w:p w14:paraId="37BD5E95" w14:textId="77777777" w:rsidR="003C2F7C" w:rsidRPr="00387531" w:rsidRDefault="003C2F7C" w:rsidP="007F62C0">
      <w:pPr>
        <w:jc w:val="both"/>
        <w:rPr>
          <w:rFonts w:ascii="Arial" w:hAnsi="Arial" w:cs="Arial"/>
          <w:sz w:val="22"/>
          <w:szCs w:val="22"/>
        </w:rPr>
      </w:pPr>
    </w:p>
    <w:p w14:paraId="1C0CBE9A"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1A8DDB6C" w14:textId="47066BF3" w:rsidR="00572BB4" w:rsidRDefault="00572BB4" w:rsidP="007F62C0">
      <w:pPr>
        <w:jc w:val="both"/>
        <w:rPr>
          <w:rFonts w:ascii="Arial" w:hAnsi="Arial" w:cs="Arial"/>
          <w:sz w:val="22"/>
          <w:szCs w:val="22"/>
        </w:rPr>
      </w:pPr>
    </w:p>
    <w:p w14:paraId="10303ED2" w14:textId="56CDE26E" w:rsidR="002E6956" w:rsidRPr="0041696F" w:rsidRDefault="002E6956" w:rsidP="007F62C0">
      <w:pPr>
        <w:jc w:val="both"/>
        <w:rPr>
          <w:rFonts w:ascii="Arial" w:hAnsi="Arial" w:cs="Arial"/>
          <w:sz w:val="22"/>
          <w:szCs w:val="22"/>
        </w:rPr>
      </w:pPr>
      <w:r w:rsidRPr="0041696F">
        <w:rPr>
          <w:rFonts w:ascii="Arial" w:hAnsi="Arial" w:cs="Arial"/>
          <w:sz w:val="22"/>
          <w:szCs w:val="22"/>
        </w:rPr>
        <w:t>L’objectif de la mission est d</w:t>
      </w:r>
      <w:r w:rsidR="00705573">
        <w:rPr>
          <w:rFonts w:ascii="Arial" w:hAnsi="Arial" w:cs="Arial"/>
          <w:sz w:val="22"/>
          <w:szCs w:val="22"/>
        </w:rPr>
        <w:t>’élaborer</w:t>
      </w:r>
      <w:r w:rsidRPr="0041696F">
        <w:rPr>
          <w:rFonts w:ascii="Arial" w:hAnsi="Arial" w:cs="Arial"/>
          <w:sz w:val="22"/>
          <w:szCs w:val="22"/>
        </w:rPr>
        <w:t xml:space="preserve"> un</w:t>
      </w:r>
      <w:r w:rsidR="00705573">
        <w:rPr>
          <w:rFonts w:ascii="Arial" w:hAnsi="Arial" w:cs="Arial"/>
          <w:sz w:val="22"/>
          <w:szCs w:val="22"/>
        </w:rPr>
        <w:t>e</w:t>
      </w:r>
      <w:r w:rsidRPr="0041696F">
        <w:rPr>
          <w:rFonts w:ascii="Arial" w:hAnsi="Arial" w:cs="Arial"/>
          <w:sz w:val="22"/>
          <w:szCs w:val="22"/>
        </w:rPr>
        <w:t xml:space="preserve"> </w:t>
      </w:r>
      <w:r w:rsidR="00A618CA">
        <w:rPr>
          <w:rFonts w:ascii="Arial" w:hAnsi="Arial" w:cs="Arial"/>
          <w:b/>
          <w:bCs/>
          <w:sz w:val="22"/>
          <w:szCs w:val="22"/>
        </w:rPr>
        <w:t>S</w:t>
      </w:r>
      <w:r w:rsidR="00705573" w:rsidRPr="00705573">
        <w:rPr>
          <w:rFonts w:ascii="Arial" w:hAnsi="Arial" w:cs="Arial"/>
          <w:b/>
          <w:bCs/>
          <w:sz w:val="22"/>
          <w:szCs w:val="22"/>
        </w:rPr>
        <w:t xml:space="preserve">tratégie </w:t>
      </w:r>
      <w:r w:rsidR="00A618CA">
        <w:rPr>
          <w:rFonts w:ascii="Arial" w:hAnsi="Arial" w:cs="Arial"/>
          <w:b/>
          <w:bCs/>
          <w:sz w:val="22"/>
          <w:szCs w:val="22"/>
        </w:rPr>
        <w:t>C</w:t>
      </w:r>
      <w:r w:rsidR="00705573" w:rsidRPr="00705573">
        <w:rPr>
          <w:rFonts w:ascii="Arial" w:hAnsi="Arial" w:cs="Arial"/>
          <w:b/>
          <w:bCs/>
          <w:sz w:val="22"/>
          <w:szCs w:val="22"/>
        </w:rPr>
        <w:t>ommerciale</w:t>
      </w:r>
      <w:r w:rsidR="00705573">
        <w:rPr>
          <w:rFonts w:ascii="Arial" w:hAnsi="Arial" w:cs="Arial"/>
          <w:sz w:val="22"/>
          <w:szCs w:val="22"/>
        </w:rPr>
        <w:t xml:space="preserve"> </w:t>
      </w:r>
      <w:r w:rsidRPr="0041696F">
        <w:rPr>
          <w:rFonts w:ascii="Arial" w:hAnsi="Arial" w:cs="Arial"/>
          <w:sz w:val="22"/>
          <w:szCs w:val="22"/>
        </w:rPr>
        <w:t xml:space="preserve">qui permet d’identifier </w:t>
      </w:r>
      <w:r w:rsidRPr="0041696F">
        <w:rPr>
          <w:rFonts w:ascii="Arial" w:hAnsi="Arial" w:cs="Arial"/>
          <w:b/>
          <w:bCs/>
          <w:sz w:val="22"/>
          <w:szCs w:val="22"/>
        </w:rPr>
        <w:t>les points forts et les points faibles de l</w:t>
      </w:r>
      <w:r w:rsidR="00931DBD">
        <w:rPr>
          <w:rFonts w:ascii="Arial" w:hAnsi="Arial" w:cs="Arial"/>
          <w:b/>
          <w:bCs/>
          <w:sz w:val="22"/>
          <w:szCs w:val="22"/>
        </w:rPr>
        <w:t>a coopérative</w:t>
      </w:r>
      <w:r w:rsidRPr="0041696F">
        <w:rPr>
          <w:rFonts w:ascii="Arial" w:hAnsi="Arial" w:cs="Arial"/>
          <w:sz w:val="22"/>
          <w:szCs w:val="22"/>
        </w:rPr>
        <w:t xml:space="preserve">, le </w:t>
      </w:r>
      <w:r w:rsidRPr="0041696F">
        <w:rPr>
          <w:rFonts w:ascii="Arial" w:hAnsi="Arial" w:cs="Arial"/>
          <w:b/>
          <w:bCs/>
          <w:sz w:val="22"/>
          <w:szCs w:val="22"/>
        </w:rPr>
        <w:t>positionnement de celle-ci par rapport à la concurrence</w:t>
      </w:r>
      <w:r w:rsidRPr="0041696F">
        <w:rPr>
          <w:rFonts w:ascii="Arial" w:hAnsi="Arial" w:cs="Arial"/>
          <w:sz w:val="22"/>
          <w:szCs w:val="22"/>
        </w:rPr>
        <w:t>, et de mener, avec elle, un</w:t>
      </w:r>
      <w:r w:rsidR="001E1E5E">
        <w:rPr>
          <w:rFonts w:ascii="Arial" w:hAnsi="Arial" w:cs="Arial"/>
          <w:sz w:val="22"/>
          <w:szCs w:val="22"/>
        </w:rPr>
        <w:t>e</w:t>
      </w:r>
      <w:r w:rsidRPr="0041696F">
        <w:rPr>
          <w:rFonts w:ascii="Arial" w:hAnsi="Arial" w:cs="Arial"/>
          <w:sz w:val="22"/>
          <w:szCs w:val="22"/>
        </w:rPr>
        <w:t xml:space="preserve"> réflexion devant aboutir à </w:t>
      </w:r>
      <w:r w:rsidRPr="008747C7">
        <w:rPr>
          <w:rFonts w:ascii="Arial" w:hAnsi="Arial" w:cs="Arial"/>
          <w:sz w:val="22"/>
          <w:szCs w:val="22"/>
        </w:rPr>
        <w:t>l'élaboration d'un</w:t>
      </w:r>
      <w:r w:rsidR="001E1E5E" w:rsidRPr="008747C7">
        <w:rPr>
          <w:rFonts w:ascii="Arial" w:hAnsi="Arial" w:cs="Arial"/>
          <w:sz w:val="22"/>
          <w:szCs w:val="22"/>
        </w:rPr>
        <w:t xml:space="preserve">e </w:t>
      </w:r>
      <w:r w:rsidR="001E1E5E" w:rsidRPr="00A618CA">
        <w:rPr>
          <w:rFonts w:ascii="Arial" w:hAnsi="Arial" w:cs="Arial"/>
          <w:b/>
          <w:bCs/>
          <w:sz w:val="22"/>
          <w:szCs w:val="22"/>
        </w:rPr>
        <w:t>stratégie</w:t>
      </w:r>
      <w:r w:rsidR="001E1E5E" w:rsidRPr="008747C7">
        <w:rPr>
          <w:rFonts w:ascii="Arial" w:hAnsi="Arial" w:cs="Arial"/>
          <w:sz w:val="22"/>
          <w:szCs w:val="22"/>
        </w:rPr>
        <w:t xml:space="preserve"> </w:t>
      </w:r>
      <w:r w:rsidRPr="008747C7">
        <w:rPr>
          <w:rFonts w:ascii="Arial" w:hAnsi="Arial" w:cs="Arial"/>
          <w:b/>
          <w:bCs/>
          <w:sz w:val="22"/>
          <w:szCs w:val="22"/>
        </w:rPr>
        <w:t xml:space="preserve">de </w:t>
      </w:r>
      <w:r w:rsidR="001E1E5E" w:rsidRPr="008747C7">
        <w:rPr>
          <w:rFonts w:ascii="Arial" w:hAnsi="Arial" w:cs="Arial"/>
          <w:b/>
          <w:bCs/>
          <w:sz w:val="22"/>
          <w:szCs w:val="22"/>
        </w:rPr>
        <w:t>développement</w:t>
      </w:r>
      <w:r w:rsidR="003E38D8">
        <w:rPr>
          <w:rFonts w:ascii="Arial" w:hAnsi="Arial" w:cs="Arial"/>
          <w:b/>
          <w:bCs/>
          <w:sz w:val="22"/>
          <w:szCs w:val="22"/>
        </w:rPr>
        <w:t xml:space="preserve"> B2B et B2C</w:t>
      </w:r>
      <w:r w:rsidR="001E1E5E" w:rsidRPr="008747C7">
        <w:rPr>
          <w:rFonts w:ascii="Arial" w:hAnsi="Arial" w:cs="Arial"/>
          <w:b/>
          <w:bCs/>
          <w:sz w:val="22"/>
          <w:szCs w:val="22"/>
        </w:rPr>
        <w:t>.</w:t>
      </w:r>
    </w:p>
    <w:p w14:paraId="25E6BAAF" w14:textId="77777777" w:rsidR="002E6956" w:rsidRPr="0041696F" w:rsidRDefault="002E6956" w:rsidP="007F62C0">
      <w:pPr>
        <w:jc w:val="both"/>
        <w:rPr>
          <w:rFonts w:ascii="Arial" w:hAnsi="Arial" w:cs="Arial"/>
          <w:sz w:val="22"/>
          <w:szCs w:val="22"/>
        </w:rPr>
      </w:pPr>
    </w:p>
    <w:p w14:paraId="1F948E7D" w14:textId="023187CC" w:rsidR="002E6956" w:rsidRPr="0041696F" w:rsidRDefault="002E6956" w:rsidP="007F62C0">
      <w:pPr>
        <w:jc w:val="both"/>
        <w:rPr>
          <w:rFonts w:ascii="Arial" w:hAnsi="Arial" w:cs="Arial"/>
          <w:sz w:val="22"/>
          <w:szCs w:val="22"/>
        </w:rPr>
      </w:pPr>
      <w:r w:rsidRPr="0041696F">
        <w:rPr>
          <w:rFonts w:ascii="Arial" w:hAnsi="Arial" w:cs="Arial"/>
          <w:sz w:val="22"/>
          <w:szCs w:val="22"/>
        </w:rPr>
        <w:t xml:space="preserve">Cette analyse devra déboucher sur des </w:t>
      </w:r>
      <w:r w:rsidRPr="0041696F">
        <w:rPr>
          <w:rFonts w:ascii="Arial" w:hAnsi="Arial" w:cs="Arial"/>
          <w:b/>
          <w:bCs/>
          <w:sz w:val="22"/>
          <w:szCs w:val="22"/>
        </w:rPr>
        <w:t>propositions d’amélioration reprises dans un plan d’action</w:t>
      </w:r>
      <w:r w:rsidRPr="0041696F">
        <w:rPr>
          <w:rFonts w:ascii="Arial" w:hAnsi="Arial" w:cs="Arial"/>
          <w:sz w:val="22"/>
          <w:szCs w:val="22"/>
        </w:rPr>
        <w:t xml:space="preserve"> </w:t>
      </w:r>
      <w:r w:rsidR="00A618CA" w:rsidRPr="00A618CA">
        <w:rPr>
          <w:rFonts w:ascii="Arial" w:hAnsi="Arial" w:cs="Arial"/>
          <w:b/>
          <w:bCs/>
          <w:sz w:val="22"/>
          <w:szCs w:val="22"/>
        </w:rPr>
        <w:t>commercial</w:t>
      </w:r>
      <w:r w:rsidR="00A618CA">
        <w:rPr>
          <w:rFonts w:ascii="Arial" w:hAnsi="Arial" w:cs="Arial"/>
          <w:sz w:val="22"/>
          <w:szCs w:val="22"/>
        </w:rPr>
        <w:t xml:space="preserve"> </w:t>
      </w:r>
      <w:r w:rsidRPr="0041696F">
        <w:rPr>
          <w:rFonts w:ascii="Arial" w:hAnsi="Arial" w:cs="Arial"/>
          <w:sz w:val="22"/>
          <w:szCs w:val="22"/>
        </w:rPr>
        <w:t xml:space="preserve">définissant un ensemble de </w:t>
      </w:r>
      <w:r w:rsidRPr="0041696F">
        <w:rPr>
          <w:rFonts w:ascii="Arial" w:hAnsi="Arial" w:cs="Arial"/>
          <w:b/>
          <w:bCs/>
          <w:sz w:val="22"/>
          <w:szCs w:val="22"/>
        </w:rPr>
        <w:t>mesures stratégiques</w:t>
      </w:r>
      <w:r w:rsidRPr="0041696F">
        <w:rPr>
          <w:rFonts w:ascii="Arial" w:hAnsi="Arial" w:cs="Arial"/>
          <w:sz w:val="22"/>
          <w:szCs w:val="22"/>
        </w:rPr>
        <w:t xml:space="preserve"> à court, moyen et long terme.</w:t>
      </w:r>
    </w:p>
    <w:p w14:paraId="48200A19" w14:textId="77777777" w:rsidR="002E6956" w:rsidRPr="00134164" w:rsidRDefault="002E6956" w:rsidP="007F62C0">
      <w:pPr>
        <w:jc w:val="both"/>
        <w:rPr>
          <w:rFonts w:ascii="Arial" w:hAnsi="Arial" w:cs="Arial"/>
          <w:sz w:val="22"/>
          <w:szCs w:val="22"/>
        </w:rPr>
      </w:pPr>
    </w:p>
    <w:p w14:paraId="1BC68DB5" w14:textId="20607BFC"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4</w:t>
      </w:r>
      <w:r w:rsidR="00411F3F" w:rsidRPr="005721ED">
        <w:rPr>
          <w:rFonts w:ascii="Arial" w:hAnsi="Arial" w:cs="Arial"/>
          <w:b/>
          <w:bCs/>
          <w:sz w:val="22"/>
          <w:szCs w:val="22"/>
        </w:rPr>
        <w:t>. Résultat</w:t>
      </w:r>
      <w:r w:rsidR="001E1E5E">
        <w:rPr>
          <w:rFonts w:ascii="Arial" w:hAnsi="Arial" w:cs="Arial"/>
          <w:b/>
          <w:bCs/>
          <w:sz w:val="22"/>
          <w:szCs w:val="22"/>
        </w:rPr>
        <w:t>s</w:t>
      </w:r>
      <w:r w:rsidR="00411F3F" w:rsidRPr="005721ED">
        <w:rPr>
          <w:rFonts w:ascii="Arial" w:hAnsi="Arial" w:cs="Arial"/>
          <w:b/>
          <w:bCs/>
          <w:sz w:val="22"/>
          <w:szCs w:val="22"/>
        </w:rPr>
        <w:t xml:space="preserve"> Attendu</w:t>
      </w:r>
      <w:r w:rsidR="001E1E5E">
        <w:rPr>
          <w:rFonts w:ascii="Arial" w:hAnsi="Arial" w:cs="Arial"/>
          <w:b/>
          <w:bCs/>
          <w:sz w:val="22"/>
          <w:szCs w:val="22"/>
        </w:rPr>
        <w:t>s</w:t>
      </w:r>
    </w:p>
    <w:p w14:paraId="1568002E" w14:textId="77777777" w:rsidR="002E6956" w:rsidRPr="0041696F" w:rsidRDefault="002E6956" w:rsidP="007F62C0">
      <w:pPr>
        <w:spacing w:line="280" w:lineRule="atLeast"/>
        <w:jc w:val="both"/>
        <w:rPr>
          <w:rFonts w:ascii="Arial" w:hAnsi="Arial" w:cs="Arial"/>
          <w:sz w:val="22"/>
          <w:szCs w:val="22"/>
        </w:rPr>
      </w:pPr>
    </w:p>
    <w:p w14:paraId="51DB981C" w14:textId="4B417085" w:rsidR="002E6956" w:rsidRPr="008747C7" w:rsidRDefault="001E1E5E" w:rsidP="007F62C0">
      <w:pPr>
        <w:jc w:val="both"/>
        <w:rPr>
          <w:rFonts w:ascii="Arial" w:hAnsi="Arial" w:cs="Arial"/>
          <w:sz w:val="22"/>
          <w:szCs w:val="22"/>
          <w:lang w:val="fr-BE"/>
        </w:rPr>
      </w:pPr>
      <w:r w:rsidRPr="008747C7">
        <w:rPr>
          <w:rFonts w:ascii="Arial" w:hAnsi="Arial" w:cs="Arial"/>
          <w:sz w:val="22"/>
          <w:szCs w:val="22"/>
          <w:lang w:val="fr-BE"/>
        </w:rPr>
        <w:t xml:space="preserve">R1 : </w:t>
      </w:r>
      <w:r w:rsidR="002E6956" w:rsidRPr="008747C7">
        <w:rPr>
          <w:rFonts w:ascii="Arial" w:hAnsi="Arial" w:cs="Arial"/>
          <w:sz w:val="22"/>
          <w:szCs w:val="22"/>
          <w:lang w:val="fr-BE"/>
        </w:rPr>
        <w:t xml:space="preserve">Le </w:t>
      </w:r>
      <w:r w:rsidR="002E6956" w:rsidRPr="00A618CA">
        <w:rPr>
          <w:rFonts w:ascii="Arial" w:hAnsi="Arial" w:cs="Arial"/>
          <w:b/>
          <w:bCs/>
          <w:sz w:val="22"/>
          <w:szCs w:val="22"/>
          <w:lang w:val="fr-BE"/>
        </w:rPr>
        <w:t xml:space="preserve">diagnostic </w:t>
      </w:r>
      <w:r w:rsidR="00705573" w:rsidRPr="00A618CA">
        <w:rPr>
          <w:rFonts w:ascii="Arial" w:hAnsi="Arial" w:cs="Arial"/>
          <w:b/>
          <w:bCs/>
          <w:sz w:val="22"/>
          <w:szCs w:val="22"/>
          <w:lang w:val="fr-BE"/>
        </w:rPr>
        <w:t>commercial</w:t>
      </w:r>
      <w:r w:rsidR="002E6956" w:rsidRPr="008747C7">
        <w:rPr>
          <w:rFonts w:ascii="Arial" w:hAnsi="Arial" w:cs="Arial"/>
          <w:sz w:val="22"/>
          <w:szCs w:val="22"/>
          <w:lang w:val="fr-BE"/>
        </w:rPr>
        <w:t xml:space="preserve"> </w:t>
      </w:r>
      <w:r w:rsidRPr="008747C7">
        <w:rPr>
          <w:rFonts w:ascii="Arial" w:hAnsi="Arial" w:cs="Arial"/>
          <w:sz w:val="22"/>
          <w:szCs w:val="22"/>
          <w:lang w:val="fr-BE"/>
        </w:rPr>
        <w:t>de l</w:t>
      </w:r>
      <w:r w:rsidR="009C1039">
        <w:rPr>
          <w:rFonts w:ascii="Arial" w:hAnsi="Arial" w:cs="Arial"/>
          <w:sz w:val="22"/>
          <w:szCs w:val="22"/>
          <w:lang w:val="fr-BE"/>
        </w:rPr>
        <w:t>a coopérative</w:t>
      </w:r>
      <w:r w:rsidRPr="008747C7">
        <w:rPr>
          <w:rFonts w:ascii="Arial" w:hAnsi="Arial" w:cs="Arial"/>
          <w:sz w:val="22"/>
          <w:szCs w:val="22"/>
          <w:lang w:val="fr-BE"/>
        </w:rPr>
        <w:t xml:space="preserve"> contenant </w:t>
      </w:r>
      <w:r w:rsidR="002E6956" w:rsidRPr="008747C7">
        <w:rPr>
          <w:rFonts w:ascii="Arial" w:hAnsi="Arial" w:cs="Arial"/>
          <w:sz w:val="22"/>
          <w:szCs w:val="22"/>
          <w:lang w:val="fr-BE"/>
        </w:rPr>
        <w:t xml:space="preserve">tous les éléments listés au </w:t>
      </w:r>
      <w:r w:rsidRPr="008747C7">
        <w:rPr>
          <w:rFonts w:ascii="Arial" w:hAnsi="Arial" w:cs="Arial"/>
          <w:sz w:val="22"/>
          <w:szCs w:val="22"/>
          <w:lang w:val="fr-BE"/>
        </w:rPr>
        <w:t>point 5.1</w:t>
      </w:r>
      <w:r w:rsidR="002E6956" w:rsidRPr="008747C7">
        <w:rPr>
          <w:rFonts w:ascii="Arial" w:hAnsi="Arial" w:cs="Arial"/>
          <w:sz w:val="22"/>
          <w:szCs w:val="22"/>
          <w:lang w:val="fr-BE"/>
        </w:rPr>
        <w:t xml:space="preserve"> ci-dessous.</w:t>
      </w:r>
    </w:p>
    <w:p w14:paraId="54BD5768" w14:textId="77777777" w:rsidR="002E6956" w:rsidRPr="008747C7" w:rsidRDefault="002E6956" w:rsidP="007F62C0">
      <w:pPr>
        <w:jc w:val="both"/>
        <w:rPr>
          <w:rFonts w:ascii="Arial" w:hAnsi="Arial" w:cs="Arial"/>
          <w:sz w:val="22"/>
          <w:szCs w:val="22"/>
          <w:lang w:val="fr-BE"/>
        </w:rPr>
      </w:pPr>
    </w:p>
    <w:p w14:paraId="7ECF212C" w14:textId="16090CF9" w:rsidR="002E6956" w:rsidRPr="00A618CA" w:rsidRDefault="00B908CB" w:rsidP="007F62C0">
      <w:pPr>
        <w:spacing w:line="280" w:lineRule="atLeast"/>
        <w:jc w:val="both"/>
        <w:rPr>
          <w:rFonts w:ascii="Arial" w:hAnsi="Arial" w:cs="Arial"/>
          <w:bCs/>
          <w:sz w:val="22"/>
          <w:szCs w:val="22"/>
          <w:lang w:val="fr-BE"/>
        </w:rPr>
      </w:pPr>
      <w:r w:rsidRPr="00A618CA">
        <w:rPr>
          <w:rFonts w:ascii="Arial" w:hAnsi="Arial" w:cs="Arial"/>
          <w:bCs/>
          <w:sz w:val="22"/>
          <w:szCs w:val="22"/>
          <w:lang w:val="fr-BE"/>
        </w:rPr>
        <w:t xml:space="preserve">R2 : La </w:t>
      </w:r>
      <w:r w:rsidRPr="00A618CA">
        <w:rPr>
          <w:rFonts w:ascii="Arial" w:hAnsi="Arial" w:cs="Arial"/>
          <w:b/>
          <w:sz w:val="22"/>
          <w:szCs w:val="22"/>
          <w:lang w:val="fr-BE"/>
        </w:rPr>
        <w:t>stratégie</w:t>
      </w:r>
      <w:r w:rsidR="002E6956" w:rsidRPr="00A618CA">
        <w:rPr>
          <w:rFonts w:ascii="Arial" w:hAnsi="Arial" w:cs="Arial"/>
          <w:b/>
          <w:sz w:val="22"/>
          <w:szCs w:val="22"/>
          <w:lang w:val="fr-BE"/>
        </w:rPr>
        <w:t xml:space="preserve"> de </w:t>
      </w:r>
      <w:r w:rsidR="001E1E5E" w:rsidRPr="00A618CA">
        <w:rPr>
          <w:rFonts w:ascii="Arial" w:hAnsi="Arial" w:cs="Arial"/>
          <w:b/>
          <w:sz w:val="22"/>
          <w:szCs w:val="22"/>
          <w:lang w:val="fr-BE"/>
        </w:rPr>
        <w:t>développement</w:t>
      </w:r>
      <w:r w:rsidRPr="00A618CA">
        <w:rPr>
          <w:rFonts w:ascii="Arial" w:hAnsi="Arial" w:cs="Arial"/>
          <w:b/>
          <w:sz w:val="22"/>
          <w:szCs w:val="22"/>
          <w:lang w:val="fr-BE"/>
        </w:rPr>
        <w:t xml:space="preserve"> et le plan d’action</w:t>
      </w:r>
      <w:r w:rsidR="00A618CA" w:rsidRPr="00A618CA">
        <w:rPr>
          <w:rFonts w:ascii="Arial" w:hAnsi="Arial" w:cs="Arial"/>
          <w:b/>
          <w:sz w:val="22"/>
          <w:szCs w:val="22"/>
          <w:lang w:val="fr-BE"/>
        </w:rPr>
        <w:t xml:space="preserve"> commercial</w:t>
      </w:r>
    </w:p>
    <w:p w14:paraId="6B388081" w14:textId="77777777" w:rsidR="002E6956" w:rsidRPr="0041696F" w:rsidRDefault="002E6956" w:rsidP="007F62C0">
      <w:pPr>
        <w:jc w:val="both"/>
        <w:rPr>
          <w:rFonts w:ascii="Arial" w:hAnsi="Arial" w:cs="Arial"/>
          <w:sz w:val="22"/>
          <w:szCs w:val="22"/>
          <w:lang w:val="fr-BE"/>
        </w:rPr>
      </w:pPr>
    </w:p>
    <w:p w14:paraId="77B9D301" w14:textId="01F075B8" w:rsidR="002E6956" w:rsidRPr="00145D7E" w:rsidRDefault="00B908CB" w:rsidP="007F62C0">
      <w:pPr>
        <w:jc w:val="both"/>
        <w:rPr>
          <w:rFonts w:ascii="Arial" w:hAnsi="Arial" w:cs="Arial"/>
          <w:sz w:val="22"/>
          <w:szCs w:val="22"/>
          <w:lang w:val="fr-BE"/>
        </w:rPr>
      </w:pPr>
      <w:r>
        <w:rPr>
          <w:rFonts w:ascii="Arial" w:hAnsi="Arial" w:cs="Arial"/>
          <w:sz w:val="22"/>
          <w:szCs w:val="22"/>
          <w:lang w:val="fr-BE"/>
        </w:rPr>
        <w:t>Une feuille de route incluant les axes prioritaires de développement de l</w:t>
      </w:r>
      <w:r w:rsidR="009C1039">
        <w:rPr>
          <w:rFonts w:ascii="Arial" w:hAnsi="Arial" w:cs="Arial"/>
          <w:sz w:val="22"/>
          <w:szCs w:val="22"/>
          <w:lang w:val="fr-BE"/>
        </w:rPr>
        <w:t xml:space="preserve">a coopérative </w:t>
      </w:r>
      <w:r>
        <w:rPr>
          <w:rFonts w:ascii="Arial" w:hAnsi="Arial" w:cs="Arial"/>
          <w:sz w:val="22"/>
          <w:szCs w:val="22"/>
          <w:lang w:val="fr-BE"/>
        </w:rPr>
        <w:t>assortie d’un plan d’action</w:t>
      </w:r>
      <w:r w:rsidR="00A618CA">
        <w:rPr>
          <w:rFonts w:ascii="Arial" w:hAnsi="Arial" w:cs="Arial"/>
          <w:sz w:val="22"/>
          <w:szCs w:val="22"/>
          <w:lang w:val="fr-BE"/>
        </w:rPr>
        <w:t xml:space="preserve"> commercial</w:t>
      </w:r>
      <w:r>
        <w:rPr>
          <w:rFonts w:ascii="Arial" w:hAnsi="Arial" w:cs="Arial"/>
          <w:sz w:val="22"/>
          <w:szCs w:val="22"/>
          <w:lang w:val="fr-BE"/>
        </w:rPr>
        <w:t xml:space="preserve"> contenant </w:t>
      </w:r>
      <w:r w:rsidR="002E6956" w:rsidRPr="0041696F">
        <w:rPr>
          <w:rFonts w:ascii="Arial" w:hAnsi="Arial" w:cs="Arial"/>
          <w:sz w:val="22"/>
          <w:szCs w:val="22"/>
          <w:lang w:val="fr-BE"/>
        </w:rPr>
        <w:t>tous les éléments listés au point 5.2 ci-dessous.</w:t>
      </w:r>
      <w:r w:rsidR="00145D7E">
        <w:rPr>
          <w:rFonts w:ascii="Arial" w:hAnsi="Arial" w:cs="Arial"/>
          <w:sz w:val="22"/>
          <w:szCs w:val="22"/>
          <w:lang w:val="fr-BE"/>
        </w:rPr>
        <w:t xml:space="preserve"> L</w:t>
      </w:r>
      <w:r w:rsidR="002E6956" w:rsidRPr="00145D7E">
        <w:rPr>
          <w:rFonts w:ascii="Arial" w:hAnsi="Arial" w:cs="Arial"/>
          <w:sz w:val="22"/>
          <w:szCs w:val="22"/>
          <w:lang w:val="fr-BE"/>
        </w:rPr>
        <w:t xml:space="preserve">e plan </w:t>
      </w:r>
      <w:r>
        <w:rPr>
          <w:rFonts w:ascii="Arial" w:hAnsi="Arial" w:cs="Arial"/>
          <w:sz w:val="22"/>
          <w:szCs w:val="22"/>
          <w:lang w:val="fr-BE"/>
        </w:rPr>
        <w:t>d’action</w:t>
      </w:r>
      <w:r w:rsidR="002E6956" w:rsidRPr="00145D7E">
        <w:rPr>
          <w:rFonts w:ascii="Arial" w:hAnsi="Arial" w:cs="Arial"/>
          <w:sz w:val="22"/>
          <w:szCs w:val="22"/>
          <w:lang w:val="fr-BE"/>
        </w:rPr>
        <w:t xml:space="preserve"> </w:t>
      </w:r>
      <w:r w:rsidR="00A618CA">
        <w:rPr>
          <w:rFonts w:ascii="Arial" w:hAnsi="Arial" w:cs="Arial"/>
          <w:sz w:val="22"/>
          <w:szCs w:val="22"/>
          <w:lang w:val="fr-BE"/>
        </w:rPr>
        <w:t xml:space="preserve">commercial </w:t>
      </w:r>
      <w:r w:rsidR="002E6956" w:rsidRPr="00145D7E">
        <w:rPr>
          <w:rFonts w:ascii="Arial" w:hAnsi="Arial" w:cs="Arial"/>
          <w:sz w:val="22"/>
          <w:szCs w:val="22"/>
          <w:lang w:val="fr-BE"/>
        </w:rPr>
        <w:t xml:space="preserve">doit orienter la </w:t>
      </w:r>
      <w:r w:rsidR="009C1039">
        <w:rPr>
          <w:rFonts w:ascii="Arial" w:hAnsi="Arial" w:cs="Arial"/>
          <w:sz w:val="22"/>
          <w:szCs w:val="22"/>
          <w:lang w:val="fr-BE"/>
        </w:rPr>
        <w:t>coopérative</w:t>
      </w:r>
      <w:r w:rsidR="002E6956" w:rsidRPr="00145D7E">
        <w:rPr>
          <w:rFonts w:ascii="Arial" w:hAnsi="Arial" w:cs="Arial"/>
          <w:sz w:val="22"/>
          <w:szCs w:val="22"/>
          <w:lang w:val="fr-BE"/>
        </w:rPr>
        <w:t xml:space="preserve"> sur des mesures concrètes à mettre en œuvre pour améliorer </w:t>
      </w:r>
      <w:r w:rsidR="00705573">
        <w:rPr>
          <w:rFonts w:ascii="Arial" w:hAnsi="Arial" w:cs="Arial"/>
          <w:sz w:val="22"/>
          <w:szCs w:val="22"/>
          <w:lang w:val="fr-BE"/>
        </w:rPr>
        <w:t>sa performance commerciale.</w:t>
      </w:r>
    </w:p>
    <w:p w14:paraId="715DB2A7" w14:textId="77777777" w:rsidR="002E6956" w:rsidRPr="009C1039" w:rsidRDefault="002E6956" w:rsidP="007F62C0">
      <w:pPr>
        <w:jc w:val="both"/>
        <w:rPr>
          <w:rFonts w:ascii="Arial" w:hAnsi="Arial" w:cs="Arial"/>
          <w:color w:val="0070C0"/>
          <w:sz w:val="22"/>
          <w:szCs w:val="22"/>
          <w:lang w:val="fr-BE"/>
        </w:rPr>
      </w:pPr>
    </w:p>
    <w:p w14:paraId="6F4B67B5"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5</w:t>
      </w:r>
      <w:r w:rsidR="00411F3F" w:rsidRPr="005721ED">
        <w:rPr>
          <w:rFonts w:ascii="Arial" w:hAnsi="Arial" w:cs="Arial"/>
          <w:b/>
          <w:bCs/>
          <w:sz w:val="22"/>
          <w:szCs w:val="22"/>
        </w:rPr>
        <w:t>. Activités Principales</w:t>
      </w:r>
    </w:p>
    <w:p w14:paraId="3AD66B69" w14:textId="77777777" w:rsidR="00172693" w:rsidRPr="005721ED" w:rsidRDefault="00172693" w:rsidP="007F62C0">
      <w:pPr>
        <w:jc w:val="both"/>
        <w:rPr>
          <w:rFonts w:ascii="Arial" w:hAnsi="Arial" w:cs="Arial"/>
          <w:sz w:val="22"/>
          <w:szCs w:val="22"/>
        </w:rPr>
      </w:pPr>
    </w:p>
    <w:p w14:paraId="78C8CD96" w14:textId="642B3C2A" w:rsidR="00D666F5" w:rsidRPr="00943410" w:rsidRDefault="00411F3F" w:rsidP="007F62C0">
      <w:pPr>
        <w:jc w:val="both"/>
        <w:rPr>
          <w:rFonts w:ascii="Arial" w:hAnsi="Arial" w:cs="Arial"/>
          <w:sz w:val="22"/>
          <w:szCs w:val="22"/>
        </w:rPr>
      </w:pPr>
      <w:r w:rsidRPr="005721ED">
        <w:rPr>
          <w:rFonts w:ascii="Arial" w:hAnsi="Arial" w:cs="Arial"/>
          <w:sz w:val="22"/>
          <w:szCs w:val="22"/>
        </w:rPr>
        <w:t>Les principales activités à mener au cours de la mission comprennent :</w:t>
      </w:r>
    </w:p>
    <w:p w14:paraId="6405EDE9" w14:textId="77777777" w:rsidR="008B79D6" w:rsidRDefault="008B79D6" w:rsidP="007F62C0">
      <w:pPr>
        <w:pStyle w:val="Heading2"/>
        <w:spacing w:before="0"/>
        <w:jc w:val="both"/>
        <w:rPr>
          <w:sz w:val="22"/>
          <w:szCs w:val="22"/>
          <w:u w:val="single"/>
        </w:rPr>
      </w:pPr>
    </w:p>
    <w:p w14:paraId="32BC2DC0" w14:textId="2F70D33C" w:rsidR="008B79D6" w:rsidRPr="008B79D6" w:rsidRDefault="008B79D6" w:rsidP="007F62C0">
      <w:pPr>
        <w:pStyle w:val="Heading2"/>
        <w:spacing w:before="0"/>
        <w:jc w:val="both"/>
        <w:rPr>
          <w:b w:val="0"/>
          <w:bCs w:val="0"/>
          <w:i w:val="0"/>
          <w:iCs w:val="0"/>
          <w:sz w:val="22"/>
          <w:szCs w:val="22"/>
          <w:u w:val="single"/>
        </w:rPr>
      </w:pPr>
      <w:r w:rsidRPr="008B79D6">
        <w:rPr>
          <w:b w:val="0"/>
          <w:bCs w:val="0"/>
          <w:i w:val="0"/>
          <w:iCs w:val="0"/>
          <w:sz w:val="22"/>
          <w:szCs w:val="22"/>
          <w:u w:val="single"/>
        </w:rPr>
        <w:t xml:space="preserve">5.1 Diagnostic </w:t>
      </w:r>
      <w:r w:rsidR="00705573">
        <w:rPr>
          <w:b w:val="0"/>
          <w:bCs w:val="0"/>
          <w:i w:val="0"/>
          <w:iCs w:val="0"/>
          <w:sz w:val="22"/>
          <w:szCs w:val="22"/>
          <w:u w:val="single"/>
        </w:rPr>
        <w:t>commercial</w:t>
      </w:r>
      <w:r w:rsidRPr="008B79D6">
        <w:rPr>
          <w:b w:val="0"/>
          <w:bCs w:val="0"/>
          <w:i w:val="0"/>
          <w:iCs w:val="0"/>
          <w:sz w:val="22"/>
          <w:szCs w:val="22"/>
          <w:u w:val="single"/>
        </w:rPr>
        <w:t xml:space="preserve"> de l</w:t>
      </w:r>
      <w:r w:rsidR="009C1039">
        <w:rPr>
          <w:b w:val="0"/>
          <w:bCs w:val="0"/>
          <w:i w:val="0"/>
          <w:iCs w:val="0"/>
          <w:sz w:val="22"/>
          <w:szCs w:val="22"/>
          <w:u w:val="single"/>
        </w:rPr>
        <w:t>a coopérative</w:t>
      </w:r>
      <w:r w:rsidRPr="008B79D6">
        <w:rPr>
          <w:b w:val="0"/>
          <w:bCs w:val="0"/>
          <w:i w:val="0"/>
          <w:iCs w:val="0"/>
          <w:sz w:val="22"/>
          <w:szCs w:val="22"/>
          <w:u w:val="single"/>
        </w:rPr>
        <w:t> :</w:t>
      </w:r>
    </w:p>
    <w:p w14:paraId="7833E2B5" w14:textId="77777777" w:rsidR="008B79D6" w:rsidRPr="009C1039" w:rsidRDefault="008B79D6" w:rsidP="007F62C0">
      <w:pPr>
        <w:jc w:val="both"/>
        <w:rPr>
          <w:rFonts w:ascii="Arial" w:hAnsi="Arial" w:cs="Arial"/>
          <w:sz w:val="22"/>
          <w:szCs w:val="22"/>
          <w:lang w:val="fr-FR"/>
        </w:rPr>
      </w:pPr>
    </w:p>
    <w:p w14:paraId="798D304A" w14:textId="51965434" w:rsidR="008B79D6" w:rsidRPr="00AB0E6E" w:rsidRDefault="00241F7A" w:rsidP="007F62C0">
      <w:pPr>
        <w:pStyle w:val="ListParagraph"/>
        <w:keepNext/>
        <w:jc w:val="both"/>
        <w:rPr>
          <w:rFonts w:ascii="Arial" w:hAnsi="Arial" w:cs="Arial"/>
          <w:b/>
          <w:sz w:val="22"/>
          <w:szCs w:val="22"/>
        </w:rPr>
      </w:pPr>
      <w:r>
        <w:rPr>
          <w:rFonts w:ascii="Arial" w:hAnsi="Arial" w:cs="Arial"/>
          <w:b/>
          <w:sz w:val="22"/>
          <w:szCs w:val="22"/>
        </w:rPr>
        <w:t>D</w:t>
      </w:r>
      <w:r w:rsidR="008B79D6" w:rsidRPr="00AB0E6E">
        <w:rPr>
          <w:rFonts w:ascii="Arial" w:hAnsi="Arial" w:cs="Arial"/>
          <w:b/>
          <w:sz w:val="22"/>
          <w:szCs w:val="22"/>
        </w:rPr>
        <w:t>iagnostic externe :</w:t>
      </w:r>
    </w:p>
    <w:p w14:paraId="38826E82" w14:textId="77777777" w:rsidR="008B79D6" w:rsidRPr="0041696F" w:rsidRDefault="008B79D6" w:rsidP="007F62C0">
      <w:pPr>
        <w:pStyle w:val="ListBullet"/>
        <w:numPr>
          <w:ilvl w:val="0"/>
          <w:numId w:val="3"/>
        </w:numPr>
        <w:rPr>
          <w:rFonts w:ascii="Arial" w:hAnsi="Arial" w:cs="Arial"/>
          <w:sz w:val="22"/>
          <w:szCs w:val="22"/>
        </w:rPr>
      </w:pPr>
      <w:r w:rsidRPr="0041696F">
        <w:rPr>
          <w:rFonts w:ascii="Arial" w:hAnsi="Arial" w:cs="Arial"/>
          <w:sz w:val="22"/>
          <w:szCs w:val="22"/>
        </w:rPr>
        <w:t>Analyse SWOT : Tableau : force/ faiblesses/ opportunités/ menaces</w:t>
      </w:r>
    </w:p>
    <w:p w14:paraId="7ED65328" w14:textId="77777777" w:rsidR="008B79D6" w:rsidRPr="0041696F" w:rsidRDefault="008B79D6" w:rsidP="007F62C0">
      <w:pPr>
        <w:pStyle w:val="ListBullet"/>
        <w:numPr>
          <w:ilvl w:val="0"/>
          <w:numId w:val="3"/>
        </w:numPr>
        <w:rPr>
          <w:rFonts w:ascii="Arial" w:hAnsi="Arial" w:cs="Arial"/>
          <w:sz w:val="22"/>
          <w:szCs w:val="22"/>
        </w:rPr>
      </w:pPr>
      <w:r w:rsidRPr="0041696F">
        <w:rPr>
          <w:rFonts w:ascii="Arial" w:hAnsi="Arial" w:cs="Arial"/>
          <w:sz w:val="22"/>
          <w:szCs w:val="22"/>
        </w:rPr>
        <w:t>Positionnement national et international de l'entreprise</w:t>
      </w:r>
    </w:p>
    <w:p w14:paraId="7F410EE0" w14:textId="42212FCD" w:rsidR="008B79D6" w:rsidRPr="00705573" w:rsidRDefault="00241F7A" w:rsidP="007F62C0">
      <w:pPr>
        <w:pStyle w:val="ListParagraph"/>
        <w:keepNext/>
        <w:jc w:val="both"/>
        <w:rPr>
          <w:rFonts w:ascii="Arial" w:hAnsi="Arial" w:cs="Arial"/>
          <w:bCs/>
          <w:sz w:val="22"/>
          <w:szCs w:val="22"/>
        </w:rPr>
      </w:pPr>
      <w:r>
        <w:rPr>
          <w:rFonts w:ascii="Arial" w:hAnsi="Arial" w:cs="Arial"/>
          <w:b/>
          <w:sz w:val="22"/>
          <w:szCs w:val="22"/>
        </w:rPr>
        <w:t>D</w:t>
      </w:r>
      <w:r w:rsidR="008B79D6" w:rsidRPr="00AB0E6E">
        <w:rPr>
          <w:rFonts w:ascii="Arial" w:hAnsi="Arial" w:cs="Arial"/>
          <w:b/>
          <w:sz w:val="22"/>
          <w:szCs w:val="22"/>
        </w:rPr>
        <w:t xml:space="preserve">iagnostic </w:t>
      </w:r>
      <w:r w:rsidR="001575AD">
        <w:rPr>
          <w:rFonts w:ascii="Arial" w:hAnsi="Arial" w:cs="Arial"/>
          <w:b/>
          <w:sz w:val="22"/>
          <w:szCs w:val="22"/>
        </w:rPr>
        <w:t>RH</w:t>
      </w:r>
      <w:r w:rsidR="008B79D6" w:rsidRPr="00AB0E6E">
        <w:rPr>
          <w:rFonts w:ascii="Arial" w:hAnsi="Arial" w:cs="Arial"/>
          <w:b/>
          <w:sz w:val="22"/>
          <w:szCs w:val="22"/>
        </w:rPr>
        <w:t xml:space="preserve"> </w:t>
      </w:r>
      <w:r w:rsidR="00705573" w:rsidRPr="00A618CA">
        <w:rPr>
          <w:rFonts w:ascii="Arial" w:hAnsi="Arial" w:cs="Arial"/>
          <w:b/>
          <w:sz w:val="22"/>
          <w:szCs w:val="22"/>
        </w:rPr>
        <w:t xml:space="preserve">du personnel </w:t>
      </w:r>
      <w:r w:rsidR="008B79D6" w:rsidRPr="00705573">
        <w:rPr>
          <w:rFonts w:ascii="Arial" w:hAnsi="Arial" w:cs="Arial"/>
          <w:bCs/>
          <w:sz w:val="22"/>
          <w:szCs w:val="22"/>
        </w:rPr>
        <w:t>:</w:t>
      </w:r>
    </w:p>
    <w:p w14:paraId="690268F2" w14:textId="7E226B57" w:rsidR="00D47E2D" w:rsidRPr="00D47E2D" w:rsidRDefault="008B79D6" w:rsidP="007F62C0">
      <w:pPr>
        <w:pStyle w:val="ListBullet"/>
        <w:numPr>
          <w:ilvl w:val="0"/>
          <w:numId w:val="4"/>
        </w:numPr>
        <w:rPr>
          <w:rFonts w:ascii="Arial" w:hAnsi="Arial" w:cs="Arial"/>
          <w:sz w:val="22"/>
          <w:szCs w:val="22"/>
        </w:rPr>
      </w:pPr>
      <w:r w:rsidRPr="0041696F">
        <w:rPr>
          <w:rFonts w:ascii="Arial" w:hAnsi="Arial" w:cs="Arial"/>
          <w:sz w:val="22"/>
          <w:szCs w:val="22"/>
        </w:rPr>
        <w:t>Les ressources humaines : analyse quantitative et qualitative des emplois et compétences</w:t>
      </w:r>
      <w:r w:rsidR="00705573">
        <w:rPr>
          <w:rFonts w:ascii="Arial" w:hAnsi="Arial" w:cs="Arial"/>
          <w:sz w:val="22"/>
          <w:szCs w:val="22"/>
        </w:rPr>
        <w:t xml:space="preserve"> dont dispose l</w:t>
      </w:r>
      <w:r w:rsidR="008420CC">
        <w:rPr>
          <w:rFonts w:ascii="Arial" w:hAnsi="Arial" w:cs="Arial"/>
          <w:sz w:val="22"/>
          <w:szCs w:val="22"/>
        </w:rPr>
        <w:t xml:space="preserve">a coopérative </w:t>
      </w:r>
    </w:p>
    <w:p w14:paraId="7F7413CD" w14:textId="77777777" w:rsidR="008B79D6" w:rsidRPr="0041696F" w:rsidRDefault="008B79D6" w:rsidP="007F62C0">
      <w:pPr>
        <w:pStyle w:val="ListBullet"/>
        <w:numPr>
          <w:ilvl w:val="0"/>
          <w:numId w:val="4"/>
        </w:numPr>
        <w:rPr>
          <w:rFonts w:ascii="Arial" w:hAnsi="Arial" w:cs="Arial"/>
          <w:sz w:val="22"/>
          <w:szCs w:val="22"/>
        </w:rPr>
      </w:pPr>
      <w:r w:rsidRPr="0041696F">
        <w:rPr>
          <w:rFonts w:ascii="Arial" w:hAnsi="Arial" w:cs="Arial"/>
          <w:sz w:val="22"/>
          <w:szCs w:val="22"/>
        </w:rPr>
        <w:t>Recommandations de réorganisation</w:t>
      </w:r>
    </w:p>
    <w:p w14:paraId="232E9F08" w14:textId="31E19AA6" w:rsidR="008B79D6" w:rsidRPr="00AB0E6E" w:rsidRDefault="008B79D6" w:rsidP="007F62C0">
      <w:pPr>
        <w:pStyle w:val="ListParagraph"/>
        <w:jc w:val="both"/>
        <w:rPr>
          <w:rFonts w:ascii="Arial" w:hAnsi="Arial" w:cs="Arial"/>
          <w:b/>
          <w:sz w:val="22"/>
          <w:szCs w:val="22"/>
        </w:rPr>
      </w:pPr>
      <w:r w:rsidRPr="00AB0E6E">
        <w:rPr>
          <w:rFonts w:ascii="Arial" w:hAnsi="Arial" w:cs="Arial"/>
          <w:b/>
          <w:sz w:val="22"/>
          <w:szCs w:val="22"/>
        </w:rPr>
        <w:t>Diagnostic de la fonction commerciale :</w:t>
      </w:r>
    </w:p>
    <w:p w14:paraId="512E92BC" w14:textId="33110BC8" w:rsidR="001F34E1" w:rsidRDefault="008B79D6" w:rsidP="007F62C0">
      <w:pPr>
        <w:pStyle w:val="ListBullet"/>
        <w:numPr>
          <w:ilvl w:val="0"/>
          <w:numId w:val="6"/>
        </w:numPr>
        <w:rPr>
          <w:rFonts w:ascii="Arial" w:hAnsi="Arial" w:cs="Arial"/>
          <w:sz w:val="22"/>
          <w:szCs w:val="22"/>
        </w:rPr>
      </w:pPr>
      <w:r w:rsidRPr="0041696F">
        <w:rPr>
          <w:rFonts w:ascii="Arial" w:hAnsi="Arial" w:cs="Arial"/>
          <w:sz w:val="22"/>
          <w:szCs w:val="22"/>
        </w:rPr>
        <w:lastRenderedPageBreak/>
        <w:t>Les marchés actuels et</w:t>
      </w:r>
      <w:r w:rsidR="008420CC">
        <w:rPr>
          <w:rFonts w:ascii="Arial" w:hAnsi="Arial" w:cs="Arial"/>
          <w:sz w:val="22"/>
          <w:szCs w:val="22"/>
        </w:rPr>
        <w:t xml:space="preserve"> </w:t>
      </w:r>
      <w:r w:rsidRPr="0041696F">
        <w:rPr>
          <w:rFonts w:ascii="Arial" w:hAnsi="Arial" w:cs="Arial"/>
          <w:sz w:val="22"/>
          <w:szCs w:val="22"/>
        </w:rPr>
        <w:t>potentiels</w:t>
      </w:r>
      <w:r w:rsidR="008420CC">
        <w:rPr>
          <w:rFonts w:ascii="Arial" w:hAnsi="Arial" w:cs="Arial"/>
          <w:sz w:val="22"/>
          <w:szCs w:val="22"/>
        </w:rPr>
        <w:t xml:space="preserve"> </w:t>
      </w:r>
      <w:r w:rsidRPr="0041696F">
        <w:rPr>
          <w:rFonts w:ascii="Arial" w:hAnsi="Arial" w:cs="Arial"/>
          <w:sz w:val="22"/>
          <w:szCs w:val="22"/>
        </w:rPr>
        <w:t>: segments couverts et position concurrentielle de l</w:t>
      </w:r>
      <w:r w:rsidR="008420CC">
        <w:rPr>
          <w:rFonts w:ascii="Arial" w:hAnsi="Arial" w:cs="Arial"/>
          <w:sz w:val="22"/>
          <w:szCs w:val="22"/>
        </w:rPr>
        <w:t>a coopérative</w:t>
      </w:r>
    </w:p>
    <w:p w14:paraId="4A0866B2" w14:textId="53872025" w:rsidR="00A3224E" w:rsidRPr="001575AD" w:rsidRDefault="00A3224E" w:rsidP="007F62C0">
      <w:pPr>
        <w:pStyle w:val="ListBullet"/>
        <w:numPr>
          <w:ilvl w:val="0"/>
          <w:numId w:val="6"/>
        </w:numPr>
        <w:rPr>
          <w:rFonts w:ascii="Arial" w:hAnsi="Arial" w:cs="Arial"/>
          <w:sz w:val="22"/>
          <w:szCs w:val="22"/>
        </w:rPr>
      </w:pPr>
      <w:r w:rsidRPr="00A3224E">
        <w:rPr>
          <w:rFonts w:ascii="Arial" w:hAnsi="Arial" w:cs="Arial"/>
          <w:color w:val="000000"/>
          <w:sz w:val="22"/>
          <w:szCs w:val="22"/>
          <w:shd w:val="clear" w:color="auto" w:fill="FFFFFF"/>
        </w:rPr>
        <w:t xml:space="preserve">Un benchmark des </w:t>
      </w:r>
      <w:r>
        <w:rPr>
          <w:rFonts w:ascii="Arial" w:hAnsi="Arial" w:cs="Arial"/>
          <w:color w:val="000000"/>
          <w:sz w:val="22"/>
          <w:szCs w:val="22"/>
          <w:shd w:val="clear" w:color="auto" w:fill="FFFFFF"/>
        </w:rPr>
        <w:t>produits</w:t>
      </w:r>
      <w:r w:rsidRPr="00A3224E">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proposés par l</w:t>
      </w:r>
      <w:r w:rsidR="008420CC">
        <w:rPr>
          <w:rFonts w:ascii="Arial" w:hAnsi="Arial" w:cs="Arial"/>
          <w:color w:val="000000"/>
          <w:sz w:val="22"/>
          <w:szCs w:val="22"/>
          <w:shd w:val="clear" w:color="auto" w:fill="FFFFFF"/>
        </w:rPr>
        <w:t>a coopérative</w:t>
      </w:r>
      <w:r>
        <w:rPr>
          <w:rFonts w:ascii="Arial" w:hAnsi="Arial" w:cs="Arial"/>
          <w:color w:val="000000"/>
          <w:sz w:val="22"/>
          <w:szCs w:val="22"/>
          <w:shd w:val="clear" w:color="auto" w:fill="FFFFFF"/>
        </w:rPr>
        <w:t xml:space="preserve"> en comparaison avec l</w:t>
      </w:r>
      <w:r w:rsidR="00056224">
        <w:rPr>
          <w:rFonts w:ascii="Arial" w:hAnsi="Arial" w:cs="Arial"/>
          <w:color w:val="000000"/>
          <w:sz w:val="22"/>
          <w:szCs w:val="22"/>
          <w:shd w:val="clear" w:color="auto" w:fill="FFFFFF"/>
        </w:rPr>
        <w:t xml:space="preserve">a concurrence </w:t>
      </w:r>
      <w:r>
        <w:rPr>
          <w:rFonts w:ascii="Arial" w:hAnsi="Arial" w:cs="Arial"/>
          <w:color w:val="000000"/>
          <w:sz w:val="22"/>
          <w:szCs w:val="22"/>
          <w:shd w:val="clear" w:color="auto" w:fill="FFFFFF"/>
        </w:rPr>
        <w:t xml:space="preserve">au niveau </w:t>
      </w:r>
      <w:r w:rsidR="00A618CA">
        <w:rPr>
          <w:rFonts w:ascii="Arial" w:hAnsi="Arial" w:cs="Arial"/>
          <w:color w:val="000000"/>
          <w:sz w:val="22"/>
          <w:szCs w:val="22"/>
          <w:shd w:val="clear" w:color="auto" w:fill="FFFFFF"/>
        </w:rPr>
        <w:t xml:space="preserve">national et </w:t>
      </w:r>
      <w:r>
        <w:rPr>
          <w:rFonts w:ascii="Arial" w:hAnsi="Arial" w:cs="Arial"/>
          <w:color w:val="000000"/>
          <w:sz w:val="22"/>
          <w:szCs w:val="22"/>
          <w:shd w:val="clear" w:color="auto" w:fill="FFFFFF"/>
        </w:rPr>
        <w:t>international</w:t>
      </w:r>
    </w:p>
    <w:p w14:paraId="2BC580B7" w14:textId="77777777" w:rsidR="008B79D6" w:rsidRPr="0041696F" w:rsidRDefault="008B79D6" w:rsidP="007F62C0">
      <w:pPr>
        <w:pStyle w:val="ListBullet"/>
        <w:numPr>
          <w:ilvl w:val="0"/>
          <w:numId w:val="6"/>
        </w:numPr>
        <w:rPr>
          <w:rFonts w:ascii="Arial" w:hAnsi="Arial" w:cs="Arial"/>
          <w:sz w:val="22"/>
          <w:szCs w:val="22"/>
        </w:rPr>
      </w:pPr>
      <w:r w:rsidRPr="0041696F">
        <w:rPr>
          <w:rFonts w:ascii="Arial" w:hAnsi="Arial" w:cs="Arial"/>
          <w:sz w:val="22"/>
          <w:szCs w:val="22"/>
        </w:rPr>
        <w:t>Le rapport Qualité /Prix de l’offre produits et services</w:t>
      </w:r>
    </w:p>
    <w:p w14:paraId="52E7AE1E" w14:textId="4B1FDBC3" w:rsidR="008B79D6" w:rsidRDefault="008B79D6" w:rsidP="007F62C0">
      <w:pPr>
        <w:pStyle w:val="ListBullet"/>
        <w:numPr>
          <w:ilvl w:val="0"/>
          <w:numId w:val="6"/>
        </w:numPr>
        <w:rPr>
          <w:rFonts w:ascii="Arial" w:hAnsi="Arial" w:cs="Arial"/>
          <w:sz w:val="22"/>
          <w:szCs w:val="22"/>
        </w:rPr>
      </w:pPr>
      <w:r w:rsidRPr="0041696F">
        <w:rPr>
          <w:rFonts w:ascii="Arial" w:hAnsi="Arial" w:cs="Arial"/>
          <w:sz w:val="22"/>
          <w:szCs w:val="22"/>
        </w:rPr>
        <w:t>Les clients et les politiques de prix, de distribution, de communication et de promotion</w:t>
      </w:r>
    </w:p>
    <w:p w14:paraId="203EB683" w14:textId="2DBF12B3" w:rsidR="00E516BF" w:rsidRPr="003C2F7C" w:rsidRDefault="00E516BF" w:rsidP="007F62C0">
      <w:pPr>
        <w:pStyle w:val="ListParagraph"/>
        <w:numPr>
          <w:ilvl w:val="0"/>
          <w:numId w:val="6"/>
        </w:numPr>
        <w:jc w:val="both"/>
        <w:rPr>
          <w:rFonts w:ascii="Arial" w:hAnsi="Arial" w:cs="Arial"/>
          <w:sz w:val="22"/>
          <w:szCs w:val="22"/>
          <w:lang w:val="fr-FR"/>
        </w:rPr>
      </w:pPr>
      <w:r w:rsidRPr="003C2F7C">
        <w:rPr>
          <w:rFonts w:ascii="Arial" w:hAnsi="Arial" w:cs="Arial"/>
          <w:sz w:val="22"/>
          <w:szCs w:val="22"/>
          <w:lang w:val="fr-FR"/>
        </w:rPr>
        <w:t>Procéder à une analyse de l’assortiment pour déterminer la rentabilité des différentes gammes de produits</w:t>
      </w:r>
    </w:p>
    <w:p w14:paraId="163D33DF" w14:textId="089C9659" w:rsidR="003C2F7C" w:rsidRPr="003C2F7C" w:rsidRDefault="003C2F7C" w:rsidP="007F62C0">
      <w:pPr>
        <w:pStyle w:val="ListParagraph"/>
        <w:numPr>
          <w:ilvl w:val="0"/>
          <w:numId w:val="6"/>
        </w:numPr>
        <w:jc w:val="both"/>
        <w:rPr>
          <w:sz w:val="22"/>
          <w:szCs w:val="22"/>
        </w:rPr>
      </w:pPr>
      <w:r w:rsidRPr="003C2F7C">
        <w:rPr>
          <w:rFonts w:ascii="Arial" w:hAnsi="Arial" w:cs="Arial"/>
          <w:color w:val="222222"/>
          <w:sz w:val="22"/>
          <w:szCs w:val="22"/>
          <w:shd w:val="clear" w:color="auto" w:fill="FFFFFF"/>
        </w:rPr>
        <w:t>Analyse des outils marketing utilisés</w:t>
      </w:r>
    </w:p>
    <w:p w14:paraId="1D0F933C" w14:textId="77777777" w:rsidR="008B79D6" w:rsidRPr="0041696F" w:rsidRDefault="008B79D6" w:rsidP="007F62C0">
      <w:pPr>
        <w:pStyle w:val="ListBullet"/>
        <w:numPr>
          <w:ilvl w:val="0"/>
          <w:numId w:val="6"/>
        </w:numPr>
        <w:rPr>
          <w:rFonts w:ascii="Arial" w:hAnsi="Arial" w:cs="Arial"/>
          <w:sz w:val="22"/>
          <w:szCs w:val="22"/>
        </w:rPr>
      </w:pPr>
      <w:r w:rsidRPr="0041696F">
        <w:rPr>
          <w:rFonts w:ascii="Arial" w:hAnsi="Arial" w:cs="Arial"/>
          <w:sz w:val="22"/>
          <w:szCs w:val="22"/>
        </w:rPr>
        <w:t>Les compétences commerciales et leur déploiement</w:t>
      </w:r>
    </w:p>
    <w:p w14:paraId="79903292" w14:textId="77777777" w:rsidR="008B79D6" w:rsidRPr="0041696F" w:rsidRDefault="008B79D6" w:rsidP="007F62C0">
      <w:pPr>
        <w:pStyle w:val="ListBullet"/>
        <w:numPr>
          <w:ilvl w:val="0"/>
          <w:numId w:val="6"/>
        </w:numPr>
        <w:rPr>
          <w:rFonts w:ascii="Arial" w:hAnsi="Arial" w:cs="Arial"/>
          <w:sz w:val="22"/>
          <w:szCs w:val="22"/>
        </w:rPr>
      </w:pPr>
      <w:r w:rsidRPr="0041696F">
        <w:rPr>
          <w:rFonts w:ascii="Arial" w:hAnsi="Arial" w:cs="Arial"/>
          <w:sz w:val="22"/>
          <w:szCs w:val="22"/>
        </w:rPr>
        <w:t>Recommandations de réorganisation</w:t>
      </w:r>
    </w:p>
    <w:p w14:paraId="2BF0F9B6" w14:textId="76E24E0C" w:rsidR="008B79D6" w:rsidRDefault="008B79D6" w:rsidP="007F62C0">
      <w:pPr>
        <w:pStyle w:val="Heading2"/>
        <w:spacing w:before="0"/>
        <w:jc w:val="both"/>
        <w:rPr>
          <w:sz w:val="22"/>
          <w:szCs w:val="22"/>
          <w:u w:val="single"/>
        </w:rPr>
      </w:pPr>
      <w:bookmarkStart w:id="0" w:name="_Ref88833"/>
    </w:p>
    <w:p w14:paraId="56A87988" w14:textId="3EBEEA01" w:rsidR="008B79D6" w:rsidRPr="008747C7" w:rsidRDefault="008B79D6" w:rsidP="007F62C0">
      <w:pPr>
        <w:pStyle w:val="Heading2"/>
        <w:spacing w:before="0"/>
        <w:jc w:val="both"/>
        <w:rPr>
          <w:b w:val="0"/>
          <w:bCs w:val="0"/>
          <w:i w:val="0"/>
          <w:iCs w:val="0"/>
          <w:sz w:val="22"/>
          <w:szCs w:val="22"/>
          <w:u w:val="single"/>
        </w:rPr>
      </w:pPr>
      <w:r w:rsidRPr="008747C7">
        <w:rPr>
          <w:b w:val="0"/>
          <w:bCs w:val="0"/>
          <w:i w:val="0"/>
          <w:iCs w:val="0"/>
          <w:sz w:val="22"/>
          <w:szCs w:val="22"/>
          <w:u w:val="single"/>
        </w:rPr>
        <w:t xml:space="preserve">5.2 </w:t>
      </w:r>
      <w:r w:rsidR="00B908CB" w:rsidRPr="008747C7">
        <w:rPr>
          <w:b w:val="0"/>
          <w:bCs w:val="0"/>
          <w:i w:val="0"/>
          <w:iCs w:val="0"/>
          <w:sz w:val="22"/>
          <w:szCs w:val="22"/>
          <w:u w:val="single"/>
        </w:rPr>
        <w:t xml:space="preserve">Feuille de route et </w:t>
      </w:r>
      <w:r w:rsidRPr="008747C7">
        <w:rPr>
          <w:b w:val="0"/>
          <w:bCs w:val="0"/>
          <w:i w:val="0"/>
          <w:iCs w:val="0"/>
          <w:sz w:val="22"/>
          <w:szCs w:val="22"/>
          <w:u w:val="single"/>
        </w:rPr>
        <w:t>plan</w:t>
      </w:r>
      <w:bookmarkEnd w:id="0"/>
      <w:r w:rsidRPr="008747C7">
        <w:rPr>
          <w:b w:val="0"/>
          <w:bCs w:val="0"/>
          <w:i w:val="0"/>
          <w:iCs w:val="0"/>
          <w:sz w:val="22"/>
          <w:szCs w:val="22"/>
          <w:u w:val="single"/>
        </w:rPr>
        <w:t xml:space="preserve"> </w:t>
      </w:r>
      <w:r w:rsidR="00B908CB" w:rsidRPr="008747C7">
        <w:rPr>
          <w:b w:val="0"/>
          <w:bCs w:val="0"/>
          <w:i w:val="0"/>
          <w:iCs w:val="0"/>
          <w:sz w:val="22"/>
          <w:szCs w:val="22"/>
          <w:u w:val="single"/>
        </w:rPr>
        <w:t>d’action</w:t>
      </w:r>
      <w:r w:rsidR="00705573">
        <w:rPr>
          <w:b w:val="0"/>
          <w:bCs w:val="0"/>
          <w:i w:val="0"/>
          <w:iCs w:val="0"/>
          <w:sz w:val="22"/>
          <w:szCs w:val="22"/>
          <w:u w:val="single"/>
        </w:rPr>
        <w:t xml:space="preserve"> commercial</w:t>
      </w:r>
      <w:r w:rsidR="00B908CB" w:rsidRPr="008747C7">
        <w:rPr>
          <w:b w:val="0"/>
          <w:bCs w:val="0"/>
          <w:i w:val="0"/>
          <w:iCs w:val="0"/>
          <w:sz w:val="22"/>
          <w:szCs w:val="22"/>
          <w:u w:val="single"/>
        </w:rPr>
        <w:t xml:space="preserve"> (liste indicative de sujets à développer)</w:t>
      </w:r>
    </w:p>
    <w:p w14:paraId="184B3C03" w14:textId="77777777" w:rsidR="008B79D6" w:rsidRPr="008747C7" w:rsidRDefault="008B79D6" w:rsidP="007F62C0">
      <w:pPr>
        <w:jc w:val="both"/>
        <w:rPr>
          <w:rFonts w:ascii="Arial" w:hAnsi="Arial" w:cs="Arial"/>
          <w:sz w:val="22"/>
          <w:szCs w:val="22"/>
        </w:rPr>
      </w:pPr>
    </w:p>
    <w:p w14:paraId="2273C5E2" w14:textId="77777777" w:rsidR="00B908CB" w:rsidRPr="008747C7" w:rsidRDefault="00B908CB" w:rsidP="007F62C0">
      <w:pPr>
        <w:pStyle w:val="ListBullet"/>
        <w:numPr>
          <w:ilvl w:val="0"/>
          <w:numId w:val="7"/>
        </w:numPr>
        <w:rPr>
          <w:rFonts w:ascii="Arial" w:hAnsi="Arial" w:cs="Arial"/>
          <w:sz w:val="22"/>
          <w:szCs w:val="22"/>
        </w:rPr>
      </w:pPr>
      <w:r w:rsidRPr="008747C7">
        <w:rPr>
          <w:rFonts w:ascii="Arial" w:hAnsi="Arial" w:cs="Arial"/>
          <w:sz w:val="22"/>
          <w:szCs w:val="22"/>
        </w:rPr>
        <w:t>Déclinaison en objectifs opérationnels à poursuivre : CA, part de marché, rentabilité, productivité, qualité…</w:t>
      </w:r>
    </w:p>
    <w:p w14:paraId="1C9F56E3" w14:textId="50F1DCBC" w:rsidR="00B908CB" w:rsidRDefault="00B908CB" w:rsidP="007F62C0">
      <w:pPr>
        <w:pStyle w:val="ListBullet"/>
        <w:numPr>
          <w:ilvl w:val="0"/>
          <w:numId w:val="7"/>
        </w:numPr>
        <w:rPr>
          <w:rFonts w:ascii="Arial" w:hAnsi="Arial" w:cs="Arial"/>
          <w:sz w:val="22"/>
          <w:szCs w:val="22"/>
        </w:rPr>
      </w:pPr>
      <w:r w:rsidRPr="008747C7">
        <w:rPr>
          <w:rFonts w:ascii="Arial" w:hAnsi="Arial" w:cs="Arial"/>
          <w:sz w:val="22"/>
          <w:szCs w:val="22"/>
        </w:rPr>
        <w:t>Justification des choix stratégiques : domaines d’activité, marchés, produits</w:t>
      </w:r>
      <w:r w:rsidR="00933EF6">
        <w:rPr>
          <w:rFonts w:ascii="Arial" w:hAnsi="Arial" w:cs="Arial"/>
          <w:sz w:val="22"/>
          <w:szCs w:val="22"/>
        </w:rPr>
        <w:t>, régions</w:t>
      </w:r>
      <w:r w:rsidRPr="008747C7">
        <w:rPr>
          <w:rFonts w:ascii="Arial" w:hAnsi="Arial" w:cs="Arial"/>
          <w:sz w:val="22"/>
          <w:szCs w:val="22"/>
        </w:rPr>
        <w:t> …</w:t>
      </w:r>
    </w:p>
    <w:p w14:paraId="7C033036" w14:textId="31677B89" w:rsidR="004B446C" w:rsidRPr="001B30C9" w:rsidRDefault="004B446C" w:rsidP="007F62C0">
      <w:pPr>
        <w:pStyle w:val="ListBullet"/>
        <w:numPr>
          <w:ilvl w:val="0"/>
          <w:numId w:val="7"/>
        </w:numPr>
        <w:rPr>
          <w:rFonts w:ascii="Arial" w:hAnsi="Arial" w:cs="Arial"/>
          <w:sz w:val="22"/>
          <w:szCs w:val="22"/>
        </w:rPr>
      </w:pPr>
      <w:r w:rsidRPr="008747C7">
        <w:rPr>
          <w:rFonts w:ascii="Arial" w:hAnsi="Arial" w:cs="Arial"/>
          <w:sz w:val="22"/>
          <w:szCs w:val="22"/>
        </w:rPr>
        <w:t xml:space="preserve">Recommandations autour des produits </w:t>
      </w:r>
      <w:r>
        <w:rPr>
          <w:rFonts w:ascii="Arial" w:hAnsi="Arial" w:cs="Arial"/>
          <w:sz w:val="22"/>
          <w:szCs w:val="22"/>
        </w:rPr>
        <w:t>dérivés d</w:t>
      </w:r>
      <w:r w:rsidR="00756B23">
        <w:rPr>
          <w:rFonts w:ascii="Arial" w:hAnsi="Arial" w:cs="Arial"/>
          <w:sz w:val="22"/>
          <w:szCs w:val="22"/>
        </w:rPr>
        <w:t xml:space="preserve">e l’huile d’argan et autres huiles </w:t>
      </w:r>
      <w:r>
        <w:rPr>
          <w:rFonts w:ascii="Arial" w:hAnsi="Arial" w:cs="Arial"/>
          <w:sz w:val="22"/>
          <w:szCs w:val="22"/>
        </w:rPr>
        <w:t xml:space="preserve">à développer pour </w:t>
      </w:r>
      <w:r w:rsidRPr="008747C7">
        <w:rPr>
          <w:rFonts w:ascii="Arial" w:hAnsi="Arial" w:cs="Arial"/>
          <w:sz w:val="22"/>
          <w:szCs w:val="22"/>
        </w:rPr>
        <w:t>étoffer la gamme</w:t>
      </w:r>
      <w:r>
        <w:rPr>
          <w:rFonts w:ascii="Arial" w:hAnsi="Arial" w:cs="Arial"/>
          <w:sz w:val="22"/>
          <w:szCs w:val="22"/>
        </w:rPr>
        <w:t xml:space="preserve"> et leur </w:t>
      </w:r>
      <w:r w:rsidRPr="001B30C9">
        <w:rPr>
          <w:rFonts w:ascii="Arial" w:hAnsi="Arial" w:cs="Arial"/>
          <w:sz w:val="22"/>
          <w:szCs w:val="22"/>
        </w:rPr>
        <w:t>part dans le CA</w:t>
      </w:r>
    </w:p>
    <w:p w14:paraId="215D7C95" w14:textId="03D9489B" w:rsidR="004B446C" w:rsidRPr="008747C7" w:rsidRDefault="004B446C" w:rsidP="007F62C0">
      <w:pPr>
        <w:pStyle w:val="ListBullet"/>
        <w:numPr>
          <w:ilvl w:val="0"/>
          <w:numId w:val="7"/>
        </w:numPr>
        <w:rPr>
          <w:rFonts w:ascii="Arial" w:hAnsi="Arial" w:cs="Arial"/>
          <w:sz w:val="22"/>
          <w:szCs w:val="22"/>
        </w:rPr>
      </w:pPr>
      <w:r w:rsidRPr="008747C7">
        <w:rPr>
          <w:rFonts w:ascii="Arial" w:hAnsi="Arial" w:cs="Arial"/>
          <w:sz w:val="22"/>
          <w:szCs w:val="22"/>
        </w:rPr>
        <w:t>Les produits à fabriquer</w:t>
      </w:r>
      <w:r w:rsidR="00694AED">
        <w:rPr>
          <w:rFonts w:ascii="Arial" w:hAnsi="Arial" w:cs="Arial"/>
          <w:sz w:val="22"/>
          <w:szCs w:val="22"/>
        </w:rPr>
        <w:t xml:space="preserve"> et commercialiser sous la marque de </w:t>
      </w:r>
      <w:r w:rsidR="002C76F3">
        <w:rPr>
          <w:rFonts w:ascii="Arial" w:hAnsi="Arial" w:cs="Arial"/>
          <w:sz w:val="22"/>
          <w:szCs w:val="22"/>
        </w:rPr>
        <w:t>la coopérative</w:t>
      </w:r>
      <w:r w:rsidR="002C76F3" w:rsidRPr="008747C7">
        <w:rPr>
          <w:rFonts w:ascii="Arial" w:hAnsi="Arial" w:cs="Arial"/>
          <w:sz w:val="22"/>
          <w:szCs w:val="22"/>
        </w:rPr>
        <w:t xml:space="preserve"> </w:t>
      </w:r>
      <w:r w:rsidRPr="008747C7">
        <w:rPr>
          <w:rFonts w:ascii="Arial" w:hAnsi="Arial" w:cs="Arial"/>
          <w:sz w:val="22"/>
          <w:szCs w:val="22"/>
        </w:rPr>
        <w:t>et ceux à proposer en négoce</w:t>
      </w:r>
      <w:r>
        <w:rPr>
          <w:rFonts w:ascii="Arial" w:hAnsi="Arial" w:cs="Arial"/>
          <w:sz w:val="22"/>
          <w:szCs w:val="22"/>
        </w:rPr>
        <w:t xml:space="preserve"> </w:t>
      </w:r>
      <w:r w:rsidR="00E7190C">
        <w:rPr>
          <w:rFonts w:ascii="Arial" w:hAnsi="Arial" w:cs="Arial"/>
          <w:sz w:val="22"/>
          <w:szCs w:val="22"/>
        </w:rPr>
        <w:t>à d’autres marques</w:t>
      </w:r>
    </w:p>
    <w:p w14:paraId="32F472D7" w14:textId="77777777" w:rsidR="00681D12" w:rsidRPr="001B30C9" w:rsidRDefault="00681D12" w:rsidP="007F62C0">
      <w:pPr>
        <w:pStyle w:val="ListBullet"/>
        <w:numPr>
          <w:ilvl w:val="0"/>
          <w:numId w:val="7"/>
        </w:numPr>
        <w:rPr>
          <w:rFonts w:ascii="Arial" w:hAnsi="Arial" w:cs="Arial"/>
          <w:sz w:val="22"/>
          <w:szCs w:val="22"/>
        </w:rPr>
      </w:pPr>
      <w:r w:rsidRPr="001B30C9">
        <w:rPr>
          <w:rFonts w:ascii="Arial" w:hAnsi="Arial" w:cs="Arial"/>
          <w:sz w:val="22"/>
          <w:szCs w:val="22"/>
        </w:rPr>
        <w:t>L’identification des possibilités de diversification des sources de revenus</w:t>
      </w:r>
    </w:p>
    <w:p w14:paraId="567BBD71" w14:textId="6BEA2E03" w:rsidR="00B908CB" w:rsidRPr="008747C7" w:rsidRDefault="00B908CB" w:rsidP="007F62C0">
      <w:pPr>
        <w:pStyle w:val="ListBullet"/>
        <w:numPr>
          <w:ilvl w:val="0"/>
          <w:numId w:val="7"/>
        </w:numPr>
        <w:rPr>
          <w:rFonts w:ascii="Arial" w:hAnsi="Arial" w:cs="Arial"/>
          <w:sz w:val="22"/>
          <w:szCs w:val="22"/>
        </w:rPr>
      </w:pPr>
      <w:r w:rsidRPr="008747C7">
        <w:rPr>
          <w:rFonts w:ascii="Arial" w:hAnsi="Arial" w:cs="Arial"/>
          <w:sz w:val="22"/>
          <w:szCs w:val="22"/>
        </w:rPr>
        <w:t>L</w:t>
      </w:r>
      <w:r w:rsidR="00314E05">
        <w:rPr>
          <w:rFonts w:ascii="Arial" w:hAnsi="Arial" w:cs="Arial"/>
          <w:sz w:val="22"/>
          <w:szCs w:val="22"/>
        </w:rPr>
        <w:t>e</w:t>
      </w:r>
      <w:r w:rsidRPr="008747C7">
        <w:rPr>
          <w:rFonts w:ascii="Arial" w:hAnsi="Arial" w:cs="Arial"/>
          <w:sz w:val="22"/>
          <w:szCs w:val="22"/>
        </w:rPr>
        <w:t xml:space="preserve"> </w:t>
      </w:r>
      <w:r w:rsidR="004A0233">
        <w:rPr>
          <w:rFonts w:ascii="Arial" w:hAnsi="Arial" w:cs="Arial"/>
          <w:sz w:val="22"/>
          <w:szCs w:val="22"/>
        </w:rPr>
        <w:t>développe</w:t>
      </w:r>
      <w:r w:rsidR="00987E56">
        <w:rPr>
          <w:rFonts w:ascii="Arial" w:hAnsi="Arial" w:cs="Arial"/>
          <w:sz w:val="22"/>
          <w:szCs w:val="22"/>
        </w:rPr>
        <w:t>ment</w:t>
      </w:r>
      <w:r w:rsidR="004A0233">
        <w:rPr>
          <w:rFonts w:ascii="Arial" w:hAnsi="Arial" w:cs="Arial"/>
          <w:sz w:val="22"/>
          <w:szCs w:val="22"/>
        </w:rPr>
        <w:t xml:space="preserve"> l’activité éco-tourisme</w:t>
      </w:r>
      <w:r w:rsidR="00CE1B29">
        <w:rPr>
          <w:rFonts w:ascii="Arial" w:hAnsi="Arial" w:cs="Arial"/>
          <w:sz w:val="22"/>
          <w:szCs w:val="22"/>
        </w:rPr>
        <w:t xml:space="preserve"> autour des activités de la coopérative (</w:t>
      </w:r>
      <w:r w:rsidR="00E6734F">
        <w:rPr>
          <w:rFonts w:ascii="Arial" w:hAnsi="Arial" w:cs="Arial"/>
          <w:sz w:val="22"/>
          <w:szCs w:val="22"/>
        </w:rPr>
        <w:t xml:space="preserve">restauration, </w:t>
      </w:r>
      <w:r w:rsidR="00CE1B29">
        <w:rPr>
          <w:rFonts w:ascii="Arial" w:hAnsi="Arial" w:cs="Arial"/>
          <w:sz w:val="22"/>
          <w:szCs w:val="22"/>
        </w:rPr>
        <w:t>ateliers de cuisine,</w:t>
      </w:r>
      <w:r w:rsidR="00095899">
        <w:rPr>
          <w:rFonts w:ascii="Arial" w:hAnsi="Arial" w:cs="Arial"/>
          <w:sz w:val="22"/>
          <w:szCs w:val="22"/>
        </w:rPr>
        <w:t xml:space="preserve"> ateliers </w:t>
      </w:r>
      <w:r w:rsidR="00977D03">
        <w:rPr>
          <w:rFonts w:ascii="Arial" w:hAnsi="Arial" w:cs="Arial"/>
          <w:sz w:val="22"/>
          <w:szCs w:val="22"/>
        </w:rPr>
        <w:t>culturels/</w:t>
      </w:r>
      <w:r w:rsidR="00095899">
        <w:rPr>
          <w:rFonts w:ascii="Arial" w:hAnsi="Arial" w:cs="Arial"/>
          <w:sz w:val="22"/>
          <w:szCs w:val="22"/>
        </w:rPr>
        <w:t>découverte</w:t>
      </w:r>
      <w:r w:rsidR="002C407B">
        <w:rPr>
          <w:rFonts w:ascii="Arial" w:hAnsi="Arial" w:cs="Arial"/>
          <w:sz w:val="22"/>
          <w:szCs w:val="22"/>
        </w:rPr>
        <w:t>s/thématiques</w:t>
      </w:r>
      <w:r w:rsidR="00095899">
        <w:rPr>
          <w:rFonts w:ascii="Arial" w:hAnsi="Arial" w:cs="Arial"/>
          <w:sz w:val="22"/>
          <w:szCs w:val="22"/>
        </w:rPr>
        <w:t xml:space="preserve">, </w:t>
      </w:r>
      <w:r w:rsidR="0070344B">
        <w:rPr>
          <w:rFonts w:ascii="Arial" w:hAnsi="Arial" w:cs="Arial"/>
          <w:sz w:val="22"/>
          <w:szCs w:val="22"/>
        </w:rPr>
        <w:t>visites guidées</w:t>
      </w:r>
      <w:r w:rsidR="00977D03">
        <w:rPr>
          <w:rFonts w:ascii="Arial" w:hAnsi="Arial" w:cs="Arial"/>
          <w:sz w:val="22"/>
          <w:szCs w:val="22"/>
        </w:rPr>
        <w:t xml:space="preserve"> dans le terroir,</w:t>
      </w:r>
      <w:r w:rsidR="0070344B">
        <w:rPr>
          <w:rFonts w:ascii="Arial" w:hAnsi="Arial" w:cs="Arial"/>
          <w:sz w:val="22"/>
          <w:szCs w:val="22"/>
        </w:rPr>
        <w:t xml:space="preserve"> </w:t>
      </w:r>
      <w:r w:rsidR="00095899">
        <w:rPr>
          <w:rFonts w:ascii="Arial" w:hAnsi="Arial" w:cs="Arial"/>
          <w:sz w:val="22"/>
          <w:szCs w:val="22"/>
        </w:rPr>
        <w:t>etc.)</w:t>
      </w:r>
    </w:p>
    <w:p w14:paraId="641F6E24" w14:textId="121AE278" w:rsidR="00B908CB" w:rsidRPr="008747C7" w:rsidRDefault="00B908CB" w:rsidP="007F62C0">
      <w:pPr>
        <w:pStyle w:val="ListBullet"/>
        <w:numPr>
          <w:ilvl w:val="0"/>
          <w:numId w:val="7"/>
        </w:numPr>
        <w:rPr>
          <w:rFonts w:ascii="Arial" w:hAnsi="Arial" w:cs="Arial"/>
          <w:sz w:val="22"/>
          <w:szCs w:val="22"/>
        </w:rPr>
      </w:pPr>
      <w:r w:rsidRPr="008747C7">
        <w:rPr>
          <w:rFonts w:ascii="Arial" w:hAnsi="Arial" w:cs="Arial"/>
          <w:sz w:val="22"/>
          <w:szCs w:val="22"/>
        </w:rPr>
        <w:t>La pertinence d</w:t>
      </w:r>
      <w:r w:rsidR="006B548C" w:rsidRPr="001B30C9">
        <w:rPr>
          <w:rFonts w:ascii="Arial" w:hAnsi="Arial" w:cs="Arial"/>
          <w:sz w:val="22"/>
          <w:szCs w:val="22"/>
        </w:rPr>
        <w:t>’ouvrir des points de vente / distribution dans d’autres régions</w:t>
      </w:r>
      <w:r w:rsidR="006B548C" w:rsidRPr="008747C7">
        <w:rPr>
          <w:rFonts w:ascii="Arial" w:hAnsi="Arial" w:cs="Arial"/>
          <w:sz w:val="22"/>
          <w:szCs w:val="22"/>
        </w:rPr>
        <w:t xml:space="preserve"> </w:t>
      </w:r>
    </w:p>
    <w:p w14:paraId="62D2C6A5" w14:textId="1ABFAF5E" w:rsidR="008B79D6" w:rsidRPr="008747C7" w:rsidRDefault="008B79D6" w:rsidP="007F62C0">
      <w:pPr>
        <w:pStyle w:val="ListBullet"/>
        <w:numPr>
          <w:ilvl w:val="0"/>
          <w:numId w:val="7"/>
        </w:numPr>
        <w:rPr>
          <w:rFonts w:ascii="Arial" w:hAnsi="Arial" w:cs="Arial"/>
          <w:sz w:val="22"/>
          <w:szCs w:val="22"/>
        </w:rPr>
      </w:pPr>
      <w:r w:rsidRPr="008747C7">
        <w:rPr>
          <w:rFonts w:ascii="Arial" w:hAnsi="Arial" w:cs="Arial"/>
          <w:sz w:val="22"/>
          <w:szCs w:val="22"/>
        </w:rPr>
        <w:t>Les circuits de distribution les plus adaptés</w:t>
      </w:r>
      <w:r w:rsidR="008032C4">
        <w:rPr>
          <w:rFonts w:ascii="Arial" w:hAnsi="Arial" w:cs="Arial"/>
          <w:sz w:val="22"/>
          <w:szCs w:val="22"/>
        </w:rPr>
        <w:t xml:space="preserve"> : </w:t>
      </w:r>
      <w:r w:rsidR="00EA2635">
        <w:rPr>
          <w:rFonts w:ascii="Arial" w:hAnsi="Arial" w:cs="Arial"/>
          <w:sz w:val="22"/>
          <w:szCs w:val="22"/>
        </w:rPr>
        <w:t>moyenne</w:t>
      </w:r>
      <w:r w:rsidR="007832DB">
        <w:rPr>
          <w:rFonts w:ascii="Arial" w:hAnsi="Arial" w:cs="Arial"/>
          <w:sz w:val="22"/>
          <w:szCs w:val="22"/>
        </w:rPr>
        <w:t>s</w:t>
      </w:r>
      <w:r w:rsidR="00EA2635">
        <w:rPr>
          <w:rFonts w:ascii="Arial" w:hAnsi="Arial" w:cs="Arial"/>
          <w:sz w:val="22"/>
          <w:szCs w:val="22"/>
        </w:rPr>
        <w:t xml:space="preserve"> surfaces</w:t>
      </w:r>
      <w:r w:rsidRPr="008747C7">
        <w:rPr>
          <w:rFonts w:ascii="Arial" w:hAnsi="Arial" w:cs="Arial"/>
          <w:sz w:val="22"/>
          <w:szCs w:val="22"/>
        </w:rPr>
        <w:t>, circuit traditionnel</w:t>
      </w:r>
      <w:r w:rsidR="00B6790B">
        <w:rPr>
          <w:rFonts w:ascii="Arial" w:hAnsi="Arial" w:cs="Arial"/>
          <w:sz w:val="22"/>
          <w:szCs w:val="22"/>
        </w:rPr>
        <w:t xml:space="preserve"> (épiceries, superettes)</w:t>
      </w:r>
      <w:r w:rsidRPr="008747C7">
        <w:rPr>
          <w:rFonts w:ascii="Arial" w:hAnsi="Arial" w:cs="Arial"/>
          <w:sz w:val="22"/>
          <w:szCs w:val="22"/>
        </w:rPr>
        <w:t xml:space="preserve">, </w:t>
      </w:r>
      <w:r w:rsidR="007832DB">
        <w:rPr>
          <w:rFonts w:ascii="Arial" w:hAnsi="Arial" w:cs="Arial"/>
          <w:sz w:val="22"/>
          <w:szCs w:val="22"/>
        </w:rPr>
        <w:t xml:space="preserve">hôtels et restaurants, </w:t>
      </w:r>
      <w:r w:rsidR="009E0637">
        <w:rPr>
          <w:rFonts w:ascii="Arial" w:hAnsi="Arial" w:cs="Arial"/>
          <w:sz w:val="22"/>
          <w:szCs w:val="22"/>
        </w:rPr>
        <w:t>maga</w:t>
      </w:r>
      <w:r w:rsidR="00AC4DFB">
        <w:rPr>
          <w:rFonts w:ascii="Arial" w:hAnsi="Arial" w:cs="Arial"/>
          <w:sz w:val="22"/>
          <w:szCs w:val="22"/>
        </w:rPr>
        <w:t>sins spécialisé</w:t>
      </w:r>
      <w:r w:rsidR="00E36786">
        <w:rPr>
          <w:rFonts w:ascii="Arial" w:hAnsi="Arial" w:cs="Arial"/>
          <w:sz w:val="22"/>
          <w:szCs w:val="22"/>
        </w:rPr>
        <w:t>s</w:t>
      </w:r>
      <w:r w:rsidR="007120DC">
        <w:rPr>
          <w:rFonts w:ascii="Arial" w:hAnsi="Arial" w:cs="Arial"/>
          <w:sz w:val="22"/>
          <w:szCs w:val="22"/>
        </w:rPr>
        <w:t xml:space="preserve"> </w:t>
      </w:r>
      <w:r w:rsidR="00AC4DFB">
        <w:rPr>
          <w:rFonts w:ascii="Arial" w:hAnsi="Arial" w:cs="Arial"/>
          <w:sz w:val="22"/>
          <w:szCs w:val="22"/>
        </w:rPr>
        <w:t xml:space="preserve">des produits naturels </w:t>
      </w:r>
      <w:r w:rsidR="007120DC">
        <w:rPr>
          <w:rFonts w:ascii="Arial" w:hAnsi="Arial" w:cs="Arial"/>
          <w:sz w:val="22"/>
          <w:szCs w:val="22"/>
        </w:rPr>
        <w:t xml:space="preserve">et </w:t>
      </w:r>
      <w:r w:rsidR="00AC4DFB">
        <w:rPr>
          <w:rFonts w:ascii="Arial" w:hAnsi="Arial" w:cs="Arial"/>
          <w:sz w:val="22"/>
          <w:szCs w:val="22"/>
        </w:rPr>
        <w:t>du terroir</w:t>
      </w:r>
      <w:r w:rsidR="00157AA6">
        <w:rPr>
          <w:rFonts w:ascii="Arial" w:hAnsi="Arial" w:cs="Arial"/>
          <w:sz w:val="22"/>
          <w:szCs w:val="22"/>
        </w:rPr>
        <w:t>,</w:t>
      </w:r>
      <w:r w:rsidR="00AC4DFB">
        <w:rPr>
          <w:rFonts w:ascii="Arial" w:hAnsi="Arial" w:cs="Arial"/>
          <w:sz w:val="22"/>
          <w:szCs w:val="22"/>
        </w:rPr>
        <w:t xml:space="preserve"> </w:t>
      </w:r>
      <w:r w:rsidR="00952202">
        <w:rPr>
          <w:rFonts w:ascii="Arial" w:hAnsi="Arial" w:cs="Arial"/>
          <w:sz w:val="22"/>
          <w:szCs w:val="22"/>
        </w:rPr>
        <w:t>et</w:t>
      </w:r>
      <w:r w:rsidR="009E0637">
        <w:rPr>
          <w:rFonts w:ascii="Arial" w:hAnsi="Arial" w:cs="Arial"/>
          <w:sz w:val="22"/>
          <w:szCs w:val="22"/>
        </w:rPr>
        <w:t>c.</w:t>
      </w:r>
      <w:r w:rsidR="00952202">
        <w:rPr>
          <w:rFonts w:ascii="Arial" w:hAnsi="Arial" w:cs="Arial"/>
          <w:sz w:val="22"/>
          <w:szCs w:val="22"/>
        </w:rPr>
        <w:t xml:space="preserve"> selon </w:t>
      </w:r>
      <w:r w:rsidRPr="008747C7">
        <w:rPr>
          <w:rFonts w:ascii="Arial" w:hAnsi="Arial" w:cs="Arial"/>
          <w:sz w:val="22"/>
          <w:szCs w:val="22"/>
        </w:rPr>
        <w:t>les régions à couvrir</w:t>
      </w:r>
      <w:r w:rsidR="00476E01">
        <w:rPr>
          <w:rFonts w:ascii="Arial" w:hAnsi="Arial" w:cs="Arial"/>
          <w:sz w:val="22"/>
          <w:szCs w:val="22"/>
        </w:rPr>
        <w:t xml:space="preserve"> au Maroc ou à l’international</w:t>
      </w:r>
    </w:p>
    <w:p w14:paraId="2410CF96" w14:textId="2D62319B" w:rsidR="00893879" w:rsidRPr="001B30C9" w:rsidRDefault="008B79D6" w:rsidP="007F62C0">
      <w:pPr>
        <w:pStyle w:val="ListBullet"/>
        <w:numPr>
          <w:ilvl w:val="0"/>
          <w:numId w:val="7"/>
        </w:numPr>
        <w:rPr>
          <w:rFonts w:ascii="Arial" w:hAnsi="Arial" w:cs="Arial"/>
          <w:sz w:val="22"/>
          <w:szCs w:val="22"/>
        </w:rPr>
      </w:pPr>
      <w:r w:rsidRPr="00893879">
        <w:rPr>
          <w:rFonts w:ascii="Arial" w:hAnsi="Arial" w:cs="Arial"/>
          <w:sz w:val="22"/>
          <w:szCs w:val="22"/>
        </w:rPr>
        <w:t xml:space="preserve">L’organisation </w:t>
      </w:r>
      <w:r w:rsidR="00476E01" w:rsidRPr="00893879">
        <w:rPr>
          <w:rFonts w:ascii="Arial" w:hAnsi="Arial" w:cs="Arial"/>
          <w:sz w:val="22"/>
          <w:szCs w:val="22"/>
        </w:rPr>
        <w:t xml:space="preserve">de la force </w:t>
      </w:r>
      <w:r w:rsidRPr="00893879">
        <w:rPr>
          <w:rFonts w:ascii="Arial" w:hAnsi="Arial" w:cs="Arial"/>
          <w:sz w:val="22"/>
          <w:szCs w:val="22"/>
        </w:rPr>
        <w:t xml:space="preserve">commerciale </w:t>
      </w:r>
      <w:r w:rsidR="001716D5">
        <w:rPr>
          <w:rFonts w:ascii="Arial" w:hAnsi="Arial" w:cs="Arial"/>
          <w:sz w:val="22"/>
          <w:szCs w:val="22"/>
        </w:rPr>
        <w:t xml:space="preserve">adéquate </w:t>
      </w:r>
      <w:r w:rsidR="00893879" w:rsidRPr="00893879">
        <w:rPr>
          <w:rFonts w:ascii="Arial" w:hAnsi="Arial" w:cs="Arial"/>
          <w:sz w:val="22"/>
          <w:szCs w:val="22"/>
        </w:rPr>
        <w:t xml:space="preserve">à déployer à terme selon les orientations choisies par la coopérative </w:t>
      </w:r>
    </w:p>
    <w:p w14:paraId="022264D4" w14:textId="7E459FD5" w:rsidR="00AC74E8" w:rsidRPr="001B30C9" w:rsidRDefault="003B5754" w:rsidP="007F62C0">
      <w:pPr>
        <w:pStyle w:val="ListBullet"/>
        <w:numPr>
          <w:ilvl w:val="0"/>
          <w:numId w:val="7"/>
        </w:numPr>
        <w:rPr>
          <w:rFonts w:ascii="Arial" w:hAnsi="Arial" w:cs="Arial"/>
          <w:sz w:val="22"/>
          <w:szCs w:val="22"/>
        </w:rPr>
      </w:pPr>
      <w:r w:rsidRPr="001B30C9">
        <w:rPr>
          <w:rFonts w:ascii="Arial" w:hAnsi="Arial" w:cs="Arial"/>
          <w:sz w:val="22"/>
          <w:szCs w:val="22"/>
        </w:rPr>
        <w:t xml:space="preserve">Le renforcement du </w:t>
      </w:r>
      <w:r w:rsidR="00AC74E8" w:rsidRPr="001B30C9">
        <w:rPr>
          <w:rFonts w:ascii="Arial" w:hAnsi="Arial" w:cs="Arial"/>
          <w:sz w:val="22"/>
          <w:szCs w:val="22"/>
        </w:rPr>
        <w:t xml:space="preserve">positionnement </w:t>
      </w:r>
      <w:r w:rsidRPr="001B30C9">
        <w:rPr>
          <w:rFonts w:ascii="Arial" w:hAnsi="Arial" w:cs="Arial"/>
          <w:sz w:val="22"/>
          <w:szCs w:val="22"/>
        </w:rPr>
        <w:t xml:space="preserve">de la coopérative </w:t>
      </w:r>
      <w:r w:rsidR="00AC74E8" w:rsidRPr="001B30C9">
        <w:rPr>
          <w:rFonts w:ascii="Arial" w:hAnsi="Arial" w:cs="Arial"/>
          <w:sz w:val="22"/>
          <w:szCs w:val="22"/>
        </w:rPr>
        <w:t>et sa marque</w:t>
      </w:r>
    </w:p>
    <w:p w14:paraId="3F25A3E2" w14:textId="2CB2D85D" w:rsidR="00AC74E8" w:rsidRPr="001B30C9" w:rsidRDefault="00D81257" w:rsidP="007F62C0">
      <w:pPr>
        <w:pStyle w:val="ListBullet"/>
        <w:numPr>
          <w:ilvl w:val="0"/>
          <w:numId w:val="7"/>
        </w:numPr>
        <w:rPr>
          <w:rFonts w:ascii="Arial" w:hAnsi="Arial" w:cs="Arial"/>
          <w:sz w:val="22"/>
          <w:szCs w:val="22"/>
        </w:rPr>
      </w:pPr>
      <w:r w:rsidRPr="001B30C9">
        <w:rPr>
          <w:rFonts w:ascii="Arial" w:hAnsi="Arial" w:cs="Arial"/>
          <w:sz w:val="22"/>
          <w:szCs w:val="22"/>
        </w:rPr>
        <w:t>L</w:t>
      </w:r>
      <w:r w:rsidR="00AC74E8" w:rsidRPr="001B30C9">
        <w:rPr>
          <w:rFonts w:ascii="Arial" w:hAnsi="Arial" w:cs="Arial"/>
          <w:sz w:val="22"/>
          <w:szCs w:val="22"/>
        </w:rPr>
        <w:t>’opportunité d’établir un réseau de distributeurs</w:t>
      </w:r>
      <w:r w:rsidRPr="001B30C9">
        <w:rPr>
          <w:rFonts w:ascii="Arial" w:hAnsi="Arial" w:cs="Arial"/>
          <w:sz w:val="22"/>
          <w:szCs w:val="22"/>
        </w:rPr>
        <w:t>/revendeurs</w:t>
      </w:r>
    </w:p>
    <w:p w14:paraId="62B38231" w14:textId="1BA61A69" w:rsidR="00AC74E8" w:rsidRPr="001B30C9" w:rsidRDefault="00FA2AB4" w:rsidP="007F62C0">
      <w:pPr>
        <w:pStyle w:val="ListBullet"/>
        <w:numPr>
          <w:ilvl w:val="0"/>
          <w:numId w:val="7"/>
        </w:numPr>
        <w:rPr>
          <w:rFonts w:ascii="Arial" w:hAnsi="Arial" w:cs="Arial"/>
          <w:sz w:val="22"/>
          <w:szCs w:val="22"/>
        </w:rPr>
      </w:pPr>
      <w:r w:rsidRPr="001B30C9">
        <w:rPr>
          <w:rFonts w:ascii="Arial" w:hAnsi="Arial" w:cs="Arial"/>
          <w:sz w:val="22"/>
          <w:szCs w:val="22"/>
        </w:rPr>
        <w:t xml:space="preserve">L’opportunité de </w:t>
      </w:r>
      <w:r w:rsidR="00AC74E8" w:rsidRPr="001B30C9">
        <w:rPr>
          <w:rFonts w:ascii="Arial" w:hAnsi="Arial" w:cs="Arial"/>
          <w:sz w:val="22"/>
          <w:szCs w:val="22"/>
        </w:rPr>
        <w:t xml:space="preserve">nouer des partenariats avec </w:t>
      </w:r>
      <w:proofErr w:type="spellStart"/>
      <w:r w:rsidR="00AC74E8" w:rsidRPr="001B30C9">
        <w:rPr>
          <w:rFonts w:ascii="Arial" w:hAnsi="Arial" w:cs="Arial"/>
          <w:sz w:val="22"/>
          <w:szCs w:val="22"/>
        </w:rPr>
        <w:t>Glovo</w:t>
      </w:r>
      <w:proofErr w:type="spellEnd"/>
      <w:r w:rsidR="00AC74E8" w:rsidRPr="001B30C9">
        <w:rPr>
          <w:rFonts w:ascii="Arial" w:hAnsi="Arial" w:cs="Arial"/>
          <w:sz w:val="22"/>
          <w:szCs w:val="22"/>
        </w:rPr>
        <w:t>/Jumia</w:t>
      </w:r>
    </w:p>
    <w:p w14:paraId="34B28C98" w14:textId="3CD5FF76" w:rsidR="0079070C" w:rsidRPr="0079070C" w:rsidRDefault="00FA2AB4" w:rsidP="007F62C0">
      <w:pPr>
        <w:pStyle w:val="ListBullet"/>
        <w:numPr>
          <w:ilvl w:val="0"/>
          <w:numId w:val="7"/>
        </w:numPr>
        <w:rPr>
          <w:rFonts w:ascii="Arial" w:hAnsi="Arial" w:cs="Arial"/>
          <w:sz w:val="22"/>
          <w:szCs w:val="22"/>
        </w:rPr>
      </w:pPr>
      <w:r w:rsidRPr="001B30C9">
        <w:rPr>
          <w:rFonts w:ascii="Arial" w:hAnsi="Arial" w:cs="Arial"/>
          <w:sz w:val="22"/>
          <w:szCs w:val="22"/>
        </w:rPr>
        <w:t xml:space="preserve">Le </w:t>
      </w:r>
      <w:r w:rsidR="00AC74E8" w:rsidRPr="001B30C9">
        <w:rPr>
          <w:rFonts w:ascii="Arial" w:hAnsi="Arial" w:cs="Arial"/>
          <w:sz w:val="22"/>
          <w:szCs w:val="22"/>
        </w:rPr>
        <w:t>renforce</w:t>
      </w:r>
      <w:r w:rsidRPr="001B30C9">
        <w:rPr>
          <w:rFonts w:ascii="Arial" w:hAnsi="Arial" w:cs="Arial"/>
          <w:sz w:val="22"/>
          <w:szCs w:val="22"/>
        </w:rPr>
        <w:t xml:space="preserve">ment des </w:t>
      </w:r>
      <w:r w:rsidR="00AC74E8" w:rsidRPr="001B30C9">
        <w:rPr>
          <w:rFonts w:ascii="Arial" w:hAnsi="Arial" w:cs="Arial"/>
          <w:sz w:val="22"/>
          <w:szCs w:val="22"/>
        </w:rPr>
        <w:t>ventes via les plateforme</w:t>
      </w:r>
      <w:r w:rsidR="00D32DC9">
        <w:rPr>
          <w:rFonts w:ascii="Arial" w:hAnsi="Arial" w:cs="Arial"/>
          <w:sz w:val="22"/>
          <w:szCs w:val="22"/>
        </w:rPr>
        <w:t>s</w:t>
      </w:r>
      <w:r w:rsidR="00AC74E8" w:rsidRPr="001B30C9">
        <w:rPr>
          <w:rFonts w:ascii="Arial" w:hAnsi="Arial" w:cs="Arial"/>
          <w:sz w:val="22"/>
          <w:szCs w:val="22"/>
        </w:rPr>
        <w:t xml:space="preserve"> e-commerce</w:t>
      </w:r>
    </w:p>
    <w:p w14:paraId="7C950166" w14:textId="77777777" w:rsidR="0079070C" w:rsidRPr="008747C7" w:rsidRDefault="0079070C" w:rsidP="007F62C0">
      <w:pPr>
        <w:pStyle w:val="ListBullet"/>
        <w:numPr>
          <w:ilvl w:val="0"/>
          <w:numId w:val="7"/>
        </w:numPr>
        <w:rPr>
          <w:rFonts w:ascii="Arial" w:hAnsi="Arial" w:cs="Arial"/>
          <w:sz w:val="22"/>
          <w:szCs w:val="22"/>
        </w:rPr>
      </w:pPr>
      <w:r w:rsidRPr="008747C7">
        <w:rPr>
          <w:rFonts w:ascii="Arial" w:hAnsi="Arial" w:cs="Arial"/>
          <w:sz w:val="22"/>
          <w:szCs w:val="22"/>
        </w:rPr>
        <w:t>Les projections en termes de capacité de production à moyen terme </w:t>
      </w:r>
    </w:p>
    <w:p w14:paraId="40C87FAE" w14:textId="0C21B83A" w:rsidR="0079070C" w:rsidRPr="001B30C9" w:rsidRDefault="0079070C" w:rsidP="007F62C0">
      <w:pPr>
        <w:pStyle w:val="ListBullet"/>
        <w:numPr>
          <w:ilvl w:val="0"/>
          <w:numId w:val="7"/>
        </w:numPr>
        <w:rPr>
          <w:rFonts w:ascii="Arial" w:hAnsi="Arial" w:cs="Arial"/>
          <w:sz w:val="22"/>
          <w:szCs w:val="22"/>
        </w:rPr>
      </w:pPr>
      <w:r w:rsidRPr="008747C7">
        <w:rPr>
          <w:rFonts w:ascii="Arial" w:hAnsi="Arial" w:cs="Arial"/>
          <w:sz w:val="22"/>
          <w:szCs w:val="22"/>
        </w:rPr>
        <w:t xml:space="preserve">Le </w:t>
      </w:r>
      <w:r w:rsidR="00333531">
        <w:rPr>
          <w:rFonts w:ascii="Arial" w:hAnsi="Arial" w:cs="Arial"/>
          <w:sz w:val="22"/>
          <w:szCs w:val="22"/>
        </w:rPr>
        <w:t>p</w:t>
      </w:r>
      <w:r w:rsidRPr="008747C7">
        <w:rPr>
          <w:rFonts w:ascii="Arial" w:hAnsi="Arial" w:cs="Arial"/>
          <w:sz w:val="22"/>
          <w:szCs w:val="22"/>
        </w:rPr>
        <w:t>lanning des actions de mise à niveau à mettre en œuvre</w:t>
      </w:r>
    </w:p>
    <w:p w14:paraId="4B1BA080" w14:textId="66D71598" w:rsidR="008B79D6" w:rsidRPr="008747C7" w:rsidRDefault="0079070C" w:rsidP="007F62C0">
      <w:pPr>
        <w:pStyle w:val="ListBullet"/>
        <w:numPr>
          <w:ilvl w:val="0"/>
          <w:numId w:val="7"/>
        </w:numPr>
        <w:rPr>
          <w:rFonts w:ascii="Arial" w:hAnsi="Arial" w:cs="Arial"/>
          <w:sz w:val="22"/>
          <w:szCs w:val="22"/>
        </w:rPr>
      </w:pPr>
      <w:r w:rsidRPr="008747C7">
        <w:rPr>
          <w:rFonts w:ascii="Arial" w:hAnsi="Arial" w:cs="Arial"/>
          <w:sz w:val="22"/>
          <w:szCs w:val="22"/>
        </w:rPr>
        <w:t>Les besoins en termes de compétences</w:t>
      </w:r>
      <w:r>
        <w:rPr>
          <w:rFonts w:ascii="Arial" w:hAnsi="Arial" w:cs="Arial"/>
          <w:sz w:val="22"/>
          <w:szCs w:val="22"/>
        </w:rPr>
        <w:t xml:space="preserve"> commerciales et marketing, les propositions d’améliorations, </w:t>
      </w:r>
      <w:r w:rsidRPr="008747C7">
        <w:rPr>
          <w:rFonts w:ascii="Arial" w:hAnsi="Arial" w:cs="Arial"/>
          <w:sz w:val="22"/>
          <w:szCs w:val="22"/>
        </w:rPr>
        <w:t>le dimensionnement des besoins, les profils adéquats, les formations nécessaires, …</w:t>
      </w:r>
      <w:r w:rsidR="008B79D6" w:rsidRPr="008747C7">
        <w:rPr>
          <w:rFonts w:ascii="Arial" w:hAnsi="Arial" w:cs="Arial"/>
          <w:sz w:val="22"/>
          <w:szCs w:val="22"/>
        </w:rPr>
        <w:t> </w:t>
      </w:r>
    </w:p>
    <w:p w14:paraId="43F3DE0F" w14:textId="28F84C46" w:rsidR="00805744" w:rsidRPr="008747C7" w:rsidRDefault="00941631" w:rsidP="007F62C0">
      <w:pPr>
        <w:pStyle w:val="Heading2"/>
        <w:numPr>
          <w:ilvl w:val="1"/>
          <w:numId w:val="0"/>
        </w:numPr>
        <w:tabs>
          <w:tab w:val="num" w:pos="576"/>
        </w:tabs>
        <w:jc w:val="both"/>
        <w:rPr>
          <w:i w:val="0"/>
          <w:sz w:val="22"/>
          <w:szCs w:val="22"/>
          <w:u w:val="single"/>
        </w:rPr>
      </w:pPr>
      <w:r w:rsidRPr="008747C7">
        <w:rPr>
          <w:i w:val="0"/>
          <w:sz w:val="22"/>
          <w:szCs w:val="22"/>
          <w:u w:val="single"/>
        </w:rPr>
        <w:t>Livrables :</w:t>
      </w:r>
    </w:p>
    <w:p w14:paraId="41FE842F" w14:textId="77777777" w:rsidR="00941631" w:rsidRPr="008747C7" w:rsidRDefault="00805744" w:rsidP="007F62C0">
      <w:pPr>
        <w:jc w:val="both"/>
        <w:rPr>
          <w:rFonts w:ascii="Arial" w:hAnsi="Arial" w:cs="Arial"/>
          <w:sz w:val="22"/>
          <w:szCs w:val="22"/>
        </w:rPr>
      </w:pPr>
      <w:r w:rsidRPr="008747C7">
        <w:rPr>
          <w:rFonts w:ascii="Arial" w:hAnsi="Arial" w:cs="Arial"/>
          <w:sz w:val="22"/>
          <w:szCs w:val="22"/>
        </w:rPr>
        <w:t>Le consultant devra remettre, dans le cadre de la présente mission, les rapports suivants</w:t>
      </w:r>
      <w:r w:rsidR="00941631" w:rsidRPr="008747C7">
        <w:rPr>
          <w:rFonts w:ascii="Arial" w:hAnsi="Arial" w:cs="Arial"/>
          <w:sz w:val="22"/>
          <w:szCs w:val="22"/>
        </w:rPr>
        <w:t> :</w:t>
      </w:r>
    </w:p>
    <w:p w14:paraId="20241E01" w14:textId="01EA81E2" w:rsidR="00975BEE" w:rsidRPr="008747C7" w:rsidRDefault="00B908CB" w:rsidP="007F62C0">
      <w:pPr>
        <w:pStyle w:val="ListBullet"/>
        <w:numPr>
          <w:ilvl w:val="0"/>
          <w:numId w:val="8"/>
        </w:numPr>
        <w:rPr>
          <w:rFonts w:ascii="Arial" w:hAnsi="Arial" w:cs="Arial"/>
          <w:sz w:val="22"/>
          <w:szCs w:val="22"/>
        </w:rPr>
      </w:pPr>
      <w:r w:rsidRPr="008747C7">
        <w:rPr>
          <w:rFonts w:ascii="Arial" w:hAnsi="Arial" w:cs="Arial"/>
          <w:b/>
          <w:bCs/>
          <w:sz w:val="22"/>
          <w:szCs w:val="22"/>
        </w:rPr>
        <w:t>L1</w:t>
      </w:r>
      <w:r w:rsidR="00975BEE" w:rsidRPr="008747C7">
        <w:rPr>
          <w:rFonts w:ascii="Arial" w:hAnsi="Arial" w:cs="Arial"/>
          <w:b/>
          <w:bCs/>
          <w:sz w:val="22"/>
          <w:szCs w:val="22"/>
        </w:rPr>
        <w:t>- Diagnostic </w:t>
      </w:r>
      <w:r w:rsidR="00705573">
        <w:rPr>
          <w:rFonts w:ascii="Arial" w:hAnsi="Arial" w:cs="Arial"/>
          <w:b/>
          <w:bCs/>
          <w:sz w:val="22"/>
          <w:szCs w:val="22"/>
        </w:rPr>
        <w:t>commercial</w:t>
      </w:r>
      <w:r w:rsidR="00D47E2D" w:rsidRPr="008747C7">
        <w:rPr>
          <w:rFonts w:ascii="Arial" w:hAnsi="Arial" w:cs="Arial"/>
          <w:sz w:val="22"/>
          <w:szCs w:val="22"/>
        </w:rPr>
        <w:t xml:space="preserve"> (conforme aux activités </w:t>
      </w:r>
      <w:r w:rsidR="00280084" w:rsidRPr="008747C7">
        <w:rPr>
          <w:rFonts w:ascii="Arial" w:hAnsi="Arial" w:cs="Arial"/>
          <w:sz w:val="22"/>
          <w:szCs w:val="22"/>
        </w:rPr>
        <w:t>listées</w:t>
      </w:r>
      <w:r w:rsidR="00D47E2D" w:rsidRPr="008747C7">
        <w:rPr>
          <w:rFonts w:ascii="Arial" w:hAnsi="Arial" w:cs="Arial"/>
          <w:sz w:val="22"/>
          <w:szCs w:val="22"/>
        </w:rPr>
        <w:t xml:space="preserve"> </w:t>
      </w:r>
      <w:r w:rsidR="00280084" w:rsidRPr="008747C7">
        <w:rPr>
          <w:rFonts w:ascii="Arial" w:hAnsi="Arial" w:cs="Arial"/>
          <w:sz w:val="22"/>
          <w:szCs w:val="22"/>
        </w:rPr>
        <w:t>au</w:t>
      </w:r>
      <w:r w:rsidR="00D47E2D" w:rsidRPr="008747C7">
        <w:rPr>
          <w:rFonts w:ascii="Arial" w:hAnsi="Arial" w:cs="Arial"/>
          <w:sz w:val="22"/>
          <w:szCs w:val="22"/>
        </w:rPr>
        <w:t xml:space="preserve"> point 5.1</w:t>
      </w:r>
      <w:r w:rsidR="00280084" w:rsidRPr="008747C7">
        <w:rPr>
          <w:rFonts w:ascii="Arial" w:hAnsi="Arial" w:cs="Arial"/>
          <w:sz w:val="22"/>
          <w:szCs w:val="22"/>
        </w:rPr>
        <w:t>)</w:t>
      </w:r>
    </w:p>
    <w:p w14:paraId="072F4E3D" w14:textId="77777777" w:rsidR="00280084" w:rsidRPr="008747C7" w:rsidRDefault="00280084" w:rsidP="007F62C0">
      <w:pPr>
        <w:pStyle w:val="ListBullet"/>
        <w:numPr>
          <w:ilvl w:val="0"/>
          <w:numId w:val="0"/>
        </w:numPr>
        <w:ind w:left="360" w:hanging="360"/>
        <w:rPr>
          <w:rFonts w:ascii="Arial" w:hAnsi="Arial" w:cs="Arial"/>
          <w:sz w:val="22"/>
          <w:szCs w:val="22"/>
        </w:rPr>
      </w:pPr>
    </w:p>
    <w:p w14:paraId="249FD99E" w14:textId="11AF570D" w:rsidR="00975BEE" w:rsidRPr="008747C7" w:rsidRDefault="00B908CB" w:rsidP="007F62C0">
      <w:pPr>
        <w:pStyle w:val="ListBullet"/>
        <w:numPr>
          <w:ilvl w:val="0"/>
          <w:numId w:val="10"/>
        </w:numPr>
        <w:ind w:left="1434" w:hanging="357"/>
        <w:rPr>
          <w:rFonts w:ascii="Arial" w:hAnsi="Arial" w:cs="Arial"/>
          <w:sz w:val="22"/>
          <w:szCs w:val="22"/>
        </w:rPr>
      </w:pPr>
      <w:r w:rsidRPr="008747C7">
        <w:rPr>
          <w:rFonts w:ascii="Arial" w:hAnsi="Arial" w:cs="Arial"/>
          <w:b/>
          <w:bCs/>
          <w:sz w:val="22"/>
          <w:szCs w:val="22"/>
        </w:rPr>
        <w:t>L2</w:t>
      </w:r>
      <w:r w:rsidR="00280084" w:rsidRPr="008747C7">
        <w:rPr>
          <w:rFonts w:ascii="Arial" w:hAnsi="Arial" w:cs="Arial"/>
          <w:b/>
          <w:bCs/>
          <w:sz w:val="22"/>
          <w:szCs w:val="22"/>
        </w:rPr>
        <w:t xml:space="preserve">- </w:t>
      </w:r>
      <w:r w:rsidR="00705573">
        <w:rPr>
          <w:rFonts w:ascii="Arial" w:hAnsi="Arial" w:cs="Arial"/>
          <w:b/>
          <w:bCs/>
          <w:sz w:val="22"/>
          <w:szCs w:val="22"/>
        </w:rPr>
        <w:t>F</w:t>
      </w:r>
      <w:r w:rsidRPr="008747C7">
        <w:rPr>
          <w:rFonts w:ascii="Arial" w:hAnsi="Arial" w:cs="Arial"/>
          <w:b/>
          <w:bCs/>
          <w:sz w:val="22"/>
          <w:szCs w:val="22"/>
        </w:rPr>
        <w:t>euille de route et p</w:t>
      </w:r>
      <w:r w:rsidR="00975BEE" w:rsidRPr="008747C7">
        <w:rPr>
          <w:rFonts w:ascii="Arial" w:hAnsi="Arial" w:cs="Arial"/>
          <w:b/>
          <w:bCs/>
          <w:sz w:val="22"/>
          <w:szCs w:val="22"/>
        </w:rPr>
        <w:t xml:space="preserve">lan </w:t>
      </w:r>
      <w:r w:rsidRPr="008747C7">
        <w:rPr>
          <w:rFonts w:ascii="Arial" w:hAnsi="Arial" w:cs="Arial"/>
          <w:b/>
          <w:bCs/>
          <w:sz w:val="22"/>
          <w:szCs w:val="22"/>
        </w:rPr>
        <w:t>d’action</w:t>
      </w:r>
      <w:r w:rsidR="00705573">
        <w:rPr>
          <w:rFonts w:ascii="Arial" w:hAnsi="Arial" w:cs="Arial"/>
          <w:b/>
          <w:bCs/>
          <w:sz w:val="22"/>
          <w:szCs w:val="22"/>
        </w:rPr>
        <w:t xml:space="preserve"> commercial</w:t>
      </w:r>
      <w:r w:rsidRPr="008747C7">
        <w:rPr>
          <w:rFonts w:ascii="Arial" w:hAnsi="Arial" w:cs="Arial"/>
          <w:b/>
          <w:bCs/>
          <w:sz w:val="22"/>
          <w:szCs w:val="22"/>
        </w:rPr>
        <w:t xml:space="preserve"> </w:t>
      </w:r>
      <w:r w:rsidR="00D47E2D" w:rsidRPr="008747C7">
        <w:rPr>
          <w:rFonts w:ascii="Arial" w:hAnsi="Arial" w:cs="Arial"/>
          <w:sz w:val="22"/>
          <w:szCs w:val="22"/>
        </w:rPr>
        <w:t xml:space="preserve">(conforme aux activités </w:t>
      </w:r>
      <w:r w:rsidR="00280084" w:rsidRPr="008747C7">
        <w:rPr>
          <w:rFonts w:ascii="Arial" w:hAnsi="Arial" w:cs="Arial"/>
          <w:sz w:val="22"/>
          <w:szCs w:val="22"/>
        </w:rPr>
        <w:t>listées au</w:t>
      </w:r>
      <w:r w:rsidR="00D47E2D" w:rsidRPr="008747C7">
        <w:rPr>
          <w:rFonts w:ascii="Arial" w:hAnsi="Arial" w:cs="Arial"/>
          <w:sz w:val="22"/>
          <w:szCs w:val="22"/>
        </w:rPr>
        <w:t xml:space="preserve"> point 5.2)</w:t>
      </w:r>
    </w:p>
    <w:p w14:paraId="53622614" w14:textId="3E8CBFB3" w:rsidR="00280084" w:rsidRPr="008747C7" w:rsidRDefault="00280084" w:rsidP="007F62C0">
      <w:pPr>
        <w:pStyle w:val="ListBullet"/>
        <w:numPr>
          <w:ilvl w:val="0"/>
          <w:numId w:val="0"/>
        </w:numPr>
        <w:ind w:left="1434"/>
        <w:rPr>
          <w:rFonts w:ascii="Arial" w:hAnsi="Arial" w:cs="Arial"/>
          <w:sz w:val="22"/>
          <w:szCs w:val="22"/>
        </w:rPr>
      </w:pPr>
    </w:p>
    <w:p w14:paraId="0AEB3213" w14:textId="4F8B52FE" w:rsidR="00975BEE" w:rsidRPr="008747C7" w:rsidRDefault="00B908CB" w:rsidP="007F62C0">
      <w:pPr>
        <w:pStyle w:val="ListBullet"/>
        <w:numPr>
          <w:ilvl w:val="0"/>
          <w:numId w:val="10"/>
        </w:numPr>
        <w:ind w:left="1434" w:hanging="357"/>
        <w:rPr>
          <w:rFonts w:ascii="Arial" w:hAnsi="Arial" w:cs="Arial"/>
          <w:sz w:val="22"/>
          <w:szCs w:val="22"/>
        </w:rPr>
      </w:pPr>
      <w:r w:rsidRPr="008747C7">
        <w:rPr>
          <w:rFonts w:ascii="Arial" w:hAnsi="Arial" w:cs="Arial"/>
          <w:b/>
          <w:bCs/>
          <w:sz w:val="22"/>
          <w:szCs w:val="22"/>
        </w:rPr>
        <w:t>L3</w:t>
      </w:r>
      <w:r w:rsidR="00280084" w:rsidRPr="008747C7">
        <w:rPr>
          <w:rFonts w:ascii="Arial" w:hAnsi="Arial" w:cs="Arial"/>
          <w:b/>
          <w:bCs/>
          <w:sz w:val="22"/>
          <w:szCs w:val="22"/>
        </w:rPr>
        <w:t>- R</w:t>
      </w:r>
      <w:r w:rsidR="00975BEE" w:rsidRPr="008747C7">
        <w:rPr>
          <w:rFonts w:ascii="Arial" w:hAnsi="Arial" w:cs="Arial"/>
          <w:b/>
          <w:bCs/>
          <w:sz w:val="22"/>
          <w:szCs w:val="22"/>
        </w:rPr>
        <w:t>apport final</w:t>
      </w:r>
      <w:r w:rsidR="00975BEE" w:rsidRPr="008747C7">
        <w:rPr>
          <w:rFonts w:ascii="Arial" w:hAnsi="Arial" w:cs="Arial"/>
          <w:sz w:val="22"/>
          <w:szCs w:val="22"/>
        </w:rPr>
        <w:t xml:space="preserve"> complet, contenant le diagnostic </w:t>
      </w:r>
      <w:r w:rsidR="00705573">
        <w:rPr>
          <w:rFonts w:ascii="Arial" w:hAnsi="Arial" w:cs="Arial"/>
          <w:sz w:val="22"/>
          <w:szCs w:val="22"/>
        </w:rPr>
        <w:t>commercial</w:t>
      </w:r>
      <w:r w:rsidR="00975BEE" w:rsidRPr="008747C7">
        <w:rPr>
          <w:rFonts w:ascii="Arial" w:hAnsi="Arial" w:cs="Arial"/>
          <w:sz w:val="22"/>
          <w:szCs w:val="22"/>
        </w:rPr>
        <w:t xml:space="preserve"> et le plan d</w:t>
      </w:r>
      <w:r w:rsidR="00705573">
        <w:rPr>
          <w:rFonts w:ascii="Arial" w:hAnsi="Arial" w:cs="Arial"/>
          <w:sz w:val="22"/>
          <w:szCs w:val="22"/>
        </w:rPr>
        <w:t>’action qui en découle.</w:t>
      </w:r>
    </w:p>
    <w:p w14:paraId="7BECB88C" w14:textId="77777777" w:rsidR="00975BEE" w:rsidRPr="0041696F" w:rsidRDefault="00975BEE" w:rsidP="007F62C0">
      <w:pPr>
        <w:pStyle w:val="ListBullet"/>
        <w:numPr>
          <w:ilvl w:val="0"/>
          <w:numId w:val="0"/>
        </w:numPr>
        <w:ind w:left="360"/>
        <w:rPr>
          <w:rFonts w:ascii="Arial" w:hAnsi="Arial" w:cs="Arial"/>
          <w:sz w:val="22"/>
          <w:szCs w:val="22"/>
        </w:rPr>
      </w:pPr>
    </w:p>
    <w:p w14:paraId="4370D529" w14:textId="77777777" w:rsidR="00975BEE" w:rsidRPr="0041696F"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lastRenderedPageBreak/>
        <w:t>Le rapport final présentera notamment :</w:t>
      </w:r>
    </w:p>
    <w:p w14:paraId="5AAE5AF0" w14:textId="54A0DF5D" w:rsidR="00975BEE" w:rsidRPr="0041696F" w:rsidRDefault="00975BEE" w:rsidP="007F62C0">
      <w:pPr>
        <w:numPr>
          <w:ilvl w:val="0"/>
          <w:numId w:val="9"/>
        </w:numPr>
        <w:spacing w:line="280" w:lineRule="atLeast"/>
        <w:jc w:val="both"/>
        <w:rPr>
          <w:rFonts w:ascii="Arial" w:hAnsi="Arial" w:cs="Arial"/>
          <w:sz w:val="22"/>
          <w:szCs w:val="22"/>
        </w:rPr>
      </w:pPr>
      <w:r w:rsidRPr="0041696F">
        <w:rPr>
          <w:rFonts w:ascii="Arial" w:hAnsi="Arial" w:cs="Arial"/>
          <w:sz w:val="22"/>
          <w:szCs w:val="22"/>
        </w:rPr>
        <w:t>Une synthèse générale de la mission et du rapport en une à deux pages</w:t>
      </w:r>
    </w:p>
    <w:p w14:paraId="6DE3893E" w14:textId="561635C1" w:rsidR="00975BEE" w:rsidRPr="0041696F" w:rsidRDefault="00975BEE" w:rsidP="007F62C0">
      <w:pPr>
        <w:numPr>
          <w:ilvl w:val="0"/>
          <w:numId w:val="9"/>
        </w:numPr>
        <w:spacing w:line="280" w:lineRule="atLeast"/>
        <w:jc w:val="both"/>
        <w:rPr>
          <w:rFonts w:ascii="Arial" w:hAnsi="Arial" w:cs="Arial"/>
          <w:sz w:val="22"/>
          <w:szCs w:val="22"/>
        </w:rPr>
      </w:pPr>
      <w:r w:rsidRPr="0041696F">
        <w:rPr>
          <w:rFonts w:ascii="Arial" w:hAnsi="Arial" w:cs="Arial"/>
          <w:sz w:val="22"/>
          <w:szCs w:val="22"/>
        </w:rPr>
        <w:t xml:space="preserve">Présentation sommaire de la </w:t>
      </w:r>
      <w:r w:rsidR="004045C1">
        <w:rPr>
          <w:rFonts w:ascii="Arial" w:hAnsi="Arial" w:cs="Arial"/>
          <w:sz w:val="22"/>
          <w:szCs w:val="22"/>
        </w:rPr>
        <w:t>coopérative</w:t>
      </w:r>
    </w:p>
    <w:p w14:paraId="4D150A7B" w14:textId="3AA5C73B" w:rsidR="00975BEE" w:rsidRPr="0041696F" w:rsidRDefault="00975BEE" w:rsidP="007F62C0">
      <w:pPr>
        <w:numPr>
          <w:ilvl w:val="0"/>
          <w:numId w:val="9"/>
        </w:numPr>
        <w:spacing w:line="280" w:lineRule="atLeast"/>
        <w:jc w:val="both"/>
        <w:rPr>
          <w:rFonts w:ascii="Arial" w:hAnsi="Arial" w:cs="Arial"/>
          <w:sz w:val="22"/>
          <w:szCs w:val="22"/>
        </w:rPr>
      </w:pPr>
      <w:r w:rsidRPr="0041696F">
        <w:rPr>
          <w:rFonts w:ascii="Arial" w:hAnsi="Arial" w:cs="Arial"/>
          <w:sz w:val="22"/>
          <w:szCs w:val="22"/>
        </w:rPr>
        <w:t>Un bref historique de la situation antérieure et de la problématique de la mission</w:t>
      </w:r>
    </w:p>
    <w:p w14:paraId="3B3FED5F" w14:textId="04D8F11D" w:rsidR="00975BEE" w:rsidRPr="0041696F" w:rsidRDefault="00975BEE" w:rsidP="007F62C0">
      <w:pPr>
        <w:numPr>
          <w:ilvl w:val="0"/>
          <w:numId w:val="9"/>
        </w:numPr>
        <w:spacing w:line="280" w:lineRule="atLeast"/>
        <w:jc w:val="both"/>
        <w:rPr>
          <w:rFonts w:ascii="Arial" w:hAnsi="Arial" w:cs="Arial"/>
          <w:sz w:val="22"/>
          <w:szCs w:val="22"/>
        </w:rPr>
      </w:pPr>
      <w:r w:rsidRPr="0041696F">
        <w:rPr>
          <w:rFonts w:ascii="Arial" w:hAnsi="Arial" w:cs="Arial"/>
          <w:sz w:val="22"/>
          <w:szCs w:val="22"/>
        </w:rPr>
        <w:t xml:space="preserve">La description précise des actions réalisées conformément aux termes de référence </w:t>
      </w:r>
    </w:p>
    <w:p w14:paraId="1E822371" w14:textId="77777777" w:rsidR="00975BEE" w:rsidRPr="0041696F" w:rsidRDefault="00975BEE" w:rsidP="007F62C0">
      <w:pPr>
        <w:numPr>
          <w:ilvl w:val="0"/>
          <w:numId w:val="9"/>
        </w:numPr>
        <w:spacing w:line="280" w:lineRule="atLeast"/>
        <w:jc w:val="both"/>
        <w:rPr>
          <w:rFonts w:ascii="Arial" w:hAnsi="Arial" w:cs="Arial"/>
          <w:sz w:val="22"/>
          <w:szCs w:val="22"/>
        </w:rPr>
      </w:pPr>
      <w:r w:rsidRPr="0041696F">
        <w:rPr>
          <w:rFonts w:ascii="Arial" w:hAnsi="Arial" w:cs="Arial"/>
          <w:sz w:val="22"/>
          <w:szCs w:val="22"/>
        </w:rPr>
        <w:t>Des indicateurs simples de résultat permettant d’évaluer, à terme, l'impact de la mission. Le rapport mentionnera les valeurs de ces indicateurs au début et à la fin de la mission.</w:t>
      </w:r>
    </w:p>
    <w:p w14:paraId="019655EF" w14:textId="77777777" w:rsidR="00975BEE" w:rsidRPr="0041696F" w:rsidRDefault="00975BEE" w:rsidP="007F62C0">
      <w:pPr>
        <w:spacing w:line="280" w:lineRule="atLeast"/>
        <w:ind w:left="360"/>
        <w:jc w:val="both"/>
        <w:rPr>
          <w:rFonts w:ascii="Arial" w:hAnsi="Arial" w:cs="Arial"/>
          <w:sz w:val="22"/>
          <w:szCs w:val="22"/>
        </w:rPr>
      </w:pPr>
    </w:p>
    <w:p w14:paraId="7F6B67EB" w14:textId="6FD905B9" w:rsidR="00975BEE" w:rsidRPr="0041696F" w:rsidRDefault="00975BEE" w:rsidP="007F62C0">
      <w:pPr>
        <w:spacing w:line="280" w:lineRule="atLeast"/>
        <w:ind w:left="360"/>
        <w:jc w:val="both"/>
        <w:rPr>
          <w:rFonts w:ascii="Arial" w:hAnsi="Arial" w:cs="Arial"/>
          <w:sz w:val="22"/>
          <w:szCs w:val="22"/>
        </w:rPr>
      </w:pPr>
      <w:r w:rsidRPr="0041696F">
        <w:rPr>
          <w:rFonts w:ascii="Arial" w:hAnsi="Arial" w:cs="Arial"/>
          <w:sz w:val="22"/>
          <w:szCs w:val="22"/>
        </w:rPr>
        <w:t xml:space="preserve">Dans son rapport final, il est demandé au </w:t>
      </w:r>
      <w:proofErr w:type="spellStart"/>
      <w:r w:rsidRPr="0041696F">
        <w:rPr>
          <w:rFonts w:ascii="Arial" w:hAnsi="Arial" w:cs="Arial"/>
          <w:sz w:val="22"/>
          <w:szCs w:val="22"/>
        </w:rPr>
        <w:t>Consultant</w:t>
      </w:r>
      <w:r w:rsidR="00C62929">
        <w:rPr>
          <w:rFonts w:ascii="Arial" w:hAnsi="Arial" w:cs="Arial"/>
          <w:sz w:val="22"/>
          <w:szCs w:val="22"/>
        </w:rPr>
        <w:t>.e</w:t>
      </w:r>
      <w:proofErr w:type="spellEnd"/>
      <w:r w:rsidRPr="0041696F">
        <w:rPr>
          <w:rFonts w:ascii="Arial" w:hAnsi="Arial" w:cs="Arial"/>
          <w:sz w:val="22"/>
          <w:szCs w:val="22"/>
        </w:rPr>
        <w:t xml:space="preserve"> de faire aussi des suggestions sur les axes/ fonctions de l</w:t>
      </w:r>
      <w:r w:rsidR="00D25DF0">
        <w:rPr>
          <w:rFonts w:ascii="Arial" w:hAnsi="Arial" w:cs="Arial"/>
          <w:sz w:val="22"/>
          <w:szCs w:val="22"/>
        </w:rPr>
        <w:t>a coopérative</w:t>
      </w:r>
      <w:r w:rsidRPr="0041696F">
        <w:rPr>
          <w:rFonts w:ascii="Arial" w:hAnsi="Arial" w:cs="Arial"/>
          <w:sz w:val="22"/>
          <w:szCs w:val="22"/>
        </w:rPr>
        <w:t>, et leurs améliorations, qui lui apparaîtraient, à l’occasion de sa mission, pouvoir faire l’objet d’une mise à niveau ultérieure.</w:t>
      </w:r>
    </w:p>
    <w:p w14:paraId="567EA81E" w14:textId="77777777" w:rsidR="00975BEE" w:rsidRPr="0041696F" w:rsidRDefault="00975BEE" w:rsidP="007F62C0">
      <w:pPr>
        <w:spacing w:line="280" w:lineRule="atLeast"/>
        <w:ind w:left="360"/>
        <w:jc w:val="both"/>
        <w:rPr>
          <w:rFonts w:ascii="Arial" w:hAnsi="Arial" w:cs="Arial"/>
          <w:sz w:val="22"/>
          <w:szCs w:val="22"/>
        </w:rPr>
      </w:pPr>
    </w:p>
    <w:p w14:paraId="4C3706C5" w14:textId="391C7A32" w:rsidR="0061634E" w:rsidRPr="00975BEE" w:rsidRDefault="00975BEE" w:rsidP="007F62C0">
      <w:pPr>
        <w:spacing w:line="280" w:lineRule="atLeast"/>
        <w:ind w:left="360"/>
        <w:jc w:val="both"/>
        <w:rPr>
          <w:rFonts w:ascii="Arial" w:hAnsi="Arial" w:cs="Arial"/>
          <w:sz w:val="22"/>
          <w:szCs w:val="22"/>
        </w:rPr>
      </w:pPr>
      <w:r w:rsidRPr="0041696F">
        <w:rPr>
          <w:rFonts w:ascii="Arial" w:hAnsi="Arial" w:cs="Arial"/>
          <w:sz w:val="22"/>
          <w:szCs w:val="22"/>
        </w:rPr>
        <w:t>Ce rapport doit être structuré, fidèlement au déroulement des activités telles que prévues dans les termes de référence.</w:t>
      </w:r>
    </w:p>
    <w:p w14:paraId="33622A48" w14:textId="773846A1" w:rsidR="0061634E" w:rsidRDefault="0061634E" w:rsidP="007F62C0">
      <w:pPr>
        <w:jc w:val="both"/>
        <w:rPr>
          <w:rFonts w:ascii="Arial" w:hAnsi="Arial" w:cs="Arial"/>
          <w:sz w:val="22"/>
          <w:szCs w:val="22"/>
        </w:rPr>
      </w:pPr>
    </w:p>
    <w:p w14:paraId="11EE56EF"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7F62C0">
      <w:pPr>
        <w:jc w:val="both"/>
        <w:rPr>
          <w:rFonts w:ascii="Arial" w:hAnsi="Arial" w:cs="Arial"/>
          <w:sz w:val="22"/>
          <w:szCs w:val="22"/>
        </w:rPr>
      </w:pPr>
    </w:p>
    <w:p w14:paraId="5ADD4F4D" w14:textId="585B1FAF" w:rsidR="00975BEE" w:rsidRPr="0041696F" w:rsidRDefault="00411F3F" w:rsidP="007F62C0">
      <w:pPr>
        <w:jc w:val="both"/>
        <w:rPr>
          <w:rFonts w:ascii="Arial" w:hAnsi="Arial" w:cs="Arial"/>
          <w:sz w:val="22"/>
          <w:szCs w:val="22"/>
        </w:rPr>
      </w:pPr>
      <w:r w:rsidRPr="005721ED">
        <w:rPr>
          <w:rFonts w:ascii="Arial" w:hAnsi="Arial" w:cs="Arial"/>
          <w:sz w:val="22"/>
          <w:szCs w:val="22"/>
        </w:rPr>
        <w:t xml:space="preserve">La mission est prévue pour </w:t>
      </w:r>
      <w:r w:rsidR="00FD092A" w:rsidRPr="005721ED">
        <w:rPr>
          <w:rFonts w:ascii="Arial" w:hAnsi="Arial" w:cs="Arial"/>
          <w:sz w:val="22"/>
          <w:szCs w:val="22"/>
        </w:rPr>
        <w:t>une durée de</w:t>
      </w:r>
      <w:r w:rsidR="00FD092A">
        <w:rPr>
          <w:rFonts w:ascii="Arial" w:hAnsi="Arial" w:cs="Arial"/>
          <w:sz w:val="22"/>
          <w:szCs w:val="22"/>
        </w:rPr>
        <w:t xml:space="preserve"> </w:t>
      </w:r>
      <w:r w:rsidR="00FD092A">
        <w:rPr>
          <w:rFonts w:ascii="Arial" w:hAnsi="Arial" w:cs="Arial"/>
          <w:b/>
          <w:bCs/>
          <w:sz w:val="22"/>
          <w:szCs w:val="22"/>
        </w:rPr>
        <w:t xml:space="preserve">20 </w:t>
      </w:r>
      <w:r w:rsidR="00FD092A" w:rsidRPr="00A618CA">
        <w:rPr>
          <w:rFonts w:ascii="Arial" w:hAnsi="Arial" w:cs="Arial"/>
          <w:b/>
          <w:bCs/>
          <w:sz w:val="22"/>
          <w:szCs w:val="22"/>
        </w:rPr>
        <w:t>jour effective</w:t>
      </w:r>
      <w:r w:rsidR="00CC4F1B" w:rsidRPr="005721ED">
        <w:rPr>
          <w:rFonts w:ascii="Arial" w:hAnsi="Arial" w:cs="Arial"/>
          <w:sz w:val="22"/>
          <w:szCs w:val="22"/>
        </w:rPr>
        <w:t xml:space="preserve"> </w:t>
      </w:r>
      <w:r w:rsidR="00975BEE">
        <w:rPr>
          <w:rFonts w:ascii="Arial" w:hAnsi="Arial" w:cs="Arial"/>
          <w:sz w:val="22"/>
          <w:szCs w:val="22"/>
        </w:rPr>
        <w:t>y compris</w:t>
      </w:r>
      <w:r w:rsidR="006F19FE">
        <w:rPr>
          <w:rFonts w:ascii="Arial" w:hAnsi="Arial" w:cs="Arial"/>
          <w:sz w:val="22"/>
          <w:szCs w:val="22"/>
        </w:rPr>
        <w:t xml:space="preserve"> la</w:t>
      </w:r>
      <w:r w:rsidR="000F54A0" w:rsidRPr="005721ED">
        <w:rPr>
          <w:rFonts w:ascii="Arial" w:hAnsi="Arial" w:cs="Arial"/>
          <w:sz w:val="22"/>
          <w:szCs w:val="22"/>
        </w:rPr>
        <w:t xml:space="preserve"> rédaction d</w:t>
      </w:r>
      <w:r w:rsidR="006F19FE">
        <w:rPr>
          <w:rFonts w:ascii="Arial" w:hAnsi="Arial" w:cs="Arial"/>
          <w:sz w:val="22"/>
          <w:szCs w:val="22"/>
        </w:rPr>
        <w:t>es</w:t>
      </w:r>
      <w:r w:rsidR="000F54A0" w:rsidRPr="005721ED">
        <w:rPr>
          <w:rFonts w:ascii="Arial" w:hAnsi="Arial" w:cs="Arial"/>
          <w:sz w:val="22"/>
          <w:szCs w:val="22"/>
        </w:rPr>
        <w:t xml:space="preserve"> </w:t>
      </w:r>
      <w:r w:rsidR="002F5AF3">
        <w:rPr>
          <w:rFonts w:ascii="Arial" w:hAnsi="Arial" w:cs="Arial"/>
          <w:sz w:val="22"/>
          <w:szCs w:val="22"/>
        </w:rPr>
        <w:t>documents</w:t>
      </w:r>
      <w:r w:rsidR="004C7A7F">
        <w:rPr>
          <w:rFonts w:ascii="Arial" w:hAnsi="Arial" w:cs="Arial"/>
          <w:sz w:val="22"/>
          <w:szCs w:val="22"/>
        </w:rPr>
        <w:t>.  E</w:t>
      </w:r>
      <w:r w:rsidR="000F54A0" w:rsidRPr="005721ED">
        <w:rPr>
          <w:rFonts w:ascii="Arial" w:hAnsi="Arial" w:cs="Arial"/>
          <w:sz w:val="22"/>
          <w:szCs w:val="22"/>
        </w:rPr>
        <w:t xml:space="preserve">lle débutera </w:t>
      </w:r>
      <w:r w:rsidR="00975BEE">
        <w:rPr>
          <w:rFonts w:ascii="Arial" w:hAnsi="Arial" w:cs="Arial"/>
          <w:sz w:val="22"/>
          <w:szCs w:val="22"/>
        </w:rPr>
        <w:t xml:space="preserve">au cours du mois de </w:t>
      </w:r>
      <w:r w:rsidR="00C62929">
        <w:rPr>
          <w:rFonts w:ascii="Arial" w:hAnsi="Arial" w:cs="Arial"/>
          <w:b/>
          <w:bCs/>
          <w:sz w:val="22"/>
          <w:szCs w:val="22"/>
        </w:rPr>
        <w:t xml:space="preserve">juin </w:t>
      </w:r>
      <w:r w:rsidR="00D4547E" w:rsidRPr="00A618CA">
        <w:rPr>
          <w:rFonts w:ascii="Arial" w:hAnsi="Arial" w:cs="Arial"/>
          <w:b/>
          <w:bCs/>
          <w:sz w:val="22"/>
          <w:szCs w:val="22"/>
        </w:rPr>
        <w:t>202</w:t>
      </w:r>
      <w:r w:rsidR="00C62929">
        <w:rPr>
          <w:rFonts w:ascii="Arial" w:hAnsi="Arial" w:cs="Arial"/>
          <w:b/>
          <w:bCs/>
          <w:sz w:val="22"/>
          <w:szCs w:val="22"/>
        </w:rPr>
        <w:t>5</w:t>
      </w:r>
      <w:r w:rsidR="000F54A0" w:rsidRPr="005721ED">
        <w:rPr>
          <w:rFonts w:ascii="Arial" w:hAnsi="Arial" w:cs="Arial"/>
          <w:color w:val="FF0000"/>
          <w:sz w:val="22"/>
          <w:szCs w:val="22"/>
        </w:rPr>
        <w:t xml:space="preserve"> </w:t>
      </w:r>
      <w:r w:rsidR="000F54A0" w:rsidRPr="005721ED">
        <w:rPr>
          <w:rFonts w:ascii="Arial" w:hAnsi="Arial" w:cs="Arial"/>
          <w:sz w:val="22"/>
          <w:szCs w:val="22"/>
        </w:rPr>
        <w:t xml:space="preserve">et s’étalera sur une durée maximale </w:t>
      </w:r>
      <w:r w:rsidR="00E455BD" w:rsidRPr="005721ED">
        <w:rPr>
          <w:rFonts w:ascii="Arial" w:hAnsi="Arial" w:cs="Arial"/>
          <w:sz w:val="22"/>
          <w:szCs w:val="22"/>
        </w:rPr>
        <w:t>d</w:t>
      </w:r>
      <w:r w:rsidR="006F19FE">
        <w:rPr>
          <w:rFonts w:ascii="Arial" w:hAnsi="Arial" w:cs="Arial"/>
          <w:sz w:val="22"/>
          <w:szCs w:val="22"/>
        </w:rPr>
        <w:t xml:space="preserve">e </w:t>
      </w:r>
      <w:r w:rsidR="00975BEE" w:rsidRPr="00A618CA">
        <w:rPr>
          <w:rFonts w:ascii="Arial" w:hAnsi="Arial" w:cs="Arial"/>
          <w:b/>
          <w:bCs/>
          <w:sz w:val="22"/>
          <w:szCs w:val="22"/>
        </w:rPr>
        <w:t>3</w:t>
      </w:r>
      <w:r w:rsidR="000F54A0" w:rsidRPr="00A618CA">
        <w:rPr>
          <w:rFonts w:ascii="Arial" w:hAnsi="Arial" w:cs="Arial"/>
          <w:b/>
          <w:bCs/>
          <w:sz w:val="22"/>
          <w:szCs w:val="22"/>
        </w:rPr>
        <w:t xml:space="preserve"> mois</w:t>
      </w:r>
      <w:r w:rsidR="000F54A0" w:rsidRPr="005721ED">
        <w:rPr>
          <w:rFonts w:ascii="Arial" w:hAnsi="Arial" w:cs="Arial"/>
          <w:sz w:val="22"/>
          <w:szCs w:val="22"/>
        </w:rPr>
        <w:t xml:space="preserve">. </w:t>
      </w:r>
      <w:r w:rsidR="00975BEE" w:rsidRPr="0041696F">
        <w:rPr>
          <w:rFonts w:ascii="Arial" w:hAnsi="Arial" w:cs="Arial"/>
          <w:sz w:val="22"/>
          <w:szCs w:val="22"/>
        </w:rPr>
        <w:t xml:space="preserve">La mission se </w:t>
      </w:r>
      <w:r w:rsidR="002F5AF3" w:rsidRPr="0041696F">
        <w:rPr>
          <w:rFonts w:ascii="Arial" w:hAnsi="Arial" w:cs="Arial"/>
          <w:sz w:val="22"/>
          <w:szCs w:val="22"/>
        </w:rPr>
        <w:t xml:space="preserve">déroulera </w:t>
      </w:r>
      <w:r w:rsidR="00975BEE" w:rsidRPr="0041696F">
        <w:rPr>
          <w:rFonts w:ascii="Arial" w:hAnsi="Arial" w:cs="Arial"/>
          <w:sz w:val="22"/>
          <w:szCs w:val="22"/>
        </w:rPr>
        <w:t xml:space="preserve">dans les locaux de </w:t>
      </w:r>
      <w:r w:rsidR="00532842">
        <w:rPr>
          <w:rFonts w:ascii="Arial" w:hAnsi="Arial" w:cs="Arial"/>
          <w:sz w:val="22"/>
          <w:szCs w:val="22"/>
        </w:rPr>
        <w:t>la coopérative</w:t>
      </w:r>
      <w:r w:rsidR="00975BEE" w:rsidRPr="008747C7">
        <w:rPr>
          <w:rFonts w:ascii="Arial" w:hAnsi="Arial" w:cs="Arial"/>
          <w:sz w:val="22"/>
          <w:szCs w:val="22"/>
        </w:rPr>
        <w:t>.</w:t>
      </w:r>
    </w:p>
    <w:p w14:paraId="6C1614C4" w14:textId="77777777" w:rsidR="006565C4" w:rsidRPr="005721ED" w:rsidRDefault="006565C4" w:rsidP="007F62C0">
      <w:pPr>
        <w:jc w:val="both"/>
        <w:rPr>
          <w:rFonts w:ascii="Arial" w:hAnsi="Arial" w:cs="Arial"/>
          <w:sz w:val="22"/>
          <w:szCs w:val="22"/>
        </w:rPr>
      </w:pPr>
    </w:p>
    <w:p w14:paraId="54B0A8A7"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776A1F08" w14:textId="79AFD12C" w:rsidR="006565C4" w:rsidRDefault="006565C4" w:rsidP="007F62C0">
      <w:pPr>
        <w:jc w:val="both"/>
        <w:rPr>
          <w:rFonts w:ascii="Arial" w:hAnsi="Arial" w:cs="Arial"/>
          <w:b/>
          <w:bCs/>
          <w:sz w:val="22"/>
          <w:szCs w:val="22"/>
        </w:rPr>
      </w:pPr>
    </w:p>
    <w:p w14:paraId="5A9FA267" w14:textId="22FA39B2" w:rsidR="001575AD" w:rsidRDefault="00975BEE" w:rsidP="007F62C0">
      <w:pPr>
        <w:pStyle w:val="BodyText2"/>
        <w:keepNext/>
        <w:spacing w:line="240" w:lineRule="auto"/>
        <w:jc w:val="both"/>
        <w:rPr>
          <w:rFonts w:ascii="Arial" w:hAnsi="Arial" w:cs="Arial"/>
          <w:sz w:val="22"/>
          <w:szCs w:val="22"/>
        </w:rPr>
      </w:pPr>
      <w:r w:rsidRPr="0041696F">
        <w:rPr>
          <w:rFonts w:ascii="Arial" w:hAnsi="Arial" w:cs="Arial"/>
          <w:sz w:val="22"/>
          <w:szCs w:val="22"/>
        </w:rPr>
        <w:t>Le</w:t>
      </w:r>
      <w:r w:rsidR="00A06ED7">
        <w:rPr>
          <w:rFonts w:ascii="Arial" w:hAnsi="Arial" w:cs="Arial"/>
          <w:sz w:val="22"/>
          <w:szCs w:val="22"/>
        </w:rPr>
        <w:t>/la</w:t>
      </w:r>
      <w:r w:rsidRPr="0041696F">
        <w:rPr>
          <w:rFonts w:ascii="Arial" w:hAnsi="Arial" w:cs="Arial"/>
          <w:sz w:val="22"/>
          <w:szCs w:val="22"/>
        </w:rPr>
        <w:t xml:space="preserve"> </w:t>
      </w:r>
      <w:proofErr w:type="spellStart"/>
      <w:r w:rsidRPr="0041696F">
        <w:rPr>
          <w:rFonts w:ascii="Arial" w:hAnsi="Arial" w:cs="Arial"/>
          <w:sz w:val="22"/>
          <w:szCs w:val="22"/>
        </w:rPr>
        <w:t>Consultant</w:t>
      </w:r>
      <w:r w:rsidR="00A06ED7">
        <w:rPr>
          <w:rFonts w:ascii="Arial" w:hAnsi="Arial" w:cs="Arial"/>
          <w:sz w:val="22"/>
          <w:szCs w:val="22"/>
        </w:rPr>
        <w:t>.e</w:t>
      </w:r>
      <w:proofErr w:type="spellEnd"/>
      <w:r w:rsidRPr="0041696F">
        <w:rPr>
          <w:rFonts w:ascii="Arial" w:hAnsi="Arial" w:cs="Arial"/>
          <w:sz w:val="22"/>
          <w:szCs w:val="22"/>
        </w:rPr>
        <w:t xml:space="preserve"> proposé devra répondre au profil suivant :</w:t>
      </w:r>
    </w:p>
    <w:p w14:paraId="2FC763C0" w14:textId="472B13B3" w:rsidR="00975BEE" w:rsidRPr="0041696F" w:rsidRDefault="00975BEE" w:rsidP="007F62C0">
      <w:pPr>
        <w:pStyle w:val="BodyText2"/>
        <w:keepNext/>
        <w:spacing w:line="240" w:lineRule="auto"/>
        <w:jc w:val="both"/>
        <w:rPr>
          <w:rFonts w:ascii="Arial" w:hAnsi="Arial" w:cs="Arial"/>
          <w:sz w:val="22"/>
          <w:szCs w:val="22"/>
        </w:rPr>
      </w:pPr>
      <w:r w:rsidRPr="0041696F">
        <w:rPr>
          <w:rFonts w:ascii="Arial" w:hAnsi="Arial" w:cs="Arial"/>
          <w:b/>
          <w:sz w:val="22"/>
          <w:szCs w:val="22"/>
          <w:u w:val="single"/>
        </w:rPr>
        <w:t>Formation</w:t>
      </w:r>
      <w:r>
        <w:rPr>
          <w:rFonts w:ascii="Arial" w:hAnsi="Arial" w:cs="Arial"/>
          <w:b/>
          <w:sz w:val="22"/>
          <w:szCs w:val="22"/>
          <w:u w:val="single"/>
        </w:rPr>
        <w:t xml:space="preserve"> académique</w:t>
      </w:r>
      <w:r w:rsidRPr="0041696F">
        <w:rPr>
          <w:rFonts w:ascii="Arial" w:hAnsi="Arial" w:cs="Arial"/>
          <w:sz w:val="22"/>
          <w:szCs w:val="22"/>
        </w:rPr>
        <w:t xml:space="preserve"> : </w:t>
      </w:r>
    </w:p>
    <w:p w14:paraId="0FEBF3F5" w14:textId="082520C4" w:rsidR="003C2F7C" w:rsidRPr="00F650EB"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t xml:space="preserve">- Supérieure en Gestion ou </w:t>
      </w:r>
      <w:r w:rsidR="00705573">
        <w:rPr>
          <w:rFonts w:ascii="Arial" w:hAnsi="Arial" w:cs="Arial"/>
          <w:sz w:val="22"/>
          <w:szCs w:val="22"/>
        </w:rPr>
        <w:t>Commercial</w:t>
      </w:r>
      <w:r w:rsidRPr="0041696F">
        <w:rPr>
          <w:rFonts w:ascii="Arial" w:hAnsi="Arial" w:cs="Arial"/>
          <w:sz w:val="22"/>
          <w:szCs w:val="22"/>
        </w:rPr>
        <w:t xml:space="preserve">  </w:t>
      </w:r>
    </w:p>
    <w:p w14:paraId="3752AF06" w14:textId="08213538" w:rsidR="00975BEE" w:rsidRPr="0041696F" w:rsidRDefault="00975BEE" w:rsidP="007F62C0">
      <w:pPr>
        <w:keepLines/>
        <w:spacing w:before="120"/>
        <w:jc w:val="both"/>
        <w:rPr>
          <w:rFonts w:ascii="Arial" w:hAnsi="Arial" w:cs="Arial"/>
          <w:b/>
          <w:sz w:val="22"/>
          <w:szCs w:val="22"/>
        </w:rPr>
      </w:pPr>
      <w:r w:rsidRPr="0041696F">
        <w:rPr>
          <w:rFonts w:ascii="Arial" w:hAnsi="Arial" w:cs="Arial"/>
          <w:b/>
          <w:sz w:val="22"/>
          <w:szCs w:val="22"/>
          <w:u w:val="single"/>
        </w:rPr>
        <w:t>Compétences générales</w:t>
      </w:r>
      <w:r w:rsidRPr="0041696F">
        <w:rPr>
          <w:rFonts w:ascii="Arial" w:hAnsi="Arial" w:cs="Arial"/>
          <w:b/>
          <w:sz w:val="22"/>
          <w:szCs w:val="22"/>
        </w:rPr>
        <w:t xml:space="preserve"> : </w:t>
      </w:r>
    </w:p>
    <w:p w14:paraId="0AC59FB8" w14:textId="02BBE28A" w:rsidR="002F5AF3" w:rsidRPr="0041696F"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t xml:space="preserve">- </w:t>
      </w:r>
      <w:r w:rsidR="002F5AF3">
        <w:rPr>
          <w:rFonts w:ascii="Arial" w:hAnsi="Arial" w:cs="Arial"/>
          <w:sz w:val="22"/>
          <w:szCs w:val="22"/>
        </w:rPr>
        <w:t>P</w:t>
      </w:r>
      <w:r w:rsidR="002F5AF3" w:rsidRPr="0041696F">
        <w:rPr>
          <w:rFonts w:ascii="Arial" w:hAnsi="Arial" w:cs="Arial"/>
          <w:sz w:val="22"/>
          <w:szCs w:val="22"/>
        </w:rPr>
        <w:t>lus de 10 ans d’expérience dont au moins 3 dans le conseil aux entreprises</w:t>
      </w:r>
      <w:r w:rsidR="00C9127B">
        <w:rPr>
          <w:rFonts w:ascii="Arial" w:hAnsi="Arial" w:cs="Arial"/>
          <w:sz w:val="22"/>
          <w:szCs w:val="22"/>
        </w:rPr>
        <w:t xml:space="preserve"> agricoles</w:t>
      </w:r>
      <w:r w:rsidR="006406F4">
        <w:rPr>
          <w:rFonts w:ascii="Arial" w:hAnsi="Arial" w:cs="Arial"/>
          <w:sz w:val="22"/>
          <w:szCs w:val="22"/>
        </w:rPr>
        <w:t>/</w:t>
      </w:r>
      <w:r w:rsidR="00D0165F">
        <w:rPr>
          <w:rFonts w:ascii="Arial" w:hAnsi="Arial" w:cs="Arial"/>
          <w:sz w:val="22"/>
          <w:szCs w:val="22"/>
        </w:rPr>
        <w:t>agro</w:t>
      </w:r>
      <w:r w:rsidR="006406F4">
        <w:rPr>
          <w:rFonts w:ascii="Arial" w:hAnsi="Arial" w:cs="Arial"/>
          <w:sz w:val="22"/>
          <w:szCs w:val="22"/>
        </w:rPr>
        <w:t>alimentaire</w:t>
      </w:r>
      <w:r w:rsidR="002F5AF3" w:rsidRPr="0041696F">
        <w:rPr>
          <w:rFonts w:ascii="Arial" w:hAnsi="Arial" w:cs="Arial"/>
          <w:sz w:val="22"/>
          <w:szCs w:val="22"/>
        </w:rPr>
        <w:t xml:space="preserve"> </w:t>
      </w:r>
      <w:r w:rsidR="001716B2">
        <w:rPr>
          <w:rFonts w:ascii="Arial" w:hAnsi="Arial" w:cs="Arial"/>
          <w:sz w:val="22"/>
          <w:szCs w:val="22"/>
        </w:rPr>
        <w:t>et</w:t>
      </w:r>
      <w:r w:rsidR="004D652A">
        <w:rPr>
          <w:rFonts w:ascii="Arial" w:hAnsi="Arial" w:cs="Arial"/>
          <w:sz w:val="22"/>
          <w:szCs w:val="22"/>
        </w:rPr>
        <w:t>/ou</w:t>
      </w:r>
      <w:r w:rsidR="001716B2">
        <w:rPr>
          <w:rFonts w:ascii="Arial" w:hAnsi="Arial" w:cs="Arial"/>
          <w:sz w:val="22"/>
          <w:szCs w:val="22"/>
        </w:rPr>
        <w:t xml:space="preserve"> coopératives </w:t>
      </w:r>
      <w:r w:rsidR="00C9127B">
        <w:rPr>
          <w:rFonts w:ascii="Arial" w:hAnsi="Arial" w:cs="Arial"/>
          <w:sz w:val="22"/>
          <w:szCs w:val="22"/>
        </w:rPr>
        <w:t>des produits du terroir</w:t>
      </w:r>
      <w:r w:rsidR="002F5AF3" w:rsidRPr="0041696F">
        <w:rPr>
          <w:rFonts w:ascii="Arial" w:hAnsi="Arial" w:cs="Arial"/>
          <w:sz w:val="22"/>
          <w:szCs w:val="22"/>
        </w:rPr>
        <w:t>.</w:t>
      </w:r>
    </w:p>
    <w:p w14:paraId="3CB332A4" w14:textId="0799EED1" w:rsidR="00975BEE"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t>- Pratique de l’assistance et du conseil aux PME</w:t>
      </w:r>
      <w:r w:rsidR="00C33541">
        <w:rPr>
          <w:rFonts w:ascii="Arial" w:hAnsi="Arial" w:cs="Arial"/>
          <w:sz w:val="22"/>
          <w:szCs w:val="22"/>
        </w:rPr>
        <w:t>/coopératives</w:t>
      </w:r>
      <w:r w:rsidRPr="0041696F">
        <w:rPr>
          <w:rFonts w:ascii="Arial" w:hAnsi="Arial" w:cs="Arial"/>
          <w:sz w:val="22"/>
          <w:szCs w:val="22"/>
        </w:rPr>
        <w:t xml:space="preserve"> du secteur agr</w:t>
      </w:r>
      <w:r w:rsidR="001B2391">
        <w:rPr>
          <w:rFonts w:ascii="Arial" w:hAnsi="Arial" w:cs="Arial"/>
          <w:sz w:val="22"/>
          <w:szCs w:val="22"/>
        </w:rPr>
        <w:t>icole</w:t>
      </w:r>
      <w:r w:rsidR="006406F4">
        <w:rPr>
          <w:rFonts w:ascii="Arial" w:hAnsi="Arial" w:cs="Arial"/>
          <w:sz w:val="22"/>
          <w:szCs w:val="22"/>
        </w:rPr>
        <w:t>/agroalimentaire</w:t>
      </w:r>
      <w:r w:rsidR="001B2391">
        <w:rPr>
          <w:rFonts w:ascii="Arial" w:hAnsi="Arial" w:cs="Arial"/>
          <w:sz w:val="22"/>
          <w:szCs w:val="22"/>
        </w:rPr>
        <w:t xml:space="preserve"> </w:t>
      </w:r>
      <w:r w:rsidR="00C33541">
        <w:rPr>
          <w:rFonts w:ascii="Arial" w:hAnsi="Arial" w:cs="Arial"/>
          <w:sz w:val="22"/>
          <w:szCs w:val="22"/>
        </w:rPr>
        <w:t>et</w:t>
      </w:r>
      <w:r w:rsidR="00855DE7">
        <w:rPr>
          <w:rFonts w:ascii="Arial" w:hAnsi="Arial" w:cs="Arial"/>
          <w:sz w:val="22"/>
          <w:szCs w:val="22"/>
        </w:rPr>
        <w:t>/ou</w:t>
      </w:r>
      <w:r w:rsidR="00C33541">
        <w:rPr>
          <w:rFonts w:ascii="Arial" w:hAnsi="Arial" w:cs="Arial"/>
          <w:sz w:val="22"/>
          <w:szCs w:val="22"/>
        </w:rPr>
        <w:t xml:space="preserve"> produits du terroir</w:t>
      </w:r>
      <w:r w:rsidRPr="0041696F">
        <w:rPr>
          <w:rFonts w:ascii="Arial" w:hAnsi="Arial" w:cs="Arial"/>
          <w:sz w:val="22"/>
          <w:szCs w:val="22"/>
        </w:rPr>
        <w:t>.</w:t>
      </w:r>
    </w:p>
    <w:p w14:paraId="757502B0" w14:textId="49F8F76F" w:rsidR="00B255C0" w:rsidRPr="00B255C0" w:rsidRDefault="00B255C0" w:rsidP="002C74A8">
      <w:pPr>
        <w:pStyle w:val="ListBullet"/>
        <w:numPr>
          <w:ilvl w:val="0"/>
          <w:numId w:val="0"/>
        </w:numPr>
        <w:ind w:left="360"/>
        <w:rPr>
          <w:rFonts w:ascii="Arial" w:hAnsi="Arial" w:cs="Arial"/>
          <w:sz w:val="22"/>
          <w:szCs w:val="22"/>
        </w:rPr>
      </w:pPr>
      <w:r w:rsidRPr="00B255C0">
        <w:rPr>
          <w:rFonts w:ascii="Arial" w:hAnsi="Arial" w:cs="Arial"/>
          <w:sz w:val="22"/>
          <w:szCs w:val="22"/>
        </w:rPr>
        <w:t>- La capacité d'élaborer des plans de développement commercial d'entreprises</w:t>
      </w:r>
      <w:r>
        <w:rPr>
          <w:rFonts w:ascii="Arial" w:hAnsi="Arial" w:cs="Arial"/>
          <w:sz w:val="22"/>
          <w:szCs w:val="22"/>
        </w:rPr>
        <w:t>.</w:t>
      </w:r>
    </w:p>
    <w:p w14:paraId="39398788" w14:textId="356AB6B3" w:rsidR="00241F7A" w:rsidRDefault="00241F7A" w:rsidP="007F62C0">
      <w:pPr>
        <w:pStyle w:val="ListBullet"/>
        <w:numPr>
          <w:ilvl w:val="0"/>
          <w:numId w:val="0"/>
        </w:numPr>
        <w:ind w:left="360"/>
        <w:rPr>
          <w:rFonts w:ascii="Arial" w:hAnsi="Arial" w:cs="Arial"/>
          <w:sz w:val="22"/>
          <w:szCs w:val="22"/>
        </w:rPr>
      </w:pPr>
      <w:r>
        <w:rPr>
          <w:rFonts w:ascii="Arial" w:hAnsi="Arial" w:cs="Arial"/>
          <w:sz w:val="22"/>
          <w:szCs w:val="22"/>
        </w:rPr>
        <w:t xml:space="preserve">- </w:t>
      </w:r>
      <w:r w:rsidRPr="00241F7A">
        <w:rPr>
          <w:rFonts w:ascii="Arial" w:hAnsi="Arial" w:cs="Arial"/>
          <w:sz w:val="22"/>
          <w:szCs w:val="22"/>
        </w:rPr>
        <w:t>La capacité rédactionnelle de rapports.</w:t>
      </w:r>
    </w:p>
    <w:p w14:paraId="52721872" w14:textId="46091ED6" w:rsidR="00241F7A" w:rsidRPr="00F650EB" w:rsidRDefault="00241F7A" w:rsidP="007F62C0">
      <w:pPr>
        <w:pStyle w:val="ListBullet"/>
        <w:numPr>
          <w:ilvl w:val="0"/>
          <w:numId w:val="0"/>
        </w:numPr>
        <w:ind w:left="360"/>
        <w:rPr>
          <w:rFonts w:ascii="Arial" w:hAnsi="Arial" w:cs="Arial"/>
          <w:sz w:val="22"/>
          <w:szCs w:val="22"/>
        </w:rPr>
      </w:pPr>
      <w:r>
        <w:rPr>
          <w:rFonts w:ascii="Arial" w:hAnsi="Arial" w:cs="Arial"/>
          <w:sz w:val="22"/>
          <w:szCs w:val="22"/>
        </w:rPr>
        <w:t xml:space="preserve">- </w:t>
      </w:r>
      <w:r w:rsidRPr="00241F7A">
        <w:rPr>
          <w:rFonts w:ascii="Arial" w:hAnsi="Arial" w:cs="Arial"/>
          <w:sz w:val="22"/>
          <w:szCs w:val="22"/>
        </w:rPr>
        <w:t>La maitrise de la langue française (parlée et écrite).</w:t>
      </w:r>
    </w:p>
    <w:p w14:paraId="41AA9073" w14:textId="063C4D67" w:rsidR="00975BEE" w:rsidRPr="0041696F" w:rsidRDefault="00975BEE" w:rsidP="007F62C0">
      <w:pPr>
        <w:keepLines/>
        <w:spacing w:before="120"/>
        <w:jc w:val="both"/>
        <w:rPr>
          <w:rFonts w:ascii="Arial" w:hAnsi="Arial" w:cs="Arial"/>
          <w:b/>
          <w:sz w:val="22"/>
          <w:szCs w:val="22"/>
        </w:rPr>
      </w:pPr>
      <w:r w:rsidRPr="0041696F">
        <w:rPr>
          <w:rFonts w:ascii="Arial" w:hAnsi="Arial" w:cs="Arial"/>
          <w:b/>
          <w:sz w:val="22"/>
          <w:szCs w:val="22"/>
          <w:u w:val="single"/>
        </w:rPr>
        <w:t>Compétences spécifiques</w:t>
      </w:r>
      <w:r w:rsidRPr="0041696F">
        <w:rPr>
          <w:rFonts w:ascii="Arial" w:hAnsi="Arial" w:cs="Arial"/>
          <w:b/>
          <w:sz w:val="22"/>
          <w:szCs w:val="22"/>
        </w:rPr>
        <w:t> :</w:t>
      </w:r>
    </w:p>
    <w:p w14:paraId="47746192" w14:textId="6A2B243A" w:rsidR="00975BEE" w:rsidRPr="0041696F" w:rsidRDefault="00705573" w:rsidP="007F62C0">
      <w:pPr>
        <w:pStyle w:val="ListBullet"/>
        <w:numPr>
          <w:ilvl w:val="0"/>
          <w:numId w:val="0"/>
        </w:numPr>
        <w:ind w:left="360"/>
        <w:rPr>
          <w:rFonts w:ascii="Arial" w:hAnsi="Arial" w:cs="Arial"/>
          <w:sz w:val="22"/>
          <w:szCs w:val="22"/>
        </w:rPr>
      </w:pPr>
      <w:r>
        <w:rPr>
          <w:rFonts w:ascii="Arial" w:hAnsi="Arial" w:cs="Arial"/>
          <w:sz w:val="22"/>
          <w:szCs w:val="22"/>
        </w:rPr>
        <w:t xml:space="preserve">- </w:t>
      </w:r>
      <w:r w:rsidR="00975BEE" w:rsidRPr="0041696F">
        <w:rPr>
          <w:rFonts w:ascii="Arial" w:hAnsi="Arial" w:cs="Arial"/>
          <w:sz w:val="22"/>
          <w:szCs w:val="22"/>
        </w:rPr>
        <w:t>Expérience dans la restructuration d'entreprises</w:t>
      </w:r>
      <w:r w:rsidR="00855DE7">
        <w:rPr>
          <w:rFonts w:ascii="Arial" w:hAnsi="Arial" w:cs="Arial"/>
          <w:sz w:val="22"/>
          <w:szCs w:val="22"/>
        </w:rPr>
        <w:t>/coopératives</w:t>
      </w:r>
      <w:r w:rsidR="00975BEE" w:rsidRPr="0041696F">
        <w:rPr>
          <w:rFonts w:ascii="Arial" w:hAnsi="Arial" w:cs="Arial"/>
          <w:sz w:val="22"/>
          <w:szCs w:val="22"/>
        </w:rPr>
        <w:t xml:space="preserve"> du secteur.</w:t>
      </w:r>
    </w:p>
    <w:p w14:paraId="56CFF70E" w14:textId="083F8344" w:rsidR="00975BEE" w:rsidRPr="0041696F"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t>- Expérience dans l’élaboration de plans de mise à niveau en entreprises</w:t>
      </w:r>
      <w:r w:rsidR="00A856A5">
        <w:rPr>
          <w:rFonts w:ascii="Arial" w:hAnsi="Arial" w:cs="Arial"/>
          <w:sz w:val="22"/>
          <w:szCs w:val="22"/>
        </w:rPr>
        <w:t>/coopératives</w:t>
      </w:r>
      <w:r w:rsidRPr="0041696F">
        <w:rPr>
          <w:rFonts w:ascii="Arial" w:hAnsi="Arial" w:cs="Arial"/>
          <w:sz w:val="22"/>
          <w:szCs w:val="22"/>
        </w:rPr>
        <w:t xml:space="preserve"> du secteur. </w:t>
      </w:r>
    </w:p>
    <w:p w14:paraId="0345A5D6" w14:textId="07F97FBA" w:rsidR="00975BEE" w:rsidRPr="0041696F" w:rsidRDefault="00975BEE" w:rsidP="007F62C0">
      <w:pPr>
        <w:pStyle w:val="ListBullet"/>
        <w:numPr>
          <w:ilvl w:val="0"/>
          <w:numId w:val="0"/>
        </w:numPr>
        <w:ind w:left="360"/>
        <w:rPr>
          <w:rFonts w:ascii="Arial" w:hAnsi="Arial" w:cs="Arial"/>
          <w:sz w:val="22"/>
          <w:szCs w:val="22"/>
        </w:rPr>
      </w:pPr>
      <w:r w:rsidRPr="0041696F">
        <w:rPr>
          <w:rFonts w:ascii="Arial" w:hAnsi="Arial" w:cs="Arial"/>
          <w:sz w:val="22"/>
          <w:szCs w:val="22"/>
        </w:rPr>
        <w:t xml:space="preserve">- Connaissance approfondie du secteur au niveau </w:t>
      </w:r>
      <w:r w:rsidR="00A856A5">
        <w:rPr>
          <w:rFonts w:ascii="Arial" w:hAnsi="Arial" w:cs="Arial"/>
          <w:sz w:val="22"/>
          <w:szCs w:val="22"/>
        </w:rPr>
        <w:t xml:space="preserve">national </w:t>
      </w:r>
      <w:r w:rsidRPr="0041696F">
        <w:rPr>
          <w:rFonts w:ascii="Arial" w:hAnsi="Arial" w:cs="Arial"/>
          <w:sz w:val="22"/>
          <w:szCs w:val="22"/>
        </w:rPr>
        <w:t>(entreprises</w:t>
      </w:r>
      <w:r w:rsidR="00151026">
        <w:rPr>
          <w:rFonts w:ascii="Arial" w:hAnsi="Arial" w:cs="Arial"/>
          <w:sz w:val="22"/>
          <w:szCs w:val="22"/>
        </w:rPr>
        <w:t>/coopératives</w:t>
      </w:r>
      <w:r w:rsidRPr="0041696F">
        <w:rPr>
          <w:rFonts w:ascii="Arial" w:hAnsi="Arial" w:cs="Arial"/>
          <w:sz w:val="22"/>
          <w:szCs w:val="22"/>
        </w:rPr>
        <w:t xml:space="preserve">, </w:t>
      </w:r>
      <w:r w:rsidR="00A856A5">
        <w:rPr>
          <w:rFonts w:ascii="Arial" w:hAnsi="Arial" w:cs="Arial"/>
          <w:sz w:val="22"/>
          <w:szCs w:val="22"/>
        </w:rPr>
        <w:t>p</w:t>
      </w:r>
      <w:r w:rsidR="002F5AF3">
        <w:rPr>
          <w:rFonts w:ascii="Arial" w:hAnsi="Arial" w:cs="Arial"/>
          <w:sz w:val="22"/>
          <w:szCs w:val="22"/>
        </w:rPr>
        <w:t xml:space="preserve">roduits, </w:t>
      </w:r>
      <w:r w:rsidRPr="0041696F">
        <w:rPr>
          <w:rFonts w:ascii="Arial" w:hAnsi="Arial" w:cs="Arial"/>
          <w:sz w:val="22"/>
          <w:szCs w:val="22"/>
        </w:rPr>
        <w:t>marchés, etc.).</w:t>
      </w:r>
    </w:p>
    <w:p w14:paraId="21F7BCBD" w14:textId="76F93300" w:rsidR="00975BEE" w:rsidRPr="0041696F" w:rsidRDefault="00975BEE" w:rsidP="007F62C0">
      <w:pPr>
        <w:pStyle w:val="ListBullet"/>
        <w:numPr>
          <w:ilvl w:val="0"/>
          <w:numId w:val="0"/>
        </w:numPr>
        <w:ind w:left="360"/>
        <w:rPr>
          <w:rFonts w:ascii="Arial" w:hAnsi="Arial" w:cs="Arial"/>
          <w:sz w:val="22"/>
          <w:szCs w:val="22"/>
        </w:rPr>
      </w:pPr>
      <w:r w:rsidRPr="00F650EB">
        <w:rPr>
          <w:rFonts w:ascii="Arial" w:hAnsi="Arial" w:cs="Arial"/>
          <w:bCs/>
          <w:sz w:val="22"/>
          <w:szCs w:val="22"/>
        </w:rPr>
        <w:t xml:space="preserve">- </w:t>
      </w:r>
      <w:r w:rsidR="00F650EB">
        <w:rPr>
          <w:rFonts w:ascii="Arial" w:hAnsi="Arial" w:cs="Arial"/>
          <w:bCs/>
          <w:sz w:val="22"/>
          <w:szCs w:val="22"/>
        </w:rPr>
        <w:t>E</w:t>
      </w:r>
      <w:r w:rsidRPr="0041696F">
        <w:rPr>
          <w:rFonts w:ascii="Arial" w:hAnsi="Arial" w:cs="Arial"/>
          <w:sz w:val="22"/>
          <w:szCs w:val="22"/>
        </w:rPr>
        <w:t xml:space="preserve">xpérience </w:t>
      </w:r>
      <w:r w:rsidR="00B255C0">
        <w:rPr>
          <w:rFonts w:ascii="Arial" w:hAnsi="Arial" w:cs="Arial"/>
          <w:sz w:val="22"/>
          <w:szCs w:val="22"/>
        </w:rPr>
        <w:t xml:space="preserve">préalable </w:t>
      </w:r>
      <w:r w:rsidRPr="0041696F">
        <w:rPr>
          <w:rFonts w:ascii="Arial" w:hAnsi="Arial" w:cs="Arial"/>
          <w:sz w:val="22"/>
          <w:szCs w:val="22"/>
        </w:rPr>
        <w:t xml:space="preserve">dans </w:t>
      </w:r>
      <w:r w:rsidR="00FD6652">
        <w:rPr>
          <w:rFonts w:ascii="Arial" w:hAnsi="Arial" w:cs="Arial"/>
          <w:sz w:val="22"/>
          <w:szCs w:val="22"/>
        </w:rPr>
        <w:t>l</w:t>
      </w:r>
      <w:r w:rsidR="00B255C0">
        <w:rPr>
          <w:rFonts w:ascii="Arial" w:hAnsi="Arial" w:cs="Arial"/>
          <w:sz w:val="22"/>
          <w:szCs w:val="22"/>
        </w:rPr>
        <w:t xml:space="preserve">a commercialisation </w:t>
      </w:r>
      <w:r w:rsidR="00FD6652">
        <w:rPr>
          <w:rFonts w:ascii="Arial" w:hAnsi="Arial" w:cs="Arial"/>
          <w:sz w:val="22"/>
          <w:szCs w:val="22"/>
        </w:rPr>
        <w:t xml:space="preserve">des produits du terroir (de préférence </w:t>
      </w:r>
      <w:r w:rsidR="009F240A">
        <w:rPr>
          <w:rFonts w:ascii="Arial" w:hAnsi="Arial" w:cs="Arial"/>
          <w:sz w:val="22"/>
          <w:szCs w:val="22"/>
        </w:rPr>
        <w:t xml:space="preserve">Argan </w:t>
      </w:r>
      <w:r w:rsidR="00FD6652">
        <w:rPr>
          <w:rFonts w:ascii="Arial" w:hAnsi="Arial" w:cs="Arial"/>
          <w:sz w:val="22"/>
          <w:szCs w:val="22"/>
        </w:rPr>
        <w:t>et ses dérivés)</w:t>
      </w:r>
      <w:r w:rsidR="00B255C0">
        <w:rPr>
          <w:rFonts w:ascii="Arial" w:hAnsi="Arial" w:cs="Arial"/>
          <w:sz w:val="22"/>
          <w:szCs w:val="22"/>
        </w:rPr>
        <w:t xml:space="preserve"> serait un aout</w:t>
      </w:r>
      <w:r w:rsidRPr="0041696F">
        <w:rPr>
          <w:rFonts w:ascii="Arial" w:hAnsi="Arial" w:cs="Arial"/>
          <w:sz w:val="22"/>
          <w:szCs w:val="22"/>
        </w:rPr>
        <w:t>.</w:t>
      </w:r>
    </w:p>
    <w:p w14:paraId="283B26A7" w14:textId="77777777" w:rsidR="00975BEE" w:rsidRPr="009F240A" w:rsidRDefault="00975BEE" w:rsidP="007F62C0">
      <w:pPr>
        <w:jc w:val="both"/>
        <w:rPr>
          <w:rFonts w:ascii="Arial" w:hAnsi="Arial" w:cs="Arial"/>
          <w:b/>
          <w:bCs/>
          <w:sz w:val="22"/>
          <w:szCs w:val="22"/>
          <w:lang w:val="fr-FR"/>
        </w:rPr>
      </w:pPr>
    </w:p>
    <w:p w14:paraId="790CDC42" w14:textId="77777777" w:rsidR="00411F3F" w:rsidRPr="005721ED" w:rsidRDefault="00985515" w:rsidP="007F62C0">
      <w:pPr>
        <w:jc w:val="both"/>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7F62C0">
      <w:pPr>
        <w:jc w:val="both"/>
        <w:rPr>
          <w:rFonts w:ascii="Arial" w:hAnsi="Arial" w:cs="Arial"/>
          <w:sz w:val="22"/>
          <w:szCs w:val="22"/>
        </w:rPr>
      </w:pPr>
    </w:p>
    <w:p w14:paraId="02BEE91F" w14:textId="2B0747E6" w:rsidR="00411F3F" w:rsidRPr="005721ED" w:rsidRDefault="00411F3F" w:rsidP="007F62C0">
      <w:pPr>
        <w:jc w:val="both"/>
        <w:rPr>
          <w:rFonts w:ascii="Arial" w:hAnsi="Arial" w:cs="Arial"/>
          <w:sz w:val="22"/>
          <w:szCs w:val="22"/>
        </w:rPr>
      </w:pPr>
      <w:r w:rsidRPr="005721ED">
        <w:rPr>
          <w:rFonts w:ascii="Arial" w:hAnsi="Arial" w:cs="Arial"/>
          <w:sz w:val="22"/>
          <w:szCs w:val="22"/>
        </w:rPr>
        <w:t>Le</w:t>
      </w:r>
      <w:r w:rsidR="00A06ED7">
        <w:rPr>
          <w:rFonts w:ascii="Arial" w:hAnsi="Arial" w:cs="Arial"/>
          <w:sz w:val="22"/>
          <w:szCs w:val="22"/>
        </w:rPr>
        <w:t>/la</w:t>
      </w:r>
      <w:r w:rsidRPr="005721ED">
        <w:rPr>
          <w:rFonts w:ascii="Arial" w:hAnsi="Arial" w:cs="Arial"/>
          <w:sz w:val="22"/>
          <w:szCs w:val="22"/>
        </w:rPr>
        <w:t xml:space="preserve"> </w:t>
      </w:r>
      <w:proofErr w:type="spellStart"/>
      <w:r w:rsidRPr="005721ED">
        <w:rPr>
          <w:rFonts w:ascii="Arial" w:hAnsi="Arial" w:cs="Arial"/>
          <w:sz w:val="22"/>
          <w:szCs w:val="22"/>
        </w:rPr>
        <w:t>consultant</w:t>
      </w:r>
      <w:r w:rsidR="00A06ED7">
        <w:rPr>
          <w:rFonts w:ascii="Arial" w:hAnsi="Arial" w:cs="Arial"/>
          <w:sz w:val="22"/>
          <w:szCs w:val="22"/>
        </w:rPr>
        <w:t>.e</w:t>
      </w:r>
      <w:proofErr w:type="spellEnd"/>
      <w:r w:rsidRPr="005721ED">
        <w:rPr>
          <w:rFonts w:ascii="Arial" w:hAnsi="Arial" w:cs="Arial"/>
          <w:sz w:val="22"/>
          <w:szCs w:val="22"/>
        </w:rPr>
        <w:t xml:space="preserve"> travaillera en étroite collaboration avec les équipes internes de l'entreprise.</w:t>
      </w:r>
    </w:p>
    <w:p w14:paraId="7101FC3C" w14:textId="77777777" w:rsidR="00DD1EF1" w:rsidRPr="005721ED" w:rsidRDefault="00DD1EF1" w:rsidP="007F62C0">
      <w:pPr>
        <w:jc w:val="both"/>
        <w:rPr>
          <w:rFonts w:ascii="Arial" w:hAnsi="Arial" w:cs="Arial"/>
          <w:sz w:val="22"/>
          <w:szCs w:val="22"/>
        </w:rPr>
      </w:pPr>
    </w:p>
    <w:p w14:paraId="74368FEB" w14:textId="1F522473" w:rsidR="00411F3F" w:rsidRPr="005721ED" w:rsidRDefault="00411F3F" w:rsidP="007F62C0">
      <w:pPr>
        <w:jc w:val="both"/>
        <w:rPr>
          <w:rFonts w:ascii="Arial" w:hAnsi="Arial" w:cs="Arial"/>
          <w:sz w:val="22"/>
          <w:szCs w:val="22"/>
        </w:rPr>
      </w:pPr>
      <w:r w:rsidRPr="005721ED">
        <w:rPr>
          <w:rFonts w:ascii="Arial" w:hAnsi="Arial" w:cs="Arial"/>
          <w:sz w:val="22"/>
          <w:szCs w:val="22"/>
        </w:rPr>
        <w:t xml:space="preserve">L'accès aux données nécessaires pour mener </w:t>
      </w:r>
      <w:r w:rsidR="00D4547E" w:rsidRPr="005721ED">
        <w:rPr>
          <w:rFonts w:ascii="Arial" w:hAnsi="Arial" w:cs="Arial"/>
          <w:sz w:val="22"/>
          <w:szCs w:val="22"/>
        </w:rPr>
        <w:t>la mission</w:t>
      </w:r>
      <w:r w:rsidRPr="005721ED">
        <w:rPr>
          <w:rFonts w:ascii="Arial" w:hAnsi="Arial" w:cs="Arial"/>
          <w:sz w:val="22"/>
          <w:szCs w:val="22"/>
        </w:rPr>
        <w:t xml:space="preserve"> sera fourni par l</w:t>
      </w:r>
      <w:r w:rsidR="00240810">
        <w:rPr>
          <w:rFonts w:ascii="Arial" w:hAnsi="Arial" w:cs="Arial"/>
          <w:sz w:val="22"/>
          <w:szCs w:val="22"/>
        </w:rPr>
        <w:t>a coopérative</w:t>
      </w:r>
      <w:r w:rsidRPr="005721ED">
        <w:rPr>
          <w:rFonts w:ascii="Arial" w:hAnsi="Arial" w:cs="Arial"/>
          <w:sz w:val="22"/>
          <w:szCs w:val="22"/>
        </w:rPr>
        <w:t>.</w:t>
      </w:r>
      <w:r w:rsidR="00D4547E" w:rsidRPr="005721ED">
        <w:rPr>
          <w:rFonts w:ascii="Arial" w:hAnsi="Arial" w:cs="Arial"/>
          <w:sz w:val="22"/>
          <w:szCs w:val="22"/>
        </w:rPr>
        <w:t xml:space="preserve"> Avant le démarrage de la mission sur site, l’</w:t>
      </w:r>
      <w:proofErr w:type="spellStart"/>
      <w:r w:rsidR="00D4547E" w:rsidRPr="005721ED">
        <w:rPr>
          <w:rFonts w:ascii="Arial" w:hAnsi="Arial" w:cs="Arial"/>
          <w:sz w:val="22"/>
          <w:szCs w:val="22"/>
        </w:rPr>
        <w:t>expert</w:t>
      </w:r>
      <w:r w:rsidR="00A06ED7">
        <w:rPr>
          <w:rFonts w:ascii="Arial" w:hAnsi="Arial" w:cs="Arial"/>
          <w:sz w:val="22"/>
          <w:szCs w:val="22"/>
        </w:rPr>
        <w:t>.e</w:t>
      </w:r>
      <w:proofErr w:type="spellEnd"/>
      <w:r w:rsidR="00D4547E" w:rsidRPr="005721ED">
        <w:rPr>
          <w:rFonts w:ascii="Arial" w:hAnsi="Arial" w:cs="Arial"/>
          <w:sz w:val="22"/>
          <w:szCs w:val="22"/>
        </w:rPr>
        <w:t xml:space="preserve"> élaborera et transmettra à l</w:t>
      </w:r>
      <w:r w:rsidR="00E252A5">
        <w:rPr>
          <w:rFonts w:ascii="Arial" w:hAnsi="Arial" w:cs="Arial"/>
          <w:sz w:val="22"/>
          <w:szCs w:val="22"/>
        </w:rPr>
        <w:t>a coopérative</w:t>
      </w:r>
      <w:r w:rsidR="00D4547E" w:rsidRPr="005721ED">
        <w:rPr>
          <w:rFonts w:ascii="Arial" w:hAnsi="Arial" w:cs="Arial"/>
          <w:sz w:val="22"/>
          <w:szCs w:val="22"/>
        </w:rPr>
        <w:t xml:space="preserve"> la liste de la documentation et des données nécessaires à la mission.</w:t>
      </w:r>
    </w:p>
    <w:p w14:paraId="612DFAF1" w14:textId="77777777" w:rsidR="00D4547E" w:rsidRPr="005721ED" w:rsidRDefault="00D4547E" w:rsidP="007F62C0">
      <w:pPr>
        <w:jc w:val="both"/>
        <w:rPr>
          <w:rFonts w:ascii="Arial" w:hAnsi="Arial" w:cs="Arial"/>
          <w:sz w:val="22"/>
          <w:szCs w:val="22"/>
        </w:rPr>
      </w:pPr>
    </w:p>
    <w:p w14:paraId="241D3710" w14:textId="58897F9C" w:rsidR="00985515" w:rsidRPr="005721ED" w:rsidRDefault="00985515" w:rsidP="007F62C0">
      <w:pPr>
        <w:jc w:val="both"/>
        <w:rPr>
          <w:rFonts w:ascii="Arial" w:hAnsi="Arial" w:cs="Arial"/>
          <w:sz w:val="22"/>
          <w:szCs w:val="22"/>
        </w:rPr>
      </w:pPr>
      <w:r w:rsidRPr="005721ED">
        <w:rPr>
          <w:rFonts w:ascii="Arial" w:hAnsi="Arial" w:cs="Arial"/>
          <w:sz w:val="22"/>
          <w:szCs w:val="22"/>
        </w:rPr>
        <w:t>L’</w:t>
      </w:r>
      <w:proofErr w:type="spellStart"/>
      <w:r w:rsidRPr="005721ED">
        <w:rPr>
          <w:rFonts w:ascii="Arial" w:hAnsi="Arial" w:cs="Arial"/>
          <w:sz w:val="22"/>
          <w:szCs w:val="22"/>
        </w:rPr>
        <w:t>expert</w:t>
      </w:r>
      <w:r w:rsidR="00A06ED7">
        <w:rPr>
          <w:rFonts w:ascii="Arial" w:hAnsi="Arial" w:cs="Arial"/>
          <w:sz w:val="22"/>
          <w:szCs w:val="22"/>
        </w:rPr>
        <w:t>.e</w:t>
      </w:r>
      <w:proofErr w:type="spellEnd"/>
      <w:r w:rsidRPr="005721ED">
        <w:rPr>
          <w:rFonts w:ascii="Arial" w:hAnsi="Arial" w:cs="Arial"/>
          <w:sz w:val="22"/>
          <w:szCs w:val="22"/>
        </w:rPr>
        <w:t xml:space="preserve"> rapportera au chargé de projet GIZ </w:t>
      </w:r>
      <w:r w:rsidR="00E252A5">
        <w:rPr>
          <w:rFonts w:ascii="Arial" w:hAnsi="Arial" w:cs="Arial"/>
          <w:sz w:val="22"/>
          <w:szCs w:val="22"/>
        </w:rPr>
        <w:t>c</w:t>
      </w:r>
      <w:r w:rsidRPr="005721ED">
        <w:rPr>
          <w:rFonts w:ascii="Arial" w:hAnsi="Arial" w:cs="Arial"/>
          <w:sz w:val="22"/>
          <w:szCs w:val="22"/>
        </w:rPr>
        <w:t xml:space="preserve">oncernant </w:t>
      </w:r>
      <w:r w:rsidR="00172693" w:rsidRPr="005721ED">
        <w:rPr>
          <w:rFonts w:ascii="Arial" w:hAnsi="Arial" w:cs="Arial"/>
          <w:sz w:val="22"/>
          <w:szCs w:val="22"/>
        </w:rPr>
        <w:t>le déroulement</w:t>
      </w:r>
      <w:r w:rsidRPr="005721ED">
        <w:rPr>
          <w:rFonts w:ascii="Arial" w:hAnsi="Arial" w:cs="Arial"/>
          <w:sz w:val="22"/>
          <w:szCs w:val="22"/>
        </w:rPr>
        <w:t xml:space="preserve"> de la mission, à effectuer conformément aux termes de référence. L’</w:t>
      </w:r>
      <w:proofErr w:type="spellStart"/>
      <w:r w:rsidRPr="005721ED">
        <w:rPr>
          <w:rFonts w:ascii="Arial" w:hAnsi="Arial" w:cs="Arial"/>
          <w:sz w:val="22"/>
          <w:szCs w:val="22"/>
        </w:rPr>
        <w:t>expert</w:t>
      </w:r>
      <w:r w:rsidR="00A06ED7">
        <w:rPr>
          <w:rFonts w:ascii="Arial" w:hAnsi="Arial" w:cs="Arial"/>
          <w:sz w:val="22"/>
          <w:szCs w:val="22"/>
        </w:rPr>
        <w:t>.e</w:t>
      </w:r>
      <w:proofErr w:type="spellEnd"/>
      <w:r w:rsidRPr="005721ED">
        <w:rPr>
          <w:rFonts w:ascii="Arial" w:hAnsi="Arial" w:cs="Arial"/>
          <w:sz w:val="22"/>
          <w:szCs w:val="22"/>
        </w:rPr>
        <w:t xml:space="preserve"> </w:t>
      </w:r>
      <w:r w:rsidR="00D4547E" w:rsidRPr="005721ED">
        <w:rPr>
          <w:rFonts w:ascii="Arial" w:hAnsi="Arial" w:cs="Arial"/>
          <w:sz w:val="22"/>
          <w:szCs w:val="22"/>
        </w:rPr>
        <w:t>l</w:t>
      </w:r>
      <w:r w:rsidR="002F097B">
        <w:rPr>
          <w:rFonts w:ascii="Arial" w:hAnsi="Arial" w:cs="Arial"/>
          <w:sz w:val="22"/>
          <w:szCs w:val="22"/>
        </w:rPr>
        <w:t>’</w:t>
      </w:r>
      <w:r w:rsidRPr="005721ED">
        <w:rPr>
          <w:rFonts w:ascii="Arial" w:hAnsi="Arial" w:cs="Arial"/>
          <w:sz w:val="22"/>
          <w:szCs w:val="22"/>
        </w:rPr>
        <w:t>informera</w:t>
      </w:r>
      <w:r w:rsidR="00D4547E" w:rsidRPr="005721ED">
        <w:rPr>
          <w:rFonts w:ascii="Arial" w:hAnsi="Arial" w:cs="Arial"/>
          <w:sz w:val="22"/>
          <w:szCs w:val="22"/>
        </w:rPr>
        <w:t xml:space="preserve"> </w:t>
      </w:r>
      <w:r w:rsidRPr="005721ED">
        <w:rPr>
          <w:rFonts w:ascii="Arial" w:hAnsi="Arial" w:cs="Arial"/>
          <w:sz w:val="22"/>
          <w:szCs w:val="22"/>
        </w:rPr>
        <w:t>de tout événement susceptible de son point de vue de retarder ou de compromettre tout ou partie de la mission.</w:t>
      </w:r>
    </w:p>
    <w:p w14:paraId="715009D1" w14:textId="77777777" w:rsidR="009807AC" w:rsidRPr="005721ED" w:rsidRDefault="009807AC" w:rsidP="007F62C0">
      <w:pPr>
        <w:jc w:val="both"/>
        <w:rPr>
          <w:rFonts w:ascii="Arial" w:hAnsi="Arial" w:cs="Arial"/>
          <w:sz w:val="22"/>
          <w:szCs w:val="22"/>
        </w:rPr>
      </w:pPr>
    </w:p>
    <w:p w14:paraId="396C4BA3" w14:textId="0EBB6DAB" w:rsidR="00CC4F1B" w:rsidRPr="005721ED" w:rsidRDefault="00CC4F1B" w:rsidP="007F62C0">
      <w:pPr>
        <w:jc w:val="both"/>
        <w:rPr>
          <w:rFonts w:ascii="Arial" w:hAnsi="Arial" w:cs="Arial"/>
          <w:sz w:val="22"/>
          <w:szCs w:val="22"/>
        </w:rPr>
      </w:pPr>
      <w:r w:rsidRPr="005721ED">
        <w:rPr>
          <w:rFonts w:ascii="Arial" w:hAnsi="Arial" w:cs="Arial"/>
          <w:sz w:val="22"/>
          <w:szCs w:val="22"/>
        </w:rPr>
        <w:t>La responsabilité de la GIZ se limite à fournir un appui technique à l</w:t>
      </w:r>
      <w:r w:rsidR="002F097B">
        <w:rPr>
          <w:rFonts w:ascii="Arial" w:hAnsi="Arial" w:cs="Arial"/>
          <w:sz w:val="22"/>
          <w:szCs w:val="22"/>
        </w:rPr>
        <w:t xml:space="preserve">a coopérative </w:t>
      </w:r>
      <w:r w:rsidRPr="005721ED">
        <w:rPr>
          <w:rFonts w:ascii="Arial" w:hAnsi="Arial" w:cs="Arial"/>
          <w:sz w:val="22"/>
          <w:szCs w:val="22"/>
        </w:rPr>
        <w:t>suivant les besoins que cette dernière a exprimé, l</w:t>
      </w:r>
      <w:r w:rsidR="002F097B">
        <w:rPr>
          <w:rFonts w:ascii="Arial" w:hAnsi="Arial" w:cs="Arial"/>
          <w:sz w:val="22"/>
          <w:szCs w:val="22"/>
        </w:rPr>
        <w:t xml:space="preserve">a coopérative </w:t>
      </w:r>
      <w:r w:rsidRPr="005721ED">
        <w:rPr>
          <w:rFonts w:ascii="Arial" w:hAnsi="Arial" w:cs="Arial"/>
          <w:sz w:val="22"/>
          <w:szCs w:val="22"/>
        </w:rPr>
        <w:t>reste la seule et unique responsable du suivi et de la bonne exécution de la mission.</w:t>
      </w:r>
    </w:p>
    <w:p w14:paraId="57F524CB" w14:textId="77777777" w:rsidR="001F34E1" w:rsidRPr="005721ED" w:rsidRDefault="001F34E1" w:rsidP="007F62C0">
      <w:pPr>
        <w:jc w:val="both"/>
        <w:rPr>
          <w:rFonts w:ascii="Arial" w:hAnsi="Arial" w:cs="Arial"/>
          <w:sz w:val="22"/>
          <w:szCs w:val="22"/>
        </w:rPr>
      </w:pPr>
    </w:p>
    <w:p w14:paraId="0EF4FCDA" w14:textId="22D63726" w:rsidR="00621F4A" w:rsidRPr="005721ED" w:rsidRDefault="00621F4A" w:rsidP="007F62C0">
      <w:pPr>
        <w:jc w:val="both"/>
        <w:rPr>
          <w:rFonts w:ascii="Arial" w:hAnsi="Arial" w:cs="Arial"/>
          <w:sz w:val="22"/>
          <w:szCs w:val="22"/>
        </w:rPr>
      </w:pPr>
      <w:r w:rsidRPr="005721ED">
        <w:rPr>
          <w:rFonts w:ascii="Arial" w:hAnsi="Arial" w:cs="Arial"/>
          <w:sz w:val="22"/>
          <w:szCs w:val="22"/>
        </w:rPr>
        <w:t>A la fin de la mission, l’</w:t>
      </w:r>
      <w:proofErr w:type="spellStart"/>
      <w:r w:rsidRPr="005721ED">
        <w:rPr>
          <w:rFonts w:ascii="Arial" w:hAnsi="Arial" w:cs="Arial"/>
          <w:sz w:val="22"/>
          <w:szCs w:val="22"/>
        </w:rPr>
        <w:t>expert</w:t>
      </w:r>
      <w:r w:rsidR="00A06ED7">
        <w:rPr>
          <w:rFonts w:ascii="Arial" w:hAnsi="Arial" w:cs="Arial"/>
          <w:sz w:val="22"/>
          <w:szCs w:val="22"/>
        </w:rPr>
        <w:t>.e</w:t>
      </w:r>
      <w:proofErr w:type="spellEnd"/>
      <w:r w:rsidRPr="005721ED">
        <w:rPr>
          <w:rFonts w:ascii="Arial" w:hAnsi="Arial" w:cs="Arial"/>
          <w:sz w:val="22"/>
          <w:szCs w:val="22"/>
        </w:rPr>
        <w:t xml:space="preserve"> élaborera </w:t>
      </w:r>
      <w:r w:rsidR="00190DB2" w:rsidRPr="005721ED">
        <w:rPr>
          <w:rFonts w:ascii="Arial" w:hAnsi="Arial" w:cs="Arial"/>
          <w:sz w:val="22"/>
          <w:szCs w:val="22"/>
        </w:rPr>
        <w:t xml:space="preserve">et remettra en format </w:t>
      </w:r>
      <w:r w:rsidR="003F66B7" w:rsidRPr="005721ED">
        <w:rPr>
          <w:rFonts w:ascii="Arial" w:hAnsi="Arial" w:cs="Arial"/>
          <w:sz w:val="22"/>
          <w:szCs w:val="22"/>
        </w:rPr>
        <w:t>électronique</w:t>
      </w:r>
      <w:r w:rsidR="00190DB2" w:rsidRPr="005721ED">
        <w:rPr>
          <w:rFonts w:ascii="Arial" w:hAnsi="Arial" w:cs="Arial"/>
          <w:sz w:val="22"/>
          <w:szCs w:val="22"/>
        </w:rPr>
        <w:t xml:space="preserve"> à </w:t>
      </w:r>
      <w:r w:rsidR="002F097B">
        <w:rPr>
          <w:rFonts w:ascii="Arial" w:hAnsi="Arial" w:cs="Arial"/>
          <w:sz w:val="22"/>
          <w:szCs w:val="22"/>
        </w:rPr>
        <w:t xml:space="preserve">la GIZ </w:t>
      </w:r>
      <w:r w:rsidRPr="005721ED">
        <w:rPr>
          <w:rFonts w:ascii="Arial" w:hAnsi="Arial" w:cs="Arial"/>
          <w:sz w:val="22"/>
          <w:szCs w:val="22"/>
        </w:rPr>
        <w:t xml:space="preserve">un rapport succinct de mission </w:t>
      </w:r>
      <w:r w:rsidRPr="008747C7">
        <w:rPr>
          <w:rFonts w:ascii="Arial" w:hAnsi="Arial" w:cs="Arial"/>
          <w:sz w:val="22"/>
          <w:szCs w:val="22"/>
        </w:rPr>
        <w:t xml:space="preserve">(max </w:t>
      </w:r>
      <w:r w:rsidR="002F5AF3" w:rsidRPr="008747C7">
        <w:rPr>
          <w:rFonts w:ascii="Arial" w:hAnsi="Arial" w:cs="Arial"/>
          <w:sz w:val="22"/>
          <w:szCs w:val="22"/>
        </w:rPr>
        <w:t>2</w:t>
      </w:r>
      <w:r w:rsidRPr="008747C7">
        <w:rPr>
          <w:rFonts w:ascii="Arial" w:hAnsi="Arial" w:cs="Arial"/>
          <w:sz w:val="22"/>
          <w:szCs w:val="22"/>
        </w:rPr>
        <w:t xml:space="preserve"> pages)</w:t>
      </w:r>
      <w:r w:rsidRPr="005721ED">
        <w:rPr>
          <w:rFonts w:ascii="Arial" w:hAnsi="Arial" w:cs="Arial"/>
          <w:sz w:val="22"/>
          <w:szCs w:val="22"/>
        </w:rPr>
        <w:t xml:space="preserve"> indiquant les activités réalisée</w:t>
      </w:r>
      <w:r w:rsidR="00FC0064" w:rsidRPr="005721ED">
        <w:rPr>
          <w:rFonts w:ascii="Arial" w:hAnsi="Arial" w:cs="Arial"/>
          <w:sz w:val="22"/>
          <w:szCs w:val="22"/>
        </w:rPr>
        <w:t xml:space="preserve">s, les personnes rencontrées, et les livrables produits. Ces </w:t>
      </w:r>
      <w:r w:rsidR="004A2C15">
        <w:rPr>
          <w:rFonts w:ascii="Arial" w:hAnsi="Arial" w:cs="Arial"/>
          <w:sz w:val="22"/>
          <w:szCs w:val="22"/>
        </w:rPr>
        <w:t>livrables</w:t>
      </w:r>
      <w:r w:rsidR="00190DB2" w:rsidRPr="005721ED">
        <w:rPr>
          <w:rFonts w:ascii="Arial" w:hAnsi="Arial" w:cs="Arial"/>
          <w:sz w:val="22"/>
          <w:szCs w:val="22"/>
        </w:rPr>
        <w:t xml:space="preserve"> seront annexés au rapport de mission de l’expert.</w:t>
      </w:r>
    </w:p>
    <w:p w14:paraId="57A252A7" w14:textId="77777777" w:rsidR="00621F4A" w:rsidRPr="005721ED" w:rsidRDefault="00621F4A" w:rsidP="007F62C0">
      <w:pPr>
        <w:jc w:val="both"/>
        <w:rPr>
          <w:rFonts w:ascii="Arial" w:hAnsi="Arial" w:cs="Arial"/>
          <w:sz w:val="22"/>
          <w:szCs w:val="22"/>
        </w:rPr>
      </w:pPr>
    </w:p>
    <w:p w14:paraId="02B10910" w14:textId="3679515B" w:rsidR="009B3D5E" w:rsidRPr="001575AD" w:rsidRDefault="00985515" w:rsidP="007F62C0">
      <w:pPr>
        <w:jc w:val="both"/>
        <w:rPr>
          <w:rFonts w:ascii="Arial" w:hAnsi="Arial" w:cs="Arial"/>
          <w:sz w:val="22"/>
          <w:szCs w:val="22"/>
        </w:rPr>
      </w:pPr>
      <w:r w:rsidRPr="005721ED">
        <w:rPr>
          <w:rFonts w:ascii="Arial" w:hAnsi="Arial" w:cs="Arial"/>
          <w:sz w:val="22"/>
          <w:szCs w:val="22"/>
        </w:rPr>
        <w:t>L’</w:t>
      </w:r>
      <w:proofErr w:type="spellStart"/>
      <w:r w:rsidRPr="005721ED">
        <w:rPr>
          <w:rFonts w:ascii="Arial" w:hAnsi="Arial" w:cs="Arial"/>
          <w:sz w:val="22"/>
          <w:szCs w:val="22"/>
        </w:rPr>
        <w:t>expert</w:t>
      </w:r>
      <w:r w:rsidR="00A06ED7">
        <w:rPr>
          <w:rFonts w:ascii="Arial" w:hAnsi="Arial" w:cs="Arial"/>
          <w:sz w:val="22"/>
          <w:szCs w:val="22"/>
        </w:rPr>
        <w:t>.e</w:t>
      </w:r>
      <w:proofErr w:type="spellEnd"/>
      <w:r w:rsidRPr="005721ED">
        <w:rPr>
          <w:rFonts w:ascii="Arial" w:hAnsi="Arial" w:cs="Arial"/>
          <w:sz w:val="22"/>
          <w:szCs w:val="22"/>
        </w:rPr>
        <w:t xml:space="preserve"> est tenu de respecter une stricte confidentialité vis-à-vis des tiers, pour toutes informations relatives à la mission ou collectées à </w:t>
      </w:r>
      <w:r w:rsidR="00AF0ED6">
        <w:rPr>
          <w:rFonts w:ascii="Arial" w:hAnsi="Arial" w:cs="Arial"/>
          <w:sz w:val="22"/>
          <w:szCs w:val="22"/>
        </w:rPr>
        <w:t xml:space="preserve">cette </w:t>
      </w:r>
      <w:r w:rsidRPr="005721ED">
        <w:rPr>
          <w:rFonts w:ascii="Arial" w:hAnsi="Arial" w:cs="Arial"/>
          <w:sz w:val="22"/>
          <w:szCs w:val="22"/>
        </w:rPr>
        <w:t xml:space="preserve">occasion (aucune reproduction/ diffusion des rapports de mission n’est admise). Tout manquement au respect de cette clause entraînera une interruption immédiate de la mission. Cette stricte confidentialité reste de règle, sans limitation, après la fin de </w:t>
      </w:r>
      <w:r w:rsidR="00172693" w:rsidRPr="005721ED">
        <w:rPr>
          <w:rFonts w:ascii="Arial" w:hAnsi="Arial" w:cs="Arial"/>
          <w:sz w:val="22"/>
          <w:szCs w:val="22"/>
        </w:rPr>
        <w:t xml:space="preserve">la </w:t>
      </w:r>
      <w:r w:rsidRPr="005721ED">
        <w:rPr>
          <w:rFonts w:ascii="Arial" w:hAnsi="Arial" w:cs="Arial"/>
          <w:sz w:val="22"/>
          <w:szCs w:val="22"/>
        </w:rPr>
        <w:t xml:space="preserve">mission. </w:t>
      </w:r>
    </w:p>
    <w:sectPr w:rsidR="009B3D5E" w:rsidRPr="001575AD"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C8A0" w14:textId="77777777" w:rsidR="007259E3" w:rsidRDefault="007259E3" w:rsidP="006673F4">
      <w:r>
        <w:separator/>
      </w:r>
    </w:p>
  </w:endnote>
  <w:endnote w:type="continuationSeparator" w:id="0">
    <w:p w14:paraId="15AEED03" w14:textId="77777777" w:rsidR="007259E3" w:rsidRDefault="007259E3"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7116748"/>
      <w:docPartObj>
        <w:docPartGallery w:val="Page Numbers (Bottom of Page)"/>
        <w:docPartUnique/>
      </w:docPartObj>
    </w:sdtPr>
    <w:sdtEndPr>
      <w:rPr>
        <w:rStyle w:val="PageNumber"/>
      </w:rPr>
    </w:sdtEndPr>
    <w:sdtContent>
      <w:p w14:paraId="3C067567" w14:textId="77777777" w:rsidR="006673F4" w:rsidRDefault="006673F4" w:rsidP="00867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D2D21F" w14:textId="77777777" w:rsidR="006673F4" w:rsidRDefault="006673F4" w:rsidP="006673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287723"/>
      <w:docPartObj>
        <w:docPartGallery w:val="Page Numbers (Bottom of Page)"/>
        <w:docPartUnique/>
      </w:docPartObj>
    </w:sdtPr>
    <w:sdtEndPr>
      <w:rPr>
        <w:rStyle w:val="PageNumber"/>
      </w:rPr>
    </w:sdtEndPr>
    <w:sdtContent>
      <w:p w14:paraId="54C78336" w14:textId="77777777" w:rsidR="006673F4" w:rsidRDefault="006673F4" w:rsidP="00867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01A42F" w14:textId="572085D4" w:rsidR="006673F4" w:rsidRDefault="0093167B" w:rsidP="0093167B">
    <w:pPr>
      <w:pStyle w:val="Footer"/>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60235D74">
          <wp:extent cx="600487" cy="432784"/>
          <wp:effectExtent l="0" t="0" r="0" b="5715"/>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a:extLst>
                      <a:ext uri="{28A0092B-C50C-407E-A947-70E740481C1C}">
                        <a14:useLocalDpi xmlns:a14="http://schemas.microsoft.com/office/drawing/2010/main" val="0"/>
                      </a:ext>
                    </a:extLst>
                  </a:blip>
                  <a:srcRect l="2369" r="2369"/>
                  <a:stretch>
                    <a:fillRect/>
                  </a:stretch>
                </pic:blipFill>
                <pic:spPr bwMode="auto">
                  <a:xfrm>
                    <a:off x="0" y="0"/>
                    <a:ext cx="600487" cy="432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FD68" w14:textId="77777777" w:rsidR="007259E3" w:rsidRDefault="007259E3" w:rsidP="006673F4">
      <w:r>
        <w:separator/>
      </w:r>
    </w:p>
  </w:footnote>
  <w:footnote w:type="continuationSeparator" w:id="0">
    <w:p w14:paraId="2DF46151" w14:textId="77777777" w:rsidR="007259E3" w:rsidRDefault="007259E3"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E048" w14:textId="77777777" w:rsidR="00B0053C" w:rsidRDefault="00B0053C" w:rsidP="00B0053C">
    <w:pPr>
      <w:pStyle w:val="ListParagraph"/>
      <w:jc w:val="center"/>
      <w:rPr>
        <w:rFonts w:ascii="Arial" w:hAnsi="Arial" w:cs="Arial"/>
        <w:b/>
        <w:bCs/>
        <w:sz w:val="28"/>
        <w:szCs w:val="28"/>
      </w:rPr>
    </w:pPr>
    <w:r w:rsidRPr="00EB1205">
      <w:rPr>
        <w:rFonts w:ascii="Arial" w:hAnsi="Arial" w:cs="Arial"/>
        <w:b/>
        <w:bCs/>
        <w:sz w:val="28"/>
        <w:szCs w:val="28"/>
      </w:rPr>
      <w:t>Termes de références</w:t>
    </w:r>
  </w:p>
  <w:p w14:paraId="463ABD20" w14:textId="12EFF917" w:rsidR="00E54AC1" w:rsidRPr="00241F7A" w:rsidRDefault="00D666F5" w:rsidP="00241F7A">
    <w:pPr>
      <w:pStyle w:val="ListParagraph"/>
      <w:jc w:val="center"/>
      <w:rPr>
        <w:rFonts w:ascii="Arial" w:hAnsi="Arial" w:cs="Arial"/>
        <w:b/>
        <w:bCs/>
        <w:sz w:val="20"/>
        <w:szCs w:val="20"/>
      </w:rPr>
    </w:pPr>
    <w:r w:rsidRPr="00241F7A">
      <w:rPr>
        <w:rFonts w:ascii="Arial" w:hAnsi="Arial" w:cs="Arial"/>
        <w:b/>
        <w:bCs/>
        <w:sz w:val="20"/>
        <w:szCs w:val="20"/>
      </w:rPr>
      <w:t xml:space="preserve">Projet </w:t>
    </w:r>
    <w:r w:rsidR="00387531" w:rsidRPr="00241F7A">
      <w:rPr>
        <w:rFonts w:ascii="Arial" w:hAnsi="Arial" w:cs="Arial"/>
        <w:b/>
        <w:bCs/>
        <w:sz w:val="20"/>
        <w:szCs w:val="20"/>
      </w:rPr>
      <w:t>d’élaboration d’un</w:t>
    </w:r>
    <w:r w:rsidR="00705573">
      <w:rPr>
        <w:rFonts w:ascii="Arial" w:hAnsi="Arial" w:cs="Arial"/>
        <w:b/>
        <w:bCs/>
        <w:sz w:val="20"/>
        <w:szCs w:val="20"/>
      </w:rPr>
      <w:t xml:space="preserve">e </w:t>
    </w:r>
    <w:r w:rsidR="00387531" w:rsidRPr="00241F7A">
      <w:rPr>
        <w:rFonts w:ascii="Arial" w:hAnsi="Arial" w:cs="Arial"/>
        <w:b/>
        <w:bCs/>
        <w:sz w:val="20"/>
        <w:szCs w:val="20"/>
      </w:rPr>
      <w:t>Stratég</w:t>
    </w:r>
    <w:r w:rsidR="00705573">
      <w:rPr>
        <w:rFonts w:ascii="Arial" w:hAnsi="Arial" w:cs="Arial"/>
        <w:b/>
        <w:bCs/>
        <w:sz w:val="20"/>
        <w:szCs w:val="20"/>
      </w:rPr>
      <w:t>i</w:t>
    </w:r>
    <w:r w:rsidR="00387531" w:rsidRPr="00241F7A">
      <w:rPr>
        <w:rFonts w:ascii="Arial" w:hAnsi="Arial" w:cs="Arial"/>
        <w:b/>
        <w:bCs/>
        <w:sz w:val="20"/>
        <w:szCs w:val="20"/>
      </w:rPr>
      <w:t xml:space="preserve">e </w:t>
    </w:r>
    <w:r w:rsidR="00705573">
      <w:rPr>
        <w:rFonts w:ascii="Arial" w:hAnsi="Arial" w:cs="Arial"/>
        <w:b/>
        <w:bCs/>
        <w:sz w:val="20"/>
        <w:szCs w:val="20"/>
      </w:rPr>
      <w:t xml:space="preserve">Commerciale </w:t>
    </w:r>
    <w:r w:rsidR="00387531" w:rsidRPr="00241F7A">
      <w:rPr>
        <w:rFonts w:ascii="Arial" w:hAnsi="Arial" w:cs="Arial"/>
        <w:b/>
        <w:bCs/>
        <w:sz w:val="20"/>
        <w:szCs w:val="20"/>
      </w:rPr>
      <w:t xml:space="preserve">pour une </w:t>
    </w:r>
    <w:r w:rsidR="007F62C0">
      <w:rPr>
        <w:rFonts w:ascii="Arial" w:hAnsi="Arial" w:cs="Arial"/>
        <w:b/>
        <w:bCs/>
        <w:sz w:val="20"/>
        <w:szCs w:val="20"/>
      </w:rPr>
      <w:t>coopérative</w:t>
    </w:r>
    <w:r w:rsidR="00A52E91">
      <w:rPr>
        <w:rFonts w:ascii="Arial" w:hAnsi="Arial" w:cs="Arial"/>
        <w:b/>
        <w:bCs/>
        <w:sz w:val="20"/>
        <w:szCs w:val="20"/>
      </w:rPr>
      <w:t xml:space="preserve"> de produits de terroir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8CD4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232827"/>
    <w:multiLevelType w:val="hybridMultilevel"/>
    <w:tmpl w:val="38209A0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4843BF2"/>
    <w:multiLevelType w:val="hybridMultilevel"/>
    <w:tmpl w:val="864C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0D70A55"/>
    <w:multiLevelType w:val="hybridMultilevel"/>
    <w:tmpl w:val="14428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8B5429"/>
    <w:multiLevelType w:val="hybridMultilevel"/>
    <w:tmpl w:val="256E51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0DB7FFC"/>
    <w:multiLevelType w:val="hybridMultilevel"/>
    <w:tmpl w:val="CB32B91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16228DA"/>
    <w:multiLevelType w:val="hybridMultilevel"/>
    <w:tmpl w:val="6384334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8CA6702"/>
    <w:multiLevelType w:val="hybridMultilevel"/>
    <w:tmpl w:val="0250257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2739F"/>
    <w:multiLevelType w:val="hybridMultilevel"/>
    <w:tmpl w:val="53EE488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61407C8"/>
    <w:multiLevelType w:val="multilevel"/>
    <w:tmpl w:val="862A7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2767BE"/>
    <w:multiLevelType w:val="hybridMultilevel"/>
    <w:tmpl w:val="E50CC37C"/>
    <w:lvl w:ilvl="0" w:tplc="9BDE0526">
      <w:start w:val="6"/>
      <w:numFmt w:val="bullet"/>
      <w:lvlText w:val="-"/>
      <w:lvlJc w:val="left"/>
      <w:pPr>
        <w:ind w:left="720" w:hanging="360"/>
      </w:pPr>
      <w:rPr>
        <w:rFonts w:ascii="Arial" w:eastAsia="Times New Roman"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715E7117"/>
    <w:multiLevelType w:val="hybridMultilevel"/>
    <w:tmpl w:val="BEFC84F8"/>
    <w:lvl w:ilvl="0" w:tplc="6FCC826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0E4122"/>
    <w:multiLevelType w:val="hybridMultilevel"/>
    <w:tmpl w:val="FD30E4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4208281">
    <w:abstractNumId w:val="14"/>
  </w:num>
  <w:num w:numId="2" w16cid:durableId="1153644559">
    <w:abstractNumId w:val="1"/>
  </w:num>
  <w:num w:numId="3" w16cid:durableId="1051928914">
    <w:abstractNumId w:val="7"/>
  </w:num>
  <w:num w:numId="4" w16cid:durableId="1342589458">
    <w:abstractNumId w:val="3"/>
  </w:num>
  <w:num w:numId="5" w16cid:durableId="1282687871">
    <w:abstractNumId w:val="5"/>
  </w:num>
  <w:num w:numId="6" w16cid:durableId="459154848">
    <w:abstractNumId w:val="9"/>
  </w:num>
  <w:num w:numId="7" w16cid:durableId="208299929">
    <w:abstractNumId w:val="13"/>
  </w:num>
  <w:num w:numId="8" w16cid:durableId="1596357028">
    <w:abstractNumId w:val="6"/>
  </w:num>
  <w:num w:numId="9" w16cid:durableId="1949972657">
    <w:abstractNumId w:val="8"/>
  </w:num>
  <w:num w:numId="10" w16cid:durableId="940840151">
    <w:abstractNumId w:val="2"/>
  </w:num>
  <w:num w:numId="11" w16cid:durableId="1048989452">
    <w:abstractNumId w:val="10"/>
  </w:num>
  <w:num w:numId="12" w16cid:durableId="989863773">
    <w:abstractNumId w:val="1"/>
  </w:num>
  <w:num w:numId="13" w16cid:durableId="1241523448">
    <w:abstractNumId w:val="12"/>
  </w:num>
  <w:num w:numId="14" w16cid:durableId="1684283823">
    <w:abstractNumId w:val="0"/>
  </w:num>
  <w:num w:numId="15" w16cid:durableId="1945846608">
    <w:abstractNumId w:val="4"/>
  </w:num>
  <w:num w:numId="16" w16cid:durableId="60952608">
    <w:abstractNumId w:val="11"/>
  </w:num>
  <w:num w:numId="17" w16cid:durableId="160295417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01D5"/>
    <w:rsid w:val="00000C00"/>
    <w:rsid w:val="000050EC"/>
    <w:rsid w:val="00006C5D"/>
    <w:rsid w:val="00006C8B"/>
    <w:rsid w:val="0001238E"/>
    <w:rsid w:val="0001538D"/>
    <w:rsid w:val="00034706"/>
    <w:rsid w:val="00056224"/>
    <w:rsid w:val="000903C3"/>
    <w:rsid w:val="000916D8"/>
    <w:rsid w:val="00095899"/>
    <w:rsid w:val="000A3C0C"/>
    <w:rsid w:val="000A7FE3"/>
    <w:rsid w:val="000B60CF"/>
    <w:rsid w:val="000F54A0"/>
    <w:rsid w:val="001033FF"/>
    <w:rsid w:val="00121881"/>
    <w:rsid w:val="001247E2"/>
    <w:rsid w:val="001326F4"/>
    <w:rsid w:val="001336D3"/>
    <w:rsid w:val="00134164"/>
    <w:rsid w:val="00145D7E"/>
    <w:rsid w:val="00151026"/>
    <w:rsid w:val="00152A5C"/>
    <w:rsid w:val="001575AD"/>
    <w:rsid w:val="00157A64"/>
    <w:rsid w:val="00157AA6"/>
    <w:rsid w:val="001649A7"/>
    <w:rsid w:val="0017165A"/>
    <w:rsid w:val="001716B2"/>
    <w:rsid w:val="001716D5"/>
    <w:rsid w:val="00172693"/>
    <w:rsid w:val="00183AB5"/>
    <w:rsid w:val="00184E7B"/>
    <w:rsid w:val="00190DB2"/>
    <w:rsid w:val="001A7329"/>
    <w:rsid w:val="001B0107"/>
    <w:rsid w:val="001B2391"/>
    <w:rsid w:val="001B30C9"/>
    <w:rsid w:val="001D4D6E"/>
    <w:rsid w:val="001D6199"/>
    <w:rsid w:val="001D7BAC"/>
    <w:rsid w:val="001E1E5E"/>
    <w:rsid w:val="001E6F59"/>
    <w:rsid w:val="001F34E1"/>
    <w:rsid w:val="00215C68"/>
    <w:rsid w:val="00220903"/>
    <w:rsid w:val="00221B24"/>
    <w:rsid w:val="00237E33"/>
    <w:rsid w:val="00240810"/>
    <w:rsid w:val="00241F7A"/>
    <w:rsid w:val="00246486"/>
    <w:rsid w:val="002507F2"/>
    <w:rsid w:val="00252EBA"/>
    <w:rsid w:val="00254CF5"/>
    <w:rsid w:val="002566CE"/>
    <w:rsid w:val="002604C0"/>
    <w:rsid w:val="00261030"/>
    <w:rsid w:val="00264204"/>
    <w:rsid w:val="00274AB6"/>
    <w:rsid w:val="00280084"/>
    <w:rsid w:val="002835E1"/>
    <w:rsid w:val="00283F5E"/>
    <w:rsid w:val="00291BF0"/>
    <w:rsid w:val="002A278F"/>
    <w:rsid w:val="002A3E8F"/>
    <w:rsid w:val="002A641B"/>
    <w:rsid w:val="002C0438"/>
    <w:rsid w:val="002C407B"/>
    <w:rsid w:val="002C6211"/>
    <w:rsid w:val="002C657B"/>
    <w:rsid w:val="002C76F3"/>
    <w:rsid w:val="002D2322"/>
    <w:rsid w:val="002E6956"/>
    <w:rsid w:val="002F097B"/>
    <w:rsid w:val="002F1A59"/>
    <w:rsid w:val="002F5AF3"/>
    <w:rsid w:val="002F7110"/>
    <w:rsid w:val="00314E05"/>
    <w:rsid w:val="00316734"/>
    <w:rsid w:val="00322C47"/>
    <w:rsid w:val="00322F7D"/>
    <w:rsid w:val="00333531"/>
    <w:rsid w:val="003345CA"/>
    <w:rsid w:val="00336874"/>
    <w:rsid w:val="00343143"/>
    <w:rsid w:val="003446C8"/>
    <w:rsid w:val="0035200B"/>
    <w:rsid w:val="00355762"/>
    <w:rsid w:val="00371190"/>
    <w:rsid w:val="003741AB"/>
    <w:rsid w:val="00382D2F"/>
    <w:rsid w:val="00387531"/>
    <w:rsid w:val="0038786C"/>
    <w:rsid w:val="00391DE9"/>
    <w:rsid w:val="00395935"/>
    <w:rsid w:val="003A2F11"/>
    <w:rsid w:val="003A32AE"/>
    <w:rsid w:val="003A395C"/>
    <w:rsid w:val="003A4A07"/>
    <w:rsid w:val="003A55BB"/>
    <w:rsid w:val="003B04E2"/>
    <w:rsid w:val="003B2A2C"/>
    <w:rsid w:val="003B5754"/>
    <w:rsid w:val="003B6423"/>
    <w:rsid w:val="003C2F7C"/>
    <w:rsid w:val="003E38D8"/>
    <w:rsid w:val="003F66B7"/>
    <w:rsid w:val="00401747"/>
    <w:rsid w:val="004045C1"/>
    <w:rsid w:val="00411F3F"/>
    <w:rsid w:val="00416CC0"/>
    <w:rsid w:val="00435A7D"/>
    <w:rsid w:val="00436BE3"/>
    <w:rsid w:val="0044584F"/>
    <w:rsid w:val="00462FA3"/>
    <w:rsid w:val="00466BDA"/>
    <w:rsid w:val="00474D61"/>
    <w:rsid w:val="00476E01"/>
    <w:rsid w:val="00476FFF"/>
    <w:rsid w:val="00492E19"/>
    <w:rsid w:val="004A0233"/>
    <w:rsid w:val="004A2C15"/>
    <w:rsid w:val="004A7663"/>
    <w:rsid w:val="004B2E69"/>
    <w:rsid w:val="004B446C"/>
    <w:rsid w:val="004B6DCF"/>
    <w:rsid w:val="004C64E4"/>
    <w:rsid w:val="004C7A7F"/>
    <w:rsid w:val="004D276C"/>
    <w:rsid w:val="004D652A"/>
    <w:rsid w:val="004E2B22"/>
    <w:rsid w:val="004F0DC4"/>
    <w:rsid w:val="004F1EE2"/>
    <w:rsid w:val="0051415A"/>
    <w:rsid w:val="0051628A"/>
    <w:rsid w:val="00523D42"/>
    <w:rsid w:val="00530B4B"/>
    <w:rsid w:val="00532842"/>
    <w:rsid w:val="00537C49"/>
    <w:rsid w:val="00546F08"/>
    <w:rsid w:val="005566B3"/>
    <w:rsid w:val="005721ED"/>
    <w:rsid w:val="00572BB4"/>
    <w:rsid w:val="005818BC"/>
    <w:rsid w:val="0058273E"/>
    <w:rsid w:val="00583C9F"/>
    <w:rsid w:val="00585349"/>
    <w:rsid w:val="00590B7F"/>
    <w:rsid w:val="005A0809"/>
    <w:rsid w:val="005A3FCE"/>
    <w:rsid w:val="005A77AB"/>
    <w:rsid w:val="005B0793"/>
    <w:rsid w:val="005B3C68"/>
    <w:rsid w:val="005B57B0"/>
    <w:rsid w:val="005C73ED"/>
    <w:rsid w:val="005C779D"/>
    <w:rsid w:val="005D4B6D"/>
    <w:rsid w:val="005D5EF9"/>
    <w:rsid w:val="005E03A0"/>
    <w:rsid w:val="005F29F9"/>
    <w:rsid w:val="005F38CB"/>
    <w:rsid w:val="00600639"/>
    <w:rsid w:val="00600D14"/>
    <w:rsid w:val="00601D19"/>
    <w:rsid w:val="00607D67"/>
    <w:rsid w:val="006138F4"/>
    <w:rsid w:val="0061634E"/>
    <w:rsid w:val="00617011"/>
    <w:rsid w:val="00621F4A"/>
    <w:rsid w:val="00625DE2"/>
    <w:rsid w:val="00635650"/>
    <w:rsid w:val="006400B4"/>
    <w:rsid w:val="006406F4"/>
    <w:rsid w:val="006565C4"/>
    <w:rsid w:val="006673F4"/>
    <w:rsid w:val="006809AA"/>
    <w:rsid w:val="00681D12"/>
    <w:rsid w:val="00687DE2"/>
    <w:rsid w:val="00694AED"/>
    <w:rsid w:val="006965C8"/>
    <w:rsid w:val="006A26E7"/>
    <w:rsid w:val="006A4FB2"/>
    <w:rsid w:val="006B548C"/>
    <w:rsid w:val="006E1AE3"/>
    <w:rsid w:val="006F19FE"/>
    <w:rsid w:val="0070344B"/>
    <w:rsid w:val="00705573"/>
    <w:rsid w:val="0070648E"/>
    <w:rsid w:val="00711404"/>
    <w:rsid w:val="007120DC"/>
    <w:rsid w:val="007140A7"/>
    <w:rsid w:val="00723285"/>
    <w:rsid w:val="00723C7B"/>
    <w:rsid w:val="007259E3"/>
    <w:rsid w:val="00735C15"/>
    <w:rsid w:val="0075409C"/>
    <w:rsid w:val="00756B23"/>
    <w:rsid w:val="00761423"/>
    <w:rsid w:val="00761593"/>
    <w:rsid w:val="007712FB"/>
    <w:rsid w:val="007832DB"/>
    <w:rsid w:val="00784721"/>
    <w:rsid w:val="0078692C"/>
    <w:rsid w:val="00790153"/>
    <w:rsid w:val="0079070C"/>
    <w:rsid w:val="00791B81"/>
    <w:rsid w:val="00793EA3"/>
    <w:rsid w:val="007A1DB3"/>
    <w:rsid w:val="007A5EEB"/>
    <w:rsid w:val="007B2A2E"/>
    <w:rsid w:val="007C0A69"/>
    <w:rsid w:val="007C51A6"/>
    <w:rsid w:val="007D1C20"/>
    <w:rsid w:val="007D4C65"/>
    <w:rsid w:val="007E7B96"/>
    <w:rsid w:val="007F03DC"/>
    <w:rsid w:val="007F62C0"/>
    <w:rsid w:val="008001E3"/>
    <w:rsid w:val="00802A3C"/>
    <w:rsid w:val="008032C4"/>
    <w:rsid w:val="00803CDD"/>
    <w:rsid w:val="00805744"/>
    <w:rsid w:val="00811995"/>
    <w:rsid w:val="00824F4D"/>
    <w:rsid w:val="008356E1"/>
    <w:rsid w:val="008420CC"/>
    <w:rsid w:val="00855DE7"/>
    <w:rsid w:val="008658C1"/>
    <w:rsid w:val="008747C7"/>
    <w:rsid w:val="00890010"/>
    <w:rsid w:val="00890CD4"/>
    <w:rsid w:val="00893879"/>
    <w:rsid w:val="008A4F5E"/>
    <w:rsid w:val="008B05B4"/>
    <w:rsid w:val="008B2398"/>
    <w:rsid w:val="008B79D6"/>
    <w:rsid w:val="008D22BC"/>
    <w:rsid w:val="008D5096"/>
    <w:rsid w:val="008D5986"/>
    <w:rsid w:val="008D64FC"/>
    <w:rsid w:val="008F482E"/>
    <w:rsid w:val="008F7BA7"/>
    <w:rsid w:val="00920423"/>
    <w:rsid w:val="0093167B"/>
    <w:rsid w:val="00931DBD"/>
    <w:rsid w:val="00933EF6"/>
    <w:rsid w:val="0093511B"/>
    <w:rsid w:val="00936F3D"/>
    <w:rsid w:val="00941631"/>
    <w:rsid w:val="00941D5F"/>
    <w:rsid w:val="00943410"/>
    <w:rsid w:val="00952202"/>
    <w:rsid w:val="009559AE"/>
    <w:rsid w:val="00956A27"/>
    <w:rsid w:val="0096165E"/>
    <w:rsid w:val="00962043"/>
    <w:rsid w:val="009656FD"/>
    <w:rsid w:val="00975BEE"/>
    <w:rsid w:val="00977D03"/>
    <w:rsid w:val="009807AC"/>
    <w:rsid w:val="0098292A"/>
    <w:rsid w:val="00985515"/>
    <w:rsid w:val="00987E56"/>
    <w:rsid w:val="009912EC"/>
    <w:rsid w:val="009B23F1"/>
    <w:rsid w:val="009B3D5E"/>
    <w:rsid w:val="009B42EF"/>
    <w:rsid w:val="009B4A41"/>
    <w:rsid w:val="009C06F9"/>
    <w:rsid w:val="009C1039"/>
    <w:rsid w:val="009C5079"/>
    <w:rsid w:val="009C6296"/>
    <w:rsid w:val="009E0637"/>
    <w:rsid w:val="009F19D8"/>
    <w:rsid w:val="009F240A"/>
    <w:rsid w:val="00A04967"/>
    <w:rsid w:val="00A06BD5"/>
    <w:rsid w:val="00A06ED7"/>
    <w:rsid w:val="00A219AD"/>
    <w:rsid w:val="00A24159"/>
    <w:rsid w:val="00A26A80"/>
    <w:rsid w:val="00A3224E"/>
    <w:rsid w:val="00A52E91"/>
    <w:rsid w:val="00A618CA"/>
    <w:rsid w:val="00A80121"/>
    <w:rsid w:val="00A856A5"/>
    <w:rsid w:val="00A95AFA"/>
    <w:rsid w:val="00A96754"/>
    <w:rsid w:val="00A96D82"/>
    <w:rsid w:val="00AA56B8"/>
    <w:rsid w:val="00AA6019"/>
    <w:rsid w:val="00AB0E6E"/>
    <w:rsid w:val="00AC3A4A"/>
    <w:rsid w:val="00AC4DFB"/>
    <w:rsid w:val="00AC74E8"/>
    <w:rsid w:val="00AD54E7"/>
    <w:rsid w:val="00AE7420"/>
    <w:rsid w:val="00AF0ED6"/>
    <w:rsid w:val="00B0053C"/>
    <w:rsid w:val="00B13376"/>
    <w:rsid w:val="00B255C0"/>
    <w:rsid w:val="00B31016"/>
    <w:rsid w:val="00B40A6A"/>
    <w:rsid w:val="00B519D7"/>
    <w:rsid w:val="00B567C6"/>
    <w:rsid w:val="00B56D6D"/>
    <w:rsid w:val="00B6790B"/>
    <w:rsid w:val="00B816FF"/>
    <w:rsid w:val="00B838C8"/>
    <w:rsid w:val="00B908CB"/>
    <w:rsid w:val="00B93607"/>
    <w:rsid w:val="00BB11D8"/>
    <w:rsid w:val="00BC0387"/>
    <w:rsid w:val="00BE6627"/>
    <w:rsid w:val="00BF574D"/>
    <w:rsid w:val="00BF5794"/>
    <w:rsid w:val="00C00702"/>
    <w:rsid w:val="00C332CA"/>
    <w:rsid w:val="00C33541"/>
    <w:rsid w:val="00C37BD1"/>
    <w:rsid w:val="00C45D9B"/>
    <w:rsid w:val="00C51D4A"/>
    <w:rsid w:val="00C62929"/>
    <w:rsid w:val="00C66E5C"/>
    <w:rsid w:val="00C679DC"/>
    <w:rsid w:val="00C67C13"/>
    <w:rsid w:val="00C85ED1"/>
    <w:rsid w:val="00C85F80"/>
    <w:rsid w:val="00C86EAB"/>
    <w:rsid w:val="00C9127B"/>
    <w:rsid w:val="00CA2007"/>
    <w:rsid w:val="00CB03AB"/>
    <w:rsid w:val="00CB6C12"/>
    <w:rsid w:val="00CB7CC4"/>
    <w:rsid w:val="00CC4F1B"/>
    <w:rsid w:val="00CE1B29"/>
    <w:rsid w:val="00CE3E55"/>
    <w:rsid w:val="00CE695A"/>
    <w:rsid w:val="00CF7C93"/>
    <w:rsid w:val="00D0165F"/>
    <w:rsid w:val="00D047E9"/>
    <w:rsid w:val="00D04EAB"/>
    <w:rsid w:val="00D058FF"/>
    <w:rsid w:val="00D13420"/>
    <w:rsid w:val="00D22302"/>
    <w:rsid w:val="00D25DF0"/>
    <w:rsid w:val="00D32DC9"/>
    <w:rsid w:val="00D42EEE"/>
    <w:rsid w:val="00D4547E"/>
    <w:rsid w:val="00D47E2D"/>
    <w:rsid w:val="00D5093C"/>
    <w:rsid w:val="00D56C48"/>
    <w:rsid w:val="00D666F5"/>
    <w:rsid w:val="00D808C3"/>
    <w:rsid w:val="00D81257"/>
    <w:rsid w:val="00DA0CAA"/>
    <w:rsid w:val="00DA43C5"/>
    <w:rsid w:val="00DD1EF1"/>
    <w:rsid w:val="00E16BAE"/>
    <w:rsid w:val="00E252A5"/>
    <w:rsid w:val="00E36786"/>
    <w:rsid w:val="00E36DD7"/>
    <w:rsid w:val="00E455BD"/>
    <w:rsid w:val="00E516BF"/>
    <w:rsid w:val="00E54AC1"/>
    <w:rsid w:val="00E603D1"/>
    <w:rsid w:val="00E63F4E"/>
    <w:rsid w:val="00E64B75"/>
    <w:rsid w:val="00E66F33"/>
    <w:rsid w:val="00E6734F"/>
    <w:rsid w:val="00E7190C"/>
    <w:rsid w:val="00E73CF5"/>
    <w:rsid w:val="00E93AEA"/>
    <w:rsid w:val="00EA1E78"/>
    <w:rsid w:val="00EA2635"/>
    <w:rsid w:val="00EB1205"/>
    <w:rsid w:val="00EB7C6A"/>
    <w:rsid w:val="00EC3A6D"/>
    <w:rsid w:val="00EC41AE"/>
    <w:rsid w:val="00EF52B2"/>
    <w:rsid w:val="00F01D1C"/>
    <w:rsid w:val="00F17DEB"/>
    <w:rsid w:val="00F210FC"/>
    <w:rsid w:val="00F30066"/>
    <w:rsid w:val="00F4208C"/>
    <w:rsid w:val="00F4603D"/>
    <w:rsid w:val="00F57775"/>
    <w:rsid w:val="00F650EB"/>
    <w:rsid w:val="00F70F54"/>
    <w:rsid w:val="00F74A77"/>
    <w:rsid w:val="00F775EC"/>
    <w:rsid w:val="00F91E5A"/>
    <w:rsid w:val="00F96C83"/>
    <w:rsid w:val="00FA030D"/>
    <w:rsid w:val="00FA13F9"/>
    <w:rsid w:val="00FA2AB4"/>
    <w:rsid w:val="00FC0064"/>
    <w:rsid w:val="00FD092A"/>
    <w:rsid w:val="00FD22A8"/>
    <w:rsid w:val="00FD64DA"/>
    <w:rsid w:val="00FD6652"/>
    <w:rsid w:val="00FD71E5"/>
    <w:rsid w:val="00FE6BC5"/>
    <w:rsid w:val="00FF72C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Heading2">
    <w:name w:val="heading 2"/>
    <w:basedOn w:val="Normal"/>
    <w:next w:val="Normal"/>
    <w:link w:val="Heading2Char"/>
    <w:qFormat/>
    <w:rsid w:val="001D4D6E"/>
    <w:pPr>
      <w:keepNext/>
      <w:spacing w:before="240" w:after="60"/>
      <w:outlineLvl w:val="1"/>
    </w:pPr>
    <w:rPr>
      <w:rFonts w:ascii="Arial" w:hAnsi="Arial" w:cs="Arial"/>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3F4"/>
    <w:pPr>
      <w:spacing w:before="100" w:beforeAutospacing="1" w:after="100" w:afterAutospacing="1"/>
    </w:pPr>
  </w:style>
  <w:style w:type="character" w:styleId="Strong">
    <w:name w:val="Strong"/>
    <w:basedOn w:val="DefaultParagraphFont"/>
    <w:uiPriority w:val="22"/>
    <w:qFormat/>
    <w:rsid w:val="006673F4"/>
    <w:rPr>
      <w:b/>
      <w:bCs/>
    </w:rPr>
  </w:style>
  <w:style w:type="paragraph" w:styleId="Header">
    <w:name w:val="header"/>
    <w:basedOn w:val="Normal"/>
    <w:link w:val="HeaderChar"/>
    <w:unhideWhenUsed/>
    <w:rsid w:val="006673F4"/>
    <w:pPr>
      <w:tabs>
        <w:tab w:val="center" w:pos="4536"/>
        <w:tab w:val="right" w:pos="9072"/>
      </w:tabs>
    </w:pPr>
  </w:style>
  <w:style w:type="character" w:customStyle="1" w:styleId="HeaderChar">
    <w:name w:val="Header Char"/>
    <w:basedOn w:val="DefaultParagraphFont"/>
    <w:link w:val="Header"/>
    <w:rsid w:val="006673F4"/>
  </w:style>
  <w:style w:type="paragraph" w:styleId="Footer">
    <w:name w:val="footer"/>
    <w:basedOn w:val="Normal"/>
    <w:link w:val="FooterChar"/>
    <w:uiPriority w:val="99"/>
    <w:unhideWhenUsed/>
    <w:rsid w:val="006673F4"/>
    <w:pPr>
      <w:tabs>
        <w:tab w:val="center" w:pos="4536"/>
        <w:tab w:val="right" w:pos="9072"/>
      </w:tabs>
    </w:pPr>
  </w:style>
  <w:style w:type="character" w:customStyle="1" w:styleId="FooterChar">
    <w:name w:val="Footer Char"/>
    <w:basedOn w:val="DefaultParagraphFont"/>
    <w:link w:val="Footer"/>
    <w:uiPriority w:val="99"/>
    <w:rsid w:val="006673F4"/>
  </w:style>
  <w:style w:type="character" w:styleId="PageNumber">
    <w:name w:val="page number"/>
    <w:basedOn w:val="DefaultParagraphFont"/>
    <w:uiPriority w:val="99"/>
    <w:semiHidden/>
    <w:unhideWhenUsed/>
    <w:rsid w:val="006673F4"/>
  </w:style>
  <w:style w:type="paragraph" w:styleId="ListParagraph">
    <w:name w:val="List Paragraph"/>
    <w:basedOn w:val="Normal"/>
    <w:uiPriority w:val="34"/>
    <w:qFormat/>
    <w:rsid w:val="00EB1205"/>
    <w:pPr>
      <w:ind w:left="720"/>
      <w:contextualSpacing/>
    </w:pPr>
  </w:style>
  <w:style w:type="paragraph" w:styleId="z-TopofForm">
    <w:name w:val="HTML Top of Form"/>
    <w:basedOn w:val="Normal"/>
    <w:next w:val="Normal"/>
    <w:link w:val="z-TopofFormCh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EF1"/>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1EF1"/>
    <w:rPr>
      <w:rFonts w:ascii="Arial" w:eastAsia="Times New Roman" w:hAnsi="Arial" w:cs="Arial"/>
      <w:vanish/>
      <w:sz w:val="16"/>
      <w:szCs w:val="16"/>
      <w:lang w:eastAsia="fr-FR"/>
    </w:rPr>
  </w:style>
  <w:style w:type="character" w:styleId="Emphasis">
    <w:name w:val="Emphasis"/>
    <w:basedOn w:val="DefaultParagraphFon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Heading2Char">
    <w:name w:val="Heading 2 Char"/>
    <w:basedOn w:val="DefaultParagraphFont"/>
    <w:link w:val="Heading2"/>
    <w:rsid w:val="001D4D6E"/>
    <w:rPr>
      <w:rFonts w:ascii="Arial" w:eastAsia="Times New Roman" w:hAnsi="Arial" w:cs="Arial"/>
      <w:b/>
      <w:bCs/>
      <w:i/>
      <w:iCs/>
      <w:sz w:val="28"/>
      <w:szCs w:val="28"/>
      <w:lang w:val="fr-FR" w:eastAsia="fr-FR"/>
    </w:rPr>
  </w:style>
  <w:style w:type="paragraph" w:styleId="ListBullet">
    <w:name w:val="List Bullet"/>
    <w:basedOn w:val="Normal"/>
    <w:rsid w:val="001D4D6E"/>
    <w:pPr>
      <w:numPr>
        <w:numId w:val="2"/>
      </w:numPr>
      <w:jc w:val="both"/>
    </w:pPr>
    <w:rPr>
      <w:rFonts w:ascii="Tahoma" w:hAnsi="Tahoma" w:cs="Tahoma"/>
      <w:sz w:val="20"/>
      <w:szCs w:val="20"/>
      <w:lang w:val="fr-FR"/>
    </w:rPr>
  </w:style>
  <w:style w:type="paragraph" w:styleId="BodyText">
    <w:name w:val="Body Text"/>
    <w:basedOn w:val="Normal"/>
    <w:link w:val="BodyTextChar"/>
    <w:rsid w:val="001D4D6E"/>
    <w:pPr>
      <w:autoSpaceDE w:val="0"/>
      <w:autoSpaceDN w:val="0"/>
      <w:jc w:val="both"/>
    </w:pPr>
    <w:rPr>
      <w:rFonts w:ascii="Tahoma" w:hAnsi="Tahoma" w:cs="Tahoma"/>
      <w:sz w:val="22"/>
      <w:szCs w:val="22"/>
      <w:lang w:val="fr-FR"/>
    </w:rPr>
  </w:style>
  <w:style w:type="character" w:customStyle="1" w:styleId="BodyTextChar">
    <w:name w:val="Body Text Char"/>
    <w:basedOn w:val="DefaultParagraphFont"/>
    <w:link w:val="BodyText"/>
    <w:rsid w:val="001D4D6E"/>
    <w:rPr>
      <w:rFonts w:ascii="Tahoma" w:eastAsia="Times New Roman" w:hAnsi="Tahoma" w:cs="Tahoma"/>
      <w:sz w:val="22"/>
      <w:szCs w:val="22"/>
      <w:lang w:val="fr-FR" w:eastAsia="fr-FR"/>
    </w:rPr>
  </w:style>
  <w:style w:type="table" w:styleId="TableGrid">
    <w:name w:val="Table Grid"/>
    <w:basedOn w:val="Table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663"/>
    <w:rPr>
      <w:rFonts w:ascii="Times New Roman" w:eastAsia="Times New Roman" w:hAnsi="Times New Roman" w:cs="Times New Roman"/>
      <w:lang w:eastAsia="fr-FR"/>
    </w:rPr>
  </w:style>
  <w:style w:type="paragraph" w:styleId="BalloonText">
    <w:name w:val="Balloon Text"/>
    <w:basedOn w:val="Normal"/>
    <w:link w:val="BalloonTextChar"/>
    <w:uiPriority w:val="99"/>
    <w:semiHidden/>
    <w:unhideWhenUsed/>
    <w:rsid w:val="00355762"/>
    <w:rPr>
      <w:sz w:val="18"/>
      <w:szCs w:val="18"/>
    </w:rPr>
  </w:style>
  <w:style w:type="character" w:customStyle="1" w:styleId="BalloonTextChar">
    <w:name w:val="Balloon Text Char"/>
    <w:basedOn w:val="DefaultParagraphFont"/>
    <w:link w:val="BalloonText"/>
    <w:uiPriority w:val="99"/>
    <w:semiHidden/>
    <w:rsid w:val="00355762"/>
    <w:rPr>
      <w:rFonts w:ascii="Times New Roman" w:eastAsia="Times New Roman" w:hAnsi="Times New Roman" w:cs="Times New Roman"/>
      <w:sz w:val="18"/>
      <w:szCs w:val="18"/>
      <w:lang w:eastAsia="fr-FR"/>
    </w:rPr>
  </w:style>
  <w:style w:type="paragraph" w:styleId="BodyText2">
    <w:name w:val="Body Text 2"/>
    <w:basedOn w:val="Normal"/>
    <w:link w:val="BodyText2Char"/>
    <w:uiPriority w:val="99"/>
    <w:unhideWhenUsed/>
    <w:rsid w:val="00975BEE"/>
    <w:pPr>
      <w:spacing w:after="120" w:line="480" w:lineRule="auto"/>
    </w:pPr>
  </w:style>
  <w:style w:type="character" w:customStyle="1" w:styleId="BodyText2Char">
    <w:name w:val="Body Text 2 Char"/>
    <w:basedOn w:val="DefaultParagraphFont"/>
    <w:link w:val="BodyText2"/>
    <w:uiPriority w:val="99"/>
    <w:rsid w:val="00975BEE"/>
    <w:rPr>
      <w:rFonts w:ascii="Times New Roman" w:eastAsia="Times New Roman" w:hAnsi="Times New Roman" w:cs="Times New Roman"/>
      <w:lang w:eastAsia="fr-FR"/>
    </w:rPr>
  </w:style>
  <w:style w:type="character" w:styleId="CommentReference">
    <w:name w:val="annotation reference"/>
    <w:basedOn w:val="DefaultParagraphFont"/>
    <w:uiPriority w:val="99"/>
    <w:semiHidden/>
    <w:unhideWhenUsed/>
    <w:rsid w:val="002C76F3"/>
    <w:rPr>
      <w:sz w:val="16"/>
      <w:szCs w:val="16"/>
    </w:rPr>
  </w:style>
  <w:style w:type="paragraph" w:styleId="CommentText">
    <w:name w:val="annotation text"/>
    <w:basedOn w:val="Normal"/>
    <w:link w:val="CommentTextChar"/>
    <w:uiPriority w:val="99"/>
    <w:unhideWhenUsed/>
    <w:rsid w:val="002C76F3"/>
    <w:rPr>
      <w:sz w:val="20"/>
      <w:szCs w:val="20"/>
    </w:rPr>
  </w:style>
  <w:style w:type="character" w:customStyle="1" w:styleId="CommentTextChar">
    <w:name w:val="Comment Text Char"/>
    <w:basedOn w:val="DefaultParagraphFont"/>
    <w:link w:val="CommentText"/>
    <w:uiPriority w:val="99"/>
    <w:rsid w:val="002C76F3"/>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2C76F3"/>
    <w:rPr>
      <w:b/>
      <w:bCs/>
    </w:rPr>
  </w:style>
  <w:style w:type="character" w:customStyle="1" w:styleId="CommentSubjectChar">
    <w:name w:val="Comment Subject Char"/>
    <w:basedOn w:val="CommentTextChar"/>
    <w:link w:val="CommentSubject"/>
    <w:uiPriority w:val="99"/>
    <w:semiHidden/>
    <w:rsid w:val="002C76F3"/>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5719432">
      <w:bodyDiv w:val="1"/>
      <w:marLeft w:val="0"/>
      <w:marRight w:val="0"/>
      <w:marTop w:val="0"/>
      <w:marBottom w:val="0"/>
      <w:divBdr>
        <w:top w:val="none" w:sz="0" w:space="0" w:color="auto"/>
        <w:left w:val="none" w:sz="0" w:space="0" w:color="auto"/>
        <w:bottom w:val="none" w:sz="0" w:space="0" w:color="auto"/>
        <w:right w:val="none" w:sz="0" w:space="0" w:color="auto"/>
      </w:divBdr>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575631727">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89400806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05027486">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05571046">
      <w:bodyDiv w:val="1"/>
      <w:marLeft w:val="0"/>
      <w:marRight w:val="0"/>
      <w:marTop w:val="0"/>
      <w:marBottom w:val="0"/>
      <w:divBdr>
        <w:top w:val="none" w:sz="0" w:space="0" w:color="auto"/>
        <w:left w:val="none" w:sz="0" w:space="0" w:color="auto"/>
        <w:bottom w:val="none" w:sz="0" w:space="0" w:color="auto"/>
        <w:right w:val="none" w:sz="0" w:space="0" w:color="auto"/>
      </w:divBdr>
    </w:div>
    <w:div w:id="1850753382">
      <w:bodyDiv w:val="1"/>
      <w:marLeft w:val="0"/>
      <w:marRight w:val="0"/>
      <w:marTop w:val="0"/>
      <w:marBottom w:val="0"/>
      <w:divBdr>
        <w:top w:val="none" w:sz="0" w:space="0" w:color="auto"/>
        <w:left w:val="none" w:sz="0" w:space="0" w:color="auto"/>
        <w:bottom w:val="none" w:sz="0" w:space="0" w:color="auto"/>
        <w:right w:val="none" w:sz="0" w:space="0" w:color="auto"/>
      </w:divBdr>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822">
      <w:bodyDiv w:val="1"/>
      <w:marLeft w:val="0"/>
      <w:marRight w:val="0"/>
      <w:marTop w:val="0"/>
      <w:marBottom w:val="0"/>
      <w:divBdr>
        <w:top w:val="none" w:sz="0" w:space="0" w:color="auto"/>
        <w:left w:val="none" w:sz="0" w:space="0" w:color="auto"/>
        <w:bottom w:val="none" w:sz="0" w:space="0" w:color="auto"/>
        <w:right w:val="none" w:sz="0" w:space="0" w:color="auto"/>
      </w:divBdr>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241A-E107-9A42-B880-58EF8A40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1976</Words>
  <Characters>10870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Stephane Theodate</cp:lastModifiedBy>
  <cp:revision>3</cp:revision>
  <dcterms:created xsi:type="dcterms:W3CDTF">2025-05-27T11:59:00Z</dcterms:created>
  <dcterms:modified xsi:type="dcterms:W3CDTF">2025-05-29T11:08:00Z</dcterms:modified>
</cp:coreProperties>
</file>