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A9F5" w14:textId="1D62B403" w:rsidR="00D04E04" w:rsidRPr="00E87857" w:rsidRDefault="00D04E04" w:rsidP="00101577">
      <w:pPr>
        <w:pStyle w:val="Titre2"/>
        <w:rPr>
          <w:rFonts w:eastAsiaTheme="minorHAnsi"/>
          <w:lang w:val="fr-FR"/>
        </w:rPr>
      </w:pPr>
      <w:bookmarkStart w:id="0" w:name="_Toc195545792"/>
      <w:r w:rsidRPr="00F8090C">
        <w:rPr>
          <w:rFonts w:eastAsiaTheme="minorHAnsi"/>
          <w:lang w:val="fr-FR"/>
        </w:rPr>
        <w:t>Numéro de contrat :</w:t>
      </w:r>
      <w:bookmarkEnd w:id="0"/>
      <w:r w:rsidRPr="00F8090C">
        <w:rPr>
          <w:rFonts w:eastAsiaTheme="minorHAnsi"/>
          <w:lang w:val="fr-FR"/>
        </w:rPr>
        <w:t xml:space="preserve"> </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2F0F4C1" w14:textId="211216EB" w:rsidR="00FD2217"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5545792" w:history="1">
            <w:r w:rsidR="00FD2217" w:rsidRPr="00A240EA">
              <w:rPr>
                <w:rStyle w:val="Lienhypertexte"/>
                <w:rFonts w:eastAsiaTheme="minorHAnsi"/>
                <w:noProof/>
                <w:lang w:val="fr-FR"/>
              </w:rPr>
              <w:t>Numéro de contrat :</w:t>
            </w:r>
            <w:r w:rsidR="00FD2217">
              <w:rPr>
                <w:noProof/>
                <w:webHidden/>
              </w:rPr>
              <w:tab/>
            </w:r>
            <w:r w:rsidR="00FD2217">
              <w:rPr>
                <w:noProof/>
                <w:webHidden/>
              </w:rPr>
              <w:fldChar w:fldCharType="begin"/>
            </w:r>
            <w:r w:rsidR="00FD2217">
              <w:rPr>
                <w:noProof/>
                <w:webHidden/>
              </w:rPr>
              <w:instrText xml:space="preserve"> PAGEREF _Toc195545792 \h </w:instrText>
            </w:r>
            <w:r w:rsidR="00FD2217">
              <w:rPr>
                <w:noProof/>
                <w:webHidden/>
              </w:rPr>
            </w:r>
            <w:r w:rsidR="00FD2217">
              <w:rPr>
                <w:noProof/>
                <w:webHidden/>
              </w:rPr>
              <w:fldChar w:fldCharType="separate"/>
            </w:r>
            <w:r w:rsidR="00FD2217">
              <w:rPr>
                <w:noProof/>
                <w:webHidden/>
              </w:rPr>
              <w:t>1</w:t>
            </w:r>
            <w:r w:rsidR="00FD2217">
              <w:rPr>
                <w:noProof/>
                <w:webHidden/>
              </w:rPr>
              <w:fldChar w:fldCharType="end"/>
            </w:r>
          </w:hyperlink>
        </w:p>
        <w:p w14:paraId="60EA5100" w14:textId="59D34F80"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3" w:history="1">
            <w:r w:rsidRPr="00A240EA">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_Toc195545793 \h </w:instrText>
            </w:r>
            <w:r>
              <w:rPr>
                <w:noProof/>
                <w:webHidden/>
              </w:rPr>
            </w:r>
            <w:r>
              <w:rPr>
                <w:noProof/>
                <w:webHidden/>
              </w:rPr>
              <w:fldChar w:fldCharType="separate"/>
            </w:r>
            <w:r>
              <w:rPr>
                <w:noProof/>
                <w:webHidden/>
              </w:rPr>
              <w:t>1</w:t>
            </w:r>
            <w:r>
              <w:rPr>
                <w:noProof/>
                <w:webHidden/>
              </w:rPr>
              <w:fldChar w:fldCharType="end"/>
            </w:r>
          </w:hyperlink>
        </w:p>
        <w:p w14:paraId="18325261" w14:textId="60821251"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4" w:history="1">
            <w:r w:rsidRPr="00A240EA">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_Toc195545794 \h </w:instrText>
            </w:r>
            <w:r>
              <w:rPr>
                <w:noProof/>
                <w:webHidden/>
              </w:rPr>
            </w:r>
            <w:r>
              <w:rPr>
                <w:noProof/>
                <w:webHidden/>
              </w:rPr>
              <w:fldChar w:fldCharType="separate"/>
            </w:r>
            <w:r>
              <w:rPr>
                <w:noProof/>
                <w:webHidden/>
              </w:rPr>
              <w:t>1</w:t>
            </w:r>
            <w:r>
              <w:rPr>
                <w:noProof/>
                <w:webHidden/>
              </w:rPr>
              <w:fldChar w:fldCharType="end"/>
            </w:r>
          </w:hyperlink>
        </w:p>
        <w:p w14:paraId="5D8F23DC" w14:textId="6C8D47EC"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5" w:history="1">
            <w:r w:rsidRPr="00A240EA">
              <w:rPr>
                <w:rStyle w:val="Lienhypertexte"/>
                <w:noProof/>
                <w:lang w:val="fr-FR"/>
              </w:rPr>
              <w:t>Performance technique</w:t>
            </w:r>
            <w:r>
              <w:rPr>
                <w:noProof/>
                <w:webHidden/>
              </w:rPr>
              <w:tab/>
            </w:r>
            <w:r>
              <w:rPr>
                <w:noProof/>
                <w:webHidden/>
              </w:rPr>
              <w:fldChar w:fldCharType="begin"/>
            </w:r>
            <w:r>
              <w:rPr>
                <w:noProof/>
                <w:webHidden/>
              </w:rPr>
              <w:instrText xml:space="preserve"> PAGEREF _Toc195545795 \h </w:instrText>
            </w:r>
            <w:r>
              <w:rPr>
                <w:noProof/>
                <w:webHidden/>
              </w:rPr>
            </w:r>
            <w:r>
              <w:rPr>
                <w:noProof/>
                <w:webHidden/>
              </w:rPr>
              <w:fldChar w:fldCharType="separate"/>
            </w:r>
            <w:r>
              <w:rPr>
                <w:noProof/>
                <w:webHidden/>
              </w:rPr>
              <w:t>2</w:t>
            </w:r>
            <w:r>
              <w:rPr>
                <w:noProof/>
                <w:webHidden/>
              </w:rPr>
              <w:fldChar w:fldCharType="end"/>
            </w:r>
          </w:hyperlink>
        </w:p>
        <w:p w14:paraId="575F99D8" w14:textId="0EAD08B7"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6" w:history="1">
            <w:r w:rsidRPr="00A240EA">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_Toc195545796 \h </w:instrText>
            </w:r>
            <w:r>
              <w:rPr>
                <w:noProof/>
                <w:webHidden/>
              </w:rPr>
            </w:r>
            <w:r>
              <w:rPr>
                <w:noProof/>
                <w:webHidden/>
              </w:rPr>
              <w:fldChar w:fldCharType="separate"/>
            </w:r>
            <w:r>
              <w:rPr>
                <w:noProof/>
                <w:webHidden/>
              </w:rPr>
              <w:t>3</w:t>
            </w:r>
            <w:r>
              <w:rPr>
                <w:noProof/>
                <w:webHidden/>
              </w:rPr>
              <w:fldChar w:fldCharType="end"/>
            </w:r>
          </w:hyperlink>
        </w:p>
        <w:p w14:paraId="099DD507" w14:textId="293C3303"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7" w:history="1">
            <w:r w:rsidRPr="00A240EA">
              <w:rPr>
                <w:rStyle w:val="Lienhypertexte"/>
                <w:noProof/>
                <w:lang w:val="fr-FR"/>
              </w:rPr>
              <w:t>Déclaration d’intégrité</w:t>
            </w:r>
            <w:r>
              <w:rPr>
                <w:noProof/>
                <w:webHidden/>
              </w:rPr>
              <w:tab/>
            </w:r>
            <w:r>
              <w:rPr>
                <w:noProof/>
                <w:webHidden/>
              </w:rPr>
              <w:fldChar w:fldCharType="begin"/>
            </w:r>
            <w:r>
              <w:rPr>
                <w:noProof/>
                <w:webHidden/>
              </w:rPr>
              <w:instrText xml:space="preserve"> PAGEREF _Toc195545797 \h </w:instrText>
            </w:r>
            <w:r>
              <w:rPr>
                <w:noProof/>
                <w:webHidden/>
              </w:rPr>
            </w:r>
            <w:r>
              <w:rPr>
                <w:noProof/>
                <w:webHidden/>
              </w:rPr>
              <w:fldChar w:fldCharType="separate"/>
            </w:r>
            <w:r>
              <w:rPr>
                <w:noProof/>
                <w:webHidden/>
              </w:rPr>
              <w:t>4</w:t>
            </w:r>
            <w:r>
              <w:rPr>
                <w:noProof/>
                <w:webHidden/>
              </w:rPr>
              <w:fldChar w:fldCharType="end"/>
            </w:r>
          </w:hyperlink>
        </w:p>
        <w:p w14:paraId="0702340E" w14:textId="65CB9883" w:rsidR="00FD2217" w:rsidRDefault="00FD2217">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5545798" w:history="1">
            <w:r w:rsidRPr="00A240EA">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_Toc195545798 \h </w:instrText>
            </w:r>
            <w:r>
              <w:rPr>
                <w:noProof/>
                <w:webHidden/>
              </w:rPr>
            </w:r>
            <w:r>
              <w:rPr>
                <w:noProof/>
                <w:webHidden/>
              </w:rPr>
              <w:fldChar w:fldCharType="separate"/>
            </w:r>
            <w:r>
              <w:rPr>
                <w:noProof/>
                <w:webHidden/>
              </w:rPr>
              <w:t>5</w:t>
            </w:r>
            <w:r>
              <w:rPr>
                <w:noProof/>
                <w:webHidden/>
              </w:rPr>
              <w:fldChar w:fldCharType="end"/>
            </w:r>
          </w:hyperlink>
        </w:p>
        <w:p w14:paraId="0D6C4C8C" w14:textId="7A93ADA3"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A72B4CC" w14:textId="11095B82" w:rsidR="00D04E04" w:rsidRPr="00E87857" w:rsidRDefault="00D04E04" w:rsidP="00D04E04">
      <w:pPr>
        <w:pStyle w:val="Titre3"/>
        <w:rPr>
          <w:lang w:val="fr-FR"/>
        </w:rPr>
      </w:pPr>
      <w:bookmarkStart w:id="1" w:name="_Toc29219560"/>
      <w:bookmarkStart w:id="2" w:name="_Toc195545793"/>
      <w:r w:rsidRPr="00F8090C">
        <w:rPr>
          <w:lang w:val="fr-FR"/>
        </w:rPr>
        <w:t>Rubrique réservée aux personnes morales</w:t>
      </w:r>
      <w:bookmarkEnd w:id="1"/>
      <w:bookmarkEnd w:id="2"/>
      <w:r w:rsidR="001016E4">
        <w:rPr>
          <w:lang w:val="fr-FR"/>
        </w:rPr>
        <w:t xml:space="preserv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F4ECD"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FF4ECD"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00000">
              <w:rPr>
                <w:sz w:val="18"/>
                <w:lang w:val="fr-FR"/>
              </w:rPr>
            </w:r>
            <w:r w:rsidR="0000000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Default="00D04E04" w:rsidP="007D416C">
      <w:pPr>
        <w:rPr>
          <w:rFonts w:cs="Arial"/>
          <w:bCs/>
          <w:color w:val="000000" w:themeColor="text1"/>
          <w:szCs w:val="22"/>
          <w:lang w:val="fr-FR"/>
        </w:rPr>
      </w:pPr>
    </w:p>
    <w:p w14:paraId="2DF1DA19" w14:textId="77777777" w:rsidR="00FD2217" w:rsidRDefault="00FD2217" w:rsidP="007D416C">
      <w:pPr>
        <w:rPr>
          <w:rFonts w:cs="Arial"/>
          <w:bCs/>
          <w:color w:val="000000" w:themeColor="text1"/>
          <w:szCs w:val="22"/>
          <w:lang w:val="fr-FR"/>
        </w:rPr>
      </w:pPr>
    </w:p>
    <w:p w14:paraId="29E05C79" w14:textId="77777777" w:rsidR="00FD2217" w:rsidRDefault="00FD2217" w:rsidP="007D416C">
      <w:pPr>
        <w:rPr>
          <w:rFonts w:cs="Arial"/>
          <w:bCs/>
          <w:color w:val="000000" w:themeColor="text1"/>
          <w:szCs w:val="22"/>
          <w:lang w:val="fr-FR"/>
        </w:rPr>
      </w:pPr>
    </w:p>
    <w:p w14:paraId="1C6CA5DC" w14:textId="77777777" w:rsidR="00FD2217" w:rsidRDefault="00FD2217" w:rsidP="007D416C">
      <w:pPr>
        <w:rPr>
          <w:rFonts w:cs="Arial"/>
          <w:bCs/>
          <w:color w:val="000000" w:themeColor="text1"/>
          <w:szCs w:val="22"/>
          <w:lang w:val="fr-FR"/>
        </w:rPr>
      </w:pPr>
    </w:p>
    <w:p w14:paraId="7242E4CF" w14:textId="77777777" w:rsidR="00FD2217" w:rsidRDefault="00FD2217" w:rsidP="007D416C">
      <w:pPr>
        <w:rPr>
          <w:rFonts w:cs="Arial"/>
          <w:bCs/>
          <w:color w:val="000000" w:themeColor="text1"/>
          <w:szCs w:val="22"/>
          <w:lang w:val="fr-FR"/>
        </w:rPr>
      </w:pPr>
    </w:p>
    <w:p w14:paraId="65F06E08" w14:textId="77777777" w:rsidR="00FD2217" w:rsidRPr="00E87857" w:rsidRDefault="00FD2217" w:rsidP="007D416C">
      <w:pPr>
        <w:rPr>
          <w:rFonts w:cs="Arial"/>
          <w:bCs/>
          <w:color w:val="000000" w:themeColor="text1"/>
          <w:szCs w:val="22"/>
          <w:lang w:val="fr-FR"/>
        </w:rPr>
      </w:pPr>
    </w:p>
    <w:p w14:paraId="74F1387F" w14:textId="2AE2E2BF" w:rsidR="00247C37" w:rsidRPr="00E87857" w:rsidRDefault="00D04E04" w:rsidP="006141F2">
      <w:pPr>
        <w:pStyle w:val="Titre3"/>
        <w:spacing w:after="240"/>
        <w:rPr>
          <w:rFonts w:cs="Arial"/>
          <w:lang w:val="fr-FR"/>
        </w:rPr>
      </w:pPr>
      <w:bookmarkStart w:id="3" w:name="_Toc195545794"/>
      <w:r w:rsidRPr="00F8090C">
        <w:rPr>
          <w:lang w:val="fr-FR"/>
        </w:rPr>
        <w:lastRenderedPageBreak/>
        <w:t>Performance économique et financière</w:t>
      </w:r>
      <w:bookmarkEnd w:id="3"/>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40D93AF7"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4"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5"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5"/>
      <w:r w:rsidRPr="00F8090C">
        <w:rPr>
          <w:rFonts w:cs="Arial"/>
          <w:szCs w:val="22"/>
          <w:lang w:val="fr-FR"/>
        </w:rPr>
        <w:t xml:space="preserve"> </w:t>
      </w:r>
      <w:bookmarkEnd w:id="4"/>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8C0D9C">
        <w:rPr>
          <w:rFonts w:cs="Arial"/>
          <w:b/>
          <w:bCs/>
          <w:szCs w:val="22"/>
          <w:lang w:val="fr-FR"/>
        </w:rPr>
        <w:t>499</w:t>
      </w:r>
      <w:r w:rsidR="00212BC4">
        <w:rPr>
          <w:rFonts w:cs="Arial"/>
          <w:b/>
          <w:bCs/>
          <w:szCs w:val="22"/>
          <w:lang w:val="fr-FR"/>
        </w:rPr>
        <w:t xml:space="preserve"> 000 </w:t>
      </w:r>
      <w:r w:rsidR="00305BF1">
        <w:rPr>
          <w:rFonts w:cs="Arial"/>
          <w:b/>
          <w:bCs/>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6CC2234"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w:t>
      </w:r>
      <w:r w:rsidR="00212BC4">
        <w:rPr>
          <w:rFonts w:cs="Arial"/>
          <w:color w:val="000000" w:themeColor="text1"/>
          <w:szCs w:val="22"/>
          <w:lang w:val="fr-FR"/>
        </w:rPr>
        <w:t xml:space="preserve"> </w:t>
      </w:r>
      <w:r w:rsidR="005315FC">
        <w:rPr>
          <w:rFonts w:cs="Arial"/>
          <w:b/>
          <w:bCs/>
          <w:color w:val="000000" w:themeColor="text1"/>
          <w:szCs w:val="22"/>
          <w:lang w:val="fr-FR"/>
        </w:rPr>
        <w:t>5</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6" w:name="_Toc195545795"/>
      <w:r w:rsidRPr="00F8090C">
        <w:rPr>
          <w:lang w:val="fr-FR"/>
        </w:rPr>
        <w:t>Performance technique</w:t>
      </w:r>
      <w:bookmarkEnd w:id="6"/>
    </w:p>
    <w:p w14:paraId="5A86DC83" w14:textId="425AF6E3"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 xml:space="preserve">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39BFC96C"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L’évaluation de l’aptitude est effectuée uniquement sur la base de projets de référence d’un volume minimum de</w:t>
      </w:r>
      <w:r w:rsidR="006B2664">
        <w:rPr>
          <w:b w:val="0"/>
          <w:bCs w:val="0"/>
          <w:color w:val="000000" w:themeColor="text1"/>
          <w:szCs w:val="22"/>
          <w:lang w:val="fr-FR"/>
        </w:rPr>
        <w:t xml:space="preserve"> </w:t>
      </w:r>
      <w:r w:rsidR="006B2664" w:rsidRPr="00C768DD">
        <w:rPr>
          <w:color w:val="000000" w:themeColor="text1"/>
          <w:szCs w:val="22"/>
          <w:lang w:val="fr-FR"/>
        </w:rPr>
        <w:t>250 000</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01759C0F" w:rsidR="00074A24" w:rsidRPr="00212BC4" w:rsidRDefault="00074A24" w:rsidP="686B47A5">
      <w:pPr>
        <w:pStyle w:val="Corpsdetexte"/>
        <w:jc w:val="both"/>
        <w:rPr>
          <w:color w:val="000000" w:themeColor="text1"/>
          <w:lang w:val="fr-MA"/>
        </w:rPr>
      </w:pPr>
      <w:r w:rsidRPr="00212BC4">
        <w:rPr>
          <w:b w:val="0"/>
          <w:bCs w:val="0"/>
          <w:color w:val="000000" w:themeColor="text1"/>
          <w:lang w:val="fr-MA"/>
        </w:rPr>
        <w:t xml:space="preserve">Au moins </w:t>
      </w:r>
      <w:r w:rsidR="00E36CDA">
        <w:rPr>
          <w:lang w:val="fr-MA"/>
        </w:rPr>
        <w:t>1</w:t>
      </w:r>
      <w:r w:rsidR="00FC636E" w:rsidRPr="00212BC4">
        <w:rPr>
          <w:lang w:val="fr-MA"/>
        </w:rPr>
        <w:t xml:space="preserve"> </w:t>
      </w:r>
      <w:r w:rsidR="00FC636E" w:rsidRPr="00212BC4">
        <w:rPr>
          <w:color w:val="000000" w:themeColor="text1"/>
          <w:lang w:val="fr-MA"/>
        </w:rPr>
        <w:t>projet</w:t>
      </w:r>
      <w:r w:rsidR="00846C8D" w:rsidRPr="00212BC4">
        <w:rPr>
          <w:b w:val="0"/>
          <w:bCs w:val="0"/>
          <w:color w:val="000000" w:themeColor="text1"/>
          <w:lang w:val="fr-MA"/>
        </w:rPr>
        <w:t xml:space="preserve"> </w:t>
      </w:r>
      <w:r w:rsidRPr="00212BC4">
        <w:rPr>
          <w:b w:val="0"/>
          <w:bCs w:val="0"/>
          <w:color w:val="000000" w:themeColor="text1"/>
          <w:lang w:val="fr-MA"/>
        </w:rPr>
        <w:t xml:space="preserve">de référence dans le domaine </w:t>
      </w:r>
      <w:r w:rsidR="00FC636E">
        <w:rPr>
          <w:b w:val="0"/>
          <w:bCs w:val="0"/>
          <w:color w:val="000000" w:themeColor="text1"/>
          <w:lang w:val="fr-MA"/>
        </w:rPr>
        <w:t xml:space="preserve">de </w:t>
      </w:r>
      <w:r w:rsidR="00FC636E" w:rsidRPr="00FC636E">
        <w:rPr>
          <w:color w:val="000000" w:themeColor="text1"/>
          <w:lang w:val="fr-MA"/>
        </w:rPr>
        <w:t>production des outils de communication</w:t>
      </w:r>
    </w:p>
    <w:p w14:paraId="26F8EF42" w14:textId="03925CDB"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w:t>
      </w:r>
      <w:r w:rsidR="00FC636E">
        <w:rPr>
          <w:b w:val="0"/>
          <w:bCs w:val="0"/>
          <w:color w:val="000000" w:themeColor="text1"/>
          <w:szCs w:val="22"/>
          <w:lang w:val="fr-FR"/>
        </w:rPr>
        <w:t xml:space="preserve"> </w:t>
      </w:r>
      <w:r w:rsidR="002F5848">
        <w:rPr>
          <w:color w:val="000000" w:themeColor="text1"/>
          <w:szCs w:val="22"/>
          <w:lang w:val="fr-FR"/>
        </w:rPr>
        <w:t xml:space="preserve">1 </w:t>
      </w:r>
      <w:r w:rsidRPr="00F8090C">
        <w:rPr>
          <w:b w:val="0"/>
          <w:bCs w:val="0"/>
          <w:color w:val="000000" w:themeColor="text1"/>
          <w:szCs w:val="22"/>
          <w:lang w:val="fr-FR"/>
        </w:rPr>
        <w:t xml:space="preserve">projet de référence </w:t>
      </w:r>
      <w:r w:rsidR="00846C8D">
        <w:rPr>
          <w:b w:val="0"/>
          <w:bCs w:val="0"/>
          <w:szCs w:val="22"/>
          <w:lang w:val="fr-FR"/>
        </w:rPr>
        <w:t xml:space="preserve">au </w:t>
      </w:r>
      <w:r w:rsidR="00FC636E">
        <w:rPr>
          <w:szCs w:val="22"/>
          <w:lang w:val="fr-FR"/>
        </w:rPr>
        <w:t xml:space="preserve">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4A935CF8"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00800FD6" w:rsidRPr="00F8090C">
        <w:rPr>
          <w:rFonts w:cs="Arial"/>
          <w:color w:val="000000" w:themeColor="text1"/>
          <w:szCs w:val="22"/>
          <w:lang w:val="fr-FR"/>
        </w:rPr>
        <w:fldChar w:fldCharType="begin">
          <w:ffData>
            <w:name w:val="Text5"/>
            <w:enabled/>
            <w:calcOnExit w:val="0"/>
            <w:textInput/>
          </w:ffData>
        </w:fldChar>
      </w:r>
      <w:r w:rsidR="00800FD6" w:rsidRPr="00F8090C">
        <w:rPr>
          <w:rFonts w:cs="Arial"/>
          <w:color w:val="000000" w:themeColor="text1"/>
          <w:szCs w:val="22"/>
          <w:lang w:val="fr-FR"/>
        </w:rPr>
        <w:instrText xml:space="preserve"> FORMTEXT </w:instrText>
      </w:r>
      <w:r w:rsidR="00800FD6" w:rsidRPr="00F8090C">
        <w:rPr>
          <w:rFonts w:cs="Arial"/>
          <w:color w:val="000000" w:themeColor="text1"/>
          <w:szCs w:val="22"/>
          <w:lang w:val="fr-FR"/>
        </w:rPr>
      </w:r>
      <w:r w:rsidR="00800FD6" w:rsidRPr="00F8090C">
        <w:rPr>
          <w:rFonts w:cs="Arial"/>
          <w:color w:val="000000" w:themeColor="text1"/>
          <w:szCs w:val="22"/>
          <w:lang w:val="fr-FR"/>
        </w:rPr>
        <w:fldChar w:fldCharType="separate"/>
      </w:r>
      <w:r w:rsidR="00800FD6" w:rsidRPr="00F8090C">
        <w:rPr>
          <w:rFonts w:cs="Arial"/>
          <w:noProof/>
          <w:color w:val="000000" w:themeColor="text1"/>
          <w:szCs w:val="22"/>
          <w:lang w:val="fr-FR"/>
        </w:rPr>
        <w:t>     </w:t>
      </w:r>
      <w:r w:rsidR="00800FD6" w:rsidRPr="00F8090C">
        <w:rPr>
          <w:rFonts w:cs="Arial"/>
          <w:color w:val="000000" w:themeColor="text1"/>
          <w:szCs w:val="22"/>
          <w:lang w:val="fr-FR"/>
        </w:rPr>
        <w:fldChar w:fldCharType="end"/>
      </w:r>
      <w:r w:rsidR="00800FD6">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0C7D6C78"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00800FD6" w:rsidRPr="00F8090C">
        <w:rPr>
          <w:rFonts w:cs="Arial"/>
          <w:color w:val="000000" w:themeColor="text1"/>
          <w:szCs w:val="22"/>
          <w:lang w:val="fr-FR"/>
        </w:rPr>
        <w:fldChar w:fldCharType="begin">
          <w:ffData>
            <w:name w:val="Text5"/>
            <w:enabled/>
            <w:calcOnExit w:val="0"/>
            <w:textInput/>
          </w:ffData>
        </w:fldChar>
      </w:r>
      <w:r w:rsidR="00800FD6" w:rsidRPr="00F8090C">
        <w:rPr>
          <w:rFonts w:cs="Arial"/>
          <w:color w:val="000000" w:themeColor="text1"/>
          <w:szCs w:val="22"/>
          <w:lang w:val="fr-FR"/>
        </w:rPr>
        <w:instrText xml:space="preserve"> FORMTEXT </w:instrText>
      </w:r>
      <w:r w:rsidR="00800FD6" w:rsidRPr="00F8090C">
        <w:rPr>
          <w:rFonts w:cs="Arial"/>
          <w:color w:val="000000" w:themeColor="text1"/>
          <w:szCs w:val="22"/>
          <w:lang w:val="fr-FR"/>
        </w:rPr>
      </w:r>
      <w:r w:rsidR="00800FD6" w:rsidRPr="00F8090C">
        <w:rPr>
          <w:rFonts w:cs="Arial"/>
          <w:color w:val="000000" w:themeColor="text1"/>
          <w:szCs w:val="22"/>
          <w:lang w:val="fr-FR"/>
        </w:rPr>
        <w:fldChar w:fldCharType="separate"/>
      </w:r>
      <w:r w:rsidR="00800FD6" w:rsidRPr="00F8090C">
        <w:rPr>
          <w:rFonts w:cs="Arial"/>
          <w:noProof/>
          <w:color w:val="000000" w:themeColor="text1"/>
          <w:szCs w:val="22"/>
          <w:lang w:val="fr-FR"/>
        </w:rPr>
        <w:t>     </w:t>
      </w:r>
      <w:r w:rsidR="00800FD6" w:rsidRPr="00F8090C">
        <w:rPr>
          <w:rFonts w:cs="Arial"/>
          <w:color w:val="000000" w:themeColor="text1"/>
          <w:szCs w:val="22"/>
          <w:lang w:val="fr-FR"/>
        </w:rPr>
        <w:fldChar w:fldCharType="end"/>
      </w:r>
      <w:r w:rsidR="00800FD6">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7" w:name="_Toc195545796"/>
      <w:r w:rsidRPr="00F8090C">
        <w:rPr>
          <w:rStyle w:val="Titre3Car"/>
          <w:lang w:val="fr-FR"/>
        </w:rPr>
        <w:lastRenderedPageBreak/>
        <w:t>Récapitulatif des projets de référence</w:t>
      </w:r>
      <w:bookmarkEnd w:id="7"/>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FF4ECD"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8" w:name="_Toc195545797"/>
      <w:r w:rsidRPr="004013FC">
        <w:rPr>
          <w:lang w:val="fr-FR"/>
        </w:rPr>
        <w:lastRenderedPageBreak/>
        <w:t>Déclaration d’intégrité</w:t>
      </w:r>
      <w:bookmarkEnd w:id="8"/>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w:t>
      </w:r>
      <w:proofErr w:type="spellStart"/>
      <w:r w:rsidRPr="004013FC">
        <w:rPr>
          <w:color w:val="auto"/>
          <w:sz w:val="22"/>
          <w:szCs w:val="22"/>
          <w:lang w:val="fr-FR"/>
        </w:rPr>
        <w:t>collaborateur·rice·s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9" w:name="_Hlk51341447"/>
      <w:r w:rsidRPr="004013FC">
        <w:rPr>
          <w:rStyle w:val="FontStyle14"/>
          <w:sz w:val="22"/>
          <w:lang w:val="fr-FR"/>
        </w:rPr>
        <w:t>1.4, 1.5 et 1.11</w:t>
      </w:r>
      <w:bookmarkEnd w:id="9"/>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0" w:name="_Hlk51341461"/>
      <w:r w:rsidRPr="004013FC">
        <w:rPr>
          <w:rStyle w:val="FontStyle14"/>
          <w:sz w:val="22"/>
          <w:lang w:val="fr-FR"/>
        </w:rPr>
        <w:t xml:space="preserve">2.1.4 </w:t>
      </w:r>
      <w:bookmarkEnd w:id="10"/>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1" w:name="_Toc29219564"/>
      <w:bookmarkStart w:id="12" w:name="_Toc195545798"/>
      <w:r w:rsidRPr="004013FC">
        <w:rPr>
          <w:lang w:val="fr-FR"/>
        </w:rPr>
        <w:t xml:space="preserve">Primauté des règles propres </w:t>
      </w:r>
      <w:r w:rsidR="00F8090C" w:rsidRPr="004013FC">
        <w:rPr>
          <w:lang w:val="fr-FR"/>
        </w:rPr>
        <w:t>de la GIZ</w:t>
      </w:r>
      <w:bookmarkEnd w:id="11"/>
      <w:bookmarkEnd w:id="12"/>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C578" w14:textId="77777777" w:rsidR="00EC159D" w:rsidRDefault="00EC159D" w:rsidP="00A637D0">
      <w:r>
        <w:separator/>
      </w:r>
    </w:p>
  </w:endnote>
  <w:endnote w:type="continuationSeparator" w:id="0">
    <w:p w14:paraId="40F8183E" w14:textId="77777777" w:rsidR="00EC159D" w:rsidRDefault="00EC159D"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A644" w14:textId="77777777" w:rsidR="00EC159D" w:rsidRDefault="00EC159D" w:rsidP="00A637D0">
      <w:r>
        <w:separator/>
      </w:r>
    </w:p>
  </w:footnote>
  <w:footnote w:type="continuationSeparator" w:id="0">
    <w:p w14:paraId="41127AFE" w14:textId="77777777" w:rsidR="00EC159D" w:rsidRDefault="00EC159D"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F4ECD"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FF4ECD"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F4ECD"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0" w:nlCheck="1" w:checkStyle="0"/>
  <w:activeWritingStyle w:appName="MSWord" w:lang="de-DE" w:vendorID="64" w:dllVersion="0" w:nlCheck="1" w:checkStyle="0"/>
  <w:activeWritingStyle w:appName="MSWord" w:lang="fr-MA"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2BC4"/>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2F5848"/>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5D5E"/>
    <w:rsid w:val="003828E6"/>
    <w:rsid w:val="0038417D"/>
    <w:rsid w:val="0038591D"/>
    <w:rsid w:val="003A29D7"/>
    <w:rsid w:val="003A414A"/>
    <w:rsid w:val="003A707D"/>
    <w:rsid w:val="003B1D21"/>
    <w:rsid w:val="003B2AF3"/>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15FC"/>
    <w:rsid w:val="005350F8"/>
    <w:rsid w:val="00545EBA"/>
    <w:rsid w:val="00553FC0"/>
    <w:rsid w:val="00556EAD"/>
    <w:rsid w:val="00560342"/>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2664"/>
    <w:rsid w:val="006B4708"/>
    <w:rsid w:val="006C3411"/>
    <w:rsid w:val="006E2E2F"/>
    <w:rsid w:val="006E6BF7"/>
    <w:rsid w:val="006E724B"/>
    <w:rsid w:val="006F545C"/>
    <w:rsid w:val="006F643B"/>
    <w:rsid w:val="007000B3"/>
    <w:rsid w:val="007077E8"/>
    <w:rsid w:val="00722877"/>
    <w:rsid w:val="007245A9"/>
    <w:rsid w:val="007273C6"/>
    <w:rsid w:val="00735200"/>
    <w:rsid w:val="00737975"/>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0FD6"/>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C0D9C"/>
    <w:rsid w:val="008D4B06"/>
    <w:rsid w:val="008D5A9C"/>
    <w:rsid w:val="008E07D4"/>
    <w:rsid w:val="00905B81"/>
    <w:rsid w:val="00914472"/>
    <w:rsid w:val="009239DC"/>
    <w:rsid w:val="009421DC"/>
    <w:rsid w:val="00942857"/>
    <w:rsid w:val="009439D0"/>
    <w:rsid w:val="009440BB"/>
    <w:rsid w:val="00957D5A"/>
    <w:rsid w:val="00957DAB"/>
    <w:rsid w:val="00960432"/>
    <w:rsid w:val="00964A05"/>
    <w:rsid w:val="00967801"/>
    <w:rsid w:val="00986BCD"/>
    <w:rsid w:val="00994A1D"/>
    <w:rsid w:val="00997E29"/>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03DE1"/>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36D7C"/>
    <w:rsid w:val="00C436E8"/>
    <w:rsid w:val="00C538E0"/>
    <w:rsid w:val="00C56D26"/>
    <w:rsid w:val="00C61FBD"/>
    <w:rsid w:val="00C63C0B"/>
    <w:rsid w:val="00C66567"/>
    <w:rsid w:val="00C73B32"/>
    <w:rsid w:val="00C768DD"/>
    <w:rsid w:val="00C76E1E"/>
    <w:rsid w:val="00C83669"/>
    <w:rsid w:val="00C91A29"/>
    <w:rsid w:val="00CC342C"/>
    <w:rsid w:val="00CC41DD"/>
    <w:rsid w:val="00CC4DB7"/>
    <w:rsid w:val="00CC7A24"/>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44F68"/>
    <w:rsid w:val="00D51412"/>
    <w:rsid w:val="00D51929"/>
    <w:rsid w:val="00D61FBE"/>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36CDA"/>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159D"/>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2B8E"/>
    <w:rsid w:val="00F23258"/>
    <w:rsid w:val="00F2590A"/>
    <w:rsid w:val="00F5166D"/>
    <w:rsid w:val="00F8090C"/>
    <w:rsid w:val="00F81087"/>
    <w:rsid w:val="00F96761"/>
    <w:rsid w:val="00FA0578"/>
    <w:rsid w:val="00FA7E09"/>
    <w:rsid w:val="00FB21AF"/>
    <w:rsid w:val="00FB2A41"/>
    <w:rsid w:val="00FB2B83"/>
    <w:rsid w:val="00FC5121"/>
    <w:rsid w:val="00FC636E"/>
    <w:rsid w:val="00FD0CDF"/>
    <w:rsid w:val="00FD2217"/>
    <w:rsid w:val="00FD3362"/>
    <w:rsid w:val="00FE1BCE"/>
    <w:rsid w:val="00FF0786"/>
    <w:rsid w:val="00FF48F9"/>
    <w:rsid w:val="00FF4ECD"/>
    <w:rsid w:val="686B47A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CVEZMWWEJTKR-1822743172-295</_dlc_DocId>
    <_dlc_DocIdUrl xmlns="f903e698-d9e5-4145-b3e0-363ca85c6576">
      <Url>https://gizonline.sharepoint.com/sites/group_664/_layouts/15/DocIdRedir.aspx?ID=CVEZMWWEJTKR-1822743172-295</Url>
      <Description>CVEZMWWEJTKR-1822743172-295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868022bcced7e3a103f03f6bbbf7d65d">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26006e8e9b81bf9c210a53e2a3710ea8"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E95D7D56-04E6-4277-B652-2171D3422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1809</Words>
  <Characters>10317</Characters>
  <Application>Microsoft Office Word</Application>
  <DocSecurity>0</DocSecurity>
  <Lines>85</Lines>
  <Paragraphs>24</Paragraphs>
  <ScaleCrop>false</ScaleCrop>
  <Company>GIZ GmbH</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ABOUNAIDANE, Omar GIZ MA</cp:lastModifiedBy>
  <cp:revision>11</cp:revision>
  <cp:lastPrinted>2018-02-16T12:47:00Z</cp:lastPrinted>
  <dcterms:created xsi:type="dcterms:W3CDTF">2025-04-14T16:04:00Z</dcterms:created>
  <dcterms:modified xsi:type="dcterms:W3CDTF">2025-04-14T16:56:00Z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60df94fa-4852-44c6-bf08-a1e1c7ed2900</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