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8F0DF" w14:textId="77777777" w:rsidR="00C32849" w:rsidRPr="00B56F14" w:rsidRDefault="00C32849" w:rsidP="00C32849">
      <w:pPr>
        <w:tabs>
          <w:tab w:val="left" w:pos="0"/>
        </w:tabs>
        <w:jc w:val="both"/>
        <w:rPr>
          <w:rFonts w:asciiTheme="majorBidi" w:hAnsiTheme="majorBidi" w:cstheme="majorBidi"/>
          <w:b/>
          <w:bCs/>
          <w:sz w:val="24"/>
          <w:szCs w:val="24"/>
          <w:lang w:val="fr-BE"/>
        </w:rPr>
      </w:pPr>
    </w:p>
    <w:p w14:paraId="2F0D81D1" w14:textId="77777777" w:rsidR="007A4B60" w:rsidRDefault="007A4B60" w:rsidP="00F24A31">
      <w:pPr>
        <w:tabs>
          <w:tab w:val="left" w:pos="0"/>
        </w:tabs>
        <w:jc w:val="center"/>
        <w:rPr>
          <w:rFonts w:asciiTheme="majorBidi" w:hAnsiTheme="majorBidi" w:cstheme="majorBidi"/>
          <w:b/>
          <w:bCs/>
          <w:sz w:val="44"/>
          <w:szCs w:val="44"/>
          <w:lang w:val="fr-BE"/>
        </w:rPr>
      </w:pPr>
    </w:p>
    <w:p w14:paraId="75DD2C98" w14:textId="77777777" w:rsidR="004E3C04" w:rsidRDefault="004E3C04" w:rsidP="00F24A31">
      <w:pPr>
        <w:tabs>
          <w:tab w:val="left" w:pos="0"/>
        </w:tabs>
        <w:jc w:val="center"/>
        <w:rPr>
          <w:rFonts w:asciiTheme="majorBidi" w:hAnsiTheme="majorBidi" w:cstheme="majorBidi"/>
          <w:b/>
          <w:bCs/>
          <w:sz w:val="44"/>
          <w:szCs w:val="44"/>
          <w:lang w:val="fr-BE"/>
        </w:rPr>
      </w:pPr>
    </w:p>
    <w:p w14:paraId="577B0690" w14:textId="706E48FF" w:rsidR="004F41D8" w:rsidRDefault="004F41D8" w:rsidP="004F41D8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b/>
          <w:sz w:val="32"/>
          <w:szCs w:val="32"/>
        </w:rPr>
        <w:t xml:space="preserve">L’Association de l’Enfance Handicapée à Agadir recrute un (e) </w:t>
      </w:r>
      <w:r w:rsidR="004E3C04" w:rsidRPr="00373509">
        <w:rPr>
          <w:rFonts w:asciiTheme="majorBidi" w:hAnsiTheme="majorBidi" w:cstheme="majorBidi"/>
          <w:b/>
          <w:sz w:val="32"/>
          <w:szCs w:val="32"/>
        </w:rPr>
        <w:t xml:space="preserve">chargé (e) </w:t>
      </w:r>
      <w:r w:rsidR="004E3C04">
        <w:rPr>
          <w:rFonts w:asciiTheme="majorBidi" w:hAnsiTheme="majorBidi" w:cstheme="majorBidi"/>
          <w:b/>
          <w:sz w:val="32"/>
          <w:szCs w:val="32"/>
        </w:rPr>
        <w:t xml:space="preserve">d’insertion professionnelle </w:t>
      </w:r>
      <w:r w:rsidR="004E3C04" w:rsidRPr="004E3C04">
        <w:rPr>
          <w:rFonts w:asciiTheme="majorBidi" w:hAnsiTheme="majorBidi" w:cstheme="majorBidi"/>
          <w:b/>
          <w:sz w:val="32"/>
          <w:szCs w:val="32"/>
        </w:rPr>
        <w:t>au sein des entreprises</w:t>
      </w:r>
    </w:p>
    <w:p w14:paraId="25B79EA0" w14:textId="77777777" w:rsidR="004F41D8" w:rsidRDefault="004F41D8" w:rsidP="004F41D8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104D3193" w14:textId="77777777" w:rsidR="004F41D8" w:rsidRDefault="004F41D8" w:rsidP="004F41D8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C7398E2" w14:textId="77777777" w:rsidR="004F41D8" w:rsidRDefault="004F41D8" w:rsidP="004F41D8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9BD170D" w14:textId="77777777" w:rsidR="004F41D8" w:rsidRDefault="004F41D8" w:rsidP="004F41D8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62A3ECA" w14:textId="51F35CE4" w:rsidR="004F41D8" w:rsidRPr="00373509" w:rsidRDefault="004F41D8" w:rsidP="004F41D8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373509">
        <w:rPr>
          <w:rFonts w:asciiTheme="majorBidi" w:hAnsiTheme="majorBidi" w:cstheme="majorBidi"/>
          <w:b/>
          <w:sz w:val="32"/>
          <w:szCs w:val="32"/>
        </w:rPr>
        <w:t xml:space="preserve">Termes de référence </w:t>
      </w:r>
    </w:p>
    <w:p w14:paraId="7DB7A8F7" w14:textId="77777777" w:rsidR="004F41D8" w:rsidRDefault="004F41D8" w:rsidP="004F41D8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E795B9A" w14:textId="77777777" w:rsidR="004E3C04" w:rsidRDefault="004E3C04" w:rsidP="004F41D8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9DA06EB" w14:textId="77777777" w:rsidR="004F41D8" w:rsidRDefault="004F41D8" w:rsidP="004F41D8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32"/>
          <w:szCs w:val="32"/>
        </w:rPr>
        <w:t xml:space="preserve">Projet </w:t>
      </w:r>
      <w:r w:rsidRPr="005B38A0">
        <w:rPr>
          <w:rFonts w:asciiTheme="majorBidi" w:hAnsiTheme="majorBidi" w:cstheme="majorBidi"/>
          <w:b/>
          <w:sz w:val="32"/>
          <w:szCs w:val="32"/>
        </w:rPr>
        <w:t>« TAOURI : Continuum Formation professionnelle et participation économique des PSH du Grand Agadir</w:t>
      </w:r>
      <w:r>
        <w:rPr>
          <w:rFonts w:asciiTheme="majorBidi" w:hAnsiTheme="majorBidi" w:cstheme="majorBidi"/>
          <w:b/>
          <w:sz w:val="28"/>
          <w:szCs w:val="28"/>
        </w:rPr>
        <w:t xml:space="preserve"> »</w:t>
      </w:r>
    </w:p>
    <w:p w14:paraId="7C420E4F" w14:textId="77777777" w:rsidR="004E3C04" w:rsidRDefault="004E3C04" w:rsidP="004F41D8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4D569D31" w14:textId="77777777" w:rsidR="004E3C04" w:rsidRDefault="004E3C04" w:rsidP="004F41D8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4237CE62" w14:textId="77777777" w:rsidR="004E3C04" w:rsidRDefault="004E3C04" w:rsidP="004F41D8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0C480A2A" w14:textId="0ED95252" w:rsidR="004F41D8" w:rsidRDefault="004F41D8" w:rsidP="004F41D8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b/>
          <w:sz w:val="28"/>
          <w:szCs w:val="28"/>
        </w:rPr>
        <w:t>Réalisé avec le soutien de la Fondation DROSOS</w:t>
      </w:r>
    </w:p>
    <w:p w14:paraId="42BAA7DA" w14:textId="77777777" w:rsidR="004F41D8" w:rsidRDefault="004F41D8" w:rsidP="004F41D8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9A80E0" w14:textId="77777777" w:rsidR="004E3C04" w:rsidRDefault="004E3C04" w:rsidP="004F41D8">
      <w:pPr>
        <w:pBdr>
          <w:bottom w:val="single" w:sz="4" w:space="1" w:color="auto"/>
        </w:pBdr>
        <w:spacing w:before="120" w:after="12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340A06FE" w14:textId="77777777" w:rsidR="004E3C04" w:rsidRDefault="004E3C04" w:rsidP="004F41D8">
      <w:pPr>
        <w:pBdr>
          <w:bottom w:val="single" w:sz="4" w:space="1" w:color="auto"/>
        </w:pBdr>
        <w:spacing w:before="120" w:after="12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0DC631B0" w14:textId="573C0148" w:rsidR="004F41D8" w:rsidRPr="00DA58A0" w:rsidRDefault="004F41D8" w:rsidP="004F41D8">
      <w:pPr>
        <w:pBdr>
          <w:bottom w:val="single" w:sz="4" w:space="1" w:color="auto"/>
        </w:pBdr>
        <w:spacing w:before="120" w:after="12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DA58A0">
        <w:rPr>
          <w:rFonts w:asciiTheme="majorBidi" w:hAnsiTheme="majorBidi" w:cstheme="majorBidi"/>
          <w:b/>
          <w:sz w:val="28"/>
          <w:szCs w:val="28"/>
        </w:rPr>
        <w:t>Présentation de l’association</w:t>
      </w:r>
    </w:p>
    <w:p w14:paraId="75AB0288" w14:textId="77777777" w:rsidR="004F41D8" w:rsidRPr="006F28E7" w:rsidRDefault="004F41D8" w:rsidP="004F41D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28E7">
        <w:rPr>
          <w:rFonts w:asciiTheme="majorBidi" w:hAnsiTheme="majorBidi" w:cstheme="majorBidi"/>
          <w:sz w:val="24"/>
          <w:szCs w:val="24"/>
        </w:rPr>
        <w:t xml:space="preserve">Depuis sa création en </w:t>
      </w:r>
      <w:r>
        <w:rPr>
          <w:rFonts w:asciiTheme="majorBidi" w:hAnsiTheme="majorBidi" w:cstheme="majorBidi"/>
          <w:sz w:val="24"/>
          <w:szCs w:val="24"/>
        </w:rPr>
        <w:t>Février</w:t>
      </w:r>
      <w:r w:rsidRPr="006F28E7">
        <w:rPr>
          <w:rFonts w:asciiTheme="majorBidi" w:hAnsiTheme="majorBidi" w:cstheme="majorBidi"/>
          <w:sz w:val="24"/>
          <w:szCs w:val="24"/>
        </w:rPr>
        <w:t xml:space="preserve"> 1998, l’AEH œuvre pour faciliter la participation sociale, économique et </w:t>
      </w:r>
      <w:r>
        <w:rPr>
          <w:rFonts w:asciiTheme="majorBidi" w:hAnsiTheme="majorBidi" w:cstheme="majorBidi"/>
          <w:sz w:val="24"/>
          <w:szCs w:val="24"/>
        </w:rPr>
        <w:t>politique</w:t>
      </w:r>
      <w:r w:rsidRPr="006F28E7">
        <w:rPr>
          <w:rFonts w:asciiTheme="majorBidi" w:hAnsiTheme="majorBidi" w:cstheme="majorBidi"/>
          <w:sz w:val="24"/>
          <w:szCs w:val="24"/>
        </w:rPr>
        <w:t xml:space="preserve"> des personnes </w:t>
      </w:r>
      <w:r>
        <w:rPr>
          <w:rFonts w:asciiTheme="majorBidi" w:hAnsiTheme="majorBidi" w:cstheme="majorBidi"/>
          <w:sz w:val="24"/>
          <w:szCs w:val="24"/>
        </w:rPr>
        <w:t>en situation de handicap</w:t>
      </w:r>
      <w:r w:rsidRPr="006F28E7">
        <w:rPr>
          <w:rFonts w:asciiTheme="majorBidi" w:hAnsiTheme="majorBidi" w:cstheme="majorBidi"/>
          <w:sz w:val="24"/>
          <w:szCs w:val="24"/>
        </w:rPr>
        <w:t xml:space="preserve"> via la prise en charge des enfants ayant une déficience mentale dans ses deux centres socioéducatifs, l’accompagnement des jeunes en situation de handicap à l’insertion socio-économique, la mobilisation des acteurs concernés et le plaidoyer pour la défense des droits des personnes en situation du handicap.</w:t>
      </w:r>
    </w:p>
    <w:p w14:paraId="3C8D183D" w14:textId="77777777" w:rsidR="004F41D8" w:rsidRDefault="004F41D8" w:rsidP="004F41D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BE7A751" w14:textId="77777777" w:rsidR="004F41D8" w:rsidRPr="006F28E7" w:rsidRDefault="004F41D8" w:rsidP="004F41D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28E7">
        <w:rPr>
          <w:rFonts w:asciiTheme="majorBidi" w:hAnsiTheme="majorBidi" w:cstheme="majorBidi"/>
          <w:sz w:val="24"/>
          <w:szCs w:val="24"/>
        </w:rPr>
        <w:t>L’AEH intervient dans la région Souss Massa en général et le Grand Agadir en particulier et cible :</w:t>
      </w:r>
    </w:p>
    <w:p w14:paraId="510A8905" w14:textId="77777777" w:rsidR="004F41D8" w:rsidRPr="00942721" w:rsidRDefault="004F41D8" w:rsidP="004F41D8">
      <w:pPr>
        <w:pStyle w:val="Paragraphedeliste"/>
        <w:numPr>
          <w:ilvl w:val="0"/>
          <w:numId w:val="5"/>
        </w:numPr>
        <w:shd w:val="clear" w:color="auto" w:fill="FFFFFF"/>
        <w:spacing w:after="75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42721">
        <w:rPr>
          <w:rFonts w:asciiTheme="majorBidi" w:eastAsia="Times New Roman" w:hAnsiTheme="majorBidi" w:cstheme="majorBidi"/>
          <w:sz w:val="24"/>
          <w:szCs w:val="24"/>
          <w:lang w:eastAsia="fr-FR"/>
        </w:rPr>
        <w:t>Les enfants en situation de handicap intellectuel et/ou mental, âgés entre 04 et 16 ans pour une prise en charge éducative, sociale et paramédicale dans ses deux centres socio-éducatifs,</w:t>
      </w:r>
    </w:p>
    <w:p w14:paraId="1C37604E" w14:textId="77777777" w:rsidR="004F41D8" w:rsidRPr="00942721" w:rsidRDefault="004F41D8" w:rsidP="004F41D8">
      <w:pPr>
        <w:pStyle w:val="Paragraphedeliste"/>
        <w:numPr>
          <w:ilvl w:val="0"/>
          <w:numId w:val="5"/>
        </w:numPr>
        <w:shd w:val="clear" w:color="auto" w:fill="FFFFFF"/>
        <w:spacing w:after="75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42721"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 xml:space="preserve">Les jeunes en situation du handicap du grand Agadir en priorité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ceux </w:t>
      </w:r>
      <w:r w:rsidRPr="00942721">
        <w:rPr>
          <w:rFonts w:asciiTheme="majorBidi" w:eastAsia="Times New Roman" w:hAnsiTheme="majorBidi" w:cstheme="majorBidi"/>
          <w:sz w:val="24"/>
          <w:szCs w:val="24"/>
          <w:lang w:eastAsia="fr-FR"/>
        </w:rPr>
        <w:t>qui bénéficient d’un accompagnement personnalisé à l’insertion professionnelle,</w:t>
      </w:r>
    </w:p>
    <w:p w14:paraId="137661DC" w14:textId="77777777" w:rsidR="004F41D8" w:rsidRPr="00942721" w:rsidRDefault="004F41D8" w:rsidP="004F41D8">
      <w:pPr>
        <w:pStyle w:val="Paragraphedeliste"/>
        <w:numPr>
          <w:ilvl w:val="0"/>
          <w:numId w:val="5"/>
        </w:numPr>
        <w:shd w:val="clear" w:color="auto" w:fill="FFFFFF"/>
        <w:spacing w:after="75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42721">
        <w:rPr>
          <w:rFonts w:asciiTheme="majorBidi" w:eastAsia="Times New Roman" w:hAnsiTheme="majorBidi" w:cstheme="majorBidi"/>
          <w:sz w:val="24"/>
          <w:szCs w:val="24"/>
          <w:lang w:eastAsia="fr-FR"/>
        </w:rPr>
        <w:t>Les personnes en situation du handicap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, appartenant à la région Souss-</w:t>
      </w:r>
      <w:r w:rsidRPr="00942721">
        <w:rPr>
          <w:rFonts w:asciiTheme="majorBidi" w:eastAsia="Times New Roman" w:hAnsiTheme="majorBidi" w:cstheme="majorBidi"/>
          <w:sz w:val="24"/>
          <w:szCs w:val="24"/>
          <w:lang w:eastAsia="fr-FR"/>
        </w:rPr>
        <w:t>Massa, qui bénéficient des prestations d’information, d’orientation et d’accompagnement pour répondre à leurs besoins,</w:t>
      </w:r>
    </w:p>
    <w:p w14:paraId="3F950060" w14:textId="77777777" w:rsidR="004F41D8" w:rsidRPr="00942721" w:rsidRDefault="004F41D8" w:rsidP="004F41D8">
      <w:pPr>
        <w:pStyle w:val="Paragraphedeliste"/>
        <w:numPr>
          <w:ilvl w:val="0"/>
          <w:numId w:val="5"/>
        </w:numPr>
        <w:shd w:val="clear" w:color="auto" w:fill="FFFFFF"/>
        <w:spacing w:after="75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42721">
        <w:rPr>
          <w:rFonts w:asciiTheme="majorBidi" w:eastAsia="Times New Roman" w:hAnsiTheme="majorBidi" w:cstheme="majorBidi"/>
          <w:sz w:val="24"/>
          <w:szCs w:val="24"/>
          <w:lang w:eastAsia="fr-FR"/>
        </w:rPr>
        <w:t>Les acteurs locaux institutionnels et privés dont associatifs qui bénéficient des actions de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942721">
        <w:rPr>
          <w:rFonts w:asciiTheme="majorBidi" w:eastAsia="Times New Roman" w:hAnsiTheme="majorBidi" w:cstheme="majorBidi"/>
          <w:sz w:val="24"/>
          <w:szCs w:val="24"/>
          <w:lang w:eastAsia="fr-FR"/>
        </w:rPr>
        <w:t>sensibilisation et de formation.</w:t>
      </w:r>
    </w:p>
    <w:p w14:paraId="523C3957" w14:textId="77777777" w:rsidR="004F41D8" w:rsidRPr="00242A36" w:rsidRDefault="004F41D8" w:rsidP="004F41D8">
      <w:p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DA58A0">
        <w:rPr>
          <w:rFonts w:asciiTheme="majorBidi" w:eastAsia="Times New Roman" w:hAnsiTheme="majorBidi" w:cstheme="majorBidi"/>
          <w:sz w:val="24"/>
          <w:szCs w:val="24"/>
          <w:lang w:eastAsia="fr-FR"/>
        </w:rPr>
        <w:t>Pour plus d’information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s</w:t>
      </w:r>
      <w:r w:rsidRPr="00DA58A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sur les activités de l’Association de l’Enfance Handicapée (AEH),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veuillez consulter notre site web www.aeh.ma</w:t>
      </w:r>
    </w:p>
    <w:p w14:paraId="5D1BB67A" w14:textId="77777777" w:rsidR="004F41D8" w:rsidRPr="00DA58A0" w:rsidRDefault="004F41D8" w:rsidP="004F41D8">
      <w:pPr>
        <w:pBdr>
          <w:bottom w:val="single" w:sz="4" w:space="1" w:color="auto"/>
        </w:pBdr>
        <w:spacing w:before="120" w:after="12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Présentation du projet</w:t>
      </w:r>
    </w:p>
    <w:p w14:paraId="0B344A0E" w14:textId="77777777" w:rsidR="004F41D8" w:rsidRDefault="004F41D8" w:rsidP="004F41D8">
      <w:pPr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Cet appel à candidature s’inscrit dans le cadre du projet </w:t>
      </w:r>
      <w:r w:rsidRPr="00483CE2">
        <w:rPr>
          <w:rFonts w:asciiTheme="majorBidi" w:eastAsia="Times New Roman" w:hAnsiTheme="majorBidi" w:cstheme="majorBidi"/>
          <w:sz w:val="24"/>
          <w:szCs w:val="24"/>
          <w:lang w:eastAsia="fr-FR"/>
        </w:rPr>
        <w:t>« </w:t>
      </w:r>
      <w:r w:rsidRPr="0002448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TAOURI : Continuum Formation professionnelle et participation économique des PSH du Grand Agadir</w:t>
      </w:r>
      <w:r w:rsidRPr="00483CE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»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financé par la Fondation DROSOS et qui vise à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f</w:t>
      </w:r>
      <w:r w:rsidRPr="004F5068">
        <w:rPr>
          <w:rFonts w:asciiTheme="majorBidi" w:eastAsia="Times New Roman" w:hAnsiTheme="majorBidi" w:cstheme="majorBidi"/>
          <w:color w:val="000000"/>
          <w:sz w:val="24"/>
          <w:szCs w:val="24"/>
        </w:rPr>
        <w:t>aciliter l’accès des PSH à l’insertion professionnelle à travers la mise en place des synergies interacteurs et l’appui aux pratiques inclusives dans les domaines de la formation et de la participation économique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14:paraId="7009A57E" w14:textId="77777777" w:rsidR="004F41D8" w:rsidRDefault="004F41D8" w:rsidP="004F41D8">
      <w:pPr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Pour l’atteinte de cet objectif, le projet prévoit l’atteinte de 04 résultats attendus suivants : </w:t>
      </w:r>
    </w:p>
    <w:p w14:paraId="3D1ECBA2" w14:textId="77777777" w:rsidR="004F41D8" w:rsidRPr="00483CE2" w:rsidRDefault="004F41D8" w:rsidP="004F41D8">
      <w:pPr>
        <w:pStyle w:val="Paragraphedeliste"/>
        <w:numPr>
          <w:ilvl w:val="0"/>
          <w:numId w:val="6"/>
        </w:numPr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83CE2">
        <w:rPr>
          <w:rFonts w:asciiTheme="majorBidi" w:eastAsia="Times New Roman" w:hAnsiTheme="majorBidi" w:cstheme="majorBidi"/>
          <w:color w:val="000000"/>
          <w:sz w:val="24"/>
          <w:szCs w:val="24"/>
        </w:rPr>
        <w:t>L'AEH renforce ses capacités pour un meilleur accompagnement des PSH à la participation sociale et économique</w:t>
      </w:r>
    </w:p>
    <w:p w14:paraId="6176DF3D" w14:textId="77777777" w:rsidR="004F41D8" w:rsidRPr="00483CE2" w:rsidRDefault="004F41D8" w:rsidP="004F41D8">
      <w:pPr>
        <w:pStyle w:val="Paragraphedeliste"/>
        <w:numPr>
          <w:ilvl w:val="0"/>
          <w:numId w:val="6"/>
        </w:numPr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83CE2">
        <w:rPr>
          <w:rFonts w:asciiTheme="majorBidi" w:eastAsia="Times New Roman" w:hAnsiTheme="majorBidi" w:cstheme="majorBidi"/>
          <w:color w:val="000000"/>
          <w:sz w:val="24"/>
          <w:szCs w:val="24"/>
        </w:rPr>
        <w:t>Les PSH de la région bénéficient d’un dispositif régional d’accompagnement</w:t>
      </w:r>
    </w:p>
    <w:p w14:paraId="285F1BC0" w14:textId="77777777" w:rsidR="004F41D8" w:rsidRPr="00483CE2" w:rsidRDefault="004F41D8" w:rsidP="004F41D8">
      <w:pPr>
        <w:pStyle w:val="Paragraphedeliste"/>
        <w:numPr>
          <w:ilvl w:val="0"/>
          <w:numId w:val="6"/>
        </w:numPr>
        <w:spacing w:after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83CE2">
        <w:rPr>
          <w:rFonts w:asciiTheme="majorBidi" w:eastAsia="Times New Roman" w:hAnsiTheme="majorBidi" w:cstheme="majorBidi"/>
          <w:color w:val="000000"/>
          <w:sz w:val="24"/>
          <w:szCs w:val="24"/>
        </w:rPr>
        <w:t>Les centres pilotes de la formation inclusive sont renforcés</w:t>
      </w:r>
    </w:p>
    <w:p w14:paraId="63B86080" w14:textId="77777777" w:rsidR="004F41D8" w:rsidRPr="00483CE2" w:rsidRDefault="004F41D8" w:rsidP="004F41D8">
      <w:pPr>
        <w:pStyle w:val="Paragraphedeliste"/>
        <w:numPr>
          <w:ilvl w:val="0"/>
          <w:numId w:val="6"/>
        </w:numPr>
        <w:spacing w:after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83CE2">
        <w:rPr>
          <w:rFonts w:asciiTheme="majorBidi" w:eastAsia="Times New Roman" w:hAnsiTheme="majorBidi" w:cstheme="majorBidi"/>
          <w:color w:val="000000"/>
          <w:sz w:val="24"/>
          <w:szCs w:val="24"/>
        </w:rPr>
        <w:t>Les PSH accèdent aux opportunités inclusives de l’emploi</w:t>
      </w:r>
    </w:p>
    <w:p w14:paraId="1095AA53" w14:textId="77777777" w:rsidR="00DA6C14" w:rsidRDefault="003E5526" w:rsidP="003E5526">
      <w:pPr>
        <w:tabs>
          <w:tab w:val="left" w:pos="0"/>
          <w:tab w:val="left" w:pos="156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37471CB8" w14:textId="30679396" w:rsidR="00143300" w:rsidRPr="00DA6C14" w:rsidRDefault="005D0CE0" w:rsidP="00DA6C14">
      <w:pPr>
        <w:pBdr>
          <w:bottom w:val="single" w:sz="4" w:space="1" w:color="auto"/>
        </w:pBdr>
        <w:spacing w:before="120" w:after="12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DA6C14">
        <w:rPr>
          <w:rFonts w:asciiTheme="majorBidi" w:hAnsiTheme="majorBidi" w:cstheme="majorBidi"/>
          <w:b/>
          <w:sz w:val="28"/>
          <w:szCs w:val="28"/>
        </w:rPr>
        <w:t>Tâches</w:t>
      </w:r>
      <w:r w:rsidR="00143300" w:rsidRPr="00DA6C14">
        <w:rPr>
          <w:rFonts w:asciiTheme="majorBidi" w:hAnsiTheme="majorBidi" w:cstheme="majorBidi"/>
          <w:b/>
          <w:sz w:val="28"/>
          <w:szCs w:val="28"/>
        </w:rPr>
        <w:t xml:space="preserve"> et responsabilités :</w:t>
      </w:r>
    </w:p>
    <w:p w14:paraId="3E259157" w14:textId="17DB1FAB" w:rsidR="00143300" w:rsidRPr="00B56F14" w:rsidRDefault="00143300" w:rsidP="00143300">
      <w:pPr>
        <w:jc w:val="both"/>
        <w:rPr>
          <w:rFonts w:asciiTheme="majorBidi" w:hAnsiTheme="majorBidi" w:cstheme="majorBidi"/>
          <w:sz w:val="24"/>
          <w:szCs w:val="24"/>
        </w:rPr>
      </w:pPr>
      <w:r w:rsidRPr="00B56F14">
        <w:rPr>
          <w:rFonts w:asciiTheme="majorBidi" w:hAnsiTheme="majorBidi" w:cstheme="majorBidi"/>
          <w:sz w:val="24"/>
          <w:szCs w:val="24"/>
        </w:rPr>
        <w:t>L</w:t>
      </w:r>
      <w:r w:rsidR="002C3026">
        <w:rPr>
          <w:rFonts w:asciiTheme="majorBidi" w:hAnsiTheme="majorBidi" w:cstheme="majorBidi"/>
          <w:sz w:val="24"/>
          <w:szCs w:val="24"/>
        </w:rPr>
        <w:t>e</w:t>
      </w:r>
      <w:r w:rsidRPr="00B56F14">
        <w:rPr>
          <w:rFonts w:asciiTheme="majorBidi" w:hAnsiTheme="majorBidi" w:cstheme="majorBidi"/>
          <w:sz w:val="24"/>
          <w:szCs w:val="24"/>
        </w:rPr>
        <w:t xml:space="preserve"> ou l</w:t>
      </w:r>
      <w:r w:rsidR="002C3026">
        <w:rPr>
          <w:rFonts w:asciiTheme="majorBidi" w:hAnsiTheme="majorBidi" w:cstheme="majorBidi"/>
          <w:sz w:val="24"/>
          <w:szCs w:val="24"/>
        </w:rPr>
        <w:t>a</w:t>
      </w:r>
      <w:r w:rsidRPr="00B56F14">
        <w:rPr>
          <w:rFonts w:asciiTheme="majorBidi" w:hAnsiTheme="majorBidi" w:cstheme="majorBidi"/>
          <w:sz w:val="24"/>
          <w:szCs w:val="24"/>
        </w:rPr>
        <w:t xml:space="preserve"> chargé (e) de l’insertion professionnelle a pour tâches :</w:t>
      </w:r>
    </w:p>
    <w:p w14:paraId="42458FEC" w14:textId="4EB9EA6E" w:rsidR="00143300" w:rsidRDefault="00143300" w:rsidP="00435A3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6F14">
        <w:rPr>
          <w:rFonts w:asciiTheme="majorBidi" w:hAnsiTheme="majorBidi" w:cstheme="majorBidi"/>
          <w:sz w:val="24"/>
          <w:szCs w:val="24"/>
        </w:rPr>
        <w:t xml:space="preserve">Prise de contact et mobilisation </w:t>
      </w:r>
      <w:r w:rsidR="00085A9F" w:rsidRPr="00B56F14">
        <w:rPr>
          <w:rFonts w:asciiTheme="majorBidi" w:hAnsiTheme="majorBidi" w:cstheme="majorBidi"/>
          <w:sz w:val="24"/>
          <w:szCs w:val="24"/>
        </w:rPr>
        <w:t>des acteurs de l’insertion professionnelle</w:t>
      </w:r>
      <w:r w:rsidR="002C3026">
        <w:rPr>
          <w:rFonts w:asciiTheme="majorBidi" w:hAnsiTheme="majorBidi" w:cstheme="majorBidi"/>
          <w:sz w:val="24"/>
          <w:szCs w:val="24"/>
        </w:rPr>
        <w:t>,</w:t>
      </w:r>
    </w:p>
    <w:p w14:paraId="4EBFF699" w14:textId="7F5D0E10" w:rsidR="00435A3B" w:rsidRPr="00435A3B" w:rsidRDefault="00435A3B" w:rsidP="00435A3B">
      <w:pPr>
        <w:pStyle w:val="Paragraphedeliste"/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35A3B">
        <w:rPr>
          <w:rFonts w:asciiTheme="majorBidi" w:hAnsiTheme="majorBidi" w:cstheme="majorBidi"/>
          <w:sz w:val="24"/>
          <w:szCs w:val="24"/>
        </w:rPr>
        <w:t xml:space="preserve">Développement du réseau </w:t>
      </w:r>
      <w:r>
        <w:rPr>
          <w:rFonts w:asciiTheme="majorBidi" w:hAnsiTheme="majorBidi" w:cstheme="majorBidi"/>
          <w:sz w:val="24"/>
          <w:szCs w:val="24"/>
        </w:rPr>
        <w:t>des</w:t>
      </w:r>
      <w:r w:rsidRPr="00435A3B">
        <w:rPr>
          <w:rFonts w:asciiTheme="majorBidi" w:hAnsiTheme="majorBidi" w:cstheme="majorBidi"/>
          <w:sz w:val="24"/>
          <w:szCs w:val="24"/>
        </w:rPr>
        <w:t xml:space="preserve"> entreprises </w:t>
      </w:r>
      <w:r>
        <w:rPr>
          <w:rFonts w:asciiTheme="majorBidi" w:hAnsiTheme="majorBidi" w:cstheme="majorBidi"/>
          <w:sz w:val="24"/>
          <w:szCs w:val="24"/>
        </w:rPr>
        <w:t xml:space="preserve">partenaires </w:t>
      </w:r>
      <w:r w:rsidRPr="00435A3B">
        <w:rPr>
          <w:rFonts w:asciiTheme="majorBidi" w:hAnsiTheme="majorBidi" w:cstheme="majorBidi"/>
          <w:sz w:val="24"/>
          <w:szCs w:val="24"/>
        </w:rPr>
        <w:t>de l’association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435A3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35643169" w14:textId="6A5AA196" w:rsidR="00435A3B" w:rsidRPr="00435A3B" w:rsidRDefault="00435A3B" w:rsidP="00435A3B">
      <w:pPr>
        <w:pStyle w:val="Paragraphedeliste"/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Elaborer et alimenter </w:t>
      </w:r>
      <w:r w:rsidRPr="00435A3B">
        <w:rPr>
          <w:rFonts w:asciiTheme="majorBidi" w:hAnsiTheme="majorBidi" w:cstheme="majorBidi"/>
          <w:sz w:val="24"/>
          <w:szCs w:val="24"/>
        </w:rPr>
        <w:t>la base de données d</w:t>
      </w:r>
      <w:r>
        <w:rPr>
          <w:rFonts w:asciiTheme="majorBidi" w:hAnsiTheme="majorBidi" w:cstheme="majorBidi"/>
          <w:sz w:val="24"/>
          <w:szCs w:val="24"/>
        </w:rPr>
        <w:t xml:space="preserve">es </w:t>
      </w:r>
      <w:r w:rsidRPr="00435A3B">
        <w:rPr>
          <w:rFonts w:asciiTheme="majorBidi" w:hAnsiTheme="majorBidi" w:cstheme="majorBidi"/>
          <w:sz w:val="24"/>
          <w:szCs w:val="24"/>
        </w:rPr>
        <w:t>entreprises.</w:t>
      </w:r>
    </w:p>
    <w:p w14:paraId="4BFED0CF" w14:textId="3A2B6680" w:rsidR="00435A3B" w:rsidRPr="00435A3B" w:rsidRDefault="00435A3B" w:rsidP="00435A3B">
      <w:pPr>
        <w:pStyle w:val="Paragraphedeliste"/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35A3B">
        <w:rPr>
          <w:rFonts w:asciiTheme="majorBidi" w:hAnsiTheme="majorBidi" w:cstheme="majorBidi"/>
          <w:sz w:val="24"/>
          <w:szCs w:val="24"/>
        </w:rPr>
        <w:t xml:space="preserve"> Rechercher des stages pré-emploi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435A3B">
        <w:rPr>
          <w:rFonts w:asciiTheme="majorBidi" w:hAnsiTheme="majorBidi" w:cstheme="majorBidi"/>
          <w:sz w:val="24"/>
          <w:szCs w:val="24"/>
        </w:rPr>
        <w:t xml:space="preserve">des offres d’emploi compatibles avec les profils </w:t>
      </w:r>
      <w:r>
        <w:rPr>
          <w:rFonts w:asciiTheme="majorBidi" w:hAnsiTheme="majorBidi" w:cstheme="majorBidi"/>
          <w:sz w:val="24"/>
          <w:szCs w:val="24"/>
        </w:rPr>
        <w:t>des usagers,</w:t>
      </w:r>
    </w:p>
    <w:p w14:paraId="16147728" w14:textId="56E8C070" w:rsidR="00435A3B" w:rsidRPr="00435A3B" w:rsidRDefault="00435A3B" w:rsidP="00435A3B">
      <w:pPr>
        <w:pStyle w:val="Paragraphedeliste"/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35A3B">
        <w:rPr>
          <w:rFonts w:asciiTheme="majorBidi" w:hAnsiTheme="majorBidi" w:cstheme="majorBidi"/>
          <w:sz w:val="24"/>
          <w:szCs w:val="24"/>
        </w:rPr>
        <w:t>Suiv</w:t>
      </w:r>
      <w:r>
        <w:rPr>
          <w:rFonts w:asciiTheme="majorBidi" w:hAnsiTheme="majorBidi" w:cstheme="majorBidi"/>
          <w:sz w:val="24"/>
          <w:szCs w:val="24"/>
        </w:rPr>
        <w:t>i</w:t>
      </w:r>
      <w:r w:rsidRPr="00435A3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</w:t>
      </w:r>
      <w:r w:rsidRPr="00435A3B">
        <w:rPr>
          <w:rFonts w:asciiTheme="majorBidi" w:hAnsiTheme="majorBidi" w:cstheme="majorBidi"/>
          <w:sz w:val="24"/>
          <w:szCs w:val="24"/>
        </w:rPr>
        <w:t xml:space="preserve">es stages et </w:t>
      </w:r>
      <w:r>
        <w:rPr>
          <w:rFonts w:asciiTheme="majorBidi" w:hAnsiTheme="majorBidi" w:cstheme="majorBidi"/>
          <w:sz w:val="24"/>
          <w:szCs w:val="24"/>
        </w:rPr>
        <w:t>d</w:t>
      </w:r>
      <w:r w:rsidRPr="00435A3B">
        <w:rPr>
          <w:rFonts w:asciiTheme="majorBidi" w:hAnsiTheme="majorBidi" w:cstheme="majorBidi"/>
          <w:sz w:val="24"/>
          <w:szCs w:val="24"/>
        </w:rPr>
        <w:t>es recrutements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</w:p>
    <w:p w14:paraId="01AF17FF" w14:textId="75DBD446" w:rsidR="004D551D" w:rsidRPr="004D551D" w:rsidRDefault="00085A9F" w:rsidP="00435A3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D551D">
        <w:rPr>
          <w:rFonts w:asciiTheme="majorBidi" w:hAnsiTheme="majorBidi" w:cstheme="majorBidi"/>
          <w:sz w:val="24"/>
          <w:szCs w:val="24"/>
        </w:rPr>
        <w:t xml:space="preserve">Elaboration des projets professionnels </w:t>
      </w:r>
      <w:r w:rsidR="004D551D" w:rsidRPr="004D551D">
        <w:rPr>
          <w:rFonts w:asciiTheme="majorBidi" w:hAnsiTheme="majorBidi" w:cstheme="majorBidi"/>
          <w:sz w:val="24"/>
          <w:szCs w:val="24"/>
        </w:rPr>
        <w:t xml:space="preserve">personnalisés </w:t>
      </w:r>
      <w:r w:rsidRPr="004D551D">
        <w:rPr>
          <w:rFonts w:asciiTheme="majorBidi" w:hAnsiTheme="majorBidi" w:cstheme="majorBidi"/>
          <w:sz w:val="24"/>
          <w:szCs w:val="24"/>
        </w:rPr>
        <w:t xml:space="preserve">et accompagnement </w:t>
      </w:r>
      <w:r w:rsidR="009D3AE4" w:rsidRPr="004D551D">
        <w:rPr>
          <w:rFonts w:asciiTheme="majorBidi" w:hAnsiTheme="majorBidi" w:cstheme="majorBidi"/>
          <w:sz w:val="24"/>
          <w:szCs w:val="24"/>
        </w:rPr>
        <w:t xml:space="preserve">des jeunes </w:t>
      </w:r>
      <w:r w:rsidRPr="004D551D">
        <w:rPr>
          <w:rFonts w:asciiTheme="majorBidi" w:hAnsiTheme="majorBidi" w:cstheme="majorBidi"/>
          <w:sz w:val="24"/>
          <w:szCs w:val="24"/>
        </w:rPr>
        <w:t>à leur mise en œuvre</w:t>
      </w:r>
      <w:r w:rsidR="00F24A31">
        <w:rPr>
          <w:rFonts w:asciiTheme="majorBidi" w:hAnsiTheme="majorBidi" w:cstheme="majorBidi"/>
          <w:sz w:val="24"/>
          <w:szCs w:val="24"/>
        </w:rPr>
        <w:t xml:space="preserve"> et suivi-évaluation</w:t>
      </w:r>
      <w:r w:rsidR="002C3026">
        <w:rPr>
          <w:rFonts w:asciiTheme="majorBidi" w:hAnsiTheme="majorBidi" w:cstheme="majorBidi"/>
          <w:sz w:val="24"/>
          <w:szCs w:val="24"/>
        </w:rPr>
        <w:t>,</w:t>
      </w:r>
    </w:p>
    <w:p w14:paraId="35383B26" w14:textId="16113AFD" w:rsidR="00FE160E" w:rsidRPr="00B56F14" w:rsidRDefault="009D3AE4" w:rsidP="00435A3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6F14">
        <w:rPr>
          <w:rFonts w:asciiTheme="majorBidi" w:hAnsiTheme="majorBidi" w:cstheme="majorBidi"/>
          <w:sz w:val="24"/>
          <w:szCs w:val="24"/>
        </w:rPr>
        <w:t xml:space="preserve">Saisie et actualisation </w:t>
      </w:r>
      <w:r w:rsidR="002C3026">
        <w:rPr>
          <w:rFonts w:asciiTheme="majorBidi" w:hAnsiTheme="majorBidi" w:cstheme="majorBidi"/>
          <w:sz w:val="24"/>
          <w:szCs w:val="24"/>
        </w:rPr>
        <w:t xml:space="preserve">régulière </w:t>
      </w:r>
      <w:r w:rsidRPr="00B56F14">
        <w:rPr>
          <w:rFonts w:asciiTheme="majorBidi" w:hAnsiTheme="majorBidi" w:cstheme="majorBidi"/>
          <w:sz w:val="24"/>
          <w:szCs w:val="24"/>
        </w:rPr>
        <w:t>des</w:t>
      </w:r>
      <w:r w:rsidR="00FE160E" w:rsidRPr="00B56F14">
        <w:rPr>
          <w:rFonts w:asciiTheme="majorBidi" w:hAnsiTheme="majorBidi" w:cstheme="majorBidi"/>
          <w:sz w:val="24"/>
          <w:szCs w:val="24"/>
        </w:rPr>
        <w:t xml:space="preserve"> </w:t>
      </w:r>
      <w:r w:rsidRPr="00B56F14">
        <w:rPr>
          <w:rFonts w:asciiTheme="majorBidi" w:hAnsiTheme="majorBidi" w:cstheme="majorBidi"/>
          <w:sz w:val="24"/>
          <w:szCs w:val="24"/>
        </w:rPr>
        <w:t>informations</w:t>
      </w:r>
      <w:r w:rsidR="00FE160E" w:rsidRPr="00B56F14">
        <w:rPr>
          <w:rFonts w:asciiTheme="majorBidi" w:hAnsiTheme="majorBidi" w:cstheme="majorBidi"/>
          <w:sz w:val="24"/>
          <w:szCs w:val="24"/>
        </w:rPr>
        <w:t xml:space="preserve"> </w:t>
      </w:r>
      <w:r w:rsidRPr="00B56F14">
        <w:rPr>
          <w:rFonts w:asciiTheme="majorBidi" w:hAnsiTheme="majorBidi" w:cstheme="majorBidi"/>
          <w:sz w:val="24"/>
          <w:szCs w:val="24"/>
        </w:rPr>
        <w:t>sur la base de données des usagers</w:t>
      </w:r>
      <w:r w:rsidR="00435A3B">
        <w:rPr>
          <w:rFonts w:asciiTheme="majorBidi" w:hAnsiTheme="majorBidi" w:cstheme="majorBidi"/>
          <w:sz w:val="24"/>
          <w:szCs w:val="24"/>
        </w:rPr>
        <w:t>,</w:t>
      </w:r>
      <w:r w:rsidRPr="00B56F14">
        <w:rPr>
          <w:rFonts w:asciiTheme="majorBidi" w:hAnsiTheme="majorBidi" w:cstheme="majorBidi"/>
          <w:sz w:val="24"/>
          <w:szCs w:val="24"/>
        </w:rPr>
        <w:t xml:space="preserve"> </w:t>
      </w:r>
      <w:r w:rsidR="00435A3B">
        <w:rPr>
          <w:rFonts w:asciiTheme="majorBidi" w:hAnsiTheme="majorBidi" w:cstheme="majorBidi"/>
          <w:sz w:val="24"/>
          <w:szCs w:val="24"/>
        </w:rPr>
        <w:t xml:space="preserve"> </w:t>
      </w:r>
    </w:p>
    <w:p w14:paraId="4941EC69" w14:textId="0B2357D2" w:rsidR="00143300" w:rsidRPr="00B56F14" w:rsidRDefault="00143300" w:rsidP="00435A3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6F14">
        <w:rPr>
          <w:rFonts w:asciiTheme="majorBidi" w:hAnsiTheme="majorBidi" w:cstheme="majorBidi"/>
          <w:sz w:val="24"/>
          <w:szCs w:val="24"/>
        </w:rPr>
        <w:t>Planifier</w:t>
      </w:r>
      <w:r w:rsidR="009D3AE4" w:rsidRPr="00B56F14">
        <w:rPr>
          <w:rFonts w:asciiTheme="majorBidi" w:hAnsiTheme="majorBidi" w:cstheme="majorBidi"/>
          <w:sz w:val="24"/>
          <w:szCs w:val="24"/>
        </w:rPr>
        <w:t xml:space="preserve"> et animer</w:t>
      </w:r>
      <w:r w:rsidRPr="00B56F14">
        <w:rPr>
          <w:rFonts w:asciiTheme="majorBidi" w:hAnsiTheme="majorBidi" w:cstheme="majorBidi"/>
          <w:sz w:val="24"/>
          <w:szCs w:val="24"/>
        </w:rPr>
        <w:t xml:space="preserve"> les ateliers et rencontres de sensibilisation et de formation</w:t>
      </w:r>
      <w:r w:rsidR="009D3AE4" w:rsidRPr="00B56F14">
        <w:rPr>
          <w:rFonts w:asciiTheme="majorBidi" w:hAnsiTheme="majorBidi" w:cstheme="majorBidi"/>
          <w:sz w:val="24"/>
          <w:szCs w:val="24"/>
        </w:rPr>
        <w:t xml:space="preserve"> autour de l’insertion professionnelle</w:t>
      </w:r>
      <w:r w:rsidR="002C3026">
        <w:rPr>
          <w:rFonts w:asciiTheme="majorBidi" w:hAnsiTheme="majorBidi" w:cstheme="majorBidi"/>
          <w:sz w:val="24"/>
          <w:szCs w:val="24"/>
        </w:rPr>
        <w:t xml:space="preserve"> (Sensibilisation au handicap, soft skills, duoday, découverte de métiers … etc),</w:t>
      </w:r>
    </w:p>
    <w:p w14:paraId="01174D31" w14:textId="2C02EB2B" w:rsidR="00143300" w:rsidRPr="00B56F14" w:rsidRDefault="00143300" w:rsidP="00435A3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6F14">
        <w:rPr>
          <w:rFonts w:asciiTheme="majorBidi" w:hAnsiTheme="majorBidi" w:cstheme="majorBidi"/>
          <w:sz w:val="24"/>
          <w:szCs w:val="24"/>
        </w:rPr>
        <w:t xml:space="preserve">Coordonner avec les autres </w:t>
      </w:r>
      <w:r w:rsidR="00F24A31">
        <w:rPr>
          <w:rFonts w:asciiTheme="majorBidi" w:hAnsiTheme="majorBidi" w:cstheme="majorBidi"/>
          <w:sz w:val="24"/>
          <w:szCs w:val="24"/>
        </w:rPr>
        <w:t>équipes de l’AEH</w:t>
      </w:r>
      <w:r w:rsidR="00435A3B">
        <w:rPr>
          <w:rFonts w:asciiTheme="majorBidi" w:hAnsiTheme="majorBidi" w:cstheme="majorBidi"/>
          <w:sz w:val="24"/>
          <w:szCs w:val="24"/>
        </w:rPr>
        <w:t>, e, particulier les centres d’aide par el travail (CAT)</w:t>
      </w:r>
      <w:r w:rsidR="002C3026">
        <w:rPr>
          <w:rFonts w:asciiTheme="majorBidi" w:hAnsiTheme="majorBidi" w:cstheme="majorBidi"/>
          <w:sz w:val="24"/>
          <w:szCs w:val="24"/>
        </w:rPr>
        <w:t>,</w:t>
      </w:r>
    </w:p>
    <w:p w14:paraId="75F90A7E" w14:textId="77777777" w:rsidR="009D3AE4" w:rsidRPr="00B56F14" w:rsidRDefault="009D3AE4" w:rsidP="00435A3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6F14">
        <w:rPr>
          <w:rFonts w:asciiTheme="majorBidi" w:hAnsiTheme="majorBidi" w:cstheme="majorBidi"/>
          <w:sz w:val="24"/>
          <w:szCs w:val="24"/>
        </w:rPr>
        <w:t>Collaborer à l’élaboration du plan d’action</w:t>
      </w:r>
      <w:r w:rsidR="00B04FE5">
        <w:rPr>
          <w:rFonts w:asciiTheme="majorBidi" w:hAnsiTheme="majorBidi" w:cstheme="majorBidi"/>
          <w:sz w:val="24"/>
          <w:szCs w:val="24"/>
        </w:rPr>
        <w:t xml:space="preserve"> et du rapport</w:t>
      </w:r>
      <w:r w:rsidRPr="00B56F14">
        <w:rPr>
          <w:rFonts w:asciiTheme="majorBidi" w:hAnsiTheme="majorBidi" w:cstheme="majorBidi"/>
          <w:sz w:val="24"/>
          <w:szCs w:val="24"/>
        </w:rPr>
        <w:t xml:space="preserve"> annuel</w:t>
      </w:r>
      <w:r w:rsidR="00B04FE5">
        <w:rPr>
          <w:rFonts w:asciiTheme="majorBidi" w:hAnsiTheme="majorBidi" w:cstheme="majorBidi"/>
          <w:sz w:val="24"/>
          <w:szCs w:val="24"/>
        </w:rPr>
        <w:t xml:space="preserve"> du SEAO</w:t>
      </w:r>
      <w:r w:rsidR="004D551D">
        <w:rPr>
          <w:rFonts w:asciiTheme="majorBidi" w:hAnsiTheme="majorBidi" w:cstheme="majorBidi"/>
          <w:sz w:val="24"/>
          <w:szCs w:val="24"/>
        </w:rPr>
        <w:t>,</w:t>
      </w:r>
      <w:r w:rsidRPr="00B56F14">
        <w:rPr>
          <w:rFonts w:asciiTheme="majorBidi" w:hAnsiTheme="majorBidi" w:cstheme="majorBidi"/>
          <w:sz w:val="24"/>
          <w:szCs w:val="24"/>
        </w:rPr>
        <w:t xml:space="preserve"> </w:t>
      </w:r>
      <w:r w:rsidR="004D551D">
        <w:rPr>
          <w:rFonts w:asciiTheme="majorBidi" w:hAnsiTheme="majorBidi" w:cstheme="majorBidi"/>
          <w:sz w:val="24"/>
          <w:szCs w:val="24"/>
        </w:rPr>
        <w:t xml:space="preserve"> </w:t>
      </w:r>
      <w:r w:rsidRPr="00B56F14">
        <w:rPr>
          <w:rFonts w:asciiTheme="majorBidi" w:hAnsiTheme="majorBidi" w:cstheme="majorBidi"/>
          <w:sz w:val="24"/>
          <w:szCs w:val="24"/>
        </w:rPr>
        <w:t xml:space="preserve"> </w:t>
      </w:r>
    </w:p>
    <w:p w14:paraId="6E147EBB" w14:textId="621E26E3" w:rsidR="009D3AE4" w:rsidRPr="00B56F14" w:rsidRDefault="00181FBD" w:rsidP="00435A3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6F14">
        <w:rPr>
          <w:rFonts w:asciiTheme="majorBidi" w:hAnsiTheme="majorBidi" w:cstheme="majorBidi"/>
          <w:sz w:val="24"/>
          <w:szCs w:val="24"/>
        </w:rPr>
        <w:t xml:space="preserve">Evaluation de la satisfaction </w:t>
      </w:r>
      <w:r w:rsidR="0045371A" w:rsidRPr="00B56F14">
        <w:rPr>
          <w:rFonts w:asciiTheme="majorBidi" w:hAnsiTheme="majorBidi" w:cstheme="majorBidi"/>
          <w:sz w:val="24"/>
          <w:szCs w:val="24"/>
        </w:rPr>
        <w:t>et l’impact</w:t>
      </w:r>
      <w:r w:rsidRPr="00B56F14">
        <w:rPr>
          <w:rFonts w:asciiTheme="majorBidi" w:hAnsiTheme="majorBidi" w:cstheme="majorBidi"/>
          <w:sz w:val="24"/>
          <w:szCs w:val="24"/>
        </w:rPr>
        <w:t xml:space="preserve"> des prestations du </w:t>
      </w:r>
      <w:r w:rsidR="00F24A31">
        <w:rPr>
          <w:rFonts w:asciiTheme="majorBidi" w:hAnsiTheme="majorBidi" w:cstheme="majorBidi"/>
          <w:sz w:val="24"/>
          <w:szCs w:val="24"/>
        </w:rPr>
        <w:t>SEAO</w:t>
      </w:r>
      <w:r w:rsidR="00B04FE5">
        <w:rPr>
          <w:rFonts w:asciiTheme="majorBidi" w:hAnsiTheme="majorBidi" w:cstheme="majorBidi"/>
          <w:sz w:val="24"/>
          <w:szCs w:val="24"/>
        </w:rPr>
        <w:t xml:space="preserve"> auprès des usagers</w:t>
      </w:r>
      <w:r w:rsidR="002C3026">
        <w:rPr>
          <w:rFonts w:asciiTheme="majorBidi" w:hAnsiTheme="majorBidi" w:cstheme="majorBidi"/>
          <w:sz w:val="24"/>
          <w:szCs w:val="24"/>
        </w:rPr>
        <w:t>,</w:t>
      </w:r>
    </w:p>
    <w:p w14:paraId="234EB429" w14:textId="184E012C" w:rsidR="00F24A31" w:rsidRDefault="009D3AE4" w:rsidP="00435A3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6F14">
        <w:rPr>
          <w:rFonts w:asciiTheme="majorBidi" w:hAnsiTheme="majorBidi" w:cstheme="majorBidi"/>
          <w:sz w:val="24"/>
          <w:szCs w:val="24"/>
        </w:rPr>
        <w:t xml:space="preserve">Rédaction des rapports </w:t>
      </w:r>
      <w:r w:rsidR="00F24A31">
        <w:rPr>
          <w:rFonts w:asciiTheme="majorBidi" w:hAnsiTheme="majorBidi" w:cstheme="majorBidi"/>
          <w:sz w:val="24"/>
          <w:szCs w:val="24"/>
        </w:rPr>
        <w:t>se</w:t>
      </w:r>
      <w:r w:rsidRPr="00B56F14">
        <w:rPr>
          <w:rFonts w:asciiTheme="majorBidi" w:hAnsiTheme="majorBidi" w:cstheme="majorBidi"/>
          <w:sz w:val="24"/>
          <w:szCs w:val="24"/>
        </w:rPr>
        <w:t>mestriels et annuels</w:t>
      </w:r>
      <w:r w:rsidR="002C3026">
        <w:rPr>
          <w:rFonts w:asciiTheme="majorBidi" w:hAnsiTheme="majorBidi" w:cstheme="majorBidi"/>
          <w:sz w:val="24"/>
          <w:szCs w:val="24"/>
        </w:rPr>
        <w:t>,</w:t>
      </w:r>
    </w:p>
    <w:p w14:paraId="1D6255D9" w14:textId="269BDDED" w:rsidR="00181FBD" w:rsidRPr="00B56F14" w:rsidRDefault="00181FBD" w:rsidP="00435A3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6F14">
        <w:rPr>
          <w:rFonts w:asciiTheme="majorBidi" w:hAnsiTheme="majorBidi" w:cstheme="majorBidi"/>
          <w:sz w:val="24"/>
          <w:szCs w:val="24"/>
        </w:rPr>
        <w:lastRenderedPageBreak/>
        <w:t xml:space="preserve">Contribution aux efforts de la communication </w:t>
      </w:r>
      <w:r w:rsidR="002C3026">
        <w:rPr>
          <w:rFonts w:asciiTheme="majorBidi" w:hAnsiTheme="majorBidi" w:cstheme="majorBidi"/>
          <w:sz w:val="24"/>
          <w:szCs w:val="24"/>
        </w:rPr>
        <w:t>de l’AEH,</w:t>
      </w:r>
    </w:p>
    <w:p w14:paraId="60842E36" w14:textId="77777777" w:rsidR="00181FBD" w:rsidRPr="00B56F14" w:rsidRDefault="00181FBD" w:rsidP="00435A3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6F14">
        <w:rPr>
          <w:rFonts w:asciiTheme="majorBidi" w:hAnsiTheme="majorBidi" w:cstheme="majorBidi"/>
          <w:sz w:val="24"/>
          <w:szCs w:val="24"/>
        </w:rPr>
        <w:t xml:space="preserve">Participation aux réunions de coordination du </w:t>
      </w:r>
      <w:r w:rsidR="00F24A31">
        <w:rPr>
          <w:rFonts w:asciiTheme="majorBidi" w:hAnsiTheme="majorBidi" w:cstheme="majorBidi"/>
          <w:sz w:val="24"/>
          <w:szCs w:val="24"/>
        </w:rPr>
        <w:t>SEAO.</w:t>
      </w:r>
    </w:p>
    <w:p w14:paraId="49EDB94A" w14:textId="77777777" w:rsidR="00143300" w:rsidRDefault="00143300" w:rsidP="00777870">
      <w:pPr>
        <w:pStyle w:val="Paragraphedeliste"/>
        <w:tabs>
          <w:tab w:val="left" w:pos="426"/>
        </w:tabs>
        <w:jc w:val="both"/>
        <w:rPr>
          <w:rFonts w:asciiTheme="majorBidi" w:hAnsiTheme="majorBidi" w:cstheme="majorBidi"/>
          <w:sz w:val="24"/>
          <w:szCs w:val="24"/>
        </w:rPr>
      </w:pPr>
    </w:p>
    <w:p w14:paraId="3FEA2666" w14:textId="4E5B55D5" w:rsidR="00143300" w:rsidRPr="00DA6C14" w:rsidRDefault="00143300" w:rsidP="00DA6C14">
      <w:pPr>
        <w:pBdr>
          <w:bottom w:val="single" w:sz="4" w:space="1" w:color="auto"/>
        </w:pBdr>
        <w:spacing w:before="120" w:after="12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DA6C14">
        <w:rPr>
          <w:rFonts w:asciiTheme="majorBidi" w:hAnsiTheme="majorBidi" w:cstheme="majorBidi"/>
          <w:b/>
          <w:sz w:val="28"/>
          <w:szCs w:val="28"/>
        </w:rPr>
        <w:t xml:space="preserve">Profil </w:t>
      </w:r>
      <w:r w:rsidR="00DA6C14">
        <w:rPr>
          <w:rFonts w:asciiTheme="majorBidi" w:hAnsiTheme="majorBidi" w:cstheme="majorBidi"/>
          <w:b/>
          <w:sz w:val="28"/>
          <w:szCs w:val="28"/>
        </w:rPr>
        <w:t>recherch</w:t>
      </w:r>
      <w:r w:rsidRPr="00DA6C14">
        <w:rPr>
          <w:rFonts w:asciiTheme="majorBidi" w:hAnsiTheme="majorBidi" w:cstheme="majorBidi"/>
          <w:b/>
          <w:sz w:val="28"/>
          <w:szCs w:val="28"/>
        </w:rPr>
        <w:t>é :</w:t>
      </w:r>
    </w:p>
    <w:p w14:paraId="14CFDAB8" w14:textId="77777777" w:rsidR="00C96FA7" w:rsidRPr="00B56F14" w:rsidRDefault="00C96FA7" w:rsidP="005D0CE0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outlineLvl w:val="0"/>
        <w:rPr>
          <w:rFonts w:asciiTheme="majorBidi" w:hAnsiTheme="majorBidi" w:cstheme="majorBidi"/>
          <w:sz w:val="24"/>
          <w:szCs w:val="24"/>
        </w:rPr>
      </w:pPr>
      <w:r w:rsidRPr="00B56F14">
        <w:rPr>
          <w:rFonts w:asciiTheme="majorBidi" w:hAnsiTheme="majorBidi" w:cstheme="majorBidi"/>
          <w:sz w:val="24"/>
          <w:szCs w:val="24"/>
        </w:rPr>
        <w:t>Bac + 4 et plus en économie et gestion ou sciences sociales</w:t>
      </w:r>
      <w:r w:rsidR="004D551D">
        <w:rPr>
          <w:rFonts w:asciiTheme="majorBidi" w:hAnsiTheme="majorBidi" w:cstheme="majorBidi"/>
          <w:sz w:val="24"/>
          <w:szCs w:val="24"/>
        </w:rPr>
        <w:t xml:space="preserve"> ou diplôme </w:t>
      </w:r>
      <w:r w:rsidR="00F24A31">
        <w:rPr>
          <w:rFonts w:asciiTheme="majorBidi" w:hAnsiTheme="majorBidi" w:cstheme="majorBidi"/>
          <w:sz w:val="24"/>
          <w:szCs w:val="24"/>
        </w:rPr>
        <w:t>équivalent</w:t>
      </w:r>
      <w:r w:rsidRPr="00B56F14">
        <w:rPr>
          <w:rFonts w:asciiTheme="majorBidi" w:hAnsiTheme="majorBidi" w:cstheme="majorBidi"/>
          <w:sz w:val="24"/>
          <w:szCs w:val="24"/>
        </w:rPr>
        <w:t xml:space="preserve">,  </w:t>
      </w:r>
    </w:p>
    <w:p w14:paraId="05067926" w14:textId="77777777" w:rsidR="000E2FE1" w:rsidRPr="004D551D" w:rsidRDefault="003E5B9A" w:rsidP="005D0CE0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outlineLvl w:val="0"/>
        <w:rPr>
          <w:rFonts w:asciiTheme="majorBidi" w:hAnsiTheme="majorBidi" w:cstheme="majorBidi"/>
          <w:sz w:val="24"/>
          <w:szCs w:val="24"/>
        </w:rPr>
      </w:pPr>
      <w:r w:rsidRPr="004D551D">
        <w:rPr>
          <w:rFonts w:asciiTheme="majorBidi" w:hAnsiTheme="majorBidi" w:cstheme="majorBidi"/>
          <w:sz w:val="24"/>
          <w:szCs w:val="24"/>
        </w:rPr>
        <w:t>Connaissance du handicap,</w:t>
      </w:r>
    </w:p>
    <w:p w14:paraId="0126E053" w14:textId="77777777" w:rsidR="00DA6C14" w:rsidRDefault="003E5B9A" w:rsidP="005D0CE0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outlineLvl w:val="0"/>
        <w:rPr>
          <w:rFonts w:asciiTheme="majorBidi" w:hAnsiTheme="majorBidi" w:cstheme="majorBidi"/>
          <w:sz w:val="24"/>
          <w:szCs w:val="24"/>
        </w:rPr>
      </w:pPr>
      <w:r w:rsidRPr="00B56F14">
        <w:rPr>
          <w:rFonts w:asciiTheme="majorBidi" w:hAnsiTheme="majorBidi" w:cstheme="majorBidi"/>
          <w:sz w:val="24"/>
          <w:szCs w:val="24"/>
        </w:rPr>
        <w:t xml:space="preserve">Expérience d’au moins 2 ans dans le milieu associatif/formation </w:t>
      </w:r>
      <w:r w:rsidR="00C96FA7" w:rsidRPr="00B56F14">
        <w:rPr>
          <w:rFonts w:asciiTheme="majorBidi" w:hAnsiTheme="majorBidi" w:cstheme="majorBidi"/>
          <w:sz w:val="24"/>
          <w:szCs w:val="24"/>
        </w:rPr>
        <w:t>et</w:t>
      </w:r>
      <w:r w:rsidRPr="00B56F14">
        <w:rPr>
          <w:rFonts w:asciiTheme="majorBidi" w:hAnsiTheme="majorBidi" w:cstheme="majorBidi"/>
          <w:sz w:val="24"/>
          <w:szCs w:val="24"/>
        </w:rPr>
        <w:t xml:space="preserve"> insertion socioprofessionnelle/Projets de développement visant les jeunes</w:t>
      </w:r>
      <w:r w:rsidR="0053636D">
        <w:rPr>
          <w:rFonts w:asciiTheme="majorBidi" w:hAnsiTheme="majorBidi" w:cstheme="majorBidi"/>
          <w:sz w:val="24"/>
          <w:szCs w:val="24"/>
        </w:rPr>
        <w:t>,</w:t>
      </w:r>
    </w:p>
    <w:p w14:paraId="64625209" w14:textId="148A9B72" w:rsidR="003E5B9A" w:rsidRPr="00B56F14" w:rsidRDefault="00DA6C14" w:rsidP="005D0CE0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outlineLvl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Connaissance dans le domaine de l’entreprenariat au Maroc,</w:t>
      </w:r>
      <w:r w:rsidR="003E5B9A" w:rsidRPr="00B56F14">
        <w:rPr>
          <w:rFonts w:asciiTheme="majorBidi" w:hAnsiTheme="majorBidi" w:cstheme="majorBidi"/>
          <w:sz w:val="24"/>
          <w:szCs w:val="24"/>
        </w:rPr>
        <w:t xml:space="preserve"> </w:t>
      </w:r>
    </w:p>
    <w:p w14:paraId="2AF21C0E" w14:textId="4845FA2E" w:rsidR="003E5B9A" w:rsidRPr="00B56F14" w:rsidRDefault="003E5B9A" w:rsidP="005D0CE0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outlineLvl w:val="0"/>
        <w:rPr>
          <w:rFonts w:asciiTheme="majorBidi" w:hAnsiTheme="majorBidi" w:cstheme="majorBidi"/>
          <w:sz w:val="24"/>
          <w:szCs w:val="24"/>
        </w:rPr>
      </w:pPr>
      <w:r w:rsidRPr="00B56F14">
        <w:rPr>
          <w:rFonts w:asciiTheme="majorBidi" w:hAnsiTheme="majorBidi" w:cstheme="majorBidi"/>
          <w:sz w:val="24"/>
          <w:szCs w:val="24"/>
        </w:rPr>
        <w:t xml:space="preserve">Bonne connaissance des acteurs de la formation professionnelle, du tissu associatif marocain et étranger, des </w:t>
      </w:r>
      <w:r w:rsidR="000E2FE1" w:rsidRPr="00B56F14">
        <w:rPr>
          <w:rFonts w:asciiTheme="majorBidi" w:hAnsiTheme="majorBidi" w:cstheme="majorBidi"/>
          <w:sz w:val="24"/>
          <w:szCs w:val="24"/>
        </w:rPr>
        <w:t>acteurs publics et privé</w:t>
      </w:r>
      <w:r w:rsidRPr="00B56F14">
        <w:rPr>
          <w:rFonts w:asciiTheme="majorBidi" w:hAnsiTheme="majorBidi" w:cstheme="majorBidi"/>
          <w:sz w:val="24"/>
          <w:szCs w:val="24"/>
        </w:rPr>
        <w:t>s de l’insertion et autres mécanismes d’appui</w:t>
      </w:r>
      <w:r w:rsidR="0053636D">
        <w:rPr>
          <w:rFonts w:asciiTheme="majorBidi" w:hAnsiTheme="majorBidi" w:cstheme="majorBidi"/>
          <w:sz w:val="24"/>
          <w:szCs w:val="24"/>
        </w:rPr>
        <w:t>,</w:t>
      </w:r>
    </w:p>
    <w:p w14:paraId="4061E523" w14:textId="77777777" w:rsidR="00DA6C14" w:rsidRDefault="003E5B9A" w:rsidP="005D0CE0">
      <w:pPr>
        <w:pStyle w:val="Paragraphedeliste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B56F14">
        <w:rPr>
          <w:rFonts w:asciiTheme="majorBidi" w:hAnsiTheme="majorBidi" w:cstheme="majorBidi"/>
          <w:sz w:val="24"/>
          <w:szCs w:val="24"/>
        </w:rPr>
        <w:t>Capacité de sensibiliser les différents publics</w:t>
      </w:r>
      <w:r w:rsidR="00DA6C14">
        <w:rPr>
          <w:rFonts w:asciiTheme="majorBidi" w:hAnsiTheme="majorBidi" w:cstheme="majorBidi"/>
          <w:sz w:val="24"/>
          <w:szCs w:val="24"/>
        </w:rPr>
        <w:t>,</w:t>
      </w:r>
    </w:p>
    <w:p w14:paraId="17DA4F51" w14:textId="29937895" w:rsidR="00DA6C14" w:rsidRDefault="00DA6C14" w:rsidP="005D0CE0">
      <w:pPr>
        <w:pStyle w:val="Paragraphedeliste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Compétence en animation des formations et ateliers d’échange,</w:t>
      </w:r>
    </w:p>
    <w:p w14:paraId="7AD670E3" w14:textId="77777777" w:rsidR="006A2AE0" w:rsidRPr="00B56F14" w:rsidRDefault="006A2AE0" w:rsidP="005D0CE0">
      <w:pPr>
        <w:pStyle w:val="Paragraphedeliste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B56F14">
        <w:rPr>
          <w:rFonts w:asciiTheme="majorBidi" w:hAnsiTheme="majorBidi" w:cstheme="majorBidi"/>
          <w:sz w:val="24"/>
          <w:szCs w:val="24"/>
        </w:rPr>
        <w:t xml:space="preserve">Expérience </w:t>
      </w:r>
      <w:r w:rsidR="00C96FA7" w:rsidRPr="00B56F14">
        <w:rPr>
          <w:rFonts w:asciiTheme="majorBidi" w:hAnsiTheme="majorBidi" w:cstheme="majorBidi"/>
          <w:sz w:val="24"/>
          <w:szCs w:val="24"/>
        </w:rPr>
        <w:t>de</w:t>
      </w:r>
      <w:r w:rsidRPr="00B56F14">
        <w:rPr>
          <w:rFonts w:asciiTheme="majorBidi" w:hAnsiTheme="majorBidi" w:cstheme="majorBidi"/>
          <w:sz w:val="24"/>
          <w:szCs w:val="24"/>
        </w:rPr>
        <w:t xml:space="preserve"> mobilisation et </w:t>
      </w:r>
      <w:r w:rsidR="00C96FA7" w:rsidRPr="00B56F14">
        <w:rPr>
          <w:rFonts w:asciiTheme="majorBidi" w:hAnsiTheme="majorBidi" w:cstheme="majorBidi"/>
          <w:sz w:val="24"/>
          <w:szCs w:val="24"/>
        </w:rPr>
        <w:t xml:space="preserve">de </w:t>
      </w:r>
      <w:r w:rsidRPr="00B56F14">
        <w:rPr>
          <w:rFonts w:asciiTheme="majorBidi" w:hAnsiTheme="majorBidi" w:cstheme="majorBidi"/>
          <w:sz w:val="24"/>
          <w:szCs w:val="24"/>
        </w:rPr>
        <w:t>gestion des partenariats,</w:t>
      </w:r>
    </w:p>
    <w:p w14:paraId="0FB5A9F5" w14:textId="575B6CFF" w:rsidR="003E5B9A" w:rsidRPr="00B56F14" w:rsidRDefault="003E5B9A" w:rsidP="005D0CE0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outlineLvl w:val="0"/>
        <w:rPr>
          <w:rFonts w:asciiTheme="majorBidi" w:hAnsiTheme="majorBidi" w:cstheme="majorBidi"/>
          <w:sz w:val="24"/>
          <w:szCs w:val="24"/>
        </w:rPr>
      </w:pPr>
      <w:r w:rsidRPr="00B56F14">
        <w:rPr>
          <w:rFonts w:asciiTheme="majorBidi" w:hAnsiTheme="majorBidi" w:cstheme="majorBidi"/>
          <w:sz w:val="24"/>
          <w:szCs w:val="24"/>
        </w:rPr>
        <w:t>Capacité de communication, négociation et de rédaction</w:t>
      </w:r>
      <w:r w:rsidR="00DA6C14">
        <w:rPr>
          <w:rFonts w:asciiTheme="majorBidi" w:hAnsiTheme="majorBidi" w:cstheme="majorBidi"/>
          <w:sz w:val="24"/>
          <w:szCs w:val="24"/>
        </w:rPr>
        <w:t xml:space="preserve"> en a</w:t>
      </w:r>
      <w:r w:rsidRPr="00B56F14">
        <w:rPr>
          <w:rFonts w:asciiTheme="majorBidi" w:hAnsiTheme="majorBidi" w:cstheme="majorBidi"/>
          <w:sz w:val="24"/>
          <w:szCs w:val="24"/>
        </w:rPr>
        <w:t>rabe</w:t>
      </w:r>
      <w:r w:rsidR="0053636D">
        <w:rPr>
          <w:rFonts w:asciiTheme="majorBidi" w:hAnsiTheme="majorBidi" w:cstheme="majorBidi"/>
          <w:sz w:val="24"/>
          <w:szCs w:val="24"/>
        </w:rPr>
        <w:t xml:space="preserve"> et </w:t>
      </w:r>
      <w:r w:rsidR="00DA6C14">
        <w:rPr>
          <w:rFonts w:asciiTheme="majorBidi" w:hAnsiTheme="majorBidi" w:cstheme="majorBidi"/>
          <w:sz w:val="24"/>
          <w:szCs w:val="24"/>
        </w:rPr>
        <w:t>en f</w:t>
      </w:r>
      <w:r w:rsidR="0053636D" w:rsidRPr="00B56F14">
        <w:rPr>
          <w:rFonts w:asciiTheme="majorBidi" w:hAnsiTheme="majorBidi" w:cstheme="majorBidi"/>
          <w:sz w:val="24"/>
          <w:szCs w:val="24"/>
        </w:rPr>
        <w:t>rançais</w:t>
      </w:r>
      <w:r w:rsidR="00DA6C14">
        <w:rPr>
          <w:rFonts w:asciiTheme="majorBidi" w:hAnsiTheme="majorBidi" w:cstheme="majorBidi"/>
          <w:sz w:val="24"/>
          <w:szCs w:val="24"/>
        </w:rPr>
        <w:t>,</w:t>
      </w:r>
    </w:p>
    <w:p w14:paraId="4745D3D3" w14:textId="4AAC2C03" w:rsidR="003E5B9A" w:rsidRPr="00B56F14" w:rsidRDefault="003E5B9A" w:rsidP="005D0CE0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outlineLvl w:val="0"/>
        <w:rPr>
          <w:rFonts w:asciiTheme="majorBidi" w:hAnsiTheme="majorBidi" w:cstheme="majorBidi"/>
          <w:sz w:val="24"/>
          <w:szCs w:val="24"/>
        </w:rPr>
      </w:pPr>
      <w:r w:rsidRPr="00B56F14">
        <w:rPr>
          <w:rFonts w:asciiTheme="majorBidi" w:hAnsiTheme="majorBidi" w:cstheme="majorBidi"/>
          <w:sz w:val="24"/>
          <w:szCs w:val="24"/>
        </w:rPr>
        <w:t xml:space="preserve">Capacité d’adaptation </w:t>
      </w:r>
      <w:r w:rsidR="00DA6C14">
        <w:rPr>
          <w:rFonts w:asciiTheme="majorBidi" w:hAnsiTheme="majorBidi" w:cstheme="majorBidi"/>
          <w:sz w:val="24"/>
          <w:szCs w:val="24"/>
        </w:rPr>
        <w:t>aux</w:t>
      </w:r>
      <w:r w:rsidRPr="00B56F14">
        <w:rPr>
          <w:rFonts w:asciiTheme="majorBidi" w:hAnsiTheme="majorBidi" w:cstheme="majorBidi"/>
          <w:sz w:val="24"/>
          <w:szCs w:val="24"/>
        </w:rPr>
        <w:t xml:space="preserve"> différents publics et aisance en communication</w:t>
      </w:r>
      <w:r w:rsidR="005D0CE0">
        <w:rPr>
          <w:rFonts w:asciiTheme="majorBidi" w:hAnsiTheme="majorBidi" w:cstheme="majorBidi"/>
          <w:sz w:val="24"/>
          <w:szCs w:val="24"/>
        </w:rPr>
        <w:t>,</w:t>
      </w:r>
      <w:r w:rsidRPr="00B56F14">
        <w:rPr>
          <w:rFonts w:asciiTheme="majorBidi" w:hAnsiTheme="majorBidi" w:cstheme="majorBidi"/>
          <w:sz w:val="24"/>
          <w:szCs w:val="24"/>
        </w:rPr>
        <w:t xml:space="preserve"> </w:t>
      </w:r>
    </w:p>
    <w:p w14:paraId="5CDC2BDA" w14:textId="487D1AA8" w:rsidR="003E5B9A" w:rsidRPr="00B56F14" w:rsidRDefault="003E5B9A" w:rsidP="005D0CE0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outlineLvl w:val="0"/>
        <w:rPr>
          <w:rFonts w:asciiTheme="majorBidi" w:hAnsiTheme="majorBidi" w:cstheme="majorBidi"/>
          <w:sz w:val="24"/>
          <w:szCs w:val="24"/>
        </w:rPr>
      </w:pPr>
      <w:r w:rsidRPr="00B56F14">
        <w:rPr>
          <w:rFonts w:asciiTheme="majorBidi" w:hAnsiTheme="majorBidi" w:cstheme="majorBidi"/>
          <w:sz w:val="24"/>
          <w:szCs w:val="24"/>
        </w:rPr>
        <w:t>Rigueur, dynamisme et grande capacité d’organisation</w:t>
      </w:r>
      <w:r w:rsidR="005D0CE0">
        <w:rPr>
          <w:rFonts w:asciiTheme="majorBidi" w:hAnsiTheme="majorBidi" w:cstheme="majorBidi"/>
          <w:sz w:val="24"/>
          <w:szCs w:val="24"/>
        </w:rPr>
        <w:t>,</w:t>
      </w:r>
    </w:p>
    <w:p w14:paraId="058B411C" w14:textId="18F4FDB2" w:rsidR="003E5B9A" w:rsidRPr="00B56F14" w:rsidRDefault="003E5B9A" w:rsidP="005D0CE0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outlineLvl w:val="0"/>
        <w:rPr>
          <w:rFonts w:asciiTheme="majorBidi" w:hAnsiTheme="majorBidi" w:cstheme="majorBidi"/>
          <w:sz w:val="24"/>
          <w:szCs w:val="24"/>
        </w:rPr>
      </w:pPr>
      <w:r w:rsidRPr="00B56F14">
        <w:rPr>
          <w:rFonts w:asciiTheme="majorBidi" w:hAnsiTheme="majorBidi" w:cstheme="majorBidi"/>
          <w:sz w:val="24"/>
          <w:szCs w:val="24"/>
        </w:rPr>
        <w:t>Esprit d’initiative, autonomie et esprit d’équip</w:t>
      </w:r>
      <w:r w:rsidR="005D0CE0">
        <w:rPr>
          <w:rFonts w:asciiTheme="majorBidi" w:hAnsiTheme="majorBidi" w:cstheme="majorBidi"/>
          <w:sz w:val="24"/>
          <w:szCs w:val="24"/>
        </w:rPr>
        <w:t>e,</w:t>
      </w:r>
    </w:p>
    <w:p w14:paraId="4A4D8CC3" w14:textId="77777777" w:rsidR="003E5B9A" w:rsidRPr="00B56F14" w:rsidRDefault="003E5B9A" w:rsidP="005D0CE0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outlineLvl w:val="0"/>
        <w:rPr>
          <w:rFonts w:asciiTheme="majorBidi" w:hAnsiTheme="majorBidi" w:cstheme="majorBidi"/>
          <w:sz w:val="24"/>
          <w:szCs w:val="24"/>
        </w:rPr>
      </w:pPr>
      <w:r w:rsidRPr="00B56F14">
        <w:rPr>
          <w:rFonts w:asciiTheme="majorBidi" w:hAnsiTheme="majorBidi" w:cstheme="majorBidi"/>
          <w:sz w:val="24"/>
          <w:szCs w:val="24"/>
        </w:rPr>
        <w:t>Maîtrise de l’outil informat</w:t>
      </w:r>
      <w:r w:rsidR="006A2AE0" w:rsidRPr="00B56F14">
        <w:rPr>
          <w:rFonts w:asciiTheme="majorBidi" w:hAnsiTheme="majorBidi" w:cstheme="majorBidi"/>
          <w:sz w:val="24"/>
          <w:szCs w:val="24"/>
        </w:rPr>
        <w:t>ique (Word, Excel, Power point…</w:t>
      </w:r>
      <w:r w:rsidRPr="00B56F14">
        <w:rPr>
          <w:rFonts w:asciiTheme="majorBidi" w:hAnsiTheme="majorBidi" w:cstheme="majorBidi"/>
          <w:sz w:val="24"/>
          <w:szCs w:val="24"/>
        </w:rPr>
        <w:t>).</w:t>
      </w:r>
    </w:p>
    <w:p w14:paraId="1C1DFA85" w14:textId="77777777" w:rsidR="003E5B9A" w:rsidRDefault="003E5B9A" w:rsidP="0014330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5DC0C8B" w14:textId="3B9B13FB" w:rsidR="00A5001A" w:rsidRPr="00A153B7" w:rsidRDefault="00A5001A" w:rsidP="00A5001A">
      <w:pPr>
        <w:shd w:val="clear" w:color="auto" w:fill="FFFFFF"/>
        <w:spacing w:after="75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A706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Nature du contrat</w:t>
      </w:r>
      <w:r w:rsidRPr="00DA58A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 : </w:t>
      </w:r>
      <w:r w:rsidRPr="00A153B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Contrat à durée déterminée </w:t>
      </w:r>
      <w:r w:rsidR="00DA6C14">
        <w:rPr>
          <w:rFonts w:asciiTheme="majorBidi" w:eastAsia="Times New Roman" w:hAnsiTheme="majorBidi" w:cstheme="majorBidi"/>
          <w:sz w:val="24"/>
          <w:szCs w:val="24"/>
          <w:lang w:eastAsia="fr-FR"/>
        </w:rPr>
        <w:t>de 12 mois</w:t>
      </w:r>
      <w:r w:rsidRPr="00A153B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avec possibilité </w:t>
      </w:r>
      <w:r w:rsidRPr="003B2016">
        <w:rPr>
          <w:rFonts w:asciiTheme="majorBidi" w:eastAsia="Times New Roman" w:hAnsiTheme="majorBidi" w:cstheme="majorBidi"/>
          <w:sz w:val="24"/>
          <w:szCs w:val="24"/>
          <w:lang w:eastAsia="fr-FR"/>
        </w:rPr>
        <w:t>de renouvellement selon les performances et les financements</w:t>
      </w:r>
      <w:r w:rsidRPr="00A153B7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14:paraId="65D9DBCD" w14:textId="77777777" w:rsidR="00A5001A" w:rsidRDefault="00A5001A" w:rsidP="00A5001A">
      <w:pPr>
        <w:shd w:val="clear" w:color="auto" w:fill="FFFFFF"/>
        <w:spacing w:after="75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A706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Lieu de travail</w:t>
      </w:r>
      <w:r w:rsidRPr="00DA58A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</w:t>
      </w:r>
      <w:r w:rsidRPr="00A153B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Siège de l’association à Agadir avec des déplacements au niveau de la région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14:paraId="71D24739" w14:textId="77777777" w:rsidR="00A5001A" w:rsidRDefault="00A5001A" w:rsidP="00A5001A">
      <w:pPr>
        <w:shd w:val="clear" w:color="auto" w:fill="FFFFFF"/>
        <w:spacing w:after="75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A706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Disponibilité du poste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 : Le plutôt possible.</w:t>
      </w:r>
    </w:p>
    <w:p w14:paraId="2B034A4C" w14:textId="48C77E83" w:rsidR="00A5001A" w:rsidRDefault="00A5001A" w:rsidP="00A5001A">
      <w:pPr>
        <w:shd w:val="clear" w:color="auto" w:fill="FFFFFF"/>
        <w:spacing w:after="75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27398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Date de clôture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27398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de cet appel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 le</w:t>
      </w:r>
      <w:r w:rsidRPr="0072739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DA6C14">
        <w:rPr>
          <w:rFonts w:asciiTheme="majorBidi" w:eastAsia="Times New Roman" w:hAnsiTheme="majorBidi" w:cstheme="majorBidi"/>
          <w:sz w:val="24"/>
          <w:szCs w:val="24"/>
          <w:lang w:eastAsia="fr-FR"/>
        </w:rPr>
        <w:t>23</w:t>
      </w:r>
      <w:r w:rsidRPr="00727398">
        <w:rPr>
          <w:rFonts w:asciiTheme="majorBidi" w:eastAsia="Times New Roman" w:hAnsiTheme="majorBidi" w:cstheme="majorBidi"/>
          <w:sz w:val="24"/>
          <w:szCs w:val="24"/>
          <w:lang w:eastAsia="fr-FR"/>
        </w:rPr>
        <w:t>/0</w:t>
      </w:r>
      <w:r w:rsidR="00DA6C14">
        <w:rPr>
          <w:rFonts w:asciiTheme="majorBidi" w:eastAsia="Times New Roman" w:hAnsiTheme="majorBidi" w:cstheme="majorBidi"/>
          <w:sz w:val="24"/>
          <w:szCs w:val="24"/>
          <w:lang w:eastAsia="fr-FR"/>
        </w:rPr>
        <w:t>3</w:t>
      </w:r>
      <w:r w:rsidRPr="00727398">
        <w:rPr>
          <w:rFonts w:asciiTheme="majorBidi" w:eastAsia="Times New Roman" w:hAnsiTheme="majorBidi" w:cstheme="majorBidi"/>
          <w:sz w:val="24"/>
          <w:szCs w:val="24"/>
          <w:lang w:eastAsia="fr-FR"/>
        </w:rPr>
        <w:t>/202</w:t>
      </w:r>
      <w:r w:rsidR="00DA6C14">
        <w:rPr>
          <w:rFonts w:asciiTheme="majorBidi" w:eastAsia="Times New Roman" w:hAnsiTheme="majorBidi" w:cstheme="majorBidi"/>
          <w:sz w:val="24"/>
          <w:szCs w:val="24"/>
          <w:lang w:eastAsia="fr-FR"/>
        </w:rPr>
        <w:t>5</w:t>
      </w:r>
      <w:r w:rsidRPr="0072739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à minuit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14:paraId="3846115D" w14:textId="77777777" w:rsidR="00A5001A" w:rsidRDefault="00A5001A" w:rsidP="00A5001A">
      <w:pPr>
        <w:shd w:val="clear" w:color="auto" w:fill="FFFFFF"/>
        <w:spacing w:after="75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A706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Documents à envoyer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 : </w:t>
      </w:r>
      <w:r w:rsidRPr="0079234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Les dossiers de candidatures exclusivement électroniques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doivent être </w:t>
      </w:r>
      <w:r w:rsidRPr="0079234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adressés à </w:t>
      </w:r>
      <w:hyperlink r:id="rId7" w:history="1">
        <w:r w:rsidRPr="007E7B8D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recrutement@aeh.ma</w:t>
        </w:r>
      </w:hyperlink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 </w:t>
      </w:r>
      <w:hyperlink r:id="rId8" w:history="1">
        <w:r w:rsidRPr="002C591E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contact@aeh.ma</w:t>
        </w:r>
      </w:hyperlink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Ils </w:t>
      </w:r>
      <w:r w:rsidRPr="0079234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doivent contenir les pièces suivantes : </w:t>
      </w:r>
    </w:p>
    <w:p w14:paraId="7314E8C2" w14:textId="77777777" w:rsidR="00A5001A" w:rsidRPr="00792340" w:rsidRDefault="00A5001A" w:rsidP="00A5001A">
      <w:pPr>
        <w:pStyle w:val="Paragraphedeliste"/>
        <w:numPr>
          <w:ilvl w:val="0"/>
          <w:numId w:val="10"/>
        </w:numPr>
        <w:shd w:val="clear" w:color="auto" w:fill="FFFFFF"/>
        <w:spacing w:after="75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9234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L’intitulé du poste dans l’objet de l’e-mail </w:t>
      </w:r>
    </w:p>
    <w:p w14:paraId="043261BA" w14:textId="77777777" w:rsidR="00A5001A" w:rsidRPr="00792340" w:rsidRDefault="00A5001A" w:rsidP="00A5001A">
      <w:pPr>
        <w:pStyle w:val="Paragraphedeliste"/>
        <w:numPr>
          <w:ilvl w:val="0"/>
          <w:numId w:val="10"/>
        </w:numPr>
        <w:shd w:val="clear" w:color="auto" w:fill="FFFFFF"/>
        <w:spacing w:after="75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9234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Un curriculum vitae </w:t>
      </w:r>
    </w:p>
    <w:p w14:paraId="1BDBCACE" w14:textId="77777777" w:rsidR="00A5001A" w:rsidRPr="00792340" w:rsidRDefault="00A5001A" w:rsidP="00A5001A">
      <w:pPr>
        <w:pStyle w:val="Paragraphedeliste"/>
        <w:numPr>
          <w:ilvl w:val="0"/>
          <w:numId w:val="10"/>
        </w:numPr>
        <w:shd w:val="clear" w:color="auto" w:fill="FFFFFF"/>
        <w:spacing w:after="75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92340">
        <w:rPr>
          <w:rFonts w:asciiTheme="majorBidi" w:eastAsia="Times New Roman" w:hAnsiTheme="majorBidi" w:cstheme="majorBidi"/>
          <w:sz w:val="24"/>
          <w:szCs w:val="24"/>
          <w:lang w:eastAsia="fr-FR"/>
        </w:rPr>
        <w:t>Une lettre de motivation</w:t>
      </w:r>
    </w:p>
    <w:p w14:paraId="59FFF715" w14:textId="6980694A" w:rsidR="00A5001A" w:rsidRPr="00792340" w:rsidRDefault="00DA6C14" w:rsidP="00A5001A">
      <w:pPr>
        <w:pStyle w:val="Paragraphedeliste"/>
        <w:numPr>
          <w:ilvl w:val="0"/>
          <w:numId w:val="10"/>
        </w:numPr>
        <w:shd w:val="clear" w:color="auto" w:fill="FFFFFF"/>
        <w:spacing w:after="75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02 attestations de</w:t>
      </w:r>
      <w:r w:rsidR="00A5001A" w:rsidRPr="0079234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références professionnelles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avec les contact</w:t>
      </w:r>
      <w:r w:rsidR="00345A83">
        <w:rPr>
          <w:rFonts w:asciiTheme="majorBidi" w:eastAsia="Times New Roman" w:hAnsiTheme="majorBidi" w:cstheme="majorBidi"/>
          <w:sz w:val="24"/>
          <w:szCs w:val="24"/>
          <w:lang w:eastAsia="fr-FR"/>
        </w:rPr>
        <w:t>s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des anciens employeurs</w:t>
      </w:r>
      <w:r w:rsidR="00A5001A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14:paraId="4BB6CDF3" w14:textId="77777777" w:rsidR="00A5001A" w:rsidRDefault="00A5001A" w:rsidP="00A5001A">
      <w:pPr>
        <w:shd w:val="clear" w:color="auto" w:fill="FFFFFF"/>
        <w:spacing w:after="75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3F07BDA4" w14:textId="77777777" w:rsidR="00A5001A" w:rsidRDefault="00A5001A" w:rsidP="00A5001A">
      <w:pPr>
        <w:shd w:val="clear" w:color="auto" w:fill="FFFFFF"/>
        <w:spacing w:after="75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</w:p>
    <w:p w14:paraId="270318AB" w14:textId="77777777" w:rsidR="00A5001A" w:rsidRDefault="00A5001A" w:rsidP="00A5001A">
      <w:pPr>
        <w:shd w:val="clear" w:color="auto" w:fill="FFFFFF"/>
        <w:spacing w:after="75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27398">
        <w:rPr>
          <w:rFonts w:asciiTheme="majorBidi" w:eastAsia="Times New Roman" w:hAnsiTheme="majorBidi" w:cstheme="majorBidi"/>
          <w:sz w:val="24"/>
          <w:szCs w:val="24"/>
          <w:lang w:eastAsia="fr-FR"/>
        </w:rPr>
        <w:t>N.B :</w:t>
      </w:r>
    </w:p>
    <w:p w14:paraId="3CD614AA" w14:textId="77777777" w:rsidR="00A5001A" w:rsidRPr="00C5777E" w:rsidRDefault="00A5001A" w:rsidP="00A5001A">
      <w:pPr>
        <w:pStyle w:val="Paragraphedeliste"/>
        <w:numPr>
          <w:ilvl w:val="0"/>
          <w:numId w:val="11"/>
        </w:numPr>
        <w:shd w:val="clear" w:color="auto" w:fill="FFFFFF"/>
        <w:spacing w:after="75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777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L’AEH se réserve le droit de modifier cette date, si cela est jugé nécessaire </w:t>
      </w:r>
    </w:p>
    <w:p w14:paraId="7BE38E9A" w14:textId="77777777" w:rsidR="00A5001A" w:rsidRPr="00C5777E" w:rsidRDefault="00A5001A" w:rsidP="00A5001A">
      <w:pPr>
        <w:pStyle w:val="Paragraphedeliste"/>
        <w:numPr>
          <w:ilvl w:val="0"/>
          <w:numId w:val="11"/>
        </w:numPr>
        <w:shd w:val="clear" w:color="auto" w:fill="FFFFFF"/>
        <w:spacing w:after="75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5777E">
        <w:rPr>
          <w:rFonts w:asciiTheme="majorBidi" w:eastAsia="Times New Roman" w:hAnsiTheme="majorBidi" w:cstheme="majorBidi"/>
          <w:sz w:val="24"/>
          <w:szCs w:val="24"/>
          <w:lang w:eastAsia="fr-FR"/>
        </w:rPr>
        <w:t>Seuls les candidat.</w:t>
      </w:r>
      <w:proofErr w:type="gramStart"/>
      <w:r w:rsidRPr="00C5777E">
        <w:rPr>
          <w:rFonts w:asciiTheme="majorBidi" w:eastAsia="Times New Roman" w:hAnsiTheme="majorBidi" w:cstheme="majorBidi"/>
          <w:sz w:val="24"/>
          <w:szCs w:val="24"/>
          <w:lang w:eastAsia="fr-FR"/>
        </w:rPr>
        <w:t>e.s</w:t>
      </w:r>
      <w:proofErr w:type="gramEnd"/>
      <w:r w:rsidRPr="00C5777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présélectionné.e.s seront contacté.e.s</w:t>
      </w:r>
    </w:p>
    <w:p w14:paraId="63E2A9C5" w14:textId="77777777" w:rsidR="00A5001A" w:rsidRPr="00C5777E" w:rsidRDefault="00A5001A" w:rsidP="00A5001A">
      <w:pPr>
        <w:pStyle w:val="Paragraphedeliste"/>
        <w:numPr>
          <w:ilvl w:val="0"/>
          <w:numId w:val="11"/>
        </w:numPr>
        <w:shd w:val="clear" w:color="auto" w:fill="FFFFFF"/>
        <w:spacing w:after="75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</w:pPr>
      <w:r w:rsidRPr="00C5777E">
        <w:rPr>
          <w:rFonts w:asciiTheme="majorBidi" w:eastAsia="Times New Roman" w:hAnsiTheme="majorBidi" w:cstheme="majorBidi"/>
          <w:sz w:val="24"/>
          <w:szCs w:val="24"/>
          <w:lang w:eastAsia="fr-FR"/>
        </w:rPr>
        <w:t>Tout dossier incomplet ne sera pas pris en considération.</w:t>
      </w:r>
    </w:p>
    <w:p w14:paraId="2F630C4F" w14:textId="77777777" w:rsidR="00A5001A" w:rsidRPr="00B56F14" w:rsidRDefault="00A5001A" w:rsidP="0014330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A5001A" w:rsidRPr="00B56F14" w:rsidSect="00FD3D85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754EA" w14:textId="77777777" w:rsidR="00990A73" w:rsidRDefault="00990A73" w:rsidP="00743681">
      <w:pPr>
        <w:spacing w:after="0" w:line="240" w:lineRule="auto"/>
      </w:pPr>
      <w:r>
        <w:separator/>
      </w:r>
    </w:p>
  </w:endnote>
  <w:endnote w:type="continuationSeparator" w:id="0">
    <w:p w14:paraId="146B53CE" w14:textId="77777777" w:rsidR="00990A73" w:rsidRDefault="00990A73" w:rsidP="0074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F0727" w14:textId="77777777" w:rsidR="00990A73" w:rsidRDefault="00990A73" w:rsidP="00743681">
      <w:pPr>
        <w:spacing w:after="0" w:line="240" w:lineRule="auto"/>
      </w:pPr>
      <w:r>
        <w:separator/>
      </w:r>
    </w:p>
  </w:footnote>
  <w:footnote w:type="continuationSeparator" w:id="0">
    <w:p w14:paraId="382AF688" w14:textId="77777777" w:rsidR="00990A73" w:rsidRDefault="00990A73" w:rsidP="00743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C5932" w14:textId="77777777" w:rsidR="00743681" w:rsidRPr="007A4B60" w:rsidRDefault="005A23BF" w:rsidP="007A4B60">
    <w:pPr>
      <w:pStyle w:val="En-tte"/>
      <w:tabs>
        <w:tab w:val="clear" w:pos="4536"/>
        <w:tab w:val="clear" w:pos="9072"/>
        <w:tab w:val="left" w:pos="2538"/>
      </w:tabs>
      <w:ind w:left="-426" w:right="-426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A73CD3" wp14:editId="05D51AD6">
              <wp:simplePos x="0" y="0"/>
              <wp:positionH relativeFrom="column">
                <wp:posOffset>1369695</wp:posOffset>
              </wp:positionH>
              <wp:positionV relativeFrom="paragraph">
                <wp:posOffset>3810</wp:posOffset>
              </wp:positionV>
              <wp:extent cx="5406390" cy="771525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639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5D153" w14:textId="77777777" w:rsidR="007A4B60" w:rsidRPr="00276788" w:rsidRDefault="007A4B60" w:rsidP="007A4B60">
                          <w:pPr>
                            <w:pStyle w:val="En-tte"/>
                            <w:jc w:val="center"/>
                            <w:rPr>
                              <w:b/>
                              <w:bCs/>
                              <w:color w:val="548DD4" w:themeColor="text2" w:themeTint="99"/>
                              <w:sz w:val="40"/>
                              <w:szCs w:val="40"/>
                            </w:rPr>
                          </w:pPr>
                          <w:r w:rsidRPr="00276788">
                            <w:rPr>
                              <w:b/>
                              <w:bCs/>
                              <w:color w:val="548DD4" w:themeColor="text2" w:themeTint="99"/>
                              <w:sz w:val="40"/>
                              <w:szCs w:val="40"/>
                            </w:rPr>
                            <w:t>Association de l’Enfance Handicapée</w:t>
                          </w:r>
                        </w:p>
                        <w:p w14:paraId="6B6C2A67" w14:textId="77777777" w:rsidR="007A4B60" w:rsidRPr="004377B1" w:rsidRDefault="007A4B60" w:rsidP="007A4B60">
                          <w:pPr>
                            <w:pStyle w:val="En-tte"/>
                            <w:jc w:val="center"/>
                            <w:rPr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</w:rPr>
                          </w:pPr>
                          <w:r w:rsidRPr="004377B1">
                            <w:rPr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</w:rPr>
                            <w:t>Au service des personnes handicapées de la région Souss-Massa</w:t>
                          </w:r>
                        </w:p>
                        <w:p w14:paraId="2FA395AC" w14:textId="77777777" w:rsidR="007A4B60" w:rsidRPr="004377B1" w:rsidRDefault="007A4B60" w:rsidP="007A4B60">
                          <w:pPr>
                            <w:pStyle w:val="En-tte"/>
                            <w:jc w:val="center"/>
                            <w:rPr>
                              <w:b/>
                              <w:bCs/>
                              <w:color w:val="548DD4" w:themeColor="text2" w:themeTint="99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bCs/>
                              <w:color w:val="548DD4" w:themeColor="text2" w:themeTint="99"/>
                              <w:sz w:val="30"/>
                              <w:szCs w:val="30"/>
                            </w:rPr>
                            <w:t>_____________</w:t>
                          </w:r>
                          <w:r w:rsidRPr="004377B1">
                            <w:rPr>
                              <w:b/>
                              <w:bCs/>
                              <w:color w:val="548DD4" w:themeColor="text2" w:themeTint="99"/>
                              <w:sz w:val="30"/>
                              <w:szCs w:val="30"/>
                            </w:rPr>
                            <w:t>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A73CD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07.85pt;margin-top:.3pt;width:425.7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" stroked="f">
              <v:textbox>
                <w:txbxContent>
                  <w:p w14:paraId="42F5D153" w14:textId="77777777" w:rsidR="007A4B60" w:rsidRPr="00276788" w:rsidRDefault="007A4B60" w:rsidP="007A4B60">
                    <w:pPr>
                      <w:pStyle w:val="En-tte"/>
                      <w:jc w:val="center"/>
                      <w:rPr>
                        <w:b/>
                        <w:bCs/>
                        <w:color w:val="548DD4" w:themeColor="text2" w:themeTint="99"/>
                        <w:sz w:val="40"/>
                        <w:szCs w:val="40"/>
                      </w:rPr>
                    </w:pPr>
                    <w:r w:rsidRPr="00276788">
                      <w:rPr>
                        <w:b/>
                        <w:bCs/>
                        <w:color w:val="548DD4" w:themeColor="text2" w:themeTint="99"/>
                        <w:sz w:val="40"/>
                        <w:szCs w:val="40"/>
                      </w:rPr>
                      <w:t>Association de l’Enfance Handicapée</w:t>
                    </w:r>
                  </w:p>
                  <w:p w14:paraId="6B6C2A67" w14:textId="77777777" w:rsidR="007A4B60" w:rsidRPr="004377B1" w:rsidRDefault="007A4B60" w:rsidP="007A4B60">
                    <w:pPr>
                      <w:pStyle w:val="En-tte"/>
                      <w:jc w:val="center"/>
                      <w:rPr>
                        <w:b/>
                        <w:bCs/>
                        <w:color w:val="548DD4" w:themeColor="text2" w:themeTint="99"/>
                        <w:sz w:val="28"/>
                        <w:szCs w:val="28"/>
                      </w:rPr>
                    </w:pPr>
                    <w:r w:rsidRPr="004377B1">
                      <w:rPr>
                        <w:b/>
                        <w:bCs/>
                        <w:color w:val="548DD4" w:themeColor="text2" w:themeTint="99"/>
                        <w:sz w:val="28"/>
                        <w:szCs w:val="28"/>
                      </w:rPr>
                      <w:t>Au service des personnes handicapées de la région Souss-Massa</w:t>
                    </w:r>
                  </w:p>
                  <w:p w14:paraId="2FA395AC" w14:textId="77777777" w:rsidR="007A4B60" w:rsidRPr="004377B1" w:rsidRDefault="007A4B60" w:rsidP="007A4B60">
                    <w:pPr>
                      <w:pStyle w:val="En-tte"/>
                      <w:jc w:val="center"/>
                      <w:rPr>
                        <w:b/>
                        <w:bCs/>
                        <w:color w:val="548DD4" w:themeColor="text2" w:themeTint="99"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color w:val="548DD4" w:themeColor="text2" w:themeTint="99"/>
                        <w:sz w:val="30"/>
                        <w:szCs w:val="30"/>
                      </w:rPr>
                      <w:t>_____________</w:t>
                    </w:r>
                    <w:r w:rsidRPr="004377B1">
                      <w:rPr>
                        <w:b/>
                        <w:bCs/>
                        <w:color w:val="548DD4" w:themeColor="text2" w:themeTint="99"/>
                        <w:sz w:val="30"/>
                        <w:szCs w:val="30"/>
                      </w:rPr>
                      <w:t>_____________________________</w:t>
                    </w:r>
                  </w:p>
                </w:txbxContent>
              </v:textbox>
            </v:shape>
          </w:pict>
        </mc:Fallback>
      </mc:AlternateContent>
    </w:r>
    <w:r w:rsidR="007A4B60">
      <w:rPr>
        <w:noProof/>
        <w:lang w:eastAsia="fr-FR"/>
      </w:rPr>
      <w:drawing>
        <wp:inline distT="0" distB="0" distL="0" distR="0" wp14:anchorId="5B732F59" wp14:editId="6CEC5E98">
          <wp:extent cx="1645920" cy="777240"/>
          <wp:effectExtent l="0" t="0" r="0" b="3810"/>
          <wp:docPr id="2" name="Image 2" descr="C:\Users\AEH\Documents\Logos AEH 2017\Supports produits VF\Logo AE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EH\Documents\Logos AEH 2017\Supports produits VF\Logo AE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451" cy="779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4B6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5523"/>
    <w:multiLevelType w:val="hybridMultilevel"/>
    <w:tmpl w:val="6B3C4D56"/>
    <w:lvl w:ilvl="0" w:tplc="4C4C842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44B5"/>
    <w:multiLevelType w:val="hybridMultilevel"/>
    <w:tmpl w:val="3C5E3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01C6E"/>
    <w:multiLevelType w:val="multilevel"/>
    <w:tmpl w:val="A5EE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033192"/>
    <w:multiLevelType w:val="hybridMultilevel"/>
    <w:tmpl w:val="C67E77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21F40"/>
    <w:multiLevelType w:val="hybridMultilevel"/>
    <w:tmpl w:val="030663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F6B19"/>
    <w:multiLevelType w:val="hybridMultilevel"/>
    <w:tmpl w:val="98686E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11D23"/>
    <w:multiLevelType w:val="hybridMultilevel"/>
    <w:tmpl w:val="E3F237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56064"/>
    <w:multiLevelType w:val="hybridMultilevel"/>
    <w:tmpl w:val="33E688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C5161"/>
    <w:multiLevelType w:val="hybridMultilevel"/>
    <w:tmpl w:val="6624F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F1EBA"/>
    <w:multiLevelType w:val="hybridMultilevel"/>
    <w:tmpl w:val="46E430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22BE5"/>
    <w:multiLevelType w:val="hybridMultilevel"/>
    <w:tmpl w:val="78887D7A"/>
    <w:lvl w:ilvl="0" w:tplc="27AE8F36">
      <w:start w:val="1"/>
      <w:numFmt w:val="bullet"/>
      <w:lvlText w:val="q"/>
      <w:lvlJc w:val="left"/>
      <w:pPr>
        <w:ind w:left="66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1388844294">
    <w:abstractNumId w:val="8"/>
  </w:num>
  <w:num w:numId="2" w16cid:durableId="1502164326">
    <w:abstractNumId w:val="1"/>
  </w:num>
  <w:num w:numId="3" w16cid:durableId="2058358201">
    <w:abstractNumId w:val="0"/>
  </w:num>
  <w:num w:numId="4" w16cid:durableId="1633095142">
    <w:abstractNumId w:val="4"/>
  </w:num>
  <w:num w:numId="5" w16cid:durableId="1521241657">
    <w:abstractNumId w:val="10"/>
  </w:num>
  <w:num w:numId="6" w16cid:durableId="72553073">
    <w:abstractNumId w:val="9"/>
  </w:num>
  <w:num w:numId="7" w16cid:durableId="109935285">
    <w:abstractNumId w:val="2"/>
  </w:num>
  <w:num w:numId="8" w16cid:durableId="1698920117">
    <w:abstractNumId w:val="5"/>
  </w:num>
  <w:num w:numId="9" w16cid:durableId="2069306775">
    <w:abstractNumId w:val="6"/>
  </w:num>
  <w:num w:numId="10" w16cid:durableId="646513674">
    <w:abstractNumId w:val="3"/>
  </w:num>
  <w:num w:numId="11" w16cid:durableId="1645231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4D"/>
    <w:rsid w:val="0001657D"/>
    <w:rsid w:val="00043AF2"/>
    <w:rsid w:val="00074134"/>
    <w:rsid w:val="00085A9F"/>
    <w:rsid w:val="000A31A0"/>
    <w:rsid w:val="000E2FE1"/>
    <w:rsid w:val="001028F6"/>
    <w:rsid w:val="00103E35"/>
    <w:rsid w:val="00120B15"/>
    <w:rsid w:val="00134E78"/>
    <w:rsid w:val="00143300"/>
    <w:rsid w:val="00181FBD"/>
    <w:rsid w:val="001910D2"/>
    <w:rsid w:val="001C4AF1"/>
    <w:rsid w:val="00207D06"/>
    <w:rsid w:val="002169AB"/>
    <w:rsid w:val="00226803"/>
    <w:rsid w:val="002A631E"/>
    <w:rsid w:val="002C3026"/>
    <w:rsid w:val="002E2F15"/>
    <w:rsid w:val="00313548"/>
    <w:rsid w:val="00314276"/>
    <w:rsid w:val="00316979"/>
    <w:rsid w:val="00322B7C"/>
    <w:rsid w:val="00344F64"/>
    <w:rsid w:val="00345A83"/>
    <w:rsid w:val="00363143"/>
    <w:rsid w:val="00371493"/>
    <w:rsid w:val="003758D2"/>
    <w:rsid w:val="003B6D4D"/>
    <w:rsid w:val="003D3DF2"/>
    <w:rsid w:val="003E5526"/>
    <w:rsid w:val="003E5B9A"/>
    <w:rsid w:val="003F326D"/>
    <w:rsid w:val="00435A3B"/>
    <w:rsid w:val="0045371A"/>
    <w:rsid w:val="00464B74"/>
    <w:rsid w:val="00470608"/>
    <w:rsid w:val="00486BBA"/>
    <w:rsid w:val="004D551D"/>
    <w:rsid w:val="004E3C04"/>
    <w:rsid w:val="004F41D8"/>
    <w:rsid w:val="00511F72"/>
    <w:rsid w:val="005322CB"/>
    <w:rsid w:val="0053636D"/>
    <w:rsid w:val="00551D0C"/>
    <w:rsid w:val="005A23BF"/>
    <w:rsid w:val="005D0CE0"/>
    <w:rsid w:val="00631DF6"/>
    <w:rsid w:val="00634BE2"/>
    <w:rsid w:val="0069672B"/>
    <w:rsid w:val="006A2AE0"/>
    <w:rsid w:val="006E0405"/>
    <w:rsid w:val="00741A95"/>
    <w:rsid w:val="00743681"/>
    <w:rsid w:val="007503D9"/>
    <w:rsid w:val="00765A74"/>
    <w:rsid w:val="00777870"/>
    <w:rsid w:val="007A30DD"/>
    <w:rsid w:val="007A4B60"/>
    <w:rsid w:val="007D1A7E"/>
    <w:rsid w:val="007D58E2"/>
    <w:rsid w:val="007E1BDC"/>
    <w:rsid w:val="00825D31"/>
    <w:rsid w:val="00837D9C"/>
    <w:rsid w:val="008440EC"/>
    <w:rsid w:val="008A27E6"/>
    <w:rsid w:val="008B3184"/>
    <w:rsid w:val="008E6AE2"/>
    <w:rsid w:val="008F7E0E"/>
    <w:rsid w:val="00925E87"/>
    <w:rsid w:val="009472AD"/>
    <w:rsid w:val="009562EE"/>
    <w:rsid w:val="0098391E"/>
    <w:rsid w:val="00990A73"/>
    <w:rsid w:val="009A7C54"/>
    <w:rsid w:val="009D3AE4"/>
    <w:rsid w:val="00A171A4"/>
    <w:rsid w:val="00A5001A"/>
    <w:rsid w:val="00A81340"/>
    <w:rsid w:val="00AA51B6"/>
    <w:rsid w:val="00AB63F9"/>
    <w:rsid w:val="00AF21ED"/>
    <w:rsid w:val="00B04FE5"/>
    <w:rsid w:val="00B10DA1"/>
    <w:rsid w:val="00B40FE7"/>
    <w:rsid w:val="00B56F14"/>
    <w:rsid w:val="00BE5701"/>
    <w:rsid w:val="00C32849"/>
    <w:rsid w:val="00C45680"/>
    <w:rsid w:val="00C96FA7"/>
    <w:rsid w:val="00D07892"/>
    <w:rsid w:val="00D35B09"/>
    <w:rsid w:val="00D61D55"/>
    <w:rsid w:val="00D8090B"/>
    <w:rsid w:val="00DA0BA2"/>
    <w:rsid w:val="00DA6C14"/>
    <w:rsid w:val="00E110D7"/>
    <w:rsid w:val="00E474B2"/>
    <w:rsid w:val="00E91159"/>
    <w:rsid w:val="00F24A31"/>
    <w:rsid w:val="00F25349"/>
    <w:rsid w:val="00F41051"/>
    <w:rsid w:val="00F56F0A"/>
    <w:rsid w:val="00F630FE"/>
    <w:rsid w:val="00F75746"/>
    <w:rsid w:val="00F86A4C"/>
    <w:rsid w:val="00FC710E"/>
    <w:rsid w:val="00FD3D85"/>
    <w:rsid w:val="00FE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E1E47"/>
  <w15:docId w15:val="{62BA94B2-1BBE-4DAD-A39F-EF999807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00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 Paragraph (numbered (a)),Lapis Bulleted List,Dot pt,F5 List Paragraph,No Spacing1,List Paragraph Char Char Char,Indicator Text,Numbered Para 1,Bullet 1,List Paragraph12,Bullet Points,MAIN CONTENT,List Paragraph11,List Paragraph2"/>
    <w:basedOn w:val="Normal"/>
    <w:link w:val="ParagraphedelisteCar"/>
    <w:uiPriority w:val="34"/>
    <w:qFormat/>
    <w:rsid w:val="00AF21E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3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3681"/>
  </w:style>
  <w:style w:type="paragraph" w:styleId="Pieddepage">
    <w:name w:val="footer"/>
    <w:basedOn w:val="Normal"/>
    <w:link w:val="PieddepageCar"/>
    <w:unhideWhenUsed/>
    <w:rsid w:val="00743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43681"/>
  </w:style>
  <w:style w:type="paragraph" w:styleId="Notedebasdepage">
    <w:name w:val="footnote text"/>
    <w:basedOn w:val="Normal"/>
    <w:link w:val="NotedebasdepageCar"/>
    <w:rsid w:val="00043AF2"/>
    <w:pPr>
      <w:spacing w:before="240" w:after="120" w:line="240" w:lineRule="auto"/>
    </w:pPr>
    <w:rPr>
      <w:rFonts w:ascii="Garamond" w:eastAsia="Times New Roman" w:hAnsi="Garamond" w:cs="Times New Roman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43AF2"/>
    <w:rPr>
      <w:rFonts w:ascii="Garamond" w:eastAsia="Times New Roman" w:hAnsi="Garamond" w:cs="Times New Roman"/>
      <w:sz w:val="18"/>
      <w:szCs w:val="20"/>
    </w:rPr>
  </w:style>
  <w:style w:type="character" w:styleId="Numrodepage">
    <w:name w:val="page number"/>
    <w:basedOn w:val="Policepardfaut"/>
    <w:rsid w:val="00043AF2"/>
  </w:style>
  <w:style w:type="character" w:styleId="Lienhypertexte">
    <w:name w:val="Hyperlink"/>
    <w:basedOn w:val="Policepardfaut"/>
    <w:rsid w:val="00043AF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B60"/>
    <w:rPr>
      <w:rFonts w:ascii="Tahoma" w:eastAsia="Calibri" w:hAnsi="Tahoma" w:cs="Tahoma"/>
      <w:sz w:val="16"/>
      <w:szCs w:val="16"/>
    </w:rPr>
  </w:style>
  <w:style w:type="character" w:customStyle="1" w:styleId="ParagraphedelisteCar">
    <w:name w:val="Paragraphe de liste Car"/>
    <w:aliases w:val="List Paragraph (numbered (a)) Car,Lapis Bulleted List Car,Dot pt Car,F5 List Paragraph Car,No Spacing1 Car,List Paragraph Char Char Char Car,Indicator Text Car,Numbered Para 1 Car,Bullet 1 Car,List Paragraph12 Car"/>
    <w:basedOn w:val="Policepardfaut"/>
    <w:link w:val="Paragraphedeliste"/>
    <w:uiPriority w:val="34"/>
    <w:qFormat/>
    <w:locked/>
    <w:rsid w:val="004F41D8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4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eh.m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rutement@aeh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893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AEH</cp:lastModifiedBy>
  <cp:revision>11</cp:revision>
  <cp:lastPrinted>2024-10-16T11:21:00Z</cp:lastPrinted>
  <dcterms:created xsi:type="dcterms:W3CDTF">2024-09-02T11:36:00Z</dcterms:created>
  <dcterms:modified xsi:type="dcterms:W3CDTF">2025-03-11T10:05:00Z</dcterms:modified>
</cp:coreProperties>
</file>