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BC78" w14:textId="77777777" w:rsidR="00924370" w:rsidRPr="00F26F71" w:rsidRDefault="00924370" w:rsidP="00924370">
      <w:pPr>
        <w:pStyle w:val="Titre1"/>
      </w:pPr>
      <w:bookmarkStart w:id="0" w:name="_Toc112747431"/>
      <w:r w:rsidRPr="00F26F71">
        <w:t>Formulaires d’offres à signer par le soumissionnaire</w:t>
      </w:r>
      <w:bookmarkEnd w:id="0"/>
    </w:p>
    <w:p w14:paraId="66920735" w14:textId="77777777" w:rsidR="00924370" w:rsidRPr="00F26F71" w:rsidRDefault="00924370" w:rsidP="00924370">
      <w:pPr>
        <w:pStyle w:val="Titre2"/>
        <w:rPr>
          <w:rFonts w:asciiTheme="minorHAnsi" w:hAnsiTheme="minorHAnsi" w:cstheme="minorHAnsi"/>
        </w:rPr>
      </w:pPr>
      <w:bookmarkStart w:id="1" w:name="_Toc52268497"/>
      <w:bookmarkStart w:id="2" w:name="_Toc112747432"/>
      <w:r w:rsidRPr="00F26F71">
        <w:rPr>
          <w:rFonts w:asciiTheme="minorHAnsi" w:hAnsiTheme="minorHAnsi" w:cstheme="minorHAnsi"/>
        </w:rPr>
        <w:t>Fiche d’identification</w:t>
      </w:r>
      <w:bookmarkEnd w:id="1"/>
      <w:bookmarkEnd w:id="2"/>
    </w:p>
    <w:p w14:paraId="0B2B5E43" w14:textId="77777777" w:rsidR="00924370" w:rsidRPr="00F26F71" w:rsidRDefault="00924370" w:rsidP="00924370">
      <w:pPr>
        <w:pStyle w:val="Titre3"/>
        <w:rPr>
          <w:rFonts w:asciiTheme="minorHAnsi" w:hAnsiTheme="minorHAnsi" w:cstheme="minorHAnsi"/>
        </w:rPr>
      </w:pPr>
      <w:bookmarkStart w:id="3" w:name="_Toc364253087"/>
      <w:bookmarkStart w:id="4" w:name="_Toc51592066"/>
      <w:bookmarkStart w:id="5" w:name="_Toc52268498"/>
      <w:bookmarkStart w:id="6" w:name="_Toc112747433"/>
      <w:r w:rsidRPr="00F26F71">
        <w:rPr>
          <w:rFonts w:asciiTheme="minorHAnsi" w:hAnsiTheme="minorHAnsi" w:cstheme="minorHAnsi"/>
        </w:rPr>
        <w:t>Personne physique</w:t>
      </w:r>
      <w:bookmarkEnd w:id="3"/>
      <w:bookmarkEnd w:id="4"/>
      <w:bookmarkEnd w:id="5"/>
      <w:bookmarkEnd w:id="6"/>
      <w:r w:rsidRPr="00F26F71">
        <w:rPr>
          <w:rFonts w:asciiTheme="minorHAnsi" w:hAnsiTheme="minorHAnsi" w:cstheme="minorHAnsi"/>
        </w:rPr>
        <w:t xml:space="preserve"> </w:t>
      </w:r>
    </w:p>
    <w:p w14:paraId="19CBFA4C" w14:textId="77777777" w:rsidR="00924370" w:rsidRPr="00F26F71" w:rsidRDefault="00924370" w:rsidP="00924370">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7" w:name="_Hlk52268008"/>
      <w:r w:rsidRPr="00F26F71">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924370" w:rsidRPr="00F26F71" w14:paraId="71CD8BDA" w14:textId="77777777" w:rsidTr="009D197D">
        <w:trPr>
          <w:trHeight w:val="5763"/>
        </w:trPr>
        <w:tc>
          <w:tcPr>
            <w:tcW w:w="8494" w:type="dxa"/>
            <w:gridSpan w:val="4"/>
            <w:tcBorders>
              <w:bottom w:val="single" w:sz="4" w:space="0" w:color="auto"/>
            </w:tcBorders>
            <w:vAlign w:val="center"/>
          </w:tcPr>
          <w:p w14:paraId="414DF3CD" w14:textId="77777777" w:rsidR="00924370" w:rsidRPr="00F26F71" w:rsidRDefault="00924370" w:rsidP="009D197D">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668ED02B" w14:textId="77777777" w:rsidR="00924370" w:rsidRPr="00F26F71" w:rsidRDefault="00924370" w:rsidP="009D197D">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1"/>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0FD4F384" w14:textId="77777777" w:rsidR="00924370" w:rsidRPr="00F26F71" w:rsidRDefault="00924370" w:rsidP="009D197D">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778EC606"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3B4FC16D" w14:textId="77777777" w:rsidR="00924370" w:rsidRPr="00F26F71" w:rsidRDefault="00924370" w:rsidP="009D197D">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7DBC4624" w14:textId="77777777" w:rsidR="00924370" w:rsidRPr="00F26F71" w:rsidRDefault="00924370" w:rsidP="009D197D">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3ADBC139"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3"/>
            </w:r>
          </w:p>
          <w:p w14:paraId="1B908226" w14:textId="77777777" w:rsidR="00924370" w:rsidRPr="00F26F71" w:rsidRDefault="00924370" w:rsidP="009D197D">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11DDA880" w14:textId="77777777" w:rsidR="00924370" w:rsidRPr="00F26F71" w:rsidRDefault="00924370" w:rsidP="009D197D">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7F95EEEB" w14:textId="77777777" w:rsidR="00924370" w:rsidRPr="00F26F71" w:rsidRDefault="00924370" w:rsidP="009D197D">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4"/>
            </w:r>
          </w:p>
          <w:p w14:paraId="35FBA4F5"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11F420F3"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5DA0CADD"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5"/>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7C937026"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3F426947" w14:textId="77777777" w:rsidR="00924370" w:rsidRPr="00F26F71" w:rsidRDefault="00924370" w:rsidP="009D197D">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924370" w:rsidRPr="00F26F71" w14:paraId="6F2C7AF0" w14:textId="77777777" w:rsidTr="009D197D">
        <w:trPr>
          <w:trHeight w:val="493"/>
        </w:trPr>
        <w:tc>
          <w:tcPr>
            <w:tcW w:w="4378" w:type="dxa"/>
            <w:gridSpan w:val="2"/>
            <w:tcBorders>
              <w:top w:val="single" w:sz="4" w:space="0" w:color="auto"/>
            </w:tcBorders>
            <w:vAlign w:val="center"/>
          </w:tcPr>
          <w:p w14:paraId="757B19D6" w14:textId="77777777" w:rsidR="00924370" w:rsidRPr="00F26F71" w:rsidRDefault="00924370" w:rsidP="009D197D">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0E9B1976" w14:textId="77777777" w:rsidR="00924370" w:rsidRPr="00F26F71" w:rsidRDefault="00924370" w:rsidP="009D197D">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924370" w:rsidRPr="00F26F71" w14:paraId="0AE0B4D7" w14:textId="77777777" w:rsidTr="009D197D">
        <w:trPr>
          <w:trHeight w:val="2330"/>
        </w:trPr>
        <w:tc>
          <w:tcPr>
            <w:tcW w:w="2426" w:type="dxa"/>
            <w:tcBorders>
              <w:top w:val="single" w:sz="4" w:space="0" w:color="auto"/>
              <w:bottom w:val="single" w:sz="4" w:space="0" w:color="auto"/>
              <w:right w:val="single" w:sz="4" w:space="0" w:color="auto"/>
            </w:tcBorders>
          </w:tcPr>
          <w:p w14:paraId="18753670" w14:textId="77777777" w:rsidR="00924370" w:rsidRPr="00F26F71" w:rsidRDefault="00924370" w:rsidP="009D197D">
            <w:pPr>
              <w:spacing w:after="200"/>
              <w:rPr>
                <w:rFonts w:asciiTheme="minorHAnsi" w:hAnsiTheme="minorHAnsi" w:cstheme="minorHAnsi"/>
                <w:bCs/>
                <w:sz w:val="16"/>
                <w:szCs w:val="16"/>
              </w:rPr>
            </w:pPr>
            <w:r w:rsidRPr="00F26F71">
              <w:rPr>
                <w:rFonts w:asciiTheme="minorHAnsi" w:hAnsiTheme="minorHAnsi" w:cstheme="minorHAnsi"/>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F26F71">
              <w:rPr>
                <w:rFonts w:asciiTheme="minorHAnsi" w:hAnsiTheme="minorHAnsi" w:cstheme="minorHAnsi"/>
                <w:bCs/>
                <w:sz w:val="16"/>
                <w:szCs w:val="16"/>
              </w:rPr>
              <w:t>l'UE?</w:t>
            </w:r>
            <w:proofErr w:type="gramEnd"/>
          </w:p>
          <w:p w14:paraId="63B613DE" w14:textId="77777777" w:rsidR="00924370" w:rsidRPr="00F26F71" w:rsidRDefault="00924370" w:rsidP="009D197D">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5B2519CB" w14:textId="77777777" w:rsidR="00924370" w:rsidRPr="00F26F71" w:rsidRDefault="00924370" w:rsidP="009D197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395B5B09" w14:textId="77777777" w:rsidR="00924370" w:rsidRPr="00F26F71" w:rsidRDefault="00924370" w:rsidP="009D197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00C03D64" w14:textId="77777777" w:rsidR="00924370" w:rsidRPr="00F26F71" w:rsidRDefault="00924370" w:rsidP="009D197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69FFE5FD" w14:textId="77777777" w:rsidR="00924370" w:rsidRPr="00F26F71" w:rsidRDefault="00924370" w:rsidP="009D197D">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192711C0" w14:textId="77777777" w:rsidR="00924370" w:rsidRPr="00F26F71" w:rsidRDefault="00924370" w:rsidP="009D197D">
            <w:pPr>
              <w:tabs>
                <w:tab w:val="left" w:pos="2983"/>
              </w:tabs>
              <w:spacing w:after="200"/>
              <w:rPr>
                <w:rFonts w:asciiTheme="minorHAnsi" w:hAnsiTheme="minorHAnsi" w:cstheme="minorHAnsi"/>
                <w:b/>
                <w:sz w:val="18"/>
                <w:szCs w:val="18"/>
              </w:rPr>
            </w:pPr>
          </w:p>
        </w:tc>
      </w:tr>
      <w:tr w:rsidR="00924370" w:rsidRPr="00F26F71" w14:paraId="45616701" w14:textId="77777777" w:rsidTr="009D197D">
        <w:trPr>
          <w:trHeight w:val="698"/>
        </w:trPr>
        <w:tc>
          <w:tcPr>
            <w:tcW w:w="2426" w:type="dxa"/>
            <w:tcBorders>
              <w:top w:val="single" w:sz="4" w:space="0" w:color="auto"/>
              <w:right w:val="single" w:sz="4" w:space="0" w:color="auto"/>
            </w:tcBorders>
          </w:tcPr>
          <w:p w14:paraId="69865785" w14:textId="77777777" w:rsidR="00924370" w:rsidRPr="00F26F71" w:rsidRDefault="00924370" w:rsidP="009D197D">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61D88B17" w14:textId="77777777" w:rsidR="00924370" w:rsidRPr="00F26F71" w:rsidRDefault="00924370" w:rsidP="009D197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4B5CE246" w14:textId="77777777" w:rsidR="00924370" w:rsidRPr="00F26F71" w:rsidRDefault="00924370" w:rsidP="009D197D">
            <w:pPr>
              <w:tabs>
                <w:tab w:val="left" w:pos="2983"/>
              </w:tabs>
              <w:rPr>
                <w:rFonts w:asciiTheme="minorHAnsi" w:hAnsiTheme="minorHAnsi" w:cstheme="minorHAnsi"/>
                <w:b/>
                <w:sz w:val="18"/>
                <w:szCs w:val="18"/>
              </w:rPr>
            </w:pPr>
          </w:p>
        </w:tc>
      </w:tr>
    </w:tbl>
    <w:p w14:paraId="44B96775" w14:textId="77777777" w:rsidR="00924370" w:rsidRPr="00F26F71" w:rsidRDefault="00924370" w:rsidP="00924370">
      <w:pPr>
        <w:rPr>
          <w:rFonts w:asciiTheme="minorHAnsi" w:hAnsiTheme="minorHAnsi" w:cstheme="minorHAnsi"/>
        </w:rPr>
      </w:pPr>
      <w:bookmarkStart w:id="8" w:name="_Toc51592067"/>
      <w:bookmarkStart w:id="9" w:name="_Toc52268499"/>
      <w:bookmarkEnd w:id="7"/>
    </w:p>
    <w:p w14:paraId="17C2C208" w14:textId="77777777" w:rsidR="00924370" w:rsidRPr="00F26F71" w:rsidRDefault="00924370" w:rsidP="00924370">
      <w:pPr>
        <w:pStyle w:val="Titre3"/>
        <w:rPr>
          <w:rFonts w:asciiTheme="minorHAnsi" w:hAnsiTheme="minorHAnsi" w:cstheme="minorHAnsi"/>
        </w:rPr>
      </w:pPr>
      <w:r w:rsidRPr="00F26F71">
        <w:rPr>
          <w:rFonts w:asciiTheme="minorHAnsi" w:hAnsiTheme="minorHAnsi" w:cstheme="minorHAnsi"/>
        </w:rPr>
        <w:br w:type="page"/>
      </w:r>
      <w:bookmarkStart w:id="10" w:name="_Toc112747434"/>
      <w:r w:rsidRPr="00F26F71">
        <w:rPr>
          <w:rFonts w:asciiTheme="minorHAnsi" w:hAnsiTheme="minorHAnsi" w:cstheme="minorHAnsi"/>
        </w:rPr>
        <w:lastRenderedPageBreak/>
        <w:t>Entité de droit privé/public ayant une forme juridique</w:t>
      </w:r>
      <w:bookmarkEnd w:id="8"/>
      <w:bookmarkEnd w:id="9"/>
      <w:bookmarkEnd w:id="10"/>
    </w:p>
    <w:p w14:paraId="259A6E2C" w14:textId="77777777" w:rsidR="00924370" w:rsidRPr="00F26F71" w:rsidRDefault="00924370" w:rsidP="00924370">
      <w:pPr>
        <w:rPr>
          <w:rFonts w:asciiTheme="minorHAnsi" w:hAnsiTheme="minorHAnsi" w:cstheme="minorHAnsi"/>
        </w:rPr>
      </w:pPr>
      <w:bookmarkStart w:id="11" w:name="_Hlk52268009"/>
      <w:r w:rsidRPr="00F26F71">
        <w:rPr>
          <w:rFonts w:asciiTheme="minorHAnsi" w:hAnsiTheme="minorHAnsi" w:cstheme="minorHAnsi"/>
        </w:rPr>
        <w:t xml:space="preserve">Pour remplir la fiche, veuillez cliquer ici : </w:t>
      </w:r>
      <w:hyperlink r:id="rId7" w:history="1">
        <w:r w:rsidRPr="00F26F71">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924370" w:rsidRPr="00F26F71" w14:paraId="67E0E17A" w14:textId="77777777" w:rsidTr="009D197D">
        <w:trPr>
          <w:trHeight w:val="5763"/>
        </w:trPr>
        <w:tc>
          <w:tcPr>
            <w:tcW w:w="8494" w:type="dxa"/>
            <w:gridSpan w:val="2"/>
            <w:tcBorders>
              <w:bottom w:val="single" w:sz="4" w:space="0" w:color="auto"/>
            </w:tcBorders>
            <w:vAlign w:val="center"/>
          </w:tcPr>
          <w:p w14:paraId="3081497B" w14:textId="77777777" w:rsidR="00924370" w:rsidRPr="00F26F71" w:rsidRDefault="00924370" w:rsidP="009D197D">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6"/>
            </w:r>
            <w:r w:rsidRPr="00F26F71">
              <w:rPr>
                <w:rFonts w:asciiTheme="minorHAnsi" w:hAnsiTheme="minorHAnsi" w:cstheme="minorHAnsi"/>
                <w:b/>
                <w:sz w:val="16"/>
                <w:szCs w:val="16"/>
              </w:rPr>
              <w:br/>
            </w:r>
            <w:r w:rsidRPr="00F26F71">
              <w:rPr>
                <w:rFonts w:asciiTheme="minorHAnsi" w:hAnsiTheme="minorHAnsi" w:cstheme="minorHAnsi"/>
                <w:b/>
                <w:sz w:val="16"/>
                <w:szCs w:val="16"/>
              </w:rPr>
              <w:br/>
              <w:t>NOM COMMERCIAL</w:t>
            </w:r>
            <w:r w:rsidRPr="00F26F71">
              <w:rPr>
                <w:rFonts w:asciiTheme="minorHAnsi" w:hAnsiTheme="minorHAnsi" w:cstheme="minorHAnsi"/>
                <w:b/>
                <w:sz w:val="16"/>
                <w:szCs w:val="16"/>
              </w:rPr>
              <w:br/>
              <w:t xml:space="preserve">(si différent) </w:t>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6AECAFB3"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p>
          <w:p w14:paraId="151D52D3"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FORME JURIDIQUE</w:t>
            </w:r>
          </w:p>
          <w:p w14:paraId="20FF389A" w14:textId="77777777" w:rsidR="00924370" w:rsidRPr="00F26F71" w:rsidRDefault="00924370" w:rsidP="009D197D">
            <w:pPr>
              <w:tabs>
                <w:tab w:val="left" w:pos="2268"/>
              </w:tabs>
              <w:rPr>
                <w:rFonts w:asciiTheme="minorHAnsi" w:hAnsiTheme="minorHAnsi" w:cstheme="minorHAnsi"/>
                <w:b/>
                <w:sz w:val="16"/>
                <w:szCs w:val="16"/>
              </w:rPr>
            </w:pPr>
            <w:r w:rsidRPr="00F26F71">
              <w:rPr>
                <w:rFonts w:asciiTheme="minorHAnsi" w:hAnsiTheme="minorHAnsi" w:cstheme="minorHAnsi"/>
                <w:b/>
                <w:sz w:val="16"/>
                <w:szCs w:val="16"/>
              </w:rPr>
              <w:t>TYPE</w:t>
            </w:r>
            <w:r w:rsidRPr="00F26F71">
              <w:rPr>
                <w:rFonts w:asciiTheme="minorHAnsi" w:hAnsiTheme="minorHAnsi" w:cstheme="minorHAnsi"/>
                <w:b/>
                <w:sz w:val="16"/>
                <w:szCs w:val="16"/>
              </w:rPr>
              <w:tab/>
              <w:t>A BUT LUCRATIF</w:t>
            </w:r>
          </w:p>
          <w:p w14:paraId="7A2B3E83" w14:textId="77777777" w:rsidR="00924370" w:rsidRPr="00F26F71" w:rsidRDefault="00924370" w:rsidP="009D197D">
            <w:pPr>
              <w:tabs>
                <w:tab w:val="left" w:pos="2268"/>
                <w:tab w:val="left" w:pos="4536"/>
                <w:tab w:val="left" w:pos="5387"/>
                <w:tab w:val="left" w:pos="6096"/>
              </w:tabs>
              <w:spacing w:after="200"/>
              <w:rPr>
                <w:rFonts w:asciiTheme="minorHAnsi" w:hAnsiTheme="minorHAnsi" w:cstheme="minorHAnsi"/>
                <w:b/>
                <w:sz w:val="16"/>
                <w:szCs w:val="16"/>
              </w:rPr>
            </w:pPr>
            <w:r w:rsidRPr="00F26F71">
              <w:rPr>
                <w:rFonts w:asciiTheme="minorHAnsi" w:hAnsiTheme="minorHAnsi" w:cstheme="minorHAnsi"/>
                <w:b/>
                <w:sz w:val="16"/>
                <w:szCs w:val="16"/>
              </w:rPr>
              <w:t>D'ORGANISATION</w:t>
            </w:r>
            <w:r w:rsidRPr="00F26F71">
              <w:rPr>
                <w:rFonts w:asciiTheme="minorHAnsi" w:hAnsiTheme="minorHAnsi" w:cstheme="minorHAnsi"/>
                <w:b/>
                <w:sz w:val="16"/>
                <w:szCs w:val="16"/>
              </w:rPr>
              <w:tab/>
              <w:t>SANS BUT LUCRATIF</w:t>
            </w:r>
            <w:r w:rsidRPr="00F26F71">
              <w:rPr>
                <w:rFonts w:asciiTheme="minorHAnsi" w:hAnsiTheme="minorHAnsi" w:cstheme="minorHAnsi"/>
                <w:b/>
                <w:sz w:val="16"/>
                <w:szCs w:val="16"/>
              </w:rPr>
              <w:tab/>
              <w:t>ONG</w:t>
            </w:r>
            <w:r w:rsidRPr="00F26F71">
              <w:rPr>
                <w:rStyle w:val="Appelnotedebasdep"/>
                <w:rFonts w:asciiTheme="minorHAnsi" w:hAnsiTheme="minorHAnsi" w:cstheme="minorHAnsi"/>
                <w:b/>
                <w:sz w:val="16"/>
                <w:szCs w:val="16"/>
              </w:rPr>
              <w:footnoteReference w:id="7"/>
            </w:r>
            <w:r w:rsidRPr="00F26F71">
              <w:rPr>
                <w:rFonts w:asciiTheme="minorHAnsi" w:hAnsiTheme="minorHAnsi" w:cstheme="minorHAnsi"/>
                <w:b/>
                <w:bCs/>
                <w:sz w:val="15"/>
                <w:szCs w:val="15"/>
              </w:rPr>
              <w:tab/>
            </w:r>
            <w:r w:rsidRPr="00F26F71">
              <w:rPr>
                <w:rFonts w:asciiTheme="minorHAnsi" w:hAnsiTheme="minorHAnsi" w:cstheme="minorHAnsi"/>
                <w:b/>
                <w:sz w:val="16"/>
                <w:szCs w:val="16"/>
              </w:rPr>
              <w:t>OUI</w:t>
            </w:r>
            <w:r w:rsidRPr="00F26F71">
              <w:rPr>
                <w:rFonts w:asciiTheme="minorHAnsi" w:hAnsiTheme="minorHAnsi" w:cstheme="minorHAnsi"/>
                <w:b/>
                <w:sz w:val="16"/>
                <w:szCs w:val="16"/>
              </w:rPr>
              <w:tab/>
              <w:t>NON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8"/>
            </w:r>
          </w:p>
          <w:p w14:paraId="680A2E3C" w14:textId="77777777" w:rsidR="00924370" w:rsidRPr="00F26F71" w:rsidRDefault="00924370" w:rsidP="009D197D">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699C9D5E" w14:textId="77777777" w:rsidR="00924370" w:rsidRPr="00F26F71" w:rsidRDefault="00924370" w:rsidP="009D197D">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384E1CBB" w14:textId="77777777" w:rsidR="00924370" w:rsidRPr="00F26F71" w:rsidRDefault="00924370" w:rsidP="009D197D">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27B0F5E5" w14:textId="77777777" w:rsidR="00924370" w:rsidRPr="00F26F71" w:rsidRDefault="00924370" w:rsidP="009D197D">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4AD6225D"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13F13144"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ADRESSE DU SIEGE</w:t>
            </w:r>
            <w:r w:rsidRPr="00F26F71">
              <w:rPr>
                <w:rFonts w:asciiTheme="minorHAnsi" w:hAnsiTheme="minorHAnsi" w:cstheme="minorHAnsi"/>
                <w:b/>
                <w:sz w:val="16"/>
                <w:szCs w:val="16"/>
              </w:rPr>
              <w:br/>
              <w:t>SOCIAL</w:t>
            </w:r>
          </w:p>
          <w:p w14:paraId="26FBAB43" w14:textId="77777777" w:rsidR="00924370" w:rsidRPr="00F26F71" w:rsidRDefault="00924370" w:rsidP="009D197D">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1FE5ED9A" w14:textId="77777777" w:rsidR="00924370" w:rsidRPr="00F26F71" w:rsidRDefault="00924370" w:rsidP="009D197D">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52D8F2A1" w14:textId="77777777" w:rsidR="00924370" w:rsidRPr="00F26F71" w:rsidRDefault="00924370" w:rsidP="009D197D">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924370" w:rsidRPr="00F26F71" w14:paraId="33DB6989" w14:textId="77777777" w:rsidTr="009D197D">
        <w:trPr>
          <w:trHeight w:val="698"/>
        </w:trPr>
        <w:tc>
          <w:tcPr>
            <w:tcW w:w="3227" w:type="dxa"/>
            <w:tcBorders>
              <w:top w:val="single" w:sz="4" w:space="0" w:color="auto"/>
              <w:bottom w:val="single" w:sz="4" w:space="0" w:color="auto"/>
              <w:right w:val="single" w:sz="4" w:space="0" w:color="auto"/>
            </w:tcBorders>
          </w:tcPr>
          <w:p w14:paraId="3937011A" w14:textId="77777777" w:rsidR="00924370" w:rsidRPr="00F26F71" w:rsidRDefault="00924370" w:rsidP="009D197D">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0E321EFC" w14:textId="77777777" w:rsidR="00924370" w:rsidRPr="00F26F71" w:rsidRDefault="00924370" w:rsidP="009D197D">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924370" w:rsidRPr="00F26F71" w14:paraId="3F85294B" w14:textId="77777777" w:rsidTr="009D197D">
        <w:trPr>
          <w:trHeight w:val="1871"/>
        </w:trPr>
        <w:tc>
          <w:tcPr>
            <w:tcW w:w="3227" w:type="dxa"/>
            <w:tcBorders>
              <w:top w:val="single" w:sz="4" w:space="0" w:color="auto"/>
              <w:right w:val="single" w:sz="4" w:space="0" w:color="auto"/>
            </w:tcBorders>
          </w:tcPr>
          <w:p w14:paraId="036C8B42" w14:textId="77777777" w:rsidR="00924370" w:rsidRPr="00F26F71" w:rsidRDefault="00924370" w:rsidP="009D197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76271853" w14:textId="77777777" w:rsidR="00924370" w:rsidRPr="00F26F71" w:rsidRDefault="00924370" w:rsidP="009D197D">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54DD0E94" w14:textId="77777777" w:rsidR="00924370" w:rsidRPr="00F26F71" w:rsidRDefault="00924370" w:rsidP="009D197D">
            <w:pPr>
              <w:tabs>
                <w:tab w:val="left" w:pos="2983"/>
              </w:tabs>
              <w:rPr>
                <w:rFonts w:asciiTheme="minorHAnsi" w:hAnsiTheme="minorHAnsi" w:cstheme="minorHAnsi"/>
                <w:b/>
                <w:sz w:val="18"/>
                <w:szCs w:val="18"/>
              </w:rPr>
            </w:pPr>
          </w:p>
        </w:tc>
      </w:tr>
    </w:tbl>
    <w:p w14:paraId="728E00CE" w14:textId="77777777" w:rsidR="00924370" w:rsidRPr="00F26F71" w:rsidRDefault="00924370" w:rsidP="00924370">
      <w:pPr>
        <w:rPr>
          <w:rFonts w:asciiTheme="minorHAnsi" w:hAnsiTheme="minorHAnsi" w:cstheme="minorHAnsi"/>
        </w:rPr>
      </w:pPr>
      <w:bookmarkStart w:id="12" w:name="_Toc51592068"/>
    </w:p>
    <w:bookmarkEnd w:id="11"/>
    <w:p w14:paraId="4CC1C184" w14:textId="77777777" w:rsidR="00924370" w:rsidRPr="00F26F71" w:rsidRDefault="00924370" w:rsidP="00924370">
      <w:pPr>
        <w:spacing w:after="0" w:line="240" w:lineRule="auto"/>
        <w:rPr>
          <w:rFonts w:asciiTheme="minorHAnsi" w:hAnsiTheme="minorHAnsi" w:cstheme="minorHAnsi"/>
          <w:b/>
          <w:bCs/>
          <w:sz w:val="24"/>
          <w:szCs w:val="24"/>
          <w:lang w:val="en-US"/>
        </w:rPr>
      </w:pPr>
      <w:r w:rsidRPr="00F26F71">
        <w:rPr>
          <w:rFonts w:asciiTheme="minorHAnsi" w:hAnsiTheme="minorHAnsi" w:cstheme="minorHAnsi"/>
        </w:rPr>
        <w:br w:type="page"/>
      </w:r>
    </w:p>
    <w:p w14:paraId="4029C756" w14:textId="77777777" w:rsidR="00924370" w:rsidRPr="00F26F71" w:rsidRDefault="00924370" w:rsidP="00924370">
      <w:pPr>
        <w:pStyle w:val="Titre3"/>
        <w:rPr>
          <w:rFonts w:asciiTheme="minorHAnsi" w:hAnsiTheme="minorHAnsi" w:cstheme="minorHAnsi"/>
        </w:rPr>
      </w:pPr>
      <w:bookmarkStart w:id="13" w:name="_Toc52268500"/>
      <w:bookmarkStart w:id="14" w:name="_Toc112747435"/>
      <w:r w:rsidRPr="00F26F71">
        <w:rPr>
          <w:rFonts w:asciiTheme="minorHAnsi" w:hAnsiTheme="minorHAnsi" w:cstheme="minorHAnsi"/>
        </w:rPr>
        <w:lastRenderedPageBreak/>
        <w:t>Entité de droit public</w:t>
      </w:r>
      <w:bookmarkEnd w:id="12"/>
      <w:r w:rsidRPr="00F26F71">
        <w:rPr>
          <w:rStyle w:val="Appelnotedebasdep"/>
          <w:rFonts w:asciiTheme="minorHAnsi" w:hAnsiTheme="minorHAnsi" w:cstheme="minorHAnsi"/>
        </w:rPr>
        <w:footnoteReference w:id="9"/>
      </w:r>
      <w:bookmarkEnd w:id="13"/>
      <w:bookmarkEnd w:id="14"/>
    </w:p>
    <w:p w14:paraId="1DD0F4AD" w14:textId="77777777" w:rsidR="00924370" w:rsidRPr="00F26F71" w:rsidRDefault="00924370" w:rsidP="00924370">
      <w:pPr>
        <w:rPr>
          <w:rFonts w:asciiTheme="minorHAnsi" w:hAnsiTheme="minorHAnsi" w:cstheme="minorHAnsi"/>
        </w:rPr>
      </w:pPr>
      <w:bookmarkStart w:id="15" w:name="_Hlk52268028"/>
      <w:r w:rsidRPr="00F26F71">
        <w:rPr>
          <w:rFonts w:asciiTheme="minorHAnsi" w:hAnsiTheme="minorHAnsi" w:cstheme="minorHAnsi"/>
        </w:rPr>
        <w:t xml:space="preserve">Pour remplir la fiche, veuillez cliquer ici : </w:t>
      </w:r>
      <w:hyperlink r:id="rId8" w:history="1">
        <w:r w:rsidRPr="00F26F71">
          <w:rPr>
            <w:rStyle w:val="Lienhypertexte"/>
            <w:rFonts w:asciiTheme="minorHAnsi" w:hAnsiTheme="minorHAnsi" w:cstheme="minorHAnsi"/>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924370" w:rsidRPr="00F26F71" w14:paraId="7042DFA8" w14:textId="77777777" w:rsidTr="009D197D">
        <w:trPr>
          <w:trHeight w:val="5763"/>
        </w:trPr>
        <w:tc>
          <w:tcPr>
            <w:tcW w:w="8494" w:type="dxa"/>
            <w:gridSpan w:val="2"/>
            <w:tcBorders>
              <w:bottom w:val="single" w:sz="4" w:space="0" w:color="auto"/>
            </w:tcBorders>
            <w:vAlign w:val="center"/>
          </w:tcPr>
          <w:p w14:paraId="744760CB" w14:textId="77777777" w:rsidR="00924370" w:rsidRPr="00F26F71" w:rsidRDefault="00924370" w:rsidP="009D197D">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10"/>
            </w:r>
            <w:r w:rsidRPr="00F26F71">
              <w:rPr>
                <w:rFonts w:asciiTheme="minorHAnsi" w:hAnsiTheme="minorHAnsi" w:cstheme="minorHAnsi"/>
                <w:b/>
                <w:sz w:val="16"/>
                <w:szCs w:val="16"/>
              </w:rPr>
              <w:br/>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715944AD"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11"/>
            </w:r>
          </w:p>
          <w:p w14:paraId="08ACA7A6" w14:textId="77777777" w:rsidR="00924370" w:rsidRPr="00F26F71" w:rsidRDefault="00924370" w:rsidP="009D197D">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62A83616" w14:textId="77777777" w:rsidR="00924370" w:rsidRPr="00F26F71" w:rsidRDefault="00924370" w:rsidP="009D197D">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6A2FDF54" w14:textId="77777777" w:rsidR="00924370" w:rsidRPr="00F26F71" w:rsidRDefault="00924370" w:rsidP="009D197D">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49978497" w14:textId="77777777" w:rsidR="00924370" w:rsidRPr="00F26F71" w:rsidRDefault="00924370" w:rsidP="009D197D">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54C65DFC"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5910712D" w14:textId="77777777" w:rsidR="00924370" w:rsidRPr="00F26F71" w:rsidRDefault="00924370" w:rsidP="009D197D">
            <w:pPr>
              <w:spacing w:after="200"/>
              <w:rPr>
                <w:rFonts w:asciiTheme="minorHAnsi" w:hAnsiTheme="minorHAnsi" w:cstheme="minorHAnsi"/>
                <w:b/>
                <w:sz w:val="16"/>
                <w:szCs w:val="16"/>
              </w:rPr>
            </w:pPr>
            <w:r w:rsidRPr="00F26F71">
              <w:rPr>
                <w:rFonts w:asciiTheme="minorHAnsi" w:hAnsiTheme="minorHAnsi" w:cstheme="minorHAnsi"/>
                <w:b/>
                <w:sz w:val="16"/>
                <w:szCs w:val="16"/>
              </w:rPr>
              <w:t>ADRESSE OFFICIELLE</w:t>
            </w:r>
            <w:r w:rsidRPr="00F26F71">
              <w:rPr>
                <w:rFonts w:asciiTheme="minorHAnsi" w:hAnsiTheme="minorHAnsi" w:cstheme="minorHAnsi"/>
                <w:b/>
                <w:sz w:val="16"/>
                <w:szCs w:val="16"/>
              </w:rPr>
              <w:br/>
            </w:r>
          </w:p>
          <w:p w14:paraId="66D2A303" w14:textId="77777777" w:rsidR="00924370" w:rsidRPr="00F26F71" w:rsidRDefault="00924370" w:rsidP="009D197D">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39C497DC" w14:textId="77777777" w:rsidR="00924370" w:rsidRPr="00F26F71" w:rsidRDefault="00924370" w:rsidP="009D197D">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4602B0BB" w14:textId="77777777" w:rsidR="00924370" w:rsidRPr="00F26F71" w:rsidRDefault="00924370" w:rsidP="009D197D">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924370" w:rsidRPr="00F26F71" w14:paraId="7D382531" w14:textId="77777777" w:rsidTr="009D197D">
        <w:trPr>
          <w:trHeight w:val="698"/>
        </w:trPr>
        <w:tc>
          <w:tcPr>
            <w:tcW w:w="3227" w:type="dxa"/>
            <w:tcBorders>
              <w:top w:val="single" w:sz="4" w:space="0" w:color="auto"/>
              <w:bottom w:val="single" w:sz="4" w:space="0" w:color="auto"/>
              <w:right w:val="single" w:sz="4" w:space="0" w:color="auto"/>
            </w:tcBorders>
          </w:tcPr>
          <w:p w14:paraId="508B152F" w14:textId="77777777" w:rsidR="00924370" w:rsidRPr="00F26F71" w:rsidRDefault="00924370" w:rsidP="009D197D">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02B88E4F" w14:textId="77777777" w:rsidR="00924370" w:rsidRPr="00F26F71" w:rsidRDefault="00924370" w:rsidP="009D197D">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924370" w:rsidRPr="00F26F71" w14:paraId="3EC4E877" w14:textId="77777777" w:rsidTr="009D197D">
        <w:trPr>
          <w:trHeight w:val="1871"/>
        </w:trPr>
        <w:tc>
          <w:tcPr>
            <w:tcW w:w="3227" w:type="dxa"/>
            <w:tcBorders>
              <w:top w:val="single" w:sz="4" w:space="0" w:color="auto"/>
              <w:right w:val="single" w:sz="4" w:space="0" w:color="auto"/>
            </w:tcBorders>
          </w:tcPr>
          <w:p w14:paraId="6DF7C75B" w14:textId="77777777" w:rsidR="00924370" w:rsidRPr="00F26F71" w:rsidRDefault="00924370" w:rsidP="009D197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55A7D6E2" w14:textId="77777777" w:rsidR="00924370" w:rsidRPr="00F26F71" w:rsidRDefault="00924370" w:rsidP="009D197D">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22EB7A70" w14:textId="77777777" w:rsidR="00924370" w:rsidRPr="00F26F71" w:rsidRDefault="00924370" w:rsidP="009D197D">
            <w:pPr>
              <w:tabs>
                <w:tab w:val="left" w:pos="2983"/>
              </w:tabs>
              <w:rPr>
                <w:rFonts w:asciiTheme="minorHAnsi" w:hAnsiTheme="minorHAnsi" w:cstheme="minorHAnsi"/>
                <w:b/>
                <w:sz w:val="18"/>
                <w:szCs w:val="18"/>
              </w:rPr>
            </w:pPr>
          </w:p>
        </w:tc>
      </w:tr>
    </w:tbl>
    <w:p w14:paraId="2316E58A" w14:textId="77777777" w:rsidR="00924370" w:rsidRPr="00F26F71" w:rsidRDefault="00924370" w:rsidP="00924370">
      <w:pPr>
        <w:rPr>
          <w:rFonts w:asciiTheme="minorHAnsi" w:hAnsiTheme="minorHAnsi" w:cstheme="minorHAnsi"/>
        </w:rPr>
      </w:pPr>
      <w:bookmarkStart w:id="16" w:name="_Toc257039881"/>
      <w:bookmarkStart w:id="17" w:name="_Toc511056610"/>
      <w:bookmarkStart w:id="18" w:name="_Toc51592069"/>
      <w:bookmarkStart w:id="19" w:name="_Toc52268501"/>
      <w:bookmarkEnd w:id="15"/>
    </w:p>
    <w:p w14:paraId="40709D79" w14:textId="77777777" w:rsidR="00924370" w:rsidRPr="00F26F71" w:rsidRDefault="00924370" w:rsidP="00924370">
      <w:pPr>
        <w:pStyle w:val="Titre3"/>
        <w:rPr>
          <w:rFonts w:asciiTheme="minorHAnsi" w:hAnsiTheme="minorHAnsi" w:cstheme="minorHAnsi"/>
        </w:rPr>
      </w:pPr>
      <w:r w:rsidRPr="00F26F71">
        <w:rPr>
          <w:rFonts w:asciiTheme="minorHAnsi" w:hAnsiTheme="minorHAnsi" w:cstheme="minorHAnsi"/>
        </w:rPr>
        <w:br w:type="page"/>
      </w:r>
      <w:bookmarkEnd w:id="16"/>
      <w:bookmarkEnd w:id="17"/>
      <w:bookmarkEnd w:id="18"/>
      <w:bookmarkEnd w:id="19"/>
    </w:p>
    <w:p w14:paraId="3B560998" w14:textId="77777777" w:rsidR="00924370" w:rsidRPr="00F26F71" w:rsidRDefault="00924370" w:rsidP="00924370">
      <w:pPr>
        <w:pStyle w:val="Titre2"/>
        <w:rPr>
          <w:rFonts w:asciiTheme="minorHAnsi" w:eastAsia="Calibri" w:hAnsiTheme="minorHAnsi" w:cstheme="minorHAnsi"/>
        </w:rPr>
      </w:pPr>
      <w:bookmarkStart w:id="20" w:name="_Toc112747436"/>
      <w:r w:rsidRPr="00F26F71">
        <w:rPr>
          <w:rFonts w:asciiTheme="minorHAnsi" w:eastAsia="Calibri" w:hAnsiTheme="minorHAnsi" w:cstheme="minorHAnsi"/>
        </w:rPr>
        <w:lastRenderedPageBreak/>
        <w:t>Formulaire d’offres – prix</w:t>
      </w:r>
      <w:bookmarkEnd w:id="20"/>
      <w:r w:rsidRPr="00F26F71">
        <w:rPr>
          <w:rFonts w:asciiTheme="minorHAnsi" w:eastAsia="Calibri" w:hAnsiTheme="minorHAnsi" w:cstheme="minorHAnsi"/>
        </w:rPr>
        <w:t xml:space="preserve"> </w:t>
      </w:r>
    </w:p>
    <w:p w14:paraId="6EBACF80"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En déposant cette offre, le soumissionnaire s’engage à exécuter, conformément aux TDR et conditions d’exécution du présent marché</w:t>
      </w:r>
      <w:r>
        <w:rPr>
          <w:rFonts w:asciiTheme="minorHAnsi" w:eastAsia="Calibri" w:hAnsiTheme="minorHAnsi" w:cstheme="minorHAnsi"/>
          <w:color w:val="585756"/>
          <w:szCs w:val="22"/>
          <w:lang w:val="fr-BE"/>
        </w:rPr>
        <w:t xml:space="preserve"> MOR180601T-10178</w:t>
      </w:r>
      <w:r w:rsidRPr="00F26F71">
        <w:rPr>
          <w:rFonts w:asciiTheme="minorHAnsi" w:eastAsia="Calibri" w:hAnsiTheme="minorHAnsi" w:cstheme="minorHAnsi"/>
          <w:color w:val="585756"/>
          <w:szCs w:val="22"/>
          <w:lang w:val="fr-BE"/>
        </w:rPr>
        <w:t>, le présent marché et déclare explicitement accepter toutes les conditions énumérées dans la demande de prix et renoncer aux éventuelles dispositions dérogatoires comme ses propres conditions.</w:t>
      </w:r>
    </w:p>
    <w:p w14:paraId="0FB7660D" w14:textId="77777777" w:rsidR="00924370" w:rsidRDefault="00924370" w:rsidP="00924370">
      <w:pPr>
        <w:pStyle w:val="Corpsdetexte"/>
        <w:spacing w:before="60" w:after="60"/>
        <w:ind w:right="-312"/>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 xml:space="preserve">Le soumissionnaire s’engage à exécuter le marché public aux prix suivants exprimés en dirhams et hors </w:t>
      </w:r>
    </w:p>
    <w:p w14:paraId="09D2C0A4" w14:textId="77777777" w:rsidR="00924370" w:rsidRDefault="00924370" w:rsidP="00924370">
      <w:pPr>
        <w:pStyle w:val="Corpsdetexte"/>
        <w:spacing w:before="60" w:after="60"/>
        <w:ind w:right="-312"/>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TVA :</w:t>
      </w:r>
    </w:p>
    <w:tbl>
      <w:tblPr>
        <w:tblW w:w="9639"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0"/>
        <w:gridCol w:w="5529"/>
        <w:gridCol w:w="1149"/>
        <w:gridCol w:w="2111"/>
      </w:tblGrid>
      <w:tr w:rsidR="00924370" w:rsidRPr="003A20EC" w14:paraId="00020895" w14:textId="77777777" w:rsidTr="009D197D">
        <w:trPr>
          <w:trHeight w:val="282"/>
        </w:trPr>
        <w:tc>
          <w:tcPr>
            <w:tcW w:w="850" w:type="dxa"/>
            <w:shd w:val="clear" w:color="auto" w:fill="D9E2F3" w:themeFill="accent1" w:themeFillTint="33"/>
            <w:vAlign w:val="center"/>
            <w:hideMark/>
          </w:tcPr>
          <w:p w14:paraId="753504BA" w14:textId="77777777" w:rsidR="00924370" w:rsidRPr="003A20EC" w:rsidRDefault="00924370" w:rsidP="009D197D">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Postes</w:t>
            </w:r>
          </w:p>
        </w:tc>
        <w:tc>
          <w:tcPr>
            <w:tcW w:w="5529" w:type="dxa"/>
            <w:shd w:val="clear" w:color="auto" w:fill="D9E2F3" w:themeFill="accent1" w:themeFillTint="33"/>
            <w:vAlign w:val="center"/>
            <w:hideMark/>
          </w:tcPr>
          <w:p w14:paraId="0E0359C5" w14:textId="77777777" w:rsidR="00924370" w:rsidRPr="003A20EC" w:rsidRDefault="00924370" w:rsidP="009D197D">
            <w:pPr>
              <w:spacing w:after="0" w:line="240" w:lineRule="auto"/>
              <w:rPr>
                <w:rFonts w:asciiTheme="minorHAnsi" w:eastAsia="Times New Roman" w:hAnsiTheme="minorHAnsi" w:cstheme="minorHAnsi"/>
                <w:color w:val="000000"/>
                <w:sz w:val="20"/>
                <w:szCs w:val="20"/>
                <w:lang w:val="fr-MA" w:eastAsia="fr-MA"/>
              </w:rPr>
            </w:pPr>
            <w:r w:rsidRPr="009413E7">
              <w:rPr>
                <w:rFonts w:asciiTheme="minorHAnsi" w:eastAsia="Times New Roman" w:hAnsiTheme="minorHAnsi" w:cstheme="minorHAnsi"/>
                <w:color w:val="000000"/>
                <w:sz w:val="20"/>
                <w:szCs w:val="20"/>
                <w:lang w:val="fr-MA" w:eastAsia="fr-MA"/>
              </w:rPr>
              <w:t>Désignation</w:t>
            </w:r>
          </w:p>
        </w:tc>
        <w:tc>
          <w:tcPr>
            <w:tcW w:w="1149" w:type="dxa"/>
            <w:shd w:val="clear" w:color="auto" w:fill="D9E2F3" w:themeFill="accent1" w:themeFillTint="33"/>
          </w:tcPr>
          <w:p w14:paraId="31979A55" w14:textId="77777777" w:rsidR="00924370" w:rsidRPr="003A20EC" w:rsidRDefault="00924370" w:rsidP="009D197D">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Quantité</w:t>
            </w:r>
          </w:p>
        </w:tc>
        <w:tc>
          <w:tcPr>
            <w:tcW w:w="2111" w:type="dxa"/>
            <w:shd w:val="clear" w:color="auto" w:fill="D9E2F3" w:themeFill="accent1" w:themeFillTint="33"/>
          </w:tcPr>
          <w:p w14:paraId="20087876" w14:textId="77777777" w:rsidR="00924370" w:rsidRPr="003A20EC" w:rsidRDefault="00924370" w:rsidP="009D197D">
            <w:pPr>
              <w:spacing w:after="0" w:line="240" w:lineRule="auto"/>
              <w:rPr>
                <w:rFonts w:asciiTheme="minorHAnsi" w:eastAsia="Times New Roman" w:hAnsiTheme="minorHAnsi" w:cstheme="minorHAnsi"/>
                <w:color w:val="000000"/>
                <w:sz w:val="20"/>
                <w:szCs w:val="20"/>
                <w:lang w:val="fr-MA" w:eastAsia="fr-MA"/>
              </w:rPr>
            </w:pPr>
            <w:r w:rsidRPr="00D33B0F">
              <w:rPr>
                <w:rFonts w:asciiTheme="minorHAnsi" w:eastAsia="Times New Roman" w:hAnsiTheme="minorHAnsi" w:cstheme="minorHAnsi"/>
                <w:color w:val="000000"/>
                <w:sz w:val="20"/>
                <w:szCs w:val="20"/>
                <w:lang w:val="fr-MA" w:eastAsia="fr-MA"/>
              </w:rPr>
              <w:t xml:space="preserve">P.U en </w:t>
            </w:r>
            <w:proofErr w:type="spellStart"/>
            <w:r w:rsidRPr="00D33B0F">
              <w:rPr>
                <w:rFonts w:asciiTheme="minorHAnsi" w:eastAsia="Times New Roman" w:hAnsiTheme="minorHAnsi" w:cstheme="minorHAnsi"/>
                <w:color w:val="000000"/>
                <w:sz w:val="20"/>
                <w:szCs w:val="20"/>
                <w:lang w:val="fr-MA" w:eastAsia="fr-MA"/>
              </w:rPr>
              <w:t>dhs</w:t>
            </w:r>
            <w:proofErr w:type="spellEnd"/>
            <w:r w:rsidRPr="00D33B0F">
              <w:rPr>
                <w:rFonts w:asciiTheme="minorHAnsi" w:eastAsia="Times New Roman" w:hAnsiTheme="minorHAnsi" w:cstheme="minorHAnsi"/>
                <w:color w:val="000000"/>
                <w:sz w:val="20"/>
                <w:szCs w:val="20"/>
                <w:lang w:val="fr-MA" w:eastAsia="fr-MA"/>
              </w:rPr>
              <w:t xml:space="preserve"> ou €HT </w:t>
            </w:r>
            <w:r w:rsidRPr="00D33B0F">
              <w:rPr>
                <w:rFonts w:asciiTheme="minorHAnsi" w:eastAsia="Times New Roman" w:hAnsiTheme="minorHAnsi" w:cstheme="minorHAnsi"/>
                <w:color w:val="000000"/>
                <w:sz w:val="20"/>
                <w:szCs w:val="20"/>
                <w:lang w:eastAsia="fr-MA"/>
              </w:rPr>
              <w:t> </w:t>
            </w:r>
          </w:p>
        </w:tc>
      </w:tr>
      <w:tr w:rsidR="00924370" w:rsidRPr="003A20EC" w14:paraId="3FA18678" w14:textId="77777777" w:rsidTr="009D197D">
        <w:trPr>
          <w:trHeight w:val="535"/>
        </w:trPr>
        <w:tc>
          <w:tcPr>
            <w:tcW w:w="850" w:type="dxa"/>
            <w:shd w:val="clear" w:color="auto" w:fill="auto"/>
            <w:noWrap/>
            <w:vAlign w:val="center"/>
            <w:hideMark/>
          </w:tcPr>
          <w:p w14:paraId="690FFB11" w14:textId="77777777" w:rsidR="00924370" w:rsidRPr="003A20EC" w:rsidRDefault="00924370" w:rsidP="009D197D">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w:t>
            </w:r>
          </w:p>
        </w:tc>
        <w:tc>
          <w:tcPr>
            <w:tcW w:w="5529" w:type="dxa"/>
            <w:shd w:val="clear" w:color="auto" w:fill="FFFFFF" w:themeFill="background1"/>
            <w:noWrap/>
            <w:vAlign w:val="center"/>
          </w:tcPr>
          <w:p w14:paraId="251FAB32" w14:textId="77777777" w:rsidR="00924370" w:rsidRPr="003A20EC" w:rsidRDefault="00924370" w:rsidP="009D197D">
            <w:pPr>
              <w:spacing w:after="0" w:line="240" w:lineRule="auto"/>
              <w:rPr>
                <w:rFonts w:asciiTheme="minorHAnsi" w:eastAsia="Times New Roman" w:hAnsiTheme="minorHAnsi" w:cstheme="minorHAnsi"/>
                <w:color w:val="auto"/>
                <w:sz w:val="20"/>
                <w:szCs w:val="20"/>
                <w:lang w:val="fr-MA" w:eastAsia="fr-MA"/>
              </w:rPr>
            </w:pPr>
            <w:r>
              <w:rPr>
                <w:rFonts w:asciiTheme="minorHAnsi" w:eastAsia="Times New Roman" w:hAnsiTheme="minorHAnsi" w:cstheme="minorHAnsi"/>
                <w:color w:val="auto"/>
                <w:sz w:val="20"/>
                <w:szCs w:val="20"/>
                <w:lang w:val="fr-MA" w:eastAsia="fr-MA"/>
              </w:rPr>
              <w:t>Conformément aux prestations détaillées dans les TDRs.</w:t>
            </w:r>
          </w:p>
        </w:tc>
        <w:tc>
          <w:tcPr>
            <w:tcW w:w="1149" w:type="dxa"/>
            <w:vAlign w:val="center"/>
          </w:tcPr>
          <w:p w14:paraId="4AF773B5" w14:textId="77777777" w:rsidR="00924370" w:rsidRPr="003A20EC" w:rsidRDefault="00924370" w:rsidP="009D197D">
            <w:pPr>
              <w:spacing w:after="0" w:line="240" w:lineRule="auto"/>
              <w:jc w:val="center"/>
              <w:rPr>
                <w:rFonts w:asciiTheme="minorHAnsi" w:eastAsia="Times New Roman" w:hAnsiTheme="minorHAnsi" w:cstheme="minorHAnsi"/>
                <w:color w:val="383438"/>
                <w:sz w:val="20"/>
                <w:szCs w:val="20"/>
                <w:lang w:val="fr-MA" w:eastAsia="fr-MA"/>
              </w:rPr>
            </w:pPr>
            <w:r>
              <w:rPr>
                <w:rFonts w:asciiTheme="minorHAnsi" w:eastAsia="Times New Roman" w:hAnsiTheme="minorHAnsi" w:cstheme="minorHAnsi"/>
                <w:color w:val="383438"/>
                <w:sz w:val="20"/>
                <w:szCs w:val="20"/>
                <w:lang w:val="fr-MA" w:eastAsia="fr-MA"/>
              </w:rPr>
              <w:t>1 (Forfait)</w:t>
            </w:r>
          </w:p>
        </w:tc>
        <w:tc>
          <w:tcPr>
            <w:tcW w:w="2111" w:type="dxa"/>
          </w:tcPr>
          <w:p w14:paraId="121EB8BB" w14:textId="77777777" w:rsidR="00924370" w:rsidRPr="003A20EC" w:rsidRDefault="00924370" w:rsidP="009D197D">
            <w:pPr>
              <w:spacing w:after="0" w:line="240" w:lineRule="auto"/>
              <w:jc w:val="center"/>
              <w:rPr>
                <w:rFonts w:asciiTheme="minorHAnsi" w:eastAsia="Times New Roman" w:hAnsiTheme="minorHAnsi" w:cstheme="minorHAnsi"/>
                <w:color w:val="383438"/>
                <w:sz w:val="20"/>
                <w:szCs w:val="20"/>
                <w:lang w:val="fr-MA" w:eastAsia="fr-MA"/>
              </w:rPr>
            </w:pPr>
          </w:p>
        </w:tc>
      </w:tr>
      <w:tr w:rsidR="00924370" w:rsidRPr="003A20EC" w14:paraId="06A2708D" w14:textId="77777777" w:rsidTr="009D197D">
        <w:trPr>
          <w:trHeight w:val="468"/>
        </w:trPr>
        <w:tc>
          <w:tcPr>
            <w:tcW w:w="6379" w:type="dxa"/>
            <w:gridSpan w:val="2"/>
            <w:tcBorders>
              <w:bottom w:val="single" w:sz="6" w:space="0" w:color="auto"/>
            </w:tcBorders>
            <w:shd w:val="clear" w:color="auto" w:fill="auto"/>
            <w:noWrap/>
            <w:vAlign w:val="center"/>
          </w:tcPr>
          <w:p w14:paraId="32B08DB3" w14:textId="77777777" w:rsidR="00924370" w:rsidRPr="001227E0" w:rsidRDefault="00924370" w:rsidP="009D197D">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Montant total HT</w:t>
            </w:r>
          </w:p>
        </w:tc>
        <w:tc>
          <w:tcPr>
            <w:tcW w:w="1149" w:type="dxa"/>
            <w:tcBorders>
              <w:bottom w:val="single" w:sz="6" w:space="0" w:color="auto"/>
            </w:tcBorders>
          </w:tcPr>
          <w:p w14:paraId="3A38D947" w14:textId="77777777" w:rsidR="00924370" w:rsidRPr="003A20EC" w:rsidRDefault="00924370" w:rsidP="009D197D">
            <w:pPr>
              <w:spacing w:after="0" w:line="240" w:lineRule="auto"/>
              <w:rPr>
                <w:rFonts w:asciiTheme="minorHAnsi" w:eastAsia="Times New Roman" w:hAnsiTheme="minorHAnsi" w:cstheme="minorHAnsi"/>
                <w:color w:val="383838"/>
                <w:sz w:val="20"/>
                <w:szCs w:val="20"/>
                <w:lang w:val="fr-MA" w:eastAsia="fr-MA"/>
              </w:rPr>
            </w:pPr>
          </w:p>
        </w:tc>
        <w:tc>
          <w:tcPr>
            <w:tcW w:w="2111" w:type="dxa"/>
            <w:tcBorders>
              <w:bottom w:val="single" w:sz="6" w:space="0" w:color="auto"/>
            </w:tcBorders>
          </w:tcPr>
          <w:p w14:paraId="31F45D0C" w14:textId="77777777" w:rsidR="00924370" w:rsidRPr="003A20EC" w:rsidRDefault="00924370" w:rsidP="009D197D">
            <w:pPr>
              <w:spacing w:after="0" w:line="240" w:lineRule="auto"/>
              <w:rPr>
                <w:rFonts w:asciiTheme="minorHAnsi" w:eastAsia="Times New Roman" w:hAnsiTheme="minorHAnsi" w:cstheme="minorHAnsi"/>
                <w:color w:val="383838"/>
                <w:sz w:val="20"/>
                <w:szCs w:val="20"/>
                <w:lang w:val="fr-MA" w:eastAsia="fr-MA"/>
              </w:rPr>
            </w:pPr>
          </w:p>
        </w:tc>
      </w:tr>
      <w:tr w:rsidR="00924370" w:rsidRPr="003A20EC" w14:paraId="24DDC0FA" w14:textId="77777777" w:rsidTr="009D197D">
        <w:trPr>
          <w:trHeight w:val="410"/>
        </w:trPr>
        <w:tc>
          <w:tcPr>
            <w:tcW w:w="6379" w:type="dxa"/>
            <w:gridSpan w:val="2"/>
            <w:shd w:val="clear" w:color="auto" w:fill="auto"/>
            <w:noWrap/>
            <w:vAlign w:val="center"/>
          </w:tcPr>
          <w:p w14:paraId="20C486E0" w14:textId="77777777" w:rsidR="00924370" w:rsidRPr="001227E0" w:rsidRDefault="00924370" w:rsidP="009D197D">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Taux et montant de la TVA</w:t>
            </w:r>
          </w:p>
        </w:tc>
        <w:tc>
          <w:tcPr>
            <w:tcW w:w="1149" w:type="dxa"/>
          </w:tcPr>
          <w:p w14:paraId="2E76F4F3" w14:textId="77777777" w:rsidR="00924370" w:rsidRPr="003A20EC" w:rsidRDefault="00924370" w:rsidP="009D197D">
            <w:pPr>
              <w:spacing w:after="0" w:line="240" w:lineRule="auto"/>
              <w:rPr>
                <w:rFonts w:asciiTheme="minorHAnsi" w:eastAsia="Times New Roman" w:hAnsiTheme="minorHAnsi" w:cstheme="minorHAnsi"/>
                <w:color w:val="383838"/>
                <w:sz w:val="20"/>
                <w:szCs w:val="20"/>
                <w:lang w:val="fr-MA" w:eastAsia="fr-MA"/>
              </w:rPr>
            </w:pPr>
          </w:p>
        </w:tc>
        <w:tc>
          <w:tcPr>
            <w:tcW w:w="2111" w:type="dxa"/>
          </w:tcPr>
          <w:p w14:paraId="249FE33F" w14:textId="77777777" w:rsidR="00924370" w:rsidRPr="003A20EC" w:rsidRDefault="00924370" w:rsidP="009D197D">
            <w:pPr>
              <w:spacing w:after="0" w:line="240" w:lineRule="auto"/>
              <w:rPr>
                <w:rFonts w:asciiTheme="minorHAnsi" w:eastAsia="Times New Roman" w:hAnsiTheme="minorHAnsi" w:cstheme="minorHAnsi"/>
                <w:color w:val="383838"/>
                <w:sz w:val="20"/>
                <w:szCs w:val="20"/>
                <w:lang w:val="fr-MA" w:eastAsia="fr-MA"/>
              </w:rPr>
            </w:pPr>
          </w:p>
        </w:tc>
      </w:tr>
      <w:tr w:rsidR="00924370" w:rsidRPr="003A20EC" w14:paraId="3448E3DC" w14:textId="77777777" w:rsidTr="009D197D">
        <w:trPr>
          <w:trHeight w:val="397"/>
        </w:trPr>
        <w:tc>
          <w:tcPr>
            <w:tcW w:w="6379" w:type="dxa"/>
            <w:gridSpan w:val="2"/>
            <w:shd w:val="clear" w:color="auto" w:fill="auto"/>
            <w:noWrap/>
            <w:vAlign w:val="center"/>
          </w:tcPr>
          <w:p w14:paraId="6A410F88" w14:textId="77777777" w:rsidR="00924370" w:rsidRPr="001227E0" w:rsidRDefault="00924370" w:rsidP="009D197D">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Montant Total TTC</w:t>
            </w:r>
          </w:p>
        </w:tc>
        <w:tc>
          <w:tcPr>
            <w:tcW w:w="1149" w:type="dxa"/>
          </w:tcPr>
          <w:p w14:paraId="5CFDD701" w14:textId="77777777" w:rsidR="00924370" w:rsidRPr="003A20EC" w:rsidRDefault="00924370" w:rsidP="009D197D">
            <w:pPr>
              <w:spacing w:after="0" w:line="240" w:lineRule="auto"/>
              <w:rPr>
                <w:rFonts w:asciiTheme="minorHAnsi" w:eastAsia="Times New Roman" w:hAnsiTheme="minorHAnsi" w:cstheme="minorHAnsi"/>
                <w:color w:val="383838"/>
                <w:sz w:val="20"/>
                <w:szCs w:val="20"/>
                <w:lang w:val="fr-MA" w:eastAsia="fr-MA"/>
              </w:rPr>
            </w:pPr>
          </w:p>
        </w:tc>
        <w:tc>
          <w:tcPr>
            <w:tcW w:w="2111" w:type="dxa"/>
          </w:tcPr>
          <w:p w14:paraId="112E3235" w14:textId="77777777" w:rsidR="00924370" w:rsidRPr="003A20EC" w:rsidRDefault="00924370" w:rsidP="009D197D">
            <w:pPr>
              <w:spacing w:after="0" w:line="240" w:lineRule="auto"/>
              <w:rPr>
                <w:rFonts w:asciiTheme="minorHAnsi" w:eastAsia="Times New Roman" w:hAnsiTheme="minorHAnsi" w:cstheme="minorHAnsi"/>
                <w:color w:val="383838"/>
                <w:sz w:val="20"/>
                <w:szCs w:val="20"/>
                <w:lang w:val="fr-MA" w:eastAsia="fr-MA"/>
              </w:rPr>
            </w:pPr>
          </w:p>
        </w:tc>
      </w:tr>
    </w:tbl>
    <w:p w14:paraId="6B5A4922"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p>
    <w:p w14:paraId="01B491DF" w14:textId="77777777" w:rsidR="00924370" w:rsidRPr="00F26F71" w:rsidRDefault="00924370" w:rsidP="00924370">
      <w:pPr>
        <w:pStyle w:val="Corpsdetexte"/>
        <w:spacing w:before="60" w:after="60"/>
        <w:rPr>
          <w:rFonts w:asciiTheme="minorHAnsi" w:hAnsiTheme="minorHAnsi" w:cstheme="minorHAnsi"/>
        </w:rPr>
      </w:pPr>
      <w:r w:rsidRPr="00F26F71">
        <w:rPr>
          <w:rFonts w:asciiTheme="minorHAnsi" w:eastAsia="Calibri" w:hAnsiTheme="minorHAnsi" w:cstheme="minorHAnsi"/>
          <w:color w:val="585756"/>
          <w:szCs w:val="22"/>
          <w:lang w:val="fr-BE"/>
        </w:rPr>
        <w:t>Fait à …………………… le ………………</w:t>
      </w:r>
    </w:p>
    <w:p w14:paraId="074CB683" w14:textId="77777777" w:rsidR="00924370" w:rsidRPr="00F26F71" w:rsidRDefault="00924370" w:rsidP="00924370">
      <w:pPr>
        <w:pStyle w:val="Corpsdetexte"/>
        <w:spacing w:before="60" w:after="60"/>
        <w:rPr>
          <w:rFonts w:asciiTheme="minorHAnsi" w:hAnsiTheme="minorHAnsi" w:cstheme="minorHAnsi"/>
        </w:rPr>
      </w:pPr>
      <w:r w:rsidRPr="00F26F71">
        <w:rPr>
          <w:rFonts w:asciiTheme="minorHAnsi" w:eastAsia="Calibri" w:hAnsiTheme="minorHAnsi" w:cstheme="minorHAnsi"/>
          <w:color w:val="585756"/>
          <w:lang w:val="fr-BE"/>
        </w:rPr>
        <w:t>Signature manuscrite originale / nom de la personne habilitée à engager l’entité soumissionnaire :</w:t>
      </w:r>
    </w:p>
    <w:p w14:paraId="2502704C"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w:t>
      </w:r>
    </w:p>
    <w:p w14:paraId="699AE0A0"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p>
    <w:p w14:paraId="75A84096"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p>
    <w:p w14:paraId="52C2B693"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Certifié pour vrai et conforme,</w:t>
      </w:r>
    </w:p>
    <w:p w14:paraId="12E2F774"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p>
    <w:p w14:paraId="283BCCA6"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Fait à …………………… le ………………</w:t>
      </w:r>
    </w:p>
    <w:p w14:paraId="1926B5ED" w14:textId="77777777" w:rsidR="00924370" w:rsidRPr="00F26F71" w:rsidRDefault="00924370" w:rsidP="00924370">
      <w:pPr>
        <w:pStyle w:val="Corpsdetexte"/>
        <w:jc w:val="right"/>
        <w:rPr>
          <w:rFonts w:asciiTheme="minorHAnsi" w:hAnsiTheme="minorHAnsi" w:cstheme="minorHAnsi"/>
        </w:rPr>
      </w:pPr>
      <w:r w:rsidRPr="00F26F71">
        <w:rPr>
          <w:rFonts w:asciiTheme="minorHAnsi" w:hAnsiTheme="minorHAnsi" w:cstheme="minorHAnsi"/>
        </w:rPr>
        <w:br w:type="page"/>
      </w:r>
    </w:p>
    <w:p w14:paraId="7D1E12B8" w14:textId="77777777" w:rsidR="00924370" w:rsidRPr="00F26F71" w:rsidRDefault="00924370" w:rsidP="00924370">
      <w:pPr>
        <w:pStyle w:val="Titre2"/>
        <w:rPr>
          <w:rFonts w:asciiTheme="minorHAnsi" w:hAnsiTheme="minorHAnsi" w:cstheme="minorHAnsi"/>
        </w:rPr>
      </w:pPr>
      <w:bookmarkStart w:id="21" w:name="_Toc364253089"/>
      <w:bookmarkStart w:id="22" w:name="_Toc112747437"/>
      <w:bookmarkStart w:id="23" w:name="_Hlk58837440"/>
      <w:r w:rsidRPr="00F26F71">
        <w:rPr>
          <w:rFonts w:asciiTheme="minorHAnsi" w:hAnsiTheme="minorHAnsi" w:cstheme="minorHAnsi"/>
        </w:rPr>
        <w:lastRenderedPageBreak/>
        <w:t xml:space="preserve">Déclaration sur l’honneur </w:t>
      </w:r>
      <w:bookmarkEnd w:id="21"/>
      <w:r w:rsidRPr="00F26F71">
        <w:rPr>
          <w:rFonts w:asciiTheme="minorHAnsi" w:hAnsiTheme="minorHAnsi" w:cstheme="minorHAnsi"/>
        </w:rPr>
        <w:t>– motifs d’exclusion</w:t>
      </w:r>
      <w:bookmarkEnd w:id="22"/>
      <w:r w:rsidRPr="00F26F71">
        <w:rPr>
          <w:rFonts w:asciiTheme="minorHAnsi" w:hAnsiTheme="minorHAnsi" w:cstheme="minorHAnsi"/>
        </w:rPr>
        <w:t xml:space="preserve"> </w:t>
      </w:r>
    </w:p>
    <w:p w14:paraId="05C123F1" w14:textId="77777777" w:rsidR="00924370" w:rsidRPr="00F26F71" w:rsidRDefault="00924370" w:rsidP="00924370">
      <w:pPr>
        <w:pStyle w:val="paragraph"/>
        <w:spacing w:before="0" w:beforeAutospacing="0" w:after="0" w:afterAutospacing="0"/>
        <w:jc w:val="both"/>
        <w:textAlignment w:val="baseline"/>
        <w:rPr>
          <w:rStyle w:val="eop"/>
          <w:rFonts w:asciiTheme="minorHAnsi" w:eastAsia="Calibri" w:hAnsiTheme="minorHAnsi" w:cstheme="minorHAnsi"/>
          <w:sz w:val="20"/>
          <w:szCs w:val="20"/>
          <w:lang w:val="fr-FR"/>
        </w:rPr>
      </w:pPr>
      <w:r w:rsidRPr="00F26F71">
        <w:rPr>
          <w:rStyle w:val="normaltextrun"/>
          <w:rFonts w:asciiTheme="minorHAnsi" w:eastAsia="DejaVu Sans" w:hAnsiTheme="minorHAnsi" w:cstheme="minorHAnsi"/>
          <w:color w:val="585756"/>
          <w:sz w:val="20"/>
          <w:szCs w:val="20"/>
        </w:rPr>
        <w:t>Par la présente, je/</w:t>
      </w:r>
      <w:proofErr w:type="spellStart"/>
      <w:r w:rsidRPr="00F26F71">
        <w:rPr>
          <w:rStyle w:val="normaltextrun"/>
          <w:rFonts w:asciiTheme="minorHAnsi" w:eastAsia="DejaVu Sans" w:hAnsiTheme="minorHAnsi" w:cstheme="minorHAnsi"/>
          <w:color w:val="585756"/>
          <w:sz w:val="20"/>
          <w:szCs w:val="20"/>
        </w:rPr>
        <w:t>nous</w:t>
      </w:r>
      <w:proofErr w:type="spellEnd"/>
      <w:r w:rsidRPr="00F26F71">
        <w:rPr>
          <w:rStyle w:val="normaltextrun"/>
          <w:rFonts w:asciiTheme="minorHAnsi" w:eastAsia="DejaVu Sans" w:hAnsiTheme="minorHAnsi" w:cstheme="minorHAnsi"/>
          <w:color w:val="585756"/>
          <w:sz w:val="20"/>
          <w:szCs w:val="20"/>
        </w:rPr>
        <w:t xml:space="preserve">, </w:t>
      </w:r>
      <w:proofErr w:type="spellStart"/>
      <w:r w:rsidRPr="00F26F71">
        <w:rPr>
          <w:rStyle w:val="normaltextrun"/>
          <w:rFonts w:asciiTheme="minorHAnsi" w:eastAsia="DejaVu Sans" w:hAnsiTheme="minorHAnsi" w:cstheme="minorHAnsi"/>
          <w:color w:val="585756"/>
          <w:sz w:val="20"/>
          <w:szCs w:val="20"/>
        </w:rPr>
        <w:t>agissant</w:t>
      </w:r>
      <w:proofErr w:type="spellEnd"/>
      <w:r w:rsidRPr="00F26F71">
        <w:rPr>
          <w:rStyle w:val="normaltextrun"/>
          <w:rFonts w:asciiTheme="minorHAnsi" w:eastAsia="DejaVu Sans" w:hAnsiTheme="minorHAnsi" w:cstheme="minorHAnsi"/>
          <w:color w:val="585756"/>
          <w:sz w:val="20"/>
          <w:szCs w:val="20"/>
        </w:rPr>
        <w:t xml:space="preserve"> en ma/</w:t>
      </w:r>
      <w:proofErr w:type="spellStart"/>
      <w:r w:rsidRPr="00F26F71">
        <w:rPr>
          <w:rStyle w:val="normaltextrun"/>
          <w:rFonts w:asciiTheme="minorHAnsi" w:eastAsia="DejaVu Sans" w:hAnsiTheme="minorHAnsi" w:cstheme="minorHAnsi"/>
          <w:color w:val="585756"/>
          <w:sz w:val="20"/>
          <w:szCs w:val="20"/>
        </w:rPr>
        <w:t>notre</w:t>
      </w:r>
      <w:proofErr w:type="spellEnd"/>
      <w:r w:rsidRPr="00F26F71">
        <w:rPr>
          <w:rStyle w:val="normaltextrun"/>
          <w:rFonts w:asciiTheme="minorHAnsi" w:eastAsia="DejaVu Sans" w:hAnsiTheme="minorHAnsi" w:cstheme="minorHAnsi"/>
          <w:color w:val="585756"/>
          <w:sz w:val="20"/>
          <w:szCs w:val="20"/>
        </w:rPr>
        <w:t xml:space="preserve"> </w:t>
      </w:r>
      <w:proofErr w:type="spellStart"/>
      <w:r w:rsidRPr="00F26F71">
        <w:rPr>
          <w:rStyle w:val="normaltextrun"/>
          <w:rFonts w:asciiTheme="minorHAnsi" w:eastAsia="DejaVu Sans" w:hAnsiTheme="minorHAnsi" w:cstheme="minorHAnsi"/>
          <w:color w:val="585756"/>
          <w:sz w:val="20"/>
          <w:szCs w:val="20"/>
        </w:rPr>
        <w:t>qualité</w:t>
      </w:r>
      <w:proofErr w:type="spellEnd"/>
      <w:r w:rsidRPr="00F26F71">
        <w:rPr>
          <w:rStyle w:val="normaltextrun"/>
          <w:rFonts w:asciiTheme="minorHAnsi" w:eastAsia="DejaVu Sans" w:hAnsiTheme="minorHAnsi" w:cstheme="minorHAnsi"/>
          <w:color w:val="585756"/>
          <w:sz w:val="20"/>
          <w:szCs w:val="20"/>
        </w:rPr>
        <w:t xml:space="preserve"> de représentant(s) </w:t>
      </w:r>
      <w:proofErr w:type="spellStart"/>
      <w:r w:rsidRPr="00F26F71">
        <w:rPr>
          <w:rStyle w:val="normaltextrun"/>
          <w:rFonts w:asciiTheme="minorHAnsi" w:eastAsia="DejaVu Sans" w:hAnsiTheme="minorHAnsi" w:cstheme="minorHAnsi"/>
          <w:color w:val="585756"/>
          <w:sz w:val="20"/>
          <w:szCs w:val="20"/>
        </w:rPr>
        <w:t>légal</w:t>
      </w:r>
      <w:proofErr w:type="spellEnd"/>
      <w:r w:rsidRPr="00F26F71">
        <w:rPr>
          <w:rStyle w:val="normaltextrun"/>
          <w:rFonts w:asciiTheme="minorHAnsi" w:eastAsia="DejaVu Sans" w:hAnsiTheme="minorHAnsi" w:cstheme="minorHAnsi"/>
          <w:color w:val="585756"/>
          <w:sz w:val="20"/>
          <w:szCs w:val="20"/>
        </w:rPr>
        <w:t xml:space="preserve">/ </w:t>
      </w:r>
      <w:proofErr w:type="spellStart"/>
      <w:r w:rsidRPr="00F26F71">
        <w:rPr>
          <w:rStyle w:val="normaltextrun"/>
          <w:rFonts w:asciiTheme="minorHAnsi" w:eastAsia="DejaVu Sans" w:hAnsiTheme="minorHAnsi" w:cstheme="minorHAnsi"/>
          <w:color w:val="585756"/>
          <w:sz w:val="20"/>
          <w:szCs w:val="20"/>
        </w:rPr>
        <w:t>légaux</w:t>
      </w:r>
      <w:proofErr w:type="spellEnd"/>
      <w:r w:rsidRPr="00F26F71">
        <w:rPr>
          <w:rStyle w:val="normaltextrun"/>
          <w:rFonts w:asciiTheme="minorHAnsi" w:eastAsia="DejaVu Sans" w:hAnsiTheme="minorHAnsi" w:cstheme="minorHAnsi"/>
          <w:color w:val="585756"/>
          <w:sz w:val="20"/>
          <w:szCs w:val="20"/>
        </w:rPr>
        <w:t xml:space="preserve"> du </w:t>
      </w:r>
      <w:proofErr w:type="spellStart"/>
      <w:r w:rsidRPr="00F26F71">
        <w:rPr>
          <w:rStyle w:val="normaltextrun"/>
          <w:rFonts w:asciiTheme="minorHAnsi" w:eastAsia="DejaVu Sans" w:hAnsiTheme="minorHAnsi" w:cstheme="minorHAnsi"/>
          <w:color w:val="585756"/>
          <w:sz w:val="20"/>
          <w:szCs w:val="20"/>
        </w:rPr>
        <w:t>soumissionnaire</w:t>
      </w:r>
      <w:proofErr w:type="spellEnd"/>
      <w:r w:rsidRPr="00F26F71">
        <w:rPr>
          <w:rStyle w:val="normaltextrun"/>
          <w:rFonts w:asciiTheme="minorHAnsi" w:eastAsia="DejaVu Sans" w:hAnsiTheme="minorHAnsi" w:cstheme="minorHAnsi"/>
          <w:color w:val="585756"/>
          <w:sz w:val="20"/>
          <w:szCs w:val="20"/>
        </w:rPr>
        <w:t xml:space="preserve"> </w:t>
      </w:r>
      <w:proofErr w:type="spellStart"/>
      <w:r w:rsidRPr="00F26F71">
        <w:rPr>
          <w:rStyle w:val="normaltextrun"/>
          <w:rFonts w:asciiTheme="minorHAnsi" w:eastAsia="DejaVu Sans" w:hAnsiTheme="minorHAnsi" w:cstheme="minorHAnsi"/>
          <w:color w:val="585756"/>
          <w:sz w:val="20"/>
          <w:szCs w:val="20"/>
        </w:rPr>
        <w:t>précité</w:t>
      </w:r>
      <w:proofErr w:type="spellEnd"/>
      <w:r w:rsidRPr="00F26F71">
        <w:rPr>
          <w:rStyle w:val="normaltextrun"/>
          <w:rFonts w:asciiTheme="minorHAnsi" w:eastAsia="DejaVu Sans" w:hAnsiTheme="minorHAnsi" w:cstheme="minorHAnsi"/>
          <w:color w:val="585756"/>
          <w:sz w:val="20"/>
          <w:szCs w:val="20"/>
        </w:rPr>
        <w:t>, </w:t>
      </w:r>
      <w:proofErr w:type="spellStart"/>
      <w:r w:rsidRPr="00F26F71">
        <w:rPr>
          <w:rStyle w:val="normaltextrun"/>
          <w:rFonts w:asciiTheme="minorHAnsi" w:eastAsia="DejaVu Sans" w:hAnsiTheme="minorHAnsi" w:cstheme="minorHAnsi"/>
          <w:color w:val="585756"/>
          <w:sz w:val="20"/>
          <w:szCs w:val="20"/>
        </w:rPr>
        <w:t>déclare</w:t>
      </w:r>
      <w:proofErr w:type="spellEnd"/>
      <w:r w:rsidRPr="00F26F71">
        <w:rPr>
          <w:rStyle w:val="normaltextrun"/>
          <w:rFonts w:asciiTheme="minorHAnsi" w:eastAsia="DejaVu Sans" w:hAnsiTheme="minorHAnsi" w:cstheme="minorHAnsi"/>
          <w:color w:val="585756"/>
          <w:sz w:val="20"/>
          <w:szCs w:val="20"/>
        </w:rPr>
        <w:t>/</w:t>
      </w:r>
      <w:proofErr w:type="spellStart"/>
      <w:r w:rsidRPr="00F26F71">
        <w:rPr>
          <w:rStyle w:val="spellingerror"/>
          <w:rFonts w:asciiTheme="minorHAnsi" w:hAnsiTheme="minorHAnsi" w:cstheme="minorHAnsi"/>
          <w:color w:val="585756"/>
          <w:sz w:val="20"/>
          <w:szCs w:val="20"/>
          <w:lang w:val="fr-FR"/>
        </w:rPr>
        <w:t>rons</w:t>
      </w:r>
      <w:proofErr w:type="spellEnd"/>
      <w:r w:rsidRPr="00F26F71">
        <w:rPr>
          <w:rStyle w:val="normaltextrun"/>
          <w:rFonts w:asciiTheme="minorHAnsi" w:eastAsia="DejaVu Sans" w:hAnsiTheme="minorHAnsi" w:cstheme="minorHAnsi"/>
          <w:color w:val="585756"/>
          <w:sz w:val="20"/>
          <w:szCs w:val="20"/>
        </w:rPr>
        <w:t xml:space="preserve"> que </w:t>
      </w:r>
      <w:proofErr w:type="spellStart"/>
      <w:r w:rsidRPr="00F26F71">
        <w:rPr>
          <w:rStyle w:val="normaltextrun"/>
          <w:rFonts w:asciiTheme="minorHAnsi" w:eastAsia="DejaVu Sans" w:hAnsiTheme="minorHAnsi" w:cstheme="minorHAnsi"/>
          <w:color w:val="585756"/>
          <w:sz w:val="20"/>
          <w:szCs w:val="20"/>
        </w:rPr>
        <w:t>le</w:t>
      </w:r>
      <w:proofErr w:type="spellEnd"/>
      <w:r w:rsidRPr="00F26F71">
        <w:rPr>
          <w:rStyle w:val="normaltextrun"/>
          <w:rFonts w:asciiTheme="minorHAnsi" w:eastAsia="DejaVu Sans" w:hAnsiTheme="minorHAnsi" w:cstheme="minorHAnsi"/>
          <w:color w:val="585756"/>
          <w:sz w:val="20"/>
          <w:szCs w:val="20"/>
        </w:rPr>
        <w:t xml:space="preserve"> </w:t>
      </w:r>
      <w:proofErr w:type="spellStart"/>
      <w:r w:rsidRPr="00F26F71">
        <w:rPr>
          <w:rStyle w:val="normaltextrun"/>
          <w:rFonts w:asciiTheme="minorHAnsi" w:eastAsia="DejaVu Sans" w:hAnsiTheme="minorHAnsi" w:cstheme="minorHAnsi"/>
          <w:color w:val="585756"/>
          <w:sz w:val="20"/>
          <w:szCs w:val="20"/>
        </w:rPr>
        <w:t>soumissionnaire</w:t>
      </w:r>
      <w:proofErr w:type="spellEnd"/>
      <w:r w:rsidRPr="00F26F71">
        <w:rPr>
          <w:rStyle w:val="normaltextrun"/>
          <w:rFonts w:asciiTheme="minorHAnsi" w:eastAsia="DejaVu Sans" w:hAnsiTheme="minorHAnsi" w:cstheme="minorHAnsi"/>
          <w:color w:val="585756"/>
          <w:sz w:val="20"/>
          <w:szCs w:val="20"/>
        </w:rPr>
        <w:t xml:space="preserve"> ne se </w:t>
      </w:r>
      <w:proofErr w:type="spellStart"/>
      <w:r w:rsidRPr="00F26F71">
        <w:rPr>
          <w:rStyle w:val="normaltextrun"/>
          <w:rFonts w:asciiTheme="minorHAnsi" w:eastAsia="DejaVu Sans" w:hAnsiTheme="minorHAnsi" w:cstheme="minorHAnsi"/>
          <w:color w:val="585756"/>
          <w:sz w:val="20"/>
          <w:szCs w:val="20"/>
        </w:rPr>
        <w:t>trouve</w:t>
      </w:r>
      <w:proofErr w:type="spellEnd"/>
      <w:r w:rsidRPr="00F26F71">
        <w:rPr>
          <w:rStyle w:val="normaltextrun"/>
          <w:rFonts w:asciiTheme="minorHAnsi" w:eastAsia="DejaVu Sans" w:hAnsiTheme="minorHAnsi" w:cstheme="minorHAnsi"/>
          <w:color w:val="585756"/>
          <w:sz w:val="20"/>
          <w:szCs w:val="20"/>
        </w:rPr>
        <w:t xml:space="preserve"> pas dans </w:t>
      </w:r>
      <w:proofErr w:type="spellStart"/>
      <w:r w:rsidRPr="00F26F71">
        <w:rPr>
          <w:rStyle w:val="normaltextrun"/>
          <w:rFonts w:asciiTheme="minorHAnsi" w:eastAsia="DejaVu Sans" w:hAnsiTheme="minorHAnsi" w:cstheme="minorHAnsi"/>
          <w:color w:val="585756"/>
          <w:sz w:val="20"/>
          <w:szCs w:val="20"/>
        </w:rPr>
        <w:t>un</w:t>
      </w:r>
      <w:proofErr w:type="spellEnd"/>
      <w:r w:rsidRPr="00F26F71">
        <w:rPr>
          <w:rStyle w:val="normaltextrun"/>
          <w:rFonts w:asciiTheme="minorHAnsi" w:eastAsia="DejaVu Sans" w:hAnsiTheme="minorHAnsi" w:cstheme="minorHAnsi"/>
          <w:color w:val="585756"/>
          <w:sz w:val="20"/>
          <w:szCs w:val="20"/>
        </w:rPr>
        <w:t xml:space="preserve"> des </w:t>
      </w:r>
      <w:proofErr w:type="spellStart"/>
      <w:r w:rsidRPr="00F26F71">
        <w:rPr>
          <w:rStyle w:val="normaltextrun"/>
          <w:rFonts w:asciiTheme="minorHAnsi" w:eastAsia="DejaVu Sans" w:hAnsiTheme="minorHAnsi" w:cstheme="minorHAnsi"/>
          <w:color w:val="585756"/>
          <w:sz w:val="20"/>
          <w:szCs w:val="20"/>
        </w:rPr>
        <w:t>cas</w:t>
      </w:r>
      <w:proofErr w:type="spellEnd"/>
      <w:r w:rsidRPr="00F26F71">
        <w:rPr>
          <w:rStyle w:val="normaltextrun"/>
          <w:rFonts w:asciiTheme="minorHAnsi" w:eastAsia="DejaVu Sans" w:hAnsiTheme="minorHAnsi" w:cstheme="minorHAnsi"/>
          <w:color w:val="585756"/>
          <w:sz w:val="20"/>
          <w:szCs w:val="20"/>
        </w:rPr>
        <w:t xml:space="preserve"> </w:t>
      </w:r>
      <w:proofErr w:type="spellStart"/>
      <w:r w:rsidRPr="00F26F71">
        <w:rPr>
          <w:rStyle w:val="normaltextrun"/>
          <w:rFonts w:asciiTheme="minorHAnsi" w:eastAsia="DejaVu Sans" w:hAnsiTheme="minorHAnsi" w:cstheme="minorHAnsi"/>
          <w:color w:val="585756"/>
          <w:sz w:val="20"/>
          <w:szCs w:val="20"/>
        </w:rPr>
        <w:t>d’exclusion</w:t>
      </w:r>
      <w:proofErr w:type="spellEnd"/>
      <w:r w:rsidRPr="00F26F71">
        <w:rPr>
          <w:rStyle w:val="normaltextrun"/>
          <w:rFonts w:asciiTheme="minorHAnsi" w:eastAsia="DejaVu Sans" w:hAnsiTheme="minorHAnsi" w:cstheme="minorHAnsi"/>
          <w:color w:val="585756"/>
          <w:sz w:val="20"/>
          <w:szCs w:val="20"/>
        </w:rPr>
        <w:t xml:space="preserve"> </w:t>
      </w:r>
      <w:proofErr w:type="spellStart"/>
      <w:proofErr w:type="gramStart"/>
      <w:r w:rsidRPr="00F26F71">
        <w:rPr>
          <w:rStyle w:val="normaltextrun"/>
          <w:rFonts w:asciiTheme="minorHAnsi" w:eastAsia="DejaVu Sans" w:hAnsiTheme="minorHAnsi" w:cstheme="minorHAnsi"/>
          <w:color w:val="585756"/>
          <w:sz w:val="20"/>
          <w:szCs w:val="20"/>
        </w:rPr>
        <w:t>suivants</w:t>
      </w:r>
      <w:proofErr w:type="spellEnd"/>
      <w:r w:rsidRPr="00F26F71">
        <w:rPr>
          <w:rStyle w:val="normaltextrun"/>
          <w:rFonts w:asciiTheme="minorHAnsi" w:eastAsia="DejaVu Sans" w:hAnsiTheme="minorHAnsi" w:cstheme="minorHAnsi"/>
          <w:color w:val="585756"/>
          <w:sz w:val="20"/>
          <w:szCs w:val="20"/>
        </w:rPr>
        <w:t> :</w:t>
      </w:r>
      <w:proofErr w:type="gramEnd"/>
      <w:r w:rsidRPr="00F26F71">
        <w:rPr>
          <w:rStyle w:val="eop"/>
          <w:rFonts w:asciiTheme="minorHAnsi" w:eastAsia="Calibri" w:hAnsiTheme="minorHAnsi" w:cstheme="minorHAnsi"/>
          <w:sz w:val="20"/>
          <w:szCs w:val="20"/>
          <w:lang w:val="fr-FR"/>
        </w:rPr>
        <w:t> </w:t>
      </w:r>
    </w:p>
    <w:p w14:paraId="5D8C9B35" w14:textId="77777777" w:rsidR="00924370" w:rsidRPr="00F26F71" w:rsidRDefault="00924370" w:rsidP="00924370">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762B251B" w14:textId="77777777" w:rsidR="00924370" w:rsidRPr="00F26F71" w:rsidRDefault="00924370" w:rsidP="00924370">
      <w:pPr>
        <w:pStyle w:val="paragraph"/>
        <w:numPr>
          <w:ilvl w:val="0"/>
          <w:numId w:val="15"/>
        </w:numPr>
        <w:spacing w:before="0" w:beforeAutospacing="0" w:after="0" w:afterAutospacing="0"/>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 xml:space="preserve">Le </w:t>
      </w:r>
      <w:proofErr w:type="spellStart"/>
      <w:r w:rsidRPr="00F26F71">
        <w:rPr>
          <w:rStyle w:val="normaltextrun"/>
          <w:rFonts w:asciiTheme="minorHAnsi" w:eastAsia="DejaVu Sans" w:hAnsiTheme="minorHAnsi" w:cstheme="minorHAnsi"/>
          <w:sz w:val="20"/>
          <w:szCs w:val="20"/>
        </w:rPr>
        <w:t>soumissionnaire</w:t>
      </w:r>
      <w:proofErr w:type="spellEnd"/>
      <w:r w:rsidRPr="00F26F71">
        <w:rPr>
          <w:rStyle w:val="normaltextrun"/>
          <w:rFonts w:asciiTheme="minorHAnsi" w:eastAsia="DejaVu Sans" w:hAnsiTheme="minorHAnsi" w:cstheme="minorHAnsi"/>
          <w:sz w:val="20"/>
          <w:szCs w:val="20"/>
        </w:rPr>
        <w:t xml:space="preserve"> ni </w:t>
      </w:r>
      <w:proofErr w:type="spellStart"/>
      <w:r w:rsidRPr="00F26F71">
        <w:rPr>
          <w:rStyle w:val="normaltextrun"/>
          <w:rFonts w:asciiTheme="minorHAnsi" w:eastAsia="DejaVu Sans" w:hAnsiTheme="minorHAnsi" w:cstheme="minorHAnsi"/>
          <w:sz w:val="20"/>
          <w:szCs w:val="20"/>
        </w:rPr>
        <w:t>un</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ses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dirigeants</w:t>
      </w:r>
      <w:proofErr w:type="spellEnd"/>
      <w:r w:rsidRPr="00F26F71">
        <w:rPr>
          <w:rStyle w:val="normaltextrun"/>
          <w:rFonts w:asciiTheme="minorHAnsi" w:eastAsia="DejaVu Sans" w:hAnsiTheme="minorHAnsi" w:cstheme="minorHAnsi"/>
          <w:sz w:val="20"/>
          <w:szCs w:val="20"/>
        </w:rPr>
        <w:t xml:space="preserve"> a fait </w:t>
      </w:r>
      <w:proofErr w:type="spellStart"/>
      <w:r w:rsidRPr="00F26F71">
        <w:rPr>
          <w:rStyle w:val="normaltextrun"/>
          <w:rFonts w:asciiTheme="minorHAnsi" w:eastAsia="DejaVu Sans" w:hAnsiTheme="minorHAnsi" w:cstheme="minorHAnsi"/>
          <w:sz w:val="20"/>
          <w:szCs w:val="20"/>
        </w:rPr>
        <w:t>l’objet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d’une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condamnation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prononcée</w:t>
      </w:r>
      <w:proofErr w:type="spellEnd"/>
      <w:r w:rsidRPr="00F26F71">
        <w:rPr>
          <w:rStyle w:val="normaltextrun"/>
          <w:rFonts w:asciiTheme="minorHAnsi" w:eastAsia="DejaVu Sans" w:hAnsiTheme="minorHAnsi" w:cstheme="minorHAnsi"/>
          <w:sz w:val="20"/>
          <w:szCs w:val="20"/>
        </w:rPr>
        <w:t xml:space="preserve"> par </w:t>
      </w:r>
      <w:proofErr w:type="spellStart"/>
      <w:r w:rsidRPr="00F26F71">
        <w:rPr>
          <w:rStyle w:val="normaltextrun"/>
          <w:rFonts w:asciiTheme="minorHAnsi" w:eastAsia="DejaVu Sans" w:hAnsiTheme="minorHAnsi" w:cstheme="minorHAnsi"/>
          <w:sz w:val="20"/>
          <w:szCs w:val="20"/>
        </w:rPr>
        <w:t>une</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b/>
          <w:bCs/>
          <w:sz w:val="20"/>
          <w:szCs w:val="20"/>
          <w:u w:val="single"/>
        </w:rPr>
        <w:t>décision</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judiciaire</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ayant</w:t>
      </w:r>
      <w:proofErr w:type="spellEnd"/>
      <w:r w:rsidRPr="00F26F71">
        <w:rPr>
          <w:rStyle w:val="normaltextrun"/>
          <w:rFonts w:asciiTheme="minorHAnsi" w:eastAsia="DejaVu Sans" w:hAnsiTheme="minorHAnsi" w:cstheme="minorHAnsi"/>
          <w:b/>
          <w:bCs/>
          <w:sz w:val="20"/>
          <w:szCs w:val="20"/>
          <w:u w:val="single"/>
        </w:rPr>
        <w:t xml:space="preserve"> force de chose </w:t>
      </w:r>
      <w:proofErr w:type="spellStart"/>
      <w:r w:rsidRPr="00F26F71">
        <w:rPr>
          <w:rStyle w:val="normaltextrun"/>
          <w:rFonts w:asciiTheme="minorHAnsi" w:eastAsia="DejaVu Sans" w:hAnsiTheme="minorHAnsi" w:cstheme="minorHAnsi"/>
          <w:b/>
          <w:bCs/>
          <w:sz w:val="20"/>
          <w:szCs w:val="20"/>
          <w:u w:val="single"/>
        </w:rPr>
        <w:t>jugée</w:t>
      </w:r>
      <w:proofErr w:type="spellEnd"/>
      <w:r w:rsidRPr="00F26F71">
        <w:rPr>
          <w:rStyle w:val="normaltextrun"/>
          <w:rFonts w:asciiTheme="minorHAnsi" w:eastAsia="DejaVu Sans" w:hAnsiTheme="minorHAnsi" w:cstheme="minorHAnsi"/>
          <w:sz w:val="20"/>
          <w:szCs w:val="20"/>
        </w:rPr>
        <w:t xml:space="preserve"> pour </w:t>
      </w:r>
      <w:proofErr w:type="spellStart"/>
      <w:r w:rsidRPr="00F26F71">
        <w:rPr>
          <w:rStyle w:val="normaltextrun"/>
          <w:rFonts w:asciiTheme="minorHAnsi" w:eastAsia="DejaVu Sans" w:hAnsiTheme="minorHAnsi" w:cstheme="minorHAnsi"/>
          <w:sz w:val="20"/>
          <w:szCs w:val="20"/>
        </w:rPr>
        <w:t>l’une</w:t>
      </w:r>
      <w:proofErr w:type="spellEnd"/>
      <w:r w:rsidRPr="00F26F71">
        <w:rPr>
          <w:rStyle w:val="normaltextrun"/>
          <w:rFonts w:asciiTheme="minorHAnsi" w:eastAsia="DejaVu Sans" w:hAnsiTheme="minorHAnsi" w:cstheme="minorHAnsi"/>
          <w:sz w:val="20"/>
          <w:szCs w:val="20"/>
        </w:rPr>
        <w:t xml:space="preserve"> des </w:t>
      </w:r>
      <w:proofErr w:type="spellStart"/>
      <w:r w:rsidRPr="00F26F71">
        <w:rPr>
          <w:rStyle w:val="normaltextrun"/>
          <w:rFonts w:asciiTheme="minorHAnsi" w:eastAsia="DejaVu Sans" w:hAnsiTheme="minorHAnsi" w:cstheme="minorHAnsi"/>
          <w:sz w:val="20"/>
          <w:szCs w:val="20"/>
        </w:rPr>
        <w:t>infractions</w:t>
      </w:r>
      <w:proofErr w:type="spellEnd"/>
      <w:r w:rsidRPr="00F26F71">
        <w:rPr>
          <w:rStyle w:val="normaltextrun"/>
          <w:rFonts w:asciiTheme="minorHAnsi" w:eastAsia="DejaVu Sans" w:hAnsiTheme="minorHAnsi" w:cstheme="minorHAnsi"/>
          <w:sz w:val="20"/>
          <w:szCs w:val="20"/>
        </w:rPr>
        <w:t xml:space="preserve"> </w:t>
      </w:r>
      <w:proofErr w:type="spellStart"/>
      <w:proofErr w:type="gramStart"/>
      <w:r w:rsidRPr="00F26F71">
        <w:rPr>
          <w:rStyle w:val="normaltextrun"/>
          <w:rFonts w:asciiTheme="minorHAnsi" w:eastAsia="DejaVu Sans" w:hAnsiTheme="minorHAnsi" w:cstheme="minorHAnsi"/>
          <w:sz w:val="20"/>
          <w:szCs w:val="20"/>
        </w:rPr>
        <w:t>suivantes</w:t>
      </w:r>
      <w:proofErr w:type="spellEnd"/>
      <w:r w:rsidRPr="00F26F71">
        <w:rPr>
          <w:rStyle w:val="normaltextrun"/>
          <w:rFonts w:asciiTheme="minorHAnsi" w:eastAsia="DejaVu Sans" w:hAnsiTheme="minorHAnsi" w:cstheme="minorHAnsi"/>
          <w:sz w:val="20"/>
          <w:szCs w:val="20"/>
        </w:rPr>
        <w:t xml:space="preserve"> :</w:t>
      </w:r>
      <w:proofErr w:type="gramEnd"/>
      <w:r w:rsidRPr="00F26F71">
        <w:rPr>
          <w:rStyle w:val="eop"/>
          <w:rFonts w:asciiTheme="minorHAnsi" w:eastAsia="Calibri" w:hAnsiTheme="minorHAnsi" w:cstheme="minorHAnsi"/>
          <w:sz w:val="20"/>
          <w:szCs w:val="20"/>
          <w:lang w:val="fr-FR"/>
        </w:rPr>
        <w:t> </w:t>
      </w:r>
    </w:p>
    <w:p w14:paraId="703B6961" w14:textId="77777777" w:rsidR="00924370" w:rsidRPr="00F26F71" w:rsidRDefault="00924370" w:rsidP="0092437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 xml:space="preserve">1° </w:t>
      </w:r>
      <w:proofErr w:type="spellStart"/>
      <w:r w:rsidRPr="00F26F71">
        <w:rPr>
          <w:rStyle w:val="normaltextrun"/>
          <w:rFonts w:asciiTheme="minorHAnsi" w:eastAsia="DejaVu Sans" w:hAnsiTheme="minorHAnsi" w:cstheme="minorHAnsi"/>
          <w:sz w:val="20"/>
          <w:szCs w:val="20"/>
        </w:rPr>
        <w:t>participation</w:t>
      </w:r>
      <w:proofErr w:type="spellEnd"/>
      <w:r w:rsidRPr="00F26F71">
        <w:rPr>
          <w:rStyle w:val="normaltextrun"/>
          <w:rFonts w:asciiTheme="minorHAnsi" w:eastAsia="DejaVu Sans" w:hAnsiTheme="minorHAnsi" w:cstheme="minorHAnsi"/>
          <w:sz w:val="20"/>
          <w:szCs w:val="20"/>
        </w:rPr>
        <w:t xml:space="preserve"> à </w:t>
      </w:r>
      <w:proofErr w:type="spellStart"/>
      <w:r w:rsidRPr="00F26F71">
        <w:rPr>
          <w:rStyle w:val="normaltextrun"/>
          <w:rFonts w:asciiTheme="minorHAnsi" w:eastAsia="DejaVu Sans" w:hAnsiTheme="minorHAnsi" w:cstheme="minorHAnsi"/>
          <w:sz w:val="20"/>
          <w:szCs w:val="20"/>
        </w:rPr>
        <w:t>une</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b/>
          <w:bCs/>
          <w:sz w:val="20"/>
          <w:szCs w:val="20"/>
        </w:rPr>
        <w:t>organisation</w:t>
      </w:r>
      <w:proofErr w:type="spellEnd"/>
      <w:r w:rsidRPr="00F26F71">
        <w:rPr>
          <w:rStyle w:val="normaltextrun"/>
          <w:rFonts w:asciiTheme="minorHAnsi" w:eastAsia="DejaVu Sans" w:hAnsiTheme="minorHAnsi" w:cstheme="minorHAnsi"/>
          <w:b/>
          <w:bCs/>
          <w:sz w:val="20"/>
          <w:szCs w:val="20"/>
        </w:rPr>
        <w:t> </w:t>
      </w:r>
      <w:r w:rsidRPr="00F26F71">
        <w:rPr>
          <w:rStyle w:val="contextualspellingandgrammarerror"/>
          <w:rFonts w:asciiTheme="minorHAnsi" w:hAnsiTheme="minorHAnsi" w:cstheme="minorHAnsi"/>
          <w:b/>
          <w:bCs/>
          <w:sz w:val="20"/>
          <w:szCs w:val="20"/>
          <w:lang w:val="fr-FR"/>
        </w:rPr>
        <w:t>criminelle</w:t>
      </w:r>
      <w:r w:rsidRPr="00F26F71">
        <w:rPr>
          <w:rStyle w:val="contextualspellingandgrammarerror"/>
          <w:rFonts w:asciiTheme="minorHAnsi" w:hAnsiTheme="minorHAnsi" w:cstheme="minorHAnsi"/>
          <w:sz w:val="20"/>
          <w:szCs w:val="20"/>
          <w:lang w:val="fr-FR"/>
        </w:rPr>
        <w:t>;</w:t>
      </w:r>
      <w:r w:rsidRPr="00F26F71">
        <w:rPr>
          <w:rStyle w:val="eop"/>
          <w:rFonts w:asciiTheme="minorHAnsi" w:eastAsia="Calibri" w:hAnsiTheme="minorHAnsi" w:cstheme="minorHAnsi"/>
          <w:sz w:val="20"/>
          <w:szCs w:val="20"/>
          <w:lang w:val="fr-FR"/>
        </w:rPr>
        <w:t> </w:t>
      </w:r>
    </w:p>
    <w:p w14:paraId="32468FB9" w14:textId="77777777" w:rsidR="00924370" w:rsidRPr="00F26F71" w:rsidRDefault="00924370" w:rsidP="0092437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2° </w:t>
      </w:r>
      <w:r w:rsidRPr="00F26F71">
        <w:rPr>
          <w:rStyle w:val="contextualspellingandgrammarerror"/>
          <w:rFonts w:asciiTheme="minorHAnsi" w:hAnsiTheme="minorHAnsi" w:cstheme="minorHAnsi"/>
          <w:b/>
          <w:bCs/>
          <w:sz w:val="20"/>
          <w:szCs w:val="20"/>
          <w:lang w:val="fr-FR"/>
        </w:rPr>
        <w:t>corruption</w:t>
      </w:r>
      <w:r w:rsidRPr="00F26F71">
        <w:rPr>
          <w:rStyle w:val="contextualspellingandgrammarerror"/>
          <w:rFonts w:asciiTheme="minorHAnsi" w:hAnsiTheme="minorHAnsi" w:cstheme="minorHAnsi"/>
          <w:sz w:val="20"/>
          <w:szCs w:val="20"/>
          <w:lang w:val="fr-FR"/>
        </w:rPr>
        <w:t>;</w:t>
      </w:r>
      <w:r w:rsidRPr="00F26F71">
        <w:rPr>
          <w:rStyle w:val="eop"/>
          <w:rFonts w:asciiTheme="minorHAnsi" w:eastAsia="Calibri" w:hAnsiTheme="minorHAnsi" w:cstheme="minorHAnsi"/>
          <w:sz w:val="20"/>
          <w:szCs w:val="20"/>
          <w:lang w:val="fr-FR"/>
        </w:rPr>
        <w:t> </w:t>
      </w:r>
    </w:p>
    <w:p w14:paraId="58046BD2" w14:textId="77777777" w:rsidR="00924370" w:rsidRPr="00F26F71" w:rsidRDefault="00924370" w:rsidP="0092437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3° </w:t>
      </w:r>
      <w:r w:rsidRPr="00F26F71">
        <w:rPr>
          <w:rStyle w:val="contextualspellingandgrammarerror"/>
          <w:rFonts w:asciiTheme="minorHAnsi" w:hAnsiTheme="minorHAnsi" w:cstheme="minorHAnsi"/>
          <w:b/>
          <w:bCs/>
          <w:sz w:val="20"/>
          <w:szCs w:val="20"/>
          <w:lang w:val="fr-FR"/>
        </w:rPr>
        <w:t>fraude</w:t>
      </w:r>
      <w:r w:rsidRPr="00F26F71">
        <w:rPr>
          <w:rStyle w:val="contextualspellingandgrammarerror"/>
          <w:rFonts w:asciiTheme="minorHAnsi" w:hAnsiTheme="minorHAnsi" w:cstheme="minorHAnsi"/>
          <w:sz w:val="20"/>
          <w:szCs w:val="20"/>
          <w:lang w:val="fr-FR"/>
        </w:rPr>
        <w:t>;</w:t>
      </w:r>
      <w:r w:rsidRPr="00F26F71">
        <w:rPr>
          <w:rStyle w:val="eop"/>
          <w:rFonts w:asciiTheme="minorHAnsi" w:eastAsia="Calibri" w:hAnsiTheme="minorHAnsi" w:cstheme="minorHAnsi"/>
          <w:sz w:val="20"/>
          <w:szCs w:val="20"/>
          <w:lang w:val="fr-FR"/>
        </w:rPr>
        <w:t> </w:t>
      </w:r>
    </w:p>
    <w:p w14:paraId="3CA9394C" w14:textId="77777777" w:rsidR="00924370" w:rsidRPr="00F26F71" w:rsidRDefault="00924370" w:rsidP="00924370">
      <w:pPr>
        <w:pStyle w:val="paragraph"/>
        <w:spacing w:before="0" w:beforeAutospacing="0" w:after="0" w:afterAutospacing="0"/>
        <w:ind w:left="1115"/>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 xml:space="preserve">4° </w:t>
      </w:r>
      <w:proofErr w:type="spellStart"/>
      <w:r w:rsidRPr="00F26F71">
        <w:rPr>
          <w:rStyle w:val="normaltextrun"/>
          <w:rFonts w:asciiTheme="minorHAnsi" w:eastAsia="DejaVu Sans" w:hAnsiTheme="minorHAnsi" w:cstheme="minorHAnsi"/>
          <w:sz w:val="20"/>
          <w:szCs w:val="20"/>
        </w:rPr>
        <w:t>infractions</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b/>
          <w:bCs/>
          <w:sz w:val="20"/>
          <w:szCs w:val="20"/>
        </w:rPr>
        <w:t>terroristes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infractions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liées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aux</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activités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terroristes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incitation</w:t>
      </w:r>
      <w:proofErr w:type="spellEnd"/>
      <w:r w:rsidRPr="00F26F71">
        <w:rPr>
          <w:rStyle w:val="normaltextrun"/>
          <w:rFonts w:asciiTheme="minorHAnsi" w:eastAsia="DejaVu Sans" w:hAnsiTheme="minorHAnsi" w:cstheme="minorHAnsi"/>
          <w:sz w:val="20"/>
          <w:szCs w:val="20"/>
        </w:rPr>
        <w:t xml:space="preserve"> à </w:t>
      </w:r>
      <w:proofErr w:type="spellStart"/>
      <w:r w:rsidRPr="00F26F71">
        <w:rPr>
          <w:rStyle w:val="normaltextrun"/>
          <w:rFonts w:asciiTheme="minorHAnsi" w:eastAsia="DejaVu Sans" w:hAnsiTheme="minorHAnsi" w:cstheme="minorHAnsi"/>
          <w:sz w:val="20"/>
          <w:szCs w:val="20"/>
        </w:rPr>
        <w:t>commettre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une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telle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infraction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complicité</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tentative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d’une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telle</w:t>
      </w:r>
      <w:proofErr w:type="spellEnd"/>
      <w:r w:rsidRPr="00F26F71">
        <w:rPr>
          <w:rStyle w:val="normaltextrun"/>
          <w:rFonts w:asciiTheme="minorHAnsi" w:eastAsia="DejaVu Sans" w:hAnsiTheme="minorHAnsi" w:cstheme="minorHAnsi"/>
          <w:sz w:val="20"/>
          <w:szCs w:val="20"/>
        </w:rPr>
        <w:t> </w:t>
      </w:r>
      <w:r w:rsidRPr="00F26F71">
        <w:rPr>
          <w:rStyle w:val="contextualspellingandgrammarerror"/>
          <w:rFonts w:asciiTheme="minorHAnsi" w:hAnsiTheme="minorHAnsi" w:cstheme="minorHAnsi"/>
          <w:sz w:val="20"/>
          <w:szCs w:val="20"/>
          <w:lang w:val="fr-FR"/>
        </w:rPr>
        <w:t>infraction;</w:t>
      </w:r>
      <w:r w:rsidRPr="00F26F71">
        <w:rPr>
          <w:rStyle w:val="eop"/>
          <w:rFonts w:asciiTheme="minorHAnsi" w:eastAsia="Calibri" w:hAnsiTheme="minorHAnsi" w:cstheme="minorHAnsi"/>
          <w:sz w:val="20"/>
          <w:szCs w:val="20"/>
          <w:lang w:val="fr-FR"/>
        </w:rPr>
        <w:t> </w:t>
      </w:r>
    </w:p>
    <w:p w14:paraId="4307E290" w14:textId="77777777" w:rsidR="00924370" w:rsidRPr="00F26F71" w:rsidRDefault="00924370" w:rsidP="0092437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5° </w:t>
      </w:r>
      <w:proofErr w:type="spellStart"/>
      <w:r w:rsidRPr="00F26F71">
        <w:rPr>
          <w:rStyle w:val="normaltextrun"/>
          <w:rFonts w:asciiTheme="minorHAnsi" w:eastAsia="DejaVu Sans" w:hAnsiTheme="minorHAnsi" w:cstheme="minorHAnsi"/>
          <w:b/>
          <w:bCs/>
          <w:sz w:val="20"/>
          <w:szCs w:val="20"/>
        </w:rPr>
        <w:t>blanchimen</w:t>
      </w:r>
      <w:r w:rsidRPr="00F26F71">
        <w:rPr>
          <w:rStyle w:val="normaltextrun"/>
          <w:rFonts w:asciiTheme="minorHAnsi" w:eastAsia="DejaVu Sans" w:hAnsiTheme="minorHAnsi" w:cstheme="minorHAnsi"/>
          <w:sz w:val="20"/>
          <w:szCs w:val="20"/>
        </w:rPr>
        <w:t>t</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capitaux</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b/>
          <w:bCs/>
          <w:sz w:val="20"/>
          <w:szCs w:val="20"/>
        </w:rPr>
        <w:t>financement</w:t>
      </w:r>
      <w:proofErr w:type="spellEnd"/>
      <w:r w:rsidRPr="00F26F71">
        <w:rPr>
          <w:rStyle w:val="normaltextrun"/>
          <w:rFonts w:asciiTheme="minorHAnsi" w:eastAsia="DejaVu Sans" w:hAnsiTheme="minorHAnsi" w:cstheme="minorHAnsi"/>
          <w:b/>
          <w:bCs/>
          <w:sz w:val="20"/>
          <w:szCs w:val="20"/>
        </w:rPr>
        <w:t xml:space="preserve"> du </w:t>
      </w:r>
      <w:r w:rsidRPr="00F26F71">
        <w:rPr>
          <w:rStyle w:val="contextualspellingandgrammarerror"/>
          <w:rFonts w:asciiTheme="minorHAnsi" w:hAnsiTheme="minorHAnsi" w:cstheme="minorHAnsi"/>
          <w:b/>
          <w:bCs/>
          <w:sz w:val="20"/>
          <w:szCs w:val="20"/>
          <w:lang w:val="fr-FR"/>
        </w:rPr>
        <w:t>terrorisme</w:t>
      </w:r>
      <w:r w:rsidRPr="00F26F71">
        <w:rPr>
          <w:rStyle w:val="contextualspellingandgrammarerror"/>
          <w:rFonts w:asciiTheme="minorHAnsi" w:hAnsiTheme="minorHAnsi" w:cstheme="minorHAnsi"/>
          <w:sz w:val="20"/>
          <w:szCs w:val="20"/>
          <w:lang w:val="fr-FR"/>
        </w:rPr>
        <w:t>;</w:t>
      </w:r>
      <w:r w:rsidRPr="00F26F71">
        <w:rPr>
          <w:rStyle w:val="eop"/>
          <w:rFonts w:asciiTheme="minorHAnsi" w:eastAsia="Calibri" w:hAnsiTheme="minorHAnsi" w:cstheme="minorHAnsi"/>
          <w:sz w:val="20"/>
          <w:szCs w:val="20"/>
          <w:lang w:val="fr-FR"/>
        </w:rPr>
        <w:t> </w:t>
      </w:r>
    </w:p>
    <w:p w14:paraId="208B92DE" w14:textId="77777777" w:rsidR="00924370" w:rsidRPr="00F26F71" w:rsidRDefault="00924370" w:rsidP="0092437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6° </w:t>
      </w:r>
      <w:proofErr w:type="spellStart"/>
      <w:r w:rsidRPr="00F26F71">
        <w:rPr>
          <w:rStyle w:val="normaltextrun"/>
          <w:rFonts w:asciiTheme="minorHAnsi" w:eastAsia="DejaVu Sans" w:hAnsiTheme="minorHAnsi" w:cstheme="minorHAnsi"/>
          <w:b/>
          <w:bCs/>
          <w:sz w:val="20"/>
          <w:szCs w:val="20"/>
        </w:rPr>
        <w:t>travail</w:t>
      </w:r>
      <w:proofErr w:type="spellEnd"/>
      <w:r w:rsidRPr="00F26F71">
        <w:rPr>
          <w:rStyle w:val="normaltextrun"/>
          <w:rFonts w:asciiTheme="minorHAnsi" w:eastAsia="DejaVu Sans" w:hAnsiTheme="minorHAnsi" w:cstheme="minorHAnsi"/>
          <w:b/>
          <w:bCs/>
          <w:sz w:val="20"/>
          <w:szCs w:val="20"/>
        </w:rPr>
        <w:t xml:space="preserve"> des </w:t>
      </w:r>
      <w:proofErr w:type="spellStart"/>
      <w:r w:rsidRPr="00F26F71">
        <w:rPr>
          <w:rStyle w:val="normaltextrun"/>
          <w:rFonts w:asciiTheme="minorHAnsi" w:eastAsia="DejaVu Sans" w:hAnsiTheme="minorHAnsi" w:cstheme="minorHAnsi"/>
          <w:b/>
          <w:bCs/>
          <w:sz w:val="20"/>
          <w:szCs w:val="20"/>
        </w:rPr>
        <w:t>enfants</w:t>
      </w:r>
      <w:proofErr w:type="spellEnd"/>
      <w:r w:rsidRPr="00F26F71">
        <w:rPr>
          <w:rStyle w:val="normaltextrun"/>
          <w:rFonts w:asciiTheme="minorHAnsi" w:eastAsia="DejaVu Sans" w:hAnsiTheme="minorHAnsi" w:cstheme="minorHAnsi"/>
          <w:sz w:val="20"/>
          <w:szCs w:val="20"/>
        </w:rPr>
        <w:t xml:space="preserve"> et </w:t>
      </w:r>
      <w:proofErr w:type="spellStart"/>
      <w:r w:rsidRPr="00F26F71">
        <w:rPr>
          <w:rStyle w:val="normaltextrun"/>
          <w:rFonts w:asciiTheme="minorHAnsi" w:eastAsia="DejaVu Sans" w:hAnsiTheme="minorHAnsi" w:cstheme="minorHAnsi"/>
          <w:sz w:val="20"/>
          <w:szCs w:val="20"/>
        </w:rPr>
        <w:t>autres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formes</w:t>
      </w:r>
      <w:proofErr w:type="spellEnd"/>
      <w:r w:rsidRPr="00F26F71">
        <w:rPr>
          <w:rStyle w:val="normaltextrun"/>
          <w:rFonts w:asciiTheme="minorHAnsi" w:eastAsia="DejaVu Sans" w:hAnsiTheme="minorHAnsi" w:cstheme="minorHAnsi"/>
          <w:sz w:val="20"/>
          <w:szCs w:val="20"/>
        </w:rPr>
        <w:t xml:space="preserve"> de traite des </w:t>
      </w:r>
      <w:proofErr w:type="spellStart"/>
      <w:r w:rsidRPr="00F26F71">
        <w:rPr>
          <w:rStyle w:val="normaltextrun"/>
          <w:rFonts w:asciiTheme="minorHAnsi" w:eastAsia="DejaVu Sans" w:hAnsiTheme="minorHAnsi" w:cstheme="minorHAnsi"/>
          <w:sz w:val="20"/>
          <w:szCs w:val="20"/>
        </w:rPr>
        <w:t>êtres</w:t>
      </w:r>
      <w:proofErr w:type="spellEnd"/>
      <w:r w:rsidRPr="00F26F71">
        <w:rPr>
          <w:rStyle w:val="normaltextrun"/>
          <w:rFonts w:asciiTheme="minorHAnsi" w:eastAsia="DejaVu Sans" w:hAnsiTheme="minorHAnsi" w:cstheme="minorHAnsi"/>
          <w:sz w:val="20"/>
          <w:szCs w:val="20"/>
        </w:rPr>
        <w:t xml:space="preserve"> </w:t>
      </w:r>
      <w:proofErr w:type="spellStart"/>
      <w:proofErr w:type="gramStart"/>
      <w:r w:rsidRPr="00F26F71">
        <w:rPr>
          <w:rStyle w:val="normaltextrun"/>
          <w:rFonts w:asciiTheme="minorHAnsi" w:eastAsia="DejaVu Sans" w:hAnsiTheme="minorHAnsi" w:cstheme="minorHAnsi"/>
          <w:sz w:val="20"/>
          <w:szCs w:val="20"/>
        </w:rPr>
        <w:t>humains</w:t>
      </w:r>
      <w:proofErr w:type="spellEnd"/>
      <w:r w:rsidRPr="00F26F71">
        <w:rPr>
          <w:rStyle w:val="normaltextrun"/>
          <w:rFonts w:asciiTheme="minorHAnsi" w:eastAsia="DejaVu Sans" w:hAnsiTheme="minorHAnsi" w:cstheme="minorHAnsi"/>
          <w:sz w:val="20"/>
          <w:szCs w:val="20"/>
        </w:rPr>
        <w:t> ;</w:t>
      </w:r>
      <w:proofErr w:type="gramEnd"/>
      <w:r w:rsidRPr="00F26F71">
        <w:rPr>
          <w:rStyle w:val="eop"/>
          <w:rFonts w:asciiTheme="minorHAnsi" w:eastAsia="Calibri" w:hAnsiTheme="minorHAnsi" w:cstheme="minorHAnsi"/>
          <w:sz w:val="20"/>
          <w:szCs w:val="20"/>
          <w:lang w:val="fr-FR"/>
        </w:rPr>
        <w:t> </w:t>
      </w:r>
    </w:p>
    <w:p w14:paraId="258E1F59" w14:textId="77777777" w:rsidR="00924370" w:rsidRPr="00F26F71" w:rsidRDefault="00924370" w:rsidP="0092437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 xml:space="preserve">7° </w:t>
      </w:r>
      <w:proofErr w:type="spellStart"/>
      <w:r w:rsidRPr="00F26F71">
        <w:rPr>
          <w:rStyle w:val="normaltextrun"/>
          <w:rFonts w:asciiTheme="minorHAnsi" w:eastAsia="DejaVu Sans" w:hAnsiTheme="minorHAnsi" w:cstheme="minorHAnsi"/>
          <w:sz w:val="20"/>
          <w:szCs w:val="20"/>
        </w:rPr>
        <w:t>occupation</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ressortissants</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pays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tiers</w:t>
      </w:r>
      <w:proofErr w:type="spellEnd"/>
      <w:r w:rsidRPr="00F26F71">
        <w:rPr>
          <w:rStyle w:val="normaltextrun"/>
          <w:rFonts w:asciiTheme="minorHAnsi" w:eastAsia="DejaVu Sans" w:hAnsiTheme="minorHAnsi" w:cstheme="minorHAnsi"/>
          <w:sz w:val="20"/>
          <w:szCs w:val="20"/>
        </w:rPr>
        <w:t xml:space="preserve"> en </w:t>
      </w:r>
      <w:proofErr w:type="spellStart"/>
      <w:r w:rsidRPr="00F26F71">
        <w:rPr>
          <w:rStyle w:val="normaltextrun"/>
          <w:rFonts w:asciiTheme="minorHAnsi" w:eastAsia="DejaVu Sans" w:hAnsiTheme="minorHAnsi" w:cstheme="minorHAnsi"/>
          <w:b/>
          <w:bCs/>
          <w:sz w:val="20"/>
          <w:szCs w:val="20"/>
        </w:rPr>
        <w:t>séjour</w:t>
      </w:r>
      <w:proofErr w:type="spellEnd"/>
      <w:r w:rsidRPr="00F26F71">
        <w:rPr>
          <w:rStyle w:val="normaltextrun"/>
          <w:rFonts w:asciiTheme="minorHAnsi" w:eastAsia="DejaVu Sans" w:hAnsiTheme="minorHAnsi" w:cstheme="minorHAnsi"/>
          <w:b/>
          <w:bCs/>
          <w:sz w:val="20"/>
          <w:szCs w:val="20"/>
        </w:rPr>
        <w:t xml:space="preserve"> </w:t>
      </w:r>
      <w:proofErr w:type="spellStart"/>
      <w:proofErr w:type="gramStart"/>
      <w:r w:rsidRPr="00F26F71">
        <w:rPr>
          <w:rStyle w:val="normaltextrun"/>
          <w:rFonts w:asciiTheme="minorHAnsi" w:eastAsia="DejaVu Sans" w:hAnsiTheme="minorHAnsi" w:cstheme="minorHAnsi"/>
          <w:b/>
          <w:bCs/>
          <w:sz w:val="20"/>
          <w:szCs w:val="20"/>
        </w:rPr>
        <w:t>illégal</w:t>
      </w:r>
      <w:proofErr w:type="spellEnd"/>
      <w:r w:rsidRPr="00F26F71">
        <w:rPr>
          <w:rStyle w:val="normaltextrun"/>
          <w:rFonts w:asciiTheme="minorHAnsi" w:eastAsia="DejaVu Sans" w:hAnsiTheme="minorHAnsi" w:cstheme="minorHAnsi"/>
          <w:b/>
          <w:bCs/>
          <w:sz w:val="20"/>
          <w:szCs w:val="20"/>
        </w:rPr>
        <w:t> </w:t>
      </w:r>
      <w:r w:rsidRPr="00F26F71">
        <w:rPr>
          <w:rStyle w:val="normaltextrun"/>
          <w:rFonts w:asciiTheme="minorHAnsi" w:eastAsia="DejaVu Sans" w:hAnsiTheme="minorHAnsi" w:cstheme="minorHAnsi"/>
          <w:sz w:val="20"/>
          <w:szCs w:val="20"/>
        </w:rPr>
        <w:t>;</w:t>
      </w:r>
      <w:proofErr w:type="gramEnd"/>
      <w:r w:rsidRPr="00F26F71">
        <w:rPr>
          <w:rStyle w:val="eop"/>
          <w:rFonts w:asciiTheme="minorHAnsi" w:eastAsia="Calibri" w:hAnsiTheme="minorHAnsi" w:cstheme="minorHAnsi"/>
          <w:sz w:val="20"/>
          <w:szCs w:val="20"/>
          <w:lang w:val="fr-FR"/>
        </w:rPr>
        <w:t> </w:t>
      </w:r>
    </w:p>
    <w:p w14:paraId="585564DC" w14:textId="77777777" w:rsidR="00924370" w:rsidRPr="00F26F71" w:rsidRDefault="00924370" w:rsidP="0092437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 xml:space="preserve">8°création </w:t>
      </w:r>
      <w:proofErr w:type="spellStart"/>
      <w:r w:rsidRPr="00F26F71">
        <w:rPr>
          <w:rStyle w:val="normaltextrun"/>
          <w:rFonts w:asciiTheme="minorHAnsi" w:eastAsia="DejaVu Sans" w:hAnsiTheme="minorHAnsi" w:cstheme="minorHAnsi"/>
          <w:sz w:val="20"/>
          <w:szCs w:val="20"/>
        </w:rPr>
        <w:t>d’une</w:t>
      </w:r>
      <w:proofErr w:type="spellEnd"/>
      <w:r w:rsidRPr="00F26F71">
        <w:rPr>
          <w:rStyle w:val="normaltextrun"/>
          <w:rFonts w:asciiTheme="minorHAnsi" w:eastAsia="DejaVu Sans" w:hAnsiTheme="minorHAnsi" w:cstheme="minorHAnsi"/>
          <w:sz w:val="20"/>
          <w:szCs w:val="20"/>
        </w:rPr>
        <w:t> </w:t>
      </w:r>
      <w:r w:rsidRPr="00F26F71">
        <w:rPr>
          <w:rStyle w:val="contextualspellingandgrammarerror"/>
          <w:rFonts w:asciiTheme="minorHAnsi" w:hAnsiTheme="minorHAnsi" w:cstheme="minorHAnsi"/>
          <w:sz w:val="20"/>
          <w:szCs w:val="20"/>
          <w:lang w:val="fr-FR"/>
        </w:rPr>
        <w:t xml:space="preserve">société </w:t>
      </w:r>
      <w:proofErr w:type="gramStart"/>
      <w:r w:rsidRPr="00F26F71">
        <w:rPr>
          <w:rStyle w:val="contextualspellingandgrammarerror"/>
          <w:rFonts w:asciiTheme="minorHAnsi" w:hAnsiTheme="minorHAnsi" w:cstheme="minorHAnsi"/>
          <w:sz w:val="20"/>
          <w:szCs w:val="20"/>
          <w:lang w:val="fr-FR"/>
        </w:rPr>
        <w:t>offshore</w:t>
      </w:r>
      <w:r w:rsidRPr="00F26F71">
        <w:rPr>
          <w:rStyle w:val="eop"/>
          <w:rFonts w:asciiTheme="minorHAnsi" w:eastAsia="Calibri" w:hAnsiTheme="minorHAnsi" w:cstheme="minorHAnsi"/>
          <w:sz w:val="20"/>
          <w:szCs w:val="20"/>
          <w:lang w:val="fr-FR"/>
        </w:rPr>
        <w:t> .</w:t>
      </w:r>
      <w:proofErr w:type="gramEnd"/>
    </w:p>
    <w:p w14:paraId="5F0B295B" w14:textId="77777777" w:rsidR="00924370" w:rsidRPr="00F26F71" w:rsidRDefault="00924370" w:rsidP="00924370">
      <w:pPr>
        <w:pStyle w:val="paragraph"/>
        <w:spacing w:before="0" w:beforeAutospacing="0" w:after="0" w:afterAutospacing="0"/>
        <w:ind w:left="705"/>
        <w:jc w:val="both"/>
        <w:textAlignment w:val="baseline"/>
        <w:rPr>
          <w:rStyle w:val="normaltextrun"/>
          <w:rFonts w:asciiTheme="minorHAnsi" w:eastAsia="DejaVu Sans" w:hAnsiTheme="minorHAnsi" w:cstheme="minorHAnsi"/>
          <w:sz w:val="20"/>
          <w:szCs w:val="20"/>
        </w:rPr>
      </w:pPr>
    </w:p>
    <w:p w14:paraId="4A3E754E" w14:textId="77777777" w:rsidR="00924370" w:rsidRPr="00F26F71" w:rsidRDefault="00924370" w:rsidP="00924370">
      <w:pPr>
        <w:pStyle w:val="paragraph"/>
        <w:spacing w:before="0" w:beforeAutospacing="0" w:after="0" w:afterAutospacing="0"/>
        <w:ind w:left="705"/>
        <w:jc w:val="both"/>
        <w:textAlignment w:val="baseline"/>
        <w:rPr>
          <w:rFonts w:asciiTheme="minorHAnsi" w:hAnsiTheme="minorHAnsi" w:cstheme="minorHAnsi"/>
          <w:sz w:val="20"/>
          <w:szCs w:val="20"/>
          <w:lang w:val="fr-FR"/>
        </w:rPr>
      </w:pPr>
      <w:proofErr w:type="spellStart"/>
      <w:r w:rsidRPr="00F26F71">
        <w:rPr>
          <w:rStyle w:val="normaltextrun"/>
          <w:rFonts w:asciiTheme="minorHAnsi" w:eastAsia="DejaVu Sans" w:hAnsiTheme="minorHAnsi" w:cstheme="minorHAnsi"/>
          <w:sz w:val="20"/>
          <w:szCs w:val="20"/>
        </w:rPr>
        <w:t>L’exclusion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sur</w:t>
      </w:r>
      <w:proofErr w:type="spellEnd"/>
      <w:r w:rsidRPr="00F26F71">
        <w:rPr>
          <w:rStyle w:val="normaltextrun"/>
          <w:rFonts w:asciiTheme="minorHAnsi" w:eastAsia="DejaVu Sans" w:hAnsiTheme="minorHAnsi" w:cstheme="minorHAnsi"/>
          <w:sz w:val="20"/>
          <w:szCs w:val="20"/>
        </w:rPr>
        <w:t xml:space="preserve"> base de </w:t>
      </w:r>
      <w:proofErr w:type="spellStart"/>
      <w:r w:rsidRPr="00F26F71">
        <w:rPr>
          <w:rStyle w:val="normaltextrun"/>
          <w:rFonts w:asciiTheme="minorHAnsi" w:eastAsia="DejaVu Sans" w:hAnsiTheme="minorHAnsi" w:cstheme="minorHAnsi"/>
          <w:sz w:val="20"/>
          <w:szCs w:val="20"/>
        </w:rPr>
        <w:t>ce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critère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vaut</w:t>
      </w:r>
      <w:proofErr w:type="spellEnd"/>
      <w:r w:rsidRPr="00F26F71">
        <w:rPr>
          <w:rStyle w:val="normaltextrun"/>
          <w:rFonts w:asciiTheme="minorHAnsi" w:eastAsia="DejaVu Sans" w:hAnsiTheme="minorHAnsi" w:cstheme="minorHAnsi"/>
          <w:sz w:val="20"/>
          <w:szCs w:val="20"/>
        </w:rPr>
        <w:t xml:space="preserve"> pour </w:t>
      </w:r>
      <w:proofErr w:type="spellStart"/>
      <w:r w:rsidRPr="00F26F71">
        <w:rPr>
          <w:rStyle w:val="normaltextrun"/>
          <w:rFonts w:asciiTheme="minorHAnsi" w:eastAsia="DejaVu Sans" w:hAnsiTheme="minorHAnsi" w:cstheme="minorHAnsi"/>
          <w:sz w:val="20"/>
          <w:szCs w:val="20"/>
        </w:rPr>
        <w:t>une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durée</w:t>
      </w:r>
      <w:proofErr w:type="spellEnd"/>
      <w:r w:rsidRPr="00F26F71">
        <w:rPr>
          <w:rStyle w:val="normaltextrun"/>
          <w:rFonts w:asciiTheme="minorHAnsi" w:eastAsia="DejaVu Sans" w:hAnsiTheme="minorHAnsi" w:cstheme="minorHAnsi"/>
          <w:sz w:val="20"/>
          <w:szCs w:val="20"/>
        </w:rPr>
        <w:t xml:space="preserve"> de 5 </w:t>
      </w:r>
      <w:proofErr w:type="spellStart"/>
      <w:r w:rsidRPr="00F26F71">
        <w:rPr>
          <w:rStyle w:val="normaltextrun"/>
          <w:rFonts w:asciiTheme="minorHAnsi" w:eastAsia="DejaVu Sans" w:hAnsiTheme="minorHAnsi" w:cstheme="minorHAnsi"/>
          <w:sz w:val="20"/>
          <w:szCs w:val="20"/>
        </w:rPr>
        <w:t>ans</w:t>
      </w:r>
      <w:proofErr w:type="spellEnd"/>
      <w:r w:rsidRPr="00F26F71">
        <w:rPr>
          <w:rStyle w:val="normaltextrun"/>
          <w:rFonts w:asciiTheme="minorHAnsi" w:eastAsia="DejaVu Sans" w:hAnsiTheme="minorHAnsi" w:cstheme="minorHAnsi"/>
          <w:sz w:val="20"/>
          <w:szCs w:val="20"/>
        </w:rPr>
        <w:t xml:space="preserve"> à </w:t>
      </w:r>
      <w:proofErr w:type="spellStart"/>
      <w:r w:rsidRPr="00F26F71">
        <w:rPr>
          <w:rStyle w:val="normaltextrun"/>
          <w:rFonts w:asciiTheme="minorHAnsi" w:eastAsia="DejaVu Sans" w:hAnsiTheme="minorHAnsi" w:cstheme="minorHAnsi"/>
          <w:sz w:val="20"/>
          <w:szCs w:val="20"/>
        </w:rPr>
        <w:t>compter</w:t>
      </w:r>
      <w:proofErr w:type="spellEnd"/>
      <w:r w:rsidRPr="00F26F71">
        <w:rPr>
          <w:rStyle w:val="normaltextrun"/>
          <w:rFonts w:asciiTheme="minorHAnsi" w:eastAsia="DejaVu Sans" w:hAnsiTheme="minorHAnsi" w:cstheme="minorHAnsi"/>
          <w:sz w:val="20"/>
          <w:szCs w:val="20"/>
        </w:rPr>
        <w:t xml:space="preserve"> de la date du </w:t>
      </w:r>
      <w:proofErr w:type="spellStart"/>
      <w:r w:rsidRPr="00F26F71">
        <w:rPr>
          <w:rStyle w:val="normaltextrun"/>
          <w:rFonts w:asciiTheme="minorHAnsi" w:eastAsia="DejaVu Sans" w:hAnsiTheme="minorHAnsi" w:cstheme="minorHAnsi"/>
          <w:sz w:val="20"/>
          <w:szCs w:val="20"/>
        </w:rPr>
        <w:t>jugement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la fin de </w:t>
      </w:r>
      <w:proofErr w:type="spellStart"/>
      <w:r w:rsidRPr="00F26F71">
        <w:rPr>
          <w:rStyle w:val="normaltextrun"/>
          <w:rFonts w:asciiTheme="minorHAnsi" w:eastAsia="DejaVu Sans" w:hAnsiTheme="minorHAnsi" w:cstheme="minorHAnsi"/>
          <w:sz w:val="20"/>
          <w:szCs w:val="20"/>
        </w:rPr>
        <w:t>l’infraction</w:t>
      </w:r>
      <w:proofErr w:type="spellEnd"/>
      <w:r w:rsidRPr="00F26F71">
        <w:rPr>
          <w:rStyle w:val="normaltextrun"/>
          <w:rFonts w:asciiTheme="minorHAnsi" w:eastAsia="DejaVu Sans" w:hAnsiTheme="minorHAnsi" w:cstheme="minorHAnsi"/>
          <w:sz w:val="20"/>
          <w:szCs w:val="20"/>
        </w:rPr>
        <w:t xml:space="preserve"> pour 7°).</w:t>
      </w:r>
      <w:r w:rsidRPr="00F26F71">
        <w:rPr>
          <w:rStyle w:val="eop"/>
          <w:rFonts w:asciiTheme="minorHAnsi" w:eastAsia="Calibri" w:hAnsiTheme="minorHAnsi" w:cstheme="minorHAnsi"/>
          <w:sz w:val="20"/>
          <w:szCs w:val="20"/>
          <w:lang w:val="fr-FR"/>
        </w:rPr>
        <w:t> </w:t>
      </w:r>
    </w:p>
    <w:p w14:paraId="592704BB" w14:textId="77777777" w:rsidR="00924370" w:rsidRPr="00F26F71" w:rsidRDefault="00924370" w:rsidP="00924370">
      <w:pPr>
        <w:pStyle w:val="paragraph"/>
        <w:spacing w:before="0" w:beforeAutospacing="0" w:after="0" w:afterAutospacing="0"/>
        <w:ind w:left="360"/>
        <w:jc w:val="both"/>
        <w:textAlignment w:val="baseline"/>
        <w:rPr>
          <w:rStyle w:val="normaltextrun"/>
          <w:rFonts w:asciiTheme="minorHAnsi" w:eastAsia="DejaVu Sans" w:hAnsiTheme="minorHAnsi" w:cstheme="minorHAnsi"/>
          <w:sz w:val="20"/>
          <w:szCs w:val="20"/>
        </w:rPr>
      </w:pPr>
    </w:p>
    <w:p w14:paraId="48ED5A24" w14:textId="77777777" w:rsidR="00924370" w:rsidRPr="00F26F71" w:rsidRDefault="00924370" w:rsidP="00924370">
      <w:pPr>
        <w:pStyle w:val="paragraph"/>
        <w:numPr>
          <w:ilvl w:val="0"/>
          <w:numId w:val="10"/>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 xml:space="preserve">Le </w:t>
      </w:r>
      <w:proofErr w:type="spellStart"/>
      <w:r w:rsidRPr="00F26F71">
        <w:rPr>
          <w:rStyle w:val="normaltextrun"/>
          <w:rFonts w:asciiTheme="minorHAnsi" w:eastAsia="DejaVu Sans" w:hAnsiTheme="minorHAnsi" w:cstheme="minorHAnsi"/>
          <w:sz w:val="20"/>
          <w:szCs w:val="20"/>
        </w:rPr>
        <w:t>soumissionnaire</w:t>
      </w:r>
      <w:proofErr w:type="spellEnd"/>
      <w:r w:rsidRPr="00F26F71">
        <w:rPr>
          <w:rStyle w:val="normaltextrun"/>
          <w:rFonts w:asciiTheme="minorHAnsi" w:eastAsia="DejaVu Sans" w:hAnsiTheme="minorHAnsi" w:cstheme="minorHAnsi"/>
          <w:sz w:val="20"/>
          <w:szCs w:val="20"/>
        </w:rPr>
        <w:t xml:space="preserve"> ne </w:t>
      </w:r>
      <w:proofErr w:type="spellStart"/>
      <w:r w:rsidRPr="00F26F71">
        <w:rPr>
          <w:rStyle w:val="normaltextrun"/>
          <w:rFonts w:asciiTheme="minorHAnsi" w:eastAsia="DejaVu Sans" w:hAnsiTheme="minorHAnsi" w:cstheme="minorHAnsi"/>
          <w:sz w:val="20"/>
          <w:szCs w:val="20"/>
        </w:rPr>
        <w:t>satisfait</w:t>
      </w:r>
      <w:proofErr w:type="spellEnd"/>
      <w:r w:rsidRPr="00F26F71">
        <w:rPr>
          <w:rStyle w:val="normaltextrun"/>
          <w:rFonts w:asciiTheme="minorHAnsi" w:eastAsia="DejaVu Sans" w:hAnsiTheme="minorHAnsi" w:cstheme="minorHAnsi"/>
          <w:sz w:val="20"/>
          <w:szCs w:val="20"/>
        </w:rPr>
        <w:t xml:space="preserve"> pas à </w:t>
      </w:r>
      <w:proofErr w:type="spellStart"/>
      <w:r w:rsidRPr="00F26F71">
        <w:rPr>
          <w:rStyle w:val="normaltextrun"/>
          <w:rFonts w:asciiTheme="minorHAnsi" w:eastAsia="DejaVu Sans" w:hAnsiTheme="minorHAnsi" w:cstheme="minorHAnsi"/>
          <w:sz w:val="20"/>
          <w:szCs w:val="20"/>
        </w:rPr>
        <w:t>ses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obligations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relatives</w:t>
      </w:r>
      <w:proofErr w:type="spellEnd"/>
      <w:r w:rsidRPr="00F26F71">
        <w:rPr>
          <w:rStyle w:val="normaltextrun"/>
          <w:rFonts w:asciiTheme="minorHAnsi" w:eastAsia="DejaVu Sans" w:hAnsiTheme="minorHAnsi" w:cstheme="minorHAnsi"/>
          <w:sz w:val="20"/>
          <w:szCs w:val="20"/>
        </w:rPr>
        <w:t xml:space="preserve"> au </w:t>
      </w:r>
      <w:proofErr w:type="spellStart"/>
      <w:r w:rsidRPr="00F26F71">
        <w:rPr>
          <w:rStyle w:val="normaltextrun"/>
          <w:rFonts w:asciiTheme="minorHAnsi" w:eastAsia="DejaVu Sans" w:hAnsiTheme="minorHAnsi" w:cstheme="minorHAnsi"/>
          <w:b/>
          <w:bCs/>
          <w:sz w:val="20"/>
          <w:szCs w:val="20"/>
          <w:u w:val="single"/>
        </w:rPr>
        <w:t>paiement</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d’impôts</w:t>
      </w:r>
      <w:proofErr w:type="spellEnd"/>
      <w:r w:rsidRPr="00F26F71">
        <w:rPr>
          <w:rStyle w:val="normaltextrun"/>
          <w:rFonts w:asciiTheme="minorHAnsi" w:eastAsia="DejaVu Sans" w:hAnsiTheme="minorHAnsi" w:cstheme="minorHAnsi"/>
          <w:b/>
          <w:bCs/>
          <w:sz w:val="20"/>
          <w:szCs w:val="20"/>
          <w:u w:val="single"/>
        </w:rPr>
        <w:t xml:space="preserve"> et </w:t>
      </w:r>
      <w:proofErr w:type="spellStart"/>
      <w:r w:rsidRPr="00F26F71">
        <w:rPr>
          <w:rStyle w:val="normaltextrun"/>
          <w:rFonts w:asciiTheme="minorHAnsi" w:eastAsia="DejaVu Sans" w:hAnsiTheme="minorHAnsi" w:cstheme="minorHAnsi"/>
          <w:b/>
          <w:bCs/>
          <w:sz w:val="20"/>
          <w:szCs w:val="20"/>
          <w:u w:val="single"/>
        </w:rPr>
        <w:t>taxes</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ou</w:t>
      </w:r>
      <w:proofErr w:type="spellEnd"/>
      <w:r w:rsidRPr="00F26F71">
        <w:rPr>
          <w:rStyle w:val="normaltextrun"/>
          <w:rFonts w:asciiTheme="minorHAnsi" w:eastAsia="DejaVu Sans" w:hAnsiTheme="minorHAnsi" w:cstheme="minorHAnsi"/>
          <w:b/>
          <w:bCs/>
          <w:sz w:val="20"/>
          <w:szCs w:val="20"/>
          <w:u w:val="single"/>
        </w:rPr>
        <w:t xml:space="preserve"> de </w:t>
      </w:r>
      <w:proofErr w:type="spellStart"/>
      <w:r w:rsidRPr="00F26F71">
        <w:rPr>
          <w:rStyle w:val="normaltextrun"/>
          <w:rFonts w:asciiTheme="minorHAnsi" w:eastAsia="DejaVu Sans" w:hAnsiTheme="minorHAnsi" w:cstheme="minorHAnsi"/>
          <w:b/>
          <w:bCs/>
          <w:sz w:val="20"/>
          <w:szCs w:val="20"/>
          <w:u w:val="single"/>
        </w:rPr>
        <w:t>cotisations</w:t>
      </w:r>
      <w:proofErr w:type="spellEnd"/>
      <w:r w:rsidRPr="00F26F71">
        <w:rPr>
          <w:rStyle w:val="normaltextrun"/>
          <w:rFonts w:asciiTheme="minorHAnsi" w:eastAsia="DejaVu Sans" w:hAnsiTheme="minorHAnsi" w:cstheme="minorHAnsi"/>
          <w:b/>
          <w:bCs/>
          <w:sz w:val="20"/>
          <w:szCs w:val="20"/>
          <w:u w:val="single"/>
        </w:rPr>
        <w:t xml:space="preserve"> de </w:t>
      </w:r>
      <w:proofErr w:type="spellStart"/>
      <w:r w:rsidRPr="00F26F71">
        <w:rPr>
          <w:rStyle w:val="normaltextrun"/>
          <w:rFonts w:asciiTheme="minorHAnsi" w:eastAsia="DejaVu Sans" w:hAnsiTheme="minorHAnsi" w:cstheme="minorHAnsi"/>
          <w:b/>
          <w:bCs/>
          <w:sz w:val="20"/>
          <w:szCs w:val="20"/>
          <w:u w:val="single"/>
        </w:rPr>
        <w:t>sécurité</w:t>
      </w:r>
      <w:proofErr w:type="spellEnd"/>
      <w:r w:rsidRPr="00F26F71">
        <w:rPr>
          <w:rStyle w:val="normaltextrun"/>
          <w:rFonts w:asciiTheme="minorHAnsi" w:eastAsia="DejaVu Sans" w:hAnsiTheme="minorHAnsi" w:cstheme="minorHAnsi"/>
          <w:b/>
          <w:bCs/>
          <w:sz w:val="20"/>
          <w:szCs w:val="20"/>
          <w:u w:val="single"/>
        </w:rPr>
        <w:t xml:space="preserve"> </w:t>
      </w:r>
      <w:proofErr w:type="gramStart"/>
      <w:r w:rsidRPr="00F26F71">
        <w:rPr>
          <w:rStyle w:val="normaltextrun"/>
          <w:rFonts w:asciiTheme="minorHAnsi" w:eastAsia="DejaVu Sans" w:hAnsiTheme="minorHAnsi" w:cstheme="minorHAnsi"/>
          <w:b/>
          <w:bCs/>
          <w:sz w:val="20"/>
          <w:szCs w:val="20"/>
          <w:u w:val="single"/>
        </w:rPr>
        <w:t>sociale</w:t>
      </w:r>
      <w:r w:rsidRPr="00F26F71">
        <w:rPr>
          <w:rStyle w:val="normaltextrun"/>
          <w:rFonts w:asciiTheme="minorHAnsi" w:eastAsia="DejaVu Sans" w:hAnsiTheme="minorHAnsi" w:cstheme="minorHAnsi"/>
          <w:sz w:val="20"/>
          <w:szCs w:val="20"/>
        </w:rPr>
        <w:t> ,</w:t>
      </w:r>
      <w:proofErr w:type="gram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c’est</w:t>
      </w:r>
      <w:proofErr w:type="spellEnd"/>
      <w:r w:rsidRPr="00F26F71">
        <w:rPr>
          <w:rStyle w:val="normaltextrun"/>
          <w:rFonts w:asciiTheme="minorHAnsi" w:eastAsia="DejaVu Sans" w:hAnsiTheme="minorHAnsi" w:cstheme="minorHAnsi"/>
          <w:sz w:val="20"/>
          <w:szCs w:val="20"/>
        </w:rPr>
        <w:t>-à-</w:t>
      </w:r>
      <w:proofErr w:type="spellStart"/>
      <w:r w:rsidRPr="00F26F71">
        <w:rPr>
          <w:rStyle w:val="normaltextrun"/>
          <w:rFonts w:asciiTheme="minorHAnsi" w:eastAsia="DejaVu Sans" w:hAnsiTheme="minorHAnsi" w:cstheme="minorHAnsi"/>
          <w:sz w:val="20"/>
          <w:szCs w:val="20"/>
        </w:rPr>
        <w:t>dire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qu’il</w:t>
      </w:r>
      <w:proofErr w:type="spellEnd"/>
      <w:r w:rsidRPr="00F26F71">
        <w:rPr>
          <w:rStyle w:val="normaltextrun"/>
          <w:rFonts w:asciiTheme="minorHAnsi" w:eastAsia="DejaVu Sans" w:hAnsiTheme="minorHAnsi" w:cstheme="minorHAnsi"/>
          <w:sz w:val="20"/>
          <w:szCs w:val="20"/>
        </w:rPr>
        <w:t xml:space="preserve"> a </w:t>
      </w:r>
      <w:proofErr w:type="spellStart"/>
      <w:r w:rsidRPr="00F26F71">
        <w:rPr>
          <w:rStyle w:val="normaltextrun"/>
          <w:rFonts w:asciiTheme="minorHAnsi" w:eastAsia="DejaVu Sans" w:hAnsiTheme="minorHAnsi" w:cstheme="minorHAnsi"/>
          <w:sz w:val="20"/>
          <w:szCs w:val="20"/>
        </w:rPr>
        <w:t>un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retard</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paiement</w:t>
      </w:r>
      <w:proofErr w:type="spellEnd"/>
      <w:r w:rsidRPr="00F26F71">
        <w:rPr>
          <w:rStyle w:val="normaltextrun"/>
          <w:rFonts w:asciiTheme="minorHAnsi" w:eastAsia="DejaVu Sans" w:hAnsiTheme="minorHAnsi" w:cstheme="minorHAnsi"/>
          <w:sz w:val="20"/>
          <w:szCs w:val="20"/>
        </w:rPr>
        <w:t xml:space="preserve"> pour </w:t>
      </w:r>
      <w:proofErr w:type="spellStart"/>
      <w:r w:rsidRPr="00F26F71">
        <w:rPr>
          <w:rStyle w:val="normaltextrun"/>
          <w:rFonts w:asciiTheme="minorHAnsi" w:eastAsia="DejaVu Sans" w:hAnsiTheme="minorHAnsi" w:cstheme="minorHAnsi"/>
          <w:sz w:val="20"/>
          <w:szCs w:val="20"/>
        </w:rPr>
        <w:t>un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montant</w:t>
      </w:r>
      <w:proofErr w:type="spellEnd"/>
      <w:r w:rsidRPr="00F26F71">
        <w:rPr>
          <w:rStyle w:val="normaltextrun"/>
          <w:rFonts w:asciiTheme="minorHAnsi" w:eastAsia="DejaVu Sans" w:hAnsiTheme="minorHAnsi" w:cstheme="minorHAnsi"/>
          <w:sz w:val="20"/>
          <w:szCs w:val="20"/>
        </w:rPr>
        <w:t xml:space="preserve"> de plus de 3.000 </w:t>
      </w:r>
      <w:r w:rsidRPr="00F26F71">
        <w:rPr>
          <w:rStyle w:val="contextualspellingandgrammarerror"/>
          <w:rFonts w:asciiTheme="minorHAnsi" w:hAnsiTheme="minorHAnsi" w:cstheme="minorHAnsi"/>
          <w:sz w:val="20"/>
          <w:szCs w:val="20"/>
          <w:lang w:val="fr-FR"/>
        </w:rPr>
        <w:t xml:space="preserve">€, </w:t>
      </w:r>
      <w:proofErr w:type="spellStart"/>
      <w:r w:rsidRPr="00F26F71">
        <w:rPr>
          <w:rStyle w:val="normaltextrun"/>
          <w:rFonts w:asciiTheme="minorHAnsi" w:eastAsia="DejaVu Sans" w:hAnsiTheme="minorHAnsi" w:cstheme="minorHAnsi"/>
          <w:sz w:val="20"/>
          <w:szCs w:val="20"/>
        </w:rPr>
        <w:t>sauf</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lorsque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le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soumissionnaire</w:t>
      </w:r>
      <w:proofErr w:type="spellEnd"/>
      <w:r w:rsidRPr="00F26F71">
        <w:rPr>
          <w:rStyle w:val="normaltextrun"/>
          <w:rFonts w:asciiTheme="minorHAnsi" w:eastAsia="DejaVu Sans" w:hAnsiTheme="minorHAnsi" w:cstheme="minorHAnsi"/>
          <w:sz w:val="20"/>
          <w:szCs w:val="20"/>
        </w:rPr>
        <w:t xml:space="preserve"> peut </w:t>
      </w:r>
      <w:proofErr w:type="spellStart"/>
      <w:r w:rsidRPr="00F26F71">
        <w:rPr>
          <w:rStyle w:val="normaltextrun"/>
          <w:rFonts w:asciiTheme="minorHAnsi" w:eastAsia="DejaVu Sans" w:hAnsiTheme="minorHAnsi" w:cstheme="minorHAnsi"/>
          <w:sz w:val="20"/>
          <w:szCs w:val="20"/>
        </w:rPr>
        <w:t>démontrer</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qu’il</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possède</w:t>
      </w:r>
      <w:proofErr w:type="spellEnd"/>
      <w:r w:rsidRPr="00F26F71">
        <w:rPr>
          <w:rStyle w:val="normaltextrun"/>
          <w:rFonts w:asciiTheme="minorHAnsi" w:eastAsia="DejaVu Sans" w:hAnsiTheme="minorHAnsi" w:cstheme="minorHAnsi"/>
          <w:sz w:val="20"/>
          <w:szCs w:val="20"/>
        </w:rPr>
        <w:t xml:space="preserve"> à </w:t>
      </w:r>
      <w:proofErr w:type="spellStart"/>
      <w:r w:rsidRPr="00F26F71">
        <w:rPr>
          <w:rStyle w:val="normaltextrun"/>
          <w:rFonts w:asciiTheme="minorHAnsi" w:eastAsia="DejaVu Sans" w:hAnsiTheme="minorHAnsi" w:cstheme="minorHAnsi"/>
          <w:sz w:val="20"/>
          <w:szCs w:val="20"/>
        </w:rPr>
        <w:t>l’égard</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d’un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pouvoir</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adjudicateur</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une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des </w:t>
      </w:r>
      <w:proofErr w:type="spellStart"/>
      <w:r w:rsidRPr="00F26F71">
        <w:rPr>
          <w:rStyle w:val="normaltextrun"/>
          <w:rFonts w:asciiTheme="minorHAnsi" w:eastAsia="DejaVu Sans" w:hAnsiTheme="minorHAnsi" w:cstheme="minorHAnsi"/>
          <w:sz w:val="20"/>
          <w:szCs w:val="20"/>
        </w:rPr>
        <w:t>créances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certaines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exigibles</w:t>
      </w:r>
      <w:proofErr w:type="spellEnd"/>
      <w:r w:rsidRPr="00F26F71">
        <w:rPr>
          <w:rStyle w:val="normaltextrun"/>
          <w:rFonts w:asciiTheme="minorHAnsi" w:eastAsia="DejaVu Sans" w:hAnsiTheme="minorHAnsi" w:cstheme="minorHAnsi"/>
          <w:sz w:val="20"/>
          <w:szCs w:val="20"/>
        </w:rPr>
        <w:t xml:space="preserve"> et </w:t>
      </w:r>
      <w:proofErr w:type="spellStart"/>
      <w:r w:rsidRPr="00F26F71">
        <w:rPr>
          <w:rStyle w:val="normaltextrun"/>
          <w:rFonts w:asciiTheme="minorHAnsi" w:eastAsia="DejaVu Sans" w:hAnsiTheme="minorHAnsi" w:cstheme="minorHAnsi"/>
          <w:sz w:val="20"/>
          <w:szCs w:val="20"/>
        </w:rPr>
        <w:t>libres</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tout</w:t>
      </w:r>
      <w:proofErr w:type="spellEnd"/>
      <w:r w:rsidRPr="00F26F71">
        <w:rPr>
          <w:rStyle w:val="normaltextrun"/>
          <w:rFonts w:asciiTheme="minorHAnsi" w:eastAsia="DejaVu Sans" w:hAnsiTheme="minorHAnsi" w:cstheme="minorHAnsi"/>
          <w:sz w:val="20"/>
          <w:szCs w:val="20"/>
        </w:rPr>
        <w:t xml:space="preserve"> engagement à </w:t>
      </w:r>
      <w:proofErr w:type="spellStart"/>
      <w:r w:rsidRPr="00F26F71">
        <w:rPr>
          <w:rStyle w:val="normaltextrun"/>
          <w:rFonts w:asciiTheme="minorHAnsi" w:eastAsia="DejaVu Sans" w:hAnsiTheme="minorHAnsi" w:cstheme="minorHAnsi"/>
          <w:sz w:val="20"/>
          <w:szCs w:val="20"/>
        </w:rPr>
        <w:t>l’égard</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tiers</w:t>
      </w:r>
      <w:proofErr w:type="spellEnd"/>
      <w:r w:rsidRPr="00F26F71">
        <w:rPr>
          <w:rStyle w:val="normaltextrun"/>
          <w:rFonts w:asciiTheme="minorHAnsi" w:eastAsia="DejaVu Sans" w:hAnsiTheme="minorHAnsi" w:cstheme="minorHAnsi"/>
          <w:sz w:val="20"/>
          <w:szCs w:val="20"/>
        </w:rPr>
        <w:t xml:space="preserve">. Ces </w:t>
      </w:r>
      <w:proofErr w:type="spellStart"/>
      <w:r w:rsidRPr="00F26F71">
        <w:rPr>
          <w:rStyle w:val="normaltextrun"/>
          <w:rFonts w:asciiTheme="minorHAnsi" w:eastAsia="DejaVu Sans" w:hAnsiTheme="minorHAnsi" w:cstheme="minorHAnsi"/>
          <w:sz w:val="20"/>
          <w:szCs w:val="20"/>
        </w:rPr>
        <w:t>créances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s’élèvent</w:t>
      </w:r>
      <w:proofErr w:type="spellEnd"/>
      <w:r w:rsidRPr="00F26F71">
        <w:rPr>
          <w:rStyle w:val="normaltextrun"/>
          <w:rFonts w:asciiTheme="minorHAnsi" w:eastAsia="DejaVu Sans" w:hAnsiTheme="minorHAnsi" w:cstheme="minorHAnsi"/>
          <w:sz w:val="20"/>
          <w:szCs w:val="20"/>
        </w:rPr>
        <w:t xml:space="preserve"> au </w:t>
      </w:r>
      <w:proofErr w:type="spellStart"/>
      <w:r w:rsidRPr="00F26F71">
        <w:rPr>
          <w:rStyle w:val="normaltextrun"/>
          <w:rFonts w:asciiTheme="minorHAnsi" w:eastAsia="DejaVu Sans" w:hAnsiTheme="minorHAnsi" w:cstheme="minorHAnsi"/>
          <w:sz w:val="20"/>
          <w:szCs w:val="20"/>
        </w:rPr>
        <w:t>moins</w:t>
      </w:r>
      <w:proofErr w:type="spellEnd"/>
      <w:r w:rsidRPr="00F26F71">
        <w:rPr>
          <w:rStyle w:val="normaltextrun"/>
          <w:rFonts w:asciiTheme="minorHAnsi" w:eastAsia="DejaVu Sans" w:hAnsiTheme="minorHAnsi" w:cstheme="minorHAnsi"/>
          <w:sz w:val="20"/>
          <w:szCs w:val="20"/>
        </w:rPr>
        <w:t xml:space="preserve"> à </w:t>
      </w:r>
      <w:proofErr w:type="spellStart"/>
      <w:r w:rsidRPr="00F26F71">
        <w:rPr>
          <w:rStyle w:val="normaltextrun"/>
          <w:rFonts w:asciiTheme="minorHAnsi" w:eastAsia="DejaVu Sans" w:hAnsiTheme="minorHAnsi" w:cstheme="minorHAnsi"/>
          <w:sz w:val="20"/>
          <w:szCs w:val="20"/>
        </w:rPr>
        <w:t>un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montant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égal</w:t>
      </w:r>
      <w:proofErr w:type="spellEnd"/>
      <w:r w:rsidRPr="00F26F71">
        <w:rPr>
          <w:rStyle w:val="normaltextrun"/>
          <w:rFonts w:asciiTheme="minorHAnsi" w:eastAsia="DejaVu Sans" w:hAnsiTheme="minorHAnsi" w:cstheme="minorHAnsi"/>
          <w:sz w:val="20"/>
          <w:szCs w:val="20"/>
        </w:rPr>
        <w:t xml:space="preserve"> à </w:t>
      </w:r>
      <w:proofErr w:type="spellStart"/>
      <w:r w:rsidRPr="00F26F71">
        <w:rPr>
          <w:rStyle w:val="normaltextrun"/>
          <w:rFonts w:asciiTheme="minorHAnsi" w:eastAsia="DejaVu Sans" w:hAnsiTheme="minorHAnsi" w:cstheme="minorHAnsi"/>
          <w:sz w:val="20"/>
          <w:szCs w:val="20"/>
        </w:rPr>
        <w:t>celui</w:t>
      </w:r>
      <w:proofErr w:type="spellEnd"/>
      <w:r w:rsidRPr="00F26F71">
        <w:rPr>
          <w:rStyle w:val="normaltextrun"/>
          <w:rFonts w:asciiTheme="minorHAnsi" w:eastAsia="DejaVu Sans" w:hAnsiTheme="minorHAnsi" w:cstheme="minorHAnsi"/>
          <w:sz w:val="20"/>
          <w:szCs w:val="20"/>
        </w:rPr>
        <w:t xml:space="preserve"> pour </w:t>
      </w:r>
      <w:proofErr w:type="spellStart"/>
      <w:r w:rsidRPr="00F26F71">
        <w:rPr>
          <w:rStyle w:val="normaltextrun"/>
          <w:rFonts w:asciiTheme="minorHAnsi" w:eastAsia="DejaVu Sans" w:hAnsiTheme="minorHAnsi" w:cstheme="minorHAnsi"/>
          <w:sz w:val="20"/>
          <w:szCs w:val="20"/>
        </w:rPr>
        <w:t>lequel</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il</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est</w:t>
      </w:r>
      <w:proofErr w:type="spellEnd"/>
      <w:r w:rsidRPr="00F26F71">
        <w:rPr>
          <w:rStyle w:val="normaltextrun"/>
          <w:rFonts w:asciiTheme="minorHAnsi" w:eastAsia="DejaVu Sans" w:hAnsiTheme="minorHAnsi" w:cstheme="minorHAnsi"/>
          <w:sz w:val="20"/>
          <w:szCs w:val="20"/>
        </w:rPr>
        <w:t xml:space="preserve"> en </w:t>
      </w:r>
      <w:proofErr w:type="spellStart"/>
      <w:r w:rsidRPr="00F26F71">
        <w:rPr>
          <w:rStyle w:val="normaltextrun"/>
          <w:rFonts w:asciiTheme="minorHAnsi" w:eastAsia="DejaVu Sans" w:hAnsiTheme="minorHAnsi" w:cstheme="minorHAnsi"/>
          <w:sz w:val="20"/>
          <w:szCs w:val="20"/>
        </w:rPr>
        <w:t>retard</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paiement</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dettes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fiscales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sociales</w:t>
      </w:r>
      <w:proofErr w:type="spellEnd"/>
      <w:r w:rsidRPr="00F26F71">
        <w:rPr>
          <w:rStyle w:val="normaltextrun"/>
          <w:rFonts w:asciiTheme="minorHAnsi" w:eastAsia="DejaVu Sans" w:hAnsiTheme="minorHAnsi" w:cstheme="minorHAnsi"/>
          <w:sz w:val="20"/>
          <w:szCs w:val="20"/>
        </w:rPr>
        <w:t>.</w:t>
      </w:r>
      <w:r w:rsidRPr="00F26F71">
        <w:rPr>
          <w:rStyle w:val="eop"/>
          <w:rFonts w:asciiTheme="minorHAnsi" w:eastAsia="Calibri" w:hAnsiTheme="minorHAnsi" w:cstheme="minorHAnsi"/>
          <w:sz w:val="20"/>
          <w:szCs w:val="20"/>
          <w:lang w:val="fr-FR"/>
        </w:rPr>
        <w:t> </w:t>
      </w:r>
    </w:p>
    <w:p w14:paraId="54A7F99C" w14:textId="77777777" w:rsidR="00924370" w:rsidRPr="00F26F71" w:rsidRDefault="00924370" w:rsidP="0092437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eastAsia="Calibri" w:hAnsiTheme="minorHAnsi" w:cstheme="minorHAnsi"/>
          <w:sz w:val="20"/>
          <w:szCs w:val="20"/>
          <w:lang w:val="fr-FR"/>
        </w:rPr>
        <w:t> </w:t>
      </w:r>
    </w:p>
    <w:p w14:paraId="4B1FAA0A" w14:textId="77777777" w:rsidR="00924370" w:rsidRPr="00F26F71" w:rsidRDefault="00924370" w:rsidP="00924370">
      <w:pPr>
        <w:pStyle w:val="paragraph"/>
        <w:numPr>
          <w:ilvl w:val="0"/>
          <w:numId w:val="11"/>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est</w:t>
      </w:r>
      <w:proofErr w:type="spellEnd"/>
      <w:r w:rsidRPr="00F26F71">
        <w:rPr>
          <w:rStyle w:val="normaltextrun"/>
          <w:rFonts w:asciiTheme="minorHAnsi" w:eastAsia="DejaVu Sans" w:hAnsiTheme="minorHAnsi" w:cstheme="minorHAnsi"/>
          <w:sz w:val="20"/>
          <w:szCs w:val="20"/>
        </w:rPr>
        <w:t xml:space="preserve"> en </w:t>
      </w:r>
      <w:proofErr w:type="spellStart"/>
      <w:r w:rsidRPr="00F26F71">
        <w:rPr>
          <w:rStyle w:val="normaltextrun"/>
          <w:rFonts w:asciiTheme="minorHAnsi" w:eastAsia="DejaVu Sans" w:hAnsiTheme="minorHAnsi" w:cstheme="minorHAnsi"/>
          <w:b/>
          <w:bCs/>
          <w:sz w:val="20"/>
          <w:szCs w:val="20"/>
          <w:u w:val="single"/>
        </w:rPr>
        <w:t>état</w:t>
      </w:r>
      <w:proofErr w:type="spellEnd"/>
      <w:r w:rsidRPr="00F26F71">
        <w:rPr>
          <w:rStyle w:val="normaltextrun"/>
          <w:rFonts w:asciiTheme="minorHAnsi" w:eastAsia="DejaVu Sans" w:hAnsiTheme="minorHAnsi" w:cstheme="minorHAnsi"/>
          <w:b/>
          <w:bCs/>
          <w:sz w:val="20"/>
          <w:szCs w:val="20"/>
          <w:u w:val="single"/>
        </w:rPr>
        <w:t xml:space="preserve"> de </w:t>
      </w:r>
      <w:proofErr w:type="spellStart"/>
      <w:r w:rsidRPr="00F26F71">
        <w:rPr>
          <w:rStyle w:val="normaltextrun"/>
          <w:rFonts w:asciiTheme="minorHAnsi" w:eastAsia="DejaVu Sans" w:hAnsiTheme="minorHAnsi" w:cstheme="minorHAnsi"/>
          <w:b/>
          <w:bCs/>
          <w:sz w:val="20"/>
          <w:szCs w:val="20"/>
          <w:u w:val="single"/>
        </w:rPr>
        <w:t>faillite</w:t>
      </w:r>
      <w:proofErr w:type="spellEnd"/>
      <w:r w:rsidRPr="00F26F71">
        <w:rPr>
          <w:rStyle w:val="normaltextrun"/>
          <w:rFonts w:asciiTheme="minorHAnsi" w:eastAsia="DejaVu Sans" w:hAnsiTheme="minorHAnsi" w:cstheme="minorHAnsi"/>
          <w:b/>
          <w:bCs/>
          <w:sz w:val="20"/>
          <w:szCs w:val="20"/>
          <w:u w:val="single"/>
        </w:rPr>
        <w:t xml:space="preserve">, de </w:t>
      </w:r>
      <w:proofErr w:type="spellStart"/>
      <w:r w:rsidRPr="00F26F71">
        <w:rPr>
          <w:rStyle w:val="normaltextrun"/>
          <w:rFonts w:asciiTheme="minorHAnsi" w:eastAsia="DejaVu Sans" w:hAnsiTheme="minorHAnsi" w:cstheme="minorHAnsi"/>
          <w:b/>
          <w:bCs/>
          <w:sz w:val="20"/>
          <w:szCs w:val="20"/>
          <w:u w:val="single"/>
        </w:rPr>
        <w:t>liquidation</w:t>
      </w:r>
      <w:proofErr w:type="spellEnd"/>
      <w:r w:rsidRPr="00F26F71">
        <w:rPr>
          <w:rStyle w:val="normaltextrun"/>
          <w:rFonts w:asciiTheme="minorHAnsi" w:eastAsia="DejaVu Sans" w:hAnsiTheme="minorHAnsi" w:cstheme="minorHAnsi"/>
          <w:b/>
          <w:bCs/>
          <w:sz w:val="20"/>
          <w:szCs w:val="20"/>
          <w:u w:val="single"/>
        </w:rPr>
        <w:t xml:space="preserve">, de </w:t>
      </w:r>
      <w:proofErr w:type="spellStart"/>
      <w:r w:rsidRPr="00F26F71">
        <w:rPr>
          <w:rStyle w:val="normaltextrun"/>
          <w:rFonts w:asciiTheme="minorHAnsi" w:eastAsia="DejaVu Sans" w:hAnsiTheme="minorHAnsi" w:cstheme="minorHAnsi"/>
          <w:b/>
          <w:bCs/>
          <w:sz w:val="20"/>
          <w:szCs w:val="20"/>
          <w:u w:val="single"/>
        </w:rPr>
        <w:t>cessation</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d’activités</w:t>
      </w:r>
      <w:proofErr w:type="spellEnd"/>
      <w:r w:rsidRPr="00F26F71">
        <w:rPr>
          <w:rStyle w:val="normaltextrun"/>
          <w:rFonts w:asciiTheme="minorHAnsi" w:eastAsia="DejaVu Sans" w:hAnsiTheme="minorHAnsi" w:cstheme="minorHAnsi"/>
          <w:b/>
          <w:bCs/>
          <w:sz w:val="20"/>
          <w:szCs w:val="20"/>
          <w:u w:val="single"/>
        </w:rPr>
        <w:t xml:space="preserve">, de </w:t>
      </w:r>
      <w:proofErr w:type="spellStart"/>
      <w:r w:rsidRPr="00F26F71">
        <w:rPr>
          <w:rStyle w:val="normaltextrun"/>
          <w:rFonts w:asciiTheme="minorHAnsi" w:eastAsia="DejaVu Sans" w:hAnsiTheme="minorHAnsi" w:cstheme="minorHAnsi"/>
          <w:b/>
          <w:bCs/>
          <w:sz w:val="20"/>
          <w:szCs w:val="20"/>
          <w:u w:val="single"/>
        </w:rPr>
        <w:t>réorganisation</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judiciaire</w:t>
      </w:r>
      <w:proofErr w:type="spellEnd"/>
      <w:r w:rsidRPr="00F26F71">
        <w:rPr>
          <w:rStyle w:val="normaltextrun"/>
          <w:rFonts w:asciiTheme="minorHAnsi" w:eastAsia="DejaVu Sans" w:hAnsiTheme="minorHAnsi" w:cstheme="minorHAnsi"/>
          <w:b/>
          <w:bCs/>
          <w:sz w:val="20"/>
          <w:szCs w:val="20"/>
          <w:u w:val="single"/>
        </w:rPr>
        <w:t>,</w:t>
      </w:r>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a fait </w:t>
      </w:r>
      <w:proofErr w:type="spellStart"/>
      <w:r w:rsidRPr="00F26F71">
        <w:rPr>
          <w:rStyle w:val="normaltextrun"/>
          <w:rFonts w:asciiTheme="minorHAnsi" w:eastAsia="DejaVu Sans" w:hAnsiTheme="minorHAnsi" w:cstheme="minorHAnsi"/>
          <w:sz w:val="20"/>
          <w:szCs w:val="20"/>
        </w:rPr>
        <w:t>l’aveu</w:t>
      </w:r>
      <w:proofErr w:type="spellEnd"/>
      <w:r w:rsidRPr="00F26F71">
        <w:rPr>
          <w:rStyle w:val="normaltextrun"/>
          <w:rFonts w:asciiTheme="minorHAnsi" w:eastAsia="DejaVu Sans" w:hAnsiTheme="minorHAnsi" w:cstheme="minorHAnsi"/>
          <w:sz w:val="20"/>
          <w:szCs w:val="20"/>
        </w:rPr>
        <w:t xml:space="preserve"> de sa </w:t>
      </w:r>
      <w:proofErr w:type="spellStart"/>
      <w:r w:rsidRPr="00F26F71">
        <w:rPr>
          <w:rStyle w:val="normaltextrun"/>
          <w:rFonts w:asciiTheme="minorHAnsi" w:eastAsia="DejaVu Sans" w:hAnsiTheme="minorHAnsi" w:cstheme="minorHAnsi"/>
          <w:sz w:val="20"/>
          <w:szCs w:val="20"/>
        </w:rPr>
        <w:t>faillite</w:t>
      </w:r>
      <w:proofErr w:type="spellEnd"/>
      <w:r w:rsidRPr="00F26F71">
        <w:rPr>
          <w:rStyle w:val="normaltextrun"/>
          <w:rFonts w:asciiTheme="minorHAnsi" w:eastAsia="DejaVu Sans" w:hAnsiTheme="minorHAnsi" w:cstheme="minorHAnsi"/>
          <w:sz w:val="20"/>
          <w:szCs w:val="20"/>
          <w:u w:val="single"/>
        </w:rPr>
        <w:t>,</w:t>
      </w:r>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fait </w:t>
      </w:r>
      <w:proofErr w:type="spellStart"/>
      <w:r w:rsidRPr="00F26F71">
        <w:rPr>
          <w:rStyle w:val="normaltextrun"/>
          <w:rFonts w:asciiTheme="minorHAnsi" w:eastAsia="DejaVu Sans" w:hAnsiTheme="minorHAnsi" w:cstheme="minorHAnsi"/>
          <w:sz w:val="20"/>
          <w:szCs w:val="20"/>
        </w:rPr>
        <w:t>l’objet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d’une</w:t>
      </w:r>
      <w:proofErr w:type="spellEnd"/>
      <w:r w:rsidRPr="00F26F71">
        <w:rPr>
          <w:rStyle w:val="normaltextrun"/>
          <w:rFonts w:asciiTheme="minorHAnsi" w:eastAsia="DejaVu Sans" w:hAnsiTheme="minorHAnsi" w:cstheme="minorHAnsi"/>
          <w:sz w:val="20"/>
          <w:szCs w:val="20"/>
        </w:rPr>
        <w:t xml:space="preserve"> procédure de </w:t>
      </w:r>
      <w:proofErr w:type="spellStart"/>
      <w:r w:rsidRPr="00F26F71">
        <w:rPr>
          <w:rStyle w:val="normaltextrun"/>
          <w:rFonts w:asciiTheme="minorHAnsi" w:eastAsia="DejaVu Sans" w:hAnsiTheme="minorHAnsi" w:cstheme="minorHAnsi"/>
          <w:sz w:val="20"/>
          <w:szCs w:val="20"/>
        </w:rPr>
        <w:t>liquidation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réorganisation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judiciaire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est</w:t>
      </w:r>
      <w:proofErr w:type="spellEnd"/>
      <w:r w:rsidRPr="00F26F71">
        <w:rPr>
          <w:rStyle w:val="normaltextrun"/>
          <w:rFonts w:asciiTheme="minorHAnsi" w:eastAsia="DejaVu Sans" w:hAnsiTheme="minorHAnsi" w:cstheme="minorHAnsi"/>
          <w:sz w:val="20"/>
          <w:szCs w:val="20"/>
        </w:rPr>
        <w:t> dans </w:t>
      </w:r>
      <w:proofErr w:type="spellStart"/>
      <w:r w:rsidRPr="00F26F71">
        <w:rPr>
          <w:rStyle w:val="normaltextrun"/>
          <w:rFonts w:asciiTheme="minorHAnsi" w:eastAsia="DejaVu Sans" w:hAnsiTheme="minorHAnsi" w:cstheme="minorHAnsi"/>
          <w:sz w:val="20"/>
          <w:szCs w:val="20"/>
        </w:rPr>
        <w:t>toute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situation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analogue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résultant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d’une</w:t>
      </w:r>
      <w:proofErr w:type="spellEnd"/>
      <w:r w:rsidRPr="00F26F71">
        <w:rPr>
          <w:rStyle w:val="normaltextrun"/>
          <w:rFonts w:asciiTheme="minorHAnsi" w:eastAsia="DejaVu Sans" w:hAnsiTheme="minorHAnsi" w:cstheme="minorHAnsi"/>
          <w:sz w:val="20"/>
          <w:szCs w:val="20"/>
        </w:rPr>
        <w:t xml:space="preserve"> procédure de </w:t>
      </w:r>
      <w:proofErr w:type="spellStart"/>
      <w:r w:rsidRPr="00F26F71">
        <w:rPr>
          <w:rStyle w:val="normaltextrun"/>
          <w:rFonts w:asciiTheme="minorHAnsi" w:eastAsia="DejaVu Sans" w:hAnsiTheme="minorHAnsi" w:cstheme="minorHAnsi"/>
          <w:sz w:val="20"/>
          <w:szCs w:val="20"/>
        </w:rPr>
        <w:t>même</w:t>
      </w:r>
      <w:proofErr w:type="spellEnd"/>
      <w:r w:rsidRPr="00F26F71">
        <w:rPr>
          <w:rStyle w:val="normaltextrun"/>
          <w:rFonts w:asciiTheme="minorHAnsi" w:eastAsia="DejaVu Sans" w:hAnsiTheme="minorHAnsi" w:cstheme="minorHAnsi"/>
          <w:sz w:val="20"/>
          <w:szCs w:val="20"/>
        </w:rPr>
        <w:t xml:space="preserve"> nature </w:t>
      </w:r>
      <w:proofErr w:type="spellStart"/>
      <w:r w:rsidRPr="00F26F71">
        <w:rPr>
          <w:rStyle w:val="normaltextrun"/>
          <w:rFonts w:asciiTheme="minorHAnsi" w:eastAsia="DejaVu Sans" w:hAnsiTheme="minorHAnsi" w:cstheme="minorHAnsi"/>
          <w:sz w:val="20"/>
          <w:szCs w:val="20"/>
        </w:rPr>
        <w:t>existant</w:t>
      </w:r>
      <w:proofErr w:type="spellEnd"/>
      <w:r w:rsidRPr="00F26F71">
        <w:rPr>
          <w:rStyle w:val="normaltextrun"/>
          <w:rFonts w:asciiTheme="minorHAnsi" w:eastAsia="DejaVu Sans" w:hAnsiTheme="minorHAnsi" w:cstheme="minorHAnsi"/>
          <w:sz w:val="20"/>
          <w:szCs w:val="20"/>
        </w:rPr>
        <w:t xml:space="preserve"> dans </w:t>
      </w:r>
      <w:proofErr w:type="spellStart"/>
      <w:r w:rsidRPr="00F26F71">
        <w:rPr>
          <w:rStyle w:val="normaltextrun"/>
          <w:rFonts w:asciiTheme="minorHAnsi" w:eastAsia="DejaVu Sans" w:hAnsiTheme="minorHAnsi" w:cstheme="minorHAnsi"/>
          <w:sz w:val="20"/>
          <w:szCs w:val="20"/>
        </w:rPr>
        <w:t>d’autres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réglementations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nationales</w:t>
      </w:r>
      <w:proofErr w:type="spellEnd"/>
      <w:r w:rsidRPr="00F26F71">
        <w:rPr>
          <w:rStyle w:val="normaltextrun"/>
          <w:rFonts w:asciiTheme="minorHAnsi" w:eastAsia="DejaVu Sans" w:hAnsiTheme="minorHAnsi" w:cstheme="minorHAnsi"/>
          <w:sz w:val="20"/>
          <w:szCs w:val="20"/>
        </w:rPr>
        <w:t>.</w:t>
      </w:r>
      <w:r w:rsidRPr="00F26F71">
        <w:rPr>
          <w:rStyle w:val="eop"/>
          <w:rFonts w:asciiTheme="minorHAnsi" w:eastAsia="Calibri" w:hAnsiTheme="minorHAnsi" w:cstheme="minorHAnsi"/>
          <w:sz w:val="20"/>
          <w:szCs w:val="20"/>
          <w:lang w:val="fr-FR"/>
        </w:rPr>
        <w:t> </w:t>
      </w:r>
    </w:p>
    <w:p w14:paraId="18CB2FB5" w14:textId="77777777" w:rsidR="00924370" w:rsidRPr="00F26F71" w:rsidRDefault="00924370" w:rsidP="0092437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eastAsia="Calibri" w:hAnsiTheme="minorHAnsi" w:cstheme="minorHAnsi"/>
          <w:sz w:val="20"/>
          <w:szCs w:val="20"/>
          <w:lang w:val="fr-FR"/>
        </w:rPr>
        <w:t> </w:t>
      </w:r>
    </w:p>
    <w:p w14:paraId="45F1DFB6" w14:textId="77777777" w:rsidR="00924370" w:rsidRPr="00F26F71" w:rsidRDefault="00924370" w:rsidP="00924370">
      <w:pPr>
        <w:pStyle w:val="paragraph"/>
        <w:numPr>
          <w:ilvl w:val="0"/>
          <w:numId w:val="12"/>
        </w:numPr>
        <w:spacing w:before="0" w:beforeAutospacing="0" w:after="0" w:afterAutospacing="0"/>
        <w:ind w:left="360" w:firstLine="0"/>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eastAsia="DejaVu Sans" w:hAnsiTheme="minorHAnsi" w:cstheme="minorHAnsi"/>
          <w:sz w:val="20"/>
          <w:szCs w:val="20"/>
          <w:u w:val="single"/>
        </w:rPr>
        <w:t> </w:t>
      </w:r>
      <w:proofErr w:type="spellStart"/>
      <w:r w:rsidRPr="00F26F71">
        <w:rPr>
          <w:rStyle w:val="normaltextrun"/>
          <w:rFonts w:asciiTheme="minorHAnsi" w:eastAsia="DejaVu Sans" w:hAnsiTheme="minorHAnsi" w:cstheme="minorHAnsi"/>
          <w:sz w:val="20"/>
          <w:szCs w:val="20"/>
          <w:u w:val="single"/>
        </w:rPr>
        <w:t>ou</w:t>
      </w:r>
      <w:proofErr w:type="spellEnd"/>
      <w:r w:rsidRPr="00F26F71">
        <w:rPr>
          <w:rStyle w:val="normaltextrun"/>
          <w:rFonts w:asciiTheme="minorHAnsi" w:eastAsia="DejaVu Sans" w:hAnsiTheme="minorHAnsi" w:cstheme="minorHAnsi"/>
          <w:sz w:val="20"/>
          <w:szCs w:val="20"/>
          <w:u w:val="single"/>
        </w:rPr>
        <w:t xml:space="preserve"> </w:t>
      </w:r>
      <w:proofErr w:type="spellStart"/>
      <w:r w:rsidRPr="00F26F71">
        <w:rPr>
          <w:rStyle w:val="normaltextrun"/>
          <w:rFonts w:asciiTheme="minorHAnsi" w:eastAsia="DejaVu Sans" w:hAnsiTheme="minorHAnsi" w:cstheme="minorHAnsi"/>
          <w:sz w:val="20"/>
          <w:szCs w:val="20"/>
          <w:u w:val="single"/>
        </w:rPr>
        <w:t>un</w:t>
      </w:r>
      <w:proofErr w:type="spellEnd"/>
      <w:r w:rsidRPr="00F26F71">
        <w:rPr>
          <w:rStyle w:val="normaltextrun"/>
          <w:rFonts w:asciiTheme="minorHAnsi" w:eastAsia="DejaVu Sans" w:hAnsiTheme="minorHAnsi" w:cstheme="minorHAnsi"/>
          <w:sz w:val="20"/>
          <w:szCs w:val="20"/>
          <w:u w:val="single"/>
        </w:rPr>
        <w:t xml:space="preserve"> de </w:t>
      </w:r>
      <w:proofErr w:type="spellStart"/>
      <w:r w:rsidRPr="00F26F71">
        <w:rPr>
          <w:rStyle w:val="normaltextrun"/>
          <w:rFonts w:asciiTheme="minorHAnsi" w:eastAsia="DejaVu Sans" w:hAnsiTheme="minorHAnsi" w:cstheme="minorHAnsi"/>
          <w:sz w:val="20"/>
          <w:szCs w:val="20"/>
          <w:u w:val="single"/>
        </w:rPr>
        <w:t>ses</w:t>
      </w:r>
      <w:proofErr w:type="spellEnd"/>
      <w:r w:rsidRPr="00F26F71">
        <w:rPr>
          <w:rStyle w:val="normaltextrun"/>
          <w:rFonts w:asciiTheme="minorHAnsi" w:eastAsia="DejaVu Sans" w:hAnsiTheme="minorHAnsi" w:cstheme="minorHAnsi"/>
          <w:sz w:val="20"/>
          <w:szCs w:val="20"/>
          <w:u w:val="single"/>
        </w:rPr>
        <w:t xml:space="preserve"> </w:t>
      </w:r>
      <w:proofErr w:type="spellStart"/>
      <w:r w:rsidRPr="00F26F71">
        <w:rPr>
          <w:rStyle w:val="normaltextrun"/>
          <w:rFonts w:asciiTheme="minorHAnsi" w:eastAsia="DejaVu Sans" w:hAnsiTheme="minorHAnsi" w:cstheme="minorHAnsi"/>
          <w:sz w:val="20"/>
          <w:szCs w:val="20"/>
          <w:u w:val="single"/>
        </w:rPr>
        <w:t>dirigeants</w:t>
      </w:r>
      <w:proofErr w:type="spellEnd"/>
      <w:r w:rsidRPr="00F26F71">
        <w:rPr>
          <w:rStyle w:val="normaltextrun"/>
          <w:rFonts w:asciiTheme="minorHAnsi" w:eastAsia="DejaVu Sans" w:hAnsiTheme="minorHAnsi" w:cstheme="minorHAnsi"/>
          <w:sz w:val="20"/>
          <w:szCs w:val="20"/>
        </w:rPr>
        <w:t xml:space="preserve"> a </w:t>
      </w:r>
      <w:proofErr w:type="spellStart"/>
      <w:r w:rsidRPr="00F26F71">
        <w:rPr>
          <w:rStyle w:val="normaltextrun"/>
          <w:rFonts w:asciiTheme="minorHAnsi" w:eastAsia="DejaVu Sans" w:hAnsiTheme="minorHAnsi" w:cstheme="minorHAnsi"/>
          <w:sz w:val="20"/>
          <w:szCs w:val="20"/>
        </w:rPr>
        <w:t>commis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une</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b/>
          <w:bCs/>
          <w:sz w:val="20"/>
          <w:szCs w:val="20"/>
          <w:u w:val="single"/>
        </w:rPr>
        <w:t>faute</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professionnelle</w:t>
      </w:r>
      <w:proofErr w:type="spellEnd"/>
      <w:r w:rsidRPr="00F26F71">
        <w:rPr>
          <w:rStyle w:val="normaltextrun"/>
          <w:rFonts w:asciiTheme="minorHAnsi" w:eastAsia="DejaVu Sans" w:hAnsiTheme="minorHAnsi" w:cstheme="minorHAnsi"/>
          <w:b/>
          <w:bCs/>
          <w:sz w:val="20"/>
          <w:szCs w:val="20"/>
          <w:u w:val="single"/>
        </w:rPr>
        <w:t xml:space="preserve"> grave </w:t>
      </w:r>
      <w:proofErr w:type="spellStart"/>
      <w:r w:rsidRPr="00F26F71">
        <w:rPr>
          <w:rStyle w:val="normaltextrun"/>
          <w:rFonts w:asciiTheme="minorHAnsi" w:eastAsia="DejaVu Sans" w:hAnsiTheme="minorHAnsi" w:cstheme="minorHAnsi"/>
          <w:b/>
          <w:bCs/>
          <w:sz w:val="20"/>
          <w:szCs w:val="20"/>
          <w:u w:val="single"/>
        </w:rPr>
        <w:t>qui</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remet</w:t>
      </w:r>
      <w:proofErr w:type="spellEnd"/>
      <w:r w:rsidRPr="00F26F71">
        <w:rPr>
          <w:rStyle w:val="normaltextrun"/>
          <w:rFonts w:asciiTheme="minorHAnsi" w:eastAsia="DejaVu Sans" w:hAnsiTheme="minorHAnsi" w:cstheme="minorHAnsi"/>
          <w:b/>
          <w:bCs/>
          <w:sz w:val="20"/>
          <w:szCs w:val="20"/>
          <w:u w:val="single"/>
        </w:rPr>
        <w:t xml:space="preserve"> en </w:t>
      </w:r>
      <w:proofErr w:type="spellStart"/>
      <w:r w:rsidRPr="00F26F71">
        <w:rPr>
          <w:rStyle w:val="normaltextrun"/>
          <w:rFonts w:asciiTheme="minorHAnsi" w:eastAsia="DejaVu Sans" w:hAnsiTheme="minorHAnsi" w:cstheme="minorHAnsi"/>
          <w:b/>
          <w:bCs/>
          <w:sz w:val="20"/>
          <w:szCs w:val="20"/>
          <w:u w:val="single"/>
        </w:rPr>
        <w:t>cause</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son</w:t>
      </w:r>
      <w:proofErr w:type="spellEnd"/>
      <w:r w:rsidRPr="00F26F71">
        <w:rPr>
          <w:rStyle w:val="normaltextrun"/>
          <w:rFonts w:asciiTheme="minorHAnsi" w:eastAsia="DejaVu Sans" w:hAnsiTheme="minorHAnsi" w:cstheme="minorHAnsi"/>
          <w:b/>
          <w:bCs/>
          <w:sz w:val="20"/>
          <w:szCs w:val="20"/>
          <w:u w:val="single"/>
        </w:rPr>
        <w:t xml:space="preserve"> </w:t>
      </w:r>
      <w:proofErr w:type="spellStart"/>
      <w:r w:rsidRPr="00F26F71">
        <w:rPr>
          <w:rStyle w:val="normaltextrun"/>
          <w:rFonts w:asciiTheme="minorHAnsi" w:eastAsia="DejaVu Sans" w:hAnsiTheme="minorHAnsi" w:cstheme="minorHAnsi"/>
          <w:b/>
          <w:bCs/>
          <w:sz w:val="20"/>
          <w:szCs w:val="20"/>
          <w:u w:val="single"/>
        </w:rPr>
        <w:t>intégrité</w:t>
      </w:r>
      <w:proofErr w:type="spellEnd"/>
      <w:r w:rsidRPr="00F26F71">
        <w:rPr>
          <w:rStyle w:val="normaltextrun"/>
          <w:rFonts w:asciiTheme="minorHAnsi" w:eastAsia="DejaVu Sans" w:hAnsiTheme="minorHAnsi" w:cstheme="minorHAnsi"/>
          <w:b/>
          <w:bCs/>
          <w:sz w:val="20"/>
          <w:szCs w:val="20"/>
          <w:u w:val="single"/>
        </w:rPr>
        <w:t>.</w:t>
      </w:r>
      <w:r w:rsidRPr="00F26F71">
        <w:rPr>
          <w:rStyle w:val="scxw174104514"/>
          <w:rFonts w:asciiTheme="minorHAnsi" w:hAnsiTheme="minorHAnsi" w:cstheme="minorHAnsi"/>
          <w:sz w:val="20"/>
          <w:szCs w:val="20"/>
          <w:lang w:val="fr-FR"/>
        </w:rPr>
        <w:t> </w:t>
      </w:r>
    </w:p>
    <w:p w14:paraId="6B20225B" w14:textId="77777777" w:rsidR="00924370" w:rsidRPr="00F26F71" w:rsidRDefault="00924370" w:rsidP="00924370">
      <w:pPr>
        <w:pStyle w:val="paragraph"/>
        <w:spacing w:before="0" w:beforeAutospacing="0" w:after="0" w:afterAutospacing="0"/>
        <w:ind w:left="360"/>
        <w:textAlignment w:val="baseline"/>
        <w:rPr>
          <w:rFonts w:asciiTheme="minorHAnsi" w:hAnsiTheme="minorHAnsi" w:cstheme="minorHAnsi"/>
          <w:sz w:val="20"/>
          <w:szCs w:val="20"/>
          <w:lang w:val="fr-FR"/>
        </w:rPr>
      </w:pPr>
    </w:p>
    <w:p w14:paraId="4AD2E3B6" w14:textId="77777777" w:rsidR="00924370" w:rsidRPr="00F26F71" w:rsidRDefault="00924370" w:rsidP="00924370">
      <w:pPr>
        <w:pStyle w:val="paragraph"/>
        <w:spacing w:before="0" w:beforeAutospacing="0" w:after="0" w:afterAutospacing="0"/>
        <w:ind w:left="708"/>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Sont </w:t>
      </w:r>
      <w:r w:rsidRPr="00F26F71">
        <w:rPr>
          <w:rStyle w:val="contextualspellingandgrammarerror"/>
          <w:rFonts w:asciiTheme="minorHAnsi" w:hAnsiTheme="minorHAnsi" w:cstheme="minorHAnsi"/>
          <w:sz w:val="20"/>
          <w:szCs w:val="20"/>
          <w:lang w:val="fr-FR"/>
        </w:rPr>
        <w:t>entre</w:t>
      </w:r>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autres</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considérées</w:t>
      </w:r>
      <w:proofErr w:type="spellEnd"/>
      <w:r w:rsidRPr="00F26F71">
        <w:rPr>
          <w:rStyle w:val="normaltextrun"/>
          <w:rFonts w:asciiTheme="minorHAnsi" w:eastAsia="DejaVu Sans" w:hAnsiTheme="minorHAnsi" w:cstheme="minorHAnsi"/>
          <w:sz w:val="20"/>
          <w:szCs w:val="20"/>
        </w:rPr>
        <w:t xml:space="preserve"> comme </w:t>
      </w:r>
      <w:proofErr w:type="spellStart"/>
      <w:r w:rsidRPr="00F26F71">
        <w:rPr>
          <w:rStyle w:val="normaltextrun"/>
          <w:rFonts w:asciiTheme="minorHAnsi" w:eastAsia="DejaVu Sans" w:hAnsiTheme="minorHAnsi" w:cstheme="minorHAnsi"/>
          <w:sz w:val="20"/>
          <w:szCs w:val="20"/>
        </w:rPr>
        <w:t>faute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professionnelle</w:t>
      </w:r>
      <w:proofErr w:type="spellEnd"/>
      <w:r w:rsidRPr="00F26F71">
        <w:rPr>
          <w:rStyle w:val="normaltextrun"/>
          <w:rFonts w:asciiTheme="minorHAnsi" w:eastAsia="DejaVu Sans" w:hAnsiTheme="minorHAnsi" w:cstheme="minorHAnsi"/>
          <w:sz w:val="20"/>
          <w:szCs w:val="20"/>
        </w:rPr>
        <w:t xml:space="preserve"> </w:t>
      </w:r>
      <w:proofErr w:type="gramStart"/>
      <w:r w:rsidRPr="00F26F71">
        <w:rPr>
          <w:rStyle w:val="normaltextrun"/>
          <w:rFonts w:asciiTheme="minorHAnsi" w:eastAsia="DejaVu Sans" w:hAnsiTheme="minorHAnsi" w:cstheme="minorHAnsi"/>
          <w:sz w:val="20"/>
          <w:szCs w:val="20"/>
        </w:rPr>
        <w:t>grave :</w:t>
      </w:r>
      <w:proofErr w:type="gramEnd"/>
      <w:r w:rsidRPr="00F26F71">
        <w:rPr>
          <w:rStyle w:val="normaltextrun"/>
          <w:rFonts w:asciiTheme="minorHAnsi" w:eastAsia="DejaVu Sans" w:hAnsiTheme="minorHAnsi" w:cstheme="minorHAnsi"/>
          <w:sz w:val="20"/>
          <w:szCs w:val="20"/>
        </w:rPr>
        <w:t> </w:t>
      </w:r>
      <w:r w:rsidRPr="00F26F71">
        <w:rPr>
          <w:rStyle w:val="eop"/>
          <w:rFonts w:asciiTheme="minorHAnsi" w:eastAsia="Calibri" w:hAnsiTheme="minorHAnsi" w:cstheme="minorHAnsi"/>
          <w:sz w:val="20"/>
          <w:szCs w:val="20"/>
          <w:lang w:val="fr-FR"/>
        </w:rPr>
        <w:t> </w:t>
      </w:r>
    </w:p>
    <w:p w14:paraId="17769144" w14:textId="77777777" w:rsidR="00924370" w:rsidRPr="00F26F71" w:rsidRDefault="00924370" w:rsidP="00924370">
      <w:pPr>
        <w:pStyle w:val="paragraph"/>
        <w:numPr>
          <w:ilvl w:val="0"/>
          <w:numId w:val="16"/>
        </w:numPr>
        <w:spacing w:before="0" w:beforeAutospacing="0" w:after="0" w:afterAutospacing="0"/>
        <w:jc w:val="both"/>
        <w:textAlignment w:val="baseline"/>
        <w:rPr>
          <w:rStyle w:val="normaltextrun"/>
          <w:rFonts w:asciiTheme="minorHAnsi" w:eastAsia="DejaVu Sans" w:hAnsiTheme="minorHAnsi" w:cstheme="minorHAnsi"/>
          <w:sz w:val="20"/>
          <w:szCs w:val="20"/>
        </w:rPr>
      </w:pPr>
      <w:proofErr w:type="gramStart"/>
      <w:r w:rsidRPr="00F26F71">
        <w:rPr>
          <w:rStyle w:val="normaltextrun"/>
          <w:rFonts w:asciiTheme="minorHAnsi" w:eastAsia="DejaVu Sans" w:hAnsiTheme="minorHAnsi" w:cstheme="minorHAnsi"/>
          <w:lang w:val="fr-BE"/>
        </w:rPr>
        <w:t>une</w:t>
      </w:r>
      <w:proofErr w:type="gram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infraction</w:t>
      </w:r>
      <w:proofErr w:type="spellEnd"/>
      <w:r w:rsidRPr="00F26F71">
        <w:rPr>
          <w:rStyle w:val="normaltextrun"/>
          <w:rFonts w:asciiTheme="minorHAnsi" w:eastAsia="DejaVu Sans" w:hAnsiTheme="minorHAnsi" w:cstheme="minorHAnsi"/>
          <w:sz w:val="20"/>
          <w:szCs w:val="20"/>
        </w:rPr>
        <w:t xml:space="preserve"> à la </w:t>
      </w:r>
      <w:proofErr w:type="spellStart"/>
      <w:r w:rsidRPr="00F26F71">
        <w:rPr>
          <w:rStyle w:val="normaltextrun"/>
          <w:rFonts w:asciiTheme="minorHAnsi" w:eastAsia="DejaVu Sans" w:hAnsiTheme="minorHAnsi" w:cstheme="minorHAnsi"/>
          <w:sz w:val="20"/>
          <w:szCs w:val="20"/>
        </w:rPr>
        <w:t>Politique</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Enabel</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concernant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l’exploitation</w:t>
      </w:r>
      <w:proofErr w:type="spellEnd"/>
      <w:r w:rsidRPr="00F26F71">
        <w:rPr>
          <w:rStyle w:val="normaltextrun"/>
          <w:rFonts w:asciiTheme="minorHAnsi" w:eastAsia="DejaVu Sans" w:hAnsiTheme="minorHAnsi" w:cstheme="minorHAnsi"/>
          <w:sz w:val="20"/>
          <w:szCs w:val="20"/>
        </w:rPr>
        <w:t xml:space="preserve"> et les </w:t>
      </w:r>
      <w:proofErr w:type="spellStart"/>
      <w:r w:rsidRPr="00F26F71">
        <w:rPr>
          <w:rStyle w:val="normaltextrun"/>
          <w:rFonts w:asciiTheme="minorHAnsi" w:eastAsia="DejaVu Sans" w:hAnsiTheme="minorHAnsi" w:cstheme="minorHAnsi"/>
          <w:sz w:val="20"/>
          <w:szCs w:val="20"/>
        </w:rPr>
        <w:t>abus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sexuels</w:t>
      </w:r>
      <w:proofErr w:type="spellEnd"/>
      <w:r w:rsidRPr="00F26F71">
        <w:rPr>
          <w:rStyle w:val="normaltextrun"/>
          <w:rFonts w:asciiTheme="minorHAnsi" w:eastAsia="DejaVu Sans" w:hAnsiTheme="minorHAnsi" w:cstheme="minorHAnsi"/>
          <w:sz w:val="20"/>
          <w:szCs w:val="20"/>
        </w:rPr>
        <w:t xml:space="preserve"> – juin 2019 </w:t>
      </w:r>
      <w:hyperlink r:id="rId9"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eastAsia="DejaVu Sans" w:hAnsiTheme="minorHAnsi" w:cstheme="minorHAnsi"/>
          <w:sz w:val="20"/>
          <w:szCs w:val="20"/>
        </w:rPr>
        <w:t> ;</w:t>
      </w:r>
      <w:r w:rsidRPr="00F26F71">
        <w:rPr>
          <w:rStyle w:val="normaltextrun"/>
          <w:rFonts w:asciiTheme="minorHAnsi" w:eastAsia="DejaVu Sans" w:hAnsiTheme="minorHAnsi" w:cstheme="minorHAnsi"/>
          <w:sz w:val="20"/>
          <w:szCs w:val="20"/>
        </w:rPr>
        <w:t> </w:t>
      </w:r>
    </w:p>
    <w:p w14:paraId="3AAF9081" w14:textId="77777777" w:rsidR="00924370" w:rsidRPr="00F26F71" w:rsidRDefault="00924370" w:rsidP="00924370">
      <w:pPr>
        <w:pStyle w:val="paragraph"/>
        <w:numPr>
          <w:ilvl w:val="0"/>
          <w:numId w:val="16"/>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normaltextrun"/>
          <w:rFonts w:asciiTheme="minorHAnsi" w:eastAsia="DejaVu Sans" w:hAnsiTheme="minorHAnsi" w:cstheme="minorHAnsi"/>
          <w:lang w:val="fr-BE"/>
        </w:rPr>
        <w:t>une</w:t>
      </w:r>
      <w:proofErr w:type="gram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infraction</w:t>
      </w:r>
      <w:proofErr w:type="spellEnd"/>
      <w:r w:rsidRPr="00F26F71">
        <w:rPr>
          <w:rStyle w:val="normaltextrun"/>
          <w:rFonts w:asciiTheme="minorHAnsi" w:eastAsia="DejaVu Sans" w:hAnsiTheme="minorHAnsi" w:cstheme="minorHAnsi"/>
          <w:sz w:val="20"/>
          <w:szCs w:val="20"/>
        </w:rPr>
        <w:t xml:space="preserve"> à la </w:t>
      </w:r>
      <w:proofErr w:type="spellStart"/>
      <w:r w:rsidRPr="00F26F71">
        <w:rPr>
          <w:rStyle w:val="normaltextrun"/>
          <w:rFonts w:asciiTheme="minorHAnsi" w:eastAsia="DejaVu Sans" w:hAnsiTheme="minorHAnsi" w:cstheme="minorHAnsi"/>
          <w:sz w:val="20"/>
          <w:szCs w:val="20"/>
        </w:rPr>
        <w:t>Politique</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lang w:val="fr-BE"/>
        </w:rPr>
        <w:t>Enabel</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concernant</w:t>
      </w:r>
      <w:proofErr w:type="spellEnd"/>
      <w:r w:rsidRPr="00F26F71">
        <w:rPr>
          <w:rStyle w:val="normaltextrun"/>
          <w:rFonts w:asciiTheme="minorHAnsi" w:eastAsia="DejaVu Sans" w:hAnsiTheme="minorHAnsi" w:cstheme="minorHAnsi"/>
          <w:sz w:val="20"/>
          <w:szCs w:val="20"/>
        </w:rPr>
        <w:t xml:space="preserve"> la </w:t>
      </w:r>
      <w:proofErr w:type="spellStart"/>
      <w:r w:rsidRPr="00F26F71">
        <w:rPr>
          <w:rStyle w:val="normaltextrun"/>
          <w:rFonts w:asciiTheme="minorHAnsi" w:eastAsia="DejaVu Sans" w:hAnsiTheme="minorHAnsi" w:cstheme="minorHAnsi"/>
          <w:sz w:val="20"/>
          <w:szCs w:val="20"/>
        </w:rPr>
        <w:t>maîtrise</w:t>
      </w:r>
      <w:proofErr w:type="spellEnd"/>
      <w:r w:rsidRPr="00F26F71">
        <w:rPr>
          <w:rStyle w:val="normaltextrun"/>
          <w:rFonts w:asciiTheme="minorHAnsi" w:eastAsia="DejaVu Sans" w:hAnsiTheme="minorHAnsi" w:cstheme="minorHAnsi"/>
          <w:sz w:val="20"/>
          <w:szCs w:val="20"/>
        </w:rPr>
        <w:t xml:space="preserve"> des </w:t>
      </w:r>
      <w:proofErr w:type="spellStart"/>
      <w:r w:rsidRPr="00F26F71">
        <w:rPr>
          <w:rStyle w:val="normaltextrun"/>
          <w:rFonts w:asciiTheme="minorHAnsi" w:eastAsia="DejaVu Sans" w:hAnsiTheme="minorHAnsi" w:cstheme="minorHAnsi"/>
          <w:sz w:val="20"/>
          <w:szCs w:val="20"/>
        </w:rPr>
        <w:t>risques</w:t>
      </w:r>
      <w:proofErr w:type="spellEnd"/>
      <w:r w:rsidRPr="00F26F71">
        <w:rPr>
          <w:rStyle w:val="normaltextrun"/>
          <w:rFonts w:asciiTheme="minorHAnsi" w:eastAsia="DejaVu Sans" w:hAnsiTheme="minorHAnsi" w:cstheme="minorHAnsi"/>
          <w:sz w:val="20"/>
          <w:szCs w:val="20"/>
        </w:rPr>
        <w:t xml:space="preserve"> de fraude et de </w:t>
      </w:r>
      <w:proofErr w:type="spellStart"/>
      <w:r w:rsidRPr="00F26F71">
        <w:rPr>
          <w:rStyle w:val="normaltextrun"/>
          <w:rFonts w:asciiTheme="minorHAnsi" w:eastAsia="DejaVu Sans" w:hAnsiTheme="minorHAnsi" w:cstheme="minorHAnsi"/>
          <w:sz w:val="20"/>
          <w:szCs w:val="20"/>
        </w:rPr>
        <w:t>corruption</w:t>
      </w:r>
      <w:proofErr w:type="spellEnd"/>
      <w:r w:rsidRPr="00F26F71">
        <w:rPr>
          <w:rStyle w:val="normaltextrun"/>
          <w:rFonts w:asciiTheme="minorHAnsi" w:eastAsia="DejaVu Sans" w:hAnsiTheme="minorHAnsi" w:cstheme="minorHAnsi"/>
          <w:sz w:val="20"/>
          <w:szCs w:val="20"/>
        </w:rPr>
        <w:t xml:space="preserve"> – juin 2019 </w:t>
      </w:r>
      <w:r w:rsidRPr="00F26F71">
        <w:rPr>
          <w:rFonts w:asciiTheme="minorHAnsi" w:hAnsiTheme="minorHAnsi" w:cstheme="minorHAnsi"/>
        </w:rPr>
        <w:t xml:space="preserve"> </w:t>
      </w:r>
      <w:hyperlink r:id="rId10"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eastAsia="DejaVu Sans" w:hAnsiTheme="minorHAnsi" w:cstheme="minorHAnsi"/>
          <w:sz w:val="20"/>
          <w:szCs w:val="20"/>
        </w:rPr>
        <w:t>; </w:t>
      </w:r>
      <w:r w:rsidRPr="00F26F71">
        <w:rPr>
          <w:rStyle w:val="eop"/>
          <w:rFonts w:asciiTheme="minorHAnsi" w:eastAsia="Calibri" w:hAnsiTheme="minorHAnsi" w:cstheme="minorHAnsi"/>
          <w:sz w:val="20"/>
          <w:szCs w:val="20"/>
          <w:lang w:val="fr-FR"/>
        </w:rPr>
        <w:t> </w:t>
      </w:r>
    </w:p>
    <w:p w14:paraId="7C47848B" w14:textId="77777777" w:rsidR="00924370" w:rsidRPr="00F26F71" w:rsidRDefault="00924370" w:rsidP="00924370">
      <w:pPr>
        <w:pStyle w:val="paragraph"/>
        <w:numPr>
          <w:ilvl w:val="0"/>
          <w:numId w:val="16"/>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une</w:t>
      </w:r>
      <w:proofErr w:type="gram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infraction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relative</w:t>
      </w:r>
      <w:proofErr w:type="spellEnd"/>
      <w:r w:rsidRPr="00F26F71">
        <w:rPr>
          <w:rStyle w:val="normaltextrun"/>
          <w:rFonts w:asciiTheme="minorHAnsi" w:eastAsia="DejaVu Sans" w:hAnsiTheme="minorHAnsi" w:cstheme="minorHAnsi"/>
          <w:sz w:val="20"/>
          <w:szCs w:val="20"/>
        </w:rPr>
        <w:t> à </w:t>
      </w:r>
      <w:proofErr w:type="spellStart"/>
      <w:r w:rsidRPr="00F26F71">
        <w:rPr>
          <w:rStyle w:val="normaltextrun"/>
          <w:rFonts w:asciiTheme="minorHAnsi" w:eastAsia="DejaVu Sans" w:hAnsiTheme="minorHAnsi" w:cstheme="minorHAnsi"/>
          <w:sz w:val="20"/>
          <w:szCs w:val="20"/>
        </w:rPr>
        <w:t>une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disposition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d’ordre</w:t>
      </w:r>
      <w:proofErr w:type="spellEnd"/>
      <w:r w:rsidRPr="00F26F71">
        <w:rPr>
          <w:rStyle w:val="normaltextrun"/>
          <w:rFonts w:asciiTheme="minorHAnsi" w:eastAsia="DejaVu Sans" w:hAnsiTheme="minorHAnsi" w:cstheme="minorHAnsi"/>
          <w:sz w:val="20"/>
          <w:szCs w:val="20"/>
        </w:rPr>
        <w:t xml:space="preserve"> réglementaire de la </w:t>
      </w:r>
      <w:proofErr w:type="spellStart"/>
      <w:r w:rsidRPr="00F26F71">
        <w:rPr>
          <w:rStyle w:val="normaltextrun"/>
          <w:rFonts w:asciiTheme="minorHAnsi" w:eastAsia="DejaVu Sans" w:hAnsiTheme="minorHAnsi" w:cstheme="minorHAnsi"/>
          <w:sz w:val="20"/>
          <w:szCs w:val="20"/>
        </w:rPr>
        <w:t>législation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applicable</w:t>
      </w:r>
      <w:proofErr w:type="spellEnd"/>
      <w:r w:rsidRPr="00F26F71">
        <w:rPr>
          <w:rStyle w:val="normaltextrun"/>
          <w:rFonts w:asciiTheme="minorHAnsi" w:eastAsia="DejaVu Sans" w:hAnsiTheme="minorHAnsi" w:cstheme="minorHAnsi"/>
          <w:sz w:val="20"/>
          <w:szCs w:val="20"/>
        </w:rPr>
        <w:t xml:space="preserve"> dans </w:t>
      </w:r>
      <w:proofErr w:type="spellStart"/>
      <w:r w:rsidRPr="00F26F71">
        <w:rPr>
          <w:rStyle w:val="normaltextrun"/>
          <w:rFonts w:asciiTheme="minorHAnsi" w:eastAsia="DejaVu Sans" w:hAnsiTheme="minorHAnsi" w:cstheme="minorHAnsi"/>
          <w:sz w:val="20"/>
          <w:szCs w:val="20"/>
        </w:rPr>
        <w:t>le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pays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d’exécution</w:t>
      </w:r>
      <w:proofErr w:type="spellEnd"/>
      <w:r w:rsidRPr="00F26F71">
        <w:rPr>
          <w:rStyle w:val="normaltextrun"/>
          <w:rFonts w:asciiTheme="minorHAnsi" w:eastAsia="DejaVu Sans" w:hAnsiTheme="minorHAnsi" w:cstheme="minorHAnsi"/>
          <w:sz w:val="20"/>
          <w:szCs w:val="20"/>
        </w:rPr>
        <w:t xml:space="preserve"> des prestations </w:t>
      </w:r>
      <w:proofErr w:type="spellStart"/>
      <w:r w:rsidRPr="00F26F71">
        <w:rPr>
          <w:rStyle w:val="normaltextrun"/>
          <w:rFonts w:asciiTheme="minorHAnsi" w:eastAsia="DejaVu Sans" w:hAnsiTheme="minorHAnsi" w:cstheme="minorHAnsi"/>
          <w:sz w:val="20"/>
          <w:szCs w:val="20"/>
        </w:rPr>
        <w:t>relative</w:t>
      </w:r>
      <w:proofErr w:type="spellEnd"/>
      <w:r w:rsidRPr="00F26F71">
        <w:rPr>
          <w:rStyle w:val="normaltextrun"/>
          <w:rFonts w:asciiTheme="minorHAnsi" w:eastAsia="DejaVu Sans" w:hAnsiTheme="minorHAnsi" w:cstheme="minorHAnsi"/>
          <w:sz w:val="20"/>
          <w:szCs w:val="20"/>
        </w:rPr>
        <w:t> </w:t>
      </w:r>
      <w:r w:rsidRPr="00F26F71">
        <w:rPr>
          <w:rStyle w:val="contextualspellingandgrammarerror"/>
          <w:rFonts w:asciiTheme="minorHAnsi" w:hAnsiTheme="minorHAnsi" w:cstheme="minorHAnsi"/>
          <w:sz w:val="20"/>
          <w:szCs w:val="20"/>
          <w:lang w:val="fr-FR"/>
        </w:rPr>
        <w:t>au</w:t>
      </w:r>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harcèlement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sexuel</w:t>
      </w:r>
      <w:proofErr w:type="spellEnd"/>
      <w:r w:rsidRPr="00F26F71">
        <w:rPr>
          <w:rStyle w:val="normaltextrun"/>
          <w:rFonts w:asciiTheme="minorHAnsi" w:eastAsia="DejaVu Sans" w:hAnsiTheme="minorHAnsi" w:cstheme="minorHAnsi"/>
          <w:sz w:val="20"/>
          <w:szCs w:val="20"/>
        </w:rPr>
        <w:t xml:space="preserve"> au </w:t>
      </w:r>
      <w:proofErr w:type="spellStart"/>
      <w:r w:rsidRPr="00F26F71">
        <w:rPr>
          <w:rStyle w:val="normaltextrun"/>
          <w:rFonts w:asciiTheme="minorHAnsi" w:eastAsia="DejaVu Sans" w:hAnsiTheme="minorHAnsi" w:cstheme="minorHAnsi"/>
          <w:sz w:val="20"/>
          <w:szCs w:val="20"/>
        </w:rPr>
        <w:t>travail</w:t>
      </w:r>
      <w:proofErr w:type="spellEnd"/>
      <w:r w:rsidRPr="00F26F71">
        <w:rPr>
          <w:rStyle w:val="normaltextrun"/>
          <w:rFonts w:asciiTheme="minorHAnsi" w:eastAsia="DejaVu Sans" w:hAnsiTheme="minorHAnsi" w:cstheme="minorHAnsi"/>
          <w:sz w:val="20"/>
          <w:szCs w:val="20"/>
        </w:rPr>
        <w:t> ;</w:t>
      </w:r>
      <w:r w:rsidRPr="00F26F71">
        <w:rPr>
          <w:rStyle w:val="eop"/>
          <w:rFonts w:asciiTheme="minorHAnsi" w:eastAsia="Calibri" w:hAnsiTheme="minorHAnsi" w:cstheme="minorHAnsi"/>
          <w:sz w:val="20"/>
          <w:szCs w:val="20"/>
          <w:lang w:val="fr-FR"/>
        </w:rPr>
        <w:t> </w:t>
      </w:r>
    </w:p>
    <w:p w14:paraId="5EB4C6F9" w14:textId="77777777" w:rsidR="00924370" w:rsidRPr="00F26F71" w:rsidRDefault="00924370" w:rsidP="00924370">
      <w:pPr>
        <w:pStyle w:val="paragraph"/>
        <w:numPr>
          <w:ilvl w:val="0"/>
          <w:numId w:val="16"/>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le</w:t>
      </w:r>
      <w:proofErr w:type="gramEnd"/>
      <w:r w:rsidRPr="00F26F71">
        <w:rPr>
          <w:rStyle w:val="contextualspellingandgrammarerror"/>
          <w:rFonts w:asciiTheme="minorHAnsi" w:hAnsiTheme="minorHAnsi" w:cstheme="minorHAnsi"/>
          <w:sz w:val="20"/>
          <w:szCs w:val="20"/>
          <w:lang w:val="fr-FR"/>
        </w:rPr>
        <w:t xml:space="preserve"> soumissionnaire</w:t>
      </w:r>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s’est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rendu</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gravement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coupable</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fausse</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déclaration</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faux </w:t>
      </w:r>
      <w:proofErr w:type="spellStart"/>
      <w:r w:rsidRPr="00F26F71">
        <w:rPr>
          <w:rStyle w:val="normaltextrun"/>
          <w:rFonts w:asciiTheme="minorHAnsi" w:eastAsia="DejaVu Sans" w:hAnsiTheme="minorHAnsi" w:cstheme="minorHAnsi"/>
          <w:sz w:val="20"/>
          <w:szCs w:val="20"/>
        </w:rPr>
        <w:t>documents</w:t>
      </w:r>
      <w:proofErr w:type="spellEnd"/>
      <w:r w:rsidRPr="00F26F71">
        <w:rPr>
          <w:rStyle w:val="normaltextrun"/>
          <w:rFonts w:asciiTheme="minorHAnsi" w:eastAsia="DejaVu Sans" w:hAnsiTheme="minorHAnsi" w:cstheme="minorHAnsi"/>
          <w:sz w:val="20"/>
          <w:szCs w:val="20"/>
        </w:rPr>
        <w:t xml:space="preserve"> en </w:t>
      </w:r>
      <w:proofErr w:type="spellStart"/>
      <w:r w:rsidRPr="00F26F71">
        <w:rPr>
          <w:rStyle w:val="normaltextrun"/>
          <w:rFonts w:asciiTheme="minorHAnsi" w:eastAsia="DejaVu Sans" w:hAnsiTheme="minorHAnsi" w:cstheme="minorHAnsi"/>
          <w:sz w:val="20"/>
          <w:szCs w:val="20"/>
        </w:rPr>
        <w:t>fournissant</w:t>
      </w:r>
      <w:proofErr w:type="spellEnd"/>
      <w:r w:rsidRPr="00F26F71">
        <w:rPr>
          <w:rStyle w:val="normaltextrun"/>
          <w:rFonts w:asciiTheme="minorHAnsi" w:eastAsia="DejaVu Sans" w:hAnsiTheme="minorHAnsi" w:cstheme="minorHAnsi"/>
          <w:sz w:val="20"/>
          <w:szCs w:val="20"/>
        </w:rPr>
        <w:t xml:space="preserve"> les </w:t>
      </w:r>
      <w:proofErr w:type="spellStart"/>
      <w:r w:rsidRPr="00F26F71">
        <w:rPr>
          <w:rStyle w:val="normaltextrun"/>
          <w:rFonts w:asciiTheme="minorHAnsi" w:eastAsia="DejaVu Sans" w:hAnsiTheme="minorHAnsi" w:cstheme="minorHAnsi"/>
          <w:sz w:val="20"/>
          <w:szCs w:val="20"/>
        </w:rPr>
        <w:t>renseignements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exigés</w:t>
      </w:r>
      <w:proofErr w:type="spellEnd"/>
      <w:r w:rsidRPr="00F26F71">
        <w:rPr>
          <w:rStyle w:val="normaltextrun"/>
          <w:rFonts w:asciiTheme="minorHAnsi" w:eastAsia="DejaVu Sans" w:hAnsiTheme="minorHAnsi" w:cstheme="minorHAnsi"/>
          <w:sz w:val="20"/>
          <w:szCs w:val="20"/>
        </w:rPr>
        <w:t xml:space="preserve"> pour la </w:t>
      </w:r>
      <w:proofErr w:type="spellStart"/>
      <w:r w:rsidRPr="00F26F71">
        <w:rPr>
          <w:rStyle w:val="normaltextrun"/>
          <w:rFonts w:asciiTheme="minorHAnsi" w:eastAsia="DejaVu Sans" w:hAnsiTheme="minorHAnsi" w:cstheme="minorHAnsi"/>
          <w:sz w:val="20"/>
          <w:szCs w:val="20"/>
        </w:rPr>
        <w:t>vérification</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l’absence</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motifs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d’exclusion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la </w:t>
      </w:r>
      <w:proofErr w:type="spellStart"/>
      <w:r w:rsidRPr="00F26F71">
        <w:rPr>
          <w:rStyle w:val="normaltextrun"/>
          <w:rFonts w:asciiTheme="minorHAnsi" w:eastAsia="DejaVu Sans" w:hAnsiTheme="minorHAnsi" w:cstheme="minorHAnsi"/>
          <w:sz w:val="20"/>
          <w:szCs w:val="20"/>
        </w:rPr>
        <w:t>satisfaction</w:t>
      </w:r>
      <w:proofErr w:type="spellEnd"/>
      <w:r w:rsidRPr="00F26F71">
        <w:rPr>
          <w:rStyle w:val="normaltextrun"/>
          <w:rFonts w:asciiTheme="minorHAnsi" w:eastAsia="DejaVu Sans" w:hAnsiTheme="minorHAnsi" w:cstheme="minorHAnsi"/>
          <w:sz w:val="20"/>
          <w:szCs w:val="20"/>
        </w:rPr>
        <w:t xml:space="preserve"> des </w:t>
      </w:r>
      <w:proofErr w:type="spellStart"/>
      <w:r w:rsidRPr="00F26F71">
        <w:rPr>
          <w:rStyle w:val="normaltextrun"/>
          <w:rFonts w:asciiTheme="minorHAnsi" w:eastAsia="DejaVu Sans" w:hAnsiTheme="minorHAnsi" w:cstheme="minorHAnsi"/>
          <w:sz w:val="20"/>
          <w:szCs w:val="20"/>
        </w:rPr>
        <w:t>critères</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sélection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a caché des </w:t>
      </w:r>
      <w:proofErr w:type="spellStart"/>
      <w:r w:rsidRPr="00F26F71">
        <w:rPr>
          <w:rStyle w:val="normaltextrun"/>
          <w:rFonts w:asciiTheme="minorHAnsi" w:eastAsia="DejaVu Sans" w:hAnsiTheme="minorHAnsi" w:cstheme="minorHAnsi"/>
          <w:sz w:val="20"/>
          <w:szCs w:val="20"/>
        </w:rPr>
        <w:t>informations</w:t>
      </w:r>
      <w:proofErr w:type="spellEnd"/>
      <w:r w:rsidRPr="00F26F71">
        <w:rPr>
          <w:rStyle w:val="normaltextrun"/>
          <w:rFonts w:asciiTheme="minorHAnsi" w:eastAsia="DejaVu Sans" w:hAnsiTheme="minorHAnsi" w:cstheme="minorHAnsi"/>
          <w:sz w:val="20"/>
          <w:szCs w:val="20"/>
        </w:rPr>
        <w:t> ;</w:t>
      </w:r>
      <w:r w:rsidRPr="00F26F71">
        <w:rPr>
          <w:rStyle w:val="eop"/>
          <w:rFonts w:asciiTheme="minorHAnsi" w:eastAsia="Calibri" w:hAnsiTheme="minorHAnsi" w:cstheme="minorHAnsi"/>
          <w:sz w:val="20"/>
          <w:szCs w:val="20"/>
          <w:lang w:val="fr-FR"/>
        </w:rPr>
        <w:t> </w:t>
      </w:r>
    </w:p>
    <w:p w14:paraId="58422FAC" w14:textId="77777777" w:rsidR="00924370" w:rsidRPr="00F26F71" w:rsidRDefault="00924370" w:rsidP="00924370">
      <w:pPr>
        <w:pStyle w:val="paragraph"/>
        <w:numPr>
          <w:ilvl w:val="0"/>
          <w:numId w:val="16"/>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lorsque</w:t>
      </w:r>
      <w:proofErr w:type="gramEnd"/>
      <w:r w:rsidRPr="00F26F71">
        <w:rPr>
          <w:rStyle w:val="normaltextrun"/>
          <w:rFonts w:asciiTheme="minorHAnsi" w:eastAsia="DejaVu Sans" w:hAnsiTheme="minorHAnsi" w:cstheme="minorHAnsi"/>
          <w:sz w:val="20"/>
          <w:szCs w:val="20"/>
        </w:rPr>
        <w:t>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dispose</w:t>
      </w:r>
      <w:proofErr w:type="spellEnd"/>
      <w:r w:rsidRPr="00F26F71">
        <w:rPr>
          <w:rStyle w:val="normaltextrun"/>
          <w:rFonts w:asciiTheme="minorHAnsi" w:eastAsia="DejaVu Sans" w:hAnsiTheme="minorHAnsi" w:cstheme="minorHAnsi"/>
          <w:sz w:val="20"/>
          <w:szCs w:val="20"/>
        </w:rPr>
        <w:t xml:space="preserve"> d’</w:t>
      </w:r>
      <w:r w:rsidRPr="00F26F71">
        <w:rPr>
          <w:rStyle w:val="spellingerror"/>
          <w:rFonts w:asciiTheme="minorHAnsi" w:hAnsiTheme="minorHAnsi" w:cstheme="minorHAnsi"/>
          <w:sz w:val="20"/>
          <w:szCs w:val="20"/>
          <w:lang w:val="fr-FR"/>
        </w:rPr>
        <w:t>éléments</w:t>
      </w:r>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suffisamment</w:t>
      </w:r>
      <w:proofErr w:type="spellEnd"/>
      <w:r w:rsidRPr="00F26F71">
        <w:rPr>
          <w:rStyle w:val="normaltextrun"/>
          <w:rFonts w:asciiTheme="minorHAnsi" w:eastAsia="DejaVu Sans" w:hAnsiTheme="minorHAnsi" w:cstheme="minorHAnsi"/>
          <w:sz w:val="20"/>
          <w:szCs w:val="20"/>
        </w:rPr>
        <w:t> </w:t>
      </w:r>
      <w:r w:rsidRPr="00F26F71">
        <w:rPr>
          <w:rStyle w:val="spellingerror"/>
          <w:rFonts w:asciiTheme="minorHAnsi" w:hAnsiTheme="minorHAnsi" w:cstheme="minorHAnsi"/>
          <w:sz w:val="20"/>
          <w:szCs w:val="20"/>
          <w:lang w:val="fr-FR"/>
        </w:rPr>
        <w:t>plausibles</w:t>
      </w:r>
      <w:r w:rsidRPr="00F26F71">
        <w:rPr>
          <w:rStyle w:val="normaltextrun"/>
          <w:rFonts w:asciiTheme="minorHAnsi" w:eastAsia="DejaVu Sans" w:hAnsiTheme="minorHAnsi" w:cstheme="minorHAnsi"/>
          <w:sz w:val="20"/>
          <w:szCs w:val="20"/>
        </w:rPr>
        <w:t xml:space="preserve"> pour </w:t>
      </w:r>
      <w:proofErr w:type="spellStart"/>
      <w:r w:rsidRPr="00F26F71">
        <w:rPr>
          <w:rStyle w:val="normaltextrun"/>
          <w:rFonts w:asciiTheme="minorHAnsi" w:eastAsia="DejaVu Sans" w:hAnsiTheme="minorHAnsi" w:cstheme="minorHAnsi"/>
          <w:sz w:val="20"/>
          <w:szCs w:val="20"/>
        </w:rPr>
        <w:t>conclure</w:t>
      </w:r>
      <w:proofErr w:type="spellEnd"/>
      <w:r w:rsidRPr="00F26F71">
        <w:rPr>
          <w:rStyle w:val="normaltextrun"/>
          <w:rFonts w:asciiTheme="minorHAnsi" w:eastAsia="DejaVu Sans" w:hAnsiTheme="minorHAnsi" w:cstheme="minorHAnsi"/>
          <w:sz w:val="20"/>
          <w:szCs w:val="20"/>
        </w:rPr>
        <w:t xml:space="preserve"> que </w:t>
      </w:r>
      <w:proofErr w:type="spellStart"/>
      <w:r w:rsidRPr="00F26F71">
        <w:rPr>
          <w:rStyle w:val="normaltextrun"/>
          <w:rFonts w:asciiTheme="minorHAnsi" w:eastAsia="DejaVu Sans" w:hAnsiTheme="minorHAnsi" w:cstheme="minorHAnsi"/>
          <w:sz w:val="20"/>
          <w:szCs w:val="20"/>
        </w:rPr>
        <w:t>le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soumissionnaire</w:t>
      </w:r>
      <w:proofErr w:type="spellEnd"/>
      <w:r w:rsidRPr="00F26F71">
        <w:rPr>
          <w:rStyle w:val="normaltextrun"/>
          <w:rFonts w:asciiTheme="minorHAnsi" w:eastAsia="DejaVu Sans" w:hAnsiTheme="minorHAnsi" w:cstheme="minorHAnsi"/>
          <w:sz w:val="20"/>
          <w:szCs w:val="20"/>
        </w:rPr>
        <w:t xml:space="preserve"> a </w:t>
      </w:r>
      <w:proofErr w:type="spellStart"/>
      <w:r w:rsidRPr="00F26F71">
        <w:rPr>
          <w:rStyle w:val="normaltextrun"/>
          <w:rFonts w:asciiTheme="minorHAnsi" w:eastAsia="DejaVu Sans" w:hAnsiTheme="minorHAnsi" w:cstheme="minorHAnsi"/>
          <w:sz w:val="20"/>
          <w:szCs w:val="20"/>
        </w:rPr>
        <w:t>commis</w:t>
      </w:r>
      <w:proofErr w:type="spellEnd"/>
      <w:r w:rsidRPr="00F26F71">
        <w:rPr>
          <w:rStyle w:val="normaltextrun"/>
          <w:rFonts w:asciiTheme="minorHAnsi" w:eastAsia="DejaVu Sans" w:hAnsiTheme="minorHAnsi" w:cstheme="minorHAnsi"/>
          <w:sz w:val="20"/>
          <w:szCs w:val="20"/>
        </w:rPr>
        <w:t xml:space="preserve"> des </w:t>
      </w:r>
      <w:proofErr w:type="spellStart"/>
      <w:r w:rsidRPr="00F26F71">
        <w:rPr>
          <w:rStyle w:val="normaltextrun"/>
          <w:rFonts w:asciiTheme="minorHAnsi" w:eastAsia="DejaVu Sans" w:hAnsiTheme="minorHAnsi" w:cstheme="minorHAnsi"/>
          <w:sz w:val="20"/>
          <w:szCs w:val="20"/>
        </w:rPr>
        <w:t>actes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conclu</w:t>
      </w:r>
      <w:proofErr w:type="spellEnd"/>
      <w:r w:rsidRPr="00F26F71">
        <w:rPr>
          <w:rStyle w:val="normaltextrun"/>
          <w:rFonts w:asciiTheme="minorHAnsi" w:eastAsia="DejaVu Sans" w:hAnsiTheme="minorHAnsi" w:cstheme="minorHAnsi"/>
          <w:sz w:val="20"/>
          <w:szCs w:val="20"/>
        </w:rPr>
        <w:t xml:space="preserve"> des </w:t>
      </w:r>
      <w:proofErr w:type="spellStart"/>
      <w:r w:rsidRPr="00F26F71">
        <w:rPr>
          <w:rStyle w:val="normaltextrun"/>
          <w:rFonts w:asciiTheme="minorHAnsi" w:eastAsia="DejaVu Sans" w:hAnsiTheme="minorHAnsi" w:cstheme="minorHAnsi"/>
          <w:sz w:val="20"/>
          <w:szCs w:val="20"/>
        </w:rPr>
        <w:t>conventions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procédé</w:t>
      </w:r>
      <w:proofErr w:type="spellEnd"/>
      <w:r w:rsidRPr="00F26F71">
        <w:rPr>
          <w:rStyle w:val="normaltextrun"/>
          <w:rFonts w:asciiTheme="minorHAnsi" w:eastAsia="DejaVu Sans" w:hAnsiTheme="minorHAnsi" w:cstheme="minorHAnsi"/>
          <w:sz w:val="20"/>
          <w:szCs w:val="20"/>
        </w:rPr>
        <w:t xml:space="preserve"> à des ententes en vue de </w:t>
      </w:r>
      <w:proofErr w:type="spellStart"/>
      <w:r w:rsidRPr="00F26F71">
        <w:rPr>
          <w:rStyle w:val="normaltextrun"/>
          <w:rFonts w:asciiTheme="minorHAnsi" w:eastAsia="DejaVu Sans" w:hAnsiTheme="minorHAnsi" w:cstheme="minorHAnsi"/>
          <w:sz w:val="20"/>
          <w:szCs w:val="20"/>
        </w:rPr>
        <w:t>fausser</w:t>
      </w:r>
      <w:proofErr w:type="spellEnd"/>
      <w:r w:rsidRPr="00F26F71">
        <w:rPr>
          <w:rStyle w:val="normaltextrun"/>
          <w:rFonts w:asciiTheme="minorHAnsi" w:eastAsia="DejaVu Sans" w:hAnsiTheme="minorHAnsi" w:cstheme="minorHAnsi"/>
          <w:sz w:val="20"/>
          <w:szCs w:val="20"/>
        </w:rPr>
        <w:t xml:space="preserve"> la </w:t>
      </w:r>
      <w:proofErr w:type="spellStart"/>
      <w:r w:rsidRPr="00F26F71">
        <w:rPr>
          <w:rStyle w:val="normaltextrun"/>
          <w:rFonts w:asciiTheme="minorHAnsi" w:eastAsia="DejaVu Sans" w:hAnsiTheme="minorHAnsi" w:cstheme="minorHAnsi"/>
          <w:sz w:val="20"/>
          <w:szCs w:val="20"/>
        </w:rPr>
        <w:t>concurrence</w:t>
      </w:r>
      <w:proofErr w:type="spellEnd"/>
      <w:r w:rsidRPr="00F26F71">
        <w:rPr>
          <w:rStyle w:val="normaltextrun"/>
          <w:rFonts w:asciiTheme="minorHAnsi" w:eastAsia="DejaVu Sans" w:hAnsiTheme="minorHAnsi" w:cstheme="minorHAnsi"/>
          <w:sz w:val="20"/>
          <w:szCs w:val="20"/>
        </w:rPr>
        <w:t>.</w:t>
      </w:r>
      <w:r w:rsidRPr="00F26F71">
        <w:rPr>
          <w:rStyle w:val="eop"/>
          <w:rFonts w:asciiTheme="minorHAnsi" w:eastAsia="Calibri" w:hAnsiTheme="minorHAnsi" w:cstheme="minorHAnsi"/>
          <w:sz w:val="20"/>
          <w:szCs w:val="20"/>
          <w:lang w:val="fr-FR"/>
        </w:rPr>
        <w:t> </w:t>
      </w:r>
    </w:p>
    <w:p w14:paraId="7E2BC4EE" w14:textId="77777777" w:rsidR="00924370" w:rsidRPr="00F26F71" w:rsidRDefault="00924370" w:rsidP="00924370">
      <w:pPr>
        <w:pStyle w:val="paragraph"/>
        <w:spacing w:before="0" w:beforeAutospacing="0" w:after="0" w:afterAutospacing="0"/>
        <w:ind w:left="1068"/>
        <w:jc w:val="both"/>
        <w:textAlignment w:val="baseline"/>
        <w:rPr>
          <w:rFonts w:asciiTheme="minorHAnsi" w:hAnsiTheme="minorHAnsi" w:cstheme="minorHAnsi"/>
          <w:sz w:val="20"/>
          <w:szCs w:val="20"/>
          <w:lang w:val="fr-FR"/>
        </w:rPr>
      </w:pPr>
      <w:r w:rsidRPr="00F26F71">
        <w:rPr>
          <w:rStyle w:val="normaltextrun"/>
          <w:rFonts w:asciiTheme="minorHAnsi" w:eastAsia="DejaVu Sans" w:hAnsiTheme="minorHAnsi" w:cstheme="minorHAnsi"/>
          <w:sz w:val="20"/>
          <w:szCs w:val="20"/>
        </w:rPr>
        <w:t xml:space="preserve">La </w:t>
      </w:r>
      <w:proofErr w:type="spellStart"/>
      <w:r w:rsidRPr="00F26F71">
        <w:rPr>
          <w:rStyle w:val="normaltextrun"/>
          <w:rFonts w:asciiTheme="minorHAnsi" w:eastAsia="DejaVu Sans" w:hAnsiTheme="minorHAnsi" w:cstheme="minorHAnsi"/>
          <w:sz w:val="20"/>
          <w:szCs w:val="20"/>
        </w:rPr>
        <w:t>présence</w:t>
      </w:r>
      <w:proofErr w:type="spellEnd"/>
      <w:r w:rsidRPr="00F26F71">
        <w:rPr>
          <w:rStyle w:val="normaltextrun"/>
          <w:rFonts w:asciiTheme="minorHAnsi" w:eastAsia="DejaVu Sans" w:hAnsiTheme="minorHAnsi" w:cstheme="minorHAnsi"/>
          <w:sz w:val="20"/>
          <w:szCs w:val="20"/>
        </w:rPr>
        <w:t xml:space="preserve"> du </w:t>
      </w:r>
      <w:proofErr w:type="spellStart"/>
      <w:r w:rsidRPr="00F26F71">
        <w:rPr>
          <w:rStyle w:val="normaltextrun"/>
          <w:rFonts w:asciiTheme="minorHAnsi" w:eastAsia="DejaVu Sans" w:hAnsiTheme="minorHAnsi" w:cstheme="minorHAnsi"/>
          <w:sz w:val="20"/>
          <w:szCs w:val="20"/>
        </w:rPr>
        <w:t>soumissionnaire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sur</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une</w:t>
      </w:r>
      <w:proofErr w:type="spellEnd"/>
      <w:r w:rsidRPr="00F26F71">
        <w:rPr>
          <w:rStyle w:val="normaltextrun"/>
          <w:rFonts w:asciiTheme="minorHAnsi" w:eastAsia="DejaVu Sans" w:hAnsiTheme="minorHAnsi" w:cstheme="minorHAnsi"/>
          <w:sz w:val="20"/>
          <w:szCs w:val="20"/>
        </w:rPr>
        <w:t xml:space="preserve"> des </w:t>
      </w:r>
      <w:proofErr w:type="spellStart"/>
      <w:r w:rsidRPr="00F26F71">
        <w:rPr>
          <w:rStyle w:val="normaltextrun"/>
          <w:rFonts w:asciiTheme="minorHAnsi" w:eastAsia="DejaVu Sans" w:hAnsiTheme="minorHAnsi" w:cstheme="minorHAnsi"/>
          <w:sz w:val="20"/>
          <w:szCs w:val="20"/>
        </w:rPr>
        <w:t>listes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d’exclusion</w:t>
      </w:r>
      <w:proofErr w:type="spellEnd"/>
      <w:r w:rsidRPr="00F26F71">
        <w:rPr>
          <w:rStyle w:val="normaltextrun"/>
          <w:rFonts w:asciiTheme="minorHAnsi" w:eastAsia="DejaVu Sans" w:hAnsiTheme="minorHAnsi" w:cstheme="minorHAnsi"/>
          <w:sz w:val="20"/>
          <w:szCs w:val="20"/>
        </w:rPr>
        <w:t>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eastAsia="DejaVu Sans" w:hAnsiTheme="minorHAnsi" w:cstheme="minorHAnsi"/>
          <w:sz w:val="20"/>
          <w:szCs w:val="20"/>
        </w:rPr>
        <w:t xml:space="preserve"> en raison </w:t>
      </w:r>
      <w:proofErr w:type="spellStart"/>
      <w:r w:rsidRPr="00F26F71">
        <w:rPr>
          <w:rStyle w:val="normaltextrun"/>
          <w:rFonts w:asciiTheme="minorHAnsi" w:eastAsia="DejaVu Sans" w:hAnsiTheme="minorHAnsi" w:cstheme="minorHAnsi"/>
          <w:sz w:val="20"/>
          <w:szCs w:val="20"/>
        </w:rPr>
        <w:t>d’un</w:t>
      </w:r>
      <w:proofErr w:type="spellEnd"/>
      <w:r w:rsidRPr="00F26F71">
        <w:rPr>
          <w:rStyle w:val="normaltextrun"/>
          <w:rFonts w:asciiTheme="minorHAnsi" w:eastAsia="DejaVu Sans" w:hAnsiTheme="minorHAnsi" w:cstheme="minorHAnsi"/>
          <w:sz w:val="20"/>
          <w:szCs w:val="20"/>
        </w:rPr>
        <w:t xml:space="preserve"> tel acte/</w:t>
      </w:r>
      <w:proofErr w:type="spellStart"/>
      <w:r w:rsidRPr="00F26F71">
        <w:rPr>
          <w:rStyle w:val="normaltextrun"/>
          <w:rFonts w:asciiTheme="minorHAnsi" w:eastAsia="DejaVu Sans" w:hAnsiTheme="minorHAnsi" w:cstheme="minorHAnsi"/>
          <w:sz w:val="20"/>
          <w:szCs w:val="20"/>
        </w:rPr>
        <w:t>convention</w:t>
      </w:r>
      <w:proofErr w:type="spellEnd"/>
      <w:r w:rsidRPr="00F26F71">
        <w:rPr>
          <w:rStyle w:val="normaltextrun"/>
          <w:rFonts w:asciiTheme="minorHAnsi" w:eastAsia="DejaVu Sans" w:hAnsiTheme="minorHAnsi" w:cstheme="minorHAnsi"/>
          <w:sz w:val="20"/>
          <w:szCs w:val="20"/>
        </w:rPr>
        <w:t xml:space="preserve">/entente </w:t>
      </w:r>
      <w:proofErr w:type="spellStart"/>
      <w:r w:rsidRPr="00F26F71">
        <w:rPr>
          <w:rStyle w:val="normaltextrun"/>
          <w:rFonts w:asciiTheme="minorHAnsi" w:eastAsia="DejaVu Sans" w:hAnsiTheme="minorHAnsi" w:cstheme="minorHAnsi"/>
          <w:sz w:val="20"/>
          <w:szCs w:val="20"/>
        </w:rPr>
        <w:t>est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considérée</w:t>
      </w:r>
      <w:proofErr w:type="spellEnd"/>
      <w:r w:rsidRPr="00F26F71">
        <w:rPr>
          <w:rStyle w:val="normaltextrun"/>
          <w:rFonts w:asciiTheme="minorHAnsi" w:eastAsia="DejaVu Sans" w:hAnsiTheme="minorHAnsi" w:cstheme="minorHAnsi"/>
          <w:sz w:val="20"/>
          <w:szCs w:val="20"/>
        </w:rPr>
        <w:t xml:space="preserve"> comme élément </w:t>
      </w:r>
      <w:proofErr w:type="spellStart"/>
      <w:r w:rsidRPr="00F26F71">
        <w:rPr>
          <w:rStyle w:val="normaltextrun"/>
          <w:rFonts w:asciiTheme="minorHAnsi" w:eastAsia="DejaVu Sans" w:hAnsiTheme="minorHAnsi" w:cstheme="minorHAnsi"/>
          <w:sz w:val="20"/>
          <w:szCs w:val="20"/>
        </w:rPr>
        <w:t>suffisamment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plausible</w:t>
      </w:r>
      <w:proofErr w:type="spellEnd"/>
      <w:r w:rsidRPr="00F26F71">
        <w:rPr>
          <w:rStyle w:val="normaltextrun"/>
          <w:rFonts w:asciiTheme="minorHAnsi" w:eastAsia="DejaVu Sans" w:hAnsiTheme="minorHAnsi" w:cstheme="minorHAnsi"/>
          <w:sz w:val="20"/>
          <w:szCs w:val="20"/>
        </w:rPr>
        <w:t>.</w:t>
      </w:r>
      <w:r w:rsidRPr="00F26F71">
        <w:rPr>
          <w:rStyle w:val="eop"/>
          <w:rFonts w:asciiTheme="minorHAnsi" w:eastAsia="Calibri" w:hAnsiTheme="minorHAnsi" w:cstheme="minorHAnsi"/>
          <w:sz w:val="20"/>
          <w:szCs w:val="20"/>
          <w:lang w:val="fr-FR"/>
        </w:rPr>
        <w:t> </w:t>
      </w:r>
    </w:p>
    <w:p w14:paraId="702ECA6E" w14:textId="77777777" w:rsidR="00924370" w:rsidRPr="00F26F71" w:rsidRDefault="00924370" w:rsidP="0092437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eastAsia="Calibri" w:hAnsiTheme="minorHAnsi" w:cstheme="minorHAnsi"/>
          <w:sz w:val="20"/>
          <w:szCs w:val="20"/>
          <w:lang w:val="fr-FR"/>
        </w:rPr>
        <w:t> </w:t>
      </w:r>
    </w:p>
    <w:p w14:paraId="4E18D46C" w14:textId="77777777" w:rsidR="00924370" w:rsidRPr="00F26F71" w:rsidRDefault="00924370" w:rsidP="00924370">
      <w:pPr>
        <w:pStyle w:val="paragraph"/>
        <w:numPr>
          <w:ilvl w:val="0"/>
          <w:numId w:val="13"/>
        </w:numPr>
        <w:spacing w:before="0" w:beforeAutospacing="0" w:after="0" w:afterAutospacing="0"/>
        <w:ind w:left="360" w:firstLine="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lorsqu’il</w:t>
      </w:r>
      <w:proofErr w:type="gramEnd"/>
      <w:r w:rsidRPr="00F26F71">
        <w:rPr>
          <w:rStyle w:val="normaltextrun"/>
          <w:rFonts w:asciiTheme="minorHAnsi" w:eastAsia="DejaVu Sans" w:hAnsiTheme="minorHAnsi" w:cstheme="minorHAnsi"/>
          <w:sz w:val="20"/>
          <w:szCs w:val="20"/>
        </w:rPr>
        <w:t xml:space="preserve"> ne peut </w:t>
      </w:r>
      <w:proofErr w:type="spellStart"/>
      <w:r w:rsidRPr="00F26F71">
        <w:rPr>
          <w:rStyle w:val="normaltextrun"/>
          <w:rFonts w:asciiTheme="minorHAnsi" w:eastAsia="DejaVu Sans" w:hAnsiTheme="minorHAnsi" w:cstheme="minorHAnsi"/>
          <w:sz w:val="20"/>
          <w:szCs w:val="20"/>
        </w:rPr>
        <w:t>être</w:t>
      </w:r>
      <w:proofErr w:type="spellEnd"/>
      <w:r w:rsidRPr="00F26F71">
        <w:rPr>
          <w:rStyle w:val="normaltextrun"/>
          <w:rFonts w:asciiTheme="minorHAnsi" w:eastAsia="DejaVu Sans" w:hAnsiTheme="minorHAnsi" w:cstheme="minorHAnsi"/>
          <w:sz w:val="20"/>
          <w:szCs w:val="20"/>
        </w:rPr>
        <w:t xml:space="preserve"> remédié à </w:t>
      </w:r>
      <w:proofErr w:type="spellStart"/>
      <w:r w:rsidRPr="00F26F71">
        <w:rPr>
          <w:rStyle w:val="normaltextrun"/>
          <w:rFonts w:asciiTheme="minorHAnsi" w:eastAsia="DejaVu Sans" w:hAnsiTheme="minorHAnsi" w:cstheme="minorHAnsi"/>
          <w:sz w:val="20"/>
          <w:szCs w:val="20"/>
        </w:rPr>
        <w:t>un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conflit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d’intérêts</w:t>
      </w:r>
      <w:proofErr w:type="spellEnd"/>
      <w:r w:rsidRPr="00F26F71">
        <w:rPr>
          <w:rStyle w:val="normaltextrun"/>
          <w:rFonts w:asciiTheme="minorHAnsi" w:eastAsia="DejaVu Sans" w:hAnsiTheme="minorHAnsi" w:cstheme="minorHAnsi"/>
          <w:sz w:val="20"/>
          <w:szCs w:val="20"/>
        </w:rPr>
        <w:t xml:space="preserve"> par </w:t>
      </w:r>
      <w:proofErr w:type="spellStart"/>
      <w:r w:rsidRPr="00F26F71">
        <w:rPr>
          <w:rStyle w:val="normaltextrun"/>
          <w:rFonts w:asciiTheme="minorHAnsi" w:eastAsia="DejaVu Sans" w:hAnsiTheme="minorHAnsi" w:cstheme="minorHAnsi"/>
          <w:sz w:val="20"/>
          <w:szCs w:val="20"/>
        </w:rPr>
        <w:t>d’autres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mesures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moins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intrusives</w:t>
      </w:r>
      <w:proofErr w:type="spellEnd"/>
      <w:r w:rsidRPr="00F26F71">
        <w:rPr>
          <w:rStyle w:val="normaltextrun"/>
          <w:rFonts w:asciiTheme="minorHAnsi" w:eastAsia="DejaVu Sans" w:hAnsiTheme="minorHAnsi" w:cstheme="minorHAnsi"/>
          <w:sz w:val="20"/>
          <w:szCs w:val="20"/>
        </w:rPr>
        <w:t>;</w:t>
      </w:r>
      <w:r w:rsidRPr="00F26F71">
        <w:rPr>
          <w:rStyle w:val="eop"/>
          <w:rFonts w:asciiTheme="minorHAnsi" w:eastAsia="Calibri" w:hAnsiTheme="minorHAnsi" w:cstheme="minorHAnsi"/>
          <w:sz w:val="20"/>
          <w:szCs w:val="20"/>
          <w:lang w:val="fr-FR"/>
        </w:rPr>
        <w:t> </w:t>
      </w:r>
    </w:p>
    <w:p w14:paraId="299A13D2" w14:textId="77777777" w:rsidR="00924370" w:rsidRPr="00F26F71" w:rsidRDefault="00924370" w:rsidP="0092437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eastAsia="Calibri" w:hAnsiTheme="minorHAnsi" w:cstheme="minorHAnsi"/>
          <w:sz w:val="20"/>
          <w:szCs w:val="20"/>
          <w:lang w:val="fr-FR"/>
        </w:rPr>
        <w:t> </w:t>
      </w:r>
    </w:p>
    <w:p w14:paraId="16F717F0" w14:textId="77777777" w:rsidR="00924370" w:rsidRPr="00F26F71" w:rsidRDefault="00924370" w:rsidP="00924370">
      <w:pPr>
        <w:pStyle w:val="paragraph"/>
        <w:numPr>
          <w:ilvl w:val="0"/>
          <w:numId w:val="14"/>
        </w:numPr>
        <w:spacing w:before="0" w:beforeAutospacing="0" w:after="0" w:afterAutospacing="0"/>
        <w:jc w:val="both"/>
        <w:textAlignment w:val="baseline"/>
        <w:rPr>
          <w:rStyle w:val="eop"/>
          <w:rFonts w:asciiTheme="minorHAnsi" w:eastAsia="Calibr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des</w:t>
      </w:r>
      <w:proofErr w:type="gram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b/>
          <w:bCs/>
          <w:sz w:val="20"/>
          <w:szCs w:val="20"/>
        </w:rPr>
        <w:t>défaillances</w:t>
      </w:r>
      <w:proofErr w:type="spellEnd"/>
      <w:r w:rsidRPr="00F26F71">
        <w:rPr>
          <w:rStyle w:val="normaltextrun"/>
          <w:rFonts w:asciiTheme="minorHAnsi" w:eastAsia="DejaVu Sans" w:hAnsiTheme="minorHAnsi" w:cstheme="minorHAnsi"/>
          <w:b/>
          <w:bCs/>
          <w:sz w:val="20"/>
          <w:szCs w:val="20"/>
        </w:rPr>
        <w:t xml:space="preserve"> </w:t>
      </w:r>
      <w:proofErr w:type="spellStart"/>
      <w:r w:rsidRPr="00F26F71">
        <w:rPr>
          <w:rStyle w:val="normaltextrun"/>
          <w:rFonts w:asciiTheme="minorHAnsi" w:eastAsia="DejaVu Sans" w:hAnsiTheme="minorHAnsi" w:cstheme="minorHAnsi"/>
          <w:b/>
          <w:bCs/>
          <w:sz w:val="20"/>
          <w:szCs w:val="20"/>
        </w:rPr>
        <w:t>importantes</w:t>
      </w:r>
      <w:proofErr w:type="spellEnd"/>
      <w:r w:rsidRPr="00F26F71">
        <w:rPr>
          <w:rStyle w:val="normaltextrun"/>
          <w:rFonts w:asciiTheme="minorHAnsi" w:eastAsia="DejaVu Sans" w:hAnsiTheme="minorHAnsi" w:cstheme="minorHAnsi"/>
          <w:b/>
          <w:bCs/>
          <w:sz w:val="20"/>
          <w:szCs w:val="20"/>
        </w:rPr>
        <w:t xml:space="preserve"> </w:t>
      </w:r>
      <w:proofErr w:type="spellStart"/>
      <w:r w:rsidRPr="00F26F71">
        <w:rPr>
          <w:rStyle w:val="normaltextrun"/>
          <w:rFonts w:asciiTheme="minorHAnsi" w:eastAsia="DejaVu Sans" w:hAnsiTheme="minorHAnsi" w:cstheme="minorHAnsi"/>
          <w:b/>
          <w:bCs/>
          <w:sz w:val="20"/>
          <w:szCs w:val="20"/>
        </w:rPr>
        <w:t>ou</w:t>
      </w:r>
      <w:proofErr w:type="spellEnd"/>
      <w:r w:rsidRPr="00F26F71">
        <w:rPr>
          <w:rStyle w:val="normaltextrun"/>
          <w:rFonts w:asciiTheme="minorHAnsi" w:eastAsia="DejaVu Sans" w:hAnsiTheme="minorHAnsi" w:cstheme="minorHAnsi"/>
          <w:b/>
          <w:bCs/>
          <w:sz w:val="20"/>
          <w:szCs w:val="20"/>
        </w:rPr>
        <w:t xml:space="preserve"> </w:t>
      </w:r>
      <w:proofErr w:type="spellStart"/>
      <w:r w:rsidRPr="00F26F71">
        <w:rPr>
          <w:rStyle w:val="normaltextrun"/>
          <w:rFonts w:asciiTheme="minorHAnsi" w:eastAsia="DejaVu Sans" w:hAnsiTheme="minorHAnsi" w:cstheme="minorHAnsi"/>
          <w:b/>
          <w:bCs/>
          <w:sz w:val="20"/>
          <w:szCs w:val="20"/>
        </w:rPr>
        <w:t>persistantes</w:t>
      </w:r>
      <w:proofErr w:type="spellEnd"/>
      <w:r w:rsidRPr="00F26F71">
        <w:rPr>
          <w:rStyle w:val="normaltextrun"/>
          <w:rFonts w:asciiTheme="minorHAnsi" w:eastAsia="DejaVu Sans" w:hAnsiTheme="minorHAnsi" w:cstheme="minorHAnsi"/>
          <w:sz w:val="20"/>
          <w:szCs w:val="20"/>
        </w:rPr>
        <w:t xml:space="preserve"> du </w:t>
      </w:r>
      <w:proofErr w:type="spellStart"/>
      <w:r w:rsidRPr="00F26F71">
        <w:rPr>
          <w:rStyle w:val="normaltextrun"/>
          <w:rFonts w:asciiTheme="minorHAnsi" w:eastAsia="DejaVu Sans" w:hAnsiTheme="minorHAnsi" w:cstheme="minorHAnsi"/>
          <w:sz w:val="20"/>
          <w:szCs w:val="20"/>
        </w:rPr>
        <w:t>soumissionnaire</w:t>
      </w:r>
      <w:proofErr w:type="spellEnd"/>
      <w:r w:rsidRPr="00F26F71">
        <w:rPr>
          <w:rStyle w:val="normaltextrun"/>
          <w:rFonts w:asciiTheme="minorHAnsi" w:eastAsia="DejaVu Sans" w:hAnsiTheme="minorHAnsi" w:cstheme="minorHAnsi"/>
          <w:sz w:val="20"/>
          <w:szCs w:val="20"/>
        </w:rPr>
        <w:t xml:space="preserve"> ont </w:t>
      </w:r>
      <w:proofErr w:type="spellStart"/>
      <w:r w:rsidRPr="00F26F71">
        <w:rPr>
          <w:rStyle w:val="normaltextrun"/>
          <w:rFonts w:asciiTheme="minorHAnsi" w:eastAsia="DejaVu Sans" w:hAnsiTheme="minorHAnsi" w:cstheme="minorHAnsi"/>
          <w:sz w:val="20"/>
          <w:szCs w:val="20"/>
        </w:rPr>
        <w:t>été</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constatées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lors</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l’exécution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d’une</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b/>
          <w:bCs/>
          <w:sz w:val="20"/>
          <w:szCs w:val="20"/>
        </w:rPr>
        <w:t>obligation</w:t>
      </w:r>
      <w:proofErr w:type="spellEnd"/>
      <w:r w:rsidRPr="00F26F71">
        <w:rPr>
          <w:rStyle w:val="normaltextrun"/>
          <w:rFonts w:asciiTheme="minorHAnsi" w:eastAsia="DejaVu Sans" w:hAnsiTheme="minorHAnsi" w:cstheme="minorHAnsi"/>
          <w:b/>
          <w:bCs/>
          <w:sz w:val="20"/>
          <w:szCs w:val="20"/>
        </w:rPr>
        <w:t xml:space="preserve"> </w:t>
      </w:r>
      <w:proofErr w:type="spellStart"/>
      <w:r w:rsidRPr="00F26F71">
        <w:rPr>
          <w:rStyle w:val="normaltextrun"/>
          <w:rFonts w:asciiTheme="minorHAnsi" w:eastAsia="DejaVu Sans" w:hAnsiTheme="minorHAnsi" w:cstheme="minorHAnsi"/>
          <w:b/>
          <w:bCs/>
          <w:sz w:val="20"/>
          <w:szCs w:val="20"/>
        </w:rPr>
        <w:t>essentielle</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qui</w:t>
      </w:r>
      <w:proofErr w:type="spellEnd"/>
      <w:r w:rsidRPr="00F26F71">
        <w:rPr>
          <w:rStyle w:val="normaltextrun"/>
          <w:rFonts w:asciiTheme="minorHAnsi" w:eastAsia="DejaVu Sans" w:hAnsiTheme="minorHAnsi" w:cstheme="minorHAnsi"/>
          <w:sz w:val="20"/>
          <w:szCs w:val="20"/>
        </w:rPr>
        <w:t xml:space="preserve"> lui </w:t>
      </w:r>
      <w:proofErr w:type="spellStart"/>
      <w:r w:rsidRPr="00F26F71">
        <w:rPr>
          <w:rStyle w:val="normaltextrun"/>
          <w:rFonts w:asciiTheme="minorHAnsi" w:eastAsia="DejaVu Sans" w:hAnsiTheme="minorHAnsi" w:cstheme="minorHAnsi"/>
          <w:sz w:val="20"/>
          <w:szCs w:val="20"/>
        </w:rPr>
        <w:t>incombait</w:t>
      </w:r>
      <w:proofErr w:type="spellEnd"/>
      <w:r w:rsidRPr="00F26F71">
        <w:rPr>
          <w:rStyle w:val="normaltextrun"/>
          <w:rFonts w:asciiTheme="minorHAnsi" w:eastAsia="DejaVu Sans" w:hAnsiTheme="minorHAnsi" w:cstheme="minorHAnsi"/>
          <w:sz w:val="20"/>
          <w:szCs w:val="20"/>
        </w:rPr>
        <w:t xml:space="preserve"> dans </w:t>
      </w:r>
      <w:proofErr w:type="spellStart"/>
      <w:r w:rsidRPr="00F26F71">
        <w:rPr>
          <w:rStyle w:val="normaltextrun"/>
          <w:rFonts w:asciiTheme="minorHAnsi" w:eastAsia="DejaVu Sans" w:hAnsiTheme="minorHAnsi" w:cstheme="minorHAnsi"/>
          <w:sz w:val="20"/>
          <w:szCs w:val="20"/>
        </w:rPr>
        <w:t>le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cadre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d’un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contrat</w:t>
      </w:r>
      <w:proofErr w:type="spellEnd"/>
      <w:r w:rsidRPr="00F26F71">
        <w:rPr>
          <w:rStyle w:val="normaltextrun"/>
          <w:rFonts w:asciiTheme="minorHAnsi" w:eastAsia="DejaVu Sans" w:hAnsiTheme="minorHAnsi" w:cstheme="minorHAnsi"/>
          <w:sz w:val="20"/>
          <w:szCs w:val="20"/>
        </w:rPr>
        <w:t xml:space="preserve"> antérieur </w:t>
      </w:r>
      <w:r w:rsidRPr="00F26F71">
        <w:rPr>
          <w:rStyle w:val="contextualspellingandgrammarerror"/>
          <w:rFonts w:asciiTheme="minorHAnsi" w:hAnsiTheme="minorHAnsi" w:cstheme="minorHAnsi"/>
          <w:sz w:val="20"/>
          <w:szCs w:val="20"/>
          <w:lang w:val="fr-FR"/>
        </w:rPr>
        <w:t>passé</w:t>
      </w:r>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avec</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Enabel</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avec</w:t>
      </w:r>
      <w:proofErr w:type="spellEnd"/>
      <w:r w:rsidRPr="00F26F71">
        <w:rPr>
          <w:rStyle w:val="normaltextrun"/>
          <w:rFonts w:asciiTheme="minorHAnsi" w:eastAsia="DejaVu Sans" w:hAnsiTheme="minorHAnsi" w:cstheme="minorHAnsi"/>
          <w:sz w:val="20"/>
          <w:szCs w:val="20"/>
        </w:rPr>
        <w:t> </w:t>
      </w:r>
      <w:proofErr w:type="spellStart"/>
      <w:r w:rsidRPr="00F26F71">
        <w:rPr>
          <w:rStyle w:val="normaltextrun"/>
          <w:rFonts w:asciiTheme="minorHAnsi" w:eastAsia="DejaVu Sans" w:hAnsiTheme="minorHAnsi" w:cstheme="minorHAnsi"/>
          <w:sz w:val="20"/>
          <w:szCs w:val="20"/>
        </w:rPr>
        <w:t>un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autre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pouvoir</w:t>
      </w:r>
      <w:proofErr w:type="spellEnd"/>
      <w:r w:rsidRPr="00F26F71">
        <w:rPr>
          <w:rStyle w:val="normaltextrun"/>
          <w:rFonts w:asciiTheme="minorHAnsi" w:eastAsia="DejaVu Sans" w:hAnsiTheme="minorHAnsi" w:cstheme="minorHAnsi"/>
          <w:sz w:val="20"/>
          <w:szCs w:val="20"/>
        </w:rPr>
        <w:t xml:space="preserve"> public, </w:t>
      </w:r>
      <w:proofErr w:type="spellStart"/>
      <w:r w:rsidRPr="00F26F71">
        <w:rPr>
          <w:rStyle w:val="normaltextrun"/>
          <w:rFonts w:asciiTheme="minorHAnsi" w:eastAsia="DejaVu Sans" w:hAnsiTheme="minorHAnsi" w:cstheme="minorHAnsi"/>
          <w:sz w:val="20"/>
          <w:szCs w:val="20"/>
        </w:rPr>
        <w:t>lorsque</w:t>
      </w:r>
      <w:proofErr w:type="spellEnd"/>
      <w:r w:rsidRPr="00F26F71">
        <w:rPr>
          <w:rStyle w:val="normaltextrun"/>
          <w:rFonts w:asciiTheme="minorHAnsi" w:eastAsia="DejaVu Sans" w:hAnsiTheme="minorHAnsi" w:cstheme="minorHAnsi"/>
          <w:sz w:val="20"/>
          <w:szCs w:val="20"/>
        </w:rPr>
        <w:t xml:space="preserve"> ces </w:t>
      </w:r>
      <w:proofErr w:type="spellStart"/>
      <w:r w:rsidRPr="00F26F71">
        <w:rPr>
          <w:rStyle w:val="normaltextrun"/>
          <w:rFonts w:asciiTheme="minorHAnsi" w:eastAsia="DejaVu Sans" w:hAnsiTheme="minorHAnsi" w:cstheme="minorHAnsi"/>
          <w:sz w:val="20"/>
          <w:szCs w:val="20"/>
        </w:rPr>
        <w:t>défaillances</w:t>
      </w:r>
      <w:proofErr w:type="spellEnd"/>
      <w:r w:rsidRPr="00F26F71">
        <w:rPr>
          <w:rStyle w:val="normaltextrun"/>
          <w:rFonts w:asciiTheme="minorHAnsi" w:eastAsia="DejaVu Sans" w:hAnsiTheme="minorHAnsi" w:cstheme="minorHAnsi"/>
          <w:sz w:val="20"/>
          <w:szCs w:val="20"/>
        </w:rPr>
        <w:t xml:space="preserve"> ont </w:t>
      </w:r>
      <w:proofErr w:type="spellStart"/>
      <w:r w:rsidRPr="00F26F71">
        <w:rPr>
          <w:rStyle w:val="normaltextrun"/>
          <w:rFonts w:asciiTheme="minorHAnsi" w:eastAsia="DejaVu Sans" w:hAnsiTheme="minorHAnsi" w:cstheme="minorHAnsi"/>
          <w:sz w:val="20"/>
          <w:szCs w:val="20"/>
        </w:rPr>
        <w:t>donné</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lastRenderedPageBreak/>
        <w:t>lieu</w:t>
      </w:r>
      <w:proofErr w:type="spellEnd"/>
      <w:r w:rsidRPr="00F26F71">
        <w:rPr>
          <w:rStyle w:val="normaltextrun"/>
          <w:rFonts w:asciiTheme="minorHAnsi" w:eastAsia="DejaVu Sans" w:hAnsiTheme="minorHAnsi" w:cstheme="minorHAnsi"/>
          <w:sz w:val="20"/>
          <w:szCs w:val="20"/>
        </w:rPr>
        <w:t xml:space="preserve"> à des </w:t>
      </w:r>
      <w:proofErr w:type="spellStart"/>
      <w:r w:rsidRPr="00F26F71">
        <w:rPr>
          <w:rStyle w:val="normaltextrun"/>
          <w:rFonts w:asciiTheme="minorHAnsi" w:eastAsia="DejaVu Sans" w:hAnsiTheme="minorHAnsi" w:cstheme="minorHAnsi"/>
          <w:sz w:val="20"/>
          <w:szCs w:val="20"/>
        </w:rPr>
        <w:t>mesures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d’office</w:t>
      </w:r>
      <w:proofErr w:type="spellEnd"/>
      <w:r w:rsidRPr="00F26F71">
        <w:rPr>
          <w:rStyle w:val="normaltextrun"/>
          <w:rFonts w:asciiTheme="minorHAnsi" w:eastAsia="DejaVu Sans" w:hAnsiTheme="minorHAnsi" w:cstheme="minorHAnsi"/>
          <w:sz w:val="20"/>
          <w:szCs w:val="20"/>
        </w:rPr>
        <w:t xml:space="preserve">, des </w:t>
      </w:r>
      <w:proofErr w:type="spellStart"/>
      <w:r w:rsidRPr="00F26F71">
        <w:rPr>
          <w:rStyle w:val="normaltextrun"/>
          <w:rFonts w:asciiTheme="minorHAnsi" w:eastAsia="DejaVu Sans" w:hAnsiTheme="minorHAnsi" w:cstheme="minorHAnsi"/>
          <w:sz w:val="20"/>
          <w:szCs w:val="20"/>
        </w:rPr>
        <w:t>dommages</w:t>
      </w:r>
      <w:proofErr w:type="spellEnd"/>
      <w:r w:rsidRPr="00F26F71">
        <w:rPr>
          <w:rStyle w:val="normaltextrun"/>
          <w:rFonts w:asciiTheme="minorHAnsi" w:eastAsia="DejaVu Sans" w:hAnsiTheme="minorHAnsi" w:cstheme="minorHAnsi"/>
          <w:sz w:val="20"/>
          <w:szCs w:val="20"/>
        </w:rPr>
        <w:t xml:space="preserve"> et </w:t>
      </w:r>
      <w:proofErr w:type="spellStart"/>
      <w:r w:rsidRPr="00F26F71">
        <w:rPr>
          <w:rStyle w:val="normaltextrun"/>
          <w:rFonts w:asciiTheme="minorHAnsi" w:eastAsia="DejaVu Sans" w:hAnsiTheme="minorHAnsi" w:cstheme="minorHAnsi"/>
          <w:sz w:val="20"/>
          <w:szCs w:val="20"/>
        </w:rPr>
        <w:t>intérêts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à </w:t>
      </w:r>
      <w:proofErr w:type="spellStart"/>
      <w:r w:rsidRPr="00F26F71">
        <w:rPr>
          <w:rStyle w:val="normaltextrun"/>
          <w:rFonts w:asciiTheme="minorHAnsi" w:eastAsia="DejaVu Sans" w:hAnsiTheme="minorHAnsi" w:cstheme="minorHAnsi"/>
          <w:sz w:val="20"/>
          <w:szCs w:val="20"/>
        </w:rPr>
        <w:t>une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autre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sanction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comparable</w:t>
      </w:r>
      <w:proofErr w:type="spellEnd"/>
      <w:r w:rsidRPr="00F26F71">
        <w:rPr>
          <w:rStyle w:val="normaltextrun"/>
          <w:rFonts w:asciiTheme="minorHAnsi" w:eastAsia="DejaVu Sans" w:hAnsiTheme="minorHAnsi" w:cstheme="minorHAnsi"/>
          <w:sz w:val="20"/>
          <w:szCs w:val="20"/>
        </w:rPr>
        <w:t>.</w:t>
      </w:r>
      <w:r w:rsidRPr="00F26F71">
        <w:rPr>
          <w:rStyle w:val="scxw174104514"/>
          <w:rFonts w:asciiTheme="minorHAnsi" w:hAnsiTheme="minorHAnsi" w:cstheme="minorHAnsi"/>
          <w:sz w:val="20"/>
          <w:szCs w:val="20"/>
          <w:lang w:val="fr-FR"/>
        </w:rPr>
        <w:t> </w:t>
      </w:r>
      <w:r w:rsidRPr="00F26F71">
        <w:rPr>
          <w:rFonts w:asciiTheme="minorHAnsi" w:hAnsiTheme="minorHAnsi" w:cstheme="minorHAnsi"/>
          <w:sz w:val="20"/>
          <w:szCs w:val="20"/>
          <w:lang w:val="fr-FR"/>
        </w:rPr>
        <w:br/>
      </w:r>
      <w:r w:rsidRPr="00F26F71">
        <w:rPr>
          <w:rStyle w:val="normaltextrun"/>
          <w:rFonts w:asciiTheme="minorHAnsi" w:eastAsia="DejaVu Sans" w:hAnsiTheme="minorHAnsi" w:cstheme="minorHAnsi"/>
          <w:sz w:val="20"/>
          <w:szCs w:val="20"/>
        </w:rPr>
        <w:t xml:space="preserve">Sont </w:t>
      </w:r>
      <w:proofErr w:type="spellStart"/>
      <w:r w:rsidRPr="00F26F71">
        <w:rPr>
          <w:rStyle w:val="normaltextrun"/>
          <w:rFonts w:asciiTheme="minorHAnsi" w:eastAsia="DejaVu Sans" w:hAnsiTheme="minorHAnsi" w:cstheme="minorHAnsi"/>
          <w:sz w:val="20"/>
          <w:szCs w:val="20"/>
        </w:rPr>
        <w:t>considérées</w:t>
      </w:r>
      <w:proofErr w:type="spellEnd"/>
      <w:r w:rsidRPr="00F26F71">
        <w:rPr>
          <w:rStyle w:val="normaltextrun"/>
          <w:rFonts w:asciiTheme="minorHAnsi" w:eastAsia="DejaVu Sans" w:hAnsiTheme="minorHAnsi" w:cstheme="minorHAnsi"/>
          <w:sz w:val="20"/>
          <w:szCs w:val="20"/>
        </w:rPr>
        <w:t xml:space="preserve"> comme ‘</w:t>
      </w:r>
      <w:proofErr w:type="spellStart"/>
      <w:r w:rsidRPr="00F26F71">
        <w:rPr>
          <w:rStyle w:val="normaltextrun"/>
          <w:rFonts w:asciiTheme="minorHAnsi" w:eastAsia="DejaVu Sans" w:hAnsiTheme="minorHAnsi" w:cstheme="minorHAnsi"/>
          <w:sz w:val="20"/>
          <w:szCs w:val="20"/>
        </w:rPr>
        <w:t>défaillances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importantes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le</w:t>
      </w:r>
      <w:proofErr w:type="spellEnd"/>
      <w:r w:rsidRPr="00F26F71">
        <w:rPr>
          <w:rStyle w:val="normaltextrun"/>
          <w:rFonts w:asciiTheme="minorHAnsi" w:eastAsia="DejaVu Sans" w:hAnsiTheme="minorHAnsi" w:cstheme="minorHAnsi"/>
          <w:sz w:val="20"/>
          <w:szCs w:val="20"/>
        </w:rPr>
        <w:t xml:space="preserve"> respect des </w:t>
      </w:r>
      <w:proofErr w:type="spellStart"/>
      <w:r w:rsidRPr="00F26F71">
        <w:rPr>
          <w:rStyle w:val="normaltextrun"/>
          <w:rFonts w:asciiTheme="minorHAnsi" w:eastAsia="DejaVu Sans" w:hAnsiTheme="minorHAnsi" w:cstheme="minorHAnsi"/>
          <w:sz w:val="20"/>
          <w:szCs w:val="20"/>
        </w:rPr>
        <w:t>obligations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applicables</w:t>
      </w:r>
      <w:proofErr w:type="spellEnd"/>
      <w:r w:rsidRPr="00F26F71">
        <w:rPr>
          <w:rStyle w:val="normaltextrun"/>
          <w:rFonts w:asciiTheme="minorHAnsi" w:eastAsia="DejaVu Sans" w:hAnsiTheme="minorHAnsi" w:cstheme="minorHAnsi"/>
          <w:sz w:val="20"/>
          <w:szCs w:val="20"/>
        </w:rPr>
        <w:t xml:space="preserve"> </w:t>
      </w:r>
      <w:proofErr w:type="gramStart"/>
      <w:r w:rsidRPr="00F26F71">
        <w:rPr>
          <w:rStyle w:val="normaltextrun"/>
          <w:rFonts w:asciiTheme="minorHAnsi" w:eastAsia="DejaVu Sans" w:hAnsiTheme="minorHAnsi" w:cstheme="minorHAnsi"/>
          <w:sz w:val="20"/>
          <w:szCs w:val="20"/>
        </w:rPr>
        <w:t>dans les</w:t>
      </w:r>
      <w:proofErr w:type="gram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domaines</w:t>
      </w:r>
      <w:proofErr w:type="spellEnd"/>
      <w:r w:rsidRPr="00F26F71">
        <w:rPr>
          <w:rStyle w:val="normaltextrun"/>
          <w:rFonts w:asciiTheme="minorHAnsi" w:eastAsia="DejaVu Sans" w:hAnsiTheme="minorHAnsi" w:cstheme="minorHAnsi"/>
          <w:sz w:val="20"/>
          <w:szCs w:val="20"/>
        </w:rPr>
        <w:t xml:space="preserve"> du </w:t>
      </w:r>
      <w:proofErr w:type="spellStart"/>
      <w:r w:rsidRPr="00F26F71">
        <w:rPr>
          <w:rStyle w:val="normaltextrun"/>
          <w:rFonts w:asciiTheme="minorHAnsi" w:eastAsia="DejaVu Sans" w:hAnsiTheme="minorHAnsi" w:cstheme="minorHAnsi"/>
          <w:sz w:val="20"/>
          <w:szCs w:val="20"/>
        </w:rPr>
        <w:t>droit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environnemental</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social</w:t>
      </w:r>
      <w:proofErr w:type="spellEnd"/>
      <w:r w:rsidRPr="00F26F71">
        <w:rPr>
          <w:rStyle w:val="normaltextrun"/>
          <w:rFonts w:asciiTheme="minorHAnsi" w:eastAsia="DejaVu Sans" w:hAnsiTheme="minorHAnsi" w:cstheme="minorHAnsi"/>
          <w:sz w:val="20"/>
          <w:szCs w:val="20"/>
        </w:rPr>
        <w:t xml:space="preserve"> et </w:t>
      </w:r>
      <w:r w:rsidRPr="00F26F71">
        <w:rPr>
          <w:rStyle w:val="contextualspellingandgrammarerror"/>
          <w:rFonts w:asciiTheme="minorHAnsi" w:hAnsiTheme="minorHAnsi" w:cstheme="minorHAnsi"/>
          <w:sz w:val="20"/>
          <w:szCs w:val="20"/>
          <w:lang w:val="fr-FR"/>
        </w:rPr>
        <w:t>du travail établies</w:t>
      </w:r>
      <w:r w:rsidRPr="00F26F71">
        <w:rPr>
          <w:rStyle w:val="normaltextrun"/>
          <w:rFonts w:asciiTheme="minorHAnsi" w:eastAsia="DejaVu Sans" w:hAnsiTheme="minorHAnsi" w:cstheme="minorHAnsi"/>
          <w:sz w:val="20"/>
          <w:szCs w:val="20"/>
        </w:rPr>
        <w:t xml:space="preserve"> par </w:t>
      </w:r>
      <w:proofErr w:type="spellStart"/>
      <w:r w:rsidRPr="00F26F71">
        <w:rPr>
          <w:rStyle w:val="normaltextrun"/>
          <w:rFonts w:asciiTheme="minorHAnsi" w:eastAsia="DejaVu Sans" w:hAnsiTheme="minorHAnsi" w:cstheme="minorHAnsi"/>
          <w:sz w:val="20"/>
          <w:szCs w:val="20"/>
        </w:rPr>
        <w:t>le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droit</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l’Union</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européenne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le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droit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national</w:t>
      </w:r>
      <w:proofErr w:type="spellEnd"/>
      <w:r w:rsidRPr="00F26F71">
        <w:rPr>
          <w:rStyle w:val="normaltextrun"/>
          <w:rFonts w:asciiTheme="minorHAnsi" w:eastAsia="DejaVu Sans" w:hAnsiTheme="minorHAnsi" w:cstheme="minorHAnsi"/>
          <w:sz w:val="20"/>
          <w:szCs w:val="20"/>
        </w:rPr>
        <w:t xml:space="preserve">, les </w:t>
      </w:r>
      <w:proofErr w:type="spellStart"/>
      <w:r w:rsidRPr="00F26F71">
        <w:rPr>
          <w:rStyle w:val="normaltextrun"/>
          <w:rFonts w:asciiTheme="minorHAnsi" w:eastAsia="DejaVu Sans" w:hAnsiTheme="minorHAnsi" w:cstheme="minorHAnsi"/>
          <w:sz w:val="20"/>
          <w:szCs w:val="20"/>
        </w:rPr>
        <w:t>conventions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collectives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ou</w:t>
      </w:r>
      <w:proofErr w:type="spellEnd"/>
      <w:r w:rsidRPr="00F26F71">
        <w:rPr>
          <w:rStyle w:val="normaltextrun"/>
          <w:rFonts w:asciiTheme="minorHAnsi" w:eastAsia="DejaVu Sans" w:hAnsiTheme="minorHAnsi" w:cstheme="minorHAnsi"/>
          <w:sz w:val="20"/>
          <w:szCs w:val="20"/>
        </w:rPr>
        <w:t xml:space="preserve"> par les </w:t>
      </w:r>
      <w:proofErr w:type="spellStart"/>
      <w:r w:rsidRPr="00F26F71">
        <w:rPr>
          <w:rStyle w:val="normaltextrun"/>
          <w:rFonts w:asciiTheme="minorHAnsi" w:eastAsia="DejaVu Sans" w:hAnsiTheme="minorHAnsi" w:cstheme="minorHAnsi"/>
          <w:sz w:val="20"/>
          <w:szCs w:val="20"/>
        </w:rPr>
        <w:t>dispositions</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internationales</w:t>
      </w:r>
      <w:proofErr w:type="spellEnd"/>
      <w:r w:rsidRPr="00F26F71">
        <w:rPr>
          <w:rStyle w:val="normaltextrun"/>
          <w:rFonts w:asciiTheme="minorHAnsi" w:eastAsia="DejaVu Sans" w:hAnsiTheme="minorHAnsi" w:cstheme="minorHAnsi"/>
          <w:sz w:val="20"/>
          <w:szCs w:val="20"/>
        </w:rPr>
        <w:t xml:space="preserve"> en </w:t>
      </w:r>
      <w:proofErr w:type="spellStart"/>
      <w:r w:rsidRPr="00F26F71">
        <w:rPr>
          <w:rStyle w:val="normaltextrun"/>
          <w:rFonts w:asciiTheme="minorHAnsi" w:eastAsia="DejaVu Sans" w:hAnsiTheme="minorHAnsi" w:cstheme="minorHAnsi"/>
          <w:sz w:val="20"/>
          <w:szCs w:val="20"/>
        </w:rPr>
        <w:t>matière</w:t>
      </w:r>
      <w:proofErr w:type="spellEnd"/>
      <w:r w:rsidRPr="00F26F71">
        <w:rPr>
          <w:rStyle w:val="normaltextrun"/>
          <w:rFonts w:asciiTheme="minorHAnsi" w:eastAsia="DejaVu Sans" w:hAnsiTheme="minorHAnsi" w:cstheme="minorHAnsi"/>
          <w:sz w:val="20"/>
          <w:szCs w:val="20"/>
        </w:rPr>
        <w:t xml:space="preserve"> de </w:t>
      </w:r>
      <w:proofErr w:type="spellStart"/>
      <w:r w:rsidRPr="00F26F71">
        <w:rPr>
          <w:rStyle w:val="normaltextrun"/>
          <w:rFonts w:asciiTheme="minorHAnsi" w:eastAsia="DejaVu Sans" w:hAnsiTheme="minorHAnsi" w:cstheme="minorHAnsi"/>
          <w:sz w:val="20"/>
          <w:szCs w:val="20"/>
        </w:rPr>
        <w:t>droit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environnemental</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social</w:t>
      </w:r>
      <w:proofErr w:type="spellEnd"/>
      <w:r w:rsidRPr="00F26F71">
        <w:rPr>
          <w:rStyle w:val="normaltextrun"/>
          <w:rFonts w:asciiTheme="minorHAnsi" w:eastAsia="DejaVu Sans" w:hAnsiTheme="minorHAnsi" w:cstheme="minorHAnsi"/>
          <w:sz w:val="20"/>
          <w:szCs w:val="20"/>
        </w:rPr>
        <w:t xml:space="preserve"> et du </w:t>
      </w:r>
      <w:proofErr w:type="spellStart"/>
      <w:r w:rsidRPr="00F26F71">
        <w:rPr>
          <w:rStyle w:val="normaltextrun"/>
          <w:rFonts w:asciiTheme="minorHAnsi" w:eastAsia="DejaVu Sans" w:hAnsiTheme="minorHAnsi" w:cstheme="minorHAnsi"/>
          <w:sz w:val="20"/>
          <w:szCs w:val="20"/>
        </w:rPr>
        <w:t>travail</w:t>
      </w:r>
      <w:proofErr w:type="spellEnd"/>
      <w:r w:rsidRPr="00F26F71">
        <w:rPr>
          <w:rStyle w:val="normaltextrun"/>
          <w:rFonts w:asciiTheme="minorHAnsi" w:eastAsia="DejaVu Sans" w:hAnsiTheme="minorHAnsi" w:cstheme="minorHAnsi"/>
          <w:sz w:val="20"/>
          <w:szCs w:val="20"/>
        </w:rPr>
        <w:t>.</w:t>
      </w:r>
      <w:r w:rsidRPr="00F26F71">
        <w:rPr>
          <w:rStyle w:val="eop"/>
          <w:rFonts w:asciiTheme="minorHAnsi" w:eastAsia="Calibri" w:hAnsiTheme="minorHAnsi" w:cstheme="minorHAnsi"/>
          <w:sz w:val="20"/>
          <w:szCs w:val="20"/>
          <w:lang w:val="fr-FR"/>
        </w:rPr>
        <w:t> </w:t>
      </w:r>
      <w:r w:rsidRPr="00F26F71">
        <w:rPr>
          <w:rStyle w:val="eop"/>
          <w:rFonts w:asciiTheme="minorHAnsi" w:eastAsia="Calibri" w:hAnsiTheme="minorHAnsi" w:cstheme="minorHAnsi"/>
          <w:sz w:val="20"/>
          <w:szCs w:val="20"/>
          <w:lang w:val="fr-FR"/>
        </w:rPr>
        <w:br/>
      </w:r>
      <w:r w:rsidRPr="00F26F71">
        <w:rPr>
          <w:rStyle w:val="normaltextrun"/>
          <w:rFonts w:asciiTheme="minorHAnsi" w:eastAsia="DejaVu Sans" w:hAnsiTheme="minorHAnsi" w:cstheme="minorHAnsi"/>
          <w:sz w:val="20"/>
          <w:szCs w:val="20"/>
        </w:rPr>
        <w:t xml:space="preserve">La </w:t>
      </w:r>
      <w:proofErr w:type="spellStart"/>
      <w:r w:rsidRPr="00F26F71">
        <w:rPr>
          <w:rStyle w:val="normaltextrun"/>
          <w:rFonts w:asciiTheme="minorHAnsi" w:eastAsia="DejaVu Sans" w:hAnsiTheme="minorHAnsi" w:cstheme="minorHAnsi"/>
          <w:sz w:val="20"/>
          <w:szCs w:val="20"/>
        </w:rPr>
        <w:t>présence</w:t>
      </w:r>
      <w:proofErr w:type="spellEnd"/>
      <w:r w:rsidRPr="00F26F71">
        <w:rPr>
          <w:rStyle w:val="normaltextrun"/>
          <w:rFonts w:asciiTheme="minorHAnsi" w:eastAsia="DejaVu Sans" w:hAnsiTheme="minorHAnsi" w:cstheme="minorHAnsi"/>
          <w:sz w:val="20"/>
          <w:szCs w:val="20"/>
        </w:rPr>
        <w:t xml:space="preserve"> du </w:t>
      </w:r>
      <w:proofErr w:type="spellStart"/>
      <w:r w:rsidRPr="00F26F71">
        <w:rPr>
          <w:rStyle w:val="normaltextrun"/>
          <w:rFonts w:asciiTheme="minorHAnsi" w:eastAsia="DejaVu Sans" w:hAnsiTheme="minorHAnsi" w:cstheme="minorHAnsi"/>
          <w:sz w:val="20"/>
          <w:szCs w:val="20"/>
        </w:rPr>
        <w:t>soumissionnaire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sur</w:t>
      </w:r>
      <w:proofErr w:type="spellEnd"/>
      <w:r w:rsidRPr="00F26F71">
        <w:rPr>
          <w:rStyle w:val="normaltextrun"/>
          <w:rFonts w:asciiTheme="minorHAnsi" w:eastAsia="DejaVu Sans" w:hAnsiTheme="minorHAnsi" w:cstheme="minorHAnsi"/>
          <w:sz w:val="20"/>
          <w:szCs w:val="20"/>
        </w:rPr>
        <w:t xml:space="preserve"> la </w:t>
      </w:r>
      <w:proofErr w:type="spellStart"/>
      <w:r w:rsidRPr="00F26F71">
        <w:rPr>
          <w:rStyle w:val="normaltextrun"/>
          <w:rFonts w:asciiTheme="minorHAnsi" w:eastAsia="DejaVu Sans" w:hAnsiTheme="minorHAnsi" w:cstheme="minorHAnsi"/>
          <w:sz w:val="20"/>
          <w:szCs w:val="20"/>
        </w:rPr>
        <w:t>liste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d’exclusion</w:t>
      </w:r>
      <w:proofErr w:type="spellEnd"/>
      <w:r w:rsidRPr="00F26F71">
        <w:rPr>
          <w:rStyle w:val="normaltextrun"/>
          <w:rFonts w:asciiTheme="minorHAnsi" w:eastAsia="DejaVu Sans" w:hAnsiTheme="minorHAnsi" w:cstheme="minorHAnsi"/>
          <w:sz w:val="20"/>
          <w:szCs w:val="20"/>
        </w:rPr>
        <w:t>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eastAsia="DejaVu Sans" w:hAnsiTheme="minorHAnsi" w:cstheme="minorHAnsi"/>
          <w:sz w:val="20"/>
          <w:szCs w:val="20"/>
        </w:rPr>
        <w:t xml:space="preserve"> en raison </w:t>
      </w:r>
      <w:proofErr w:type="spellStart"/>
      <w:r w:rsidRPr="00F26F71">
        <w:rPr>
          <w:rStyle w:val="normaltextrun"/>
          <w:rFonts w:asciiTheme="minorHAnsi" w:eastAsia="DejaVu Sans" w:hAnsiTheme="minorHAnsi" w:cstheme="minorHAnsi"/>
          <w:sz w:val="20"/>
          <w:szCs w:val="20"/>
        </w:rPr>
        <w:t>d’une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telle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défaillance</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sert</w:t>
      </w:r>
      <w:proofErr w:type="spellEnd"/>
      <w:r w:rsidRPr="00F26F71">
        <w:rPr>
          <w:rStyle w:val="normaltextrun"/>
          <w:rFonts w:asciiTheme="minorHAnsi" w:eastAsia="DejaVu Sans" w:hAnsiTheme="minorHAnsi" w:cstheme="minorHAnsi"/>
          <w:sz w:val="20"/>
          <w:szCs w:val="20"/>
        </w:rPr>
        <w:t xml:space="preserve"> </w:t>
      </w:r>
      <w:proofErr w:type="spellStart"/>
      <w:r w:rsidRPr="00F26F71">
        <w:rPr>
          <w:rStyle w:val="normaltextrun"/>
          <w:rFonts w:asciiTheme="minorHAnsi" w:eastAsia="DejaVu Sans" w:hAnsiTheme="minorHAnsi" w:cstheme="minorHAnsi"/>
          <w:sz w:val="20"/>
          <w:szCs w:val="20"/>
        </w:rPr>
        <w:t>d’un</w:t>
      </w:r>
      <w:proofErr w:type="spellEnd"/>
      <w:r w:rsidRPr="00F26F71">
        <w:rPr>
          <w:rStyle w:val="normaltextrun"/>
          <w:rFonts w:asciiTheme="minorHAnsi" w:eastAsia="DejaVu Sans" w:hAnsiTheme="minorHAnsi" w:cstheme="minorHAnsi"/>
          <w:sz w:val="20"/>
          <w:szCs w:val="20"/>
        </w:rPr>
        <w:t xml:space="preserve"> tel </w:t>
      </w:r>
      <w:proofErr w:type="spellStart"/>
      <w:r w:rsidRPr="00F26F71">
        <w:rPr>
          <w:rStyle w:val="normaltextrun"/>
          <w:rFonts w:asciiTheme="minorHAnsi" w:eastAsia="DejaVu Sans" w:hAnsiTheme="minorHAnsi" w:cstheme="minorHAnsi"/>
          <w:sz w:val="20"/>
          <w:szCs w:val="20"/>
        </w:rPr>
        <w:t>constat</w:t>
      </w:r>
      <w:proofErr w:type="spellEnd"/>
      <w:r w:rsidRPr="00F26F71">
        <w:rPr>
          <w:rStyle w:val="normaltextrun"/>
          <w:rFonts w:asciiTheme="minorHAnsi" w:eastAsia="DejaVu Sans" w:hAnsiTheme="minorHAnsi" w:cstheme="minorHAnsi"/>
          <w:sz w:val="20"/>
          <w:szCs w:val="20"/>
        </w:rPr>
        <w:t>.</w:t>
      </w:r>
      <w:r w:rsidRPr="00F26F71">
        <w:rPr>
          <w:rStyle w:val="eop"/>
          <w:rFonts w:asciiTheme="minorHAnsi" w:eastAsia="Calibri" w:hAnsiTheme="minorHAnsi" w:cstheme="minorHAnsi"/>
          <w:sz w:val="20"/>
          <w:szCs w:val="20"/>
          <w:lang w:val="fr-FR"/>
        </w:rPr>
        <w:t> </w:t>
      </w:r>
    </w:p>
    <w:p w14:paraId="205E11F4" w14:textId="77777777" w:rsidR="00924370" w:rsidRPr="00F26F71" w:rsidRDefault="00924370" w:rsidP="00924370">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53E38738" w14:textId="77777777" w:rsidR="00924370" w:rsidRPr="00F26F71" w:rsidRDefault="00924370" w:rsidP="00924370">
      <w:pPr>
        <w:pStyle w:val="paragraph"/>
        <w:spacing w:before="0" w:beforeAutospacing="0" w:after="0" w:afterAutospacing="0"/>
        <w:ind w:left="360"/>
        <w:jc w:val="both"/>
        <w:textAlignment w:val="baseline"/>
        <w:rPr>
          <w:rStyle w:val="eop"/>
          <w:rFonts w:asciiTheme="minorHAnsi" w:eastAsia="Calibri" w:hAnsiTheme="minorHAnsi" w:cstheme="minorHAnsi"/>
          <w:sz w:val="20"/>
          <w:szCs w:val="20"/>
          <w:lang w:val="fr-FR"/>
        </w:rPr>
      </w:pPr>
    </w:p>
    <w:p w14:paraId="5AC7576B" w14:textId="77777777" w:rsidR="00924370" w:rsidRPr="00F26F71" w:rsidRDefault="00924370" w:rsidP="00924370">
      <w:pPr>
        <w:pStyle w:val="paragraph"/>
        <w:numPr>
          <w:ilvl w:val="0"/>
          <w:numId w:val="14"/>
        </w:numPr>
        <w:spacing w:before="0" w:beforeAutospacing="0" w:after="0" w:afterAutospacing="0"/>
        <w:ind w:left="360" w:firstLine="0"/>
        <w:jc w:val="both"/>
        <w:textAlignment w:val="baseline"/>
        <w:rPr>
          <w:rStyle w:val="eop"/>
          <w:rFonts w:asciiTheme="minorHAnsi" w:eastAsia="Calibri" w:hAnsiTheme="minorHAnsi" w:cstheme="minorHAnsi"/>
          <w:sz w:val="20"/>
          <w:szCs w:val="20"/>
          <w:lang w:val="fr-FR"/>
        </w:rPr>
      </w:pPr>
      <w:r w:rsidRPr="00F26F71">
        <w:rPr>
          <w:rStyle w:val="eop"/>
          <w:rFonts w:asciiTheme="minorHAnsi" w:eastAsia="Calibr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2C71892D" w14:textId="77777777" w:rsidR="00924370" w:rsidRPr="00F26F71" w:rsidRDefault="00924370" w:rsidP="00924370">
      <w:pPr>
        <w:pStyle w:val="paragraph"/>
        <w:spacing w:before="0" w:beforeAutospacing="0" w:after="0" w:afterAutospacing="0"/>
        <w:ind w:left="360"/>
        <w:jc w:val="both"/>
        <w:textAlignment w:val="baseline"/>
        <w:rPr>
          <w:rStyle w:val="eop"/>
          <w:rFonts w:asciiTheme="minorHAnsi" w:eastAsia="Calibri" w:hAnsiTheme="minorHAnsi" w:cstheme="minorHAnsi"/>
          <w:sz w:val="20"/>
          <w:szCs w:val="20"/>
          <w:lang w:val="fr-FR"/>
        </w:rPr>
      </w:pPr>
    </w:p>
    <w:p w14:paraId="1AA84D01" w14:textId="77777777" w:rsidR="00924370" w:rsidRPr="00F26F71" w:rsidRDefault="00924370" w:rsidP="00924370">
      <w:pPr>
        <w:pStyle w:val="paragraph"/>
        <w:spacing w:before="0" w:beforeAutospacing="0" w:after="0" w:afterAutospacing="0"/>
        <w:ind w:left="360"/>
        <w:jc w:val="both"/>
        <w:textAlignment w:val="baseline"/>
        <w:rPr>
          <w:rStyle w:val="Lienhypertexte"/>
          <w:rFonts w:asciiTheme="minorHAnsi" w:eastAsia="DejaVu Sans" w:hAnsiTheme="minorHAnsi" w:cstheme="minorHAnsi"/>
        </w:rPr>
      </w:pPr>
      <w:r w:rsidRPr="00F26F71">
        <w:rPr>
          <w:rStyle w:val="eop"/>
          <w:rFonts w:asciiTheme="minorHAnsi" w:eastAsia="Calibri" w:hAnsiTheme="minorHAnsi" w:cstheme="minorHAnsi"/>
          <w:sz w:val="20"/>
          <w:szCs w:val="20"/>
          <w:lang w:val="fr-FR"/>
        </w:rPr>
        <w:t xml:space="preserve">Pour les Nations Unies, les listes peuvent être consultées à l’adresse suivante : </w:t>
      </w:r>
      <w:hyperlink r:id="rId11"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eastAsia="Calibri" w:hAnsiTheme="minorHAnsi" w:cstheme="minorHAnsi"/>
          <w:sz w:val="20"/>
          <w:szCs w:val="20"/>
          <w:lang w:val="fr-FR"/>
        </w:rPr>
        <w:t xml:space="preserve">  </w:t>
      </w:r>
      <w:r w:rsidRPr="00F26F71">
        <w:rPr>
          <w:rStyle w:val="eop"/>
          <w:rFonts w:asciiTheme="minorHAnsi" w:eastAsia="Calibri" w:hAnsiTheme="minorHAnsi" w:cstheme="minorHAnsi"/>
          <w:sz w:val="20"/>
          <w:szCs w:val="20"/>
          <w:lang w:val="fr-FR"/>
        </w:rPr>
        <w:br/>
      </w:r>
      <w:r w:rsidRPr="00F26F71">
        <w:rPr>
          <w:rStyle w:val="eop"/>
          <w:rFonts w:asciiTheme="minorHAnsi" w:eastAsia="Calibri" w:hAnsiTheme="minorHAnsi" w:cstheme="minorHAnsi"/>
          <w:sz w:val="20"/>
          <w:szCs w:val="20"/>
          <w:lang w:val="fr-FR"/>
        </w:rPr>
        <w:br/>
        <w:t xml:space="preserve">Pour l’Union européenne, les listes peuvent être consultées à l’adresse suivante : </w:t>
      </w:r>
      <w:hyperlink r:id="rId12"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459EE80B" w14:textId="77777777" w:rsidR="00924370" w:rsidRPr="00F26F71" w:rsidRDefault="00924370" w:rsidP="00924370">
      <w:pPr>
        <w:pStyle w:val="paragraph"/>
        <w:spacing w:after="0"/>
        <w:ind w:left="360"/>
        <w:textAlignment w:val="baseline"/>
        <w:rPr>
          <w:rStyle w:val="Lienhypertexte"/>
          <w:rFonts w:asciiTheme="minorHAnsi" w:eastAsia="DejaVu Sans" w:hAnsiTheme="minorHAnsi" w:cstheme="minorHAnsi"/>
          <w:szCs w:val="20"/>
        </w:rPr>
      </w:pPr>
      <w:hyperlink r:id="rId13" w:history="1">
        <w:r w:rsidRPr="00F26F71">
          <w:rPr>
            <w:rStyle w:val="Lienhypertexte"/>
            <w:rFonts w:asciiTheme="minorHAnsi" w:eastAsia="DejaVu Sans" w:hAnsiTheme="minorHAnsi" w:cstheme="minorHAnsi"/>
            <w:szCs w:val="20"/>
          </w:rPr>
          <w:t>https://eeas.europa.eu/headquarters/headquarters-homepage/8442/consolidated-list-sanctions</w:t>
        </w:r>
      </w:hyperlink>
      <w:r w:rsidRPr="00F26F71">
        <w:rPr>
          <w:rStyle w:val="eop"/>
          <w:rFonts w:asciiTheme="minorHAnsi" w:eastAsia="Calibri" w:hAnsiTheme="minorHAnsi" w:cstheme="minorHAnsi"/>
          <w:sz w:val="20"/>
          <w:szCs w:val="20"/>
          <w:lang w:val="fr-FR"/>
        </w:rPr>
        <w:br/>
      </w:r>
      <w:r w:rsidRPr="00F26F71">
        <w:rPr>
          <w:rStyle w:val="eop"/>
          <w:rFonts w:asciiTheme="minorHAnsi" w:eastAsia="Calibri" w:hAnsiTheme="minorHAnsi" w:cstheme="minorHAnsi"/>
          <w:sz w:val="20"/>
          <w:szCs w:val="20"/>
          <w:lang w:val="fr-FR"/>
        </w:rPr>
        <w:br/>
      </w:r>
      <w:hyperlink r:id="rId14" w:history="1">
        <w:r w:rsidRPr="00F26F71">
          <w:rPr>
            <w:rStyle w:val="Lienhypertexte"/>
            <w:rFonts w:asciiTheme="minorHAnsi" w:eastAsia="DejaVu Sans" w:hAnsiTheme="minorHAnsi" w:cstheme="minorHAnsi"/>
            <w:szCs w:val="20"/>
          </w:rPr>
          <w:t>https://eeas.europa.eu/sites/eeas/files/restrictive_measures-2017-01-17-clean.pdf</w:t>
        </w:r>
      </w:hyperlink>
      <w:r w:rsidRPr="00F26F71">
        <w:rPr>
          <w:rStyle w:val="eop"/>
          <w:rFonts w:asciiTheme="minorHAnsi" w:eastAsia="Calibri" w:hAnsiTheme="minorHAnsi" w:cstheme="minorHAnsi"/>
          <w:sz w:val="20"/>
          <w:szCs w:val="20"/>
          <w:lang w:val="fr-FR"/>
        </w:rPr>
        <w:br/>
      </w:r>
      <w:r w:rsidRPr="00F26F71">
        <w:rPr>
          <w:rStyle w:val="eop"/>
          <w:rFonts w:asciiTheme="minorHAnsi" w:eastAsia="Calibri" w:hAnsiTheme="minorHAnsi" w:cstheme="minorHAnsi"/>
          <w:sz w:val="20"/>
          <w:szCs w:val="20"/>
          <w:lang w:val="fr-FR"/>
        </w:rPr>
        <w:br/>
        <w:t xml:space="preserve">Pour la Belgique : </w:t>
      </w:r>
      <w:r w:rsidRPr="00F26F71">
        <w:rPr>
          <w:rFonts w:asciiTheme="minorHAnsi" w:hAnsiTheme="minorHAnsi" w:cstheme="minorHAnsi"/>
          <w:sz w:val="20"/>
          <w:szCs w:val="20"/>
          <w:lang w:val="fr-FR"/>
        </w:rPr>
        <w:fldChar w:fldCharType="begin"/>
      </w:r>
      <w:r w:rsidRPr="00F26F71">
        <w:rPr>
          <w:rFonts w:asciiTheme="minorHAnsi" w:hAnsiTheme="minorHAnsi" w:cstheme="minorHAnsi"/>
          <w:sz w:val="20"/>
          <w:szCs w:val="20"/>
          <w:lang w:val="fr-FR"/>
        </w:rPr>
        <w:instrText xml:space="preserve"> HYPERLINK "https://finances.belgium.be/fr/sur_le_spf/structure_et_services/administrations_generales/tr%C3%A9sorerie/contr%C3%B4le-des-instruments-1-2" </w:instrText>
      </w:r>
      <w:r w:rsidRPr="00F26F71">
        <w:rPr>
          <w:rFonts w:asciiTheme="minorHAnsi" w:hAnsiTheme="minorHAnsi" w:cstheme="minorHAnsi"/>
          <w:sz w:val="20"/>
          <w:szCs w:val="20"/>
          <w:lang w:val="fr-FR"/>
        </w:rPr>
      </w:r>
      <w:r w:rsidRPr="00F26F71">
        <w:rPr>
          <w:rFonts w:asciiTheme="minorHAnsi" w:hAnsiTheme="minorHAnsi" w:cstheme="minorHAnsi"/>
          <w:sz w:val="20"/>
          <w:szCs w:val="20"/>
          <w:lang w:val="fr-FR"/>
        </w:rPr>
        <w:fldChar w:fldCharType="separate"/>
      </w:r>
      <w:r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7C38CF2D" w14:textId="77777777" w:rsidR="00924370" w:rsidRPr="00F26F71" w:rsidRDefault="00924370" w:rsidP="00924370">
      <w:pPr>
        <w:numPr>
          <w:ilvl w:val="0"/>
          <w:numId w:val="14"/>
        </w:numPr>
        <w:rPr>
          <w:rStyle w:val="eop"/>
          <w:rFonts w:asciiTheme="minorHAnsi" w:eastAsia="Times New Roman" w:hAnsiTheme="minorHAnsi" w:cstheme="minorHAnsi"/>
          <w:color w:val="auto"/>
          <w:sz w:val="20"/>
          <w:szCs w:val="20"/>
          <w:lang w:val="fr-FR" w:eastAsia="nl-BE"/>
        </w:rPr>
      </w:pPr>
      <w:r w:rsidRPr="00F26F71">
        <w:rPr>
          <w:rFonts w:asciiTheme="minorHAnsi" w:eastAsia="Times New Roman" w:hAnsiTheme="minorHAnsi" w:cstheme="minorHAnsi"/>
          <w:color w:val="auto"/>
          <w:sz w:val="20"/>
          <w:szCs w:val="20"/>
          <w:lang w:val="fr-FR" w:eastAsia="nl-BE"/>
        </w:rPr>
        <w:fldChar w:fldCharType="end"/>
      </w:r>
      <w:r w:rsidRPr="00F26F71">
        <w:rPr>
          <w:rStyle w:val="eop"/>
          <w:rFonts w:asciiTheme="minorHAnsi" w:hAnsiTheme="minorHAnsi" w:cstheme="minorHAnsi"/>
          <w:color w:val="auto"/>
          <w:sz w:val="20"/>
          <w:szCs w:val="20"/>
          <w:lang w:val="fr-FR"/>
        </w:rPr>
        <w:t xml:space="preserve"> </w:t>
      </w:r>
      <w:r w:rsidRPr="00F26F71">
        <w:rPr>
          <w:rStyle w:val="eop"/>
          <w:rFonts w:asciiTheme="minorHAnsi" w:eastAsia="Times New Roman" w:hAnsiTheme="minorHAnsi" w:cstheme="minorHAnsi"/>
          <w:color w:val="auto"/>
          <w:sz w:val="20"/>
          <w:szCs w:val="20"/>
          <w:lang w:val="fr-FR" w:eastAsia="nl-BE"/>
        </w:rPr>
        <w:t xml:space="preserve">&lt;…&gt;Si </w:t>
      </w:r>
      <w:proofErr w:type="spellStart"/>
      <w:r w:rsidRPr="00F26F71">
        <w:rPr>
          <w:rStyle w:val="eop"/>
          <w:rFonts w:asciiTheme="minorHAnsi" w:eastAsia="Times New Roman" w:hAnsiTheme="minorHAnsi" w:cstheme="minorHAnsi"/>
          <w:color w:val="auto"/>
          <w:sz w:val="20"/>
          <w:szCs w:val="20"/>
          <w:lang w:val="fr-FR" w:eastAsia="nl-BE"/>
        </w:rPr>
        <w:t>Enabel</w:t>
      </w:r>
      <w:proofErr w:type="spellEnd"/>
      <w:r w:rsidRPr="00F26F71">
        <w:rPr>
          <w:rStyle w:val="eop"/>
          <w:rFonts w:asciiTheme="minorHAnsi" w:eastAsia="Times New Roman" w:hAnsiTheme="minorHAnsi" w:cstheme="minorHAnsi"/>
          <w:color w:val="auto"/>
          <w:sz w:val="20"/>
          <w:szCs w:val="20"/>
          <w:lang w:val="fr-FR" w:eastAsia="nl-BE"/>
        </w:rPr>
        <w:t xml:space="preserve"> exécute un projet pour un autre bailleur de fonds ou donneur, d’autres motifs d’exclusion supplémentaires sont encore possibles. </w:t>
      </w:r>
    </w:p>
    <w:p w14:paraId="2A70E1BE" w14:textId="77777777" w:rsidR="00924370" w:rsidRPr="00F26F71" w:rsidRDefault="00924370" w:rsidP="00924370">
      <w:pPr>
        <w:pStyle w:val="Corpsdetexte2"/>
        <w:numPr>
          <w:ilvl w:val="0"/>
          <w:numId w:val="8"/>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w:t>
      </w:r>
      <w:proofErr w:type="gramStart"/>
      <w:r w:rsidRPr="00F26F71">
        <w:rPr>
          <w:rFonts w:asciiTheme="minorHAnsi" w:hAnsiTheme="minorHAnsi" w:cstheme="minorHAnsi"/>
        </w:rPr>
        <w:t>corruption  et</w:t>
      </w:r>
      <w:proofErr w:type="gramEnd"/>
      <w:r w:rsidRPr="00F26F71">
        <w:rPr>
          <w:rFonts w:asciiTheme="minorHAnsi" w:hAnsiTheme="minorHAnsi" w:cstheme="minorHAnsi"/>
        </w:rPr>
        <w:t xml:space="preserve">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4790FB2F" w14:textId="77777777" w:rsidR="00924370" w:rsidRPr="00F26F71" w:rsidRDefault="00924370" w:rsidP="00924370">
      <w:pPr>
        <w:ind w:left="360"/>
        <w:rPr>
          <w:rStyle w:val="eop"/>
          <w:rFonts w:asciiTheme="minorHAnsi" w:eastAsia="Times New Roman" w:hAnsiTheme="minorHAnsi" w:cstheme="minorHAnsi"/>
          <w:color w:val="auto"/>
          <w:sz w:val="20"/>
          <w:szCs w:val="20"/>
          <w:lang w:eastAsia="nl-BE"/>
        </w:rPr>
      </w:pPr>
    </w:p>
    <w:p w14:paraId="200106A7" w14:textId="77777777" w:rsidR="00924370" w:rsidRPr="00F26F71" w:rsidRDefault="00924370" w:rsidP="00924370">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Date</w:t>
      </w:r>
    </w:p>
    <w:p w14:paraId="62690092" w14:textId="77777777" w:rsidR="00924370" w:rsidRPr="00F26F71" w:rsidRDefault="00924370" w:rsidP="00924370">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 xml:space="preserve">Localisation </w:t>
      </w:r>
    </w:p>
    <w:p w14:paraId="7147BAF3" w14:textId="77777777" w:rsidR="00924370" w:rsidRPr="00F26F71" w:rsidRDefault="00924370" w:rsidP="00924370">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Signature</w:t>
      </w:r>
    </w:p>
    <w:bookmarkEnd w:id="23"/>
    <w:p w14:paraId="67DBFB47" w14:textId="77777777" w:rsidR="00924370" w:rsidRPr="00F26F71" w:rsidRDefault="00924370" w:rsidP="00924370">
      <w:pPr>
        <w:pStyle w:val="paragraph"/>
        <w:spacing w:before="0" w:beforeAutospacing="0" w:after="0" w:afterAutospacing="0"/>
        <w:ind w:left="360"/>
        <w:jc w:val="both"/>
        <w:textAlignment w:val="baseline"/>
        <w:rPr>
          <w:rFonts w:asciiTheme="minorHAnsi" w:hAnsiTheme="minorHAnsi" w:cstheme="minorHAnsi"/>
          <w:sz w:val="20"/>
          <w:szCs w:val="20"/>
          <w:lang w:val="fr-FR"/>
        </w:rPr>
      </w:pPr>
      <w:r w:rsidRPr="00F26F71">
        <w:rPr>
          <w:rFonts w:asciiTheme="minorHAnsi" w:hAnsiTheme="minorHAnsi" w:cstheme="minorHAnsi"/>
          <w:sz w:val="20"/>
          <w:szCs w:val="20"/>
          <w:lang w:val="fr-FR"/>
        </w:rPr>
        <w:br w:type="page"/>
      </w:r>
    </w:p>
    <w:p w14:paraId="7D43CE7F" w14:textId="77777777" w:rsidR="00924370" w:rsidRPr="00F26F71" w:rsidRDefault="00924370" w:rsidP="00924370">
      <w:pPr>
        <w:pStyle w:val="Titre2"/>
        <w:rPr>
          <w:rFonts w:asciiTheme="minorHAnsi" w:hAnsiTheme="minorHAnsi" w:cstheme="minorHAnsi"/>
        </w:rPr>
      </w:pPr>
      <w:bookmarkStart w:id="24" w:name="_Toc112747438"/>
      <w:r w:rsidRPr="00F26F71">
        <w:rPr>
          <w:rFonts w:asciiTheme="minorHAnsi" w:hAnsiTheme="minorHAnsi" w:cstheme="minorHAnsi"/>
        </w:rPr>
        <w:lastRenderedPageBreak/>
        <w:t>Déclaration intégrité soumissionnaires</w:t>
      </w:r>
      <w:bookmarkEnd w:id="24"/>
    </w:p>
    <w:p w14:paraId="2D55DA12"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ce qui suit : </w:t>
      </w:r>
    </w:p>
    <w:p w14:paraId="519BA8CC" w14:textId="77777777" w:rsidR="00924370" w:rsidRPr="00F26F71" w:rsidRDefault="00924370" w:rsidP="00924370">
      <w:pPr>
        <w:pStyle w:val="Corpsdetexte2"/>
        <w:numPr>
          <w:ilvl w:val="0"/>
          <w:numId w:val="8"/>
        </w:numPr>
        <w:spacing w:after="0" w:line="280" w:lineRule="auto"/>
        <w:jc w:val="both"/>
        <w:rPr>
          <w:rFonts w:asciiTheme="minorHAnsi" w:hAnsiTheme="minorHAnsi" w:cstheme="minorHAnsi"/>
        </w:rPr>
      </w:pPr>
      <w:r w:rsidRPr="00F26F71">
        <w:rPr>
          <w:rFonts w:asciiTheme="minorHAnsi" w:hAnsiTheme="minorHAnsi" w:cstheme="minorHAnsi"/>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5BA78628" w14:textId="77777777" w:rsidR="00924370" w:rsidRPr="00F26F71" w:rsidRDefault="00924370" w:rsidP="00924370">
      <w:pPr>
        <w:pStyle w:val="Corpsdetexte2"/>
        <w:numPr>
          <w:ilvl w:val="0"/>
          <w:numId w:val="8"/>
        </w:numPr>
        <w:spacing w:after="0" w:line="280" w:lineRule="auto"/>
        <w:jc w:val="both"/>
        <w:rPr>
          <w:rFonts w:asciiTheme="minorHAnsi" w:hAnsiTheme="minorHAnsi" w:cstheme="minorHAnsi"/>
        </w:rPr>
      </w:pPr>
      <w:r w:rsidRPr="00F26F71">
        <w:rPr>
          <w:rFonts w:asciiTheme="minorHAnsi" w:hAnsiTheme="minorHAnsi" w:cstheme="minorHAnsi"/>
        </w:rPr>
        <w:t xml:space="preserve">Les administrateurs, collaborateurs ou leurs partenaires n'ont pas d'intérêts financiers ou autres dans les entreprises, organisations, etc. ayant un lien direct ou indirect avec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(ce qui pourrait, par exemple, entraîner un conflit d'intérêts). </w:t>
      </w:r>
    </w:p>
    <w:p w14:paraId="44D28386" w14:textId="77777777" w:rsidR="00924370" w:rsidRPr="00F26F71" w:rsidRDefault="00924370" w:rsidP="00924370">
      <w:pPr>
        <w:pStyle w:val="Corpsdetexte2"/>
        <w:numPr>
          <w:ilvl w:val="0"/>
          <w:numId w:val="8"/>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5B0C8119"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p>
    <w:p w14:paraId="09C1789F" w14:textId="77777777" w:rsidR="00924370" w:rsidRPr="00F26F71" w:rsidRDefault="00924370" w:rsidP="0092437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Si le marché précité devait être attribué au soumissionnaire, je/nous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par ailleurs, marquer mon/notre accord avec les dispositions suivantes : </w:t>
      </w:r>
    </w:p>
    <w:p w14:paraId="5E3D2BC0" w14:textId="77777777" w:rsidR="00924370" w:rsidRPr="00F26F71" w:rsidRDefault="00924370" w:rsidP="00924370">
      <w:pPr>
        <w:pStyle w:val="Corpsdetexte2"/>
        <w:numPr>
          <w:ilvl w:val="0"/>
          <w:numId w:val="9"/>
        </w:numPr>
        <w:spacing w:after="0" w:line="280" w:lineRule="auto"/>
        <w:jc w:val="both"/>
        <w:rPr>
          <w:rFonts w:asciiTheme="minorHAnsi" w:hAnsiTheme="minorHAnsi" w:cstheme="minorHAnsi"/>
        </w:rPr>
      </w:pPr>
      <w:r w:rsidRPr="00F26F71">
        <w:rPr>
          <w:rFonts w:asciiTheme="minorHAnsi" w:hAnsiTheme="minorHAnsi" w:cstheme="minorHAnsi"/>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F26F71">
        <w:rPr>
          <w:rFonts w:asciiTheme="minorHAnsi" w:hAnsiTheme="minorHAnsi" w:cstheme="minorHAnsi"/>
        </w:rPr>
        <w:t>Enabel</w:t>
      </w:r>
      <w:proofErr w:type="spellEnd"/>
      <w:r w:rsidRPr="00F26F71">
        <w:rPr>
          <w:rFonts w:asciiTheme="minorHAnsi" w:hAnsiTheme="minorHAnsi" w:cstheme="minorHAnsi"/>
        </w:rPr>
        <w:t>, qui sont directement ou indirectement concernés par le suivi et/ou le contrôle de l'exécution du marché, quel que soit leur rang hiérarchique.</w:t>
      </w:r>
    </w:p>
    <w:p w14:paraId="6BC4433B" w14:textId="77777777" w:rsidR="00924370" w:rsidRPr="00F26F71" w:rsidRDefault="00924370" w:rsidP="00924370">
      <w:pPr>
        <w:pStyle w:val="Corpsdetexte2"/>
        <w:numPr>
          <w:ilvl w:val="0"/>
          <w:numId w:val="9"/>
        </w:numPr>
        <w:spacing w:after="0" w:line="280" w:lineRule="auto"/>
        <w:jc w:val="both"/>
        <w:rPr>
          <w:rFonts w:asciiTheme="minorHAnsi" w:hAnsiTheme="minorHAnsi" w:cstheme="minorHAnsi"/>
        </w:rPr>
      </w:pPr>
      <w:r w:rsidRPr="00F26F71">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63543082" w14:textId="77777777" w:rsidR="00924370" w:rsidRPr="00F26F71" w:rsidRDefault="00924370" w:rsidP="00924370">
      <w:pPr>
        <w:pStyle w:val="Corpsdetexte2"/>
        <w:numPr>
          <w:ilvl w:val="0"/>
          <w:numId w:val="9"/>
        </w:numPr>
        <w:spacing w:after="0" w:line="280" w:lineRule="auto"/>
        <w:jc w:val="both"/>
        <w:rPr>
          <w:rFonts w:asciiTheme="minorHAnsi" w:hAnsiTheme="minorHAnsi" w:cstheme="minorHAnsi"/>
        </w:rPr>
      </w:pPr>
      <w:r w:rsidRPr="00F26F71">
        <w:rPr>
          <w:rFonts w:asciiTheme="minorHAnsi" w:hAnsiTheme="minorHAnsi" w:cstheme="minorHAnsi"/>
        </w:rPr>
        <w:t xml:space="preserve">Tout manquement à se conformer à une ou plusieurs des clauses déontologiques aboutira à l’exclusion du contractant du présent marché et d’autres marchés publics pour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2FD5D1A8" w14:textId="77777777" w:rsidR="00924370" w:rsidRPr="00F26F71" w:rsidRDefault="00924370" w:rsidP="00924370">
      <w:pPr>
        <w:pStyle w:val="Corpsdetexte2"/>
        <w:spacing w:after="0" w:line="280" w:lineRule="auto"/>
        <w:ind w:left="720"/>
        <w:jc w:val="both"/>
        <w:rPr>
          <w:rFonts w:asciiTheme="minorHAnsi" w:hAnsiTheme="minorHAnsi" w:cstheme="minorHAnsi"/>
        </w:rPr>
      </w:pPr>
    </w:p>
    <w:p w14:paraId="38D8D91F" w14:textId="77777777" w:rsidR="00924370" w:rsidRPr="00F26F71" w:rsidRDefault="00924370" w:rsidP="00924370">
      <w:pPr>
        <w:pStyle w:val="Corpsdetexte"/>
        <w:spacing w:before="60" w:after="60"/>
        <w:rPr>
          <w:rFonts w:asciiTheme="minorHAnsi" w:eastAsia="Calibri" w:hAnsiTheme="minorHAnsi" w:cstheme="minorHAnsi"/>
          <w:color w:val="585756"/>
          <w:sz w:val="21"/>
          <w:szCs w:val="21"/>
          <w:lang w:val="fr-BE"/>
        </w:rPr>
      </w:pPr>
      <w:r w:rsidRPr="00F26F71">
        <w:rPr>
          <w:rFonts w:asciiTheme="minorHAnsi" w:eastAsia="Calibri" w:hAnsiTheme="minorHAnsi" w:cstheme="minorHAnsi"/>
          <w:color w:val="585756"/>
          <w:sz w:val="21"/>
          <w:szCs w:val="21"/>
          <w:lang w:val="fr-BE"/>
        </w:rPr>
        <w:t xml:space="preserve">Le soumissionnaire prend enfin connaissance du fait que </w:t>
      </w:r>
      <w:proofErr w:type="spellStart"/>
      <w:r w:rsidRPr="00F26F71">
        <w:rPr>
          <w:rFonts w:asciiTheme="minorHAnsi" w:eastAsia="Calibri" w:hAnsiTheme="minorHAnsi" w:cstheme="minorHAnsi"/>
          <w:color w:val="585756"/>
          <w:sz w:val="21"/>
          <w:szCs w:val="21"/>
          <w:lang w:val="fr-BE"/>
        </w:rPr>
        <w:t>Enabel</w:t>
      </w:r>
      <w:proofErr w:type="spellEnd"/>
      <w:r w:rsidRPr="00F26F71">
        <w:rPr>
          <w:rFonts w:asciiTheme="minorHAnsi" w:eastAsia="Calibri" w:hAnsiTheme="minorHAnsi" w:cstheme="minorHAnsi"/>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20E51DA" w14:textId="77777777" w:rsidR="00924370" w:rsidRPr="00F26F71" w:rsidRDefault="00924370" w:rsidP="00924370">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Date </w:t>
      </w:r>
    </w:p>
    <w:p w14:paraId="2A66FF00" w14:textId="77777777" w:rsidR="00924370" w:rsidRPr="00F26F71" w:rsidRDefault="00924370" w:rsidP="00924370">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Localisation </w:t>
      </w:r>
    </w:p>
    <w:p w14:paraId="4C515E91" w14:textId="77777777" w:rsidR="00924370" w:rsidRDefault="00924370" w:rsidP="00924370">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Signature </w:t>
      </w:r>
    </w:p>
    <w:p w14:paraId="68A5CA06" w14:textId="77777777" w:rsidR="00924370" w:rsidRDefault="00924370" w:rsidP="00924370">
      <w:pPr>
        <w:pStyle w:val="Corpsdetexte2"/>
        <w:rPr>
          <w:rFonts w:asciiTheme="minorHAnsi" w:hAnsiTheme="minorHAnsi" w:cstheme="minorHAnsi"/>
          <w:kern w:val="18"/>
          <w:szCs w:val="21"/>
        </w:rPr>
      </w:pPr>
    </w:p>
    <w:p w14:paraId="3B4430DB" w14:textId="77777777" w:rsidR="00924370" w:rsidRDefault="00924370" w:rsidP="00924370">
      <w:pPr>
        <w:pStyle w:val="Titre2"/>
        <w:rPr>
          <w:lang w:val="fr-FR"/>
        </w:rPr>
      </w:pPr>
      <w:r w:rsidRPr="00C06C1C">
        <w:rPr>
          <w:lang w:val="fr-FR"/>
        </w:rPr>
        <w:lastRenderedPageBreak/>
        <w:t>Fiche signalétique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9"/>
      </w:tblGrid>
      <w:tr w:rsidR="00924370" w:rsidRPr="00AD2EF9" w14:paraId="2E720F3E" w14:textId="77777777" w:rsidTr="009D197D">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53"/>
              <w:gridCol w:w="1691"/>
              <w:gridCol w:w="326"/>
              <w:gridCol w:w="1964"/>
              <w:gridCol w:w="1459"/>
            </w:tblGrid>
            <w:tr w:rsidR="00924370" w:rsidRPr="00AD2EF9" w14:paraId="482AAAFE" w14:textId="77777777" w:rsidTr="009D197D">
              <w:trPr>
                <w:trHeight w:val="240"/>
              </w:trPr>
              <w:tc>
                <w:tcPr>
                  <w:tcW w:w="0" w:type="auto"/>
                  <w:tcBorders>
                    <w:top w:val="nil"/>
                    <w:left w:val="nil"/>
                    <w:bottom w:val="nil"/>
                    <w:right w:val="nil"/>
                  </w:tcBorders>
                  <w:shd w:val="clear" w:color="auto" w:fill="auto"/>
                  <w:noWrap/>
                  <w:vAlign w:val="center"/>
                  <w:hideMark/>
                </w:tcPr>
                <w:p w14:paraId="421311E2"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70A1DA26" w14:textId="77777777" w:rsidR="00924370" w:rsidRPr="00AD2EF9" w:rsidRDefault="00924370" w:rsidP="009D197D">
                  <w:pPr>
                    <w:spacing w:line="240" w:lineRule="auto"/>
                    <w:jc w:val="center"/>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FICHE SIGNALETIQUE FINANCIER</w:t>
                  </w:r>
                  <w:r>
                    <w:rPr>
                      <w:rFonts w:asciiTheme="minorHAnsi" w:eastAsia="Times New Roman"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0C3AD5D9" w14:textId="77777777" w:rsidR="00924370" w:rsidRPr="00AD2EF9" w:rsidRDefault="00924370" w:rsidP="009D197D">
                  <w:pPr>
                    <w:spacing w:line="240" w:lineRule="auto"/>
                    <w:rPr>
                      <w:rFonts w:asciiTheme="minorHAnsi" w:eastAsia="Times New Roman" w:hAnsiTheme="minorHAnsi" w:cstheme="minorHAnsi"/>
                      <w:b/>
                      <w:bCs/>
                      <w:color w:val="404040"/>
                      <w:sz w:val="18"/>
                      <w:szCs w:val="18"/>
                    </w:rPr>
                  </w:pPr>
                </w:p>
              </w:tc>
            </w:tr>
            <w:tr w:rsidR="00924370" w:rsidRPr="00AD2EF9" w14:paraId="65B85569" w14:textId="77777777" w:rsidTr="009D197D">
              <w:trPr>
                <w:trHeight w:val="203"/>
              </w:trPr>
              <w:tc>
                <w:tcPr>
                  <w:tcW w:w="0" w:type="auto"/>
                  <w:tcBorders>
                    <w:top w:val="nil"/>
                    <w:left w:val="nil"/>
                    <w:bottom w:val="nil"/>
                    <w:right w:val="nil"/>
                  </w:tcBorders>
                  <w:shd w:val="clear" w:color="auto" w:fill="auto"/>
                  <w:noWrap/>
                  <w:vAlign w:val="center"/>
                  <w:hideMark/>
                </w:tcPr>
                <w:p w14:paraId="27EE9EDA"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850DD1A" w14:textId="77777777" w:rsidR="00924370" w:rsidRPr="00AD2EF9" w:rsidRDefault="00924370" w:rsidP="009D197D">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13EE200"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470CC48"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659950F"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5E5CD44A" w14:textId="77777777" w:rsidTr="009D197D">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6BB18BD0" w14:textId="77777777" w:rsidR="00924370" w:rsidRPr="00AD2EF9" w:rsidRDefault="00924370" w:rsidP="009D197D">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154D8F45" w14:textId="77777777" w:rsidR="00924370" w:rsidRPr="00AD2EF9" w:rsidRDefault="00924370" w:rsidP="009D197D">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5B7E0256" w14:textId="77777777" w:rsidR="00924370" w:rsidRPr="00AD2EF9" w:rsidRDefault="00924370" w:rsidP="009D197D">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0C2C86E5"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233FB704"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3B88C4B5" w14:textId="77777777" w:rsidTr="009D197D">
              <w:trPr>
                <w:trHeight w:val="390"/>
              </w:trPr>
              <w:tc>
                <w:tcPr>
                  <w:tcW w:w="0" w:type="auto"/>
                  <w:tcBorders>
                    <w:top w:val="nil"/>
                    <w:left w:val="single" w:sz="8" w:space="0" w:color="auto"/>
                    <w:bottom w:val="nil"/>
                    <w:right w:val="nil"/>
                  </w:tcBorders>
                  <w:shd w:val="clear" w:color="auto" w:fill="auto"/>
                  <w:vAlign w:val="center"/>
                  <w:hideMark/>
                </w:tcPr>
                <w:p w14:paraId="2A4911CC"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03C7CB3" w14:textId="77777777" w:rsidR="00924370" w:rsidRPr="00AD2EF9" w:rsidRDefault="00924370" w:rsidP="009D197D">
                  <w:pPr>
                    <w:spacing w:line="240" w:lineRule="auto"/>
                    <w:rPr>
                      <w:rFonts w:asciiTheme="minorHAnsi" w:eastAsia="Times New Roman" w:hAnsiTheme="minorHAnsi" w:cstheme="minorHAnsi"/>
                      <w:color w:val="404040"/>
                      <w:sz w:val="18"/>
                      <w:szCs w:val="18"/>
                    </w:rPr>
                  </w:pPr>
                </w:p>
              </w:tc>
            </w:tr>
            <w:tr w:rsidR="00924370" w:rsidRPr="00AD2EF9" w14:paraId="2059C7FA" w14:textId="77777777" w:rsidTr="009D197D">
              <w:trPr>
                <w:trHeight w:val="390"/>
              </w:trPr>
              <w:tc>
                <w:tcPr>
                  <w:tcW w:w="0" w:type="auto"/>
                  <w:tcBorders>
                    <w:top w:val="nil"/>
                    <w:left w:val="single" w:sz="8" w:space="0" w:color="auto"/>
                    <w:bottom w:val="nil"/>
                    <w:right w:val="nil"/>
                  </w:tcBorders>
                  <w:shd w:val="clear" w:color="auto" w:fill="auto"/>
                  <w:vAlign w:val="center"/>
                  <w:hideMark/>
                </w:tcPr>
                <w:p w14:paraId="08EF19E4"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57C0F3E7"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7C860E53" w14:textId="77777777" w:rsidTr="009D197D">
              <w:trPr>
                <w:trHeight w:val="390"/>
              </w:trPr>
              <w:tc>
                <w:tcPr>
                  <w:tcW w:w="0" w:type="auto"/>
                  <w:tcBorders>
                    <w:top w:val="nil"/>
                    <w:left w:val="single" w:sz="8" w:space="0" w:color="auto"/>
                    <w:bottom w:val="nil"/>
                    <w:right w:val="nil"/>
                  </w:tcBorders>
                  <w:shd w:val="clear" w:color="auto" w:fill="auto"/>
                  <w:vAlign w:val="center"/>
                  <w:hideMark/>
                </w:tcPr>
                <w:p w14:paraId="2F597A3E"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16B36DC0"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5D736A65" w14:textId="77777777" w:rsidTr="009D197D">
              <w:trPr>
                <w:trHeight w:val="390"/>
              </w:trPr>
              <w:tc>
                <w:tcPr>
                  <w:tcW w:w="0" w:type="auto"/>
                  <w:tcBorders>
                    <w:top w:val="nil"/>
                    <w:left w:val="single" w:sz="8" w:space="0" w:color="auto"/>
                    <w:bottom w:val="nil"/>
                    <w:right w:val="nil"/>
                  </w:tcBorders>
                  <w:shd w:val="clear" w:color="auto" w:fill="auto"/>
                  <w:vAlign w:val="center"/>
                  <w:hideMark/>
                </w:tcPr>
                <w:p w14:paraId="3DE09378"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862C3F"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55C5BEF" w14:textId="77777777" w:rsidR="00924370" w:rsidRPr="00AD2EF9" w:rsidRDefault="00924370" w:rsidP="009D197D">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33F9ACC" w14:textId="77777777" w:rsidR="00924370" w:rsidRPr="00AD2EF9" w:rsidRDefault="00924370" w:rsidP="009D197D">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2235B7"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3A5E23A2" w14:textId="77777777" w:rsidTr="009D197D">
              <w:trPr>
                <w:trHeight w:val="390"/>
              </w:trPr>
              <w:tc>
                <w:tcPr>
                  <w:tcW w:w="0" w:type="auto"/>
                  <w:tcBorders>
                    <w:top w:val="nil"/>
                    <w:left w:val="single" w:sz="8" w:space="0" w:color="auto"/>
                    <w:bottom w:val="nil"/>
                    <w:right w:val="nil"/>
                  </w:tcBorders>
                  <w:shd w:val="clear" w:color="auto" w:fill="auto"/>
                  <w:vAlign w:val="center"/>
                  <w:hideMark/>
                </w:tcPr>
                <w:p w14:paraId="2FC59862"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4A73AC76"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52AC01EF" w14:textId="77777777" w:rsidR="00924370" w:rsidRPr="00AD2EF9" w:rsidRDefault="00924370" w:rsidP="009D197D">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BD30A36"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A3B9208"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667BC834" w14:textId="77777777" w:rsidTr="009D197D">
              <w:trPr>
                <w:trHeight w:val="390"/>
              </w:trPr>
              <w:tc>
                <w:tcPr>
                  <w:tcW w:w="0" w:type="auto"/>
                  <w:tcBorders>
                    <w:top w:val="nil"/>
                    <w:left w:val="single" w:sz="8" w:space="0" w:color="auto"/>
                    <w:bottom w:val="nil"/>
                    <w:right w:val="nil"/>
                  </w:tcBorders>
                  <w:shd w:val="clear" w:color="auto" w:fill="auto"/>
                  <w:vAlign w:val="center"/>
                  <w:hideMark/>
                </w:tcPr>
                <w:p w14:paraId="4889D8D0"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B4F9108" w14:textId="77777777" w:rsidR="00924370" w:rsidRPr="00AD2EF9" w:rsidRDefault="00924370" w:rsidP="009D197D">
                  <w:pPr>
                    <w:spacing w:line="240" w:lineRule="auto"/>
                    <w:jc w:val="center"/>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33B339B6" w14:textId="77777777" w:rsidTr="009D197D">
              <w:trPr>
                <w:trHeight w:val="390"/>
              </w:trPr>
              <w:tc>
                <w:tcPr>
                  <w:tcW w:w="0" w:type="auto"/>
                  <w:tcBorders>
                    <w:top w:val="nil"/>
                    <w:left w:val="single" w:sz="8" w:space="0" w:color="auto"/>
                    <w:bottom w:val="nil"/>
                    <w:right w:val="nil"/>
                  </w:tcBorders>
                  <w:shd w:val="clear" w:color="auto" w:fill="auto"/>
                  <w:vAlign w:val="center"/>
                  <w:hideMark/>
                </w:tcPr>
                <w:p w14:paraId="35BC6D1A"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18B23BBD"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8AA8B78" w14:textId="77777777" w:rsidR="00924370" w:rsidRPr="00AD2EF9" w:rsidRDefault="00924370" w:rsidP="009D197D">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11B52ADA" w14:textId="77777777" w:rsidR="00924370" w:rsidRPr="00AD2EF9" w:rsidRDefault="00924370" w:rsidP="009D197D">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6E399FC5"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65886A9F" w14:textId="77777777" w:rsidTr="009D197D">
              <w:trPr>
                <w:trHeight w:val="390"/>
              </w:trPr>
              <w:tc>
                <w:tcPr>
                  <w:tcW w:w="0" w:type="auto"/>
                  <w:tcBorders>
                    <w:top w:val="nil"/>
                    <w:left w:val="single" w:sz="8" w:space="0" w:color="auto"/>
                    <w:bottom w:val="nil"/>
                    <w:right w:val="nil"/>
                  </w:tcBorders>
                  <w:shd w:val="clear" w:color="auto" w:fill="auto"/>
                  <w:vAlign w:val="center"/>
                  <w:hideMark/>
                </w:tcPr>
                <w:p w14:paraId="7DB9B961"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909BC44"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7064955D" w14:textId="77777777" w:rsidTr="009D197D">
              <w:trPr>
                <w:trHeight w:val="135"/>
              </w:trPr>
              <w:tc>
                <w:tcPr>
                  <w:tcW w:w="0" w:type="auto"/>
                  <w:tcBorders>
                    <w:top w:val="nil"/>
                    <w:left w:val="single" w:sz="8" w:space="0" w:color="auto"/>
                    <w:bottom w:val="single" w:sz="8" w:space="0" w:color="auto"/>
                    <w:right w:val="nil"/>
                  </w:tcBorders>
                  <w:shd w:val="clear" w:color="auto" w:fill="auto"/>
                  <w:vAlign w:val="center"/>
                  <w:hideMark/>
                </w:tcPr>
                <w:p w14:paraId="3D6F4182"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7030F9B5"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21E87AA9"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6EB65A11"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64AA329D"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59755C7B" w14:textId="77777777" w:rsidTr="009D197D">
              <w:trPr>
                <w:trHeight w:val="230"/>
              </w:trPr>
              <w:tc>
                <w:tcPr>
                  <w:tcW w:w="0" w:type="auto"/>
                  <w:tcBorders>
                    <w:top w:val="nil"/>
                    <w:left w:val="nil"/>
                    <w:bottom w:val="nil"/>
                    <w:right w:val="nil"/>
                  </w:tcBorders>
                  <w:shd w:val="clear" w:color="auto" w:fill="auto"/>
                  <w:vAlign w:val="center"/>
                  <w:hideMark/>
                </w:tcPr>
                <w:p w14:paraId="5DC2F2F1" w14:textId="77777777" w:rsidR="00924370" w:rsidRPr="00AD2EF9" w:rsidRDefault="00924370" w:rsidP="009D197D">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1AEEDF98" w14:textId="77777777" w:rsidR="00924370" w:rsidRPr="00AD2EF9" w:rsidRDefault="00924370" w:rsidP="009D197D">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9048E1A"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1ECC6B04"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23323DB0"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4B223093" w14:textId="77777777" w:rsidTr="009D197D">
              <w:trPr>
                <w:trHeight w:val="315"/>
              </w:trPr>
              <w:tc>
                <w:tcPr>
                  <w:tcW w:w="0" w:type="auto"/>
                  <w:tcBorders>
                    <w:top w:val="single" w:sz="8" w:space="0" w:color="auto"/>
                    <w:left w:val="single" w:sz="8" w:space="0" w:color="auto"/>
                    <w:bottom w:val="nil"/>
                    <w:right w:val="nil"/>
                  </w:tcBorders>
                  <w:shd w:val="clear" w:color="auto" w:fill="auto"/>
                  <w:vAlign w:val="center"/>
                  <w:hideMark/>
                </w:tcPr>
                <w:p w14:paraId="0669C8D5" w14:textId="77777777" w:rsidR="00924370" w:rsidRPr="00AD2EF9" w:rsidRDefault="00924370" w:rsidP="009D197D">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234A474E" w14:textId="77777777" w:rsidR="00924370" w:rsidRPr="00AD2EF9" w:rsidRDefault="00924370" w:rsidP="009D197D">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BANQUE </w:t>
                  </w:r>
                  <w:r w:rsidRPr="00AD2EF9">
                    <w:rPr>
                      <w:rFonts w:asciiTheme="minorHAnsi" w:eastAsia="Times New Roman"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739E5074" w14:textId="77777777" w:rsidR="00924370" w:rsidRPr="00AD2EF9" w:rsidRDefault="00924370" w:rsidP="009D197D">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1B81592B" w14:textId="77777777" w:rsidR="00924370" w:rsidRPr="00AD2EF9" w:rsidRDefault="00924370" w:rsidP="009D197D">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4C46972B"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2CADBE5D" w14:textId="77777777" w:rsidTr="009D197D">
              <w:trPr>
                <w:trHeight w:val="135"/>
              </w:trPr>
              <w:tc>
                <w:tcPr>
                  <w:tcW w:w="0" w:type="auto"/>
                  <w:tcBorders>
                    <w:top w:val="nil"/>
                    <w:left w:val="single" w:sz="8" w:space="0" w:color="auto"/>
                    <w:bottom w:val="nil"/>
                    <w:right w:val="nil"/>
                  </w:tcBorders>
                  <w:shd w:val="clear" w:color="auto" w:fill="auto"/>
                  <w:vAlign w:val="center"/>
                  <w:hideMark/>
                </w:tcPr>
                <w:p w14:paraId="79AE5D14" w14:textId="77777777" w:rsidR="00924370" w:rsidRPr="00AD2EF9" w:rsidRDefault="00924370" w:rsidP="009D197D">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3135B4C3" w14:textId="77777777" w:rsidR="00924370" w:rsidRPr="00AD2EF9" w:rsidRDefault="00924370" w:rsidP="009D197D">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74647747"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4D40C1D9"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485980C4"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605DAF36" w14:textId="77777777" w:rsidTr="009D197D">
              <w:trPr>
                <w:trHeight w:val="830"/>
              </w:trPr>
              <w:tc>
                <w:tcPr>
                  <w:tcW w:w="0" w:type="auto"/>
                  <w:tcBorders>
                    <w:top w:val="nil"/>
                    <w:left w:val="single" w:sz="8" w:space="0" w:color="auto"/>
                    <w:bottom w:val="nil"/>
                    <w:right w:val="nil"/>
                  </w:tcBorders>
                  <w:shd w:val="clear" w:color="auto" w:fill="auto"/>
                  <w:vAlign w:val="center"/>
                  <w:hideMark/>
                </w:tcPr>
                <w:p w14:paraId="206CC37D"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79453C0"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389B5549" w14:textId="77777777" w:rsidTr="009D197D">
              <w:trPr>
                <w:trHeight w:val="420"/>
              </w:trPr>
              <w:tc>
                <w:tcPr>
                  <w:tcW w:w="0" w:type="auto"/>
                  <w:tcBorders>
                    <w:top w:val="nil"/>
                    <w:left w:val="single" w:sz="8" w:space="0" w:color="auto"/>
                    <w:bottom w:val="nil"/>
                    <w:right w:val="nil"/>
                  </w:tcBorders>
                  <w:shd w:val="clear" w:color="auto" w:fill="auto"/>
                  <w:vAlign w:val="center"/>
                  <w:hideMark/>
                </w:tcPr>
                <w:p w14:paraId="051788E2"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72EAE68B"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457EECCD" w14:textId="77777777" w:rsidTr="009D197D">
              <w:trPr>
                <w:trHeight w:val="420"/>
              </w:trPr>
              <w:tc>
                <w:tcPr>
                  <w:tcW w:w="0" w:type="auto"/>
                  <w:tcBorders>
                    <w:top w:val="nil"/>
                    <w:left w:val="single" w:sz="8" w:space="0" w:color="auto"/>
                    <w:bottom w:val="nil"/>
                    <w:right w:val="nil"/>
                  </w:tcBorders>
                  <w:shd w:val="clear" w:color="auto" w:fill="auto"/>
                  <w:vAlign w:val="center"/>
                  <w:hideMark/>
                </w:tcPr>
                <w:p w14:paraId="3A23B5D9"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070427FE"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20D8D4FB" w14:textId="77777777" w:rsidTr="009D197D">
              <w:trPr>
                <w:trHeight w:val="420"/>
              </w:trPr>
              <w:tc>
                <w:tcPr>
                  <w:tcW w:w="0" w:type="auto"/>
                  <w:tcBorders>
                    <w:top w:val="nil"/>
                    <w:left w:val="single" w:sz="8" w:space="0" w:color="auto"/>
                    <w:bottom w:val="nil"/>
                    <w:right w:val="nil"/>
                  </w:tcBorders>
                  <w:shd w:val="clear" w:color="auto" w:fill="auto"/>
                  <w:vAlign w:val="center"/>
                  <w:hideMark/>
                </w:tcPr>
                <w:p w14:paraId="314F50C9"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B0077"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EADC014" w14:textId="77777777" w:rsidR="00924370" w:rsidRPr="00AD2EF9" w:rsidRDefault="00924370" w:rsidP="009D197D">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7AAE99DA" w14:textId="77777777" w:rsidR="00924370" w:rsidRPr="00AD2EF9" w:rsidRDefault="00924370" w:rsidP="009D197D">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513131"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5A0BD062" w14:textId="77777777" w:rsidTr="009D197D">
              <w:trPr>
                <w:trHeight w:val="420"/>
              </w:trPr>
              <w:tc>
                <w:tcPr>
                  <w:tcW w:w="0" w:type="auto"/>
                  <w:tcBorders>
                    <w:top w:val="nil"/>
                    <w:left w:val="single" w:sz="8" w:space="0" w:color="auto"/>
                    <w:bottom w:val="nil"/>
                    <w:right w:val="nil"/>
                  </w:tcBorders>
                  <w:shd w:val="clear" w:color="auto" w:fill="auto"/>
                  <w:noWrap/>
                  <w:vAlign w:val="center"/>
                  <w:hideMark/>
                </w:tcPr>
                <w:p w14:paraId="396F7328"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1946F"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8C82410" w14:textId="77777777" w:rsidR="00924370" w:rsidRPr="00AD2EF9" w:rsidRDefault="00924370" w:rsidP="009D197D">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11C6D6D"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A9ED2DB"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725412E7" w14:textId="77777777" w:rsidTr="009D197D">
              <w:trPr>
                <w:trHeight w:val="240"/>
              </w:trPr>
              <w:tc>
                <w:tcPr>
                  <w:tcW w:w="0" w:type="auto"/>
                  <w:tcBorders>
                    <w:top w:val="nil"/>
                    <w:left w:val="single" w:sz="8" w:space="0" w:color="auto"/>
                    <w:bottom w:val="nil"/>
                    <w:right w:val="nil"/>
                  </w:tcBorders>
                  <w:shd w:val="clear" w:color="auto" w:fill="auto"/>
                  <w:noWrap/>
                  <w:vAlign w:val="center"/>
                  <w:hideMark/>
                </w:tcPr>
                <w:p w14:paraId="12461B9E" w14:textId="77777777" w:rsidR="00924370" w:rsidRPr="00AD2EF9" w:rsidRDefault="00924370" w:rsidP="009D197D">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269E31F9" w14:textId="77777777" w:rsidR="00924370" w:rsidRPr="00AD2EF9" w:rsidRDefault="00924370" w:rsidP="009D197D">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DEFF26E"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93418B1"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EA3F0A6"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49B06E64" w14:textId="77777777" w:rsidTr="009D197D">
              <w:trPr>
                <w:trHeight w:val="420"/>
              </w:trPr>
              <w:tc>
                <w:tcPr>
                  <w:tcW w:w="0" w:type="auto"/>
                  <w:tcBorders>
                    <w:top w:val="nil"/>
                    <w:left w:val="single" w:sz="8" w:space="0" w:color="auto"/>
                    <w:bottom w:val="nil"/>
                    <w:right w:val="nil"/>
                  </w:tcBorders>
                  <w:shd w:val="clear" w:color="auto" w:fill="auto"/>
                  <w:noWrap/>
                  <w:vAlign w:val="center"/>
                  <w:hideMark/>
                </w:tcPr>
                <w:p w14:paraId="1E6618D6"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D39964"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52F3C18D" w14:textId="77777777" w:rsidTr="009D197D">
              <w:trPr>
                <w:trHeight w:val="278"/>
              </w:trPr>
              <w:tc>
                <w:tcPr>
                  <w:tcW w:w="0" w:type="auto"/>
                  <w:tcBorders>
                    <w:top w:val="nil"/>
                    <w:left w:val="single" w:sz="8" w:space="0" w:color="auto"/>
                    <w:bottom w:val="nil"/>
                    <w:right w:val="nil"/>
                  </w:tcBorders>
                  <w:shd w:val="clear" w:color="auto" w:fill="auto"/>
                  <w:noWrap/>
                  <w:vAlign w:val="center"/>
                  <w:hideMark/>
                </w:tcPr>
                <w:p w14:paraId="1087BCBC" w14:textId="77777777" w:rsidR="00924370" w:rsidRPr="00AD2EF9" w:rsidRDefault="00924370" w:rsidP="009D197D">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26039EF" w14:textId="77777777" w:rsidR="00924370" w:rsidRPr="00AD2EF9" w:rsidRDefault="00924370" w:rsidP="009D197D">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009B642A"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45E46AB"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FC9FCCB"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75847836" w14:textId="77777777" w:rsidTr="009D197D">
              <w:trPr>
                <w:trHeight w:val="420"/>
              </w:trPr>
              <w:tc>
                <w:tcPr>
                  <w:tcW w:w="0" w:type="auto"/>
                  <w:tcBorders>
                    <w:top w:val="nil"/>
                    <w:left w:val="single" w:sz="8" w:space="0" w:color="auto"/>
                    <w:bottom w:val="nil"/>
                    <w:right w:val="nil"/>
                  </w:tcBorders>
                  <w:shd w:val="clear" w:color="auto" w:fill="auto"/>
                  <w:noWrap/>
                  <w:vAlign w:val="center"/>
                  <w:hideMark/>
                </w:tcPr>
                <w:p w14:paraId="6C5514D6"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0D550C"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1D7A4C05" w14:textId="77777777" w:rsidTr="009D197D">
              <w:trPr>
                <w:trHeight w:val="300"/>
              </w:trPr>
              <w:tc>
                <w:tcPr>
                  <w:tcW w:w="0" w:type="auto"/>
                  <w:tcBorders>
                    <w:top w:val="nil"/>
                    <w:left w:val="single" w:sz="8" w:space="0" w:color="auto"/>
                    <w:bottom w:val="nil"/>
                    <w:right w:val="nil"/>
                  </w:tcBorders>
                  <w:shd w:val="clear" w:color="auto" w:fill="auto"/>
                  <w:noWrap/>
                  <w:vAlign w:val="center"/>
                  <w:hideMark/>
                </w:tcPr>
                <w:p w14:paraId="76049B10"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29BDA0F0"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6AD3CEDB"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AB3A630"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8FB5861"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04149CDD" w14:textId="77777777" w:rsidTr="009D197D">
              <w:trPr>
                <w:trHeight w:val="420"/>
              </w:trPr>
              <w:tc>
                <w:tcPr>
                  <w:tcW w:w="0" w:type="auto"/>
                  <w:tcBorders>
                    <w:top w:val="nil"/>
                    <w:left w:val="single" w:sz="8" w:space="0" w:color="auto"/>
                    <w:bottom w:val="nil"/>
                    <w:right w:val="nil"/>
                  </w:tcBorders>
                  <w:shd w:val="clear" w:color="auto" w:fill="auto"/>
                  <w:noWrap/>
                  <w:vAlign w:val="center"/>
                  <w:hideMark/>
                </w:tcPr>
                <w:p w14:paraId="77C319EE" w14:textId="77777777" w:rsidR="00924370" w:rsidRPr="00AD2EF9" w:rsidRDefault="00924370" w:rsidP="009D197D">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C6AF8F" w14:textId="77777777" w:rsidR="00924370" w:rsidRPr="00AD2EF9" w:rsidRDefault="00924370" w:rsidP="009D197D">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49AA3B" w14:textId="77777777" w:rsidR="00924370" w:rsidRPr="00AD2EF9" w:rsidRDefault="00924370" w:rsidP="009D197D">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FONCTION</w:t>
                  </w:r>
                </w:p>
              </w:tc>
            </w:tr>
            <w:tr w:rsidR="00924370" w:rsidRPr="00AD2EF9" w14:paraId="41A2459E" w14:textId="77777777" w:rsidTr="009D197D">
              <w:trPr>
                <w:trHeight w:val="420"/>
              </w:trPr>
              <w:tc>
                <w:tcPr>
                  <w:tcW w:w="0" w:type="auto"/>
                  <w:tcBorders>
                    <w:top w:val="nil"/>
                    <w:left w:val="single" w:sz="8" w:space="0" w:color="auto"/>
                    <w:bottom w:val="nil"/>
                    <w:right w:val="nil"/>
                  </w:tcBorders>
                  <w:shd w:val="clear" w:color="auto" w:fill="auto"/>
                  <w:noWrap/>
                  <w:vAlign w:val="center"/>
                  <w:hideMark/>
                </w:tcPr>
                <w:p w14:paraId="25D26E7A"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14E50DE6"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252E049"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0731F0C"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B7AD09F"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11667CD1" w14:textId="77777777" w:rsidTr="009D197D">
              <w:trPr>
                <w:trHeight w:val="420"/>
              </w:trPr>
              <w:tc>
                <w:tcPr>
                  <w:tcW w:w="0" w:type="auto"/>
                  <w:tcBorders>
                    <w:top w:val="nil"/>
                    <w:left w:val="single" w:sz="8" w:space="0" w:color="auto"/>
                    <w:bottom w:val="nil"/>
                    <w:right w:val="nil"/>
                  </w:tcBorders>
                  <w:shd w:val="clear" w:color="auto" w:fill="auto"/>
                  <w:noWrap/>
                  <w:vAlign w:val="center"/>
                  <w:hideMark/>
                </w:tcPr>
                <w:p w14:paraId="0955A0C8"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3505DF17"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D4C454E"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20B93E8"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1360B91"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0D4B9980" w14:textId="77777777" w:rsidTr="009D197D">
              <w:trPr>
                <w:trHeight w:val="420"/>
              </w:trPr>
              <w:tc>
                <w:tcPr>
                  <w:tcW w:w="0" w:type="auto"/>
                  <w:tcBorders>
                    <w:top w:val="nil"/>
                    <w:left w:val="single" w:sz="8" w:space="0" w:color="auto"/>
                    <w:bottom w:val="nil"/>
                    <w:right w:val="nil"/>
                  </w:tcBorders>
                  <w:shd w:val="clear" w:color="auto" w:fill="auto"/>
                  <w:noWrap/>
                  <w:vAlign w:val="center"/>
                  <w:hideMark/>
                </w:tcPr>
                <w:p w14:paraId="23CF07D0" w14:textId="77777777" w:rsidR="00924370" w:rsidRPr="00AD2EF9" w:rsidRDefault="00924370" w:rsidP="009D197D">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586B8A25"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09F8BE4"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3C66EE9"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99CC9E"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56FEF51F" w14:textId="77777777" w:rsidTr="009D197D">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284C7DA5" w14:textId="77777777" w:rsidR="00924370" w:rsidRPr="00AD2EF9" w:rsidRDefault="00924370" w:rsidP="009D197D">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197CFAFC"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6AB5596E"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4A34C087"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64CAE6A3" w14:textId="77777777" w:rsidR="00924370" w:rsidRPr="00AD2EF9" w:rsidRDefault="00924370" w:rsidP="009D197D">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24370" w:rsidRPr="00AD2EF9" w14:paraId="56C878B8" w14:textId="77777777" w:rsidTr="009D197D">
              <w:trPr>
                <w:trHeight w:val="110"/>
              </w:trPr>
              <w:tc>
                <w:tcPr>
                  <w:tcW w:w="0" w:type="auto"/>
                  <w:tcBorders>
                    <w:top w:val="nil"/>
                    <w:left w:val="nil"/>
                    <w:bottom w:val="nil"/>
                    <w:right w:val="nil"/>
                  </w:tcBorders>
                  <w:shd w:val="clear" w:color="auto" w:fill="auto"/>
                  <w:noWrap/>
                  <w:vAlign w:val="center"/>
                  <w:hideMark/>
                </w:tcPr>
                <w:p w14:paraId="0E0E9469" w14:textId="77777777" w:rsidR="00924370" w:rsidRPr="00AD2EF9" w:rsidRDefault="00924370" w:rsidP="009D197D">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0603411" w14:textId="77777777" w:rsidR="00924370" w:rsidRPr="00AD2EF9" w:rsidRDefault="00924370" w:rsidP="009D197D">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5BA6BA8"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BC0F30F"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43956EB"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381ABD12" w14:textId="77777777" w:rsidTr="009D197D">
              <w:trPr>
                <w:trHeight w:val="290"/>
              </w:trPr>
              <w:tc>
                <w:tcPr>
                  <w:tcW w:w="0" w:type="auto"/>
                  <w:tcBorders>
                    <w:top w:val="nil"/>
                    <w:left w:val="nil"/>
                    <w:bottom w:val="nil"/>
                    <w:right w:val="nil"/>
                  </w:tcBorders>
                  <w:shd w:val="clear" w:color="auto" w:fill="auto"/>
                  <w:noWrap/>
                  <w:vAlign w:val="center"/>
                  <w:hideMark/>
                </w:tcPr>
                <w:p w14:paraId="63CC14B7" w14:textId="77777777" w:rsidR="00924370" w:rsidRPr="00AD2EF9" w:rsidRDefault="00924370" w:rsidP="009D197D">
                  <w:pPr>
                    <w:spacing w:line="240" w:lineRule="auto"/>
                    <w:rPr>
                      <w:rFonts w:asciiTheme="minorHAnsi" w:eastAsia="Times New Roman" w:hAnsiTheme="minorHAnsi" w:cstheme="minorHAnsi"/>
                      <w:b/>
                      <w:bCs/>
                      <w:color w:val="404040"/>
                      <w:sz w:val="18"/>
                      <w:szCs w:val="18"/>
                      <w:u w:val="single"/>
                    </w:rPr>
                  </w:pPr>
                  <w:proofErr w:type="gramStart"/>
                  <w:r w:rsidRPr="00AD2EF9">
                    <w:rPr>
                      <w:rFonts w:asciiTheme="minorHAnsi" w:eastAsia="Times New Roman"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2743A392" w14:textId="77777777" w:rsidR="00924370" w:rsidRPr="00AD2EF9" w:rsidRDefault="00924370" w:rsidP="009D197D">
                  <w:pPr>
                    <w:spacing w:line="240" w:lineRule="auto"/>
                    <w:rPr>
                      <w:rFonts w:asciiTheme="minorHAnsi" w:eastAsia="Times New Roman"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68E6F1E0"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EDA1668"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F9A938A"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0AFF8833" w14:textId="77777777" w:rsidTr="009D197D">
              <w:trPr>
                <w:trHeight w:val="645"/>
              </w:trPr>
              <w:tc>
                <w:tcPr>
                  <w:tcW w:w="0" w:type="auto"/>
                  <w:gridSpan w:val="5"/>
                  <w:vMerge w:val="restart"/>
                  <w:tcBorders>
                    <w:top w:val="nil"/>
                    <w:left w:val="nil"/>
                    <w:bottom w:val="nil"/>
                    <w:right w:val="nil"/>
                  </w:tcBorders>
                  <w:shd w:val="clear" w:color="auto" w:fill="auto"/>
                  <w:noWrap/>
                  <w:vAlign w:val="center"/>
                  <w:hideMark/>
                </w:tcPr>
                <w:p w14:paraId="74D42E42"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39AA2B1A" w14:textId="77777777" w:rsidTr="009D197D">
              <w:trPr>
                <w:trHeight w:val="436"/>
              </w:trPr>
              <w:tc>
                <w:tcPr>
                  <w:tcW w:w="0" w:type="auto"/>
                  <w:gridSpan w:val="5"/>
                  <w:vMerge/>
                  <w:tcBorders>
                    <w:top w:val="nil"/>
                    <w:left w:val="nil"/>
                    <w:bottom w:val="nil"/>
                    <w:right w:val="nil"/>
                  </w:tcBorders>
                  <w:vAlign w:val="center"/>
                  <w:hideMark/>
                </w:tcPr>
                <w:p w14:paraId="0818C780"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111E32B1" w14:textId="77777777" w:rsidTr="009D197D">
              <w:trPr>
                <w:trHeight w:val="120"/>
              </w:trPr>
              <w:tc>
                <w:tcPr>
                  <w:tcW w:w="0" w:type="auto"/>
                  <w:tcBorders>
                    <w:top w:val="nil"/>
                    <w:left w:val="nil"/>
                    <w:bottom w:val="nil"/>
                    <w:right w:val="nil"/>
                  </w:tcBorders>
                  <w:shd w:val="clear" w:color="auto" w:fill="auto"/>
                  <w:noWrap/>
                  <w:vAlign w:val="center"/>
                  <w:hideMark/>
                </w:tcPr>
                <w:p w14:paraId="504467BA"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B4C17E5"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13D9769"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2E694A7"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2E187A9"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1DA21A61" w14:textId="77777777" w:rsidTr="009D197D">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4E8B710A" w14:textId="77777777" w:rsidR="00924370" w:rsidRPr="00AD2EF9" w:rsidRDefault="00924370" w:rsidP="009D197D">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CACHET de la BANQUE + SIGNATURE du REPRESENTANT DE LA BANQUE</w:t>
                  </w:r>
                  <w:r w:rsidRPr="00AD2EF9">
                    <w:rPr>
                      <w:rFonts w:asciiTheme="minorHAnsi" w:eastAsia="Times New Roman"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567C6413" w14:textId="77777777" w:rsidR="00924370" w:rsidRPr="00AD2EF9" w:rsidRDefault="00924370" w:rsidP="009D197D">
                  <w:pPr>
                    <w:spacing w:line="240" w:lineRule="auto"/>
                    <w:rPr>
                      <w:rFonts w:asciiTheme="minorHAnsi" w:eastAsia="Times New Roman"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D1805C4" w14:textId="77777777" w:rsidR="00924370" w:rsidRPr="00AD2EF9" w:rsidRDefault="00924370" w:rsidP="009D197D">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DATE + SIGNATURE DU TITULAIRE DU COMPTE </w:t>
                  </w:r>
                  <w:r w:rsidRPr="00AD2EF9">
                    <w:rPr>
                      <w:rFonts w:asciiTheme="minorHAnsi" w:eastAsia="Times New Roman" w:hAnsiTheme="minorHAnsi" w:cstheme="minorHAnsi"/>
                      <w:b/>
                      <w:bCs/>
                      <w:color w:val="333333"/>
                      <w:sz w:val="18"/>
                      <w:szCs w:val="18"/>
                    </w:rPr>
                    <w:t xml:space="preserve">(Obligatoire) </w:t>
                  </w:r>
                </w:p>
              </w:tc>
            </w:tr>
            <w:tr w:rsidR="00924370" w:rsidRPr="00AD2EF9" w14:paraId="4C97D7F9" w14:textId="77777777" w:rsidTr="009D197D">
              <w:trPr>
                <w:trHeight w:val="133"/>
              </w:trPr>
              <w:tc>
                <w:tcPr>
                  <w:tcW w:w="0" w:type="auto"/>
                  <w:tcBorders>
                    <w:top w:val="nil"/>
                    <w:left w:val="nil"/>
                    <w:bottom w:val="nil"/>
                    <w:right w:val="nil"/>
                  </w:tcBorders>
                  <w:shd w:val="clear" w:color="auto" w:fill="auto"/>
                  <w:hideMark/>
                </w:tcPr>
                <w:p w14:paraId="6EDABD8C"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58A69A8B" w14:textId="77777777" w:rsidR="00924370" w:rsidRPr="00AD2EF9" w:rsidRDefault="00924370" w:rsidP="009D197D">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0A83BBEA"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7ACCA552" w14:textId="77777777" w:rsidR="00924370" w:rsidRPr="00AD2EF9" w:rsidRDefault="00924370" w:rsidP="009D197D">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hideMark/>
                </w:tcPr>
                <w:p w14:paraId="17EF262A" w14:textId="77777777" w:rsidR="00924370" w:rsidRPr="00AD2EF9" w:rsidRDefault="00924370" w:rsidP="009D197D">
                  <w:pPr>
                    <w:spacing w:line="240" w:lineRule="auto"/>
                    <w:rPr>
                      <w:rFonts w:asciiTheme="minorHAnsi" w:eastAsia="Times New Roman" w:hAnsiTheme="minorHAnsi" w:cstheme="minorHAnsi"/>
                      <w:sz w:val="18"/>
                      <w:szCs w:val="18"/>
                    </w:rPr>
                  </w:pPr>
                </w:p>
              </w:tc>
            </w:tr>
            <w:tr w:rsidR="00924370" w:rsidRPr="00AD2EF9" w14:paraId="14B12416" w14:textId="77777777" w:rsidTr="009D197D">
              <w:trPr>
                <w:trHeight w:val="290"/>
              </w:trPr>
              <w:tc>
                <w:tcPr>
                  <w:tcW w:w="0" w:type="auto"/>
                  <w:gridSpan w:val="5"/>
                  <w:tcBorders>
                    <w:top w:val="nil"/>
                    <w:left w:val="nil"/>
                    <w:bottom w:val="nil"/>
                    <w:right w:val="nil"/>
                  </w:tcBorders>
                  <w:shd w:val="clear" w:color="auto" w:fill="auto"/>
                  <w:hideMark/>
                </w:tcPr>
                <w:p w14:paraId="78454691" w14:textId="77777777" w:rsidR="00924370" w:rsidRPr="00AD2EF9" w:rsidRDefault="00924370" w:rsidP="009D197D">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(1) Le nom ou le titre sous lequel le compte a été ouvert et non le nom du mandataire.</w:t>
                  </w:r>
                </w:p>
              </w:tc>
            </w:tr>
            <w:tr w:rsidR="00924370" w:rsidRPr="00AD2EF9" w14:paraId="33632967" w14:textId="77777777" w:rsidTr="009D197D">
              <w:trPr>
                <w:trHeight w:val="998"/>
              </w:trPr>
              <w:tc>
                <w:tcPr>
                  <w:tcW w:w="0" w:type="auto"/>
                  <w:gridSpan w:val="5"/>
                  <w:tcBorders>
                    <w:top w:val="nil"/>
                    <w:left w:val="nil"/>
                    <w:bottom w:val="nil"/>
                    <w:right w:val="nil"/>
                  </w:tcBorders>
                  <w:shd w:val="clear" w:color="auto" w:fill="auto"/>
                  <w:hideMark/>
                </w:tcPr>
                <w:p w14:paraId="6AC219C2" w14:textId="77777777" w:rsidR="00924370" w:rsidRPr="00AD2EF9" w:rsidRDefault="00924370" w:rsidP="009D197D">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(2) Il est préférable de joindre une copie d'un extrait de compte bancaire récent.</w:t>
                  </w:r>
                  <w:r>
                    <w:rPr>
                      <w:rFonts w:asciiTheme="minorHAnsi" w:eastAsia="Times New Roman" w:hAnsiTheme="minorHAnsi" w:cstheme="minorHAnsi"/>
                      <w:b/>
                      <w:bCs/>
                      <w:i/>
                      <w:iCs/>
                      <w:color w:val="404040"/>
                      <w:sz w:val="18"/>
                      <w:szCs w:val="18"/>
                    </w:rPr>
                    <w:t xml:space="preserve"> </w:t>
                  </w:r>
                  <w:r w:rsidRPr="00AD2EF9">
                    <w:rPr>
                      <w:rFonts w:asciiTheme="minorHAnsi" w:eastAsia="Times New Roman" w:hAnsiTheme="minorHAnsi" w:cstheme="minorHAnsi"/>
                      <w:b/>
                      <w:bCs/>
                      <w:i/>
                      <w:iCs/>
                      <w:color w:val="404040"/>
                      <w:sz w:val="18"/>
                      <w:szCs w:val="18"/>
                    </w:rPr>
                    <w:t>Veuillez noter que le relevé bancaire doit fournir toutes les informations indiquées ci-dessus sous</w:t>
                  </w:r>
                  <w:proofErr w:type="gramStart"/>
                  <w:r w:rsidRPr="00AD2EF9">
                    <w:rPr>
                      <w:rFonts w:asciiTheme="minorHAnsi" w:eastAsia="Times New Roman" w:hAnsiTheme="minorHAnsi" w:cstheme="minorHAnsi"/>
                      <w:b/>
                      <w:bCs/>
                      <w:i/>
                      <w:iCs/>
                      <w:color w:val="404040"/>
                      <w:sz w:val="18"/>
                      <w:szCs w:val="18"/>
                    </w:rPr>
                    <w:t xml:space="preserve"> «INTITULÉ</w:t>
                  </w:r>
                  <w:proofErr w:type="gramEnd"/>
                  <w:r w:rsidRPr="00AD2EF9">
                    <w:rPr>
                      <w:rFonts w:asciiTheme="minorHAnsi" w:eastAsia="Times New Roman"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924370" w:rsidRPr="00AD2EF9" w14:paraId="4C1FADFA" w14:textId="77777777" w:rsidTr="009D197D">
              <w:trPr>
                <w:trHeight w:val="540"/>
              </w:trPr>
              <w:tc>
                <w:tcPr>
                  <w:tcW w:w="0" w:type="auto"/>
                  <w:gridSpan w:val="5"/>
                  <w:tcBorders>
                    <w:top w:val="nil"/>
                    <w:left w:val="nil"/>
                    <w:bottom w:val="nil"/>
                    <w:right w:val="nil"/>
                  </w:tcBorders>
                  <w:shd w:val="clear" w:color="auto" w:fill="auto"/>
                  <w:hideMark/>
                </w:tcPr>
                <w:p w14:paraId="7E382CE8" w14:textId="77777777" w:rsidR="00924370" w:rsidRPr="00AD2EF9" w:rsidRDefault="00924370" w:rsidP="009D197D">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 xml:space="preserve">(3) Si le code IBAN (international </w:t>
                  </w:r>
                  <w:proofErr w:type="spellStart"/>
                  <w:r w:rsidRPr="00AD2EF9">
                    <w:rPr>
                      <w:rFonts w:asciiTheme="minorHAnsi" w:eastAsia="Times New Roman" w:hAnsiTheme="minorHAnsi" w:cstheme="minorHAnsi"/>
                      <w:b/>
                      <w:bCs/>
                      <w:i/>
                      <w:iCs/>
                      <w:color w:val="404040"/>
                      <w:sz w:val="18"/>
                      <w:szCs w:val="18"/>
                    </w:rPr>
                    <w:t>bank</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account</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number</w:t>
                  </w:r>
                  <w:proofErr w:type="spellEnd"/>
                  <w:r w:rsidRPr="00AD2EF9">
                    <w:rPr>
                      <w:rFonts w:asciiTheme="minorHAnsi" w:eastAsia="Times New Roman" w:hAnsiTheme="minorHAnsi" w:cstheme="minorHAnsi"/>
                      <w:b/>
                      <w:bCs/>
                      <w:i/>
                      <w:iCs/>
                      <w:color w:val="404040"/>
                      <w:sz w:val="18"/>
                      <w:szCs w:val="18"/>
                    </w:rPr>
                    <w:t>) est d'application dans le pays où votre banque se situe.</w:t>
                  </w:r>
                </w:p>
              </w:tc>
            </w:tr>
          </w:tbl>
          <w:p w14:paraId="766226A9" w14:textId="77777777" w:rsidR="00924370" w:rsidRPr="00AD2EF9" w:rsidRDefault="00924370" w:rsidP="009D197D">
            <w:pPr>
              <w:pStyle w:val="BTCtextCTB"/>
              <w:rPr>
                <w:rFonts w:asciiTheme="minorHAnsi" w:eastAsia="DejaVu Sans" w:hAnsiTheme="minorHAnsi" w:cstheme="minorHAnsi"/>
                <w:kern w:val="2"/>
                <w:sz w:val="20"/>
                <w:szCs w:val="24"/>
                <w:lang w:val="fr-FR"/>
              </w:rPr>
            </w:pPr>
          </w:p>
        </w:tc>
      </w:tr>
    </w:tbl>
    <w:p w14:paraId="68BF7C16" w14:textId="77777777" w:rsidR="00924370" w:rsidRPr="00066A44" w:rsidRDefault="00924370" w:rsidP="00924370">
      <w:pPr>
        <w:pStyle w:val="Corpsdetexte2"/>
        <w:rPr>
          <w:lang w:val="fr-FR"/>
        </w:rPr>
      </w:pPr>
    </w:p>
    <w:p w14:paraId="15084B89" w14:textId="77777777" w:rsidR="00924370" w:rsidRPr="00F26F71" w:rsidRDefault="00924370" w:rsidP="00924370">
      <w:pPr>
        <w:pStyle w:val="Corpsdetexte2"/>
        <w:rPr>
          <w:rFonts w:asciiTheme="minorHAnsi" w:hAnsiTheme="minorHAnsi" w:cstheme="minorHAnsi"/>
          <w:kern w:val="18"/>
          <w:szCs w:val="21"/>
        </w:rPr>
      </w:pPr>
    </w:p>
    <w:p w14:paraId="7A467DB0" w14:textId="77777777" w:rsidR="00924370" w:rsidRDefault="00924370" w:rsidP="00924370"/>
    <w:p w14:paraId="7D50CE9B" w14:textId="77777777" w:rsidR="00924370" w:rsidRDefault="00924370" w:rsidP="00924370">
      <w:pPr>
        <w:rPr>
          <w:rFonts w:asciiTheme="minorHAnsi" w:hAnsiTheme="minorHAnsi" w:cstheme="minorHAnsi"/>
        </w:rPr>
      </w:pPr>
    </w:p>
    <w:p w14:paraId="20131250" w14:textId="77777777" w:rsidR="00924370" w:rsidRDefault="00924370" w:rsidP="00924370">
      <w:pPr>
        <w:rPr>
          <w:rFonts w:asciiTheme="minorHAnsi" w:hAnsiTheme="minorHAnsi" w:cstheme="minorHAnsi"/>
        </w:rPr>
      </w:pPr>
    </w:p>
    <w:p w14:paraId="16B2403C" w14:textId="77777777" w:rsidR="00924370" w:rsidRDefault="00924370" w:rsidP="00924370">
      <w:pPr>
        <w:rPr>
          <w:rFonts w:asciiTheme="minorHAnsi" w:hAnsiTheme="minorHAnsi" w:cstheme="minorHAnsi"/>
        </w:rPr>
      </w:pPr>
    </w:p>
    <w:p w14:paraId="4F5707FA" w14:textId="77777777" w:rsidR="00924370" w:rsidRDefault="00924370" w:rsidP="00924370">
      <w:pPr>
        <w:rPr>
          <w:rFonts w:asciiTheme="minorHAnsi" w:hAnsiTheme="minorHAnsi" w:cstheme="minorHAnsi"/>
        </w:rPr>
      </w:pPr>
    </w:p>
    <w:p w14:paraId="58D9D4EA" w14:textId="77777777" w:rsidR="00924370" w:rsidRDefault="00924370" w:rsidP="00924370">
      <w:pPr>
        <w:rPr>
          <w:rFonts w:asciiTheme="minorHAnsi" w:hAnsiTheme="minorHAnsi" w:cstheme="minorHAnsi"/>
        </w:rPr>
      </w:pPr>
    </w:p>
    <w:p w14:paraId="37C9FFB5" w14:textId="77777777" w:rsidR="00924370" w:rsidRDefault="00924370" w:rsidP="00924370">
      <w:pPr>
        <w:rPr>
          <w:rFonts w:asciiTheme="minorHAnsi" w:hAnsiTheme="minorHAnsi" w:cstheme="minorHAnsi"/>
        </w:rPr>
      </w:pPr>
    </w:p>
    <w:p w14:paraId="5B638F67" w14:textId="77777777" w:rsidR="00924370" w:rsidRDefault="00924370" w:rsidP="00924370">
      <w:pPr>
        <w:rPr>
          <w:rFonts w:asciiTheme="minorHAnsi" w:hAnsiTheme="minorHAnsi" w:cstheme="minorHAnsi"/>
        </w:rPr>
      </w:pPr>
    </w:p>
    <w:p w14:paraId="15815BA8" w14:textId="77777777" w:rsidR="00924370" w:rsidRDefault="00924370" w:rsidP="00924370">
      <w:pPr>
        <w:rPr>
          <w:rFonts w:asciiTheme="minorHAnsi" w:hAnsiTheme="minorHAnsi" w:cstheme="minorHAnsi"/>
        </w:rPr>
      </w:pPr>
    </w:p>
    <w:p w14:paraId="1EA5EB77" w14:textId="77777777" w:rsidR="00924370" w:rsidRDefault="00924370" w:rsidP="00924370">
      <w:pPr>
        <w:rPr>
          <w:rFonts w:asciiTheme="minorHAnsi" w:hAnsiTheme="minorHAnsi" w:cstheme="minorHAnsi"/>
        </w:rPr>
      </w:pPr>
    </w:p>
    <w:p w14:paraId="5E46E6E1" w14:textId="77777777" w:rsidR="00924370" w:rsidRDefault="00924370" w:rsidP="00924370">
      <w:pPr>
        <w:rPr>
          <w:rFonts w:asciiTheme="minorHAnsi" w:hAnsiTheme="minorHAnsi" w:cstheme="minorHAnsi"/>
        </w:rPr>
      </w:pPr>
    </w:p>
    <w:p w14:paraId="61143DD9" w14:textId="77777777" w:rsidR="00924370" w:rsidRDefault="00924370" w:rsidP="00924370">
      <w:pPr>
        <w:rPr>
          <w:rFonts w:asciiTheme="minorHAnsi" w:hAnsiTheme="minorHAnsi" w:cstheme="minorHAnsi"/>
        </w:rPr>
      </w:pPr>
    </w:p>
    <w:p w14:paraId="60958E30" w14:textId="77777777" w:rsidR="00924370" w:rsidRDefault="00924370" w:rsidP="00924370">
      <w:pPr>
        <w:rPr>
          <w:rFonts w:asciiTheme="minorHAnsi" w:hAnsiTheme="minorHAnsi" w:cstheme="minorHAnsi"/>
        </w:rPr>
      </w:pPr>
    </w:p>
    <w:p w14:paraId="647CB7E7" w14:textId="77777777" w:rsidR="00924370" w:rsidRDefault="00924370" w:rsidP="00924370">
      <w:pPr>
        <w:rPr>
          <w:rFonts w:asciiTheme="minorHAnsi" w:hAnsiTheme="minorHAnsi" w:cstheme="minorHAnsi"/>
        </w:rPr>
      </w:pPr>
    </w:p>
    <w:p w14:paraId="1FA80B69" w14:textId="77777777" w:rsidR="00924370" w:rsidRDefault="00924370" w:rsidP="00924370">
      <w:pPr>
        <w:rPr>
          <w:rFonts w:asciiTheme="minorHAnsi" w:hAnsiTheme="minorHAnsi" w:cstheme="minorHAnsi"/>
        </w:rPr>
      </w:pPr>
    </w:p>
    <w:p w14:paraId="0CCA839B" w14:textId="77777777" w:rsidR="00924370" w:rsidRDefault="00924370" w:rsidP="00924370">
      <w:pPr>
        <w:rPr>
          <w:rFonts w:asciiTheme="minorHAnsi" w:hAnsiTheme="minorHAnsi" w:cstheme="minorHAnsi"/>
        </w:rPr>
      </w:pPr>
    </w:p>
    <w:p w14:paraId="50277739" w14:textId="77777777" w:rsidR="00924370" w:rsidRDefault="00924370" w:rsidP="00924370">
      <w:pPr>
        <w:rPr>
          <w:rFonts w:asciiTheme="minorHAnsi" w:hAnsiTheme="minorHAnsi" w:cstheme="minorHAnsi"/>
        </w:rPr>
      </w:pPr>
    </w:p>
    <w:p w14:paraId="15159C1A" w14:textId="77777777" w:rsidR="00924370" w:rsidRDefault="00924370" w:rsidP="00924370">
      <w:pPr>
        <w:rPr>
          <w:rFonts w:asciiTheme="minorHAnsi" w:hAnsiTheme="minorHAnsi" w:cstheme="minorHAnsi"/>
        </w:rPr>
      </w:pPr>
    </w:p>
    <w:p w14:paraId="7912557A" w14:textId="77777777" w:rsidR="00924370" w:rsidRDefault="00924370" w:rsidP="00924370">
      <w:pPr>
        <w:rPr>
          <w:rFonts w:asciiTheme="minorHAnsi" w:hAnsiTheme="minorHAnsi" w:cstheme="minorHAnsi"/>
        </w:rPr>
      </w:pPr>
    </w:p>
    <w:p w14:paraId="4F6626D3" w14:textId="77777777" w:rsidR="00924370" w:rsidRDefault="00924370" w:rsidP="00924370">
      <w:pPr>
        <w:rPr>
          <w:rFonts w:asciiTheme="minorHAnsi" w:hAnsiTheme="minorHAnsi" w:cstheme="minorHAnsi"/>
        </w:rPr>
      </w:pPr>
    </w:p>
    <w:p w14:paraId="1CEC5016" w14:textId="77777777" w:rsidR="00924370" w:rsidRPr="00981E49" w:rsidRDefault="00924370" w:rsidP="00924370">
      <w:pPr>
        <w:spacing w:after="0" w:line="240" w:lineRule="auto"/>
        <w:textAlignment w:val="baseline"/>
        <w:rPr>
          <w:rFonts w:ascii="Calibri" w:eastAsia="Times New Roman" w:hAnsi="Calibri" w:cs="Calibri"/>
          <w:b/>
          <w:bCs/>
          <w:color w:val="D81A1A"/>
          <w:sz w:val="28"/>
          <w:szCs w:val="28"/>
        </w:rPr>
      </w:pPr>
      <w:r w:rsidRPr="00981E49">
        <w:rPr>
          <w:rFonts w:ascii="Calibri" w:eastAsia="Times New Roman" w:hAnsi="Calibri" w:cs="Calibri"/>
          <w:b/>
          <w:bCs/>
          <w:color w:val="D81A1A"/>
          <w:sz w:val="28"/>
          <w:szCs w:val="28"/>
        </w:rPr>
        <w:t>Les annexes :</w:t>
      </w:r>
    </w:p>
    <w:p w14:paraId="30C910E5" w14:textId="77777777" w:rsidR="00924370" w:rsidRPr="00981E49" w:rsidRDefault="00924370" w:rsidP="00924370">
      <w:pPr>
        <w:spacing w:after="0" w:line="240" w:lineRule="auto"/>
        <w:textAlignment w:val="baseline"/>
        <w:rPr>
          <w:rFonts w:ascii="Calibri" w:eastAsia="Times New Roman" w:hAnsi="Calibri" w:cs="Calibri"/>
          <w:b/>
          <w:bCs/>
          <w:color w:val="D81A1A"/>
          <w:sz w:val="32"/>
          <w:szCs w:val="32"/>
          <w:lang w:eastAsia="fr-BE"/>
        </w:rPr>
      </w:pPr>
      <w:r w:rsidRPr="00981E49">
        <w:rPr>
          <w:rFonts w:ascii="Calibri" w:eastAsia="Times New Roman" w:hAnsi="Calibri" w:cs="Calibri"/>
          <w:b/>
          <w:bCs/>
          <w:color w:val="D81A1A"/>
          <w:sz w:val="28"/>
          <w:szCs w:val="28"/>
        </w:rPr>
        <w:t>Annexe 1 – Champ d'évaluation « performance » </w:t>
      </w:r>
    </w:p>
    <w:p w14:paraId="2C99DDCF" w14:textId="77777777" w:rsidR="00924370" w:rsidRPr="00981E49" w:rsidRDefault="00924370" w:rsidP="00924370">
      <w:pPr>
        <w:spacing w:after="0" w:line="240" w:lineRule="auto"/>
        <w:textAlignment w:val="baseline"/>
        <w:rPr>
          <w:rFonts w:ascii="Calibri" w:eastAsia="Times New Roman" w:hAnsi="Calibri" w:cs="Calibri"/>
          <w:b/>
          <w:bCs/>
          <w:sz w:val="20"/>
          <w:szCs w:val="20"/>
          <w:lang w:eastAsia="fr-BE"/>
        </w:rPr>
      </w:pPr>
      <w:r w:rsidRPr="00981E49">
        <w:rPr>
          <w:rFonts w:ascii="Calibri" w:eastAsia="Times New Roman" w:hAnsi="Calibri" w:cs="Calibri"/>
          <w:b/>
          <w:bCs/>
          <w:sz w:val="20"/>
          <w:szCs w:val="20"/>
        </w:rPr>
        <w:t>Critères d'évaluation du CAD de l'OCDE </w:t>
      </w:r>
    </w:p>
    <w:p w14:paraId="25DF2604" w14:textId="77777777" w:rsidR="00924370" w:rsidRPr="00981E49" w:rsidRDefault="00924370" w:rsidP="00924370">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Comment utiliser la présente grille d'évaluation ?</w:t>
      </w:r>
      <w:r w:rsidRPr="00981E49">
        <w:rPr>
          <w:rFonts w:ascii="Calibri" w:eastAsia="Times New Roman" w:hAnsi="Calibri" w:cs="Calibri"/>
          <w:sz w:val="20"/>
          <w:szCs w:val="20"/>
        </w:rPr>
        <w:t> </w:t>
      </w:r>
    </w:p>
    <w:p w14:paraId="7CC23CCB" w14:textId="77777777" w:rsidR="00924370" w:rsidRPr="00981E49" w:rsidRDefault="00924370" w:rsidP="00924370">
      <w:pPr>
        <w:spacing w:after="0" w:line="240" w:lineRule="auto"/>
        <w:jc w:val="both"/>
        <w:textAlignment w:val="baseline"/>
        <w:rPr>
          <w:rFonts w:ascii="Calibri" w:eastAsia="Times New Roman" w:hAnsi="Calibri" w:cs="Calibri"/>
          <w:sz w:val="20"/>
          <w:szCs w:val="20"/>
          <w:lang w:eastAsia="fr-BE"/>
        </w:rPr>
      </w:pPr>
      <w:r w:rsidRPr="225E154F">
        <w:rPr>
          <w:rFonts w:ascii="Calibri" w:eastAsia="Times New Roman" w:hAnsi="Calibri" w:cs="Calibri"/>
          <w:sz w:val="20"/>
          <w:szCs w:val="20"/>
        </w:rPr>
        <w:t>La présente grille d'évaluation a été développée pour évaluer la performance d'une intervention. Les 6 critères d'évaluation du CAD de l'OCDE sont la pierre angulaire du processus d'évaluation.   </w:t>
      </w:r>
    </w:p>
    <w:p w14:paraId="42A333AD" w14:textId="77777777" w:rsidR="00924370" w:rsidRPr="00981E49" w:rsidRDefault="00924370" w:rsidP="00924370">
      <w:pPr>
        <w:spacing w:after="0" w:line="240" w:lineRule="auto"/>
        <w:jc w:val="both"/>
        <w:textAlignment w:val="baseline"/>
        <w:rPr>
          <w:rFonts w:ascii="Calibri" w:eastAsia="Times New Roman" w:hAnsi="Calibri" w:cs="Calibri"/>
          <w:sz w:val="20"/>
          <w:szCs w:val="20"/>
          <w:lang w:eastAsia="fr-BE"/>
        </w:rPr>
      </w:pPr>
      <w:r w:rsidRPr="225E154F">
        <w:rPr>
          <w:rFonts w:ascii="Calibri" w:eastAsia="Times New Roman" w:hAnsi="Calibri" w:cs="Calibri"/>
          <w:sz w:val="20"/>
          <w:szCs w:val="20"/>
        </w:rPr>
        <w:t xml:space="preserve">La grille d'évaluation doit être jointe au </w:t>
      </w:r>
      <w:proofErr w:type="gramStart"/>
      <w:r w:rsidRPr="225E154F">
        <w:rPr>
          <w:rFonts w:ascii="Calibri" w:eastAsia="Times New Roman" w:hAnsi="Calibri" w:cs="Calibri"/>
          <w:sz w:val="20"/>
          <w:szCs w:val="20"/>
        </w:rPr>
        <w:t>Rapport .</w:t>
      </w:r>
      <w:proofErr w:type="gramEnd"/>
      <w:r w:rsidRPr="225E154F">
        <w:rPr>
          <w:rFonts w:ascii="Calibri" w:eastAsia="Times New Roman" w:hAnsi="Calibri" w:cs="Calibri"/>
          <w:sz w:val="20"/>
          <w:szCs w:val="20"/>
        </w:rPr>
        <w:t xml:space="preserve"> L'analyse et le score global figurent dans la partie principale du Rapport.  </w:t>
      </w:r>
    </w:p>
    <w:p w14:paraId="0A025E79" w14:textId="77777777" w:rsidR="00924370" w:rsidRPr="00981E49" w:rsidRDefault="00924370" w:rsidP="00924370">
      <w:pPr>
        <w:numPr>
          <w:ilvl w:val="0"/>
          <w:numId w:val="25"/>
        </w:numPr>
        <w:spacing w:after="0" w:line="240" w:lineRule="auto"/>
        <w:ind w:firstLine="0"/>
        <w:jc w:val="both"/>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Score global d'évaluation de chaque critère CAD.</w:t>
      </w:r>
      <w:r w:rsidRPr="00981E49">
        <w:rPr>
          <w:rFonts w:ascii="Calibri" w:eastAsia="Times New Roman" w:hAnsi="Calibri" w:cs="Calibri"/>
          <w:sz w:val="20"/>
          <w:szCs w:val="20"/>
        </w:rPr>
        <w:t> </w:t>
      </w:r>
    </w:p>
    <w:p w14:paraId="17EF0DA5" w14:textId="77777777" w:rsidR="00924370" w:rsidRPr="00981E49" w:rsidRDefault="00924370" w:rsidP="00924370">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Les évaluateurs doivent coter chaque critère et reprendre le score global d'évaluation dans la partie principale du Rapport. Attendu que ces scores peuvent entraîner une simplification excessive d'une réalité complexe, avec des problèmes complexes associés à un contexte donné, il convient d'envisager les scores comme une synthèse des réponses et non l'inverse : une analyse ne constitue en effet pas une justification d'un score donné.  </w:t>
      </w:r>
    </w:p>
    <w:p w14:paraId="48EB2392" w14:textId="77777777" w:rsidR="00924370" w:rsidRPr="00981E49" w:rsidRDefault="00924370" w:rsidP="00924370">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p w14:paraId="7FC06D74" w14:textId="77777777" w:rsidR="00924370" w:rsidRPr="00981E49" w:rsidRDefault="00924370" w:rsidP="00924370">
      <w:pPr>
        <w:numPr>
          <w:ilvl w:val="0"/>
          <w:numId w:val="26"/>
        </w:numPr>
        <w:spacing w:after="0" w:line="240" w:lineRule="auto"/>
        <w:ind w:firstLine="0"/>
        <w:jc w:val="both"/>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Analyse des critères du CAD.</w:t>
      </w:r>
      <w:r w:rsidRPr="00981E49">
        <w:rPr>
          <w:rFonts w:ascii="Calibri" w:eastAsia="Times New Roman" w:hAnsi="Calibri" w:cs="Calibri"/>
          <w:sz w:val="20"/>
          <w:szCs w:val="20"/>
        </w:rPr>
        <w:t> </w:t>
      </w:r>
    </w:p>
    <w:p w14:paraId="1433FE0B" w14:textId="77777777" w:rsidR="00924370" w:rsidRPr="00981E49" w:rsidRDefault="00924370" w:rsidP="00924370">
      <w:pPr>
        <w:spacing w:after="0" w:line="240" w:lineRule="auto"/>
        <w:jc w:val="both"/>
        <w:textAlignment w:val="baseline"/>
        <w:rPr>
          <w:rFonts w:ascii="Calibri" w:eastAsia="Times New Roman" w:hAnsi="Calibri" w:cs="Calibri"/>
          <w:sz w:val="20"/>
          <w:szCs w:val="20"/>
          <w:lang w:eastAsia="fr-BE"/>
        </w:rPr>
      </w:pPr>
      <w:r w:rsidRPr="225E154F">
        <w:rPr>
          <w:rFonts w:ascii="Calibri" w:eastAsia="Times New Roman" w:hAnsi="Calibri" w:cs="Calibri"/>
          <w:sz w:val="20"/>
          <w:szCs w:val="20"/>
        </w:rPr>
        <w:t xml:space="preserve">Chaque critère est analysé par l'évaluateur (H/F). Un nombre limité de sous-critères est fourni, afin de mettre en exergue les aspects du critère dont il est important qu'ils figurent dans le rapport. L’analyse du critère CAD en question doit refléter ces sous-critères. Il revient à l'évaluateur de décider comment il procédera : en analysant chaque sous-critère dans un sous-chapitre différent, ou en optant pour un narratif global. L'évaluateur ne donnera PAS les scores des sous-critères dans la partie principale du </w:t>
      </w:r>
      <w:proofErr w:type="gramStart"/>
      <w:r w:rsidRPr="225E154F">
        <w:rPr>
          <w:rFonts w:ascii="Calibri" w:eastAsia="Times New Roman" w:hAnsi="Calibri" w:cs="Calibri"/>
          <w:sz w:val="20"/>
          <w:szCs w:val="20"/>
        </w:rPr>
        <w:t>Rapport .</w:t>
      </w:r>
      <w:proofErr w:type="gramEnd"/>
      <w:r w:rsidRPr="225E154F">
        <w:rPr>
          <w:rFonts w:ascii="Calibri" w:eastAsia="Times New Roman" w:hAnsi="Calibri" w:cs="Calibri"/>
          <w:sz w:val="20"/>
          <w:szCs w:val="20"/>
        </w:rPr>
        <w:t> </w:t>
      </w:r>
    </w:p>
    <w:p w14:paraId="29A5AC10" w14:textId="77777777" w:rsidR="00924370" w:rsidRPr="00981E49" w:rsidRDefault="00924370" w:rsidP="00924370">
      <w:pPr>
        <w:spacing w:after="0" w:line="240" w:lineRule="auto"/>
        <w:jc w:val="both"/>
        <w:textAlignment w:val="baseline"/>
        <w:rPr>
          <w:rFonts w:ascii="Calibri" w:eastAsia="Times New Roman" w:hAnsi="Calibri" w:cs="Calibri"/>
          <w:sz w:val="20"/>
          <w:szCs w:val="20"/>
          <w:lang w:eastAsia="fr-BE"/>
        </w:rPr>
      </w:pPr>
      <w:r w:rsidRPr="225E154F">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6"/>
        <w:gridCol w:w="1786"/>
        <w:gridCol w:w="1797"/>
        <w:gridCol w:w="1783"/>
        <w:gridCol w:w="1661"/>
      </w:tblGrid>
      <w:tr w:rsidR="00924370" w:rsidRPr="00981E49" w14:paraId="51CF8307" w14:textId="77777777" w:rsidTr="009D197D">
        <w:trPr>
          <w:trHeight w:val="585"/>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53C6A0E7"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1.</w:t>
            </w:r>
            <w:r w:rsidRPr="00981E49">
              <w:rPr>
                <w:rFonts w:ascii="Calibri" w:eastAsia="Times New Roman" w:hAnsi="Calibri" w:cs="Calibri"/>
                <w:sz w:val="20"/>
                <w:szCs w:val="20"/>
              </w:rPr>
              <w:t> </w:t>
            </w:r>
            <w:r w:rsidRPr="00981E49">
              <w:rPr>
                <w:rFonts w:ascii="Calibri" w:eastAsia="Times New Roman" w:hAnsi="Calibri" w:cs="Calibri"/>
                <w:b/>
                <w:bCs/>
                <w:sz w:val="20"/>
                <w:szCs w:val="20"/>
              </w:rPr>
              <w:t>PERTINENCE : l’intervention répond-elle au problème ? </w:t>
            </w:r>
            <w:r w:rsidRPr="00981E49">
              <w:rPr>
                <w:rFonts w:ascii="Calibri" w:eastAsia="Times New Roman" w:hAnsi="Calibri" w:cs="Calibri"/>
                <w:sz w:val="20"/>
                <w:szCs w:val="20"/>
              </w:rPr>
              <w:t> </w:t>
            </w:r>
          </w:p>
          <w:p w14:paraId="06179583"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xml:space="preserve">Mesure dans laquelle les objectifs et la conception de l’intervention correspondent aux besoins, aux politiques et aux priorités des bénéficiaires, du pays, de la communauté internationale </w:t>
            </w:r>
            <w:proofErr w:type="gramStart"/>
            <w:r w:rsidRPr="00981E49">
              <w:rPr>
                <w:rFonts w:ascii="Calibri" w:eastAsia="Times New Roman" w:hAnsi="Calibri" w:cs="Calibri"/>
                <w:sz w:val="20"/>
                <w:szCs w:val="20"/>
              </w:rPr>
              <w:t>et  des</w:t>
            </w:r>
            <w:proofErr w:type="gramEnd"/>
            <w:r w:rsidRPr="00981E49">
              <w:rPr>
                <w:rFonts w:ascii="Calibri" w:eastAsia="Times New Roman" w:hAnsi="Calibri" w:cs="Calibri"/>
                <w:sz w:val="20"/>
                <w:szCs w:val="20"/>
              </w:rPr>
              <w:t>  partenaires/institutions  et  demeurent  pertinents  même  si  le  contexte évolue (CAD-OCDE) </w:t>
            </w:r>
          </w:p>
        </w:tc>
      </w:tr>
      <w:tr w:rsidR="00924370" w:rsidRPr="00981E49" w14:paraId="4086146A" w14:textId="77777777" w:rsidTr="009D197D">
        <w:trPr>
          <w:trHeight w:val="585"/>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20E2857A"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u w:val="single"/>
              </w:rPr>
              <w:t>Interprétation de la définition du CAD :</w:t>
            </w:r>
            <w:r w:rsidRPr="00981E49">
              <w:rPr>
                <w:rFonts w:ascii="Calibri" w:eastAsia="Times New Roman" w:hAnsi="Calibri" w:cs="Calibri"/>
                <w:sz w:val="20"/>
                <w:szCs w:val="20"/>
              </w:rPr>
              <w:t> </w:t>
            </w:r>
          </w:p>
          <w:p w14:paraId="2D275C4F"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La pertinence se rapporte à la question des besoins de l'intervention. Elle analyse l'intervention du point de vue des problèmes et des besoins prioritaires des bénéficiaires, et de leurs évolutions dans le temps. Elle examine aussi si l'intervention est cohérente avec les politiques du partenaire et du pays donateur.  </w:t>
            </w:r>
          </w:p>
          <w:p w14:paraId="5A0D0502"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La pertinence évalue la valeur et l'utilité de l'intervention telles que perçues par les parties prenantes clés, la mesure dans laquelle l'intervention est conçue de manière à répondre aux priorités/besoins identifiés, et la mesure dans laquelle l'intervention est une réponse à un besoin réel du pays partenaire ou plutôt une adaptation aux préférences du bailleur. Pour les interventions novatrices, qui remettent en question les intérêts établis ou les pratiques existantes, la pertinence touche aussi à la compréhension de la mesure dans laquelle elles sont ancrées dans les véritables priorités et intérêts et dégageront un potentiel de reproduction ou des possibilités pour influencer les politiques, donc à la mesure dans laquelle l'approche à double ancrage est pertinente.  </w:t>
            </w:r>
          </w:p>
        </w:tc>
      </w:tr>
      <w:tr w:rsidR="00924370" w:rsidRPr="00981E49" w14:paraId="1D30A15B" w14:textId="77777777" w:rsidTr="009D197D">
        <w:trPr>
          <w:trHeight w:val="345"/>
        </w:trPr>
        <w:tc>
          <w:tcPr>
            <w:tcW w:w="1485" w:type="dxa"/>
            <w:vMerge w:val="restart"/>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2C9F58E"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PERTINENCE : évaluation globale</w:t>
            </w:r>
            <w:r w:rsidRPr="00981E49">
              <w:rPr>
                <w:rFonts w:ascii="Calibri" w:eastAsia="Times New Roman" w:hAnsi="Calibri" w:cs="Calibri"/>
                <w:sz w:val="20"/>
                <w:szCs w:val="20"/>
              </w:rPr>
              <w:t> </w:t>
            </w:r>
          </w:p>
        </w:tc>
        <w:tc>
          <w:tcPr>
            <w:tcW w:w="1800" w:type="dxa"/>
            <w:tcBorders>
              <w:top w:val="single" w:sz="6" w:space="0" w:color="auto"/>
              <w:left w:val="single" w:sz="6" w:space="0" w:color="auto"/>
              <w:bottom w:val="single" w:sz="6" w:space="0" w:color="auto"/>
              <w:right w:val="single" w:sz="6" w:space="0" w:color="000000" w:themeColor="text1"/>
            </w:tcBorders>
            <w:shd w:val="clear" w:color="auto" w:fill="009900"/>
            <w:vAlign w:val="center"/>
            <w:hideMark/>
          </w:tcPr>
          <w:p w14:paraId="48DE3AA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107BF7A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C000" w:themeFill="accent4"/>
            <w:vAlign w:val="center"/>
            <w:hideMark/>
          </w:tcPr>
          <w:p w14:paraId="7ED867E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4F16150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3206D6D6" w14:textId="77777777" w:rsidTr="009D197D">
        <w:trPr>
          <w:trHeight w:val="300"/>
        </w:trPr>
        <w:tc>
          <w:tcPr>
            <w:tcW w:w="0" w:type="auto"/>
            <w:vMerge/>
            <w:vAlign w:val="center"/>
            <w:hideMark/>
          </w:tcPr>
          <w:p w14:paraId="6DAAD94D"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80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E5F567C"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A85A219"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3A864C3"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E2E51D9"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bl>
    <w:p w14:paraId="4B6CA3E3"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p w14:paraId="21D814A2"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SOUS-CRITÈRES D'ANALYSE </w:t>
      </w:r>
      <w:r w:rsidRPr="00981E49">
        <w:rPr>
          <w:rFonts w:ascii="Calibri" w:eastAsia="Times New Roman" w:hAnsi="Calibri" w:cs="Calibri"/>
          <w:b/>
          <w:bCs/>
          <w:sz w:val="20"/>
          <w:szCs w:val="20"/>
          <w:vertAlign w:val="superscript"/>
        </w:rPr>
        <w:t>9</w:t>
      </w: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7"/>
        <w:gridCol w:w="1247"/>
        <w:gridCol w:w="1247"/>
        <w:gridCol w:w="1247"/>
        <w:gridCol w:w="1145"/>
      </w:tblGrid>
      <w:tr w:rsidR="00924370" w:rsidRPr="00981E49" w14:paraId="5F4E255D"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799C442B" w14:textId="77777777" w:rsidR="00924370" w:rsidRPr="00981E49" w:rsidRDefault="00924370" w:rsidP="00924370">
            <w:pPr>
              <w:numPr>
                <w:ilvl w:val="0"/>
                <w:numId w:val="27"/>
              </w:numPr>
              <w:spacing w:after="0" w:line="240" w:lineRule="auto"/>
              <w:ind w:firstLine="0"/>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Réponse aux problèmes, besoins et priorités des bénéficiaires et d’autres parties prenantes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7AF0241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69A5C44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1768832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1F7B7BE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1A11FE0A" w14:textId="77777777" w:rsidTr="009D197D">
        <w:trPr>
          <w:trHeight w:val="300"/>
        </w:trPr>
        <w:tc>
          <w:tcPr>
            <w:tcW w:w="0" w:type="auto"/>
            <w:vMerge/>
            <w:vAlign w:val="center"/>
            <w:hideMark/>
          </w:tcPr>
          <w:p w14:paraId="53FC3AB3"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E64BDA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9CD1E6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5D13B0E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77762B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6B1F88D8"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F4B8206"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L'intervention est-elle en phase avec les problèmes, les besoins et les priorités des bénéficiaires (directs et finaux si pertinent) ? La stratégie de l'intervention apporte-t-elle une réponse adéquate aux besoins et à la réalité/aux conditions de vie des bénéficiaires ? </w:t>
            </w:r>
          </w:p>
          <w:p w14:paraId="4EC80974"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xml:space="preserve">L'intervention est-elle en phase avec les priorités et les politiques des autres parties prenantes (gouvernement partenaires à tous les échelons, bailleur(s) de fonds) ?  Si l'intervention est expérimentale, est-elle ancrée dans les besoins des bénéficiaires et dans leurs véritables intérêts et </w:t>
            </w:r>
            <w:r w:rsidRPr="00981E49">
              <w:rPr>
                <w:rFonts w:ascii="Calibri" w:eastAsia="Times New Roman" w:hAnsi="Calibri" w:cs="Calibri"/>
                <w:sz w:val="20"/>
                <w:szCs w:val="20"/>
              </w:rPr>
              <w:lastRenderedPageBreak/>
              <w:t>priorités ? Si l'intervention est expérimentale, ses résultats sont-ils susceptibles d'être pertinents pour influencer les politiques et pour adapter le système existant, et sont-ils susceptibles d'être reproduits ? </w:t>
            </w:r>
          </w:p>
        </w:tc>
      </w:tr>
      <w:tr w:rsidR="00924370" w:rsidRPr="00981E49" w14:paraId="43401837"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33D1C147" w14:textId="77777777" w:rsidR="00924370" w:rsidRPr="00981E49" w:rsidRDefault="00924370" w:rsidP="00924370">
            <w:pPr>
              <w:numPr>
                <w:ilvl w:val="0"/>
                <w:numId w:val="28"/>
              </w:numPr>
              <w:spacing w:after="0" w:line="240" w:lineRule="auto"/>
              <w:ind w:firstLine="0"/>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lastRenderedPageBreak/>
              <w:t>Qualité du design</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10F08F8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77BF9DA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0D10584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471672D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71AAB54B" w14:textId="77777777" w:rsidTr="009D197D">
        <w:trPr>
          <w:trHeight w:val="300"/>
        </w:trPr>
        <w:tc>
          <w:tcPr>
            <w:tcW w:w="0" w:type="auto"/>
            <w:vMerge/>
            <w:vAlign w:val="center"/>
            <w:hideMark/>
          </w:tcPr>
          <w:p w14:paraId="0CEDD0B9"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A6CFB6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1F5B97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2AD81D2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FE28F9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5C5022C8"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CF9F59B"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L'intervention a-elle été conçue de manière à répondre aux besoins identifiés ? Est-ce que les besoins et priorités des bénéficiaires ont été articulés dans le design the l’interventions (objectifs, théorie du changement) ?  </w:t>
            </w:r>
          </w:p>
        </w:tc>
      </w:tr>
      <w:tr w:rsidR="00924370" w:rsidRPr="00981E49" w14:paraId="06529512"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09534CF1" w14:textId="77777777" w:rsidR="00924370" w:rsidRPr="00981E49" w:rsidRDefault="00924370" w:rsidP="00924370">
            <w:pPr>
              <w:numPr>
                <w:ilvl w:val="0"/>
                <w:numId w:val="29"/>
              </w:numPr>
              <w:spacing w:after="0" w:line="240" w:lineRule="auto"/>
              <w:ind w:firstLine="0"/>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Pertinence dans le temps</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5BBB7DC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42D65A3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3450F9E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218F022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6F168915" w14:textId="77777777" w:rsidTr="009D197D">
        <w:trPr>
          <w:trHeight w:val="300"/>
        </w:trPr>
        <w:tc>
          <w:tcPr>
            <w:tcW w:w="0" w:type="auto"/>
            <w:vMerge/>
            <w:vAlign w:val="center"/>
            <w:hideMark/>
          </w:tcPr>
          <w:p w14:paraId="292D9388"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481808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72C96C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54A0508A"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53EA39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64904AE4"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E95D16E"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xml:space="preserve"> L’intervention a-t-elle été adaptée pour rester pertinente face aux changements contextuels et/ou des besoins </w:t>
            </w:r>
            <w:proofErr w:type="gramStart"/>
            <w:r w:rsidRPr="00981E49">
              <w:rPr>
                <w:rFonts w:ascii="Calibri" w:eastAsia="Times New Roman" w:hAnsi="Calibri" w:cs="Calibri"/>
                <w:sz w:val="20"/>
                <w:szCs w:val="20"/>
              </w:rPr>
              <w:t>éventuels?</w:t>
            </w:r>
            <w:proofErr w:type="gramEnd"/>
            <w:r w:rsidRPr="00981E49">
              <w:rPr>
                <w:rFonts w:ascii="Calibri" w:eastAsia="Times New Roman" w:hAnsi="Calibri" w:cs="Calibri"/>
                <w:sz w:val="20"/>
                <w:szCs w:val="20"/>
              </w:rPr>
              <w:t> </w:t>
            </w:r>
          </w:p>
        </w:tc>
      </w:tr>
    </w:tbl>
    <w:p w14:paraId="0E95F62E"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p w14:paraId="2A120506"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6"/>
        <w:gridCol w:w="1766"/>
        <w:gridCol w:w="1795"/>
        <w:gridCol w:w="1794"/>
        <w:gridCol w:w="1692"/>
      </w:tblGrid>
      <w:tr w:rsidR="00924370" w:rsidRPr="00981E49" w14:paraId="677292AF" w14:textId="77777777" w:rsidTr="009D197D">
        <w:trPr>
          <w:trHeight w:val="300"/>
        </w:trPr>
        <w:tc>
          <w:tcPr>
            <w:tcW w:w="8655" w:type="dxa"/>
            <w:gridSpan w:val="5"/>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vAlign w:val="center"/>
            <w:hideMark/>
          </w:tcPr>
          <w:p w14:paraId="10578782" w14:textId="77777777" w:rsidR="00924370" w:rsidRPr="00981E49" w:rsidRDefault="00924370" w:rsidP="00924370">
            <w:pPr>
              <w:numPr>
                <w:ilvl w:val="0"/>
                <w:numId w:val="30"/>
              </w:numPr>
              <w:spacing w:after="0" w:line="240" w:lineRule="auto"/>
              <w:ind w:firstLine="0"/>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COHERENCE : l’intervention s’accorde-t-elle avec les autres interventions menées ?</w:t>
            </w:r>
            <w:r w:rsidRPr="00981E49">
              <w:rPr>
                <w:rFonts w:ascii="Calibri" w:eastAsia="Times New Roman" w:hAnsi="Calibri" w:cs="Calibri"/>
                <w:sz w:val="20"/>
                <w:szCs w:val="20"/>
              </w:rPr>
              <w:t> </w:t>
            </w:r>
          </w:p>
          <w:p w14:paraId="08F62EEB"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Mesure dans laquelle l’intervention est compatible avec les autres interventions menées au sein d’un pays, d’un secteur ou d’une institution (OCDE-CAD) </w:t>
            </w:r>
          </w:p>
        </w:tc>
      </w:tr>
      <w:tr w:rsidR="00924370" w:rsidRPr="00981E49" w14:paraId="3897B184" w14:textId="77777777" w:rsidTr="009D197D">
        <w:trPr>
          <w:trHeight w:val="300"/>
        </w:trPr>
        <w:tc>
          <w:tcPr>
            <w:tcW w:w="8655" w:type="dxa"/>
            <w:gridSpan w:val="5"/>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vAlign w:val="center"/>
            <w:hideMark/>
          </w:tcPr>
          <w:p w14:paraId="31722EF3"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u w:val="single"/>
              </w:rPr>
              <w:t>Interprétation de la définition du CAD :</w:t>
            </w:r>
            <w:r w:rsidRPr="00981E49">
              <w:rPr>
                <w:rFonts w:ascii="Calibri" w:eastAsia="Times New Roman" w:hAnsi="Calibri" w:cs="Calibri"/>
                <w:sz w:val="20"/>
                <w:szCs w:val="20"/>
              </w:rPr>
              <w:t> </w:t>
            </w:r>
          </w:p>
          <w:p w14:paraId="047FDEEC"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La cohérence concerne la mesure dans laquelle l’intervention est compatible avec d’autres interventions menées au sein d’un pays, d’un secteur ou d’une institution et comment elles appuient ou affaiblissent l’intervention. La cohérence interne concerne les synergies et interdépendances entre interventions menées par </w:t>
            </w:r>
            <w:proofErr w:type="spellStart"/>
            <w:r w:rsidRPr="00981E49">
              <w:rPr>
                <w:rFonts w:ascii="Calibri" w:eastAsia="Times New Roman" w:hAnsi="Calibri" w:cs="Calibri"/>
                <w:sz w:val="20"/>
                <w:szCs w:val="20"/>
              </w:rPr>
              <w:t>Enabel</w:t>
            </w:r>
            <w:proofErr w:type="spellEnd"/>
            <w:r w:rsidRPr="00981E49">
              <w:rPr>
                <w:rFonts w:ascii="Calibri" w:eastAsia="Times New Roman" w:hAnsi="Calibri" w:cs="Calibri"/>
                <w:sz w:val="20"/>
                <w:szCs w:val="20"/>
              </w:rPr>
              <w:t>, dans le cadre de la coopération bilatérale ou pour tiers. La cohérence externe concerne la cohérence avec d’autres acteurs (belges ou internationaux) dans le même contexte, avec une attention particulière aux questions de complémentarité, coordination et de la minimisation des chevauchements.   </w:t>
            </w:r>
          </w:p>
        </w:tc>
      </w:tr>
      <w:tr w:rsidR="00924370" w:rsidRPr="00981E49" w14:paraId="2464C0EF" w14:textId="77777777" w:rsidTr="009D197D">
        <w:trPr>
          <w:trHeight w:val="345"/>
        </w:trPr>
        <w:tc>
          <w:tcPr>
            <w:tcW w:w="1470" w:type="dxa"/>
            <w:vMerge w:val="restart"/>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E81EE1F"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COHERENCE : évaluation globale</w:t>
            </w:r>
            <w:r w:rsidRPr="00981E49">
              <w:rPr>
                <w:rFonts w:ascii="Calibri" w:eastAsia="Times New Roman" w:hAnsi="Calibri" w:cs="Calibri"/>
                <w:sz w:val="20"/>
                <w:szCs w:val="20"/>
              </w:rPr>
              <w:t> </w:t>
            </w:r>
          </w:p>
        </w:tc>
        <w:tc>
          <w:tcPr>
            <w:tcW w:w="1800"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4998D49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0720304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C000" w:themeFill="accent4"/>
            <w:vAlign w:val="center"/>
            <w:hideMark/>
          </w:tcPr>
          <w:p w14:paraId="78E7ABB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6AB45D1B"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5B941C25" w14:textId="77777777" w:rsidTr="009D197D">
        <w:trPr>
          <w:trHeight w:val="300"/>
        </w:trPr>
        <w:tc>
          <w:tcPr>
            <w:tcW w:w="0" w:type="auto"/>
            <w:vMerge/>
            <w:vAlign w:val="center"/>
            <w:hideMark/>
          </w:tcPr>
          <w:p w14:paraId="484A486C"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80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4C92888"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424C652"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1D8F441"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B1F51DB"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bl>
    <w:p w14:paraId="5C088C42"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p w14:paraId="4EF9B17E"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SOUS-CRITÈRES D'ANALYSE </w:t>
      </w:r>
      <w:r w:rsidRPr="00981E49">
        <w:rPr>
          <w:rFonts w:ascii="Calibri" w:eastAsia="Times New Roman" w:hAnsi="Calibri" w:cs="Calibri"/>
          <w:b/>
          <w:bCs/>
          <w:sz w:val="20"/>
          <w:szCs w:val="20"/>
          <w:vertAlign w:val="superscript"/>
        </w:rPr>
        <w:t>10</w:t>
      </w: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3"/>
        <w:gridCol w:w="1248"/>
        <w:gridCol w:w="1248"/>
        <w:gridCol w:w="1248"/>
        <w:gridCol w:w="1146"/>
      </w:tblGrid>
      <w:tr w:rsidR="00924370" w:rsidRPr="00981E49" w14:paraId="125F0E9E"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5C1B0FBB"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2.1 Cohérence avec autres interventions </w:t>
            </w:r>
            <w:proofErr w:type="spellStart"/>
            <w:r w:rsidRPr="00981E49">
              <w:rPr>
                <w:rFonts w:ascii="Calibri" w:eastAsia="Times New Roman" w:hAnsi="Calibri" w:cs="Calibri"/>
                <w:b/>
                <w:bCs/>
                <w:sz w:val="20"/>
                <w:szCs w:val="20"/>
              </w:rPr>
              <w:t>Enabel</w:t>
            </w:r>
            <w:proofErr w:type="spellEnd"/>
            <w:r w:rsidRPr="00981E49">
              <w:rPr>
                <w:rFonts w:ascii="Calibri" w:eastAsia="Times New Roman" w:hAnsi="Calibri" w:cs="Calibri"/>
                <w:b/>
                <w:bCs/>
                <w:sz w:val="20"/>
                <w:szCs w:val="20"/>
              </w:rPr>
              <w:t>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1537546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06AE84C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7027D1E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42AD6DE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1809567F" w14:textId="77777777" w:rsidTr="009D197D">
        <w:trPr>
          <w:trHeight w:val="300"/>
        </w:trPr>
        <w:tc>
          <w:tcPr>
            <w:tcW w:w="0" w:type="auto"/>
            <w:vMerge/>
            <w:vAlign w:val="center"/>
            <w:hideMark/>
          </w:tcPr>
          <w:p w14:paraId="63C07DFE"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AAE54C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CF68E5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59C0513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1F967A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183A397A"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947F2CB"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L’intervention est-elle alignée avec d’autres interventions </w:t>
            </w:r>
            <w:proofErr w:type="spellStart"/>
            <w:r w:rsidRPr="00981E49">
              <w:rPr>
                <w:rFonts w:ascii="Calibri" w:eastAsia="Times New Roman" w:hAnsi="Calibri" w:cs="Calibri"/>
                <w:sz w:val="20"/>
                <w:szCs w:val="20"/>
              </w:rPr>
              <w:t>Enabel</w:t>
            </w:r>
            <w:proofErr w:type="spellEnd"/>
            <w:r w:rsidRPr="00981E49">
              <w:rPr>
                <w:rFonts w:ascii="Calibri" w:eastAsia="Times New Roman" w:hAnsi="Calibri" w:cs="Calibri"/>
                <w:sz w:val="20"/>
                <w:szCs w:val="20"/>
              </w:rPr>
              <w:t> dans le secteur et/ou pays ? quels sont les synergies éventuelles et interdépendances entre interventions </w:t>
            </w:r>
            <w:proofErr w:type="spellStart"/>
            <w:r w:rsidRPr="00981E49">
              <w:rPr>
                <w:rFonts w:ascii="Calibri" w:eastAsia="Times New Roman" w:hAnsi="Calibri" w:cs="Calibri"/>
                <w:sz w:val="20"/>
                <w:szCs w:val="20"/>
              </w:rPr>
              <w:t>Enabel</w:t>
            </w:r>
            <w:proofErr w:type="spellEnd"/>
            <w:r w:rsidRPr="00981E49">
              <w:rPr>
                <w:rFonts w:ascii="Calibri" w:eastAsia="Times New Roman" w:hAnsi="Calibri" w:cs="Calibri"/>
                <w:sz w:val="20"/>
                <w:szCs w:val="20"/>
              </w:rPr>
              <w:t> ? </w:t>
            </w:r>
          </w:p>
        </w:tc>
      </w:tr>
      <w:tr w:rsidR="00924370" w:rsidRPr="00981E49" w14:paraId="07CCA249"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0CBBCE19"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2.2 Cohérence avec les interventions/politiques d’autres acteurs belges</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1BDE413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3878B44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09A98ED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48DAAA8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15EEB7E4" w14:textId="77777777" w:rsidTr="009D197D">
        <w:trPr>
          <w:trHeight w:val="300"/>
        </w:trPr>
        <w:tc>
          <w:tcPr>
            <w:tcW w:w="0" w:type="auto"/>
            <w:vMerge/>
            <w:vAlign w:val="center"/>
            <w:hideMark/>
          </w:tcPr>
          <w:p w14:paraId="507A888F"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7D5BF1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E100FA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3936162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AFD63E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6F035259"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2115C01"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L’intervention est-elle cohérente avec les interventions/</w:t>
            </w:r>
            <w:proofErr w:type="gramStart"/>
            <w:r w:rsidRPr="00981E49">
              <w:rPr>
                <w:rFonts w:ascii="Calibri" w:eastAsia="Times New Roman" w:hAnsi="Calibri" w:cs="Calibri"/>
                <w:sz w:val="20"/>
                <w:szCs w:val="20"/>
              </w:rPr>
              <w:t>stratégies  d’autres</w:t>
            </w:r>
            <w:proofErr w:type="gramEnd"/>
            <w:r w:rsidRPr="00981E49">
              <w:rPr>
                <w:rFonts w:ascii="Calibri" w:eastAsia="Times New Roman" w:hAnsi="Calibri" w:cs="Calibri"/>
                <w:sz w:val="20"/>
                <w:szCs w:val="20"/>
              </w:rPr>
              <w:t xml:space="preserve"> acteurs belges ? </w:t>
            </w:r>
          </w:p>
        </w:tc>
      </w:tr>
      <w:tr w:rsidR="00924370" w:rsidRPr="00981E49" w14:paraId="094E7A99"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6D7B252E"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2.3 Cohérence avec autres TFP</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284E486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5E3D5B0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72DA2F2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374FBE9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181A7D36" w14:textId="77777777" w:rsidTr="009D197D">
        <w:trPr>
          <w:trHeight w:val="300"/>
        </w:trPr>
        <w:tc>
          <w:tcPr>
            <w:tcW w:w="0" w:type="auto"/>
            <w:vMerge/>
            <w:vAlign w:val="center"/>
            <w:hideMark/>
          </w:tcPr>
          <w:p w14:paraId="22C202B8"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7EF1D1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B3BE9C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44852D4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4269B2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47733BC4"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B423EE2"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Est-ce que l’intervention est harmonisé avec les interventions et/ou stratégies d’autres acteurs de la coopération au développement ? est-ce que le risque de chevauchement entres interventions est minimisé ?  </w:t>
            </w:r>
          </w:p>
        </w:tc>
      </w:tr>
    </w:tbl>
    <w:p w14:paraId="2AC8BBFA"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766"/>
        <w:gridCol w:w="1794"/>
        <w:gridCol w:w="1793"/>
        <w:gridCol w:w="1705"/>
      </w:tblGrid>
      <w:tr w:rsidR="00924370" w:rsidRPr="00981E49" w14:paraId="61BD71D3" w14:textId="77777777" w:rsidTr="009D197D">
        <w:trPr>
          <w:trHeight w:val="300"/>
        </w:trPr>
        <w:tc>
          <w:tcPr>
            <w:tcW w:w="8655" w:type="dxa"/>
            <w:gridSpan w:val="5"/>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vAlign w:val="center"/>
            <w:hideMark/>
          </w:tcPr>
          <w:p w14:paraId="71E01D44"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3. EFFICIENCE :</w:t>
            </w:r>
            <w:r w:rsidRPr="00981E49">
              <w:rPr>
                <w:rFonts w:ascii="Calibri" w:eastAsia="Times New Roman" w:hAnsi="Calibri" w:cs="Calibri"/>
                <w:sz w:val="20"/>
                <w:szCs w:val="20"/>
              </w:rPr>
              <w:t> </w:t>
            </w:r>
            <w:r w:rsidRPr="00981E49">
              <w:rPr>
                <w:rFonts w:ascii="Calibri" w:eastAsia="Times New Roman" w:hAnsi="Calibri" w:cs="Calibri"/>
                <w:b/>
                <w:bCs/>
                <w:sz w:val="20"/>
                <w:szCs w:val="20"/>
              </w:rPr>
              <w:t>Mesure dans laquelle l’intervention produit, ou est susceptible de produire, des résultats de façon économique et dans les temps (CAD-OCDE)</w:t>
            </w:r>
            <w:r w:rsidRPr="00981E49">
              <w:rPr>
                <w:rFonts w:ascii="Calibri" w:eastAsia="Times New Roman" w:hAnsi="Calibri" w:cs="Calibri"/>
                <w:sz w:val="20"/>
                <w:szCs w:val="20"/>
              </w:rPr>
              <w:t> </w:t>
            </w:r>
          </w:p>
          <w:p w14:paraId="3DCFA36D"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7DC5C478" w14:textId="77777777" w:rsidTr="009D197D">
        <w:trPr>
          <w:trHeight w:val="300"/>
        </w:trPr>
        <w:tc>
          <w:tcPr>
            <w:tcW w:w="8655" w:type="dxa"/>
            <w:gridSpan w:val="5"/>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vAlign w:val="center"/>
            <w:hideMark/>
          </w:tcPr>
          <w:p w14:paraId="3BC494B4"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u w:val="single"/>
              </w:rPr>
              <w:t>Interprétation de la définition du CAD :</w:t>
            </w:r>
            <w:r w:rsidRPr="00981E49">
              <w:rPr>
                <w:rFonts w:ascii="Calibri" w:eastAsia="Times New Roman" w:hAnsi="Calibri" w:cs="Calibri"/>
                <w:sz w:val="20"/>
                <w:szCs w:val="20"/>
              </w:rPr>
              <w:t> </w:t>
            </w:r>
          </w:p>
          <w:p w14:paraId="7F898A30"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xml:space="preserve">L'efficience porte essentiellement sur l'efficience de transformation de l'intervention. Le terme « économique » désigne la transformation des « inputs » en résultats de la façon la plus économique possible : par résultats, on fait référence en priorités aux « outputs » (fourniture de biens et de services) ? L'efficience compare ce ratio aux scénarios alternatifs : compte tenu de l'output à produire et du contexte, existait-il des approches alternatives qui auraient consommé moins de ressources sans pour </w:t>
            </w:r>
            <w:r w:rsidRPr="00981E49">
              <w:rPr>
                <w:rFonts w:ascii="Calibri" w:eastAsia="Times New Roman" w:hAnsi="Calibri" w:cs="Calibri"/>
                <w:sz w:val="20"/>
                <w:szCs w:val="20"/>
              </w:rPr>
              <w:lastRenderedPageBreak/>
              <w:t>autant réduire la qualité et la quantité des résultats ? Une approche alternative aurait-elle permis de produire plus de résultats en utilisant les mêmes ressources ?  </w:t>
            </w:r>
          </w:p>
          <w:p w14:paraId="5A875A9B"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L'efficience se rapporte aussi à la mise en œuvre des activités dans les délais impartis : (les inputs ont-ils été fournis à temps ?) les activités ont-elles été mises en œuvre conformément au planning (à temps) et, partant, les outputs ont-ils été livrés à temps ? L'efficience porte aussi sur la fourniture et la qualité des produits et des services, ainsi que sur la contribution/l'implication du partenaire. </w:t>
            </w:r>
          </w:p>
          <w:p w14:paraId="15ABE03A"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NB : une définition large de ressources est adoptée (couts financiers, humain, temps) </w:t>
            </w:r>
          </w:p>
        </w:tc>
      </w:tr>
      <w:tr w:rsidR="00924370" w:rsidRPr="00981E49" w14:paraId="5C1D1121" w14:textId="77777777" w:rsidTr="009D197D">
        <w:trPr>
          <w:trHeight w:val="345"/>
        </w:trPr>
        <w:tc>
          <w:tcPr>
            <w:tcW w:w="1455" w:type="dxa"/>
            <w:vMerge w:val="restart"/>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70F20AA"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lastRenderedPageBreak/>
              <w:t>EFFICIENCE : évaluation globale</w:t>
            </w:r>
            <w:r w:rsidRPr="00981E49">
              <w:rPr>
                <w:rFonts w:ascii="Calibri" w:eastAsia="Times New Roman" w:hAnsi="Calibri" w:cs="Calibri"/>
                <w:sz w:val="20"/>
                <w:szCs w:val="20"/>
              </w:rPr>
              <w:t> </w:t>
            </w:r>
          </w:p>
        </w:tc>
        <w:tc>
          <w:tcPr>
            <w:tcW w:w="1800"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0A64D0F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58B2020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C000" w:themeFill="accent4"/>
            <w:vAlign w:val="center"/>
            <w:hideMark/>
          </w:tcPr>
          <w:p w14:paraId="4003AB8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67D7C7E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3672CEC1" w14:textId="77777777" w:rsidTr="009D197D">
        <w:trPr>
          <w:trHeight w:val="300"/>
        </w:trPr>
        <w:tc>
          <w:tcPr>
            <w:tcW w:w="0" w:type="auto"/>
            <w:vMerge/>
            <w:vAlign w:val="center"/>
            <w:hideMark/>
          </w:tcPr>
          <w:p w14:paraId="622716DF"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80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0A55AD5"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29A4D7C"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49B590C"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6B41ABE"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bl>
    <w:p w14:paraId="6D7292E2"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p w14:paraId="5F79E0F6"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SOUS-CRITÈRES D'ANALYSE </w:t>
      </w:r>
      <w:r w:rsidRPr="00981E49">
        <w:rPr>
          <w:rFonts w:ascii="Calibri" w:eastAsia="Times New Roman" w:hAnsi="Calibri" w:cs="Calibri"/>
          <w:b/>
          <w:bCs/>
          <w:sz w:val="20"/>
          <w:szCs w:val="20"/>
          <w:vertAlign w:val="superscript"/>
        </w:rPr>
        <w:t>11</w:t>
      </w: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3"/>
        <w:gridCol w:w="1248"/>
        <w:gridCol w:w="1248"/>
        <w:gridCol w:w="1248"/>
        <w:gridCol w:w="1146"/>
      </w:tblGrid>
      <w:tr w:rsidR="00924370" w:rsidRPr="00981E49" w14:paraId="7CBB3585"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61B816C1"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3.1 Les inputs ont-ils été gérés en tenant raisonnablement compte de l'efficience économique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6E4DDEB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3C656B2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19CC367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4A5367A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73614AE7" w14:textId="77777777" w:rsidTr="009D197D">
        <w:trPr>
          <w:trHeight w:val="300"/>
        </w:trPr>
        <w:tc>
          <w:tcPr>
            <w:tcW w:w="0" w:type="auto"/>
            <w:vMerge/>
            <w:vAlign w:val="center"/>
            <w:hideMark/>
          </w:tcPr>
          <w:p w14:paraId="35012BB3"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8F6399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90BF4E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0ABE16D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97FB57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2C13AB64"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683745B"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Compte tenu des </w:t>
            </w:r>
            <w:proofErr w:type="spellStart"/>
            <w:proofErr w:type="gramStart"/>
            <w:r w:rsidRPr="00981E49">
              <w:rPr>
                <w:rFonts w:ascii="Calibri" w:eastAsia="Times New Roman" w:hAnsi="Calibri" w:cs="Calibri"/>
                <w:sz w:val="20"/>
                <w:szCs w:val="20"/>
              </w:rPr>
              <w:t>outcomes</w:t>
            </w:r>
            <w:proofErr w:type="spellEnd"/>
            <w:r w:rsidRPr="00981E49">
              <w:rPr>
                <w:rFonts w:ascii="Calibri" w:eastAsia="Times New Roman" w:hAnsi="Calibri" w:cs="Calibri"/>
                <w:sz w:val="20"/>
                <w:szCs w:val="20"/>
              </w:rPr>
              <w:t>  à</w:t>
            </w:r>
            <w:proofErr w:type="gramEnd"/>
            <w:r w:rsidRPr="00981E49">
              <w:rPr>
                <w:rFonts w:ascii="Calibri" w:eastAsia="Times New Roman" w:hAnsi="Calibri" w:cs="Calibri"/>
                <w:sz w:val="20"/>
                <w:szCs w:val="20"/>
              </w:rPr>
              <w:t xml:space="preserve"> produire, existait-il des approches alternatives qui auraient consommé moins de ressources sans pour autant réduire la qualité et la quantité des résultats ? L'intervention est-elle gérée de manière économiquement rationnelle, tout en optimisant la qualité et la quantité des outputs ? Le ratio input-output est-il bon ? </w:t>
            </w:r>
          </w:p>
        </w:tc>
      </w:tr>
      <w:tr w:rsidR="00924370" w:rsidRPr="00981E49" w14:paraId="63B5F73C"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09A2D733"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3.2 Qualité et atteinte des outputs dans les temps</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4726780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29D7565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45194C5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7692403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5D673A78" w14:textId="77777777" w:rsidTr="009D197D">
        <w:trPr>
          <w:trHeight w:val="300"/>
        </w:trPr>
        <w:tc>
          <w:tcPr>
            <w:tcW w:w="0" w:type="auto"/>
            <w:vMerge/>
            <w:vAlign w:val="center"/>
            <w:hideMark/>
          </w:tcPr>
          <w:p w14:paraId="56DAABD0"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DFE1D7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8BC011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1F83B4EA"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AC046C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5E3177F0"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C3AFE0F"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Tous les outputs (biens et services) sont-ils ou sont-ils susceptibles d'être fournis dans les délais prévus (et permettront-ils donc la mise en œuvre dans les temps des activités) ? Si des retards se sont produits, des mesures appropriées ont-elles été prises ? À temps ? Tous les outputs sont-ils de bonne qualité (répondent-ils dans la mesure du possible aux critères de qualité prédéfinis) ? Si des problèmes sont survenus quant à la qualité ou au suivi de la qualité, des mesures correctives ont-elles été prises ? </w:t>
            </w:r>
          </w:p>
        </w:tc>
      </w:tr>
      <w:tr w:rsidR="00924370" w:rsidRPr="00981E49" w14:paraId="24E91560"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2AD32102"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3.3 Dans quelle mesure la contribution du partenaire s'effectue-t-elle correctement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00A6160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7EA6FAC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66EEA88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6CC38C4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09C29C5C" w14:textId="77777777" w:rsidTr="009D197D">
        <w:trPr>
          <w:trHeight w:val="300"/>
        </w:trPr>
        <w:tc>
          <w:tcPr>
            <w:tcW w:w="0" w:type="auto"/>
            <w:vMerge/>
            <w:vAlign w:val="center"/>
            <w:hideMark/>
          </w:tcPr>
          <w:p w14:paraId="1CE5C357"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583B4A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8B7230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44C840C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16AD03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1D29117D"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9F528C0"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La contribution (financière/matérielle/RH) du partenaire correspond-elle aux prévisions ? </w:t>
            </w:r>
          </w:p>
        </w:tc>
      </w:tr>
      <w:tr w:rsidR="00924370" w:rsidRPr="00981E49" w14:paraId="058C286E"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4B90A3AE"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3.4 Efficience des modalités d'exécution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06E417B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776D8DBB"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40E3341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6753666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1B54770C" w14:textId="77777777" w:rsidTr="009D197D">
        <w:trPr>
          <w:trHeight w:val="300"/>
        </w:trPr>
        <w:tc>
          <w:tcPr>
            <w:tcW w:w="0" w:type="auto"/>
            <w:vMerge/>
            <w:vAlign w:val="center"/>
            <w:hideMark/>
          </w:tcPr>
          <w:p w14:paraId="6CF7C17A"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7C6440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C2CB12A"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29954C0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F92BC7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34B324A9"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267D716"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Les modalités d'exécution encouragent-elles un usage efficient des moyens dont dispose l'intervention ? Les modalités d'exécution sont-elles élaborées de sorte à favoriser une transformation économiquement rationnelle des inputs en outputs ?   </w:t>
            </w:r>
          </w:p>
        </w:tc>
      </w:tr>
    </w:tbl>
    <w:p w14:paraId="57922DAD"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779"/>
        <w:gridCol w:w="1796"/>
        <w:gridCol w:w="1787"/>
        <w:gridCol w:w="1696"/>
      </w:tblGrid>
      <w:tr w:rsidR="00924370" w:rsidRPr="00981E49" w14:paraId="06A59CDB" w14:textId="77777777" w:rsidTr="009D197D">
        <w:trPr>
          <w:trHeight w:val="300"/>
        </w:trPr>
        <w:tc>
          <w:tcPr>
            <w:tcW w:w="8655" w:type="dxa"/>
            <w:gridSpan w:val="5"/>
            <w:tcBorders>
              <w:top w:val="single" w:sz="6" w:space="0" w:color="auto"/>
              <w:left w:val="single" w:sz="6" w:space="0" w:color="auto"/>
              <w:bottom w:val="nil"/>
              <w:right w:val="single" w:sz="6" w:space="0" w:color="000000" w:themeColor="text1"/>
            </w:tcBorders>
            <w:shd w:val="clear" w:color="auto" w:fill="D9D9D9" w:themeFill="background1" w:themeFillShade="D9"/>
            <w:vAlign w:val="center"/>
            <w:hideMark/>
          </w:tcPr>
          <w:p w14:paraId="1DEF2E3A" w14:textId="77777777" w:rsidR="00924370" w:rsidRPr="00981E49" w:rsidRDefault="00924370" w:rsidP="00924370">
            <w:pPr>
              <w:numPr>
                <w:ilvl w:val="0"/>
                <w:numId w:val="31"/>
              </w:numPr>
              <w:spacing w:after="0" w:line="240" w:lineRule="auto"/>
              <w:ind w:firstLine="0"/>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EFFICACITÉ À CE JOUR : l’intervention atteint-elle ou va attendre ses objectifs ?</w:t>
            </w:r>
            <w:r w:rsidRPr="00981E49">
              <w:rPr>
                <w:rFonts w:ascii="Calibri" w:eastAsia="Times New Roman" w:hAnsi="Calibri" w:cs="Calibri"/>
                <w:sz w:val="20"/>
                <w:szCs w:val="20"/>
              </w:rPr>
              <w:t> </w:t>
            </w:r>
          </w:p>
          <w:p w14:paraId="7BCD1B84"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 Mesure dans laquelle les objectifs et les résultats de l’intervention ont été atteints, ou sont en train de l’être, y compris les résultats différenciés entre populations. Remarque :  l’analyse de l’efficacité </w:t>
            </w:r>
            <w:proofErr w:type="gramStart"/>
            <w:r w:rsidRPr="00981E49">
              <w:rPr>
                <w:rFonts w:ascii="Calibri" w:eastAsia="Times New Roman" w:hAnsi="Calibri" w:cs="Calibri"/>
                <w:b/>
                <w:bCs/>
                <w:sz w:val="20"/>
                <w:szCs w:val="20"/>
              </w:rPr>
              <w:t>suppose  de</w:t>
            </w:r>
            <w:proofErr w:type="gramEnd"/>
            <w:r w:rsidRPr="00981E49">
              <w:rPr>
                <w:rFonts w:ascii="Calibri" w:eastAsia="Times New Roman" w:hAnsi="Calibri" w:cs="Calibri"/>
                <w:b/>
                <w:bCs/>
                <w:sz w:val="20"/>
                <w:szCs w:val="20"/>
              </w:rPr>
              <w:t> prendre  en compte  l’importance relative des objectifs ou des résultats.</w:t>
            </w:r>
            <w:r w:rsidRPr="00981E49">
              <w:rPr>
                <w:rFonts w:ascii="Calibri" w:eastAsia="Times New Roman" w:hAnsi="Calibri" w:cs="Calibri"/>
                <w:sz w:val="20"/>
                <w:szCs w:val="20"/>
              </w:rPr>
              <w:t> </w:t>
            </w:r>
          </w:p>
        </w:tc>
      </w:tr>
      <w:tr w:rsidR="00924370" w:rsidRPr="00981E49" w14:paraId="61620E99" w14:textId="77777777" w:rsidTr="009D197D">
        <w:trPr>
          <w:trHeight w:val="300"/>
        </w:trPr>
        <w:tc>
          <w:tcPr>
            <w:tcW w:w="8655" w:type="dxa"/>
            <w:gridSpan w:val="5"/>
            <w:tcBorders>
              <w:top w:val="single" w:sz="6" w:space="0" w:color="auto"/>
              <w:left w:val="single" w:sz="6" w:space="0" w:color="auto"/>
              <w:bottom w:val="nil"/>
              <w:right w:val="single" w:sz="6" w:space="0" w:color="000000" w:themeColor="text1"/>
            </w:tcBorders>
            <w:shd w:val="clear" w:color="auto" w:fill="D9D9D9" w:themeFill="background1" w:themeFillShade="D9"/>
            <w:vAlign w:val="center"/>
            <w:hideMark/>
          </w:tcPr>
          <w:p w14:paraId="1A7F2174"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u w:val="single"/>
              </w:rPr>
              <w:t>Interprétation de la définition du CAD :</w:t>
            </w:r>
            <w:r w:rsidRPr="00981E49">
              <w:rPr>
                <w:rFonts w:ascii="Calibri" w:eastAsia="Times New Roman" w:hAnsi="Calibri" w:cs="Calibri"/>
                <w:sz w:val="20"/>
                <w:szCs w:val="20"/>
              </w:rPr>
              <w:t> </w:t>
            </w:r>
          </w:p>
          <w:p w14:paraId="1A3312D8"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L’élément principal de </w:t>
            </w:r>
            <w:proofErr w:type="gramStart"/>
            <w:r w:rsidRPr="00981E49">
              <w:rPr>
                <w:rFonts w:ascii="Calibri" w:eastAsia="Times New Roman" w:hAnsi="Calibri" w:cs="Calibri"/>
                <w:sz w:val="20"/>
                <w:szCs w:val="20"/>
              </w:rPr>
              <w:t>l'efficacité  consiste</w:t>
            </w:r>
            <w:proofErr w:type="gramEnd"/>
            <w:r w:rsidRPr="00981E49">
              <w:rPr>
                <w:rFonts w:ascii="Calibri" w:eastAsia="Times New Roman" w:hAnsi="Calibri" w:cs="Calibri"/>
                <w:sz w:val="20"/>
                <w:szCs w:val="20"/>
              </w:rPr>
              <w:t> à comprendre si l’intervention a réalisé ou et sur la bonne voie de réaliser les résultats pré-identifiés : cela rapporte à l’atteinte des </w:t>
            </w:r>
            <w:proofErr w:type="spellStart"/>
            <w:r w:rsidRPr="00981E49">
              <w:rPr>
                <w:rFonts w:ascii="Calibri" w:eastAsia="Times New Roman" w:hAnsi="Calibri" w:cs="Calibri"/>
                <w:sz w:val="20"/>
                <w:szCs w:val="20"/>
              </w:rPr>
              <w:t>outcomes</w:t>
            </w:r>
            <w:proofErr w:type="spellEnd"/>
            <w:r w:rsidRPr="00981E49">
              <w:rPr>
                <w:rFonts w:ascii="Calibri" w:eastAsia="Times New Roman" w:hAnsi="Calibri" w:cs="Calibri"/>
                <w:sz w:val="20"/>
                <w:szCs w:val="20"/>
              </w:rPr>
              <w:t> intermédiaires (y compris  l'utilisation des outputs), et à la réalisation probable de l'</w:t>
            </w:r>
            <w:proofErr w:type="spellStart"/>
            <w:r w:rsidRPr="00981E49">
              <w:rPr>
                <w:rFonts w:ascii="Calibri" w:eastAsia="Times New Roman" w:hAnsi="Calibri" w:cs="Calibri"/>
                <w:sz w:val="20"/>
                <w:szCs w:val="20"/>
              </w:rPr>
              <w:t>outcome</w:t>
            </w:r>
            <w:proofErr w:type="spellEnd"/>
            <w:r w:rsidRPr="00981E49">
              <w:rPr>
                <w:rFonts w:ascii="Calibri" w:eastAsia="Times New Roman" w:hAnsi="Calibri" w:cs="Calibri"/>
                <w:sz w:val="20"/>
                <w:szCs w:val="20"/>
              </w:rPr>
              <w:t> (objectif spécifique) de l'intervention. La réalisation des outcomes intermédiaires est le « chaînon manquant » entre la fourniture des produits et services (outputs) et l'</w:t>
            </w:r>
            <w:proofErr w:type="spellStart"/>
            <w:r w:rsidRPr="00981E49">
              <w:rPr>
                <w:rFonts w:ascii="Calibri" w:eastAsia="Times New Roman" w:hAnsi="Calibri" w:cs="Calibri"/>
                <w:sz w:val="20"/>
                <w:szCs w:val="20"/>
              </w:rPr>
              <w:t>outcome</w:t>
            </w:r>
            <w:proofErr w:type="spellEnd"/>
            <w:r w:rsidRPr="00981E49">
              <w:rPr>
                <w:rFonts w:ascii="Calibri" w:eastAsia="Times New Roman" w:hAnsi="Calibri" w:cs="Calibri"/>
                <w:sz w:val="20"/>
                <w:szCs w:val="20"/>
              </w:rPr>
              <w:t>. L’efficacité n'examine pas seulement la réalisation de l'</w:t>
            </w:r>
            <w:proofErr w:type="spellStart"/>
            <w:r w:rsidRPr="00981E49">
              <w:rPr>
                <w:rFonts w:ascii="Calibri" w:eastAsia="Times New Roman" w:hAnsi="Calibri" w:cs="Calibri"/>
                <w:sz w:val="20"/>
                <w:szCs w:val="20"/>
              </w:rPr>
              <w:t>outcome</w:t>
            </w:r>
            <w:proofErr w:type="spellEnd"/>
            <w:r w:rsidRPr="00981E49">
              <w:rPr>
                <w:rFonts w:ascii="Calibri" w:eastAsia="Times New Roman" w:hAnsi="Calibri" w:cs="Calibri"/>
                <w:sz w:val="20"/>
                <w:szCs w:val="20"/>
              </w:rPr>
              <w:t>, mais la manière dont les outputs et les </w:t>
            </w:r>
            <w:proofErr w:type="spellStart"/>
            <w:r w:rsidRPr="00981E49">
              <w:rPr>
                <w:rFonts w:ascii="Calibri" w:eastAsia="Times New Roman" w:hAnsi="Calibri" w:cs="Calibri"/>
                <w:sz w:val="20"/>
                <w:szCs w:val="20"/>
              </w:rPr>
              <w:t>outcomes</w:t>
            </w:r>
            <w:proofErr w:type="spellEnd"/>
            <w:r w:rsidRPr="00981E49">
              <w:rPr>
                <w:rFonts w:ascii="Calibri" w:eastAsia="Times New Roman" w:hAnsi="Calibri" w:cs="Calibri"/>
                <w:sz w:val="20"/>
                <w:szCs w:val="20"/>
              </w:rPr>
              <w:t> intermédiaires y contribuent. </w:t>
            </w:r>
          </w:p>
          <w:p w14:paraId="3466A8AF"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L’analyse de l’efficacité demande une compréhension des facteurs qui influencent l’atteinte des résultats pour expliquer pourquoi l’intervention a atteint/va attendre (ou pas) les résultats. </w:t>
            </w:r>
          </w:p>
        </w:tc>
      </w:tr>
      <w:tr w:rsidR="00924370" w:rsidRPr="00981E49" w14:paraId="172699CD" w14:textId="77777777" w:rsidTr="009D197D">
        <w:trPr>
          <w:trHeight w:val="300"/>
        </w:trPr>
        <w:tc>
          <w:tcPr>
            <w:tcW w:w="8655" w:type="dxa"/>
            <w:gridSpan w:val="5"/>
            <w:tcBorders>
              <w:top w:val="single" w:sz="6" w:space="0" w:color="auto"/>
              <w:left w:val="single" w:sz="6" w:space="0" w:color="auto"/>
              <w:bottom w:val="nil"/>
              <w:right w:val="single" w:sz="6" w:space="0" w:color="000000" w:themeColor="text1"/>
            </w:tcBorders>
            <w:shd w:val="clear" w:color="auto" w:fill="D9D9D9" w:themeFill="background1" w:themeFillShade="D9"/>
            <w:vAlign w:val="center"/>
            <w:hideMark/>
          </w:tcPr>
          <w:p w14:paraId="09D6F94C"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0BABF2AA" w14:textId="77777777" w:rsidTr="009D197D">
        <w:trPr>
          <w:trHeight w:val="345"/>
        </w:trPr>
        <w:tc>
          <w:tcPr>
            <w:tcW w:w="1455" w:type="dxa"/>
            <w:vMerge w:val="restart"/>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EE701FF"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EFFICACITÉ : évaluation globale</w:t>
            </w:r>
            <w:r w:rsidRPr="00981E49">
              <w:rPr>
                <w:rFonts w:ascii="Calibri" w:eastAsia="Times New Roman" w:hAnsi="Calibri" w:cs="Calibri"/>
                <w:sz w:val="20"/>
                <w:szCs w:val="20"/>
              </w:rPr>
              <w:t> </w:t>
            </w:r>
          </w:p>
        </w:tc>
        <w:tc>
          <w:tcPr>
            <w:tcW w:w="1800"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3F447A2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410E7D2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C000" w:themeFill="accent4"/>
            <w:vAlign w:val="center"/>
            <w:hideMark/>
          </w:tcPr>
          <w:p w14:paraId="63E37B2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28F9A14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5AF4C1EA" w14:textId="77777777" w:rsidTr="009D197D">
        <w:trPr>
          <w:trHeight w:val="300"/>
        </w:trPr>
        <w:tc>
          <w:tcPr>
            <w:tcW w:w="0" w:type="auto"/>
            <w:vMerge/>
            <w:vAlign w:val="center"/>
            <w:hideMark/>
          </w:tcPr>
          <w:p w14:paraId="5E891223"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80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B89B343"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CAEF66A"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F3041FB"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9603597"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bl>
    <w:p w14:paraId="7AC00299"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SOUS-CRITÈRES D'ANALYSE </w:t>
      </w:r>
      <w:r w:rsidRPr="00981E49">
        <w:rPr>
          <w:rFonts w:ascii="Calibri" w:eastAsia="Times New Roman" w:hAnsi="Calibri" w:cs="Calibri"/>
          <w:b/>
          <w:bCs/>
          <w:sz w:val="20"/>
          <w:szCs w:val="20"/>
          <w:vertAlign w:val="superscript"/>
        </w:rPr>
        <w:t>12</w:t>
      </w: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2"/>
        <w:gridCol w:w="1246"/>
        <w:gridCol w:w="1246"/>
        <w:gridCol w:w="1245"/>
        <w:gridCol w:w="1144"/>
      </w:tblGrid>
      <w:tr w:rsidR="00924370" w:rsidRPr="00981E49" w14:paraId="63944546" w14:textId="77777777" w:rsidTr="009D197D">
        <w:trPr>
          <w:trHeight w:val="300"/>
        </w:trPr>
        <w:tc>
          <w:tcPr>
            <w:tcW w:w="3660" w:type="dxa"/>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3330AA8F"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proofErr w:type="gramStart"/>
            <w:r w:rsidRPr="00981E49">
              <w:rPr>
                <w:rFonts w:ascii="Calibri" w:eastAsia="Times New Roman" w:hAnsi="Calibri" w:cs="Calibri"/>
                <w:b/>
                <w:bCs/>
                <w:sz w:val="20"/>
                <w:szCs w:val="20"/>
              </w:rPr>
              <w:lastRenderedPageBreak/>
              <w:t>4.1  Dans</w:t>
            </w:r>
            <w:proofErr w:type="gramEnd"/>
            <w:r w:rsidRPr="00981E49">
              <w:rPr>
                <w:rFonts w:ascii="Calibri" w:eastAsia="Times New Roman" w:hAnsi="Calibri" w:cs="Calibri"/>
                <w:b/>
                <w:bCs/>
                <w:sz w:val="20"/>
                <w:szCs w:val="20"/>
              </w:rPr>
              <w:t xml:space="preserve"> quelle mesure sur l’intervention a-t-elle mis en place une GAR (y compris une </w:t>
            </w:r>
            <w:proofErr w:type="spellStart"/>
            <w:r w:rsidRPr="00981E49">
              <w:rPr>
                <w:rFonts w:ascii="Calibri" w:eastAsia="Times New Roman" w:hAnsi="Calibri" w:cs="Calibri"/>
                <w:b/>
                <w:bCs/>
                <w:sz w:val="20"/>
                <w:szCs w:val="20"/>
              </w:rPr>
              <w:t>ToC</w:t>
            </w:r>
            <w:proofErr w:type="spellEnd"/>
            <w:r w:rsidRPr="00981E49">
              <w:rPr>
                <w:rFonts w:ascii="Calibri" w:eastAsia="Times New Roman" w:hAnsi="Calibri" w:cs="Calibri"/>
                <w:b/>
                <w:bCs/>
                <w:sz w:val="20"/>
                <w:szCs w:val="20"/>
              </w:rPr>
              <w:t xml:space="preserve">) et dans quelle mesure en </w:t>
            </w:r>
            <w:proofErr w:type="spellStart"/>
            <w:r w:rsidRPr="00981E49">
              <w:rPr>
                <w:rFonts w:ascii="Calibri" w:eastAsia="Times New Roman" w:hAnsi="Calibri" w:cs="Calibri"/>
                <w:b/>
                <w:bCs/>
                <w:sz w:val="20"/>
                <w:szCs w:val="20"/>
              </w:rPr>
              <w:t>fait-elle</w:t>
            </w:r>
            <w:proofErr w:type="spellEnd"/>
            <w:r w:rsidRPr="00981E49">
              <w:rPr>
                <w:rFonts w:ascii="Calibri" w:eastAsia="Times New Roman" w:hAnsi="Calibri" w:cs="Calibri"/>
                <w:b/>
                <w:bCs/>
                <w:sz w:val="20"/>
                <w:szCs w:val="20"/>
              </w:rPr>
              <w:t xml:space="preserve"> une bonne application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6D0BF6E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7F0BFCA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09E8222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2974094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1F11A767" w14:textId="77777777" w:rsidTr="009D197D">
        <w:trPr>
          <w:trHeight w:val="300"/>
        </w:trPr>
        <w:tc>
          <w:tcPr>
            <w:tcW w:w="3660" w:type="dxa"/>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4A328AE3"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1006F4F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75F1758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4B36EAA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14D3DEA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29D2D6D3"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34FE221"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L’intervention dispose-t-elle d’une TOC ? Si oui, est ce que les trajets de changements sont régulièrement revus afin de les placer dans le contexte changeant dans lequel le PF se situe ?   </w:t>
            </w:r>
          </w:p>
          <w:p w14:paraId="2AA2B8F2"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L'intervention analyse-t-elle au moins une fois par an les progrès accomplis en vue de réaliser l'</w:t>
            </w:r>
            <w:proofErr w:type="spellStart"/>
            <w:r w:rsidRPr="00981E49">
              <w:rPr>
                <w:rFonts w:ascii="Calibri" w:eastAsia="Times New Roman" w:hAnsi="Calibri" w:cs="Calibri"/>
                <w:sz w:val="20"/>
                <w:szCs w:val="20"/>
              </w:rPr>
              <w:t>outcome</w:t>
            </w:r>
            <w:proofErr w:type="spellEnd"/>
            <w:r w:rsidRPr="00981E49">
              <w:rPr>
                <w:rFonts w:ascii="Calibri" w:eastAsia="Times New Roman" w:hAnsi="Calibri" w:cs="Calibri"/>
                <w:sz w:val="20"/>
                <w:szCs w:val="20"/>
              </w:rPr>
              <w:t> et sa contribution probable au niveau de l'impact ?  L'intervention se sert-elle des données relatives aux progrès accomplis pour faire rapport au Comité de pilotage et pour proposer les décisions qui s'imposent pour réorienter, le cas échéant, l'intervention au niveau stratégique ?  </w:t>
            </w:r>
          </w:p>
          <w:p w14:paraId="3F9DF528"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L'outil de monitoring opérationnel est-il à jour ? Si nécessaire, le cadre des résultats a-t-il été adapté suite aux exercices annuels de rapportage ? Si tel a été le cas, le rapport explicite-t-il clairement pourquoi ces adaptations étaient requises ? Les procès-verbaux du Comité de pilotage confirment-ils les décisions d'adaptation ?  </w:t>
            </w:r>
          </w:p>
        </w:tc>
      </w:tr>
      <w:tr w:rsidR="00924370" w:rsidRPr="00981E49" w14:paraId="5BA0ED45"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18882795"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proofErr w:type="gramStart"/>
            <w:r w:rsidRPr="00981E49">
              <w:rPr>
                <w:rFonts w:ascii="Calibri" w:eastAsia="Times New Roman" w:hAnsi="Calibri" w:cs="Calibri"/>
                <w:b/>
                <w:bCs/>
                <w:sz w:val="20"/>
                <w:szCs w:val="20"/>
              </w:rPr>
              <w:t>4.2  Dans</w:t>
            </w:r>
            <w:proofErr w:type="gramEnd"/>
            <w:r w:rsidRPr="00981E49">
              <w:rPr>
                <w:rFonts w:ascii="Calibri" w:eastAsia="Times New Roman" w:hAnsi="Calibri" w:cs="Calibri"/>
                <w:b/>
                <w:bCs/>
                <w:sz w:val="20"/>
                <w:szCs w:val="20"/>
              </w:rPr>
              <w:t xml:space="preserve"> quelle mesure les </w:t>
            </w:r>
            <w:proofErr w:type="spellStart"/>
            <w:r w:rsidRPr="00981E49">
              <w:rPr>
                <w:rFonts w:ascii="Calibri" w:eastAsia="Times New Roman" w:hAnsi="Calibri" w:cs="Calibri"/>
                <w:b/>
                <w:bCs/>
                <w:sz w:val="20"/>
                <w:szCs w:val="20"/>
              </w:rPr>
              <w:t>outcomes</w:t>
            </w:r>
            <w:proofErr w:type="spellEnd"/>
            <w:r w:rsidRPr="00981E49">
              <w:rPr>
                <w:rFonts w:ascii="Calibri" w:eastAsia="Times New Roman" w:hAnsi="Calibri" w:cs="Calibri"/>
                <w:b/>
                <w:bCs/>
                <w:sz w:val="20"/>
                <w:szCs w:val="20"/>
              </w:rPr>
              <w:t> intermédiaires ont été ou vont être atteints et dans quelle mesure contribuent-ils à l'</w:t>
            </w:r>
            <w:proofErr w:type="spellStart"/>
            <w:r w:rsidRPr="00981E49">
              <w:rPr>
                <w:rFonts w:ascii="Calibri" w:eastAsia="Times New Roman" w:hAnsi="Calibri" w:cs="Calibri"/>
                <w:b/>
                <w:bCs/>
                <w:sz w:val="20"/>
                <w:szCs w:val="20"/>
              </w:rPr>
              <w:t>outcome</w:t>
            </w:r>
            <w:proofErr w:type="spellEnd"/>
            <w:r w:rsidRPr="00981E49">
              <w:rPr>
                <w:rFonts w:ascii="Calibri" w:eastAsia="Times New Roman" w:hAnsi="Calibri" w:cs="Calibri"/>
                <w:b/>
                <w:bCs/>
                <w:sz w:val="20"/>
                <w:szCs w:val="20"/>
              </w:rPr>
              <w:t>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3A634B2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0E480B9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7CF063B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2D2E132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0B2E3794" w14:textId="77777777" w:rsidTr="009D197D">
        <w:trPr>
          <w:trHeight w:val="300"/>
        </w:trPr>
        <w:tc>
          <w:tcPr>
            <w:tcW w:w="0" w:type="auto"/>
            <w:vMerge/>
            <w:vAlign w:val="center"/>
            <w:hideMark/>
          </w:tcPr>
          <w:p w14:paraId="47BB5BD0"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9BE1C0A"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D46B7E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6D09CD9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C210E4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202B296B"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716E490"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Est-ce que les changements intermédiaires nécessaires pour atteindre l’objectif spécifique se sont matérialisés ou sont en train de l’être ? Tous les groupes cibles utilisent-ils les outputs comme prévu ? </w:t>
            </w:r>
          </w:p>
          <w:p w14:paraId="144B19D8"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Existe-t-il des facteurs qui empêchent l'utilisation des outputs et plus en général l’atteinte des </w:t>
            </w:r>
            <w:proofErr w:type="spellStart"/>
            <w:r w:rsidRPr="00981E49">
              <w:rPr>
                <w:rFonts w:ascii="Calibri" w:eastAsia="Times New Roman" w:hAnsi="Calibri" w:cs="Calibri"/>
                <w:sz w:val="20"/>
                <w:szCs w:val="20"/>
              </w:rPr>
              <w:t>outcomes</w:t>
            </w:r>
            <w:proofErr w:type="spellEnd"/>
            <w:r w:rsidRPr="00981E49">
              <w:rPr>
                <w:rFonts w:ascii="Calibri" w:eastAsia="Times New Roman" w:hAnsi="Calibri" w:cs="Calibri"/>
                <w:sz w:val="20"/>
                <w:szCs w:val="20"/>
              </w:rPr>
              <w:t> intermédiaires ? Contribuent-t-ils à l'</w:t>
            </w:r>
            <w:proofErr w:type="spellStart"/>
            <w:r w:rsidRPr="00981E49">
              <w:rPr>
                <w:rFonts w:ascii="Calibri" w:eastAsia="Times New Roman" w:hAnsi="Calibri" w:cs="Calibri"/>
                <w:sz w:val="20"/>
                <w:szCs w:val="20"/>
              </w:rPr>
              <w:t>outcome</w:t>
            </w:r>
            <w:proofErr w:type="spellEnd"/>
            <w:r w:rsidRPr="00981E49">
              <w:rPr>
                <w:rFonts w:ascii="Calibri" w:eastAsia="Times New Roman" w:hAnsi="Calibri" w:cs="Calibri"/>
                <w:sz w:val="20"/>
                <w:szCs w:val="20"/>
              </w:rPr>
              <w:t> comme prévu ? </w:t>
            </w:r>
          </w:p>
        </w:tc>
      </w:tr>
      <w:tr w:rsidR="00924370" w:rsidRPr="00981E49" w14:paraId="3F5BA4DE"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32E0BF52"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4.3.  Au stade actuel de la mise en œuvre, quelle est la probabilité que l'</w:t>
            </w:r>
            <w:proofErr w:type="spellStart"/>
            <w:r w:rsidRPr="00981E49">
              <w:rPr>
                <w:rFonts w:ascii="Calibri" w:eastAsia="Times New Roman" w:hAnsi="Calibri" w:cs="Calibri"/>
                <w:b/>
                <w:bCs/>
                <w:sz w:val="20"/>
                <w:szCs w:val="20"/>
              </w:rPr>
              <w:t>outcome</w:t>
            </w:r>
            <w:proofErr w:type="spellEnd"/>
            <w:r w:rsidRPr="00981E49">
              <w:rPr>
                <w:rFonts w:ascii="Calibri" w:eastAsia="Times New Roman" w:hAnsi="Calibri" w:cs="Calibri"/>
                <w:b/>
                <w:bCs/>
                <w:sz w:val="20"/>
                <w:szCs w:val="20"/>
              </w:rPr>
              <w:t> soit réalisé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7318714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0BBE650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22363B8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15963AD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544824EB" w14:textId="77777777" w:rsidTr="009D197D">
        <w:trPr>
          <w:trHeight w:val="300"/>
        </w:trPr>
        <w:tc>
          <w:tcPr>
            <w:tcW w:w="0" w:type="auto"/>
            <w:vMerge/>
            <w:vAlign w:val="center"/>
            <w:hideMark/>
          </w:tcPr>
          <w:p w14:paraId="39D0A7EC"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4C6E95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DF1A77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2AB1337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B0FB2B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6B04065F"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EBD30BF"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Réalisation en termes de couverture et de qualité ? L'intervention a-t-elle adapté sa stratégie en fonction des changements de contexte (suppositions et risques) chaque fois que cela s'avérait nécessaire pour réaliser l'</w:t>
            </w:r>
            <w:proofErr w:type="spellStart"/>
            <w:r w:rsidRPr="00981E49">
              <w:rPr>
                <w:rFonts w:ascii="Calibri" w:eastAsia="Times New Roman" w:hAnsi="Calibri" w:cs="Calibri"/>
                <w:sz w:val="20"/>
                <w:szCs w:val="20"/>
              </w:rPr>
              <w:t>outcome</w:t>
            </w:r>
            <w:proofErr w:type="spellEnd"/>
            <w:r w:rsidRPr="00981E49">
              <w:rPr>
                <w:rFonts w:ascii="Calibri" w:eastAsia="Times New Roman" w:hAnsi="Calibri" w:cs="Calibri"/>
                <w:sz w:val="20"/>
                <w:szCs w:val="20"/>
              </w:rPr>
              <w:t> ? Les effets négatifs ont-ils été atténués ? Y a-t-il eu des effets positifs non prévus ? Ces effets positifs ont-ils contribué aux résultats de l'intervention ? </w:t>
            </w:r>
          </w:p>
        </w:tc>
      </w:tr>
    </w:tbl>
    <w:p w14:paraId="14755570"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
        <w:gridCol w:w="1767"/>
        <w:gridCol w:w="1795"/>
        <w:gridCol w:w="1794"/>
        <w:gridCol w:w="1707"/>
      </w:tblGrid>
      <w:tr w:rsidR="00924370" w:rsidRPr="00981E49" w14:paraId="713CD87A" w14:textId="77777777" w:rsidTr="009D197D">
        <w:trPr>
          <w:trHeight w:val="585"/>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745B64F4" w14:textId="77777777" w:rsidR="00924370" w:rsidRPr="00981E49" w:rsidRDefault="00924370" w:rsidP="00924370">
            <w:pPr>
              <w:numPr>
                <w:ilvl w:val="0"/>
                <w:numId w:val="32"/>
              </w:numPr>
              <w:spacing w:after="0" w:line="240" w:lineRule="auto"/>
              <w:ind w:firstLine="0"/>
              <w:jc w:val="both"/>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 xml:space="preserve">IMPACT : quelle différence l’intervention </w:t>
            </w:r>
            <w:proofErr w:type="spellStart"/>
            <w:r w:rsidRPr="00981E49">
              <w:rPr>
                <w:rFonts w:ascii="Calibri" w:eastAsia="Times New Roman" w:hAnsi="Calibri" w:cs="Calibri"/>
                <w:b/>
                <w:bCs/>
                <w:sz w:val="20"/>
                <w:szCs w:val="20"/>
              </w:rPr>
              <w:t>fait-elle</w:t>
            </w:r>
            <w:proofErr w:type="spellEnd"/>
            <w:r w:rsidRPr="00981E49">
              <w:rPr>
                <w:rFonts w:ascii="Calibri" w:eastAsia="Times New Roman" w:hAnsi="Calibri" w:cs="Calibri"/>
                <w:b/>
                <w:bCs/>
                <w:sz w:val="20"/>
                <w:szCs w:val="20"/>
              </w:rPr>
              <w:t> ? </w:t>
            </w:r>
            <w:r w:rsidRPr="00981E49">
              <w:rPr>
                <w:rFonts w:ascii="Calibri" w:eastAsia="Times New Roman" w:hAnsi="Calibri" w:cs="Calibri"/>
                <w:sz w:val="20"/>
                <w:szCs w:val="20"/>
              </w:rPr>
              <w:t>Mesure dans laquelle l’intervention a produit, ou devrait produire, des effets importants et de vaste portée, positifs ou négatifs, intentionnels ou non </w:t>
            </w:r>
            <w:r w:rsidRPr="00981E49">
              <w:rPr>
                <w:rFonts w:ascii="Calibri" w:eastAsia="Times New Roman" w:hAnsi="Calibri" w:cs="Calibri"/>
                <w:b/>
                <w:bCs/>
                <w:sz w:val="20"/>
                <w:szCs w:val="20"/>
              </w:rPr>
              <w:t>(CAD-OCDE) </w:t>
            </w:r>
            <w:r w:rsidRPr="00981E49">
              <w:rPr>
                <w:rFonts w:ascii="Calibri" w:eastAsia="Times New Roman" w:hAnsi="Calibri" w:cs="Calibri"/>
                <w:sz w:val="20"/>
                <w:szCs w:val="20"/>
              </w:rPr>
              <w:t> </w:t>
            </w:r>
          </w:p>
        </w:tc>
      </w:tr>
      <w:tr w:rsidR="00924370" w:rsidRPr="00981E49" w14:paraId="343F505A" w14:textId="77777777" w:rsidTr="009D197D">
        <w:trPr>
          <w:trHeight w:val="585"/>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4649B9A1"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u w:val="single"/>
              </w:rPr>
              <w:t>Interprétation de la définition du CAD :</w:t>
            </w:r>
            <w:r w:rsidRPr="00981E49">
              <w:rPr>
                <w:rFonts w:ascii="Calibri" w:eastAsia="Times New Roman" w:hAnsi="Calibri" w:cs="Calibri"/>
                <w:sz w:val="20"/>
                <w:szCs w:val="20"/>
              </w:rPr>
              <w:t> </w:t>
            </w:r>
          </w:p>
          <w:p w14:paraId="15633254"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Il existe plusieurs interprétations de la notion d'impact. Une </w:t>
            </w:r>
            <w:r w:rsidRPr="00981E49">
              <w:rPr>
                <w:rFonts w:ascii="Calibri" w:eastAsia="Times New Roman" w:hAnsi="Calibri" w:cs="Calibri"/>
                <w:i/>
                <w:iCs/>
                <w:sz w:val="20"/>
                <w:szCs w:val="20"/>
              </w:rPr>
              <w:t>revue</w:t>
            </w:r>
            <w:r w:rsidRPr="00981E49">
              <w:rPr>
                <w:rFonts w:ascii="Calibri" w:eastAsia="Times New Roman" w:hAnsi="Calibri" w:cs="Calibri"/>
                <w:sz w:val="20"/>
                <w:szCs w:val="20"/>
              </w:rPr>
              <w:t> évalue la contribution probable au niveau de l'impact de l'intervention (l'objectif général du cadre logique). Le résultat au niveau de l'impact est – sauf exception - un des résultats du cadre stratégique du gouvernement partenaire. Ainsi défini, l'impact se concentre sur la question de savoir si l'intervention contribue au résultat stratégique que le gouvernement partenaire cherche à atteindre. Il analyse aussi le lien entre les niveaux de l'</w:t>
            </w:r>
            <w:proofErr w:type="spellStart"/>
            <w:r w:rsidRPr="00981E49">
              <w:rPr>
                <w:rFonts w:ascii="Calibri" w:eastAsia="Times New Roman" w:hAnsi="Calibri" w:cs="Calibri"/>
                <w:sz w:val="20"/>
                <w:szCs w:val="20"/>
              </w:rPr>
              <w:t>outcome</w:t>
            </w:r>
            <w:proofErr w:type="spellEnd"/>
            <w:r w:rsidRPr="00981E49">
              <w:rPr>
                <w:rFonts w:ascii="Calibri" w:eastAsia="Times New Roman" w:hAnsi="Calibri" w:cs="Calibri"/>
                <w:sz w:val="20"/>
                <w:szCs w:val="20"/>
              </w:rPr>
              <w:t> et de l'impact du cadre des résultats. Ceci est une première interprétation du critère « impact ».  </w:t>
            </w:r>
          </w:p>
          <w:p w14:paraId="198E7604"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Une </w:t>
            </w:r>
            <w:r w:rsidRPr="00981E49">
              <w:rPr>
                <w:rFonts w:ascii="Calibri" w:eastAsia="Times New Roman" w:hAnsi="Calibri" w:cs="Calibri"/>
                <w:i/>
                <w:iCs/>
                <w:sz w:val="20"/>
                <w:szCs w:val="20"/>
              </w:rPr>
              <w:t>revue</w:t>
            </w:r>
            <w:r w:rsidRPr="00981E49">
              <w:rPr>
                <w:rFonts w:ascii="Calibri" w:eastAsia="Times New Roman" w:hAnsi="Calibri" w:cs="Calibri"/>
                <w:sz w:val="20"/>
                <w:szCs w:val="20"/>
              </w:rPr>
              <w:t> doit aussi prendre en compte une deuxième interprétation du terme, à savoir toute la série d'effets générés par l'intervention à plus long terme, et de comprendre quels sont les effets potentiellement transformateurs de l’interventions. Ces effets peuvent être escomptés ou inattendus, et affecter des individus, des organisations, des sociétés et l'environnement physique extérieurs au groupe de personnes ou d'organisations initialement ciblé. La différence avec le critère d'efficacité réside dans le fait que l'impact dépasse la préoccupation « étroite » de la réalisation des résultats du cadre des résultats et qu'il examine aussi si et comment l'intervention affecte - de manière positive ou négative - la situation du groupe cible et des autres parties prenantes.    </w:t>
            </w:r>
          </w:p>
          <w:p w14:paraId="09524575"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En tant que tel, le critère de l'impact répond à la question « quelle différence fait l’intervention ? » en examinant sa contribution au meilleur résultat au niveau de l'impact, ainsi que ses conséquences importantes, aussi bien négatives que positives, même si elles ne sont pas directement liées au « niveau de l'impact » du cadre des résultats.  </w:t>
            </w:r>
          </w:p>
        </w:tc>
      </w:tr>
      <w:tr w:rsidR="00924370" w:rsidRPr="00981E49" w14:paraId="1B660747" w14:textId="77777777" w:rsidTr="009D197D">
        <w:trPr>
          <w:trHeight w:val="345"/>
        </w:trPr>
        <w:tc>
          <w:tcPr>
            <w:tcW w:w="1455" w:type="dxa"/>
            <w:vMerge w:val="restart"/>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BFA6508"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IMPACT :</w:t>
            </w:r>
            <w:r w:rsidRPr="00981E49">
              <w:rPr>
                <w:rFonts w:ascii="Calibri" w:eastAsia="Times New Roman" w:hAnsi="Calibri" w:cs="Calibri"/>
                <w:sz w:val="20"/>
                <w:szCs w:val="20"/>
              </w:rPr>
              <w:t> </w:t>
            </w:r>
          </w:p>
          <w:p w14:paraId="5002EA07"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proofErr w:type="gramStart"/>
            <w:r w:rsidRPr="00981E49">
              <w:rPr>
                <w:rFonts w:ascii="Calibri" w:eastAsia="Times New Roman" w:hAnsi="Calibri" w:cs="Calibri"/>
                <w:b/>
                <w:bCs/>
                <w:sz w:val="20"/>
                <w:szCs w:val="20"/>
              </w:rPr>
              <w:t>évaluation</w:t>
            </w:r>
            <w:proofErr w:type="gramEnd"/>
            <w:r w:rsidRPr="00981E49">
              <w:rPr>
                <w:rFonts w:ascii="Calibri" w:eastAsia="Times New Roman" w:hAnsi="Calibri" w:cs="Calibri"/>
                <w:b/>
                <w:bCs/>
                <w:sz w:val="20"/>
                <w:szCs w:val="20"/>
              </w:rPr>
              <w:t xml:space="preserve"> globale</w:t>
            </w:r>
            <w:r w:rsidRPr="00981E49">
              <w:rPr>
                <w:rFonts w:ascii="Calibri" w:eastAsia="Times New Roman" w:hAnsi="Calibri" w:cs="Calibri"/>
                <w:sz w:val="20"/>
                <w:szCs w:val="20"/>
              </w:rPr>
              <w:t> </w:t>
            </w:r>
          </w:p>
        </w:tc>
        <w:tc>
          <w:tcPr>
            <w:tcW w:w="1800"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1AD8EDC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0F26BFF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C000" w:themeFill="accent4"/>
            <w:vAlign w:val="center"/>
            <w:hideMark/>
          </w:tcPr>
          <w:p w14:paraId="5C9F23F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6032E41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52D38958" w14:textId="77777777" w:rsidTr="009D197D">
        <w:trPr>
          <w:trHeight w:val="300"/>
        </w:trPr>
        <w:tc>
          <w:tcPr>
            <w:tcW w:w="0" w:type="auto"/>
            <w:vMerge/>
            <w:vAlign w:val="center"/>
            <w:hideMark/>
          </w:tcPr>
          <w:p w14:paraId="3431E0FF"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80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89164EF"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CDA1DE8"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6BA3B80"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1897ED5"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bl>
    <w:p w14:paraId="1848D840"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lastRenderedPageBreak/>
        <w:t> </w:t>
      </w:r>
    </w:p>
    <w:p w14:paraId="3D9CDC94"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SOUS-CRITÈRES D'ANALYSE </w:t>
      </w:r>
      <w:r w:rsidRPr="00981E49">
        <w:rPr>
          <w:rFonts w:ascii="Calibri" w:eastAsia="Times New Roman" w:hAnsi="Calibri" w:cs="Calibri"/>
          <w:b/>
          <w:bCs/>
          <w:sz w:val="20"/>
          <w:szCs w:val="20"/>
          <w:vertAlign w:val="superscript"/>
        </w:rPr>
        <w:t>13</w:t>
      </w: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8"/>
        <w:gridCol w:w="1252"/>
        <w:gridCol w:w="1252"/>
        <w:gridCol w:w="1252"/>
        <w:gridCol w:w="1149"/>
      </w:tblGrid>
      <w:tr w:rsidR="00924370" w:rsidRPr="00981E49" w14:paraId="3E388B97"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45C6DEA0"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proofErr w:type="gramStart"/>
            <w:r w:rsidRPr="00981E49">
              <w:rPr>
                <w:rFonts w:ascii="Calibri" w:eastAsia="Times New Roman" w:hAnsi="Calibri" w:cs="Calibri"/>
                <w:b/>
                <w:bCs/>
                <w:sz w:val="20"/>
                <w:szCs w:val="20"/>
              </w:rPr>
              <w:t>5.1  Quelles</w:t>
            </w:r>
            <w:proofErr w:type="gramEnd"/>
            <w:r w:rsidRPr="00981E49">
              <w:rPr>
                <w:rFonts w:ascii="Calibri" w:eastAsia="Times New Roman" w:hAnsi="Calibri" w:cs="Calibri"/>
                <w:b/>
                <w:bCs/>
                <w:sz w:val="20"/>
                <w:szCs w:val="20"/>
              </w:rPr>
              <w:t xml:space="preserve"> sont les perspectives directes de l'intervention au niveau de l'impact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7957773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2B846F3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12AA5CE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2CBBDDCB"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13E2CEB8" w14:textId="77777777" w:rsidTr="009D197D">
        <w:trPr>
          <w:trHeight w:val="300"/>
        </w:trPr>
        <w:tc>
          <w:tcPr>
            <w:tcW w:w="0" w:type="auto"/>
            <w:vMerge/>
            <w:vAlign w:val="center"/>
            <w:hideMark/>
          </w:tcPr>
          <w:p w14:paraId="1A4FE757"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66AB30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662AC6B"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527D6A6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067A99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00FF10FB"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F2124C8"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Quels changements au niveau de l'impact sont-ils visibles ou susceptibles de devenir visibles ? Dans quelle mesure les changements au niveau de l'impact sont-ils identifiables et mesurables, et attribuables à l'intervention ? Quels sont, selon leur perception, les effets de l'intervention pour les bénéficiaires et ce selon leur perception ? </w:t>
            </w:r>
          </w:p>
          <w:p w14:paraId="358D18D9"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L'intervention contribuera-t-elle aux objectifs du pays partenaire, tels que visés dans le cadre des résultats au niveau de l'impact ? Des facteurs externes sont-ils susceptibles de compromettre la contribution aux résultats du partenaire ? </w:t>
            </w:r>
          </w:p>
        </w:tc>
      </w:tr>
      <w:tr w:rsidR="00924370" w:rsidRPr="00981E49" w14:paraId="3B3D4C38"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543B1FFC"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5.2 L'intervention a-t-elle ou aura-t-elle des effets positifs ou négatifs inattendus pour les bénéficiaires ciblés ou des individus ou des groupes non ciblés ?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7B46E63A"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69FB490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682CE15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1CCE8E7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2BDA8575" w14:textId="77777777" w:rsidTr="009D197D">
        <w:trPr>
          <w:trHeight w:val="300"/>
        </w:trPr>
        <w:tc>
          <w:tcPr>
            <w:tcW w:w="0" w:type="auto"/>
            <w:vMerge/>
            <w:vAlign w:val="center"/>
            <w:hideMark/>
          </w:tcPr>
          <w:p w14:paraId="39A1CF05"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F8FC20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912ED1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061D884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602FE1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74EBEEB7"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93EAFD1"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Y a-t-il eu ou y aura-t-il des effets positifs ou négatifs inattendus (environnementaux, sociaux, culturels, économiques ou sexospécifiques) pour les bénéficiaires ciblés ou des individus ou des groupes non ciblés ? Comment ceux-ci affectent-ils les résultats aux niveaux de l'output – l'</w:t>
            </w:r>
            <w:proofErr w:type="spellStart"/>
            <w:r w:rsidRPr="00981E49">
              <w:rPr>
                <w:rFonts w:ascii="Calibri" w:eastAsia="Times New Roman" w:hAnsi="Calibri" w:cs="Calibri"/>
                <w:sz w:val="20"/>
                <w:szCs w:val="20"/>
              </w:rPr>
              <w:t>outcome</w:t>
            </w:r>
            <w:proofErr w:type="spellEnd"/>
            <w:r w:rsidRPr="00981E49">
              <w:rPr>
                <w:rFonts w:ascii="Calibri" w:eastAsia="Times New Roman" w:hAnsi="Calibri" w:cs="Calibri"/>
                <w:sz w:val="20"/>
                <w:szCs w:val="20"/>
              </w:rPr>
              <w:t> et de l'impact ? Si ces effets sont négatifs, l'intervention a-t-elle pris à temps des mesures d'atténuation ? Quel en a été le résultat ? </w:t>
            </w:r>
          </w:p>
        </w:tc>
      </w:tr>
    </w:tbl>
    <w:p w14:paraId="1A31E42F"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shd w:val="clear" w:color="auto" w:fill="FFFFFF"/>
          <w:lang w:eastAsia="fr-BE"/>
        </w:rPr>
        <w:t>Saut de page</w:t>
      </w:r>
      <w:r w:rsidRPr="00981E49">
        <w:rPr>
          <w:rFonts w:ascii="Calibri" w:eastAsia="Times New Roman" w:hAnsi="Calibri" w:cs="Calibri"/>
          <w:sz w:val="20"/>
          <w:szCs w:val="20"/>
          <w:lang w:eastAsia="fr-BE"/>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800"/>
        <w:gridCol w:w="1830"/>
        <w:gridCol w:w="1773"/>
        <w:gridCol w:w="1655"/>
      </w:tblGrid>
      <w:tr w:rsidR="00924370" w:rsidRPr="00981E49" w14:paraId="0CB90EF8" w14:textId="77777777" w:rsidTr="009D197D">
        <w:trPr>
          <w:trHeight w:val="585"/>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070BA2BD" w14:textId="77777777" w:rsidR="00924370" w:rsidRPr="00981E49" w:rsidRDefault="00924370" w:rsidP="00924370">
            <w:pPr>
              <w:numPr>
                <w:ilvl w:val="0"/>
                <w:numId w:val="33"/>
              </w:numPr>
              <w:spacing w:after="0" w:line="240" w:lineRule="auto"/>
              <w:ind w:firstLine="0"/>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DURABILITÉ : les bénéfices sont-ils durables ?</w:t>
            </w:r>
            <w:r w:rsidRPr="00981E49">
              <w:rPr>
                <w:rFonts w:ascii="Calibri" w:eastAsia="Times New Roman" w:hAnsi="Calibri" w:cs="Calibri"/>
                <w:sz w:val="20"/>
                <w:szCs w:val="20"/>
              </w:rPr>
              <w:t> </w:t>
            </w:r>
          </w:p>
          <w:p w14:paraId="646EE0F5"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proofErr w:type="gramStart"/>
            <w:r w:rsidRPr="00981E49">
              <w:rPr>
                <w:rFonts w:ascii="Calibri" w:eastAsia="Times New Roman" w:hAnsi="Calibri" w:cs="Calibri"/>
                <w:b/>
                <w:bCs/>
                <w:sz w:val="20"/>
                <w:szCs w:val="20"/>
              </w:rPr>
              <w:t>Mesure  selon</w:t>
            </w:r>
            <w:proofErr w:type="gramEnd"/>
            <w:r w:rsidRPr="00981E49">
              <w:rPr>
                <w:rFonts w:ascii="Calibri" w:eastAsia="Times New Roman" w:hAnsi="Calibri" w:cs="Calibri"/>
                <w:b/>
                <w:bCs/>
                <w:sz w:val="20"/>
                <w:szCs w:val="20"/>
              </w:rPr>
              <w:t>  laquelle  les  bénéfices  nets  de  l’intervention  perdureront  ou  sont  susceptibles de perdurer. (CAD-OCDE) </w:t>
            </w:r>
            <w:r w:rsidRPr="00981E49">
              <w:rPr>
                <w:rFonts w:ascii="Calibri" w:eastAsia="Times New Roman" w:hAnsi="Calibri" w:cs="Calibri"/>
                <w:sz w:val="20"/>
                <w:szCs w:val="20"/>
              </w:rPr>
              <w:t> </w:t>
            </w:r>
          </w:p>
        </w:tc>
      </w:tr>
      <w:tr w:rsidR="00924370" w:rsidRPr="00981E49" w14:paraId="30DC5D1B" w14:textId="77777777" w:rsidTr="009D197D">
        <w:trPr>
          <w:trHeight w:val="585"/>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327FEC27"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u w:val="single"/>
              </w:rPr>
              <w:t>Interprétation de la définition du CAD :</w:t>
            </w:r>
            <w:r w:rsidRPr="00981E49">
              <w:rPr>
                <w:rFonts w:ascii="Calibri" w:eastAsia="Times New Roman" w:hAnsi="Calibri" w:cs="Calibri"/>
                <w:sz w:val="20"/>
                <w:szCs w:val="20"/>
              </w:rPr>
              <w:t> </w:t>
            </w:r>
          </w:p>
          <w:p w14:paraId="70936683"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Dans le contexte du processus de revue, la durabilité est la probabilité que les résultats et les bénéfices de l'intervention se maintiendront au niveau approprié et pendant un laps de temps raisonnable après la clôture de l'intervention. Dans le contexte des revues, c'est le potentiel de durabilité qui est évalué, et donc la probabilité que l'impact sera durable.  </w:t>
            </w:r>
          </w:p>
          <w:p w14:paraId="61D0A154"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Le potentiel de durabilité est spécifique à l'intervention. En tant que telle, l'évaluation de la durabilité des résultats se fera sur une autre base pour les interventions de développement </w:t>
            </w:r>
            <w:proofErr w:type="spellStart"/>
            <w:r w:rsidRPr="00981E49">
              <w:rPr>
                <w:rFonts w:ascii="Calibri" w:eastAsia="Times New Roman" w:hAnsi="Calibri" w:cs="Calibri"/>
                <w:sz w:val="20"/>
                <w:szCs w:val="20"/>
              </w:rPr>
              <w:t>postcrise</w:t>
            </w:r>
            <w:proofErr w:type="spellEnd"/>
            <w:r w:rsidRPr="00981E49">
              <w:rPr>
                <w:rFonts w:ascii="Calibri" w:eastAsia="Times New Roman" w:hAnsi="Calibri" w:cs="Calibri"/>
                <w:sz w:val="20"/>
                <w:szCs w:val="20"/>
              </w:rPr>
              <w:t> que pour les interventions en 3</w:t>
            </w:r>
            <w:r w:rsidRPr="00981E49">
              <w:rPr>
                <w:rFonts w:ascii="Calibri" w:eastAsia="Times New Roman" w:hAnsi="Calibri" w:cs="Calibri"/>
                <w:sz w:val="20"/>
                <w:szCs w:val="20"/>
                <w:vertAlign w:val="superscript"/>
              </w:rPr>
              <w:t>e</w:t>
            </w:r>
            <w:r w:rsidRPr="00981E49">
              <w:rPr>
                <w:rFonts w:ascii="Calibri" w:eastAsia="Times New Roman" w:hAnsi="Calibri" w:cs="Calibri"/>
                <w:sz w:val="20"/>
                <w:szCs w:val="20"/>
              </w:rPr>
              <w:t> phase d'une approche d'appui sectoriel à long terme.   </w:t>
            </w:r>
          </w:p>
          <w:p w14:paraId="1BCA0988" w14:textId="77777777" w:rsidR="00924370" w:rsidRPr="00981E49" w:rsidRDefault="00924370" w:rsidP="009D197D">
            <w:pPr>
              <w:spacing w:after="0" w:line="240" w:lineRule="auto"/>
              <w:jc w:val="both"/>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Parmi les différents facteurs touchant à la durabilité figurent l'ancrage de l'intervention dans le cadre stratégique du pays partenaire, l'appropriation par le partenaire et sa participation à la formulation et à la mise en œuvre, l'intégration de l'intervention dans le contexte institutionnel et culturel, la pertinence des technologies par rapport aux spécificités du pays partenaire, l'influence des facteurs environnementaux sur l'intervention et l'impact de l'intervention sur l'environnement, les capacités du pays partenaire à continuer à garantir les résultats financiers, la bonne gouvernance de l'institution partenaire, et la pertinence de la stratégie de sortie de l'intervention (liste non exhaustive). Il est très important que l'évaluateur analyse ce critère dans une large perspective, en tenant compte des spécificités de l'intervention. En général, la revue analyse si les conditions nécessaires pour garantir la durabilité étaient prises en compte dans le design de l’intervention.  </w:t>
            </w:r>
          </w:p>
        </w:tc>
      </w:tr>
      <w:tr w:rsidR="00924370" w:rsidRPr="00981E49" w14:paraId="1A6256A4" w14:textId="77777777" w:rsidTr="009D197D">
        <w:trPr>
          <w:trHeight w:val="345"/>
        </w:trPr>
        <w:tc>
          <w:tcPr>
            <w:tcW w:w="1455" w:type="dxa"/>
            <w:vMerge w:val="restart"/>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0EC9F37"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DURABILITÉ :</w:t>
            </w:r>
            <w:r w:rsidRPr="00981E49">
              <w:rPr>
                <w:rFonts w:ascii="Calibri" w:eastAsia="Times New Roman" w:hAnsi="Calibri" w:cs="Calibri"/>
                <w:sz w:val="20"/>
                <w:szCs w:val="20"/>
              </w:rPr>
              <w:t> </w:t>
            </w:r>
          </w:p>
          <w:p w14:paraId="60A4C29E"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proofErr w:type="gramStart"/>
            <w:r w:rsidRPr="00981E49">
              <w:rPr>
                <w:rFonts w:ascii="Calibri" w:eastAsia="Times New Roman" w:hAnsi="Calibri" w:cs="Calibri"/>
                <w:b/>
                <w:bCs/>
                <w:sz w:val="20"/>
                <w:szCs w:val="20"/>
              </w:rPr>
              <w:t>évaluation</w:t>
            </w:r>
            <w:proofErr w:type="gramEnd"/>
            <w:r w:rsidRPr="00981E49">
              <w:rPr>
                <w:rFonts w:ascii="Calibri" w:eastAsia="Times New Roman" w:hAnsi="Calibri" w:cs="Calibri"/>
                <w:b/>
                <w:bCs/>
                <w:sz w:val="20"/>
                <w:szCs w:val="20"/>
              </w:rPr>
              <w:t xml:space="preserve"> globale</w:t>
            </w:r>
            <w:r w:rsidRPr="00981E49">
              <w:rPr>
                <w:rFonts w:ascii="Calibri" w:eastAsia="Times New Roman" w:hAnsi="Calibri" w:cs="Calibri"/>
                <w:sz w:val="20"/>
                <w:szCs w:val="20"/>
              </w:rPr>
              <w:t> </w:t>
            </w:r>
          </w:p>
        </w:tc>
        <w:tc>
          <w:tcPr>
            <w:tcW w:w="1800"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2BCB05B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26A7CB1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FFC000" w:themeFill="accent4"/>
            <w:vAlign w:val="center"/>
            <w:hideMark/>
          </w:tcPr>
          <w:p w14:paraId="0E26603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7145B5F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4301487C" w14:textId="77777777" w:rsidTr="009D197D">
        <w:trPr>
          <w:trHeight w:val="300"/>
        </w:trPr>
        <w:tc>
          <w:tcPr>
            <w:tcW w:w="0" w:type="auto"/>
            <w:vMerge/>
            <w:vAlign w:val="center"/>
            <w:hideMark/>
          </w:tcPr>
          <w:p w14:paraId="49A294F0"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80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D38A056"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06C0BB1"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830"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C092FEF"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69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780CB3B"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bl>
    <w:p w14:paraId="2346A3C7"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p w14:paraId="6805BDE4"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SOUS-CRITÈRES D'ANALYSE </w:t>
      </w:r>
      <w:r w:rsidRPr="00981E49">
        <w:rPr>
          <w:rFonts w:ascii="Calibri" w:eastAsia="Times New Roman" w:hAnsi="Calibri" w:cs="Calibri"/>
          <w:b/>
          <w:bCs/>
          <w:sz w:val="20"/>
          <w:szCs w:val="20"/>
          <w:vertAlign w:val="superscript"/>
        </w:rPr>
        <w:t>14</w:t>
      </w: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1"/>
        <w:gridCol w:w="1251"/>
        <w:gridCol w:w="1251"/>
        <w:gridCol w:w="1251"/>
        <w:gridCol w:w="1149"/>
      </w:tblGrid>
      <w:tr w:rsidR="00924370" w:rsidRPr="00981E49" w14:paraId="4252C9CD"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3F52C14C"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6.1 Viabilité financière / économique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64CE68E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5D9B867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32834D11"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72304EFA"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12B84799" w14:textId="77777777" w:rsidTr="009D197D">
        <w:trPr>
          <w:trHeight w:val="300"/>
        </w:trPr>
        <w:tc>
          <w:tcPr>
            <w:tcW w:w="0" w:type="auto"/>
            <w:vMerge/>
            <w:vAlign w:val="center"/>
            <w:hideMark/>
          </w:tcPr>
          <w:p w14:paraId="7D149669"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9DB2B4A"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818742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2D2CAD7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607C25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1448287A"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29F7BF1"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Les partenaires ont-ils la capacité financière requise pour continuer à retirer des bénéfices de l'intervention après la fin de l'appui ? Existe-t-il une stratégie de sortie financière/économique progressive, qui, dans l'affirmative, est susceptible d'être mise en œuvre ?  </w:t>
            </w:r>
          </w:p>
          <w:p w14:paraId="7B62B1B3"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Les bénéficiaires/l'institution partenaire ont-ils les moyens de payer la maintenance ou le remplacement des services /biens/infrastructures mis en place par l'intervention ? Les résultats/bénéfices sont-ils abordables pour les bénéficiaires à la fin de l'intervention ? </w:t>
            </w:r>
          </w:p>
        </w:tc>
      </w:tr>
      <w:tr w:rsidR="00924370" w:rsidRPr="00981E49" w14:paraId="2F05F1E8"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2F457AF5"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lastRenderedPageBreak/>
              <w:t>6.2   Les exigences d'appropriation locale sont-elles satisfaites et continueront-elles de l'être après la fin de l'intervention ?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178ACA0B"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4275D4F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3D7736A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2178B6B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42C94879" w14:textId="77777777" w:rsidTr="009D197D">
        <w:trPr>
          <w:trHeight w:val="300"/>
        </w:trPr>
        <w:tc>
          <w:tcPr>
            <w:tcW w:w="0" w:type="auto"/>
            <w:vMerge/>
            <w:vAlign w:val="center"/>
            <w:hideMark/>
          </w:tcPr>
          <w:p w14:paraId="121E14F2"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7163C3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B10DB9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70C48F2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FB5F6C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5E0FA6F7"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EEE206D"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Le partenaire et les parties prenantes locales ont-ils été impliqués dans le processus de planification et de mise en œuvre ? Dans quelle mesure les bénéficiaires ont-ils été impliqués dans la prise de décisions relatives aux bénéfices de l'intervention ? L'intervention est-elle en phase avec une approche d'appui à l'appropriation par le gouvernement partenaire ? </w:t>
            </w:r>
          </w:p>
          <w:p w14:paraId="505EC09A"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Quelle est la probabilité que les bénéficiaires continueront à utiliser les outputs et les </w:t>
            </w:r>
            <w:proofErr w:type="spellStart"/>
            <w:r w:rsidRPr="00981E49">
              <w:rPr>
                <w:rFonts w:ascii="Calibri" w:eastAsia="Times New Roman" w:hAnsi="Calibri" w:cs="Calibri"/>
                <w:sz w:val="20"/>
                <w:szCs w:val="20"/>
              </w:rPr>
              <w:t>outcomes</w:t>
            </w:r>
            <w:proofErr w:type="spellEnd"/>
            <w:r w:rsidRPr="00981E49">
              <w:rPr>
                <w:rFonts w:ascii="Calibri" w:eastAsia="Times New Roman" w:hAnsi="Calibri" w:cs="Calibri"/>
                <w:sz w:val="20"/>
                <w:szCs w:val="20"/>
              </w:rPr>
              <w:t> ? Les bénéficiaires ont-ils déjà projeté de quelle manière ils comptent continuer à assurer le flux de bénéfices et, si tel est le cas, quelle est la probabilité qu’ils concrétisent ces projets ? </w:t>
            </w:r>
          </w:p>
        </w:tc>
      </w:tr>
    </w:tbl>
    <w:p w14:paraId="19853576" w14:textId="77777777" w:rsidR="00924370" w:rsidRPr="00981E49" w:rsidRDefault="00924370" w:rsidP="00924370">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1"/>
        <w:gridCol w:w="1251"/>
        <w:gridCol w:w="1251"/>
        <w:gridCol w:w="1251"/>
        <w:gridCol w:w="1149"/>
      </w:tblGrid>
      <w:tr w:rsidR="00924370" w:rsidRPr="00981E49" w14:paraId="4EC7FDE4"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2660C0A4"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r w:rsidRPr="00981E49">
              <w:rPr>
                <w:rFonts w:ascii="Calibri" w:eastAsia="Times New Roman" w:hAnsi="Calibri" w:cs="Calibri"/>
                <w:b/>
                <w:bCs/>
                <w:sz w:val="20"/>
                <w:szCs w:val="20"/>
              </w:rPr>
              <w:t>6.3 Dans quelle mesure les politiques appuient-elles durablement l'intervention ?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68CB261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5480803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60C3AB9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4D9B02D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26F56A20" w14:textId="77777777" w:rsidTr="009D197D">
        <w:trPr>
          <w:trHeight w:val="300"/>
        </w:trPr>
        <w:tc>
          <w:tcPr>
            <w:tcW w:w="0" w:type="auto"/>
            <w:vMerge/>
            <w:vAlign w:val="center"/>
            <w:hideMark/>
          </w:tcPr>
          <w:p w14:paraId="6963F83B"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B36D88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21EB9B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2FC7A488"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8FFC35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47091676"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FF503B9"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Les politiques nationales, sectorielles (et éventuellement locales) et les politiques budgétaires ont-elles appuyé l'intervention ? Ont-elles eu une influence positive ou négative sur l'intervention ? Ces politiques sont-elles susceptibles de continuer à appuyer l'intervention après sa clôture ? </w:t>
            </w:r>
          </w:p>
          <w:p w14:paraId="659CAF97"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Si cela s'avère pertinent, quel input l'intervention peut-elle fournir au niveau politique ? Dans quelle mesure les expériences et les enseignements tirés sur le terrain sont-ils répercutés dans l'agenda politique ? Les changements de politiques et de priorités ont-ils un impact sur l'intervention ? L'intervention parvient-elle à s'adapter à ces changements ?  </w:t>
            </w:r>
          </w:p>
        </w:tc>
      </w:tr>
      <w:tr w:rsidR="00924370" w:rsidRPr="00981E49" w14:paraId="2CCBD0B4"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42AF8834"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r w:rsidRPr="00981E49">
              <w:rPr>
                <w:rFonts w:ascii="Calibri" w:eastAsia="Times New Roman" w:hAnsi="Calibri" w:cs="Calibri"/>
                <w:b/>
                <w:bCs/>
                <w:sz w:val="20"/>
                <w:szCs w:val="20"/>
              </w:rPr>
              <w:t>6.4 La gouvernance appuie-t-elle la durabilité potentielle des bénéfices et des </w:t>
            </w:r>
            <w:proofErr w:type="spellStart"/>
            <w:r w:rsidRPr="00981E49">
              <w:rPr>
                <w:rFonts w:ascii="Calibri" w:eastAsia="Times New Roman" w:hAnsi="Calibri" w:cs="Calibri"/>
                <w:b/>
                <w:bCs/>
                <w:sz w:val="20"/>
                <w:szCs w:val="20"/>
              </w:rPr>
              <w:t>outcomes</w:t>
            </w:r>
            <w:proofErr w:type="spellEnd"/>
            <w:r w:rsidRPr="00981E49">
              <w:rPr>
                <w:rFonts w:ascii="Calibri" w:eastAsia="Times New Roman" w:hAnsi="Calibri" w:cs="Calibri"/>
                <w:b/>
                <w:bCs/>
                <w:sz w:val="20"/>
                <w:szCs w:val="20"/>
              </w:rPr>
              <w:t>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63091CD6"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6FA437C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09FD893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5E84EED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3A96C4DB" w14:textId="77777777" w:rsidTr="009D197D">
        <w:trPr>
          <w:trHeight w:val="300"/>
        </w:trPr>
        <w:tc>
          <w:tcPr>
            <w:tcW w:w="0" w:type="auto"/>
            <w:vMerge/>
            <w:vAlign w:val="center"/>
            <w:hideMark/>
          </w:tcPr>
          <w:p w14:paraId="22124303"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1A197B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F46283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61818C9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1FA4E33"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539B5C0F"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50AE697"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Dans quelle mesure l'intervention est-elle ancrée dans les structures institutionnelles susceptibles de subsister après la fin de l'intervention ? Cet ancrage institutionnel contribue-t-il à la durabilité de l'intervention ? Le mandat de l'organisation chargée de la mise en œuvre est-il compatible avec le rôle qui est censé être le sien ? </w:t>
            </w:r>
          </w:p>
          <w:p w14:paraId="4E3D1150"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La ou les institutions partenaires pertinentes font-elles preuve des capacités nécessaires de gouvernance, en ce compris de gestion et d'organisation efficaces, pour assurer la durabilité des bénéfices et de l'</w:t>
            </w:r>
            <w:proofErr w:type="spellStart"/>
            <w:r w:rsidRPr="00981E49">
              <w:rPr>
                <w:rFonts w:ascii="Calibri" w:eastAsia="Times New Roman" w:hAnsi="Calibri" w:cs="Calibri"/>
                <w:sz w:val="20"/>
                <w:szCs w:val="20"/>
              </w:rPr>
              <w:t>outcome</w:t>
            </w:r>
            <w:proofErr w:type="spellEnd"/>
            <w:r w:rsidRPr="00981E49">
              <w:rPr>
                <w:rFonts w:ascii="Calibri" w:eastAsia="Times New Roman" w:hAnsi="Calibri" w:cs="Calibri"/>
                <w:sz w:val="20"/>
                <w:szCs w:val="20"/>
              </w:rPr>
              <w:t> ? </w:t>
            </w:r>
          </w:p>
          <w:p w14:paraId="17CDF777"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S'il y a lieu de créer une nouvelle institution, dans quelle mesure de bonnes relations ont-elles été établies avec les institutions existantes ? Dans quelle mesure cette institution sera-t-elle capable de continuer à assurer le flux de bénéfices après la fin de l'intervention ? </w:t>
            </w:r>
          </w:p>
        </w:tc>
      </w:tr>
      <w:tr w:rsidR="00924370" w:rsidRPr="00981E49" w14:paraId="2760A71F"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0A277E66"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r w:rsidRPr="00981E49">
              <w:rPr>
                <w:rFonts w:ascii="Calibri" w:eastAsia="Times New Roman" w:hAnsi="Calibri" w:cs="Calibri"/>
                <w:b/>
                <w:bCs/>
                <w:sz w:val="20"/>
                <w:szCs w:val="20"/>
              </w:rPr>
              <w:t>6.5 Dans quelle mesure les conditions devant permettre au renforcement des capacités de contribuer à des résultats de développement durables sont-elles remplies ?</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2828C574"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3F2BC809"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0DA5D365"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2DAB802A"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3794BBDC" w14:textId="77777777" w:rsidTr="009D197D">
        <w:trPr>
          <w:trHeight w:val="300"/>
        </w:trPr>
        <w:tc>
          <w:tcPr>
            <w:tcW w:w="0" w:type="auto"/>
            <w:vMerge/>
            <w:vAlign w:val="center"/>
            <w:hideMark/>
          </w:tcPr>
          <w:p w14:paraId="41F81E43"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6ADCD8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4B37290"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633EDE1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DDA379F"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48402042"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FF7AC61"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Les capacités ont-elles été évaluées au lancement de la mise en œuvre ? Les institutions partenaires bénéficient-elles d'un appui adéquat en vue du renforcement de leurs capacités à s'acquitter de la tâche consistant à continuer d'assurer les bénéfices et les </w:t>
            </w:r>
            <w:proofErr w:type="spellStart"/>
            <w:r w:rsidRPr="00981E49">
              <w:rPr>
                <w:rFonts w:ascii="Calibri" w:eastAsia="Times New Roman" w:hAnsi="Calibri" w:cs="Calibri"/>
                <w:sz w:val="20"/>
                <w:szCs w:val="20"/>
              </w:rPr>
              <w:t>outcomes</w:t>
            </w:r>
            <w:proofErr w:type="spellEnd"/>
            <w:r w:rsidRPr="00981E49">
              <w:rPr>
                <w:rFonts w:ascii="Calibri" w:eastAsia="Times New Roman" w:hAnsi="Calibri" w:cs="Calibri"/>
                <w:sz w:val="20"/>
                <w:szCs w:val="20"/>
              </w:rPr>
              <w:t> de l'intervention après sa clôture ? Les autres parties prenantes pertinentes bénéficient-elles d'un appui adéquat en matière de renforcement de leurs capacités à continuer d'assurer les bénéfices et les </w:t>
            </w:r>
            <w:proofErr w:type="spellStart"/>
            <w:r w:rsidRPr="00981E49">
              <w:rPr>
                <w:rFonts w:ascii="Calibri" w:eastAsia="Times New Roman" w:hAnsi="Calibri" w:cs="Calibri"/>
                <w:sz w:val="20"/>
                <w:szCs w:val="20"/>
              </w:rPr>
              <w:t>outcomes</w:t>
            </w:r>
            <w:proofErr w:type="spellEnd"/>
            <w:r w:rsidRPr="00981E49">
              <w:rPr>
                <w:rFonts w:ascii="Calibri" w:eastAsia="Times New Roman" w:hAnsi="Calibri" w:cs="Calibri"/>
                <w:sz w:val="20"/>
                <w:szCs w:val="20"/>
              </w:rPr>
              <w:t> de l'intervention après sa clôture ? </w:t>
            </w:r>
          </w:p>
          <w:p w14:paraId="3B9CEDB0"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Des ressources humaines adéquates et qualifiées seront-elles disponibles en nombre suffisant pour continuer à assurer le flux de bénéfices et des </w:t>
            </w:r>
            <w:proofErr w:type="spellStart"/>
            <w:r w:rsidRPr="00981E49">
              <w:rPr>
                <w:rFonts w:ascii="Calibri" w:eastAsia="Times New Roman" w:hAnsi="Calibri" w:cs="Calibri"/>
                <w:sz w:val="20"/>
                <w:szCs w:val="20"/>
              </w:rPr>
              <w:t>outcomes</w:t>
            </w:r>
            <w:proofErr w:type="spellEnd"/>
            <w:r w:rsidRPr="00981E49">
              <w:rPr>
                <w:rFonts w:ascii="Calibri" w:eastAsia="Times New Roman" w:hAnsi="Calibri" w:cs="Calibri"/>
                <w:sz w:val="20"/>
                <w:szCs w:val="20"/>
              </w:rPr>
              <w:t> au terme de la mise en œuvre de l'intervention ?  </w:t>
            </w:r>
          </w:p>
          <w:p w14:paraId="0E575AB9"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L'intervention a-t-elle adopté une approche en matière de renforcement des capacités permettant aux bénéficiaires et aux institutions partenaires de continuer à garantir les bénéfices et les résultats une fois l'intervention clôturée ? Ces bénéficiaires et institutions partenaires ont-ils été préparés à reprendre l'intervention aussi bien sur le plan technique et financier que sur celui de la gestion ? </w:t>
            </w:r>
          </w:p>
        </w:tc>
      </w:tr>
      <w:tr w:rsidR="00924370" w:rsidRPr="00981E49" w14:paraId="50A2FA94" w14:textId="77777777" w:rsidTr="009D197D">
        <w:trPr>
          <w:trHeight w:val="300"/>
        </w:trPr>
        <w:tc>
          <w:tcPr>
            <w:tcW w:w="3660" w:type="dxa"/>
            <w:vMerge w:val="restart"/>
            <w:tcBorders>
              <w:top w:val="single" w:sz="6" w:space="0" w:color="auto"/>
              <w:left w:val="single" w:sz="6" w:space="0" w:color="auto"/>
              <w:bottom w:val="nil"/>
              <w:right w:val="single" w:sz="6" w:space="0" w:color="000000" w:themeColor="text1"/>
            </w:tcBorders>
            <w:shd w:val="clear" w:color="auto" w:fill="FFFFFF" w:themeFill="background1"/>
            <w:vAlign w:val="center"/>
            <w:hideMark/>
          </w:tcPr>
          <w:p w14:paraId="5F224E87"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6.6 Durabilité socioculturelle</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50B848"/>
            <w:vAlign w:val="center"/>
            <w:hideMark/>
          </w:tcPr>
          <w:p w14:paraId="422B86FB"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A</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FFFF00"/>
            <w:vAlign w:val="center"/>
            <w:hideMark/>
          </w:tcPr>
          <w:p w14:paraId="1AE62147"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B</w:t>
            </w: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FFC000" w:themeFill="accent4"/>
            <w:vAlign w:val="center"/>
            <w:hideMark/>
          </w:tcPr>
          <w:p w14:paraId="09976F52"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C</w:t>
            </w: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FF0000"/>
            <w:vAlign w:val="center"/>
            <w:hideMark/>
          </w:tcPr>
          <w:p w14:paraId="11965E0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b/>
                <w:bCs/>
                <w:sz w:val="20"/>
                <w:szCs w:val="20"/>
              </w:rPr>
              <w:t>D</w:t>
            </w:r>
            <w:r w:rsidRPr="00981E49">
              <w:rPr>
                <w:rFonts w:ascii="Calibri" w:eastAsia="Times New Roman" w:hAnsi="Calibri" w:cs="Calibri"/>
                <w:sz w:val="20"/>
                <w:szCs w:val="20"/>
              </w:rPr>
              <w:t> </w:t>
            </w:r>
          </w:p>
        </w:tc>
      </w:tr>
      <w:tr w:rsidR="00924370" w:rsidRPr="00981E49" w14:paraId="274E08D6" w14:textId="77777777" w:rsidTr="009D197D">
        <w:trPr>
          <w:trHeight w:val="300"/>
        </w:trPr>
        <w:tc>
          <w:tcPr>
            <w:tcW w:w="0" w:type="auto"/>
            <w:vMerge/>
            <w:vAlign w:val="center"/>
            <w:hideMark/>
          </w:tcPr>
          <w:p w14:paraId="1773E226" w14:textId="77777777" w:rsidR="00924370" w:rsidRPr="00981E49" w:rsidRDefault="00924370" w:rsidP="009D197D">
            <w:pPr>
              <w:spacing w:after="0" w:line="240" w:lineRule="auto"/>
              <w:rPr>
                <w:rFonts w:ascii="Calibri" w:eastAsia="Times New Roman" w:hAnsi="Calibri" w:cs="Calibri"/>
                <w:sz w:val="20"/>
                <w:szCs w:val="20"/>
                <w:lang w:eastAsia="fr-BE"/>
              </w:rPr>
            </w:pP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3B7923D"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471FE1C"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275" w:type="dxa"/>
            <w:tcBorders>
              <w:top w:val="single" w:sz="6" w:space="0" w:color="auto"/>
              <w:left w:val="single" w:sz="6" w:space="0" w:color="auto"/>
              <w:bottom w:val="nil"/>
              <w:right w:val="single" w:sz="6" w:space="0" w:color="000000" w:themeColor="text1"/>
            </w:tcBorders>
            <w:shd w:val="clear" w:color="auto" w:fill="auto"/>
            <w:vAlign w:val="center"/>
            <w:hideMark/>
          </w:tcPr>
          <w:p w14:paraId="642E4AB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c>
          <w:tcPr>
            <w:tcW w:w="11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EF63B4E" w14:textId="77777777" w:rsidR="00924370" w:rsidRPr="00981E49" w:rsidRDefault="00924370" w:rsidP="009D197D">
            <w:pPr>
              <w:spacing w:after="0" w:line="240" w:lineRule="auto"/>
              <w:jc w:val="center"/>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 </w:t>
            </w:r>
          </w:p>
        </w:tc>
      </w:tr>
      <w:tr w:rsidR="00924370" w:rsidRPr="00981E49" w14:paraId="32C2BC02" w14:textId="77777777" w:rsidTr="009D197D">
        <w:trPr>
          <w:trHeight w:val="300"/>
        </w:trPr>
        <w:tc>
          <w:tcPr>
            <w:tcW w:w="8655"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7B5C9FD"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t>L'intervention est-elle en phase avec les perceptions locales des besoins et des moyens de produire et de partager les bénéfices ? </w:t>
            </w:r>
          </w:p>
          <w:p w14:paraId="1412DD5C" w14:textId="77777777" w:rsidR="00924370" w:rsidRPr="00981E49" w:rsidRDefault="00924370" w:rsidP="009D197D">
            <w:pPr>
              <w:spacing w:after="0" w:line="240" w:lineRule="auto"/>
              <w:textAlignment w:val="baseline"/>
              <w:rPr>
                <w:rFonts w:ascii="Calibri" w:eastAsia="Times New Roman" w:hAnsi="Calibri" w:cs="Calibri"/>
                <w:sz w:val="20"/>
                <w:szCs w:val="20"/>
                <w:lang w:eastAsia="fr-BE"/>
              </w:rPr>
            </w:pPr>
            <w:r w:rsidRPr="00981E49">
              <w:rPr>
                <w:rFonts w:ascii="Calibri" w:eastAsia="Times New Roman" w:hAnsi="Calibri" w:cs="Calibri"/>
                <w:sz w:val="20"/>
                <w:szCs w:val="20"/>
              </w:rPr>
              <w:lastRenderedPageBreak/>
              <w:t>Si l'intervention visait à induire un changement dans les structures locales du pouvoir, les convictions et les régimes de statut, dans quelle mesure sa stratégie est-elle fondée sur une analyse de ces facteurs, en ce compris la participation des bénéficiaires à sa mise en œuvre ? Quelle est la qualité des relations entre l'équipe d'intervention et les communautés locales ? </w:t>
            </w:r>
          </w:p>
        </w:tc>
      </w:tr>
    </w:tbl>
    <w:p w14:paraId="73B36B4B" w14:textId="77777777" w:rsidR="00924370" w:rsidRPr="00981E49" w:rsidRDefault="00924370" w:rsidP="00924370">
      <w:pPr>
        <w:spacing w:after="0" w:line="259" w:lineRule="auto"/>
        <w:jc w:val="both"/>
        <w:rPr>
          <w:rFonts w:ascii="Calibri" w:hAnsi="Calibri" w:cs="Calibri"/>
          <w:sz w:val="24"/>
          <w:szCs w:val="24"/>
        </w:rPr>
      </w:pPr>
    </w:p>
    <w:p w14:paraId="452822E4" w14:textId="77777777" w:rsidR="00924370" w:rsidRPr="00981E49" w:rsidRDefault="00924370" w:rsidP="00924370">
      <w:pPr>
        <w:spacing w:after="0"/>
        <w:jc w:val="both"/>
        <w:rPr>
          <w:rFonts w:ascii="Calibri" w:hAnsi="Calibri" w:cs="Calibri"/>
          <w:sz w:val="24"/>
          <w:szCs w:val="24"/>
        </w:rPr>
      </w:pPr>
    </w:p>
    <w:p w14:paraId="2FCF6E67" w14:textId="77777777" w:rsidR="00924370" w:rsidRDefault="00924370" w:rsidP="00924370">
      <w:pPr>
        <w:pStyle w:val="Titre2"/>
        <w:ind w:left="720"/>
        <w:rPr>
          <w:rFonts w:asciiTheme="minorHAnsi" w:hAnsiTheme="minorHAnsi" w:cstheme="minorBidi"/>
          <w:b/>
          <w:bCs/>
          <w:color w:val="C00000"/>
          <w:lang w:eastAsia="zh-CN"/>
        </w:rPr>
      </w:pPr>
    </w:p>
    <w:p w14:paraId="43CB3CA2" w14:textId="77777777" w:rsidR="00924370" w:rsidRPr="00F26F71" w:rsidRDefault="00924370" w:rsidP="00924370">
      <w:pPr>
        <w:rPr>
          <w:rFonts w:asciiTheme="minorHAnsi" w:hAnsiTheme="minorHAnsi" w:cstheme="minorHAnsi"/>
        </w:rPr>
      </w:pPr>
    </w:p>
    <w:p w14:paraId="623D81CE" w14:textId="77777777" w:rsidR="00924370" w:rsidRDefault="00924370"/>
    <w:sectPr w:rsidR="00924370" w:rsidSect="00924370">
      <w:pgSz w:w="11906" w:h="16838"/>
      <w:pgMar w:top="1418" w:right="1416" w:bottom="1418"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A74E7" w14:textId="77777777" w:rsidR="00924370" w:rsidRDefault="00924370" w:rsidP="00924370">
      <w:pPr>
        <w:spacing w:after="0" w:line="240" w:lineRule="auto"/>
      </w:pPr>
      <w:r>
        <w:separator/>
      </w:r>
    </w:p>
  </w:endnote>
  <w:endnote w:type="continuationSeparator" w:id="0">
    <w:p w14:paraId="3CA1101B" w14:textId="77777777" w:rsidR="00924370" w:rsidRDefault="00924370" w:rsidP="0092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BB28" w14:textId="77777777" w:rsidR="00924370" w:rsidRDefault="00924370" w:rsidP="00924370">
      <w:pPr>
        <w:spacing w:after="0" w:line="240" w:lineRule="auto"/>
      </w:pPr>
      <w:r>
        <w:separator/>
      </w:r>
    </w:p>
  </w:footnote>
  <w:footnote w:type="continuationSeparator" w:id="0">
    <w:p w14:paraId="49154ACC" w14:textId="77777777" w:rsidR="00924370" w:rsidRDefault="00924370" w:rsidP="00924370">
      <w:pPr>
        <w:spacing w:after="0" w:line="240" w:lineRule="auto"/>
      </w:pPr>
      <w:r>
        <w:continuationSeparator/>
      </w:r>
    </w:p>
  </w:footnote>
  <w:footnote w:id="1">
    <w:p w14:paraId="66E1FD2C" w14:textId="77777777" w:rsidR="00924370" w:rsidRDefault="00924370" w:rsidP="00924370">
      <w:pPr>
        <w:pStyle w:val="Notedebasdepage"/>
      </w:pPr>
      <w:r>
        <w:rPr>
          <w:rStyle w:val="Appelnotedebasdep"/>
        </w:rPr>
        <w:footnoteRef/>
      </w:r>
      <w:r>
        <w:t xml:space="preserve"> </w:t>
      </w:r>
      <w:r w:rsidRPr="000D3026">
        <w:t>Comme indiqué sur le document officiel.</w:t>
      </w:r>
    </w:p>
  </w:footnote>
  <w:footnote w:id="2">
    <w:p w14:paraId="06BA7786" w14:textId="77777777" w:rsidR="00924370" w:rsidRDefault="00924370" w:rsidP="00924370">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3A8810CB" w14:textId="77777777" w:rsidR="00924370" w:rsidRDefault="00924370" w:rsidP="00924370">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10F90FAB" w14:textId="77777777" w:rsidR="00924370" w:rsidRDefault="00924370" w:rsidP="00924370">
      <w:pPr>
        <w:pStyle w:val="Notedebasdepage"/>
      </w:pPr>
      <w:r>
        <w:rPr>
          <w:rStyle w:val="Appelnotedebasdep"/>
        </w:rPr>
        <w:footnoteRef/>
      </w:r>
      <w:r>
        <w:t xml:space="preserve"> </w:t>
      </w:r>
      <w:r w:rsidRPr="000D3026">
        <w:t>Voir le tableau des dénominations correspondantes par pays.</w:t>
      </w:r>
    </w:p>
  </w:footnote>
  <w:footnote w:id="5">
    <w:p w14:paraId="3DDAD762" w14:textId="77777777" w:rsidR="00924370" w:rsidRDefault="00924370" w:rsidP="00924370">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0F85904A" w14:textId="77777777" w:rsidR="00924370" w:rsidRDefault="00924370" w:rsidP="00924370">
      <w:pPr>
        <w:pStyle w:val="Notedebasdepage"/>
      </w:pPr>
      <w:r>
        <w:rPr>
          <w:rStyle w:val="Appelnotedebasdep"/>
        </w:rPr>
        <w:footnoteRef/>
      </w:r>
      <w:r>
        <w:t xml:space="preserve"> </w:t>
      </w:r>
      <w:r w:rsidRPr="000D3026">
        <w:t>Dénomination nationale et sa traduction en EN ou FR, le cas échéant.</w:t>
      </w:r>
    </w:p>
  </w:footnote>
  <w:footnote w:id="7">
    <w:p w14:paraId="11FD1784" w14:textId="77777777" w:rsidR="00924370" w:rsidRDefault="00924370" w:rsidP="00924370">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357BD202" w14:textId="77777777" w:rsidR="00924370" w:rsidRDefault="00924370" w:rsidP="00924370">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6A347343" w14:textId="77777777" w:rsidR="00924370" w:rsidRDefault="00924370" w:rsidP="00924370">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7936B7B0" w14:textId="77777777" w:rsidR="00924370" w:rsidRDefault="00924370" w:rsidP="00924370">
      <w:pPr>
        <w:pStyle w:val="Notedebasdepage"/>
      </w:pPr>
      <w:r>
        <w:rPr>
          <w:rStyle w:val="Appelnotedebasdep"/>
        </w:rPr>
        <w:footnoteRef/>
      </w:r>
      <w:r>
        <w:t xml:space="preserve"> </w:t>
      </w:r>
      <w:r w:rsidRPr="00FC215D">
        <w:t>Dénomination nationale et sa traduction en EN ou FR, le cas échéant.</w:t>
      </w:r>
    </w:p>
  </w:footnote>
  <w:footnote w:id="11">
    <w:p w14:paraId="4331DFC9" w14:textId="77777777" w:rsidR="00924370" w:rsidRDefault="00924370" w:rsidP="00924370">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92810"/>
    <w:multiLevelType w:val="multilevel"/>
    <w:tmpl w:val="2CB8E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A0030"/>
    <w:multiLevelType w:val="multilevel"/>
    <w:tmpl w:val="AD30AD92"/>
    <w:lvl w:ilvl="0">
      <w:numFmt w:val="bullet"/>
      <w:lvlText w:val=""/>
      <w:lvlJc w:val="left"/>
      <w:pPr>
        <w:ind w:left="434" w:hanging="284"/>
      </w:pPr>
      <w:rPr>
        <w:rFonts w:ascii="Symbol" w:eastAsia="Symbol" w:hAnsi="Symbol" w:cs="Symbol"/>
        <w:color w:val="575655"/>
        <w:w w:val="100"/>
        <w:sz w:val="21"/>
        <w:szCs w:val="21"/>
        <w:lang w:val="fr-FR" w:eastAsia="en-US" w:bidi="ar-SA"/>
      </w:rPr>
    </w:lvl>
    <w:lvl w:ilvl="1">
      <w:numFmt w:val="bullet"/>
      <w:lvlText w:val="•"/>
      <w:lvlJc w:val="left"/>
      <w:pPr>
        <w:ind w:left="1044" w:hanging="284"/>
      </w:pPr>
      <w:rPr>
        <w:lang w:val="fr-FR" w:eastAsia="en-US" w:bidi="ar-SA"/>
      </w:rPr>
    </w:lvl>
    <w:lvl w:ilvl="2">
      <w:numFmt w:val="bullet"/>
      <w:lvlText w:val="•"/>
      <w:lvlJc w:val="left"/>
      <w:pPr>
        <w:ind w:left="1648" w:hanging="284"/>
      </w:pPr>
      <w:rPr>
        <w:lang w:val="fr-FR" w:eastAsia="en-US" w:bidi="ar-SA"/>
      </w:rPr>
    </w:lvl>
    <w:lvl w:ilvl="3">
      <w:numFmt w:val="bullet"/>
      <w:lvlText w:val="•"/>
      <w:lvlJc w:val="left"/>
      <w:pPr>
        <w:ind w:left="2252" w:hanging="284"/>
      </w:pPr>
      <w:rPr>
        <w:lang w:val="fr-FR" w:eastAsia="en-US" w:bidi="ar-SA"/>
      </w:rPr>
    </w:lvl>
    <w:lvl w:ilvl="4">
      <w:numFmt w:val="bullet"/>
      <w:lvlText w:val="•"/>
      <w:lvlJc w:val="left"/>
      <w:pPr>
        <w:ind w:left="2857" w:hanging="284"/>
      </w:pPr>
      <w:rPr>
        <w:lang w:val="fr-FR" w:eastAsia="en-US" w:bidi="ar-SA"/>
      </w:rPr>
    </w:lvl>
    <w:lvl w:ilvl="5">
      <w:numFmt w:val="bullet"/>
      <w:lvlText w:val="•"/>
      <w:lvlJc w:val="left"/>
      <w:pPr>
        <w:ind w:left="3461" w:hanging="284"/>
      </w:pPr>
      <w:rPr>
        <w:lang w:val="fr-FR" w:eastAsia="en-US" w:bidi="ar-SA"/>
      </w:rPr>
    </w:lvl>
    <w:lvl w:ilvl="6">
      <w:numFmt w:val="bullet"/>
      <w:lvlText w:val="•"/>
      <w:lvlJc w:val="left"/>
      <w:pPr>
        <w:ind w:left="4065" w:hanging="284"/>
      </w:pPr>
      <w:rPr>
        <w:lang w:val="fr-FR" w:eastAsia="en-US" w:bidi="ar-SA"/>
      </w:rPr>
    </w:lvl>
    <w:lvl w:ilvl="7">
      <w:numFmt w:val="bullet"/>
      <w:lvlText w:val="•"/>
      <w:lvlJc w:val="left"/>
      <w:pPr>
        <w:ind w:left="4670" w:hanging="284"/>
      </w:pPr>
      <w:rPr>
        <w:lang w:val="fr-FR" w:eastAsia="en-US" w:bidi="ar-SA"/>
      </w:rPr>
    </w:lvl>
    <w:lvl w:ilvl="8">
      <w:numFmt w:val="bullet"/>
      <w:lvlText w:val="•"/>
      <w:lvlJc w:val="left"/>
      <w:pPr>
        <w:ind w:left="5274" w:hanging="284"/>
      </w:pPr>
      <w:rPr>
        <w:lang w:val="fr-FR" w:eastAsia="en-US" w:bidi="ar-SA"/>
      </w:rPr>
    </w:lvl>
  </w:abstractNum>
  <w:abstractNum w:abstractNumId="5" w15:restartNumberingAfterBreak="0">
    <w:nsid w:val="18343988"/>
    <w:multiLevelType w:val="multilevel"/>
    <w:tmpl w:val="B5947E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834A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C0C3AC5"/>
    <w:multiLevelType w:val="multilevel"/>
    <w:tmpl w:val="A90A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E0581"/>
    <w:multiLevelType w:val="hybridMultilevel"/>
    <w:tmpl w:val="BBECE0F0"/>
    <w:lvl w:ilvl="0" w:tplc="38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393258"/>
    <w:multiLevelType w:val="hybridMultilevel"/>
    <w:tmpl w:val="6AAEFD18"/>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2" w15:restartNumberingAfterBreak="0">
    <w:nsid w:val="2C684C3F"/>
    <w:multiLevelType w:val="multilevel"/>
    <w:tmpl w:val="AAD4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B55214"/>
    <w:multiLevelType w:val="multilevel"/>
    <w:tmpl w:val="43709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7" w15:restartNumberingAfterBreak="0">
    <w:nsid w:val="44E96501"/>
    <w:multiLevelType w:val="hybridMultilevel"/>
    <w:tmpl w:val="2B1A0ADC"/>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45662365"/>
    <w:multiLevelType w:val="multilevel"/>
    <w:tmpl w:val="E904FA02"/>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5785807"/>
    <w:multiLevelType w:val="hybridMultilevel"/>
    <w:tmpl w:val="849CEA84"/>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0" w15:restartNumberingAfterBreak="0">
    <w:nsid w:val="472B7AB7"/>
    <w:multiLevelType w:val="multilevel"/>
    <w:tmpl w:val="3B489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EB4799"/>
    <w:multiLevelType w:val="multilevel"/>
    <w:tmpl w:val="F36C1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872B4"/>
    <w:multiLevelType w:val="multilevel"/>
    <w:tmpl w:val="7EE47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4828B0"/>
    <w:multiLevelType w:val="multilevel"/>
    <w:tmpl w:val="037C1A5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40789E"/>
    <w:multiLevelType w:val="hybridMultilevel"/>
    <w:tmpl w:val="53EAC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2B36B5"/>
    <w:multiLevelType w:val="multilevel"/>
    <w:tmpl w:val="0B586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8" w15:restartNumberingAfterBreak="0">
    <w:nsid w:val="6A1279F8"/>
    <w:multiLevelType w:val="hybridMultilevel"/>
    <w:tmpl w:val="C906650E"/>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9"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1" w15:restartNumberingAfterBreak="0">
    <w:nsid w:val="771D6743"/>
    <w:multiLevelType w:val="multilevel"/>
    <w:tmpl w:val="687CD8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CB6FAD"/>
    <w:multiLevelType w:val="multilevel"/>
    <w:tmpl w:val="1F0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690D46"/>
    <w:multiLevelType w:val="multilevel"/>
    <w:tmpl w:val="F4D8C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375526">
    <w:abstractNumId w:val="6"/>
  </w:num>
  <w:num w:numId="2" w16cid:durableId="1621304569">
    <w:abstractNumId w:val="15"/>
  </w:num>
  <w:num w:numId="3" w16cid:durableId="333413270">
    <w:abstractNumId w:val="1"/>
  </w:num>
  <w:num w:numId="4" w16cid:durableId="1358777167">
    <w:abstractNumId w:val="16"/>
    <w:lvlOverride w:ilvl="0">
      <w:startOverride w:val="1"/>
    </w:lvlOverride>
  </w:num>
  <w:num w:numId="5" w16cid:durableId="403646262">
    <w:abstractNumId w:val="22"/>
  </w:num>
  <w:num w:numId="6" w16cid:durableId="909341501">
    <w:abstractNumId w:val="25"/>
  </w:num>
  <w:num w:numId="7" w16cid:durableId="1552381740">
    <w:abstractNumId w:val="18"/>
  </w:num>
  <w:num w:numId="8" w16cid:durableId="1277449433">
    <w:abstractNumId w:val="34"/>
  </w:num>
  <w:num w:numId="9" w16cid:durableId="1157069556">
    <w:abstractNumId w:val="14"/>
  </w:num>
  <w:num w:numId="10" w16cid:durableId="1152453464">
    <w:abstractNumId w:val="8"/>
  </w:num>
  <w:num w:numId="11" w16cid:durableId="1720011787">
    <w:abstractNumId w:val="29"/>
  </w:num>
  <w:num w:numId="12" w16cid:durableId="2047563419">
    <w:abstractNumId w:val="9"/>
  </w:num>
  <w:num w:numId="13" w16cid:durableId="1377002109">
    <w:abstractNumId w:val="35"/>
  </w:num>
  <w:num w:numId="14" w16cid:durableId="295524643">
    <w:abstractNumId w:val="2"/>
  </w:num>
  <w:num w:numId="15" w16cid:durableId="1517184822">
    <w:abstractNumId w:val="30"/>
  </w:num>
  <w:num w:numId="16" w16cid:durableId="1352612180">
    <w:abstractNumId w:val="27"/>
  </w:num>
  <w:num w:numId="17" w16cid:durableId="623925355">
    <w:abstractNumId w:val="24"/>
  </w:num>
  <w:num w:numId="18" w16cid:durableId="720137064">
    <w:abstractNumId w:val="0"/>
  </w:num>
  <w:num w:numId="19" w16cid:durableId="1194881787">
    <w:abstractNumId w:val="26"/>
  </w:num>
  <w:num w:numId="20" w16cid:durableId="2052537733">
    <w:abstractNumId w:val="32"/>
  </w:num>
  <w:num w:numId="21" w16cid:durableId="972097901">
    <w:abstractNumId w:val="19"/>
  </w:num>
  <w:num w:numId="22" w16cid:durableId="718358254">
    <w:abstractNumId w:val="28"/>
  </w:num>
  <w:num w:numId="23" w16cid:durableId="1750076919">
    <w:abstractNumId w:val="10"/>
  </w:num>
  <w:num w:numId="24" w16cid:durableId="902327606">
    <w:abstractNumId w:val="7"/>
  </w:num>
  <w:num w:numId="25" w16cid:durableId="2017996680">
    <w:abstractNumId w:val="12"/>
  </w:num>
  <w:num w:numId="26" w16cid:durableId="746149907">
    <w:abstractNumId w:val="21"/>
  </w:num>
  <w:num w:numId="27" w16cid:durableId="643046689">
    <w:abstractNumId w:val="20"/>
  </w:num>
  <w:num w:numId="28" w16cid:durableId="858012353">
    <w:abstractNumId w:val="3"/>
  </w:num>
  <w:num w:numId="29" w16cid:durableId="1146165876">
    <w:abstractNumId w:val="13"/>
  </w:num>
  <w:num w:numId="30" w16cid:durableId="357630822">
    <w:abstractNumId w:val="23"/>
  </w:num>
  <w:num w:numId="31" w16cid:durableId="99645010">
    <w:abstractNumId w:val="33"/>
  </w:num>
  <w:num w:numId="32" w16cid:durableId="1970354702">
    <w:abstractNumId w:val="31"/>
  </w:num>
  <w:num w:numId="33" w16cid:durableId="1470977811">
    <w:abstractNumId w:val="5"/>
  </w:num>
  <w:num w:numId="34" w16cid:durableId="1892302293">
    <w:abstractNumId w:val="17"/>
  </w:num>
  <w:num w:numId="35" w16cid:durableId="1449424904">
    <w:abstractNumId w:val="11"/>
  </w:num>
  <w:num w:numId="36" w16cid:durableId="677998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70"/>
    <w:rsid w:val="00924370"/>
    <w:rsid w:val="009E1299"/>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39F"/>
  <w15:chartTrackingRefBased/>
  <w15:docId w15:val="{537AE051-A5D8-4A17-BCCB-4AFEAB7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70"/>
    <w:pPr>
      <w:spacing w:line="276" w:lineRule="auto"/>
    </w:pPr>
    <w:rPr>
      <w:rFonts w:ascii="Georgia" w:eastAsia="Calibri" w:hAnsi="Georgia" w:cs="Times New Roman"/>
      <w:color w:val="585756"/>
      <w:kern w:val="0"/>
      <w:sz w:val="21"/>
      <w:szCs w:val="22"/>
      <w:lang w:val="fr-BE"/>
      <w14:ligatures w14:val="none"/>
    </w:rPr>
  </w:style>
  <w:style w:type="paragraph" w:styleId="Titre1">
    <w:name w:val="heading 1"/>
    <w:basedOn w:val="Normal"/>
    <w:next w:val="Normal"/>
    <w:link w:val="Titre1Car"/>
    <w:qFormat/>
    <w:rsid w:val="009243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nhideWhenUsed/>
    <w:qFormat/>
    <w:rsid w:val="009243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aliases w:val="Car"/>
    <w:basedOn w:val="Normal"/>
    <w:next w:val="Normal"/>
    <w:link w:val="Titre3Car"/>
    <w:unhideWhenUsed/>
    <w:qFormat/>
    <w:rsid w:val="0092437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nhideWhenUsed/>
    <w:qFormat/>
    <w:rsid w:val="00924370"/>
    <w:pPr>
      <w:keepNext/>
      <w:keepLines/>
      <w:spacing w:before="80" w:after="40"/>
      <w:outlineLvl w:val="3"/>
    </w:pPr>
    <w:rPr>
      <w:rFonts w:eastAsiaTheme="majorEastAsia" w:cstheme="majorBidi"/>
      <w:i/>
      <w:iCs/>
      <w:color w:val="2F5496" w:themeColor="accent1" w:themeShade="BF"/>
    </w:rPr>
  </w:style>
  <w:style w:type="paragraph" w:styleId="Titre5">
    <w:name w:val="heading 5"/>
    <w:aliases w:val="(1.1.1.1.1.),a"/>
    <w:basedOn w:val="Normal"/>
    <w:next w:val="Normal"/>
    <w:link w:val="Titre5Car"/>
    <w:unhideWhenUsed/>
    <w:qFormat/>
    <w:rsid w:val="0092437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nhideWhenUsed/>
    <w:qFormat/>
    <w:rsid w:val="00924370"/>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92437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924370"/>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92437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2437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rsid w:val="00924370"/>
    <w:rPr>
      <w:rFonts w:asciiTheme="majorHAnsi" w:eastAsiaTheme="majorEastAsia" w:hAnsiTheme="majorHAnsi" w:cstheme="majorBidi"/>
      <w:color w:val="2F5496" w:themeColor="accent1" w:themeShade="BF"/>
      <w:sz w:val="32"/>
      <w:szCs w:val="32"/>
    </w:rPr>
  </w:style>
  <w:style w:type="character" w:customStyle="1" w:styleId="Titre3Car">
    <w:name w:val="Titre 3 Car"/>
    <w:aliases w:val="Car Car"/>
    <w:basedOn w:val="Policepardfaut"/>
    <w:link w:val="Titre3"/>
    <w:rsid w:val="00924370"/>
    <w:rPr>
      <w:rFonts w:eastAsiaTheme="majorEastAsia" w:cstheme="majorBidi"/>
      <w:color w:val="2F5496" w:themeColor="accent1" w:themeShade="BF"/>
      <w:sz w:val="28"/>
      <w:szCs w:val="28"/>
    </w:rPr>
  </w:style>
  <w:style w:type="character" w:customStyle="1" w:styleId="Titre4Car">
    <w:name w:val="Titre 4 Car"/>
    <w:basedOn w:val="Policepardfaut"/>
    <w:link w:val="Titre4"/>
    <w:rsid w:val="00924370"/>
    <w:rPr>
      <w:rFonts w:eastAsiaTheme="majorEastAsia" w:cstheme="majorBidi"/>
      <w:i/>
      <w:iCs/>
      <w:color w:val="2F5496" w:themeColor="accent1" w:themeShade="BF"/>
    </w:rPr>
  </w:style>
  <w:style w:type="character" w:customStyle="1" w:styleId="Titre5Car">
    <w:name w:val="Titre 5 Car"/>
    <w:aliases w:val="(1.1.1.1.1.) Car,a Car"/>
    <w:basedOn w:val="Policepardfaut"/>
    <w:link w:val="Titre5"/>
    <w:rsid w:val="00924370"/>
    <w:rPr>
      <w:rFonts w:eastAsiaTheme="majorEastAsia" w:cstheme="majorBidi"/>
      <w:color w:val="2F5496" w:themeColor="accent1" w:themeShade="BF"/>
    </w:rPr>
  </w:style>
  <w:style w:type="character" w:customStyle="1" w:styleId="Titre6Car">
    <w:name w:val="Titre 6 Car"/>
    <w:basedOn w:val="Policepardfaut"/>
    <w:link w:val="Titre6"/>
    <w:rsid w:val="00924370"/>
    <w:rPr>
      <w:rFonts w:eastAsiaTheme="majorEastAsia" w:cstheme="majorBidi"/>
      <w:i/>
      <w:iCs/>
      <w:color w:val="595959" w:themeColor="text1" w:themeTint="A6"/>
    </w:rPr>
  </w:style>
  <w:style w:type="character" w:customStyle="1" w:styleId="Titre7Car">
    <w:name w:val="Titre 7 Car"/>
    <w:aliases w:val="centré 12 Car"/>
    <w:basedOn w:val="Policepardfaut"/>
    <w:link w:val="Titre7"/>
    <w:rsid w:val="00924370"/>
    <w:rPr>
      <w:rFonts w:eastAsiaTheme="majorEastAsia" w:cstheme="majorBidi"/>
      <w:color w:val="595959" w:themeColor="text1" w:themeTint="A6"/>
    </w:rPr>
  </w:style>
  <w:style w:type="character" w:customStyle="1" w:styleId="Titre8Car">
    <w:name w:val="Titre 8 Car"/>
    <w:basedOn w:val="Policepardfaut"/>
    <w:link w:val="Titre8"/>
    <w:rsid w:val="00924370"/>
    <w:rPr>
      <w:rFonts w:eastAsiaTheme="majorEastAsia" w:cstheme="majorBidi"/>
      <w:i/>
      <w:iCs/>
      <w:color w:val="272727" w:themeColor="text1" w:themeTint="D8"/>
    </w:rPr>
  </w:style>
  <w:style w:type="character" w:customStyle="1" w:styleId="Titre9Car">
    <w:name w:val="Titre 9 Car"/>
    <w:aliases w:val="Heading 9-paranum Car"/>
    <w:basedOn w:val="Policepardfaut"/>
    <w:link w:val="Titre9"/>
    <w:rsid w:val="00924370"/>
    <w:rPr>
      <w:rFonts w:eastAsiaTheme="majorEastAsia" w:cstheme="majorBidi"/>
      <w:color w:val="272727" w:themeColor="text1" w:themeTint="D8"/>
    </w:rPr>
  </w:style>
  <w:style w:type="paragraph" w:styleId="Titre">
    <w:name w:val="Title"/>
    <w:aliases w:val="Titre4"/>
    <w:basedOn w:val="Normal"/>
    <w:next w:val="Normal"/>
    <w:link w:val="TitreCar"/>
    <w:uiPriority w:val="10"/>
    <w:qFormat/>
    <w:rsid w:val="00924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4 Car"/>
    <w:basedOn w:val="Policepardfaut"/>
    <w:link w:val="Titre"/>
    <w:uiPriority w:val="10"/>
    <w:rsid w:val="009243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43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43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4370"/>
    <w:pPr>
      <w:spacing w:before="160"/>
      <w:jc w:val="center"/>
    </w:pPr>
    <w:rPr>
      <w:i/>
      <w:iCs/>
      <w:color w:val="404040" w:themeColor="text1" w:themeTint="BF"/>
    </w:rPr>
  </w:style>
  <w:style w:type="character" w:customStyle="1" w:styleId="CitationCar">
    <w:name w:val="Citation Car"/>
    <w:basedOn w:val="Policepardfaut"/>
    <w:link w:val="Citation"/>
    <w:uiPriority w:val="29"/>
    <w:rsid w:val="00924370"/>
    <w:rPr>
      <w:i/>
      <w:iCs/>
      <w:color w:val="404040" w:themeColor="text1" w:themeTint="BF"/>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1"/>
    <w:qFormat/>
    <w:rsid w:val="00924370"/>
    <w:pPr>
      <w:ind w:left="720"/>
      <w:contextualSpacing/>
    </w:pPr>
  </w:style>
  <w:style w:type="character" w:styleId="Accentuationintense">
    <w:name w:val="Intense Emphasis"/>
    <w:basedOn w:val="Policepardfaut"/>
    <w:uiPriority w:val="21"/>
    <w:qFormat/>
    <w:rsid w:val="00924370"/>
    <w:rPr>
      <w:i/>
      <w:iCs/>
      <w:color w:val="2F5496" w:themeColor="accent1" w:themeShade="BF"/>
    </w:rPr>
  </w:style>
  <w:style w:type="paragraph" w:styleId="Citationintense">
    <w:name w:val="Intense Quote"/>
    <w:basedOn w:val="Normal"/>
    <w:next w:val="Normal"/>
    <w:link w:val="CitationintenseCar"/>
    <w:uiPriority w:val="30"/>
    <w:qFormat/>
    <w:rsid w:val="00924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24370"/>
    <w:rPr>
      <w:i/>
      <w:iCs/>
      <w:color w:val="2F5496" w:themeColor="accent1" w:themeShade="BF"/>
    </w:rPr>
  </w:style>
  <w:style w:type="character" w:styleId="Rfrenceintense">
    <w:name w:val="Intense Reference"/>
    <w:basedOn w:val="Policepardfaut"/>
    <w:uiPriority w:val="32"/>
    <w:qFormat/>
    <w:rsid w:val="00924370"/>
    <w:rPr>
      <w:b/>
      <w:bCs/>
      <w:smallCaps/>
      <w:color w:val="2F5496" w:themeColor="accent1" w:themeShade="BF"/>
      <w:spacing w:val="5"/>
    </w:rPr>
  </w:style>
  <w:style w:type="paragraph" w:customStyle="1" w:styleId="Titrecouverture">
    <w:name w:val="Titre couverture"/>
    <w:basedOn w:val="Normal"/>
    <w:link w:val="TitrecouvertureCar"/>
    <w:qFormat/>
    <w:rsid w:val="00924370"/>
    <w:rPr>
      <w:rFonts w:ascii="Calibri" w:hAnsi="Calibri"/>
      <w:sz w:val="32"/>
    </w:rPr>
  </w:style>
  <w:style w:type="character" w:styleId="Textedelespacerserv">
    <w:name w:val="Placeholder Text"/>
    <w:uiPriority w:val="99"/>
    <w:semiHidden/>
    <w:rsid w:val="00924370"/>
    <w:rPr>
      <w:color w:val="808080"/>
    </w:rPr>
  </w:style>
  <w:style w:type="character" w:customStyle="1" w:styleId="TitrecouvertureCar">
    <w:name w:val="Titre couverture Car"/>
    <w:link w:val="Titrecouverture"/>
    <w:rsid w:val="00924370"/>
    <w:rPr>
      <w:rFonts w:ascii="Calibri" w:eastAsia="Calibri" w:hAnsi="Calibri" w:cs="Times New Roman"/>
      <w:color w:val="585756"/>
      <w:kern w:val="0"/>
      <w:sz w:val="32"/>
      <w:szCs w:val="22"/>
      <w:lang w:val="fr-BE"/>
      <w14:ligatures w14:val="none"/>
    </w:rPr>
  </w:style>
  <w:style w:type="paragraph" w:customStyle="1" w:styleId="Basdepage">
    <w:name w:val="Bas de page"/>
    <w:basedOn w:val="Normal"/>
    <w:link w:val="BasdepageCar"/>
    <w:qFormat/>
    <w:rsid w:val="0092437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924370"/>
    <w:rPr>
      <w:rFonts w:ascii="Calibri" w:eastAsia="Times New Roman" w:hAnsi="Calibri" w:cs="Times New Roman"/>
      <w:color w:val="585756"/>
      <w:kern w:val="0"/>
      <w:sz w:val="18"/>
      <w:lang w:val="fr-FR"/>
      <w14:ligatures w14:val="none"/>
    </w:rPr>
  </w:style>
  <w:style w:type="paragraph" w:styleId="En-tte">
    <w:name w:val="header"/>
    <w:basedOn w:val="Normal"/>
    <w:link w:val="En-tteCar"/>
    <w:uiPriority w:val="99"/>
    <w:unhideWhenUsed/>
    <w:rsid w:val="00924370"/>
    <w:pPr>
      <w:tabs>
        <w:tab w:val="center" w:pos="4536"/>
        <w:tab w:val="right" w:pos="9072"/>
      </w:tabs>
      <w:spacing w:after="0" w:line="240" w:lineRule="auto"/>
    </w:pPr>
  </w:style>
  <w:style w:type="character" w:customStyle="1" w:styleId="En-tteCar">
    <w:name w:val="En-tête Car"/>
    <w:basedOn w:val="Policepardfaut"/>
    <w:link w:val="En-tte"/>
    <w:uiPriority w:val="99"/>
    <w:rsid w:val="00924370"/>
    <w:rPr>
      <w:rFonts w:ascii="Georgia" w:eastAsia="Calibri" w:hAnsi="Georgia" w:cs="Times New Roman"/>
      <w:color w:val="585756"/>
      <w:kern w:val="0"/>
      <w:sz w:val="21"/>
      <w:szCs w:val="22"/>
      <w:lang w:val="fr-BE"/>
      <w14:ligatures w14:val="none"/>
    </w:rPr>
  </w:style>
  <w:style w:type="paragraph" w:styleId="Pieddepage">
    <w:name w:val="footer"/>
    <w:basedOn w:val="Normal"/>
    <w:link w:val="PieddepageCar"/>
    <w:unhideWhenUsed/>
    <w:rsid w:val="00924370"/>
    <w:pPr>
      <w:tabs>
        <w:tab w:val="center" w:pos="4536"/>
        <w:tab w:val="right" w:pos="9072"/>
      </w:tabs>
      <w:spacing w:after="0" w:line="240" w:lineRule="auto"/>
    </w:pPr>
  </w:style>
  <w:style w:type="character" w:customStyle="1" w:styleId="PieddepageCar">
    <w:name w:val="Pied de page Car"/>
    <w:basedOn w:val="Policepardfaut"/>
    <w:link w:val="Pieddepage"/>
    <w:rsid w:val="00924370"/>
    <w:rPr>
      <w:rFonts w:ascii="Georgia" w:eastAsia="Calibri" w:hAnsi="Georgia" w:cs="Times New Roman"/>
      <w:color w:val="585756"/>
      <w:kern w:val="0"/>
      <w:sz w:val="21"/>
      <w:szCs w:val="22"/>
      <w:lang w:val="fr-BE"/>
      <w14:ligatures w14:val="none"/>
    </w:rPr>
  </w:style>
  <w:style w:type="character" w:styleId="Lienhypertexte">
    <w:name w:val="Hyperlink"/>
    <w:uiPriority w:val="99"/>
    <w:unhideWhenUsed/>
    <w:rsid w:val="00924370"/>
    <w:rPr>
      <w:color w:val="0563C1"/>
      <w:u w:val="single"/>
    </w:rPr>
  </w:style>
  <w:style w:type="paragraph" w:styleId="TM1">
    <w:name w:val="toc 1"/>
    <w:basedOn w:val="Normal"/>
    <w:next w:val="Normal"/>
    <w:autoRedefine/>
    <w:uiPriority w:val="39"/>
    <w:unhideWhenUsed/>
    <w:rsid w:val="00924370"/>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924370"/>
    <w:pPr>
      <w:spacing w:after="100"/>
      <w:ind w:left="210"/>
    </w:pPr>
    <w:rPr>
      <w:rFonts w:ascii="Calibri" w:hAnsi="Calibri"/>
    </w:rPr>
  </w:style>
  <w:style w:type="paragraph" w:styleId="TM3">
    <w:name w:val="toc 3"/>
    <w:basedOn w:val="Normal"/>
    <w:next w:val="Normal"/>
    <w:autoRedefine/>
    <w:uiPriority w:val="39"/>
    <w:unhideWhenUsed/>
    <w:rsid w:val="00924370"/>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924370"/>
    <w:pPr>
      <w:spacing w:before="240" w:after="0" w:line="259" w:lineRule="auto"/>
      <w:outlineLvl w:val="9"/>
    </w:pPr>
    <w:rPr>
      <w:rFonts w:ascii="Calibri" w:eastAsia="Times New Roman" w:hAnsi="Calibri" w:cs="Times New Roman"/>
      <w:color w:val="000000"/>
      <w:sz w:val="32"/>
      <w:szCs w:val="32"/>
      <w:lang w:eastAsia="fr-BE"/>
    </w:rPr>
  </w:style>
  <w:style w:type="paragraph" w:styleId="TM4">
    <w:name w:val="toc 4"/>
    <w:basedOn w:val="Normal"/>
    <w:next w:val="Normal"/>
    <w:autoRedefine/>
    <w:uiPriority w:val="39"/>
    <w:unhideWhenUsed/>
    <w:rsid w:val="00924370"/>
    <w:pPr>
      <w:tabs>
        <w:tab w:val="left" w:pos="879"/>
        <w:tab w:val="right" w:leader="dot" w:pos="8494"/>
      </w:tabs>
      <w:spacing w:after="100"/>
      <w:ind w:left="210"/>
    </w:pPr>
    <w:rPr>
      <w:rFonts w:ascii="Calibri" w:hAnsi="Calibri"/>
    </w:rPr>
  </w:style>
  <w:style w:type="paragraph" w:styleId="Notedebasdepage">
    <w:name w:val="footnote text"/>
    <w:basedOn w:val="Normal"/>
    <w:link w:val="NotedebasdepageCar"/>
    <w:unhideWhenUsed/>
    <w:qFormat/>
    <w:rsid w:val="00924370"/>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rsid w:val="00924370"/>
    <w:rPr>
      <w:rFonts w:ascii="Calibri" w:eastAsia="Calibri" w:hAnsi="Calibri" w:cs="Times New Roman"/>
      <w:color w:val="585756"/>
      <w:kern w:val="0"/>
      <w:sz w:val="14"/>
      <w:szCs w:val="20"/>
      <w:lang w:val="fr-BE"/>
      <w14:ligatures w14:val="none"/>
    </w:rPr>
  </w:style>
  <w:style w:type="character" w:styleId="Appelnotedebasdep">
    <w:name w:val="footnote reference"/>
    <w:uiPriority w:val="99"/>
    <w:unhideWhenUsed/>
    <w:rsid w:val="00924370"/>
    <w:rPr>
      <w:vertAlign w:val="superscript"/>
    </w:rPr>
  </w:style>
  <w:style w:type="paragraph" w:customStyle="1" w:styleId="notedebasdepage0">
    <w:name w:val="note de bas de page"/>
    <w:basedOn w:val="Normal"/>
    <w:link w:val="notedebasdepageCar0"/>
    <w:qFormat/>
    <w:rsid w:val="00924370"/>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924370"/>
    <w:rPr>
      <w:rFonts w:ascii="Calibri" w:eastAsia="Calibri" w:hAnsi="Calibri" w:cs="Calibri"/>
      <w:color w:val="585756"/>
      <w:kern w:val="0"/>
      <w:sz w:val="14"/>
      <w:szCs w:val="21"/>
      <w:lang w:val="fr-BE"/>
      <w14:ligatures w14:val="none"/>
    </w:rPr>
  </w:style>
  <w:style w:type="paragraph" w:styleId="Textedebulles">
    <w:name w:val="Balloon Text"/>
    <w:basedOn w:val="Normal"/>
    <w:link w:val="TextedebullesCar"/>
    <w:uiPriority w:val="99"/>
    <w:semiHidden/>
    <w:unhideWhenUsed/>
    <w:rsid w:val="009243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4370"/>
    <w:rPr>
      <w:rFonts w:ascii="Tahoma" w:eastAsia="Calibri" w:hAnsi="Tahoma" w:cs="Tahoma"/>
      <w:color w:val="585756"/>
      <w:kern w:val="0"/>
      <w:sz w:val="16"/>
      <w:szCs w:val="16"/>
      <w:lang w:val="fr-B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924370"/>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semiHidden/>
    <w:rsid w:val="00924370"/>
    <w:rPr>
      <w:rFonts w:ascii="Arial" w:eastAsia="DejaVu Sans" w:hAnsi="Arial" w:cs="Tahoma"/>
      <w:kern w:val="18"/>
      <w:sz w:val="20"/>
      <w:lang w:val="fr-FR"/>
      <w14:ligatures w14:val="none"/>
    </w:rPr>
  </w:style>
  <w:style w:type="character" w:customStyle="1" w:styleId="BodyTextChar">
    <w:name w:val="Body Text Char"/>
    <w:uiPriority w:val="99"/>
    <w:semiHidden/>
    <w:rsid w:val="00924370"/>
    <w:rPr>
      <w:rFonts w:ascii="Georgia" w:hAnsi="Georgia"/>
      <w:color w:val="585756"/>
      <w:sz w:val="21"/>
      <w:szCs w:val="22"/>
      <w:lang w:eastAsia="en-US"/>
    </w:rPr>
  </w:style>
  <w:style w:type="paragraph" w:customStyle="1" w:styleId="BankNormal">
    <w:name w:val="BankNormal"/>
    <w:basedOn w:val="Normal"/>
    <w:rsid w:val="00924370"/>
    <w:pPr>
      <w:numPr>
        <w:numId w:val="2"/>
      </w:numPr>
      <w:tabs>
        <w:tab w:val="clear" w:pos="720"/>
      </w:tabs>
      <w:spacing w:after="240" w:line="240" w:lineRule="auto"/>
    </w:pPr>
    <w:rPr>
      <w:rFonts w:ascii="Times New Roman" w:eastAsia="Times New Roman" w:hAnsi="Times New Roman"/>
      <w:noProof/>
      <w:color w:val="auto"/>
      <w:sz w:val="22"/>
      <w:szCs w:val="20"/>
      <w:lang w:val="en-US"/>
    </w:rPr>
  </w:style>
  <w:style w:type="paragraph" w:customStyle="1" w:styleId="BTCtextCTB">
    <w:name w:val="BTC text CTB"/>
    <w:rsid w:val="00924370"/>
    <w:pPr>
      <w:spacing w:before="120" w:after="120" w:line="240" w:lineRule="auto"/>
      <w:jc w:val="both"/>
    </w:pPr>
    <w:rPr>
      <w:rFonts w:ascii="Garamond" w:eastAsia="Times New Roman" w:hAnsi="Garamond" w:cs="Times New Roman"/>
      <w:kern w:val="0"/>
      <w:szCs w:val="20"/>
      <w:lang w:val="fr-BE"/>
      <w14:ligatures w14:val="none"/>
    </w:rPr>
  </w:style>
  <w:style w:type="paragraph" w:customStyle="1" w:styleId="BTCbulletsCTB">
    <w:name w:val="BTC bullets CTB"/>
    <w:basedOn w:val="Normal"/>
    <w:rsid w:val="00924370"/>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924370"/>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924370"/>
    <w:rPr>
      <w:rFonts w:ascii="Arial" w:eastAsia="DejaVu Sans" w:hAnsi="Arial" w:cs="Tahoma"/>
      <w:kern w:val="1"/>
      <w:lang w:val="fr-FR"/>
      <w14:ligatures w14:val="none"/>
    </w:rPr>
  </w:style>
  <w:style w:type="paragraph" w:styleId="Corpsdetexte2">
    <w:name w:val="Body Text 2"/>
    <w:basedOn w:val="Normal"/>
    <w:link w:val="Corpsdetexte2Car"/>
    <w:uiPriority w:val="99"/>
    <w:unhideWhenUsed/>
    <w:rsid w:val="00924370"/>
    <w:pPr>
      <w:spacing w:after="120" w:line="480" w:lineRule="auto"/>
    </w:pPr>
  </w:style>
  <w:style w:type="character" w:customStyle="1" w:styleId="Corpsdetexte2Car">
    <w:name w:val="Corps de texte 2 Car"/>
    <w:basedOn w:val="Policepardfaut"/>
    <w:link w:val="Corpsdetexte2"/>
    <w:uiPriority w:val="99"/>
    <w:rsid w:val="00924370"/>
    <w:rPr>
      <w:rFonts w:ascii="Georgia" w:eastAsia="Calibri" w:hAnsi="Georgia" w:cs="Times New Roman"/>
      <w:color w:val="585756"/>
      <w:kern w:val="0"/>
      <w:sz w:val="21"/>
      <w:szCs w:val="22"/>
      <w:lang w:val="fr-BE"/>
      <w14:ligatures w14:val="none"/>
    </w:rPr>
  </w:style>
  <w:style w:type="paragraph" w:customStyle="1" w:styleId="BTCBullets">
    <w:name w:val="BTC Bullets"/>
    <w:basedOn w:val="Corpsdetexte"/>
    <w:rsid w:val="00924370"/>
    <w:pPr>
      <w:numPr>
        <w:ilvl w:val="8"/>
        <w:numId w:val="3"/>
      </w:numPr>
      <w:spacing w:after="60"/>
    </w:pPr>
  </w:style>
  <w:style w:type="paragraph" w:styleId="Listepuces">
    <w:name w:val="List Bullet"/>
    <w:basedOn w:val="Normal"/>
    <w:rsid w:val="00924370"/>
    <w:pPr>
      <w:numPr>
        <w:numId w:val="4"/>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924370"/>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924370"/>
  </w:style>
  <w:style w:type="character" w:customStyle="1" w:styleId="spellingerror">
    <w:name w:val="spellingerror"/>
    <w:rsid w:val="00924370"/>
  </w:style>
  <w:style w:type="character" w:customStyle="1" w:styleId="eop">
    <w:name w:val="eop"/>
    <w:rsid w:val="00924370"/>
  </w:style>
  <w:style w:type="character" w:customStyle="1" w:styleId="contextualspellingandgrammarerror">
    <w:name w:val="contextualspellingandgrammarerror"/>
    <w:rsid w:val="00924370"/>
  </w:style>
  <w:style w:type="character" w:customStyle="1" w:styleId="scxw174104514">
    <w:name w:val="scxw174104514"/>
    <w:rsid w:val="00924370"/>
  </w:style>
  <w:style w:type="character" w:customStyle="1" w:styleId="pagebreaktextspan">
    <w:name w:val="pagebreaktextspan"/>
    <w:rsid w:val="00924370"/>
  </w:style>
  <w:style w:type="table" w:styleId="Grilledutableau">
    <w:name w:val="Table Grid"/>
    <w:basedOn w:val="TableauNormal"/>
    <w:uiPriority w:val="39"/>
    <w:rsid w:val="00924370"/>
    <w:pPr>
      <w:spacing w:after="0" w:line="240" w:lineRule="auto"/>
    </w:pPr>
    <w:rPr>
      <w:rFonts w:ascii="Calibri" w:eastAsia="Calibri" w:hAnsi="Calibri"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924370"/>
    <w:rPr>
      <w:color w:val="605E5C"/>
      <w:shd w:val="clear" w:color="auto" w:fill="E1DFDD"/>
    </w:rPr>
  </w:style>
  <w:style w:type="paragraph" w:styleId="Sansinterligne">
    <w:name w:val="No Spacing"/>
    <w:uiPriority w:val="1"/>
    <w:qFormat/>
    <w:rsid w:val="00924370"/>
    <w:pPr>
      <w:spacing w:after="0" w:line="240" w:lineRule="auto"/>
    </w:pPr>
    <w:rPr>
      <w:rFonts w:ascii="Georgia" w:eastAsia="Calibri" w:hAnsi="Georgia" w:cs="Times New Roman"/>
      <w:color w:val="585756"/>
      <w:kern w:val="0"/>
      <w:sz w:val="21"/>
      <w:szCs w:val="22"/>
      <w:lang w:val="fr-BE"/>
      <w14:ligatures w14:val="none"/>
    </w:rPr>
  </w:style>
  <w:style w:type="paragraph" w:customStyle="1" w:styleId="puce1">
    <w:name w:val="puce 1"/>
    <w:basedOn w:val="Normal"/>
    <w:rsid w:val="00924370"/>
    <w:pPr>
      <w:numPr>
        <w:numId w:val="5"/>
      </w:numPr>
      <w:tabs>
        <w:tab w:val="left" w:pos="567"/>
        <w:tab w:val="left" w:pos="851"/>
      </w:tabs>
      <w:spacing w:after="0" w:line="240" w:lineRule="auto"/>
    </w:pPr>
    <w:rPr>
      <w:rFonts w:ascii="Arial" w:eastAsia="Times New Roman" w:hAnsi="Arial"/>
      <w:color w:val="auto"/>
      <w:sz w:val="20"/>
      <w:szCs w:val="24"/>
      <w:lang w:val="fr-FR" w:eastAsia="fr-BE"/>
    </w:rPr>
  </w:style>
  <w:style w:type="character" w:styleId="Marquedecommentaire">
    <w:name w:val="annotation reference"/>
    <w:basedOn w:val="Policepardfaut"/>
    <w:uiPriority w:val="99"/>
    <w:semiHidden/>
    <w:unhideWhenUsed/>
    <w:rsid w:val="00924370"/>
    <w:rPr>
      <w:sz w:val="16"/>
      <w:szCs w:val="16"/>
    </w:rPr>
  </w:style>
  <w:style w:type="paragraph" w:styleId="Commentaire">
    <w:name w:val="annotation text"/>
    <w:basedOn w:val="Normal"/>
    <w:link w:val="CommentaireCar"/>
    <w:uiPriority w:val="99"/>
    <w:unhideWhenUsed/>
    <w:rsid w:val="00924370"/>
    <w:rPr>
      <w:sz w:val="20"/>
      <w:szCs w:val="20"/>
    </w:rPr>
  </w:style>
  <w:style w:type="character" w:customStyle="1" w:styleId="CommentaireCar">
    <w:name w:val="Commentaire Car"/>
    <w:basedOn w:val="Policepardfaut"/>
    <w:link w:val="Commentaire"/>
    <w:uiPriority w:val="99"/>
    <w:rsid w:val="00924370"/>
    <w:rPr>
      <w:rFonts w:ascii="Georgia" w:eastAsia="Calibri" w:hAnsi="Georgia" w:cs="Times New Roman"/>
      <w:color w:val="585756"/>
      <w:kern w:val="0"/>
      <w:sz w:val="20"/>
      <w:szCs w:val="20"/>
      <w:lang w:val="fr-BE"/>
      <w14:ligatures w14:val="none"/>
    </w:rPr>
  </w:style>
  <w:style w:type="paragraph" w:styleId="Objetducommentaire">
    <w:name w:val="annotation subject"/>
    <w:basedOn w:val="Commentaire"/>
    <w:next w:val="Commentaire"/>
    <w:link w:val="ObjetducommentaireCar"/>
    <w:uiPriority w:val="99"/>
    <w:semiHidden/>
    <w:unhideWhenUsed/>
    <w:rsid w:val="00924370"/>
    <w:rPr>
      <w:b/>
      <w:bCs/>
    </w:rPr>
  </w:style>
  <w:style w:type="character" w:customStyle="1" w:styleId="ObjetducommentaireCar">
    <w:name w:val="Objet du commentaire Car"/>
    <w:basedOn w:val="CommentaireCar"/>
    <w:link w:val="Objetducommentaire"/>
    <w:uiPriority w:val="99"/>
    <w:semiHidden/>
    <w:rsid w:val="00924370"/>
    <w:rPr>
      <w:rFonts w:ascii="Georgia" w:eastAsia="Calibri" w:hAnsi="Georgia" w:cs="Times New Roman"/>
      <w:b/>
      <w:bCs/>
      <w:color w:val="585756"/>
      <w:kern w:val="0"/>
      <w:sz w:val="20"/>
      <w:szCs w:val="20"/>
      <w:lang w:val="fr-BE"/>
      <w14:ligatures w14:val="none"/>
    </w:rPr>
  </w:style>
  <w:style w:type="character" w:styleId="Mentionnonrsolue">
    <w:name w:val="Unresolved Mention"/>
    <w:basedOn w:val="Policepardfaut"/>
    <w:uiPriority w:val="99"/>
    <w:semiHidden/>
    <w:unhideWhenUsed/>
    <w:rsid w:val="00924370"/>
    <w:rPr>
      <w:color w:val="605E5C"/>
      <w:shd w:val="clear" w:color="auto" w:fill="E1DFDD"/>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1"/>
    <w:qFormat/>
    <w:locked/>
    <w:rsid w:val="00924370"/>
  </w:style>
  <w:style w:type="table" w:styleId="TableauGrille4-Accentuation1">
    <w:name w:val="Grid Table 4 Accent 1"/>
    <w:basedOn w:val="TableauNormal"/>
    <w:uiPriority w:val="49"/>
    <w:rsid w:val="00924370"/>
    <w:pPr>
      <w:spacing w:after="0" w:line="240" w:lineRule="auto"/>
    </w:pPr>
    <w:rPr>
      <w:kern w:val="0"/>
      <w:sz w:val="22"/>
      <w:szCs w:val="22"/>
      <w:lang w:val="fr-FR"/>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WW8Num6z3">
    <w:name w:val="WW8Num6z3"/>
    <w:rsid w:val="00924370"/>
  </w:style>
  <w:style w:type="paragraph" w:styleId="Rvision">
    <w:name w:val="Revision"/>
    <w:hidden/>
    <w:uiPriority w:val="99"/>
    <w:semiHidden/>
    <w:rsid w:val="00924370"/>
    <w:pPr>
      <w:spacing w:after="0" w:line="240" w:lineRule="auto"/>
    </w:pPr>
    <w:rPr>
      <w:rFonts w:ascii="Georgia" w:eastAsia="Calibri" w:hAnsi="Georgia" w:cs="Times New Roman"/>
      <w:color w:val="585756"/>
      <w:kern w:val="0"/>
      <w:sz w:val="21"/>
      <w:szCs w:val="22"/>
      <w:lang w:val="fr-BE"/>
      <w14:ligatures w14:val="none"/>
    </w:rPr>
  </w:style>
  <w:style w:type="numbering" w:customStyle="1" w:styleId="WWOutlineListStyle25">
    <w:name w:val="WW_OutlineListStyle_25"/>
    <w:rsid w:val="00924370"/>
    <w:pPr>
      <w:numPr>
        <w:numId w:val="7"/>
      </w:numPr>
    </w:pPr>
  </w:style>
  <w:style w:type="table" w:styleId="TableauGrille4-Accentuation4">
    <w:name w:val="Grid Table 4 Accent 4"/>
    <w:basedOn w:val="TableauNormal"/>
    <w:uiPriority w:val="49"/>
    <w:rsid w:val="00924370"/>
    <w:pPr>
      <w:spacing w:after="0" w:line="240" w:lineRule="auto"/>
    </w:pPr>
    <w:rPr>
      <w:kern w:val="0"/>
      <w:sz w:val="22"/>
      <w:szCs w:val="22"/>
      <w:lang w:val="fr-FR"/>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924370"/>
    <w:pPr>
      <w:autoSpaceDE w:val="0"/>
      <w:autoSpaceDN w:val="0"/>
      <w:adjustRightInd w:val="0"/>
      <w:spacing w:after="0" w:line="240" w:lineRule="auto"/>
    </w:pPr>
    <w:rPr>
      <w:rFonts w:ascii="Calibri" w:eastAsia="Calibri" w:hAnsi="Calibri" w:cs="Calibri"/>
      <w:color w:val="000000"/>
      <w:kern w:val="0"/>
      <w:lang w:val="fr-FR" w:eastAsia="nl-BE"/>
      <w14:ligatures w14:val="none"/>
    </w:rPr>
  </w:style>
  <w:style w:type="character" w:styleId="Mention">
    <w:name w:val="Mention"/>
    <w:basedOn w:val="Policepardfaut"/>
    <w:uiPriority w:val="99"/>
    <w:unhideWhenUsed/>
    <w:rsid w:val="00924370"/>
    <w:rPr>
      <w:color w:val="2B579A"/>
      <w:shd w:val="clear" w:color="auto" w:fill="E1DFDD"/>
    </w:rPr>
  </w:style>
  <w:style w:type="character" w:styleId="Lienhypertextesuivivisit">
    <w:name w:val="FollowedHyperlink"/>
    <w:basedOn w:val="Policepardfaut"/>
    <w:uiPriority w:val="99"/>
    <w:semiHidden/>
    <w:unhideWhenUsed/>
    <w:rsid w:val="00924370"/>
    <w:rPr>
      <w:color w:val="954F72" w:themeColor="followedHyperlink"/>
      <w:u w:val="single"/>
    </w:rPr>
  </w:style>
  <w:style w:type="character" w:styleId="lev">
    <w:name w:val="Strong"/>
    <w:basedOn w:val="Policepardfaut"/>
    <w:uiPriority w:val="22"/>
    <w:qFormat/>
    <w:rsid w:val="00924370"/>
    <w:rPr>
      <w:b/>
      <w:bCs/>
    </w:rPr>
  </w:style>
  <w:style w:type="numbering" w:customStyle="1" w:styleId="Style1">
    <w:name w:val="Style1"/>
    <w:uiPriority w:val="99"/>
    <w:rsid w:val="00924370"/>
    <w:pPr>
      <w:numPr>
        <w:numId w:val="17"/>
      </w:numPr>
    </w:pPr>
  </w:style>
  <w:style w:type="paragraph" w:customStyle="1" w:styleId="TableParagraph">
    <w:name w:val="Table Paragraph"/>
    <w:basedOn w:val="Normal"/>
    <w:uiPriority w:val="1"/>
    <w:qFormat/>
    <w:rsid w:val="00924370"/>
    <w:pPr>
      <w:widowControl w:val="0"/>
      <w:autoSpaceDE w:val="0"/>
      <w:autoSpaceDN w:val="0"/>
      <w:spacing w:after="0" w:line="240" w:lineRule="auto"/>
    </w:pPr>
    <w:rPr>
      <w:rFonts w:ascii="Calibri" w:hAnsi="Calibri" w:cs="Calibri"/>
      <w:color w:val="auto"/>
      <w:sz w:val="22"/>
      <w:lang w:val="fr-FR"/>
    </w:rPr>
  </w:style>
  <w:style w:type="paragraph" w:styleId="Listepuces2">
    <w:name w:val="List Bullet 2"/>
    <w:basedOn w:val="Normal"/>
    <w:uiPriority w:val="99"/>
    <w:unhideWhenUsed/>
    <w:rsid w:val="00924370"/>
    <w:pPr>
      <w:numPr>
        <w:numId w:val="18"/>
      </w:numPr>
      <w:spacing w:after="200"/>
      <w:contextualSpacing/>
    </w:pPr>
    <w:rPr>
      <w:rFonts w:asciiTheme="minorHAnsi" w:eastAsiaTheme="minorEastAsia" w:hAnsiTheme="minorHAnsi" w:cstheme="minorBidi"/>
      <w:color w:val="auto"/>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c52ab6a5-6134-4fed-9596-107f7daf6f1b" TargetMode="External"/><Relationship Id="rId13" Type="http://schemas.openxmlformats.org/officeDocument/2006/relationships/hyperlink" Target="https://eeas.europa.eu/headquarters/headquarters-homepage/8442/consolidated-list-sanction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umentcloud.adobe.com/link/track?uri=urn:aaid:scds:US:3b918624-1fb2-4708-9199-e591dcdfe19b" TargetMode="External"/><Relationship Id="rId12" Type="http://schemas.openxmlformats.org/officeDocument/2006/relationships/hyperlink" Target="https://finances.belgium.be/fr/tresorerie/sanctions-financieres/sanctions-europ%C3%A9ennes-u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internationales-nations-un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abel.be/sites/default/files/fraud_policy_fr_final.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nabel.be/sites/default/files/prs-sexual_exploitation_and_abuse_policy_final_fr.pdf" TargetMode="External"/><Relationship Id="rId14" Type="http://schemas.openxmlformats.org/officeDocument/2006/relationships/hyperlink" Target="https://eeas.europa.eu/sites/eeas/files/restrictive_measures-2017-01-17-clea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21" ma:contentTypeDescription="Create a new document." ma:contentTypeScope="" ma:versionID="7be5c48d692348ab1ad0562da90ab662">
  <xsd:schema xmlns:xsd="http://www.w3.org/2001/XMLSchema" xmlns:xs="http://www.w3.org/2001/XMLSchema" xmlns:p="http://schemas.microsoft.com/office/2006/metadata/properties" xmlns:ns1="http://schemas.microsoft.com/sharepoint/v3" xmlns:ns2="462b9b3d-1390-4ede-8bda-a444c3c1f82f" xmlns:ns3="cd8c46bb-1da8-4c51-8b81-add52dce6487" targetNamespace="http://schemas.microsoft.com/office/2006/metadata/properties" ma:root="true" ma:fieldsID="37ddd23e2cc2c7dcc96497780fb4c2b1" ns1:_="" ns2:_="" ns3:_="">
    <xsd:import namespace="http://schemas.microsoft.com/sharepoint/v3"/>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_ip_UnifiedCompliancePolicyUIAction xmlns="http://schemas.microsoft.com/sharepoint/v3" xsi:nil="true"/>
    <TaxCatchAll xmlns="cd8c46bb-1da8-4c51-8b81-add52dce648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B08BEE-D2D6-473D-BED5-2F2D480D3497}"/>
</file>

<file path=customXml/itemProps2.xml><?xml version="1.0" encoding="utf-8"?>
<ds:datastoreItem xmlns:ds="http://schemas.openxmlformats.org/officeDocument/2006/customXml" ds:itemID="{99A7F2D4-85F6-4D2C-AA59-4A37095C9BE0}"/>
</file>

<file path=customXml/itemProps3.xml><?xml version="1.0" encoding="utf-8"?>
<ds:datastoreItem xmlns:ds="http://schemas.openxmlformats.org/officeDocument/2006/customXml" ds:itemID="{AD9DEBE9-7F55-40E6-B7BE-A807DCEAEEDF}"/>
</file>

<file path=docProps/app.xml><?xml version="1.0" encoding="utf-8"?>
<Properties xmlns="http://schemas.openxmlformats.org/officeDocument/2006/extended-properties" xmlns:vt="http://schemas.openxmlformats.org/officeDocument/2006/docPropsVTypes">
  <Template>Normal</Template>
  <TotalTime>1</TotalTime>
  <Pages>17</Pages>
  <Words>5734</Words>
  <Characters>31543</Characters>
  <Application>Microsoft Office Word</Application>
  <DocSecurity>0</DocSecurity>
  <Lines>262</Lines>
  <Paragraphs>74</Paragraphs>
  <ScaleCrop>false</ScaleCrop>
  <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ZEROUALI, Loubna</dc:creator>
  <cp:keywords/>
  <dc:description/>
  <cp:lastModifiedBy>ZEROUALI, Loubna</cp:lastModifiedBy>
  <cp:revision>1</cp:revision>
  <dcterms:created xsi:type="dcterms:W3CDTF">2025-03-14T15:01:00Z</dcterms:created>
  <dcterms:modified xsi:type="dcterms:W3CDTF">2025-03-14T15:02:00Z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