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05E11" w14:textId="77777777" w:rsidR="00601F37" w:rsidRPr="00F13671" w:rsidRDefault="00601F37" w:rsidP="0041448F">
      <w:pPr>
        <w:spacing w:line="360" w:lineRule="auto"/>
        <w:jc w:val="center"/>
        <w:rPr>
          <w:rFonts w:asciiTheme="majorBidi" w:hAnsiTheme="majorBidi" w:cstheme="majorBidi"/>
          <w:b/>
          <w:bCs/>
          <w:lang w:val="fr-FR"/>
        </w:rPr>
      </w:pPr>
      <w:r w:rsidRPr="00F13671">
        <w:rPr>
          <w:rFonts w:asciiTheme="majorBidi" w:hAnsiTheme="majorBidi" w:cstheme="majorBidi"/>
          <w:b/>
          <w:bCs/>
          <w:lang w:val="fr-FR"/>
        </w:rPr>
        <w:t>Communiqué de presse</w:t>
      </w:r>
    </w:p>
    <w:p w14:paraId="29A5A8F0" w14:textId="77777777" w:rsidR="00601F37" w:rsidRPr="00F13671" w:rsidRDefault="00601F37" w:rsidP="000771FC">
      <w:pPr>
        <w:spacing w:line="360" w:lineRule="auto"/>
        <w:jc w:val="both"/>
        <w:rPr>
          <w:rFonts w:asciiTheme="majorBidi" w:hAnsiTheme="majorBidi" w:cstheme="majorBidi"/>
          <w:lang w:val="fr-FR"/>
        </w:rPr>
      </w:pPr>
    </w:p>
    <w:p w14:paraId="1258F9AF" w14:textId="2B94FAEA" w:rsidR="00601F37" w:rsidRPr="00F13671" w:rsidRDefault="00846714" w:rsidP="00011380">
      <w:pPr>
        <w:spacing w:line="360" w:lineRule="auto"/>
        <w:jc w:val="center"/>
        <w:rPr>
          <w:rFonts w:asciiTheme="majorBidi" w:hAnsiTheme="majorBidi" w:cstheme="majorBidi"/>
          <w:lang w:val="fr-FR"/>
        </w:rPr>
      </w:pPr>
      <w:r w:rsidRPr="00846714">
        <w:rPr>
          <w:rFonts w:asciiTheme="majorBidi" w:hAnsiTheme="majorBidi" w:cstheme="majorBidi"/>
          <w:b/>
          <w:bCs/>
          <w:lang w:val="fr-FR"/>
        </w:rPr>
        <w:t>Troisième session de formation aux techniques de construction parasismique : 1</w:t>
      </w:r>
      <w:r w:rsidR="00011380">
        <w:rPr>
          <w:rFonts w:asciiTheme="majorBidi" w:hAnsiTheme="majorBidi" w:cstheme="majorBidi"/>
          <w:b/>
          <w:bCs/>
          <w:lang w:val="fr-FR"/>
        </w:rPr>
        <w:t>0</w:t>
      </w:r>
      <w:r w:rsidRPr="00846714">
        <w:rPr>
          <w:rFonts w:asciiTheme="majorBidi" w:hAnsiTheme="majorBidi" w:cstheme="majorBidi"/>
          <w:b/>
          <w:bCs/>
          <w:lang w:val="fr-FR"/>
        </w:rPr>
        <w:t>2 maçons désormais qualifiés</w:t>
      </w:r>
    </w:p>
    <w:p w14:paraId="394E49A5" w14:textId="19716F0D" w:rsidR="00075AFE" w:rsidRPr="00143F57" w:rsidRDefault="00075AFE" w:rsidP="00075AFE">
      <w:pPr>
        <w:spacing w:before="240" w:after="240" w:line="360" w:lineRule="auto"/>
        <w:jc w:val="both"/>
        <w:rPr>
          <w:rFonts w:asciiTheme="majorBidi" w:hAnsiTheme="majorBidi" w:cstheme="majorBidi"/>
          <w:b/>
          <w:bCs/>
          <w:lang w:val="fr-FR"/>
        </w:rPr>
      </w:pPr>
      <w:r w:rsidRPr="00143F57">
        <w:rPr>
          <w:rFonts w:asciiTheme="majorBidi" w:hAnsiTheme="majorBidi" w:cstheme="majorBidi"/>
          <w:b/>
          <w:bCs/>
          <w:lang w:val="fr-FR"/>
        </w:rPr>
        <w:t>Demnate, le 23 février 2025</w:t>
      </w:r>
    </w:p>
    <w:p w14:paraId="587F7BA8" w14:textId="2025EE54" w:rsidR="00075AFE" w:rsidRPr="00075AFE" w:rsidRDefault="00075AFE" w:rsidP="00011380">
      <w:pPr>
        <w:spacing w:before="240" w:after="240" w:line="360" w:lineRule="auto"/>
        <w:jc w:val="both"/>
        <w:rPr>
          <w:rFonts w:asciiTheme="majorBidi" w:hAnsiTheme="majorBidi" w:cstheme="majorBidi"/>
          <w:lang w:val="fr-FR"/>
        </w:rPr>
      </w:pPr>
      <w:r w:rsidRPr="00075AFE">
        <w:rPr>
          <w:rFonts w:asciiTheme="majorBidi" w:hAnsiTheme="majorBidi" w:cstheme="majorBidi"/>
          <w:lang w:val="fr-FR"/>
        </w:rPr>
        <w:t>Le Centre de Développement de la Région de Tensift (</w:t>
      </w:r>
      <w:r w:rsidRPr="00143F57">
        <w:rPr>
          <w:rFonts w:asciiTheme="majorBidi" w:hAnsiTheme="majorBidi" w:cstheme="majorBidi"/>
          <w:b/>
          <w:bCs/>
          <w:lang w:val="fr-FR"/>
        </w:rPr>
        <w:t>CDRT</w:t>
      </w:r>
      <w:r w:rsidRPr="00075AFE">
        <w:rPr>
          <w:rFonts w:asciiTheme="majorBidi" w:hAnsiTheme="majorBidi" w:cstheme="majorBidi"/>
          <w:lang w:val="fr-FR"/>
        </w:rPr>
        <w:t xml:space="preserve">) et </w:t>
      </w:r>
      <w:r w:rsidRPr="00143F57">
        <w:rPr>
          <w:rFonts w:asciiTheme="majorBidi" w:hAnsiTheme="majorBidi" w:cstheme="majorBidi"/>
          <w:b/>
          <w:bCs/>
          <w:lang w:val="fr-FR"/>
        </w:rPr>
        <w:t>l’ONG ACTED</w:t>
      </w:r>
      <w:r w:rsidRPr="00075AFE">
        <w:rPr>
          <w:rFonts w:asciiTheme="majorBidi" w:hAnsiTheme="majorBidi" w:cstheme="majorBidi"/>
          <w:lang w:val="fr-FR"/>
        </w:rPr>
        <w:t xml:space="preserve"> ont franchi une nouvelle étape significative dans leur programme de reconstruction post-séisme. À l’issue de la troisième session de formation organisée à Demnate du 21 au 23 février 2025, ce sont désormais </w:t>
      </w:r>
      <w:r w:rsidRPr="00143F57">
        <w:rPr>
          <w:rFonts w:asciiTheme="majorBidi" w:hAnsiTheme="majorBidi" w:cstheme="majorBidi"/>
          <w:b/>
          <w:bCs/>
          <w:lang w:val="fr-FR"/>
        </w:rPr>
        <w:t>1</w:t>
      </w:r>
      <w:r w:rsidR="00011380" w:rsidRPr="00143F57">
        <w:rPr>
          <w:rFonts w:asciiTheme="majorBidi" w:hAnsiTheme="majorBidi" w:cstheme="majorBidi"/>
          <w:b/>
          <w:bCs/>
          <w:lang w:val="fr-FR"/>
        </w:rPr>
        <w:t>0</w:t>
      </w:r>
      <w:r w:rsidRPr="00143F57">
        <w:rPr>
          <w:rFonts w:asciiTheme="majorBidi" w:hAnsiTheme="majorBidi" w:cstheme="majorBidi"/>
          <w:b/>
          <w:bCs/>
          <w:lang w:val="fr-FR"/>
        </w:rPr>
        <w:t>2 maçons</w:t>
      </w:r>
      <w:r w:rsidR="00143F57">
        <w:rPr>
          <w:rFonts w:asciiTheme="majorBidi" w:hAnsiTheme="majorBidi" w:cstheme="majorBidi"/>
          <w:lang w:val="fr-FR"/>
        </w:rPr>
        <w:t xml:space="preserve"> </w:t>
      </w:r>
      <w:r w:rsidRPr="00075AFE">
        <w:rPr>
          <w:rFonts w:asciiTheme="majorBidi" w:hAnsiTheme="majorBidi" w:cstheme="majorBidi"/>
          <w:lang w:val="fr-FR"/>
        </w:rPr>
        <w:t xml:space="preserve">qui ont été formés aux techniques de construction parasismique dans la région. Cette session a permis de qualifier </w:t>
      </w:r>
      <w:r w:rsidRPr="00143F57">
        <w:rPr>
          <w:rFonts w:asciiTheme="majorBidi" w:hAnsiTheme="majorBidi" w:cstheme="majorBidi"/>
          <w:b/>
          <w:bCs/>
          <w:lang w:val="fr-FR"/>
        </w:rPr>
        <w:t>34 artisans locaux</w:t>
      </w:r>
      <w:r w:rsidRPr="00075AFE">
        <w:rPr>
          <w:rFonts w:asciiTheme="majorBidi" w:hAnsiTheme="majorBidi" w:cstheme="majorBidi"/>
          <w:lang w:val="fr-FR"/>
        </w:rPr>
        <w:t>, renforçant ainsi le réseau d’experts capables de reconstruire des infrastructures résilientes face aux risques sismiques.</w:t>
      </w:r>
    </w:p>
    <w:p w14:paraId="094B102F" w14:textId="01F99C7C" w:rsidR="00143F57" w:rsidRPr="00075AFE" w:rsidRDefault="00075AFE" w:rsidP="00143F57">
      <w:pPr>
        <w:spacing w:before="240" w:after="240" w:line="360" w:lineRule="auto"/>
        <w:jc w:val="both"/>
        <w:rPr>
          <w:rFonts w:asciiTheme="majorBidi" w:hAnsiTheme="majorBidi" w:cstheme="majorBidi"/>
          <w:lang w:val="fr-FR"/>
        </w:rPr>
      </w:pPr>
      <w:r w:rsidRPr="00075AFE">
        <w:rPr>
          <w:rFonts w:asciiTheme="majorBidi" w:hAnsiTheme="majorBidi" w:cstheme="majorBidi"/>
          <w:lang w:val="fr-FR"/>
        </w:rPr>
        <w:t>Cette initiative s’inscrit dans la continuité des sessions précédentes menées avec succès à Ouirgane en novembre 2024 et à Amizmiz en février 2025. Le programme vise à doter les artisans locaux des compétences nécessaires pour reconstruire des bâtiments sûrs et durables, tout en préservant les techniques de construction traditionnelles.</w:t>
      </w:r>
    </w:p>
    <w:p w14:paraId="799D197A" w14:textId="72373185" w:rsidR="00075AFE" w:rsidRPr="00075AFE" w:rsidRDefault="00075AFE" w:rsidP="00011380">
      <w:pPr>
        <w:spacing w:before="240" w:after="240" w:line="360" w:lineRule="auto"/>
        <w:jc w:val="both"/>
        <w:rPr>
          <w:rFonts w:asciiTheme="majorBidi" w:hAnsiTheme="majorBidi" w:cstheme="majorBidi"/>
          <w:lang w:val="fr-FR"/>
        </w:rPr>
      </w:pPr>
      <w:r w:rsidRPr="00075AFE">
        <w:rPr>
          <w:rFonts w:asciiTheme="majorBidi" w:hAnsiTheme="majorBidi" w:cstheme="majorBidi"/>
          <w:lang w:val="fr-FR"/>
        </w:rPr>
        <w:t>La formation, structurée sur trois jours, a été conçue pour équilibrer l’acquisition de connaissances théoriques et la mise en pratique des techniques apprises. La première journée a été consacrée à l’étude des normes et des principes fondamentaux de la construct</w:t>
      </w:r>
      <w:r w:rsidR="00143F57">
        <w:rPr>
          <w:rFonts w:asciiTheme="majorBidi" w:hAnsiTheme="majorBidi" w:cstheme="majorBidi"/>
          <w:lang w:val="fr-FR"/>
        </w:rPr>
        <w:t xml:space="preserve">ion parasismique, notamment le </w:t>
      </w:r>
      <w:r w:rsidRPr="00143F57">
        <w:rPr>
          <w:rFonts w:asciiTheme="majorBidi" w:hAnsiTheme="majorBidi" w:cstheme="majorBidi"/>
          <w:b/>
          <w:bCs/>
          <w:lang w:val="fr-FR"/>
        </w:rPr>
        <w:t>Règlement Parasismique pour les Constructions en Terre (RPCT 2011)</w:t>
      </w:r>
      <w:r w:rsidRPr="00075AFE">
        <w:rPr>
          <w:rFonts w:asciiTheme="majorBidi" w:hAnsiTheme="majorBidi" w:cstheme="majorBidi"/>
          <w:lang w:val="fr-FR"/>
        </w:rPr>
        <w:t>. Les participants ont bénéficié de l’expertise d’une éq</w:t>
      </w:r>
      <w:r w:rsidR="00156B66">
        <w:rPr>
          <w:rFonts w:asciiTheme="majorBidi" w:hAnsiTheme="majorBidi" w:cstheme="majorBidi"/>
          <w:lang w:val="fr-FR"/>
        </w:rPr>
        <w:t xml:space="preserve">uipe de spécialistes, dont la </w:t>
      </w:r>
      <w:r w:rsidRPr="00075AFE">
        <w:rPr>
          <w:rFonts w:asciiTheme="majorBidi" w:hAnsiTheme="majorBidi" w:cstheme="majorBidi"/>
          <w:lang w:val="fr-FR"/>
        </w:rPr>
        <w:t>Professeure El Abbassi Fatima Ezzahra, coordinatrice scientifique du proj</w:t>
      </w:r>
      <w:r w:rsidR="00156B66">
        <w:rPr>
          <w:rFonts w:asciiTheme="majorBidi" w:hAnsiTheme="majorBidi" w:cstheme="majorBidi"/>
          <w:lang w:val="fr-FR"/>
        </w:rPr>
        <w:t>et, ainsi que les architectes Belmejjad Mohamed et Lamcherfi Mohammed</w:t>
      </w:r>
      <w:r w:rsidRPr="00075AFE">
        <w:rPr>
          <w:rFonts w:asciiTheme="majorBidi" w:hAnsiTheme="majorBidi" w:cstheme="majorBidi"/>
          <w:lang w:val="fr-FR"/>
        </w:rPr>
        <w:t>.</w:t>
      </w:r>
    </w:p>
    <w:p w14:paraId="3771E138" w14:textId="491D3055" w:rsidR="00075AFE" w:rsidRPr="00075AFE" w:rsidRDefault="00075AFE" w:rsidP="00156B66">
      <w:pPr>
        <w:spacing w:line="360" w:lineRule="auto"/>
        <w:jc w:val="both"/>
        <w:rPr>
          <w:rFonts w:asciiTheme="majorBidi" w:hAnsiTheme="majorBidi" w:cstheme="majorBidi"/>
          <w:lang w:val="fr-FR"/>
        </w:rPr>
      </w:pPr>
      <w:r w:rsidRPr="00075AFE">
        <w:rPr>
          <w:rFonts w:asciiTheme="majorBidi" w:hAnsiTheme="majorBidi" w:cstheme="majorBidi"/>
          <w:lang w:val="fr-FR"/>
        </w:rPr>
        <w:t>Les deux jours</w:t>
      </w:r>
      <w:r w:rsidR="00156B66">
        <w:rPr>
          <w:rFonts w:asciiTheme="majorBidi" w:hAnsiTheme="majorBidi" w:cstheme="majorBidi"/>
          <w:lang w:val="fr-FR"/>
        </w:rPr>
        <w:t xml:space="preserve"> suivants ont été dédiés à des ateliers pratiques</w:t>
      </w:r>
      <w:r w:rsidRPr="00075AFE">
        <w:rPr>
          <w:rFonts w:asciiTheme="majorBidi" w:hAnsiTheme="majorBidi" w:cstheme="majorBidi"/>
          <w:lang w:val="fr-FR"/>
        </w:rPr>
        <w:t>, où les maçons ont pu appliquer les techniques apprises. Les ateliers ont couvert plusieurs aspects essentiels de la construction parasismique :</w:t>
      </w:r>
    </w:p>
    <w:p w14:paraId="26D9FDCF" w14:textId="7D1D39DF" w:rsidR="00075AFE" w:rsidRPr="00075AFE" w:rsidRDefault="00156B66" w:rsidP="00156B66">
      <w:pPr>
        <w:spacing w:line="360" w:lineRule="auto"/>
        <w:jc w:val="both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lang w:val="fr-FR"/>
        </w:rPr>
        <w:t xml:space="preserve">- </w:t>
      </w:r>
      <w:r w:rsidR="00075AFE" w:rsidRPr="00075AFE">
        <w:rPr>
          <w:rFonts w:asciiTheme="majorBidi" w:hAnsiTheme="majorBidi" w:cstheme="majorBidi"/>
          <w:lang w:val="fr-FR"/>
        </w:rPr>
        <w:t>Constr</w:t>
      </w:r>
      <w:r>
        <w:rPr>
          <w:rFonts w:asciiTheme="majorBidi" w:hAnsiTheme="majorBidi" w:cstheme="majorBidi"/>
          <w:lang w:val="fr-FR"/>
        </w:rPr>
        <w:t>uction et renforcement des murs</w:t>
      </w:r>
      <w:r w:rsidR="00075AFE" w:rsidRPr="00075AFE">
        <w:rPr>
          <w:rFonts w:asciiTheme="majorBidi" w:hAnsiTheme="majorBidi" w:cstheme="majorBidi"/>
          <w:lang w:val="fr-FR"/>
        </w:rPr>
        <w:t xml:space="preserve"> en pisé, adobe et pierre.</w:t>
      </w:r>
    </w:p>
    <w:p w14:paraId="13EAA739" w14:textId="1B9C774E" w:rsidR="00075AFE" w:rsidRPr="00075AFE" w:rsidRDefault="00156B66" w:rsidP="00156B66">
      <w:pPr>
        <w:spacing w:line="360" w:lineRule="auto"/>
        <w:jc w:val="both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lang w:val="fr-FR"/>
        </w:rPr>
        <w:t>- Formulation des adobes</w:t>
      </w:r>
      <w:r w:rsidR="00075AFE" w:rsidRPr="00075AFE">
        <w:rPr>
          <w:rFonts w:asciiTheme="majorBidi" w:hAnsiTheme="majorBidi" w:cstheme="majorBidi"/>
          <w:lang w:val="fr-FR"/>
        </w:rPr>
        <w:t xml:space="preserve"> pour une meilleure résistance aux séismes.</w:t>
      </w:r>
    </w:p>
    <w:p w14:paraId="2C1DF1F3" w14:textId="5C420F54" w:rsidR="00075AFE" w:rsidRPr="00075AFE" w:rsidRDefault="00156B66" w:rsidP="00156B66">
      <w:pPr>
        <w:spacing w:line="360" w:lineRule="auto"/>
        <w:jc w:val="both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lang w:val="fr-FR"/>
        </w:rPr>
        <w:t>- Techniques d’enduits</w:t>
      </w:r>
      <w:r w:rsidR="00075AFE" w:rsidRPr="00075AFE">
        <w:rPr>
          <w:rFonts w:asciiTheme="majorBidi" w:hAnsiTheme="majorBidi" w:cstheme="majorBidi"/>
          <w:lang w:val="fr-FR"/>
        </w:rPr>
        <w:t xml:space="preserve"> extérieu</w:t>
      </w:r>
      <w:r>
        <w:rPr>
          <w:rFonts w:asciiTheme="majorBidi" w:hAnsiTheme="majorBidi" w:cstheme="majorBidi"/>
          <w:lang w:val="fr-FR"/>
        </w:rPr>
        <w:t xml:space="preserve">rs et intérieurs, notamment le </w:t>
      </w:r>
      <w:r w:rsidR="00075AFE" w:rsidRPr="00075AFE">
        <w:rPr>
          <w:rFonts w:asciiTheme="majorBidi" w:hAnsiTheme="majorBidi" w:cstheme="majorBidi"/>
          <w:lang w:val="fr-FR"/>
        </w:rPr>
        <w:t>Tadelakt*, un enduit traditionnel marocain.</w:t>
      </w:r>
    </w:p>
    <w:p w14:paraId="5A74053D" w14:textId="1A2FB63F" w:rsidR="00075AFE" w:rsidRPr="00075AFE" w:rsidRDefault="00156B66" w:rsidP="00156B66">
      <w:pPr>
        <w:spacing w:line="360" w:lineRule="auto"/>
        <w:jc w:val="both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lang w:val="fr-FR"/>
        </w:rPr>
        <w:t xml:space="preserve">- </w:t>
      </w:r>
      <w:r w:rsidR="00075AFE" w:rsidRPr="00075AFE">
        <w:rPr>
          <w:rFonts w:asciiTheme="majorBidi" w:hAnsiTheme="majorBidi" w:cstheme="majorBidi"/>
          <w:lang w:val="fr-FR"/>
        </w:rPr>
        <w:t>Co</w:t>
      </w:r>
      <w:r>
        <w:rPr>
          <w:rFonts w:asciiTheme="majorBidi" w:hAnsiTheme="majorBidi" w:cstheme="majorBidi"/>
          <w:lang w:val="fr-FR"/>
        </w:rPr>
        <w:t>nstruction des toitures en bois</w:t>
      </w:r>
      <w:r w:rsidR="00075AFE" w:rsidRPr="00075AFE">
        <w:rPr>
          <w:rFonts w:asciiTheme="majorBidi" w:hAnsiTheme="majorBidi" w:cstheme="majorBidi"/>
          <w:lang w:val="fr-FR"/>
        </w:rPr>
        <w:t>, essentielle pour la stabilité des structures.</w:t>
      </w:r>
    </w:p>
    <w:p w14:paraId="221BCFE9" w14:textId="72D45171" w:rsidR="00075AFE" w:rsidRDefault="00075AFE" w:rsidP="00011380">
      <w:pPr>
        <w:spacing w:before="240" w:after="240" w:line="360" w:lineRule="auto"/>
        <w:jc w:val="both"/>
        <w:rPr>
          <w:rFonts w:asciiTheme="majorBidi" w:hAnsiTheme="majorBidi" w:cstheme="majorBidi"/>
          <w:lang w:val="fr-FR"/>
        </w:rPr>
      </w:pPr>
      <w:r w:rsidRPr="00075AFE">
        <w:rPr>
          <w:rFonts w:asciiTheme="majorBidi" w:hAnsiTheme="majorBidi" w:cstheme="majorBidi"/>
          <w:lang w:val="fr-FR"/>
        </w:rPr>
        <w:lastRenderedPageBreak/>
        <w:t>L’approche pédagogique, axée sur des ateliers pratiques en petits groupes, a permis aux participants de maîtriser concrètement les techniques enseignées. Ch</w:t>
      </w:r>
      <w:r w:rsidR="00156B66">
        <w:rPr>
          <w:rFonts w:asciiTheme="majorBidi" w:hAnsiTheme="majorBidi" w:cstheme="majorBidi"/>
          <w:lang w:val="fr-FR"/>
        </w:rPr>
        <w:t>aque maçon est reparti avec un guide technique détaillé</w:t>
      </w:r>
      <w:r w:rsidRPr="00075AFE">
        <w:rPr>
          <w:rFonts w:asciiTheme="majorBidi" w:hAnsiTheme="majorBidi" w:cstheme="majorBidi"/>
          <w:lang w:val="fr-FR"/>
        </w:rPr>
        <w:t>, un outil précieux pour leur pratique quotidienne.</w:t>
      </w:r>
    </w:p>
    <w:p w14:paraId="56455176" w14:textId="594C4886" w:rsidR="00156B66" w:rsidRPr="00075AFE" w:rsidRDefault="00156B66" w:rsidP="00156B66">
      <w:pPr>
        <w:spacing w:before="240" w:after="240" w:line="360" w:lineRule="auto"/>
        <w:jc w:val="both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lang w:val="fr-FR"/>
        </w:rPr>
        <w:t xml:space="preserve">« </w:t>
      </w:r>
      <w:r w:rsidRPr="00075AFE">
        <w:rPr>
          <w:rFonts w:asciiTheme="majorBidi" w:hAnsiTheme="majorBidi" w:cstheme="majorBidi"/>
          <w:lang w:val="fr-FR"/>
        </w:rPr>
        <w:t>Nous avons constaté que nos maçons ne connaissent plus nos techniq</w:t>
      </w:r>
      <w:r>
        <w:rPr>
          <w:rFonts w:asciiTheme="majorBidi" w:hAnsiTheme="majorBidi" w:cstheme="majorBidi"/>
          <w:lang w:val="fr-FR"/>
        </w:rPr>
        <w:t>ues de construction ancestrales</w:t>
      </w:r>
      <w:r w:rsidRPr="00075AFE">
        <w:rPr>
          <w:rFonts w:asciiTheme="majorBidi" w:hAnsiTheme="majorBidi" w:cstheme="majorBidi"/>
          <w:lang w:val="fr-FR"/>
        </w:rPr>
        <w:t xml:space="preserve"> », explique la Professeur</w:t>
      </w:r>
      <w:r>
        <w:rPr>
          <w:rFonts w:asciiTheme="majorBidi" w:hAnsiTheme="majorBidi" w:cstheme="majorBidi"/>
          <w:lang w:val="fr-FR"/>
        </w:rPr>
        <w:t xml:space="preserve">e El Abbassi Fatima Ezzahra. « </w:t>
      </w:r>
      <w:r w:rsidRPr="00075AFE">
        <w:rPr>
          <w:rFonts w:asciiTheme="majorBidi" w:hAnsiTheme="majorBidi" w:cstheme="majorBidi"/>
          <w:lang w:val="fr-FR"/>
        </w:rPr>
        <w:t>Ces formations leur ont permis de redécouvrir que les matériaux locaux peuvent être utilisés pour construire des habitations non seulement confortables mais aussi p</w:t>
      </w:r>
      <w:r>
        <w:rPr>
          <w:rFonts w:asciiTheme="majorBidi" w:hAnsiTheme="majorBidi" w:cstheme="majorBidi"/>
          <w:lang w:val="fr-FR"/>
        </w:rPr>
        <w:t>arasismiques.</w:t>
      </w:r>
      <w:r w:rsidRPr="00075AFE">
        <w:rPr>
          <w:rFonts w:asciiTheme="majorBidi" w:hAnsiTheme="majorBidi" w:cstheme="majorBidi"/>
          <w:lang w:val="fr-FR"/>
        </w:rPr>
        <w:t xml:space="preserve"> »</w:t>
      </w:r>
    </w:p>
    <w:p w14:paraId="014AC109" w14:textId="7B21B76B" w:rsidR="00075AFE" w:rsidRPr="00075AFE" w:rsidRDefault="00075AFE" w:rsidP="0025593E">
      <w:pPr>
        <w:spacing w:before="240" w:after="240" w:line="360" w:lineRule="auto"/>
        <w:jc w:val="both"/>
        <w:rPr>
          <w:rFonts w:asciiTheme="majorBidi" w:hAnsiTheme="majorBidi" w:cstheme="majorBidi"/>
          <w:lang w:val="fr-FR"/>
        </w:rPr>
      </w:pPr>
      <w:r w:rsidRPr="00075AFE">
        <w:rPr>
          <w:rFonts w:asciiTheme="majorBidi" w:hAnsiTheme="majorBidi" w:cstheme="majorBidi"/>
          <w:lang w:val="fr-FR"/>
        </w:rPr>
        <w:t>Ce programme de formation s’inscrit dans le cadre d’un projet plus large de réhabilitation post-urgence, visant à renforcer la résilience des communautés locales face aux risques sismiques. En formant des artisans locaux, le CDRT et ACTED contribuent à la reconstruction durable des zones affectées par le séisme, tout en préservant les savoir-faire traditionnels.</w:t>
      </w:r>
    </w:p>
    <w:p w14:paraId="2BDC30F1" w14:textId="2D9B4E06" w:rsidR="00075AFE" w:rsidRDefault="00156B66" w:rsidP="0025593E">
      <w:pPr>
        <w:spacing w:before="240" w:after="240" w:line="360" w:lineRule="auto"/>
        <w:jc w:val="both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lang w:val="fr-FR"/>
        </w:rPr>
        <w:t xml:space="preserve">Avec désormais </w:t>
      </w:r>
      <w:r w:rsidR="00075AFE" w:rsidRPr="00156B66">
        <w:rPr>
          <w:rFonts w:asciiTheme="majorBidi" w:hAnsiTheme="majorBidi" w:cstheme="majorBidi"/>
          <w:b/>
          <w:bCs/>
          <w:lang w:val="fr-FR"/>
        </w:rPr>
        <w:t>1</w:t>
      </w:r>
      <w:r w:rsidR="0025593E" w:rsidRPr="00156B66">
        <w:rPr>
          <w:rFonts w:asciiTheme="majorBidi" w:hAnsiTheme="majorBidi" w:cstheme="majorBidi"/>
          <w:b/>
          <w:bCs/>
          <w:lang w:val="fr-FR"/>
        </w:rPr>
        <w:t>0</w:t>
      </w:r>
      <w:r w:rsidR="00075AFE" w:rsidRPr="00156B66">
        <w:rPr>
          <w:rFonts w:asciiTheme="majorBidi" w:hAnsiTheme="majorBidi" w:cstheme="majorBidi"/>
          <w:b/>
          <w:bCs/>
          <w:lang w:val="fr-FR"/>
        </w:rPr>
        <w:t>2 maçons qualifiés</w:t>
      </w:r>
      <w:r w:rsidR="00075AFE" w:rsidRPr="00075AFE">
        <w:rPr>
          <w:rFonts w:asciiTheme="majorBidi" w:hAnsiTheme="majorBidi" w:cstheme="majorBidi"/>
          <w:lang w:val="fr-FR"/>
        </w:rPr>
        <w:t>, le maillage territorial d’artisans compétents se renforce, offrant aux communautés locales les moyens de reconstruire des infrastructures sûres et résilientes. Cette initiative témoigne de l’engagement des partenaires à soutenir les populations touchées par les catastrophes naturelles, en leur offrant les outils nécessaires pour rebâtir leur avenir.</w:t>
      </w:r>
    </w:p>
    <w:p w14:paraId="39A54B51" w14:textId="016657DC" w:rsidR="006B0321" w:rsidRDefault="006B0321" w:rsidP="002D278F">
      <w:pPr>
        <w:spacing w:before="240" w:after="240" w:line="360" w:lineRule="auto"/>
        <w:ind w:right="-432"/>
        <w:jc w:val="both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696F9EE9" wp14:editId="6CFB57DB">
            <wp:extent cx="2880106" cy="2160000"/>
            <wp:effectExtent l="0" t="0" r="0" b="0"/>
            <wp:docPr id="6" name="Image 6" descr="../../Downloads/WhatsApp%20Image%202025-02-23%20at%2019.1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ownloads/WhatsApp%20Image%202025-02-23%20at%2019.17.1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78F"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4E454A98" wp14:editId="0502A32A">
            <wp:extent cx="2880106" cy="2160000"/>
            <wp:effectExtent l="0" t="0" r="0" b="0"/>
            <wp:docPr id="3" name="Image 3" descr="../../Downloads/WhatsApp%20Image%202025-02-23%20at%2019.2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Downloads/WhatsApp%20Image%202025-02-23%20at%2019.20.4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D5DE3" w14:textId="77777777" w:rsidR="00172B1E" w:rsidRPr="00075AFE" w:rsidRDefault="00172B1E" w:rsidP="002D278F">
      <w:pPr>
        <w:spacing w:before="240" w:after="240" w:line="360" w:lineRule="auto"/>
        <w:ind w:right="-432"/>
        <w:jc w:val="both"/>
        <w:rPr>
          <w:rFonts w:asciiTheme="majorBidi" w:hAnsiTheme="majorBidi" w:cstheme="majorBidi"/>
          <w:lang w:val="fr-FR"/>
        </w:rPr>
      </w:pPr>
    </w:p>
    <w:p w14:paraId="446C6147" w14:textId="7775D300" w:rsidR="00192982" w:rsidRDefault="0078646E" w:rsidP="00172B1E">
      <w:pPr>
        <w:spacing w:before="240" w:after="240" w:line="360" w:lineRule="auto"/>
        <w:ind w:right="-148"/>
        <w:jc w:val="both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/>
        </w:rPr>
        <w:lastRenderedPageBreak/>
        <w:drawing>
          <wp:inline distT="0" distB="0" distL="0" distR="0" wp14:anchorId="1232A740" wp14:editId="6D3AC457">
            <wp:extent cx="2880106" cy="2160000"/>
            <wp:effectExtent l="0" t="0" r="0" b="0"/>
            <wp:docPr id="1" name="Image 1" descr="../../Downloads/WhatsApp%20Image%202025-02-23%20at%2019.20.46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WhatsApp%20Image%202025-02-23%20at%2019.20.46%20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75861A98" wp14:editId="319E4DA8">
            <wp:extent cx="2880106" cy="2160000"/>
            <wp:effectExtent l="0" t="0" r="0" b="0"/>
            <wp:docPr id="2" name="Image 2" descr="../../Downloads/WhatsApp%20Image%202025-02-23%20at%2019.20.46%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wnloads/WhatsApp%20Image%202025-02-23%20at%2019.20.46%20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498E7A58" wp14:editId="4C655A78">
            <wp:extent cx="2880106" cy="2160000"/>
            <wp:effectExtent l="0" t="0" r="0" b="0"/>
            <wp:docPr id="4" name="Image 4" descr="../../Downloads/WhatsApp%20Image%202025-02-23%20at%2019.2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Downloads/WhatsApp%20Image%202025-02-23%20at%2019.22.4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8BE">
        <w:rPr>
          <w:rFonts w:asciiTheme="majorBidi" w:hAnsiTheme="majorBidi" w:cstheme="majorBidi"/>
          <w:lang w:val="fr-FR"/>
        </w:rPr>
        <w:t xml:space="preserve"> </w:t>
      </w:r>
      <w:r w:rsidR="0036598A"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4C9AB556" wp14:editId="41CD2E4B">
            <wp:extent cx="2880106" cy="2160000"/>
            <wp:effectExtent l="0" t="0" r="0" b="0"/>
            <wp:docPr id="11" name="Image 11" descr="../../Downloads/WhatsApp%20Image%202025-02-23%20at%2019.33.59%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Downloads/WhatsApp%20Image%202025-02-23%20at%2019.33.59%20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51388" w14:textId="20098C8F" w:rsidR="0070519C" w:rsidRDefault="0070519C" w:rsidP="00172B1E">
      <w:pPr>
        <w:spacing w:before="240" w:after="240" w:line="360" w:lineRule="auto"/>
        <w:ind w:right="-148"/>
        <w:jc w:val="both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0FB595F8" wp14:editId="325AEDC1">
            <wp:extent cx="2880106" cy="2160000"/>
            <wp:effectExtent l="0" t="0" r="0" b="0"/>
            <wp:docPr id="12" name="Image 12" descr="../../Downloads/WhatsApp%20Image%202025-02-23%20at%2019.33.13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Downloads/WhatsApp%20Image%202025-02-23%20at%2019.33.13%20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819"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423CECBC" wp14:editId="1844A6DA">
            <wp:extent cx="2880106" cy="2160000"/>
            <wp:effectExtent l="0" t="0" r="0" b="0"/>
            <wp:docPr id="13" name="Image 13" descr="../../Downloads/WhatsApp%20Image%202025-02-23%20at%2019.2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Downloads/WhatsApp%20Image%202025-02-23%20at%2019.24.4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E33A1" w14:textId="685513E2" w:rsidR="00051BE4" w:rsidRDefault="00051BE4" w:rsidP="00172B1E">
      <w:pPr>
        <w:spacing w:before="240" w:after="240" w:line="360" w:lineRule="auto"/>
        <w:ind w:right="-148"/>
        <w:jc w:val="both"/>
        <w:rPr>
          <w:rFonts w:asciiTheme="majorBidi" w:hAnsiTheme="majorBidi" w:cstheme="majorBidi"/>
          <w:lang w:val="fr-FR"/>
        </w:rPr>
      </w:pPr>
      <w:r>
        <w:rPr>
          <w:rFonts w:asciiTheme="majorBidi" w:hAnsiTheme="majorBidi" w:cstheme="majorBidi"/>
          <w:noProof/>
          <w:lang w:val="fr-FR" w:eastAsia="fr-FR"/>
        </w:rPr>
        <w:lastRenderedPageBreak/>
        <w:drawing>
          <wp:inline distT="0" distB="0" distL="0" distR="0" wp14:anchorId="7439FB80" wp14:editId="561EA9F5">
            <wp:extent cx="2880106" cy="2160000"/>
            <wp:effectExtent l="0" t="0" r="0" b="0"/>
            <wp:docPr id="14" name="Image 14" descr="../../Downloads/WhatsApp%20Image%202025-02-23%20at%2015.5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Downloads/WhatsApp%20Image%202025-02-23%20at%2015.50.4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097"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25EF50D1" wp14:editId="2513FCF2">
            <wp:extent cx="2880106" cy="2160000"/>
            <wp:effectExtent l="0" t="0" r="0" b="0"/>
            <wp:docPr id="15" name="Image 15" descr="../../Downloads/WhatsApp%20Image%202025-02-22%20at%2017.0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Downloads/WhatsApp%20Image%202025-02-22%20at%2017.05.3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00F8" w14:textId="2F2CAC15" w:rsidR="00E96409" w:rsidRPr="00F13671" w:rsidRDefault="00E96409" w:rsidP="001B24C4">
      <w:pPr>
        <w:spacing w:before="240" w:after="240" w:line="360" w:lineRule="auto"/>
        <w:ind w:right="-573"/>
        <w:jc w:val="both"/>
        <w:rPr>
          <w:rFonts w:asciiTheme="majorBidi" w:hAnsiTheme="majorBidi" w:cstheme="majorBidi"/>
          <w:rtl/>
          <w:lang w:val="fr-FR"/>
        </w:rPr>
      </w:pPr>
      <w:r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3F0A1B2F" wp14:editId="6BFBB677">
            <wp:extent cx="1934960" cy="2159635"/>
            <wp:effectExtent l="0" t="0" r="0" b="0"/>
            <wp:docPr id="16" name="Image 16" descr="../../Downloads/WhatsApp%20Image%202025-02-22%20at%2017.0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Downloads/WhatsApp%20Image%202025-02-22%20at%2017.05.3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79" cy="216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47A">
        <w:rPr>
          <w:rFonts w:asciiTheme="majorBidi" w:hAnsiTheme="majorBidi" w:cstheme="majorBidi"/>
          <w:lang w:val="fr-FR"/>
        </w:rPr>
        <w:t xml:space="preserve"> </w:t>
      </w:r>
      <w:r w:rsidR="00C6347A"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1E4A3161" wp14:editId="2AE985EC">
            <wp:extent cx="1760393" cy="2159635"/>
            <wp:effectExtent l="0" t="0" r="0" b="0"/>
            <wp:docPr id="17" name="Image 17" descr="../../Downloads/WhatsApp%20Image%202025-02-22%20at%2017.1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Downloads/WhatsApp%20Image%202025-02-22%20at%2017.14.0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47" cy="2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4C4">
        <w:rPr>
          <w:rFonts w:asciiTheme="majorBidi" w:hAnsiTheme="majorBidi" w:cstheme="majorBidi"/>
          <w:lang w:val="fr-FR"/>
        </w:rPr>
        <w:t xml:space="preserve"> </w:t>
      </w:r>
      <w:r w:rsidR="001B24C4"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6EC11428" wp14:editId="06596963">
            <wp:extent cx="2335876" cy="2159541"/>
            <wp:effectExtent l="0" t="0" r="1270" b="0"/>
            <wp:docPr id="5" name="Image 5" descr="../../Downloads/WhatsApp%20Image%202025-02-23%20at%2019.2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ownloads/WhatsApp%20Image%202025-02-23%20at%2019.20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66"/>
                    <a:stretch/>
                  </pic:blipFill>
                  <pic:spPr bwMode="auto">
                    <a:xfrm>
                      <a:off x="0" y="0"/>
                      <a:ext cx="2336878" cy="216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6409" w:rsidRPr="00F13671" w:rsidSect="008F0463">
      <w:headerReference w:type="default" r:id="rId20"/>
      <w:pgSz w:w="11900" w:h="16840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63EF5" w14:textId="77777777" w:rsidR="00A950F1" w:rsidRDefault="00A950F1" w:rsidP="00601F37">
      <w:pPr>
        <w:rPr>
          <w:rFonts w:cs="Calibri"/>
          <w:rtl/>
        </w:rPr>
      </w:pPr>
      <w:r>
        <w:separator/>
      </w:r>
    </w:p>
  </w:endnote>
  <w:endnote w:type="continuationSeparator" w:id="0">
    <w:p w14:paraId="5FC3DE4E" w14:textId="77777777" w:rsidR="00A950F1" w:rsidRDefault="00A950F1" w:rsidP="00601F37">
      <w:pPr>
        <w:rPr>
          <w:rFonts w:cs="Calibri"/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E5136" w14:textId="77777777" w:rsidR="00A950F1" w:rsidRDefault="00A950F1" w:rsidP="00601F37">
      <w:pPr>
        <w:rPr>
          <w:rFonts w:cs="Calibri"/>
          <w:rtl/>
        </w:rPr>
      </w:pPr>
      <w:r>
        <w:separator/>
      </w:r>
    </w:p>
  </w:footnote>
  <w:footnote w:type="continuationSeparator" w:id="0">
    <w:p w14:paraId="6A651BC7" w14:textId="77777777" w:rsidR="00A950F1" w:rsidRDefault="00A950F1" w:rsidP="00601F37">
      <w:pPr>
        <w:rPr>
          <w:rFonts w:cs="Calibri"/>
          <w:rtl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E0B95" w14:textId="77777777" w:rsidR="00601F37" w:rsidRDefault="00F13671" w:rsidP="006656AB">
    <w:pPr>
      <w:pStyle w:val="En-tte"/>
      <w:rPr>
        <w:rFonts w:cs="Calibri"/>
        <w:rtl/>
      </w:rPr>
    </w:pPr>
    <w:r w:rsidRPr="006656AB"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2B7791D9" wp14:editId="2522F8F1">
          <wp:simplePos x="0" y="0"/>
          <wp:positionH relativeFrom="margin">
            <wp:posOffset>-48451</wp:posOffset>
          </wp:positionH>
          <wp:positionV relativeFrom="paragraph">
            <wp:posOffset>-462578</wp:posOffset>
          </wp:positionV>
          <wp:extent cx="2422996" cy="936000"/>
          <wp:effectExtent l="0" t="0" r="0" b="0"/>
          <wp:wrapNone/>
          <wp:docPr id="1505462212" name="Picture 1505462212" descr="Une image contenant Police, Graphique, logo, symbo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462212" name="Image 1" descr="Une image contenant Police, Graphique, logo, symbol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996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56AB" w:rsidRPr="006656AB"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45FB66D0" wp14:editId="58A4204A">
          <wp:simplePos x="0" y="0"/>
          <wp:positionH relativeFrom="margin">
            <wp:posOffset>4526724</wp:posOffset>
          </wp:positionH>
          <wp:positionV relativeFrom="paragraph">
            <wp:posOffset>-466388</wp:posOffset>
          </wp:positionV>
          <wp:extent cx="1098550" cy="1089025"/>
          <wp:effectExtent l="0" t="0" r="6350" b="0"/>
          <wp:wrapNone/>
          <wp:docPr id="1584972277" name="Picture 1584972277" descr="Une image contenant texte, graphisme, Graphique, affich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4972277" name="Image 2" descr="Une image contenant texte, graphisme, Graphique, affich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8550" cy="108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CF2C85" w14:textId="77777777" w:rsidR="00601F37" w:rsidRDefault="00601F37">
    <w:pPr>
      <w:pStyle w:val="En-tte"/>
      <w:rPr>
        <w:rFonts w:cs="Calibri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F37"/>
    <w:rsid w:val="0000040A"/>
    <w:rsid w:val="00003E1B"/>
    <w:rsid w:val="00005BDE"/>
    <w:rsid w:val="000104C3"/>
    <w:rsid w:val="00011380"/>
    <w:rsid w:val="00012937"/>
    <w:rsid w:val="000224B9"/>
    <w:rsid w:val="00023C62"/>
    <w:rsid w:val="00027373"/>
    <w:rsid w:val="00027E0C"/>
    <w:rsid w:val="0003312B"/>
    <w:rsid w:val="000345E4"/>
    <w:rsid w:val="00036EF3"/>
    <w:rsid w:val="00037F4C"/>
    <w:rsid w:val="0004157F"/>
    <w:rsid w:val="00044F3E"/>
    <w:rsid w:val="00046535"/>
    <w:rsid w:val="00046DD5"/>
    <w:rsid w:val="00050A7C"/>
    <w:rsid w:val="00050F0D"/>
    <w:rsid w:val="00051BE4"/>
    <w:rsid w:val="00060A7F"/>
    <w:rsid w:val="0006193C"/>
    <w:rsid w:val="00061FAD"/>
    <w:rsid w:val="000630D1"/>
    <w:rsid w:val="00072292"/>
    <w:rsid w:val="00074268"/>
    <w:rsid w:val="00074C52"/>
    <w:rsid w:val="00075AFE"/>
    <w:rsid w:val="00075E4C"/>
    <w:rsid w:val="000771FC"/>
    <w:rsid w:val="00077950"/>
    <w:rsid w:val="000812EB"/>
    <w:rsid w:val="0009187F"/>
    <w:rsid w:val="00094B37"/>
    <w:rsid w:val="00097C87"/>
    <w:rsid w:val="000A0592"/>
    <w:rsid w:val="000A14DA"/>
    <w:rsid w:val="000B1217"/>
    <w:rsid w:val="000B14D0"/>
    <w:rsid w:val="000B2EB5"/>
    <w:rsid w:val="000B5A1F"/>
    <w:rsid w:val="000B6CA1"/>
    <w:rsid w:val="000C2D66"/>
    <w:rsid w:val="000C31F3"/>
    <w:rsid w:val="000D727A"/>
    <w:rsid w:val="000E10CB"/>
    <w:rsid w:val="000E1DB2"/>
    <w:rsid w:val="000E1EE0"/>
    <w:rsid w:val="000E38FE"/>
    <w:rsid w:val="000E3C2B"/>
    <w:rsid w:val="000F76E2"/>
    <w:rsid w:val="00100B28"/>
    <w:rsid w:val="00101E43"/>
    <w:rsid w:val="0010228A"/>
    <w:rsid w:val="0010250B"/>
    <w:rsid w:val="001070FE"/>
    <w:rsid w:val="00110797"/>
    <w:rsid w:val="00112977"/>
    <w:rsid w:val="00112FA5"/>
    <w:rsid w:val="00115474"/>
    <w:rsid w:val="00120D38"/>
    <w:rsid w:val="001212F6"/>
    <w:rsid w:val="00125868"/>
    <w:rsid w:val="001258C8"/>
    <w:rsid w:val="00125F40"/>
    <w:rsid w:val="00126B4D"/>
    <w:rsid w:val="0012739B"/>
    <w:rsid w:val="00127E94"/>
    <w:rsid w:val="0013125D"/>
    <w:rsid w:val="001362C2"/>
    <w:rsid w:val="00141103"/>
    <w:rsid w:val="001421E6"/>
    <w:rsid w:val="00142A98"/>
    <w:rsid w:val="00143F57"/>
    <w:rsid w:val="00144712"/>
    <w:rsid w:val="00146434"/>
    <w:rsid w:val="001524A5"/>
    <w:rsid w:val="00156B66"/>
    <w:rsid w:val="00157460"/>
    <w:rsid w:val="00162B1E"/>
    <w:rsid w:val="001637D8"/>
    <w:rsid w:val="00172B1E"/>
    <w:rsid w:val="00176FDF"/>
    <w:rsid w:val="00180F0A"/>
    <w:rsid w:val="0018730D"/>
    <w:rsid w:val="001901CE"/>
    <w:rsid w:val="00190940"/>
    <w:rsid w:val="00190CF1"/>
    <w:rsid w:val="00192982"/>
    <w:rsid w:val="0019451A"/>
    <w:rsid w:val="001978FD"/>
    <w:rsid w:val="001A1072"/>
    <w:rsid w:val="001A297D"/>
    <w:rsid w:val="001A4311"/>
    <w:rsid w:val="001A7347"/>
    <w:rsid w:val="001A76C3"/>
    <w:rsid w:val="001A7BB2"/>
    <w:rsid w:val="001A7DE9"/>
    <w:rsid w:val="001B23AA"/>
    <w:rsid w:val="001B24C4"/>
    <w:rsid w:val="001B5554"/>
    <w:rsid w:val="001B5CA0"/>
    <w:rsid w:val="001B6A63"/>
    <w:rsid w:val="001B7794"/>
    <w:rsid w:val="001C1341"/>
    <w:rsid w:val="001C1730"/>
    <w:rsid w:val="001C2942"/>
    <w:rsid w:val="001C6C6A"/>
    <w:rsid w:val="001C7382"/>
    <w:rsid w:val="001D138D"/>
    <w:rsid w:val="001D2AF9"/>
    <w:rsid w:val="001D3333"/>
    <w:rsid w:val="001E3EB4"/>
    <w:rsid w:val="001E4CB0"/>
    <w:rsid w:val="001F0614"/>
    <w:rsid w:val="001F2878"/>
    <w:rsid w:val="002003F0"/>
    <w:rsid w:val="00201C4E"/>
    <w:rsid w:val="002025B7"/>
    <w:rsid w:val="00206FE2"/>
    <w:rsid w:val="00207E5D"/>
    <w:rsid w:val="002124BB"/>
    <w:rsid w:val="00212C3D"/>
    <w:rsid w:val="00213349"/>
    <w:rsid w:val="0021483F"/>
    <w:rsid w:val="0021662D"/>
    <w:rsid w:val="00216B28"/>
    <w:rsid w:val="00216E2F"/>
    <w:rsid w:val="00217603"/>
    <w:rsid w:val="00223A8A"/>
    <w:rsid w:val="00224600"/>
    <w:rsid w:val="00232348"/>
    <w:rsid w:val="002367BD"/>
    <w:rsid w:val="002377A2"/>
    <w:rsid w:val="00240013"/>
    <w:rsid w:val="00241DE3"/>
    <w:rsid w:val="00246A10"/>
    <w:rsid w:val="00246D3A"/>
    <w:rsid w:val="002514A5"/>
    <w:rsid w:val="002521CD"/>
    <w:rsid w:val="002527B8"/>
    <w:rsid w:val="002544A5"/>
    <w:rsid w:val="0025593E"/>
    <w:rsid w:val="00256E04"/>
    <w:rsid w:val="00257AAB"/>
    <w:rsid w:val="00257C49"/>
    <w:rsid w:val="0026091B"/>
    <w:rsid w:val="00261C62"/>
    <w:rsid w:val="00262591"/>
    <w:rsid w:val="00263B61"/>
    <w:rsid w:val="00270A22"/>
    <w:rsid w:val="0027127A"/>
    <w:rsid w:val="00272341"/>
    <w:rsid w:val="002747DC"/>
    <w:rsid w:val="00277912"/>
    <w:rsid w:val="00284B9C"/>
    <w:rsid w:val="00285D62"/>
    <w:rsid w:val="00286284"/>
    <w:rsid w:val="0028684F"/>
    <w:rsid w:val="00294A2B"/>
    <w:rsid w:val="002A79A7"/>
    <w:rsid w:val="002B22D3"/>
    <w:rsid w:val="002B6BAC"/>
    <w:rsid w:val="002B7FF0"/>
    <w:rsid w:val="002C17B8"/>
    <w:rsid w:val="002C21EB"/>
    <w:rsid w:val="002C3E35"/>
    <w:rsid w:val="002C43C0"/>
    <w:rsid w:val="002C6E80"/>
    <w:rsid w:val="002C6EB8"/>
    <w:rsid w:val="002D0F29"/>
    <w:rsid w:val="002D278F"/>
    <w:rsid w:val="002D3568"/>
    <w:rsid w:val="002D712B"/>
    <w:rsid w:val="002E06A0"/>
    <w:rsid w:val="002E0923"/>
    <w:rsid w:val="002E2285"/>
    <w:rsid w:val="002E2A6D"/>
    <w:rsid w:val="002E3565"/>
    <w:rsid w:val="002E6752"/>
    <w:rsid w:val="002F10E4"/>
    <w:rsid w:val="002F3314"/>
    <w:rsid w:val="002F48C5"/>
    <w:rsid w:val="002F52AD"/>
    <w:rsid w:val="00301F45"/>
    <w:rsid w:val="00306511"/>
    <w:rsid w:val="00315FB6"/>
    <w:rsid w:val="003206A5"/>
    <w:rsid w:val="003220AC"/>
    <w:rsid w:val="00324026"/>
    <w:rsid w:val="00325BE1"/>
    <w:rsid w:val="00335BCE"/>
    <w:rsid w:val="00337F52"/>
    <w:rsid w:val="00342105"/>
    <w:rsid w:val="003449B0"/>
    <w:rsid w:val="003464D8"/>
    <w:rsid w:val="003469EB"/>
    <w:rsid w:val="0035184C"/>
    <w:rsid w:val="0035274A"/>
    <w:rsid w:val="00354E67"/>
    <w:rsid w:val="00356E83"/>
    <w:rsid w:val="00363083"/>
    <w:rsid w:val="00363402"/>
    <w:rsid w:val="003651B9"/>
    <w:rsid w:val="0036598A"/>
    <w:rsid w:val="00370385"/>
    <w:rsid w:val="00372449"/>
    <w:rsid w:val="00373AED"/>
    <w:rsid w:val="003741A3"/>
    <w:rsid w:val="0038174A"/>
    <w:rsid w:val="00382BCD"/>
    <w:rsid w:val="00384816"/>
    <w:rsid w:val="003872BD"/>
    <w:rsid w:val="00391F6A"/>
    <w:rsid w:val="003920C6"/>
    <w:rsid w:val="00393E8B"/>
    <w:rsid w:val="0039473D"/>
    <w:rsid w:val="0039623B"/>
    <w:rsid w:val="003A24A9"/>
    <w:rsid w:val="003A2697"/>
    <w:rsid w:val="003A3FC0"/>
    <w:rsid w:val="003A6ABB"/>
    <w:rsid w:val="003A7C7D"/>
    <w:rsid w:val="003B3146"/>
    <w:rsid w:val="003B68C4"/>
    <w:rsid w:val="003C422E"/>
    <w:rsid w:val="003C5A94"/>
    <w:rsid w:val="003D166B"/>
    <w:rsid w:val="003D2A64"/>
    <w:rsid w:val="003D31F1"/>
    <w:rsid w:val="003D4E06"/>
    <w:rsid w:val="003D6666"/>
    <w:rsid w:val="003E0A1D"/>
    <w:rsid w:val="003E2828"/>
    <w:rsid w:val="003E3616"/>
    <w:rsid w:val="003E3B9C"/>
    <w:rsid w:val="003E43A2"/>
    <w:rsid w:val="003E7584"/>
    <w:rsid w:val="003F0979"/>
    <w:rsid w:val="003F1097"/>
    <w:rsid w:val="003F1C15"/>
    <w:rsid w:val="00404460"/>
    <w:rsid w:val="004104E2"/>
    <w:rsid w:val="00410BD2"/>
    <w:rsid w:val="004116F2"/>
    <w:rsid w:val="00413A88"/>
    <w:rsid w:val="0041448F"/>
    <w:rsid w:val="004144FC"/>
    <w:rsid w:val="0041516A"/>
    <w:rsid w:val="004158FE"/>
    <w:rsid w:val="00424710"/>
    <w:rsid w:val="00430066"/>
    <w:rsid w:val="004315E8"/>
    <w:rsid w:val="00431F8E"/>
    <w:rsid w:val="004372D8"/>
    <w:rsid w:val="00443E50"/>
    <w:rsid w:val="0044485A"/>
    <w:rsid w:val="00445A7D"/>
    <w:rsid w:val="004471B3"/>
    <w:rsid w:val="0045007B"/>
    <w:rsid w:val="004518A7"/>
    <w:rsid w:val="00451D61"/>
    <w:rsid w:val="00453997"/>
    <w:rsid w:val="004552FA"/>
    <w:rsid w:val="00455A84"/>
    <w:rsid w:val="0045669E"/>
    <w:rsid w:val="00457856"/>
    <w:rsid w:val="00462772"/>
    <w:rsid w:val="00471A01"/>
    <w:rsid w:val="00473F73"/>
    <w:rsid w:val="00476480"/>
    <w:rsid w:val="004902B6"/>
    <w:rsid w:val="004B2F47"/>
    <w:rsid w:val="004B6A28"/>
    <w:rsid w:val="004C0C7D"/>
    <w:rsid w:val="004C108E"/>
    <w:rsid w:val="004C1726"/>
    <w:rsid w:val="004C18A0"/>
    <w:rsid w:val="004C21CD"/>
    <w:rsid w:val="004C47DB"/>
    <w:rsid w:val="004C722C"/>
    <w:rsid w:val="004D334B"/>
    <w:rsid w:val="004D5B2C"/>
    <w:rsid w:val="004D5D97"/>
    <w:rsid w:val="004E2AD4"/>
    <w:rsid w:val="004E665A"/>
    <w:rsid w:val="004F0A31"/>
    <w:rsid w:val="004F1B83"/>
    <w:rsid w:val="004F2020"/>
    <w:rsid w:val="004F7B6A"/>
    <w:rsid w:val="004F7FCF"/>
    <w:rsid w:val="00500A0E"/>
    <w:rsid w:val="00511772"/>
    <w:rsid w:val="00512097"/>
    <w:rsid w:val="00514347"/>
    <w:rsid w:val="0051501B"/>
    <w:rsid w:val="005171C0"/>
    <w:rsid w:val="005179B5"/>
    <w:rsid w:val="005241FB"/>
    <w:rsid w:val="0052721B"/>
    <w:rsid w:val="005406CD"/>
    <w:rsid w:val="00540F32"/>
    <w:rsid w:val="00543FB1"/>
    <w:rsid w:val="0054790E"/>
    <w:rsid w:val="0055062A"/>
    <w:rsid w:val="00552578"/>
    <w:rsid w:val="00552DCB"/>
    <w:rsid w:val="00563EB0"/>
    <w:rsid w:val="005651E5"/>
    <w:rsid w:val="005655D9"/>
    <w:rsid w:val="005655F9"/>
    <w:rsid w:val="005723D7"/>
    <w:rsid w:val="00572611"/>
    <w:rsid w:val="00574BD9"/>
    <w:rsid w:val="005757F8"/>
    <w:rsid w:val="00580D4D"/>
    <w:rsid w:val="00581845"/>
    <w:rsid w:val="00587B38"/>
    <w:rsid w:val="005909D6"/>
    <w:rsid w:val="00592826"/>
    <w:rsid w:val="00594616"/>
    <w:rsid w:val="005951BB"/>
    <w:rsid w:val="005A07AF"/>
    <w:rsid w:val="005A1ECF"/>
    <w:rsid w:val="005A50CE"/>
    <w:rsid w:val="005A70E7"/>
    <w:rsid w:val="005B48AA"/>
    <w:rsid w:val="005B6D76"/>
    <w:rsid w:val="005B7001"/>
    <w:rsid w:val="005C0139"/>
    <w:rsid w:val="005C0495"/>
    <w:rsid w:val="005C17BC"/>
    <w:rsid w:val="005C1CD1"/>
    <w:rsid w:val="005C21BC"/>
    <w:rsid w:val="005C4936"/>
    <w:rsid w:val="005C58A4"/>
    <w:rsid w:val="005D005A"/>
    <w:rsid w:val="005D3E56"/>
    <w:rsid w:val="005D5AA9"/>
    <w:rsid w:val="005E4B22"/>
    <w:rsid w:val="005E6161"/>
    <w:rsid w:val="005E7E70"/>
    <w:rsid w:val="005F3E22"/>
    <w:rsid w:val="005F553C"/>
    <w:rsid w:val="006005D5"/>
    <w:rsid w:val="00601F37"/>
    <w:rsid w:val="00602948"/>
    <w:rsid w:val="00603134"/>
    <w:rsid w:val="0060590A"/>
    <w:rsid w:val="0060793F"/>
    <w:rsid w:val="00611BDB"/>
    <w:rsid w:val="0061305C"/>
    <w:rsid w:val="00613AEA"/>
    <w:rsid w:val="00616988"/>
    <w:rsid w:val="006175EC"/>
    <w:rsid w:val="006221E1"/>
    <w:rsid w:val="00623B6B"/>
    <w:rsid w:val="006272DA"/>
    <w:rsid w:val="006346AD"/>
    <w:rsid w:val="00635186"/>
    <w:rsid w:val="006370C0"/>
    <w:rsid w:val="00640E69"/>
    <w:rsid w:val="00661951"/>
    <w:rsid w:val="006656AB"/>
    <w:rsid w:val="0067034A"/>
    <w:rsid w:val="006709A9"/>
    <w:rsid w:val="00671A9C"/>
    <w:rsid w:val="00671E7D"/>
    <w:rsid w:val="00675D87"/>
    <w:rsid w:val="006809A5"/>
    <w:rsid w:val="00680A78"/>
    <w:rsid w:val="006864F2"/>
    <w:rsid w:val="0068740C"/>
    <w:rsid w:val="00687A1F"/>
    <w:rsid w:val="00691B76"/>
    <w:rsid w:val="00697280"/>
    <w:rsid w:val="006A2CF2"/>
    <w:rsid w:val="006A3906"/>
    <w:rsid w:val="006B0321"/>
    <w:rsid w:val="006B05C6"/>
    <w:rsid w:val="006B27F2"/>
    <w:rsid w:val="006B4702"/>
    <w:rsid w:val="006C07F9"/>
    <w:rsid w:val="006C0DFE"/>
    <w:rsid w:val="006C1D0E"/>
    <w:rsid w:val="006C407D"/>
    <w:rsid w:val="006C4340"/>
    <w:rsid w:val="006D3CCE"/>
    <w:rsid w:val="006D5313"/>
    <w:rsid w:val="006E12F3"/>
    <w:rsid w:val="006E55B1"/>
    <w:rsid w:val="006F0242"/>
    <w:rsid w:val="006F62D8"/>
    <w:rsid w:val="0070519C"/>
    <w:rsid w:val="00710DAF"/>
    <w:rsid w:val="00711F19"/>
    <w:rsid w:val="0071228E"/>
    <w:rsid w:val="007130F8"/>
    <w:rsid w:val="00715801"/>
    <w:rsid w:val="007160A1"/>
    <w:rsid w:val="007161FD"/>
    <w:rsid w:val="007168BF"/>
    <w:rsid w:val="00724A9F"/>
    <w:rsid w:val="007352AA"/>
    <w:rsid w:val="00735683"/>
    <w:rsid w:val="00735C1F"/>
    <w:rsid w:val="00736583"/>
    <w:rsid w:val="00740289"/>
    <w:rsid w:val="00740CCA"/>
    <w:rsid w:val="00741021"/>
    <w:rsid w:val="007420AD"/>
    <w:rsid w:val="0074432D"/>
    <w:rsid w:val="007472AE"/>
    <w:rsid w:val="007507F3"/>
    <w:rsid w:val="0075302B"/>
    <w:rsid w:val="00762450"/>
    <w:rsid w:val="007628B3"/>
    <w:rsid w:val="00764CCB"/>
    <w:rsid w:val="007670A8"/>
    <w:rsid w:val="0076768C"/>
    <w:rsid w:val="00771EA7"/>
    <w:rsid w:val="0077779A"/>
    <w:rsid w:val="00781BFE"/>
    <w:rsid w:val="007826B7"/>
    <w:rsid w:val="0078575B"/>
    <w:rsid w:val="0078646E"/>
    <w:rsid w:val="00786873"/>
    <w:rsid w:val="007907B8"/>
    <w:rsid w:val="00790888"/>
    <w:rsid w:val="0079170F"/>
    <w:rsid w:val="00794E7E"/>
    <w:rsid w:val="007A0B9A"/>
    <w:rsid w:val="007A310B"/>
    <w:rsid w:val="007A6A56"/>
    <w:rsid w:val="007A7885"/>
    <w:rsid w:val="007B6498"/>
    <w:rsid w:val="007C5563"/>
    <w:rsid w:val="007C78ED"/>
    <w:rsid w:val="007D0366"/>
    <w:rsid w:val="007D13E7"/>
    <w:rsid w:val="007D2AC2"/>
    <w:rsid w:val="007D30A5"/>
    <w:rsid w:val="007D3482"/>
    <w:rsid w:val="007D3C46"/>
    <w:rsid w:val="007D7A92"/>
    <w:rsid w:val="007E02C9"/>
    <w:rsid w:val="007E1FE2"/>
    <w:rsid w:val="007E4685"/>
    <w:rsid w:val="007F1EAF"/>
    <w:rsid w:val="007F4041"/>
    <w:rsid w:val="007F58BE"/>
    <w:rsid w:val="007F68B7"/>
    <w:rsid w:val="007F6AB6"/>
    <w:rsid w:val="007F6EDE"/>
    <w:rsid w:val="007F72D0"/>
    <w:rsid w:val="007F77CE"/>
    <w:rsid w:val="008032D6"/>
    <w:rsid w:val="00813ECE"/>
    <w:rsid w:val="00815191"/>
    <w:rsid w:val="00816CD9"/>
    <w:rsid w:val="00822331"/>
    <w:rsid w:val="008228A8"/>
    <w:rsid w:val="0083107F"/>
    <w:rsid w:val="00832873"/>
    <w:rsid w:val="00832D20"/>
    <w:rsid w:val="008364DE"/>
    <w:rsid w:val="008377ED"/>
    <w:rsid w:val="00843AA0"/>
    <w:rsid w:val="00846714"/>
    <w:rsid w:val="008467FA"/>
    <w:rsid w:val="00846DD8"/>
    <w:rsid w:val="00850382"/>
    <w:rsid w:val="00851997"/>
    <w:rsid w:val="0085242F"/>
    <w:rsid w:val="00854817"/>
    <w:rsid w:val="00860721"/>
    <w:rsid w:val="008702A3"/>
    <w:rsid w:val="00875991"/>
    <w:rsid w:val="00875EAA"/>
    <w:rsid w:val="00876010"/>
    <w:rsid w:val="00876A67"/>
    <w:rsid w:val="00880061"/>
    <w:rsid w:val="008801B6"/>
    <w:rsid w:val="00880638"/>
    <w:rsid w:val="0088135B"/>
    <w:rsid w:val="00882015"/>
    <w:rsid w:val="00882C26"/>
    <w:rsid w:val="00886414"/>
    <w:rsid w:val="008872BB"/>
    <w:rsid w:val="00887F9E"/>
    <w:rsid w:val="00894E3D"/>
    <w:rsid w:val="008A0B3E"/>
    <w:rsid w:val="008A1643"/>
    <w:rsid w:val="008A2513"/>
    <w:rsid w:val="008A378D"/>
    <w:rsid w:val="008B20CE"/>
    <w:rsid w:val="008B4930"/>
    <w:rsid w:val="008B6702"/>
    <w:rsid w:val="008B7860"/>
    <w:rsid w:val="008C0022"/>
    <w:rsid w:val="008C703E"/>
    <w:rsid w:val="008D25DA"/>
    <w:rsid w:val="008D387D"/>
    <w:rsid w:val="008D3AFA"/>
    <w:rsid w:val="008E1F96"/>
    <w:rsid w:val="008E3B61"/>
    <w:rsid w:val="008E76FA"/>
    <w:rsid w:val="008F0463"/>
    <w:rsid w:val="008F0819"/>
    <w:rsid w:val="008F1AB9"/>
    <w:rsid w:val="008F2616"/>
    <w:rsid w:val="008F3493"/>
    <w:rsid w:val="008F57A2"/>
    <w:rsid w:val="008F781B"/>
    <w:rsid w:val="009003F3"/>
    <w:rsid w:val="00901D1D"/>
    <w:rsid w:val="00903D74"/>
    <w:rsid w:val="00905BDF"/>
    <w:rsid w:val="00905F6E"/>
    <w:rsid w:val="00906FBD"/>
    <w:rsid w:val="0091059F"/>
    <w:rsid w:val="00913311"/>
    <w:rsid w:val="0091472C"/>
    <w:rsid w:val="00922453"/>
    <w:rsid w:val="00924487"/>
    <w:rsid w:val="00924DF1"/>
    <w:rsid w:val="00930243"/>
    <w:rsid w:val="00931BB6"/>
    <w:rsid w:val="009348F5"/>
    <w:rsid w:val="00935AA4"/>
    <w:rsid w:val="00940537"/>
    <w:rsid w:val="00942783"/>
    <w:rsid w:val="00944AE9"/>
    <w:rsid w:val="009459BD"/>
    <w:rsid w:val="00946377"/>
    <w:rsid w:val="00946A1E"/>
    <w:rsid w:val="009503D3"/>
    <w:rsid w:val="009506F1"/>
    <w:rsid w:val="009512EA"/>
    <w:rsid w:val="009518FD"/>
    <w:rsid w:val="00952D00"/>
    <w:rsid w:val="00953880"/>
    <w:rsid w:val="009539AB"/>
    <w:rsid w:val="00953E1E"/>
    <w:rsid w:val="009566D4"/>
    <w:rsid w:val="009603CE"/>
    <w:rsid w:val="009642AB"/>
    <w:rsid w:val="009665A8"/>
    <w:rsid w:val="00971582"/>
    <w:rsid w:val="00971B20"/>
    <w:rsid w:val="00973C57"/>
    <w:rsid w:val="0097508D"/>
    <w:rsid w:val="00976417"/>
    <w:rsid w:val="009803EB"/>
    <w:rsid w:val="00980462"/>
    <w:rsid w:val="00981FE6"/>
    <w:rsid w:val="009838C2"/>
    <w:rsid w:val="00986057"/>
    <w:rsid w:val="00992DFD"/>
    <w:rsid w:val="00995C5B"/>
    <w:rsid w:val="009977E0"/>
    <w:rsid w:val="009A1BF7"/>
    <w:rsid w:val="009A2FD3"/>
    <w:rsid w:val="009A3924"/>
    <w:rsid w:val="009A6983"/>
    <w:rsid w:val="009B04CC"/>
    <w:rsid w:val="009B06E1"/>
    <w:rsid w:val="009B1491"/>
    <w:rsid w:val="009B569A"/>
    <w:rsid w:val="009B657E"/>
    <w:rsid w:val="009B7794"/>
    <w:rsid w:val="009C01D9"/>
    <w:rsid w:val="009C27B0"/>
    <w:rsid w:val="009C5503"/>
    <w:rsid w:val="009E00E7"/>
    <w:rsid w:val="009E041E"/>
    <w:rsid w:val="009E2A92"/>
    <w:rsid w:val="009E317A"/>
    <w:rsid w:val="009E4927"/>
    <w:rsid w:val="009E529C"/>
    <w:rsid w:val="009E73CE"/>
    <w:rsid w:val="009F175E"/>
    <w:rsid w:val="009F2D88"/>
    <w:rsid w:val="009F419E"/>
    <w:rsid w:val="009F42E1"/>
    <w:rsid w:val="009F5469"/>
    <w:rsid w:val="009F5CBB"/>
    <w:rsid w:val="009F6B0B"/>
    <w:rsid w:val="00A05FAF"/>
    <w:rsid w:val="00A06442"/>
    <w:rsid w:val="00A12B02"/>
    <w:rsid w:val="00A14FDA"/>
    <w:rsid w:val="00A2042C"/>
    <w:rsid w:val="00A21174"/>
    <w:rsid w:val="00A2227A"/>
    <w:rsid w:val="00A224BE"/>
    <w:rsid w:val="00A25F05"/>
    <w:rsid w:val="00A31F73"/>
    <w:rsid w:val="00A33D7C"/>
    <w:rsid w:val="00A3412D"/>
    <w:rsid w:val="00A376A7"/>
    <w:rsid w:val="00A446AF"/>
    <w:rsid w:val="00A53E71"/>
    <w:rsid w:val="00A62E6A"/>
    <w:rsid w:val="00A64EE6"/>
    <w:rsid w:val="00A70718"/>
    <w:rsid w:val="00A70753"/>
    <w:rsid w:val="00A74184"/>
    <w:rsid w:val="00A750BB"/>
    <w:rsid w:val="00A805B6"/>
    <w:rsid w:val="00A858DF"/>
    <w:rsid w:val="00A86160"/>
    <w:rsid w:val="00A86AF2"/>
    <w:rsid w:val="00A8770A"/>
    <w:rsid w:val="00A910AA"/>
    <w:rsid w:val="00A91ECF"/>
    <w:rsid w:val="00A92DB1"/>
    <w:rsid w:val="00A93ED8"/>
    <w:rsid w:val="00A947B8"/>
    <w:rsid w:val="00A950F1"/>
    <w:rsid w:val="00A95A2F"/>
    <w:rsid w:val="00AA6893"/>
    <w:rsid w:val="00AA7D2C"/>
    <w:rsid w:val="00AB0644"/>
    <w:rsid w:val="00AB0BB7"/>
    <w:rsid w:val="00AB15C6"/>
    <w:rsid w:val="00AB1AC0"/>
    <w:rsid w:val="00AB2740"/>
    <w:rsid w:val="00AB421A"/>
    <w:rsid w:val="00AB4F69"/>
    <w:rsid w:val="00AB536C"/>
    <w:rsid w:val="00AC217D"/>
    <w:rsid w:val="00AC3625"/>
    <w:rsid w:val="00AC4DAE"/>
    <w:rsid w:val="00AC70C7"/>
    <w:rsid w:val="00AD196F"/>
    <w:rsid w:val="00AD4982"/>
    <w:rsid w:val="00AD5202"/>
    <w:rsid w:val="00AE28CB"/>
    <w:rsid w:val="00AE3C6A"/>
    <w:rsid w:val="00AE6761"/>
    <w:rsid w:val="00AF1823"/>
    <w:rsid w:val="00AF51DC"/>
    <w:rsid w:val="00B00334"/>
    <w:rsid w:val="00B00D07"/>
    <w:rsid w:val="00B02112"/>
    <w:rsid w:val="00B02247"/>
    <w:rsid w:val="00B043D5"/>
    <w:rsid w:val="00B05615"/>
    <w:rsid w:val="00B06333"/>
    <w:rsid w:val="00B0689B"/>
    <w:rsid w:val="00B06E79"/>
    <w:rsid w:val="00B07799"/>
    <w:rsid w:val="00B14419"/>
    <w:rsid w:val="00B146F0"/>
    <w:rsid w:val="00B14D50"/>
    <w:rsid w:val="00B17959"/>
    <w:rsid w:val="00B211C5"/>
    <w:rsid w:val="00B21446"/>
    <w:rsid w:val="00B25DB3"/>
    <w:rsid w:val="00B333F6"/>
    <w:rsid w:val="00B34019"/>
    <w:rsid w:val="00B3763E"/>
    <w:rsid w:val="00B37C82"/>
    <w:rsid w:val="00B406F8"/>
    <w:rsid w:val="00B4590C"/>
    <w:rsid w:val="00B50ECD"/>
    <w:rsid w:val="00B52882"/>
    <w:rsid w:val="00B5641D"/>
    <w:rsid w:val="00B60107"/>
    <w:rsid w:val="00B628C3"/>
    <w:rsid w:val="00B645F2"/>
    <w:rsid w:val="00B64B09"/>
    <w:rsid w:val="00B64E3C"/>
    <w:rsid w:val="00B6719D"/>
    <w:rsid w:val="00B707E5"/>
    <w:rsid w:val="00B966D7"/>
    <w:rsid w:val="00B96CFB"/>
    <w:rsid w:val="00BA15C6"/>
    <w:rsid w:val="00BA20CA"/>
    <w:rsid w:val="00BA24CD"/>
    <w:rsid w:val="00BA5168"/>
    <w:rsid w:val="00BB3016"/>
    <w:rsid w:val="00BB30D0"/>
    <w:rsid w:val="00BB3281"/>
    <w:rsid w:val="00BC107E"/>
    <w:rsid w:val="00BC1DF8"/>
    <w:rsid w:val="00BC395A"/>
    <w:rsid w:val="00BC467B"/>
    <w:rsid w:val="00BC72F8"/>
    <w:rsid w:val="00BC73E5"/>
    <w:rsid w:val="00BC7EF4"/>
    <w:rsid w:val="00BD74FC"/>
    <w:rsid w:val="00BD7A81"/>
    <w:rsid w:val="00BE144F"/>
    <w:rsid w:val="00BE2591"/>
    <w:rsid w:val="00BE5089"/>
    <w:rsid w:val="00BE7E0A"/>
    <w:rsid w:val="00BF0D1C"/>
    <w:rsid w:val="00BF13FA"/>
    <w:rsid w:val="00BF480D"/>
    <w:rsid w:val="00C009D7"/>
    <w:rsid w:val="00C025D3"/>
    <w:rsid w:val="00C02A3D"/>
    <w:rsid w:val="00C03FC7"/>
    <w:rsid w:val="00C05550"/>
    <w:rsid w:val="00C07176"/>
    <w:rsid w:val="00C13756"/>
    <w:rsid w:val="00C1558D"/>
    <w:rsid w:val="00C166EC"/>
    <w:rsid w:val="00C17372"/>
    <w:rsid w:val="00C20B96"/>
    <w:rsid w:val="00C2151E"/>
    <w:rsid w:val="00C22649"/>
    <w:rsid w:val="00C23505"/>
    <w:rsid w:val="00C31E82"/>
    <w:rsid w:val="00C33E16"/>
    <w:rsid w:val="00C40472"/>
    <w:rsid w:val="00C41428"/>
    <w:rsid w:val="00C4301E"/>
    <w:rsid w:val="00C57DE5"/>
    <w:rsid w:val="00C611B5"/>
    <w:rsid w:val="00C6347A"/>
    <w:rsid w:val="00C6723A"/>
    <w:rsid w:val="00C706AB"/>
    <w:rsid w:val="00C729AE"/>
    <w:rsid w:val="00C734F6"/>
    <w:rsid w:val="00C74D8C"/>
    <w:rsid w:val="00C8358A"/>
    <w:rsid w:val="00C849EB"/>
    <w:rsid w:val="00C90E13"/>
    <w:rsid w:val="00C95BA3"/>
    <w:rsid w:val="00C95FD4"/>
    <w:rsid w:val="00C96834"/>
    <w:rsid w:val="00CA0436"/>
    <w:rsid w:val="00CA1B4F"/>
    <w:rsid w:val="00CA2A0D"/>
    <w:rsid w:val="00CB1930"/>
    <w:rsid w:val="00CC17F1"/>
    <w:rsid w:val="00CC1E64"/>
    <w:rsid w:val="00CC2428"/>
    <w:rsid w:val="00CC3A93"/>
    <w:rsid w:val="00CC5794"/>
    <w:rsid w:val="00CC60F0"/>
    <w:rsid w:val="00CC7047"/>
    <w:rsid w:val="00CD612D"/>
    <w:rsid w:val="00CD6796"/>
    <w:rsid w:val="00CE052B"/>
    <w:rsid w:val="00CE1496"/>
    <w:rsid w:val="00CE14E2"/>
    <w:rsid w:val="00CE3DFD"/>
    <w:rsid w:val="00CE50ED"/>
    <w:rsid w:val="00CE531B"/>
    <w:rsid w:val="00CE5D89"/>
    <w:rsid w:val="00D0362D"/>
    <w:rsid w:val="00D16823"/>
    <w:rsid w:val="00D176AD"/>
    <w:rsid w:val="00D17B62"/>
    <w:rsid w:val="00D212A4"/>
    <w:rsid w:val="00D25335"/>
    <w:rsid w:val="00D26E60"/>
    <w:rsid w:val="00D31B8E"/>
    <w:rsid w:val="00D358D9"/>
    <w:rsid w:val="00D35D82"/>
    <w:rsid w:val="00D43348"/>
    <w:rsid w:val="00D44FC2"/>
    <w:rsid w:val="00D46380"/>
    <w:rsid w:val="00D466A3"/>
    <w:rsid w:val="00D47094"/>
    <w:rsid w:val="00D50056"/>
    <w:rsid w:val="00D515CB"/>
    <w:rsid w:val="00D52843"/>
    <w:rsid w:val="00D538CF"/>
    <w:rsid w:val="00D53A48"/>
    <w:rsid w:val="00D559AE"/>
    <w:rsid w:val="00D55BD4"/>
    <w:rsid w:val="00D55EC1"/>
    <w:rsid w:val="00D56A65"/>
    <w:rsid w:val="00D66754"/>
    <w:rsid w:val="00D67058"/>
    <w:rsid w:val="00D70172"/>
    <w:rsid w:val="00D70697"/>
    <w:rsid w:val="00D731C1"/>
    <w:rsid w:val="00D745A5"/>
    <w:rsid w:val="00D74D05"/>
    <w:rsid w:val="00D77CB0"/>
    <w:rsid w:val="00D803C8"/>
    <w:rsid w:val="00D83C78"/>
    <w:rsid w:val="00D84761"/>
    <w:rsid w:val="00D92A64"/>
    <w:rsid w:val="00D94531"/>
    <w:rsid w:val="00D96B80"/>
    <w:rsid w:val="00DA0CE1"/>
    <w:rsid w:val="00DA2B69"/>
    <w:rsid w:val="00DA6B3C"/>
    <w:rsid w:val="00DB120C"/>
    <w:rsid w:val="00DB1287"/>
    <w:rsid w:val="00DB2505"/>
    <w:rsid w:val="00DB5767"/>
    <w:rsid w:val="00DB5DEE"/>
    <w:rsid w:val="00DB65E1"/>
    <w:rsid w:val="00DB716B"/>
    <w:rsid w:val="00DC0811"/>
    <w:rsid w:val="00DC2A0E"/>
    <w:rsid w:val="00DC4AEA"/>
    <w:rsid w:val="00DC5436"/>
    <w:rsid w:val="00DC686B"/>
    <w:rsid w:val="00DE2B5B"/>
    <w:rsid w:val="00DE72E0"/>
    <w:rsid w:val="00DF0481"/>
    <w:rsid w:val="00DF0C35"/>
    <w:rsid w:val="00DF2438"/>
    <w:rsid w:val="00DF25AB"/>
    <w:rsid w:val="00DF7363"/>
    <w:rsid w:val="00E033A2"/>
    <w:rsid w:val="00E03753"/>
    <w:rsid w:val="00E047B3"/>
    <w:rsid w:val="00E054E2"/>
    <w:rsid w:val="00E10AFB"/>
    <w:rsid w:val="00E13AE0"/>
    <w:rsid w:val="00E20713"/>
    <w:rsid w:val="00E2178E"/>
    <w:rsid w:val="00E22CEA"/>
    <w:rsid w:val="00E243D6"/>
    <w:rsid w:val="00E32713"/>
    <w:rsid w:val="00E355D1"/>
    <w:rsid w:val="00E455BE"/>
    <w:rsid w:val="00E47EFE"/>
    <w:rsid w:val="00E5129B"/>
    <w:rsid w:val="00E52A15"/>
    <w:rsid w:val="00E558AB"/>
    <w:rsid w:val="00E561A0"/>
    <w:rsid w:val="00E648AE"/>
    <w:rsid w:val="00E66AC0"/>
    <w:rsid w:val="00E70C8B"/>
    <w:rsid w:val="00E819A6"/>
    <w:rsid w:val="00E81B97"/>
    <w:rsid w:val="00E86382"/>
    <w:rsid w:val="00E90124"/>
    <w:rsid w:val="00E95AEC"/>
    <w:rsid w:val="00E95DFC"/>
    <w:rsid w:val="00E96409"/>
    <w:rsid w:val="00EA0A4E"/>
    <w:rsid w:val="00EA14B5"/>
    <w:rsid w:val="00EA2BFF"/>
    <w:rsid w:val="00EA472F"/>
    <w:rsid w:val="00EA7F3B"/>
    <w:rsid w:val="00EB1891"/>
    <w:rsid w:val="00EB5118"/>
    <w:rsid w:val="00EB561C"/>
    <w:rsid w:val="00EB6E4D"/>
    <w:rsid w:val="00EB78EF"/>
    <w:rsid w:val="00EB7FDF"/>
    <w:rsid w:val="00EC03A2"/>
    <w:rsid w:val="00EC08E9"/>
    <w:rsid w:val="00EC2E3E"/>
    <w:rsid w:val="00EC5CF1"/>
    <w:rsid w:val="00ED178C"/>
    <w:rsid w:val="00ED3C6E"/>
    <w:rsid w:val="00ED6737"/>
    <w:rsid w:val="00ED7C4B"/>
    <w:rsid w:val="00EE0591"/>
    <w:rsid w:val="00EE0CB5"/>
    <w:rsid w:val="00EE1A5B"/>
    <w:rsid w:val="00EE26D4"/>
    <w:rsid w:val="00EE3EB4"/>
    <w:rsid w:val="00EE4EEB"/>
    <w:rsid w:val="00EE580A"/>
    <w:rsid w:val="00EF0D0A"/>
    <w:rsid w:val="00EF49C1"/>
    <w:rsid w:val="00EF5896"/>
    <w:rsid w:val="00EF5AD3"/>
    <w:rsid w:val="00EF69F4"/>
    <w:rsid w:val="00EF78B9"/>
    <w:rsid w:val="00F01458"/>
    <w:rsid w:val="00F13671"/>
    <w:rsid w:val="00F13C56"/>
    <w:rsid w:val="00F156DB"/>
    <w:rsid w:val="00F16DBC"/>
    <w:rsid w:val="00F21D57"/>
    <w:rsid w:val="00F24EAE"/>
    <w:rsid w:val="00F26CFF"/>
    <w:rsid w:val="00F279DB"/>
    <w:rsid w:val="00F331BD"/>
    <w:rsid w:val="00F33578"/>
    <w:rsid w:val="00F37F3D"/>
    <w:rsid w:val="00F40718"/>
    <w:rsid w:val="00F42F5B"/>
    <w:rsid w:val="00F472E6"/>
    <w:rsid w:val="00F505E6"/>
    <w:rsid w:val="00F505E8"/>
    <w:rsid w:val="00F52BDC"/>
    <w:rsid w:val="00F53523"/>
    <w:rsid w:val="00F63F95"/>
    <w:rsid w:val="00F65112"/>
    <w:rsid w:val="00F71E85"/>
    <w:rsid w:val="00F72BCE"/>
    <w:rsid w:val="00F74066"/>
    <w:rsid w:val="00F8067B"/>
    <w:rsid w:val="00F8319C"/>
    <w:rsid w:val="00F87434"/>
    <w:rsid w:val="00F91A5A"/>
    <w:rsid w:val="00F9230A"/>
    <w:rsid w:val="00F96951"/>
    <w:rsid w:val="00F974EA"/>
    <w:rsid w:val="00F97DD9"/>
    <w:rsid w:val="00FA16C2"/>
    <w:rsid w:val="00FA1D56"/>
    <w:rsid w:val="00FA2408"/>
    <w:rsid w:val="00FA2641"/>
    <w:rsid w:val="00FA2B38"/>
    <w:rsid w:val="00FA6811"/>
    <w:rsid w:val="00FA69D8"/>
    <w:rsid w:val="00FB0547"/>
    <w:rsid w:val="00FB16B8"/>
    <w:rsid w:val="00FB2182"/>
    <w:rsid w:val="00FB4109"/>
    <w:rsid w:val="00FB6F05"/>
    <w:rsid w:val="00FB7139"/>
    <w:rsid w:val="00FB75F0"/>
    <w:rsid w:val="00FC0F8F"/>
    <w:rsid w:val="00FC174F"/>
    <w:rsid w:val="00FC2147"/>
    <w:rsid w:val="00FC6925"/>
    <w:rsid w:val="00FC6A0B"/>
    <w:rsid w:val="00FD42B4"/>
    <w:rsid w:val="00FD6675"/>
    <w:rsid w:val="00FE4DE4"/>
    <w:rsid w:val="00FE51F4"/>
    <w:rsid w:val="00FF2AF6"/>
    <w:rsid w:val="00FF2ECC"/>
    <w:rsid w:val="00FF3C2D"/>
    <w:rsid w:val="00FF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4F7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01F3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601F37"/>
    <w:rPr>
      <w:lang w:val="ar-SA"/>
    </w:rPr>
  </w:style>
  <w:style w:type="paragraph" w:styleId="Pieddepage">
    <w:name w:val="footer"/>
    <w:basedOn w:val="Normal"/>
    <w:link w:val="PieddepageCar"/>
    <w:uiPriority w:val="99"/>
    <w:unhideWhenUsed/>
    <w:rsid w:val="00601F3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01F37"/>
    <w:rPr>
      <w:lang w:val="ar-SA"/>
    </w:rPr>
  </w:style>
  <w:style w:type="paragraph" w:customStyle="1" w:styleId="whitespace-pre-wrap">
    <w:name w:val="whitespace-pre-wrap"/>
    <w:basedOn w:val="Normal"/>
    <w:rsid w:val="009512EA"/>
    <w:pPr>
      <w:spacing w:before="100" w:beforeAutospacing="1" w:after="100" w:afterAutospacing="1"/>
    </w:pPr>
    <w:rPr>
      <w:rFonts w:ascii="Times New Roman" w:hAnsi="Times New Roman" w:cs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0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91CB7C-A949-7D41-B7B0-0FD513ECF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544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fz.elabbassi@gmail.com</dc:creator>
  <cp:keywords/>
  <dc:description/>
  <cp:lastModifiedBy>Nour Eddine</cp:lastModifiedBy>
  <cp:revision>2</cp:revision>
  <dcterms:created xsi:type="dcterms:W3CDTF">2025-02-26T08:33:00Z</dcterms:created>
  <dcterms:modified xsi:type="dcterms:W3CDTF">2025-02-26T08:33:00Z</dcterms:modified>
</cp:coreProperties>
</file>