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0D6" w:rsidRPr="00AD6F56" w:rsidRDefault="006150D6" w:rsidP="009B2047">
      <w:pPr>
        <w:jc w:val="center"/>
        <w:rPr>
          <w:rFonts w:asciiTheme="minorBidi" w:hAnsiTheme="minorBidi"/>
          <w:b/>
          <w:bCs/>
        </w:rPr>
      </w:pPr>
      <w:r w:rsidRPr="00AD6F56">
        <w:rPr>
          <w:rFonts w:asciiTheme="minorBidi" w:hAnsiTheme="minorBidi"/>
          <w:b/>
          <w:bCs/>
          <w:noProof/>
          <w:lang w:val="es-ES" w:eastAsia="es-ES"/>
        </w:rPr>
        <w:drawing>
          <wp:anchor distT="0" distB="0" distL="0" distR="0" simplePos="0" relativeHeight="251658240" behindDoc="1" locked="0" layoutInCell="1" allowOverlap="1" wp14:anchorId="02E9C7A4" wp14:editId="5D9C7DBF">
            <wp:simplePos x="0" y="0"/>
            <wp:positionH relativeFrom="page">
              <wp:posOffset>981020</wp:posOffset>
            </wp:positionH>
            <wp:positionV relativeFrom="page">
              <wp:posOffset>739977</wp:posOffset>
            </wp:positionV>
            <wp:extent cx="1252862" cy="539126"/>
            <wp:effectExtent l="19050" t="0" r="2533"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254742" cy="539115"/>
                    </a:xfrm>
                    <a:prstGeom prst="rect">
                      <a:avLst/>
                    </a:prstGeom>
                  </pic:spPr>
                </pic:pic>
              </a:graphicData>
            </a:graphic>
          </wp:anchor>
        </w:drawing>
      </w:r>
    </w:p>
    <w:p w:rsidR="006150D6" w:rsidRPr="00AD6F56" w:rsidRDefault="006150D6" w:rsidP="009B2047">
      <w:pPr>
        <w:jc w:val="center"/>
        <w:rPr>
          <w:rFonts w:asciiTheme="minorBidi" w:hAnsiTheme="minorBidi"/>
          <w:b/>
          <w:bCs/>
        </w:rPr>
      </w:pPr>
    </w:p>
    <w:p w:rsidR="00774B2E" w:rsidRPr="00AD6F56" w:rsidRDefault="00774B2E" w:rsidP="00774B2E">
      <w:pPr>
        <w:pBdr>
          <w:top w:val="single" w:sz="4" w:space="0" w:color="auto"/>
          <w:left w:val="single" w:sz="4" w:space="4" w:color="auto"/>
          <w:bottom w:val="single" w:sz="4" w:space="1" w:color="auto"/>
          <w:right w:val="single" w:sz="4" w:space="4" w:color="auto"/>
        </w:pBdr>
        <w:shd w:val="clear" w:color="auto" w:fill="E5DFEC" w:themeFill="accent4" w:themeFillTint="33"/>
        <w:spacing w:before="120" w:after="0"/>
        <w:jc w:val="center"/>
        <w:rPr>
          <w:rFonts w:asciiTheme="minorBidi" w:hAnsiTheme="minorBidi"/>
          <w:b/>
          <w:bCs/>
        </w:rPr>
      </w:pPr>
      <w:r w:rsidRPr="00AD6F56">
        <w:rPr>
          <w:rFonts w:asciiTheme="minorBidi" w:hAnsiTheme="minorBidi"/>
          <w:b/>
          <w:bCs/>
        </w:rPr>
        <w:t>Avis de recrutement</w:t>
      </w:r>
    </w:p>
    <w:p w:rsidR="00774B2E" w:rsidRPr="00AD6F56" w:rsidRDefault="00774B2E" w:rsidP="00774B2E">
      <w:pPr>
        <w:pBdr>
          <w:top w:val="single" w:sz="4" w:space="0" w:color="auto"/>
          <w:left w:val="single" w:sz="4" w:space="4" w:color="auto"/>
          <w:bottom w:val="single" w:sz="4" w:space="1" w:color="auto"/>
          <w:right w:val="single" w:sz="4" w:space="4" w:color="auto"/>
        </w:pBdr>
        <w:shd w:val="clear" w:color="auto" w:fill="E5DFEC" w:themeFill="accent4" w:themeFillTint="33"/>
        <w:spacing w:before="120" w:after="0"/>
        <w:jc w:val="center"/>
        <w:rPr>
          <w:rFonts w:asciiTheme="minorBidi" w:hAnsiTheme="minorBidi"/>
          <w:b/>
          <w:bCs/>
        </w:rPr>
      </w:pPr>
      <w:r w:rsidRPr="00AD6F56">
        <w:rPr>
          <w:rFonts w:asciiTheme="minorBidi" w:hAnsiTheme="minorBidi"/>
          <w:b/>
          <w:bCs/>
        </w:rPr>
        <w:t>Pour</w:t>
      </w:r>
    </w:p>
    <w:p w:rsidR="00774B2E" w:rsidRPr="00AD6F56" w:rsidRDefault="00774B2E" w:rsidP="00774B2E">
      <w:pPr>
        <w:pBdr>
          <w:top w:val="single" w:sz="4" w:space="0" w:color="auto"/>
          <w:left w:val="single" w:sz="4" w:space="4" w:color="auto"/>
          <w:bottom w:val="single" w:sz="4" w:space="1" w:color="auto"/>
          <w:right w:val="single" w:sz="4" w:space="4" w:color="auto"/>
        </w:pBdr>
        <w:shd w:val="clear" w:color="auto" w:fill="E5DFEC" w:themeFill="accent4" w:themeFillTint="33"/>
        <w:spacing w:before="120" w:after="0"/>
        <w:jc w:val="center"/>
        <w:rPr>
          <w:rFonts w:asciiTheme="minorBidi" w:hAnsiTheme="minorBidi"/>
          <w:b/>
          <w:bCs/>
        </w:rPr>
      </w:pPr>
      <w:r w:rsidRPr="00AD6F56">
        <w:rPr>
          <w:rFonts w:asciiTheme="minorBidi" w:hAnsiTheme="minorBidi"/>
          <w:b/>
          <w:bCs/>
        </w:rPr>
        <w:t>Coordinateur de projets</w:t>
      </w:r>
    </w:p>
    <w:p w:rsidR="00774B2E" w:rsidRPr="00AD6F56" w:rsidRDefault="00774B2E" w:rsidP="00774B2E">
      <w:pPr>
        <w:pBdr>
          <w:top w:val="single" w:sz="4" w:space="0" w:color="auto"/>
          <w:left w:val="single" w:sz="4" w:space="4" w:color="auto"/>
          <w:bottom w:val="single" w:sz="4" w:space="1" w:color="auto"/>
          <w:right w:val="single" w:sz="4" w:space="4" w:color="auto"/>
        </w:pBdr>
        <w:shd w:val="clear" w:color="auto" w:fill="E5DFEC" w:themeFill="accent4" w:themeFillTint="33"/>
        <w:spacing w:before="120"/>
        <w:jc w:val="center"/>
        <w:rPr>
          <w:rFonts w:asciiTheme="minorBidi" w:hAnsiTheme="minorBidi"/>
          <w:b/>
          <w:bCs/>
        </w:rPr>
      </w:pPr>
      <w:r w:rsidRPr="00AD6F56">
        <w:rPr>
          <w:rFonts w:asciiTheme="minorBidi" w:hAnsiTheme="minorBidi"/>
          <w:b/>
          <w:bCs/>
        </w:rPr>
        <w:t>Casal dels infants</w:t>
      </w:r>
    </w:p>
    <w:p w:rsidR="00774B2E" w:rsidRPr="00AD6F56" w:rsidRDefault="00774B2E" w:rsidP="00AD6F56">
      <w:pPr>
        <w:jc w:val="center"/>
        <w:rPr>
          <w:rFonts w:asciiTheme="minorBidi" w:hAnsiTheme="minorBidi"/>
          <w:b/>
          <w:bCs/>
        </w:rPr>
      </w:pPr>
      <w:r w:rsidRPr="00AD6F56">
        <w:rPr>
          <w:rFonts w:asciiTheme="minorBidi" w:hAnsiTheme="minorBidi"/>
          <w:b/>
          <w:bCs/>
        </w:rPr>
        <w:t>REF N° 0</w:t>
      </w:r>
      <w:r w:rsidR="00AD6F56">
        <w:rPr>
          <w:rFonts w:asciiTheme="minorBidi" w:hAnsiTheme="minorBidi"/>
          <w:b/>
          <w:bCs/>
        </w:rPr>
        <w:t>1</w:t>
      </w:r>
      <w:r w:rsidRPr="00AD6F56">
        <w:rPr>
          <w:rFonts w:asciiTheme="minorBidi" w:hAnsiTheme="minorBidi"/>
          <w:b/>
          <w:bCs/>
        </w:rPr>
        <w:t>/0</w:t>
      </w:r>
      <w:r w:rsidR="00AD6F56">
        <w:rPr>
          <w:rFonts w:asciiTheme="minorBidi" w:hAnsiTheme="minorBidi"/>
          <w:b/>
          <w:bCs/>
        </w:rPr>
        <w:t>1</w:t>
      </w:r>
      <w:r w:rsidRPr="00AD6F56">
        <w:rPr>
          <w:rFonts w:asciiTheme="minorBidi" w:hAnsiTheme="minorBidi"/>
          <w:b/>
          <w:bCs/>
        </w:rPr>
        <w:t>-2</w:t>
      </w:r>
      <w:r w:rsidR="00AD6F56">
        <w:rPr>
          <w:rFonts w:asciiTheme="minorBidi" w:hAnsiTheme="minorBidi"/>
          <w:b/>
          <w:bCs/>
        </w:rPr>
        <w:t>5</w:t>
      </w:r>
      <w:r w:rsidRPr="00AD6F56">
        <w:rPr>
          <w:rFonts w:asciiTheme="minorBidi" w:hAnsiTheme="minorBidi"/>
          <w:b/>
          <w:bCs/>
        </w:rPr>
        <w:t xml:space="preserve"> </w:t>
      </w:r>
    </w:p>
    <w:p w:rsidR="00774B2E" w:rsidRPr="00AD6F56" w:rsidRDefault="00774B2E" w:rsidP="00774B2E">
      <w:pPr>
        <w:autoSpaceDE w:val="0"/>
        <w:autoSpaceDN w:val="0"/>
        <w:adjustRightInd w:val="0"/>
        <w:jc w:val="center"/>
        <w:rPr>
          <w:rFonts w:asciiTheme="minorBidi" w:hAnsiTheme="minorBidi"/>
        </w:rPr>
      </w:pPr>
      <w:r w:rsidRPr="00AD6F56">
        <w:rPr>
          <w:rFonts w:asciiTheme="minorBidi" w:hAnsiTheme="minorBidi"/>
          <w:b/>
          <w:bCs/>
        </w:rPr>
        <w:t>Date limite de réception de candidatures</w:t>
      </w:r>
      <w:r w:rsidRPr="00AD6F56">
        <w:rPr>
          <w:rFonts w:asciiTheme="minorBidi" w:hAnsiTheme="minorBidi"/>
        </w:rPr>
        <w:t xml:space="preserve"> : </w:t>
      </w:r>
    </w:p>
    <w:p w:rsidR="00774B2E" w:rsidRPr="00AD6F56" w:rsidRDefault="00774B2E" w:rsidP="00AD6F56">
      <w:pPr>
        <w:autoSpaceDE w:val="0"/>
        <w:autoSpaceDN w:val="0"/>
        <w:adjustRightInd w:val="0"/>
        <w:jc w:val="center"/>
        <w:rPr>
          <w:rFonts w:asciiTheme="minorBidi" w:hAnsiTheme="minorBidi"/>
          <w:b/>
          <w:bCs/>
          <w:color w:val="FF0000"/>
          <w:u w:val="single"/>
        </w:rPr>
      </w:pPr>
      <w:r w:rsidRPr="00AD6F56">
        <w:rPr>
          <w:rFonts w:asciiTheme="minorBidi" w:hAnsiTheme="minorBidi"/>
          <w:b/>
          <w:bCs/>
          <w:color w:val="FF0000"/>
          <w:u w:val="single"/>
        </w:rPr>
        <w:t xml:space="preserve">LE </w:t>
      </w:r>
      <w:r w:rsidR="00AD6F56">
        <w:rPr>
          <w:rFonts w:asciiTheme="minorBidi" w:hAnsiTheme="minorBidi"/>
          <w:b/>
          <w:bCs/>
          <w:color w:val="FF0000"/>
          <w:u w:val="single"/>
        </w:rPr>
        <w:t xml:space="preserve">23 </w:t>
      </w:r>
      <w:r w:rsidRPr="00AD6F56">
        <w:rPr>
          <w:rFonts w:asciiTheme="minorBidi" w:hAnsiTheme="minorBidi"/>
          <w:b/>
          <w:bCs/>
          <w:color w:val="FF0000"/>
          <w:u w:val="single"/>
        </w:rPr>
        <w:t xml:space="preserve"> </w:t>
      </w:r>
      <w:r w:rsidR="00AD6F56">
        <w:rPr>
          <w:rFonts w:asciiTheme="minorBidi" w:hAnsiTheme="minorBidi"/>
          <w:b/>
          <w:bCs/>
          <w:color w:val="FF0000"/>
          <w:u w:val="single"/>
        </w:rPr>
        <w:t>janvier  2025</w:t>
      </w:r>
    </w:p>
    <w:p w:rsidR="00774B2E" w:rsidRPr="00AD6F56" w:rsidRDefault="00774B2E" w:rsidP="00774B2E">
      <w:pPr>
        <w:pStyle w:val="Corpsdetexte"/>
        <w:pBdr>
          <w:top w:val="single" w:sz="4" w:space="1" w:color="000000"/>
          <w:left w:val="single" w:sz="4" w:space="4" w:color="000000"/>
          <w:bottom w:val="single" w:sz="4" w:space="1" w:color="000000"/>
          <w:right w:val="single" w:sz="4" w:space="4" w:color="000000"/>
        </w:pBdr>
        <w:shd w:val="clear" w:color="auto" w:fill="F2DBDB" w:themeFill="accent2" w:themeFillTint="33"/>
        <w:spacing w:after="120"/>
        <w:ind w:left="345"/>
        <w:jc w:val="center"/>
        <w:rPr>
          <w:rFonts w:asciiTheme="minorBidi" w:hAnsiTheme="minorBidi" w:cstheme="minorBidi"/>
          <w:bCs/>
          <w:color w:val="auto"/>
          <w:sz w:val="22"/>
          <w:szCs w:val="22"/>
          <w:lang w:val="fr-FR"/>
        </w:rPr>
      </w:pPr>
      <w:r w:rsidRPr="00AD6F56">
        <w:rPr>
          <w:rFonts w:asciiTheme="minorBidi" w:hAnsiTheme="minorBidi" w:cstheme="minorBidi"/>
          <w:bCs/>
          <w:color w:val="auto"/>
          <w:sz w:val="22"/>
          <w:szCs w:val="22"/>
          <w:lang w:val="fr-FR"/>
        </w:rPr>
        <w:t>Le Dossier de candidature est composé :</w:t>
      </w:r>
    </w:p>
    <w:p w:rsidR="00774B2E" w:rsidRPr="00AD6F56" w:rsidRDefault="00774B2E" w:rsidP="00774B2E">
      <w:pPr>
        <w:pStyle w:val="Corpsdetexte"/>
        <w:pBdr>
          <w:top w:val="single" w:sz="4" w:space="1" w:color="000000"/>
          <w:left w:val="single" w:sz="4" w:space="4" w:color="000000"/>
          <w:bottom w:val="single" w:sz="4" w:space="1" w:color="000000"/>
          <w:right w:val="single" w:sz="4" w:space="4" w:color="000000"/>
        </w:pBdr>
        <w:shd w:val="clear" w:color="auto" w:fill="F2DBDB" w:themeFill="accent2" w:themeFillTint="33"/>
        <w:spacing w:after="120"/>
        <w:ind w:left="345"/>
        <w:jc w:val="center"/>
        <w:rPr>
          <w:rFonts w:asciiTheme="minorBidi" w:hAnsiTheme="minorBidi" w:cstheme="minorBidi"/>
          <w:bCs/>
          <w:color w:val="auto"/>
          <w:sz w:val="22"/>
          <w:szCs w:val="22"/>
          <w:u w:val="single"/>
          <w:lang w:val="fr-FR"/>
        </w:rPr>
      </w:pPr>
      <w:r w:rsidRPr="00AD6F56">
        <w:rPr>
          <w:rFonts w:asciiTheme="minorBidi" w:hAnsiTheme="minorBidi" w:cstheme="minorBidi"/>
          <w:b/>
          <w:color w:val="auto"/>
          <w:sz w:val="22"/>
          <w:szCs w:val="22"/>
          <w:u w:val="single"/>
          <w:lang w:val="fr-FR"/>
        </w:rPr>
        <w:t>D’un CV détaillé  et une lettre de motivation</w:t>
      </w:r>
      <w:r w:rsidRPr="00AD6F56">
        <w:rPr>
          <w:rFonts w:asciiTheme="minorBidi" w:hAnsiTheme="minorBidi" w:cstheme="minorBidi"/>
          <w:bCs/>
          <w:color w:val="auto"/>
          <w:sz w:val="22"/>
          <w:szCs w:val="22"/>
          <w:u w:val="single"/>
          <w:lang w:val="fr-FR"/>
        </w:rPr>
        <w:t>,</w:t>
      </w:r>
    </w:p>
    <w:p w:rsidR="00774B2E" w:rsidRPr="00AD6F56" w:rsidRDefault="00774B2E" w:rsidP="00774B2E">
      <w:pPr>
        <w:pStyle w:val="Corpsdetexte"/>
        <w:pBdr>
          <w:top w:val="single" w:sz="4" w:space="1" w:color="000000"/>
          <w:left w:val="single" w:sz="4" w:space="4" w:color="000000"/>
          <w:bottom w:val="single" w:sz="4" w:space="1" w:color="000000"/>
          <w:right w:val="single" w:sz="4" w:space="4" w:color="000000"/>
        </w:pBdr>
        <w:shd w:val="clear" w:color="auto" w:fill="F2DBDB" w:themeFill="accent2" w:themeFillTint="33"/>
        <w:spacing w:after="120"/>
        <w:ind w:left="345"/>
        <w:jc w:val="center"/>
        <w:rPr>
          <w:rFonts w:asciiTheme="minorBidi" w:hAnsiTheme="minorBidi" w:cstheme="minorBidi"/>
          <w:b/>
          <w:color w:val="auto"/>
          <w:sz w:val="22"/>
          <w:szCs w:val="22"/>
          <w:lang w:val="fr-FR"/>
        </w:rPr>
      </w:pPr>
      <w:proofErr w:type="gramStart"/>
      <w:r w:rsidRPr="00AD6F56">
        <w:rPr>
          <w:rFonts w:asciiTheme="minorBidi" w:hAnsiTheme="minorBidi" w:cstheme="minorBidi"/>
          <w:b/>
          <w:color w:val="auto"/>
          <w:sz w:val="22"/>
          <w:szCs w:val="22"/>
          <w:u w:val="single"/>
          <w:lang w:val="fr-FR"/>
        </w:rPr>
        <w:t>en</w:t>
      </w:r>
      <w:proofErr w:type="gramEnd"/>
      <w:r w:rsidRPr="00AD6F56">
        <w:rPr>
          <w:rFonts w:asciiTheme="minorBidi" w:hAnsiTheme="minorBidi" w:cstheme="minorBidi"/>
          <w:b/>
          <w:color w:val="auto"/>
          <w:sz w:val="22"/>
          <w:szCs w:val="22"/>
          <w:u w:val="single"/>
          <w:lang w:val="fr-FR"/>
        </w:rPr>
        <w:t xml:space="preserve"> précisant sur l’objet du mail/courrier le nom du projet sujet de l’avis </w:t>
      </w:r>
      <w:r w:rsidRPr="00AD6F56">
        <w:rPr>
          <w:rFonts w:asciiTheme="minorBidi" w:hAnsiTheme="minorBidi" w:cstheme="minorBidi"/>
          <w:b/>
          <w:color w:val="auto"/>
          <w:sz w:val="22"/>
          <w:szCs w:val="22"/>
          <w:lang w:val="fr-FR"/>
        </w:rPr>
        <w:t xml:space="preserve"> </w:t>
      </w:r>
    </w:p>
    <w:p w:rsidR="00774B2E" w:rsidRPr="00AD6F56" w:rsidRDefault="00774B2E" w:rsidP="00774B2E">
      <w:pPr>
        <w:pStyle w:val="Corpsdetexte"/>
        <w:pBdr>
          <w:top w:val="single" w:sz="4" w:space="1" w:color="000000"/>
          <w:left w:val="single" w:sz="4" w:space="4" w:color="000000"/>
          <w:bottom w:val="single" w:sz="4" w:space="1" w:color="000000"/>
          <w:right w:val="single" w:sz="4" w:space="4" w:color="000000"/>
        </w:pBdr>
        <w:shd w:val="clear" w:color="auto" w:fill="F2DBDB" w:themeFill="accent2" w:themeFillTint="33"/>
        <w:spacing w:after="120"/>
        <w:ind w:left="345"/>
        <w:jc w:val="center"/>
        <w:rPr>
          <w:rFonts w:asciiTheme="minorBidi" w:hAnsiTheme="minorBidi" w:cstheme="minorBidi"/>
          <w:bCs/>
          <w:color w:val="auto"/>
          <w:sz w:val="22"/>
          <w:szCs w:val="22"/>
          <w:lang w:val="fr-FR"/>
        </w:rPr>
      </w:pPr>
      <w:r w:rsidRPr="00AD6F56">
        <w:rPr>
          <w:rFonts w:asciiTheme="minorBidi" w:hAnsiTheme="minorBidi" w:cstheme="minorBidi"/>
          <w:b/>
          <w:color w:val="auto"/>
          <w:sz w:val="22"/>
          <w:szCs w:val="22"/>
          <w:lang w:val="fr-FR"/>
        </w:rPr>
        <w:t>A envoyer</w:t>
      </w:r>
      <w:r w:rsidRPr="00AD6F56">
        <w:rPr>
          <w:rFonts w:asciiTheme="minorBidi" w:hAnsiTheme="minorBidi" w:cstheme="minorBidi"/>
          <w:bCs/>
          <w:color w:val="auto"/>
          <w:sz w:val="22"/>
          <w:szCs w:val="22"/>
          <w:lang w:val="fr-FR"/>
        </w:rPr>
        <w:t xml:space="preserve"> à l'Association Casal dels Infants</w:t>
      </w:r>
    </w:p>
    <w:p w:rsidR="00774B2E" w:rsidRPr="00AD6F56" w:rsidRDefault="00774B2E" w:rsidP="00774B2E">
      <w:pPr>
        <w:pStyle w:val="Corpsdetexte"/>
        <w:pBdr>
          <w:top w:val="single" w:sz="4" w:space="1" w:color="000000"/>
          <w:left w:val="single" w:sz="4" w:space="4" w:color="000000"/>
          <w:bottom w:val="single" w:sz="4" w:space="1" w:color="000000"/>
          <w:right w:val="single" w:sz="4" w:space="4" w:color="000000"/>
        </w:pBdr>
        <w:shd w:val="clear" w:color="auto" w:fill="F2DBDB" w:themeFill="accent2" w:themeFillTint="33"/>
        <w:spacing w:after="120"/>
        <w:ind w:left="345"/>
        <w:jc w:val="center"/>
        <w:rPr>
          <w:rFonts w:asciiTheme="minorBidi" w:hAnsiTheme="minorBidi" w:cstheme="minorBidi"/>
          <w:bCs/>
          <w:color w:val="0000FF" w:themeColor="hyperlink"/>
          <w:sz w:val="22"/>
          <w:szCs w:val="22"/>
          <w:u w:val="single"/>
          <w:lang w:val="fr-FR"/>
        </w:rPr>
      </w:pPr>
      <w:r w:rsidRPr="00AD6F56">
        <w:rPr>
          <w:rFonts w:asciiTheme="minorBidi" w:hAnsiTheme="minorBidi" w:cstheme="minorBidi"/>
          <w:b/>
          <w:color w:val="auto"/>
          <w:sz w:val="22"/>
          <w:szCs w:val="22"/>
          <w:lang w:val="fr-FR"/>
        </w:rPr>
        <w:t>Par mail</w:t>
      </w:r>
      <w:r w:rsidRPr="00AD6F56">
        <w:rPr>
          <w:rFonts w:asciiTheme="minorBidi" w:hAnsiTheme="minorBidi" w:cstheme="minorBidi"/>
          <w:bCs/>
          <w:color w:val="auto"/>
          <w:sz w:val="22"/>
          <w:szCs w:val="22"/>
          <w:lang w:val="fr-FR"/>
        </w:rPr>
        <w:t xml:space="preserve"> : </w:t>
      </w:r>
      <w:hyperlink r:id="rId7" w:history="1">
        <w:r w:rsidRPr="00AD6F56">
          <w:rPr>
            <w:rStyle w:val="Lienhypertexte"/>
            <w:rFonts w:asciiTheme="minorBidi" w:hAnsiTheme="minorBidi" w:cstheme="minorBidi"/>
            <w:bCs/>
            <w:sz w:val="22"/>
            <w:szCs w:val="22"/>
            <w:lang w:val="fr-FR"/>
          </w:rPr>
          <w:t>infomaroc@casaldelsinfants.org</w:t>
        </w:r>
      </w:hyperlink>
      <w:r w:rsidRPr="00AD6F56">
        <w:rPr>
          <w:rStyle w:val="Lienhypertexte"/>
          <w:rFonts w:asciiTheme="minorBidi" w:hAnsiTheme="minorBidi" w:cstheme="minorBidi"/>
          <w:bCs/>
          <w:sz w:val="22"/>
          <w:szCs w:val="22"/>
          <w:lang w:val="fr-FR"/>
        </w:rPr>
        <w:t xml:space="preserve"> </w:t>
      </w:r>
    </w:p>
    <w:p w:rsidR="00774B2E" w:rsidRPr="00AD6F56" w:rsidRDefault="00774B2E" w:rsidP="00774B2E">
      <w:pPr>
        <w:pStyle w:val="Default"/>
        <w:jc w:val="center"/>
        <w:rPr>
          <w:rFonts w:asciiTheme="minorBidi" w:hAnsiTheme="minorBidi" w:cstheme="minorBidi"/>
          <w:bCs/>
          <w:color w:val="auto"/>
          <w:sz w:val="22"/>
          <w:szCs w:val="22"/>
        </w:rPr>
      </w:pPr>
    </w:p>
    <w:p w:rsidR="00774B2E" w:rsidRPr="00AD6F56" w:rsidRDefault="00774B2E" w:rsidP="00774B2E">
      <w:pPr>
        <w:pStyle w:val="Default"/>
        <w:rPr>
          <w:rFonts w:asciiTheme="minorBidi" w:hAnsiTheme="minorBidi" w:cstheme="minorBidi"/>
          <w:sz w:val="22"/>
          <w:szCs w:val="22"/>
        </w:rPr>
      </w:pPr>
      <w:r w:rsidRPr="00AD6F56">
        <w:rPr>
          <w:rFonts w:asciiTheme="minorBidi" w:hAnsiTheme="minorBidi" w:cstheme="minorBidi"/>
          <w:b/>
          <w:bCs/>
          <w:sz w:val="22"/>
          <w:szCs w:val="22"/>
        </w:rPr>
        <w:t xml:space="preserve">Cadre d'emplois : </w:t>
      </w:r>
      <w:r w:rsidRPr="00AD6F56">
        <w:rPr>
          <w:rFonts w:asciiTheme="minorBidi" w:hAnsiTheme="minorBidi" w:cstheme="minorBidi"/>
          <w:sz w:val="22"/>
          <w:szCs w:val="22"/>
        </w:rPr>
        <w:t>Projets</w:t>
      </w:r>
      <w:r w:rsidRPr="00AD6F56">
        <w:rPr>
          <w:rFonts w:asciiTheme="minorBidi" w:hAnsiTheme="minorBidi" w:cstheme="minorBidi"/>
          <w:b/>
          <w:bCs/>
          <w:sz w:val="22"/>
          <w:szCs w:val="22"/>
        </w:rPr>
        <w:t xml:space="preserve"> </w:t>
      </w:r>
      <w:r w:rsidRPr="00AD6F56">
        <w:rPr>
          <w:rFonts w:asciiTheme="minorBidi" w:hAnsiTheme="minorBidi" w:cstheme="minorBidi"/>
          <w:sz w:val="22"/>
          <w:szCs w:val="22"/>
        </w:rPr>
        <w:t xml:space="preserve">Casal dels Infants Maroc </w:t>
      </w:r>
    </w:p>
    <w:p w:rsidR="00774B2E" w:rsidRPr="00AD6F56" w:rsidRDefault="00774B2E" w:rsidP="00774B2E">
      <w:pPr>
        <w:pStyle w:val="Default"/>
        <w:rPr>
          <w:rFonts w:asciiTheme="minorBidi" w:hAnsiTheme="minorBidi" w:cstheme="minorBidi"/>
          <w:b/>
          <w:bCs/>
          <w:sz w:val="22"/>
          <w:szCs w:val="22"/>
        </w:rPr>
      </w:pPr>
      <w:r w:rsidRPr="00AD6F56">
        <w:rPr>
          <w:rFonts w:asciiTheme="minorBidi" w:hAnsiTheme="minorBidi" w:cstheme="minorBidi"/>
          <w:b/>
          <w:bCs/>
          <w:sz w:val="22"/>
          <w:szCs w:val="22"/>
        </w:rPr>
        <w:t>Pôle:</w:t>
      </w:r>
      <w:r w:rsidRPr="00AD6F56">
        <w:rPr>
          <w:rFonts w:asciiTheme="minorBidi" w:hAnsiTheme="minorBidi" w:cstheme="minorBidi"/>
          <w:sz w:val="22"/>
          <w:szCs w:val="22"/>
        </w:rPr>
        <w:t xml:space="preserve"> Gestion Technique des Projets </w:t>
      </w:r>
      <w:r w:rsidRPr="00AD6F56">
        <w:rPr>
          <w:rFonts w:asciiTheme="minorBidi" w:hAnsiTheme="minorBidi" w:cstheme="minorBidi"/>
          <w:b/>
          <w:bCs/>
          <w:sz w:val="22"/>
          <w:szCs w:val="22"/>
        </w:rPr>
        <w:t xml:space="preserve"> </w:t>
      </w:r>
    </w:p>
    <w:p w:rsidR="00774B2E" w:rsidRPr="00AD6F56" w:rsidRDefault="00774B2E" w:rsidP="00774B2E">
      <w:pPr>
        <w:pStyle w:val="Default"/>
        <w:rPr>
          <w:rFonts w:asciiTheme="minorBidi" w:hAnsiTheme="minorBidi" w:cstheme="minorBidi"/>
          <w:sz w:val="22"/>
          <w:szCs w:val="22"/>
        </w:rPr>
      </w:pPr>
      <w:r w:rsidRPr="00AD6F56">
        <w:rPr>
          <w:rFonts w:asciiTheme="minorBidi" w:hAnsiTheme="minorBidi" w:cstheme="minorBidi"/>
          <w:b/>
          <w:bCs/>
          <w:sz w:val="22"/>
          <w:szCs w:val="22"/>
        </w:rPr>
        <w:t xml:space="preserve">Intitulé du poste : </w:t>
      </w:r>
      <w:r w:rsidRPr="00AD6F56">
        <w:rPr>
          <w:rFonts w:asciiTheme="minorBidi" w:hAnsiTheme="minorBidi" w:cstheme="minorBidi"/>
          <w:sz w:val="22"/>
          <w:szCs w:val="22"/>
        </w:rPr>
        <w:t>Coordinateur-</w:t>
      </w:r>
      <w:proofErr w:type="spellStart"/>
      <w:r w:rsidRPr="00AD6F56">
        <w:rPr>
          <w:rFonts w:asciiTheme="minorBidi" w:hAnsiTheme="minorBidi" w:cstheme="minorBidi"/>
          <w:sz w:val="22"/>
          <w:szCs w:val="22"/>
        </w:rPr>
        <w:t>ice</w:t>
      </w:r>
      <w:proofErr w:type="spellEnd"/>
      <w:r w:rsidRPr="00AD6F56">
        <w:rPr>
          <w:rFonts w:asciiTheme="minorBidi" w:hAnsiTheme="minorBidi" w:cstheme="minorBidi"/>
          <w:sz w:val="22"/>
          <w:szCs w:val="22"/>
        </w:rPr>
        <w:t xml:space="preserve"> de Projets </w:t>
      </w:r>
    </w:p>
    <w:p w:rsidR="00774B2E" w:rsidRPr="00AD6F56" w:rsidRDefault="00774B2E" w:rsidP="00774B2E">
      <w:pPr>
        <w:pStyle w:val="Default"/>
        <w:rPr>
          <w:rFonts w:asciiTheme="minorBidi" w:hAnsiTheme="minorBidi" w:cstheme="minorBidi"/>
          <w:sz w:val="22"/>
          <w:szCs w:val="22"/>
        </w:rPr>
      </w:pPr>
      <w:r w:rsidRPr="00AD6F56">
        <w:rPr>
          <w:rFonts w:asciiTheme="minorBidi" w:hAnsiTheme="minorBidi" w:cstheme="minorBidi"/>
          <w:b/>
          <w:bCs/>
          <w:sz w:val="22"/>
          <w:szCs w:val="22"/>
        </w:rPr>
        <w:t xml:space="preserve">Lien hiérarchique : </w:t>
      </w:r>
      <w:r w:rsidRPr="00AD6F56">
        <w:rPr>
          <w:rFonts w:asciiTheme="minorBidi" w:hAnsiTheme="minorBidi" w:cstheme="minorBidi"/>
          <w:sz w:val="22"/>
          <w:szCs w:val="22"/>
        </w:rPr>
        <w:t>Sous la responsabilité du Directeur Technique Casal Maroc</w:t>
      </w:r>
    </w:p>
    <w:p w:rsidR="00774B2E" w:rsidRPr="00AD6F56" w:rsidRDefault="00774B2E" w:rsidP="00774B2E">
      <w:pPr>
        <w:pStyle w:val="Default"/>
        <w:rPr>
          <w:rFonts w:asciiTheme="minorBidi" w:hAnsiTheme="minorBidi" w:cstheme="minorBidi"/>
          <w:sz w:val="22"/>
          <w:szCs w:val="22"/>
        </w:rPr>
      </w:pPr>
    </w:p>
    <w:p w:rsidR="00774B2E" w:rsidRPr="00AD6F56" w:rsidRDefault="00774B2E" w:rsidP="00774B2E">
      <w:pPr>
        <w:spacing w:after="0"/>
        <w:rPr>
          <w:rFonts w:asciiTheme="minorBidi" w:hAnsiTheme="minorBidi"/>
          <w:b/>
          <w:bCs/>
          <w:color w:val="000000"/>
        </w:rPr>
      </w:pPr>
      <w:r w:rsidRPr="00AD6F56">
        <w:rPr>
          <w:rFonts w:asciiTheme="minorBidi" w:hAnsiTheme="minorBidi"/>
          <w:b/>
          <w:bCs/>
          <w:color w:val="000000"/>
        </w:rPr>
        <w:t>Type de contrat: CDD</w:t>
      </w:r>
    </w:p>
    <w:p w:rsidR="00774B2E" w:rsidRPr="00AD6F56" w:rsidRDefault="00774B2E" w:rsidP="00774B2E">
      <w:pPr>
        <w:spacing w:after="0"/>
        <w:rPr>
          <w:rFonts w:asciiTheme="minorBidi" w:hAnsiTheme="minorBidi"/>
          <w:b/>
          <w:bCs/>
          <w:color w:val="000000"/>
        </w:rPr>
      </w:pPr>
      <w:r w:rsidRPr="00AD6F56">
        <w:rPr>
          <w:rFonts w:asciiTheme="minorBidi" w:hAnsiTheme="minorBidi"/>
          <w:b/>
          <w:bCs/>
          <w:color w:val="000000"/>
        </w:rPr>
        <w:t xml:space="preserve">Lieu : Tanger </w:t>
      </w:r>
    </w:p>
    <w:p w:rsidR="00774B2E" w:rsidRPr="00AD6F56" w:rsidRDefault="00774B2E" w:rsidP="00AD6F56">
      <w:pPr>
        <w:spacing w:after="0"/>
        <w:rPr>
          <w:rFonts w:asciiTheme="minorBidi" w:hAnsiTheme="minorBidi"/>
          <w:lang w:val="ca-ES"/>
        </w:rPr>
      </w:pPr>
      <w:r w:rsidRPr="00AD6F56">
        <w:rPr>
          <w:rFonts w:asciiTheme="minorBidi" w:hAnsiTheme="minorBidi"/>
          <w:b/>
          <w:bCs/>
          <w:color w:val="000000"/>
        </w:rPr>
        <w:t xml:space="preserve">Période : à partir du </w:t>
      </w:r>
      <w:r w:rsidR="00AD6F56">
        <w:rPr>
          <w:rFonts w:asciiTheme="minorBidi" w:hAnsiTheme="minorBidi"/>
          <w:b/>
          <w:bCs/>
          <w:color w:val="000000"/>
        </w:rPr>
        <w:t>03</w:t>
      </w:r>
      <w:r w:rsidRPr="00AD6F56">
        <w:rPr>
          <w:rFonts w:asciiTheme="minorBidi" w:hAnsiTheme="minorBidi"/>
          <w:b/>
          <w:bCs/>
          <w:color w:val="000000"/>
        </w:rPr>
        <w:t>/0</w:t>
      </w:r>
      <w:r w:rsidR="00AD6F56">
        <w:rPr>
          <w:rFonts w:asciiTheme="minorBidi" w:hAnsiTheme="minorBidi"/>
          <w:b/>
          <w:bCs/>
          <w:color w:val="000000"/>
        </w:rPr>
        <w:t>2/2025</w:t>
      </w:r>
      <w:r w:rsidRPr="00AD6F56">
        <w:rPr>
          <w:rFonts w:asciiTheme="minorBidi" w:hAnsiTheme="minorBidi"/>
          <w:b/>
          <w:bCs/>
          <w:color w:val="000000"/>
        </w:rPr>
        <w:t xml:space="preserve"> </w:t>
      </w:r>
      <w:r w:rsidRPr="00AD6F56">
        <w:rPr>
          <w:rFonts w:asciiTheme="minorBidi" w:hAnsiTheme="minorBidi"/>
          <w:lang w:val="ca-ES"/>
        </w:rPr>
        <w:t xml:space="preserve"> </w:t>
      </w:r>
    </w:p>
    <w:p w:rsidR="00774B2E" w:rsidRPr="00AD6F56" w:rsidRDefault="00774B2E" w:rsidP="009B2047">
      <w:pPr>
        <w:jc w:val="center"/>
        <w:rPr>
          <w:rFonts w:asciiTheme="minorBidi" w:hAnsiTheme="minorBidi"/>
          <w:b/>
          <w:bCs/>
        </w:rPr>
      </w:pPr>
    </w:p>
    <w:p w:rsidR="009B2047" w:rsidRPr="00AD6F56" w:rsidRDefault="005C782D" w:rsidP="009B2047">
      <w:pPr>
        <w:jc w:val="center"/>
        <w:rPr>
          <w:rFonts w:asciiTheme="minorBidi" w:hAnsiTheme="minorBidi"/>
          <w:b/>
          <w:bCs/>
        </w:rPr>
      </w:pPr>
      <w:r w:rsidRPr="00AD6F56">
        <w:rPr>
          <w:rFonts w:asciiTheme="minorBidi" w:hAnsiTheme="minorBidi"/>
          <w:b/>
          <w:bCs/>
        </w:rPr>
        <w:t>TERMES DE RÉFÉRENCE (TDR)</w:t>
      </w:r>
    </w:p>
    <w:p w:rsidR="00014128" w:rsidRPr="00AD6F56" w:rsidRDefault="009B2047" w:rsidP="00014128">
      <w:pPr>
        <w:jc w:val="center"/>
        <w:rPr>
          <w:rFonts w:asciiTheme="minorBidi" w:hAnsiTheme="minorBidi"/>
          <w:b/>
          <w:bCs/>
        </w:rPr>
      </w:pPr>
      <w:r w:rsidRPr="00AD6F56">
        <w:rPr>
          <w:rFonts w:asciiTheme="minorBidi" w:hAnsiTheme="minorBidi"/>
          <w:b/>
          <w:bCs/>
        </w:rPr>
        <w:t xml:space="preserve">POUR LE RECRUTEMENT D'UN-E </w:t>
      </w:r>
      <w:r w:rsidR="005C782D" w:rsidRPr="00AD6F56">
        <w:rPr>
          <w:rFonts w:asciiTheme="minorBidi" w:hAnsiTheme="minorBidi"/>
          <w:b/>
          <w:bCs/>
        </w:rPr>
        <w:t>COORDINATEUR</w:t>
      </w:r>
      <w:r w:rsidRPr="00AD6F56">
        <w:rPr>
          <w:rFonts w:asciiTheme="minorBidi" w:hAnsiTheme="minorBidi"/>
          <w:b/>
          <w:bCs/>
        </w:rPr>
        <w:t>-ICE DE PROJETS</w:t>
      </w:r>
    </w:p>
    <w:p w:rsidR="005C782D" w:rsidRPr="00AD6F56" w:rsidRDefault="005C782D" w:rsidP="005C782D">
      <w:pPr>
        <w:rPr>
          <w:rFonts w:asciiTheme="minorBidi" w:hAnsiTheme="minorBidi"/>
        </w:rPr>
      </w:pPr>
    </w:p>
    <w:p w:rsidR="005C782D" w:rsidRPr="00AD6F56" w:rsidRDefault="005C782D" w:rsidP="00F23B04">
      <w:pPr>
        <w:pStyle w:val="Paragraphedeliste"/>
        <w:numPr>
          <w:ilvl w:val="0"/>
          <w:numId w:val="12"/>
        </w:numPr>
        <w:rPr>
          <w:rFonts w:asciiTheme="minorBidi" w:hAnsiTheme="minorBidi" w:cstheme="minorBidi"/>
          <w:b/>
          <w:bCs/>
        </w:rPr>
      </w:pPr>
      <w:r w:rsidRPr="00AD6F56">
        <w:rPr>
          <w:rFonts w:asciiTheme="minorBidi" w:hAnsiTheme="minorBidi" w:cstheme="minorBidi"/>
          <w:b/>
          <w:bCs/>
        </w:rPr>
        <w:t>Contexte</w:t>
      </w:r>
    </w:p>
    <w:p w:rsidR="005C782D" w:rsidRPr="00AD6F56" w:rsidRDefault="005C782D" w:rsidP="005C782D">
      <w:pPr>
        <w:tabs>
          <w:tab w:val="left" w:pos="284"/>
        </w:tabs>
        <w:ind w:right="78"/>
        <w:jc w:val="both"/>
        <w:rPr>
          <w:rFonts w:asciiTheme="minorBidi" w:eastAsia="Arial" w:hAnsiTheme="minorBidi"/>
        </w:rPr>
      </w:pPr>
      <w:r w:rsidRPr="00AD6F56">
        <w:rPr>
          <w:rFonts w:asciiTheme="minorBidi" w:eastAsia="Arial" w:hAnsiTheme="minorBidi"/>
        </w:rPr>
        <w:t xml:space="preserve">Le Casal dels infants est une association communautaire dont le siège est à Barcelone qui intervient depuis 1983 dans les quartiers défavorisés auprès des enfants des jeunes et des familles dans le but d’améliorer leurs conditions de vie. L’approche de proximité développée par le Casal avec ses partenaires associatifs se concrétise par un soutien financier mais également technique et de gouvernance. La continuité de ses actions et sa présence depuis 2007 au Maroc garantissent une solide connaissance du territoire et du modèle d’intervention communautaire. </w:t>
      </w:r>
    </w:p>
    <w:p w:rsidR="005C782D" w:rsidRPr="00AD6F56" w:rsidRDefault="005C782D" w:rsidP="005C7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8"/>
        <w:jc w:val="both"/>
        <w:rPr>
          <w:rFonts w:asciiTheme="minorBidi" w:hAnsiTheme="minorBidi"/>
        </w:rPr>
      </w:pPr>
      <w:r w:rsidRPr="00AD6F56">
        <w:rPr>
          <w:rFonts w:asciiTheme="minorBidi" w:hAnsiTheme="minorBidi"/>
        </w:rPr>
        <w:lastRenderedPageBreak/>
        <w:t>Au Maroc,  le Casal soutient les initiatives de la société civile et transfère des méthodologies de projet, en recherchant un effet durable sur les populations les plus défavorisées et sur les politiques publiques émergentes sur les territoires de préférence périurbain.</w:t>
      </w:r>
    </w:p>
    <w:p w:rsidR="009B2047" w:rsidRPr="00AD6F56" w:rsidRDefault="005C782D" w:rsidP="00F23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8"/>
        <w:jc w:val="both"/>
        <w:rPr>
          <w:rFonts w:asciiTheme="minorBidi" w:hAnsiTheme="minorBidi"/>
        </w:rPr>
      </w:pPr>
      <w:r w:rsidRPr="00AD6F56">
        <w:rPr>
          <w:rFonts w:asciiTheme="minorBidi" w:hAnsiTheme="minorBidi"/>
        </w:rPr>
        <w:t xml:space="preserve">Ainsi, les actions sont mises en œuvre dans les quartiers les plus défavorisés, principalement à Tanger, aussi à Casablanca, à Mohammedia, et à Nador pour améliorer les opportunités éducatives et formatives des </w:t>
      </w:r>
      <w:r w:rsidRPr="00AD6F56">
        <w:rPr>
          <w:rFonts w:asciiTheme="minorBidi" w:hAnsiTheme="minorBidi"/>
          <w:b/>
          <w:bCs/>
        </w:rPr>
        <w:t>garçons, des filles, des jeunes, des familles et des femmes</w:t>
      </w:r>
      <w:r w:rsidRPr="00AD6F56">
        <w:rPr>
          <w:rFonts w:asciiTheme="minorBidi" w:hAnsiTheme="minorBidi"/>
        </w:rPr>
        <w:t xml:space="preserve">, en collaboration avec </w:t>
      </w:r>
      <w:r w:rsidRPr="00AD6F56">
        <w:rPr>
          <w:rFonts w:asciiTheme="minorBidi" w:hAnsiTheme="minorBidi"/>
          <w:b/>
          <w:bCs/>
        </w:rPr>
        <w:t>15 associations locales</w:t>
      </w:r>
      <w:r w:rsidRPr="00AD6F56">
        <w:rPr>
          <w:rFonts w:asciiTheme="minorBidi" w:hAnsiTheme="minorBidi"/>
        </w:rPr>
        <w:t xml:space="preserve">, qui partagent l'objectif d'améliorer le présent  et l’avenir des populations défavorisées. </w:t>
      </w:r>
    </w:p>
    <w:p w:rsidR="005C782D" w:rsidRPr="00AD6F56" w:rsidRDefault="005C782D" w:rsidP="00F23B04">
      <w:pPr>
        <w:pStyle w:val="Paragraphedeliste"/>
        <w:numPr>
          <w:ilvl w:val="0"/>
          <w:numId w:val="12"/>
        </w:numPr>
        <w:rPr>
          <w:rFonts w:asciiTheme="minorBidi" w:hAnsiTheme="minorBidi" w:cstheme="minorBidi"/>
          <w:b/>
          <w:bCs/>
        </w:rPr>
      </w:pPr>
      <w:r w:rsidRPr="00AD6F56">
        <w:rPr>
          <w:rFonts w:asciiTheme="minorBidi" w:hAnsiTheme="minorBidi" w:cstheme="minorBidi"/>
          <w:b/>
          <w:bCs/>
        </w:rPr>
        <w:t xml:space="preserve">Cadre général du </w:t>
      </w:r>
      <w:r w:rsidR="009B2047" w:rsidRPr="00AD6F56">
        <w:rPr>
          <w:rFonts w:asciiTheme="minorBidi" w:hAnsiTheme="minorBidi" w:cstheme="minorBidi"/>
          <w:b/>
          <w:bCs/>
        </w:rPr>
        <w:t>p</w:t>
      </w:r>
      <w:r w:rsidRPr="00AD6F56">
        <w:rPr>
          <w:rFonts w:asciiTheme="minorBidi" w:hAnsiTheme="minorBidi" w:cstheme="minorBidi"/>
          <w:b/>
          <w:bCs/>
        </w:rPr>
        <w:t>oste</w:t>
      </w:r>
      <w:r w:rsidR="009B2047" w:rsidRPr="00AD6F56">
        <w:rPr>
          <w:rFonts w:asciiTheme="minorBidi" w:hAnsiTheme="minorBidi" w:cstheme="minorBidi"/>
          <w:b/>
          <w:bCs/>
        </w:rPr>
        <w:t xml:space="preserve"> </w:t>
      </w:r>
      <w:r w:rsidRPr="00AD6F56">
        <w:rPr>
          <w:rFonts w:asciiTheme="minorBidi" w:hAnsiTheme="minorBidi" w:cstheme="minorBidi"/>
          <w:b/>
          <w:bCs/>
        </w:rPr>
        <w:t xml:space="preserve"> « Coordinateur-</w:t>
      </w:r>
      <w:proofErr w:type="spellStart"/>
      <w:r w:rsidRPr="00AD6F56">
        <w:rPr>
          <w:rFonts w:asciiTheme="minorBidi" w:hAnsiTheme="minorBidi" w:cstheme="minorBidi"/>
          <w:b/>
          <w:bCs/>
        </w:rPr>
        <w:t>ice</w:t>
      </w:r>
      <w:proofErr w:type="spellEnd"/>
      <w:r w:rsidRPr="00AD6F56">
        <w:rPr>
          <w:rFonts w:asciiTheme="minorBidi" w:hAnsiTheme="minorBidi" w:cstheme="minorBidi"/>
          <w:b/>
          <w:bCs/>
        </w:rPr>
        <w:t xml:space="preserve"> de Projets  au Maroc»</w:t>
      </w:r>
    </w:p>
    <w:p w:rsidR="005C782D" w:rsidRPr="00AD6F56" w:rsidRDefault="005C782D" w:rsidP="005C782D">
      <w:pPr>
        <w:jc w:val="both"/>
        <w:rPr>
          <w:rFonts w:asciiTheme="minorBidi" w:hAnsiTheme="minorBidi"/>
        </w:rPr>
      </w:pPr>
      <w:r w:rsidRPr="00AD6F56">
        <w:rPr>
          <w:rFonts w:asciiTheme="minorBidi" w:hAnsiTheme="minorBidi"/>
        </w:rPr>
        <w:t>Les fonctions du coordinateur-</w:t>
      </w:r>
      <w:proofErr w:type="spellStart"/>
      <w:r w:rsidRPr="00AD6F56">
        <w:rPr>
          <w:rFonts w:asciiTheme="minorBidi" w:hAnsiTheme="minorBidi"/>
        </w:rPr>
        <w:t>ice</w:t>
      </w:r>
      <w:proofErr w:type="spellEnd"/>
      <w:r w:rsidRPr="00AD6F56">
        <w:rPr>
          <w:rFonts w:asciiTheme="minorBidi" w:hAnsiTheme="minorBidi"/>
        </w:rPr>
        <w:t xml:space="preserve"> de projets sont développées sur le territoire marocain, dans la gestion et l'exécution de divers projets qui sont menés en collaboration avec des associations locales.</w:t>
      </w:r>
    </w:p>
    <w:p w:rsidR="005C782D" w:rsidRPr="00AD6F56" w:rsidRDefault="005C782D" w:rsidP="005C782D">
      <w:pPr>
        <w:jc w:val="both"/>
        <w:rPr>
          <w:rFonts w:asciiTheme="minorBidi" w:hAnsiTheme="minorBidi"/>
        </w:rPr>
      </w:pPr>
      <w:r w:rsidRPr="00AD6F56">
        <w:rPr>
          <w:rFonts w:asciiTheme="minorBidi" w:hAnsiTheme="minorBidi"/>
        </w:rPr>
        <w:t xml:space="preserve">Toutes ces tâches sont développées dans le cadre organisationnel et stratégique de Casal Maroc sur la base précise des documents des projets, en coordination et sous la responsabilité du Directeur Technique. </w:t>
      </w:r>
    </w:p>
    <w:p w:rsidR="005C782D" w:rsidRPr="00AD6F56" w:rsidRDefault="005C782D" w:rsidP="005C782D">
      <w:pPr>
        <w:jc w:val="both"/>
        <w:rPr>
          <w:rFonts w:asciiTheme="minorBidi" w:hAnsiTheme="minorBidi"/>
          <w:b/>
          <w:bCs/>
        </w:rPr>
      </w:pPr>
      <w:r w:rsidRPr="00AD6F56">
        <w:rPr>
          <w:rFonts w:asciiTheme="minorBidi" w:hAnsiTheme="minorBidi"/>
          <w:b/>
          <w:bCs/>
        </w:rPr>
        <w:t xml:space="preserve">Fonctions clés </w:t>
      </w:r>
    </w:p>
    <w:p w:rsidR="005C782D" w:rsidRPr="00AD6F56" w:rsidRDefault="005C782D" w:rsidP="005C782D">
      <w:pPr>
        <w:pStyle w:val="Paragraphedeliste"/>
        <w:numPr>
          <w:ilvl w:val="0"/>
          <w:numId w:val="1"/>
        </w:numPr>
        <w:jc w:val="both"/>
        <w:rPr>
          <w:rFonts w:asciiTheme="minorBidi" w:hAnsiTheme="minorBidi" w:cstheme="minorBidi"/>
          <w:b/>
          <w:bCs/>
        </w:rPr>
      </w:pPr>
      <w:r w:rsidRPr="00AD6F56">
        <w:rPr>
          <w:rFonts w:asciiTheme="minorBidi" w:hAnsiTheme="minorBidi" w:cstheme="minorBidi"/>
          <w:b/>
          <w:bCs/>
          <w:lang w:val="fr-FR"/>
        </w:rPr>
        <w:t>Gestion générale des projets développés sur le territoire</w:t>
      </w:r>
    </w:p>
    <w:p w:rsidR="005C782D" w:rsidRPr="00AD6F56" w:rsidRDefault="005C782D" w:rsidP="005C782D">
      <w:pPr>
        <w:pStyle w:val="Paragraphedeliste"/>
        <w:numPr>
          <w:ilvl w:val="0"/>
          <w:numId w:val="2"/>
        </w:numPr>
        <w:spacing w:after="120"/>
        <w:jc w:val="both"/>
        <w:rPr>
          <w:rFonts w:asciiTheme="minorBidi" w:hAnsiTheme="minorBidi" w:cstheme="minorBidi"/>
        </w:rPr>
      </w:pPr>
      <w:r w:rsidRPr="00AD6F56">
        <w:rPr>
          <w:rFonts w:asciiTheme="minorBidi" w:hAnsiTheme="minorBidi" w:cstheme="minorBidi"/>
          <w:lang w:val="fr-FR"/>
        </w:rPr>
        <w:t>Garant de la gestion et du suivi technique des projets.</w:t>
      </w:r>
    </w:p>
    <w:p w:rsidR="005C782D" w:rsidRPr="00AD6F56" w:rsidRDefault="005C782D" w:rsidP="005C782D">
      <w:pPr>
        <w:pStyle w:val="Paragraphedeliste"/>
        <w:numPr>
          <w:ilvl w:val="0"/>
          <w:numId w:val="2"/>
        </w:numPr>
        <w:spacing w:after="120"/>
        <w:jc w:val="both"/>
        <w:rPr>
          <w:rFonts w:asciiTheme="minorBidi" w:hAnsiTheme="minorBidi" w:cstheme="minorBidi"/>
        </w:rPr>
      </w:pPr>
      <w:proofErr w:type="spellStart"/>
      <w:r w:rsidRPr="00AD6F56">
        <w:rPr>
          <w:rFonts w:asciiTheme="minorBidi" w:hAnsiTheme="minorBidi" w:cstheme="minorBidi"/>
          <w:lang w:val="fr-FR"/>
        </w:rPr>
        <w:t>Reporting</w:t>
      </w:r>
      <w:proofErr w:type="spellEnd"/>
      <w:r w:rsidRPr="00AD6F56">
        <w:rPr>
          <w:rFonts w:asciiTheme="minorBidi" w:hAnsiTheme="minorBidi" w:cstheme="minorBidi"/>
          <w:lang w:val="fr-FR"/>
        </w:rPr>
        <w:t xml:space="preserve"> mensuel, trimestriel, semestriel et annuel du projet.</w:t>
      </w:r>
    </w:p>
    <w:p w:rsidR="005C782D" w:rsidRPr="00AD6F56" w:rsidRDefault="005C782D" w:rsidP="005C782D">
      <w:pPr>
        <w:pStyle w:val="Paragraphedeliste"/>
        <w:numPr>
          <w:ilvl w:val="0"/>
          <w:numId w:val="2"/>
        </w:numPr>
        <w:spacing w:after="120"/>
        <w:jc w:val="both"/>
        <w:rPr>
          <w:rFonts w:asciiTheme="minorBidi" w:hAnsiTheme="minorBidi" w:cstheme="minorBidi"/>
        </w:rPr>
      </w:pPr>
      <w:r w:rsidRPr="00AD6F56">
        <w:rPr>
          <w:rFonts w:asciiTheme="minorBidi" w:hAnsiTheme="minorBidi" w:cstheme="minorBidi"/>
          <w:lang w:val="fr-FR"/>
        </w:rPr>
        <w:t>Garant de l'application des systèmes de qualité de Casal dans les projets</w:t>
      </w:r>
    </w:p>
    <w:p w:rsidR="005C782D" w:rsidRPr="00AD6F56" w:rsidRDefault="005C782D" w:rsidP="005C782D">
      <w:pPr>
        <w:pStyle w:val="Paragraphedeliste"/>
        <w:numPr>
          <w:ilvl w:val="0"/>
          <w:numId w:val="2"/>
        </w:numPr>
        <w:spacing w:after="120"/>
        <w:jc w:val="both"/>
        <w:rPr>
          <w:rFonts w:asciiTheme="minorBidi" w:hAnsiTheme="minorBidi" w:cstheme="minorBidi"/>
        </w:rPr>
      </w:pPr>
      <w:r w:rsidRPr="00AD6F56">
        <w:rPr>
          <w:rFonts w:asciiTheme="minorBidi" w:hAnsiTheme="minorBidi" w:cstheme="minorBidi"/>
          <w:lang w:val="fr-FR"/>
        </w:rPr>
        <w:t xml:space="preserve">Responsable de la relation avec les associations locales et autres acteurs du territoire en coordination avec le Directeur </w:t>
      </w:r>
      <w:r w:rsidRPr="00AD6F56">
        <w:rPr>
          <w:rFonts w:asciiTheme="minorBidi" w:hAnsiTheme="minorBidi" w:cstheme="minorBidi"/>
        </w:rPr>
        <w:t>Technique</w:t>
      </w:r>
    </w:p>
    <w:p w:rsidR="005C782D" w:rsidRPr="00AD6F56" w:rsidRDefault="005C782D" w:rsidP="005C782D">
      <w:pPr>
        <w:pStyle w:val="Paragraphedeliste"/>
        <w:numPr>
          <w:ilvl w:val="0"/>
          <w:numId w:val="2"/>
        </w:numPr>
        <w:spacing w:after="120"/>
        <w:jc w:val="both"/>
        <w:rPr>
          <w:rFonts w:asciiTheme="minorBidi" w:hAnsiTheme="minorBidi" w:cstheme="minorBidi"/>
        </w:rPr>
      </w:pPr>
      <w:r w:rsidRPr="00AD6F56">
        <w:rPr>
          <w:rFonts w:asciiTheme="minorBidi" w:hAnsiTheme="minorBidi" w:cstheme="minorBidi"/>
          <w:lang w:val="fr-FR"/>
        </w:rPr>
        <w:t xml:space="preserve">Appui méthodologique et transfert de modèles aux associations locales </w:t>
      </w:r>
    </w:p>
    <w:p w:rsidR="005C782D" w:rsidRPr="00AD6F56" w:rsidRDefault="005C782D" w:rsidP="005C782D">
      <w:pPr>
        <w:pStyle w:val="Paragraphedeliste"/>
        <w:numPr>
          <w:ilvl w:val="0"/>
          <w:numId w:val="2"/>
        </w:numPr>
        <w:spacing w:after="120"/>
        <w:jc w:val="both"/>
        <w:rPr>
          <w:rFonts w:asciiTheme="minorBidi" w:hAnsiTheme="minorBidi" w:cstheme="minorBidi"/>
        </w:rPr>
      </w:pPr>
      <w:r w:rsidRPr="00AD6F56">
        <w:rPr>
          <w:rFonts w:asciiTheme="minorBidi" w:hAnsiTheme="minorBidi" w:cstheme="minorBidi"/>
          <w:lang w:val="fr-FR"/>
        </w:rPr>
        <w:t>Garant de la justification globale et finale du projet (rapport annuel et final, documentation annexe)</w:t>
      </w:r>
    </w:p>
    <w:p w:rsidR="005C782D" w:rsidRPr="00AD6F56" w:rsidRDefault="005C782D" w:rsidP="005C782D">
      <w:pPr>
        <w:pStyle w:val="Paragraphedeliste"/>
        <w:numPr>
          <w:ilvl w:val="0"/>
          <w:numId w:val="2"/>
        </w:numPr>
        <w:spacing w:after="120"/>
        <w:jc w:val="both"/>
        <w:rPr>
          <w:rFonts w:asciiTheme="minorBidi" w:hAnsiTheme="minorBidi" w:cstheme="minorBidi"/>
        </w:rPr>
      </w:pPr>
      <w:r w:rsidRPr="00AD6F56">
        <w:rPr>
          <w:rFonts w:asciiTheme="minorBidi" w:hAnsiTheme="minorBidi" w:cstheme="minorBidi"/>
          <w:lang w:val="fr-FR"/>
        </w:rPr>
        <w:t>Suivi des évaluations externes des projets.</w:t>
      </w:r>
    </w:p>
    <w:p w:rsidR="005C782D" w:rsidRDefault="005C782D" w:rsidP="002E54FF">
      <w:pPr>
        <w:pStyle w:val="Paragraphedeliste"/>
        <w:numPr>
          <w:ilvl w:val="0"/>
          <w:numId w:val="2"/>
        </w:numPr>
        <w:spacing w:after="120"/>
        <w:jc w:val="both"/>
        <w:rPr>
          <w:rFonts w:asciiTheme="minorBidi" w:hAnsiTheme="minorBidi" w:cstheme="minorBidi"/>
        </w:rPr>
      </w:pPr>
      <w:r w:rsidRPr="00AD6F56">
        <w:rPr>
          <w:rFonts w:asciiTheme="minorBidi" w:hAnsiTheme="minorBidi" w:cstheme="minorBidi"/>
          <w:lang w:val="fr-FR"/>
        </w:rPr>
        <w:t xml:space="preserve">Responsable du suivi budgétaire général des projets, en coordination avec le responsable financier, </w:t>
      </w:r>
    </w:p>
    <w:p w:rsidR="005C782D" w:rsidRPr="00AD6F56" w:rsidRDefault="005C782D" w:rsidP="005C782D">
      <w:pPr>
        <w:pStyle w:val="Paragraphedeliste"/>
        <w:numPr>
          <w:ilvl w:val="0"/>
          <w:numId w:val="1"/>
        </w:numPr>
        <w:jc w:val="both"/>
        <w:rPr>
          <w:rFonts w:asciiTheme="minorBidi" w:hAnsiTheme="minorBidi" w:cstheme="minorBidi"/>
          <w:b/>
          <w:bCs/>
        </w:rPr>
      </w:pPr>
      <w:r w:rsidRPr="00AD6F56">
        <w:rPr>
          <w:rFonts w:asciiTheme="minorBidi" w:hAnsiTheme="minorBidi" w:cstheme="minorBidi"/>
          <w:b/>
          <w:bCs/>
          <w:lang w:val="fr-FR"/>
        </w:rPr>
        <w:t>Relations institutionnelles</w:t>
      </w:r>
    </w:p>
    <w:p w:rsidR="005C782D" w:rsidRPr="00AD6F56" w:rsidRDefault="005C782D" w:rsidP="002E54FF">
      <w:pPr>
        <w:pStyle w:val="Paragraphedeliste"/>
        <w:numPr>
          <w:ilvl w:val="0"/>
          <w:numId w:val="3"/>
        </w:numPr>
        <w:spacing w:after="120"/>
        <w:jc w:val="both"/>
        <w:rPr>
          <w:rFonts w:asciiTheme="minorBidi" w:hAnsiTheme="minorBidi" w:cstheme="minorBidi"/>
        </w:rPr>
      </w:pPr>
      <w:r w:rsidRPr="00AD6F56">
        <w:rPr>
          <w:rFonts w:asciiTheme="minorBidi" w:hAnsiTheme="minorBidi" w:cstheme="minorBidi"/>
          <w:lang w:val="fr-FR"/>
        </w:rPr>
        <w:t xml:space="preserve">Représentation institutionnelle auprès des associations locales en coordination avec le Directeur </w:t>
      </w:r>
      <w:r w:rsidR="002E54FF" w:rsidRPr="00AD6F56">
        <w:rPr>
          <w:rFonts w:asciiTheme="minorBidi" w:hAnsiTheme="minorBidi" w:cstheme="minorBidi"/>
          <w:lang w:val="fr-FR"/>
        </w:rPr>
        <w:t>Technique</w:t>
      </w:r>
      <w:r w:rsidRPr="00AD6F56">
        <w:rPr>
          <w:rFonts w:asciiTheme="minorBidi" w:hAnsiTheme="minorBidi" w:cstheme="minorBidi"/>
          <w:lang w:val="fr-FR"/>
        </w:rPr>
        <w:t>.</w:t>
      </w:r>
    </w:p>
    <w:p w:rsidR="005C782D" w:rsidRPr="00AD6F56" w:rsidRDefault="005C782D" w:rsidP="005C782D">
      <w:pPr>
        <w:pStyle w:val="Paragraphedeliste"/>
        <w:numPr>
          <w:ilvl w:val="0"/>
          <w:numId w:val="3"/>
        </w:numPr>
        <w:spacing w:after="120"/>
        <w:jc w:val="both"/>
        <w:rPr>
          <w:rFonts w:asciiTheme="minorBidi" w:hAnsiTheme="minorBidi" w:cstheme="minorBidi"/>
        </w:rPr>
      </w:pPr>
      <w:r w:rsidRPr="00AD6F56">
        <w:rPr>
          <w:rFonts w:asciiTheme="minorBidi" w:hAnsiTheme="minorBidi" w:cstheme="minorBidi"/>
          <w:lang w:val="fr-FR"/>
        </w:rPr>
        <w:t>Responsable du cadre de collaboration et de suivi avec les associations et autres institutions en lien avec les projets</w:t>
      </w:r>
      <w:r w:rsidR="002E54FF" w:rsidRPr="00AD6F56">
        <w:rPr>
          <w:rFonts w:asciiTheme="minorBidi" w:hAnsiTheme="minorBidi" w:cstheme="minorBidi"/>
          <w:lang w:val="fr-FR"/>
        </w:rPr>
        <w:t xml:space="preserve"> </w:t>
      </w:r>
    </w:p>
    <w:p w:rsidR="005C782D" w:rsidRPr="00AD6F56" w:rsidRDefault="005C782D" w:rsidP="005C782D">
      <w:pPr>
        <w:pStyle w:val="Paragraphedeliste"/>
        <w:numPr>
          <w:ilvl w:val="0"/>
          <w:numId w:val="1"/>
        </w:numPr>
        <w:jc w:val="both"/>
        <w:rPr>
          <w:rFonts w:asciiTheme="minorBidi" w:hAnsiTheme="minorBidi" w:cstheme="minorBidi"/>
          <w:b/>
          <w:bCs/>
        </w:rPr>
      </w:pPr>
      <w:r w:rsidRPr="00AD6F56">
        <w:rPr>
          <w:rFonts w:asciiTheme="minorBidi" w:hAnsiTheme="minorBidi" w:cstheme="minorBidi"/>
          <w:b/>
          <w:bCs/>
          <w:lang w:val="fr-FR"/>
        </w:rPr>
        <w:t>Fonctions générales</w:t>
      </w:r>
    </w:p>
    <w:p w:rsidR="005C782D" w:rsidRPr="00AD6F56" w:rsidRDefault="005C782D" w:rsidP="005C782D">
      <w:pPr>
        <w:pStyle w:val="Paragraphedeliste"/>
        <w:numPr>
          <w:ilvl w:val="0"/>
          <w:numId w:val="4"/>
        </w:numPr>
        <w:spacing w:after="120"/>
        <w:jc w:val="both"/>
        <w:rPr>
          <w:rFonts w:asciiTheme="minorBidi" w:hAnsiTheme="minorBidi" w:cstheme="minorBidi"/>
        </w:rPr>
      </w:pPr>
      <w:r w:rsidRPr="00AD6F56">
        <w:rPr>
          <w:rFonts w:asciiTheme="minorBidi" w:hAnsiTheme="minorBidi" w:cstheme="minorBidi"/>
          <w:lang w:val="fr-FR"/>
        </w:rPr>
        <w:t>Application des procédures de gestion interne de Casal : procédures générales, administratives, financières et de coordination des ressources humaines.</w:t>
      </w:r>
    </w:p>
    <w:p w:rsidR="005C782D" w:rsidRPr="00AD6F56" w:rsidRDefault="005C782D" w:rsidP="005C782D">
      <w:pPr>
        <w:pStyle w:val="Paragraphedeliste"/>
        <w:numPr>
          <w:ilvl w:val="0"/>
          <w:numId w:val="4"/>
        </w:numPr>
        <w:spacing w:after="120"/>
        <w:jc w:val="both"/>
        <w:rPr>
          <w:rFonts w:asciiTheme="minorBidi" w:hAnsiTheme="minorBidi" w:cstheme="minorBidi"/>
        </w:rPr>
      </w:pPr>
      <w:r w:rsidRPr="00AD6F56">
        <w:rPr>
          <w:rFonts w:asciiTheme="minorBidi" w:hAnsiTheme="minorBidi" w:cstheme="minorBidi"/>
          <w:lang w:val="fr-FR"/>
        </w:rPr>
        <w:t>Garantir les mécanismes internes de communication et d'information</w:t>
      </w:r>
    </w:p>
    <w:p w:rsidR="009B2047" w:rsidRPr="00AD6F56" w:rsidRDefault="005C782D" w:rsidP="009B2047">
      <w:pPr>
        <w:pStyle w:val="Paragraphedeliste"/>
        <w:numPr>
          <w:ilvl w:val="0"/>
          <w:numId w:val="4"/>
        </w:numPr>
        <w:spacing w:after="120"/>
        <w:jc w:val="both"/>
        <w:rPr>
          <w:rFonts w:asciiTheme="minorBidi" w:hAnsiTheme="minorBidi" w:cstheme="minorBidi"/>
        </w:rPr>
      </w:pPr>
      <w:r w:rsidRPr="00AD6F56">
        <w:rPr>
          <w:rFonts w:asciiTheme="minorBidi" w:hAnsiTheme="minorBidi" w:cstheme="minorBidi"/>
          <w:lang w:val="fr-FR"/>
        </w:rPr>
        <w:t>Participation à la définition et au développement de la stratégie de Casal Maroc</w:t>
      </w:r>
    </w:p>
    <w:p w:rsidR="009B2047" w:rsidRPr="00AD6F56" w:rsidRDefault="009B2047" w:rsidP="009B2047">
      <w:pPr>
        <w:pStyle w:val="Paragraphedeliste"/>
        <w:spacing w:after="120"/>
        <w:jc w:val="both"/>
        <w:rPr>
          <w:rFonts w:asciiTheme="minorBidi" w:hAnsiTheme="minorBidi" w:cstheme="minorBidi"/>
        </w:rPr>
      </w:pPr>
    </w:p>
    <w:p w:rsidR="002E54FF" w:rsidRPr="00AD6F56" w:rsidRDefault="002E54FF" w:rsidP="00CE0A9B">
      <w:pPr>
        <w:pStyle w:val="Paragraphedeliste"/>
        <w:numPr>
          <w:ilvl w:val="0"/>
          <w:numId w:val="12"/>
        </w:numPr>
        <w:rPr>
          <w:rFonts w:asciiTheme="minorBidi" w:hAnsiTheme="minorBidi" w:cstheme="minorBidi"/>
          <w:b/>
          <w:bCs/>
        </w:rPr>
      </w:pPr>
      <w:r w:rsidRPr="00AD6F56">
        <w:rPr>
          <w:rFonts w:asciiTheme="minorBidi" w:hAnsiTheme="minorBidi" w:cstheme="minorBidi"/>
          <w:b/>
          <w:bCs/>
        </w:rPr>
        <w:t xml:space="preserve">Cadre </w:t>
      </w:r>
      <w:r w:rsidR="009B2047" w:rsidRPr="00AD6F56">
        <w:rPr>
          <w:rFonts w:asciiTheme="minorBidi" w:hAnsiTheme="minorBidi" w:cstheme="minorBidi"/>
          <w:b/>
          <w:bCs/>
        </w:rPr>
        <w:t xml:space="preserve">spécifique </w:t>
      </w:r>
      <w:r w:rsidRPr="00AD6F56">
        <w:rPr>
          <w:rFonts w:asciiTheme="minorBidi" w:hAnsiTheme="minorBidi" w:cstheme="minorBidi"/>
          <w:b/>
          <w:bCs/>
        </w:rPr>
        <w:t xml:space="preserve">du </w:t>
      </w:r>
      <w:r w:rsidR="009B2047" w:rsidRPr="00AD6F56">
        <w:rPr>
          <w:rFonts w:asciiTheme="minorBidi" w:hAnsiTheme="minorBidi" w:cstheme="minorBidi"/>
          <w:b/>
          <w:bCs/>
        </w:rPr>
        <w:t>p</w:t>
      </w:r>
      <w:r w:rsidRPr="00AD6F56">
        <w:rPr>
          <w:rFonts w:asciiTheme="minorBidi" w:hAnsiTheme="minorBidi" w:cstheme="minorBidi"/>
          <w:b/>
          <w:bCs/>
        </w:rPr>
        <w:t xml:space="preserve">oste </w:t>
      </w:r>
      <w:r w:rsidR="009B2047" w:rsidRPr="00AD6F56">
        <w:rPr>
          <w:rFonts w:asciiTheme="minorBidi" w:hAnsiTheme="minorBidi" w:cstheme="minorBidi"/>
          <w:b/>
          <w:bCs/>
        </w:rPr>
        <w:t xml:space="preserve"> </w:t>
      </w:r>
      <w:r w:rsidR="00196A73" w:rsidRPr="00AD6F56">
        <w:rPr>
          <w:rFonts w:asciiTheme="minorBidi" w:hAnsiTheme="minorBidi" w:cstheme="minorBidi"/>
          <w:b/>
          <w:bCs/>
        </w:rPr>
        <w:t>« Coordinateur-</w:t>
      </w:r>
      <w:proofErr w:type="spellStart"/>
      <w:r w:rsidR="00196A73" w:rsidRPr="00AD6F56">
        <w:rPr>
          <w:rFonts w:asciiTheme="minorBidi" w:hAnsiTheme="minorBidi" w:cstheme="minorBidi"/>
          <w:b/>
          <w:bCs/>
        </w:rPr>
        <w:t>ice</w:t>
      </w:r>
      <w:proofErr w:type="spellEnd"/>
      <w:r w:rsidR="00196A73" w:rsidRPr="00AD6F56">
        <w:rPr>
          <w:rFonts w:asciiTheme="minorBidi" w:hAnsiTheme="minorBidi" w:cstheme="minorBidi"/>
          <w:b/>
          <w:bCs/>
        </w:rPr>
        <w:t xml:space="preserve"> de Projets</w:t>
      </w:r>
      <w:r w:rsidRPr="00AD6F56">
        <w:rPr>
          <w:rFonts w:asciiTheme="minorBidi" w:hAnsiTheme="minorBidi" w:cstheme="minorBidi"/>
          <w:b/>
          <w:bCs/>
        </w:rPr>
        <w:t xml:space="preserve"> »</w:t>
      </w:r>
    </w:p>
    <w:p w:rsidR="005C782D" w:rsidRPr="00AD6F56" w:rsidRDefault="002E54FF" w:rsidP="00CE0A9B">
      <w:pPr>
        <w:rPr>
          <w:rFonts w:asciiTheme="minorBidi" w:hAnsiTheme="minorBidi"/>
        </w:rPr>
      </w:pPr>
      <w:r w:rsidRPr="00AD6F56">
        <w:rPr>
          <w:rFonts w:asciiTheme="minorBidi" w:hAnsiTheme="minorBidi"/>
          <w:b/>
          <w:bCs/>
          <w:u w:val="single"/>
        </w:rPr>
        <w:t>Responsabilité </w:t>
      </w:r>
      <w:r w:rsidR="00CE0A9B" w:rsidRPr="00AD6F56">
        <w:rPr>
          <w:rFonts w:asciiTheme="minorBidi" w:hAnsiTheme="minorBidi"/>
        </w:rPr>
        <w:t xml:space="preserve">: Gestion et coordination </w:t>
      </w:r>
      <w:r w:rsidRPr="00AD6F56">
        <w:rPr>
          <w:rFonts w:asciiTheme="minorBidi" w:hAnsiTheme="minorBidi"/>
        </w:rPr>
        <w:t>des p</w:t>
      </w:r>
      <w:r w:rsidR="005C782D" w:rsidRPr="00AD6F56">
        <w:rPr>
          <w:rFonts w:asciiTheme="minorBidi" w:hAnsiTheme="minorBidi"/>
        </w:rPr>
        <w:t>rojets</w:t>
      </w:r>
      <w:r w:rsidRPr="00AD6F56">
        <w:rPr>
          <w:rFonts w:asciiTheme="minorBidi" w:hAnsiTheme="minorBidi"/>
        </w:rPr>
        <w:t xml:space="preserve"> d’insertion professionnelle</w:t>
      </w:r>
      <w:r w:rsidR="00CE0A9B" w:rsidRPr="00AD6F56">
        <w:rPr>
          <w:rFonts w:asciiTheme="minorBidi" w:hAnsiTheme="minorBidi"/>
        </w:rPr>
        <w:t xml:space="preserve"> et gestion des relations </w:t>
      </w:r>
      <w:r w:rsidR="00196A73" w:rsidRPr="00AD6F56">
        <w:rPr>
          <w:rFonts w:asciiTheme="minorBidi" w:hAnsiTheme="minorBidi"/>
        </w:rPr>
        <w:t xml:space="preserve">avec les </w:t>
      </w:r>
      <w:r w:rsidR="00CE0A9B" w:rsidRPr="00AD6F56">
        <w:rPr>
          <w:rFonts w:asciiTheme="minorBidi" w:hAnsiTheme="minorBidi"/>
        </w:rPr>
        <w:t xml:space="preserve">entreprises privées. </w:t>
      </w:r>
    </w:p>
    <w:p w:rsidR="009B2047" w:rsidRPr="00AD6F56" w:rsidRDefault="009B2047" w:rsidP="00196A73">
      <w:pPr>
        <w:shd w:val="clear" w:color="auto" w:fill="FFFFFF"/>
        <w:spacing w:after="0" w:line="240" w:lineRule="auto"/>
        <w:rPr>
          <w:rFonts w:asciiTheme="minorBidi" w:eastAsia="Times New Roman" w:hAnsiTheme="minorBidi"/>
          <w:color w:val="333333"/>
          <w:lang w:eastAsia="fr-FR"/>
        </w:rPr>
      </w:pPr>
      <w:r w:rsidRPr="00AD6F56">
        <w:rPr>
          <w:rFonts w:asciiTheme="minorBidi" w:eastAsia="Times New Roman" w:hAnsiTheme="minorBidi"/>
          <w:color w:val="333333"/>
          <w:lang w:eastAsia="fr-FR"/>
        </w:rPr>
        <w:lastRenderedPageBreak/>
        <w:t>L</w:t>
      </w:r>
      <w:bookmarkStart w:id="0" w:name="_GoBack"/>
      <w:bookmarkEnd w:id="0"/>
      <w:r w:rsidRPr="00AD6F56">
        <w:rPr>
          <w:rFonts w:asciiTheme="minorBidi" w:eastAsia="Times New Roman" w:hAnsiTheme="minorBidi"/>
          <w:color w:val="333333"/>
          <w:lang w:eastAsia="fr-FR"/>
        </w:rPr>
        <w:t>a Coordinatrice/</w:t>
      </w:r>
      <w:proofErr w:type="spellStart"/>
      <w:r w:rsidRPr="00AD6F56">
        <w:rPr>
          <w:rFonts w:asciiTheme="minorBidi" w:eastAsia="Times New Roman" w:hAnsiTheme="minorBidi"/>
          <w:color w:val="333333"/>
          <w:lang w:eastAsia="fr-FR"/>
        </w:rPr>
        <w:t>eur</w:t>
      </w:r>
      <w:proofErr w:type="spellEnd"/>
      <w:r w:rsidRPr="00AD6F56">
        <w:rPr>
          <w:rFonts w:asciiTheme="minorBidi" w:eastAsia="Times New Roman" w:hAnsiTheme="minorBidi"/>
          <w:color w:val="333333"/>
          <w:lang w:eastAsia="fr-FR"/>
        </w:rPr>
        <w:t xml:space="preserve"> de projet</w:t>
      </w:r>
      <w:r w:rsidR="00CE0A9B" w:rsidRPr="00AD6F56">
        <w:rPr>
          <w:rFonts w:asciiTheme="minorBidi" w:eastAsia="Times New Roman" w:hAnsiTheme="minorBidi"/>
          <w:color w:val="333333"/>
          <w:lang w:eastAsia="fr-FR"/>
        </w:rPr>
        <w:t>s</w:t>
      </w:r>
      <w:r w:rsidRPr="00AD6F56">
        <w:rPr>
          <w:rFonts w:asciiTheme="minorBidi" w:eastAsia="Times New Roman" w:hAnsiTheme="minorBidi"/>
          <w:color w:val="333333"/>
          <w:lang w:eastAsia="fr-FR"/>
        </w:rPr>
        <w:t>, aura comme principale mission d’accompagner et</w:t>
      </w:r>
      <w:r w:rsidR="00CE0A9B" w:rsidRPr="00AD6F56">
        <w:rPr>
          <w:rFonts w:asciiTheme="minorBidi" w:eastAsia="Times New Roman" w:hAnsiTheme="minorBidi"/>
          <w:color w:val="333333"/>
          <w:lang w:eastAsia="fr-FR"/>
        </w:rPr>
        <w:t xml:space="preserve"> de renforcer les capacités </w:t>
      </w:r>
      <w:r w:rsidRPr="00AD6F56">
        <w:rPr>
          <w:rFonts w:asciiTheme="minorBidi" w:eastAsia="Times New Roman" w:hAnsiTheme="minorBidi"/>
          <w:color w:val="333333"/>
          <w:lang w:eastAsia="fr-FR"/>
        </w:rPr>
        <w:t>des associations partenaires</w:t>
      </w:r>
      <w:r w:rsidR="00CE0A9B" w:rsidRPr="00AD6F56">
        <w:rPr>
          <w:rFonts w:asciiTheme="minorBidi" w:eastAsia="Times New Roman" w:hAnsiTheme="minorBidi"/>
          <w:color w:val="333333"/>
          <w:lang w:eastAsia="fr-FR"/>
        </w:rPr>
        <w:t xml:space="preserve"> dans le programme d’insertion professionnelle, et de mettre en place des actions de sensibilisation et de formation au niveau des entreprises partenaires. </w:t>
      </w:r>
    </w:p>
    <w:p w:rsidR="009B2047" w:rsidRPr="00AD6F56" w:rsidRDefault="009B2047" w:rsidP="009B2047">
      <w:pPr>
        <w:shd w:val="clear" w:color="auto" w:fill="FFFFFF"/>
        <w:spacing w:after="0" w:line="240" w:lineRule="auto"/>
        <w:rPr>
          <w:rFonts w:asciiTheme="minorBidi" w:eastAsia="Times New Roman" w:hAnsiTheme="minorBidi"/>
          <w:color w:val="333333"/>
          <w:lang w:eastAsia="fr-FR"/>
        </w:rPr>
      </w:pPr>
    </w:p>
    <w:p w:rsidR="009B2047" w:rsidRPr="00AD6F56" w:rsidRDefault="009B2047" w:rsidP="00CE0A9B">
      <w:pPr>
        <w:shd w:val="clear" w:color="auto" w:fill="FFFFFF"/>
        <w:spacing w:after="0" w:line="240" w:lineRule="auto"/>
        <w:rPr>
          <w:rFonts w:asciiTheme="minorBidi" w:eastAsia="Times New Roman" w:hAnsiTheme="minorBidi"/>
          <w:color w:val="333333"/>
          <w:lang w:eastAsia="fr-FR"/>
        </w:rPr>
      </w:pPr>
      <w:r w:rsidRPr="00AD6F56">
        <w:rPr>
          <w:rFonts w:asciiTheme="minorBidi" w:eastAsia="Times New Roman" w:hAnsiTheme="minorBidi"/>
          <w:color w:val="333333"/>
          <w:lang w:eastAsia="fr-FR"/>
        </w:rPr>
        <w:t>Ainsi les tâches et responsabilités de la Coordinatrice/</w:t>
      </w:r>
      <w:proofErr w:type="spellStart"/>
      <w:r w:rsidRPr="00AD6F56">
        <w:rPr>
          <w:rFonts w:asciiTheme="minorBidi" w:eastAsia="Times New Roman" w:hAnsiTheme="minorBidi"/>
          <w:color w:val="333333"/>
          <w:lang w:eastAsia="fr-FR"/>
        </w:rPr>
        <w:t>eur</w:t>
      </w:r>
      <w:proofErr w:type="spellEnd"/>
      <w:r w:rsidRPr="00AD6F56">
        <w:rPr>
          <w:rFonts w:asciiTheme="minorBidi" w:eastAsia="Times New Roman" w:hAnsiTheme="minorBidi"/>
          <w:color w:val="333333"/>
          <w:lang w:eastAsia="fr-FR"/>
        </w:rPr>
        <w:t xml:space="preserve"> de projet</w:t>
      </w:r>
      <w:r w:rsidR="00CE0A9B" w:rsidRPr="00AD6F56">
        <w:rPr>
          <w:rFonts w:asciiTheme="minorBidi" w:eastAsia="Times New Roman" w:hAnsiTheme="minorBidi"/>
          <w:color w:val="333333"/>
          <w:lang w:eastAsia="fr-FR"/>
        </w:rPr>
        <w:t>s</w:t>
      </w:r>
      <w:r w:rsidRPr="00AD6F56">
        <w:rPr>
          <w:rFonts w:asciiTheme="minorBidi" w:eastAsia="Times New Roman" w:hAnsiTheme="minorBidi"/>
          <w:color w:val="333333"/>
          <w:lang w:eastAsia="fr-FR"/>
        </w:rPr>
        <w:t xml:space="preserve">, seront organisées comme suit : </w:t>
      </w:r>
    </w:p>
    <w:p w:rsidR="00CE0A9B" w:rsidRPr="00AD6F56" w:rsidRDefault="00CE0A9B" w:rsidP="009B2047">
      <w:pPr>
        <w:shd w:val="clear" w:color="auto" w:fill="FFFFFF"/>
        <w:spacing w:after="0" w:line="240" w:lineRule="auto"/>
        <w:rPr>
          <w:rFonts w:asciiTheme="minorBidi" w:eastAsia="Times New Roman" w:hAnsiTheme="minorBidi"/>
          <w:i/>
          <w:iCs/>
          <w:color w:val="333333"/>
          <w:bdr w:val="none" w:sz="0" w:space="0" w:color="auto" w:frame="1"/>
          <w:lang w:eastAsia="fr-FR"/>
        </w:rPr>
      </w:pPr>
    </w:p>
    <w:p w:rsidR="00CE0A9B" w:rsidRPr="00AD6F56" w:rsidRDefault="00196A73" w:rsidP="00AD6F56">
      <w:pPr>
        <w:pStyle w:val="Paragraphedeliste"/>
        <w:numPr>
          <w:ilvl w:val="0"/>
          <w:numId w:val="19"/>
        </w:numPr>
        <w:shd w:val="clear" w:color="auto" w:fill="FFFFFF"/>
        <w:spacing w:after="0" w:line="240" w:lineRule="auto"/>
        <w:jc w:val="both"/>
        <w:rPr>
          <w:rFonts w:asciiTheme="minorBidi" w:eastAsia="Times New Roman" w:hAnsiTheme="minorBidi" w:cstheme="minorBidi"/>
          <w:b/>
          <w:bCs/>
          <w:color w:val="333333"/>
          <w:bdr w:val="none" w:sz="0" w:space="0" w:color="auto" w:frame="1"/>
          <w:lang w:eastAsia="fr-FR"/>
        </w:rPr>
      </w:pPr>
      <w:r w:rsidRPr="00AD6F56">
        <w:rPr>
          <w:rFonts w:asciiTheme="minorBidi" w:eastAsia="Times New Roman" w:hAnsiTheme="minorBidi" w:cstheme="minorBidi"/>
          <w:b/>
          <w:bCs/>
          <w:color w:val="333333"/>
          <w:bdr w:val="none" w:sz="0" w:space="0" w:color="auto" w:frame="1"/>
          <w:lang w:eastAsia="fr-FR"/>
        </w:rPr>
        <w:t xml:space="preserve">Coordonner et gérer les activités en entreprises </w:t>
      </w:r>
    </w:p>
    <w:p w:rsidR="00196A73" w:rsidRPr="00AD6F56" w:rsidRDefault="00196A73" w:rsidP="00AD6F56">
      <w:pPr>
        <w:numPr>
          <w:ilvl w:val="0"/>
          <w:numId w:val="18"/>
        </w:numPr>
        <w:shd w:val="clear" w:color="auto" w:fill="FFFFFF"/>
        <w:tabs>
          <w:tab w:val="clear" w:pos="720"/>
          <w:tab w:val="num" w:pos="360"/>
        </w:tabs>
        <w:spacing w:after="0" w:line="240" w:lineRule="auto"/>
        <w:ind w:left="360"/>
        <w:jc w:val="both"/>
        <w:rPr>
          <w:rFonts w:asciiTheme="minorBidi" w:eastAsia="Times New Roman" w:hAnsiTheme="minorBidi"/>
          <w:color w:val="333333"/>
          <w:bdr w:val="none" w:sz="0" w:space="0" w:color="auto" w:frame="1"/>
          <w:lang w:eastAsia="fr-FR"/>
        </w:rPr>
      </w:pPr>
      <w:r w:rsidRPr="00AD6F56">
        <w:rPr>
          <w:rFonts w:asciiTheme="minorBidi" w:eastAsia="Times New Roman" w:hAnsiTheme="minorBidi"/>
          <w:color w:val="333333"/>
          <w:bdr w:val="none" w:sz="0" w:space="0" w:color="auto" w:frame="1"/>
          <w:lang w:eastAsia="fr-FR"/>
        </w:rPr>
        <w:t xml:space="preserve">Mobilisation des entreprises privées pour participer au programme de sensibilisation </w:t>
      </w:r>
      <w:r w:rsidR="00AD6F56">
        <w:rPr>
          <w:rFonts w:asciiTheme="minorBidi" w:eastAsia="Times New Roman" w:hAnsiTheme="minorBidi"/>
          <w:color w:val="333333"/>
          <w:bdr w:val="none" w:sz="0" w:space="0" w:color="auto" w:frame="1"/>
          <w:lang w:eastAsia="fr-FR"/>
        </w:rPr>
        <w:t>destiné aux</w:t>
      </w:r>
      <w:r w:rsidRPr="00AD6F56">
        <w:rPr>
          <w:rFonts w:asciiTheme="minorBidi" w:eastAsia="Times New Roman" w:hAnsiTheme="minorBidi"/>
          <w:color w:val="333333"/>
          <w:bdr w:val="none" w:sz="0" w:space="0" w:color="auto" w:frame="1"/>
          <w:lang w:eastAsia="fr-FR"/>
        </w:rPr>
        <w:t xml:space="preserve"> femmes ouvrières ;</w:t>
      </w:r>
    </w:p>
    <w:p w:rsidR="00196A73" w:rsidRPr="00AD6F56" w:rsidRDefault="00196A73" w:rsidP="00196A73">
      <w:pPr>
        <w:numPr>
          <w:ilvl w:val="0"/>
          <w:numId w:val="18"/>
        </w:numPr>
        <w:shd w:val="clear" w:color="auto" w:fill="FFFFFF"/>
        <w:spacing w:after="0" w:line="240" w:lineRule="auto"/>
        <w:ind w:left="360"/>
        <w:jc w:val="both"/>
        <w:rPr>
          <w:rFonts w:asciiTheme="minorBidi" w:eastAsia="Times New Roman" w:hAnsiTheme="minorBidi"/>
          <w:color w:val="333333"/>
          <w:bdr w:val="none" w:sz="0" w:space="0" w:color="auto" w:frame="1"/>
          <w:lang w:eastAsia="fr-FR"/>
        </w:rPr>
      </w:pPr>
      <w:r w:rsidRPr="00AD6F56">
        <w:rPr>
          <w:rFonts w:asciiTheme="minorBidi" w:eastAsia="Times New Roman" w:hAnsiTheme="minorBidi"/>
          <w:color w:val="333333"/>
          <w:bdr w:val="none" w:sz="0" w:space="0" w:color="auto" w:frame="1"/>
          <w:lang w:eastAsia="fr-FR"/>
        </w:rPr>
        <w:t>Organisation et animation du programme de sensibilisation en entreprise, en relation avec l’éducation des enfants et les soins non rémunérées ;</w:t>
      </w:r>
    </w:p>
    <w:p w:rsidR="00196A73" w:rsidRPr="00AD6F56" w:rsidRDefault="00196A73" w:rsidP="00196A73">
      <w:pPr>
        <w:shd w:val="clear" w:color="auto" w:fill="FFFFFF"/>
        <w:spacing w:after="75" w:line="240" w:lineRule="auto"/>
        <w:jc w:val="both"/>
        <w:rPr>
          <w:rFonts w:asciiTheme="minorBidi" w:eastAsia="Times New Roman" w:hAnsiTheme="minorBidi"/>
          <w:color w:val="333333"/>
          <w:lang w:eastAsia="fr-FR"/>
        </w:rPr>
      </w:pPr>
    </w:p>
    <w:p w:rsidR="00196A73" w:rsidRPr="00AD6F56" w:rsidRDefault="00196A73" w:rsidP="00AD6F56">
      <w:pPr>
        <w:pStyle w:val="Paragraphedeliste"/>
        <w:numPr>
          <w:ilvl w:val="0"/>
          <w:numId w:val="19"/>
        </w:numPr>
        <w:shd w:val="clear" w:color="auto" w:fill="FFFFFF"/>
        <w:spacing w:after="0" w:line="240" w:lineRule="auto"/>
        <w:jc w:val="both"/>
        <w:rPr>
          <w:rFonts w:asciiTheme="minorBidi" w:eastAsia="Times New Roman" w:hAnsiTheme="minorBidi" w:cstheme="minorBidi"/>
          <w:b/>
          <w:bCs/>
          <w:color w:val="333333"/>
          <w:bdr w:val="none" w:sz="0" w:space="0" w:color="auto" w:frame="1"/>
          <w:lang w:eastAsia="fr-FR"/>
        </w:rPr>
      </w:pPr>
      <w:r w:rsidRPr="00AD6F56">
        <w:rPr>
          <w:rFonts w:asciiTheme="minorBidi" w:eastAsia="Times New Roman" w:hAnsiTheme="minorBidi" w:cstheme="minorBidi"/>
          <w:b/>
          <w:bCs/>
          <w:color w:val="333333"/>
          <w:bdr w:val="none" w:sz="0" w:space="0" w:color="auto" w:frame="1"/>
          <w:lang w:eastAsia="fr-FR"/>
        </w:rPr>
        <w:t xml:space="preserve">Coordonner et gérer les activités de création des entreprises sociales </w:t>
      </w:r>
    </w:p>
    <w:p w:rsidR="00196A73" w:rsidRPr="00AD6F56" w:rsidRDefault="00B410CA" w:rsidP="00196A73">
      <w:pPr>
        <w:pStyle w:val="Paragraphedeliste"/>
        <w:numPr>
          <w:ilvl w:val="0"/>
          <w:numId w:val="1"/>
        </w:numPr>
        <w:shd w:val="clear" w:color="auto" w:fill="FFFFFF"/>
        <w:spacing w:after="0" w:line="240" w:lineRule="auto"/>
        <w:jc w:val="both"/>
        <w:rPr>
          <w:rFonts w:asciiTheme="minorBidi" w:eastAsia="Times New Roman" w:hAnsiTheme="minorBidi" w:cstheme="minorBidi"/>
          <w:b/>
          <w:bCs/>
          <w:color w:val="333333"/>
          <w:bdr w:val="none" w:sz="0" w:space="0" w:color="auto" w:frame="1"/>
          <w:lang w:eastAsia="fr-FR"/>
        </w:rPr>
      </w:pPr>
      <w:r w:rsidRPr="00AD6F56">
        <w:rPr>
          <w:rFonts w:asciiTheme="minorBidi" w:eastAsia="Times New Roman" w:hAnsiTheme="minorBidi" w:cstheme="minorBidi"/>
          <w:color w:val="333333"/>
          <w:bdr w:val="none" w:sz="0" w:space="0" w:color="auto" w:frame="1"/>
          <w:lang w:eastAsia="fr-FR"/>
        </w:rPr>
        <w:t xml:space="preserve">Organisation et gestion du programme de formation en entrepreneuriat social </w:t>
      </w:r>
    </w:p>
    <w:p w:rsidR="00AD6F56" w:rsidRPr="00AD6F56" w:rsidRDefault="00AD6F56" w:rsidP="00AD6F56">
      <w:pPr>
        <w:pStyle w:val="Paragraphedeliste"/>
        <w:numPr>
          <w:ilvl w:val="0"/>
          <w:numId w:val="1"/>
        </w:numPr>
        <w:shd w:val="clear" w:color="auto" w:fill="FFFFFF"/>
        <w:spacing w:after="0" w:line="240" w:lineRule="auto"/>
        <w:jc w:val="both"/>
        <w:rPr>
          <w:rFonts w:asciiTheme="minorBidi" w:eastAsia="Times New Roman" w:hAnsiTheme="minorBidi" w:cstheme="minorBidi"/>
          <w:b/>
          <w:bCs/>
          <w:color w:val="333333"/>
          <w:bdr w:val="none" w:sz="0" w:space="0" w:color="auto" w:frame="1"/>
          <w:lang w:eastAsia="fr-FR"/>
        </w:rPr>
      </w:pPr>
      <w:r w:rsidRPr="00AD6F56">
        <w:rPr>
          <w:rFonts w:asciiTheme="minorBidi" w:eastAsia="Times New Roman" w:hAnsiTheme="minorBidi" w:cstheme="minorBidi"/>
          <w:color w:val="333333"/>
          <w:bdr w:val="none" w:sz="0" w:space="0" w:color="auto" w:frame="1"/>
          <w:lang w:eastAsia="fr-FR"/>
        </w:rPr>
        <w:t xml:space="preserve">Mobilisation des ressources pour la gestion des formations  </w:t>
      </w:r>
    </w:p>
    <w:p w:rsidR="00B410CA" w:rsidRPr="00AD6F56" w:rsidRDefault="00B410CA" w:rsidP="00196A73">
      <w:pPr>
        <w:pStyle w:val="Paragraphedeliste"/>
        <w:numPr>
          <w:ilvl w:val="0"/>
          <w:numId w:val="1"/>
        </w:numPr>
        <w:shd w:val="clear" w:color="auto" w:fill="FFFFFF"/>
        <w:spacing w:after="0" w:line="240" w:lineRule="auto"/>
        <w:jc w:val="both"/>
        <w:rPr>
          <w:rFonts w:asciiTheme="minorBidi" w:eastAsia="Times New Roman" w:hAnsiTheme="minorBidi" w:cstheme="minorBidi"/>
          <w:b/>
          <w:bCs/>
          <w:color w:val="333333"/>
          <w:bdr w:val="none" w:sz="0" w:space="0" w:color="auto" w:frame="1"/>
          <w:lang w:eastAsia="fr-FR"/>
        </w:rPr>
      </w:pPr>
      <w:r w:rsidRPr="00AD6F56">
        <w:rPr>
          <w:rFonts w:asciiTheme="minorBidi" w:eastAsia="Times New Roman" w:hAnsiTheme="minorBidi" w:cstheme="minorBidi"/>
          <w:color w:val="333333"/>
          <w:bdr w:val="none" w:sz="0" w:space="0" w:color="auto" w:frame="1"/>
          <w:lang w:eastAsia="fr-FR"/>
        </w:rPr>
        <w:t>Accompagnement et appui aux porteurs de projets d’entrepreneuriat</w:t>
      </w:r>
    </w:p>
    <w:p w:rsidR="00B410CA" w:rsidRPr="00AD6F56" w:rsidRDefault="00B410CA" w:rsidP="00196A73">
      <w:pPr>
        <w:pStyle w:val="Paragraphedeliste"/>
        <w:numPr>
          <w:ilvl w:val="0"/>
          <w:numId w:val="1"/>
        </w:numPr>
        <w:shd w:val="clear" w:color="auto" w:fill="FFFFFF"/>
        <w:spacing w:after="0" w:line="240" w:lineRule="auto"/>
        <w:jc w:val="both"/>
        <w:rPr>
          <w:rFonts w:asciiTheme="minorBidi" w:eastAsia="Times New Roman" w:hAnsiTheme="minorBidi" w:cstheme="minorBidi"/>
          <w:color w:val="333333"/>
          <w:bdr w:val="none" w:sz="0" w:space="0" w:color="auto" w:frame="1"/>
          <w:lang w:eastAsia="fr-FR"/>
        </w:rPr>
      </w:pPr>
      <w:r w:rsidRPr="00AD6F56">
        <w:rPr>
          <w:rFonts w:asciiTheme="minorBidi" w:eastAsia="Times New Roman" w:hAnsiTheme="minorBidi" w:cstheme="minorBidi"/>
          <w:color w:val="333333"/>
          <w:bdr w:val="none" w:sz="0" w:space="0" w:color="auto" w:frame="1"/>
          <w:lang w:eastAsia="fr-FR"/>
        </w:rPr>
        <w:t xml:space="preserve">Mobilisation des ressources, acteurs institutionnels et privés, pour faciliter la création et la mise en place des projets d’entrepreneuriat. </w:t>
      </w:r>
    </w:p>
    <w:p w:rsidR="00CE0A9B" w:rsidRPr="00AD6F56" w:rsidRDefault="00CE0A9B" w:rsidP="00CE0A9B">
      <w:pPr>
        <w:shd w:val="clear" w:color="auto" w:fill="FFFFFF"/>
        <w:spacing w:after="75" w:line="240" w:lineRule="auto"/>
        <w:ind w:left="300"/>
        <w:jc w:val="both"/>
        <w:rPr>
          <w:rFonts w:asciiTheme="minorBidi" w:eastAsia="Times New Roman" w:hAnsiTheme="minorBidi"/>
          <w:color w:val="333333"/>
          <w:lang w:eastAsia="fr-FR"/>
        </w:rPr>
      </w:pPr>
    </w:p>
    <w:p w:rsidR="009B2047" w:rsidRPr="00AD6F56" w:rsidRDefault="009B2047" w:rsidP="00AD6F56">
      <w:pPr>
        <w:pStyle w:val="Paragraphedeliste"/>
        <w:numPr>
          <w:ilvl w:val="0"/>
          <w:numId w:val="19"/>
        </w:numPr>
        <w:shd w:val="clear" w:color="auto" w:fill="FFFFFF"/>
        <w:spacing w:after="0" w:line="240" w:lineRule="auto"/>
        <w:jc w:val="both"/>
        <w:rPr>
          <w:rFonts w:asciiTheme="minorBidi" w:eastAsia="Times New Roman" w:hAnsiTheme="minorBidi" w:cstheme="minorBidi"/>
          <w:b/>
          <w:bCs/>
          <w:color w:val="333333"/>
          <w:bdr w:val="none" w:sz="0" w:space="0" w:color="auto" w:frame="1"/>
          <w:lang w:eastAsia="fr-FR"/>
        </w:rPr>
      </w:pPr>
      <w:r w:rsidRPr="00AD6F56">
        <w:rPr>
          <w:rFonts w:asciiTheme="minorBidi" w:eastAsia="Times New Roman" w:hAnsiTheme="minorBidi" w:cstheme="minorBidi"/>
          <w:b/>
          <w:bCs/>
          <w:color w:val="333333"/>
          <w:bdr w:val="none" w:sz="0" w:space="0" w:color="auto" w:frame="1"/>
          <w:lang w:eastAsia="fr-FR"/>
        </w:rPr>
        <w:t>Coordonner et accompagner les guichets d’insertion des associations</w:t>
      </w:r>
    </w:p>
    <w:p w:rsidR="009B2047" w:rsidRPr="00AD6F56" w:rsidRDefault="009B2047" w:rsidP="00AD6F56">
      <w:pPr>
        <w:pStyle w:val="Paragraphedeliste"/>
        <w:numPr>
          <w:ilvl w:val="0"/>
          <w:numId w:val="1"/>
        </w:numPr>
        <w:shd w:val="clear" w:color="auto" w:fill="FFFFFF"/>
        <w:spacing w:after="0" w:line="240" w:lineRule="auto"/>
        <w:jc w:val="both"/>
        <w:rPr>
          <w:rFonts w:asciiTheme="minorBidi" w:eastAsia="Times New Roman" w:hAnsiTheme="minorBidi" w:cstheme="minorBidi"/>
          <w:color w:val="333333"/>
          <w:bdr w:val="none" w:sz="0" w:space="0" w:color="auto" w:frame="1"/>
          <w:lang w:eastAsia="fr-FR"/>
        </w:rPr>
      </w:pPr>
      <w:r w:rsidRPr="00AD6F56">
        <w:rPr>
          <w:rFonts w:asciiTheme="minorBidi" w:eastAsia="Times New Roman" w:hAnsiTheme="minorBidi" w:cstheme="minorBidi"/>
          <w:color w:val="333333"/>
          <w:bdr w:val="none" w:sz="0" w:space="0" w:color="auto" w:frame="1"/>
          <w:lang w:eastAsia="fr-FR"/>
        </w:rPr>
        <w:t xml:space="preserve">Assurer un accompagnement de proximité des associations, et appui à la réalisation de leurs activités d’insertion professionnelle auprès des personnes usagères des guichets, </w:t>
      </w:r>
    </w:p>
    <w:p w:rsidR="009B2047" w:rsidRPr="00AD6F56" w:rsidRDefault="009B2047" w:rsidP="00AD6F56">
      <w:pPr>
        <w:pStyle w:val="Paragraphedeliste"/>
        <w:numPr>
          <w:ilvl w:val="0"/>
          <w:numId w:val="1"/>
        </w:numPr>
        <w:shd w:val="clear" w:color="auto" w:fill="FFFFFF"/>
        <w:spacing w:after="0" w:line="240" w:lineRule="auto"/>
        <w:jc w:val="both"/>
        <w:rPr>
          <w:rFonts w:asciiTheme="minorBidi" w:eastAsia="Times New Roman" w:hAnsiTheme="minorBidi" w:cstheme="minorBidi"/>
          <w:color w:val="333333"/>
          <w:bdr w:val="none" w:sz="0" w:space="0" w:color="auto" w:frame="1"/>
          <w:lang w:eastAsia="fr-FR"/>
        </w:rPr>
      </w:pPr>
      <w:r w:rsidRPr="00AD6F56">
        <w:rPr>
          <w:rFonts w:asciiTheme="minorBidi" w:eastAsia="Times New Roman" w:hAnsiTheme="minorBidi" w:cstheme="minorBidi"/>
          <w:color w:val="333333"/>
          <w:bdr w:val="none" w:sz="0" w:space="0" w:color="auto" w:frame="1"/>
          <w:lang w:eastAsia="fr-FR"/>
        </w:rPr>
        <w:t>Former et accompagner les techniciens d’insertion de chaque association partenaire du programme,</w:t>
      </w:r>
    </w:p>
    <w:p w:rsidR="009B2047" w:rsidRPr="00AD6F56" w:rsidRDefault="009B2047" w:rsidP="00AD6F56">
      <w:pPr>
        <w:pStyle w:val="Paragraphedeliste"/>
        <w:numPr>
          <w:ilvl w:val="0"/>
          <w:numId w:val="1"/>
        </w:numPr>
        <w:shd w:val="clear" w:color="auto" w:fill="FFFFFF"/>
        <w:spacing w:after="0" w:line="240" w:lineRule="auto"/>
        <w:jc w:val="both"/>
        <w:rPr>
          <w:rFonts w:asciiTheme="minorBidi" w:eastAsia="Times New Roman" w:hAnsiTheme="minorBidi" w:cstheme="minorBidi"/>
          <w:color w:val="333333"/>
          <w:bdr w:val="none" w:sz="0" w:space="0" w:color="auto" w:frame="1"/>
          <w:lang w:eastAsia="fr-FR"/>
        </w:rPr>
      </w:pPr>
      <w:r w:rsidRPr="00AD6F56">
        <w:rPr>
          <w:rFonts w:asciiTheme="minorBidi" w:eastAsia="Times New Roman" w:hAnsiTheme="minorBidi" w:cstheme="minorBidi"/>
          <w:color w:val="333333"/>
          <w:bdr w:val="none" w:sz="0" w:space="0" w:color="auto" w:frame="1"/>
          <w:lang w:eastAsia="fr-FR"/>
        </w:rPr>
        <w:t xml:space="preserve">Animer les réunions individuelles et collectives de coordination, de programmation et de suivi des réalisations, </w:t>
      </w:r>
    </w:p>
    <w:p w:rsidR="009B2047" w:rsidRPr="00AD6F56" w:rsidRDefault="009B2047" w:rsidP="00AD6F56">
      <w:pPr>
        <w:pStyle w:val="Paragraphedeliste"/>
        <w:numPr>
          <w:ilvl w:val="0"/>
          <w:numId w:val="1"/>
        </w:numPr>
        <w:shd w:val="clear" w:color="auto" w:fill="FFFFFF"/>
        <w:spacing w:after="0" w:line="240" w:lineRule="auto"/>
        <w:jc w:val="both"/>
        <w:rPr>
          <w:rFonts w:asciiTheme="minorBidi" w:eastAsia="Times New Roman" w:hAnsiTheme="minorBidi" w:cstheme="minorBidi"/>
          <w:color w:val="333333"/>
          <w:bdr w:val="none" w:sz="0" w:space="0" w:color="auto" w:frame="1"/>
          <w:lang w:eastAsia="fr-FR"/>
        </w:rPr>
      </w:pPr>
      <w:r w:rsidRPr="00AD6F56">
        <w:rPr>
          <w:rFonts w:asciiTheme="minorBidi" w:eastAsia="Times New Roman" w:hAnsiTheme="minorBidi" w:cstheme="minorBidi"/>
          <w:color w:val="333333"/>
          <w:bdr w:val="none" w:sz="0" w:space="0" w:color="auto" w:frame="1"/>
          <w:lang w:eastAsia="fr-FR"/>
        </w:rPr>
        <w:t>Collecter chaque semaine les indicateurs et sources de vérification</w:t>
      </w:r>
    </w:p>
    <w:p w:rsidR="00B410CA" w:rsidRPr="00AD6F56" w:rsidRDefault="00B410CA" w:rsidP="00B410CA">
      <w:pPr>
        <w:shd w:val="clear" w:color="auto" w:fill="FFFFFF"/>
        <w:spacing w:after="75" w:line="240" w:lineRule="auto"/>
        <w:ind w:left="300"/>
        <w:rPr>
          <w:rFonts w:asciiTheme="minorBidi" w:eastAsia="Times New Roman" w:hAnsiTheme="minorBidi"/>
          <w:color w:val="333333"/>
          <w:lang w:eastAsia="fr-FR"/>
        </w:rPr>
      </w:pPr>
    </w:p>
    <w:p w:rsidR="009B2047" w:rsidRPr="00AD6F56" w:rsidRDefault="009B2047" w:rsidP="00AD6F56">
      <w:pPr>
        <w:pStyle w:val="Paragraphedeliste"/>
        <w:numPr>
          <w:ilvl w:val="0"/>
          <w:numId w:val="19"/>
        </w:numPr>
        <w:shd w:val="clear" w:color="auto" w:fill="FFFFFF"/>
        <w:spacing w:after="0" w:line="240" w:lineRule="auto"/>
        <w:jc w:val="both"/>
        <w:rPr>
          <w:rFonts w:asciiTheme="minorBidi" w:eastAsia="Times New Roman" w:hAnsiTheme="minorBidi" w:cstheme="minorBidi"/>
          <w:b/>
          <w:bCs/>
          <w:color w:val="333333"/>
          <w:bdr w:val="none" w:sz="0" w:space="0" w:color="auto" w:frame="1"/>
          <w:lang w:eastAsia="fr-FR"/>
        </w:rPr>
      </w:pPr>
      <w:r w:rsidRPr="00AD6F56">
        <w:rPr>
          <w:rFonts w:asciiTheme="minorBidi" w:eastAsia="Times New Roman" w:hAnsiTheme="minorBidi" w:cstheme="minorBidi"/>
          <w:b/>
          <w:bCs/>
          <w:color w:val="333333"/>
          <w:bdr w:val="none" w:sz="0" w:space="0" w:color="auto" w:frame="1"/>
          <w:lang w:eastAsia="fr-FR"/>
        </w:rPr>
        <w:t>Alimenter et consolider une base de données d’entreprises collaboratrices</w:t>
      </w:r>
    </w:p>
    <w:p w:rsidR="009B2047" w:rsidRPr="00AD6F56" w:rsidRDefault="009B2047" w:rsidP="009B2047">
      <w:pPr>
        <w:numPr>
          <w:ilvl w:val="0"/>
          <w:numId w:val="8"/>
        </w:numPr>
        <w:shd w:val="clear" w:color="auto" w:fill="FFFFFF"/>
        <w:spacing w:after="75" w:line="240" w:lineRule="auto"/>
        <w:ind w:left="300"/>
        <w:rPr>
          <w:rFonts w:asciiTheme="minorBidi" w:eastAsia="Times New Roman" w:hAnsiTheme="minorBidi"/>
          <w:color w:val="333333"/>
          <w:lang w:eastAsia="fr-FR"/>
        </w:rPr>
      </w:pPr>
      <w:r w:rsidRPr="00AD6F56">
        <w:rPr>
          <w:rFonts w:asciiTheme="minorBidi" w:eastAsia="Times New Roman" w:hAnsiTheme="minorBidi"/>
          <w:color w:val="333333"/>
          <w:lang w:eastAsia="fr-FR"/>
        </w:rPr>
        <w:t>Actualiser périodiquement la base de données avec la collaboration des associations membres du réseau.</w:t>
      </w:r>
    </w:p>
    <w:p w:rsidR="009B2047" w:rsidRPr="00AD6F56" w:rsidRDefault="009B2047" w:rsidP="009B2047">
      <w:pPr>
        <w:numPr>
          <w:ilvl w:val="0"/>
          <w:numId w:val="8"/>
        </w:numPr>
        <w:shd w:val="clear" w:color="auto" w:fill="FFFFFF"/>
        <w:spacing w:after="75" w:line="240" w:lineRule="auto"/>
        <w:ind w:left="300"/>
        <w:rPr>
          <w:rFonts w:asciiTheme="minorBidi" w:eastAsia="Times New Roman" w:hAnsiTheme="minorBidi"/>
          <w:color w:val="333333"/>
          <w:lang w:eastAsia="fr-FR"/>
        </w:rPr>
      </w:pPr>
      <w:r w:rsidRPr="00AD6F56">
        <w:rPr>
          <w:rFonts w:asciiTheme="minorBidi" w:eastAsia="Times New Roman" w:hAnsiTheme="minorBidi"/>
          <w:color w:val="333333"/>
          <w:lang w:eastAsia="fr-FR"/>
        </w:rPr>
        <w:t>Identifier les besoins de chaque association partenaire en termes de prospection d’entreprises d’insertion</w:t>
      </w:r>
    </w:p>
    <w:p w:rsidR="009B2047" w:rsidRPr="00AD6F56" w:rsidRDefault="00014128" w:rsidP="00014128">
      <w:pPr>
        <w:numPr>
          <w:ilvl w:val="0"/>
          <w:numId w:val="9"/>
        </w:numPr>
        <w:shd w:val="clear" w:color="auto" w:fill="FFFFFF"/>
        <w:spacing w:after="75" w:line="240" w:lineRule="auto"/>
        <w:ind w:left="300"/>
        <w:rPr>
          <w:rFonts w:asciiTheme="minorBidi" w:eastAsia="Times New Roman" w:hAnsiTheme="minorBidi"/>
          <w:color w:val="333333"/>
          <w:lang w:eastAsia="fr-FR"/>
        </w:rPr>
      </w:pPr>
      <w:r w:rsidRPr="00AD6F56">
        <w:rPr>
          <w:rFonts w:asciiTheme="minorBidi" w:eastAsia="Times New Roman" w:hAnsiTheme="minorBidi"/>
          <w:color w:val="333333"/>
          <w:lang w:eastAsia="fr-FR"/>
        </w:rPr>
        <w:t xml:space="preserve">Veille stratégique sur le marché d’emploi et sur les opportunités d’employabilité des jeunes et personnes en situation de vulnérabilité  </w:t>
      </w:r>
    </w:p>
    <w:p w:rsidR="009B2047" w:rsidRPr="00AD6F56" w:rsidRDefault="009B2047" w:rsidP="00F23B04">
      <w:pPr>
        <w:numPr>
          <w:ilvl w:val="0"/>
          <w:numId w:val="9"/>
        </w:numPr>
        <w:shd w:val="clear" w:color="auto" w:fill="FFFFFF"/>
        <w:spacing w:after="75" w:line="240" w:lineRule="auto"/>
        <w:ind w:left="300"/>
        <w:rPr>
          <w:rFonts w:asciiTheme="minorBidi" w:eastAsia="Times New Roman" w:hAnsiTheme="minorBidi"/>
          <w:color w:val="333333"/>
          <w:lang w:eastAsia="fr-FR"/>
        </w:rPr>
      </w:pPr>
      <w:r w:rsidRPr="00AD6F56">
        <w:rPr>
          <w:rFonts w:asciiTheme="minorBidi" w:eastAsia="Times New Roman" w:hAnsiTheme="minorBidi"/>
          <w:color w:val="333333"/>
          <w:lang w:eastAsia="fr-FR"/>
        </w:rPr>
        <w:t>Aider les associations à formuler et à mettre en place avec les entreprises des programmes de formation professionnelle spécifique–Dual-</w:t>
      </w:r>
    </w:p>
    <w:p w:rsidR="00B410CA" w:rsidRPr="00AD6F56" w:rsidRDefault="00B410CA" w:rsidP="00B410CA">
      <w:pPr>
        <w:shd w:val="clear" w:color="auto" w:fill="FFFFFF"/>
        <w:spacing w:after="75" w:line="240" w:lineRule="auto"/>
        <w:ind w:left="300"/>
        <w:rPr>
          <w:rFonts w:asciiTheme="minorBidi" w:eastAsia="Times New Roman" w:hAnsiTheme="minorBidi"/>
          <w:color w:val="333333"/>
          <w:lang w:eastAsia="fr-FR"/>
        </w:rPr>
      </w:pPr>
    </w:p>
    <w:p w:rsidR="00B410CA" w:rsidRPr="00AD6F56" w:rsidRDefault="00B410CA" w:rsidP="00AD6F56">
      <w:pPr>
        <w:pStyle w:val="Paragraphedeliste"/>
        <w:numPr>
          <w:ilvl w:val="0"/>
          <w:numId w:val="12"/>
        </w:numPr>
        <w:rPr>
          <w:rFonts w:asciiTheme="minorBidi" w:hAnsiTheme="minorBidi" w:cstheme="minorBidi"/>
          <w:b/>
          <w:bCs/>
        </w:rPr>
      </w:pPr>
      <w:r w:rsidRPr="00AD6F56">
        <w:rPr>
          <w:rFonts w:asciiTheme="minorBidi" w:hAnsiTheme="minorBidi" w:cstheme="minorBidi"/>
          <w:b/>
          <w:bCs/>
        </w:rPr>
        <w:t>Fonctions générales</w:t>
      </w:r>
    </w:p>
    <w:p w:rsidR="00B410CA" w:rsidRPr="00AD6F56" w:rsidRDefault="00B410CA" w:rsidP="00B410CA">
      <w:pPr>
        <w:numPr>
          <w:ilvl w:val="0"/>
          <w:numId w:val="14"/>
        </w:numPr>
        <w:shd w:val="clear" w:color="auto" w:fill="FFFFFF"/>
        <w:spacing w:after="75" w:line="240" w:lineRule="auto"/>
        <w:ind w:left="300"/>
        <w:jc w:val="both"/>
        <w:rPr>
          <w:rFonts w:asciiTheme="minorBidi" w:eastAsia="Times New Roman" w:hAnsiTheme="minorBidi"/>
          <w:color w:val="333333"/>
          <w:lang w:eastAsia="fr-FR"/>
        </w:rPr>
      </w:pPr>
      <w:r w:rsidRPr="00AD6F56">
        <w:rPr>
          <w:rFonts w:asciiTheme="minorBidi" w:eastAsia="Times New Roman" w:hAnsiTheme="minorBidi"/>
          <w:color w:val="333333"/>
          <w:lang w:eastAsia="fr-FR"/>
        </w:rPr>
        <w:t>Compléter mensuellement les rapports techniques de suivi</w:t>
      </w:r>
    </w:p>
    <w:p w:rsidR="00B410CA" w:rsidRPr="00AD6F56" w:rsidRDefault="00B410CA" w:rsidP="00B410CA">
      <w:pPr>
        <w:numPr>
          <w:ilvl w:val="0"/>
          <w:numId w:val="14"/>
        </w:numPr>
        <w:shd w:val="clear" w:color="auto" w:fill="FFFFFF"/>
        <w:spacing w:after="75" w:line="240" w:lineRule="auto"/>
        <w:ind w:left="300"/>
        <w:jc w:val="both"/>
        <w:rPr>
          <w:rFonts w:asciiTheme="minorBidi" w:eastAsia="Times New Roman" w:hAnsiTheme="minorBidi"/>
          <w:color w:val="333333"/>
          <w:lang w:eastAsia="fr-FR"/>
        </w:rPr>
      </w:pPr>
      <w:r w:rsidRPr="00AD6F56">
        <w:rPr>
          <w:rFonts w:asciiTheme="minorBidi" w:eastAsia="Times New Roman" w:hAnsiTheme="minorBidi"/>
          <w:color w:val="333333"/>
          <w:lang w:eastAsia="fr-FR"/>
        </w:rPr>
        <w:t>Auditer, valider et classer mensuellement les sources de vérification de l’ensemble des activités</w:t>
      </w:r>
    </w:p>
    <w:p w:rsidR="00CE0A9B" w:rsidRPr="00AD6F56" w:rsidRDefault="00B410CA" w:rsidP="00B410CA">
      <w:pPr>
        <w:numPr>
          <w:ilvl w:val="0"/>
          <w:numId w:val="14"/>
        </w:numPr>
        <w:shd w:val="clear" w:color="auto" w:fill="FFFFFF"/>
        <w:spacing w:after="75" w:line="240" w:lineRule="auto"/>
        <w:ind w:left="300"/>
        <w:jc w:val="both"/>
        <w:rPr>
          <w:rFonts w:asciiTheme="minorBidi" w:eastAsia="Times New Roman" w:hAnsiTheme="minorBidi"/>
          <w:color w:val="333333"/>
          <w:lang w:eastAsia="fr-FR"/>
        </w:rPr>
      </w:pPr>
      <w:r w:rsidRPr="00AD6F56">
        <w:rPr>
          <w:rFonts w:asciiTheme="minorBidi" w:eastAsia="Times New Roman" w:hAnsiTheme="minorBidi"/>
          <w:color w:val="333333"/>
          <w:lang w:eastAsia="fr-FR"/>
        </w:rPr>
        <w:t xml:space="preserve">Mettre à jour régulièrement les bases de données des indicateurs des </w:t>
      </w:r>
      <w:r w:rsidRPr="00AD6F56">
        <w:rPr>
          <w:rFonts w:asciiTheme="minorBidi" w:eastAsia="Times New Roman" w:hAnsiTheme="minorBidi"/>
          <w:color w:val="333333"/>
          <w:lang w:eastAsia="fr-FR"/>
        </w:rPr>
        <w:t xml:space="preserve">usagers et des bénéficiaires des services </w:t>
      </w:r>
    </w:p>
    <w:p w:rsidR="00F23B04" w:rsidRPr="00AD6F56" w:rsidRDefault="00F23B04" w:rsidP="00014128">
      <w:pPr>
        <w:shd w:val="clear" w:color="auto" w:fill="FFFFFF"/>
        <w:spacing w:after="75" w:line="240" w:lineRule="auto"/>
        <w:ind w:left="-60"/>
        <w:rPr>
          <w:rFonts w:asciiTheme="minorBidi" w:eastAsia="Times New Roman" w:hAnsiTheme="minorBidi"/>
          <w:color w:val="333333"/>
          <w:lang w:eastAsia="fr-FR"/>
        </w:rPr>
      </w:pPr>
    </w:p>
    <w:p w:rsidR="005C782D" w:rsidRPr="00AD6F56" w:rsidRDefault="005C782D" w:rsidP="00AD6F56">
      <w:pPr>
        <w:pStyle w:val="Paragraphedeliste"/>
        <w:numPr>
          <w:ilvl w:val="0"/>
          <w:numId w:val="12"/>
        </w:numPr>
        <w:rPr>
          <w:rFonts w:asciiTheme="minorBidi" w:hAnsiTheme="minorBidi" w:cstheme="minorBidi"/>
          <w:b/>
          <w:bCs/>
        </w:rPr>
      </w:pPr>
      <w:r w:rsidRPr="00AD6F56">
        <w:rPr>
          <w:rFonts w:asciiTheme="minorBidi" w:hAnsiTheme="minorBidi" w:cstheme="minorBidi"/>
          <w:b/>
          <w:bCs/>
        </w:rPr>
        <w:t>Modalités de Candidature</w:t>
      </w:r>
    </w:p>
    <w:p w:rsidR="00014128" w:rsidRPr="00AD6F56" w:rsidRDefault="005C782D" w:rsidP="00014128">
      <w:pPr>
        <w:rPr>
          <w:rFonts w:asciiTheme="minorBidi" w:hAnsiTheme="minorBidi"/>
        </w:rPr>
      </w:pPr>
      <w:r w:rsidRPr="00AD6F56">
        <w:rPr>
          <w:rFonts w:asciiTheme="minorBidi" w:hAnsiTheme="minorBidi"/>
        </w:rPr>
        <w:t>Les candidats intéressés sont invités à soumettre les documents suivants :</w:t>
      </w:r>
    </w:p>
    <w:p w:rsidR="00014128" w:rsidRPr="00AD6F56" w:rsidRDefault="005C782D" w:rsidP="00F23B04">
      <w:pPr>
        <w:pStyle w:val="Paragraphedeliste"/>
        <w:numPr>
          <w:ilvl w:val="0"/>
          <w:numId w:val="13"/>
        </w:numPr>
        <w:rPr>
          <w:rFonts w:asciiTheme="minorBidi" w:hAnsiTheme="minorBidi" w:cstheme="minorBidi"/>
        </w:rPr>
      </w:pPr>
      <w:r w:rsidRPr="00AD6F56">
        <w:rPr>
          <w:rFonts w:asciiTheme="minorBidi" w:hAnsiTheme="minorBidi" w:cstheme="minorBidi"/>
        </w:rPr>
        <w:lastRenderedPageBreak/>
        <w:t>Un curriculum vitae détaillé.</w:t>
      </w:r>
    </w:p>
    <w:p w:rsidR="00014128" w:rsidRPr="00AD6F56" w:rsidRDefault="005C782D" w:rsidP="00F23B04">
      <w:pPr>
        <w:pStyle w:val="Paragraphedeliste"/>
        <w:numPr>
          <w:ilvl w:val="0"/>
          <w:numId w:val="13"/>
        </w:numPr>
        <w:rPr>
          <w:rFonts w:asciiTheme="minorBidi" w:hAnsiTheme="minorBidi" w:cstheme="minorBidi"/>
        </w:rPr>
      </w:pPr>
      <w:r w:rsidRPr="00AD6F56">
        <w:rPr>
          <w:rFonts w:asciiTheme="minorBidi" w:hAnsiTheme="minorBidi" w:cstheme="minorBidi"/>
        </w:rPr>
        <w:t>Une lettre de motivation décrivant leur expérience pertinente et leur intérêt pour le poste.</w:t>
      </w:r>
    </w:p>
    <w:p w:rsidR="005C782D" w:rsidRPr="00AD6F56" w:rsidRDefault="005C782D" w:rsidP="00F23B04">
      <w:pPr>
        <w:pStyle w:val="Paragraphedeliste"/>
        <w:numPr>
          <w:ilvl w:val="0"/>
          <w:numId w:val="13"/>
        </w:numPr>
        <w:rPr>
          <w:rFonts w:asciiTheme="minorBidi" w:hAnsiTheme="minorBidi" w:cstheme="minorBidi"/>
        </w:rPr>
      </w:pPr>
      <w:r w:rsidRPr="00AD6F56">
        <w:rPr>
          <w:rFonts w:asciiTheme="minorBidi" w:hAnsiTheme="minorBidi" w:cstheme="minorBidi"/>
        </w:rPr>
        <w:t xml:space="preserve">Les coordonnées de </w:t>
      </w:r>
      <w:r w:rsidR="00014128" w:rsidRPr="00AD6F56">
        <w:rPr>
          <w:rFonts w:asciiTheme="minorBidi" w:hAnsiTheme="minorBidi" w:cstheme="minorBidi"/>
        </w:rPr>
        <w:t>2</w:t>
      </w:r>
      <w:r w:rsidRPr="00AD6F56">
        <w:rPr>
          <w:rFonts w:asciiTheme="minorBidi" w:hAnsiTheme="minorBidi" w:cstheme="minorBidi"/>
        </w:rPr>
        <w:t xml:space="preserve"> références professionnelles.</w:t>
      </w:r>
    </w:p>
    <w:p w:rsidR="00F23B04" w:rsidRPr="00AD6F56" w:rsidRDefault="005C782D" w:rsidP="00B410CA">
      <w:pPr>
        <w:rPr>
          <w:rFonts w:asciiTheme="minorBidi" w:hAnsiTheme="minorBidi"/>
          <w:b/>
          <w:bCs/>
        </w:rPr>
      </w:pPr>
      <w:r w:rsidRPr="00AD6F56">
        <w:rPr>
          <w:rFonts w:asciiTheme="minorBidi" w:hAnsiTheme="minorBidi"/>
          <w:b/>
          <w:bCs/>
        </w:rPr>
        <w:t xml:space="preserve">Les candidatures doivent être envoyées par email à </w:t>
      </w:r>
      <w:hyperlink r:id="rId8" w:history="1">
        <w:r w:rsidR="00014128" w:rsidRPr="00AD6F56">
          <w:rPr>
            <w:rStyle w:val="Lienhypertexte"/>
            <w:rFonts w:asciiTheme="minorBidi" w:hAnsiTheme="minorBidi"/>
          </w:rPr>
          <w:t>infomaroc@casaldelsinfants.org</w:t>
        </w:r>
      </w:hyperlink>
      <w:r w:rsidR="00014128" w:rsidRPr="00AD6F56">
        <w:rPr>
          <w:rFonts w:asciiTheme="minorBidi" w:hAnsiTheme="minorBidi"/>
          <w:b/>
          <w:bCs/>
        </w:rPr>
        <w:t xml:space="preserve"> </w:t>
      </w:r>
      <w:r w:rsidRPr="00AD6F56">
        <w:rPr>
          <w:rFonts w:asciiTheme="minorBidi" w:hAnsiTheme="minorBidi"/>
          <w:b/>
          <w:bCs/>
        </w:rPr>
        <w:t xml:space="preserve"> avant le </w:t>
      </w:r>
      <w:r w:rsidR="00B410CA" w:rsidRPr="00AD6F56">
        <w:rPr>
          <w:rFonts w:asciiTheme="minorBidi" w:hAnsiTheme="minorBidi"/>
          <w:b/>
          <w:bCs/>
        </w:rPr>
        <w:t>23 janvier 2025</w:t>
      </w:r>
      <w:r w:rsidR="00F23B04" w:rsidRPr="00AD6F56">
        <w:rPr>
          <w:rFonts w:asciiTheme="minorBidi" w:hAnsiTheme="minorBidi"/>
          <w:b/>
          <w:bCs/>
        </w:rPr>
        <w:t xml:space="preserve"> (00h00) </w:t>
      </w:r>
    </w:p>
    <w:p w:rsidR="005C782D" w:rsidRPr="00AD6F56" w:rsidRDefault="005C782D" w:rsidP="00F23B04">
      <w:pPr>
        <w:rPr>
          <w:rFonts w:asciiTheme="minorBidi" w:hAnsiTheme="minorBidi"/>
          <w:b/>
          <w:bCs/>
        </w:rPr>
      </w:pPr>
      <w:r w:rsidRPr="00AD6F56">
        <w:rPr>
          <w:rFonts w:asciiTheme="minorBidi" w:hAnsiTheme="minorBidi"/>
          <w:b/>
          <w:bCs/>
        </w:rPr>
        <w:t>Durée et Lieu de Travail</w:t>
      </w:r>
    </w:p>
    <w:p w:rsidR="005C782D" w:rsidRPr="00AD6F56" w:rsidRDefault="005C782D" w:rsidP="00F23B04">
      <w:pPr>
        <w:rPr>
          <w:rFonts w:asciiTheme="minorBidi" w:hAnsiTheme="minorBidi"/>
        </w:rPr>
      </w:pPr>
      <w:r w:rsidRPr="00AD6F56">
        <w:rPr>
          <w:rFonts w:asciiTheme="minorBidi" w:hAnsiTheme="minorBidi"/>
        </w:rPr>
        <w:t xml:space="preserve">Durée du contrat : </w:t>
      </w:r>
      <w:r w:rsidR="00F23B04" w:rsidRPr="00AD6F56">
        <w:rPr>
          <w:rFonts w:asciiTheme="minorBidi" w:hAnsiTheme="minorBidi"/>
        </w:rPr>
        <w:t>12</w:t>
      </w:r>
      <w:r w:rsidRPr="00AD6F56">
        <w:rPr>
          <w:rFonts w:asciiTheme="minorBidi" w:hAnsiTheme="minorBidi"/>
        </w:rPr>
        <w:t xml:space="preserve"> mois, renouvelable en fonction des performances et des besoins de l'organisation.</w:t>
      </w:r>
    </w:p>
    <w:p w:rsidR="00774B2E" w:rsidRPr="00AD6F56" w:rsidRDefault="00774B2E" w:rsidP="00AD6F56">
      <w:pPr>
        <w:rPr>
          <w:rFonts w:asciiTheme="minorBidi" w:hAnsiTheme="minorBidi"/>
        </w:rPr>
      </w:pPr>
      <w:r w:rsidRPr="00AD6F56">
        <w:rPr>
          <w:rFonts w:asciiTheme="minorBidi" w:hAnsiTheme="minorBidi"/>
        </w:rPr>
        <w:t xml:space="preserve">Disponibilité du poste : </w:t>
      </w:r>
      <w:r w:rsidR="00B410CA" w:rsidRPr="00AD6F56">
        <w:rPr>
          <w:rFonts w:asciiTheme="minorBidi" w:hAnsiTheme="minorBidi"/>
        </w:rPr>
        <w:t>Le</w:t>
      </w:r>
      <w:r w:rsidRPr="00AD6F56">
        <w:rPr>
          <w:rFonts w:asciiTheme="minorBidi" w:hAnsiTheme="minorBidi"/>
        </w:rPr>
        <w:t xml:space="preserve"> </w:t>
      </w:r>
      <w:r w:rsidR="00AD6F56" w:rsidRPr="00AD6F56">
        <w:rPr>
          <w:rFonts w:asciiTheme="minorBidi" w:hAnsiTheme="minorBidi"/>
        </w:rPr>
        <w:t>03 février 2025</w:t>
      </w:r>
    </w:p>
    <w:p w:rsidR="005C782D" w:rsidRPr="00AD6F56" w:rsidRDefault="005C782D" w:rsidP="00F23B04">
      <w:pPr>
        <w:rPr>
          <w:rFonts w:asciiTheme="minorBidi" w:hAnsiTheme="minorBidi"/>
        </w:rPr>
      </w:pPr>
      <w:r w:rsidRPr="00AD6F56">
        <w:rPr>
          <w:rFonts w:asciiTheme="minorBidi" w:hAnsiTheme="minorBidi"/>
        </w:rPr>
        <w:t xml:space="preserve">Lieu de travail : </w:t>
      </w:r>
      <w:r w:rsidR="00F23B04" w:rsidRPr="00AD6F56">
        <w:rPr>
          <w:rFonts w:asciiTheme="minorBidi" w:hAnsiTheme="minorBidi"/>
        </w:rPr>
        <w:t xml:space="preserve">Siège à Tanger – Déplacements et mobilité, prévus  </w:t>
      </w:r>
    </w:p>
    <w:p w:rsidR="00F23B04" w:rsidRPr="00AD6F56" w:rsidRDefault="00F23B04" w:rsidP="005C782D">
      <w:pPr>
        <w:rPr>
          <w:rFonts w:asciiTheme="minorBidi" w:hAnsiTheme="minorBidi"/>
        </w:rPr>
      </w:pPr>
    </w:p>
    <w:p w:rsidR="00C2000A" w:rsidRPr="00AD6F56" w:rsidRDefault="00C2000A" w:rsidP="005C782D">
      <w:pPr>
        <w:rPr>
          <w:rFonts w:asciiTheme="minorBidi" w:hAnsiTheme="minorBidi"/>
        </w:rPr>
      </w:pPr>
    </w:p>
    <w:sectPr w:rsidR="00C2000A" w:rsidRPr="00AD6F56" w:rsidSect="00A81F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C6DB7"/>
    <w:multiLevelType w:val="multilevel"/>
    <w:tmpl w:val="BBA2D8E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ahoma" w:eastAsia="Times New Roman" w:hAnsi="Tahoma" w:cs="Tahom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2F7CD6"/>
    <w:multiLevelType w:val="multilevel"/>
    <w:tmpl w:val="E884C4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ED60773"/>
    <w:multiLevelType w:val="hybridMultilevel"/>
    <w:tmpl w:val="E5826786"/>
    <w:lvl w:ilvl="0" w:tplc="0C0A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9397DD9"/>
    <w:multiLevelType w:val="multilevel"/>
    <w:tmpl w:val="870669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D86A2B"/>
    <w:multiLevelType w:val="hybridMultilevel"/>
    <w:tmpl w:val="A9E676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DD423E7"/>
    <w:multiLevelType w:val="multilevel"/>
    <w:tmpl w:val="25AC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5F149B"/>
    <w:multiLevelType w:val="hybridMultilevel"/>
    <w:tmpl w:val="721074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8E9453D"/>
    <w:multiLevelType w:val="multilevel"/>
    <w:tmpl w:val="D9B445D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B5C41E4"/>
    <w:multiLevelType w:val="multilevel"/>
    <w:tmpl w:val="538A5B8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4CD254ED"/>
    <w:multiLevelType w:val="multilevel"/>
    <w:tmpl w:val="83F003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B55F03"/>
    <w:multiLevelType w:val="hybridMultilevel"/>
    <w:tmpl w:val="0EF2D516"/>
    <w:lvl w:ilvl="0" w:tplc="6B868356">
      <w:start w:val="5"/>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6A00AD9"/>
    <w:multiLevelType w:val="multilevel"/>
    <w:tmpl w:val="A6CE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260312"/>
    <w:multiLevelType w:val="hybridMultilevel"/>
    <w:tmpl w:val="9314DBF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EB931AB"/>
    <w:multiLevelType w:val="hybridMultilevel"/>
    <w:tmpl w:val="53FEC190"/>
    <w:lvl w:ilvl="0" w:tplc="6B868356">
      <w:start w:val="5"/>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F7A57D9"/>
    <w:multiLevelType w:val="hybridMultilevel"/>
    <w:tmpl w:val="3CBC7A9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712D21F7"/>
    <w:multiLevelType w:val="multilevel"/>
    <w:tmpl w:val="692A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4834A2"/>
    <w:multiLevelType w:val="multilevel"/>
    <w:tmpl w:val="D0AAAA5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7211366A"/>
    <w:multiLevelType w:val="hybridMultilevel"/>
    <w:tmpl w:val="A4642A7C"/>
    <w:lvl w:ilvl="0" w:tplc="0C0A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B8C6B0C"/>
    <w:multiLevelType w:val="hybridMultilevel"/>
    <w:tmpl w:val="ED4C0CEA"/>
    <w:lvl w:ilvl="0" w:tplc="040C000B">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2"/>
  </w:num>
  <w:num w:numId="3">
    <w:abstractNumId w:val="6"/>
  </w:num>
  <w:num w:numId="4">
    <w:abstractNumId w:val="17"/>
  </w:num>
  <w:num w:numId="5">
    <w:abstractNumId w:val="1"/>
  </w:num>
  <w:num w:numId="6">
    <w:abstractNumId w:val="7"/>
  </w:num>
  <w:num w:numId="7">
    <w:abstractNumId w:val="9"/>
    <w:lvlOverride w:ilvl="0">
      <w:lvl w:ilvl="0">
        <w:numFmt w:val="decimal"/>
        <w:lvlText w:val="%1."/>
        <w:lvlJc w:val="left"/>
      </w:lvl>
    </w:lvlOverride>
  </w:num>
  <w:num w:numId="8">
    <w:abstractNumId w:val="5"/>
  </w:num>
  <w:num w:numId="9">
    <w:abstractNumId w:val="11"/>
  </w:num>
  <w:num w:numId="10">
    <w:abstractNumId w:val="15"/>
  </w:num>
  <w:num w:numId="11">
    <w:abstractNumId w:val="10"/>
  </w:num>
  <w:num w:numId="12">
    <w:abstractNumId w:val="4"/>
  </w:num>
  <w:num w:numId="13">
    <w:abstractNumId w:val="13"/>
  </w:num>
  <w:num w:numId="14">
    <w:abstractNumId w:val="0"/>
  </w:num>
  <w:num w:numId="15">
    <w:abstractNumId w:val="8"/>
  </w:num>
  <w:num w:numId="16">
    <w:abstractNumId w:val="16"/>
  </w:num>
  <w:num w:numId="17">
    <w:abstractNumId w:val="12"/>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82D"/>
    <w:rsid w:val="00014128"/>
    <w:rsid w:val="00196A73"/>
    <w:rsid w:val="00237446"/>
    <w:rsid w:val="002E54FF"/>
    <w:rsid w:val="005C782D"/>
    <w:rsid w:val="006150D6"/>
    <w:rsid w:val="00774B2E"/>
    <w:rsid w:val="009B2047"/>
    <w:rsid w:val="00A81FFB"/>
    <w:rsid w:val="00AD6F56"/>
    <w:rsid w:val="00B410CA"/>
    <w:rsid w:val="00C2000A"/>
    <w:rsid w:val="00CE0A9B"/>
    <w:rsid w:val="00F23B0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782D"/>
    <w:pPr>
      <w:ind w:left="720"/>
      <w:contextualSpacing/>
    </w:pPr>
    <w:rPr>
      <w:rFonts w:ascii="Calibri" w:eastAsia="Calibri" w:hAnsi="Calibri" w:cs="Arial"/>
      <w:lang w:val="fr"/>
    </w:rPr>
  </w:style>
  <w:style w:type="character" w:styleId="Lienhypertexte">
    <w:name w:val="Hyperlink"/>
    <w:basedOn w:val="Policepardfaut"/>
    <w:uiPriority w:val="99"/>
    <w:unhideWhenUsed/>
    <w:rsid w:val="00014128"/>
    <w:rPr>
      <w:color w:val="0000FF" w:themeColor="hyperlink"/>
      <w:u w:val="single"/>
    </w:rPr>
  </w:style>
  <w:style w:type="paragraph" w:customStyle="1" w:styleId="Default">
    <w:name w:val="Default"/>
    <w:rsid w:val="00774B2E"/>
    <w:pPr>
      <w:autoSpaceDE w:val="0"/>
      <w:autoSpaceDN w:val="0"/>
      <w:adjustRightInd w:val="0"/>
      <w:spacing w:after="0" w:line="240" w:lineRule="auto"/>
    </w:pPr>
    <w:rPr>
      <w:rFonts w:ascii="Arial" w:hAnsi="Arial" w:cs="Arial"/>
      <w:color w:val="000000"/>
      <w:sz w:val="24"/>
      <w:szCs w:val="24"/>
    </w:rPr>
  </w:style>
  <w:style w:type="paragraph" w:styleId="Corpsdetexte">
    <w:name w:val="Body Text"/>
    <w:basedOn w:val="Normal"/>
    <w:link w:val="CorpsdetexteCar"/>
    <w:rsid w:val="00774B2E"/>
    <w:pPr>
      <w:spacing w:after="0" w:line="240" w:lineRule="auto"/>
      <w:jc w:val="both"/>
    </w:pPr>
    <w:rPr>
      <w:rFonts w:ascii="Times New Roman" w:eastAsia="Times New Roman" w:hAnsi="Times New Roman" w:cs="Times New Roman"/>
      <w:color w:val="FF0000"/>
      <w:sz w:val="24"/>
      <w:szCs w:val="24"/>
      <w:lang w:val="en-US"/>
    </w:rPr>
  </w:style>
  <w:style w:type="character" w:customStyle="1" w:styleId="CorpsdetexteCar">
    <w:name w:val="Corps de texte Car"/>
    <w:basedOn w:val="Policepardfaut"/>
    <w:link w:val="Corpsdetexte"/>
    <w:rsid w:val="00774B2E"/>
    <w:rPr>
      <w:rFonts w:ascii="Times New Roman" w:eastAsia="Times New Roman" w:hAnsi="Times New Roman" w:cs="Times New Roman"/>
      <w:color w:val="FF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782D"/>
    <w:pPr>
      <w:ind w:left="720"/>
      <w:contextualSpacing/>
    </w:pPr>
    <w:rPr>
      <w:rFonts w:ascii="Calibri" w:eastAsia="Calibri" w:hAnsi="Calibri" w:cs="Arial"/>
      <w:lang w:val="fr"/>
    </w:rPr>
  </w:style>
  <w:style w:type="character" w:styleId="Lienhypertexte">
    <w:name w:val="Hyperlink"/>
    <w:basedOn w:val="Policepardfaut"/>
    <w:uiPriority w:val="99"/>
    <w:unhideWhenUsed/>
    <w:rsid w:val="00014128"/>
    <w:rPr>
      <w:color w:val="0000FF" w:themeColor="hyperlink"/>
      <w:u w:val="single"/>
    </w:rPr>
  </w:style>
  <w:style w:type="paragraph" w:customStyle="1" w:styleId="Default">
    <w:name w:val="Default"/>
    <w:rsid w:val="00774B2E"/>
    <w:pPr>
      <w:autoSpaceDE w:val="0"/>
      <w:autoSpaceDN w:val="0"/>
      <w:adjustRightInd w:val="0"/>
      <w:spacing w:after="0" w:line="240" w:lineRule="auto"/>
    </w:pPr>
    <w:rPr>
      <w:rFonts w:ascii="Arial" w:hAnsi="Arial" w:cs="Arial"/>
      <w:color w:val="000000"/>
      <w:sz w:val="24"/>
      <w:szCs w:val="24"/>
    </w:rPr>
  </w:style>
  <w:style w:type="paragraph" w:styleId="Corpsdetexte">
    <w:name w:val="Body Text"/>
    <w:basedOn w:val="Normal"/>
    <w:link w:val="CorpsdetexteCar"/>
    <w:rsid w:val="00774B2E"/>
    <w:pPr>
      <w:spacing w:after="0" w:line="240" w:lineRule="auto"/>
      <w:jc w:val="both"/>
    </w:pPr>
    <w:rPr>
      <w:rFonts w:ascii="Times New Roman" w:eastAsia="Times New Roman" w:hAnsi="Times New Roman" w:cs="Times New Roman"/>
      <w:color w:val="FF0000"/>
      <w:sz w:val="24"/>
      <w:szCs w:val="24"/>
      <w:lang w:val="en-US"/>
    </w:rPr>
  </w:style>
  <w:style w:type="character" w:customStyle="1" w:styleId="CorpsdetexteCar">
    <w:name w:val="Corps de texte Car"/>
    <w:basedOn w:val="Policepardfaut"/>
    <w:link w:val="Corpsdetexte"/>
    <w:rsid w:val="00774B2E"/>
    <w:rPr>
      <w:rFonts w:ascii="Times New Roman" w:eastAsia="Times New Roman" w:hAnsi="Times New Roman" w:cs="Times New Roman"/>
      <w:color w:val="FF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roc@casaldelsinfants.org" TargetMode="External"/><Relationship Id="rId3" Type="http://schemas.microsoft.com/office/2007/relationships/stylesWithEffects" Target="stylesWithEffects.xml"/><Relationship Id="rId7" Type="http://schemas.openxmlformats.org/officeDocument/2006/relationships/hyperlink" Target="mailto:infomaroc@casaldelsinfan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1114</Words>
  <Characters>6132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Casal</Company>
  <LinksUpToDate>false</LinksUpToDate>
  <CharactersWithSpaces>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2025-01-13T09:57:00Z</dcterms:created>
  <dcterms:modified xsi:type="dcterms:W3CDTF">2025-01-13T09:57:00Z</dcterms:modified>
</cp:coreProperties>
</file>