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764E6" w14:textId="77777777" w:rsidR="00927B82" w:rsidRDefault="00927B82" w:rsidP="00CA5AC0">
      <w:pPr>
        <w:pStyle w:val="Standard1"/>
        <w:spacing w:after="120" w:line="240" w:lineRule="auto"/>
        <w:ind w:left="426" w:firstLine="282"/>
        <w:jc w:val="center"/>
        <w:rPr>
          <w:rFonts w:ascii="Arial" w:hAnsi="Arial" w:cs="Arial"/>
          <w:b/>
          <w:iCs/>
          <w:color w:val="000000" w:themeColor="text1"/>
        </w:rPr>
      </w:pPr>
      <w:bookmarkStart w:id="0" w:name="_Toc288151618"/>
      <w:bookmarkStart w:id="1" w:name="_Hlk99730139"/>
    </w:p>
    <w:p w14:paraId="10D068F6" w14:textId="77777777" w:rsidR="00927B82" w:rsidRDefault="00927B82" w:rsidP="00CA5AC0">
      <w:pPr>
        <w:pStyle w:val="Standard1"/>
        <w:spacing w:after="120" w:line="240" w:lineRule="auto"/>
        <w:ind w:left="426" w:firstLine="282"/>
        <w:jc w:val="center"/>
        <w:rPr>
          <w:rFonts w:ascii="Arial" w:hAnsi="Arial" w:cs="Arial"/>
          <w:b/>
          <w:iCs/>
          <w:color w:val="000000" w:themeColor="text1"/>
        </w:rPr>
      </w:pPr>
    </w:p>
    <w:bookmarkEnd w:id="0"/>
    <w:bookmarkEnd w:id="1"/>
    <w:p w14:paraId="7E9C57C9" w14:textId="1C9CB665" w:rsidR="00927B82" w:rsidRPr="00D91815" w:rsidRDefault="00D32ED0" w:rsidP="00382A2F">
      <w:pPr>
        <w:pStyle w:val="Standard1"/>
        <w:spacing w:after="120" w:line="240" w:lineRule="auto"/>
        <w:ind w:left="426" w:firstLine="282"/>
        <w:jc w:val="center"/>
        <w:rPr>
          <w:rFonts w:ascii="Arial" w:hAnsi="Arial" w:cs="Arial"/>
          <w:b/>
          <w:iCs/>
          <w:color w:val="000000" w:themeColor="text1"/>
          <w:lang w:val="en-US"/>
        </w:rPr>
      </w:pPr>
      <w:r w:rsidRPr="00D91815">
        <w:rPr>
          <w:rFonts w:ascii="Arial" w:hAnsi="Arial" w:cs="Arial"/>
          <w:b/>
          <w:iCs/>
          <w:color w:val="000000" w:themeColor="text1"/>
          <w:lang w:val="en-US"/>
        </w:rPr>
        <w:t>IT Professional</w:t>
      </w:r>
      <w:r w:rsidR="00DA404D" w:rsidRPr="00D91815">
        <w:rPr>
          <w:rFonts w:ascii="Arial" w:hAnsi="Arial" w:cs="Arial"/>
          <w:b/>
          <w:iCs/>
          <w:color w:val="000000" w:themeColor="text1"/>
          <w:lang w:val="en-US"/>
        </w:rPr>
        <w:t xml:space="preserve"> – </w:t>
      </w:r>
      <w:r w:rsidRPr="00D91815">
        <w:rPr>
          <w:rFonts w:ascii="Arial" w:hAnsi="Arial" w:cs="Arial"/>
          <w:b/>
          <w:iCs/>
          <w:color w:val="000000" w:themeColor="text1"/>
          <w:lang w:val="en-US"/>
        </w:rPr>
        <w:t xml:space="preserve">Country Office </w:t>
      </w:r>
    </w:p>
    <w:p w14:paraId="78187D83" w14:textId="21AC20F7" w:rsidR="00104CC6" w:rsidRPr="00D91815" w:rsidRDefault="00D91815" w:rsidP="00104CC6">
      <w:pPr>
        <w:pStyle w:val="Standard1"/>
        <w:spacing w:after="120" w:line="240" w:lineRule="auto"/>
        <w:rPr>
          <w:rFonts w:ascii="Arial" w:hAnsi="Arial" w:cs="Arial"/>
          <w:b/>
          <w:i/>
          <w:color w:val="C00000"/>
          <w:lang w:val="en-US"/>
        </w:rPr>
      </w:pPr>
      <w:r w:rsidRPr="0004390C">
        <w:rPr>
          <w:rFonts w:ascii="Arial" w:hAnsi="Arial" w:cs="Arial"/>
          <w:b/>
          <w:iCs/>
          <w:color w:val="C00000"/>
          <w:lang w:val="en-US"/>
        </w:rPr>
        <w:t xml:space="preserve">Special </w:t>
      </w:r>
      <w:r w:rsidRPr="0004390C">
        <w:rPr>
          <w:rFonts w:ascii="Arial" w:hAnsi="Arial" w:cs="Arial"/>
          <w:b/>
          <w:iCs/>
          <w:color w:val="C00000"/>
          <w:lang w:val="en-US"/>
        </w:rPr>
        <w:t>Mention</w:t>
      </w:r>
      <w:r w:rsidRPr="0004390C">
        <w:rPr>
          <w:rFonts w:ascii="Arial" w:hAnsi="Arial" w:cs="Arial"/>
          <w:b/>
          <w:iCs/>
          <w:color w:val="C00000"/>
          <w:lang w:val="en-US"/>
        </w:rPr>
        <w:t>:</w:t>
      </w:r>
      <w:r w:rsidR="00104CC6" w:rsidRPr="00D91815">
        <w:rPr>
          <w:rFonts w:ascii="Arial" w:hAnsi="Arial" w:cs="Arial"/>
          <w:b/>
          <w:i/>
          <w:color w:val="C00000"/>
          <w:lang w:val="en-US"/>
        </w:rPr>
        <w:t xml:space="preserve"> </w:t>
      </w:r>
    </w:p>
    <w:p w14:paraId="40FCB2E2" w14:textId="48A05534" w:rsidR="00244BA3" w:rsidRPr="00244BA3" w:rsidRDefault="00244BA3" w:rsidP="00104CC6">
      <w:pPr>
        <w:pStyle w:val="Standard1"/>
        <w:pBdr>
          <w:top w:val="single" w:sz="4" w:space="1" w:color="000000"/>
          <w:left w:val="single" w:sz="4" w:space="4" w:color="000000"/>
          <w:bottom w:val="single" w:sz="4" w:space="1" w:color="000000"/>
          <w:right w:val="single" w:sz="4" w:space="4" w:color="000000"/>
        </w:pBdr>
        <w:spacing w:after="120" w:line="240" w:lineRule="auto"/>
        <w:rPr>
          <w:rFonts w:asciiTheme="minorHAnsi" w:hAnsiTheme="minorHAnsi" w:cstheme="minorHAnsi"/>
          <w:b/>
          <w:lang w:val="en-US"/>
        </w:rPr>
      </w:pPr>
      <w:r w:rsidRPr="00244BA3">
        <w:rPr>
          <w:rFonts w:asciiTheme="minorHAnsi" w:hAnsiTheme="minorHAnsi" w:cstheme="minorHAnsi"/>
          <w:b/>
          <w:lang w:val="en-US"/>
        </w:rPr>
        <w:t xml:space="preserve">Applications are to be sent, by email only, to the following address: </w:t>
      </w:r>
      <w:hyperlink r:id="rId8" w:history="1">
        <w:r w:rsidRPr="00EA5D92">
          <w:rPr>
            <w:rStyle w:val="Lienhypertexte"/>
            <w:rFonts w:asciiTheme="minorHAnsi" w:hAnsiTheme="minorHAnsi" w:cstheme="minorHAnsi"/>
            <w:b/>
            <w:lang w:val="en-US"/>
          </w:rPr>
          <w:t>rh-maroc@giz.de</w:t>
        </w:r>
      </w:hyperlink>
      <w:r>
        <w:rPr>
          <w:rFonts w:asciiTheme="minorHAnsi" w:hAnsiTheme="minorHAnsi" w:cstheme="minorHAnsi"/>
          <w:b/>
          <w:lang w:val="en-US"/>
        </w:rPr>
        <w:t xml:space="preserve"> </w:t>
      </w:r>
      <w:r w:rsidRPr="00244BA3">
        <w:rPr>
          <w:rFonts w:asciiTheme="minorHAnsi" w:hAnsiTheme="minorHAnsi" w:cstheme="minorHAnsi"/>
          <w:b/>
          <w:lang w:val="en-US"/>
        </w:rPr>
        <w:t xml:space="preserve">strictly before </w:t>
      </w:r>
      <w:r>
        <w:rPr>
          <w:rFonts w:asciiTheme="minorHAnsi" w:hAnsiTheme="minorHAnsi" w:cstheme="minorHAnsi"/>
          <w:b/>
          <w:color w:val="C00000"/>
          <w:lang w:val="en-US"/>
        </w:rPr>
        <w:t>01</w:t>
      </w:r>
      <w:r w:rsidRPr="00244BA3">
        <w:rPr>
          <w:rFonts w:asciiTheme="minorHAnsi" w:hAnsiTheme="minorHAnsi" w:cstheme="minorHAnsi"/>
          <w:b/>
          <w:color w:val="C00000"/>
          <w:lang w:val="en-US"/>
        </w:rPr>
        <w:t>/</w:t>
      </w:r>
      <w:r>
        <w:rPr>
          <w:rFonts w:asciiTheme="minorHAnsi" w:hAnsiTheme="minorHAnsi" w:cstheme="minorHAnsi"/>
          <w:b/>
          <w:color w:val="C00000"/>
          <w:lang w:val="en-US"/>
        </w:rPr>
        <w:t>3</w:t>
      </w:r>
      <w:r w:rsidRPr="00244BA3">
        <w:rPr>
          <w:rFonts w:asciiTheme="minorHAnsi" w:hAnsiTheme="minorHAnsi" w:cstheme="minorHAnsi"/>
          <w:b/>
          <w:color w:val="C00000"/>
          <w:lang w:val="en-US"/>
        </w:rPr>
        <w:t>1/2025</w:t>
      </w:r>
      <w:r w:rsidRPr="00244BA3">
        <w:rPr>
          <w:rFonts w:asciiTheme="minorHAnsi" w:hAnsiTheme="minorHAnsi" w:cstheme="minorHAnsi"/>
          <w:b/>
          <w:lang w:val="en-US"/>
        </w:rPr>
        <w:t xml:space="preserve">, mentioning in the subject line: </w:t>
      </w:r>
      <w:r w:rsidRPr="00092414">
        <w:rPr>
          <w:rFonts w:asciiTheme="minorHAnsi" w:hAnsiTheme="minorHAnsi" w:cstheme="minorHAnsi"/>
          <w:b/>
          <w:color w:val="C00000"/>
          <w:lang w:val="en-US"/>
        </w:rPr>
        <w:t xml:space="preserve">FIRST </w:t>
      </w:r>
      <w:r w:rsidR="00092414" w:rsidRPr="00092414">
        <w:rPr>
          <w:rFonts w:asciiTheme="minorHAnsi" w:hAnsiTheme="minorHAnsi" w:cstheme="minorHAnsi"/>
          <w:b/>
          <w:color w:val="C00000"/>
          <w:lang w:val="en-US"/>
        </w:rPr>
        <w:t xml:space="preserve">AND LAST </w:t>
      </w:r>
      <w:r w:rsidRPr="00092414">
        <w:rPr>
          <w:rFonts w:asciiTheme="minorHAnsi" w:hAnsiTheme="minorHAnsi" w:cstheme="minorHAnsi"/>
          <w:b/>
          <w:color w:val="C00000"/>
          <w:lang w:val="en-US"/>
        </w:rPr>
        <w:t>NAME–</w:t>
      </w:r>
      <w:r w:rsidR="00092414" w:rsidRPr="00092414">
        <w:rPr>
          <w:rFonts w:asciiTheme="minorHAnsi" w:hAnsiTheme="minorHAnsi" w:cstheme="minorHAnsi"/>
          <w:b/>
          <w:color w:val="C00000"/>
          <w:lang w:val="en-US"/>
        </w:rPr>
        <w:t>ITP</w:t>
      </w:r>
      <w:r w:rsidRPr="00244BA3">
        <w:rPr>
          <w:rFonts w:asciiTheme="minorHAnsi" w:hAnsiTheme="minorHAnsi" w:cstheme="minorHAnsi"/>
          <w:b/>
          <w:lang w:val="en-US"/>
        </w:rPr>
        <w:t xml:space="preserve">. Maximum size of the application email: </w:t>
      </w:r>
      <w:r w:rsidRPr="00D91815">
        <w:rPr>
          <w:rFonts w:asciiTheme="minorHAnsi" w:hAnsiTheme="minorHAnsi" w:cstheme="minorHAnsi"/>
          <w:b/>
          <w:color w:val="C00000"/>
          <w:lang w:val="en-US"/>
        </w:rPr>
        <w:t xml:space="preserve">516 KB </w:t>
      </w:r>
      <w:r w:rsidRPr="00244BA3">
        <w:rPr>
          <w:rFonts w:asciiTheme="minorHAnsi" w:hAnsiTheme="minorHAnsi" w:cstheme="minorHAnsi"/>
          <w:b/>
          <w:lang w:val="en-US"/>
        </w:rPr>
        <w:t>A follow-up will only be given to applications that meet the requested profile and the application format.</w:t>
      </w:r>
    </w:p>
    <w:p w14:paraId="1E40CF49" w14:textId="77777777" w:rsidR="00927B82" w:rsidRDefault="00927B82" w:rsidP="00CA5AC0">
      <w:pPr>
        <w:spacing w:after="120"/>
        <w:ind w:right="-284"/>
        <w:jc w:val="both"/>
        <w:rPr>
          <w:rFonts w:cs="Arial"/>
          <w:b/>
          <w:szCs w:val="22"/>
          <w:lang w:val="fr-FR"/>
        </w:rPr>
      </w:pPr>
    </w:p>
    <w:p w14:paraId="73A588D2" w14:textId="6C4456C0" w:rsidR="00CA5AC0" w:rsidRPr="00D91815" w:rsidRDefault="00B81CBD" w:rsidP="00CA5AC0">
      <w:pPr>
        <w:spacing w:after="120"/>
        <w:ind w:right="-284"/>
        <w:jc w:val="both"/>
        <w:rPr>
          <w:rFonts w:cs="Arial"/>
          <w:b/>
          <w:color w:val="FFFFFF" w:themeColor="background1"/>
          <w:szCs w:val="22"/>
          <w:lang w:val="en-US"/>
        </w:rPr>
      </w:pPr>
      <w:r w:rsidRPr="00D91815">
        <w:rPr>
          <w:rFonts w:cs="Arial"/>
          <w:b/>
          <w:szCs w:val="22"/>
          <w:lang w:val="en-US"/>
        </w:rPr>
        <w:t>Enterprise</w:t>
      </w:r>
      <w:r w:rsidR="00CA5AC0" w:rsidRPr="00D91815">
        <w:rPr>
          <w:rFonts w:cs="Arial"/>
          <w:b/>
          <w:szCs w:val="22"/>
          <w:lang w:val="en-US"/>
        </w:rPr>
        <w:t xml:space="preserve"> </w:t>
      </w:r>
    </w:p>
    <w:p w14:paraId="0270D04C" w14:textId="77777777" w:rsidR="00D91815" w:rsidRPr="00D91815" w:rsidRDefault="00D91815" w:rsidP="00CA5AC0">
      <w:pPr>
        <w:suppressAutoHyphens/>
        <w:autoSpaceDN w:val="0"/>
        <w:spacing w:line="324" w:lineRule="auto"/>
        <w:ind w:right="-142"/>
        <w:jc w:val="both"/>
        <w:textAlignment w:val="baseline"/>
        <w:rPr>
          <w:rFonts w:cs="Arial"/>
          <w:szCs w:val="22"/>
          <w:lang w:val="en-US"/>
        </w:rPr>
      </w:pPr>
      <w:r w:rsidRPr="00D91815">
        <w:rPr>
          <w:rFonts w:cs="Arial"/>
          <w:szCs w:val="22"/>
          <w:lang w:val="en-US"/>
        </w:rPr>
        <w:t xml:space="preserve">GIZ is a global international cooperation service provider, present in Morocco since 1975. Together with its partners, it develops effective solutions that </w:t>
      </w:r>
      <w:proofErr w:type="gramStart"/>
      <w:r w:rsidRPr="00D91815">
        <w:rPr>
          <w:rFonts w:cs="Arial"/>
          <w:szCs w:val="22"/>
          <w:lang w:val="en-US"/>
        </w:rPr>
        <w:t>open up</w:t>
      </w:r>
      <w:proofErr w:type="gramEnd"/>
      <w:r w:rsidRPr="00D91815">
        <w:rPr>
          <w:rFonts w:cs="Arial"/>
          <w:szCs w:val="22"/>
          <w:lang w:val="en-US"/>
        </w:rPr>
        <w:t xml:space="preserve"> opportunities for people and improve their living conditions in the long term. As a German federal non-profit company, GIZ supports many sectors and </w:t>
      </w:r>
      <w:proofErr w:type="gramStart"/>
      <w:r w:rsidRPr="00D91815">
        <w:rPr>
          <w:rFonts w:cs="Arial"/>
          <w:szCs w:val="22"/>
          <w:lang w:val="en-US"/>
        </w:rPr>
        <w:t>a large number of</w:t>
      </w:r>
      <w:proofErr w:type="gramEnd"/>
      <w:r w:rsidRPr="00D91815">
        <w:rPr>
          <w:rFonts w:cs="Arial"/>
          <w:szCs w:val="22"/>
          <w:lang w:val="en-US"/>
        </w:rPr>
        <w:t xml:space="preserve"> national and international customers in the implementation of their bilateral, regional and international cooperation. The Moroccan and German governments have defined priority sectors in the cooperation policy that form the basis of the various programs and projects: Renewable energy, environment and climate change, water resources management as well as governance and sustainable economic development.</w:t>
      </w:r>
    </w:p>
    <w:p w14:paraId="699491B8" w14:textId="77777777" w:rsidR="00D91815" w:rsidRDefault="00D91815" w:rsidP="00CA5AC0">
      <w:pPr>
        <w:suppressAutoHyphens/>
        <w:autoSpaceDN w:val="0"/>
        <w:spacing w:line="324" w:lineRule="auto"/>
        <w:ind w:right="-142"/>
        <w:jc w:val="both"/>
        <w:textAlignment w:val="baseline"/>
        <w:rPr>
          <w:rFonts w:cs="Arial"/>
          <w:szCs w:val="22"/>
          <w:lang w:val="en-US"/>
        </w:rPr>
      </w:pPr>
    </w:p>
    <w:p w14:paraId="05A4471A" w14:textId="0C97728D" w:rsidR="00CA5AC0" w:rsidRPr="000E1453" w:rsidRDefault="002B1A70" w:rsidP="00CA5AC0">
      <w:pPr>
        <w:spacing w:after="120"/>
        <w:ind w:right="-284"/>
        <w:jc w:val="both"/>
        <w:rPr>
          <w:rFonts w:cs="Arial"/>
          <w:b/>
          <w:szCs w:val="22"/>
          <w:lang w:val="en-US"/>
        </w:rPr>
      </w:pPr>
      <w:r w:rsidRPr="000E1453">
        <w:rPr>
          <w:rFonts w:cs="Arial"/>
          <w:b/>
          <w:szCs w:val="22"/>
          <w:lang w:val="en-US"/>
        </w:rPr>
        <w:t>Position</w:t>
      </w:r>
    </w:p>
    <w:p w14:paraId="761767A4" w14:textId="012A3E33" w:rsidR="000E1453" w:rsidRPr="008A59BC" w:rsidRDefault="000E1453" w:rsidP="00CF662B">
      <w:pPr>
        <w:suppressAutoHyphens/>
        <w:autoSpaceDN w:val="0"/>
        <w:spacing w:line="324" w:lineRule="auto"/>
        <w:ind w:right="-142"/>
        <w:jc w:val="both"/>
        <w:textAlignment w:val="baseline"/>
        <w:rPr>
          <w:rFonts w:cs="Arial"/>
          <w:b/>
          <w:bCs/>
          <w:szCs w:val="22"/>
          <w:lang w:val="en-US"/>
        </w:rPr>
      </w:pPr>
      <w:r w:rsidRPr="000E1453">
        <w:rPr>
          <w:rFonts w:cs="Arial"/>
          <w:szCs w:val="22"/>
          <w:lang w:val="en-US"/>
        </w:rPr>
        <w:t xml:space="preserve">The GIZ Morocco Office is recruiting an </w:t>
      </w:r>
      <w:r w:rsidRPr="008A59BC">
        <w:rPr>
          <w:rFonts w:cs="Arial"/>
          <w:b/>
          <w:bCs/>
          <w:szCs w:val="22"/>
          <w:lang w:val="en-US"/>
        </w:rPr>
        <w:t>IT Professional</w:t>
      </w:r>
      <w:r w:rsidRPr="008A59BC">
        <w:rPr>
          <w:rFonts w:cs="Arial"/>
          <w:b/>
          <w:bCs/>
          <w:szCs w:val="22"/>
          <w:lang w:val="en-US"/>
        </w:rPr>
        <w:t xml:space="preserve"> who will report to the Administrative and Financial Director.</w:t>
      </w:r>
    </w:p>
    <w:p w14:paraId="53F20A3A" w14:textId="77777777" w:rsidR="00CA5AC0" w:rsidRPr="000E1453" w:rsidRDefault="00CA5AC0" w:rsidP="00CA5AC0">
      <w:pPr>
        <w:widowControl w:val="0"/>
        <w:autoSpaceDE w:val="0"/>
        <w:autoSpaceDN w:val="0"/>
        <w:adjustRightInd w:val="0"/>
        <w:spacing w:after="120"/>
        <w:ind w:right="-284"/>
        <w:jc w:val="both"/>
        <w:rPr>
          <w:rFonts w:cs="Arial"/>
          <w:color w:val="000000"/>
          <w:szCs w:val="22"/>
          <w:lang w:val="fr-FR"/>
        </w:rPr>
      </w:pPr>
    </w:p>
    <w:p w14:paraId="1D2E1421" w14:textId="565FA8E6" w:rsidR="00AB12E9" w:rsidRPr="008A59BC" w:rsidRDefault="00586972" w:rsidP="00AB12E9">
      <w:pPr>
        <w:pStyle w:val="Titre"/>
        <w:pBdr>
          <w:top w:val="single" w:sz="12" w:space="1" w:color="auto"/>
          <w:left w:val="single" w:sz="12" w:space="0" w:color="auto"/>
          <w:bottom w:val="single" w:sz="12" w:space="1" w:color="auto"/>
          <w:right w:val="single" w:sz="12" w:space="4" w:color="auto"/>
        </w:pBdr>
        <w:spacing w:before="0" w:after="120"/>
        <w:ind w:left="426" w:right="425" w:hanging="426"/>
        <w:jc w:val="center"/>
        <w:outlineLvl w:val="9"/>
        <w:rPr>
          <w:rFonts w:cs="Arial"/>
          <w:bCs w:val="0"/>
          <w:color w:val="000000" w:themeColor="text1"/>
          <w:sz w:val="22"/>
          <w:szCs w:val="22"/>
          <w:lang w:val="en-US"/>
        </w:rPr>
      </w:pPr>
      <w:r w:rsidRPr="008A59BC">
        <w:rPr>
          <w:rFonts w:cs="Arial"/>
          <w:bCs w:val="0"/>
          <w:color w:val="000000" w:themeColor="text1"/>
          <w:sz w:val="22"/>
          <w:szCs w:val="22"/>
          <w:lang w:val="en-US"/>
        </w:rPr>
        <w:t xml:space="preserve">  </w:t>
      </w:r>
      <w:r w:rsidR="008A59BC" w:rsidRPr="008A59BC">
        <w:rPr>
          <w:rFonts w:cs="Arial"/>
          <w:bCs w:val="0"/>
          <w:color w:val="000000" w:themeColor="text1"/>
          <w:sz w:val="22"/>
          <w:szCs w:val="22"/>
          <w:lang w:val="en-US"/>
        </w:rPr>
        <w:t xml:space="preserve">Deadline for receipt of applications: </w:t>
      </w:r>
      <w:r w:rsidR="008A59BC" w:rsidRPr="007C42BC">
        <w:rPr>
          <w:rFonts w:cs="Arial"/>
          <w:bCs w:val="0"/>
          <w:color w:val="C00000"/>
          <w:sz w:val="22"/>
          <w:szCs w:val="22"/>
          <w:lang w:val="en-US"/>
        </w:rPr>
        <w:t xml:space="preserve">January </w:t>
      </w:r>
      <w:r w:rsidR="008A59BC" w:rsidRPr="007C42BC">
        <w:rPr>
          <w:rFonts w:cs="Arial"/>
          <w:bCs w:val="0"/>
          <w:color w:val="C00000"/>
          <w:sz w:val="22"/>
          <w:szCs w:val="22"/>
          <w:lang w:val="en-US"/>
        </w:rPr>
        <w:t>31</w:t>
      </w:r>
      <w:r w:rsidR="008A59BC" w:rsidRPr="007C42BC">
        <w:rPr>
          <w:rFonts w:cs="Arial"/>
          <w:bCs w:val="0"/>
          <w:color w:val="C00000"/>
          <w:sz w:val="22"/>
          <w:szCs w:val="22"/>
          <w:vertAlign w:val="superscript"/>
          <w:lang w:val="en-US"/>
        </w:rPr>
        <w:t>st</w:t>
      </w:r>
      <w:r w:rsidR="008A59BC" w:rsidRPr="007C42BC">
        <w:rPr>
          <w:rFonts w:cs="Arial"/>
          <w:bCs w:val="0"/>
          <w:color w:val="C00000"/>
          <w:sz w:val="22"/>
          <w:szCs w:val="22"/>
          <w:lang w:val="en-US"/>
        </w:rPr>
        <w:t>, 202</w:t>
      </w:r>
      <w:r w:rsidR="008A59BC" w:rsidRPr="007C42BC">
        <w:rPr>
          <w:rFonts w:cs="Arial"/>
          <w:bCs w:val="0"/>
          <w:color w:val="C00000"/>
          <w:sz w:val="22"/>
          <w:szCs w:val="22"/>
          <w:lang w:val="en-US"/>
        </w:rPr>
        <w:t>5</w:t>
      </w:r>
    </w:p>
    <w:p w14:paraId="55360235" w14:textId="77777777" w:rsidR="003A6A1F" w:rsidRDefault="003A6A1F" w:rsidP="00CA5AC0">
      <w:pPr>
        <w:pStyle w:val="Paragraphedeliste"/>
        <w:spacing w:after="120"/>
        <w:ind w:left="426" w:right="-284" w:hanging="426"/>
        <w:jc w:val="both"/>
        <w:rPr>
          <w:rFonts w:cs="Arial"/>
          <w:b/>
          <w:bCs/>
          <w:szCs w:val="22"/>
          <w:lang w:val="fr-FR"/>
        </w:rPr>
      </w:pPr>
    </w:p>
    <w:p w14:paraId="05B25D3C" w14:textId="04943DC2" w:rsidR="00AB12E9" w:rsidRPr="00BE5FF5" w:rsidRDefault="00BE5FF5" w:rsidP="00BE5FF5">
      <w:pPr>
        <w:spacing w:after="120"/>
        <w:ind w:right="-284"/>
        <w:jc w:val="both"/>
        <w:rPr>
          <w:rFonts w:cs="Arial"/>
          <w:b/>
          <w:bCs/>
          <w:szCs w:val="22"/>
          <w:lang w:val="fr-FR"/>
        </w:rPr>
      </w:pPr>
      <w:r w:rsidRPr="00BE5FF5">
        <w:rPr>
          <w:rFonts w:cs="Arial"/>
          <w:b/>
          <w:bCs/>
          <w:szCs w:val="22"/>
          <w:lang w:val="fr-FR"/>
        </w:rPr>
        <w:t>Background :</w:t>
      </w:r>
    </w:p>
    <w:p w14:paraId="229CB7B4" w14:textId="26AF6C30" w:rsidR="00E26A41" w:rsidRDefault="00AB12E9" w:rsidP="00BE5FF5">
      <w:pPr>
        <w:suppressAutoHyphens/>
        <w:autoSpaceDN w:val="0"/>
        <w:spacing w:line="324" w:lineRule="auto"/>
        <w:ind w:right="-142"/>
        <w:jc w:val="both"/>
        <w:textAlignment w:val="baseline"/>
        <w:rPr>
          <w:rFonts w:cs="Arial"/>
          <w:b/>
          <w:bCs/>
          <w:szCs w:val="22"/>
          <w:lang w:val="en-US"/>
        </w:rPr>
      </w:pPr>
      <w:r w:rsidRPr="00BE5FF5">
        <w:rPr>
          <w:rFonts w:cs="Arial"/>
          <w:szCs w:val="22"/>
          <w:lang w:val="en-US"/>
        </w:rPr>
        <w:t>IT and digital tools are used extensively by the GIZ employees to achieve its business objectives. Consequently, professionals working in the IT unit ensure that all relevant IT systems are working as they should and in compliance with applicable rules and regulations.</w:t>
      </w:r>
    </w:p>
    <w:p w14:paraId="7F1CCF9F" w14:textId="77777777" w:rsidR="00AB12E9" w:rsidRDefault="00AB12E9" w:rsidP="00AB12E9">
      <w:pPr>
        <w:pStyle w:val="Paragraphedeliste"/>
        <w:spacing w:after="120"/>
        <w:ind w:left="426" w:right="-284" w:hanging="426"/>
        <w:jc w:val="both"/>
        <w:rPr>
          <w:rFonts w:cs="Arial"/>
          <w:b/>
          <w:bCs/>
          <w:szCs w:val="22"/>
          <w:lang w:val="en-US"/>
        </w:rPr>
      </w:pPr>
    </w:p>
    <w:p w14:paraId="745F8F25" w14:textId="77777777" w:rsidR="00AB12E9" w:rsidRPr="00AB12E9" w:rsidRDefault="00AB12E9" w:rsidP="00AB12E9">
      <w:pPr>
        <w:pStyle w:val="Paragraphedeliste"/>
        <w:spacing w:after="120"/>
        <w:ind w:left="426" w:right="-284" w:hanging="426"/>
        <w:jc w:val="both"/>
        <w:rPr>
          <w:rFonts w:cs="Arial"/>
          <w:b/>
          <w:bCs/>
          <w:szCs w:val="22"/>
          <w:lang w:val="en-US"/>
        </w:rPr>
      </w:pPr>
    </w:p>
    <w:p w14:paraId="2C2567A2" w14:textId="018C8158" w:rsidR="00CA5AC0" w:rsidRDefault="00DB290C" w:rsidP="00CA5AC0">
      <w:pPr>
        <w:pStyle w:val="Paragraphedeliste"/>
        <w:numPr>
          <w:ilvl w:val="0"/>
          <w:numId w:val="1"/>
        </w:numPr>
        <w:spacing w:after="120"/>
        <w:ind w:left="426" w:right="-284" w:hanging="426"/>
        <w:jc w:val="both"/>
        <w:rPr>
          <w:rFonts w:cs="Arial"/>
          <w:b/>
          <w:bCs/>
          <w:szCs w:val="22"/>
          <w:lang w:val="fr-FR"/>
        </w:rPr>
      </w:pPr>
      <w:bookmarkStart w:id="2" w:name="_Hlk51767434"/>
      <w:proofErr w:type="spellStart"/>
      <w:r>
        <w:rPr>
          <w:rFonts w:cs="Arial"/>
          <w:b/>
          <w:bCs/>
          <w:szCs w:val="22"/>
          <w:lang w:val="fr-FR"/>
        </w:rPr>
        <w:t>Responsibilities</w:t>
      </w:r>
      <w:proofErr w:type="spellEnd"/>
    </w:p>
    <w:p w14:paraId="0663A4FB" w14:textId="604A8EC5" w:rsidR="00064AA6" w:rsidRPr="00285A80" w:rsidRDefault="006F1279" w:rsidP="00285A80">
      <w:pPr>
        <w:suppressAutoHyphens/>
        <w:autoSpaceDN w:val="0"/>
        <w:spacing w:line="324" w:lineRule="auto"/>
        <w:ind w:right="-142"/>
        <w:jc w:val="both"/>
        <w:textAlignment w:val="baseline"/>
        <w:rPr>
          <w:rFonts w:cs="Arial"/>
          <w:szCs w:val="22"/>
          <w:lang w:val="en-US"/>
        </w:rPr>
      </w:pPr>
      <w:r w:rsidRPr="006F1279">
        <w:rPr>
          <w:rFonts w:cs="Arial"/>
          <w:szCs w:val="22"/>
          <w:lang w:val="en-US"/>
        </w:rPr>
        <w:t>The IT Professional will work to provide support to colleagues in the GIZ C</w:t>
      </w:r>
      <w:r>
        <w:rPr>
          <w:rFonts w:cs="Arial"/>
          <w:szCs w:val="22"/>
          <w:lang w:val="en-US"/>
        </w:rPr>
        <w:t xml:space="preserve">ountry </w:t>
      </w:r>
      <w:r w:rsidRPr="006F1279">
        <w:rPr>
          <w:rFonts w:cs="Arial"/>
          <w:szCs w:val="22"/>
          <w:lang w:val="en-US"/>
        </w:rPr>
        <w:t>O</w:t>
      </w:r>
      <w:r>
        <w:rPr>
          <w:rFonts w:cs="Arial"/>
          <w:szCs w:val="22"/>
          <w:lang w:val="en-US"/>
        </w:rPr>
        <w:t>ffice</w:t>
      </w:r>
      <w:r w:rsidRPr="006F1279">
        <w:rPr>
          <w:rFonts w:cs="Arial"/>
          <w:szCs w:val="22"/>
          <w:lang w:val="en-US"/>
        </w:rPr>
        <w:t xml:space="preserve"> and projects. Responsibilities are:</w:t>
      </w:r>
    </w:p>
    <w:p w14:paraId="050B8D87" w14:textId="77777777" w:rsidR="00285A80" w:rsidRPr="00285A80" w:rsidRDefault="00285A80" w:rsidP="00285A80">
      <w:pPr>
        <w:numPr>
          <w:ilvl w:val="0"/>
          <w:numId w:val="5"/>
        </w:numPr>
        <w:tabs>
          <w:tab w:val="clear" w:pos="720"/>
        </w:tabs>
        <w:spacing w:line="360" w:lineRule="auto"/>
        <w:ind w:right="756"/>
        <w:jc w:val="both"/>
        <w:rPr>
          <w:rFonts w:cs="Arial"/>
          <w:color w:val="000000"/>
          <w:szCs w:val="22"/>
          <w:lang w:val="en-US"/>
        </w:rPr>
      </w:pPr>
      <w:r w:rsidRPr="00285A80">
        <w:rPr>
          <w:rFonts w:cs="Arial"/>
          <w:color w:val="000000"/>
          <w:szCs w:val="22"/>
          <w:lang w:val="en-US"/>
        </w:rPr>
        <w:t>Maintain information systems, networks and servers.</w:t>
      </w:r>
    </w:p>
    <w:p w14:paraId="0B1719AA" w14:textId="77777777" w:rsidR="00285A80" w:rsidRPr="00285A80" w:rsidRDefault="00285A80" w:rsidP="00285A80">
      <w:pPr>
        <w:numPr>
          <w:ilvl w:val="0"/>
          <w:numId w:val="5"/>
        </w:numPr>
        <w:tabs>
          <w:tab w:val="clear" w:pos="720"/>
        </w:tabs>
        <w:spacing w:line="360" w:lineRule="auto"/>
        <w:ind w:right="756"/>
        <w:jc w:val="both"/>
        <w:rPr>
          <w:rFonts w:cs="Arial"/>
          <w:color w:val="000000"/>
          <w:szCs w:val="22"/>
          <w:lang w:val="en-US"/>
        </w:rPr>
      </w:pPr>
      <w:r w:rsidRPr="00285A80">
        <w:rPr>
          <w:rFonts w:cs="Arial"/>
          <w:color w:val="000000"/>
          <w:szCs w:val="22"/>
          <w:lang w:val="en-US"/>
        </w:rPr>
        <w:t>Maintain, upgrade and install hardware and software</w:t>
      </w:r>
    </w:p>
    <w:p w14:paraId="09E3E45F" w14:textId="77777777" w:rsidR="00285A80" w:rsidRPr="00285A80" w:rsidRDefault="00285A80" w:rsidP="00285A80">
      <w:pPr>
        <w:numPr>
          <w:ilvl w:val="0"/>
          <w:numId w:val="5"/>
        </w:numPr>
        <w:tabs>
          <w:tab w:val="clear" w:pos="720"/>
        </w:tabs>
        <w:spacing w:line="360" w:lineRule="auto"/>
        <w:ind w:right="756"/>
        <w:jc w:val="both"/>
        <w:rPr>
          <w:rFonts w:cs="Arial"/>
          <w:color w:val="000000"/>
          <w:szCs w:val="22"/>
          <w:lang w:val="en-US"/>
        </w:rPr>
      </w:pPr>
      <w:r w:rsidRPr="00285A80">
        <w:rPr>
          <w:rFonts w:cs="Arial"/>
          <w:color w:val="000000"/>
          <w:szCs w:val="22"/>
          <w:lang w:val="en-US"/>
        </w:rPr>
        <w:t>Ensure that the IT systems in use comply to GIZ Standard Policies and Guidelines</w:t>
      </w:r>
    </w:p>
    <w:p w14:paraId="14A03C99" w14:textId="77777777" w:rsidR="00285A80" w:rsidRPr="00285A80" w:rsidRDefault="00285A80" w:rsidP="00285A80">
      <w:pPr>
        <w:numPr>
          <w:ilvl w:val="0"/>
          <w:numId w:val="5"/>
        </w:numPr>
        <w:tabs>
          <w:tab w:val="clear" w:pos="720"/>
        </w:tabs>
        <w:spacing w:line="360" w:lineRule="auto"/>
        <w:ind w:right="756"/>
        <w:jc w:val="both"/>
        <w:rPr>
          <w:rFonts w:cs="Arial"/>
          <w:color w:val="000000"/>
          <w:szCs w:val="22"/>
          <w:lang w:val="fr-FR"/>
        </w:rPr>
      </w:pPr>
      <w:proofErr w:type="spellStart"/>
      <w:r w:rsidRPr="00285A80">
        <w:rPr>
          <w:rFonts w:cs="Arial"/>
          <w:color w:val="000000"/>
          <w:szCs w:val="22"/>
          <w:lang w:val="fr-FR"/>
        </w:rPr>
        <w:t>Perform</w:t>
      </w:r>
      <w:proofErr w:type="spellEnd"/>
      <w:r w:rsidRPr="00285A80">
        <w:rPr>
          <w:rFonts w:cs="Arial"/>
          <w:color w:val="000000"/>
          <w:szCs w:val="22"/>
          <w:lang w:val="fr-FR"/>
        </w:rPr>
        <w:t xml:space="preserve"> Troubleshooting</w:t>
      </w:r>
    </w:p>
    <w:p w14:paraId="072EFA04" w14:textId="77777777" w:rsidR="00285A80" w:rsidRPr="00285A80" w:rsidRDefault="00285A80" w:rsidP="00285A80">
      <w:pPr>
        <w:numPr>
          <w:ilvl w:val="0"/>
          <w:numId w:val="5"/>
        </w:numPr>
        <w:tabs>
          <w:tab w:val="clear" w:pos="720"/>
        </w:tabs>
        <w:spacing w:line="360" w:lineRule="auto"/>
        <w:ind w:right="756"/>
        <w:jc w:val="both"/>
        <w:rPr>
          <w:rFonts w:cs="Arial"/>
          <w:color w:val="000000"/>
          <w:szCs w:val="22"/>
          <w:lang w:val="fr-FR"/>
        </w:rPr>
      </w:pPr>
      <w:r w:rsidRPr="00285A80">
        <w:rPr>
          <w:rFonts w:cs="Arial"/>
          <w:color w:val="000000"/>
          <w:szCs w:val="22"/>
          <w:lang w:val="fr-FR"/>
        </w:rPr>
        <w:t>Back up data</w:t>
      </w:r>
    </w:p>
    <w:p w14:paraId="40E9A053" w14:textId="77777777" w:rsidR="00285A80" w:rsidRPr="00285A80" w:rsidRDefault="00285A80" w:rsidP="00285A80">
      <w:pPr>
        <w:numPr>
          <w:ilvl w:val="0"/>
          <w:numId w:val="5"/>
        </w:numPr>
        <w:tabs>
          <w:tab w:val="clear" w:pos="720"/>
        </w:tabs>
        <w:spacing w:line="360" w:lineRule="auto"/>
        <w:ind w:right="756"/>
        <w:jc w:val="both"/>
        <w:rPr>
          <w:rFonts w:cs="Arial"/>
          <w:color w:val="000000"/>
          <w:szCs w:val="22"/>
          <w:lang w:val="en-US"/>
        </w:rPr>
      </w:pPr>
      <w:r w:rsidRPr="00285A80">
        <w:rPr>
          <w:rFonts w:cs="Arial"/>
          <w:color w:val="000000"/>
          <w:szCs w:val="22"/>
          <w:lang w:val="en-US"/>
        </w:rPr>
        <w:t>Point of Contact for HQ IT-Operations (Global IT Services)</w:t>
      </w:r>
    </w:p>
    <w:p w14:paraId="4270E299" w14:textId="77777777" w:rsidR="00285A80" w:rsidRDefault="00285A80" w:rsidP="00285A80">
      <w:pPr>
        <w:numPr>
          <w:ilvl w:val="0"/>
          <w:numId w:val="5"/>
        </w:numPr>
        <w:spacing w:line="360" w:lineRule="auto"/>
        <w:ind w:right="756"/>
        <w:jc w:val="both"/>
        <w:rPr>
          <w:rFonts w:cs="Arial"/>
          <w:color w:val="000000"/>
          <w:szCs w:val="22"/>
          <w:lang w:val="fr-FR"/>
        </w:rPr>
      </w:pPr>
      <w:proofErr w:type="spellStart"/>
      <w:r w:rsidRPr="00285A80">
        <w:rPr>
          <w:rFonts w:cs="Arial"/>
          <w:color w:val="000000"/>
          <w:szCs w:val="22"/>
          <w:lang w:val="fr-FR"/>
        </w:rPr>
        <w:t>Provide</w:t>
      </w:r>
      <w:proofErr w:type="spellEnd"/>
      <w:r w:rsidRPr="00285A80">
        <w:rPr>
          <w:rFonts w:cs="Arial"/>
          <w:color w:val="000000"/>
          <w:szCs w:val="22"/>
          <w:lang w:val="fr-FR"/>
        </w:rPr>
        <w:t xml:space="preserve"> user support.</w:t>
      </w:r>
      <w:r>
        <w:rPr>
          <w:rFonts w:cs="Arial"/>
          <w:color w:val="000000"/>
          <w:szCs w:val="22"/>
          <w:lang w:val="fr-FR"/>
        </w:rPr>
        <w:t xml:space="preserve"> </w:t>
      </w:r>
    </w:p>
    <w:bookmarkEnd w:id="2"/>
    <w:p w14:paraId="1E74D8AC" w14:textId="7DA72B8C" w:rsidR="00CA5AC0" w:rsidRDefault="007D3BC4" w:rsidP="00CA5AC0">
      <w:pPr>
        <w:numPr>
          <w:ilvl w:val="0"/>
          <w:numId w:val="1"/>
        </w:numPr>
        <w:spacing w:after="120"/>
        <w:ind w:left="426" w:right="-284" w:hanging="426"/>
        <w:jc w:val="both"/>
        <w:rPr>
          <w:rFonts w:cs="Arial"/>
          <w:b/>
          <w:bCs/>
          <w:szCs w:val="22"/>
          <w:lang w:val="fr-FR"/>
        </w:rPr>
      </w:pPr>
      <w:proofErr w:type="spellStart"/>
      <w:r>
        <w:rPr>
          <w:rFonts w:cs="Arial"/>
          <w:b/>
          <w:bCs/>
          <w:szCs w:val="22"/>
          <w:lang w:val="fr-FR"/>
        </w:rPr>
        <w:lastRenderedPageBreak/>
        <w:t>Tasks</w:t>
      </w:r>
      <w:proofErr w:type="spellEnd"/>
    </w:p>
    <w:p w14:paraId="28B1F4AF" w14:textId="77777777" w:rsidR="007D3BC4" w:rsidRDefault="007D3BC4" w:rsidP="007D3BC4">
      <w:pPr>
        <w:spacing w:after="120"/>
        <w:ind w:right="-284"/>
        <w:jc w:val="both"/>
        <w:rPr>
          <w:rFonts w:cs="Arial"/>
          <w:b/>
          <w:bCs/>
          <w:szCs w:val="22"/>
          <w:lang w:val="fr-FR"/>
        </w:rPr>
      </w:pPr>
    </w:p>
    <w:p w14:paraId="5C50B283" w14:textId="77777777" w:rsidR="007D3BC4" w:rsidRPr="007D3BC4" w:rsidRDefault="007D3BC4" w:rsidP="007D3BC4">
      <w:pPr>
        <w:numPr>
          <w:ilvl w:val="0"/>
          <w:numId w:val="22"/>
        </w:numPr>
        <w:spacing w:after="120"/>
        <w:ind w:right="-284"/>
        <w:jc w:val="both"/>
        <w:rPr>
          <w:rFonts w:cs="Arial"/>
          <w:b/>
          <w:bCs/>
          <w:szCs w:val="22"/>
          <w:lang w:val="en-US"/>
        </w:rPr>
      </w:pPr>
      <w:r w:rsidRPr="007D3BC4">
        <w:rPr>
          <w:rFonts w:cs="Arial"/>
          <w:b/>
          <w:bCs/>
          <w:szCs w:val="22"/>
          <w:lang w:val="en-US"/>
        </w:rPr>
        <w:t xml:space="preserve">IT Infrastructure, tools, and administrative tasks </w:t>
      </w:r>
    </w:p>
    <w:p w14:paraId="63E67C2E" w14:textId="77777777" w:rsidR="007D3BC4" w:rsidRPr="007D3BC4" w:rsidRDefault="007D3BC4" w:rsidP="007D3BC4">
      <w:pPr>
        <w:spacing w:after="120"/>
        <w:ind w:right="-284"/>
        <w:jc w:val="both"/>
        <w:rPr>
          <w:rFonts w:cs="Arial"/>
          <w:b/>
          <w:bCs/>
          <w:szCs w:val="22"/>
          <w:lang w:val="en-US"/>
        </w:rPr>
      </w:pPr>
    </w:p>
    <w:bookmarkStart w:id="3" w:name="_Hlk51770571" w:displacedByCustomXml="next"/>
    <w:sdt>
      <w:sdtPr>
        <w:id w:val="171921754"/>
        <w:placeholder>
          <w:docPart w:val="326B807DD95E4050902562A9EFAA1BBC"/>
        </w:placeholder>
        <w15:color w:val="0000FF"/>
      </w:sdtPr>
      <w:sdtEndPr>
        <w:rPr>
          <w:rStyle w:val="normaltextrun"/>
          <w:rFonts w:cs="Arial"/>
          <w:color w:val="000000"/>
          <w:szCs w:val="22"/>
          <w:shd w:val="clear" w:color="auto" w:fill="FFFFFF"/>
          <w:lang w:val="fr-FR"/>
        </w:rPr>
      </w:sdtEndPr>
      <w:sdtContent>
        <w:sdt>
          <w:sdtPr>
            <w:id w:val="1311827494"/>
            <w:placeholder>
              <w:docPart w:val="1CA73C9B2F00424EB001D7D81D729198"/>
            </w:placeholder>
            <w15:color w:val="0000FF"/>
          </w:sdtPr>
          <w:sdtEndPr/>
          <w:sdtContent>
            <w:p w14:paraId="5793A062" w14:textId="65E09D00" w:rsidR="005E196E" w:rsidRPr="005E196E" w:rsidRDefault="005E196E" w:rsidP="00A85D0D">
              <w:pPr>
                <w:numPr>
                  <w:ilvl w:val="0"/>
                  <w:numId w:val="5"/>
                </w:numPr>
                <w:tabs>
                  <w:tab w:val="clear" w:pos="720"/>
                  <w:tab w:val="num" w:pos="1170"/>
                </w:tabs>
                <w:spacing w:line="360" w:lineRule="auto"/>
                <w:ind w:left="1170" w:right="756"/>
                <w:jc w:val="both"/>
                <w:rPr>
                  <w:lang w:val="en-US"/>
                </w:rPr>
              </w:pPr>
              <w:r w:rsidRPr="005E196E">
                <w:rPr>
                  <w:lang w:val="en-US"/>
                </w:rPr>
                <w:t xml:space="preserve">Installation, upgrade and maintenance of IT-Equipment. (e.g. client computer, printers, CCTV, network equipment, scanners, servers, peripheral devices) </w:t>
              </w:r>
            </w:p>
            <w:p w14:paraId="557CB068" w14:textId="691AF201" w:rsidR="005E196E" w:rsidRPr="005E196E" w:rsidRDefault="005E196E" w:rsidP="005E196E">
              <w:pPr>
                <w:numPr>
                  <w:ilvl w:val="0"/>
                  <w:numId w:val="5"/>
                </w:numPr>
                <w:tabs>
                  <w:tab w:val="clear" w:pos="720"/>
                  <w:tab w:val="num" w:pos="1170"/>
                </w:tabs>
                <w:spacing w:line="360" w:lineRule="auto"/>
                <w:ind w:left="1170" w:right="756"/>
                <w:jc w:val="both"/>
                <w:rPr>
                  <w:lang w:val="en-US"/>
                </w:rPr>
              </w:pPr>
              <w:r>
                <w:rPr>
                  <w:lang w:val="en-US"/>
                </w:rPr>
                <w:t>C</w:t>
              </w:r>
              <w:r w:rsidRPr="005E196E">
                <w:rPr>
                  <w:lang w:val="en-US"/>
                </w:rPr>
                <w:t xml:space="preserve">onsults and assist management level regarding the procurement of IT related equipment and </w:t>
              </w:r>
              <w:proofErr w:type="spellStart"/>
              <w:r w:rsidRPr="005E196E">
                <w:rPr>
                  <w:lang w:val="en-US"/>
                </w:rPr>
                <w:t>licences</w:t>
              </w:r>
              <w:proofErr w:type="spellEnd"/>
              <w:r w:rsidRPr="005E196E">
                <w:rPr>
                  <w:lang w:val="en-US"/>
                </w:rPr>
                <w:t xml:space="preserve"> </w:t>
              </w:r>
            </w:p>
            <w:p w14:paraId="2B8879B2" w14:textId="582C2134" w:rsidR="005E196E" w:rsidRPr="005E196E" w:rsidRDefault="005E196E" w:rsidP="005E196E">
              <w:pPr>
                <w:numPr>
                  <w:ilvl w:val="0"/>
                  <w:numId w:val="5"/>
                </w:numPr>
                <w:tabs>
                  <w:tab w:val="clear" w:pos="720"/>
                  <w:tab w:val="num" w:pos="1170"/>
                </w:tabs>
                <w:spacing w:line="360" w:lineRule="auto"/>
                <w:ind w:left="1170" w:right="756"/>
                <w:jc w:val="both"/>
                <w:rPr>
                  <w:lang w:val="en-US"/>
                </w:rPr>
              </w:pPr>
              <w:r w:rsidRPr="005E196E">
                <w:rPr>
                  <w:lang w:val="en-US"/>
                </w:rPr>
                <w:t xml:space="preserve">Monitors the state of hardware and software in use for security aspects </w:t>
              </w:r>
            </w:p>
            <w:p w14:paraId="2DB17B6E" w14:textId="7CAC44EA" w:rsidR="005E196E" w:rsidRPr="005E196E" w:rsidRDefault="002857D9" w:rsidP="005E196E">
              <w:pPr>
                <w:numPr>
                  <w:ilvl w:val="0"/>
                  <w:numId w:val="5"/>
                </w:numPr>
                <w:tabs>
                  <w:tab w:val="clear" w:pos="720"/>
                  <w:tab w:val="num" w:pos="1170"/>
                </w:tabs>
                <w:spacing w:line="360" w:lineRule="auto"/>
                <w:ind w:left="1170" w:right="756"/>
                <w:jc w:val="both"/>
                <w:rPr>
                  <w:lang w:val="en-US"/>
                </w:rPr>
              </w:pPr>
              <w:r>
                <w:rPr>
                  <w:lang w:val="en-US"/>
                </w:rPr>
                <w:t>T</w:t>
              </w:r>
              <w:r w:rsidR="005E196E" w:rsidRPr="005E196E">
                <w:rPr>
                  <w:lang w:val="en-US"/>
                </w:rPr>
                <w:t xml:space="preserve">ests new hardware systems, and identifies options for upgrading existing systems and peripherals </w:t>
              </w:r>
            </w:p>
            <w:p w14:paraId="0CD8F5AB" w14:textId="6BA0591F" w:rsidR="005E196E" w:rsidRPr="005E196E" w:rsidRDefault="005E196E" w:rsidP="005E196E">
              <w:pPr>
                <w:numPr>
                  <w:ilvl w:val="0"/>
                  <w:numId w:val="5"/>
                </w:numPr>
                <w:tabs>
                  <w:tab w:val="clear" w:pos="720"/>
                  <w:tab w:val="num" w:pos="1170"/>
                </w:tabs>
                <w:spacing w:line="360" w:lineRule="auto"/>
                <w:ind w:left="1170" w:right="756"/>
                <w:jc w:val="both"/>
                <w:rPr>
                  <w:lang w:val="en-US"/>
                </w:rPr>
              </w:pPr>
              <w:r w:rsidRPr="005E196E">
                <w:rPr>
                  <w:lang w:val="en-US"/>
                </w:rPr>
                <w:t xml:space="preserve">Ensures and executes of patch management for all hardware devices. </w:t>
              </w:r>
            </w:p>
            <w:p w14:paraId="37281CEB" w14:textId="24BD050C" w:rsidR="005E196E" w:rsidRPr="005E196E" w:rsidRDefault="005E196E" w:rsidP="002857D9">
              <w:pPr>
                <w:numPr>
                  <w:ilvl w:val="0"/>
                  <w:numId w:val="5"/>
                </w:numPr>
                <w:tabs>
                  <w:tab w:val="clear" w:pos="720"/>
                  <w:tab w:val="num" w:pos="1170"/>
                </w:tabs>
                <w:spacing w:line="360" w:lineRule="auto"/>
                <w:ind w:left="1170" w:right="756"/>
                <w:jc w:val="both"/>
                <w:rPr>
                  <w:lang w:val="en-US"/>
                </w:rPr>
              </w:pPr>
              <w:r w:rsidRPr="005E196E">
                <w:rPr>
                  <w:lang w:val="en-US"/>
                </w:rPr>
                <w:t xml:space="preserve">Maintains all GIZ standards (e.g. Office 365, WINPACCS, SAP, Payroll) and custom software used in country and project offices. </w:t>
              </w:r>
            </w:p>
            <w:p w14:paraId="18EA32B9" w14:textId="6446A8A0" w:rsidR="005E196E" w:rsidRPr="005E196E" w:rsidRDefault="002857D9" w:rsidP="005E196E">
              <w:pPr>
                <w:numPr>
                  <w:ilvl w:val="0"/>
                  <w:numId w:val="5"/>
                </w:numPr>
                <w:tabs>
                  <w:tab w:val="clear" w:pos="720"/>
                  <w:tab w:val="num" w:pos="1170"/>
                </w:tabs>
                <w:spacing w:line="360" w:lineRule="auto"/>
                <w:ind w:left="1170" w:right="756"/>
                <w:jc w:val="both"/>
                <w:rPr>
                  <w:lang w:val="en-US"/>
                </w:rPr>
              </w:pPr>
              <w:r>
                <w:rPr>
                  <w:lang w:val="en-US"/>
                </w:rPr>
                <w:t>K</w:t>
              </w:r>
              <w:r w:rsidR="005E196E" w:rsidRPr="005E196E">
                <w:rPr>
                  <w:lang w:val="en-US"/>
                </w:rPr>
                <w:t xml:space="preserve">eeps an inventory of software and hardware </w:t>
              </w:r>
            </w:p>
            <w:p w14:paraId="6BA8A464" w14:textId="2E3AEF53" w:rsidR="005E196E" w:rsidRPr="005E196E" w:rsidRDefault="005E196E" w:rsidP="005E196E">
              <w:pPr>
                <w:numPr>
                  <w:ilvl w:val="0"/>
                  <w:numId w:val="5"/>
                </w:numPr>
                <w:tabs>
                  <w:tab w:val="clear" w:pos="720"/>
                  <w:tab w:val="num" w:pos="1170"/>
                </w:tabs>
                <w:spacing w:line="360" w:lineRule="auto"/>
                <w:ind w:left="1170" w:right="756"/>
                <w:jc w:val="both"/>
                <w:rPr>
                  <w:lang w:val="en-US"/>
                </w:rPr>
              </w:pPr>
              <w:r w:rsidRPr="005E196E">
                <w:rPr>
                  <w:lang w:val="en-US"/>
                </w:rPr>
                <w:t xml:space="preserve">Monitors the internet connections in use to ensure maximum uptime </w:t>
              </w:r>
            </w:p>
            <w:p w14:paraId="3FB79194" w14:textId="50F19079" w:rsidR="005E196E" w:rsidRPr="005E196E" w:rsidRDefault="005E196E" w:rsidP="005E196E">
              <w:pPr>
                <w:numPr>
                  <w:ilvl w:val="0"/>
                  <w:numId w:val="5"/>
                </w:numPr>
                <w:tabs>
                  <w:tab w:val="clear" w:pos="720"/>
                  <w:tab w:val="num" w:pos="1170"/>
                </w:tabs>
                <w:spacing w:line="360" w:lineRule="auto"/>
                <w:ind w:left="1170" w:right="756"/>
                <w:jc w:val="both"/>
                <w:rPr>
                  <w:lang w:val="en-US"/>
                </w:rPr>
              </w:pPr>
              <w:r w:rsidRPr="005E196E">
                <w:rPr>
                  <w:lang w:val="en-US"/>
                </w:rPr>
                <w:t xml:space="preserve">Maintains a segmented local area network (LAN) </w:t>
              </w:r>
            </w:p>
            <w:p w14:paraId="0058C159" w14:textId="283795C6" w:rsidR="005E196E" w:rsidRPr="005E196E" w:rsidRDefault="005E196E" w:rsidP="005E196E">
              <w:pPr>
                <w:numPr>
                  <w:ilvl w:val="0"/>
                  <w:numId w:val="5"/>
                </w:numPr>
                <w:tabs>
                  <w:tab w:val="clear" w:pos="720"/>
                  <w:tab w:val="num" w:pos="1170"/>
                </w:tabs>
                <w:spacing w:line="360" w:lineRule="auto"/>
                <w:ind w:left="1170" w:right="756"/>
                <w:jc w:val="both"/>
                <w:rPr>
                  <w:lang w:val="en-US"/>
                </w:rPr>
              </w:pPr>
              <w:r w:rsidRPr="005E196E">
                <w:rPr>
                  <w:lang w:val="en-US"/>
                </w:rPr>
                <w:t xml:space="preserve">Implements security protocols and procedures to prevent potential threats </w:t>
              </w:r>
            </w:p>
            <w:p w14:paraId="67FE19FE" w14:textId="109B09C5" w:rsidR="005E196E" w:rsidRPr="005E196E" w:rsidRDefault="005E196E" w:rsidP="005E196E">
              <w:pPr>
                <w:numPr>
                  <w:ilvl w:val="0"/>
                  <w:numId w:val="5"/>
                </w:numPr>
                <w:tabs>
                  <w:tab w:val="clear" w:pos="720"/>
                  <w:tab w:val="num" w:pos="1170"/>
                </w:tabs>
                <w:spacing w:line="360" w:lineRule="auto"/>
                <w:ind w:left="1170" w:right="756"/>
                <w:jc w:val="both"/>
                <w:rPr>
                  <w:lang w:val="en-US"/>
                </w:rPr>
              </w:pPr>
              <w:r w:rsidRPr="005E196E">
                <w:rPr>
                  <w:lang w:val="en-US"/>
                </w:rPr>
                <w:t xml:space="preserve">Creates user accounts and performs access control </w:t>
              </w:r>
            </w:p>
            <w:p w14:paraId="1A381AFD" w14:textId="72CA4E38" w:rsidR="005E196E" w:rsidRPr="005E196E" w:rsidRDefault="005E196E" w:rsidP="005E196E">
              <w:pPr>
                <w:numPr>
                  <w:ilvl w:val="0"/>
                  <w:numId w:val="5"/>
                </w:numPr>
                <w:tabs>
                  <w:tab w:val="clear" w:pos="720"/>
                  <w:tab w:val="num" w:pos="1170"/>
                </w:tabs>
                <w:spacing w:line="360" w:lineRule="auto"/>
                <w:ind w:left="1170" w:right="756"/>
                <w:jc w:val="both"/>
                <w:rPr>
                  <w:lang w:val="en-US"/>
                </w:rPr>
              </w:pPr>
              <w:r w:rsidRPr="005E196E">
                <w:rPr>
                  <w:lang w:val="en-US"/>
                </w:rPr>
                <w:t xml:space="preserve">Documents and maintains IT processes, IT instructions and carries out general IT administration tasks </w:t>
              </w:r>
            </w:p>
            <w:p w14:paraId="264E50EB" w14:textId="2DC88C08" w:rsidR="00F011BD" w:rsidRPr="00E16453" w:rsidRDefault="005E196E" w:rsidP="00E16453">
              <w:pPr>
                <w:numPr>
                  <w:ilvl w:val="0"/>
                  <w:numId w:val="5"/>
                </w:numPr>
                <w:tabs>
                  <w:tab w:val="clear" w:pos="720"/>
                  <w:tab w:val="num" w:pos="1170"/>
                </w:tabs>
                <w:spacing w:line="360" w:lineRule="auto"/>
                <w:ind w:left="1170" w:right="756"/>
                <w:jc w:val="both"/>
                <w:rPr>
                  <w:lang w:val="en-US"/>
                </w:rPr>
              </w:pPr>
              <w:r w:rsidRPr="005E196E">
                <w:rPr>
                  <w:lang w:val="en-US"/>
                </w:rPr>
                <w:t xml:space="preserve">Keeps up with all the latest IT developments of GIZ DIGITS Department (Headquarters) </w:t>
              </w:r>
            </w:p>
          </w:sdtContent>
        </w:sdt>
      </w:sdtContent>
    </w:sdt>
    <w:p w14:paraId="482CE873" w14:textId="77777777" w:rsidR="00F0397B" w:rsidRPr="00F0397B" w:rsidRDefault="00F0397B" w:rsidP="00F0397B">
      <w:pPr>
        <w:spacing w:after="120"/>
        <w:ind w:right="-284"/>
        <w:jc w:val="both"/>
        <w:rPr>
          <w:rFonts w:cs="Arial"/>
          <w:b/>
          <w:bCs/>
          <w:szCs w:val="22"/>
          <w:lang w:val="en-US"/>
        </w:rPr>
      </w:pPr>
    </w:p>
    <w:p w14:paraId="7DDE566B" w14:textId="77777777" w:rsidR="00F0397B" w:rsidRPr="00F0397B" w:rsidRDefault="00F0397B" w:rsidP="00F0397B">
      <w:pPr>
        <w:spacing w:after="120"/>
        <w:ind w:right="-284"/>
        <w:jc w:val="both"/>
        <w:rPr>
          <w:rFonts w:cs="Arial"/>
          <w:b/>
          <w:bCs/>
          <w:szCs w:val="22"/>
          <w:lang w:val="en-US"/>
        </w:rPr>
      </w:pPr>
      <w:r w:rsidRPr="00F0397B">
        <w:rPr>
          <w:rFonts w:cs="Arial"/>
          <w:b/>
          <w:bCs/>
          <w:szCs w:val="22"/>
          <w:lang w:val="en-US"/>
        </w:rPr>
        <w:t xml:space="preserve">IT Transformation to Cloud </w:t>
      </w:r>
    </w:p>
    <w:p w14:paraId="0617B4A1" w14:textId="77777777" w:rsidR="002857D9" w:rsidRPr="002857D9" w:rsidRDefault="002857D9" w:rsidP="002857D9">
      <w:pPr>
        <w:spacing w:after="120"/>
        <w:ind w:right="-284"/>
        <w:jc w:val="both"/>
        <w:rPr>
          <w:rFonts w:cs="Arial"/>
          <w:b/>
          <w:bCs/>
          <w:szCs w:val="22"/>
          <w:lang w:val="fr-FR"/>
        </w:rPr>
      </w:pPr>
    </w:p>
    <w:p w14:paraId="6416BEAB" w14:textId="29A134FD" w:rsidR="003D4B97" w:rsidRPr="003D4B97" w:rsidRDefault="003D4B97" w:rsidP="003D4B97">
      <w:pPr>
        <w:numPr>
          <w:ilvl w:val="0"/>
          <w:numId w:val="5"/>
        </w:numPr>
        <w:tabs>
          <w:tab w:val="clear" w:pos="720"/>
        </w:tabs>
        <w:spacing w:line="360" w:lineRule="auto"/>
        <w:ind w:right="756"/>
        <w:jc w:val="both"/>
        <w:rPr>
          <w:lang w:val="en-US"/>
        </w:rPr>
      </w:pPr>
      <w:r>
        <w:rPr>
          <w:lang w:val="en-US"/>
        </w:rPr>
        <w:t>A</w:t>
      </w:r>
      <w:r w:rsidRPr="003D4B97">
        <w:rPr>
          <w:lang w:val="en-US"/>
        </w:rPr>
        <w:t xml:space="preserve">ccompanies DIGITS in transformation to a cloud-based IT infrastructure. </w:t>
      </w:r>
    </w:p>
    <w:p w14:paraId="579D7FE2" w14:textId="77777777" w:rsidR="003D4B97" w:rsidRPr="003D4B97" w:rsidRDefault="003D4B97" w:rsidP="003D4B97">
      <w:pPr>
        <w:numPr>
          <w:ilvl w:val="0"/>
          <w:numId w:val="5"/>
        </w:numPr>
        <w:tabs>
          <w:tab w:val="clear" w:pos="720"/>
        </w:tabs>
        <w:spacing w:line="360" w:lineRule="auto"/>
        <w:ind w:right="756"/>
        <w:jc w:val="both"/>
        <w:rPr>
          <w:lang w:val="en-US"/>
        </w:rPr>
      </w:pPr>
      <w:r w:rsidRPr="003D4B97">
        <w:rPr>
          <w:lang w:val="en-US"/>
        </w:rPr>
        <w:t xml:space="preserve">Cloud Fundamentals: Understanding the principles of cloud computing (IaaS, PaaS, SaaS) and the benefits/limitations of cloud solutions. </w:t>
      </w:r>
    </w:p>
    <w:p w14:paraId="503FF22B" w14:textId="77777777" w:rsidR="003D4B97" w:rsidRPr="003D4B97" w:rsidRDefault="003D4B97" w:rsidP="003D4B97">
      <w:pPr>
        <w:numPr>
          <w:ilvl w:val="0"/>
          <w:numId w:val="5"/>
        </w:numPr>
        <w:tabs>
          <w:tab w:val="clear" w:pos="720"/>
        </w:tabs>
        <w:spacing w:line="360" w:lineRule="auto"/>
        <w:ind w:right="756"/>
        <w:jc w:val="both"/>
        <w:rPr>
          <w:lang w:val="en-US"/>
        </w:rPr>
      </w:pPr>
      <w:r w:rsidRPr="003D4B97">
        <w:rPr>
          <w:lang w:val="en-US"/>
        </w:rPr>
        <w:t xml:space="preserve">Microsoft Azure: Proficiency with Azure services, tools, and platforms like Virtual Machines, Storage, Networking, and App Services. </w:t>
      </w:r>
    </w:p>
    <w:p w14:paraId="403A3922" w14:textId="77777777" w:rsidR="003D4B97" w:rsidRPr="003D4B97" w:rsidRDefault="003D4B97" w:rsidP="003D4B97">
      <w:pPr>
        <w:numPr>
          <w:ilvl w:val="0"/>
          <w:numId w:val="5"/>
        </w:numPr>
        <w:tabs>
          <w:tab w:val="clear" w:pos="720"/>
        </w:tabs>
        <w:spacing w:line="360" w:lineRule="auto"/>
        <w:ind w:right="756"/>
        <w:jc w:val="both"/>
        <w:rPr>
          <w:lang w:val="en-US"/>
        </w:rPr>
      </w:pPr>
      <w:r w:rsidRPr="003D4B97">
        <w:rPr>
          <w:lang w:val="en-US"/>
        </w:rPr>
        <w:t xml:space="preserve">Security: Knowledge of cloud security practices such as Identity &amp; Access Management (IAM), network security (e.g., firewalls, NSGs), encryption, and compliance (e.g., GDPR). </w:t>
      </w:r>
    </w:p>
    <w:p w14:paraId="14AE9B34" w14:textId="77777777" w:rsidR="003D4B97" w:rsidRPr="003D4B97" w:rsidRDefault="003D4B97" w:rsidP="003D4B97">
      <w:pPr>
        <w:numPr>
          <w:ilvl w:val="0"/>
          <w:numId w:val="5"/>
        </w:numPr>
        <w:tabs>
          <w:tab w:val="clear" w:pos="720"/>
        </w:tabs>
        <w:spacing w:line="360" w:lineRule="auto"/>
        <w:ind w:right="756"/>
        <w:jc w:val="both"/>
        <w:rPr>
          <w:lang w:val="en-US"/>
        </w:rPr>
      </w:pPr>
      <w:r w:rsidRPr="003D4B97">
        <w:rPr>
          <w:lang w:val="en-US"/>
        </w:rPr>
        <w:t xml:space="preserve">Networking Skills: Configuring and managing Virtual Networks, VPNs, Load Balancers, DNS, and firewalls in cloud environments. </w:t>
      </w:r>
    </w:p>
    <w:p w14:paraId="0984E92B" w14:textId="77777777" w:rsidR="003D4B97" w:rsidRPr="003D4B97" w:rsidRDefault="003D4B97" w:rsidP="003D4B97">
      <w:pPr>
        <w:numPr>
          <w:ilvl w:val="0"/>
          <w:numId w:val="5"/>
        </w:numPr>
        <w:tabs>
          <w:tab w:val="clear" w:pos="720"/>
        </w:tabs>
        <w:spacing w:line="360" w:lineRule="auto"/>
        <w:ind w:right="756"/>
        <w:jc w:val="both"/>
        <w:rPr>
          <w:lang w:val="en-US"/>
        </w:rPr>
      </w:pPr>
      <w:r w:rsidRPr="003D4B97">
        <w:rPr>
          <w:lang w:val="en-US"/>
        </w:rPr>
        <w:t>DevOps: Familiarity with CI/CD pipelines (e.g., Azure DevOps, GitHub Actions), Infrastructure as Code (</w:t>
      </w:r>
      <w:proofErr w:type="spellStart"/>
      <w:r w:rsidRPr="003D4B97">
        <w:rPr>
          <w:lang w:val="en-US"/>
        </w:rPr>
        <w:t>IaC</w:t>
      </w:r>
      <w:proofErr w:type="spellEnd"/>
      <w:r w:rsidRPr="003D4B97">
        <w:rPr>
          <w:lang w:val="en-US"/>
        </w:rPr>
        <w:t xml:space="preserve">), and containerization (e.g., Docker, Kubernetes). </w:t>
      </w:r>
    </w:p>
    <w:p w14:paraId="4AF1D0D7" w14:textId="77777777" w:rsidR="003D4B97" w:rsidRPr="003D4B97" w:rsidRDefault="003D4B97" w:rsidP="003D4B97">
      <w:pPr>
        <w:numPr>
          <w:ilvl w:val="0"/>
          <w:numId w:val="5"/>
        </w:numPr>
        <w:tabs>
          <w:tab w:val="clear" w:pos="720"/>
        </w:tabs>
        <w:spacing w:line="360" w:lineRule="auto"/>
        <w:ind w:right="756"/>
        <w:jc w:val="both"/>
        <w:rPr>
          <w:lang w:val="en-US"/>
        </w:rPr>
      </w:pPr>
      <w:r w:rsidRPr="003D4B97">
        <w:rPr>
          <w:lang w:val="en-US"/>
        </w:rPr>
        <w:t xml:space="preserve">Monitoring and Optimization: Monitoring cloud services (Azure Monitor, Log Analytics), performance tuning, and cost optimization. </w:t>
      </w:r>
    </w:p>
    <w:p w14:paraId="39E5A71E" w14:textId="77777777" w:rsidR="003D4B97" w:rsidRPr="003D4B97" w:rsidRDefault="003D4B97" w:rsidP="003D4B97">
      <w:pPr>
        <w:numPr>
          <w:ilvl w:val="0"/>
          <w:numId w:val="5"/>
        </w:numPr>
        <w:tabs>
          <w:tab w:val="clear" w:pos="720"/>
        </w:tabs>
        <w:spacing w:line="360" w:lineRule="auto"/>
        <w:ind w:right="756"/>
        <w:jc w:val="both"/>
        <w:rPr>
          <w:lang w:val="en-US"/>
        </w:rPr>
      </w:pPr>
      <w:r w:rsidRPr="003D4B97">
        <w:rPr>
          <w:lang w:val="en-US"/>
        </w:rPr>
        <w:lastRenderedPageBreak/>
        <w:t xml:space="preserve">Backup and Disaster Recovery: Configuring cloud backup and disaster recovery solutions (Azure Backup, Azure Site Recovery). </w:t>
      </w:r>
    </w:p>
    <w:p w14:paraId="3A48E9AA" w14:textId="77777777" w:rsidR="003D4B97" w:rsidRPr="003D4B97" w:rsidRDefault="003D4B97" w:rsidP="003D4B97">
      <w:pPr>
        <w:numPr>
          <w:ilvl w:val="0"/>
          <w:numId w:val="5"/>
        </w:numPr>
        <w:tabs>
          <w:tab w:val="clear" w:pos="720"/>
        </w:tabs>
        <w:spacing w:line="360" w:lineRule="auto"/>
        <w:ind w:right="756"/>
        <w:jc w:val="both"/>
        <w:rPr>
          <w:lang w:val="en-US"/>
        </w:rPr>
      </w:pPr>
      <w:r w:rsidRPr="003D4B97">
        <w:rPr>
          <w:lang w:val="en-US"/>
        </w:rPr>
        <w:t xml:space="preserve">The IT Professional accompanies DIGITS in transformation to a cloud-based IT infrastructure. </w:t>
      </w:r>
    </w:p>
    <w:p w14:paraId="4C7280EB" w14:textId="77777777" w:rsidR="002857D9" w:rsidRDefault="002857D9" w:rsidP="00CA5AC0">
      <w:pPr>
        <w:pStyle w:val="Paragraphedeliste"/>
        <w:spacing w:after="120"/>
        <w:ind w:left="426" w:right="-284"/>
        <w:jc w:val="both"/>
        <w:rPr>
          <w:rFonts w:cs="Arial"/>
          <w:b/>
          <w:bCs/>
          <w:szCs w:val="22"/>
          <w:lang w:val="en-US"/>
        </w:rPr>
      </w:pPr>
    </w:p>
    <w:p w14:paraId="086D5FE1" w14:textId="6B4168E9" w:rsidR="00EF4120" w:rsidRDefault="00EF4120" w:rsidP="00CA5AC0">
      <w:pPr>
        <w:pStyle w:val="Paragraphedeliste"/>
        <w:spacing w:after="120"/>
        <w:ind w:left="426" w:right="-284"/>
        <w:jc w:val="both"/>
        <w:rPr>
          <w:rFonts w:cs="Arial"/>
          <w:b/>
          <w:bCs/>
          <w:szCs w:val="22"/>
          <w:lang w:val="en-US"/>
        </w:rPr>
      </w:pPr>
      <w:r>
        <w:rPr>
          <w:rFonts w:cs="Arial"/>
          <w:b/>
          <w:bCs/>
          <w:szCs w:val="22"/>
          <w:lang w:val="en-US"/>
        </w:rPr>
        <w:t>IT Security</w:t>
      </w:r>
    </w:p>
    <w:p w14:paraId="2C550FF8" w14:textId="77777777" w:rsidR="00EF4120" w:rsidRDefault="00EF4120" w:rsidP="00CA5AC0">
      <w:pPr>
        <w:pStyle w:val="Paragraphedeliste"/>
        <w:spacing w:after="120"/>
        <w:ind w:left="426" w:right="-284"/>
        <w:jc w:val="both"/>
        <w:rPr>
          <w:rFonts w:cs="Arial"/>
          <w:b/>
          <w:bCs/>
          <w:szCs w:val="22"/>
          <w:lang w:val="en-US"/>
        </w:rPr>
      </w:pPr>
    </w:p>
    <w:p w14:paraId="52E086DF" w14:textId="47276D92" w:rsidR="0059052E" w:rsidRPr="0059052E" w:rsidRDefault="0059052E" w:rsidP="0059052E">
      <w:pPr>
        <w:numPr>
          <w:ilvl w:val="0"/>
          <w:numId w:val="5"/>
        </w:numPr>
        <w:tabs>
          <w:tab w:val="clear" w:pos="720"/>
        </w:tabs>
        <w:spacing w:line="360" w:lineRule="auto"/>
        <w:ind w:right="756"/>
        <w:jc w:val="both"/>
        <w:rPr>
          <w:lang w:val="en-US"/>
        </w:rPr>
      </w:pPr>
      <w:r>
        <w:rPr>
          <w:lang w:val="en-US"/>
        </w:rPr>
        <w:t>I</w:t>
      </w:r>
      <w:r w:rsidRPr="0059052E">
        <w:rPr>
          <w:lang w:val="en-US"/>
        </w:rPr>
        <w:t xml:space="preserve">mplements IT security measures in country offices and projects </w:t>
      </w:r>
    </w:p>
    <w:p w14:paraId="0AA30630" w14:textId="6909C51A" w:rsidR="0059052E" w:rsidRPr="0059052E" w:rsidRDefault="0059052E" w:rsidP="0059052E">
      <w:pPr>
        <w:numPr>
          <w:ilvl w:val="0"/>
          <w:numId w:val="5"/>
        </w:numPr>
        <w:tabs>
          <w:tab w:val="clear" w:pos="720"/>
        </w:tabs>
        <w:spacing w:line="360" w:lineRule="auto"/>
        <w:ind w:right="756"/>
        <w:jc w:val="both"/>
        <w:rPr>
          <w:lang w:val="en-US"/>
        </w:rPr>
      </w:pPr>
      <w:r>
        <w:rPr>
          <w:lang w:val="en-US"/>
        </w:rPr>
        <w:t>H</w:t>
      </w:r>
      <w:r w:rsidRPr="0059052E">
        <w:rPr>
          <w:lang w:val="en-US"/>
        </w:rPr>
        <w:t xml:space="preserve">elps implementing ISMS in alliance with GIZ Headquarters strategy and local Information Security Officer </w:t>
      </w:r>
    </w:p>
    <w:p w14:paraId="2B310581" w14:textId="17A6868E" w:rsidR="0059052E" w:rsidRPr="0059052E" w:rsidRDefault="0059052E" w:rsidP="0059052E">
      <w:pPr>
        <w:numPr>
          <w:ilvl w:val="0"/>
          <w:numId w:val="5"/>
        </w:numPr>
        <w:tabs>
          <w:tab w:val="clear" w:pos="720"/>
        </w:tabs>
        <w:spacing w:line="360" w:lineRule="auto"/>
        <w:ind w:right="756"/>
        <w:jc w:val="both"/>
        <w:rPr>
          <w:lang w:val="en-US"/>
        </w:rPr>
      </w:pPr>
      <w:r>
        <w:rPr>
          <w:lang w:val="en-US"/>
        </w:rPr>
        <w:t>M</w:t>
      </w:r>
      <w:r w:rsidRPr="0059052E">
        <w:rPr>
          <w:lang w:val="en-US"/>
        </w:rPr>
        <w:t xml:space="preserve">onitors vulnerabilities in the communications networks to prevent data leaks </w:t>
      </w:r>
    </w:p>
    <w:p w14:paraId="12ACE3D5" w14:textId="002E0747" w:rsidR="0059052E" w:rsidRPr="0059052E" w:rsidRDefault="0059052E" w:rsidP="0059052E">
      <w:pPr>
        <w:numPr>
          <w:ilvl w:val="0"/>
          <w:numId w:val="5"/>
        </w:numPr>
        <w:tabs>
          <w:tab w:val="clear" w:pos="720"/>
        </w:tabs>
        <w:spacing w:line="360" w:lineRule="auto"/>
        <w:ind w:right="756"/>
        <w:jc w:val="both"/>
        <w:rPr>
          <w:lang w:val="en-US"/>
        </w:rPr>
      </w:pPr>
      <w:r>
        <w:rPr>
          <w:lang w:val="en-US"/>
        </w:rPr>
        <w:t>H</w:t>
      </w:r>
      <w:r w:rsidRPr="0059052E">
        <w:rPr>
          <w:lang w:val="en-US"/>
        </w:rPr>
        <w:t xml:space="preserve">elps regularly update relevant operating system updates/patches to ensure a secure working environment </w:t>
      </w:r>
    </w:p>
    <w:p w14:paraId="0DAD1E2D" w14:textId="43EC6A2B" w:rsidR="0059052E" w:rsidRPr="0059052E" w:rsidRDefault="0059052E" w:rsidP="0059052E">
      <w:pPr>
        <w:numPr>
          <w:ilvl w:val="0"/>
          <w:numId w:val="5"/>
        </w:numPr>
        <w:tabs>
          <w:tab w:val="clear" w:pos="720"/>
        </w:tabs>
        <w:spacing w:line="360" w:lineRule="auto"/>
        <w:ind w:right="756"/>
        <w:jc w:val="both"/>
        <w:rPr>
          <w:lang w:val="en-US"/>
        </w:rPr>
      </w:pPr>
      <w:r>
        <w:rPr>
          <w:lang w:val="en-US"/>
        </w:rPr>
        <w:t>H</w:t>
      </w:r>
      <w:r w:rsidRPr="0059052E">
        <w:rPr>
          <w:lang w:val="en-US"/>
        </w:rPr>
        <w:t xml:space="preserve">elps maintain user permissions to prevent unauthorized access </w:t>
      </w:r>
    </w:p>
    <w:p w14:paraId="456B55E0" w14:textId="42DE7E2A" w:rsidR="0059052E" w:rsidRPr="0059052E" w:rsidRDefault="0059052E" w:rsidP="0059052E">
      <w:pPr>
        <w:numPr>
          <w:ilvl w:val="0"/>
          <w:numId w:val="5"/>
        </w:numPr>
        <w:tabs>
          <w:tab w:val="clear" w:pos="720"/>
        </w:tabs>
        <w:spacing w:line="360" w:lineRule="auto"/>
        <w:ind w:right="756"/>
        <w:jc w:val="both"/>
        <w:rPr>
          <w:lang w:val="en-US"/>
        </w:rPr>
      </w:pPr>
      <w:r>
        <w:rPr>
          <w:lang w:val="en-US"/>
        </w:rPr>
        <w:t>S</w:t>
      </w:r>
      <w:r w:rsidRPr="0059052E">
        <w:rPr>
          <w:lang w:val="en-US"/>
        </w:rPr>
        <w:t xml:space="preserve">afeguards the system against hackers </w:t>
      </w:r>
    </w:p>
    <w:p w14:paraId="3148476D" w14:textId="7E545F02" w:rsidR="00EF4120" w:rsidRPr="0059052E" w:rsidRDefault="005118B0" w:rsidP="0059052E">
      <w:pPr>
        <w:numPr>
          <w:ilvl w:val="0"/>
          <w:numId w:val="5"/>
        </w:numPr>
        <w:tabs>
          <w:tab w:val="clear" w:pos="720"/>
        </w:tabs>
        <w:spacing w:line="360" w:lineRule="auto"/>
        <w:ind w:right="756"/>
        <w:jc w:val="both"/>
        <w:rPr>
          <w:lang w:val="en-US"/>
        </w:rPr>
      </w:pPr>
      <w:r>
        <w:rPr>
          <w:lang w:val="en-US"/>
        </w:rPr>
        <w:t>K</w:t>
      </w:r>
      <w:r w:rsidR="0059052E" w:rsidRPr="0059052E">
        <w:rPr>
          <w:lang w:val="en-US"/>
        </w:rPr>
        <w:t xml:space="preserve">nowledge and experience in incident and Escalation Management </w:t>
      </w:r>
    </w:p>
    <w:p w14:paraId="6AE34916" w14:textId="77777777" w:rsidR="00EF4120" w:rsidRPr="00F0397B" w:rsidRDefault="00EF4120" w:rsidP="00CA5AC0">
      <w:pPr>
        <w:pStyle w:val="Paragraphedeliste"/>
        <w:spacing w:after="120"/>
        <w:ind w:left="426" w:right="-284"/>
        <w:jc w:val="both"/>
        <w:rPr>
          <w:rFonts w:cs="Arial"/>
          <w:b/>
          <w:bCs/>
          <w:szCs w:val="22"/>
          <w:lang w:val="en-US"/>
        </w:rPr>
      </w:pPr>
    </w:p>
    <w:p w14:paraId="4189A7D6" w14:textId="079D0AE0" w:rsidR="005118B0" w:rsidRDefault="005118B0" w:rsidP="005118B0">
      <w:pPr>
        <w:pStyle w:val="Paragraphedeliste"/>
        <w:spacing w:after="120"/>
        <w:ind w:left="426" w:right="-284"/>
        <w:jc w:val="both"/>
        <w:rPr>
          <w:rFonts w:cs="Arial"/>
          <w:b/>
          <w:bCs/>
          <w:szCs w:val="22"/>
          <w:lang w:val="en-US"/>
        </w:rPr>
      </w:pPr>
      <w:r>
        <w:rPr>
          <w:rFonts w:cs="Arial"/>
          <w:b/>
          <w:bCs/>
          <w:szCs w:val="22"/>
          <w:lang w:val="en-US"/>
        </w:rPr>
        <w:t>General Tasks</w:t>
      </w:r>
    </w:p>
    <w:p w14:paraId="2BED9C80" w14:textId="77777777" w:rsidR="002857D9" w:rsidRDefault="002857D9" w:rsidP="00CA5AC0">
      <w:pPr>
        <w:pStyle w:val="Paragraphedeliste"/>
        <w:spacing w:after="120"/>
        <w:ind w:left="426" w:right="-284"/>
        <w:jc w:val="both"/>
        <w:rPr>
          <w:rFonts w:cs="Arial"/>
          <w:b/>
          <w:bCs/>
          <w:szCs w:val="22"/>
          <w:lang w:val="en-US"/>
        </w:rPr>
      </w:pPr>
    </w:p>
    <w:p w14:paraId="1FECF4EC" w14:textId="7B733F57" w:rsidR="00E16453" w:rsidRPr="00E16453" w:rsidRDefault="00E16453" w:rsidP="00E16453">
      <w:pPr>
        <w:numPr>
          <w:ilvl w:val="0"/>
          <w:numId w:val="5"/>
        </w:numPr>
        <w:tabs>
          <w:tab w:val="clear" w:pos="720"/>
        </w:tabs>
        <w:spacing w:line="360" w:lineRule="auto"/>
        <w:ind w:right="756"/>
        <w:jc w:val="both"/>
        <w:rPr>
          <w:lang w:val="en-US"/>
        </w:rPr>
      </w:pPr>
      <w:r>
        <w:rPr>
          <w:lang w:val="en-US"/>
        </w:rPr>
        <w:t>R</w:t>
      </w:r>
      <w:r w:rsidRPr="00E16453">
        <w:rPr>
          <w:lang w:val="en-US"/>
        </w:rPr>
        <w:t>esolves all technical and connectivity issues, prepares all the necessary information, and general support</w:t>
      </w:r>
    </w:p>
    <w:p w14:paraId="2CF596A2" w14:textId="483E2766" w:rsidR="00E16453" w:rsidRPr="00E16453" w:rsidRDefault="00E16453" w:rsidP="00E16453">
      <w:pPr>
        <w:numPr>
          <w:ilvl w:val="0"/>
          <w:numId w:val="5"/>
        </w:numPr>
        <w:tabs>
          <w:tab w:val="clear" w:pos="720"/>
        </w:tabs>
        <w:spacing w:line="360" w:lineRule="auto"/>
        <w:ind w:right="756"/>
        <w:jc w:val="both"/>
        <w:rPr>
          <w:lang w:val="en-US"/>
        </w:rPr>
      </w:pPr>
      <w:r>
        <w:rPr>
          <w:lang w:val="en-US"/>
        </w:rPr>
        <w:t>E</w:t>
      </w:r>
      <w:r w:rsidRPr="00E16453">
        <w:rPr>
          <w:lang w:val="en-US"/>
        </w:rPr>
        <w:t>nsures an IT emergency service</w:t>
      </w:r>
    </w:p>
    <w:p w14:paraId="7F009479" w14:textId="4236ADE2" w:rsidR="00E16453" w:rsidRPr="00E16453" w:rsidRDefault="00E16453" w:rsidP="00E16453">
      <w:pPr>
        <w:numPr>
          <w:ilvl w:val="0"/>
          <w:numId w:val="5"/>
        </w:numPr>
        <w:tabs>
          <w:tab w:val="clear" w:pos="720"/>
        </w:tabs>
        <w:spacing w:line="360" w:lineRule="auto"/>
        <w:ind w:right="756"/>
        <w:jc w:val="both"/>
        <w:rPr>
          <w:lang w:val="en-US"/>
        </w:rPr>
      </w:pPr>
      <w:r>
        <w:rPr>
          <w:lang w:val="en-US"/>
        </w:rPr>
        <w:t>A</w:t>
      </w:r>
      <w:r w:rsidRPr="00E16453">
        <w:rPr>
          <w:lang w:val="en-US"/>
        </w:rPr>
        <w:t>ssists in advising on IT projects (IT Infrastructure/ security/ development)</w:t>
      </w:r>
    </w:p>
    <w:p w14:paraId="234F19DA" w14:textId="77777777" w:rsidR="00E16453" w:rsidRPr="00E16453" w:rsidRDefault="00E16453" w:rsidP="00E16453">
      <w:pPr>
        <w:numPr>
          <w:ilvl w:val="0"/>
          <w:numId w:val="5"/>
        </w:numPr>
        <w:tabs>
          <w:tab w:val="clear" w:pos="720"/>
        </w:tabs>
        <w:spacing w:line="360" w:lineRule="auto"/>
        <w:ind w:right="756"/>
        <w:jc w:val="both"/>
        <w:rPr>
          <w:lang w:val="en-US"/>
        </w:rPr>
      </w:pPr>
      <w:r w:rsidRPr="00E16453">
        <w:rPr>
          <w:lang w:val="en-US"/>
        </w:rPr>
        <w:t>Well connected to colleagues from GIZ division DIGITS and other IT Professionals for best practice exchange</w:t>
      </w:r>
    </w:p>
    <w:p w14:paraId="00ABCB0B" w14:textId="72FBC139" w:rsidR="00E16453" w:rsidRPr="00E16453" w:rsidRDefault="00E16453" w:rsidP="00E16453">
      <w:pPr>
        <w:numPr>
          <w:ilvl w:val="0"/>
          <w:numId w:val="5"/>
        </w:numPr>
        <w:tabs>
          <w:tab w:val="clear" w:pos="720"/>
        </w:tabs>
        <w:spacing w:line="360" w:lineRule="auto"/>
        <w:ind w:right="756"/>
        <w:jc w:val="both"/>
        <w:rPr>
          <w:lang w:val="en-US"/>
        </w:rPr>
      </w:pPr>
      <w:r>
        <w:rPr>
          <w:lang w:val="en-US"/>
        </w:rPr>
        <w:t>P</w:t>
      </w:r>
      <w:r w:rsidRPr="00E16453">
        <w:rPr>
          <w:lang w:val="en-US"/>
        </w:rPr>
        <w:t>erforms other duties and tasks at the request of management level</w:t>
      </w:r>
    </w:p>
    <w:p w14:paraId="1B5AA61E" w14:textId="7792AB76" w:rsidR="005118B0" w:rsidRPr="00E16453" w:rsidRDefault="00E16453" w:rsidP="00E16453">
      <w:pPr>
        <w:numPr>
          <w:ilvl w:val="0"/>
          <w:numId w:val="5"/>
        </w:numPr>
        <w:tabs>
          <w:tab w:val="clear" w:pos="720"/>
        </w:tabs>
        <w:spacing w:line="360" w:lineRule="auto"/>
        <w:ind w:right="756"/>
        <w:jc w:val="both"/>
        <w:rPr>
          <w:lang w:val="en-US"/>
        </w:rPr>
      </w:pPr>
      <w:r>
        <w:rPr>
          <w:lang w:val="en-US"/>
        </w:rPr>
        <w:t>P</w:t>
      </w:r>
      <w:r w:rsidRPr="00E16453">
        <w:rPr>
          <w:lang w:val="en-US"/>
        </w:rPr>
        <w:t>repare on a regular base oral and written reports and analyses for a wide range of stakeholders</w:t>
      </w:r>
      <w:r w:rsidR="005118B0" w:rsidRPr="00E16453">
        <w:rPr>
          <w:lang w:val="en-US"/>
        </w:rPr>
        <w:t xml:space="preserve"> </w:t>
      </w:r>
    </w:p>
    <w:p w14:paraId="7EC32285" w14:textId="77777777" w:rsidR="005118B0" w:rsidRDefault="005118B0" w:rsidP="00CA5AC0">
      <w:pPr>
        <w:pStyle w:val="Paragraphedeliste"/>
        <w:spacing w:after="120"/>
        <w:ind w:left="426" w:right="-284"/>
        <w:jc w:val="both"/>
        <w:rPr>
          <w:rFonts w:cs="Arial"/>
          <w:b/>
          <w:bCs/>
          <w:szCs w:val="22"/>
          <w:lang w:val="en-US"/>
        </w:rPr>
      </w:pPr>
    </w:p>
    <w:p w14:paraId="64067724" w14:textId="77777777" w:rsidR="00002D67" w:rsidRDefault="00002D67" w:rsidP="00CA5AC0">
      <w:pPr>
        <w:pStyle w:val="Paragraphedeliste"/>
        <w:spacing w:after="120"/>
        <w:ind w:left="426" w:right="-284"/>
        <w:jc w:val="both"/>
        <w:rPr>
          <w:rFonts w:cs="Arial"/>
          <w:b/>
          <w:bCs/>
          <w:szCs w:val="22"/>
          <w:lang w:val="en-US"/>
        </w:rPr>
      </w:pPr>
    </w:p>
    <w:p w14:paraId="4861D8D6" w14:textId="27CB5F9E" w:rsidR="00002D67" w:rsidRPr="00002D67" w:rsidRDefault="00002D67" w:rsidP="00002D67">
      <w:pPr>
        <w:numPr>
          <w:ilvl w:val="0"/>
          <w:numId w:val="1"/>
        </w:numPr>
        <w:spacing w:after="120"/>
        <w:ind w:right="-284"/>
        <w:jc w:val="both"/>
        <w:rPr>
          <w:rFonts w:cs="Arial"/>
          <w:b/>
          <w:bCs/>
          <w:szCs w:val="22"/>
          <w:lang w:val="fr-FR"/>
        </w:rPr>
      </w:pPr>
      <w:proofErr w:type="spellStart"/>
      <w:r w:rsidRPr="00002D67">
        <w:rPr>
          <w:rFonts w:cs="Arial"/>
          <w:b/>
          <w:bCs/>
          <w:szCs w:val="22"/>
          <w:lang w:val="fr-FR"/>
        </w:rPr>
        <w:t>Required</w:t>
      </w:r>
      <w:proofErr w:type="spellEnd"/>
      <w:r w:rsidRPr="00002D67">
        <w:rPr>
          <w:rFonts w:cs="Arial"/>
          <w:b/>
          <w:bCs/>
          <w:szCs w:val="22"/>
          <w:lang w:val="fr-FR"/>
        </w:rPr>
        <w:t xml:space="preserve"> qualifications, </w:t>
      </w:r>
      <w:proofErr w:type="spellStart"/>
      <w:r w:rsidRPr="00002D67">
        <w:rPr>
          <w:rFonts w:cs="Arial"/>
          <w:b/>
          <w:bCs/>
          <w:szCs w:val="22"/>
          <w:lang w:val="fr-FR"/>
        </w:rPr>
        <w:t>competences</w:t>
      </w:r>
      <w:proofErr w:type="spellEnd"/>
      <w:r w:rsidRPr="00002D67">
        <w:rPr>
          <w:rFonts w:cs="Arial"/>
          <w:b/>
          <w:bCs/>
          <w:szCs w:val="22"/>
          <w:lang w:val="fr-FR"/>
        </w:rPr>
        <w:t xml:space="preserve"> and </w:t>
      </w:r>
      <w:proofErr w:type="spellStart"/>
      <w:r w:rsidRPr="00002D67">
        <w:rPr>
          <w:rFonts w:cs="Arial"/>
          <w:b/>
          <w:bCs/>
          <w:szCs w:val="22"/>
          <w:lang w:val="fr-FR"/>
        </w:rPr>
        <w:t>experience</w:t>
      </w:r>
      <w:proofErr w:type="spellEnd"/>
      <w:r w:rsidRPr="00002D67">
        <w:rPr>
          <w:rFonts w:cs="Arial"/>
          <w:b/>
          <w:bCs/>
          <w:szCs w:val="22"/>
          <w:lang w:val="fr-FR"/>
        </w:rPr>
        <w:t xml:space="preserve"> </w:t>
      </w:r>
    </w:p>
    <w:p w14:paraId="50085910" w14:textId="77777777" w:rsidR="005118B0" w:rsidRDefault="005118B0" w:rsidP="00CA5AC0">
      <w:pPr>
        <w:pStyle w:val="Paragraphedeliste"/>
        <w:spacing w:after="120"/>
        <w:ind w:left="426" w:right="-284"/>
        <w:jc w:val="both"/>
        <w:rPr>
          <w:rFonts w:cs="Arial"/>
          <w:b/>
          <w:bCs/>
          <w:szCs w:val="22"/>
          <w:lang w:val="en-US"/>
        </w:rPr>
      </w:pPr>
    </w:p>
    <w:p w14:paraId="18A04F9D" w14:textId="70A895F2" w:rsidR="005118B0" w:rsidRDefault="00642B20" w:rsidP="00CA5AC0">
      <w:pPr>
        <w:pStyle w:val="Paragraphedeliste"/>
        <w:spacing w:after="120"/>
        <w:ind w:left="426" w:right="-284"/>
        <w:jc w:val="both"/>
        <w:rPr>
          <w:rFonts w:cs="Arial"/>
          <w:b/>
          <w:bCs/>
          <w:szCs w:val="22"/>
          <w:lang w:val="en-US"/>
        </w:rPr>
      </w:pPr>
      <w:r>
        <w:rPr>
          <w:rFonts w:cs="Arial"/>
          <w:b/>
          <w:bCs/>
          <w:szCs w:val="22"/>
          <w:lang w:val="en-US"/>
        </w:rPr>
        <w:t>Qualifications</w:t>
      </w:r>
    </w:p>
    <w:p w14:paraId="11EB84D4" w14:textId="77777777" w:rsidR="00642B20" w:rsidRPr="000317E4" w:rsidRDefault="00642B20" w:rsidP="000317E4">
      <w:pPr>
        <w:spacing w:after="120"/>
        <w:ind w:right="-284"/>
        <w:jc w:val="both"/>
        <w:rPr>
          <w:rFonts w:cs="Arial"/>
          <w:b/>
          <w:bCs/>
          <w:szCs w:val="22"/>
          <w:lang w:val="en-US"/>
        </w:rPr>
      </w:pPr>
    </w:p>
    <w:p w14:paraId="1353757C" w14:textId="056FD8AC" w:rsidR="00642B20" w:rsidRPr="00642B20" w:rsidRDefault="000317E4" w:rsidP="00642B20">
      <w:pPr>
        <w:numPr>
          <w:ilvl w:val="0"/>
          <w:numId w:val="5"/>
        </w:numPr>
        <w:tabs>
          <w:tab w:val="clear" w:pos="720"/>
        </w:tabs>
        <w:spacing w:line="360" w:lineRule="auto"/>
        <w:ind w:right="756"/>
        <w:jc w:val="both"/>
        <w:rPr>
          <w:lang w:val="en-US"/>
        </w:rPr>
      </w:pPr>
      <w:proofErr w:type="spellStart"/>
      <w:proofErr w:type="gramStart"/>
      <w:r>
        <w:rPr>
          <w:lang w:val="en-US"/>
        </w:rPr>
        <w:t>Masters</w:t>
      </w:r>
      <w:proofErr w:type="spellEnd"/>
      <w:proofErr w:type="gramEnd"/>
      <w:r>
        <w:rPr>
          <w:lang w:val="en-US"/>
        </w:rPr>
        <w:t xml:space="preserve"> degree</w:t>
      </w:r>
      <w:r w:rsidR="00642B20" w:rsidRPr="00642B20">
        <w:rPr>
          <w:lang w:val="en-US"/>
        </w:rPr>
        <w:t xml:space="preserve"> in IT </w:t>
      </w:r>
    </w:p>
    <w:p w14:paraId="03CEDFEE" w14:textId="1C2090FC" w:rsidR="00642B20" w:rsidRPr="00642B20" w:rsidRDefault="00642B20" w:rsidP="00642B20">
      <w:pPr>
        <w:numPr>
          <w:ilvl w:val="0"/>
          <w:numId w:val="5"/>
        </w:numPr>
        <w:tabs>
          <w:tab w:val="clear" w:pos="720"/>
        </w:tabs>
        <w:spacing w:line="360" w:lineRule="auto"/>
        <w:ind w:right="756"/>
        <w:jc w:val="both"/>
        <w:rPr>
          <w:lang w:val="en-US"/>
        </w:rPr>
      </w:pPr>
      <w:r w:rsidRPr="00642B20">
        <w:rPr>
          <w:lang w:val="en-US"/>
        </w:rPr>
        <w:t xml:space="preserve">Certification for Microsoft Windows Server 2019/2022, Windows 11 and MS Office 2019/M365 or equivalent experience. </w:t>
      </w:r>
    </w:p>
    <w:p w14:paraId="327164AF" w14:textId="0E718EDE" w:rsidR="00642B20" w:rsidRPr="00642B20" w:rsidRDefault="00642B20" w:rsidP="00642B20">
      <w:pPr>
        <w:numPr>
          <w:ilvl w:val="0"/>
          <w:numId w:val="5"/>
        </w:numPr>
        <w:tabs>
          <w:tab w:val="clear" w:pos="720"/>
        </w:tabs>
        <w:spacing w:line="360" w:lineRule="auto"/>
        <w:ind w:right="756"/>
        <w:jc w:val="both"/>
        <w:rPr>
          <w:lang w:val="en-US"/>
        </w:rPr>
      </w:pPr>
      <w:r w:rsidRPr="00642B20">
        <w:rPr>
          <w:lang w:val="en-US"/>
        </w:rPr>
        <w:t xml:space="preserve">Outstanding knowledge of IT hardware and software used, computer network systems, database software, network security. </w:t>
      </w:r>
    </w:p>
    <w:p w14:paraId="43306265" w14:textId="6B73C03A" w:rsidR="00642B20" w:rsidRPr="00642B20" w:rsidRDefault="00642B20" w:rsidP="00642B20">
      <w:pPr>
        <w:numPr>
          <w:ilvl w:val="0"/>
          <w:numId w:val="5"/>
        </w:numPr>
        <w:tabs>
          <w:tab w:val="clear" w:pos="720"/>
        </w:tabs>
        <w:spacing w:line="360" w:lineRule="auto"/>
        <w:ind w:right="756"/>
        <w:jc w:val="both"/>
        <w:rPr>
          <w:lang w:val="en-US"/>
        </w:rPr>
      </w:pPr>
      <w:r w:rsidRPr="00642B20">
        <w:rPr>
          <w:lang w:val="en-US"/>
        </w:rPr>
        <w:t xml:space="preserve">Ideally, knowledge of GIZ systems and specific GIZ software (SAP, WINPACCS, etc.) </w:t>
      </w:r>
    </w:p>
    <w:p w14:paraId="790B83A5" w14:textId="77777777" w:rsidR="00642B20" w:rsidRDefault="00642B20" w:rsidP="00CA5AC0">
      <w:pPr>
        <w:pStyle w:val="Paragraphedeliste"/>
        <w:spacing w:after="120"/>
        <w:ind w:left="426" w:right="-284"/>
        <w:jc w:val="both"/>
        <w:rPr>
          <w:rFonts w:cs="Arial"/>
          <w:b/>
          <w:bCs/>
          <w:szCs w:val="22"/>
          <w:lang w:val="en-US"/>
        </w:rPr>
      </w:pPr>
    </w:p>
    <w:p w14:paraId="56F317E5" w14:textId="77777777" w:rsidR="00642B20" w:rsidRDefault="00642B20" w:rsidP="00CA5AC0">
      <w:pPr>
        <w:pStyle w:val="Paragraphedeliste"/>
        <w:spacing w:after="120"/>
        <w:ind w:left="426" w:right="-284"/>
        <w:jc w:val="both"/>
        <w:rPr>
          <w:rFonts w:cs="Arial"/>
          <w:b/>
          <w:bCs/>
          <w:szCs w:val="22"/>
          <w:lang w:val="en-US"/>
        </w:rPr>
      </w:pPr>
    </w:p>
    <w:p w14:paraId="0FD8887E" w14:textId="0A088C52" w:rsidR="0078090E" w:rsidRDefault="0078090E" w:rsidP="00CA5AC0">
      <w:pPr>
        <w:pStyle w:val="Paragraphedeliste"/>
        <w:spacing w:after="120"/>
        <w:ind w:left="426" w:right="-284"/>
        <w:jc w:val="both"/>
        <w:rPr>
          <w:rFonts w:cs="Arial"/>
          <w:b/>
          <w:bCs/>
          <w:szCs w:val="22"/>
          <w:lang w:val="en-US"/>
        </w:rPr>
      </w:pPr>
      <w:r>
        <w:rPr>
          <w:rFonts w:cs="Arial"/>
          <w:b/>
          <w:bCs/>
          <w:szCs w:val="22"/>
          <w:lang w:val="en-US"/>
        </w:rPr>
        <w:t>Professional experience</w:t>
      </w:r>
    </w:p>
    <w:p w14:paraId="0EE0348D" w14:textId="77777777" w:rsidR="0078090E" w:rsidRPr="0078090E" w:rsidRDefault="0078090E" w:rsidP="0078090E">
      <w:pPr>
        <w:numPr>
          <w:ilvl w:val="0"/>
          <w:numId w:val="5"/>
        </w:numPr>
        <w:tabs>
          <w:tab w:val="clear" w:pos="720"/>
        </w:tabs>
        <w:spacing w:line="360" w:lineRule="auto"/>
        <w:ind w:right="756"/>
        <w:jc w:val="both"/>
        <w:rPr>
          <w:lang w:val="en-US"/>
        </w:rPr>
      </w:pPr>
      <w:r w:rsidRPr="0078090E">
        <w:rPr>
          <w:lang w:val="en-US"/>
        </w:rPr>
        <w:t xml:space="preserve">3 years’ experience in an IT position or similar experience in IT area </w:t>
      </w:r>
    </w:p>
    <w:p w14:paraId="346C3581" w14:textId="77777777" w:rsidR="0078090E" w:rsidRPr="0078090E" w:rsidRDefault="0078090E" w:rsidP="00CA5AC0">
      <w:pPr>
        <w:pStyle w:val="Paragraphedeliste"/>
        <w:spacing w:after="120"/>
        <w:ind w:left="426" w:right="-284"/>
        <w:jc w:val="both"/>
        <w:rPr>
          <w:rFonts w:cs="Arial"/>
          <w:b/>
          <w:bCs/>
          <w:szCs w:val="22"/>
          <w:lang w:val="en-US"/>
        </w:rPr>
      </w:pPr>
    </w:p>
    <w:p w14:paraId="6D8535FC" w14:textId="77777777" w:rsidR="0078090E" w:rsidRDefault="0078090E" w:rsidP="00CA5AC0">
      <w:pPr>
        <w:pStyle w:val="Paragraphedeliste"/>
        <w:spacing w:after="120"/>
        <w:ind w:left="426" w:right="-284"/>
        <w:jc w:val="both"/>
        <w:rPr>
          <w:rFonts w:cs="Arial"/>
          <w:b/>
          <w:bCs/>
          <w:szCs w:val="22"/>
          <w:lang w:val="en-US"/>
        </w:rPr>
      </w:pPr>
    </w:p>
    <w:p w14:paraId="6507E542" w14:textId="1D9ADBC8" w:rsidR="0078090E" w:rsidRDefault="003B51BC" w:rsidP="00CA5AC0">
      <w:pPr>
        <w:pStyle w:val="Paragraphedeliste"/>
        <w:spacing w:after="120"/>
        <w:ind w:left="426" w:right="-284"/>
        <w:jc w:val="both"/>
        <w:rPr>
          <w:rFonts w:cs="Arial"/>
          <w:b/>
          <w:bCs/>
          <w:szCs w:val="22"/>
          <w:lang w:val="en-US"/>
        </w:rPr>
      </w:pPr>
      <w:r w:rsidRPr="003B51BC">
        <w:rPr>
          <w:rFonts w:cs="Arial"/>
          <w:b/>
          <w:bCs/>
          <w:szCs w:val="22"/>
          <w:lang w:val="en-US"/>
        </w:rPr>
        <w:t>Other knowledge, additional competences</w:t>
      </w:r>
    </w:p>
    <w:p w14:paraId="185FBAEC" w14:textId="77777777" w:rsidR="003B51BC" w:rsidRDefault="003B51BC" w:rsidP="00CA5AC0">
      <w:pPr>
        <w:pStyle w:val="Paragraphedeliste"/>
        <w:spacing w:after="120"/>
        <w:ind w:left="426" w:right="-284"/>
        <w:jc w:val="both"/>
        <w:rPr>
          <w:rFonts w:cs="Arial"/>
          <w:b/>
          <w:bCs/>
          <w:szCs w:val="22"/>
          <w:lang w:val="en-US"/>
        </w:rPr>
      </w:pPr>
    </w:p>
    <w:p w14:paraId="32B7BB7D" w14:textId="77777777" w:rsidR="003B51BC" w:rsidRPr="003B51BC" w:rsidRDefault="003B51BC" w:rsidP="003B51BC">
      <w:pPr>
        <w:pStyle w:val="Paragraphedeliste"/>
        <w:spacing w:after="120"/>
        <w:ind w:left="426" w:right="-284"/>
        <w:jc w:val="both"/>
        <w:rPr>
          <w:rFonts w:cs="Arial"/>
          <w:b/>
          <w:bCs/>
          <w:szCs w:val="22"/>
          <w:lang w:val="en-US"/>
        </w:rPr>
      </w:pPr>
    </w:p>
    <w:p w14:paraId="4DA07F87" w14:textId="77777777" w:rsidR="003B51BC" w:rsidRPr="003B51BC" w:rsidRDefault="003B51BC" w:rsidP="003B51BC">
      <w:pPr>
        <w:numPr>
          <w:ilvl w:val="0"/>
          <w:numId w:val="5"/>
        </w:numPr>
        <w:tabs>
          <w:tab w:val="clear" w:pos="720"/>
        </w:tabs>
        <w:spacing w:line="360" w:lineRule="auto"/>
        <w:ind w:right="756"/>
        <w:jc w:val="both"/>
        <w:rPr>
          <w:lang w:val="en-US"/>
        </w:rPr>
      </w:pPr>
      <w:r w:rsidRPr="003B51BC">
        <w:rPr>
          <w:lang w:val="en-US"/>
        </w:rPr>
        <w:t xml:space="preserve">Good presentation, communication and reporting skills with the ability to present complex technical details in a simple business context </w:t>
      </w:r>
    </w:p>
    <w:p w14:paraId="21494512" w14:textId="54D4C12D" w:rsidR="003B51BC" w:rsidRPr="003B51BC" w:rsidRDefault="003B51BC" w:rsidP="003B51BC">
      <w:pPr>
        <w:numPr>
          <w:ilvl w:val="0"/>
          <w:numId w:val="5"/>
        </w:numPr>
        <w:tabs>
          <w:tab w:val="clear" w:pos="720"/>
        </w:tabs>
        <w:spacing w:line="360" w:lineRule="auto"/>
        <w:ind w:right="756"/>
        <w:jc w:val="both"/>
        <w:rPr>
          <w:lang w:val="en-US"/>
        </w:rPr>
      </w:pPr>
      <w:r>
        <w:rPr>
          <w:lang w:val="en-US"/>
        </w:rPr>
        <w:t>G</w:t>
      </w:r>
      <w:r w:rsidRPr="003B51BC">
        <w:rPr>
          <w:lang w:val="en-US"/>
        </w:rPr>
        <w:t xml:space="preserve">ood time management </w:t>
      </w:r>
    </w:p>
    <w:p w14:paraId="12EB9404" w14:textId="0146BA72" w:rsidR="003B51BC" w:rsidRPr="003B51BC" w:rsidRDefault="003B51BC" w:rsidP="003B51BC">
      <w:pPr>
        <w:numPr>
          <w:ilvl w:val="0"/>
          <w:numId w:val="5"/>
        </w:numPr>
        <w:tabs>
          <w:tab w:val="clear" w:pos="720"/>
        </w:tabs>
        <w:spacing w:line="360" w:lineRule="auto"/>
        <w:ind w:right="756"/>
        <w:jc w:val="both"/>
        <w:rPr>
          <w:lang w:val="en-US"/>
        </w:rPr>
      </w:pPr>
      <w:r>
        <w:rPr>
          <w:lang w:val="en-US"/>
        </w:rPr>
        <w:t>O</w:t>
      </w:r>
      <w:r w:rsidRPr="003B51BC">
        <w:rPr>
          <w:lang w:val="en-US"/>
        </w:rPr>
        <w:t xml:space="preserve">utstanding working knowledge of ITC technologies (related software, phone, fax, email, the internet) and computer applications (e.g. Office 365) </w:t>
      </w:r>
    </w:p>
    <w:p w14:paraId="729A1413" w14:textId="3D22E7EF" w:rsidR="003B51BC" w:rsidRPr="003B51BC" w:rsidRDefault="003B51BC" w:rsidP="003B51BC">
      <w:pPr>
        <w:numPr>
          <w:ilvl w:val="0"/>
          <w:numId w:val="5"/>
        </w:numPr>
        <w:tabs>
          <w:tab w:val="clear" w:pos="720"/>
        </w:tabs>
        <w:spacing w:line="360" w:lineRule="auto"/>
        <w:ind w:right="756"/>
        <w:jc w:val="both"/>
        <w:rPr>
          <w:lang w:val="en-US"/>
        </w:rPr>
      </w:pPr>
      <w:r>
        <w:rPr>
          <w:lang w:val="en-US"/>
        </w:rPr>
        <w:t>G</w:t>
      </w:r>
      <w:r w:rsidRPr="003B51BC">
        <w:rPr>
          <w:lang w:val="en-US"/>
        </w:rPr>
        <w:t xml:space="preserve">ood knowledge and command of the English is a must and team spirit </w:t>
      </w:r>
    </w:p>
    <w:p w14:paraId="1C0106B4" w14:textId="0AB03A65" w:rsidR="003B51BC" w:rsidRPr="003B51BC" w:rsidRDefault="003B51BC" w:rsidP="003B51BC">
      <w:pPr>
        <w:numPr>
          <w:ilvl w:val="0"/>
          <w:numId w:val="5"/>
        </w:numPr>
        <w:tabs>
          <w:tab w:val="clear" w:pos="720"/>
        </w:tabs>
        <w:spacing w:line="360" w:lineRule="auto"/>
        <w:ind w:right="756"/>
        <w:jc w:val="both"/>
        <w:rPr>
          <w:lang w:val="en-US"/>
        </w:rPr>
      </w:pPr>
      <w:r>
        <w:rPr>
          <w:lang w:val="en-US"/>
        </w:rPr>
        <w:t>W</w:t>
      </w:r>
      <w:r w:rsidRPr="003B51BC">
        <w:rPr>
          <w:lang w:val="en-US"/>
        </w:rPr>
        <w:t xml:space="preserve">illingness to upskill as required by the tasks to be performed – corresponding measures are agreed with management </w:t>
      </w:r>
    </w:p>
    <w:p w14:paraId="377FF2C4" w14:textId="77777777" w:rsidR="003B51BC" w:rsidRDefault="003B51BC" w:rsidP="00CA5AC0">
      <w:pPr>
        <w:pStyle w:val="Paragraphedeliste"/>
        <w:spacing w:after="120"/>
        <w:ind w:left="426" w:right="-284"/>
        <w:jc w:val="both"/>
        <w:rPr>
          <w:rFonts w:cs="Arial"/>
          <w:b/>
          <w:bCs/>
          <w:szCs w:val="22"/>
          <w:lang w:val="en-US"/>
        </w:rPr>
      </w:pPr>
    </w:p>
    <w:p w14:paraId="26E6E2ED" w14:textId="77777777" w:rsidR="003B51BC" w:rsidRPr="00F0397B" w:rsidRDefault="003B51BC" w:rsidP="00CA5AC0">
      <w:pPr>
        <w:pStyle w:val="Paragraphedeliste"/>
        <w:spacing w:after="120"/>
        <w:ind w:left="426" w:right="-284"/>
        <w:jc w:val="both"/>
        <w:rPr>
          <w:rFonts w:cs="Arial"/>
          <w:b/>
          <w:bCs/>
          <w:szCs w:val="22"/>
          <w:lang w:val="en-US"/>
        </w:rPr>
      </w:pPr>
    </w:p>
    <w:p w14:paraId="04172A1A" w14:textId="2DDDE392" w:rsidR="00C71BDC" w:rsidRDefault="00C17C2E" w:rsidP="00C71BDC">
      <w:pPr>
        <w:pStyle w:val="Paragraphedeliste"/>
        <w:spacing w:after="120"/>
        <w:ind w:left="426" w:right="-284"/>
        <w:jc w:val="both"/>
        <w:rPr>
          <w:rFonts w:cs="Arial"/>
          <w:b/>
          <w:bCs/>
          <w:szCs w:val="22"/>
          <w:lang w:val="fr-FR"/>
        </w:rPr>
      </w:pPr>
      <w:r>
        <w:rPr>
          <w:rFonts w:cs="Arial"/>
          <w:b/>
          <w:bCs/>
          <w:szCs w:val="22"/>
          <w:lang w:val="fr-FR"/>
        </w:rPr>
        <w:t xml:space="preserve">Place of </w:t>
      </w:r>
      <w:r w:rsidR="00C71BDC">
        <w:rPr>
          <w:rFonts w:cs="Arial"/>
          <w:b/>
          <w:bCs/>
          <w:szCs w:val="22"/>
          <w:lang w:val="fr-FR"/>
        </w:rPr>
        <w:t>Work</w:t>
      </w:r>
    </w:p>
    <w:p w14:paraId="4BC99DDB" w14:textId="77777777" w:rsidR="00C71BDC" w:rsidRPr="00C71BDC" w:rsidRDefault="00C71BDC" w:rsidP="00C71BDC">
      <w:pPr>
        <w:pStyle w:val="Paragraphedeliste"/>
        <w:spacing w:after="120"/>
        <w:ind w:left="426" w:right="-284"/>
        <w:jc w:val="both"/>
        <w:rPr>
          <w:rFonts w:cs="Arial"/>
          <w:b/>
          <w:bCs/>
          <w:szCs w:val="22"/>
          <w:lang w:val="fr-FR"/>
        </w:rPr>
      </w:pPr>
    </w:p>
    <w:p w14:paraId="1D92E1E5" w14:textId="03D2FF4A" w:rsidR="009219AC" w:rsidRDefault="00004F31" w:rsidP="00312DFF">
      <w:pPr>
        <w:pStyle w:val="Paragraphedeliste"/>
        <w:numPr>
          <w:ilvl w:val="0"/>
          <w:numId w:val="14"/>
        </w:numPr>
        <w:spacing w:line="360" w:lineRule="auto"/>
        <w:jc w:val="both"/>
        <w:rPr>
          <w:rStyle w:val="Numrodepage"/>
          <w:szCs w:val="22"/>
          <w:lang w:val="fr-FR"/>
        </w:rPr>
      </w:pPr>
      <w:r>
        <w:rPr>
          <w:rStyle w:val="Numrodepage"/>
          <w:szCs w:val="22"/>
          <w:lang w:val="fr-FR"/>
        </w:rPr>
        <w:t>Rabat</w:t>
      </w:r>
      <w:bookmarkEnd w:id="3"/>
    </w:p>
    <w:p w14:paraId="5DE96BB5" w14:textId="77777777" w:rsidR="00C71BDC" w:rsidRDefault="00C71BDC" w:rsidP="00C71BDC">
      <w:pPr>
        <w:spacing w:line="360" w:lineRule="auto"/>
        <w:jc w:val="both"/>
        <w:rPr>
          <w:szCs w:val="22"/>
          <w:lang w:val="fr-FR"/>
        </w:rPr>
      </w:pPr>
    </w:p>
    <w:p w14:paraId="3A2C74D3" w14:textId="7E6C9855" w:rsidR="00C71BDC" w:rsidRPr="00C71BDC" w:rsidRDefault="00C71BDC" w:rsidP="00C71BDC">
      <w:pPr>
        <w:spacing w:line="360" w:lineRule="auto"/>
        <w:jc w:val="both"/>
        <w:rPr>
          <w:b/>
          <w:bCs/>
          <w:i/>
          <w:iCs/>
          <w:szCs w:val="22"/>
          <w:lang w:val="en-US"/>
        </w:rPr>
      </w:pPr>
      <w:r w:rsidRPr="00C71BDC">
        <w:rPr>
          <w:b/>
          <w:bCs/>
          <w:i/>
          <w:iCs/>
          <w:szCs w:val="22"/>
          <w:lang w:val="en-US"/>
        </w:rPr>
        <w:t>Please note that job i</w:t>
      </w:r>
      <w:r>
        <w:rPr>
          <w:b/>
          <w:bCs/>
          <w:i/>
          <w:iCs/>
          <w:szCs w:val="22"/>
          <w:lang w:val="en-US"/>
        </w:rPr>
        <w:t>nterviews will be conducted in English.</w:t>
      </w:r>
    </w:p>
    <w:sectPr w:rsidR="00C71BDC" w:rsidRPr="00C71BDC" w:rsidSect="006E2400">
      <w:headerReference w:type="default" r:id="rId9"/>
      <w:footerReference w:type="default" r:id="rId10"/>
      <w:pgSz w:w="11906" w:h="16838"/>
      <w:pgMar w:top="826" w:right="849" w:bottom="993" w:left="851" w:header="142"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B7909" w14:textId="77777777" w:rsidR="006C06F3" w:rsidRDefault="006C06F3">
      <w:r>
        <w:separator/>
      </w:r>
    </w:p>
  </w:endnote>
  <w:endnote w:type="continuationSeparator" w:id="0">
    <w:p w14:paraId="116857E4" w14:textId="77777777" w:rsidR="006C06F3" w:rsidRDefault="006C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A3A1" w14:textId="77777777" w:rsidR="00526720" w:rsidRDefault="00526720">
    <w:pPr>
      <w:pStyle w:val="Pieddepage"/>
    </w:pPr>
  </w:p>
  <w:p w14:paraId="56B219A6" w14:textId="77777777" w:rsidR="00526720" w:rsidRDefault="005267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A340D" w14:textId="77777777" w:rsidR="006C06F3" w:rsidRDefault="006C06F3">
      <w:r>
        <w:separator/>
      </w:r>
    </w:p>
  </w:footnote>
  <w:footnote w:type="continuationSeparator" w:id="0">
    <w:p w14:paraId="3F532665" w14:textId="77777777" w:rsidR="006C06F3" w:rsidRDefault="006C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2867" w14:textId="77777777" w:rsidR="00526720" w:rsidRDefault="00FB1BC9" w:rsidP="000A68F4">
    <w:pPr>
      <w:pStyle w:val="En-tte"/>
      <w:ind w:left="-284" w:right="-284"/>
    </w:pPr>
    <w:r>
      <w:tab/>
    </w:r>
    <w:r>
      <w:tab/>
    </w:r>
    <w:r>
      <w:rPr>
        <w:noProof/>
        <w:sz w:val="20"/>
        <w:lang w:val="fr-FR" w:eastAsia="fr-FR"/>
      </w:rPr>
      <w:drawing>
        <wp:inline distT="0" distB="0" distL="0" distR="0" wp14:anchorId="48E99661" wp14:editId="443AD22B">
          <wp:extent cx="673100" cy="628650"/>
          <wp:effectExtent l="0" t="0" r="0" b="0"/>
          <wp:docPr id="21" name="Image 21" descr="gizlogo-standard-rg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gizlogo-standard-rgb-72.jpg"/>
                  <pic:cNvPicPr>
                    <a:picLocks noChangeAspect="1" noChangeArrowheads="1"/>
                  </pic:cNvPicPr>
                </pic:nvPicPr>
                <pic:blipFill>
                  <a:blip r:embed="rId1"/>
                  <a:srcRect/>
                  <a:stretch>
                    <a:fillRect/>
                  </a:stretch>
                </pic:blipFill>
                <pic:spPr bwMode="auto">
                  <a:xfrm>
                    <a:off x="0" y="0"/>
                    <a:ext cx="683868" cy="63870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461"/>
    <w:multiLevelType w:val="hybridMultilevel"/>
    <w:tmpl w:val="B5146C32"/>
    <w:lvl w:ilvl="0" w:tplc="534261A6">
      <w:start w:val="1"/>
      <w:numFmt w:val="upperLetter"/>
      <w:lvlText w:val="%1."/>
      <w:lvlJc w:val="left"/>
      <w:pPr>
        <w:ind w:left="720" w:hanging="360"/>
      </w:pPr>
      <w:rPr>
        <w:rFonts w:hint="default"/>
        <w:color w:val="C00000"/>
        <w:sz w:val="22"/>
        <w:szCs w:val="22"/>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06A51C22"/>
    <w:multiLevelType w:val="hybridMultilevel"/>
    <w:tmpl w:val="FCA29630"/>
    <w:lvl w:ilvl="0" w:tplc="3E6E808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0393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1ED6A2">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05378">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ECB3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F8C90C">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54428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0BA7C">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BE9970">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D06EA6"/>
    <w:multiLevelType w:val="hybridMultilevel"/>
    <w:tmpl w:val="6400E26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DCD09CA"/>
    <w:multiLevelType w:val="hybridMultilevel"/>
    <w:tmpl w:val="812E3F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CD757F"/>
    <w:multiLevelType w:val="hybridMultilevel"/>
    <w:tmpl w:val="76FE6FB2"/>
    <w:lvl w:ilvl="0" w:tplc="04070005">
      <w:start w:val="1"/>
      <w:numFmt w:val="bullet"/>
      <w:lvlText w:val=""/>
      <w:lvlJc w:val="left"/>
      <w:pPr>
        <w:tabs>
          <w:tab w:val="num" w:pos="720"/>
        </w:tabs>
        <w:ind w:left="720" w:hanging="360"/>
      </w:pPr>
      <w:rPr>
        <w:rFonts w:ascii="Wingdings" w:hAnsi="Wingdings" w:hint="default"/>
      </w:rPr>
    </w:lvl>
    <w:lvl w:ilvl="1" w:tplc="936C20EC">
      <w:start w:val="3"/>
      <w:numFmt w:val="bullet"/>
      <w:lvlText w:val=""/>
      <w:lvlJc w:val="left"/>
      <w:pPr>
        <w:tabs>
          <w:tab w:val="num" w:pos="1440"/>
        </w:tabs>
        <w:ind w:left="1440" w:hanging="360"/>
      </w:pPr>
      <w:rPr>
        <w:rFonts w:ascii="Wingdings 2" w:eastAsia="Times New Roman" w:hAnsi="Wingdings 2" w:hint="default"/>
        <w:b/>
        <w:sz w:val="28"/>
        <w:szCs w:val="28"/>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69447EC"/>
    <w:multiLevelType w:val="hybridMultilevel"/>
    <w:tmpl w:val="B67AD33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92247E7"/>
    <w:multiLevelType w:val="hybridMultilevel"/>
    <w:tmpl w:val="432AF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DB556F"/>
    <w:multiLevelType w:val="hybridMultilevel"/>
    <w:tmpl w:val="82B6FB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E2D40B7"/>
    <w:multiLevelType w:val="hybridMultilevel"/>
    <w:tmpl w:val="FF92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33A28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8A7BD5"/>
    <w:multiLevelType w:val="hybridMultilevel"/>
    <w:tmpl w:val="C85289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B0A40C3"/>
    <w:multiLevelType w:val="hybridMultilevel"/>
    <w:tmpl w:val="7BE46AF8"/>
    <w:lvl w:ilvl="0" w:tplc="04070001">
      <w:start w:val="1"/>
      <w:numFmt w:val="bullet"/>
      <w:lvlText w:val=""/>
      <w:lvlJc w:val="left"/>
      <w:pPr>
        <w:ind w:left="761" w:hanging="360"/>
      </w:pPr>
      <w:rPr>
        <w:rFonts w:ascii="Symbol" w:hAnsi="Symbol" w:hint="default"/>
      </w:rPr>
    </w:lvl>
    <w:lvl w:ilvl="1" w:tplc="04070003" w:tentative="1">
      <w:start w:val="1"/>
      <w:numFmt w:val="bullet"/>
      <w:lvlText w:val="o"/>
      <w:lvlJc w:val="left"/>
      <w:pPr>
        <w:ind w:left="1481" w:hanging="360"/>
      </w:pPr>
      <w:rPr>
        <w:rFonts w:ascii="Courier New" w:hAnsi="Courier New" w:cs="Courier New" w:hint="default"/>
      </w:rPr>
    </w:lvl>
    <w:lvl w:ilvl="2" w:tplc="04070005" w:tentative="1">
      <w:start w:val="1"/>
      <w:numFmt w:val="bullet"/>
      <w:lvlText w:val=""/>
      <w:lvlJc w:val="left"/>
      <w:pPr>
        <w:ind w:left="2201" w:hanging="360"/>
      </w:pPr>
      <w:rPr>
        <w:rFonts w:ascii="Wingdings" w:hAnsi="Wingdings" w:hint="default"/>
      </w:rPr>
    </w:lvl>
    <w:lvl w:ilvl="3" w:tplc="04070001" w:tentative="1">
      <w:start w:val="1"/>
      <w:numFmt w:val="bullet"/>
      <w:lvlText w:val=""/>
      <w:lvlJc w:val="left"/>
      <w:pPr>
        <w:ind w:left="2921" w:hanging="360"/>
      </w:pPr>
      <w:rPr>
        <w:rFonts w:ascii="Symbol" w:hAnsi="Symbol" w:hint="default"/>
      </w:rPr>
    </w:lvl>
    <w:lvl w:ilvl="4" w:tplc="04070003" w:tentative="1">
      <w:start w:val="1"/>
      <w:numFmt w:val="bullet"/>
      <w:lvlText w:val="o"/>
      <w:lvlJc w:val="left"/>
      <w:pPr>
        <w:ind w:left="3641" w:hanging="360"/>
      </w:pPr>
      <w:rPr>
        <w:rFonts w:ascii="Courier New" w:hAnsi="Courier New" w:cs="Courier New" w:hint="default"/>
      </w:rPr>
    </w:lvl>
    <w:lvl w:ilvl="5" w:tplc="04070005" w:tentative="1">
      <w:start w:val="1"/>
      <w:numFmt w:val="bullet"/>
      <w:lvlText w:val=""/>
      <w:lvlJc w:val="left"/>
      <w:pPr>
        <w:ind w:left="4361" w:hanging="360"/>
      </w:pPr>
      <w:rPr>
        <w:rFonts w:ascii="Wingdings" w:hAnsi="Wingdings" w:hint="default"/>
      </w:rPr>
    </w:lvl>
    <w:lvl w:ilvl="6" w:tplc="04070001" w:tentative="1">
      <w:start w:val="1"/>
      <w:numFmt w:val="bullet"/>
      <w:lvlText w:val=""/>
      <w:lvlJc w:val="left"/>
      <w:pPr>
        <w:ind w:left="5081" w:hanging="360"/>
      </w:pPr>
      <w:rPr>
        <w:rFonts w:ascii="Symbol" w:hAnsi="Symbol" w:hint="default"/>
      </w:rPr>
    </w:lvl>
    <w:lvl w:ilvl="7" w:tplc="04070003" w:tentative="1">
      <w:start w:val="1"/>
      <w:numFmt w:val="bullet"/>
      <w:lvlText w:val="o"/>
      <w:lvlJc w:val="left"/>
      <w:pPr>
        <w:ind w:left="5801" w:hanging="360"/>
      </w:pPr>
      <w:rPr>
        <w:rFonts w:ascii="Courier New" w:hAnsi="Courier New" w:cs="Courier New" w:hint="default"/>
      </w:rPr>
    </w:lvl>
    <w:lvl w:ilvl="8" w:tplc="04070005" w:tentative="1">
      <w:start w:val="1"/>
      <w:numFmt w:val="bullet"/>
      <w:lvlText w:val=""/>
      <w:lvlJc w:val="left"/>
      <w:pPr>
        <w:ind w:left="6521" w:hanging="360"/>
      </w:pPr>
      <w:rPr>
        <w:rFonts w:ascii="Wingdings" w:hAnsi="Wingdings" w:hint="default"/>
      </w:rPr>
    </w:lvl>
  </w:abstractNum>
  <w:abstractNum w:abstractNumId="12" w15:restartNumberingAfterBreak="0">
    <w:nsid w:val="3C083A63"/>
    <w:multiLevelType w:val="hybridMultilevel"/>
    <w:tmpl w:val="3EEC52FC"/>
    <w:lvl w:ilvl="0" w:tplc="04070001">
      <w:start w:val="1"/>
      <w:numFmt w:val="bullet"/>
      <w:lvlText w:val=""/>
      <w:lvlJc w:val="left"/>
      <w:pPr>
        <w:ind w:left="1170" w:hanging="360"/>
      </w:pPr>
      <w:rPr>
        <w:rFonts w:ascii="Symbol" w:hAnsi="Symbol" w:hint="default"/>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13" w15:restartNumberingAfterBreak="0">
    <w:nsid w:val="44454B02"/>
    <w:multiLevelType w:val="hybridMultilevel"/>
    <w:tmpl w:val="B7EC7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D35EB0"/>
    <w:multiLevelType w:val="hybridMultilevel"/>
    <w:tmpl w:val="A410935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55862AD1"/>
    <w:multiLevelType w:val="hybridMultilevel"/>
    <w:tmpl w:val="446AF5AE"/>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0717F2"/>
    <w:multiLevelType w:val="hybridMultilevel"/>
    <w:tmpl w:val="A316F5EE"/>
    <w:lvl w:ilvl="0" w:tplc="265E337A">
      <w:start w:val="1"/>
      <w:numFmt w:val="upperLetter"/>
      <w:lvlText w:val="%1."/>
      <w:lvlJc w:val="left"/>
      <w:pPr>
        <w:ind w:left="720" w:hanging="360"/>
      </w:pPr>
      <w:rPr>
        <w:rFonts w:hint="default"/>
        <w:b/>
        <w:color w:val="C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D9D173B"/>
    <w:multiLevelType w:val="hybridMultilevel"/>
    <w:tmpl w:val="B6F2E586"/>
    <w:lvl w:ilvl="0" w:tplc="04070001">
      <w:start w:val="1"/>
      <w:numFmt w:val="bullet"/>
      <w:lvlText w:val=""/>
      <w:lvlJc w:val="left"/>
      <w:pPr>
        <w:ind w:left="1170" w:hanging="360"/>
      </w:pPr>
      <w:rPr>
        <w:rFonts w:ascii="Symbol" w:hAnsi="Symbol" w:hint="default"/>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18" w15:restartNumberingAfterBreak="0">
    <w:nsid w:val="63742647"/>
    <w:multiLevelType w:val="hybridMultilevel"/>
    <w:tmpl w:val="0D1A17DC"/>
    <w:lvl w:ilvl="0" w:tplc="9D86B2D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792A0962"/>
    <w:multiLevelType w:val="hybridMultilevel"/>
    <w:tmpl w:val="3BF8F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30699D"/>
    <w:multiLevelType w:val="hybridMultilevel"/>
    <w:tmpl w:val="F2FE8A38"/>
    <w:lvl w:ilvl="0" w:tplc="753615A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5885196">
    <w:abstractNumId w:val="0"/>
  </w:num>
  <w:num w:numId="2" w16cid:durableId="1263221906">
    <w:abstractNumId w:val="19"/>
  </w:num>
  <w:num w:numId="3" w16cid:durableId="604383513">
    <w:abstractNumId w:val="18"/>
  </w:num>
  <w:num w:numId="4" w16cid:durableId="947391914">
    <w:abstractNumId w:val="6"/>
  </w:num>
  <w:num w:numId="5" w16cid:durableId="1261334552">
    <w:abstractNumId w:val="4"/>
  </w:num>
  <w:num w:numId="6" w16cid:durableId="1721904452">
    <w:abstractNumId w:val="20"/>
  </w:num>
  <w:num w:numId="7" w16cid:durableId="272173624">
    <w:abstractNumId w:val="3"/>
  </w:num>
  <w:num w:numId="8" w16cid:durableId="1083378209">
    <w:abstractNumId w:val="8"/>
  </w:num>
  <w:num w:numId="9" w16cid:durableId="1165901827">
    <w:abstractNumId w:val="11"/>
  </w:num>
  <w:num w:numId="10" w16cid:durableId="1359090123">
    <w:abstractNumId w:val="16"/>
  </w:num>
  <w:num w:numId="11" w16cid:durableId="1306856398">
    <w:abstractNumId w:val="11"/>
  </w:num>
  <w:num w:numId="12" w16cid:durableId="985624243">
    <w:abstractNumId w:val="1"/>
  </w:num>
  <w:num w:numId="13" w16cid:durableId="1853378138">
    <w:abstractNumId w:val="5"/>
  </w:num>
  <w:num w:numId="14" w16cid:durableId="1394739918">
    <w:abstractNumId w:val="15"/>
  </w:num>
  <w:num w:numId="15" w16cid:durableId="54355504">
    <w:abstractNumId w:val="17"/>
  </w:num>
  <w:num w:numId="16" w16cid:durableId="1493565485">
    <w:abstractNumId w:val="12"/>
  </w:num>
  <w:num w:numId="17" w16cid:durableId="1272662191">
    <w:abstractNumId w:val="7"/>
  </w:num>
  <w:num w:numId="18" w16cid:durableId="1853883642">
    <w:abstractNumId w:val="13"/>
  </w:num>
  <w:num w:numId="19" w16cid:durableId="32581427">
    <w:abstractNumId w:val="2"/>
  </w:num>
  <w:num w:numId="20" w16cid:durableId="696346113">
    <w:abstractNumId w:val="14"/>
  </w:num>
  <w:num w:numId="21" w16cid:durableId="914165416">
    <w:abstractNumId w:val="10"/>
  </w:num>
  <w:num w:numId="22" w16cid:durableId="1635597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C0"/>
    <w:rsid w:val="00002D67"/>
    <w:rsid w:val="00004F31"/>
    <w:rsid w:val="00007CE6"/>
    <w:rsid w:val="0001028A"/>
    <w:rsid w:val="000317E4"/>
    <w:rsid w:val="0004390C"/>
    <w:rsid w:val="00044823"/>
    <w:rsid w:val="00057196"/>
    <w:rsid w:val="00064AA6"/>
    <w:rsid w:val="00092414"/>
    <w:rsid w:val="000C4297"/>
    <w:rsid w:val="000C5ACF"/>
    <w:rsid w:val="000E1453"/>
    <w:rsid w:val="000E3E1D"/>
    <w:rsid w:val="00104CC6"/>
    <w:rsid w:val="00132569"/>
    <w:rsid w:val="0014531A"/>
    <w:rsid w:val="001611CB"/>
    <w:rsid w:val="00191E86"/>
    <w:rsid w:val="001B79B7"/>
    <w:rsid w:val="00220407"/>
    <w:rsid w:val="0023409D"/>
    <w:rsid w:val="00235A21"/>
    <w:rsid w:val="00244BA3"/>
    <w:rsid w:val="00252529"/>
    <w:rsid w:val="0025494A"/>
    <w:rsid w:val="002740B2"/>
    <w:rsid w:val="002857D9"/>
    <w:rsid w:val="00285A80"/>
    <w:rsid w:val="002938AD"/>
    <w:rsid w:val="002A1AF8"/>
    <w:rsid w:val="002B1A70"/>
    <w:rsid w:val="002B2B52"/>
    <w:rsid w:val="002C701C"/>
    <w:rsid w:val="002D1D9B"/>
    <w:rsid w:val="002D46CD"/>
    <w:rsid w:val="00310062"/>
    <w:rsid w:val="00312DFF"/>
    <w:rsid w:val="00382A2F"/>
    <w:rsid w:val="00392540"/>
    <w:rsid w:val="00393F98"/>
    <w:rsid w:val="003A6A1F"/>
    <w:rsid w:val="003B51BC"/>
    <w:rsid w:val="003B7BF9"/>
    <w:rsid w:val="003D4B97"/>
    <w:rsid w:val="003F0D59"/>
    <w:rsid w:val="003F1227"/>
    <w:rsid w:val="003F1645"/>
    <w:rsid w:val="0040265F"/>
    <w:rsid w:val="004225B4"/>
    <w:rsid w:val="00424162"/>
    <w:rsid w:val="004569EE"/>
    <w:rsid w:val="00456E81"/>
    <w:rsid w:val="004A03B1"/>
    <w:rsid w:val="004B2A36"/>
    <w:rsid w:val="004B3EEB"/>
    <w:rsid w:val="004D65C5"/>
    <w:rsid w:val="004E5F0E"/>
    <w:rsid w:val="004F15CB"/>
    <w:rsid w:val="004F1D33"/>
    <w:rsid w:val="00503915"/>
    <w:rsid w:val="005118B0"/>
    <w:rsid w:val="00526720"/>
    <w:rsid w:val="00526FBF"/>
    <w:rsid w:val="00534C32"/>
    <w:rsid w:val="0058434F"/>
    <w:rsid w:val="00586972"/>
    <w:rsid w:val="0059052E"/>
    <w:rsid w:val="005A1709"/>
    <w:rsid w:val="005A427F"/>
    <w:rsid w:val="005B247F"/>
    <w:rsid w:val="005B3C80"/>
    <w:rsid w:val="005E196E"/>
    <w:rsid w:val="005F5E6A"/>
    <w:rsid w:val="006007EF"/>
    <w:rsid w:val="00615BDC"/>
    <w:rsid w:val="00625278"/>
    <w:rsid w:val="00642B20"/>
    <w:rsid w:val="00652C24"/>
    <w:rsid w:val="00684722"/>
    <w:rsid w:val="00690CD6"/>
    <w:rsid w:val="006A18A4"/>
    <w:rsid w:val="006B2C58"/>
    <w:rsid w:val="006C06F3"/>
    <w:rsid w:val="006C12C8"/>
    <w:rsid w:val="006D0CBB"/>
    <w:rsid w:val="006F1279"/>
    <w:rsid w:val="00702983"/>
    <w:rsid w:val="00706249"/>
    <w:rsid w:val="00723662"/>
    <w:rsid w:val="00734025"/>
    <w:rsid w:val="00740AB4"/>
    <w:rsid w:val="00751182"/>
    <w:rsid w:val="00757DB8"/>
    <w:rsid w:val="00761321"/>
    <w:rsid w:val="0078090E"/>
    <w:rsid w:val="00790F0E"/>
    <w:rsid w:val="007B3827"/>
    <w:rsid w:val="007C42BC"/>
    <w:rsid w:val="007C663F"/>
    <w:rsid w:val="007D3BC4"/>
    <w:rsid w:val="007E09A3"/>
    <w:rsid w:val="007F460F"/>
    <w:rsid w:val="00801938"/>
    <w:rsid w:val="00843D80"/>
    <w:rsid w:val="00843EF9"/>
    <w:rsid w:val="00854905"/>
    <w:rsid w:val="0085562F"/>
    <w:rsid w:val="00877D1F"/>
    <w:rsid w:val="008844B9"/>
    <w:rsid w:val="008A59BC"/>
    <w:rsid w:val="008B173C"/>
    <w:rsid w:val="008D2CC3"/>
    <w:rsid w:val="008F52BD"/>
    <w:rsid w:val="00907798"/>
    <w:rsid w:val="009219AC"/>
    <w:rsid w:val="00927B82"/>
    <w:rsid w:val="00932F37"/>
    <w:rsid w:val="0096511E"/>
    <w:rsid w:val="009709BA"/>
    <w:rsid w:val="0097669E"/>
    <w:rsid w:val="009917FE"/>
    <w:rsid w:val="009B5822"/>
    <w:rsid w:val="009F7949"/>
    <w:rsid w:val="00A06D14"/>
    <w:rsid w:val="00A153FF"/>
    <w:rsid w:val="00A16015"/>
    <w:rsid w:val="00A21E40"/>
    <w:rsid w:val="00A34B14"/>
    <w:rsid w:val="00A42720"/>
    <w:rsid w:val="00A51243"/>
    <w:rsid w:val="00A51597"/>
    <w:rsid w:val="00A624AB"/>
    <w:rsid w:val="00A80FFB"/>
    <w:rsid w:val="00A95626"/>
    <w:rsid w:val="00AA5F9C"/>
    <w:rsid w:val="00AB12E9"/>
    <w:rsid w:val="00AC10E5"/>
    <w:rsid w:val="00AC4DA2"/>
    <w:rsid w:val="00AE1B26"/>
    <w:rsid w:val="00B00726"/>
    <w:rsid w:val="00B038C0"/>
    <w:rsid w:val="00B2461B"/>
    <w:rsid w:val="00B24C8C"/>
    <w:rsid w:val="00B36BE5"/>
    <w:rsid w:val="00B63F63"/>
    <w:rsid w:val="00B6432A"/>
    <w:rsid w:val="00B674E9"/>
    <w:rsid w:val="00B76F55"/>
    <w:rsid w:val="00B81CBD"/>
    <w:rsid w:val="00B93044"/>
    <w:rsid w:val="00B954E6"/>
    <w:rsid w:val="00BC284F"/>
    <w:rsid w:val="00BC44F3"/>
    <w:rsid w:val="00BE5FF5"/>
    <w:rsid w:val="00C0113D"/>
    <w:rsid w:val="00C01D07"/>
    <w:rsid w:val="00C06227"/>
    <w:rsid w:val="00C17C2E"/>
    <w:rsid w:val="00C43A53"/>
    <w:rsid w:val="00C50D46"/>
    <w:rsid w:val="00C6048B"/>
    <w:rsid w:val="00C71BDC"/>
    <w:rsid w:val="00C76343"/>
    <w:rsid w:val="00C83239"/>
    <w:rsid w:val="00C9672B"/>
    <w:rsid w:val="00CA5AC0"/>
    <w:rsid w:val="00CA7A2C"/>
    <w:rsid w:val="00CF069B"/>
    <w:rsid w:val="00CF662B"/>
    <w:rsid w:val="00D32ED0"/>
    <w:rsid w:val="00D57ABC"/>
    <w:rsid w:val="00D67161"/>
    <w:rsid w:val="00D67340"/>
    <w:rsid w:val="00D82B09"/>
    <w:rsid w:val="00D91815"/>
    <w:rsid w:val="00DA404D"/>
    <w:rsid w:val="00DB08C9"/>
    <w:rsid w:val="00DB290C"/>
    <w:rsid w:val="00DC086D"/>
    <w:rsid w:val="00DC44CF"/>
    <w:rsid w:val="00DD25CD"/>
    <w:rsid w:val="00DD5958"/>
    <w:rsid w:val="00E16453"/>
    <w:rsid w:val="00E26A41"/>
    <w:rsid w:val="00E31F8B"/>
    <w:rsid w:val="00E4358F"/>
    <w:rsid w:val="00E747FE"/>
    <w:rsid w:val="00EA23F1"/>
    <w:rsid w:val="00EA3762"/>
    <w:rsid w:val="00EB5A99"/>
    <w:rsid w:val="00ED7562"/>
    <w:rsid w:val="00EF4120"/>
    <w:rsid w:val="00EF5074"/>
    <w:rsid w:val="00F011BD"/>
    <w:rsid w:val="00F0397B"/>
    <w:rsid w:val="00F22814"/>
    <w:rsid w:val="00F279EF"/>
    <w:rsid w:val="00F32FF9"/>
    <w:rsid w:val="00F63EB1"/>
    <w:rsid w:val="00F82A3A"/>
    <w:rsid w:val="00F91C5C"/>
    <w:rsid w:val="00FB1BC9"/>
    <w:rsid w:val="00FD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6B9F"/>
  <w15:chartTrackingRefBased/>
  <w15:docId w15:val="{6C7A51CF-1D5D-439F-B862-D6EF401A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C0"/>
    <w:pPr>
      <w:spacing w:after="0" w:line="240" w:lineRule="auto"/>
    </w:pPr>
    <w:rPr>
      <w:rFonts w:ascii="Arial" w:eastAsia="Times New Roman" w:hAnsi="Arial" w:cs="Times New Roman"/>
      <w:szCs w:val="20"/>
      <w:lang w:val="de-DE" w:eastAsia="de-D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CA5AC0"/>
    <w:pPr>
      <w:tabs>
        <w:tab w:val="center" w:pos="4819"/>
        <w:tab w:val="right" w:pos="9071"/>
      </w:tabs>
    </w:pPr>
  </w:style>
  <w:style w:type="character" w:customStyle="1" w:styleId="PieddepageCar">
    <w:name w:val="Pied de page Car"/>
    <w:basedOn w:val="Policepardfaut"/>
    <w:link w:val="Pieddepage"/>
    <w:rsid w:val="00CA5AC0"/>
    <w:rPr>
      <w:rFonts w:ascii="Arial" w:eastAsia="Times New Roman" w:hAnsi="Arial" w:cs="Times New Roman"/>
      <w:szCs w:val="20"/>
      <w:lang w:val="de-DE" w:eastAsia="de-DE"/>
    </w:rPr>
  </w:style>
  <w:style w:type="paragraph" w:styleId="Paragraphedeliste">
    <w:name w:val="List Paragraph"/>
    <w:aliases w:val="Aufzählung Spiegelstrich,List Paragraph (numbered (a)),List Paragraph nowy,Bullets,Numbered List Paragraph,Liste 1,Use Case List Paragraph,References,Akapit z listą BS,Numbered Paragraph,Main numbered paragraph,123 List Paragraph"/>
    <w:basedOn w:val="Normal"/>
    <w:link w:val="ParagraphedelisteCar"/>
    <w:uiPriority w:val="34"/>
    <w:qFormat/>
    <w:rsid w:val="00CA5AC0"/>
    <w:pPr>
      <w:ind w:left="720"/>
      <w:contextualSpacing/>
    </w:pPr>
  </w:style>
  <w:style w:type="paragraph" w:styleId="Titre">
    <w:name w:val="Title"/>
    <w:basedOn w:val="Normal"/>
    <w:link w:val="TitreCar"/>
    <w:qFormat/>
    <w:rsid w:val="00CA5AC0"/>
    <w:pPr>
      <w:suppressAutoHyphens/>
      <w:autoSpaceDN w:val="0"/>
      <w:spacing w:before="240" w:after="60"/>
      <w:textAlignment w:val="baseline"/>
      <w:outlineLvl w:val="0"/>
    </w:pPr>
    <w:rPr>
      <w:b/>
      <w:bCs/>
      <w:kern w:val="3"/>
      <w:sz w:val="32"/>
      <w:szCs w:val="32"/>
      <w:lang w:val="fr-FR" w:eastAsia="fr-FR"/>
    </w:rPr>
  </w:style>
  <w:style w:type="character" w:customStyle="1" w:styleId="TitreCar">
    <w:name w:val="Titre Car"/>
    <w:basedOn w:val="Policepardfaut"/>
    <w:link w:val="Titre"/>
    <w:rsid w:val="00CA5AC0"/>
    <w:rPr>
      <w:rFonts w:ascii="Arial" w:eastAsia="Times New Roman" w:hAnsi="Arial" w:cs="Times New Roman"/>
      <w:b/>
      <w:bCs/>
      <w:kern w:val="3"/>
      <w:sz w:val="32"/>
      <w:szCs w:val="32"/>
      <w:lang w:val="fr-FR" w:eastAsia="fr-FR"/>
    </w:rPr>
  </w:style>
  <w:style w:type="character" w:styleId="Lienhypertexte">
    <w:name w:val="Hyperlink"/>
    <w:basedOn w:val="Policepardfaut"/>
    <w:uiPriority w:val="99"/>
    <w:unhideWhenUsed/>
    <w:rsid w:val="00CA5AC0"/>
    <w:rPr>
      <w:color w:val="0000FF"/>
      <w:u w:val="single"/>
    </w:rPr>
  </w:style>
  <w:style w:type="paragraph" w:styleId="En-tte">
    <w:name w:val="header"/>
    <w:basedOn w:val="Normal"/>
    <w:link w:val="En-tteCar"/>
    <w:uiPriority w:val="99"/>
    <w:unhideWhenUsed/>
    <w:rsid w:val="00CA5AC0"/>
    <w:pPr>
      <w:tabs>
        <w:tab w:val="center" w:pos="4536"/>
        <w:tab w:val="right" w:pos="9072"/>
      </w:tabs>
    </w:pPr>
  </w:style>
  <w:style w:type="character" w:customStyle="1" w:styleId="En-tteCar">
    <w:name w:val="En-tête Car"/>
    <w:basedOn w:val="Policepardfaut"/>
    <w:link w:val="En-tte"/>
    <w:uiPriority w:val="99"/>
    <w:rsid w:val="00CA5AC0"/>
    <w:rPr>
      <w:rFonts w:ascii="Arial" w:eastAsia="Times New Roman" w:hAnsi="Arial" w:cs="Times New Roman"/>
      <w:szCs w:val="20"/>
      <w:lang w:val="de-DE" w:eastAsia="de-DE"/>
    </w:rPr>
  </w:style>
  <w:style w:type="paragraph" w:customStyle="1" w:styleId="Default">
    <w:name w:val="Default"/>
    <w:rsid w:val="00CA5AC0"/>
    <w:pPr>
      <w:autoSpaceDE w:val="0"/>
      <w:autoSpaceDN w:val="0"/>
      <w:adjustRightInd w:val="0"/>
      <w:spacing w:after="0" w:line="240" w:lineRule="auto"/>
    </w:pPr>
    <w:rPr>
      <w:rFonts w:ascii="Arial" w:hAnsi="Arial" w:cs="Arial"/>
      <w:color w:val="000000"/>
      <w:sz w:val="24"/>
      <w:szCs w:val="24"/>
      <w:lang w:val="de-DE"/>
    </w:rPr>
  </w:style>
  <w:style w:type="character" w:customStyle="1" w:styleId="ParagraphedelisteCar">
    <w:name w:val="Paragraphe de liste Car"/>
    <w:aliases w:val="Aufzählung Spiegelstrich Car,List Paragraph (numbered (a)) Car,List Paragraph nowy Car,Bullets Car,Numbered List Paragraph Car,Liste 1 Car,Use Case List Paragraph Car,References Car,Akapit z listą BS Car,Numbered Paragraph Car"/>
    <w:link w:val="Paragraphedeliste"/>
    <w:uiPriority w:val="34"/>
    <w:qFormat/>
    <w:rsid w:val="00CA5AC0"/>
    <w:rPr>
      <w:rFonts w:ascii="Arial" w:eastAsia="Times New Roman" w:hAnsi="Arial" w:cs="Times New Roman"/>
      <w:szCs w:val="20"/>
      <w:lang w:val="de-DE" w:eastAsia="de-DE"/>
    </w:rPr>
  </w:style>
  <w:style w:type="paragraph" w:customStyle="1" w:styleId="Standard1">
    <w:name w:val="Standard1"/>
    <w:rsid w:val="00CA5AC0"/>
    <w:pPr>
      <w:suppressAutoHyphens/>
      <w:autoSpaceDN w:val="0"/>
      <w:spacing w:line="249" w:lineRule="auto"/>
      <w:textAlignment w:val="baseline"/>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C6048B"/>
    <w:rPr>
      <w:rFonts w:ascii="Segoe UI" w:eastAsiaTheme="minorEastAsia" w:hAnsi="Segoe UI" w:cs="Segoe UI"/>
      <w:sz w:val="18"/>
      <w:szCs w:val="18"/>
      <w:lang w:val="fr-FR" w:eastAsia="fr-FR"/>
    </w:rPr>
  </w:style>
  <w:style w:type="character" w:customStyle="1" w:styleId="TextedebullesCar">
    <w:name w:val="Texte de bulles Car"/>
    <w:basedOn w:val="Policepardfaut"/>
    <w:link w:val="Textedebulles"/>
    <w:uiPriority w:val="99"/>
    <w:semiHidden/>
    <w:rsid w:val="00C6048B"/>
    <w:rPr>
      <w:rFonts w:ascii="Segoe UI" w:eastAsiaTheme="minorEastAsia" w:hAnsi="Segoe UI" w:cs="Segoe UI"/>
      <w:sz w:val="18"/>
      <w:szCs w:val="18"/>
      <w:lang w:val="fr-FR" w:eastAsia="fr-FR"/>
    </w:rPr>
  </w:style>
  <w:style w:type="character" w:styleId="Numrodepage">
    <w:name w:val="page number"/>
    <w:basedOn w:val="Policepardfaut"/>
    <w:semiHidden/>
    <w:unhideWhenUsed/>
    <w:rsid w:val="00684722"/>
  </w:style>
  <w:style w:type="character" w:customStyle="1" w:styleId="normaltextrun">
    <w:name w:val="normaltextrun"/>
    <w:basedOn w:val="Policepardfaut"/>
    <w:rsid w:val="00B954E6"/>
  </w:style>
  <w:style w:type="character" w:styleId="Textedelespacerserv">
    <w:name w:val="Placeholder Text"/>
    <w:basedOn w:val="Policepardfaut"/>
    <w:uiPriority w:val="99"/>
    <w:semiHidden/>
    <w:rsid w:val="001B79B7"/>
    <w:rPr>
      <w:color w:val="808080"/>
    </w:rPr>
  </w:style>
  <w:style w:type="paragraph" w:styleId="Rvision">
    <w:name w:val="Revision"/>
    <w:hidden/>
    <w:uiPriority w:val="99"/>
    <w:semiHidden/>
    <w:rsid w:val="00B038C0"/>
    <w:pPr>
      <w:spacing w:after="0" w:line="240" w:lineRule="auto"/>
    </w:pPr>
    <w:rPr>
      <w:rFonts w:ascii="Arial" w:eastAsia="Times New Roman" w:hAnsi="Arial" w:cs="Times New Roman"/>
      <w:szCs w:val="20"/>
      <w:lang w:val="de-DE" w:eastAsia="de-DE"/>
    </w:rPr>
  </w:style>
  <w:style w:type="character" w:styleId="Mentionnonrsolue">
    <w:name w:val="Unresolved Mention"/>
    <w:basedOn w:val="Policepardfaut"/>
    <w:uiPriority w:val="99"/>
    <w:semiHidden/>
    <w:unhideWhenUsed/>
    <w:rsid w:val="00244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525104">
      <w:bodyDiv w:val="1"/>
      <w:marLeft w:val="0"/>
      <w:marRight w:val="0"/>
      <w:marTop w:val="0"/>
      <w:marBottom w:val="0"/>
      <w:divBdr>
        <w:top w:val="none" w:sz="0" w:space="0" w:color="auto"/>
        <w:left w:val="none" w:sz="0" w:space="0" w:color="auto"/>
        <w:bottom w:val="none" w:sz="0" w:space="0" w:color="auto"/>
        <w:right w:val="none" w:sz="0" w:space="0" w:color="auto"/>
      </w:divBdr>
    </w:div>
    <w:div w:id="14923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maroc@giz.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6B807DD95E4050902562A9EFAA1BBC"/>
        <w:category>
          <w:name w:val="Général"/>
          <w:gallery w:val="placeholder"/>
        </w:category>
        <w:types>
          <w:type w:val="bbPlcHdr"/>
        </w:types>
        <w:behaviors>
          <w:behavior w:val="content"/>
        </w:behaviors>
        <w:guid w:val="{DD239D71-C75A-4BA9-903B-0C892B54372A}"/>
      </w:docPartPr>
      <w:docPartBody>
        <w:p w:rsidR="001A79AF" w:rsidRDefault="00C26008" w:rsidP="00C26008">
          <w:pPr>
            <w:pStyle w:val="326B807DD95E4050902562A9EFAA1BBC"/>
          </w:pPr>
          <w:r w:rsidRPr="00076196">
            <w:rPr>
              <w:rStyle w:val="Textedelespacerserv"/>
            </w:rPr>
            <w:t>Klicken oder tippen Sie hier, um Text einzugeben.</w:t>
          </w:r>
        </w:p>
      </w:docPartBody>
    </w:docPart>
    <w:docPart>
      <w:docPartPr>
        <w:name w:val="1CA73C9B2F00424EB001D7D81D729198"/>
        <w:category>
          <w:name w:val="Général"/>
          <w:gallery w:val="placeholder"/>
        </w:category>
        <w:types>
          <w:type w:val="bbPlcHdr"/>
        </w:types>
        <w:behaviors>
          <w:behavior w:val="content"/>
        </w:behaviors>
        <w:guid w:val="{3D852509-B73F-4D09-91FB-87D4320F0201}"/>
      </w:docPartPr>
      <w:docPartBody>
        <w:p w:rsidR="009B2268" w:rsidRDefault="00D74E8D" w:rsidP="00D74E8D">
          <w:pPr>
            <w:pStyle w:val="1CA73C9B2F00424EB001D7D81D729198"/>
          </w:pPr>
          <w:r w:rsidRPr="005103E5">
            <w:rPr>
              <w:rStyle w:val="Textedelespacerserv"/>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08"/>
    <w:rsid w:val="00073E22"/>
    <w:rsid w:val="001A79AF"/>
    <w:rsid w:val="005C6256"/>
    <w:rsid w:val="006B1DA1"/>
    <w:rsid w:val="009B2268"/>
    <w:rsid w:val="00C26008"/>
    <w:rsid w:val="00C77958"/>
    <w:rsid w:val="00D74E8D"/>
    <w:rsid w:val="00DD5958"/>
    <w:rsid w:val="00FF0D1A"/>
    <w:rsid w:val="00FF5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4E8D"/>
    <w:rPr>
      <w:color w:val="808080"/>
    </w:rPr>
  </w:style>
  <w:style w:type="paragraph" w:customStyle="1" w:styleId="326B807DD95E4050902562A9EFAA1BBC">
    <w:name w:val="326B807DD95E4050902562A9EFAA1BBC"/>
    <w:rsid w:val="00C26008"/>
  </w:style>
  <w:style w:type="paragraph" w:customStyle="1" w:styleId="1CA73C9B2F00424EB001D7D81D729198">
    <w:name w:val="1CA73C9B2F00424EB001D7D81D729198"/>
    <w:rsid w:val="00D74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D0F55-23D4-4A4E-92BB-08A1DED2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5625</Characters>
  <Application>Microsoft Office Word</Application>
  <DocSecurity>0</DocSecurity>
  <Lines>46</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GOUMRI, Bouchra GIZ MA</dc:creator>
  <cp:keywords/>
  <dc:description/>
  <cp:lastModifiedBy>HABI, Hajar GIZ MA</cp:lastModifiedBy>
  <cp:revision>35</cp:revision>
  <cp:lastPrinted>2025-01-17T13:20:00Z</cp:lastPrinted>
  <dcterms:created xsi:type="dcterms:W3CDTF">2025-01-17T12:51:00Z</dcterms:created>
  <dcterms:modified xsi:type="dcterms:W3CDTF">2025-01-17T13:20:00Z</dcterms:modified>
</cp:coreProperties>
</file>