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3B611" w14:textId="70C2CE17" w:rsidR="00E2128E" w:rsidRPr="00CC2749" w:rsidRDefault="008D550A" w:rsidP="00B4470E">
      <w:pPr>
        <w:jc w:val="center"/>
        <w:rPr>
          <w:color w:val="0070C0"/>
        </w:rPr>
      </w:pPr>
      <w:r w:rsidRPr="008D550A">
        <w:rPr>
          <w:color w:val="0070C0"/>
        </w:rPr>
        <w:t xml:space="preserve">Appui au développement du </w:t>
      </w:r>
      <w:r w:rsidR="00FA3E4A">
        <w:rPr>
          <w:color w:val="0070C0"/>
        </w:rPr>
        <w:t xml:space="preserve">circuit </w:t>
      </w:r>
      <w:r w:rsidRPr="008D550A">
        <w:rPr>
          <w:color w:val="0070C0"/>
        </w:rPr>
        <w:t>B</w:t>
      </w:r>
      <w:r w:rsidR="0072261B">
        <w:rPr>
          <w:color w:val="0070C0"/>
        </w:rPr>
        <w:t>2</w:t>
      </w:r>
      <w:r w:rsidRPr="008D550A">
        <w:rPr>
          <w:color w:val="0070C0"/>
        </w:rPr>
        <w:t xml:space="preserve">B </w:t>
      </w:r>
    </w:p>
    <w:p w14:paraId="633C94A6" w14:textId="77777777" w:rsidR="00E2128E" w:rsidRPr="00CC2749" w:rsidRDefault="00E2128E" w:rsidP="00E2128E">
      <w:pPr>
        <w:rPr>
          <w:b/>
          <w:bCs/>
        </w:rPr>
      </w:pPr>
    </w:p>
    <w:p w14:paraId="261F826B" w14:textId="017EE337" w:rsidR="00E2128E" w:rsidRPr="00CC2749" w:rsidRDefault="00E2128E" w:rsidP="00E2128E">
      <w:pPr>
        <w:rPr>
          <w:b/>
          <w:bCs/>
        </w:rPr>
      </w:pPr>
      <w:r w:rsidRPr="00CC2749">
        <w:rPr>
          <w:b/>
          <w:bCs/>
        </w:rPr>
        <w:t>1. Contexte général</w:t>
      </w:r>
    </w:p>
    <w:p w14:paraId="21DAFBBE" w14:textId="77777777" w:rsidR="00E2128E" w:rsidRPr="00CC2749" w:rsidRDefault="00E2128E" w:rsidP="00E2128E"/>
    <w:p w14:paraId="68F87CB1" w14:textId="37D9F92F" w:rsidR="00E2128E" w:rsidRPr="00CC2749" w:rsidRDefault="00E2128E" w:rsidP="00E2128E">
      <w:r w:rsidRPr="00CC2749">
        <w:t xml:space="preserve">Le programme </w:t>
      </w:r>
      <w:r w:rsidRPr="00CC2749">
        <w:rPr>
          <w:b/>
          <w:bCs/>
        </w:rPr>
        <w:t xml:space="preserve">« Partenariat pour l’emploi » </w:t>
      </w:r>
      <w:r w:rsidRPr="00CC2749">
        <w:t xml:space="preserve">de la </w:t>
      </w:r>
      <w:r w:rsidRPr="00CC2749">
        <w:rPr>
          <w:b/>
          <w:bCs/>
        </w:rPr>
        <w:t>GIZ Maroc</w:t>
      </w:r>
      <w:r w:rsidRPr="00CC2749">
        <w:t xml:space="preserve"> a pour mission la mise en œuvre de </w:t>
      </w:r>
      <w:r w:rsidRPr="00CC2749">
        <w:rPr>
          <w:b/>
          <w:bCs/>
        </w:rPr>
        <w:t xml:space="preserve">l'Initiative spéciale « Emploi décent pour une transition juste » - Invest for Jobs </w:t>
      </w:r>
      <w:r w:rsidRPr="00CC2749">
        <w:t>du</w:t>
      </w:r>
      <w:r w:rsidRPr="00CC2749">
        <w:rPr>
          <w:b/>
          <w:bCs/>
        </w:rPr>
        <w:t xml:space="preserve"> </w:t>
      </w:r>
      <w:r w:rsidRPr="00CC2749">
        <w:t>ministère fédéral allemand de la Coopération économique et du Développement</w:t>
      </w:r>
      <w:r w:rsidRPr="00CC2749">
        <w:rPr>
          <w:b/>
          <w:bCs/>
        </w:rPr>
        <w:t xml:space="preserve"> (BMZ),</w:t>
      </w:r>
      <w:r w:rsidRPr="00CC2749">
        <w:t xml:space="preserve"> en coopération avec le Ministère de l’Industrie et du Commerce (MIC) du Maroc. Le programme a pour objectif de soutenir les entreprises et les investisseurs allemands, européens et marocains dans leur engagement en faveur de l’emploi et de la formation en Afrique</w:t>
      </w:r>
    </w:p>
    <w:p w14:paraId="1FD475E2" w14:textId="77777777" w:rsidR="00E2128E" w:rsidRPr="00CC2749" w:rsidRDefault="00E2128E" w:rsidP="00E2128E">
      <w:pPr>
        <w:rPr>
          <w:b/>
          <w:bCs/>
        </w:rPr>
      </w:pPr>
    </w:p>
    <w:p w14:paraId="34BB21F0" w14:textId="66151A53" w:rsidR="00E2128E" w:rsidRPr="00CC2749" w:rsidRDefault="00E2128E" w:rsidP="00E2128E">
      <w:pPr>
        <w:rPr>
          <w:b/>
          <w:bCs/>
        </w:rPr>
      </w:pPr>
      <w:r w:rsidRPr="00CC2749">
        <w:rPr>
          <w:b/>
          <w:bCs/>
        </w:rPr>
        <w:t xml:space="preserve">2. Contexte </w:t>
      </w:r>
      <w:r w:rsidR="00D834D8" w:rsidRPr="00CC2749">
        <w:rPr>
          <w:b/>
          <w:bCs/>
        </w:rPr>
        <w:t xml:space="preserve">et objectif </w:t>
      </w:r>
      <w:r w:rsidRPr="00CC2749">
        <w:rPr>
          <w:b/>
          <w:bCs/>
        </w:rPr>
        <w:t xml:space="preserve">de la </w:t>
      </w:r>
      <w:r w:rsidR="00D834D8" w:rsidRPr="00CC2749">
        <w:rPr>
          <w:b/>
          <w:bCs/>
        </w:rPr>
        <w:t>m</w:t>
      </w:r>
      <w:r w:rsidRPr="00CC2749">
        <w:rPr>
          <w:b/>
          <w:bCs/>
        </w:rPr>
        <w:t>ission</w:t>
      </w:r>
    </w:p>
    <w:p w14:paraId="6843F868" w14:textId="77777777" w:rsidR="00D834D8" w:rsidRPr="00CC2749" w:rsidRDefault="00D834D8" w:rsidP="00E2128E">
      <w:pPr>
        <w:rPr>
          <w:b/>
          <w:bCs/>
        </w:rPr>
      </w:pPr>
    </w:p>
    <w:p w14:paraId="0A11CEEE" w14:textId="7CD03D70" w:rsidR="00E2128E" w:rsidRPr="00CC2749" w:rsidRDefault="00D834D8" w:rsidP="00E2128E">
      <w:r w:rsidRPr="00CC2749">
        <w:t xml:space="preserve">Basée à </w:t>
      </w:r>
      <w:r w:rsidR="007451B7" w:rsidRPr="00CC2749">
        <w:t>Casablanca</w:t>
      </w:r>
      <w:r w:rsidRPr="00CC2749">
        <w:t xml:space="preserve">, </w:t>
      </w:r>
      <w:r w:rsidR="00E77E06">
        <w:t>l’</w:t>
      </w:r>
      <w:r w:rsidR="007451B7" w:rsidRPr="00CC2749">
        <w:t>entreprise de service de co-voiturage</w:t>
      </w:r>
      <w:r w:rsidRPr="00CC2749">
        <w:t xml:space="preserve"> </w:t>
      </w:r>
      <w:r w:rsidR="007451B7" w:rsidRPr="00CC2749">
        <w:t xml:space="preserve">(long trajet) basé sur une application en mode SaaS, </w:t>
      </w:r>
      <w:r w:rsidRPr="00CC2749">
        <w:t xml:space="preserve">commercialise </w:t>
      </w:r>
      <w:r w:rsidR="007451B7" w:rsidRPr="00CC2749">
        <w:t>ses</w:t>
      </w:r>
      <w:r w:rsidRPr="00CC2749">
        <w:t xml:space="preserve"> </w:t>
      </w:r>
      <w:r w:rsidR="007451B7" w:rsidRPr="00CC2749">
        <w:t>services sur les zones : XY, pour particuliers et professionnels</w:t>
      </w:r>
      <w:r w:rsidRPr="00CC2749">
        <w:t>.</w:t>
      </w:r>
    </w:p>
    <w:p w14:paraId="7B08C65D" w14:textId="77777777" w:rsidR="00C34845" w:rsidRPr="00CC2749" w:rsidRDefault="00C34845" w:rsidP="00E2128E"/>
    <w:p w14:paraId="40679197" w14:textId="76870768" w:rsidR="00C34845" w:rsidRPr="00CC2749" w:rsidRDefault="00C34845" w:rsidP="00E2128E">
      <w:r w:rsidRPr="00CC2749">
        <w:t xml:space="preserve">Dans le cadre de son développement, </w:t>
      </w:r>
      <w:r w:rsidR="00E77E06">
        <w:t>l’entreprise</w:t>
      </w:r>
      <w:r w:rsidRPr="00CC2749">
        <w:t xml:space="preserve"> souhaite </w:t>
      </w:r>
      <w:r w:rsidR="007451B7" w:rsidRPr="00CC2749">
        <w:t>renforcer son service auprès des professionnels via :</w:t>
      </w:r>
    </w:p>
    <w:p w14:paraId="24EE1995" w14:textId="77777777" w:rsidR="008D7826" w:rsidRPr="00CC2749" w:rsidRDefault="008D7826" w:rsidP="00E2128E"/>
    <w:p w14:paraId="5BDABACC" w14:textId="55B45F27" w:rsidR="007451B7" w:rsidRPr="00CC2749" w:rsidRDefault="007451B7" w:rsidP="00947A34">
      <w:pPr>
        <w:pStyle w:val="ListParagraph"/>
        <w:numPr>
          <w:ilvl w:val="0"/>
          <w:numId w:val="33"/>
        </w:numPr>
      </w:pPr>
      <w:r w:rsidRPr="00CC2749">
        <w:t>Développement de partenariats stratégiques avec les entreprises : Identifier les entreprises clés d'un secteur donné et mettre en place des partenariats pour promouvoir l'application.</w:t>
      </w:r>
    </w:p>
    <w:p w14:paraId="76BD69B4" w14:textId="2534A7ED" w:rsidR="00E2128E" w:rsidRPr="00CC2749" w:rsidRDefault="007451B7" w:rsidP="00947A34">
      <w:pPr>
        <w:pStyle w:val="ListParagraph"/>
        <w:numPr>
          <w:ilvl w:val="0"/>
          <w:numId w:val="33"/>
        </w:numPr>
      </w:pPr>
      <w:r w:rsidRPr="00CC2749">
        <w:t xml:space="preserve">Augmentation du nombre d'entreprises </w:t>
      </w:r>
      <w:r w:rsidR="00947A34" w:rsidRPr="00CC2749">
        <w:t>utilisatrices :</w:t>
      </w:r>
      <w:r w:rsidRPr="00CC2749">
        <w:t xml:space="preserve"> Définir un objectif chiffré en termes de nombre d'entreprises à acquérir sur la période Fevrier2025 à Juin 2025.</w:t>
      </w:r>
    </w:p>
    <w:p w14:paraId="2F1B6ED1" w14:textId="77777777" w:rsidR="008D7826" w:rsidRPr="00CC2749" w:rsidRDefault="008D7826" w:rsidP="008D7826">
      <w:pPr>
        <w:pStyle w:val="NormalWeb"/>
        <w:rPr>
          <w:lang w:val="fr-FR"/>
        </w:rPr>
      </w:pPr>
      <w:r w:rsidRPr="00CC2749">
        <w:rPr>
          <w:rStyle w:val="Strong"/>
          <w:lang w:val="fr-FR"/>
        </w:rPr>
        <w:t>Objectifs de la mission</w:t>
      </w:r>
    </w:p>
    <w:p w14:paraId="4B15C82C" w14:textId="5749E9E2" w:rsidR="00947A34" w:rsidRPr="00CC2749" w:rsidRDefault="008D7826" w:rsidP="00D5014E">
      <w:r w:rsidRPr="00CC2749">
        <w:t>L'objectif principal de cette mission d'accompagnement e</w:t>
      </w:r>
      <w:r w:rsidR="0000767F">
        <w:t>s</w:t>
      </w:r>
      <w:r w:rsidRPr="00CC2749">
        <w:t xml:space="preserve">t d'aider l’entreprise </w:t>
      </w:r>
      <w:r w:rsidR="00C66F5E" w:rsidRPr="00CC2749">
        <w:t xml:space="preserve">à </w:t>
      </w:r>
      <w:r w:rsidR="00947A34" w:rsidRPr="00CC2749">
        <w:t xml:space="preserve">développer son </w:t>
      </w:r>
      <w:r w:rsidR="00514EA8" w:rsidRPr="00CC2749">
        <w:t>portefeuille</w:t>
      </w:r>
      <w:r w:rsidR="00947A34" w:rsidRPr="00CC2749">
        <w:t xml:space="preserve"> client professionnel, et ainsi augmenter le nombre d’entreprises utilisatrices à </w:t>
      </w:r>
      <w:commentRangeStart w:id="0"/>
      <w:r w:rsidR="00947A34" w:rsidRPr="00CC2749">
        <w:rPr>
          <w:highlight w:val="yellow"/>
        </w:rPr>
        <w:t>+6 entreprises</w:t>
      </w:r>
      <w:commentRangeEnd w:id="0"/>
      <w:r w:rsidR="00947A34" w:rsidRPr="00CC2749">
        <w:rPr>
          <w:rStyle w:val="CommentReference"/>
          <w:sz w:val="24"/>
          <w:szCs w:val="24"/>
          <w:highlight w:val="yellow"/>
        </w:rPr>
        <w:commentReference w:id="0"/>
      </w:r>
      <w:r w:rsidR="00947A34" w:rsidRPr="00CC2749">
        <w:rPr>
          <w:highlight w:val="yellow"/>
        </w:rPr>
        <w:t xml:space="preserve"> avec engagement ferme, et +10 prospects en pipeline</w:t>
      </w:r>
      <w:r w:rsidR="00947A34" w:rsidRPr="00CC2749">
        <w:t>, entre Février 2025 et Juin 2025.</w:t>
      </w:r>
    </w:p>
    <w:p w14:paraId="6BCF8EBB" w14:textId="77777777" w:rsidR="00D5014E" w:rsidRPr="00CC2749" w:rsidRDefault="00D5014E" w:rsidP="00D5014E"/>
    <w:p w14:paraId="5045DA1B" w14:textId="6B14034E" w:rsidR="00E2128E" w:rsidRPr="00CC2749" w:rsidRDefault="00ED019D" w:rsidP="00D5014E">
      <w:r w:rsidRPr="00CC2749">
        <w:t>L’expert mandaté</w:t>
      </w:r>
      <w:r w:rsidR="008D7826" w:rsidRPr="00CC2749">
        <w:t xml:space="preserve"> aura pour mission </w:t>
      </w:r>
      <w:r w:rsidRPr="00CC2749">
        <w:t>d’atteindre conjointement avec le</w:t>
      </w:r>
      <w:r w:rsidR="0018331F" w:rsidRPr="00CC2749">
        <w:t>/la</w:t>
      </w:r>
      <w:r w:rsidRPr="00CC2749">
        <w:t xml:space="preserve"> dirigeant</w:t>
      </w:r>
      <w:r w:rsidR="0018331F" w:rsidRPr="00CC2749">
        <w:t>.e</w:t>
      </w:r>
      <w:r w:rsidRPr="00CC2749">
        <w:t xml:space="preserve"> de l’entreprise l’objectif susmentionné d’entreprises</w:t>
      </w:r>
      <w:r w:rsidR="0018331F" w:rsidRPr="00CC2749">
        <w:t xml:space="preserve"> et prospects</w:t>
      </w:r>
      <w:r w:rsidRPr="00CC2749">
        <w:t xml:space="preserve"> touché</w:t>
      </w:r>
      <w:r w:rsidR="0018331F" w:rsidRPr="00CC2749">
        <w:t>s</w:t>
      </w:r>
      <w:r w:rsidRPr="00CC2749">
        <w:t>.</w:t>
      </w:r>
    </w:p>
    <w:p w14:paraId="4228D619" w14:textId="6871230E" w:rsidR="00ED019D" w:rsidRPr="00CC2749" w:rsidRDefault="00ED019D" w:rsidP="00D5014E">
      <w:r w:rsidRPr="00CC2749">
        <w:t>L’expert doit :</w:t>
      </w:r>
    </w:p>
    <w:p w14:paraId="75EA217F" w14:textId="3B512C4D" w:rsidR="00556DA6" w:rsidRPr="00CC2749" w:rsidRDefault="00556DA6" w:rsidP="00D5014E"/>
    <w:p w14:paraId="51AABBEB" w14:textId="3BBCDA09" w:rsidR="00ED019D" w:rsidRPr="00CC2749" w:rsidRDefault="00ED019D" w:rsidP="00ED019D">
      <w:pPr>
        <w:pStyle w:val="ListParagraph"/>
        <w:numPr>
          <w:ilvl w:val="0"/>
          <w:numId w:val="34"/>
        </w:numPr>
      </w:pPr>
      <w:r w:rsidRPr="00CC2749">
        <w:t>Identifier les segments de marché (Profils entreprise) les plus prometteurs,</w:t>
      </w:r>
    </w:p>
    <w:p w14:paraId="01EE386A" w14:textId="1F1EBD6D" w:rsidR="00ED019D" w:rsidRPr="00CC2749" w:rsidRDefault="00ED019D" w:rsidP="00ED019D">
      <w:pPr>
        <w:pStyle w:val="ListParagraph"/>
        <w:numPr>
          <w:ilvl w:val="0"/>
          <w:numId w:val="34"/>
        </w:numPr>
      </w:pPr>
      <w:r w:rsidRPr="00CC2749">
        <w:t>Établir un plan d'actions détaillé, incluant des actions de marketing, de vente et de communication</w:t>
      </w:r>
    </w:p>
    <w:p w14:paraId="3E17774F" w14:textId="77777777" w:rsidR="00556DA6" w:rsidRPr="00CC2749" w:rsidRDefault="0018331F" w:rsidP="00AC1C8C">
      <w:pPr>
        <w:pStyle w:val="ListParagraph"/>
        <w:numPr>
          <w:ilvl w:val="0"/>
          <w:numId w:val="34"/>
        </w:numPr>
      </w:pPr>
      <w:r w:rsidRPr="00CC2749">
        <w:t>Prise de rendez-vous avec les entreprises cibles,</w:t>
      </w:r>
    </w:p>
    <w:p w14:paraId="4481FBEF" w14:textId="3C127CB9" w:rsidR="00556DA6" w:rsidRPr="00CC2749" w:rsidRDefault="00556DA6" w:rsidP="00556DA6">
      <w:pPr>
        <w:pStyle w:val="ListParagraph"/>
        <w:numPr>
          <w:ilvl w:val="0"/>
          <w:numId w:val="34"/>
        </w:numPr>
      </w:pPr>
      <w:r w:rsidRPr="00CC2749">
        <w:t>Tout contact avec les prospects doit avoir un caractère d’amélioration de la notoriété de la solution auprès des entreprises.</w:t>
      </w:r>
    </w:p>
    <w:p w14:paraId="63D75DBE" w14:textId="6B4631CE" w:rsidR="0018331F" w:rsidRPr="00CC2749" w:rsidRDefault="0018331F" w:rsidP="00AC1C8C">
      <w:pPr>
        <w:pStyle w:val="ListParagraph"/>
        <w:numPr>
          <w:ilvl w:val="0"/>
          <w:numId w:val="34"/>
        </w:numPr>
      </w:pPr>
      <w:r w:rsidRPr="00CC2749">
        <w:t xml:space="preserve">Conclure en coopération avec </w:t>
      </w:r>
      <w:r w:rsidR="00514EA8">
        <w:t>l’entreprise</w:t>
      </w:r>
      <w:r w:rsidRPr="00CC2749">
        <w:t>, au</w:t>
      </w:r>
      <w:r w:rsidR="00514EA8">
        <w:t xml:space="preserve"> </w:t>
      </w:r>
      <w:r w:rsidRPr="00CC2749">
        <w:t>moin</w:t>
      </w:r>
      <w:r w:rsidR="00514EA8">
        <w:t>s</w:t>
      </w:r>
      <w:r w:rsidRPr="00CC2749">
        <w:t xml:space="preserve"> six accords avec les entreprises. </w:t>
      </w:r>
    </w:p>
    <w:p w14:paraId="1B90ADF3" w14:textId="77777777" w:rsidR="00ED019D" w:rsidRPr="00CC2749" w:rsidRDefault="00ED019D" w:rsidP="00D5014E"/>
    <w:p w14:paraId="78C962AF" w14:textId="746E9CDF" w:rsidR="0018331F" w:rsidRPr="00CC2749" w:rsidRDefault="0018331F">
      <w:pPr>
        <w:spacing w:after="160" w:line="259" w:lineRule="auto"/>
      </w:pPr>
      <w:r w:rsidRPr="00CC2749">
        <w:br w:type="page"/>
      </w:r>
    </w:p>
    <w:p w14:paraId="60DBD3C6" w14:textId="760D58CA" w:rsidR="00E2128E" w:rsidRPr="00CC2749" w:rsidRDefault="00D5014E" w:rsidP="00D5014E">
      <w:pPr>
        <w:rPr>
          <w:b/>
          <w:bCs/>
        </w:rPr>
      </w:pPr>
      <w:r w:rsidRPr="00CC2749">
        <w:rPr>
          <w:b/>
          <w:bCs/>
        </w:rPr>
        <w:lastRenderedPageBreak/>
        <w:t xml:space="preserve">3. </w:t>
      </w:r>
      <w:r w:rsidR="0018331F" w:rsidRPr="00CC2749">
        <w:rPr>
          <w:b/>
          <w:bCs/>
        </w:rPr>
        <w:t>L</w:t>
      </w:r>
      <w:r w:rsidR="00C66F5E" w:rsidRPr="00CC2749">
        <w:rPr>
          <w:b/>
          <w:bCs/>
        </w:rPr>
        <w:t>ivrables</w:t>
      </w:r>
      <w:r w:rsidR="00E2128E" w:rsidRPr="00CC2749">
        <w:rPr>
          <w:b/>
          <w:bCs/>
        </w:rPr>
        <w:t> :</w:t>
      </w:r>
    </w:p>
    <w:p w14:paraId="4B1D617B" w14:textId="61E03B91" w:rsidR="00C66F5E" w:rsidRPr="00CC2749" w:rsidRDefault="00556DA6" w:rsidP="00556DA6">
      <w:pPr>
        <w:spacing w:before="100" w:beforeAutospacing="1" w:after="100" w:afterAutospacing="1"/>
      </w:pPr>
      <w:r w:rsidRPr="00CC2749">
        <w:t>L’expert.e</w:t>
      </w:r>
      <w:r w:rsidR="00C66F5E" w:rsidRPr="00CC2749">
        <w:t xml:space="preserve"> </w:t>
      </w:r>
      <w:r w:rsidR="00C75A55" w:rsidRPr="00CC2749">
        <w:t>est tenu</w:t>
      </w:r>
      <w:r w:rsidRPr="00CC2749">
        <w:t>.e</w:t>
      </w:r>
      <w:r w:rsidR="00C75A55" w:rsidRPr="00CC2749">
        <w:t xml:space="preserve"> de remettre les livrables suivants : </w:t>
      </w:r>
    </w:p>
    <w:p w14:paraId="28B81DC5" w14:textId="0B29351B" w:rsidR="00556DA6" w:rsidRPr="00CC2749" w:rsidRDefault="00556DA6" w:rsidP="00556DA6">
      <w:pPr>
        <w:pStyle w:val="ListParagraph"/>
        <w:numPr>
          <w:ilvl w:val="0"/>
          <w:numId w:val="35"/>
        </w:numPr>
        <w:spacing w:before="100" w:beforeAutospacing="1" w:after="100" w:afterAutospacing="1"/>
      </w:pPr>
      <w:r w:rsidRPr="00CC2749">
        <w:t>Plan d’action et plan de marketing annuel détaillé,</w:t>
      </w:r>
    </w:p>
    <w:p w14:paraId="5E2322EC" w14:textId="4307B14D" w:rsidR="00556DA6" w:rsidRPr="00CC2749" w:rsidRDefault="00556DA6" w:rsidP="00556DA6">
      <w:pPr>
        <w:pStyle w:val="ListParagraph"/>
        <w:numPr>
          <w:ilvl w:val="0"/>
          <w:numId w:val="35"/>
        </w:numPr>
        <w:spacing w:before="100" w:beforeAutospacing="1" w:after="100" w:afterAutospacing="1"/>
      </w:pPr>
      <w:r w:rsidRPr="00CC2749">
        <w:t>Conseiller le dirigeant/commerciale sur l’amélioration continue de la notoriété de la solution auprès des entreprises, et documenter les conseils.</w:t>
      </w:r>
    </w:p>
    <w:p w14:paraId="0D67681B" w14:textId="1929A547" w:rsidR="00556DA6" w:rsidRPr="00CC2749" w:rsidRDefault="00556DA6" w:rsidP="00556DA6">
      <w:pPr>
        <w:pStyle w:val="ListParagraph"/>
        <w:numPr>
          <w:ilvl w:val="0"/>
          <w:numId w:val="35"/>
        </w:numPr>
        <w:spacing w:before="100" w:beforeAutospacing="1" w:after="100" w:afterAutospacing="1"/>
        <w:rPr>
          <w:u w:val="single"/>
          <w:lang w:val="fr-FR" w:eastAsia="en-US"/>
        </w:rPr>
      </w:pPr>
      <w:r w:rsidRPr="00CC2749">
        <w:t>Base de données qualifiée de prospects B2B.</w:t>
      </w:r>
    </w:p>
    <w:p w14:paraId="7655E88D" w14:textId="5D2FF9E9" w:rsidR="00E2128E" w:rsidRPr="00CC2749" w:rsidRDefault="00C75A55" w:rsidP="00556DA6">
      <w:pPr>
        <w:spacing w:before="100" w:beforeAutospacing="1" w:after="100" w:afterAutospacing="1"/>
        <w:rPr>
          <w:lang w:val="fr-FR" w:eastAsia="en-US"/>
        </w:rPr>
      </w:pPr>
      <w:r w:rsidRPr="00CC2749">
        <w:rPr>
          <w:b/>
          <w:bCs/>
          <w:lang w:val="fr-FR" w:eastAsia="en-US"/>
        </w:rPr>
        <w:t>Plan d'action</w:t>
      </w:r>
      <w:r w:rsidR="00224EA2" w:rsidRPr="00CC2749">
        <w:rPr>
          <w:b/>
          <w:bCs/>
          <w:lang w:val="fr-FR" w:eastAsia="en-US"/>
        </w:rPr>
        <w:t>/marketing</w:t>
      </w:r>
      <w:r w:rsidRPr="00CC2749">
        <w:rPr>
          <w:b/>
          <w:bCs/>
          <w:lang w:val="fr-FR" w:eastAsia="en-US"/>
        </w:rPr>
        <w:t xml:space="preserve"> détaillé :</w:t>
      </w:r>
      <w:r w:rsidRPr="00CC2749">
        <w:rPr>
          <w:lang w:val="fr-FR" w:eastAsia="en-US"/>
        </w:rPr>
        <w:t xml:space="preserve"> Un document structuré qui définit les actions à mener, les responsables, les délais et les ressources nécessaires pour chaque action.</w:t>
      </w:r>
    </w:p>
    <w:p w14:paraId="03EE3D07" w14:textId="46B2034F" w:rsidR="00556DA6" w:rsidRPr="00CC2749" w:rsidRDefault="00556DA6" w:rsidP="00556DA6">
      <w:pPr>
        <w:spacing w:before="100" w:beforeAutospacing="1" w:after="100" w:afterAutospacing="1"/>
        <w:rPr>
          <w:b/>
          <w:bCs/>
          <w:lang w:val="fr-FR" w:eastAsia="en-US"/>
        </w:rPr>
      </w:pPr>
      <w:r w:rsidRPr="00CC2749">
        <w:rPr>
          <w:b/>
          <w:bCs/>
          <w:lang w:val="fr-FR" w:eastAsia="en-US"/>
        </w:rPr>
        <w:t xml:space="preserve">Base de </w:t>
      </w:r>
      <w:r w:rsidR="00224EA2" w:rsidRPr="00CC2749">
        <w:rPr>
          <w:b/>
          <w:bCs/>
          <w:lang w:val="fr-FR" w:eastAsia="en-US"/>
        </w:rPr>
        <w:t>données</w:t>
      </w:r>
      <w:r w:rsidRPr="00CC2749">
        <w:rPr>
          <w:b/>
          <w:bCs/>
          <w:lang w:val="fr-FR" w:eastAsia="en-US"/>
        </w:rPr>
        <w:t xml:space="preserve"> prospects : </w:t>
      </w:r>
      <w:r w:rsidRPr="00CC2749">
        <w:rPr>
          <w:lang w:val="fr-FR" w:eastAsia="en-US"/>
        </w:rPr>
        <w:t>Feuille excel avec les informations relevantes des entreprises, acheteurs contactés, contact (selon la quantité sus-mentionné)</w:t>
      </w:r>
    </w:p>
    <w:p w14:paraId="77FCD757" w14:textId="614BE2A8" w:rsidR="00224EA2" w:rsidRPr="00CC2749" w:rsidRDefault="00224EA2" w:rsidP="00556DA6">
      <w:pPr>
        <w:spacing w:before="100" w:beforeAutospacing="1" w:after="100" w:afterAutospacing="1"/>
        <w:rPr>
          <w:lang w:val="fr-FR" w:eastAsia="en-US"/>
        </w:rPr>
      </w:pPr>
      <w:r w:rsidRPr="00CC2749">
        <w:rPr>
          <w:b/>
          <w:bCs/>
          <w:lang w:val="fr-FR" w:eastAsia="en-US"/>
        </w:rPr>
        <w:t xml:space="preserve">Conseil : </w:t>
      </w:r>
      <w:r w:rsidRPr="00CC2749">
        <w:rPr>
          <w:lang w:val="fr-FR" w:eastAsia="en-US"/>
        </w:rPr>
        <w:t>les conseils livrés et leurs impacts seront documenté sous forme de rapport ou un guide commercial.</w:t>
      </w:r>
    </w:p>
    <w:p w14:paraId="208EAD15" w14:textId="77777777" w:rsidR="00E2128E" w:rsidRPr="00CC2749" w:rsidRDefault="00E2128E" w:rsidP="00E2128E">
      <w:pPr>
        <w:rPr>
          <w:lang w:val="fr-FR"/>
        </w:rPr>
      </w:pPr>
    </w:p>
    <w:p w14:paraId="1C92BC86" w14:textId="712963F7" w:rsidR="00E2128E" w:rsidRPr="00CC2749" w:rsidRDefault="00D5014E" w:rsidP="00E2128E">
      <w:pPr>
        <w:rPr>
          <w:b/>
          <w:bCs/>
        </w:rPr>
      </w:pPr>
      <w:r w:rsidRPr="00CC2749">
        <w:rPr>
          <w:b/>
          <w:bCs/>
        </w:rPr>
        <w:t>4</w:t>
      </w:r>
      <w:r w:rsidR="00E2128E" w:rsidRPr="00CC2749">
        <w:rPr>
          <w:b/>
          <w:bCs/>
        </w:rPr>
        <w:t>. Durée de réalisation :</w:t>
      </w:r>
    </w:p>
    <w:p w14:paraId="63DED190" w14:textId="77777777" w:rsidR="00C75A55" w:rsidRPr="00CC2749" w:rsidRDefault="00C75A55" w:rsidP="00E2128E">
      <w:pPr>
        <w:rPr>
          <w:b/>
          <w:bCs/>
        </w:rPr>
      </w:pPr>
    </w:p>
    <w:p w14:paraId="50DF55E5" w14:textId="1B68D2D2" w:rsidR="00C75A55" w:rsidRPr="00CC2749" w:rsidRDefault="00C75A55" w:rsidP="00C75A55">
      <w:r w:rsidRPr="00CC2749">
        <w:t xml:space="preserve">La mission est prévue pour une durée de 10 jours </w:t>
      </w:r>
      <w:r w:rsidR="00AB06BE">
        <w:t>dont 1 jour pour</w:t>
      </w:r>
      <w:r w:rsidRPr="00CC2749">
        <w:t xml:space="preserve"> la rédaction des rapports et s’étalera sur une durée maximale de </w:t>
      </w:r>
      <w:r w:rsidR="00224EA2" w:rsidRPr="00CC2749">
        <w:t>6</w:t>
      </w:r>
      <w:r w:rsidRPr="00CC2749">
        <w:t xml:space="preserve"> mois. </w:t>
      </w:r>
    </w:p>
    <w:p w14:paraId="44571581" w14:textId="77777777" w:rsidR="00E2128E" w:rsidRPr="00CC2749" w:rsidRDefault="00E2128E" w:rsidP="00E2128E"/>
    <w:p w14:paraId="5AE05A50" w14:textId="77777777" w:rsidR="00E2128E" w:rsidRPr="00CC2749" w:rsidRDefault="00E2128E" w:rsidP="00E2128E"/>
    <w:p w14:paraId="6BF58407" w14:textId="2A52B7F4" w:rsidR="00E2128E" w:rsidRPr="00CC2749" w:rsidRDefault="00D5014E" w:rsidP="00E2128E">
      <w:pPr>
        <w:rPr>
          <w:b/>
          <w:bCs/>
        </w:rPr>
      </w:pPr>
      <w:r w:rsidRPr="00CC2749">
        <w:rPr>
          <w:b/>
          <w:bCs/>
        </w:rPr>
        <w:t>5</w:t>
      </w:r>
      <w:r w:rsidR="00E2128E" w:rsidRPr="00CC2749">
        <w:rPr>
          <w:b/>
          <w:bCs/>
        </w:rPr>
        <w:t>. Profil de l’expert :</w:t>
      </w:r>
    </w:p>
    <w:p w14:paraId="44D6FFFF" w14:textId="77777777" w:rsidR="00E2128E" w:rsidRPr="00CC2749" w:rsidRDefault="00E2128E" w:rsidP="00E2128E"/>
    <w:p w14:paraId="0727B26E" w14:textId="50FF79F9" w:rsidR="00E2128E" w:rsidRPr="00CC2749" w:rsidRDefault="00E2128E" w:rsidP="00E2128E">
      <w:pPr>
        <w:rPr>
          <w:color w:val="0070C0"/>
        </w:rPr>
      </w:pPr>
      <w:r w:rsidRPr="00CC2749">
        <w:t>Formation académique</w:t>
      </w:r>
      <w:r w:rsidR="00C75A55" w:rsidRPr="00CC2749">
        <w:t xml:space="preserve"> : </w:t>
      </w:r>
      <w:r w:rsidR="00FB1DE0" w:rsidRPr="00CC2749">
        <w:t xml:space="preserve">Diplôme </w:t>
      </w:r>
      <w:r w:rsidR="00224EA2" w:rsidRPr="00CC2749">
        <w:t>d’école de commerce, de gestion</w:t>
      </w:r>
      <w:r w:rsidR="00FB1DE0" w:rsidRPr="00CC2749">
        <w:t xml:space="preserve"> ou équivalent.</w:t>
      </w:r>
    </w:p>
    <w:p w14:paraId="18F4E2CE" w14:textId="77777777" w:rsidR="00E2128E" w:rsidRPr="00CC2749" w:rsidRDefault="00E2128E" w:rsidP="00E2128E">
      <w:pPr>
        <w:pStyle w:val="ListBullet"/>
        <w:tabs>
          <w:tab w:val="clear" w:pos="360"/>
        </w:tabs>
        <w:ind w:firstLine="0"/>
        <w:rPr>
          <w:rFonts w:ascii="Times New Roman" w:hAnsi="Times New Roman" w:cs="Times New Roman"/>
          <w:color w:val="0070C0"/>
          <w:sz w:val="24"/>
          <w:szCs w:val="24"/>
        </w:rPr>
      </w:pPr>
    </w:p>
    <w:p w14:paraId="30682422" w14:textId="5D1E1D0C" w:rsidR="00E2128E" w:rsidRPr="00CC2749" w:rsidRDefault="00E2128E" w:rsidP="00FB1DE0">
      <w:r w:rsidRPr="00CC2749">
        <w:t>L</w:t>
      </w:r>
      <w:r w:rsidR="00413435" w:rsidRPr="00CC2749">
        <w:t xml:space="preserve">’expert </w:t>
      </w:r>
      <w:r w:rsidRPr="00CC2749">
        <w:t>devra posséder les compétences et l'expérience suivantes</w:t>
      </w:r>
      <w:r w:rsidR="00FB1DE0" w:rsidRPr="00CC2749">
        <w:t> :</w:t>
      </w:r>
    </w:p>
    <w:p w14:paraId="6B1E6331" w14:textId="77777777" w:rsidR="00FB1DE0" w:rsidRPr="00CC2749" w:rsidRDefault="00FB1DE0" w:rsidP="00FB1DE0"/>
    <w:p w14:paraId="193953E2" w14:textId="35A26309" w:rsidR="00FB1DE0" w:rsidRPr="00CC2749" w:rsidRDefault="00224EA2" w:rsidP="00FB1DE0">
      <w:pPr>
        <w:pStyle w:val="ListParagraph"/>
        <w:numPr>
          <w:ilvl w:val="0"/>
          <w:numId w:val="31"/>
        </w:numPr>
      </w:pPr>
      <w:r w:rsidRPr="00CC2749">
        <w:t>Large expérience pour des solutions de vente B2B,</w:t>
      </w:r>
    </w:p>
    <w:p w14:paraId="499ED919" w14:textId="67A8D141" w:rsidR="00FB1DE0" w:rsidRPr="00CC2749" w:rsidRDefault="00FB1DE0" w:rsidP="00FB1DE0">
      <w:pPr>
        <w:pStyle w:val="ListBullet"/>
        <w:numPr>
          <w:ilvl w:val="0"/>
          <w:numId w:val="31"/>
        </w:numPr>
        <w:rPr>
          <w:rFonts w:ascii="Times New Roman" w:hAnsi="Times New Roman" w:cs="Times New Roman"/>
          <w:sz w:val="24"/>
          <w:szCs w:val="24"/>
        </w:rPr>
      </w:pPr>
      <w:r w:rsidRPr="00CC2749">
        <w:rPr>
          <w:rFonts w:ascii="Times New Roman" w:hAnsi="Times New Roman" w:cs="Times New Roman"/>
          <w:sz w:val="24"/>
          <w:szCs w:val="24"/>
        </w:rPr>
        <w:t xml:space="preserve">Pratique de l’assistance et du conseil en </w:t>
      </w:r>
      <w:r w:rsidR="00224EA2" w:rsidRPr="00CC2749">
        <w:rPr>
          <w:rFonts w:ascii="Times New Roman" w:hAnsi="Times New Roman" w:cs="Times New Roman"/>
          <w:sz w:val="24"/>
          <w:szCs w:val="24"/>
        </w:rPr>
        <w:t>gestion commerciale,</w:t>
      </w:r>
    </w:p>
    <w:p w14:paraId="3B054AF2" w14:textId="5F1A68AC" w:rsidR="00FB1DE0" w:rsidRPr="00CC2749" w:rsidRDefault="00FB1DE0" w:rsidP="00FB1DE0">
      <w:pPr>
        <w:pStyle w:val="ListBullet"/>
        <w:numPr>
          <w:ilvl w:val="0"/>
          <w:numId w:val="31"/>
        </w:numPr>
        <w:rPr>
          <w:rFonts w:ascii="Times New Roman" w:hAnsi="Times New Roman" w:cs="Times New Roman"/>
          <w:sz w:val="24"/>
          <w:szCs w:val="24"/>
        </w:rPr>
      </w:pPr>
      <w:r w:rsidRPr="00CC2749">
        <w:rPr>
          <w:rFonts w:ascii="Times New Roman" w:hAnsi="Times New Roman" w:cs="Times New Roman"/>
          <w:sz w:val="24"/>
          <w:szCs w:val="24"/>
        </w:rPr>
        <w:t xml:space="preserve">10 ans d’expérience minimum dans </w:t>
      </w:r>
      <w:r w:rsidR="00224EA2" w:rsidRPr="00CC2749">
        <w:rPr>
          <w:rFonts w:ascii="Times New Roman" w:hAnsi="Times New Roman" w:cs="Times New Roman"/>
          <w:sz w:val="24"/>
          <w:szCs w:val="24"/>
        </w:rPr>
        <w:t>un</w:t>
      </w:r>
      <w:r w:rsidRPr="00CC2749">
        <w:rPr>
          <w:rFonts w:ascii="Times New Roman" w:hAnsi="Times New Roman" w:cs="Times New Roman"/>
          <w:sz w:val="24"/>
          <w:szCs w:val="24"/>
        </w:rPr>
        <w:t xml:space="preserve"> domaine </w:t>
      </w:r>
      <w:r w:rsidR="00224EA2" w:rsidRPr="00CC2749">
        <w:rPr>
          <w:rFonts w:ascii="Times New Roman" w:hAnsi="Times New Roman" w:cs="Times New Roman"/>
          <w:sz w:val="24"/>
          <w:szCs w:val="24"/>
        </w:rPr>
        <w:t>commerciale ou marketing en B2B,</w:t>
      </w:r>
    </w:p>
    <w:p w14:paraId="7939A64C" w14:textId="5B057C85" w:rsidR="00D5014E" w:rsidRPr="00CC2749" w:rsidRDefault="00224EA2" w:rsidP="00FB1DE0">
      <w:pPr>
        <w:pStyle w:val="ListBullet"/>
        <w:numPr>
          <w:ilvl w:val="0"/>
          <w:numId w:val="31"/>
        </w:numPr>
        <w:rPr>
          <w:rFonts w:ascii="Times New Roman" w:hAnsi="Times New Roman" w:cs="Times New Roman"/>
          <w:sz w:val="24"/>
          <w:szCs w:val="24"/>
        </w:rPr>
      </w:pPr>
      <w:r w:rsidRPr="00CC2749">
        <w:rPr>
          <w:rFonts w:ascii="Times New Roman" w:hAnsi="Times New Roman" w:cs="Times New Roman"/>
          <w:sz w:val="24"/>
          <w:szCs w:val="24"/>
        </w:rPr>
        <w:t>3</w:t>
      </w:r>
      <w:r w:rsidR="00D5014E" w:rsidRPr="00CC2749">
        <w:rPr>
          <w:rFonts w:ascii="Times New Roman" w:hAnsi="Times New Roman" w:cs="Times New Roman"/>
          <w:sz w:val="24"/>
          <w:szCs w:val="24"/>
        </w:rPr>
        <w:t xml:space="preserve"> ans d’expérience minimum dans l’accompagnement</w:t>
      </w:r>
      <w:r w:rsidRPr="00CC2749">
        <w:rPr>
          <w:rFonts w:ascii="Times New Roman" w:hAnsi="Times New Roman" w:cs="Times New Roman"/>
          <w:sz w:val="24"/>
          <w:szCs w:val="24"/>
        </w:rPr>
        <w:t xml:space="preserve"> de croissance des</w:t>
      </w:r>
      <w:r w:rsidR="00D5014E" w:rsidRPr="00CC2749">
        <w:rPr>
          <w:rFonts w:ascii="Times New Roman" w:hAnsi="Times New Roman" w:cs="Times New Roman"/>
          <w:sz w:val="24"/>
          <w:szCs w:val="24"/>
        </w:rPr>
        <w:t xml:space="preserve"> </w:t>
      </w:r>
      <w:r w:rsidRPr="00CC2749">
        <w:rPr>
          <w:rFonts w:ascii="Times New Roman" w:hAnsi="Times New Roman" w:cs="Times New Roman"/>
          <w:sz w:val="24"/>
          <w:szCs w:val="24"/>
        </w:rPr>
        <w:t>d’entreprises/StartUp.</w:t>
      </w:r>
    </w:p>
    <w:p w14:paraId="223F3A18" w14:textId="0222CC25" w:rsidR="00D5014E" w:rsidRPr="00CC2749" w:rsidRDefault="00D5014E" w:rsidP="00D5014E">
      <w:pPr>
        <w:pStyle w:val="ListParagraph"/>
        <w:numPr>
          <w:ilvl w:val="0"/>
          <w:numId w:val="31"/>
        </w:numPr>
      </w:pPr>
      <w:r w:rsidRPr="00CC2749">
        <w:t>C</w:t>
      </w:r>
      <w:r w:rsidR="00FB1DE0" w:rsidRPr="00CC2749">
        <w:t>apacité rédactionnelle de rapports.</w:t>
      </w:r>
    </w:p>
    <w:p w14:paraId="49BEB073" w14:textId="46BFB4C4" w:rsidR="00E2128E" w:rsidRPr="00CC2749" w:rsidRDefault="00D5014E" w:rsidP="00E2128E">
      <w:pPr>
        <w:pStyle w:val="ListParagraph"/>
        <w:numPr>
          <w:ilvl w:val="0"/>
          <w:numId w:val="31"/>
        </w:numPr>
      </w:pPr>
      <w:r w:rsidRPr="00CC2749">
        <w:t>M</w:t>
      </w:r>
      <w:r w:rsidR="00FB1DE0" w:rsidRPr="00CC2749">
        <w:t>aitrise de</w:t>
      </w:r>
      <w:r w:rsidRPr="00CC2749">
        <w:t>s langues française et arabe</w:t>
      </w:r>
      <w:r w:rsidR="00FB1DE0" w:rsidRPr="00CC2749">
        <w:t xml:space="preserve"> (parlée et écrite).</w:t>
      </w:r>
    </w:p>
    <w:p w14:paraId="1D4069AE" w14:textId="77777777" w:rsidR="00E2128E" w:rsidRPr="00CC2749" w:rsidRDefault="00E2128E" w:rsidP="00E2128E">
      <w:pPr>
        <w:rPr>
          <w:b/>
          <w:bCs/>
        </w:rPr>
      </w:pPr>
    </w:p>
    <w:p w14:paraId="4B22F414" w14:textId="250126B2" w:rsidR="00E2128E" w:rsidRPr="00CC2749" w:rsidRDefault="00D5014E" w:rsidP="00E2128E">
      <w:pPr>
        <w:rPr>
          <w:b/>
          <w:bCs/>
        </w:rPr>
      </w:pPr>
      <w:r w:rsidRPr="00CC2749">
        <w:rPr>
          <w:b/>
          <w:bCs/>
        </w:rPr>
        <w:t>6</w:t>
      </w:r>
      <w:r w:rsidR="00E2128E" w:rsidRPr="00CC2749">
        <w:rPr>
          <w:b/>
          <w:bCs/>
        </w:rPr>
        <w:t>. Conditions générales :</w:t>
      </w:r>
    </w:p>
    <w:p w14:paraId="16FA8221" w14:textId="77777777" w:rsidR="00E2128E" w:rsidRPr="00CC2749" w:rsidRDefault="00E2128E" w:rsidP="00E2128E"/>
    <w:p w14:paraId="235EDDD1" w14:textId="09C9A587" w:rsidR="00E2128E" w:rsidRPr="00CC2749" w:rsidRDefault="00E2128E" w:rsidP="00E2128E">
      <w:pPr>
        <w:jc w:val="both"/>
      </w:pPr>
      <w:r w:rsidRPr="00CC2749">
        <w:t>L</w:t>
      </w:r>
      <w:r w:rsidR="00413435" w:rsidRPr="00CC2749">
        <w:t xml:space="preserve">’expert </w:t>
      </w:r>
      <w:r w:rsidRPr="00CC2749">
        <w:t>travaillera en étroite collaboration avec les équipes internes de l'entreprise.</w:t>
      </w:r>
    </w:p>
    <w:p w14:paraId="09706CC0" w14:textId="77777777" w:rsidR="00E2128E" w:rsidRPr="00CC2749" w:rsidRDefault="00E2128E" w:rsidP="00E2128E">
      <w:pPr>
        <w:jc w:val="both"/>
      </w:pPr>
    </w:p>
    <w:p w14:paraId="3908C2B7" w14:textId="77777777" w:rsidR="00E2128E" w:rsidRPr="00CC2749" w:rsidRDefault="00E2128E" w:rsidP="00E2128E">
      <w:pPr>
        <w:jc w:val="both"/>
      </w:pPr>
      <w:r w:rsidRPr="00CC2749">
        <w:t>L'accès aux données nécessaires pour mener la mission sera fourni par l'entreprise. Avant le démarrage de la mission sur site, l’expert élaborera et transmettra à l’entreprise la liste de la documentation et des données nécessaires à la mission.</w:t>
      </w:r>
    </w:p>
    <w:p w14:paraId="2022AC77" w14:textId="77777777" w:rsidR="00E2128E" w:rsidRPr="00CC2749" w:rsidRDefault="00E2128E" w:rsidP="00E2128E">
      <w:pPr>
        <w:jc w:val="both"/>
      </w:pPr>
    </w:p>
    <w:p w14:paraId="6D3F1DBB" w14:textId="259B7330" w:rsidR="00E2128E" w:rsidRPr="00CC2749" w:rsidRDefault="00E2128E" w:rsidP="00E2128E">
      <w:pPr>
        <w:jc w:val="both"/>
      </w:pPr>
      <w:r w:rsidRPr="00CC2749">
        <w:lastRenderedPageBreak/>
        <w:t>L’expert rapportera au chargé de projet GIZ</w:t>
      </w:r>
      <w:r w:rsidR="001A6756" w:rsidRPr="00CC2749">
        <w:t xml:space="preserve">, </w:t>
      </w:r>
      <w:r w:rsidRPr="00CC2749">
        <w:t>concernant le déroulement de la mission, à effectuer conformément aux termes de référence. L’expert les informera de tout événement susceptible de son point de vue de retarder ou de compromettre tout ou partie de la mission.</w:t>
      </w:r>
    </w:p>
    <w:p w14:paraId="29647A3C" w14:textId="77777777" w:rsidR="00E2128E" w:rsidRPr="00CC2749" w:rsidRDefault="00E2128E" w:rsidP="00E2128E">
      <w:pPr>
        <w:jc w:val="both"/>
      </w:pPr>
    </w:p>
    <w:p w14:paraId="0EB20779" w14:textId="77777777" w:rsidR="00E2128E" w:rsidRPr="00CC2749" w:rsidRDefault="00E2128E" w:rsidP="00E2128E">
      <w:pPr>
        <w:jc w:val="both"/>
      </w:pPr>
      <w:r w:rsidRPr="00CC2749">
        <w:t>La responsabilité de la GIZ se limite à fournir un appui technique à l’entreprise suivant les besoins que cette dernière a exprimé, l’entreprise reste la seule et unique responsable du suivi et de la bonne exécution de la mission.</w:t>
      </w:r>
    </w:p>
    <w:p w14:paraId="5ED55EDC" w14:textId="77777777" w:rsidR="00E2128E" w:rsidRPr="00CC2749" w:rsidRDefault="00E2128E" w:rsidP="00E2128E">
      <w:pPr>
        <w:jc w:val="both"/>
      </w:pPr>
    </w:p>
    <w:p w14:paraId="3AA4F6B6" w14:textId="5C91B111" w:rsidR="00E2128E" w:rsidRPr="00CC2749" w:rsidRDefault="00E2128E" w:rsidP="00E2128E">
      <w:pPr>
        <w:jc w:val="both"/>
      </w:pPr>
      <w:r w:rsidRPr="00CC2749">
        <w:t xml:space="preserve">A la fin de la mission, l’expert élaborera et remettra en format électronique à </w:t>
      </w:r>
      <w:r w:rsidR="001A6756" w:rsidRPr="00CC2749">
        <w:t>la GIZ</w:t>
      </w:r>
      <w:r w:rsidR="00CC2749">
        <w:t xml:space="preserve"> </w:t>
      </w:r>
      <w:r w:rsidR="001A6756" w:rsidRPr="00CC2749">
        <w:t>et au bénéficiaire</w:t>
      </w:r>
      <w:r w:rsidRPr="00CC2749">
        <w:t xml:space="preserve"> un rapport succinct de mission (max 3 pages) indiquant les activités réalisées, les personnes rencontrées, et les livrables produits. Ces livrables seront annexés au rapport de mission de l’expert.</w:t>
      </w:r>
    </w:p>
    <w:p w14:paraId="65998752" w14:textId="77777777" w:rsidR="00E2128E" w:rsidRPr="00CC2749" w:rsidRDefault="00E2128E" w:rsidP="00E2128E">
      <w:pPr>
        <w:jc w:val="both"/>
      </w:pPr>
    </w:p>
    <w:p w14:paraId="4DE94182" w14:textId="77777777" w:rsidR="00E2128E" w:rsidRPr="00CC2749" w:rsidRDefault="00E2128E" w:rsidP="00E2128E">
      <w:pPr>
        <w:jc w:val="both"/>
      </w:pPr>
      <w:r w:rsidRPr="00CC2749">
        <w:t xml:space="preserve">L’expert est tenu de respecter une stricte confidentialité vis-à-vis des tiers, pour toutes informations relatives à la mission ou collectées à son occasion (aucune reproduction/ diffusion des rapports de mission n’est admise). Tout manquement au respect de cette clause entraînera une interruption immédiate de la mission. Cette stricte confidentialité reste de règle, sans limitation, après la fin de la mission. </w:t>
      </w:r>
    </w:p>
    <w:p w14:paraId="08830793" w14:textId="77777777" w:rsidR="00E2128E" w:rsidRPr="00CC2749" w:rsidRDefault="00E2128E" w:rsidP="00E2128E"/>
    <w:p w14:paraId="25C642BC" w14:textId="77777777" w:rsidR="00E2128E" w:rsidRPr="00CC2749" w:rsidRDefault="00E2128E" w:rsidP="00E2128E">
      <w:pPr>
        <w:rPr>
          <w:color w:val="FF0000"/>
        </w:rPr>
      </w:pPr>
    </w:p>
    <w:p w14:paraId="765687BA" w14:textId="77777777" w:rsidR="000345DC" w:rsidRPr="00CC2749" w:rsidRDefault="000345DC" w:rsidP="008237D6"/>
    <w:sectPr w:rsidR="000345DC" w:rsidRPr="00CC2749" w:rsidSect="00E0714A">
      <w:headerReference w:type="default" r:id="rId11"/>
      <w:footerReference w:type="default" r:id="rId12"/>
      <w:pgSz w:w="11906" w:h="16838" w:code="9"/>
      <w:pgMar w:top="1418" w:right="1418" w:bottom="1276" w:left="1418" w:header="425"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RISSI, Saad GIZ MA" w:date="2024-11-12T10:50:00Z" w:initials="SD">
    <w:p w14:paraId="325F0A3C" w14:textId="77777777" w:rsidR="00947A34" w:rsidRDefault="00947A34" w:rsidP="00947A34">
      <w:pPr>
        <w:pStyle w:val="CommentText"/>
      </w:pPr>
      <w:r>
        <w:rPr>
          <w:rStyle w:val="CommentReference"/>
        </w:rPr>
        <w:annotationRef/>
      </w:r>
      <w:r>
        <w:rPr>
          <w:lang w:val="fr-FR"/>
        </w:rPr>
        <w:t>Chiffre à définir en commun accord avant debut de la mission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25F0A3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B0145CA" w16cex:dateUtc="2024-11-12T0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25F0A3C" w16cid:durableId="4B0145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03318" w14:textId="77777777" w:rsidR="00226FE0" w:rsidRDefault="00226FE0" w:rsidP="00E0714A">
      <w:r>
        <w:separator/>
      </w:r>
    </w:p>
  </w:endnote>
  <w:endnote w:type="continuationSeparator" w:id="0">
    <w:p w14:paraId="1F872086" w14:textId="77777777" w:rsidR="00226FE0" w:rsidRDefault="00226FE0" w:rsidP="00E0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0A0" w:firstRow="1" w:lastRow="0" w:firstColumn="1" w:lastColumn="0" w:noHBand="0" w:noVBand="0"/>
    </w:tblPr>
    <w:tblGrid>
      <w:gridCol w:w="2410"/>
      <w:gridCol w:w="4111"/>
      <w:gridCol w:w="2549"/>
    </w:tblGrid>
    <w:tr w:rsidR="00703906" w14:paraId="21276A10" w14:textId="77777777" w:rsidTr="000D6C89">
      <w:tc>
        <w:tcPr>
          <w:tcW w:w="1329" w:type="pct"/>
        </w:tcPr>
        <w:p w14:paraId="6CA1AC2F" w14:textId="77777777" w:rsidR="00703906" w:rsidRDefault="00703906" w:rsidP="00703906">
          <w:pPr>
            <w:rPr>
              <w:sz w:val="18"/>
              <w:szCs w:val="18"/>
            </w:rPr>
          </w:pPr>
          <w:r>
            <w:rPr>
              <w:sz w:val="18"/>
              <w:szCs w:val="18"/>
            </w:rPr>
            <w:t xml:space="preserve">Stand: </w:t>
          </w:r>
        </w:p>
      </w:tc>
      <w:tc>
        <w:tcPr>
          <w:tcW w:w="2266" w:type="pct"/>
        </w:tcPr>
        <w:p w14:paraId="11576AE2" w14:textId="77777777" w:rsidR="00703906" w:rsidRDefault="00703906" w:rsidP="00703906">
          <w:pPr>
            <w:jc w:val="center"/>
            <w:rPr>
              <w:sz w:val="18"/>
              <w:szCs w:val="18"/>
            </w:rPr>
          </w:pPr>
          <w:r w:rsidRPr="00481F93">
            <w:rPr>
              <w:sz w:val="18"/>
              <w:szCs w:val="18"/>
            </w:rPr>
            <w:t>Erstellt von</w:t>
          </w:r>
          <w:r>
            <w:rPr>
              <w:sz w:val="18"/>
              <w:szCs w:val="18"/>
            </w:rPr>
            <w:t xml:space="preserve">: </w:t>
          </w:r>
        </w:p>
      </w:tc>
      <w:tc>
        <w:tcPr>
          <w:tcW w:w="1405" w:type="pct"/>
        </w:tcPr>
        <w:p w14:paraId="61AC117A" w14:textId="77777777" w:rsidR="00703906" w:rsidRDefault="00703906" w:rsidP="00703906">
          <w:pPr>
            <w:ind w:right="57"/>
            <w:jc w:val="right"/>
            <w:rPr>
              <w:sz w:val="18"/>
              <w:szCs w:val="18"/>
            </w:rPr>
          </w:pPr>
          <w:r>
            <w:rPr>
              <w:sz w:val="18"/>
              <w:szCs w:val="18"/>
            </w:rPr>
            <w:t xml:space="preserve">Seite </w:t>
          </w:r>
          <w:r>
            <w:rPr>
              <w:sz w:val="18"/>
              <w:szCs w:val="18"/>
            </w:rPr>
            <w:fldChar w:fldCharType="begin"/>
          </w:r>
          <w:r>
            <w:rPr>
              <w:sz w:val="18"/>
              <w:szCs w:val="18"/>
            </w:rPr>
            <w:instrText xml:space="preserve"> PAGE  </w:instrText>
          </w:r>
          <w:r>
            <w:rPr>
              <w:sz w:val="18"/>
              <w:szCs w:val="18"/>
            </w:rPr>
            <w:fldChar w:fldCharType="separate"/>
          </w:r>
          <w:r w:rsidR="003E5CAF">
            <w:rPr>
              <w:noProof/>
              <w:sz w:val="18"/>
              <w:szCs w:val="18"/>
            </w:rPr>
            <w:t>1</w:t>
          </w:r>
          <w:r>
            <w:rPr>
              <w:sz w:val="18"/>
              <w:szCs w:val="18"/>
            </w:rPr>
            <w:fldChar w:fldCharType="end"/>
          </w:r>
        </w:p>
      </w:tc>
    </w:tr>
  </w:tbl>
  <w:p w14:paraId="001C9B25" w14:textId="77777777" w:rsidR="00703906" w:rsidRPr="00703906" w:rsidRDefault="00703906" w:rsidP="00703906">
    <w:pPr>
      <w:rPr>
        <w:rFonts w:cs="Arial"/>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661E8" w14:textId="77777777" w:rsidR="00226FE0" w:rsidRDefault="00226FE0" w:rsidP="00E0714A">
      <w:r>
        <w:separator/>
      </w:r>
    </w:p>
  </w:footnote>
  <w:footnote w:type="continuationSeparator" w:id="0">
    <w:p w14:paraId="0D6E0B1C" w14:textId="77777777" w:rsidR="00226FE0" w:rsidRDefault="00226FE0" w:rsidP="00E07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0A0" w:firstRow="1" w:lastRow="0" w:firstColumn="1" w:lastColumn="0" w:noHBand="0" w:noVBand="0"/>
    </w:tblPr>
    <w:tblGrid>
      <w:gridCol w:w="6344"/>
      <w:gridCol w:w="2726"/>
    </w:tblGrid>
    <w:tr w:rsidR="00703906" w:rsidRPr="00703906" w14:paraId="2ADC7734" w14:textId="77777777" w:rsidTr="000D6C89">
      <w:tc>
        <w:tcPr>
          <w:tcW w:w="3497" w:type="pct"/>
        </w:tcPr>
        <w:p w14:paraId="50AF55B7" w14:textId="77777777" w:rsidR="00703906" w:rsidRPr="00703906" w:rsidRDefault="00703906" w:rsidP="00703906">
          <w:pPr>
            <w:tabs>
              <w:tab w:val="right" w:pos="9356"/>
            </w:tabs>
            <w:spacing w:before="660"/>
            <w:rPr>
              <w:lang w:eastAsia="de-DE"/>
            </w:rPr>
          </w:pPr>
        </w:p>
      </w:tc>
      <w:tc>
        <w:tcPr>
          <w:tcW w:w="1503" w:type="pct"/>
        </w:tcPr>
        <w:p w14:paraId="71783029" w14:textId="77777777" w:rsidR="00703906" w:rsidRPr="00703906" w:rsidRDefault="00703906" w:rsidP="00703906">
          <w:pPr>
            <w:tabs>
              <w:tab w:val="right" w:pos="9356"/>
            </w:tabs>
            <w:ind w:right="-227"/>
            <w:jc w:val="right"/>
            <w:rPr>
              <w:sz w:val="20"/>
              <w:szCs w:val="20"/>
              <w:lang w:eastAsia="de-DE"/>
            </w:rPr>
          </w:pPr>
          <w:r w:rsidRPr="00703906">
            <w:rPr>
              <w:noProof/>
              <w:sz w:val="20"/>
              <w:szCs w:val="20"/>
              <w:lang w:eastAsia="de-DE"/>
            </w:rPr>
            <w:drawing>
              <wp:inline distT="0" distB="0" distL="0" distR="0" wp14:anchorId="1F738207" wp14:editId="2D5014B2">
                <wp:extent cx="900000" cy="900000"/>
                <wp:effectExtent l="19050" t="0" r="0" b="0"/>
                <wp:docPr id="2" name="Grafik 1" descr="Logo der GIZ als schwarze Kleinbuchstaben g i z auf weißem Untergr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descr="Logo der GIZ als schwarze Kleinbuchstaben g i z auf weißem Untergrund."/>
                        <pic:cNvPicPr/>
                      </pic:nvPicPr>
                      <pic:blipFill>
                        <a:blip r:embed="rId1"/>
                        <a:stretch>
                          <a:fillRect/>
                        </a:stretch>
                      </pic:blipFill>
                      <pic:spPr>
                        <a:xfrm>
                          <a:off x="0" y="0"/>
                          <a:ext cx="900000" cy="900000"/>
                        </a:xfrm>
                        <a:prstGeom prst="rect">
                          <a:avLst/>
                        </a:prstGeom>
                      </pic:spPr>
                    </pic:pic>
                  </a:graphicData>
                </a:graphic>
              </wp:inline>
            </w:drawing>
          </w:r>
        </w:p>
      </w:tc>
    </w:tr>
  </w:tbl>
  <w:p w14:paraId="66D5C55A" w14:textId="77777777" w:rsidR="00703906" w:rsidRPr="00703906" w:rsidRDefault="00703906">
    <w:pP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7FAC6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9C4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7E7B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204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4C6E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84E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218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6ADF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923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7E02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DF4F19"/>
    <w:multiLevelType w:val="hybridMultilevel"/>
    <w:tmpl w:val="908CF18A"/>
    <w:lvl w:ilvl="0" w:tplc="D86AE44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D552A6F"/>
    <w:multiLevelType w:val="hybridMultilevel"/>
    <w:tmpl w:val="57A604FE"/>
    <w:lvl w:ilvl="0" w:tplc="040C0005">
      <w:start w:val="1"/>
      <w:numFmt w:val="bullet"/>
      <w:lvlText w:val=""/>
      <w:lvlJc w:val="left"/>
      <w:pPr>
        <w:tabs>
          <w:tab w:val="num" w:pos="360"/>
        </w:tabs>
        <w:ind w:left="360" w:hanging="360"/>
      </w:pPr>
      <w:rPr>
        <w:rFonts w:ascii="Wingdings" w:hAnsi="Wingdings" w:cs="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811805"/>
    <w:multiLevelType w:val="hybridMultilevel"/>
    <w:tmpl w:val="6E3C7968"/>
    <w:lvl w:ilvl="0" w:tplc="040C0005">
      <w:start w:val="1"/>
      <w:numFmt w:val="bullet"/>
      <w:lvlText w:val=""/>
      <w:lvlJc w:val="left"/>
      <w:pPr>
        <w:ind w:left="1507" w:hanging="360"/>
      </w:pPr>
      <w:rPr>
        <w:rFonts w:ascii="Wingdings" w:hAnsi="Wingdings" w:hint="default"/>
      </w:rPr>
    </w:lvl>
    <w:lvl w:ilvl="1" w:tplc="040C0003" w:tentative="1">
      <w:start w:val="1"/>
      <w:numFmt w:val="bullet"/>
      <w:lvlText w:val="o"/>
      <w:lvlJc w:val="left"/>
      <w:pPr>
        <w:ind w:left="2227" w:hanging="360"/>
      </w:pPr>
      <w:rPr>
        <w:rFonts w:ascii="Courier New" w:hAnsi="Courier New" w:cs="Courier New" w:hint="default"/>
      </w:rPr>
    </w:lvl>
    <w:lvl w:ilvl="2" w:tplc="040C0005" w:tentative="1">
      <w:start w:val="1"/>
      <w:numFmt w:val="bullet"/>
      <w:lvlText w:val=""/>
      <w:lvlJc w:val="left"/>
      <w:pPr>
        <w:ind w:left="2947" w:hanging="360"/>
      </w:pPr>
      <w:rPr>
        <w:rFonts w:ascii="Wingdings" w:hAnsi="Wingdings" w:hint="default"/>
      </w:rPr>
    </w:lvl>
    <w:lvl w:ilvl="3" w:tplc="040C0001" w:tentative="1">
      <w:start w:val="1"/>
      <w:numFmt w:val="bullet"/>
      <w:lvlText w:val=""/>
      <w:lvlJc w:val="left"/>
      <w:pPr>
        <w:ind w:left="3667" w:hanging="360"/>
      </w:pPr>
      <w:rPr>
        <w:rFonts w:ascii="Symbol" w:hAnsi="Symbol" w:hint="default"/>
      </w:rPr>
    </w:lvl>
    <w:lvl w:ilvl="4" w:tplc="040C0003" w:tentative="1">
      <w:start w:val="1"/>
      <w:numFmt w:val="bullet"/>
      <w:lvlText w:val="o"/>
      <w:lvlJc w:val="left"/>
      <w:pPr>
        <w:ind w:left="4387" w:hanging="360"/>
      </w:pPr>
      <w:rPr>
        <w:rFonts w:ascii="Courier New" w:hAnsi="Courier New" w:cs="Courier New" w:hint="default"/>
      </w:rPr>
    </w:lvl>
    <w:lvl w:ilvl="5" w:tplc="040C0005" w:tentative="1">
      <w:start w:val="1"/>
      <w:numFmt w:val="bullet"/>
      <w:lvlText w:val=""/>
      <w:lvlJc w:val="left"/>
      <w:pPr>
        <w:ind w:left="5107" w:hanging="360"/>
      </w:pPr>
      <w:rPr>
        <w:rFonts w:ascii="Wingdings" w:hAnsi="Wingdings" w:hint="default"/>
      </w:rPr>
    </w:lvl>
    <w:lvl w:ilvl="6" w:tplc="040C0001" w:tentative="1">
      <w:start w:val="1"/>
      <w:numFmt w:val="bullet"/>
      <w:lvlText w:val=""/>
      <w:lvlJc w:val="left"/>
      <w:pPr>
        <w:ind w:left="5827" w:hanging="360"/>
      </w:pPr>
      <w:rPr>
        <w:rFonts w:ascii="Symbol" w:hAnsi="Symbol" w:hint="default"/>
      </w:rPr>
    </w:lvl>
    <w:lvl w:ilvl="7" w:tplc="040C0003" w:tentative="1">
      <w:start w:val="1"/>
      <w:numFmt w:val="bullet"/>
      <w:lvlText w:val="o"/>
      <w:lvlJc w:val="left"/>
      <w:pPr>
        <w:ind w:left="6547" w:hanging="360"/>
      </w:pPr>
      <w:rPr>
        <w:rFonts w:ascii="Courier New" w:hAnsi="Courier New" w:cs="Courier New" w:hint="default"/>
      </w:rPr>
    </w:lvl>
    <w:lvl w:ilvl="8" w:tplc="040C0005" w:tentative="1">
      <w:start w:val="1"/>
      <w:numFmt w:val="bullet"/>
      <w:lvlText w:val=""/>
      <w:lvlJc w:val="left"/>
      <w:pPr>
        <w:ind w:left="7267" w:hanging="360"/>
      </w:pPr>
      <w:rPr>
        <w:rFonts w:ascii="Wingdings" w:hAnsi="Wingdings" w:hint="default"/>
      </w:rPr>
    </w:lvl>
  </w:abstractNum>
  <w:abstractNum w:abstractNumId="13" w15:restartNumberingAfterBreak="0">
    <w:nsid w:val="17303872"/>
    <w:multiLevelType w:val="hybridMultilevel"/>
    <w:tmpl w:val="93E8B3E8"/>
    <w:lvl w:ilvl="0" w:tplc="040C0005">
      <w:start w:val="1"/>
      <w:numFmt w:val="bullet"/>
      <w:lvlText w:val=""/>
      <w:lvlJc w:val="left"/>
      <w:pPr>
        <w:tabs>
          <w:tab w:val="num" w:pos="360"/>
        </w:tabs>
        <w:ind w:left="360" w:hanging="360"/>
      </w:pPr>
      <w:rPr>
        <w:rFonts w:ascii="Wingdings" w:hAnsi="Wingdings" w:cs="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0606D9"/>
    <w:multiLevelType w:val="hybridMultilevel"/>
    <w:tmpl w:val="C9D44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44416C"/>
    <w:multiLevelType w:val="hybridMultilevel"/>
    <w:tmpl w:val="3C644E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31B6C5D"/>
    <w:multiLevelType w:val="hybridMultilevel"/>
    <w:tmpl w:val="13B444AE"/>
    <w:lvl w:ilvl="0" w:tplc="040C0005">
      <w:start w:val="1"/>
      <w:numFmt w:val="bullet"/>
      <w:lvlText w:val=""/>
      <w:lvlJc w:val="left"/>
      <w:pPr>
        <w:tabs>
          <w:tab w:val="num" w:pos="360"/>
        </w:tabs>
        <w:ind w:left="360" w:hanging="360"/>
      </w:pPr>
      <w:rPr>
        <w:rFonts w:ascii="Wingdings" w:hAnsi="Wingdings" w:cs="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644596"/>
    <w:multiLevelType w:val="multilevel"/>
    <w:tmpl w:val="A410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E01056"/>
    <w:multiLevelType w:val="hybridMultilevel"/>
    <w:tmpl w:val="DCCC212E"/>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302124A7"/>
    <w:multiLevelType w:val="hybridMultilevel"/>
    <w:tmpl w:val="FEF6E0A2"/>
    <w:lvl w:ilvl="0" w:tplc="040C0003">
      <w:start w:val="1"/>
      <w:numFmt w:val="bullet"/>
      <w:lvlText w:val="o"/>
      <w:lvlJc w:val="left"/>
      <w:pPr>
        <w:ind w:left="720" w:hanging="360"/>
      </w:pPr>
      <w:rPr>
        <w:rFonts w:ascii="Courier New" w:hAnsi="Courier New" w:cs="Courier New" w:hint="default"/>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968003E"/>
    <w:multiLevelType w:val="hybridMultilevel"/>
    <w:tmpl w:val="12AA5A70"/>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39E4297E"/>
    <w:multiLevelType w:val="hybridMultilevel"/>
    <w:tmpl w:val="E3DCF856"/>
    <w:lvl w:ilvl="0" w:tplc="040C0005">
      <w:start w:val="1"/>
      <w:numFmt w:val="bullet"/>
      <w:lvlText w:val=""/>
      <w:lvlJc w:val="left"/>
      <w:pPr>
        <w:tabs>
          <w:tab w:val="num" w:pos="360"/>
        </w:tabs>
        <w:ind w:left="360" w:hanging="360"/>
      </w:pPr>
      <w:rPr>
        <w:rFonts w:ascii="Wingdings" w:hAnsi="Wingdings" w:cs="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ED60D3"/>
    <w:multiLevelType w:val="hybridMultilevel"/>
    <w:tmpl w:val="EAE889DC"/>
    <w:lvl w:ilvl="0" w:tplc="2F508FA2">
      <w:start w:val="1"/>
      <w:numFmt w:val="low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DF3F8F"/>
    <w:multiLevelType w:val="hybridMultilevel"/>
    <w:tmpl w:val="870E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9A7AAE"/>
    <w:multiLevelType w:val="hybridMultilevel"/>
    <w:tmpl w:val="756E9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71203C"/>
    <w:multiLevelType w:val="hybridMultilevel"/>
    <w:tmpl w:val="00F65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777C01"/>
    <w:multiLevelType w:val="hybridMultilevel"/>
    <w:tmpl w:val="23107FFA"/>
    <w:lvl w:ilvl="0" w:tplc="040C0005">
      <w:start w:val="1"/>
      <w:numFmt w:val="bullet"/>
      <w:lvlText w:val=""/>
      <w:lvlJc w:val="left"/>
      <w:pPr>
        <w:tabs>
          <w:tab w:val="num" w:pos="360"/>
        </w:tabs>
        <w:ind w:left="360" w:hanging="360"/>
      </w:pPr>
      <w:rPr>
        <w:rFonts w:ascii="Wingdings" w:hAnsi="Wingdings" w:cs="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FD706F"/>
    <w:multiLevelType w:val="hybridMultilevel"/>
    <w:tmpl w:val="40EC2B54"/>
    <w:lvl w:ilvl="0" w:tplc="040C0005">
      <w:start w:val="1"/>
      <w:numFmt w:val="bullet"/>
      <w:lvlText w:val=""/>
      <w:lvlJc w:val="left"/>
      <w:pPr>
        <w:tabs>
          <w:tab w:val="num" w:pos="360"/>
        </w:tabs>
        <w:ind w:left="360" w:hanging="360"/>
      </w:pPr>
      <w:rPr>
        <w:rFonts w:ascii="Wingdings" w:hAnsi="Wingdings" w:cs="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FC674F"/>
    <w:multiLevelType w:val="hybridMultilevel"/>
    <w:tmpl w:val="FD180E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D6F02B4"/>
    <w:multiLevelType w:val="multilevel"/>
    <w:tmpl w:val="8CBA5C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3E5CB8"/>
    <w:multiLevelType w:val="hybridMultilevel"/>
    <w:tmpl w:val="A07E937C"/>
    <w:lvl w:ilvl="0" w:tplc="040C0005">
      <w:start w:val="1"/>
      <w:numFmt w:val="bullet"/>
      <w:lvlText w:val=""/>
      <w:lvlJc w:val="left"/>
      <w:pPr>
        <w:tabs>
          <w:tab w:val="num" w:pos="420"/>
        </w:tabs>
        <w:ind w:left="420" w:hanging="360"/>
      </w:pPr>
      <w:rPr>
        <w:rFonts w:ascii="Wingdings" w:hAnsi="Wingdings" w:cs="Wingdings"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78344848"/>
    <w:multiLevelType w:val="hybridMultilevel"/>
    <w:tmpl w:val="92623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7A197E"/>
    <w:multiLevelType w:val="hybridMultilevel"/>
    <w:tmpl w:val="B5AE639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ACB20A1"/>
    <w:multiLevelType w:val="hybridMultilevel"/>
    <w:tmpl w:val="FE92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BD0099"/>
    <w:multiLevelType w:val="hybridMultilevel"/>
    <w:tmpl w:val="58900856"/>
    <w:lvl w:ilvl="0" w:tplc="FFFFFFFF">
      <w:start w:val="1"/>
      <w:numFmt w:val="bullet"/>
      <w:pStyle w:val="bullets"/>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397169910">
    <w:abstractNumId w:val="9"/>
  </w:num>
  <w:num w:numId="2" w16cid:durableId="32922395">
    <w:abstractNumId w:val="7"/>
  </w:num>
  <w:num w:numId="3" w16cid:durableId="726420868">
    <w:abstractNumId w:val="6"/>
  </w:num>
  <w:num w:numId="4" w16cid:durableId="695739019">
    <w:abstractNumId w:val="5"/>
  </w:num>
  <w:num w:numId="5" w16cid:durableId="43146158">
    <w:abstractNumId w:val="4"/>
  </w:num>
  <w:num w:numId="6" w16cid:durableId="1205214736">
    <w:abstractNumId w:val="8"/>
  </w:num>
  <w:num w:numId="7" w16cid:durableId="506558759">
    <w:abstractNumId w:val="3"/>
  </w:num>
  <w:num w:numId="8" w16cid:durableId="680159423">
    <w:abstractNumId w:val="2"/>
  </w:num>
  <w:num w:numId="9" w16cid:durableId="246039631">
    <w:abstractNumId w:val="1"/>
  </w:num>
  <w:num w:numId="10" w16cid:durableId="1255629655">
    <w:abstractNumId w:val="0"/>
  </w:num>
  <w:num w:numId="11" w16cid:durableId="2056194646">
    <w:abstractNumId w:val="22"/>
  </w:num>
  <w:num w:numId="12" w16cid:durableId="192616556">
    <w:abstractNumId w:val="19"/>
  </w:num>
  <w:num w:numId="13" w16cid:durableId="384715975">
    <w:abstractNumId w:val="12"/>
  </w:num>
  <w:num w:numId="14" w16cid:durableId="789320908">
    <w:abstractNumId w:val="34"/>
  </w:num>
  <w:num w:numId="15" w16cid:durableId="888759148">
    <w:abstractNumId w:val="21"/>
  </w:num>
  <w:num w:numId="16" w16cid:durableId="1129393803">
    <w:abstractNumId w:val="26"/>
  </w:num>
  <w:num w:numId="17" w16cid:durableId="1813793102">
    <w:abstractNumId w:val="27"/>
  </w:num>
  <w:num w:numId="18" w16cid:durableId="1932591386">
    <w:abstractNumId w:val="16"/>
  </w:num>
  <w:num w:numId="19" w16cid:durableId="395982549">
    <w:abstractNumId w:val="11"/>
  </w:num>
  <w:num w:numId="20" w16cid:durableId="881944515">
    <w:abstractNumId w:val="13"/>
  </w:num>
  <w:num w:numId="21" w16cid:durableId="2041512241">
    <w:abstractNumId w:val="30"/>
  </w:num>
  <w:num w:numId="22" w16cid:durableId="1669365248">
    <w:abstractNumId w:val="32"/>
  </w:num>
  <w:num w:numId="23" w16cid:durableId="1554391562">
    <w:abstractNumId w:val="10"/>
  </w:num>
  <w:num w:numId="24" w16cid:durableId="1494375953">
    <w:abstractNumId w:val="18"/>
  </w:num>
  <w:num w:numId="25" w16cid:durableId="348144022">
    <w:abstractNumId w:val="20"/>
  </w:num>
  <w:num w:numId="26" w16cid:durableId="404836596">
    <w:abstractNumId w:val="28"/>
  </w:num>
  <w:num w:numId="27" w16cid:durableId="405346792">
    <w:abstractNumId w:val="25"/>
  </w:num>
  <w:num w:numId="28" w16cid:durableId="1130585503">
    <w:abstractNumId w:val="29"/>
  </w:num>
  <w:num w:numId="29" w16cid:durableId="564292998">
    <w:abstractNumId w:val="17"/>
  </w:num>
  <w:num w:numId="30" w16cid:durableId="1569416802">
    <w:abstractNumId w:val="33"/>
  </w:num>
  <w:num w:numId="31" w16cid:durableId="1560936604">
    <w:abstractNumId w:val="14"/>
  </w:num>
  <w:num w:numId="32" w16cid:durableId="579406935">
    <w:abstractNumId w:val="15"/>
  </w:num>
  <w:num w:numId="33" w16cid:durableId="1997104937">
    <w:abstractNumId w:val="23"/>
  </w:num>
  <w:num w:numId="34" w16cid:durableId="218594057">
    <w:abstractNumId w:val="24"/>
  </w:num>
  <w:num w:numId="35" w16cid:durableId="828248668">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RISSI, Saad GIZ MA">
    <w15:presenceInfo w15:providerId="AD" w15:userId="S::saad.drissi@giz.de::5ce1ca50-7194-46e0-aa13-e09a06bd3a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28E"/>
    <w:rsid w:val="0000767F"/>
    <w:rsid w:val="000345DC"/>
    <w:rsid w:val="00062D64"/>
    <w:rsid w:val="00081363"/>
    <w:rsid w:val="0018331F"/>
    <w:rsid w:val="001A6756"/>
    <w:rsid w:val="00216852"/>
    <w:rsid w:val="00224EA2"/>
    <w:rsid w:val="00226FE0"/>
    <w:rsid w:val="00265193"/>
    <w:rsid w:val="003545DA"/>
    <w:rsid w:val="003B306D"/>
    <w:rsid w:val="003C3BE0"/>
    <w:rsid w:val="003D265C"/>
    <w:rsid w:val="003E29DA"/>
    <w:rsid w:val="003E5CAF"/>
    <w:rsid w:val="003F279A"/>
    <w:rsid w:val="003F6621"/>
    <w:rsid w:val="00412713"/>
    <w:rsid w:val="00413435"/>
    <w:rsid w:val="00414CB0"/>
    <w:rsid w:val="00496528"/>
    <w:rsid w:val="004C6332"/>
    <w:rsid w:val="00504E67"/>
    <w:rsid w:val="00514EA8"/>
    <w:rsid w:val="00556DA6"/>
    <w:rsid w:val="005743CF"/>
    <w:rsid w:val="00676462"/>
    <w:rsid w:val="00681AE3"/>
    <w:rsid w:val="006F0E0A"/>
    <w:rsid w:val="006F1E86"/>
    <w:rsid w:val="00703906"/>
    <w:rsid w:val="0072261B"/>
    <w:rsid w:val="00731905"/>
    <w:rsid w:val="007451B7"/>
    <w:rsid w:val="00777255"/>
    <w:rsid w:val="007D71E4"/>
    <w:rsid w:val="007E617D"/>
    <w:rsid w:val="0080748B"/>
    <w:rsid w:val="008237D6"/>
    <w:rsid w:val="008D550A"/>
    <w:rsid w:val="008D7826"/>
    <w:rsid w:val="00937A22"/>
    <w:rsid w:val="00947A34"/>
    <w:rsid w:val="009623D0"/>
    <w:rsid w:val="00AB06BE"/>
    <w:rsid w:val="00B4470E"/>
    <w:rsid w:val="00B8499C"/>
    <w:rsid w:val="00BC55D4"/>
    <w:rsid w:val="00C34845"/>
    <w:rsid w:val="00C66F5E"/>
    <w:rsid w:val="00C75A55"/>
    <w:rsid w:val="00CB282C"/>
    <w:rsid w:val="00CC2749"/>
    <w:rsid w:val="00D5014E"/>
    <w:rsid w:val="00D60EA6"/>
    <w:rsid w:val="00D834D8"/>
    <w:rsid w:val="00DA3B8E"/>
    <w:rsid w:val="00E0714A"/>
    <w:rsid w:val="00E2128E"/>
    <w:rsid w:val="00E5485F"/>
    <w:rsid w:val="00E77E06"/>
    <w:rsid w:val="00ED019D"/>
    <w:rsid w:val="00F30AA3"/>
    <w:rsid w:val="00FA3E4A"/>
    <w:rsid w:val="00FB1DE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CCDF"/>
  <w15:chartTrackingRefBased/>
  <w15:docId w15:val="{257AF672-B316-483A-8855-19AC766B8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28E"/>
    <w:pPr>
      <w:spacing w:after="0" w:line="240" w:lineRule="auto"/>
    </w:pPr>
    <w:rPr>
      <w:rFonts w:ascii="Times New Roman" w:eastAsia="Times New Roman" w:hAnsi="Times New Roman" w:cs="Times New Roman"/>
      <w:kern w:val="0"/>
      <w:sz w:val="24"/>
      <w:szCs w:val="24"/>
      <w:lang w:val="fr-MA" w:eastAsia="fr-FR"/>
      <w14:ligatures w14:val="none"/>
    </w:rPr>
  </w:style>
  <w:style w:type="paragraph" w:styleId="Heading1">
    <w:name w:val="heading 1"/>
    <w:aliases w:val="1. Überschrift"/>
    <w:basedOn w:val="Normal"/>
    <w:next w:val="Normal"/>
    <w:link w:val="Heading1Char"/>
    <w:uiPriority w:val="1"/>
    <w:qFormat/>
    <w:rsid w:val="00676462"/>
    <w:pPr>
      <w:keepNext/>
      <w:keepLines/>
      <w:spacing w:before="480"/>
      <w:outlineLvl w:val="0"/>
    </w:pPr>
    <w:rPr>
      <w:rFonts w:eastAsiaTheme="majorEastAsia" w:cstheme="majorBidi"/>
      <w:b/>
      <w:bCs/>
      <w:sz w:val="28"/>
      <w:szCs w:val="28"/>
    </w:rPr>
  </w:style>
  <w:style w:type="paragraph" w:styleId="Heading2">
    <w:name w:val="heading 2"/>
    <w:aliases w:val="2. Überschrift"/>
    <w:basedOn w:val="Normal"/>
    <w:next w:val="Normal"/>
    <w:link w:val="Heading2Char"/>
    <w:unhideWhenUsed/>
    <w:qFormat/>
    <w:rsid w:val="00676462"/>
    <w:pPr>
      <w:keepNext/>
      <w:keepLines/>
      <w:spacing w:before="240"/>
      <w:outlineLvl w:val="1"/>
    </w:pPr>
    <w:rPr>
      <w:rFonts w:eastAsiaTheme="majorEastAsia" w:cstheme="majorBidi"/>
      <w:b/>
      <w:bCs/>
      <w:szCs w:val="26"/>
    </w:rPr>
  </w:style>
  <w:style w:type="paragraph" w:styleId="Heading3">
    <w:name w:val="heading 3"/>
    <w:aliases w:val="3. Überschrift"/>
    <w:basedOn w:val="Normal"/>
    <w:next w:val="Normal"/>
    <w:link w:val="Heading3Char"/>
    <w:uiPriority w:val="1"/>
    <w:unhideWhenUsed/>
    <w:qFormat/>
    <w:rsid w:val="00676462"/>
    <w:pPr>
      <w:keepNext/>
      <w:keepLines/>
      <w:spacing w:before="240"/>
      <w:outlineLvl w:val="2"/>
    </w:pPr>
    <w:rPr>
      <w:rFonts w:eastAsiaTheme="majorEastAsia" w:cstheme="majorBidi"/>
      <w:b/>
      <w:bCs/>
    </w:rPr>
  </w:style>
  <w:style w:type="paragraph" w:styleId="Heading4">
    <w:name w:val="heading 4"/>
    <w:basedOn w:val="Normal"/>
    <w:next w:val="Normal"/>
    <w:link w:val="Heading4Char"/>
    <w:uiPriority w:val="9"/>
    <w:unhideWhenUsed/>
    <w:rsid w:val="008237D6"/>
    <w:pPr>
      <w:keepNext/>
      <w:keepLines/>
      <w:spacing w:before="240"/>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rsid w:val="008237D6"/>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2128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2128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2128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2128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inrckung">
    <w:name w:val="1. Einrückung"/>
    <w:basedOn w:val="Normal"/>
    <w:uiPriority w:val="2"/>
    <w:qFormat/>
    <w:rsid w:val="00676462"/>
    <w:pPr>
      <w:tabs>
        <w:tab w:val="left" w:pos="567"/>
      </w:tabs>
      <w:ind w:left="567" w:hanging="567"/>
    </w:pPr>
  </w:style>
  <w:style w:type="paragraph" w:customStyle="1" w:styleId="2Einrckung">
    <w:name w:val="2. Einrückung"/>
    <w:basedOn w:val="Normal"/>
    <w:uiPriority w:val="2"/>
    <w:qFormat/>
    <w:rsid w:val="00676462"/>
    <w:pPr>
      <w:tabs>
        <w:tab w:val="left" w:pos="567"/>
        <w:tab w:val="left" w:pos="1134"/>
      </w:tabs>
      <w:ind w:left="1134" w:hanging="567"/>
    </w:pPr>
  </w:style>
  <w:style w:type="paragraph" w:customStyle="1" w:styleId="3Einrckung">
    <w:name w:val="3. Einrückung"/>
    <w:basedOn w:val="Normal"/>
    <w:uiPriority w:val="2"/>
    <w:qFormat/>
    <w:rsid w:val="00676462"/>
    <w:pPr>
      <w:tabs>
        <w:tab w:val="left" w:pos="567"/>
        <w:tab w:val="left" w:pos="1134"/>
        <w:tab w:val="left" w:pos="1701"/>
      </w:tabs>
      <w:ind w:left="1701" w:hanging="567"/>
    </w:pPr>
  </w:style>
  <w:style w:type="paragraph" w:styleId="Footer">
    <w:name w:val="footer"/>
    <w:basedOn w:val="Normal"/>
    <w:link w:val="FooterChar"/>
    <w:unhideWhenUsed/>
    <w:rsid w:val="00676462"/>
    <w:pPr>
      <w:tabs>
        <w:tab w:val="center" w:pos="4536"/>
        <w:tab w:val="right" w:pos="9072"/>
      </w:tabs>
    </w:pPr>
  </w:style>
  <w:style w:type="character" w:customStyle="1" w:styleId="FooterChar">
    <w:name w:val="Footer Char"/>
    <w:basedOn w:val="DefaultParagraphFont"/>
    <w:link w:val="Footer"/>
    <w:rsid w:val="00676462"/>
    <w:rPr>
      <w:rFonts w:ascii="Arial" w:eastAsiaTheme="minorHAnsi" w:hAnsi="Arial"/>
      <w:lang w:eastAsia="en-US"/>
    </w:rPr>
  </w:style>
  <w:style w:type="paragraph" w:styleId="NoSpacing">
    <w:name w:val="No Spacing"/>
    <w:basedOn w:val="Normal"/>
    <w:uiPriority w:val="4"/>
    <w:unhideWhenUsed/>
    <w:rsid w:val="00676462"/>
  </w:style>
  <w:style w:type="paragraph" w:styleId="Header">
    <w:name w:val="header"/>
    <w:basedOn w:val="Normal"/>
    <w:link w:val="HeaderChar"/>
    <w:unhideWhenUsed/>
    <w:rsid w:val="00676462"/>
    <w:pPr>
      <w:tabs>
        <w:tab w:val="center" w:pos="4536"/>
        <w:tab w:val="right" w:pos="9072"/>
      </w:tabs>
    </w:pPr>
  </w:style>
  <w:style w:type="character" w:customStyle="1" w:styleId="HeaderChar">
    <w:name w:val="Header Char"/>
    <w:basedOn w:val="DefaultParagraphFont"/>
    <w:link w:val="Header"/>
    <w:rsid w:val="00676462"/>
    <w:rPr>
      <w:rFonts w:ascii="Arial" w:eastAsiaTheme="minorHAnsi" w:hAnsi="Arial"/>
      <w:lang w:eastAsia="en-US"/>
    </w:rPr>
  </w:style>
  <w:style w:type="character" w:styleId="PageNumber">
    <w:name w:val="page number"/>
    <w:basedOn w:val="DefaultParagraphFont"/>
    <w:semiHidden/>
    <w:unhideWhenUsed/>
    <w:rsid w:val="00676462"/>
  </w:style>
  <w:style w:type="paragraph" w:styleId="BalloonText">
    <w:name w:val="Balloon Text"/>
    <w:basedOn w:val="Normal"/>
    <w:link w:val="BalloonTextChar"/>
    <w:uiPriority w:val="99"/>
    <w:semiHidden/>
    <w:unhideWhenUsed/>
    <w:rsid w:val="00676462"/>
    <w:rPr>
      <w:rFonts w:ascii="Tahoma" w:hAnsi="Tahoma" w:cs="Tahoma"/>
      <w:sz w:val="16"/>
      <w:szCs w:val="16"/>
    </w:rPr>
  </w:style>
  <w:style w:type="character" w:customStyle="1" w:styleId="BalloonTextChar">
    <w:name w:val="Balloon Text Char"/>
    <w:basedOn w:val="DefaultParagraphFont"/>
    <w:link w:val="BalloonText"/>
    <w:uiPriority w:val="99"/>
    <w:semiHidden/>
    <w:rsid w:val="00676462"/>
    <w:rPr>
      <w:rFonts w:ascii="Tahoma" w:eastAsiaTheme="minorHAnsi" w:hAnsi="Tahoma" w:cs="Tahoma"/>
      <w:sz w:val="16"/>
      <w:szCs w:val="16"/>
      <w:lang w:eastAsia="en-US"/>
    </w:rPr>
  </w:style>
  <w:style w:type="table" w:styleId="TableGrid">
    <w:name w:val="Table Grid"/>
    <w:basedOn w:val="TableNormal"/>
    <w:rsid w:val="00676462"/>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1. Überschrift Char"/>
    <w:basedOn w:val="DefaultParagraphFont"/>
    <w:link w:val="Heading1"/>
    <w:uiPriority w:val="1"/>
    <w:rsid w:val="00676462"/>
    <w:rPr>
      <w:rFonts w:ascii="Arial" w:eastAsiaTheme="majorEastAsia" w:hAnsi="Arial" w:cstheme="majorBidi"/>
      <w:b/>
      <w:bCs/>
      <w:sz w:val="28"/>
      <w:szCs w:val="28"/>
      <w:lang w:eastAsia="en-US"/>
    </w:rPr>
  </w:style>
  <w:style w:type="character" w:customStyle="1" w:styleId="Heading2Char">
    <w:name w:val="Heading 2 Char"/>
    <w:aliases w:val="2. Überschrift Char"/>
    <w:basedOn w:val="DefaultParagraphFont"/>
    <w:link w:val="Heading2"/>
    <w:rsid w:val="00676462"/>
    <w:rPr>
      <w:rFonts w:ascii="Arial" w:eastAsiaTheme="majorEastAsia" w:hAnsi="Arial" w:cstheme="majorBidi"/>
      <w:b/>
      <w:bCs/>
      <w:sz w:val="24"/>
      <w:szCs w:val="26"/>
      <w:lang w:eastAsia="en-US"/>
    </w:rPr>
  </w:style>
  <w:style w:type="character" w:customStyle="1" w:styleId="Heading3Char">
    <w:name w:val="Heading 3 Char"/>
    <w:aliases w:val="3. Überschrift Char"/>
    <w:basedOn w:val="DefaultParagraphFont"/>
    <w:link w:val="Heading3"/>
    <w:uiPriority w:val="1"/>
    <w:rsid w:val="00676462"/>
    <w:rPr>
      <w:rFonts w:ascii="Arial" w:eastAsiaTheme="majorEastAsia" w:hAnsi="Arial" w:cstheme="majorBidi"/>
      <w:b/>
      <w:bCs/>
      <w:lang w:eastAsia="en-US"/>
    </w:rPr>
  </w:style>
  <w:style w:type="character" w:customStyle="1" w:styleId="Heading4Char">
    <w:name w:val="Heading 4 Char"/>
    <w:basedOn w:val="DefaultParagraphFont"/>
    <w:link w:val="Heading4"/>
    <w:uiPriority w:val="9"/>
    <w:rsid w:val="008237D6"/>
    <w:rPr>
      <w:rFonts w:ascii="Arial" w:eastAsiaTheme="majorEastAsia" w:hAnsi="Arial" w:cstheme="majorBidi"/>
      <w:bCs/>
      <w:iCs/>
      <w:lang w:eastAsia="en-US"/>
    </w:rPr>
  </w:style>
  <w:style w:type="paragraph" w:styleId="Title">
    <w:name w:val="Title"/>
    <w:basedOn w:val="Normal"/>
    <w:next w:val="Normal"/>
    <w:link w:val="TitleChar"/>
    <w:uiPriority w:val="10"/>
    <w:qFormat/>
    <w:rsid w:val="008237D6"/>
    <w:pPr>
      <w:contextualSpacing/>
    </w:pPr>
    <w:rPr>
      <w:rFonts w:ascii="Cambria" w:eastAsiaTheme="majorEastAsia" w:hAnsi="Cambria" w:cstheme="majorBidi"/>
      <w:spacing w:val="-10"/>
      <w:kern w:val="28"/>
      <w:sz w:val="56"/>
      <w:szCs w:val="56"/>
    </w:rPr>
  </w:style>
  <w:style w:type="character" w:customStyle="1" w:styleId="TitleChar">
    <w:name w:val="Title Char"/>
    <w:basedOn w:val="DefaultParagraphFont"/>
    <w:link w:val="Title"/>
    <w:uiPriority w:val="10"/>
    <w:rsid w:val="008237D6"/>
    <w:rPr>
      <w:rFonts w:ascii="Cambria" w:eastAsiaTheme="majorEastAsia" w:hAnsi="Cambria" w:cstheme="majorBidi"/>
      <w:spacing w:val="-10"/>
      <w:kern w:val="28"/>
      <w:sz w:val="56"/>
      <w:szCs w:val="56"/>
      <w:lang w:eastAsia="en-US"/>
    </w:rPr>
  </w:style>
  <w:style w:type="character" w:customStyle="1" w:styleId="Heading5Char">
    <w:name w:val="Heading 5 Char"/>
    <w:basedOn w:val="DefaultParagraphFont"/>
    <w:link w:val="Heading5"/>
    <w:uiPriority w:val="9"/>
    <w:semiHidden/>
    <w:rsid w:val="008237D6"/>
    <w:rPr>
      <w:rFonts w:asciiTheme="majorHAnsi" w:eastAsiaTheme="majorEastAsia" w:hAnsiTheme="majorHAnsi" w:cstheme="majorBidi"/>
      <w:color w:val="2F5496" w:themeColor="accent1" w:themeShade="BF"/>
      <w:lang w:eastAsia="en-US"/>
    </w:rPr>
  </w:style>
  <w:style w:type="character" w:customStyle="1" w:styleId="Heading6Char">
    <w:name w:val="Heading 6 Char"/>
    <w:basedOn w:val="DefaultParagraphFont"/>
    <w:link w:val="Heading6"/>
    <w:uiPriority w:val="9"/>
    <w:semiHidden/>
    <w:rsid w:val="00E2128E"/>
    <w:rPr>
      <w:rFonts w:eastAsiaTheme="majorEastAsia" w:cstheme="majorBidi"/>
      <w:i/>
      <w:iCs/>
      <w:color w:val="595959" w:themeColor="text1" w:themeTint="A6"/>
      <w:lang w:eastAsia="en-US"/>
    </w:rPr>
  </w:style>
  <w:style w:type="character" w:customStyle="1" w:styleId="Heading7Char">
    <w:name w:val="Heading 7 Char"/>
    <w:basedOn w:val="DefaultParagraphFont"/>
    <w:link w:val="Heading7"/>
    <w:uiPriority w:val="9"/>
    <w:semiHidden/>
    <w:rsid w:val="00E2128E"/>
    <w:rPr>
      <w:rFonts w:eastAsiaTheme="majorEastAsia" w:cstheme="majorBidi"/>
      <w:color w:val="595959" w:themeColor="text1" w:themeTint="A6"/>
      <w:lang w:eastAsia="en-US"/>
    </w:rPr>
  </w:style>
  <w:style w:type="character" w:customStyle="1" w:styleId="Heading8Char">
    <w:name w:val="Heading 8 Char"/>
    <w:basedOn w:val="DefaultParagraphFont"/>
    <w:link w:val="Heading8"/>
    <w:uiPriority w:val="9"/>
    <w:semiHidden/>
    <w:rsid w:val="00E2128E"/>
    <w:rPr>
      <w:rFonts w:eastAsiaTheme="majorEastAsia" w:cstheme="majorBidi"/>
      <w:i/>
      <w:iCs/>
      <w:color w:val="272727" w:themeColor="text1" w:themeTint="D8"/>
      <w:lang w:eastAsia="en-US"/>
    </w:rPr>
  </w:style>
  <w:style w:type="character" w:customStyle="1" w:styleId="Heading9Char">
    <w:name w:val="Heading 9 Char"/>
    <w:basedOn w:val="DefaultParagraphFont"/>
    <w:link w:val="Heading9"/>
    <w:uiPriority w:val="9"/>
    <w:semiHidden/>
    <w:rsid w:val="00E2128E"/>
    <w:rPr>
      <w:rFonts w:eastAsiaTheme="majorEastAsia" w:cstheme="majorBidi"/>
      <w:color w:val="272727" w:themeColor="text1" w:themeTint="D8"/>
      <w:lang w:eastAsia="en-US"/>
    </w:rPr>
  </w:style>
  <w:style w:type="paragraph" w:styleId="Subtitle">
    <w:name w:val="Subtitle"/>
    <w:basedOn w:val="Normal"/>
    <w:next w:val="Normal"/>
    <w:link w:val="SubtitleChar"/>
    <w:uiPriority w:val="11"/>
    <w:qFormat/>
    <w:rsid w:val="00E2128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128E"/>
    <w:rPr>
      <w:rFonts w:eastAsiaTheme="majorEastAsia" w:cstheme="majorBidi"/>
      <w:color w:val="595959" w:themeColor="text1" w:themeTint="A6"/>
      <w:spacing w:val="15"/>
      <w:sz w:val="28"/>
      <w:szCs w:val="28"/>
      <w:lang w:eastAsia="en-US"/>
    </w:rPr>
  </w:style>
  <w:style w:type="paragraph" w:styleId="Quote">
    <w:name w:val="Quote"/>
    <w:basedOn w:val="Normal"/>
    <w:next w:val="Normal"/>
    <w:link w:val="QuoteChar"/>
    <w:uiPriority w:val="29"/>
    <w:qFormat/>
    <w:rsid w:val="00E2128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128E"/>
    <w:rPr>
      <w:rFonts w:ascii="Arial" w:hAnsi="Arial"/>
      <w:i/>
      <w:iCs/>
      <w:color w:val="404040" w:themeColor="text1" w:themeTint="BF"/>
      <w:lang w:eastAsia="en-US"/>
    </w:rPr>
  </w:style>
  <w:style w:type="paragraph" w:styleId="ListParagraph">
    <w:name w:val="List Paragraph"/>
    <w:basedOn w:val="Normal"/>
    <w:uiPriority w:val="34"/>
    <w:qFormat/>
    <w:rsid w:val="00E2128E"/>
    <w:pPr>
      <w:ind w:left="720"/>
      <w:contextualSpacing/>
    </w:pPr>
  </w:style>
  <w:style w:type="character" w:styleId="IntenseEmphasis">
    <w:name w:val="Intense Emphasis"/>
    <w:basedOn w:val="DefaultParagraphFont"/>
    <w:uiPriority w:val="21"/>
    <w:qFormat/>
    <w:rsid w:val="00E2128E"/>
    <w:rPr>
      <w:i/>
      <w:iCs/>
      <w:color w:val="2F5496" w:themeColor="accent1" w:themeShade="BF"/>
    </w:rPr>
  </w:style>
  <w:style w:type="paragraph" w:styleId="IntenseQuote">
    <w:name w:val="Intense Quote"/>
    <w:basedOn w:val="Normal"/>
    <w:next w:val="Normal"/>
    <w:link w:val="IntenseQuoteChar"/>
    <w:uiPriority w:val="30"/>
    <w:qFormat/>
    <w:rsid w:val="00E212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128E"/>
    <w:rPr>
      <w:rFonts w:ascii="Arial" w:hAnsi="Arial"/>
      <w:i/>
      <w:iCs/>
      <w:color w:val="2F5496" w:themeColor="accent1" w:themeShade="BF"/>
      <w:lang w:eastAsia="en-US"/>
    </w:rPr>
  </w:style>
  <w:style w:type="character" w:styleId="IntenseReference">
    <w:name w:val="Intense Reference"/>
    <w:basedOn w:val="DefaultParagraphFont"/>
    <w:uiPriority w:val="32"/>
    <w:qFormat/>
    <w:rsid w:val="00E2128E"/>
    <w:rPr>
      <w:b/>
      <w:bCs/>
      <w:smallCaps/>
      <w:color w:val="2F5496" w:themeColor="accent1" w:themeShade="BF"/>
      <w:spacing w:val="5"/>
    </w:rPr>
  </w:style>
  <w:style w:type="paragraph" w:customStyle="1" w:styleId="bullets">
    <w:name w:val="bullets"/>
    <w:basedOn w:val="Normal"/>
    <w:rsid w:val="00E2128E"/>
    <w:pPr>
      <w:numPr>
        <w:numId w:val="14"/>
      </w:numPr>
      <w:spacing w:before="120"/>
    </w:pPr>
    <w:rPr>
      <w:rFonts w:ascii="Tahoma" w:hAnsi="Tahoma" w:cs="Tahoma"/>
      <w:b/>
      <w:bCs/>
      <w:sz w:val="20"/>
      <w:szCs w:val="20"/>
      <w:lang w:val="fr-FR"/>
    </w:rPr>
  </w:style>
  <w:style w:type="paragraph" w:styleId="ListBullet">
    <w:name w:val="List Bullet"/>
    <w:basedOn w:val="Normal"/>
    <w:rsid w:val="00E2128E"/>
    <w:pPr>
      <w:tabs>
        <w:tab w:val="num" w:pos="360"/>
      </w:tabs>
      <w:ind w:left="360" w:hanging="360"/>
      <w:jc w:val="both"/>
    </w:pPr>
    <w:rPr>
      <w:rFonts w:ascii="Tahoma" w:hAnsi="Tahoma" w:cs="Tahoma"/>
      <w:sz w:val="20"/>
      <w:szCs w:val="20"/>
      <w:lang w:val="fr-FR"/>
    </w:rPr>
  </w:style>
  <w:style w:type="paragraph" w:styleId="NormalWeb">
    <w:name w:val="Normal (Web)"/>
    <w:basedOn w:val="Normal"/>
    <w:uiPriority w:val="99"/>
    <w:unhideWhenUsed/>
    <w:rsid w:val="008D7826"/>
    <w:pPr>
      <w:spacing w:before="100" w:beforeAutospacing="1" w:after="100" w:afterAutospacing="1"/>
    </w:pPr>
    <w:rPr>
      <w:lang w:val="en-US" w:eastAsia="en-US"/>
    </w:rPr>
  </w:style>
  <w:style w:type="character" w:styleId="Strong">
    <w:name w:val="Strong"/>
    <w:basedOn w:val="DefaultParagraphFont"/>
    <w:uiPriority w:val="22"/>
    <w:qFormat/>
    <w:rsid w:val="008D7826"/>
    <w:rPr>
      <w:b/>
      <w:bCs/>
    </w:rPr>
  </w:style>
  <w:style w:type="character" w:styleId="CommentReference">
    <w:name w:val="annotation reference"/>
    <w:basedOn w:val="DefaultParagraphFont"/>
    <w:uiPriority w:val="99"/>
    <w:semiHidden/>
    <w:unhideWhenUsed/>
    <w:rsid w:val="00947A34"/>
    <w:rPr>
      <w:sz w:val="16"/>
      <w:szCs w:val="16"/>
    </w:rPr>
  </w:style>
  <w:style w:type="paragraph" w:styleId="CommentText">
    <w:name w:val="annotation text"/>
    <w:basedOn w:val="Normal"/>
    <w:link w:val="CommentTextChar"/>
    <w:uiPriority w:val="99"/>
    <w:unhideWhenUsed/>
    <w:rsid w:val="00947A34"/>
    <w:rPr>
      <w:sz w:val="20"/>
      <w:szCs w:val="20"/>
    </w:rPr>
  </w:style>
  <w:style w:type="character" w:customStyle="1" w:styleId="CommentTextChar">
    <w:name w:val="Comment Text Char"/>
    <w:basedOn w:val="DefaultParagraphFont"/>
    <w:link w:val="CommentText"/>
    <w:uiPriority w:val="99"/>
    <w:rsid w:val="00947A34"/>
    <w:rPr>
      <w:rFonts w:ascii="Times New Roman" w:eastAsia="Times New Roman" w:hAnsi="Times New Roman" w:cs="Times New Roman"/>
      <w:kern w:val="0"/>
      <w:sz w:val="20"/>
      <w:szCs w:val="20"/>
      <w:lang w:val="fr-MA" w:eastAsia="fr-FR"/>
      <w14:ligatures w14:val="none"/>
    </w:rPr>
  </w:style>
  <w:style w:type="paragraph" w:styleId="CommentSubject">
    <w:name w:val="annotation subject"/>
    <w:basedOn w:val="CommentText"/>
    <w:next w:val="CommentText"/>
    <w:link w:val="CommentSubjectChar"/>
    <w:uiPriority w:val="99"/>
    <w:semiHidden/>
    <w:unhideWhenUsed/>
    <w:rsid w:val="00947A34"/>
    <w:rPr>
      <w:b/>
      <w:bCs/>
    </w:rPr>
  </w:style>
  <w:style w:type="character" w:customStyle="1" w:styleId="CommentSubjectChar">
    <w:name w:val="Comment Subject Char"/>
    <w:basedOn w:val="CommentTextChar"/>
    <w:link w:val="CommentSubject"/>
    <w:uiPriority w:val="99"/>
    <w:semiHidden/>
    <w:rsid w:val="00947A34"/>
    <w:rPr>
      <w:rFonts w:ascii="Times New Roman" w:eastAsia="Times New Roman" w:hAnsi="Times New Roman" w:cs="Times New Roman"/>
      <w:b/>
      <w:bCs/>
      <w:kern w:val="0"/>
      <w:sz w:val="20"/>
      <w:szCs w:val="20"/>
      <w:lang w:val="fr-MA"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33859">
      <w:bodyDiv w:val="1"/>
      <w:marLeft w:val="0"/>
      <w:marRight w:val="0"/>
      <w:marTop w:val="0"/>
      <w:marBottom w:val="0"/>
      <w:divBdr>
        <w:top w:val="none" w:sz="0" w:space="0" w:color="auto"/>
        <w:left w:val="none" w:sz="0" w:space="0" w:color="auto"/>
        <w:bottom w:val="none" w:sz="0" w:space="0" w:color="auto"/>
        <w:right w:val="none" w:sz="0" w:space="0" w:color="auto"/>
      </w:divBdr>
    </w:div>
    <w:div w:id="242683380">
      <w:bodyDiv w:val="1"/>
      <w:marLeft w:val="0"/>
      <w:marRight w:val="0"/>
      <w:marTop w:val="0"/>
      <w:marBottom w:val="0"/>
      <w:divBdr>
        <w:top w:val="none" w:sz="0" w:space="0" w:color="auto"/>
        <w:left w:val="none" w:sz="0" w:space="0" w:color="auto"/>
        <w:bottom w:val="none" w:sz="0" w:space="0" w:color="auto"/>
        <w:right w:val="none" w:sz="0" w:space="0" w:color="auto"/>
      </w:divBdr>
    </w:div>
    <w:div w:id="475226248">
      <w:bodyDiv w:val="1"/>
      <w:marLeft w:val="0"/>
      <w:marRight w:val="0"/>
      <w:marTop w:val="0"/>
      <w:marBottom w:val="0"/>
      <w:divBdr>
        <w:top w:val="none" w:sz="0" w:space="0" w:color="auto"/>
        <w:left w:val="none" w:sz="0" w:space="0" w:color="auto"/>
        <w:bottom w:val="none" w:sz="0" w:space="0" w:color="auto"/>
        <w:right w:val="none" w:sz="0" w:space="0" w:color="auto"/>
      </w:divBdr>
    </w:div>
    <w:div w:id="156552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789</Words>
  <Characters>4503</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ELBRAHMI, Siham GIZ MA</dc:creator>
  <cp:keywords/>
  <dc:description/>
  <cp:lastModifiedBy>Charlotte Lyne</cp:lastModifiedBy>
  <cp:revision>6</cp:revision>
  <dcterms:created xsi:type="dcterms:W3CDTF">2024-12-19T16:38:00Z</dcterms:created>
  <dcterms:modified xsi:type="dcterms:W3CDTF">2024-12-19T16:56:00Z</dcterms:modified>
</cp:coreProperties>
</file>