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44" w:rsidRDefault="00B63EC0">
      <w:pPr>
        <w:pStyle w:val="Corpsdetexte"/>
        <w:ind w:left="373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>
            <wp:extent cx="1941755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75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44" w:rsidRDefault="002B7044">
      <w:pPr>
        <w:pStyle w:val="Corpsdetexte"/>
        <w:ind w:left="0"/>
        <w:rPr>
          <w:rFonts w:ascii="Times New Roman"/>
        </w:rPr>
      </w:pPr>
    </w:p>
    <w:p w:rsidR="002B7044" w:rsidRDefault="002B7044">
      <w:pPr>
        <w:pStyle w:val="Corpsdetexte"/>
        <w:spacing w:before="3"/>
        <w:ind w:left="0"/>
        <w:rPr>
          <w:rFonts w:ascii="Times New Roman"/>
          <w:sz w:val="24"/>
        </w:rPr>
      </w:pPr>
    </w:p>
    <w:p w:rsidR="002B7044" w:rsidRDefault="00B63EC0">
      <w:pPr>
        <w:pStyle w:val="Titre"/>
        <w:tabs>
          <w:tab w:val="left" w:pos="4449"/>
          <w:tab w:val="left" w:pos="10574"/>
        </w:tabs>
      </w:pPr>
      <w:r>
        <w:rPr>
          <w:color w:val="FFFFFF"/>
          <w:shd w:val="clear" w:color="auto" w:fill="A19C8D"/>
        </w:rPr>
        <w:t xml:space="preserve"> </w:t>
      </w:r>
      <w:r>
        <w:rPr>
          <w:color w:val="FFFFFF"/>
          <w:shd w:val="clear" w:color="auto" w:fill="A19C8D"/>
        </w:rPr>
        <w:tab/>
        <w:t>Job</w:t>
      </w:r>
      <w:r>
        <w:rPr>
          <w:color w:val="FFFFFF"/>
          <w:spacing w:val="-3"/>
          <w:shd w:val="clear" w:color="auto" w:fill="A19C8D"/>
        </w:rPr>
        <w:t xml:space="preserve"> </w:t>
      </w:r>
      <w:r>
        <w:rPr>
          <w:color w:val="FFFFFF"/>
          <w:shd w:val="clear" w:color="auto" w:fill="A19C8D"/>
        </w:rPr>
        <w:t>Description</w:t>
      </w:r>
      <w:r>
        <w:rPr>
          <w:color w:val="FFFFFF"/>
          <w:shd w:val="clear" w:color="auto" w:fill="A19C8D"/>
        </w:rPr>
        <w:tab/>
      </w:r>
    </w:p>
    <w:p w:rsidR="002B7044" w:rsidRDefault="002B7044">
      <w:pPr>
        <w:pStyle w:val="Corpsdetexte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87796C"/>
          <w:left w:val="single" w:sz="4" w:space="0" w:color="87796C"/>
          <w:bottom w:val="single" w:sz="4" w:space="0" w:color="87796C"/>
          <w:right w:val="single" w:sz="4" w:space="0" w:color="87796C"/>
          <w:insideH w:val="single" w:sz="4" w:space="0" w:color="87796C"/>
          <w:insideV w:val="single" w:sz="4" w:space="0" w:color="87796C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07"/>
      </w:tblGrid>
      <w:tr w:rsidR="002B7044">
        <w:trPr>
          <w:trHeight w:val="337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Job Title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 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Morocco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</w:tc>
      </w:tr>
      <w:tr w:rsidR="002B7044">
        <w:trPr>
          <w:trHeight w:val="340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Classification</w:t>
            </w:r>
            <w:r>
              <w:rPr>
                <w:b/>
                <w:color w:val="87796C"/>
                <w:spacing w:val="-3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Level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G13</w:t>
            </w:r>
          </w:p>
        </w:tc>
      </w:tr>
      <w:tr w:rsidR="002B7044">
        <w:trPr>
          <w:trHeight w:val="568"/>
        </w:trPr>
        <w:tc>
          <w:tcPr>
            <w:tcW w:w="4787" w:type="dxa"/>
          </w:tcPr>
          <w:p w:rsidR="002B7044" w:rsidRDefault="00B63EC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Organizational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Unit</w:t>
            </w:r>
            <w:r>
              <w:rPr>
                <w:b/>
                <w:color w:val="87796C"/>
                <w:spacing w:val="-3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/</w:t>
            </w:r>
            <w:r>
              <w:rPr>
                <w:b/>
                <w:color w:val="87796C"/>
                <w:spacing w:val="-2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Duty</w:t>
            </w:r>
            <w:r>
              <w:rPr>
                <w:b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Station</w:t>
            </w:r>
          </w:p>
          <w:p w:rsidR="002B7044" w:rsidRDefault="00B63EC0">
            <w:pPr>
              <w:pStyle w:val="TableParagraph"/>
              <w:tabs>
                <w:tab w:val="left" w:leader="dot" w:pos="3954"/>
              </w:tabs>
              <w:spacing w:before="41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(Department</w:t>
            </w:r>
            <w:r>
              <w:rPr>
                <w:b/>
                <w:color w:val="87796C"/>
                <w:spacing w:val="-3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/</w:t>
            </w:r>
            <w:r>
              <w:rPr>
                <w:b/>
                <w:color w:val="87796C"/>
                <w:spacing w:val="-2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Regional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Office</w:t>
            </w:r>
            <w:r>
              <w:rPr>
                <w:b/>
                <w:color w:val="87796C"/>
                <w:spacing w:val="-2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/</w:t>
            </w:r>
            <w:r>
              <w:rPr>
                <w:b/>
                <w:color w:val="87796C"/>
                <w:spacing w:val="-1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Delegation</w:t>
            </w:r>
            <w:r>
              <w:rPr>
                <w:b/>
                <w:color w:val="87796C"/>
                <w:sz w:val="20"/>
              </w:rPr>
              <w:tab/>
              <w:t>etc.)</w:t>
            </w:r>
          </w:p>
        </w:tc>
        <w:tc>
          <w:tcPr>
            <w:tcW w:w="5507" w:type="dxa"/>
          </w:tcPr>
          <w:p w:rsidR="002B7044" w:rsidRDefault="002B7044">
            <w:pPr>
              <w:pStyle w:val="TableParagraph"/>
              <w:spacing w:before="133"/>
              <w:ind w:left="105"/>
              <w:rPr>
                <w:sz w:val="20"/>
              </w:rPr>
            </w:pPr>
            <w:bookmarkStart w:id="0" w:name="_GoBack"/>
            <w:bookmarkEnd w:id="0"/>
          </w:p>
        </w:tc>
      </w:tr>
      <w:tr w:rsidR="002B7044">
        <w:trPr>
          <w:trHeight w:val="340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Immediate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Supervisor’s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Title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Delegate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Morocco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</w:tc>
      </w:tr>
      <w:tr w:rsidR="002B7044">
        <w:trPr>
          <w:trHeight w:val="340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Technical</w:t>
            </w:r>
            <w:r>
              <w:rPr>
                <w:b/>
                <w:color w:val="87796C"/>
                <w:spacing w:val="-6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Manager’s</w:t>
            </w:r>
            <w:r>
              <w:rPr>
                <w:b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Title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</w:tr>
      <w:tr w:rsidR="002B7044">
        <w:trPr>
          <w:trHeight w:val="340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7"/>
              <w:rPr>
                <w:b/>
                <w:i/>
                <w:sz w:val="20"/>
              </w:rPr>
            </w:pPr>
            <w:r>
              <w:rPr>
                <w:b/>
                <w:color w:val="87796C"/>
                <w:sz w:val="20"/>
              </w:rPr>
              <w:t>Number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of</w:t>
            </w:r>
            <w:r>
              <w:rPr>
                <w:b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Technical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Reports</w:t>
            </w:r>
            <w:r>
              <w:rPr>
                <w:b/>
                <w:color w:val="87796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87796C"/>
                <w:sz w:val="20"/>
              </w:rPr>
              <w:t>(if</w:t>
            </w:r>
            <w:r>
              <w:rPr>
                <w:b/>
                <w:i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87796C"/>
                <w:sz w:val="20"/>
              </w:rPr>
              <w:t>applicable)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B7044">
        <w:trPr>
          <w:trHeight w:val="328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0"/>
              <w:rPr>
                <w:b/>
                <w:i/>
                <w:sz w:val="20"/>
              </w:rPr>
            </w:pPr>
            <w:r>
              <w:rPr>
                <w:b/>
                <w:color w:val="87796C"/>
                <w:sz w:val="20"/>
              </w:rPr>
              <w:t>Number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of</w:t>
            </w:r>
            <w:r>
              <w:rPr>
                <w:b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Direct</w:t>
            </w:r>
            <w:r>
              <w:rPr>
                <w:b/>
                <w:color w:val="87796C"/>
                <w:spacing w:val="-3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Reports</w:t>
            </w:r>
            <w:r>
              <w:rPr>
                <w:b/>
                <w:color w:val="87796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87796C"/>
                <w:sz w:val="20"/>
              </w:rPr>
              <w:t>(if</w:t>
            </w:r>
            <w:r>
              <w:rPr>
                <w:b/>
                <w:i/>
                <w:color w:val="87796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87796C"/>
                <w:sz w:val="20"/>
              </w:rPr>
              <w:t>applicable)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B7044">
        <w:trPr>
          <w:trHeight w:val="340"/>
        </w:trPr>
        <w:tc>
          <w:tcPr>
            <w:tcW w:w="4787" w:type="dxa"/>
          </w:tcPr>
          <w:p w:rsidR="002B7044" w:rsidRDefault="00B63EC0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color w:val="87796C"/>
                <w:sz w:val="20"/>
              </w:rPr>
              <w:t>Number</w:t>
            </w:r>
            <w:r>
              <w:rPr>
                <w:b/>
                <w:color w:val="87796C"/>
                <w:spacing w:val="-5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of</w:t>
            </w:r>
            <w:r>
              <w:rPr>
                <w:b/>
                <w:color w:val="87796C"/>
                <w:spacing w:val="-4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Indirect</w:t>
            </w:r>
            <w:r>
              <w:rPr>
                <w:b/>
                <w:color w:val="87796C"/>
                <w:spacing w:val="-2"/>
                <w:sz w:val="20"/>
              </w:rPr>
              <w:t xml:space="preserve"> </w:t>
            </w:r>
            <w:r>
              <w:rPr>
                <w:b/>
                <w:color w:val="87796C"/>
                <w:sz w:val="20"/>
              </w:rPr>
              <w:t>Reports</w:t>
            </w:r>
          </w:p>
        </w:tc>
        <w:tc>
          <w:tcPr>
            <w:tcW w:w="5507" w:type="dxa"/>
          </w:tcPr>
          <w:p w:rsidR="002B7044" w:rsidRDefault="00B63EC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IT)</w:t>
            </w:r>
          </w:p>
        </w:tc>
      </w:tr>
    </w:tbl>
    <w:p w:rsidR="002B7044" w:rsidRDefault="002B7044">
      <w:pPr>
        <w:pStyle w:val="Corpsdetexte"/>
        <w:spacing w:before="1"/>
        <w:ind w:left="0"/>
        <w:rPr>
          <w:b/>
          <w:sz w:val="25"/>
        </w:rPr>
      </w:pPr>
    </w:p>
    <w:p w:rsidR="002B7044" w:rsidRDefault="00927232">
      <w:pPr>
        <w:pStyle w:val="Titre1"/>
        <w:spacing w:before="0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154305</wp:posOffset>
                </wp:positionV>
                <wp:extent cx="6542405" cy="435356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4353560"/>
                        </a:xfrm>
                        <a:custGeom>
                          <a:avLst/>
                          <a:gdLst>
                            <a:gd name="T0" fmla="+- 0 11263 960"/>
                            <a:gd name="T1" fmla="*/ T0 w 10303"/>
                            <a:gd name="T2" fmla="+- 0 7089 243"/>
                            <a:gd name="T3" fmla="*/ 7089 h 6856"/>
                            <a:gd name="T4" fmla="+- 0 11253 960"/>
                            <a:gd name="T5" fmla="*/ T4 w 10303"/>
                            <a:gd name="T6" fmla="+- 0 7089 243"/>
                            <a:gd name="T7" fmla="*/ 7089 h 6856"/>
                            <a:gd name="T8" fmla="+- 0 970 960"/>
                            <a:gd name="T9" fmla="*/ T8 w 10303"/>
                            <a:gd name="T10" fmla="+- 0 7089 243"/>
                            <a:gd name="T11" fmla="*/ 7089 h 6856"/>
                            <a:gd name="T12" fmla="+- 0 960 960"/>
                            <a:gd name="T13" fmla="*/ T12 w 10303"/>
                            <a:gd name="T14" fmla="+- 0 7089 243"/>
                            <a:gd name="T15" fmla="*/ 7089 h 6856"/>
                            <a:gd name="T16" fmla="+- 0 960 960"/>
                            <a:gd name="T17" fmla="*/ T16 w 10303"/>
                            <a:gd name="T18" fmla="+- 0 7099 243"/>
                            <a:gd name="T19" fmla="*/ 7099 h 6856"/>
                            <a:gd name="T20" fmla="+- 0 970 960"/>
                            <a:gd name="T21" fmla="*/ T20 w 10303"/>
                            <a:gd name="T22" fmla="+- 0 7099 243"/>
                            <a:gd name="T23" fmla="*/ 7099 h 6856"/>
                            <a:gd name="T24" fmla="+- 0 11253 960"/>
                            <a:gd name="T25" fmla="*/ T24 w 10303"/>
                            <a:gd name="T26" fmla="+- 0 7099 243"/>
                            <a:gd name="T27" fmla="*/ 7099 h 6856"/>
                            <a:gd name="T28" fmla="+- 0 11263 960"/>
                            <a:gd name="T29" fmla="*/ T28 w 10303"/>
                            <a:gd name="T30" fmla="+- 0 7099 243"/>
                            <a:gd name="T31" fmla="*/ 7099 h 6856"/>
                            <a:gd name="T32" fmla="+- 0 11263 960"/>
                            <a:gd name="T33" fmla="*/ T32 w 10303"/>
                            <a:gd name="T34" fmla="+- 0 7089 243"/>
                            <a:gd name="T35" fmla="*/ 7089 h 6856"/>
                            <a:gd name="T36" fmla="+- 0 11263 960"/>
                            <a:gd name="T37" fmla="*/ T36 w 10303"/>
                            <a:gd name="T38" fmla="+- 0 243 243"/>
                            <a:gd name="T39" fmla="*/ 243 h 6856"/>
                            <a:gd name="T40" fmla="+- 0 11253 960"/>
                            <a:gd name="T41" fmla="*/ T40 w 10303"/>
                            <a:gd name="T42" fmla="+- 0 243 243"/>
                            <a:gd name="T43" fmla="*/ 243 h 6856"/>
                            <a:gd name="T44" fmla="+- 0 970 960"/>
                            <a:gd name="T45" fmla="*/ T44 w 10303"/>
                            <a:gd name="T46" fmla="+- 0 243 243"/>
                            <a:gd name="T47" fmla="*/ 243 h 6856"/>
                            <a:gd name="T48" fmla="+- 0 960 960"/>
                            <a:gd name="T49" fmla="*/ T48 w 10303"/>
                            <a:gd name="T50" fmla="+- 0 243 243"/>
                            <a:gd name="T51" fmla="*/ 243 h 6856"/>
                            <a:gd name="T52" fmla="+- 0 960 960"/>
                            <a:gd name="T53" fmla="*/ T52 w 10303"/>
                            <a:gd name="T54" fmla="+- 0 253 243"/>
                            <a:gd name="T55" fmla="*/ 253 h 6856"/>
                            <a:gd name="T56" fmla="+- 0 960 960"/>
                            <a:gd name="T57" fmla="*/ T56 w 10303"/>
                            <a:gd name="T58" fmla="+- 0 7089 243"/>
                            <a:gd name="T59" fmla="*/ 7089 h 6856"/>
                            <a:gd name="T60" fmla="+- 0 970 960"/>
                            <a:gd name="T61" fmla="*/ T60 w 10303"/>
                            <a:gd name="T62" fmla="+- 0 7089 243"/>
                            <a:gd name="T63" fmla="*/ 7089 h 6856"/>
                            <a:gd name="T64" fmla="+- 0 970 960"/>
                            <a:gd name="T65" fmla="*/ T64 w 10303"/>
                            <a:gd name="T66" fmla="+- 0 253 243"/>
                            <a:gd name="T67" fmla="*/ 253 h 6856"/>
                            <a:gd name="T68" fmla="+- 0 11253 960"/>
                            <a:gd name="T69" fmla="*/ T68 w 10303"/>
                            <a:gd name="T70" fmla="+- 0 253 243"/>
                            <a:gd name="T71" fmla="*/ 253 h 6856"/>
                            <a:gd name="T72" fmla="+- 0 11253 960"/>
                            <a:gd name="T73" fmla="*/ T72 w 10303"/>
                            <a:gd name="T74" fmla="+- 0 7089 243"/>
                            <a:gd name="T75" fmla="*/ 7089 h 6856"/>
                            <a:gd name="T76" fmla="+- 0 11263 960"/>
                            <a:gd name="T77" fmla="*/ T76 w 10303"/>
                            <a:gd name="T78" fmla="+- 0 7089 243"/>
                            <a:gd name="T79" fmla="*/ 7089 h 6856"/>
                            <a:gd name="T80" fmla="+- 0 11263 960"/>
                            <a:gd name="T81" fmla="*/ T80 w 10303"/>
                            <a:gd name="T82" fmla="+- 0 253 243"/>
                            <a:gd name="T83" fmla="*/ 253 h 6856"/>
                            <a:gd name="T84" fmla="+- 0 11263 960"/>
                            <a:gd name="T85" fmla="*/ T84 w 10303"/>
                            <a:gd name="T86" fmla="+- 0 243 243"/>
                            <a:gd name="T87" fmla="*/ 243 h 6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03" h="6856">
                              <a:moveTo>
                                <a:pt x="10303" y="6846"/>
                              </a:moveTo>
                              <a:lnTo>
                                <a:pt x="10293" y="6846"/>
                              </a:lnTo>
                              <a:lnTo>
                                <a:pt x="10" y="6846"/>
                              </a:lnTo>
                              <a:lnTo>
                                <a:pt x="0" y="6846"/>
                              </a:lnTo>
                              <a:lnTo>
                                <a:pt x="0" y="6856"/>
                              </a:lnTo>
                              <a:lnTo>
                                <a:pt x="10" y="6856"/>
                              </a:lnTo>
                              <a:lnTo>
                                <a:pt x="10293" y="6856"/>
                              </a:lnTo>
                              <a:lnTo>
                                <a:pt x="10303" y="6856"/>
                              </a:lnTo>
                              <a:lnTo>
                                <a:pt x="10303" y="6846"/>
                              </a:lnTo>
                              <a:close/>
                              <a:moveTo>
                                <a:pt x="10303" y="0"/>
                              </a:moveTo>
                              <a:lnTo>
                                <a:pt x="1029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846"/>
                              </a:lnTo>
                              <a:lnTo>
                                <a:pt x="10" y="6846"/>
                              </a:lnTo>
                              <a:lnTo>
                                <a:pt x="10" y="10"/>
                              </a:lnTo>
                              <a:lnTo>
                                <a:pt x="10293" y="10"/>
                              </a:lnTo>
                              <a:lnTo>
                                <a:pt x="10293" y="6846"/>
                              </a:lnTo>
                              <a:lnTo>
                                <a:pt x="10303" y="6846"/>
                              </a:lnTo>
                              <a:lnTo>
                                <a:pt x="10303" y="10"/>
                              </a:lnTo>
                              <a:lnTo>
                                <a:pt x="10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79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4518" id="AutoShape 5" o:spid="_x0000_s1026" style="position:absolute;margin-left:48pt;margin-top:12.15pt;width:515.15pt;height:342.8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3,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" path="m10303,6846r-10,l10,6846r-10,l,6856r10,l10293,6856r10,l10303,6846xm10303,r-10,l10,,,,,10,,6846r10,l10,10r10283,l10293,6846r10,l10303,10r,-10xe" fillcolor="#87796c" stroked="f">
                <v:path arrowok="t" o:connecttype="custom" o:connectlocs="6542405,4501515;6536055,4501515;6350,4501515;0,4501515;0,4507865;6350,4507865;6536055,4507865;6542405,4507865;6542405,4501515;6542405,154305;6536055,154305;6350,154305;0,154305;0,160655;0,4501515;6350,4501515;6350,160655;6536055,160655;6536055,4501515;6542405,4501515;6542405,160655;6542405,154305" o:connectangles="0,0,0,0,0,0,0,0,0,0,0,0,0,0,0,0,0,0,0,0,0,0"/>
                <w10:wrap anchorx="page"/>
              </v:shape>
            </w:pict>
          </mc:Fallback>
        </mc:AlternateContent>
      </w:r>
      <w:r w:rsidR="00B63EC0">
        <w:rPr>
          <w:color w:val="87796C"/>
        </w:rPr>
        <w:t>Organizational</w:t>
      </w:r>
      <w:r w:rsidR="00B63EC0">
        <w:rPr>
          <w:color w:val="87796C"/>
          <w:spacing w:val="-6"/>
        </w:rPr>
        <w:t xml:space="preserve"> </w:t>
      </w:r>
      <w:r w:rsidR="00B63EC0">
        <w:rPr>
          <w:color w:val="87796C"/>
        </w:rPr>
        <w:t>context (where</w:t>
      </w:r>
      <w:r w:rsidR="00B63EC0">
        <w:rPr>
          <w:color w:val="87796C"/>
          <w:spacing w:val="-3"/>
        </w:rPr>
        <w:t xml:space="preserve"> </w:t>
      </w:r>
      <w:r w:rsidR="00B63EC0">
        <w:rPr>
          <w:color w:val="87796C"/>
        </w:rPr>
        <w:t>the</w:t>
      </w:r>
      <w:r w:rsidR="00B63EC0">
        <w:rPr>
          <w:color w:val="87796C"/>
          <w:spacing w:val="-3"/>
        </w:rPr>
        <w:t xml:space="preserve"> </w:t>
      </w:r>
      <w:r w:rsidR="00B63EC0">
        <w:rPr>
          <w:color w:val="87796C"/>
        </w:rPr>
        <w:t>job</w:t>
      </w:r>
      <w:r w:rsidR="00B63EC0">
        <w:rPr>
          <w:color w:val="87796C"/>
          <w:spacing w:val="-2"/>
        </w:rPr>
        <w:t xml:space="preserve"> </w:t>
      </w:r>
      <w:r w:rsidR="00B63EC0">
        <w:rPr>
          <w:color w:val="87796C"/>
        </w:rPr>
        <w:t>is</w:t>
      </w:r>
      <w:r w:rsidR="00B63EC0">
        <w:rPr>
          <w:color w:val="87796C"/>
          <w:spacing w:val="-3"/>
        </w:rPr>
        <w:t xml:space="preserve"> </w:t>
      </w:r>
      <w:r w:rsidR="00B63EC0">
        <w:rPr>
          <w:color w:val="87796C"/>
        </w:rPr>
        <w:t>located</w:t>
      </w:r>
      <w:r w:rsidR="00B63EC0">
        <w:rPr>
          <w:color w:val="87796C"/>
          <w:spacing w:val="-4"/>
        </w:rPr>
        <w:t xml:space="preserve"> </w:t>
      </w:r>
      <w:r w:rsidR="00B63EC0">
        <w:rPr>
          <w:color w:val="87796C"/>
        </w:rPr>
        <w:t>in</w:t>
      </w:r>
      <w:r w:rsidR="00B63EC0">
        <w:rPr>
          <w:color w:val="87796C"/>
          <w:spacing w:val="-3"/>
        </w:rPr>
        <w:t xml:space="preserve"> </w:t>
      </w:r>
      <w:r w:rsidR="00B63EC0">
        <w:rPr>
          <w:color w:val="87796C"/>
        </w:rPr>
        <w:t>the</w:t>
      </w:r>
      <w:r w:rsidR="00B63EC0">
        <w:rPr>
          <w:color w:val="87796C"/>
          <w:spacing w:val="-4"/>
        </w:rPr>
        <w:t xml:space="preserve"> </w:t>
      </w:r>
      <w:r w:rsidR="00B63EC0">
        <w:rPr>
          <w:color w:val="87796C"/>
        </w:rPr>
        <w:t>Organization)</w:t>
      </w:r>
    </w:p>
    <w:p w:rsidR="002B7044" w:rsidRDefault="00B63EC0">
      <w:pPr>
        <w:pStyle w:val="Corpsdetexte"/>
        <w:spacing w:before="11"/>
        <w:ind w:left="332" w:right="281"/>
        <w:jc w:val="both"/>
      </w:pPr>
      <w:r>
        <w:t>The</w:t>
      </w:r>
      <w:r>
        <w:rPr>
          <w:spacing w:val="-7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Federation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Crescent</w:t>
      </w:r>
      <w:r>
        <w:rPr>
          <w:spacing w:val="-5"/>
        </w:rPr>
        <w:t xml:space="preserve"> </w:t>
      </w:r>
      <w:r>
        <w:t>Societies</w:t>
      </w:r>
      <w:r>
        <w:rPr>
          <w:spacing w:val="-5"/>
        </w:rPr>
        <w:t xml:space="preserve"> </w:t>
      </w:r>
      <w:r>
        <w:t>(IFRC)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world’s</w:t>
      </w:r>
      <w:r>
        <w:rPr>
          <w:spacing w:val="-4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humanitarian</w:t>
      </w:r>
      <w:r>
        <w:rPr>
          <w:spacing w:val="-4"/>
        </w:rPr>
        <w:t xml:space="preserve"> </w:t>
      </w:r>
      <w:r>
        <w:t>organization,</w:t>
      </w:r>
      <w:r>
        <w:rPr>
          <w:spacing w:val="-43"/>
        </w:rPr>
        <w:t xml:space="preserve"> </w:t>
      </w:r>
      <w:r>
        <w:t>with a network of 192-member National Societies. The overall aim of the IFRC is “to inspire, encourage, facilitate, and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Societies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alleviating</w:t>
      </w:r>
      <w:r>
        <w:rPr>
          <w:spacing w:val="-10"/>
        </w:rPr>
        <w:t xml:space="preserve"> </w:t>
      </w:r>
      <w:r>
        <w:t>human</w:t>
      </w:r>
      <w:r>
        <w:rPr>
          <w:spacing w:val="-42"/>
        </w:rPr>
        <w:t xml:space="preserve"> </w:t>
      </w:r>
      <w:r>
        <w:t>sufferin</w:t>
      </w:r>
      <w:r>
        <w:t>g and thereby contributing to the maintenance and promotion of human dignity and peace in the world.”</w:t>
      </w:r>
      <w:r>
        <w:rPr>
          <w:spacing w:val="1"/>
        </w:rPr>
        <w:t xml:space="preserve"> </w:t>
      </w:r>
      <w:r>
        <w:t>The IFRC</w:t>
      </w:r>
      <w:r>
        <w:rPr>
          <w:spacing w:val="1"/>
        </w:rPr>
        <w:t xml:space="preserve"> </w:t>
      </w:r>
      <w:r>
        <w:t>works to meet the needs and improve the lives of vulnerable people before, during and after disasters, health emergencies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crises.</w:t>
      </w:r>
    </w:p>
    <w:p w:rsidR="002B7044" w:rsidRDefault="002B7044">
      <w:pPr>
        <w:pStyle w:val="Corpsdetexte"/>
        <w:spacing w:before="12"/>
        <w:ind w:left="0"/>
        <w:rPr>
          <w:sz w:val="19"/>
        </w:rPr>
      </w:pPr>
    </w:p>
    <w:p w:rsidR="002B7044" w:rsidRDefault="00B63EC0">
      <w:pPr>
        <w:pStyle w:val="Corpsdetexte"/>
        <w:ind w:left="332" w:right="284"/>
        <w:jc w:val="both"/>
      </w:pPr>
      <w:r>
        <w:t>IFRC is part of the International Red Cross and Red Crescent Movement (Movement), together with its member National</w:t>
      </w:r>
      <w:r>
        <w:rPr>
          <w:spacing w:val="1"/>
        </w:rPr>
        <w:t xml:space="preserve"> </w:t>
      </w:r>
      <w:r>
        <w:t>Societies and the International Committee of the Red Cross (ICRC). The work of the IFRC is guided by the following</w:t>
      </w:r>
      <w:r>
        <w:rPr>
          <w:spacing w:val="1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principles:</w:t>
      </w:r>
      <w:r>
        <w:rPr>
          <w:spacing w:val="-2"/>
        </w:rPr>
        <w:t xml:space="preserve"> </w:t>
      </w:r>
      <w:r>
        <w:t>humanity,</w:t>
      </w:r>
      <w:r>
        <w:rPr>
          <w:spacing w:val="-1"/>
        </w:rPr>
        <w:t xml:space="preserve"> </w:t>
      </w:r>
      <w:r>
        <w:t>impartiality,</w:t>
      </w:r>
      <w:r>
        <w:rPr>
          <w:spacing w:val="-2"/>
        </w:rPr>
        <w:t xml:space="preserve"> </w:t>
      </w:r>
      <w:r>
        <w:t>neutrality,</w:t>
      </w:r>
      <w:r>
        <w:rPr>
          <w:spacing w:val="-1"/>
        </w:rPr>
        <w:t xml:space="preserve"> </w:t>
      </w:r>
      <w:r>
        <w:t>independence,</w:t>
      </w:r>
      <w:r>
        <w:rPr>
          <w:spacing w:val="-1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unity,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universality.</w:t>
      </w:r>
    </w:p>
    <w:p w:rsidR="002B7044" w:rsidRDefault="002B7044">
      <w:pPr>
        <w:pStyle w:val="Corpsdetexte"/>
        <w:ind w:left="0"/>
      </w:pPr>
    </w:p>
    <w:p w:rsidR="002B7044" w:rsidRDefault="00B63EC0">
      <w:pPr>
        <w:pStyle w:val="Corpsdetexte"/>
        <w:ind w:left="332" w:right="284"/>
        <w:jc w:val="both"/>
      </w:pPr>
      <w:r>
        <w:t>IFRC is led by its Secretary General, and has its Headquarters in Geneva, Switzerland. The Headquarters are organized into</w:t>
      </w:r>
      <w:r>
        <w:rPr>
          <w:spacing w:val="1"/>
        </w:rPr>
        <w:t xml:space="preserve"> </w:t>
      </w:r>
      <w:r>
        <w:t>three main Divisions: (i) National Soc</w:t>
      </w:r>
      <w:r>
        <w:t>iety Development and Operations Coordination; (ii) Global Relations, Humanitarian</w:t>
      </w:r>
      <w:r>
        <w:rPr>
          <w:spacing w:val="1"/>
        </w:rPr>
        <w:t xml:space="preserve"> </w:t>
      </w:r>
      <w:r>
        <w:t>Diplomacy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Digitalization;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(iii)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Policy, Strategy</w:t>
      </w:r>
      <w:r>
        <w:rPr>
          <w:spacing w:val="-1"/>
        </w:rPr>
        <w:t xml:space="preserve"> </w:t>
      </w:r>
      <w:r>
        <w:t>and Corporate</w:t>
      </w:r>
      <w:r>
        <w:rPr>
          <w:spacing w:val="-2"/>
        </w:rPr>
        <w:t xml:space="preserve"> </w:t>
      </w:r>
      <w:r>
        <w:t>Services.</w:t>
      </w:r>
    </w:p>
    <w:p w:rsidR="002B7044" w:rsidRDefault="002B7044">
      <w:pPr>
        <w:pStyle w:val="Corpsdetexte"/>
        <w:ind w:left="0"/>
      </w:pPr>
    </w:p>
    <w:p w:rsidR="002B7044" w:rsidRDefault="00B63EC0">
      <w:pPr>
        <w:pStyle w:val="Corpsdetexte"/>
        <w:spacing w:before="1"/>
        <w:ind w:left="332" w:right="270"/>
        <w:jc w:val="both"/>
      </w:pPr>
      <w:r>
        <w:t>IFRC has five regional offices in Africa, Asia Pacific, Middle East and North Afr</w:t>
      </w:r>
      <w:r>
        <w:t>ica, Europe, and the Americas.</w:t>
      </w:r>
      <w:r>
        <w:rPr>
          <w:spacing w:val="1"/>
        </w:rPr>
        <w:t xml:space="preserve"> </w:t>
      </w:r>
      <w:r>
        <w:t>IFRC also has</w:t>
      </w:r>
      <w:r>
        <w:rPr>
          <w:spacing w:val="1"/>
        </w:rPr>
        <w:t xml:space="preserve"> </w:t>
      </w:r>
      <w:r>
        <w:t>country cluster delegation and country delegations throughout the world. Together, the Geneva Headquarters and the field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(regional, cluster</w:t>
      </w:r>
      <w:r>
        <w:rPr>
          <w:spacing w:val="-1"/>
        </w:rPr>
        <w:t xml:space="preserve"> </w:t>
      </w:r>
      <w:r>
        <w:t>and country)</w:t>
      </w:r>
      <w:r>
        <w:rPr>
          <w:spacing w:val="-2"/>
        </w:rPr>
        <w:t xml:space="preserve"> </w:t>
      </w:r>
      <w:r>
        <w:t>comprise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IFRC</w:t>
      </w:r>
      <w:r>
        <w:rPr>
          <w:spacing w:val="1"/>
        </w:rPr>
        <w:t xml:space="preserve"> </w:t>
      </w:r>
      <w:r>
        <w:t>Secretariat.</w:t>
      </w:r>
    </w:p>
    <w:p w:rsidR="002B7044" w:rsidRDefault="002B7044">
      <w:pPr>
        <w:pStyle w:val="Corpsdetexte"/>
        <w:spacing w:before="10"/>
        <w:ind w:left="0"/>
        <w:rPr>
          <w:sz w:val="19"/>
        </w:rPr>
      </w:pPr>
    </w:p>
    <w:p w:rsidR="002B7044" w:rsidRDefault="00B63EC0">
      <w:pPr>
        <w:pStyle w:val="Corpsdetexte"/>
        <w:ind w:left="332" w:right="284"/>
        <w:jc w:val="both"/>
      </w:pPr>
      <w:r>
        <w:t>IFRC has a zero-</w:t>
      </w:r>
      <w:r>
        <w:t>tolerance policy on conduct that is incompatible with the aims and objectives of the Red Cross and Red</w:t>
      </w:r>
      <w:r>
        <w:rPr>
          <w:spacing w:val="1"/>
        </w:rPr>
        <w:t xml:space="preserve"> </w:t>
      </w:r>
      <w:r>
        <w:t>Crescent Movement, including sexual exploitation and abuse, sexual harassment and other forms of harassment, abuse of</w:t>
      </w:r>
      <w:r>
        <w:rPr>
          <w:spacing w:val="1"/>
        </w:rPr>
        <w:t xml:space="preserve"> </w:t>
      </w:r>
      <w:r>
        <w:t>authority, discrimination, and lack</w:t>
      </w:r>
      <w:r>
        <w:t xml:space="preserve"> of integrity (including but not limited to financial misconduct). IFRC also adheres to strict</w:t>
      </w:r>
      <w:r>
        <w:rPr>
          <w:spacing w:val="1"/>
        </w:rPr>
        <w:t xml:space="preserve"> </w:t>
      </w:r>
      <w:r>
        <w:t>child safeguarding</w:t>
      </w:r>
      <w:r>
        <w:rPr>
          <w:spacing w:val="-1"/>
        </w:rPr>
        <w:t xml:space="preserve"> </w:t>
      </w:r>
      <w:r>
        <w:t>principles.</w:t>
      </w:r>
    </w:p>
    <w:p w:rsidR="002B7044" w:rsidRDefault="002B7044">
      <w:pPr>
        <w:pStyle w:val="Corpsdetexte"/>
        <w:ind w:left="0"/>
      </w:pPr>
    </w:p>
    <w:p w:rsidR="002B7044" w:rsidRDefault="00B63EC0">
      <w:pPr>
        <w:pStyle w:val="Corpsdetexte"/>
        <w:spacing w:before="1"/>
        <w:ind w:left="332" w:right="92"/>
      </w:pPr>
      <w:r>
        <w:t>This position is based in Marrakech, Morocco and requires in-country travel (when deemed necessary, to places where the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si</w:t>
      </w:r>
      <w:r>
        <w:t>tuation</w:t>
      </w:r>
      <w:r>
        <w:rPr>
          <w:spacing w:val="-1"/>
        </w:rPr>
        <w:t xml:space="preserve"> </w:t>
      </w:r>
      <w:r>
        <w:t>permits).</w:t>
      </w:r>
      <w:r>
        <w:rPr>
          <w:spacing w:val="-3"/>
        </w:rPr>
        <w:t xml:space="preserve"> </w:t>
      </w:r>
      <w:r>
        <w:t>IFRC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Moroccan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Crescent</w:t>
      </w:r>
      <w:r>
        <w:rPr>
          <w:spacing w:val="-2"/>
        </w:rPr>
        <w:t xml:space="preserve"> </w:t>
      </w:r>
      <w:r>
        <w:t>(MRC)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partners.</w:t>
      </w:r>
      <w:r>
        <w:rPr>
          <w:spacing w:val="-5"/>
        </w:rPr>
        <w:t xml:space="preserve"> </w:t>
      </w:r>
      <w:r>
        <w:t>MRC</w:t>
      </w:r>
      <w:r>
        <w:rPr>
          <w:spacing w:val="-4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convener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partners.</w:t>
      </w:r>
    </w:p>
    <w:p w:rsidR="002B7044" w:rsidRDefault="002B7044">
      <w:pPr>
        <w:pStyle w:val="Corpsdetexte"/>
        <w:ind w:left="0"/>
      </w:pPr>
    </w:p>
    <w:p w:rsidR="002B7044" w:rsidRDefault="002B7044">
      <w:pPr>
        <w:pStyle w:val="Corpsdetexte"/>
        <w:spacing w:before="12"/>
        <w:ind w:left="0"/>
      </w:pPr>
    </w:p>
    <w:p w:rsidR="002B7044" w:rsidRDefault="00B63EC0">
      <w:pPr>
        <w:pStyle w:val="Titre1"/>
        <w:spacing w:before="59"/>
      </w:pPr>
      <w:r>
        <w:rPr>
          <w:color w:val="87796C"/>
        </w:rPr>
        <w:t>Job</w:t>
      </w:r>
      <w:r>
        <w:rPr>
          <w:color w:val="87796C"/>
          <w:spacing w:val="-2"/>
        </w:rPr>
        <w:t xml:space="preserve"> </w:t>
      </w:r>
      <w:r>
        <w:rPr>
          <w:color w:val="87796C"/>
        </w:rPr>
        <w:t>purpose</w:t>
      </w:r>
    </w:p>
    <w:p w:rsidR="002B7044" w:rsidRDefault="00927232">
      <w:pPr>
        <w:pStyle w:val="Corpsdetexte"/>
        <w:ind w:left="219"/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6536690" cy="1711960"/>
                <wp:effectExtent l="8890" t="11430" r="7620" b="1016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71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779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044" w:rsidRDefault="00B63EC0">
                            <w:pPr>
                              <w:pStyle w:val="Corpsdetexte"/>
                              <w:spacing w:before="1"/>
                              <w:ind w:left="103" w:right="268"/>
                            </w:pPr>
                            <w:r>
                              <w:t>Based in Marrakech and reporting to the Finance and Admin Delegate in Marrakech, and under the overall technical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guidance of the IT Regional Manager- Digitization for MENA, the IT Officer is responsible for implementing and supporting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organizational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 Morocco.</w:t>
                            </w:r>
                          </w:p>
                          <w:p w:rsidR="002B7044" w:rsidRDefault="00B63EC0">
                            <w:pPr>
                              <w:pStyle w:val="Corpsdetexte"/>
                              <w:ind w:left="103" w:right="127"/>
                            </w:pPr>
                            <w:r>
                              <w:t>The IT Officer ensures that all end users of IT systems receive timely support to effectively use the IT systems and solutions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provided in the office when deemed. This position is a key contributor to the delivery of these services, w</w:t>
                            </w:r>
                            <w:r>
                              <w:t>ith a focus on 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infrastructure and 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level service desk function. This position participates in processes related to IT infrastructure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operations, maintenance, and upgrades. This includes maintaining hardware (computer networking equipment, servers,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network attached storage, Uninterrupted Power Supply), including their life-cycle management. The IT Officer participates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project teams to test new systems being introduced. He/She also delivers training to end users, either individually or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small gro</w:t>
                            </w:r>
                            <w:r>
                              <w:t>ups related to the use of the networks and IT resources within the office. All services provided by the IT Officer are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tracked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reported on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 software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tools.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4.7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" filled="f" strokecolor="#87796c" strokeweight=".48pt">
                <v:textbox inset="0,0,0,0">
                  <w:txbxContent>
                    <w:p w:rsidR="002B7044" w:rsidRDefault="00B63EC0">
                      <w:pPr>
                        <w:pStyle w:val="Corpsdetexte"/>
                        <w:spacing w:before="1"/>
                        <w:ind w:left="103" w:right="268"/>
                      </w:pPr>
                      <w:r>
                        <w:t>Based in Marrakech and reporting to the Finance and Admin Delegate in Marrakech, and under the overall technical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guidance of the IT Regional Manager- Digitization for MENA, the IT Officer is responsible for implementing and supporting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organizational 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 Morocco.</w:t>
                      </w:r>
                    </w:p>
                    <w:p w:rsidR="002B7044" w:rsidRDefault="00B63EC0">
                      <w:pPr>
                        <w:pStyle w:val="Corpsdetexte"/>
                        <w:ind w:left="103" w:right="127"/>
                      </w:pPr>
                      <w:r>
                        <w:t>The IT Officer ensures that all end users of IT systems receive timely support to effectively use the IT systems and solutions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provided in the office when deemed. This position is a key contributor to the delivery of these services, w</w:t>
                      </w:r>
                      <w:r>
                        <w:t>ith a focus on 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infrastructure and 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t xml:space="preserve"> level service desk function. This position participates in processes related to IT infrastructure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operations, maintenance, and upgrades. This includes maintaining hardware (computer networking equipment, servers,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network attached storage, Uninterrupted Power Supply), including their life-cycle management. The IT Officer participates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project teams to test new systems being introduced. He/She also delivers training to end users, either individually or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small gro</w:t>
                      </w:r>
                      <w:r>
                        <w:t>ups related to the use of the networks and IT resources within the office. All services provided by the IT Officer are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tracked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reported on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 software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tools.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044" w:rsidRDefault="002B7044">
      <w:pPr>
        <w:sectPr w:rsidR="002B7044">
          <w:footerReference w:type="default" r:id="rId8"/>
          <w:type w:val="continuous"/>
          <w:pgSz w:w="11910" w:h="16840"/>
          <w:pgMar w:top="520" w:right="480" w:bottom="460" w:left="740" w:header="720" w:footer="270" w:gutter="0"/>
          <w:pgNumType w:start="1"/>
          <w:cols w:space="720"/>
        </w:sectPr>
      </w:pPr>
    </w:p>
    <w:p w:rsidR="002B7044" w:rsidRDefault="00927232">
      <w:pPr>
        <w:spacing w:before="34"/>
        <w:ind w:left="112"/>
        <w:rPr>
          <w:b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670560</wp:posOffset>
                </wp:positionV>
                <wp:extent cx="6542405" cy="959358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9593580"/>
                        </a:xfrm>
                        <a:custGeom>
                          <a:avLst/>
                          <a:gdLst>
                            <a:gd name="T0" fmla="+- 0 11263 960"/>
                            <a:gd name="T1" fmla="*/ T0 w 10303"/>
                            <a:gd name="T2" fmla="+- 0 16154 1056"/>
                            <a:gd name="T3" fmla="*/ 16154 h 15108"/>
                            <a:gd name="T4" fmla="+- 0 11253 960"/>
                            <a:gd name="T5" fmla="*/ T4 w 10303"/>
                            <a:gd name="T6" fmla="+- 0 16154 1056"/>
                            <a:gd name="T7" fmla="*/ 16154 h 15108"/>
                            <a:gd name="T8" fmla="+- 0 970 960"/>
                            <a:gd name="T9" fmla="*/ T8 w 10303"/>
                            <a:gd name="T10" fmla="+- 0 16154 1056"/>
                            <a:gd name="T11" fmla="*/ 16154 h 15108"/>
                            <a:gd name="T12" fmla="+- 0 960 960"/>
                            <a:gd name="T13" fmla="*/ T12 w 10303"/>
                            <a:gd name="T14" fmla="+- 0 16154 1056"/>
                            <a:gd name="T15" fmla="*/ 16154 h 15108"/>
                            <a:gd name="T16" fmla="+- 0 960 960"/>
                            <a:gd name="T17" fmla="*/ T16 w 10303"/>
                            <a:gd name="T18" fmla="+- 0 16164 1056"/>
                            <a:gd name="T19" fmla="*/ 16164 h 15108"/>
                            <a:gd name="T20" fmla="+- 0 970 960"/>
                            <a:gd name="T21" fmla="*/ T20 w 10303"/>
                            <a:gd name="T22" fmla="+- 0 16164 1056"/>
                            <a:gd name="T23" fmla="*/ 16164 h 15108"/>
                            <a:gd name="T24" fmla="+- 0 11253 960"/>
                            <a:gd name="T25" fmla="*/ T24 w 10303"/>
                            <a:gd name="T26" fmla="+- 0 16164 1056"/>
                            <a:gd name="T27" fmla="*/ 16164 h 15108"/>
                            <a:gd name="T28" fmla="+- 0 11263 960"/>
                            <a:gd name="T29" fmla="*/ T28 w 10303"/>
                            <a:gd name="T30" fmla="+- 0 16164 1056"/>
                            <a:gd name="T31" fmla="*/ 16164 h 15108"/>
                            <a:gd name="T32" fmla="+- 0 11263 960"/>
                            <a:gd name="T33" fmla="*/ T32 w 10303"/>
                            <a:gd name="T34" fmla="+- 0 16154 1056"/>
                            <a:gd name="T35" fmla="*/ 16154 h 15108"/>
                            <a:gd name="T36" fmla="+- 0 11263 960"/>
                            <a:gd name="T37" fmla="*/ T36 w 10303"/>
                            <a:gd name="T38" fmla="+- 0 1056 1056"/>
                            <a:gd name="T39" fmla="*/ 1056 h 15108"/>
                            <a:gd name="T40" fmla="+- 0 11253 960"/>
                            <a:gd name="T41" fmla="*/ T40 w 10303"/>
                            <a:gd name="T42" fmla="+- 0 1056 1056"/>
                            <a:gd name="T43" fmla="*/ 1056 h 15108"/>
                            <a:gd name="T44" fmla="+- 0 970 960"/>
                            <a:gd name="T45" fmla="*/ T44 w 10303"/>
                            <a:gd name="T46" fmla="+- 0 1056 1056"/>
                            <a:gd name="T47" fmla="*/ 1056 h 15108"/>
                            <a:gd name="T48" fmla="+- 0 960 960"/>
                            <a:gd name="T49" fmla="*/ T48 w 10303"/>
                            <a:gd name="T50" fmla="+- 0 1056 1056"/>
                            <a:gd name="T51" fmla="*/ 1056 h 15108"/>
                            <a:gd name="T52" fmla="+- 0 960 960"/>
                            <a:gd name="T53" fmla="*/ T52 w 10303"/>
                            <a:gd name="T54" fmla="+- 0 1066 1056"/>
                            <a:gd name="T55" fmla="*/ 1066 h 15108"/>
                            <a:gd name="T56" fmla="+- 0 960 960"/>
                            <a:gd name="T57" fmla="*/ T56 w 10303"/>
                            <a:gd name="T58" fmla="+- 0 16154 1056"/>
                            <a:gd name="T59" fmla="*/ 16154 h 15108"/>
                            <a:gd name="T60" fmla="+- 0 970 960"/>
                            <a:gd name="T61" fmla="*/ T60 w 10303"/>
                            <a:gd name="T62" fmla="+- 0 16154 1056"/>
                            <a:gd name="T63" fmla="*/ 16154 h 15108"/>
                            <a:gd name="T64" fmla="+- 0 970 960"/>
                            <a:gd name="T65" fmla="*/ T64 w 10303"/>
                            <a:gd name="T66" fmla="+- 0 1066 1056"/>
                            <a:gd name="T67" fmla="*/ 1066 h 15108"/>
                            <a:gd name="T68" fmla="+- 0 11253 960"/>
                            <a:gd name="T69" fmla="*/ T68 w 10303"/>
                            <a:gd name="T70" fmla="+- 0 1066 1056"/>
                            <a:gd name="T71" fmla="*/ 1066 h 15108"/>
                            <a:gd name="T72" fmla="+- 0 11253 960"/>
                            <a:gd name="T73" fmla="*/ T72 w 10303"/>
                            <a:gd name="T74" fmla="+- 0 16154 1056"/>
                            <a:gd name="T75" fmla="*/ 16154 h 15108"/>
                            <a:gd name="T76" fmla="+- 0 11263 960"/>
                            <a:gd name="T77" fmla="*/ T76 w 10303"/>
                            <a:gd name="T78" fmla="+- 0 16154 1056"/>
                            <a:gd name="T79" fmla="*/ 16154 h 15108"/>
                            <a:gd name="T80" fmla="+- 0 11263 960"/>
                            <a:gd name="T81" fmla="*/ T80 w 10303"/>
                            <a:gd name="T82" fmla="+- 0 1066 1056"/>
                            <a:gd name="T83" fmla="*/ 1066 h 15108"/>
                            <a:gd name="T84" fmla="+- 0 11263 960"/>
                            <a:gd name="T85" fmla="*/ T84 w 10303"/>
                            <a:gd name="T86" fmla="+- 0 1056 1056"/>
                            <a:gd name="T87" fmla="*/ 1056 h 15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03" h="15108">
                              <a:moveTo>
                                <a:pt x="10303" y="15098"/>
                              </a:moveTo>
                              <a:lnTo>
                                <a:pt x="10293" y="15098"/>
                              </a:lnTo>
                              <a:lnTo>
                                <a:pt x="10" y="15098"/>
                              </a:lnTo>
                              <a:lnTo>
                                <a:pt x="0" y="15098"/>
                              </a:lnTo>
                              <a:lnTo>
                                <a:pt x="0" y="15108"/>
                              </a:lnTo>
                              <a:lnTo>
                                <a:pt x="10" y="15108"/>
                              </a:lnTo>
                              <a:lnTo>
                                <a:pt x="10293" y="15108"/>
                              </a:lnTo>
                              <a:lnTo>
                                <a:pt x="10303" y="15108"/>
                              </a:lnTo>
                              <a:lnTo>
                                <a:pt x="10303" y="15098"/>
                              </a:lnTo>
                              <a:close/>
                              <a:moveTo>
                                <a:pt x="10303" y="0"/>
                              </a:moveTo>
                              <a:lnTo>
                                <a:pt x="1029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098"/>
                              </a:lnTo>
                              <a:lnTo>
                                <a:pt x="10" y="15098"/>
                              </a:lnTo>
                              <a:lnTo>
                                <a:pt x="10" y="10"/>
                              </a:lnTo>
                              <a:lnTo>
                                <a:pt x="10293" y="10"/>
                              </a:lnTo>
                              <a:lnTo>
                                <a:pt x="10293" y="15098"/>
                              </a:lnTo>
                              <a:lnTo>
                                <a:pt x="10303" y="15098"/>
                              </a:lnTo>
                              <a:lnTo>
                                <a:pt x="10303" y="10"/>
                              </a:lnTo>
                              <a:lnTo>
                                <a:pt x="10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79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C0E2" id="AutoShape 3" o:spid="_x0000_s1026" style="position:absolute;margin-left:48pt;margin-top:52.8pt;width:515.15pt;height:755.4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03,1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" path="m10303,15098r-10,l10,15098r-10,l,15108r10,l10293,15108r10,l10303,15098xm10303,r-10,l10,,,,,10,,15098r10,l10,10r10283,l10293,15098r10,l10303,10r,-10xe" fillcolor="#87796c" stroked="f">
                <v:path arrowok="t" o:connecttype="custom" o:connectlocs="6542405,10257790;6536055,10257790;6350,10257790;0,10257790;0,10264140;6350,10264140;6536055,10264140;6542405,10264140;6542405,10257790;6542405,670560;6536055,670560;6350,670560;0,670560;0,676910;0,10257790;6350,10257790;6350,676910;6536055,676910;6536055,10257790;6542405,10257790;6542405,676910;6542405,670560" o:connectangles="0,0,0,0,0,0,0,0,0,0,0,0,0,0,0,0,0,0,0,0,0,0"/>
                <w10:wrap anchorx="page" anchory="page"/>
              </v:shape>
            </w:pict>
          </mc:Fallback>
        </mc:AlternateContent>
      </w:r>
      <w:r w:rsidR="00B63EC0">
        <w:rPr>
          <w:b/>
          <w:color w:val="87796C"/>
          <w:sz w:val="20"/>
        </w:rPr>
        <w:t>Job</w:t>
      </w:r>
      <w:r w:rsidR="00B63EC0">
        <w:rPr>
          <w:b/>
          <w:color w:val="87796C"/>
          <w:spacing w:val="-2"/>
          <w:sz w:val="20"/>
        </w:rPr>
        <w:t xml:space="preserve"> </w:t>
      </w:r>
      <w:r w:rsidR="00B63EC0">
        <w:rPr>
          <w:b/>
          <w:color w:val="87796C"/>
          <w:sz w:val="20"/>
        </w:rPr>
        <w:t>duties</w:t>
      </w:r>
      <w:r w:rsidR="00B63EC0">
        <w:rPr>
          <w:b/>
          <w:color w:val="87796C"/>
          <w:spacing w:val="-4"/>
          <w:sz w:val="20"/>
        </w:rPr>
        <w:t xml:space="preserve"> </w:t>
      </w:r>
      <w:r w:rsidR="00B63EC0">
        <w:rPr>
          <w:b/>
          <w:color w:val="87796C"/>
          <w:sz w:val="20"/>
        </w:rPr>
        <w:t>and</w:t>
      </w:r>
      <w:r w:rsidR="00B63EC0">
        <w:rPr>
          <w:b/>
          <w:color w:val="87796C"/>
          <w:spacing w:val="-3"/>
          <w:sz w:val="20"/>
        </w:rPr>
        <w:t xml:space="preserve"> </w:t>
      </w:r>
      <w:r w:rsidR="00B63EC0">
        <w:rPr>
          <w:b/>
          <w:color w:val="87796C"/>
          <w:sz w:val="20"/>
        </w:rPr>
        <w:t>responsibilities</w:t>
      </w:r>
    </w:p>
    <w:p w:rsidR="002B7044" w:rsidRDefault="00B63EC0">
      <w:pPr>
        <w:pStyle w:val="Titre2"/>
        <w:spacing w:before="10"/>
      </w:pPr>
      <w:r>
        <w:t>General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/>
        <w:ind w:hanging="361"/>
        <w:jc w:val="both"/>
        <w:rPr>
          <w:sz w:val="20"/>
        </w:rPr>
      </w:pP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respecting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Unit.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99"/>
        </w:tabs>
        <w:spacing w:before="17" w:line="259" w:lineRule="auto"/>
        <w:ind w:right="281"/>
        <w:jc w:val="both"/>
        <w:rPr>
          <w:sz w:val="20"/>
        </w:rPr>
      </w:pPr>
      <w:r>
        <w:tab/>
      </w:r>
      <w:r>
        <w:rPr>
          <w:sz w:val="20"/>
        </w:rPr>
        <w:t>Manage all IT Operational demand from the country cluster delegation and field offices in Morocco regarding</w:t>
      </w:r>
      <w:r>
        <w:rPr>
          <w:spacing w:val="1"/>
          <w:sz w:val="20"/>
        </w:rPr>
        <w:t xml:space="preserve"> </w:t>
      </w:r>
      <w:r>
        <w:rPr>
          <w:sz w:val="20"/>
        </w:rPr>
        <w:t>global/local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systems,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standards,</w:t>
      </w:r>
      <w:r>
        <w:rPr>
          <w:spacing w:val="-9"/>
          <w:sz w:val="20"/>
        </w:rPr>
        <w:t xml:space="preserve"> </w:t>
      </w:r>
      <w:r>
        <w:rPr>
          <w:sz w:val="20"/>
        </w:rPr>
        <w:t>policies,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agreed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levels,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MENA</w:t>
      </w:r>
      <w:r>
        <w:rPr>
          <w:spacing w:val="-2"/>
          <w:sz w:val="20"/>
        </w:rPr>
        <w:t xml:space="preserve"> </w:t>
      </w:r>
      <w:r>
        <w:rPr>
          <w:sz w:val="20"/>
        </w:rPr>
        <w:t>region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systematically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SM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(IT</w:t>
      </w:r>
      <w:r>
        <w:rPr>
          <w:spacing w:val="-3"/>
          <w:sz w:val="20"/>
        </w:rPr>
        <w:t xml:space="preserve"> </w:t>
      </w:r>
      <w:r>
        <w:rPr>
          <w:sz w:val="20"/>
        </w:rPr>
        <w:t>ticketing</w:t>
      </w:r>
      <w:r>
        <w:rPr>
          <w:spacing w:val="-1"/>
          <w:sz w:val="20"/>
        </w:rPr>
        <w:t xml:space="preserve"> </w:t>
      </w:r>
      <w:r>
        <w:rPr>
          <w:sz w:val="20"/>
        </w:rPr>
        <w:t>tool).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2" w:line="256" w:lineRule="auto"/>
        <w:ind w:right="272"/>
        <w:jc w:val="both"/>
        <w:rPr>
          <w:sz w:val="20"/>
        </w:rPr>
      </w:pPr>
      <w:r>
        <w:rPr>
          <w:i/>
          <w:sz w:val="20"/>
        </w:rPr>
        <w:t xml:space="preserve">Manage </w:t>
      </w:r>
      <w:r>
        <w:rPr>
          <w:sz w:val="20"/>
        </w:rPr>
        <w:t>operational tools (monitoring and management) to ensure high availability of internet/data networks and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underlying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z w:val="20"/>
        </w:rPr>
        <w:t>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end-user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3" w:line="259" w:lineRule="auto"/>
        <w:ind w:right="282"/>
        <w:jc w:val="both"/>
        <w:rPr>
          <w:sz w:val="20"/>
        </w:rPr>
      </w:pPr>
      <w:r>
        <w:rPr>
          <w:i/>
          <w:sz w:val="20"/>
        </w:rPr>
        <w:t>Maintain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operational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tool;</w:t>
      </w:r>
      <w:r>
        <w:rPr>
          <w:spacing w:val="1"/>
          <w:sz w:val="20"/>
        </w:rPr>
        <w:t xml:space="preserve"> </w:t>
      </w:r>
      <w:r>
        <w:rPr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sz w:val="20"/>
        </w:rPr>
        <w:t>incidents;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-43"/>
          <w:sz w:val="20"/>
        </w:rPr>
        <w:t xml:space="preserve"> </w:t>
      </w:r>
      <w:r>
        <w:rPr>
          <w:sz w:val="20"/>
        </w:rPr>
        <w:t>resolution.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 w:line="259" w:lineRule="auto"/>
        <w:ind w:right="278"/>
        <w:jc w:val="both"/>
        <w:rPr>
          <w:sz w:val="20"/>
        </w:rPr>
      </w:pPr>
      <w:r>
        <w:rPr>
          <w:i/>
          <w:sz w:val="20"/>
        </w:rPr>
        <w:t xml:space="preserve">Establish, update </w:t>
      </w:r>
      <w:r>
        <w:rPr>
          <w:sz w:val="20"/>
        </w:rPr>
        <w:t>and manage the operational processes jointly with the ServiceDesk team and the Regional IT</w:t>
      </w:r>
      <w:r>
        <w:rPr>
          <w:spacing w:val="1"/>
          <w:sz w:val="20"/>
        </w:rPr>
        <w:t xml:space="preserve"> </w:t>
      </w:r>
      <w:r>
        <w:rPr>
          <w:sz w:val="20"/>
        </w:rPr>
        <w:t>Manager.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line="259" w:lineRule="auto"/>
        <w:ind w:right="280"/>
        <w:jc w:val="both"/>
        <w:rPr>
          <w:sz w:val="20"/>
        </w:rPr>
      </w:pPr>
      <w:r>
        <w:rPr>
          <w:i/>
          <w:sz w:val="20"/>
        </w:rPr>
        <w:t xml:space="preserve">Contribute </w:t>
      </w:r>
      <w:r>
        <w:rPr>
          <w:sz w:val="20"/>
        </w:rPr>
        <w:t>actively to the overall satisfaction level of IFRC end-users while developing and promoting effective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relationships 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3"/>
          <w:sz w:val="20"/>
        </w:rPr>
        <w:t xml:space="preserve"> </w:t>
      </w:r>
      <w:r>
        <w:rPr>
          <w:sz w:val="20"/>
        </w:rPr>
        <w:t>in MENA,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IFRC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RCRC</w:t>
      </w:r>
      <w:r>
        <w:rPr>
          <w:spacing w:val="-1"/>
          <w:sz w:val="20"/>
        </w:rPr>
        <w:t xml:space="preserve"> </w:t>
      </w:r>
      <w:r>
        <w:rPr>
          <w:sz w:val="20"/>
        </w:rPr>
        <w:t>Movement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ind w:hanging="361"/>
        <w:jc w:val="both"/>
        <w:rPr>
          <w:sz w:val="20"/>
        </w:rPr>
      </w:pPr>
      <w:r>
        <w:rPr>
          <w:i/>
          <w:sz w:val="20"/>
        </w:rPr>
        <w:t>Adhere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times.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6"/>
        <w:ind w:right="444"/>
        <w:jc w:val="both"/>
        <w:rPr>
          <w:sz w:val="20"/>
        </w:rPr>
      </w:pPr>
      <w:r>
        <w:rPr>
          <w:i/>
          <w:sz w:val="20"/>
        </w:rPr>
        <w:t xml:space="preserve">Communicate </w:t>
      </w:r>
      <w:r>
        <w:rPr>
          <w:sz w:val="20"/>
        </w:rPr>
        <w:t>effectively with the various IFRC stakeholders within the IT sector, share knowledge and be subject</w:t>
      </w:r>
      <w:r>
        <w:rPr>
          <w:spacing w:val="-43"/>
          <w:sz w:val="20"/>
        </w:rPr>
        <w:t xml:space="preserve"> </w:t>
      </w:r>
      <w:r>
        <w:rPr>
          <w:sz w:val="20"/>
        </w:rPr>
        <w:t>matter</w:t>
      </w:r>
      <w:r>
        <w:rPr>
          <w:spacing w:val="-2"/>
          <w:sz w:val="20"/>
        </w:rPr>
        <w:t xml:space="preserve"> </w:t>
      </w:r>
      <w:r>
        <w:rPr>
          <w:sz w:val="20"/>
        </w:rPr>
        <w:t>expert.</w:t>
      </w:r>
    </w:p>
    <w:p w:rsidR="002B7044" w:rsidRDefault="00B63EC0">
      <w:pPr>
        <w:pStyle w:val="Titre2"/>
        <w:spacing w:before="2"/>
      </w:pPr>
      <w:r>
        <w:t>Operations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 w:line="259" w:lineRule="auto"/>
        <w:ind w:right="277"/>
        <w:jc w:val="both"/>
        <w:rPr>
          <w:sz w:val="20"/>
        </w:rPr>
      </w:pPr>
      <w:r>
        <w:rPr>
          <w:w w:val="95"/>
          <w:sz w:val="20"/>
        </w:rPr>
        <w:t>Set up, service, and manag</w:t>
      </w:r>
      <w:r>
        <w:rPr>
          <w:w w:val="95"/>
          <w:sz w:val="20"/>
        </w:rPr>
        <w:t>e all IT connectivity systems liaising with providers and procurement (Thuraya SAT phones,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office internet routers, field and residence internet routers, mobile phones, laptops, printers and other hardware</w:t>
      </w:r>
      <w:r>
        <w:rPr>
          <w:spacing w:val="1"/>
          <w:sz w:val="20"/>
        </w:rPr>
        <w:t xml:space="preserve"> </w:t>
      </w:r>
      <w:r>
        <w:rPr>
          <w:sz w:val="20"/>
        </w:rPr>
        <w:t>etc)</w:t>
      </w:r>
      <w:r>
        <w:rPr>
          <w:spacing w:val="-1"/>
          <w:sz w:val="20"/>
        </w:rPr>
        <w:t xml:space="preserve"> </w:t>
      </w:r>
      <w:r>
        <w:rPr>
          <w:sz w:val="20"/>
        </w:rPr>
        <w:t>in collaboration with admin officer.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line="259" w:lineRule="auto"/>
        <w:ind w:right="281"/>
        <w:jc w:val="both"/>
        <w:rPr>
          <w:sz w:val="20"/>
        </w:rPr>
      </w:pPr>
      <w:r>
        <w:rPr>
          <w:sz w:val="20"/>
        </w:rPr>
        <w:t>IT vendo</w:t>
      </w:r>
      <w:r>
        <w:rPr>
          <w:sz w:val="20"/>
        </w:rPr>
        <w:t>r management: Prepare and harmonize contracts for IT and telecommunication services in collaboration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finance</w:t>
      </w:r>
      <w:r>
        <w:rPr>
          <w:spacing w:val="-10"/>
          <w:sz w:val="20"/>
        </w:rPr>
        <w:t xml:space="preserve"> </w:t>
      </w:r>
      <w:r>
        <w:rPr>
          <w:sz w:val="20"/>
        </w:rPr>
        <w:t>admin</w:t>
      </w:r>
      <w:r>
        <w:rPr>
          <w:spacing w:val="-9"/>
          <w:sz w:val="20"/>
        </w:rPr>
        <w:t xml:space="preserve"> </w:t>
      </w:r>
      <w:r>
        <w:rPr>
          <w:sz w:val="20"/>
        </w:rPr>
        <w:t>delegate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line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9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1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guidelines.</w:t>
      </w:r>
      <w:r>
        <w:rPr>
          <w:spacing w:val="-9"/>
          <w:sz w:val="20"/>
        </w:rPr>
        <w:t xml:space="preserve"> </w:t>
      </w:r>
      <w:r>
        <w:rPr>
          <w:sz w:val="20"/>
        </w:rPr>
        <w:t>Identify,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exceptions vs.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associated risks on 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level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 quarterly</w:t>
      </w:r>
      <w:r>
        <w:rPr>
          <w:spacing w:val="-1"/>
          <w:sz w:val="20"/>
        </w:rPr>
        <w:t xml:space="preserve"> </w:t>
      </w:r>
      <w:r>
        <w:rPr>
          <w:sz w:val="20"/>
        </w:rPr>
        <w:t>basis.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line="256" w:lineRule="auto"/>
        <w:ind w:right="275"/>
        <w:jc w:val="both"/>
        <w:rPr>
          <w:sz w:val="20"/>
        </w:rPr>
      </w:pP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updated</w:t>
      </w:r>
      <w:r>
        <w:rPr>
          <w:spacing w:val="-5"/>
          <w:sz w:val="20"/>
        </w:rPr>
        <w:t xml:space="preserve"> </w:t>
      </w:r>
      <w:r>
        <w:rPr>
          <w:sz w:val="20"/>
        </w:rPr>
        <w:t>records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assets,</w:t>
      </w:r>
      <w:r>
        <w:rPr>
          <w:spacing w:val="-6"/>
          <w:sz w:val="20"/>
        </w:rPr>
        <w:t xml:space="preserve"> </w:t>
      </w:r>
      <w:r>
        <w:rPr>
          <w:sz w:val="20"/>
        </w:rPr>
        <w:t>warranties,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records,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invoices,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finance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admin officers.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2" w:line="259" w:lineRule="auto"/>
        <w:ind w:right="281"/>
        <w:jc w:val="both"/>
        <w:rPr>
          <w:sz w:val="20"/>
        </w:rPr>
      </w:pP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proactive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incident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proposing</w:t>
      </w:r>
      <w:r>
        <w:rPr>
          <w:spacing w:val="-5"/>
          <w:sz w:val="20"/>
        </w:rPr>
        <w:t xml:space="preserve"> </w:t>
      </w:r>
      <w:r>
        <w:rPr>
          <w:sz w:val="20"/>
        </w:rPr>
        <w:t>long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reduce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3"/>
          <w:sz w:val="20"/>
        </w:rPr>
        <w:t xml:space="preserve"> </w:t>
      </w:r>
      <w:r>
        <w:rPr>
          <w:sz w:val="20"/>
        </w:rPr>
        <w:t>recurring</w:t>
      </w:r>
      <w:r>
        <w:rPr>
          <w:spacing w:val="-43"/>
          <w:sz w:val="20"/>
        </w:rPr>
        <w:t xml:space="preserve"> </w:t>
      </w:r>
      <w:r>
        <w:rPr>
          <w:sz w:val="20"/>
        </w:rPr>
        <w:t>incidents.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/>
        <w:ind w:hanging="361"/>
        <w:jc w:val="both"/>
        <w:rPr>
          <w:sz w:val="20"/>
        </w:rPr>
      </w:pPr>
      <w:r>
        <w:rPr>
          <w:i/>
          <w:sz w:val="20"/>
        </w:rPr>
        <w:t>Act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desk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escalations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needed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7" w:line="259" w:lineRule="auto"/>
        <w:ind w:right="284"/>
        <w:rPr>
          <w:sz w:val="20"/>
        </w:rPr>
      </w:pPr>
      <w:r>
        <w:rPr>
          <w:i/>
          <w:sz w:val="20"/>
        </w:rPr>
        <w:t>Ensure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smooth</w:t>
      </w:r>
      <w:r>
        <w:rPr>
          <w:spacing w:val="3"/>
          <w:sz w:val="20"/>
        </w:rPr>
        <w:t xml:space="preserve"> </w:t>
      </w:r>
      <w:r>
        <w:rPr>
          <w:sz w:val="20"/>
        </w:rPr>
        <w:t>operations</w:t>
      </w:r>
      <w:r>
        <w:rPr>
          <w:spacing w:val="3"/>
          <w:sz w:val="20"/>
        </w:rPr>
        <w:t xml:space="preserve"> </w:t>
      </w:r>
      <w:r>
        <w:rPr>
          <w:sz w:val="20"/>
        </w:rPr>
        <w:t>(administration, patching,</w:t>
      </w:r>
      <w:r>
        <w:rPr>
          <w:spacing w:val="1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optimization)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services</w:t>
      </w:r>
      <w:r>
        <w:rPr>
          <w:spacing w:val="-4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primary 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within IFRC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 w:line="259" w:lineRule="auto"/>
        <w:ind w:right="282"/>
        <w:rPr>
          <w:sz w:val="20"/>
        </w:rPr>
      </w:pPr>
      <w:r>
        <w:rPr>
          <w:i/>
          <w:sz w:val="20"/>
        </w:rPr>
        <w:t>Manage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support</w:t>
      </w:r>
      <w:r>
        <w:rPr>
          <w:spacing w:val="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8"/>
          <w:sz w:val="20"/>
        </w:rPr>
        <w:t xml:space="preserve"> </w:t>
      </w:r>
      <w:r>
        <w:rPr>
          <w:sz w:val="20"/>
        </w:rPr>
        <w:t>privacy,</w:t>
      </w:r>
      <w:r>
        <w:rPr>
          <w:spacing w:val="5"/>
          <w:sz w:val="20"/>
        </w:rPr>
        <w:t xml:space="preserve"> </w:t>
      </w:r>
      <w:r>
        <w:rPr>
          <w:sz w:val="20"/>
        </w:rPr>
        <w:t>confidentiality,</w:t>
      </w:r>
      <w:r>
        <w:rPr>
          <w:spacing w:val="8"/>
          <w:sz w:val="20"/>
        </w:rPr>
        <w:t xml:space="preserve"> </w:t>
      </w:r>
      <w:r>
        <w:rPr>
          <w:sz w:val="20"/>
        </w:rPr>
        <w:t>security,</w:t>
      </w:r>
      <w:r>
        <w:rPr>
          <w:spacing w:val="8"/>
          <w:sz w:val="20"/>
        </w:rPr>
        <w:t xml:space="preserve"> </w:t>
      </w:r>
      <w:r>
        <w:rPr>
          <w:sz w:val="20"/>
        </w:rPr>
        <w:t>integrity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43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1"/>
          <w:sz w:val="20"/>
        </w:rPr>
        <w:t xml:space="preserve"> </w:t>
      </w:r>
      <w:r>
        <w:rPr>
          <w:sz w:val="20"/>
        </w:rPr>
        <w:t>disseminating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security 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 awareness to all staff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/>
        <w:ind w:hanging="361"/>
        <w:rPr>
          <w:sz w:val="20"/>
        </w:rPr>
      </w:pPr>
      <w:r>
        <w:rPr>
          <w:i/>
          <w:sz w:val="20"/>
        </w:rPr>
        <w:t>Follow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support.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8" w:line="259" w:lineRule="auto"/>
        <w:ind w:right="273"/>
        <w:jc w:val="both"/>
        <w:rPr>
          <w:sz w:val="20"/>
        </w:rPr>
      </w:pPr>
      <w:r>
        <w:rPr>
          <w:spacing w:val="-1"/>
          <w:sz w:val="20"/>
        </w:rPr>
        <w:t>Develop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onboarding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offboarding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checklist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incoming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outgoing</w:t>
      </w:r>
      <w:r>
        <w:rPr>
          <w:spacing w:val="-10"/>
          <w:sz w:val="20"/>
        </w:rPr>
        <w:t xml:space="preserve"> </w:t>
      </w:r>
      <w:r>
        <w:rPr>
          <w:sz w:val="20"/>
        </w:rPr>
        <w:t>delegates,</w:t>
      </w:r>
      <w:r>
        <w:rPr>
          <w:spacing w:val="-9"/>
          <w:sz w:val="20"/>
        </w:rPr>
        <w:t xml:space="preserve"> </w:t>
      </w:r>
      <w:r>
        <w:rPr>
          <w:sz w:val="20"/>
        </w:rPr>
        <w:t>briefing</w:t>
      </w:r>
      <w:r>
        <w:rPr>
          <w:spacing w:val="-9"/>
          <w:sz w:val="20"/>
        </w:rPr>
        <w:t xml:space="preserve"> </w:t>
      </w:r>
      <w:r>
        <w:rPr>
          <w:sz w:val="20"/>
        </w:rPr>
        <w:t>them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processes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upon their arrival. </w:t>
      </w:r>
      <w:r>
        <w:rPr>
          <w:i/>
          <w:sz w:val="20"/>
        </w:rPr>
        <w:t xml:space="preserve">Participate </w:t>
      </w:r>
      <w:r>
        <w:rPr>
          <w:i/>
          <w:sz w:val="20"/>
        </w:rPr>
        <w:t xml:space="preserve">and ensure </w:t>
      </w:r>
      <w:r>
        <w:rPr>
          <w:sz w:val="20"/>
        </w:rPr>
        <w:t>the procurement, stock and inventory process of the local IT stock is</w:t>
      </w:r>
      <w:r>
        <w:rPr>
          <w:spacing w:val="1"/>
          <w:sz w:val="20"/>
        </w:rPr>
        <w:t xml:space="preserve"> </w:t>
      </w:r>
      <w:r>
        <w:rPr>
          <w:sz w:val="20"/>
        </w:rPr>
        <w:t>proper.</w:t>
      </w:r>
      <w:r>
        <w:rPr>
          <w:spacing w:val="-1"/>
          <w:sz w:val="20"/>
        </w:rPr>
        <w:t xml:space="preserve"> </w:t>
      </w:r>
      <w:r>
        <w:rPr>
          <w:sz w:val="20"/>
        </w:rPr>
        <w:t>COMBINE WITH ABOVE PROCUREMENT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</w:p>
    <w:p w:rsidR="002B7044" w:rsidRDefault="00B63EC0">
      <w:pPr>
        <w:pStyle w:val="Titre2"/>
        <w:spacing w:before="159"/>
      </w:pPr>
      <w:r>
        <w:t>Reporting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Documentation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20" w:line="259" w:lineRule="auto"/>
        <w:ind w:right="285"/>
        <w:rPr>
          <w:sz w:val="20"/>
        </w:rPr>
      </w:pPr>
      <w:r>
        <w:rPr>
          <w:i/>
          <w:sz w:val="20"/>
        </w:rPr>
        <w:t>Identify</w:t>
      </w:r>
      <w:r>
        <w:rPr>
          <w:i/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regularly</w:t>
      </w:r>
      <w:r>
        <w:rPr>
          <w:spacing w:val="34"/>
          <w:sz w:val="20"/>
        </w:rPr>
        <w:t xml:space="preserve"> </w:t>
      </w:r>
      <w:r>
        <w:rPr>
          <w:sz w:val="20"/>
        </w:rPr>
        <w:t>update</w:t>
      </w:r>
      <w:r>
        <w:rPr>
          <w:spacing w:val="3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maintain</w:t>
      </w:r>
      <w:r>
        <w:rPr>
          <w:spacing w:val="32"/>
          <w:sz w:val="20"/>
        </w:rPr>
        <w:t xml:space="preserve"> </w:t>
      </w:r>
      <w:r>
        <w:rPr>
          <w:sz w:val="20"/>
        </w:rPr>
        <w:t>efficient</w:t>
      </w:r>
      <w:r>
        <w:rPr>
          <w:spacing w:val="3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32"/>
          <w:sz w:val="20"/>
        </w:rPr>
        <w:t xml:space="preserve"> </w:t>
      </w:r>
      <w:r>
        <w:rPr>
          <w:sz w:val="20"/>
        </w:rPr>
        <w:t>level,</w:t>
      </w:r>
      <w:r>
        <w:rPr>
          <w:spacing w:val="34"/>
          <w:sz w:val="20"/>
        </w:rPr>
        <w:t xml:space="preserve"> </w:t>
      </w:r>
      <w:r>
        <w:rPr>
          <w:sz w:val="20"/>
        </w:rPr>
        <w:t>anticipate</w:t>
      </w:r>
      <w:r>
        <w:rPr>
          <w:spacing w:val="3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2"/>
          <w:sz w:val="20"/>
        </w:rPr>
        <w:t xml:space="preserve"> </w:t>
      </w:r>
      <w:r>
        <w:rPr>
          <w:sz w:val="20"/>
        </w:rPr>
        <w:t>needs.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line="256" w:lineRule="auto"/>
        <w:ind w:right="280"/>
        <w:rPr>
          <w:sz w:val="20"/>
        </w:rPr>
      </w:pPr>
      <w:r>
        <w:rPr>
          <w:i/>
          <w:sz w:val="20"/>
        </w:rPr>
        <w:t>Create,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maintain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knowledge</w:t>
      </w:r>
      <w:r>
        <w:rPr>
          <w:spacing w:val="15"/>
          <w:sz w:val="20"/>
        </w:rPr>
        <w:t xml:space="preserve"> </w:t>
      </w:r>
      <w:r>
        <w:rPr>
          <w:sz w:val="20"/>
        </w:rPr>
        <w:t>base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knowledge</w:t>
      </w:r>
      <w:r>
        <w:rPr>
          <w:spacing w:val="1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6"/>
          <w:sz w:val="20"/>
        </w:rPr>
        <w:t xml:space="preserve"> </w:t>
      </w:r>
      <w:r>
        <w:rPr>
          <w:sz w:val="20"/>
        </w:rPr>
        <w:t>managed</w:t>
      </w:r>
      <w:r>
        <w:rPr>
          <w:spacing w:val="16"/>
          <w:sz w:val="20"/>
        </w:rPr>
        <w:t xml:space="preserve"> </w:t>
      </w:r>
      <w:r>
        <w:rPr>
          <w:sz w:val="20"/>
        </w:rPr>
        <w:t>through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Service</w:t>
      </w:r>
      <w:r>
        <w:rPr>
          <w:spacing w:val="-4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Tool.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4" w:line="259" w:lineRule="auto"/>
        <w:ind w:right="281"/>
        <w:rPr>
          <w:sz w:val="20"/>
        </w:rPr>
      </w:pPr>
      <w:r>
        <w:rPr>
          <w:i/>
          <w:sz w:val="20"/>
        </w:rPr>
        <w:t>Document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incidents,</w:t>
      </w:r>
      <w:r>
        <w:rPr>
          <w:spacing w:val="21"/>
          <w:sz w:val="20"/>
        </w:rPr>
        <w:t xml:space="preserve"> </w:t>
      </w:r>
      <w:r>
        <w:rPr>
          <w:sz w:val="20"/>
        </w:rPr>
        <w:t>problems,</w:t>
      </w:r>
      <w:r>
        <w:rPr>
          <w:spacing w:val="23"/>
          <w:sz w:val="20"/>
        </w:rPr>
        <w:t xml:space="preserve"> </w:t>
      </w:r>
      <w:r>
        <w:rPr>
          <w:sz w:val="20"/>
        </w:rPr>
        <w:t>changes</w:t>
      </w:r>
      <w:r>
        <w:rPr>
          <w:spacing w:val="22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relevant</w:t>
      </w:r>
      <w:r>
        <w:rPr>
          <w:spacing w:val="2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allow</w:t>
      </w:r>
      <w:r>
        <w:rPr>
          <w:spacing w:val="22"/>
          <w:sz w:val="20"/>
        </w:rPr>
        <w:t xml:space="preserve"> </w:t>
      </w:r>
      <w:r>
        <w:rPr>
          <w:sz w:val="20"/>
        </w:rPr>
        <w:t>continuous</w:t>
      </w:r>
      <w:r>
        <w:rPr>
          <w:spacing w:val="19"/>
          <w:sz w:val="20"/>
        </w:rPr>
        <w:t xml:space="preserve"> </w:t>
      </w:r>
      <w:r>
        <w:rPr>
          <w:sz w:val="20"/>
        </w:rPr>
        <w:t>improvement</w:t>
      </w:r>
      <w:r>
        <w:rPr>
          <w:spacing w:val="24"/>
          <w:sz w:val="20"/>
        </w:rPr>
        <w:t xml:space="preserve"> </w:t>
      </w:r>
      <w:r>
        <w:rPr>
          <w:sz w:val="20"/>
        </w:rPr>
        <w:t>within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end user satisfaction</w:t>
      </w:r>
      <w:r>
        <w:rPr>
          <w:spacing w:val="1"/>
          <w:sz w:val="20"/>
        </w:rPr>
        <w:t xml:space="preserve"> </w:t>
      </w:r>
      <w:r>
        <w:rPr>
          <w:sz w:val="20"/>
        </w:rPr>
        <w:t>level.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 w:line="259" w:lineRule="auto"/>
        <w:ind w:right="287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periodic reports</w:t>
      </w:r>
      <w:r>
        <w:rPr>
          <w:spacing w:val="2"/>
          <w:sz w:val="20"/>
        </w:rPr>
        <w:t xml:space="preserve"> </w:t>
      </w:r>
      <w:r>
        <w:rPr>
          <w:sz w:val="20"/>
        </w:rPr>
        <w:t>upon</w:t>
      </w:r>
      <w:r>
        <w:rPr>
          <w:spacing w:val="2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2"/>
          <w:sz w:val="20"/>
        </w:rPr>
        <w:t xml:space="preserve"> </w:t>
      </w:r>
      <w:r>
        <w:rPr>
          <w:sz w:val="20"/>
        </w:rPr>
        <w:t>usage, performances,</w:t>
      </w:r>
      <w:r>
        <w:rPr>
          <w:spacing w:val="1"/>
          <w:sz w:val="20"/>
        </w:rPr>
        <w:t xml:space="preserve"> </w:t>
      </w:r>
      <w:r>
        <w:rPr>
          <w:sz w:val="20"/>
        </w:rPr>
        <w:t>capacity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Regional IT</w:t>
      </w:r>
      <w:r>
        <w:rPr>
          <w:spacing w:val="-42"/>
          <w:sz w:val="20"/>
        </w:rPr>
        <w:t xml:space="preserve"> </w:t>
      </w:r>
      <w:r>
        <w:rPr>
          <w:sz w:val="20"/>
        </w:rPr>
        <w:t>Manager.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line="240" w:lineRule="exact"/>
        <w:ind w:hanging="361"/>
        <w:rPr>
          <w:sz w:val="20"/>
        </w:rPr>
      </w:pPr>
      <w:r>
        <w:rPr>
          <w:i/>
          <w:sz w:val="20"/>
        </w:rPr>
        <w:t>Record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Treat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(general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specific)</w:t>
      </w:r>
      <w:r>
        <w:rPr>
          <w:spacing w:val="-4"/>
          <w:sz w:val="20"/>
        </w:rPr>
        <w:t xml:space="preserve"> </w:t>
      </w:r>
      <w:r>
        <w:rPr>
          <w:sz w:val="20"/>
        </w:rPr>
        <w:t>accurately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confidentially.</w:t>
      </w:r>
    </w:p>
    <w:p w:rsidR="002B7044" w:rsidRDefault="002B7044">
      <w:pPr>
        <w:pStyle w:val="Corpsdetexte"/>
        <w:spacing w:before="9"/>
        <w:ind w:left="0"/>
        <w:rPr>
          <w:sz w:val="14"/>
        </w:rPr>
      </w:pPr>
    </w:p>
    <w:p w:rsidR="002B7044" w:rsidRDefault="00B63EC0">
      <w:pPr>
        <w:pStyle w:val="Titre1"/>
        <w:spacing w:before="1"/>
        <w:ind w:left="332"/>
        <w:jc w:val="both"/>
      </w:pPr>
      <w:r>
        <w:rPr>
          <w:u w:val="single"/>
        </w:rPr>
        <w:t>Advise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National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Societies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ind w:right="279"/>
        <w:jc w:val="both"/>
        <w:rPr>
          <w:sz w:val="20"/>
        </w:rPr>
      </w:pPr>
      <w:r>
        <w:rPr>
          <w:spacing w:val="-1"/>
          <w:sz w:val="20"/>
        </w:rPr>
        <w:t>NS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assessment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demand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management: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Organize,</w:t>
      </w:r>
      <w:r>
        <w:rPr>
          <w:spacing w:val="-7"/>
          <w:sz w:val="20"/>
        </w:rPr>
        <w:t xml:space="preserve"> </w:t>
      </w:r>
      <w:r>
        <w:rPr>
          <w:sz w:val="20"/>
        </w:rPr>
        <w:t>formalize,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prioritize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regional</w:t>
      </w:r>
      <w:r>
        <w:rPr>
          <w:spacing w:val="-7"/>
          <w:sz w:val="20"/>
        </w:rPr>
        <w:t xml:space="preserve"> </w:t>
      </w:r>
      <w:r>
        <w:rPr>
          <w:sz w:val="20"/>
        </w:rPr>
        <w:t>NSs’</w:t>
      </w:r>
      <w:r>
        <w:rPr>
          <w:spacing w:val="-9"/>
          <w:sz w:val="20"/>
        </w:rPr>
        <w:t xml:space="preserve"> </w:t>
      </w:r>
      <w:r>
        <w:rPr>
          <w:sz w:val="20"/>
        </w:rPr>
        <w:t>needs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3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digitalization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implementation.</w:t>
      </w:r>
      <w:r>
        <w:rPr>
          <w:spacing w:val="-43"/>
          <w:sz w:val="20"/>
        </w:rPr>
        <w:t xml:space="preserve"> </w:t>
      </w:r>
      <w:r>
        <w:rPr>
          <w:sz w:val="20"/>
        </w:rPr>
        <w:t>Train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MRC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on IFRC IT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ind w:right="279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fulfilment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provisioning: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delivering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digitalization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domain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1"/>
          <w:sz w:val="20"/>
        </w:rPr>
        <w:t xml:space="preserve"> </w:t>
      </w:r>
      <w:r>
        <w:rPr>
          <w:sz w:val="20"/>
        </w:rPr>
        <w:t>strengthening</w:t>
      </w:r>
      <w:r>
        <w:rPr>
          <w:spacing w:val="-2"/>
          <w:sz w:val="20"/>
        </w:rPr>
        <w:t xml:space="preserve"> </w:t>
      </w:r>
      <w:r>
        <w:rPr>
          <w:sz w:val="20"/>
        </w:rPr>
        <w:t>and Digitalization 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plans.</w:t>
      </w:r>
    </w:p>
    <w:p w:rsidR="002B7044" w:rsidRDefault="00B63EC0">
      <w:pPr>
        <w:pStyle w:val="Paragraphedeliste"/>
        <w:numPr>
          <w:ilvl w:val="0"/>
          <w:numId w:val="2"/>
        </w:numPr>
        <w:tabs>
          <w:tab w:val="left" w:pos="1054"/>
        </w:tabs>
        <w:spacing w:before="1"/>
        <w:ind w:right="415"/>
        <w:rPr>
          <w:sz w:val="20"/>
        </w:rPr>
      </w:pPr>
      <w:r>
        <w:rPr>
          <w:sz w:val="20"/>
        </w:rPr>
        <w:t>IT Governance: Advise National Societies and promote the alignment of the IT strategy, Digitalization strategy, IT</w:t>
      </w:r>
      <w:r>
        <w:rPr>
          <w:spacing w:val="1"/>
          <w:sz w:val="20"/>
        </w:rPr>
        <w:t xml:space="preserve"> </w:t>
      </w:r>
      <w:r>
        <w:rPr>
          <w:sz w:val="20"/>
        </w:rPr>
        <w:t>standards,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policies,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practices,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controls,</w:t>
      </w:r>
      <w:r>
        <w:rPr>
          <w:spacing w:val="-2"/>
          <w:sz w:val="20"/>
        </w:rPr>
        <w:t xml:space="preserve"> </w:t>
      </w:r>
      <w:r>
        <w:rPr>
          <w:sz w:val="20"/>
        </w:rPr>
        <w:t>adjusted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NSs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42"/>
          <w:sz w:val="20"/>
        </w:rPr>
        <w:t xml:space="preserve"> </w:t>
      </w:r>
      <w:r>
        <w:rPr>
          <w:sz w:val="20"/>
        </w:rPr>
        <w:t>maturity,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relevant and</w:t>
      </w:r>
      <w:r>
        <w:rPr>
          <w:spacing w:val="-2"/>
          <w:sz w:val="20"/>
        </w:rPr>
        <w:t xml:space="preserve"> </w:t>
      </w:r>
      <w:r>
        <w:rPr>
          <w:sz w:val="20"/>
        </w:rPr>
        <w:t>fit for purpose.</w:t>
      </w:r>
    </w:p>
    <w:p w:rsidR="002B7044" w:rsidRDefault="002B7044">
      <w:pPr>
        <w:pStyle w:val="Corpsdetexte"/>
        <w:spacing w:before="8"/>
        <w:ind w:left="0"/>
        <w:rPr>
          <w:sz w:val="21"/>
        </w:rPr>
      </w:pPr>
    </w:p>
    <w:p w:rsidR="002B7044" w:rsidRDefault="00B63EC0">
      <w:pPr>
        <w:ind w:left="332"/>
        <w:jc w:val="both"/>
        <w:rPr>
          <w:b/>
          <w:i/>
          <w:sz w:val="20"/>
        </w:rPr>
      </w:pPr>
      <w:r>
        <w:rPr>
          <w:b/>
          <w:i/>
          <w:sz w:val="20"/>
        </w:rPr>
        <w:t>External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Relation</w:t>
      </w:r>
    </w:p>
    <w:p w:rsidR="002B7044" w:rsidRDefault="002B7044">
      <w:pPr>
        <w:jc w:val="both"/>
        <w:rPr>
          <w:sz w:val="20"/>
        </w:rPr>
        <w:sectPr w:rsidR="002B7044">
          <w:pgSz w:w="11910" w:h="16840"/>
          <w:pgMar w:top="760" w:right="480" w:bottom="460" w:left="740" w:header="0" w:footer="270" w:gutter="0"/>
          <w:cols w:space="720"/>
        </w:sectPr>
      </w:pPr>
    </w:p>
    <w:p w:rsidR="002B7044" w:rsidRDefault="00927232">
      <w:pPr>
        <w:pStyle w:val="Corpsdetexte"/>
        <w:ind w:left="219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536690" cy="676910"/>
                <wp:effectExtent l="8890" t="12700" r="762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676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779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044" w:rsidRDefault="00B63EC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Secretariat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required.</w:t>
                            </w:r>
                          </w:p>
                          <w:p w:rsidR="002B7044" w:rsidRDefault="00B63EC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20"/>
                              <w:ind w:hanging="361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resolution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process.</w:t>
                            </w:r>
                          </w:p>
                          <w:p w:rsidR="002B7044" w:rsidRDefault="00B63EC0">
                            <w:pPr>
                              <w:spacing w:before="20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Activities</w:t>
                            </w:r>
                          </w:p>
                          <w:p w:rsidR="002B7044" w:rsidRDefault="00B63EC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20"/>
                              <w:ind w:hanging="361"/>
                            </w:pPr>
                            <w:r>
                              <w:t>Adhere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linked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his/her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14.7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" filled="f" strokecolor="#87796c" strokeweight=".48pt">
                <v:textbox inset="0,0,0,0">
                  <w:txbxContent>
                    <w:p w:rsidR="002B7044" w:rsidRDefault="00B63EC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Secretariat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required.</w:t>
                      </w:r>
                    </w:p>
                    <w:p w:rsidR="002B7044" w:rsidRDefault="00B63EC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20"/>
                        <w:ind w:hanging="361"/>
                      </w:pP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teams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resolution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process.</w:t>
                      </w:r>
                    </w:p>
                    <w:p w:rsidR="002B7044" w:rsidRDefault="00B63EC0">
                      <w:pPr>
                        <w:spacing w:before="20"/>
                        <w:ind w:left="10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Office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Activities</w:t>
                      </w:r>
                    </w:p>
                    <w:p w:rsidR="002B7044" w:rsidRDefault="00B63EC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20"/>
                        <w:ind w:hanging="361"/>
                      </w:pPr>
                      <w:r>
                        <w:t>Adhere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linked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his/her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044" w:rsidRDefault="002B7044">
      <w:pPr>
        <w:pStyle w:val="Corpsdetexte"/>
        <w:spacing w:before="7"/>
        <w:ind w:left="0"/>
        <w:rPr>
          <w:b/>
          <w:i/>
          <w:sz w:val="16"/>
        </w:rPr>
      </w:pPr>
    </w:p>
    <w:p w:rsidR="002B7044" w:rsidRDefault="00B63EC0">
      <w:pPr>
        <w:pStyle w:val="Titre1"/>
      </w:pPr>
      <w:r>
        <w:rPr>
          <w:color w:val="87796C"/>
        </w:rPr>
        <w:t>Duties</w:t>
      </w:r>
      <w:r>
        <w:rPr>
          <w:color w:val="87796C"/>
          <w:spacing w:val="-3"/>
        </w:rPr>
        <w:t xml:space="preserve"> </w:t>
      </w:r>
      <w:r>
        <w:rPr>
          <w:color w:val="87796C"/>
        </w:rPr>
        <w:t>applicable</w:t>
      </w:r>
      <w:r>
        <w:rPr>
          <w:color w:val="87796C"/>
          <w:spacing w:val="-2"/>
        </w:rPr>
        <w:t xml:space="preserve"> </w:t>
      </w:r>
      <w:r>
        <w:rPr>
          <w:color w:val="87796C"/>
        </w:rPr>
        <w:t>to</w:t>
      </w:r>
      <w:r>
        <w:rPr>
          <w:color w:val="87796C"/>
          <w:spacing w:val="-2"/>
        </w:rPr>
        <w:t xml:space="preserve"> </w:t>
      </w:r>
      <w:r>
        <w:rPr>
          <w:color w:val="87796C"/>
        </w:rPr>
        <w:t>all</w:t>
      </w:r>
      <w:r>
        <w:rPr>
          <w:color w:val="87796C"/>
          <w:spacing w:val="-3"/>
        </w:rPr>
        <w:t xml:space="preserve"> </w:t>
      </w:r>
      <w:r>
        <w:rPr>
          <w:color w:val="87796C"/>
        </w:rPr>
        <w:t>staff</w:t>
      </w:r>
    </w:p>
    <w:tbl>
      <w:tblPr>
        <w:tblStyle w:val="TableNormal"/>
        <w:tblW w:w="0" w:type="auto"/>
        <w:tblInd w:w="230" w:type="dxa"/>
        <w:tblBorders>
          <w:top w:val="single" w:sz="4" w:space="0" w:color="87796C"/>
          <w:left w:val="single" w:sz="4" w:space="0" w:color="87796C"/>
          <w:bottom w:val="single" w:sz="4" w:space="0" w:color="87796C"/>
          <w:right w:val="single" w:sz="4" w:space="0" w:color="87796C"/>
          <w:insideH w:val="single" w:sz="4" w:space="0" w:color="87796C"/>
          <w:insideV w:val="single" w:sz="4" w:space="0" w:color="87796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26"/>
      </w:tblGrid>
      <w:tr w:rsidR="002B7044">
        <w:trPr>
          <w:trHeight w:val="340"/>
        </w:trPr>
        <w:tc>
          <w:tcPr>
            <w:tcW w:w="567" w:type="dxa"/>
          </w:tcPr>
          <w:p w:rsidR="002B7044" w:rsidRDefault="00B63E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26" w:type="dxa"/>
          </w:tcPr>
          <w:p w:rsidR="002B7044" w:rsidRDefault="00B63EC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Secretariat’s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</w:tr>
      <w:tr w:rsidR="002B7044">
        <w:trPr>
          <w:trHeight w:val="340"/>
        </w:trPr>
        <w:tc>
          <w:tcPr>
            <w:tcW w:w="567" w:type="dxa"/>
          </w:tcPr>
          <w:p w:rsidR="002B7044" w:rsidRDefault="00B63E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26" w:type="dxa"/>
          </w:tcPr>
          <w:p w:rsidR="002B7044" w:rsidRDefault="00B63EC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Abide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Crescent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</w:tc>
      </w:tr>
      <w:tr w:rsidR="002B7044">
        <w:trPr>
          <w:trHeight w:val="340"/>
        </w:trPr>
        <w:tc>
          <w:tcPr>
            <w:tcW w:w="567" w:type="dxa"/>
          </w:tcPr>
          <w:p w:rsidR="002B7044" w:rsidRDefault="00B63E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26" w:type="dxa"/>
          </w:tcPr>
          <w:p w:rsidR="002B7044" w:rsidRDefault="00B63EC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work-related 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</w:tbl>
    <w:p w:rsidR="002B7044" w:rsidRDefault="002B7044">
      <w:pPr>
        <w:pStyle w:val="Corpsdetexte"/>
        <w:ind w:left="0"/>
        <w:rPr>
          <w:b/>
          <w:sz w:val="15"/>
        </w:rPr>
      </w:pPr>
    </w:p>
    <w:p w:rsidR="002B7044" w:rsidRDefault="00B63EC0">
      <w:pPr>
        <w:spacing w:before="60"/>
        <w:ind w:left="4297" w:right="4466"/>
        <w:jc w:val="center"/>
        <w:rPr>
          <w:b/>
          <w:sz w:val="20"/>
        </w:rPr>
      </w:pPr>
      <w:r>
        <w:rPr>
          <w:b/>
          <w:color w:val="87796C"/>
          <w:sz w:val="20"/>
        </w:rPr>
        <w:t>Position</w:t>
      </w:r>
      <w:r>
        <w:rPr>
          <w:b/>
          <w:color w:val="87796C"/>
          <w:spacing w:val="-4"/>
          <w:sz w:val="20"/>
        </w:rPr>
        <w:t xml:space="preserve"> </w:t>
      </w:r>
      <w:r>
        <w:rPr>
          <w:b/>
          <w:color w:val="87796C"/>
          <w:sz w:val="20"/>
        </w:rPr>
        <w:t>Requirements</w:t>
      </w:r>
    </w:p>
    <w:p w:rsidR="002B7044" w:rsidRDefault="002B7044">
      <w:pPr>
        <w:pStyle w:val="Corpsdetexte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19C8D"/>
          <w:left w:val="single" w:sz="4" w:space="0" w:color="A19C8D"/>
          <w:bottom w:val="single" w:sz="4" w:space="0" w:color="A19C8D"/>
          <w:right w:val="single" w:sz="4" w:space="0" w:color="A19C8D"/>
          <w:insideH w:val="single" w:sz="4" w:space="0" w:color="A19C8D"/>
          <w:insideV w:val="single" w:sz="4" w:space="0" w:color="A19C8D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409"/>
        <w:gridCol w:w="1408"/>
      </w:tblGrid>
      <w:tr w:rsidR="002B7044">
        <w:trPr>
          <w:trHeight w:val="355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Education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9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9"/>
              <w:ind w:left="3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</w:t>
            </w:r>
          </w:p>
        </w:tc>
      </w:tr>
      <w:tr w:rsidR="002B7044">
        <w:trPr>
          <w:trHeight w:val="481"/>
        </w:trPr>
        <w:tc>
          <w:tcPr>
            <w:tcW w:w="7475" w:type="dxa"/>
          </w:tcPr>
          <w:p w:rsidR="002B7044" w:rsidRDefault="00B63EC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Recognized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telecommunications,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  <w:p w:rsidR="002B7044" w:rsidRDefault="00B63E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409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2B7044" w:rsidRDefault="00B63EC0">
            <w:pPr>
              <w:pStyle w:val="TableParagraph"/>
              <w:spacing w:before="11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B7044">
        <w:trPr>
          <w:trHeight w:val="335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5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Experience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</w:t>
            </w:r>
          </w:p>
        </w:tc>
      </w:tr>
      <w:tr w:rsidR="002B7044">
        <w:trPr>
          <w:trHeight w:val="484"/>
        </w:trPr>
        <w:tc>
          <w:tcPr>
            <w:tcW w:w="7475" w:type="dxa"/>
          </w:tcPr>
          <w:p w:rsidR="002B7044" w:rsidRDefault="00B63EC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TCP/IP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connectivity,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</w:p>
          <w:p w:rsidR="002B7044" w:rsidRDefault="00B63E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domains)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11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731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3 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 experience 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 International 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 Crescent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2B7044" w:rsidRDefault="00B63E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agencies</w:t>
            </w:r>
          </w:p>
        </w:tc>
        <w:tc>
          <w:tcPr>
            <w:tcW w:w="1409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B7044" w:rsidRDefault="00B63EC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B7044">
        <w:trPr>
          <w:trHeight w:val="484"/>
        </w:trPr>
        <w:tc>
          <w:tcPr>
            <w:tcW w:w="7475" w:type="dxa"/>
          </w:tcPr>
          <w:p w:rsidR="002B7044" w:rsidRDefault="00B63EC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suits,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Meraki,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ISPs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connectivity,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 electricity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12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45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Knowledge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Skills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</w:t>
            </w:r>
          </w:p>
        </w:tc>
      </w:tr>
      <w:tr w:rsidR="002B7044">
        <w:trPr>
          <w:trHeight w:val="333"/>
        </w:trPr>
        <w:tc>
          <w:tcPr>
            <w:tcW w:w="7475" w:type="dxa"/>
          </w:tcPr>
          <w:p w:rsidR="002B7044" w:rsidRDefault="00B63EC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disciplined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489"/>
        </w:trPr>
        <w:tc>
          <w:tcPr>
            <w:tcW w:w="7475" w:type="dxa"/>
          </w:tcPr>
          <w:p w:rsidR="002B7044" w:rsidRDefault="00B63EC0">
            <w:pPr>
              <w:pStyle w:val="TableParagraph"/>
              <w:spacing w:line="240" w:lineRule="atLeast"/>
              <w:ind w:right="405"/>
              <w:rPr>
                <w:sz w:val="20"/>
              </w:rPr>
            </w:pPr>
            <w:r>
              <w:rPr>
                <w:sz w:val="20"/>
              </w:rPr>
              <w:t>Networking certification (Cisco / CompTIA / Juniper / Wireshark / Avaya / Citrix / HP 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Microsoft) and ITIL</w:t>
            </w:r>
          </w:p>
        </w:tc>
        <w:tc>
          <w:tcPr>
            <w:tcW w:w="1409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2B7044" w:rsidRDefault="00B63EC0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B7044">
        <w:trPr>
          <w:trHeight w:val="340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40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486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</w:p>
          <w:p w:rsidR="002B7044" w:rsidRDefault="00B63E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clients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12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40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multi-cultural,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multilingual,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multidisciplinary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35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5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Languages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</w:t>
            </w:r>
          </w:p>
        </w:tc>
      </w:tr>
      <w:tr w:rsidR="002B7044">
        <w:trPr>
          <w:trHeight w:val="335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Fluently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Arabic 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33"/>
        </w:trPr>
        <w:tc>
          <w:tcPr>
            <w:tcW w:w="7475" w:type="dxa"/>
          </w:tcPr>
          <w:p w:rsidR="002B7044" w:rsidRDefault="00B63EC0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  <w:tc>
          <w:tcPr>
            <w:tcW w:w="1409" w:type="dxa"/>
          </w:tcPr>
          <w:p w:rsidR="002B7044" w:rsidRDefault="00B63EC0">
            <w:pPr>
              <w:pStyle w:val="TableParagraph"/>
              <w:spacing w:before="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08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5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B63EC0">
            <w:pPr>
              <w:pStyle w:val="TableParagraph"/>
              <w:spacing w:before="54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Values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 Competencies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filled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HR)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19C8D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7044">
        <w:trPr>
          <w:trHeight w:val="335"/>
        </w:trPr>
        <w:tc>
          <w:tcPr>
            <w:tcW w:w="10292" w:type="dxa"/>
            <w:gridSpan w:val="3"/>
          </w:tcPr>
          <w:p w:rsidR="002B7044" w:rsidRDefault="00B63EC0">
            <w:pPr>
              <w:pStyle w:val="TableParagraph"/>
              <w:spacing w:before="44"/>
              <w:rPr>
                <w:sz w:val="20"/>
              </w:rPr>
            </w:pPr>
            <w:r>
              <w:rPr>
                <w:b/>
                <w:sz w:val="20"/>
              </w:rPr>
              <w:t>Values: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diversity;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Integrity;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Professionalism;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Accountability.</w:t>
            </w:r>
          </w:p>
        </w:tc>
      </w:tr>
      <w:tr w:rsidR="002B7044">
        <w:trPr>
          <w:trHeight w:val="489"/>
        </w:trPr>
        <w:tc>
          <w:tcPr>
            <w:tcW w:w="10292" w:type="dxa"/>
            <w:gridSpan w:val="3"/>
          </w:tcPr>
          <w:p w:rsidR="002B7044" w:rsidRDefault="00B63EC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competencies: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teamwork;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Creativity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 innovation;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trust.</w:t>
            </w:r>
          </w:p>
        </w:tc>
      </w:tr>
    </w:tbl>
    <w:p w:rsidR="002B7044" w:rsidRDefault="002B7044">
      <w:pPr>
        <w:pStyle w:val="Corpsdetexte"/>
        <w:spacing w:before="1"/>
        <w:ind w:left="0"/>
        <w:rPr>
          <w:b/>
          <w:sz w:val="15"/>
        </w:rPr>
      </w:pPr>
    </w:p>
    <w:p w:rsidR="002B7044" w:rsidRDefault="00B63EC0">
      <w:pPr>
        <w:pStyle w:val="Titre1"/>
      </w:pPr>
      <w:r>
        <w:rPr>
          <w:u w:val="single"/>
        </w:rPr>
        <w:t>Sign</w:t>
      </w:r>
      <w:r>
        <w:rPr>
          <w:spacing w:val="-2"/>
          <w:u w:val="single"/>
        </w:rPr>
        <w:t xml:space="preserve"> </w:t>
      </w:r>
      <w:r>
        <w:rPr>
          <w:u w:val="single"/>
        </w:rPr>
        <w:t>off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Line</w:t>
      </w:r>
      <w:r>
        <w:rPr>
          <w:spacing w:val="-2"/>
          <w:u w:val="single"/>
        </w:rPr>
        <w:t xml:space="preserve"> </w:t>
      </w:r>
      <w:r>
        <w:rPr>
          <w:u w:val="single"/>
        </w:rPr>
        <w:t>Manager</w:t>
      </w:r>
    </w:p>
    <w:p w:rsidR="002B7044" w:rsidRDefault="002B7044">
      <w:pPr>
        <w:pStyle w:val="Corpsdetexte"/>
        <w:spacing w:before="11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170"/>
        <w:gridCol w:w="1469"/>
        <w:gridCol w:w="2074"/>
        <w:gridCol w:w="3524"/>
      </w:tblGrid>
      <w:tr w:rsidR="002B7044">
        <w:trPr>
          <w:trHeight w:val="299"/>
        </w:trPr>
        <w:tc>
          <w:tcPr>
            <w:tcW w:w="1200" w:type="dxa"/>
          </w:tcPr>
          <w:p w:rsidR="002B7044" w:rsidRDefault="00B63E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170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B7044" w:rsidRDefault="00B63EC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074" w:type="dxa"/>
          </w:tcPr>
          <w:p w:rsidR="002B7044" w:rsidRDefault="002B70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:rsidR="002B7044" w:rsidRDefault="00B63E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28/12/2022</w:t>
            </w:r>
          </w:p>
        </w:tc>
      </w:tr>
    </w:tbl>
    <w:p w:rsidR="002B7044" w:rsidRDefault="00B63EC0">
      <w:pPr>
        <w:spacing w:before="1"/>
        <w:ind w:left="112"/>
        <w:rPr>
          <w:b/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internal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only</w:t>
      </w:r>
    </w:p>
    <w:p w:rsidR="002B7044" w:rsidRDefault="002B7044">
      <w:pPr>
        <w:pStyle w:val="Corpsdetexte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3523"/>
      </w:tblGrid>
      <w:tr w:rsidR="002B7044">
        <w:trPr>
          <w:trHeight w:val="244"/>
        </w:trPr>
        <w:tc>
          <w:tcPr>
            <w:tcW w:w="6913" w:type="dxa"/>
          </w:tcPr>
          <w:p w:rsidR="002B7044" w:rsidRDefault="00B63EC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Classified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3523" w:type="dxa"/>
          </w:tcPr>
          <w:p w:rsidR="002B7044" w:rsidRDefault="00B63EC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2B7044">
        <w:trPr>
          <w:trHeight w:val="244"/>
        </w:trPr>
        <w:tc>
          <w:tcPr>
            <w:tcW w:w="6913" w:type="dxa"/>
          </w:tcPr>
          <w:p w:rsidR="002B7044" w:rsidRDefault="00B63EC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Committee:</w:t>
            </w:r>
          </w:p>
        </w:tc>
        <w:tc>
          <w:tcPr>
            <w:tcW w:w="3523" w:type="dxa"/>
          </w:tcPr>
          <w:p w:rsidR="002B7044" w:rsidRDefault="00B63EC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2B7044">
        <w:trPr>
          <w:trHeight w:val="244"/>
        </w:trPr>
        <w:tc>
          <w:tcPr>
            <w:tcW w:w="6913" w:type="dxa"/>
          </w:tcPr>
          <w:p w:rsidR="002B7044" w:rsidRDefault="00B63EC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scale:</w:t>
            </w:r>
          </w:p>
        </w:tc>
        <w:tc>
          <w:tcPr>
            <w:tcW w:w="3523" w:type="dxa"/>
          </w:tcPr>
          <w:p w:rsidR="002B7044" w:rsidRDefault="00B63EC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</w:p>
        </w:tc>
      </w:tr>
    </w:tbl>
    <w:p w:rsidR="00B63EC0" w:rsidRDefault="00B63EC0"/>
    <w:sectPr w:rsidR="00B63EC0">
      <w:pgSz w:w="11910" w:h="16840"/>
      <w:pgMar w:top="560" w:right="480" w:bottom="460" w:left="74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C0" w:rsidRDefault="00B63EC0">
      <w:r>
        <w:separator/>
      </w:r>
    </w:p>
  </w:endnote>
  <w:endnote w:type="continuationSeparator" w:id="0">
    <w:p w:rsidR="00B63EC0" w:rsidRDefault="00B6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44" w:rsidRDefault="00927232">
    <w:pPr>
      <w:pStyle w:val="Corpsdetexte"/>
      <w:spacing w:line="14" w:lineRule="auto"/>
      <w:ind w:left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10343515</wp:posOffset>
              </wp:positionV>
              <wp:extent cx="657288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885" cy="6350"/>
                      </a:xfrm>
                      <a:prstGeom prst="rect">
                        <a:avLst/>
                      </a:prstGeom>
                      <a:solidFill>
                        <a:srgbClr val="8981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B51B7" id="Rectangle 2" o:spid="_x0000_s1026" style="position:absolute;margin-left:41.15pt;margin-top:814.45pt;width:517.55pt;height:.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" fillcolor="#898175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10359390</wp:posOffset>
              </wp:positionV>
              <wp:extent cx="43053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044" w:rsidRDefault="00B63EC0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t>Internal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3pt;margin-top:815.7pt;width:33.9pt;height:12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/0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EwngXzGdxQ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" filled="f" stroked="f">
              <v:textbox inset="0,0,0,0">
                <w:txbxContent>
                  <w:p w:rsidR="002B7044" w:rsidRDefault="00B63EC0">
                    <w:pPr>
                      <w:pStyle w:val="Corpsdetexte"/>
                      <w:spacing w:line="223" w:lineRule="exact"/>
                      <w:ind w:left="20"/>
                    </w:pPr>
                    <w: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C0" w:rsidRDefault="00B63EC0">
      <w:r>
        <w:separator/>
      </w:r>
    </w:p>
  </w:footnote>
  <w:footnote w:type="continuationSeparator" w:id="0">
    <w:p w:rsidR="00B63EC0" w:rsidRDefault="00B6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05E9"/>
    <w:multiLevelType w:val="hybridMultilevel"/>
    <w:tmpl w:val="FCB8D546"/>
    <w:lvl w:ilvl="0" w:tplc="5EE88930">
      <w:start w:val="26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EB6761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CD2ED71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C10356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86EBF1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5" w:tplc="56240BD0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 w:tplc="7C5E8384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7" w:tplc="C5C6E2A2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DD908136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</w:abstractNum>
  <w:abstractNum w:abstractNumId="1">
    <w:nsid w:val="4DD47CE7"/>
    <w:multiLevelType w:val="hybridMultilevel"/>
    <w:tmpl w:val="FDF0A400"/>
    <w:lvl w:ilvl="0" w:tplc="1E3E97D2">
      <w:start w:val="1"/>
      <w:numFmt w:val="decimal"/>
      <w:lvlText w:val="%1."/>
      <w:lvlJc w:val="left"/>
      <w:pPr>
        <w:ind w:left="10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C5BA1CA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E3469326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 w:tplc="9EACCD3A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C406CF4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848EB52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2D3E2A30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C2E2D762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75486B6">
      <w:numFmt w:val="bullet"/>
      <w:lvlText w:val="•"/>
      <w:lvlJc w:val="left"/>
      <w:pPr>
        <w:ind w:left="87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4"/>
    <w:rsid w:val="002B7044"/>
    <w:rsid w:val="00927232"/>
    <w:rsid w:val="00B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FEBC6-3C8E-4220-818E-9D3F243D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60"/>
      <w:ind w:left="11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332"/>
      <w:outlineLvl w:val="1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3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45"/>
      <w:ind w:left="110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0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Compte Microsoft</cp:lastModifiedBy>
  <cp:revision>2</cp:revision>
  <dcterms:created xsi:type="dcterms:W3CDTF">2024-10-28T08:22:00Z</dcterms:created>
  <dcterms:modified xsi:type="dcterms:W3CDTF">2024-10-28T08:22:00Z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</Properties>
</file>