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F81A1" w14:textId="77777777" w:rsidR="004D283B" w:rsidRPr="00066A44" w:rsidRDefault="004D283B" w:rsidP="004D283B">
      <w:pPr>
        <w:pStyle w:val="Titre1"/>
        <w:rPr>
          <w:lang w:val="fr-FR"/>
        </w:rPr>
      </w:pPr>
      <w:bookmarkStart w:id="0" w:name="_Toc57970649"/>
      <w:bookmarkStart w:id="1" w:name="_Toc105157266"/>
      <w:r w:rsidRPr="00066A44">
        <w:rPr>
          <w:lang w:val="fr-FR"/>
        </w:rPr>
        <w:t>Formulaires d’offres à signer par le soumissionnaire</w:t>
      </w:r>
      <w:bookmarkEnd w:id="0"/>
      <w:bookmarkEnd w:id="1"/>
    </w:p>
    <w:p w14:paraId="50BCCFD5" w14:textId="77777777" w:rsidR="004D283B" w:rsidRPr="00066A44" w:rsidRDefault="004D283B" w:rsidP="004D283B">
      <w:pPr>
        <w:pStyle w:val="Titre2"/>
        <w:rPr>
          <w:lang w:val="fr-FR"/>
        </w:rPr>
      </w:pPr>
      <w:bookmarkStart w:id="2" w:name="_Toc52268497"/>
      <w:bookmarkStart w:id="3" w:name="_Toc57970650"/>
      <w:bookmarkStart w:id="4" w:name="_Toc105157267"/>
      <w:r w:rsidRPr="00066A44">
        <w:rPr>
          <w:lang w:val="fr-FR"/>
        </w:rPr>
        <w:t>Fiche d’identification</w:t>
      </w:r>
      <w:bookmarkEnd w:id="2"/>
      <w:bookmarkEnd w:id="3"/>
      <w:bookmarkEnd w:id="4"/>
    </w:p>
    <w:p w14:paraId="767E101E" w14:textId="77777777" w:rsidR="004D283B" w:rsidRPr="00066A44" w:rsidRDefault="004D283B" w:rsidP="004D283B">
      <w:pPr>
        <w:pStyle w:val="Titre3"/>
        <w:rPr>
          <w:lang w:val="fr-FR"/>
        </w:rPr>
      </w:pPr>
      <w:bookmarkStart w:id="5" w:name="_Toc364253087"/>
      <w:bookmarkStart w:id="6" w:name="_Toc51592066"/>
      <w:bookmarkStart w:id="7" w:name="_Toc52268498"/>
      <w:bookmarkStart w:id="8" w:name="_Toc57970651"/>
      <w:bookmarkStart w:id="9" w:name="_Toc105157268"/>
      <w:r w:rsidRPr="00066A44">
        <w:rPr>
          <w:lang w:val="fr-FR"/>
        </w:rPr>
        <w:t>Personne physique</w:t>
      </w:r>
      <w:bookmarkEnd w:id="5"/>
      <w:bookmarkEnd w:id="6"/>
      <w:bookmarkEnd w:id="7"/>
      <w:bookmarkEnd w:id="8"/>
      <w:bookmarkEnd w:id="9"/>
      <w:r w:rsidRPr="00066A44">
        <w:rPr>
          <w:lang w:val="fr-FR"/>
        </w:rPr>
        <w:t xml:space="preserve"> </w:t>
      </w:r>
    </w:p>
    <w:p w14:paraId="5D3D44C2" w14:textId="77777777" w:rsidR="004D283B" w:rsidRPr="00066A44" w:rsidRDefault="004D283B" w:rsidP="004D283B">
      <w:pPr>
        <w:widowControl w:val="0"/>
        <w:suppressAutoHyphens/>
        <w:spacing w:after="120" w:line="288" w:lineRule="auto"/>
        <w:rPr>
          <w:rFonts w:eastAsia="DejaVu Sans" w:cs="Tahoma"/>
          <w:color w:val="auto"/>
          <w:kern w:val="18"/>
          <w:sz w:val="20"/>
          <w:szCs w:val="24"/>
          <w:lang w:val="fr-FR"/>
        </w:rPr>
      </w:pPr>
      <w:bookmarkStart w:id="10" w:name="_Hlk52268008"/>
      <w:r w:rsidRPr="00066A44">
        <w:rPr>
          <w:rFonts w:eastAsia="DejaVu Sans" w:cs="Tahoma"/>
          <w:color w:val="auto"/>
          <w:kern w:val="18"/>
          <w:sz w:val="20"/>
          <w:szCs w:val="24"/>
          <w:lang w:val="fr-FR"/>
        </w:rPr>
        <w:t xml:space="preserve">Pour remplir la fiche, veuillez cliquer ici : </w:t>
      </w:r>
      <w:hyperlink r:id="rId7" w:history="1">
        <w:r w:rsidRPr="001C2421">
          <w:rPr>
            <w:rStyle w:val="Lienhypertexte"/>
            <w:rFonts w:eastAsia="DejaVu Sans" w:cs="Tahoma"/>
            <w:kern w:val="18"/>
            <w:sz w:val="20"/>
            <w:szCs w:val="24"/>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4D283B" w:rsidRPr="00066A44" w14:paraId="098785F6" w14:textId="77777777" w:rsidTr="00F17373">
        <w:trPr>
          <w:trHeight w:val="5763"/>
        </w:trPr>
        <w:tc>
          <w:tcPr>
            <w:tcW w:w="8494" w:type="dxa"/>
            <w:gridSpan w:val="4"/>
            <w:tcBorders>
              <w:bottom w:val="single" w:sz="4" w:space="0" w:color="auto"/>
            </w:tcBorders>
            <w:vAlign w:val="center"/>
          </w:tcPr>
          <w:p w14:paraId="1283BC0B" w14:textId="77777777" w:rsidR="004D283B" w:rsidRPr="00066A44" w:rsidRDefault="004D283B" w:rsidP="00F17373">
            <w:pPr>
              <w:spacing w:after="200"/>
              <w:rPr>
                <w:sz w:val="18"/>
                <w:szCs w:val="18"/>
                <w:lang w:val="fr-FR"/>
              </w:rPr>
            </w:pPr>
            <w:r w:rsidRPr="00066A44">
              <w:rPr>
                <w:b/>
                <w:sz w:val="18"/>
                <w:szCs w:val="18"/>
                <w:u w:val="single"/>
                <w:lang w:val="fr-FR"/>
              </w:rPr>
              <w:br w:type="page"/>
            </w:r>
            <w:r w:rsidRPr="00066A44">
              <w:rPr>
                <w:b/>
                <w:lang w:val="fr-FR"/>
              </w:rPr>
              <w:t>I. DONNÉES PERSONNELLES</w:t>
            </w:r>
          </w:p>
          <w:p w14:paraId="62D1A53F" w14:textId="77777777" w:rsidR="004D283B" w:rsidRPr="00066A44" w:rsidRDefault="004D283B" w:rsidP="00F17373">
            <w:pPr>
              <w:spacing w:after="200"/>
              <w:rPr>
                <w:sz w:val="16"/>
                <w:szCs w:val="16"/>
                <w:lang w:val="fr-FR"/>
              </w:rPr>
            </w:pPr>
            <w:r w:rsidRPr="00066A44">
              <w:rPr>
                <w:b/>
                <w:sz w:val="16"/>
                <w:szCs w:val="16"/>
                <w:lang w:val="fr-FR"/>
              </w:rPr>
              <w:t xml:space="preserve">NOM(S) DE FAMILLE </w:t>
            </w:r>
            <w:r w:rsidRPr="00066A44">
              <w:rPr>
                <w:rStyle w:val="Appelnotedebasdep"/>
                <w:b/>
                <w:sz w:val="16"/>
                <w:szCs w:val="16"/>
                <w:lang w:val="fr-FR"/>
              </w:rPr>
              <w:footnoteReference w:id="1"/>
            </w:r>
          </w:p>
          <w:p w14:paraId="1FBD4505" w14:textId="77777777" w:rsidR="004D283B" w:rsidRPr="00066A44" w:rsidRDefault="004D283B" w:rsidP="00F17373">
            <w:pPr>
              <w:spacing w:after="200"/>
              <w:rPr>
                <w:sz w:val="16"/>
                <w:szCs w:val="16"/>
                <w:lang w:val="fr-FR"/>
              </w:rPr>
            </w:pPr>
            <w:r w:rsidRPr="00066A44">
              <w:rPr>
                <w:b/>
                <w:sz w:val="16"/>
                <w:szCs w:val="16"/>
                <w:lang w:val="fr-FR"/>
              </w:rPr>
              <w:t xml:space="preserve">PRÉNOM(S) </w:t>
            </w:r>
          </w:p>
          <w:p w14:paraId="3B0D9035" w14:textId="77777777" w:rsidR="004D283B" w:rsidRPr="00066A44" w:rsidRDefault="004D283B" w:rsidP="00F17373">
            <w:pPr>
              <w:spacing w:after="200"/>
              <w:rPr>
                <w:b/>
                <w:sz w:val="16"/>
                <w:szCs w:val="16"/>
                <w:lang w:val="fr-FR"/>
              </w:rPr>
            </w:pPr>
            <w:r w:rsidRPr="00066A44">
              <w:rPr>
                <w:b/>
                <w:sz w:val="16"/>
                <w:szCs w:val="16"/>
                <w:lang w:val="fr-FR"/>
              </w:rPr>
              <w:t>DATE DE NAISSANCE</w:t>
            </w:r>
          </w:p>
          <w:p w14:paraId="12620E5C" w14:textId="77777777" w:rsidR="004D283B" w:rsidRPr="00066A44" w:rsidRDefault="004D283B" w:rsidP="00F17373">
            <w:pPr>
              <w:spacing w:after="200"/>
              <w:rPr>
                <w:sz w:val="16"/>
                <w:szCs w:val="16"/>
                <w:lang w:val="fr-FR"/>
              </w:rPr>
            </w:pPr>
            <w:r w:rsidRPr="00066A44">
              <w:rPr>
                <w:sz w:val="16"/>
                <w:szCs w:val="16"/>
                <w:lang w:val="fr-FR"/>
              </w:rPr>
              <w:tab/>
            </w:r>
            <w:r w:rsidRPr="00066A44">
              <w:rPr>
                <w:b/>
                <w:sz w:val="16"/>
                <w:szCs w:val="16"/>
                <w:lang w:val="fr-FR"/>
              </w:rPr>
              <w:t>JJ</w:t>
            </w:r>
            <w:r w:rsidRPr="00066A44">
              <w:rPr>
                <w:b/>
                <w:sz w:val="16"/>
                <w:szCs w:val="16"/>
                <w:lang w:val="fr-FR"/>
              </w:rPr>
              <w:tab/>
              <w:t xml:space="preserve">    MM   AAAA</w:t>
            </w:r>
          </w:p>
          <w:p w14:paraId="56CD8F60" w14:textId="77777777" w:rsidR="004D283B" w:rsidRPr="00066A44" w:rsidRDefault="004D283B" w:rsidP="00F17373">
            <w:pPr>
              <w:spacing w:after="200"/>
              <w:rPr>
                <w:sz w:val="16"/>
                <w:szCs w:val="16"/>
                <w:lang w:val="fr-FR"/>
              </w:rPr>
            </w:pPr>
            <w:r w:rsidRPr="00066A44">
              <w:rPr>
                <w:b/>
                <w:sz w:val="16"/>
                <w:szCs w:val="16"/>
                <w:lang w:val="fr-FR"/>
              </w:rPr>
              <w:t>LIEU DE NAISSANCE</w:t>
            </w:r>
            <w:r w:rsidRPr="00066A44">
              <w:rPr>
                <w:b/>
                <w:sz w:val="16"/>
                <w:szCs w:val="16"/>
                <w:lang w:val="fr-FR"/>
              </w:rPr>
              <w:tab/>
            </w:r>
            <w:r w:rsidRPr="00066A44">
              <w:rPr>
                <w:b/>
                <w:sz w:val="16"/>
                <w:szCs w:val="16"/>
                <w:lang w:val="fr-FR"/>
              </w:rPr>
              <w:tab/>
              <w:t>PAYS DE NAISSANCE</w:t>
            </w:r>
            <w:r w:rsidRPr="00066A44">
              <w:rPr>
                <w:b/>
                <w:sz w:val="16"/>
                <w:szCs w:val="16"/>
                <w:lang w:val="fr-FR"/>
              </w:rPr>
              <w:br/>
              <w:t>(VILLE, VILLAGE)</w:t>
            </w:r>
          </w:p>
          <w:p w14:paraId="2702394F" w14:textId="77777777" w:rsidR="004D283B" w:rsidRPr="00066A44" w:rsidRDefault="004D283B" w:rsidP="00F17373">
            <w:pPr>
              <w:spacing w:after="200"/>
              <w:rPr>
                <w:b/>
                <w:sz w:val="16"/>
                <w:szCs w:val="16"/>
                <w:lang w:val="fr-FR"/>
              </w:rPr>
            </w:pPr>
            <w:r w:rsidRPr="00066A44">
              <w:rPr>
                <w:b/>
                <w:sz w:val="16"/>
                <w:szCs w:val="16"/>
                <w:lang w:val="fr-FR"/>
              </w:rPr>
              <w:t>TYPE DE DOCUMENT D'IDENTITÉ</w:t>
            </w:r>
            <w:r w:rsidRPr="00066A44">
              <w:rPr>
                <w:b/>
                <w:sz w:val="16"/>
                <w:szCs w:val="16"/>
                <w:lang w:val="fr-FR"/>
              </w:rPr>
              <w:br/>
            </w:r>
            <w:r w:rsidRPr="00066A44">
              <w:rPr>
                <w:b/>
                <w:sz w:val="16"/>
                <w:szCs w:val="16"/>
                <w:lang w:val="fr-FR"/>
              </w:rPr>
              <w:tab/>
              <w:t>CARTE D'IDENTITÉ</w:t>
            </w:r>
            <w:r w:rsidRPr="00066A44">
              <w:rPr>
                <w:b/>
                <w:sz w:val="16"/>
                <w:szCs w:val="16"/>
                <w:lang w:val="fr-FR"/>
              </w:rPr>
              <w:tab/>
              <w:t>PASSEPORT</w:t>
            </w:r>
            <w:r w:rsidRPr="00066A44">
              <w:rPr>
                <w:b/>
                <w:sz w:val="16"/>
                <w:szCs w:val="16"/>
                <w:lang w:val="fr-FR"/>
              </w:rPr>
              <w:tab/>
              <w:t>PERMIS DE CONDUIRE</w:t>
            </w:r>
            <w:r w:rsidRPr="00066A44">
              <w:rPr>
                <w:rStyle w:val="Appelnotedebasdep"/>
                <w:b/>
                <w:sz w:val="16"/>
                <w:szCs w:val="16"/>
                <w:lang w:val="fr-FR"/>
              </w:rPr>
              <w:footnoteReference w:id="2"/>
            </w:r>
            <w:r w:rsidRPr="00066A44">
              <w:rPr>
                <w:b/>
                <w:sz w:val="16"/>
                <w:szCs w:val="16"/>
                <w:lang w:val="fr-FR"/>
              </w:rPr>
              <w:tab/>
              <w:t>AUTRE</w:t>
            </w:r>
            <w:r w:rsidRPr="00066A44">
              <w:rPr>
                <w:rStyle w:val="Appelnotedebasdep"/>
                <w:b/>
                <w:sz w:val="16"/>
                <w:szCs w:val="16"/>
                <w:lang w:val="fr-FR"/>
              </w:rPr>
              <w:footnoteReference w:id="3"/>
            </w:r>
          </w:p>
          <w:p w14:paraId="1B5D409A" w14:textId="77777777" w:rsidR="004D283B" w:rsidRPr="00066A44" w:rsidRDefault="004D283B" w:rsidP="00F17373">
            <w:pPr>
              <w:spacing w:after="200"/>
              <w:rPr>
                <w:sz w:val="16"/>
                <w:szCs w:val="16"/>
                <w:lang w:val="fr-FR"/>
              </w:rPr>
            </w:pPr>
            <w:r w:rsidRPr="00066A44">
              <w:rPr>
                <w:b/>
                <w:sz w:val="16"/>
                <w:szCs w:val="16"/>
                <w:lang w:val="fr-FR"/>
              </w:rPr>
              <w:t>PAYS ÉMETTEUR</w:t>
            </w:r>
          </w:p>
          <w:p w14:paraId="6384108F" w14:textId="77777777" w:rsidR="004D283B" w:rsidRPr="00066A44" w:rsidRDefault="004D283B" w:rsidP="00F17373">
            <w:pPr>
              <w:spacing w:after="200"/>
              <w:rPr>
                <w:sz w:val="16"/>
                <w:szCs w:val="16"/>
                <w:lang w:val="fr-FR"/>
              </w:rPr>
            </w:pPr>
            <w:r w:rsidRPr="00066A44">
              <w:rPr>
                <w:b/>
                <w:sz w:val="16"/>
                <w:szCs w:val="16"/>
                <w:lang w:val="fr-FR"/>
              </w:rPr>
              <w:t>NUMÉRO DE DOCUMENT D'IDENTITÉ</w:t>
            </w:r>
          </w:p>
          <w:p w14:paraId="5C7C3C21" w14:textId="77777777" w:rsidR="004D283B" w:rsidRPr="00066A44" w:rsidRDefault="004D283B" w:rsidP="00F17373">
            <w:pPr>
              <w:spacing w:after="200"/>
              <w:rPr>
                <w:sz w:val="16"/>
                <w:szCs w:val="16"/>
                <w:lang w:val="fr-FR"/>
              </w:rPr>
            </w:pPr>
            <w:r w:rsidRPr="00066A44">
              <w:rPr>
                <w:b/>
                <w:sz w:val="16"/>
                <w:szCs w:val="16"/>
                <w:lang w:val="fr-FR"/>
              </w:rPr>
              <w:t>NUMÉRO D'IDENTIFICATION PERSONNEL</w:t>
            </w:r>
            <w:r w:rsidRPr="00066A44">
              <w:rPr>
                <w:rStyle w:val="Appelnotedebasdep"/>
                <w:b/>
                <w:sz w:val="16"/>
                <w:szCs w:val="16"/>
                <w:lang w:val="fr-FR"/>
              </w:rPr>
              <w:footnoteReference w:id="4"/>
            </w:r>
          </w:p>
          <w:p w14:paraId="251B9355" w14:textId="77777777" w:rsidR="004D283B" w:rsidRPr="00066A44" w:rsidRDefault="004D283B" w:rsidP="00F17373">
            <w:pPr>
              <w:spacing w:after="200"/>
              <w:rPr>
                <w:b/>
                <w:sz w:val="16"/>
                <w:szCs w:val="16"/>
                <w:lang w:val="fr-FR"/>
              </w:rPr>
            </w:pPr>
            <w:r w:rsidRPr="00066A44">
              <w:rPr>
                <w:b/>
                <w:sz w:val="16"/>
                <w:szCs w:val="16"/>
                <w:lang w:val="fr-FR"/>
              </w:rPr>
              <w:t xml:space="preserve">ADRESSE PRIVÉE </w:t>
            </w:r>
            <w:r w:rsidRPr="00066A44">
              <w:rPr>
                <w:b/>
                <w:sz w:val="16"/>
                <w:szCs w:val="16"/>
                <w:lang w:val="fr-FR"/>
              </w:rPr>
              <w:br/>
              <w:t>PERMANENTE</w:t>
            </w:r>
          </w:p>
          <w:p w14:paraId="2DEFF973" w14:textId="77777777" w:rsidR="004D283B" w:rsidRPr="00066A44" w:rsidRDefault="004D283B" w:rsidP="00F17373">
            <w:pPr>
              <w:spacing w:after="200"/>
              <w:rPr>
                <w:b/>
                <w:sz w:val="16"/>
                <w:szCs w:val="16"/>
                <w:lang w:val="fr-FR"/>
              </w:rPr>
            </w:pPr>
            <w:r w:rsidRPr="00066A44">
              <w:rPr>
                <w:b/>
                <w:sz w:val="16"/>
                <w:szCs w:val="16"/>
                <w:lang w:val="fr-FR"/>
              </w:rPr>
              <w:t>CODE POSTAL</w:t>
            </w:r>
            <w:r w:rsidRPr="00066A44">
              <w:rPr>
                <w:b/>
                <w:sz w:val="16"/>
                <w:szCs w:val="16"/>
                <w:lang w:val="fr-FR"/>
              </w:rPr>
              <w:tab/>
            </w:r>
            <w:r w:rsidRPr="00066A44">
              <w:rPr>
                <w:b/>
                <w:sz w:val="16"/>
                <w:szCs w:val="16"/>
                <w:lang w:val="fr-FR"/>
              </w:rPr>
              <w:tab/>
            </w:r>
            <w:r w:rsidRPr="00066A44">
              <w:rPr>
                <w:b/>
                <w:sz w:val="16"/>
                <w:szCs w:val="16"/>
                <w:lang w:val="fr-FR"/>
              </w:rPr>
              <w:tab/>
              <w:t>BOITE POSTALE</w:t>
            </w:r>
            <w:r w:rsidRPr="00066A44">
              <w:rPr>
                <w:b/>
                <w:sz w:val="16"/>
                <w:szCs w:val="16"/>
                <w:lang w:val="fr-FR"/>
              </w:rPr>
              <w:tab/>
            </w:r>
            <w:r w:rsidRPr="00066A44">
              <w:rPr>
                <w:b/>
                <w:sz w:val="16"/>
                <w:szCs w:val="16"/>
                <w:lang w:val="fr-FR"/>
              </w:rPr>
              <w:tab/>
            </w:r>
            <w:r w:rsidRPr="00066A44">
              <w:rPr>
                <w:b/>
                <w:sz w:val="16"/>
                <w:szCs w:val="16"/>
                <w:lang w:val="fr-FR"/>
              </w:rPr>
              <w:tab/>
            </w:r>
            <w:r w:rsidRPr="00066A44">
              <w:rPr>
                <w:b/>
                <w:sz w:val="16"/>
                <w:szCs w:val="16"/>
                <w:lang w:val="fr-FR"/>
              </w:rPr>
              <w:tab/>
              <w:t>VILLE</w:t>
            </w:r>
          </w:p>
          <w:p w14:paraId="6A4174E3" w14:textId="77777777" w:rsidR="004D283B" w:rsidRPr="00066A44" w:rsidRDefault="004D283B" w:rsidP="00F17373">
            <w:pPr>
              <w:spacing w:after="200"/>
              <w:rPr>
                <w:b/>
                <w:sz w:val="16"/>
                <w:szCs w:val="16"/>
                <w:lang w:val="fr-FR"/>
              </w:rPr>
            </w:pPr>
            <w:r w:rsidRPr="00066A44">
              <w:rPr>
                <w:b/>
                <w:sz w:val="16"/>
                <w:szCs w:val="16"/>
                <w:lang w:val="fr-FR"/>
              </w:rPr>
              <w:t xml:space="preserve">RÉGION </w:t>
            </w:r>
            <w:r w:rsidRPr="00066A44">
              <w:rPr>
                <w:rStyle w:val="Appelnotedebasdep"/>
                <w:b/>
                <w:sz w:val="16"/>
                <w:szCs w:val="16"/>
                <w:lang w:val="fr-FR"/>
              </w:rPr>
              <w:footnoteReference w:id="5"/>
            </w:r>
            <w:r w:rsidRPr="00066A44">
              <w:rPr>
                <w:b/>
                <w:sz w:val="16"/>
                <w:szCs w:val="16"/>
                <w:lang w:val="fr-FR"/>
              </w:rPr>
              <w:tab/>
            </w:r>
            <w:r w:rsidRPr="00066A44">
              <w:rPr>
                <w:b/>
                <w:sz w:val="16"/>
                <w:szCs w:val="16"/>
                <w:lang w:val="fr-FR"/>
              </w:rPr>
              <w:tab/>
            </w:r>
            <w:r w:rsidRPr="00066A44">
              <w:rPr>
                <w:b/>
                <w:sz w:val="16"/>
                <w:szCs w:val="16"/>
                <w:lang w:val="fr-FR"/>
              </w:rPr>
              <w:tab/>
            </w:r>
            <w:r w:rsidRPr="00066A44">
              <w:rPr>
                <w:b/>
                <w:sz w:val="16"/>
                <w:szCs w:val="16"/>
                <w:lang w:val="fr-FR"/>
              </w:rPr>
              <w:tab/>
            </w:r>
            <w:r w:rsidRPr="00066A44">
              <w:rPr>
                <w:b/>
                <w:sz w:val="16"/>
                <w:szCs w:val="16"/>
                <w:lang w:val="fr-FR"/>
              </w:rPr>
              <w:tab/>
            </w:r>
            <w:r w:rsidRPr="00066A44">
              <w:rPr>
                <w:b/>
                <w:sz w:val="16"/>
                <w:szCs w:val="16"/>
                <w:lang w:val="fr-FR"/>
              </w:rPr>
              <w:tab/>
              <w:t>PAYS</w:t>
            </w:r>
          </w:p>
          <w:p w14:paraId="6C2E0693" w14:textId="77777777" w:rsidR="004D283B" w:rsidRPr="00066A44" w:rsidRDefault="004D283B" w:rsidP="00F17373">
            <w:pPr>
              <w:spacing w:after="200"/>
              <w:rPr>
                <w:b/>
                <w:sz w:val="16"/>
                <w:szCs w:val="16"/>
                <w:lang w:val="fr-FR"/>
              </w:rPr>
            </w:pPr>
            <w:r w:rsidRPr="00066A44">
              <w:rPr>
                <w:b/>
                <w:sz w:val="16"/>
                <w:szCs w:val="16"/>
                <w:lang w:val="fr-FR"/>
              </w:rPr>
              <w:t>TÉLÉPHONE PRIVÉ</w:t>
            </w:r>
          </w:p>
          <w:p w14:paraId="3CBF14A3" w14:textId="77777777" w:rsidR="004D283B" w:rsidRPr="00066A44" w:rsidRDefault="004D283B" w:rsidP="00F17373">
            <w:pPr>
              <w:spacing w:after="200"/>
              <w:rPr>
                <w:b/>
                <w:sz w:val="18"/>
                <w:szCs w:val="18"/>
                <w:u w:val="single"/>
                <w:lang w:val="fr-FR"/>
              </w:rPr>
            </w:pPr>
            <w:r w:rsidRPr="00066A44">
              <w:rPr>
                <w:b/>
                <w:sz w:val="16"/>
                <w:szCs w:val="16"/>
                <w:lang w:val="fr-FR"/>
              </w:rPr>
              <w:t>COURRIEL PRIVÉ</w:t>
            </w:r>
          </w:p>
        </w:tc>
      </w:tr>
      <w:tr w:rsidR="004D283B" w:rsidRPr="00066A44" w14:paraId="4EBA9516" w14:textId="77777777" w:rsidTr="00F17373">
        <w:trPr>
          <w:trHeight w:val="493"/>
        </w:trPr>
        <w:tc>
          <w:tcPr>
            <w:tcW w:w="4378" w:type="dxa"/>
            <w:gridSpan w:val="2"/>
            <w:tcBorders>
              <w:top w:val="single" w:sz="4" w:space="0" w:color="auto"/>
            </w:tcBorders>
            <w:vAlign w:val="center"/>
          </w:tcPr>
          <w:p w14:paraId="2F2AF28E" w14:textId="77777777" w:rsidR="004D283B" w:rsidRPr="00066A44" w:rsidRDefault="004D283B" w:rsidP="00F17373">
            <w:pPr>
              <w:spacing w:after="200"/>
              <w:rPr>
                <w:b/>
                <w:bCs/>
                <w:sz w:val="18"/>
                <w:szCs w:val="18"/>
                <w:lang w:val="fr-FR"/>
              </w:rPr>
            </w:pPr>
            <w:r w:rsidRPr="00066A44">
              <w:rPr>
                <w:b/>
                <w:lang w:val="fr-FR"/>
              </w:rPr>
              <w:t>II. DONNÉES COMMERCIALES</w:t>
            </w:r>
            <w:r w:rsidRPr="00066A44">
              <w:rPr>
                <w:b/>
                <w:sz w:val="18"/>
                <w:szCs w:val="18"/>
                <w:lang w:val="fr-FR"/>
              </w:rPr>
              <w:tab/>
            </w:r>
          </w:p>
        </w:tc>
        <w:tc>
          <w:tcPr>
            <w:tcW w:w="4116" w:type="dxa"/>
            <w:gridSpan w:val="2"/>
            <w:tcBorders>
              <w:top w:val="single" w:sz="4" w:space="0" w:color="auto"/>
            </w:tcBorders>
          </w:tcPr>
          <w:p w14:paraId="1DA7F04E" w14:textId="77777777" w:rsidR="004D283B" w:rsidRPr="00066A44" w:rsidRDefault="004D283B" w:rsidP="00F17373">
            <w:pPr>
              <w:rPr>
                <w:sz w:val="18"/>
                <w:szCs w:val="18"/>
                <w:u w:val="single"/>
                <w:lang w:val="fr-FR"/>
              </w:rPr>
            </w:pPr>
            <w:r w:rsidRPr="00066A44">
              <w:rPr>
                <w:sz w:val="18"/>
                <w:szCs w:val="18"/>
                <w:lang w:val="fr-FR"/>
              </w:rPr>
              <w:t>Si OUI, veuillez fournir vos données commerciales et joindre des copies des justificatifs officiels.</w:t>
            </w:r>
          </w:p>
        </w:tc>
      </w:tr>
      <w:tr w:rsidR="004D283B" w:rsidRPr="00066A44" w14:paraId="0F947CCE" w14:textId="77777777" w:rsidTr="00F17373">
        <w:trPr>
          <w:trHeight w:val="2330"/>
        </w:trPr>
        <w:tc>
          <w:tcPr>
            <w:tcW w:w="2426" w:type="dxa"/>
            <w:tcBorders>
              <w:top w:val="single" w:sz="4" w:space="0" w:color="auto"/>
              <w:bottom w:val="single" w:sz="4" w:space="0" w:color="auto"/>
              <w:right w:val="single" w:sz="4" w:space="0" w:color="auto"/>
            </w:tcBorders>
          </w:tcPr>
          <w:p w14:paraId="66F64209" w14:textId="77777777" w:rsidR="004D283B" w:rsidRPr="00066A44" w:rsidRDefault="004D283B" w:rsidP="00F17373">
            <w:pPr>
              <w:spacing w:after="200"/>
              <w:rPr>
                <w:bCs/>
                <w:sz w:val="16"/>
                <w:szCs w:val="16"/>
                <w:lang w:val="fr-FR"/>
              </w:rPr>
            </w:pPr>
            <w:r w:rsidRPr="00066A44">
              <w:rPr>
                <w:bCs/>
                <w:sz w:val="16"/>
                <w:szCs w:val="16"/>
                <w:lang w:val="fr-FR"/>
              </w:rPr>
              <w:lastRenderedPageBreak/>
              <w:t>Vous dirigez votre propre entreprise sans personnalité juridique distincte (vous êtes entrepreneur individuel, indépendant, etc.) et en tant que tel, vous fournissez des services à la Commission ou à d'autres institutions, agences et organes de l'UE?</w:t>
            </w:r>
          </w:p>
          <w:p w14:paraId="10503355" w14:textId="77777777" w:rsidR="004D283B" w:rsidRPr="00066A44" w:rsidRDefault="004D283B" w:rsidP="00F17373">
            <w:pPr>
              <w:tabs>
                <w:tab w:val="left" w:pos="426"/>
                <w:tab w:val="left" w:pos="1276"/>
              </w:tabs>
              <w:spacing w:after="200"/>
              <w:rPr>
                <w:b/>
                <w:sz w:val="18"/>
                <w:szCs w:val="18"/>
                <w:lang w:val="fr-FR"/>
              </w:rPr>
            </w:pPr>
            <w:r w:rsidRPr="00066A44">
              <w:rPr>
                <w:b/>
                <w:sz w:val="16"/>
                <w:szCs w:val="16"/>
                <w:lang w:val="fr-FR"/>
              </w:rPr>
              <w:tab/>
              <w:t>OUI</w:t>
            </w:r>
            <w:r w:rsidRPr="00066A44">
              <w:rPr>
                <w:b/>
                <w:sz w:val="16"/>
                <w:szCs w:val="16"/>
                <w:lang w:val="fr-FR"/>
              </w:rPr>
              <w:tab/>
              <w:t>NON</w:t>
            </w:r>
          </w:p>
        </w:tc>
        <w:tc>
          <w:tcPr>
            <w:tcW w:w="2915" w:type="dxa"/>
            <w:gridSpan w:val="2"/>
            <w:tcBorders>
              <w:top w:val="single" w:sz="4" w:space="0" w:color="auto"/>
              <w:left w:val="single" w:sz="4" w:space="0" w:color="auto"/>
              <w:bottom w:val="single" w:sz="4" w:space="0" w:color="auto"/>
            </w:tcBorders>
          </w:tcPr>
          <w:p w14:paraId="6FCDF21B" w14:textId="77777777" w:rsidR="004D283B" w:rsidRPr="00066A44" w:rsidRDefault="004D283B" w:rsidP="00F17373">
            <w:pPr>
              <w:spacing w:before="120" w:after="120"/>
              <w:rPr>
                <w:b/>
                <w:sz w:val="16"/>
                <w:szCs w:val="16"/>
                <w:lang w:val="fr-FR"/>
              </w:rPr>
            </w:pPr>
            <w:r w:rsidRPr="00066A44">
              <w:rPr>
                <w:b/>
                <w:sz w:val="16"/>
                <w:szCs w:val="16"/>
                <w:lang w:val="fr-FR"/>
              </w:rPr>
              <w:t xml:space="preserve">NOM DE </w:t>
            </w:r>
            <w:r w:rsidRPr="00066A44">
              <w:rPr>
                <w:b/>
                <w:sz w:val="16"/>
                <w:szCs w:val="16"/>
                <w:lang w:val="fr-FR"/>
              </w:rPr>
              <w:br/>
              <w:t>L'ENTREPRISE</w:t>
            </w:r>
            <w:r w:rsidRPr="00066A44">
              <w:rPr>
                <w:b/>
                <w:sz w:val="16"/>
                <w:szCs w:val="16"/>
                <w:lang w:val="fr-FR"/>
              </w:rPr>
              <w:br/>
              <w:t>(le cas échéant)</w:t>
            </w:r>
          </w:p>
          <w:p w14:paraId="4ACDF8C8" w14:textId="77777777" w:rsidR="004D283B" w:rsidRPr="00066A44" w:rsidRDefault="004D283B" w:rsidP="00F17373">
            <w:pPr>
              <w:spacing w:before="120" w:after="120"/>
              <w:rPr>
                <w:b/>
                <w:sz w:val="16"/>
                <w:szCs w:val="16"/>
                <w:lang w:val="fr-FR"/>
              </w:rPr>
            </w:pPr>
            <w:r w:rsidRPr="00066A44">
              <w:rPr>
                <w:b/>
                <w:sz w:val="16"/>
                <w:szCs w:val="16"/>
                <w:lang w:val="fr-FR"/>
              </w:rPr>
              <w:t>NUMÉRO DE TVA</w:t>
            </w:r>
          </w:p>
          <w:p w14:paraId="5ACDFDFA" w14:textId="77777777" w:rsidR="004D283B" w:rsidRPr="00066A44" w:rsidRDefault="004D283B" w:rsidP="00F17373">
            <w:pPr>
              <w:spacing w:before="120" w:after="120"/>
              <w:rPr>
                <w:b/>
                <w:sz w:val="16"/>
                <w:szCs w:val="16"/>
                <w:lang w:val="fr-FR"/>
              </w:rPr>
            </w:pPr>
            <w:r w:rsidRPr="00066A44">
              <w:rPr>
                <w:b/>
                <w:sz w:val="16"/>
                <w:szCs w:val="16"/>
                <w:lang w:val="fr-FR"/>
              </w:rPr>
              <w:t>NUMÉRO D'ENREGISTREMENT</w:t>
            </w:r>
          </w:p>
          <w:p w14:paraId="2B953A2F" w14:textId="77777777" w:rsidR="004D283B" w:rsidRPr="00066A44" w:rsidRDefault="004D283B" w:rsidP="00F17373">
            <w:pPr>
              <w:spacing w:before="120" w:after="120"/>
              <w:rPr>
                <w:b/>
                <w:sz w:val="18"/>
                <w:szCs w:val="18"/>
                <w:lang w:val="fr-FR"/>
              </w:rPr>
            </w:pPr>
            <w:r w:rsidRPr="00066A44">
              <w:rPr>
                <w:b/>
                <w:sz w:val="16"/>
                <w:szCs w:val="16"/>
                <w:lang w:val="fr-FR"/>
              </w:rPr>
              <w:t>LIEU DE</w:t>
            </w:r>
            <w:r w:rsidRPr="00066A44">
              <w:rPr>
                <w:b/>
                <w:sz w:val="16"/>
                <w:szCs w:val="16"/>
                <w:lang w:val="fr-FR"/>
              </w:rPr>
              <w:br/>
              <w:t>L'ENREGISTREMENT VILLE</w:t>
            </w:r>
            <w:r w:rsidRPr="00066A44">
              <w:rPr>
                <w:b/>
                <w:sz w:val="16"/>
                <w:szCs w:val="16"/>
                <w:lang w:val="fr-FR"/>
              </w:rPr>
              <w:br/>
            </w:r>
            <w:r w:rsidRPr="00066A44">
              <w:rPr>
                <w:b/>
                <w:sz w:val="16"/>
                <w:szCs w:val="16"/>
                <w:lang w:val="fr-FR"/>
              </w:rPr>
              <w:tab/>
            </w:r>
            <w:r w:rsidRPr="00066A44">
              <w:rPr>
                <w:b/>
                <w:sz w:val="16"/>
                <w:szCs w:val="16"/>
                <w:lang w:val="fr-FR"/>
              </w:rPr>
              <w:tab/>
            </w:r>
            <w:r w:rsidRPr="00066A44">
              <w:rPr>
                <w:b/>
                <w:sz w:val="16"/>
                <w:szCs w:val="16"/>
                <w:lang w:val="fr-FR"/>
              </w:rPr>
              <w:tab/>
              <w:t>PAYS</w:t>
            </w:r>
            <w:r w:rsidRPr="00066A44">
              <w:rPr>
                <w:b/>
                <w:sz w:val="16"/>
                <w:szCs w:val="16"/>
                <w:lang w:val="fr-FR"/>
              </w:rPr>
              <w:tab/>
            </w:r>
          </w:p>
        </w:tc>
        <w:tc>
          <w:tcPr>
            <w:tcW w:w="3153" w:type="dxa"/>
            <w:tcBorders>
              <w:top w:val="single" w:sz="4" w:space="0" w:color="auto"/>
              <w:bottom w:val="single" w:sz="4" w:space="0" w:color="auto"/>
            </w:tcBorders>
          </w:tcPr>
          <w:p w14:paraId="16E5F92A" w14:textId="77777777" w:rsidR="004D283B" w:rsidRPr="00066A44" w:rsidRDefault="004D283B" w:rsidP="00F17373">
            <w:pPr>
              <w:tabs>
                <w:tab w:val="left" w:pos="2983"/>
              </w:tabs>
              <w:spacing w:after="200"/>
              <w:rPr>
                <w:b/>
                <w:sz w:val="18"/>
                <w:szCs w:val="18"/>
                <w:lang w:val="fr-FR"/>
              </w:rPr>
            </w:pPr>
          </w:p>
        </w:tc>
      </w:tr>
      <w:tr w:rsidR="004D283B" w:rsidRPr="00066A44" w14:paraId="2A9D3AD5" w14:textId="77777777" w:rsidTr="00F17373">
        <w:trPr>
          <w:trHeight w:val="698"/>
        </w:trPr>
        <w:tc>
          <w:tcPr>
            <w:tcW w:w="2426" w:type="dxa"/>
            <w:tcBorders>
              <w:top w:val="single" w:sz="4" w:space="0" w:color="auto"/>
              <w:right w:val="single" w:sz="4" w:space="0" w:color="auto"/>
            </w:tcBorders>
          </w:tcPr>
          <w:p w14:paraId="4E849552" w14:textId="77777777" w:rsidR="004D283B" w:rsidRPr="00066A44" w:rsidRDefault="004D283B" w:rsidP="00F17373">
            <w:pPr>
              <w:spacing w:before="120" w:after="120"/>
              <w:rPr>
                <w:bCs/>
                <w:sz w:val="16"/>
                <w:szCs w:val="16"/>
                <w:lang w:val="fr-FR"/>
              </w:rPr>
            </w:pPr>
            <w:r w:rsidRPr="00066A44">
              <w:rPr>
                <w:b/>
                <w:sz w:val="16"/>
                <w:szCs w:val="16"/>
                <w:lang w:val="fr-FR"/>
              </w:rPr>
              <w:t>DATE</w:t>
            </w:r>
          </w:p>
        </w:tc>
        <w:tc>
          <w:tcPr>
            <w:tcW w:w="2915" w:type="dxa"/>
            <w:gridSpan w:val="2"/>
            <w:tcBorders>
              <w:top w:val="single" w:sz="4" w:space="0" w:color="auto"/>
              <w:left w:val="single" w:sz="4" w:space="0" w:color="auto"/>
              <w:bottom w:val="single" w:sz="4" w:space="0" w:color="auto"/>
              <w:right w:val="nil"/>
            </w:tcBorders>
          </w:tcPr>
          <w:p w14:paraId="4F614441" w14:textId="77777777" w:rsidR="004D283B" w:rsidRPr="00066A44" w:rsidRDefault="004D283B" w:rsidP="00F17373">
            <w:pPr>
              <w:spacing w:before="120" w:after="120"/>
              <w:rPr>
                <w:b/>
                <w:sz w:val="16"/>
                <w:szCs w:val="16"/>
                <w:lang w:val="fr-FR"/>
              </w:rPr>
            </w:pPr>
            <w:r w:rsidRPr="00066A44">
              <w:rPr>
                <w:b/>
                <w:sz w:val="16"/>
                <w:szCs w:val="16"/>
                <w:lang w:val="fr-FR"/>
              </w:rPr>
              <w:t>SIGNATURE</w:t>
            </w:r>
          </w:p>
        </w:tc>
        <w:tc>
          <w:tcPr>
            <w:tcW w:w="3153" w:type="dxa"/>
            <w:tcBorders>
              <w:top w:val="single" w:sz="4" w:space="0" w:color="auto"/>
              <w:left w:val="nil"/>
              <w:bottom w:val="single" w:sz="4" w:space="0" w:color="auto"/>
            </w:tcBorders>
          </w:tcPr>
          <w:p w14:paraId="618446CE" w14:textId="77777777" w:rsidR="004D283B" w:rsidRPr="00066A44" w:rsidRDefault="004D283B" w:rsidP="00F17373">
            <w:pPr>
              <w:tabs>
                <w:tab w:val="left" w:pos="2983"/>
              </w:tabs>
              <w:rPr>
                <w:b/>
                <w:sz w:val="18"/>
                <w:szCs w:val="18"/>
                <w:lang w:val="fr-FR"/>
              </w:rPr>
            </w:pPr>
          </w:p>
        </w:tc>
      </w:tr>
      <w:bookmarkEnd w:id="10"/>
    </w:tbl>
    <w:p w14:paraId="6CE6C9BA" w14:textId="77777777" w:rsidR="004D283B" w:rsidRPr="00066A44" w:rsidRDefault="004D283B" w:rsidP="004D283B">
      <w:pPr>
        <w:rPr>
          <w:lang w:val="fr-FR"/>
        </w:rPr>
      </w:pPr>
    </w:p>
    <w:p w14:paraId="6CD5E84B" w14:textId="77777777" w:rsidR="004D283B" w:rsidRDefault="004D283B" w:rsidP="004D283B">
      <w:pPr>
        <w:rPr>
          <w:lang w:val="fr-FR"/>
        </w:rPr>
      </w:pPr>
    </w:p>
    <w:p w14:paraId="653D6BAC" w14:textId="77777777" w:rsidR="004D283B" w:rsidRDefault="004D283B" w:rsidP="004D283B">
      <w:pPr>
        <w:rPr>
          <w:lang w:val="fr-FR"/>
        </w:rPr>
      </w:pPr>
    </w:p>
    <w:p w14:paraId="00588B04" w14:textId="77777777" w:rsidR="004D283B" w:rsidRDefault="004D283B" w:rsidP="004D283B">
      <w:pPr>
        <w:rPr>
          <w:lang w:val="fr-FR"/>
        </w:rPr>
      </w:pPr>
    </w:p>
    <w:p w14:paraId="5FD9D0A6" w14:textId="77777777" w:rsidR="004D283B" w:rsidRDefault="004D283B" w:rsidP="004D283B">
      <w:pPr>
        <w:rPr>
          <w:lang w:val="fr-FR"/>
        </w:rPr>
      </w:pPr>
    </w:p>
    <w:p w14:paraId="422652FD" w14:textId="77777777" w:rsidR="004D283B" w:rsidRDefault="004D283B" w:rsidP="004D283B">
      <w:pPr>
        <w:rPr>
          <w:lang w:val="fr-FR"/>
        </w:rPr>
      </w:pPr>
    </w:p>
    <w:p w14:paraId="534A7E3D" w14:textId="77777777" w:rsidR="004D283B" w:rsidRDefault="004D283B" w:rsidP="004D283B">
      <w:pPr>
        <w:rPr>
          <w:lang w:val="fr-FR"/>
        </w:rPr>
      </w:pPr>
    </w:p>
    <w:p w14:paraId="6BD9CB31" w14:textId="77777777" w:rsidR="004D283B" w:rsidRDefault="004D283B" w:rsidP="004D283B">
      <w:pPr>
        <w:rPr>
          <w:lang w:val="fr-FR"/>
        </w:rPr>
      </w:pPr>
    </w:p>
    <w:p w14:paraId="1D54F942" w14:textId="77777777" w:rsidR="004D283B" w:rsidRDefault="004D283B" w:rsidP="004D283B">
      <w:pPr>
        <w:rPr>
          <w:lang w:val="fr-FR"/>
        </w:rPr>
      </w:pPr>
    </w:p>
    <w:p w14:paraId="5FEB2687" w14:textId="77777777" w:rsidR="004D283B" w:rsidRDefault="004D283B" w:rsidP="004D283B">
      <w:pPr>
        <w:rPr>
          <w:lang w:val="fr-FR"/>
        </w:rPr>
      </w:pPr>
    </w:p>
    <w:p w14:paraId="5B31E2CE" w14:textId="77777777" w:rsidR="004D283B" w:rsidRDefault="004D283B" w:rsidP="004D283B">
      <w:pPr>
        <w:rPr>
          <w:lang w:val="fr-FR"/>
        </w:rPr>
      </w:pPr>
    </w:p>
    <w:p w14:paraId="23D6E9E8" w14:textId="77777777" w:rsidR="004D283B" w:rsidRDefault="004D283B" w:rsidP="004D283B">
      <w:pPr>
        <w:rPr>
          <w:lang w:val="fr-FR"/>
        </w:rPr>
      </w:pPr>
    </w:p>
    <w:p w14:paraId="06D8206F" w14:textId="77777777" w:rsidR="004D283B" w:rsidRDefault="004D283B" w:rsidP="004D283B">
      <w:pPr>
        <w:rPr>
          <w:lang w:val="fr-FR"/>
        </w:rPr>
      </w:pPr>
    </w:p>
    <w:p w14:paraId="2C60E9D0" w14:textId="77777777" w:rsidR="004D283B" w:rsidRDefault="004D283B" w:rsidP="004D283B">
      <w:pPr>
        <w:rPr>
          <w:lang w:val="fr-FR"/>
        </w:rPr>
      </w:pPr>
    </w:p>
    <w:p w14:paraId="1CF69FD7" w14:textId="77777777" w:rsidR="004D283B" w:rsidRDefault="004D283B" w:rsidP="004D283B">
      <w:pPr>
        <w:rPr>
          <w:lang w:val="fr-FR"/>
        </w:rPr>
      </w:pPr>
    </w:p>
    <w:p w14:paraId="3C5EB553" w14:textId="77777777" w:rsidR="004D283B" w:rsidRDefault="004D283B" w:rsidP="004D283B">
      <w:pPr>
        <w:rPr>
          <w:lang w:val="fr-FR"/>
        </w:rPr>
      </w:pPr>
    </w:p>
    <w:p w14:paraId="185F102A" w14:textId="77777777" w:rsidR="004D283B" w:rsidRDefault="004D283B" w:rsidP="004D283B">
      <w:pPr>
        <w:rPr>
          <w:lang w:val="fr-FR"/>
        </w:rPr>
      </w:pPr>
    </w:p>
    <w:p w14:paraId="11FBDB06" w14:textId="77777777" w:rsidR="004D283B" w:rsidRDefault="004D283B" w:rsidP="004D283B">
      <w:pPr>
        <w:rPr>
          <w:lang w:val="fr-FR"/>
        </w:rPr>
      </w:pPr>
    </w:p>
    <w:p w14:paraId="060E3EC3" w14:textId="77777777" w:rsidR="004D283B" w:rsidRDefault="004D283B" w:rsidP="004D283B">
      <w:pPr>
        <w:rPr>
          <w:lang w:val="fr-FR"/>
        </w:rPr>
      </w:pPr>
    </w:p>
    <w:p w14:paraId="6B8A808D" w14:textId="77777777" w:rsidR="004D283B" w:rsidRDefault="004D283B" w:rsidP="004D283B">
      <w:pPr>
        <w:rPr>
          <w:lang w:val="fr-FR"/>
        </w:rPr>
      </w:pPr>
    </w:p>
    <w:p w14:paraId="3B728687" w14:textId="77777777" w:rsidR="004D283B" w:rsidRDefault="004D283B" w:rsidP="004D283B">
      <w:pPr>
        <w:rPr>
          <w:lang w:val="fr-FR"/>
        </w:rPr>
      </w:pPr>
    </w:p>
    <w:p w14:paraId="339FB2B3" w14:textId="77777777" w:rsidR="004D283B" w:rsidRDefault="004D283B" w:rsidP="004D283B">
      <w:pPr>
        <w:rPr>
          <w:lang w:val="fr-FR"/>
        </w:rPr>
      </w:pPr>
    </w:p>
    <w:p w14:paraId="109745B6" w14:textId="77777777" w:rsidR="004D283B" w:rsidRDefault="004D283B" w:rsidP="004D283B">
      <w:pPr>
        <w:rPr>
          <w:lang w:val="fr-FR"/>
        </w:rPr>
      </w:pPr>
    </w:p>
    <w:p w14:paraId="165A11F0" w14:textId="77777777" w:rsidR="004D283B" w:rsidRDefault="004D283B" w:rsidP="004D283B">
      <w:pPr>
        <w:rPr>
          <w:lang w:val="fr-FR"/>
        </w:rPr>
      </w:pPr>
    </w:p>
    <w:p w14:paraId="186EEE38" w14:textId="77777777" w:rsidR="004D283B" w:rsidRDefault="004D283B" w:rsidP="004D283B">
      <w:pPr>
        <w:rPr>
          <w:lang w:val="fr-FR"/>
        </w:rPr>
      </w:pPr>
    </w:p>
    <w:p w14:paraId="72B59F80" w14:textId="77777777" w:rsidR="004D283B" w:rsidRDefault="004D283B" w:rsidP="004D283B">
      <w:pPr>
        <w:rPr>
          <w:lang w:val="fr-FR"/>
        </w:rPr>
      </w:pPr>
    </w:p>
    <w:p w14:paraId="3CB4E471" w14:textId="77777777" w:rsidR="004D283B" w:rsidRDefault="004D283B" w:rsidP="004D283B">
      <w:pPr>
        <w:rPr>
          <w:lang w:val="fr-FR"/>
        </w:rPr>
      </w:pPr>
    </w:p>
    <w:p w14:paraId="02AC8F1B" w14:textId="77777777" w:rsidR="004D283B" w:rsidRDefault="004D283B" w:rsidP="004D283B">
      <w:pPr>
        <w:rPr>
          <w:lang w:val="fr-FR"/>
        </w:rPr>
      </w:pPr>
    </w:p>
    <w:p w14:paraId="30FAC04C" w14:textId="77777777" w:rsidR="004D283B" w:rsidRDefault="004D283B" w:rsidP="004D283B">
      <w:pPr>
        <w:rPr>
          <w:lang w:val="fr-FR"/>
        </w:rPr>
      </w:pPr>
    </w:p>
    <w:p w14:paraId="1EAFF403" w14:textId="77777777" w:rsidR="004D283B" w:rsidRDefault="004D283B" w:rsidP="004D283B">
      <w:pPr>
        <w:rPr>
          <w:lang w:val="fr-FR"/>
        </w:rPr>
      </w:pPr>
    </w:p>
    <w:p w14:paraId="5F30DDBF" w14:textId="77777777" w:rsidR="004D283B" w:rsidRDefault="004D283B" w:rsidP="004D283B">
      <w:pPr>
        <w:rPr>
          <w:lang w:val="fr-FR"/>
        </w:rPr>
      </w:pPr>
    </w:p>
    <w:p w14:paraId="70B7CD3D" w14:textId="77777777" w:rsidR="004D283B" w:rsidRDefault="004D283B" w:rsidP="004D283B">
      <w:pPr>
        <w:rPr>
          <w:lang w:val="fr-FR"/>
        </w:rPr>
      </w:pPr>
    </w:p>
    <w:p w14:paraId="564989BB" w14:textId="77777777" w:rsidR="004D283B" w:rsidRDefault="004D283B" w:rsidP="004D283B">
      <w:pPr>
        <w:rPr>
          <w:lang w:val="fr-FR"/>
        </w:rPr>
      </w:pPr>
      <w:bookmarkStart w:id="11" w:name="_Toc51592067"/>
      <w:bookmarkStart w:id="12" w:name="_Toc52268499"/>
    </w:p>
    <w:p w14:paraId="5E35AC6A" w14:textId="77777777" w:rsidR="004D283B" w:rsidRPr="00066A44" w:rsidRDefault="004D283B" w:rsidP="004D283B">
      <w:pPr>
        <w:pStyle w:val="Titre3"/>
        <w:rPr>
          <w:lang w:val="fr-FR"/>
        </w:rPr>
      </w:pPr>
      <w:bookmarkStart w:id="13" w:name="_Toc57970652"/>
      <w:bookmarkStart w:id="14" w:name="_Toc105157269"/>
      <w:r w:rsidRPr="63933D68">
        <w:rPr>
          <w:lang w:val="fr-FR"/>
        </w:rPr>
        <w:t>Entité de droit privé/public ayant une forme juridique</w:t>
      </w:r>
      <w:bookmarkEnd w:id="11"/>
      <w:bookmarkEnd w:id="12"/>
      <w:bookmarkEnd w:id="13"/>
      <w:bookmarkEnd w:id="14"/>
    </w:p>
    <w:p w14:paraId="4C244469" w14:textId="77777777" w:rsidR="004D283B" w:rsidRPr="00066A44" w:rsidRDefault="004D283B" w:rsidP="004D283B">
      <w:pPr>
        <w:rPr>
          <w:lang w:val="fr-FR"/>
        </w:rPr>
      </w:pPr>
      <w:bookmarkStart w:id="15" w:name="_Hlk52268009"/>
      <w:r w:rsidRPr="00066A44">
        <w:rPr>
          <w:lang w:val="fr-FR"/>
        </w:rPr>
        <w:t xml:space="preserve">Pour remplir la fiche, veuillez cliquer ici : </w:t>
      </w:r>
      <w:hyperlink r:id="rId8" w:history="1">
        <w:r w:rsidRPr="001C2421">
          <w:rPr>
            <w:rStyle w:val="Lienhypertexte"/>
            <w:lang w:val="fr-FR"/>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4D283B" w:rsidRPr="00066A44" w14:paraId="12125736" w14:textId="77777777" w:rsidTr="00F17373">
        <w:trPr>
          <w:trHeight w:val="5763"/>
        </w:trPr>
        <w:tc>
          <w:tcPr>
            <w:tcW w:w="8494" w:type="dxa"/>
            <w:gridSpan w:val="2"/>
            <w:tcBorders>
              <w:bottom w:val="single" w:sz="4" w:space="0" w:color="auto"/>
            </w:tcBorders>
            <w:vAlign w:val="center"/>
          </w:tcPr>
          <w:p w14:paraId="26614B2F" w14:textId="77777777" w:rsidR="004D283B" w:rsidRPr="00066A44" w:rsidRDefault="004D283B" w:rsidP="00F17373">
            <w:pPr>
              <w:spacing w:after="200"/>
              <w:rPr>
                <w:sz w:val="16"/>
                <w:szCs w:val="16"/>
                <w:lang w:val="fr-FR"/>
              </w:rPr>
            </w:pPr>
            <w:r w:rsidRPr="00066A44">
              <w:rPr>
                <w:b/>
                <w:sz w:val="18"/>
                <w:szCs w:val="18"/>
                <w:u w:val="single"/>
                <w:lang w:val="fr-FR"/>
              </w:rPr>
              <w:br w:type="page"/>
            </w:r>
            <w:r w:rsidRPr="00066A44">
              <w:rPr>
                <w:b/>
                <w:sz w:val="16"/>
                <w:szCs w:val="16"/>
                <w:lang w:val="fr-FR"/>
              </w:rPr>
              <w:t>NOM OFFICIEL</w:t>
            </w:r>
            <w:r w:rsidRPr="00066A44">
              <w:rPr>
                <w:rStyle w:val="Appelnotedebasdep"/>
                <w:b/>
                <w:sz w:val="16"/>
                <w:szCs w:val="16"/>
                <w:lang w:val="fr-FR"/>
              </w:rPr>
              <w:footnoteReference w:id="6"/>
            </w:r>
            <w:r w:rsidRPr="00066A44">
              <w:rPr>
                <w:b/>
                <w:sz w:val="16"/>
                <w:szCs w:val="16"/>
                <w:lang w:val="fr-FR"/>
              </w:rPr>
              <w:br/>
            </w:r>
            <w:r w:rsidRPr="00066A44">
              <w:rPr>
                <w:b/>
                <w:sz w:val="16"/>
                <w:szCs w:val="16"/>
                <w:lang w:val="fr-FR"/>
              </w:rPr>
              <w:br/>
              <w:t>NOM COMMERCIAL</w:t>
            </w:r>
            <w:r w:rsidRPr="00066A44">
              <w:rPr>
                <w:b/>
                <w:sz w:val="16"/>
                <w:szCs w:val="16"/>
                <w:lang w:val="fr-FR"/>
              </w:rPr>
              <w:br/>
              <w:t xml:space="preserve">(si différent) </w:t>
            </w:r>
          </w:p>
          <w:p w14:paraId="7D8E1825" w14:textId="77777777" w:rsidR="004D283B" w:rsidRPr="00066A44" w:rsidRDefault="004D283B" w:rsidP="00F17373">
            <w:pPr>
              <w:spacing w:after="200"/>
              <w:rPr>
                <w:b/>
                <w:sz w:val="16"/>
                <w:szCs w:val="16"/>
                <w:lang w:val="fr-FR"/>
              </w:rPr>
            </w:pPr>
            <w:r w:rsidRPr="00066A44">
              <w:rPr>
                <w:b/>
                <w:sz w:val="16"/>
                <w:szCs w:val="16"/>
                <w:lang w:val="fr-FR"/>
              </w:rPr>
              <w:t>ABRÉVIATION</w:t>
            </w:r>
          </w:p>
          <w:p w14:paraId="4F414DFC" w14:textId="77777777" w:rsidR="004D283B" w:rsidRPr="00066A44" w:rsidRDefault="004D283B" w:rsidP="00F17373">
            <w:pPr>
              <w:spacing w:after="200"/>
              <w:rPr>
                <w:b/>
                <w:sz w:val="16"/>
                <w:szCs w:val="16"/>
                <w:lang w:val="fr-FR"/>
              </w:rPr>
            </w:pPr>
            <w:r w:rsidRPr="00066A44">
              <w:rPr>
                <w:b/>
                <w:sz w:val="16"/>
                <w:szCs w:val="16"/>
                <w:lang w:val="fr-FR"/>
              </w:rPr>
              <w:t>FORME JURIDIQUE</w:t>
            </w:r>
          </w:p>
          <w:p w14:paraId="175990D8" w14:textId="77777777" w:rsidR="004D283B" w:rsidRPr="00066A44" w:rsidRDefault="004D283B" w:rsidP="00F17373">
            <w:pPr>
              <w:tabs>
                <w:tab w:val="left" w:pos="2268"/>
              </w:tabs>
              <w:rPr>
                <w:b/>
                <w:sz w:val="16"/>
                <w:szCs w:val="16"/>
                <w:lang w:val="fr-FR"/>
              </w:rPr>
            </w:pPr>
            <w:r w:rsidRPr="00066A44">
              <w:rPr>
                <w:b/>
                <w:sz w:val="16"/>
                <w:szCs w:val="16"/>
                <w:lang w:val="fr-FR"/>
              </w:rPr>
              <w:t>TYPE</w:t>
            </w:r>
            <w:r w:rsidRPr="00066A44">
              <w:rPr>
                <w:b/>
                <w:sz w:val="16"/>
                <w:szCs w:val="16"/>
                <w:lang w:val="fr-FR"/>
              </w:rPr>
              <w:tab/>
              <w:t>A BUT LUCRATIF</w:t>
            </w:r>
          </w:p>
          <w:p w14:paraId="62166F34" w14:textId="77777777" w:rsidR="004D283B" w:rsidRPr="00066A44" w:rsidRDefault="004D283B" w:rsidP="00F17373">
            <w:pPr>
              <w:tabs>
                <w:tab w:val="left" w:pos="2268"/>
                <w:tab w:val="left" w:pos="4536"/>
                <w:tab w:val="left" w:pos="5387"/>
                <w:tab w:val="left" w:pos="6096"/>
              </w:tabs>
              <w:spacing w:after="200"/>
              <w:rPr>
                <w:b/>
                <w:sz w:val="16"/>
                <w:szCs w:val="16"/>
                <w:lang w:val="fr-FR"/>
              </w:rPr>
            </w:pPr>
            <w:r w:rsidRPr="00066A44">
              <w:rPr>
                <w:b/>
                <w:sz w:val="16"/>
                <w:szCs w:val="16"/>
                <w:lang w:val="fr-FR"/>
              </w:rPr>
              <w:t>D'ORGANISATION</w:t>
            </w:r>
            <w:r w:rsidRPr="00066A44">
              <w:rPr>
                <w:b/>
                <w:sz w:val="16"/>
                <w:szCs w:val="16"/>
                <w:lang w:val="fr-FR"/>
              </w:rPr>
              <w:tab/>
              <w:t>SANS BUT LUCRATIF</w:t>
            </w:r>
            <w:r w:rsidRPr="00066A44">
              <w:rPr>
                <w:b/>
                <w:sz w:val="16"/>
                <w:szCs w:val="16"/>
                <w:lang w:val="fr-FR"/>
              </w:rPr>
              <w:tab/>
              <w:t>ONG</w:t>
            </w:r>
            <w:r w:rsidRPr="00066A44">
              <w:rPr>
                <w:rStyle w:val="Appelnotedebasdep"/>
                <w:b/>
                <w:sz w:val="16"/>
                <w:szCs w:val="16"/>
                <w:lang w:val="fr-FR"/>
              </w:rPr>
              <w:footnoteReference w:id="7"/>
            </w:r>
            <w:r w:rsidRPr="00066A44">
              <w:rPr>
                <w:rFonts w:ascii="Calibri,Bold" w:hAnsi="Calibri,Bold" w:cs="Calibri,Bold"/>
                <w:b/>
                <w:bCs/>
                <w:sz w:val="15"/>
                <w:szCs w:val="15"/>
                <w:lang w:val="fr-FR"/>
              </w:rPr>
              <w:tab/>
            </w:r>
            <w:r w:rsidRPr="00066A44">
              <w:rPr>
                <w:b/>
                <w:sz w:val="16"/>
                <w:szCs w:val="16"/>
                <w:lang w:val="fr-FR"/>
              </w:rPr>
              <w:t>OUI</w:t>
            </w:r>
            <w:r w:rsidRPr="00066A44">
              <w:rPr>
                <w:b/>
                <w:sz w:val="16"/>
                <w:szCs w:val="16"/>
                <w:lang w:val="fr-FR"/>
              </w:rPr>
              <w:tab/>
              <w:t>NON</w:t>
            </w:r>
            <w:r w:rsidRPr="00066A44">
              <w:rPr>
                <w:b/>
                <w:sz w:val="16"/>
                <w:szCs w:val="16"/>
                <w:lang w:val="fr-FR"/>
              </w:rPr>
              <w:br/>
            </w:r>
            <w:r w:rsidRPr="00066A44">
              <w:rPr>
                <w:b/>
                <w:sz w:val="16"/>
                <w:szCs w:val="16"/>
                <w:lang w:val="fr-FR"/>
              </w:rPr>
              <w:br/>
              <w:t>NUMÉRO DE REGISTRE PRINCIPAL</w:t>
            </w:r>
            <w:r w:rsidRPr="00066A44">
              <w:rPr>
                <w:rStyle w:val="Appelnotedebasdep"/>
                <w:b/>
                <w:sz w:val="16"/>
                <w:szCs w:val="16"/>
                <w:lang w:val="fr-FR"/>
              </w:rPr>
              <w:footnoteReference w:id="8"/>
            </w:r>
          </w:p>
          <w:p w14:paraId="11B51BB3" w14:textId="77777777" w:rsidR="004D283B" w:rsidRPr="00066A44" w:rsidRDefault="004D283B" w:rsidP="00F17373">
            <w:pPr>
              <w:rPr>
                <w:b/>
                <w:sz w:val="16"/>
                <w:szCs w:val="16"/>
                <w:lang w:val="fr-FR"/>
              </w:rPr>
            </w:pPr>
            <w:r w:rsidRPr="00066A44">
              <w:rPr>
                <w:b/>
                <w:sz w:val="16"/>
                <w:szCs w:val="16"/>
                <w:lang w:val="fr-FR"/>
              </w:rPr>
              <w:t>NUMÉRO DE REGISTRE SECONDAIRE</w:t>
            </w:r>
          </w:p>
          <w:p w14:paraId="6BF45487" w14:textId="77777777" w:rsidR="004D283B" w:rsidRPr="00066A44" w:rsidRDefault="004D283B" w:rsidP="00F17373">
            <w:pPr>
              <w:tabs>
                <w:tab w:val="left" w:pos="3828"/>
                <w:tab w:val="left" w:pos="5670"/>
              </w:tabs>
              <w:spacing w:after="200"/>
              <w:rPr>
                <w:b/>
                <w:sz w:val="16"/>
                <w:szCs w:val="16"/>
                <w:lang w:val="fr-FR"/>
              </w:rPr>
            </w:pPr>
            <w:r w:rsidRPr="00066A44">
              <w:rPr>
                <w:b/>
                <w:sz w:val="16"/>
                <w:szCs w:val="16"/>
                <w:lang w:val="fr-FR"/>
              </w:rPr>
              <w:t>(le cas échéant)</w:t>
            </w:r>
          </w:p>
          <w:p w14:paraId="175BA938" w14:textId="77777777" w:rsidR="004D283B" w:rsidRPr="00066A44" w:rsidRDefault="004D283B" w:rsidP="00F17373">
            <w:pPr>
              <w:tabs>
                <w:tab w:val="left" w:pos="3828"/>
                <w:tab w:val="left" w:pos="5670"/>
              </w:tabs>
              <w:spacing w:after="200"/>
              <w:rPr>
                <w:b/>
                <w:sz w:val="16"/>
                <w:szCs w:val="16"/>
                <w:lang w:val="fr-FR"/>
              </w:rPr>
            </w:pPr>
            <w:r w:rsidRPr="00066A44">
              <w:rPr>
                <w:b/>
                <w:sz w:val="16"/>
                <w:szCs w:val="16"/>
                <w:lang w:val="fr-FR"/>
              </w:rPr>
              <w:t>LIEU DE L'ENREGISTREMENT PRINCIPAL</w:t>
            </w:r>
            <w:r w:rsidRPr="00066A44">
              <w:rPr>
                <w:b/>
                <w:sz w:val="16"/>
                <w:szCs w:val="16"/>
                <w:lang w:val="fr-FR"/>
              </w:rPr>
              <w:tab/>
              <w:t>VILLE</w:t>
            </w:r>
            <w:r w:rsidRPr="00066A44">
              <w:rPr>
                <w:b/>
                <w:sz w:val="16"/>
                <w:szCs w:val="16"/>
                <w:lang w:val="fr-FR"/>
              </w:rPr>
              <w:tab/>
              <w:t>PAYS</w:t>
            </w:r>
          </w:p>
          <w:p w14:paraId="32778BA8" w14:textId="77777777" w:rsidR="004D283B" w:rsidRPr="00066A44" w:rsidRDefault="004D283B" w:rsidP="00F17373">
            <w:pPr>
              <w:tabs>
                <w:tab w:val="left" w:pos="3969"/>
                <w:tab w:val="left" w:pos="4536"/>
                <w:tab w:val="left" w:pos="5245"/>
              </w:tabs>
              <w:spacing w:after="200"/>
              <w:rPr>
                <w:b/>
                <w:sz w:val="16"/>
                <w:szCs w:val="16"/>
                <w:lang w:val="fr-FR"/>
              </w:rPr>
            </w:pPr>
            <w:r w:rsidRPr="00066A44">
              <w:rPr>
                <w:b/>
                <w:sz w:val="16"/>
                <w:szCs w:val="16"/>
                <w:lang w:val="fr-FR"/>
              </w:rPr>
              <w:t>DATE DE L'ENREGISTREMENT PRINCIPAL</w:t>
            </w:r>
            <w:r w:rsidRPr="00066A44">
              <w:rPr>
                <w:b/>
                <w:sz w:val="16"/>
                <w:szCs w:val="16"/>
                <w:lang w:val="fr-FR"/>
              </w:rPr>
              <w:br/>
            </w:r>
            <w:r w:rsidRPr="00066A44">
              <w:rPr>
                <w:b/>
                <w:sz w:val="16"/>
                <w:szCs w:val="16"/>
                <w:lang w:val="fr-FR"/>
              </w:rPr>
              <w:tab/>
              <w:t>JJ</w:t>
            </w:r>
            <w:r w:rsidRPr="00066A44">
              <w:rPr>
                <w:b/>
                <w:sz w:val="16"/>
                <w:szCs w:val="16"/>
                <w:lang w:val="fr-FR"/>
              </w:rPr>
              <w:tab/>
              <w:t>MM</w:t>
            </w:r>
            <w:r w:rsidRPr="00066A44">
              <w:rPr>
                <w:b/>
                <w:sz w:val="16"/>
                <w:szCs w:val="16"/>
                <w:lang w:val="fr-FR"/>
              </w:rPr>
              <w:tab/>
              <w:t>AAAA</w:t>
            </w:r>
          </w:p>
          <w:p w14:paraId="2F357C5B" w14:textId="77777777" w:rsidR="004D283B" w:rsidRPr="00066A44" w:rsidRDefault="004D283B" w:rsidP="00F17373">
            <w:pPr>
              <w:spacing w:after="200"/>
              <w:rPr>
                <w:b/>
                <w:sz w:val="16"/>
                <w:szCs w:val="16"/>
                <w:lang w:val="fr-FR"/>
              </w:rPr>
            </w:pPr>
            <w:r w:rsidRPr="00066A44">
              <w:rPr>
                <w:b/>
                <w:sz w:val="16"/>
                <w:szCs w:val="16"/>
                <w:lang w:val="fr-FR"/>
              </w:rPr>
              <w:t>NUMÉRO DE TVA</w:t>
            </w:r>
          </w:p>
          <w:p w14:paraId="31F07E1C" w14:textId="77777777" w:rsidR="004D283B" w:rsidRPr="00066A44" w:rsidRDefault="004D283B" w:rsidP="00F17373">
            <w:pPr>
              <w:spacing w:after="200"/>
              <w:rPr>
                <w:b/>
                <w:sz w:val="16"/>
                <w:szCs w:val="16"/>
                <w:lang w:val="fr-FR"/>
              </w:rPr>
            </w:pPr>
            <w:r w:rsidRPr="00066A44">
              <w:rPr>
                <w:b/>
                <w:sz w:val="16"/>
                <w:szCs w:val="16"/>
                <w:lang w:val="fr-FR"/>
              </w:rPr>
              <w:t>ADRESSE DU SIEGE</w:t>
            </w:r>
            <w:r w:rsidRPr="00066A44">
              <w:rPr>
                <w:b/>
                <w:sz w:val="16"/>
                <w:szCs w:val="16"/>
                <w:lang w:val="fr-FR"/>
              </w:rPr>
              <w:br/>
              <w:t>SOCIAL</w:t>
            </w:r>
          </w:p>
          <w:p w14:paraId="7222C3D9" w14:textId="77777777" w:rsidR="004D283B" w:rsidRPr="00066A44" w:rsidRDefault="004D283B" w:rsidP="00F17373">
            <w:pPr>
              <w:tabs>
                <w:tab w:val="left" w:pos="2127"/>
                <w:tab w:val="left" w:pos="5103"/>
              </w:tabs>
              <w:spacing w:after="200"/>
              <w:rPr>
                <w:b/>
                <w:sz w:val="16"/>
                <w:szCs w:val="16"/>
                <w:lang w:val="fr-FR"/>
              </w:rPr>
            </w:pPr>
            <w:r w:rsidRPr="00066A44">
              <w:rPr>
                <w:b/>
                <w:sz w:val="16"/>
                <w:szCs w:val="16"/>
                <w:lang w:val="fr-FR"/>
              </w:rPr>
              <w:t>CODE POSTAL</w:t>
            </w:r>
            <w:r w:rsidRPr="00066A44">
              <w:rPr>
                <w:b/>
                <w:sz w:val="16"/>
                <w:szCs w:val="16"/>
                <w:lang w:val="fr-FR"/>
              </w:rPr>
              <w:tab/>
              <w:t>BOITE POSTALE</w:t>
            </w:r>
            <w:r w:rsidRPr="00066A44">
              <w:rPr>
                <w:b/>
                <w:sz w:val="16"/>
                <w:szCs w:val="16"/>
                <w:lang w:val="fr-FR"/>
              </w:rPr>
              <w:tab/>
            </w:r>
            <w:r w:rsidRPr="00066A44">
              <w:rPr>
                <w:b/>
                <w:sz w:val="16"/>
                <w:szCs w:val="16"/>
                <w:lang w:val="fr-FR"/>
              </w:rPr>
              <w:tab/>
              <w:t>VILLE</w:t>
            </w:r>
          </w:p>
          <w:p w14:paraId="3AC04734" w14:textId="77777777" w:rsidR="004D283B" w:rsidRPr="00066A44" w:rsidRDefault="004D283B" w:rsidP="00F17373">
            <w:pPr>
              <w:tabs>
                <w:tab w:val="left" w:pos="5670"/>
              </w:tabs>
              <w:spacing w:after="200"/>
              <w:rPr>
                <w:b/>
                <w:sz w:val="16"/>
                <w:szCs w:val="16"/>
                <w:lang w:val="fr-FR"/>
              </w:rPr>
            </w:pPr>
            <w:r w:rsidRPr="00066A44">
              <w:rPr>
                <w:b/>
                <w:sz w:val="16"/>
                <w:szCs w:val="16"/>
                <w:lang w:val="fr-FR"/>
              </w:rPr>
              <w:t>PAYS</w:t>
            </w:r>
            <w:r w:rsidRPr="00066A44">
              <w:rPr>
                <w:b/>
                <w:sz w:val="16"/>
                <w:szCs w:val="16"/>
                <w:lang w:val="fr-FR"/>
              </w:rPr>
              <w:tab/>
              <w:t xml:space="preserve">TÉLÉPHONE </w:t>
            </w:r>
          </w:p>
          <w:p w14:paraId="7D787AF7" w14:textId="77777777" w:rsidR="004D283B" w:rsidRPr="00066A44" w:rsidRDefault="004D283B" w:rsidP="00F17373">
            <w:pPr>
              <w:spacing w:after="200"/>
              <w:rPr>
                <w:b/>
                <w:sz w:val="18"/>
                <w:szCs w:val="18"/>
                <w:u w:val="single"/>
                <w:lang w:val="fr-FR"/>
              </w:rPr>
            </w:pPr>
            <w:r w:rsidRPr="00066A44">
              <w:rPr>
                <w:b/>
                <w:sz w:val="16"/>
                <w:szCs w:val="16"/>
                <w:lang w:val="fr-FR"/>
              </w:rPr>
              <w:t>COURRIEL</w:t>
            </w:r>
          </w:p>
        </w:tc>
      </w:tr>
      <w:tr w:rsidR="004D283B" w:rsidRPr="00066A44" w14:paraId="43B9F4B7" w14:textId="77777777" w:rsidTr="00F17373">
        <w:trPr>
          <w:trHeight w:val="698"/>
        </w:trPr>
        <w:tc>
          <w:tcPr>
            <w:tcW w:w="3227" w:type="dxa"/>
            <w:tcBorders>
              <w:top w:val="single" w:sz="4" w:space="0" w:color="auto"/>
              <w:bottom w:val="single" w:sz="4" w:space="0" w:color="auto"/>
              <w:right w:val="single" w:sz="4" w:space="0" w:color="auto"/>
            </w:tcBorders>
          </w:tcPr>
          <w:p w14:paraId="64A8614C" w14:textId="77777777" w:rsidR="004D283B" w:rsidRPr="00066A44" w:rsidRDefault="004D283B" w:rsidP="00F17373">
            <w:pPr>
              <w:spacing w:before="120" w:after="120"/>
              <w:rPr>
                <w:bCs/>
                <w:sz w:val="16"/>
                <w:szCs w:val="16"/>
                <w:lang w:val="fr-FR"/>
              </w:rPr>
            </w:pPr>
            <w:r w:rsidRPr="00066A44">
              <w:rPr>
                <w:b/>
                <w:sz w:val="16"/>
                <w:szCs w:val="16"/>
                <w:lang w:val="fr-FR"/>
              </w:rPr>
              <w:t>DATE</w:t>
            </w:r>
          </w:p>
        </w:tc>
        <w:tc>
          <w:tcPr>
            <w:tcW w:w="5267" w:type="dxa"/>
            <w:vMerge w:val="restart"/>
            <w:tcBorders>
              <w:top w:val="single" w:sz="4" w:space="0" w:color="auto"/>
              <w:left w:val="single" w:sz="4" w:space="0" w:color="auto"/>
            </w:tcBorders>
          </w:tcPr>
          <w:p w14:paraId="2AA980AB" w14:textId="77777777" w:rsidR="004D283B" w:rsidRPr="00066A44" w:rsidRDefault="004D283B" w:rsidP="00F17373">
            <w:pPr>
              <w:tabs>
                <w:tab w:val="left" w:pos="2983"/>
              </w:tabs>
              <w:rPr>
                <w:b/>
                <w:sz w:val="18"/>
                <w:szCs w:val="18"/>
                <w:lang w:val="fr-FR"/>
              </w:rPr>
            </w:pPr>
            <w:r w:rsidRPr="00066A44">
              <w:rPr>
                <w:b/>
                <w:sz w:val="16"/>
                <w:szCs w:val="16"/>
                <w:lang w:val="fr-FR"/>
              </w:rPr>
              <w:t>CACHET</w:t>
            </w:r>
          </w:p>
        </w:tc>
      </w:tr>
      <w:tr w:rsidR="004D283B" w:rsidRPr="00066A44" w14:paraId="388076DB" w14:textId="77777777" w:rsidTr="00F17373">
        <w:trPr>
          <w:trHeight w:val="1871"/>
        </w:trPr>
        <w:tc>
          <w:tcPr>
            <w:tcW w:w="3227" w:type="dxa"/>
            <w:tcBorders>
              <w:top w:val="single" w:sz="4" w:space="0" w:color="auto"/>
              <w:right w:val="single" w:sz="4" w:space="0" w:color="auto"/>
            </w:tcBorders>
          </w:tcPr>
          <w:p w14:paraId="4FEDED17" w14:textId="77777777" w:rsidR="004D283B" w:rsidRPr="00066A44" w:rsidRDefault="004D283B" w:rsidP="00F17373">
            <w:pPr>
              <w:spacing w:before="120" w:after="120"/>
              <w:rPr>
                <w:b/>
                <w:sz w:val="16"/>
                <w:szCs w:val="16"/>
                <w:lang w:val="fr-FR"/>
              </w:rPr>
            </w:pPr>
            <w:r w:rsidRPr="00066A44">
              <w:rPr>
                <w:b/>
                <w:sz w:val="16"/>
                <w:szCs w:val="16"/>
                <w:lang w:val="fr-FR"/>
              </w:rPr>
              <w:lastRenderedPageBreak/>
              <w:t>SIGNATURE DU REPRÉSENTANT AUTORISÉ</w:t>
            </w:r>
          </w:p>
          <w:p w14:paraId="75AD78AC" w14:textId="77777777" w:rsidR="004D283B" w:rsidRPr="00066A44" w:rsidRDefault="004D283B" w:rsidP="00F17373">
            <w:pPr>
              <w:spacing w:before="120" w:after="120"/>
              <w:rPr>
                <w:b/>
                <w:sz w:val="16"/>
                <w:szCs w:val="16"/>
                <w:lang w:val="fr-FR"/>
              </w:rPr>
            </w:pPr>
          </w:p>
        </w:tc>
        <w:tc>
          <w:tcPr>
            <w:tcW w:w="5267" w:type="dxa"/>
            <w:vMerge/>
            <w:tcBorders>
              <w:left w:val="single" w:sz="4" w:space="0" w:color="auto"/>
              <w:bottom w:val="single" w:sz="4" w:space="0" w:color="auto"/>
            </w:tcBorders>
          </w:tcPr>
          <w:p w14:paraId="1AFB5F37" w14:textId="77777777" w:rsidR="004D283B" w:rsidRPr="00066A44" w:rsidRDefault="004D283B" w:rsidP="00F17373">
            <w:pPr>
              <w:tabs>
                <w:tab w:val="left" w:pos="2983"/>
              </w:tabs>
              <w:rPr>
                <w:b/>
                <w:sz w:val="18"/>
                <w:szCs w:val="18"/>
                <w:lang w:val="fr-FR"/>
              </w:rPr>
            </w:pPr>
          </w:p>
        </w:tc>
      </w:tr>
    </w:tbl>
    <w:p w14:paraId="335C7A0A" w14:textId="77777777" w:rsidR="004D283B" w:rsidRPr="00066A44" w:rsidRDefault="004D283B" w:rsidP="004D283B">
      <w:pPr>
        <w:rPr>
          <w:lang w:val="fr-FR"/>
        </w:rPr>
      </w:pPr>
      <w:bookmarkStart w:id="16" w:name="_Toc51592068"/>
    </w:p>
    <w:bookmarkEnd w:id="15"/>
    <w:p w14:paraId="7DC29A3C" w14:textId="77777777" w:rsidR="004D283B" w:rsidRPr="00066A44" w:rsidRDefault="004D283B" w:rsidP="004D283B">
      <w:pPr>
        <w:spacing w:after="0" w:line="240" w:lineRule="auto"/>
        <w:rPr>
          <w:rFonts w:ascii="Calibri" w:hAnsi="Calibri" w:cs="Calibri-Bold"/>
          <w:b/>
          <w:bCs/>
          <w:sz w:val="24"/>
          <w:szCs w:val="24"/>
          <w:lang w:val="fr-FR"/>
        </w:rPr>
      </w:pPr>
      <w:r w:rsidRPr="00066A44">
        <w:rPr>
          <w:lang w:val="fr-FR"/>
        </w:rPr>
        <w:br w:type="page"/>
      </w:r>
    </w:p>
    <w:p w14:paraId="2DA3F060" w14:textId="77777777" w:rsidR="004D283B" w:rsidRPr="00066A44" w:rsidRDefault="004D283B" w:rsidP="004D283B">
      <w:pPr>
        <w:pStyle w:val="Titre3"/>
        <w:rPr>
          <w:lang w:val="fr-FR"/>
        </w:rPr>
      </w:pPr>
      <w:bookmarkStart w:id="17" w:name="_Toc52268500"/>
      <w:bookmarkStart w:id="18" w:name="_Toc57970653"/>
      <w:bookmarkStart w:id="19" w:name="_Toc105157270"/>
      <w:r w:rsidRPr="00066A44">
        <w:rPr>
          <w:lang w:val="fr-FR"/>
        </w:rPr>
        <w:lastRenderedPageBreak/>
        <w:t>Entité de droit public</w:t>
      </w:r>
      <w:bookmarkEnd w:id="16"/>
      <w:r w:rsidRPr="00066A44">
        <w:rPr>
          <w:rStyle w:val="Appelnotedebasdep"/>
          <w:lang w:val="fr-FR"/>
        </w:rPr>
        <w:footnoteReference w:id="9"/>
      </w:r>
      <w:bookmarkEnd w:id="17"/>
      <w:bookmarkEnd w:id="18"/>
      <w:bookmarkEnd w:id="19"/>
    </w:p>
    <w:p w14:paraId="05496107" w14:textId="77777777" w:rsidR="004D283B" w:rsidRPr="00066A44" w:rsidRDefault="004D283B" w:rsidP="004D283B">
      <w:pPr>
        <w:rPr>
          <w:lang w:val="fr-FR"/>
        </w:rPr>
      </w:pPr>
      <w:bookmarkStart w:id="20" w:name="_Hlk52268028"/>
      <w:r w:rsidRPr="00066A44">
        <w:rPr>
          <w:lang w:val="fr-FR"/>
        </w:rPr>
        <w:t xml:space="preserve">Pour remplir la fiche, veuillez cliquer ici : </w:t>
      </w:r>
      <w:hyperlink r:id="rId9" w:history="1">
        <w:r w:rsidRPr="001C2421">
          <w:rPr>
            <w:rStyle w:val="Lienhypertexte"/>
            <w:lang w:val="fr-FR"/>
          </w:rPr>
          <w:t>https://documentcloud.adobe.com/link/track?uri=urn:aaid:scds:US:c52ab6a5-6134-4fed-9596-107f7daf6f1b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4D283B" w:rsidRPr="00066A44" w14:paraId="29C720A8" w14:textId="77777777" w:rsidTr="00F17373">
        <w:trPr>
          <w:trHeight w:val="5763"/>
        </w:trPr>
        <w:tc>
          <w:tcPr>
            <w:tcW w:w="8494" w:type="dxa"/>
            <w:gridSpan w:val="2"/>
            <w:tcBorders>
              <w:bottom w:val="single" w:sz="4" w:space="0" w:color="auto"/>
            </w:tcBorders>
            <w:vAlign w:val="center"/>
          </w:tcPr>
          <w:p w14:paraId="6B1C0E53" w14:textId="77777777" w:rsidR="004D283B" w:rsidRPr="00066A44" w:rsidRDefault="004D283B" w:rsidP="00F17373">
            <w:pPr>
              <w:spacing w:after="200"/>
              <w:rPr>
                <w:sz w:val="16"/>
                <w:szCs w:val="16"/>
                <w:lang w:val="fr-FR"/>
              </w:rPr>
            </w:pPr>
            <w:r w:rsidRPr="00066A44">
              <w:rPr>
                <w:b/>
                <w:sz w:val="18"/>
                <w:szCs w:val="18"/>
                <w:u w:val="single"/>
                <w:lang w:val="fr-FR"/>
              </w:rPr>
              <w:br w:type="page"/>
            </w:r>
            <w:r w:rsidRPr="00066A44">
              <w:rPr>
                <w:b/>
                <w:sz w:val="16"/>
                <w:szCs w:val="16"/>
                <w:lang w:val="fr-FR"/>
              </w:rPr>
              <w:t>NOM OFFICIEL</w:t>
            </w:r>
            <w:r w:rsidRPr="00066A44">
              <w:rPr>
                <w:rStyle w:val="Appelnotedebasdep"/>
                <w:b/>
                <w:sz w:val="16"/>
                <w:szCs w:val="16"/>
                <w:lang w:val="fr-FR"/>
              </w:rPr>
              <w:footnoteReference w:id="10"/>
            </w:r>
            <w:r w:rsidRPr="00066A44">
              <w:rPr>
                <w:b/>
                <w:sz w:val="16"/>
                <w:szCs w:val="16"/>
                <w:lang w:val="fr-FR"/>
              </w:rPr>
              <w:br/>
            </w:r>
          </w:p>
          <w:p w14:paraId="2E5E7C9E" w14:textId="77777777" w:rsidR="004D283B" w:rsidRPr="00066A44" w:rsidRDefault="004D283B" w:rsidP="00F17373">
            <w:pPr>
              <w:spacing w:after="200"/>
              <w:rPr>
                <w:b/>
                <w:sz w:val="16"/>
                <w:szCs w:val="16"/>
                <w:lang w:val="fr-FR"/>
              </w:rPr>
            </w:pPr>
            <w:r w:rsidRPr="00066A44">
              <w:rPr>
                <w:b/>
                <w:sz w:val="16"/>
                <w:szCs w:val="16"/>
                <w:lang w:val="fr-FR"/>
              </w:rPr>
              <w:t>ABRÉVIATION</w:t>
            </w:r>
            <w:r w:rsidRPr="00066A44">
              <w:rPr>
                <w:b/>
                <w:sz w:val="16"/>
                <w:szCs w:val="16"/>
                <w:lang w:val="fr-FR"/>
              </w:rPr>
              <w:br/>
            </w:r>
            <w:r w:rsidRPr="00066A44">
              <w:rPr>
                <w:b/>
                <w:sz w:val="16"/>
                <w:szCs w:val="16"/>
                <w:lang w:val="fr-FR"/>
              </w:rPr>
              <w:br/>
              <w:t>NUMÉRO DE REGISTRE PRINCIPAL</w:t>
            </w:r>
            <w:r w:rsidRPr="00066A44">
              <w:rPr>
                <w:rStyle w:val="Appelnotedebasdep"/>
                <w:b/>
                <w:sz w:val="16"/>
                <w:szCs w:val="16"/>
                <w:lang w:val="fr-FR"/>
              </w:rPr>
              <w:footnoteReference w:id="11"/>
            </w:r>
          </w:p>
          <w:p w14:paraId="79DF739D" w14:textId="77777777" w:rsidR="004D283B" w:rsidRPr="00066A44" w:rsidRDefault="004D283B" w:rsidP="00F17373">
            <w:pPr>
              <w:rPr>
                <w:b/>
                <w:sz w:val="16"/>
                <w:szCs w:val="16"/>
                <w:lang w:val="fr-FR"/>
              </w:rPr>
            </w:pPr>
            <w:r w:rsidRPr="00066A44">
              <w:rPr>
                <w:b/>
                <w:sz w:val="16"/>
                <w:szCs w:val="16"/>
                <w:lang w:val="fr-FR"/>
              </w:rPr>
              <w:t>NUMÉRO DE REGISTRE SECONDAIRE</w:t>
            </w:r>
          </w:p>
          <w:p w14:paraId="0C635369" w14:textId="77777777" w:rsidR="004D283B" w:rsidRPr="00066A44" w:rsidRDefault="004D283B" w:rsidP="00F17373">
            <w:pPr>
              <w:tabs>
                <w:tab w:val="left" w:pos="3828"/>
                <w:tab w:val="left" w:pos="5670"/>
              </w:tabs>
              <w:spacing w:after="200"/>
              <w:rPr>
                <w:b/>
                <w:sz w:val="16"/>
                <w:szCs w:val="16"/>
                <w:lang w:val="fr-FR"/>
              </w:rPr>
            </w:pPr>
            <w:r w:rsidRPr="00066A44">
              <w:rPr>
                <w:b/>
                <w:sz w:val="16"/>
                <w:szCs w:val="16"/>
                <w:lang w:val="fr-FR"/>
              </w:rPr>
              <w:t>(le cas échéant)</w:t>
            </w:r>
          </w:p>
          <w:p w14:paraId="5983A2E8" w14:textId="77777777" w:rsidR="004D283B" w:rsidRPr="00066A44" w:rsidRDefault="004D283B" w:rsidP="00F17373">
            <w:pPr>
              <w:tabs>
                <w:tab w:val="left" w:pos="3828"/>
                <w:tab w:val="left" w:pos="5670"/>
              </w:tabs>
              <w:spacing w:after="200"/>
              <w:rPr>
                <w:b/>
                <w:sz w:val="16"/>
                <w:szCs w:val="16"/>
                <w:lang w:val="fr-FR"/>
              </w:rPr>
            </w:pPr>
            <w:r w:rsidRPr="00066A44">
              <w:rPr>
                <w:b/>
                <w:sz w:val="16"/>
                <w:szCs w:val="16"/>
                <w:lang w:val="fr-FR"/>
              </w:rPr>
              <w:t>LIEU DE L'ENREGISTREMENT PRINCIPAL</w:t>
            </w:r>
            <w:r w:rsidRPr="00066A44">
              <w:rPr>
                <w:b/>
                <w:sz w:val="16"/>
                <w:szCs w:val="16"/>
                <w:lang w:val="fr-FR"/>
              </w:rPr>
              <w:tab/>
              <w:t>VILLE</w:t>
            </w:r>
            <w:r w:rsidRPr="00066A44">
              <w:rPr>
                <w:b/>
                <w:sz w:val="16"/>
                <w:szCs w:val="16"/>
                <w:lang w:val="fr-FR"/>
              </w:rPr>
              <w:tab/>
              <w:t>PAYS</w:t>
            </w:r>
          </w:p>
          <w:p w14:paraId="2A0D8E3A" w14:textId="77777777" w:rsidR="004D283B" w:rsidRPr="00066A44" w:rsidRDefault="004D283B" w:rsidP="00F17373">
            <w:pPr>
              <w:tabs>
                <w:tab w:val="left" w:pos="3969"/>
                <w:tab w:val="left" w:pos="4536"/>
                <w:tab w:val="left" w:pos="5245"/>
              </w:tabs>
              <w:spacing w:after="200"/>
              <w:rPr>
                <w:b/>
                <w:sz w:val="16"/>
                <w:szCs w:val="16"/>
                <w:lang w:val="fr-FR"/>
              </w:rPr>
            </w:pPr>
            <w:r w:rsidRPr="00066A44">
              <w:rPr>
                <w:b/>
                <w:sz w:val="16"/>
                <w:szCs w:val="16"/>
                <w:lang w:val="fr-FR"/>
              </w:rPr>
              <w:t>DATE DE L'ENREGISTREMENT PRINCIPAL</w:t>
            </w:r>
            <w:r w:rsidRPr="00066A44">
              <w:rPr>
                <w:b/>
                <w:sz w:val="16"/>
                <w:szCs w:val="16"/>
                <w:lang w:val="fr-FR"/>
              </w:rPr>
              <w:br/>
            </w:r>
            <w:r w:rsidRPr="00066A44">
              <w:rPr>
                <w:b/>
                <w:sz w:val="16"/>
                <w:szCs w:val="16"/>
                <w:lang w:val="fr-FR"/>
              </w:rPr>
              <w:tab/>
              <w:t>JJ</w:t>
            </w:r>
            <w:r w:rsidRPr="00066A44">
              <w:rPr>
                <w:b/>
                <w:sz w:val="16"/>
                <w:szCs w:val="16"/>
                <w:lang w:val="fr-FR"/>
              </w:rPr>
              <w:tab/>
              <w:t>MM</w:t>
            </w:r>
            <w:r w:rsidRPr="00066A44">
              <w:rPr>
                <w:b/>
                <w:sz w:val="16"/>
                <w:szCs w:val="16"/>
                <w:lang w:val="fr-FR"/>
              </w:rPr>
              <w:tab/>
              <w:t>AAAA</w:t>
            </w:r>
          </w:p>
          <w:p w14:paraId="651608C8" w14:textId="77777777" w:rsidR="004D283B" w:rsidRPr="00066A44" w:rsidRDefault="004D283B" w:rsidP="00F17373">
            <w:pPr>
              <w:spacing w:after="200"/>
              <w:rPr>
                <w:b/>
                <w:sz w:val="16"/>
                <w:szCs w:val="16"/>
                <w:lang w:val="fr-FR"/>
              </w:rPr>
            </w:pPr>
            <w:r w:rsidRPr="00066A44">
              <w:rPr>
                <w:b/>
                <w:sz w:val="16"/>
                <w:szCs w:val="16"/>
                <w:lang w:val="fr-FR"/>
              </w:rPr>
              <w:t>NUMÉRO DE TVA</w:t>
            </w:r>
          </w:p>
          <w:p w14:paraId="195BC5F6" w14:textId="77777777" w:rsidR="004D283B" w:rsidRPr="00066A44" w:rsidRDefault="004D283B" w:rsidP="00F17373">
            <w:pPr>
              <w:spacing w:after="200"/>
              <w:rPr>
                <w:b/>
                <w:sz w:val="16"/>
                <w:szCs w:val="16"/>
                <w:lang w:val="fr-FR"/>
              </w:rPr>
            </w:pPr>
            <w:r w:rsidRPr="00066A44">
              <w:rPr>
                <w:b/>
                <w:sz w:val="16"/>
                <w:szCs w:val="16"/>
                <w:lang w:val="fr-FR"/>
              </w:rPr>
              <w:t>ADRESSE OFFICIELLE</w:t>
            </w:r>
            <w:r w:rsidRPr="00066A44">
              <w:rPr>
                <w:b/>
                <w:sz w:val="16"/>
                <w:szCs w:val="16"/>
                <w:lang w:val="fr-FR"/>
              </w:rPr>
              <w:br/>
            </w:r>
          </w:p>
          <w:p w14:paraId="70C63805" w14:textId="77777777" w:rsidR="004D283B" w:rsidRPr="00066A44" w:rsidRDefault="004D283B" w:rsidP="00F17373">
            <w:pPr>
              <w:tabs>
                <w:tab w:val="left" w:pos="2127"/>
                <w:tab w:val="left" w:pos="5103"/>
              </w:tabs>
              <w:spacing w:after="200"/>
              <w:rPr>
                <w:b/>
                <w:sz w:val="16"/>
                <w:szCs w:val="16"/>
                <w:lang w:val="fr-FR"/>
              </w:rPr>
            </w:pPr>
            <w:r w:rsidRPr="00066A44">
              <w:rPr>
                <w:b/>
                <w:sz w:val="16"/>
                <w:szCs w:val="16"/>
                <w:lang w:val="fr-FR"/>
              </w:rPr>
              <w:t>CODE POSTAL</w:t>
            </w:r>
            <w:r w:rsidRPr="00066A44">
              <w:rPr>
                <w:b/>
                <w:sz w:val="16"/>
                <w:szCs w:val="16"/>
                <w:lang w:val="fr-FR"/>
              </w:rPr>
              <w:tab/>
              <w:t>BOITE POSTALE</w:t>
            </w:r>
            <w:r w:rsidRPr="00066A44">
              <w:rPr>
                <w:b/>
                <w:sz w:val="16"/>
                <w:szCs w:val="16"/>
                <w:lang w:val="fr-FR"/>
              </w:rPr>
              <w:tab/>
            </w:r>
            <w:r w:rsidRPr="00066A44">
              <w:rPr>
                <w:b/>
                <w:sz w:val="16"/>
                <w:szCs w:val="16"/>
                <w:lang w:val="fr-FR"/>
              </w:rPr>
              <w:tab/>
              <w:t>VILLE</w:t>
            </w:r>
          </w:p>
          <w:p w14:paraId="7F6006DB" w14:textId="77777777" w:rsidR="004D283B" w:rsidRPr="00066A44" w:rsidRDefault="004D283B" w:rsidP="00F17373">
            <w:pPr>
              <w:tabs>
                <w:tab w:val="left" w:pos="5670"/>
              </w:tabs>
              <w:spacing w:after="200"/>
              <w:rPr>
                <w:b/>
                <w:sz w:val="16"/>
                <w:szCs w:val="16"/>
                <w:lang w:val="fr-FR"/>
              </w:rPr>
            </w:pPr>
            <w:r w:rsidRPr="00066A44">
              <w:rPr>
                <w:b/>
                <w:sz w:val="16"/>
                <w:szCs w:val="16"/>
                <w:lang w:val="fr-FR"/>
              </w:rPr>
              <w:t>PAYS</w:t>
            </w:r>
            <w:r w:rsidRPr="00066A44">
              <w:rPr>
                <w:b/>
                <w:sz w:val="16"/>
                <w:szCs w:val="16"/>
                <w:lang w:val="fr-FR"/>
              </w:rPr>
              <w:tab/>
              <w:t xml:space="preserve">TÉLÉPHONE </w:t>
            </w:r>
          </w:p>
          <w:p w14:paraId="21F40742" w14:textId="77777777" w:rsidR="004D283B" w:rsidRPr="00066A44" w:rsidRDefault="004D283B" w:rsidP="00F17373">
            <w:pPr>
              <w:spacing w:after="200"/>
              <w:rPr>
                <w:b/>
                <w:sz w:val="18"/>
                <w:szCs w:val="18"/>
                <w:u w:val="single"/>
                <w:lang w:val="fr-FR"/>
              </w:rPr>
            </w:pPr>
            <w:r w:rsidRPr="00066A44">
              <w:rPr>
                <w:b/>
                <w:sz w:val="16"/>
                <w:szCs w:val="16"/>
                <w:lang w:val="fr-FR"/>
              </w:rPr>
              <w:t>COURRIEL</w:t>
            </w:r>
          </w:p>
        </w:tc>
      </w:tr>
      <w:tr w:rsidR="004D283B" w:rsidRPr="00066A44" w14:paraId="40700300" w14:textId="77777777" w:rsidTr="00F17373">
        <w:trPr>
          <w:trHeight w:val="698"/>
        </w:trPr>
        <w:tc>
          <w:tcPr>
            <w:tcW w:w="3227" w:type="dxa"/>
            <w:tcBorders>
              <w:top w:val="single" w:sz="4" w:space="0" w:color="auto"/>
              <w:bottom w:val="single" w:sz="4" w:space="0" w:color="auto"/>
              <w:right w:val="single" w:sz="4" w:space="0" w:color="auto"/>
            </w:tcBorders>
          </w:tcPr>
          <w:p w14:paraId="573C90EA" w14:textId="77777777" w:rsidR="004D283B" w:rsidRPr="00066A44" w:rsidRDefault="004D283B" w:rsidP="00F17373">
            <w:pPr>
              <w:spacing w:before="120" w:after="120"/>
              <w:rPr>
                <w:bCs/>
                <w:sz w:val="16"/>
                <w:szCs w:val="16"/>
                <w:lang w:val="fr-FR"/>
              </w:rPr>
            </w:pPr>
            <w:r w:rsidRPr="00066A44">
              <w:rPr>
                <w:b/>
                <w:sz w:val="16"/>
                <w:szCs w:val="16"/>
                <w:lang w:val="fr-FR"/>
              </w:rPr>
              <w:t>DATE</w:t>
            </w:r>
          </w:p>
        </w:tc>
        <w:tc>
          <w:tcPr>
            <w:tcW w:w="5267" w:type="dxa"/>
            <w:vMerge w:val="restart"/>
            <w:tcBorders>
              <w:top w:val="single" w:sz="4" w:space="0" w:color="auto"/>
              <w:left w:val="single" w:sz="4" w:space="0" w:color="auto"/>
            </w:tcBorders>
          </w:tcPr>
          <w:p w14:paraId="49905093" w14:textId="77777777" w:rsidR="004D283B" w:rsidRPr="00066A44" w:rsidRDefault="004D283B" w:rsidP="00F17373">
            <w:pPr>
              <w:tabs>
                <w:tab w:val="left" w:pos="2983"/>
              </w:tabs>
              <w:rPr>
                <w:b/>
                <w:sz w:val="18"/>
                <w:szCs w:val="18"/>
                <w:lang w:val="fr-FR"/>
              </w:rPr>
            </w:pPr>
            <w:r w:rsidRPr="00066A44">
              <w:rPr>
                <w:b/>
                <w:sz w:val="16"/>
                <w:szCs w:val="16"/>
                <w:lang w:val="fr-FR"/>
              </w:rPr>
              <w:t>CACHET</w:t>
            </w:r>
          </w:p>
        </w:tc>
      </w:tr>
      <w:tr w:rsidR="004D283B" w:rsidRPr="00066A44" w14:paraId="7F6F96C3" w14:textId="77777777" w:rsidTr="00F17373">
        <w:trPr>
          <w:trHeight w:val="1871"/>
        </w:trPr>
        <w:tc>
          <w:tcPr>
            <w:tcW w:w="3227" w:type="dxa"/>
            <w:tcBorders>
              <w:top w:val="single" w:sz="4" w:space="0" w:color="auto"/>
              <w:right w:val="single" w:sz="4" w:space="0" w:color="auto"/>
            </w:tcBorders>
          </w:tcPr>
          <w:p w14:paraId="242FEA8C" w14:textId="77777777" w:rsidR="004D283B" w:rsidRPr="00066A44" w:rsidRDefault="004D283B" w:rsidP="00F17373">
            <w:pPr>
              <w:spacing w:before="120" w:after="120"/>
              <w:rPr>
                <w:b/>
                <w:sz w:val="16"/>
                <w:szCs w:val="16"/>
                <w:lang w:val="fr-FR"/>
              </w:rPr>
            </w:pPr>
            <w:r w:rsidRPr="00066A44">
              <w:rPr>
                <w:b/>
                <w:sz w:val="16"/>
                <w:szCs w:val="16"/>
                <w:lang w:val="fr-FR"/>
              </w:rPr>
              <w:t>SIGNATURE DU REPRÉSENTANT AUTORISÉ</w:t>
            </w:r>
          </w:p>
          <w:p w14:paraId="5D45C4A4" w14:textId="77777777" w:rsidR="004D283B" w:rsidRPr="00066A44" w:rsidRDefault="004D283B" w:rsidP="00F17373">
            <w:pPr>
              <w:spacing w:before="120" w:after="120"/>
              <w:rPr>
                <w:b/>
                <w:sz w:val="16"/>
                <w:szCs w:val="16"/>
                <w:lang w:val="fr-FR"/>
              </w:rPr>
            </w:pPr>
          </w:p>
        </w:tc>
        <w:tc>
          <w:tcPr>
            <w:tcW w:w="5267" w:type="dxa"/>
            <w:vMerge/>
            <w:tcBorders>
              <w:left w:val="single" w:sz="4" w:space="0" w:color="auto"/>
              <w:bottom w:val="single" w:sz="4" w:space="0" w:color="auto"/>
            </w:tcBorders>
          </w:tcPr>
          <w:p w14:paraId="5895A1DE" w14:textId="77777777" w:rsidR="004D283B" w:rsidRPr="00066A44" w:rsidRDefault="004D283B" w:rsidP="00F17373">
            <w:pPr>
              <w:tabs>
                <w:tab w:val="left" w:pos="2983"/>
              </w:tabs>
              <w:rPr>
                <w:b/>
                <w:sz w:val="18"/>
                <w:szCs w:val="18"/>
                <w:lang w:val="fr-FR"/>
              </w:rPr>
            </w:pPr>
          </w:p>
        </w:tc>
      </w:tr>
      <w:bookmarkEnd w:id="20"/>
    </w:tbl>
    <w:p w14:paraId="76F7C43A" w14:textId="77777777" w:rsidR="004D283B" w:rsidRPr="00066A44" w:rsidRDefault="004D283B" w:rsidP="004D283B">
      <w:pPr>
        <w:pStyle w:val="Titre3"/>
        <w:rPr>
          <w:lang w:val="fr-FR"/>
        </w:rPr>
      </w:pPr>
    </w:p>
    <w:p w14:paraId="1A2FDBFC" w14:textId="77777777" w:rsidR="004D283B" w:rsidRDefault="004D283B" w:rsidP="004D283B">
      <w:pPr>
        <w:rPr>
          <w:lang w:val="fr-FR"/>
        </w:rPr>
      </w:pPr>
    </w:p>
    <w:p w14:paraId="39171037" w14:textId="77777777" w:rsidR="004D283B" w:rsidRDefault="004D283B" w:rsidP="004D283B">
      <w:pPr>
        <w:rPr>
          <w:lang w:val="fr-FR"/>
        </w:rPr>
      </w:pPr>
    </w:p>
    <w:p w14:paraId="44D5D443" w14:textId="77777777" w:rsidR="004D283B" w:rsidRDefault="004D283B" w:rsidP="004D283B">
      <w:pPr>
        <w:rPr>
          <w:lang w:val="fr-FR"/>
        </w:rPr>
      </w:pPr>
    </w:p>
    <w:p w14:paraId="5A3CF6B7" w14:textId="77777777" w:rsidR="004D283B" w:rsidRDefault="004D283B" w:rsidP="004D283B">
      <w:pPr>
        <w:rPr>
          <w:lang w:val="fr-FR"/>
        </w:rPr>
      </w:pPr>
    </w:p>
    <w:p w14:paraId="6FD1A54A" w14:textId="77777777" w:rsidR="004D283B" w:rsidRDefault="004D283B" w:rsidP="004D283B">
      <w:pPr>
        <w:rPr>
          <w:lang w:val="fr-FR"/>
        </w:rPr>
      </w:pPr>
    </w:p>
    <w:p w14:paraId="58BF0DC7" w14:textId="77777777" w:rsidR="004D283B" w:rsidRDefault="004D283B" w:rsidP="004D283B">
      <w:pPr>
        <w:rPr>
          <w:lang w:val="fr-FR"/>
        </w:rPr>
      </w:pPr>
    </w:p>
    <w:p w14:paraId="34807BE9" w14:textId="77777777" w:rsidR="004D283B" w:rsidRPr="00066A44" w:rsidRDefault="004D283B" w:rsidP="004D283B">
      <w:pPr>
        <w:pStyle w:val="Titre2"/>
        <w:rPr>
          <w:rFonts w:eastAsia="Calibri"/>
          <w:lang w:val="fr-FR"/>
        </w:rPr>
      </w:pPr>
      <w:bookmarkStart w:id="21" w:name="_Toc57970655"/>
      <w:bookmarkStart w:id="22" w:name="_Toc105157271"/>
      <w:r w:rsidRPr="63933D68">
        <w:rPr>
          <w:rFonts w:eastAsia="Calibri"/>
          <w:lang w:val="fr-FR"/>
        </w:rPr>
        <w:t>Formulaire d’offre – prix</w:t>
      </w:r>
      <w:bookmarkEnd w:id="21"/>
      <w:bookmarkEnd w:id="22"/>
      <w:r w:rsidRPr="63933D68">
        <w:rPr>
          <w:rFonts w:eastAsia="Calibri"/>
          <w:lang w:val="fr-FR"/>
        </w:rPr>
        <w:t xml:space="preserve"> </w:t>
      </w:r>
      <w:r>
        <w:rPr>
          <w:rFonts w:eastAsia="Calibri"/>
          <w:lang w:val="fr-FR"/>
        </w:rPr>
        <w:t>– Lot 1</w:t>
      </w:r>
    </w:p>
    <w:p w14:paraId="401E73B5" w14:textId="77777777" w:rsidR="004D283B" w:rsidRDefault="004D283B" w:rsidP="004D283B">
      <w:pPr>
        <w:pStyle w:val="Corpsdetexte"/>
        <w:spacing w:before="60" w:after="60"/>
        <w:rPr>
          <w:rFonts w:ascii="Georgia" w:eastAsia="Calibri" w:hAnsi="Georgia" w:cs="Times New Roman"/>
          <w:color w:val="585756"/>
        </w:rPr>
      </w:pPr>
      <w:r w:rsidRPr="42625C30">
        <w:rPr>
          <w:rFonts w:ascii="Georgia" w:eastAsia="Calibri" w:hAnsi="Georgia" w:cs="Times New Roman"/>
          <w:color w:val="585756"/>
        </w:rPr>
        <w:t>En déposant cette offre, le soumissionnaire s’engage à exécuter</w:t>
      </w:r>
      <w:r>
        <w:rPr>
          <w:rFonts w:ascii="Georgia" w:eastAsia="Calibri" w:hAnsi="Georgia" w:cs="Times New Roman"/>
          <w:color w:val="585756"/>
        </w:rPr>
        <w:t xml:space="preserve"> le lot 1 du marché</w:t>
      </w:r>
      <w:r w:rsidRPr="42625C30">
        <w:rPr>
          <w:rFonts w:ascii="Georgia" w:eastAsia="Calibri" w:hAnsi="Georgia" w:cs="Times New Roman"/>
          <w:color w:val="585756"/>
        </w:rPr>
        <w:t xml:space="preserve">, conformément aux TDR et conditions d’exécution du présent marché </w:t>
      </w:r>
      <w:r w:rsidRPr="42625C30">
        <w:rPr>
          <w:rFonts w:ascii="Georgia" w:eastAsia="Calibri" w:hAnsi="Georgia" w:cs="Times New Roman"/>
          <w:b/>
          <w:bCs/>
          <w:color w:val="585756"/>
        </w:rPr>
        <w:t>MOR1605411-100</w:t>
      </w:r>
      <w:r>
        <w:rPr>
          <w:rFonts w:ascii="Georgia" w:eastAsia="Calibri" w:hAnsi="Georgia" w:cs="Times New Roman"/>
          <w:b/>
          <w:bCs/>
          <w:color w:val="585756"/>
        </w:rPr>
        <w:t>68</w:t>
      </w:r>
      <w:r w:rsidRPr="42625C30">
        <w:rPr>
          <w:rFonts w:ascii="Georgia" w:eastAsia="Calibri" w:hAnsi="Georgia" w:cs="Times New Roman"/>
          <w:color w:val="585756"/>
        </w:rPr>
        <w:t xml:space="preserve"> et déclare explicitement accepter toutes les conditions énumérées dans la demande de prix et renoncer aux éventuelles dispositions dérogatoires comme ses propres conditions.</w:t>
      </w:r>
    </w:p>
    <w:p w14:paraId="6B49CD54" w14:textId="77777777" w:rsidR="004D283B" w:rsidRDefault="004D283B" w:rsidP="004D283B">
      <w:pPr>
        <w:pStyle w:val="Corpsdetexte"/>
        <w:spacing w:before="60" w:after="60"/>
        <w:rPr>
          <w:rFonts w:ascii="Georgia" w:eastAsia="Calibri" w:hAnsi="Georgia" w:cs="Times New Roman"/>
          <w:color w:val="585756"/>
          <w:szCs w:val="22"/>
        </w:rPr>
      </w:pPr>
    </w:p>
    <w:tbl>
      <w:tblPr>
        <w:tblW w:w="0" w:type="auto"/>
        <w:tblLayout w:type="fixed"/>
        <w:tblLook w:val="04A0" w:firstRow="1" w:lastRow="0" w:firstColumn="1" w:lastColumn="0" w:noHBand="0" w:noVBand="1"/>
      </w:tblPr>
      <w:tblGrid>
        <w:gridCol w:w="797"/>
        <w:gridCol w:w="5075"/>
        <w:gridCol w:w="798"/>
        <w:gridCol w:w="794"/>
        <w:gridCol w:w="795"/>
        <w:gridCol w:w="801"/>
      </w:tblGrid>
      <w:tr w:rsidR="004D283B" w:rsidRPr="005C0742" w14:paraId="65D4B6E0" w14:textId="77777777" w:rsidTr="00F17373">
        <w:trPr>
          <w:trHeight w:val="975"/>
        </w:trPr>
        <w:tc>
          <w:tcPr>
            <w:tcW w:w="797" w:type="dxa"/>
            <w:vMerge w:val="restart"/>
            <w:tcBorders>
              <w:top w:val="single" w:sz="4"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95702E9" w14:textId="77777777" w:rsidR="004D283B" w:rsidRPr="005C0742" w:rsidRDefault="004D283B" w:rsidP="00F17373">
            <w:pPr>
              <w:spacing w:after="0"/>
              <w:jc w:val="center"/>
              <w:rPr>
                <w:rFonts w:cs="Calibri"/>
                <w:color w:val="595959" w:themeColor="text1" w:themeTint="A6"/>
                <w:sz w:val="20"/>
                <w:szCs w:val="20"/>
              </w:rPr>
            </w:pPr>
            <w:r w:rsidRPr="005C0742">
              <w:rPr>
                <w:rFonts w:cs="Calibri"/>
                <w:b/>
                <w:bCs/>
                <w:color w:val="595959" w:themeColor="text1" w:themeTint="A6"/>
                <w:sz w:val="20"/>
                <w:szCs w:val="20"/>
              </w:rPr>
              <w:t xml:space="preserve">N </w:t>
            </w:r>
          </w:p>
        </w:tc>
        <w:tc>
          <w:tcPr>
            <w:tcW w:w="5075" w:type="dxa"/>
            <w:vMerge w:val="restar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A174DA1" w14:textId="77777777" w:rsidR="004D283B" w:rsidRPr="005C0742" w:rsidRDefault="004D283B" w:rsidP="00F17373">
            <w:pPr>
              <w:spacing w:after="0"/>
              <w:rPr>
                <w:color w:val="595959" w:themeColor="text1" w:themeTint="A6"/>
                <w:sz w:val="20"/>
                <w:szCs w:val="20"/>
              </w:rPr>
            </w:pPr>
            <w:r w:rsidRPr="005C0742">
              <w:rPr>
                <w:rFonts w:cs="Calibri"/>
                <w:b/>
                <w:bCs/>
                <w:color w:val="595959" w:themeColor="text1" w:themeTint="A6"/>
                <w:sz w:val="20"/>
                <w:szCs w:val="20"/>
              </w:rPr>
              <w:t>Description </w:t>
            </w:r>
            <w:r w:rsidRPr="005C0742">
              <w:rPr>
                <w:rFonts w:cs="Calibri"/>
                <w:color w:val="595959" w:themeColor="text1" w:themeTint="A6"/>
                <w:sz w:val="20"/>
                <w:szCs w:val="20"/>
              </w:rPr>
              <w:t xml:space="preserve"> </w:t>
            </w:r>
          </w:p>
        </w:tc>
        <w:tc>
          <w:tcPr>
            <w:tcW w:w="798" w:type="dxa"/>
            <w:vMerge w:val="restar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B0A010B"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Unité  </w:t>
            </w:r>
            <w:r w:rsidRPr="005C0742">
              <w:rPr>
                <w:rFonts w:cs="Calibri"/>
                <w:color w:val="595959" w:themeColor="text1" w:themeTint="A6"/>
                <w:sz w:val="20"/>
                <w:szCs w:val="20"/>
              </w:rPr>
              <w:t xml:space="preserve"> </w:t>
            </w:r>
          </w:p>
        </w:tc>
        <w:tc>
          <w:tcPr>
            <w:tcW w:w="794" w:type="dxa"/>
            <w:vMerge w:val="restar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9D6B785"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Qté </w:t>
            </w:r>
            <w:r w:rsidRPr="005C0742">
              <w:rPr>
                <w:rFonts w:cs="Calibri"/>
                <w:color w:val="595959" w:themeColor="text1" w:themeTint="A6"/>
                <w:sz w:val="20"/>
                <w:szCs w:val="20"/>
              </w:rPr>
              <w:t xml:space="preserve"> </w:t>
            </w:r>
          </w:p>
        </w:tc>
        <w:tc>
          <w:tcPr>
            <w:tcW w:w="795" w:type="dxa"/>
            <w:vMerge w:val="restar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D4B4FD1"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P.U en MAD HT </w:t>
            </w:r>
            <w:r w:rsidRPr="005C0742">
              <w:rPr>
                <w:rFonts w:cs="Calibri"/>
                <w:color w:val="595959" w:themeColor="text1" w:themeTint="A6"/>
                <w:sz w:val="20"/>
                <w:szCs w:val="20"/>
              </w:rPr>
              <w:t xml:space="preserve"> </w:t>
            </w:r>
          </w:p>
        </w:tc>
        <w:tc>
          <w:tcPr>
            <w:tcW w:w="801" w:type="dxa"/>
            <w:vMerge w:val="restart"/>
            <w:tcBorders>
              <w:top w:val="single" w:sz="4"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7D41F158"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Total en MAD HT </w:t>
            </w:r>
            <w:r w:rsidRPr="005C0742">
              <w:rPr>
                <w:rFonts w:cs="Calibri"/>
                <w:color w:val="595959" w:themeColor="text1" w:themeTint="A6"/>
                <w:sz w:val="20"/>
                <w:szCs w:val="20"/>
              </w:rPr>
              <w:t xml:space="preserve"> </w:t>
            </w:r>
          </w:p>
        </w:tc>
      </w:tr>
      <w:tr w:rsidR="004D283B" w:rsidRPr="005C0742" w14:paraId="56B448A1" w14:textId="77777777" w:rsidTr="00F17373">
        <w:trPr>
          <w:trHeight w:val="690"/>
        </w:trPr>
        <w:tc>
          <w:tcPr>
            <w:tcW w:w="797" w:type="dxa"/>
            <w:vMerge/>
            <w:tcBorders>
              <w:left w:val="single" w:sz="0" w:space="0" w:color="000000" w:themeColor="text1"/>
              <w:bottom w:val="single" w:sz="0" w:space="0" w:color="000000" w:themeColor="text1"/>
              <w:right w:val="single" w:sz="0" w:space="0" w:color="000000" w:themeColor="text1"/>
            </w:tcBorders>
            <w:vAlign w:val="center"/>
          </w:tcPr>
          <w:p w14:paraId="2C789D99" w14:textId="77777777" w:rsidR="004D283B" w:rsidRPr="005C0742" w:rsidRDefault="004D283B" w:rsidP="00F17373">
            <w:pPr>
              <w:rPr>
                <w:color w:val="595959" w:themeColor="text1" w:themeTint="A6"/>
                <w:sz w:val="20"/>
                <w:szCs w:val="20"/>
              </w:rPr>
            </w:pPr>
          </w:p>
        </w:tc>
        <w:tc>
          <w:tcPr>
            <w:tcW w:w="5075" w:type="dxa"/>
            <w:vMerge/>
            <w:tcBorders>
              <w:left w:val="single" w:sz="0" w:space="0" w:color="000000" w:themeColor="text1"/>
              <w:bottom w:val="single" w:sz="0" w:space="0" w:color="000000" w:themeColor="text1"/>
              <w:right w:val="single" w:sz="0" w:space="0" w:color="000000" w:themeColor="text1"/>
            </w:tcBorders>
            <w:vAlign w:val="center"/>
          </w:tcPr>
          <w:p w14:paraId="2A42B17A" w14:textId="77777777" w:rsidR="004D283B" w:rsidRPr="005C0742" w:rsidRDefault="004D283B" w:rsidP="00F17373">
            <w:pPr>
              <w:rPr>
                <w:color w:val="595959" w:themeColor="text1" w:themeTint="A6"/>
                <w:sz w:val="20"/>
                <w:szCs w:val="20"/>
              </w:rPr>
            </w:pPr>
          </w:p>
        </w:tc>
        <w:tc>
          <w:tcPr>
            <w:tcW w:w="798" w:type="dxa"/>
            <w:vMerge/>
            <w:tcBorders>
              <w:left w:val="single" w:sz="0" w:space="0" w:color="000000" w:themeColor="text1"/>
              <w:bottom w:val="single" w:sz="0" w:space="0" w:color="000000" w:themeColor="text1"/>
              <w:right w:val="single" w:sz="0" w:space="0" w:color="000000" w:themeColor="text1"/>
            </w:tcBorders>
            <w:vAlign w:val="center"/>
          </w:tcPr>
          <w:p w14:paraId="5B9F6651" w14:textId="77777777" w:rsidR="004D283B" w:rsidRPr="005C0742" w:rsidRDefault="004D283B" w:rsidP="00F17373">
            <w:pPr>
              <w:rPr>
                <w:color w:val="595959" w:themeColor="text1" w:themeTint="A6"/>
                <w:sz w:val="20"/>
                <w:szCs w:val="20"/>
              </w:rPr>
            </w:pPr>
          </w:p>
        </w:tc>
        <w:tc>
          <w:tcPr>
            <w:tcW w:w="794" w:type="dxa"/>
            <w:vMerge/>
            <w:tcBorders>
              <w:left w:val="single" w:sz="0" w:space="0" w:color="000000" w:themeColor="text1"/>
              <w:bottom w:val="single" w:sz="0" w:space="0" w:color="000000" w:themeColor="text1"/>
              <w:right w:val="single" w:sz="0" w:space="0" w:color="000000" w:themeColor="text1"/>
            </w:tcBorders>
            <w:vAlign w:val="center"/>
          </w:tcPr>
          <w:p w14:paraId="0D2518D5" w14:textId="77777777" w:rsidR="004D283B" w:rsidRPr="005C0742" w:rsidRDefault="004D283B" w:rsidP="00F17373">
            <w:pPr>
              <w:rPr>
                <w:color w:val="595959" w:themeColor="text1" w:themeTint="A6"/>
                <w:sz w:val="20"/>
                <w:szCs w:val="20"/>
              </w:rPr>
            </w:pPr>
          </w:p>
        </w:tc>
        <w:tc>
          <w:tcPr>
            <w:tcW w:w="795" w:type="dxa"/>
            <w:vMerge/>
            <w:tcBorders>
              <w:left w:val="single" w:sz="0" w:space="0" w:color="000000" w:themeColor="text1"/>
              <w:bottom w:val="single" w:sz="0" w:space="0" w:color="000000" w:themeColor="text1"/>
              <w:right w:val="single" w:sz="0" w:space="0" w:color="000000" w:themeColor="text1"/>
            </w:tcBorders>
            <w:vAlign w:val="center"/>
          </w:tcPr>
          <w:p w14:paraId="633649F7" w14:textId="77777777" w:rsidR="004D283B" w:rsidRPr="005C0742" w:rsidRDefault="004D283B" w:rsidP="00F17373">
            <w:pPr>
              <w:rPr>
                <w:color w:val="595959" w:themeColor="text1" w:themeTint="A6"/>
                <w:sz w:val="20"/>
                <w:szCs w:val="20"/>
              </w:rPr>
            </w:pPr>
          </w:p>
        </w:tc>
        <w:tc>
          <w:tcPr>
            <w:tcW w:w="801" w:type="dxa"/>
            <w:vMerge/>
            <w:tcBorders>
              <w:left w:val="single" w:sz="0" w:space="0" w:color="000000" w:themeColor="text1"/>
              <w:bottom w:val="single" w:sz="0" w:space="0" w:color="000000" w:themeColor="text1"/>
              <w:right w:val="single" w:sz="0" w:space="0" w:color="000000" w:themeColor="text1"/>
            </w:tcBorders>
            <w:vAlign w:val="center"/>
          </w:tcPr>
          <w:p w14:paraId="34C0777A" w14:textId="77777777" w:rsidR="004D283B" w:rsidRPr="005C0742" w:rsidRDefault="004D283B" w:rsidP="00F17373">
            <w:pPr>
              <w:rPr>
                <w:color w:val="595959" w:themeColor="text1" w:themeTint="A6"/>
                <w:sz w:val="20"/>
                <w:szCs w:val="20"/>
              </w:rPr>
            </w:pPr>
          </w:p>
        </w:tc>
      </w:tr>
      <w:tr w:rsidR="004D283B" w:rsidRPr="005C0742" w14:paraId="6E3463D6" w14:textId="77777777" w:rsidTr="00F17373">
        <w:trPr>
          <w:trHeight w:val="690"/>
        </w:trPr>
        <w:tc>
          <w:tcPr>
            <w:tcW w:w="797"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5D532300"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1</w:t>
            </w:r>
          </w:p>
        </w:tc>
        <w:tc>
          <w:tcPr>
            <w:tcW w:w="5075"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5972A106" w14:textId="77777777" w:rsidR="004D283B" w:rsidRPr="005C0742" w:rsidRDefault="004D283B" w:rsidP="00F17373">
            <w:pPr>
              <w:spacing w:after="0"/>
              <w:rPr>
                <w:color w:val="595959" w:themeColor="text1" w:themeTint="A6"/>
                <w:sz w:val="20"/>
                <w:szCs w:val="20"/>
              </w:rPr>
            </w:pPr>
            <w:r w:rsidRPr="005C0742">
              <w:rPr>
                <w:rFonts w:cs="Calibri"/>
                <w:color w:val="595959" w:themeColor="text1" w:themeTint="A6"/>
                <w:sz w:val="20"/>
                <w:szCs w:val="20"/>
              </w:rPr>
              <w:t xml:space="preserve">Conception graphique pour la communication d’un événement (déclinable sur tous les supports) </w:t>
            </w:r>
          </w:p>
        </w:tc>
        <w:tc>
          <w:tcPr>
            <w:tcW w:w="798"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1D983DD8"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74895910" w14:textId="77777777" w:rsidR="004D283B" w:rsidRPr="005C0742" w:rsidRDefault="004D283B" w:rsidP="00F17373">
            <w:pPr>
              <w:spacing w:after="0"/>
              <w:jc w:val="center"/>
              <w:rPr>
                <w:color w:val="595959" w:themeColor="text1" w:themeTint="A6"/>
                <w:sz w:val="20"/>
                <w:szCs w:val="20"/>
              </w:rPr>
            </w:pPr>
            <w:r w:rsidRPr="005C0742">
              <w:rPr>
                <w:rFonts w:cs="Calibri"/>
                <w:color w:val="595959" w:themeColor="text1" w:themeTint="A6"/>
                <w:sz w:val="20"/>
                <w:szCs w:val="20"/>
              </w:rPr>
              <w:t>2</w:t>
            </w:r>
          </w:p>
        </w:tc>
        <w:tc>
          <w:tcPr>
            <w:tcW w:w="795"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542AB399" w14:textId="77777777" w:rsidR="004D283B" w:rsidRPr="005C0742" w:rsidRDefault="004D283B" w:rsidP="00F17373">
            <w:pPr>
              <w:spacing w:after="0"/>
              <w:jc w:val="center"/>
              <w:rPr>
                <w:rFonts w:cs="Calibri"/>
                <w:color w:val="595959" w:themeColor="text1" w:themeTint="A6"/>
                <w:sz w:val="20"/>
                <w:szCs w:val="20"/>
              </w:rPr>
            </w:pPr>
          </w:p>
        </w:tc>
        <w:tc>
          <w:tcPr>
            <w:tcW w:w="801" w:type="dxa"/>
            <w:tcBorders>
              <w:top w:val="nil"/>
              <w:left w:val="single" w:sz="4" w:space="0" w:color="000000" w:themeColor="text1"/>
              <w:bottom w:val="single" w:sz="4" w:space="0" w:color="auto"/>
              <w:right w:val="single" w:sz="4" w:space="0" w:color="000000" w:themeColor="text1"/>
            </w:tcBorders>
            <w:tcMar>
              <w:top w:w="15" w:type="dxa"/>
              <w:left w:w="15" w:type="dxa"/>
              <w:right w:w="15" w:type="dxa"/>
            </w:tcMar>
            <w:vAlign w:val="center"/>
          </w:tcPr>
          <w:p w14:paraId="0538C6EF"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47390CD7" w14:textId="77777777" w:rsidTr="00F17373">
        <w:trPr>
          <w:trHeight w:val="285"/>
        </w:trPr>
        <w:tc>
          <w:tcPr>
            <w:tcW w:w="797" w:type="dxa"/>
            <w:tcBorders>
              <w:top w:val="single" w:sz="4" w:space="0" w:color="auto"/>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AE6FE9A"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2</w:t>
            </w:r>
            <w:r w:rsidRPr="005C0742">
              <w:rPr>
                <w:rFonts w:cs="Calibri"/>
                <w:color w:val="595959" w:themeColor="text1" w:themeTint="A6"/>
                <w:sz w:val="20"/>
                <w:szCs w:val="20"/>
              </w:rPr>
              <w:t xml:space="preserve"> </w:t>
            </w:r>
          </w:p>
        </w:tc>
        <w:tc>
          <w:tcPr>
            <w:tcW w:w="5075" w:type="dxa"/>
            <w:tcBorders>
              <w:top w:val="single" w:sz="4" w:space="0" w:color="auto"/>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AC24F82"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d’outils de communication digitaux (PPT, affiches)   </w:t>
            </w:r>
          </w:p>
        </w:tc>
        <w:tc>
          <w:tcPr>
            <w:tcW w:w="798" w:type="dxa"/>
            <w:tcBorders>
              <w:top w:val="single" w:sz="4" w:space="0" w:color="auto"/>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B7107EA"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A49861B"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1AA9B72"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91A0B88"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3E9B3B38"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AE79EC"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3</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883DE2"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d’affiche :  Format A4, Grammage 135 gr couché brillant en Quadrichromie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BAD75A"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E45FC6"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2</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3B2518"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0ACE5A"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7B32CA55"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3BBC17"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4</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ABBC02"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d’autocollants : 3cmx3cm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588A04"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B3ADDE"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220593"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3CAFD7"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68F2B6CA"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89090D"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5</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2D2066"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d’habillage pupitre selon les mesures du pupitre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40B962"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148D4A"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7D1B8F"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972852"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226E9628"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5B5DE4"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6</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2DCCFE"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d’un programme Livret : 20 cm x20 cm (30 pages avec couverture) en quadrichromie sur papier 170 gr couché mat pelliculé (recto/verso) piqué à cheval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1E0BF4"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BD8E1F"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2</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02061D"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B171FC"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3590534A"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834C8F"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7</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1CBD20" w14:textId="77777777" w:rsidR="004D283B" w:rsidRPr="005C0742" w:rsidRDefault="004D283B" w:rsidP="00F17373">
            <w:pPr>
              <w:spacing w:after="0"/>
              <w:rPr>
                <w:color w:val="595959" w:themeColor="text1" w:themeTint="A6"/>
                <w:sz w:val="20"/>
                <w:szCs w:val="20"/>
              </w:rPr>
            </w:pPr>
            <w:r w:rsidRPr="005C0742">
              <w:rPr>
                <w:rFonts w:cs="Calibri"/>
                <w:color w:val="595959" w:themeColor="text1" w:themeTint="A6"/>
                <w:sz w:val="20"/>
                <w:szCs w:val="20"/>
              </w:rPr>
              <w:t xml:space="preserve">Conception de badges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9050CA"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7818E6"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5FD5EC"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9E7237"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4CD42863"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D81745"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8</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01A6A9"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de banderoles :  PVC de dimension différentes, avec œillets et ourlets de renforts, Impression numérique sur bâche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6346C9"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9F58FF"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260F86"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2E35D7"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2109A97F"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1E400A"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9</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8B8145"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de bloc-notes : A5/100 Pages, intérieur 80 gr, couverture 300g quadrichromie couchée avec pelliculage Mat avec spirale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EB1267"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2DDE33"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B209C4"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2D89BB"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77FC2D95"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B82975"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12</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1B2972"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de certificats A4 sur papier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11E03D"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D47E98"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095F91"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A4090D"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7BEFAF75"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6DA29E"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13</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045A0C"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de chemises à rabat : A4 +, quadrichrome avec Soufflé, 350 Gr avec pelliculage Mat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FF3F40"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2A3944"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E3B653"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D67913"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305AB1D1"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2B0860"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14</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ED21DE"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de chèque cadeau : en FOREX (pour prix), 1m/40cm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391710"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36C3B5"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FF038A"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37D107"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463F6CFF"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646237"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15</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188FCE"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de dépliants : A4 pliés trois volets recto/ verso, quadrichromie 170 Gr, pelliculage Mat, livraison plier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5191AD"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4E6A65"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549649"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163015"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77850FC9"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454489"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16</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6303B4"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de flyer : format A5, Papier couché mat avec grammage de 135gr quadrichrome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91D240"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3BD47E"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53A72F"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41A5DE"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382D3F2A"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BB7F91"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17</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19A6BC"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de panneaux pour orienter les participant.e.s (totem) 60cmx150cm recto-verso avec structure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1E3198"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617002"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12C3C3"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ECCAD0"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3730B626"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DD118A"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18</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F6A875"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de porte document en similicuir (personnalisé, sérigraphie )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A97BBB"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FC65A4"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D3FA9A"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41BE5D"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3031EBAD"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C8AAC4"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19</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4C0EAC"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de programme : A4 (4 pages) en quadrichromie sur papier 170 gr couché mat pelliculé (recto/verso), piqué à cheval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DBC4C9"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1926DD"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2</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F4CFF0"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DA1A5C"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641FB494" w14:textId="77777777" w:rsidTr="00F17373">
        <w:trPr>
          <w:trHeight w:val="69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2B24CB"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lastRenderedPageBreak/>
              <w:t>20</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2F2429"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de rapports : A4 recto/ verso avec relieur, quadrichromie sur papier 170 Gr avec couverture 300 Gr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8B1D5F"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F2B59B"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2DCAF5"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CFF611"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2403F7FB"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5F79C4"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21</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CF3289"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de roll up : de luxe avec support métallique de 1er choix (Bâche PVC 510g/m2) enduite, format 80cm x200 cm, Matt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D2A5E9"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33A41A"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2B45B9"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1EA09A"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54811579"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4D2F53"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22</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1D6681"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de sac personnalisés en lin avec soufflet : dimension 45 cm x40 cm, avec transfert-sublimation ou Flex quadri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F25D85"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FA9E7F"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9F262F"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88ADD1"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41A5AF56"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21A808"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23</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383C61"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de stylos à bille personnalisé (proposition de 3 styles avant validation). Marquage quadrichrome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7150A5"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2FAA00"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999697"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3321D5"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140A2B61"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44509C"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24</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D52666"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Conception graphique pour la communication d’un événement (déclinable sur tous les supports)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2ED39A"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78656F"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2</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D8066D"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7B58CB"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38E76066"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2EF497"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25</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6A2237"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rPr>
              <w:t xml:space="preserve">Fourniture de clés USB : 16G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AF7E41"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8B817E"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50</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F39E9C"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18865D"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7DDBF75E"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69EEE4"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26</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FE5F65"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rPr>
              <w:t xml:space="preserve">Fourniture de stylos à bille personnalisé, Marquage quadrichrome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9E72DE"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A98BEE"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300</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6A2F22"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9F06FD"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7C8055DD"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ADBAB8"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27</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E1227F"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Fourniture Porte document en similicuir (personnalisé)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F55381"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914EF5"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40</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8EF7B4"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C1810B"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61D24604"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6AFB71"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28</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3CF724"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Impression d’affiche :  Format A4, Grammage 135 gr couché brillant en Quadrichromie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E1F8CB"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125FFD"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10</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F91107"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0F0226"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7A7C2FB4"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D4FBF7"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29</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D31DE1"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Impression d’habillage pupitre selon les mesures du pupitre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2E10D6"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48C240"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50E94A"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12A622"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3EC47B28"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3F05EE"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30</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D3208D"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Impression de banderoles :  PVC de dimension différentes, avec œillets et ourlets de renforts, Impression numérique sur bâche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9497B1"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8C2C4D"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2</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8C7F5B"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FEA9CA"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67F3E162"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B58008"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31</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FD65DB"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Impression de autocollants 3cmx3cm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39702E"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916496"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150</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CC9A18"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406F1F"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26443BDB"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1A66BD"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32</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E416FC" w14:textId="77777777" w:rsidR="004D283B" w:rsidRPr="005C0742" w:rsidRDefault="004D283B" w:rsidP="00F17373">
            <w:pPr>
              <w:spacing w:after="0"/>
              <w:rPr>
                <w:color w:val="595959" w:themeColor="text1" w:themeTint="A6"/>
                <w:sz w:val="20"/>
                <w:szCs w:val="20"/>
              </w:rPr>
            </w:pPr>
            <w:r w:rsidRPr="005C0742">
              <w:rPr>
                <w:rFonts w:cs="Calibri"/>
                <w:color w:val="595959" w:themeColor="text1" w:themeTint="A6"/>
                <w:sz w:val="20"/>
                <w:szCs w:val="20"/>
              </w:rPr>
              <w:t xml:space="preserve"> Impression de badges standards (9cmx12cm) avec porte-badges et ficelle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528F79"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56EB34"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300</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89DFFD"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62CC4B"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6BE8A882"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B8F589"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33</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B04C5B"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Impression de bloc-notes : A5/100 Pages, intérieur 80 gr, couverture 300g quadrichromie couchée avec pelliculage Mat avec spirale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6E12C2"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D24BD5"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300</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B3FC6D"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E7CE78"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5870696A"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95780A"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34</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2AF85E"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Impression de certificats A4 papier spécial</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86F4BB"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6787D1"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100</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D24D9E"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F8876F"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24A758A7"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88FB45"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35</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1C7843"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Impression de chemises à rabat : A4 +, quadrichrome avec Soufflé, 350 Gr avec pelliculage Mat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3E4EEC"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66907F"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150</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C2387F"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FE2A3E"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6F8DA91B" w14:textId="77777777" w:rsidTr="00F17373">
        <w:trPr>
          <w:trHeight w:val="285"/>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00C720"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36</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E3E2E8"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Impression de chèque cadeau : en FOREX (pour prix), 1m/40cm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848E50"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545719"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3</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9E313A"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D33B11"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196D0DCC"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9D57E9"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37</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425D16"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Impression de dépliants : A4 pliés trois volets recto/ verso, quadrichromie 170 Gr, pelliculage Mat, livraison plier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F9EDDC"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26D4BC"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300</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BBF288"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543B1F"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416CD631"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B71691"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38</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E968C8"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Impression de flyer : format A5, Papier couché matt avec grammage de 135gr quadrichrome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658BA9"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ABA56A"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100</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F5B73E"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837003"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584625AF"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61EAFF"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39</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810044"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Impression de panneaux pour orienter les participant.e.s (totem) 60cmx150cm recto-verso avec structure en fer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F4236B"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FF9D3B"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3FC6B7"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B70BA3"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61DE6FC6"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2090A1"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40</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593319"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rPr>
              <w:t xml:space="preserve">Impression de programme : A4 (4 pages) en quadrichromie sur papier 170 gr couché mat pelliculé (recto/verso), piqué à cheval </w:t>
            </w:r>
          </w:p>
        </w:tc>
        <w:tc>
          <w:tcPr>
            <w:tcW w:w="798"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4B0A3247"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6137B2B8"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300</w:t>
            </w:r>
          </w:p>
        </w:tc>
        <w:tc>
          <w:tcPr>
            <w:tcW w:w="795"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30D03062"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DCFCE3"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10754732"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72DA92"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41</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37CC23"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Impression de programme Livret : 20 cm x20 cm (30 pages avec couverture) en quadrichromie sur papier 170 gr couché mat pelliculé (recto/verso) piqué à cheval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9F1DED"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4BE451"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50</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82BB64"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5B9523"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5B2C804F" w14:textId="77777777" w:rsidTr="00F17373">
        <w:trPr>
          <w:trHeight w:val="63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390DB8"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42</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D053C3"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Impression de rapports : A4 recto/ verso avec relieur, quadrichromie sur papier 170 Gr avec couverture 300 Gr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2A4CDC"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D378DA"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10</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D01073"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13C9AB"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37DEAA34"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4332B6"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43</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FD4C0F"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Impression de roll up : de luxe avec support métallique de 1er choix (Bâche PVC 510g/m2) enduite, format 80cm x200 cm, Matt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5B8A0E"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CC142D"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2</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2EDB10"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96D10C"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437830C3" w14:textId="77777777" w:rsidTr="00F17373">
        <w:trPr>
          <w:trHeight w:val="570"/>
        </w:trPr>
        <w:tc>
          <w:tcPr>
            <w:tcW w:w="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34557E"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lastRenderedPageBreak/>
              <w:t>44</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C0C35A"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Impression de roll up : de luxe sans support métallique (Bâche PVC 510g/m2) enduite, format 80cm x200 cm, Matt </w:t>
            </w:r>
          </w:p>
        </w:tc>
        <w:tc>
          <w:tcPr>
            <w:tcW w:w="7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1321D8"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06469F"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2</w:t>
            </w:r>
          </w:p>
        </w:tc>
        <w:tc>
          <w:tcPr>
            <w:tcW w:w="7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CFEBA5"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900763"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7AEBB9E8" w14:textId="77777777" w:rsidTr="00F17373">
        <w:trPr>
          <w:trHeight w:val="585"/>
        </w:trPr>
        <w:tc>
          <w:tcPr>
            <w:tcW w:w="797"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74F393D6" w14:textId="77777777" w:rsidR="004D283B" w:rsidRPr="005C0742" w:rsidRDefault="004D283B" w:rsidP="00F17373">
            <w:pPr>
              <w:spacing w:after="0"/>
              <w:jc w:val="center"/>
              <w:rPr>
                <w:color w:val="595959" w:themeColor="text1" w:themeTint="A6"/>
                <w:sz w:val="20"/>
                <w:szCs w:val="20"/>
              </w:rPr>
            </w:pPr>
            <w:r w:rsidRPr="005C0742">
              <w:rPr>
                <w:rFonts w:cs="Calibri"/>
                <w:b/>
                <w:bCs/>
                <w:color w:val="595959" w:themeColor="text1" w:themeTint="A6"/>
                <w:sz w:val="20"/>
                <w:szCs w:val="20"/>
              </w:rPr>
              <w:t>45</w:t>
            </w:r>
            <w:r w:rsidRPr="005C0742">
              <w:rPr>
                <w:rFonts w:cs="Calibri"/>
                <w:color w:val="595959" w:themeColor="text1" w:themeTint="A6"/>
                <w:sz w:val="20"/>
                <w:szCs w:val="20"/>
              </w:rPr>
              <w:t xml:space="preserve"> </w:t>
            </w:r>
          </w:p>
        </w:tc>
        <w:tc>
          <w:tcPr>
            <w:tcW w:w="507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3F7B6144" w14:textId="77777777" w:rsidR="004D283B" w:rsidRPr="005C0742" w:rsidRDefault="004D283B" w:rsidP="00F17373">
            <w:pPr>
              <w:pStyle w:val="TableParagraph"/>
              <w:rPr>
                <w:color w:val="595959" w:themeColor="text1" w:themeTint="A6"/>
                <w:sz w:val="20"/>
                <w:szCs w:val="20"/>
              </w:rPr>
            </w:pPr>
            <w:r w:rsidRPr="005C0742">
              <w:rPr>
                <w:rFonts w:eastAsia="Calibri" w:cs="Calibri"/>
                <w:color w:val="595959" w:themeColor="text1" w:themeTint="A6"/>
                <w:sz w:val="20"/>
                <w:szCs w:val="20"/>
                <w:lang w:val="fr-BE"/>
              </w:rPr>
              <w:t xml:space="preserve">Impression de sac personnalisés en lin avec soufflet : dimension 45 cm x40 cm, avec transfert-sublimation ou Flex quadri   </w:t>
            </w:r>
          </w:p>
        </w:tc>
        <w:tc>
          <w:tcPr>
            <w:tcW w:w="798"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7B4F5686"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2DB7574E"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300</w:t>
            </w:r>
          </w:p>
        </w:tc>
        <w:tc>
          <w:tcPr>
            <w:tcW w:w="79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6D9D124A" w14:textId="77777777" w:rsidR="004D283B" w:rsidRPr="005C0742" w:rsidRDefault="004D283B" w:rsidP="00F17373">
            <w:pPr>
              <w:spacing w:after="0"/>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3DD3A19C" w14:textId="77777777" w:rsidR="004D283B" w:rsidRPr="005C0742" w:rsidRDefault="004D283B" w:rsidP="00F17373">
            <w:pPr>
              <w:spacing w:after="0"/>
              <w:jc w:val="center"/>
              <w:rPr>
                <w:rFonts w:cs="Calibri"/>
                <w:color w:val="595959" w:themeColor="text1" w:themeTint="A6"/>
                <w:sz w:val="20"/>
                <w:szCs w:val="20"/>
              </w:rPr>
            </w:pPr>
          </w:p>
        </w:tc>
      </w:tr>
      <w:tr w:rsidR="004D283B" w:rsidRPr="005C0742" w14:paraId="5C29CB81" w14:textId="77777777" w:rsidTr="00F17373">
        <w:trPr>
          <w:trHeight w:val="585"/>
        </w:trPr>
        <w:tc>
          <w:tcPr>
            <w:tcW w:w="797"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4047EA20" w14:textId="77777777" w:rsidR="004D283B" w:rsidRPr="005C0742" w:rsidRDefault="004D283B" w:rsidP="00F17373">
            <w:pPr>
              <w:jc w:val="center"/>
              <w:rPr>
                <w:rFonts w:cs="Calibri"/>
                <w:b/>
                <w:bCs/>
                <w:color w:val="595959" w:themeColor="text1" w:themeTint="A6"/>
                <w:sz w:val="20"/>
                <w:szCs w:val="20"/>
              </w:rPr>
            </w:pPr>
            <w:r w:rsidRPr="005C0742">
              <w:rPr>
                <w:rFonts w:cs="Calibri"/>
                <w:b/>
                <w:bCs/>
                <w:color w:val="595959" w:themeColor="text1" w:themeTint="A6"/>
                <w:sz w:val="20"/>
                <w:szCs w:val="20"/>
              </w:rPr>
              <w:t>46</w:t>
            </w:r>
          </w:p>
        </w:tc>
        <w:tc>
          <w:tcPr>
            <w:tcW w:w="507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21ED9662" w14:textId="77777777" w:rsidR="004D283B" w:rsidRPr="005C0742" w:rsidRDefault="004D283B" w:rsidP="00F17373">
            <w:pPr>
              <w:pStyle w:val="TableParagraph"/>
              <w:rPr>
                <w:rFonts w:eastAsia="Calibri" w:cs="Calibri"/>
                <w:color w:val="595959" w:themeColor="text1" w:themeTint="A6"/>
                <w:sz w:val="20"/>
                <w:szCs w:val="20"/>
                <w:lang w:val="fr-BE"/>
              </w:rPr>
            </w:pPr>
            <w:r w:rsidRPr="005C0742">
              <w:rPr>
                <w:rFonts w:eastAsia="Calibri" w:cs="Calibri"/>
                <w:color w:val="595959" w:themeColor="text1" w:themeTint="A6"/>
                <w:sz w:val="20"/>
                <w:szCs w:val="20"/>
                <w:lang w:val="fr-BE"/>
              </w:rPr>
              <w:t>Photocall : 150*200 cm, HD, recto, bâche , structure incluse</w:t>
            </w:r>
          </w:p>
        </w:tc>
        <w:tc>
          <w:tcPr>
            <w:tcW w:w="798"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32AEEF64" w14:textId="77777777" w:rsidR="004D283B" w:rsidRPr="005C0742" w:rsidRDefault="004D283B" w:rsidP="00F17373">
            <w:pPr>
              <w:jc w:val="center"/>
              <w:rPr>
                <w:rFonts w:eastAsia="Aptos Narrow" w:cs="Aptos Narrow"/>
                <w:color w:val="595959" w:themeColor="text1" w:themeTint="A6"/>
                <w:sz w:val="20"/>
                <w:szCs w:val="20"/>
              </w:rPr>
            </w:pPr>
            <w:r w:rsidRPr="005C0742">
              <w:rPr>
                <w:rFonts w:eastAsia="Aptos Narrow" w:cs="Aptos Narrow"/>
                <w:color w:val="595959" w:themeColor="text1" w:themeTint="A6"/>
                <w:sz w:val="20"/>
                <w:szCs w:val="20"/>
              </w:rPr>
              <w:t>U</w:t>
            </w:r>
          </w:p>
        </w:tc>
        <w:tc>
          <w:tcPr>
            <w:tcW w:w="79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7C22953C" w14:textId="77777777" w:rsidR="004D283B" w:rsidRPr="005C0742" w:rsidRDefault="004D283B" w:rsidP="00F17373">
            <w:pPr>
              <w:jc w:val="center"/>
              <w:rPr>
                <w:rFonts w:eastAsia="Aptos Narrow" w:cs="Aptos Narrow"/>
                <w:color w:val="595959" w:themeColor="text1" w:themeTint="A6"/>
                <w:sz w:val="20"/>
                <w:szCs w:val="20"/>
              </w:rPr>
            </w:pPr>
            <w:r w:rsidRPr="005C0742">
              <w:rPr>
                <w:rFonts w:eastAsia="Aptos Narrow" w:cs="Aptos Narrow"/>
                <w:color w:val="595959" w:themeColor="text1" w:themeTint="A6"/>
                <w:sz w:val="20"/>
                <w:szCs w:val="20"/>
              </w:rPr>
              <w:t>2</w:t>
            </w:r>
          </w:p>
        </w:tc>
        <w:tc>
          <w:tcPr>
            <w:tcW w:w="79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55C40AB1" w14:textId="77777777" w:rsidR="004D283B" w:rsidRPr="005C0742" w:rsidRDefault="004D283B" w:rsidP="00F17373">
            <w:pPr>
              <w:jc w:val="center"/>
              <w:rPr>
                <w:rFonts w:eastAsia="Aptos Narrow" w:cs="Aptos Narrow"/>
                <w:color w:val="595959" w:themeColor="text1" w:themeTint="A6"/>
                <w:sz w:val="20"/>
                <w:szCs w:val="20"/>
              </w:rPr>
            </w:pPr>
          </w:p>
        </w:tc>
        <w:tc>
          <w:tcPr>
            <w:tcW w:w="801"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5CDB17B8" w14:textId="77777777" w:rsidR="004D283B" w:rsidRPr="005C0742" w:rsidRDefault="004D283B" w:rsidP="00F17373">
            <w:pPr>
              <w:jc w:val="center"/>
              <w:rPr>
                <w:rFonts w:cs="Calibri"/>
                <w:color w:val="595959" w:themeColor="text1" w:themeTint="A6"/>
                <w:sz w:val="20"/>
                <w:szCs w:val="20"/>
              </w:rPr>
            </w:pPr>
          </w:p>
        </w:tc>
      </w:tr>
      <w:tr w:rsidR="004D283B" w:rsidRPr="005C0742" w14:paraId="3532A564" w14:textId="77777777" w:rsidTr="00F17373">
        <w:trPr>
          <w:trHeight w:val="690"/>
        </w:trPr>
        <w:tc>
          <w:tcPr>
            <w:tcW w:w="7464" w:type="dxa"/>
            <w:gridSpan w:val="4"/>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4A70EFA6" w14:textId="77777777" w:rsidR="004D283B" w:rsidRPr="005C0742" w:rsidRDefault="004D283B" w:rsidP="00F17373">
            <w:pPr>
              <w:spacing w:after="0"/>
              <w:jc w:val="right"/>
              <w:rPr>
                <w:color w:val="595959" w:themeColor="text1" w:themeTint="A6"/>
                <w:sz w:val="20"/>
                <w:szCs w:val="20"/>
              </w:rPr>
            </w:pPr>
            <w:r w:rsidRPr="005C0742">
              <w:rPr>
                <w:rFonts w:cs="Calibri"/>
                <w:b/>
                <w:bCs/>
                <w:color w:val="595959" w:themeColor="text1" w:themeTint="A6"/>
                <w:sz w:val="20"/>
                <w:szCs w:val="20"/>
              </w:rPr>
              <w:t>Total en MAD Hors TVA </w:t>
            </w:r>
            <w:r w:rsidRPr="005C0742">
              <w:rPr>
                <w:rFonts w:cs="Calibri"/>
                <w:color w:val="595959" w:themeColor="text1" w:themeTint="A6"/>
                <w:sz w:val="20"/>
                <w:szCs w:val="20"/>
              </w:rPr>
              <w:t xml:space="preserve"> </w:t>
            </w:r>
          </w:p>
        </w:tc>
        <w:tc>
          <w:tcPr>
            <w:tcW w:w="795" w:type="dxa"/>
            <w:tcBorders>
              <w:top w:val="single" w:sz="8" w:space="0" w:color="auto"/>
              <w:left w:val="nil"/>
              <w:bottom w:val="single" w:sz="4" w:space="0" w:color="auto"/>
              <w:right w:val="single" w:sz="4" w:space="0" w:color="auto"/>
            </w:tcBorders>
            <w:tcMar>
              <w:top w:w="15" w:type="dxa"/>
              <w:left w:w="15" w:type="dxa"/>
              <w:right w:w="15" w:type="dxa"/>
            </w:tcMar>
            <w:vAlign w:val="center"/>
          </w:tcPr>
          <w:p w14:paraId="69A6A0B3"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 xml:space="preserve"> </w:t>
            </w:r>
          </w:p>
        </w:tc>
        <w:tc>
          <w:tcPr>
            <w:tcW w:w="801"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386FD45C" w14:textId="77777777" w:rsidR="004D283B" w:rsidRPr="005C0742" w:rsidRDefault="004D283B" w:rsidP="00F17373">
            <w:pPr>
              <w:spacing w:after="0"/>
              <w:jc w:val="center"/>
              <w:rPr>
                <w:rFonts w:eastAsia="Aptos Narrow" w:cs="Aptos Narrow"/>
                <w:b/>
                <w:bCs/>
                <w:color w:val="595959" w:themeColor="text1" w:themeTint="A6"/>
                <w:sz w:val="20"/>
                <w:szCs w:val="20"/>
              </w:rPr>
            </w:pPr>
          </w:p>
        </w:tc>
      </w:tr>
      <w:tr w:rsidR="004D283B" w:rsidRPr="005C0742" w14:paraId="1C25C92D" w14:textId="77777777" w:rsidTr="00F17373">
        <w:trPr>
          <w:trHeight w:val="690"/>
        </w:trPr>
        <w:tc>
          <w:tcPr>
            <w:tcW w:w="7464"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FFAA3E" w14:textId="77777777" w:rsidR="004D283B" w:rsidRPr="005C0742" w:rsidRDefault="004D283B" w:rsidP="00F17373">
            <w:pPr>
              <w:spacing w:after="0"/>
              <w:jc w:val="right"/>
              <w:rPr>
                <w:color w:val="595959" w:themeColor="text1" w:themeTint="A6"/>
                <w:sz w:val="20"/>
                <w:szCs w:val="20"/>
              </w:rPr>
            </w:pPr>
            <w:r w:rsidRPr="005C0742">
              <w:rPr>
                <w:rFonts w:cs="Calibri"/>
                <w:b/>
                <w:bCs/>
                <w:color w:val="595959" w:themeColor="text1" w:themeTint="A6"/>
                <w:sz w:val="20"/>
                <w:szCs w:val="20"/>
              </w:rPr>
              <w:t>Taux et Montant de la TVA  </w:t>
            </w:r>
            <w:r w:rsidRPr="005C0742">
              <w:rPr>
                <w:rFonts w:cs="Calibri"/>
                <w:color w:val="595959" w:themeColor="text1" w:themeTint="A6"/>
                <w:sz w:val="20"/>
                <w:szCs w:val="20"/>
              </w:rPr>
              <w:t xml:space="preserve"> </w:t>
            </w:r>
          </w:p>
        </w:tc>
        <w:tc>
          <w:tcPr>
            <w:tcW w:w="79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5330036"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 xml:space="preserve"> </w:t>
            </w: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9C02D8"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 xml:space="preserve"> </w:t>
            </w:r>
          </w:p>
        </w:tc>
      </w:tr>
      <w:tr w:rsidR="004D283B" w:rsidRPr="005C0742" w14:paraId="023F0C9F" w14:textId="77777777" w:rsidTr="00F17373">
        <w:trPr>
          <w:trHeight w:val="750"/>
        </w:trPr>
        <w:tc>
          <w:tcPr>
            <w:tcW w:w="7464" w:type="dxa"/>
            <w:gridSpan w:val="4"/>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A3795E" w14:textId="77777777" w:rsidR="004D283B" w:rsidRPr="005C0742" w:rsidRDefault="004D283B" w:rsidP="00F17373">
            <w:pPr>
              <w:spacing w:after="0"/>
              <w:jc w:val="right"/>
              <w:rPr>
                <w:color w:val="595959" w:themeColor="text1" w:themeTint="A6"/>
                <w:sz w:val="20"/>
                <w:szCs w:val="20"/>
              </w:rPr>
            </w:pPr>
            <w:r w:rsidRPr="005C0742">
              <w:rPr>
                <w:rFonts w:cs="Calibri"/>
                <w:b/>
                <w:bCs/>
                <w:color w:val="595959" w:themeColor="text1" w:themeTint="A6"/>
                <w:sz w:val="20"/>
                <w:szCs w:val="20"/>
              </w:rPr>
              <w:t>Total en MAD toutes Taxes comprises  </w:t>
            </w:r>
            <w:r w:rsidRPr="005C0742">
              <w:rPr>
                <w:rFonts w:cs="Calibri"/>
                <w:color w:val="595959" w:themeColor="text1" w:themeTint="A6"/>
                <w:sz w:val="20"/>
                <w:szCs w:val="20"/>
              </w:rPr>
              <w:t xml:space="preserve"> </w:t>
            </w:r>
          </w:p>
        </w:tc>
        <w:tc>
          <w:tcPr>
            <w:tcW w:w="795"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4A7409ED" w14:textId="77777777" w:rsidR="004D283B" w:rsidRPr="005C0742" w:rsidRDefault="004D283B" w:rsidP="00F17373">
            <w:pPr>
              <w:spacing w:after="0"/>
              <w:jc w:val="center"/>
              <w:rPr>
                <w:color w:val="595959" w:themeColor="text1" w:themeTint="A6"/>
                <w:sz w:val="20"/>
                <w:szCs w:val="20"/>
              </w:rPr>
            </w:pPr>
            <w:r w:rsidRPr="005C0742">
              <w:rPr>
                <w:rFonts w:eastAsia="Aptos Narrow" w:cs="Aptos Narrow"/>
                <w:color w:val="595959" w:themeColor="text1" w:themeTint="A6"/>
                <w:sz w:val="20"/>
                <w:szCs w:val="20"/>
              </w:rPr>
              <w:t xml:space="preserve"> </w:t>
            </w:r>
          </w:p>
        </w:tc>
        <w:tc>
          <w:tcPr>
            <w:tcW w:w="8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ADAFD3" w14:textId="77777777" w:rsidR="004D283B" w:rsidRPr="005C0742" w:rsidRDefault="004D283B" w:rsidP="00F17373">
            <w:pPr>
              <w:spacing w:after="0"/>
              <w:jc w:val="center"/>
              <w:rPr>
                <w:rFonts w:eastAsia="Aptos Narrow" w:cs="Aptos Narrow"/>
                <w:color w:val="595959" w:themeColor="text1" w:themeTint="A6"/>
                <w:sz w:val="20"/>
                <w:szCs w:val="20"/>
              </w:rPr>
            </w:pPr>
          </w:p>
        </w:tc>
      </w:tr>
    </w:tbl>
    <w:p w14:paraId="47D3D081" w14:textId="77777777" w:rsidR="004D283B" w:rsidRDefault="004D283B" w:rsidP="004D283B">
      <w:pPr>
        <w:pStyle w:val="Corpsdetexte"/>
        <w:spacing w:before="60" w:after="60"/>
        <w:rPr>
          <w:rFonts w:ascii="Georgia" w:eastAsia="Calibri" w:hAnsi="Georgia" w:cs="Times New Roman"/>
          <w:color w:val="585756"/>
          <w:szCs w:val="22"/>
        </w:rPr>
      </w:pPr>
    </w:p>
    <w:p w14:paraId="23F2CD2B" w14:textId="77777777" w:rsidR="004D283B" w:rsidRPr="00BD1B52" w:rsidRDefault="004D283B" w:rsidP="004D283B">
      <w:pPr>
        <w:pStyle w:val="Corpsdetexte"/>
        <w:spacing w:before="60" w:after="60"/>
        <w:rPr>
          <w:rFonts w:ascii="Georgia" w:eastAsia="Calibri" w:hAnsi="Georgia" w:cs="Times New Roman"/>
          <w:color w:val="585756"/>
          <w:szCs w:val="22"/>
        </w:rPr>
      </w:pPr>
    </w:p>
    <w:p w14:paraId="34B5AF1B" w14:textId="77777777" w:rsidR="004D283B" w:rsidRPr="00066A44" w:rsidRDefault="004D283B" w:rsidP="004D283B">
      <w:pPr>
        <w:pStyle w:val="Corpsdetexte"/>
        <w:spacing w:before="60" w:after="60"/>
        <w:rPr>
          <w:rFonts w:ascii="Georgia" w:eastAsia="Calibri" w:hAnsi="Georgia" w:cs="Times New Roman"/>
          <w:color w:val="585756"/>
        </w:rPr>
      </w:pPr>
      <w:r w:rsidRPr="42625C30">
        <w:rPr>
          <w:rFonts w:ascii="Georgia" w:eastAsia="Calibri" w:hAnsi="Georgia" w:cs="Times New Roman"/>
          <w:color w:val="585756"/>
        </w:rPr>
        <w:t>Le présent marché est exonéré de la TVA conformément à l’article 92, paragraphe I (23) du code général des impôts du Maroc et à l’article 9 du Décret de la TVA N° 2.08103.</w:t>
      </w:r>
    </w:p>
    <w:p w14:paraId="390B7966" w14:textId="77777777" w:rsidR="004D283B" w:rsidRPr="00066A44" w:rsidRDefault="004D283B" w:rsidP="004D283B">
      <w:pPr>
        <w:pStyle w:val="Corpsdetexte"/>
        <w:spacing w:before="60" w:after="60"/>
        <w:rPr>
          <w:rFonts w:ascii="Georgia" w:eastAsia="Calibri" w:hAnsi="Georgia" w:cs="Times New Roman"/>
          <w:color w:val="585756"/>
          <w:szCs w:val="22"/>
        </w:rPr>
      </w:pPr>
      <w:r w:rsidRPr="00066A44">
        <w:rPr>
          <w:rFonts w:ascii="Georgia" w:eastAsia="Calibri" w:hAnsi="Georgia" w:cs="Times New Roman"/>
          <w:color w:val="585756"/>
          <w:szCs w:val="22"/>
        </w:rPr>
        <w:t>Certifié pour vrai et conforme,</w:t>
      </w:r>
    </w:p>
    <w:p w14:paraId="083D08B0" w14:textId="77777777" w:rsidR="004D283B" w:rsidRPr="00066A44" w:rsidRDefault="004D283B" w:rsidP="004D283B">
      <w:pPr>
        <w:pStyle w:val="Corpsdetexte"/>
        <w:spacing w:before="60" w:after="60"/>
        <w:rPr>
          <w:rFonts w:ascii="Georgia" w:eastAsia="Calibri" w:hAnsi="Georgia" w:cs="Times New Roman"/>
          <w:color w:val="585756"/>
          <w:szCs w:val="22"/>
        </w:rPr>
      </w:pPr>
    </w:p>
    <w:p w14:paraId="2882F81E" w14:textId="77777777" w:rsidR="004D283B" w:rsidRDefault="004D283B" w:rsidP="004D283B">
      <w:pPr>
        <w:pStyle w:val="Corpsdetexte"/>
        <w:spacing w:before="60" w:after="60"/>
        <w:rPr>
          <w:rFonts w:ascii="Georgia" w:eastAsia="Calibri" w:hAnsi="Georgia" w:cs="Times New Roman"/>
          <w:color w:val="585756"/>
        </w:rPr>
      </w:pPr>
      <w:r w:rsidRPr="63933D68">
        <w:rPr>
          <w:rFonts w:ascii="Georgia" w:eastAsia="Calibri" w:hAnsi="Georgia" w:cs="Times New Roman"/>
          <w:color w:val="585756"/>
        </w:rPr>
        <w:t>Fait à …………………… le ……………</w:t>
      </w:r>
    </w:p>
    <w:p w14:paraId="437568DF" w14:textId="77777777" w:rsidR="004D283B" w:rsidRDefault="004D283B" w:rsidP="004D283B">
      <w:pPr>
        <w:pStyle w:val="Corpsdetexte"/>
        <w:spacing w:before="60" w:after="60"/>
        <w:rPr>
          <w:rFonts w:ascii="Georgia" w:eastAsia="Calibri" w:hAnsi="Georgia" w:cs="Times New Roman"/>
          <w:color w:val="585756"/>
        </w:rPr>
      </w:pPr>
      <w:r w:rsidRPr="63933D68">
        <w:rPr>
          <w:rFonts w:ascii="Georgia" w:eastAsia="Calibri" w:hAnsi="Georgia" w:cs="Times New Roman"/>
          <w:color w:val="585756"/>
        </w:rPr>
        <w:t xml:space="preserve">Signature </w:t>
      </w:r>
    </w:p>
    <w:p w14:paraId="0A4501EA" w14:textId="77777777" w:rsidR="004D283B" w:rsidRPr="00066A44" w:rsidRDefault="004D283B" w:rsidP="004D283B">
      <w:pPr>
        <w:pStyle w:val="Corpsdetexte"/>
        <w:spacing w:before="60" w:after="60"/>
        <w:rPr>
          <w:rFonts w:ascii="Georgia" w:eastAsia="Calibri" w:hAnsi="Georgia" w:cs="Times New Roman"/>
          <w:color w:val="585756"/>
          <w:szCs w:val="22"/>
        </w:rPr>
      </w:pPr>
      <w:r>
        <w:rPr>
          <w:rFonts w:ascii="Georgia" w:eastAsia="Calibri" w:hAnsi="Georgia" w:cs="Times New Roman"/>
          <w:color w:val="585756"/>
          <w:szCs w:val="22"/>
        </w:rPr>
        <w:t>…………………………………………………</w:t>
      </w:r>
    </w:p>
    <w:p w14:paraId="14672BC0" w14:textId="77777777" w:rsidR="004D283B" w:rsidRDefault="004D283B" w:rsidP="004D283B">
      <w:pPr>
        <w:pStyle w:val="Corpsdetexte"/>
        <w:jc w:val="right"/>
      </w:pPr>
    </w:p>
    <w:p w14:paraId="55063200" w14:textId="77777777" w:rsidR="004D283B" w:rsidRDefault="004D283B" w:rsidP="004D283B">
      <w:pPr>
        <w:pStyle w:val="Corpsdetexte"/>
        <w:jc w:val="right"/>
      </w:pPr>
    </w:p>
    <w:p w14:paraId="69B90E40" w14:textId="77777777" w:rsidR="004D283B" w:rsidRDefault="004D283B" w:rsidP="004D283B">
      <w:pPr>
        <w:pStyle w:val="Corpsdetexte"/>
        <w:jc w:val="right"/>
      </w:pPr>
    </w:p>
    <w:p w14:paraId="7B64AECC" w14:textId="77777777" w:rsidR="004D283B" w:rsidRDefault="004D283B" w:rsidP="004D283B">
      <w:pPr>
        <w:pStyle w:val="Corpsdetexte"/>
        <w:jc w:val="right"/>
      </w:pPr>
    </w:p>
    <w:p w14:paraId="6092CA7C" w14:textId="77777777" w:rsidR="004D283B" w:rsidRDefault="004D283B" w:rsidP="004D283B">
      <w:pPr>
        <w:pStyle w:val="Corpsdetexte"/>
        <w:jc w:val="right"/>
      </w:pPr>
    </w:p>
    <w:p w14:paraId="7A6ED2FB" w14:textId="77777777" w:rsidR="004D283B" w:rsidRDefault="004D283B" w:rsidP="004D283B">
      <w:pPr>
        <w:pStyle w:val="Corpsdetexte"/>
        <w:jc w:val="right"/>
      </w:pPr>
    </w:p>
    <w:p w14:paraId="08A0E285" w14:textId="77777777" w:rsidR="004D283B" w:rsidRDefault="004D283B" w:rsidP="004D283B">
      <w:pPr>
        <w:pStyle w:val="Corpsdetexte"/>
        <w:jc w:val="right"/>
      </w:pPr>
    </w:p>
    <w:p w14:paraId="1F1EBB32" w14:textId="77777777" w:rsidR="004D283B" w:rsidRDefault="004D283B" w:rsidP="004D283B">
      <w:pPr>
        <w:pStyle w:val="Corpsdetexte"/>
        <w:jc w:val="right"/>
      </w:pPr>
    </w:p>
    <w:p w14:paraId="79002D73" w14:textId="77777777" w:rsidR="004D283B" w:rsidRDefault="004D283B" w:rsidP="004D283B">
      <w:pPr>
        <w:pStyle w:val="Corpsdetexte"/>
        <w:jc w:val="right"/>
      </w:pPr>
    </w:p>
    <w:p w14:paraId="16DC8F23" w14:textId="77777777" w:rsidR="004D283B" w:rsidRDefault="004D283B" w:rsidP="004D283B">
      <w:pPr>
        <w:pStyle w:val="Corpsdetexte"/>
        <w:jc w:val="right"/>
      </w:pPr>
    </w:p>
    <w:p w14:paraId="266BFD05" w14:textId="77777777" w:rsidR="004D283B" w:rsidRDefault="004D283B" w:rsidP="004D283B">
      <w:pPr>
        <w:pStyle w:val="Corpsdetexte"/>
        <w:jc w:val="right"/>
      </w:pPr>
    </w:p>
    <w:p w14:paraId="17D6715A" w14:textId="77777777" w:rsidR="004D283B" w:rsidRDefault="004D283B" w:rsidP="004D283B">
      <w:pPr>
        <w:pStyle w:val="Corpsdetexte"/>
        <w:jc w:val="right"/>
      </w:pPr>
    </w:p>
    <w:p w14:paraId="18C73695" w14:textId="77777777" w:rsidR="004D283B" w:rsidRDefault="004D283B" w:rsidP="004D283B">
      <w:pPr>
        <w:pStyle w:val="Corpsdetexte"/>
        <w:jc w:val="right"/>
      </w:pPr>
    </w:p>
    <w:p w14:paraId="2D859E0A" w14:textId="77777777" w:rsidR="004D283B" w:rsidRDefault="004D283B" w:rsidP="004D283B">
      <w:pPr>
        <w:pStyle w:val="Corpsdetexte"/>
        <w:jc w:val="right"/>
      </w:pPr>
    </w:p>
    <w:p w14:paraId="7A0CAA0A" w14:textId="77777777" w:rsidR="004D283B" w:rsidRDefault="004D283B" w:rsidP="004D283B">
      <w:pPr>
        <w:pStyle w:val="Corpsdetexte"/>
        <w:jc w:val="right"/>
      </w:pPr>
    </w:p>
    <w:p w14:paraId="52E43B9E" w14:textId="77777777" w:rsidR="004D283B" w:rsidRDefault="004D283B" w:rsidP="004D283B">
      <w:pPr>
        <w:pStyle w:val="Corpsdetexte"/>
        <w:jc w:val="right"/>
      </w:pPr>
    </w:p>
    <w:p w14:paraId="18CFEB27" w14:textId="77777777" w:rsidR="004D283B" w:rsidRDefault="004D283B" w:rsidP="004D283B">
      <w:pPr>
        <w:pStyle w:val="Corpsdetexte"/>
        <w:jc w:val="right"/>
      </w:pPr>
    </w:p>
    <w:p w14:paraId="7B7CE6F8" w14:textId="77777777" w:rsidR="004D283B" w:rsidRDefault="004D283B" w:rsidP="004D283B">
      <w:pPr>
        <w:pStyle w:val="Corpsdetexte"/>
        <w:jc w:val="right"/>
      </w:pPr>
    </w:p>
    <w:p w14:paraId="01B5B3F4" w14:textId="77777777" w:rsidR="004D283B" w:rsidRDefault="004D283B" w:rsidP="004D283B">
      <w:pPr>
        <w:pStyle w:val="Corpsdetexte"/>
        <w:jc w:val="right"/>
      </w:pPr>
    </w:p>
    <w:p w14:paraId="32C554DC" w14:textId="77777777" w:rsidR="004D283B" w:rsidRPr="00066A44" w:rsidRDefault="004D283B" w:rsidP="004D283B">
      <w:pPr>
        <w:pStyle w:val="Titre2"/>
        <w:rPr>
          <w:rFonts w:eastAsia="Calibri"/>
          <w:lang w:val="fr-FR"/>
        </w:rPr>
      </w:pPr>
      <w:r w:rsidRPr="63933D68">
        <w:rPr>
          <w:rFonts w:eastAsia="Calibri"/>
          <w:lang w:val="fr-FR"/>
        </w:rPr>
        <w:t xml:space="preserve">Formulaire d’offre – prix </w:t>
      </w:r>
      <w:r>
        <w:rPr>
          <w:rFonts w:eastAsia="Calibri"/>
          <w:lang w:val="fr-FR"/>
        </w:rPr>
        <w:t>– Lot 2</w:t>
      </w:r>
    </w:p>
    <w:p w14:paraId="57553EC2" w14:textId="77777777" w:rsidR="004D283B" w:rsidRDefault="004D283B" w:rsidP="004D283B">
      <w:pPr>
        <w:pStyle w:val="Corpsdetexte"/>
        <w:spacing w:before="60" w:after="60"/>
        <w:rPr>
          <w:rFonts w:ascii="Georgia" w:eastAsia="Calibri" w:hAnsi="Georgia" w:cs="Times New Roman"/>
          <w:color w:val="585756"/>
        </w:rPr>
      </w:pPr>
      <w:r w:rsidRPr="42625C30">
        <w:rPr>
          <w:rFonts w:ascii="Georgia" w:eastAsia="Calibri" w:hAnsi="Georgia" w:cs="Times New Roman"/>
          <w:color w:val="585756"/>
        </w:rPr>
        <w:t>En déposant cette offre, le soumissionnaire s’engage à exécuter</w:t>
      </w:r>
      <w:r>
        <w:rPr>
          <w:rFonts w:ascii="Georgia" w:eastAsia="Calibri" w:hAnsi="Georgia" w:cs="Times New Roman"/>
          <w:color w:val="585756"/>
        </w:rPr>
        <w:t xml:space="preserve"> le lot 2 du marché</w:t>
      </w:r>
      <w:r w:rsidRPr="42625C30">
        <w:rPr>
          <w:rFonts w:ascii="Georgia" w:eastAsia="Calibri" w:hAnsi="Georgia" w:cs="Times New Roman"/>
          <w:color w:val="585756"/>
        </w:rPr>
        <w:t xml:space="preserve">, conformément aux TDR et conditions d’exécution du présent marché </w:t>
      </w:r>
      <w:r w:rsidRPr="42625C30">
        <w:rPr>
          <w:rFonts w:ascii="Georgia" w:eastAsia="Calibri" w:hAnsi="Georgia" w:cs="Times New Roman"/>
          <w:b/>
          <w:bCs/>
          <w:color w:val="585756"/>
        </w:rPr>
        <w:t>MOR1605411-100</w:t>
      </w:r>
      <w:r>
        <w:rPr>
          <w:rFonts w:ascii="Georgia" w:eastAsia="Calibri" w:hAnsi="Georgia" w:cs="Times New Roman"/>
          <w:b/>
          <w:bCs/>
          <w:color w:val="585756"/>
        </w:rPr>
        <w:t>68</w:t>
      </w:r>
      <w:r w:rsidRPr="42625C30">
        <w:rPr>
          <w:rFonts w:ascii="Georgia" w:eastAsia="Calibri" w:hAnsi="Georgia" w:cs="Times New Roman"/>
          <w:color w:val="585756"/>
        </w:rPr>
        <w:t xml:space="preserve"> et déclare explicitement accepter toutes les conditions énumérées dans la demande de prix et renoncer aux éventuelles dispositions dérogatoires comme ses propres conditions.</w:t>
      </w:r>
    </w:p>
    <w:p w14:paraId="7C558A37" w14:textId="77777777" w:rsidR="004D283B" w:rsidRDefault="004D283B" w:rsidP="004D283B">
      <w:pPr>
        <w:pStyle w:val="Corpsdetexte"/>
        <w:spacing w:before="60" w:after="60"/>
        <w:rPr>
          <w:rFonts w:ascii="Georgia" w:eastAsia="Calibri" w:hAnsi="Georgia" w:cs="Times New Roman"/>
          <w:color w:val="585756"/>
          <w:szCs w:val="22"/>
        </w:rPr>
      </w:pPr>
    </w:p>
    <w:tbl>
      <w:tblPr>
        <w:tblW w:w="9761"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4438"/>
        <w:gridCol w:w="1092"/>
        <w:gridCol w:w="1121"/>
        <w:gridCol w:w="1224"/>
        <w:gridCol w:w="1084"/>
      </w:tblGrid>
      <w:tr w:rsidR="004D283B" w:rsidRPr="00F43C68" w14:paraId="64A25DEF" w14:textId="77777777" w:rsidTr="00F17373">
        <w:trPr>
          <w:trHeight w:val="480"/>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455D7" w14:textId="77777777" w:rsidR="004D283B" w:rsidRPr="00F43C68" w:rsidRDefault="004D283B" w:rsidP="00F17373">
            <w:pPr>
              <w:jc w:val="center"/>
              <w:rPr>
                <w:color w:val="595959" w:themeColor="text1" w:themeTint="A6"/>
                <w:sz w:val="20"/>
                <w:szCs w:val="20"/>
              </w:rPr>
            </w:pPr>
            <w:r w:rsidRPr="00F43C68">
              <w:rPr>
                <w:b/>
                <w:bCs/>
                <w:color w:val="595959" w:themeColor="text1" w:themeTint="A6"/>
                <w:sz w:val="20"/>
                <w:szCs w:val="20"/>
              </w:rPr>
              <w:t>N poste</w:t>
            </w:r>
          </w:p>
        </w:tc>
        <w:tc>
          <w:tcPr>
            <w:tcW w:w="44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E0EAB" w14:textId="77777777" w:rsidR="004D283B" w:rsidRPr="00F43C68" w:rsidRDefault="004D283B" w:rsidP="00F17373">
            <w:pPr>
              <w:jc w:val="center"/>
              <w:rPr>
                <w:b/>
                <w:bCs/>
                <w:color w:val="595959" w:themeColor="text1" w:themeTint="A6"/>
                <w:sz w:val="20"/>
                <w:szCs w:val="20"/>
              </w:rPr>
            </w:pPr>
            <w:r w:rsidRPr="00F43C68">
              <w:rPr>
                <w:b/>
                <w:bCs/>
                <w:color w:val="595959" w:themeColor="text1" w:themeTint="A6"/>
                <w:sz w:val="20"/>
                <w:szCs w:val="20"/>
              </w:rPr>
              <w:t>Description </w:t>
            </w: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58FD0" w14:textId="77777777" w:rsidR="004D283B" w:rsidRPr="00F43C68" w:rsidRDefault="004D283B" w:rsidP="00F17373">
            <w:pPr>
              <w:jc w:val="center"/>
              <w:rPr>
                <w:b/>
                <w:bCs/>
                <w:color w:val="595959" w:themeColor="text1" w:themeTint="A6"/>
                <w:sz w:val="20"/>
                <w:szCs w:val="20"/>
              </w:rPr>
            </w:pPr>
            <w:r w:rsidRPr="00F43C68">
              <w:rPr>
                <w:b/>
                <w:bCs/>
                <w:color w:val="595959" w:themeColor="text1" w:themeTint="A6"/>
                <w:sz w:val="20"/>
                <w:szCs w:val="20"/>
              </w:rPr>
              <w:t>Unité  </w:t>
            </w:r>
          </w:p>
        </w:tc>
        <w:tc>
          <w:tcPr>
            <w:tcW w:w="1121" w:type="dxa"/>
            <w:tcBorders>
              <w:top w:val="single" w:sz="6" w:space="0" w:color="auto"/>
              <w:left w:val="single" w:sz="6" w:space="0" w:color="auto"/>
              <w:bottom w:val="single" w:sz="6" w:space="0" w:color="auto"/>
              <w:right w:val="single" w:sz="6" w:space="0" w:color="auto"/>
            </w:tcBorders>
            <w:shd w:val="clear" w:color="auto" w:fill="auto"/>
            <w:hideMark/>
          </w:tcPr>
          <w:p w14:paraId="3E6AE24C" w14:textId="77777777" w:rsidR="004D283B" w:rsidRPr="00F43C68" w:rsidRDefault="004D283B" w:rsidP="00F17373">
            <w:pPr>
              <w:jc w:val="center"/>
              <w:rPr>
                <w:b/>
                <w:bCs/>
                <w:color w:val="595959" w:themeColor="text1" w:themeTint="A6"/>
                <w:sz w:val="20"/>
                <w:szCs w:val="20"/>
              </w:rPr>
            </w:pPr>
            <w:r w:rsidRPr="00F43C68">
              <w:rPr>
                <w:b/>
                <w:bCs/>
                <w:color w:val="595959" w:themeColor="text1" w:themeTint="A6"/>
                <w:sz w:val="20"/>
                <w:szCs w:val="20"/>
              </w:rPr>
              <w:t>Qté </w:t>
            </w:r>
          </w:p>
          <w:p w14:paraId="25785F3E" w14:textId="77777777" w:rsidR="004D283B" w:rsidRPr="00F43C68" w:rsidRDefault="004D283B" w:rsidP="00F17373">
            <w:pPr>
              <w:jc w:val="center"/>
              <w:rPr>
                <w:b/>
                <w:bCs/>
                <w:color w:val="595959" w:themeColor="text1" w:themeTint="A6"/>
                <w:sz w:val="20"/>
                <w:szCs w:val="20"/>
              </w:rPr>
            </w:pPr>
            <w:r w:rsidRPr="00F43C68">
              <w:rPr>
                <w:b/>
                <w:bCs/>
                <w:color w:val="595959" w:themeColor="text1" w:themeTint="A6"/>
                <w:sz w:val="20"/>
                <w:szCs w:val="20"/>
              </w:rPr>
              <w:t> </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EA9B01" w14:textId="77777777" w:rsidR="004D283B" w:rsidRPr="00F43C68" w:rsidRDefault="004D283B" w:rsidP="00F17373">
            <w:pPr>
              <w:jc w:val="center"/>
              <w:rPr>
                <w:b/>
                <w:bCs/>
                <w:color w:val="595959" w:themeColor="text1" w:themeTint="A6"/>
                <w:sz w:val="20"/>
                <w:szCs w:val="20"/>
              </w:rPr>
            </w:pPr>
            <w:r w:rsidRPr="00F43C68">
              <w:rPr>
                <w:b/>
                <w:bCs/>
                <w:color w:val="595959" w:themeColor="text1" w:themeTint="A6"/>
                <w:sz w:val="20"/>
                <w:szCs w:val="20"/>
              </w:rPr>
              <w:t>P.U en MAD HT </w:t>
            </w:r>
          </w:p>
        </w:tc>
        <w:tc>
          <w:tcPr>
            <w:tcW w:w="1084" w:type="dxa"/>
            <w:tcBorders>
              <w:top w:val="single" w:sz="6" w:space="0" w:color="auto"/>
              <w:left w:val="single" w:sz="6" w:space="0" w:color="auto"/>
              <w:bottom w:val="single" w:sz="6" w:space="0" w:color="auto"/>
              <w:right w:val="single" w:sz="6" w:space="0" w:color="auto"/>
            </w:tcBorders>
            <w:shd w:val="clear" w:color="auto" w:fill="auto"/>
            <w:hideMark/>
          </w:tcPr>
          <w:p w14:paraId="644921CB" w14:textId="77777777" w:rsidR="004D283B" w:rsidRPr="00F43C68" w:rsidRDefault="004D283B" w:rsidP="00F17373">
            <w:pPr>
              <w:jc w:val="center"/>
              <w:rPr>
                <w:b/>
                <w:bCs/>
                <w:color w:val="595959" w:themeColor="text1" w:themeTint="A6"/>
                <w:sz w:val="20"/>
                <w:szCs w:val="20"/>
              </w:rPr>
            </w:pPr>
            <w:r w:rsidRPr="00F43C68">
              <w:rPr>
                <w:b/>
                <w:bCs/>
                <w:color w:val="595959" w:themeColor="text1" w:themeTint="A6"/>
                <w:sz w:val="20"/>
                <w:szCs w:val="20"/>
              </w:rPr>
              <w:t>Total en MAD HT </w:t>
            </w:r>
          </w:p>
        </w:tc>
      </w:tr>
      <w:tr w:rsidR="004D283B" w:rsidRPr="00F43C68" w14:paraId="0771CADA" w14:textId="77777777" w:rsidTr="00F17373">
        <w:trPr>
          <w:trHeight w:val="495"/>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A76F6" w14:textId="77777777" w:rsidR="004D283B" w:rsidRPr="00F43C68" w:rsidRDefault="004D283B" w:rsidP="00F17373">
            <w:pPr>
              <w:jc w:val="center"/>
              <w:rPr>
                <w:b/>
                <w:bCs/>
                <w:color w:val="595959" w:themeColor="text1" w:themeTint="A6"/>
                <w:sz w:val="20"/>
                <w:szCs w:val="20"/>
              </w:rPr>
            </w:pPr>
            <w:r w:rsidRPr="00F43C68">
              <w:rPr>
                <w:b/>
                <w:bCs/>
                <w:color w:val="595959" w:themeColor="text1" w:themeTint="A6"/>
                <w:sz w:val="20"/>
                <w:szCs w:val="20"/>
              </w:rPr>
              <w:t>1 </w:t>
            </w:r>
          </w:p>
        </w:tc>
        <w:tc>
          <w:tcPr>
            <w:tcW w:w="4438" w:type="dxa"/>
            <w:tcBorders>
              <w:top w:val="single" w:sz="6" w:space="0" w:color="auto"/>
              <w:left w:val="single" w:sz="6" w:space="0" w:color="auto"/>
              <w:bottom w:val="single" w:sz="6" w:space="0" w:color="auto"/>
              <w:right w:val="single" w:sz="6" w:space="0" w:color="auto"/>
            </w:tcBorders>
            <w:shd w:val="clear" w:color="auto" w:fill="auto"/>
            <w:vAlign w:val="center"/>
          </w:tcPr>
          <w:p w14:paraId="7AB28CBC" w14:textId="77777777" w:rsidR="004D283B" w:rsidRPr="00F43C68" w:rsidRDefault="004D283B" w:rsidP="00F17373">
            <w:pPr>
              <w:pStyle w:val="TableParagraph"/>
              <w:spacing w:before="1"/>
              <w:ind w:right="-90"/>
              <w:rPr>
                <w:rFonts w:eastAsia="Calibri" w:cstheme="minorBidi"/>
                <w:color w:val="595959" w:themeColor="text1" w:themeTint="A6"/>
                <w:sz w:val="20"/>
                <w:szCs w:val="20"/>
                <w:lang w:val="fr-BE"/>
              </w:rPr>
            </w:pPr>
            <w:r w:rsidRPr="00F43C68">
              <w:rPr>
                <w:rFonts w:eastAsia="Calibri" w:cstheme="minorBidi"/>
                <w:color w:val="595959" w:themeColor="text1" w:themeTint="A6"/>
                <w:sz w:val="20"/>
                <w:szCs w:val="20"/>
                <w:lang w:val="fr-BE"/>
              </w:rPr>
              <w:t>Reportage photographique : prise de photos professionnelles en haute définition par jour (de 30 à 50 photos/jour)</w:t>
            </w: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tcPr>
          <w:p w14:paraId="2ECE128A" w14:textId="77777777" w:rsidR="004D283B" w:rsidRPr="00F43C68" w:rsidRDefault="004D283B" w:rsidP="00F17373">
            <w:pPr>
              <w:jc w:val="center"/>
              <w:rPr>
                <w:color w:val="595959" w:themeColor="text1" w:themeTint="A6"/>
                <w:sz w:val="20"/>
                <w:szCs w:val="20"/>
              </w:rPr>
            </w:pPr>
            <w:r w:rsidRPr="00F43C68">
              <w:rPr>
                <w:color w:val="595959" w:themeColor="text1" w:themeTint="A6"/>
                <w:sz w:val="20"/>
                <w:szCs w:val="20"/>
              </w:rPr>
              <w:t>U</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14:paraId="32AA16EB" w14:textId="77777777" w:rsidR="004D283B" w:rsidRPr="00F43C68" w:rsidRDefault="004D283B" w:rsidP="00F17373">
            <w:pPr>
              <w:jc w:val="center"/>
              <w:rPr>
                <w:color w:val="595959" w:themeColor="text1" w:themeTint="A6"/>
                <w:sz w:val="20"/>
                <w:szCs w:val="20"/>
              </w:rPr>
            </w:pPr>
            <w:r w:rsidRPr="00F43C68">
              <w:rPr>
                <w:color w:val="595959" w:themeColor="text1" w:themeTint="A6"/>
                <w:sz w:val="20"/>
                <w:szCs w:val="20"/>
              </w:rPr>
              <w:t>4</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23E0698" w14:textId="77777777" w:rsidR="004D283B" w:rsidRPr="00F43C68" w:rsidRDefault="004D283B" w:rsidP="00F17373">
            <w:pPr>
              <w:jc w:val="center"/>
              <w:rPr>
                <w:color w:val="595959" w:themeColor="text1" w:themeTint="A6"/>
                <w:sz w:val="20"/>
                <w:szCs w:val="20"/>
              </w:rPr>
            </w:pPr>
          </w:p>
        </w:tc>
        <w:tc>
          <w:tcPr>
            <w:tcW w:w="1084" w:type="dxa"/>
            <w:tcBorders>
              <w:top w:val="single" w:sz="6" w:space="0" w:color="auto"/>
              <w:left w:val="single" w:sz="6" w:space="0" w:color="auto"/>
              <w:bottom w:val="single" w:sz="6" w:space="0" w:color="auto"/>
              <w:right w:val="single" w:sz="6" w:space="0" w:color="auto"/>
            </w:tcBorders>
            <w:shd w:val="clear" w:color="auto" w:fill="auto"/>
          </w:tcPr>
          <w:p w14:paraId="608FCB29" w14:textId="77777777" w:rsidR="004D283B" w:rsidRPr="00F43C68" w:rsidRDefault="004D283B" w:rsidP="00F17373">
            <w:pPr>
              <w:jc w:val="center"/>
              <w:rPr>
                <w:color w:val="595959" w:themeColor="text1" w:themeTint="A6"/>
                <w:sz w:val="20"/>
                <w:szCs w:val="20"/>
              </w:rPr>
            </w:pPr>
          </w:p>
        </w:tc>
      </w:tr>
      <w:tr w:rsidR="004D283B" w:rsidRPr="00F43C68" w14:paraId="5988F75F" w14:textId="77777777" w:rsidTr="00F17373">
        <w:trPr>
          <w:trHeight w:val="540"/>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FB056" w14:textId="77777777" w:rsidR="004D283B" w:rsidRPr="00F43C68" w:rsidRDefault="004D283B" w:rsidP="00F17373">
            <w:pPr>
              <w:jc w:val="center"/>
              <w:rPr>
                <w:b/>
                <w:bCs/>
                <w:color w:val="595959" w:themeColor="text1" w:themeTint="A6"/>
                <w:sz w:val="20"/>
                <w:szCs w:val="20"/>
              </w:rPr>
            </w:pPr>
            <w:r w:rsidRPr="00F43C68">
              <w:rPr>
                <w:b/>
                <w:bCs/>
                <w:color w:val="595959" w:themeColor="text1" w:themeTint="A6"/>
                <w:sz w:val="20"/>
                <w:szCs w:val="20"/>
              </w:rPr>
              <w:t>2 </w:t>
            </w:r>
          </w:p>
        </w:tc>
        <w:tc>
          <w:tcPr>
            <w:tcW w:w="4438" w:type="dxa"/>
            <w:tcBorders>
              <w:top w:val="single" w:sz="6" w:space="0" w:color="auto"/>
              <w:left w:val="single" w:sz="6" w:space="0" w:color="auto"/>
              <w:bottom w:val="single" w:sz="6" w:space="0" w:color="auto"/>
              <w:right w:val="single" w:sz="6" w:space="0" w:color="auto"/>
            </w:tcBorders>
            <w:shd w:val="clear" w:color="auto" w:fill="auto"/>
            <w:vAlign w:val="center"/>
          </w:tcPr>
          <w:p w14:paraId="449CB459" w14:textId="77777777" w:rsidR="004D283B" w:rsidRPr="00F43C68" w:rsidRDefault="004D283B" w:rsidP="00F17373">
            <w:pPr>
              <w:pStyle w:val="TableParagraph"/>
              <w:spacing w:before="1"/>
              <w:ind w:right="1890"/>
              <w:rPr>
                <w:rFonts w:eastAsia="Calibri" w:cstheme="minorBidi"/>
                <w:color w:val="595959" w:themeColor="text1" w:themeTint="A6"/>
                <w:sz w:val="20"/>
                <w:szCs w:val="20"/>
                <w:lang w:val="fr-BE"/>
              </w:rPr>
            </w:pPr>
            <w:r w:rsidRPr="00F43C68">
              <w:rPr>
                <w:rFonts w:eastAsia="Calibri" w:cstheme="minorBidi"/>
                <w:color w:val="595959" w:themeColor="text1" w:themeTint="A6"/>
                <w:sz w:val="20"/>
                <w:szCs w:val="20"/>
                <w:lang w:val="fr-BE"/>
              </w:rPr>
              <w:t>Couverture vidéo d’événement/conférence et vidéo Best of (de 1 à 3 min)</w:t>
            </w: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tcPr>
          <w:p w14:paraId="4ABFA3C1" w14:textId="77777777" w:rsidR="004D283B" w:rsidRPr="00F43C68" w:rsidRDefault="004D283B" w:rsidP="00F17373">
            <w:pPr>
              <w:jc w:val="center"/>
              <w:rPr>
                <w:color w:val="595959" w:themeColor="text1" w:themeTint="A6"/>
                <w:sz w:val="20"/>
                <w:szCs w:val="20"/>
              </w:rPr>
            </w:pPr>
            <w:r w:rsidRPr="00F43C68">
              <w:rPr>
                <w:color w:val="595959" w:themeColor="text1" w:themeTint="A6"/>
                <w:sz w:val="20"/>
                <w:szCs w:val="20"/>
              </w:rPr>
              <w:t>U</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14:paraId="34FA12C2" w14:textId="77777777" w:rsidR="004D283B" w:rsidRPr="00F43C68" w:rsidRDefault="004D283B" w:rsidP="00F17373">
            <w:pPr>
              <w:jc w:val="center"/>
              <w:rPr>
                <w:color w:val="595959" w:themeColor="text1" w:themeTint="A6"/>
                <w:sz w:val="20"/>
                <w:szCs w:val="20"/>
              </w:rPr>
            </w:pPr>
            <w:r w:rsidRPr="00F43C68">
              <w:rPr>
                <w:color w:val="595959" w:themeColor="text1" w:themeTint="A6"/>
                <w:sz w:val="20"/>
                <w:szCs w:val="20"/>
              </w:rPr>
              <w:t>2</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8AE68AD" w14:textId="77777777" w:rsidR="004D283B" w:rsidRPr="00F43C68" w:rsidRDefault="004D283B" w:rsidP="00F17373">
            <w:pPr>
              <w:jc w:val="center"/>
              <w:rPr>
                <w:color w:val="595959" w:themeColor="text1" w:themeTint="A6"/>
                <w:sz w:val="20"/>
                <w:szCs w:val="20"/>
              </w:rPr>
            </w:pPr>
          </w:p>
        </w:tc>
        <w:tc>
          <w:tcPr>
            <w:tcW w:w="1084" w:type="dxa"/>
            <w:tcBorders>
              <w:top w:val="single" w:sz="6" w:space="0" w:color="auto"/>
              <w:left w:val="single" w:sz="6" w:space="0" w:color="auto"/>
              <w:bottom w:val="single" w:sz="6" w:space="0" w:color="auto"/>
              <w:right w:val="single" w:sz="6" w:space="0" w:color="auto"/>
            </w:tcBorders>
            <w:shd w:val="clear" w:color="auto" w:fill="auto"/>
          </w:tcPr>
          <w:p w14:paraId="55F2AAA2" w14:textId="77777777" w:rsidR="004D283B" w:rsidRPr="00F43C68" w:rsidRDefault="004D283B" w:rsidP="00F17373">
            <w:pPr>
              <w:jc w:val="center"/>
              <w:rPr>
                <w:color w:val="595959" w:themeColor="text1" w:themeTint="A6"/>
                <w:sz w:val="20"/>
                <w:szCs w:val="20"/>
              </w:rPr>
            </w:pPr>
          </w:p>
        </w:tc>
      </w:tr>
      <w:tr w:rsidR="004D283B" w:rsidRPr="00F43C68" w14:paraId="1526AB13" w14:textId="77777777" w:rsidTr="00F17373">
        <w:trPr>
          <w:trHeight w:val="300"/>
        </w:trPr>
        <w:tc>
          <w:tcPr>
            <w:tcW w:w="8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6CE47" w14:textId="77777777" w:rsidR="004D283B" w:rsidRPr="00F43C68" w:rsidRDefault="004D283B" w:rsidP="00F17373">
            <w:pPr>
              <w:jc w:val="center"/>
              <w:rPr>
                <w:b/>
                <w:bCs/>
                <w:color w:val="595959" w:themeColor="text1" w:themeTint="A6"/>
                <w:sz w:val="20"/>
                <w:szCs w:val="20"/>
              </w:rPr>
            </w:pPr>
            <w:r w:rsidRPr="00F43C68">
              <w:rPr>
                <w:b/>
                <w:bCs/>
                <w:color w:val="595959" w:themeColor="text1" w:themeTint="A6"/>
                <w:sz w:val="20"/>
                <w:szCs w:val="20"/>
              </w:rPr>
              <w:t>3 </w:t>
            </w:r>
          </w:p>
        </w:tc>
        <w:tc>
          <w:tcPr>
            <w:tcW w:w="4438" w:type="dxa"/>
            <w:tcBorders>
              <w:top w:val="single" w:sz="6" w:space="0" w:color="auto"/>
              <w:left w:val="single" w:sz="6" w:space="0" w:color="auto"/>
              <w:bottom w:val="single" w:sz="6" w:space="0" w:color="auto"/>
              <w:right w:val="single" w:sz="6" w:space="0" w:color="auto"/>
            </w:tcBorders>
            <w:shd w:val="clear" w:color="auto" w:fill="auto"/>
            <w:vAlign w:val="center"/>
          </w:tcPr>
          <w:p w14:paraId="2CA460AC" w14:textId="77777777" w:rsidR="004D283B" w:rsidRPr="00F43C68" w:rsidRDefault="004D283B" w:rsidP="00F17373">
            <w:pPr>
              <w:pStyle w:val="Corpsdetexte"/>
              <w:spacing w:after="0"/>
              <w:ind w:right="-90"/>
              <w:rPr>
                <w:rFonts w:ascii="Georgia" w:eastAsia="Calibri" w:hAnsi="Georgia" w:cstheme="minorBidi"/>
                <w:color w:val="595959" w:themeColor="text1" w:themeTint="A6"/>
                <w:szCs w:val="20"/>
                <w:lang w:val="fr-BE"/>
              </w:rPr>
            </w:pPr>
            <w:r w:rsidRPr="00F43C68">
              <w:rPr>
                <w:rFonts w:ascii="Georgia" w:eastAsia="Calibri" w:hAnsi="Georgia" w:cstheme="minorBidi"/>
                <w:color w:val="595959" w:themeColor="text1" w:themeTint="A6"/>
                <w:szCs w:val="20"/>
                <w:lang w:val="fr-BE"/>
              </w:rPr>
              <w:t xml:space="preserve">Montage de vidéo : capsule vidéo (de 1 à 3 min), montage et étalonnage, mixage de son  </w:t>
            </w:r>
          </w:p>
        </w:tc>
        <w:tc>
          <w:tcPr>
            <w:tcW w:w="1092" w:type="dxa"/>
            <w:tcBorders>
              <w:top w:val="single" w:sz="6" w:space="0" w:color="auto"/>
              <w:left w:val="single" w:sz="6" w:space="0" w:color="auto"/>
              <w:bottom w:val="single" w:sz="6" w:space="0" w:color="auto"/>
              <w:right w:val="single" w:sz="6" w:space="0" w:color="auto"/>
            </w:tcBorders>
            <w:shd w:val="clear" w:color="auto" w:fill="auto"/>
            <w:vAlign w:val="center"/>
          </w:tcPr>
          <w:p w14:paraId="391D6919" w14:textId="77777777" w:rsidR="004D283B" w:rsidRPr="00F43C68" w:rsidRDefault="004D283B" w:rsidP="00F17373">
            <w:pPr>
              <w:jc w:val="center"/>
              <w:rPr>
                <w:color w:val="595959" w:themeColor="text1" w:themeTint="A6"/>
                <w:sz w:val="20"/>
                <w:szCs w:val="20"/>
              </w:rPr>
            </w:pPr>
            <w:r w:rsidRPr="00F43C68">
              <w:rPr>
                <w:color w:val="595959" w:themeColor="text1" w:themeTint="A6"/>
                <w:sz w:val="20"/>
                <w:szCs w:val="20"/>
              </w:rPr>
              <w:t>U</w:t>
            </w:r>
          </w:p>
        </w:tc>
        <w:tc>
          <w:tcPr>
            <w:tcW w:w="1121" w:type="dxa"/>
            <w:tcBorders>
              <w:top w:val="single" w:sz="6" w:space="0" w:color="auto"/>
              <w:left w:val="single" w:sz="6" w:space="0" w:color="auto"/>
              <w:bottom w:val="single" w:sz="6" w:space="0" w:color="auto"/>
              <w:right w:val="single" w:sz="6" w:space="0" w:color="auto"/>
            </w:tcBorders>
            <w:shd w:val="clear" w:color="auto" w:fill="auto"/>
            <w:vAlign w:val="center"/>
          </w:tcPr>
          <w:p w14:paraId="3855A9EA" w14:textId="77777777" w:rsidR="004D283B" w:rsidRPr="00F43C68" w:rsidRDefault="004D283B" w:rsidP="00F17373">
            <w:pPr>
              <w:jc w:val="center"/>
              <w:rPr>
                <w:color w:val="595959" w:themeColor="text1" w:themeTint="A6"/>
                <w:sz w:val="20"/>
                <w:szCs w:val="20"/>
              </w:rPr>
            </w:pPr>
            <w:r w:rsidRPr="00F43C68">
              <w:rPr>
                <w:color w:val="595959" w:themeColor="text1" w:themeTint="A6"/>
                <w:sz w:val="20"/>
                <w:szCs w:val="20"/>
              </w:rPr>
              <w:t>1</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9645AF0" w14:textId="77777777" w:rsidR="004D283B" w:rsidRPr="00F43C68" w:rsidRDefault="004D283B" w:rsidP="00F17373">
            <w:pPr>
              <w:jc w:val="center"/>
              <w:rPr>
                <w:color w:val="595959" w:themeColor="text1" w:themeTint="A6"/>
                <w:sz w:val="20"/>
                <w:szCs w:val="20"/>
              </w:rPr>
            </w:pPr>
          </w:p>
        </w:tc>
        <w:tc>
          <w:tcPr>
            <w:tcW w:w="1084" w:type="dxa"/>
            <w:tcBorders>
              <w:top w:val="single" w:sz="6" w:space="0" w:color="auto"/>
              <w:left w:val="single" w:sz="6" w:space="0" w:color="auto"/>
              <w:bottom w:val="single" w:sz="6" w:space="0" w:color="auto"/>
              <w:right w:val="single" w:sz="6" w:space="0" w:color="auto"/>
            </w:tcBorders>
            <w:shd w:val="clear" w:color="auto" w:fill="auto"/>
          </w:tcPr>
          <w:p w14:paraId="2A01765E" w14:textId="77777777" w:rsidR="004D283B" w:rsidRPr="00F43C68" w:rsidRDefault="004D283B" w:rsidP="00F17373">
            <w:pPr>
              <w:jc w:val="center"/>
              <w:rPr>
                <w:color w:val="595959" w:themeColor="text1" w:themeTint="A6"/>
                <w:sz w:val="20"/>
                <w:szCs w:val="20"/>
              </w:rPr>
            </w:pPr>
          </w:p>
        </w:tc>
      </w:tr>
      <w:tr w:rsidR="004D283B" w:rsidRPr="00F43C68" w14:paraId="673B3B72" w14:textId="77777777" w:rsidTr="00F17373">
        <w:trPr>
          <w:trHeight w:val="300"/>
        </w:trPr>
        <w:tc>
          <w:tcPr>
            <w:tcW w:w="7453" w:type="dxa"/>
            <w:gridSpan w:val="4"/>
            <w:tcBorders>
              <w:top w:val="single" w:sz="6" w:space="0" w:color="auto"/>
              <w:left w:val="single" w:sz="6" w:space="0" w:color="auto"/>
              <w:bottom w:val="single" w:sz="6" w:space="0" w:color="auto"/>
              <w:right w:val="single" w:sz="6" w:space="0" w:color="auto"/>
            </w:tcBorders>
            <w:shd w:val="clear" w:color="auto" w:fill="auto"/>
            <w:hideMark/>
          </w:tcPr>
          <w:p w14:paraId="077DB0DA" w14:textId="77777777" w:rsidR="004D283B" w:rsidRPr="00F43C68" w:rsidRDefault="004D283B" w:rsidP="00F17373">
            <w:pPr>
              <w:jc w:val="right"/>
              <w:rPr>
                <w:b/>
                <w:bCs/>
                <w:color w:val="595959" w:themeColor="text1" w:themeTint="A6"/>
                <w:sz w:val="20"/>
                <w:szCs w:val="20"/>
              </w:rPr>
            </w:pPr>
            <w:r w:rsidRPr="00F43C68">
              <w:rPr>
                <w:b/>
                <w:bCs/>
                <w:color w:val="595959" w:themeColor="text1" w:themeTint="A6"/>
                <w:sz w:val="20"/>
                <w:szCs w:val="20"/>
              </w:rPr>
              <w:t>Total en MAD Hors TVA </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65077" w14:textId="77777777" w:rsidR="004D283B" w:rsidRPr="00F43C68" w:rsidRDefault="004D283B" w:rsidP="00F17373">
            <w:pPr>
              <w:jc w:val="center"/>
              <w:rPr>
                <w:b/>
                <w:bCs/>
                <w:color w:val="595959" w:themeColor="text1" w:themeTint="A6"/>
                <w:sz w:val="20"/>
                <w:szCs w:val="20"/>
              </w:rPr>
            </w:pPr>
            <w:r w:rsidRPr="00F43C68">
              <w:rPr>
                <w:b/>
                <w:bCs/>
                <w:color w:val="595959" w:themeColor="text1" w:themeTint="A6"/>
                <w:sz w:val="20"/>
                <w:szCs w:val="20"/>
              </w:rPr>
              <w:t> </w:t>
            </w:r>
          </w:p>
        </w:tc>
        <w:tc>
          <w:tcPr>
            <w:tcW w:w="1084" w:type="dxa"/>
            <w:tcBorders>
              <w:top w:val="single" w:sz="6" w:space="0" w:color="auto"/>
              <w:left w:val="single" w:sz="6" w:space="0" w:color="auto"/>
              <w:bottom w:val="single" w:sz="6" w:space="0" w:color="auto"/>
              <w:right w:val="single" w:sz="6" w:space="0" w:color="auto"/>
            </w:tcBorders>
            <w:shd w:val="clear" w:color="auto" w:fill="auto"/>
            <w:hideMark/>
          </w:tcPr>
          <w:p w14:paraId="3379EB0E" w14:textId="77777777" w:rsidR="004D283B" w:rsidRPr="00F43C68" w:rsidRDefault="004D283B" w:rsidP="00F17373">
            <w:pPr>
              <w:jc w:val="center"/>
              <w:rPr>
                <w:b/>
                <w:bCs/>
                <w:color w:val="595959" w:themeColor="text1" w:themeTint="A6"/>
                <w:sz w:val="20"/>
                <w:szCs w:val="20"/>
              </w:rPr>
            </w:pPr>
            <w:r w:rsidRPr="00F43C68">
              <w:rPr>
                <w:b/>
                <w:bCs/>
                <w:color w:val="595959" w:themeColor="text1" w:themeTint="A6"/>
                <w:sz w:val="20"/>
                <w:szCs w:val="20"/>
              </w:rPr>
              <w:t> </w:t>
            </w:r>
          </w:p>
        </w:tc>
      </w:tr>
      <w:tr w:rsidR="004D283B" w:rsidRPr="00F43C68" w14:paraId="6D5C297C" w14:textId="77777777" w:rsidTr="00F17373">
        <w:trPr>
          <w:trHeight w:val="300"/>
        </w:trPr>
        <w:tc>
          <w:tcPr>
            <w:tcW w:w="7453"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6646991" w14:textId="77777777" w:rsidR="004D283B" w:rsidRPr="00F43C68" w:rsidRDefault="004D283B" w:rsidP="00F17373">
            <w:pPr>
              <w:jc w:val="right"/>
              <w:rPr>
                <w:b/>
                <w:bCs/>
                <w:color w:val="595959" w:themeColor="text1" w:themeTint="A6"/>
                <w:sz w:val="20"/>
                <w:szCs w:val="20"/>
              </w:rPr>
            </w:pPr>
            <w:r w:rsidRPr="00F43C68">
              <w:rPr>
                <w:b/>
                <w:bCs/>
                <w:color w:val="595959" w:themeColor="text1" w:themeTint="A6"/>
                <w:sz w:val="20"/>
                <w:szCs w:val="20"/>
              </w:rPr>
              <w:t>Taux et Montant de la TVA  </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2C1C2" w14:textId="77777777" w:rsidR="004D283B" w:rsidRPr="00F43C68" w:rsidRDefault="004D283B" w:rsidP="00F17373">
            <w:pPr>
              <w:jc w:val="center"/>
              <w:rPr>
                <w:b/>
                <w:bCs/>
                <w:color w:val="595959" w:themeColor="text1" w:themeTint="A6"/>
                <w:sz w:val="20"/>
                <w:szCs w:val="20"/>
              </w:rPr>
            </w:pPr>
            <w:r w:rsidRPr="00F43C68">
              <w:rPr>
                <w:b/>
                <w:bCs/>
                <w:color w:val="595959" w:themeColor="text1" w:themeTint="A6"/>
                <w:sz w:val="20"/>
                <w:szCs w:val="20"/>
              </w:rPr>
              <w:t> </w:t>
            </w:r>
          </w:p>
        </w:tc>
        <w:tc>
          <w:tcPr>
            <w:tcW w:w="1084" w:type="dxa"/>
            <w:tcBorders>
              <w:top w:val="single" w:sz="6" w:space="0" w:color="auto"/>
              <w:left w:val="single" w:sz="6" w:space="0" w:color="auto"/>
              <w:bottom w:val="single" w:sz="6" w:space="0" w:color="auto"/>
              <w:right w:val="single" w:sz="6" w:space="0" w:color="auto"/>
            </w:tcBorders>
            <w:shd w:val="clear" w:color="auto" w:fill="auto"/>
            <w:hideMark/>
          </w:tcPr>
          <w:p w14:paraId="77400065" w14:textId="77777777" w:rsidR="004D283B" w:rsidRPr="00F43C68" w:rsidRDefault="004D283B" w:rsidP="00F17373">
            <w:pPr>
              <w:jc w:val="center"/>
              <w:rPr>
                <w:b/>
                <w:bCs/>
                <w:color w:val="595959" w:themeColor="text1" w:themeTint="A6"/>
                <w:sz w:val="20"/>
                <w:szCs w:val="20"/>
              </w:rPr>
            </w:pPr>
            <w:r w:rsidRPr="00F43C68">
              <w:rPr>
                <w:b/>
                <w:bCs/>
                <w:color w:val="595959" w:themeColor="text1" w:themeTint="A6"/>
                <w:sz w:val="20"/>
                <w:szCs w:val="20"/>
              </w:rPr>
              <w:t> </w:t>
            </w:r>
          </w:p>
        </w:tc>
      </w:tr>
      <w:tr w:rsidR="004D283B" w:rsidRPr="00F43C68" w14:paraId="7A93B137" w14:textId="77777777" w:rsidTr="00F17373">
        <w:trPr>
          <w:trHeight w:val="300"/>
        </w:trPr>
        <w:tc>
          <w:tcPr>
            <w:tcW w:w="7453"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3B07190" w14:textId="77777777" w:rsidR="004D283B" w:rsidRPr="00F43C68" w:rsidRDefault="004D283B" w:rsidP="00F17373">
            <w:pPr>
              <w:jc w:val="right"/>
              <w:rPr>
                <w:b/>
                <w:bCs/>
                <w:color w:val="595959" w:themeColor="text1" w:themeTint="A6"/>
                <w:sz w:val="20"/>
                <w:szCs w:val="20"/>
              </w:rPr>
            </w:pPr>
            <w:r w:rsidRPr="00F43C68">
              <w:rPr>
                <w:b/>
                <w:bCs/>
                <w:color w:val="595959" w:themeColor="text1" w:themeTint="A6"/>
                <w:sz w:val="20"/>
                <w:szCs w:val="20"/>
              </w:rPr>
              <w:t>Total en MAD toutes Taxes comprises  </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014A00" w14:textId="77777777" w:rsidR="004D283B" w:rsidRPr="00F43C68" w:rsidRDefault="004D283B" w:rsidP="00F17373">
            <w:pPr>
              <w:jc w:val="center"/>
              <w:rPr>
                <w:b/>
                <w:bCs/>
                <w:color w:val="595959" w:themeColor="text1" w:themeTint="A6"/>
                <w:sz w:val="20"/>
                <w:szCs w:val="20"/>
              </w:rPr>
            </w:pPr>
            <w:r w:rsidRPr="00F43C68">
              <w:rPr>
                <w:b/>
                <w:bCs/>
                <w:color w:val="595959" w:themeColor="text1" w:themeTint="A6"/>
                <w:sz w:val="20"/>
                <w:szCs w:val="20"/>
              </w:rPr>
              <w:t> </w:t>
            </w:r>
          </w:p>
        </w:tc>
        <w:tc>
          <w:tcPr>
            <w:tcW w:w="1084" w:type="dxa"/>
            <w:tcBorders>
              <w:top w:val="single" w:sz="6" w:space="0" w:color="auto"/>
              <w:left w:val="single" w:sz="6" w:space="0" w:color="auto"/>
              <w:bottom w:val="single" w:sz="6" w:space="0" w:color="auto"/>
              <w:right w:val="single" w:sz="6" w:space="0" w:color="auto"/>
            </w:tcBorders>
            <w:shd w:val="clear" w:color="auto" w:fill="auto"/>
            <w:hideMark/>
          </w:tcPr>
          <w:p w14:paraId="0380ADAE" w14:textId="77777777" w:rsidR="004D283B" w:rsidRPr="00F43C68" w:rsidRDefault="004D283B" w:rsidP="00F17373">
            <w:pPr>
              <w:jc w:val="center"/>
              <w:rPr>
                <w:b/>
                <w:bCs/>
                <w:color w:val="595959" w:themeColor="text1" w:themeTint="A6"/>
                <w:sz w:val="20"/>
                <w:szCs w:val="20"/>
              </w:rPr>
            </w:pPr>
            <w:r w:rsidRPr="00F43C68">
              <w:rPr>
                <w:b/>
                <w:bCs/>
                <w:color w:val="595959" w:themeColor="text1" w:themeTint="A6"/>
                <w:sz w:val="20"/>
                <w:szCs w:val="20"/>
              </w:rPr>
              <w:t> </w:t>
            </w:r>
          </w:p>
        </w:tc>
      </w:tr>
    </w:tbl>
    <w:p w14:paraId="0F02965A" w14:textId="77777777" w:rsidR="004D283B" w:rsidRPr="00BD1B52" w:rsidRDefault="004D283B" w:rsidP="004D283B">
      <w:pPr>
        <w:pStyle w:val="Corpsdetexte"/>
        <w:spacing w:before="60" w:after="60"/>
        <w:rPr>
          <w:rFonts w:ascii="Georgia" w:eastAsia="Calibri" w:hAnsi="Georgia" w:cs="Times New Roman"/>
          <w:color w:val="585756"/>
          <w:szCs w:val="22"/>
        </w:rPr>
      </w:pPr>
    </w:p>
    <w:p w14:paraId="714EA879" w14:textId="77777777" w:rsidR="004D283B" w:rsidRPr="00066A44" w:rsidRDefault="004D283B" w:rsidP="004D283B">
      <w:pPr>
        <w:pStyle w:val="Corpsdetexte"/>
        <w:spacing w:before="60" w:after="60"/>
        <w:rPr>
          <w:rFonts w:ascii="Georgia" w:eastAsia="Calibri" w:hAnsi="Georgia" w:cs="Times New Roman"/>
          <w:color w:val="585756"/>
        </w:rPr>
      </w:pPr>
      <w:r w:rsidRPr="42625C30">
        <w:rPr>
          <w:rFonts w:ascii="Georgia" w:eastAsia="Calibri" w:hAnsi="Georgia" w:cs="Times New Roman"/>
          <w:color w:val="585756"/>
        </w:rPr>
        <w:t>Le présent marché est exonéré de la TVA conformément à l’article 92, paragraphe I (23) du code général des impôts du Maroc et à l’article 9 du Décret de la TVA N° 2.08103.</w:t>
      </w:r>
    </w:p>
    <w:p w14:paraId="71A2297B" w14:textId="77777777" w:rsidR="004D283B" w:rsidRPr="00066A44" w:rsidRDefault="004D283B" w:rsidP="004D283B">
      <w:pPr>
        <w:pStyle w:val="Corpsdetexte"/>
        <w:spacing w:before="60" w:after="60"/>
        <w:rPr>
          <w:rFonts w:ascii="Georgia" w:eastAsia="Calibri" w:hAnsi="Georgia" w:cs="Times New Roman"/>
          <w:color w:val="585756"/>
          <w:szCs w:val="22"/>
        </w:rPr>
      </w:pPr>
      <w:r w:rsidRPr="00066A44">
        <w:rPr>
          <w:rFonts w:ascii="Georgia" w:eastAsia="Calibri" w:hAnsi="Georgia" w:cs="Times New Roman"/>
          <w:color w:val="585756"/>
          <w:szCs w:val="22"/>
        </w:rPr>
        <w:t>Certifié pour vrai et conforme,</w:t>
      </w:r>
    </w:p>
    <w:p w14:paraId="751E59E1" w14:textId="77777777" w:rsidR="004D283B" w:rsidRPr="00066A44" w:rsidRDefault="004D283B" w:rsidP="004D283B">
      <w:pPr>
        <w:pStyle w:val="Corpsdetexte"/>
        <w:spacing w:before="60" w:after="60"/>
        <w:rPr>
          <w:rFonts w:ascii="Georgia" w:eastAsia="Calibri" w:hAnsi="Georgia" w:cs="Times New Roman"/>
          <w:color w:val="585756"/>
          <w:szCs w:val="22"/>
        </w:rPr>
      </w:pPr>
    </w:p>
    <w:p w14:paraId="286AF2DE" w14:textId="77777777" w:rsidR="004D283B" w:rsidRDefault="004D283B" w:rsidP="004D283B">
      <w:pPr>
        <w:pStyle w:val="Corpsdetexte"/>
        <w:spacing w:before="60" w:after="60"/>
        <w:rPr>
          <w:rFonts w:ascii="Georgia" w:eastAsia="Calibri" w:hAnsi="Georgia" w:cs="Times New Roman"/>
          <w:color w:val="585756"/>
        </w:rPr>
      </w:pPr>
      <w:r w:rsidRPr="63933D68">
        <w:rPr>
          <w:rFonts w:ascii="Georgia" w:eastAsia="Calibri" w:hAnsi="Georgia" w:cs="Times New Roman"/>
          <w:color w:val="585756"/>
        </w:rPr>
        <w:t>Fait à …………………… le ……………</w:t>
      </w:r>
    </w:p>
    <w:p w14:paraId="29F3F84E" w14:textId="77777777" w:rsidR="004D283B" w:rsidRDefault="004D283B" w:rsidP="004D283B">
      <w:pPr>
        <w:pStyle w:val="Corpsdetexte"/>
        <w:spacing w:before="60" w:after="60"/>
        <w:rPr>
          <w:rFonts w:ascii="Georgia" w:eastAsia="Calibri" w:hAnsi="Georgia" w:cs="Times New Roman"/>
          <w:color w:val="585756"/>
        </w:rPr>
      </w:pPr>
      <w:r w:rsidRPr="63933D68">
        <w:rPr>
          <w:rFonts w:ascii="Georgia" w:eastAsia="Calibri" w:hAnsi="Georgia" w:cs="Times New Roman"/>
          <w:color w:val="585756"/>
        </w:rPr>
        <w:t xml:space="preserve">Signature </w:t>
      </w:r>
    </w:p>
    <w:p w14:paraId="0F899105" w14:textId="77777777" w:rsidR="004D283B" w:rsidRPr="00066A44" w:rsidRDefault="004D283B" w:rsidP="004D283B">
      <w:pPr>
        <w:pStyle w:val="Corpsdetexte"/>
        <w:spacing w:before="60" w:after="60"/>
        <w:rPr>
          <w:rFonts w:ascii="Georgia" w:eastAsia="Calibri" w:hAnsi="Georgia" w:cs="Times New Roman"/>
          <w:color w:val="585756"/>
          <w:szCs w:val="22"/>
        </w:rPr>
      </w:pPr>
      <w:r>
        <w:rPr>
          <w:rFonts w:ascii="Georgia" w:eastAsia="Calibri" w:hAnsi="Georgia" w:cs="Times New Roman"/>
          <w:color w:val="585756"/>
          <w:szCs w:val="22"/>
        </w:rPr>
        <w:t>…………………………………………………</w:t>
      </w:r>
    </w:p>
    <w:p w14:paraId="2B8D27A3" w14:textId="77777777" w:rsidR="004D283B" w:rsidRDefault="004D283B" w:rsidP="004D283B">
      <w:pPr>
        <w:pStyle w:val="Corpsdetexte"/>
        <w:jc w:val="right"/>
      </w:pPr>
    </w:p>
    <w:p w14:paraId="6136623E" w14:textId="77777777" w:rsidR="004D283B" w:rsidRDefault="004D283B" w:rsidP="004D283B">
      <w:pPr>
        <w:pStyle w:val="Corpsdetexte"/>
        <w:jc w:val="right"/>
      </w:pPr>
    </w:p>
    <w:p w14:paraId="7E63D00B" w14:textId="77777777" w:rsidR="004D283B" w:rsidRDefault="004D283B" w:rsidP="004D283B">
      <w:pPr>
        <w:pStyle w:val="Corpsdetexte"/>
        <w:jc w:val="right"/>
      </w:pPr>
    </w:p>
    <w:p w14:paraId="563128EF" w14:textId="77777777" w:rsidR="004D283B" w:rsidRDefault="004D283B" w:rsidP="004D283B">
      <w:pPr>
        <w:pStyle w:val="Corpsdetexte"/>
        <w:jc w:val="right"/>
      </w:pPr>
    </w:p>
    <w:p w14:paraId="36FC4B3E" w14:textId="77777777" w:rsidR="004D283B" w:rsidRDefault="004D283B" w:rsidP="004D283B">
      <w:pPr>
        <w:pStyle w:val="Corpsdetexte"/>
        <w:jc w:val="right"/>
      </w:pPr>
    </w:p>
    <w:p w14:paraId="07DF4B04" w14:textId="77777777" w:rsidR="004D283B" w:rsidRDefault="004D283B" w:rsidP="004D283B">
      <w:pPr>
        <w:pStyle w:val="Corpsdetexte"/>
        <w:jc w:val="right"/>
      </w:pPr>
    </w:p>
    <w:p w14:paraId="1C4D827E" w14:textId="77777777" w:rsidR="004D283B" w:rsidRDefault="004D283B" w:rsidP="004D283B">
      <w:pPr>
        <w:pStyle w:val="Corpsdetexte"/>
        <w:jc w:val="right"/>
      </w:pPr>
    </w:p>
    <w:p w14:paraId="6493CB6D" w14:textId="77777777" w:rsidR="004D283B" w:rsidRDefault="004D283B" w:rsidP="004D283B">
      <w:pPr>
        <w:pStyle w:val="Corpsdetexte"/>
        <w:jc w:val="right"/>
      </w:pPr>
    </w:p>
    <w:p w14:paraId="14F00285" w14:textId="77777777" w:rsidR="004D283B" w:rsidRDefault="004D283B" w:rsidP="004D283B">
      <w:pPr>
        <w:pStyle w:val="Corpsdetexte"/>
        <w:jc w:val="right"/>
      </w:pPr>
    </w:p>
    <w:p w14:paraId="569D6DB3" w14:textId="77777777" w:rsidR="004D283B" w:rsidRDefault="004D283B" w:rsidP="004D283B">
      <w:pPr>
        <w:pStyle w:val="Corpsdetexte"/>
        <w:jc w:val="right"/>
      </w:pPr>
    </w:p>
    <w:p w14:paraId="70864D82" w14:textId="77777777" w:rsidR="004D283B" w:rsidRDefault="004D283B" w:rsidP="004D283B">
      <w:pPr>
        <w:pStyle w:val="Corpsdetexte"/>
        <w:jc w:val="right"/>
      </w:pPr>
    </w:p>
    <w:p w14:paraId="6B585A20" w14:textId="77777777" w:rsidR="004D283B" w:rsidRDefault="004D283B" w:rsidP="004D283B">
      <w:pPr>
        <w:pStyle w:val="Corpsdetexte"/>
        <w:jc w:val="right"/>
      </w:pPr>
    </w:p>
    <w:p w14:paraId="37867F07" w14:textId="77777777" w:rsidR="004D283B" w:rsidRDefault="004D283B" w:rsidP="004D283B">
      <w:pPr>
        <w:pStyle w:val="Corpsdetexte"/>
        <w:jc w:val="right"/>
      </w:pPr>
    </w:p>
    <w:p w14:paraId="3DC3FDB2" w14:textId="77777777" w:rsidR="004D283B" w:rsidRPr="00066A44" w:rsidRDefault="004D283B" w:rsidP="004D283B">
      <w:pPr>
        <w:pStyle w:val="Titre2"/>
        <w:rPr>
          <w:rFonts w:eastAsia="Calibri"/>
          <w:lang w:val="fr-FR"/>
        </w:rPr>
      </w:pPr>
      <w:r w:rsidRPr="63933D68">
        <w:rPr>
          <w:rFonts w:eastAsia="Calibri"/>
          <w:lang w:val="fr-FR"/>
        </w:rPr>
        <w:t xml:space="preserve">Formulaire d’offre – prix </w:t>
      </w:r>
      <w:r>
        <w:rPr>
          <w:rFonts w:eastAsia="Calibri"/>
          <w:lang w:val="fr-FR"/>
        </w:rPr>
        <w:t>– Lot 3</w:t>
      </w:r>
    </w:p>
    <w:p w14:paraId="22E85A73" w14:textId="77777777" w:rsidR="004D283B" w:rsidRDefault="004D283B" w:rsidP="004D283B">
      <w:pPr>
        <w:pStyle w:val="Corpsdetexte"/>
        <w:spacing w:before="60" w:after="60"/>
        <w:rPr>
          <w:rFonts w:ascii="Georgia" w:eastAsia="Calibri" w:hAnsi="Georgia" w:cs="Times New Roman"/>
          <w:color w:val="585756"/>
        </w:rPr>
      </w:pPr>
      <w:r w:rsidRPr="42625C30">
        <w:rPr>
          <w:rFonts w:ascii="Georgia" w:eastAsia="Calibri" w:hAnsi="Georgia" w:cs="Times New Roman"/>
          <w:color w:val="585756"/>
        </w:rPr>
        <w:t>En déposant cette offre, le soumissionnaire s’engage à exécuter</w:t>
      </w:r>
      <w:r>
        <w:rPr>
          <w:rFonts w:ascii="Georgia" w:eastAsia="Calibri" w:hAnsi="Georgia" w:cs="Times New Roman"/>
          <w:color w:val="585756"/>
        </w:rPr>
        <w:t xml:space="preserve"> le lot 3 du marché</w:t>
      </w:r>
      <w:r w:rsidRPr="42625C30">
        <w:rPr>
          <w:rFonts w:ascii="Georgia" w:eastAsia="Calibri" w:hAnsi="Georgia" w:cs="Times New Roman"/>
          <w:color w:val="585756"/>
        </w:rPr>
        <w:t xml:space="preserve">, conformément aux TDR et conditions d’exécution du présent marché </w:t>
      </w:r>
      <w:r w:rsidRPr="42625C30">
        <w:rPr>
          <w:rFonts w:ascii="Georgia" w:eastAsia="Calibri" w:hAnsi="Georgia" w:cs="Times New Roman"/>
          <w:b/>
          <w:bCs/>
          <w:color w:val="585756"/>
        </w:rPr>
        <w:t>MOR1605411-100</w:t>
      </w:r>
      <w:r>
        <w:rPr>
          <w:rFonts w:ascii="Georgia" w:eastAsia="Calibri" w:hAnsi="Georgia" w:cs="Times New Roman"/>
          <w:b/>
          <w:bCs/>
          <w:color w:val="585756"/>
        </w:rPr>
        <w:t>68</w:t>
      </w:r>
      <w:r w:rsidRPr="42625C30">
        <w:rPr>
          <w:rFonts w:ascii="Georgia" w:eastAsia="Calibri" w:hAnsi="Georgia" w:cs="Times New Roman"/>
          <w:color w:val="585756"/>
        </w:rPr>
        <w:t xml:space="preserve"> et déclare explicitement accepter toutes les conditions énumérées dans la demande de prix et renoncer aux éventuelles dispositions dérogatoires comme ses propres conditions.</w:t>
      </w:r>
    </w:p>
    <w:p w14:paraId="46E2BDE0" w14:textId="77777777" w:rsidR="004D283B" w:rsidRDefault="004D283B" w:rsidP="004D283B">
      <w:pPr>
        <w:pStyle w:val="Corpsdetexte"/>
        <w:spacing w:before="60" w:after="60"/>
        <w:rPr>
          <w:rFonts w:ascii="Georgia" w:eastAsia="Calibri" w:hAnsi="Georgia" w:cs="Times New Roman"/>
          <w:color w:val="585756"/>
          <w:szCs w:val="22"/>
        </w:rPr>
      </w:pPr>
    </w:p>
    <w:tbl>
      <w:tblPr>
        <w:tblW w:w="0" w:type="auto"/>
        <w:tblLayout w:type="fixed"/>
        <w:tblLook w:val="04A0" w:firstRow="1" w:lastRow="0" w:firstColumn="1" w:lastColumn="0" w:noHBand="0" w:noVBand="1"/>
      </w:tblPr>
      <w:tblGrid>
        <w:gridCol w:w="913"/>
        <w:gridCol w:w="4406"/>
        <w:gridCol w:w="918"/>
        <w:gridCol w:w="908"/>
        <w:gridCol w:w="965"/>
        <w:gridCol w:w="951"/>
      </w:tblGrid>
      <w:tr w:rsidR="004D283B" w:rsidRPr="00AF52A4" w14:paraId="2BCCDF83" w14:textId="77777777" w:rsidTr="00F17373">
        <w:trPr>
          <w:trHeight w:val="585"/>
        </w:trPr>
        <w:tc>
          <w:tcPr>
            <w:tcW w:w="913" w:type="dxa"/>
            <w:vMerge w:val="restart"/>
            <w:tcBorders>
              <w:top w:val="single" w:sz="4"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39B1AE3" w14:textId="77777777" w:rsidR="004D283B" w:rsidRPr="00AF52A4" w:rsidRDefault="004D283B" w:rsidP="00F17373">
            <w:pPr>
              <w:spacing w:after="0"/>
              <w:jc w:val="center"/>
              <w:rPr>
                <w:color w:val="595959" w:themeColor="text1" w:themeTint="A6"/>
                <w:sz w:val="20"/>
                <w:szCs w:val="20"/>
              </w:rPr>
            </w:pPr>
            <w:r w:rsidRPr="00AF52A4">
              <w:rPr>
                <w:rFonts w:cs="Calibri"/>
                <w:b/>
                <w:bCs/>
                <w:color w:val="595959" w:themeColor="text1" w:themeTint="A6"/>
                <w:sz w:val="20"/>
                <w:szCs w:val="20"/>
              </w:rPr>
              <w:t>N poste</w:t>
            </w:r>
            <w:r w:rsidRPr="00AF52A4">
              <w:rPr>
                <w:rFonts w:cs="Calibri"/>
                <w:color w:val="595959" w:themeColor="text1" w:themeTint="A6"/>
                <w:sz w:val="20"/>
                <w:szCs w:val="20"/>
              </w:rPr>
              <w:t xml:space="preserve"> </w:t>
            </w:r>
          </w:p>
        </w:tc>
        <w:tc>
          <w:tcPr>
            <w:tcW w:w="4406" w:type="dxa"/>
            <w:vMerge w:val="restar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0632824" w14:textId="77777777" w:rsidR="004D283B" w:rsidRPr="00AF52A4" w:rsidRDefault="004D283B" w:rsidP="00F17373">
            <w:pPr>
              <w:spacing w:after="0"/>
              <w:jc w:val="center"/>
              <w:rPr>
                <w:color w:val="595959" w:themeColor="text1" w:themeTint="A6"/>
                <w:sz w:val="20"/>
                <w:szCs w:val="20"/>
              </w:rPr>
            </w:pPr>
            <w:r w:rsidRPr="00AF52A4">
              <w:rPr>
                <w:rFonts w:cs="Calibri"/>
                <w:b/>
                <w:bCs/>
                <w:color w:val="595959" w:themeColor="text1" w:themeTint="A6"/>
                <w:sz w:val="20"/>
                <w:szCs w:val="20"/>
              </w:rPr>
              <w:t>Description </w:t>
            </w:r>
            <w:r w:rsidRPr="00AF52A4">
              <w:rPr>
                <w:rFonts w:cs="Calibri"/>
                <w:color w:val="595959" w:themeColor="text1" w:themeTint="A6"/>
                <w:sz w:val="20"/>
                <w:szCs w:val="20"/>
              </w:rPr>
              <w:t xml:space="preserve"> </w:t>
            </w:r>
          </w:p>
        </w:tc>
        <w:tc>
          <w:tcPr>
            <w:tcW w:w="918" w:type="dxa"/>
            <w:vMerge w:val="restar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707D754" w14:textId="77777777" w:rsidR="004D283B" w:rsidRPr="00AF52A4" w:rsidRDefault="004D283B" w:rsidP="00F17373">
            <w:pPr>
              <w:spacing w:after="0"/>
              <w:jc w:val="center"/>
              <w:rPr>
                <w:color w:val="595959" w:themeColor="text1" w:themeTint="A6"/>
                <w:sz w:val="20"/>
                <w:szCs w:val="20"/>
              </w:rPr>
            </w:pPr>
            <w:r w:rsidRPr="00AF52A4">
              <w:rPr>
                <w:rFonts w:cs="Calibri"/>
                <w:b/>
                <w:bCs/>
                <w:color w:val="595959" w:themeColor="text1" w:themeTint="A6"/>
                <w:sz w:val="20"/>
                <w:szCs w:val="20"/>
              </w:rPr>
              <w:t>Unité  </w:t>
            </w:r>
            <w:r w:rsidRPr="00AF52A4">
              <w:rPr>
                <w:rFonts w:cs="Calibri"/>
                <w:color w:val="595959" w:themeColor="text1" w:themeTint="A6"/>
                <w:sz w:val="20"/>
                <w:szCs w:val="20"/>
              </w:rPr>
              <w:t xml:space="preserve"> </w:t>
            </w:r>
          </w:p>
        </w:tc>
        <w:tc>
          <w:tcPr>
            <w:tcW w:w="908" w:type="dxa"/>
            <w:vMerge w:val="restar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2DC7ADE" w14:textId="77777777" w:rsidR="004D283B" w:rsidRPr="00AF52A4" w:rsidRDefault="004D283B" w:rsidP="00F17373">
            <w:pPr>
              <w:spacing w:after="0"/>
              <w:jc w:val="center"/>
              <w:rPr>
                <w:color w:val="595959" w:themeColor="text1" w:themeTint="A6"/>
                <w:sz w:val="20"/>
                <w:szCs w:val="20"/>
              </w:rPr>
            </w:pPr>
            <w:r w:rsidRPr="00AF52A4">
              <w:rPr>
                <w:rFonts w:cs="Calibri"/>
                <w:b/>
                <w:bCs/>
                <w:color w:val="595959" w:themeColor="text1" w:themeTint="A6"/>
                <w:sz w:val="20"/>
                <w:szCs w:val="20"/>
              </w:rPr>
              <w:t>Qté </w:t>
            </w:r>
            <w:r w:rsidRPr="00AF52A4">
              <w:rPr>
                <w:rFonts w:cs="Calibri"/>
                <w:color w:val="595959" w:themeColor="text1" w:themeTint="A6"/>
                <w:sz w:val="20"/>
                <w:szCs w:val="20"/>
              </w:rPr>
              <w:t xml:space="preserve"> </w:t>
            </w:r>
          </w:p>
        </w:tc>
        <w:tc>
          <w:tcPr>
            <w:tcW w:w="965" w:type="dxa"/>
            <w:vMerge w:val="restar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F62902F" w14:textId="77777777" w:rsidR="004D283B" w:rsidRPr="00AF52A4" w:rsidRDefault="004D283B" w:rsidP="00F17373">
            <w:pPr>
              <w:spacing w:after="0"/>
              <w:jc w:val="center"/>
              <w:rPr>
                <w:color w:val="595959" w:themeColor="text1" w:themeTint="A6"/>
                <w:sz w:val="20"/>
                <w:szCs w:val="20"/>
              </w:rPr>
            </w:pPr>
            <w:r w:rsidRPr="00AF52A4">
              <w:rPr>
                <w:rFonts w:cs="Calibri"/>
                <w:b/>
                <w:bCs/>
                <w:color w:val="595959" w:themeColor="text1" w:themeTint="A6"/>
                <w:sz w:val="20"/>
                <w:szCs w:val="20"/>
              </w:rPr>
              <w:t>P.U en MAD HT </w:t>
            </w:r>
            <w:r w:rsidRPr="00AF52A4">
              <w:rPr>
                <w:rFonts w:cs="Calibri"/>
                <w:color w:val="595959" w:themeColor="text1" w:themeTint="A6"/>
                <w:sz w:val="20"/>
                <w:szCs w:val="20"/>
              </w:rPr>
              <w:t xml:space="preserve"> </w:t>
            </w:r>
          </w:p>
        </w:tc>
        <w:tc>
          <w:tcPr>
            <w:tcW w:w="951" w:type="dxa"/>
            <w:vMerge w:val="restart"/>
            <w:tcBorders>
              <w:top w:val="single" w:sz="4"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3422687" w14:textId="77777777" w:rsidR="004D283B" w:rsidRPr="00AF52A4" w:rsidRDefault="004D283B" w:rsidP="00F17373">
            <w:pPr>
              <w:spacing w:after="0"/>
              <w:jc w:val="center"/>
              <w:rPr>
                <w:color w:val="595959" w:themeColor="text1" w:themeTint="A6"/>
                <w:sz w:val="20"/>
                <w:szCs w:val="20"/>
              </w:rPr>
            </w:pPr>
            <w:r w:rsidRPr="00AF52A4">
              <w:rPr>
                <w:rFonts w:cs="Calibri"/>
                <w:b/>
                <w:bCs/>
                <w:color w:val="595959" w:themeColor="text1" w:themeTint="A6"/>
                <w:sz w:val="20"/>
                <w:szCs w:val="20"/>
              </w:rPr>
              <w:t>Total en MAD HT </w:t>
            </w:r>
            <w:r w:rsidRPr="00AF52A4">
              <w:rPr>
                <w:rFonts w:cs="Calibri"/>
                <w:color w:val="595959" w:themeColor="text1" w:themeTint="A6"/>
                <w:sz w:val="20"/>
                <w:szCs w:val="20"/>
              </w:rPr>
              <w:t xml:space="preserve"> </w:t>
            </w:r>
          </w:p>
        </w:tc>
      </w:tr>
      <w:tr w:rsidR="004D283B" w:rsidRPr="00AF52A4" w14:paraId="1D012268" w14:textId="77777777" w:rsidTr="00F17373">
        <w:trPr>
          <w:trHeight w:val="450"/>
        </w:trPr>
        <w:tc>
          <w:tcPr>
            <w:tcW w:w="913" w:type="dxa"/>
            <w:vMerge/>
            <w:tcBorders>
              <w:left w:val="single" w:sz="0" w:space="0" w:color="000000" w:themeColor="text1"/>
              <w:bottom w:val="single" w:sz="0" w:space="0" w:color="000000" w:themeColor="text1"/>
              <w:right w:val="single" w:sz="0" w:space="0" w:color="000000" w:themeColor="text1"/>
            </w:tcBorders>
            <w:vAlign w:val="center"/>
          </w:tcPr>
          <w:p w14:paraId="6DA76F97" w14:textId="77777777" w:rsidR="004D283B" w:rsidRPr="00AF52A4" w:rsidRDefault="004D283B" w:rsidP="00F17373">
            <w:pPr>
              <w:rPr>
                <w:color w:val="595959" w:themeColor="text1" w:themeTint="A6"/>
                <w:sz w:val="20"/>
                <w:szCs w:val="20"/>
              </w:rPr>
            </w:pPr>
          </w:p>
        </w:tc>
        <w:tc>
          <w:tcPr>
            <w:tcW w:w="4406" w:type="dxa"/>
            <w:vMerge/>
            <w:tcBorders>
              <w:left w:val="single" w:sz="0" w:space="0" w:color="000000" w:themeColor="text1"/>
              <w:bottom w:val="single" w:sz="0" w:space="0" w:color="000000" w:themeColor="text1"/>
              <w:right w:val="single" w:sz="0" w:space="0" w:color="000000" w:themeColor="text1"/>
            </w:tcBorders>
            <w:vAlign w:val="center"/>
          </w:tcPr>
          <w:p w14:paraId="4B70ED3D" w14:textId="77777777" w:rsidR="004D283B" w:rsidRPr="00AF52A4" w:rsidRDefault="004D283B" w:rsidP="00F17373">
            <w:pPr>
              <w:rPr>
                <w:color w:val="595959" w:themeColor="text1" w:themeTint="A6"/>
                <w:sz w:val="20"/>
                <w:szCs w:val="20"/>
              </w:rPr>
            </w:pPr>
          </w:p>
        </w:tc>
        <w:tc>
          <w:tcPr>
            <w:tcW w:w="918" w:type="dxa"/>
            <w:vMerge/>
            <w:tcBorders>
              <w:left w:val="single" w:sz="0" w:space="0" w:color="000000" w:themeColor="text1"/>
              <w:bottom w:val="single" w:sz="0" w:space="0" w:color="000000" w:themeColor="text1"/>
              <w:right w:val="single" w:sz="0" w:space="0" w:color="000000" w:themeColor="text1"/>
            </w:tcBorders>
            <w:vAlign w:val="center"/>
          </w:tcPr>
          <w:p w14:paraId="464A20E4" w14:textId="77777777" w:rsidR="004D283B" w:rsidRPr="00AF52A4" w:rsidRDefault="004D283B" w:rsidP="00F17373">
            <w:pPr>
              <w:rPr>
                <w:color w:val="595959" w:themeColor="text1" w:themeTint="A6"/>
                <w:sz w:val="20"/>
                <w:szCs w:val="20"/>
              </w:rPr>
            </w:pPr>
          </w:p>
        </w:tc>
        <w:tc>
          <w:tcPr>
            <w:tcW w:w="908" w:type="dxa"/>
            <w:vMerge/>
            <w:tcBorders>
              <w:left w:val="single" w:sz="0" w:space="0" w:color="000000" w:themeColor="text1"/>
              <w:bottom w:val="single" w:sz="0" w:space="0" w:color="000000" w:themeColor="text1"/>
              <w:right w:val="single" w:sz="0" w:space="0" w:color="000000" w:themeColor="text1"/>
            </w:tcBorders>
            <w:vAlign w:val="center"/>
          </w:tcPr>
          <w:p w14:paraId="24DC9B9A" w14:textId="77777777" w:rsidR="004D283B" w:rsidRPr="00AF52A4" w:rsidRDefault="004D283B" w:rsidP="00F17373">
            <w:pPr>
              <w:rPr>
                <w:color w:val="595959" w:themeColor="text1" w:themeTint="A6"/>
                <w:sz w:val="20"/>
                <w:szCs w:val="20"/>
              </w:rPr>
            </w:pPr>
          </w:p>
        </w:tc>
        <w:tc>
          <w:tcPr>
            <w:tcW w:w="965" w:type="dxa"/>
            <w:vMerge/>
            <w:tcBorders>
              <w:left w:val="single" w:sz="0" w:space="0" w:color="000000" w:themeColor="text1"/>
              <w:bottom w:val="single" w:sz="0" w:space="0" w:color="000000" w:themeColor="text1"/>
              <w:right w:val="single" w:sz="0" w:space="0" w:color="000000" w:themeColor="text1"/>
            </w:tcBorders>
            <w:vAlign w:val="center"/>
          </w:tcPr>
          <w:p w14:paraId="3E4A3571" w14:textId="77777777" w:rsidR="004D283B" w:rsidRPr="00AF52A4" w:rsidRDefault="004D283B" w:rsidP="00F17373">
            <w:pPr>
              <w:rPr>
                <w:color w:val="595959" w:themeColor="text1" w:themeTint="A6"/>
                <w:sz w:val="20"/>
                <w:szCs w:val="20"/>
              </w:rPr>
            </w:pPr>
          </w:p>
        </w:tc>
        <w:tc>
          <w:tcPr>
            <w:tcW w:w="951" w:type="dxa"/>
            <w:vMerge/>
            <w:tcBorders>
              <w:left w:val="single" w:sz="0" w:space="0" w:color="000000" w:themeColor="text1"/>
              <w:bottom w:val="single" w:sz="0" w:space="0" w:color="000000" w:themeColor="text1"/>
              <w:right w:val="single" w:sz="0" w:space="0" w:color="000000" w:themeColor="text1"/>
            </w:tcBorders>
            <w:vAlign w:val="center"/>
          </w:tcPr>
          <w:p w14:paraId="3FF1095E" w14:textId="77777777" w:rsidR="004D283B" w:rsidRPr="00AF52A4" w:rsidRDefault="004D283B" w:rsidP="00F17373">
            <w:pPr>
              <w:rPr>
                <w:color w:val="595959" w:themeColor="text1" w:themeTint="A6"/>
                <w:sz w:val="20"/>
                <w:szCs w:val="20"/>
              </w:rPr>
            </w:pPr>
          </w:p>
        </w:tc>
      </w:tr>
      <w:tr w:rsidR="004D283B" w:rsidRPr="00AF52A4" w14:paraId="66B4143A" w14:textId="77777777" w:rsidTr="00F17373">
        <w:trPr>
          <w:trHeight w:val="1170"/>
        </w:trPr>
        <w:tc>
          <w:tcPr>
            <w:tcW w:w="913" w:type="dxa"/>
            <w:tcBorders>
              <w:top w:val="nil"/>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F91BFA7" w14:textId="77777777" w:rsidR="004D283B" w:rsidRPr="00AF52A4" w:rsidRDefault="004D283B" w:rsidP="00F17373">
            <w:pPr>
              <w:spacing w:after="0"/>
              <w:jc w:val="center"/>
              <w:rPr>
                <w:color w:val="595959" w:themeColor="text1" w:themeTint="A6"/>
                <w:sz w:val="20"/>
                <w:szCs w:val="20"/>
              </w:rPr>
            </w:pPr>
            <w:r w:rsidRPr="00AF52A4">
              <w:rPr>
                <w:rFonts w:cs="Calibri"/>
                <w:b/>
                <w:bCs/>
                <w:color w:val="595959" w:themeColor="text1" w:themeTint="A6"/>
                <w:sz w:val="20"/>
                <w:szCs w:val="20"/>
              </w:rPr>
              <w:t>1 </w:t>
            </w:r>
            <w:r w:rsidRPr="00AF52A4">
              <w:rPr>
                <w:rFonts w:cs="Calibri"/>
                <w:color w:val="595959" w:themeColor="text1" w:themeTint="A6"/>
                <w:sz w:val="20"/>
                <w:szCs w:val="20"/>
              </w:rPr>
              <w:t xml:space="preserve"> </w:t>
            </w:r>
          </w:p>
        </w:tc>
        <w:tc>
          <w:tcPr>
            <w:tcW w:w="4406" w:type="dxa"/>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5725BA3" w14:textId="77777777" w:rsidR="004D283B" w:rsidRPr="00AF52A4" w:rsidRDefault="004D283B" w:rsidP="00F17373">
            <w:pPr>
              <w:pStyle w:val="TableParagraph"/>
              <w:rPr>
                <w:color w:val="595959" w:themeColor="text1" w:themeTint="A6"/>
                <w:sz w:val="20"/>
                <w:szCs w:val="20"/>
              </w:rPr>
            </w:pPr>
            <w:r w:rsidRPr="00AF52A4">
              <w:rPr>
                <w:rFonts w:eastAsia="Calibri" w:cs="Calibri"/>
                <w:color w:val="595959" w:themeColor="text1" w:themeTint="A6"/>
                <w:sz w:val="20"/>
                <w:szCs w:val="20"/>
              </w:rPr>
              <w:t xml:space="preserve">Traduction des documents : par page (sans tableau ni graphique) </w:t>
            </w:r>
          </w:p>
        </w:tc>
        <w:tc>
          <w:tcPr>
            <w:tcW w:w="918" w:type="dxa"/>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323A42" w14:textId="77777777" w:rsidR="004D283B" w:rsidRPr="00AF52A4" w:rsidRDefault="004D283B" w:rsidP="00F17373">
            <w:pPr>
              <w:spacing w:after="0"/>
              <w:jc w:val="center"/>
              <w:rPr>
                <w:color w:val="595959" w:themeColor="text1" w:themeTint="A6"/>
                <w:sz w:val="20"/>
                <w:szCs w:val="20"/>
              </w:rPr>
            </w:pPr>
            <w:r w:rsidRPr="00AF52A4">
              <w:rPr>
                <w:rFonts w:cs="Calibri"/>
                <w:color w:val="595959" w:themeColor="text1" w:themeTint="A6"/>
                <w:sz w:val="20"/>
                <w:szCs w:val="20"/>
              </w:rPr>
              <w:t xml:space="preserve">U </w:t>
            </w:r>
          </w:p>
        </w:tc>
        <w:tc>
          <w:tcPr>
            <w:tcW w:w="908" w:type="dxa"/>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4F1B8BD" w14:textId="77777777" w:rsidR="004D283B" w:rsidRPr="00AF52A4" w:rsidRDefault="004D283B" w:rsidP="00F17373">
            <w:pPr>
              <w:spacing w:after="0"/>
              <w:jc w:val="center"/>
              <w:rPr>
                <w:color w:val="595959" w:themeColor="text1" w:themeTint="A6"/>
                <w:sz w:val="20"/>
                <w:szCs w:val="20"/>
              </w:rPr>
            </w:pPr>
            <w:r w:rsidRPr="00AF52A4">
              <w:rPr>
                <w:rFonts w:cs="Calibri"/>
                <w:color w:val="595959" w:themeColor="text1" w:themeTint="A6"/>
                <w:sz w:val="20"/>
                <w:szCs w:val="20"/>
              </w:rPr>
              <w:t>5</w:t>
            </w:r>
          </w:p>
        </w:tc>
        <w:tc>
          <w:tcPr>
            <w:tcW w:w="965" w:type="dxa"/>
            <w:tcBorders>
              <w:top w:val="nil"/>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848FE6E" w14:textId="77777777" w:rsidR="004D283B" w:rsidRPr="00AF52A4" w:rsidRDefault="004D283B" w:rsidP="00F17373">
            <w:pPr>
              <w:spacing w:after="0"/>
              <w:jc w:val="center"/>
              <w:rPr>
                <w:rFonts w:cs="Calibri"/>
                <w:color w:val="595959" w:themeColor="text1" w:themeTint="A6"/>
                <w:sz w:val="20"/>
                <w:szCs w:val="20"/>
              </w:rPr>
            </w:pPr>
          </w:p>
        </w:tc>
        <w:tc>
          <w:tcPr>
            <w:tcW w:w="951" w:type="dxa"/>
            <w:tcBorders>
              <w:top w:val="nil"/>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63559EA5" w14:textId="77777777" w:rsidR="004D283B" w:rsidRPr="00AF52A4" w:rsidRDefault="004D283B" w:rsidP="00F17373">
            <w:pPr>
              <w:spacing w:after="0"/>
              <w:jc w:val="center"/>
              <w:rPr>
                <w:rFonts w:cs="Calibri"/>
                <w:color w:val="595959" w:themeColor="text1" w:themeTint="A6"/>
                <w:sz w:val="20"/>
                <w:szCs w:val="20"/>
              </w:rPr>
            </w:pPr>
          </w:p>
        </w:tc>
      </w:tr>
      <w:tr w:rsidR="004D283B" w:rsidRPr="00AF52A4" w14:paraId="3D65D4AB" w14:textId="77777777" w:rsidTr="00F17373">
        <w:trPr>
          <w:trHeight w:val="1170"/>
        </w:trPr>
        <w:tc>
          <w:tcPr>
            <w:tcW w:w="913"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578F1AE" w14:textId="77777777" w:rsidR="004D283B" w:rsidRPr="00AF52A4" w:rsidRDefault="004D283B" w:rsidP="00F17373">
            <w:pPr>
              <w:spacing w:after="0"/>
              <w:jc w:val="center"/>
              <w:rPr>
                <w:color w:val="595959" w:themeColor="text1" w:themeTint="A6"/>
                <w:sz w:val="20"/>
                <w:szCs w:val="20"/>
              </w:rPr>
            </w:pPr>
            <w:r w:rsidRPr="00AF52A4">
              <w:rPr>
                <w:rFonts w:cs="Calibri"/>
                <w:b/>
                <w:bCs/>
                <w:color w:val="595959" w:themeColor="text1" w:themeTint="A6"/>
                <w:sz w:val="20"/>
                <w:szCs w:val="20"/>
              </w:rPr>
              <w:t> 2</w:t>
            </w:r>
            <w:r w:rsidRPr="00AF52A4">
              <w:rPr>
                <w:rFonts w:cs="Calibri"/>
                <w:color w:val="595959" w:themeColor="text1" w:themeTint="A6"/>
                <w:sz w:val="20"/>
                <w:szCs w:val="20"/>
              </w:rPr>
              <w:t xml:space="preserve"> </w:t>
            </w:r>
          </w:p>
        </w:tc>
        <w:tc>
          <w:tcPr>
            <w:tcW w:w="4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BDC5650" w14:textId="77777777" w:rsidR="004D283B" w:rsidRPr="00AF52A4" w:rsidRDefault="004D283B" w:rsidP="00F17373">
            <w:pPr>
              <w:spacing w:after="0"/>
              <w:rPr>
                <w:color w:val="595959" w:themeColor="text1" w:themeTint="A6"/>
                <w:sz w:val="20"/>
                <w:szCs w:val="20"/>
              </w:rPr>
            </w:pPr>
            <w:r w:rsidRPr="00AF52A4">
              <w:rPr>
                <w:rFonts w:cs="Calibri"/>
                <w:color w:val="595959" w:themeColor="text1" w:themeTint="A6"/>
                <w:sz w:val="20"/>
                <w:szCs w:val="20"/>
              </w:rPr>
              <w:t xml:space="preserve">Interprétation lors des événements par jour : français -arabe, arabe- français, anglais-français, anglais-arabe </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EE7F415" w14:textId="77777777" w:rsidR="004D283B" w:rsidRPr="00AF52A4" w:rsidRDefault="004D283B" w:rsidP="00F17373">
            <w:pPr>
              <w:spacing w:after="0"/>
              <w:jc w:val="center"/>
              <w:rPr>
                <w:color w:val="595959" w:themeColor="text1" w:themeTint="A6"/>
                <w:sz w:val="20"/>
                <w:szCs w:val="20"/>
              </w:rPr>
            </w:pPr>
            <w:r w:rsidRPr="00AF52A4">
              <w:rPr>
                <w:rFonts w:cs="Calibri"/>
                <w:color w:val="595959" w:themeColor="text1" w:themeTint="A6"/>
                <w:sz w:val="20"/>
                <w:szCs w:val="20"/>
              </w:rPr>
              <w:t xml:space="preserve">U </w:t>
            </w:r>
          </w:p>
        </w:tc>
        <w:tc>
          <w:tcPr>
            <w:tcW w:w="9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38BAC3C" w14:textId="77777777" w:rsidR="004D283B" w:rsidRPr="00AF52A4" w:rsidRDefault="004D283B" w:rsidP="00F17373">
            <w:pPr>
              <w:spacing w:after="0"/>
              <w:jc w:val="center"/>
              <w:rPr>
                <w:color w:val="595959" w:themeColor="text1" w:themeTint="A6"/>
                <w:sz w:val="20"/>
                <w:szCs w:val="20"/>
              </w:rPr>
            </w:pPr>
            <w:r w:rsidRPr="00AF52A4">
              <w:rPr>
                <w:rFonts w:cs="Calibri"/>
                <w:color w:val="595959" w:themeColor="text1" w:themeTint="A6"/>
                <w:sz w:val="20"/>
                <w:szCs w:val="20"/>
              </w:rPr>
              <w:t>2</w:t>
            </w:r>
          </w:p>
        </w:tc>
        <w:tc>
          <w:tcPr>
            <w:tcW w:w="9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05B5524" w14:textId="77777777" w:rsidR="004D283B" w:rsidRPr="00AF52A4" w:rsidRDefault="004D283B" w:rsidP="00F17373">
            <w:pPr>
              <w:spacing w:after="0"/>
              <w:jc w:val="center"/>
              <w:rPr>
                <w:rFonts w:cs="Calibri"/>
                <w:color w:val="595959" w:themeColor="text1" w:themeTint="A6"/>
                <w:sz w:val="20"/>
                <w:szCs w:val="20"/>
              </w:rPr>
            </w:pPr>
          </w:p>
        </w:tc>
        <w:tc>
          <w:tcPr>
            <w:tcW w:w="951"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ADDE34D" w14:textId="77777777" w:rsidR="004D283B" w:rsidRPr="00AF52A4" w:rsidRDefault="004D283B" w:rsidP="00F17373">
            <w:pPr>
              <w:spacing w:after="0"/>
              <w:jc w:val="center"/>
              <w:rPr>
                <w:rFonts w:cs="Calibri"/>
                <w:color w:val="595959" w:themeColor="text1" w:themeTint="A6"/>
                <w:sz w:val="20"/>
                <w:szCs w:val="20"/>
              </w:rPr>
            </w:pPr>
          </w:p>
        </w:tc>
      </w:tr>
      <w:tr w:rsidR="004D283B" w:rsidRPr="00AF52A4" w14:paraId="4E5C0A6E" w14:textId="77777777" w:rsidTr="00F17373">
        <w:trPr>
          <w:trHeight w:val="1170"/>
        </w:trPr>
        <w:tc>
          <w:tcPr>
            <w:tcW w:w="913"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69C883B" w14:textId="77777777" w:rsidR="004D283B" w:rsidRPr="00AF52A4" w:rsidRDefault="004D283B" w:rsidP="00F17373">
            <w:pPr>
              <w:spacing w:after="0"/>
              <w:jc w:val="center"/>
              <w:rPr>
                <w:color w:val="595959" w:themeColor="text1" w:themeTint="A6"/>
                <w:sz w:val="20"/>
                <w:szCs w:val="20"/>
              </w:rPr>
            </w:pPr>
            <w:r w:rsidRPr="00AF52A4">
              <w:rPr>
                <w:rFonts w:cs="Calibri"/>
                <w:b/>
                <w:bCs/>
                <w:color w:val="595959" w:themeColor="text1" w:themeTint="A6"/>
                <w:sz w:val="20"/>
                <w:szCs w:val="20"/>
              </w:rPr>
              <w:t>3</w:t>
            </w:r>
          </w:p>
        </w:tc>
        <w:tc>
          <w:tcPr>
            <w:tcW w:w="4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E22E652" w14:textId="77777777" w:rsidR="004D283B" w:rsidRPr="00AF52A4" w:rsidRDefault="004D283B" w:rsidP="00F17373">
            <w:pPr>
              <w:spacing w:after="0"/>
              <w:rPr>
                <w:color w:val="595959" w:themeColor="text1" w:themeTint="A6"/>
                <w:sz w:val="20"/>
                <w:szCs w:val="20"/>
              </w:rPr>
            </w:pPr>
            <w:r w:rsidRPr="00AF52A4">
              <w:rPr>
                <w:rFonts w:cs="Calibri"/>
                <w:color w:val="595959" w:themeColor="text1" w:themeTint="A6"/>
                <w:sz w:val="20"/>
                <w:szCs w:val="20"/>
              </w:rPr>
              <w:t xml:space="preserve">Cabine équipée </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BEABC0B" w14:textId="77777777" w:rsidR="004D283B" w:rsidRPr="00AF52A4" w:rsidRDefault="004D283B" w:rsidP="00F17373">
            <w:pPr>
              <w:spacing w:after="0"/>
              <w:jc w:val="center"/>
              <w:rPr>
                <w:color w:val="595959" w:themeColor="text1" w:themeTint="A6"/>
                <w:sz w:val="20"/>
                <w:szCs w:val="20"/>
              </w:rPr>
            </w:pPr>
            <w:r w:rsidRPr="00AF52A4">
              <w:rPr>
                <w:rFonts w:cs="Calibri"/>
                <w:color w:val="595959" w:themeColor="text1" w:themeTint="A6"/>
                <w:sz w:val="20"/>
                <w:szCs w:val="20"/>
              </w:rPr>
              <w:t>U</w:t>
            </w:r>
          </w:p>
        </w:tc>
        <w:tc>
          <w:tcPr>
            <w:tcW w:w="9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73CCD2F" w14:textId="77777777" w:rsidR="004D283B" w:rsidRPr="00AF52A4" w:rsidRDefault="004D283B" w:rsidP="00F17373">
            <w:pPr>
              <w:spacing w:after="0"/>
              <w:jc w:val="center"/>
              <w:rPr>
                <w:color w:val="595959" w:themeColor="text1" w:themeTint="A6"/>
                <w:sz w:val="20"/>
                <w:szCs w:val="20"/>
              </w:rPr>
            </w:pPr>
            <w:r w:rsidRPr="00AF52A4">
              <w:rPr>
                <w:rFonts w:cs="Calibri"/>
                <w:color w:val="595959" w:themeColor="text1" w:themeTint="A6"/>
                <w:sz w:val="20"/>
                <w:szCs w:val="20"/>
              </w:rPr>
              <w:t>3</w:t>
            </w:r>
          </w:p>
        </w:tc>
        <w:tc>
          <w:tcPr>
            <w:tcW w:w="9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2986016" w14:textId="77777777" w:rsidR="004D283B" w:rsidRPr="00AF52A4" w:rsidRDefault="004D283B" w:rsidP="00F17373">
            <w:pPr>
              <w:spacing w:after="0"/>
              <w:jc w:val="center"/>
              <w:rPr>
                <w:rFonts w:cs="Calibri"/>
                <w:color w:val="595959" w:themeColor="text1" w:themeTint="A6"/>
                <w:sz w:val="20"/>
                <w:szCs w:val="20"/>
              </w:rPr>
            </w:pPr>
          </w:p>
        </w:tc>
        <w:tc>
          <w:tcPr>
            <w:tcW w:w="951"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3AAB07EE" w14:textId="77777777" w:rsidR="004D283B" w:rsidRPr="00AF52A4" w:rsidRDefault="004D283B" w:rsidP="00F17373">
            <w:pPr>
              <w:spacing w:after="0"/>
              <w:jc w:val="center"/>
              <w:rPr>
                <w:rFonts w:cs="Calibri"/>
                <w:color w:val="595959" w:themeColor="text1" w:themeTint="A6"/>
                <w:sz w:val="20"/>
                <w:szCs w:val="20"/>
              </w:rPr>
            </w:pPr>
          </w:p>
        </w:tc>
      </w:tr>
      <w:tr w:rsidR="004D283B" w:rsidRPr="00AF52A4" w14:paraId="1CBB49B9" w14:textId="77777777" w:rsidTr="00F17373">
        <w:trPr>
          <w:trHeight w:val="975"/>
        </w:trPr>
        <w:tc>
          <w:tcPr>
            <w:tcW w:w="913"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C08F70D" w14:textId="77777777" w:rsidR="004D283B" w:rsidRPr="00AF52A4" w:rsidRDefault="004D283B" w:rsidP="00F17373">
            <w:pPr>
              <w:spacing w:after="0"/>
              <w:jc w:val="center"/>
              <w:rPr>
                <w:color w:val="595959" w:themeColor="text1" w:themeTint="A6"/>
                <w:sz w:val="20"/>
                <w:szCs w:val="20"/>
              </w:rPr>
            </w:pPr>
            <w:r w:rsidRPr="00AF52A4">
              <w:rPr>
                <w:rFonts w:cs="Calibri"/>
                <w:b/>
                <w:bCs/>
                <w:color w:val="595959" w:themeColor="text1" w:themeTint="A6"/>
                <w:sz w:val="20"/>
                <w:szCs w:val="20"/>
              </w:rPr>
              <w:t>4</w:t>
            </w:r>
          </w:p>
        </w:tc>
        <w:tc>
          <w:tcPr>
            <w:tcW w:w="44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EFA8670" w14:textId="77777777" w:rsidR="004D283B" w:rsidRPr="00AF52A4" w:rsidRDefault="004D283B" w:rsidP="00F17373">
            <w:pPr>
              <w:spacing w:after="0"/>
              <w:rPr>
                <w:color w:val="595959" w:themeColor="text1" w:themeTint="A6"/>
                <w:sz w:val="20"/>
                <w:szCs w:val="20"/>
              </w:rPr>
            </w:pPr>
            <w:r w:rsidRPr="00AF52A4">
              <w:rPr>
                <w:rFonts w:cs="Calibri"/>
                <w:color w:val="595959" w:themeColor="text1" w:themeTint="A6"/>
                <w:sz w:val="20"/>
                <w:szCs w:val="20"/>
              </w:rPr>
              <w:t xml:space="preserve">Récepteur </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C0452ED" w14:textId="77777777" w:rsidR="004D283B" w:rsidRPr="00AF52A4" w:rsidRDefault="004D283B" w:rsidP="00F17373">
            <w:pPr>
              <w:spacing w:after="0"/>
              <w:jc w:val="center"/>
              <w:rPr>
                <w:color w:val="595959" w:themeColor="text1" w:themeTint="A6"/>
                <w:sz w:val="20"/>
                <w:szCs w:val="20"/>
              </w:rPr>
            </w:pPr>
            <w:r w:rsidRPr="00AF52A4">
              <w:rPr>
                <w:rFonts w:cs="Calibri"/>
                <w:color w:val="595959" w:themeColor="text1" w:themeTint="A6"/>
                <w:sz w:val="20"/>
                <w:szCs w:val="20"/>
              </w:rPr>
              <w:t>U</w:t>
            </w:r>
          </w:p>
        </w:tc>
        <w:tc>
          <w:tcPr>
            <w:tcW w:w="9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CEE1894" w14:textId="77777777" w:rsidR="004D283B" w:rsidRPr="00AF52A4" w:rsidRDefault="004D283B" w:rsidP="00F17373">
            <w:pPr>
              <w:spacing w:after="0"/>
              <w:jc w:val="center"/>
              <w:rPr>
                <w:color w:val="595959" w:themeColor="text1" w:themeTint="A6"/>
                <w:sz w:val="20"/>
                <w:szCs w:val="20"/>
              </w:rPr>
            </w:pPr>
            <w:r w:rsidRPr="00AF52A4">
              <w:rPr>
                <w:rFonts w:cs="Calibri"/>
                <w:color w:val="595959" w:themeColor="text1" w:themeTint="A6"/>
                <w:sz w:val="20"/>
                <w:szCs w:val="20"/>
              </w:rPr>
              <w:t>150</w:t>
            </w:r>
          </w:p>
        </w:tc>
        <w:tc>
          <w:tcPr>
            <w:tcW w:w="9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531AE60" w14:textId="77777777" w:rsidR="004D283B" w:rsidRPr="00AF52A4" w:rsidRDefault="004D283B" w:rsidP="00F17373">
            <w:pPr>
              <w:spacing w:after="0"/>
              <w:jc w:val="center"/>
              <w:rPr>
                <w:rFonts w:cs="Calibri"/>
                <w:color w:val="595959" w:themeColor="text1" w:themeTint="A6"/>
                <w:sz w:val="20"/>
                <w:szCs w:val="20"/>
              </w:rPr>
            </w:pPr>
          </w:p>
        </w:tc>
        <w:tc>
          <w:tcPr>
            <w:tcW w:w="951"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2DFB4CBA" w14:textId="77777777" w:rsidR="004D283B" w:rsidRPr="00AF52A4" w:rsidRDefault="004D283B" w:rsidP="00F17373">
            <w:pPr>
              <w:spacing w:after="0"/>
              <w:jc w:val="center"/>
              <w:rPr>
                <w:rFonts w:cs="Calibri"/>
                <w:color w:val="595959" w:themeColor="text1" w:themeTint="A6"/>
                <w:sz w:val="20"/>
                <w:szCs w:val="20"/>
              </w:rPr>
            </w:pPr>
          </w:p>
        </w:tc>
      </w:tr>
      <w:tr w:rsidR="004D283B" w:rsidRPr="00AF52A4" w14:paraId="243F0ADC" w14:textId="77777777" w:rsidTr="00F17373">
        <w:trPr>
          <w:trHeight w:val="300"/>
        </w:trPr>
        <w:tc>
          <w:tcPr>
            <w:tcW w:w="7145" w:type="dxa"/>
            <w:gridSpan w:val="4"/>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80802FD" w14:textId="77777777" w:rsidR="004D283B" w:rsidRPr="00AF52A4" w:rsidRDefault="004D283B" w:rsidP="00F17373">
            <w:pPr>
              <w:spacing w:after="0"/>
              <w:jc w:val="right"/>
              <w:rPr>
                <w:color w:val="595959" w:themeColor="text1" w:themeTint="A6"/>
                <w:sz w:val="20"/>
                <w:szCs w:val="20"/>
              </w:rPr>
            </w:pPr>
            <w:r w:rsidRPr="00AF52A4">
              <w:rPr>
                <w:rFonts w:cs="Calibri"/>
                <w:b/>
                <w:bCs/>
                <w:color w:val="595959" w:themeColor="text1" w:themeTint="A6"/>
                <w:sz w:val="20"/>
                <w:szCs w:val="20"/>
              </w:rPr>
              <w:t>Total en MAD Hors TVA </w:t>
            </w:r>
            <w:r w:rsidRPr="00AF52A4">
              <w:rPr>
                <w:rFonts w:cs="Calibri"/>
                <w:color w:val="595959" w:themeColor="text1" w:themeTint="A6"/>
                <w:sz w:val="20"/>
                <w:szCs w:val="20"/>
              </w:rPr>
              <w:t xml:space="preserve"> </w:t>
            </w:r>
          </w:p>
        </w:tc>
        <w:tc>
          <w:tcPr>
            <w:tcW w:w="965" w:type="dxa"/>
            <w:tcBorders>
              <w:top w:val="single" w:sz="8" w:space="0" w:color="000000" w:themeColor="text1"/>
              <w:left w:val="nil"/>
              <w:bottom w:val="single" w:sz="8" w:space="0" w:color="000000" w:themeColor="text1"/>
              <w:right w:val="single" w:sz="8" w:space="0" w:color="000000" w:themeColor="text1"/>
            </w:tcBorders>
            <w:tcMar>
              <w:top w:w="15" w:type="dxa"/>
              <w:left w:w="15" w:type="dxa"/>
              <w:right w:w="15" w:type="dxa"/>
            </w:tcMar>
            <w:vAlign w:val="center"/>
          </w:tcPr>
          <w:p w14:paraId="46679A5F" w14:textId="77777777" w:rsidR="004D283B" w:rsidRPr="00AF52A4" w:rsidRDefault="004D283B" w:rsidP="00F17373">
            <w:pPr>
              <w:spacing w:after="0"/>
              <w:rPr>
                <w:rFonts w:cs="Calibri"/>
                <w:color w:val="595959" w:themeColor="text1" w:themeTint="A6"/>
                <w:sz w:val="20"/>
                <w:szCs w:val="20"/>
              </w:rPr>
            </w:pPr>
          </w:p>
        </w:tc>
        <w:tc>
          <w:tcPr>
            <w:tcW w:w="951"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0F9A0F06" w14:textId="77777777" w:rsidR="004D283B" w:rsidRPr="00AF52A4" w:rsidRDefault="004D283B" w:rsidP="00F17373">
            <w:pPr>
              <w:spacing w:after="0"/>
              <w:jc w:val="center"/>
              <w:rPr>
                <w:rFonts w:cs="Calibri"/>
                <w:color w:val="595959" w:themeColor="text1" w:themeTint="A6"/>
                <w:sz w:val="20"/>
                <w:szCs w:val="20"/>
              </w:rPr>
            </w:pPr>
          </w:p>
        </w:tc>
      </w:tr>
      <w:tr w:rsidR="004D283B" w:rsidRPr="00AF52A4" w14:paraId="1FD10B00" w14:textId="77777777" w:rsidTr="00F17373">
        <w:trPr>
          <w:trHeight w:val="300"/>
        </w:trPr>
        <w:tc>
          <w:tcPr>
            <w:tcW w:w="7145" w:type="dxa"/>
            <w:gridSpan w:val="4"/>
            <w:tcBorders>
              <w:top w:val="single" w:sz="8" w:space="0" w:color="000000" w:themeColor="text1"/>
              <w:left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1905DCF" w14:textId="77777777" w:rsidR="004D283B" w:rsidRPr="00AF52A4" w:rsidRDefault="004D283B" w:rsidP="00F17373">
            <w:pPr>
              <w:spacing w:after="0"/>
              <w:jc w:val="right"/>
              <w:rPr>
                <w:color w:val="595959" w:themeColor="text1" w:themeTint="A6"/>
                <w:sz w:val="20"/>
                <w:szCs w:val="20"/>
              </w:rPr>
            </w:pPr>
            <w:r w:rsidRPr="00AF52A4">
              <w:rPr>
                <w:rFonts w:cs="Calibri"/>
                <w:b/>
                <w:bCs/>
                <w:color w:val="595959" w:themeColor="text1" w:themeTint="A6"/>
                <w:sz w:val="20"/>
                <w:szCs w:val="20"/>
              </w:rPr>
              <w:t>Taux et Montant de la TVA  </w:t>
            </w:r>
            <w:r w:rsidRPr="00AF52A4">
              <w:rPr>
                <w:rFonts w:cs="Calibri"/>
                <w:color w:val="595959" w:themeColor="text1" w:themeTint="A6"/>
                <w:sz w:val="20"/>
                <w:szCs w:val="20"/>
              </w:rPr>
              <w:t xml:space="preserve"> </w:t>
            </w:r>
          </w:p>
        </w:tc>
        <w:tc>
          <w:tcPr>
            <w:tcW w:w="965" w:type="dxa"/>
            <w:tcBorders>
              <w:top w:val="single" w:sz="8" w:space="0" w:color="000000" w:themeColor="text1"/>
              <w:left w:val="nil"/>
              <w:bottom w:val="single" w:sz="8" w:space="0" w:color="000000" w:themeColor="text1"/>
              <w:right w:val="single" w:sz="8" w:space="0" w:color="000000" w:themeColor="text1"/>
            </w:tcBorders>
            <w:tcMar>
              <w:top w:w="15" w:type="dxa"/>
              <w:left w:w="15" w:type="dxa"/>
              <w:right w:w="15" w:type="dxa"/>
            </w:tcMar>
            <w:vAlign w:val="center"/>
          </w:tcPr>
          <w:p w14:paraId="3A6B9768" w14:textId="77777777" w:rsidR="004D283B" w:rsidRPr="00AF52A4" w:rsidRDefault="004D283B" w:rsidP="00F17373">
            <w:pPr>
              <w:spacing w:after="0"/>
              <w:rPr>
                <w:color w:val="595959" w:themeColor="text1" w:themeTint="A6"/>
                <w:sz w:val="20"/>
                <w:szCs w:val="20"/>
              </w:rPr>
            </w:pPr>
            <w:r w:rsidRPr="00AF52A4">
              <w:rPr>
                <w:rFonts w:cs="Calibri"/>
                <w:b/>
                <w:bCs/>
                <w:color w:val="595959" w:themeColor="text1" w:themeTint="A6"/>
                <w:sz w:val="20"/>
                <w:szCs w:val="20"/>
              </w:rPr>
              <w:t> </w:t>
            </w:r>
            <w:r w:rsidRPr="00AF52A4">
              <w:rPr>
                <w:rFonts w:cs="Calibri"/>
                <w:color w:val="595959" w:themeColor="text1" w:themeTint="A6"/>
                <w:sz w:val="20"/>
                <w:szCs w:val="20"/>
              </w:rPr>
              <w:t xml:space="preserve"> </w:t>
            </w:r>
          </w:p>
        </w:tc>
        <w:tc>
          <w:tcPr>
            <w:tcW w:w="951" w:type="dxa"/>
            <w:tcBorders>
              <w:top w:val="single" w:sz="8"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4C9C3604" w14:textId="77777777" w:rsidR="004D283B" w:rsidRPr="00AF52A4" w:rsidRDefault="004D283B" w:rsidP="00F17373">
            <w:pPr>
              <w:spacing w:after="0"/>
              <w:rPr>
                <w:color w:val="595959" w:themeColor="text1" w:themeTint="A6"/>
                <w:sz w:val="20"/>
                <w:szCs w:val="20"/>
              </w:rPr>
            </w:pPr>
            <w:r w:rsidRPr="00AF52A4">
              <w:rPr>
                <w:rFonts w:cs="Calibri"/>
                <w:b/>
                <w:bCs/>
                <w:color w:val="595959" w:themeColor="text1" w:themeTint="A6"/>
                <w:sz w:val="20"/>
                <w:szCs w:val="20"/>
              </w:rPr>
              <w:t> </w:t>
            </w:r>
            <w:r w:rsidRPr="00AF52A4">
              <w:rPr>
                <w:rFonts w:cs="Calibri"/>
                <w:color w:val="595959" w:themeColor="text1" w:themeTint="A6"/>
                <w:sz w:val="20"/>
                <w:szCs w:val="20"/>
              </w:rPr>
              <w:t xml:space="preserve"> </w:t>
            </w:r>
          </w:p>
        </w:tc>
      </w:tr>
      <w:tr w:rsidR="004D283B" w:rsidRPr="00AF52A4" w14:paraId="6211EEEE" w14:textId="77777777" w:rsidTr="00F17373">
        <w:trPr>
          <w:trHeight w:val="285"/>
        </w:trPr>
        <w:tc>
          <w:tcPr>
            <w:tcW w:w="7145" w:type="dxa"/>
            <w:gridSpan w:val="4"/>
            <w:tcBorders>
              <w:top w:val="single" w:sz="8" w:space="0" w:color="000000" w:themeColor="text1"/>
              <w:left w:val="single" w:sz="4"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319FC6C8" w14:textId="77777777" w:rsidR="004D283B" w:rsidRPr="00AF52A4" w:rsidRDefault="004D283B" w:rsidP="00F17373">
            <w:pPr>
              <w:spacing w:after="0"/>
              <w:jc w:val="right"/>
              <w:rPr>
                <w:color w:val="595959" w:themeColor="text1" w:themeTint="A6"/>
                <w:sz w:val="20"/>
                <w:szCs w:val="20"/>
              </w:rPr>
            </w:pPr>
            <w:r w:rsidRPr="00AF52A4">
              <w:rPr>
                <w:rFonts w:cs="Calibri"/>
                <w:b/>
                <w:bCs/>
                <w:color w:val="595959" w:themeColor="text1" w:themeTint="A6"/>
                <w:sz w:val="20"/>
                <w:szCs w:val="20"/>
              </w:rPr>
              <w:t>Total en MAD toutes Taxes comprises  </w:t>
            </w:r>
            <w:r w:rsidRPr="00AF52A4">
              <w:rPr>
                <w:rFonts w:cs="Calibri"/>
                <w:color w:val="595959" w:themeColor="text1" w:themeTint="A6"/>
                <w:sz w:val="20"/>
                <w:szCs w:val="20"/>
              </w:rPr>
              <w:t xml:space="preserve"> </w:t>
            </w:r>
          </w:p>
        </w:tc>
        <w:tc>
          <w:tcPr>
            <w:tcW w:w="965" w:type="dxa"/>
            <w:tcBorders>
              <w:top w:val="single" w:sz="8" w:space="0" w:color="000000" w:themeColor="text1"/>
              <w:left w:val="nil"/>
              <w:bottom w:val="single" w:sz="4" w:space="0" w:color="000000" w:themeColor="text1"/>
              <w:right w:val="single" w:sz="8" w:space="0" w:color="000000" w:themeColor="text1"/>
            </w:tcBorders>
            <w:tcMar>
              <w:top w:w="15" w:type="dxa"/>
              <w:left w:w="15" w:type="dxa"/>
              <w:right w:w="15" w:type="dxa"/>
            </w:tcMar>
            <w:vAlign w:val="center"/>
          </w:tcPr>
          <w:p w14:paraId="5999C0F2" w14:textId="77777777" w:rsidR="004D283B" w:rsidRPr="00AF52A4" w:rsidRDefault="004D283B" w:rsidP="00F17373">
            <w:pPr>
              <w:spacing w:after="0"/>
              <w:rPr>
                <w:color w:val="595959" w:themeColor="text1" w:themeTint="A6"/>
                <w:sz w:val="20"/>
                <w:szCs w:val="20"/>
              </w:rPr>
            </w:pPr>
            <w:r w:rsidRPr="00AF52A4">
              <w:rPr>
                <w:rFonts w:cs="Calibri"/>
                <w:b/>
                <w:bCs/>
                <w:color w:val="595959" w:themeColor="text1" w:themeTint="A6"/>
                <w:sz w:val="20"/>
                <w:szCs w:val="20"/>
              </w:rPr>
              <w:t> </w:t>
            </w:r>
            <w:r w:rsidRPr="00AF52A4">
              <w:rPr>
                <w:rFonts w:cs="Calibri"/>
                <w:color w:val="595959" w:themeColor="text1" w:themeTint="A6"/>
                <w:sz w:val="20"/>
                <w:szCs w:val="20"/>
              </w:rPr>
              <w:t xml:space="preserve"> </w:t>
            </w:r>
          </w:p>
        </w:tc>
        <w:tc>
          <w:tcPr>
            <w:tcW w:w="951" w:type="dxa"/>
            <w:tcBorders>
              <w:top w:val="single" w:sz="8"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A8BD908" w14:textId="77777777" w:rsidR="004D283B" w:rsidRPr="00AF52A4" w:rsidRDefault="004D283B" w:rsidP="00F17373">
            <w:pPr>
              <w:spacing w:after="0"/>
              <w:rPr>
                <w:rFonts w:cs="Calibri"/>
                <w:color w:val="595959" w:themeColor="text1" w:themeTint="A6"/>
                <w:sz w:val="20"/>
                <w:szCs w:val="20"/>
              </w:rPr>
            </w:pPr>
            <w:r w:rsidRPr="00AF52A4">
              <w:rPr>
                <w:rFonts w:cs="Calibri"/>
                <w:b/>
                <w:bCs/>
                <w:color w:val="595959" w:themeColor="text1" w:themeTint="A6"/>
                <w:sz w:val="20"/>
                <w:szCs w:val="20"/>
              </w:rPr>
              <w:t> </w:t>
            </w:r>
          </w:p>
        </w:tc>
      </w:tr>
    </w:tbl>
    <w:p w14:paraId="6508175F" w14:textId="77777777" w:rsidR="004D283B" w:rsidRPr="00BD1B52" w:rsidRDefault="004D283B" w:rsidP="004D283B">
      <w:pPr>
        <w:pStyle w:val="Corpsdetexte"/>
        <w:spacing w:before="60" w:after="60"/>
        <w:rPr>
          <w:rFonts w:ascii="Georgia" w:eastAsia="Calibri" w:hAnsi="Georgia" w:cs="Times New Roman"/>
          <w:color w:val="585756"/>
          <w:szCs w:val="22"/>
        </w:rPr>
      </w:pPr>
    </w:p>
    <w:p w14:paraId="02757B78" w14:textId="77777777" w:rsidR="004D283B" w:rsidRPr="00066A44" w:rsidRDefault="004D283B" w:rsidP="004D283B">
      <w:pPr>
        <w:pStyle w:val="Corpsdetexte"/>
        <w:spacing w:before="60" w:after="60"/>
        <w:rPr>
          <w:rFonts w:ascii="Georgia" w:eastAsia="Calibri" w:hAnsi="Georgia" w:cs="Times New Roman"/>
          <w:color w:val="585756"/>
        </w:rPr>
      </w:pPr>
      <w:r w:rsidRPr="42625C30">
        <w:rPr>
          <w:rFonts w:ascii="Georgia" w:eastAsia="Calibri" w:hAnsi="Georgia" w:cs="Times New Roman"/>
          <w:color w:val="585756"/>
        </w:rPr>
        <w:t>Le présent marché est exonéré de la TVA conformément à l’article 92, paragraphe I (23) du code général des impôts du Maroc et à l’article 9 du Décret de la TVA N° 2.08103.</w:t>
      </w:r>
    </w:p>
    <w:p w14:paraId="700E69E8" w14:textId="77777777" w:rsidR="004D283B" w:rsidRPr="00066A44" w:rsidRDefault="004D283B" w:rsidP="004D283B">
      <w:pPr>
        <w:pStyle w:val="Corpsdetexte"/>
        <w:spacing w:before="60" w:after="60"/>
        <w:rPr>
          <w:rFonts w:ascii="Georgia" w:eastAsia="Calibri" w:hAnsi="Georgia" w:cs="Times New Roman"/>
          <w:color w:val="585756"/>
          <w:szCs w:val="22"/>
        </w:rPr>
      </w:pPr>
      <w:r w:rsidRPr="00066A44">
        <w:rPr>
          <w:rFonts w:ascii="Georgia" w:eastAsia="Calibri" w:hAnsi="Georgia" w:cs="Times New Roman"/>
          <w:color w:val="585756"/>
          <w:szCs w:val="22"/>
        </w:rPr>
        <w:t>Certifié pour vrai et conforme,</w:t>
      </w:r>
    </w:p>
    <w:p w14:paraId="7401D5C7" w14:textId="77777777" w:rsidR="004D283B" w:rsidRPr="00066A44" w:rsidRDefault="004D283B" w:rsidP="004D283B">
      <w:pPr>
        <w:pStyle w:val="Corpsdetexte"/>
        <w:spacing w:before="60" w:after="60"/>
        <w:rPr>
          <w:rFonts w:ascii="Georgia" w:eastAsia="Calibri" w:hAnsi="Georgia" w:cs="Times New Roman"/>
          <w:color w:val="585756"/>
          <w:szCs w:val="22"/>
        </w:rPr>
      </w:pPr>
    </w:p>
    <w:p w14:paraId="057324D0" w14:textId="77777777" w:rsidR="004D283B" w:rsidRDefault="004D283B" w:rsidP="004D283B">
      <w:pPr>
        <w:pStyle w:val="Corpsdetexte"/>
        <w:spacing w:before="60" w:after="60"/>
        <w:rPr>
          <w:rFonts w:ascii="Georgia" w:eastAsia="Calibri" w:hAnsi="Georgia" w:cs="Times New Roman"/>
          <w:color w:val="585756"/>
        </w:rPr>
      </w:pPr>
      <w:r w:rsidRPr="63933D68">
        <w:rPr>
          <w:rFonts w:ascii="Georgia" w:eastAsia="Calibri" w:hAnsi="Georgia" w:cs="Times New Roman"/>
          <w:color w:val="585756"/>
        </w:rPr>
        <w:t>Fait à …………………… le ……………</w:t>
      </w:r>
    </w:p>
    <w:p w14:paraId="2D57FA3C" w14:textId="77777777" w:rsidR="004D283B" w:rsidRDefault="004D283B" w:rsidP="004D283B">
      <w:pPr>
        <w:pStyle w:val="Corpsdetexte"/>
        <w:spacing w:before="60" w:after="60"/>
        <w:rPr>
          <w:rFonts w:ascii="Georgia" w:eastAsia="Calibri" w:hAnsi="Georgia" w:cs="Times New Roman"/>
          <w:color w:val="585756"/>
        </w:rPr>
      </w:pPr>
      <w:r w:rsidRPr="63933D68">
        <w:rPr>
          <w:rFonts w:ascii="Georgia" w:eastAsia="Calibri" w:hAnsi="Georgia" w:cs="Times New Roman"/>
          <w:color w:val="585756"/>
        </w:rPr>
        <w:t xml:space="preserve">Signature </w:t>
      </w:r>
    </w:p>
    <w:p w14:paraId="23278BE4" w14:textId="77777777" w:rsidR="004D283B" w:rsidRPr="00066A44" w:rsidRDefault="004D283B" w:rsidP="004D283B">
      <w:pPr>
        <w:pStyle w:val="Corpsdetexte"/>
        <w:spacing w:before="60" w:after="60"/>
        <w:rPr>
          <w:rFonts w:ascii="Georgia" w:eastAsia="Calibri" w:hAnsi="Georgia" w:cs="Times New Roman"/>
          <w:color w:val="585756"/>
          <w:szCs w:val="22"/>
        </w:rPr>
      </w:pPr>
      <w:r>
        <w:rPr>
          <w:rFonts w:ascii="Georgia" w:eastAsia="Calibri" w:hAnsi="Georgia" w:cs="Times New Roman"/>
          <w:color w:val="585756"/>
          <w:szCs w:val="22"/>
        </w:rPr>
        <w:t>…………………………………………………</w:t>
      </w:r>
    </w:p>
    <w:p w14:paraId="3F2E773B" w14:textId="77777777" w:rsidR="004D283B" w:rsidRDefault="004D283B" w:rsidP="004D283B">
      <w:pPr>
        <w:pStyle w:val="Corpsdetexte"/>
        <w:jc w:val="right"/>
      </w:pPr>
    </w:p>
    <w:p w14:paraId="74A0DE42" w14:textId="77777777" w:rsidR="004D283B" w:rsidRDefault="004D283B" w:rsidP="004D283B">
      <w:pPr>
        <w:pStyle w:val="Corpsdetexte"/>
        <w:jc w:val="right"/>
      </w:pPr>
    </w:p>
    <w:p w14:paraId="5A7B8349" w14:textId="77777777" w:rsidR="004D283B" w:rsidRDefault="004D283B" w:rsidP="004D283B">
      <w:pPr>
        <w:pStyle w:val="Corpsdetexte"/>
        <w:jc w:val="right"/>
      </w:pPr>
    </w:p>
    <w:p w14:paraId="4F68645B" w14:textId="77777777" w:rsidR="004D283B" w:rsidRDefault="004D283B" w:rsidP="004D283B">
      <w:pPr>
        <w:pStyle w:val="Corpsdetexte"/>
        <w:jc w:val="right"/>
      </w:pPr>
    </w:p>
    <w:p w14:paraId="72DED2EB" w14:textId="77777777" w:rsidR="004D283B" w:rsidRPr="00066A44" w:rsidRDefault="004D283B" w:rsidP="004D283B">
      <w:pPr>
        <w:pStyle w:val="Corpsdetexte"/>
        <w:jc w:val="right"/>
      </w:pPr>
      <w:r w:rsidRPr="00066A44">
        <w:lastRenderedPageBreak/>
        <w:br w:type="page"/>
      </w:r>
    </w:p>
    <w:p w14:paraId="694E75BC" w14:textId="77777777" w:rsidR="004D283B" w:rsidRPr="00066A44" w:rsidRDefault="004D283B" w:rsidP="004D283B">
      <w:pPr>
        <w:pStyle w:val="Titre2"/>
        <w:rPr>
          <w:lang w:val="fr-FR"/>
        </w:rPr>
      </w:pPr>
      <w:bookmarkStart w:id="23" w:name="_Toc364253089"/>
      <w:bookmarkStart w:id="24" w:name="_Toc57970656"/>
      <w:bookmarkStart w:id="25" w:name="_Toc105157272"/>
      <w:bookmarkStart w:id="26" w:name="_Hlk58837440"/>
      <w:r w:rsidRPr="00066A44">
        <w:rPr>
          <w:lang w:val="fr-FR"/>
        </w:rPr>
        <w:lastRenderedPageBreak/>
        <w:t xml:space="preserve">Déclaration sur l’honneur </w:t>
      </w:r>
      <w:bookmarkEnd w:id="23"/>
      <w:r w:rsidRPr="00066A44">
        <w:rPr>
          <w:lang w:val="fr-FR"/>
        </w:rPr>
        <w:t>– motifs d’exclusion</w:t>
      </w:r>
      <w:bookmarkEnd w:id="24"/>
      <w:bookmarkEnd w:id="25"/>
      <w:r w:rsidRPr="00066A44">
        <w:rPr>
          <w:lang w:val="fr-FR"/>
        </w:rPr>
        <w:t xml:space="preserve"> </w:t>
      </w:r>
    </w:p>
    <w:p w14:paraId="02078A96" w14:textId="77777777" w:rsidR="004D283B" w:rsidRPr="009A0F60" w:rsidRDefault="004D283B" w:rsidP="004D283B">
      <w:pPr>
        <w:pStyle w:val="paragraph"/>
        <w:spacing w:before="0" w:beforeAutospacing="0" w:after="0" w:afterAutospacing="0"/>
        <w:jc w:val="both"/>
        <w:textAlignment w:val="baseline"/>
        <w:rPr>
          <w:rStyle w:val="eop"/>
          <w:rFonts w:eastAsia="Calibri" w:cs="Segoe UI"/>
          <w:color w:val="595959" w:themeColor="text1" w:themeTint="A6"/>
          <w:sz w:val="20"/>
          <w:szCs w:val="20"/>
          <w:lang w:val="fr-FR"/>
        </w:rPr>
      </w:pPr>
      <w:r w:rsidRPr="009A0F60">
        <w:rPr>
          <w:rStyle w:val="normaltextrun"/>
          <w:rFonts w:ascii="Georgia" w:eastAsia="DejaVu Sans" w:hAnsi="Georgia" w:cs="Segoe UI"/>
          <w:color w:val="595959" w:themeColor="text1" w:themeTint="A6"/>
          <w:sz w:val="20"/>
          <w:szCs w:val="20"/>
          <w:lang w:val="fr-FR"/>
        </w:rPr>
        <w:t>Par la présente, je/nous, agissant en ma/notre qualité de représentant(s) légal/ légaux du soumissionnaire précité, déclare/</w:t>
      </w:r>
      <w:r w:rsidRPr="009A0F60">
        <w:rPr>
          <w:rStyle w:val="spellingerror"/>
          <w:rFonts w:ascii="Georgia" w:hAnsi="Georgia" w:cs="Segoe UI"/>
          <w:color w:val="595959" w:themeColor="text1" w:themeTint="A6"/>
          <w:sz w:val="20"/>
          <w:szCs w:val="20"/>
          <w:lang w:val="fr-FR"/>
        </w:rPr>
        <w:t>rons</w:t>
      </w:r>
      <w:r w:rsidRPr="009A0F60">
        <w:rPr>
          <w:rStyle w:val="normaltextrun"/>
          <w:rFonts w:ascii="Georgia" w:eastAsia="DejaVu Sans" w:hAnsi="Georgia" w:cs="Segoe UI"/>
          <w:color w:val="595959" w:themeColor="text1" w:themeTint="A6"/>
          <w:sz w:val="20"/>
          <w:szCs w:val="20"/>
          <w:lang w:val="fr-FR"/>
        </w:rPr>
        <w:t> que le soumissionnaire ne se trouve pas dans un des cas d’exclusion suivants</w:t>
      </w:r>
      <w:r w:rsidRPr="009A0F60">
        <w:rPr>
          <w:rStyle w:val="normaltextrun"/>
          <w:rFonts w:eastAsia="DejaVu Sans"/>
          <w:color w:val="595959" w:themeColor="text1" w:themeTint="A6"/>
          <w:sz w:val="20"/>
          <w:szCs w:val="20"/>
          <w:lang w:val="fr-FR"/>
        </w:rPr>
        <w:t> </w:t>
      </w:r>
      <w:r w:rsidRPr="009A0F60">
        <w:rPr>
          <w:rStyle w:val="normaltextrun"/>
          <w:rFonts w:ascii="Georgia" w:eastAsia="DejaVu Sans" w:hAnsi="Georgia" w:cs="Segoe UI"/>
          <w:color w:val="595959" w:themeColor="text1" w:themeTint="A6"/>
          <w:sz w:val="20"/>
          <w:szCs w:val="20"/>
          <w:lang w:val="fr-FR"/>
        </w:rPr>
        <w:t>:</w:t>
      </w:r>
      <w:r w:rsidRPr="009A0F60">
        <w:rPr>
          <w:rStyle w:val="eop"/>
          <w:rFonts w:eastAsia="Calibri" w:cs="Segoe UI"/>
          <w:color w:val="595959" w:themeColor="text1" w:themeTint="A6"/>
          <w:sz w:val="20"/>
          <w:szCs w:val="20"/>
          <w:lang w:val="fr-FR"/>
        </w:rPr>
        <w:t> </w:t>
      </w:r>
    </w:p>
    <w:p w14:paraId="765C556F" w14:textId="77777777" w:rsidR="004D283B" w:rsidRPr="009A0F60" w:rsidRDefault="004D283B" w:rsidP="004D283B">
      <w:pPr>
        <w:pStyle w:val="paragraph"/>
        <w:spacing w:before="0" w:beforeAutospacing="0" w:after="0" w:afterAutospacing="0"/>
        <w:jc w:val="both"/>
        <w:textAlignment w:val="baseline"/>
        <w:rPr>
          <w:rFonts w:ascii="Georgia" w:hAnsi="Georgia" w:cs="Segoe UI"/>
          <w:color w:val="595959" w:themeColor="text1" w:themeTint="A6"/>
          <w:sz w:val="20"/>
          <w:szCs w:val="20"/>
          <w:lang w:val="fr-FR"/>
        </w:rPr>
      </w:pPr>
    </w:p>
    <w:p w14:paraId="4F468554" w14:textId="77777777" w:rsidR="004D283B" w:rsidRPr="009A0F60" w:rsidRDefault="004D283B" w:rsidP="004D283B">
      <w:pPr>
        <w:pStyle w:val="paragraph"/>
        <w:numPr>
          <w:ilvl w:val="0"/>
          <w:numId w:val="11"/>
        </w:numPr>
        <w:spacing w:before="0" w:beforeAutospacing="0" w:after="0" w:afterAutospacing="0"/>
        <w:textAlignment w:val="baseline"/>
        <w:rPr>
          <w:rFonts w:ascii="Georgia" w:hAnsi="Georgia" w:cs="Segoe UI"/>
          <w:color w:val="595959" w:themeColor="text1" w:themeTint="A6"/>
          <w:sz w:val="20"/>
          <w:szCs w:val="20"/>
          <w:lang w:val="fr-FR"/>
        </w:rPr>
      </w:pPr>
      <w:r w:rsidRPr="009A0F60">
        <w:rPr>
          <w:rStyle w:val="normaltextrun"/>
          <w:rFonts w:ascii="Georgia" w:eastAsia="DejaVu Sans" w:hAnsi="Georgia" w:cs="Segoe UI"/>
          <w:color w:val="595959" w:themeColor="text1" w:themeTint="A6"/>
          <w:sz w:val="20"/>
          <w:szCs w:val="20"/>
          <w:lang w:val="fr-FR"/>
        </w:rPr>
        <w:t>Le soumissionnaire ni un de ses dirigeants a fait l’objet d’une condamnation prononcée par une </w:t>
      </w:r>
      <w:r w:rsidRPr="009A0F60">
        <w:rPr>
          <w:rStyle w:val="normaltextrun"/>
          <w:rFonts w:ascii="Georgia" w:eastAsia="DejaVu Sans" w:hAnsi="Georgia" w:cs="Segoe UI"/>
          <w:b/>
          <w:bCs/>
          <w:color w:val="595959" w:themeColor="text1" w:themeTint="A6"/>
          <w:sz w:val="20"/>
          <w:szCs w:val="20"/>
          <w:u w:val="single"/>
          <w:lang w:val="fr-FR"/>
        </w:rPr>
        <w:t>décision judiciaire ayant force de chose jugée</w:t>
      </w:r>
      <w:r w:rsidRPr="009A0F60">
        <w:rPr>
          <w:rStyle w:val="normaltextrun"/>
          <w:rFonts w:ascii="Georgia" w:eastAsia="DejaVu Sans" w:hAnsi="Georgia" w:cs="Segoe UI"/>
          <w:color w:val="595959" w:themeColor="text1" w:themeTint="A6"/>
          <w:sz w:val="20"/>
          <w:szCs w:val="20"/>
          <w:lang w:val="fr-FR"/>
        </w:rPr>
        <w:t> pour l’une des infractions suivantes :</w:t>
      </w:r>
      <w:r w:rsidRPr="009A0F60">
        <w:rPr>
          <w:rStyle w:val="eop"/>
          <w:rFonts w:eastAsia="Calibri" w:cs="Segoe UI"/>
          <w:color w:val="595959" w:themeColor="text1" w:themeTint="A6"/>
          <w:sz w:val="20"/>
          <w:szCs w:val="20"/>
          <w:lang w:val="fr-FR"/>
        </w:rPr>
        <w:t> </w:t>
      </w:r>
    </w:p>
    <w:p w14:paraId="5F75B79D" w14:textId="77777777" w:rsidR="004D283B" w:rsidRPr="009A0F60" w:rsidRDefault="004D283B" w:rsidP="004D283B">
      <w:pPr>
        <w:pStyle w:val="paragraph"/>
        <w:spacing w:before="0" w:beforeAutospacing="0" w:after="0" w:afterAutospacing="0"/>
        <w:ind w:left="410" w:firstLine="705"/>
        <w:jc w:val="both"/>
        <w:textAlignment w:val="baseline"/>
        <w:rPr>
          <w:rFonts w:ascii="Georgia" w:hAnsi="Georgia" w:cs="Segoe UI"/>
          <w:color w:val="595959" w:themeColor="text1" w:themeTint="A6"/>
          <w:sz w:val="20"/>
          <w:szCs w:val="20"/>
          <w:lang w:val="fr-FR"/>
        </w:rPr>
      </w:pPr>
      <w:r w:rsidRPr="009A0F60">
        <w:rPr>
          <w:rStyle w:val="normaltextrun"/>
          <w:rFonts w:ascii="Georgia" w:eastAsia="DejaVu Sans" w:hAnsi="Georgia" w:cs="Segoe UI"/>
          <w:color w:val="595959" w:themeColor="text1" w:themeTint="A6"/>
          <w:sz w:val="20"/>
          <w:szCs w:val="20"/>
          <w:lang w:val="fr-FR"/>
        </w:rPr>
        <w:t>1° participation à une </w:t>
      </w:r>
      <w:r w:rsidRPr="009A0F60">
        <w:rPr>
          <w:rStyle w:val="normaltextrun"/>
          <w:rFonts w:ascii="Georgia" w:eastAsia="DejaVu Sans" w:hAnsi="Georgia" w:cs="Segoe UI"/>
          <w:b/>
          <w:bCs/>
          <w:color w:val="595959" w:themeColor="text1" w:themeTint="A6"/>
          <w:sz w:val="20"/>
          <w:szCs w:val="20"/>
          <w:lang w:val="fr-FR"/>
        </w:rPr>
        <w:t>organisation </w:t>
      </w:r>
      <w:r w:rsidRPr="009A0F60">
        <w:rPr>
          <w:rStyle w:val="contextualspellingandgrammarerror"/>
          <w:rFonts w:ascii="Georgia" w:hAnsi="Georgia" w:cs="Segoe UI"/>
          <w:b/>
          <w:bCs/>
          <w:color w:val="595959" w:themeColor="text1" w:themeTint="A6"/>
          <w:sz w:val="20"/>
          <w:szCs w:val="20"/>
          <w:lang w:val="fr-FR"/>
        </w:rPr>
        <w:t>criminelle</w:t>
      </w:r>
      <w:r w:rsidRPr="009A0F60">
        <w:rPr>
          <w:rStyle w:val="contextualspellingandgrammarerror"/>
          <w:rFonts w:ascii="Georgia" w:hAnsi="Georgia" w:cs="Segoe UI"/>
          <w:color w:val="595959" w:themeColor="text1" w:themeTint="A6"/>
          <w:sz w:val="20"/>
          <w:szCs w:val="20"/>
          <w:lang w:val="fr-FR"/>
        </w:rPr>
        <w:t>;</w:t>
      </w:r>
      <w:r w:rsidRPr="009A0F60">
        <w:rPr>
          <w:rStyle w:val="eop"/>
          <w:rFonts w:eastAsia="Calibri" w:cs="Segoe UI"/>
          <w:color w:val="595959" w:themeColor="text1" w:themeTint="A6"/>
          <w:sz w:val="20"/>
          <w:szCs w:val="20"/>
          <w:lang w:val="fr-FR"/>
        </w:rPr>
        <w:t> </w:t>
      </w:r>
    </w:p>
    <w:p w14:paraId="4211E28B" w14:textId="77777777" w:rsidR="004D283B" w:rsidRPr="009A0F60" w:rsidRDefault="004D283B" w:rsidP="004D283B">
      <w:pPr>
        <w:pStyle w:val="paragraph"/>
        <w:spacing w:before="0" w:beforeAutospacing="0" w:after="0" w:afterAutospacing="0"/>
        <w:ind w:left="410" w:firstLine="705"/>
        <w:jc w:val="both"/>
        <w:textAlignment w:val="baseline"/>
        <w:rPr>
          <w:rFonts w:ascii="Georgia" w:hAnsi="Georgia" w:cs="Segoe UI"/>
          <w:color w:val="595959" w:themeColor="text1" w:themeTint="A6"/>
          <w:sz w:val="20"/>
          <w:szCs w:val="20"/>
          <w:lang w:val="fr-FR"/>
        </w:rPr>
      </w:pPr>
      <w:r w:rsidRPr="009A0F60">
        <w:rPr>
          <w:rStyle w:val="normaltextrun"/>
          <w:rFonts w:ascii="Georgia" w:eastAsia="DejaVu Sans" w:hAnsi="Georgia" w:cs="Segoe UI"/>
          <w:color w:val="595959" w:themeColor="text1" w:themeTint="A6"/>
          <w:sz w:val="20"/>
          <w:szCs w:val="20"/>
          <w:lang w:val="fr-FR"/>
        </w:rPr>
        <w:t>2° </w:t>
      </w:r>
      <w:r w:rsidRPr="009A0F60">
        <w:rPr>
          <w:rStyle w:val="contextualspellingandgrammarerror"/>
          <w:rFonts w:ascii="Georgia" w:hAnsi="Georgia" w:cs="Segoe UI"/>
          <w:b/>
          <w:bCs/>
          <w:color w:val="595959" w:themeColor="text1" w:themeTint="A6"/>
          <w:sz w:val="20"/>
          <w:szCs w:val="20"/>
          <w:lang w:val="fr-FR"/>
        </w:rPr>
        <w:t>corruption</w:t>
      </w:r>
      <w:r w:rsidRPr="009A0F60">
        <w:rPr>
          <w:rStyle w:val="contextualspellingandgrammarerror"/>
          <w:rFonts w:ascii="Georgia" w:hAnsi="Georgia" w:cs="Segoe UI"/>
          <w:color w:val="595959" w:themeColor="text1" w:themeTint="A6"/>
          <w:sz w:val="20"/>
          <w:szCs w:val="20"/>
          <w:lang w:val="fr-FR"/>
        </w:rPr>
        <w:t>;</w:t>
      </w:r>
      <w:r w:rsidRPr="009A0F60">
        <w:rPr>
          <w:rStyle w:val="eop"/>
          <w:rFonts w:eastAsia="Calibri" w:cs="Segoe UI"/>
          <w:color w:val="595959" w:themeColor="text1" w:themeTint="A6"/>
          <w:sz w:val="20"/>
          <w:szCs w:val="20"/>
          <w:lang w:val="fr-FR"/>
        </w:rPr>
        <w:t> </w:t>
      </w:r>
    </w:p>
    <w:p w14:paraId="432CC689" w14:textId="77777777" w:rsidR="004D283B" w:rsidRPr="009A0F60" w:rsidRDefault="004D283B" w:rsidP="004D283B">
      <w:pPr>
        <w:pStyle w:val="paragraph"/>
        <w:spacing w:before="0" w:beforeAutospacing="0" w:after="0" w:afterAutospacing="0"/>
        <w:ind w:left="410" w:firstLine="705"/>
        <w:jc w:val="both"/>
        <w:textAlignment w:val="baseline"/>
        <w:rPr>
          <w:rFonts w:ascii="Georgia" w:hAnsi="Georgia" w:cs="Segoe UI"/>
          <w:color w:val="595959" w:themeColor="text1" w:themeTint="A6"/>
          <w:sz w:val="20"/>
          <w:szCs w:val="20"/>
          <w:lang w:val="fr-FR"/>
        </w:rPr>
      </w:pPr>
      <w:r w:rsidRPr="009A0F60">
        <w:rPr>
          <w:rStyle w:val="normaltextrun"/>
          <w:rFonts w:ascii="Georgia" w:eastAsia="DejaVu Sans" w:hAnsi="Georgia" w:cs="Segoe UI"/>
          <w:color w:val="595959" w:themeColor="text1" w:themeTint="A6"/>
          <w:sz w:val="20"/>
          <w:szCs w:val="20"/>
          <w:lang w:val="fr-FR"/>
        </w:rPr>
        <w:t>3° </w:t>
      </w:r>
      <w:r w:rsidRPr="009A0F60">
        <w:rPr>
          <w:rStyle w:val="contextualspellingandgrammarerror"/>
          <w:rFonts w:ascii="Georgia" w:hAnsi="Georgia" w:cs="Segoe UI"/>
          <w:b/>
          <w:bCs/>
          <w:color w:val="595959" w:themeColor="text1" w:themeTint="A6"/>
          <w:sz w:val="20"/>
          <w:szCs w:val="20"/>
          <w:lang w:val="fr-FR"/>
        </w:rPr>
        <w:t>fraude</w:t>
      </w:r>
      <w:r w:rsidRPr="009A0F60">
        <w:rPr>
          <w:rStyle w:val="contextualspellingandgrammarerror"/>
          <w:rFonts w:ascii="Georgia" w:hAnsi="Georgia" w:cs="Segoe UI"/>
          <w:color w:val="595959" w:themeColor="text1" w:themeTint="A6"/>
          <w:sz w:val="20"/>
          <w:szCs w:val="20"/>
          <w:lang w:val="fr-FR"/>
        </w:rPr>
        <w:t>;</w:t>
      </w:r>
      <w:r w:rsidRPr="009A0F60">
        <w:rPr>
          <w:rStyle w:val="eop"/>
          <w:rFonts w:eastAsia="Calibri" w:cs="Segoe UI"/>
          <w:color w:val="595959" w:themeColor="text1" w:themeTint="A6"/>
          <w:sz w:val="20"/>
          <w:szCs w:val="20"/>
          <w:lang w:val="fr-FR"/>
        </w:rPr>
        <w:t> </w:t>
      </w:r>
    </w:p>
    <w:p w14:paraId="27C96005" w14:textId="77777777" w:rsidR="004D283B" w:rsidRPr="009A0F60" w:rsidRDefault="004D283B" w:rsidP="004D283B">
      <w:pPr>
        <w:pStyle w:val="paragraph"/>
        <w:spacing w:before="0" w:beforeAutospacing="0" w:after="0" w:afterAutospacing="0"/>
        <w:ind w:left="1115"/>
        <w:jc w:val="both"/>
        <w:textAlignment w:val="baseline"/>
        <w:rPr>
          <w:rFonts w:ascii="Georgia" w:hAnsi="Georgia" w:cs="Segoe UI"/>
          <w:color w:val="595959" w:themeColor="text1" w:themeTint="A6"/>
          <w:sz w:val="20"/>
          <w:szCs w:val="20"/>
          <w:lang w:val="fr-FR"/>
        </w:rPr>
      </w:pPr>
      <w:r w:rsidRPr="009A0F60">
        <w:rPr>
          <w:rStyle w:val="normaltextrun"/>
          <w:rFonts w:ascii="Georgia" w:eastAsia="DejaVu Sans" w:hAnsi="Georgia" w:cs="Segoe UI"/>
          <w:color w:val="595959" w:themeColor="text1" w:themeTint="A6"/>
          <w:sz w:val="20"/>
          <w:szCs w:val="20"/>
          <w:lang w:val="fr-FR"/>
        </w:rPr>
        <w:t>4° infractions </w:t>
      </w:r>
      <w:r w:rsidRPr="009A0F60">
        <w:rPr>
          <w:rStyle w:val="normaltextrun"/>
          <w:rFonts w:ascii="Georgia" w:eastAsia="DejaVu Sans" w:hAnsi="Georgia" w:cs="Segoe UI"/>
          <w:b/>
          <w:bCs/>
          <w:color w:val="595959" w:themeColor="text1" w:themeTint="A6"/>
          <w:sz w:val="20"/>
          <w:szCs w:val="20"/>
          <w:lang w:val="fr-FR"/>
        </w:rPr>
        <w:t>terroristes</w:t>
      </w:r>
      <w:r w:rsidRPr="009A0F60">
        <w:rPr>
          <w:rStyle w:val="normaltextrun"/>
          <w:rFonts w:ascii="Georgia" w:eastAsia="DejaVu Sans" w:hAnsi="Georgia" w:cs="Segoe UI"/>
          <w:color w:val="595959" w:themeColor="text1" w:themeTint="A6"/>
          <w:sz w:val="20"/>
          <w:szCs w:val="20"/>
          <w:lang w:val="fr-FR"/>
        </w:rPr>
        <w:t>, infractions liées aux activités terroristes ou incitation à commettre une telle infraction, complicité ou tentative d’une telle </w:t>
      </w:r>
      <w:r w:rsidRPr="009A0F60">
        <w:rPr>
          <w:rStyle w:val="contextualspellingandgrammarerror"/>
          <w:rFonts w:ascii="Georgia" w:hAnsi="Georgia" w:cs="Segoe UI"/>
          <w:color w:val="595959" w:themeColor="text1" w:themeTint="A6"/>
          <w:sz w:val="20"/>
          <w:szCs w:val="20"/>
          <w:lang w:val="fr-FR"/>
        </w:rPr>
        <w:t>infraction;</w:t>
      </w:r>
      <w:r w:rsidRPr="009A0F60">
        <w:rPr>
          <w:rStyle w:val="eop"/>
          <w:rFonts w:eastAsia="Calibri" w:cs="Segoe UI"/>
          <w:color w:val="595959" w:themeColor="text1" w:themeTint="A6"/>
          <w:sz w:val="20"/>
          <w:szCs w:val="20"/>
          <w:lang w:val="fr-FR"/>
        </w:rPr>
        <w:t> </w:t>
      </w:r>
    </w:p>
    <w:p w14:paraId="73756905" w14:textId="77777777" w:rsidR="004D283B" w:rsidRPr="009A0F60" w:rsidRDefault="004D283B" w:rsidP="004D283B">
      <w:pPr>
        <w:pStyle w:val="paragraph"/>
        <w:spacing w:before="0" w:beforeAutospacing="0" w:after="0" w:afterAutospacing="0"/>
        <w:ind w:left="410" w:firstLine="705"/>
        <w:jc w:val="both"/>
        <w:textAlignment w:val="baseline"/>
        <w:rPr>
          <w:rFonts w:ascii="Georgia" w:hAnsi="Georgia" w:cs="Segoe UI"/>
          <w:color w:val="595959" w:themeColor="text1" w:themeTint="A6"/>
          <w:sz w:val="20"/>
          <w:szCs w:val="20"/>
          <w:lang w:val="fr-FR"/>
        </w:rPr>
      </w:pPr>
      <w:r w:rsidRPr="009A0F60">
        <w:rPr>
          <w:rStyle w:val="normaltextrun"/>
          <w:rFonts w:ascii="Georgia" w:eastAsia="DejaVu Sans" w:hAnsi="Georgia" w:cs="Segoe UI"/>
          <w:color w:val="595959" w:themeColor="text1" w:themeTint="A6"/>
          <w:sz w:val="20"/>
          <w:szCs w:val="20"/>
          <w:lang w:val="fr-FR"/>
        </w:rPr>
        <w:t>5° </w:t>
      </w:r>
      <w:r w:rsidRPr="009A0F60">
        <w:rPr>
          <w:rStyle w:val="normaltextrun"/>
          <w:rFonts w:ascii="Georgia" w:eastAsia="DejaVu Sans" w:hAnsi="Georgia" w:cs="Segoe UI"/>
          <w:b/>
          <w:bCs/>
          <w:color w:val="595959" w:themeColor="text1" w:themeTint="A6"/>
          <w:sz w:val="20"/>
          <w:szCs w:val="20"/>
          <w:lang w:val="fr-FR"/>
        </w:rPr>
        <w:t>blanchimen</w:t>
      </w:r>
      <w:r w:rsidRPr="009A0F60">
        <w:rPr>
          <w:rStyle w:val="normaltextrun"/>
          <w:rFonts w:ascii="Georgia" w:eastAsia="DejaVu Sans" w:hAnsi="Georgia" w:cs="Segoe UI"/>
          <w:color w:val="595959" w:themeColor="text1" w:themeTint="A6"/>
          <w:sz w:val="20"/>
          <w:szCs w:val="20"/>
          <w:lang w:val="fr-FR"/>
        </w:rPr>
        <w:t>t de capitaux ou </w:t>
      </w:r>
      <w:r w:rsidRPr="009A0F60">
        <w:rPr>
          <w:rStyle w:val="normaltextrun"/>
          <w:rFonts w:ascii="Georgia" w:eastAsia="DejaVu Sans" w:hAnsi="Georgia" w:cs="Segoe UI"/>
          <w:b/>
          <w:bCs/>
          <w:color w:val="595959" w:themeColor="text1" w:themeTint="A6"/>
          <w:sz w:val="20"/>
          <w:szCs w:val="20"/>
          <w:lang w:val="fr-FR"/>
        </w:rPr>
        <w:t>financement du </w:t>
      </w:r>
      <w:r w:rsidRPr="009A0F60">
        <w:rPr>
          <w:rStyle w:val="contextualspellingandgrammarerror"/>
          <w:rFonts w:ascii="Georgia" w:hAnsi="Georgia" w:cs="Segoe UI"/>
          <w:b/>
          <w:bCs/>
          <w:color w:val="595959" w:themeColor="text1" w:themeTint="A6"/>
          <w:sz w:val="20"/>
          <w:szCs w:val="20"/>
          <w:lang w:val="fr-FR"/>
        </w:rPr>
        <w:t>terrorisme</w:t>
      </w:r>
      <w:r w:rsidRPr="009A0F60">
        <w:rPr>
          <w:rStyle w:val="contextualspellingandgrammarerror"/>
          <w:rFonts w:ascii="Georgia" w:hAnsi="Georgia" w:cs="Segoe UI"/>
          <w:color w:val="595959" w:themeColor="text1" w:themeTint="A6"/>
          <w:sz w:val="20"/>
          <w:szCs w:val="20"/>
          <w:lang w:val="fr-FR"/>
        </w:rPr>
        <w:t>;</w:t>
      </w:r>
      <w:r w:rsidRPr="009A0F60">
        <w:rPr>
          <w:rStyle w:val="eop"/>
          <w:rFonts w:eastAsia="Calibri" w:cs="Segoe UI"/>
          <w:color w:val="595959" w:themeColor="text1" w:themeTint="A6"/>
          <w:sz w:val="20"/>
          <w:szCs w:val="20"/>
          <w:lang w:val="fr-FR"/>
        </w:rPr>
        <w:t> </w:t>
      </w:r>
    </w:p>
    <w:p w14:paraId="7A4AD069" w14:textId="77777777" w:rsidR="004D283B" w:rsidRPr="009A0F60" w:rsidRDefault="004D283B" w:rsidP="004D283B">
      <w:pPr>
        <w:pStyle w:val="paragraph"/>
        <w:spacing w:before="0" w:beforeAutospacing="0" w:after="0" w:afterAutospacing="0"/>
        <w:ind w:left="410" w:firstLine="705"/>
        <w:jc w:val="both"/>
        <w:textAlignment w:val="baseline"/>
        <w:rPr>
          <w:rFonts w:ascii="Georgia" w:hAnsi="Georgia" w:cs="Segoe UI"/>
          <w:color w:val="595959" w:themeColor="text1" w:themeTint="A6"/>
          <w:sz w:val="20"/>
          <w:szCs w:val="20"/>
          <w:lang w:val="fr-FR"/>
        </w:rPr>
      </w:pPr>
      <w:r w:rsidRPr="009A0F60">
        <w:rPr>
          <w:rStyle w:val="normaltextrun"/>
          <w:rFonts w:ascii="Georgia" w:eastAsia="DejaVu Sans" w:hAnsi="Georgia" w:cs="Segoe UI"/>
          <w:color w:val="595959" w:themeColor="text1" w:themeTint="A6"/>
          <w:sz w:val="20"/>
          <w:szCs w:val="20"/>
          <w:lang w:val="fr-FR"/>
        </w:rPr>
        <w:t>6° </w:t>
      </w:r>
      <w:r w:rsidRPr="009A0F60">
        <w:rPr>
          <w:rStyle w:val="normaltextrun"/>
          <w:rFonts w:ascii="Georgia" w:eastAsia="DejaVu Sans" w:hAnsi="Georgia" w:cs="Segoe UI"/>
          <w:b/>
          <w:bCs/>
          <w:color w:val="595959" w:themeColor="text1" w:themeTint="A6"/>
          <w:sz w:val="20"/>
          <w:szCs w:val="20"/>
          <w:lang w:val="fr-FR"/>
        </w:rPr>
        <w:t>travail des enfants</w:t>
      </w:r>
      <w:r w:rsidRPr="009A0F60">
        <w:rPr>
          <w:rStyle w:val="normaltextrun"/>
          <w:rFonts w:ascii="Georgia" w:eastAsia="DejaVu Sans" w:hAnsi="Georgia" w:cs="Segoe UI"/>
          <w:color w:val="595959" w:themeColor="text1" w:themeTint="A6"/>
          <w:sz w:val="20"/>
          <w:szCs w:val="20"/>
          <w:lang w:val="fr-FR"/>
        </w:rPr>
        <w:t> et autres formes de traite des êtres humains ;</w:t>
      </w:r>
      <w:r w:rsidRPr="009A0F60">
        <w:rPr>
          <w:rStyle w:val="eop"/>
          <w:rFonts w:eastAsia="Calibri" w:cs="Segoe UI"/>
          <w:color w:val="595959" w:themeColor="text1" w:themeTint="A6"/>
          <w:sz w:val="20"/>
          <w:szCs w:val="20"/>
          <w:lang w:val="fr-FR"/>
        </w:rPr>
        <w:t> </w:t>
      </w:r>
    </w:p>
    <w:p w14:paraId="232A460E" w14:textId="77777777" w:rsidR="004D283B" w:rsidRPr="009A0F60" w:rsidRDefault="004D283B" w:rsidP="004D283B">
      <w:pPr>
        <w:pStyle w:val="paragraph"/>
        <w:spacing w:before="0" w:beforeAutospacing="0" w:after="0" w:afterAutospacing="0"/>
        <w:ind w:left="410" w:firstLine="705"/>
        <w:jc w:val="both"/>
        <w:textAlignment w:val="baseline"/>
        <w:rPr>
          <w:rFonts w:ascii="Georgia" w:hAnsi="Georgia" w:cs="Segoe UI"/>
          <w:color w:val="595959" w:themeColor="text1" w:themeTint="A6"/>
          <w:sz w:val="20"/>
          <w:szCs w:val="20"/>
          <w:lang w:val="fr-FR"/>
        </w:rPr>
      </w:pPr>
      <w:r w:rsidRPr="009A0F60">
        <w:rPr>
          <w:rStyle w:val="normaltextrun"/>
          <w:rFonts w:ascii="Georgia" w:eastAsia="DejaVu Sans" w:hAnsi="Georgia" w:cs="Segoe UI"/>
          <w:color w:val="595959" w:themeColor="text1" w:themeTint="A6"/>
          <w:sz w:val="20"/>
          <w:szCs w:val="20"/>
          <w:lang w:val="fr-FR"/>
        </w:rPr>
        <w:t>7° occupation de ressortissants de pays tiers en </w:t>
      </w:r>
      <w:r w:rsidRPr="009A0F60">
        <w:rPr>
          <w:rStyle w:val="normaltextrun"/>
          <w:rFonts w:ascii="Georgia" w:eastAsia="DejaVu Sans" w:hAnsi="Georgia" w:cs="Segoe UI"/>
          <w:b/>
          <w:bCs/>
          <w:color w:val="595959" w:themeColor="text1" w:themeTint="A6"/>
          <w:sz w:val="20"/>
          <w:szCs w:val="20"/>
          <w:lang w:val="fr-FR"/>
        </w:rPr>
        <w:t>séjour illégal </w:t>
      </w:r>
      <w:r w:rsidRPr="009A0F60">
        <w:rPr>
          <w:rStyle w:val="normaltextrun"/>
          <w:rFonts w:ascii="Georgia" w:eastAsia="DejaVu Sans" w:hAnsi="Georgia" w:cs="Segoe UI"/>
          <w:color w:val="595959" w:themeColor="text1" w:themeTint="A6"/>
          <w:sz w:val="20"/>
          <w:szCs w:val="20"/>
          <w:lang w:val="fr-FR"/>
        </w:rPr>
        <w:t>;</w:t>
      </w:r>
      <w:r w:rsidRPr="009A0F60">
        <w:rPr>
          <w:rStyle w:val="eop"/>
          <w:rFonts w:eastAsia="Calibri" w:cs="Segoe UI"/>
          <w:color w:val="595959" w:themeColor="text1" w:themeTint="A6"/>
          <w:sz w:val="20"/>
          <w:szCs w:val="20"/>
          <w:lang w:val="fr-FR"/>
        </w:rPr>
        <w:t> </w:t>
      </w:r>
    </w:p>
    <w:p w14:paraId="27CE4EF2" w14:textId="77777777" w:rsidR="004D283B" w:rsidRPr="009A0F60" w:rsidRDefault="004D283B" w:rsidP="004D283B">
      <w:pPr>
        <w:pStyle w:val="paragraph"/>
        <w:spacing w:before="0" w:beforeAutospacing="0" w:after="0" w:afterAutospacing="0"/>
        <w:ind w:left="410" w:firstLine="705"/>
        <w:jc w:val="both"/>
        <w:textAlignment w:val="baseline"/>
        <w:rPr>
          <w:rFonts w:ascii="Georgia" w:hAnsi="Georgia" w:cs="Segoe UI"/>
          <w:color w:val="595959" w:themeColor="text1" w:themeTint="A6"/>
          <w:sz w:val="20"/>
          <w:szCs w:val="20"/>
          <w:lang w:val="fr-FR"/>
        </w:rPr>
      </w:pPr>
      <w:r w:rsidRPr="009A0F60">
        <w:rPr>
          <w:rStyle w:val="normaltextrun"/>
          <w:rFonts w:ascii="Georgia" w:eastAsia="DejaVu Sans" w:hAnsi="Georgia" w:cs="Segoe UI"/>
          <w:color w:val="595959" w:themeColor="text1" w:themeTint="A6"/>
          <w:sz w:val="20"/>
          <w:szCs w:val="20"/>
          <w:lang w:val="fr-FR"/>
        </w:rPr>
        <w:t>8°création d’une </w:t>
      </w:r>
      <w:r w:rsidRPr="009A0F60">
        <w:rPr>
          <w:rStyle w:val="contextualspellingandgrammarerror"/>
          <w:rFonts w:ascii="Georgia" w:hAnsi="Georgia" w:cs="Segoe UI"/>
          <w:color w:val="595959" w:themeColor="text1" w:themeTint="A6"/>
          <w:sz w:val="20"/>
          <w:szCs w:val="20"/>
          <w:lang w:val="fr-FR"/>
        </w:rPr>
        <w:t>société offshore</w:t>
      </w:r>
      <w:r w:rsidRPr="009A0F60">
        <w:rPr>
          <w:rStyle w:val="eop"/>
          <w:rFonts w:eastAsia="Calibri" w:cs="Segoe UI"/>
          <w:color w:val="595959" w:themeColor="text1" w:themeTint="A6"/>
          <w:sz w:val="20"/>
          <w:szCs w:val="20"/>
          <w:lang w:val="fr-FR"/>
        </w:rPr>
        <w:t> .</w:t>
      </w:r>
    </w:p>
    <w:p w14:paraId="30B754CF" w14:textId="77777777" w:rsidR="004D283B" w:rsidRPr="009A0F60" w:rsidRDefault="004D283B" w:rsidP="004D283B">
      <w:pPr>
        <w:pStyle w:val="paragraph"/>
        <w:spacing w:before="0" w:beforeAutospacing="0" w:after="0" w:afterAutospacing="0"/>
        <w:ind w:left="705"/>
        <w:jc w:val="both"/>
        <w:textAlignment w:val="baseline"/>
        <w:rPr>
          <w:rStyle w:val="normaltextrun"/>
          <w:rFonts w:ascii="Georgia" w:eastAsia="DejaVu Sans" w:hAnsi="Georgia" w:cs="Segoe UI"/>
          <w:color w:val="595959" w:themeColor="text1" w:themeTint="A6"/>
          <w:sz w:val="20"/>
          <w:szCs w:val="20"/>
          <w:lang w:val="fr-FR"/>
        </w:rPr>
      </w:pPr>
    </w:p>
    <w:p w14:paraId="043D5A33" w14:textId="77777777" w:rsidR="004D283B" w:rsidRPr="009A0F60" w:rsidRDefault="004D283B" w:rsidP="004D283B">
      <w:pPr>
        <w:pStyle w:val="paragraph"/>
        <w:spacing w:before="0" w:beforeAutospacing="0" w:after="0" w:afterAutospacing="0"/>
        <w:ind w:left="705"/>
        <w:jc w:val="both"/>
        <w:textAlignment w:val="baseline"/>
        <w:rPr>
          <w:rFonts w:ascii="Georgia" w:hAnsi="Georgia" w:cs="Segoe UI"/>
          <w:color w:val="595959" w:themeColor="text1" w:themeTint="A6"/>
          <w:sz w:val="20"/>
          <w:szCs w:val="20"/>
          <w:lang w:val="fr-FR"/>
        </w:rPr>
      </w:pPr>
      <w:r w:rsidRPr="009A0F60">
        <w:rPr>
          <w:rStyle w:val="normaltextrun"/>
          <w:rFonts w:ascii="Georgia" w:eastAsia="DejaVu Sans" w:hAnsi="Georgia" w:cs="Segoe UI"/>
          <w:color w:val="595959" w:themeColor="text1" w:themeTint="A6"/>
          <w:sz w:val="20"/>
          <w:szCs w:val="20"/>
          <w:lang w:val="fr-FR"/>
        </w:rPr>
        <w:t>L’exclusion sur base de ce critère vaut pour une durée de 5 ans à compter de la date du jugement (ou la fin de l’infraction pour 7°).</w:t>
      </w:r>
      <w:r w:rsidRPr="009A0F60">
        <w:rPr>
          <w:rStyle w:val="eop"/>
          <w:rFonts w:eastAsia="Calibri" w:cs="Segoe UI"/>
          <w:color w:val="595959" w:themeColor="text1" w:themeTint="A6"/>
          <w:sz w:val="20"/>
          <w:szCs w:val="20"/>
          <w:lang w:val="fr-FR"/>
        </w:rPr>
        <w:t> </w:t>
      </w:r>
    </w:p>
    <w:p w14:paraId="40BA1791" w14:textId="77777777" w:rsidR="004D283B" w:rsidRPr="009A0F60" w:rsidRDefault="004D283B" w:rsidP="004D283B">
      <w:pPr>
        <w:pStyle w:val="paragraph"/>
        <w:spacing w:before="0" w:beforeAutospacing="0" w:after="0" w:afterAutospacing="0"/>
        <w:ind w:left="360"/>
        <w:jc w:val="both"/>
        <w:textAlignment w:val="baseline"/>
        <w:rPr>
          <w:rStyle w:val="normaltextrun"/>
          <w:rFonts w:ascii="Georgia" w:eastAsia="DejaVu Sans" w:hAnsi="Georgia" w:cs="Segoe UI"/>
          <w:color w:val="595959" w:themeColor="text1" w:themeTint="A6"/>
          <w:sz w:val="20"/>
          <w:szCs w:val="20"/>
          <w:lang w:val="fr-FR"/>
        </w:rPr>
      </w:pPr>
    </w:p>
    <w:p w14:paraId="3E26E2A1" w14:textId="77777777" w:rsidR="004D283B" w:rsidRPr="009A0F60" w:rsidRDefault="004D283B" w:rsidP="004D283B">
      <w:pPr>
        <w:pStyle w:val="paragraph"/>
        <w:numPr>
          <w:ilvl w:val="0"/>
          <w:numId w:val="6"/>
        </w:numPr>
        <w:spacing w:before="0" w:beforeAutospacing="0" w:after="0" w:afterAutospacing="0"/>
        <w:ind w:left="360" w:firstLine="0"/>
        <w:jc w:val="both"/>
        <w:textAlignment w:val="baseline"/>
        <w:rPr>
          <w:rFonts w:ascii="Georgia" w:hAnsi="Georgia" w:cs="Segoe UI"/>
          <w:color w:val="595959" w:themeColor="text1" w:themeTint="A6"/>
          <w:sz w:val="20"/>
          <w:szCs w:val="20"/>
          <w:lang w:val="fr-FR"/>
        </w:rPr>
      </w:pPr>
      <w:r w:rsidRPr="009A0F60">
        <w:rPr>
          <w:rStyle w:val="normaltextrun"/>
          <w:rFonts w:ascii="Georgia" w:eastAsia="DejaVu Sans" w:hAnsi="Georgia" w:cs="Segoe UI"/>
          <w:color w:val="595959" w:themeColor="text1" w:themeTint="A6"/>
          <w:sz w:val="20"/>
          <w:szCs w:val="20"/>
          <w:lang w:val="fr-FR"/>
        </w:rPr>
        <w:t>Le soumissionnaire ne satisfait pas à ses obligations relatives au </w:t>
      </w:r>
      <w:r w:rsidRPr="009A0F60">
        <w:rPr>
          <w:rStyle w:val="normaltextrun"/>
          <w:rFonts w:ascii="Georgia" w:eastAsia="DejaVu Sans" w:hAnsi="Georgia" w:cs="Segoe UI"/>
          <w:b/>
          <w:bCs/>
          <w:color w:val="595959" w:themeColor="text1" w:themeTint="A6"/>
          <w:sz w:val="20"/>
          <w:szCs w:val="20"/>
          <w:u w:val="single"/>
          <w:lang w:val="fr-FR"/>
        </w:rPr>
        <w:t>paiement d’impôts et taxes ou de cotisations de sécurité sociale</w:t>
      </w:r>
      <w:r w:rsidRPr="009A0F60">
        <w:rPr>
          <w:rStyle w:val="normaltextrun"/>
          <w:rFonts w:ascii="Georgia" w:eastAsia="DejaVu Sans" w:hAnsi="Georgia" w:cs="Segoe UI"/>
          <w:color w:val="595959" w:themeColor="text1" w:themeTint="A6"/>
          <w:sz w:val="20"/>
          <w:szCs w:val="20"/>
          <w:lang w:val="fr-FR"/>
        </w:rPr>
        <w:t> , c’est-à-dire qu’il a un retard de paiement pour un montant de plus de 3.000 </w:t>
      </w:r>
      <w:r w:rsidRPr="009A0F60">
        <w:rPr>
          <w:rStyle w:val="contextualspellingandgrammarerror"/>
          <w:rFonts w:ascii="Georgia" w:hAnsi="Georgia" w:cs="Segoe UI"/>
          <w:color w:val="595959" w:themeColor="text1" w:themeTint="A6"/>
          <w:sz w:val="20"/>
          <w:szCs w:val="20"/>
          <w:lang w:val="fr-FR"/>
        </w:rPr>
        <w:t xml:space="preserve">€, </w:t>
      </w:r>
      <w:r w:rsidRPr="009A0F60">
        <w:rPr>
          <w:rStyle w:val="normaltextrun"/>
          <w:rFonts w:ascii="Georgia" w:eastAsia="DejaVu Sans" w:hAnsi="Georgia" w:cs="Segoe UI"/>
          <w:color w:val="595959" w:themeColor="text1" w:themeTint="A6"/>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9A0F60">
        <w:rPr>
          <w:rStyle w:val="eop"/>
          <w:rFonts w:eastAsia="Calibri" w:cs="Segoe UI"/>
          <w:color w:val="595959" w:themeColor="text1" w:themeTint="A6"/>
          <w:sz w:val="20"/>
          <w:szCs w:val="20"/>
          <w:lang w:val="fr-FR"/>
        </w:rPr>
        <w:t> </w:t>
      </w:r>
    </w:p>
    <w:p w14:paraId="74D102DE" w14:textId="77777777" w:rsidR="004D283B" w:rsidRPr="009A0F60" w:rsidRDefault="004D283B" w:rsidP="004D283B">
      <w:pPr>
        <w:pStyle w:val="paragraph"/>
        <w:spacing w:before="0" w:beforeAutospacing="0" w:after="0" w:afterAutospacing="0"/>
        <w:ind w:left="720"/>
        <w:textAlignment w:val="baseline"/>
        <w:rPr>
          <w:rFonts w:ascii="Georgia" w:hAnsi="Georgia" w:cs="Segoe UI"/>
          <w:color w:val="595959" w:themeColor="text1" w:themeTint="A6"/>
          <w:sz w:val="20"/>
          <w:szCs w:val="20"/>
          <w:lang w:val="fr-FR"/>
        </w:rPr>
      </w:pPr>
      <w:r w:rsidRPr="009A0F60">
        <w:rPr>
          <w:rStyle w:val="eop"/>
          <w:rFonts w:eastAsia="Calibri" w:cs="Segoe UI"/>
          <w:color w:val="595959" w:themeColor="text1" w:themeTint="A6"/>
          <w:sz w:val="20"/>
          <w:szCs w:val="20"/>
          <w:lang w:val="fr-FR"/>
        </w:rPr>
        <w:t> </w:t>
      </w:r>
    </w:p>
    <w:p w14:paraId="1167EA53" w14:textId="77777777" w:rsidR="004D283B" w:rsidRPr="009A0F60" w:rsidRDefault="004D283B" w:rsidP="004D283B">
      <w:pPr>
        <w:pStyle w:val="paragraph"/>
        <w:numPr>
          <w:ilvl w:val="0"/>
          <w:numId w:val="7"/>
        </w:numPr>
        <w:spacing w:before="0" w:beforeAutospacing="0" w:after="0" w:afterAutospacing="0"/>
        <w:ind w:left="360" w:firstLine="0"/>
        <w:jc w:val="both"/>
        <w:textAlignment w:val="baseline"/>
        <w:rPr>
          <w:rFonts w:ascii="Georgia" w:hAnsi="Georgia" w:cs="Segoe UI"/>
          <w:color w:val="595959" w:themeColor="text1" w:themeTint="A6"/>
          <w:sz w:val="20"/>
          <w:szCs w:val="20"/>
          <w:lang w:val="fr-FR"/>
        </w:rPr>
      </w:pPr>
      <w:r w:rsidRPr="009A0F60">
        <w:rPr>
          <w:rStyle w:val="contextualspellingandgrammarerror"/>
          <w:rFonts w:ascii="Georgia" w:hAnsi="Georgia" w:cs="Segoe UI"/>
          <w:color w:val="595959" w:themeColor="text1" w:themeTint="A6"/>
          <w:sz w:val="20"/>
          <w:szCs w:val="20"/>
          <w:lang w:val="fr-FR"/>
        </w:rPr>
        <w:t>Le soumissionnaire</w:t>
      </w:r>
      <w:r w:rsidRPr="009A0F60">
        <w:rPr>
          <w:rStyle w:val="normaltextrun"/>
          <w:rFonts w:ascii="Georgia" w:eastAsia="DejaVu Sans" w:hAnsi="Georgia" w:cs="Segoe UI"/>
          <w:color w:val="595959" w:themeColor="text1" w:themeTint="A6"/>
          <w:sz w:val="20"/>
          <w:szCs w:val="20"/>
          <w:lang w:val="fr-FR"/>
        </w:rPr>
        <w:t xml:space="preserve"> est en </w:t>
      </w:r>
      <w:r w:rsidRPr="009A0F60">
        <w:rPr>
          <w:rStyle w:val="normaltextrun"/>
          <w:rFonts w:ascii="Georgia" w:eastAsia="DejaVu Sans" w:hAnsi="Georgia"/>
          <w:b/>
          <w:bCs/>
          <w:color w:val="595959" w:themeColor="text1" w:themeTint="A6"/>
          <w:sz w:val="20"/>
          <w:szCs w:val="20"/>
          <w:u w:val="single"/>
          <w:lang w:val="fr-FR"/>
        </w:rPr>
        <w:t>état de faillite, de liquidation, de cessation d’activités, de réorganisation judiciaire</w:t>
      </w:r>
      <w:r w:rsidRPr="009A0F60">
        <w:rPr>
          <w:rStyle w:val="normaltextrun"/>
          <w:rFonts w:ascii="Georgia" w:eastAsia="DejaVu Sans" w:hAnsi="Georgia" w:cs="Segoe UI"/>
          <w:b/>
          <w:bCs/>
          <w:color w:val="595959" w:themeColor="text1" w:themeTint="A6"/>
          <w:sz w:val="20"/>
          <w:szCs w:val="20"/>
          <w:u w:val="single"/>
          <w:lang w:val="fr-FR"/>
        </w:rPr>
        <w:t>,</w:t>
      </w:r>
      <w:r w:rsidRPr="009A0F60">
        <w:rPr>
          <w:rStyle w:val="normaltextrun"/>
          <w:rFonts w:ascii="Georgia" w:eastAsia="DejaVu Sans" w:hAnsi="Georgia" w:cs="Segoe UI"/>
          <w:color w:val="595959" w:themeColor="text1" w:themeTint="A6"/>
          <w:sz w:val="20"/>
          <w:szCs w:val="20"/>
          <w:lang w:val="fr-FR"/>
        </w:rPr>
        <w:t> ou a fait l’aveu de sa faillite</w:t>
      </w:r>
      <w:r w:rsidRPr="009A0F60">
        <w:rPr>
          <w:rStyle w:val="normaltextrun"/>
          <w:rFonts w:ascii="Georgia" w:eastAsia="DejaVu Sans" w:hAnsi="Georgia" w:cs="Segoe UI"/>
          <w:color w:val="595959" w:themeColor="text1" w:themeTint="A6"/>
          <w:sz w:val="20"/>
          <w:szCs w:val="20"/>
          <w:u w:val="single"/>
          <w:lang w:val="fr-FR"/>
        </w:rPr>
        <w:t>,</w:t>
      </w:r>
      <w:r w:rsidRPr="009A0F60">
        <w:rPr>
          <w:rStyle w:val="normaltextrun"/>
          <w:rFonts w:ascii="Georgia" w:eastAsia="DejaVu Sans" w:hAnsi="Georgia" w:cs="Segoe UI"/>
          <w:color w:val="595959" w:themeColor="text1" w:themeTint="A6"/>
          <w:sz w:val="20"/>
          <w:szCs w:val="20"/>
          <w:lang w:val="fr-FR"/>
        </w:rPr>
        <w:t> ou fait l’objet d’une procédure de liquidation ou de réorganisation judiciaire, ou est dans toute situation analogue résultant d’une procédure de même nature existant dans d’autres réglementations nationales.</w:t>
      </w:r>
      <w:r w:rsidRPr="009A0F60">
        <w:rPr>
          <w:rStyle w:val="eop"/>
          <w:rFonts w:eastAsia="Calibri" w:cs="Segoe UI"/>
          <w:color w:val="595959" w:themeColor="text1" w:themeTint="A6"/>
          <w:sz w:val="20"/>
          <w:szCs w:val="20"/>
          <w:lang w:val="fr-FR"/>
        </w:rPr>
        <w:t> </w:t>
      </w:r>
    </w:p>
    <w:p w14:paraId="5A952660" w14:textId="77777777" w:rsidR="004D283B" w:rsidRPr="009A0F60" w:rsidRDefault="004D283B" w:rsidP="004D283B">
      <w:pPr>
        <w:pStyle w:val="paragraph"/>
        <w:spacing w:before="0" w:beforeAutospacing="0" w:after="0" w:afterAutospacing="0"/>
        <w:ind w:left="720"/>
        <w:textAlignment w:val="baseline"/>
        <w:rPr>
          <w:rFonts w:ascii="Georgia" w:hAnsi="Georgia" w:cs="Segoe UI"/>
          <w:color w:val="595959" w:themeColor="text1" w:themeTint="A6"/>
          <w:sz w:val="20"/>
          <w:szCs w:val="20"/>
          <w:lang w:val="fr-FR"/>
        </w:rPr>
      </w:pPr>
      <w:r w:rsidRPr="009A0F60">
        <w:rPr>
          <w:rStyle w:val="eop"/>
          <w:rFonts w:eastAsia="Calibri" w:cs="Segoe UI"/>
          <w:color w:val="595959" w:themeColor="text1" w:themeTint="A6"/>
          <w:sz w:val="20"/>
          <w:szCs w:val="20"/>
          <w:lang w:val="fr-FR"/>
        </w:rPr>
        <w:t> </w:t>
      </w:r>
    </w:p>
    <w:p w14:paraId="26EE21DE" w14:textId="77777777" w:rsidR="004D283B" w:rsidRPr="009A0F60" w:rsidRDefault="004D283B" w:rsidP="004D283B">
      <w:pPr>
        <w:pStyle w:val="paragraph"/>
        <w:numPr>
          <w:ilvl w:val="0"/>
          <w:numId w:val="8"/>
        </w:numPr>
        <w:spacing w:before="0" w:beforeAutospacing="0" w:after="0" w:afterAutospacing="0"/>
        <w:ind w:left="360" w:firstLine="0"/>
        <w:textAlignment w:val="baseline"/>
        <w:rPr>
          <w:rFonts w:ascii="Georgia" w:hAnsi="Georgia" w:cs="Segoe UI"/>
          <w:color w:val="595959" w:themeColor="text1" w:themeTint="A6"/>
          <w:sz w:val="20"/>
          <w:szCs w:val="20"/>
          <w:lang w:val="fr-FR"/>
        </w:rPr>
      </w:pPr>
      <w:r w:rsidRPr="009A0F60">
        <w:rPr>
          <w:rStyle w:val="contextualspellingandgrammarerror"/>
          <w:rFonts w:ascii="Georgia" w:hAnsi="Georgia" w:cs="Segoe UI"/>
          <w:color w:val="595959" w:themeColor="text1" w:themeTint="A6"/>
          <w:sz w:val="20"/>
          <w:szCs w:val="20"/>
          <w:lang w:val="fr-FR"/>
        </w:rPr>
        <w:t>Le soumissionnaire</w:t>
      </w:r>
      <w:r w:rsidRPr="009A0F60">
        <w:rPr>
          <w:rStyle w:val="normaltextrun"/>
          <w:rFonts w:ascii="Georgia" w:eastAsia="DejaVu Sans" w:hAnsi="Georgia" w:cs="Segoe UI"/>
          <w:color w:val="595959" w:themeColor="text1" w:themeTint="A6"/>
          <w:sz w:val="20"/>
          <w:szCs w:val="20"/>
          <w:u w:val="single"/>
          <w:lang w:val="fr-FR"/>
        </w:rPr>
        <w:t> ou un de ses dirigeants</w:t>
      </w:r>
      <w:r w:rsidRPr="009A0F60">
        <w:rPr>
          <w:rStyle w:val="normaltextrun"/>
          <w:rFonts w:ascii="Georgia" w:eastAsia="DejaVu Sans" w:hAnsi="Georgia" w:cs="Segoe UI"/>
          <w:color w:val="595959" w:themeColor="text1" w:themeTint="A6"/>
          <w:sz w:val="20"/>
          <w:szCs w:val="20"/>
          <w:lang w:val="fr-FR"/>
        </w:rPr>
        <w:t> a commis une </w:t>
      </w:r>
      <w:r w:rsidRPr="009A0F60">
        <w:rPr>
          <w:rStyle w:val="normaltextrun"/>
          <w:rFonts w:ascii="Georgia" w:eastAsia="DejaVu Sans" w:hAnsi="Georgia" w:cs="Segoe UI"/>
          <w:b/>
          <w:bCs/>
          <w:color w:val="595959" w:themeColor="text1" w:themeTint="A6"/>
          <w:sz w:val="20"/>
          <w:szCs w:val="20"/>
          <w:u w:val="single"/>
          <w:lang w:val="fr-FR"/>
        </w:rPr>
        <w:t>faute professionnelle grave qui remet en cause son intégrité.</w:t>
      </w:r>
      <w:r w:rsidRPr="009A0F60">
        <w:rPr>
          <w:rStyle w:val="scxw174104514"/>
          <w:rFonts w:ascii="Georgia" w:hAnsi="Georgia" w:cs="Segoe UI"/>
          <w:color w:val="595959" w:themeColor="text1" w:themeTint="A6"/>
          <w:sz w:val="20"/>
          <w:szCs w:val="20"/>
          <w:lang w:val="fr-FR"/>
        </w:rPr>
        <w:t> </w:t>
      </w:r>
    </w:p>
    <w:p w14:paraId="18961831" w14:textId="77777777" w:rsidR="004D283B" w:rsidRPr="009A0F60" w:rsidRDefault="004D283B" w:rsidP="004D283B">
      <w:pPr>
        <w:pStyle w:val="paragraph"/>
        <w:spacing w:before="0" w:beforeAutospacing="0" w:after="0" w:afterAutospacing="0"/>
        <w:ind w:left="360"/>
        <w:textAlignment w:val="baseline"/>
        <w:rPr>
          <w:rFonts w:ascii="Georgia" w:hAnsi="Georgia" w:cs="Segoe UI"/>
          <w:color w:val="595959" w:themeColor="text1" w:themeTint="A6"/>
          <w:sz w:val="20"/>
          <w:szCs w:val="20"/>
          <w:lang w:val="fr-FR"/>
        </w:rPr>
      </w:pPr>
    </w:p>
    <w:p w14:paraId="512AE1C6" w14:textId="77777777" w:rsidR="004D283B" w:rsidRPr="009A0F60" w:rsidRDefault="004D283B" w:rsidP="004D283B">
      <w:pPr>
        <w:pStyle w:val="paragraph"/>
        <w:spacing w:before="0" w:beforeAutospacing="0" w:after="0" w:afterAutospacing="0"/>
        <w:ind w:left="708"/>
        <w:textAlignment w:val="baseline"/>
        <w:rPr>
          <w:rFonts w:ascii="Georgia" w:hAnsi="Georgia" w:cs="Segoe UI"/>
          <w:color w:val="595959" w:themeColor="text1" w:themeTint="A6"/>
          <w:sz w:val="20"/>
          <w:szCs w:val="20"/>
          <w:lang w:val="fr-FR"/>
        </w:rPr>
      </w:pPr>
      <w:r w:rsidRPr="009A0F60">
        <w:rPr>
          <w:rStyle w:val="normaltextrun"/>
          <w:rFonts w:ascii="Georgia" w:eastAsia="DejaVu Sans" w:hAnsi="Georgia" w:cs="Segoe UI"/>
          <w:color w:val="595959" w:themeColor="text1" w:themeTint="A6"/>
          <w:sz w:val="20"/>
          <w:szCs w:val="20"/>
          <w:lang w:val="fr-FR"/>
        </w:rPr>
        <w:t>Sont </w:t>
      </w:r>
      <w:r w:rsidRPr="009A0F60">
        <w:rPr>
          <w:rStyle w:val="contextualspellingandgrammarerror"/>
          <w:rFonts w:ascii="Georgia" w:hAnsi="Georgia" w:cs="Segoe UI"/>
          <w:color w:val="595959" w:themeColor="text1" w:themeTint="A6"/>
          <w:sz w:val="20"/>
          <w:szCs w:val="20"/>
          <w:lang w:val="fr-FR"/>
        </w:rPr>
        <w:t>entre</w:t>
      </w:r>
      <w:r w:rsidRPr="009A0F60">
        <w:rPr>
          <w:rStyle w:val="normaltextrun"/>
          <w:rFonts w:ascii="Georgia" w:eastAsia="DejaVu Sans" w:hAnsi="Georgia" w:cs="Segoe UI"/>
          <w:color w:val="595959" w:themeColor="text1" w:themeTint="A6"/>
          <w:sz w:val="20"/>
          <w:szCs w:val="20"/>
          <w:lang w:val="fr-FR"/>
        </w:rPr>
        <w:t> autres considérées comme faute professionnelle grave</w:t>
      </w:r>
      <w:r w:rsidRPr="009A0F60">
        <w:rPr>
          <w:rStyle w:val="normaltextrun"/>
          <w:rFonts w:eastAsia="DejaVu Sans"/>
          <w:color w:val="595959" w:themeColor="text1" w:themeTint="A6"/>
          <w:sz w:val="20"/>
          <w:szCs w:val="20"/>
          <w:lang w:val="fr-FR"/>
        </w:rPr>
        <w:t> </w:t>
      </w:r>
      <w:r w:rsidRPr="009A0F60">
        <w:rPr>
          <w:rStyle w:val="normaltextrun"/>
          <w:rFonts w:ascii="Georgia" w:eastAsia="DejaVu Sans" w:hAnsi="Georgia" w:cs="Segoe UI"/>
          <w:color w:val="595959" w:themeColor="text1" w:themeTint="A6"/>
          <w:sz w:val="20"/>
          <w:szCs w:val="20"/>
          <w:lang w:val="fr-FR"/>
        </w:rPr>
        <w:t>: </w:t>
      </w:r>
      <w:r w:rsidRPr="009A0F60">
        <w:rPr>
          <w:rStyle w:val="eop"/>
          <w:rFonts w:eastAsia="Calibri" w:cs="Segoe UI"/>
          <w:color w:val="595959" w:themeColor="text1" w:themeTint="A6"/>
          <w:sz w:val="20"/>
          <w:szCs w:val="20"/>
          <w:lang w:val="fr-FR"/>
        </w:rPr>
        <w:t> </w:t>
      </w:r>
    </w:p>
    <w:p w14:paraId="752437D4" w14:textId="77777777" w:rsidR="004D283B" w:rsidRPr="009A0F60" w:rsidRDefault="004D283B" w:rsidP="004D283B">
      <w:pPr>
        <w:pStyle w:val="paragraph"/>
        <w:numPr>
          <w:ilvl w:val="0"/>
          <w:numId w:val="13"/>
        </w:numPr>
        <w:spacing w:before="0" w:beforeAutospacing="0" w:after="0" w:afterAutospacing="0"/>
        <w:ind w:left="851" w:hanging="284"/>
        <w:jc w:val="both"/>
        <w:textAlignment w:val="baseline"/>
        <w:rPr>
          <w:rStyle w:val="normaltextrun"/>
          <w:rFonts w:ascii="Georgia" w:eastAsia="DejaVu Sans" w:hAnsi="Georgia" w:cs="Segoe UI"/>
          <w:color w:val="595959" w:themeColor="text1" w:themeTint="A6"/>
          <w:sz w:val="20"/>
          <w:szCs w:val="20"/>
          <w:lang w:val="fr-FR"/>
        </w:rPr>
      </w:pPr>
      <w:r w:rsidRPr="009A0F60">
        <w:rPr>
          <w:rStyle w:val="normaltextrun"/>
          <w:rFonts w:eastAsia="DejaVu Sans"/>
          <w:color w:val="595959" w:themeColor="text1" w:themeTint="A6"/>
          <w:lang w:val="fr-FR"/>
        </w:rPr>
        <w:t>une</w:t>
      </w:r>
      <w:r w:rsidRPr="009A0F60">
        <w:rPr>
          <w:rStyle w:val="normaltextrun"/>
          <w:rFonts w:ascii="Georgia" w:eastAsia="DejaVu Sans" w:hAnsi="Georgia" w:cs="Segoe UI"/>
          <w:color w:val="595959" w:themeColor="text1" w:themeTint="A6"/>
          <w:sz w:val="20"/>
          <w:szCs w:val="20"/>
          <w:lang w:val="fr-FR"/>
        </w:rPr>
        <w:t> infraction à la Politique de Enabel concernant l’exploitation et les abus sexuels – juin 2019- </w:t>
      </w:r>
      <w:hyperlink r:id="rId10" w:history="1">
        <w:r w:rsidRPr="009A0F60">
          <w:rPr>
            <w:rStyle w:val="Lienhypertexte"/>
            <w:color w:val="595959" w:themeColor="text1" w:themeTint="A6"/>
          </w:rPr>
          <w:t>prs-sexual_exploitation_and_abuse_policy_final_fr.pdf (enabel.be)</w:t>
        </w:r>
      </w:hyperlink>
      <w:r w:rsidRPr="009A0F60">
        <w:rPr>
          <w:rStyle w:val="normaltextrun"/>
          <w:rFonts w:ascii="Georgia" w:eastAsia="DejaVu Sans" w:hAnsi="Georgia" w:cs="Segoe UI"/>
          <w:color w:val="595959" w:themeColor="text1" w:themeTint="A6"/>
          <w:sz w:val="20"/>
          <w:szCs w:val="20"/>
          <w:lang w:val="fr-FR"/>
        </w:rPr>
        <w:t xml:space="preserve"> ; </w:t>
      </w:r>
    </w:p>
    <w:p w14:paraId="097EA420" w14:textId="77777777" w:rsidR="004D283B" w:rsidRPr="009A0F60" w:rsidRDefault="004D283B" w:rsidP="004D283B">
      <w:pPr>
        <w:pStyle w:val="paragraph"/>
        <w:numPr>
          <w:ilvl w:val="0"/>
          <w:numId w:val="13"/>
        </w:numPr>
        <w:spacing w:before="0" w:beforeAutospacing="0" w:after="0" w:afterAutospacing="0"/>
        <w:ind w:left="851" w:hanging="284"/>
        <w:jc w:val="both"/>
        <w:textAlignment w:val="baseline"/>
        <w:rPr>
          <w:rFonts w:ascii="Georgia" w:hAnsi="Georgia" w:cs="Segoe UI"/>
          <w:color w:val="595959" w:themeColor="text1" w:themeTint="A6"/>
          <w:sz w:val="20"/>
          <w:szCs w:val="20"/>
          <w:lang w:val="fr-FR"/>
        </w:rPr>
      </w:pPr>
      <w:r w:rsidRPr="009A0F60">
        <w:rPr>
          <w:rStyle w:val="normaltextrun"/>
          <w:rFonts w:eastAsia="DejaVu Sans"/>
          <w:color w:val="595959" w:themeColor="text1" w:themeTint="A6"/>
          <w:lang w:val="fr-FR"/>
        </w:rPr>
        <w:t>une</w:t>
      </w:r>
      <w:r w:rsidRPr="009A0F60">
        <w:rPr>
          <w:rStyle w:val="normaltextrun"/>
          <w:rFonts w:ascii="Georgia" w:eastAsia="DejaVu Sans" w:hAnsi="Georgia" w:cs="Segoe UI"/>
          <w:color w:val="595959" w:themeColor="text1" w:themeTint="A6"/>
          <w:sz w:val="20"/>
          <w:szCs w:val="20"/>
          <w:lang w:val="fr-FR"/>
        </w:rPr>
        <w:t> infraction à la Politique de </w:t>
      </w:r>
      <w:r w:rsidRPr="009A0F60">
        <w:rPr>
          <w:rStyle w:val="normaltextrun"/>
          <w:rFonts w:eastAsia="DejaVu Sans"/>
          <w:color w:val="595959" w:themeColor="text1" w:themeTint="A6"/>
          <w:lang w:val="fr-FR"/>
        </w:rPr>
        <w:t>Enabel</w:t>
      </w:r>
      <w:r w:rsidRPr="009A0F60">
        <w:rPr>
          <w:rStyle w:val="normaltextrun"/>
          <w:rFonts w:ascii="Georgia" w:eastAsia="DejaVu Sans" w:hAnsi="Georgia" w:cs="Segoe UI"/>
          <w:color w:val="595959" w:themeColor="text1" w:themeTint="A6"/>
          <w:sz w:val="20"/>
          <w:szCs w:val="20"/>
          <w:lang w:val="fr-FR"/>
        </w:rPr>
        <w:t> concernant la maîtrise des risques de fraude et de corruption – juin 2019 </w:t>
      </w:r>
      <w:hyperlink r:id="rId11" w:history="1">
        <w:r w:rsidRPr="009A0F60">
          <w:rPr>
            <w:rStyle w:val="Lienhypertexte"/>
            <w:color w:val="595959" w:themeColor="text1" w:themeTint="A6"/>
          </w:rPr>
          <w:t>fraud_policy_fr_final.pdf (enabel.be)</w:t>
        </w:r>
      </w:hyperlink>
      <w:r w:rsidRPr="009A0F60">
        <w:rPr>
          <w:rStyle w:val="normaltextrun"/>
          <w:rFonts w:ascii="Georgia" w:eastAsia="DejaVu Sans" w:hAnsi="Georgia" w:cs="Segoe UI"/>
          <w:color w:val="595959" w:themeColor="text1" w:themeTint="A6"/>
          <w:sz w:val="20"/>
          <w:szCs w:val="20"/>
          <w:lang w:val="fr-FR"/>
        </w:rPr>
        <w:t>; </w:t>
      </w:r>
      <w:r w:rsidRPr="009A0F60">
        <w:rPr>
          <w:rStyle w:val="eop"/>
          <w:rFonts w:eastAsia="Calibri" w:cs="Segoe UI"/>
          <w:color w:val="595959" w:themeColor="text1" w:themeTint="A6"/>
          <w:sz w:val="20"/>
          <w:szCs w:val="20"/>
          <w:lang w:val="fr-FR"/>
        </w:rPr>
        <w:t> </w:t>
      </w:r>
    </w:p>
    <w:p w14:paraId="5A6B0683" w14:textId="77777777" w:rsidR="004D283B" w:rsidRPr="009A0F60" w:rsidRDefault="004D283B" w:rsidP="004D283B">
      <w:pPr>
        <w:pStyle w:val="paragraph"/>
        <w:numPr>
          <w:ilvl w:val="0"/>
          <w:numId w:val="13"/>
        </w:numPr>
        <w:spacing w:before="0" w:beforeAutospacing="0" w:after="0" w:afterAutospacing="0"/>
        <w:ind w:left="851" w:hanging="284"/>
        <w:jc w:val="both"/>
        <w:textAlignment w:val="baseline"/>
        <w:rPr>
          <w:rFonts w:ascii="Georgia" w:hAnsi="Georgia" w:cs="Segoe UI"/>
          <w:color w:val="595959" w:themeColor="text1" w:themeTint="A6"/>
          <w:sz w:val="20"/>
          <w:szCs w:val="20"/>
          <w:lang w:val="fr-FR"/>
        </w:rPr>
      </w:pPr>
      <w:r w:rsidRPr="009A0F60">
        <w:rPr>
          <w:rStyle w:val="contextualspellingandgrammarerror"/>
          <w:rFonts w:ascii="Georgia" w:hAnsi="Georgia" w:cs="Segoe UI"/>
          <w:color w:val="595959" w:themeColor="text1" w:themeTint="A6"/>
          <w:sz w:val="20"/>
          <w:szCs w:val="20"/>
          <w:lang w:val="fr-FR"/>
        </w:rPr>
        <w:t>une</w:t>
      </w:r>
      <w:r w:rsidRPr="009A0F60">
        <w:rPr>
          <w:rStyle w:val="normaltextrun"/>
          <w:rFonts w:ascii="Georgia" w:eastAsia="DejaVu Sans" w:hAnsi="Georgia" w:cs="Segoe UI"/>
          <w:color w:val="595959" w:themeColor="text1" w:themeTint="A6"/>
          <w:sz w:val="20"/>
          <w:szCs w:val="20"/>
          <w:lang w:val="fr-FR"/>
        </w:rPr>
        <w:t> infraction relative </w:t>
      </w:r>
      <w:r w:rsidRPr="009A0F60">
        <w:rPr>
          <w:rStyle w:val="normaltextrun"/>
          <w:rFonts w:ascii="Georgia" w:eastAsia="DejaVu Sans" w:hAnsi="Georgia"/>
          <w:color w:val="595959" w:themeColor="text1" w:themeTint="A6"/>
          <w:sz w:val="20"/>
          <w:szCs w:val="20"/>
          <w:lang w:val="fr-FR"/>
        </w:rPr>
        <w:t>à</w:t>
      </w:r>
      <w:r w:rsidRPr="009A0F60">
        <w:rPr>
          <w:rStyle w:val="normaltextrun"/>
          <w:rFonts w:ascii="Georgia" w:eastAsia="DejaVu Sans" w:hAnsi="Georgia" w:cs="Segoe UI"/>
          <w:color w:val="595959" w:themeColor="text1" w:themeTint="A6"/>
          <w:sz w:val="20"/>
          <w:szCs w:val="20"/>
          <w:lang w:val="fr-FR"/>
        </w:rPr>
        <w:t> une disposition d’ordre réglementaire de la législation  applicable dans le pays d’exécution des prestations relative </w:t>
      </w:r>
      <w:r w:rsidRPr="009A0F60">
        <w:rPr>
          <w:rStyle w:val="contextualspellingandgrammarerror"/>
          <w:rFonts w:ascii="Georgia" w:hAnsi="Georgia" w:cs="Segoe UI"/>
          <w:color w:val="595959" w:themeColor="text1" w:themeTint="A6"/>
          <w:sz w:val="20"/>
          <w:szCs w:val="20"/>
          <w:lang w:val="fr-FR"/>
        </w:rPr>
        <w:t>au</w:t>
      </w:r>
      <w:r w:rsidRPr="009A0F60">
        <w:rPr>
          <w:rStyle w:val="normaltextrun"/>
          <w:rFonts w:ascii="Georgia" w:eastAsia="DejaVu Sans" w:hAnsi="Georgia" w:cs="Segoe UI"/>
          <w:color w:val="595959" w:themeColor="text1" w:themeTint="A6"/>
          <w:sz w:val="20"/>
          <w:szCs w:val="20"/>
          <w:lang w:val="fr-FR"/>
        </w:rPr>
        <w:t> harcèlement sexuel au travail</w:t>
      </w:r>
      <w:r w:rsidRPr="009A0F60">
        <w:rPr>
          <w:rStyle w:val="normaltextrun"/>
          <w:rFonts w:eastAsia="DejaVu Sans"/>
          <w:color w:val="595959" w:themeColor="text1" w:themeTint="A6"/>
          <w:sz w:val="20"/>
          <w:szCs w:val="20"/>
          <w:lang w:val="fr-FR"/>
        </w:rPr>
        <w:t> </w:t>
      </w:r>
      <w:r w:rsidRPr="009A0F60">
        <w:rPr>
          <w:rStyle w:val="normaltextrun"/>
          <w:rFonts w:ascii="Georgia" w:eastAsia="DejaVu Sans" w:hAnsi="Georgia" w:cs="Segoe UI"/>
          <w:color w:val="595959" w:themeColor="text1" w:themeTint="A6"/>
          <w:sz w:val="20"/>
          <w:szCs w:val="20"/>
          <w:lang w:val="fr-FR"/>
        </w:rPr>
        <w:t>;</w:t>
      </w:r>
      <w:r w:rsidRPr="009A0F60">
        <w:rPr>
          <w:rStyle w:val="eop"/>
          <w:rFonts w:eastAsia="Calibri" w:cs="Segoe UI"/>
          <w:color w:val="595959" w:themeColor="text1" w:themeTint="A6"/>
          <w:sz w:val="20"/>
          <w:szCs w:val="20"/>
          <w:lang w:val="fr-FR"/>
        </w:rPr>
        <w:t> </w:t>
      </w:r>
    </w:p>
    <w:p w14:paraId="56E5B3D8" w14:textId="77777777" w:rsidR="004D283B" w:rsidRPr="009A0F60" w:rsidRDefault="004D283B" w:rsidP="004D283B">
      <w:pPr>
        <w:pStyle w:val="paragraph"/>
        <w:numPr>
          <w:ilvl w:val="0"/>
          <w:numId w:val="13"/>
        </w:numPr>
        <w:spacing w:before="0" w:beforeAutospacing="0" w:after="0" w:afterAutospacing="0"/>
        <w:ind w:left="851" w:hanging="284"/>
        <w:jc w:val="both"/>
        <w:textAlignment w:val="baseline"/>
        <w:rPr>
          <w:rFonts w:ascii="Georgia" w:hAnsi="Georgia" w:cs="Segoe UI"/>
          <w:color w:val="595959" w:themeColor="text1" w:themeTint="A6"/>
          <w:sz w:val="20"/>
          <w:szCs w:val="20"/>
          <w:lang w:val="fr-FR"/>
        </w:rPr>
      </w:pPr>
      <w:r w:rsidRPr="009A0F60">
        <w:rPr>
          <w:rStyle w:val="contextualspellingandgrammarerror"/>
          <w:rFonts w:ascii="Georgia" w:hAnsi="Georgia" w:cs="Segoe UI"/>
          <w:color w:val="595959" w:themeColor="text1" w:themeTint="A6"/>
          <w:sz w:val="20"/>
          <w:szCs w:val="20"/>
          <w:lang w:val="fr-FR"/>
        </w:rPr>
        <w:t>le soumissionnaire</w:t>
      </w:r>
      <w:r w:rsidRPr="009A0F60">
        <w:rPr>
          <w:rStyle w:val="normaltextrun"/>
          <w:rFonts w:ascii="Georgia" w:eastAsia="DejaVu Sans" w:hAnsi="Georgia" w:cs="Segoe UI"/>
          <w:color w:val="595959" w:themeColor="text1" w:themeTint="A6"/>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9A0F60">
        <w:rPr>
          <w:rStyle w:val="normaltextrun"/>
          <w:rFonts w:eastAsia="DejaVu Sans"/>
          <w:color w:val="595959" w:themeColor="text1" w:themeTint="A6"/>
          <w:sz w:val="20"/>
          <w:szCs w:val="20"/>
          <w:lang w:val="fr-FR"/>
        </w:rPr>
        <w:t> </w:t>
      </w:r>
      <w:r w:rsidRPr="009A0F60">
        <w:rPr>
          <w:rStyle w:val="normaltextrun"/>
          <w:rFonts w:ascii="Georgia" w:eastAsia="DejaVu Sans" w:hAnsi="Georgia" w:cs="Segoe UI"/>
          <w:color w:val="595959" w:themeColor="text1" w:themeTint="A6"/>
          <w:sz w:val="20"/>
          <w:szCs w:val="20"/>
          <w:lang w:val="fr-FR"/>
        </w:rPr>
        <w:t>;</w:t>
      </w:r>
      <w:r w:rsidRPr="009A0F60">
        <w:rPr>
          <w:rStyle w:val="eop"/>
          <w:rFonts w:eastAsia="Calibri" w:cs="Segoe UI"/>
          <w:color w:val="595959" w:themeColor="text1" w:themeTint="A6"/>
          <w:sz w:val="20"/>
          <w:szCs w:val="20"/>
          <w:lang w:val="fr-FR"/>
        </w:rPr>
        <w:t> </w:t>
      </w:r>
    </w:p>
    <w:p w14:paraId="453140A8" w14:textId="77777777" w:rsidR="004D283B" w:rsidRPr="009A0F60" w:rsidRDefault="004D283B" w:rsidP="004D283B">
      <w:pPr>
        <w:pStyle w:val="paragraph"/>
        <w:numPr>
          <w:ilvl w:val="0"/>
          <w:numId w:val="13"/>
        </w:numPr>
        <w:spacing w:before="0" w:beforeAutospacing="0" w:after="0" w:afterAutospacing="0"/>
        <w:ind w:left="851" w:hanging="284"/>
        <w:jc w:val="both"/>
        <w:textAlignment w:val="baseline"/>
        <w:rPr>
          <w:rFonts w:ascii="Georgia" w:hAnsi="Georgia" w:cs="Segoe UI"/>
          <w:color w:val="595959" w:themeColor="text1" w:themeTint="A6"/>
          <w:sz w:val="20"/>
          <w:szCs w:val="20"/>
          <w:lang w:val="fr-FR"/>
        </w:rPr>
      </w:pPr>
      <w:r w:rsidRPr="009A0F60">
        <w:rPr>
          <w:rStyle w:val="contextualspellingandgrammarerror"/>
          <w:rFonts w:ascii="Georgia" w:hAnsi="Georgia" w:cs="Segoe UI"/>
          <w:color w:val="595959" w:themeColor="text1" w:themeTint="A6"/>
          <w:sz w:val="20"/>
          <w:szCs w:val="20"/>
          <w:lang w:val="fr-FR"/>
        </w:rPr>
        <w:t>lorsque</w:t>
      </w:r>
      <w:r w:rsidRPr="009A0F60">
        <w:rPr>
          <w:rStyle w:val="normaltextrun"/>
          <w:rFonts w:ascii="Georgia" w:eastAsia="DejaVu Sans" w:hAnsi="Georgia" w:cs="Segoe UI"/>
          <w:color w:val="595959" w:themeColor="text1" w:themeTint="A6"/>
          <w:sz w:val="20"/>
          <w:szCs w:val="20"/>
          <w:lang w:val="fr-FR"/>
        </w:rPr>
        <w:t> </w:t>
      </w:r>
      <w:r w:rsidRPr="009A0F60">
        <w:rPr>
          <w:rStyle w:val="spellingerror"/>
          <w:rFonts w:ascii="Georgia" w:hAnsi="Georgia" w:cs="Segoe UI"/>
          <w:color w:val="595959" w:themeColor="text1" w:themeTint="A6"/>
          <w:sz w:val="20"/>
          <w:szCs w:val="20"/>
          <w:lang w:val="fr-FR"/>
        </w:rPr>
        <w:t>Enabel</w:t>
      </w:r>
      <w:r w:rsidRPr="009A0F60">
        <w:rPr>
          <w:rStyle w:val="normaltextrun"/>
          <w:rFonts w:ascii="Georgia" w:eastAsia="DejaVu Sans" w:hAnsi="Georgia" w:cs="Segoe UI"/>
          <w:color w:val="595959" w:themeColor="text1" w:themeTint="A6"/>
          <w:sz w:val="20"/>
          <w:szCs w:val="20"/>
          <w:lang w:val="fr-FR"/>
        </w:rPr>
        <w:t> dispose d’</w:t>
      </w:r>
      <w:r w:rsidRPr="009A0F60">
        <w:rPr>
          <w:rStyle w:val="spellingerror"/>
          <w:rFonts w:ascii="Georgia" w:hAnsi="Georgia" w:cs="Segoe UI"/>
          <w:color w:val="595959" w:themeColor="text1" w:themeTint="A6"/>
          <w:sz w:val="20"/>
          <w:szCs w:val="20"/>
          <w:lang w:val="fr-FR"/>
        </w:rPr>
        <w:t>éléments</w:t>
      </w:r>
      <w:r w:rsidRPr="009A0F60">
        <w:rPr>
          <w:rStyle w:val="normaltextrun"/>
          <w:rFonts w:ascii="Georgia" w:eastAsia="DejaVu Sans" w:hAnsi="Georgia" w:cs="Segoe UI"/>
          <w:color w:val="595959" w:themeColor="text1" w:themeTint="A6"/>
          <w:sz w:val="20"/>
          <w:szCs w:val="20"/>
          <w:lang w:val="fr-FR"/>
        </w:rPr>
        <w:t> suffisamment </w:t>
      </w:r>
      <w:r w:rsidRPr="009A0F60">
        <w:rPr>
          <w:rStyle w:val="spellingerror"/>
          <w:rFonts w:ascii="Georgia" w:hAnsi="Georgia" w:cs="Segoe UI"/>
          <w:color w:val="595959" w:themeColor="text1" w:themeTint="A6"/>
          <w:sz w:val="20"/>
          <w:szCs w:val="20"/>
          <w:lang w:val="fr-FR"/>
        </w:rPr>
        <w:t>plausibles</w:t>
      </w:r>
      <w:r w:rsidRPr="009A0F60">
        <w:rPr>
          <w:rStyle w:val="normaltextrun"/>
          <w:rFonts w:ascii="Georgia" w:eastAsia="DejaVu Sans" w:hAnsi="Georgia" w:cs="Segoe UI"/>
          <w:color w:val="595959" w:themeColor="text1" w:themeTint="A6"/>
          <w:sz w:val="20"/>
          <w:szCs w:val="20"/>
          <w:lang w:val="fr-FR"/>
        </w:rPr>
        <w:t> pour conclure que le soumissionnaire a commis des actes, conclu des conventions ou procédé à des ententes en vue de fausser la concurrence.</w:t>
      </w:r>
      <w:r w:rsidRPr="009A0F60">
        <w:rPr>
          <w:rStyle w:val="eop"/>
          <w:rFonts w:eastAsia="Calibri" w:cs="Segoe UI"/>
          <w:color w:val="595959" w:themeColor="text1" w:themeTint="A6"/>
          <w:sz w:val="20"/>
          <w:szCs w:val="20"/>
          <w:lang w:val="fr-FR"/>
        </w:rPr>
        <w:t> </w:t>
      </w:r>
    </w:p>
    <w:p w14:paraId="0D8A490C" w14:textId="77777777" w:rsidR="004D283B" w:rsidRPr="009A0F60" w:rsidRDefault="004D283B" w:rsidP="004D283B">
      <w:pPr>
        <w:pStyle w:val="paragraph"/>
        <w:spacing w:before="0" w:beforeAutospacing="0" w:after="0" w:afterAutospacing="0"/>
        <w:ind w:left="1068"/>
        <w:jc w:val="both"/>
        <w:textAlignment w:val="baseline"/>
        <w:rPr>
          <w:rFonts w:ascii="Georgia" w:hAnsi="Georgia" w:cs="Segoe UI"/>
          <w:color w:val="595959" w:themeColor="text1" w:themeTint="A6"/>
          <w:sz w:val="20"/>
          <w:szCs w:val="20"/>
          <w:lang w:val="fr-FR"/>
        </w:rPr>
      </w:pPr>
      <w:r w:rsidRPr="009A0F60">
        <w:rPr>
          <w:rStyle w:val="normaltextrun"/>
          <w:rFonts w:ascii="Georgia" w:eastAsia="DejaVu Sans" w:hAnsi="Georgia" w:cs="Segoe UI"/>
          <w:color w:val="595959" w:themeColor="text1" w:themeTint="A6"/>
          <w:sz w:val="20"/>
          <w:szCs w:val="20"/>
          <w:lang w:val="fr-FR"/>
        </w:rPr>
        <w:t>La présence du soumissionnaire sur une des listes d’exclusion </w:t>
      </w:r>
      <w:r w:rsidRPr="009A0F60">
        <w:rPr>
          <w:rStyle w:val="spellingerror"/>
          <w:rFonts w:ascii="Georgia" w:hAnsi="Georgia" w:cs="Segoe UI"/>
          <w:color w:val="595959" w:themeColor="text1" w:themeTint="A6"/>
          <w:sz w:val="20"/>
          <w:szCs w:val="20"/>
          <w:lang w:val="fr-FR"/>
        </w:rPr>
        <w:t>Enabel</w:t>
      </w:r>
      <w:r w:rsidRPr="009A0F60">
        <w:rPr>
          <w:rStyle w:val="normaltextrun"/>
          <w:rFonts w:ascii="Georgia" w:eastAsia="DejaVu Sans" w:hAnsi="Georgia" w:cs="Segoe UI"/>
          <w:color w:val="595959" w:themeColor="text1" w:themeTint="A6"/>
          <w:sz w:val="20"/>
          <w:szCs w:val="20"/>
          <w:lang w:val="fr-FR"/>
        </w:rPr>
        <w:t> en raison d’un tel acte/convention/entente est considérée comme élément suffisamment plausible.</w:t>
      </w:r>
      <w:r w:rsidRPr="009A0F60">
        <w:rPr>
          <w:rStyle w:val="eop"/>
          <w:rFonts w:eastAsia="Calibri" w:cs="Segoe UI"/>
          <w:color w:val="595959" w:themeColor="text1" w:themeTint="A6"/>
          <w:sz w:val="20"/>
          <w:szCs w:val="20"/>
          <w:lang w:val="fr-FR"/>
        </w:rPr>
        <w:t> </w:t>
      </w:r>
    </w:p>
    <w:p w14:paraId="0D2106F0" w14:textId="77777777" w:rsidR="004D283B" w:rsidRPr="009A0F60" w:rsidRDefault="004D283B" w:rsidP="004D283B">
      <w:pPr>
        <w:pStyle w:val="paragraph"/>
        <w:spacing w:before="0" w:beforeAutospacing="0" w:after="0" w:afterAutospacing="0"/>
        <w:ind w:left="720"/>
        <w:textAlignment w:val="baseline"/>
        <w:rPr>
          <w:rFonts w:ascii="Georgia" w:hAnsi="Georgia" w:cs="Segoe UI"/>
          <w:color w:val="595959" w:themeColor="text1" w:themeTint="A6"/>
          <w:sz w:val="20"/>
          <w:szCs w:val="20"/>
          <w:lang w:val="fr-FR"/>
        </w:rPr>
      </w:pPr>
      <w:r w:rsidRPr="009A0F60">
        <w:rPr>
          <w:rStyle w:val="eop"/>
          <w:rFonts w:eastAsia="Calibri" w:cs="Segoe UI"/>
          <w:color w:val="595959" w:themeColor="text1" w:themeTint="A6"/>
          <w:sz w:val="20"/>
          <w:szCs w:val="20"/>
          <w:lang w:val="fr-FR"/>
        </w:rPr>
        <w:t> </w:t>
      </w:r>
    </w:p>
    <w:p w14:paraId="4713D3CB" w14:textId="77777777" w:rsidR="004D283B" w:rsidRPr="009A0F60" w:rsidRDefault="004D283B" w:rsidP="004D283B">
      <w:pPr>
        <w:pStyle w:val="paragraph"/>
        <w:numPr>
          <w:ilvl w:val="0"/>
          <w:numId w:val="9"/>
        </w:numPr>
        <w:spacing w:before="0" w:beforeAutospacing="0" w:after="0" w:afterAutospacing="0"/>
        <w:ind w:left="360" w:firstLine="0"/>
        <w:jc w:val="both"/>
        <w:textAlignment w:val="baseline"/>
        <w:rPr>
          <w:rFonts w:ascii="Georgia" w:hAnsi="Georgia" w:cs="Segoe UI"/>
          <w:color w:val="595959" w:themeColor="text1" w:themeTint="A6"/>
          <w:sz w:val="20"/>
          <w:szCs w:val="20"/>
          <w:lang w:val="fr-FR"/>
        </w:rPr>
      </w:pPr>
      <w:r w:rsidRPr="009A0F60">
        <w:rPr>
          <w:rStyle w:val="contextualspellingandgrammarerror"/>
          <w:rFonts w:ascii="Georgia" w:hAnsi="Georgia" w:cs="Segoe UI"/>
          <w:color w:val="595959" w:themeColor="text1" w:themeTint="A6"/>
          <w:sz w:val="20"/>
          <w:szCs w:val="20"/>
          <w:lang w:val="fr-FR"/>
        </w:rPr>
        <w:t>lorsqu’il</w:t>
      </w:r>
      <w:r w:rsidRPr="009A0F60">
        <w:rPr>
          <w:rStyle w:val="normaltextrun"/>
          <w:rFonts w:ascii="Georgia" w:eastAsia="DejaVu Sans" w:hAnsi="Georgia" w:cs="Segoe UI"/>
          <w:color w:val="595959" w:themeColor="text1" w:themeTint="A6"/>
          <w:sz w:val="20"/>
          <w:szCs w:val="20"/>
          <w:lang w:val="fr-FR"/>
        </w:rPr>
        <w:t> ne peut être remédié à un conflit d’intérêts par d’autres mesures moins intrusives;</w:t>
      </w:r>
      <w:r w:rsidRPr="009A0F60">
        <w:rPr>
          <w:rStyle w:val="eop"/>
          <w:rFonts w:eastAsia="Calibri" w:cs="Segoe UI"/>
          <w:color w:val="595959" w:themeColor="text1" w:themeTint="A6"/>
          <w:sz w:val="20"/>
          <w:szCs w:val="20"/>
          <w:lang w:val="fr-FR"/>
        </w:rPr>
        <w:t> </w:t>
      </w:r>
    </w:p>
    <w:p w14:paraId="5EB0EBD6" w14:textId="77777777" w:rsidR="004D283B" w:rsidRPr="009A0F60" w:rsidRDefault="004D283B" w:rsidP="004D283B">
      <w:pPr>
        <w:pStyle w:val="paragraph"/>
        <w:spacing w:before="0" w:beforeAutospacing="0" w:after="0" w:afterAutospacing="0"/>
        <w:ind w:left="720"/>
        <w:textAlignment w:val="baseline"/>
        <w:rPr>
          <w:rFonts w:ascii="Georgia" w:hAnsi="Georgia" w:cs="Segoe UI"/>
          <w:color w:val="595959" w:themeColor="text1" w:themeTint="A6"/>
          <w:sz w:val="20"/>
          <w:szCs w:val="20"/>
          <w:lang w:val="fr-FR"/>
        </w:rPr>
      </w:pPr>
      <w:r w:rsidRPr="009A0F60">
        <w:rPr>
          <w:rStyle w:val="eop"/>
          <w:rFonts w:eastAsia="Calibri" w:cs="Segoe UI"/>
          <w:color w:val="595959" w:themeColor="text1" w:themeTint="A6"/>
          <w:sz w:val="20"/>
          <w:szCs w:val="20"/>
          <w:lang w:val="fr-FR"/>
        </w:rPr>
        <w:t> </w:t>
      </w:r>
    </w:p>
    <w:p w14:paraId="44544975" w14:textId="77777777" w:rsidR="004D283B" w:rsidRPr="009A0F60" w:rsidRDefault="004D283B" w:rsidP="004D283B">
      <w:pPr>
        <w:pStyle w:val="paragraph"/>
        <w:numPr>
          <w:ilvl w:val="0"/>
          <w:numId w:val="10"/>
        </w:numPr>
        <w:spacing w:before="0" w:beforeAutospacing="0" w:after="0" w:afterAutospacing="0"/>
        <w:jc w:val="both"/>
        <w:textAlignment w:val="baseline"/>
        <w:rPr>
          <w:rStyle w:val="eop"/>
          <w:rFonts w:eastAsia="Calibri" w:cs="Segoe UI"/>
          <w:color w:val="595959" w:themeColor="text1" w:themeTint="A6"/>
          <w:sz w:val="20"/>
          <w:szCs w:val="20"/>
          <w:lang w:val="fr-FR"/>
        </w:rPr>
      </w:pPr>
      <w:r w:rsidRPr="009A0F60">
        <w:rPr>
          <w:rStyle w:val="contextualspellingandgrammarerror"/>
          <w:rFonts w:ascii="Georgia" w:hAnsi="Georgia" w:cs="Segoe UI"/>
          <w:color w:val="595959" w:themeColor="text1" w:themeTint="A6"/>
          <w:sz w:val="20"/>
          <w:szCs w:val="20"/>
          <w:lang w:val="fr-FR"/>
        </w:rPr>
        <w:t>des</w:t>
      </w:r>
      <w:r w:rsidRPr="009A0F60">
        <w:rPr>
          <w:rStyle w:val="normaltextrun"/>
          <w:rFonts w:ascii="Georgia" w:eastAsia="DejaVu Sans" w:hAnsi="Georgia" w:cs="Segoe UI"/>
          <w:color w:val="595959" w:themeColor="text1" w:themeTint="A6"/>
          <w:sz w:val="20"/>
          <w:szCs w:val="20"/>
          <w:lang w:val="fr-FR"/>
        </w:rPr>
        <w:t> </w:t>
      </w:r>
      <w:r w:rsidRPr="009A0F60">
        <w:rPr>
          <w:rStyle w:val="normaltextrun"/>
          <w:rFonts w:ascii="Georgia" w:eastAsia="DejaVu Sans" w:hAnsi="Georgia" w:cs="Segoe UI"/>
          <w:b/>
          <w:bCs/>
          <w:color w:val="595959" w:themeColor="text1" w:themeTint="A6"/>
          <w:sz w:val="20"/>
          <w:szCs w:val="20"/>
          <w:lang w:val="fr-FR"/>
        </w:rPr>
        <w:t>défaillances importantes ou persistantes</w:t>
      </w:r>
      <w:r w:rsidRPr="009A0F60">
        <w:rPr>
          <w:rStyle w:val="normaltextrun"/>
          <w:rFonts w:ascii="Georgia" w:eastAsia="DejaVu Sans" w:hAnsi="Georgia" w:cs="Segoe UI"/>
          <w:color w:val="595959" w:themeColor="text1" w:themeTint="A6"/>
          <w:sz w:val="20"/>
          <w:szCs w:val="20"/>
          <w:lang w:val="fr-FR"/>
        </w:rPr>
        <w:t> du soumissionnaire ont été constatées lors de l’exécution d’une </w:t>
      </w:r>
      <w:r w:rsidRPr="009A0F60">
        <w:rPr>
          <w:rStyle w:val="normaltextrun"/>
          <w:rFonts w:ascii="Georgia" w:eastAsia="DejaVu Sans" w:hAnsi="Georgia" w:cs="Segoe UI"/>
          <w:b/>
          <w:bCs/>
          <w:color w:val="595959" w:themeColor="text1" w:themeTint="A6"/>
          <w:sz w:val="20"/>
          <w:szCs w:val="20"/>
          <w:lang w:val="fr-FR"/>
        </w:rPr>
        <w:t>obligation essentielle</w:t>
      </w:r>
      <w:r w:rsidRPr="009A0F60">
        <w:rPr>
          <w:rStyle w:val="normaltextrun"/>
          <w:rFonts w:ascii="Georgia" w:eastAsia="DejaVu Sans" w:hAnsi="Georgia" w:cs="Segoe UI"/>
          <w:color w:val="595959" w:themeColor="text1" w:themeTint="A6"/>
          <w:sz w:val="20"/>
          <w:szCs w:val="20"/>
          <w:lang w:val="fr-FR"/>
        </w:rPr>
        <w:t xml:space="preserve"> qui lui incombait dans le </w:t>
      </w:r>
      <w:r w:rsidRPr="009A0F60">
        <w:rPr>
          <w:rStyle w:val="normaltextrun"/>
          <w:rFonts w:ascii="Georgia" w:eastAsia="DejaVu Sans" w:hAnsi="Georgia" w:cs="Segoe UI"/>
          <w:color w:val="595959" w:themeColor="text1" w:themeTint="A6"/>
          <w:sz w:val="20"/>
          <w:szCs w:val="20"/>
          <w:lang w:val="fr-FR"/>
        </w:rPr>
        <w:lastRenderedPageBreak/>
        <w:t>cadre d’un contrat antérieur </w:t>
      </w:r>
      <w:r w:rsidRPr="009A0F60">
        <w:rPr>
          <w:rStyle w:val="contextualspellingandgrammarerror"/>
          <w:rFonts w:ascii="Georgia" w:hAnsi="Georgia" w:cs="Segoe UI"/>
          <w:color w:val="595959" w:themeColor="text1" w:themeTint="A6"/>
          <w:sz w:val="20"/>
          <w:szCs w:val="20"/>
          <w:lang w:val="fr-FR"/>
        </w:rPr>
        <w:t>passé</w:t>
      </w:r>
      <w:r w:rsidRPr="009A0F60">
        <w:rPr>
          <w:rStyle w:val="normaltextrun"/>
          <w:rFonts w:ascii="Georgia" w:eastAsia="DejaVu Sans" w:hAnsi="Georgia" w:cs="Segoe UI"/>
          <w:color w:val="595959" w:themeColor="text1" w:themeTint="A6"/>
          <w:sz w:val="20"/>
          <w:szCs w:val="20"/>
          <w:lang w:val="fr-FR"/>
        </w:rPr>
        <w:t> avec Enabel ou avec un autre pouvoir public, lorsque ces défaillances ont donné lieu à des mesures d’office, des dommages et intérêts ou à une autre sanction comparable.</w:t>
      </w:r>
      <w:r w:rsidRPr="009A0F60">
        <w:rPr>
          <w:rStyle w:val="scxw174104514"/>
          <w:rFonts w:ascii="Georgia" w:hAnsi="Georgia" w:cs="Segoe UI"/>
          <w:color w:val="595959" w:themeColor="text1" w:themeTint="A6"/>
          <w:sz w:val="20"/>
          <w:szCs w:val="20"/>
          <w:lang w:val="fr-FR"/>
        </w:rPr>
        <w:t> </w:t>
      </w:r>
      <w:r w:rsidRPr="009A0F60">
        <w:rPr>
          <w:color w:val="595959" w:themeColor="text1" w:themeTint="A6"/>
        </w:rPr>
        <w:br/>
      </w:r>
      <w:r w:rsidRPr="009A0F60">
        <w:rPr>
          <w:rStyle w:val="normaltextrun"/>
          <w:rFonts w:ascii="Georgia" w:eastAsia="DejaVu Sans" w:hAnsi="Georgia" w:cs="Segoe UI"/>
          <w:color w:val="595959" w:themeColor="text1" w:themeTint="A6"/>
          <w:sz w:val="20"/>
          <w:szCs w:val="20"/>
          <w:lang w:val="fr-FR"/>
        </w:rPr>
        <w:t>Sont considérées comme ‘défaillances importantes’ le respect des obligations applicables dans les domaines du droit environnemental, social et </w:t>
      </w:r>
      <w:r w:rsidRPr="009A0F60">
        <w:rPr>
          <w:rStyle w:val="contextualspellingandgrammarerror"/>
          <w:rFonts w:ascii="Georgia" w:hAnsi="Georgia" w:cs="Segoe UI"/>
          <w:color w:val="595959" w:themeColor="text1" w:themeTint="A6"/>
          <w:sz w:val="20"/>
          <w:szCs w:val="20"/>
          <w:lang w:val="fr-FR"/>
        </w:rPr>
        <w:t>du travail établi</w:t>
      </w:r>
      <w:r w:rsidRPr="009A0F60">
        <w:rPr>
          <w:rStyle w:val="normaltextrun"/>
          <w:rFonts w:ascii="Georgia" w:eastAsia="DejaVu Sans" w:hAnsi="Georgia" w:cs="Segoe UI"/>
          <w:color w:val="595959" w:themeColor="text1" w:themeTint="A6"/>
          <w:sz w:val="20"/>
          <w:szCs w:val="20"/>
          <w:lang w:val="fr-FR"/>
        </w:rPr>
        <w:t> par le droit de l’Union européenne, le droit national, les conventions collectives ou par les dispositions internationales en matière de droit environnemental, social et du travail.</w:t>
      </w:r>
      <w:r w:rsidRPr="009A0F60">
        <w:rPr>
          <w:rStyle w:val="eop"/>
          <w:rFonts w:eastAsia="Calibri" w:cs="Segoe UI"/>
          <w:color w:val="595959" w:themeColor="text1" w:themeTint="A6"/>
          <w:sz w:val="20"/>
          <w:szCs w:val="20"/>
          <w:lang w:val="fr-FR"/>
        </w:rPr>
        <w:t> </w:t>
      </w:r>
      <w:r w:rsidRPr="009A0F60">
        <w:rPr>
          <w:color w:val="595959" w:themeColor="text1" w:themeTint="A6"/>
        </w:rPr>
        <w:br/>
      </w:r>
      <w:r w:rsidRPr="009A0F60">
        <w:rPr>
          <w:rStyle w:val="normaltextrun"/>
          <w:rFonts w:ascii="Georgia" w:eastAsia="DejaVu Sans" w:hAnsi="Georgia" w:cs="Segoe UI"/>
          <w:color w:val="595959" w:themeColor="text1" w:themeTint="A6"/>
          <w:sz w:val="20"/>
          <w:szCs w:val="20"/>
          <w:lang w:val="fr-FR"/>
        </w:rPr>
        <w:t>La présence du soumissionnaire sur la liste d’exclusion </w:t>
      </w:r>
      <w:r w:rsidRPr="009A0F60">
        <w:rPr>
          <w:rStyle w:val="spellingerror"/>
          <w:rFonts w:ascii="Georgia" w:hAnsi="Georgia" w:cs="Segoe UI"/>
          <w:color w:val="595959" w:themeColor="text1" w:themeTint="A6"/>
          <w:sz w:val="20"/>
          <w:szCs w:val="20"/>
          <w:lang w:val="fr-FR"/>
        </w:rPr>
        <w:t>Enabel</w:t>
      </w:r>
      <w:r w:rsidRPr="009A0F60">
        <w:rPr>
          <w:rStyle w:val="normaltextrun"/>
          <w:rFonts w:ascii="Georgia" w:eastAsia="DejaVu Sans" w:hAnsi="Georgia" w:cs="Segoe UI"/>
          <w:color w:val="595959" w:themeColor="text1" w:themeTint="A6"/>
          <w:sz w:val="20"/>
          <w:szCs w:val="20"/>
          <w:lang w:val="fr-FR"/>
        </w:rPr>
        <w:t> en raison d’une telle défaillance sert d’un tel constat.</w:t>
      </w:r>
      <w:r w:rsidRPr="009A0F60">
        <w:rPr>
          <w:rStyle w:val="eop"/>
          <w:rFonts w:eastAsia="Calibri" w:cs="Segoe UI"/>
          <w:color w:val="595959" w:themeColor="text1" w:themeTint="A6"/>
          <w:sz w:val="20"/>
          <w:szCs w:val="20"/>
          <w:lang w:val="fr-FR"/>
        </w:rPr>
        <w:t> </w:t>
      </w:r>
    </w:p>
    <w:p w14:paraId="7092E9BD" w14:textId="77777777" w:rsidR="004D283B" w:rsidRPr="009A0F60" w:rsidRDefault="004D283B" w:rsidP="004D283B">
      <w:pPr>
        <w:pStyle w:val="paragraph"/>
        <w:spacing w:before="0" w:beforeAutospacing="0" w:after="0" w:afterAutospacing="0"/>
        <w:ind w:left="705"/>
        <w:jc w:val="both"/>
        <w:textAlignment w:val="baseline"/>
        <w:rPr>
          <w:rFonts w:ascii="Georgia" w:hAnsi="Georgia" w:cs="Segoe UI"/>
          <w:color w:val="595959" w:themeColor="text1" w:themeTint="A6"/>
          <w:sz w:val="20"/>
          <w:szCs w:val="20"/>
          <w:lang w:val="fr-FR"/>
        </w:rPr>
      </w:pPr>
    </w:p>
    <w:p w14:paraId="4F1DE880" w14:textId="77777777" w:rsidR="004D283B" w:rsidRPr="009A0F60" w:rsidRDefault="004D283B" w:rsidP="004D283B">
      <w:pPr>
        <w:pStyle w:val="paragraph"/>
        <w:spacing w:before="0" w:beforeAutospacing="0" w:after="0" w:afterAutospacing="0"/>
        <w:ind w:left="360"/>
        <w:jc w:val="both"/>
        <w:textAlignment w:val="baseline"/>
        <w:rPr>
          <w:rStyle w:val="eop"/>
          <w:rFonts w:eastAsia="Calibri" w:cs="Segoe UI"/>
          <w:color w:val="595959" w:themeColor="text1" w:themeTint="A6"/>
          <w:sz w:val="20"/>
          <w:szCs w:val="20"/>
          <w:lang w:val="fr-FR"/>
        </w:rPr>
      </w:pPr>
    </w:p>
    <w:p w14:paraId="496D659E" w14:textId="77777777" w:rsidR="004D283B" w:rsidRPr="009A0F60" w:rsidRDefault="004D283B" w:rsidP="004D283B">
      <w:pPr>
        <w:pStyle w:val="paragraph"/>
        <w:numPr>
          <w:ilvl w:val="0"/>
          <w:numId w:val="10"/>
        </w:numPr>
        <w:spacing w:before="0" w:beforeAutospacing="0" w:after="0" w:afterAutospacing="0"/>
        <w:ind w:left="360" w:firstLine="0"/>
        <w:jc w:val="both"/>
        <w:textAlignment w:val="baseline"/>
        <w:rPr>
          <w:rStyle w:val="eop"/>
          <w:rFonts w:eastAsia="Calibri" w:cs="Segoe UI"/>
          <w:color w:val="595959" w:themeColor="text1" w:themeTint="A6"/>
          <w:sz w:val="20"/>
          <w:szCs w:val="20"/>
          <w:lang w:val="fr-FR"/>
        </w:rPr>
      </w:pPr>
      <w:r w:rsidRPr="009A0F60">
        <w:rPr>
          <w:rStyle w:val="eop"/>
          <w:rFonts w:eastAsia="Calibri" w:cs="Segoe UI"/>
          <w:color w:val="595959" w:themeColor="text1" w:themeTint="A6"/>
          <w:sz w:val="20"/>
          <w:szCs w:val="20"/>
          <w:lang w:val="fr-FR"/>
        </w:rPr>
        <w:t>Le soumissionnaire ni un de des dirigeants se trouvent sur les listes de personnes, de groupes ou d’entités soumises par les Nations-Unies, l’Union européenne et la Belgique à des sanctions financières</w:t>
      </w:r>
      <w:r w:rsidRPr="009A0F60">
        <w:rPr>
          <w:rStyle w:val="eop"/>
          <w:rFonts w:eastAsia="Calibri"/>
          <w:color w:val="595959" w:themeColor="text1" w:themeTint="A6"/>
          <w:sz w:val="20"/>
          <w:szCs w:val="20"/>
          <w:lang w:val="fr-FR"/>
        </w:rPr>
        <w:t> </w:t>
      </w:r>
      <w:r w:rsidRPr="009A0F60">
        <w:rPr>
          <w:rStyle w:val="eop"/>
          <w:rFonts w:eastAsia="Calibri" w:cs="Segoe UI"/>
          <w:color w:val="595959" w:themeColor="text1" w:themeTint="A6"/>
          <w:sz w:val="20"/>
          <w:szCs w:val="20"/>
          <w:lang w:val="fr-FR"/>
        </w:rPr>
        <w:t>:</w:t>
      </w:r>
    </w:p>
    <w:p w14:paraId="04E0468D" w14:textId="77777777" w:rsidR="004D283B" w:rsidRPr="009A0F60" w:rsidRDefault="004D283B" w:rsidP="004D283B">
      <w:pPr>
        <w:pStyle w:val="paragraph"/>
        <w:spacing w:before="0" w:beforeAutospacing="0" w:after="0" w:afterAutospacing="0"/>
        <w:ind w:left="360"/>
        <w:jc w:val="both"/>
        <w:textAlignment w:val="baseline"/>
        <w:rPr>
          <w:rStyle w:val="eop"/>
          <w:rFonts w:eastAsia="Calibri" w:cs="Segoe UI"/>
          <w:color w:val="595959" w:themeColor="text1" w:themeTint="A6"/>
          <w:sz w:val="20"/>
          <w:szCs w:val="20"/>
          <w:lang w:val="fr-FR"/>
        </w:rPr>
      </w:pPr>
    </w:p>
    <w:p w14:paraId="2AFF5522" w14:textId="77777777" w:rsidR="004D283B" w:rsidRPr="009A0F60" w:rsidRDefault="004D283B" w:rsidP="004D283B">
      <w:pPr>
        <w:pStyle w:val="paragraph"/>
        <w:spacing w:before="0" w:beforeAutospacing="0" w:after="0" w:afterAutospacing="0"/>
        <w:ind w:left="360"/>
        <w:jc w:val="both"/>
        <w:textAlignment w:val="baseline"/>
        <w:rPr>
          <w:rStyle w:val="eop"/>
          <w:rFonts w:eastAsia="Calibri" w:cs="Segoe UI"/>
          <w:color w:val="595959" w:themeColor="text1" w:themeTint="A6"/>
          <w:sz w:val="20"/>
          <w:szCs w:val="20"/>
          <w:lang w:val="fr-FR"/>
        </w:rPr>
      </w:pPr>
      <w:r w:rsidRPr="009A0F60">
        <w:rPr>
          <w:rStyle w:val="eop"/>
          <w:rFonts w:eastAsia="Calibri" w:cs="Segoe UI"/>
          <w:color w:val="595959" w:themeColor="text1" w:themeTint="A6"/>
          <w:sz w:val="20"/>
          <w:szCs w:val="20"/>
          <w:lang w:val="fr-FR"/>
        </w:rPr>
        <w:t xml:space="preserve">Pour les Nations Unies, les listes peuvent être consultées à l’adresse suivante : </w:t>
      </w:r>
      <w:hyperlink r:id="rId12" w:history="1">
        <w:r w:rsidRPr="009A0F60">
          <w:rPr>
            <w:rStyle w:val="Lienhypertexte"/>
            <w:rFonts w:ascii="Georgia" w:hAnsi="Georgia" w:cs="Segoe UI"/>
            <w:color w:val="595959" w:themeColor="text1" w:themeTint="A6"/>
            <w:sz w:val="20"/>
            <w:szCs w:val="20"/>
            <w:lang w:val="fr-FR"/>
          </w:rPr>
          <w:t>https://finances.belgium.be/fr/tresorerie/sanctions-financieres/sanctions-internationales-nations-unies</w:t>
        </w:r>
      </w:hyperlink>
      <w:r w:rsidRPr="009A0F60">
        <w:rPr>
          <w:rStyle w:val="eop"/>
          <w:rFonts w:eastAsia="Calibri" w:cs="Segoe UI"/>
          <w:color w:val="595959" w:themeColor="text1" w:themeTint="A6"/>
          <w:sz w:val="20"/>
          <w:szCs w:val="20"/>
          <w:lang w:val="fr-FR"/>
        </w:rPr>
        <w:t xml:space="preserve">  </w:t>
      </w:r>
      <w:r w:rsidRPr="009A0F60">
        <w:rPr>
          <w:rStyle w:val="eop"/>
          <w:rFonts w:eastAsia="Calibri" w:cs="Segoe UI"/>
          <w:color w:val="595959" w:themeColor="text1" w:themeTint="A6"/>
          <w:sz w:val="20"/>
          <w:szCs w:val="20"/>
          <w:lang w:val="fr-FR"/>
        </w:rPr>
        <w:br/>
      </w:r>
      <w:r w:rsidRPr="009A0F60">
        <w:rPr>
          <w:rStyle w:val="eop"/>
          <w:rFonts w:eastAsia="Calibri" w:cs="Segoe UI"/>
          <w:color w:val="595959" w:themeColor="text1" w:themeTint="A6"/>
          <w:sz w:val="20"/>
          <w:szCs w:val="20"/>
          <w:lang w:val="fr-FR"/>
        </w:rPr>
        <w:br/>
        <w:t xml:space="preserve">Pour l’Union européenne, les listes peuvent être consultées à l’adresse suivante : </w:t>
      </w:r>
      <w:hyperlink r:id="rId13" w:history="1">
        <w:r w:rsidRPr="009A0F60">
          <w:rPr>
            <w:rStyle w:val="Lienhypertexte"/>
            <w:rFonts w:ascii="Georgia" w:hAnsi="Georgia" w:cs="Segoe UI"/>
            <w:color w:val="595959" w:themeColor="text1" w:themeTint="A6"/>
            <w:sz w:val="20"/>
            <w:szCs w:val="20"/>
            <w:lang w:val="fr-FR"/>
          </w:rPr>
          <w:t>https://finances.belgium.be/fr/tresorerie/sanctions-financieres/sanctions-europ%C3%A9ennes-ue</w:t>
        </w:r>
      </w:hyperlink>
    </w:p>
    <w:p w14:paraId="2071BEE3" w14:textId="77777777" w:rsidR="004D283B" w:rsidRPr="009A0F60" w:rsidRDefault="004D283B" w:rsidP="004D283B">
      <w:pPr>
        <w:pStyle w:val="paragraph"/>
        <w:spacing w:after="0"/>
        <w:ind w:left="360"/>
        <w:textAlignment w:val="baseline"/>
        <w:rPr>
          <w:rStyle w:val="eop"/>
          <w:rFonts w:eastAsia="Calibri" w:cs="Segoe UI"/>
          <w:color w:val="595959" w:themeColor="text1" w:themeTint="A6"/>
          <w:sz w:val="20"/>
          <w:szCs w:val="20"/>
          <w:lang w:val="fr-FR"/>
        </w:rPr>
      </w:pPr>
      <w:hyperlink r:id="rId14" w:history="1">
        <w:r w:rsidRPr="009A0F60">
          <w:rPr>
            <w:rStyle w:val="Lienhypertexte"/>
            <w:rFonts w:ascii="Georgia" w:hAnsi="Georgia" w:cs="Segoe UI"/>
            <w:color w:val="595959" w:themeColor="text1" w:themeTint="A6"/>
            <w:sz w:val="20"/>
            <w:szCs w:val="20"/>
            <w:lang w:val="fr-FR"/>
          </w:rPr>
          <w:t>https://eeas.europa.eu/headquarters/headquarters-homepage/8442/consolidated-list-sanctions</w:t>
        </w:r>
      </w:hyperlink>
      <w:r w:rsidRPr="009A0F60">
        <w:rPr>
          <w:rStyle w:val="eop"/>
          <w:rFonts w:eastAsia="Calibri" w:cs="Segoe UI"/>
          <w:color w:val="595959" w:themeColor="text1" w:themeTint="A6"/>
          <w:sz w:val="20"/>
          <w:szCs w:val="20"/>
          <w:lang w:val="fr-FR"/>
        </w:rPr>
        <w:br/>
      </w:r>
      <w:r w:rsidRPr="009A0F60">
        <w:rPr>
          <w:rStyle w:val="eop"/>
          <w:rFonts w:eastAsia="Calibri" w:cs="Segoe UI"/>
          <w:color w:val="595959" w:themeColor="text1" w:themeTint="A6"/>
          <w:sz w:val="20"/>
          <w:szCs w:val="20"/>
          <w:lang w:val="fr-FR"/>
        </w:rPr>
        <w:br/>
      </w:r>
      <w:hyperlink r:id="rId15" w:history="1">
        <w:r w:rsidRPr="009A0F60">
          <w:rPr>
            <w:rStyle w:val="Lienhypertexte"/>
            <w:rFonts w:ascii="Georgia" w:hAnsi="Georgia" w:cs="Segoe UI"/>
            <w:color w:val="595959" w:themeColor="text1" w:themeTint="A6"/>
            <w:sz w:val="20"/>
            <w:szCs w:val="20"/>
            <w:lang w:val="fr-FR"/>
          </w:rPr>
          <w:t>https://eeas.europa.eu/sites/eeas/files/restrictive_measures-2017-01-17-clean.pdf</w:t>
        </w:r>
      </w:hyperlink>
      <w:r w:rsidRPr="009A0F60">
        <w:rPr>
          <w:rStyle w:val="eop"/>
          <w:rFonts w:eastAsia="Calibri" w:cs="Segoe UI"/>
          <w:color w:val="595959" w:themeColor="text1" w:themeTint="A6"/>
          <w:sz w:val="20"/>
          <w:szCs w:val="20"/>
          <w:lang w:val="fr-FR"/>
        </w:rPr>
        <w:br/>
      </w:r>
      <w:r w:rsidRPr="009A0F60">
        <w:rPr>
          <w:rStyle w:val="eop"/>
          <w:rFonts w:eastAsia="Calibri" w:cs="Segoe UI"/>
          <w:color w:val="595959" w:themeColor="text1" w:themeTint="A6"/>
          <w:sz w:val="20"/>
          <w:szCs w:val="20"/>
          <w:lang w:val="fr-FR"/>
        </w:rPr>
        <w:br/>
        <w:t xml:space="preserve">Pour la Belgique : </w:t>
      </w:r>
      <w:hyperlink r:id="rId16" w:history="1">
        <w:r w:rsidRPr="009A0F60">
          <w:rPr>
            <w:rStyle w:val="Lienhypertexte"/>
            <w:rFonts w:ascii="Georgia" w:hAnsi="Georgia" w:cs="Segoe UI"/>
            <w:color w:val="595959" w:themeColor="text1" w:themeTint="A6"/>
            <w:sz w:val="20"/>
            <w:szCs w:val="20"/>
            <w:lang w:val="fr-FR"/>
          </w:rPr>
          <w:t>https://finances.belgium.be/fr/sur_le_spf/structure_et_services/administrations_generales/tr%C3%A9sorerie/contr%C3%B4le-des-instruments-1-2</w:t>
        </w:r>
      </w:hyperlink>
    </w:p>
    <w:p w14:paraId="46B4D385" w14:textId="77777777" w:rsidR="004D283B" w:rsidRPr="009A0F60" w:rsidRDefault="004D283B" w:rsidP="004D283B">
      <w:pPr>
        <w:numPr>
          <w:ilvl w:val="0"/>
          <w:numId w:val="10"/>
        </w:numPr>
        <w:rPr>
          <w:rStyle w:val="eop"/>
          <w:rFonts w:eastAsia="Times New Roman" w:cs="Segoe UI"/>
          <w:color w:val="595959" w:themeColor="text1" w:themeTint="A6"/>
          <w:sz w:val="20"/>
          <w:szCs w:val="20"/>
          <w:lang w:val="fr-FR" w:eastAsia="nl-BE"/>
        </w:rPr>
      </w:pPr>
      <w:r w:rsidRPr="009A0F60">
        <w:rPr>
          <w:rStyle w:val="eop"/>
          <w:rFonts w:cs="Segoe UI"/>
          <w:color w:val="595959" w:themeColor="text1" w:themeTint="A6"/>
          <w:sz w:val="20"/>
          <w:szCs w:val="20"/>
          <w:lang w:val="fr-FR"/>
        </w:rPr>
        <w:t xml:space="preserve"> </w:t>
      </w:r>
      <w:r w:rsidRPr="009A0F60">
        <w:rPr>
          <w:rStyle w:val="eop"/>
          <w:rFonts w:eastAsia="Times New Roman" w:cs="Segoe UI"/>
          <w:color w:val="595959" w:themeColor="text1" w:themeTint="A6"/>
          <w:sz w:val="20"/>
          <w:szCs w:val="20"/>
          <w:lang w:val="fr-FR" w:eastAsia="nl-BE"/>
        </w:rPr>
        <w:t xml:space="preserve">&lt;…&gt;Si Enabel exécute un projet pour un autre bailleur de fonds ou donneur, d’autres motifs d’exclusion supplémentaires sont encore possibles. </w:t>
      </w:r>
    </w:p>
    <w:p w14:paraId="222372FB" w14:textId="77777777" w:rsidR="004D283B" w:rsidRPr="009A0F60" w:rsidRDefault="004D283B" w:rsidP="004D283B">
      <w:pPr>
        <w:pStyle w:val="Corpsdetexte2"/>
        <w:numPr>
          <w:ilvl w:val="0"/>
          <w:numId w:val="2"/>
        </w:numPr>
        <w:spacing w:after="0" w:line="280" w:lineRule="auto"/>
        <w:jc w:val="both"/>
        <w:rPr>
          <w:color w:val="595959" w:themeColor="text1" w:themeTint="A6"/>
          <w:lang w:val="fr-FR"/>
        </w:rPr>
      </w:pPr>
      <w:r w:rsidRPr="009A0F60">
        <w:rPr>
          <w:color w:val="595959" w:themeColor="text1" w:themeTint="A6"/>
          <w:lang w:val="fr-FR"/>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déclare/rons souscrire et respecter entièrement ces articles.</w:t>
      </w:r>
    </w:p>
    <w:p w14:paraId="44FEBC9C" w14:textId="77777777" w:rsidR="004D283B" w:rsidRPr="009A0F60" w:rsidRDefault="004D283B" w:rsidP="004D283B">
      <w:pPr>
        <w:ind w:left="360"/>
        <w:rPr>
          <w:rStyle w:val="eop"/>
          <w:rFonts w:eastAsia="Times New Roman" w:cs="Segoe UI"/>
          <w:color w:val="595959" w:themeColor="text1" w:themeTint="A6"/>
          <w:sz w:val="20"/>
          <w:szCs w:val="20"/>
          <w:lang w:val="fr-FR" w:eastAsia="nl-BE"/>
        </w:rPr>
      </w:pPr>
    </w:p>
    <w:p w14:paraId="7B9673B3" w14:textId="77777777" w:rsidR="004D283B" w:rsidRPr="009A0F60" w:rsidRDefault="004D283B" w:rsidP="004D283B">
      <w:pPr>
        <w:ind w:left="360"/>
        <w:rPr>
          <w:rStyle w:val="eop"/>
          <w:rFonts w:eastAsia="Times New Roman" w:cs="Segoe UI"/>
          <w:color w:val="595959" w:themeColor="text1" w:themeTint="A6"/>
          <w:sz w:val="20"/>
          <w:szCs w:val="20"/>
          <w:lang w:val="fr-FR" w:eastAsia="nl-BE"/>
        </w:rPr>
      </w:pPr>
      <w:r w:rsidRPr="009A0F60">
        <w:rPr>
          <w:rStyle w:val="eop"/>
          <w:rFonts w:eastAsia="Times New Roman" w:cs="Segoe UI"/>
          <w:color w:val="595959" w:themeColor="text1" w:themeTint="A6"/>
          <w:sz w:val="20"/>
          <w:szCs w:val="20"/>
          <w:lang w:val="fr-FR" w:eastAsia="nl-BE"/>
        </w:rPr>
        <w:t>Date</w:t>
      </w:r>
    </w:p>
    <w:p w14:paraId="55E1A1B9" w14:textId="77777777" w:rsidR="004D283B" w:rsidRPr="009A0F60" w:rsidRDefault="004D283B" w:rsidP="004D283B">
      <w:pPr>
        <w:ind w:left="360"/>
        <w:rPr>
          <w:rStyle w:val="eop"/>
          <w:rFonts w:eastAsia="Times New Roman" w:cs="Segoe UI"/>
          <w:color w:val="595959" w:themeColor="text1" w:themeTint="A6"/>
          <w:sz w:val="20"/>
          <w:szCs w:val="20"/>
          <w:lang w:val="fr-FR" w:eastAsia="nl-BE"/>
        </w:rPr>
      </w:pPr>
      <w:r w:rsidRPr="009A0F60">
        <w:rPr>
          <w:rStyle w:val="eop"/>
          <w:rFonts w:eastAsia="Times New Roman" w:cs="Segoe UI"/>
          <w:color w:val="595959" w:themeColor="text1" w:themeTint="A6"/>
          <w:sz w:val="20"/>
          <w:szCs w:val="20"/>
          <w:lang w:val="fr-FR" w:eastAsia="nl-BE"/>
        </w:rPr>
        <w:t xml:space="preserve">Localisation </w:t>
      </w:r>
    </w:p>
    <w:p w14:paraId="4C060E3F" w14:textId="77777777" w:rsidR="004D283B" w:rsidRPr="009A0F60" w:rsidRDefault="004D283B" w:rsidP="004D283B">
      <w:pPr>
        <w:ind w:left="360"/>
        <w:rPr>
          <w:rStyle w:val="eop"/>
          <w:rFonts w:eastAsia="Times New Roman" w:cs="Segoe UI"/>
          <w:color w:val="595959" w:themeColor="text1" w:themeTint="A6"/>
          <w:sz w:val="20"/>
          <w:szCs w:val="20"/>
          <w:lang w:val="fr-FR" w:eastAsia="nl-BE"/>
        </w:rPr>
      </w:pPr>
      <w:r w:rsidRPr="009A0F60">
        <w:rPr>
          <w:rStyle w:val="eop"/>
          <w:rFonts w:eastAsia="Times New Roman" w:cs="Segoe UI"/>
          <w:color w:val="595959" w:themeColor="text1" w:themeTint="A6"/>
          <w:sz w:val="20"/>
          <w:szCs w:val="20"/>
          <w:lang w:val="fr-FR" w:eastAsia="nl-BE"/>
        </w:rPr>
        <w:t>Signature</w:t>
      </w:r>
    </w:p>
    <w:bookmarkEnd w:id="26"/>
    <w:p w14:paraId="1F5D7123" w14:textId="77777777" w:rsidR="004D283B" w:rsidRPr="00066A44" w:rsidRDefault="004D283B" w:rsidP="004D283B">
      <w:pPr>
        <w:pStyle w:val="paragraph"/>
        <w:spacing w:before="0" w:beforeAutospacing="0" w:after="0" w:afterAutospacing="0"/>
        <w:ind w:left="360"/>
        <w:jc w:val="both"/>
        <w:textAlignment w:val="baseline"/>
        <w:rPr>
          <w:rFonts w:ascii="Georgia" w:hAnsi="Georgia" w:cs="Segoe UI"/>
          <w:sz w:val="20"/>
          <w:szCs w:val="20"/>
          <w:lang w:val="fr-FR"/>
        </w:rPr>
      </w:pPr>
      <w:r w:rsidRPr="00066A44">
        <w:rPr>
          <w:rFonts w:ascii="Georgia" w:hAnsi="Georgia" w:cs="Segoe UI"/>
          <w:sz w:val="20"/>
          <w:szCs w:val="20"/>
          <w:lang w:val="fr-FR"/>
        </w:rPr>
        <w:br w:type="page"/>
      </w:r>
    </w:p>
    <w:p w14:paraId="5ECA14EB" w14:textId="77777777" w:rsidR="004D283B" w:rsidRPr="00066A44" w:rsidRDefault="004D283B" w:rsidP="004D283B">
      <w:pPr>
        <w:pStyle w:val="Titre2"/>
        <w:rPr>
          <w:lang w:val="fr-FR"/>
        </w:rPr>
      </w:pPr>
      <w:bookmarkStart w:id="27" w:name="_Toc57970657"/>
      <w:bookmarkStart w:id="28" w:name="_Toc105157273"/>
      <w:r w:rsidRPr="00066A44">
        <w:rPr>
          <w:lang w:val="fr-FR"/>
        </w:rPr>
        <w:lastRenderedPageBreak/>
        <w:t>Déclaration intégrité soumissionnaires</w:t>
      </w:r>
      <w:bookmarkEnd w:id="27"/>
      <w:bookmarkEnd w:id="28"/>
    </w:p>
    <w:p w14:paraId="099166F9" w14:textId="77777777" w:rsidR="004D283B" w:rsidRPr="00066A44" w:rsidRDefault="004D283B" w:rsidP="004D283B">
      <w:pPr>
        <w:pStyle w:val="Corpsdetexte"/>
        <w:spacing w:before="60" w:after="60"/>
        <w:rPr>
          <w:rFonts w:ascii="Georgia" w:eastAsia="Calibri" w:hAnsi="Georgia" w:cs="Times New Roman"/>
          <w:color w:val="585756"/>
          <w:szCs w:val="22"/>
        </w:rPr>
      </w:pPr>
      <w:r w:rsidRPr="00066A44">
        <w:rPr>
          <w:rFonts w:ascii="Georgia" w:eastAsia="Calibri" w:hAnsi="Georgia" w:cs="Times New Roman"/>
          <w:color w:val="585756"/>
          <w:szCs w:val="22"/>
        </w:rPr>
        <w:t xml:space="preserve">Par la présente, je / nous, agissant en ma/notre qualité de représentant(s) légal/légaux du soumissionnaire précité, déclare/rons ce qui suit : </w:t>
      </w:r>
    </w:p>
    <w:p w14:paraId="2A280BA4" w14:textId="77777777" w:rsidR="004D283B" w:rsidRPr="00066A44" w:rsidRDefault="004D283B" w:rsidP="004D283B">
      <w:pPr>
        <w:pStyle w:val="Corpsdetexte2"/>
        <w:numPr>
          <w:ilvl w:val="0"/>
          <w:numId w:val="2"/>
        </w:numPr>
        <w:spacing w:after="0" w:line="280" w:lineRule="auto"/>
        <w:jc w:val="both"/>
        <w:rPr>
          <w:lang w:val="fr-FR"/>
        </w:rPr>
      </w:pPr>
      <w:r w:rsidRPr="00066A44">
        <w:rPr>
          <w:lang w:val="fr-FR"/>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5D535A5C" w14:textId="77777777" w:rsidR="004D283B" w:rsidRPr="00066A44" w:rsidRDefault="004D283B" w:rsidP="004D283B">
      <w:pPr>
        <w:pStyle w:val="Corpsdetexte2"/>
        <w:numPr>
          <w:ilvl w:val="0"/>
          <w:numId w:val="2"/>
        </w:numPr>
        <w:spacing w:after="0" w:line="280" w:lineRule="auto"/>
        <w:jc w:val="both"/>
        <w:rPr>
          <w:lang w:val="fr-FR"/>
        </w:rPr>
      </w:pPr>
      <w:r w:rsidRPr="00066A44">
        <w:rPr>
          <w:lang w:val="fr-FR"/>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61BE55B5" w14:textId="77777777" w:rsidR="004D283B" w:rsidRPr="00066A44" w:rsidRDefault="004D283B" w:rsidP="004D283B">
      <w:pPr>
        <w:pStyle w:val="Corpsdetexte2"/>
        <w:numPr>
          <w:ilvl w:val="0"/>
          <w:numId w:val="2"/>
        </w:numPr>
        <w:spacing w:after="0" w:line="280" w:lineRule="auto"/>
        <w:jc w:val="both"/>
        <w:rPr>
          <w:lang w:val="fr-FR"/>
        </w:rPr>
      </w:pPr>
      <w:r w:rsidRPr="796A5711">
        <w:rPr>
          <w:lang w:val="fr-FR"/>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déclare/rons souscrire et respecter entièrement ces articles.</w:t>
      </w:r>
    </w:p>
    <w:p w14:paraId="5DEAFC3C" w14:textId="77777777" w:rsidR="004D283B" w:rsidRPr="00066A44" w:rsidRDefault="004D283B" w:rsidP="004D283B">
      <w:pPr>
        <w:pStyle w:val="Corpsdetexte"/>
        <w:spacing w:before="60" w:after="60"/>
        <w:rPr>
          <w:rFonts w:ascii="Georgia" w:eastAsia="Calibri" w:hAnsi="Georgia" w:cs="Times New Roman"/>
          <w:color w:val="585756"/>
          <w:szCs w:val="22"/>
        </w:rPr>
      </w:pPr>
    </w:p>
    <w:p w14:paraId="1ADB70D3" w14:textId="77777777" w:rsidR="004D283B" w:rsidRPr="00066A44" w:rsidRDefault="004D283B" w:rsidP="004D283B">
      <w:pPr>
        <w:pStyle w:val="Corpsdetexte"/>
        <w:spacing w:before="60" w:after="60"/>
        <w:rPr>
          <w:rFonts w:ascii="Georgia" w:eastAsia="Calibri" w:hAnsi="Georgia" w:cs="Times New Roman"/>
          <w:color w:val="585756"/>
          <w:szCs w:val="22"/>
        </w:rPr>
      </w:pPr>
      <w:r w:rsidRPr="00066A44">
        <w:rPr>
          <w:rFonts w:ascii="Georgia" w:eastAsia="Calibri" w:hAnsi="Georgia" w:cs="Times New Roman"/>
          <w:color w:val="585756"/>
          <w:szCs w:val="22"/>
        </w:rPr>
        <w:t xml:space="preserve">Si le marché précité devait être attribué au soumissionnaire, je/nous déclare/rons, par ailleurs, marquer mon/notre accord avec les dispositions suivantes : </w:t>
      </w:r>
    </w:p>
    <w:p w14:paraId="6F841F1F" w14:textId="77777777" w:rsidR="004D283B" w:rsidRPr="00066A44" w:rsidRDefault="004D283B" w:rsidP="004D283B">
      <w:pPr>
        <w:pStyle w:val="Corpsdetexte2"/>
        <w:numPr>
          <w:ilvl w:val="0"/>
          <w:numId w:val="3"/>
        </w:numPr>
        <w:spacing w:after="0" w:line="280" w:lineRule="auto"/>
        <w:jc w:val="both"/>
        <w:rPr>
          <w:lang w:val="fr-FR"/>
        </w:rPr>
      </w:pPr>
      <w:r w:rsidRPr="00066A44">
        <w:rPr>
          <w:lang w:val="fr-FR"/>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3AAAEB9D" w14:textId="77777777" w:rsidR="004D283B" w:rsidRPr="00066A44" w:rsidRDefault="004D283B" w:rsidP="004D283B">
      <w:pPr>
        <w:pStyle w:val="Corpsdetexte2"/>
        <w:numPr>
          <w:ilvl w:val="0"/>
          <w:numId w:val="3"/>
        </w:numPr>
        <w:spacing w:after="0" w:line="280" w:lineRule="auto"/>
        <w:jc w:val="both"/>
        <w:rPr>
          <w:lang w:val="fr-FR"/>
        </w:rPr>
      </w:pPr>
      <w:r w:rsidRPr="00066A44">
        <w:rPr>
          <w:lang w:val="fr-FR"/>
        </w:rPr>
        <w:t>Tout contrat (marché public) sera résilié, dès lors qu’il s’avérerait que l’attribution du contrat ou son exécution aurait donné lieu à l’obtention ou l’offre des avantages appréciables en argent précités.</w:t>
      </w:r>
    </w:p>
    <w:p w14:paraId="4A1DA98C" w14:textId="77777777" w:rsidR="004D283B" w:rsidRPr="00066A44" w:rsidRDefault="004D283B" w:rsidP="004D283B">
      <w:pPr>
        <w:pStyle w:val="Corpsdetexte2"/>
        <w:numPr>
          <w:ilvl w:val="0"/>
          <w:numId w:val="3"/>
        </w:numPr>
        <w:spacing w:after="0" w:line="280" w:lineRule="auto"/>
        <w:jc w:val="both"/>
        <w:rPr>
          <w:lang w:val="fr-FR"/>
        </w:rPr>
      </w:pPr>
      <w:r w:rsidRPr="00066A44">
        <w:rPr>
          <w:lang w:val="fr-FR"/>
        </w:rPr>
        <w:t>Tout manquement à se conformer à une ou plusieurs des clauses déontologiques aboutira à l’exclusion du contractant du présent marché et d’autres marchés publics pour Enabel.</w:t>
      </w:r>
    </w:p>
    <w:p w14:paraId="6EFE2C95" w14:textId="77777777" w:rsidR="004D283B" w:rsidRPr="00066A44" w:rsidRDefault="004D283B" w:rsidP="004D283B">
      <w:pPr>
        <w:pStyle w:val="Corpsdetexte2"/>
        <w:spacing w:after="0" w:line="280" w:lineRule="auto"/>
        <w:ind w:left="720"/>
        <w:jc w:val="both"/>
        <w:rPr>
          <w:lang w:val="fr-FR"/>
        </w:rPr>
      </w:pPr>
    </w:p>
    <w:p w14:paraId="28015055" w14:textId="77777777" w:rsidR="004D283B" w:rsidRPr="00066A44" w:rsidRDefault="004D283B" w:rsidP="004D283B">
      <w:pPr>
        <w:pStyle w:val="Corpsdetexte"/>
        <w:spacing w:before="60" w:after="60"/>
        <w:rPr>
          <w:rFonts w:ascii="Georgia" w:eastAsia="Calibri" w:hAnsi="Georgia" w:cs="Times New Roman"/>
          <w:color w:val="585756"/>
          <w:sz w:val="21"/>
          <w:szCs w:val="21"/>
        </w:rPr>
      </w:pPr>
      <w:r w:rsidRPr="00066A44">
        <w:rPr>
          <w:rFonts w:ascii="Georgia" w:eastAsia="Calibri" w:hAnsi="Georgia" w:cs="Times New Roman"/>
          <w:color w:val="585756"/>
          <w:sz w:val="21"/>
          <w:szCs w:val="21"/>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55739EA0" w14:textId="77777777" w:rsidR="004D283B" w:rsidRPr="00066A44" w:rsidRDefault="004D283B" w:rsidP="004D283B">
      <w:pPr>
        <w:pStyle w:val="Corpsdetexte2"/>
        <w:rPr>
          <w:kern w:val="18"/>
          <w:szCs w:val="21"/>
          <w:lang w:val="fr-FR"/>
        </w:rPr>
      </w:pPr>
      <w:r w:rsidRPr="00066A44">
        <w:rPr>
          <w:kern w:val="18"/>
          <w:szCs w:val="21"/>
          <w:lang w:val="fr-FR"/>
        </w:rPr>
        <w:t xml:space="preserve">Date </w:t>
      </w:r>
    </w:p>
    <w:p w14:paraId="4F99407B" w14:textId="77777777" w:rsidR="004D283B" w:rsidRPr="00066A44" w:rsidRDefault="004D283B" w:rsidP="004D283B">
      <w:pPr>
        <w:pStyle w:val="Corpsdetexte2"/>
        <w:rPr>
          <w:kern w:val="18"/>
          <w:szCs w:val="21"/>
          <w:lang w:val="fr-FR"/>
        </w:rPr>
      </w:pPr>
      <w:r w:rsidRPr="00066A44">
        <w:rPr>
          <w:kern w:val="18"/>
          <w:szCs w:val="21"/>
          <w:lang w:val="fr-FR"/>
        </w:rPr>
        <w:t xml:space="preserve">Localisation </w:t>
      </w:r>
    </w:p>
    <w:p w14:paraId="454B9F27" w14:textId="77777777" w:rsidR="004D283B" w:rsidRDefault="004D283B" w:rsidP="004D283B">
      <w:pPr>
        <w:pStyle w:val="Corpsdetexte2"/>
        <w:rPr>
          <w:kern w:val="18"/>
          <w:szCs w:val="21"/>
          <w:lang w:val="fr-FR"/>
        </w:rPr>
      </w:pPr>
      <w:r w:rsidRPr="00066A44">
        <w:rPr>
          <w:kern w:val="18"/>
          <w:szCs w:val="21"/>
          <w:lang w:val="fr-FR"/>
        </w:rPr>
        <w:t xml:space="preserve">Signature </w:t>
      </w:r>
    </w:p>
    <w:p w14:paraId="0125674D" w14:textId="77777777" w:rsidR="004D283B" w:rsidRDefault="004D283B" w:rsidP="004D283B">
      <w:pPr>
        <w:pStyle w:val="Corpsdetexte2"/>
        <w:rPr>
          <w:kern w:val="18"/>
          <w:szCs w:val="21"/>
          <w:lang w:val="fr-FR"/>
        </w:rPr>
      </w:pPr>
    </w:p>
    <w:p w14:paraId="12F89711" w14:textId="77777777" w:rsidR="004D283B" w:rsidRPr="00C83DCA" w:rsidRDefault="004D283B" w:rsidP="004D283B">
      <w:pPr>
        <w:pStyle w:val="Titre2"/>
        <w:rPr>
          <w:lang w:val="fr-FR"/>
        </w:rPr>
      </w:pPr>
      <w:r w:rsidRPr="00C83DCA">
        <w:rPr>
          <w:lang w:val="fr-FR"/>
        </w:rPr>
        <w:lastRenderedPageBreak/>
        <w:t>Fiche signalétique financière </w:t>
      </w:r>
    </w:p>
    <w:tbl>
      <w:tblPr>
        <w:tblW w:w="10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9"/>
        <w:gridCol w:w="658"/>
        <w:gridCol w:w="161"/>
        <w:gridCol w:w="1106"/>
        <w:gridCol w:w="3973"/>
        <w:gridCol w:w="41"/>
        <w:gridCol w:w="592"/>
        <w:gridCol w:w="135"/>
        <w:gridCol w:w="683"/>
        <w:gridCol w:w="515"/>
      </w:tblGrid>
      <w:tr w:rsidR="004D283B" w:rsidRPr="00B34871" w14:paraId="5672DA21" w14:textId="77777777" w:rsidTr="00F17373">
        <w:trPr>
          <w:gridAfter w:val="5"/>
          <w:wAfter w:w="1966" w:type="dxa"/>
          <w:trHeight w:val="225"/>
        </w:trPr>
        <w:tc>
          <w:tcPr>
            <w:tcW w:w="2729" w:type="dxa"/>
            <w:tcBorders>
              <w:top w:val="nil"/>
              <w:left w:val="nil"/>
              <w:bottom w:val="nil"/>
              <w:right w:val="nil"/>
            </w:tcBorders>
            <w:shd w:val="clear" w:color="auto" w:fill="auto"/>
            <w:vAlign w:val="center"/>
            <w:hideMark/>
          </w:tcPr>
          <w:p w14:paraId="65C83374"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925" w:type="dxa"/>
            <w:gridSpan w:val="3"/>
            <w:tcBorders>
              <w:top w:val="nil"/>
              <w:left w:val="nil"/>
              <w:bottom w:val="nil"/>
              <w:right w:val="nil"/>
            </w:tcBorders>
            <w:shd w:val="clear" w:color="auto" w:fill="auto"/>
            <w:vAlign w:val="center"/>
            <w:hideMark/>
          </w:tcPr>
          <w:p w14:paraId="4C6ACB09" w14:textId="77777777" w:rsidR="004D283B" w:rsidRPr="00B34871" w:rsidRDefault="004D283B" w:rsidP="00F17373">
            <w:pPr>
              <w:spacing w:after="0" w:line="240" w:lineRule="auto"/>
              <w:jc w:val="center"/>
              <w:textAlignment w:val="baseline"/>
              <w:rPr>
                <w:rFonts w:ascii="Times New Roman" w:eastAsia="Times New Roman" w:hAnsi="Times New Roman"/>
                <w:sz w:val="24"/>
                <w:szCs w:val="24"/>
                <w:lang w:val="fr-FR" w:eastAsia="fr-FR"/>
              </w:rPr>
            </w:pPr>
          </w:p>
        </w:tc>
        <w:tc>
          <w:tcPr>
            <w:tcW w:w="3973" w:type="dxa"/>
            <w:tcBorders>
              <w:top w:val="nil"/>
              <w:left w:val="nil"/>
              <w:bottom w:val="nil"/>
              <w:right w:val="nil"/>
            </w:tcBorders>
            <w:shd w:val="clear" w:color="auto" w:fill="auto"/>
            <w:vAlign w:val="center"/>
            <w:hideMark/>
          </w:tcPr>
          <w:p w14:paraId="37FBEAFE"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r>
      <w:tr w:rsidR="004D283B" w:rsidRPr="00B34871" w14:paraId="60808202" w14:textId="77777777" w:rsidTr="00F17373">
        <w:trPr>
          <w:gridAfter w:val="5"/>
          <w:wAfter w:w="1966" w:type="dxa"/>
          <w:trHeight w:val="195"/>
        </w:trPr>
        <w:tc>
          <w:tcPr>
            <w:tcW w:w="2729" w:type="dxa"/>
            <w:tcBorders>
              <w:top w:val="nil"/>
              <w:left w:val="nil"/>
              <w:bottom w:val="nil"/>
              <w:right w:val="nil"/>
            </w:tcBorders>
            <w:shd w:val="clear" w:color="auto" w:fill="auto"/>
            <w:vAlign w:val="center"/>
            <w:hideMark/>
          </w:tcPr>
          <w:p w14:paraId="0F270540"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658" w:type="dxa"/>
            <w:tcBorders>
              <w:top w:val="nil"/>
              <w:left w:val="nil"/>
              <w:bottom w:val="nil"/>
              <w:right w:val="nil"/>
            </w:tcBorders>
            <w:shd w:val="clear" w:color="auto" w:fill="auto"/>
            <w:vAlign w:val="center"/>
            <w:hideMark/>
          </w:tcPr>
          <w:p w14:paraId="670112E2"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vAlign w:val="center"/>
            <w:hideMark/>
          </w:tcPr>
          <w:p w14:paraId="2F3E4F81"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047CD4D2"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43FD1E4E"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4D283B" w:rsidRPr="00B34871" w14:paraId="042E3168" w14:textId="77777777" w:rsidTr="00F17373">
        <w:trPr>
          <w:gridAfter w:val="5"/>
          <w:wAfter w:w="1966" w:type="dxa"/>
          <w:trHeight w:val="135"/>
        </w:trPr>
        <w:tc>
          <w:tcPr>
            <w:tcW w:w="2729" w:type="dxa"/>
            <w:tcBorders>
              <w:top w:val="single" w:sz="6" w:space="0" w:color="auto"/>
              <w:left w:val="single" w:sz="6" w:space="0" w:color="auto"/>
              <w:bottom w:val="nil"/>
              <w:right w:val="nil"/>
            </w:tcBorders>
            <w:shd w:val="clear" w:color="auto" w:fill="auto"/>
            <w:vAlign w:val="center"/>
            <w:hideMark/>
          </w:tcPr>
          <w:p w14:paraId="3D08613E"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single" w:sz="6" w:space="0" w:color="auto"/>
              <w:left w:val="nil"/>
              <w:bottom w:val="nil"/>
              <w:right w:val="nil"/>
            </w:tcBorders>
            <w:shd w:val="clear" w:color="auto" w:fill="auto"/>
            <w:vAlign w:val="center"/>
            <w:hideMark/>
          </w:tcPr>
          <w:p w14:paraId="05874B30"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single" w:sz="6" w:space="0" w:color="auto"/>
              <w:left w:val="nil"/>
              <w:bottom w:val="nil"/>
              <w:right w:val="nil"/>
            </w:tcBorders>
            <w:shd w:val="clear" w:color="auto" w:fill="auto"/>
            <w:vAlign w:val="center"/>
            <w:hideMark/>
          </w:tcPr>
          <w:p w14:paraId="325C24BD"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single" w:sz="6" w:space="0" w:color="auto"/>
              <w:left w:val="nil"/>
              <w:bottom w:val="nil"/>
              <w:right w:val="nil"/>
            </w:tcBorders>
            <w:shd w:val="clear" w:color="auto" w:fill="auto"/>
            <w:vAlign w:val="center"/>
            <w:hideMark/>
          </w:tcPr>
          <w:p w14:paraId="13FA3843"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single" w:sz="6" w:space="0" w:color="auto"/>
              <w:left w:val="nil"/>
              <w:bottom w:val="nil"/>
              <w:right w:val="nil"/>
            </w:tcBorders>
            <w:shd w:val="clear" w:color="auto" w:fill="auto"/>
            <w:vAlign w:val="center"/>
            <w:hideMark/>
          </w:tcPr>
          <w:p w14:paraId="014D0E67"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602FFA0D" w14:textId="77777777" w:rsidTr="00F17373">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7B2A07CB"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INTITULE (1)</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1679F81C"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r>
      <w:tr w:rsidR="004D283B" w:rsidRPr="00B34871" w14:paraId="6EC9D61B" w14:textId="77777777" w:rsidTr="00F17373">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2B98A130"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ADRESSE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nil"/>
              <w:right w:val="single" w:sz="6" w:space="0" w:color="000000" w:themeColor="text1"/>
            </w:tcBorders>
            <w:shd w:val="clear" w:color="auto" w:fill="auto"/>
            <w:vAlign w:val="center"/>
            <w:hideMark/>
          </w:tcPr>
          <w:p w14:paraId="196C6776"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09F685EB" w14:textId="77777777" w:rsidTr="00F17373">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5027CB82"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5898" w:type="dxa"/>
            <w:gridSpan w:val="4"/>
            <w:tcBorders>
              <w:top w:val="nil"/>
              <w:left w:val="single" w:sz="6" w:space="0" w:color="auto"/>
              <w:bottom w:val="single" w:sz="6" w:space="0" w:color="auto"/>
              <w:right w:val="single" w:sz="6" w:space="0" w:color="000000" w:themeColor="text1"/>
            </w:tcBorders>
            <w:shd w:val="clear" w:color="auto" w:fill="auto"/>
            <w:vAlign w:val="center"/>
            <w:hideMark/>
          </w:tcPr>
          <w:p w14:paraId="21B72441"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33DFF931" w14:textId="77777777" w:rsidTr="00F17373">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517C339B"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COMMUNE/VILLE</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single" w:sz="6" w:space="0" w:color="auto"/>
            </w:tcBorders>
            <w:shd w:val="clear" w:color="auto" w:fill="auto"/>
            <w:vAlign w:val="center"/>
            <w:hideMark/>
          </w:tcPr>
          <w:p w14:paraId="24D493BB"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0A343F49"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116C788A"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CODE POSTAL</w:t>
            </w:r>
            <w:r w:rsidRPr="00B34871">
              <w:rPr>
                <w:rFonts w:ascii="Calibri" w:eastAsia="Times New Roman" w:hAnsi="Calibri" w:cs="Calibri"/>
                <w:color w:val="404040"/>
                <w:sz w:val="18"/>
                <w:szCs w:val="18"/>
                <w:lang w:val="fr-FR" w:eastAsia="fr-FR"/>
              </w:rPr>
              <w:t> </w:t>
            </w:r>
          </w:p>
        </w:tc>
        <w:tc>
          <w:tcPr>
            <w:tcW w:w="3973" w:type="dxa"/>
            <w:tcBorders>
              <w:top w:val="nil"/>
              <w:left w:val="single" w:sz="6" w:space="0" w:color="auto"/>
              <w:bottom w:val="single" w:sz="6" w:space="0" w:color="auto"/>
              <w:right w:val="single" w:sz="6" w:space="0" w:color="auto"/>
            </w:tcBorders>
            <w:shd w:val="clear" w:color="auto" w:fill="auto"/>
            <w:vAlign w:val="center"/>
            <w:hideMark/>
          </w:tcPr>
          <w:p w14:paraId="0958EF46"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66D093D0" w14:textId="77777777" w:rsidTr="00F17373">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32679F73"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PAYS</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nil"/>
              <w:right w:val="single" w:sz="6" w:space="0" w:color="auto"/>
            </w:tcBorders>
            <w:shd w:val="clear" w:color="auto" w:fill="auto"/>
            <w:vAlign w:val="center"/>
            <w:hideMark/>
          </w:tcPr>
          <w:p w14:paraId="4C5CBFAA"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1D31C223"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18F18957"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052E932B"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4D283B" w:rsidRPr="00B34871" w14:paraId="3E02C4F9" w14:textId="77777777" w:rsidTr="00F17373">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6AC37F6E"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CONTACT</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8FC9C3D" w14:textId="77777777" w:rsidR="004D283B" w:rsidRPr="00B34871" w:rsidRDefault="004D283B" w:rsidP="00F17373">
            <w:pPr>
              <w:spacing w:after="0" w:line="240" w:lineRule="auto"/>
              <w:jc w:val="cente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4B63D9DA" w14:textId="77777777" w:rsidTr="00F17373">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0B4B651E"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TELEPHONE</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nil"/>
              <w:right w:val="single" w:sz="6" w:space="0" w:color="auto"/>
            </w:tcBorders>
            <w:shd w:val="clear" w:color="auto" w:fill="auto"/>
            <w:vAlign w:val="center"/>
            <w:hideMark/>
          </w:tcPr>
          <w:p w14:paraId="6672EF83"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625B5698"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6515F589"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TELEFAX</w:t>
            </w:r>
            <w:r w:rsidRPr="00B34871">
              <w:rPr>
                <w:rFonts w:ascii="Calibri" w:eastAsia="Times New Roman" w:hAnsi="Calibri" w:cs="Calibri"/>
                <w:color w:val="404040"/>
                <w:sz w:val="18"/>
                <w:szCs w:val="18"/>
                <w:lang w:val="fr-FR" w:eastAsia="fr-FR"/>
              </w:rPr>
              <w:t> </w:t>
            </w:r>
          </w:p>
        </w:tc>
        <w:tc>
          <w:tcPr>
            <w:tcW w:w="3973" w:type="dxa"/>
            <w:tcBorders>
              <w:top w:val="nil"/>
              <w:left w:val="single" w:sz="6" w:space="0" w:color="auto"/>
              <w:bottom w:val="nil"/>
              <w:right w:val="single" w:sz="6" w:space="0" w:color="auto"/>
            </w:tcBorders>
            <w:shd w:val="clear" w:color="auto" w:fill="auto"/>
            <w:vAlign w:val="center"/>
            <w:hideMark/>
          </w:tcPr>
          <w:p w14:paraId="16796D53"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4572E1D3" w14:textId="77777777" w:rsidTr="00F17373">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50A94BB9"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E - MAIL</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9CAD5A5"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435588B3" w14:textId="77777777" w:rsidTr="00F17373">
        <w:trPr>
          <w:gridAfter w:val="5"/>
          <w:wAfter w:w="1966" w:type="dxa"/>
          <w:trHeight w:val="135"/>
        </w:trPr>
        <w:tc>
          <w:tcPr>
            <w:tcW w:w="2729" w:type="dxa"/>
            <w:tcBorders>
              <w:top w:val="nil"/>
              <w:left w:val="single" w:sz="6" w:space="0" w:color="auto"/>
              <w:bottom w:val="single" w:sz="6" w:space="0" w:color="auto"/>
              <w:right w:val="nil"/>
            </w:tcBorders>
            <w:shd w:val="clear" w:color="auto" w:fill="auto"/>
            <w:vAlign w:val="center"/>
            <w:hideMark/>
          </w:tcPr>
          <w:p w14:paraId="634E2F0C"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single" w:sz="6" w:space="0" w:color="auto"/>
              <w:right w:val="nil"/>
            </w:tcBorders>
            <w:shd w:val="clear" w:color="auto" w:fill="auto"/>
            <w:vAlign w:val="center"/>
            <w:hideMark/>
          </w:tcPr>
          <w:p w14:paraId="496FBF91"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5F150034"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nil"/>
            </w:tcBorders>
            <w:shd w:val="clear" w:color="auto" w:fill="auto"/>
            <w:vAlign w:val="center"/>
            <w:hideMark/>
          </w:tcPr>
          <w:p w14:paraId="43B5C5A0"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nil"/>
            </w:tcBorders>
            <w:shd w:val="clear" w:color="auto" w:fill="auto"/>
            <w:vAlign w:val="center"/>
            <w:hideMark/>
          </w:tcPr>
          <w:p w14:paraId="2F6B52D5"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77963746" w14:textId="77777777" w:rsidTr="00F17373">
        <w:trPr>
          <w:gridAfter w:val="5"/>
          <w:wAfter w:w="1966" w:type="dxa"/>
          <w:trHeight w:val="225"/>
        </w:trPr>
        <w:tc>
          <w:tcPr>
            <w:tcW w:w="2729" w:type="dxa"/>
            <w:tcBorders>
              <w:top w:val="nil"/>
              <w:left w:val="nil"/>
              <w:bottom w:val="nil"/>
              <w:right w:val="nil"/>
            </w:tcBorders>
            <w:shd w:val="clear" w:color="auto" w:fill="auto"/>
            <w:vAlign w:val="center"/>
            <w:hideMark/>
          </w:tcPr>
          <w:p w14:paraId="436A1444"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57985B5B"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vAlign w:val="center"/>
            <w:hideMark/>
          </w:tcPr>
          <w:p w14:paraId="0AF5860F"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08249251"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7E0DEEFC"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4D283B" w:rsidRPr="00B34871" w14:paraId="22EB4415" w14:textId="77777777" w:rsidTr="00F17373">
        <w:trPr>
          <w:gridAfter w:val="5"/>
          <w:wAfter w:w="1966" w:type="dxa"/>
          <w:trHeight w:val="315"/>
        </w:trPr>
        <w:tc>
          <w:tcPr>
            <w:tcW w:w="2729" w:type="dxa"/>
            <w:tcBorders>
              <w:top w:val="single" w:sz="6" w:space="0" w:color="auto"/>
              <w:left w:val="single" w:sz="6" w:space="0" w:color="auto"/>
              <w:bottom w:val="nil"/>
              <w:right w:val="nil"/>
            </w:tcBorders>
            <w:shd w:val="clear" w:color="auto" w:fill="auto"/>
            <w:vAlign w:val="center"/>
            <w:hideMark/>
          </w:tcPr>
          <w:p w14:paraId="58D370D7"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single" w:sz="6" w:space="0" w:color="auto"/>
              <w:left w:val="nil"/>
              <w:bottom w:val="nil"/>
              <w:right w:val="nil"/>
            </w:tcBorders>
            <w:shd w:val="clear" w:color="auto" w:fill="auto"/>
            <w:vAlign w:val="center"/>
            <w:hideMark/>
          </w:tcPr>
          <w:p w14:paraId="429CBE0C"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xml:space="preserve">BANQUE </w:t>
            </w:r>
            <w:r w:rsidRPr="00B34871">
              <w:rPr>
                <w:rFonts w:ascii="Calibri" w:eastAsia="Times New Roman" w:hAnsi="Calibri" w:cs="Calibri"/>
                <w:b/>
                <w:bCs/>
                <w:color w:val="333333"/>
                <w:sz w:val="18"/>
                <w:szCs w:val="18"/>
                <w:lang w:eastAsia="fr-FR"/>
              </w:rPr>
              <w:t>(2)</w:t>
            </w:r>
            <w:r w:rsidRPr="00B34871">
              <w:rPr>
                <w:rFonts w:ascii="Calibri" w:eastAsia="Times New Roman" w:hAnsi="Calibri" w:cs="Calibri"/>
                <w:color w:val="333333"/>
                <w:sz w:val="18"/>
                <w:szCs w:val="18"/>
                <w:lang w:val="fr-FR" w:eastAsia="fr-FR"/>
              </w:rPr>
              <w:t> </w:t>
            </w:r>
          </w:p>
        </w:tc>
        <w:tc>
          <w:tcPr>
            <w:tcW w:w="161" w:type="dxa"/>
            <w:tcBorders>
              <w:top w:val="single" w:sz="6" w:space="0" w:color="auto"/>
              <w:left w:val="nil"/>
              <w:bottom w:val="nil"/>
              <w:right w:val="nil"/>
            </w:tcBorders>
            <w:shd w:val="clear" w:color="auto" w:fill="auto"/>
            <w:vAlign w:val="center"/>
            <w:hideMark/>
          </w:tcPr>
          <w:p w14:paraId="1233B950"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w:t>
            </w:r>
            <w:r w:rsidRPr="00B34871">
              <w:rPr>
                <w:rFonts w:ascii="Calibri" w:eastAsia="Times New Roman" w:hAnsi="Calibri" w:cs="Calibri"/>
                <w:color w:val="404040"/>
                <w:sz w:val="18"/>
                <w:szCs w:val="18"/>
                <w:lang w:val="fr-FR" w:eastAsia="fr-FR"/>
              </w:rPr>
              <w:t> </w:t>
            </w:r>
          </w:p>
        </w:tc>
        <w:tc>
          <w:tcPr>
            <w:tcW w:w="1106" w:type="dxa"/>
            <w:tcBorders>
              <w:top w:val="single" w:sz="6" w:space="0" w:color="auto"/>
              <w:left w:val="nil"/>
              <w:bottom w:val="nil"/>
              <w:right w:val="nil"/>
            </w:tcBorders>
            <w:shd w:val="clear" w:color="auto" w:fill="auto"/>
            <w:vAlign w:val="center"/>
            <w:hideMark/>
          </w:tcPr>
          <w:p w14:paraId="6558FB91"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w:t>
            </w:r>
            <w:r w:rsidRPr="00B34871">
              <w:rPr>
                <w:rFonts w:ascii="Calibri" w:eastAsia="Times New Roman" w:hAnsi="Calibri" w:cs="Calibri"/>
                <w:color w:val="404040"/>
                <w:sz w:val="18"/>
                <w:szCs w:val="18"/>
                <w:lang w:val="fr-FR" w:eastAsia="fr-FR"/>
              </w:rPr>
              <w:t> </w:t>
            </w:r>
          </w:p>
        </w:tc>
        <w:tc>
          <w:tcPr>
            <w:tcW w:w="3973" w:type="dxa"/>
            <w:tcBorders>
              <w:top w:val="single" w:sz="6" w:space="0" w:color="auto"/>
              <w:left w:val="nil"/>
              <w:bottom w:val="nil"/>
              <w:right w:val="nil"/>
            </w:tcBorders>
            <w:shd w:val="clear" w:color="auto" w:fill="auto"/>
            <w:vAlign w:val="center"/>
            <w:hideMark/>
          </w:tcPr>
          <w:p w14:paraId="21B7CAC9"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2A4978C7" w14:textId="77777777" w:rsidTr="00F17373">
        <w:trPr>
          <w:gridAfter w:val="5"/>
          <w:wAfter w:w="1966" w:type="dxa"/>
          <w:trHeight w:val="135"/>
        </w:trPr>
        <w:tc>
          <w:tcPr>
            <w:tcW w:w="2729" w:type="dxa"/>
            <w:tcBorders>
              <w:top w:val="nil"/>
              <w:left w:val="single" w:sz="6" w:space="0" w:color="auto"/>
              <w:bottom w:val="nil"/>
              <w:right w:val="nil"/>
            </w:tcBorders>
            <w:shd w:val="clear" w:color="auto" w:fill="auto"/>
            <w:vAlign w:val="center"/>
            <w:hideMark/>
          </w:tcPr>
          <w:p w14:paraId="369FA2E9"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253990D9"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2C76A442"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5E884022"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2C112F1F"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4D283B" w:rsidRPr="00B34871" w14:paraId="6C6D8192" w14:textId="77777777" w:rsidTr="00F17373">
        <w:trPr>
          <w:gridAfter w:val="5"/>
          <w:wAfter w:w="1966" w:type="dxa"/>
          <w:trHeight w:val="825"/>
        </w:trPr>
        <w:tc>
          <w:tcPr>
            <w:tcW w:w="2729" w:type="dxa"/>
            <w:tcBorders>
              <w:top w:val="nil"/>
              <w:left w:val="single" w:sz="6" w:space="0" w:color="auto"/>
              <w:bottom w:val="nil"/>
              <w:right w:val="nil"/>
            </w:tcBorders>
            <w:shd w:val="clear" w:color="auto" w:fill="auto"/>
            <w:vAlign w:val="center"/>
            <w:hideMark/>
          </w:tcPr>
          <w:p w14:paraId="5FAB2CD4"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NOM DE LA BANQUE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4E3A63E"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31D69873" w14:textId="77777777" w:rsidTr="00F17373">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4010B134"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ADRESSE (DE L'AGENCE)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nil"/>
              <w:right w:val="single" w:sz="6" w:space="0" w:color="000000" w:themeColor="text1"/>
            </w:tcBorders>
            <w:shd w:val="clear" w:color="auto" w:fill="auto"/>
            <w:vAlign w:val="center"/>
            <w:hideMark/>
          </w:tcPr>
          <w:p w14:paraId="5B6AF8C6"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55D4FA0D" w14:textId="77777777" w:rsidTr="00F17373">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10A3496C"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5898" w:type="dxa"/>
            <w:gridSpan w:val="4"/>
            <w:tcBorders>
              <w:top w:val="nil"/>
              <w:left w:val="single" w:sz="6" w:space="0" w:color="auto"/>
              <w:bottom w:val="single" w:sz="6" w:space="0" w:color="auto"/>
              <w:right w:val="single" w:sz="6" w:space="0" w:color="000000" w:themeColor="text1"/>
            </w:tcBorders>
            <w:shd w:val="clear" w:color="auto" w:fill="auto"/>
            <w:vAlign w:val="center"/>
            <w:hideMark/>
          </w:tcPr>
          <w:p w14:paraId="63447F50"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77D7A01C" w14:textId="77777777" w:rsidTr="00F17373">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6689A454"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COMMUNE/VILLE</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single" w:sz="6" w:space="0" w:color="auto"/>
            </w:tcBorders>
            <w:shd w:val="clear" w:color="auto" w:fill="auto"/>
            <w:vAlign w:val="center"/>
            <w:hideMark/>
          </w:tcPr>
          <w:p w14:paraId="49722207"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3A903585"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4961F407"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CODE POSTAL</w:t>
            </w:r>
            <w:r w:rsidRPr="00B34871">
              <w:rPr>
                <w:rFonts w:ascii="Calibri" w:eastAsia="Times New Roman" w:hAnsi="Calibri" w:cs="Calibri"/>
                <w:color w:val="404040"/>
                <w:sz w:val="18"/>
                <w:szCs w:val="18"/>
                <w:lang w:val="fr-FR" w:eastAsia="fr-FR"/>
              </w:rPr>
              <w:t> </w:t>
            </w:r>
          </w:p>
        </w:tc>
        <w:tc>
          <w:tcPr>
            <w:tcW w:w="3973" w:type="dxa"/>
            <w:tcBorders>
              <w:top w:val="nil"/>
              <w:left w:val="single" w:sz="6" w:space="0" w:color="auto"/>
              <w:bottom w:val="single" w:sz="6" w:space="0" w:color="auto"/>
              <w:right w:val="single" w:sz="6" w:space="0" w:color="auto"/>
            </w:tcBorders>
            <w:shd w:val="clear" w:color="auto" w:fill="auto"/>
            <w:vAlign w:val="center"/>
            <w:hideMark/>
          </w:tcPr>
          <w:p w14:paraId="4DDB79AC"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0A43B235" w14:textId="77777777" w:rsidTr="00F17373">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26265034"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PAYS</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single" w:sz="6" w:space="0" w:color="auto"/>
            </w:tcBorders>
            <w:shd w:val="clear" w:color="auto" w:fill="auto"/>
            <w:vAlign w:val="center"/>
            <w:hideMark/>
          </w:tcPr>
          <w:p w14:paraId="26DFA273"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6C67DB29"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674F9560"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732269D9"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4D283B" w:rsidRPr="00B34871" w14:paraId="1118C3F7" w14:textId="77777777" w:rsidTr="00F17373">
        <w:trPr>
          <w:gridAfter w:val="5"/>
          <w:wAfter w:w="1966" w:type="dxa"/>
          <w:trHeight w:val="225"/>
        </w:trPr>
        <w:tc>
          <w:tcPr>
            <w:tcW w:w="2729" w:type="dxa"/>
            <w:tcBorders>
              <w:top w:val="nil"/>
              <w:left w:val="single" w:sz="6" w:space="0" w:color="auto"/>
              <w:bottom w:val="nil"/>
              <w:right w:val="nil"/>
            </w:tcBorders>
            <w:shd w:val="clear" w:color="auto" w:fill="auto"/>
            <w:vAlign w:val="center"/>
            <w:hideMark/>
          </w:tcPr>
          <w:p w14:paraId="62183ED8"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572FC905"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5F3FBBE0"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2B177245"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3D877824"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4D283B" w:rsidRPr="00B34871" w14:paraId="78D6C2E3" w14:textId="77777777" w:rsidTr="00F17373">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7E2287C2"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NUMERO DE COMPTE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DBF240D"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233C67E2" w14:textId="77777777" w:rsidTr="00F17373">
        <w:trPr>
          <w:gridAfter w:val="5"/>
          <w:wAfter w:w="1966" w:type="dxa"/>
          <w:trHeight w:val="270"/>
        </w:trPr>
        <w:tc>
          <w:tcPr>
            <w:tcW w:w="2729" w:type="dxa"/>
            <w:tcBorders>
              <w:top w:val="nil"/>
              <w:left w:val="single" w:sz="6" w:space="0" w:color="auto"/>
              <w:bottom w:val="nil"/>
              <w:right w:val="nil"/>
            </w:tcBorders>
            <w:shd w:val="clear" w:color="auto" w:fill="auto"/>
            <w:vAlign w:val="center"/>
            <w:hideMark/>
          </w:tcPr>
          <w:p w14:paraId="61FF7932"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20D96163"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4E79CDDC"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31DB41EC"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437CBBC6"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4D283B" w:rsidRPr="00B34871" w14:paraId="04AE8893" w14:textId="77777777" w:rsidTr="00F17373">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5F6A117B"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IBAN (3)</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032D875C"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46537C62" w14:textId="77777777" w:rsidTr="00F17373">
        <w:trPr>
          <w:gridAfter w:val="5"/>
          <w:wAfter w:w="1966" w:type="dxa"/>
          <w:trHeight w:val="300"/>
        </w:trPr>
        <w:tc>
          <w:tcPr>
            <w:tcW w:w="2729" w:type="dxa"/>
            <w:tcBorders>
              <w:top w:val="nil"/>
              <w:left w:val="single" w:sz="6" w:space="0" w:color="auto"/>
              <w:bottom w:val="nil"/>
              <w:right w:val="nil"/>
            </w:tcBorders>
            <w:shd w:val="clear" w:color="auto" w:fill="auto"/>
            <w:vAlign w:val="center"/>
            <w:hideMark/>
          </w:tcPr>
          <w:p w14:paraId="36BA3311"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2045DE79"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33748134"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178D790A"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2969439C"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4D283B" w:rsidRPr="00B34871" w14:paraId="16CC9198" w14:textId="77777777" w:rsidTr="00F17373">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0BD784BC"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NOM SIGNATAIRES</w:t>
            </w:r>
            <w:r w:rsidRPr="00B34871">
              <w:rPr>
                <w:rFonts w:ascii="Calibri" w:eastAsia="Times New Roman" w:hAnsi="Calibri" w:cs="Calibri"/>
                <w:color w:val="404040"/>
                <w:sz w:val="18"/>
                <w:szCs w:val="18"/>
                <w:lang w:val="fr-FR" w:eastAsia="fr-FR"/>
              </w:rPr>
              <w:t> </w:t>
            </w:r>
          </w:p>
        </w:tc>
        <w:tc>
          <w:tcPr>
            <w:tcW w:w="1925" w:type="dxa"/>
            <w:gridSpan w:val="3"/>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660BDE8F"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NOM PRENOM</w:t>
            </w:r>
            <w:r w:rsidRPr="00B34871">
              <w:rPr>
                <w:rFonts w:ascii="Calibri" w:eastAsia="Times New Roman" w:hAnsi="Calibri" w:cs="Calibri"/>
                <w:color w:val="404040"/>
                <w:sz w:val="18"/>
                <w:szCs w:val="18"/>
                <w:lang w:val="fr-FR" w:eastAsia="fr-FR"/>
              </w:rPr>
              <w:t> </w:t>
            </w:r>
          </w:p>
        </w:tc>
        <w:tc>
          <w:tcPr>
            <w:tcW w:w="3973" w:type="dxa"/>
            <w:tcBorders>
              <w:top w:val="single" w:sz="6" w:space="0" w:color="auto"/>
              <w:left w:val="nil"/>
              <w:bottom w:val="single" w:sz="6" w:space="0" w:color="auto"/>
              <w:right w:val="single" w:sz="6" w:space="0" w:color="auto"/>
            </w:tcBorders>
            <w:shd w:val="clear" w:color="auto" w:fill="auto"/>
            <w:vAlign w:val="center"/>
            <w:hideMark/>
          </w:tcPr>
          <w:p w14:paraId="706611FA"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FONCTION</w:t>
            </w:r>
            <w:r w:rsidRPr="00B34871">
              <w:rPr>
                <w:rFonts w:ascii="Calibri" w:eastAsia="Times New Roman" w:hAnsi="Calibri" w:cs="Calibri"/>
                <w:color w:val="404040"/>
                <w:sz w:val="18"/>
                <w:szCs w:val="18"/>
                <w:lang w:val="fr-FR" w:eastAsia="fr-FR"/>
              </w:rPr>
              <w:t> </w:t>
            </w:r>
          </w:p>
        </w:tc>
      </w:tr>
      <w:tr w:rsidR="004D283B" w:rsidRPr="00B34871" w14:paraId="2CA789BE" w14:textId="77777777" w:rsidTr="00F17373">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40FA2BBE"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nil"/>
            </w:tcBorders>
            <w:shd w:val="clear" w:color="auto" w:fill="auto"/>
            <w:vAlign w:val="center"/>
            <w:hideMark/>
          </w:tcPr>
          <w:p w14:paraId="586CE25A"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643477BA"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single" w:sz="6" w:space="0" w:color="auto"/>
            </w:tcBorders>
            <w:shd w:val="clear" w:color="auto" w:fill="auto"/>
            <w:vAlign w:val="center"/>
            <w:hideMark/>
          </w:tcPr>
          <w:p w14:paraId="4BE1FD07"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single" w:sz="6" w:space="0" w:color="auto"/>
            </w:tcBorders>
            <w:shd w:val="clear" w:color="auto" w:fill="auto"/>
            <w:vAlign w:val="center"/>
            <w:hideMark/>
          </w:tcPr>
          <w:p w14:paraId="37B4C2F2"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6E9A4D35" w14:textId="77777777" w:rsidTr="00F17373">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325C10F8"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nil"/>
            </w:tcBorders>
            <w:shd w:val="clear" w:color="auto" w:fill="auto"/>
            <w:vAlign w:val="center"/>
            <w:hideMark/>
          </w:tcPr>
          <w:p w14:paraId="1103D6DC"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5B566473"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single" w:sz="6" w:space="0" w:color="auto"/>
            </w:tcBorders>
            <w:shd w:val="clear" w:color="auto" w:fill="auto"/>
            <w:vAlign w:val="center"/>
            <w:hideMark/>
          </w:tcPr>
          <w:p w14:paraId="1C588844"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single" w:sz="6" w:space="0" w:color="auto"/>
            </w:tcBorders>
            <w:shd w:val="clear" w:color="auto" w:fill="auto"/>
            <w:vAlign w:val="center"/>
            <w:hideMark/>
          </w:tcPr>
          <w:p w14:paraId="0B704F2E"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27BC7B79" w14:textId="77777777" w:rsidTr="00F17373">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3090DE9E"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nil"/>
            </w:tcBorders>
            <w:shd w:val="clear" w:color="auto" w:fill="auto"/>
            <w:vAlign w:val="center"/>
            <w:hideMark/>
          </w:tcPr>
          <w:p w14:paraId="40B930AF"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1B8D88E3"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single" w:sz="6" w:space="0" w:color="auto"/>
            </w:tcBorders>
            <w:shd w:val="clear" w:color="auto" w:fill="auto"/>
            <w:vAlign w:val="center"/>
            <w:hideMark/>
          </w:tcPr>
          <w:p w14:paraId="1FC921BE"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single" w:sz="6" w:space="0" w:color="auto"/>
            </w:tcBorders>
            <w:shd w:val="clear" w:color="auto" w:fill="auto"/>
            <w:vAlign w:val="center"/>
            <w:hideMark/>
          </w:tcPr>
          <w:p w14:paraId="02202F1F"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23DC046C" w14:textId="77777777" w:rsidTr="00F17373">
        <w:trPr>
          <w:gridAfter w:val="5"/>
          <w:wAfter w:w="1966" w:type="dxa"/>
          <w:trHeight w:val="120"/>
        </w:trPr>
        <w:tc>
          <w:tcPr>
            <w:tcW w:w="2729" w:type="dxa"/>
            <w:tcBorders>
              <w:top w:val="nil"/>
              <w:left w:val="single" w:sz="6" w:space="0" w:color="auto"/>
              <w:bottom w:val="single" w:sz="6" w:space="0" w:color="auto"/>
              <w:right w:val="nil"/>
            </w:tcBorders>
            <w:shd w:val="clear" w:color="auto" w:fill="auto"/>
            <w:vAlign w:val="center"/>
            <w:hideMark/>
          </w:tcPr>
          <w:p w14:paraId="04D9A82E"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single" w:sz="6" w:space="0" w:color="auto"/>
              <w:right w:val="nil"/>
            </w:tcBorders>
            <w:shd w:val="clear" w:color="auto" w:fill="auto"/>
            <w:vAlign w:val="center"/>
            <w:hideMark/>
          </w:tcPr>
          <w:p w14:paraId="2D15A150"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31DA412C"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nil"/>
            </w:tcBorders>
            <w:shd w:val="clear" w:color="auto" w:fill="auto"/>
            <w:vAlign w:val="center"/>
            <w:hideMark/>
          </w:tcPr>
          <w:p w14:paraId="1D02F6EC"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nil"/>
            </w:tcBorders>
            <w:shd w:val="clear" w:color="auto" w:fill="auto"/>
            <w:vAlign w:val="center"/>
            <w:hideMark/>
          </w:tcPr>
          <w:p w14:paraId="15C78F95"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4D283B" w:rsidRPr="00B34871" w14:paraId="1A11C5B2" w14:textId="77777777" w:rsidTr="00F17373">
        <w:trPr>
          <w:gridAfter w:val="5"/>
          <w:wAfter w:w="1966" w:type="dxa"/>
          <w:trHeight w:val="105"/>
        </w:trPr>
        <w:tc>
          <w:tcPr>
            <w:tcW w:w="2729" w:type="dxa"/>
            <w:tcBorders>
              <w:top w:val="nil"/>
              <w:left w:val="nil"/>
              <w:bottom w:val="nil"/>
              <w:right w:val="nil"/>
            </w:tcBorders>
            <w:shd w:val="clear" w:color="auto" w:fill="auto"/>
            <w:vAlign w:val="center"/>
            <w:hideMark/>
          </w:tcPr>
          <w:p w14:paraId="4AA26D0A"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543DEF40"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vAlign w:val="center"/>
            <w:hideMark/>
          </w:tcPr>
          <w:p w14:paraId="67104330"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75EE7994"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58BB073E"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4D283B" w:rsidRPr="00B34871" w14:paraId="1381665C" w14:textId="77777777" w:rsidTr="00F17373">
        <w:trPr>
          <w:gridAfter w:val="5"/>
          <w:wAfter w:w="1966" w:type="dxa"/>
          <w:trHeight w:val="285"/>
        </w:trPr>
        <w:tc>
          <w:tcPr>
            <w:tcW w:w="2729" w:type="dxa"/>
            <w:tcBorders>
              <w:top w:val="nil"/>
              <w:left w:val="nil"/>
              <w:bottom w:val="nil"/>
              <w:right w:val="nil"/>
            </w:tcBorders>
            <w:shd w:val="clear" w:color="auto" w:fill="auto"/>
            <w:vAlign w:val="center"/>
            <w:hideMark/>
          </w:tcPr>
          <w:p w14:paraId="36D9EDEB"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REMARQUES:</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6189294F"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6602ACD7"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0FAD9896"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11C37C3A"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4D283B" w:rsidRPr="00B34871" w14:paraId="559905AA" w14:textId="77777777" w:rsidTr="00F17373">
        <w:trPr>
          <w:gridAfter w:val="5"/>
          <w:wAfter w:w="1966" w:type="dxa"/>
          <w:trHeight w:val="630"/>
        </w:trPr>
        <w:tc>
          <w:tcPr>
            <w:tcW w:w="8627" w:type="dxa"/>
            <w:gridSpan w:val="5"/>
            <w:vMerge w:val="restart"/>
            <w:tcBorders>
              <w:top w:val="nil"/>
              <w:left w:val="nil"/>
              <w:bottom w:val="nil"/>
              <w:right w:val="nil"/>
            </w:tcBorders>
            <w:shd w:val="clear" w:color="auto" w:fill="auto"/>
            <w:vAlign w:val="center"/>
            <w:hideMark/>
          </w:tcPr>
          <w:p w14:paraId="66408E1E"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4D283B" w:rsidRPr="00B34871" w14:paraId="6D64C860" w14:textId="77777777" w:rsidTr="00F17373">
        <w:trPr>
          <w:trHeight w:val="120"/>
        </w:trPr>
        <w:tc>
          <w:tcPr>
            <w:tcW w:w="8627" w:type="dxa"/>
            <w:gridSpan w:val="5"/>
            <w:vMerge/>
            <w:vAlign w:val="center"/>
            <w:hideMark/>
          </w:tcPr>
          <w:p w14:paraId="6A7B32C2" w14:textId="77777777" w:rsidR="004D283B" w:rsidRPr="00B34871" w:rsidRDefault="004D283B" w:rsidP="00F17373">
            <w:pPr>
              <w:spacing w:after="0" w:line="240" w:lineRule="auto"/>
              <w:rPr>
                <w:rFonts w:ascii="Times New Roman" w:eastAsia="Times New Roman" w:hAnsi="Times New Roman"/>
                <w:sz w:val="24"/>
                <w:szCs w:val="24"/>
                <w:lang w:val="fr-FR" w:eastAsia="fr-FR"/>
              </w:rPr>
            </w:pPr>
          </w:p>
        </w:tc>
        <w:tc>
          <w:tcPr>
            <w:tcW w:w="41" w:type="dxa"/>
            <w:tcBorders>
              <w:top w:val="nil"/>
              <w:left w:val="nil"/>
              <w:bottom w:val="nil"/>
              <w:right w:val="nil"/>
            </w:tcBorders>
            <w:shd w:val="clear" w:color="auto" w:fill="auto"/>
            <w:vAlign w:val="center"/>
            <w:hideMark/>
          </w:tcPr>
          <w:p w14:paraId="13571AD0"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592" w:type="dxa"/>
            <w:tcBorders>
              <w:top w:val="nil"/>
              <w:left w:val="nil"/>
              <w:bottom w:val="nil"/>
              <w:right w:val="nil"/>
            </w:tcBorders>
            <w:shd w:val="clear" w:color="auto" w:fill="auto"/>
            <w:vAlign w:val="center"/>
            <w:hideMark/>
          </w:tcPr>
          <w:p w14:paraId="0FAC6B57"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35" w:type="dxa"/>
            <w:tcBorders>
              <w:top w:val="nil"/>
              <w:left w:val="nil"/>
              <w:bottom w:val="nil"/>
              <w:right w:val="nil"/>
            </w:tcBorders>
            <w:shd w:val="clear" w:color="auto" w:fill="auto"/>
            <w:vAlign w:val="center"/>
            <w:hideMark/>
          </w:tcPr>
          <w:p w14:paraId="649EB0E9"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683" w:type="dxa"/>
            <w:tcBorders>
              <w:top w:val="nil"/>
              <w:left w:val="nil"/>
              <w:bottom w:val="nil"/>
              <w:right w:val="nil"/>
            </w:tcBorders>
            <w:shd w:val="clear" w:color="auto" w:fill="auto"/>
            <w:vAlign w:val="center"/>
            <w:hideMark/>
          </w:tcPr>
          <w:p w14:paraId="36F5BF59"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515" w:type="dxa"/>
            <w:tcBorders>
              <w:top w:val="nil"/>
              <w:left w:val="nil"/>
              <w:bottom w:val="nil"/>
              <w:right w:val="nil"/>
            </w:tcBorders>
            <w:shd w:val="clear" w:color="auto" w:fill="auto"/>
            <w:vAlign w:val="center"/>
            <w:hideMark/>
          </w:tcPr>
          <w:p w14:paraId="0CBA97F8"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4D283B" w:rsidRPr="00B34871" w14:paraId="1CE25934" w14:textId="77777777" w:rsidTr="00F17373">
        <w:trPr>
          <w:trHeight w:val="1575"/>
        </w:trPr>
        <w:tc>
          <w:tcPr>
            <w:tcW w:w="3387" w:type="dxa"/>
            <w:gridSpan w:val="2"/>
            <w:tcBorders>
              <w:top w:val="single" w:sz="6" w:space="0" w:color="auto"/>
              <w:left w:val="single" w:sz="6" w:space="0" w:color="auto"/>
              <w:bottom w:val="single" w:sz="6" w:space="0" w:color="auto"/>
              <w:right w:val="single" w:sz="6" w:space="0" w:color="000000" w:themeColor="text1"/>
            </w:tcBorders>
            <w:shd w:val="clear" w:color="auto" w:fill="auto"/>
            <w:hideMark/>
          </w:tcPr>
          <w:p w14:paraId="4E680F6C"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lastRenderedPageBreak/>
              <w:t>CACHET de la BANQUE + SIGNATURE du REPRESENTANT DE LA BANQUE</w:t>
            </w:r>
            <w:r w:rsidRPr="00B34871">
              <w:rPr>
                <w:rFonts w:ascii="Calibri" w:eastAsia="Times New Roman" w:hAnsi="Calibri" w:cs="Calibri"/>
                <w:b/>
                <w:bCs/>
                <w:color w:val="333333"/>
                <w:sz w:val="18"/>
                <w:szCs w:val="18"/>
                <w:lang w:eastAsia="fr-FR"/>
              </w:rPr>
              <w:t xml:space="preserve"> (les deux obligatoires)</w:t>
            </w:r>
            <w:r w:rsidRPr="00B34871">
              <w:rPr>
                <w:rFonts w:ascii="Calibri" w:eastAsia="Times New Roman" w:hAnsi="Calibri" w:cs="Calibri"/>
                <w:color w:val="333333"/>
                <w:sz w:val="18"/>
                <w:szCs w:val="18"/>
                <w:lang w:val="fr-FR" w:eastAsia="fr-FR"/>
              </w:rPr>
              <w:t> </w:t>
            </w:r>
          </w:p>
        </w:tc>
        <w:tc>
          <w:tcPr>
            <w:tcW w:w="161" w:type="dxa"/>
            <w:tcBorders>
              <w:top w:val="nil"/>
              <w:left w:val="nil"/>
              <w:bottom w:val="nil"/>
              <w:right w:val="nil"/>
            </w:tcBorders>
            <w:shd w:val="clear" w:color="auto" w:fill="auto"/>
            <w:hideMark/>
          </w:tcPr>
          <w:p w14:paraId="09248884"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5079" w:type="dxa"/>
            <w:gridSpan w:val="2"/>
            <w:tcBorders>
              <w:top w:val="single" w:sz="6" w:space="0" w:color="auto"/>
              <w:left w:val="single" w:sz="6" w:space="0" w:color="auto"/>
              <w:bottom w:val="single" w:sz="6" w:space="0" w:color="auto"/>
              <w:right w:val="single" w:sz="6" w:space="0" w:color="000000" w:themeColor="text1"/>
            </w:tcBorders>
            <w:shd w:val="clear" w:color="auto" w:fill="auto"/>
            <w:hideMark/>
          </w:tcPr>
          <w:p w14:paraId="5995E11B"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xml:space="preserve">DATE + SIGNATURE DU TITULAIRE DU COMPTE </w:t>
            </w:r>
            <w:r w:rsidRPr="00B34871">
              <w:rPr>
                <w:rFonts w:ascii="Calibri" w:eastAsia="Times New Roman" w:hAnsi="Calibri" w:cs="Calibri"/>
                <w:b/>
                <w:bCs/>
                <w:color w:val="333333"/>
                <w:sz w:val="18"/>
                <w:szCs w:val="18"/>
                <w:lang w:eastAsia="fr-FR"/>
              </w:rPr>
              <w:t>(Obligatoire) </w:t>
            </w:r>
            <w:r w:rsidRPr="00B34871">
              <w:rPr>
                <w:rFonts w:ascii="Calibri" w:eastAsia="Times New Roman" w:hAnsi="Calibri" w:cs="Calibri"/>
                <w:color w:val="333333"/>
                <w:sz w:val="18"/>
                <w:szCs w:val="18"/>
                <w:lang w:val="fr-FR" w:eastAsia="fr-FR"/>
              </w:rPr>
              <w:t> </w:t>
            </w:r>
          </w:p>
        </w:tc>
        <w:tc>
          <w:tcPr>
            <w:tcW w:w="41" w:type="dxa"/>
            <w:shd w:val="clear" w:color="auto" w:fill="auto"/>
            <w:vAlign w:val="center"/>
            <w:hideMark/>
          </w:tcPr>
          <w:p w14:paraId="65E9A8A4"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4FF781A1"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6534E676"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397A2910"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1E862FBE"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r>
      <w:tr w:rsidR="004D283B" w:rsidRPr="00B34871" w14:paraId="66CA34AC" w14:textId="77777777" w:rsidTr="00F17373">
        <w:trPr>
          <w:trHeight w:val="120"/>
        </w:trPr>
        <w:tc>
          <w:tcPr>
            <w:tcW w:w="2729" w:type="dxa"/>
            <w:tcBorders>
              <w:top w:val="nil"/>
              <w:left w:val="nil"/>
              <w:bottom w:val="nil"/>
              <w:right w:val="nil"/>
            </w:tcBorders>
            <w:shd w:val="clear" w:color="auto" w:fill="auto"/>
            <w:hideMark/>
          </w:tcPr>
          <w:p w14:paraId="3284D6D0"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658" w:type="dxa"/>
            <w:tcBorders>
              <w:top w:val="nil"/>
              <w:left w:val="nil"/>
              <w:bottom w:val="nil"/>
              <w:right w:val="nil"/>
            </w:tcBorders>
            <w:shd w:val="clear" w:color="auto" w:fill="auto"/>
            <w:hideMark/>
          </w:tcPr>
          <w:p w14:paraId="2D31C8DF" w14:textId="77777777" w:rsidR="004D283B" w:rsidRPr="00B34871" w:rsidRDefault="004D283B" w:rsidP="00F17373">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hideMark/>
          </w:tcPr>
          <w:p w14:paraId="69F3EEA6"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hideMark/>
          </w:tcPr>
          <w:p w14:paraId="4E1735C3"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hideMark/>
          </w:tcPr>
          <w:p w14:paraId="6B766369"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41" w:type="dxa"/>
            <w:shd w:val="clear" w:color="auto" w:fill="auto"/>
            <w:vAlign w:val="center"/>
            <w:hideMark/>
          </w:tcPr>
          <w:p w14:paraId="37D0B0BA"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5C189387"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35E09895"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044A4D3F"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31821772"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r>
      <w:tr w:rsidR="004D283B" w:rsidRPr="00B34871" w14:paraId="45863B38" w14:textId="77777777" w:rsidTr="00F17373">
        <w:trPr>
          <w:trHeight w:val="285"/>
        </w:trPr>
        <w:tc>
          <w:tcPr>
            <w:tcW w:w="8627" w:type="dxa"/>
            <w:gridSpan w:val="5"/>
            <w:tcBorders>
              <w:top w:val="nil"/>
              <w:left w:val="nil"/>
              <w:bottom w:val="nil"/>
              <w:right w:val="nil"/>
            </w:tcBorders>
            <w:shd w:val="clear" w:color="auto" w:fill="auto"/>
            <w:hideMark/>
          </w:tcPr>
          <w:p w14:paraId="76539687"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i/>
                <w:iCs/>
                <w:color w:val="404040"/>
                <w:sz w:val="18"/>
                <w:szCs w:val="18"/>
                <w:lang w:eastAsia="fr-FR"/>
              </w:rPr>
              <w:t>(1) Le nom ou le titre sous lequel le compte a été ouvert et non le nom du mandataire.</w:t>
            </w:r>
            <w:r w:rsidRPr="00B34871">
              <w:rPr>
                <w:rFonts w:ascii="Calibri" w:eastAsia="Times New Roman" w:hAnsi="Calibri" w:cs="Calibri"/>
                <w:color w:val="404040"/>
                <w:sz w:val="18"/>
                <w:szCs w:val="18"/>
                <w:lang w:val="fr-FR" w:eastAsia="fr-FR"/>
              </w:rPr>
              <w:t> </w:t>
            </w:r>
          </w:p>
        </w:tc>
        <w:tc>
          <w:tcPr>
            <w:tcW w:w="41" w:type="dxa"/>
            <w:shd w:val="clear" w:color="auto" w:fill="auto"/>
            <w:vAlign w:val="center"/>
            <w:hideMark/>
          </w:tcPr>
          <w:p w14:paraId="7FC2B665"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6BDC3C8C"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7B0BAA70"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099673F7"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6BEB8625"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r>
      <w:tr w:rsidR="004D283B" w:rsidRPr="00B34871" w14:paraId="6188E232" w14:textId="77777777" w:rsidTr="00F17373">
        <w:trPr>
          <w:trHeight w:val="990"/>
        </w:trPr>
        <w:tc>
          <w:tcPr>
            <w:tcW w:w="8627" w:type="dxa"/>
            <w:gridSpan w:val="5"/>
            <w:tcBorders>
              <w:top w:val="nil"/>
              <w:left w:val="nil"/>
              <w:bottom w:val="nil"/>
              <w:right w:val="nil"/>
            </w:tcBorders>
            <w:shd w:val="clear" w:color="auto" w:fill="auto"/>
            <w:hideMark/>
          </w:tcPr>
          <w:p w14:paraId="499A9DE6"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28E57D01">
              <w:rPr>
                <w:rFonts w:ascii="Calibri" w:eastAsia="Times New Roman" w:hAnsi="Calibri" w:cs="Calibri"/>
                <w:b/>
                <w:i/>
                <w:color w:val="000000" w:themeColor="text1"/>
                <w:sz w:val="18"/>
                <w:szCs w:val="18"/>
                <w:lang w:eastAsia="fr-FR"/>
              </w:rPr>
              <w:t>(2) Il est préférable de joindre une copie d'un extrait de compte bancaire récent. Veuillez noter que le relevé bancaire doit fournir toutes les informations indiquées ci-dessus sous « INTITULÉ DU COMPTE BANCAIRE» et «BANQUE». Dans ce cas, le cachet de la banque et la signature de son représentant ne sont pas requis. La signature du titulaire du compte est obligatoire dans tous les cas</w:t>
            </w:r>
            <w:r w:rsidRPr="28E57D01">
              <w:rPr>
                <w:rFonts w:ascii="Calibri" w:eastAsia="Times New Roman" w:hAnsi="Calibri" w:cs="Calibri"/>
                <w:color w:val="000000" w:themeColor="text1"/>
                <w:sz w:val="18"/>
                <w:szCs w:val="18"/>
                <w:lang w:val="fr-FR" w:eastAsia="fr-FR"/>
              </w:rPr>
              <w:t> </w:t>
            </w:r>
          </w:p>
        </w:tc>
        <w:tc>
          <w:tcPr>
            <w:tcW w:w="41" w:type="dxa"/>
            <w:shd w:val="clear" w:color="auto" w:fill="auto"/>
            <w:vAlign w:val="center"/>
            <w:hideMark/>
          </w:tcPr>
          <w:p w14:paraId="4BA85021"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1316D815"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6E6C6C27"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507DFBCB"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0C317CAE"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r>
      <w:tr w:rsidR="004D283B" w:rsidRPr="00B34871" w14:paraId="4CDA98ED" w14:textId="77777777" w:rsidTr="00F17373">
        <w:trPr>
          <w:trHeight w:val="540"/>
        </w:trPr>
        <w:tc>
          <w:tcPr>
            <w:tcW w:w="8627" w:type="dxa"/>
            <w:gridSpan w:val="5"/>
            <w:tcBorders>
              <w:top w:val="nil"/>
              <w:left w:val="nil"/>
              <w:bottom w:val="nil"/>
              <w:right w:val="nil"/>
            </w:tcBorders>
            <w:shd w:val="clear" w:color="auto" w:fill="auto"/>
            <w:hideMark/>
          </w:tcPr>
          <w:p w14:paraId="5B5A80D6" w14:textId="77777777" w:rsidR="004D283B" w:rsidRPr="00B34871" w:rsidRDefault="004D283B" w:rsidP="00F17373">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i/>
                <w:iCs/>
                <w:color w:val="404040"/>
                <w:sz w:val="18"/>
                <w:szCs w:val="18"/>
                <w:lang w:eastAsia="fr-FR"/>
              </w:rPr>
              <w:t>(3) Si le code IBAN (international bank account number) est d'application dans le pays où votre banque se situe.</w:t>
            </w:r>
            <w:r w:rsidRPr="00B34871">
              <w:rPr>
                <w:rFonts w:ascii="Calibri" w:eastAsia="Times New Roman" w:hAnsi="Calibri" w:cs="Calibri"/>
                <w:color w:val="404040"/>
                <w:sz w:val="18"/>
                <w:szCs w:val="18"/>
                <w:lang w:val="fr-FR" w:eastAsia="fr-FR"/>
              </w:rPr>
              <w:t> </w:t>
            </w:r>
          </w:p>
        </w:tc>
        <w:tc>
          <w:tcPr>
            <w:tcW w:w="41" w:type="dxa"/>
            <w:shd w:val="clear" w:color="auto" w:fill="auto"/>
            <w:vAlign w:val="center"/>
            <w:hideMark/>
          </w:tcPr>
          <w:p w14:paraId="3A0D886E"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3437B303"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57DB45C4"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12105B94"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1895FB69" w14:textId="77777777" w:rsidR="004D283B" w:rsidRPr="00B34871" w:rsidRDefault="004D283B" w:rsidP="00F17373">
            <w:pPr>
              <w:spacing w:after="0" w:line="240" w:lineRule="auto"/>
              <w:rPr>
                <w:rFonts w:ascii="Times New Roman" w:eastAsia="Times New Roman" w:hAnsi="Times New Roman"/>
                <w:color w:val="auto"/>
                <w:sz w:val="20"/>
                <w:szCs w:val="20"/>
                <w:lang w:val="fr-FR" w:eastAsia="fr-FR"/>
              </w:rPr>
            </w:pPr>
          </w:p>
        </w:tc>
      </w:tr>
    </w:tbl>
    <w:p w14:paraId="79299542" w14:textId="77777777" w:rsidR="004D283B" w:rsidRDefault="004D283B" w:rsidP="004D283B">
      <w:pPr>
        <w:autoSpaceDE w:val="0"/>
        <w:autoSpaceDN w:val="0"/>
        <w:adjustRightInd w:val="0"/>
        <w:spacing w:after="140" w:line="240" w:lineRule="auto"/>
        <w:rPr>
          <w:rFonts w:ascii="Tw Cen MT" w:hAnsi="Tw Cen MT" w:cs="Tw Cen MT"/>
          <w:b/>
          <w:bCs/>
          <w:color w:val="000000"/>
          <w:sz w:val="23"/>
          <w:szCs w:val="23"/>
          <w:lang w:val="fr-FR" w:eastAsia="nl-BE"/>
        </w:rPr>
      </w:pPr>
    </w:p>
    <w:p w14:paraId="13CBB1FA" w14:textId="77777777" w:rsidR="009D1293" w:rsidRDefault="009D1293"/>
    <w:sectPr w:rsidR="009D1293" w:rsidSect="004D283B">
      <w:headerReference w:type="first" r:id="rId17"/>
      <w:footerReference w:type="first" r:id="rId18"/>
      <w:pgSz w:w="11906" w:h="16838"/>
      <w:pgMar w:top="1418" w:right="1531" w:bottom="1418"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3DE8B" w14:textId="77777777" w:rsidR="004D283B" w:rsidRDefault="004D283B" w:rsidP="004D283B">
      <w:pPr>
        <w:spacing w:after="0" w:line="240" w:lineRule="auto"/>
      </w:pPr>
      <w:r>
        <w:separator/>
      </w:r>
    </w:p>
  </w:endnote>
  <w:endnote w:type="continuationSeparator" w:id="0">
    <w:p w14:paraId="7155904B" w14:textId="77777777" w:rsidR="004D283B" w:rsidRDefault="004D283B" w:rsidP="004D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00000000" w:usb1="D200FDFF" w:usb2="0A0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00"/>
    <w:family w:val="swiss"/>
    <w:notTrueType/>
    <w:pitch w:val="default"/>
    <w:sig w:usb0="00000003" w:usb1="08070000" w:usb2="00000010" w:usb3="00000000" w:csb0="00020001" w:csb1="00000000"/>
  </w:font>
  <w:font w:name="Calibri-Bold">
    <w:altName w:val="Calibri"/>
    <w:charset w:val="00"/>
    <w:family w:val="auto"/>
    <w:pitch w:val="default"/>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0CC68" w14:textId="77777777" w:rsidR="004D283B" w:rsidRDefault="004D283B">
    <w:pPr>
      <w:pStyle w:val="Pieddepage"/>
      <w:jc w:val="right"/>
    </w:pPr>
    <w:r w:rsidRPr="00900382">
      <w:rPr>
        <w:color w:val="2B579A"/>
        <w:shd w:val="clear" w:color="auto" w:fill="E6E6E6"/>
        <w:lang w:val="fr-FR"/>
      </w:rPr>
      <w:fldChar w:fldCharType="begin"/>
    </w:r>
    <w:r w:rsidRPr="00900382">
      <w:rPr>
        <w:lang w:val="fr-FR"/>
      </w:rPr>
      <w:instrText>PAGE   \* MERGEFORMAT</w:instrText>
    </w:r>
    <w:r w:rsidRPr="00900382">
      <w:rPr>
        <w:color w:val="2B579A"/>
        <w:shd w:val="clear" w:color="auto" w:fill="E6E6E6"/>
        <w:lang w:val="fr-FR"/>
      </w:rPr>
      <w:fldChar w:fldCharType="separate"/>
    </w:r>
    <w:r>
      <w:rPr>
        <w:lang w:val="fr-FR"/>
      </w:rPr>
      <w:t>2</w:t>
    </w:r>
    <w:r w:rsidRPr="00900382">
      <w:rPr>
        <w:color w:val="2B579A"/>
        <w:shd w:val="clear" w:color="auto" w:fill="E6E6E6"/>
        <w:lang w:val="fr-FR"/>
      </w:rPr>
      <w:fldChar w:fldCharType="end"/>
    </w:r>
  </w:p>
  <w:p w14:paraId="6ECEB820" w14:textId="77777777" w:rsidR="004D283B" w:rsidRDefault="004D28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1903" w14:textId="77777777" w:rsidR="004D283B" w:rsidRDefault="004D283B" w:rsidP="004D283B">
      <w:pPr>
        <w:spacing w:after="0" w:line="240" w:lineRule="auto"/>
      </w:pPr>
      <w:r>
        <w:separator/>
      </w:r>
    </w:p>
  </w:footnote>
  <w:footnote w:type="continuationSeparator" w:id="0">
    <w:p w14:paraId="5134B844" w14:textId="77777777" w:rsidR="004D283B" w:rsidRDefault="004D283B" w:rsidP="004D283B">
      <w:pPr>
        <w:spacing w:after="0" w:line="240" w:lineRule="auto"/>
      </w:pPr>
      <w:r>
        <w:continuationSeparator/>
      </w:r>
    </w:p>
  </w:footnote>
  <w:footnote w:id="1">
    <w:p w14:paraId="4B500B06" w14:textId="77777777" w:rsidR="004D283B" w:rsidRDefault="004D283B" w:rsidP="004D283B">
      <w:pPr>
        <w:pStyle w:val="Notedebasdepage"/>
      </w:pPr>
      <w:r>
        <w:rPr>
          <w:rStyle w:val="Appelnotedebasdep"/>
        </w:rPr>
        <w:footnoteRef/>
      </w:r>
      <w:r>
        <w:t xml:space="preserve"> </w:t>
      </w:r>
      <w:r w:rsidRPr="000D3026">
        <w:t>Comme indiqué sur le document officiel.</w:t>
      </w:r>
    </w:p>
  </w:footnote>
  <w:footnote w:id="2">
    <w:p w14:paraId="58C3BD5E" w14:textId="77777777" w:rsidR="004D283B" w:rsidRDefault="004D283B" w:rsidP="004D283B">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6844B755" w14:textId="77777777" w:rsidR="004D283B" w:rsidRDefault="004D283B" w:rsidP="004D283B">
      <w:pPr>
        <w:pStyle w:val="Notedebasdepage"/>
      </w:pPr>
      <w:r>
        <w:rPr>
          <w:rStyle w:val="Appelnotedebasdep"/>
        </w:rPr>
        <w:footnoteRef/>
      </w:r>
      <w:r>
        <w:t xml:space="preserve"> </w:t>
      </w:r>
      <w:r w:rsidRPr="000D3026">
        <w:t>A défaut des autres documents d'identités: titre de séjour ou passeport diplomatique.</w:t>
      </w:r>
    </w:p>
  </w:footnote>
  <w:footnote w:id="4">
    <w:p w14:paraId="2F3A1F35" w14:textId="77777777" w:rsidR="004D283B" w:rsidRDefault="004D283B" w:rsidP="004D283B">
      <w:pPr>
        <w:pStyle w:val="Notedebasdepage"/>
      </w:pPr>
      <w:r>
        <w:rPr>
          <w:rStyle w:val="Appelnotedebasdep"/>
        </w:rPr>
        <w:footnoteRef/>
      </w:r>
      <w:r>
        <w:t xml:space="preserve"> </w:t>
      </w:r>
      <w:r w:rsidRPr="000D3026">
        <w:t>Voir le tableau des dénominations correspondantes par pays.</w:t>
      </w:r>
    </w:p>
  </w:footnote>
  <w:footnote w:id="5">
    <w:p w14:paraId="63CBFA3C" w14:textId="77777777" w:rsidR="004D283B" w:rsidRDefault="004D283B" w:rsidP="004D283B">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234BC2AA" w14:textId="77777777" w:rsidR="004D283B" w:rsidRDefault="004D283B" w:rsidP="004D283B">
      <w:pPr>
        <w:pStyle w:val="Notedebasdepage"/>
      </w:pPr>
      <w:r>
        <w:rPr>
          <w:rStyle w:val="Appelnotedebasdep"/>
        </w:rPr>
        <w:footnoteRef/>
      </w:r>
      <w:r>
        <w:t xml:space="preserve"> </w:t>
      </w:r>
      <w:r w:rsidRPr="000D3026">
        <w:t>Dénomination nationale et sa traduction en EN ou FR, le cas échéant.</w:t>
      </w:r>
    </w:p>
  </w:footnote>
  <w:footnote w:id="7">
    <w:p w14:paraId="2C77B8B2" w14:textId="77777777" w:rsidR="004D283B" w:rsidRDefault="004D283B" w:rsidP="004D283B">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07F53C57" w14:textId="77777777" w:rsidR="004D283B" w:rsidRDefault="004D283B" w:rsidP="004D283B">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66188781" w14:textId="77777777" w:rsidR="004D283B" w:rsidRDefault="004D283B" w:rsidP="004D283B">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56135F04" w14:textId="77777777" w:rsidR="004D283B" w:rsidRDefault="004D283B" w:rsidP="004D283B">
      <w:pPr>
        <w:pStyle w:val="Notedebasdepage"/>
      </w:pPr>
      <w:r>
        <w:rPr>
          <w:rStyle w:val="Appelnotedebasdep"/>
        </w:rPr>
        <w:footnoteRef/>
      </w:r>
      <w:r>
        <w:t xml:space="preserve"> </w:t>
      </w:r>
      <w:r w:rsidRPr="00FC215D">
        <w:t>Dénomination nationale et sa traduction en EN ou FR, le cas échéant.</w:t>
      </w:r>
    </w:p>
  </w:footnote>
  <w:footnote w:id="11">
    <w:p w14:paraId="4030FFA9" w14:textId="77777777" w:rsidR="004D283B" w:rsidRDefault="004D283B" w:rsidP="004D283B">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CBCC1" w14:textId="77777777" w:rsidR="004D283B" w:rsidRDefault="004D283B" w:rsidP="0034799E">
    <w:pPr>
      <w:pStyle w:val="En-tte"/>
      <w:tabs>
        <w:tab w:val="clear" w:pos="4536"/>
        <w:tab w:val="clear" w:pos="9072"/>
        <w:tab w:val="left" w:pos="1620"/>
      </w:tabs>
    </w:pPr>
    <w:r>
      <w:rPr>
        <w:noProof/>
        <w:color w:val="2B579A"/>
        <w:shd w:val="clear" w:color="auto" w:fill="E6E6E6"/>
      </w:rPr>
      <w:drawing>
        <wp:anchor distT="0" distB="0" distL="114300" distR="114300" simplePos="0" relativeHeight="251659264" behindDoc="1" locked="0" layoutInCell="1" allowOverlap="1" wp14:anchorId="791A22B6" wp14:editId="7AB28FE8">
          <wp:simplePos x="0" y="0"/>
          <wp:positionH relativeFrom="column">
            <wp:posOffset>-1157605</wp:posOffset>
          </wp:positionH>
          <wp:positionV relativeFrom="paragraph">
            <wp:posOffset>-419735</wp:posOffset>
          </wp:positionV>
          <wp:extent cx="7513320" cy="106330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05B584F"/>
    <w:multiLevelType w:val="multilevel"/>
    <w:tmpl w:val="2116B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B4128C"/>
    <w:multiLevelType w:val="multilevel"/>
    <w:tmpl w:val="5C883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E69FC"/>
    <w:multiLevelType w:val="hybridMultilevel"/>
    <w:tmpl w:val="8FAAF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9F1229"/>
    <w:multiLevelType w:val="hybridMultilevel"/>
    <w:tmpl w:val="D7A0A2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B80207"/>
    <w:multiLevelType w:val="hybridMultilevel"/>
    <w:tmpl w:val="D17C0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001B63"/>
    <w:multiLevelType w:val="hybridMultilevel"/>
    <w:tmpl w:val="7BA4D5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A60259"/>
    <w:multiLevelType w:val="hybridMultilevel"/>
    <w:tmpl w:val="D1A2EB38"/>
    <w:lvl w:ilvl="0" w:tplc="2622468C">
      <w:start w:val="1"/>
      <w:numFmt w:val="decimal"/>
      <w:lvlText w:val="%1."/>
      <w:lvlJc w:val="left"/>
      <w:pPr>
        <w:ind w:left="720" w:hanging="360"/>
      </w:pPr>
      <w:rPr>
        <w:rFonts w:ascii="Georgia" w:hAnsi="Georgia"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E06D3"/>
    <w:multiLevelType w:val="hybridMultilevel"/>
    <w:tmpl w:val="094A96D2"/>
    <w:lvl w:ilvl="0" w:tplc="7BE43ED4">
      <w:numFmt w:val="bullet"/>
      <w:lvlText w:val="-"/>
      <w:lvlJc w:val="left"/>
      <w:pPr>
        <w:ind w:left="720" w:hanging="360"/>
      </w:pPr>
      <w:rPr>
        <w:rFonts w:ascii="Georgia" w:eastAsia="Calibri"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4"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5" w15:restartNumberingAfterBreak="0">
    <w:nsid w:val="3E225BDF"/>
    <w:multiLevelType w:val="multilevel"/>
    <w:tmpl w:val="8BE681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F74818"/>
    <w:multiLevelType w:val="hybridMultilevel"/>
    <w:tmpl w:val="F8080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6A4AA7"/>
    <w:multiLevelType w:val="multilevel"/>
    <w:tmpl w:val="5E14C4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40789E"/>
    <w:multiLevelType w:val="hybridMultilevel"/>
    <w:tmpl w:val="15606680"/>
    <w:lvl w:ilvl="0" w:tplc="DCDEABCA">
      <w:start w:val="1"/>
      <w:numFmt w:val="bullet"/>
      <w:lvlText w:val=""/>
      <w:lvlJc w:val="left"/>
      <w:pPr>
        <w:ind w:left="720" w:hanging="360"/>
      </w:pPr>
      <w:rPr>
        <w:rFonts w:ascii="Symbol" w:hAnsi="Symbol"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1"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3"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0050890">
    <w:abstractNumId w:val="13"/>
  </w:num>
  <w:num w:numId="2" w16cid:durableId="2123569815">
    <w:abstractNumId w:val="23"/>
  </w:num>
  <w:num w:numId="3" w16cid:durableId="1554082145">
    <w:abstractNumId w:val="11"/>
  </w:num>
  <w:num w:numId="4" w16cid:durableId="931204762">
    <w:abstractNumId w:val="0"/>
  </w:num>
  <w:num w:numId="5" w16cid:durableId="1754820455">
    <w:abstractNumId w:val="14"/>
    <w:lvlOverride w:ilvl="0">
      <w:startOverride w:val="1"/>
    </w:lvlOverride>
  </w:num>
  <w:num w:numId="6" w16cid:durableId="1546677106">
    <w:abstractNumId w:val="6"/>
  </w:num>
  <w:num w:numId="7" w16cid:durableId="1641379239">
    <w:abstractNumId w:val="21"/>
  </w:num>
  <w:num w:numId="8" w16cid:durableId="896862500">
    <w:abstractNumId w:val="7"/>
  </w:num>
  <w:num w:numId="9" w16cid:durableId="1214849034">
    <w:abstractNumId w:val="24"/>
  </w:num>
  <w:num w:numId="10" w16cid:durableId="1457873241">
    <w:abstractNumId w:val="3"/>
  </w:num>
  <w:num w:numId="11" w16cid:durableId="1544513579">
    <w:abstractNumId w:val="22"/>
  </w:num>
  <w:num w:numId="12" w16cid:durableId="1652976671">
    <w:abstractNumId w:val="16"/>
  </w:num>
  <w:num w:numId="13" w16cid:durableId="523444951">
    <w:abstractNumId w:val="20"/>
  </w:num>
  <w:num w:numId="14" w16cid:durableId="909341501">
    <w:abstractNumId w:val="19"/>
  </w:num>
  <w:num w:numId="15" w16cid:durableId="1443306342">
    <w:abstractNumId w:val="17"/>
  </w:num>
  <w:num w:numId="16" w16cid:durableId="1452480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469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73779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0553667">
    <w:abstractNumId w:val="15"/>
  </w:num>
  <w:num w:numId="20" w16cid:durableId="446042744">
    <w:abstractNumId w:val="2"/>
  </w:num>
  <w:num w:numId="21" w16cid:durableId="1562673120">
    <w:abstractNumId w:val="12"/>
  </w:num>
  <w:num w:numId="22" w16cid:durableId="2070378331">
    <w:abstractNumId w:val="8"/>
  </w:num>
  <w:num w:numId="23" w16cid:durableId="1570766873">
    <w:abstractNumId w:val="9"/>
  </w:num>
  <w:num w:numId="24" w16cid:durableId="2005551375">
    <w:abstractNumId w:val="5"/>
  </w:num>
  <w:num w:numId="25" w16cid:durableId="1813598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A9"/>
    <w:rsid w:val="004D283B"/>
    <w:rsid w:val="007769A9"/>
    <w:rsid w:val="009D1293"/>
    <w:rsid w:val="00FD06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4383"/>
  <w15:chartTrackingRefBased/>
  <w15:docId w15:val="{94E7321E-26F5-412F-9266-780421DD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3B"/>
    <w:pPr>
      <w:spacing w:line="276" w:lineRule="auto"/>
    </w:pPr>
    <w:rPr>
      <w:rFonts w:ascii="Georgia" w:eastAsia="Calibri" w:hAnsi="Georgia" w:cs="Times New Roman"/>
      <w:color w:val="585756"/>
      <w:kern w:val="0"/>
      <w:sz w:val="21"/>
      <w:lang w:val="fr-BE"/>
      <w14:ligatures w14:val="none"/>
    </w:rPr>
  </w:style>
  <w:style w:type="paragraph" w:styleId="Titre1">
    <w:name w:val="heading 1"/>
    <w:aliases w:val="Title 1"/>
    <w:basedOn w:val="Normal"/>
    <w:next w:val="Normal"/>
    <w:link w:val="Titre1Car"/>
    <w:uiPriority w:val="9"/>
    <w:qFormat/>
    <w:rsid w:val="00776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aliases w:val="Chapter x.x,H2,Heading 2a,h2,2,Header 2,l2,UNDERRUBRIK 1-2,Title 2"/>
    <w:basedOn w:val="Normal"/>
    <w:next w:val="Normal"/>
    <w:link w:val="Titre2Car"/>
    <w:uiPriority w:val="9"/>
    <w:unhideWhenUsed/>
    <w:qFormat/>
    <w:rsid w:val="00776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aliases w:val="Car,Title 3"/>
    <w:basedOn w:val="Normal"/>
    <w:next w:val="Normal"/>
    <w:link w:val="Titre3Car"/>
    <w:uiPriority w:val="9"/>
    <w:unhideWhenUsed/>
    <w:qFormat/>
    <w:rsid w:val="007769A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aliases w:val="Title 4"/>
    <w:basedOn w:val="Normal"/>
    <w:next w:val="Normal"/>
    <w:link w:val="Titre4Car"/>
    <w:uiPriority w:val="9"/>
    <w:unhideWhenUsed/>
    <w:qFormat/>
    <w:rsid w:val="007769A9"/>
    <w:pPr>
      <w:keepNext/>
      <w:keepLines/>
      <w:spacing w:before="80" w:after="40"/>
      <w:outlineLvl w:val="3"/>
    </w:pPr>
    <w:rPr>
      <w:rFonts w:eastAsiaTheme="majorEastAsia" w:cstheme="majorBidi"/>
      <w:i/>
      <w:iCs/>
      <w:color w:val="0F4761" w:themeColor="accent1" w:themeShade="BF"/>
    </w:rPr>
  </w:style>
  <w:style w:type="paragraph" w:styleId="Titre5">
    <w:name w:val="heading 5"/>
    <w:aliases w:val="(1.1.1.1.1.),a"/>
    <w:basedOn w:val="Normal"/>
    <w:next w:val="Normal"/>
    <w:link w:val="Titre5Car"/>
    <w:uiPriority w:val="9"/>
    <w:unhideWhenUsed/>
    <w:qFormat/>
    <w:rsid w:val="007769A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rsid w:val="007769A9"/>
    <w:pPr>
      <w:keepNext/>
      <w:keepLines/>
      <w:spacing w:before="40" w:after="0"/>
      <w:outlineLvl w:val="5"/>
    </w:pPr>
    <w:rPr>
      <w:rFonts w:eastAsiaTheme="majorEastAsia" w:cstheme="majorBidi"/>
      <w:i/>
      <w:iCs/>
      <w:color w:val="595959" w:themeColor="text1" w:themeTint="A6"/>
    </w:rPr>
  </w:style>
  <w:style w:type="paragraph" w:styleId="Titre7">
    <w:name w:val="heading 7"/>
    <w:aliases w:val="centré 12"/>
    <w:basedOn w:val="Normal"/>
    <w:next w:val="Normal"/>
    <w:link w:val="Titre7Car"/>
    <w:unhideWhenUsed/>
    <w:qFormat/>
    <w:rsid w:val="007769A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7769A9"/>
    <w:pPr>
      <w:keepNext/>
      <w:keepLines/>
      <w:spacing w:after="0"/>
      <w:outlineLvl w:val="7"/>
    </w:pPr>
    <w:rPr>
      <w:rFonts w:eastAsiaTheme="majorEastAsia" w:cstheme="majorBidi"/>
      <w:i/>
      <w:iCs/>
      <w:color w:val="272727" w:themeColor="text1" w:themeTint="D8"/>
    </w:rPr>
  </w:style>
  <w:style w:type="paragraph" w:styleId="Titre9">
    <w:name w:val="heading 9"/>
    <w:aliases w:val="Heading 9-paranum"/>
    <w:basedOn w:val="Normal"/>
    <w:next w:val="Normal"/>
    <w:link w:val="Titre9Car"/>
    <w:unhideWhenUsed/>
    <w:qFormat/>
    <w:rsid w:val="007769A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uiPriority w:val="9"/>
    <w:rsid w:val="007769A9"/>
    <w:rPr>
      <w:rFonts w:asciiTheme="majorHAnsi" w:eastAsiaTheme="majorEastAsia" w:hAnsiTheme="majorHAnsi" w:cstheme="majorBidi"/>
      <w:color w:val="0F4761" w:themeColor="accent1" w:themeShade="BF"/>
      <w:sz w:val="40"/>
      <w:szCs w:val="40"/>
    </w:rPr>
  </w:style>
  <w:style w:type="character" w:customStyle="1" w:styleId="Titre2Car">
    <w:name w:val="Titre 2 Car"/>
    <w:aliases w:val="Chapter x.x Car,H2 Car,Heading 2a Car,h2 Car,2 Car,Header 2 Car,l2 Car,UNDERRUBRIK 1-2 Car,Title 2 Car"/>
    <w:basedOn w:val="Policepardfaut"/>
    <w:link w:val="Titre2"/>
    <w:uiPriority w:val="9"/>
    <w:rsid w:val="007769A9"/>
    <w:rPr>
      <w:rFonts w:asciiTheme="majorHAnsi" w:eastAsiaTheme="majorEastAsia" w:hAnsiTheme="majorHAnsi" w:cstheme="majorBidi"/>
      <w:color w:val="0F4761" w:themeColor="accent1" w:themeShade="BF"/>
      <w:sz w:val="32"/>
      <w:szCs w:val="32"/>
    </w:rPr>
  </w:style>
  <w:style w:type="character" w:customStyle="1" w:styleId="Titre3Car">
    <w:name w:val="Titre 3 Car"/>
    <w:aliases w:val="Car Car,Title 3 Car"/>
    <w:basedOn w:val="Policepardfaut"/>
    <w:link w:val="Titre3"/>
    <w:uiPriority w:val="9"/>
    <w:rsid w:val="007769A9"/>
    <w:rPr>
      <w:rFonts w:eastAsiaTheme="majorEastAsia" w:cstheme="majorBidi"/>
      <w:color w:val="0F4761" w:themeColor="accent1" w:themeShade="BF"/>
      <w:sz w:val="28"/>
      <w:szCs w:val="28"/>
    </w:rPr>
  </w:style>
  <w:style w:type="character" w:customStyle="1" w:styleId="Titre4Car">
    <w:name w:val="Titre 4 Car"/>
    <w:aliases w:val="Title 4 Car"/>
    <w:basedOn w:val="Policepardfaut"/>
    <w:link w:val="Titre4"/>
    <w:uiPriority w:val="9"/>
    <w:rsid w:val="007769A9"/>
    <w:rPr>
      <w:rFonts w:eastAsiaTheme="majorEastAsia" w:cstheme="majorBidi"/>
      <w:i/>
      <w:iCs/>
      <w:color w:val="0F4761" w:themeColor="accent1" w:themeShade="BF"/>
    </w:rPr>
  </w:style>
  <w:style w:type="character" w:customStyle="1" w:styleId="Titre5Car">
    <w:name w:val="Titre 5 Car"/>
    <w:aliases w:val="(1.1.1.1.1.) Car,a Car"/>
    <w:basedOn w:val="Policepardfaut"/>
    <w:link w:val="Titre5"/>
    <w:uiPriority w:val="9"/>
    <w:rsid w:val="007769A9"/>
    <w:rPr>
      <w:rFonts w:eastAsiaTheme="majorEastAsia" w:cstheme="majorBidi"/>
      <w:color w:val="0F4761" w:themeColor="accent1" w:themeShade="BF"/>
    </w:rPr>
  </w:style>
  <w:style w:type="character" w:customStyle="1" w:styleId="Titre6Car">
    <w:name w:val="Titre 6 Car"/>
    <w:basedOn w:val="Policepardfaut"/>
    <w:link w:val="Titre6"/>
    <w:uiPriority w:val="9"/>
    <w:rsid w:val="007769A9"/>
    <w:rPr>
      <w:rFonts w:eastAsiaTheme="majorEastAsia" w:cstheme="majorBidi"/>
      <w:i/>
      <w:iCs/>
      <w:color w:val="595959" w:themeColor="text1" w:themeTint="A6"/>
    </w:rPr>
  </w:style>
  <w:style w:type="character" w:customStyle="1" w:styleId="Titre7Car">
    <w:name w:val="Titre 7 Car"/>
    <w:aliases w:val="centré 12 Car"/>
    <w:basedOn w:val="Policepardfaut"/>
    <w:link w:val="Titre7"/>
    <w:rsid w:val="007769A9"/>
    <w:rPr>
      <w:rFonts w:eastAsiaTheme="majorEastAsia" w:cstheme="majorBidi"/>
      <w:color w:val="595959" w:themeColor="text1" w:themeTint="A6"/>
    </w:rPr>
  </w:style>
  <w:style w:type="character" w:customStyle="1" w:styleId="Titre8Car">
    <w:name w:val="Titre 8 Car"/>
    <w:basedOn w:val="Policepardfaut"/>
    <w:link w:val="Titre8"/>
    <w:rsid w:val="007769A9"/>
    <w:rPr>
      <w:rFonts w:eastAsiaTheme="majorEastAsia" w:cstheme="majorBidi"/>
      <w:i/>
      <w:iCs/>
      <w:color w:val="272727" w:themeColor="text1" w:themeTint="D8"/>
    </w:rPr>
  </w:style>
  <w:style w:type="character" w:customStyle="1" w:styleId="Titre9Car">
    <w:name w:val="Titre 9 Car"/>
    <w:aliases w:val="Heading 9-paranum Car"/>
    <w:basedOn w:val="Policepardfaut"/>
    <w:link w:val="Titre9"/>
    <w:rsid w:val="007769A9"/>
    <w:rPr>
      <w:rFonts w:eastAsiaTheme="majorEastAsia" w:cstheme="majorBidi"/>
      <w:color w:val="272727" w:themeColor="text1" w:themeTint="D8"/>
    </w:rPr>
  </w:style>
  <w:style w:type="paragraph" w:styleId="Titre">
    <w:name w:val="Title"/>
    <w:aliases w:val="Titre4"/>
    <w:basedOn w:val="Normal"/>
    <w:next w:val="Normal"/>
    <w:link w:val="TitreCar"/>
    <w:uiPriority w:val="10"/>
    <w:qFormat/>
    <w:rsid w:val="00776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aliases w:val="Titre4 Car"/>
    <w:basedOn w:val="Policepardfaut"/>
    <w:link w:val="Titre"/>
    <w:uiPriority w:val="10"/>
    <w:rsid w:val="007769A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769A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769A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769A9"/>
    <w:pPr>
      <w:spacing w:before="160"/>
      <w:jc w:val="center"/>
    </w:pPr>
    <w:rPr>
      <w:i/>
      <w:iCs/>
      <w:color w:val="404040" w:themeColor="text1" w:themeTint="BF"/>
    </w:rPr>
  </w:style>
  <w:style w:type="character" w:customStyle="1" w:styleId="CitationCar">
    <w:name w:val="Citation Car"/>
    <w:basedOn w:val="Policepardfaut"/>
    <w:link w:val="Citation"/>
    <w:uiPriority w:val="29"/>
    <w:rsid w:val="007769A9"/>
    <w:rPr>
      <w:i/>
      <w:iCs/>
      <w:color w:val="404040" w:themeColor="text1" w:themeTint="BF"/>
    </w:rPr>
  </w:style>
  <w:style w:type="paragraph" w:styleId="Paragraphedeliste">
    <w:name w:val="List Paragraph"/>
    <w:aliases w:val="Style 3,Bullet Points,Liste Paragraf,Listenabsatz1,Bullet List Paragraph,Level 1 Bullet,Bullet List,Colorful List - Accent 11,Llista Nivell1,Lista de nivel 1,Paragraphe de liste PBLH,Bullet list,List ParagraphCxSpLast,Bullet 1"/>
    <w:basedOn w:val="Normal"/>
    <w:link w:val="ParagraphedelisteCar"/>
    <w:uiPriority w:val="1"/>
    <w:qFormat/>
    <w:rsid w:val="007769A9"/>
    <w:pPr>
      <w:ind w:left="720"/>
      <w:contextualSpacing/>
    </w:pPr>
  </w:style>
  <w:style w:type="character" w:styleId="Accentuationintense">
    <w:name w:val="Intense Emphasis"/>
    <w:basedOn w:val="Policepardfaut"/>
    <w:uiPriority w:val="21"/>
    <w:qFormat/>
    <w:rsid w:val="007769A9"/>
    <w:rPr>
      <w:i/>
      <w:iCs/>
      <w:color w:val="0F4761" w:themeColor="accent1" w:themeShade="BF"/>
    </w:rPr>
  </w:style>
  <w:style w:type="paragraph" w:styleId="Citationintense">
    <w:name w:val="Intense Quote"/>
    <w:basedOn w:val="Normal"/>
    <w:next w:val="Normal"/>
    <w:link w:val="CitationintenseCar"/>
    <w:uiPriority w:val="30"/>
    <w:qFormat/>
    <w:rsid w:val="00776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769A9"/>
    <w:rPr>
      <w:i/>
      <w:iCs/>
      <w:color w:val="0F4761" w:themeColor="accent1" w:themeShade="BF"/>
    </w:rPr>
  </w:style>
  <w:style w:type="character" w:styleId="Rfrenceintense">
    <w:name w:val="Intense Reference"/>
    <w:basedOn w:val="Policepardfaut"/>
    <w:uiPriority w:val="32"/>
    <w:qFormat/>
    <w:rsid w:val="007769A9"/>
    <w:rPr>
      <w:b/>
      <w:bCs/>
      <w:smallCaps/>
      <w:color w:val="0F4761" w:themeColor="accent1" w:themeShade="BF"/>
      <w:spacing w:val="5"/>
    </w:rPr>
  </w:style>
  <w:style w:type="paragraph" w:customStyle="1" w:styleId="Titrecouverture">
    <w:name w:val="Titre couverture"/>
    <w:basedOn w:val="Normal"/>
    <w:link w:val="TitrecouvertureCar"/>
    <w:qFormat/>
    <w:rsid w:val="004D283B"/>
    <w:rPr>
      <w:rFonts w:ascii="Calibri" w:hAnsi="Calibri"/>
      <w:sz w:val="32"/>
    </w:rPr>
  </w:style>
  <w:style w:type="character" w:styleId="Textedelespacerserv">
    <w:name w:val="Placeholder Text"/>
    <w:uiPriority w:val="99"/>
    <w:semiHidden/>
    <w:rsid w:val="004D283B"/>
    <w:rPr>
      <w:color w:val="808080"/>
    </w:rPr>
  </w:style>
  <w:style w:type="character" w:customStyle="1" w:styleId="TitrecouvertureCar">
    <w:name w:val="Titre couverture Car"/>
    <w:link w:val="Titrecouverture"/>
    <w:rsid w:val="004D283B"/>
    <w:rPr>
      <w:rFonts w:ascii="Calibri" w:eastAsia="Calibri" w:hAnsi="Calibri" w:cs="Times New Roman"/>
      <w:color w:val="585756"/>
      <w:kern w:val="0"/>
      <w:sz w:val="32"/>
      <w:lang w:val="fr-BE"/>
      <w14:ligatures w14:val="none"/>
    </w:rPr>
  </w:style>
  <w:style w:type="paragraph" w:customStyle="1" w:styleId="Basdepage">
    <w:name w:val="Bas de page"/>
    <w:basedOn w:val="Normal"/>
    <w:link w:val="BasdepageCar"/>
    <w:qFormat/>
    <w:rsid w:val="004D283B"/>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4D283B"/>
    <w:rPr>
      <w:rFonts w:ascii="Calibri" w:eastAsia="Times New Roman" w:hAnsi="Calibri" w:cs="Times New Roman"/>
      <w:color w:val="585756"/>
      <w:kern w:val="0"/>
      <w:sz w:val="18"/>
      <w:szCs w:val="24"/>
      <w14:ligatures w14:val="none"/>
    </w:rPr>
  </w:style>
  <w:style w:type="paragraph" w:styleId="En-tte">
    <w:name w:val="header"/>
    <w:basedOn w:val="Normal"/>
    <w:link w:val="En-tteCar"/>
    <w:uiPriority w:val="99"/>
    <w:unhideWhenUsed/>
    <w:rsid w:val="004D283B"/>
    <w:pPr>
      <w:tabs>
        <w:tab w:val="center" w:pos="4536"/>
        <w:tab w:val="right" w:pos="9072"/>
      </w:tabs>
      <w:spacing w:after="0" w:line="240" w:lineRule="auto"/>
    </w:pPr>
  </w:style>
  <w:style w:type="character" w:customStyle="1" w:styleId="En-tteCar">
    <w:name w:val="En-tête Car"/>
    <w:basedOn w:val="Policepardfaut"/>
    <w:link w:val="En-tte"/>
    <w:uiPriority w:val="99"/>
    <w:rsid w:val="004D283B"/>
    <w:rPr>
      <w:rFonts w:ascii="Georgia" w:eastAsia="Calibri" w:hAnsi="Georgia" w:cs="Times New Roman"/>
      <w:color w:val="585756"/>
      <w:kern w:val="0"/>
      <w:sz w:val="21"/>
      <w:lang w:val="fr-BE"/>
      <w14:ligatures w14:val="none"/>
    </w:rPr>
  </w:style>
  <w:style w:type="paragraph" w:styleId="Pieddepage">
    <w:name w:val="footer"/>
    <w:basedOn w:val="Normal"/>
    <w:link w:val="PieddepageCar"/>
    <w:uiPriority w:val="99"/>
    <w:unhideWhenUsed/>
    <w:rsid w:val="004D28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283B"/>
    <w:rPr>
      <w:rFonts w:ascii="Georgia" w:eastAsia="Calibri" w:hAnsi="Georgia" w:cs="Times New Roman"/>
      <w:color w:val="585756"/>
      <w:kern w:val="0"/>
      <w:sz w:val="21"/>
      <w:lang w:val="fr-BE"/>
      <w14:ligatures w14:val="none"/>
    </w:rPr>
  </w:style>
  <w:style w:type="character" w:styleId="Lienhypertexte">
    <w:name w:val="Hyperlink"/>
    <w:uiPriority w:val="99"/>
    <w:unhideWhenUsed/>
    <w:rsid w:val="004D283B"/>
    <w:rPr>
      <w:color w:val="0563C1"/>
      <w:u w:val="single"/>
    </w:rPr>
  </w:style>
  <w:style w:type="paragraph" w:styleId="TM1">
    <w:name w:val="toc 1"/>
    <w:basedOn w:val="Normal"/>
    <w:next w:val="Normal"/>
    <w:autoRedefine/>
    <w:uiPriority w:val="39"/>
    <w:unhideWhenUsed/>
    <w:rsid w:val="004D283B"/>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4D283B"/>
    <w:pPr>
      <w:spacing w:after="100"/>
      <w:ind w:left="210"/>
    </w:pPr>
    <w:rPr>
      <w:rFonts w:ascii="Calibri" w:hAnsi="Calibri"/>
    </w:rPr>
  </w:style>
  <w:style w:type="paragraph" w:styleId="TM3">
    <w:name w:val="toc 3"/>
    <w:basedOn w:val="Normal"/>
    <w:next w:val="Normal"/>
    <w:autoRedefine/>
    <w:uiPriority w:val="39"/>
    <w:unhideWhenUsed/>
    <w:rsid w:val="004D283B"/>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4D283B"/>
    <w:pPr>
      <w:spacing w:before="240" w:after="0"/>
      <w:outlineLvl w:val="9"/>
    </w:pPr>
    <w:rPr>
      <w:rFonts w:ascii="Calibri" w:eastAsia="Times New Roman" w:hAnsi="Calibri" w:cs="Times New Roman"/>
      <w:color w:val="000000"/>
      <w:sz w:val="32"/>
      <w:szCs w:val="32"/>
      <w:lang w:eastAsia="fr-BE"/>
    </w:rPr>
  </w:style>
  <w:style w:type="paragraph" w:styleId="TM4">
    <w:name w:val="toc 4"/>
    <w:basedOn w:val="Normal"/>
    <w:next w:val="Normal"/>
    <w:autoRedefine/>
    <w:uiPriority w:val="39"/>
    <w:unhideWhenUsed/>
    <w:rsid w:val="004D283B"/>
    <w:pPr>
      <w:tabs>
        <w:tab w:val="left" w:pos="879"/>
        <w:tab w:val="right" w:leader="dot" w:pos="8494"/>
      </w:tabs>
      <w:spacing w:after="100"/>
      <w:ind w:left="210"/>
    </w:pPr>
    <w:rPr>
      <w:rFonts w:ascii="Calibri" w:hAnsi="Calibri"/>
    </w:rPr>
  </w:style>
  <w:style w:type="paragraph" w:styleId="Notedebasdepage">
    <w:name w:val="footnote text"/>
    <w:aliases w:val="CTB Bas de page,Footnote,12pt,fn,single space,footnote text,ALTS FOOTNOTE,Footnote Text Quote,FOOTNOTES,Note de bas de page2,Note de bas de page Car Car Car,Note de bas de page Car Car,Note de bas de page Car Car Car2,Footnote Text1"/>
    <w:basedOn w:val="Normal"/>
    <w:link w:val="NotedebasdepageCar"/>
    <w:uiPriority w:val="99"/>
    <w:unhideWhenUsed/>
    <w:qFormat/>
    <w:rsid w:val="004D283B"/>
    <w:pPr>
      <w:spacing w:after="0" w:line="240" w:lineRule="auto"/>
    </w:pPr>
    <w:rPr>
      <w:rFonts w:ascii="Calibri" w:hAnsi="Calibri"/>
      <w:sz w:val="14"/>
      <w:szCs w:val="20"/>
    </w:rPr>
  </w:style>
  <w:style w:type="character" w:customStyle="1" w:styleId="NotedebasdepageCar">
    <w:name w:val="Note de bas de page Car"/>
    <w:aliases w:val="CTB Bas de page Car,Footnote Car,12pt Car,fn Car,single space Car,footnote text Car,ALTS FOOTNOTE Car,Footnote Text Quote Car,FOOTNOTES Car,Note de bas de page2 Car,Note de bas de page Car Car Car Car,Footnote Text1 Car"/>
    <w:basedOn w:val="Policepardfaut"/>
    <w:link w:val="Notedebasdepage"/>
    <w:uiPriority w:val="99"/>
    <w:qFormat/>
    <w:rsid w:val="004D283B"/>
    <w:rPr>
      <w:rFonts w:ascii="Calibri" w:eastAsia="Calibri" w:hAnsi="Calibri" w:cs="Times New Roman"/>
      <w:color w:val="585756"/>
      <w:kern w:val="0"/>
      <w:sz w:val="14"/>
      <w:szCs w:val="20"/>
      <w:lang w:val="fr-BE"/>
      <w14:ligatures w14:val="none"/>
    </w:rPr>
  </w:style>
  <w:style w:type="character" w:styleId="Appelnotedebasdep">
    <w:name w:val="footnote reference"/>
    <w:aliases w:val="ftref,Знак сноски 1,16 Point,Superscript 6 Point,Знак сноски-FN,Ciae niinee-FN,Error-Fußnotenzeichen5,Error-Fußnotenzeichen6,Error-Fußnotenzeichen3,Footnote Reference1,BVI fnr,Footnote Reference Number,SUPERS,note bp,Ref"/>
    <w:link w:val="Appelnotedebasdepage"/>
    <w:uiPriority w:val="99"/>
    <w:unhideWhenUsed/>
    <w:qFormat/>
    <w:rsid w:val="004D283B"/>
    <w:rPr>
      <w:vertAlign w:val="superscript"/>
    </w:rPr>
  </w:style>
  <w:style w:type="paragraph" w:customStyle="1" w:styleId="notedebasdepage0">
    <w:name w:val="note de bas de page"/>
    <w:basedOn w:val="Normal"/>
    <w:link w:val="notedebasdepageCar0"/>
    <w:qFormat/>
    <w:rsid w:val="004D283B"/>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4D283B"/>
    <w:rPr>
      <w:rFonts w:ascii="Calibri" w:eastAsia="Calibri" w:hAnsi="Calibri" w:cs="Calibri"/>
      <w:color w:val="585756"/>
      <w:kern w:val="0"/>
      <w:sz w:val="14"/>
      <w:szCs w:val="21"/>
      <w:lang w:val="fr-BE"/>
      <w14:ligatures w14:val="none"/>
    </w:rPr>
  </w:style>
  <w:style w:type="paragraph" w:styleId="Textedebulles">
    <w:name w:val="Balloon Text"/>
    <w:basedOn w:val="Normal"/>
    <w:link w:val="TextedebullesCar"/>
    <w:uiPriority w:val="99"/>
    <w:semiHidden/>
    <w:unhideWhenUsed/>
    <w:rsid w:val="004D28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283B"/>
    <w:rPr>
      <w:rFonts w:ascii="Tahoma" w:eastAsia="Calibri" w:hAnsi="Tahoma" w:cs="Tahoma"/>
      <w:color w:val="585756"/>
      <w:kern w:val="0"/>
      <w:sz w:val="16"/>
      <w:szCs w:val="16"/>
      <w:lang w:val="fr-BE"/>
      <w14:ligatures w14:val="none"/>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4D283B"/>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semiHidden/>
    <w:rsid w:val="004D283B"/>
    <w:rPr>
      <w:rFonts w:ascii="Arial" w:eastAsia="DejaVu Sans" w:hAnsi="Arial" w:cs="Tahoma"/>
      <w:kern w:val="18"/>
      <w:sz w:val="20"/>
      <w:szCs w:val="24"/>
      <w14:ligatures w14:val="none"/>
    </w:rPr>
  </w:style>
  <w:style w:type="character" w:customStyle="1" w:styleId="BodyTextChar">
    <w:name w:val="Body Text Char"/>
    <w:uiPriority w:val="99"/>
    <w:semiHidden/>
    <w:rsid w:val="004D283B"/>
    <w:rPr>
      <w:rFonts w:ascii="Georgia" w:hAnsi="Georgia"/>
      <w:color w:val="585756"/>
      <w:sz w:val="21"/>
      <w:szCs w:val="22"/>
      <w:lang w:eastAsia="en-US"/>
    </w:rPr>
  </w:style>
  <w:style w:type="paragraph" w:customStyle="1" w:styleId="BankNormal">
    <w:name w:val="BankNormal"/>
    <w:basedOn w:val="Normal"/>
    <w:rsid w:val="004D283B"/>
    <w:pPr>
      <w:numPr>
        <w:numId w:val="1"/>
      </w:numPr>
      <w:tabs>
        <w:tab w:val="clear" w:pos="720"/>
      </w:tabs>
      <w:spacing w:after="240" w:line="240" w:lineRule="auto"/>
    </w:pPr>
    <w:rPr>
      <w:rFonts w:ascii="Times New Roman" w:eastAsia="Times New Roman" w:hAnsi="Times New Roman"/>
      <w:noProof/>
      <w:color w:val="auto"/>
      <w:sz w:val="22"/>
      <w:szCs w:val="20"/>
      <w:lang w:val="en-US"/>
    </w:rPr>
  </w:style>
  <w:style w:type="paragraph" w:customStyle="1" w:styleId="BTCtextCTB">
    <w:name w:val="BTC text CTB"/>
    <w:rsid w:val="004D283B"/>
    <w:pPr>
      <w:spacing w:before="120" w:after="120" w:line="240" w:lineRule="auto"/>
      <w:jc w:val="both"/>
    </w:pPr>
    <w:rPr>
      <w:rFonts w:ascii="Garamond" w:eastAsia="Times New Roman" w:hAnsi="Garamond" w:cs="Times New Roman"/>
      <w:kern w:val="0"/>
      <w:sz w:val="24"/>
      <w:szCs w:val="20"/>
      <w:lang w:val="fr-BE"/>
      <w14:ligatures w14:val="none"/>
    </w:rPr>
  </w:style>
  <w:style w:type="paragraph" w:customStyle="1" w:styleId="BTCbulletsCTB">
    <w:name w:val="BTC bullets CTB"/>
    <w:basedOn w:val="Normal"/>
    <w:rsid w:val="004D283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4D283B"/>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4D283B"/>
    <w:rPr>
      <w:rFonts w:ascii="Arial" w:eastAsia="DejaVu Sans" w:hAnsi="Arial" w:cs="Tahoma"/>
      <w:kern w:val="1"/>
      <w:sz w:val="24"/>
      <w:szCs w:val="24"/>
      <w14:ligatures w14:val="none"/>
    </w:rPr>
  </w:style>
  <w:style w:type="paragraph" w:styleId="Corpsdetexte2">
    <w:name w:val="Body Text 2"/>
    <w:basedOn w:val="Normal"/>
    <w:link w:val="Corpsdetexte2Car"/>
    <w:uiPriority w:val="99"/>
    <w:unhideWhenUsed/>
    <w:rsid w:val="004D283B"/>
    <w:pPr>
      <w:spacing w:after="120" w:line="480" w:lineRule="auto"/>
    </w:pPr>
  </w:style>
  <w:style w:type="character" w:customStyle="1" w:styleId="Corpsdetexte2Car">
    <w:name w:val="Corps de texte 2 Car"/>
    <w:basedOn w:val="Policepardfaut"/>
    <w:link w:val="Corpsdetexte2"/>
    <w:uiPriority w:val="99"/>
    <w:rsid w:val="004D283B"/>
    <w:rPr>
      <w:rFonts w:ascii="Georgia" w:eastAsia="Calibri" w:hAnsi="Georgia" w:cs="Times New Roman"/>
      <w:color w:val="585756"/>
      <w:kern w:val="0"/>
      <w:sz w:val="21"/>
      <w:lang w:val="fr-BE"/>
      <w14:ligatures w14:val="none"/>
    </w:rPr>
  </w:style>
  <w:style w:type="paragraph" w:customStyle="1" w:styleId="BTCBullets">
    <w:name w:val="BTC Bullets"/>
    <w:basedOn w:val="Corpsdetexte"/>
    <w:rsid w:val="004D283B"/>
    <w:pPr>
      <w:numPr>
        <w:ilvl w:val="8"/>
        <w:numId w:val="4"/>
      </w:numPr>
      <w:spacing w:after="60"/>
    </w:pPr>
  </w:style>
  <w:style w:type="paragraph" w:styleId="Listepuces">
    <w:name w:val="List Bullet"/>
    <w:basedOn w:val="Normal"/>
    <w:rsid w:val="004D283B"/>
    <w:pPr>
      <w:numPr>
        <w:numId w:val="5"/>
      </w:numPr>
      <w:spacing w:after="240" w:line="240" w:lineRule="auto"/>
      <w:jc w:val="both"/>
    </w:pPr>
    <w:rPr>
      <w:rFonts w:ascii="Times New Roman" w:eastAsia="Times New Roman" w:hAnsi="Times New Roman"/>
      <w:color w:val="auto"/>
      <w:sz w:val="24"/>
      <w:szCs w:val="20"/>
      <w:lang w:val="fr-FR"/>
    </w:rPr>
  </w:style>
  <w:style w:type="paragraph" w:customStyle="1" w:styleId="paragraph">
    <w:name w:val="paragraph"/>
    <w:basedOn w:val="Normal"/>
    <w:rsid w:val="004D283B"/>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4D283B"/>
  </w:style>
  <w:style w:type="character" w:customStyle="1" w:styleId="spellingerror">
    <w:name w:val="spellingerror"/>
    <w:rsid w:val="004D283B"/>
  </w:style>
  <w:style w:type="character" w:customStyle="1" w:styleId="eop">
    <w:name w:val="eop"/>
    <w:rsid w:val="004D283B"/>
  </w:style>
  <w:style w:type="character" w:customStyle="1" w:styleId="contextualspellingandgrammarerror">
    <w:name w:val="contextualspellingandgrammarerror"/>
    <w:rsid w:val="004D283B"/>
  </w:style>
  <w:style w:type="character" w:customStyle="1" w:styleId="scxw174104514">
    <w:name w:val="scxw174104514"/>
    <w:rsid w:val="004D283B"/>
  </w:style>
  <w:style w:type="character" w:customStyle="1" w:styleId="pagebreaktextspan">
    <w:name w:val="pagebreaktextspan"/>
    <w:rsid w:val="004D283B"/>
  </w:style>
  <w:style w:type="table" w:styleId="Grilledutableau">
    <w:name w:val="Table Grid"/>
    <w:basedOn w:val="TableauNormal"/>
    <w:uiPriority w:val="39"/>
    <w:rsid w:val="004D283B"/>
    <w:pPr>
      <w:spacing w:after="0" w:line="240" w:lineRule="auto"/>
    </w:pPr>
    <w:rPr>
      <w:rFonts w:ascii="Calibri" w:eastAsia="Calibri" w:hAnsi="Calibri" w:cs="Times New Roman"/>
      <w:kern w:val="0"/>
      <w:sz w:val="20"/>
      <w:szCs w:val="20"/>
      <w:lang w:val="nl-BE" w:eastAsia="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4D283B"/>
    <w:rPr>
      <w:color w:val="605E5C"/>
      <w:shd w:val="clear" w:color="auto" w:fill="E1DFDD"/>
    </w:rPr>
  </w:style>
  <w:style w:type="paragraph" w:styleId="Sansinterligne">
    <w:name w:val="No Spacing"/>
    <w:uiPriority w:val="1"/>
    <w:qFormat/>
    <w:rsid w:val="004D283B"/>
    <w:pPr>
      <w:spacing w:after="0" w:line="240" w:lineRule="auto"/>
    </w:pPr>
    <w:rPr>
      <w:rFonts w:ascii="Georgia" w:eastAsia="Calibri" w:hAnsi="Georgia" w:cs="Times New Roman"/>
      <w:color w:val="585756"/>
      <w:kern w:val="0"/>
      <w:sz w:val="21"/>
      <w:lang w:val="fr-BE"/>
      <w14:ligatures w14:val="none"/>
    </w:rPr>
  </w:style>
  <w:style w:type="paragraph" w:customStyle="1" w:styleId="puce1">
    <w:name w:val="puce 1"/>
    <w:basedOn w:val="Normal"/>
    <w:rsid w:val="004D283B"/>
    <w:pPr>
      <w:numPr>
        <w:numId w:val="12"/>
      </w:numPr>
      <w:tabs>
        <w:tab w:val="left" w:pos="567"/>
        <w:tab w:val="left" w:pos="851"/>
      </w:tabs>
      <w:spacing w:after="0" w:line="240" w:lineRule="auto"/>
    </w:pPr>
    <w:rPr>
      <w:rFonts w:ascii="Arial" w:eastAsia="Times New Roman" w:hAnsi="Arial"/>
      <w:color w:val="auto"/>
      <w:sz w:val="20"/>
      <w:szCs w:val="24"/>
      <w:lang w:val="fr-FR" w:eastAsia="fr-BE"/>
    </w:rPr>
  </w:style>
  <w:style w:type="character" w:styleId="Marquedecommentaire">
    <w:name w:val="annotation reference"/>
    <w:basedOn w:val="Policepardfaut"/>
    <w:uiPriority w:val="99"/>
    <w:semiHidden/>
    <w:unhideWhenUsed/>
    <w:rsid w:val="004D283B"/>
    <w:rPr>
      <w:sz w:val="16"/>
      <w:szCs w:val="16"/>
    </w:rPr>
  </w:style>
  <w:style w:type="paragraph" w:styleId="Commentaire">
    <w:name w:val="annotation text"/>
    <w:basedOn w:val="Normal"/>
    <w:link w:val="CommentaireCar"/>
    <w:uiPriority w:val="99"/>
    <w:unhideWhenUsed/>
    <w:rsid w:val="004D283B"/>
    <w:rPr>
      <w:sz w:val="20"/>
      <w:szCs w:val="20"/>
    </w:rPr>
  </w:style>
  <w:style w:type="character" w:customStyle="1" w:styleId="CommentaireCar">
    <w:name w:val="Commentaire Car"/>
    <w:basedOn w:val="Policepardfaut"/>
    <w:link w:val="Commentaire"/>
    <w:uiPriority w:val="99"/>
    <w:rsid w:val="004D283B"/>
    <w:rPr>
      <w:rFonts w:ascii="Georgia" w:eastAsia="Calibri" w:hAnsi="Georgia" w:cs="Times New Roman"/>
      <w:color w:val="585756"/>
      <w:kern w:val="0"/>
      <w:sz w:val="20"/>
      <w:szCs w:val="20"/>
      <w:lang w:val="fr-BE"/>
      <w14:ligatures w14:val="none"/>
    </w:rPr>
  </w:style>
  <w:style w:type="paragraph" w:styleId="Objetducommentaire">
    <w:name w:val="annotation subject"/>
    <w:basedOn w:val="Commentaire"/>
    <w:next w:val="Commentaire"/>
    <w:link w:val="ObjetducommentaireCar"/>
    <w:uiPriority w:val="99"/>
    <w:semiHidden/>
    <w:unhideWhenUsed/>
    <w:rsid w:val="004D283B"/>
    <w:rPr>
      <w:b/>
      <w:bCs/>
    </w:rPr>
  </w:style>
  <w:style w:type="character" w:customStyle="1" w:styleId="ObjetducommentaireCar">
    <w:name w:val="Objet du commentaire Car"/>
    <w:basedOn w:val="CommentaireCar"/>
    <w:link w:val="Objetducommentaire"/>
    <w:uiPriority w:val="99"/>
    <w:semiHidden/>
    <w:rsid w:val="004D283B"/>
    <w:rPr>
      <w:rFonts w:ascii="Georgia" w:eastAsia="Calibri" w:hAnsi="Georgia" w:cs="Times New Roman"/>
      <w:b/>
      <w:bCs/>
      <w:color w:val="585756"/>
      <w:kern w:val="0"/>
      <w:sz w:val="20"/>
      <w:szCs w:val="20"/>
      <w:lang w:val="fr-BE"/>
      <w14:ligatures w14:val="none"/>
    </w:rPr>
  </w:style>
  <w:style w:type="table" w:styleId="TableauGrille1Clair">
    <w:name w:val="Grid Table 1 Light"/>
    <w:basedOn w:val="TableauNormal"/>
    <w:uiPriority w:val="46"/>
    <w:rsid w:val="004D283B"/>
    <w:pPr>
      <w:spacing w:after="0" w:line="240" w:lineRule="auto"/>
    </w:pPr>
    <w:rPr>
      <w:rFonts w:ascii="Calibri" w:eastAsia="Calibri" w:hAnsi="Calibri" w:cs="Times New Roman"/>
      <w:kern w:val="0"/>
      <w:sz w:val="20"/>
      <w:szCs w:val="20"/>
      <w:lang w:val="nl-BE" w:eastAsia="nl-BE"/>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vision">
    <w:name w:val="Revision"/>
    <w:hidden/>
    <w:uiPriority w:val="99"/>
    <w:semiHidden/>
    <w:rsid w:val="004D283B"/>
    <w:pPr>
      <w:spacing w:after="0" w:line="240" w:lineRule="auto"/>
    </w:pPr>
    <w:rPr>
      <w:rFonts w:ascii="Georgia" w:eastAsia="Calibri" w:hAnsi="Georgia" w:cs="Times New Roman"/>
      <w:color w:val="585756"/>
      <w:kern w:val="0"/>
      <w:sz w:val="21"/>
      <w:lang w:val="fr-BE"/>
      <w14:ligatures w14:val="none"/>
    </w:rPr>
  </w:style>
  <w:style w:type="character" w:styleId="Mentionnonrsolue">
    <w:name w:val="Unresolved Mention"/>
    <w:basedOn w:val="Policepardfaut"/>
    <w:uiPriority w:val="99"/>
    <w:semiHidden/>
    <w:unhideWhenUsed/>
    <w:rsid w:val="004D283B"/>
    <w:rPr>
      <w:color w:val="605E5C"/>
      <w:shd w:val="clear" w:color="auto" w:fill="E1DFDD"/>
    </w:rPr>
  </w:style>
  <w:style w:type="paragraph" w:customStyle="1" w:styleId="ListParagraph1">
    <w:name w:val="List Paragraph1"/>
    <w:basedOn w:val="Normal"/>
    <w:rsid w:val="004D283B"/>
    <w:pPr>
      <w:suppressAutoHyphens/>
      <w:spacing w:line="252" w:lineRule="auto"/>
      <w:ind w:left="720"/>
    </w:pPr>
    <w:rPr>
      <w:rFonts w:eastAsia="SimSun" w:cs="Tahoma"/>
      <w:color w:val="auto"/>
      <w:kern w:val="1"/>
      <w:sz w:val="22"/>
      <w:lang w:val="fr-FR" w:eastAsia="ar-SA"/>
    </w:rPr>
  </w:style>
  <w:style w:type="character" w:styleId="Mention">
    <w:name w:val="Mention"/>
    <w:basedOn w:val="Policepardfaut"/>
    <w:uiPriority w:val="99"/>
    <w:unhideWhenUsed/>
    <w:rsid w:val="004D283B"/>
    <w:rPr>
      <w:color w:val="2B579A"/>
      <w:shd w:val="clear" w:color="auto" w:fill="E6E6E6"/>
    </w:rPr>
  </w:style>
  <w:style w:type="character" w:customStyle="1" w:styleId="ParagraphedelisteCar">
    <w:name w:val="Paragraphe de liste Car"/>
    <w:aliases w:val="Style 3 Car,Bullet Points Car,Liste Paragraf Car,Listenabsatz1 Car,Bullet List Paragraph Car,Level 1 Bullet Car,Bullet List Car,Colorful List - Accent 11 Car,Llista Nivell1 Car,Lista de nivel 1 Car,Paragraphe de liste PBLH Car"/>
    <w:link w:val="Paragraphedeliste"/>
    <w:uiPriority w:val="1"/>
    <w:qFormat/>
    <w:locked/>
    <w:rsid w:val="004D283B"/>
  </w:style>
  <w:style w:type="paragraph" w:customStyle="1" w:styleId="Appelnotedebasdepage">
    <w:name w:val="Appel note de bas de page"/>
    <w:aliases w:val="BVI fnr Car Car,BVI fnr Car,BVI fnr Car Car Car Car,BVI fnr Car Car1 Car,BVI fnr Car Car Car Car1 Car,BVI fnr Car Car Car Car Car Car Car"/>
    <w:basedOn w:val="Normal"/>
    <w:link w:val="Appelnotedebasdep"/>
    <w:uiPriority w:val="99"/>
    <w:rsid w:val="004D283B"/>
    <w:pPr>
      <w:spacing w:line="240" w:lineRule="exact"/>
    </w:pPr>
    <w:rPr>
      <w:rFonts w:asciiTheme="minorHAnsi" w:eastAsiaTheme="minorHAnsi" w:hAnsiTheme="minorHAnsi" w:cstheme="minorBidi"/>
      <w:color w:val="auto"/>
      <w:kern w:val="2"/>
      <w:sz w:val="22"/>
      <w:vertAlign w:val="superscript"/>
      <w:lang w:val="fr-FR"/>
      <w14:ligatures w14:val="standardContextual"/>
    </w:rPr>
  </w:style>
  <w:style w:type="character" w:customStyle="1" w:styleId="superscript">
    <w:name w:val="superscript"/>
    <w:basedOn w:val="Policepardfaut"/>
    <w:rsid w:val="004D283B"/>
  </w:style>
  <w:style w:type="paragraph" w:customStyle="1" w:styleId="Default">
    <w:name w:val="Default"/>
    <w:rsid w:val="004D283B"/>
    <w:pPr>
      <w:autoSpaceDE w:val="0"/>
      <w:autoSpaceDN w:val="0"/>
      <w:adjustRightInd w:val="0"/>
      <w:spacing w:after="0" w:line="240" w:lineRule="auto"/>
    </w:pPr>
    <w:rPr>
      <w:rFonts w:ascii="Calibri" w:hAnsi="Calibri" w:cs="Calibri"/>
      <w:color w:val="000000"/>
      <w:kern w:val="0"/>
      <w:sz w:val="24"/>
      <w:szCs w:val="24"/>
      <w:lang w:val="fr-BE"/>
      <w14:ligatures w14:val="none"/>
    </w:rPr>
  </w:style>
  <w:style w:type="paragraph" w:styleId="NormalWeb">
    <w:name w:val="Normal (Web)"/>
    <w:basedOn w:val="Normal"/>
    <w:uiPriority w:val="99"/>
    <w:semiHidden/>
    <w:unhideWhenUsed/>
    <w:rsid w:val="004D283B"/>
    <w:rPr>
      <w:rFonts w:ascii="Times New Roman" w:hAnsi="Times New Roman"/>
      <w:sz w:val="24"/>
      <w:szCs w:val="24"/>
    </w:rPr>
  </w:style>
  <w:style w:type="paragraph" w:customStyle="1" w:styleId="xxparagraph">
    <w:name w:val="x_x_paragraph"/>
    <w:basedOn w:val="Normal"/>
    <w:rsid w:val="004D283B"/>
    <w:pPr>
      <w:spacing w:before="100" w:beforeAutospacing="1" w:after="100" w:afterAutospacing="1" w:line="240" w:lineRule="auto"/>
    </w:pPr>
    <w:rPr>
      <w:rFonts w:ascii="Calibri" w:eastAsiaTheme="minorHAnsi" w:hAnsi="Calibri" w:cs="Calibri"/>
      <w:color w:val="auto"/>
      <w:sz w:val="22"/>
      <w:lang w:val="fr-FR" w:eastAsia="fr-FR"/>
    </w:rPr>
  </w:style>
  <w:style w:type="character" w:customStyle="1" w:styleId="xxnormaltextrun">
    <w:name w:val="x_x_normaltextrun"/>
    <w:basedOn w:val="Policepardfaut"/>
    <w:rsid w:val="004D283B"/>
  </w:style>
  <w:style w:type="paragraph" w:customStyle="1" w:styleId="xxmsonormal">
    <w:name w:val="x_x_msonormal"/>
    <w:basedOn w:val="Normal"/>
    <w:rsid w:val="004D283B"/>
    <w:pPr>
      <w:spacing w:after="0" w:line="240" w:lineRule="auto"/>
    </w:pPr>
    <w:rPr>
      <w:rFonts w:ascii="Calibri" w:eastAsiaTheme="minorHAnsi" w:hAnsi="Calibri" w:cs="Calibri"/>
      <w:color w:val="auto"/>
      <w:sz w:val="22"/>
      <w:lang w:val="fr-FR" w:eastAsia="fr-FR"/>
    </w:rPr>
  </w:style>
  <w:style w:type="table" w:customStyle="1" w:styleId="Grilledutableau1">
    <w:name w:val="Grille du tableau1"/>
    <w:basedOn w:val="TableauNormal"/>
    <w:next w:val="Grilledutableau"/>
    <w:uiPriority w:val="39"/>
    <w:rsid w:val="004D283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4D283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283B"/>
    <w:pPr>
      <w:widowControl w:val="0"/>
      <w:autoSpaceDE w:val="0"/>
      <w:autoSpaceDN w:val="0"/>
      <w:spacing w:after="0" w:line="240" w:lineRule="auto"/>
    </w:pPr>
    <w:rPr>
      <w:rFonts w:eastAsia="Georgia" w:cs="Georgia"/>
      <w:color w:val="auto"/>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documentcloud.adobe.com/link/track?uri=urn:aaid:scds:US:412289af-39d0-4646-b070-5cfed3760aed" TargetMode="Externa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abel.be/sites/default/files/fraud_policy_fr_final.pdf"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customXml" Target="../customXml/item3.xml"/><Relationship Id="rId10" Type="http://schemas.openxmlformats.org/officeDocument/2006/relationships/hyperlink" Target="https://www.enabel.be/sites/default/files/prs-sexual_exploitation_and_abuse_policy_final_fr.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b" TargetMode="External"/><Relationship Id="rId14" Type="http://schemas.openxmlformats.org/officeDocument/2006/relationships/hyperlink" Target="about:blank"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19" ma:contentTypeDescription="Crée un document." ma:contentTypeScope="" ma:versionID="ac3099a318beb0b9796e53a2367eb11c">
  <xsd:schema xmlns:xsd="http://www.w3.org/2001/XMLSchema" xmlns:xs="http://www.w3.org/2001/XMLSchema" xmlns:p="http://schemas.microsoft.com/office/2006/metadata/properties" xmlns:ns2="462b9b3d-1390-4ede-8bda-a444c3c1f82f" xmlns:ns3="cd8c46bb-1da8-4c51-8b81-add52dce6487" targetNamespace="http://schemas.microsoft.com/office/2006/metadata/properties" ma:root="true" ma:fieldsID="a65febb2fba0df33b5ae6e8c773bea51" ns2:_="" ns3:_="">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62b9b3d-1390-4ede-8bda-a444c3c1f82f" xsi:nil="true"/>
    <lcf76f155ced4ddcb4097134ff3c332f xmlns="462b9b3d-1390-4ede-8bda-a444c3c1f82f">
      <Terms xmlns="http://schemas.microsoft.com/office/infopath/2007/PartnerControls"/>
    </lcf76f155ced4ddcb4097134ff3c332f>
    <TaxCatchAll xmlns="cd8c46bb-1da8-4c51-8b81-add52dce6487" xsi:nil="true"/>
  </documentManagement>
</p:properties>
</file>

<file path=customXml/itemProps1.xml><?xml version="1.0" encoding="utf-8"?>
<ds:datastoreItem xmlns:ds="http://schemas.openxmlformats.org/officeDocument/2006/customXml" ds:itemID="{2F7C7923-029A-4E6E-B250-A918BABCF23F}"/>
</file>

<file path=customXml/itemProps2.xml><?xml version="1.0" encoding="utf-8"?>
<ds:datastoreItem xmlns:ds="http://schemas.openxmlformats.org/officeDocument/2006/customXml" ds:itemID="{F784F156-3ACB-4DC1-970F-E9979D415698}"/>
</file>

<file path=customXml/itemProps3.xml><?xml version="1.0" encoding="utf-8"?>
<ds:datastoreItem xmlns:ds="http://schemas.openxmlformats.org/officeDocument/2006/customXml" ds:itemID="{87F597D9-1D4B-4184-9D0A-810A851E1610}"/>
</file>

<file path=docProps/app.xml><?xml version="1.0" encoding="utf-8"?>
<Properties xmlns="http://schemas.openxmlformats.org/officeDocument/2006/extended-properties" xmlns:vt="http://schemas.openxmlformats.org/officeDocument/2006/docPropsVTypes">
  <Template>Normal</Template>
  <TotalTime>0</TotalTime>
  <Pages>16</Pages>
  <Words>3149</Words>
  <Characters>17325</Characters>
  <Application>Microsoft Office Word</Application>
  <DocSecurity>0</DocSecurity>
  <Lines>144</Lines>
  <Paragraphs>40</Paragraphs>
  <ScaleCrop>false</ScaleCrop>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TOUHAMI, Sara</dc:creator>
  <cp:keywords/>
  <dc:description/>
  <cp:lastModifiedBy>TOUHAMI, Sara</cp:lastModifiedBy>
  <cp:revision>2</cp:revision>
  <dcterms:created xsi:type="dcterms:W3CDTF">2024-10-25T14:56:00Z</dcterms:created>
  <dcterms:modified xsi:type="dcterms:W3CDTF">2024-10-25T14:56:00Z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ies>
</file>