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26A9F5" w14:textId="116370D1" w:rsidR="00D04E04" w:rsidRPr="00E87857" w:rsidRDefault="00D04E04" w:rsidP="00101577">
      <w:pPr>
        <w:pStyle w:val="Titre2"/>
        <w:rPr>
          <w:rFonts w:eastAsiaTheme="minorHAnsi"/>
          <w:lang w:val="fr-FR"/>
        </w:rPr>
      </w:pPr>
      <w:bookmarkStart w:id="0" w:name="_Toc179381514"/>
      <w:r w:rsidRPr="00F8090C">
        <w:rPr>
          <w:rFonts w:eastAsiaTheme="minorHAnsi"/>
          <w:lang w:val="fr-FR"/>
        </w:rPr>
        <w:t xml:space="preserve">Numéro de contrat : </w:t>
      </w:r>
      <w:r w:rsidR="00F66967">
        <w:rPr>
          <w:rFonts w:eastAsiaTheme="minorHAnsi"/>
          <w:lang w:val="fr-FR"/>
        </w:rPr>
        <w:t>83475066</w:t>
      </w:r>
      <w:bookmarkEnd w:id="0"/>
    </w:p>
    <w:p w14:paraId="4852E98E" w14:textId="77777777" w:rsidR="007D416C" w:rsidRPr="00E87857" w:rsidRDefault="007D416C" w:rsidP="007D416C">
      <w:pPr>
        <w:rPr>
          <w:rFonts w:cs="Arial"/>
          <w:bCs/>
          <w:color w:val="000000" w:themeColor="text1"/>
          <w:szCs w:val="22"/>
          <w:lang w:val="fr-FR"/>
        </w:rPr>
      </w:pPr>
    </w:p>
    <w:sdt>
      <w:sdtPr>
        <w:rPr>
          <w:rFonts w:ascii="Arial" w:eastAsia="Times New Roman" w:hAnsi="Arial" w:cs="Times New Roman"/>
          <w:color w:val="auto"/>
          <w:sz w:val="22"/>
          <w:szCs w:val="24"/>
          <w:lang w:val="fr-FR"/>
        </w:rPr>
        <w:id w:val="2061902376"/>
        <w:docPartObj>
          <w:docPartGallery w:val="Table of Contents"/>
          <w:docPartUnique/>
        </w:docPartObj>
      </w:sdtPr>
      <w:sdtEndPr>
        <w:rPr>
          <w:b/>
          <w:bCs/>
        </w:rPr>
      </w:sdtEndPr>
      <w:sdtContent>
        <w:p w14:paraId="2FD6C65A" w14:textId="77777777" w:rsidR="00D04E04" w:rsidRPr="00E87857" w:rsidRDefault="00D04E04">
          <w:pPr>
            <w:pStyle w:val="En-ttedetabledesmatires"/>
            <w:rPr>
              <w:lang w:val="fr-FR"/>
            </w:rPr>
          </w:pPr>
          <w:r w:rsidRPr="00F8090C">
            <w:rPr>
              <w:lang w:val="fr-FR"/>
            </w:rPr>
            <w:t>Sommaire</w:t>
          </w:r>
        </w:p>
        <w:p w14:paraId="12B64318" w14:textId="1B1FDF29" w:rsidR="00216CCA" w:rsidRDefault="00D04E04">
          <w:pPr>
            <w:pStyle w:val="TM2"/>
            <w:tabs>
              <w:tab w:val="right" w:leader="dot" w:pos="9204"/>
            </w:tabs>
            <w:rPr>
              <w:rFonts w:asciiTheme="minorHAnsi" w:eastAsiaTheme="minorEastAsia" w:hAnsiTheme="minorHAnsi" w:cstheme="minorBidi"/>
              <w:noProof/>
              <w:kern w:val="2"/>
              <w:sz w:val="24"/>
              <w:lang w:val="en-US" w:eastAsia="en-US"/>
              <w14:ligatures w14:val="standardContextual"/>
            </w:rPr>
          </w:pPr>
          <w:r w:rsidRPr="00E87857">
            <w:rPr>
              <w:lang w:val="fr-FR"/>
            </w:rPr>
            <w:fldChar w:fldCharType="begin"/>
          </w:r>
          <w:r w:rsidRPr="00E87857">
            <w:rPr>
              <w:lang w:val="fr-FR"/>
            </w:rPr>
            <w:instrText xml:space="preserve"> TOC \o "1-3" \h \z \u </w:instrText>
          </w:r>
          <w:r w:rsidRPr="00E87857">
            <w:rPr>
              <w:lang w:val="fr-FR"/>
            </w:rPr>
            <w:fldChar w:fldCharType="separate"/>
          </w:r>
          <w:hyperlink w:anchor="_Toc179381514" w:history="1">
            <w:r w:rsidR="00216CCA" w:rsidRPr="0013798B">
              <w:rPr>
                <w:rStyle w:val="Lienhypertexte"/>
                <w:rFonts w:eastAsiaTheme="minorHAnsi"/>
                <w:noProof/>
                <w:lang w:val="fr-FR"/>
              </w:rPr>
              <w:t>Numéro de contrat : 83475066</w:t>
            </w:r>
            <w:r w:rsidR="00216CCA">
              <w:rPr>
                <w:noProof/>
                <w:webHidden/>
              </w:rPr>
              <w:tab/>
            </w:r>
            <w:r w:rsidR="00216CCA">
              <w:rPr>
                <w:noProof/>
                <w:webHidden/>
              </w:rPr>
              <w:fldChar w:fldCharType="begin"/>
            </w:r>
            <w:r w:rsidR="00216CCA">
              <w:rPr>
                <w:noProof/>
                <w:webHidden/>
              </w:rPr>
              <w:instrText xml:space="preserve"> PAGEREF _Toc179381514 \h </w:instrText>
            </w:r>
            <w:r w:rsidR="00216CCA">
              <w:rPr>
                <w:noProof/>
                <w:webHidden/>
              </w:rPr>
            </w:r>
            <w:r w:rsidR="00216CCA">
              <w:rPr>
                <w:noProof/>
                <w:webHidden/>
              </w:rPr>
              <w:fldChar w:fldCharType="separate"/>
            </w:r>
            <w:r w:rsidR="00216CCA">
              <w:rPr>
                <w:noProof/>
                <w:webHidden/>
              </w:rPr>
              <w:t>1</w:t>
            </w:r>
            <w:r w:rsidR="00216CCA">
              <w:rPr>
                <w:noProof/>
                <w:webHidden/>
              </w:rPr>
              <w:fldChar w:fldCharType="end"/>
            </w:r>
          </w:hyperlink>
        </w:p>
        <w:p w14:paraId="75389BA0" w14:textId="71BBC4A5" w:rsidR="00216CCA" w:rsidRDefault="00216CCA">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179381515" w:history="1">
            <w:r w:rsidRPr="0013798B">
              <w:rPr>
                <w:rStyle w:val="Lienhypertexte"/>
                <w:noProof/>
                <w:lang w:val="fr-FR"/>
              </w:rPr>
              <w:t>Rubrique réservée aux personnes morales</w:t>
            </w:r>
            <w:r>
              <w:rPr>
                <w:noProof/>
                <w:webHidden/>
              </w:rPr>
              <w:tab/>
            </w:r>
            <w:r>
              <w:rPr>
                <w:noProof/>
                <w:webHidden/>
              </w:rPr>
              <w:fldChar w:fldCharType="begin"/>
            </w:r>
            <w:r>
              <w:rPr>
                <w:noProof/>
                <w:webHidden/>
              </w:rPr>
              <w:instrText xml:space="preserve"> PAGEREF _Toc179381515 \h </w:instrText>
            </w:r>
            <w:r>
              <w:rPr>
                <w:noProof/>
                <w:webHidden/>
              </w:rPr>
            </w:r>
            <w:r>
              <w:rPr>
                <w:noProof/>
                <w:webHidden/>
              </w:rPr>
              <w:fldChar w:fldCharType="separate"/>
            </w:r>
            <w:r>
              <w:rPr>
                <w:noProof/>
                <w:webHidden/>
              </w:rPr>
              <w:t>1</w:t>
            </w:r>
            <w:r>
              <w:rPr>
                <w:noProof/>
                <w:webHidden/>
              </w:rPr>
              <w:fldChar w:fldCharType="end"/>
            </w:r>
          </w:hyperlink>
        </w:p>
        <w:p w14:paraId="17B733E7" w14:textId="4064779C" w:rsidR="00216CCA" w:rsidRDefault="00216CCA">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179381516" w:history="1">
            <w:r w:rsidRPr="0013798B">
              <w:rPr>
                <w:rStyle w:val="Lienhypertexte"/>
                <w:noProof/>
                <w:lang w:val="fr-FR"/>
              </w:rPr>
              <w:t>Performance économique et financière</w:t>
            </w:r>
            <w:r>
              <w:rPr>
                <w:noProof/>
                <w:webHidden/>
              </w:rPr>
              <w:tab/>
            </w:r>
            <w:r>
              <w:rPr>
                <w:noProof/>
                <w:webHidden/>
              </w:rPr>
              <w:fldChar w:fldCharType="begin"/>
            </w:r>
            <w:r>
              <w:rPr>
                <w:noProof/>
                <w:webHidden/>
              </w:rPr>
              <w:instrText xml:space="preserve"> PAGEREF _Toc179381516 \h </w:instrText>
            </w:r>
            <w:r>
              <w:rPr>
                <w:noProof/>
                <w:webHidden/>
              </w:rPr>
            </w:r>
            <w:r>
              <w:rPr>
                <w:noProof/>
                <w:webHidden/>
              </w:rPr>
              <w:fldChar w:fldCharType="separate"/>
            </w:r>
            <w:r>
              <w:rPr>
                <w:noProof/>
                <w:webHidden/>
              </w:rPr>
              <w:t>2</w:t>
            </w:r>
            <w:r>
              <w:rPr>
                <w:noProof/>
                <w:webHidden/>
              </w:rPr>
              <w:fldChar w:fldCharType="end"/>
            </w:r>
          </w:hyperlink>
        </w:p>
        <w:p w14:paraId="6A4ED23F" w14:textId="64E764C4" w:rsidR="00216CCA" w:rsidRDefault="00216CCA">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179381517" w:history="1">
            <w:r w:rsidRPr="0013798B">
              <w:rPr>
                <w:rStyle w:val="Lienhypertexte"/>
                <w:noProof/>
                <w:lang w:val="fr-FR"/>
              </w:rPr>
              <w:t>Performance technique</w:t>
            </w:r>
            <w:r>
              <w:rPr>
                <w:noProof/>
                <w:webHidden/>
              </w:rPr>
              <w:tab/>
            </w:r>
            <w:r>
              <w:rPr>
                <w:noProof/>
                <w:webHidden/>
              </w:rPr>
              <w:fldChar w:fldCharType="begin"/>
            </w:r>
            <w:r>
              <w:rPr>
                <w:noProof/>
                <w:webHidden/>
              </w:rPr>
              <w:instrText xml:space="preserve"> PAGEREF _Toc179381517 \h </w:instrText>
            </w:r>
            <w:r>
              <w:rPr>
                <w:noProof/>
                <w:webHidden/>
              </w:rPr>
            </w:r>
            <w:r>
              <w:rPr>
                <w:noProof/>
                <w:webHidden/>
              </w:rPr>
              <w:fldChar w:fldCharType="separate"/>
            </w:r>
            <w:r>
              <w:rPr>
                <w:noProof/>
                <w:webHidden/>
              </w:rPr>
              <w:t>2</w:t>
            </w:r>
            <w:r>
              <w:rPr>
                <w:noProof/>
                <w:webHidden/>
              </w:rPr>
              <w:fldChar w:fldCharType="end"/>
            </w:r>
          </w:hyperlink>
        </w:p>
        <w:p w14:paraId="6CE4B6F7" w14:textId="424AD5A2" w:rsidR="00216CCA" w:rsidRDefault="00216CCA">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179381518" w:history="1">
            <w:r w:rsidRPr="0013798B">
              <w:rPr>
                <w:rStyle w:val="Lienhypertexte"/>
                <w:noProof/>
                <w:lang w:val="fr-FR"/>
              </w:rPr>
              <w:t>Récapitulatif des projets de référence</w:t>
            </w:r>
            <w:r>
              <w:rPr>
                <w:noProof/>
                <w:webHidden/>
              </w:rPr>
              <w:tab/>
            </w:r>
            <w:r>
              <w:rPr>
                <w:noProof/>
                <w:webHidden/>
              </w:rPr>
              <w:fldChar w:fldCharType="begin"/>
            </w:r>
            <w:r>
              <w:rPr>
                <w:noProof/>
                <w:webHidden/>
              </w:rPr>
              <w:instrText xml:space="preserve"> PAGEREF _Toc179381518 \h </w:instrText>
            </w:r>
            <w:r>
              <w:rPr>
                <w:noProof/>
                <w:webHidden/>
              </w:rPr>
            </w:r>
            <w:r>
              <w:rPr>
                <w:noProof/>
                <w:webHidden/>
              </w:rPr>
              <w:fldChar w:fldCharType="separate"/>
            </w:r>
            <w:r>
              <w:rPr>
                <w:noProof/>
                <w:webHidden/>
              </w:rPr>
              <w:t>3</w:t>
            </w:r>
            <w:r>
              <w:rPr>
                <w:noProof/>
                <w:webHidden/>
              </w:rPr>
              <w:fldChar w:fldCharType="end"/>
            </w:r>
          </w:hyperlink>
        </w:p>
        <w:p w14:paraId="1D4C1A25" w14:textId="36A7B55B" w:rsidR="00216CCA" w:rsidRDefault="00216CCA">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179381519" w:history="1">
            <w:r w:rsidRPr="0013798B">
              <w:rPr>
                <w:rStyle w:val="Lienhypertexte"/>
                <w:noProof/>
                <w:lang w:val="fr-FR"/>
              </w:rPr>
              <w:t>Déclaration d’intégrité</w:t>
            </w:r>
            <w:r>
              <w:rPr>
                <w:noProof/>
                <w:webHidden/>
              </w:rPr>
              <w:tab/>
            </w:r>
            <w:r>
              <w:rPr>
                <w:noProof/>
                <w:webHidden/>
              </w:rPr>
              <w:fldChar w:fldCharType="begin"/>
            </w:r>
            <w:r>
              <w:rPr>
                <w:noProof/>
                <w:webHidden/>
              </w:rPr>
              <w:instrText xml:space="preserve"> PAGEREF _Toc179381519 \h </w:instrText>
            </w:r>
            <w:r>
              <w:rPr>
                <w:noProof/>
                <w:webHidden/>
              </w:rPr>
            </w:r>
            <w:r>
              <w:rPr>
                <w:noProof/>
                <w:webHidden/>
              </w:rPr>
              <w:fldChar w:fldCharType="separate"/>
            </w:r>
            <w:r>
              <w:rPr>
                <w:noProof/>
                <w:webHidden/>
              </w:rPr>
              <w:t>4</w:t>
            </w:r>
            <w:r>
              <w:rPr>
                <w:noProof/>
                <w:webHidden/>
              </w:rPr>
              <w:fldChar w:fldCharType="end"/>
            </w:r>
          </w:hyperlink>
        </w:p>
        <w:p w14:paraId="0B93AD06" w14:textId="34E48CE9" w:rsidR="00216CCA" w:rsidRDefault="00216CCA">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179381520" w:history="1">
            <w:r w:rsidRPr="0013798B">
              <w:rPr>
                <w:rStyle w:val="Lienhypertexte"/>
                <w:noProof/>
                <w:lang w:val="fr-FR"/>
              </w:rPr>
              <w:t>Primauté des règles propres de la GIZ</w:t>
            </w:r>
            <w:r>
              <w:rPr>
                <w:noProof/>
                <w:webHidden/>
              </w:rPr>
              <w:tab/>
            </w:r>
            <w:r>
              <w:rPr>
                <w:noProof/>
                <w:webHidden/>
              </w:rPr>
              <w:fldChar w:fldCharType="begin"/>
            </w:r>
            <w:r>
              <w:rPr>
                <w:noProof/>
                <w:webHidden/>
              </w:rPr>
              <w:instrText xml:space="preserve"> PAGEREF _Toc179381520 \h </w:instrText>
            </w:r>
            <w:r>
              <w:rPr>
                <w:noProof/>
                <w:webHidden/>
              </w:rPr>
            </w:r>
            <w:r>
              <w:rPr>
                <w:noProof/>
                <w:webHidden/>
              </w:rPr>
              <w:fldChar w:fldCharType="separate"/>
            </w:r>
            <w:r>
              <w:rPr>
                <w:noProof/>
                <w:webHidden/>
              </w:rPr>
              <w:t>5</w:t>
            </w:r>
            <w:r>
              <w:rPr>
                <w:noProof/>
                <w:webHidden/>
              </w:rPr>
              <w:fldChar w:fldCharType="end"/>
            </w:r>
          </w:hyperlink>
        </w:p>
        <w:p w14:paraId="0D6C4C8C" w14:textId="3B617FC5" w:rsidR="00D04E04" w:rsidRPr="00E87857" w:rsidRDefault="00D04E04">
          <w:pPr>
            <w:rPr>
              <w:lang w:val="fr-FR"/>
            </w:rPr>
          </w:pPr>
          <w:r w:rsidRPr="00E87857">
            <w:rPr>
              <w:b/>
              <w:bCs/>
              <w:lang w:val="fr-FR"/>
            </w:rPr>
            <w:fldChar w:fldCharType="end"/>
          </w:r>
        </w:p>
      </w:sdtContent>
    </w:sdt>
    <w:p w14:paraId="0EC1519B" w14:textId="77777777" w:rsidR="00960432" w:rsidRPr="00E87857" w:rsidRDefault="00960432" w:rsidP="007D416C">
      <w:pPr>
        <w:rPr>
          <w:rFonts w:cs="Arial"/>
          <w:bCs/>
          <w:color w:val="000000" w:themeColor="text1"/>
          <w:szCs w:val="22"/>
          <w:lang w:val="fr-FR"/>
        </w:rPr>
      </w:pPr>
    </w:p>
    <w:p w14:paraId="29646A5F" w14:textId="6E3C5F08" w:rsidR="00D04E04" w:rsidRPr="00E87857" w:rsidRDefault="00D04E04" w:rsidP="00D04E04">
      <w:pPr>
        <w:rPr>
          <w:rFonts w:cs="Arial"/>
          <w:b/>
          <w:lang w:val="fr-FR"/>
        </w:rPr>
      </w:pPr>
      <w:r w:rsidRPr="00F8090C">
        <w:rPr>
          <w:rFonts w:cs="Arial"/>
          <w:b/>
          <w:bCs/>
          <w:lang w:val="fr-FR"/>
        </w:rPr>
        <w:t xml:space="preserve">Je déclare / </w:t>
      </w:r>
      <w:r w:rsidR="00EA5CBF" w:rsidRPr="00F8090C">
        <w:rPr>
          <w:rFonts w:cs="Arial"/>
          <w:b/>
          <w:bCs/>
          <w:lang w:val="fr-FR"/>
        </w:rPr>
        <w:t>N</w:t>
      </w:r>
      <w:r w:rsidRPr="00F8090C">
        <w:rPr>
          <w:rFonts w:cs="Arial"/>
          <w:b/>
          <w:bCs/>
          <w:lang w:val="fr-FR"/>
        </w:rPr>
        <w:t>ous déclarons par la présente :</w:t>
      </w:r>
    </w:p>
    <w:p w14:paraId="0A72B4CC" w14:textId="0CAC4C71" w:rsidR="00D04E04" w:rsidRPr="00E87857" w:rsidRDefault="00D04E04" w:rsidP="00D04E04">
      <w:pPr>
        <w:pStyle w:val="Titre3"/>
        <w:rPr>
          <w:lang w:val="fr-FR"/>
        </w:rPr>
      </w:pPr>
      <w:bookmarkStart w:id="1" w:name="_Toc29219560"/>
      <w:bookmarkStart w:id="2" w:name="_Toc179381515"/>
      <w:r w:rsidRPr="00F8090C">
        <w:rPr>
          <w:lang w:val="fr-FR"/>
        </w:rPr>
        <w:t>Rubrique réservée aux personnes morales</w:t>
      </w:r>
      <w:bookmarkEnd w:id="1"/>
      <w:bookmarkEnd w:id="2"/>
    </w:p>
    <w:p w14:paraId="542ECCD2" w14:textId="77777777" w:rsidR="008B7244" w:rsidRPr="00E87857" w:rsidRDefault="008B7244" w:rsidP="00D04E04">
      <w:pPr>
        <w:rPr>
          <w:lang w:val="fr-FR"/>
        </w:rPr>
      </w:pP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8"/>
        <w:gridCol w:w="4392"/>
      </w:tblGrid>
      <w:tr w:rsidR="00D04E04" w:rsidRPr="00F8090C" w14:paraId="4FAB9058" w14:textId="77777777" w:rsidTr="00D04E04">
        <w:tc>
          <w:tcPr>
            <w:tcW w:w="4678" w:type="dxa"/>
          </w:tcPr>
          <w:p w14:paraId="227469A2" w14:textId="7B37E47C" w:rsidR="00D04E04" w:rsidRPr="00E87857" w:rsidRDefault="00D04E04" w:rsidP="00C73B32">
            <w:pPr>
              <w:spacing w:before="120" w:after="120"/>
              <w:rPr>
                <w:b/>
                <w:szCs w:val="22"/>
                <w:lang w:val="fr-FR"/>
              </w:rPr>
            </w:pPr>
            <w:r w:rsidRPr="00F8090C">
              <w:rPr>
                <w:b/>
                <w:bCs/>
                <w:szCs w:val="22"/>
                <w:lang w:val="fr-FR"/>
              </w:rPr>
              <w:t xml:space="preserve">N° de registre du commerce / </w:t>
            </w:r>
            <w:r w:rsidR="00C73B32" w:rsidRPr="00F8090C">
              <w:rPr>
                <w:b/>
                <w:bCs/>
                <w:szCs w:val="22"/>
                <w:lang w:val="fr-FR"/>
              </w:rPr>
              <w:t xml:space="preserve">autre numéro d’enregistrement </w:t>
            </w:r>
            <w:r w:rsidRPr="00F8090C">
              <w:rPr>
                <w:b/>
                <w:bCs/>
                <w:szCs w:val="22"/>
                <w:lang w:val="fr-FR"/>
              </w:rPr>
              <w:t>de l’entreprise :</w:t>
            </w:r>
          </w:p>
        </w:tc>
        <w:tc>
          <w:tcPr>
            <w:tcW w:w="4392" w:type="dxa"/>
          </w:tcPr>
          <w:p w14:paraId="6705416B"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077C772C" w14:textId="77777777" w:rsidTr="00D04E04">
        <w:tc>
          <w:tcPr>
            <w:tcW w:w="4678" w:type="dxa"/>
          </w:tcPr>
          <w:p w14:paraId="03CD5E15" w14:textId="77777777" w:rsidR="00D04E04" w:rsidRPr="00E87857" w:rsidRDefault="00D04E04" w:rsidP="00D04E04">
            <w:pPr>
              <w:spacing w:before="120" w:after="120"/>
              <w:rPr>
                <w:b/>
                <w:szCs w:val="22"/>
                <w:lang w:val="fr-FR"/>
              </w:rPr>
            </w:pPr>
            <w:r w:rsidRPr="00F8090C">
              <w:rPr>
                <w:b/>
                <w:bCs/>
                <w:szCs w:val="22"/>
                <w:lang w:val="fr-FR"/>
              </w:rPr>
              <w:t>Juridiction / autorité compétente</w:t>
            </w:r>
          </w:p>
        </w:tc>
        <w:tc>
          <w:tcPr>
            <w:tcW w:w="4392" w:type="dxa"/>
          </w:tcPr>
          <w:p w14:paraId="789F047F"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66967" w14:paraId="417FB227" w14:textId="77777777" w:rsidTr="00D04E04">
        <w:tc>
          <w:tcPr>
            <w:tcW w:w="4678" w:type="dxa"/>
          </w:tcPr>
          <w:p w14:paraId="6E9B66AB" w14:textId="2A456175" w:rsidR="00D04E04" w:rsidRPr="00E87857" w:rsidRDefault="00D04E04" w:rsidP="00D04E04">
            <w:pPr>
              <w:spacing w:before="120" w:after="120"/>
              <w:rPr>
                <w:b/>
                <w:szCs w:val="22"/>
                <w:lang w:val="fr-FR"/>
              </w:rPr>
            </w:pPr>
            <w:proofErr w:type="spellStart"/>
            <w:r w:rsidRPr="00F8090C">
              <w:rPr>
                <w:b/>
                <w:bCs/>
                <w:szCs w:val="22"/>
                <w:lang w:val="fr-FR"/>
              </w:rPr>
              <w:t>Un·e</w:t>
            </w:r>
            <w:proofErr w:type="spellEnd"/>
            <w:r w:rsidRPr="00F8090C">
              <w:rPr>
                <w:b/>
                <w:bCs/>
                <w:szCs w:val="22"/>
                <w:lang w:val="fr-FR"/>
              </w:rPr>
              <w:t xml:space="preserve"> </w:t>
            </w:r>
            <w:proofErr w:type="spellStart"/>
            <w:r w:rsidRPr="00F8090C">
              <w:rPr>
                <w:b/>
                <w:bCs/>
                <w:szCs w:val="22"/>
                <w:lang w:val="fr-FR"/>
              </w:rPr>
              <w:t>expert·e</w:t>
            </w:r>
            <w:proofErr w:type="spellEnd"/>
            <w:r w:rsidRPr="00F8090C">
              <w:rPr>
                <w:b/>
                <w:bCs/>
                <w:szCs w:val="22"/>
                <w:lang w:val="fr-FR"/>
              </w:rPr>
              <w:t xml:space="preserve"> </w:t>
            </w:r>
            <w:proofErr w:type="spellStart"/>
            <w:r w:rsidRPr="00F8090C">
              <w:rPr>
                <w:b/>
                <w:bCs/>
                <w:szCs w:val="22"/>
                <w:lang w:val="fr-FR"/>
              </w:rPr>
              <w:t>proposé·e</w:t>
            </w:r>
            <w:proofErr w:type="spellEnd"/>
            <w:r w:rsidRPr="00F8090C">
              <w:rPr>
                <w:b/>
                <w:bCs/>
                <w:szCs w:val="22"/>
                <w:lang w:val="fr-FR"/>
              </w:rPr>
              <w:t xml:space="preserve"> est ou a été </w:t>
            </w:r>
            <w:proofErr w:type="spellStart"/>
            <w:r w:rsidRPr="00F8090C">
              <w:rPr>
                <w:b/>
                <w:bCs/>
                <w:szCs w:val="22"/>
                <w:lang w:val="fr-FR"/>
              </w:rPr>
              <w:t>lié·e</w:t>
            </w:r>
            <w:proofErr w:type="spellEnd"/>
            <w:r w:rsidRPr="00F8090C">
              <w:rPr>
                <w:b/>
                <w:bCs/>
                <w:szCs w:val="22"/>
                <w:lang w:val="fr-FR"/>
              </w:rPr>
              <w:t xml:space="preserve"> à la Deutsche Gesellschaft für Internationale Zusammenarbeit (GIZ) GmbH </w:t>
            </w:r>
            <w:r w:rsidRPr="00F8090C">
              <w:rPr>
                <w:b/>
                <w:bCs/>
                <w:lang w:val="fr-FR"/>
              </w:rPr>
              <w:t xml:space="preserve">ou à l’une des organisations dont elle est issue </w:t>
            </w:r>
            <w:r w:rsidRPr="00F8090C">
              <w:rPr>
                <w:b/>
                <w:bCs/>
                <w:szCs w:val="22"/>
                <w:lang w:val="fr-FR"/>
              </w:rPr>
              <w:t>par un contrat de travail (</w:t>
            </w:r>
            <w:r w:rsidRPr="00F8090C">
              <w:rPr>
                <w:b/>
                <w:bCs/>
                <w:lang w:val="fr-FR"/>
              </w:rPr>
              <w:t>stage y compris).</w:t>
            </w:r>
            <w:r w:rsidRPr="00F8090C">
              <w:rPr>
                <w:b/>
                <w:bCs/>
                <w:szCs w:val="22"/>
                <w:lang w:val="fr-FR"/>
              </w:rPr>
              <w:t xml:space="preserve"> </w:t>
            </w:r>
            <w:proofErr w:type="spellStart"/>
            <w:r w:rsidRPr="00F8090C">
              <w:rPr>
                <w:b/>
                <w:bCs/>
                <w:szCs w:val="22"/>
                <w:lang w:val="fr-FR"/>
              </w:rPr>
              <w:t>Un·e</w:t>
            </w:r>
            <w:proofErr w:type="spellEnd"/>
            <w:r w:rsidRPr="00F8090C">
              <w:rPr>
                <w:b/>
                <w:bCs/>
                <w:szCs w:val="22"/>
                <w:lang w:val="fr-FR"/>
              </w:rPr>
              <w:t xml:space="preserve"> </w:t>
            </w:r>
            <w:proofErr w:type="spellStart"/>
            <w:r w:rsidRPr="00F8090C">
              <w:rPr>
                <w:b/>
                <w:bCs/>
                <w:szCs w:val="22"/>
                <w:lang w:val="fr-FR"/>
              </w:rPr>
              <w:t>expert·e</w:t>
            </w:r>
            <w:proofErr w:type="spellEnd"/>
            <w:r w:rsidRPr="00F8090C">
              <w:rPr>
                <w:b/>
                <w:bCs/>
                <w:szCs w:val="22"/>
                <w:lang w:val="fr-FR"/>
              </w:rPr>
              <w:t xml:space="preserve"> </w:t>
            </w:r>
            <w:proofErr w:type="spellStart"/>
            <w:r w:rsidRPr="00F8090C">
              <w:rPr>
                <w:b/>
                <w:bCs/>
                <w:szCs w:val="22"/>
                <w:lang w:val="fr-FR"/>
              </w:rPr>
              <w:t>proposé·e</w:t>
            </w:r>
            <w:proofErr w:type="spellEnd"/>
            <w:r w:rsidRPr="00F8090C">
              <w:rPr>
                <w:b/>
                <w:bCs/>
                <w:szCs w:val="22"/>
                <w:lang w:val="fr-FR"/>
              </w:rPr>
              <w:t xml:space="preserve"> travaille ou a travaillé comme </w:t>
            </w:r>
            <w:proofErr w:type="spellStart"/>
            <w:r w:rsidRPr="00F8090C">
              <w:rPr>
                <w:b/>
                <w:bCs/>
                <w:szCs w:val="22"/>
                <w:lang w:val="fr-FR"/>
              </w:rPr>
              <w:t>expert·e</w:t>
            </w:r>
            <w:proofErr w:type="spellEnd"/>
            <w:r w:rsidRPr="00F8090C">
              <w:rPr>
                <w:b/>
                <w:bCs/>
                <w:szCs w:val="22"/>
                <w:lang w:val="fr-FR"/>
              </w:rPr>
              <w:t xml:space="preserve"> </w:t>
            </w:r>
            <w:proofErr w:type="spellStart"/>
            <w:r w:rsidRPr="00F8090C">
              <w:rPr>
                <w:b/>
                <w:bCs/>
                <w:szCs w:val="22"/>
                <w:lang w:val="fr-FR"/>
              </w:rPr>
              <w:t>intégré·e</w:t>
            </w:r>
            <w:proofErr w:type="spellEnd"/>
            <w:r w:rsidRPr="00F8090C">
              <w:rPr>
                <w:b/>
                <w:bCs/>
                <w:szCs w:val="22"/>
                <w:lang w:val="fr-FR"/>
              </w:rPr>
              <w:t xml:space="preserve"> </w:t>
            </w:r>
            <w:proofErr w:type="spellStart"/>
            <w:r w:rsidRPr="00F8090C">
              <w:rPr>
                <w:b/>
                <w:bCs/>
                <w:szCs w:val="22"/>
                <w:lang w:val="fr-FR"/>
              </w:rPr>
              <w:t>placé·e</w:t>
            </w:r>
            <w:proofErr w:type="spellEnd"/>
            <w:r w:rsidRPr="00F8090C">
              <w:rPr>
                <w:b/>
                <w:bCs/>
                <w:szCs w:val="22"/>
                <w:lang w:val="fr-FR"/>
              </w:rPr>
              <w:t xml:space="preserve"> par le Centre pour la migration </w:t>
            </w:r>
            <w:r w:rsidR="00EA5CBF" w:rsidRPr="00F8090C">
              <w:rPr>
                <w:b/>
                <w:bCs/>
                <w:szCs w:val="22"/>
                <w:lang w:val="fr-FR"/>
              </w:rPr>
              <w:t xml:space="preserve">internationale </w:t>
            </w:r>
            <w:r w:rsidRPr="00F8090C">
              <w:rPr>
                <w:b/>
                <w:bCs/>
                <w:szCs w:val="22"/>
                <w:lang w:val="fr-FR"/>
              </w:rPr>
              <w:t>et le développement (CIM).</w:t>
            </w:r>
            <w:r w:rsidRPr="00F8090C">
              <w:rPr>
                <w:szCs w:val="22"/>
                <w:lang w:val="fr-FR"/>
              </w:rPr>
              <w:t xml:space="preserve"> </w:t>
            </w:r>
            <w:proofErr w:type="spellStart"/>
            <w:r w:rsidRPr="00F8090C">
              <w:rPr>
                <w:b/>
                <w:bCs/>
                <w:szCs w:val="22"/>
                <w:lang w:val="fr-FR"/>
              </w:rPr>
              <w:t>Un·e</w:t>
            </w:r>
            <w:proofErr w:type="spellEnd"/>
            <w:r w:rsidRPr="00F8090C">
              <w:rPr>
                <w:b/>
                <w:bCs/>
                <w:szCs w:val="22"/>
                <w:lang w:val="fr-FR"/>
              </w:rPr>
              <w:t xml:space="preserve"> </w:t>
            </w:r>
            <w:proofErr w:type="spellStart"/>
            <w:r w:rsidRPr="00F8090C">
              <w:rPr>
                <w:b/>
                <w:bCs/>
                <w:szCs w:val="22"/>
                <w:lang w:val="fr-FR"/>
              </w:rPr>
              <w:t>expert·e</w:t>
            </w:r>
            <w:proofErr w:type="spellEnd"/>
            <w:r w:rsidRPr="00F8090C">
              <w:rPr>
                <w:b/>
                <w:bCs/>
                <w:szCs w:val="22"/>
                <w:lang w:val="fr-FR"/>
              </w:rPr>
              <w:t xml:space="preserve"> </w:t>
            </w:r>
            <w:proofErr w:type="spellStart"/>
            <w:r w:rsidRPr="00F8090C">
              <w:rPr>
                <w:b/>
                <w:bCs/>
                <w:szCs w:val="22"/>
                <w:lang w:val="fr-FR"/>
              </w:rPr>
              <w:t>proposé·e</w:t>
            </w:r>
            <w:proofErr w:type="spellEnd"/>
            <w:r w:rsidRPr="00F8090C">
              <w:rPr>
                <w:b/>
                <w:bCs/>
                <w:szCs w:val="22"/>
                <w:lang w:val="fr-FR"/>
              </w:rPr>
              <w:t xml:space="preserve"> travaille ou a travaillé comme </w:t>
            </w:r>
            <w:proofErr w:type="spellStart"/>
            <w:r w:rsidRPr="00F8090C">
              <w:rPr>
                <w:b/>
                <w:bCs/>
                <w:szCs w:val="22"/>
                <w:lang w:val="fr-FR"/>
              </w:rPr>
              <w:t>assistant·e</w:t>
            </w:r>
            <w:proofErr w:type="spellEnd"/>
            <w:r w:rsidRPr="00F8090C">
              <w:rPr>
                <w:b/>
                <w:bCs/>
                <w:szCs w:val="22"/>
                <w:lang w:val="fr-FR"/>
              </w:rPr>
              <w:t xml:space="preserve"> technique </w:t>
            </w:r>
            <w:proofErr w:type="spellStart"/>
            <w:r w:rsidRPr="00F8090C">
              <w:rPr>
                <w:b/>
                <w:bCs/>
                <w:szCs w:val="22"/>
                <w:lang w:val="fr-FR"/>
              </w:rPr>
              <w:t>détaché·e</w:t>
            </w:r>
            <w:proofErr w:type="spellEnd"/>
            <w:r w:rsidRPr="00F8090C">
              <w:rPr>
                <w:b/>
                <w:bCs/>
                <w:szCs w:val="22"/>
                <w:lang w:val="fr-FR"/>
              </w:rPr>
              <w:t xml:space="preserve"> sur la base de la loi allemande relative aux AT.</w:t>
            </w:r>
          </w:p>
        </w:tc>
        <w:tc>
          <w:tcPr>
            <w:tcW w:w="4392" w:type="dxa"/>
          </w:tcPr>
          <w:p w14:paraId="5ABE9BBD" w14:textId="77777777" w:rsidR="00D04E04" w:rsidRPr="00E87857" w:rsidRDefault="00D04E04"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NON</w:t>
            </w:r>
          </w:p>
          <w:p w14:paraId="5D6997F8" w14:textId="77777777" w:rsidR="00D04E04" w:rsidRPr="00E87857" w:rsidRDefault="00D04E04" w:rsidP="00BE46F9">
            <w:pPr>
              <w:tabs>
                <w:tab w:val="left" w:pos="315"/>
              </w:tabs>
              <w:spacing w:before="120" w:after="120"/>
              <w:ind w:left="318" w:hanging="318"/>
              <w:rPr>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en tant que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r w:rsidRPr="00F8090C">
              <w:rPr>
                <w:lang w:val="fr-FR"/>
              </w:rPr>
              <w:t xml:space="preserve"> sur la période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p w14:paraId="36F7FE07" w14:textId="390CDE85" w:rsidR="00D04E04" w:rsidRPr="00E87857" w:rsidRDefault="00D04E04"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w:t>
            </w:r>
            <w:proofErr w:type="spellStart"/>
            <w:r w:rsidRPr="00F8090C">
              <w:rPr>
                <w:color w:val="000000" w:themeColor="text1"/>
                <w:lang w:val="fr-FR"/>
              </w:rPr>
              <w:t>retraité·e</w:t>
            </w:r>
            <w:proofErr w:type="spellEnd"/>
            <w:r w:rsidRPr="00F8090C">
              <w:rPr>
                <w:color w:val="000000" w:themeColor="text1"/>
                <w:lang w:val="fr-FR"/>
              </w:rPr>
              <w:t xml:space="preserve"> de la GIZ</w:t>
            </w:r>
          </w:p>
          <w:p w14:paraId="62D932D3" w14:textId="77777777" w:rsidR="00D04E04" w:rsidRPr="00E87857" w:rsidRDefault="00D04E04" w:rsidP="00BE46F9">
            <w:pPr>
              <w:tabs>
                <w:tab w:val="left" w:pos="315"/>
              </w:tabs>
              <w:spacing w:before="120" w:after="120"/>
              <w:ind w:left="318" w:hanging="318"/>
              <w:rPr>
                <w:szCs w:val="22"/>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w:t>
            </w:r>
            <w:proofErr w:type="spellStart"/>
            <w:r w:rsidRPr="00F8090C">
              <w:rPr>
                <w:color w:val="000000" w:themeColor="text1"/>
                <w:lang w:val="fr-FR"/>
              </w:rPr>
              <w:t>collaborateur·rice</w:t>
            </w:r>
            <w:proofErr w:type="spellEnd"/>
            <w:r w:rsidRPr="00F8090C">
              <w:rPr>
                <w:color w:val="000000" w:themeColor="text1"/>
                <w:lang w:val="fr-FR"/>
              </w:rPr>
              <w:t xml:space="preserve"> </w:t>
            </w:r>
            <w:proofErr w:type="spellStart"/>
            <w:r w:rsidRPr="00F8090C">
              <w:rPr>
                <w:color w:val="000000" w:themeColor="text1"/>
                <w:lang w:val="fr-FR"/>
              </w:rPr>
              <w:t>mis·e</w:t>
            </w:r>
            <w:proofErr w:type="spellEnd"/>
            <w:r w:rsidRPr="00F8090C">
              <w:rPr>
                <w:color w:val="000000" w:themeColor="text1"/>
                <w:lang w:val="fr-FR"/>
              </w:rPr>
              <w:t xml:space="preserve"> en disponibilité</w:t>
            </w:r>
          </w:p>
        </w:tc>
      </w:tr>
      <w:tr w:rsidR="00ED68B5" w:rsidRPr="00F66967" w14:paraId="3BF87DB0" w14:textId="77777777" w:rsidTr="00D04E04">
        <w:tc>
          <w:tcPr>
            <w:tcW w:w="4678" w:type="dxa"/>
          </w:tcPr>
          <w:p w14:paraId="5AE2526A" w14:textId="5BA1C159" w:rsidR="00ED68B5" w:rsidRPr="00E87857" w:rsidRDefault="00507C1D" w:rsidP="00D04E04">
            <w:pPr>
              <w:spacing w:before="120" w:after="120"/>
              <w:rPr>
                <w:b/>
                <w:szCs w:val="22"/>
                <w:lang w:val="fr-FR"/>
              </w:rPr>
            </w:pPr>
            <w:proofErr w:type="spellStart"/>
            <w:r w:rsidRPr="00F8090C">
              <w:rPr>
                <w:b/>
                <w:bCs/>
                <w:lang w:val="fr-FR"/>
              </w:rPr>
              <w:t>Un·e</w:t>
            </w:r>
            <w:proofErr w:type="spellEnd"/>
            <w:r w:rsidRPr="00F8090C">
              <w:rPr>
                <w:b/>
                <w:bCs/>
                <w:lang w:val="fr-FR"/>
              </w:rPr>
              <w:t xml:space="preserve"> </w:t>
            </w:r>
            <w:proofErr w:type="spellStart"/>
            <w:r w:rsidRPr="00F8090C">
              <w:rPr>
                <w:b/>
                <w:bCs/>
                <w:lang w:val="fr-FR"/>
              </w:rPr>
              <w:t>expert·e</w:t>
            </w:r>
            <w:proofErr w:type="spellEnd"/>
            <w:r w:rsidRPr="00F8090C">
              <w:rPr>
                <w:b/>
                <w:bCs/>
                <w:lang w:val="fr-FR"/>
              </w:rPr>
              <w:t xml:space="preserve"> </w:t>
            </w:r>
            <w:proofErr w:type="spellStart"/>
            <w:r w:rsidRPr="00F8090C">
              <w:rPr>
                <w:b/>
                <w:bCs/>
                <w:lang w:val="fr-FR"/>
              </w:rPr>
              <w:t>proposé·e</w:t>
            </w:r>
            <w:proofErr w:type="spellEnd"/>
            <w:r w:rsidRPr="00F8090C">
              <w:rPr>
                <w:b/>
                <w:bCs/>
                <w:lang w:val="fr-FR"/>
              </w:rPr>
              <w:t xml:space="preserve"> ou une entreprise avec laquelle l’</w:t>
            </w:r>
            <w:proofErr w:type="spellStart"/>
            <w:r w:rsidRPr="00F8090C">
              <w:rPr>
                <w:b/>
                <w:bCs/>
                <w:lang w:val="fr-FR"/>
              </w:rPr>
              <w:t>expert·e</w:t>
            </w:r>
            <w:proofErr w:type="spellEnd"/>
            <w:r w:rsidRPr="00F8090C">
              <w:rPr>
                <w:b/>
                <w:bCs/>
                <w:lang w:val="fr-FR"/>
              </w:rPr>
              <w:t xml:space="preserve"> est en relation a conseillé la </w:t>
            </w:r>
            <w:r w:rsidRPr="00F8090C">
              <w:rPr>
                <w:b/>
                <w:bCs/>
                <w:szCs w:val="22"/>
                <w:lang w:val="fr-FR"/>
              </w:rPr>
              <w:t>Deutsche Gesellschaft für Internationale Zusammenarbeit (GIZ) GmbH</w:t>
            </w:r>
            <w:r w:rsidRPr="00F8090C">
              <w:rPr>
                <w:b/>
                <w:bCs/>
                <w:lang w:val="fr-FR"/>
              </w:rPr>
              <w:t xml:space="preserve"> en amont de la présente procédure d</w:t>
            </w:r>
            <w:r w:rsidR="00616FE6" w:rsidRPr="00F8090C">
              <w:rPr>
                <w:b/>
                <w:bCs/>
                <w:lang w:val="fr-FR"/>
              </w:rPr>
              <w:t>e passation</w:t>
            </w:r>
            <w:r w:rsidRPr="00F8090C">
              <w:rPr>
                <w:b/>
                <w:bCs/>
                <w:lang w:val="fr-FR"/>
              </w:rPr>
              <w:t xml:space="preserve"> ou a participé d’une autre façon à la préparation de cette procédure.</w:t>
            </w:r>
          </w:p>
        </w:tc>
        <w:tc>
          <w:tcPr>
            <w:tcW w:w="4392" w:type="dxa"/>
          </w:tcPr>
          <w:p w14:paraId="37809AF4" w14:textId="77777777" w:rsidR="00ED68B5" w:rsidRPr="00E87857" w:rsidRDefault="00ED68B5"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NON</w:t>
            </w:r>
          </w:p>
          <w:p w14:paraId="5BC55270" w14:textId="77777777" w:rsidR="00ED68B5" w:rsidRPr="00E87857" w:rsidRDefault="00ED68B5" w:rsidP="00BE46F9">
            <w:pPr>
              <w:tabs>
                <w:tab w:val="left" w:pos="315"/>
              </w:tabs>
              <w:spacing w:before="120" w:after="120"/>
              <w:ind w:left="318" w:hanging="318"/>
              <w:rPr>
                <w:szCs w:val="22"/>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de la manière suivante :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bl>
    <w:p w14:paraId="46FA8B19" w14:textId="77777777" w:rsidR="00D04E04" w:rsidRPr="00E87857" w:rsidRDefault="00D04E04" w:rsidP="007D416C">
      <w:pPr>
        <w:rPr>
          <w:rFonts w:cs="Arial"/>
          <w:bCs/>
          <w:color w:val="000000" w:themeColor="text1"/>
          <w:szCs w:val="22"/>
          <w:lang w:val="fr-FR"/>
        </w:rPr>
      </w:pPr>
    </w:p>
    <w:p w14:paraId="04045A32" w14:textId="77777777" w:rsidR="00D04E04" w:rsidRPr="00E87857" w:rsidRDefault="00D04E04" w:rsidP="003A29D7">
      <w:pPr>
        <w:autoSpaceDE w:val="0"/>
        <w:autoSpaceDN w:val="0"/>
        <w:adjustRightInd w:val="0"/>
        <w:spacing w:after="240"/>
        <w:rPr>
          <w:rFonts w:cs="Arial"/>
          <w:lang w:val="fr-FR"/>
        </w:rPr>
      </w:pPr>
      <w:r w:rsidRPr="00F8090C">
        <w:rPr>
          <w:rFonts w:cs="Arial"/>
          <w:lang w:val="fr-FR"/>
        </w:rPr>
        <w:t>La GIZ évaluera les mesures prises par l’entreprise et décidera au cas par cas si une exclusion se justifie.</w:t>
      </w:r>
    </w:p>
    <w:p w14:paraId="3604E5D0" w14:textId="0B02D9ED" w:rsidR="00D04E04" w:rsidRPr="00E87857" w:rsidRDefault="00D04E04" w:rsidP="00E87857">
      <w:pPr>
        <w:jc w:val="both"/>
        <w:rPr>
          <w:rStyle w:val="Numrodepage"/>
          <w:rFonts w:eastAsiaTheme="majorEastAsia"/>
          <w:lang w:val="fr-FR"/>
        </w:rPr>
      </w:pPr>
      <w:r w:rsidRPr="00F8090C">
        <w:rPr>
          <w:rStyle w:val="Numrodepage"/>
          <w:rFonts w:eastAsiaTheme="majorEastAsia"/>
          <w:lang w:val="fr-FR"/>
        </w:rPr>
        <w:t xml:space="preserve">De plus, </w:t>
      </w:r>
      <w:r w:rsidR="00C23480" w:rsidRPr="00F8090C">
        <w:rPr>
          <w:lang w:val="fr-FR"/>
        </w:rPr>
        <w:t>le soumissionnaire s’engage à informer la GIZ immédiatement</w:t>
      </w:r>
      <w:r w:rsidR="00C23480" w:rsidRPr="00F8090C">
        <w:rPr>
          <w:rStyle w:val="Numrodepage"/>
          <w:rFonts w:eastAsiaTheme="majorEastAsia"/>
          <w:lang w:val="fr-FR"/>
        </w:rPr>
        <w:t xml:space="preserve"> en cas d’apparition de</w:t>
      </w:r>
      <w:r w:rsidRPr="00F8090C">
        <w:rPr>
          <w:rStyle w:val="Numrodepage"/>
          <w:rFonts w:eastAsiaTheme="majorEastAsia"/>
          <w:lang w:val="fr-FR"/>
        </w:rPr>
        <w:t xml:space="preserve"> l’une des causes d’exclusion </w:t>
      </w:r>
      <w:r w:rsidR="002D4C3D" w:rsidRPr="00F8090C">
        <w:rPr>
          <w:rStyle w:val="Numrodepage"/>
          <w:rFonts w:eastAsiaTheme="majorEastAsia"/>
          <w:lang w:val="fr-FR"/>
        </w:rPr>
        <w:t xml:space="preserve">visées à </w:t>
      </w:r>
      <w:r w:rsidRPr="00F8090C">
        <w:rPr>
          <w:rStyle w:val="Numrodepage"/>
          <w:rFonts w:eastAsiaTheme="majorEastAsia"/>
          <w:lang w:val="fr-FR"/>
        </w:rPr>
        <w:t>l’art</w:t>
      </w:r>
      <w:r w:rsidR="00EF0845" w:rsidRPr="00F8090C">
        <w:rPr>
          <w:rStyle w:val="Numrodepage"/>
          <w:rFonts w:eastAsiaTheme="majorEastAsia"/>
          <w:lang w:val="fr-FR"/>
        </w:rPr>
        <w:t>icle</w:t>
      </w:r>
      <w:r w:rsidRPr="00F8090C">
        <w:rPr>
          <w:rStyle w:val="Numrodepage"/>
          <w:rFonts w:eastAsiaTheme="majorEastAsia"/>
          <w:lang w:val="fr-FR"/>
        </w:rPr>
        <w:t> 123 ou 124</w:t>
      </w:r>
      <w:r w:rsidR="00EF0845" w:rsidRPr="00F8090C">
        <w:rPr>
          <w:rStyle w:val="Numrodepage"/>
          <w:rFonts w:eastAsiaTheme="majorEastAsia"/>
          <w:lang w:val="fr-FR"/>
        </w:rPr>
        <w:t>, paragraphe</w:t>
      </w:r>
      <w:r w:rsidRPr="00F8090C">
        <w:rPr>
          <w:rStyle w:val="Numrodepage"/>
          <w:rFonts w:eastAsiaTheme="majorEastAsia"/>
          <w:lang w:val="fr-FR"/>
        </w:rPr>
        <w:t> 1</w:t>
      </w:r>
      <w:r w:rsidR="00EF0845" w:rsidRPr="00F8090C">
        <w:rPr>
          <w:rStyle w:val="Numrodepage"/>
          <w:rFonts w:eastAsiaTheme="majorEastAsia"/>
          <w:lang w:val="fr-FR"/>
        </w:rPr>
        <w:t>,</w:t>
      </w:r>
      <w:r w:rsidRPr="00F8090C">
        <w:rPr>
          <w:rStyle w:val="Numrodepage"/>
          <w:rFonts w:eastAsiaTheme="majorEastAsia"/>
          <w:lang w:val="fr-FR"/>
        </w:rPr>
        <w:t xml:space="preserve"> de la loi GWB durant la procédure d</w:t>
      </w:r>
      <w:r w:rsidR="00EF0845" w:rsidRPr="00F8090C">
        <w:rPr>
          <w:rStyle w:val="Numrodepage"/>
          <w:rFonts w:eastAsiaTheme="majorEastAsia"/>
          <w:lang w:val="fr-FR"/>
        </w:rPr>
        <w:t>e pass</w:t>
      </w:r>
      <w:r w:rsidRPr="00F8090C">
        <w:rPr>
          <w:rStyle w:val="Numrodepage"/>
          <w:rFonts w:eastAsiaTheme="majorEastAsia"/>
          <w:lang w:val="fr-FR"/>
        </w:rPr>
        <w:t>ation</w:t>
      </w:r>
      <w:r w:rsidR="00C23480" w:rsidRPr="00F8090C">
        <w:rPr>
          <w:rStyle w:val="Numrodepage"/>
          <w:rFonts w:eastAsiaTheme="majorEastAsia"/>
          <w:lang w:val="fr-FR"/>
        </w:rPr>
        <w:t>. De même</w:t>
      </w:r>
      <w:r w:rsidRPr="00F8090C">
        <w:rPr>
          <w:rStyle w:val="Numrodepage"/>
          <w:rFonts w:eastAsiaTheme="majorEastAsia"/>
          <w:lang w:val="fr-FR"/>
        </w:rPr>
        <w:t xml:space="preserve"> si, durant la procédure d</w:t>
      </w:r>
      <w:r w:rsidR="00EF0845" w:rsidRPr="00F8090C">
        <w:rPr>
          <w:rStyle w:val="Numrodepage"/>
          <w:rFonts w:eastAsiaTheme="majorEastAsia"/>
          <w:lang w:val="fr-FR"/>
        </w:rPr>
        <w:t>e pass</w:t>
      </w:r>
      <w:r w:rsidRPr="00F8090C">
        <w:rPr>
          <w:rStyle w:val="Numrodepage"/>
          <w:rFonts w:eastAsiaTheme="majorEastAsia"/>
          <w:lang w:val="fr-FR"/>
        </w:rPr>
        <w:t xml:space="preserve">ation, l’entreprise est frappée d’une peine d’emprisonnement de plus de trois mois, d’une peine pécuniaire de plus de 90 jours-amende ou d’une amende de plus de 2 500 euros </w:t>
      </w:r>
      <w:r w:rsidRPr="00F8090C">
        <w:rPr>
          <w:lang w:val="fr-FR"/>
        </w:rPr>
        <w:t xml:space="preserve">en raison d’une infraction aux </w:t>
      </w:r>
      <w:r w:rsidRPr="00F8090C">
        <w:rPr>
          <w:lang w:val="fr-FR"/>
        </w:rPr>
        <w:lastRenderedPageBreak/>
        <w:t>dispositions de l’art. 124</w:t>
      </w:r>
      <w:r w:rsidR="002D4C3D" w:rsidRPr="00F8090C">
        <w:rPr>
          <w:lang w:val="fr-FR"/>
        </w:rPr>
        <w:t>, paragraphe</w:t>
      </w:r>
      <w:r w:rsidRPr="00F8090C">
        <w:rPr>
          <w:lang w:val="fr-FR"/>
        </w:rPr>
        <w:t> 2</w:t>
      </w:r>
      <w:r w:rsidR="002D4C3D" w:rsidRPr="00F8090C">
        <w:rPr>
          <w:lang w:val="fr-FR"/>
        </w:rPr>
        <w:t>,</w:t>
      </w:r>
      <w:r w:rsidRPr="00F8090C">
        <w:rPr>
          <w:lang w:val="fr-FR"/>
        </w:rPr>
        <w:t xml:space="preserve"> de la loi GWB ayant entraîné une inscription au Registre central de l’industrie, de l’artisanat et du commerce</w:t>
      </w:r>
      <w:r w:rsidRPr="00F8090C">
        <w:rPr>
          <w:rStyle w:val="Numrodepage"/>
          <w:rFonts w:eastAsiaTheme="majorEastAsia"/>
          <w:lang w:val="fr-FR"/>
        </w:rPr>
        <w:t>.</w:t>
      </w:r>
    </w:p>
    <w:p w14:paraId="74F1387F" w14:textId="4DED55C3" w:rsidR="00247C37" w:rsidRPr="00E87857" w:rsidRDefault="00D04E04" w:rsidP="006141F2">
      <w:pPr>
        <w:pStyle w:val="Titre3"/>
        <w:spacing w:after="240"/>
        <w:rPr>
          <w:rFonts w:cs="Arial"/>
          <w:lang w:val="fr-FR"/>
        </w:rPr>
      </w:pPr>
      <w:bookmarkStart w:id="3" w:name="_Toc179381516"/>
      <w:r w:rsidRPr="00F8090C">
        <w:rPr>
          <w:lang w:val="fr-FR"/>
        </w:rPr>
        <w:t>Performance économique et financière</w:t>
      </w:r>
      <w:bookmarkEnd w:id="3"/>
    </w:p>
    <w:p w14:paraId="65115B77" w14:textId="77777777" w:rsidR="007D416C" w:rsidRPr="00E87857" w:rsidRDefault="00247C37" w:rsidP="00074A24">
      <w:pPr>
        <w:tabs>
          <w:tab w:val="left" w:pos="567"/>
        </w:tabs>
        <w:spacing w:after="60"/>
        <w:jc w:val="both"/>
        <w:rPr>
          <w:rFonts w:cs="Arial"/>
          <w:b/>
          <w:bCs/>
          <w:color w:val="000000" w:themeColor="text1"/>
          <w:szCs w:val="22"/>
          <w:lang w:val="fr-FR"/>
        </w:rPr>
      </w:pPr>
      <w:r w:rsidRPr="00F8090C">
        <w:rPr>
          <w:rFonts w:cs="Arial"/>
          <w:b/>
          <w:bCs/>
          <w:color w:val="000000" w:themeColor="text1"/>
          <w:szCs w:val="22"/>
          <w:lang w:val="fr-FR"/>
        </w:rPr>
        <w:t>Chiffres clés de l’entreprise</w:t>
      </w:r>
    </w:p>
    <w:p w14:paraId="65EEE3D5" w14:textId="29CAB6AA" w:rsidR="00DE3C1A" w:rsidRPr="00E87857" w:rsidRDefault="00074A24" w:rsidP="00E87857">
      <w:pPr>
        <w:spacing w:before="100" w:beforeAutospacing="1"/>
        <w:rPr>
          <w:rFonts w:cs="Arial"/>
          <w:bCs/>
          <w:color w:val="000000" w:themeColor="text1"/>
          <w:szCs w:val="22"/>
          <w:lang w:val="fr-FR"/>
        </w:rPr>
      </w:pPr>
      <w:r w:rsidRPr="00F8090C">
        <w:rPr>
          <w:rFonts w:cs="Arial"/>
          <w:color w:val="000000" w:themeColor="text1"/>
          <w:szCs w:val="22"/>
          <w:lang w:val="fr-FR"/>
        </w:rPr>
        <w:t xml:space="preserve">Votre chiffre d’affaires réalisé </w:t>
      </w:r>
      <w:bookmarkStart w:id="4" w:name="_Hlk47555070"/>
      <w:r w:rsidRPr="00F8090C">
        <w:rPr>
          <w:rFonts w:cs="Arial"/>
          <w:color w:val="000000" w:themeColor="text1"/>
          <w:szCs w:val="22"/>
          <w:lang w:val="fr-FR"/>
        </w:rPr>
        <w:t xml:space="preserve">par </w:t>
      </w:r>
      <w:r w:rsidR="00EF6D41">
        <w:rPr>
          <w:rFonts w:cs="Arial"/>
          <w:szCs w:val="22"/>
          <w:lang w:val="fr-FR"/>
        </w:rPr>
        <w:fldChar w:fldCharType="begin">
          <w:ffData>
            <w:name w:val="Text5"/>
            <w:enabled/>
            <w:calcOnExit w:val="0"/>
            <w:textInput>
              <w:default w:val="l'ensemble de l'entreprise"/>
            </w:textInput>
          </w:ffData>
        </w:fldChar>
      </w:r>
      <w:bookmarkStart w:id="5" w:name="Text5"/>
      <w:r w:rsidR="00EF6D41">
        <w:rPr>
          <w:rFonts w:cs="Arial"/>
          <w:szCs w:val="22"/>
          <w:lang w:val="fr-FR"/>
        </w:rPr>
        <w:instrText xml:space="preserve"> FORMTEXT </w:instrText>
      </w:r>
      <w:r w:rsidR="00EF6D41">
        <w:rPr>
          <w:rFonts w:cs="Arial"/>
          <w:szCs w:val="22"/>
          <w:lang w:val="fr-FR"/>
        </w:rPr>
      </w:r>
      <w:r w:rsidR="00EF6D41">
        <w:rPr>
          <w:rFonts w:cs="Arial"/>
          <w:szCs w:val="22"/>
          <w:lang w:val="fr-FR"/>
        </w:rPr>
        <w:fldChar w:fldCharType="separate"/>
      </w:r>
      <w:r w:rsidR="00EF6D41">
        <w:rPr>
          <w:rFonts w:cs="Arial"/>
          <w:noProof/>
          <w:szCs w:val="22"/>
          <w:lang w:val="fr-FR"/>
        </w:rPr>
        <w:t>l'ensemble de l'entreprise</w:t>
      </w:r>
      <w:r w:rsidR="00EF6D41">
        <w:rPr>
          <w:rFonts w:cs="Arial"/>
          <w:szCs w:val="22"/>
          <w:lang w:val="fr-FR"/>
        </w:rPr>
        <w:fldChar w:fldCharType="end"/>
      </w:r>
      <w:bookmarkEnd w:id="5"/>
      <w:r w:rsidRPr="00F8090C">
        <w:rPr>
          <w:rFonts w:cs="Arial"/>
          <w:szCs w:val="22"/>
          <w:lang w:val="fr-FR"/>
        </w:rPr>
        <w:t xml:space="preserve"> </w:t>
      </w:r>
      <w:bookmarkEnd w:id="4"/>
      <w:r w:rsidRPr="00F8090C">
        <w:rPr>
          <w:rFonts w:cs="Arial"/>
          <w:color w:val="000000" w:themeColor="text1"/>
          <w:szCs w:val="22"/>
          <w:lang w:val="fr-FR"/>
        </w:rPr>
        <w:t>au cours des trois derniers exercices clos atteint-il (chaque année) au minimum</w:t>
      </w:r>
      <w:r w:rsidRPr="00F8090C">
        <w:rPr>
          <w:rFonts w:cs="Arial"/>
          <w:b/>
          <w:bCs/>
          <w:color w:val="000000" w:themeColor="text1"/>
          <w:szCs w:val="22"/>
          <w:lang w:val="fr-FR"/>
        </w:rPr>
        <w:t xml:space="preserve"> </w:t>
      </w:r>
      <w:r w:rsidR="00765329">
        <w:rPr>
          <w:rFonts w:cs="Arial"/>
          <w:b/>
          <w:bCs/>
          <w:szCs w:val="22"/>
          <w:lang w:val="fr-FR"/>
        </w:rPr>
        <w:t>2</w:t>
      </w:r>
      <w:r w:rsidR="00F647A0">
        <w:rPr>
          <w:rFonts w:cs="Arial"/>
          <w:b/>
          <w:bCs/>
          <w:szCs w:val="22"/>
          <w:lang w:val="fr-FR"/>
        </w:rPr>
        <w:t>28</w:t>
      </w:r>
      <w:r w:rsidR="00A33ABD">
        <w:rPr>
          <w:rFonts w:cs="Arial"/>
          <w:b/>
          <w:bCs/>
          <w:szCs w:val="22"/>
          <w:lang w:val="fr-FR"/>
        </w:rPr>
        <w:t xml:space="preserve"> </w:t>
      </w:r>
      <w:r w:rsidR="002B3FDE">
        <w:rPr>
          <w:rFonts w:cs="Arial"/>
          <w:b/>
          <w:bCs/>
          <w:szCs w:val="22"/>
          <w:lang w:val="fr-FR"/>
        </w:rPr>
        <w:t>00</w:t>
      </w:r>
      <w:r w:rsidR="0030681E">
        <w:rPr>
          <w:rFonts w:cs="Arial"/>
          <w:b/>
          <w:bCs/>
          <w:szCs w:val="22"/>
          <w:lang w:val="fr-FR"/>
        </w:rPr>
        <w:t>0</w:t>
      </w:r>
      <w:r w:rsidR="007D5ACA">
        <w:rPr>
          <w:rFonts w:cs="Arial"/>
          <w:b/>
          <w:bCs/>
          <w:szCs w:val="22"/>
          <w:lang w:val="fr-FR"/>
        </w:rPr>
        <w:t>MAD</w:t>
      </w:r>
      <w:r w:rsidRPr="00F8090C">
        <w:rPr>
          <w:rFonts w:cs="Arial"/>
          <w:color w:val="000000" w:themeColor="text1"/>
          <w:szCs w:val="22"/>
          <w:lang w:val="fr-FR"/>
        </w:rPr>
        <w:t xml:space="preserve"> net ?</w:t>
      </w:r>
    </w:p>
    <w:p w14:paraId="18A74909" w14:textId="77777777" w:rsidR="00EB796A" w:rsidRPr="00E87857" w:rsidRDefault="00000000" w:rsidP="00E87857">
      <w:pPr>
        <w:spacing w:before="120" w:after="120"/>
        <w:ind w:left="567"/>
        <w:rPr>
          <w:rFonts w:cs="Arial"/>
          <w:bCs/>
          <w:color w:val="000000" w:themeColor="text1"/>
          <w:sz w:val="24"/>
          <w:szCs w:val="22"/>
          <w:lang w:val="fr-FR"/>
        </w:rPr>
      </w:pPr>
      <w:sdt>
        <w:sdtPr>
          <w:rPr>
            <w:rFonts w:ascii="MS Gothic" w:eastAsia="MS Gothic" w:hAnsi="MS Gothic" w:cs="Arial"/>
            <w:bCs/>
            <w:color w:val="000000" w:themeColor="text1"/>
            <w:sz w:val="24"/>
            <w:szCs w:val="22"/>
            <w:lang w:val="fr-FR"/>
          </w:rPr>
          <w:id w:val="-2033336550"/>
          <w:lock w:val="sdtLocked"/>
        </w:sdt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oui</w:t>
      </w:r>
      <w:r w:rsidR="00EF70D4" w:rsidRPr="00F8090C">
        <w:rPr>
          <w:rFonts w:eastAsia="MS Gothic" w:cs="Arial"/>
          <w:color w:val="000000" w:themeColor="text1"/>
          <w:sz w:val="24"/>
          <w:szCs w:val="22"/>
          <w:lang w:val="fr-FR"/>
        </w:rPr>
        <w:br/>
      </w:r>
      <w:sdt>
        <w:sdtPr>
          <w:rPr>
            <w:rFonts w:ascii="MS Gothic" w:eastAsia="MS Gothic" w:hAnsi="MS Gothic" w:cs="Arial"/>
            <w:bCs/>
            <w:color w:val="000000" w:themeColor="text1"/>
            <w:sz w:val="24"/>
            <w:szCs w:val="22"/>
            <w:lang w:val="fr-FR"/>
          </w:rPr>
          <w:id w:val="1682308095"/>
        </w:sdt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non</w:t>
      </w:r>
    </w:p>
    <w:p w14:paraId="64A98BE6" w14:textId="2D462ADC" w:rsidR="00DE3C1A" w:rsidRPr="00E87857" w:rsidRDefault="00074A24" w:rsidP="00E87857">
      <w:pPr>
        <w:rPr>
          <w:rFonts w:cs="Arial"/>
          <w:bCs/>
          <w:color w:val="000000" w:themeColor="text1"/>
          <w:szCs w:val="22"/>
          <w:lang w:val="fr-FR"/>
        </w:rPr>
      </w:pPr>
      <w:r w:rsidRPr="00F8090C">
        <w:rPr>
          <w:rFonts w:cs="Arial"/>
          <w:color w:val="000000" w:themeColor="text1"/>
          <w:szCs w:val="22"/>
          <w:lang w:val="fr-FR"/>
        </w:rPr>
        <w:t>Le nombre d’</w:t>
      </w:r>
      <w:proofErr w:type="spellStart"/>
      <w:r w:rsidRPr="00F8090C">
        <w:rPr>
          <w:rFonts w:cs="Arial"/>
          <w:color w:val="000000" w:themeColor="text1"/>
          <w:szCs w:val="22"/>
          <w:lang w:val="fr-FR"/>
        </w:rPr>
        <w:t>employé·e·s</w:t>
      </w:r>
      <w:proofErr w:type="spellEnd"/>
      <w:r w:rsidRPr="00F8090C">
        <w:rPr>
          <w:rFonts w:cs="Arial"/>
          <w:color w:val="000000" w:themeColor="text1"/>
          <w:szCs w:val="22"/>
          <w:lang w:val="fr-FR"/>
        </w:rPr>
        <w:t xml:space="preserve"> au 31 décembre de l’année précédente atteint-il au moins </w:t>
      </w:r>
      <w:r w:rsidR="009379C8">
        <w:rPr>
          <w:rFonts w:cs="Arial"/>
          <w:b/>
          <w:bCs/>
          <w:szCs w:val="22"/>
          <w:lang w:val="fr-FR"/>
        </w:rPr>
        <w:t>1</w:t>
      </w:r>
      <w:r w:rsidRPr="00F8090C">
        <w:rPr>
          <w:rFonts w:cs="Arial"/>
          <w:szCs w:val="22"/>
          <w:lang w:val="fr-FR"/>
        </w:rPr>
        <w:t> </w:t>
      </w:r>
      <w:r w:rsidRPr="00F8090C">
        <w:rPr>
          <w:rFonts w:cs="Arial"/>
          <w:b/>
          <w:bCs/>
          <w:color w:val="000000" w:themeColor="text1"/>
          <w:szCs w:val="22"/>
          <w:lang w:val="fr-FR"/>
        </w:rPr>
        <w:t>personnes </w:t>
      </w:r>
      <w:r w:rsidRPr="00F8090C">
        <w:rPr>
          <w:rFonts w:cs="Arial"/>
          <w:color w:val="000000" w:themeColor="text1"/>
          <w:szCs w:val="22"/>
          <w:lang w:val="fr-FR"/>
        </w:rPr>
        <w:t>?</w:t>
      </w:r>
    </w:p>
    <w:p w14:paraId="5768E825" w14:textId="77777777" w:rsidR="005D18E7" w:rsidRPr="00E87857" w:rsidRDefault="00000000" w:rsidP="00E87857">
      <w:pPr>
        <w:spacing w:before="120" w:after="120"/>
        <w:ind w:left="567"/>
        <w:rPr>
          <w:rFonts w:cs="Arial"/>
          <w:bCs/>
          <w:color w:val="000000" w:themeColor="text1"/>
          <w:sz w:val="24"/>
          <w:szCs w:val="22"/>
          <w:lang w:val="fr-FR"/>
        </w:rPr>
      </w:pPr>
      <w:sdt>
        <w:sdtPr>
          <w:rPr>
            <w:rFonts w:ascii="MS Gothic" w:eastAsia="MS Gothic" w:hAnsi="MS Gothic" w:cs="Arial"/>
            <w:bCs/>
            <w:color w:val="000000" w:themeColor="text1"/>
            <w:sz w:val="24"/>
            <w:szCs w:val="22"/>
            <w:lang w:val="fr-FR"/>
          </w:rPr>
          <w:id w:val="-1257833225"/>
        </w:sdt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oui</w:t>
      </w:r>
      <w:r w:rsidR="00EF70D4" w:rsidRPr="00F8090C">
        <w:rPr>
          <w:rFonts w:eastAsia="MS Gothic" w:cs="Arial"/>
          <w:color w:val="000000" w:themeColor="text1"/>
          <w:sz w:val="24"/>
          <w:szCs w:val="22"/>
          <w:lang w:val="fr-FR"/>
        </w:rPr>
        <w:br/>
      </w:r>
      <w:sdt>
        <w:sdtPr>
          <w:rPr>
            <w:rFonts w:ascii="MS Gothic" w:eastAsia="MS Gothic" w:hAnsi="MS Gothic" w:cs="Arial"/>
            <w:bCs/>
            <w:color w:val="000000" w:themeColor="text1"/>
            <w:sz w:val="24"/>
            <w:szCs w:val="22"/>
            <w:lang w:val="fr-FR"/>
          </w:rPr>
          <w:id w:val="-154998580"/>
        </w:sdt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non</w:t>
      </w:r>
    </w:p>
    <w:p w14:paraId="6E9EBB5D" w14:textId="77777777" w:rsidR="00047F4A" w:rsidRPr="00E87857" w:rsidRDefault="00047F4A" w:rsidP="009F1656">
      <w:pPr>
        <w:pStyle w:val="Titre3"/>
        <w:rPr>
          <w:lang w:val="fr-FR"/>
        </w:rPr>
      </w:pPr>
      <w:bookmarkStart w:id="6" w:name="_Toc179381517"/>
      <w:r w:rsidRPr="00F8090C">
        <w:rPr>
          <w:lang w:val="fr-FR"/>
        </w:rPr>
        <w:t>Performance technique</w:t>
      </w:r>
      <w:bookmarkEnd w:id="6"/>
    </w:p>
    <w:p w14:paraId="5A86DC83" w14:textId="4FE45BF9" w:rsidR="00275F2B" w:rsidRPr="00E87857" w:rsidRDefault="008071C6" w:rsidP="00E87857">
      <w:pPr>
        <w:spacing w:before="100" w:beforeAutospacing="1" w:after="100" w:line="288" w:lineRule="auto"/>
        <w:ind w:right="57"/>
        <w:jc w:val="both"/>
        <w:rPr>
          <w:rFonts w:cs="Arial"/>
          <w:bCs/>
          <w:i/>
          <w:color w:val="000000" w:themeColor="text1"/>
          <w:szCs w:val="22"/>
          <w:lang w:val="fr-FR"/>
        </w:rPr>
      </w:pPr>
      <w:r w:rsidRPr="00F8090C">
        <w:rPr>
          <w:rFonts w:cs="Arial"/>
          <w:i/>
          <w:iCs/>
          <w:color w:val="000000" w:themeColor="text1"/>
          <w:szCs w:val="22"/>
          <w:lang w:val="fr-FR"/>
        </w:rPr>
        <w:t xml:space="preserve">L’aptitude technique doit être démontrée sur la base d’un maximum de 10 projets de référence. Veuillez reporter dans le tableau « Récapitulatif des projets de référence » les indications pertinentes </w:t>
      </w:r>
      <w:r w:rsidRPr="00F8090C">
        <w:rPr>
          <w:rFonts w:cs="Arial"/>
          <w:i/>
          <w:iCs/>
          <w:szCs w:val="22"/>
          <w:lang w:val="fr-FR"/>
        </w:rPr>
        <w:t xml:space="preserve">relatives aux trois dernières années conformément </w:t>
      </w:r>
      <w:r w:rsidRPr="00F8090C">
        <w:rPr>
          <w:rFonts w:cs="Arial"/>
          <w:i/>
          <w:iCs/>
          <w:color w:val="000000" w:themeColor="text1"/>
          <w:szCs w:val="22"/>
          <w:lang w:val="fr-FR"/>
        </w:rPr>
        <w:t>aux critères requis.</w:t>
      </w:r>
      <w:r w:rsidRPr="00F8090C">
        <w:rPr>
          <w:rFonts w:cs="Arial"/>
          <w:color w:val="000000" w:themeColor="text1"/>
          <w:szCs w:val="22"/>
          <w:lang w:val="fr-FR"/>
        </w:rPr>
        <w:t xml:space="preserve"> </w:t>
      </w:r>
      <w:r w:rsidRPr="00F8090C">
        <w:rPr>
          <w:rFonts w:cs="Arial"/>
          <w:i/>
          <w:iCs/>
          <w:color w:val="000000" w:themeColor="text1"/>
          <w:szCs w:val="22"/>
          <w:lang w:val="fr-FR"/>
        </w:rPr>
        <w:t>Veuillez noter qu</w:t>
      </w:r>
      <w:r w:rsidR="002D4C3D" w:rsidRPr="00F8090C">
        <w:rPr>
          <w:rFonts w:cs="Arial"/>
          <w:i/>
          <w:iCs/>
          <w:color w:val="000000" w:themeColor="text1"/>
          <w:szCs w:val="22"/>
          <w:lang w:val="fr-FR"/>
        </w:rPr>
        <w:t xml:space="preserve">e cette limitation à </w:t>
      </w:r>
      <w:r w:rsidRPr="00F8090C">
        <w:rPr>
          <w:rFonts w:cs="Arial"/>
          <w:i/>
          <w:iCs/>
          <w:color w:val="000000" w:themeColor="text1"/>
          <w:szCs w:val="22"/>
          <w:lang w:val="fr-FR"/>
        </w:rPr>
        <w:t>10 projets de référence maximum</w:t>
      </w:r>
      <w:r w:rsidR="002D4C3D" w:rsidRPr="00F8090C">
        <w:rPr>
          <w:rFonts w:cs="Arial"/>
          <w:i/>
          <w:iCs/>
          <w:color w:val="000000" w:themeColor="text1"/>
          <w:szCs w:val="22"/>
          <w:lang w:val="fr-FR"/>
        </w:rPr>
        <w:t xml:space="preserve"> s’applique aussi aux groupements momentanés d’entreprise</w:t>
      </w:r>
      <w:r w:rsidRPr="00F8090C">
        <w:rPr>
          <w:rFonts w:cs="Arial"/>
          <w:i/>
          <w:iCs/>
          <w:color w:val="000000" w:themeColor="text1"/>
          <w:szCs w:val="22"/>
          <w:lang w:val="fr-FR"/>
        </w:rPr>
        <w:t xml:space="preserve">. Les candidats ne répondant pas à ces critères minimaux seront considérés comme non aptes et </w:t>
      </w:r>
      <w:r w:rsidR="00D667BB" w:rsidRPr="00F8090C">
        <w:rPr>
          <w:rFonts w:cs="Arial"/>
          <w:i/>
          <w:iCs/>
          <w:color w:val="000000" w:themeColor="text1"/>
          <w:szCs w:val="22"/>
          <w:lang w:val="fr-FR"/>
        </w:rPr>
        <w:t xml:space="preserve">écartés des étapes suivantes </w:t>
      </w:r>
      <w:r w:rsidRPr="00F8090C">
        <w:rPr>
          <w:rFonts w:cs="Arial"/>
          <w:i/>
          <w:iCs/>
          <w:color w:val="000000" w:themeColor="text1"/>
          <w:szCs w:val="22"/>
          <w:lang w:val="fr-FR"/>
        </w:rPr>
        <w:t>de la procédure.</w:t>
      </w:r>
    </w:p>
    <w:p w14:paraId="02C68601" w14:textId="77777777" w:rsidR="008071C6" w:rsidRPr="00E87857" w:rsidRDefault="008071C6" w:rsidP="007245A9">
      <w:pPr>
        <w:pStyle w:val="Corpsdetexte"/>
        <w:rPr>
          <w:b w:val="0"/>
          <w:color w:val="000000" w:themeColor="text1"/>
          <w:szCs w:val="22"/>
          <w:lang w:val="fr-FR"/>
        </w:rPr>
      </w:pPr>
    </w:p>
    <w:p w14:paraId="150F83DF" w14:textId="77777777" w:rsidR="007273C6" w:rsidRPr="00E87857" w:rsidRDefault="007273C6" w:rsidP="007273C6">
      <w:pPr>
        <w:pStyle w:val="Corpsdetexte"/>
        <w:rPr>
          <w:lang w:val="fr-FR"/>
        </w:rPr>
      </w:pPr>
      <w:r w:rsidRPr="00F8090C">
        <w:rPr>
          <w:lang w:val="fr-FR"/>
        </w:rPr>
        <w:t>Conditions minimales requises relativement aux références</w:t>
      </w:r>
    </w:p>
    <w:p w14:paraId="0F42BBA3" w14:textId="77777777" w:rsidR="007273C6" w:rsidRPr="00E87857" w:rsidRDefault="007273C6" w:rsidP="00E87857">
      <w:pPr>
        <w:pStyle w:val="Corpsdetexte"/>
        <w:jc w:val="both"/>
        <w:rPr>
          <w:b w:val="0"/>
          <w:lang w:val="fr-FR"/>
        </w:rPr>
      </w:pPr>
    </w:p>
    <w:p w14:paraId="0E251A7C" w14:textId="1A7F53C5" w:rsidR="00074A24" w:rsidRPr="00E87857" w:rsidRDefault="00074A24" w:rsidP="00E87857">
      <w:pPr>
        <w:pStyle w:val="Corpsdetexte"/>
        <w:jc w:val="both"/>
        <w:rPr>
          <w:b w:val="0"/>
          <w:color w:val="000000" w:themeColor="text1"/>
          <w:szCs w:val="22"/>
          <w:lang w:val="fr-FR"/>
        </w:rPr>
      </w:pPr>
      <w:r w:rsidRPr="00F8090C">
        <w:rPr>
          <w:b w:val="0"/>
          <w:bCs w:val="0"/>
          <w:color w:val="000000" w:themeColor="text1"/>
          <w:szCs w:val="22"/>
          <w:lang w:val="fr-FR"/>
        </w:rPr>
        <w:t xml:space="preserve">L’évaluation de l’aptitude est effectuée uniquement sur la base de projets de référence d’un volume minimum de </w:t>
      </w:r>
      <w:r w:rsidR="00A33ABD">
        <w:rPr>
          <w:szCs w:val="22"/>
          <w:lang w:val="fr-FR"/>
        </w:rPr>
        <w:t>90 0</w:t>
      </w:r>
      <w:r w:rsidR="00765329">
        <w:rPr>
          <w:szCs w:val="22"/>
          <w:lang w:val="fr-FR"/>
        </w:rPr>
        <w:t>00</w:t>
      </w:r>
      <w:r w:rsidRPr="00F8090C">
        <w:rPr>
          <w:szCs w:val="22"/>
          <w:lang w:val="fr-FR"/>
        </w:rPr>
        <w:t> </w:t>
      </w:r>
      <w:r w:rsidR="00752B39">
        <w:rPr>
          <w:color w:val="000000" w:themeColor="text1"/>
          <w:szCs w:val="22"/>
          <w:lang w:val="fr-FR"/>
        </w:rPr>
        <w:t>MAD</w:t>
      </w:r>
      <w:r w:rsidRPr="00F8090C">
        <w:rPr>
          <w:color w:val="000000" w:themeColor="text1"/>
          <w:szCs w:val="22"/>
          <w:lang w:val="fr-FR"/>
        </w:rPr>
        <w:t>.</w:t>
      </w:r>
    </w:p>
    <w:p w14:paraId="4075B85A" w14:textId="77777777" w:rsidR="00074A24" w:rsidRPr="00E87857" w:rsidRDefault="00074A24" w:rsidP="00E87857">
      <w:pPr>
        <w:pStyle w:val="Corpsdetexte"/>
        <w:jc w:val="both"/>
        <w:rPr>
          <w:b w:val="0"/>
          <w:color w:val="000000" w:themeColor="text1"/>
          <w:szCs w:val="22"/>
          <w:lang w:val="fr-FR"/>
        </w:rPr>
      </w:pPr>
    </w:p>
    <w:p w14:paraId="7F2E1C19" w14:textId="15EF4898" w:rsidR="00074A24" w:rsidRPr="00E87857" w:rsidRDefault="00074A24" w:rsidP="00E87857">
      <w:pPr>
        <w:pStyle w:val="Corpsdetexte"/>
        <w:jc w:val="both"/>
        <w:rPr>
          <w:color w:val="000000" w:themeColor="text1"/>
          <w:szCs w:val="22"/>
          <w:lang w:val="fr-FR"/>
        </w:rPr>
      </w:pPr>
      <w:r w:rsidRPr="00F8090C">
        <w:rPr>
          <w:b w:val="0"/>
          <w:bCs w:val="0"/>
          <w:color w:val="000000" w:themeColor="text1"/>
          <w:szCs w:val="22"/>
          <w:lang w:val="fr-FR"/>
        </w:rPr>
        <w:t xml:space="preserve">Au moins </w:t>
      </w:r>
      <w:r w:rsidR="009379C8">
        <w:rPr>
          <w:szCs w:val="22"/>
          <w:lang w:val="fr-FR"/>
        </w:rPr>
        <w:t>1</w:t>
      </w:r>
      <w:r w:rsidRPr="00F8090C">
        <w:rPr>
          <w:color w:val="000000" w:themeColor="text1"/>
          <w:szCs w:val="22"/>
          <w:lang w:val="fr-FR"/>
        </w:rPr>
        <w:t xml:space="preserve"> </w:t>
      </w:r>
      <w:r w:rsidRPr="00F8090C">
        <w:rPr>
          <w:b w:val="0"/>
          <w:bCs w:val="0"/>
          <w:color w:val="000000" w:themeColor="text1"/>
          <w:szCs w:val="22"/>
          <w:lang w:val="fr-FR"/>
        </w:rPr>
        <w:t xml:space="preserve">projet(s) de référence dans le domaine de </w:t>
      </w:r>
      <w:r w:rsidR="00E40493">
        <w:rPr>
          <w:b w:val="0"/>
          <w:bCs w:val="0"/>
          <w:color w:val="000000" w:themeColor="text1"/>
          <w:szCs w:val="22"/>
          <w:lang w:val="fr-FR"/>
        </w:rPr>
        <w:t>l’</w:t>
      </w:r>
      <w:r w:rsidR="00821CE4">
        <w:rPr>
          <w:b w:val="0"/>
          <w:bCs w:val="0"/>
          <w:color w:val="000000" w:themeColor="text1"/>
          <w:szCs w:val="22"/>
          <w:lang w:val="fr-FR"/>
        </w:rPr>
        <w:t>A</w:t>
      </w:r>
      <w:r w:rsidR="00E40493">
        <w:rPr>
          <w:b w:val="0"/>
          <w:bCs w:val="0"/>
          <w:color w:val="000000" w:themeColor="text1"/>
          <w:szCs w:val="22"/>
          <w:lang w:val="fr-FR"/>
        </w:rPr>
        <w:t xml:space="preserve">nalyse des médias </w:t>
      </w:r>
    </w:p>
    <w:p w14:paraId="26F8EF42" w14:textId="3B75EA7E" w:rsidR="00074A24" w:rsidRPr="00E87857" w:rsidRDefault="00074A24" w:rsidP="00E87857">
      <w:pPr>
        <w:pStyle w:val="Corpsdetexte"/>
        <w:jc w:val="both"/>
        <w:rPr>
          <w:b w:val="0"/>
          <w:szCs w:val="22"/>
          <w:lang w:val="fr-FR"/>
        </w:rPr>
      </w:pPr>
      <w:proofErr w:type="gramStart"/>
      <w:r w:rsidRPr="00F8090C">
        <w:rPr>
          <w:b w:val="0"/>
          <w:bCs w:val="0"/>
          <w:color w:val="000000" w:themeColor="text1"/>
          <w:szCs w:val="22"/>
          <w:lang w:val="fr-FR"/>
        </w:rPr>
        <w:t>et</w:t>
      </w:r>
      <w:proofErr w:type="gramEnd"/>
      <w:r w:rsidRPr="00F8090C">
        <w:rPr>
          <w:b w:val="0"/>
          <w:bCs w:val="0"/>
          <w:color w:val="000000" w:themeColor="text1"/>
          <w:szCs w:val="22"/>
          <w:lang w:val="fr-FR"/>
        </w:rPr>
        <w:t xml:space="preserve"> au moins </w:t>
      </w:r>
      <w:r w:rsidR="009379C8">
        <w:rPr>
          <w:b w:val="0"/>
          <w:bCs w:val="0"/>
          <w:szCs w:val="22"/>
          <w:lang w:val="fr-FR"/>
        </w:rPr>
        <w:t xml:space="preserve">1 </w:t>
      </w:r>
      <w:r w:rsidRPr="00F8090C">
        <w:rPr>
          <w:b w:val="0"/>
          <w:bCs w:val="0"/>
          <w:color w:val="000000" w:themeColor="text1"/>
          <w:szCs w:val="22"/>
          <w:lang w:val="fr-FR"/>
        </w:rPr>
        <w:t xml:space="preserve">projet(s) de référence </w:t>
      </w:r>
      <w:r w:rsidR="009379C8">
        <w:rPr>
          <w:b w:val="0"/>
          <w:bCs w:val="0"/>
          <w:szCs w:val="22"/>
          <w:lang w:val="fr-FR"/>
        </w:rPr>
        <w:t>au Maroc</w:t>
      </w:r>
      <w:r w:rsidRPr="00F8090C">
        <w:rPr>
          <w:b w:val="0"/>
          <w:bCs w:val="0"/>
          <w:szCs w:val="22"/>
          <w:lang w:val="fr-FR"/>
        </w:rPr>
        <w:t xml:space="preserve"> </w:t>
      </w:r>
      <w:r w:rsidRPr="00F8090C">
        <w:rPr>
          <w:b w:val="0"/>
          <w:bCs w:val="0"/>
          <w:color w:val="000000" w:themeColor="text1"/>
          <w:szCs w:val="22"/>
          <w:lang w:val="fr-FR"/>
        </w:rPr>
        <w:t xml:space="preserve">au cours des </w:t>
      </w:r>
      <w:r w:rsidRPr="00F8090C">
        <w:rPr>
          <w:b w:val="0"/>
          <w:bCs w:val="0"/>
          <w:szCs w:val="22"/>
          <w:lang w:val="fr-FR"/>
        </w:rPr>
        <w:t>3 dernières années.</w:t>
      </w:r>
    </w:p>
    <w:p w14:paraId="36FF7A57" w14:textId="77777777" w:rsidR="007273C6" w:rsidRPr="00E87857" w:rsidRDefault="007273C6" w:rsidP="00A95A9F">
      <w:pPr>
        <w:spacing w:before="40" w:after="40"/>
        <w:ind w:right="-284"/>
        <w:rPr>
          <w:rFonts w:cs="Arial"/>
          <w:color w:val="000000" w:themeColor="text1"/>
          <w:szCs w:val="22"/>
          <w:lang w:val="fr-FR"/>
        </w:rPr>
      </w:pPr>
    </w:p>
    <w:p w14:paraId="02051A66"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Nous déclarons par la présente :</w:t>
      </w:r>
    </w:p>
    <w:p w14:paraId="18D276C6" w14:textId="77777777" w:rsidR="00A95A9F" w:rsidRPr="00E87857" w:rsidRDefault="00A95A9F" w:rsidP="00A95A9F">
      <w:pPr>
        <w:spacing w:before="40" w:after="40"/>
        <w:ind w:right="-284"/>
        <w:rPr>
          <w:rFonts w:cs="Arial"/>
          <w:color w:val="000000" w:themeColor="text1"/>
          <w:szCs w:val="22"/>
          <w:lang w:val="fr-FR"/>
        </w:rPr>
      </w:pPr>
    </w:p>
    <w:p w14:paraId="5D235ADA"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La condition minimale concernant les projets de référence dans le domaine demandé est remplie.</w:t>
      </w:r>
    </w:p>
    <w:p w14:paraId="306154A2"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20F892DC" w14:textId="06A92DB0" w:rsidR="00074A24" w:rsidRPr="00E87857" w:rsidRDefault="00074A24" w:rsidP="00074A24">
      <w:pPr>
        <w:autoSpaceDE w:val="0"/>
        <w:autoSpaceDN w:val="0"/>
        <w:adjustRightInd w:val="0"/>
        <w:rPr>
          <w:rFonts w:eastAsiaTheme="minorHAnsi" w:cs="Arial"/>
          <w:color w:val="000000" w:themeColor="text1"/>
          <w:szCs w:val="20"/>
          <w:lang w:val="fr-FR"/>
        </w:rPr>
      </w:pPr>
      <w:r w:rsidRPr="00F8090C">
        <w:rPr>
          <w:rFonts w:cs="Arial"/>
          <w:color w:val="000000" w:themeColor="text1"/>
          <w:szCs w:val="20"/>
          <w:lang w:val="fr-FR"/>
        </w:rPr>
        <w:t xml:space="preserve">Voir les projets de référence à la ou aux ligne(s) n° </w:t>
      </w:r>
      <w:r w:rsidRPr="00F8090C">
        <w:rPr>
          <w:rFonts w:cs="Arial"/>
          <w:color w:val="000000" w:themeColor="text1"/>
          <w:szCs w:val="22"/>
          <w:lang w:val="fr-FR"/>
        </w:rPr>
        <w:fldChar w:fldCharType="begin">
          <w:ffData>
            <w:name w:val="Text5"/>
            <w:enabled/>
            <w:calcOnExit w:val="0"/>
            <w:textInput/>
          </w:ffData>
        </w:fldChar>
      </w:r>
      <w:r w:rsidRPr="00F8090C">
        <w:rPr>
          <w:rFonts w:cs="Arial"/>
          <w:color w:val="000000" w:themeColor="text1"/>
          <w:szCs w:val="22"/>
          <w:lang w:val="fr-FR"/>
        </w:rPr>
        <w:instrText xml:space="preserve"> FORMTEXT </w:instrText>
      </w:r>
      <w:r w:rsidRPr="00F8090C">
        <w:rPr>
          <w:rFonts w:cs="Arial"/>
          <w:color w:val="000000" w:themeColor="text1"/>
          <w:szCs w:val="22"/>
          <w:lang w:val="fr-FR"/>
        </w:rPr>
      </w:r>
      <w:r w:rsidRPr="00F8090C">
        <w:rPr>
          <w:rFonts w:cs="Arial"/>
          <w:color w:val="000000" w:themeColor="text1"/>
          <w:szCs w:val="22"/>
          <w:lang w:val="fr-FR"/>
        </w:rPr>
        <w:fldChar w:fldCharType="separate"/>
      </w:r>
      <w:r w:rsidRPr="00F8090C">
        <w:rPr>
          <w:rFonts w:cs="Arial"/>
          <w:noProof/>
          <w:color w:val="000000" w:themeColor="text1"/>
          <w:szCs w:val="22"/>
          <w:lang w:val="fr-FR"/>
        </w:rPr>
        <w:t>     </w:t>
      </w:r>
      <w:r w:rsidRPr="00F8090C">
        <w:rPr>
          <w:rFonts w:cs="Arial"/>
          <w:color w:val="000000" w:themeColor="text1"/>
          <w:szCs w:val="22"/>
          <w:lang w:val="fr-FR"/>
        </w:rPr>
        <w:fldChar w:fldCharType="end"/>
      </w:r>
      <w:r w:rsidR="009440BB" w:rsidRPr="00F8090C">
        <w:rPr>
          <w:rFonts w:cs="Arial"/>
          <w:color w:val="000000" w:themeColor="text1"/>
          <w:szCs w:val="22"/>
          <w:lang w:val="fr-FR"/>
        </w:rPr>
        <w:t xml:space="preserve"> </w:t>
      </w:r>
      <w:r w:rsidR="009440BB" w:rsidRPr="00F8090C">
        <w:rPr>
          <w:rFonts w:cs="Arial"/>
          <w:color w:val="000000" w:themeColor="text1"/>
          <w:szCs w:val="20"/>
          <w:lang w:val="fr-FR"/>
        </w:rPr>
        <w:t>du tableau.</w:t>
      </w:r>
    </w:p>
    <w:p w14:paraId="7B26CAC0"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1A3D16DF"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La condition minimale concernant les projets de référence dans la région demandée est remplie.</w:t>
      </w:r>
    </w:p>
    <w:p w14:paraId="34A32AE0"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7D009F06" w14:textId="7711887D" w:rsidR="001B5011" w:rsidRPr="00E87857" w:rsidRDefault="00F22843" w:rsidP="00E87857">
      <w:pPr>
        <w:autoSpaceDE w:val="0"/>
        <w:autoSpaceDN w:val="0"/>
        <w:adjustRightInd w:val="0"/>
        <w:rPr>
          <w:rFonts w:cs="Arial"/>
          <w:bCs/>
          <w:color w:val="000000" w:themeColor="text1"/>
          <w:szCs w:val="22"/>
          <w:lang w:val="fr-FR"/>
        </w:rPr>
      </w:pPr>
      <w:r w:rsidRPr="00F8090C">
        <w:rPr>
          <w:rFonts w:cs="Arial"/>
          <w:color w:val="000000" w:themeColor="text1"/>
          <w:szCs w:val="20"/>
          <w:lang w:val="fr-FR"/>
        </w:rPr>
        <w:t xml:space="preserve">Voir les projets de référence à la ou aux ligne(s) n° </w:t>
      </w:r>
      <w:r w:rsidRPr="00F8090C">
        <w:rPr>
          <w:rFonts w:cs="Arial"/>
          <w:color w:val="000000" w:themeColor="text1"/>
          <w:szCs w:val="22"/>
          <w:lang w:val="fr-FR"/>
        </w:rPr>
        <w:fldChar w:fldCharType="begin">
          <w:ffData>
            <w:name w:val="Text5"/>
            <w:enabled/>
            <w:calcOnExit w:val="0"/>
            <w:textInput/>
          </w:ffData>
        </w:fldChar>
      </w:r>
      <w:r w:rsidRPr="00F8090C">
        <w:rPr>
          <w:rFonts w:cs="Arial"/>
          <w:color w:val="000000" w:themeColor="text1"/>
          <w:szCs w:val="22"/>
          <w:lang w:val="fr-FR"/>
        </w:rPr>
        <w:instrText xml:space="preserve"> FORMTEXT </w:instrText>
      </w:r>
      <w:r w:rsidRPr="00F8090C">
        <w:rPr>
          <w:rFonts w:cs="Arial"/>
          <w:color w:val="000000" w:themeColor="text1"/>
          <w:szCs w:val="22"/>
          <w:lang w:val="fr-FR"/>
        </w:rPr>
      </w:r>
      <w:r w:rsidRPr="00F8090C">
        <w:rPr>
          <w:rFonts w:cs="Arial"/>
          <w:color w:val="000000" w:themeColor="text1"/>
          <w:szCs w:val="22"/>
          <w:lang w:val="fr-FR"/>
        </w:rPr>
        <w:fldChar w:fldCharType="separate"/>
      </w:r>
      <w:r w:rsidRPr="00F8090C">
        <w:rPr>
          <w:rFonts w:cs="Arial"/>
          <w:noProof/>
          <w:color w:val="000000" w:themeColor="text1"/>
          <w:szCs w:val="22"/>
          <w:lang w:val="fr-FR"/>
        </w:rPr>
        <w:t>     </w:t>
      </w:r>
      <w:r w:rsidRPr="00F8090C">
        <w:rPr>
          <w:rFonts w:cs="Arial"/>
          <w:color w:val="000000" w:themeColor="text1"/>
          <w:szCs w:val="22"/>
          <w:lang w:val="fr-FR"/>
        </w:rPr>
        <w:fldChar w:fldCharType="end"/>
      </w:r>
      <w:r w:rsidR="009440BB" w:rsidRPr="00F8090C">
        <w:rPr>
          <w:rFonts w:cs="Arial"/>
          <w:color w:val="000000" w:themeColor="text1"/>
          <w:szCs w:val="22"/>
          <w:lang w:val="fr-FR"/>
        </w:rPr>
        <w:t xml:space="preserve"> </w:t>
      </w:r>
      <w:r w:rsidR="009440BB" w:rsidRPr="00F8090C">
        <w:rPr>
          <w:rFonts w:cs="Arial"/>
          <w:color w:val="000000" w:themeColor="text1"/>
          <w:szCs w:val="20"/>
          <w:lang w:val="fr-FR"/>
        </w:rPr>
        <w:t>du tableau.</w:t>
      </w:r>
    </w:p>
    <w:p w14:paraId="1BE1990D" w14:textId="77777777" w:rsidR="00E437AE" w:rsidRPr="00E87857" w:rsidRDefault="00E437AE" w:rsidP="00EB29C4">
      <w:pPr>
        <w:spacing w:before="100" w:beforeAutospacing="1" w:after="100" w:line="288" w:lineRule="auto"/>
        <w:ind w:right="57"/>
        <w:rPr>
          <w:rFonts w:cs="Arial"/>
          <w:bCs/>
          <w:color w:val="000000" w:themeColor="text1"/>
          <w:szCs w:val="22"/>
          <w:lang w:val="fr-FR"/>
        </w:rPr>
        <w:sectPr w:rsidR="00E437AE" w:rsidRPr="00E87857" w:rsidSect="00ED581C">
          <w:headerReference w:type="default" r:id="rId11"/>
          <w:footerReference w:type="default" r:id="rId12"/>
          <w:headerReference w:type="first" r:id="rId13"/>
          <w:footerReference w:type="first" r:id="rId14"/>
          <w:pgSz w:w="11906" w:h="16838" w:code="9"/>
          <w:pgMar w:top="0" w:right="1274" w:bottom="1247" w:left="1418" w:header="425" w:footer="567" w:gutter="0"/>
          <w:cols w:space="708"/>
          <w:docGrid w:linePitch="360"/>
        </w:sectPr>
      </w:pPr>
    </w:p>
    <w:p w14:paraId="38B9428B" w14:textId="77777777" w:rsidR="00DA3266" w:rsidRPr="00E87857" w:rsidRDefault="002975F6" w:rsidP="00ED581C">
      <w:pPr>
        <w:spacing w:before="100" w:beforeAutospacing="1" w:after="100" w:line="288" w:lineRule="auto"/>
        <w:ind w:right="28"/>
        <w:rPr>
          <w:rFonts w:cs="Arial"/>
          <w:bCs/>
          <w:i/>
          <w:color w:val="000000" w:themeColor="text1"/>
          <w:szCs w:val="22"/>
          <w:lang w:val="fr-FR"/>
        </w:rPr>
      </w:pPr>
      <w:bookmarkStart w:id="7" w:name="_Toc179381518"/>
      <w:r w:rsidRPr="00F8090C">
        <w:rPr>
          <w:rStyle w:val="Titre3Car"/>
          <w:lang w:val="fr-FR"/>
        </w:rPr>
        <w:lastRenderedPageBreak/>
        <w:t>Récapitulatif des projets de référence</w:t>
      </w:r>
      <w:bookmarkEnd w:id="7"/>
      <w:r w:rsidRPr="00F8090C">
        <w:rPr>
          <w:rFonts w:cs="Arial"/>
          <w:b/>
          <w:bCs/>
          <w:color w:val="000000" w:themeColor="text1"/>
          <w:szCs w:val="22"/>
          <w:lang w:val="fr-FR"/>
        </w:rPr>
        <w:t xml:space="preserve"> </w:t>
      </w:r>
      <w:r w:rsidRPr="00F8090C">
        <w:rPr>
          <w:rFonts w:cs="Arial"/>
          <w:i/>
          <w:iCs/>
          <w:color w:val="000000" w:themeColor="text1"/>
          <w:szCs w:val="22"/>
          <w:lang w:val="fr-FR"/>
        </w:rPr>
        <w:t>(indiquer uniquement des projets de référence dont le volume minimum correspond aux « Conditions minimales requises relativement aux références »)</w:t>
      </w:r>
    </w:p>
    <w:tbl>
      <w:tblPr>
        <w:tblStyle w:val="Tabellenraster1"/>
        <w:tblW w:w="1452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629"/>
        <w:gridCol w:w="2126"/>
        <w:gridCol w:w="1134"/>
        <w:gridCol w:w="1134"/>
        <w:gridCol w:w="1560"/>
        <w:gridCol w:w="992"/>
        <w:gridCol w:w="1134"/>
        <w:gridCol w:w="1417"/>
        <w:gridCol w:w="1702"/>
        <w:gridCol w:w="2693"/>
      </w:tblGrid>
      <w:tr w:rsidR="000548E6" w:rsidRPr="00F66967" w14:paraId="0EFA91F2" w14:textId="77777777" w:rsidTr="00101577">
        <w:trPr>
          <w:trHeight w:val="419"/>
          <w:tblHeader/>
        </w:trPr>
        <w:tc>
          <w:tcPr>
            <w:tcW w:w="629" w:type="dxa"/>
            <w:tcBorders>
              <w:top w:val="single" w:sz="4" w:space="0" w:color="FFFFFF" w:themeColor="background1"/>
              <w:right w:val="single" w:sz="4" w:space="0" w:color="FFFFFF" w:themeColor="background1"/>
            </w:tcBorders>
            <w:shd w:val="clear" w:color="auto" w:fill="F2DBDB" w:themeFill="accent2" w:themeFillTint="33"/>
          </w:tcPr>
          <w:p w14:paraId="363A9887" w14:textId="77777777" w:rsidR="000548E6" w:rsidRPr="00E87857" w:rsidRDefault="000548E6" w:rsidP="00D04E04">
            <w:pPr>
              <w:spacing w:before="100" w:after="80"/>
              <w:rPr>
                <w:b/>
                <w:bCs/>
                <w:szCs w:val="20"/>
                <w:lang w:val="fr-FR"/>
              </w:rPr>
            </w:pPr>
            <w:r w:rsidRPr="00F8090C">
              <w:rPr>
                <w:b/>
                <w:bCs/>
                <w:szCs w:val="20"/>
                <w:lang w:val="fr-FR"/>
              </w:rPr>
              <w:t>N°</w:t>
            </w:r>
          </w:p>
        </w:tc>
        <w:tc>
          <w:tcPr>
            <w:tcW w:w="2126"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00FA3835" w14:textId="77777777" w:rsidR="000548E6" w:rsidRPr="00E87857" w:rsidRDefault="000548E6" w:rsidP="00D04E04">
            <w:pPr>
              <w:spacing w:before="100" w:after="80"/>
              <w:rPr>
                <w:b/>
                <w:bCs/>
                <w:szCs w:val="20"/>
                <w:lang w:val="fr-FR"/>
              </w:rPr>
            </w:pPr>
            <w:r w:rsidRPr="00F8090C">
              <w:rPr>
                <w:b/>
                <w:bCs/>
                <w:szCs w:val="20"/>
                <w:lang w:val="fr-FR"/>
              </w:rPr>
              <w:t>Intitulé du projet</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A4AEF78" w14:textId="77777777" w:rsidR="000548E6" w:rsidRPr="00E87857" w:rsidRDefault="000548E6" w:rsidP="00D04E04">
            <w:pPr>
              <w:spacing w:before="100" w:after="80"/>
              <w:rPr>
                <w:b/>
                <w:bCs/>
                <w:szCs w:val="20"/>
                <w:lang w:val="fr-FR"/>
              </w:rPr>
            </w:pPr>
            <w:r w:rsidRPr="00F8090C">
              <w:rPr>
                <w:b/>
                <w:bCs/>
                <w:szCs w:val="20"/>
                <w:lang w:val="fr-FR"/>
              </w:rPr>
              <w:t>Commet-</w:t>
            </w:r>
            <w:r w:rsidRPr="00F8090C">
              <w:rPr>
                <w:szCs w:val="20"/>
                <w:lang w:val="fr-FR"/>
              </w:rPr>
              <w:br/>
            </w:r>
            <w:r w:rsidRPr="00F8090C">
              <w:rPr>
                <w:b/>
                <w:bCs/>
                <w:szCs w:val="20"/>
                <w:lang w:val="fr-FR"/>
              </w:rPr>
              <w:t>tant</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7D19A7F" w14:textId="77777777" w:rsidR="000548E6" w:rsidRPr="00E87857" w:rsidRDefault="000548E6" w:rsidP="00D04E04">
            <w:pPr>
              <w:spacing w:before="100" w:after="80"/>
              <w:rPr>
                <w:b/>
                <w:bCs/>
                <w:szCs w:val="20"/>
                <w:lang w:val="fr-FR"/>
              </w:rPr>
            </w:pPr>
            <w:r w:rsidRPr="00F8090C">
              <w:rPr>
                <w:b/>
                <w:bCs/>
                <w:szCs w:val="20"/>
                <w:lang w:val="fr-FR"/>
              </w:rPr>
              <w:t>Période</w:t>
            </w:r>
          </w:p>
        </w:tc>
        <w:tc>
          <w:tcPr>
            <w:tcW w:w="1560"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F20DF8D" w14:textId="4F9B099C" w:rsidR="000548E6" w:rsidRPr="00E87857" w:rsidRDefault="000548E6" w:rsidP="00D04E04">
            <w:pPr>
              <w:spacing w:before="100" w:after="80"/>
              <w:rPr>
                <w:b/>
                <w:bCs/>
                <w:szCs w:val="20"/>
                <w:lang w:val="fr-FR"/>
              </w:rPr>
            </w:pPr>
            <w:r w:rsidRPr="00F8090C">
              <w:rPr>
                <w:b/>
                <w:bCs/>
                <w:szCs w:val="20"/>
                <w:lang w:val="fr-FR"/>
              </w:rPr>
              <w:t>Montant du marché</w:t>
            </w:r>
            <w:r w:rsidRPr="00F8090C">
              <w:rPr>
                <w:szCs w:val="20"/>
                <w:lang w:val="fr-FR"/>
              </w:rPr>
              <w:br/>
            </w:r>
            <w:r w:rsidRPr="00F8090C">
              <w:rPr>
                <w:b/>
                <w:bCs/>
                <w:szCs w:val="20"/>
                <w:lang w:val="fr-FR"/>
              </w:rPr>
              <w:t xml:space="preserve">en </w:t>
            </w:r>
            <w:r w:rsidR="00F66967">
              <w:rPr>
                <w:b/>
                <w:bCs/>
                <w:szCs w:val="20"/>
                <w:lang w:val="fr-FR"/>
              </w:rPr>
              <w:t>MAD</w:t>
            </w:r>
          </w:p>
        </w:tc>
        <w:tc>
          <w:tcPr>
            <w:tcW w:w="99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3B2D0B79" w14:textId="77777777" w:rsidR="000548E6" w:rsidRPr="00E87857" w:rsidRDefault="000548E6" w:rsidP="00D04E04">
            <w:pPr>
              <w:spacing w:before="100" w:after="80"/>
              <w:rPr>
                <w:b/>
                <w:bCs/>
                <w:szCs w:val="20"/>
                <w:lang w:val="fr-FR"/>
              </w:rPr>
            </w:pPr>
            <w:r w:rsidRPr="00F8090C">
              <w:rPr>
                <w:b/>
                <w:bCs/>
                <w:szCs w:val="20"/>
                <w:lang w:val="fr-FR"/>
              </w:rPr>
              <w:t>Pays</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A1E0656" w14:textId="77777777" w:rsidR="000548E6" w:rsidRPr="00E87857" w:rsidRDefault="000548E6" w:rsidP="00D04E04">
            <w:pPr>
              <w:spacing w:before="100" w:after="80"/>
              <w:rPr>
                <w:b/>
                <w:bCs/>
                <w:szCs w:val="20"/>
                <w:lang w:val="fr-FR"/>
              </w:rPr>
            </w:pPr>
            <w:r w:rsidRPr="00F8090C">
              <w:rPr>
                <w:b/>
                <w:bCs/>
                <w:szCs w:val="20"/>
                <w:lang w:val="fr-FR"/>
              </w:rPr>
              <w:t>Région /</w:t>
            </w:r>
            <w:r w:rsidRPr="00F8090C">
              <w:rPr>
                <w:szCs w:val="20"/>
                <w:lang w:val="fr-FR"/>
              </w:rPr>
              <w:br/>
            </w:r>
            <w:r w:rsidRPr="00F8090C">
              <w:rPr>
                <w:b/>
                <w:bCs/>
                <w:szCs w:val="20"/>
                <w:lang w:val="fr-FR"/>
              </w:rPr>
              <w:t>pays</w:t>
            </w:r>
            <w:r w:rsidRPr="00F8090C">
              <w:rPr>
                <w:szCs w:val="20"/>
                <w:lang w:val="fr-FR"/>
              </w:rPr>
              <w:br/>
            </w:r>
          </w:p>
        </w:tc>
        <w:tc>
          <w:tcPr>
            <w:tcW w:w="1417"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7CE5E1DD" w14:textId="77777777" w:rsidR="000548E6" w:rsidRPr="00E87857" w:rsidRDefault="000548E6" w:rsidP="00D04E04">
            <w:pPr>
              <w:spacing w:before="100" w:after="80"/>
              <w:rPr>
                <w:b/>
                <w:bCs/>
                <w:szCs w:val="20"/>
                <w:lang w:val="fr-FR"/>
              </w:rPr>
            </w:pPr>
            <w:r w:rsidRPr="00F8090C">
              <w:rPr>
                <w:b/>
                <w:bCs/>
                <w:szCs w:val="20"/>
                <w:lang w:val="fr-FR"/>
              </w:rPr>
              <w:t>Expérience technique</w:t>
            </w:r>
            <w:r w:rsidRPr="00F8090C">
              <w:rPr>
                <w:szCs w:val="20"/>
                <w:lang w:val="fr-FR"/>
              </w:rPr>
              <w:br/>
              <w:t xml:space="preserve"> </w:t>
            </w:r>
          </w:p>
        </w:tc>
        <w:tc>
          <w:tcPr>
            <w:tcW w:w="170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A16C636" w14:textId="77777777" w:rsidR="000548E6" w:rsidRPr="00E87857" w:rsidRDefault="000548E6" w:rsidP="00D04E04">
            <w:pPr>
              <w:spacing w:before="100" w:after="80"/>
              <w:rPr>
                <w:b/>
                <w:bCs/>
                <w:szCs w:val="20"/>
                <w:lang w:val="fr-FR"/>
              </w:rPr>
            </w:pPr>
            <w:r w:rsidRPr="00F8090C">
              <w:rPr>
                <w:b/>
                <w:bCs/>
                <w:szCs w:val="20"/>
                <w:lang w:val="fr-FR"/>
              </w:rPr>
              <w:t>Financement par l’APD</w:t>
            </w:r>
            <w:r w:rsidRPr="00F8090C">
              <w:rPr>
                <w:rStyle w:val="Appelnotedebasdep"/>
                <w:b/>
                <w:bCs/>
                <w:szCs w:val="20"/>
                <w:lang w:val="fr-FR"/>
              </w:rPr>
              <w:footnoteReference w:id="2"/>
            </w:r>
            <w:r w:rsidRPr="00F8090C">
              <w:rPr>
                <w:b/>
                <w:bCs/>
                <w:szCs w:val="20"/>
                <w:lang w:val="fr-FR"/>
              </w:rPr>
              <w:t xml:space="preserve"> (oui/non)</w:t>
            </w:r>
          </w:p>
        </w:tc>
        <w:tc>
          <w:tcPr>
            <w:tcW w:w="2693" w:type="dxa"/>
            <w:tcBorders>
              <w:top w:val="single" w:sz="4" w:space="0" w:color="FFFFFF" w:themeColor="background1"/>
              <w:left w:val="single" w:sz="4" w:space="0" w:color="FFFFFF" w:themeColor="background1"/>
            </w:tcBorders>
            <w:shd w:val="clear" w:color="auto" w:fill="F2DBDB" w:themeFill="accent2" w:themeFillTint="33"/>
          </w:tcPr>
          <w:p w14:paraId="76BEC0E2" w14:textId="77777777" w:rsidR="000548E6" w:rsidRPr="00E87857" w:rsidRDefault="000548E6" w:rsidP="00D04E04">
            <w:pPr>
              <w:spacing w:before="100" w:after="80"/>
              <w:rPr>
                <w:b/>
                <w:bCs/>
                <w:szCs w:val="20"/>
                <w:lang w:val="fr-FR"/>
              </w:rPr>
            </w:pPr>
            <w:r w:rsidRPr="00F8090C">
              <w:rPr>
                <w:b/>
                <w:bCs/>
                <w:szCs w:val="20"/>
                <w:lang w:val="fr-FR"/>
              </w:rPr>
              <w:t>Description du projet</w:t>
            </w:r>
            <w:r w:rsidRPr="00F8090C">
              <w:rPr>
                <w:szCs w:val="20"/>
                <w:lang w:val="fr-FR"/>
              </w:rPr>
              <w:br/>
            </w:r>
            <w:r w:rsidRPr="00F8090C">
              <w:rPr>
                <w:b/>
                <w:bCs/>
                <w:szCs w:val="20"/>
                <w:lang w:val="fr-FR"/>
              </w:rPr>
              <w:t>(brève présentation du contenu de l’action)</w:t>
            </w:r>
          </w:p>
        </w:tc>
      </w:tr>
      <w:tr w:rsidR="000548E6" w:rsidRPr="00F8090C" w14:paraId="3362A74A" w14:textId="77777777" w:rsidTr="00D04E04">
        <w:trPr>
          <w:trHeight w:val="183"/>
        </w:trPr>
        <w:tc>
          <w:tcPr>
            <w:tcW w:w="629" w:type="dxa"/>
            <w:tcBorders>
              <w:bottom w:val="single" w:sz="4" w:space="0" w:color="auto"/>
              <w:right w:val="single" w:sz="4" w:space="0" w:color="auto"/>
            </w:tcBorders>
          </w:tcPr>
          <w:p w14:paraId="3DBD9D7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1</w:t>
            </w:r>
          </w:p>
        </w:tc>
        <w:tc>
          <w:tcPr>
            <w:tcW w:w="2126" w:type="dxa"/>
            <w:tcBorders>
              <w:left w:val="single" w:sz="4" w:space="0" w:color="auto"/>
              <w:bottom w:val="single" w:sz="4" w:space="0" w:color="auto"/>
              <w:right w:val="single" w:sz="4" w:space="0" w:color="auto"/>
            </w:tcBorders>
          </w:tcPr>
          <w:p w14:paraId="2E4FED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4B666573" w14:textId="77777777" w:rsidR="000548E6" w:rsidRPr="00E87857" w:rsidRDefault="000548E6" w:rsidP="00D04E04">
            <w:pPr>
              <w:spacing w:before="60" w:after="60" w:line="288" w:lineRule="auto"/>
              <w:ind w:right="-28"/>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324EBE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left w:val="single" w:sz="4" w:space="0" w:color="auto"/>
              <w:bottom w:val="single" w:sz="4" w:space="0" w:color="auto"/>
              <w:right w:val="single" w:sz="4" w:space="0" w:color="auto"/>
            </w:tcBorders>
            <w:shd w:val="clear" w:color="auto" w:fill="auto"/>
          </w:tcPr>
          <w:p w14:paraId="11FE5A6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left w:val="single" w:sz="4" w:space="0" w:color="auto"/>
              <w:bottom w:val="single" w:sz="4" w:space="0" w:color="auto"/>
              <w:right w:val="single" w:sz="4" w:space="0" w:color="auto"/>
            </w:tcBorders>
            <w:shd w:val="clear" w:color="auto" w:fill="auto"/>
          </w:tcPr>
          <w:p w14:paraId="65DE8A3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256847C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left w:val="single" w:sz="4" w:space="0" w:color="auto"/>
              <w:bottom w:val="single" w:sz="4" w:space="0" w:color="auto"/>
              <w:right w:val="single" w:sz="4" w:space="0" w:color="auto"/>
            </w:tcBorders>
          </w:tcPr>
          <w:p w14:paraId="2C9760A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left w:val="single" w:sz="4" w:space="0" w:color="auto"/>
              <w:bottom w:val="single" w:sz="4" w:space="0" w:color="auto"/>
              <w:right w:val="single" w:sz="4" w:space="0" w:color="auto"/>
            </w:tcBorders>
          </w:tcPr>
          <w:p w14:paraId="4664F1E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left w:val="single" w:sz="4" w:space="0" w:color="auto"/>
              <w:bottom w:val="single" w:sz="4" w:space="0" w:color="auto"/>
            </w:tcBorders>
          </w:tcPr>
          <w:p w14:paraId="29A17DC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0D76BC8F" w14:textId="77777777" w:rsidTr="00D04E04">
        <w:trPr>
          <w:trHeight w:val="183"/>
        </w:trPr>
        <w:tc>
          <w:tcPr>
            <w:tcW w:w="629" w:type="dxa"/>
            <w:tcBorders>
              <w:top w:val="single" w:sz="4" w:space="0" w:color="auto"/>
              <w:bottom w:val="single" w:sz="4" w:space="0" w:color="auto"/>
              <w:right w:val="single" w:sz="4" w:space="0" w:color="auto"/>
            </w:tcBorders>
          </w:tcPr>
          <w:p w14:paraId="6AB8889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2</w:t>
            </w:r>
          </w:p>
        </w:tc>
        <w:tc>
          <w:tcPr>
            <w:tcW w:w="2126" w:type="dxa"/>
            <w:tcBorders>
              <w:top w:val="single" w:sz="4" w:space="0" w:color="auto"/>
              <w:left w:val="single" w:sz="4" w:space="0" w:color="auto"/>
              <w:bottom w:val="single" w:sz="4" w:space="0" w:color="auto"/>
              <w:right w:val="single" w:sz="4" w:space="0" w:color="auto"/>
            </w:tcBorders>
          </w:tcPr>
          <w:p w14:paraId="445DDAD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FA1EC0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1E7EA8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91C58A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81562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4FD225E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C05CB5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1556A5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38075C8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57597AB" w14:textId="77777777" w:rsidTr="00D04E04">
        <w:trPr>
          <w:trHeight w:val="183"/>
        </w:trPr>
        <w:tc>
          <w:tcPr>
            <w:tcW w:w="629" w:type="dxa"/>
            <w:tcBorders>
              <w:top w:val="single" w:sz="4" w:space="0" w:color="auto"/>
              <w:bottom w:val="single" w:sz="4" w:space="0" w:color="auto"/>
              <w:right w:val="single" w:sz="4" w:space="0" w:color="auto"/>
            </w:tcBorders>
          </w:tcPr>
          <w:p w14:paraId="1F2C6EE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3</w:t>
            </w:r>
          </w:p>
        </w:tc>
        <w:tc>
          <w:tcPr>
            <w:tcW w:w="2126" w:type="dxa"/>
            <w:tcBorders>
              <w:top w:val="single" w:sz="4" w:space="0" w:color="auto"/>
              <w:left w:val="single" w:sz="4" w:space="0" w:color="auto"/>
              <w:bottom w:val="single" w:sz="4" w:space="0" w:color="auto"/>
              <w:right w:val="single" w:sz="4" w:space="0" w:color="auto"/>
            </w:tcBorders>
          </w:tcPr>
          <w:p w14:paraId="06A83DB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F53364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655CAC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45153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EC890C"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3524AF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27134CD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2A7681E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1F63746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62AC589D" w14:textId="77777777" w:rsidTr="00D04E04">
        <w:trPr>
          <w:trHeight w:val="183"/>
        </w:trPr>
        <w:tc>
          <w:tcPr>
            <w:tcW w:w="629" w:type="dxa"/>
            <w:tcBorders>
              <w:top w:val="single" w:sz="4" w:space="0" w:color="auto"/>
              <w:bottom w:val="single" w:sz="4" w:space="0" w:color="auto"/>
              <w:right w:val="single" w:sz="4" w:space="0" w:color="auto"/>
            </w:tcBorders>
          </w:tcPr>
          <w:p w14:paraId="4B48457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4</w:t>
            </w:r>
          </w:p>
        </w:tc>
        <w:tc>
          <w:tcPr>
            <w:tcW w:w="2126" w:type="dxa"/>
            <w:tcBorders>
              <w:top w:val="single" w:sz="4" w:space="0" w:color="auto"/>
              <w:left w:val="single" w:sz="4" w:space="0" w:color="auto"/>
              <w:bottom w:val="single" w:sz="4" w:space="0" w:color="auto"/>
              <w:right w:val="single" w:sz="4" w:space="0" w:color="auto"/>
            </w:tcBorders>
          </w:tcPr>
          <w:p w14:paraId="2E9D2DD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EF340A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5043A6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E42802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3B2B1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0F1D45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086D1C6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5CE65D0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0C8B9A5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2327F592" w14:textId="77777777" w:rsidTr="00D04E04">
        <w:trPr>
          <w:trHeight w:val="183"/>
        </w:trPr>
        <w:tc>
          <w:tcPr>
            <w:tcW w:w="629" w:type="dxa"/>
            <w:tcBorders>
              <w:top w:val="single" w:sz="4" w:space="0" w:color="auto"/>
              <w:bottom w:val="single" w:sz="4" w:space="0" w:color="auto"/>
              <w:right w:val="single" w:sz="4" w:space="0" w:color="auto"/>
            </w:tcBorders>
          </w:tcPr>
          <w:p w14:paraId="08D05F8C"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5</w:t>
            </w:r>
          </w:p>
        </w:tc>
        <w:tc>
          <w:tcPr>
            <w:tcW w:w="2126" w:type="dxa"/>
            <w:tcBorders>
              <w:top w:val="single" w:sz="4" w:space="0" w:color="auto"/>
              <w:left w:val="single" w:sz="4" w:space="0" w:color="auto"/>
              <w:bottom w:val="single" w:sz="4" w:space="0" w:color="auto"/>
              <w:right w:val="single" w:sz="4" w:space="0" w:color="auto"/>
            </w:tcBorders>
          </w:tcPr>
          <w:p w14:paraId="3CEE2F8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8A2850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DD5DA0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019DD6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4FFF0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46F883D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6E7C3B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444C758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4444EC3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0E88A981" w14:textId="77777777" w:rsidTr="00D04E04">
        <w:trPr>
          <w:trHeight w:val="183"/>
        </w:trPr>
        <w:tc>
          <w:tcPr>
            <w:tcW w:w="629" w:type="dxa"/>
            <w:tcBorders>
              <w:top w:val="single" w:sz="4" w:space="0" w:color="auto"/>
              <w:bottom w:val="single" w:sz="4" w:space="0" w:color="auto"/>
              <w:right w:val="single" w:sz="4" w:space="0" w:color="auto"/>
            </w:tcBorders>
          </w:tcPr>
          <w:p w14:paraId="4F049CD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6</w:t>
            </w:r>
          </w:p>
        </w:tc>
        <w:tc>
          <w:tcPr>
            <w:tcW w:w="2126" w:type="dxa"/>
            <w:tcBorders>
              <w:top w:val="single" w:sz="4" w:space="0" w:color="auto"/>
              <w:left w:val="single" w:sz="4" w:space="0" w:color="auto"/>
              <w:bottom w:val="single" w:sz="4" w:space="0" w:color="auto"/>
              <w:right w:val="single" w:sz="4" w:space="0" w:color="auto"/>
            </w:tcBorders>
          </w:tcPr>
          <w:p w14:paraId="7F026DF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40EEC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515FB2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74FCD7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8B56E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92C17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6815371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10EE678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2506BCE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AD2004C" w14:textId="77777777" w:rsidTr="00D04E04">
        <w:trPr>
          <w:trHeight w:val="183"/>
        </w:trPr>
        <w:tc>
          <w:tcPr>
            <w:tcW w:w="629" w:type="dxa"/>
            <w:tcBorders>
              <w:top w:val="single" w:sz="4" w:space="0" w:color="auto"/>
              <w:bottom w:val="single" w:sz="4" w:space="0" w:color="auto"/>
              <w:right w:val="single" w:sz="4" w:space="0" w:color="auto"/>
            </w:tcBorders>
          </w:tcPr>
          <w:p w14:paraId="2BDB825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7</w:t>
            </w:r>
          </w:p>
        </w:tc>
        <w:tc>
          <w:tcPr>
            <w:tcW w:w="2126" w:type="dxa"/>
            <w:tcBorders>
              <w:top w:val="single" w:sz="4" w:space="0" w:color="auto"/>
              <w:left w:val="single" w:sz="4" w:space="0" w:color="auto"/>
              <w:bottom w:val="single" w:sz="4" w:space="0" w:color="auto"/>
              <w:right w:val="single" w:sz="4" w:space="0" w:color="auto"/>
            </w:tcBorders>
          </w:tcPr>
          <w:p w14:paraId="1F2350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8C3729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D0F0F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5C2230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C7406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DFF70E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B9C6AC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4AB901C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3685EC9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7993EABD" w14:textId="77777777" w:rsidTr="00D04E04">
        <w:trPr>
          <w:trHeight w:val="183"/>
        </w:trPr>
        <w:tc>
          <w:tcPr>
            <w:tcW w:w="629" w:type="dxa"/>
            <w:tcBorders>
              <w:top w:val="single" w:sz="4" w:space="0" w:color="auto"/>
              <w:bottom w:val="single" w:sz="4" w:space="0" w:color="auto"/>
              <w:right w:val="single" w:sz="4" w:space="0" w:color="auto"/>
            </w:tcBorders>
          </w:tcPr>
          <w:p w14:paraId="75623A3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8</w:t>
            </w:r>
          </w:p>
        </w:tc>
        <w:tc>
          <w:tcPr>
            <w:tcW w:w="2126" w:type="dxa"/>
            <w:tcBorders>
              <w:top w:val="single" w:sz="4" w:space="0" w:color="auto"/>
              <w:left w:val="single" w:sz="4" w:space="0" w:color="auto"/>
              <w:bottom w:val="single" w:sz="4" w:space="0" w:color="auto"/>
              <w:right w:val="single" w:sz="4" w:space="0" w:color="auto"/>
            </w:tcBorders>
          </w:tcPr>
          <w:p w14:paraId="54609C0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94DE9F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D14ADF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D63FB9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B85FB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F3C093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1D39EC2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5224787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5C2E5C3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196CD9E4" w14:textId="77777777" w:rsidTr="00D04E04">
        <w:trPr>
          <w:trHeight w:val="183"/>
        </w:trPr>
        <w:tc>
          <w:tcPr>
            <w:tcW w:w="629" w:type="dxa"/>
            <w:tcBorders>
              <w:top w:val="single" w:sz="4" w:space="0" w:color="auto"/>
              <w:bottom w:val="single" w:sz="4" w:space="0" w:color="auto"/>
              <w:right w:val="single" w:sz="4" w:space="0" w:color="auto"/>
            </w:tcBorders>
          </w:tcPr>
          <w:p w14:paraId="3AA1492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9</w:t>
            </w:r>
          </w:p>
        </w:tc>
        <w:tc>
          <w:tcPr>
            <w:tcW w:w="2126" w:type="dxa"/>
            <w:tcBorders>
              <w:top w:val="single" w:sz="4" w:space="0" w:color="auto"/>
              <w:left w:val="single" w:sz="4" w:space="0" w:color="auto"/>
              <w:bottom w:val="single" w:sz="4" w:space="0" w:color="auto"/>
              <w:right w:val="single" w:sz="4" w:space="0" w:color="auto"/>
            </w:tcBorders>
          </w:tcPr>
          <w:p w14:paraId="5881083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924B05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F8D162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29894C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8FE39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51A0CA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0363B6B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23643FF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57F6281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A46CB49" w14:textId="77777777" w:rsidTr="00D04E04">
        <w:trPr>
          <w:trHeight w:val="183"/>
        </w:trPr>
        <w:tc>
          <w:tcPr>
            <w:tcW w:w="629" w:type="dxa"/>
            <w:tcBorders>
              <w:top w:val="single" w:sz="4" w:space="0" w:color="auto"/>
              <w:right w:val="single" w:sz="4" w:space="0" w:color="auto"/>
            </w:tcBorders>
          </w:tcPr>
          <w:p w14:paraId="7FEFCA0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10</w:t>
            </w:r>
          </w:p>
        </w:tc>
        <w:tc>
          <w:tcPr>
            <w:tcW w:w="2126" w:type="dxa"/>
            <w:tcBorders>
              <w:top w:val="single" w:sz="4" w:space="0" w:color="auto"/>
              <w:left w:val="single" w:sz="4" w:space="0" w:color="auto"/>
              <w:right w:val="single" w:sz="4" w:space="0" w:color="auto"/>
            </w:tcBorders>
          </w:tcPr>
          <w:p w14:paraId="2D2581D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12F2401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7290796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right w:val="single" w:sz="4" w:space="0" w:color="auto"/>
            </w:tcBorders>
            <w:shd w:val="clear" w:color="auto" w:fill="auto"/>
          </w:tcPr>
          <w:p w14:paraId="2B8F661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right w:val="single" w:sz="4" w:space="0" w:color="auto"/>
            </w:tcBorders>
            <w:shd w:val="clear" w:color="auto" w:fill="auto"/>
          </w:tcPr>
          <w:p w14:paraId="374BBD2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6FA410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right w:val="single" w:sz="4" w:space="0" w:color="auto"/>
            </w:tcBorders>
          </w:tcPr>
          <w:p w14:paraId="04294D4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right w:val="single" w:sz="4" w:space="0" w:color="auto"/>
            </w:tcBorders>
          </w:tcPr>
          <w:p w14:paraId="3F8765A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tcBorders>
          </w:tcPr>
          <w:p w14:paraId="485399F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bl>
    <w:p w14:paraId="18F18397" w14:textId="77777777" w:rsidR="009F1656" w:rsidRPr="00E87857" w:rsidRDefault="009F1656">
      <w:pPr>
        <w:rPr>
          <w:rFonts w:cs="Arial"/>
          <w:color w:val="000000" w:themeColor="text1"/>
          <w:lang w:val="fr-FR"/>
        </w:rPr>
        <w:sectPr w:rsidR="009F1656" w:rsidRPr="00E87857" w:rsidSect="00D04E04">
          <w:headerReference w:type="default" r:id="rId15"/>
          <w:footerReference w:type="default" r:id="rId16"/>
          <w:pgSz w:w="16838" w:h="11906" w:orient="landscape" w:code="9"/>
          <w:pgMar w:top="1418" w:right="962" w:bottom="1700" w:left="1247" w:header="425" w:footer="567" w:gutter="0"/>
          <w:cols w:space="708"/>
          <w:docGrid w:linePitch="360"/>
        </w:sectPr>
      </w:pPr>
    </w:p>
    <w:p w14:paraId="04520A0E" w14:textId="77777777" w:rsidR="00D04E04" w:rsidRPr="004013FC" w:rsidRDefault="00D04E04" w:rsidP="00D04E04">
      <w:pPr>
        <w:pStyle w:val="Titre3"/>
        <w:rPr>
          <w:lang w:val="fr-FR"/>
        </w:rPr>
      </w:pPr>
      <w:bookmarkStart w:id="8" w:name="_Toc179381519"/>
      <w:r w:rsidRPr="004013FC">
        <w:rPr>
          <w:lang w:val="fr-FR"/>
        </w:rPr>
        <w:lastRenderedPageBreak/>
        <w:t>Déclaration d’intégrité</w:t>
      </w:r>
      <w:bookmarkEnd w:id="8"/>
    </w:p>
    <w:p w14:paraId="5A587887" w14:textId="77777777" w:rsidR="00D04E04" w:rsidRPr="004013FC" w:rsidRDefault="00D04E04" w:rsidP="00D04E04">
      <w:pPr>
        <w:pStyle w:val="Style3"/>
        <w:widowControl/>
        <w:shd w:val="clear" w:color="auto" w:fill="FFFFFF"/>
        <w:ind w:left="14"/>
        <w:rPr>
          <w:rStyle w:val="FontStyle12"/>
          <w:sz w:val="22"/>
          <w:szCs w:val="22"/>
          <w:lang w:val="fr-FR"/>
        </w:rPr>
      </w:pPr>
    </w:p>
    <w:p w14:paraId="0F14AACA" w14:textId="77777777" w:rsidR="00D04E04" w:rsidRPr="004013FC" w:rsidRDefault="00D04E04" w:rsidP="00D04E04">
      <w:pPr>
        <w:pStyle w:val="1Einrckung"/>
        <w:rPr>
          <w:rStyle w:val="FontStyle12"/>
          <w:sz w:val="22"/>
          <w:szCs w:val="22"/>
          <w:lang w:val="fr-FR"/>
        </w:rPr>
      </w:pPr>
      <w:r w:rsidRPr="004013FC">
        <w:rPr>
          <w:rStyle w:val="FontStyle12"/>
          <w:sz w:val="22"/>
          <w:szCs w:val="22"/>
          <w:lang w:val="fr-FR"/>
        </w:rPr>
        <w:t>§ 1 Déclarations de la GIZ</w:t>
      </w:r>
    </w:p>
    <w:p w14:paraId="26E8AF65"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En sa qualité d’entreprise fédérale, la GIZ aide le gouvernement fédéral allemand à concrétiser ses objectifs en matière de coopération internationale pour le développement durable et œuvre aussi au niveau mondial dans le domaine de l’éducation internationale. Guidée par sa vision du développement durable, la GIZ tient compte d’aspects politiques, économiques, sociaux et écologiques dans toutes ses actions. Dans ce contexte, les principes d’intégrité, de participation, de transparence et de responsabilité sont pour l’entreprise les piliers essentiels d’une prévention efficiente de la corruption.</w:t>
      </w:r>
    </w:p>
    <w:p w14:paraId="479D8F61" w14:textId="77777777" w:rsidR="00D04E04" w:rsidRPr="004013FC" w:rsidRDefault="00D04E04" w:rsidP="00E87857">
      <w:pPr>
        <w:pStyle w:val="Default"/>
        <w:jc w:val="both"/>
        <w:rPr>
          <w:color w:val="auto"/>
          <w:sz w:val="22"/>
          <w:szCs w:val="22"/>
          <w:lang w:val="fr-FR"/>
        </w:rPr>
      </w:pPr>
    </w:p>
    <w:p w14:paraId="02926657"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 xml:space="preserve">La GIZ conçoit l’intégrité comme un processus vivant et en constante évolution. Allant au-delà de la lutte anti-corruption, ce processus englobe l’ancrage au sein de l’entreprise de normes, valeurs et directives, par exemple en matière de défense de l’environnement et de protection des droits humains. Le code d’intégrité de la GIZ énonce des règles de conduite claires pour </w:t>
      </w:r>
      <w:proofErr w:type="gramStart"/>
      <w:r w:rsidRPr="004013FC">
        <w:rPr>
          <w:color w:val="auto"/>
          <w:sz w:val="22"/>
          <w:szCs w:val="22"/>
          <w:lang w:val="fr-FR"/>
        </w:rPr>
        <w:t xml:space="preserve">les </w:t>
      </w:r>
      <w:proofErr w:type="spellStart"/>
      <w:r w:rsidRPr="004013FC">
        <w:rPr>
          <w:color w:val="auto"/>
          <w:sz w:val="22"/>
          <w:szCs w:val="22"/>
          <w:lang w:val="fr-FR"/>
        </w:rPr>
        <w:t>collaborateur</w:t>
      </w:r>
      <w:proofErr w:type="gramEnd"/>
      <w:r w:rsidRPr="004013FC">
        <w:rPr>
          <w:color w:val="auto"/>
          <w:sz w:val="22"/>
          <w:szCs w:val="22"/>
          <w:lang w:val="fr-FR"/>
        </w:rPr>
        <w:t>·rice·s</w:t>
      </w:r>
      <w:proofErr w:type="spellEnd"/>
      <w:r w:rsidRPr="004013FC">
        <w:rPr>
          <w:color w:val="auto"/>
          <w:sz w:val="22"/>
          <w:szCs w:val="22"/>
          <w:lang w:val="fr-FR"/>
        </w:rPr>
        <w:t xml:space="preserve"> de l’entreprise. Leur action doit être guidée par des principes tels que l’égalité de traitement, le respect des contrats et le respect des lois, la transparence, la loyauté, la confidentialité et le travail en partenariat. Le respect de ces règles est surveillé par le comité de conformité, </w:t>
      </w:r>
      <w:proofErr w:type="spellStart"/>
      <w:r w:rsidRPr="004013FC">
        <w:rPr>
          <w:color w:val="auto"/>
          <w:sz w:val="22"/>
          <w:szCs w:val="22"/>
          <w:lang w:val="fr-FR"/>
        </w:rPr>
        <w:t>le·la</w:t>
      </w:r>
      <w:proofErr w:type="spellEnd"/>
      <w:r w:rsidRPr="004013FC">
        <w:rPr>
          <w:color w:val="auto"/>
          <w:sz w:val="22"/>
          <w:szCs w:val="22"/>
          <w:lang w:val="fr-FR"/>
        </w:rPr>
        <w:t xml:space="preserve"> </w:t>
      </w:r>
      <w:proofErr w:type="spellStart"/>
      <w:r w:rsidRPr="004013FC">
        <w:rPr>
          <w:color w:val="auto"/>
          <w:sz w:val="22"/>
          <w:szCs w:val="22"/>
          <w:lang w:val="fr-FR"/>
        </w:rPr>
        <w:t>conseiller·ère</w:t>
      </w:r>
      <w:proofErr w:type="spellEnd"/>
      <w:r w:rsidRPr="004013FC">
        <w:rPr>
          <w:color w:val="auto"/>
          <w:sz w:val="22"/>
          <w:szCs w:val="22"/>
          <w:lang w:val="fr-FR"/>
        </w:rPr>
        <w:t xml:space="preserve"> en matière d’intégrité et </w:t>
      </w:r>
      <w:proofErr w:type="spellStart"/>
      <w:r w:rsidRPr="004013FC">
        <w:rPr>
          <w:color w:val="auto"/>
          <w:sz w:val="22"/>
          <w:szCs w:val="22"/>
          <w:lang w:val="fr-FR"/>
        </w:rPr>
        <w:t>le·la</w:t>
      </w:r>
      <w:proofErr w:type="spellEnd"/>
      <w:r w:rsidRPr="004013FC">
        <w:rPr>
          <w:color w:val="auto"/>
          <w:sz w:val="22"/>
          <w:szCs w:val="22"/>
          <w:lang w:val="fr-FR"/>
        </w:rPr>
        <w:t xml:space="preserve"> </w:t>
      </w:r>
      <w:proofErr w:type="spellStart"/>
      <w:r w:rsidRPr="004013FC">
        <w:rPr>
          <w:color w:val="auto"/>
          <w:sz w:val="22"/>
          <w:szCs w:val="22"/>
          <w:lang w:val="fr-FR"/>
        </w:rPr>
        <w:t>médiateur·rice</w:t>
      </w:r>
      <w:proofErr w:type="spellEnd"/>
      <w:r w:rsidRPr="004013FC">
        <w:rPr>
          <w:color w:val="auto"/>
          <w:sz w:val="22"/>
          <w:szCs w:val="22"/>
          <w:lang w:val="fr-FR"/>
        </w:rPr>
        <w:t xml:space="preserve"> externe.</w:t>
      </w:r>
    </w:p>
    <w:p w14:paraId="456CD2E0" w14:textId="77777777" w:rsidR="00D04E04" w:rsidRPr="004013FC" w:rsidRDefault="00D04E04" w:rsidP="00E87857">
      <w:pPr>
        <w:pStyle w:val="Default"/>
        <w:jc w:val="both"/>
        <w:rPr>
          <w:color w:val="auto"/>
          <w:sz w:val="22"/>
          <w:szCs w:val="22"/>
          <w:lang w:val="fr-FR"/>
        </w:rPr>
      </w:pPr>
    </w:p>
    <w:p w14:paraId="7AE2A8DA" w14:textId="24AF6DA4" w:rsidR="00D04E04" w:rsidRPr="004013FC" w:rsidRDefault="00D04E04" w:rsidP="00E87857">
      <w:pPr>
        <w:pStyle w:val="Default"/>
        <w:jc w:val="both"/>
        <w:rPr>
          <w:color w:val="auto"/>
          <w:sz w:val="22"/>
          <w:szCs w:val="22"/>
          <w:lang w:val="fr-FR"/>
        </w:rPr>
      </w:pPr>
      <w:r w:rsidRPr="004013FC">
        <w:rPr>
          <w:color w:val="auto"/>
          <w:sz w:val="22"/>
          <w:szCs w:val="22"/>
          <w:lang w:val="fr-FR"/>
        </w:rPr>
        <w:t xml:space="preserve">Si </w:t>
      </w:r>
      <w:r w:rsidR="00ED005E" w:rsidRPr="004013FC">
        <w:rPr>
          <w:color w:val="auto"/>
          <w:sz w:val="22"/>
          <w:szCs w:val="22"/>
          <w:lang w:val="fr-FR"/>
        </w:rPr>
        <w:t xml:space="preserve">la GIZ a connaissance de </w:t>
      </w:r>
      <w:r w:rsidRPr="004013FC">
        <w:rPr>
          <w:color w:val="auto"/>
          <w:sz w:val="22"/>
          <w:szCs w:val="22"/>
          <w:lang w:val="fr-FR"/>
        </w:rPr>
        <w:t xml:space="preserve">comportements passibles de sanctions pénales en Allemagne et/ou à l’étranger de la part de ses </w:t>
      </w:r>
      <w:proofErr w:type="spellStart"/>
      <w:r w:rsidRPr="004013FC">
        <w:rPr>
          <w:color w:val="auto"/>
          <w:sz w:val="22"/>
          <w:szCs w:val="22"/>
          <w:lang w:val="fr-FR"/>
        </w:rPr>
        <w:t>collaborateur·rice·s</w:t>
      </w:r>
      <w:proofErr w:type="spellEnd"/>
      <w:r w:rsidRPr="004013FC">
        <w:rPr>
          <w:color w:val="auto"/>
          <w:sz w:val="22"/>
          <w:szCs w:val="22"/>
          <w:lang w:val="fr-FR"/>
        </w:rPr>
        <w:t xml:space="preserve"> ou d’un soumissionnaire, candidat, contractant ou sous-traitant ou si elle a des soupçons concrets à ce sujet, elle </w:t>
      </w:r>
      <w:r w:rsidR="00ED005E" w:rsidRPr="004013FC">
        <w:rPr>
          <w:color w:val="auto"/>
          <w:sz w:val="22"/>
          <w:szCs w:val="22"/>
          <w:lang w:val="fr-FR"/>
        </w:rPr>
        <w:t xml:space="preserve">ouvrira </w:t>
      </w:r>
      <w:r w:rsidRPr="004013FC">
        <w:rPr>
          <w:color w:val="auto"/>
          <w:sz w:val="22"/>
          <w:szCs w:val="22"/>
          <w:lang w:val="fr-FR"/>
        </w:rPr>
        <w:t>une enquête interne et en réfèrera au Parquet si les soupçons se confirment.</w:t>
      </w:r>
    </w:p>
    <w:p w14:paraId="64749CFE" w14:textId="77777777" w:rsidR="00D04E04" w:rsidRPr="004013FC" w:rsidRDefault="00D04E04" w:rsidP="00545EBA">
      <w:pPr>
        <w:pStyle w:val="Default"/>
        <w:rPr>
          <w:color w:val="auto"/>
          <w:sz w:val="22"/>
          <w:szCs w:val="22"/>
          <w:lang w:val="fr-FR"/>
        </w:rPr>
      </w:pPr>
    </w:p>
    <w:p w14:paraId="68B7A865"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 xml:space="preserve">Les partenaires commerciaux, partenaires de projet, groupes cibles et le public intéressé sont invités à participer à l’élucidation de faits présumés de corruption. En cas de soupçons fondés relatifs à une violation du code d’intégrité, ils peuvent contacter </w:t>
      </w:r>
      <w:proofErr w:type="spellStart"/>
      <w:r w:rsidRPr="004013FC">
        <w:rPr>
          <w:color w:val="auto"/>
          <w:sz w:val="22"/>
          <w:szCs w:val="22"/>
          <w:lang w:val="fr-FR"/>
        </w:rPr>
        <w:t>le·la</w:t>
      </w:r>
      <w:proofErr w:type="spellEnd"/>
      <w:r w:rsidRPr="004013FC">
        <w:rPr>
          <w:color w:val="auto"/>
          <w:sz w:val="22"/>
          <w:szCs w:val="22"/>
          <w:lang w:val="fr-FR"/>
        </w:rPr>
        <w:t xml:space="preserve"> </w:t>
      </w:r>
      <w:proofErr w:type="spellStart"/>
      <w:r w:rsidRPr="004013FC">
        <w:rPr>
          <w:color w:val="auto"/>
          <w:sz w:val="22"/>
          <w:szCs w:val="22"/>
          <w:lang w:val="fr-FR"/>
        </w:rPr>
        <w:t>conseiller·ère</w:t>
      </w:r>
      <w:proofErr w:type="spellEnd"/>
      <w:r w:rsidRPr="004013FC">
        <w:rPr>
          <w:color w:val="auto"/>
          <w:sz w:val="22"/>
          <w:szCs w:val="22"/>
          <w:lang w:val="fr-FR"/>
        </w:rPr>
        <w:t xml:space="preserve"> en matière d’intégrité de la GIZ ou </w:t>
      </w:r>
      <w:proofErr w:type="spellStart"/>
      <w:r w:rsidRPr="004013FC">
        <w:rPr>
          <w:color w:val="auto"/>
          <w:sz w:val="22"/>
          <w:szCs w:val="22"/>
          <w:lang w:val="fr-FR"/>
        </w:rPr>
        <w:t>le·la</w:t>
      </w:r>
      <w:proofErr w:type="spellEnd"/>
      <w:r w:rsidRPr="004013FC">
        <w:rPr>
          <w:color w:val="auto"/>
          <w:sz w:val="22"/>
          <w:szCs w:val="22"/>
          <w:lang w:val="fr-FR"/>
        </w:rPr>
        <w:t xml:space="preserve"> </w:t>
      </w:r>
      <w:proofErr w:type="spellStart"/>
      <w:r w:rsidRPr="004013FC">
        <w:rPr>
          <w:color w:val="auto"/>
          <w:sz w:val="22"/>
          <w:szCs w:val="22"/>
          <w:lang w:val="fr-FR"/>
        </w:rPr>
        <w:t>médiateur·rice</w:t>
      </w:r>
      <w:proofErr w:type="spellEnd"/>
      <w:r w:rsidRPr="004013FC">
        <w:rPr>
          <w:color w:val="auto"/>
          <w:sz w:val="22"/>
          <w:szCs w:val="22"/>
          <w:lang w:val="fr-FR"/>
        </w:rPr>
        <w:t xml:space="preserve"> externe de la GIZ. Ils sont tenus d’observer la plus stricte discrétion et peuvent aussi être contactés en amont si certains points demandent des éclaircissements.</w:t>
      </w:r>
    </w:p>
    <w:p w14:paraId="68C408A6" w14:textId="77777777" w:rsidR="00D04E04" w:rsidRPr="004013FC" w:rsidRDefault="00D04E04" w:rsidP="00545EBA">
      <w:pPr>
        <w:pStyle w:val="Style4"/>
        <w:widowControl/>
        <w:shd w:val="clear" w:color="auto" w:fill="FFFFFF"/>
        <w:spacing w:line="240" w:lineRule="auto"/>
        <w:jc w:val="left"/>
        <w:rPr>
          <w:rStyle w:val="FontStyle14"/>
          <w:rFonts w:eastAsiaTheme="minorHAnsi"/>
          <w:sz w:val="22"/>
          <w:szCs w:val="22"/>
          <w:lang w:val="fr-FR"/>
        </w:rPr>
      </w:pPr>
    </w:p>
    <w:p w14:paraId="438CBFF7" w14:textId="77777777" w:rsidR="00D04E04" w:rsidRPr="004013FC"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fr-FR"/>
        </w:rPr>
      </w:pPr>
      <w:proofErr w:type="spellStart"/>
      <w:r w:rsidRPr="004013FC">
        <w:rPr>
          <w:rStyle w:val="FontStyle14"/>
          <w:sz w:val="22"/>
          <w:szCs w:val="22"/>
          <w:lang w:val="fr-FR"/>
        </w:rPr>
        <w:t>Conseiller·ère·s</w:t>
      </w:r>
      <w:proofErr w:type="spellEnd"/>
      <w:r w:rsidRPr="004013FC">
        <w:rPr>
          <w:rStyle w:val="FontStyle14"/>
          <w:sz w:val="22"/>
          <w:szCs w:val="22"/>
          <w:lang w:val="fr-FR"/>
        </w:rPr>
        <w:t xml:space="preserve"> en matière d’intégrité de la GIZ : </w:t>
      </w:r>
      <w:r w:rsidRPr="004013FC">
        <w:rPr>
          <w:rStyle w:val="FontStyle14"/>
          <w:sz w:val="22"/>
          <w:szCs w:val="22"/>
          <w:lang w:val="fr-FR"/>
        </w:rPr>
        <w:br/>
      </w:r>
      <w:r w:rsidRPr="004013FC">
        <w:rPr>
          <w:rStyle w:val="FontStyle13"/>
          <w:sz w:val="22"/>
          <w:szCs w:val="22"/>
          <w:lang w:val="fr-FR"/>
        </w:rPr>
        <w:t>Madame Carola Faller (</w:t>
      </w:r>
      <w:proofErr w:type="spellStart"/>
      <w:r w:rsidRPr="004013FC">
        <w:rPr>
          <w:rStyle w:val="FontStyle13"/>
          <w:sz w:val="22"/>
          <w:szCs w:val="22"/>
          <w:lang w:val="fr-FR"/>
        </w:rPr>
        <w:t>Eschborn</w:t>
      </w:r>
      <w:proofErr w:type="spellEnd"/>
      <w:r w:rsidRPr="004013FC">
        <w:rPr>
          <w:rStyle w:val="FontStyle13"/>
          <w:sz w:val="22"/>
          <w:szCs w:val="22"/>
          <w:lang w:val="fr-FR"/>
        </w:rPr>
        <w:t xml:space="preserve">), </w:t>
      </w:r>
      <w:r w:rsidRPr="004013FC">
        <w:rPr>
          <w:rStyle w:val="Bodytext4"/>
          <w:color w:val="000000"/>
          <w:sz w:val="22"/>
          <w:szCs w:val="22"/>
          <w:lang w:val="fr-FR"/>
        </w:rPr>
        <w:t xml:space="preserve">tél. : </w:t>
      </w:r>
      <w:r w:rsidRPr="004013FC">
        <w:rPr>
          <w:rStyle w:val="baec5a81-e4d6-4674-97f3-e9220f0136c1"/>
          <w:sz w:val="22"/>
          <w:szCs w:val="22"/>
          <w:lang w:val="fr-FR"/>
        </w:rPr>
        <w:t>+49 6196 79-3529</w:t>
      </w:r>
      <w:r w:rsidRPr="004013FC">
        <w:rPr>
          <w:rStyle w:val="baec5a81-e4d6-4674-97f3-e9220f0136c1"/>
          <w:i/>
          <w:iCs/>
          <w:sz w:val="22"/>
          <w:szCs w:val="22"/>
          <w:lang w:val="fr-FR"/>
        </w:rPr>
        <w:t xml:space="preserve"> </w:t>
      </w:r>
      <w:r w:rsidRPr="004013FC">
        <w:rPr>
          <w:rStyle w:val="FontStyle13"/>
          <w:sz w:val="22"/>
          <w:szCs w:val="22"/>
          <w:lang w:val="fr-FR"/>
        </w:rPr>
        <w:t>et</w:t>
      </w:r>
      <w:r w:rsidRPr="004013FC">
        <w:rPr>
          <w:rStyle w:val="FontStyle13"/>
          <w:i w:val="0"/>
          <w:iCs w:val="0"/>
          <w:sz w:val="22"/>
          <w:szCs w:val="22"/>
          <w:lang w:val="fr-FR"/>
        </w:rPr>
        <w:t xml:space="preserve"> </w:t>
      </w:r>
      <w:r w:rsidRPr="004013FC">
        <w:rPr>
          <w:rStyle w:val="FontStyle13"/>
          <w:i w:val="0"/>
          <w:iCs w:val="0"/>
          <w:sz w:val="22"/>
          <w:szCs w:val="22"/>
          <w:lang w:val="fr-FR"/>
        </w:rPr>
        <w:br/>
      </w:r>
      <w:r w:rsidRPr="004013FC">
        <w:rPr>
          <w:rStyle w:val="FontStyle13"/>
          <w:sz w:val="22"/>
          <w:szCs w:val="22"/>
          <w:lang w:val="fr-FR"/>
        </w:rPr>
        <w:t xml:space="preserve">Monsieur Hans-Joachim Gante (Bonn), </w:t>
      </w:r>
      <w:r w:rsidRPr="004013FC">
        <w:rPr>
          <w:rStyle w:val="Bodytext2"/>
          <w:color w:val="000000"/>
          <w:sz w:val="22"/>
          <w:szCs w:val="22"/>
          <w:lang w:val="fr-FR"/>
        </w:rPr>
        <w:t xml:space="preserve">tél. : </w:t>
      </w:r>
      <w:r w:rsidRPr="004013FC">
        <w:rPr>
          <w:rStyle w:val="baec5a81-e4d6-4674-97f3-e9220f0136c1"/>
          <w:color w:val="111111"/>
          <w:sz w:val="22"/>
          <w:szCs w:val="22"/>
          <w:lang w:val="fr-FR"/>
        </w:rPr>
        <w:t>+49 228 4460-1557</w:t>
      </w:r>
      <w:r w:rsidRPr="004013FC">
        <w:rPr>
          <w:rStyle w:val="FontStyle13"/>
          <w:i w:val="0"/>
          <w:iCs w:val="0"/>
          <w:sz w:val="22"/>
          <w:szCs w:val="22"/>
          <w:lang w:val="fr-FR"/>
        </w:rPr>
        <w:br/>
      </w:r>
      <w:proofErr w:type="gramStart"/>
      <w:r w:rsidRPr="004013FC">
        <w:rPr>
          <w:rStyle w:val="FontStyle14"/>
          <w:sz w:val="22"/>
          <w:szCs w:val="22"/>
          <w:lang w:val="fr-FR"/>
        </w:rPr>
        <w:t>E-mail</w:t>
      </w:r>
      <w:proofErr w:type="gramEnd"/>
      <w:r w:rsidRPr="004013FC">
        <w:rPr>
          <w:rStyle w:val="FontStyle14"/>
          <w:sz w:val="22"/>
          <w:szCs w:val="22"/>
          <w:lang w:val="fr-FR"/>
        </w:rPr>
        <w:t xml:space="preserve"> : </w:t>
      </w:r>
      <w:hyperlink r:id="rId17" w:history="1">
        <w:r w:rsidRPr="004013FC">
          <w:rPr>
            <w:rStyle w:val="Lienhypertexte"/>
            <w:sz w:val="22"/>
            <w:szCs w:val="22"/>
            <w:lang w:val="fr-FR"/>
          </w:rPr>
          <w:t>integrity-mailbox@giz.de</w:t>
        </w:r>
      </w:hyperlink>
    </w:p>
    <w:p w14:paraId="09AD43A5" w14:textId="77777777" w:rsidR="00D04E04" w:rsidRPr="004013FC" w:rsidRDefault="00D04E04" w:rsidP="00D04E04">
      <w:pPr>
        <w:pStyle w:val="Style5"/>
        <w:widowControl/>
        <w:shd w:val="clear" w:color="auto" w:fill="FFFFFF"/>
        <w:tabs>
          <w:tab w:val="left" w:pos="293"/>
        </w:tabs>
        <w:spacing w:line="240" w:lineRule="auto"/>
        <w:ind w:left="709" w:firstLine="0"/>
        <w:rPr>
          <w:rStyle w:val="FontStyle14"/>
          <w:sz w:val="22"/>
          <w:szCs w:val="22"/>
          <w:lang w:val="fr-FR"/>
        </w:rPr>
      </w:pPr>
    </w:p>
    <w:p w14:paraId="5708CD68" w14:textId="334E4B98" w:rsidR="00D04E04" w:rsidRPr="004013FC"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fr-FR"/>
        </w:rPr>
      </w:pPr>
      <w:r w:rsidRPr="004013FC">
        <w:rPr>
          <w:rStyle w:val="FontStyle14"/>
          <w:sz w:val="22"/>
          <w:szCs w:val="22"/>
          <w:lang w:val="fr-FR"/>
        </w:rPr>
        <w:t xml:space="preserve">Médiateur </w:t>
      </w:r>
      <w:r w:rsidRPr="004013FC">
        <w:rPr>
          <w:sz w:val="22"/>
          <w:szCs w:val="22"/>
          <w:lang w:val="fr-FR"/>
        </w:rPr>
        <w:t xml:space="preserve">externe </w:t>
      </w:r>
      <w:r w:rsidRPr="004013FC">
        <w:rPr>
          <w:rStyle w:val="FontStyle14"/>
          <w:sz w:val="22"/>
          <w:szCs w:val="22"/>
          <w:lang w:val="fr-FR"/>
        </w:rPr>
        <w:t>de la GIZ,</w:t>
      </w:r>
      <w:r w:rsidRPr="004013FC">
        <w:rPr>
          <w:rStyle w:val="FontStyle14"/>
          <w:sz w:val="22"/>
          <w:szCs w:val="22"/>
          <w:lang w:val="fr-FR"/>
        </w:rPr>
        <w:br/>
      </w:r>
      <w:r w:rsidRPr="004013FC">
        <w:rPr>
          <w:rStyle w:val="FontStyle13"/>
          <w:sz w:val="22"/>
          <w:szCs w:val="22"/>
          <w:lang w:val="fr-FR"/>
        </w:rPr>
        <w:t>M</w:t>
      </w:r>
      <w:r w:rsidRPr="004013FC">
        <w:rPr>
          <w:rStyle w:val="FontStyle13"/>
          <w:sz w:val="22"/>
          <w:szCs w:val="22"/>
          <w:vertAlign w:val="superscript"/>
          <w:lang w:val="fr-FR"/>
        </w:rPr>
        <w:t>e</w:t>
      </w:r>
      <w:r w:rsidRPr="004013FC">
        <w:rPr>
          <w:rStyle w:val="FontStyle13"/>
          <w:sz w:val="22"/>
          <w:szCs w:val="22"/>
          <w:lang w:val="fr-FR"/>
        </w:rPr>
        <w:t xml:space="preserve"> Edgar </w:t>
      </w:r>
      <w:proofErr w:type="spellStart"/>
      <w:r w:rsidRPr="004013FC">
        <w:rPr>
          <w:rStyle w:val="FontStyle13"/>
          <w:sz w:val="22"/>
          <w:szCs w:val="22"/>
          <w:lang w:val="fr-FR"/>
        </w:rPr>
        <w:t>Joussen</w:t>
      </w:r>
      <w:proofErr w:type="spellEnd"/>
      <w:r w:rsidRPr="004013FC">
        <w:rPr>
          <w:rStyle w:val="FontStyle13"/>
          <w:sz w:val="22"/>
          <w:szCs w:val="22"/>
          <w:lang w:val="fr-FR"/>
        </w:rPr>
        <w:t>, avocat, tél. : +49 30 315 18 7-0</w:t>
      </w:r>
      <w:r w:rsidRPr="004013FC">
        <w:rPr>
          <w:rStyle w:val="FontStyle13"/>
          <w:i w:val="0"/>
          <w:iCs w:val="0"/>
          <w:sz w:val="22"/>
          <w:szCs w:val="22"/>
          <w:lang w:val="fr-FR"/>
        </w:rPr>
        <w:br/>
      </w:r>
      <w:proofErr w:type="gramStart"/>
      <w:r w:rsidRPr="004013FC">
        <w:rPr>
          <w:rStyle w:val="FontStyle14"/>
          <w:sz w:val="22"/>
          <w:szCs w:val="22"/>
          <w:lang w:val="fr-FR"/>
        </w:rPr>
        <w:t>E-mail</w:t>
      </w:r>
      <w:proofErr w:type="gramEnd"/>
      <w:r w:rsidRPr="004013FC">
        <w:rPr>
          <w:rStyle w:val="FontStyle14"/>
          <w:sz w:val="22"/>
          <w:szCs w:val="22"/>
          <w:lang w:val="fr-FR"/>
        </w:rPr>
        <w:t xml:space="preserve"> : </w:t>
      </w:r>
      <w:r w:rsidRPr="004013FC">
        <w:rPr>
          <w:rStyle w:val="Lienhypertexte"/>
          <w:sz w:val="22"/>
          <w:szCs w:val="22"/>
          <w:lang w:val="fr-FR"/>
        </w:rPr>
        <w:t>ombudsmann@ra-js.de</w:t>
      </w:r>
      <w:r w:rsidRPr="004013FC">
        <w:rPr>
          <w:rStyle w:val="FontStyle14"/>
          <w:sz w:val="22"/>
          <w:szCs w:val="22"/>
          <w:lang w:val="fr-FR"/>
        </w:rPr>
        <w:br/>
      </w:r>
      <w:hyperlink r:id="rId18" w:tgtFrame="_blank" w:tooltip="Lien externe : un clic ouvre une nouvelle fenêtre" w:history="1">
        <w:r w:rsidRPr="004013FC">
          <w:rPr>
            <w:rStyle w:val="Lienhypertexte"/>
            <w:sz w:val="22"/>
            <w:szCs w:val="22"/>
            <w:lang w:val="fr-FR"/>
          </w:rPr>
          <w:t>www.giz.de/ombudsmann</w:t>
        </w:r>
      </w:hyperlink>
    </w:p>
    <w:p w14:paraId="07BCFF07" w14:textId="77777777" w:rsidR="00D04E04" w:rsidRPr="004013FC" w:rsidRDefault="00D04E04" w:rsidP="00545EBA">
      <w:pPr>
        <w:pStyle w:val="Style5"/>
        <w:widowControl/>
        <w:shd w:val="clear" w:color="auto" w:fill="FFFFFF"/>
        <w:tabs>
          <w:tab w:val="left" w:pos="293"/>
        </w:tabs>
        <w:spacing w:line="240" w:lineRule="auto"/>
        <w:ind w:firstLine="0"/>
        <w:rPr>
          <w:rStyle w:val="FontStyle14"/>
          <w:sz w:val="22"/>
          <w:szCs w:val="22"/>
          <w:lang w:val="fr-FR"/>
        </w:rPr>
      </w:pPr>
    </w:p>
    <w:p w14:paraId="789066C3" w14:textId="77777777" w:rsidR="00D04E04" w:rsidRPr="004013FC" w:rsidRDefault="00D04E04" w:rsidP="00E87857">
      <w:pPr>
        <w:pStyle w:val="Style4"/>
        <w:widowControl/>
        <w:shd w:val="clear" w:color="auto" w:fill="FFFFFF"/>
        <w:spacing w:line="240" w:lineRule="auto"/>
        <w:rPr>
          <w:rStyle w:val="FontStyle14"/>
          <w:sz w:val="22"/>
          <w:szCs w:val="22"/>
          <w:lang w:val="fr-FR"/>
        </w:rPr>
      </w:pPr>
      <w:r w:rsidRPr="004013FC">
        <w:rPr>
          <w:rStyle w:val="FontStyle14"/>
          <w:sz w:val="22"/>
          <w:szCs w:val="22"/>
          <w:lang w:val="fr-FR"/>
        </w:rPr>
        <w:t xml:space="preserve">L’entreprise est également soumise aux dispositions du </w:t>
      </w:r>
      <w:r w:rsidRPr="004013FC">
        <w:rPr>
          <w:rStyle w:val="FontStyle13"/>
          <w:i w:val="0"/>
          <w:iCs w:val="0"/>
          <w:sz w:val="22"/>
          <w:szCs w:val="22"/>
          <w:lang w:val="fr-FR"/>
        </w:rPr>
        <w:t>code de bonne gouvernance de l’État fédéral pour les entreprises publiques</w:t>
      </w:r>
      <w:r w:rsidRPr="004013FC">
        <w:rPr>
          <w:rStyle w:val="FontStyle14"/>
          <w:sz w:val="22"/>
          <w:szCs w:val="22"/>
          <w:lang w:val="fr-FR"/>
        </w:rPr>
        <w:t xml:space="preserve"> et observe ses recommandations en matière de transparence. La GIZ publie chaque année sur son site Internet un rapport sur la gouvernance de l’entreprise, dans lequel elle divulgue entre autres les rémunérations des membres du directoire. En ce qui concerne les achats, la GIZ, en sa qualité de pouvoir adjudicateur, respecte scrupuleusement les prescriptions du droit des marchés publics en donnant la priorité aux appels d’offres publics et en veillant à une stricte séparation des opérations de planification, d’attribution des marchés et de décompte.</w:t>
      </w:r>
    </w:p>
    <w:p w14:paraId="56C34205" w14:textId="77777777" w:rsidR="00D04E04" w:rsidRPr="004013FC" w:rsidRDefault="00D04E04" w:rsidP="00545EBA">
      <w:pPr>
        <w:pStyle w:val="Style4"/>
        <w:widowControl/>
        <w:shd w:val="clear" w:color="auto" w:fill="FFFFFF"/>
        <w:spacing w:line="240" w:lineRule="auto"/>
        <w:jc w:val="left"/>
        <w:rPr>
          <w:rStyle w:val="FontStyle14"/>
          <w:sz w:val="22"/>
          <w:szCs w:val="22"/>
          <w:lang w:val="fr-FR"/>
        </w:rPr>
      </w:pPr>
    </w:p>
    <w:p w14:paraId="1BC8AB56" w14:textId="77777777" w:rsidR="00D04E04" w:rsidRPr="004013FC" w:rsidRDefault="00D04E04" w:rsidP="00E87857">
      <w:pPr>
        <w:pStyle w:val="Style4"/>
        <w:widowControl/>
        <w:shd w:val="clear" w:color="auto" w:fill="FFFFFF"/>
        <w:spacing w:line="240" w:lineRule="auto"/>
        <w:ind w:right="14"/>
        <w:rPr>
          <w:rStyle w:val="FontStyle14"/>
          <w:sz w:val="22"/>
          <w:szCs w:val="22"/>
          <w:lang w:val="fr-FR"/>
        </w:rPr>
      </w:pPr>
      <w:r w:rsidRPr="004013FC">
        <w:rPr>
          <w:rStyle w:val="FontStyle14"/>
          <w:sz w:val="22"/>
          <w:szCs w:val="22"/>
          <w:lang w:val="fr-FR"/>
        </w:rPr>
        <w:lastRenderedPageBreak/>
        <w:t>La GIZ est en outre régulièrement soumise à un contrôle à la fois interne et externe. En sa qualité d’entreprise fédérale, la GIZ est contrôlée par la Cour fédérale des comptes.</w:t>
      </w:r>
    </w:p>
    <w:p w14:paraId="7C61BCD5" w14:textId="77777777" w:rsidR="00D04E04" w:rsidRPr="004013FC" w:rsidRDefault="00D04E04" w:rsidP="00545EBA">
      <w:pPr>
        <w:pStyle w:val="Style3"/>
        <w:widowControl/>
        <w:shd w:val="clear" w:color="auto" w:fill="FFFFFF"/>
        <w:ind w:left="567"/>
        <w:rPr>
          <w:sz w:val="22"/>
          <w:szCs w:val="22"/>
          <w:lang w:val="fr-FR"/>
        </w:rPr>
      </w:pPr>
    </w:p>
    <w:p w14:paraId="4C96393B" w14:textId="77777777" w:rsidR="00D04E04" w:rsidRPr="004013FC" w:rsidRDefault="00D04E04" w:rsidP="00D04E04">
      <w:pPr>
        <w:pStyle w:val="1Einrckung"/>
        <w:rPr>
          <w:rStyle w:val="FontStyle12"/>
          <w:sz w:val="22"/>
          <w:szCs w:val="22"/>
          <w:lang w:val="fr-FR"/>
        </w:rPr>
      </w:pPr>
      <w:r w:rsidRPr="004013FC">
        <w:rPr>
          <w:rStyle w:val="FontStyle12"/>
          <w:sz w:val="22"/>
          <w:szCs w:val="22"/>
          <w:lang w:val="fr-FR"/>
        </w:rPr>
        <w:t>§ 2 Déclarations du contractant</w:t>
      </w:r>
    </w:p>
    <w:p w14:paraId="3A1E5E08" w14:textId="38D8B212" w:rsidR="00D04E04" w:rsidRPr="004013FC" w:rsidRDefault="00D04E04" w:rsidP="00E87857">
      <w:pPr>
        <w:pStyle w:val="Style4"/>
        <w:widowControl/>
        <w:shd w:val="clear" w:color="auto" w:fill="FFFFFF"/>
        <w:spacing w:line="240" w:lineRule="auto"/>
        <w:ind w:right="-284"/>
        <w:rPr>
          <w:rStyle w:val="FontStyle14"/>
          <w:sz w:val="22"/>
          <w:szCs w:val="22"/>
          <w:lang w:val="fr-FR"/>
        </w:rPr>
      </w:pPr>
      <w:r w:rsidRPr="004013FC">
        <w:rPr>
          <w:rStyle w:val="FontStyle14"/>
          <w:sz w:val="22"/>
          <w:szCs w:val="22"/>
          <w:lang w:val="fr-FR"/>
        </w:rPr>
        <w:t xml:space="preserve">Le contractant déclare connaître et observer le système de valeurs et d’intégrité de la GIZ décrit plus haut. </w:t>
      </w:r>
      <w:r w:rsidR="00574E69" w:rsidRPr="004013FC">
        <w:rPr>
          <w:rStyle w:val="FontStyle14"/>
          <w:sz w:val="22"/>
          <w:szCs w:val="22"/>
          <w:lang w:val="fr-FR"/>
        </w:rPr>
        <w:t xml:space="preserve">Il </w:t>
      </w:r>
      <w:r w:rsidRPr="004013FC">
        <w:rPr>
          <w:rStyle w:val="FontStyle14"/>
          <w:sz w:val="22"/>
          <w:szCs w:val="22"/>
          <w:lang w:val="fr-FR"/>
        </w:rPr>
        <w:t xml:space="preserve">est tenu en particulier de respecter, dès la phase de préparation d’un contrat, les principes d’intégrité énoncés dans les Conditions générales relatives à la fourniture de services et d’ouvrages pour la Deutsche Gesellschaft für Internationale Zusammenarbeit (GIZ) GmbH (points </w:t>
      </w:r>
      <w:bookmarkStart w:id="9" w:name="_Hlk51341447"/>
      <w:r w:rsidRPr="004013FC">
        <w:rPr>
          <w:rStyle w:val="FontStyle14"/>
          <w:sz w:val="22"/>
          <w:lang w:val="fr-FR"/>
        </w:rPr>
        <w:t>1.4, 1.5 et 1.11</w:t>
      </w:r>
      <w:bookmarkEnd w:id="9"/>
      <w:r w:rsidRPr="004013FC">
        <w:rPr>
          <w:rStyle w:val="FontStyle14"/>
          <w:sz w:val="22"/>
          <w:szCs w:val="22"/>
          <w:lang w:val="fr-FR"/>
        </w:rPr>
        <w:t>).</w:t>
      </w:r>
    </w:p>
    <w:p w14:paraId="3A0A2B54" w14:textId="77777777" w:rsidR="00D04E04" w:rsidRPr="004013FC" w:rsidRDefault="00D04E04" w:rsidP="00E87857">
      <w:pPr>
        <w:pStyle w:val="Style4"/>
        <w:widowControl/>
        <w:shd w:val="clear" w:color="auto" w:fill="FFFFFF"/>
        <w:spacing w:line="240" w:lineRule="auto"/>
        <w:ind w:right="10"/>
        <w:rPr>
          <w:rStyle w:val="FontStyle14"/>
          <w:sz w:val="22"/>
          <w:szCs w:val="22"/>
          <w:lang w:val="fr-FR"/>
        </w:rPr>
      </w:pPr>
    </w:p>
    <w:p w14:paraId="332D07DD" w14:textId="3EA4473F" w:rsidR="00D04E04" w:rsidRPr="004013FC" w:rsidRDefault="00D04E04" w:rsidP="00E87857">
      <w:pPr>
        <w:pStyle w:val="Style4"/>
        <w:widowControl/>
        <w:shd w:val="clear" w:color="auto" w:fill="FFFFFF"/>
        <w:spacing w:line="240" w:lineRule="auto"/>
        <w:ind w:right="10"/>
        <w:rPr>
          <w:rStyle w:val="FontStyle14"/>
          <w:sz w:val="22"/>
          <w:szCs w:val="22"/>
          <w:lang w:val="fr-FR"/>
        </w:rPr>
      </w:pPr>
      <w:r w:rsidRPr="004013FC">
        <w:rPr>
          <w:rStyle w:val="FontStyle14"/>
          <w:sz w:val="22"/>
          <w:szCs w:val="22"/>
          <w:lang w:val="fr-FR"/>
        </w:rPr>
        <w:t xml:space="preserve">Le contractant, dans la mesure où il s’agit d’une personne morale, prendra des mesures organisationnelles afin d’instruire ses </w:t>
      </w:r>
      <w:proofErr w:type="spellStart"/>
      <w:r w:rsidRPr="004013FC">
        <w:rPr>
          <w:rStyle w:val="FontStyle14"/>
          <w:sz w:val="22"/>
          <w:szCs w:val="22"/>
          <w:lang w:val="fr-FR"/>
        </w:rPr>
        <w:t>employé·e·s</w:t>
      </w:r>
      <w:proofErr w:type="spellEnd"/>
      <w:r w:rsidRPr="004013FC">
        <w:rPr>
          <w:rStyle w:val="FontStyle14"/>
          <w:sz w:val="22"/>
          <w:szCs w:val="22"/>
          <w:lang w:val="fr-FR"/>
        </w:rPr>
        <w:t xml:space="preserve"> et ses sous-traitants des principes d’intégrité de la GIZ conformément aux points </w:t>
      </w:r>
      <w:bookmarkStart w:id="10" w:name="_Hlk51341461"/>
      <w:r w:rsidRPr="004013FC">
        <w:rPr>
          <w:rStyle w:val="FontStyle14"/>
          <w:sz w:val="22"/>
          <w:lang w:val="fr-FR"/>
        </w:rPr>
        <w:t xml:space="preserve">2.1.4 </w:t>
      </w:r>
      <w:bookmarkEnd w:id="10"/>
      <w:r w:rsidRPr="004013FC">
        <w:rPr>
          <w:rStyle w:val="FontStyle14"/>
          <w:sz w:val="22"/>
          <w:lang w:val="fr-FR"/>
        </w:rPr>
        <w:t xml:space="preserve">et 2.4.2.1 </w:t>
      </w:r>
      <w:r w:rsidRPr="004013FC">
        <w:rPr>
          <w:rStyle w:val="FontStyle14"/>
          <w:sz w:val="22"/>
          <w:szCs w:val="22"/>
          <w:lang w:val="fr-FR"/>
        </w:rPr>
        <w:t xml:space="preserve">des Conditions générales, et s’emploiera à promouvoir et contrôler le respect de ces principes. Le contractant informera ses </w:t>
      </w:r>
      <w:proofErr w:type="spellStart"/>
      <w:r w:rsidRPr="004013FC">
        <w:rPr>
          <w:rStyle w:val="FontStyle14"/>
          <w:sz w:val="22"/>
          <w:szCs w:val="22"/>
          <w:lang w:val="fr-FR"/>
        </w:rPr>
        <w:t>employé·e·s</w:t>
      </w:r>
      <w:proofErr w:type="spellEnd"/>
      <w:r w:rsidRPr="004013FC">
        <w:rPr>
          <w:rStyle w:val="FontStyle14"/>
          <w:sz w:val="22"/>
          <w:szCs w:val="22"/>
          <w:lang w:val="fr-FR"/>
        </w:rPr>
        <w:t xml:space="preserve"> et sous-traitants de ce que la GIZ a, en la personne de l’avocat M</w:t>
      </w:r>
      <w:r w:rsidRPr="004013FC">
        <w:rPr>
          <w:rStyle w:val="FontStyle14"/>
          <w:sz w:val="22"/>
          <w:szCs w:val="22"/>
          <w:vertAlign w:val="superscript"/>
          <w:lang w:val="fr-FR"/>
        </w:rPr>
        <w:t>e</w:t>
      </w:r>
      <w:r w:rsidRPr="004013FC">
        <w:rPr>
          <w:rStyle w:val="FontStyle14"/>
          <w:sz w:val="22"/>
          <w:szCs w:val="22"/>
          <w:lang w:val="fr-FR"/>
        </w:rPr>
        <w:t xml:space="preserve"> Edgar </w:t>
      </w:r>
      <w:proofErr w:type="spellStart"/>
      <w:r w:rsidRPr="004013FC">
        <w:rPr>
          <w:rStyle w:val="FontStyle14"/>
          <w:sz w:val="22"/>
          <w:szCs w:val="22"/>
          <w:lang w:val="fr-FR"/>
        </w:rPr>
        <w:t>Joussen</w:t>
      </w:r>
      <w:proofErr w:type="spellEnd"/>
      <w:r w:rsidRPr="004013FC">
        <w:rPr>
          <w:rStyle w:val="FontStyle14"/>
          <w:sz w:val="22"/>
          <w:szCs w:val="22"/>
          <w:lang w:val="fr-FR"/>
        </w:rPr>
        <w:t>, mandaté pour le traitement confidentiel de cas suspects un médiateur externe qui garantit le plus strict anonymat aux personnes susceptibles d’apporter des indications utiles, en particulier sur des faits présumés de corruption.</w:t>
      </w:r>
    </w:p>
    <w:p w14:paraId="619374A9" w14:textId="77777777" w:rsidR="00D04E04" w:rsidRPr="004013FC" w:rsidRDefault="00D04E04" w:rsidP="00E87857">
      <w:pPr>
        <w:pStyle w:val="Style4"/>
        <w:widowControl/>
        <w:shd w:val="clear" w:color="auto" w:fill="FFFFFF"/>
        <w:spacing w:line="240" w:lineRule="auto"/>
        <w:ind w:right="10"/>
        <w:rPr>
          <w:rStyle w:val="FontStyle14"/>
          <w:sz w:val="22"/>
          <w:szCs w:val="22"/>
          <w:lang w:val="fr-FR"/>
        </w:rPr>
      </w:pPr>
    </w:p>
    <w:p w14:paraId="70EF6D41"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r w:rsidRPr="004013FC">
        <w:rPr>
          <w:rStyle w:val="FontStyle14"/>
          <w:sz w:val="22"/>
          <w:szCs w:val="22"/>
          <w:lang w:val="fr-FR"/>
        </w:rPr>
        <w:t>Le contractant déclare qu’il s’abstiendra, dans le cadre de l’exécution du contrat, de passer des marchés de sous-traitance avec des personnes et entités de fiabilité douteuse.</w:t>
      </w:r>
    </w:p>
    <w:p w14:paraId="2C3F4C1A"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p>
    <w:p w14:paraId="13575418"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r w:rsidRPr="004013FC">
        <w:rPr>
          <w:rStyle w:val="FontStyle14"/>
          <w:sz w:val="22"/>
          <w:szCs w:val="22"/>
          <w:lang w:val="fr-FR"/>
        </w:rPr>
        <w:t>Le contractant s’abstiendra, dans le cadre d’une procédure d’adjudication en cours, d’entrer en contact avec des personnes extérieures à l’entité de la GIZ chargée de la gestion des contrats qui sont impliquées dans cette même procédure. Le contractant sollicitera les renseignements dont il a besoin concernant la procédure d’adjudication en cours exclusivement par écrit auprès de l’unité organisationnelle compétente au sein de la GIZ, la division Achats et contrats, qui coordonne également les réponses à donner aux questions d’ordre technique. Le contractant est parfaitement conscient qu’il risque sinon d’être exclu de la compétition.</w:t>
      </w:r>
    </w:p>
    <w:p w14:paraId="1841DD9C" w14:textId="77777777" w:rsidR="00D04E04" w:rsidRPr="004013FC" w:rsidRDefault="00D04E04" w:rsidP="00545EBA">
      <w:pPr>
        <w:pStyle w:val="Style4"/>
        <w:widowControl/>
        <w:shd w:val="clear" w:color="auto" w:fill="FFFFFF"/>
        <w:spacing w:line="240" w:lineRule="auto"/>
        <w:ind w:right="34"/>
        <w:jc w:val="left"/>
        <w:rPr>
          <w:rStyle w:val="FontStyle14"/>
          <w:sz w:val="22"/>
          <w:szCs w:val="22"/>
          <w:lang w:val="fr-FR"/>
        </w:rPr>
      </w:pPr>
    </w:p>
    <w:p w14:paraId="31DF68B0" w14:textId="3F4E0D8F" w:rsidR="00D04E04" w:rsidRPr="004013FC" w:rsidRDefault="00D04E04" w:rsidP="00D04E04">
      <w:pPr>
        <w:pStyle w:val="Titre3"/>
        <w:rPr>
          <w:lang w:val="fr-FR"/>
        </w:rPr>
      </w:pPr>
      <w:bookmarkStart w:id="11" w:name="_Toc29219564"/>
      <w:bookmarkStart w:id="12" w:name="_Toc179381520"/>
      <w:r w:rsidRPr="004013FC">
        <w:rPr>
          <w:lang w:val="fr-FR"/>
        </w:rPr>
        <w:t xml:space="preserve">Primauté des règles propres </w:t>
      </w:r>
      <w:r w:rsidR="00F8090C" w:rsidRPr="004013FC">
        <w:rPr>
          <w:lang w:val="fr-FR"/>
        </w:rPr>
        <w:t>de la GIZ</w:t>
      </w:r>
      <w:bookmarkEnd w:id="11"/>
      <w:bookmarkEnd w:id="12"/>
    </w:p>
    <w:p w14:paraId="62BFF88F" w14:textId="77777777" w:rsidR="00D04E04" w:rsidRPr="004013FC" w:rsidRDefault="00D04E04" w:rsidP="00D04E04">
      <w:pPr>
        <w:pStyle w:val="Corpsdetexte"/>
        <w:rPr>
          <w:b w:val="0"/>
          <w:lang w:val="fr-FR"/>
        </w:rPr>
      </w:pPr>
    </w:p>
    <w:p w14:paraId="79AF70DE" w14:textId="574DB0C0" w:rsidR="00D04E04" w:rsidRPr="004013FC" w:rsidRDefault="00D04E04" w:rsidP="00E87857">
      <w:pPr>
        <w:pStyle w:val="Corpsdetexte"/>
        <w:jc w:val="both"/>
        <w:rPr>
          <w:b w:val="0"/>
          <w:szCs w:val="22"/>
          <w:lang w:val="fr-FR"/>
        </w:rPr>
      </w:pPr>
      <w:r w:rsidRPr="004013FC">
        <w:rPr>
          <w:b w:val="0"/>
          <w:bCs w:val="0"/>
          <w:lang w:val="fr-FR"/>
        </w:rPr>
        <w:t xml:space="preserve">Nous nous engageons à reconnaître la primauté de toutes les clauses qui seront introduites dans la procédure de passation avec les documents du marché par le pouvoir adjudicateur </w:t>
      </w:r>
      <w:r w:rsidR="00F8090C" w:rsidRPr="004013FC">
        <w:rPr>
          <w:b w:val="0"/>
          <w:bCs w:val="0"/>
          <w:lang w:val="fr-FR"/>
        </w:rPr>
        <w:t xml:space="preserve">(GIZ) </w:t>
      </w:r>
      <w:r w:rsidRPr="004013FC">
        <w:rPr>
          <w:b w:val="0"/>
          <w:bCs w:val="0"/>
          <w:lang w:val="fr-FR"/>
        </w:rPr>
        <w:t>et déclarons qu’hormis les contenus de l’offre soumise, aucun autre contenu provenant, par exemple, de contrats préliminaires ou d’autres documents, et plus particulièrement de nos propres conditions générales, ne sera intégré à l’offre.</w:t>
      </w:r>
    </w:p>
    <w:p w14:paraId="5A89FC91" w14:textId="77777777" w:rsidR="00D04E04" w:rsidRPr="004013FC" w:rsidRDefault="00D04E04" w:rsidP="00E87857">
      <w:pPr>
        <w:jc w:val="both"/>
        <w:rPr>
          <w:rStyle w:val="Numrodepage"/>
          <w:rFonts w:eastAsiaTheme="majorEastAsia"/>
          <w:lang w:val="fr-FR"/>
        </w:rPr>
      </w:pPr>
    </w:p>
    <w:p w14:paraId="7AAB33B1" w14:textId="77777777" w:rsidR="003049BD" w:rsidRPr="00E87857" w:rsidRDefault="00D04E04" w:rsidP="00E87857">
      <w:pPr>
        <w:spacing w:after="60"/>
        <w:ind w:right="-284"/>
        <w:rPr>
          <w:rStyle w:val="Numrodepage"/>
          <w:lang w:val="fr-FR"/>
        </w:rPr>
      </w:pPr>
      <w:r w:rsidRPr="004013FC">
        <w:rPr>
          <w:rFonts w:cs="Arial"/>
          <w:b/>
          <w:bCs/>
          <w:noProof/>
          <w:lang w:val="fr-FR"/>
        </w:rPr>
        <w:t>En envoyant ce document via la place virtuelle de passation des marchés de la GIZ, je certifie / nous certifions que les informations fournies ci-dessus sont exactes et complètes.</w:t>
      </w:r>
    </w:p>
    <w:sectPr w:rsidR="003049BD" w:rsidRPr="00E87857" w:rsidSect="009F1656">
      <w:pgSz w:w="11906" w:h="16838" w:code="9"/>
      <w:pgMar w:top="962" w:right="1700" w:bottom="1247" w:left="1418"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9FEBF2" w14:textId="77777777" w:rsidR="00B35AA3" w:rsidRDefault="00B35AA3" w:rsidP="00A637D0">
      <w:r>
        <w:separator/>
      </w:r>
    </w:p>
  </w:endnote>
  <w:endnote w:type="continuationSeparator" w:id="0">
    <w:p w14:paraId="7C19A670" w14:textId="77777777" w:rsidR="00B35AA3" w:rsidRDefault="00B35AA3" w:rsidP="00A637D0">
      <w:r>
        <w:continuationSeparator/>
      </w:r>
    </w:p>
  </w:endnote>
  <w:endnote w:type="continuationNotice" w:id="1">
    <w:p w14:paraId="16C18446" w14:textId="77777777" w:rsidR="00B35AA3" w:rsidRDefault="00B35A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D51929" w:rsidRPr="00E32D51" w14:paraId="2118BB3D" w14:textId="77777777" w:rsidTr="00260630">
      <w:tc>
        <w:tcPr>
          <w:tcW w:w="1329" w:type="pct"/>
        </w:tcPr>
        <w:p w14:paraId="2D74A3DB" w14:textId="77777777" w:rsidR="00D51929" w:rsidRPr="00E32D51" w:rsidRDefault="00D51929" w:rsidP="00D21E07">
          <w:pPr>
            <w:pStyle w:val="Pieddepage"/>
            <w:tabs>
              <w:tab w:val="clear" w:pos="4536"/>
              <w:tab w:val="clear" w:pos="9072"/>
            </w:tabs>
            <w:rPr>
              <w:rFonts w:cs="Arial"/>
              <w:szCs w:val="14"/>
            </w:rPr>
          </w:pPr>
          <w:r>
            <w:rPr>
              <w:rFonts w:cs="Arial"/>
              <w:szCs w:val="14"/>
              <w:lang w:val="fr-FR"/>
            </w:rPr>
            <w:t>Août 2020</w:t>
          </w:r>
        </w:p>
      </w:tc>
      <w:tc>
        <w:tcPr>
          <w:tcW w:w="2266" w:type="pct"/>
        </w:tcPr>
        <w:p w14:paraId="6EBEDB5A" w14:textId="77777777" w:rsidR="00D51929" w:rsidRPr="00E32D51" w:rsidRDefault="00D51929" w:rsidP="00625191">
          <w:pPr>
            <w:pStyle w:val="Pieddepage"/>
            <w:tabs>
              <w:tab w:val="clear" w:pos="4536"/>
              <w:tab w:val="clear" w:pos="9072"/>
            </w:tabs>
            <w:jc w:val="center"/>
            <w:rPr>
              <w:rFonts w:cs="Arial"/>
              <w:szCs w:val="14"/>
            </w:rPr>
          </w:pPr>
        </w:p>
      </w:tc>
      <w:tc>
        <w:tcPr>
          <w:tcW w:w="1405" w:type="pct"/>
        </w:tcPr>
        <w:p w14:paraId="2AF200E3" w14:textId="77777777" w:rsidR="00D51929" w:rsidRDefault="00D51929" w:rsidP="001B7AAD">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sidR="00745212">
            <w:rPr>
              <w:rStyle w:val="Numrodepage"/>
              <w:noProof/>
              <w:sz w:val="18"/>
              <w:szCs w:val="18"/>
              <w:lang w:val="fr-FR"/>
            </w:rPr>
            <w:t>2</w:t>
          </w:r>
          <w:r>
            <w:rPr>
              <w:rStyle w:val="Numrodepage"/>
              <w:sz w:val="18"/>
              <w:szCs w:val="18"/>
              <w:lang w:val="fr-FR"/>
            </w:rPr>
            <w:fldChar w:fldCharType="end"/>
          </w:r>
        </w:p>
      </w:tc>
    </w:tr>
  </w:tbl>
  <w:p w14:paraId="4CD3E488" w14:textId="77777777" w:rsidR="00D51929" w:rsidRPr="002F4523" w:rsidRDefault="00D51929" w:rsidP="00165E31">
    <w:pPr>
      <w:pStyle w:val="Pieddepage"/>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D51929" w:rsidRPr="00E32D51" w14:paraId="3EA2C348" w14:textId="77777777" w:rsidTr="0045739A">
      <w:tc>
        <w:tcPr>
          <w:tcW w:w="1329" w:type="pct"/>
          <w:vAlign w:val="bottom"/>
        </w:tcPr>
        <w:p w14:paraId="33496245" w14:textId="77777777" w:rsidR="00D51929" w:rsidRPr="00E32D51" w:rsidRDefault="00D51929" w:rsidP="0045739A">
          <w:pPr>
            <w:pStyle w:val="Pieddepage"/>
            <w:tabs>
              <w:tab w:val="clear" w:pos="4536"/>
              <w:tab w:val="clear" w:pos="9072"/>
            </w:tabs>
            <w:rPr>
              <w:rFonts w:cs="Arial"/>
              <w:szCs w:val="14"/>
            </w:rPr>
          </w:pPr>
        </w:p>
      </w:tc>
      <w:tc>
        <w:tcPr>
          <w:tcW w:w="2266" w:type="pct"/>
          <w:vAlign w:val="bottom"/>
        </w:tcPr>
        <w:p w14:paraId="214BCC1B" w14:textId="77777777" w:rsidR="00D51929" w:rsidRPr="00E32D51" w:rsidRDefault="00D51929" w:rsidP="0045739A">
          <w:pPr>
            <w:pStyle w:val="Pieddepage"/>
            <w:tabs>
              <w:tab w:val="clear" w:pos="4536"/>
              <w:tab w:val="clear" w:pos="9072"/>
            </w:tabs>
            <w:jc w:val="center"/>
            <w:rPr>
              <w:rFonts w:cs="Arial"/>
              <w:szCs w:val="14"/>
            </w:rPr>
          </w:pPr>
        </w:p>
      </w:tc>
      <w:tc>
        <w:tcPr>
          <w:tcW w:w="1405" w:type="pct"/>
          <w:vAlign w:val="bottom"/>
        </w:tcPr>
        <w:p w14:paraId="73E1F5E2" w14:textId="77777777" w:rsidR="00D51929" w:rsidRDefault="00D51929" w:rsidP="0045739A">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Pr>
              <w:rStyle w:val="Numrodepage"/>
              <w:noProof/>
              <w:sz w:val="18"/>
              <w:szCs w:val="18"/>
              <w:lang w:val="fr-FR"/>
            </w:rPr>
            <w:t>2</w:t>
          </w:r>
          <w:r>
            <w:rPr>
              <w:rStyle w:val="Numrodepage"/>
              <w:sz w:val="18"/>
              <w:szCs w:val="18"/>
              <w:lang w:val="fr-FR"/>
            </w:rPr>
            <w:fldChar w:fldCharType="end"/>
          </w:r>
        </w:p>
      </w:tc>
    </w:tr>
  </w:tbl>
  <w:p w14:paraId="052A7574" w14:textId="77777777" w:rsidR="00D51929" w:rsidRPr="002F4523" w:rsidRDefault="00D51929">
    <w:pPr>
      <w:pStyle w:val="Pieddepage"/>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46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3888"/>
      <w:gridCol w:w="6632"/>
      <w:gridCol w:w="3182"/>
    </w:tblGrid>
    <w:tr w:rsidR="00D51929" w:rsidRPr="00E32D51" w14:paraId="4540BFFE" w14:textId="77777777" w:rsidTr="00ED1FD6">
      <w:tc>
        <w:tcPr>
          <w:tcW w:w="1419" w:type="pct"/>
        </w:tcPr>
        <w:p w14:paraId="65B813D3" w14:textId="77777777" w:rsidR="00D51929" w:rsidRPr="00E32D51" w:rsidRDefault="00D51929" w:rsidP="00B3773F">
          <w:pPr>
            <w:pStyle w:val="Pieddepage"/>
            <w:tabs>
              <w:tab w:val="clear" w:pos="4536"/>
              <w:tab w:val="clear" w:pos="9072"/>
            </w:tabs>
            <w:rPr>
              <w:rFonts w:cs="Arial"/>
              <w:szCs w:val="14"/>
            </w:rPr>
          </w:pPr>
          <w:r>
            <w:rPr>
              <w:rFonts w:cs="Arial"/>
              <w:szCs w:val="14"/>
              <w:lang w:val="fr-FR"/>
            </w:rPr>
            <w:t>Août 2020</w:t>
          </w:r>
        </w:p>
      </w:tc>
      <w:tc>
        <w:tcPr>
          <w:tcW w:w="2420" w:type="pct"/>
        </w:tcPr>
        <w:p w14:paraId="61DD62C9" w14:textId="77777777" w:rsidR="00D51929" w:rsidRPr="00E32D51" w:rsidRDefault="00D51929" w:rsidP="00625191">
          <w:pPr>
            <w:pStyle w:val="Pieddepage"/>
            <w:tabs>
              <w:tab w:val="clear" w:pos="4536"/>
              <w:tab w:val="clear" w:pos="9072"/>
            </w:tabs>
            <w:jc w:val="center"/>
            <w:rPr>
              <w:rFonts w:cs="Arial"/>
              <w:szCs w:val="14"/>
            </w:rPr>
          </w:pPr>
        </w:p>
      </w:tc>
      <w:tc>
        <w:tcPr>
          <w:tcW w:w="1161" w:type="pct"/>
        </w:tcPr>
        <w:p w14:paraId="0523B0C2" w14:textId="77777777" w:rsidR="00D51929" w:rsidRDefault="00D51929" w:rsidP="001B7AAD">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sidR="00745212">
            <w:rPr>
              <w:rStyle w:val="Numrodepage"/>
              <w:noProof/>
              <w:sz w:val="18"/>
              <w:szCs w:val="18"/>
              <w:lang w:val="fr-FR"/>
            </w:rPr>
            <w:t>8</w:t>
          </w:r>
          <w:r>
            <w:rPr>
              <w:rStyle w:val="Numrodepage"/>
              <w:sz w:val="18"/>
              <w:szCs w:val="18"/>
              <w:lang w:val="fr-FR"/>
            </w:rPr>
            <w:fldChar w:fldCharType="end"/>
          </w:r>
        </w:p>
      </w:tc>
    </w:tr>
  </w:tbl>
  <w:p w14:paraId="601251FB" w14:textId="77777777" w:rsidR="00D51929" w:rsidRPr="002F4523" w:rsidRDefault="00D51929" w:rsidP="00165E31">
    <w:pPr>
      <w:pStyle w:val="Pieddepag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9B32B6" w14:textId="77777777" w:rsidR="00B35AA3" w:rsidRDefault="00B35AA3" w:rsidP="00A637D0">
      <w:r>
        <w:separator/>
      </w:r>
    </w:p>
  </w:footnote>
  <w:footnote w:type="continuationSeparator" w:id="0">
    <w:p w14:paraId="2B673106" w14:textId="77777777" w:rsidR="00B35AA3" w:rsidRDefault="00B35AA3" w:rsidP="00A637D0">
      <w:r>
        <w:continuationSeparator/>
      </w:r>
    </w:p>
  </w:footnote>
  <w:footnote w:type="continuationNotice" w:id="1">
    <w:p w14:paraId="497D047C" w14:textId="77777777" w:rsidR="00B35AA3" w:rsidRDefault="00B35AA3"/>
  </w:footnote>
  <w:footnote w:id="2">
    <w:p w14:paraId="23B75BCA" w14:textId="77777777" w:rsidR="00D51929" w:rsidRPr="00E87857" w:rsidRDefault="00D51929">
      <w:pPr>
        <w:pStyle w:val="Notedebasdepage"/>
        <w:rPr>
          <w:lang w:val="fr-FR"/>
        </w:rPr>
      </w:pPr>
      <w:r>
        <w:rPr>
          <w:rStyle w:val="Appelnotedebasdep"/>
          <w:lang w:val="fr-FR"/>
        </w:rPr>
        <w:footnoteRef/>
      </w:r>
      <w:r>
        <w:rPr>
          <w:lang w:val="fr-FR"/>
        </w:rPr>
        <w:t xml:space="preserve"> Indiquer « oui » pour l’APD </w:t>
      </w:r>
      <w:r>
        <w:rPr>
          <w:color w:val="111111"/>
          <w:sz w:val="19"/>
          <w:szCs w:val="19"/>
          <w:lang w:val="fr-FR"/>
        </w:rPr>
        <w:t xml:space="preserve">(aide publique au développement) lorsque le </w:t>
      </w:r>
      <w:r>
        <w:rPr>
          <w:lang w:val="fr-FR"/>
        </w:rPr>
        <w:t xml:space="preserve">projet de référence a été financé à </w:t>
      </w:r>
      <w:r>
        <w:rPr>
          <w:b/>
          <w:bCs/>
          <w:lang w:val="fr-FR"/>
        </w:rPr>
        <w:t>au moins 50 %</w:t>
      </w:r>
      <w:r>
        <w:rPr>
          <w:lang w:val="fr-FR"/>
        </w:rPr>
        <w:t xml:space="preserve"> par des fonds issus de l’APD.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D51929" w:rsidRPr="00F66967" w14:paraId="1D5FE3AE" w14:textId="77777777" w:rsidTr="00D04E04">
      <w:trPr>
        <w:trHeight w:val="1418"/>
      </w:trPr>
      <w:tc>
        <w:tcPr>
          <w:tcW w:w="9348" w:type="dxa"/>
        </w:tcPr>
        <w:tbl>
          <w:tblPr>
            <w:tblW w:w="5000" w:type="pct"/>
            <w:tblLayout w:type="fixed"/>
            <w:tblCellMar>
              <w:left w:w="0" w:type="dxa"/>
              <w:right w:w="0" w:type="dxa"/>
            </w:tblCellMar>
            <w:tblLook w:val="00A0" w:firstRow="1" w:lastRow="0" w:firstColumn="1" w:lastColumn="0" w:noHBand="0" w:noVBand="0"/>
          </w:tblPr>
          <w:tblGrid>
            <w:gridCol w:w="6538"/>
            <w:gridCol w:w="2810"/>
          </w:tblGrid>
          <w:tr w:rsidR="00D51929" w:rsidRPr="00703906" w14:paraId="14A8FC9A" w14:textId="77777777" w:rsidTr="009F1656">
            <w:tc>
              <w:tcPr>
                <w:tcW w:w="3497" w:type="pct"/>
              </w:tcPr>
              <w:p w14:paraId="4D9368AE" w14:textId="06BC4396" w:rsidR="00D51929" w:rsidRPr="00E87857" w:rsidRDefault="00D51929" w:rsidP="009F1656">
                <w:pPr>
                  <w:tabs>
                    <w:tab w:val="right" w:pos="9356"/>
                  </w:tabs>
                  <w:spacing w:before="660"/>
                  <w:rPr>
                    <w:b/>
                    <w:sz w:val="24"/>
                    <w:lang w:val="fr-FR"/>
                  </w:rPr>
                </w:pPr>
                <w:r>
                  <w:rPr>
                    <w:b/>
                    <w:bCs/>
                    <w:sz w:val="24"/>
                    <w:lang w:val="fr-FR"/>
                  </w:rPr>
                  <w:t>Déclaration d’</w:t>
                </w:r>
                <w:r w:rsidR="00CF1E14">
                  <w:rPr>
                    <w:b/>
                    <w:bCs/>
                    <w:sz w:val="24"/>
                    <w:lang w:val="fr-FR"/>
                  </w:rPr>
                  <w:t>éligibilité</w:t>
                </w:r>
                <w:r>
                  <w:rPr>
                    <w:b/>
                    <w:bCs/>
                    <w:sz w:val="24"/>
                    <w:lang w:val="fr-FR"/>
                  </w:rPr>
                  <w:t xml:space="preserve"> pour les passations de marchés </w:t>
                </w:r>
                <w:r>
                  <w:rPr>
                    <w:sz w:val="24"/>
                    <w:lang w:val="fr-FR"/>
                  </w:rPr>
                  <w:br/>
                </w:r>
                <w:r>
                  <w:rPr>
                    <w:b/>
                    <w:bCs/>
                    <w:sz w:val="24"/>
                    <w:lang w:val="fr-FR"/>
                  </w:rPr>
                  <w:t>– Appel d’offres public</w:t>
                </w:r>
              </w:p>
            </w:tc>
            <w:tc>
              <w:tcPr>
                <w:tcW w:w="1503" w:type="pct"/>
              </w:tcPr>
              <w:p w14:paraId="2B23BA26" w14:textId="77777777" w:rsidR="00D51929" w:rsidRPr="00703906" w:rsidRDefault="00D51929" w:rsidP="009F1656">
                <w:pPr>
                  <w:tabs>
                    <w:tab w:val="right" w:pos="9356"/>
                  </w:tabs>
                  <w:ind w:right="-227"/>
                  <w:jc w:val="right"/>
                  <w:rPr>
                    <w:sz w:val="20"/>
                    <w:szCs w:val="20"/>
                  </w:rPr>
                </w:pPr>
                <w:r>
                  <w:rPr>
                    <w:noProof/>
                    <w:sz w:val="20"/>
                    <w:szCs w:val="20"/>
                    <w:lang w:val="fr-FR" w:eastAsia="fr-FR"/>
                  </w:rPr>
                  <w:drawing>
                    <wp:inline distT="0" distB="0" distL="0" distR="0" wp14:anchorId="440EC259" wp14:editId="05429D5D">
                      <wp:extent cx="900000" cy="900000"/>
                      <wp:effectExtent l="19050" t="0" r="0" b="0"/>
                      <wp:docPr id="1" name="Grafik 1"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31EF6DA6" w14:textId="77777777" w:rsidR="00D51929" w:rsidRDefault="00D51929" w:rsidP="00D04E04">
          <w:pPr>
            <w:pStyle w:val="En-tte"/>
            <w:tabs>
              <w:tab w:val="clear" w:pos="4536"/>
              <w:tab w:val="clear" w:pos="9072"/>
              <w:tab w:val="right" w:pos="9356"/>
            </w:tabs>
            <w:spacing w:before="660"/>
            <w:rPr>
              <w:rFonts w:cs="Arial"/>
              <w:b/>
              <w:sz w:val="28"/>
              <w:szCs w:val="28"/>
            </w:rPr>
          </w:pPr>
        </w:p>
      </w:tc>
      <w:tc>
        <w:tcPr>
          <w:tcW w:w="9348" w:type="dxa"/>
        </w:tcPr>
        <w:p w14:paraId="494E3AA4" w14:textId="77777777" w:rsidR="00D51929" w:rsidRDefault="00D51929" w:rsidP="00D04E04">
          <w:pPr>
            <w:pStyle w:val="En-tte"/>
            <w:tabs>
              <w:tab w:val="clear" w:pos="4536"/>
              <w:tab w:val="clear" w:pos="9072"/>
              <w:tab w:val="right" w:pos="9356"/>
            </w:tabs>
            <w:spacing w:before="660"/>
            <w:rPr>
              <w:rFonts w:cs="Arial"/>
              <w:b/>
              <w:sz w:val="28"/>
              <w:szCs w:val="28"/>
            </w:rPr>
          </w:pPr>
        </w:p>
      </w:tc>
      <w:tc>
        <w:tcPr>
          <w:tcW w:w="9348" w:type="dxa"/>
        </w:tcPr>
        <w:p w14:paraId="592C8E67" w14:textId="77777777" w:rsidR="00D51929" w:rsidRPr="00E87857" w:rsidRDefault="00D51929" w:rsidP="00D04E04">
          <w:pPr>
            <w:pStyle w:val="En-tte"/>
            <w:tabs>
              <w:tab w:val="clear" w:pos="4536"/>
              <w:tab w:val="clear" w:pos="9072"/>
              <w:tab w:val="right" w:pos="9356"/>
            </w:tabs>
            <w:spacing w:before="660"/>
            <w:rPr>
              <w:rFonts w:cs="Arial"/>
              <w:b/>
              <w:sz w:val="28"/>
              <w:szCs w:val="28"/>
              <w:lang w:val="fr-FR"/>
            </w:rPr>
          </w:pPr>
          <w:r>
            <w:rPr>
              <w:rFonts w:cs="Arial"/>
              <w:b/>
              <w:bCs/>
              <w:sz w:val="28"/>
              <w:szCs w:val="28"/>
              <w:lang w:val="fr-FR"/>
            </w:rPr>
            <w:t>Déclaration d’aptitude dans le cadre d’appels d’offres publics</w:t>
          </w:r>
        </w:p>
      </w:tc>
    </w:tr>
  </w:tbl>
  <w:p w14:paraId="02AE5106" w14:textId="77777777" w:rsidR="00D51929" w:rsidRPr="00E87857" w:rsidRDefault="00D51929" w:rsidP="00165E31">
    <w:pPr>
      <w:pStyle w:val="En-tte"/>
      <w:rPr>
        <w:sz w:val="2"/>
        <w:szCs w:val="2"/>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198" w:type="dxa"/>
      <w:tblInd w:w="8" w:type="dxa"/>
      <w:tblLayout w:type="fixed"/>
      <w:tblCellMar>
        <w:left w:w="0" w:type="dxa"/>
        <w:right w:w="0" w:type="dxa"/>
      </w:tblCellMar>
      <w:tblLook w:val="0000" w:firstRow="0" w:lastRow="0" w:firstColumn="0" w:lastColumn="0" w:noHBand="0" w:noVBand="0"/>
    </w:tblPr>
    <w:tblGrid>
      <w:gridCol w:w="6371"/>
      <w:gridCol w:w="3827"/>
    </w:tblGrid>
    <w:tr w:rsidR="00D51929" w:rsidRPr="00F35D69" w14:paraId="50B4BB00" w14:textId="77777777" w:rsidTr="001B7AAD">
      <w:trPr>
        <w:trHeight w:val="1418"/>
      </w:trPr>
      <w:tc>
        <w:tcPr>
          <w:tcW w:w="6371" w:type="dxa"/>
        </w:tcPr>
        <w:p w14:paraId="441DE43B" w14:textId="77777777" w:rsidR="00D51929" w:rsidRPr="00FB21AF" w:rsidRDefault="00D51929" w:rsidP="001B7AAD">
          <w:pPr>
            <w:pStyle w:val="En-tte"/>
            <w:tabs>
              <w:tab w:val="clear" w:pos="4536"/>
              <w:tab w:val="clear" w:pos="9072"/>
              <w:tab w:val="right" w:pos="9356"/>
            </w:tabs>
            <w:spacing w:before="660"/>
            <w:rPr>
              <w:rFonts w:cs="Arial"/>
              <w:b/>
              <w:sz w:val="28"/>
              <w:szCs w:val="28"/>
            </w:rPr>
          </w:pPr>
          <w:r>
            <w:rPr>
              <w:rFonts w:cs="Arial"/>
              <w:b/>
              <w:bCs/>
              <w:sz w:val="28"/>
              <w:szCs w:val="28"/>
              <w:lang w:val="fr-FR"/>
            </w:rPr>
            <w:t xml:space="preserve">Appel à manifestation d’intérêt </w:t>
          </w:r>
        </w:p>
      </w:tc>
      <w:tc>
        <w:tcPr>
          <w:tcW w:w="3827" w:type="dxa"/>
        </w:tcPr>
        <w:p w14:paraId="49C975B0" w14:textId="77777777" w:rsidR="00D51929" w:rsidRPr="00F35D69" w:rsidRDefault="00D51929" w:rsidP="001B7AAD">
          <w:pPr>
            <w:tabs>
              <w:tab w:val="center" w:pos="4252"/>
              <w:tab w:val="right" w:pos="8504"/>
            </w:tabs>
          </w:pPr>
        </w:p>
      </w:tc>
    </w:tr>
  </w:tbl>
  <w:p w14:paraId="4076D594" w14:textId="77777777" w:rsidR="00D51929" w:rsidRPr="00FB21AF" w:rsidRDefault="00D51929" w:rsidP="002F4523">
    <w:pPr>
      <w:pStyle w:val="En-tte"/>
      <w:rPr>
        <w:sz w:val="2"/>
        <w:szCs w:val="2"/>
      </w:rPr>
    </w:pPr>
  </w:p>
  <w:p w14:paraId="29EC5BCB" w14:textId="77777777" w:rsidR="00D51929" w:rsidRPr="002F4523" w:rsidRDefault="00D51929">
    <w:pPr>
      <w:pStyle w:val="En-tt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48" w:type="dxa"/>
      <w:tblInd w:w="8" w:type="dxa"/>
      <w:tblLayout w:type="fixed"/>
      <w:tblCellMar>
        <w:left w:w="0" w:type="dxa"/>
        <w:right w:w="0" w:type="dxa"/>
      </w:tblCellMar>
      <w:tblLook w:val="0000" w:firstRow="0" w:lastRow="0" w:firstColumn="0" w:lastColumn="0" w:noHBand="0" w:noVBand="0"/>
    </w:tblPr>
    <w:tblGrid>
      <w:gridCol w:w="9348"/>
    </w:tblGrid>
    <w:tr w:rsidR="00D51929" w:rsidRPr="00F66967" w14:paraId="420196D2" w14:textId="77777777" w:rsidTr="00E80124">
      <w:trPr>
        <w:trHeight w:val="1418"/>
      </w:trPr>
      <w:tc>
        <w:tcPr>
          <w:tcW w:w="9348" w:type="dxa"/>
        </w:tcPr>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D51929" w:rsidRPr="00F66967" w14:paraId="532544C3" w14:textId="77777777" w:rsidTr="00193495">
            <w:trPr>
              <w:trHeight w:val="1418"/>
            </w:trPr>
            <w:tc>
              <w:tcPr>
                <w:tcW w:w="9348" w:type="dxa"/>
              </w:tcPr>
              <w:tbl>
                <w:tblPr>
                  <w:tblW w:w="12332" w:type="dxa"/>
                  <w:tblLayout w:type="fixed"/>
                  <w:tblCellMar>
                    <w:left w:w="0" w:type="dxa"/>
                    <w:right w:w="0" w:type="dxa"/>
                  </w:tblCellMar>
                  <w:tblLook w:val="00A0" w:firstRow="1" w:lastRow="0" w:firstColumn="1" w:lastColumn="0" w:noHBand="0" w:noVBand="0"/>
                </w:tblPr>
                <w:tblGrid>
                  <w:gridCol w:w="6538"/>
                  <w:gridCol w:w="5794"/>
                </w:tblGrid>
                <w:tr w:rsidR="00D51929" w:rsidRPr="00703906" w14:paraId="4C611093" w14:textId="77777777" w:rsidTr="00C436E8">
                  <w:tc>
                    <w:tcPr>
                      <w:tcW w:w="2651" w:type="pct"/>
                    </w:tcPr>
                    <w:p w14:paraId="1FE3C62F" w14:textId="0999CC8F" w:rsidR="00D51929" w:rsidRPr="00E87857" w:rsidRDefault="00D51929" w:rsidP="00E87857">
                      <w:pPr>
                        <w:tabs>
                          <w:tab w:val="right" w:pos="9356"/>
                        </w:tabs>
                        <w:spacing w:before="660" w:after="120"/>
                        <w:rPr>
                          <w:b/>
                          <w:sz w:val="24"/>
                          <w:lang w:val="fr-FR"/>
                        </w:rPr>
                      </w:pPr>
                      <w:r>
                        <w:rPr>
                          <w:b/>
                          <w:bCs/>
                          <w:sz w:val="24"/>
                          <w:lang w:val="fr-FR"/>
                        </w:rPr>
                        <w:t xml:space="preserve">Déclaration d’aptitude pour les passations de marchés </w:t>
                      </w:r>
                      <w:r>
                        <w:rPr>
                          <w:sz w:val="24"/>
                          <w:lang w:val="fr-FR"/>
                        </w:rPr>
                        <w:br/>
                      </w:r>
                      <w:r>
                        <w:rPr>
                          <w:b/>
                          <w:bCs/>
                          <w:sz w:val="24"/>
                          <w:lang w:val="fr-FR"/>
                        </w:rPr>
                        <w:t>d’un montant inférieur ou égal au</w:t>
                      </w:r>
                      <w:r w:rsidR="00601987">
                        <w:rPr>
                          <w:b/>
                          <w:bCs/>
                          <w:sz w:val="24"/>
                          <w:lang w:val="fr-FR"/>
                        </w:rPr>
                        <w:t>x</w:t>
                      </w:r>
                      <w:r>
                        <w:rPr>
                          <w:b/>
                          <w:bCs/>
                          <w:sz w:val="24"/>
                          <w:lang w:val="fr-FR"/>
                        </w:rPr>
                        <w:t xml:space="preserve"> seuil</w:t>
                      </w:r>
                      <w:r w:rsidR="00601987">
                        <w:rPr>
                          <w:b/>
                          <w:bCs/>
                          <w:sz w:val="24"/>
                          <w:lang w:val="fr-FR"/>
                        </w:rPr>
                        <w:t>s</w:t>
                      </w:r>
                      <w:r>
                        <w:rPr>
                          <w:b/>
                          <w:bCs/>
                          <w:sz w:val="24"/>
                          <w:lang w:val="fr-FR"/>
                        </w:rPr>
                        <w:t xml:space="preserve"> de procédure de l’UE – Appel d’offres public</w:t>
                      </w:r>
                    </w:p>
                  </w:tc>
                  <w:tc>
                    <w:tcPr>
                      <w:tcW w:w="2349" w:type="pct"/>
                    </w:tcPr>
                    <w:p w14:paraId="0036AB95" w14:textId="77777777" w:rsidR="00D51929" w:rsidRPr="00703906" w:rsidRDefault="00D51929" w:rsidP="00ED581C">
                      <w:pPr>
                        <w:tabs>
                          <w:tab w:val="right" w:pos="9356"/>
                        </w:tabs>
                        <w:ind w:right="-227"/>
                        <w:jc w:val="right"/>
                        <w:rPr>
                          <w:sz w:val="20"/>
                          <w:szCs w:val="20"/>
                        </w:rPr>
                      </w:pPr>
                      <w:r>
                        <w:rPr>
                          <w:noProof/>
                          <w:sz w:val="20"/>
                          <w:szCs w:val="20"/>
                          <w:lang w:val="fr-FR" w:eastAsia="fr-FR"/>
                        </w:rPr>
                        <w:drawing>
                          <wp:inline distT="0" distB="0" distL="0" distR="0" wp14:anchorId="679BA1C5" wp14:editId="5899EA1E">
                            <wp:extent cx="900000" cy="900000"/>
                            <wp:effectExtent l="19050" t="0" r="0" b="0"/>
                            <wp:docPr id="3" name="Grafik 3"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42C5C001" w14:textId="77777777" w:rsidR="00D51929" w:rsidRDefault="00D51929" w:rsidP="00ED581C">
                <w:pPr>
                  <w:pStyle w:val="En-tte"/>
                  <w:tabs>
                    <w:tab w:val="clear" w:pos="4536"/>
                    <w:tab w:val="clear" w:pos="9072"/>
                    <w:tab w:val="right" w:pos="9356"/>
                  </w:tabs>
                  <w:spacing w:before="660"/>
                  <w:rPr>
                    <w:rFonts w:cs="Arial"/>
                    <w:b/>
                    <w:sz w:val="28"/>
                    <w:szCs w:val="28"/>
                  </w:rPr>
                </w:pPr>
              </w:p>
            </w:tc>
            <w:tc>
              <w:tcPr>
                <w:tcW w:w="9348" w:type="dxa"/>
              </w:tcPr>
              <w:p w14:paraId="3763BE1B" w14:textId="77777777" w:rsidR="00D51929" w:rsidRDefault="00D51929" w:rsidP="00ED581C">
                <w:pPr>
                  <w:pStyle w:val="En-tte"/>
                  <w:tabs>
                    <w:tab w:val="clear" w:pos="4536"/>
                    <w:tab w:val="clear" w:pos="9072"/>
                    <w:tab w:val="right" w:pos="9356"/>
                  </w:tabs>
                  <w:spacing w:before="660"/>
                  <w:rPr>
                    <w:rFonts w:cs="Arial"/>
                    <w:b/>
                    <w:sz w:val="28"/>
                    <w:szCs w:val="28"/>
                  </w:rPr>
                </w:pPr>
              </w:p>
            </w:tc>
            <w:tc>
              <w:tcPr>
                <w:tcW w:w="9348" w:type="dxa"/>
              </w:tcPr>
              <w:p w14:paraId="0880E030" w14:textId="77777777" w:rsidR="00D51929" w:rsidRPr="00E87857" w:rsidRDefault="00D51929" w:rsidP="00ED581C">
                <w:pPr>
                  <w:pStyle w:val="En-tte"/>
                  <w:tabs>
                    <w:tab w:val="clear" w:pos="4536"/>
                    <w:tab w:val="clear" w:pos="9072"/>
                    <w:tab w:val="right" w:pos="9356"/>
                  </w:tabs>
                  <w:spacing w:before="660"/>
                  <w:rPr>
                    <w:rFonts w:cs="Arial"/>
                    <w:b/>
                    <w:sz w:val="28"/>
                    <w:szCs w:val="28"/>
                    <w:lang w:val="fr-FR"/>
                  </w:rPr>
                </w:pPr>
                <w:r>
                  <w:rPr>
                    <w:rFonts w:cs="Arial"/>
                    <w:b/>
                    <w:bCs/>
                    <w:sz w:val="28"/>
                    <w:szCs w:val="28"/>
                    <w:lang w:val="fr-FR"/>
                  </w:rPr>
                  <w:t>Déclaration d’aptitude dans le cadre d’appels d’offres publics</w:t>
                </w:r>
              </w:p>
            </w:tc>
          </w:tr>
        </w:tbl>
        <w:p w14:paraId="57CBD6F0" w14:textId="77777777" w:rsidR="00D51929" w:rsidRPr="00E87857" w:rsidRDefault="00D51929" w:rsidP="00275F2B">
          <w:pPr>
            <w:pStyle w:val="En-tte"/>
            <w:tabs>
              <w:tab w:val="clear" w:pos="4536"/>
              <w:tab w:val="clear" w:pos="9072"/>
              <w:tab w:val="right" w:pos="9356"/>
            </w:tabs>
            <w:spacing w:before="660"/>
            <w:rPr>
              <w:rFonts w:cs="Arial"/>
              <w:b/>
              <w:sz w:val="28"/>
              <w:szCs w:val="28"/>
              <w:lang w:val="fr-FR"/>
            </w:rPr>
          </w:pPr>
        </w:p>
      </w:tc>
    </w:tr>
  </w:tbl>
  <w:p w14:paraId="5203C3C4" w14:textId="77777777" w:rsidR="00D51929" w:rsidRPr="00E87857" w:rsidRDefault="00D51929" w:rsidP="00165E31">
    <w:pPr>
      <w:pStyle w:val="En-tte"/>
      <w:rPr>
        <w:sz w:val="2"/>
        <w:szCs w:val="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65A1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BCAA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9406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74D8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408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265D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788B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6811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AC66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7CCC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2E967F1E"/>
    <w:lvl w:ilvl="0">
      <w:numFmt w:val="bullet"/>
      <w:lvlText w:val="*"/>
      <w:lvlJc w:val="left"/>
    </w:lvl>
  </w:abstractNum>
  <w:abstractNum w:abstractNumId="11" w15:restartNumberingAfterBreak="0">
    <w:nsid w:val="01123D33"/>
    <w:multiLevelType w:val="hybridMultilevel"/>
    <w:tmpl w:val="33E66394"/>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2" w15:restartNumberingAfterBreak="0">
    <w:nsid w:val="03994640"/>
    <w:multiLevelType w:val="hybridMultilevel"/>
    <w:tmpl w:val="CB1CA036"/>
    <w:lvl w:ilvl="0" w:tplc="2C92415C">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FDF09B4"/>
    <w:multiLevelType w:val="hybridMultilevel"/>
    <w:tmpl w:val="B9B4A1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FAF118E"/>
    <w:multiLevelType w:val="hybridMultilevel"/>
    <w:tmpl w:val="118A4016"/>
    <w:lvl w:ilvl="0" w:tplc="04090015">
      <w:start w:val="1"/>
      <w:numFmt w:val="upp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8D9297A"/>
    <w:multiLevelType w:val="hybridMultilevel"/>
    <w:tmpl w:val="8CB6A0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14C3DAA"/>
    <w:multiLevelType w:val="hybridMultilevel"/>
    <w:tmpl w:val="F0546418"/>
    <w:lvl w:ilvl="0" w:tplc="2DF449FE">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3A41D8A"/>
    <w:multiLevelType w:val="hybridMultilevel"/>
    <w:tmpl w:val="EC762AF4"/>
    <w:lvl w:ilvl="0" w:tplc="0407000F">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18" w15:restartNumberingAfterBreak="0">
    <w:nsid w:val="4E7358A4"/>
    <w:multiLevelType w:val="hybridMultilevel"/>
    <w:tmpl w:val="40B855F8"/>
    <w:lvl w:ilvl="0" w:tplc="791801EE">
      <w:start w:val="3"/>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3355743"/>
    <w:multiLevelType w:val="hybridMultilevel"/>
    <w:tmpl w:val="F870947C"/>
    <w:lvl w:ilvl="0" w:tplc="AEDE3170">
      <w:start w:val="2"/>
      <w:numFmt w:val="upperLetter"/>
      <w:lvlText w:val="%1."/>
      <w:lvlJc w:val="left"/>
      <w:pPr>
        <w:ind w:left="720" w:hanging="360"/>
      </w:pPr>
      <w:rPr>
        <w:rFonts w:eastAsiaTheme="minorHAnsi"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35C26B4"/>
    <w:multiLevelType w:val="hybridMultilevel"/>
    <w:tmpl w:val="673869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65538E5"/>
    <w:multiLevelType w:val="hybridMultilevel"/>
    <w:tmpl w:val="3842B41A"/>
    <w:lvl w:ilvl="0" w:tplc="51CEB8DA">
      <w:start w:val="4"/>
      <w:numFmt w:val="bullet"/>
      <w:lvlText w:val=""/>
      <w:lvlJc w:val="left"/>
      <w:pPr>
        <w:ind w:left="1353" w:hanging="360"/>
      </w:pPr>
      <w:rPr>
        <w:rFonts w:ascii="Symbol" w:eastAsiaTheme="minorHAnsi" w:hAnsi="Symbol" w:cs="Courier New" w:hint="default"/>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22" w15:restartNumberingAfterBreak="0">
    <w:nsid w:val="5F6C7B08"/>
    <w:multiLevelType w:val="hybridMultilevel"/>
    <w:tmpl w:val="5874D0F4"/>
    <w:lvl w:ilvl="0" w:tplc="D9F4DD6E">
      <w:start w:val="2"/>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94B2744"/>
    <w:multiLevelType w:val="hybridMultilevel"/>
    <w:tmpl w:val="3DA429A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C1521A8"/>
    <w:multiLevelType w:val="hybridMultilevel"/>
    <w:tmpl w:val="DA66F33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96985528">
    <w:abstractNumId w:val="9"/>
  </w:num>
  <w:num w:numId="2" w16cid:durableId="654918634">
    <w:abstractNumId w:val="8"/>
  </w:num>
  <w:num w:numId="3" w16cid:durableId="1544901831">
    <w:abstractNumId w:val="7"/>
  </w:num>
  <w:num w:numId="4" w16cid:durableId="1126507574">
    <w:abstractNumId w:val="6"/>
  </w:num>
  <w:num w:numId="5" w16cid:durableId="2061703407">
    <w:abstractNumId w:val="5"/>
  </w:num>
  <w:num w:numId="6" w16cid:durableId="880554576">
    <w:abstractNumId w:val="4"/>
  </w:num>
  <w:num w:numId="7" w16cid:durableId="1772554576">
    <w:abstractNumId w:val="3"/>
  </w:num>
  <w:num w:numId="8" w16cid:durableId="2030057099">
    <w:abstractNumId w:val="2"/>
  </w:num>
  <w:num w:numId="9" w16cid:durableId="1538010069">
    <w:abstractNumId w:val="1"/>
  </w:num>
  <w:num w:numId="10" w16cid:durableId="680815904">
    <w:abstractNumId w:val="0"/>
  </w:num>
  <w:num w:numId="11" w16cid:durableId="1608849269">
    <w:abstractNumId w:val="23"/>
  </w:num>
  <w:num w:numId="12" w16cid:durableId="660812255">
    <w:abstractNumId w:val="11"/>
  </w:num>
  <w:num w:numId="13" w16cid:durableId="123623480">
    <w:abstractNumId w:val="21"/>
  </w:num>
  <w:num w:numId="14" w16cid:durableId="893469449">
    <w:abstractNumId w:val="19"/>
  </w:num>
  <w:num w:numId="15" w16cid:durableId="2023781507">
    <w:abstractNumId w:val="12"/>
  </w:num>
  <w:num w:numId="16" w16cid:durableId="950625621">
    <w:abstractNumId w:val="15"/>
  </w:num>
  <w:num w:numId="17" w16cid:durableId="1293635718">
    <w:abstractNumId w:val="20"/>
  </w:num>
  <w:num w:numId="18" w16cid:durableId="1294749033">
    <w:abstractNumId w:val="16"/>
  </w:num>
  <w:num w:numId="19" w16cid:durableId="2005619842">
    <w:abstractNumId w:val="24"/>
  </w:num>
  <w:num w:numId="20" w16cid:durableId="2057047627">
    <w:abstractNumId w:val="17"/>
  </w:num>
  <w:num w:numId="21" w16cid:durableId="1195844969">
    <w:abstractNumId w:val="13"/>
  </w:num>
  <w:num w:numId="22" w16cid:durableId="1434935236">
    <w:abstractNumId w:val="18"/>
  </w:num>
  <w:num w:numId="23" w16cid:durableId="6952289">
    <w:abstractNumId w:val="22"/>
  </w:num>
  <w:num w:numId="24" w16cid:durableId="557786615">
    <w:abstractNumId w:val="14"/>
  </w:num>
  <w:num w:numId="25" w16cid:durableId="527960388">
    <w:abstractNumId w:val="10"/>
    <w:lvlOverride w:ilvl="0">
      <w:lvl w:ilvl="0">
        <w:start w:val="65535"/>
        <w:numFmt w:val="bullet"/>
        <w:lvlText w:val="•"/>
        <w:legacy w:legacy="1" w:legacySpace="0" w:legacyIndent="254"/>
        <w:lvlJc w:val="left"/>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activeWritingStyle w:appName="MSWord" w:lang="de-DE" w:vendorID="64" w:dllVersion="6" w:nlCheck="1" w:checkStyle="1"/>
  <w:activeWritingStyle w:appName="MSWord" w:lang="de-DE" w:vendorID="64" w:dllVersion="0" w:nlCheck="1" w:checkStyle="0"/>
  <w:activeWritingStyle w:appName="MSWord" w:lang="en-GB" w:vendorID="64" w:dllVersion="0" w:nlCheck="1" w:checkStyle="0"/>
  <w:activeWritingStyle w:appName="MSWord" w:lang="fr-FR" w:vendorID="64" w:dllVersion="4096" w:nlCheck="1" w:checkStyle="0"/>
  <w:activeWritingStyle w:appName="MSWord" w:lang="fr-FR" w:vendorID="64" w:dllVersion="6" w:nlCheck="1" w:checkStyle="1"/>
  <w:activeWritingStyle w:appName="MSWord" w:lang="fr-FR"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C37"/>
    <w:rsid w:val="000049FA"/>
    <w:rsid w:val="00005AD1"/>
    <w:rsid w:val="0001316A"/>
    <w:rsid w:val="000304BC"/>
    <w:rsid w:val="000338C6"/>
    <w:rsid w:val="00047F4A"/>
    <w:rsid w:val="00052ABD"/>
    <w:rsid w:val="000548E6"/>
    <w:rsid w:val="000559A2"/>
    <w:rsid w:val="00074A24"/>
    <w:rsid w:val="00074DAF"/>
    <w:rsid w:val="00083456"/>
    <w:rsid w:val="000A2FFA"/>
    <w:rsid w:val="000A5C66"/>
    <w:rsid w:val="000B0E75"/>
    <w:rsid w:val="000B478D"/>
    <w:rsid w:val="000C1CE3"/>
    <w:rsid w:val="000D78F7"/>
    <w:rsid w:val="000E3666"/>
    <w:rsid w:val="000E4FA6"/>
    <w:rsid w:val="000F1C7E"/>
    <w:rsid w:val="000F5592"/>
    <w:rsid w:val="00101577"/>
    <w:rsid w:val="00101FDB"/>
    <w:rsid w:val="00112883"/>
    <w:rsid w:val="001130BA"/>
    <w:rsid w:val="00113204"/>
    <w:rsid w:val="0011373B"/>
    <w:rsid w:val="0011459C"/>
    <w:rsid w:val="00114F6C"/>
    <w:rsid w:val="001255AF"/>
    <w:rsid w:val="00125B43"/>
    <w:rsid w:val="00131B58"/>
    <w:rsid w:val="00131DC6"/>
    <w:rsid w:val="00142010"/>
    <w:rsid w:val="00143B6A"/>
    <w:rsid w:val="00150FD8"/>
    <w:rsid w:val="00152257"/>
    <w:rsid w:val="00165E31"/>
    <w:rsid w:val="00165EB6"/>
    <w:rsid w:val="00190868"/>
    <w:rsid w:val="00193495"/>
    <w:rsid w:val="001A17F9"/>
    <w:rsid w:val="001B0209"/>
    <w:rsid w:val="001B11D3"/>
    <w:rsid w:val="001B1784"/>
    <w:rsid w:val="001B5011"/>
    <w:rsid w:val="001B7AAD"/>
    <w:rsid w:val="001C07C7"/>
    <w:rsid w:val="001D41F6"/>
    <w:rsid w:val="001D6A12"/>
    <w:rsid w:val="001D7634"/>
    <w:rsid w:val="00200B0F"/>
    <w:rsid w:val="002045A8"/>
    <w:rsid w:val="00205815"/>
    <w:rsid w:val="00206774"/>
    <w:rsid w:val="0020698D"/>
    <w:rsid w:val="00213919"/>
    <w:rsid w:val="00216CCA"/>
    <w:rsid w:val="002254EF"/>
    <w:rsid w:val="002320DD"/>
    <w:rsid w:val="0023362B"/>
    <w:rsid w:val="00247C37"/>
    <w:rsid w:val="0025197C"/>
    <w:rsid w:val="002532B6"/>
    <w:rsid w:val="002553F5"/>
    <w:rsid w:val="00257E01"/>
    <w:rsid w:val="00260630"/>
    <w:rsid w:val="002616A5"/>
    <w:rsid w:val="00270A19"/>
    <w:rsid w:val="0027290F"/>
    <w:rsid w:val="00275F2B"/>
    <w:rsid w:val="002840F5"/>
    <w:rsid w:val="0028645D"/>
    <w:rsid w:val="00287635"/>
    <w:rsid w:val="00293310"/>
    <w:rsid w:val="00294602"/>
    <w:rsid w:val="00295C25"/>
    <w:rsid w:val="002975F6"/>
    <w:rsid w:val="002A379A"/>
    <w:rsid w:val="002A4265"/>
    <w:rsid w:val="002B0417"/>
    <w:rsid w:val="002B3058"/>
    <w:rsid w:val="002B3FDE"/>
    <w:rsid w:val="002B696B"/>
    <w:rsid w:val="002C0268"/>
    <w:rsid w:val="002C318A"/>
    <w:rsid w:val="002D4C3D"/>
    <w:rsid w:val="002E17B9"/>
    <w:rsid w:val="002F4523"/>
    <w:rsid w:val="003049BD"/>
    <w:rsid w:val="00304B51"/>
    <w:rsid w:val="0030681E"/>
    <w:rsid w:val="003306FA"/>
    <w:rsid w:val="00333EFE"/>
    <w:rsid w:val="00337E05"/>
    <w:rsid w:val="0034250C"/>
    <w:rsid w:val="00342640"/>
    <w:rsid w:val="00351DC4"/>
    <w:rsid w:val="00354D41"/>
    <w:rsid w:val="00367CF6"/>
    <w:rsid w:val="00371240"/>
    <w:rsid w:val="00371F72"/>
    <w:rsid w:val="00373042"/>
    <w:rsid w:val="00375D5E"/>
    <w:rsid w:val="003828E6"/>
    <w:rsid w:val="0038591D"/>
    <w:rsid w:val="003A29D7"/>
    <w:rsid w:val="003A414A"/>
    <w:rsid w:val="003A707D"/>
    <w:rsid w:val="003B1D21"/>
    <w:rsid w:val="003B67CC"/>
    <w:rsid w:val="003C31A1"/>
    <w:rsid w:val="003C3527"/>
    <w:rsid w:val="003C6FDC"/>
    <w:rsid w:val="003D266E"/>
    <w:rsid w:val="003D4AB9"/>
    <w:rsid w:val="003E58C9"/>
    <w:rsid w:val="003F6EC9"/>
    <w:rsid w:val="003F7303"/>
    <w:rsid w:val="004013FC"/>
    <w:rsid w:val="004023DF"/>
    <w:rsid w:val="004072B8"/>
    <w:rsid w:val="00415BA6"/>
    <w:rsid w:val="00424EAB"/>
    <w:rsid w:val="004419BF"/>
    <w:rsid w:val="004435ED"/>
    <w:rsid w:val="004511CA"/>
    <w:rsid w:val="004555BF"/>
    <w:rsid w:val="0045739A"/>
    <w:rsid w:val="00463EC1"/>
    <w:rsid w:val="00466305"/>
    <w:rsid w:val="004666E2"/>
    <w:rsid w:val="00472CB8"/>
    <w:rsid w:val="00473762"/>
    <w:rsid w:val="0047680C"/>
    <w:rsid w:val="004821C0"/>
    <w:rsid w:val="00482A0F"/>
    <w:rsid w:val="0049307C"/>
    <w:rsid w:val="00495C9A"/>
    <w:rsid w:val="004A28D6"/>
    <w:rsid w:val="004A2BE9"/>
    <w:rsid w:val="004A374F"/>
    <w:rsid w:val="004A47BB"/>
    <w:rsid w:val="004A5843"/>
    <w:rsid w:val="004B6704"/>
    <w:rsid w:val="004C4961"/>
    <w:rsid w:val="004D1A52"/>
    <w:rsid w:val="004E11DA"/>
    <w:rsid w:val="004E597C"/>
    <w:rsid w:val="004F56CA"/>
    <w:rsid w:val="004F6D94"/>
    <w:rsid w:val="00503D35"/>
    <w:rsid w:val="00507C1D"/>
    <w:rsid w:val="005350F8"/>
    <w:rsid w:val="00545EBA"/>
    <w:rsid w:val="00553FC0"/>
    <w:rsid w:val="00556EAD"/>
    <w:rsid w:val="00560342"/>
    <w:rsid w:val="00574E69"/>
    <w:rsid w:val="005875AF"/>
    <w:rsid w:val="005A05F7"/>
    <w:rsid w:val="005B0C54"/>
    <w:rsid w:val="005B3D97"/>
    <w:rsid w:val="005C11A9"/>
    <w:rsid w:val="005D18E7"/>
    <w:rsid w:val="005D500F"/>
    <w:rsid w:val="005D60B4"/>
    <w:rsid w:val="005D77FC"/>
    <w:rsid w:val="005E0A0F"/>
    <w:rsid w:val="00601987"/>
    <w:rsid w:val="00613B92"/>
    <w:rsid w:val="006141F2"/>
    <w:rsid w:val="00615784"/>
    <w:rsid w:val="00616FE6"/>
    <w:rsid w:val="00625191"/>
    <w:rsid w:val="006254E4"/>
    <w:rsid w:val="00640E1F"/>
    <w:rsid w:val="00641269"/>
    <w:rsid w:val="00642A84"/>
    <w:rsid w:val="00642F1E"/>
    <w:rsid w:val="00647683"/>
    <w:rsid w:val="00655A55"/>
    <w:rsid w:val="00655F11"/>
    <w:rsid w:val="006601D0"/>
    <w:rsid w:val="00676516"/>
    <w:rsid w:val="0069220B"/>
    <w:rsid w:val="00694737"/>
    <w:rsid w:val="00696B10"/>
    <w:rsid w:val="006B4708"/>
    <w:rsid w:val="006C3411"/>
    <w:rsid w:val="006E2E2F"/>
    <w:rsid w:val="006E6BF7"/>
    <w:rsid w:val="006E724B"/>
    <w:rsid w:val="006F545C"/>
    <w:rsid w:val="006F643B"/>
    <w:rsid w:val="007000B3"/>
    <w:rsid w:val="007077E8"/>
    <w:rsid w:val="00722877"/>
    <w:rsid w:val="007245A9"/>
    <w:rsid w:val="007273C6"/>
    <w:rsid w:val="00735200"/>
    <w:rsid w:val="00745212"/>
    <w:rsid w:val="00751191"/>
    <w:rsid w:val="00752AC5"/>
    <w:rsid w:val="00752B39"/>
    <w:rsid w:val="00765329"/>
    <w:rsid w:val="007702B2"/>
    <w:rsid w:val="00780022"/>
    <w:rsid w:val="00793748"/>
    <w:rsid w:val="0079505C"/>
    <w:rsid w:val="007A14C8"/>
    <w:rsid w:val="007B14B5"/>
    <w:rsid w:val="007B15CD"/>
    <w:rsid w:val="007B2851"/>
    <w:rsid w:val="007C2451"/>
    <w:rsid w:val="007D1F6F"/>
    <w:rsid w:val="007D416C"/>
    <w:rsid w:val="007D5ACA"/>
    <w:rsid w:val="007D626A"/>
    <w:rsid w:val="007D6FB7"/>
    <w:rsid w:val="007F53DB"/>
    <w:rsid w:val="008018D8"/>
    <w:rsid w:val="008071C6"/>
    <w:rsid w:val="00821CE4"/>
    <w:rsid w:val="00824179"/>
    <w:rsid w:val="00840C47"/>
    <w:rsid w:val="00840C61"/>
    <w:rsid w:val="00845E5A"/>
    <w:rsid w:val="008472EF"/>
    <w:rsid w:val="00847F0B"/>
    <w:rsid w:val="008564C5"/>
    <w:rsid w:val="00856CFA"/>
    <w:rsid w:val="008710E3"/>
    <w:rsid w:val="00873D8E"/>
    <w:rsid w:val="008761AD"/>
    <w:rsid w:val="00880B21"/>
    <w:rsid w:val="00882D2F"/>
    <w:rsid w:val="0088460C"/>
    <w:rsid w:val="008964DD"/>
    <w:rsid w:val="008A634C"/>
    <w:rsid w:val="008B1997"/>
    <w:rsid w:val="008B7244"/>
    <w:rsid w:val="008C00BE"/>
    <w:rsid w:val="008D4B06"/>
    <w:rsid w:val="008D5A9C"/>
    <w:rsid w:val="008E07D4"/>
    <w:rsid w:val="00905B81"/>
    <w:rsid w:val="00914472"/>
    <w:rsid w:val="009239DC"/>
    <w:rsid w:val="009379C8"/>
    <w:rsid w:val="009421DC"/>
    <w:rsid w:val="00942857"/>
    <w:rsid w:val="009440BB"/>
    <w:rsid w:val="00947476"/>
    <w:rsid w:val="00957D5A"/>
    <w:rsid w:val="00960432"/>
    <w:rsid w:val="00964A05"/>
    <w:rsid w:val="00967801"/>
    <w:rsid w:val="009716BB"/>
    <w:rsid w:val="00980540"/>
    <w:rsid w:val="00984697"/>
    <w:rsid w:val="00994A1D"/>
    <w:rsid w:val="00996F3D"/>
    <w:rsid w:val="009A13D5"/>
    <w:rsid w:val="009B0BA2"/>
    <w:rsid w:val="009C7098"/>
    <w:rsid w:val="009D33C1"/>
    <w:rsid w:val="009E4E08"/>
    <w:rsid w:val="009E7E71"/>
    <w:rsid w:val="009F0636"/>
    <w:rsid w:val="009F0A4F"/>
    <w:rsid w:val="009F1656"/>
    <w:rsid w:val="00A00268"/>
    <w:rsid w:val="00A0381F"/>
    <w:rsid w:val="00A03C19"/>
    <w:rsid w:val="00A10620"/>
    <w:rsid w:val="00A11BEF"/>
    <w:rsid w:val="00A13972"/>
    <w:rsid w:val="00A203A0"/>
    <w:rsid w:val="00A319CC"/>
    <w:rsid w:val="00A33934"/>
    <w:rsid w:val="00A33ABD"/>
    <w:rsid w:val="00A43ABF"/>
    <w:rsid w:val="00A454D1"/>
    <w:rsid w:val="00A637D0"/>
    <w:rsid w:val="00A63EB1"/>
    <w:rsid w:val="00A64890"/>
    <w:rsid w:val="00A66242"/>
    <w:rsid w:val="00A71D28"/>
    <w:rsid w:val="00A73771"/>
    <w:rsid w:val="00A85F0D"/>
    <w:rsid w:val="00A95A9F"/>
    <w:rsid w:val="00AA0BB3"/>
    <w:rsid w:val="00AA3807"/>
    <w:rsid w:val="00AA445D"/>
    <w:rsid w:val="00AB192E"/>
    <w:rsid w:val="00AB4724"/>
    <w:rsid w:val="00AB5A05"/>
    <w:rsid w:val="00AC0E75"/>
    <w:rsid w:val="00AC2FA8"/>
    <w:rsid w:val="00AD7EB8"/>
    <w:rsid w:val="00AE53FB"/>
    <w:rsid w:val="00AE6941"/>
    <w:rsid w:val="00AE7B9C"/>
    <w:rsid w:val="00AF5780"/>
    <w:rsid w:val="00B03AC9"/>
    <w:rsid w:val="00B04D52"/>
    <w:rsid w:val="00B2088F"/>
    <w:rsid w:val="00B23934"/>
    <w:rsid w:val="00B24A1B"/>
    <w:rsid w:val="00B35AA3"/>
    <w:rsid w:val="00B3773F"/>
    <w:rsid w:val="00B4421F"/>
    <w:rsid w:val="00B4737B"/>
    <w:rsid w:val="00B5388E"/>
    <w:rsid w:val="00B71110"/>
    <w:rsid w:val="00B74287"/>
    <w:rsid w:val="00B770F7"/>
    <w:rsid w:val="00B805D3"/>
    <w:rsid w:val="00B80CAA"/>
    <w:rsid w:val="00B80DAF"/>
    <w:rsid w:val="00B86CC5"/>
    <w:rsid w:val="00B92A68"/>
    <w:rsid w:val="00B92EA4"/>
    <w:rsid w:val="00B969D6"/>
    <w:rsid w:val="00B96EDD"/>
    <w:rsid w:val="00BA06E5"/>
    <w:rsid w:val="00BB1AD9"/>
    <w:rsid w:val="00BB2B62"/>
    <w:rsid w:val="00BC2A12"/>
    <w:rsid w:val="00BC3FE3"/>
    <w:rsid w:val="00BE09A4"/>
    <w:rsid w:val="00BE1FE2"/>
    <w:rsid w:val="00BE46F9"/>
    <w:rsid w:val="00BF2C11"/>
    <w:rsid w:val="00BF4517"/>
    <w:rsid w:val="00C11D38"/>
    <w:rsid w:val="00C133FF"/>
    <w:rsid w:val="00C1422E"/>
    <w:rsid w:val="00C177A6"/>
    <w:rsid w:val="00C21919"/>
    <w:rsid w:val="00C23480"/>
    <w:rsid w:val="00C33501"/>
    <w:rsid w:val="00C436E8"/>
    <w:rsid w:val="00C538E0"/>
    <w:rsid w:val="00C56D26"/>
    <w:rsid w:val="00C61FBD"/>
    <w:rsid w:val="00C63C0B"/>
    <w:rsid w:val="00C66567"/>
    <w:rsid w:val="00C73B32"/>
    <w:rsid w:val="00C76E1E"/>
    <w:rsid w:val="00C83669"/>
    <w:rsid w:val="00C91A29"/>
    <w:rsid w:val="00CC342C"/>
    <w:rsid w:val="00CC41DD"/>
    <w:rsid w:val="00CC4DB7"/>
    <w:rsid w:val="00CD1093"/>
    <w:rsid w:val="00CD69B8"/>
    <w:rsid w:val="00CE28F9"/>
    <w:rsid w:val="00CF1E14"/>
    <w:rsid w:val="00CF788C"/>
    <w:rsid w:val="00D027FB"/>
    <w:rsid w:val="00D04E04"/>
    <w:rsid w:val="00D10F81"/>
    <w:rsid w:val="00D11C26"/>
    <w:rsid w:val="00D151EE"/>
    <w:rsid w:val="00D15832"/>
    <w:rsid w:val="00D167A3"/>
    <w:rsid w:val="00D2054F"/>
    <w:rsid w:val="00D21E07"/>
    <w:rsid w:val="00D26A6F"/>
    <w:rsid w:val="00D37784"/>
    <w:rsid w:val="00D377D7"/>
    <w:rsid w:val="00D51412"/>
    <w:rsid w:val="00D51929"/>
    <w:rsid w:val="00D667BB"/>
    <w:rsid w:val="00D67C9D"/>
    <w:rsid w:val="00D915D5"/>
    <w:rsid w:val="00DA3266"/>
    <w:rsid w:val="00DB1469"/>
    <w:rsid w:val="00DC39FE"/>
    <w:rsid w:val="00DD48B0"/>
    <w:rsid w:val="00DD48B5"/>
    <w:rsid w:val="00DD592E"/>
    <w:rsid w:val="00DD658A"/>
    <w:rsid w:val="00DE0892"/>
    <w:rsid w:val="00DE3C1A"/>
    <w:rsid w:val="00DE6D89"/>
    <w:rsid w:val="00DE7D2A"/>
    <w:rsid w:val="00DE7E67"/>
    <w:rsid w:val="00DF6E8E"/>
    <w:rsid w:val="00E00A39"/>
    <w:rsid w:val="00E07F22"/>
    <w:rsid w:val="00E17E99"/>
    <w:rsid w:val="00E2052D"/>
    <w:rsid w:val="00E2249D"/>
    <w:rsid w:val="00E26540"/>
    <w:rsid w:val="00E271D5"/>
    <w:rsid w:val="00E30D70"/>
    <w:rsid w:val="00E32D51"/>
    <w:rsid w:val="00E40493"/>
    <w:rsid w:val="00E415DF"/>
    <w:rsid w:val="00E437AE"/>
    <w:rsid w:val="00E46413"/>
    <w:rsid w:val="00E534D5"/>
    <w:rsid w:val="00E62B79"/>
    <w:rsid w:val="00E704DD"/>
    <w:rsid w:val="00E71D03"/>
    <w:rsid w:val="00E73D50"/>
    <w:rsid w:val="00E747E1"/>
    <w:rsid w:val="00E80124"/>
    <w:rsid w:val="00E81B20"/>
    <w:rsid w:val="00E8565A"/>
    <w:rsid w:val="00E87857"/>
    <w:rsid w:val="00E9115F"/>
    <w:rsid w:val="00E917CA"/>
    <w:rsid w:val="00EA10F3"/>
    <w:rsid w:val="00EA5CBF"/>
    <w:rsid w:val="00EA68E8"/>
    <w:rsid w:val="00EA7FA8"/>
    <w:rsid w:val="00EB0E81"/>
    <w:rsid w:val="00EB29C4"/>
    <w:rsid w:val="00EB796A"/>
    <w:rsid w:val="00EC70FB"/>
    <w:rsid w:val="00ED005E"/>
    <w:rsid w:val="00ED1FD6"/>
    <w:rsid w:val="00ED20AC"/>
    <w:rsid w:val="00ED238B"/>
    <w:rsid w:val="00ED47EB"/>
    <w:rsid w:val="00ED581C"/>
    <w:rsid w:val="00ED67E0"/>
    <w:rsid w:val="00ED68B5"/>
    <w:rsid w:val="00EE15A3"/>
    <w:rsid w:val="00EF0845"/>
    <w:rsid w:val="00EF54C1"/>
    <w:rsid w:val="00EF6D41"/>
    <w:rsid w:val="00EF70D4"/>
    <w:rsid w:val="00F02605"/>
    <w:rsid w:val="00F02F04"/>
    <w:rsid w:val="00F0397E"/>
    <w:rsid w:val="00F147C6"/>
    <w:rsid w:val="00F16E21"/>
    <w:rsid w:val="00F16F42"/>
    <w:rsid w:val="00F2243E"/>
    <w:rsid w:val="00F22843"/>
    <w:rsid w:val="00F23258"/>
    <w:rsid w:val="00F2590A"/>
    <w:rsid w:val="00F647A0"/>
    <w:rsid w:val="00F66967"/>
    <w:rsid w:val="00F8090C"/>
    <w:rsid w:val="00F96761"/>
    <w:rsid w:val="00FA0578"/>
    <w:rsid w:val="00FA7E09"/>
    <w:rsid w:val="00FB136D"/>
    <w:rsid w:val="00FB21AF"/>
    <w:rsid w:val="00FB2A41"/>
    <w:rsid w:val="00FB2B83"/>
    <w:rsid w:val="00FC5121"/>
    <w:rsid w:val="00FD0CDF"/>
    <w:rsid w:val="00FD3362"/>
    <w:rsid w:val="00FE1BCE"/>
    <w:rsid w:val="00FF0786"/>
    <w:rsid w:val="00FF48F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90C22"/>
  <w15:docId w15:val="{77B4CDBA-B840-4DEB-AB01-43ACB4B81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7CC"/>
    <w:rPr>
      <w:rFonts w:ascii="Arial" w:eastAsia="Times New Roman" w:hAnsi="Arial" w:cs="Times New Roman"/>
      <w:szCs w:val="24"/>
      <w:lang w:eastAsia="de-DE"/>
    </w:rPr>
  </w:style>
  <w:style w:type="paragraph" w:styleId="Titre1">
    <w:name w:val="heading 1"/>
    <w:aliases w:val="1. Überschrift"/>
    <w:basedOn w:val="Normal"/>
    <w:next w:val="Normal"/>
    <w:link w:val="Titre1Car"/>
    <w:autoRedefine/>
    <w:qFormat/>
    <w:rsid w:val="00E00A39"/>
    <w:pPr>
      <w:keepNext/>
      <w:keepLines/>
      <w:spacing w:before="480"/>
      <w:outlineLvl w:val="0"/>
    </w:pPr>
    <w:rPr>
      <w:rFonts w:eastAsiaTheme="majorEastAsia" w:cstheme="majorBidi"/>
      <w:b/>
      <w:bCs/>
      <w:sz w:val="28"/>
      <w:szCs w:val="28"/>
      <w:lang w:eastAsia="en-US"/>
    </w:rPr>
  </w:style>
  <w:style w:type="paragraph" w:styleId="Titre2">
    <w:name w:val="heading 2"/>
    <w:aliases w:val="2. Überschrift"/>
    <w:basedOn w:val="Normal"/>
    <w:next w:val="Normal"/>
    <w:link w:val="Titre2Car"/>
    <w:unhideWhenUsed/>
    <w:qFormat/>
    <w:rsid w:val="000F1C7E"/>
    <w:pPr>
      <w:keepNext/>
      <w:keepLines/>
      <w:spacing w:before="240"/>
      <w:outlineLvl w:val="1"/>
    </w:pPr>
    <w:rPr>
      <w:rFonts w:eastAsiaTheme="majorEastAsia" w:cstheme="majorBidi"/>
      <w:b/>
      <w:bCs/>
      <w:szCs w:val="26"/>
      <w:lang w:eastAsia="en-US"/>
    </w:rPr>
  </w:style>
  <w:style w:type="paragraph" w:styleId="Titre3">
    <w:name w:val="heading 3"/>
    <w:aliases w:val="3. Überschrift"/>
    <w:basedOn w:val="Normal"/>
    <w:next w:val="Normal"/>
    <w:link w:val="Titre3Car"/>
    <w:unhideWhenUsed/>
    <w:qFormat/>
    <w:rsid w:val="000F1C7E"/>
    <w:pPr>
      <w:keepNext/>
      <w:keepLines/>
      <w:spacing w:before="240"/>
      <w:outlineLvl w:val="2"/>
    </w:pPr>
    <w:rPr>
      <w:rFonts w:eastAsiaTheme="majorEastAsia" w:cstheme="majorBidi"/>
      <w:b/>
      <w:bCs/>
      <w:szCs w:val="22"/>
      <w:lang w:eastAsia="en-US"/>
    </w:rPr>
  </w:style>
  <w:style w:type="paragraph" w:styleId="Titre4">
    <w:name w:val="heading 4"/>
    <w:basedOn w:val="Normal"/>
    <w:next w:val="Normal"/>
    <w:link w:val="Titre4Car"/>
    <w:uiPriority w:val="9"/>
    <w:semiHidden/>
    <w:unhideWhenUsed/>
    <w:rsid w:val="000F1C7E"/>
    <w:pPr>
      <w:keepNext/>
      <w:keepLines/>
      <w:spacing w:before="240"/>
      <w:outlineLvl w:val="3"/>
    </w:pPr>
    <w:rPr>
      <w:rFonts w:eastAsiaTheme="majorEastAsia" w:cstheme="majorBidi"/>
      <w:bCs/>
      <w:iCs/>
      <w:color w:val="4F81BD" w:themeColor="accent1"/>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A637D0"/>
    <w:pPr>
      <w:tabs>
        <w:tab w:val="center" w:pos="4536"/>
        <w:tab w:val="right" w:pos="9072"/>
      </w:tabs>
    </w:pPr>
    <w:rPr>
      <w:rFonts w:eastAsiaTheme="minorHAnsi" w:cstheme="minorBidi"/>
      <w:szCs w:val="22"/>
      <w:lang w:eastAsia="en-US"/>
    </w:rPr>
  </w:style>
  <w:style w:type="character" w:customStyle="1" w:styleId="En-tteCar">
    <w:name w:val="En-tête Car"/>
    <w:basedOn w:val="Policepardfaut"/>
    <w:link w:val="En-tte"/>
    <w:uiPriority w:val="99"/>
    <w:rsid w:val="00A637D0"/>
  </w:style>
  <w:style w:type="paragraph" w:styleId="Pieddepage">
    <w:name w:val="footer"/>
    <w:basedOn w:val="Normal"/>
    <w:link w:val="PieddepageCar"/>
    <w:unhideWhenUsed/>
    <w:rsid w:val="00E32D51"/>
    <w:pPr>
      <w:tabs>
        <w:tab w:val="center" w:pos="4536"/>
        <w:tab w:val="right" w:pos="9072"/>
      </w:tabs>
    </w:pPr>
    <w:rPr>
      <w:rFonts w:eastAsiaTheme="minorHAnsi" w:cstheme="minorBidi"/>
      <w:sz w:val="14"/>
      <w:szCs w:val="22"/>
      <w:lang w:eastAsia="en-US"/>
    </w:rPr>
  </w:style>
  <w:style w:type="character" w:customStyle="1" w:styleId="PieddepageCar">
    <w:name w:val="Pied de page Car"/>
    <w:basedOn w:val="Policepardfaut"/>
    <w:link w:val="Pieddepage"/>
    <w:rsid w:val="00E32D51"/>
    <w:rPr>
      <w:rFonts w:ascii="Arial" w:hAnsi="Arial"/>
      <w:sz w:val="14"/>
    </w:rPr>
  </w:style>
  <w:style w:type="paragraph" w:styleId="Textedebulles">
    <w:name w:val="Balloon Text"/>
    <w:basedOn w:val="Normal"/>
    <w:link w:val="TextedebullesCar"/>
    <w:uiPriority w:val="99"/>
    <w:semiHidden/>
    <w:unhideWhenUsed/>
    <w:rsid w:val="00A637D0"/>
    <w:rPr>
      <w:rFonts w:ascii="Tahoma" w:eastAsiaTheme="minorHAnsi" w:hAnsi="Tahoma" w:cs="Tahoma"/>
      <w:sz w:val="16"/>
      <w:szCs w:val="16"/>
      <w:lang w:eastAsia="en-US"/>
    </w:rPr>
  </w:style>
  <w:style w:type="character" w:customStyle="1" w:styleId="TextedebullesCar">
    <w:name w:val="Texte de bulles Car"/>
    <w:basedOn w:val="Policepardfaut"/>
    <w:link w:val="Textedebulles"/>
    <w:uiPriority w:val="99"/>
    <w:semiHidden/>
    <w:rsid w:val="00A637D0"/>
    <w:rPr>
      <w:rFonts w:ascii="Tahoma" w:hAnsi="Tahoma" w:cs="Tahoma"/>
      <w:sz w:val="16"/>
      <w:szCs w:val="16"/>
    </w:rPr>
  </w:style>
  <w:style w:type="character" w:styleId="Numrodepage">
    <w:name w:val="page number"/>
    <w:basedOn w:val="Policepardfaut"/>
    <w:unhideWhenUsed/>
    <w:rsid w:val="00A637D0"/>
  </w:style>
  <w:style w:type="character" w:customStyle="1" w:styleId="Titre2Car">
    <w:name w:val="Titre 2 Car"/>
    <w:aliases w:val="2. Überschrift Car"/>
    <w:basedOn w:val="Policepardfaut"/>
    <w:link w:val="Titre2"/>
    <w:uiPriority w:val="1"/>
    <w:rsid w:val="000F1C7E"/>
    <w:rPr>
      <w:rFonts w:ascii="Arial" w:eastAsiaTheme="majorEastAsia" w:hAnsi="Arial" w:cstheme="majorBidi"/>
      <w:b/>
      <w:bCs/>
      <w:sz w:val="24"/>
      <w:szCs w:val="26"/>
    </w:rPr>
  </w:style>
  <w:style w:type="character" w:customStyle="1" w:styleId="Titre3Car">
    <w:name w:val="Titre 3 Car"/>
    <w:aliases w:val="3. Überschrift Car"/>
    <w:basedOn w:val="Policepardfaut"/>
    <w:link w:val="Titre3"/>
    <w:uiPriority w:val="1"/>
    <w:rsid w:val="000F1C7E"/>
    <w:rPr>
      <w:rFonts w:ascii="Arial" w:eastAsiaTheme="majorEastAsia" w:hAnsi="Arial" w:cstheme="majorBidi"/>
      <w:b/>
      <w:bCs/>
    </w:rPr>
  </w:style>
  <w:style w:type="paragraph" w:customStyle="1" w:styleId="2Einrckung">
    <w:name w:val="2. Einrückung"/>
    <w:basedOn w:val="Normal"/>
    <w:uiPriority w:val="2"/>
    <w:qFormat/>
    <w:rsid w:val="009B0BA2"/>
    <w:pPr>
      <w:tabs>
        <w:tab w:val="left" w:pos="567"/>
        <w:tab w:val="left" w:pos="1134"/>
      </w:tabs>
      <w:ind w:left="1134" w:hanging="567"/>
    </w:pPr>
    <w:rPr>
      <w:rFonts w:eastAsiaTheme="minorHAnsi" w:cstheme="minorBidi"/>
      <w:szCs w:val="22"/>
      <w:lang w:eastAsia="en-US"/>
    </w:rPr>
  </w:style>
  <w:style w:type="paragraph" w:customStyle="1" w:styleId="1Einrckung">
    <w:name w:val="1. Einrückung"/>
    <w:basedOn w:val="Normal"/>
    <w:uiPriority w:val="2"/>
    <w:qFormat/>
    <w:rsid w:val="009B0BA2"/>
    <w:pPr>
      <w:tabs>
        <w:tab w:val="left" w:pos="567"/>
      </w:tabs>
      <w:ind w:left="567" w:hanging="567"/>
    </w:pPr>
    <w:rPr>
      <w:rFonts w:eastAsiaTheme="minorHAnsi" w:cstheme="minorBidi"/>
      <w:szCs w:val="22"/>
      <w:lang w:eastAsia="en-US"/>
    </w:rPr>
  </w:style>
  <w:style w:type="paragraph" w:customStyle="1" w:styleId="3Einrckung">
    <w:name w:val="3. Einrückung"/>
    <w:basedOn w:val="Normal"/>
    <w:uiPriority w:val="2"/>
    <w:qFormat/>
    <w:rsid w:val="009B0BA2"/>
    <w:pPr>
      <w:tabs>
        <w:tab w:val="left" w:pos="567"/>
        <w:tab w:val="left" w:pos="1134"/>
        <w:tab w:val="left" w:pos="1701"/>
      </w:tabs>
      <w:ind w:left="1701" w:hanging="567"/>
    </w:pPr>
    <w:rPr>
      <w:rFonts w:eastAsiaTheme="minorHAnsi" w:cstheme="minorBidi"/>
      <w:szCs w:val="22"/>
      <w:lang w:eastAsia="en-US"/>
    </w:rPr>
  </w:style>
  <w:style w:type="character" w:customStyle="1" w:styleId="Titre1Car">
    <w:name w:val="Titre 1 Car"/>
    <w:aliases w:val="1. Überschrift Car"/>
    <w:basedOn w:val="Policepardfaut"/>
    <w:link w:val="Titre1"/>
    <w:uiPriority w:val="1"/>
    <w:rsid w:val="00E00A39"/>
    <w:rPr>
      <w:rFonts w:ascii="Arial" w:eastAsiaTheme="majorEastAsia" w:hAnsi="Arial" w:cstheme="majorBidi"/>
      <w:b/>
      <w:bCs/>
      <w:sz w:val="28"/>
      <w:szCs w:val="28"/>
    </w:rPr>
  </w:style>
  <w:style w:type="paragraph" w:styleId="Sansinterligne">
    <w:name w:val="No Spacing"/>
    <w:basedOn w:val="Normal"/>
    <w:uiPriority w:val="4"/>
    <w:semiHidden/>
    <w:unhideWhenUsed/>
    <w:rsid w:val="000F1C7E"/>
    <w:rPr>
      <w:rFonts w:eastAsiaTheme="minorHAnsi" w:cstheme="minorBidi"/>
      <w:szCs w:val="22"/>
      <w:lang w:eastAsia="en-US"/>
    </w:rPr>
  </w:style>
  <w:style w:type="table" w:styleId="Grilledutableau">
    <w:name w:val="Table Grid"/>
    <w:basedOn w:val="TableauNormal"/>
    <w:rsid w:val="00165E31"/>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uiPriority w:val="9"/>
    <w:semiHidden/>
    <w:rsid w:val="00B969D6"/>
    <w:rPr>
      <w:rFonts w:ascii="Arial" w:eastAsiaTheme="majorEastAsia" w:hAnsi="Arial" w:cstheme="majorBidi"/>
      <w:bCs/>
      <w:iCs/>
      <w:color w:val="4F81BD" w:themeColor="accent1"/>
    </w:rPr>
  </w:style>
  <w:style w:type="paragraph" w:styleId="Corpsdetexte">
    <w:name w:val="Body Text"/>
    <w:basedOn w:val="Normal"/>
    <w:link w:val="CorpsdetexteCar"/>
    <w:semiHidden/>
    <w:rsid w:val="007D416C"/>
    <w:rPr>
      <w:rFonts w:cs="Arial"/>
      <w:b/>
      <w:bCs/>
    </w:rPr>
  </w:style>
  <w:style w:type="character" w:customStyle="1" w:styleId="CorpsdetexteCar">
    <w:name w:val="Corps de texte Car"/>
    <w:basedOn w:val="Policepardfaut"/>
    <w:link w:val="Corpsdetexte"/>
    <w:semiHidden/>
    <w:rsid w:val="007D416C"/>
    <w:rPr>
      <w:rFonts w:ascii="Arial" w:eastAsia="Times New Roman" w:hAnsi="Arial" w:cs="Arial"/>
      <w:b/>
      <w:bCs/>
      <w:sz w:val="24"/>
      <w:szCs w:val="24"/>
      <w:lang w:eastAsia="de-DE"/>
    </w:rPr>
  </w:style>
  <w:style w:type="character" w:styleId="Lienhypertexte">
    <w:name w:val="Hyperlink"/>
    <w:basedOn w:val="Policepardfaut"/>
    <w:uiPriority w:val="99"/>
    <w:rsid w:val="007D416C"/>
    <w:rPr>
      <w:color w:val="0000FF"/>
      <w:u w:val="single"/>
    </w:rPr>
  </w:style>
  <w:style w:type="character" w:styleId="Marquedecommentaire">
    <w:name w:val="annotation reference"/>
    <w:basedOn w:val="Policepardfaut"/>
    <w:uiPriority w:val="99"/>
    <w:semiHidden/>
    <w:unhideWhenUsed/>
    <w:rsid w:val="00F0397E"/>
    <w:rPr>
      <w:sz w:val="16"/>
      <w:szCs w:val="16"/>
    </w:rPr>
  </w:style>
  <w:style w:type="paragraph" w:styleId="Commentaire">
    <w:name w:val="annotation text"/>
    <w:basedOn w:val="Normal"/>
    <w:link w:val="CommentaireCar"/>
    <w:uiPriority w:val="99"/>
    <w:semiHidden/>
    <w:unhideWhenUsed/>
    <w:rsid w:val="00F0397E"/>
    <w:rPr>
      <w:sz w:val="20"/>
      <w:szCs w:val="20"/>
    </w:rPr>
  </w:style>
  <w:style w:type="character" w:customStyle="1" w:styleId="CommentaireCar">
    <w:name w:val="Commentaire Car"/>
    <w:basedOn w:val="Policepardfaut"/>
    <w:link w:val="Commentaire"/>
    <w:uiPriority w:val="99"/>
    <w:semiHidden/>
    <w:rsid w:val="00F0397E"/>
    <w:rPr>
      <w:rFonts w:ascii="Times New Roman" w:eastAsia="Times New Roman" w:hAnsi="Times New Roman" w:cs="Times New Roman"/>
      <w:sz w:val="20"/>
      <w:szCs w:val="20"/>
      <w:lang w:eastAsia="de-DE"/>
    </w:rPr>
  </w:style>
  <w:style w:type="paragraph" w:styleId="Objetducommentaire">
    <w:name w:val="annotation subject"/>
    <w:basedOn w:val="Commentaire"/>
    <w:next w:val="Commentaire"/>
    <w:link w:val="ObjetducommentaireCar"/>
    <w:uiPriority w:val="99"/>
    <w:semiHidden/>
    <w:unhideWhenUsed/>
    <w:rsid w:val="00F0397E"/>
    <w:rPr>
      <w:b/>
      <w:bCs/>
    </w:rPr>
  </w:style>
  <w:style w:type="character" w:customStyle="1" w:styleId="ObjetducommentaireCar">
    <w:name w:val="Objet du commentaire Car"/>
    <w:basedOn w:val="CommentaireCar"/>
    <w:link w:val="Objetducommentaire"/>
    <w:uiPriority w:val="99"/>
    <w:semiHidden/>
    <w:rsid w:val="00F0397E"/>
    <w:rPr>
      <w:rFonts w:ascii="Times New Roman" w:eastAsia="Times New Roman" w:hAnsi="Times New Roman" w:cs="Times New Roman"/>
      <w:b/>
      <w:bCs/>
      <w:sz w:val="20"/>
      <w:szCs w:val="20"/>
      <w:lang w:eastAsia="de-DE"/>
    </w:rPr>
  </w:style>
  <w:style w:type="table" w:customStyle="1" w:styleId="Tabellenraster1">
    <w:name w:val="Tabellenraster1"/>
    <w:basedOn w:val="TableauNormal"/>
    <w:next w:val="Grilledutableau"/>
    <w:rsid w:val="00E32D51"/>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E32D51"/>
    <w:rPr>
      <w:color w:val="808080"/>
    </w:rPr>
  </w:style>
  <w:style w:type="paragraph" w:styleId="Paragraphedeliste">
    <w:name w:val="List Paragraph"/>
    <w:basedOn w:val="Normal"/>
    <w:uiPriority w:val="34"/>
    <w:rsid w:val="00967801"/>
    <w:pPr>
      <w:ind w:left="720"/>
      <w:contextualSpacing/>
    </w:pPr>
  </w:style>
  <w:style w:type="paragraph" w:customStyle="1" w:styleId="Flietext">
    <w:name w:val="Fließtext"/>
    <w:basedOn w:val="Normal"/>
    <w:rsid w:val="0069220B"/>
    <w:pPr>
      <w:spacing w:after="200" w:line="288" w:lineRule="auto"/>
      <w:jc w:val="both"/>
    </w:pPr>
    <w:rPr>
      <w:sz w:val="18"/>
      <w:szCs w:val="20"/>
    </w:rPr>
  </w:style>
  <w:style w:type="paragraph" w:customStyle="1" w:styleId="Angaben">
    <w:name w:val="Angaben"/>
    <w:basedOn w:val="Normal"/>
    <w:qFormat/>
    <w:rsid w:val="00EB29C4"/>
    <w:pPr>
      <w:keepLines/>
      <w:spacing w:before="240" w:after="240" w:line="360" w:lineRule="auto"/>
      <w:ind w:left="397"/>
    </w:pPr>
    <w:rPr>
      <w:b/>
      <w:sz w:val="18"/>
      <w:szCs w:val="18"/>
    </w:rPr>
  </w:style>
  <w:style w:type="paragraph" w:styleId="Notedebasdepage">
    <w:name w:val="footnote text"/>
    <w:basedOn w:val="Normal"/>
    <w:link w:val="NotedebasdepageCar"/>
    <w:uiPriority w:val="99"/>
    <w:semiHidden/>
    <w:unhideWhenUsed/>
    <w:rsid w:val="00125B43"/>
    <w:rPr>
      <w:sz w:val="20"/>
      <w:szCs w:val="20"/>
    </w:rPr>
  </w:style>
  <w:style w:type="character" w:customStyle="1" w:styleId="NotedebasdepageCar">
    <w:name w:val="Note de bas de page Car"/>
    <w:basedOn w:val="Policepardfaut"/>
    <w:link w:val="Notedebasdepage"/>
    <w:uiPriority w:val="99"/>
    <w:semiHidden/>
    <w:rsid w:val="00125B43"/>
    <w:rPr>
      <w:rFonts w:ascii="Arial" w:eastAsia="Times New Roman" w:hAnsi="Arial" w:cs="Times New Roman"/>
      <w:sz w:val="20"/>
      <w:szCs w:val="20"/>
      <w:lang w:eastAsia="de-DE"/>
    </w:rPr>
  </w:style>
  <w:style w:type="character" w:styleId="Appelnotedebasdep">
    <w:name w:val="footnote reference"/>
    <w:basedOn w:val="Policepardfaut"/>
    <w:uiPriority w:val="99"/>
    <w:semiHidden/>
    <w:unhideWhenUsed/>
    <w:rsid w:val="00125B43"/>
    <w:rPr>
      <w:vertAlign w:val="superscript"/>
    </w:rPr>
  </w:style>
  <w:style w:type="paragraph" w:customStyle="1" w:styleId="Kopfangaben">
    <w:name w:val="Kopfangaben"/>
    <w:basedOn w:val="Normal"/>
    <w:qFormat/>
    <w:rsid w:val="00C91A29"/>
    <w:pPr>
      <w:ind w:left="2552" w:hanging="2552"/>
    </w:pPr>
    <w:rPr>
      <w:b/>
      <w:sz w:val="18"/>
      <w:szCs w:val="18"/>
    </w:rPr>
  </w:style>
  <w:style w:type="paragraph" w:customStyle="1" w:styleId="Style3">
    <w:name w:val="Style3"/>
    <w:basedOn w:val="Normal"/>
    <w:uiPriority w:val="99"/>
    <w:rsid w:val="00D04E04"/>
    <w:pPr>
      <w:widowControl w:val="0"/>
      <w:autoSpaceDE w:val="0"/>
      <w:autoSpaceDN w:val="0"/>
      <w:adjustRightInd w:val="0"/>
    </w:pPr>
    <w:rPr>
      <w:rFonts w:eastAsiaTheme="minorEastAsia" w:cs="Arial"/>
      <w:sz w:val="24"/>
    </w:rPr>
  </w:style>
  <w:style w:type="paragraph" w:customStyle="1" w:styleId="Style4">
    <w:name w:val="Style4"/>
    <w:basedOn w:val="Normal"/>
    <w:uiPriority w:val="99"/>
    <w:rsid w:val="00D04E04"/>
    <w:pPr>
      <w:widowControl w:val="0"/>
      <w:autoSpaceDE w:val="0"/>
      <w:autoSpaceDN w:val="0"/>
      <w:adjustRightInd w:val="0"/>
      <w:spacing w:line="248" w:lineRule="exact"/>
      <w:jc w:val="both"/>
    </w:pPr>
    <w:rPr>
      <w:rFonts w:eastAsiaTheme="minorEastAsia" w:cs="Arial"/>
      <w:sz w:val="24"/>
    </w:rPr>
  </w:style>
  <w:style w:type="paragraph" w:customStyle="1" w:styleId="Style5">
    <w:name w:val="Style5"/>
    <w:basedOn w:val="Normal"/>
    <w:uiPriority w:val="99"/>
    <w:rsid w:val="00D04E04"/>
    <w:pPr>
      <w:widowControl w:val="0"/>
      <w:autoSpaceDE w:val="0"/>
      <w:autoSpaceDN w:val="0"/>
      <w:adjustRightInd w:val="0"/>
      <w:spacing w:line="250" w:lineRule="exact"/>
      <w:ind w:hanging="254"/>
    </w:pPr>
    <w:rPr>
      <w:rFonts w:eastAsiaTheme="minorEastAsia" w:cs="Arial"/>
      <w:sz w:val="24"/>
    </w:rPr>
  </w:style>
  <w:style w:type="character" w:customStyle="1" w:styleId="FontStyle12">
    <w:name w:val="Font Style12"/>
    <w:basedOn w:val="Policepardfaut"/>
    <w:uiPriority w:val="99"/>
    <w:rsid w:val="00D04E04"/>
    <w:rPr>
      <w:rFonts w:ascii="Arial" w:hAnsi="Arial" w:cs="Arial"/>
      <w:b/>
      <w:bCs/>
      <w:color w:val="000000"/>
      <w:sz w:val="16"/>
      <w:szCs w:val="16"/>
    </w:rPr>
  </w:style>
  <w:style w:type="character" w:customStyle="1" w:styleId="FontStyle13">
    <w:name w:val="Font Style13"/>
    <w:basedOn w:val="Policepardfaut"/>
    <w:uiPriority w:val="99"/>
    <w:rsid w:val="00D04E04"/>
    <w:rPr>
      <w:rFonts w:ascii="Arial" w:hAnsi="Arial" w:cs="Arial"/>
      <w:i/>
      <w:iCs/>
      <w:color w:val="000000"/>
      <w:sz w:val="16"/>
      <w:szCs w:val="16"/>
    </w:rPr>
  </w:style>
  <w:style w:type="character" w:customStyle="1" w:styleId="FontStyle14">
    <w:name w:val="Font Style14"/>
    <w:basedOn w:val="Policepardfaut"/>
    <w:uiPriority w:val="99"/>
    <w:rsid w:val="00D04E04"/>
    <w:rPr>
      <w:rFonts w:ascii="Arial" w:hAnsi="Arial" w:cs="Arial"/>
      <w:color w:val="000000"/>
      <w:sz w:val="16"/>
      <w:szCs w:val="16"/>
    </w:rPr>
  </w:style>
  <w:style w:type="paragraph" w:customStyle="1" w:styleId="Default">
    <w:name w:val="Default"/>
    <w:rsid w:val="00D04E04"/>
    <w:pPr>
      <w:autoSpaceDE w:val="0"/>
      <w:autoSpaceDN w:val="0"/>
      <w:adjustRightInd w:val="0"/>
    </w:pPr>
    <w:rPr>
      <w:rFonts w:ascii="Arial" w:hAnsi="Arial" w:cs="Arial"/>
      <w:color w:val="000000"/>
      <w:sz w:val="24"/>
      <w:szCs w:val="24"/>
    </w:rPr>
  </w:style>
  <w:style w:type="character" w:customStyle="1" w:styleId="Bodytext4">
    <w:name w:val="Body text (4)_"/>
    <w:basedOn w:val="Policepardfaut"/>
    <w:link w:val="Bodytext40"/>
    <w:uiPriority w:val="99"/>
    <w:locked/>
    <w:rsid w:val="00D04E04"/>
    <w:rPr>
      <w:rFonts w:ascii="Arial" w:hAnsi="Arial" w:cs="Arial"/>
      <w:i/>
      <w:iCs/>
      <w:sz w:val="20"/>
      <w:szCs w:val="20"/>
      <w:shd w:val="clear" w:color="auto" w:fill="FFFFFF"/>
    </w:rPr>
  </w:style>
  <w:style w:type="paragraph" w:customStyle="1" w:styleId="Bodytext40">
    <w:name w:val="Body text (4)"/>
    <w:basedOn w:val="Normal"/>
    <w:link w:val="Bodytext4"/>
    <w:uiPriority w:val="99"/>
    <w:rsid w:val="00D04E04"/>
    <w:pPr>
      <w:widowControl w:val="0"/>
      <w:shd w:val="clear" w:color="auto" w:fill="FFFFFF"/>
      <w:spacing w:before="240" w:line="240" w:lineRule="exact"/>
      <w:ind w:hanging="320"/>
    </w:pPr>
    <w:rPr>
      <w:rFonts w:eastAsiaTheme="minorHAnsi" w:cs="Arial"/>
      <w:i/>
      <w:iCs/>
      <w:sz w:val="20"/>
      <w:szCs w:val="20"/>
      <w:lang w:eastAsia="en-US"/>
    </w:rPr>
  </w:style>
  <w:style w:type="character" w:customStyle="1" w:styleId="Bodytext2">
    <w:name w:val="Body text (2)_"/>
    <w:basedOn w:val="Policepardfaut"/>
    <w:link w:val="Bodytext21"/>
    <w:uiPriority w:val="99"/>
    <w:locked/>
    <w:rsid w:val="00D04E04"/>
    <w:rPr>
      <w:rFonts w:ascii="Arial" w:hAnsi="Arial" w:cs="Arial"/>
      <w:sz w:val="20"/>
      <w:szCs w:val="20"/>
      <w:shd w:val="clear" w:color="auto" w:fill="FFFFFF"/>
    </w:rPr>
  </w:style>
  <w:style w:type="paragraph" w:customStyle="1" w:styleId="Bodytext21">
    <w:name w:val="Body text (2)1"/>
    <w:basedOn w:val="Normal"/>
    <w:link w:val="Bodytext2"/>
    <w:uiPriority w:val="99"/>
    <w:rsid w:val="00D04E04"/>
    <w:pPr>
      <w:widowControl w:val="0"/>
      <w:shd w:val="clear" w:color="auto" w:fill="FFFFFF"/>
      <w:spacing w:after="240" w:line="240" w:lineRule="exact"/>
      <w:ind w:hanging="320"/>
      <w:jc w:val="both"/>
    </w:pPr>
    <w:rPr>
      <w:rFonts w:eastAsiaTheme="minorHAnsi" w:cs="Arial"/>
      <w:sz w:val="20"/>
      <w:szCs w:val="20"/>
      <w:lang w:eastAsia="en-US"/>
    </w:rPr>
  </w:style>
  <w:style w:type="character" w:customStyle="1" w:styleId="baec5a81-e4d6-4674-97f3-e9220f0136c1">
    <w:name w:val="baec5a81-e4d6-4674-97f3-e9220f0136c1"/>
    <w:basedOn w:val="Policepardfaut"/>
    <w:rsid w:val="00D04E04"/>
  </w:style>
  <w:style w:type="paragraph" w:styleId="En-ttedetabledesmatires">
    <w:name w:val="TOC Heading"/>
    <w:basedOn w:val="Titre1"/>
    <w:next w:val="Normal"/>
    <w:uiPriority w:val="39"/>
    <w:unhideWhenUsed/>
    <w:qFormat/>
    <w:rsid w:val="00D04E04"/>
    <w:pPr>
      <w:spacing w:before="240" w:line="259" w:lineRule="auto"/>
      <w:outlineLvl w:val="9"/>
    </w:pPr>
    <w:rPr>
      <w:rFonts w:asciiTheme="majorHAnsi" w:hAnsiTheme="majorHAnsi"/>
      <w:b w:val="0"/>
      <w:bCs w:val="0"/>
      <w:color w:val="365F91" w:themeColor="accent1" w:themeShade="BF"/>
      <w:sz w:val="32"/>
      <w:szCs w:val="32"/>
      <w:lang w:eastAsia="de-DE"/>
    </w:rPr>
  </w:style>
  <w:style w:type="paragraph" w:styleId="TM3">
    <w:name w:val="toc 3"/>
    <w:basedOn w:val="Normal"/>
    <w:next w:val="Normal"/>
    <w:autoRedefine/>
    <w:uiPriority w:val="39"/>
    <w:unhideWhenUsed/>
    <w:rsid w:val="00D04E04"/>
    <w:pPr>
      <w:spacing w:after="100"/>
      <w:ind w:left="440"/>
    </w:pPr>
  </w:style>
  <w:style w:type="paragraph" w:styleId="TM2">
    <w:name w:val="toc 2"/>
    <w:basedOn w:val="Normal"/>
    <w:next w:val="Normal"/>
    <w:autoRedefine/>
    <w:uiPriority w:val="39"/>
    <w:unhideWhenUsed/>
    <w:rsid w:val="00ED581C"/>
    <w:pPr>
      <w:spacing w:after="100"/>
      <w:ind w:left="220"/>
    </w:pPr>
  </w:style>
  <w:style w:type="paragraph" w:styleId="Rvision">
    <w:name w:val="Revision"/>
    <w:hidden/>
    <w:uiPriority w:val="99"/>
    <w:semiHidden/>
    <w:rsid w:val="002D4C3D"/>
    <w:rPr>
      <w:rFonts w:ascii="Arial" w:eastAsia="Times New Roman" w:hAnsi="Arial"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88045">
      <w:bodyDiv w:val="1"/>
      <w:marLeft w:val="0"/>
      <w:marRight w:val="0"/>
      <w:marTop w:val="0"/>
      <w:marBottom w:val="0"/>
      <w:divBdr>
        <w:top w:val="none" w:sz="0" w:space="0" w:color="auto"/>
        <w:left w:val="none" w:sz="0" w:space="0" w:color="auto"/>
        <w:bottom w:val="none" w:sz="0" w:space="0" w:color="auto"/>
        <w:right w:val="none" w:sz="0" w:space="0" w:color="auto"/>
      </w:divBdr>
    </w:div>
    <w:div w:id="56363954">
      <w:bodyDiv w:val="1"/>
      <w:marLeft w:val="0"/>
      <w:marRight w:val="0"/>
      <w:marTop w:val="0"/>
      <w:marBottom w:val="0"/>
      <w:divBdr>
        <w:top w:val="none" w:sz="0" w:space="0" w:color="auto"/>
        <w:left w:val="none" w:sz="0" w:space="0" w:color="auto"/>
        <w:bottom w:val="none" w:sz="0" w:space="0" w:color="auto"/>
        <w:right w:val="none" w:sz="0" w:space="0" w:color="auto"/>
      </w:divBdr>
    </w:div>
    <w:div w:id="132914548">
      <w:bodyDiv w:val="1"/>
      <w:marLeft w:val="0"/>
      <w:marRight w:val="0"/>
      <w:marTop w:val="0"/>
      <w:marBottom w:val="0"/>
      <w:divBdr>
        <w:top w:val="none" w:sz="0" w:space="0" w:color="auto"/>
        <w:left w:val="none" w:sz="0" w:space="0" w:color="auto"/>
        <w:bottom w:val="none" w:sz="0" w:space="0" w:color="auto"/>
        <w:right w:val="none" w:sz="0" w:space="0" w:color="auto"/>
      </w:divBdr>
    </w:div>
    <w:div w:id="185488332">
      <w:bodyDiv w:val="1"/>
      <w:marLeft w:val="0"/>
      <w:marRight w:val="0"/>
      <w:marTop w:val="0"/>
      <w:marBottom w:val="0"/>
      <w:divBdr>
        <w:top w:val="none" w:sz="0" w:space="0" w:color="auto"/>
        <w:left w:val="none" w:sz="0" w:space="0" w:color="auto"/>
        <w:bottom w:val="none" w:sz="0" w:space="0" w:color="auto"/>
        <w:right w:val="none" w:sz="0" w:space="0" w:color="auto"/>
      </w:divBdr>
    </w:div>
    <w:div w:id="267471126">
      <w:bodyDiv w:val="1"/>
      <w:marLeft w:val="0"/>
      <w:marRight w:val="0"/>
      <w:marTop w:val="0"/>
      <w:marBottom w:val="0"/>
      <w:divBdr>
        <w:top w:val="none" w:sz="0" w:space="0" w:color="auto"/>
        <w:left w:val="none" w:sz="0" w:space="0" w:color="auto"/>
        <w:bottom w:val="none" w:sz="0" w:space="0" w:color="auto"/>
        <w:right w:val="none" w:sz="0" w:space="0" w:color="auto"/>
      </w:divBdr>
    </w:div>
    <w:div w:id="613750083">
      <w:bodyDiv w:val="1"/>
      <w:marLeft w:val="0"/>
      <w:marRight w:val="0"/>
      <w:marTop w:val="0"/>
      <w:marBottom w:val="0"/>
      <w:divBdr>
        <w:top w:val="none" w:sz="0" w:space="0" w:color="auto"/>
        <w:left w:val="none" w:sz="0" w:space="0" w:color="auto"/>
        <w:bottom w:val="none" w:sz="0" w:space="0" w:color="auto"/>
        <w:right w:val="none" w:sz="0" w:space="0" w:color="auto"/>
      </w:divBdr>
    </w:div>
    <w:div w:id="1004547864">
      <w:bodyDiv w:val="1"/>
      <w:marLeft w:val="0"/>
      <w:marRight w:val="0"/>
      <w:marTop w:val="0"/>
      <w:marBottom w:val="0"/>
      <w:divBdr>
        <w:top w:val="none" w:sz="0" w:space="0" w:color="auto"/>
        <w:left w:val="none" w:sz="0" w:space="0" w:color="auto"/>
        <w:bottom w:val="none" w:sz="0" w:space="0" w:color="auto"/>
        <w:right w:val="none" w:sz="0" w:space="0" w:color="auto"/>
      </w:divBdr>
    </w:div>
    <w:div w:id="1277106446">
      <w:bodyDiv w:val="1"/>
      <w:marLeft w:val="0"/>
      <w:marRight w:val="0"/>
      <w:marTop w:val="0"/>
      <w:marBottom w:val="0"/>
      <w:divBdr>
        <w:top w:val="none" w:sz="0" w:space="0" w:color="auto"/>
        <w:left w:val="none" w:sz="0" w:space="0" w:color="auto"/>
        <w:bottom w:val="none" w:sz="0" w:space="0" w:color="auto"/>
        <w:right w:val="none" w:sz="0" w:space="0" w:color="auto"/>
      </w:divBdr>
    </w:div>
    <w:div w:id="1440643959">
      <w:bodyDiv w:val="1"/>
      <w:marLeft w:val="0"/>
      <w:marRight w:val="0"/>
      <w:marTop w:val="0"/>
      <w:marBottom w:val="0"/>
      <w:divBdr>
        <w:top w:val="none" w:sz="0" w:space="0" w:color="auto"/>
        <w:left w:val="none" w:sz="0" w:space="0" w:color="auto"/>
        <w:bottom w:val="none" w:sz="0" w:space="0" w:color="auto"/>
        <w:right w:val="none" w:sz="0" w:space="0" w:color="auto"/>
      </w:divBdr>
    </w:div>
    <w:div w:id="1573154728">
      <w:bodyDiv w:val="1"/>
      <w:marLeft w:val="0"/>
      <w:marRight w:val="0"/>
      <w:marTop w:val="0"/>
      <w:marBottom w:val="0"/>
      <w:divBdr>
        <w:top w:val="none" w:sz="0" w:space="0" w:color="auto"/>
        <w:left w:val="none" w:sz="0" w:space="0" w:color="auto"/>
        <w:bottom w:val="none" w:sz="0" w:space="0" w:color="auto"/>
        <w:right w:val="none" w:sz="0" w:space="0" w:color="auto"/>
      </w:divBdr>
    </w:div>
    <w:div w:id="1623733892">
      <w:bodyDiv w:val="1"/>
      <w:marLeft w:val="0"/>
      <w:marRight w:val="0"/>
      <w:marTop w:val="0"/>
      <w:marBottom w:val="0"/>
      <w:divBdr>
        <w:top w:val="none" w:sz="0" w:space="0" w:color="auto"/>
        <w:left w:val="none" w:sz="0" w:space="0" w:color="auto"/>
        <w:bottom w:val="none" w:sz="0" w:space="0" w:color="auto"/>
        <w:right w:val="none" w:sz="0" w:space="0" w:color="auto"/>
      </w:divBdr>
    </w:div>
    <w:div w:id="171122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giz.de/de/ueber_die_giz/8180.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integrity-mailbox@giz.de"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hlke_mir\Desktop\Teilnahmeantrag_de-neu-entwurf.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2E788529652C4489CD7F26654BFB648" ma:contentTypeVersion="18" ma:contentTypeDescription="Ein neues Dokument erstellen." ma:contentTypeScope="" ma:versionID="bc70f829972b32f26f2b8b74c0409f26">
  <xsd:schema xmlns:xsd="http://www.w3.org/2001/XMLSchema" xmlns:xs="http://www.w3.org/2001/XMLSchema" xmlns:p="http://schemas.microsoft.com/office/2006/metadata/properties" xmlns:ns2="7e0a41b4-4115-43ac-8a16-9918e072a9f8" xmlns:ns3="766e5211-777d-4c42-8b2b-d6ef716a5a27" xmlns:ns4="484c8c59-755d-4516-b8d2-1621b38262b4" targetNamespace="http://schemas.microsoft.com/office/2006/metadata/properties" ma:root="true" ma:fieldsID="0e00720e6336c703c2942cc554c8c45c" ns2:_="" ns3:_="" ns4:_="">
    <xsd:import namespace="7e0a41b4-4115-43ac-8a16-9918e072a9f8"/>
    <xsd:import namespace="766e5211-777d-4c42-8b2b-d6ef716a5a27"/>
    <xsd:import namespace="484c8c59-755d-4516-b8d2-1621b38262b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0a41b4-4115-43ac-8a16-9918e072a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6e5211-777d-4c42-8b2b-d6ef716a5a27"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b123873-f4e1-4d1b-af57-b0962caa2f82}" ma:internalName="TaxCatchAll" ma:showField="CatchAllData" ma:web="766e5211-777d-4c42-8b2b-d6ef716a5a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84c8c59-755d-4516-b8d2-1621b38262b4" xsi:nil="true"/>
    <lcf76f155ced4ddcb4097134ff3c332f xmlns="7e0a41b4-4115-43ac-8a16-9918e072a9f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E967432-EF54-41A5-905F-C72BB89EE337}">
  <ds:schemaRefs>
    <ds:schemaRef ds:uri="http://schemas.openxmlformats.org/officeDocument/2006/bibliography"/>
  </ds:schemaRefs>
</ds:datastoreItem>
</file>

<file path=customXml/itemProps2.xml><?xml version="1.0" encoding="utf-8"?>
<ds:datastoreItem xmlns:ds="http://schemas.openxmlformats.org/officeDocument/2006/customXml" ds:itemID="{0BF4D276-B284-42D9-A2F2-9C901B58C70E}">
  <ds:schemaRefs>
    <ds:schemaRef ds:uri="http://schemas.microsoft.com/sharepoint/v3/contenttype/forms"/>
  </ds:schemaRefs>
</ds:datastoreItem>
</file>

<file path=customXml/itemProps3.xml><?xml version="1.0" encoding="utf-8"?>
<ds:datastoreItem xmlns:ds="http://schemas.openxmlformats.org/officeDocument/2006/customXml" ds:itemID="{EA405703-4E88-4DE6-BECF-806A81B9E1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0a41b4-4115-43ac-8a16-9918e072a9f8"/>
    <ds:schemaRef ds:uri="766e5211-777d-4c42-8b2b-d6ef716a5a27"/>
    <ds:schemaRef ds:uri="484c8c59-755d-4516-b8d2-1621b38262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0CAE75-93F8-4B58-9BE3-604DAF810256}">
  <ds:schemaRefs>
    <ds:schemaRef ds:uri="http://schemas.microsoft.com/office/2006/metadata/properties"/>
    <ds:schemaRef ds:uri="http://schemas.microsoft.com/office/infopath/2007/PartnerControls"/>
    <ds:schemaRef ds:uri="484c8c59-755d-4516-b8d2-1621b38262b4"/>
    <ds:schemaRef ds:uri="7e0a41b4-4115-43ac-8a16-9918e072a9f8"/>
  </ds:schemaRefs>
</ds:datastoreItem>
</file>

<file path=docProps/app.xml><?xml version="1.0" encoding="utf-8"?>
<Properties xmlns="http://schemas.openxmlformats.org/officeDocument/2006/extended-properties" xmlns:vt="http://schemas.openxmlformats.org/officeDocument/2006/docPropsVTypes">
  <Template>Teilnahmeantrag_de-neu-entwurf</Template>
  <TotalTime>0</TotalTime>
  <Pages>5</Pages>
  <Words>1936</Words>
  <Characters>11036</Characters>
  <Application>Microsoft Office Word</Application>
  <DocSecurity>0</DocSecurity>
  <Lines>91</Lines>
  <Paragraphs>25</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Interessensbekundung de, Stand: Februar2016</vt:lpstr>
      <vt:lpstr>Interessensbekundung de, Stand: Februar2016</vt:lpstr>
    </vt:vector>
  </TitlesOfParts>
  <Company>GIZ GmbH</Company>
  <LinksUpToDate>false</LinksUpToDate>
  <CharactersWithSpaces>12947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Interessensbekundung de, Stand: Februar2016</dc:title>
  <dc:subject/>
  <dc:creator>Youmbi Noufena</dc:creator>
  <cp:keywords/>
  <dc:description/>
  <cp:lastModifiedBy>RHLALOU, Hajar GIZ MA</cp:lastModifiedBy>
  <cp:revision>3</cp:revision>
  <cp:lastPrinted>2024-10-09T14:39:00Z</cp:lastPrinted>
  <dcterms:created xsi:type="dcterms:W3CDTF">2024-10-09T14:39:00Z</dcterms:created>
  <dcterms:modified xsi:type="dcterms:W3CDTF">2024-10-09T14:51:00Z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0x010100B2E788529652C4489CD7F26654BFB648</vt:lpwstr>
  </property>
  <property fmtid="{D5CDD505-2E9C-101B-9397-08002B2CF9AE}" pid="3" name="MediaServiceImageTags">
    <vt:lpwstr/>
  </property>
</Properties>
</file>