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8216F" w14:textId="001F8995" w:rsidR="00514D66" w:rsidRDefault="002510C2" w:rsidP="00D0121A">
      <w:pPr>
        <w:rPr>
          <w:rFonts w:ascii="Calibri" w:hAnsi="Calibri" w:cs="Calibri"/>
          <w:b/>
          <w:bCs/>
          <w:color w:val="000000" w:themeColor="text1"/>
          <w:rtl/>
          <w:lang w:bidi="ar-MA"/>
        </w:rPr>
      </w:pPr>
      <w:r w:rsidRPr="00EF4776">
        <w:rPr>
          <w:b/>
          <w:bCs/>
          <w:noProof/>
        </w:rPr>
        <w:drawing>
          <wp:anchor distT="0" distB="0" distL="114300" distR="114300" simplePos="0" relativeHeight="251657216" behindDoc="1" locked="0" layoutInCell="1" allowOverlap="1" wp14:anchorId="3222FDFC" wp14:editId="03531CB6">
            <wp:simplePos x="0" y="0"/>
            <wp:positionH relativeFrom="column">
              <wp:posOffset>2551430</wp:posOffset>
            </wp:positionH>
            <wp:positionV relativeFrom="paragraph">
              <wp:posOffset>-619760</wp:posOffset>
            </wp:positionV>
            <wp:extent cx="11430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40" y="21214"/>
                <wp:lineTo x="21240" y="0"/>
                <wp:lineTo x="0" y="0"/>
              </wp:wrapPolygon>
            </wp:wrapTight>
            <wp:docPr id="6" name="Image 1" descr="C:\Users\pc\Downloads\Logo CDRT corigé Fina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Logo CDRT corigé Final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DD752" w14:textId="77777777" w:rsidR="00D0121A" w:rsidRDefault="00D0121A" w:rsidP="00C62758">
      <w:pPr>
        <w:bidi/>
        <w:spacing w:after="0" w:line="240" w:lineRule="auto"/>
        <w:jc w:val="right"/>
        <w:rPr>
          <w:rFonts w:ascii="Calibri" w:hAnsi="Calibri" w:cs="Calibri"/>
          <w:sz w:val="24"/>
          <w:szCs w:val="24"/>
          <w:lang w:bidi="ar-MA"/>
        </w:rPr>
      </w:pPr>
    </w:p>
    <w:p w14:paraId="79003E3A" w14:textId="77777777" w:rsidR="00FC4FC2" w:rsidRPr="0047392C" w:rsidRDefault="00FC4FC2" w:rsidP="00D0121A">
      <w:pPr>
        <w:bidi/>
        <w:spacing w:after="0" w:line="240" w:lineRule="auto"/>
        <w:jc w:val="right"/>
        <w:rPr>
          <w:rFonts w:ascii="Calibri" w:hAnsi="Calibri" w:cs="Calibri"/>
          <w:sz w:val="24"/>
          <w:szCs w:val="24"/>
          <w:rtl/>
          <w:lang w:bidi="ar-MA"/>
        </w:rPr>
      </w:pPr>
      <w:r w:rsidRPr="0047392C">
        <w:rPr>
          <w:rFonts w:ascii="Calibri" w:hAnsi="Calibri" w:cs="Calibri"/>
          <w:sz w:val="24"/>
          <w:szCs w:val="24"/>
          <w:rtl/>
          <w:lang w:bidi="ar-MA"/>
        </w:rPr>
        <w:t xml:space="preserve">مراكش، في </w:t>
      </w:r>
      <w:r>
        <w:rPr>
          <w:rFonts w:ascii="Calibri" w:hAnsi="Calibri" w:cs="Calibri" w:hint="cs"/>
          <w:sz w:val="24"/>
          <w:szCs w:val="24"/>
          <w:rtl/>
          <w:lang w:bidi="ar-MA"/>
        </w:rPr>
        <w:t>08 أكتوبر 2024</w:t>
      </w:r>
    </w:p>
    <w:p w14:paraId="196027B1" w14:textId="77777777" w:rsidR="00FC4FC2" w:rsidRDefault="00FC4FC2" w:rsidP="00D60AFC">
      <w:pPr>
        <w:bidi/>
        <w:spacing w:after="0" w:line="240" w:lineRule="exact"/>
        <w:rPr>
          <w:rFonts w:ascii="Calibri" w:hAnsi="Calibri" w:cs="Calibri"/>
          <w:b/>
          <w:bCs/>
          <w:sz w:val="24"/>
          <w:szCs w:val="24"/>
          <w:rtl/>
          <w:lang w:bidi="ar-MA"/>
        </w:rPr>
      </w:pPr>
    </w:p>
    <w:p w14:paraId="02612FBD" w14:textId="421CA924" w:rsidR="00385B03" w:rsidRPr="00D60AFC" w:rsidRDefault="00385B03" w:rsidP="00D60AFC">
      <w:pPr>
        <w:bidi/>
        <w:spacing w:after="0" w:line="240" w:lineRule="auto"/>
        <w:jc w:val="center"/>
        <w:rPr>
          <w:rFonts w:ascii="Calibri" w:hAnsi="Calibri" w:cs="Calibri"/>
          <w:b/>
          <w:bCs/>
          <w:color w:val="000000" w:themeColor="text1"/>
          <w:rtl/>
          <w:lang w:bidi="ar-MA"/>
        </w:rPr>
      </w:pPr>
      <w:r w:rsidRPr="00385B03">
        <w:rPr>
          <w:rFonts w:ascii="Calibri" w:hAnsi="Calibri" w:cs="Calibri" w:hint="cs"/>
          <w:b/>
          <w:bCs/>
          <w:color w:val="000000" w:themeColor="text1"/>
          <w:rtl/>
        </w:rPr>
        <w:t>مشروع "فضاءات إبداعية نسوية"</w:t>
      </w:r>
      <w:r w:rsidR="00D60AFC">
        <w:rPr>
          <w:rFonts w:ascii="Calibri" w:hAnsi="Calibri" w:cs="Calibri" w:hint="cs"/>
          <w:b/>
          <w:bCs/>
          <w:color w:val="000000" w:themeColor="text1"/>
          <w:rtl/>
          <w:lang w:bidi="ar-MA"/>
        </w:rPr>
        <w:t xml:space="preserve"> بدعم  من المؤسسة الألمانية </w:t>
      </w:r>
      <w:r w:rsidR="00D60AFC">
        <w:rPr>
          <w:rFonts w:ascii="Calibri" w:hAnsi="Calibri" w:cs="Calibri"/>
          <w:b/>
          <w:bCs/>
          <w:color w:val="000000" w:themeColor="text1"/>
          <w:lang w:val="fr-MA" w:bidi="ar-MA"/>
        </w:rPr>
        <w:t>GIZ</w:t>
      </w:r>
    </w:p>
    <w:p w14:paraId="5D34E34E" w14:textId="7982ED38" w:rsidR="00D60AFC" w:rsidRPr="00385B03" w:rsidRDefault="00D60AFC" w:rsidP="00D60AFC">
      <w:pPr>
        <w:bidi/>
        <w:spacing w:after="0" w:line="240" w:lineRule="auto"/>
        <w:jc w:val="center"/>
        <w:rPr>
          <w:rFonts w:ascii="Calibri" w:hAnsi="Calibri" w:cs="Calibri"/>
          <w:b/>
          <w:bCs/>
          <w:color w:val="000000" w:themeColor="text1"/>
          <w:rtl/>
          <w:lang w:bidi="ar-MA"/>
        </w:rPr>
      </w:pPr>
      <w:r>
        <w:rPr>
          <w:rFonts w:ascii="Calibri" w:hAnsi="Calibri" w:cs="Calibri" w:hint="cs"/>
          <w:b/>
          <w:bCs/>
          <w:color w:val="000000"/>
          <w:sz w:val="26"/>
          <w:szCs w:val="26"/>
          <w:rtl/>
          <w:lang w:val="fr-MC" w:eastAsia="en-GB"/>
        </w:rPr>
        <w:t xml:space="preserve">اتفاقية </w:t>
      </w:r>
      <w:proofErr w:type="gramStart"/>
      <w:r>
        <w:rPr>
          <w:rFonts w:ascii="Calibri" w:hAnsi="Calibri" w:cs="Calibri" w:hint="cs"/>
          <w:b/>
          <w:bCs/>
          <w:color w:val="000000"/>
          <w:sz w:val="26"/>
          <w:szCs w:val="26"/>
          <w:rtl/>
          <w:lang w:val="fr-MC" w:eastAsia="en-GB"/>
        </w:rPr>
        <w:t>رقم :</w:t>
      </w:r>
      <w:proofErr w:type="gramEnd"/>
      <w:r>
        <w:rPr>
          <w:rFonts w:ascii="Calibri" w:hAnsi="Calibri" w:cs="Calibri" w:hint="cs"/>
          <w:b/>
          <w:bCs/>
          <w:color w:val="000000"/>
          <w:sz w:val="26"/>
          <w:szCs w:val="26"/>
          <w:rtl/>
          <w:lang w:val="fr-MC" w:eastAsia="en-GB"/>
        </w:rPr>
        <w:t xml:space="preserve"> </w:t>
      </w:r>
      <w:r>
        <w:rPr>
          <w:rFonts w:ascii="Calibri" w:hAnsi="Calibri" w:cs="Calibri"/>
          <w:b/>
          <w:bCs/>
          <w:color w:val="000000"/>
          <w:sz w:val="26"/>
          <w:szCs w:val="26"/>
          <w:lang w:val="fr-MC" w:eastAsia="en-GB"/>
        </w:rPr>
        <w:t>81305947</w:t>
      </w:r>
    </w:p>
    <w:p w14:paraId="65711A68" w14:textId="31ADB73A" w:rsidR="00C87773" w:rsidRPr="00C87773" w:rsidRDefault="00C87773" w:rsidP="00C62758">
      <w:pPr>
        <w:bidi/>
        <w:spacing w:after="0" w:line="240" w:lineRule="auto"/>
        <w:jc w:val="center"/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MA"/>
        </w:rPr>
      </w:pPr>
      <w:r w:rsidRPr="00C8777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MA"/>
        </w:rPr>
        <w:t xml:space="preserve">حفل تدشين </w:t>
      </w:r>
      <w:r w:rsidRPr="00C87773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MA"/>
        </w:rPr>
        <w:t>الوحدات الحرفية المجهزة</w:t>
      </w:r>
    </w:p>
    <w:p w14:paraId="3F0F0331" w14:textId="77777777" w:rsidR="00523B4C" w:rsidRDefault="00C87773" w:rsidP="00C62758">
      <w:pPr>
        <w:bidi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rtl/>
          <w:lang w:bidi="ar-MA"/>
        </w:rPr>
      </w:pPr>
      <w:r w:rsidRPr="00C8777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MA"/>
        </w:rPr>
        <w:t xml:space="preserve">يوم </w:t>
      </w:r>
      <w:r w:rsidR="00846FCC" w:rsidRPr="00C87773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MA"/>
        </w:rPr>
        <w:t>الاثنين</w:t>
      </w:r>
      <w:r w:rsidRPr="00C8777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MA"/>
        </w:rPr>
        <w:t xml:space="preserve"> 14 أكتوبر 2024</w:t>
      </w:r>
    </w:p>
    <w:p w14:paraId="3DFA3F80" w14:textId="77777777" w:rsidR="00523B4C" w:rsidRPr="00F20786" w:rsidRDefault="00C87773" w:rsidP="00C62758">
      <w:pPr>
        <w:pBdr>
          <w:bottom w:val="single" w:sz="12" w:space="1" w:color="auto"/>
        </w:pBdr>
        <w:bidi/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rtl/>
          <w:lang w:bidi="ar-MA"/>
        </w:rPr>
      </w:pPr>
      <w:r w:rsidRPr="00F20786">
        <w:rPr>
          <w:rFonts w:ascii="Calibri" w:hAnsi="Calibri" w:cs="Calibri" w:hint="cs"/>
          <w:b/>
          <w:bCs/>
          <w:sz w:val="28"/>
          <w:szCs w:val="28"/>
          <w:rtl/>
          <w:lang w:bidi="ar-MA"/>
        </w:rPr>
        <w:t>بلاغ صحفي</w:t>
      </w:r>
    </w:p>
    <w:p w14:paraId="4462DD07" w14:textId="77777777" w:rsidR="00C87773" w:rsidRDefault="00C87773" w:rsidP="00C62758">
      <w:pPr>
        <w:bidi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rtl/>
          <w:lang w:bidi="ar-MA"/>
        </w:rPr>
      </w:pPr>
    </w:p>
    <w:p w14:paraId="3BE2A1D4" w14:textId="72738B85" w:rsidR="0078701C" w:rsidRPr="00AB7AA1" w:rsidRDefault="005000DD" w:rsidP="00B4191C">
      <w:pPr>
        <w:pStyle w:val="NormalWeb"/>
        <w:bidi/>
        <w:spacing w:before="0" w:beforeAutospacing="0" w:after="0" w:afterAutospacing="0" w:line="360" w:lineRule="auto"/>
        <w:ind w:firstLine="737"/>
        <w:jc w:val="both"/>
        <w:rPr>
          <w:rFonts w:ascii="Calibri" w:hAnsi="Calibri" w:cs="Calibri"/>
          <w:color w:val="FF0000"/>
          <w:rtl/>
          <w:lang w:bidi="ar-MA"/>
        </w:rPr>
      </w:pP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في إطار التضامن مع ساكنة </w:t>
      </w:r>
      <w:r w:rsidR="00FA28CA">
        <w:rPr>
          <w:rFonts w:ascii="Calibri" w:hAnsi="Calibri" w:cs="Calibri" w:hint="cs"/>
          <w:color w:val="000000" w:themeColor="text1"/>
          <w:rtl/>
          <w:lang w:bidi="ar-MA"/>
        </w:rPr>
        <w:t>الحوز ب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المناطق المتضررة من زلزال 8 شتنبر 2023 </w:t>
      </w:r>
      <w:r>
        <w:rPr>
          <w:rFonts w:ascii="Calibri" w:hAnsi="Calibri" w:cs="Calibri" w:hint="cs"/>
          <w:color w:val="000000" w:themeColor="text1"/>
          <w:rtl/>
          <w:lang w:bidi="ar-MA"/>
        </w:rPr>
        <w:t xml:space="preserve">وباعتبار </w:t>
      </w:r>
      <w:r w:rsidRPr="00E70496">
        <w:rPr>
          <w:rFonts w:ascii="Calibri" w:hAnsi="Calibri" w:cs="Calibri"/>
          <w:color w:val="000000" w:themeColor="text1"/>
          <w:rtl/>
          <w:lang w:bidi="ar-MA"/>
        </w:rPr>
        <w:t xml:space="preserve">مركز التنمية لجهة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>تانسيفت، جمعية ذات</w:t>
      </w:r>
      <w:r w:rsidRPr="00E70496">
        <w:rPr>
          <w:rFonts w:ascii="Calibri" w:hAnsi="Calibri" w:cs="Calibri"/>
          <w:color w:val="000000" w:themeColor="text1"/>
          <w:rtl/>
          <w:lang w:bidi="ar-MA"/>
        </w:rPr>
        <w:t xml:space="preserve"> منفعة </w:t>
      </w:r>
      <w:r w:rsidR="00155B7A"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عامة، </w:t>
      </w:r>
      <w:r w:rsidR="00155B7A">
        <w:rPr>
          <w:rFonts w:ascii="Calibri" w:hAnsi="Calibri" w:cs="Calibri" w:hint="cs"/>
          <w:color w:val="000000" w:themeColor="text1"/>
          <w:rtl/>
          <w:lang w:bidi="ar-MA"/>
        </w:rPr>
        <w:t>يهدف</w:t>
      </w:r>
      <w:r>
        <w:rPr>
          <w:rFonts w:ascii="Calibri" w:hAnsi="Calibri" w:cs="Calibri" w:hint="cs"/>
          <w:color w:val="000000" w:themeColor="text1"/>
          <w:rtl/>
          <w:lang w:bidi="ar-MA"/>
        </w:rPr>
        <w:t xml:space="preserve"> الى الاسهام </w:t>
      </w:r>
      <w:r w:rsidR="00FA28CA">
        <w:rPr>
          <w:rFonts w:ascii="Calibri" w:hAnsi="Calibri" w:cs="Calibri" w:hint="cs"/>
          <w:color w:val="000000" w:themeColor="text1"/>
          <w:rtl/>
          <w:lang w:bidi="ar-MA"/>
        </w:rPr>
        <w:t xml:space="preserve">في </w:t>
      </w:r>
      <w:r w:rsidR="00FA28CA" w:rsidRPr="00E70496">
        <w:rPr>
          <w:rFonts w:ascii="Calibri" w:hAnsi="Calibri" w:cs="Calibri" w:hint="cs"/>
          <w:color w:val="000000" w:themeColor="text1"/>
          <w:rtl/>
          <w:lang w:bidi="ar-MA"/>
        </w:rPr>
        <w:t>التنمية</w:t>
      </w:r>
      <w:r w:rsidRPr="00E70496">
        <w:rPr>
          <w:rFonts w:ascii="Calibri" w:hAnsi="Calibri" w:cs="Calibri"/>
          <w:color w:val="000000" w:themeColor="text1"/>
          <w:rtl/>
          <w:lang w:bidi="ar-MA"/>
        </w:rPr>
        <w:t xml:space="preserve"> </w:t>
      </w:r>
      <w:r w:rsidR="00514D66"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الجهوية </w:t>
      </w:r>
      <w:r w:rsidR="00514D66">
        <w:rPr>
          <w:rFonts w:ascii="Calibri" w:hAnsi="Calibri" w:cs="Calibri" w:hint="cs"/>
          <w:color w:val="000000" w:themeColor="text1"/>
          <w:rtl/>
          <w:lang w:bidi="ar-MA"/>
        </w:rPr>
        <w:t>المستدامة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 </w:t>
      </w:r>
      <w:r>
        <w:rPr>
          <w:rFonts w:ascii="Calibri" w:hAnsi="Calibri" w:cs="Calibri" w:hint="cs"/>
          <w:color w:val="000000" w:themeColor="text1"/>
          <w:rtl/>
          <w:lang w:bidi="ar-MA"/>
        </w:rPr>
        <w:t xml:space="preserve"> والرفع من قدرات الموارد البشرية و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التضامن </w:t>
      </w:r>
      <w:r w:rsidR="001D7DAA">
        <w:rPr>
          <w:rFonts w:ascii="Calibri" w:hAnsi="Calibri" w:cs="Calibri" w:hint="cs"/>
          <w:color w:val="000000" w:themeColor="text1"/>
          <w:rtl/>
          <w:lang w:bidi="ar-MA"/>
        </w:rPr>
        <w:t xml:space="preserve">                 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>ودعم الفئات الهشة بجهة مراكش-</w:t>
      </w:r>
      <w:r w:rsidRPr="00E70496">
        <w:rPr>
          <w:rFonts w:ascii="Calibri" w:hAnsi="Calibri" w:cs="Calibri"/>
          <w:color w:val="000000" w:themeColor="text1"/>
          <w:lang w:bidi="ar-MA"/>
        </w:rPr>
        <w:t xml:space="preserve"> </w:t>
      </w:r>
      <w:r w:rsidR="00FF648A">
        <w:rPr>
          <w:rFonts w:ascii="Calibri" w:hAnsi="Calibri" w:cs="Calibri" w:hint="cs"/>
          <w:color w:val="000000" w:themeColor="text1"/>
          <w:rtl/>
          <w:lang w:bidi="ar-MA"/>
        </w:rPr>
        <w:t xml:space="preserve">آسفي، </w:t>
      </w:r>
      <w:r w:rsidRPr="00E70496">
        <w:rPr>
          <w:rFonts w:ascii="Calibri" w:hAnsi="Calibri" w:cs="Calibri" w:hint="cs"/>
          <w:color w:val="000000" w:themeColor="text1"/>
          <w:rtl/>
        </w:rPr>
        <w:t xml:space="preserve">تم إنجاز مشروع "فضاءات إبداعية نسوية" </w:t>
      </w:r>
      <w:r w:rsidRPr="00E70496">
        <w:rPr>
          <w:rFonts w:ascii="Calibri" w:hAnsi="Calibri" w:cs="Calibri"/>
          <w:color w:val="000000" w:themeColor="text1"/>
          <w:rtl/>
          <w:lang w:bidi="ar"/>
        </w:rPr>
        <w:t xml:space="preserve">من طرف </w:t>
      </w:r>
      <w:r w:rsidRPr="00E70496">
        <w:rPr>
          <w:rFonts w:ascii="Calibri" w:hAnsi="Calibri" w:cs="Calibri"/>
          <w:color w:val="000000" w:themeColor="text1"/>
          <w:rtl/>
        </w:rPr>
        <w:t xml:space="preserve">مركز التنمية لجهة تانسيفت،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بدعم من المؤسسة الألمانية </w:t>
      </w:r>
      <w:r w:rsidRPr="00E70496">
        <w:rPr>
          <w:rFonts w:ascii="Calibri" w:hAnsi="Calibri" w:cs="Calibri"/>
          <w:color w:val="000000" w:themeColor="text1"/>
          <w:lang w:val="fr-MA" w:bidi="ar-MA"/>
        </w:rPr>
        <w:t>GIZ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، </w:t>
      </w:r>
      <w:r w:rsidRPr="00E70496">
        <w:rPr>
          <w:rFonts w:ascii="Calibri" w:hAnsi="Calibri" w:cs="Calibri"/>
          <w:color w:val="000000" w:themeColor="text1"/>
          <w:rtl/>
          <w:lang w:bidi="ar-MA"/>
        </w:rPr>
        <w:t>وتمحور</w:t>
      </w:r>
      <w:r>
        <w:rPr>
          <w:rFonts w:ascii="Calibri" w:hAnsi="Calibri" w:cs="Calibri"/>
          <w:color w:val="000000" w:themeColor="text1"/>
          <w:lang w:bidi="ar-MA"/>
        </w:rPr>
        <w:t xml:space="preserve"> </w:t>
      </w:r>
      <w:r>
        <w:rPr>
          <w:rFonts w:ascii="Calibri" w:hAnsi="Calibri" w:cs="Calibri" w:hint="cs"/>
          <w:color w:val="000000" w:themeColor="text1"/>
          <w:rtl/>
          <w:lang w:bidi="ar-MA"/>
        </w:rPr>
        <w:t xml:space="preserve">هذا </w:t>
      </w:r>
      <w:r w:rsidRPr="00E70496">
        <w:rPr>
          <w:rFonts w:ascii="Calibri" w:hAnsi="Calibri" w:cs="Calibri"/>
          <w:color w:val="000000" w:themeColor="text1"/>
          <w:rtl/>
          <w:lang w:bidi="ar-MA"/>
        </w:rPr>
        <w:t xml:space="preserve">المشروع حول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بناء و تثبيت </w:t>
      </w:r>
      <w:r w:rsidR="00FF648A">
        <w:rPr>
          <w:rFonts w:ascii="Calibri" w:hAnsi="Calibri" w:cs="Calibri" w:hint="cs"/>
          <w:color w:val="000000" w:themeColor="text1"/>
          <w:rtl/>
          <w:lang w:bidi="ar-MA"/>
        </w:rPr>
        <w:t xml:space="preserve">فضاءات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>إ</w:t>
      </w:r>
      <w:r w:rsidRPr="00E70496">
        <w:rPr>
          <w:rFonts w:ascii="Calibri" w:hAnsi="Calibri" w:cs="Calibri"/>
          <w:color w:val="000000" w:themeColor="text1"/>
          <w:rtl/>
          <w:lang w:bidi="ar-MA"/>
        </w:rPr>
        <w:t>يواء جاهزة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 إبداعية لفائدة </w:t>
      </w:r>
      <w:r w:rsidR="001D7DAA">
        <w:rPr>
          <w:rFonts w:ascii="Calibri" w:hAnsi="Calibri" w:cs="Calibri" w:hint="cs"/>
          <w:color w:val="000000" w:themeColor="text1"/>
          <w:rtl/>
          <w:lang w:bidi="ar-MA"/>
        </w:rPr>
        <w:t xml:space="preserve">                        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>ثلاثة تعاونيات نسائية بالحوز و يتعلق الأمر  بالتعاونية النسائية الإخلاص</w:t>
      </w:r>
      <w:r w:rsidR="00FF648A">
        <w:rPr>
          <w:rFonts w:ascii="Calibri" w:hAnsi="Calibri" w:cs="Calibri" w:hint="cs"/>
          <w:color w:val="000000" w:themeColor="text1"/>
          <w:rtl/>
          <w:lang w:bidi="ar-MA"/>
        </w:rPr>
        <w:t xml:space="preserve"> بدائرة </w:t>
      </w:r>
      <w:proofErr w:type="spellStart"/>
      <w:r w:rsidR="00D776EF">
        <w:rPr>
          <w:rFonts w:ascii="Calibri" w:hAnsi="Calibri" w:cs="Calibri" w:hint="cs"/>
          <w:color w:val="000000" w:themeColor="text1"/>
          <w:rtl/>
          <w:lang w:bidi="ar-MA"/>
        </w:rPr>
        <w:t>آ</w:t>
      </w:r>
      <w:r w:rsidR="00FF648A">
        <w:rPr>
          <w:rFonts w:ascii="Calibri" w:hAnsi="Calibri" w:cs="Calibri" w:hint="cs"/>
          <w:color w:val="000000" w:themeColor="text1"/>
          <w:rtl/>
          <w:lang w:bidi="ar-MA"/>
        </w:rPr>
        <w:t>يت</w:t>
      </w:r>
      <w:proofErr w:type="spellEnd"/>
      <w:r w:rsidR="00FF648A">
        <w:rPr>
          <w:rFonts w:ascii="Calibri" w:hAnsi="Calibri" w:cs="Calibri" w:hint="cs"/>
          <w:color w:val="000000" w:themeColor="text1"/>
          <w:rtl/>
          <w:lang w:bidi="ar-MA"/>
        </w:rPr>
        <w:t xml:space="preserve"> أورير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جماعة </w:t>
      </w:r>
      <w:proofErr w:type="spellStart"/>
      <w:r w:rsidRPr="00E70496">
        <w:rPr>
          <w:rFonts w:ascii="Calibri" w:hAnsi="Calibri" w:cs="Calibri" w:hint="cs"/>
          <w:color w:val="000000" w:themeColor="text1"/>
          <w:rtl/>
          <w:lang w:bidi="ar-MA"/>
        </w:rPr>
        <w:t>التو</w:t>
      </w:r>
      <w:r w:rsidR="000E10E2">
        <w:rPr>
          <w:rFonts w:ascii="Calibri" w:hAnsi="Calibri" w:cs="Calibri" w:hint="cs"/>
          <w:color w:val="000000" w:themeColor="text1"/>
          <w:rtl/>
          <w:lang w:bidi="ar-MA"/>
        </w:rPr>
        <w:t>ا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>مة</w:t>
      </w:r>
      <w:proofErr w:type="spellEnd"/>
      <w:r w:rsidR="00AB7AA1">
        <w:rPr>
          <w:rFonts w:ascii="Calibri" w:hAnsi="Calibri" w:cs="Calibri" w:hint="cs"/>
          <w:color w:val="000000" w:themeColor="text1"/>
          <w:rtl/>
          <w:lang w:bidi="ar-MA"/>
        </w:rPr>
        <w:t xml:space="preserve">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، تعاونية أنرني الفلاحية و تعاونية </w:t>
      </w:r>
      <w:proofErr w:type="spellStart"/>
      <w:r w:rsidR="00FF648A">
        <w:rPr>
          <w:rFonts w:ascii="Calibri" w:hAnsi="Calibri" w:cs="Calibri" w:hint="cs"/>
          <w:color w:val="000000" w:themeColor="text1"/>
          <w:rtl/>
          <w:lang w:bidi="ar-MA"/>
        </w:rPr>
        <w:t>إضوضان</w:t>
      </w:r>
      <w:proofErr w:type="spellEnd"/>
      <w:r w:rsidR="00FF648A">
        <w:rPr>
          <w:rFonts w:ascii="Calibri" w:hAnsi="Calibri" w:cs="Calibri" w:hint="cs"/>
          <w:color w:val="000000" w:themeColor="text1"/>
          <w:rtl/>
          <w:lang w:bidi="ar-MA"/>
        </w:rPr>
        <w:t xml:space="preserve"> أو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>رغ المتواجدتين ب</w:t>
      </w:r>
      <w:r w:rsidR="00FF648A">
        <w:rPr>
          <w:rFonts w:ascii="Calibri" w:hAnsi="Calibri" w:cs="Calibri" w:hint="cs"/>
          <w:color w:val="000000" w:themeColor="text1"/>
          <w:rtl/>
          <w:lang w:bidi="ar-MA"/>
        </w:rPr>
        <w:t xml:space="preserve">دائرة أمزميز 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جماعة </w:t>
      </w:r>
      <w:proofErr w:type="spellStart"/>
      <w:r w:rsidRPr="00E70496">
        <w:rPr>
          <w:rFonts w:ascii="Calibri" w:hAnsi="Calibri" w:cs="Calibri" w:hint="cs"/>
          <w:color w:val="000000" w:themeColor="text1"/>
          <w:rtl/>
          <w:lang w:bidi="ar-MA"/>
        </w:rPr>
        <w:t>أزكور</w:t>
      </w:r>
      <w:proofErr w:type="spellEnd"/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، </w:t>
      </w:r>
      <w:r>
        <w:rPr>
          <w:rFonts w:ascii="Calibri" w:hAnsi="Calibri" w:cs="Calibri" w:hint="cs"/>
          <w:color w:val="000000" w:themeColor="text1"/>
          <w:rtl/>
          <w:lang w:bidi="ar-MA"/>
        </w:rPr>
        <w:t xml:space="preserve"> </w:t>
      </w:r>
      <w:r w:rsidRPr="00F422CA">
        <w:rPr>
          <w:rFonts w:ascii="Calibri" w:hAnsi="Calibri" w:cs="Calibri" w:hint="cs"/>
          <w:rtl/>
          <w:lang w:bidi="ar-MA"/>
        </w:rPr>
        <w:t>حيث تسبب الزلزال</w:t>
      </w:r>
      <w:r w:rsidR="00D776EF" w:rsidRPr="00F422CA">
        <w:rPr>
          <w:rFonts w:ascii="Calibri" w:hAnsi="Calibri" w:cs="Calibri" w:hint="cs"/>
          <w:rtl/>
          <w:lang w:bidi="ar-MA"/>
        </w:rPr>
        <w:t xml:space="preserve"> في انهيار </w:t>
      </w:r>
      <w:r w:rsidRPr="00F422CA">
        <w:rPr>
          <w:rFonts w:ascii="Calibri" w:hAnsi="Calibri" w:cs="Calibri" w:hint="cs"/>
          <w:rtl/>
          <w:lang w:bidi="ar-MA"/>
        </w:rPr>
        <w:t>فضاء</w:t>
      </w:r>
      <w:r w:rsidR="00155B7A" w:rsidRPr="00F422CA">
        <w:rPr>
          <w:rFonts w:ascii="Calibri" w:hAnsi="Calibri" w:cs="Calibri" w:hint="cs"/>
          <w:rtl/>
          <w:lang w:bidi="ar-MA"/>
        </w:rPr>
        <w:t xml:space="preserve">ات التعاونيات  </w:t>
      </w:r>
      <w:r w:rsidR="0078701C" w:rsidRPr="00F422CA">
        <w:rPr>
          <w:rFonts w:ascii="Calibri" w:hAnsi="Calibri" w:cs="Calibri" w:hint="cs"/>
          <w:rtl/>
          <w:lang w:bidi="ar-MA"/>
        </w:rPr>
        <w:t>وإتل</w:t>
      </w:r>
      <w:r w:rsidR="00155B7A" w:rsidRPr="00F422CA">
        <w:rPr>
          <w:rFonts w:ascii="Calibri" w:hAnsi="Calibri" w:cs="Calibri" w:hint="cs"/>
          <w:rtl/>
          <w:lang w:bidi="ar-MA"/>
        </w:rPr>
        <w:t xml:space="preserve">اف </w:t>
      </w:r>
      <w:r w:rsidRPr="00F422CA">
        <w:rPr>
          <w:rFonts w:ascii="Calibri" w:hAnsi="Calibri" w:cs="Calibri" w:hint="cs"/>
          <w:rtl/>
          <w:lang w:bidi="ar-MA"/>
        </w:rPr>
        <w:t xml:space="preserve">وسائل </w:t>
      </w:r>
      <w:r w:rsidR="0078701C" w:rsidRPr="00F422CA">
        <w:rPr>
          <w:rFonts w:ascii="Calibri" w:hAnsi="Calibri" w:cs="Calibri" w:hint="cs"/>
          <w:rtl/>
          <w:lang w:bidi="ar-MA"/>
        </w:rPr>
        <w:t>العمل والموا</w:t>
      </w:r>
      <w:r w:rsidR="00D776EF" w:rsidRPr="00F422CA">
        <w:rPr>
          <w:rFonts w:ascii="Calibri" w:hAnsi="Calibri" w:cs="Calibri" w:hint="cs"/>
          <w:rtl/>
          <w:lang w:bidi="ar-MA"/>
        </w:rPr>
        <w:t>د</w:t>
      </w:r>
      <w:r w:rsidR="0078701C" w:rsidRPr="00F422CA">
        <w:rPr>
          <w:rFonts w:ascii="Calibri" w:hAnsi="Calibri" w:cs="Calibri" w:hint="cs"/>
          <w:rtl/>
          <w:lang w:bidi="ar-MA"/>
        </w:rPr>
        <w:t xml:space="preserve"> الأولية </w:t>
      </w:r>
      <w:r w:rsidR="00D776EF" w:rsidRPr="00F422CA">
        <w:rPr>
          <w:rFonts w:ascii="Calibri" w:hAnsi="Calibri" w:cs="Calibri" w:hint="cs"/>
          <w:rtl/>
          <w:lang w:bidi="ar-MA"/>
        </w:rPr>
        <w:t>زيادة على تعرض المتعاونات ل</w:t>
      </w:r>
      <w:r w:rsidR="00017988" w:rsidRPr="00F422CA">
        <w:rPr>
          <w:rFonts w:ascii="Calibri" w:hAnsi="Calibri" w:cs="Calibri" w:hint="cs"/>
          <w:rtl/>
          <w:lang w:bidi="ar-MA"/>
        </w:rPr>
        <w:t>صدم</w:t>
      </w:r>
      <w:r w:rsidR="00D776EF" w:rsidRPr="00F422CA">
        <w:rPr>
          <w:rFonts w:ascii="Calibri" w:hAnsi="Calibri" w:cs="Calibri" w:hint="cs"/>
          <w:rtl/>
          <w:lang w:bidi="ar-MA"/>
        </w:rPr>
        <w:t>ات</w:t>
      </w:r>
      <w:r w:rsidR="00017988" w:rsidRPr="00F422CA">
        <w:rPr>
          <w:rFonts w:ascii="Calibri" w:hAnsi="Calibri" w:cs="Calibri" w:hint="cs"/>
          <w:rtl/>
          <w:lang w:bidi="ar-MA"/>
        </w:rPr>
        <w:t xml:space="preserve">  نفسية  و</w:t>
      </w:r>
      <w:r w:rsidR="00D776EF" w:rsidRPr="00F422CA">
        <w:rPr>
          <w:rFonts w:ascii="Calibri" w:hAnsi="Calibri" w:cs="Calibri" w:hint="cs"/>
          <w:rtl/>
          <w:lang w:bidi="ar-MA"/>
        </w:rPr>
        <w:t xml:space="preserve"> اقتصادية.</w:t>
      </w:r>
      <w:r w:rsidR="00017988" w:rsidRPr="00F422CA">
        <w:rPr>
          <w:rFonts w:ascii="Calibri" w:hAnsi="Calibri" w:cs="Calibri" w:hint="cs"/>
          <w:rtl/>
          <w:lang w:bidi="ar-MA"/>
        </w:rPr>
        <w:t xml:space="preserve">   </w:t>
      </w:r>
    </w:p>
    <w:p w14:paraId="5962E9C7" w14:textId="673B40BB" w:rsidR="005000DD" w:rsidRPr="00E70496" w:rsidRDefault="005000DD" w:rsidP="00FF648A">
      <w:pPr>
        <w:pStyle w:val="NormalWeb"/>
        <w:bidi/>
        <w:spacing w:before="0" w:beforeAutospacing="0" w:after="0" w:afterAutospacing="0" w:line="360" w:lineRule="auto"/>
        <w:ind w:firstLine="737"/>
        <w:jc w:val="both"/>
        <w:rPr>
          <w:rFonts w:ascii="Calibri" w:hAnsi="Calibri" w:cs="Calibri"/>
          <w:color w:val="000000" w:themeColor="text1"/>
          <w:rtl/>
          <w:lang w:bidi="ar-MA"/>
        </w:rPr>
      </w:pPr>
      <w:r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 و</w:t>
      </w:r>
      <w:r w:rsidR="0078701C">
        <w:rPr>
          <w:rFonts w:ascii="Calibri" w:hAnsi="Calibri" w:cs="Calibri" w:hint="cs"/>
          <w:color w:val="000000" w:themeColor="text1"/>
          <w:rtl/>
          <w:lang w:bidi="ar-MA"/>
        </w:rPr>
        <w:t xml:space="preserve">لقد </w:t>
      </w:r>
      <w:r w:rsidR="00AB7AA1">
        <w:rPr>
          <w:rFonts w:ascii="Calibri" w:hAnsi="Calibri" w:cs="Calibri" w:hint="cs"/>
          <w:color w:val="000000" w:themeColor="text1"/>
          <w:rtl/>
          <w:lang w:bidi="ar-MA"/>
        </w:rPr>
        <w:t xml:space="preserve">مرت </w:t>
      </w:r>
      <w:r w:rsidR="00AB7AA1" w:rsidRPr="00E70496">
        <w:rPr>
          <w:rFonts w:ascii="Calibri" w:hAnsi="Calibri" w:cs="Calibri" w:hint="cs"/>
          <w:color w:val="000000" w:themeColor="text1"/>
          <w:rtl/>
          <w:lang w:bidi="ar-MA"/>
        </w:rPr>
        <w:t>محطات</w:t>
      </w:r>
      <w:r w:rsidRPr="00E70496">
        <w:rPr>
          <w:rFonts w:ascii="Calibri" w:hAnsi="Calibri" w:cs="Calibri"/>
          <w:color w:val="000000" w:themeColor="text1"/>
          <w:rtl/>
          <w:lang w:bidi="ar-MA"/>
        </w:rPr>
        <w:t xml:space="preserve"> إنجاز</w:t>
      </w:r>
      <w:r w:rsidR="0078701C">
        <w:rPr>
          <w:rFonts w:ascii="Calibri" w:hAnsi="Calibri" w:cs="Calibri" w:hint="cs"/>
          <w:color w:val="000000" w:themeColor="text1"/>
          <w:rtl/>
          <w:lang w:bidi="ar-MA"/>
        </w:rPr>
        <w:t xml:space="preserve"> </w:t>
      </w:r>
      <w:r w:rsidR="00AB7AA1">
        <w:rPr>
          <w:rFonts w:ascii="Calibri" w:hAnsi="Calibri" w:cs="Calibri" w:hint="cs"/>
          <w:color w:val="000000" w:themeColor="text1"/>
          <w:rtl/>
          <w:lang w:bidi="ar-MA"/>
        </w:rPr>
        <w:t xml:space="preserve">هذا </w:t>
      </w:r>
      <w:r w:rsidR="00AB7AA1" w:rsidRPr="00E70496">
        <w:rPr>
          <w:rFonts w:ascii="Calibri" w:hAnsi="Calibri" w:cs="Calibri" w:hint="cs"/>
          <w:color w:val="000000" w:themeColor="text1"/>
          <w:rtl/>
          <w:lang w:bidi="ar-MA"/>
        </w:rPr>
        <w:t>المشروع</w:t>
      </w:r>
      <w:r w:rsidRPr="00E70496">
        <w:rPr>
          <w:rFonts w:ascii="Calibri" w:hAnsi="Calibri" w:cs="Calibri"/>
          <w:color w:val="000000" w:themeColor="text1"/>
          <w:rtl/>
          <w:lang w:bidi="ar-MA"/>
        </w:rPr>
        <w:t xml:space="preserve"> في ظروف </w:t>
      </w:r>
      <w:r w:rsidR="00F20786" w:rsidRPr="00E70496">
        <w:rPr>
          <w:rFonts w:ascii="Calibri" w:hAnsi="Calibri" w:cs="Calibri" w:hint="cs"/>
          <w:color w:val="000000" w:themeColor="text1"/>
          <w:rtl/>
          <w:lang w:bidi="ar-MA"/>
        </w:rPr>
        <w:t>جيدة</w:t>
      </w:r>
      <w:r w:rsidR="00F20786">
        <w:rPr>
          <w:rFonts w:ascii="Calibri" w:hAnsi="Calibri" w:cs="Calibri" w:hint="cs"/>
          <w:color w:val="000000" w:themeColor="text1"/>
          <w:rtl/>
          <w:lang w:bidi="ar-MA"/>
        </w:rPr>
        <w:t>:</w:t>
      </w:r>
    </w:p>
    <w:p w14:paraId="42AF5315" w14:textId="77777777" w:rsidR="005000DD" w:rsidRPr="00E70496" w:rsidRDefault="005000DD" w:rsidP="00FF648A">
      <w:pPr>
        <w:pStyle w:val="NormalWeb"/>
        <w:numPr>
          <w:ilvl w:val="0"/>
          <w:numId w:val="6"/>
        </w:numPr>
        <w:tabs>
          <w:tab w:val="right" w:pos="1757"/>
        </w:tabs>
        <w:bidi/>
        <w:spacing w:before="0" w:beforeAutospacing="0" w:after="0" w:afterAutospacing="0" w:line="360" w:lineRule="auto"/>
        <w:ind w:firstLine="376"/>
        <w:jc w:val="both"/>
        <w:rPr>
          <w:rFonts w:ascii="Calibri" w:hAnsi="Calibri" w:cs="Calibri"/>
          <w:color w:val="000000" w:themeColor="text1"/>
          <w:lang w:bidi="ar"/>
        </w:rPr>
      </w:pPr>
      <w:r w:rsidRPr="00E70496">
        <w:rPr>
          <w:rFonts w:ascii="Calibri" w:hAnsi="Calibri" w:cs="Calibri"/>
          <w:color w:val="000000" w:themeColor="text1"/>
          <w:rtl/>
          <w:lang w:bidi="ar-MA"/>
        </w:rPr>
        <w:t>ورشة انطلاق المشروع يوم الاثنين 24 يونيو 2024</w:t>
      </w:r>
    </w:p>
    <w:p w14:paraId="5B1313A9" w14:textId="77777777" w:rsidR="005000DD" w:rsidRPr="00E70496" w:rsidRDefault="005000DD" w:rsidP="00FF648A">
      <w:pPr>
        <w:pStyle w:val="NormalWeb"/>
        <w:numPr>
          <w:ilvl w:val="0"/>
          <w:numId w:val="6"/>
        </w:numPr>
        <w:tabs>
          <w:tab w:val="right" w:pos="1757"/>
        </w:tabs>
        <w:bidi/>
        <w:spacing w:before="0" w:beforeAutospacing="0" w:after="0" w:afterAutospacing="0" w:line="360" w:lineRule="auto"/>
        <w:ind w:left="1757" w:hanging="284"/>
        <w:jc w:val="both"/>
        <w:rPr>
          <w:rFonts w:ascii="Calibri" w:hAnsi="Calibri" w:cs="Calibri"/>
          <w:color w:val="000000" w:themeColor="text1"/>
          <w:lang w:bidi="ar"/>
        </w:rPr>
      </w:pPr>
      <w:r w:rsidRPr="00E70496">
        <w:rPr>
          <w:rFonts w:ascii="Calibri" w:hAnsi="Calibri" w:cs="Calibri"/>
          <w:color w:val="000000" w:themeColor="text1"/>
          <w:rtl/>
          <w:lang w:bidi="ar"/>
        </w:rPr>
        <w:t>تنظيم دورات تكوينية مهنية لفائدة التعاونيات الثلاثة وتنظيم ورشات وحصص الدعم النفسي</w:t>
      </w:r>
      <w:r w:rsidRPr="00E70496">
        <w:rPr>
          <w:rFonts w:ascii="Calibri" w:hAnsi="Calibri" w:cs="Calibri" w:hint="cs"/>
          <w:color w:val="000000" w:themeColor="text1"/>
          <w:rtl/>
          <w:lang w:bidi="ar"/>
        </w:rPr>
        <w:t xml:space="preserve">                          </w:t>
      </w:r>
      <w:r w:rsidRPr="00E70496">
        <w:rPr>
          <w:rFonts w:ascii="Calibri" w:hAnsi="Calibri" w:cs="Calibri"/>
          <w:color w:val="000000" w:themeColor="text1"/>
          <w:rtl/>
          <w:lang w:bidi="ar"/>
        </w:rPr>
        <w:t xml:space="preserve"> (شهر يوليوز إلى شهر دجنبر</w:t>
      </w:r>
      <w:r w:rsidRPr="00E70496">
        <w:rPr>
          <w:rFonts w:ascii="Calibri" w:hAnsi="Calibri" w:cs="Calibri" w:hint="cs"/>
          <w:color w:val="000000" w:themeColor="text1"/>
          <w:rtl/>
          <w:lang w:bidi="ar"/>
        </w:rPr>
        <w:t xml:space="preserve"> 2024</w:t>
      </w:r>
      <w:r w:rsidRPr="00E70496">
        <w:rPr>
          <w:rFonts w:ascii="Calibri" w:hAnsi="Calibri" w:cs="Calibri"/>
          <w:color w:val="000000" w:themeColor="text1"/>
          <w:rtl/>
          <w:lang w:bidi="ar"/>
        </w:rPr>
        <w:t>)</w:t>
      </w:r>
    </w:p>
    <w:p w14:paraId="0DE5815B" w14:textId="672F2A8F" w:rsidR="0078701C" w:rsidRDefault="00FF648A" w:rsidP="00FF648A">
      <w:pPr>
        <w:pStyle w:val="NormalWeb"/>
        <w:numPr>
          <w:ilvl w:val="0"/>
          <w:numId w:val="6"/>
        </w:numPr>
        <w:tabs>
          <w:tab w:val="right" w:pos="1757"/>
        </w:tabs>
        <w:bidi/>
        <w:spacing w:before="0" w:beforeAutospacing="0" w:after="0" w:afterAutospacing="0" w:line="360" w:lineRule="auto"/>
        <w:ind w:firstLine="376"/>
        <w:jc w:val="both"/>
        <w:rPr>
          <w:rFonts w:ascii="Calibri" w:hAnsi="Calibri" w:cs="Calibri"/>
          <w:color w:val="000000" w:themeColor="text1"/>
          <w:lang w:bidi="ar-MA"/>
        </w:rPr>
      </w:pPr>
      <w:r>
        <w:rPr>
          <w:rFonts w:ascii="Calibri" w:hAnsi="Calibri" w:cs="Calibri" w:hint="cs"/>
          <w:color w:val="000000" w:themeColor="text1"/>
          <w:rtl/>
          <w:lang w:bidi="ar-MA"/>
        </w:rPr>
        <w:t>تثبيت</w:t>
      </w:r>
      <w:r w:rsidR="005000DD" w:rsidRPr="0078701C">
        <w:rPr>
          <w:rFonts w:ascii="Calibri" w:hAnsi="Calibri" w:cs="Calibri"/>
          <w:color w:val="000000" w:themeColor="text1"/>
          <w:rtl/>
          <w:lang w:bidi="ar-MA"/>
        </w:rPr>
        <w:t xml:space="preserve"> </w:t>
      </w:r>
      <w:r w:rsidR="005000DD" w:rsidRPr="0078701C">
        <w:rPr>
          <w:rFonts w:ascii="Calibri" w:hAnsi="Calibri" w:cs="Calibri" w:hint="cs"/>
          <w:color w:val="000000" w:themeColor="text1"/>
          <w:rtl/>
          <w:lang w:bidi="ar-MA"/>
        </w:rPr>
        <w:t>وتجهيز الوحدات ال</w:t>
      </w:r>
      <w:r w:rsidR="005000DD" w:rsidRPr="0078701C">
        <w:rPr>
          <w:rFonts w:ascii="Calibri" w:hAnsi="Calibri" w:cs="Calibri"/>
          <w:color w:val="000000" w:themeColor="text1"/>
          <w:rtl/>
          <w:lang w:bidi="ar-MA"/>
        </w:rPr>
        <w:t xml:space="preserve">حرفية </w:t>
      </w:r>
      <w:r w:rsidR="005000DD" w:rsidRPr="00E70496">
        <w:rPr>
          <w:rFonts w:ascii="Calibri" w:hAnsi="Calibri" w:cs="Calibri" w:hint="cs"/>
          <w:color w:val="000000" w:themeColor="text1"/>
          <w:rtl/>
          <w:lang w:bidi="ar-MA"/>
        </w:rPr>
        <w:t>ب</w:t>
      </w:r>
      <w:r w:rsidR="005000DD" w:rsidRPr="00E70496">
        <w:rPr>
          <w:rFonts w:ascii="Calibri" w:hAnsi="Calibri" w:cs="Calibri"/>
          <w:color w:val="000000" w:themeColor="text1"/>
          <w:rtl/>
          <w:lang w:bidi="ar-MA"/>
        </w:rPr>
        <w:t xml:space="preserve">أدوات </w:t>
      </w:r>
      <w:r w:rsidR="005000DD" w:rsidRPr="00E70496">
        <w:rPr>
          <w:rFonts w:ascii="Calibri" w:hAnsi="Calibri" w:cs="Calibri" w:hint="cs"/>
          <w:color w:val="000000" w:themeColor="text1"/>
          <w:rtl/>
          <w:lang w:bidi="ar-MA"/>
        </w:rPr>
        <w:t>ال</w:t>
      </w:r>
      <w:r w:rsidR="005000DD" w:rsidRPr="00E70496">
        <w:rPr>
          <w:rFonts w:ascii="Calibri" w:hAnsi="Calibri" w:cs="Calibri"/>
          <w:color w:val="000000" w:themeColor="text1"/>
          <w:rtl/>
          <w:lang w:bidi="ar-MA"/>
        </w:rPr>
        <w:t xml:space="preserve">عمل </w:t>
      </w:r>
      <w:r w:rsidR="005000DD" w:rsidRPr="00E70496">
        <w:rPr>
          <w:rFonts w:ascii="Calibri" w:hAnsi="Calibri" w:cs="Calibri" w:hint="cs"/>
          <w:color w:val="000000" w:themeColor="text1"/>
          <w:rtl/>
          <w:lang w:bidi="ar-MA"/>
        </w:rPr>
        <w:t>والمواد</w:t>
      </w:r>
      <w:r w:rsidR="005000DD" w:rsidRPr="00E70496">
        <w:rPr>
          <w:rFonts w:ascii="Calibri" w:hAnsi="Calibri" w:cs="Calibri"/>
          <w:color w:val="000000" w:themeColor="text1"/>
          <w:rtl/>
          <w:lang w:bidi="ar-MA"/>
        </w:rPr>
        <w:t xml:space="preserve"> </w:t>
      </w:r>
      <w:r w:rsidR="005000DD" w:rsidRPr="00E70496">
        <w:rPr>
          <w:rFonts w:ascii="Calibri" w:hAnsi="Calibri" w:cs="Calibri" w:hint="cs"/>
          <w:color w:val="000000" w:themeColor="text1"/>
          <w:rtl/>
          <w:lang w:bidi="ar-MA"/>
        </w:rPr>
        <w:t>الخام</w:t>
      </w:r>
      <w:r w:rsidR="0078701C">
        <w:rPr>
          <w:rFonts w:ascii="Calibri" w:hAnsi="Calibri" w:cs="Calibri" w:hint="cs"/>
          <w:color w:val="000000" w:themeColor="text1"/>
          <w:rtl/>
          <w:lang w:bidi="ar-MA"/>
        </w:rPr>
        <w:t>.</w:t>
      </w:r>
    </w:p>
    <w:p w14:paraId="67C28689" w14:textId="60C3045E" w:rsidR="005000DD" w:rsidRPr="00E70496" w:rsidRDefault="0078701C" w:rsidP="00FF648A">
      <w:pPr>
        <w:pStyle w:val="NormalWeb"/>
        <w:tabs>
          <w:tab w:val="right" w:pos="1757"/>
        </w:tabs>
        <w:bidi/>
        <w:spacing w:before="0" w:beforeAutospacing="0" w:after="0" w:afterAutospacing="0" w:line="360" w:lineRule="auto"/>
        <w:ind w:left="1097"/>
        <w:jc w:val="both"/>
        <w:rPr>
          <w:rFonts w:ascii="Calibri" w:hAnsi="Calibri" w:cs="Calibri"/>
          <w:color w:val="000000" w:themeColor="text1"/>
          <w:rtl/>
          <w:lang w:bidi="ar-MA"/>
        </w:rPr>
      </w:pPr>
      <w:r>
        <w:rPr>
          <w:rFonts w:ascii="Calibri" w:hAnsi="Calibri" w:cs="Calibri" w:hint="cs"/>
          <w:color w:val="000000" w:themeColor="text1"/>
          <w:rtl/>
          <w:lang w:bidi="ar-MA"/>
        </w:rPr>
        <w:t>وسي</w:t>
      </w:r>
      <w:r w:rsidRPr="00E70496">
        <w:rPr>
          <w:rFonts w:ascii="Calibri" w:hAnsi="Calibri" w:cs="Calibri" w:hint="cs"/>
          <w:color w:val="000000" w:themeColor="text1"/>
          <w:rtl/>
          <w:lang w:bidi="ar-MA"/>
        </w:rPr>
        <w:t>نظم</w:t>
      </w:r>
      <w:r>
        <w:rPr>
          <w:rFonts w:ascii="Calibri" w:hAnsi="Calibri" w:cs="Calibri" w:hint="cs"/>
          <w:color w:val="000000" w:themeColor="text1"/>
          <w:rtl/>
          <w:lang w:bidi="ar-MA"/>
        </w:rPr>
        <w:t xml:space="preserve"> </w:t>
      </w:r>
      <w:r w:rsidR="005000DD" w:rsidRPr="00E70496">
        <w:rPr>
          <w:rFonts w:ascii="Calibri" w:hAnsi="Calibri" w:cs="Calibri"/>
          <w:color w:val="000000" w:themeColor="text1"/>
          <w:rtl/>
          <w:lang w:bidi="ar-MA"/>
        </w:rPr>
        <w:t>حفل تدشين هذه ا</w:t>
      </w:r>
      <w:r w:rsidR="005000DD" w:rsidRPr="00E70496">
        <w:rPr>
          <w:rFonts w:ascii="Calibri" w:hAnsi="Calibri" w:cs="Calibri" w:hint="cs"/>
          <w:color w:val="000000" w:themeColor="text1"/>
          <w:rtl/>
          <w:lang w:bidi="ar-MA"/>
        </w:rPr>
        <w:t>لوحدات التعاونية الحرفية المجهزة</w:t>
      </w:r>
      <w:r w:rsidR="005000DD" w:rsidRPr="00E70496">
        <w:rPr>
          <w:rFonts w:ascii="Calibri" w:hAnsi="Calibri" w:cs="Calibri"/>
          <w:color w:val="000000" w:themeColor="text1"/>
          <w:rtl/>
          <w:lang w:bidi="ar-MA"/>
        </w:rPr>
        <w:t xml:space="preserve"> </w:t>
      </w:r>
      <w:r w:rsidR="005000DD" w:rsidRPr="00FC4FC2">
        <w:rPr>
          <w:rFonts w:ascii="Calibri" w:hAnsi="Calibri" w:cs="Calibri"/>
          <w:b/>
          <w:bCs/>
          <w:color w:val="000000" w:themeColor="text1"/>
          <w:rtl/>
          <w:lang w:bidi="ar-MA"/>
        </w:rPr>
        <w:t xml:space="preserve">يوم </w:t>
      </w:r>
      <w:r w:rsidR="005000DD" w:rsidRPr="00FC4FC2">
        <w:rPr>
          <w:rFonts w:ascii="Calibri" w:hAnsi="Calibri" w:cs="Calibri" w:hint="cs"/>
          <w:b/>
          <w:bCs/>
          <w:color w:val="000000" w:themeColor="text1"/>
          <w:rtl/>
          <w:lang w:bidi="ar-MA"/>
        </w:rPr>
        <w:t>الاثنين</w:t>
      </w:r>
      <w:r w:rsidR="005000DD" w:rsidRPr="00FC4FC2">
        <w:rPr>
          <w:rFonts w:ascii="Calibri" w:hAnsi="Calibri" w:cs="Calibri"/>
          <w:b/>
          <w:bCs/>
          <w:color w:val="000000" w:themeColor="text1"/>
          <w:rtl/>
          <w:lang w:bidi="ar-MA"/>
        </w:rPr>
        <w:t xml:space="preserve"> 14 أكتوبر 2024</w:t>
      </w:r>
      <w:r w:rsidR="00FC4FC2">
        <w:rPr>
          <w:rFonts w:ascii="Calibri" w:hAnsi="Calibri" w:cs="Calibri" w:hint="cs"/>
          <w:b/>
          <w:bCs/>
          <w:color w:val="000000" w:themeColor="text1"/>
          <w:rtl/>
          <w:lang w:bidi="ar-MA"/>
        </w:rPr>
        <w:t xml:space="preserve"> </w:t>
      </w:r>
      <w:r w:rsidR="00FC4FC2">
        <w:rPr>
          <w:rFonts w:ascii="Calibri" w:hAnsi="Calibri" w:cs="Calibri" w:hint="cs"/>
          <w:color w:val="000000" w:themeColor="text1"/>
          <w:rtl/>
          <w:lang w:bidi="ar-MA"/>
        </w:rPr>
        <w:t xml:space="preserve">وذلك </w:t>
      </w:r>
      <w:r w:rsidR="00FC4FC2"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على الساعة الحادية عشرة صباحا </w:t>
      </w:r>
      <w:proofErr w:type="spellStart"/>
      <w:r w:rsidR="00FC4FC2" w:rsidRPr="00E70496">
        <w:rPr>
          <w:rFonts w:ascii="Calibri" w:hAnsi="Calibri" w:cs="Calibri" w:hint="cs"/>
          <w:color w:val="000000" w:themeColor="text1"/>
          <w:rtl/>
          <w:lang w:bidi="ar-MA"/>
        </w:rPr>
        <w:t>بتولكين</w:t>
      </w:r>
      <w:proofErr w:type="spellEnd"/>
      <w:r w:rsidR="00FC4FC2">
        <w:rPr>
          <w:rFonts w:ascii="Calibri" w:hAnsi="Calibri" w:cs="Calibri" w:hint="cs"/>
          <w:color w:val="000000" w:themeColor="text1"/>
          <w:rtl/>
          <w:lang w:bidi="ar-MA"/>
        </w:rPr>
        <w:t>،</w:t>
      </w:r>
      <w:r w:rsidR="005000DD" w:rsidRPr="00E70496">
        <w:rPr>
          <w:rFonts w:ascii="Calibri" w:hAnsi="Calibri" w:cs="Calibri"/>
          <w:color w:val="000000" w:themeColor="text1"/>
          <w:rtl/>
          <w:lang w:bidi="ar-MA"/>
        </w:rPr>
        <w:t xml:space="preserve"> بحضور</w:t>
      </w:r>
      <w:r>
        <w:rPr>
          <w:rFonts w:ascii="Calibri" w:hAnsi="Calibri" w:cs="Calibri" w:hint="cs"/>
          <w:color w:val="000000" w:themeColor="text1"/>
          <w:rtl/>
          <w:lang w:bidi="ar-MA"/>
        </w:rPr>
        <w:t xml:space="preserve"> الفئات المعنية </w:t>
      </w:r>
      <w:r w:rsidR="007E2616">
        <w:rPr>
          <w:rFonts w:ascii="Calibri" w:hAnsi="Calibri" w:cs="Calibri" w:hint="cs"/>
          <w:color w:val="000000" w:themeColor="text1"/>
          <w:rtl/>
          <w:lang w:bidi="ar-MA"/>
        </w:rPr>
        <w:t>و</w:t>
      </w:r>
      <w:r w:rsidR="007E2616" w:rsidRPr="00E70496">
        <w:rPr>
          <w:rFonts w:ascii="Calibri" w:hAnsi="Calibri" w:cs="Calibri" w:hint="cs"/>
          <w:color w:val="000000" w:themeColor="text1"/>
          <w:rtl/>
          <w:lang w:bidi="ar-MA"/>
        </w:rPr>
        <w:t>ممثلين</w:t>
      </w:r>
      <w:r w:rsidR="005000DD" w:rsidRPr="00E70496">
        <w:rPr>
          <w:rFonts w:ascii="Calibri" w:hAnsi="Calibri" w:cs="Calibri" w:hint="cs"/>
          <w:color w:val="000000" w:themeColor="text1"/>
          <w:rtl/>
          <w:lang w:bidi="ar-MA"/>
        </w:rPr>
        <w:t xml:space="preserve"> عن</w:t>
      </w:r>
      <w:r w:rsidR="005000DD" w:rsidRPr="00E70496">
        <w:rPr>
          <w:rFonts w:ascii="Calibri" w:hAnsi="Calibri" w:cs="Calibri"/>
          <w:color w:val="000000" w:themeColor="text1"/>
          <w:rtl/>
          <w:lang w:bidi="ar-MA"/>
        </w:rPr>
        <w:t xml:space="preserve"> المؤسسة الألمانية </w:t>
      </w:r>
      <w:r w:rsidR="005000DD" w:rsidRPr="00E70496">
        <w:rPr>
          <w:rFonts w:ascii="Calibri" w:hAnsi="Calibri" w:cs="Calibri"/>
          <w:color w:val="000000" w:themeColor="text1"/>
          <w:lang w:bidi="ar-MA"/>
        </w:rPr>
        <w:t>GIZ</w:t>
      </w:r>
      <w:r>
        <w:rPr>
          <w:rFonts w:ascii="Calibri" w:hAnsi="Calibri" w:cs="Calibri" w:hint="cs"/>
          <w:color w:val="000000" w:themeColor="text1"/>
          <w:rtl/>
          <w:lang w:bidi="ar-MA"/>
        </w:rPr>
        <w:t xml:space="preserve"> ووفد عن مركز التنمية لجهة تانسيفت والسلطات المحلية وبعض الشركا</w:t>
      </w:r>
      <w:r>
        <w:rPr>
          <w:rFonts w:ascii="Calibri" w:hAnsi="Calibri" w:cs="Calibri" w:hint="eastAsia"/>
          <w:color w:val="000000" w:themeColor="text1"/>
          <w:rtl/>
          <w:lang w:bidi="ar-MA"/>
        </w:rPr>
        <w:t>ء</w:t>
      </w:r>
      <w:r>
        <w:rPr>
          <w:rFonts w:ascii="Calibri" w:hAnsi="Calibri" w:cs="Calibri" w:hint="cs"/>
          <w:color w:val="000000" w:themeColor="text1"/>
          <w:rtl/>
          <w:lang w:bidi="ar-MA"/>
        </w:rPr>
        <w:t xml:space="preserve"> </w:t>
      </w:r>
      <w:r w:rsidR="007E2616">
        <w:rPr>
          <w:rFonts w:ascii="Calibri" w:hAnsi="Calibri" w:cs="Calibri" w:hint="cs"/>
          <w:color w:val="000000" w:themeColor="text1"/>
          <w:rtl/>
          <w:lang w:bidi="ar-MA"/>
        </w:rPr>
        <w:t>الآخرين.</w:t>
      </w:r>
    </w:p>
    <w:p w14:paraId="2CB0190D" w14:textId="65FFEA9E" w:rsidR="005000DD" w:rsidRPr="00E70496" w:rsidRDefault="00F20786" w:rsidP="00FF648A">
      <w:pPr>
        <w:pStyle w:val="NormalWeb"/>
        <w:bidi/>
        <w:spacing w:before="0" w:beforeAutospacing="0" w:after="0" w:afterAutospacing="0" w:line="360" w:lineRule="auto"/>
        <w:ind w:firstLine="737"/>
        <w:jc w:val="both"/>
        <w:rPr>
          <w:rFonts w:ascii="Calibri" w:hAnsi="Calibri" w:cs="Calibri"/>
          <w:color w:val="000000" w:themeColor="text1"/>
          <w:rtl/>
          <w:lang w:bidi="ar"/>
        </w:rPr>
      </w:pPr>
      <w:r>
        <w:rPr>
          <w:rFonts w:ascii="Calibri" w:hAnsi="Calibri" w:cs="Calibri" w:hint="cs"/>
          <w:color w:val="000000" w:themeColor="text1"/>
          <w:rtl/>
          <w:lang w:bidi="ar"/>
        </w:rPr>
        <w:t xml:space="preserve">وتجدر الاشارة إلى </w:t>
      </w:r>
      <w:r w:rsidR="0078701C">
        <w:rPr>
          <w:rFonts w:ascii="Calibri" w:hAnsi="Calibri" w:cs="Calibri" w:hint="cs"/>
          <w:color w:val="000000" w:themeColor="text1"/>
          <w:rtl/>
          <w:lang w:bidi="ar"/>
        </w:rPr>
        <w:t xml:space="preserve">أن </w:t>
      </w:r>
      <w:r w:rsidR="0078701C" w:rsidRPr="0078701C">
        <w:rPr>
          <w:rFonts w:ascii="Calibri" w:hAnsi="Calibri" w:cs="Calibri"/>
          <w:color w:val="000000" w:themeColor="text1"/>
          <w:rtl/>
          <w:lang w:bidi="ar"/>
        </w:rPr>
        <w:t>المشروع مازال مستمرا إلى غاية شهر دجنبر 2024</w:t>
      </w:r>
      <w:r w:rsidR="0078701C">
        <w:rPr>
          <w:rFonts w:ascii="Calibri" w:hAnsi="Calibri" w:cs="Calibri" w:hint="cs"/>
          <w:color w:val="000000" w:themeColor="text1"/>
          <w:rtl/>
          <w:lang w:bidi="ar"/>
        </w:rPr>
        <w:t xml:space="preserve"> وذلك </w:t>
      </w:r>
      <w:r w:rsidR="007E2616">
        <w:rPr>
          <w:rFonts w:ascii="Calibri" w:hAnsi="Calibri" w:cs="Calibri" w:hint="cs"/>
          <w:color w:val="000000" w:themeColor="text1"/>
          <w:rtl/>
          <w:lang w:bidi="ar"/>
        </w:rPr>
        <w:t>ب:</w:t>
      </w:r>
    </w:p>
    <w:p w14:paraId="5FA31895" w14:textId="39E9A9CB" w:rsidR="005000DD" w:rsidRPr="00E70496" w:rsidRDefault="005000DD" w:rsidP="00FF648A">
      <w:pPr>
        <w:pStyle w:val="Paragraphedeliste"/>
        <w:numPr>
          <w:ilvl w:val="0"/>
          <w:numId w:val="6"/>
        </w:numPr>
        <w:tabs>
          <w:tab w:val="right" w:pos="1757"/>
        </w:tabs>
        <w:bidi/>
        <w:spacing w:after="0" w:line="360" w:lineRule="auto"/>
        <w:ind w:left="1757" w:hanging="284"/>
        <w:rPr>
          <w:rFonts w:ascii="Calibri" w:hAnsi="Calibri" w:cs="Calibri"/>
          <w:sz w:val="24"/>
          <w:szCs w:val="24"/>
          <w:lang w:bidi="ar-MA"/>
        </w:rPr>
      </w:pPr>
      <w:r w:rsidRPr="00E70496">
        <w:rPr>
          <w:rFonts w:ascii="Calibri" w:hAnsi="Calibri" w:cs="Calibri"/>
          <w:sz w:val="24"/>
          <w:szCs w:val="24"/>
          <w:rtl/>
          <w:lang w:bidi="ar-MA"/>
        </w:rPr>
        <w:t xml:space="preserve">مواصلة العمل لفائدة التعاونيات الثلاثة في مجال الدعم النفسي والاجتماعي والتكوين الحرفي والتعرف على القانون الجديد للتعاونيات وكيفية تدبير </w:t>
      </w:r>
      <w:r w:rsidRPr="00E70496">
        <w:rPr>
          <w:rFonts w:ascii="Calibri" w:hAnsi="Calibri" w:cs="Calibri" w:hint="cs"/>
          <w:sz w:val="24"/>
          <w:szCs w:val="24"/>
          <w:rtl/>
          <w:lang w:bidi="ar-MA"/>
        </w:rPr>
        <w:t>ا</w:t>
      </w:r>
      <w:r w:rsidRPr="00E70496">
        <w:rPr>
          <w:rFonts w:ascii="Calibri" w:hAnsi="Calibri" w:cs="Calibri"/>
          <w:sz w:val="24"/>
          <w:szCs w:val="24"/>
          <w:rtl/>
          <w:lang w:bidi="ar-MA"/>
        </w:rPr>
        <w:t>لمش</w:t>
      </w:r>
      <w:r w:rsidRPr="00E70496">
        <w:rPr>
          <w:rFonts w:ascii="Calibri" w:hAnsi="Calibri" w:cs="Calibri" w:hint="cs"/>
          <w:sz w:val="24"/>
          <w:szCs w:val="24"/>
          <w:rtl/>
          <w:lang w:bidi="ar-MA"/>
        </w:rPr>
        <w:t>ا</w:t>
      </w:r>
      <w:r w:rsidRPr="00E70496">
        <w:rPr>
          <w:rFonts w:ascii="Calibri" w:hAnsi="Calibri" w:cs="Calibri"/>
          <w:sz w:val="24"/>
          <w:szCs w:val="24"/>
          <w:rtl/>
          <w:lang w:bidi="ar-MA"/>
        </w:rPr>
        <w:t>ر</w:t>
      </w:r>
      <w:r w:rsidRPr="00E70496">
        <w:rPr>
          <w:rFonts w:ascii="Calibri" w:hAnsi="Calibri" w:cs="Calibri" w:hint="cs"/>
          <w:sz w:val="24"/>
          <w:szCs w:val="24"/>
          <w:rtl/>
          <w:lang w:bidi="ar-MA"/>
        </w:rPr>
        <w:t>ي</w:t>
      </w:r>
      <w:r w:rsidRPr="00E70496">
        <w:rPr>
          <w:rFonts w:ascii="Calibri" w:hAnsi="Calibri" w:cs="Calibri"/>
          <w:sz w:val="24"/>
          <w:szCs w:val="24"/>
          <w:rtl/>
          <w:lang w:bidi="ar-MA"/>
        </w:rPr>
        <w:t>ع</w:t>
      </w:r>
      <w:r w:rsidR="00FF648A">
        <w:rPr>
          <w:rFonts w:ascii="Calibri" w:hAnsi="Calibri" w:cs="Calibri" w:hint="cs"/>
          <w:sz w:val="24"/>
          <w:szCs w:val="24"/>
          <w:rtl/>
          <w:lang w:bidi="ar-MA"/>
        </w:rPr>
        <w:t xml:space="preserve"> </w:t>
      </w:r>
      <w:r w:rsidR="00F20786">
        <w:rPr>
          <w:rFonts w:ascii="Calibri" w:hAnsi="Calibri" w:cs="Calibri" w:hint="cs"/>
          <w:sz w:val="24"/>
          <w:szCs w:val="24"/>
          <w:rtl/>
          <w:lang w:bidi="ar-MA"/>
        </w:rPr>
        <w:t>والتسويق</w:t>
      </w:r>
      <w:r w:rsidR="00FF648A">
        <w:rPr>
          <w:rFonts w:ascii="Calibri" w:hAnsi="Calibri" w:cs="Calibri" w:hint="cs"/>
          <w:sz w:val="24"/>
          <w:szCs w:val="24"/>
          <w:rtl/>
          <w:lang w:bidi="ar-MA"/>
        </w:rPr>
        <w:t xml:space="preserve"> الرقمي</w:t>
      </w:r>
      <w:r w:rsidRPr="00E70496">
        <w:rPr>
          <w:rFonts w:ascii="Calibri" w:hAnsi="Calibri" w:cs="Calibri"/>
          <w:sz w:val="24"/>
          <w:szCs w:val="24"/>
          <w:rtl/>
          <w:lang w:bidi="ar-MA"/>
        </w:rPr>
        <w:t xml:space="preserve"> ....)</w:t>
      </w:r>
      <w:r w:rsidRPr="00E70496">
        <w:rPr>
          <w:rFonts w:ascii="Calibri" w:hAnsi="Calibri" w:cs="Calibri" w:hint="cs"/>
          <w:sz w:val="24"/>
          <w:szCs w:val="24"/>
          <w:rtl/>
          <w:lang w:bidi="ar-MA"/>
        </w:rPr>
        <w:t>،</w:t>
      </w:r>
    </w:p>
    <w:p w14:paraId="19423226" w14:textId="13695E70" w:rsidR="005000DD" w:rsidRPr="00F20786" w:rsidRDefault="005000DD" w:rsidP="00F20786">
      <w:pPr>
        <w:pStyle w:val="Paragraphedeliste"/>
        <w:numPr>
          <w:ilvl w:val="0"/>
          <w:numId w:val="6"/>
        </w:numPr>
        <w:tabs>
          <w:tab w:val="right" w:pos="1757"/>
        </w:tabs>
        <w:bidi/>
        <w:spacing w:after="0" w:line="360" w:lineRule="auto"/>
        <w:ind w:firstLine="376"/>
        <w:jc w:val="both"/>
        <w:rPr>
          <w:rFonts w:ascii="Calibri" w:hAnsi="Calibri" w:cs="Calibri"/>
          <w:sz w:val="24"/>
          <w:szCs w:val="24"/>
          <w:lang w:bidi="ar-MA"/>
        </w:rPr>
      </w:pPr>
      <w:r w:rsidRPr="00E70496">
        <w:rPr>
          <w:rFonts w:ascii="Calibri" w:hAnsi="Calibri" w:cs="Calibri"/>
          <w:sz w:val="24"/>
          <w:szCs w:val="24"/>
          <w:rtl/>
          <w:lang w:bidi="ar-MA"/>
        </w:rPr>
        <w:t xml:space="preserve">التتبع والتقييم </w:t>
      </w:r>
      <w:r w:rsidRPr="00E70496">
        <w:rPr>
          <w:rFonts w:ascii="Calibri" w:hAnsi="Calibri" w:cs="Calibri" w:hint="cs"/>
          <w:sz w:val="24"/>
          <w:szCs w:val="24"/>
          <w:rtl/>
          <w:lang w:bidi="ar-MA"/>
        </w:rPr>
        <w:t xml:space="preserve">بهدف تمكين </w:t>
      </w:r>
      <w:r w:rsidRPr="00E70496">
        <w:rPr>
          <w:rFonts w:ascii="Calibri" w:hAnsi="Calibri" w:cs="Calibri"/>
          <w:sz w:val="24"/>
          <w:szCs w:val="24"/>
          <w:rtl/>
          <w:lang w:bidi="ar-MA"/>
        </w:rPr>
        <w:t xml:space="preserve">هذه التعاونيات </w:t>
      </w:r>
      <w:r w:rsidRPr="00E70496">
        <w:rPr>
          <w:rFonts w:ascii="Calibri" w:hAnsi="Calibri" w:cs="Calibri" w:hint="cs"/>
          <w:sz w:val="24"/>
          <w:szCs w:val="24"/>
          <w:rtl/>
          <w:lang w:bidi="ar-MA"/>
        </w:rPr>
        <w:t xml:space="preserve">من </w:t>
      </w:r>
      <w:r w:rsidR="0078701C" w:rsidRPr="00E70496">
        <w:rPr>
          <w:rFonts w:ascii="Calibri" w:hAnsi="Calibri" w:cs="Calibri" w:hint="cs"/>
          <w:sz w:val="24"/>
          <w:szCs w:val="24"/>
          <w:rtl/>
          <w:lang w:bidi="ar-MA"/>
        </w:rPr>
        <w:t>الإنتاج</w:t>
      </w:r>
      <w:r w:rsidR="0078701C" w:rsidRPr="00E70496">
        <w:rPr>
          <w:rFonts w:ascii="Calibri" w:hAnsi="Calibri" w:cs="Calibri" w:hint="eastAsia"/>
          <w:sz w:val="24"/>
          <w:szCs w:val="24"/>
          <w:rtl/>
          <w:lang w:bidi="ar-MA"/>
        </w:rPr>
        <w:t>،</w:t>
      </w:r>
      <w:r w:rsidRPr="00E70496">
        <w:rPr>
          <w:rFonts w:ascii="Calibri" w:hAnsi="Calibri" w:cs="Calibri"/>
          <w:sz w:val="24"/>
          <w:szCs w:val="24"/>
          <w:rtl/>
          <w:lang w:bidi="ar-MA"/>
        </w:rPr>
        <w:t xml:space="preserve"> </w:t>
      </w:r>
      <w:r w:rsidR="00FA28CA" w:rsidRPr="00E70496">
        <w:rPr>
          <w:rFonts w:ascii="Calibri" w:hAnsi="Calibri" w:cs="Calibri" w:hint="cs"/>
          <w:sz w:val="24"/>
          <w:szCs w:val="24"/>
          <w:rtl/>
          <w:lang w:bidi="ar-MA"/>
        </w:rPr>
        <w:t>والتسويق</w:t>
      </w:r>
      <w:r w:rsidR="00FA28CA" w:rsidRPr="00E70496">
        <w:rPr>
          <w:rFonts w:ascii="Calibri" w:hAnsi="Calibri" w:cs="Calibri" w:hint="eastAsia"/>
          <w:sz w:val="24"/>
          <w:szCs w:val="24"/>
          <w:rtl/>
          <w:lang w:bidi="ar-MA"/>
        </w:rPr>
        <w:t>،</w:t>
      </w:r>
      <w:r w:rsidRPr="00E70496">
        <w:rPr>
          <w:rFonts w:ascii="Calibri" w:hAnsi="Calibri" w:cs="Calibri"/>
          <w:sz w:val="24"/>
          <w:szCs w:val="24"/>
          <w:rtl/>
          <w:lang w:bidi="ar-MA"/>
        </w:rPr>
        <w:t xml:space="preserve"> وتحسين </w:t>
      </w:r>
      <w:r w:rsidRPr="00E70496">
        <w:rPr>
          <w:rFonts w:ascii="Calibri" w:hAnsi="Calibri" w:cs="Calibri" w:hint="cs"/>
          <w:sz w:val="24"/>
          <w:szCs w:val="24"/>
          <w:rtl/>
          <w:lang w:bidi="ar-MA"/>
        </w:rPr>
        <w:t>المردودية والاستقرار.</w:t>
      </w:r>
    </w:p>
    <w:p w14:paraId="16EA4728" w14:textId="77777777" w:rsidR="00D0121A" w:rsidRDefault="00D0121A" w:rsidP="00F20786">
      <w:pPr>
        <w:bidi/>
        <w:spacing w:line="240" w:lineRule="auto"/>
        <w:jc w:val="center"/>
        <w:rPr>
          <w:rFonts w:ascii="Calibri" w:hAnsi="Calibri" w:cs="Calibri" w:hint="cs"/>
          <w:b/>
          <w:bCs/>
          <w:sz w:val="24"/>
          <w:szCs w:val="24"/>
          <w:rtl/>
          <w:lang w:bidi="ar-MA"/>
        </w:rPr>
      </w:pPr>
    </w:p>
    <w:p w14:paraId="2D4B92F8" w14:textId="509FBEB9" w:rsidR="005000DD" w:rsidRDefault="00F20786" w:rsidP="00D0121A">
      <w:pPr>
        <w:bidi/>
        <w:spacing w:line="240" w:lineRule="auto"/>
        <w:jc w:val="center"/>
        <w:rPr>
          <w:rFonts w:ascii="Calibri" w:hAnsi="Calibri" w:cs="Calibri"/>
          <w:b/>
          <w:bCs/>
          <w:sz w:val="24"/>
          <w:szCs w:val="24"/>
          <w:rtl/>
        </w:rPr>
      </w:pPr>
      <w:r>
        <w:rPr>
          <w:rFonts w:ascii="Calibri" w:hAnsi="Calibri" w:cs="Calibri" w:hint="cs"/>
          <w:b/>
          <w:bCs/>
          <w:sz w:val="24"/>
          <w:szCs w:val="24"/>
          <w:rtl/>
        </w:rPr>
        <w:t xml:space="preserve">عن </w:t>
      </w:r>
      <w:r w:rsidR="005000DD" w:rsidRPr="0047392C">
        <w:rPr>
          <w:rFonts w:ascii="Calibri" w:hAnsi="Calibri" w:cs="Calibri"/>
          <w:b/>
          <w:bCs/>
          <w:sz w:val="24"/>
          <w:szCs w:val="24"/>
          <w:rtl/>
        </w:rPr>
        <w:t>مركز التنمية لجهة تانسيفت</w:t>
      </w:r>
    </w:p>
    <w:p w14:paraId="2EA04185" w14:textId="77777777" w:rsidR="005000DD" w:rsidRDefault="005000DD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54FE54AC" w14:textId="77777777" w:rsidR="005000DD" w:rsidRDefault="005000DD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3C031DA8" w14:textId="77777777" w:rsidR="005000DD" w:rsidRDefault="005000DD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5E958155" w14:textId="77777777" w:rsidR="005000DD" w:rsidRDefault="005000DD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288F88C6" w14:textId="77777777" w:rsidR="005000DD" w:rsidRDefault="005000DD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257EE72D" w14:textId="77777777" w:rsidR="005000DD" w:rsidRDefault="005000DD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4E388534" w14:textId="77777777" w:rsidR="00FC2ED5" w:rsidRDefault="00FC2ED5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695AE83E" w14:textId="77777777" w:rsidR="00FC2ED5" w:rsidRDefault="00FC2ED5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5F8C6FE2" w14:textId="77777777" w:rsidR="00FC2ED5" w:rsidRDefault="00FC2ED5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29AD1761" w14:textId="77777777" w:rsidR="00FC2ED5" w:rsidRDefault="00FC2ED5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7066BBC0" w14:textId="77777777" w:rsidR="00FC2ED5" w:rsidRDefault="00FC2ED5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303DBAF3" w14:textId="77777777" w:rsidR="00FC2ED5" w:rsidRDefault="00FC2ED5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4B39BC0A" w14:textId="77777777" w:rsidR="00FC2ED5" w:rsidRDefault="00FC2ED5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26812931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441603AF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1B983AFA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3A1B3999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417D85F0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7881C7C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BB981CA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66B4D375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42212EBB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E0AA61C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49934269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31677F80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6A9324AB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29F2A5CA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5CCEFEE9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C162A42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495FD1E2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7C03B5DF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356525FF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46F7664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431D8A22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5F490FD8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10F1B4FA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23B896B1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7B79BCCB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84CB64E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1FA79E0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12227F2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166330C8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7653262A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6EEC0B34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7076B629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15372EDF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10DCAC0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927E1E6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5A11E63B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7BBA5B2E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3748F1E4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4748D2D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658A68E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11FA59B3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4C4FDFC6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2F488E2A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D82B5EE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6A8A28AD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51475E0C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39EFCD19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3F9C10A6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61377E9A" w14:textId="77777777" w:rsidR="00CD0BCF" w:rsidRDefault="00CD0BCF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00EFBB94" w14:textId="77777777" w:rsidR="00FC2ED5" w:rsidRDefault="00FC2ED5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07FBDE7B" w14:textId="77777777" w:rsidR="00FC2ED5" w:rsidRDefault="00FC2ED5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436A357D" w14:textId="77777777" w:rsidR="00D0121A" w:rsidRDefault="00D0121A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5C92D653" w14:textId="77777777" w:rsidR="00D0121A" w:rsidRDefault="00D0121A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083506CC" w14:textId="77777777" w:rsidR="00D0121A" w:rsidRDefault="00D0121A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75526F03" w14:textId="77777777" w:rsidR="00D0121A" w:rsidRDefault="00D0121A" w:rsidP="005000DD">
      <w:pPr>
        <w:spacing w:after="0" w:line="20" w:lineRule="exact"/>
        <w:jc w:val="center"/>
        <w:rPr>
          <w:rFonts w:ascii="Calibri" w:hAnsi="Calibri" w:cs="Cocon® Next Arabic"/>
          <w:b/>
          <w:bCs/>
        </w:rPr>
      </w:pPr>
    </w:p>
    <w:p w14:paraId="6EEE1C07" w14:textId="77777777" w:rsidR="005000DD" w:rsidRDefault="005000DD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  <w:bookmarkStart w:id="0" w:name="_GoBack"/>
      <w:bookmarkEnd w:id="0"/>
    </w:p>
    <w:p w14:paraId="3FB63719" w14:textId="77777777" w:rsidR="005000DD" w:rsidRDefault="005000DD" w:rsidP="005000DD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7C2451AE" w14:textId="77777777" w:rsidR="00A9508E" w:rsidRDefault="00A9508E" w:rsidP="00A9508E">
      <w:pPr>
        <w:spacing w:after="0" w:line="20" w:lineRule="exact"/>
        <w:jc w:val="center"/>
        <w:rPr>
          <w:rFonts w:ascii="Calibri" w:hAnsi="Calibri" w:cs="Cocon® Next Arabic"/>
          <w:b/>
          <w:bCs/>
          <w:rtl/>
        </w:rPr>
      </w:pPr>
    </w:p>
    <w:p w14:paraId="185E6A3D" w14:textId="2C9E7EF3" w:rsidR="000A678E" w:rsidRPr="00A9508E" w:rsidRDefault="000A678E" w:rsidP="000A678E">
      <w:pPr>
        <w:pStyle w:val="Pieddepage"/>
        <w:pBdr>
          <w:top w:val="thinThickSmallGap" w:sz="24" w:space="0" w:color="622423"/>
        </w:pBdr>
        <w:jc w:val="center"/>
        <w:rPr>
          <w:rFonts w:ascii="Lucida Bright" w:hAnsi="Lucida Bright" w:cs="Tahoma"/>
          <w:sz w:val="20"/>
          <w:szCs w:val="20"/>
          <w:rtl/>
        </w:rPr>
      </w:pPr>
      <w:r w:rsidRPr="00A9508E">
        <w:rPr>
          <w:rFonts w:ascii="Lucida Bright" w:hAnsi="Lucida Bright" w:cs="Tahoma"/>
          <w:sz w:val="20"/>
          <w:szCs w:val="20"/>
        </w:rPr>
        <w:t>Centre de Développement de la Région de Tensift (CDRT)</w:t>
      </w:r>
      <w:r w:rsidR="0051401E">
        <w:rPr>
          <w:rFonts w:ascii="Lucida Bright" w:hAnsi="Lucida Bright" w:cs="Tahoma" w:hint="cs"/>
          <w:sz w:val="20"/>
          <w:szCs w:val="20"/>
          <w:rtl/>
        </w:rPr>
        <w:t>.</w:t>
      </w:r>
    </w:p>
    <w:p w14:paraId="791E5A88" w14:textId="7FB3B7C8" w:rsidR="000A678E" w:rsidRPr="00A9508E" w:rsidRDefault="000A678E" w:rsidP="000A678E">
      <w:pPr>
        <w:pStyle w:val="Pieddepage"/>
        <w:pBdr>
          <w:top w:val="thinThickSmallGap" w:sz="24" w:space="0" w:color="622423"/>
        </w:pBdr>
        <w:jc w:val="center"/>
        <w:rPr>
          <w:b/>
          <w:sz w:val="20"/>
          <w:szCs w:val="20"/>
        </w:rPr>
      </w:pPr>
      <w:r w:rsidRPr="00A9508E">
        <w:rPr>
          <w:rFonts w:ascii="Lucida Bright" w:hAnsi="Lucida Bright" w:cs="Tahoma"/>
          <w:sz w:val="20"/>
          <w:szCs w:val="20"/>
        </w:rPr>
        <w:t> </w:t>
      </w:r>
      <w:r w:rsidR="0051401E" w:rsidRPr="00A9508E">
        <w:rPr>
          <w:rFonts w:ascii="Lucida Bright" w:hAnsi="Lucida Bright" w:cs="Tahoma"/>
          <w:sz w:val="20"/>
          <w:szCs w:val="20"/>
        </w:rPr>
        <w:t>Association</w:t>
      </w:r>
      <w:r w:rsidRPr="00A9508E">
        <w:rPr>
          <w:rFonts w:ascii="Lucida Bright" w:hAnsi="Lucida Bright" w:cs="Tahoma"/>
          <w:sz w:val="20"/>
          <w:szCs w:val="20"/>
        </w:rPr>
        <w:t xml:space="preserve"> reconnue d’utilité publique, décret n° 2.06.395 du 28 juillet 2006)</w:t>
      </w:r>
    </w:p>
    <w:p w14:paraId="1C841256" w14:textId="77777777" w:rsidR="000A678E" w:rsidRPr="00A9508E" w:rsidRDefault="000A678E" w:rsidP="000A678E">
      <w:pPr>
        <w:pStyle w:val="Pieddepage"/>
        <w:pBdr>
          <w:top w:val="thinThickSmallGap" w:sz="24" w:space="0" w:color="622423"/>
        </w:pBdr>
        <w:jc w:val="center"/>
        <w:rPr>
          <w:rFonts w:ascii="Lucida Bright" w:hAnsi="Lucida Bright" w:cs="Tahoma"/>
          <w:sz w:val="20"/>
          <w:szCs w:val="20"/>
        </w:rPr>
      </w:pPr>
      <w:r w:rsidRPr="00A9508E">
        <w:rPr>
          <w:rFonts w:ascii="Lucida Bright" w:hAnsi="Lucida Bright" w:cs="Tahoma"/>
          <w:sz w:val="20"/>
          <w:szCs w:val="20"/>
        </w:rPr>
        <w:t>Hay Al Andalous, lotissement Karima n° 1, Amerchiche Marrakech, Maroc.</w:t>
      </w:r>
    </w:p>
    <w:p w14:paraId="11C03BB2" w14:textId="77777777" w:rsidR="000A678E" w:rsidRPr="00A9508E" w:rsidRDefault="000A678E" w:rsidP="000A678E">
      <w:pPr>
        <w:pStyle w:val="Pieddepage"/>
        <w:pBdr>
          <w:top w:val="thinThickSmallGap" w:sz="24" w:space="0" w:color="622423"/>
        </w:pBdr>
        <w:jc w:val="center"/>
        <w:rPr>
          <w:rFonts w:ascii="Lucida Bright" w:hAnsi="Lucida Bright" w:cs="Tahoma"/>
          <w:sz w:val="20"/>
          <w:szCs w:val="20"/>
        </w:rPr>
      </w:pPr>
      <w:r w:rsidRPr="00A9508E">
        <w:rPr>
          <w:rFonts w:ascii="Lucida Bright" w:hAnsi="Lucida Bright" w:cs="Tahoma"/>
          <w:sz w:val="20"/>
          <w:szCs w:val="20"/>
        </w:rPr>
        <w:t>associationcdrt@gmail.com;www.cdrtmarrakech.org ; BP 3670 Amerchiche, Marrakech</w:t>
      </w:r>
    </w:p>
    <w:p w14:paraId="16BED5F6" w14:textId="77777777" w:rsidR="006F7D23" w:rsidRDefault="000A678E" w:rsidP="00A9508E">
      <w:pPr>
        <w:pStyle w:val="Pieddepage"/>
        <w:pBdr>
          <w:top w:val="thinThickSmallGap" w:sz="24" w:space="0" w:color="622423"/>
        </w:pBdr>
        <w:jc w:val="center"/>
        <w:rPr>
          <w:rFonts w:cs="Cocon® Next Arabic"/>
          <w:b/>
          <w:bCs/>
          <w:u w:val="single"/>
          <w:rtl/>
          <w:lang w:bidi="ar-MA"/>
        </w:rPr>
      </w:pPr>
      <w:r w:rsidRPr="00A9508E">
        <w:rPr>
          <w:rFonts w:ascii="Lucida Bright" w:hAnsi="Lucida Bright" w:cs="Tahoma"/>
          <w:sz w:val="20"/>
          <w:szCs w:val="20"/>
        </w:rPr>
        <w:t xml:space="preserve">Tél.:00 212 </w:t>
      </w:r>
      <w:r w:rsidR="003929C0" w:rsidRPr="00A9508E">
        <w:rPr>
          <w:rFonts w:ascii="Lucida Bright" w:hAnsi="Lucida Bright" w:cs="Tahoma"/>
          <w:sz w:val="20"/>
          <w:szCs w:val="20"/>
        </w:rPr>
        <w:t>648</w:t>
      </w:r>
      <w:r w:rsidRPr="00A9508E">
        <w:rPr>
          <w:rFonts w:ascii="Lucida Bright" w:hAnsi="Lucida Bright" w:cs="Tahoma"/>
          <w:sz w:val="20"/>
          <w:szCs w:val="20"/>
        </w:rPr>
        <w:t xml:space="preserve"> </w:t>
      </w:r>
      <w:r w:rsidR="003929C0" w:rsidRPr="00A9508E">
        <w:rPr>
          <w:rFonts w:ascii="Lucida Bright" w:hAnsi="Lucida Bright" w:cs="Tahoma"/>
          <w:sz w:val="20"/>
          <w:szCs w:val="20"/>
        </w:rPr>
        <w:t>16 81 89</w:t>
      </w:r>
      <w:r w:rsidRPr="00A9508E">
        <w:rPr>
          <w:rFonts w:ascii="Lucida Bright" w:hAnsi="Lucida Bright" w:cs="Tahoma"/>
          <w:sz w:val="20"/>
          <w:szCs w:val="20"/>
        </w:rPr>
        <w:t> ; Fax : 00 212 524 311 554 </w:t>
      </w:r>
    </w:p>
    <w:sectPr w:rsidR="006F7D23" w:rsidSect="00EC2DC8">
      <w:headerReference w:type="default" r:id="rId9"/>
      <w:pgSz w:w="11906" w:h="16838"/>
      <w:pgMar w:top="170" w:right="1077" w:bottom="22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3D58B" w14:textId="77777777" w:rsidR="00287242" w:rsidRDefault="00287242" w:rsidP="00442F74">
      <w:pPr>
        <w:spacing w:after="0" w:line="240" w:lineRule="auto"/>
      </w:pPr>
      <w:r>
        <w:separator/>
      </w:r>
    </w:p>
  </w:endnote>
  <w:endnote w:type="continuationSeparator" w:id="0">
    <w:p w14:paraId="73A6C66F" w14:textId="77777777" w:rsidR="00287242" w:rsidRDefault="00287242" w:rsidP="0044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con® Next Arabic">
    <w:altName w:val="Times New Roman"/>
    <w:charset w:val="B2"/>
    <w:family w:val="roman"/>
    <w:pitch w:val="variable"/>
    <w:sig w:usb0="800020AF" w:usb1="8000004A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astique">
    <w:altName w:val="MS Mincho"/>
    <w:charset w:val="00"/>
    <w:family w:val="auto"/>
    <w:pitch w:val="variable"/>
    <w:sig w:usb0="80000007" w:usb1="08000002" w:usb2="14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1152C2" w14:textId="77777777" w:rsidR="00287242" w:rsidRDefault="00287242" w:rsidP="00442F74">
      <w:pPr>
        <w:spacing w:after="0" w:line="240" w:lineRule="auto"/>
      </w:pPr>
      <w:r>
        <w:separator/>
      </w:r>
    </w:p>
  </w:footnote>
  <w:footnote w:type="continuationSeparator" w:id="0">
    <w:p w14:paraId="56153A69" w14:textId="77777777" w:rsidR="00287242" w:rsidRDefault="00287242" w:rsidP="00442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FC676" w14:textId="77777777" w:rsidR="005972FE" w:rsidRDefault="001F0FFC" w:rsidP="005972FE">
    <w:pPr>
      <w:pStyle w:val="En-tte"/>
    </w:pPr>
    <w:r>
      <w:rPr>
        <w:noProof/>
      </w:rPr>
      <w:drawing>
        <wp:anchor distT="0" distB="0" distL="114300" distR="114300" simplePos="0" relativeHeight="251661312" behindDoc="1" locked="1" layoutInCell="1" allowOverlap="1" wp14:anchorId="2BA246ED" wp14:editId="0B87B17E">
          <wp:simplePos x="0" y="0"/>
          <wp:positionH relativeFrom="column">
            <wp:posOffset>4512310</wp:posOffset>
          </wp:positionH>
          <wp:positionV relativeFrom="paragraph">
            <wp:posOffset>-429260</wp:posOffset>
          </wp:positionV>
          <wp:extent cx="2400935" cy="1419860"/>
          <wp:effectExtent l="19050" t="0" r="0" b="0"/>
          <wp:wrapNone/>
          <wp:docPr id="3" name="Image 2" descr="c droit 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 droit 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0935" cy="141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4FD6B8B" w14:textId="77777777" w:rsidR="00F7642A" w:rsidRDefault="001F0FFC">
    <w:pPr>
      <w:pStyle w:val="En-tte"/>
    </w:pPr>
    <w:r>
      <w:rPr>
        <w:noProof/>
      </w:rPr>
      <w:drawing>
        <wp:anchor distT="0" distB="0" distL="114300" distR="114300" simplePos="0" relativeHeight="251662336" behindDoc="1" locked="1" layoutInCell="1" allowOverlap="1" wp14:anchorId="6FB0D582" wp14:editId="6DFBD8E8">
          <wp:simplePos x="0" y="0"/>
          <wp:positionH relativeFrom="column">
            <wp:posOffset>1958340</wp:posOffset>
          </wp:positionH>
          <wp:positionV relativeFrom="paragraph">
            <wp:posOffset>3097530</wp:posOffset>
          </wp:positionV>
          <wp:extent cx="4827270" cy="6918960"/>
          <wp:effectExtent l="19050" t="0" r="0" b="0"/>
          <wp:wrapNone/>
          <wp:docPr id="5" name="Image 4" descr="c droit b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 droit b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27270" cy="691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C78"/>
    <w:multiLevelType w:val="hybridMultilevel"/>
    <w:tmpl w:val="A56CBB90"/>
    <w:lvl w:ilvl="0" w:tplc="8258FE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C7247"/>
    <w:multiLevelType w:val="hybridMultilevel"/>
    <w:tmpl w:val="2EF03BBA"/>
    <w:lvl w:ilvl="0" w:tplc="DE563838">
      <w:numFmt w:val="bullet"/>
      <w:lvlText w:val="-"/>
      <w:lvlJc w:val="left"/>
      <w:pPr>
        <w:ind w:left="4320" w:hanging="39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76F4C"/>
    <w:multiLevelType w:val="hybridMultilevel"/>
    <w:tmpl w:val="05E46AF6"/>
    <w:lvl w:ilvl="0" w:tplc="D02496BE">
      <w:start w:val="9"/>
      <w:numFmt w:val="bullet"/>
      <w:lvlText w:val="-"/>
      <w:lvlJc w:val="left"/>
      <w:pPr>
        <w:ind w:left="1097" w:hanging="360"/>
      </w:pPr>
      <w:rPr>
        <w:rFonts w:ascii="Calibri" w:eastAsia="Times New Roman" w:hAnsi="Calibri" w:cs="Calibri" w:hint="default"/>
        <w:b/>
        <w:bCs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3">
    <w:nsid w:val="3C64082C"/>
    <w:multiLevelType w:val="hybridMultilevel"/>
    <w:tmpl w:val="1DC0CE50"/>
    <w:lvl w:ilvl="0" w:tplc="6C2EA374">
      <w:numFmt w:val="bullet"/>
      <w:lvlText w:val="-"/>
      <w:lvlJc w:val="left"/>
      <w:pPr>
        <w:ind w:left="4055" w:hanging="510"/>
      </w:pPr>
      <w:rPr>
        <w:rFonts w:asciiTheme="minorHAnsi" w:eastAsiaTheme="minorHAnsi" w:hAnsiTheme="minorHAnsi" w:cs="Cocon® Next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F32C62"/>
    <w:multiLevelType w:val="hybridMultilevel"/>
    <w:tmpl w:val="CA8289E6"/>
    <w:lvl w:ilvl="0" w:tplc="BD4C7C7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Cocon® Next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0A1F82"/>
    <w:multiLevelType w:val="hybridMultilevel"/>
    <w:tmpl w:val="8CC83F20"/>
    <w:lvl w:ilvl="0" w:tplc="81BCB1A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8A7"/>
    <w:rsid w:val="00015B52"/>
    <w:rsid w:val="00017988"/>
    <w:rsid w:val="000205D8"/>
    <w:rsid w:val="0003392A"/>
    <w:rsid w:val="00045890"/>
    <w:rsid w:val="000467A0"/>
    <w:rsid w:val="00056F67"/>
    <w:rsid w:val="00057F7F"/>
    <w:rsid w:val="00060D31"/>
    <w:rsid w:val="000623BF"/>
    <w:rsid w:val="0007325D"/>
    <w:rsid w:val="0008263E"/>
    <w:rsid w:val="00093221"/>
    <w:rsid w:val="000A477E"/>
    <w:rsid w:val="000A4EDA"/>
    <w:rsid w:val="000A678E"/>
    <w:rsid w:val="000C2D91"/>
    <w:rsid w:val="000E10E2"/>
    <w:rsid w:val="000E18C6"/>
    <w:rsid w:val="00100D4D"/>
    <w:rsid w:val="0010236A"/>
    <w:rsid w:val="001028DC"/>
    <w:rsid w:val="00103A7D"/>
    <w:rsid w:val="0010793F"/>
    <w:rsid w:val="001124B8"/>
    <w:rsid w:val="0011321D"/>
    <w:rsid w:val="001213F2"/>
    <w:rsid w:val="0012644B"/>
    <w:rsid w:val="001453CB"/>
    <w:rsid w:val="00151064"/>
    <w:rsid w:val="00155B7A"/>
    <w:rsid w:val="001739D8"/>
    <w:rsid w:val="00184E04"/>
    <w:rsid w:val="001903A0"/>
    <w:rsid w:val="001A0B46"/>
    <w:rsid w:val="001C3221"/>
    <w:rsid w:val="001D0392"/>
    <w:rsid w:val="001D0A3A"/>
    <w:rsid w:val="001D7DAA"/>
    <w:rsid w:val="001F0FFC"/>
    <w:rsid w:val="001F2217"/>
    <w:rsid w:val="001F6453"/>
    <w:rsid w:val="00204E73"/>
    <w:rsid w:val="0021442A"/>
    <w:rsid w:val="002160F2"/>
    <w:rsid w:val="002242E0"/>
    <w:rsid w:val="00250D06"/>
    <w:rsid w:val="002510C2"/>
    <w:rsid w:val="0025189A"/>
    <w:rsid w:val="00277FA1"/>
    <w:rsid w:val="00287242"/>
    <w:rsid w:val="002909CE"/>
    <w:rsid w:val="002A11AB"/>
    <w:rsid w:val="002A7EB3"/>
    <w:rsid w:val="002B3455"/>
    <w:rsid w:val="002B3C48"/>
    <w:rsid w:val="002B4120"/>
    <w:rsid w:val="002D6643"/>
    <w:rsid w:val="002E047E"/>
    <w:rsid w:val="002F3765"/>
    <w:rsid w:val="00302BD7"/>
    <w:rsid w:val="00310D92"/>
    <w:rsid w:val="00323188"/>
    <w:rsid w:val="0034057C"/>
    <w:rsid w:val="003450C4"/>
    <w:rsid w:val="0034640C"/>
    <w:rsid w:val="003827D4"/>
    <w:rsid w:val="003829E6"/>
    <w:rsid w:val="00385B03"/>
    <w:rsid w:val="00387C76"/>
    <w:rsid w:val="003929C0"/>
    <w:rsid w:val="003A1E50"/>
    <w:rsid w:val="003B6EE8"/>
    <w:rsid w:val="003C456C"/>
    <w:rsid w:val="003D6F94"/>
    <w:rsid w:val="003F01FC"/>
    <w:rsid w:val="003F340B"/>
    <w:rsid w:val="00401415"/>
    <w:rsid w:val="00402BF0"/>
    <w:rsid w:val="004077F7"/>
    <w:rsid w:val="004235FB"/>
    <w:rsid w:val="00442F74"/>
    <w:rsid w:val="00446561"/>
    <w:rsid w:val="0045039F"/>
    <w:rsid w:val="004529BB"/>
    <w:rsid w:val="00461369"/>
    <w:rsid w:val="00472E54"/>
    <w:rsid w:val="0047392C"/>
    <w:rsid w:val="00475A09"/>
    <w:rsid w:val="004813B9"/>
    <w:rsid w:val="004842D8"/>
    <w:rsid w:val="004851FF"/>
    <w:rsid w:val="004855AD"/>
    <w:rsid w:val="0048643A"/>
    <w:rsid w:val="00496F99"/>
    <w:rsid w:val="004A0A04"/>
    <w:rsid w:val="004A1B87"/>
    <w:rsid w:val="004A2F4C"/>
    <w:rsid w:val="004A3A7E"/>
    <w:rsid w:val="004A5917"/>
    <w:rsid w:val="004B002A"/>
    <w:rsid w:val="004B61D4"/>
    <w:rsid w:val="004B7A8C"/>
    <w:rsid w:val="004D1BCB"/>
    <w:rsid w:val="004E2952"/>
    <w:rsid w:val="004E6FF8"/>
    <w:rsid w:val="004F732C"/>
    <w:rsid w:val="005000DD"/>
    <w:rsid w:val="005003E7"/>
    <w:rsid w:val="00512AF5"/>
    <w:rsid w:val="0051401E"/>
    <w:rsid w:val="00514D66"/>
    <w:rsid w:val="00517910"/>
    <w:rsid w:val="00523B4C"/>
    <w:rsid w:val="0055443B"/>
    <w:rsid w:val="005562C2"/>
    <w:rsid w:val="00564128"/>
    <w:rsid w:val="005643FD"/>
    <w:rsid w:val="0059689D"/>
    <w:rsid w:val="005972FE"/>
    <w:rsid w:val="005A0562"/>
    <w:rsid w:val="005A6DB1"/>
    <w:rsid w:val="005A7151"/>
    <w:rsid w:val="005B22BB"/>
    <w:rsid w:val="005D7A0A"/>
    <w:rsid w:val="005E346E"/>
    <w:rsid w:val="005E5208"/>
    <w:rsid w:val="005E6EF9"/>
    <w:rsid w:val="005E71BB"/>
    <w:rsid w:val="005F04EF"/>
    <w:rsid w:val="005F27EC"/>
    <w:rsid w:val="005F6B5A"/>
    <w:rsid w:val="005F7E9F"/>
    <w:rsid w:val="00605C85"/>
    <w:rsid w:val="0060652F"/>
    <w:rsid w:val="00615962"/>
    <w:rsid w:val="00621A99"/>
    <w:rsid w:val="00626E75"/>
    <w:rsid w:val="00630D4C"/>
    <w:rsid w:val="00636B9B"/>
    <w:rsid w:val="00636C55"/>
    <w:rsid w:val="0064193D"/>
    <w:rsid w:val="00643ABB"/>
    <w:rsid w:val="00651D69"/>
    <w:rsid w:val="00652ABC"/>
    <w:rsid w:val="006550CF"/>
    <w:rsid w:val="0066475A"/>
    <w:rsid w:val="006648A7"/>
    <w:rsid w:val="00665837"/>
    <w:rsid w:val="0066761A"/>
    <w:rsid w:val="00676443"/>
    <w:rsid w:val="0068297C"/>
    <w:rsid w:val="00682CB8"/>
    <w:rsid w:val="00685414"/>
    <w:rsid w:val="00691982"/>
    <w:rsid w:val="006944EE"/>
    <w:rsid w:val="006B4693"/>
    <w:rsid w:val="006B4A1C"/>
    <w:rsid w:val="006B670A"/>
    <w:rsid w:val="006B703C"/>
    <w:rsid w:val="006C2FDA"/>
    <w:rsid w:val="006D2214"/>
    <w:rsid w:val="006D4F53"/>
    <w:rsid w:val="006E1710"/>
    <w:rsid w:val="006F5894"/>
    <w:rsid w:val="006F7BF4"/>
    <w:rsid w:val="006F7D23"/>
    <w:rsid w:val="007165E6"/>
    <w:rsid w:val="00724B9B"/>
    <w:rsid w:val="00731732"/>
    <w:rsid w:val="007348CC"/>
    <w:rsid w:val="00744E90"/>
    <w:rsid w:val="00744EE9"/>
    <w:rsid w:val="00752A54"/>
    <w:rsid w:val="00762600"/>
    <w:rsid w:val="00764EAE"/>
    <w:rsid w:val="00770B1B"/>
    <w:rsid w:val="0077363A"/>
    <w:rsid w:val="00775876"/>
    <w:rsid w:val="00781876"/>
    <w:rsid w:val="0078701C"/>
    <w:rsid w:val="00790BE7"/>
    <w:rsid w:val="00795127"/>
    <w:rsid w:val="007B1A39"/>
    <w:rsid w:val="007B37DE"/>
    <w:rsid w:val="007C2595"/>
    <w:rsid w:val="007D5E31"/>
    <w:rsid w:val="007E2616"/>
    <w:rsid w:val="007F086E"/>
    <w:rsid w:val="007F0A05"/>
    <w:rsid w:val="007F33C0"/>
    <w:rsid w:val="007F43C2"/>
    <w:rsid w:val="00816E4E"/>
    <w:rsid w:val="00825F46"/>
    <w:rsid w:val="00845642"/>
    <w:rsid w:val="00845A5A"/>
    <w:rsid w:val="00846FCC"/>
    <w:rsid w:val="008504FF"/>
    <w:rsid w:val="0086223A"/>
    <w:rsid w:val="00864070"/>
    <w:rsid w:val="00872F0B"/>
    <w:rsid w:val="0087459D"/>
    <w:rsid w:val="00874BC9"/>
    <w:rsid w:val="008758B9"/>
    <w:rsid w:val="00884F7B"/>
    <w:rsid w:val="00890964"/>
    <w:rsid w:val="00890C15"/>
    <w:rsid w:val="00892FC3"/>
    <w:rsid w:val="008B0E92"/>
    <w:rsid w:val="008B1E5F"/>
    <w:rsid w:val="008B40AB"/>
    <w:rsid w:val="008B49C1"/>
    <w:rsid w:val="008B717F"/>
    <w:rsid w:val="008C415B"/>
    <w:rsid w:val="008D3468"/>
    <w:rsid w:val="008E1455"/>
    <w:rsid w:val="008E3FDA"/>
    <w:rsid w:val="00902932"/>
    <w:rsid w:val="00903274"/>
    <w:rsid w:val="00904F85"/>
    <w:rsid w:val="0091458C"/>
    <w:rsid w:val="00924078"/>
    <w:rsid w:val="00926E39"/>
    <w:rsid w:val="0093404D"/>
    <w:rsid w:val="009414F9"/>
    <w:rsid w:val="009432FE"/>
    <w:rsid w:val="009501AD"/>
    <w:rsid w:val="009503D2"/>
    <w:rsid w:val="00957A95"/>
    <w:rsid w:val="00963C0E"/>
    <w:rsid w:val="00974E12"/>
    <w:rsid w:val="00996197"/>
    <w:rsid w:val="009B0BB5"/>
    <w:rsid w:val="009D1AEA"/>
    <w:rsid w:val="009D368B"/>
    <w:rsid w:val="009D6079"/>
    <w:rsid w:val="009D72AC"/>
    <w:rsid w:val="009E5EA4"/>
    <w:rsid w:val="009F1AAC"/>
    <w:rsid w:val="00A02186"/>
    <w:rsid w:val="00A0795F"/>
    <w:rsid w:val="00A10916"/>
    <w:rsid w:val="00A147D8"/>
    <w:rsid w:val="00A204BF"/>
    <w:rsid w:val="00A34F56"/>
    <w:rsid w:val="00A46E95"/>
    <w:rsid w:val="00A50624"/>
    <w:rsid w:val="00A515A3"/>
    <w:rsid w:val="00A56E7F"/>
    <w:rsid w:val="00A56E85"/>
    <w:rsid w:val="00A9508E"/>
    <w:rsid w:val="00A9743B"/>
    <w:rsid w:val="00AA3C8B"/>
    <w:rsid w:val="00AA53F3"/>
    <w:rsid w:val="00AB7AA1"/>
    <w:rsid w:val="00AC4B57"/>
    <w:rsid w:val="00AD7728"/>
    <w:rsid w:val="00AE7CEF"/>
    <w:rsid w:val="00B06872"/>
    <w:rsid w:val="00B372B6"/>
    <w:rsid w:val="00B4191C"/>
    <w:rsid w:val="00B70C59"/>
    <w:rsid w:val="00B775B7"/>
    <w:rsid w:val="00B85A69"/>
    <w:rsid w:val="00BA0A0F"/>
    <w:rsid w:val="00BB05DC"/>
    <w:rsid w:val="00BB1159"/>
    <w:rsid w:val="00BB3F7C"/>
    <w:rsid w:val="00BC428F"/>
    <w:rsid w:val="00BC468A"/>
    <w:rsid w:val="00BD46A5"/>
    <w:rsid w:val="00BE12B0"/>
    <w:rsid w:val="00BF4DE5"/>
    <w:rsid w:val="00C0040D"/>
    <w:rsid w:val="00C12B4A"/>
    <w:rsid w:val="00C12CAA"/>
    <w:rsid w:val="00C1510D"/>
    <w:rsid w:val="00C16E1A"/>
    <w:rsid w:val="00C317DF"/>
    <w:rsid w:val="00C33B80"/>
    <w:rsid w:val="00C35A6F"/>
    <w:rsid w:val="00C42087"/>
    <w:rsid w:val="00C51A6D"/>
    <w:rsid w:val="00C62758"/>
    <w:rsid w:val="00C71C04"/>
    <w:rsid w:val="00C77032"/>
    <w:rsid w:val="00C874F4"/>
    <w:rsid w:val="00C87773"/>
    <w:rsid w:val="00C93A61"/>
    <w:rsid w:val="00CA45D4"/>
    <w:rsid w:val="00CB5BB4"/>
    <w:rsid w:val="00CC426D"/>
    <w:rsid w:val="00CC512B"/>
    <w:rsid w:val="00CD0BCF"/>
    <w:rsid w:val="00CD5978"/>
    <w:rsid w:val="00CE0116"/>
    <w:rsid w:val="00CE12E9"/>
    <w:rsid w:val="00CE31E9"/>
    <w:rsid w:val="00CE3B21"/>
    <w:rsid w:val="00CF4F14"/>
    <w:rsid w:val="00CF56C5"/>
    <w:rsid w:val="00D01210"/>
    <w:rsid w:val="00D0121A"/>
    <w:rsid w:val="00D02166"/>
    <w:rsid w:val="00D06942"/>
    <w:rsid w:val="00D105EB"/>
    <w:rsid w:val="00D11B27"/>
    <w:rsid w:val="00D20B40"/>
    <w:rsid w:val="00D22CC0"/>
    <w:rsid w:val="00D2307F"/>
    <w:rsid w:val="00D447C9"/>
    <w:rsid w:val="00D47B55"/>
    <w:rsid w:val="00D60AFC"/>
    <w:rsid w:val="00D613BD"/>
    <w:rsid w:val="00D72A52"/>
    <w:rsid w:val="00D776EF"/>
    <w:rsid w:val="00D81BF1"/>
    <w:rsid w:val="00D90FF8"/>
    <w:rsid w:val="00D952A7"/>
    <w:rsid w:val="00DA3E6A"/>
    <w:rsid w:val="00DB0627"/>
    <w:rsid w:val="00DB57BA"/>
    <w:rsid w:val="00DB621A"/>
    <w:rsid w:val="00DC45A1"/>
    <w:rsid w:val="00DC5C5C"/>
    <w:rsid w:val="00DD6819"/>
    <w:rsid w:val="00DF3EE9"/>
    <w:rsid w:val="00E0157A"/>
    <w:rsid w:val="00E020A1"/>
    <w:rsid w:val="00E23811"/>
    <w:rsid w:val="00E3256A"/>
    <w:rsid w:val="00E35C9F"/>
    <w:rsid w:val="00E5140A"/>
    <w:rsid w:val="00E521E8"/>
    <w:rsid w:val="00E52C49"/>
    <w:rsid w:val="00E5448C"/>
    <w:rsid w:val="00E57914"/>
    <w:rsid w:val="00E60CB3"/>
    <w:rsid w:val="00E64DAC"/>
    <w:rsid w:val="00E70173"/>
    <w:rsid w:val="00E70496"/>
    <w:rsid w:val="00E70EA3"/>
    <w:rsid w:val="00E83E49"/>
    <w:rsid w:val="00E86156"/>
    <w:rsid w:val="00EB52D8"/>
    <w:rsid w:val="00EC2DC8"/>
    <w:rsid w:val="00ED6AA9"/>
    <w:rsid w:val="00EE3693"/>
    <w:rsid w:val="00EE63C1"/>
    <w:rsid w:val="00EE67FD"/>
    <w:rsid w:val="00EE7FED"/>
    <w:rsid w:val="00EF4776"/>
    <w:rsid w:val="00F14524"/>
    <w:rsid w:val="00F20786"/>
    <w:rsid w:val="00F40336"/>
    <w:rsid w:val="00F422CA"/>
    <w:rsid w:val="00F5388E"/>
    <w:rsid w:val="00F706F4"/>
    <w:rsid w:val="00F7642A"/>
    <w:rsid w:val="00F926FB"/>
    <w:rsid w:val="00FA09B5"/>
    <w:rsid w:val="00FA28CA"/>
    <w:rsid w:val="00FA5B64"/>
    <w:rsid w:val="00FB6FA9"/>
    <w:rsid w:val="00FB7733"/>
    <w:rsid w:val="00FC2ED5"/>
    <w:rsid w:val="00FC321C"/>
    <w:rsid w:val="00FC4FC2"/>
    <w:rsid w:val="00FC53B5"/>
    <w:rsid w:val="00FE015B"/>
    <w:rsid w:val="00FE345F"/>
    <w:rsid w:val="00FF151E"/>
    <w:rsid w:val="00FF6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766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48A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42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2F74"/>
  </w:style>
  <w:style w:type="paragraph" w:styleId="Pieddepage">
    <w:name w:val="footer"/>
    <w:basedOn w:val="Normal"/>
    <w:link w:val="PieddepageCar"/>
    <w:uiPriority w:val="99"/>
    <w:unhideWhenUsed/>
    <w:rsid w:val="00442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2F74"/>
  </w:style>
  <w:style w:type="paragraph" w:customStyle="1" w:styleId="FNF-Titel">
    <w:name w:val="FNF-Titel"/>
    <w:basedOn w:val="Normal"/>
    <w:next w:val="Normal"/>
    <w:link w:val="FNF-TitelCar"/>
    <w:autoRedefine/>
    <w:rsid w:val="00DB0627"/>
    <w:pPr>
      <w:spacing w:before="120" w:after="120" w:line="240" w:lineRule="auto"/>
      <w:jc w:val="center"/>
    </w:pPr>
    <w:rPr>
      <w:rFonts w:ascii="Fontastique" w:eastAsia="Times New Roman" w:hAnsi="Fontastique" w:cs="Times New Roman"/>
      <w:b/>
      <w:color w:val="2F8236"/>
      <w:sz w:val="28"/>
      <w:szCs w:val="28"/>
      <w:lang w:eastAsia="de-DE"/>
    </w:rPr>
  </w:style>
  <w:style w:type="paragraph" w:customStyle="1" w:styleId="FNF-Untertitel">
    <w:name w:val="FNF-Untertitel"/>
    <w:basedOn w:val="Normal"/>
    <w:next w:val="Normal"/>
    <w:link w:val="FNF-UntertitelCar"/>
    <w:autoRedefine/>
    <w:rsid w:val="00DB0627"/>
    <w:pPr>
      <w:spacing w:before="120" w:after="0" w:line="240" w:lineRule="auto"/>
      <w:jc w:val="center"/>
    </w:pPr>
    <w:rPr>
      <w:rFonts w:ascii="Fontastique" w:eastAsia="Times New Roman" w:hAnsi="Fontastique" w:cs="Times New Roman"/>
      <w:color w:val="2F8236"/>
      <w:lang w:eastAsia="de-DE"/>
    </w:rPr>
  </w:style>
  <w:style w:type="table" w:styleId="Grilledutableau">
    <w:name w:val="Table Grid"/>
    <w:basedOn w:val="TableauNormal"/>
    <w:rsid w:val="00A07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lentext">
    <w:name w:val="tabellentext"/>
    <w:basedOn w:val="Normal"/>
    <w:link w:val="tabellentextZchn"/>
    <w:uiPriority w:val="99"/>
    <w:rsid w:val="00A0795F"/>
    <w:pPr>
      <w:tabs>
        <w:tab w:val="left" w:pos="851"/>
        <w:tab w:val="right" w:pos="9286"/>
      </w:tabs>
      <w:spacing w:after="0" w:line="240" w:lineRule="auto"/>
      <w:jc w:val="both"/>
    </w:pPr>
    <w:rPr>
      <w:rFonts w:ascii="Arial" w:eastAsia="Times New Roman" w:hAnsi="Arial" w:cs="Arial"/>
      <w:bCs/>
      <w:sz w:val="16"/>
      <w:lang w:val="en-GB" w:eastAsia="de-DE"/>
    </w:rPr>
  </w:style>
  <w:style w:type="character" w:customStyle="1" w:styleId="tabellentextZchn">
    <w:name w:val="tabellentext Zchn"/>
    <w:basedOn w:val="Policepardfaut"/>
    <w:link w:val="tabellentext"/>
    <w:uiPriority w:val="99"/>
    <w:locked/>
    <w:rsid w:val="00A0795F"/>
    <w:rPr>
      <w:rFonts w:ascii="Arial" w:eastAsia="Times New Roman" w:hAnsi="Arial" w:cs="Arial"/>
      <w:bCs/>
      <w:sz w:val="16"/>
      <w:lang w:val="en-GB" w:eastAsia="de-DE"/>
    </w:rPr>
  </w:style>
  <w:style w:type="character" w:styleId="Lienhypertexte">
    <w:name w:val="Hyperlink"/>
    <w:basedOn w:val="Policepardfaut"/>
    <w:uiPriority w:val="99"/>
    <w:unhideWhenUsed/>
    <w:rsid w:val="00781876"/>
    <w:rPr>
      <w:color w:val="0000FF" w:themeColor="hyperlink"/>
      <w:u w:val="single"/>
    </w:rPr>
  </w:style>
  <w:style w:type="paragraph" w:customStyle="1" w:styleId="TITRE1">
    <w:name w:val="TITRE 1"/>
    <w:basedOn w:val="FNF-Titel"/>
    <w:link w:val="TITRE1Car"/>
    <w:qFormat/>
    <w:rsid w:val="00D02166"/>
  </w:style>
  <w:style w:type="paragraph" w:customStyle="1" w:styleId="TITRE2">
    <w:name w:val="TITRE 2"/>
    <w:basedOn w:val="FNF-Untertitel"/>
    <w:link w:val="TITRE2Car"/>
    <w:qFormat/>
    <w:rsid w:val="00D02166"/>
  </w:style>
  <w:style w:type="character" w:customStyle="1" w:styleId="FNF-TitelCar">
    <w:name w:val="FNF-Titel Car"/>
    <w:basedOn w:val="Policepardfaut"/>
    <w:link w:val="FNF-Titel"/>
    <w:rsid w:val="00D02166"/>
    <w:rPr>
      <w:rFonts w:ascii="Fontastique" w:eastAsia="Times New Roman" w:hAnsi="Fontastique" w:cs="Times New Roman"/>
      <w:b/>
      <w:color w:val="2F8236"/>
      <w:sz w:val="28"/>
      <w:szCs w:val="28"/>
      <w:lang w:eastAsia="de-DE"/>
    </w:rPr>
  </w:style>
  <w:style w:type="character" w:customStyle="1" w:styleId="TITRE1Car">
    <w:name w:val="TITRE 1 Car"/>
    <w:basedOn w:val="FNF-TitelCar"/>
    <w:link w:val="TITRE1"/>
    <w:rsid w:val="00D02166"/>
    <w:rPr>
      <w:rFonts w:ascii="Fontastique" w:eastAsia="Times New Roman" w:hAnsi="Fontastique" w:cs="Times New Roman"/>
      <w:b/>
      <w:color w:val="2F8236"/>
      <w:sz w:val="28"/>
      <w:szCs w:val="28"/>
      <w:lang w:eastAsia="de-DE"/>
    </w:rPr>
  </w:style>
  <w:style w:type="character" w:customStyle="1" w:styleId="FNF-UntertitelCar">
    <w:name w:val="FNF-Untertitel Car"/>
    <w:basedOn w:val="Policepardfaut"/>
    <w:link w:val="FNF-Untertitel"/>
    <w:rsid w:val="00D02166"/>
    <w:rPr>
      <w:rFonts w:ascii="Fontastique" w:eastAsia="Times New Roman" w:hAnsi="Fontastique" w:cs="Times New Roman"/>
      <w:color w:val="2F8236"/>
      <w:lang w:eastAsia="de-DE"/>
    </w:rPr>
  </w:style>
  <w:style w:type="character" w:customStyle="1" w:styleId="TITRE2Car">
    <w:name w:val="TITRE 2 Car"/>
    <w:basedOn w:val="FNF-UntertitelCar"/>
    <w:link w:val="TITRE2"/>
    <w:rsid w:val="00D02166"/>
    <w:rPr>
      <w:rFonts w:ascii="Fontastique" w:eastAsia="Times New Roman" w:hAnsi="Fontastique" w:cs="Times New Roman"/>
      <w:color w:val="2F8236"/>
      <w:lang w:eastAsia="de-DE"/>
    </w:rPr>
  </w:style>
  <w:style w:type="paragraph" w:styleId="Paragraphedeliste">
    <w:name w:val="List Paragraph"/>
    <w:basedOn w:val="Normal"/>
    <w:uiPriority w:val="34"/>
    <w:qFormat/>
    <w:rsid w:val="00EF477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3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744E90"/>
    <w:pPr>
      <w:spacing w:after="0" w:line="240" w:lineRule="auto"/>
    </w:pPr>
    <w:rPr>
      <w:rFonts w:ascii="Consolas" w:eastAsiaTheme="minorHAnsi" w:hAnsi="Consolas"/>
      <w:sz w:val="20"/>
      <w:szCs w:val="20"/>
      <w:lang w:val="fr-MA" w:eastAsia="en-US"/>
    </w:rPr>
  </w:style>
  <w:style w:type="character" w:customStyle="1" w:styleId="PrformatHTMLCar">
    <w:name w:val="Préformaté HTML Car"/>
    <w:basedOn w:val="Policepardfaut"/>
    <w:link w:val="PrformatHTML"/>
    <w:uiPriority w:val="99"/>
    <w:rsid w:val="00744E90"/>
    <w:rPr>
      <w:rFonts w:ascii="Consolas" w:eastAsiaTheme="minorHAnsi" w:hAnsi="Consolas"/>
      <w:sz w:val="20"/>
      <w:szCs w:val="20"/>
      <w:lang w:val="fr-M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48A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42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2F74"/>
  </w:style>
  <w:style w:type="paragraph" w:styleId="Pieddepage">
    <w:name w:val="footer"/>
    <w:basedOn w:val="Normal"/>
    <w:link w:val="PieddepageCar"/>
    <w:uiPriority w:val="99"/>
    <w:unhideWhenUsed/>
    <w:rsid w:val="00442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2F74"/>
  </w:style>
  <w:style w:type="paragraph" w:customStyle="1" w:styleId="FNF-Titel">
    <w:name w:val="FNF-Titel"/>
    <w:basedOn w:val="Normal"/>
    <w:next w:val="Normal"/>
    <w:link w:val="FNF-TitelCar"/>
    <w:autoRedefine/>
    <w:rsid w:val="00DB0627"/>
    <w:pPr>
      <w:spacing w:before="120" w:after="120" w:line="240" w:lineRule="auto"/>
      <w:jc w:val="center"/>
    </w:pPr>
    <w:rPr>
      <w:rFonts w:ascii="Fontastique" w:eastAsia="Times New Roman" w:hAnsi="Fontastique" w:cs="Times New Roman"/>
      <w:b/>
      <w:color w:val="2F8236"/>
      <w:sz w:val="28"/>
      <w:szCs w:val="28"/>
      <w:lang w:eastAsia="de-DE"/>
    </w:rPr>
  </w:style>
  <w:style w:type="paragraph" w:customStyle="1" w:styleId="FNF-Untertitel">
    <w:name w:val="FNF-Untertitel"/>
    <w:basedOn w:val="Normal"/>
    <w:next w:val="Normal"/>
    <w:link w:val="FNF-UntertitelCar"/>
    <w:autoRedefine/>
    <w:rsid w:val="00DB0627"/>
    <w:pPr>
      <w:spacing w:before="120" w:after="0" w:line="240" w:lineRule="auto"/>
      <w:jc w:val="center"/>
    </w:pPr>
    <w:rPr>
      <w:rFonts w:ascii="Fontastique" w:eastAsia="Times New Roman" w:hAnsi="Fontastique" w:cs="Times New Roman"/>
      <w:color w:val="2F8236"/>
      <w:lang w:eastAsia="de-DE"/>
    </w:rPr>
  </w:style>
  <w:style w:type="table" w:styleId="Grilledutableau">
    <w:name w:val="Table Grid"/>
    <w:basedOn w:val="TableauNormal"/>
    <w:rsid w:val="00A07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lentext">
    <w:name w:val="tabellentext"/>
    <w:basedOn w:val="Normal"/>
    <w:link w:val="tabellentextZchn"/>
    <w:uiPriority w:val="99"/>
    <w:rsid w:val="00A0795F"/>
    <w:pPr>
      <w:tabs>
        <w:tab w:val="left" w:pos="851"/>
        <w:tab w:val="right" w:pos="9286"/>
      </w:tabs>
      <w:spacing w:after="0" w:line="240" w:lineRule="auto"/>
      <w:jc w:val="both"/>
    </w:pPr>
    <w:rPr>
      <w:rFonts w:ascii="Arial" w:eastAsia="Times New Roman" w:hAnsi="Arial" w:cs="Arial"/>
      <w:bCs/>
      <w:sz w:val="16"/>
      <w:lang w:val="en-GB" w:eastAsia="de-DE"/>
    </w:rPr>
  </w:style>
  <w:style w:type="character" w:customStyle="1" w:styleId="tabellentextZchn">
    <w:name w:val="tabellentext Zchn"/>
    <w:basedOn w:val="Policepardfaut"/>
    <w:link w:val="tabellentext"/>
    <w:uiPriority w:val="99"/>
    <w:locked/>
    <w:rsid w:val="00A0795F"/>
    <w:rPr>
      <w:rFonts w:ascii="Arial" w:eastAsia="Times New Roman" w:hAnsi="Arial" w:cs="Arial"/>
      <w:bCs/>
      <w:sz w:val="16"/>
      <w:lang w:val="en-GB" w:eastAsia="de-DE"/>
    </w:rPr>
  </w:style>
  <w:style w:type="character" w:styleId="Lienhypertexte">
    <w:name w:val="Hyperlink"/>
    <w:basedOn w:val="Policepardfaut"/>
    <w:uiPriority w:val="99"/>
    <w:unhideWhenUsed/>
    <w:rsid w:val="00781876"/>
    <w:rPr>
      <w:color w:val="0000FF" w:themeColor="hyperlink"/>
      <w:u w:val="single"/>
    </w:rPr>
  </w:style>
  <w:style w:type="paragraph" w:customStyle="1" w:styleId="TITRE1">
    <w:name w:val="TITRE 1"/>
    <w:basedOn w:val="FNF-Titel"/>
    <w:link w:val="TITRE1Car"/>
    <w:qFormat/>
    <w:rsid w:val="00D02166"/>
  </w:style>
  <w:style w:type="paragraph" w:customStyle="1" w:styleId="TITRE2">
    <w:name w:val="TITRE 2"/>
    <w:basedOn w:val="FNF-Untertitel"/>
    <w:link w:val="TITRE2Car"/>
    <w:qFormat/>
    <w:rsid w:val="00D02166"/>
  </w:style>
  <w:style w:type="character" w:customStyle="1" w:styleId="FNF-TitelCar">
    <w:name w:val="FNF-Titel Car"/>
    <w:basedOn w:val="Policepardfaut"/>
    <w:link w:val="FNF-Titel"/>
    <w:rsid w:val="00D02166"/>
    <w:rPr>
      <w:rFonts w:ascii="Fontastique" w:eastAsia="Times New Roman" w:hAnsi="Fontastique" w:cs="Times New Roman"/>
      <w:b/>
      <w:color w:val="2F8236"/>
      <w:sz w:val="28"/>
      <w:szCs w:val="28"/>
      <w:lang w:eastAsia="de-DE"/>
    </w:rPr>
  </w:style>
  <w:style w:type="character" w:customStyle="1" w:styleId="TITRE1Car">
    <w:name w:val="TITRE 1 Car"/>
    <w:basedOn w:val="FNF-TitelCar"/>
    <w:link w:val="TITRE1"/>
    <w:rsid w:val="00D02166"/>
    <w:rPr>
      <w:rFonts w:ascii="Fontastique" w:eastAsia="Times New Roman" w:hAnsi="Fontastique" w:cs="Times New Roman"/>
      <w:b/>
      <w:color w:val="2F8236"/>
      <w:sz w:val="28"/>
      <w:szCs w:val="28"/>
      <w:lang w:eastAsia="de-DE"/>
    </w:rPr>
  </w:style>
  <w:style w:type="character" w:customStyle="1" w:styleId="FNF-UntertitelCar">
    <w:name w:val="FNF-Untertitel Car"/>
    <w:basedOn w:val="Policepardfaut"/>
    <w:link w:val="FNF-Untertitel"/>
    <w:rsid w:val="00D02166"/>
    <w:rPr>
      <w:rFonts w:ascii="Fontastique" w:eastAsia="Times New Roman" w:hAnsi="Fontastique" w:cs="Times New Roman"/>
      <w:color w:val="2F8236"/>
      <w:lang w:eastAsia="de-DE"/>
    </w:rPr>
  </w:style>
  <w:style w:type="character" w:customStyle="1" w:styleId="TITRE2Car">
    <w:name w:val="TITRE 2 Car"/>
    <w:basedOn w:val="FNF-UntertitelCar"/>
    <w:link w:val="TITRE2"/>
    <w:rsid w:val="00D02166"/>
    <w:rPr>
      <w:rFonts w:ascii="Fontastique" w:eastAsia="Times New Roman" w:hAnsi="Fontastique" w:cs="Times New Roman"/>
      <w:color w:val="2F8236"/>
      <w:lang w:eastAsia="de-DE"/>
    </w:rPr>
  </w:style>
  <w:style w:type="paragraph" w:styleId="Paragraphedeliste">
    <w:name w:val="List Paragraph"/>
    <w:basedOn w:val="Normal"/>
    <w:uiPriority w:val="34"/>
    <w:qFormat/>
    <w:rsid w:val="00EF477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3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744E90"/>
    <w:pPr>
      <w:spacing w:after="0" w:line="240" w:lineRule="auto"/>
    </w:pPr>
    <w:rPr>
      <w:rFonts w:ascii="Consolas" w:eastAsiaTheme="minorHAnsi" w:hAnsi="Consolas"/>
      <w:sz w:val="20"/>
      <w:szCs w:val="20"/>
      <w:lang w:val="fr-MA" w:eastAsia="en-US"/>
    </w:rPr>
  </w:style>
  <w:style w:type="character" w:customStyle="1" w:styleId="PrformatHTMLCar">
    <w:name w:val="Préformaté HTML Car"/>
    <w:basedOn w:val="Policepardfaut"/>
    <w:link w:val="PrformatHTML"/>
    <w:uiPriority w:val="99"/>
    <w:rsid w:val="00744E90"/>
    <w:rPr>
      <w:rFonts w:ascii="Consolas" w:eastAsiaTheme="minorHAnsi" w:hAnsi="Consolas"/>
      <w:sz w:val="20"/>
      <w:szCs w:val="20"/>
      <w:lang w:val="fr-M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9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ENGAGIA</dc:creator>
  <cp:lastModifiedBy>Hanan</cp:lastModifiedBy>
  <cp:revision>6</cp:revision>
  <cp:lastPrinted>2024-10-10T09:26:00Z</cp:lastPrinted>
  <dcterms:created xsi:type="dcterms:W3CDTF">2024-10-10T09:16:00Z</dcterms:created>
  <dcterms:modified xsi:type="dcterms:W3CDTF">2024-10-10T09:28:00Z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