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0D43A4" w14:textId="77777777" w:rsidR="0091364B" w:rsidRDefault="0091364B" w:rsidP="00A32249">
      <w:pPr>
        <w:spacing w:after="120" w:line="240" w:lineRule="auto"/>
        <w:rPr>
          <w:rFonts w:ascii="Gill Sans Nova" w:eastAsiaTheme="minorEastAsia" w:hAnsi="Gill Sans Nova"/>
          <w:smallCaps/>
          <w:color w:val="4472C4"/>
          <w:sz w:val="28"/>
          <w:szCs w:val="28"/>
        </w:rPr>
      </w:pPr>
    </w:p>
    <w:p w14:paraId="3EC9DB85" w14:textId="406E0C75" w:rsidR="00125E07" w:rsidRDefault="00DF5EAB" w:rsidP="0091364B">
      <w:pPr>
        <w:spacing w:after="120" w:line="240" w:lineRule="auto"/>
        <w:jc w:val="center"/>
        <w:rPr>
          <w:rFonts w:ascii="Gill Sans Nova" w:eastAsiaTheme="minorEastAsia" w:hAnsi="Gill Sans Nova"/>
          <w:smallCaps/>
          <w:color w:val="4472C4"/>
          <w:sz w:val="32"/>
          <w:szCs w:val="32"/>
        </w:rPr>
      </w:pPr>
      <w:r>
        <w:rPr>
          <w:rFonts w:ascii="Gill Sans Nova" w:hAnsi="Gill Sans Nova"/>
          <w:smallCaps/>
          <w:color w:val="4472C4"/>
          <w:sz w:val="32"/>
        </w:rPr>
        <w:t xml:space="preserve">Bureau </w:t>
      </w:r>
      <w:r w:rsidR="24D80BAF">
        <w:rPr>
          <w:rFonts w:ascii="Gill Sans Nova" w:hAnsi="Gill Sans Nova"/>
          <w:smallCaps/>
          <w:color w:val="4472C4"/>
          <w:sz w:val="32"/>
        </w:rPr>
        <w:t xml:space="preserve">de l’OIM </w:t>
      </w:r>
      <w:r w:rsidR="00C13978">
        <w:rPr>
          <w:rFonts w:ascii="Gill Sans Nova" w:hAnsi="Gill Sans Nova"/>
          <w:smallCaps/>
          <w:color w:val="4472C4"/>
          <w:sz w:val="32"/>
        </w:rPr>
        <w:t>MAROC</w:t>
      </w:r>
    </w:p>
    <w:tbl>
      <w:tblPr>
        <w:tblStyle w:val="Grilledutableau"/>
        <w:tblW w:w="0" w:type="auto"/>
        <w:shd w:val="clear" w:color="auto" w:fill="548DD4" w:themeFill="text2" w:themeFillTint="99"/>
        <w:tblLook w:val="04A0" w:firstRow="1" w:lastRow="0" w:firstColumn="1" w:lastColumn="0" w:noHBand="0" w:noVBand="1"/>
      </w:tblPr>
      <w:tblGrid>
        <w:gridCol w:w="10470"/>
      </w:tblGrid>
      <w:tr w:rsidR="00125E07" w14:paraId="781F18B9" w14:textId="77777777" w:rsidTr="00125E07">
        <w:tc>
          <w:tcPr>
            <w:tcW w:w="10470" w:type="dxa"/>
            <w:shd w:val="clear" w:color="auto" w:fill="548DD4" w:themeFill="text2" w:themeFillTint="99"/>
          </w:tcPr>
          <w:p w14:paraId="7BD6BD0A" w14:textId="4FBA9BB2" w:rsidR="00125E07" w:rsidRPr="00D12A7D" w:rsidRDefault="00125E07" w:rsidP="00125E07">
            <w:pPr>
              <w:spacing w:after="120"/>
              <w:jc w:val="center"/>
              <w:rPr>
                <w:rFonts w:ascii="Gill Sans Nova" w:eastAsia="Arial" w:hAnsi="Gill Sans Nova"/>
                <w:smallCaps/>
                <w:color w:val="FFFFFF" w:themeColor="background1"/>
                <w:sz w:val="36"/>
                <w:szCs w:val="36"/>
              </w:rPr>
            </w:pPr>
            <w:bookmarkStart w:id="0" w:name="_Hlk161320733"/>
            <w:r>
              <w:rPr>
                <w:rFonts w:ascii="Gill Sans Nova" w:hAnsi="Gill Sans Nova"/>
                <w:b/>
                <w:smallCaps/>
                <w:color w:val="FFFFFF" w:themeColor="background1"/>
                <w:sz w:val="36"/>
              </w:rPr>
              <w:t xml:space="preserve">Appel </w:t>
            </w:r>
            <w:r w:rsidR="00023A28">
              <w:rPr>
                <w:rFonts w:ascii="Gill Sans Nova" w:hAnsi="Gill Sans Nova"/>
                <w:b/>
                <w:smallCaps/>
                <w:color w:val="FFFFFF" w:themeColor="background1"/>
                <w:sz w:val="36"/>
              </w:rPr>
              <w:t>à</w:t>
            </w:r>
            <w:r>
              <w:rPr>
                <w:rFonts w:ascii="Gill Sans Nova" w:hAnsi="Gill Sans Nova"/>
                <w:b/>
                <w:smallCaps/>
                <w:color w:val="FFFFFF" w:themeColor="background1"/>
                <w:sz w:val="36"/>
              </w:rPr>
              <w:t xml:space="preserve"> manifestation d’intérêt</w:t>
            </w:r>
            <w:bookmarkEnd w:id="0"/>
          </w:p>
        </w:tc>
      </w:tr>
    </w:tbl>
    <w:p w14:paraId="3791328F" w14:textId="77777777" w:rsidR="0024366C" w:rsidRPr="00D00051" w:rsidRDefault="0024366C" w:rsidP="0091364B">
      <w:pPr>
        <w:spacing w:after="120" w:line="240" w:lineRule="auto"/>
        <w:rPr>
          <w:rFonts w:cstheme="minorHAnsi"/>
        </w:rPr>
      </w:pPr>
    </w:p>
    <w:p w14:paraId="584D5B89" w14:textId="77777777" w:rsidR="0024366C" w:rsidRPr="00D00051" w:rsidRDefault="00C529A8" w:rsidP="0091364B">
      <w:pPr>
        <w:tabs>
          <w:tab w:val="left" w:pos="840"/>
        </w:tabs>
        <w:spacing w:after="120" w:line="240" w:lineRule="auto"/>
        <w:rPr>
          <w:rFonts w:eastAsia="Arial" w:cstheme="minorHAnsi"/>
        </w:rPr>
      </w:pPr>
      <w:r>
        <w:t>1</w:t>
      </w:r>
      <w:r>
        <w:tab/>
      </w:r>
      <w:r>
        <w:rPr>
          <w:b/>
          <w:i/>
        </w:rPr>
        <w:t>Calendrier</w:t>
      </w:r>
    </w:p>
    <w:tbl>
      <w:tblPr>
        <w:tblW w:w="9639" w:type="dxa"/>
        <w:tblInd w:w="706" w:type="dxa"/>
        <w:tblLayout w:type="fixed"/>
        <w:tblCellMar>
          <w:left w:w="0" w:type="dxa"/>
          <w:right w:w="0" w:type="dxa"/>
        </w:tblCellMar>
        <w:tblLook w:val="01E0" w:firstRow="1" w:lastRow="1" w:firstColumn="1" w:lastColumn="1" w:noHBand="0" w:noVBand="0"/>
      </w:tblPr>
      <w:tblGrid>
        <w:gridCol w:w="3969"/>
        <w:gridCol w:w="5670"/>
      </w:tblGrid>
      <w:tr w:rsidR="00A907A5" w:rsidRPr="00D00051" w14:paraId="6F0C09CB" w14:textId="77777777" w:rsidTr="6807E504">
        <w:trPr>
          <w:trHeight w:hRule="exact" w:val="707"/>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CCDD331" w14:textId="0446EB47" w:rsidR="00A907A5" w:rsidRDefault="00B8091A" w:rsidP="0091364B">
            <w:pPr>
              <w:spacing w:after="120" w:line="240" w:lineRule="auto"/>
              <w:rPr>
                <w:b/>
                <w:color w:val="FFFFFF"/>
                <w:sz w:val="24"/>
              </w:rPr>
            </w:pPr>
            <w:r>
              <w:rPr>
                <w:b/>
                <w:color w:val="FFFFFF"/>
                <w:sz w:val="24"/>
              </w:rPr>
              <w:t>Numéro de référence de l’appel à manifestation d’intérêt</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F2BD160" w14:textId="5534F45E" w:rsidR="00A907A5" w:rsidRDefault="00A907A5" w:rsidP="0091364B">
            <w:pPr>
              <w:spacing w:after="120" w:line="240" w:lineRule="auto"/>
              <w:rPr>
                <w:rFonts w:eastAsia="Arial" w:cstheme="minorHAnsi"/>
              </w:rPr>
            </w:pPr>
          </w:p>
        </w:tc>
      </w:tr>
      <w:tr w:rsidR="00A163C9" w:rsidRPr="003578AC" w14:paraId="7548DCF5" w14:textId="77777777" w:rsidTr="6807E504">
        <w:trPr>
          <w:trHeight w:hRule="exact" w:val="703"/>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2ECF718" w14:textId="22EBAA55" w:rsidR="00A163C9" w:rsidRDefault="00965F3F" w:rsidP="0091364B">
            <w:pPr>
              <w:spacing w:after="120" w:line="240" w:lineRule="auto"/>
              <w:rPr>
                <w:b/>
                <w:color w:val="FFFFFF"/>
                <w:sz w:val="24"/>
              </w:rPr>
            </w:pPr>
            <w:r>
              <w:rPr>
                <w:b/>
                <w:color w:val="FFFFFF"/>
                <w:sz w:val="24"/>
              </w:rPr>
              <w:t xml:space="preserve">Titre du projet </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7D01881" w14:textId="54D7B060" w:rsidR="00A163C9" w:rsidRPr="003578AC" w:rsidRDefault="003578AC" w:rsidP="0091364B">
            <w:pPr>
              <w:spacing w:after="120" w:line="240" w:lineRule="auto"/>
              <w:rPr>
                <w:rFonts w:eastAsia="Arial" w:cstheme="minorHAnsi"/>
                <w:bCs/>
                <w:lang w:val="en-US"/>
              </w:rPr>
            </w:pPr>
            <w:r w:rsidRPr="003578AC">
              <w:rPr>
                <w:rFonts w:cstheme="minorHAnsi"/>
                <w:lang w:val="en-US"/>
              </w:rPr>
              <w:t>Making Migration Work for All: Improved Social Cohesion and fair access to services for migrants in Morocco</w:t>
            </w:r>
          </w:p>
        </w:tc>
      </w:tr>
      <w:tr w:rsidR="0024366C" w:rsidRPr="00D00051" w14:paraId="3DFC9E05" w14:textId="77777777" w:rsidTr="6807E504">
        <w:trPr>
          <w:trHeight w:hRule="exact" w:val="455"/>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3FAA2CF3" w14:textId="0C82D78C" w:rsidR="0024366C" w:rsidRPr="009A163E" w:rsidRDefault="00023A28" w:rsidP="0091364B">
            <w:pPr>
              <w:spacing w:after="120" w:line="240" w:lineRule="auto"/>
              <w:rPr>
                <w:rFonts w:eastAsia="Arial" w:cstheme="minorHAnsi"/>
                <w:b/>
                <w:bCs/>
                <w:sz w:val="24"/>
                <w:szCs w:val="24"/>
              </w:rPr>
            </w:pPr>
            <w:r>
              <w:rPr>
                <w:b/>
                <w:color w:val="FFFFFF"/>
                <w:sz w:val="24"/>
              </w:rPr>
              <w:t>Date de publication</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E8B3852" w14:textId="01CD98D0" w:rsidR="0024366C" w:rsidRPr="00D00051" w:rsidRDefault="0024366C" w:rsidP="0091364B">
            <w:pPr>
              <w:spacing w:after="120" w:line="240" w:lineRule="auto"/>
              <w:rPr>
                <w:rFonts w:eastAsia="Arial" w:cstheme="minorHAnsi"/>
              </w:rPr>
            </w:pPr>
          </w:p>
        </w:tc>
      </w:tr>
      <w:tr w:rsidR="0024366C" w:rsidRPr="00D00051" w14:paraId="27061400" w14:textId="77777777" w:rsidTr="6807E504">
        <w:trPr>
          <w:trHeight w:hRule="exact" w:val="56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16CDCAEB" w14:textId="77777777" w:rsidR="0024366C" w:rsidRPr="009A163E" w:rsidRDefault="00C529A8" w:rsidP="0091364B">
            <w:pPr>
              <w:spacing w:after="120" w:line="240" w:lineRule="auto"/>
              <w:rPr>
                <w:rFonts w:eastAsia="Arial" w:cstheme="minorHAnsi"/>
                <w:b/>
                <w:bCs/>
                <w:sz w:val="24"/>
                <w:szCs w:val="24"/>
              </w:rPr>
            </w:pPr>
            <w:r>
              <w:rPr>
                <w:b/>
                <w:color w:val="FFFFFF"/>
                <w:sz w:val="24"/>
              </w:rPr>
              <w:t>Date limite de dépôt des candidatures</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6FEE60D7" w14:textId="3CC1DC5C" w:rsidR="0024366C" w:rsidRPr="001160BD" w:rsidRDefault="004266B5" w:rsidP="0091364B">
            <w:pPr>
              <w:spacing w:after="120" w:line="240" w:lineRule="auto"/>
              <w:rPr>
                <w:rFonts w:eastAsia="Arial" w:cstheme="minorHAnsi"/>
              </w:rPr>
            </w:pPr>
            <w:r>
              <w:rPr>
                <w:rFonts w:eastAsia="Arial" w:cstheme="minorHAnsi"/>
              </w:rPr>
              <w:t>1</w:t>
            </w:r>
            <w:r w:rsidR="0091247B">
              <w:rPr>
                <w:rFonts w:eastAsia="Arial" w:cstheme="minorHAnsi"/>
              </w:rPr>
              <w:t>5</w:t>
            </w:r>
            <w:r w:rsidR="00936267">
              <w:rPr>
                <w:rFonts w:eastAsia="Arial" w:cstheme="minorHAnsi"/>
              </w:rPr>
              <w:t>/09/2024</w:t>
            </w:r>
          </w:p>
        </w:tc>
      </w:tr>
      <w:tr w:rsidR="0024366C" w:rsidRPr="00D00051" w14:paraId="03409089" w14:textId="77777777" w:rsidTr="6807E504">
        <w:trPr>
          <w:trHeight w:hRule="exact" w:val="338"/>
        </w:trPr>
        <w:tc>
          <w:tcPr>
            <w:tcW w:w="3969"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548DD4" w:themeFill="text2" w:themeFillTint="99"/>
          </w:tcPr>
          <w:p w14:paraId="4DFBB894" w14:textId="7DED59B1" w:rsidR="0024366C" w:rsidRPr="009A163E" w:rsidRDefault="6881C3CE" w:rsidP="0091364B">
            <w:pPr>
              <w:spacing w:after="120" w:line="240" w:lineRule="auto"/>
              <w:rPr>
                <w:rFonts w:eastAsia="Arial"/>
                <w:b/>
                <w:bCs/>
                <w:sz w:val="24"/>
                <w:szCs w:val="24"/>
              </w:rPr>
            </w:pPr>
            <w:r>
              <w:rPr>
                <w:b/>
                <w:color w:val="FFFFFF" w:themeColor="background1"/>
                <w:sz w:val="24"/>
              </w:rPr>
              <w:t>Date de début de la mise en œuvre</w:t>
            </w:r>
          </w:p>
        </w:tc>
        <w:tc>
          <w:tcPr>
            <w:tcW w:w="5670"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FFFFFF" w:themeFill="background1"/>
          </w:tcPr>
          <w:p w14:paraId="4CE4DEB4" w14:textId="0B8EAC63" w:rsidR="0024366C" w:rsidRPr="001160BD" w:rsidRDefault="004266B5" w:rsidP="7428641A">
            <w:pPr>
              <w:spacing w:after="120" w:line="240" w:lineRule="auto"/>
              <w:rPr>
                <w:rFonts w:eastAsia="Arial"/>
              </w:rPr>
            </w:pPr>
            <w:r>
              <w:rPr>
                <w:rFonts w:eastAsia="Arial"/>
              </w:rPr>
              <w:t>Octobre</w:t>
            </w:r>
            <w:r w:rsidRPr="6807E504">
              <w:rPr>
                <w:rFonts w:eastAsia="Arial"/>
              </w:rPr>
              <w:t xml:space="preserve"> </w:t>
            </w:r>
            <w:r w:rsidR="3123B150" w:rsidRPr="6807E504">
              <w:rPr>
                <w:rFonts w:eastAsia="Arial"/>
              </w:rPr>
              <w:t>2024</w:t>
            </w:r>
          </w:p>
        </w:tc>
      </w:tr>
    </w:tbl>
    <w:p w14:paraId="36D89808" w14:textId="5D5F41EA" w:rsidR="18F1BAAB" w:rsidRDefault="18F1BAAB"/>
    <w:p w14:paraId="5A024D2A" w14:textId="07566709" w:rsidR="0091364B" w:rsidRPr="00D00051" w:rsidRDefault="00C529A8" w:rsidP="530D5B00">
      <w:pPr>
        <w:tabs>
          <w:tab w:val="left" w:pos="840"/>
        </w:tabs>
        <w:spacing w:after="120" w:line="240" w:lineRule="auto"/>
        <w:jc w:val="both"/>
        <w:rPr>
          <w:rFonts w:eastAsia="Arial"/>
          <w:color w:val="4F81BD" w:themeColor="accent1"/>
        </w:rPr>
      </w:pPr>
      <w:r>
        <w:t>2</w:t>
      </w:r>
      <w:r>
        <w:tab/>
      </w:r>
      <w:r w:rsidR="00023A28" w:rsidRPr="530D5B00">
        <w:rPr>
          <w:b/>
          <w:bCs/>
          <w:i/>
          <w:iCs/>
        </w:rPr>
        <w:t>Site</w:t>
      </w:r>
      <w:r w:rsidR="0058624E" w:rsidRPr="530D5B00">
        <w:rPr>
          <w:b/>
          <w:bCs/>
          <w:i/>
          <w:iCs/>
        </w:rPr>
        <w:t>(s)</w:t>
      </w:r>
    </w:p>
    <w:p w14:paraId="5D16B364" w14:textId="453F8190" w:rsidR="0024366C" w:rsidRDefault="003578AC" w:rsidP="530D5B00">
      <w:pPr>
        <w:spacing w:after="120" w:line="240" w:lineRule="auto"/>
        <w:jc w:val="both"/>
      </w:pPr>
      <w:r w:rsidRPr="530D5B00">
        <w:t>Les sites d’implémentations du projet où les agences ont des activités dans les 3 régions d’implémentation : Casablanca-Settat, TTAH et Oriental.</w:t>
      </w:r>
    </w:p>
    <w:p w14:paraId="11F3B500" w14:textId="77777777" w:rsidR="003578AC" w:rsidRPr="00D00051" w:rsidRDefault="003578AC" w:rsidP="530D5B00">
      <w:pPr>
        <w:spacing w:after="120" w:line="240" w:lineRule="auto"/>
        <w:jc w:val="both"/>
      </w:pPr>
    </w:p>
    <w:p w14:paraId="4AECE7A8" w14:textId="77777777" w:rsidR="0024366C" w:rsidRDefault="00C529A8" w:rsidP="530D5B00">
      <w:pPr>
        <w:tabs>
          <w:tab w:val="left" w:pos="840"/>
        </w:tabs>
        <w:spacing w:after="120" w:line="240" w:lineRule="auto"/>
        <w:jc w:val="both"/>
        <w:rPr>
          <w:b/>
          <w:bCs/>
          <w:i/>
          <w:iCs/>
        </w:rPr>
      </w:pPr>
      <w:r>
        <w:t>3</w:t>
      </w:r>
      <w:r>
        <w:tab/>
      </w:r>
      <w:r w:rsidRPr="530D5B00">
        <w:rPr>
          <w:b/>
          <w:bCs/>
          <w:i/>
          <w:iCs/>
        </w:rPr>
        <w:t>Secteur(s) et domaine(s) de spécialisation</w:t>
      </w:r>
    </w:p>
    <w:p w14:paraId="717D4A9A" w14:textId="7E640404" w:rsidR="0024366C" w:rsidRDefault="003578AC" w:rsidP="530D5B00">
      <w:pPr>
        <w:spacing w:after="120" w:line="240" w:lineRule="auto"/>
        <w:jc w:val="both"/>
      </w:pPr>
      <w:r w:rsidRPr="530D5B00">
        <w:t>Agence de communication ayant de l’expérience avec des projets de développement et/ou de l’expérience avec des Organisations Internationales. Une spécialisation dans le storytelling.</w:t>
      </w:r>
    </w:p>
    <w:p w14:paraId="053061CC" w14:textId="77777777" w:rsidR="003578AC" w:rsidRPr="001160BD" w:rsidRDefault="003578AC" w:rsidP="530D5B00">
      <w:pPr>
        <w:spacing w:after="120" w:line="240" w:lineRule="auto"/>
        <w:jc w:val="both"/>
      </w:pPr>
    </w:p>
    <w:p w14:paraId="6EA3F758" w14:textId="77777777" w:rsidR="0024366C" w:rsidRPr="001160BD" w:rsidRDefault="00C529A8" w:rsidP="530D5B00">
      <w:pPr>
        <w:tabs>
          <w:tab w:val="left" w:pos="840"/>
        </w:tabs>
        <w:spacing w:after="120" w:line="240" w:lineRule="auto"/>
        <w:jc w:val="both"/>
        <w:rPr>
          <w:rFonts w:eastAsia="Arial"/>
        </w:rPr>
      </w:pPr>
      <w:r>
        <w:t>4</w:t>
      </w:r>
      <w:r>
        <w:tab/>
      </w:r>
      <w:r w:rsidRPr="530D5B00">
        <w:rPr>
          <w:b/>
          <w:bCs/>
          <w:i/>
          <w:iCs/>
        </w:rPr>
        <w:t>Entité à l’origine de la publication</w:t>
      </w:r>
    </w:p>
    <w:p w14:paraId="2354DF7C" w14:textId="21B61691" w:rsidR="0024366C" w:rsidRPr="001160BD" w:rsidRDefault="5116569F" w:rsidP="530D5B00">
      <w:pPr>
        <w:spacing w:after="120" w:line="240" w:lineRule="auto"/>
        <w:jc w:val="both"/>
        <w:rPr>
          <w:rFonts w:eastAsia="Arial"/>
        </w:rPr>
      </w:pPr>
      <w:r w:rsidRPr="7428641A">
        <w:rPr>
          <w:b/>
          <w:bCs/>
        </w:rPr>
        <w:t>OIM MAROC</w:t>
      </w:r>
      <w:r w:rsidRPr="7428641A">
        <w:t xml:space="preserve">, </w:t>
      </w:r>
      <w:r w:rsidRPr="7428641A">
        <w:rPr>
          <w:kern w:val="1"/>
        </w:rPr>
        <w:t xml:space="preserve">11 rue Aït </w:t>
      </w:r>
      <w:proofErr w:type="spellStart"/>
      <w:r w:rsidRPr="7428641A">
        <w:rPr>
          <w:kern w:val="1"/>
        </w:rPr>
        <w:t>Ourir</w:t>
      </w:r>
      <w:proofErr w:type="spellEnd"/>
      <w:r w:rsidRPr="7428641A">
        <w:rPr>
          <w:kern w:val="1"/>
        </w:rPr>
        <w:t xml:space="preserve"> « Pinède », </w:t>
      </w:r>
      <w:proofErr w:type="spellStart"/>
      <w:r w:rsidRPr="7428641A">
        <w:rPr>
          <w:kern w:val="1"/>
        </w:rPr>
        <w:t>Souissi</w:t>
      </w:r>
      <w:proofErr w:type="spellEnd"/>
      <w:r w:rsidRPr="7428641A">
        <w:rPr>
          <w:kern w:val="1"/>
        </w:rPr>
        <w:t xml:space="preserve">, Rabat – Maroc Site web : </w:t>
      </w:r>
      <w:hyperlink r:id="rId11">
        <w:r w:rsidRPr="7428641A">
          <w:rPr>
            <w:rStyle w:val="Lienhypertexte"/>
          </w:rPr>
          <w:t>https://morocco.iom.int</w:t>
        </w:r>
      </w:hyperlink>
      <w:r w:rsidR="77703805" w:rsidRPr="7428641A">
        <w:rPr>
          <w:kern w:val="1"/>
        </w:rPr>
        <w:t xml:space="preserve"> </w:t>
      </w:r>
    </w:p>
    <w:p w14:paraId="640F0759" w14:textId="77777777" w:rsidR="0024366C" w:rsidRPr="001160BD" w:rsidRDefault="0024366C" w:rsidP="530D5B00">
      <w:pPr>
        <w:spacing w:after="120" w:line="240" w:lineRule="auto"/>
        <w:jc w:val="both"/>
      </w:pPr>
    </w:p>
    <w:p w14:paraId="2F99BDB8" w14:textId="782691FB" w:rsidR="0024366C" w:rsidRPr="001160BD" w:rsidRDefault="4C79F94B" w:rsidP="530D5B00">
      <w:pPr>
        <w:tabs>
          <w:tab w:val="left" w:pos="840"/>
        </w:tabs>
        <w:spacing w:after="120" w:line="240" w:lineRule="auto"/>
        <w:jc w:val="both"/>
        <w:rPr>
          <w:rFonts w:eastAsia="Arial"/>
          <w:b/>
          <w:bCs/>
          <w:i/>
          <w:iCs/>
        </w:rPr>
      </w:pPr>
      <w:r>
        <w:t>5</w:t>
      </w:r>
      <w:r>
        <w:tab/>
      </w:r>
      <w:r w:rsidR="16F21897" w:rsidRPr="530D5B00">
        <w:rPr>
          <w:b/>
          <w:bCs/>
          <w:i/>
          <w:iCs/>
        </w:rPr>
        <w:t>Contexte dans lequel s’inscrit</w:t>
      </w:r>
      <w:r w:rsidRPr="530D5B00">
        <w:rPr>
          <w:b/>
          <w:bCs/>
          <w:i/>
          <w:iCs/>
        </w:rPr>
        <w:t xml:space="preserve"> le projet</w:t>
      </w:r>
    </w:p>
    <w:p w14:paraId="4D8E303A" w14:textId="5257222D" w:rsidR="0024366C" w:rsidRPr="00C720C5" w:rsidRDefault="20335F61" w:rsidP="530D5B00">
      <w:pPr>
        <w:pStyle w:val="paragraph"/>
        <w:spacing w:before="0" w:beforeAutospacing="0" w:after="0" w:afterAutospacing="0"/>
        <w:jc w:val="both"/>
        <w:rPr>
          <w:rFonts w:asciiTheme="minorHAnsi" w:eastAsiaTheme="minorEastAsia" w:hAnsiTheme="minorHAnsi" w:cstheme="minorBidi"/>
          <w:sz w:val="22"/>
          <w:szCs w:val="22"/>
        </w:rPr>
      </w:pPr>
      <w:r w:rsidRPr="530D5B00">
        <w:rPr>
          <w:rFonts w:asciiTheme="minorHAnsi" w:eastAsiaTheme="minorEastAsia" w:hAnsiTheme="minorHAnsi" w:cstheme="minorBidi"/>
          <w:sz w:val="22"/>
          <w:szCs w:val="22"/>
        </w:rPr>
        <w:t xml:space="preserve">Le profil migratoire du Maroc se caractérise par des flux mixtes comprenant des migrants et des réfugiés, et il sert de pays d'origine, de destination et de transit. Selon les données officielles, deux campagnes (2014 et 2017) ont conduit à la régularisation d'environ 50 000 migrants, dont beaucoup sont basés dans les régions de Casablanca-Settat, Oriental et Tanger-Tétouan-Al </w:t>
      </w:r>
      <w:proofErr w:type="spellStart"/>
      <w:r w:rsidRPr="530D5B00">
        <w:rPr>
          <w:rFonts w:asciiTheme="minorHAnsi" w:eastAsiaTheme="minorEastAsia" w:hAnsiTheme="minorHAnsi" w:cstheme="minorBidi"/>
          <w:sz w:val="22"/>
          <w:szCs w:val="22"/>
        </w:rPr>
        <w:t>Hoceïma</w:t>
      </w:r>
      <w:proofErr w:type="spellEnd"/>
      <w:r w:rsidRPr="530D5B00">
        <w:rPr>
          <w:rFonts w:asciiTheme="minorHAnsi" w:eastAsiaTheme="minorEastAsia" w:hAnsiTheme="minorHAnsi" w:cstheme="minorBidi"/>
          <w:sz w:val="22"/>
          <w:szCs w:val="22"/>
        </w:rPr>
        <w:t xml:space="preserve"> (TTA). De plus, des recherches de terrain disponibles menées par des acteurs de la société civile et du milieu académique indiquent qu'en dehors des migrants régularisés mentionnés ci-dessus, des populations migrantes en situation administrative irrégulière continuent d'arriver, de transiter et de séjourner dans le pays, en particulier dans les trois régions mentionnées. Ces populations ont également besoin de protection et d'assistance en termes d'accès à l'éducation, à la santé, au logement et à l'intégration socio-économique. Elles présentent des besoins de protection spécifiques que les autorités marocaines abordent à travers la Stratégie Nationale de l’Immigration et de l’Asile (SNIA), l'adoption du Pacte mondial pour des migrations sûres, ordonnées et régulières (GCM) et le Pacte mondial sur les réfugiés (GCR).</w:t>
      </w:r>
    </w:p>
    <w:p w14:paraId="421F5F5A" w14:textId="4C528D21" w:rsidR="0024366C" w:rsidRPr="00C720C5" w:rsidRDefault="20335F61" w:rsidP="530D5B00">
      <w:pPr>
        <w:spacing w:before="240" w:after="240" w:line="240" w:lineRule="auto"/>
        <w:jc w:val="both"/>
        <w:rPr>
          <w:rFonts w:eastAsiaTheme="minorEastAsia"/>
          <w:lang w:val="en-US"/>
        </w:rPr>
      </w:pPr>
      <w:r w:rsidRPr="530D5B00">
        <w:rPr>
          <w:rFonts w:eastAsiaTheme="minorEastAsia"/>
          <w:lang w:val="en-US"/>
        </w:rPr>
        <w:t xml:space="preserve">Le </w:t>
      </w:r>
      <w:proofErr w:type="spellStart"/>
      <w:r w:rsidRPr="530D5B00">
        <w:rPr>
          <w:rFonts w:eastAsiaTheme="minorEastAsia"/>
          <w:lang w:val="en-US"/>
        </w:rPr>
        <w:t>programme</w:t>
      </w:r>
      <w:proofErr w:type="spellEnd"/>
      <w:r w:rsidRPr="530D5B00">
        <w:rPr>
          <w:rFonts w:eastAsiaTheme="minorEastAsia"/>
          <w:lang w:val="en-US"/>
        </w:rPr>
        <w:t xml:space="preserve"> conjoint </w:t>
      </w:r>
      <w:proofErr w:type="spellStart"/>
      <w:r w:rsidRPr="530D5B00">
        <w:rPr>
          <w:rFonts w:eastAsiaTheme="minorEastAsia"/>
          <w:lang w:val="en-US"/>
        </w:rPr>
        <w:t>comprenant</w:t>
      </w:r>
      <w:proofErr w:type="spellEnd"/>
      <w:r w:rsidRPr="530D5B00">
        <w:rPr>
          <w:rFonts w:eastAsiaTheme="minorEastAsia"/>
          <w:lang w:val="en-US"/>
        </w:rPr>
        <w:t xml:space="preserve"> le HCR, </w:t>
      </w:r>
      <w:proofErr w:type="spellStart"/>
      <w:r w:rsidRPr="530D5B00">
        <w:rPr>
          <w:rFonts w:eastAsiaTheme="minorEastAsia"/>
          <w:lang w:val="en-US"/>
        </w:rPr>
        <w:t>l'UNICEF</w:t>
      </w:r>
      <w:proofErr w:type="spellEnd"/>
      <w:r w:rsidRPr="530D5B00">
        <w:rPr>
          <w:rFonts w:eastAsiaTheme="minorEastAsia"/>
          <w:lang w:val="en-US"/>
        </w:rPr>
        <w:t xml:space="preserve"> et </w:t>
      </w:r>
      <w:proofErr w:type="spellStart"/>
      <w:r w:rsidRPr="530D5B00">
        <w:rPr>
          <w:rFonts w:eastAsiaTheme="minorEastAsia"/>
          <w:lang w:val="en-US"/>
        </w:rPr>
        <w:t>l'UNFPA</w:t>
      </w:r>
      <w:proofErr w:type="spellEnd"/>
      <w:r w:rsidRPr="530D5B00">
        <w:rPr>
          <w:rFonts w:eastAsiaTheme="minorEastAsia"/>
          <w:lang w:val="en-US"/>
        </w:rPr>
        <w:t xml:space="preserve">, avec </w:t>
      </w:r>
      <w:proofErr w:type="spellStart"/>
      <w:r w:rsidRPr="530D5B00">
        <w:rPr>
          <w:rFonts w:eastAsiaTheme="minorEastAsia"/>
          <w:lang w:val="en-US"/>
        </w:rPr>
        <w:t>l'OIM</w:t>
      </w:r>
      <w:proofErr w:type="spellEnd"/>
      <w:r w:rsidRPr="530D5B00">
        <w:rPr>
          <w:rFonts w:eastAsiaTheme="minorEastAsia"/>
          <w:lang w:val="en-US"/>
        </w:rPr>
        <w:t xml:space="preserve"> </w:t>
      </w:r>
      <w:proofErr w:type="spellStart"/>
      <w:r w:rsidRPr="530D5B00">
        <w:rPr>
          <w:rFonts w:eastAsiaTheme="minorEastAsia"/>
          <w:lang w:val="en-US"/>
        </w:rPr>
        <w:t>comme</w:t>
      </w:r>
      <w:proofErr w:type="spellEnd"/>
      <w:r w:rsidRPr="530D5B00">
        <w:rPr>
          <w:rFonts w:eastAsiaTheme="minorEastAsia"/>
          <w:lang w:val="en-US"/>
        </w:rPr>
        <w:t xml:space="preserve"> </w:t>
      </w:r>
      <w:proofErr w:type="spellStart"/>
      <w:r w:rsidRPr="530D5B00">
        <w:rPr>
          <w:rFonts w:eastAsiaTheme="minorEastAsia"/>
          <w:lang w:val="en-US"/>
        </w:rPr>
        <w:t>agence</w:t>
      </w:r>
      <w:proofErr w:type="spellEnd"/>
      <w:r w:rsidRPr="530D5B00">
        <w:rPr>
          <w:rFonts w:eastAsiaTheme="minorEastAsia"/>
          <w:lang w:val="en-US"/>
        </w:rPr>
        <w:t xml:space="preserve"> </w:t>
      </w:r>
      <w:proofErr w:type="spellStart"/>
      <w:r w:rsidR="014DE1FC" w:rsidRPr="530D5B00">
        <w:rPr>
          <w:rFonts w:eastAsiaTheme="minorEastAsia"/>
          <w:lang w:val="en-US"/>
        </w:rPr>
        <w:t>coordinatrice</w:t>
      </w:r>
      <w:proofErr w:type="spellEnd"/>
      <w:r w:rsidRPr="530D5B00">
        <w:rPr>
          <w:rFonts w:eastAsiaTheme="minorEastAsia"/>
          <w:lang w:val="en-US"/>
        </w:rPr>
        <w:t xml:space="preserve">, </w:t>
      </w:r>
      <w:proofErr w:type="gramStart"/>
      <w:r w:rsidRPr="530D5B00">
        <w:rPr>
          <w:rFonts w:eastAsiaTheme="minorEastAsia"/>
          <w:lang w:val="en-US"/>
        </w:rPr>
        <w:t>a</w:t>
      </w:r>
      <w:proofErr w:type="gramEnd"/>
      <w:r w:rsidRPr="530D5B00">
        <w:rPr>
          <w:rFonts w:eastAsiaTheme="minorEastAsia"/>
          <w:lang w:val="en-US"/>
        </w:rPr>
        <w:t xml:space="preserve"> </w:t>
      </w:r>
      <w:proofErr w:type="spellStart"/>
      <w:r w:rsidRPr="530D5B00">
        <w:rPr>
          <w:rFonts w:eastAsiaTheme="minorEastAsia"/>
          <w:lang w:val="en-US"/>
        </w:rPr>
        <w:t>identifié</w:t>
      </w:r>
      <w:proofErr w:type="spellEnd"/>
      <w:r w:rsidRPr="530D5B00">
        <w:rPr>
          <w:rFonts w:eastAsiaTheme="minorEastAsia"/>
          <w:lang w:val="en-US"/>
        </w:rPr>
        <w:t xml:space="preserve"> le </w:t>
      </w:r>
      <w:proofErr w:type="spellStart"/>
      <w:r w:rsidRPr="530D5B00">
        <w:rPr>
          <w:rFonts w:eastAsiaTheme="minorEastAsia"/>
          <w:lang w:val="en-US"/>
        </w:rPr>
        <w:t>niveau</w:t>
      </w:r>
      <w:proofErr w:type="spellEnd"/>
      <w:r w:rsidRPr="530D5B00">
        <w:rPr>
          <w:rFonts w:eastAsiaTheme="minorEastAsia"/>
          <w:lang w:val="en-US"/>
        </w:rPr>
        <w:t xml:space="preserve"> local </w:t>
      </w:r>
      <w:proofErr w:type="spellStart"/>
      <w:r w:rsidRPr="530D5B00">
        <w:rPr>
          <w:rFonts w:eastAsiaTheme="minorEastAsia"/>
          <w:lang w:val="en-US"/>
        </w:rPr>
        <w:t>comme</w:t>
      </w:r>
      <w:proofErr w:type="spellEnd"/>
      <w:r w:rsidRPr="530D5B00">
        <w:rPr>
          <w:rFonts w:eastAsiaTheme="minorEastAsia"/>
          <w:lang w:val="en-US"/>
        </w:rPr>
        <w:t xml:space="preserve"> le </w:t>
      </w:r>
      <w:proofErr w:type="spellStart"/>
      <w:r w:rsidRPr="530D5B00">
        <w:rPr>
          <w:rFonts w:eastAsiaTheme="minorEastAsia"/>
          <w:lang w:val="en-US"/>
        </w:rPr>
        <w:t>meilleur</w:t>
      </w:r>
      <w:proofErr w:type="spellEnd"/>
      <w:r w:rsidRPr="530D5B00">
        <w:rPr>
          <w:rFonts w:eastAsiaTheme="minorEastAsia"/>
          <w:lang w:val="en-US"/>
        </w:rPr>
        <w:t xml:space="preserve"> </w:t>
      </w:r>
      <w:proofErr w:type="spellStart"/>
      <w:r w:rsidRPr="530D5B00">
        <w:rPr>
          <w:rFonts w:eastAsiaTheme="minorEastAsia"/>
          <w:lang w:val="en-US"/>
        </w:rPr>
        <w:t>endroit</w:t>
      </w:r>
      <w:proofErr w:type="spellEnd"/>
      <w:r w:rsidRPr="530D5B00">
        <w:rPr>
          <w:rFonts w:eastAsiaTheme="minorEastAsia"/>
          <w:lang w:val="en-US"/>
        </w:rPr>
        <w:t xml:space="preserve"> pour </w:t>
      </w:r>
      <w:proofErr w:type="spellStart"/>
      <w:r w:rsidRPr="530D5B00">
        <w:rPr>
          <w:rFonts w:eastAsiaTheme="minorEastAsia"/>
          <w:lang w:val="en-US"/>
        </w:rPr>
        <w:t>mettre</w:t>
      </w:r>
      <w:proofErr w:type="spellEnd"/>
      <w:r w:rsidRPr="530D5B00">
        <w:rPr>
          <w:rFonts w:eastAsiaTheme="minorEastAsia"/>
          <w:lang w:val="en-US"/>
        </w:rPr>
        <w:t xml:space="preserve"> </w:t>
      </w:r>
      <w:proofErr w:type="spellStart"/>
      <w:r w:rsidRPr="530D5B00">
        <w:rPr>
          <w:rFonts w:eastAsiaTheme="minorEastAsia"/>
          <w:lang w:val="en-US"/>
        </w:rPr>
        <w:t>en</w:t>
      </w:r>
      <w:proofErr w:type="spellEnd"/>
      <w:r w:rsidRPr="530D5B00">
        <w:rPr>
          <w:rFonts w:eastAsiaTheme="minorEastAsia"/>
          <w:lang w:val="en-US"/>
        </w:rPr>
        <w:t xml:space="preserve"> </w:t>
      </w:r>
      <w:proofErr w:type="spellStart"/>
      <w:r w:rsidRPr="530D5B00">
        <w:rPr>
          <w:rFonts w:eastAsiaTheme="minorEastAsia"/>
          <w:lang w:val="en-US"/>
        </w:rPr>
        <w:t>œuvre</w:t>
      </w:r>
      <w:proofErr w:type="spellEnd"/>
      <w:r w:rsidRPr="530D5B00">
        <w:rPr>
          <w:rFonts w:eastAsiaTheme="minorEastAsia"/>
          <w:lang w:val="en-US"/>
        </w:rPr>
        <w:t xml:space="preserve"> des </w:t>
      </w:r>
      <w:proofErr w:type="spellStart"/>
      <w:r w:rsidRPr="530D5B00">
        <w:rPr>
          <w:rFonts w:eastAsiaTheme="minorEastAsia"/>
          <w:lang w:val="en-US"/>
        </w:rPr>
        <w:t>systèmes</w:t>
      </w:r>
      <w:proofErr w:type="spellEnd"/>
      <w:r w:rsidRPr="530D5B00">
        <w:rPr>
          <w:rFonts w:eastAsiaTheme="minorEastAsia"/>
          <w:lang w:val="en-US"/>
        </w:rPr>
        <w:t xml:space="preserve"> de protection </w:t>
      </w:r>
      <w:proofErr w:type="spellStart"/>
      <w:r w:rsidRPr="530D5B00">
        <w:rPr>
          <w:rFonts w:eastAsiaTheme="minorEastAsia"/>
          <w:lang w:val="en-US"/>
        </w:rPr>
        <w:t>locaux</w:t>
      </w:r>
      <w:proofErr w:type="spellEnd"/>
      <w:r w:rsidRPr="530D5B00">
        <w:rPr>
          <w:rFonts w:eastAsiaTheme="minorEastAsia"/>
          <w:lang w:val="en-US"/>
        </w:rPr>
        <w:t xml:space="preserve"> </w:t>
      </w:r>
      <w:proofErr w:type="spellStart"/>
      <w:r w:rsidRPr="530D5B00">
        <w:rPr>
          <w:rFonts w:eastAsiaTheme="minorEastAsia"/>
          <w:lang w:val="en-US"/>
        </w:rPr>
        <w:t>pilotes</w:t>
      </w:r>
      <w:proofErr w:type="spellEnd"/>
      <w:r w:rsidRPr="530D5B00">
        <w:rPr>
          <w:rFonts w:eastAsiaTheme="minorEastAsia"/>
          <w:lang w:val="en-US"/>
        </w:rPr>
        <w:t xml:space="preserve">. Trois </w:t>
      </w:r>
      <w:proofErr w:type="spellStart"/>
      <w:r w:rsidRPr="530D5B00">
        <w:rPr>
          <w:rFonts w:eastAsiaTheme="minorEastAsia"/>
          <w:lang w:val="en-US"/>
        </w:rPr>
        <w:t>régions</w:t>
      </w:r>
      <w:proofErr w:type="spellEnd"/>
      <w:r w:rsidRPr="530D5B00">
        <w:rPr>
          <w:rFonts w:eastAsiaTheme="minorEastAsia"/>
          <w:lang w:val="en-US"/>
        </w:rPr>
        <w:t xml:space="preserve"> </w:t>
      </w:r>
      <w:proofErr w:type="spellStart"/>
      <w:r w:rsidRPr="530D5B00">
        <w:rPr>
          <w:rFonts w:eastAsiaTheme="minorEastAsia"/>
          <w:lang w:val="en-US"/>
        </w:rPr>
        <w:t>ont</w:t>
      </w:r>
      <w:proofErr w:type="spellEnd"/>
      <w:r w:rsidRPr="530D5B00">
        <w:rPr>
          <w:rFonts w:eastAsiaTheme="minorEastAsia"/>
          <w:lang w:val="en-US"/>
        </w:rPr>
        <w:t xml:space="preserve"> </w:t>
      </w:r>
      <w:proofErr w:type="spellStart"/>
      <w:r w:rsidRPr="530D5B00">
        <w:rPr>
          <w:rFonts w:eastAsiaTheme="minorEastAsia"/>
          <w:lang w:val="en-US"/>
        </w:rPr>
        <w:t>été</w:t>
      </w:r>
      <w:proofErr w:type="spellEnd"/>
      <w:r w:rsidRPr="530D5B00">
        <w:rPr>
          <w:rFonts w:eastAsiaTheme="minorEastAsia"/>
          <w:lang w:val="en-US"/>
        </w:rPr>
        <w:t xml:space="preserve"> </w:t>
      </w:r>
      <w:proofErr w:type="spellStart"/>
      <w:r w:rsidRPr="530D5B00">
        <w:rPr>
          <w:rFonts w:eastAsiaTheme="minorEastAsia"/>
          <w:lang w:val="en-US"/>
        </w:rPr>
        <w:t>ciblées</w:t>
      </w:r>
      <w:proofErr w:type="spellEnd"/>
      <w:r w:rsidRPr="530D5B00">
        <w:rPr>
          <w:rFonts w:eastAsiaTheme="minorEastAsia"/>
          <w:lang w:val="en-US"/>
        </w:rPr>
        <w:t xml:space="preserve"> (Casablanca-</w:t>
      </w:r>
      <w:proofErr w:type="spellStart"/>
      <w:r w:rsidRPr="530D5B00">
        <w:rPr>
          <w:rFonts w:eastAsiaTheme="minorEastAsia"/>
          <w:lang w:val="en-US"/>
        </w:rPr>
        <w:t>Settat</w:t>
      </w:r>
      <w:proofErr w:type="spellEnd"/>
      <w:r w:rsidRPr="530D5B00">
        <w:rPr>
          <w:rFonts w:eastAsiaTheme="minorEastAsia"/>
          <w:lang w:val="en-US"/>
        </w:rPr>
        <w:t xml:space="preserve">, Oriental et TTA) </w:t>
      </w:r>
      <w:proofErr w:type="spellStart"/>
      <w:r w:rsidRPr="530D5B00">
        <w:rPr>
          <w:rFonts w:eastAsiaTheme="minorEastAsia"/>
          <w:lang w:val="en-US"/>
        </w:rPr>
        <w:t>en</w:t>
      </w:r>
      <w:proofErr w:type="spellEnd"/>
      <w:r w:rsidRPr="530D5B00">
        <w:rPr>
          <w:rFonts w:eastAsiaTheme="minorEastAsia"/>
          <w:lang w:val="en-US"/>
        </w:rPr>
        <w:t xml:space="preserve"> raison de </w:t>
      </w:r>
      <w:proofErr w:type="spellStart"/>
      <w:r w:rsidRPr="530D5B00">
        <w:rPr>
          <w:rFonts w:eastAsiaTheme="minorEastAsia"/>
          <w:lang w:val="en-US"/>
        </w:rPr>
        <w:t>leur</w:t>
      </w:r>
      <w:proofErr w:type="spellEnd"/>
      <w:r w:rsidRPr="530D5B00">
        <w:rPr>
          <w:rFonts w:eastAsiaTheme="minorEastAsia"/>
          <w:lang w:val="en-US"/>
        </w:rPr>
        <w:t xml:space="preserve"> forte concentration de migrants et de </w:t>
      </w:r>
      <w:proofErr w:type="spellStart"/>
      <w:r w:rsidRPr="530D5B00">
        <w:rPr>
          <w:rFonts w:eastAsiaTheme="minorEastAsia"/>
          <w:lang w:val="en-US"/>
        </w:rPr>
        <w:lastRenderedPageBreak/>
        <w:t>réfugiés</w:t>
      </w:r>
      <w:proofErr w:type="spellEnd"/>
      <w:r w:rsidRPr="530D5B00">
        <w:rPr>
          <w:rFonts w:eastAsiaTheme="minorEastAsia"/>
          <w:lang w:val="en-US"/>
        </w:rPr>
        <w:t xml:space="preserve"> et des efforts des </w:t>
      </w:r>
      <w:proofErr w:type="spellStart"/>
      <w:r w:rsidRPr="530D5B00">
        <w:rPr>
          <w:rFonts w:eastAsiaTheme="minorEastAsia"/>
          <w:lang w:val="en-US"/>
        </w:rPr>
        <w:t>partenaires</w:t>
      </w:r>
      <w:proofErr w:type="spellEnd"/>
      <w:r w:rsidRPr="530D5B00">
        <w:rPr>
          <w:rFonts w:eastAsiaTheme="minorEastAsia"/>
          <w:lang w:val="en-US"/>
        </w:rPr>
        <w:t xml:space="preserve"> </w:t>
      </w:r>
      <w:proofErr w:type="spellStart"/>
      <w:r w:rsidRPr="530D5B00">
        <w:rPr>
          <w:rFonts w:eastAsiaTheme="minorEastAsia"/>
          <w:lang w:val="en-US"/>
        </w:rPr>
        <w:t>nationaux</w:t>
      </w:r>
      <w:proofErr w:type="spellEnd"/>
      <w:r w:rsidRPr="530D5B00">
        <w:rPr>
          <w:rFonts w:eastAsiaTheme="minorEastAsia"/>
          <w:lang w:val="en-US"/>
        </w:rPr>
        <w:t xml:space="preserve"> au </w:t>
      </w:r>
      <w:proofErr w:type="spellStart"/>
      <w:r w:rsidRPr="530D5B00">
        <w:rPr>
          <w:rFonts w:eastAsiaTheme="minorEastAsia"/>
          <w:lang w:val="en-US"/>
        </w:rPr>
        <w:t>cours</w:t>
      </w:r>
      <w:proofErr w:type="spellEnd"/>
      <w:r w:rsidRPr="530D5B00">
        <w:rPr>
          <w:rFonts w:eastAsiaTheme="minorEastAsia"/>
          <w:lang w:val="en-US"/>
        </w:rPr>
        <w:t xml:space="preserve"> des </w:t>
      </w:r>
      <w:proofErr w:type="spellStart"/>
      <w:r w:rsidRPr="530D5B00">
        <w:rPr>
          <w:rFonts w:eastAsiaTheme="minorEastAsia"/>
          <w:lang w:val="en-US"/>
        </w:rPr>
        <w:t>dernières</w:t>
      </w:r>
      <w:proofErr w:type="spellEnd"/>
      <w:r w:rsidRPr="530D5B00">
        <w:rPr>
          <w:rFonts w:eastAsiaTheme="minorEastAsia"/>
          <w:lang w:val="en-US"/>
        </w:rPr>
        <w:t xml:space="preserve"> </w:t>
      </w:r>
      <w:proofErr w:type="spellStart"/>
      <w:r w:rsidRPr="530D5B00">
        <w:rPr>
          <w:rFonts w:eastAsiaTheme="minorEastAsia"/>
          <w:lang w:val="en-US"/>
        </w:rPr>
        <w:t>années</w:t>
      </w:r>
      <w:proofErr w:type="spellEnd"/>
      <w:r w:rsidRPr="530D5B00">
        <w:rPr>
          <w:rFonts w:eastAsiaTheme="minorEastAsia"/>
          <w:lang w:val="en-US"/>
        </w:rPr>
        <w:t xml:space="preserve">. Le </w:t>
      </w:r>
      <w:proofErr w:type="spellStart"/>
      <w:r w:rsidRPr="530D5B00">
        <w:rPr>
          <w:rFonts w:eastAsiaTheme="minorEastAsia"/>
          <w:lang w:val="en-US"/>
        </w:rPr>
        <w:t>programme</w:t>
      </w:r>
      <w:proofErr w:type="spellEnd"/>
      <w:r w:rsidRPr="530D5B00">
        <w:rPr>
          <w:rFonts w:eastAsiaTheme="minorEastAsia"/>
          <w:lang w:val="en-US"/>
        </w:rPr>
        <w:t xml:space="preserve"> conjoint </w:t>
      </w:r>
      <w:proofErr w:type="spellStart"/>
      <w:r w:rsidRPr="530D5B00">
        <w:rPr>
          <w:rFonts w:eastAsiaTheme="minorEastAsia"/>
          <w:lang w:val="en-US"/>
        </w:rPr>
        <w:t>est</w:t>
      </w:r>
      <w:proofErr w:type="spellEnd"/>
      <w:r w:rsidRPr="530D5B00">
        <w:rPr>
          <w:rFonts w:eastAsiaTheme="minorEastAsia"/>
          <w:lang w:val="en-US"/>
        </w:rPr>
        <w:t xml:space="preserve"> </w:t>
      </w:r>
      <w:proofErr w:type="spellStart"/>
      <w:r w:rsidRPr="530D5B00">
        <w:rPr>
          <w:rFonts w:eastAsiaTheme="minorEastAsia"/>
          <w:lang w:val="en-US"/>
        </w:rPr>
        <w:t>également</w:t>
      </w:r>
      <w:proofErr w:type="spellEnd"/>
      <w:r w:rsidRPr="530D5B00">
        <w:rPr>
          <w:rFonts w:eastAsiaTheme="minorEastAsia"/>
          <w:lang w:val="en-US"/>
        </w:rPr>
        <w:t xml:space="preserve"> </w:t>
      </w:r>
      <w:proofErr w:type="spellStart"/>
      <w:r w:rsidRPr="530D5B00">
        <w:rPr>
          <w:rFonts w:eastAsiaTheme="minorEastAsia"/>
          <w:lang w:val="en-US"/>
        </w:rPr>
        <w:t>aligné</w:t>
      </w:r>
      <w:proofErr w:type="spellEnd"/>
      <w:r w:rsidRPr="530D5B00">
        <w:rPr>
          <w:rFonts w:eastAsiaTheme="minorEastAsia"/>
          <w:lang w:val="en-US"/>
        </w:rPr>
        <w:t xml:space="preserve"> sur les </w:t>
      </w:r>
      <w:proofErr w:type="spellStart"/>
      <w:r w:rsidRPr="530D5B00">
        <w:rPr>
          <w:rFonts w:eastAsiaTheme="minorEastAsia"/>
          <w:lang w:val="en-US"/>
        </w:rPr>
        <w:t>objectifs</w:t>
      </w:r>
      <w:proofErr w:type="spellEnd"/>
      <w:r w:rsidRPr="530D5B00">
        <w:rPr>
          <w:rFonts w:eastAsiaTheme="minorEastAsia"/>
          <w:lang w:val="en-US"/>
        </w:rPr>
        <w:t xml:space="preserve"> 15 et 16 du </w:t>
      </w:r>
      <w:proofErr w:type="spellStart"/>
      <w:r w:rsidRPr="530D5B00">
        <w:rPr>
          <w:rFonts w:eastAsiaTheme="minorEastAsia"/>
          <w:lang w:val="en-US"/>
        </w:rPr>
        <w:t>Pacte</w:t>
      </w:r>
      <w:proofErr w:type="spellEnd"/>
      <w:r w:rsidRPr="530D5B00">
        <w:rPr>
          <w:rFonts w:eastAsiaTheme="minorEastAsia"/>
          <w:lang w:val="en-US"/>
        </w:rPr>
        <w:t xml:space="preserve"> </w:t>
      </w:r>
      <w:proofErr w:type="spellStart"/>
      <w:r w:rsidRPr="530D5B00">
        <w:rPr>
          <w:rFonts w:eastAsiaTheme="minorEastAsia"/>
          <w:lang w:val="en-US"/>
        </w:rPr>
        <w:t>mondial</w:t>
      </w:r>
      <w:proofErr w:type="spellEnd"/>
      <w:r w:rsidRPr="530D5B00">
        <w:rPr>
          <w:rFonts w:eastAsiaTheme="minorEastAsia"/>
          <w:lang w:val="en-US"/>
        </w:rPr>
        <w:t xml:space="preserve"> pour des migrations </w:t>
      </w:r>
      <w:proofErr w:type="spellStart"/>
      <w:r w:rsidRPr="530D5B00">
        <w:rPr>
          <w:rFonts w:eastAsiaTheme="minorEastAsia"/>
          <w:lang w:val="en-US"/>
        </w:rPr>
        <w:t>sûres</w:t>
      </w:r>
      <w:proofErr w:type="spellEnd"/>
      <w:r w:rsidRPr="530D5B00">
        <w:rPr>
          <w:rFonts w:eastAsiaTheme="minorEastAsia"/>
          <w:lang w:val="en-US"/>
        </w:rPr>
        <w:t xml:space="preserve">, </w:t>
      </w:r>
      <w:proofErr w:type="spellStart"/>
      <w:r w:rsidRPr="530D5B00">
        <w:rPr>
          <w:rFonts w:eastAsiaTheme="minorEastAsia"/>
          <w:lang w:val="en-US"/>
        </w:rPr>
        <w:t>ordonnées</w:t>
      </w:r>
      <w:proofErr w:type="spellEnd"/>
      <w:r w:rsidRPr="530D5B00">
        <w:rPr>
          <w:rFonts w:eastAsiaTheme="minorEastAsia"/>
          <w:lang w:val="en-US"/>
        </w:rPr>
        <w:t xml:space="preserve"> et </w:t>
      </w:r>
      <w:proofErr w:type="spellStart"/>
      <w:r w:rsidRPr="530D5B00">
        <w:rPr>
          <w:rFonts w:eastAsiaTheme="minorEastAsia"/>
          <w:lang w:val="en-US"/>
        </w:rPr>
        <w:t>régulières</w:t>
      </w:r>
      <w:proofErr w:type="spellEnd"/>
      <w:r w:rsidRPr="530D5B00">
        <w:rPr>
          <w:rFonts w:eastAsiaTheme="minorEastAsia"/>
          <w:lang w:val="en-US"/>
        </w:rPr>
        <w:t xml:space="preserve"> (</w:t>
      </w:r>
      <w:proofErr w:type="spellStart"/>
      <w:r w:rsidRPr="530D5B00">
        <w:rPr>
          <w:rFonts w:eastAsiaTheme="minorEastAsia"/>
          <w:lang w:val="en-US"/>
        </w:rPr>
        <w:t>objectifs</w:t>
      </w:r>
      <w:proofErr w:type="spellEnd"/>
      <w:r w:rsidRPr="530D5B00">
        <w:rPr>
          <w:rFonts w:eastAsiaTheme="minorEastAsia"/>
          <w:lang w:val="en-US"/>
        </w:rPr>
        <w:t xml:space="preserve"> du GCM) et sur les </w:t>
      </w:r>
      <w:proofErr w:type="spellStart"/>
      <w:r w:rsidRPr="530D5B00">
        <w:rPr>
          <w:rFonts w:eastAsiaTheme="minorEastAsia"/>
          <w:lang w:val="en-US"/>
        </w:rPr>
        <w:t>objectifs</w:t>
      </w:r>
      <w:proofErr w:type="spellEnd"/>
      <w:r w:rsidRPr="530D5B00">
        <w:rPr>
          <w:rFonts w:eastAsiaTheme="minorEastAsia"/>
          <w:lang w:val="en-US"/>
        </w:rPr>
        <w:t xml:space="preserve"> 1, 3, 4, 5, 8, 10 et 16 des </w:t>
      </w:r>
      <w:proofErr w:type="spellStart"/>
      <w:r w:rsidRPr="530D5B00">
        <w:rPr>
          <w:rFonts w:eastAsiaTheme="minorEastAsia"/>
          <w:lang w:val="en-US"/>
        </w:rPr>
        <w:t>Objectifs</w:t>
      </w:r>
      <w:proofErr w:type="spellEnd"/>
      <w:r w:rsidRPr="530D5B00">
        <w:rPr>
          <w:rFonts w:eastAsiaTheme="minorEastAsia"/>
          <w:lang w:val="en-US"/>
        </w:rPr>
        <w:t xml:space="preserve"> de </w:t>
      </w:r>
      <w:proofErr w:type="spellStart"/>
      <w:r w:rsidRPr="530D5B00">
        <w:rPr>
          <w:rFonts w:eastAsiaTheme="minorEastAsia"/>
          <w:lang w:val="en-US"/>
        </w:rPr>
        <w:t>développement</w:t>
      </w:r>
      <w:proofErr w:type="spellEnd"/>
      <w:r w:rsidRPr="530D5B00">
        <w:rPr>
          <w:rFonts w:eastAsiaTheme="minorEastAsia"/>
          <w:lang w:val="en-US"/>
        </w:rPr>
        <w:t xml:space="preserve"> durable (ODD). Le </w:t>
      </w:r>
      <w:proofErr w:type="spellStart"/>
      <w:r w:rsidRPr="530D5B00">
        <w:rPr>
          <w:rFonts w:eastAsiaTheme="minorEastAsia"/>
          <w:lang w:val="en-US"/>
        </w:rPr>
        <w:t>projet</w:t>
      </w:r>
      <w:proofErr w:type="spellEnd"/>
      <w:r w:rsidR="3F77CA07" w:rsidRPr="530D5B00">
        <w:rPr>
          <w:rFonts w:eastAsiaTheme="minorEastAsia"/>
          <w:lang w:val="en-US"/>
        </w:rPr>
        <w:t>,</w:t>
      </w:r>
      <w:r w:rsidRPr="530D5B00">
        <w:rPr>
          <w:rFonts w:eastAsiaTheme="minorEastAsia"/>
          <w:lang w:val="en-US"/>
        </w:rPr>
        <w:t xml:space="preserve"> </w:t>
      </w:r>
      <w:proofErr w:type="spellStart"/>
      <w:r w:rsidRPr="530D5B00">
        <w:rPr>
          <w:rFonts w:eastAsiaTheme="minorEastAsia"/>
          <w:lang w:val="en-US"/>
        </w:rPr>
        <w:t>financé</w:t>
      </w:r>
      <w:proofErr w:type="spellEnd"/>
      <w:r w:rsidRPr="530D5B00">
        <w:rPr>
          <w:rFonts w:eastAsiaTheme="minorEastAsia"/>
          <w:lang w:val="en-US"/>
        </w:rPr>
        <w:t xml:space="preserve"> par le Fonds </w:t>
      </w:r>
      <w:proofErr w:type="spellStart"/>
      <w:r w:rsidRPr="530D5B00">
        <w:rPr>
          <w:rFonts w:eastAsiaTheme="minorEastAsia"/>
          <w:lang w:val="en-US"/>
        </w:rPr>
        <w:t>d'affectation</w:t>
      </w:r>
      <w:proofErr w:type="spellEnd"/>
      <w:r w:rsidRPr="530D5B00">
        <w:rPr>
          <w:rFonts w:eastAsiaTheme="minorEastAsia"/>
          <w:lang w:val="en-US"/>
        </w:rPr>
        <w:t xml:space="preserve"> </w:t>
      </w:r>
      <w:proofErr w:type="spellStart"/>
      <w:r w:rsidRPr="530D5B00">
        <w:rPr>
          <w:rFonts w:eastAsiaTheme="minorEastAsia"/>
          <w:lang w:val="en-US"/>
        </w:rPr>
        <w:t>spéciale</w:t>
      </w:r>
      <w:proofErr w:type="spellEnd"/>
      <w:r w:rsidRPr="530D5B00">
        <w:rPr>
          <w:rFonts w:eastAsiaTheme="minorEastAsia"/>
          <w:lang w:val="en-US"/>
        </w:rPr>
        <w:t xml:space="preserve"> pour les migrations</w:t>
      </w:r>
      <w:r w:rsidR="43144671" w:rsidRPr="530D5B00">
        <w:rPr>
          <w:rFonts w:eastAsiaTheme="minorEastAsia"/>
          <w:lang w:val="en-US"/>
        </w:rPr>
        <w:t xml:space="preserve">, </w:t>
      </w:r>
      <w:proofErr w:type="spellStart"/>
      <w:r w:rsidRPr="530D5B00">
        <w:rPr>
          <w:rFonts w:eastAsiaTheme="minorEastAsia"/>
          <w:lang w:val="en-US"/>
        </w:rPr>
        <w:t>est</w:t>
      </w:r>
      <w:proofErr w:type="spellEnd"/>
      <w:r w:rsidRPr="530D5B00">
        <w:rPr>
          <w:rFonts w:eastAsiaTheme="minorEastAsia"/>
          <w:lang w:val="en-US"/>
        </w:rPr>
        <w:t xml:space="preserve"> mis </w:t>
      </w:r>
      <w:proofErr w:type="spellStart"/>
      <w:r w:rsidRPr="530D5B00">
        <w:rPr>
          <w:rFonts w:eastAsiaTheme="minorEastAsia"/>
          <w:lang w:val="en-US"/>
        </w:rPr>
        <w:t>en</w:t>
      </w:r>
      <w:proofErr w:type="spellEnd"/>
      <w:r w:rsidRPr="530D5B00">
        <w:rPr>
          <w:rFonts w:eastAsiaTheme="minorEastAsia"/>
          <w:lang w:val="en-US"/>
        </w:rPr>
        <w:t xml:space="preserve"> </w:t>
      </w:r>
      <w:proofErr w:type="spellStart"/>
      <w:r w:rsidRPr="530D5B00">
        <w:rPr>
          <w:rFonts w:eastAsiaTheme="minorEastAsia"/>
          <w:lang w:val="en-US"/>
        </w:rPr>
        <w:t>œuvre</w:t>
      </w:r>
      <w:proofErr w:type="spellEnd"/>
      <w:r w:rsidRPr="530D5B00">
        <w:rPr>
          <w:rFonts w:eastAsiaTheme="minorEastAsia"/>
          <w:lang w:val="en-US"/>
        </w:rPr>
        <w:t xml:space="preserve"> grâce à </w:t>
      </w:r>
      <w:proofErr w:type="spellStart"/>
      <w:r w:rsidRPr="530D5B00">
        <w:rPr>
          <w:rFonts w:eastAsiaTheme="minorEastAsia"/>
          <w:lang w:val="en-US"/>
        </w:rPr>
        <w:t>une</w:t>
      </w:r>
      <w:proofErr w:type="spellEnd"/>
      <w:r w:rsidRPr="530D5B00">
        <w:rPr>
          <w:rFonts w:eastAsiaTheme="minorEastAsia"/>
          <w:lang w:val="en-US"/>
        </w:rPr>
        <w:t xml:space="preserve"> </w:t>
      </w:r>
      <w:proofErr w:type="spellStart"/>
      <w:r w:rsidRPr="530D5B00">
        <w:rPr>
          <w:rFonts w:eastAsiaTheme="minorEastAsia"/>
          <w:lang w:val="en-US"/>
        </w:rPr>
        <w:t>approche</w:t>
      </w:r>
      <w:proofErr w:type="spellEnd"/>
      <w:r w:rsidRPr="530D5B00">
        <w:rPr>
          <w:rFonts w:eastAsiaTheme="minorEastAsia"/>
          <w:lang w:val="en-US"/>
        </w:rPr>
        <w:t xml:space="preserve"> </w:t>
      </w:r>
      <w:proofErr w:type="spellStart"/>
      <w:r w:rsidRPr="530D5B00">
        <w:rPr>
          <w:rFonts w:eastAsiaTheme="minorEastAsia"/>
          <w:lang w:val="en-US"/>
        </w:rPr>
        <w:t>intégrée</w:t>
      </w:r>
      <w:proofErr w:type="spellEnd"/>
      <w:r w:rsidRPr="530D5B00">
        <w:rPr>
          <w:rFonts w:eastAsiaTheme="minorEastAsia"/>
          <w:lang w:val="en-US"/>
        </w:rPr>
        <w:t xml:space="preserve"> qui combine la coordination et la </w:t>
      </w:r>
      <w:proofErr w:type="spellStart"/>
      <w:r w:rsidRPr="530D5B00">
        <w:rPr>
          <w:rFonts w:eastAsiaTheme="minorEastAsia"/>
          <w:lang w:val="en-US"/>
        </w:rPr>
        <w:t>gouvernance</w:t>
      </w:r>
      <w:proofErr w:type="spellEnd"/>
      <w:r w:rsidRPr="530D5B00">
        <w:rPr>
          <w:rFonts w:eastAsiaTheme="minorEastAsia"/>
          <w:lang w:val="en-US"/>
        </w:rPr>
        <w:t xml:space="preserve"> multipartite, le </w:t>
      </w:r>
      <w:proofErr w:type="spellStart"/>
      <w:r w:rsidRPr="530D5B00">
        <w:rPr>
          <w:rFonts w:eastAsiaTheme="minorEastAsia"/>
          <w:lang w:val="en-US"/>
        </w:rPr>
        <w:t>renforcement</w:t>
      </w:r>
      <w:proofErr w:type="spellEnd"/>
      <w:r w:rsidRPr="530D5B00">
        <w:rPr>
          <w:rFonts w:eastAsiaTheme="minorEastAsia"/>
          <w:lang w:val="en-US"/>
        </w:rPr>
        <w:t xml:space="preserve"> des </w:t>
      </w:r>
      <w:proofErr w:type="spellStart"/>
      <w:r w:rsidRPr="530D5B00">
        <w:rPr>
          <w:rFonts w:eastAsiaTheme="minorEastAsia"/>
          <w:lang w:val="en-US"/>
        </w:rPr>
        <w:t>capacités</w:t>
      </w:r>
      <w:proofErr w:type="spellEnd"/>
      <w:r w:rsidRPr="530D5B00">
        <w:rPr>
          <w:rFonts w:eastAsiaTheme="minorEastAsia"/>
          <w:lang w:val="en-US"/>
        </w:rPr>
        <w:t xml:space="preserve">, </w:t>
      </w:r>
      <w:proofErr w:type="spellStart"/>
      <w:r w:rsidRPr="530D5B00">
        <w:rPr>
          <w:rFonts w:eastAsiaTheme="minorEastAsia"/>
          <w:lang w:val="en-US"/>
        </w:rPr>
        <w:t>une</w:t>
      </w:r>
      <w:proofErr w:type="spellEnd"/>
      <w:r w:rsidRPr="530D5B00">
        <w:rPr>
          <w:rFonts w:eastAsiaTheme="minorEastAsia"/>
          <w:lang w:val="en-US"/>
        </w:rPr>
        <w:t xml:space="preserve"> </w:t>
      </w:r>
      <w:proofErr w:type="spellStart"/>
      <w:r w:rsidRPr="530D5B00">
        <w:rPr>
          <w:rFonts w:eastAsiaTheme="minorEastAsia"/>
          <w:lang w:val="en-US"/>
        </w:rPr>
        <w:t>stratégie</w:t>
      </w:r>
      <w:proofErr w:type="spellEnd"/>
      <w:r w:rsidRPr="530D5B00">
        <w:rPr>
          <w:rFonts w:eastAsiaTheme="minorEastAsia"/>
          <w:lang w:val="en-US"/>
        </w:rPr>
        <w:t xml:space="preserve"> de communication et des initiatives de vivre-ensemble pour </w:t>
      </w:r>
      <w:proofErr w:type="spellStart"/>
      <w:r w:rsidRPr="530D5B00">
        <w:rPr>
          <w:rFonts w:eastAsiaTheme="minorEastAsia"/>
          <w:lang w:val="en-US"/>
        </w:rPr>
        <w:t>améliorer</w:t>
      </w:r>
      <w:proofErr w:type="spellEnd"/>
      <w:r w:rsidRPr="530D5B00">
        <w:rPr>
          <w:rFonts w:eastAsiaTheme="minorEastAsia"/>
          <w:lang w:val="en-US"/>
        </w:rPr>
        <w:t xml:space="preserve"> la </w:t>
      </w:r>
      <w:proofErr w:type="spellStart"/>
      <w:r w:rsidRPr="530D5B00">
        <w:rPr>
          <w:rFonts w:eastAsiaTheme="minorEastAsia"/>
          <w:lang w:val="en-US"/>
        </w:rPr>
        <w:t>cohésion</w:t>
      </w:r>
      <w:proofErr w:type="spellEnd"/>
      <w:r w:rsidRPr="530D5B00">
        <w:rPr>
          <w:rFonts w:eastAsiaTheme="minorEastAsia"/>
          <w:lang w:val="en-US"/>
        </w:rPr>
        <w:t xml:space="preserve"> </w:t>
      </w:r>
      <w:proofErr w:type="spellStart"/>
      <w:r w:rsidRPr="530D5B00">
        <w:rPr>
          <w:rFonts w:eastAsiaTheme="minorEastAsia"/>
          <w:lang w:val="en-US"/>
        </w:rPr>
        <w:t>sociale</w:t>
      </w:r>
      <w:proofErr w:type="spellEnd"/>
      <w:r w:rsidRPr="530D5B00">
        <w:rPr>
          <w:rFonts w:eastAsiaTheme="minorEastAsia"/>
          <w:lang w:val="en-US"/>
        </w:rPr>
        <w:t xml:space="preserve"> et </w:t>
      </w:r>
      <w:proofErr w:type="spellStart"/>
      <w:r w:rsidRPr="530D5B00">
        <w:rPr>
          <w:rFonts w:eastAsiaTheme="minorEastAsia"/>
          <w:lang w:val="en-US"/>
        </w:rPr>
        <w:t>promouvoir</w:t>
      </w:r>
      <w:proofErr w:type="spellEnd"/>
      <w:r w:rsidRPr="530D5B00">
        <w:rPr>
          <w:rFonts w:eastAsiaTheme="minorEastAsia"/>
          <w:lang w:val="en-US"/>
        </w:rPr>
        <w:t xml:space="preserve"> le dialogue </w:t>
      </w:r>
      <w:proofErr w:type="spellStart"/>
      <w:r w:rsidRPr="530D5B00">
        <w:rPr>
          <w:rFonts w:eastAsiaTheme="minorEastAsia"/>
          <w:lang w:val="en-US"/>
        </w:rPr>
        <w:t>interculturel</w:t>
      </w:r>
      <w:proofErr w:type="spellEnd"/>
      <w:r w:rsidRPr="530D5B00">
        <w:rPr>
          <w:rFonts w:eastAsiaTheme="minorEastAsia"/>
          <w:lang w:val="en-US"/>
        </w:rPr>
        <w:t xml:space="preserve">. Le </w:t>
      </w:r>
      <w:proofErr w:type="spellStart"/>
      <w:r w:rsidRPr="530D5B00">
        <w:rPr>
          <w:rFonts w:eastAsiaTheme="minorEastAsia"/>
          <w:lang w:val="en-US"/>
        </w:rPr>
        <w:t>programme</w:t>
      </w:r>
      <w:proofErr w:type="spellEnd"/>
      <w:r w:rsidRPr="530D5B00">
        <w:rPr>
          <w:rFonts w:eastAsiaTheme="minorEastAsia"/>
          <w:lang w:val="en-US"/>
        </w:rPr>
        <w:t xml:space="preserve"> conjoint vise à </w:t>
      </w:r>
      <w:proofErr w:type="spellStart"/>
      <w:r w:rsidRPr="530D5B00">
        <w:rPr>
          <w:rFonts w:eastAsiaTheme="minorEastAsia"/>
          <w:lang w:val="en-US"/>
        </w:rPr>
        <w:t>renforcer</w:t>
      </w:r>
      <w:proofErr w:type="spellEnd"/>
      <w:r w:rsidRPr="530D5B00">
        <w:rPr>
          <w:rFonts w:eastAsiaTheme="minorEastAsia"/>
          <w:lang w:val="en-US"/>
        </w:rPr>
        <w:t xml:space="preserve"> la </w:t>
      </w:r>
      <w:proofErr w:type="spellStart"/>
      <w:r w:rsidRPr="530D5B00">
        <w:rPr>
          <w:rFonts w:eastAsiaTheme="minorEastAsia"/>
          <w:lang w:val="en-US"/>
        </w:rPr>
        <w:t>cohésion</w:t>
      </w:r>
      <w:proofErr w:type="spellEnd"/>
      <w:r w:rsidRPr="530D5B00">
        <w:rPr>
          <w:rFonts w:eastAsiaTheme="minorEastAsia"/>
          <w:lang w:val="en-US"/>
        </w:rPr>
        <w:t xml:space="preserve"> </w:t>
      </w:r>
      <w:proofErr w:type="spellStart"/>
      <w:r w:rsidRPr="530D5B00">
        <w:rPr>
          <w:rFonts w:eastAsiaTheme="minorEastAsia"/>
          <w:lang w:val="en-US"/>
        </w:rPr>
        <w:t>sociale</w:t>
      </w:r>
      <w:proofErr w:type="spellEnd"/>
      <w:r w:rsidRPr="530D5B00">
        <w:rPr>
          <w:rFonts w:eastAsiaTheme="minorEastAsia"/>
          <w:lang w:val="en-US"/>
        </w:rPr>
        <w:t xml:space="preserve"> </w:t>
      </w:r>
      <w:proofErr w:type="spellStart"/>
      <w:r w:rsidRPr="530D5B00">
        <w:rPr>
          <w:rFonts w:eastAsiaTheme="minorEastAsia"/>
          <w:lang w:val="en-US"/>
        </w:rPr>
        <w:t>en</w:t>
      </w:r>
      <w:proofErr w:type="spellEnd"/>
      <w:r w:rsidRPr="530D5B00">
        <w:rPr>
          <w:rFonts w:eastAsiaTheme="minorEastAsia"/>
          <w:lang w:val="en-US"/>
        </w:rPr>
        <w:t xml:space="preserve"> </w:t>
      </w:r>
      <w:proofErr w:type="spellStart"/>
      <w:r w:rsidRPr="530D5B00">
        <w:rPr>
          <w:rFonts w:eastAsiaTheme="minorEastAsia"/>
          <w:lang w:val="en-US"/>
        </w:rPr>
        <w:t>soutenant</w:t>
      </w:r>
      <w:proofErr w:type="spellEnd"/>
      <w:r w:rsidRPr="530D5B00">
        <w:rPr>
          <w:rFonts w:eastAsiaTheme="minorEastAsia"/>
          <w:lang w:val="en-US"/>
        </w:rPr>
        <w:t xml:space="preserve"> les efforts des </w:t>
      </w:r>
      <w:proofErr w:type="spellStart"/>
      <w:r w:rsidRPr="530D5B00">
        <w:rPr>
          <w:rFonts w:eastAsiaTheme="minorEastAsia"/>
          <w:lang w:val="en-US"/>
        </w:rPr>
        <w:t>autorités</w:t>
      </w:r>
      <w:proofErr w:type="spellEnd"/>
      <w:r w:rsidRPr="530D5B00">
        <w:rPr>
          <w:rFonts w:eastAsiaTheme="minorEastAsia"/>
          <w:lang w:val="en-US"/>
        </w:rPr>
        <w:t xml:space="preserve"> pour </w:t>
      </w:r>
      <w:proofErr w:type="spellStart"/>
      <w:r w:rsidRPr="530D5B00">
        <w:rPr>
          <w:rFonts w:eastAsiaTheme="minorEastAsia"/>
          <w:lang w:val="en-US"/>
        </w:rPr>
        <w:t>améliorer</w:t>
      </w:r>
      <w:proofErr w:type="spellEnd"/>
      <w:r w:rsidRPr="530D5B00">
        <w:rPr>
          <w:rFonts w:eastAsiaTheme="minorEastAsia"/>
          <w:lang w:val="en-US"/>
        </w:rPr>
        <w:t xml:space="preserve"> </w:t>
      </w:r>
      <w:proofErr w:type="spellStart"/>
      <w:r w:rsidRPr="530D5B00">
        <w:rPr>
          <w:rFonts w:eastAsiaTheme="minorEastAsia"/>
          <w:lang w:val="en-US"/>
        </w:rPr>
        <w:t>l'accès</w:t>
      </w:r>
      <w:proofErr w:type="spellEnd"/>
      <w:r w:rsidRPr="530D5B00">
        <w:rPr>
          <w:rFonts w:eastAsiaTheme="minorEastAsia"/>
          <w:lang w:val="en-US"/>
        </w:rPr>
        <w:t xml:space="preserve"> aux services pour les migrants et </w:t>
      </w:r>
      <w:proofErr w:type="spellStart"/>
      <w:r w:rsidRPr="530D5B00">
        <w:rPr>
          <w:rFonts w:eastAsiaTheme="minorEastAsia"/>
          <w:lang w:val="en-US"/>
        </w:rPr>
        <w:t>promouvoir</w:t>
      </w:r>
      <w:proofErr w:type="spellEnd"/>
      <w:r w:rsidRPr="530D5B00">
        <w:rPr>
          <w:rFonts w:eastAsiaTheme="minorEastAsia"/>
          <w:lang w:val="en-US"/>
        </w:rPr>
        <w:t xml:space="preserve"> les </w:t>
      </w:r>
      <w:proofErr w:type="spellStart"/>
      <w:r w:rsidRPr="530D5B00">
        <w:rPr>
          <w:rFonts w:eastAsiaTheme="minorEastAsia"/>
          <w:lang w:val="en-US"/>
        </w:rPr>
        <w:t>valeurs</w:t>
      </w:r>
      <w:proofErr w:type="spellEnd"/>
      <w:r w:rsidRPr="530D5B00">
        <w:rPr>
          <w:rFonts w:eastAsiaTheme="minorEastAsia"/>
          <w:lang w:val="en-US"/>
        </w:rPr>
        <w:t xml:space="preserve"> du vivre-ensemble dans les trois </w:t>
      </w:r>
      <w:proofErr w:type="spellStart"/>
      <w:r w:rsidRPr="530D5B00">
        <w:rPr>
          <w:rFonts w:eastAsiaTheme="minorEastAsia"/>
          <w:lang w:val="en-US"/>
        </w:rPr>
        <w:t>régions</w:t>
      </w:r>
      <w:proofErr w:type="spellEnd"/>
      <w:r w:rsidRPr="530D5B00">
        <w:rPr>
          <w:rFonts w:eastAsiaTheme="minorEastAsia"/>
          <w:lang w:val="en-US"/>
        </w:rPr>
        <w:t xml:space="preserve"> </w:t>
      </w:r>
      <w:proofErr w:type="spellStart"/>
      <w:r w:rsidRPr="530D5B00">
        <w:rPr>
          <w:rFonts w:eastAsiaTheme="minorEastAsia"/>
          <w:lang w:val="en-US"/>
        </w:rPr>
        <w:t>ciblées</w:t>
      </w:r>
      <w:proofErr w:type="spellEnd"/>
      <w:r w:rsidRPr="530D5B00">
        <w:rPr>
          <w:rFonts w:eastAsiaTheme="minorEastAsia"/>
          <w:lang w:val="en-US"/>
        </w:rPr>
        <w:t xml:space="preserve"> </w:t>
      </w:r>
      <w:proofErr w:type="spellStart"/>
      <w:r w:rsidRPr="530D5B00">
        <w:rPr>
          <w:rFonts w:eastAsiaTheme="minorEastAsia"/>
          <w:lang w:val="en-US"/>
        </w:rPr>
        <w:t>particulièrement</w:t>
      </w:r>
      <w:proofErr w:type="spellEnd"/>
      <w:r w:rsidRPr="530D5B00">
        <w:rPr>
          <w:rFonts w:eastAsiaTheme="minorEastAsia"/>
          <w:lang w:val="en-US"/>
        </w:rPr>
        <w:t xml:space="preserve"> </w:t>
      </w:r>
      <w:proofErr w:type="spellStart"/>
      <w:r w:rsidRPr="530D5B00">
        <w:rPr>
          <w:rFonts w:eastAsiaTheme="minorEastAsia"/>
          <w:lang w:val="en-US"/>
        </w:rPr>
        <w:t>concernées</w:t>
      </w:r>
      <w:proofErr w:type="spellEnd"/>
      <w:r w:rsidRPr="530D5B00">
        <w:rPr>
          <w:rFonts w:eastAsiaTheme="minorEastAsia"/>
          <w:lang w:val="en-US"/>
        </w:rPr>
        <w:t xml:space="preserve"> </w:t>
      </w:r>
      <w:proofErr w:type="spellStart"/>
      <w:r w:rsidRPr="530D5B00">
        <w:rPr>
          <w:rFonts w:eastAsiaTheme="minorEastAsia"/>
          <w:lang w:val="en-US"/>
        </w:rPr>
        <w:t>par</w:t>
      </w:r>
      <w:proofErr w:type="spellEnd"/>
      <w:r w:rsidRPr="530D5B00">
        <w:rPr>
          <w:rFonts w:eastAsiaTheme="minorEastAsia"/>
          <w:lang w:val="en-US"/>
        </w:rPr>
        <w:t xml:space="preserve"> la </w:t>
      </w:r>
      <w:proofErr w:type="spellStart"/>
      <w:r w:rsidRPr="530D5B00">
        <w:rPr>
          <w:rFonts w:eastAsiaTheme="minorEastAsia"/>
          <w:lang w:val="en-US"/>
        </w:rPr>
        <w:t>mobilité</w:t>
      </w:r>
      <w:proofErr w:type="spellEnd"/>
      <w:r w:rsidRPr="530D5B00">
        <w:rPr>
          <w:rFonts w:eastAsiaTheme="minorEastAsia"/>
          <w:lang w:val="en-US"/>
        </w:rPr>
        <w:t xml:space="preserve"> humaine. Cela </w:t>
      </w:r>
      <w:proofErr w:type="spellStart"/>
      <w:r w:rsidRPr="530D5B00">
        <w:rPr>
          <w:rFonts w:eastAsiaTheme="minorEastAsia"/>
          <w:lang w:val="en-US"/>
        </w:rPr>
        <w:t>est</w:t>
      </w:r>
      <w:proofErr w:type="spellEnd"/>
      <w:r w:rsidRPr="530D5B00">
        <w:rPr>
          <w:rFonts w:eastAsiaTheme="minorEastAsia"/>
          <w:lang w:val="en-US"/>
        </w:rPr>
        <w:t xml:space="preserve"> </w:t>
      </w:r>
      <w:proofErr w:type="spellStart"/>
      <w:r w:rsidRPr="530D5B00">
        <w:rPr>
          <w:rFonts w:eastAsiaTheme="minorEastAsia"/>
          <w:lang w:val="en-US"/>
        </w:rPr>
        <w:t>réalisé</w:t>
      </w:r>
      <w:proofErr w:type="spellEnd"/>
      <w:r w:rsidRPr="530D5B00">
        <w:rPr>
          <w:rFonts w:eastAsiaTheme="minorEastAsia"/>
          <w:lang w:val="en-US"/>
        </w:rPr>
        <w:t xml:space="preserve"> </w:t>
      </w:r>
      <w:proofErr w:type="gramStart"/>
      <w:r w:rsidRPr="530D5B00">
        <w:rPr>
          <w:rFonts w:eastAsiaTheme="minorEastAsia"/>
          <w:lang w:val="en-US"/>
        </w:rPr>
        <w:t>par :</w:t>
      </w:r>
      <w:proofErr w:type="gramEnd"/>
    </w:p>
    <w:p w14:paraId="3C425CD2" w14:textId="7E5A52DC" w:rsidR="0024366C" w:rsidRPr="00C720C5" w:rsidRDefault="00D6C934" w:rsidP="00F57812">
      <w:pPr>
        <w:pStyle w:val="Paragraphedeliste"/>
        <w:numPr>
          <w:ilvl w:val="0"/>
          <w:numId w:val="6"/>
        </w:numPr>
        <w:spacing w:before="240" w:after="240" w:line="240" w:lineRule="auto"/>
        <w:jc w:val="both"/>
        <w:rPr>
          <w:rFonts w:eastAsiaTheme="minorEastAsia"/>
          <w:lang w:val="en-US"/>
        </w:rPr>
      </w:pPr>
      <w:r w:rsidRPr="7428641A">
        <w:rPr>
          <w:rFonts w:eastAsiaTheme="minorEastAsia"/>
          <w:lang w:val="en-US"/>
        </w:rPr>
        <w:t xml:space="preserve">Le </w:t>
      </w:r>
      <w:proofErr w:type="spellStart"/>
      <w:r w:rsidRPr="7428641A">
        <w:rPr>
          <w:rFonts w:eastAsiaTheme="minorEastAsia"/>
          <w:lang w:val="en-US"/>
        </w:rPr>
        <w:t>renforcement</w:t>
      </w:r>
      <w:proofErr w:type="spellEnd"/>
      <w:r w:rsidRPr="7428641A">
        <w:rPr>
          <w:rFonts w:eastAsiaTheme="minorEastAsia"/>
          <w:lang w:val="en-US"/>
        </w:rPr>
        <w:t xml:space="preserve"> de </w:t>
      </w:r>
      <w:proofErr w:type="spellStart"/>
      <w:r w:rsidR="20335F61" w:rsidRPr="7428641A">
        <w:rPr>
          <w:rFonts w:eastAsiaTheme="minorEastAsia"/>
          <w:lang w:val="en-US"/>
        </w:rPr>
        <w:t>l'accès</w:t>
      </w:r>
      <w:proofErr w:type="spellEnd"/>
      <w:r w:rsidR="20335F61" w:rsidRPr="7428641A">
        <w:rPr>
          <w:rFonts w:eastAsiaTheme="minorEastAsia"/>
          <w:lang w:val="en-US"/>
        </w:rPr>
        <w:t xml:space="preserve"> aux services de base et </w:t>
      </w:r>
      <w:proofErr w:type="spellStart"/>
      <w:r w:rsidR="20335F61" w:rsidRPr="7428641A">
        <w:rPr>
          <w:rFonts w:eastAsiaTheme="minorEastAsia"/>
          <w:lang w:val="en-US"/>
        </w:rPr>
        <w:t>intégrés</w:t>
      </w:r>
      <w:proofErr w:type="spellEnd"/>
      <w:r w:rsidR="20335F61" w:rsidRPr="7428641A">
        <w:rPr>
          <w:rFonts w:eastAsiaTheme="minorEastAsia"/>
          <w:lang w:val="en-US"/>
        </w:rPr>
        <w:t xml:space="preserve"> pour les migrants </w:t>
      </w:r>
      <w:proofErr w:type="spellStart"/>
      <w:r w:rsidR="20335F61" w:rsidRPr="7428641A">
        <w:rPr>
          <w:rFonts w:eastAsiaTheme="minorEastAsia"/>
          <w:lang w:val="en-US"/>
        </w:rPr>
        <w:t>en</w:t>
      </w:r>
      <w:proofErr w:type="spellEnd"/>
      <w:r w:rsidR="20335F61" w:rsidRPr="7428641A">
        <w:rPr>
          <w:rFonts w:eastAsiaTheme="minorEastAsia"/>
          <w:lang w:val="en-US"/>
        </w:rPr>
        <w:t xml:space="preserve"> situation de </w:t>
      </w:r>
      <w:proofErr w:type="spellStart"/>
      <w:r w:rsidR="20335F61" w:rsidRPr="7428641A">
        <w:rPr>
          <w:rFonts w:eastAsiaTheme="minorEastAsia"/>
          <w:lang w:val="en-US"/>
        </w:rPr>
        <w:t>vulnérabilité</w:t>
      </w:r>
      <w:proofErr w:type="spellEnd"/>
      <w:r w:rsidR="20335F61" w:rsidRPr="7428641A">
        <w:rPr>
          <w:rFonts w:eastAsiaTheme="minorEastAsia"/>
          <w:lang w:val="en-US"/>
        </w:rPr>
        <w:t>.</w:t>
      </w:r>
    </w:p>
    <w:p w14:paraId="2E660153" w14:textId="49B1856E" w:rsidR="0024366C" w:rsidRPr="00C720C5" w:rsidRDefault="4E4D85E1" w:rsidP="00F57812">
      <w:pPr>
        <w:pStyle w:val="Paragraphedeliste"/>
        <w:numPr>
          <w:ilvl w:val="0"/>
          <w:numId w:val="5"/>
        </w:numPr>
        <w:spacing w:before="240" w:after="240" w:line="240" w:lineRule="auto"/>
        <w:jc w:val="both"/>
        <w:rPr>
          <w:rFonts w:eastAsiaTheme="minorEastAsia"/>
          <w:lang w:val="en-US"/>
        </w:rPr>
      </w:pPr>
      <w:r w:rsidRPr="7428641A">
        <w:rPr>
          <w:rFonts w:eastAsiaTheme="minorEastAsia"/>
          <w:lang w:val="en-US"/>
        </w:rPr>
        <w:t xml:space="preserve">La construction </w:t>
      </w:r>
      <w:proofErr w:type="spellStart"/>
      <w:r w:rsidRPr="7428641A">
        <w:rPr>
          <w:rFonts w:eastAsiaTheme="minorEastAsia"/>
          <w:lang w:val="en-US"/>
        </w:rPr>
        <w:t>d’</w:t>
      </w:r>
      <w:r w:rsidR="20335F61" w:rsidRPr="7428641A">
        <w:rPr>
          <w:rFonts w:eastAsiaTheme="minorEastAsia"/>
          <w:lang w:val="en-US"/>
        </w:rPr>
        <w:t>une</w:t>
      </w:r>
      <w:proofErr w:type="spellEnd"/>
      <w:r w:rsidR="20335F61" w:rsidRPr="7428641A">
        <w:rPr>
          <w:rFonts w:eastAsiaTheme="minorEastAsia"/>
          <w:lang w:val="en-US"/>
        </w:rPr>
        <w:t xml:space="preserve"> société inclusive et </w:t>
      </w:r>
      <w:proofErr w:type="spellStart"/>
      <w:r w:rsidR="20335F61" w:rsidRPr="7428641A">
        <w:rPr>
          <w:rFonts w:eastAsiaTheme="minorEastAsia"/>
          <w:lang w:val="en-US"/>
        </w:rPr>
        <w:t>cohésive</w:t>
      </w:r>
      <w:proofErr w:type="spellEnd"/>
      <w:r w:rsidR="20335F61" w:rsidRPr="7428641A">
        <w:rPr>
          <w:rFonts w:eastAsiaTheme="minorEastAsia"/>
          <w:lang w:val="en-US"/>
        </w:rPr>
        <w:t xml:space="preserve"> qui </w:t>
      </w:r>
      <w:proofErr w:type="spellStart"/>
      <w:r w:rsidR="20335F61" w:rsidRPr="7428641A">
        <w:rPr>
          <w:rFonts w:eastAsiaTheme="minorEastAsia"/>
          <w:lang w:val="en-US"/>
        </w:rPr>
        <w:t>promeut</w:t>
      </w:r>
      <w:proofErr w:type="spellEnd"/>
      <w:r w:rsidR="20335F61" w:rsidRPr="7428641A">
        <w:rPr>
          <w:rFonts w:eastAsiaTheme="minorEastAsia"/>
          <w:lang w:val="en-US"/>
        </w:rPr>
        <w:t xml:space="preserve"> le respect mutuel entre les cultures et assure </w:t>
      </w:r>
      <w:proofErr w:type="spellStart"/>
      <w:r w:rsidR="20335F61" w:rsidRPr="7428641A">
        <w:rPr>
          <w:rFonts w:eastAsiaTheme="minorEastAsia"/>
          <w:lang w:val="en-US"/>
        </w:rPr>
        <w:t>l'inclusion</w:t>
      </w:r>
      <w:proofErr w:type="spellEnd"/>
      <w:r w:rsidR="20335F61" w:rsidRPr="7428641A">
        <w:rPr>
          <w:rFonts w:eastAsiaTheme="minorEastAsia"/>
          <w:lang w:val="en-US"/>
        </w:rPr>
        <w:t xml:space="preserve"> des migrants dans les </w:t>
      </w:r>
      <w:proofErr w:type="spellStart"/>
      <w:r w:rsidR="20335F61" w:rsidRPr="7428641A">
        <w:rPr>
          <w:rFonts w:eastAsiaTheme="minorEastAsia"/>
          <w:lang w:val="en-US"/>
        </w:rPr>
        <w:t>communautés</w:t>
      </w:r>
      <w:proofErr w:type="spellEnd"/>
      <w:r w:rsidR="20335F61" w:rsidRPr="7428641A">
        <w:rPr>
          <w:rFonts w:eastAsiaTheme="minorEastAsia"/>
          <w:lang w:val="en-US"/>
        </w:rPr>
        <w:t xml:space="preserve"> </w:t>
      </w:r>
      <w:proofErr w:type="spellStart"/>
      <w:r w:rsidR="20335F61" w:rsidRPr="7428641A">
        <w:rPr>
          <w:rFonts w:eastAsiaTheme="minorEastAsia"/>
          <w:lang w:val="en-US"/>
        </w:rPr>
        <w:t>d'accueil</w:t>
      </w:r>
      <w:proofErr w:type="spellEnd"/>
      <w:r w:rsidR="20335F61" w:rsidRPr="7428641A">
        <w:rPr>
          <w:rFonts w:eastAsiaTheme="minorEastAsia"/>
          <w:lang w:val="en-US"/>
        </w:rPr>
        <w:t>.</w:t>
      </w:r>
    </w:p>
    <w:p w14:paraId="42F1A7C4" w14:textId="38B9CD27" w:rsidR="003F3271" w:rsidRPr="002D2933" w:rsidRDefault="002D2933" w:rsidP="530D5B00">
      <w:pPr>
        <w:tabs>
          <w:tab w:val="left" w:pos="840"/>
        </w:tabs>
        <w:spacing w:after="120" w:line="240" w:lineRule="auto"/>
        <w:jc w:val="both"/>
        <w:rPr>
          <w:rStyle w:val="eop"/>
          <w:rFonts w:eastAsia="Arial"/>
        </w:rPr>
      </w:pPr>
      <w:r w:rsidRPr="6807E504">
        <w:rPr>
          <w:b/>
          <w:bCs/>
        </w:rPr>
        <w:t>6</w:t>
      </w:r>
      <w:r w:rsidRPr="6807E504">
        <w:rPr>
          <w:b/>
          <w:bCs/>
          <w:i/>
          <w:iCs/>
        </w:rPr>
        <w:t>.</w:t>
      </w:r>
      <w:r>
        <w:tab/>
      </w:r>
      <w:r w:rsidRPr="6807E504">
        <w:rPr>
          <w:b/>
          <w:bCs/>
          <w:i/>
          <w:iCs/>
        </w:rPr>
        <w:t>Livrables</w:t>
      </w:r>
    </w:p>
    <w:p w14:paraId="4BBDD9C7" w14:textId="5F1F10E0" w:rsidR="003F3271" w:rsidRPr="002D2933" w:rsidRDefault="00C720C5" w:rsidP="530D5B00">
      <w:pPr>
        <w:pStyle w:val="paragraph"/>
        <w:spacing w:before="0" w:beforeAutospacing="0" w:after="0" w:afterAutospacing="0"/>
        <w:jc w:val="both"/>
        <w:textAlignment w:val="baseline"/>
        <w:rPr>
          <w:rStyle w:val="normaltextrun"/>
          <w:rFonts w:ascii="Calibri" w:hAnsi="Calibri" w:cs="Calibri"/>
          <w:sz w:val="22"/>
          <w:szCs w:val="22"/>
        </w:rPr>
      </w:pPr>
      <w:r w:rsidRPr="530D5B00">
        <w:rPr>
          <w:rStyle w:val="normaltextrun"/>
          <w:rFonts w:ascii="Calibri" w:hAnsi="Calibri" w:cs="Calibri"/>
          <w:sz w:val="22"/>
          <w:szCs w:val="22"/>
        </w:rPr>
        <w:t>L’agence de communication devra faire parvenir un pack audiovisuel constitué d’une série de livrables :</w:t>
      </w:r>
    </w:p>
    <w:p w14:paraId="28DFAA5D" w14:textId="45A2267F" w:rsidR="00C720C5" w:rsidRPr="00C720C5" w:rsidRDefault="769ED053" w:rsidP="530D5B00">
      <w:pPr>
        <w:pStyle w:val="Paragraphedeliste"/>
        <w:widowControl/>
        <w:numPr>
          <w:ilvl w:val="0"/>
          <w:numId w:val="55"/>
        </w:numPr>
        <w:spacing w:after="0" w:line="240" w:lineRule="auto"/>
        <w:jc w:val="both"/>
        <w:rPr>
          <w:rStyle w:val="normaltextrun"/>
          <w:rFonts w:ascii="Calibri" w:hAnsi="Calibri" w:cs="Calibri"/>
          <w:sz w:val="24"/>
          <w:szCs w:val="24"/>
          <w:lang w:eastAsia="en-GB"/>
        </w:rPr>
      </w:pPr>
      <w:r w:rsidRPr="6807E504">
        <w:rPr>
          <w:rStyle w:val="normaltextrun"/>
          <w:rFonts w:ascii="Calibri" w:hAnsi="Calibri" w:cs="Calibri"/>
          <w:b/>
          <w:bCs/>
          <w:lang w:eastAsia="en-GB"/>
        </w:rPr>
        <w:t>Une vidéo récapitulative de fin de projet</w:t>
      </w:r>
      <w:r w:rsidR="002765C5" w:rsidRPr="6807E504">
        <w:rPr>
          <w:rStyle w:val="normaltextrun"/>
          <w:rFonts w:ascii="Calibri" w:hAnsi="Calibri" w:cs="Calibri"/>
          <w:b/>
          <w:bCs/>
          <w:lang w:eastAsia="en-GB"/>
        </w:rPr>
        <w:t xml:space="preserve"> </w:t>
      </w:r>
      <w:r w:rsidR="002765C5" w:rsidRPr="6807E504">
        <w:rPr>
          <w:rStyle w:val="normaltextrun"/>
          <w:rFonts w:ascii="Calibri" w:hAnsi="Calibri" w:cs="Calibri"/>
          <w:lang w:eastAsia="en-GB"/>
        </w:rPr>
        <w:t>(</w:t>
      </w:r>
      <w:r w:rsidR="4C1E791D" w:rsidRPr="6807E504">
        <w:rPr>
          <w:rStyle w:val="normaltextrun"/>
          <w:rFonts w:ascii="Calibri" w:hAnsi="Calibri" w:cs="Calibri"/>
          <w:lang w:eastAsia="en-GB"/>
        </w:rPr>
        <w:t xml:space="preserve">1 minute </w:t>
      </w:r>
      <w:proofErr w:type="gramStart"/>
      <w:r w:rsidR="4C1E791D" w:rsidRPr="6807E504">
        <w:rPr>
          <w:rStyle w:val="normaltextrun"/>
          <w:rFonts w:ascii="Calibri" w:hAnsi="Calibri" w:cs="Calibri"/>
          <w:lang w:eastAsia="en-GB"/>
        </w:rPr>
        <w:t>30:</w:t>
      </w:r>
      <w:proofErr w:type="gramEnd"/>
      <w:r w:rsidR="4C1E791D" w:rsidRPr="6807E504">
        <w:rPr>
          <w:rStyle w:val="normaltextrun"/>
          <w:rFonts w:ascii="Calibri" w:hAnsi="Calibri" w:cs="Calibri"/>
          <w:lang w:eastAsia="en-GB"/>
        </w:rPr>
        <w:t xml:space="preserve"> une version en français sous-titrée en français et une version</w:t>
      </w:r>
      <w:r w:rsidR="00086DF3" w:rsidRPr="6807E504">
        <w:rPr>
          <w:rStyle w:val="normaltextrun"/>
          <w:rFonts w:ascii="Calibri" w:hAnsi="Calibri" w:cs="Calibri"/>
          <w:lang w:eastAsia="en-GB"/>
        </w:rPr>
        <w:t xml:space="preserve"> en </w:t>
      </w:r>
      <w:r w:rsidR="1688E95C" w:rsidRPr="6807E504">
        <w:rPr>
          <w:rStyle w:val="normaltextrun"/>
          <w:rFonts w:ascii="Calibri" w:hAnsi="Calibri" w:cs="Calibri"/>
          <w:lang w:eastAsia="en-GB"/>
        </w:rPr>
        <w:t xml:space="preserve">arabe (darija) </w:t>
      </w:r>
      <w:r w:rsidR="00086DF3" w:rsidRPr="6807E504">
        <w:rPr>
          <w:rStyle w:val="normaltextrun"/>
          <w:rFonts w:ascii="Calibri" w:hAnsi="Calibri" w:cs="Calibri"/>
          <w:lang w:eastAsia="en-GB"/>
        </w:rPr>
        <w:t>avec sous-titrages en arabe</w:t>
      </w:r>
      <w:r w:rsidR="006E298A" w:rsidRPr="6807E504">
        <w:rPr>
          <w:rStyle w:val="normaltextrun"/>
          <w:rFonts w:ascii="Calibri" w:hAnsi="Calibri" w:cs="Calibri"/>
          <w:lang w:eastAsia="en-GB"/>
        </w:rPr>
        <w:t>)</w:t>
      </w:r>
      <w:r w:rsidRPr="6807E504">
        <w:rPr>
          <w:rStyle w:val="normaltextrun"/>
          <w:rFonts w:ascii="Calibri" w:hAnsi="Calibri" w:cs="Calibri"/>
          <w:lang w:eastAsia="en-GB"/>
        </w:rPr>
        <w:t> : les agences</w:t>
      </w:r>
      <w:r w:rsidR="3E9573AD" w:rsidRPr="6807E504">
        <w:rPr>
          <w:rStyle w:val="normaltextrun"/>
          <w:rFonts w:ascii="Calibri" w:hAnsi="Calibri" w:cs="Calibri"/>
          <w:lang w:eastAsia="en-GB"/>
        </w:rPr>
        <w:t xml:space="preserve"> UN</w:t>
      </w:r>
      <w:r w:rsidRPr="6807E504">
        <w:rPr>
          <w:rStyle w:val="normaltextrun"/>
          <w:rFonts w:ascii="Calibri" w:hAnsi="Calibri" w:cs="Calibri"/>
          <w:lang w:eastAsia="en-GB"/>
        </w:rPr>
        <w:t xml:space="preserve"> identifieront les activités auxquelles l’agence peut se rendre pour filmer et ainsi avoir du contenu pour la vidéo ;</w:t>
      </w:r>
    </w:p>
    <w:p w14:paraId="27976DE1" w14:textId="1842482B" w:rsidR="00C720C5" w:rsidRPr="00C720C5" w:rsidRDefault="1C9C7328" w:rsidP="530D5B00">
      <w:pPr>
        <w:pStyle w:val="Paragraphedeliste"/>
        <w:widowControl/>
        <w:numPr>
          <w:ilvl w:val="0"/>
          <w:numId w:val="55"/>
        </w:numPr>
        <w:spacing w:after="0" w:line="240" w:lineRule="auto"/>
        <w:jc w:val="both"/>
        <w:rPr>
          <w:rStyle w:val="normaltextrun"/>
          <w:rFonts w:ascii="Calibri" w:hAnsi="Calibri" w:cs="Calibri"/>
          <w:lang w:eastAsia="en-GB"/>
        </w:rPr>
      </w:pPr>
      <w:r w:rsidRPr="6807E504">
        <w:rPr>
          <w:rStyle w:val="normaltextrun"/>
          <w:rFonts w:ascii="Calibri" w:hAnsi="Calibri" w:cs="Calibri"/>
          <w:b/>
          <w:bCs/>
          <w:lang w:eastAsia="en-GB"/>
        </w:rPr>
        <w:t>Un portfolio de photos</w:t>
      </w:r>
      <w:r w:rsidRPr="6807E504">
        <w:rPr>
          <w:rStyle w:val="normaltextrun"/>
          <w:rFonts w:ascii="Calibri" w:hAnsi="Calibri" w:cs="Calibri"/>
          <w:lang w:eastAsia="en-GB"/>
        </w:rPr>
        <w:t xml:space="preserve"> (environ quarante photos de qualité</w:t>
      </w:r>
      <w:r w:rsidR="003521B0" w:rsidRPr="6807E504">
        <w:rPr>
          <w:rStyle w:val="normaltextrun"/>
          <w:rFonts w:ascii="Calibri" w:hAnsi="Calibri" w:cs="Calibri"/>
          <w:lang w:eastAsia="en-GB"/>
        </w:rPr>
        <w:t xml:space="preserve"> permettant une impression</w:t>
      </w:r>
      <w:r w:rsidRPr="6807E504">
        <w:rPr>
          <w:rStyle w:val="normaltextrun"/>
          <w:rFonts w:ascii="Calibri" w:hAnsi="Calibri" w:cs="Calibri"/>
          <w:lang w:eastAsia="en-GB"/>
        </w:rPr>
        <w:t>) ;</w:t>
      </w:r>
    </w:p>
    <w:p w14:paraId="6719817A" w14:textId="07FC3BF4" w:rsidR="002765C5" w:rsidRDefault="1C9C7328" w:rsidP="6807E504">
      <w:pPr>
        <w:pStyle w:val="Paragraphedeliste"/>
        <w:widowControl/>
        <w:numPr>
          <w:ilvl w:val="0"/>
          <w:numId w:val="55"/>
        </w:numPr>
        <w:spacing w:after="0" w:line="240" w:lineRule="auto"/>
        <w:jc w:val="both"/>
        <w:rPr>
          <w:rStyle w:val="normaltextrun"/>
          <w:rFonts w:eastAsiaTheme="minorEastAsia"/>
          <w:lang w:eastAsia="en-GB"/>
        </w:rPr>
      </w:pPr>
      <w:r w:rsidRPr="6807E504">
        <w:rPr>
          <w:rStyle w:val="normaltextrun"/>
          <w:rFonts w:ascii="Calibri" w:hAnsi="Calibri" w:cs="Calibri"/>
          <w:b/>
          <w:bCs/>
          <w:lang w:eastAsia="en-GB"/>
        </w:rPr>
        <w:t>3 capsules vidéo pour les réseaux sociaux</w:t>
      </w:r>
      <w:r w:rsidR="00EF6353" w:rsidRPr="6807E504">
        <w:rPr>
          <w:rStyle w:val="normaltextrun"/>
          <w:rFonts w:ascii="Calibri" w:hAnsi="Calibri" w:cs="Calibri"/>
          <w:b/>
          <w:bCs/>
          <w:lang w:eastAsia="en-GB"/>
        </w:rPr>
        <w:t xml:space="preserve"> (</w:t>
      </w:r>
      <w:r w:rsidR="74F2A7D6" w:rsidRPr="6807E504">
        <w:rPr>
          <w:rStyle w:val="normaltextrun"/>
          <w:rFonts w:ascii="Calibri" w:hAnsi="Calibri" w:cs="Calibri"/>
          <w:b/>
          <w:bCs/>
          <w:lang w:eastAsia="en-GB"/>
        </w:rPr>
        <w:t xml:space="preserve">entre 30 secondes et 1 minute </w:t>
      </w:r>
      <w:r w:rsidR="00EF6353" w:rsidRPr="6807E504">
        <w:rPr>
          <w:rStyle w:val="normaltextrun"/>
          <w:rFonts w:ascii="Calibri" w:hAnsi="Calibri" w:cs="Calibri"/>
          <w:b/>
          <w:bCs/>
          <w:lang w:eastAsia="en-GB"/>
        </w:rPr>
        <w:t>chacune,</w:t>
      </w:r>
      <w:r w:rsidR="106F8F61" w:rsidRPr="6807E504">
        <w:rPr>
          <w:rStyle w:val="normaltextrun"/>
          <w:rFonts w:ascii="Calibri" w:hAnsi="Calibri" w:cs="Calibri"/>
          <w:b/>
          <w:bCs/>
          <w:lang w:eastAsia="en-GB"/>
        </w:rPr>
        <w:t xml:space="preserve"> avec à chaque </w:t>
      </w:r>
      <w:r w:rsidR="76A6D512" w:rsidRPr="6807E504">
        <w:rPr>
          <w:rStyle w:val="normaltextrun"/>
          <w:rFonts w:ascii="Calibri" w:hAnsi="Calibri" w:cs="Calibri"/>
          <w:b/>
          <w:bCs/>
          <w:lang w:eastAsia="en-GB"/>
        </w:rPr>
        <w:t>fois :</w:t>
      </w:r>
      <w:r w:rsidR="106F8F61" w:rsidRPr="6807E504">
        <w:rPr>
          <w:rStyle w:val="normaltextrun"/>
          <w:rFonts w:ascii="Calibri" w:hAnsi="Calibri" w:cs="Calibri"/>
          <w:b/>
          <w:bCs/>
          <w:lang w:eastAsia="en-GB"/>
        </w:rPr>
        <w:t xml:space="preserve"> une version en français sous-titrée en français et une version en darija sous-titrée en </w:t>
      </w:r>
      <w:r w:rsidR="28C48029" w:rsidRPr="6807E504">
        <w:rPr>
          <w:rStyle w:val="normaltextrun"/>
          <w:rFonts w:ascii="Calibri" w:hAnsi="Calibri" w:cs="Calibri"/>
          <w:lang w:eastAsia="en-GB"/>
        </w:rPr>
        <w:t>arabe. Sur</w:t>
      </w:r>
      <w:r w:rsidRPr="6807E504">
        <w:rPr>
          <w:rStyle w:val="normaltextrun"/>
          <w:rFonts w:ascii="Calibri" w:hAnsi="Calibri" w:cs="Calibri"/>
          <w:lang w:eastAsia="en-GB"/>
        </w:rPr>
        <w:t xml:space="preserve"> les 3 thématiques des comités techniques (enfance, santé et vivre-ensemble).</w:t>
      </w:r>
      <w:r w:rsidR="26124CDC" w:rsidRPr="6807E504">
        <w:rPr>
          <w:rStyle w:val="normaltextrun"/>
          <w:rFonts w:eastAsiaTheme="minorEastAsia"/>
          <w:lang w:eastAsia="en-GB"/>
        </w:rPr>
        <w:t xml:space="preserve"> </w:t>
      </w:r>
    </w:p>
    <w:p w14:paraId="13281493" w14:textId="786581E0" w:rsidR="00C720C5" w:rsidRPr="002765C5" w:rsidRDefault="00C720C5" w:rsidP="6807E504">
      <w:pPr>
        <w:pStyle w:val="Paragraphedeliste"/>
        <w:widowControl/>
        <w:spacing w:after="0" w:line="240" w:lineRule="auto"/>
        <w:jc w:val="both"/>
        <w:rPr>
          <w:rStyle w:val="normaltextrun"/>
          <w:rFonts w:ascii="Calibri" w:hAnsi="Calibri" w:cs="Calibri"/>
          <w:lang w:eastAsia="en-GB"/>
        </w:rPr>
      </w:pPr>
    </w:p>
    <w:p w14:paraId="3139DA71" w14:textId="4349BCF8" w:rsidR="00C720C5" w:rsidRPr="002765C5" w:rsidRDefault="002765C5" w:rsidP="6807E504">
      <w:pPr>
        <w:widowControl/>
        <w:spacing w:after="0" w:line="240" w:lineRule="auto"/>
        <w:jc w:val="both"/>
        <w:rPr>
          <w:rStyle w:val="normaltextrun"/>
          <w:rFonts w:eastAsiaTheme="minorEastAsia"/>
          <w:lang w:eastAsia="en-GB"/>
        </w:rPr>
      </w:pPr>
      <w:r w:rsidRPr="6807E504">
        <w:rPr>
          <w:rStyle w:val="normaltextrun"/>
          <w:rFonts w:ascii="Calibri" w:hAnsi="Calibri" w:cs="Calibri"/>
          <w:lang w:eastAsia="en-GB"/>
        </w:rPr>
        <w:t xml:space="preserve">N.B: </w:t>
      </w:r>
    </w:p>
    <w:p w14:paraId="59670AD0" w14:textId="6967C321" w:rsidR="00C720C5" w:rsidRPr="002765C5" w:rsidRDefault="002765C5" w:rsidP="6807E504">
      <w:pPr>
        <w:pStyle w:val="Paragraphedeliste"/>
        <w:widowControl/>
        <w:numPr>
          <w:ilvl w:val="0"/>
          <w:numId w:val="1"/>
        </w:numPr>
        <w:spacing w:after="0" w:line="240" w:lineRule="auto"/>
        <w:jc w:val="both"/>
        <w:rPr>
          <w:rStyle w:val="normaltextrun"/>
          <w:rFonts w:ascii="Calibri" w:hAnsi="Calibri" w:cs="Calibri"/>
          <w:lang w:eastAsia="en-GB"/>
        </w:rPr>
      </w:pPr>
      <w:r w:rsidRPr="6807E504">
        <w:rPr>
          <w:rStyle w:val="normaltextrun"/>
          <w:rFonts w:ascii="Calibri" w:hAnsi="Calibri" w:cs="Calibri"/>
          <w:lang w:eastAsia="en-GB"/>
        </w:rPr>
        <w:t>L</w:t>
      </w:r>
      <w:r w:rsidR="00B431F7" w:rsidRPr="6807E504">
        <w:rPr>
          <w:rStyle w:val="normaltextrun"/>
          <w:rFonts w:ascii="Calibri" w:hAnsi="Calibri" w:cs="Calibri"/>
          <w:lang w:eastAsia="en-GB"/>
        </w:rPr>
        <w:t>es vidéos doivent être disponibles en plusieurs versions</w:t>
      </w:r>
      <w:r w:rsidR="00EB7A9D" w:rsidRPr="6807E504">
        <w:rPr>
          <w:rStyle w:val="normaltextrun"/>
          <w:rFonts w:ascii="Calibri" w:hAnsi="Calibri" w:cs="Calibri"/>
          <w:lang w:eastAsia="en-GB"/>
        </w:rPr>
        <w:t xml:space="preserve">, compatibles avec les différentes </w:t>
      </w:r>
      <w:r w:rsidR="26C6EE7E" w:rsidRPr="6807E504">
        <w:rPr>
          <w:rStyle w:val="normaltextrun"/>
          <w:rFonts w:ascii="Calibri" w:hAnsi="Calibri" w:cs="Calibri"/>
          <w:lang w:eastAsia="en-GB"/>
        </w:rPr>
        <w:t>plateformes :</w:t>
      </w:r>
      <w:r w:rsidR="00EB7A9D" w:rsidRPr="6807E504">
        <w:rPr>
          <w:rStyle w:val="normaltextrun"/>
          <w:rFonts w:ascii="Calibri" w:hAnsi="Calibri" w:cs="Calibri"/>
          <w:lang w:eastAsia="en-GB"/>
        </w:rPr>
        <w:t xml:space="preserve"> Facebook, </w:t>
      </w:r>
      <w:r w:rsidR="29C48BFC" w:rsidRPr="6807E504">
        <w:rPr>
          <w:rStyle w:val="normaltextrun"/>
          <w:rFonts w:ascii="Calibri" w:hAnsi="Calibri" w:cs="Calibri"/>
          <w:lang w:eastAsia="en-GB"/>
        </w:rPr>
        <w:t>YouTube</w:t>
      </w:r>
      <w:r w:rsidR="00EB7A9D" w:rsidRPr="6807E504">
        <w:rPr>
          <w:rStyle w:val="normaltextrun"/>
          <w:rFonts w:ascii="Calibri" w:hAnsi="Calibri" w:cs="Calibri"/>
          <w:lang w:eastAsia="en-GB"/>
        </w:rPr>
        <w:t>, Instagram et X</w:t>
      </w:r>
      <w:r w:rsidR="00394C24" w:rsidRPr="6807E504">
        <w:rPr>
          <w:rStyle w:val="normaltextrun"/>
          <w:rFonts w:ascii="Calibri" w:hAnsi="Calibri" w:cs="Calibri"/>
          <w:lang w:eastAsia="en-GB"/>
        </w:rPr>
        <w:t xml:space="preserve">, en dimensions 16x9 et 9x16. </w:t>
      </w:r>
    </w:p>
    <w:p w14:paraId="5FD272D6" w14:textId="7E175DA1" w:rsidR="00C720C5" w:rsidRPr="002765C5" w:rsidRDefault="00394C24" w:rsidP="6807E504">
      <w:pPr>
        <w:pStyle w:val="Paragraphedeliste"/>
        <w:widowControl/>
        <w:numPr>
          <w:ilvl w:val="0"/>
          <w:numId w:val="1"/>
        </w:numPr>
        <w:spacing w:after="0" w:line="240" w:lineRule="auto"/>
        <w:jc w:val="both"/>
        <w:rPr>
          <w:rStyle w:val="normaltextrun"/>
          <w:rFonts w:ascii="Calibri" w:hAnsi="Calibri" w:cs="Calibri"/>
          <w:lang w:eastAsia="en-GB"/>
        </w:rPr>
      </w:pPr>
      <w:r w:rsidRPr="6807E504">
        <w:rPr>
          <w:rStyle w:val="normaltextrun"/>
          <w:rFonts w:ascii="Calibri" w:hAnsi="Calibri" w:cs="Calibri"/>
          <w:lang w:eastAsia="en-GB"/>
        </w:rPr>
        <w:t xml:space="preserve">Les musiques utilisées doivent </w:t>
      </w:r>
      <w:r w:rsidR="00B008E5" w:rsidRPr="6807E504">
        <w:rPr>
          <w:rStyle w:val="normaltextrun"/>
          <w:rFonts w:ascii="Calibri" w:hAnsi="Calibri" w:cs="Calibri"/>
          <w:lang w:eastAsia="en-GB"/>
        </w:rPr>
        <w:t>être libres de droits.</w:t>
      </w:r>
      <w:r w:rsidR="47A296C6" w:rsidRPr="6807E504">
        <w:rPr>
          <w:rStyle w:val="normaltextrun"/>
          <w:rFonts w:ascii="Calibri" w:hAnsi="Calibri" w:cs="Calibri"/>
          <w:lang w:eastAsia="en-GB"/>
        </w:rPr>
        <w:t xml:space="preserve"> </w:t>
      </w:r>
    </w:p>
    <w:p w14:paraId="775F1E23" w14:textId="0FA6B227" w:rsidR="00C720C5" w:rsidRPr="002765C5" w:rsidRDefault="1B69F386" w:rsidP="6807E504">
      <w:pPr>
        <w:pStyle w:val="Paragraphedeliste"/>
        <w:widowControl/>
        <w:numPr>
          <w:ilvl w:val="0"/>
          <w:numId w:val="1"/>
        </w:numPr>
        <w:spacing w:after="0" w:line="240" w:lineRule="auto"/>
        <w:jc w:val="both"/>
        <w:rPr>
          <w:rStyle w:val="normaltextrun"/>
          <w:rFonts w:ascii="Calibri" w:hAnsi="Calibri" w:cs="Calibri"/>
          <w:lang w:eastAsia="en-GB"/>
        </w:rPr>
      </w:pPr>
      <w:r w:rsidRPr="6807E504">
        <w:rPr>
          <w:rStyle w:val="normaltextrun"/>
          <w:rFonts w:ascii="Calibri" w:hAnsi="Calibri" w:cs="Calibri"/>
          <w:lang w:eastAsia="en-GB"/>
        </w:rPr>
        <w:t>U</w:t>
      </w:r>
      <w:r w:rsidR="47A296C6" w:rsidRPr="6807E504">
        <w:rPr>
          <w:rStyle w:val="normaltextrun"/>
          <w:rFonts w:ascii="Calibri" w:hAnsi="Calibri" w:cs="Calibri"/>
          <w:lang w:eastAsia="en-GB"/>
        </w:rPr>
        <w:t>n suivi pour les autorisations des gens filmés</w:t>
      </w:r>
      <w:r w:rsidR="402C6CAE" w:rsidRPr="6807E504">
        <w:rPr>
          <w:rStyle w:val="normaltextrun"/>
          <w:rFonts w:ascii="Calibri" w:hAnsi="Calibri" w:cs="Calibri"/>
          <w:lang w:eastAsia="en-GB"/>
        </w:rPr>
        <w:t xml:space="preserve"> doit être assuré</w:t>
      </w:r>
      <w:r w:rsidR="47A296C6" w:rsidRPr="6807E504">
        <w:rPr>
          <w:rStyle w:val="normaltextrun"/>
          <w:rFonts w:ascii="Calibri" w:hAnsi="Calibri" w:cs="Calibri"/>
          <w:lang w:eastAsia="en-GB"/>
        </w:rPr>
        <w:t>.</w:t>
      </w:r>
    </w:p>
    <w:p w14:paraId="62FDA141" w14:textId="4C34BAF5" w:rsidR="3CDBCFCC" w:rsidRDefault="3CDBCFCC" w:rsidP="6807E504">
      <w:pPr>
        <w:pStyle w:val="Paragraphedeliste"/>
        <w:widowControl/>
        <w:numPr>
          <w:ilvl w:val="0"/>
          <w:numId w:val="1"/>
        </w:numPr>
        <w:spacing w:after="0" w:line="240" w:lineRule="auto"/>
        <w:jc w:val="both"/>
        <w:rPr>
          <w:rFonts w:ascii="Calibri" w:eastAsia="Calibri" w:hAnsi="Calibri" w:cs="Calibri"/>
        </w:rPr>
      </w:pPr>
      <w:r w:rsidRPr="6807E504">
        <w:rPr>
          <w:rFonts w:ascii="Calibri" w:eastAsia="Calibri" w:hAnsi="Calibri" w:cs="Calibri"/>
        </w:rPr>
        <w:t xml:space="preserve"> </w:t>
      </w:r>
      <w:r w:rsidR="2EF1C4B4" w:rsidRPr="6807E504">
        <w:rPr>
          <w:rFonts w:ascii="Calibri" w:eastAsia="Calibri" w:hAnsi="Calibri" w:cs="Calibri"/>
        </w:rPr>
        <w:t>U</w:t>
      </w:r>
      <w:r w:rsidRPr="6807E504">
        <w:rPr>
          <w:rFonts w:ascii="Calibri" w:eastAsia="Calibri" w:hAnsi="Calibri" w:cs="Calibri"/>
        </w:rPr>
        <w:t xml:space="preserve">ne clause de propriété des supports à OIM/UN </w:t>
      </w:r>
      <w:r w:rsidR="0046161C" w:rsidRPr="6807E504">
        <w:rPr>
          <w:rFonts w:ascii="Calibri" w:eastAsia="Calibri" w:hAnsi="Calibri" w:cs="Calibri"/>
        </w:rPr>
        <w:t>doit être incluse.</w:t>
      </w:r>
    </w:p>
    <w:p w14:paraId="13A238EC" w14:textId="143B999E" w:rsidR="4877AE04" w:rsidRDefault="4877AE04" w:rsidP="6807E504">
      <w:pPr>
        <w:pStyle w:val="Paragraphedeliste"/>
        <w:widowControl/>
        <w:numPr>
          <w:ilvl w:val="0"/>
          <w:numId w:val="1"/>
        </w:numPr>
        <w:spacing w:after="0" w:line="240" w:lineRule="auto"/>
        <w:jc w:val="both"/>
        <w:rPr>
          <w:rFonts w:ascii="Calibri" w:eastAsia="Calibri" w:hAnsi="Calibri" w:cs="Calibri"/>
        </w:rPr>
      </w:pPr>
      <w:r w:rsidRPr="6807E504">
        <w:rPr>
          <w:rFonts w:ascii="Calibri" w:eastAsia="Calibri" w:hAnsi="Calibri" w:cs="Calibri"/>
        </w:rPr>
        <w:t>L</w:t>
      </w:r>
      <w:r w:rsidR="3CDBCFCC" w:rsidRPr="6807E504">
        <w:rPr>
          <w:rFonts w:ascii="Calibri" w:eastAsia="Calibri" w:hAnsi="Calibri" w:cs="Calibri"/>
        </w:rPr>
        <w:t xml:space="preserve">es supports </w:t>
      </w:r>
      <w:r w:rsidR="51473EB4" w:rsidRPr="6807E504">
        <w:rPr>
          <w:rFonts w:ascii="Calibri" w:eastAsia="Calibri" w:hAnsi="Calibri" w:cs="Calibri"/>
        </w:rPr>
        <w:t xml:space="preserve">doivent être livrés </w:t>
      </w:r>
      <w:r w:rsidR="3CDBCFCC" w:rsidRPr="6807E504">
        <w:rPr>
          <w:rFonts w:ascii="Calibri" w:eastAsia="Calibri" w:hAnsi="Calibri" w:cs="Calibri"/>
        </w:rPr>
        <w:t>avec leurs sources.</w:t>
      </w:r>
    </w:p>
    <w:p w14:paraId="56E9498A" w14:textId="0F46E414" w:rsidR="6807E504" w:rsidRDefault="6807E504" w:rsidP="6807E504">
      <w:pPr>
        <w:pStyle w:val="Paragraphedeliste"/>
        <w:widowControl/>
        <w:spacing w:after="0" w:line="240" w:lineRule="auto"/>
        <w:jc w:val="both"/>
        <w:rPr>
          <w:rStyle w:val="normaltextrun"/>
          <w:rFonts w:ascii="Calibri" w:hAnsi="Calibri" w:cs="Calibri"/>
          <w:lang w:eastAsia="en-GB"/>
        </w:rPr>
      </w:pPr>
    </w:p>
    <w:p w14:paraId="5BFC7D0A" w14:textId="48611938" w:rsidR="003F3271" w:rsidRPr="001160BD" w:rsidRDefault="003F3271" w:rsidP="530D5B00">
      <w:pPr>
        <w:widowControl/>
        <w:overflowPunct w:val="0"/>
        <w:autoSpaceDE w:val="0"/>
        <w:autoSpaceDN w:val="0"/>
        <w:adjustRightInd w:val="0"/>
        <w:spacing w:after="0" w:line="240" w:lineRule="auto"/>
        <w:jc w:val="both"/>
        <w:textAlignment w:val="baseline"/>
        <w:rPr>
          <w:b/>
          <w:bCs/>
        </w:rPr>
      </w:pPr>
    </w:p>
    <w:p w14:paraId="69268FDC" w14:textId="6FB43783" w:rsidR="003F3271" w:rsidRPr="002D2933" w:rsidRDefault="002D2933" w:rsidP="6807E504">
      <w:pPr>
        <w:widowControl/>
        <w:spacing w:after="0" w:line="240" w:lineRule="auto"/>
        <w:jc w:val="both"/>
        <w:rPr>
          <w:b/>
          <w:bCs/>
          <w:i/>
          <w:iCs/>
        </w:rPr>
      </w:pPr>
      <w:r w:rsidRPr="6807E504">
        <w:rPr>
          <w:b/>
          <w:bCs/>
        </w:rPr>
        <w:t>7</w:t>
      </w:r>
      <w:r w:rsidRPr="6807E504">
        <w:rPr>
          <w:b/>
          <w:bCs/>
          <w:i/>
          <w:iCs/>
        </w:rPr>
        <w:t>.</w:t>
      </w:r>
      <w:r>
        <w:tab/>
      </w:r>
      <w:r w:rsidR="003F3271" w:rsidRPr="6807E504">
        <w:rPr>
          <w:b/>
          <w:bCs/>
          <w:i/>
          <w:iCs/>
        </w:rPr>
        <w:t>Objet des prestations demandées</w:t>
      </w:r>
    </w:p>
    <w:p w14:paraId="0769E343" w14:textId="77777777" w:rsidR="003F3271" w:rsidRPr="001160BD" w:rsidRDefault="003F3271" w:rsidP="530D5B00">
      <w:pPr>
        <w:pStyle w:val="Paragraphedeliste"/>
        <w:spacing w:line="240" w:lineRule="auto"/>
        <w:ind w:left="1068"/>
        <w:jc w:val="both"/>
        <w:rPr>
          <w:b/>
          <w:bCs/>
        </w:rPr>
      </w:pPr>
    </w:p>
    <w:p w14:paraId="2C935A7B" w14:textId="5F6CF5AC" w:rsidR="003F3271" w:rsidRDefault="00FB4534" w:rsidP="530D5B00">
      <w:pPr>
        <w:pStyle w:val="Paragraphedeliste"/>
        <w:numPr>
          <w:ilvl w:val="0"/>
          <w:numId w:val="57"/>
        </w:numPr>
        <w:spacing w:line="240" w:lineRule="auto"/>
        <w:jc w:val="both"/>
      </w:pPr>
      <w:r w:rsidRPr="6807E504">
        <w:rPr>
          <w:b/>
          <w:bCs/>
        </w:rPr>
        <w:t>Vidéo récapitulative</w:t>
      </w:r>
      <w:r w:rsidR="009F6548" w:rsidRPr="6807E504">
        <w:rPr>
          <w:b/>
          <w:bCs/>
        </w:rPr>
        <w:t xml:space="preserve"> de fin de projet </w:t>
      </w:r>
      <w:r w:rsidR="009F6548">
        <w:t>: l’agence doit filmer les diverses activités des différentes agences</w:t>
      </w:r>
      <w:r w:rsidR="00232D44">
        <w:t xml:space="preserve"> des Nations Unies</w:t>
      </w:r>
      <w:r w:rsidR="009F6548">
        <w:t xml:space="preserve"> </w:t>
      </w:r>
      <w:r w:rsidR="004C30F0">
        <w:t>et produire une vidéo</w:t>
      </w:r>
      <w:r w:rsidR="00DF7621">
        <w:t xml:space="preserve"> qui capture l’idée derrière le projet et les activités, qui possède un fil conducteur et une optique de </w:t>
      </w:r>
      <w:r w:rsidR="00DF7621" w:rsidRPr="6807E504">
        <w:rPr>
          <w:i/>
          <w:iCs/>
        </w:rPr>
        <w:t>storytelling</w:t>
      </w:r>
      <w:r w:rsidR="00DF7621">
        <w:t xml:space="preserve"> et pas seulement une vidéo qui retransmet simplement les différentes activités.</w:t>
      </w:r>
      <w:r w:rsidR="00ED534E">
        <w:t xml:space="preserve"> </w:t>
      </w:r>
      <w:r w:rsidR="00232D44">
        <w:t>L’agence utilisera des images filmé</w:t>
      </w:r>
      <w:r w:rsidR="004A6B71">
        <w:t>e</w:t>
      </w:r>
      <w:r w:rsidR="00232D44">
        <w:t xml:space="preserve">s </w:t>
      </w:r>
      <w:r w:rsidR="4577E40B">
        <w:t xml:space="preserve">par elle-même </w:t>
      </w:r>
      <w:r w:rsidR="00232D44">
        <w:t xml:space="preserve">lors de </w:t>
      </w:r>
      <w:r w:rsidR="00232D44" w:rsidRPr="6807E504">
        <w:rPr>
          <w:highlight w:val="yellow"/>
        </w:rPr>
        <w:t>4 déplacements</w:t>
      </w:r>
      <w:r w:rsidR="004A6B71">
        <w:t xml:space="preserve"> au sein du Maroc</w:t>
      </w:r>
      <w:r w:rsidR="00FE4CEB">
        <w:t xml:space="preserve"> (couvrant </w:t>
      </w:r>
      <w:r w:rsidR="501DC544">
        <w:t>une</w:t>
      </w:r>
      <w:r w:rsidR="00FE4CEB">
        <w:t xml:space="preserve"> </w:t>
      </w:r>
      <w:r w:rsidR="501DC544">
        <w:t>activité</w:t>
      </w:r>
      <w:r w:rsidR="00FE4CEB">
        <w:t xml:space="preserve"> de chacune des 4 agences de Nations Unies)</w:t>
      </w:r>
      <w:r w:rsidR="00C4176B">
        <w:t>, ainsi que des images fournies par les agences des Nations Unies et filmées par elles-mêmes lors de leurs activités.</w:t>
      </w:r>
    </w:p>
    <w:p w14:paraId="43FFEB2C" w14:textId="6DB6AEC9" w:rsidR="00DF7621" w:rsidRDefault="00DF7621" w:rsidP="530D5B00">
      <w:pPr>
        <w:pStyle w:val="Paragraphedeliste"/>
        <w:numPr>
          <w:ilvl w:val="0"/>
          <w:numId w:val="57"/>
        </w:numPr>
        <w:spacing w:line="240" w:lineRule="auto"/>
        <w:jc w:val="both"/>
      </w:pPr>
      <w:r w:rsidRPr="530D5B00">
        <w:rPr>
          <w:b/>
          <w:bCs/>
        </w:rPr>
        <w:t>Portfolio de photos</w:t>
      </w:r>
      <w:r w:rsidRPr="530D5B00">
        <w:t> : des photos de qualité prises pendant les activités qui peuvent être utilisés pour des publications, articles, et/ou newsletters.</w:t>
      </w:r>
    </w:p>
    <w:p w14:paraId="0D86D4EB" w14:textId="2A28695D" w:rsidR="003F3271" w:rsidRPr="002D2933" w:rsidRDefault="1C9C7328" w:rsidP="530D5B00">
      <w:pPr>
        <w:pStyle w:val="Paragraphedeliste"/>
        <w:numPr>
          <w:ilvl w:val="0"/>
          <w:numId w:val="57"/>
        </w:numPr>
        <w:spacing w:line="240" w:lineRule="auto"/>
        <w:jc w:val="both"/>
      </w:pPr>
      <w:r w:rsidRPr="530D5B00">
        <w:rPr>
          <w:b/>
          <w:bCs/>
        </w:rPr>
        <w:t>Capsules vidéo pour les réseaux sociaux</w:t>
      </w:r>
      <w:r>
        <w:t> : ces capsules doivent avoir comme sujet une des 3 thématiques des comités techniques soit : l’enfance, la santé et le vivre-ensemble et bien capturer les thématiques et leur intérêt au sein du projet.</w:t>
      </w:r>
    </w:p>
    <w:p w14:paraId="5A305E32" w14:textId="77777777" w:rsidR="0034320B" w:rsidRPr="001160BD" w:rsidRDefault="0034320B" w:rsidP="530D5B00">
      <w:pPr>
        <w:spacing w:after="120" w:line="240" w:lineRule="auto"/>
        <w:jc w:val="both"/>
      </w:pPr>
    </w:p>
    <w:p w14:paraId="29BA5498" w14:textId="377BE998" w:rsidR="0024366C" w:rsidRPr="001160BD" w:rsidRDefault="0A4B8548" w:rsidP="530D5B00">
      <w:pPr>
        <w:tabs>
          <w:tab w:val="left" w:pos="840"/>
        </w:tabs>
        <w:spacing w:after="120" w:line="240" w:lineRule="auto"/>
        <w:jc w:val="both"/>
        <w:rPr>
          <w:rFonts w:eastAsia="Arial"/>
          <w:position w:val="-1"/>
        </w:rPr>
      </w:pPr>
      <w:r w:rsidRPr="530D5B00">
        <w:rPr>
          <w:b/>
          <w:bCs/>
        </w:rPr>
        <w:t>8.</w:t>
      </w:r>
      <w:r>
        <w:tab/>
      </w:r>
      <w:r w:rsidR="4C79F94B" w:rsidRPr="530D5B00">
        <w:rPr>
          <w:b/>
          <w:bCs/>
          <w:i/>
          <w:iCs/>
        </w:rPr>
        <w:t>Budget indicatif</w:t>
      </w:r>
    </w:p>
    <w:p w14:paraId="1852928A" w14:textId="0A830D10" w:rsidR="002D2933" w:rsidRDefault="185F7BCE" w:rsidP="530D5B00">
      <w:pPr>
        <w:spacing w:line="240" w:lineRule="auto"/>
        <w:jc w:val="both"/>
        <w:rPr>
          <w:b/>
          <w:bCs/>
        </w:rPr>
      </w:pPr>
      <w:r>
        <w:t>L’OIM accepte d’apporter une aide financière au partenaire d’implémentation pour la mise en œuvre des activités dans le contexte du projet</w:t>
      </w:r>
      <w:r w:rsidR="3CC956B3">
        <w:t xml:space="preserve"> « </w:t>
      </w:r>
      <w:proofErr w:type="spellStart"/>
      <w:r w:rsidR="3CC956B3">
        <w:t>Making</w:t>
      </w:r>
      <w:proofErr w:type="spellEnd"/>
      <w:r w:rsidR="0A4B8548">
        <w:t xml:space="preserve"> Migration Work for </w:t>
      </w:r>
      <w:proofErr w:type="gramStart"/>
      <w:r w:rsidR="0A4B8548">
        <w:t>All:</w:t>
      </w:r>
      <w:proofErr w:type="gramEnd"/>
      <w:r w:rsidR="0A4B8548">
        <w:t xml:space="preserve"> </w:t>
      </w:r>
      <w:proofErr w:type="spellStart"/>
      <w:r w:rsidR="0A4B8548">
        <w:t>Improved</w:t>
      </w:r>
      <w:proofErr w:type="spellEnd"/>
      <w:r w:rsidR="0A4B8548">
        <w:t xml:space="preserve"> Social </w:t>
      </w:r>
      <w:proofErr w:type="spellStart"/>
      <w:r w:rsidR="0A4B8548">
        <w:t>Cohesion</w:t>
      </w:r>
      <w:proofErr w:type="spellEnd"/>
      <w:r w:rsidR="0A4B8548">
        <w:t xml:space="preserve"> and </w:t>
      </w:r>
      <w:proofErr w:type="spellStart"/>
      <w:r w:rsidR="0A4B8548">
        <w:t>fair</w:t>
      </w:r>
      <w:proofErr w:type="spellEnd"/>
      <w:r w:rsidR="0A4B8548">
        <w:t xml:space="preserve"> </w:t>
      </w:r>
      <w:proofErr w:type="spellStart"/>
      <w:r w:rsidR="0A4B8548">
        <w:t>access</w:t>
      </w:r>
      <w:proofErr w:type="spellEnd"/>
      <w:r w:rsidR="0A4B8548">
        <w:t xml:space="preserve"> to services for migrants in Morocco</w:t>
      </w:r>
      <w:r>
        <w:t xml:space="preserve">», </w:t>
      </w:r>
      <w:r w:rsidRPr="6807E504">
        <w:rPr>
          <w:b/>
          <w:bCs/>
        </w:rPr>
        <w:t xml:space="preserve">à hauteur de </w:t>
      </w:r>
      <w:r w:rsidR="0A4B8548" w:rsidRPr="6807E504">
        <w:rPr>
          <w:b/>
          <w:bCs/>
        </w:rPr>
        <w:t>1</w:t>
      </w:r>
      <w:r w:rsidR="249D80A3" w:rsidRPr="6807E504">
        <w:rPr>
          <w:b/>
          <w:bCs/>
        </w:rPr>
        <w:t>7</w:t>
      </w:r>
      <w:r w:rsidR="0A4B8548" w:rsidRPr="6807E504">
        <w:rPr>
          <w:b/>
          <w:bCs/>
        </w:rPr>
        <w:t xml:space="preserve"> </w:t>
      </w:r>
      <w:r w:rsidR="482FF8C1" w:rsidRPr="6807E504">
        <w:rPr>
          <w:b/>
          <w:bCs/>
        </w:rPr>
        <w:t>0</w:t>
      </w:r>
      <w:r w:rsidR="0A4B8548" w:rsidRPr="6807E504">
        <w:rPr>
          <w:b/>
          <w:bCs/>
        </w:rPr>
        <w:t>00 USD (dix-</w:t>
      </w:r>
      <w:r w:rsidR="70CF89EF" w:rsidRPr="6807E504">
        <w:rPr>
          <w:b/>
          <w:bCs/>
        </w:rPr>
        <w:t xml:space="preserve">sept </w:t>
      </w:r>
      <w:r w:rsidR="0A4B8548" w:rsidRPr="6807E504">
        <w:rPr>
          <w:b/>
          <w:bCs/>
        </w:rPr>
        <w:t xml:space="preserve">mille </w:t>
      </w:r>
      <w:r w:rsidR="2D006632" w:rsidRPr="6807E504">
        <w:rPr>
          <w:b/>
          <w:bCs/>
        </w:rPr>
        <w:t xml:space="preserve">cinq cents </w:t>
      </w:r>
      <w:r w:rsidR="0A4B8548" w:rsidRPr="6807E504">
        <w:rPr>
          <w:b/>
          <w:bCs/>
        </w:rPr>
        <w:t>dollar</w:t>
      </w:r>
      <w:r w:rsidR="751E80FC" w:rsidRPr="6807E504">
        <w:rPr>
          <w:b/>
          <w:bCs/>
        </w:rPr>
        <w:t>s</w:t>
      </w:r>
      <w:r w:rsidR="0A4B8548" w:rsidRPr="6807E504">
        <w:rPr>
          <w:b/>
          <w:bCs/>
        </w:rPr>
        <w:t xml:space="preserve"> américain</w:t>
      </w:r>
      <w:r w:rsidR="4AE9578A" w:rsidRPr="6807E504">
        <w:rPr>
          <w:b/>
          <w:bCs/>
        </w:rPr>
        <w:t>s</w:t>
      </w:r>
      <w:r w:rsidR="0A4B8548" w:rsidRPr="6807E504">
        <w:rPr>
          <w:b/>
          <w:bCs/>
        </w:rPr>
        <w:t>)</w:t>
      </w:r>
    </w:p>
    <w:p w14:paraId="33DAAA64" w14:textId="5E8384C3" w:rsidR="7428641A" w:rsidRDefault="7428641A" w:rsidP="530D5B00">
      <w:pPr>
        <w:spacing w:line="240" w:lineRule="auto"/>
        <w:jc w:val="both"/>
        <w:rPr>
          <w:b/>
          <w:bCs/>
        </w:rPr>
      </w:pPr>
    </w:p>
    <w:p w14:paraId="45E3FBCC" w14:textId="27E4948F" w:rsidR="004F7C9E" w:rsidRPr="002D2933" w:rsidRDefault="002D2933" w:rsidP="6807E504">
      <w:pPr>
        <w:spacing w:line="240" w:lineRule="auto"/>
        <w:jc w:val="both"/>
        <w:rPr>
          <w:b/>
          <w:bCs/>
          <w:i/>
          <w:iCs/>
        </w:rPr>
      </w:pPr>
      <w:r w:rsidRPr="6807E504">
        <w:rPr>
          <w:b/>
          <w:bCs/>
        </w:rPr>
        <w:lastRenderedPageBreak/>
        <w:t>9</w:t>
      </w:r>
      <w:r w:rsidRPr="6807E504">
        <w:rPr>
          <w:b/>
          <w:bCs/>
          <w:i/>
          <w:iCs/>
        </w:rPr>
        <w:t>.</w:t>
      </w:r>
      <w:r>
        <w:tab/>
      </w:r>
      <w:r w:rsidRPr="6807E504">
        <w:rPr>
          <w:b/>
          <w:bCs/>
          <w:i/>
          <w:iCs/>
          <w:highlight w:val="yellow"/>
        </w:rPr>
        <w:t>Chronogramme</w:t>
      </w:r>
    </w:p>
    <w:p w14:paraId="563FA79C" w14:textId="475A29EF" w:rsidR="004F7C9E" w:rsidRPr="001160BD" w:rsidRDefault="1E7AECC8" w:rsidP="530D5B00">
      <w:pPr>
        <w:pStyle w:val="Paragraphedeliste"/>
        <w:spacing w:line="240" w:lineRule="auto"/>
        <w:ind w:left="0"/>
        <w:jc w:val="both"/>
        <w:rPr>
          <w:rFonts w:eastAsia="Calibri"/>
          <w:lang w:eastAsia="fr-FR"/>
        </w:rPr>
      </w:pPr>
      <w:r w:rsidRPr="24701873">
        <w:rPr>
          <w:rFonts w:eastAsia="Calibri"/>
          <w:lang w:eastAsia="fr-FR"/>
        </w:rPr>
        <w:t xml:space="preserve">La mission se déroulera du 1er septembre 2024 au 31 juillet 2025. </w:t>
      </w:r>
      <w:r w:rsidR="000B67EF" w:rsidRPr="24701873">
        <w:rPr>
          <w:rFonts w:eastAsia="Calibri"/>
          <w:lang w:eastAsia="fr-FR"/>
        </w:rPr>
        <w:t>Le chronogramme sera établi par l</w:t>
      </w:r>
      <w:r w:rsidR="00C94E33" w:rsidRPr="24701873">
        <w:rPr>
          <w:rFonts w:eastAsia="Calibri"/>
          <w:lang w:eastAsia="fr-FR"/>
        </w:rPr>
        <w:t>e prestataire</w:t>
      </w:r>
      <w:r w:rsidR="000B67EF" w:rsidRPr="24701873">
        <w:rPr>
          <w:rFonts w:eastAsia="Calibri"/>
          <w:lang w:eastAsia="fr-FR"/>
        </w:rPr>
        <w:t xml:space="preserve"> en fonction des différentes activités auxquelles l</w:t>
      </w:r>
      <w:r w:rsidR="00C94E33" w:rsidRPr="24701873">
        <w:rPr>
          <w:rFonts w:eastAsia="Calibri"/>
          <w:lang w:eastAsia="fr-FR"/>
        </w:rPr>
        <w:t>e prestataire</w:t>
      </w:r>
      <w:r w:rsidR="000B67EF" w:rsidRPr="24701873">
        <w:rPr>
          <w:rFonts w:eastAsia="Calibri"/>
          <w:lang w:eastAsia="fr-FR"/>
        </w:rPr>
        <w:t xml:space="preserve"> devra être présent et des différents livrables</w:t>
      </w:r>
      <w:r w:rsidR="00C94E33" w:rsidRPr="24701873">
        <w:rPr>
          <w:rFonts w:eastAsia="Calibri"/>
          <w:lang w:eastAsia="fr-FR"/>
        </w:rPr>
        <w:t xml:space="preserve">. </w:t>
      </w:r>
      <w:r w:rsidR="31FC8CE2" w:rsidRPr="24701873">
        <w:rPr>
          <w:rFonts w:eastAsia="Calibri"/>
          <w:lang w:eastAsia="fr-FR"/>
        </w:rPr>
        <w:t xml:space="preserve"> </w:t>
      </w:r>
      <w:r w:rsidR="00C94E33" w:rsidRPr="24701873">
        <w:rPr>
          <w:rFonts w:eastAsia="Calibri"/>
          <w:lang w:eastAsia="fr-FR"/>
        </w:rPr>
        <w:t>Une fois partagé avec les agences et approuvé, le prestataire pourra suivre ce chronogramme.</w:t>
      </w:r>
      <w:r w:rsidR="63E2E0C4" w:rsidRPr="24701873">
        <w:rPr>
          <w:rFonts w:eastAsia="Calibri"/>
          <w:lang w:eastAsia="fr-FR"/>
        </w:rPr>
        <w:t xml:space="preserve"> La dernière vidéo récapitulative</w:t>
      </w:r>
      <w:r w:rsidR="370E03EB" w:rsidRPr="24701873">
        <w:rPr>
          <w:rFonts w:eastAsia="Calibri"/>
          <w:lang w:eastAsia="fr-FR"/>
        </w:rPr>
        <w:t xml:space="preserve"> et les photos</w:t>
      </w:r>
      <w:r w:rsidR="63E2E0C4" w:rsidRPr="24701873">
        <w:rPr>
          <w:rFonts w:eastAsia="Calibri"/>
          <w:lang w:eastAsia="fr-FR"/>
        </w:rPr>
        <w:t xml:space="preserve"> devr</w:t>
      </w:r>
      <w:r w:rsidR="2DAA36E4" w:rsidRPr="24701873">
        <w:rPr>
          <w:rFonts w:eastAsia="Calibri"/>
          <w:lang w:eastAsia="fr-FR"/>
        </w:rPr>
        <w:t>ont</w:t>
      </w:r>
      <w:r w:rsidR="63E2E0C4" w:rsidRPr="24701873">
        <w:rPr>
          <w:rFonts w:eastAsia="Calibri"/>
          <w:lang w:eastAsia="fr-FR"/>
        </w:rPr>
        <w:t xml:space="preserve"> être fournie</w:t>
      </w:r>
      <w:r w:rsidR="728CD5FE" w:rsidRPr="24701873">
        <w:rPr>
          <w:rFonts w:eastAsia="Calibri"/>
          <w:lang w:eastAsia="fr-FR"/>
        </w:rPr>
        <w:t>s</w:t>
      </w:r>
      <w:r w:rsidR="63E2E0C4" w:rsidRPr="24701873">
        <w:rPr>
          <w:rFonts w:eastAsia="Calibri"/>
          <w:lang w:eastAsia="fr-FR"/>
        </w:rPr>
        <w:t xml:space="preserve"> </w:t>
      </w:r>
      <w:r w:rsidR="63E2E0C4" w:rsidRPr="24701873">
        <w:rPr>
          <w:rFonts w:eastAsia="Calibri"/>
          <w:highlight w:val="yellow"/>
          <w:lang w:eastAsia="fr-FR"/>
        </w:rPr>
        <w:t xml:space="preserve">le </w:t>
      </w:r>
      <w:r w:rsidR="53B417A4" w:rsidRPr="24701873">
        <w:rPr>
          <w:rFonts w:eastAsia="Calibri"/>
          <w:highlight w:val="yellow"/>
          <w:lang w:eastAsia="fr-FR"/>
        </w:rPr>
        <w:t>15</w:t>
      </w:r>
      <w:r w:rsidR="2FC614C1" w:rsidRPr="24701873">
        <w:rPr>
          <w:rFonts w:eastAsia="Calibri"/>
          <w:highlight w:val="yellow"/>
          <w:lang w:eastAsia="fr-FR"/>
        </w:rPr>
        <w:t xml:space="preserve"> juillet 2025</w:t>
      </w:r>
      <w:r w:rsidR="63E2E0C4" w:rsidRPr="24701873">
        <w:rPr>
          <w:rFonts w:eastAsia="Calibri"/>
          <w:lang w:eastAsia="fr-FR"/>
        </w:rPr>
        <w:t xml:space="preserve">. </w:t>
      </w:r>
      <w:r w:rsidR="73B83B7F" w:rsidRPr="24701873">
        <w:rPr>
          <w:rFonts w:eastAsia="Calibri"/>
          <w:lang w:eastAsia="fr-FR"/>
        </w:rPr>
        <w:t xml:space="preserve">Les 3 capsules vidéo seront fournies </w:t>
      </w:r>
      <w:r w:rsidR="5BE207C3" w:rsidRPr="24701873">
        <w:rPr>
          <w:rFonts w:eastAsia="Calibri"/>
          <w:lang w:eastAsia="fr-FR"/>
        </w:rPr>
        <w:t xml:space="preserve">au cours de la mission, lors de dates pertinentes avec les thématiques (à proposer par le prestataire et à </w:t>
      </w:r>
      <w:r w:rsidR="7E21BB27" w:rsidRPr="24701873">
        <w:rPr>
          <w:rFonts w:eastAsia="Calibri"/>
          <w:lang w:eastAsia="fr-FR"/>
        </w:rPr>
        <w:t xml:space="preserve">valider </w:t>
      </w:r>
      <w:r w:rsidR="5BE207C3" w:rsidRPr="24701873">
        <w:rPr>
          <w:rFonts w:eastAsia="Calibri"/>
          <w:lang w:eastAsia="fr-FR"/>
        </w:rPr>
        <w:t>en début de mission</w:t>
      </w:r>
      <w:r w:rsidR="00CBFE59" w:rsidRPr="24701873">
        <w:rPr>
          <w:rFonts w:eastAsia="Calibri"/>
          <w:lang w:eastAsia="fr-FR"/>
        </w:rPr>
        <w:t>)</w:t>
      </w:r>
      <w:r w:rsidR="5BE207C3" w:rsidRPr="24701873">
        <w:rPr>
          <w:rFonts w:eastAsia="Calibri"/>
          <w:lang w:eastAsia="fr-FR"/>
        </w:rPr>
        <w:t xml:space="preserve">. </w:t>
      </w:r>
    </w:p>
    <w:p w14:paraId="61C6843D" w14:textId="77777777" w:rsidR="006A7A4B" w:rsidRPr="001160BD" w:rsidRDefault="006A7A4B" w:rsidP="530D5B00">
      <w:pPr>
        <w:spacing w:line="240" w:lineRule="auto"/>
        <w:jc w:val="both"/>
        <w:rPr>
          <w:rFonts w:eastAsia="Calibri"/>
          <w:b/>
          <w:bCs/>
          <w:u w:val="single"/>
          <w:lang w:eastAsia="fr-FR"/>
        </w:rPr>
      </w:pPr>
    </w:p>
    <w:p w14:paraId="185DA4DB" w14:textId="5B8A326F" w:rsidR="00C94E33" w:rsidRDefault="002D2933" w:rsidP="6807E504">
      <w:pPr>
        <w:widowControl/>
        <w:overflowPunct w:val="0"/>
        <w:autoSpaceDE w:val="0"/>
        <w:autoSpaceDN w:val="0"/>
        <w:adjustRightInd w:val="0"/>
        <w:spacing w:after="0" w:line="240" w:lineRule="auto"/>
        <w:jc w:val="both"/>
        <w:textAlignment w:val="baseline"/>
        <w:rPr>
          <w:b/>
          <w:bCs/>
          <w:i/>
          <w:iCs/>
        </w:rPr>
      </w:pPr>
      <w:r w:rsidRPr="6807E504">
        <w:rPr>
          <w:b/>
          <w:bCs/>
        </w:rPr>
        <w:t>10</w:t>
      </w:r>
      <w:r w:rsidRPr="6807E504">
        <w:rPr>
          <w:b/>
          <w:bCs/>
          <w:i/>
          <w:iCs/>
        </w:rPr>
        <w:t>.</w:t>
      </w:r>
      <w:r>
        <w:tab/>
      </w:r>
      <w:r w:rsidR="00B6249E" w:rsidRPr="6807E504">
        <w:rPr>
          <w:b/>
          <w:bCs/>
          <w:i/>
          <w:iCs/>
        </w:rPr>
        <w:t>Critères d’éligibilité</w:t>
      </w:r>
    </w:p>
    <w:p w14:paraId="7AD3FE39" w14:textId="77777777" w:rsidR="00C94E33" w:rsidRDefault="00C94E33" w:rsidP="530D5B00">
      <w:pPr>
        <w:widowControl/>
        <w:overflowPunct w:val="0"/>
        <w:autoSpaceDE w:val="0"/>
        <w:autoSpaceDN w:val="0"/>
        <w:adjustRightInd w:val="0"/>
        <w:spacing w:after="0" w:line="240" w:lineRule="auto"/>
        <w:jc w:val="both"/>
        <w:textAlignment w:val="baseline"/>
        <w:rPr>
          <w:b/>
          <w:bCs/>
        </w:rPr>
      </w:pPr>
    </w:p>
    <w:p w14:paraId="19C20908" w14:textId="152568F7" w:rsidR="00C94E33" w:rsidRDefault="00C94E33" w:rsidP="530D5B00">
      <w:pPr>
        <w:widowControl/>
        <w:overflowPunct w:val="0"/>
        <w:autoSpaceDE w:val="0"/>
        <w:autoSpaceDN w:val="0"/>
        <w:adjustRightInd w:val="0"/>
        <w:spacing w:after="0" w:line="240" w:lineRule="auto"/>
        <w:jc w:val="both"/>
        <w:textAlignment w:val="baseline"/>
        <w:rPr>
          <w:b/>
          <w:bCs/>
        </w:rPr>
      </w:pPr>
      <w:r w:rsidRPr="530D5B00">
        <w:rPr>
          <w:b/>
          <w:bCs/>
        </w:rPr>
        <w:t>L’agence de communication qui répond à cette offre doit :</w:t>
      </w:r>
    </w:p>
    <w:p w14:paraId="01697DC0" w14:textId="16928766" w:rsidR="00C94E33" w:rsidRDefault="00C94E33" w:rsidP="530D5B00">
      <w:pPr>
        <w:pStyle w:val="Paragraphedeliste"/>
        <w:widowControl/>
        <w:numPr>
          <w:ilvl w:val="0"/>
          <w:numId w:val="58"/>
        </w:numPr>
        <w:overflowPunct w:val="0"/>
        <w:autoSpaceDE w:val="0"/>
        <w:autoSpaceDN w:val="0"/>
        <w:adjustRightInd w:val="0"/>
        <w:spacing w:after="0" w:line="240" w:lineRule="auto"/>
        <w:jc w:val="both"/>
        <w:textAlignment w:val="baseline"/>
      </w:pPr>
      <w:r>
        <w:t xml:space="preserve">Avoir </w:t>
      </w:r>
      <w:r w:rsidR="00C04297">
        <w:t>de l’</w:t>
      </w:r>
      <w:r>
        <w:t>expérience avec des projets et/ou des évènements avec des organisations internationales.</w:t>
      </w:r>
    </w:p>
    <w:p w14:paraId="185E1AA8" w14:textId="77777777" w:rsidR="00C04297" w:rsidRDefault="00C94E33" w:rsidP="530D5B00">
      <w:pPr>
        <w:pStyle w:val="Paragraphedeliste"/>
        <w:widowControl/>
        <w:numPr>
          <w:ilvl w:val="0"/>
          <w:numId w:val="58"/>
        </w:numPr>
        <w:overflowPunct w:val="0"/>
        <w:autoSpaceDE w:val="0"/>
        <w:autoSpaceDN w:val="0"/>
        <w:adjustRightInd w:val="0"/>
        <w:spacing w:after="0" w:line="240" w:lineRule="auto"/>
        <w:jc w:val="both"/>
        <w:textAlignment w:val="baseline"/>
      </w:pPr>
      <w:r>
        <w:t>Avoir</w:t>
      </w:r>
      <w:r w:rsidR="00C04297">
        <w:t xml:space="preserve"> de l’expérience avec des projets de développement</w:t>
      </w:r>
    </w:p>
    <w:p w14:paraId="63C26EC9" w14:textId="31B7972F" w:rsidR="00C94E33" w:rsidRDefault="00C04297" w:rsidP="530D5B00">
      <w:pPr>
        <w:pStyle w:val="Paragraphedeliste"/>
        <w:widowControl/>
        <w:numPr>
          <w:ilvl w:val="0"/>
          <w:numId w:val="58"/>
        </w:numPr>
        <w:overflowPunct w:val="0"/>
        <w:autoSpaceDE w:val="0"/>
        <w:autoSpaceDN w:val="0"/>
        <w:adjustRightInd w:val="0"/>
        <w:spacing w:after="0" w:line="240" w:lineRule="auto"/>
        <w:jc w:val="both"/>
        <w:textAlignment w:val="baseline"/>
      </w:pPr>
      <w:r>
        <w:t>Avoir de l’exp</w:t>
      </w:r>
      <w:r w:rsidR="003F02C9">
        <w:t>é</w:t>
      </w:r>
      <w:r>
        <w:t>rience dans la création de contenu sur les réseaux sociaux</w:t>
      </w:r>
    </w:p>
    <w:p w14:paraId="5F174515" w14:textId="653D62AB" w:rsidR="00146B6E" w:rsidRPr="00675063" w:rsidRDefault="00A86B13" w:rsidP="6807E504">
      <w:pPr>
        <w:pStyle w:val="Paragraphedeliste"/>
        <w:widowControl/>
        <w:numPr>
          <w:ilvl w:val="0"/>
          <w:numId w:val="58"/>
        </w:numPr>
        <w:spacing w:after="0" w:line="240" w:lineRule="auto"/>
        <w:jc w:val="both"/>
      </w:pPr>
      <w:r>
        <w:t>Avoir de l’expérience dans le storytelling</w:t>
      </w:r>
    </w:p>
    <w:p w14:paraId="5A8A7991" w14:textId="2CF8274F" w:rsidR="6807E504" w:rsidRDefault="6807E504" w:rsidP="6807E504">
      <w:pPr>
        <w:widowControl/>
        <w:spacing w:after="0" w:line="240" w:lineRule="auto"/>
        <w:jc w:val="both"/>
      </w:pPr>
    </w:p>
    <w:p w14:paraId="230C4D35" w14:textId="498AA967" w:rsidR="0024366C" w:rsidRPr="00B50929" w:rsidRDefault="002D2933" w:rsidP="530D5B00">
      <w:pPr>
        <w:tabs>
          <w:tab w:val="left" w:pos="840"/>
        </w:tabs>
        <w:spacing w:after="120" w:line="240" w:lineRule="auto"/>
        <w:jc w:val="both"/>
        <w:rPr>
          <w:rFonts w:eastAsia="Arial"/>
        </w:rPr>
      </w:pPr>
      <w:r w:rsidRPr="6807E504">
        <w:rPr>
          <w:b/>
          <w:bCs/>
        </w:rPr>
        <w:t>11</w:t>
      </w:r>
      <w:r>
        <w:t>.</w:t>
      </w:r>
      <w:r>
        <w:tab/>
      </w:r>
      <w:r w:rsidR="00C529A8" w:rsidRPr="6807E504">
        <w:rPr>
          <w:b/>
          <w:bCs/>
          <w:i/>
          <w:iCs/>
        </w:rPr>
        <w:t xml:space="preserve">Critères de sélection </w:t>
      </w:r>
    </w:p>
    <w:p w14:paraId="0AA45C5A" w14:textId="4DB7998C" w:rsidR="00FB2AA9" w:rsidRDefault="4BFF86A6" w:rsidP="6807E504">
      <w:pPr>
        <w:tabs>
          <w:tab w:val="left" w:pos="720"/>
        </w:tabs>
        <w:spacing w:after="120" w:line="240" w:lineRule="auto"/>
      </w:pPr>
      <w:r w:rsidRPr="6807E504">
        <w:t xml:space="preserve">L’agence de communication intéressés est </w:t>
      </w:r>
      <w:r w:rsidR="45F53F93" w:rsidRPr="6807E504">
        <w:t>invitée</w:t>
      </w:r>
      <w:r w:rsidRPr="6807E504">
        <w:t xml:space="preserve"> à soumettre </w:t>
      </w:r>
      <w:r w:rsidR="36E74BC9" w:rsidRPr="6807E504">
        <w:t xml:space="preserve">son </w:t>
      </w:r>
      <w:r w:rsidRPr="6807E504">
        <w:t xml:space="preserve">dossier de candidature comprenant les documents suivants : </w:t>
      </w:r>
    </w:p>
    <w:p w14:paraId="332CFF82" w14:textId="24699BDB" w:rsidR="4BFF86A6" w:rsidRDefault="4BFF86A6" w:rsidP="6807E504">
      <w:pPr>
        <w:tabs>
          <w:tab w:val="left" w:pos="720"/>
        </w:tabs>
        <w:spacing w:after="120" w:line="240" w:lineRule="auto"/>
        <w:ind w:left="900" w:hanging="180"/>
      </w:pPr>
      <w:r w:rsidRPr="6807E504">
        <w:t xml:space="preserve">• Proposition technique, précisant la compréhension des TDRs, la méthodologie de travail, le plan de travail, les qualifications et les expériences </w:t>
      </w:r>
      <w:r w:rsidR="5800D113" w:rsidRPr="6807E504">
        <w:t>de l’agence</w:t>
      </w:r>
      <w:r w:rsidRPr="6807E504">
        <w:t xml:space="preserve">. </w:t>
      </w:r>
    </w:p>
    <w:p w14:paraId="763DCD47" w14:textId="37912198" w:rsidR="0569187B" w:rsidRDefault="0569187B" w:rsidP="6807E504">
      <w:pPr>
        <w:pStyle w:val="Paragraphedeliste"/>
        <w:numPr>
          <w:ilvl w:val="0"/>
          <w:numId w:val="2"/>
        </w:numPr>
        <w:tabs>
          <w:tab w:val="left" w:pos="540"/>
        </w:tabs>
        <w:spacing w:after="120" w:line="240" w:lineRule="auto"/>
        <w:ind w:left="900" w:hanging="270"/>
      </w:pPr>
      <w:r w:rsidRPr="6807E504">
        <w:t>Les CV</w:t>
      </w:r>
      <w:r w:rsidR="4BFF86A6" w:rsidRPr="6807E504">
        <w:t xml:space="preserve"> actualisé</w:t>
      </w:r>
      <w:r w:rsidR="48DBC8D9" w:rsidRPr="6807E504">
        <w:t>s</w:t>
      </w:r>
      <w:r w:rsidR="4BFF86A6" w:rsidRPr="6807E504">
        <w:t xml:space="preserve"> </w:t>
      </w:r>
      <w:r w:rsidR="65744F78" w:rsidRPr="6807E504">
        <w:t xml:space="preserve">de l’équipe </w:t>
      </w:r>
      <w:r w:rsidR="4BFF86A6" w:rsidRPr="6807E504">
        <w:t xml:space="preserve">indiquant l’expérience acquise dans le cadre de tâches similaires, ainsi que les coordonnées (adresse électronique et numéro de téléphone) </w:t>
      </w:r>
    </w:p>
    <w:p w14:paraId="41A3C235" w14:textId="30D43F67" w:rsidR="4BFF86A6" w:rsidRDefault="4BFF86A6" w:rsidP="6807E504">
      <w:pPr>
        <w:tabs>
          <w:tab w:val="left" w:pos="720"/>
        </w:tabs>
        <w:spacing w:after="120" w:line="240" w:lineRule="auto"/>
        <w:ind w:left="720"/>
      </w:pPr>
      <w:r w:rsidRPr="6807E504">
        <w:t>• Proposition financière en dollars (USD) américain</w:t>
      </w:r>
      <w:r w:rsidR="6A54F037" w:rsidRPr="6807E504">
        <w:t>s</w:t>
      </w:r>
      <w:r w:rsidRPr="6807E504">
        <w:t>.</w:t>
      </w:r>
    </w:p>
    <w:p w14:paraId="3922E9C6" w14:textId="6ECF187B" w:rsidR="00DB05B6" w:rsidRDefault="00DB05B6" w:rsidP="6807E504">
      <w:pPr>
        <w:spacing w:after="120" w:line="240" w:lineRule="auto"/>
        <w:jc w:val="center"/>
      </w:pPr>
    </w:p>
    <w:sectPr w:rsidR="00DB05B6" w:rsidSect="00DA1962">
      <w:headerReference w:type="default" r:id="rId12"/>
      <w:footerReference w:type="default" r:id="rId13"/>
      <w:headerReference w:type="first" r:id="rId14"/>
      <w:footerReference w:type="first" r:id="rId15"/>
      <w:pgSz w:w="11920" w:h="16840"/>
      <w:pgMar w:top="720" w:right="720" w:bottom="720" w:left="720" w:header="432" w:footer="810" w:gutter="0"/>
      <w:pgNumType w:fmt="numberInDash"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BE25F" w14:textId="77777777" w:rsidR="00365EFA" w:rsidRDefault="00365EFA">
      <w:pPr>
        <w:spacing w:after="0" w:line="240" w:lineRule="auto"/>
      </w:pPr>
      <w:r>
        <w:separator/>
      </w:r>
    </w:p>
  </w:endnote>
  <w:endnote w:type="continuationSeparator" w:id="0">
    <w:p w14:paraId="42CC9E4B" w14:textId="77777777" w:rsidR="00365EFA" w:rsidRDefault="00365EFA">
      <w:pPr>
        <w:spacing w:after="0" w:line="240" w:lineRule="auto"/>
      </w:pPr>
      <w:r>
        <w:continuationSeparator/>
      </w:r>
    </w:p>
  </w:endnote>
  <w:endnote w:type="continuationNotice" w:id="1">
    <w:p w14:paraId="6D882FA4" w14:textId="77777777" w:rsidR="00365EFA" w:rsidRDefault="00365E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3" w:usb1="00000000" w:usb2="00000000" w:usb3="00000000" w:csb0="00000001" w:csb1="00000000"/>
  </w:font>
  <w:font w:name="Gill Sans Nova">
    <w:charset w:val="00"/>
    <w:family w:val="swiss"/>
    <w:pitch w:val="variable"/>
    <w:sig w:usb0="8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F12FA" w14:textId="77777777" w:rsidR="00C34D2C" w:rsidRDefault="00C34D2C">
    <w:pPr>
      <w:pStyle w:val="Pieddepage"/>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PAGE  \* Arabic  \* MERGEFORMAT</w:instrText>
    </w:r>
    <w:r>
      <w:rPr>
        <w:color w:val="4F81BD" w:themeColor="accent1"/>
      </w:rPr>
      <w:fldChar w:fldCharType="separate"/>
    </w:r>
    <w:r>
      <w:rPr>
        <w:color w:val="4F81BD" w:themeColor="accent1"/>
      </w:rPr>
      <w:t>2</w:t>
    </w:r>
    <w:r>
      <w:rPr>
        <w:color w:val="4F81BD" w:themeColor="accent1"/>
      </w:rPr>
      <w:fldChar w:fldCharType="end"/>
    </w:r>
    <w:r>
      <w:rPr>
        <w:color w:val="4F81BD" w:themeColor="accent1"/>
      </w:rPr>
      <w:t xml:space="preserve"> sur </w:t>
    </w:r>
    <w:r>
      <w:rPr>
        <w:color w:val="4F81BD" w:themeColor="accent1"/>
      </w:rPr>
      <w:fldChar w:fldCharType="begin"/>
    </w:r>
    <w:r>
      <w:rPr>
        <w:color w:val="4F81BD" w:themeColor="accent1"/>
      </w:rPr>
      <w:instrText>NUMPAGES  \* arabe  \* MERGEFORMAT</w:instrText>
    </w:r>
    <w:r>
      <w:rPr>
        <w:color w:val="4F81BD" w:themeColor="accent1"/>
      </w:rPr>
      <w:fldChar w:fldCharType="separate"/>
    </w:r>
    <w:r>
      <w:rPr>
        <w:color w:val="4F81BD" w:themeColor="accent1"/>
      </w:rPr>
      <w:t>2</w:t>
    </w:r>
    <w:r>
      <w:rPr>
        <w:color w:val="4F81BD" w:themeColor="accent1"/>
      </w:rPr>
      <w:fldChar w:fldCharType="end"/>
    </w:r>
  </w:p>
  <w:p w14:paraId="0E1927AD" w14:textId="27638E6A" w:rsidR="00EA457F" w:rsidRDefault="00EA457F">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333306"/>
      <w:docPartObj>
        <w:docPartGallery w:val="Page Numbers (Bottom of Page)"/>
        <w:docPartUnique/>
      </w:docPartObj>
    </w:sdtPr>
    <w:sdtContent>
      <w:sdt>
        <w:sdtPr>
          <w:id w:val="1728636285"/>
          <w:docPartObj>
            <w:docPartGallery w:val="Page Numbers (Top of Page)"/>
            <w:docPartUnique/>
          </w:docPartObj>
        </w:sdtPr>
        <w:sdtContent>
          <w:p w14:paraId="030FD136" w14:textId="4F90B2D2" w:rsidR="00097BA6" w:rsidRDefault="00097BA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ABE5699" w14:textId="77777777" w:rsidR="008B1160" w:rsidRDefault="008B1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339473" w14:textId="77777777" w:rsidR="00365EFA" w:rsidRDefault="00365EFA">
      <w:pPr>
        <w:spacing w:after="0" w:line="240" w:lineRule="auto"/>
      </w:pPr>
      <w:r>
        <w:separator/>
      </w:r>
    </w:p>
  </w:footnote>
  <w:footnote w:type="continuationSeparator" w:id="0">
    <w:p w14:paraId="2EDBFE16" w14:textId="77777777" w:rsidR="00365EFA" w:rsidRDefault="00365EFA">
      <w:pPr>
        <w:spacing w:after="0" w:line="240" w:lineRule="auto"/>
      </w:pPr>
      <w:r>
        <w:continuationSeparator/>
      </w:r>
    </w:p>
  </w:footnote>
  <w:footnote w:type="continuationNotice" w:id="1">
    <w:p w14:paraId="0B362E29" w14:textId="77777777" w:rsidR="00365EFA" w:rsidRDefault="00365E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6699E" w14:textId="5B674A05" w:rsidR="00B50929" w:rsidRDefault="00B50929" w:rsidP="00675063">
    <w:pPr>
      <w:spacing w:after="0" w:line="200" w:lineRule="exact"/>
      <w:jc w:val="center"/>
      <w:rPr>
        <w:color w:val="FF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83FDA" w14:textId="3DF0D93D" w:rsidR="00F33DEE" w:rsidRDefault="00DF5EAB" w:rsidP="00F33DEE">
    <w:pPr>
      <w:pStyle w:val="En-tte"/>
      <w:jc w:val="center"/>
    </w:pPr>
    <w:r>
      <w:rPr>
        <w:noProof/>
      </w:rPr>
      <w:drawing>
        <wp:inline distT="0" distB="0" distL="0" distR="0" wp14:anchorId="5BCAD3E6" wp14:editId="0F2FF720">
          <wp:extent cx="1461600" cy="555746"/>
          <wp:effectExtent l="0" t="0" r="5715" b="0"/>
          <wp:docPr id="1370895693" name="Picture 1" descr="A logo for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98251" name="Picture 1" descr="A logo for a united nations organiz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61600" cy="555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9558"/>
    <w:multiLevelType w:val="hybridMultilevel"/>
    <w:tmpl w:val="7BAC1376"/>
    <w:lvl w:ilvl="0" w:tplc="F710C4F8">
      <w:start w:val="1"/>
      <w:numFmt w:val="bullet"/>
      <w:lvlText w:val=""/>
      <w:lvlJc w:val="left"/>
      <w:pPr>
        <w:ind w:left="720" w:hanging="360"/>
      </w:pPr>
      <w:rPr>
        <w:rFonts w:ascii="Symbol" w:hAnsi="Symbol" w:hint="default"/>
      </w:rPr>
    </w:lvl>
    <w:lvl w:ilvl="1" w:tplc="F7AE832E">
      <w:start w:val="1"/>
      <w:numFmt w:val="bullet"/>
      <w:lvlText w:val="o"/>
      <w:lvlJc w:val="left"/>
      <w:pPr>
        <w:ind w:left="1440" w:hanging="360"/>
      </w:pPr>
      <w:rPr>
        <w:rFonts w:ascii="Courier New" w:hAnsi="Courier New" w:hint="default"/>
      </w:rPr>
    </w:lvl>
    <w:lvl w:ilvl="2" w:tplc="1FDCB04E">
      <w:start w:val="1"/>
      <w:numFmt w:val="bullet"/>
      <w:lvlText w:val=""/>
      <w:lvlJc w:val="left"/>
      <w:pPr>
        <w:ind w:left="2160" w:hanging="360"/>
      </w:pPr>
      <w:rPr>
        <w:rFonts w:ascii="Wingdings" w:hAnsi="Wingdings" w:hint="default"/>
      </w:rPr>
    </w:lvl>
    <w:lvl w:ilvl="3" w:tplc="154A0214">
      <w:start w:val="1"/>
      <w:numFmt w:val="bullet"/>
      <w:lvlText w:val=""/>
      <w:lvlJc w:val="left"/>
      <w:pPr>
        <w:ind w:left="2880" w:hanging="360"/>
      </w:pPr>
      <w:rPr>
        <w:rFonts w:ascii="Symbol" w:hAnsi="Symbol" w:hint="default"/>
      </w:rPr>
    </w:lvl>
    <w:lvl w:ilvl="4" w:tplc="04BCE95C">
      <w:start w:val="1"/>
      <w:numFmt w:val="bullet"/>
      <w:lvlText w:val="o"/>
      <w:lvlJc w:val="left"/>
      <w:pPr>
        <w:ind w:left="3600" w:hanging="360"/>
      </w:pPr>
      <w:rPr>
        <w:rFonts w:ascii="Courier New" w:hAnsi="Courier New" w:hint="default"/>
      </w:rPr>
    </w:lvl>
    <w:lvl w:ilvl="5" w:tplc="F81046A8">
      <w:start w:val="1"/>
      <w:numFmt w:val="bullet"/>
      <w:lvlText w:val=""/>
      <w:lvlJc w:val="left"/>
      <w:pPr>
        <w:ind w:left="4320" w:hanging="360"/>
      </w:pPr>
      <w:rPr>
        <w:rFonts w:ascii="Wingdings" w:hAnsi="Wingdings" w:hint="default"/>
      </w:rPr>
    </w:lvl>
    <w:lvl w:ilvl="6" w:tplc="081C8A4C">
      <w:start w:val="1"/>
      <w:numFmt w:val="bullet"/>
      <w:lvlText w:val=""/>
      <w:lvlJc w:val="left"/>
      <w:pPr>
        <w:ind w:left="5040" w:hanging="360"/>
      </w:pPr>
      <w:rPr>
        <w:rFonts w:ascii="Symbol" w:hAnsi="Symbol" w:hint="default"/>
      </w:rPr>
    </w:lvl>
    <w:lvl w:ilvl="7" w:tplc="F398A53E">
      <w:start w:val="1"/>
      <w:numFmt w:val="bullet"/>
      <w:lvlText w:val="o"/>
      <w:lvlJc w:val="left"/>
      <w:pPr>
        <w:ind w:left="5760" w:hanging="360"/>
      </w:pPr>
      <w:rPr>
        <w:rFonts w:ascii="Courier New" w:hAnsi="Courier New" w:hint="default"/>
      </w:rPr>
    </w:lvl>
    <w:lvl w:ilvl="8" w:tplc="DC1A5F68">
      <w:start w:val="1"/>
      <w:numFmt w:val="bullet"/>
      <w:lvlText w:val=""/>
      <w:lvlJc w:val="left"/>
      <w:pPr>
        <w:ind w:left="6480" w:hanging="360"/>
      </w:pPr>
      <w:rPr>
        <w:rFonts w:ascii="Wingdings" w:hAnsi="Wingdings" w:hint="default"/>
      </w:rPr>
    </w:lvl>
  </w:abstractNum>
  <w:abstractNum w:abstractNumId="1" w15:restartNumberingAfterBreak="0">
    <w:nsid w:val="06214AB3"/>
    <w:multiLevelType w:val="multilevel"/>
    <w:tmpl w:val="DB7482E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9D5902"/>
    <w:multiLevelType w:val="multilevel"/>
    <w:tmpl w:val="D9227CC8"/>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FD50AD"/>
    <w:multiLevelType w:val="hybridMultilevel"/>
    <w:tmpl w:val="6A105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C15315B"/>
    <w:multiLevelType w:val="multilevel"/>
    <w:tmpl w:val="4CBE6386"/>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2928C9"/>
    <w:multiLevelType w:val="hybridMultilevel"/>
    <w:tmpl w:val="7430E3BE"/>
    <w:lvl w:ilvl="0" w:tplc="6FD6F19C">
      <w:numFmt w:val="bullet"/>
      <w:lvlText w:val="-"/>
      <w:lvlJc w:val="left"/>
      <w:pPr>
        <w:ind w:left="720" w:hanging="360"/>
      </w:pPr>
      <w:rPr>
        <w:rFonts w:ascii="Aptos" w:eastAsia="Aptos" w:hAnsi="Aptos" w:cs="Times New Roman" w:hint="default"/>
      </w:rPr>
    </w:lvl>
    <w:lvl w:ilvl="1" w:tplc="380C0003">
      <w:start w:val="1"/>
      <w:numFmt w:val="bullet"/>
      <w:lvlText w:val="o"/>
      <w:lvlJc w:val="left"/>
      <w:pPr>
        <w:ind w:left="1440" w:hanging="360"/>
      </w:pPr>
      <w:rPr>
        <w:rFonts w:ascii="Courier New" w:hAnsi="Courier New" w:cs="Courier New" w:hint="default"/>
      </w:rPr>
    </w:lvl>
    <w:lvl w:ilvl="2" w:tplc="380C0005">
      <w:start w:val="1"/>
      <w:numFmt w:val="bullet"/>
      <w:lvlText w:val=""/>
      <w:lvlJc w:val="left"/>
      <w:pPr>
        <w:ind w:left="2160" w:hanging="360"/>
      </w:pPr>
      <w:rPr>
        <w:rFonts w:ascii="Wingdings" w:hAnsi="Wingdings" w:hint="default"/>
      </w:rPr>
    </w:lvl>
    <w:lvl w:ilvl="3" w:tplc="380C0001">
      <w:start w:val="1"/>
      <w:numFmt w:val="bullet"/>
      <w:lvlText w:val=""/>
      <w:lvlJc w:val="left"/>
      <w:pPr>
        <w:ind w:left="2880" w:hanging="360"/>
      </w:pPr>
      <w:rPr>
        <w:rFonts w:ascii="Symbol" w:hAnsi="Symbol" w:hint="default"/>
      </w:rPr>
    </w:lvl>
    <w:lvl w:ilvl="4" w:tplc="380C0003">
      <w:start w:val="1"/>
      <w:numFmt w:val="bullet"/>
      <w:lvlText w:val="o"/>
      <w:lvlJc w:val="left"/>
      <w:pPr>
        <w:ind w:left="3600" w:hanging="360"/>
      </w:pPr>
      <w:rPr>
        <w:rFonts w:ascii="Courier New" w:hAnsi="Courier New" w:cs="Courier New" w:hint="default"/>
      </w:rPr>
    </w:lvl>
    <w:lvl w:ilvl="5" w:tplc="380C0005">
      <w:start w:val="1"/>
      <w:numFmt w:val="bullet"/>
      <w:lvlText w:val=""/>
      <w:lvlJc w:val="left"/>
      <w:pPr>
        <w:ind w:left="4320" w:hanging="360"/>
      </w:pPr>
      <w:rPr>
        <w:rFonts w:ascii="Wingdings" w:hAnsi="Wingdings" w:hint="default"/>
      </w:rPr>
    </w:lvl>
    <w:lvl w:ilvl="6" w:tplc="380C0001">
      <w:start w:val="1"/>
      <w:numFmt w:val="bullet"/>
      <w:lvlText w:val=""/>
      <w:lvlJc w:val="left"/>
      <w:pPr>
        <w:ind w:left="5040" w:hanging="360"/>
      </w:pPr>
      <w:rPr>
        <w:rFonts w:ascii="Symbol" w:hAnsi="Symbol" w:hint="default"/>
      </w:rPr>
    </w:lvl>
    <w:lvl w:ilvl="7" w:tplc="380C0003">
      <w:start w:val="1"/>
      <w:numFmt w:val="bullet"/>
      <w:lvlText w:val="o"/>
      <w:lvlJc w:val="left"/>
      <w:pPr>
        <w:ind w:left="5760" w:hanging="360"/>
      </w:pPr>
      <w:rPr>
        <w:rFonts w:ascii="Courier New" w:hAnsi="Courier New" w:cs="Courier New" w:hint="default"/>
      </w:rPr>
    </w:lvl>
    <w:lvl w:ilvl="8" w:tplc="380C0005">
      <w:start w:val="1"/>
      <w:numFmt w:val="bullet"/>
      <w:lvlText w:val=""/>
      <w:lvlJc w:val="left"/>
      <w:pPr>
        <w:ind w:left="6480" w:hanging="360"/>
      </w:pPr>
      <w:rPr>
        <w:rFonts w:ascii="Wingdings" w:hAnsi="Wingdings" w:hint="default"/>
      </w:rPr>
    </w:lvl>
  </w:abstractNum>
  <w:abstractNum w:abstractNumId="6" w15:restartNumberingAfterBreak="0">
    <w:nsid w:val="0C2C1913"/>
    <w:multiLevelType w:val="multilevel"/>
    <w:tmpl w:val="5F547A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7D1D33"/>
    <w:multiLevelType w:val="hybridMultilevel"/>
    <w:tmpl w:val="EA707F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F963259"/>
    <w:multiLevelType w:val="multilevel"/>
    <w:tmpl w:val="551209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9F208B"/>
    <w:multiLevelType w:val="hybridMultilevel"/>
    <w:tmpl w:val="F654A938"/>
    <w:lvl w:ilvl="0" w:tplc="3C864F2A">
      <w:start w:val="1"/>
      <w:numFmt w:val="bullet"/>
      <w:lvlText w:val=""/>
      <w:lvlJc w:val="left"/>
      <w:pPr>
        <w:ind w:left="720" w:hanging="360"/>
      </w:pPr>
      <w:rPr>
        <w:rFonts w:ascii="Symbol" w:hAnsi="Symbol" w:hint="default"/>
      </w:rPr>
    </w:lvl>
    <w:lvl w:ilvl="1" w:tplc="95405214">
      <w:start w:val="1"/>
      <w:numFmt w:val="bullet"/>
      <w:lvlText w:val="o"/>
      <w:lvlJc w:val="left"/>
      <w:pPr>
        <w:ind w:left="1440" w:hanging="360"/>
      </w:pPr>
      <w:rPr>
        <w:rFonts w:ascii="Courier New" w:hAnsi="Courier New" w:hint="default"/>
      </w:rPr>
    </w:lvl>
    <w:lvl w:ilvl="2" w:tplc="51E05ECA">
      <w:start w:val="1"/>
      <w:numFmt w:val="bullet"/>
      <w:lvlText w:val=""/>
      <w:lvlJc w:val="left"/>
      <w:pPr>
        <w:ind w:left="2160" w:hanging="360"/>
      </w:pPr>
      <w:rPr>
        <w:rFonts w:ascii="Wingdings" w:hAnsi="Wingdings" w:hint="default"/>
      </w:rPr>
    </w:lvl>
    <w:lvl w:ilvl="3" w:tplc="D53861BC">
      <w:start w:val="1"/>
      <w:numFmt w:val="bullet"/>
      <w:lvlText w:val=""/>
      <w:lvlJc w:val="left"/>
      <w:pPr>
        <w:ind w:left="2880" w:hanging="360"/>
      </w:pPr>
      <w:rPr>
        <w:rFonts w:ascii="Symbol" w:hAnsi="Symbol" w:hint="default"/>
      </w:rPr>
    </w:lvl>
    <w:lvl w:ilvl="4" w:tplc="DA86EC18">
      <w:start w:val="1"/>
      <w:numFmt w:val="bullet"/>
      <w:lvlText w:val="o"/>
      <w:lvlJc w:val="left"/>
      <w:pPr>
        <w:ind w:left="3600" w:hanging="360"/>
      </w:pPr>
      <w:rPr>
        <w:rFonts w:ascii="Courier New" w:hAnsi="Courier New" w:hint="default"/>
      </w:rPr>
    </w:lvl>
    <w:lvl w:ilvl="5" w:tplc="FFE6B9F8">
      <w:start w:val="1"/>
      <w:numFmt w:val="bullet"/>
      <w:lvlText w:val=""/>
      <w:lvlJc w:val="left"/>
      <w:pPr>
        <w:ind w:left="4320" w:hanging="360"/>
      </w:pPr>
      <w:rPr>
        <w:rFonts w:ascii="Wingdings" w:hAnsi="Wingdings" w:hint="default"/>
      </w:rPr>
    </w:lvl>
    <w:lvl w:ilvl="6" w:tplc="E03C079A">
      <w:start w:val="1"/>
      <w:numFmt w:val="bullet"/>
      <w:lvlText w:val=""/>
      <w:lvlJc w:val="left"/>
      <w:pPr>
        <w:ind w:left="5040" w:hanging="360"/>
      </w:pPr>
      <w:rPr>
        <w:rFonts w:ascii="Symbol" w:hAnsi="Symbol" w:hint="default"/>
      </w:rPr>
    </w:lvl>
    <w:lvl w:ilvl="7" w:tplc="EDFA20FA">
      <w:start w:val="1"/>
      <w:numFmt w:val="bullet"/>
      <w:lvlText w:val="o"/>
      <w:lvlJc w:val="left"/>
      <w:pPr>
        <w:ind w:left="5760" w:hanging="360"/>
      </w:pPr>
      <w:rPr>
        <w:rFonts w:ascii="Courier New" w:hAnsi="Courier New" w:hint="default"/>
      </w:rPr>
    </w:lvl>
    <w:lvl w:ilvl="8" w:tplc="92FEAB68">
      <w:start w:val="1"/>
      <w:numFmt w:val="bullet"/>
      <w:lvlText w:val=""/>
      <w:lvlJc w:val="left"/>
      <w:pPr>
        <w:ind w:left="6480" w:hanging="360"/>
      </w:pPr>
      <w:rPr>
        <w:rFonts w:ascii="Wingdings" w:hAnsi="Wingdings" w:hint="default"/>
      </w:rPr>
    </w:lvl>
  </w:abstractNum>
  <w:abstractNum w:abstractNumId="10" w15:restartNumberingAfterBreak="0">
    <w:nsid w:val="1323640A"/>
    <w:multiLevelType w:val="hybridMultilevel"/>
    <w:tmpl w:val="23DE5B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E123B5"/>
    <w:multiLevelType w:val="multilevel"/>
    <w:tmpl w:val="04D482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6A131B"/>
    <w:multiLevelType w:val="multilevel"/>
    <w:tmpl w:val="281C27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1E0D0CF8"/>
    <w:multiLevelType w:val="hybridMultilevel"/>
    <w:tmpl w:val="A5309EDA"/>
    <w:lvl w:ilvl="0" w:tplc="7FB01D2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C91C84"/>
    <w:multiLevelType w:val="hybridMultilevel"/>
    <w:tmpl w:val="7F3CA6B0"/>
    <w:lvl w:ilvl="0" w:tplc="CB5287B4">
      <w:start w:val="1"/>
      <w:numFmt w:val="lowerRoman"/>
      <w:lvlText w:val="(%1)"/>
      <w:lvlJc w:val="left"/>
      <w:pPr>
        <w:ind w:left="1080" w:hanging="72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5" w15:restartNumberingAfterBreak="0">
    <w:nsid w:val="2794041F"/>
    <w:multiLevelType w:val="multilevel"/>
    <w:tmpl w:val="81006A2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A9A1CDD"/>
    <w:multiLevelType w:val="multilevel"/>
    <w:tmpl w:val="DEB68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B436396"/>
    <w:multiLevelType w:val="multilevel"/>
    <w:tmpl w:val="6714E8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CB4441F"/>
    <w:multiLevelType w:val="hybridMultilevel"/>
    <w:tmpl w:val="A1D84978"/>
    <w:lvl w:ilvl="0" w:tplc="DDB87A8A">
      <w:start w:val="1"/>
      <w:numFmt w:val="lowerLetter"/>
      <w:lvlText w:val="%1."/>
      <w:lvlJc w:val="left"/>
      <w:pPr>
        <w:ind w:left="1070" w:hanging="360"/>
      </w:pPr>
      <w:rPr>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9" w15:restartNumberingAfterBreak="0">
    <w:nsid w:val="2E7F7914"/>
    <w:multiLevelType w:val="hybridMultilevel"/>
    <w:tmpl w:val="E458AFEA"/>
    <w:lvl w:ilvl="0" w:tplc="10EC78D4">
      <w:start w:val="6"/>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E80379"/>
    <w:multiLevelType w:val="multilevel"/>
    <w:tmpl w:val="B394B8E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494755"/>
    <w:multiLevelType w:val="multilevel"/>
    <w:tmpl w:val="8A685EA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4717EA5"/>
    <w:multiLevelType w:val="multilevel"/>
    <w:tmpl w:val="A63E24B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6BE4D4B"/>
    <w:multiLevelType w:val="hybridMultilevel"/>
    <w:tmpl w:val="BAA2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72A150"/>
    <w:multiLevelType w:val="hybridMultilevel"/>
    <w:tmpl w:val="CCC43440"/>
    <w:lvl w:ilvl="0" w:tplc="C77EAC4E">
      <w:start w:val="1"/>
      <w:numFmt w:val="bullet"/>
      <w:lvlText w:val=""/>
      <w:lvlJc w:val="left"/>
      <w:pPr>
        <w:ind w:left="720" w:hanging="360"/>
      </w:pPr>
      <w:rPr>
        <w:rFonts w:ascii="Symbol" w:hAnsi="Symbol" w:hint="default"/>
      </w:rPr>
    </w:lvl>
    <w:lvl w:ilvl="1" w:tplc="CB2ABD2A">
      <w:start w:val="1"/>
      <w:numFmt w:val="bullet"/>
      <w:lvlText w:val="o"/>
      <w:lvlJc w:val="left"/>
      <w:pPr>
        <w:ind w:left="1440" w:hanging="360"/>
      </w:pPr>
      <w:rPr>
        <w:rFonts w:ascii="Courier New" w:hAnsi="Courier New" w:hint="default"/>
      </w:rPr>
    </w:lvl>
    <w:lvl w:ilvl="2" w:tplc="9A9840DC">
      <w:start w:val="1"/>
      <w:numFmt w:val="bullet"/>
      <w:lvlText w:val=""/>
      <w:lvlJc w:val="left"/>
      <w:pPr>
        <w:ind w:left="2160" w:hanging="360"/>
      </w:pPr>
      <w:rPr>
        <w:rFonts w:ascii="Wingdings" w:hAnsi="Wingdings" w:hint="default"/>
      </w:rPr>
    </w:lvl>
    <w:lvl w:ilvl="3" w:tplc="94C00EC2">
      <w:start w:val="1"/>
      <w:numFmt w:val="bullet"/>
      <w:lvlText w:val=""/>
      <w:lvlJc w:val="left"/>
      <w:pPr>
        <w:ind w:left="2880" w:hanging="360"/>
      </w:pPr>
      <w:rPr>
        <w:rFonts w:ascii="Symbol" w:hAnsi="Symbol" w:hint="default"/>
      </w:rPr>
    </w:lvl>
    <w:lvl w:ilvl="4" w:tplc="6E3A26AC">
      <w:start w:val="1"/>
      <w:numFmt w:val="bullet"/>
      <w:lvlText w:val="o"/>
      <w:lvlJc w:val="left"/>
      <w:pPr>
        <w:ind w:left="3600" w:hanging="360"/>
      </w:pPr>
      <w:rPr>
        <w:rFonts w:ascii="Courier New" w:hAnsi="Courier New" w:hint="default"/>
      </w:rPr>
    </w:lvl>
    <w:lvl w:ilvl="5" w:tplc="FDA8AFDC">
      <w:start w:val="1"/>
      <w:numFmt w:val="bullet"/>
      <w:lvlText w:val=""/>
      <w:lvlJc w:val="left"/>
      <w:pPr>
        <w:ind w:left="4320" w:hanging="360"/>
      </w:pPr>
      <w:rPr>
        <w:rFonts w:ascii="Wingdings" w:hAnsi="Wingdings" w:hint="default"/>
      </w:rPr>
    </w:lvl>
    <w:lvl w:ilvl="6" w:tplc="1A3E4152">
      <w:start w:val="1"/>
      <w:numFmt w:val="bullet"/>
      <w:lvlText w:val=""/>
      <w:lvlJc w:val="left"/>
      <w:pPr>
        <w:ind w:left="5040" w:hanging="360"/>
      </w:pPr>
      <w:rPr>
        <w:rFonts w:ascii="Symbol" w:hAnsi="Symbol" w:hint="default"/>
      </w:rPr>
    </w:lvl>
    <w:lvl w:ilvl="7" w:tplc="7AF0EC52">
      <w:start w:val="1"/>
      <w:numFmt w:val="bullet"/>
      <w:lvlText w:val="o"/>
      <w:lvlJc w:val="left"/>
      <w:pPr>
        <w:ind w:left="5760" w:hanging="360"/>
      </w:pPr>
      <w:rPr>
        <w:rFonts w:ascii="Courier New" w:hAnsi="Courier New" w:hint="default"/>
      </w:rPr>
    </w:lvl>
    <w:lvl w:ilvl="8" w:tplc="B8D0A7E6">
      <w:start w:val="1"/>
      <w:numFmt w:val="bullet"/>
      <w:lvlText w:val=""/>
      <w:lvlJc w:val="left"/>
      <w:pPr>
        <w:ind w:left="6480" w:hanging="360"/>
      </w:pPr>
      <w:rPr>
        <w:rFonts w:ascii="Wingdings" w:hAnsi="Wingdings" w:hint="default"/>
      </w:rPr>
    </w:lvl>
  </w:abstractNum>
  <w:abstractNum w:abstractNumId="25" w15:restartNumberingAfterBreak="0">
    <w:nsid w:val="3A906AD0"/>
    <w:multiLevelType w:val="hybridMultilevel"/>
    <w:tmpl w:val="035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111FE1"/>
    <w:multiLevelType w:val="hybridMultilevel"/>
    <w:tmpl w:val="F6F4B60A"/>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5155E88"/>
    <w:multiLevelType w:val="hybridMultilevel"/>
    <w:tmpl w:val="AA8EBA96"/>
    <w:lvl w:ilvl="0" w:tplc="A4945030">
      <w:start w:val="1"/>
      <w:numFmt w:val="bullet"/>
      <w:lvlText w:val=""/>
      <w:lvlJc w:val="left"/>
      <w:pPr>
        <w:ind w:left="720" w:hanging="360"/>
      </w:pPr>
      <w:rPr>
        <w:rFonts w:ascii="Symbol" w:hAnsi="Symbol" w:hint="default"/>
      </w:rPr>
    </w:lvl>
    <w:lvl w:ilvl="1" w:tplc="ACAE1EB6">
      <w:start w:val="1"/>
      <w:numFmt w:val="bullet"/>
      <w:lvlText w:val="o"/>
      <w:lvlJc w:val="left"/>
      <w:pPr>
        <w:ind w:left="1440" w:hanging="360"/>
      </w:pPr>
      <w:rPr>
        <w:rFonts w:ascii="Courier New" w:hAnsi="Courier New" w:hint="default"/>
      </w:rPr>
    </w:lvl>
    <w:lvl w:ilvl="2" w:tplc="92AC4686">
      <w:start w:val="1"/>
      <w:numFmt w:val="bullet"/>
      <w:lvlText w:val=""/>
      <w:lvlJc w:val="left"/>
      <w:pPr>
        <w:ind w:left="2160" w:hanging="360"/>
      </w:pPr>
      <w:rPr>
        <w:rFonts w:ascii="Wingdings" w:hAnsi="Wingdings" w:hint="default"/>
      </w:rPr>
    </w:lvl>
    <w:lvl w:ilvl="3" w:tplc="E3167E9C">
      <w:start w:val="1"/>
      <w:numFmt w:val="bullet"/>
      <w:lvlText w:val=""/>
      <w:lvlJc w:val="left"/>
      <w:pPr>
        <w:ind w:left="2880" w:hanging="360"/>
      </w:pPr>
      <w:rPr>
        <w:rFonts w:ascii="Symbol" w:hAnsi="Symbol" w:hint="default"/>
      </w:rPr>
    </w:lvl>
    <w:lvl w:ilvl="4" w:tplc="B0C02C32">
      <w:start w:val="1"/>
      <w:numFmt w:val="bullet"/>
      <w:lvlText w:val="o"/>
      <w:lvlJc w:val="left"/>
      <w:pPr>
        <w:ind w:left="3600" w:hanging="360"/>
      </w:pPr>
      <w:rPr>
        <w:rFonts w:ascii="Courier New" w:hAnsi="Courier New" w:hint="default"/>
      </w:rPr>
    </w:lvl>
    <w:lvl w:ilvl="5" w:tplc="F88007E0">
      <w:start w:val="1"/>
      <w:numFmt w:val="bullet"/>
      <w:lvlText w:val=""/>
      <w:lvlJc w:val="left"/>
      <w:pPr>
        <w:ind w:left="4320" w:hanging="360"/>
      </w:pPr>
      <w:rPr>
        <w:rFonts w:ascii="Wingdings" w:hAnsi="Wingdings" w:hint="default"/>
      </w:rPr>
    </w:lvl>
    <w:lvl w:ilvl="6" w:tplc="6010BE2A">
      <w:start w:val="1"/>
      <w:numFmt w:val="bullet"/>
      <w:lvlText w:val=""/>
      <w:lvlJc w:val="left"/>
      <w:pPr>
        <w:ind w:left="5040" w:hanging="360"/>
      </w:pPr>
      <w:rPr>
        <w:rFonts w:ascii="Symbol" w:hAnsi="Symbol" w:hint="default"/>
      </w:rPr>
    </w:lvl>
    <w:lvl w:ilvl="7" w:tplc="0360FD48">
      <w:start w:val="1"/>
      <w:numFmt w:val="bullet"/>
      <w:lvlText w:val="o"/>
      <w:lvlJc w:val="left"/>
      <w:pPr>
        <w:ind w:left="5760" w:hanging="360"/>
      </w:pPr>
      <w:rPr>
        <w:rFonts w:ascii="Courier New" w:hAnsi="Courier New" w:hint="default"/>
      </w:rPr>
    </w:lvl>
    <w:lvl w:ilvl="8" w:tplc="43548296">
      <w:start w:val="1"/>
      <w:numFmt w:val="bullet"/>
      <w:lvlText w:val=""/>
      <w:lvlJc w:val="left"/>
      <w:pPr>
        <w:ind w:left="6480" w:hanging="360"/>
      </w:pPr>
      <w:rPr>
        <w:rFonts w:ascii="Wingdings" w:hAnsi="Wingdings" w:hint="default"/>
      </w:rPr>
    </w:lvl>
  </w:abstractNum>
  <w:abstractNum w:abstractNumId="28" w15:restartNumberingAfterBreak="0">
    <w:nsid w:val="456D31A3"/>
    <w:multiLevelType w:val="hybridMultilevel"/>
    <w:tmpl w:val="0A2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323D6A"/>
    <w:multiLevelType w:val="multilevel"/>
    <w:tmpl w:val="AE8A8EF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9D710A5"/>
    <w:multiLevelType w:val="multilevel"/>
    <w:tmpl w:val="7A98BAC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A001369"/>
    <w:multiLevelType w:val="multilevel"/>
    <w:tmpl w:val="AF12EEC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AD6441D"/>
    <w:multiLevelType w:val="hybridMultilevel"/>
    <w:tmpl w:val="7B3AB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CA1439"/>
    <w:multiLevelType w:val="multilevel"/>
    <w:tmpl w:val="EC2040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0673A7D"/>
    <w:multiLevelType w:val="hybridMultilevel"/>
    <w:tmpl w:val="562A234E"/>
    <w:lvl w:ilvl="0" w:tplc="0809000F">
      <w:start w:val="1"/>
      <w:numFmt w:val="decimal"/>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5" w15:restartNumberingAfterBreak="0">
    <w:nsid w:val="52FB2586"/>
    <w:multiLevelType w:val="hybridMultilevel"/>
    <w:tmpl w:val="036EDBB8"/>
    <w:lvl w:ilvl="0" w:tplc="040ED8C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4A9EA9"/>
    <w:multiLevelType w:val="hybridMultilevel"/>
    <w:tmpl w:val="A12200DA"/>
    <w:lvl w:ilvl="0" w:tplc="16EEE67C">
      <w:start w:val="1"/>
      <w:numFmt w:val="lowerRoman"/>
      <w:lvlText w:val="%1."/>
      <w:lvlJc w:val="right"/>
      <w:pPr>
        <w:ind w:left="720" w:hanging="360"/>
      </w:pPr>
    </w:lvl>
    <w:lvl w:ilvl="1" w:tplc="CA6E8CE6">
      <w:start w:val="1"/>
      <w:numFmt w:val="lowerLetter"/>
      <w:lvlText w:val="%2."/>
      <w:lvlJc w:val="left"/>
      <w:pPr>
        <w:ind w:left="1440" w:hanging="360"/>
      </w:pPr>
    </w:lvl>
    <w:lvl w:ilvl="2" w:tplc="D85027BC">
      <w:start w:val="1"/>
      <w:numFmt w:val="lowerRoman"/>
      <w:lvlText w:val="%3."/>
      <w:lvlJc w:val="right"/>
      <w:pPr>
        <w:ind w:left="2160" w:hanging="180"/>
      </w:pPr>
    </w:lvl>
    <w:lvl w:ilvl="3" w:tplc="CFBAC562">
      <w:start w:val="1"/>
      <w:numFmt w:val="decimal"/>
      <w:lvlText w:val="%4."/>
      <w:lvlJc w:val="left"/>
      <w:pPr>
        <w:ind w:left="2880" w:hanging="360"/>
      </w:pPr>
    </w:lvl>
    <w:lvl w:ilvl="4" w:tplc="CBA29CEC">
      <w:start w:val="1"/>
      <w:numFmt w:val="lowerLetter"/>
      <w:lvlText w:val="%5."/>
      <w:lvlJc w:val="left"/>
      <w:pPr>
        <w:ind w:left="3600" w:hanging="360"/>
      </w:pPr>
    </w:lvl>
    <w:lvl w:ilvl="5" w:tplc="83D4FDDA">
      <w:start w:val="1"/>
      <w:numFmt w:val="lowerRoman"/>
      <w:lvlText w:val="%6."/>
      <w:lvlJc w:val="right"/>
      <w:pPr>
        <w:ind w:left="4320" w:hanging="180"/>
      </w:pPr>
    </w:lvl>
    <w:lvl w:ilvl="6" w:tplc="320440D6">
      <w:start w:val="1"/>
      <w:numFmt w:val="decimal"/>
      <w:lvlText w:val="%7."/>
      <w:lvlJc w:val="left"/>
      <w:pPr>
        <w:ind w:left="5040" w:hanging="360"/>
      </w:pPr>
    </w:lvl>
    <w:lvl w:ilvl="7" w:tplc="D06448A6">
      <w:start w:val="1"/>
      <w:numFmt w:val="lowerLetter"/>
      <w:lvlText w:val="%8."/>
      <w:lvlJc w:val="left"/>
      <w:pPr>
        <w:ind w:left="5760" w:hanging="360"/>
      </w:pPr>
    </w:lvl>
    <w:lvl w:ilvl="8" w:tplc="5B401EAA">
      <w:start w:val="1"/>
      <w:numFmt w:val="lowerRoman"/>
      <w:lvlText w:val="%9."/>
      <w:lvlJc w:val="right"/>
      <w:pPr>
        <w:ind w:left="6480" w:hanging="180"/>
      </w:pPr>
    </w:lvl>
  </w:abstractNum>
  <w:abstractNum w:abstractNumId="37" w15:restartNumberingAfterBreak="0">
    <w:nsid w:val="5EAA7C2A"/>
    <w:multiLevelType w:val="multilevel"/>
    <w:tmpl w:val="4F04D64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EC73B5C"/>
    <w:multiLevelType w:val="hybridMultilevel"/>
    <w:tmpl w:val="487C218E"/>
    <w:lvl w:ilvl="0" w:tplc="993C16A6">
      <w:start w:val="1"/>
      <w:numFmt w:val="lowerRoman"/>
      <w:lvlText w:val="%1."/>
      <w:lvlJc w:val="right"/>
      <w:pPr>
        <w:ind w:left="720" w:hanging="360"/>
      </w:pPr>
    </w:lvl>
    <w:lvl w:ilvl="1" w:tplc="2F08D4E0">
      <w:start w:val="1"/>
      <w:numFmt w:val="lowerLetter"/>
      <w:lvlText w:val="%2."/>
      <w:lvlJc w:val="left"/>
      <w:pPr>
        <w:ind w:left="1440" w:hanging="360"/>
      </w:pPr>
    </w:lvl>
    <w:lvl w:ilvl="2" w:tplc="2EF28A6C">
      <w:start w:val="1"/>
      <w:numFmt w:val="lowerRoman"/>
      <w:lvlText w:val="%3."/>
      <w:lvlJc w:val="right"/>
      <w:pPr>
        <w:ind w:left="2160" w:hanging="180"/>
      </w:pPr>
    </w:lvl>
    <w:lvl w:ilvl="3" w:tplc="C7221CA0">
      <w:start w:val="1"/>
      <w:numFmt w:val="decimal"/>
      <w:lvlText w:val="%4."/>
      <w:lvlJc w:val="left"/>
      <w:pPr>
        <w:ind w:left="2880" w:hanging="360"/>
      </w:pPr>
    </w:lvl>
    <w:lvl w:ilvl="4" w:tplc="87228E18">
      <w:start w:val="1"/>
      <w:numFmt w:val="lowerLetter"/>
      <w:lvlText w:val="%5."/>
      <w:lvlJc w:val="left"/>
      <w:pPr>
        <w:ind w:left="3600" w:hanging="360"/>
      </w:pPr>
    </w:lvl>
    <w:lvl w:ilvl="5" w:tplc="CF3E36FC">
      <w:start w:val="1"/>
      <w:numFmt w:val="lowerRoman"/>
      <w:lvlText w:val="%6."/>
      <w:lvlJc w:val="right"/>
      <w:pPr>
        <w:ind w:left="4320" w:hanging="180"/>
      </w:pPr>
    </w:lvl>
    <w:lvl w:ilvl="6" w:tplc="E640A4F2">
      <w:start w:val="1"/>
      <w:numFmt w:val="decimal"/>
      <w:lvlText w:val="%7."/>
      <w:lvlJc w:val="left"/>
      <w:pPr>
        <w:ind w:left="5040" w:hanging="360"/>
      </w:pPr>
    </w:lvl>
    <w:lvl w:ilvl="7" w:tplc="7512C350">
      <w:start w:val="1"/>
      <w:numFmt w:val="lowerLetter"/>
      <w:lvlText w:val="%8."/>
      <w:lvlJc w:val="left"/>
      <w:pPr>
        <w:ind w:left="5760" w:hanging="360"/>
      </w:pPr>
    </w:lvl>
    <w:lvl w:ilvl="8" w:tplc="6964C0A2">
      <w:start w:val="1"/>
      <w:numFmt w:val="lowerRoman"/>
      <w:lvlText w:val="%9."/>
      <w:lvlJc w:val="right"/>
      <w:pPr>
        <w:ind w:left="6480" w:hanging="180"/>
      </w:pPr>
    </w:lvl>
  </w:abstractNum>
  <w:abstractNum w:abstractNumId="39" w15:restartNumberingAfterBreak="0">
    <w:nsid w:val="5F3412E6"/>
    <w:multiLevelType w:val="hybridMultilevel"/>
    <w:tmpl w:val="0F64D22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0F43094"/>
    <w:multiLevelType w:val="hybridMultilevel"/>
    <w:tmpl w:val="4A08A54E"/>
    <w:lvl w:ilvl="0" w:tplc="51360330">
      <w:start w:val="1"/>
      <w:numFmt w:val="lowerRoman"/>
      <w:lvlText w:val="%1."/>
      <w:lvlJc w:val="right"/>
      <w:pPr>
        <w:ind w:left="720" w:hanging="360"/>
      </w:pPr>
    </w:lvl>
    <w:lvl w:ilvl="1" w:tplc="898E884C">
      <w:start w:val="1"/>
      <w:numFmt w:val="lowerLetter"/>
      <w:lvlText w:val="%2."/>
      <w:lvlJc w:val="left"/>
      <w:pPr>
        <w:ind w:left="1440" w:hanging="360"/>
      </w:pPr>
    </w:lvl>
    <w:lvl w:ilvl="2" w:tplc="6C9C3368">
      <w:start w:val="1"/>
      <w:numFmt w:val="lowerRoman"/>
      <w:lvlText w:val="%3."/>
      <w:lvlJc w:val="right"/>
      <w:pPr>
        <w:ind w:left="2160" w:hanging="180"/>
      </w:pPr>
    </w:lvl>
    <w:lvl w:ilvl="3" w:tplc="679A066A">
      <w:start w:val="1"/>
      <w:numFmt w:val="decimal"/>
      <w:lvlText w:val="%4."/>
      <w:lvlJc w:val="left"/>
      <w:pPr>
        <w:ind w:left="2880" w:hanging="360"/>
      </w:pPr>
    </w:lvl>
    <w:lvl w:ilvl="4" w:tplc="8558271A">
      <w:start w:val="1"/>
      <w:numFmt w:val="lowerLetter"/>
      <w:lvlText w:val="%5."/>
      <w:lvlJc w:val="left"/>
      <w:pPr>
        <w:ind w:left="3600" w:hanging="360"/>
      </w:pPr>
    </w:lvl>
    <w:lvl w:ilvl="5" w:tplc="6B007D6A">
      <w:start w:val="1"/>
      <w:numFmt w:val="lowerRoman"/>
      <w:lvlText w:val="%6."/>
      <w:lvlJc w:val="right"/>
      <w:pPr>
        <w:ind w:left="4320" w:hanging="180"/>
      </w:pPr>
    </w:lvl>
    <w:lvl w:ilvl="6" w:tplc="E3327C0E">
      <w:start w:val="1"/>
      <w:numFmt w:val="decimal"/>
      <w:lvlText w:val="%7."/>
      <w:lvlJc w:val="left"/>
      <w:pPr>
        <w:ind w:left="5040" w:hanging="360"/>
      </w:pPr>
    </w:lvl>
    <w:lvl w:ilvl="7" w:tplc="8C20206C">
      <w:start w:val="1"/>
      <w:numFmt w:val="lowerLetter"/>
      <w:lvlText w:val="%8."/>
      <w:lvlJc w:val="left"/>
      <w:pPr>
        <w:ind w:left="5760" w:hanging="360"/>
      </w:pPr>
    </w:lvl>
    <w:lvl w:ilvl="8" w:tplc="29FE58BA">
      <w:start w:val="1"/>
      <w:numFmt w:val="lowerRoman"/>
      <w:lvlText w:val="%9."/>
      <w:lvlJc w:val="right"/>
      <w:pPr>
        <w:ind w:left="6480" w:hanging="180"/>
      </w:pPr>
    </w:lvl>
  </w:abstractNum>
  <w:abstractNum w:abstractNumId="41" w15:restartNumberingAfterBreak="0">
    <w:nsid w:val="61BE7A8D"/>
    <w:multiLevelType w:val="hybridMultilevel"/>
    <w:tmpl w:val="8AA0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5EC6A64"/>
    <w:multiLevelType w:val="hybridMultilevel"/>
    <w:tmpl w:val="AFA0F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66D2BBE"/>
    <w:multiLevelType w:val="multilevel"/>
    <w:tmpl w:val="AF444C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C320B29"/>
    <w:multiLevelType w:val="multilevel"/>
    <w:tmpl w:val="9C108FF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F5C7173"/>
    <w:multiLevelType w:val="multilevel"/>
    <w:tmpl w:val="54826C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74704DF6"/>
    <w:multiLevelType w:val="hybridMultilevel"/>
    <w:tmpl w:val="1C7C1B74"/>
    <w:lvl w:ilvl="0" w:tplc="040C0001">
      <w:start w:val="1"/>
      <w:numFmt w:val="bullet"/>
      <w:lvlText w:val=""/>
      <w:lvlJc w:val="left"/>
      <w:pPr>
        <w:ind w:left="1494" w:hanging="360"/>
      </w:pPr>
      <w:rPr>
        <w:rFonts w:ascii="Symbol" w:hAnsi="Symbol" w:hint="default"/>
      </w:rPr>
    </w:lvl>
    <w:lvl w:ilvl="1" w:tplc="040C0003">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7" w15:restartNumberingAfterBreak="0">
    <w:nsid w:val="74B33B08"/>
    <w:multiLevelType w:val="hybridMultilevel"/>
    <w:tmpl w:val="8D1A8192"/>
    <w:lvl w:ilvl="0" w:tplc="45C2AE32">
      <w:start w:val="1"/>
      <w:numFmt w:val="decimal"/>
      <w:lvlText w:val="%1."/>
      <w:lvlJc w:val="left"/>
      <w:pPr>
        <w:ind w:left="1440" w:hanging="720"/>
      </w:pPr>
      <w:rPr>
        <w:rFonts w:hint="default"/>
      </w:rPr>
    </w:lvl>
    <w:lvl w:ilvl="1" w:tplc="2EFE2C8C">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64802B3"/>
    <w:multiLevelType w:val="hybridMultilevel"/>
    <w:tmpl w:val="A1D84978"/>
    <w:lvl w:ilvl="0" w:tplc="FFFFFFFF">
      <w:start w:val="1"/>
      <w:numFmt w:val="lowerLetter"/>
      <w:lvlText w:val="%1."/>
      <w:lvlJc w:val="left"/>
      <w:pPr>
        <w:ind w:left="1070" w:hanging="360"/>
      </w:pPr>
      <w:rPr>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9" w15:restartNumberingAfterBreak="0">
    <w:nsid w:val="76C94518"/>
    <w:multiLevelType w:val="multilevel"/>
    <w:tmpl w:val="BD7A6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747203D"/>
    <w:multiLevelType w:val="hybridMultilevel"/>
    <w:tmpl w:val="0BA0347A"/>
    <w:lvl w:ilvl="0" w:tplc="DA6862B2">
      <w:start w:val="1"/>
      <w:numFmt w:val="lowerLetter"/>
      <w:lvlText w:val="%1)"/>
      <w:lvlJc w:val="left"/>
      <w:pPr>
        <w:ind w:left="1080" w:hanging="360"/>
      </w:pPr>
      <w:rPr>
        <w:rFonts w:ascii="Calibri" w:eastAsia="Times New Roman" w:hAnsi="Calibri" w:cs="Calibr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1" w15:restartNumberingAfterBreak="0">
    <w:nsid w:val="77E02173"/>
    <w:multiLevelType w:val="hybridMultilevel"/>
    <w:tmpl w:val="C4FA4B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0A7489"/>
    <w:multiLevelType w:val="hybridMultilevel"/>
    <w:tmpl w:val="A6D4A6E4"/>
    <w:lvl w:ilvl="0" w:tplc="F070BFF6">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396001"/>
    <w:multiLevelType w:val="multilevel"/>
    <w:tmpl w:val="7CA6829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C4D6721"/>
    <w:multiLevelType w:val="multilevel"/>
    <w:tmpl w:val="3584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D2F48C3"/>
    <w:multiLevelType w:val="multilevel"/>
    <w:tmpl w:val="42E82CE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F156368"/>
    <w:multiLevelType w:val="hybridMultilevel"/>
    <w:tmpl w:val="5178DCB4"/>
    <w:lvl w:ilvl="0" w:tplc="A482A97E">
      <w:start w:val="1"/>
      <w:numFmt w:val="lowerRoman"/>
      <w:lvlText w:val="%1."/>
      <w:lvlJc w:val="right"/>
      <w:pPr>
        <w:ind w:left="720" w:hanging="360"/>
      </w:pPr>
    </w:lvl>
    <w:lvl w:ilvl="1" w:tplc="EE5AA18E">
      <w:start w:val="1"/>
      <w:numFmt w:val="lowerLetter"/>
      <w:lvlText w:val="%2."/>
      <w:lvlJc w:val="left"/>
      <w:pPr>
        <w:ind w:left="1440" w:hanging="360"/>
      </w:pPr>
    </w:lvl>
    <w:lvl w:ilvl="2" w:tplc="42C01EB2">
      <w:start w:val="1"/>
      <w:numFmt w:val="lowerRoman"/>
      <w:lvlText w:val="%3."/>
      <w:lvlJc w:val="right"/>
      <w:pPr>
        <w:ind w:left="2160" w:hanging="180"/>
      </w:pPr>
    </w:lvl>
    <w:lvl w:ilvl="3" w:tplc="0AFCE7F2">
      <w:start w:val="1"/>
      <w:numFmt w:val="decimal"/>
      <w:lvlText w:val="%4."/>
      <w:lvlJc w:val="left"/>
      <w:pPr>
        <w:ind w:left="2880" w:hanging="360"/>
      </w:pPr>
    </w:lvl>
    <w:lvl w:ilvl="4" w:tplc="F3B63308">
      <w:start w:val="1"/>
      <w:numFmt w:val="lowerLetter"/>
      <w:lvlText w:val="%5."/>
      <w:lvlJc w:val="left"/>
      <w:pPr>
        <w:ind w:left="3600" w:hanging="360"/>
      </w:pPr>
    </w:lvl>
    <w:lvl w:ilvl="5" w:tplc="400C9832">
      <w:start w:val="1"/>
      <w:numFmt w:val="lowerRoman"/>
      <w:lvlText w:val="%6."/>
      <w:lvlJc w:val="right"/>
      <w:pPr>
        <w:ind w:left="4320" w:hanging="180"/>
      </w:pPr>
    </w:lvl>
    <w:lvl w:ilvl="6" w:tplc="419673A2">
      <w:start w:val="1"/>
      <w:numFmt w:val="decimal"/>
      <w:lvlText w:val="%7."/>
      <w:lvlJc w:val="left"/>
      <w:pPr>
        <w:ind w:left="5040" w:hanging="360"/>
      </w:pPr>
    </w:lvl>
    <w:lvl w:ilvl="7" w:tplc="9D1CD9AE">
      <w:start w:val="1"/>
      <w:numFmt w:val="lowerLetter"/>
      <w:lvlText w:val="%8."/>
      <w:lvlJc w:val="left"/>
      <w:pPr>
        <w:ind w:left="5760" w:hanging="360"/>
      </w:pPr>
    </w:lvl>
    <w:lvl w:ilvl="8" w:tplc="679EA5C0">
      <w:start w:val="1"/>
      <w:numFmt w:val="lowerRoman"/>
      <w:lvlText w:val="%9."/>
      <w:lvlJc w:val="right"/>
      <w:pPr>
        <w:ind w:left="6480" w:hanging="180"/>
      </w:pPr>
    </w:lvl>
  </w:abstractNum>
  <w:abstractNum w:abstractNumId="57" w15:restartNumberingAfterBreak="0">
    <w:nsid w:val="7F693703"/>
    <w:multiLevelType w:val="hybridMultilevel"/>
    <w:tmpl w:val="5AE0B9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58949221">
    <w:abstractNumId w:val="9"/>
  </w:num>
  <w:num w:numId="2" w16cid:durableId="203324574">
    <w:abstractNumId w:val="0"/>
  </w:num>
  <w:num w:numId="3" w16cid:durableId="1233000957">
    <w:abstractNumId w:val="27"/>
  </w:num>
  <w:num w:numId="4" w16cid:durableId="1444349291">
    <w:abstractNumId w:val="24"/>
  </w:num>
  <w:num w:numId="5" w16cid:durableId="480123815">
    <w:abstractNumId w:val="40"/>
  </w:num>
  <w:num w:numId="6" w16cid:durableId="1342781255">
    <w:abstractNumId w:val="36"/>
  </w:num>
  <w:num w:numId="7" w16cid:durableId="1755980008">
    <w:abstractNumId w:val="56"/>
  </w:num>
  <w:num w:numId="8" w16cid:durableId="1357194945">
    <w:abstractNumId w:val="38"/>
  </w:num>
  <w:num w:numId="9" w16cid:durableId="2024352847">
    <w:abstractNumId w:val="57"/>
  </w:num>
  <w:num w:numId="10" w16cid:durableId="421221260">
    <w:abstractNumId w:val="47"/>
  </w:num>
  <w:num w:numId="11" w16cid:durableId="1183517320">
    <w:abstractNumId w:val="34"/>
  </w:num>
  <w:num w:numId="12" w16cid:durableId="862549988">
    <w:abstractNumId w:val="13"/>
  </w:num>
  <w:num w:numId="13" w16cid:durableId="321585888">
    <w:abstractNumId w:val="51"/>
  </w:num>
  <w:num w:numId="14" w16cid:durableId="1777820647">
    <w:abstractNumId w:val="52"/>
  </w:num>
  <w:num w:numId="15" w16cid:durableId="1319503148">
    <w:abstractNumId w:val="11"/>
  </w:num>
  <w:num w:numId="16" w16cid:durableId="733429374">
    <w:abstractNumId w:val="17"/>
  </w:num>
  <w:num w:numId="17" w16cid:durableId="770904038">
    <w:abstractNumId w:val="33"/>
  </w:num>
  <w:num w:numId="18" w16cid:durableId="347832049">
    <w:abstractNumId w:val="37"/>
  </w:num>
  <w:num w:numId="19" w16cid:durableId="710883192">
    <w:abstractNumId w:val="16"/>
  </w:num>
  <w:num w:numId="20" w16cid:durableId="933168141">
    <w:abstractNumId w:val="15"/>
  </w:num>
  <w:num w:numId="21" w16cid:durableId="628753450">
    <w:abstractNumId w:val="53"/>
  </w:num>
  <w:num w:numId="22" w16cid:durableId="1669822726">
    <w:abstractNumId w:val="49"/>
  </w:num>
  <w:num w:numId="23" w16cid:durableId="745033386">
    <w:abstractNumId w:val="1"/>
  </w:num>
  <w:num w:numId="24" w16cid:durableId="375934398">
    <w:abstractNumId w:val="30"/>
  </w:num>
  <w:num w:numId="25" w16cid:durableId="871499047">
    <w:abstractNumId w:val="21"/>
  </w:num>
  <w:num w:numId="26" w16cid:durableId="1276600209">
    <w:abstractNumId w:val="6"/>
  </w:num>
  <w:num w:numId="27" w16cid:durableId="255286959">
    <w:abstractNumId w:val="8"/>
  </w:num>
  <w:num w:numId="28" w16cid:durableId="386031089">
    <w:abstractNumId w:val="43"/>
  </w:num>
  <w:num w:numId="29" w16cid:durableId="627710931">
    <w:abstractNumId w:val="44"/>
  </w:num>
  <w:num w:numId="30" w16cid:durableId="806431415">
    <w:abstractNumId w:val="20"/>
  </w:num>
  <w:num w:numId="31" w16cid:durableId="1881162302">
    <w:abstractNumId w:val="22"/>
  </w:num>
  <w:num w:numId="32" w16cid:durableId="2050062888">
    <w:abstractNumId w:val="29"/>
  </w:num>
  <w:num w:numId="33" w16cid:durableId="804543155">
    <w:abstractNumId w:val="31"/>
  </w:num>
  <w:num w:numId="34" w16cid:durableId="1347059114">
    <w:abstractNumId w:val="55"/>
  </w:num>
  <w:num w:numId="35" w16cid:durableId="1132089050">
    <w:abstractNumId w:val="2"/>
  </w:num>
  <w:num w:numId="36" w16cid:durableId="1400514187">
    <w:abstractNumId w:val="4"/>
  </w:num>
  <w:num w:numId="37" w16cid:durableId="1111509890">
    <w:abstractNumId w:val="3"/>
  </w:num>
  <w:num w:numId="38" w16cid:durableId="606237152">
    <w:abstractNumId w:val="26"/>
  </w:num>
  <w:num w:numId="39" w16cid:durableId="391001888">
    <w:abstractNumId w:val="50"/>
  </w:num>
  <w:num w:numId="40" w16cid:durableId="55250869">
    <w:abstractNumId w:val="25"/>
  </w:num>
  <w:num w:numId="41" w16cid:durableId="1966809819">
    <w:abstractNumId w:val="42"/>
  </w:num>
  <w:num w:numId="42" w16cid:durableId="777525604">
    <w:abstractNumId w:val="28"/>
  </w:num>
  <w:num w:numId="43" w16cid:durableId="1910848971">
    <w:abstractNumId w:val="39"/>
  </w:num>
  <w:num w:numId="44" w16cid:durableId="1802963565">
    <w:abstractNumId w:val="46"/>
  </w:num>
  <w:num w:numId="45" w16cid:durableId="835654809">
    <w:abstractNumId w:val="7"/>
  </w:num>
  <w:num w:numId="46" w16cid:durableId="1634017344">
    <w:abstractNumId w:val="18"/>
  </w:num>
  <w:num w:numId="47" w16cid:durableId="1615096985">
    <w:abstractNumId w:val="10"/>
  </w:num>
  <w:num w:numId="48" w16cid:durableId="1137720780">
    <w:abstractNumId w:val="14"/>
  </w:num>
  <w:num w:numId="49" w16cid:durableId="1115364181">
    <w:abstractNumId w:val="54"/>
  </w:num>
  <w:num w:numId="50" w16cid:durableId="1104763713">
    <w:abstractNumId w:val="19"/>
  </w:num>
  <w:num w:numId="51" w16cid:durableId="1073352731">
    <w:abstractNumId w:val="48"/>
  </w:num>
  <w:num w:numId="52" w16cid:durableId="12995047">
    <w:abstractNumId w:val="12"/>
  </w:num>
  <w:num w:numId="53" w16cid:durableId="940769649">
    <w:abstractNumId w:val="45"/>
  </w:num>
  <w:num w:numId="54" w16cid:durableId="2018000092">
    <w:abstractNumId w:val="35"/>
  </w:num>
  <w:num w:numId="55" w16cid:durableId="1274172092">
    <w:abstractNumId w:val="23"/>
  </w:num>
  <w:num w:numId="56" w16cid:durableId="1039939430">
    <w:abstractNumId w:val="5"/>
  </w:num>
  <w:num w:numId="57" w16cid:durableId="315106548">
    <w:abstractNumId w:val="32"/>
  </w:num>
  <w:num w:numId="58" w16cid:durableId="1929997291">
    <w:abstractNumId w:val="4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6C"/>
    <w:rsid w:val="000107DF"/>
    <w:rsid w:val="00023A28"/>
    <w:rsid w:val="00031A23"/>
    <w:rsid w:val="00031E6D"/>
    <w:rsid w:val="000353A6"/>
    <w:rsid w:val="000438CA"/>
    <w:rsid w:val="00050E4D"/>
    <w:rsid w:val="00072F23"/>
    <w:rsid w:val="000774AB"/>
    <w:rsid w:val="00085650"/>
    <w:rsid w:val="00085C5A"/>
    <w:rsid w:val="00086DF3"/>
    <w:rsid w:val="00090B00"/>
    <w:rsid w:val="00097BA6"/>
    <w:rsid w:val="00097D03"/>
    <w:rsid w:val="000A0A8A"/>
    <w:rsid w:val="000A543A"/>
    <w:rsid w:val="000B1862"/>
    <w:rsid w:val="000B5717"/>
    <w:rsid w:val="000B5EE6"/>
    <w:rsid w:val="000B67EF"/>
    <w:rsid w:val="000C55FC"/>
    <w:rsid w:val="000D256A"/>
    <w:rsid w:val="000E24EA"/>
    <w:rsid w:val="000F0C3D"/>
    <w:rsid w:val="000F4877"/>
    <w:rsid w:val="0010606D"/>
    <w:rsid w:val="00115178"/>
    <w:rsid w:val="001160BD"/>
    <w:rsid w:val="00121AAB"/>
    <w:rsid w:val="0012332B"/>
    <w:rsid w:val="00125AAA"/>
    <w:rsid w:val="00125E07"/>
    <w:rsid w:val="00133A1C"/>
    <w:rsid w:val="00141CFD"/>
    <w:rsid w:val="00146B6E"/>
    <w:rsid w:val="00150354"/>
    <w:rsid w:val="00176379"/>
    <w:rsid w:val="001813C6"/>
    <w:rsid w:val="00184509"/>
    <w:rsid w:val="001845AC"/>
    <w:rsid w:val="001878EA"/>
    <w:rsid w:val="00187EF9"/>
    <w:rsid w:val="001906EA"/>
    <w:rsid w:val="00197128"/>
    <w:rsid w:val="0019E6E8"/>
    <w:rsid w:val="001A0283"/>
    <w:rsid w:val="001A49E6"/>
    <w:rsid w:val="001B1F35"/>
    <w:rsid w:val="001B3FD8"/>
    <w:rsid w:val="001B4B6E"/>
    <w:rsid w:val="001C2A89"/>
    <w:rsid w:val="001C49C1"/>
    <w:rsid w:val="001D0799"/>
    <w:rsid w:val="001D1D49"/>
    <w:rsid w:val="001D1EA0"/>
    <w:rsid w:val="001E1668"/>
    <w:rsid w:val="001E6DBC"/>
    <w:rsid w:val="001F3B2A"/>
    <w:rsid w:val="001F46D4"/>
    <w:rsid w:val="001F5C98"/>
    <w:rsid w:val="002077F1"/>
    <w:rsid w:val="002233A4"/>
    <w:rsid w:val="002314AE"/>
    <w:rsid w:val="00232D44"/>
    <w:rsid w:val="00242D98"/>
    <w:rsid w:val="0024366C"/>
    <w:rsid w:val="00244EFC"/>
    <w:rsid w:val="00266C6E"/>
    <w:rsid w:val="002708EB"/>
    <w:rsid w:val="002765C5"/>
    <w:rsid w:val="00276DD8"/>
    <w:rsid w:val="002774A6"/>
    <w:rsid w:val="002850B1"/>
    <w:rsid w:val="002863D6"/>
    <w:rsid w:val="00293470"/>
    <w:rsid w:val="002962B8"/>
    <w:rsid w:val="002974ED"/>
    <w:rsid w:val="002A2EA3"/>
    <w:rsid w:val="002A78C0"/>
    <w:rsid w:val="002B2996"/>
    <w:rsid w:val="002B46C0"/>
    <w:rsid w:val="002C604A"/>
    <w:rsid w:val="002C7C07"/>
    <w:rsid w:val="002C7C2B"/>
    <w:rsid w:val="002D2933"/>
    <w:rsid w:val="002D57A0"/>
    <w:rsid w:val="002E5C6B"/>
    <w:rsid w:val="002F0663"/>
    <w:rsid w:val="002F21D5"/>
    <w:rsid w:val="00301B14"/>
    <w:rsid w:val="003059E1"/>
    <w:rsid w:val="00306AEE"/>
    <w:rsid w:val="003073DF"/>
    <w:rsid w:val="00310F40"/>
    <w:rsid w:val="003128A0"/>
    <w:rsid w:val="00323112"/>
    <w:rsid w:val="00323867"/>
    <w:rsid w:val="00335DE2"/>
    <w:rsid w:val="00337CD4"/>
    <w:rsid w:val="00340B20"/>
    <w:rsid w:val="0034320B"/>
    <w:rsid w:val="00345816"/>
    <w:rsid w:val="00345965"/>
    <w:rsid w:val="003521B0"/>
    <w:rsid w:val="00354633"/>
    <w:rsid w:val="0035641A"/>
    <w:rsid w:val="003578AC"/>
    <w:rsid w:val="003612DD"/>
    <w:rsid w:val="00365EFA"/>
    <w:rsid w:val="003665F9"/>
    <w:rsid w:val="0037262A"/>
    <w:rsid w:val="003736AA"/>
    <w:rsid w:val="00383BF6"/>
    <w:rsid w:val="00392F77"/>
    <w:rsid w:val="00394C24"/>
    <w:rsid w:val="003A2CA0"/>
    <w:rsid w:val="003A563E"/>
    <w:rsid w:val="003A7D0E"/>
    <w:rsid w:val="003B146B"/>
    <w:rsid w:val="003B2C93"/>
    <w:rsid w:val="003C2D09"/>
    <w:rsid w:val="003C339C"/>
    <w:rsid w:val="003D0063"/>
    <w:rsid w:val="003D0127"/>
    <w:rsid w:val="003D2170"/>
    <w:rsid w:val="003D3213"/>
    <w:rsid w:val="003D4D5F"/>
    <w:rsid w:val="003E4DE4"/>
    <w:rsid w:val="003E58EE"/>
    <w:rsid w:val="003F02C9"/>
    <w:rsid w:val="003F3271"/>
    <w:rsid w:val="00400AA7"/>
    <w:rsid w:val="0040109D"/>
    <w:rsid w:val="0040347B"/>
    <w:rsid w:val="00405F67"/>
    <w:rsid w:val="0042533B"/>
    <w:rsid w:val="004266B5"/>
    <w:rsid w:val="004341DF"/>
    <w:rsid w:val="00435E07"/>
    <w:rsid w:val="004553C9"/>
    <w:rsid w:val="0046161C"/>
    <w:rsid w:val="00461CB2"/>
    <w:rsid w:val="004663AB"/>
    <w:rsid w:val="00483E3D"/>
    <w:rsid w:val="0048728A"/>
    <w:rsid w:val="00491C82"/>
    <w:rsid w:val="00492F8C"/>
    <w:rsid w:val="004A24F0"/>
    <w:rsid w:val="004A489B"/>
    <w:rsid w:val="004A66B2"/>
    <w:rsid w:val="004A6B71"/>
    <w:rsid w:val="004A7B9E"/>
    <w:rsid w:val="004B17F5"/>
    <w:rsid w:val="004B236F"/>
    <w:rsid w:val="004C022F"/>
    <w:rsid w:val="004C2D02"/>
    <w:rsid w:val="004C30F0"/>
    <w:rsid w:val="004C7E9D"/>
    <w:rsid w:val="004D15AF"/>
    <w:rsid w:val="004D23CE"/>
    <w:rsid w:val="004D3A2E"/>
    <w:rsid w:val="004E434E"/>
    <w:rsid w:val="004E77FF"/>
    <w:rsid w:val="004F7C9E"/>
    <w:rsid w:val="005007F9"/>
    <w:rsid w:val="00514DF7"/>
    <w:rsid w:val="005154A2"/>
    <w:rsid w:val="0052245C"/>
    <w:rsid w:val="00525D83"/>
    <w:rsid w:val="005375C2"/>
    <w:rsid w:val="00550AC5"/>
    <w:rsid w:val="00553777"/>
    <w:rsid w:val="00553D4B"/>
    <w:rsid w:val="00563AD6"/>
    <w:rsid w:val="005655C6"/>
    <w:rsid w:val="00576827"/>
    <w:rsid w:val="00582129"/>
    <w:rsid w:val="0058624E"/>
    <w:rsid w:val="00593A8F"/>
    <w:rsid w:val="005966B8"/>
    <w:rsid w:val="005A73C1"/>
    <w:rsid w:val="005B43DE"/>
    <w:rsid w:val="005B678D"/>
    <w:rsid w:val="005C023A"/>
    <w:rsid w:val="005C1889"/>
    <w:rsid w:val="005C2776"/>
    <w:rsid w:val="005E118D"/>
    <w:rsid w:val="005E4333"/>
    <w:rsid w:val="005E54C5"/>
    <w:rsid w:val="005E5531"/>
    <w:rsid w:val="005F6C1E"/>
    <w:rsid w:val="00605239"/>
    <w:rsid w:val="00611B50"/>
    <w:rsid w:val="00616722"/>
    <w:rsid w:val="0062075B"/>
    <w:rsid w:val="006246BE"/>
    <w:rsid w:val="00625FD6"/>
    <w:rsid w:val="00626F95"/>
    <w:rsid w:val="00631C80"/>
    <w:rsid w:val="006424ED"/>
    <w:rsid w:val="00646C2F"/>
    <w:rsid w:val="00652658"/>
    <w:rsid w:val="00655AFF"/>
    <w:rsid w:val="006609E2"/>
    <w:rsid w:val="00667768"/>
    <w:rsid w:val="00675063"/>
    <w:rsid w:val="00687115"/>
    <w:rsid w:val="00694B28"/>
    <w:rsid w:val="006A08B8"/>
    <w:rsid w:val="006A67B4"/>
    <w:rsid w:val="006A7A4B"/>
    <w:rsid w:val="006B015F"/>
    <w:rsid w:val="006B666F"/>
    <w:rsid w:val="006C131B"/>
    <w:rsid w:val="006E094F"/>
    <w:rsid w:val="006E16CF"/>
    <w:rsid w:val="006E1DB3"/>
    <w:rsid w:val="006E298A"/>
    <w:rsid w:val="006F3E42"/>
    <w:rsid w:val="00701A51"/>
    <w:rsid w:val="007025C7"/>
    <w:rsid w:val="00702F63"/>
    <w:rsid w:val="00704D6A"/>
    <w:rsid w:val="00707D26"/>
    <w:rsid w:val="00713342"/>
    <w:rsid w:val="00717CC0"/>
    <w:rsid w:val="00735621"/>
    <w:rsid w:val="00736DC5"/>
    <w:rsid w:val="00737E99"/>
    <w:rsid w:val="0074383C"/>
    <w:rsid w:val="00755AC6"/>
    <w:rsid w:val="00757B26"/>
    <w:rsid w:val="0076724B"/>
    <w:rsid w:val="00780E9E"/>
    <w:rsid w:val="007A5AAA"/>
    <w:rsid w:val="007B00C1"/>
    <w:rsid w:val="007D60BF"/>
    <w:rsid w:val="007D6B5E"/>
    <w:rsid w:val="007D7D05"/>
    <w:rsid w:val="007E0B95"/>
    <w:rsid w:val="00800445"/>
    <w:rsid w:val="008116DF"/>
    <w:rsid w:val="00833559"/>
    <w:rsid w:val="0084630C"/>
    <w:rsid w:val="008473FD"/>
    <w:rsid w:val="00847AF8"/>
    <w:rsid w:val="00850CBB"/>
    <w:rsid w:val="0085553A"/>
    <w:rsid w:val="008559D5"/>
    <w:rsid w:val="008568D2"/>
    <w:rsid w:val="008645F4"/>
    <w:rsid w:val="00864AED"/>
    <w:rsid w:val="00872B83"/>
    <w:rsid w:val="00873130"/>
    <w:rsid w:val="00876029"/>
    <w:rsid w:val="008804A5"/>
    <w:rsid w:val="00893604"/>
    <w:rsid w:val="0089574F"/>
    <w:rsid w:val="008A4E73"/>
    <w:rsid w:val="008A5FAF"/>
    <w:rsid w:val="008B1160"/>
    <w:rsid w:val="008B521B"/>
    <w:rsid w:val="008B5A53"/>
    <w:rsid w:val="008C1E81"/>
    <w:rsid w:val="008C5E7E"/>
    <w:rsid w:val="008C6A8A"/>
    <w:rsid w:val="008D1A2A"/>
    <w:rsid w:val="008D1C75"/>
    <w:rsid w:val="008D1EAA"/>
    <w:rsid w:val="008F2E05"/>
    <w:rsid w:val="008F414D"/>
    <w:rsid w:val="0090181D"/>
    <w:rsid w:val="00902B3E"/>
    <w:rsid w:val="0091247B"/>
    <w:rsid w:val="0091364B"/>
    <w:rsid w:val="00913AA7"/>
    <w:rsid w:val="00913FE1"/>
    <w:rsid w:val="00914406"/>
    <w:rsid w:val="00933542"/>
    <w:rsid w:val="00935FF2"/>
    <w:rsid w:val="0093615E"/>
    <w:rsid w:val="00936267"/>
    <w:rsid w:val="00936C31"/>
    <w:rsid w:val="0094337E"/>
    <w:rsid w:val="00947CF7"/>
    <w:rsid w:val="00947EB4"/>
    <w:rsid w:val="00953BFC"/>
    <w:rsid w:val="00957A1B"/>
    <w:rsid w:val="009615B9"/>
    <w:rsid w:val="00964025"/>
    <w:rsid w:val="00965316"/>
    <w:rsid w:val="00965F3F"/>
    <w:rsid w:val="00966A6E"/>
    <w:rsid w:val="00983D80"/>
    <w:rsid w:val="00986546"/>
    <w:rsid w:val="00991CA1"/>
    <w:rsid w:val="009A163E"/>
    <w:rsid w:val="009A27C6"/>
    <w:rsid w:val="009C66D2"/>
    <w:rsid w:val="009E0BD9"/>
    <w:rsid w:val="009F6548"/>
    <w:rsid w:val="009F6E8D"/>
    <w:rsid w:val="00A163C9"/>
    <w:rsid w:val="00A201DC"/>
    <w:rsid w:val="00A20503"/>
    <w:rsid w:val="00A24579"/>
    <w:rsid w:val="00A2614C"/>
    <w:rsid w:val="00A32249"/>
    <w:rsid w:val="00A45ABD"/>
    <w:rsid w:val="00A46062"/>
    <w:rsid w:val="00A52DD3"/>
    <w:rsid w:val="00A634C0"/>
    <w:rsid w:val="00A64759"/>
    <w:rsid w:val="00A66CC3"/>
    <w:rsid w:val="00A73F22"/>
    <w:rsid w:val="00A7444F"/>
    <w:rsid w:val="00A7762F"/>
    <w:rsid w:val="00A86B13"/>
    <w:rsid w:val="00A907A5"/>
    <w:rsid w:val="00AA0791"/>
    <w:rsid w:val="00AA4ACC"/>
    <w:rsid w:val="00AA5AFD"/>
    <w:rsid w:val="00AB4424"/>
    <w:rsid w:val="00AD04C2"/>
    <w:rsid w:val="00AD1856"/>
    <w:rsid w:val="00AD59D2"/>
    <w:rsid w:val="00AE2386"/>
    <w:rsid w:val="00AE67CE"/>
    <w:rsid w:val="00AF0A4D"/>
    <w:rsid w:val="00AF452D"/>
    <w:rsid w:val="00B008E5"/>
    <w:rsid w:val="00B11DB1"/>
    <w:rsid w:val="00B15E87"/>
    <w:rsid w:val="00B224C5"/>
    <w:rsid w:val="00B30C76"/>
    <w:rsid w:val="00B351B7"/>
    <w:rsid w:val="00B431F7"/>
    <w:rsid w:val="00B46786"/>
    <w:rsid w:val="00B50929"/>
    <w:rsid w:val="00B556AC"/>
    <w:rsid w:val="00B563CF"/>
    <w:rsid w:val="00B6249E"/>
    <w:rsid w:val="00B8091A"/>
    <w:rsid w:val="00B93E1A"/>
    <w:rsid w:val="00BA0143"/>
    <w:rsid w:val="00BA1969"/>
    <w:rsid w:val="00BB7747"/>
    <w:rsid w:val="00BC19B8"/>
    <w:rsid w:val="00BC786F"/>
    <w:rsid w:val="00BD6922"/>
    <w:rsid w:val="00BE1CC0"/>
    <w:rsid w:val="00BF3F18"/>
    <w:rsid w:val="00BF70F4"/>
    <w:rsid w:val="00C029F9"/>
    <w:rsid w:val="00C032F6"/>
    <w:rsid w:val="00C04297"/>
    <w:rsid w:val="00C13978"/>
    <w:rsid w:val="00C34AB8"/>
    <w:rsid w:val="00C34D2C"/>
    <w:rsid w:val="00C35ED9"/>
    <w:rsid w:val="00C4176B"/>
    <w:rsid w:val="00C529A8"/>
    <w:rsid w:val="00C53BCD"/>
    <w:rsid w:val="00C5599F"/>
    <w:rsid w:val="00C566ED"/>
    <w:rsid w:val="00C65113"/>
    <w:rsid w:val="00C66661"/>
    <w:rsid w:val="00C70B36"/>
    <w:rsid w:val="00C720C5"/>
    <w:rsid w:val="00C87B39"/>
    <w:rsid w:val="00C90D56"/>
    <w:rsid w:val="00C948CE"/>
    <w:rsid w:val="00C94E33"/>
    <w:rsid w:val="00CA20FD"/>
    <w:rsid w:val="00CB3F8F"/>
    <w:rsid w:val="00CBFE59"/>
    <w:rsid w:val="00CC278B"/>
    <w:rsid w:val="00CC3294"/>
    <w:rsid w:val="00CC38F9"/>
    <w:rsid w:val="00CC67F2"/>
    <w:rsid w:val="00CD1671"/>
    <w:rsid w:val="00CD53E3"/>
    <w:rsid w:val="00CE2CD4"/>
    <w:rsid w:val="00CE6EB2"/>
    <w:rsid w:val="00CF2CEC"/>
    <w:rsid w:val="00CF439F"/>
    <w:rsid w:val="00CF6E9D"/>
    <w:rsid w:val="00D00051"/>
    <w:rsid w:val="00D076B7"/>
    <w:rsid w:val="00D12A7D"/>
    <w:rsid w:val="00D315F0"/>
    <w:rsid w:val="00D51E75"/>
    <w:rsid w:val="00D52784"/>
    <w:rsid w:val="00D64E9E"/>
    <w:rsid w:val="00D6779D"/>
    <w:rsid w:val="00D6C934"/>
    <w:rsid w:val="00D80B7B"/>
    <w:rsid w:val="00D8237C"/>
    <w:rsid w:val="00D8642B"/>
    <w:rsid w:val="00D9680B"/>
    <w:rsid w:val="00DA1962"/>
    <w:rsid w:val="00DA20ED"/>
    <w:rsid w:val="00DA2A10"/>
    <w:rsid w:val="00DA33D5"/>
    <w:rsid w:val="00DB05B6"/>
    <w:rsid w:val="00DC047D"/>
    <w:rsid w:val="00DC4847"/>
    <w:rsid w:val="00DD4BB0"/>
    <w:rsid w:val="00DE4C9D"/>
    <w:rsid w:val="00DE7314"/>
    <w:rsid w:val="00DE766E"/>
    <w:rsid w:val="00DF3C46"/>
    <w:rsid w:val="00DF5D14"/>
    <w:rsid w:val="00DF5EAB"/>
    <w:rsid w:val="00DF7621"/>
    <w:rsid w:val="00E05FC1"/>
    <w:rsid w:val="00E3266E"/>
    <w:rsid w:val="00E41414"/>
    <w:rsid w:val="00E43405"/>
    <w:rsid w:val="00E448DF"/>
    <w:rsid w:val="00E567F4"/>
    <w:rsid w:val="00E61926"/>
    <w:rsid w:val="00E62DDA"/>
    <w:rsid w:val="00E70DFC"/>
    <w:rsid w:val="00E745E8"/>
    <w:rsid w:val="00E776C7"/>
    <w:rsid w:val="00E8489F"/>
    <w:rsid w:val="00E92E8B"/>
    <w:rsid w:val="00E950BC"/>
    <w:rsid w:val="00E9781E"/>
    <w:rsid w:val="00EA457F"/>
    <w:rsid w:val="00EB0FD4"/>
    <w:rsid w:val="00EB7A9D"/>
    <w:rsid w:val="00EC1B0F"/>
    <w:rsid w:val="00EC1C64"/>
    <w:rsid w:val="00EC2967"/>
    <w:rsid w:val="00EC53FC"/>
    <w:rsid w:val="00EC6B49"/>
    <w:rsid w:val="00ED185E"/>
    <w:rsid w:val="00ED229A"/>
    <w:rsid w:val="00ED534E"/>
    <w:rsid w:val="00ED78A9"/>
    <w:rsid w:val="00EE04F8"/>
    <w:rsid w:val="00EF6353"/>
    <w:rsid w:val="00F00A46"/>
    <w:rsid w:val="00F02C5B"/>
    <w:rsid w:val="00F050B3"/>
    <w:rsid w:val="00F05513"/>
    <w:rsid w:val="00F130E9"/>
    <w:rsid w:val="00F1371D"/>
    <w:rsid w:val="00F14BA5"/>
    <w:rsid w:val="00F16B81"/>
    <w:rsid w:val="00F20CB5"/>
    <w:rsid w:val="00F266FE"/>
    <w:rsid w:val="00F31902"/>
    <w:rsid w:val="00F335B2"/>
    <w:rsid w:val="00F33DEE"/>
    <w:rsid w:val="00F4098E"/>
    <w:rsid w:val="00F42019"/>
    <w:rsid w:val="00F434BC"/>
    <w:rsid w:val="00F44FB0"/>
    <w:rsid w:val="00F45186"/>
    <w:rsid w:val="00F46419"/>
    <w:rsid w:val="00F51AC5"/>
    <w:rsid w:val="00F56B05"/>
    <w:rsid w:val="00F57812"/>
    <w:rsid w:val="00F6099C"/>
    <w:rsid w:val="00F63100"/>
    <w:rsid w:val="00F64336"/>
    <w:rsid w:val="00F65971"/>
    <w:rsid w:val="00F746AF"/>
    <w:rsid w:val="00F777B3"/>
    <w:rsid w:val="00F80B59"/>
    <w:rsid w:val="00F80F44"/>
    <w:rsid w:val="00F80FF3"/>
    <w:rsid w:val="00F81858"/>
    <w:rsid w:val="00F874EA"/>
    <w:rsid w:val="00F90AEF"/>
    <w:rsid w:val="00F94C96"/>
    <w:rsid w:val="00F97414"/>
    <w:rsid w:val="00FA3535"/>
    <w:rsid w:val="00FA54C8"/>
    <w:rsid w:val="00FA575C"/>
    <w:rsid w:val="00FA7B39"/>
    <w:rsid w:val="00FB2AA9"/>
    <w:rsid w:val="00FB4534"/>
    <w:rsid w:val="00FB77D1"/>
    <w:rsid w:val="00FC434B"/>
    <w:rsid w:val="00FC5DC7"/>
    <w:rsid w:val="00FD04AB"/>
    <w:rsid w:val="00FD0E27"/>
    <w:rsid w:val="00FD169C"/>
    <w:rsid w:val="00FD4FB1"/>
    <w:rsid w:val="00FD7196"/>
    <w:rsid w:val="00FE4789"/>
    <w:rsid w:val="00FE4CEB"/>
    <w:rsid w:val="00FE5768"/>
    <w:rsid w:val="00FE5CE8"/>
    <w:rsid w:val="00FE71D2"/>
    <w:rsid w:val="014DE1FC"/>
    <w:rsid w:val="01612CBC"/>
    <w:rsid w:val="03B6C1D7"/>
    <w:rsid w:val="043C2238"/>
    <w:rsid w:val="04C510F8"/>
    <w:rsid w:val="04DC0EE6"/>
    <w:rsid w:val="0569187B"/>
    <w:rsid w:val="057ACE4F"/>
    <w:rsid w:val="0600F1F2"/>
    <w:rsid w:val="068D963E"/>
    <w:rsid w:val="07D7AB0F"/>
    <w:rsid w:val="085D548D"/>
    <w:rsid w:val="088B7693"/>
    <w:rsid w:val="0978FA9B"/>
    <w:rsid w:val="0998A23A"/>
    <w:rsid w:val="09D8F313"/>
    <w:rsid w:val="0A4B8548"/>
    <w:rsid w:val="0B5EF30B"/>
    <w:rsid w:val="0C90B24C"/>
    <w:rsid w:val="0C9FE766"/>
    <w:rsid w:val="0DEFC473"/>
    <w:rsid w:val="0ED548F2"/>
    <w:rsid w:val="106F8F61"/>
    <w:rsid w:val="11C37D48"/>
    <w:rsid w:val="1252EAC2"/>
    <w:rsid w:val="14787B0D"/>
    <w:rsid w:val="151CED4E"/>
    <w:rsid w:val="155C9D8C"/>
    <w:rsid w:val="1688E95C"/>
    <w:rsid w:val="16D6A3A7"/>
    <w:rsid w:val="16F21897"/>
    <w:rsid w:val="16F86DED"/>
    <w:rsid w:val="17A8CD88"/>
    <w:rsid w:val="1815D9A8"/>
    <w:rsid w:val="1856FA63"/>
    <w:rsid w:val="185F7BCE"/>
    <w:rsid w:val="18C33A6F"/>
    <w:rsid w:val="18F1BAAB"/>
    <w:rsid w:val="191FB3FA"/>
    <w:rsid w:val="194FFEA1"/>
    <w:rsid w:val="1A15EF32"/>
    <w:rsid w:val="1B69F386"/>
    <w:rsid w:val="1C785E4B"/>
    <w:rsid w:val="1C8329B8"/>
    <w:rsid w:val="1C9C7328"/>
    <w:rsid w:val="1E7AECC8"/>
    <w:rsid w:val="1EC48D33"/>
    <w:rsid w:val="20335F61"/>
    <w:rsid w:val="21943A6C"/>
    <w:rsid w:val="24701873"/>
    <w:rsid w:val="249D80A3"/>
    <w:rsid w:val="24D80BAF"/>
    <w:rsid w:val="24D9A171"/>
    <w:rsid w:val="256F6E2C"/>
    <w:rsid w:val="26124CDC"/>
    <w:rsid w:val="265AFF92"/>
    <w:rsid w:val="26C6EE7E"/>
    <w:rsid w:val="26E9BF69"/>
    <w:rsid w:val="26FCF195"/>
    <w:rsid w:val="27236C03"/>
    <w:rsid w:val="273D0464"/>
    <w:rsid w:val="27BF15B3"/>
    <w:rsid w:val="288915EE"/>
    <w:rsid w:val="28C48029"/>
    <w:rsid w:val="2940B002"/>
    <w:rsid w:val="29C48BFC"/>
    <w:rsid w:val="2A90FC51"/>
    <w:rsid w:val="2C7DBAB6"/>
    <w:rsid w:val="2D006632"/>
    <w:rsid w:val="2D2E1903"/>
    <w:rsid w:val="2D3E5F1F"/>
    <w:rsid w:val="2D3F696C"/>
    <w:rsid w:val="2DAA36E4"/>
    <w:rsid w:val="2DC627E6"/>
    <w:rsid w:val="2E90A0BC"/>
    <w:rsid w:val="2ECC1C65"/>
    <w:rsid w:val="2EF1C4B4"/>
    <w:rsid w:val="2F750061"/>
    <w:rsid w:val="2F7876CD"/>
    <w:rsid w:val="2FC614C1"/>
    <w:rsid w:val="303CCEB9"/>
    <w:rsid w:val="308EBB2A"/>
    <w:rsid w:val="309BB2B4"/>
    <w:rsid w:val="3123B150"/>
    <w:rsid w:val="316004C0"/>
    <w:rsid w:val="31FC8CE2"/>
    <w:rsid w:val="320FDD88"/>
    <w:rsid w:val="3219C162"/>
    <w:rsid w:val="354E7099"/>
    <w:rsid w:val="356D2C8D"/>
    <w:rsid w:val="360D9ADD"/>
    <w:rsid w:val="36862A26"/>
    <w:rsid w:val="36E74BC9"/>
    <w:rsid w:val="370E03EB"/>
    <w:rsid w:val="37A03DBA"/>
    <w:rsid w:val="37D70B34"/>
    <w:rsid w:val="38D0D477"/>
    <w:rsid w:val="3905A50A"/>
    <w:rsid w:val="3B7FBA70"/>
    <w:rsid w:val="3C290A7F"/>
    <w:rsid w:val="3CC956B3"/>
    <w:rsid w:val="3CDBCFCC"/>
    <w:rsid w:val="3DE04F4C"/>
    <w:rsid w:val="3E9573AD"/>
    <w:rsid w:val="3F77CA07"/>
    <w:rsid w:val="402C6CAE"/>
    <w:rsid w:val="41CE3D85"/>
    <w:rsid w:val="43144671"/>
    <w:rsid w:val="45633A69"/>
    <w:rsid w:val="4577E40B"/>
    <w:rsid w:val="45F53F93"/>
    <w:rsid w:val="46719C80"/>
    <w:rsid w:val="47A296C6"/>
    <w:rsid w:val="482FF8C1"/>
    <w:rsid w:val="4877AE04"/>
    <w:rsid w:val="48DBC8D9"/>
    <w:rsid w:val="4ABE23A2"/>
    <w:rsid w:val="4AE9578A"/>
    <w:rsid w:val="4B63729D"/>
    <w:rsid w:val="4BFF86A6"/>
    <w:rsid w:val="4C1E791D"/>
    <w:rsid w:val="4C79F94B"/>
    <w:rsid w:val="4CEAF13B"/>
    <w:rsid w:val="4D3DBCF2"/>
    <w:rsid w:val="4E4583D2"/>
    <w:rsid w:val="4E4D85E1"/>
    <w:rsid w:val="4EBE3939"/>
    <w:rsid w:val="50172AD2"/>
    <w:rsid w:val="501DC544"/>
    <w:rsid w:val="5116569F"/>
    <w:rsid w:val="51473EB4"/>
    <w:rsid w:val="530D5B00"/>
    <w:rsid w:val="539222C5"/>
    <w:rsid w:val="53B417A4"/>
    <w:rsid w:val="53FF9BD7"/>
    <w:rsid w:val="542967E0"/>
    <w:rsid w:val="5464576C"/>
    <w:rsid w:val="54B5747F"/>
    <w:rsid w:val="56AE1CD7"/>
    <w:rsid w:val="5800D113"/>
    <w:rsid w:val="581C68EA"/>
    <w:rsid w:val="5824BF24"/>
    <w:rsid w:val="58FD4160"/>
    <w:rsid w:val="598C1D09"/>
    <w:rsid w:val="599EE468"/>
    <w:rsid w:val="5A94BF51"/>
    <w:rsid w:val="5BC35A28"/>
    <w:rsid w:val="5BE207C3"/>
    <w:rsid w:val="5BE91211"/>
    <w:rsid w:val="5C3AE629"/>
    <w:rsid w:val="5E4A911E"/>
    <w:rsid w:val="621A6BA3"/>
    <w:rsid w:val="621ACDC6"/>
    <w:rsid w:val="6277225E"/>
    <w:rsid w:val="629A3063"/>
    <w:rsid w:val="63C597AA"/>
    <w:rsid w:val="63E2E0C4"/>
    <w:rsid w:val="6443A48D"/>
    <w:rsid w:val="6509F058"/>
    <w:rsid w:val="6557A67D"/>
    <w:rsid w:val="65744F78"/>
    <w:rsid w:val="66F9F4CB"/>
    <w:rsid w:val="67880270"/>
    <w:rsid w:val="6807E504"/>
    <w:rsid w:val="6881C3CE"/>
    <w:rsid w:val="6889AA8D"/>
    <w:rsid w:val="6A07281D"/>
    <w:rsid w:val="6A54F037"/>
    <w:rsid w:val="6A72C40A"/>
    <w:rsid w:val="6AC16538"/>
    <w:rsid w:val="6B2DACD9"/>
    <w:rsid w:val="6B91D0EA"/>
    <w:rsid w:val="6E22196D"/>
    <w:rsid w:val="6E5E9C12"/>
    <w:rsid w:val="6E70FD04"/>
    <w:rsid w:val="6E870681"/>
    <w:rsid w:val="6EB5C2FB"/>
    <w:rsid w:val="6EE56066"/>
    <w:rsid w:val="6F03057E"/>
    <w:rsid w:val="70BA6660"/>
    <w:rsid w:val="70CF89EF"/>
    <w:rsid w:val="71F90426"/>
    <w:rsid w:val="728CD5FE"/>
    <w:rsid w:val="72A3A3B4"/>
    <w:rsid w:val="73B83B7F"/>
    <w:rsid w:val="7428641A"/>
    <w:rsid w:val="74F2A7D6"/>
    <w:rsid w:val="751E80FC"/>
    <w:rsid w:val="7591E149"/>
    <w:rsid w:val="768876A1"/>
    <w:rsid w:val="769ED053"/>
    <w:rsid w:val="76A6D512"/>
    <w:rsid w:val="77703805"/>
    <w:rsid w:val="77733E95"/>
    <w:rsid w:val="77C891D9"/>
    <w:rsid w:val="784ECF98"/>
    <w:rsid w:val="78EFC2B0"/>
    <w:rsid w:val="79447E6F"/>
    <w:rsid w:val="79654462"/>
    <w:rsid w:val="7B0DA6FD"/>
    <w:rsid w:val="7C7DAED6"/>
    <w:rsid w:val="7CF519B1"/>
    <w:rsid w:val="7DD363F7"/>
    <w:rsid w:val="7DD9515B"/>
    <w:rsid w:val="7DEB2838"/>
    <w:rsid w:val="7E21BB27"/>
    <w:rsid w:val="7F30D5B4"/>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B8A3E"/>
  <w15:docId w15:val="{6B141412-5F6D-4E84-A92D-41750E8B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A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6922"/>
    <w:pPr>
      <w:tabs>
        <w:tab w:val="center" w:pos="4680"/>
        <w:tab w:val="right" w:pos="9360"/>
      </w:tabs>
      <w:spacing w:after="0" w:line="240" w:lineRule="auto"/>
    </w:pPr>
  </w:style>
  <w:style w:type="character" w:customStyle="1" w:styleId="En-tteCar">
    <w:name w:val="En-tête Car"/>
    <w:basedOn w:val="Policepardfaut"/>
    <w:link w:val="En-tte"/>
    <w:uiPriority w:val="99"/>
    <w:rsid w:val="00BD6922"/>
  </w:style>
  <w:style w:type="paragraph" w:styleId="Pieddepage">
    <w:name w:val="footer"/>
    <w:basedOn w:val="Normal"/>
    <w:link w:val="PieddepageCar"/>
    <w:uiPriority w:val="99"/>
    <w:unhideWhenUsed/>
    <w:rsid w:val="00BD692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D6922"/>
  </w:style>
  <w:style w:type="paragraph" w:styleId="Paragraphedeliste">
    <w:name w:val="List Paragraph"/>
    <w:basedOn w:val="Normal"/>
    <w:uiPriority w:val="34"/>
    <w:qFormat/>
    <w:rsid w:val="0010606D"/>
    <w:pPr>
      <w:ind w:left="720"/>
      <w:contextualSpacing/>
    </w:p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unhideWhenUsed/>
    <w:rPr>
      <w:sz w:val="16"/>
      <w:szCs w:val="16"/>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B05B6"/>
    <w:pPr>
      <w:widowControl/>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DB05B6"/>
  </w:style>
  <w:style w:type="character" w:customStyle="1" w:styleId="eop">
    <w:name w:val="eop"/>
    <w:basedOn w:val="Policepardfaut"/>
    <w:rsid w:val="00DB05B6"/>
  </w:style>
  <w:style w:type="character" w:styleId="Lienhypertexte">
    <w:name w:val="Hyperlink"/>
    <w:basedOn w:val="Policepardfaut"/>
    <w:uiPriority w:val="99"/>
    <w:unhideWhenUsed/>
    <w:rsid w:val="00D9680B"/>
    <w:rPr>
      <w:color w:val="0000FF" w:themeColor="hyperlink"/>
      <w:u w:val="single"/>
    </w:rPr>
  </w:style>
  <w:style w:type="character" w:styleId="Mentionnonrsolue">
    <w:name w:val="Unresolved Mention"/>
    <w:basedOn w:val="Policepardfaut"/>
    <w:uiPriority w:val="99"/>
    <w:semiHidden/>
    <w:unhideWhenUsed/>
    <w:rsid w:val="00D9680B"/>
    <w:rPr>
      <w:color w:val="605E5C"/>
      <w:shd w:val="clear" w:color="auto" w:fill="E1DFDD"/>
    </w:rPr>
  </w:style>
  <w:style w:type="paragraph" w:styleId="Rvision">
    <w:name w:val="Revision"/>
    <w:hidden/>
    <w:uiPriority w:val="99"/>
    <w:semiHidden/>
    <w:rsid w:val="00DF5EAB"/>
    <w:pPr>
      <w:widowControl/>
      <w:spacing w:after="0" w:line="240" w:lineRule="auto"/>
    </w:pPr>
  </w:style>
  <w:style w:type="paragraph" w:styleId="Objetducommentaire">
    <w:name w:val="annotation subject"/>
    <w:basedOn w:val="Commentaire"/>
    <w:next w:val="Commentaire"/>
    <w:link w:val="ObjetducommentaireCar"/>
    <w:uiPriority w:val="99"/>
    <w:semiHidden/>
    <w:unhideWhenUsed/>
    <w:rsid w:val="007B00C1"/>
    <w:rPr>
      <w:b/>
      <w:bCs/>
    </w:rPr>
  </w:style>
  <w:style w:type="character" w:customStyle="1" w:styleId="ObjetducommentaireCar">
    <w:name w:val="Objet du commentaire Car"/>
    <w:basedOn w:val="CommentaireCar"/>
    <w:link w:val="Objetducommentaire"/>
    <w:uiPriority w:val="99"/>
    <w:semiHidden/>
    <w:rsid w:val="007B00C1"/>
    <w:rPr>
      <w:b/>
      <w:bCs/>
      <w:sz w:val="20"/>
      <w:szCs w:val="20"/>
    </w:rPr>
  </w:style>
  <w:style w:type="paragraph" w:customStyle="1" w:styleId="Head21">
    <w:name w:val="Head 2.1"/>
    <w:basedOn w:val="Normal"/>
    <w:rsid w:val="0094337E"/>
    <w:pPr>
      <w:widowControl/>
      <w:suppressAutoHyphens/>
      <w:spacing w:after="0" w:line="240" w:lineRule="auto"/>
      <w:jc w:val="center"/>
    </w:pPr>
    <w:rPr>
      <w:rFonts w:ascii="Times New Roman Bold" w:eastAsia="Times New Roman" w:hAnsi="Times New Roman Bold" w:cs="Times New Roman"/>
      <w:b/>
      <w:sz w:val="28"/>
      <w:szCs w:val="20"/>
      <w:lang w:val="en-US"/>
    </w:rPr>
  </w:style>
  <w:style w:type="character" w:customStyle="1" w:styleId="ui-provider">
    <w:name w:val="ui-provider"/>
    <w:basedOn w:val="Policepardfaut"/>
    <w:rsid w:val="00F050B3"/>
  </w:style>
  <w:style w:type="character" w:styleId="Numrodeligne">
    <w:name w:val="line number"/>
    <w:basedOn w:val="Policepardfaut"/>
    <w:uiPriority w:val="99"/>
    <w:semiHidden/>
    <w:unhideWhenUsed/>
    <w:rsid w:val="00FD0E27"/>
  </w:style>
  <w:style w:type="paragraph" w:styleId="Notedefin">
    <w:name w:val="endnote text"/>
    <w:basedOn w:val="Normal"/>
    <w:link w:val="NotedefinCar"/>
    <w:uiPriority w:val="99"/>
    <w:semiHidden/>
    <w:unhideWhenUsed/>
    <w:rsid w:val="00FD0E27"/>
    <w:pPr>
      <w:spacing w:after="0" w:line="240" w:lineRule="auto"/>
    </w:pPr>
    <w:rPr>
      <w:sz w:val="20"/>
      <w:szCs w:val="20"/>
    </w:rPr>
  </w:style>
  <w:style w:type="character" w:customStyle="1" w:styleId="NotedefinCar">
    <w:name w:val="Note de fin Car"/>
    <w:basedOn w:val="Policepardfaut"/>
    <w:link w:val="Notedefin"/>
    <w:uiPriority w:val="99"/>
    <w:semiHidden/>
    <w:rsid w:val="00FD0E27"/>
    <w:rPr>
      <w:sz w:val="20"/>
      <w:szCs w:val="20"/>
    </w:rPr>
  </w:style>
  <w:style w:type="character" w:styleId="Appeldenotedefin">
    <w:name w:val="endnote reference"/>
    <w:basedOn w:val="Policepardfaut"/>
    <w:uiPriority w:val="99"/>
    <w:semiHidden/>
    <w:unhideWhenUsed/>
    <w:rsid w:val="00FD0E27"/>
    <w:rPr>
      <w:vertAlign w:val="superscript"/>
    </w:rPr>
  </w:style>
  <w:style w:type="paragraph" w:styleId="Notedebasdepage">
    <w:name w:val="footnote text"/>
    <w:aliases w:val="ft,ADB,single space,5_G,Texto nota pie Car Car Car,FOOTNOTES,fn,Footnote Text Char Char Char,Footnote Text1 Char,Footnote Text2,Footnote Text Char Char Char1 Char,Footnote Text Char Char Char1,Footnote Text Char Char,footnote text,f"/>
    <w:basedOn w:val="Normal"/>
    <w:link w:val="NotedebasdepageCar"/>
    <w:uiPriority w:val="99"/>
    <w:unhideWhenUsed/>
    <w:qFormat/>
    <w:rsid w:val="00707D26"/>
    <w:pPr>
      <w:spacing w:after="0" w:line="240" w:lineRule="auto"/>
    </w:pPr>
    <w:rPr>
      <w:sz w:val="20"/>
      <w:szCs w:val="20"/>
    </w:rPr>
  </w:style>
  <w:style w:type="character" w:customStyle="1" w:styleId="NotedebasdepageCar">
    <w:name w:val="Note de bas de page Car"/>
    <w:aliases w:val="ft Car,ADB Car,single space Car,5_G Car,Texto nota pie Car Car Car Car,FOOTNOTES Car,fn Car,Footnote Text Char Char Char Car,Footnote Text1 Char Car,Footnote Text2 Car,Footnote Text Char Char Char1 Char Car,footnote text Car"/>
    <w:basedOn w:val="Policepardfaut"/>
    <w:link w:val="Notedebasdepage"/>
    <w:uiPriority w:val="99"/>
    <w:rsid w:val="00707D26"/>
    <w:rPr>
      <w:sz w:val="20"/>
      <w:szCs w:val="20"/>
    </w:rPr>
  </w:style>
  <w:style w:type="character" w:styleId="Appelnotedebasdep">
    <w:name w:val="footnote reference"/>
    <w:aliases w:val="ftref,Footnotes refss,16 Point,Superscript 6 Point,Char Char,FO,Знак сноски 1,referencia nota al pie,Texto de nota al pie,BVI fnr,Footnote symbol,Ref. ...,Ref. de nota al pie2,Nota de pie,Ref,de nota al pie,Pie de pagina,FC,fr"/>
    <w:basedOn w:val="Policepardfaut"/>
    <w:link w:val="BVIfnr1"/>
    <w:uiPriority w:val="99"/>
    <w:unhideWhenUsed/>
    <w:qFormat/>
    <w:rsid w:val="00707D26"/>
    <w:rPr>
      <w:vertAlign w:val="superscript"/>
    </w:rPr>
  </w:style>
  <w:style w:type="paragraph" w:customStyle="1" w:styleId="BVIfnr1">
    <w:name w:val="BVI fnr1"/>
    <w:aliases w:val="BVI fnr Car Car1,BVI fnr Car1,BVI fnr Car Car Car Car1,BVI fnr Car Car Car Car Char Char Char1,BVI fnr Car Car Car Car Char Char"/>
    <w:basedOn w:val="Normal"/>
    <w:link w:val="Appelnotedebasdep"/>
    <w:uiPriority w:val="99"/>
    <w:rsid w:val="00C720C5"/>
    <w:pPr>
      <w:widowControl/>
      <w:spacing w:after="160" w:line="240" w:lineRule="exact"/>
    </w:pPr>
    <w:rPr>
      <w:vertAlign w:val="superscript"/>
    </w:rPr>
  </w:style>
  <w:style w:type="character" w:customStyle="1" w:styleId="superscript">
    <w:name w:val="superscript"/>
    <w:basedOn w:val="Policepardfaut"/>
    <w:rsid w:val="00C72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0168">
      <w:bodyDiv w:val="1"/>
      <w:marLeft w:val="0"/>
      <w:marRight w:val="0"/>
      <w:marTop w:val="0"/>
      <w:marBottom w:val="0"/>
      <w:divBdr>
        <w:top w:val="none" w:sz="0" w:space="0" w:color="auto"/>
        <w:left w:val="none" w:sz="0" w:space="0" w:color="auto"/>
        <w:bottom w:val="none" w:sz="0" w:space="0" w:color="auto"/>
        <w:right w:val="none" w:sz="0" w:space="0" w:color="auto"/>
      </w:divBdr>
    </w:div>
    <w:div w:id="361832282">
      <w:bodyDiv w:val="1"/>
      <w:marLeft w:val="0"/>
      <w:marRight w:val="0"/>
      <w:marTop w:val="0"/>
      <w:marBottom w:val="0"/>
      <w:divBdr>
        <w:top w:val="none" w:sz="0" w:space="0" w:color="auto"/>
        <w:left w:val="none" w:sz="0" w:space="0" w:color="auto"/>
        <w:bottom w:val="none" w:sz="0" w:space="0" w:color="auto"/>
        <w:right w:val="none" w:sz="0" w:space="0" w:color="auto"/>
      </w:divBdr>
      <w:divsChild>
        <w:div w:id="89861324">
          <w:marLeft w:val="0"/>
          <w:marRight w:val="0"/>
          <w:marTop w:val="0"/>
          <w:marBottom w:val="0"/>
          <w:divBdr>
            <w:top w:val="none" w:sz="0" w:space="0" w:color="auto"/>
            <w:left w:val="none" w:sz="0" w:space="0" w:color="auto"/>
            <w:bottom w:val="none" w:sz="0" w:space="0" w:color="auto"/>
            <w:right w:val="none" w:sz="0" w:space="0" w:color="auto"/>
          </w:divBdr>
        </w:div>
        <w:div w:id="1415397446">
          <w:marLeft w:val="0"/>
          <w:marRight w:val="0"/>
          <w:marTop w:val="0"/>
          <w:marBottom w:val="0"/>
          <w:divBdr>
            <w:top w:val="none" w:sz="0" w:space="0" w:color="auto"/>
            <w:left w:val="none" w:sz="0" w:space="0" w:color="auto"/>
            <w:bottom w:val="none" w:sz="0" w:space="0" w:color="auto"/>
            <w:right w:val="none" w:sz="0" w:space="0" w:color="auto"/>
          </w:divBdr>
        </w:div>
        <w:div w:id="1619919615">
          <w:marLeft w:val="0"/>
          <w:marRight w:val="0"/>
          <w:marTop w:val="0"/>
          <w:marBottom w:val="0"/>
          <w:divBdr>
            <w:top w:val="none" w:sz="0" w:space="0" w:color="auto"/>
            <w:left w:val="none" w:sz="0" w:space="0" w:color="auto"/>
            <w:bottom w:val="none" w:sz="0" w:space="0" w:color="auto"/>
            <w:right w:val="none" w:sz="0" w:space="0" w:color="auto"/>
          </w:divBdr>
        </w:div>
        <w:div w:id="1650360238">
          <w:marLeft w:val="0"/>
          <w:marRight w:val="0"/>
          <w:marTop w:val="0"/>
          <w:marBottom w:val="0"/>
          <w:divBdr>
            <w:top w:val="none" w:sz="0" w:space="0" w:color="auto"/>
            <w:left w:val="none" w:sz="0" w:space="0" w:color="auto"/>
            <w:bottom w:val="none" w:sz="0" w:space="0" w:color="auto"/>
            <w:right w:val="none" w:sz="0" w:space="0" w:color="auto"/>
          </w:divBdr>
        </w:div>
        <w:div w:id="1873613182">
          <w:marLeft w:val="0"/>
          <w:marRight w:val="0"/>
          <w:marTop w:val="0"/>
          <w:marBottom w:val="0"/>
          <w:divBdr>
            <w:top w:val="none" w:sz="0" w:space="0" w:color="auto"/>
            <w:left w:val="none" w:sz="0" w:space="0" w:color="auto"/>
            <w:bottom w:val="none" w:sz="0" w:space="0" w:color="auto"/>
            <w:right w:val="none" w:sz="0" w:space="0" w:color="auto"/>
          </w:divBdr>
        </w:div>
      </w:divsChild>
    </w:div>
    <w:div w:id="1336224924">
      <w:bodyDiv w:val="1"/>
      <w:marLeft w:val="0"/>
      <w:marRight w:val="0"/>
      <w:marTop w:val="0"/>
      <w:marBottom w:val="0"/>
      <w:divBdr>
        <w:top w:val="none" w:sz="0" w:space="0" w:color="auto"/>
        <w:left w:val="none" w:sz="0" w:space="0" w:color="auto"/>
        <w:bottom w:val="none" w:sz="0" w:space="0" w:color="auto"/>
        <w:right w:val="none" w:sz="0" w:space="0" w:color="auto"/>
      </w:divBdr>
    </w:div>
    <w:div w:id="1979531670">
      <w:bodyDiv w:val="1"/>
      <w:marLeft w:val="0"/>
      <w:marRight w:val="0"/>
      <w:marTop w:val="0"/>
      <w:marBottom w:val="0"/>
      <w:divBdr>
        <w:top w:val="none" w:sz="0" w:space="0" w:color="auto"/>
        <w:left w:val="none" w:sz="0" w:space="0" w:color="auto"/>
        <w:bottom w:val="none" w:sz="0" w:space="0" w:color="auto"/>
        <w:right w:val="none" w:sz="0" w:space="0" w:color="auto"/>
      </w:divBdr>
      <w:divsChild>
        <w:div w:id="112479732">
          <w:marLeft w:val="0"/>
          <w:marRight w:val="0"/>
          <w:marTop w:val="0"/>
          <w:marBottom w:val="0"/>
          <w:divBdr>
            <w:top w:val="none" w:sz="0" w:space="0" w:color="auto"/>
            <w:left w:val="none" w:sz="0" w:space="0" w:color="auto"/>
            <w:bottom w:val="none" w:sz="0" w:space="0" w:color="auto"/>
            <w:right w:val="none" w:sz="0" w:space="0" w:color="auto"/>
          </w:divBdr>
        </w:div>
        <w:div w:id="304553538">
          <w:marLeft w:val="0"/>
          <w:marRight w:val="0"/>
          <w:marTop w:val="0"/>
          <w:marBottom w:val="0"/>
          <w:divBdr>
            <w:top w:val="none" w:sz="0" w:space="0" w:color="auto"/>
            <w:left w:val="none" w:sz="0" w:space="0" w:color="auto"/>
            <w:bottom w:val="none" w:sz="0" w:space="0" w:color="auto"/>
            <w:right w:val="none" w:sz="0" w:space="0" w:color="auto"/>
          </w:divBdr>
        </w:div>
        <w:div w:id="328294799">
          <w:marLeft w:val="0"/>
          <w:marRight w:val="0"/>
          <w:marTop w:val="0"/>
          <w:marBottom w:val="0"/>
          <w:divBdr>
            <w:top w:val="none" w:sz="0" w:space="0" w:color="auto"/>
            <w:left w:val="none" w:sz="0" w:space="0" w:color="auto"/>
            <w:bottom w:val="none" w:sz="0" w:space="0" w:color="auto"/>
            <w:right w:val="none" w:sz="0" w:space="0" w:color="auto"/>
          </w:divBdr>
          <w:divsChild>
            <w:div w:id="48648832">
              <w:marLeft w:val="0"/>
              <w:marRight w:val="0"/>
              <w:marTop w:val="0"/>
              <w:marBottom w:val="0"/>
              <w:divBdr>
                <w:top w:val="none" w:sz="0" w:space="0" w:color="auto"/>
                <w:left w:val="none" w:sz="0" w:space="0" w:color="auto"/>
                <w:bottom w:val="none" w:sz="0" w:space="0" w:color="auto"/>
                <w:right w:val="none" w:sz="0" w:space="0" w:color="auto"/>
              </w:divBdr>
            </w:div>
            <w:div w:id="80026990">
              <w:marLeft w:val="0"/>
              <w:marRight w:val="0"/>
              <w:marTop w:val="0"/>
              <w:marBottom w:val="0"/>
              <w:divBdr>
                <w:top w:val="none" w:sz="0" w:space="0" w:color="auto"/>
                <w:left w:val="none" w:sz="0" w:space="0" w:color="auto"/>
                <w:bottom w:val="none" w:sz="0" w:space="0" w:color="auto"/>
                <w:right w:val="none" w:sz="0" w:space="0" w:color="auto"/>
              </w:divBdr>
            </w:div>
            <w:div w:id="227149526">
              <w:marLeft w:val="0"/>
              <w:marRight w:val="0"/>
              <w:marTop w:val="0"/>
              <w:marBottom w:val="0"/>
              <w:divBdr>
                <w:top w:val="none" w:sz="0" w:space="0" w:color="auto"/>
                <w:left w:val="none" w:sz="0" w:space="0" w:color="auto"/>
                <w:bottom w:val="none" w:sz="0" w:space="0" w:color="auto"/>
                <w:right w:val="none" w:sz="0" w:space="0" w:color="auto"/>
              </w:divBdr>
            </w:div>
            <w:div w:id="898051532">
              <w:marLeft w:val="0"/>
              <w:marRight w:val="0"/>
              <w:marTop w:val="0"/>
              <w:marBottom w:val="0"/>
              <w:divBdr>
                <w:top w:val="none" w:sz="0" w:space="0" w:color="auto"/>
                <w:left w:val="none" w:sz="0" w:space="0" w:color="auto"/>
                <w:bottom w:val="none" w:sz="0" w:space="0" w:color="auto"/>
                <w:right w:val="none" w:sz="0" w:space="0" w:color="auto"/>
              </w:divBdr>
            </w:div>
            <w:div w:id="2064059686">
              <w:marLeft w:val="0"/>
              <w:marRight w:val="0"/>
              <w:marTop w:val="0"/>
              <w:marBottom w:val="0"/>
              <w:divBdr>
                <w:top w:val="none" w:sz="0" w:space="0" w:color="auto"/>
                <w:left w:val="none" w:sz="0" w:space="0" w:color="auto"/>
                <w:bottom w:val="none" w:sz="0" w:space="0" w:color="auto"/>
                <w:right w:val="none" w:sz="0" w:space="0" w:color="auto"/>
              </w:divBdr>
            </w:div>
          </w:divsChild>
        </w:div>
        <w:div w:id="377629912">
          <w:marLeft w:val="0"/>
          <w:marRight w:val="0"/>
          <w:marTop w:val="0"/>
          <w:marBottom w:val="0"/>
          <w:divBdr>
            <w:top w:val="none" w:sz="0" w:space="0" w:color="auto"/>
            <w:left w:val="none" w:sz="0" w:space="0" w:color="auto"/>
            <w:bottom w:val="none" w:sz="0" w:space="0" w:color="auto"/>
            <w:right w:val="none" w:sz="0" w:space="0" w:color="auto"/>
          </w:divBdr>
        </w:div>
        <w:div w:id="559098369">
          <w:marLeft w:val="0"/>
          <w:marRight w:val="0"/>
          <w:marTop w:val="0"/>
          <w:marBottom w:val="0"/>
          <w:divBdr>
            <w:top w:val="none" w:sz="0" w:space="0" w:color="auto"/>
            <w:left w:val="none" w:sz="0" w:space="0" w:color="auto"/>
            <w:bottom w:val="none" w:sz="0" w:space="0" w:color="auto"/>
            <w:right w:val="none" w:sz="0" w:space="0" w:color="auto"/>
          </w:divBdr>
        </w:div>
        <w:div w:id="707682468">
          <w:marLeft w:val="0"/>
          <w:marRight w:val="0"/>
          <w:marTop w:val="0"/>
          <w:marBottom w:val="0"/>
          <w:divBdr>
            <w:top w:val="none" w:sz="0" w:space="0" w:color="auto"/>
            <w:left w:val="none" w:sz="0" w:space="0" w:color="auto"/>
            <w:bottom w:val="none" w:sz="0" w:space="0" w:color="auto"/>
            <w:right w:val="none" w:sz="0" w:space="0" w:color="auto"/>
          </w:divBdr>
        </w:div>
        <w:div w:id="1265501281">
          <w:marLeft w:val="0"/>
          <w:marRight w:val="0"/>
          <w:marTop w:val="0"/>
          <w:marBottom w:val="0"/>
          <w:divBdr>
            <w:top w:val="none" w:sz="0" w:space="0" w:color="auto"/>
            <w:left w:val="none" w:sz="0" w:space="0" w:color="auto"/>
            <w:bottom w:val="none" w:sz="0" w:space="0" w:color="auto"/>
            <w:right w:val="none" w:sz="0" w:space="0" w:color="auto"/>
          </w:divBdr>
        </w:div>
        <w:div w:id="1403715611">
          <w:marLeft w:val="0"/>
          <w:marRight w:val="0"/>
          <w:marTop w:val="0"/>
          <w:marBottom w:val="0"/>
          <w:divBdr>
            <w:top w:val="none" w:sz="0" w:space="0" w:color="auto"/>
            <w:left w:val="none" w:sz="0" w:space="0" w:color="auto"/>
            <w:bottom w:val="none" w:sz="0" w:space="0" w:color="auto"/>
            <w:right w:val="none" w:sz="0" w:space="0" w:color="auto"/>
          </w:divBdr>
          <w:divsChild>
            <w:div w:id="772242965">
              <w:marLeft w:val="0"/>
              <w:marRight w:val="0"/>
              <w:marTop w:val="0"/>
              <w:marBottom w:val="0"/>
              <w:divBdr>
                <w:top w:val="none" w:sz="0" w:space="0" w:color="auto"/>
                <w:left w:val="none" w:sz="0" w:space="0" w:color="auto"/>
                <w:bottom w:val="none" w:sz="0" w:space="0" w:color="auto"/>
                <w:right w:val="none" w:sz="0" w:space="0" w:color="auto"/>
              </w:divBdr>
            </w:div>
            <w:div w:id="964580074">
              <w:marLeft w:val="0"/>
              <w:marRight w:val="0"/>
              <w:marTop w:val="0"/>
              <w:marBottom w:val="0"/>
              <w:divBdr>
                <w:top w:val="none" w:sz="0" w:space="0" w:color="auto"/>
                <w:left w:val="none" w:sz="0" w:space="0" w:color="auto"/>
                <w:bottom w:val="none" w:sz="0" w:space="0" w:color="auto"/>
                <w:right w:val="none" w:sz="0" w:space="0" w:color="auto"/>
              </w:divBdr>
            </w:div>
            <w:div w:id="1303077737">
              <w:marLeft w:val="0"/>
              <w:marRight w:val="0"/>
              <w:marTop w:val="0"/>
              <w:marBottom w:val="0"/>
              <w:divBdr>
                <w:top w:val="none" w:sz="0" w:space="0" w:color="auto"/>
                <w:left w:val="none" w:sz="0" w:space="0" w:color="auto"/>
                <w:bottom w:val="none" w:sz="0" w:space="0" w:color="auto"/>
                <w:right w:val="none" w:sz="0" w:space="0" w:color="auto"/>
              </w:divBdr>
            </w:div>
            <w:div w:id="1671178811">
              <w:marLeft w:val="0"/>
              <w:marRight w:val="0"/>
              <w:marTop w:val="0"/>
              <w:marBottom w:val="0"/>
              <w:divBdr>
                <w:top w:val="none" w:sz="0" w:space="0" w:color="auto"/>
                <w:left w:val="none" w:sz="0" w:space="0" w:color="auto"/>
                <w:bottom w:val="none" w:sz="0" w:space="0" w:color="auto"/>
                <w:right w:val="none" w:sz="0" w:space="0" w:color="auto"/>
              </w:divBdr>
            </w:div>
            <w:div w:id="2053729995">
              <w:marLeft w:val="0"/>
              <w:marRight w:val="0"/>
              <w:marTop w:val="0"/>
              <w:marBottom w:val="0"/>
              <w:divBdr>
                <w:top w:val="none" w:sz="0" w:space="0" w:color="auto"/>
                <w:left w:val="none" w:sz="0" w:space="0" w:color="auto"/>
                <w:bottom w:val="none" w:sz="0" w:space="0" w:color="auto"/>
                <w:right w:val="none" w:sz="0" w:space="0" w:color="auto"/>
              </w:divBdr>
            </w:div>
          </w:divsChild>
        </w:div>
        <w:div w:id="1450515715">
          <w:marLeft w:val="0"/>
          <w:marRight w:val="0"/>
          <w:marTop w:val="0"/>
          <w:marBottom w:val="0"/>
          <w:divBdr>
            <w:top w:val="none" w:sz="0" w:space="0" w:color="auto"/>
            <w:left w:val="none" w:sz="0" w:space="0" w:color="auto"/>
            <w:bottom w:val="none" w:sz="0" w:space="0" w:color="auto"/>
            <w:right w:val="none" w:sz="0" w:space="0" w:color="auto"/>
          </w:divBdr>
        </w:div>
        <w:div w:id="1679120149">
          <w:marLeft w:val="0"/>
          <w:marRight w:val="0"/>
          <w:marTop w:val="0"/>
          <w:marBottom w:val="0"/>
          <w:divBdr>
            <w:top w:val="none" w:sz="0" w:space="0" w:color="auto"/>
            <w:left w:val="none" w:sz="0" w:space="0" w:color="auto"/>
            <w:bottom w:val="none" w:sz="0" w:space="0" w:color="auto"/>
            <w:right w:val="none" w:sz="0" w:space="0" w:color="auto"/>
          </w:divBdr>
          <w:divsChild>
            <w:div w:id="331612413">
              <w:marLeft w:val="0"/>
              <w:marRight w:val="0"/>
              <w:marTop w:val="0"/>
              <w:marBottom w:val="0"/>
              <w:divBdr>
                <w:top w:val="none" w:sz="0" w:space="0" w:color="auto"/>
                <w:left w:val="none" w:sz="0" w:space="0" w:color="auto"/>
                <w:bottom w:val="none" w:sz="0" w:space="0" w:color="auto"/>
                <w:right w:val="none" w:sz="0" w:space="0" w:color="auto"/>
              </w:divBdr>
            </w:div>
            <w:div w:id="920338401">
              <w:marLeft w:val="0"/>
              <w:marRight w:val="0"/>
              <w:marTop w:val="0"/>
              <w:marBottom w:val="0"/>
              <w:divBdr>
                <w:top w:val="none" w:sz="0" w:space="0" w:color="auto"/>
                <w:left w:val="none" w:sz="0" w:space="0" w:color="auto"/>
                <w:bottom w:val="none" w:sz="0" w:space="0" w:color="auto"/>
                <w:right w:val="none" w:sz="0" w:space="0" w:color="auto"/>
              </w:divBdr>
            </w:div>
            <w:div w:id="1084641710">
              <w:marLeft w:val="0"/>
              <w:marRight w:val="0"/>
              <w:marTop w:val="0"/>
              <w:marBottom w:val="0"/>
              <w:divBdr>
                <w:top w:val="none" w:sz="0" w:space="0" w:color="auto"/>
                <w:left w:val="none" w:sz="0" w:space="0" w:color="auto"/>
                <w:bottom w:val="none" w:sz="0" w:space="0" w:color="auto"/>
                <w:right w:val="none" w:sz="0" w:space="0" w:color="auto"/>
              </w:divBdr>
            </w:div>
            <w:div w:id="1762487515">
              <w:marLeft w:val="0"/>
              <w:marRight w:val="0"/>
              <w:marTop w:val="0"/>
              <w:marBottom w:val="0"/>
              <w:divBdr>
                <w:top w:val="none" w:sz="0" w:space="0" w:color="auto"/>
                <w:left w:val="none" w:sz="0" w:space="0" w:color="auto"/>
                <w:bottom w:val="none" w:sz="0" w:space="0" w:color="auto"/>
                <w:right w:val="none" w:sz="0" w:space="0" w:color="auto"/>
              </w:divBdr>
            </w:div>
            <w:div w:id="1924728427">
              <w:marLeft w:val="0"/>
              <w:marRight w:val="0"/>
              <w:marTop w:val="0"/>
              <w:marBottom w:val="0"/>
              <w:divBdr>
                <w:top w:val="none" w:sz="0" w:space="0" w:color="auto"/>
                <w:left w:val="none" w:sz="0" w:space="0" w:color="auto"/>
                <w:bottom w:val="none" w:sz="0" w:space="0" w:color="auto"/>
                <w:right w:val="none" w:sz="0" w:space="0" w:color="auto"/>
              </w:divBdr>
            </w:div>
          </w:divsChild>
        </w:div>
        <w:div w:id="1876237564">
          <w:marLeft w:val="0"/>
          <w:marRight w:val="0"/>
          <w:marTop w:val="0"/>
          <w:marBottom w:val="0"/>
          <w:divBdr>
            <w:top w:val="none" w:sz="0" w:space="0" w:color="auto"/>
            <w:left w:val="none" w:sz="0" w:space="0" w:color="auto"/>
            <w:bottom w:val="none" w:sz="0" w:space="0" w:color="auto"/>
            <w:right w:val="none" w:sz="0" w:space="0" w:color="auto"/>
          </w:divBdr>
        </w:div>
        <w:div w:id="2069372914">
          <w:marLeft w:val="0"/>
          <w:marRight w:val="0"/>
          <w:marTop w:val="0"/>
          <w:marBottom w:val="0"/>
          <w:divBdr>
            <w:top w:val="none" w:sz="0" w:space="0" w:color="auto"/>
            <w:left w:val="none" w:sz="0" w:space="0" w:color="auto"/>
            <w:bottom w:val="none" w:sz="0" w:space="0" w:color="auto"/>
            <w:right w:val="none" w:sz="0" w:space="0" w:color="auto"/>
          </w:divBdr>
        </w:div>
        <w:div w:id="2084060594">
          <w:marLeft w:val="0"/>
          <w:marRight w:val="0"/>
          <w:marTop w:val="0"/>
          <w:marBottom w:val="0"/>
          <w:divBdr>
            <w:top w:val="none" w:sz="0" w:space="0" w:color="auto"/>
            <w:left w:val="none" w:sz="0" w:space="0" w:color="auto"/>
            <w:bottom w:val="none" w:sz="0" w:space="0" w:color="auto"/>
            <w:right w:val="none" w:sz="0" w:space="0" w:color="auto"/>
          </w:divBdr>
        </w:div>
        <w:div w:id="2118745774">
          <w:marLeft w:val="0"/>
          <w:marRight w:val="0"/>
          <w:marTop w:val="0"/>
          <w:marBottom w:val="0"/>
          <w:divBdr>
            <w:top w:val="none" w:sz="0" w:space="0" w:color="auto"/>
            <w:left w:val="none" w:sz="0" w:space="0" w:color="auto"/>
            <w:bottom w:val="none" w:sz="0" w:space="0" w:color="auto"/>
            <w:right w:val="none" w:sz="0" w:space="0" w:color="auto"/>
          </w:divBdr>
          <w:divsChild>
            <w:div w:id="711879050">
              <w:marLeft w:val="0"/>
              <w:marRight w:val="0"/>
              <w:marTop w:val="0"/>
              <w:marBottom w:val="0"/>
              <w:divBdr>
                <w:top w:val="none" w:sz="0" w:space="0" w:color="auto"/>
                <w:left w:val="none" w:sz="0" w:space="0" w:color="auto"/>
                <w:bottom w:val="none" w:sz="0" w:space="0" w:color="auto"/>
                <w:right w:val="none" w:sz="0" w:space="0" w:color="auto"/>
              </w:divBdr>
            </w:div>
            <w:div w:id="839004343">
              <w:marLeft w:val="0"/>
              <w:marRight w:val="0"/>
              <w:marTop w:val="0"/>
              <w:marBottom w:val="0"/>
              <w:divBdr>
                <w:top w:val="none" w:sz="0" w:space="0" w:color="auto"/>
                <w:left w:val="none" w:sz="0" w:space="0" w:color="auto"/>
                <w:bottom w:val="none" w:sz="0" w:space="0" w:color="auto"/>
                <w:right w:val="none" w:sz="0" w:space="0" w:color="auto"/>
              </w:divBdr>
            </w:div>
            <w:div w:id="1378890924">
              <w:marLeft w:val="0"/>
              <w:marRight w:val="0"/>
              <w:marTop w:val="0"/>
              <w:marBottom w:val="0"/>
              <w:divBdr>
                <w:top w:val="none" w:sz="0" w:space="0" w:color="auto"/>
                <w:left w:val="none" w:sz="0" w:space="0" w:color="auto"/>
                <w:bottom w:val="none" w:sz="0" w:space="0" w:color="auto"/>
                <w:right w:val="none" w:sz="0" w:space="0" w:color="auto"/>
              </w:divBdr>
            </w:div>
            <w:div w:id="1976138918">
              <w:marLeft w:val="0"/>
              <w:marRight w:val="0"/>
              <w:marTop w:val="0"/>
              <w:marBottom w:val="0"/>
              <w:divBdr>
                <w:top w:val="none" w:sz="0" w:space="0" w:color="auto"/>
                <w:left w:val="none" w:sz="0" w:space="0" w:color="auto"/>
                <w:bottom w:val="none" w:sz="0" w:space="0" w:color="auto"/>
                <w:right w:val="none" w:sz="0" w:space="0" w:color="auto"/>
              </w:divBdr>
            </w:div>
            <w:div w:id="2083094452">
              <w:marLeft w:val="0"/>
              <w:marRight w:val="0"/>
              <w:marTop w:val="0"/>
              <w:marBottom w:val="0"/>
              <w:divBdr>
                <w:top w:val="none" w:sz="0" w:space="0" w:color="auto"/>
                <w:left w:val="none" w:sz="0" w:space="0" w:color="auto"/>
                <w:bottom w:val="none" w:sz="0" w:space="0" w:color="auto"/>
                <w:right w:val="none" w:sz="0" w:space="0" w:color="auto"/>
              </w:divBdr>
            </w:div>
          </w:divsChild>
        </w:div>
        <w:div w:id="2127848483">
          <w:marLeft w:val="0"/>
          <w:marRight w:val="0"/>
          <w:marTop w:val="0"/>
          <w:marBottom w:val="0"/>
          <w:divBdr>
            <w:top w:val="none" w:sz="0" w:space="0" w:color="auto"/>
            <w:left w:val="none" w:sz="0" w:space="0" w:color="auto"/>
            <w:bottom w:val="none" w:sz="0" w:space="0" w:color="auto"/>
            <w:right w:val="none" w:sz="0" w:space="0" w:color="auto"/>
          </w:divBdr>
          <w:divsChild>
            <w:div w:id="495875415">
              <w:marLeft w:val="0"/>
              <w:marRight w:val="0"/>
              <w:marTop w:val="0"/>
              <w:marBottom w:val="0"/>
              <w:divBdr>
                <w:top w:val="none" w:sz="0" w:space="0" w:color="auto"/>
                <w:left w:val="none" w:sz="0" w:space="0" w:color="auto"/>
                <w:bottom w:val="none" w:sz="0" w:space="0" w:color="auto"/>
                <w:right w:val="none" w:sz="0" w:space="0" w:color="auto"/>
              </w:divBdr>
            </w:div>
            <w:div w:id="755634900">
              <w:marLeft w:val="0"/>
              <w:marRight w:val="0"/>
              <w:marTop w:val="0"/>
              <w:marBottom w:val="0"/>
              <w:divBdr>
                <w:top w:val="none" w:sz="0" w:space="0" w:color="auto"/>
                <w:left w:val="none" w:sz="0" w:space="0" w:color="auto"/>
                <w:bottom w:val="none" w:sz="0" w:space="0" w:color="auto"/>
                <w:right w:val="none" w:sz="0" w:space="0" w:color="auto"/>
              </w:divBdr>
            </w:div>
            <w:div w:id="1199664275">
              <w:marLeft w:val="0"/>
              <w:marRight w:val="0"/>
              <w:marTop w:val="0"/>
              <w:marBottom w:val="0"/>
              <w:divBdr>
                <w:top w:val="none" w:sz="0" w:space="0" w:color="auto"/>
                <w:left w:val="none" w:sz="0" w:space="0" w:color="auto"/>
                <w:bottom w:val="none" w:sz="0" w:space="0" w:color="auto"/>
                <w:right w:val="none" w:sz="0" w:space="0" w:color="auto"/>
              </w:divBdr>
            </w:div>
            <w:div w:id="1288967848">
              <w:marLeft w:val="0"/>
              <w:marRight w:val="0"/>
              <w:marTop w:val="0"/>
              <w:marBottom w:val="0"/>
              <w:divBdr>
                <w:top w:val="none" w:sz="0" w:space="0" w:color="auto"/>
                <w:left w:val="none" w:sz="0" w:space="0" w:color="auto"/>
                <w:bottom w:val="none" w:sz="0" w:space="0" w:color="auto"/>
                <w:right w:val="none" w:sz="0" w:space="0" w:color="auto"/>
              </w:divBdr>
            </w:div>
            <w:div w:id="13203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rocco.iom.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X-Content-Length xmlns="d19f79d6-6f02-48c0-bb3a-bd4410d3caa6">261103</X-Content-Length>
    <X-timeC xmlns="d19f79d6-6f02-48c0-bb3a-bd4410d3caa6" xsi:nil="true"/>
    <_ip_UnifiedCompliancePolicyUIAction xmlns="http://schemas.microsoft.com/sharepoint/v3" xsi:nil="true"/>
    <X-compTimeC xmlns="d19f79d6-6f02-48c0-bb3a-bd4410d3caa6">16:05:28</X-compTimeC>
    <boundary xmlns="d19f79d6-6f02-48c0-bb3a-bd4410d3caa6" xsi:nil="true"/>
    <X-compDateC xmlns="d19f79d6-6f02-48c0-bb3a-bd4410d3caa6">2024-08-15</X-compDateC>
    <X-pVersion xmlns="d19f79d6-6f02-48c0-bb3a-bd4410d3caa6">0045</X-pVersion>
    <X-compDateM xmlns="d19f79d6-6f02-48c0-bb3a-bd4410d3caa6">2024-08-15</X-compDateM>
    <X-contRep xmlns="d19f79d6-6f02-48c0-bb3a-bd4410d3caa6">P6</X-contRep>
    <X-docId xmlns="d19f79d6-6f02-48c0-bb3a-bd4410d3caa6">000D3A2884BE1EDF96E405670EFEE134</X-docId>
    <X-compTimeM xmlns="d19f79d6-6f02-48c0-bb3a-bd4410d3caa6">16:05:28</X-compTimeM>
    <charset xmlns="d19f79d6-6f02-48c0-bb3a-bd4410d3caa6" xsi:nil="true"/>
    <_ip_UnifiedCompliancePolicyProperties xmlns="http://schemas.microsoft.com/sharepoint/v3" xsi:nil="true"/>
    <DocStatus xmlns="d19f79d6-6f02-48c0-bb3a-bd4410d3caa6" xsi:nil="true"/>
    <X-compId xmlns="d19f79d6-6f02-48c0-bb3a-bd4410d3caa6">data</X-compId>
    <X-dateM xmlns="d19f79d6-6f02-48c0-bb3a-bd4410d3caa6" xsi:nil="true"/>
    <Content-Type xmlns="d19f79d6-6f02-48c0-bb3a-bd4410d3caa6">application/vnd.openxmlformats-officedocument.wordprocessingml.document</Content-Type>
    <X-timeM xmlns="d19f79d6-6f02-48c0-bb3a-bd4410d3caa6" xsi:nil="true"/>
    <X-dateC xmlns="d19f79d6-6f02-48c0-bb3a-bd4410d3caa6" xsi:nil="true"/>
    <Content-Length xmlns="d19f79d6-6f02-48c0-bb3a-bd4410d3caa6">261103</Content-Length>
    <docProt xmlns="d19f79d6-6f02-48c0-bb3a-bd4410d3caa6">rcud</docProt>
    <X-numComps xmlns="d19f79d6-6f02-48c0-bb3a-bd4410d3ca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P-Link DM Component" ma:contentTypeID="0x010100425E4FEA7D099642AAA0DD04D8D52E24001031C0AD6F45114AA486E11B593AB501" ma:contentTypeVersion="30" ma:contentTypeDescription="Gimmal Link DM SAP Component content type" ma:contentTypeScope="" ma:versionID="0d7c3ae1670cb1dd23cf16bdc9dff7ba">
  <xsd:schema xmlns:xsd="http://www.w3.org/2001/XMLSchema" xmlns:xs="http://www.w3.org/2001/XMLSchema" xmlns:p="http://schemas.microsoft.com/office/2006/metadata/properties" xmlns:ns1="http://schemas.microsoft.com/sharepoint/v3" xmlns:ns2="d19f79d6-6f02-48c0-bb3a-bd4410d3caa6" xmlns:ns3="1fe6770b-bf65-4124-8120-b35021e96cc2" targetNamespace="http://schemas.microsoft.com/office/2006/metadata/properties" ma:root="true" ma:fieldsID="89165624deaabc30bcd9fea6d2db86de" ns1:_="" ns2:_="" ns3:_="">
    <xsd:import namespace="http://schemas.microsoft.com/sharepoint/v3"/>
    <xsd:import namespace="d19f79d6-6f02-48c0-bb3a-bd4410d3caa6"/>
    <xsd:import namespace="1fe6770b-bf65-4124-8120-b35021e96cc2"/>
    <xsd:element name="properties">
      <xsd:complexType>
        <xsd:sequence>
          <xsd:element name="documentManagement">
            <xsd:complexType>
              <xsd:all>
                <xsd:element ref="ns2:boundary" minOccurs="0"/>
                <xsd:element ref="ns2:charset" minOccurs="0"/>
                <xsd:element ref="ns2:Content-Length" minOccurs="0"/>
                <xsd:element ref="ns2:Content-Type" minOccurs="0"/>
                <xsd:element ref="ns2:docProt" minOccurs="0"/>
                <xsd:element ref="ns2:DocStatus" minOccurs="0"/>
                <xsd:element ref="ns2:X-compDateC" minOccurs="0"/>
                <xsd:element ref="ns2:X-compDateM" minOccurs="0"/>
                <xsd:element ref="ns2:X-compId" minOccurs="0"/>
                <xsd:element ref="ns2:X-compTimeC" minOccurs="0"/>
                <xsd:element ref="ns2:X-compTimeM" minOccurs="0"/>
                <xsd:element ref="ns2:X-Content-Length" minOccurs="0"/>
                <xsd:element ref="ns2:X-contRep" minOccurs="0"/>
                <xsd:element ref="ns2:X-dateC" minOccurs="0"/>
                <xsd:element ref="ns2:X-dateM" minOccurs="0"/>
                <xsd:element ref="ns2:X-docId" minOccurs="0"/>
                <xsd:element ref="ns2:X-numComps" minOccurs="0"/>
                <xsd:element ref="ns2:X-pVersion" minOccurs="0"/>
                <xsd:element ref="ns2:X-timeC" minOccurs="0"/>
                <xsd:element ref="ns2:X-timeM"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f79d6-6f02-48c0-bb3a-bd4410d3caa6" elementFormDefault="qualified">
    <xsd:import namespace="http://schemas.microsoft.com/office/2006/documentManagement/types"/>
    <xsd:import namespace="http://schemas.microsoft.com/office/infopath/2007/PartnerControls"/>
    <xsd:element name="boundary" ma:index="8" nillable="true" ma:displayName="boundary" ma:internalName="boundary">
      <xsd:simpleType>
        <xsd:restriction base="dms:Text"/>
      </xsd:simpleType>
    </xsd:element>
    <xsd:element name="charset" ma:index="9" nillable="true" ma:displayName="charset" ma:internalName="charset">
      <xsd:simpleType>
        <xsd:restriction base="dms:Text"/>
      </xsd:simpleType>
    </xsd:element>
    <xsd:element name="Content-Length" ma:index="10" nillable="true" ma:displayName="Content-Length" ma:internalName="Content_x002d_Length">
      <xsd:simpleType>
        <xsd:restriction base="dms:Text"/>
      </xsd:simpleType>
    </xsd:element>
    <xsd:element name="Content-Type" ma:index="11" nillable="true" ma:displayName="Content-Type" ma:internalName="Content_x002d_Type">
      <xsd:simpleType>
        <xsd:restriction base="dms:Text"/>
      </xsd:simpleType>
    </xsd:element>
    <xsd:element name="docProt" ma:index="12" nillable="true" ma:displayName="docProt" ma:internalName="docProt">
      <xsd:simpleType>
        <xsd:restriction base="dms:Text"/>
      </xsd:simpleType>
    </xsd:element>
    <xsd:element name="DocStatus" ma:index="13" nillable="true" ma:displayName="DocStatus" ma:internalName="DocStatus">
      <xsd:simpleType>
        <xsd:restriction base="dms:Text"/>
      </xsd:simpleType>
    </xsd:element>
    <xsd:element name="X-compDateC" ma:index="14" nillable="true" ma:displayName="X-compDateC" ma:internalName="X_x002d_compDateC">
      <xsd:simpleType>
        <xsd:restriction base="dms:Text"/>
      </xsd:simpleType>
    </xsd:element>
    <xsd:element name="X-compDateM" ma:index="15" nillable="true" ma:displayName="X-compDateM" ma:internalName="X_x002d_compDateM">
      <xsd:simpleType>
        <xsd:restriction base="dms:Text"/>
      </xsd:simpleType>
    </xsd:element>
    <xsd:element name="X-compId" ma:index="16" nillable="true" ma:displayName="X-compId" ma:internalName="X_x002d_compId">
      <xsd:simpleType>
        <xsd:restriction base="dms:Text"/>
      </xsd:simpleType>
    </xsd:element>
    <xsd:element name="X-compTimeC" ma:index="17" nillable="true" ma:displayName="X-compTimeC" ma:internalName="X_x002d_compTimeC">
      <xsd:simpleType>
        <xsd:restriction base="dms:Text"/>
      </xsd:simpleType>
    </xsd:element>
    <xsd:element name="X-compTimeM" ma:index="18" nillable="true" ma:displayName="X-compTimeM" ma:internalName="X_x002d_compTimeM">
      <xsd:simpleType>
        <xsd:restriction base="dms:Text"/>
      </xsd:simpleType>
    </xsd:element>
    <xsd:element name="X-Content-Length" ma:index="19" nillable="true" ma:displayName="X-Content-Length" ma:internalName="X_x002d_Content_x002d_Length">
      <xsd:simpleType>
        <xsd:restriction base="dms:Text"/>
      </xsd:simpleType>
    </xsd:element>
    <xsd:element name="X-contRep" ma:index="20" nillable="true" ma:displayName="X-contRep" ma:internalName="X_x002d_contRep">
      <xsd:simpleType>
        <xsd:restriction base="dms:Text"/>
      </xsd:simpleType>
    </xsd:element>
    <xsd:element name="X-dateC" ma:index="21" nillable="true" ma:displayName="X-dateC" ma:internalName="X_x002d_dateC">
      <xsd:simpleType>
        <xsd:restriction base="dms:Text"/>
      </xsd:simpleType>
    </xsd:element>
    <xsd:element name="X-dateM" ma:index="22" nillable="true" ma:displayName="X-dateM" ma:internalName="X_x002d_dateM">
      <xsd:simpleType>
        <xsd:restriction base="dms:Text"/>
      </xsd:simpleType>
    </xsd:element>
    <xsd:element name="X-docId" ma:index="23" nillable="true" ma:displayName="X-docId" ma:internalName="X_x002d_docId">
      <xsd:simpleType>
        <xsd:restriction base="dms:Text"/>
      </xsd:simpleType>
    </xsd:element>
    <xsd:element name="X-numComps" ma:index="24" nillable="true" ma:displayName="X-numComps" ma:internalName="X_x002d_numComps">
      <xsd:simpleType>
        <xsd:restriction base="dms:Text"/>
      </xsd:simpleType>
    </xsd:element>
    <xsd:element name="X-pVersion" ma:index="25" nillable="true" ma:displayName="X-pVersion" ma:internalName="X_x002d_pVersion">
      <xsd:simpleType>
        <xsd:restriction base="dms:Text"/>
      </xsd:simpleType>
    </xsd:element>
    <xsd:element name="X-timeC" ma:index="26" nillable="true" ma:displayName="X-timeC" ma:internalName="X_x002d_timeC">
      <xsd:simpleType>
        <xsd:restriction base="dms:Text"/>
      </xsd:simpleType>
    </xsd:element>
    <xsd:element name="X-timeM" ma:index="27" nillable="true" ma:displayName="X-timeM" ma:internalName="X_x002d_timeM">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e6770b-bf65-4124-8120-b35021e96cc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E3AE-7B32-4962-9766-104733209CF8}">
  <ds:schemaRefs>
    <ds:schemaRef ds:uri="http://schemas.microsoft.com/office/2006/metadata/properties"/>
    <ds:schemaRef ds:uri="http://schemas.microsoft.com/office/infopath/2007/PartnerControls"/>
    <ds:schemaRef ds:uri="d19f79d6-6f02-48c0-bb3a-bd4410d3caa6"/>
    <ds:schemaRef ds:uri="http://schemas.microsoft.com/sharepoint/v3"/>
  </ds:schemaRefs>
</ds:datastoreItem>
</file>

<file path=customXml/itemProps2.xml><?xml version="1.0" encoding="utf-8"?>
<ds:datastoreItem xmlns:ds="http://schemas.openxmlformats.org/officeDocument/2006/customXml" ds:itemID="{934220D1-2482-4086-8487-2361092D2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9f79d6-6f02-48c0-bb3a-bd4410d3caa6"/>
    <ds:schemaRef ds:uri="1fe6770b-bf65-4124-8120-b35021e96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00E02F-93B8-42CD-84B7-BE6D691E8403}">
  <ds:schemaRefs>
    <ds:schemaRef ds:uri="http://schemas.microsoft.com/sharepoint/v3/contenttype/forms"/>
  </ds:schemaRefs>
</ds:datastoreItem>
</file>

<file path=customXml/itemProps4.xml><?xml version="1.0" encoding="utf-8"?>
<ds:datastoreItem xmlns:ds="http://schemas.openxmlformats.org/officeDocument/2006/customXml" ds:itemID="{66D79FF0-174A-494A-87FC-22D25B44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1216</Words>
  <Characters>6692</Characters>
  <Application>Microsoft Office Word</Application>
  <DocSecurity>0</DocSecurity>
  <Lines>55</Lines>
  <Paragraphs>15</Paragraphs>
  <ScaleCrop>false</ScaleCrop>
  <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Call for Expression of Interest Toolkit</dc:title>
  <dc:subject>(unspecified)</dc:subject>
  <dc:creator>(anonymous)</dc:creator>
  <cp:keywords/>
  <cp:lastModifiedBy>CARLIER Louise Marie</cp:lastModifiedBy>
  <cp:revision>37</cp:revision>
  <cp:lastPrinted>2024-08-22T09:47:00Z</cp:lastPrinted>
  <dcterms:created xsi:type="dcterms:W3CDTF">2024-06-26T11:28:00Z</dcterms:created>
  <dcterms:modified xsi:type="dcterms:W3CDTF">2024-08-22T09:47:00Z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2021-03-25T00:00:00Z</vt:filetime>
  </property>
  <property fmtid="{D5CDD505-2E9C-101B-9397-08002B2CF9AE}" pid="3" name="LastSaved">
    <vt:filetime>2021-04-12T00:00:00Z</vt:filetime>
  </property>
  <property fmtid="{D5CDD505-2E9C-101B-9397-08002B2CF9AE}" pid="4" name="MSIP_Label_65b15e2b-c6d2-488b-8aea-978109a77633_Enabled">
    <vt:lpwstr>true</vt:lpwstr>
  </property>
  <property fmtid="{D5CDD505-2E9C-101B-9397-08002B2CF9AE}" pid="5" name="MSIP_Label_65b15e2b-c6d2-488b-8aea-978109a77633_SetDate">
    <vt:lpwstr>2021-04-12T12:14:35Z</vt:lpwstr>
  </property>
  <property fmtid="{D5CDD505-2E9C-101B-9397-08002B2CF9AE}" pid="6" name="MSIP_Label_65b15e2b-c6d2-488b-8aea-978109a77633_Method">
    <vt:lpwstr>Privileged</vt:lpwstr>
  </property>
  <property fmtid="{D5CDD505-2E9C-101B-9397-08002B2CF9AE}" pid="7" name="MSIP_Label_65b15e2b-c6d2-488b-8aea-978109a77633_Name">
    <vt:lpwstr>IOMLb0010IN123173</vt:lpwstr>
  </property>
  <property fmtid="{D5CDD505-2E9C-101B-9397-08002B2CF9AE}" pid="8" name="MSIP_Label_65b15e2b-c6d2-488b-8aea-978109a77633_SiteId">
    <vt:lpwstr>1588262d-23fb-43b4-bd6e-bce49c8e6186</vt:lpwstr>
  </property>
  <property fmtid="{D5CDD505-2E9C-101B-9397-08002B2CF9AE}" pid="9" name="MSIP_Label_65b15e2b-c6d2-488b-8aea-978109a77633_ActionId">
    <vt:lpwstr>54bcb6a7-a6bb-4158-9027-7661598ea207</vt:lpwstr>
  </property>
  <property fmtid="{D5CDD505-2E9C-101B-9397-08002B2CF9AE}" pid="10" name="MSIP_Label_65b15e2b-c6d2-488b-8aea-978109a77633_ContentBits">
    <vt:lpwstr>0</vt:lpwstr>
  </property>
  <property fmtid="{D5CDD505-2E9C-101B-9397-08002B2CF9AE}" pid="11" name="ContentTypeId">
    <vt:lpwstr>0x010100425E4FEA7D099642AAA0DD04D8D52E24001031C0AD6F45114AA486E11B593AB501</vt:lpwstr>
  </property>
  <property fmtid="{D5CDD505-2E9C-101B-9397-08002B2CF9AE}" pid="12" name="Order">
    <vt:r8>1300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