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5EBA5AB4" w:rsidR="00CF40E1" w:rsidRPr="00F26F71" w:rsidRDefault="00CF40E1" w:rsidP="5850CF25"/>
    <w:p w14:paraId="07FABD3F" w14:textId="56DCD52B" w:rsidR="617650CC" w:rsidRDefault="617650CC"/>
    <w:p w14:paraId="710C55A6" w14:textId="11CFDFBF" w:rsidR="617650CC" w:rsidRDefault="617650CC"/>
    <w:p w14:paraId="36043CAF" w14:textId="41EE7486" w:rsidR="617650CC" w:rsidRDefault="617650CC"/>
    <w:p w14:paraId="20BE678A" w14:textId="0BC2D6AF" w:rsidR="617650CC" w:rsidRDefault="617650CC"/>
    <w:p w14:paraId="423EFDE6" w14:textId="69C8DAD8" w:rsidR="617650CC" w:rsidRDefault="617650CC"/>
    <w:p w14:paraId="46A62342" w14:textId="733D4EAD" w:rsidR="617650CC" w:rsidRDefault="617650CC"/>
    <w:p w14:paraId="17957BBB" w14:textId="04ED514B" w:rsidR="617650CC" w:rsidRDefault="617650CC"/>
    <w:p w14:paraId="3083C583" w14:textId="41806B69" w:rsidR="617650CC" w:rsidRDefault="617650CC" w:rsidP="617650CC"/>
    <w:p w14:paraId="6BD35146" w14:textId="3FD4D2F7" w:rsidR="0F2CA0D2" w:rsidRDefault="0F2CA0D2" w:rsidP="003705FB">
      <w:pPr>
        <w:ind w:left="-709"/>
        <w:rPr>
          <w:rFonts w:asciiTheme="minorHAnsi" w:hAnsiTheme="minorHAnsi" w:cstheme="minorBidi"/>
        </w:rPr>
      </w:pPr>
      <w:r>
        <w:rPr>
          <w:noProof/>
        </w:rPr>
        <mc:AlternateContent>
          <mc:Choice Requires="wps">
            <w:drawing>
              <wp:inline distT="0" distB="0" distL="114300" distR="114300" wp14:anchorId="6C3B36F4" wp14:editId="07041218">
                <wp:extent cx="3943350" cy="4229100"/>
                <wp:effectExtent l="0" t="0" r="0" b="0"/>
                <wp:docPr id="17688486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4229100"/>
                        </a:xfrm>
                        <a:prstGeom prst="rect">
                          <a:avLst/>
                        </a:prstGeom>
                        <a:solidFill>
                          <a:sysClr val="window" lastClr="FFFFFF"/>
                        </a:solidFill>
                        <a:ln w="6350">
                          <a:noFill/>
                        </a:ln>
                        <a:effectLst/>
                      </wps:spPr>
                      <wps:txbx>
                        <w:txbxContent>
                          <w:p w14:paraId="2CDF1BA5" w14:textId="20294AFA" w:rsidR="00BC0B25" w:rsidRPr="00731F28" w:rsidRDefault="00D50A3B" w:rsidP="00731F28">
                            <w:pPr>
                              <w:jc w:val="center"/>
                              <w:rPr>
                                <w:rFonts w:asciiTheme="minorHAnsi" w:hAnsiTheme="minorHAnsi" w:cstheme="minorHAnsi"/>
                                <w:b/>
                                <w:sz w:val="28"/>
                                <w:szCs w:val="28"/>
                                <w:lang w:eastAsia="en-GB"/>
                              </w:rPr>
                            </w:pPr>
                            <w:r>
                              <w:rPr>
                                <w:rFonts w:asciiTheme="minorHAnsi" w:hAnsiTheme="minorHAnsi" w:cstheme="minorHAnsi"/>
                                <w:b/>
                                <w:sz w:val="28"/>
                                <w:szCs w:val="28"/>
                                <w:lang w:eastAsia="en-GB"/>
                              </w:rPr>
                              <w:t>MOR180601T-10155</w:t>
                            </w:r>
                          </w:p>
                          <w:p w14:paraId="4209F7A2" w14:textId="1157209C" w:rsidR="005C1ADE" w:rsidRPr="00731F28" w:rsidRDefault="003C464C" w:rsidP="005C1ADE">
                            <w:pPr>
                              <w:jc w:val="center"/>
                              <w:rPr>
                                <w:rFonts w:asciiTheme="minorHAnsi" w:hAnsiTheme="minorHAnsi" w:cstheme="minorHAnsi"/>
                                <w:b/>
                                <w:sz w:val="28"/>
                                <w:szCs w:val="28"/>
                                <w:lang w:eastAsia="en-GB"/>
                              </w:rPr>
                            </w:pPr>
                            <w:bookmarkStart w:id="0" w:name="_Hlk80709169"/>
                            <w:r w:rsidRPr="00731F28">
                              <w:rPr>
                                <w:rFonts w:asciiTheme="minorHAnsi" w:hAnsiTheme="minorHAnsi" w:cstheme="minorHAnsi"/>
                                <w:b/>
                                <w:sz w:val="28"/>
                                <w:szCs w:val="28"/>
                                <w:lang w:eastAsia="en-GB"/>
                              </w:rPr>
                              <w:t>Marché de service</w:t>
                            </w:r>
                            <w:r w:rsidR="00691488">
                              <w:rPr>
                                <w:rFonts w:asciiTheme="minorHAnsi" w:hAnsiTheme="minorHAnsi" w:cstheme="minorHAnsi"/>
                                <w:b/>
                                <w:sz w:val="28"/>
                                <w:szCs w:val="28"/>
                                <w:lang w:eastAsia="en-GB"/>
                              </w:rPr>
                              <w:t>s</w:t>
                            </w:r>
                          </w:p>
                          <w:bookmarkEnd w:id="0"/>
                          <w:p w14:paraId="0D51D66F" w14:textId="520FA117" w:rsidR="00691488" w:rsidRPr="00731F28" w:rsidRDefault="00691488" w:rsidP="00AD0164">
                            <w:pPr>
                              <w:jc w:val="center"/>
                              <w:rPr>
                                <w:rFonts w:asciiTheme="minorHAnsi" w:hAnsiTheme="minorHAnsi" w:cstheme="minorHAnsi"/>
                                <w:b/>
                                <w:sz w:val="28"/>
                                <w:szCs w:val="28"/>
                                <w:lang w:eastAsia="en-GB"/>
                              </w:rPr>
                            </w:pPr>
                            <w:r>
                              <w:rPr>
                                <w:rFonts w:asciiTheme="minorHAnsi" w:hAnsiTheme="minorHAnsi" w:cstheme="minorHAnsi"/>
                                <w:b/>
                                <w:sz w:val="28"/>
                                <w:szCs w:val="28"/>
                                <w:lang w:eastAsia="en-GB"/>
                              </w:rPr>
                              <w:t>A</w:t>
                            </w:r>
                            <w:r w:rsidRPr="00691488">
                              <w:rPr>
                                <w:rFonts w:asciiTheme="minorHAnsi" w:hAnsiTheme="minorHAnsi" w:cstheme="minorHAnsi"/>
                                <w:b/>
                                <w:sz w:val="28"/>
                                <w:szCs w:val="28"/>
                                <w:lang w:eastAsia="en-GB"/>
                              </w:rPr>
                              <w:t>ssistance technique pour le suivi d’exécution du marché d’installation de systèmes solaires photovoltaïques dans des points d’eau au niveau des communes rurales sinistrées de la province de Taroudant</w:t>
                            </w:r>
                          </w:p>
                          <w:p w14:paraId="00BF247A" w14:textId="77777777" w:rsidR="005C1ADE" w:rsidRDefault="005C1ADE" w:rsidP="003C464C">
                            <w:pPr>
                              <w:rPr>
                                <w:rFonts w:asciiTheme="minorHAnsi" w:hAnsiTheme="minorHAnsi" w:cstheme="minorHAnsi"/>
                                <w:bCs/>
                                <w:sz w:val="28"/>
                                <w:szCs w:val="28"/>
                                <w:lang w:eastAsia="en-GB"/>
                              </w:rPr>
                            </w:pPr>
                          </w:p>
                          <w:p w14:paraId="7A777B3C" w14:textId="5A2943AF" w:rsidR="00485AA3" w:rsidRPr="003705FB" w:rsidRDefault="00485AA3" w:rsidP="003C464C">
                            <w:pPr>
                              <w:rPr>
                                <w:rFonts w:asciiTheme="minorHAnsi" w:hAnsiTheme="minorHAnsi" w:cstheme="minorHAnsi"/>
                                <w:bCs/>
                                <w:sz w:val="28"/>
                                <w:szCs w:val="28"/>
                                <w:lang w:eastAsia="en-GB"/>
                              </w:rPr>
                            </w:pPr>
                            <w:r w:rsidRPr="00485AA3">
                              <w:rPr>
                                <w:rFonts w:asciiTheme="minorHAnsi" w:hAnsiTheme="minorHAnsi" w:cstheme="minorHAnsi"/>
                                <w:bCs/>
                                <w:sz w:val="28"/>
                                <w:szCs w:val="28"/>
                                <w:lang w:eastAsia="en-GB"/>
                              </w:rPr>
                              <w:t xml:space="preserve">Projet </w:t>
                            </w:r>
                            <w:r w:rsidR="00C32E7F">
                              <w:rPr>
                                <w:rFonts w:asciiTheme="minorHAnsi" w:hAnsiTheme="minorHAnsi" w:cstheme="minorHAnsi"/>
                                <w:bCs/>
                                <w:sz w:val="28"/>
                                <w:szCs w:val="28"/>
                                <w:lang w:eastAsia="en-GB"/>
                              </w:rPr>
                              <w:t>DEPOMI</w:t>
                            </w:r>
                            <w:r>
                              <w:rPr>
                                <w:rFonts w:asciiTheme="minorHAnsi" w:hAnsiTheme="minorHAnsi" w:cstheme="minorHAnsi"/>
                                <w:bCs/>
                                <w:sz w:val="28"/>
                                <w:szCs w:val="28"/>
                                <w:lang w:eastAsia="en-GB"/>
                              </w:rPr>
                              <w:t xml:space="preserve"> </w:t>
                            </w:r>
                          </w:p>
                          <w:p w14:paraId="113F6218" w14:textId="77777777" w:rsidR="003C464C" w:rsidRPr="003C464C" w:rsidRDefault="003C464C" w:rsidP="00D87C98">
                            <w:pPr>
                              <w:rPr>
                                <w:rFonts w:asciiTheme="minorHAnsi" w:hAnsiTheme="minorHAnsi" w:cstheme="minorHAnsi"/>
                                <w:b/>
                                <w:szCs w:val="18"/>
                                <w:lang w:eastAsia="en-GB"/>
                              </w:rPr>
                            </w:pPr>
                          </w:p>
                          <w:p w14:paraId="094D2B63" w14:textId="50D58862" w:rsidR="00F933D2" w:rsidRPr="00100120" w:rsidRDefault="00F933D2" w:rsidP="003C464C">
                            <w:pPr>
                              <w:rPr>
                                <w:rFonts w:asciiTheme="minorHAnsi" w:hAnsiTheme="minorHAnsi" w:cstheme="minorHAnsi"/>
                                <w:b/>
                                <w:sz w:val="28"/>
                                <w:szCs w:val="28"/>
                                <w:lang w:eastAsia="en-GB"/>
                              </w:rPr>
                            </w:pPr>
                            <w:r w:rsidRPr="00100120">
                              <w:rPr>
                                <w:rFonts w:asciiTheme="minorHAnsi" w:hAnsiTheme="minorHAnsi" w:cstheme="minorHAnsi"/>
                                <w:b/>
                                <w:sz w:val="28"/>
                                <w:szCs w:val="28"/>
                                <w:lang w:eastAsia="en-GB"/>
                              </w:rPr>
                              <w:t xml:space="preserve">Toute offre devra nous parvenir au plus tard le </w:t>
                            </w:r>
                            <w:r w:rsidR="00AA40C6">
                              <w:rPr>
                                <w:rFonts w:asciiTheme="minorHAnsi" w:hAnsiTheme="minorHAnsi" w:cstheme="minorHAnsi"/>
                                <w:b/>
                                <w:sz w:val="28"/>
                                <w:szCs w:val="28"/>
                                <w:highlight w:val="cyan"/>
                                <w:lang w:eastAsia="en-GB"/>
                              </w:rPr>
                              <w:t>12</w:t>
                            </w:r>
                            <w:r w:rsidR="00E6304E">
                              <w:rPr>
                                <w:rFonts w:asciiTheme="minorHAnsi" w:hAnsiTheme="minorHAnsi" w:cstheme="minorHAnsi"/>
                                <w:b/>
                                <w:sz w:val="28"/>
                                <w:szCs w:val="28"/>
                                <w:highlight w:val="cyan"/>
                                <w:lang w:eastAsia="en-GB"/>
                              </w:rPr>
                              <w:t xml:space="preserve"> août</w:t>
                            </w:r>
                            <w:r w:rsidR="00384D28">
                              <w:rPr>
                                <w:rFonts w:asciiTheme="minorHAnsi" w:hAnsiTheme="minorHAnsi" w:cstheme="minorHAnsi"/>
                                <w:b/>
                                <w:sz w:val="28"/>
                                <w:szCs w:val="28"/>
                                <w:highlight w:val="cyan"/>
                                <w:lang w:eastAsia="en-GB"/>
                              </w:rPr>
                              <w:t xml:space="preserve"> </w:t>
                            </w:r>
                            <w:r w:rsidRPr="00384D28">
                              <w:rPr>
                                <w:rFonts w:asciiTheme="minorHAnsi" w:hAnsiTheme="minorHAnsi" w:cstheme="minorHAnsi"/>
                                <w:b/>
                                <w:sz w:val="28"/>
                                <w:szCs w:val="28"/>
                                <w:highlight w:val="cyan"/>
                                <w:lang w:eastAsia="en-GB"/>
                              </w:rPr>
                              <w:t>2024</w:t>
                            </w:r>
                          </w:p>
                          <w:p w14:paraId="6458C59A" w14:textId="77777777" w:rsidR="003C464C" w:rsidRDefault="003C464C" w:rsidP="003C464C">
                            <w:pPr>
                              <w:rPr>
                                <w:rFonts w:asciiTheme="minorHAnsi" w:hAnsiTheme="minorHAnsi" w:cstheme="minorHAnsi"/>
                                <w:b/>
                                <w:szCs w:val="18"/>
                                <w:lang w:eastAsia="en-GB"/>
                              </w:rPr>
                            </w:pPr>
                          </w:p>
                          <w:p w14:paraId="200D1732" w14:textId="77777777" w:rsidR="003C464C" w:rsidRDefault="003C464C" w:rsidP="003C464C">
                            <w:pPr>
                              <w:rPr>
                                <w:rFonts w:asciiTheme="minorHAnsi" w:hAnsiTheme="minorHAnsi" w:cstheme="minorHAnsi"/>
                                <w:b/>
                                <w:szCs w:val="18"/>
                                <w:lang w:eastAsia="en-GB"/>
                              </w:rPr>
                            </w:pPr>
                          </w:p>
                          <w:p w14:paraId="6F6A9115" w14:textId="77777777" w:rsidR="003C464C" w:rsidRPr="003C464C" w:rsidRDefault="003C464C" w:rsidP="003C464C">
                            <w:pPr>
                              <w:rPr>
                                <w:rFonts w:asciiTheme="minorHAnsi" w:hAnsiTheme="minorHAnsi" w:cstheme="minorHAnsi"/>
                                <w:b/>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3B36F4" id="_x0000_t202" coordsize="21600,21600" o:spt="202" path="m,l,21600r21600,l21600,xe">
                <v:stroke joinstyle="miter"/>
                <v:path gradientshapeok="t" o:connecttype="rect"/>
              </v:shapetype>
              <v:shape id="Text Box 5" o:spid="_x0000_s1026" type="#_x0000_t202" style="width:310.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" fillcolor="window" stroked="f" strokeweight=".5pt">
                <v:textbox>
                  <w:txbxContent>
                    <w:p w14:paraId="2CDF1BA5" w14:textId="20294AFA" w:rsidR="00BC0B25" w:rsidRPr="00731F28" w:rsidRDefault="00D50A3B" w:rsidP="00731F28">
                      <w:pPr>
                        <w:jc w:val="center"/>
                        <w:rPr>
                          <w:rFonts w:asciiTheme="minorHAnsi" w:hAnsiTheme="minorHAnsi" w:cstheme="minorHAnsi"/>
                          <w:b/>
                          <w:sz w:val="28"/>
                          <w:szCs w:val="28"/>
                          <w:lang w:eastAsia="en-GB"/>
                        </w:rPr>
                      </w:pPr>
                      <w:r>
                        <w:rPr>
                          <w:rFonts w:asciiTheme="minorHAnsi" w:hAnsiTheme="minorHAnsi" w:cstheme="minorHAnsi"/>
                          <w:b/>
                          <w:sz w:val="28"/>
                          <w:szCs w:val="28"/>
                          <w:lang w:eastAsia="en-GB"/>
                        </w:rPr>
                        <w:t>MOR180601T-10155</w:t>
                      </w:r>
                    </w:p>
                    <w:p w14:paraId="4209F7A2" w14:textId="1157209C" w:rsidR="005C1ADE" w:rsidRPr="00731F28" w:rsidRDefault="003C464C" w:rsidP="005C1ADE">
                      <w:pPr>
                        <w:jc w:val="center"/>
                        <w:rPr>
                          <w:rFonts w:asciiTheme="minorHAnsi" w:hAnsiTheme="minorHAnsi" w:cstheme="minorHAnsi"/>
                          <w:b/>
                          <w:sz w:val="28"/>
                          <w:szCs w:val="28"/>
                          <w:lang w:eastAsia="en-GB"/>
                        </w:rPr>
                      </w:pPr>
                      <w:bookmarkStart w:id="1" w:name="_Hlk80709169"/>
                      <w:r w:rsidRPr="00731F28">
                        <w:rPr>
                          <w:rFonts w:asciiTheme="minorHAnsi" w:hAnsiTheme="minorHAnsi" w:cstheme="minorHAnsi"/>
                          <w:b/>
                          <w:sz w:val="28"/>
                          <w:szCs w:val="28"/>
                          <w:lang w:eastAsia="en-GB"/>
                        </w:rPr>
                        <w:t>Marché de service</w:t>
                      </w:r>
                      <w:r w:rsidR="00691488">
                        <w:rPr>
                          <w:rFonts w:asciiTheme="minorHAnsi" w:hAnsiTheme="minorHAnsi" w:cstheme="minorHAnsi"/>
                          <w:b/>
                          <w:sz w:val="28"/>
                          <w:szCs w:val="28"/>
                          <w:lang w:eastAsia="en-GB"/>
                        </w:rPr>
                        <w:t>s</w:t>
                      </w:r>
                    </w:p>
                    <w:bookmarkEnd w:id="1"/>
                    <w:p w14:paraId="0D51D66F" w14:textId="520FA117" w:rsidR="00691488" w:rsidRPr="00731F28" w:rsidRDefault="00691488" w:rsidP="00AD0164">
                      <w:pPr>
                        <w:jc w:val="center"/>
                        <w:rPr>
                          <w:rFonts w:asciiTheme="minorHAnsi" w:hAnsiTheme="minorHAnsi" w:cstheme="minorHAnsi"/>
                          <w:b/>
                          <w:sz w:val="28"/>
                          <w:szCs w:val="28"/>
                          <w:lang w:eastAsia="en-GB"/>
                        </w:rPr>
                      </w:pPr>
                      <w:r>
                        <w:rPr>
                          <w:rFonts w:asciiTheme="minorHAnsi" w:hAnsiTheme="minorHAnsi" w:cstheme="minorHAnsi"/>
                          <w:b/>
                          <w:sz w:val="28"/>
                          <w:szCs w:val="28"/>
                          <w:lang w:eastAsia="en-GB"/>
                        </w:rPr>
                        <w:t>A</w:t>
                      </w:r>
                      <w:r w:rsidRPr="00691488">
                        <w:rPr>
                          <w:rFonts w:asciiTheme="minorHAnsi" w:hAnsiTheme="minorHAnsi" w:cstheme="minorHAnsi"/>
                          <w:b/>
                          <w:sz w:val="28"/>
                          <w:szCs w:val="28"/>
                          <w:lang w:eastAsia="en-GB"/>
                        </w:rPr>
                        <w:t>ssistance technique pour le suivi d’exécution du marché d’installation de systèmes solaires photovoltaïques dans des points d’eau au niveau des communes rurales sinistrées de la province de Taroudant</w:t>
                      </w:r>
                    </w:p>
                    <w:p w14:paraId="00BF247A" w14:textId="77777777" w:rsidR="005C1ADE" w:rsidRDefault="005C1ADE" w:rsidP="003C464C">
                      <w:pPr>
                        <w:rPr>
                          <w:rFonts w:asciiTheme="minorHAnsi" w:hAnsiTheme="minorHAnsi" w:cstheme="minorHAnsi"/>
                          <w:bCs/>
                          <w:sz w:val="28"/>
                          <w:szCs w:val="28"/>
                          <w:lang w:eastAsia="en-GB"/>
                        </w:rPr>
                      </w:pPr>
                    </w:p>
                    <w:p w14:paraId="7A777B3C" w14:textId="5A2943AF" w:rsidR="00485AA3" w:rsidRPr="003705FB" w:rsidRDefault="00485AA3" w:rsidP="003C464C">
                      <w:pPr>
                        <w:rPr>
                          <w:rFonts w:asciiTheme="minorHAnsi" w:hAnsiTheme="minorHAnsi" w:cstheme="minorHAnsi"/>
                          <w:bCs/>
                          <w:sz w:val="28"/>
                          <w:szCs w:val="28"/>
                          <w:lang w:eastAsia="en-GB"/>
                        </w:rPr>
                      </w:pPr>
                      <w:r w:rsidRPr="00485AA3">
                        <w:rPr>
                          <w:rFonts w:asciiTheme="minorHAnsi" w:hAnsiTheme="minorHAnsi" w:cstheme="minorHAnsi"/>
                          <w:bCs/>
                          <w:sz w:val="28"/>
                          <w:szCs w:val="28"/>
                          <w:lang w:eastAsia="en-GB"/>
                        </w:rPr>
                        <w:t xml:space="preserve">Projet </w:t>
                      </w:r>
                      <w:r w:rsidR="00C32E7F">
                        <w:rPr>
                          <w:rFonts w:asciiTheme="minorHAnsi" w:hAnsiTheme="minorHAnsi" w:cstheme="minorHAnsi"/>
                          <w:bCs/>
                          <w:sz w:val="28"/>
                          <w:szCs w:val="28"/>
                          <w:lang w:eastAsia="en-GB"/>
                        </w:rPr>
                        <w:t>DEPOMI</w:t>
                      </w:r>
                      <w:r>
                        <w:rPr>
                          <w:rFonts w:asciiTheme="minorHAnsi" w:hAnsiTheme="minorHAnsi" w:cstheme="minorHAnsi"/>
                          <w:bCs/>
                          <w:sz w:val="28"/>
                          <w:szCs w:val="28"/>
                          <w:lang w:eastAsia="en-GB"/>
                        </w:rPr>
                        <w:t xml:space="preserve"> </w:t>
                      </w:r>
                    </w:p>
                    <w:p w14:paraId="113F6218" w14:textId="77777777" w:rsidR="003C464C" w:rsidRPr="003C464C" w:rsidRDefault="003C464C" w:rsidP="00D87C98">
                      <w:pPr>
                        <w:rPr>
                          <w:rFonts w:asciiTheme="minorHAnsi" w:hAnsiTheme="minorHAnsi" w:cstheme="minorHAnsi"/>
                          <w:b/>
                          <w:szCs w:val="18"/>
                          <w:lang w:eastAsia="en-GB"/>
                        </w:rPr>
                      </w:pPr>
                    </w:p>
                    <w:p w14:paraId="094D2B63" w14:textId="50D58862" w:rsidR="00F933D2" w:rsidRPr="00100120" w:rsidRDefault="00F933D2" w:rsidP="003C464C">
                      <w:pPr>
                        <w:rPr>
                          <w:rFonts w:asciiTheme="minorHAnsi" w:hAnsiTheme="minorHAnsi" w:cstheme="minorHAnsi"/>
                          <w:b/>
                          <w:sz w:val="28"/>
                          <w:szCs w:val="28"/>
                          <w:lang w:eastAsia="en-GB"/>
                        </w:rPr>
                      </w:pPr>
                      <w:r w:rsidRPr="00100120">
                        <w:rPr>
                          <w:rFonts w:asciiTheme="minorHAnsi" w:hAnsiTheme="minorHAnsi" w:cstheme="minorHAnsi"/>
                          <w:b/>
                          <w:sz w:val="28"/>
                          <w:szCs w:val="28"/>
                          <w:lang w:eastAsia="en-GB"/>
                        </w:rPr>
                        <w:t xml:space="preserve">Toute offre devra nous parvenir au plus tard le </w:t>
                      </w:r>
                      <w:r w:rsidR="00AA40C6">
                        <w:rPr>
                          <w:rFonts w:asciiTheme="minorHAnsi" w:hAnsiTheme="minorHAnsi" w:cstheme="minorHAnsi"/>
                          <w:b/>
                          <w:sz w:val="28"/>
                          <w:szCs w:val="28"/>
                          <w:highlight w:val="cyan"/>
                          <w:lang w:eastAsia="en-GB"/>
                        </w:rPr>
                        <w:t>12</w:t>
                      </w:r>
                      <w:r w:rsidR="00E6304E">
                        <w:rPr>
                          <w:rFonts w:asciiTheme="minorHAnsi" w:hAnsiTheme="minorHAnsi" w:cstheme="minorHAnsi"/>
                          <w:b/>
                          <w:sz w:val="28"/>
                          <w:szCs w:val="28"/>
                          <w:highlight w:val="cyan"/>
                          <w:lang w:eastAsia="en-GB"/>
                        </w:rPr>
                        <w:t xml:space="preserve"> août</w:t>
                      </w:r>
                      <w:r w:rsidR="00384D28">
                        <w:rPr>
                          <w:rFonts w:asciiTheme="minorHAnsi" w:hAnsiTheme="minorHAnsi" w:cstheme="minorHAnsi"/>
                          <w:b/>
                          <w:sz w:val="28"/>
                          <w:szCs w:val="28"/>
                          <w:highlight w:val="cyan"/>
                          <w:lang w:eastAsia="en-GB"/>
                        </w:rPr>
                        <w:t xml:space="preserve"> </w:t>
                      </w:r>
                      <w:r w:rsidRPr="00384D28">
                        <w:rPr>
                          <w:rFonts w:asciiTheme="minorHAnsi" w:hAnsiTheme="minorHAnsi" w:cstheme="minorHAnsi"/>
                          <w:b/>
                          <w:sz w:val="28"/>
                          <w:szCs w:val="28"/>
                          <w:highlight w:val="cyan"/>
                          <w:lang w:eastAsia="en-GB"/>
                        </w:rPr>
                        <w:t>2024</w:t>
                      </w:r>
                    </w:p>
                    <w:p w14:paraId="6458C59A" w14:textId="77777777" w:rsidR="003C464C" w:rsidRDefault="003C464C" w:rsidP="003C464C">
                      <w:pPr>
                        <w:rPr>
                          <w:rFonts w:asciiTheme="minorHAnsi" w:hAnsiTheme="minorHAnsi" w:cstheme="minorHAnsi"/>
                          <w:b/>
                          <w:szCs w:val="18"/>
                          <w:lang w:eastAsia="en-GB"/>
                        </w:rPr>
                      </w:pPr>
                    </w:p>
                    <w:p w14:paraId="200D1732" w14:textId="77777777" w:rsidR="003C464C" w:rsidRDefault="003C464C" w:rsidP="003C464C">
                      <w:pPr>
                        <w:rPr>
                          <w:rFonts w:asciiTheme="minorHAnsi" w:hAnsiTheme="minorHAnsi" w:cstheme="minorHAnsi"/>
                          <w:b/>
                          <w:szCs w:val="18"/>
                          <w:lang w:eastAsia="en-GB"/>
                        </w:rPr>
                      </w:pPr>
                    </w:p>
                    <w:p w14:paraId="6F6A9115" w14:textId="77777777" w:rsidR="003C464C" w:rsidRPr="003C464C" w:rsidRDefault="003C464C" w:rsidP="003C464C">
                      <w:pPr>
                        <w:rPr>
                          <w:rFonts w:asciiTheme="minorHAnsi" w:hAnsiTheme="minorHAnsi" w:cstheme="minorHAnsi"/>
                          <w:b/>
                          <w:szCs w:val="18"/>
                          <w:lang w:eastAsia="en-GB"/>
                        </w:rPr>
                      </w:pPr>
                    </w:p>
                  </w:txbxContent>
                </v:textbox>
                <w10:anchorlock/>
              </v:shape>
            </w:pict>
          </mc:Fallback>
        </mc:AlternateContent>
      </w:r>
    </w:p>
    <w:p w14:paraId="5591225A" w14:textId="703A1BC0" w:rsidR="617650CC" w:rsidRDefault="617650CC" w:rsidP="617650CC">
      <w:pPr>
        <w:sectPr w:rsidR="617650CC" w:rsidSect="00CF40E1">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p>
    <w:p w14:paraId="2038624F" w14:textId="4FC36668" w:rsidR="00AE45C7" w:rsidRPr="00F26F71" w:rsidRDefault="00882DE2" w:rsidP="00F57D70">
      <w:pPr>
        <w:pStyle w:val="Titre1"/>
        <w:rPr>
          <w:rFonts w:asciiTheme="minorHAnsi" w:hAnsiTheme="minorHAnsi" w:cstheme="minorHAnsi"/>
        </w:rPr>
      </w:pPr>
      <w:bookmarkStart w:id="2" w:name="_Toc112747396"/>
      <w:r w:rsidRPr="00F26F71">
        <w:rPr>
          <w:rFonts w:asciiTheme="minorHAnsi" w:hAnsiTheme="minorHAnsi" w:cstheme="minorHAnsi"/>
        </w:rPr>
        <w:lastRenderedPageBreak/>
        <w:t>Objet de la dema</w:t>
      </w:r>
      <w:r w:rsidR="006B3995" w:rsidRPr="00F26F71">
        <w:rPr>
          <w:rFonts w:asciiTheme="minorHAnsi" w:hAnsiTheme="minorHAnsi" w:cstheme="minorHAnsi"/>
        </w:rPr>
        <w:t>nde</w:t>
      </w:r>
      <w:bookmarkEnd w:id="2"/>
      <w:r w:rsidR="006B3995" w:rsidRPr="00F26F71">
        <w:rPr>
          <w:rFonts w:asciiTheme="minorHAnsi" w:hAnsiTheme="minorHAnsi" w:cstheme="minorHAnsi"/>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F57D70" w:rsidRPr="00F26F71" w14:paraId="3C574A2A" w14:textId="77777777" w:rsidTr="5850CF25">
        <w:trPr>
          <w:trHeight w:val="408"/>
        </w:trPr>
        <w:tc>
          <w:tcPr>
            <w:tcW w:w="8613" w:type="dxa"/>
            <w:gridSpan w:val="2"/>
            <w:vAlign w:val="center"/>
          </w:tcPr>
          <w:p w14:paraId="4F2AE9C7" w14:textId="04FE8CE1" w:rsidR="00F57D70" w:rsidRPr="00F26F71" w:rsidRDefault="00F57D70" w:rsidP="0052538C">
            <w:pPr>
              <w:rPr>
                <w:rFonts w:asciiTheme="minorHAnsi" w:hAnsiTheme="minorHAnsi" w:cstheme="minorHAnsi"/>
                <w:b/>
                <w:szCs w:val="18"/>
                <w:lang w:eastAsia="en-GB"/>
              </w:rPr>
            </w:pPr>
            <w:r w:rsidRPr="00F26F71">
              <w:rPr>
                <w:rFonts w:asciiTheme="minorHAnsi" w:hAnsiTheme="minorHAnsi" w:cstheme="minorHAnsi"/>
                <w:b/>
                <w:szCs w:val="18"/>
                <w:lang w:eastAsia="en-GB"/>
              </w:rPr>
              <w:t>OBJET DE LA DEMANDE</w:t>
            </w:r>
          </w:p>
        </w:tc>
      </w:tr>
      <w:tr w:rsidR="00F57D70" w:rsidRPr="00F26F71" w14:paraId="5012E2BD" w14:textId="77777777" w:rsidTr="5850CF25">
        <w:trPr>
          <w:trHeight w:val="596"/>
        </w:trPr>
        <w:tc>
          <w:tcPr>
            <w:tcW w:w="8613" w:type="dxa"/>
            <w:gridSpan w:val="2"/>
          </w:tcPr>
          <w:p w14:paraId="7BC5030C" w14:textId="5E14D653" w:rsidR="00987340" w:rsidRPr="00987340" w:rsidRDefault="00987340" w:rsidP="00FB17BC">
            <w:pPr>
              <w:rPr>
                <w:rFonts w:asciiTheme="minorHAnsi" w:hAnsiTheme="minorHAnsi" w:cstheme="minorHAnsi"/>
                <w:bCs/>
                <w:szCs w:val="18"/>
                <w:lang w:eastAsia="en-GB"/>
              </w:rPr>
            </w:pPr>
            <w:r w:rsidRPr="00987340">
              <w:rPr>
                <w:rFonts w:asciiTheme="minorHAnsi" w:hAnsiTheme="minorHAnsi" w:cstheme="minorHAnsi"/>
                <w:bCs/>
                <w:szCs w:val="18"/>
                <w:lang w:eastAsia="en-GB"/>
              </w:rPr>
              <w:t>Assistance technique pour le suivi d’exécution du marché d’installation de systèmes solaires photovoltaïques dans des points d’eau au niveau des communes rurales sinistrées de la province de Taroudant</w:t>
            </w:r>
            <w:r>
              <w:rPr>
                <w:rFonts w:asciiTheme="minorHAnsi" w:hAnsiTheme="minorHAnsi" w:cstheme="minorHAnsi"/>
                <w:bCs/>
                <w:szCs w:val="18"/>
                <w:lang w:eastAsia="en-GB"/>
              </w:rPr>
              <w:t>.</w:t>
            </w:r>
          </w:p>
        </w:tc>
      </w:tr>
      <w:tr w:rsidR="00F57D70" w:rsidRPr="00F26F71" w14:paraId="53BCBB55" w14:textId="77777777" w:rsidTr="5850CF25">
        <w:trPr>
          <w:trHeight w:val="596"/>
        </w:trPr>
        <w:tc>
          <w:tcPr>
            <w:tcW w:w="3794" w:type="dxa"/>
            <w:vAlign w:val="center"/>
          </w:tcPr>
          <w:p w14:paraId="7F913E67" w14:textId="3D9F935B" w:rsidR="00F57D70" w:rsidRPr="00F26F71" w:rsidRDefault="00F57D70" w:rsidP="0052538C">
            <w:pPr>
              <w:rPr>
                <w:rFonts w:asciiTheme="minorHAnsi" w:hAnsiTheme="minorHAnsi" w:cstheme="minorHAnsi"/>
                <w:b/>
                <w:szCs w:val="18"/>
                <w:lang w:eastAsia="en-GB"/>
              </w:rPr>
            </w:pPr>
            <w:r w:rsidRPr="00F26F71">
              <w:rPr>
                <w:rFonts w:asciiTheme="minorHAnsi" w:hAnsiTheme="minorHAnsi" w:cstheme="minorHAnsi"/>
                <w:b/>
                <w:szCs w:val="18"/>
                <w:lang w:eastAsia="en-GB"/>
              </w:rPr>
              <w:t>REFERENCES ENABEL</w:t>
            </w:r>
          </w:p>
        </w:tc>
        <w:tc>
          <w:tcPr>
            <w:tcW w:w="4819" w:type="dxa"/>
            <w:vAlign w:val="center"/>
          </w:tcPr>
          <w:p w14:paraId="0213FC25" w14:textId="3DBD45C5" w:rsidR="00F57D70" w:rsidRPr="00F26F71" w:rsidRDefault="00BC0B25" w:rsidP="0052538C">
            <w:pPr>
              <w:rPr>
                <w:rFonts w:asciiTheme="minorHAnsi" w:hAnsiTheme="minorHAnsi" w:cstheme="minorHAnsi"/>
                <w:b/>
                <w:szCs w:val="18"/>
                <w:lang w:eastAsia="en-GB"/>
              </w:rPr>
            </w:pPr>
            <w:r w:rsidRPr="00BC0B25">
              <w:rPr>
                <w:rFonts w:asciiTheme="minorHAnsi" w:hAnsiTheme="minorHAnsi" w:cstheme="minorHAnsi"/>
                <w:b/>
                <w:szCs w:val="18"/>
                <w:lang w:eastAsia="en-GB"/>
              </w:rPr>
              <w:t>M</w:t>
            </w:r>
            <w:r w:rsidR="00066EB5">
              <w:rPr>
                <w:rFonts w:asciiTheme="minorHAnsi" w:hAnsiTheme="minorHAnsi" w:cstheme="minorHAnsi"/>
                <w:b/>
                <w:szCs w:val="18"/>
                <w:lang w:eastAsia="en-GB"/>
              </w:rPr>
              <w:t>OR180601T-10155</w:t>
            </w:r>
          </w:p>
        </w:tc>
      </w:tr>
    </w:tbl>
    <w:p w14:paraId="5019F1D7" w14:textId="208C0705" w:rsidR="005F2003" w:rsidRPr="00F26F71" w:rsidRDefault="00F728A7" w:rsidP="00E910A2">
      <w:pPr>
        <w:pStyle w:val="Titre1"/>
        <w:rPr>
          <w:rFonts w:asciiTheme="minorHAnsi" w:hAnsiTheme="minorHAnsi" w:cstheme="minorHAnsi"/>
        </w:rPr>
      </w:pPr>
      <w:bookmarkStart w:id="3" w:name="_Toc112747397"/>
      <w:r w:rsidRPr="00F26F71">
        <w:rPr>
          <w:rFonts w:asciiTheme="minorHAnsi" w:hAnsiTheme="minorHAnsi" w:cstheme="minorHAnsi"/>
        </w:rPr>
        <w:t>In</w:t>
      </w:r>
      <w:r w:rsidR="002C5C65">
        <w:rPr>
          <w:rFonts w:asciiTheme="minorHAnsi" w:hAnsiTheme="minorHAnsi" w:cstheme="minorHAnsi"/>
        </w:rPr>
        <w:t>struction</w:t>
      </w:r>
      <w:r w:rsidRPr="00F26F71">
        <w:rPr>
          <w:rFonts w:asciiTheme="minorHAnsi" w:hAnsiTheme="minorHAnsi" w:cstheme="minorHAnsi"/>
        </w:rPr>
        <w:t>s aux soumissionnaires</w:t>
      </w:r>
      <w:bookmarkEnd w:id="3"/>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030B8A" w:rsidRPr="00F26F71" w14:paraId="47BEFD17" w14:textId="77777777" w:rsidTr="00030B8A">
        <w:trPr>
          <w:trHeight w:val="387"/>
        </w:trPr>
        <w:tc>
          <w:tcPr>
            <w:tcW w:w="8613" w:type="dxa"/>
            <w:gridSpan w:val="2"/>
            <w:vAlign w:val="center"/>
          </w:tcPr>
          <w:p w14:paraId="404F92C9" w14:textId="2941367A" w:rsidR="00030B8A" w:rsidRPr="00F26F71" w:rsidRDefault="00030B8A" w:rsidP="0052538C">
            <w:pPr>
              <w:rPr>
                <w:rFonts w:asciiTheme="minorHAnsi" w:hAnsiTheme="minorHAnsi" w:cstheme="minorHAnsi"/>
                <w:b/>
                <w:szCs w:val="18"/>
                <w:lang w:eastAsia="en-GB"/>
              </w:rPr>
            </w:pPr>
            <w:r w:rsidRPr="00F26F71">
              <w:rPr>
                <w:rFonts w:asciiTheme="minorHAnsi" w:hAnsiTheme="minorHAnsi" w:cstheme="minorHAnsi"/>
                <w:b/>
                <w:szCs w:val="18"/>
                <w:lang w:eastAsia="en-GB"/>
              </w:rPr>
              <w:t>P</w:t>
            </w:r>
            <w:r w:rsidR="00AC4F84" w:rsidRPr="00F26F71">
              <w:rPr>
                <w:rFonts w:asciiTheme="minorHAnsi" w:hAnsiTheme="minorHAnsi" w:cstheme="minorHAnsi"/>
                <w:b/>
                <w:szCs w:val="18"/>
                <w:lang w:eastAsia="en-GB"/>
              </w:rPr>
              <w:t>ersonne de contact au sein d</w:t>
            </w:r>
            <w:r w:rsidRPr="00F26F71">
              <w:rPr>
                <w:rFonts w:asciiTheme="minorHAnsi" w:hAnsiTheme="minorHAnsi" w:cstheme="minorHAnsi"/>
                <w:b/>
                <w:szCs w:val="18"/>
                <w:lang w:eastAsia="en-GB"/>
              </w:rPr>
              <w:t>’E</w:t>
            </w:r>
            <w:r w:rsidR="00AC4F84" w:rsidRPr="00F26F71">
              <w:rPr>
                <w:rFonts w:asciiTheme="minorHAnsi" w:hAnsiTheme="minorHAnsi" w:cstheme="minorHAnsi"/>
                <w:b/>
                <w:szCs w:val="18"/>
                <w:lang w:eastAsia="en-GB"/>
              </w:rPr>
              <w:t>nabel</w:t>
            </w:r>
            <w:r w:rsidRPr="00F26F71">
              <w:rPr>
                <w:rFonts w:asciiTheme="minorHAnsi" w:hAnsiTheme="minorHAnsi" w:cstheme="minorHAnsi"/>
                <w:b/>
                <w:szCs w:val="18"/>
                <w:lang w:eastAsia="en-GB"/>
              </w:rPr>
              <w:t xml:space="preserve"> durant la procédure</w:t>
            </w:r>
          </w:p>
        </w:tc>
      </w:tr>
      <w:tr w:rsidR="002C5C65" w:rsidRPr="00F26F71" w14:paraId="63EE857A" w14:textId="77777777" w:rsidTr="00050FF9">
        <w:trPr>
          <w:trHeight w:val="586"/>
        </w:trPr>
        <w:tc>
          <w:tcPr>
            <w:tcW w:w="1440" w:type="dxa"/>
            <w:tcBorders>
              <w:right w:val="single" w:sz="4" w:space="0" w:color="auto"/>
            </w:tcBorders>
            <w:vAlign w:val="center"/>
          </w:tcPr>
          <w:p w14:paraId="43B43967" w14:textId="45A76F3D" w:rsidR="002C5C65" w:rsidRPr="00F26F71" w:rsidRDefault="002C5C65" w:rsidP="0052538C">
            <w:pPr>
              <w:rPr>
                <w:rFonts w:asciiTheme="minorHAnsi" w:hAnsiTheme="minorHAnsi" w:cstheme="minorHAnsi"/>
                <w:szCs w:val="18"/>
                <w:lang w:eastAsia="en-GB"/>
              </w:rPr>
            </w:pPr>
            <w:r w:rsidRPr="002E0954">
              <w:rPr>
                <w:rFonts w:asciiTheme="minorHAnsi" w:hAnsiTheme="minorHAnsi" w:cstheme="minorHAnsi"/>
                <w:smallCaps/>
                <w:lang w:eastAsia="en-GB"/>
              </w:rPr>
              <w:t>NOM :</w:t>
            </w:r>
          </w:p>
        </w:tc>
        <w:tc>
          <w:tcPr>
            <w:tcW w:w="7173" w:type="dxa"/>
            <w:tcBorders>
              <w:left w:val="single" w:sz="4" w:space="0" w:color="auto"/>
            </w:tcBorders>
            <w:vAlign w:val="center"/>
          </w:tcPr>
          <w:p w14:paraId="740AF88F" w14:textId="1539DF4A" w:rsidR="002C5C65" w:rsidRPr="00175A37" w:rsidRDefault="00FE34AD" w:rsidP="0052538C">
            <w:pPr>
              <w:rPr>
                <w:rFonts w:asciiTheme="minorHAnsi" w:hAnsiTheme="minorHAnsi" w:cstheme="minorHAnsi"/>
                <w:b/>
                <w:bCs/>
                <w:szCs w:val="18"/>
                <w:lang w:eastAsia="en-GB"/>
              </w:rPr>
            </w:pPr>
            <w:r>
              <w:rPr>
                <w:rFonts w:asciiTheme="minorHAnsi" w:hAnsiTheme="minorHAnsi" w:cstheme="minorHAnsi"/>
                <w:b/>
                <w:bCs/>
                <w:szCs w:val="18"/>
                <w:lang w:eastAsia="en-GB"/>
              </w:rPr>
              <w:t>Loubna Zerouali</w:t>
            </w:r>
          </w:p>
        </w:tc>
      </w:tr>
      <w:tr w:rsidR="00F44E78" w:rsidRPr="00F26F71" w14:paraId="76C9914B" w14:textId="77777777" w:rsidTr="00050FF9">
        <w:trPr>
          <w:trHeight w:val="586"/>
        </w:trPr>
        <w:tc>
          <w:tcPr>
            <w:tcW w:w="1440" w:type="dxa"/>
            <w:tcBorders>
              <w:right w:val="single" w:sz="4" w:space="0" w:color="auto"/>
            </w:tcBorders>
            <w:vAlign w:val="center"/>
          </w:tcPr>
          <w:p w14:paraId="4376B9C7" w14:textId="77777777" w:rsidR="00F44E78" w:rsidRPr="00F26F71" w:rsidRDefault="00F44E78" w:rsidP="0052538C">
            <w:pPr>
              <w:rPr>
                <w:rFonts w:asciiTheme="minorHAnsi" w:hAnsiTheme="minorHAnsi" w:cstheme="minorHAnsi"/>
                <w:szCs w:val="18"/>
                <w:lang w:eastAsia="en-GB"/>
              </w:rPr>
            </w:pPr>
            <w:r w:rsidRPr="00F26F71">
              <w:rPr>
                <w:rFonts w:asciiTheme="minorHAnsi" w:hAnsiTheme="minorHAnsi" w:cstheme="minorHAnsi"/>
                <w:szCs w:val="18"/>
                <w:lang w:eastAsia="en-GB"/>
              </w:rPr>
              <w:t xml:space="preserve">FONCTION : </w:t>
            </w:r>
          </w:p>
        </w:tc>
        <w:tc>
          <w:tcPr>
            <w:tcW w:w="7173" w:type="dxa"/>
            <w:tcBorders>
              <w:left w:val="single" w:sz="4" w:space="0" w:color="auto"/>
            </w:tcBorders>
            <w:vAlign w:val="center"/>
          </w:tcPr>
          <w:p w14:paraId="3CC1EDB8" w14:textId="24E03590" w:rsidR="00F44E78" w:rsidRPr="00F26F71" w:rsidRDefault="0030681D" w:rsidP="0052538C">
            <w:pPr>
              <w:rPr>
                <w:rFonts w:asciiTheme="minorHAnsi" w:hAnsiTheme="minorHAnsi" w:cstheme="minorHAnsi"/>
                <w:szCs w:val="18"/>
                <w:lang w:eastAsia="en-GB"/>
              </w:rPr>
            </w:pPr>
            <w:r>
              <w:rPr>
                <w:rFonts w:asciiTheme="minorHAnsi" w:hAnsiTheme="minorHAnsi" w:cstheme="minorHAnsi"/>
                <w:szCs w:val="18"/>
                <w:lang w:eastAsia="en-GB"/>
              </w:rPr>
              <w:t>Acheteuse publique</w:t>
            </w:r>
          </w:p>
        </w:tc>
      </w:tr>
      <w:tr w:rsidR="00F44E78" w:rsidRPr="00F26F71" w14:paraId="32FE88C2" w14:textId="77777777" w:rsidTr="00050FF9">
        <w:trPr>
          <w:trHeight w:val="408"/>
        </w:trPr>
        <w:tc>
          <w:tcPr>
            <w:tcW w:w="1440" w:type="dxa"/>
            <w:tcBorders>
              <w:right w:val="single" w:sz="4" w:space="0" w:color="auto"/>
            </w:tcBorders>
            <w:vAlign w:val="center"/>
          </w:tcPr>
          <w:p w14:paraId="506385CA" w14:textId="77777777" w:rsidR="00F44E78" w:rsidRPr="00F26F71" w:rsidRDefault="00F44E78" w:rsidP="0052538C">
            <w:pPr>
              <w:rPr>
                <w:rFonts w:asciiTheme="minorHAnsi" w:hAnsiTheme="minorHAnsi" w:cstheme="minorHAnsi"/>
                <w:szCs w:val="18"/>
                <w:lang w:eastAsia="en-GB"/>
              </w:rPr>
            </w:pPr>
            <w:r w:rsidRPr="00F26F71">
              <w:rPr>
                <w:rFonts w:asciiTheme="minorHAnsi" w:hAnsiTheme="minorHAnsi" w:cstheme="minorHAnsi"/>
                <w:szCs w:val="18"/>
                <w:lang w:eastAsia="en-GB"/>
              </w:rPr>
              <w:t xml:space="preserve">E-MAIL : </w:t>
            </w:r>
          </w:p>
        </w:tc>
        <w:tc>
          <w:tcPr>
            <w:tcW w:w="7173" w:type="dxa"/>
            <w:tcBorders>
              <w:left w:val="single" w:sz="4" w:space="0" w:color="auto"/>
            </w:tcBorders>
            <w:vAlign w:val="center"/>
          </w:tcPr>
          <w:p w14:paraId="15107253" w14:textId="295614F3" w:rsidR="00F44E78" w:rsidRPr="00F26F71" w:rsidRDefault="00274167" w:rsidP="0052538C">
            <w:pPr>
              <w:rPr>
                <w:rFonts w:asciiTheme="minorHAnsi" w:hAnsiTheme="minorHAnsi" w:cstheme="minorHAnsi"/>
                <w:szCs w:val="18"/>
                <w:lang w:eastAsia="en-GB"/>
              </w:rPr>
            </w:pPr>
            <w:hyperlink r:id="rId15" w:history="1">
              <w:r w:rsidR="00F8277D" w:rsidRPr="00E87002">
                <w:rPr>
                  <w:rStyle w:val="Lienhypertexte"/>
                </w:rPr>
                <w:t>procurement.maroc@enabel.be</w:t>
              </w:r>
            </w:hyperlink>
            <w:r w:rsidR="00F8277D">
              <w:t xml:space="preserve">  </w:t>
            </w:r>
            <w:r w:rsidR="0030681D">
              <w:t xml:space="preserve"> </w:t>
            </w:r>
            <w:r w:rsidR="008977CD">
              <w:t xml:space="preserve"> </w:t>
            </w:r>
            <w:r w:rsidR="00754102">
              <w:t xml:space="preserve"> </w:t>
            </w:r>
          </w:p>
        </w:tc>
      </w:tr>
    </w:tbl>
    <w:p w14:paraId="2BB863E6" w14:textId="374F1A4F" w:rsidR="00F728A7" w:rsidRDefault="00F728A7" w:rsidP="00050FF9">
      <w:pPr>
        <w:pStyle w:val="BTCtextCTB"/>
        <w:rPr>
          <w:rFonts w:asciiTheme="minorHAnsi" w:eastAsia="DejaVu Sans" w:hAnsiTheme="minorHAnsi" w:cstheme="minorHAnsi"/>
          <w:kern w:val="18"/>
          <w:sz w:val="20"/>
          <w:szCs w:val="24"/>
          <w:lang w:val="fr-FR"/>
        </w:rPr>
      </w:pPr>
    </w:p>
    <w:tbl>
      <w:tblPr>
        <w:tblStyle w:val="Grilledutableau"/>
        <w:tblW w:w="8642" w:type="dxa"/>
        <w:tblLook w:val="04A0" w:firstRow="1" w:lastRow="0" w:firstColumn="1" w:lastColumn="0" w:noHBand="0" w:noVBand="1"/>
      </w:tblPr>
      <w:tblGrid>
        <w:gridCol w:w="2122"/>
        <w:gridCol w:w="6520"/>
      </w:tblGrid>
      <w:tr w:rsidR="00CE1398" w14:paraId="78792E96" w14:textId="77777777" w:rsidTr="09F6817A">
        <w:tc>
          <w:tcPr>
            <w:tcW w:w="8642" w:type="dxa"/>
            <w:gridSpan w:val="2"/>
            <w:vAlign w:val="center"/>
          </w:tcPr>
          <w:p w14:paraId="458773FB" w14:textId="49DEC8E8" w:rsidR="00CE1398" w:rsidRDefault="00CE1398" w:rsidP="005A493B">
            <w:pPr>
              <w:rPr>
                <w:rFonts w:asciiTheme="minorHAnsi" w:eastAsia="DejaVu Sans" w:hAnsiTheme="minorHAnsi" w:cstheme="minorHAnsi"/>
                <w:kern w:val="18"/>
                <w:sz w:val="20"/>
                <w:szCs w:val="24"/>
                <w:lang w:val="fr-FR"/>
              </w:rPr>
            </w:pPr>
            <w:r w:rsidRPr="00F26F71">
              <w:rPr>
                <w:rFonts w:asciiTheme="minorHAnsi" w:hAnsiTheme="minorHAnsi" w:cstheme="minorHAnsi"/>
                <w:b/>
                <w:szCs w:val="18"/>
                <w:lang w:eastAsia="en-GB"/>
              </w:rPr>
              <w:t xml:space="preserve">Données relatives </w:t>
            </w:r>
            <w:r>
              <w:rPr>
                <w:rFonts w:asciiTheme="minorHAnsi" w:hAnsiTheme="minorHAnsi" w:cstheme="minorHAnsi"/>
                <w:b/>
                <w:szCs w:val="18"/>
                <w:lang w:eastAsia="en-GB"/>
              </w:rPr>
              <w:t>à la procédure</w:t>
            </w:r>
          </w:p>
        </w:tc>
      </w:tr>
      <w:tr w:rsidR="00910D9B" w14:paraId="288997F3" w14:textId="77777777" w:rsidTr="09F6817A">
        <w:tc>
          <w:tcPr>
            <w:tcW w:w="2122" w:type="dxa"/>
          </w:tcPr>
          <w:p w14:paraId="5BFD187E" w14:textId="2906E99C" w:rsidR="00910D9B" w:rsidRDefault="00910D9B" w:rsidP="00910D9B">
            <w:pPr>
              <w:rPr>
                <w:rFonts w:asciiTheme="minorHAnsi" w:eastAsia="DejaVu Sans" w:hAnsiTheme="minorHAnsi" w:cstheme="minorHAnsi"/>
                <w:kern w:val="18"/>
                <w:sz w:val="20"/>
                <w:szCs w:val="24"/>
                <w:lang w:val="fr-FR"/>
              </w:rPr>
            </w:pPr>
            <w:r w:rsidRPr="00F26F71">
              <w:rPr>
                <w:rFonts w:asciiTheme="minorHAnsi" w:hAnsiTheme="minorHAnsi" w:cstheme="minorHAnsi"/>
                <w:smallCaps/>
                <w:lang w:eastAsia="en-GB"/>
              </w:rPr>
              <w:t>Réception des offres :</w:t>
            </w:r>
          </w:p>
        </w:tc>
        <w:tc>
          <w:tcPr>
            <w:tcW w:w="6520" w:type="dxa"/>
            <w:vAlign w:val="center"/>
          </w:tcPr>
          <w:p w14:paraId="38CCD129" w14:textId="4FE16351" w:rsidR="000E5AC7" w:rsidRPr="00564916" w:rsidRDefault="000E5AC7" w:rsidP="00564916">
            <w:pPr>
              <w:spacing w:before="120" w:after="120" w:line="256" w:lineRule="auto"/>
              <w:ind w:left="28"/>
              <w:jc w:val="both"/>
              <w:rPr>
                <w:rFonts w:asciiTheme="minorHAnsi" w:hAnsiTheme="minorHAnsi" w:cstheme="minorHAnsi"/>
              </w:rPr>
            </w:pPr>
            <w:r w:rsidRPr="00564916">
              <w:rPr>
                <w:rFonts w:asciiTheme="minorHAnsi" w:hAnsiTheme="minorHAnsi" w:cstheme="minorHAnsi"/>
              </w:rPr>
              <w:t xml:space="preserve">L’offre doit être transmise sous forme d’un seul fichier PDF </w:t>
            </w:r>
            <w:r w:rsidRPr="00CD0AB1">
              <w:rPr>
                <w:rFonts w:asciiTheme="minorHAnsi" w:hAnsiTheme="minorHAnsi" w:cstheme="minorHAnsi"/>
                <w:b/>
                <w:bCs/>
              </w:rPr>
              <w:t>uniquement</w:t>
            </w:r>
            <w:r w:rsidR="00564916" w:rsidRPr="00CD0AB1">
              <w:rPr>
                <w:rFonts w:asciiTheme="minorHAnsi" w:hAnsiTheme="minorHAnsi" w:cstheme="minorHAnsi"/>
                <w:b/>
                <w:bCs/>
              </w:rPr>
              <w:t xml:space="preserve"> </w:t>
            </w:r>
            <w:r w:rsidRPr="00CD0AB1">
              <w:rPr>
                <w:rFonts w:asciiTheme="minorHAnsi" w:hAnsiTheme="minorHAnsi" w:cstheme="minorHAnsi"/>
                <w:b/>
                <w:bCs/>
              </w:rPr>
              <w:t xml:space="preserve">par </w:t>
            </w:r>
            <w:proofErr w:type="gramStart"/>
            <w:r w:rsidRPr="00CD0AB1">
              <w:rPr>
                <w:rFonts w:asciiTheme="minorHAnsi" w:hAnsiTheme="minorHAnsi" w:cstheme="minorHAnsi"/>
                <w:b/>
                <w:bCs/>
              </w:rPr>
              <w:t>email</w:t>
            </w:r>
            <w:proofErr w:type="gramEnd"/>
            <w:r w:rsidRPr="00CD0AB1">
              <w:rPr>
                <w:rFonts w:asciiTheme="minorHAnsi" w:hAnsiTheme="minorHAnsi" w:cstheme="minorHAnsi"/>
                <w:b/>
                <w:bCs/>
              </w:rPr>
              <w:t xml:space="preserve"> à </w:t>
            </w:r>
            <w:hyperlink r:id="rId16">
              <w:r w:rsidR="00CD0AB1" w:rsidRPr="4F2C9C99">
                <w:rPr>
                  <w:rStyle w:val="Lienhypertexte"/>
                  <w:rFonts w:asciiTheme="minorHAnsi" w:hAnsiTheme="minorHAnsi" w:cstheme="minorBidi"/>
                </w:rPr>
                <w:t>procurement.maroc@enabel.be</w:t>
              </w:r>
            </w:hyperlink>
            <w:r w:rsidR="00CD0AB1">
              <w:rPr>
                <w:rFonts w:asciiTheme="minorHAnsi" w:hAnsiTheme="minorHAnsi" w:cstheme="minorHAnsi"/>
              </w:rPr>
              <w:t>,</w:t>
            </w:r>
            <w:r w:rsidRPr="00564916">
              <w:rPr>
                <w:rFonts w:asciiTheme="minorHAnsi" w:hAnsiTheme="minorHAnsi" w:cstheme="minorHAnsi"/>
              </w:rPr>
              <w:t xml:space="preserve"> au plus tard </w:t>
            </w:r>
            <w:commentRangeStart w:id="4"/>
            <w:commentRangeStart w:id="5"/>
            <w:r w:rsidRPr="00D70D9A">
              <w:rPr>
                <w:rFonts w:asciiTheme="minorHAnsi" w:hAnsiTheme="minorHAnsi" w:cstheme="minorHAnsi"/>
                <w:highlight w:val="cyan"/>
              </w:rPr>
              <w:t xml:space="preserve">le </w:t>
            </w:r>
            <w:r w:rsidR="00103ECE">
              <w:rPr>
                <w:rFonts w:asciiTheme="minorHAnsi" w:hAnsiTheme="minorHAnsi" w:cstheme="minorHAnsi"/>
                <w:highlight w:val="cyan"/>
              </w:rPr>
              <w:t>12</w:t>
            </w:r>
            <w:r w:rsidRPr="00D70D9A">
              <w:rPr>
                <w:rFonts w:asciiTheme="minorHAnsi" w:hAnsiTheme="minorHAnsi" w:cstheme="minorHAnsi"/>
                <w:highlight w:val="cyan"/>
              </w:rPr>
              <w:t xml:space="preserve"> </w:t>
            </w:r>
            <w:r w:rsidR="00564916" w:rsidRPr="00D70D9A">
              <w:rPr>
                <w:rFonts w:asciiTheme="minorHAnsi" w:hAnsiTheme="minorHAnsi" w:cstheme="minorHAnsi"/>
                <w:highlight w:val="cyan"/>
              </w:rPr>
              <w:t>août</w:t>
            </w:r>
            <w:r w:rsidRPr="00D70D9A">
              <w:rPr>
                <w:rFonts w:asciiTheme="minorHAnsi" w:hAnsiTheme="minorHAnsi" w:cstheme="minorHAnsi"/>
                <w:highlight w:val="cyan"/>
              </w:rPr>
              <w:t xml:space="preserve"> 2024</w:t>
            </w:r>
            <w:commentRangeEnd w:id="4"/>
            <w:r w:rsidR="00103ECE">
              <w:rPr>
                <w:rStyle w:val="Marquedecommentaire"/>
              </w:rPr>
              <w:commentReference w:id="4"/>
            </w:r>
            <w:commentRangeEnd w:id="5"/>
            <w:r>
              <w:rPr>
                <w:rStyle w:val="Marquedecommentaire"/>
              </w:rPr>
              <w:commentReference w:id="5"/>
            </w:r>
            <w:r w:rsidRPr="00564916">
              <w:rPr>
                <w:rFonts w:asciiTheme="minorHAnsi" w:hAnsiTheme="minorHAnsi" w:cstheme="minorHAnsi"/>
              </w:rPr>
              <w:t>.</w:t>
            </w:r>
          </w:p>
          <w:p w14:paraId="02982930" w14:textId="78C5B046" w:rsidR="000E5AC7" w:rsidRPr="00564916" w:rsidRDefault="000E5AC7" w:rsidP="00564916">
            <w:pPr>
              <w:spacing w:before="120" w:after="120" w:line="256" w:lineRule="auto"/>
              <w:ind w:left="28"/>
              <w:jc w:val="both"/>
              <w:rPr>
                <w:rFonts w:asciiTheme="minorHAnsi" w:hAnsiTheme="minorHAnsi" w:cstheme="minorHAnsi"/>
              </w:rPr>
            </w:pPr>
            <w:r w:rsidRPr="00564916">
              <w:rPr>
                <w:rFonts w:asciiTheme="minorHAnsi" w:hAnsiTheme="minorHAnsi" w:cstheme="minorHAnsi"/>
              </w:rPr>
              <w:t>La Mailbox procurement.maroc@enabel.be génère une réponse</w:t>
            </w:r>
            <w:r w:rsidR="00564916" w:rsidRPr="00564916">
              <w:rPr>
                <w:rFonts w:asciiTheme="minorHAnsi" w:hAnsiTheme="minorHAnsi" w:cstheme="minorHAnsi"/>
              </w:rPr>
              <w:t xml:space="preserve"> </w:t>
            </w:r>
            <w:r w:rsidRPr="00564916">
              <w:rPr>
                <w:rFonts w:asciiTheme="minorHAnsi" w:hAnsiTheme="minorHAnsi" w:cstheme="minorHAnsi"/>
              </w:rPr>
              <w:t>automatique confirmant la réception des offres transmises.</w:t>
            </w:r>
          </w:p>
          <w:p w14:paraId="380E35A4" w14:textId="3BC0E054" w:rsidR="000E5AC7" w:rsidRPr="00564916" w:rsidRDefault="000E5AC7" w:rsidP="00564916">
            <w:pPr>
              <w:spacing w:before="120" w:after="120" w:line="256" w:lineRule="auto"/>
              <w:ind w:left="28"/>
              <w:jc w:val="both"/>
              <w:rPr>
                <w:rFonts w:asciiTheme="minorHAnsi" w:hAnsiTheme="minorHAnsi" w:cstheme="minorHAnsi"/>
              </w:rPr>
            </w:pPr>
            <w:r w:rsidRPr="00564916">
              <w:rPr>
                <w:rFonts w:asciiTheme="minorHAnsi" w:hAnsiTheme="minorHAnsi" w:cstheme="minorHAnsi"/>
              </w:rPr>
              <w:t>Si votre email a bien été reçu sur cette Mailbox, une seconde</w:t>
            </w:r>
            <w:r w:rsidR="00564916">
              <w:rPr>
                <w:rFonts w:asciiTheme="minorHAnsi" w:hAnsiTheme="minorHAnsi" w:cstheme="minorHAnsi"/>
              </w:rPr>
              <w:t xml:space="preserve"> </w:t>
            </w:r>
            <w:r w:rsidRPr="00564916">
              <w:rPr>
                <w:rFonts w:asciiTheme="minorHAnsi" w:hAnsiTheme="minorHAnsi" w:cstheme="minorHAnsi"/>
              </w:rPr>
              <w:t>confirmation de réception (message non automatique) vous sera</w:t>
            </w:r>
            <w:r w:rsidR="00564916">
              <w:rPr>
                <w:rFonts w:asciiTheme="minorHAnsi" w:hAnsiTheme="minorHAnsi" w:cstheme="minorHAnsi"/>
              </w:rPr>
              <w:t xml:space="preserve"> </w:t>
            </w:r>
            <w:r w:rsidRPr="00564916">
              <w:rPr>
                <w:rFonts w:asciiTheme="minorHAnsi" w:hAnsiTheme="minorHAnsi" w:cstheme="minorHAnsi"/>
              </w:rPr>
              <w:t>transmise au plus tard dans les 3 jours.</w:t>
            </w:r>
          </w:p>
          <w:p w14:paraId="17A1781C" w14:textId="3D133B2A" w:rsidR="00910D9B" w:rsidRPr="00564916" w:rsidRDefault="000E5AC7" w:rsidP="00564916">
            <w:pPr>
              <w:spacing w:before="120" w:after="120" w:line="256" w:lineRule="auto"/>
              <w:ind w:left="28"/>
              <w:jc w:val="both"/>
              <w:rPr>
                <w:rFonts w:asciiTheme="minorHAnsi" w:hAnsiTheme="minorHAnsi" w:cstheme="minorHAnsi"/>
              </w:rPr>
            </w:pPr>
            <w:r w:rsidRPr="00564916">
              <w:rPr>
                <w:rFonts w:asciiTheme="minorHAnsi" w:hAnsiTheme="minorHAnsi" w:cstheme="minorHAnsi"/>
              </w:rPr>
              <w:t>Si vous ne recevez pas cette seconde confirmation, veuillez</w:t>
            </w:r>
            <w:r w:rsidR="00564916">
              <w:rPr>
                <w:rFonts w:asciiTheme="minorHAnsi" w:hAnsiTheme="minorHAnsi" w:cstheme="minorHAnsi"/>
              </w:rPr>
              <w:t xml:space="preserve"> </w:t>
            </w:r>
            <w:r w:rsidRPr="00564916">
              <w:rPr>
                <w:rFonts w:asciiTheme="minorHAnsi" w:hAnsiTheme="minorHAnsi" w:cstheme="minorHAnsi"/>
              </w:rPr>
              <w:t>contacter le (212) 0666/ 94 15 62 pour vous assurer que votre</w:t>
            </w:r>
            <w:r w:rsidR="00564916">
              <w:rPr>
                <w:rFonts w:asciiTheme="minorHAnsi" w:hAnsiTheme="minorHAnsi" w:cstheme="minorHAnsi"/>
              </w:rPr>
              <w:t xml:space="preserve"> </w:t>
            </w:r>
            <w:r w:rsidRPr="00564916">
              <w:rPr>
                <w:rFonts w:asciiTheme="minorHAnsi" w:hAnsiTheme="minorHAnsi" w:cstheme="minorHAnsi"/>
              </w:rPr>
              <w:t>email a bien été reçu.</w:t>
            </w:r>
          </w:p>
        </w:tc>
      </w:tr>
      <w:tr w:rsidR="00910D9B" w14:paraId="687A5703" w14:textId="77777777" w:rsidTr="09F6817A">
        <w:tc>
          <w:tcPr>
            <w:tcW w:w="2122" w:type="dxa"/>
          </w:tcPr>
          <w:p w14:paraId="41970D95" w14:textId="19E1202A" w:rsidR="00910D9B" w:rsidRDefault="00005864" w:rsidP="00900C91">
            <w:pPr>
              <w:rPr>
                <w:rFonts w:asciiTheme="minorHAnsi" w:eastAsia="DejaVu Sans" w:hAnsiTheme="minorHAnsi" w:cstheme="minorHAnsi"/>
                <w:kern w:val="18"/>
                <w:sz w:val="20"/>
                <w:szCs w:val="24"/>
                <w:lang w:val="fr-FR"/>
              </w:rPr>
            </w:pPr>
            <w:r>
              <w:rPr>
                <w:rFonts w:asciiTheme="minorHAnsi" w:hAnsiTheme="minorHAnsi" w:cstheme="minorHAnsi"/>
                <w:smallCaps/>
                <w:lang w:eastAsia="en-GB"/>
              </w:rPr>
              <w:t>documents à joindre :</w:t>
            </w:r>
          </w:p>
        </w:tc>
        <w:tc>
          <w:tcPr>
            <w:tcW w:w="6520" w:type="dxa"/>
          </w:tcPr>
          <w:p w14:paraId="6CA9AF65" w14:textId="3BDFC8B6" w:rsidR="00B958C6" w:rsidRDefault="00B958C6" w:rsidP="005C24A4">
            <w:pPr>
              <w:pStyle w:val="Paragraphedeliste"/>
              <w:numPr>
                <w:ilvl w:val="0"/>
                <w:numId w:val="8"/>
              </w:numPr>
              <w:spacing w:before="120" w:after="120" w:line="256" w:lineRule="auto"/>
              <w:jc w:val="both"/>
              <w:rPr>
                <w:rFonts w:asciiTheme="minorHAnsi" w:hAnsiTheme="minorHAnsi" w:cstheme="minorHAnsi"/>
              </w:rPr>
            </w:pPr>
            <w:r>
              <w:rPr>
                <w:rFonts w:asciiTheme="minorHAnsi" w:hAnsiTheme="minorHAnsi" w:cstheme="minorHAnsi"/>
              </w:rPr>
              <w:t>Fiche d’identification complétée et signée</w:t>
            </w:r>
            <w:r w:rsidR="007E4E91">
              <w:rPr>
                <w:rFonts w:asciiTheme="minorHAnsi" w:hAnsiTheme="minorHAnsi" w:cstheme="minorHAnsi"/>
              </w:rPr>
              <w:t xml:space="preserve"> (fournie en annexe)</w:t>
            </w:r>
            <w:r>
              <w:rPr>
                <w:rFonts w:asciiTheme="minorHAnsi" w:hAnsiTheme="minorHAnsi" w:cstheme="minorHAnsi"/>
              </w:rPr>
              <w:t> ;</w:t>
            </w:r>
          </w:p>
          <w:p w14:paraId="44BAB4B2" w14:textId="79A33FC0" w:rsidR="00B958C6" w:rsidRPr="004A7ADA" w:rsidRDefault="37BE4CF1" w:rsidP="005C24A4">
            <w:pPr>
              <w:pStyle w:val="Paragraphedeliste"/>
              <w:numPr>
                <w:ilvl w:val="0"/>
                <w:numId w:val="8"/>
              </w:numPr>
              <w:spacing w:before="120" w:after="120" w:line="256" w:lineRule="auto"/>
              <w:jc w:val="both"/>
              <w:rPr>
                <w:rFonts w:asciiTheme="minorHAnsi" w:hAnsiTheme="minorHAnsi" w:cstheme="minorHAnsi"/>
              </w:rPr>
            </w:pPr>
            <w:r w:rsidRPr="004A7ADA">
              <w:rPr>
                <w:rFonts w:asciiTheme="minorHAnsi" w:hAnsiTheme="minorHAnsi" w:cstheme="minorHAnsi"/>
              </w:rPr>
              <w:t xml:space="preserve">Document prouvant que le soumissionnaire dispose bien d’un statut légal pour exercer son activité professionnelle (registre de commerce ou une attestation d’inscription au registre des </w:t>
            </w:r>
            <w:r w:rsidR="1CD92E78" w:rsidRPr="004A7ADA">
              <w:rPr>
                <w:rFonts w:asciiTheme="minorHAnsi" w:hAnsiTheme="minorHAnsi" w:cstheme="minorHAnsi"/>
              </w:rPr>
              <w:t>auto-entrepreneurs</w:t>
            </w:r>
            <w:r w:rsidRPr="004A7ADA">
              <w:rPr>
                <w:rFonts w:asciiTheme="minorHAnsi" w:hAnsiTheme="minorHAnsi" w:cstheme="minorHAnsi"/>
              </w:rPr>
              <w:t xml:space="preserve"> par exemple) ;</w:t>
            </w:r>
          </w:p>
          <w:p w14:paraId="49B2E602" w14:textId="272D753B" w:rsidR="00B958C6" w:rsidRDefault="00B958C6" w:rsidP="005C24A4">
            <w:pPr>
              <w:pStyle w:val="Paragraphedeliste"/>
              <w:numPr>
                <w:ilvl w:val="0"/>
                <w:numId w:val="8"/>
              </w:numPr>
              <w:spacing w:before="120" w:after="120" w:line="256" w:lineRule="auto"/>
              <w:jc w:val="both"/>
              <w:rPr>
                <w:rFonts w:asciiTheme="minorHAnsi" w:hAnsiTheme="minorHAnsi" w:cstheme="minorHAnsi"/>
              </w:rPr>
            </w:pPr>
            <w:r>
              <w:rPr>
                <w:rFonts w:asciiTheme="minorHAnsi" w:hAnsiTheme="minorHAnsi" w:cstheme="minorHAnsi"/>
              </w:rPr>
              <w:t>Déclaration sur l’honneur-Motifs d’exclusion</w:t>
            </w:r>
            <w:r w:rsidR="007E4E91">
              <w:rPr>
                <w:rFonts w:asciiTheme="minorHAnsi" w:hAnsiTheme="minorHAnsi" w:cstheme="minorHAnsi"/>
              </w:rPr>
              <w:t xml:space="preserve"> (fournie en annexe)</w:t>
            </w:r>
            <w:r>
              <w:rPr>
                <w:rFonts w:asciiTheme="minorHAnsi" w:hAnsiTheme="minorHAnsi" w:cstheme="minorHAnsi"/>
              </w:rPr>
              <w:t> ;</w:t>
            </w:r>
          </w:p>
          <w:p w14:paraId="423595E5" w14:textId="1B3855A8" w:rsidR="007E4E91" w:rsidRDefault="007E4E91" w:rsidP="005C24A4">
            <w:pPr>
              <w:pStyle w:val="Paragraphedeliste"/>
              <w:numPr>
                <w:ilvl w:val="0"/>
                <w:numId w:val="8"/>
              </w:numPr>
              <w:spacing w:before="120" w:after="120" w:line="256" w:lineRule="auto"/>
              <w:jc w:val="both"/>
              <w:rPr>
                <w:rFonts w:asciiTheme="minorHAnsi" w:hAnsiTheme="minorHAnsi" w:cstheme="minorHAnsi"/>
              </w:rPr>
            </w:pPr>
            <w:r>
              <w:rPr>
                <w:rFonts w:asciiTheme="minorHAnsi" w:hAnsiTheme="minorHAnsi" w:cstheme="minorHAnsi"/>
              </w:rPr>
              <w:t>Déclaration d’intégrité (fournie en annexe) ;</w:t>
            </w:r>
          </w:p>
          <w:p w14:paraId="2C48A368" w14:textId="27976436" w:rsidR="00BB2068" w:rsidRPr="00445C87" w:rsidRDefault="00E216DE" w:rsidP="005C24A4">
            <w:pPr>
              <w:pStyle w:val="Paragraphedeliste"/>
              <w:numPr>
                <w:ilvl w:val="0"/>
                <w:numId w:val="8"/>
              </w:numPr>
              <w:spacing w:before="120" w:after="120" w:line="256" w:lineRule="auto"/>
              <w:jc w:val="both"/>
              <w:rPr>
                <w:rFonts w:asciiTheme="minorHAnsi" w:hAnsiTheme="minorHAnsi" w:cstheme="minorHAnsi"/>
              </w:rPr>
            </w:pPr>
            <w:r w:rsidRPr="00445C87">
              <w:rPr>
                <w:rFonts w:asciiTheme="minorHAnsi" w:hAnsiTheme="minorHAnsi" w:cstheme="minorHAnsi"/>
              </w:rPr>
              <w:t>F</w:t>
            </w:r>
            <w:r w:rsidR="00BB2068" w:rsidRPr="00445C87">
              <w:rPr>
                <w:rFonts w:asciiTheme="minorHAnsi" w:hAnsiTheme="minorHAnsi" w:cstheme="minorHAnsi"/>
              </w:rPr>
              <w:t>ormulaire d’offre de prix complété et signé</w:t>
            </w:r>
            <w:r w:rsidR="007E4E91" w:rsidRPr="00445C87">
              <w:rPr>
                <w:rFonts w:asciiTheme="minorHAnsi" w:hAnsiTheme="minorHAnsi" w:cstheme="minorHAnsi"/>
              </w:rPr>
              <w:t xml:space="preserve"> (fourni en annexe)</w:t>
            </w:r>
            <w:r w:rsidR="00BB2068" w:rsidRPr="00445C87">
              <w:rPr>
                <w:rFonts w:asciiTheme="minorHAnsi" w:hAnsiTheme="minorHAnsi" w:cstheme="minorHAnsi"/>
              </w:rPr>
              <w:t> ;</w:t>
            </w:r>
          </w:p>
          <w:p w14:paraId="2D6A051C" w14:textId="786D0D18" w:rsidR="00BB2068" w:rsidRPr="00445C87" w:rsidRDefault="000E4A1A" w:rsidP="005C24A4">
            <w:pPr>
              <w:pStyle w:val="Paragraphedeliste"/>
              <w:numPr>
                <w:ilvl w:val="0"/>
                <w:numId w:val="8"/>
              </w:numPr>
              <w:spacing w:before="120" w:after="120" w:line="256" w:lineRule="auto"/>
              <w:jc w:val="both"/>
              <w:rPr>
                <w:rFonts w:asciiTheme="minorHAnsi" w:hAnsiTheme="minorHAnsi" w:cstheme="minorHAnsi"/>
              </w:rPr>
            </w:pPr>
            <w:r w:rsidRPr="00445C87">
              <w:rPr>
                <w:rFonts w:asciiTheme="minorHAnsi" w:hAnsiTheme="minorHAnsi" w:cstheme="minorHAnsi"/>
              </w:rPr>
              <w:t>Fiche signalétique financière</w:t>
            </w:r>
            <w:r w:rsidR="007E4E91" w:rsidRPr="00445C87">
              <w:rPr>
                <w:rFonts w:asciiTheme="minorHAnsi" w:hAnsiTheme="minorHAnsi" w:cstheme="minorHAnsi"/>
              </w:rPr>
              <w:t xml:space="preserve"> (fournie en annexe)</w:t>
            </w:r>
            <w:r w:rsidR="001F324C" w:rsidRPr="00445C87">
              <w:rPr>
                <w:rFonts w:asciiTheme="minorHAnsi" w:hAnsiTheme="minorHAnsi" w:cstheme="minorHAnsi"/>
              </w:rPr>
              <w:t> ;</w:t>
            </w:r>
          </w:p>
          <w:p w14:paraId="2814DC2B" w14:textId="6C585E2A" w:rsidR="00FD2278" w:rsidRPr="00445C87" w:rsidRDefault="001F324C" w:rsidP="001F324C">
            <w:pPr>
              <w:pStyle w:val="Paragraphedeliste"/>
              <w:numPr>
                <w:ilvl w:val="0"/>
                <w:numId w:val="8"/>
              </w:numPr>
              <w:spacing w:before="120" w:after="120" w:line="256" w:lineRule="auto"/>
              <w:jc w:val="both"/>
              <w:rPr>
                <w:rFonts w:asciiTheme="minorHAnsi" w:hAnsiTheme="minorHAnsi" w:cstheme="minorHAnsi"/>
              </w:rPr>
            </w:pPr>
            <w:bookmarkStart w:id="6" w:name="_Hlk172880066"/>
            <w:r w:rsidRPr="00445C87">
              <w:rPr>
                <w:rFonts w:asciiTheme="minorHAnsi" w:hAnsiTheme="minorHAnsi" w:cstheme="minorHAnsi"/>
              </w:rPr>
              <w:t xml:space="preserve">Le curriculum vitae </w:t>
            </w:r>
            <w:bookmarkEnd w:id="6"/>
            <w:r w:rsidR="009D20F9" w:rsidRPr="00445C87">
              <w:rPr>
                <w:rFonts w:asciiTheme="minorHAnsi" w:hAnsiTheme="minorHAnsi" w:cstheme="minorHAnsi"/>
              </w:rPr>
              <w:t>de l’expert affecté à l’exécution du marché</w:t>
            </w:r>
            <w:r w:rsidR="00103ECE" w:rsidRPr="00445C87">
              <w:rPr>
                <w:rFonts w:asciiTheme="minorHAnsi" w:hAnsiTheme="minorHAnsi" w:cstheme="minorHAnsi"/>
              </w:rPr>
              <w:t> ;</w:t>
            </w:r>
          </w:p>
          <w:p w14:paraId="5AF0F1D5" w14:textId="5EB7CDF7" w:rsidR="00103ECE" w:rsidRPr="001F324C" w:rsidRDefault="00E34D96" w:rsidP="001F324C">
            <w:pPr>
              <w:pStyle w:val="Paragraphedeliste"/>
              <w:numPr>
                <w:ilvl w:val="0"/>
                <w:numId w:val="8"/>
              </w:numPr>
              <w:spacing w:before="120" w:after="120" w:line="256" w:lineRule="auto"/>
              <w:jc w:val="both"/>
              <w:rPr>
                <w:rFonts w:asciiTheme="minorHAnsi" w:hAnsiTheme="minorHAnsi" w:cstheme="minorHAnsi"/>
              </w:rPr>
            </w:pPr>
            <w:r w:rsidRPr="00445C87">
              <w:rPr>
                <w:rFonts w:asciiTheme="minorHAnsi" w:hAnsiTheme="minorHAnsi" w:cstheme="minorHAnsi"/>
              </w:rPr>
              <w:t>Minimum 2 attestations de bonne exécution signées par les</w:t>
            </w:r>
            <w:r>
              <w:rPr>
                <w:rFonts w:asciiTheme="minorHAnsi" w:hAnsiTheme="minorHAnsi" w:cstheme="minorHAnsi"/>
              </w:rPr>
              <w:t xml:space="preserve"> clients relati</w:t>
            </w:r>
            <w:r w:rsidR="000E6D61">
              <w:rPr>
                <w:rFonts w:asciiTheme="minorHAnsi" w:hAnsiTheme="minorHAnsi" w:cstheme="minorHAnsi"/>
              </w:rPr>
              <w:t>ves à des services d’appui/assistance technique</w:t>
            </w:r>
            <w:r w:rsidR="00445C87">
              <w:rPr>
                <w:rFonts w:asciiTheme="minorHAnsi" w:hAnsiTheme="minorHAnsi" w:cstheme="minorHAnsi"/>
              </w:rPr>
              <w:t xml:space="preserve"> </w:t>
            </w:r>
            <w:r w:rsidR="00445C87" w:rsidRPr="00445C87">
              <w:rPr>
                <w:rFonts w:asciiTheme="minorHAnsi" w:hAnsiTheme="minorHAnsi" w:cstheme="minorHAnsi"/>
              </w:rPr>
              <w:t xml:space="preserve">pour le suivi d’exécution du marché d’installation de systèmes solaires </w:t>
            </w:r>
            <w:r w:rsidR="00445C87" w:rsidRPr="00445C87">
              <w:rPr>
                <w:rFonts w:asciiTheme="minorHAnsi" w:hAnsiTheme="minorHAnsi" w:cstheme="minorHAnsi"/>
              </w:rPr>
              <w:lastRenderedPageBreak/>
              <w:t>photovoltaïques dans des points d’eau</w:t>
            </w:r>
            <w:r w:rsidR="00445C87">
              <w:rPr>
                <w:rFonts w:asciiTheme="minorHAnsi" w:hAnsiTheme="minorHAnsi" w:cstheme="minorHAnsi"/>
              </w:rPr>
              <w:t xml:space="preserve"> réalisés</w:t>
            </w:r>
            <w:r w:rsidR="006B0E7F">
              <w:rPr>
                <w:rFonts w:asciiTheme="minorHAnsi" w:hAnsiTheme="minorHAnsi" w:cstheme="minorHAnsi"/>
              </w:rPr>
              <w:t xml:space="preserve"> par l’expert proposé.</w:t>
            </w:r>
          </w:p>
        </w:tc>
      </w:tr>
      <w:tr w:rsidR="00B958C6" w14:paraId="2808A3AC" w14:textId="77777777" w:rsidTr="09F6817A">
        <w:tc>
          <w:tcPr>
            <w:tcW w:w="2122" w:type="dxa"/>
          </w:tcPr>
          <w:p w14:paraId="3868F7BD" w14:textId="2F438ACB" w:rsidR="00B958C6" w:rsidRDefault="00B958C6" w:rsidP="00B958C6">
            <w:pPr>
              <w:rPr>
                <w:rFonts w:asciiTheme="minorHAnsi" w:eastAsia="DejaVu Sans" w:hAnsiTheme="minorHAnsi" w:cstheme="minorHAnsi"/>
                <w:kern w:val="18"/>
                <w:sz w:val="20"/>
                <w:szCs w:val="24"/>
                <w:lang w:val="fr-FR"/>
              </w:rPr>
            </w:pPr>
            <w:r w:rsidRPr="00F26F71">
              <w:rPr>
                <w:rFonts w:asciiTheme="minorHAnsi" w:hAnsiTheme="minorHAnsi" w:cstheme="minorHAnsi"/>
                <w:smallCaps/>
                <w:lang w:eastAsia="en-GB"/>
              </w:rPr>
              <w:lastRenderedPageBreak/>
              <w:t>Eléments inclus dans le prix</w:t>
            </w:r>
            <w:r>
              <w:rPr>
                <w:rFonts w:asciiTheme="minorHAnsi" w:hAnsiTheme="minorHAnsi" w:cstheme="minorHAnsi"/>
                <w:smallCaps/>
                <w:lang w:eastAsia="en-GB"/>
              </w:rPr>
              <w:t> :</w:t>
            </w:r>
          </w:p>
        </w:tc>
        <w:tc>
          <w:tcPr>
            <w:tcW w:w="6520" w:type="dxa"/>
            <w:vAlign w:val="center"/>
          </w:tcPr>
          <w:p w14:paraId="776C3654" w14:textId="77777777" w:rsidR="00B958C6" w:rsidRPr="00F26F71" w:rsidRDefault="00B958C6" w:rsidP="00B958C6">
            <w:pPr>
              <w:pStyle w:val="Corpsdetexte"/>
              <w:rPr>
                <w:rFonts w:asciiTheme="minorHAnsi" w:hAnsiTheme="minorHAnsi" w:cstheme="minorHAnsi"/>
              </w:rPr>
            </w:pPr>
            <w:r w:rsidRPr="00F26F71">
              <w:rPr>
                <w:rFonts w:asciiTheme="minorHAnsi" w:eastAsia="Calibri" w:hAnsiTheme="minorHAnsi" w:cstheme="minorHAnsi"/>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0D6D3758" w14:textId="77777777" w:rsidR="00B958C6" w:rsidRPr="00F26F71" w:rsidRDefault="00B958C6" w:rsidP="00B958C6">
            <w:pPr>
              <w:pStyle w:val="Corpsdetexte"/>
              <w:spacing w:after="0"/>
              <w:rPr>
                <w:rFonts w:asciiTheme="minorHAnsi" w:hAnsiTheme="minorHAnsi" w:cstheme="minorHAnsi"/>
              </w:rPr>
            </w:pPr>
            <w:r w:rsidRPr="00F26F71">
              <w:rPr>
                <w:rFonts w:asciiTheme="minorHAnsi" w:eastAsia="Calibri" w:hAnsiTheme="minorHAnsi" w:cstheme="minorHAnsi"/>
                <w:color w:val="585756"/>
                <w:kern w:val="0"/>
                <w:sz w:val="21"/>
                <w:szCs w:val="22"/>
                <w:lang w:val="fr-BE"/>
              </w:rPr>
              <w:t>Sont notamment inclus dans les prix :</w:t>
            </w:r>
          </w:p>
          <w:p w14:paraId="31F0E424" w14:textId="77777777" w:rsidR="00B958C6" w:rsidRDefault="00B958C6" w:rsidP="00B958C6">
            <w:pPr>
              <w:pStyle w:val="Paragraphedeliste"/>
              <w:numPr>
                <w:ilvl w:val="0"/>
                <w:numId w:val="7"/>
              </w:numPr>
              <w:spacing w:before="120" w:after="120" w:line="256" w:lineRule="auto"/>
              <w:jc w:val="both"/>
              <w:rPr>
                <w:rFonts w:asciiTheme="minorHAnsi" w:hAnsiTheme="minorHAnsi" w:cstheme="minorHAnsi"/>
              </w:rPr>
            </w:pPr>
            <w:r>
              <w:rPr>
                <w:rFonts w:asciiTheme="minorHAnsi" w:hAnsiTheme="minorHAnsi" w:cstheme="minorHAnsi"/>
                <w:szCs w:val="21"/>
              </w:rPr>
              <w:t>La gestion administrative et le secrétariat ;</w:t>
            </w:r>
          </w:p>
          <w:p w14:paraId="016D0343" w14:textId="77777777" w:rsidR="00B958C6" w:rsidRDefault="00B958C6" w:rsidP="00B958C6">
            <w:pPr>
              <w:pStyle w:val="Paragraphedeliste"/>
              <w:numPr>
                <w:ilvl w:val="0"/>
                <w:numId w:val="7"/>
              </w:numPr>
              <w:spacing w:before="120" w:after="120" w:line="256" w:lineRule="auto"/>
              <w:jc w:val="both"/>
              <w:rPr>
                <w:rFonts w:asciiTheme="minorHAnsi" w:hAnsiTheme="minorHAnsi" w:cstheme="minorHAnsi"/>
              </w:rPr>
            </w:pPr>
            <w:r>
              <w:rPr>
                <w:rFonts w:asciiTheme="minorHAnsi" w:hAnsiTheme="minorHAnsi" w:cstheme="minorHAnsi"/>
                <w:szCs w:val="21"/>
              </w:rPr>
              <w:t>Le déplacement, le transport et l’assurance ;</w:t>
            </w:r>
          </w:p>
          <w:p w14:paraId="4E22CE12" w14:textId="77777777" w:rsidR="00B958C6" w:rsidRDefault="00B958C6" w:rsidP="00B958C6">
            <w:pPr>
              <w:pStyle w:val="Paragraphedeliste"/>
              <w:numPr>
                <w:ilvl w:val="0"/>
                <w:numId w:val="7"/>
              </w:numPr>
              <w:spacing w:before="120" w:after="120" w:line="256" w:lineRule="auto"/>
              <w:jc w:val="both"/>
              <w:rPr>
                <w:rFonts w:asciiTheme="minorHAnsi" w:hAnsiTheme="minorHAnsi" w:cstheme="minorHAnsi"/>
              </w:rPr>
            </w:pPr>
            <w:r>
              <w:rPr>
                <w:rFonts w:asciiTheme="minorHAnsi" w:hAnsiTheme="minorHAnsi" w:cstheme="minorHAnsi"/>
                <w:szCs w:val="21"/>
              </w:rPr>
              <w:t>La documentation relative aux services,</w:t>
            </w:r>
          </w:p>
          <w:p w14:paraId="2848733D" w14:textId="77777777" w:rsidR="00B958C6" w:rsidRDefault="00B958C6" w:rsidP="00B958C6">
            <w:pPr>
              <w:pStyle w:val="Paragraphedeliste"/>
              <w:numPr>
                <w:ilvl w:val="0"/>
                <w:numId w:val="7"/>
              </w:numPr>
              <w:spacing w:before="120" w:after="120" w:line="256" w:lineRule="auto"/>
              <w:jc w:val="both"/>
              <w:rPr>
                <w:rFonts w:asciiTheme="minorHAnsi" w:hAnsiTheme="minorHAnsi" w:cstheme="minorHAnsi"/>
              </w:rPr>
            </w:pPr>
            <w:r>
              <w:rPr>
                <w:rFonts w:asciiTheme="minorHAnsi" w:hAnsiTheme="minorHAnsi" w:cstheme="minorHAnsi"/>
                <w:szCs w:val="21"/>
              </w:rPr>
              <w:t>Les honoraires ;</w:t>
            </w:r>
          </w:p>
          <w:p w14:paraId="7E79C346" w14:textId="77777777" w:rsidR="00B958C6" w:rsidRPr="00AB671B" w:rsidRDefault="00B958C6" w:rsidP="00B958C6">
            <w:pPr>
              <w:pStyle w:val="Paragraphedeliste"/>
              <w:numPr>
                <w:ilvl w:val="0"/>
                <w:numId w:val="7"/>
              </w:numPr>
              <w:spacing w:before="120" w:after="120" w:line="259" w:lineRule="auto"/>
              <w:jc w:val="both"/>
              <w:rPr>
                <w:rFonts w:asciiTheme="minorHAnsi" w:hAnsiTheme="minorHAnsi" w:cstheme="minorHAnsi"/>
              </w:rPr>
            </w:pPr>
            <w:r>
              <w:rPr>
                <w:rFonts w:asciiTheme="minorHAnsi" w:hAnsiTheme="minorHAnsi" w:cstheme="minorHAnsi"/>
                <w:szCs w:val="21"/>
              </w:rPr>
              <w:t>Les per diem éventuels, y compris les frais d’hébergement éventuels ;</w:t>
            </w:r>
          </w:p>
          <w:p w14:paraId="204545A6" w14:textId="77777777" w:rsidR="00B958C6" w:rsidRPr="00F26F71" w:rsidRDefault="00B958C6" w:rsidP="00B958C6">
            <w:pPr>
              <w:pStyle w:val="Paragraphedeliste"/>
              <w:numPr>
                <w:ilvl w:val="0"/>
                <w:numId w:val="7"/>
              </w:numPr>
              <w:spacing w:before="120" w:after="120" w:line="259" w:lineRule="auto"/>
              <w:jc w:val="both"/>
              <w:rPr>
                <w:rFonts w:asciiTheme="minorHAnsi" w:hAnsiTheme="minorHAnsi" w:cstheme="minorHAnsi"/>
              </w:rPr>
            </w:pPr>
            <w:r w:rsidRPr="00F26F71">
              <w:rPr>
                <w:rFonts w:asciiTheme="minorHAnsi" w:hAnsiTheme="minorHAnsi" w:cstheme="minorHAnsi"/>
                <w:szCs w:val="21"/>
              </w:rPr>
              <w:t>La production et livraison de documents ou de pièces liés à l’exécution des services ;</w:t>
            </w:r>
          </w:p>
          <w:p w14:paraId="1C8DB677" w14:textId="77777777" w:rsidR="00B958C6" w:rsidRPr="00F26F71" w:rsidRDefault="00B958C6" w:rsidP="00B958C6">
            <w:pPr>
              <w:pStyle w:val="Paragraphedeliste"/>
              <w:numPr>
                <w:ilvl w:val="0"/>
                <w:numId w:val="7"/>
              </w:numPr>
              <w:spacing w:before="120" w:after="120" w:line="259" w:lineRule="auto"/>
              <w:jc w:val="both"/>
              <w:rPr>
                <w:rFonts w:asciiTheme="minorHAnsi" w:hAnsiTheme="minorHAnsi" w:cstheme="minorHAnsi"/>
              </w:rPr>
            </w:pPr>
            <w:r w:rsidRPr="00F26F71">
              <w:rPr>
                <w:rFonts w:asciiTheme="minorHAnsi" w:hAnsiTheme="minorHAnsi" w:cstheme="minorHAnsi"/>
                <w:szCs w:val="21"/>
              </w:rPr>
              <w:t>Les taxes et impôts d’application au Maroc y compris les retenues à la source à l’exception de la TVA</w:t>
            </w:r>
            <w:r>
              <w:rPr>
                <w:rFonts w:asciiTheme="minorHAnsi" w:hAnsiTheme="minorHAnsi" w:cstheme="minorHAnsi"/>
                <w:szCs w:val="21"/>
              </w:rPr>
              <w:t> ;</w:t>
            </w:r>
          </w:p>
          <w:p w14:paraId="039DBFD0" w14:textId="77777777" w:rsidR="00B958C6" w:rsidRPr="00F26F71" w:rsidRDefault="00B958C6" w:rsidP="00B958C6">
            <w:pPr>
              <w:pStyle w:val="Paragraphedeliste"/>
              <w:numPr>
                <w:ilvl w:val="0"/>
                <w:numId w:val="7"/>
              </w:numPr>
              <w:spacing w:before="120" w:after="120" w:line="259" w:lineRule="auto"/>
              <w:jc w:val="both"/>
              <w:rPr>
                <w:rFonts w:asciiTheme="minorHAnsi" w:hAnsiTheme="minorHAnsi" w:cstheme="minorHAnsi"/>
              </w:rPr>
            </w:pPr>
            <w:r w:rsidRPr="00F26F71">
              <w:rPr>
                <w:rFonts w:asciiTheme="minorHAnsi" w:hAnsiTheme="minorHAnsi" w:cstheme="minorHAnsi"/>
                <w:szCs w:val="21"/>
              </w:rPr>
              <w:t>Le cas échéant, les mesures imposées par la législation en matière de sécurité et de santé des travailleurs lors de l'exécution de leur travail</w:t>
            </w:r>
            <w:r>
              <w:rPr>
                <w:rFonts w:asciiTheme="minorHAnsi" w:hAnsiTheme="minorHAnsi" w:cstheme="minorHAnsi"/>
                <w:szCs w:val="21"/>
              </w:rPr>
              <w:t>.</w:t>
            </w:r>
          </w:p>
          <w:p w14:paraId="2DF4EBD9" w14:textId="55D4341A" w:rsidR="00B958C6" w:rsidRDefault="00B958C6" w:rsidP="00B958C6">
            <w:pPr>
              <w:pStyle w:val="BTCtextCTB"/>
              <w:rPr>
                <w:rFonts w:asciiTheme="minorHAnsi" w:eastAsia="DejaVu Sans" w:hAnsiTheme="minorHAnsi" w:cstheme="minorHAnsi"/>
                <w:kern w:val="18"/>
                <w:sz w:val="20"/>
                <w:szCs w:val="24"/>
                <w:lang w:val="fr-FR"/>
              </w:rPr>
            </w:pPr>
            <w:r w:rsidRPr="00F26F71">
              <w:rPr>
                <w:rFonts w:asciiTheme="minorHAnsi" w:eastAsia="Calibri" w:hAnsiTheme="minorHAnsi" w:cstheme="minorHAnsi"/>
                <w:color w:val="585756"/>
                <w:sz w:val="21"/>
                <w:szCs w:val="22"/>
              </w:rPr>
              <w:t>Mais également les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tc>
      </w:tr>
      <w:tr w:rsidR="00B958C6" w14:paraId="5EDA99BF" w14:textId="77777777" w:rsidTr="09F6817A">
        <w:tc>
          <w:tcPr>
            <w:tcW w:w="2122" w:type="dxa"/>
          </w:tcPr>
          <w:p w14:paraId="6E7BCE08" w14:textId="2C77CB3F" w:rsidR="00B958C6" w:rsidRDefault="00B958C6" w:rsidP="00B958C6">
            <w:pPr>
              <w:rPr>
                <w:rFonts w:asciiTheme="minorHAnsi" w:eastAsia="DejaVu Sans" w:hAnsiTheme="minorHAnsi" w:cstheme="minorHAnsi"/>
                <w:kern w:val="18"/>
                <w:sz w:val="20"/>
                <w:szCs w:val="24"/>
                <w:lang w:val="fr-FR"/>
              </w:rPr>
            </w:pPr>
            <w:r w:rsidRPr="00F26F71">
              <w:rPr>
                <w:rFonts w:asciiTheme="minorHAnsi" w:hAnsiTheme="minorHAnsi" w:cstheme="minorHAnsi"/>
                <w:smallCaps/>
                <w:lang w:eastAsia="en-GB"/>
              </w:rPr>
              <w:t>Délai de validité des offres :</w:t>
            </w:r>
          </w:p>
        </w:tc>
        <w:tc>
          <w:tcPr>
            <w:tcW w:w="6520" w:type="dxa"/>
          </w:tcPr>
          <w:p w14:paraId="1E9BECDD" w14:textId="5BA135D9" w:rsidR="00B958C6" w:rsidRDefault="00036679" w:rsidP="00B958C6">
            <w:pPr>
              <w:pStyle w:val="BTCtextCTB"/>
              <w:rPr>
                <w:rFonts w:asciiTheme="minorHAnsi" w:eastAsia="DejaVu Sans" w:hAnsiTheme="minorHAnsi" w:cstheme="minorHAnsi"/>
                <w:kern w:val="18"/>
                <w:sz w:val="20"/>
                <w:szCs w:val="24"/>
                <w:lang w:val="fr-FR"/>
              </w:rPr>
            </w:pPr>
            <w:r>
              <w:rPr>
                <w:rFonts w:asciiTheme="minorHAnsi" w:eastAsia="Calibri" w:hAnsiTheme="minorHAnsi" w:cstheme="minorHAnsi"/>
                <w:color w:val="585756"/>
                <w:sz w:val="21"/>
                <w:szCs w:val="22"/>
              </w:rPr>
              <w:t>90</w:t>
            </w:r>
            <w:r w:rsidR="00B958C6" w:rsidRPr="00B958C6">
              <w:rPr>
                <w:rFonts w:asciiTheme="minorHAnsi" w:eastAsia="Calibri" w:hAnsiTheme="minorHAnsi" w:cstheme="minorHAnsi"/>
                <w:color w:val="585756"/>
                <w:sz w:val="21"/>
                <w:szCs w:val="22"/>
              </w:rPr>
              <w:t xml:space="preserve"> jours</w:t>
            </w:r>
          </w:p>
        </w:tc>
      </w:tr>
    </w:tbl>
    <w:p w14:paraId="25000217" w14:textId="77777777" w:rsidR="00CE1398" w:rsidRPr="00F26F71" w:rsidRDefault="00CE1398" w:rsidP="00050FF9">
      <w:pPr>
        <w:pStyle w:val="BTCtextCTB"/>
        <w:rPr>
          <w:rFonts w:asciiTheme="minorHAnsi" w:eastAsia="DejaVu Sans" w:hAnsiTheme="minorHAnsi" w:cstheme="minorHAnsi"/>
          <w:kern w:val="18"/>
          <w:sz w:val="20"/>
          <w:szCs w:val="24"/>
          <w:lang w:val="fr-FR"/>
        </w:rPr>
      </w:pPr>
    </w:p>
    <w:p w14:paraId="6B86F29D" w14:textId="5DF2A7D0" w:rsidR="009D249E" w:rsidRPr="00F26F71" w:rsidRDefault="00326F04" w:rsidP="004953AA">
      <w:pPr>
        <w:pStyle w:val="Titre1"/>
        <w:numPr>
          <w:ilvl w:val="0"/>
          <w:numId w:val="0"/>
        </w:numPr>
        <w:rPr>
          <w:rFonts w:asciiTheme="minorHAnsi" w:hAnsiTheme="minorHAnsi" w:cstheme="minorHAnsi"/>
        </w:rPr>
      </w:pPr>
      <w:bookmarkStart w:id="7" w:name="_Toc112747398"/>
      <w:r w:rsidRPr="00F26F71">
        <w:rPr>
          <w:rFonts w:asciiTheme="minorHAnsi" w:hAnsiTheme="minorHAnsi" w:cstheme="minorHAnsi"/>
        </w:rPr>
        <w:t>Exécution</w:t>
      </w:r>
      <w:bookmarkEnd w:id="7"/>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326F04" w:rsidRPr="00F26F71" w14:paraId="5D40D801" w14:textId="77777777" w:rsidTr="09F6817A">
        <w:trPr>
          <w:trHeight w:val="372"/>
        </w:trPr>
        <w:tc>
          <w:tcPr>
            <w:tcW w:w="8613" w:type="dxa"/>
            <w:gridSpan w:val="2"/>
            <w:tcBorders>
              <w:bottom w:val="single" w:sz="4" w:space="0" w:color="000000" w:themeColor="text1"/>
            </w:tcBorders>
            <w:vAlign w:val="center"/>
          </w:tcPr>
          <w:p w14:paraId="36510530" w14:textId="7EA1AC19" w:rsidR="00326F04" w:rsidRPr="00F26F71" w:rsidRDefault="00326F04">
            <w:pPr>
              <w:rPr>
                <w:rFonts w:asciiTheme="minorHAnsi" w:hAnsiTheme="minorHAnsi" w:cstheme="minorHAnsi"/>
                <w:b/>
                <w:szCs w:val="18"/>
                <w:lang w:eastAsia="en-GB"/>
              </w:rPr>
            </w:pPr>
            <w:r w:rsidRPr="00F26F71">
              <w:rPr>
                <w:rFonts w:asciiTheme="minorHAnsi" w:hAnsiTheme="minorHAnsi" w:cstheme="minorHAnsi"/>
                <w:b/>
                <w:szCs w:val="18"/>
                <w:lang w:eastAsia="en-GB"/>
              </w:rPr>
              <w:t xml:space="preserve">PERSONNE DE CONTACT AU SEIN D’ENABEL </w:t>
            </w:r>
            <w:r w:rsidR="00963793">
              <w:rPr>
                <w:rFonts w:asciiTheme="minorHAnsi" w:hAnsiTheme="minorHAnsi" w:cstheme="minorHAnsi"/>
                <w:b/>
                <w:szCs w:val="18"/>
                <w:lang w:eastAsia="en-GB"/>
              </w:rPr>
              <w:t>POUR L’EXECUTION DU MARCHE</w:t>
            </w:r>
          </w:p>
        </w:tc>
      </w:tr>
      <w:tr w:rsidR="00326F04" w:rsidRPr="00F26F71" w14:paraId="7B10256D" w14:textId="77777777" w:rsidTr="09F6817A">
        <w:trPr>
          <w:trHeight w:hRule="exact" w:val="505"/>
        </w:trPr>
        <w:tc>
          <w:tcPr>
            <w:tcW w:w="1440" w:type="dxa"/>
            <w:tcBorders>
              <w:right w:val="single" w:sz="4" w:space="0" w:color="auto"/>
            </w:tcBorders>
            <w:vAlign w:val="center"/>
          </w:tcPr>
          <w:p w14:paraId="1BAB88D7" w14:textId="77777777" w:rsidR="00326F04" w:rsidRPr="00F26F71" w:rsidRDefault="00326F04">
            <w:pPr>
              <w:rPr>
                <w:rFonts w:asciiTheme="minorHAnsi" w:hAnsiTheme="minorHAnsi" w:cstheme="minorHAnsi"/>
                <w:szCs w:val="18"/>
                <w:lang w:eastAsia="en-GB"/>
              </w:rPr>
            </w:pPr>
            <w:r w:rsidRPr="00F26F71">
              <w:rPr>
                <w:rFonts w:asciiTheme="minorHAnsi" w:hAnsiTheme="minorHAnsi" w:cstheme="minorHAnsi"/>
                <w:szCs w:val="18"/>
                <w:lang w:eastAsia="en-GB"/>
              </w:rPr>
              <w:t xml:space="preserve">NOM : </w:t>
            </w:r>
          </w:p>
        </w:tc>
        <w:tc>
          <w:tcPr>
            <w:tcW w:w="7173" w:type="dxa"/>
            <w:tcBorders>
              <w:left w:val="single" w:sz="4" w:space="0" w:color="auto"/>
            </w:tcBorders>
            <w:vAlign w:val="center"/>
          </w:tcPr>
          <w:p w14:paraId="1EAD57DB" w14:textId="33D23DF7" w:rsidR="00326F04" w:rsidRPr="00D76FCA" w:rsidRDefault="009D20F9" w:rsidP="00D76FCA">
            <w:pPr>
              <w:shd w:val="clear" w:color="auto" w:fill="FFFFFF" w:themeFill="background1"/>
              <w:rPr>
                <w:sz w:val="20"/>
                <w:szCs w:val="20"/>
                <w:lang w:val="fr-FR" w:eastAsia="fr-FR"/>
              </w:rPr>
            </w:pPr>
            <w:r>
              <w:rPr>
                <w:sz w:val="20"/>
                <w:szCs w:val="20"/>
                <w:lang w:val="fr-FR" w:eastAsia="fr-FR"/>
              </w:rPr>
              <w:t>Saïd MAK</w:t>
            </w:r>
            <w:r w:rsidR="00C718D9">
              <w:rPr>
                <w:sz w:val="20"/>
                <w:szCs w:val="20"/>
                <w:lang w:val="fr-FR" w:eastAsia="fr-FR"/>
              </w:rPr>
              <w:t>H</w:t>
            </w:r>
            <w:r w:rsidR="00F43AC9">
              <w:rPr>
                <w:sz w:val="20"/>
                <w:szCs w:val="20"/>
                <w:lang w:val="fr-FR" w:eastAsia="fr-FR"/>
              </w:rPr>
              <w:t>ON</w:t>
            </w:r>
          </w:p>
        </w:tc>
      </w:tr>
      <w:tr w:rsidR="00326F04" w:rsidRPr="00F26F71" w14:paraId="176C321F" w14:textId="77777777" w:rsidTr="09F6817A">
        <w:trPr>
          <w:trHeight w:val="426"/>
        </w:trPr>
        <w:tc>
          <w:tcPr>
            <w:tcW w:w="1440" w:type="dxa"/>
            <w:tcBorders>
              <w:right w:val="single" w:sz="4" w:space="0" w:color="auto"/>
            </w:tcBorders>
            <w:vAlign w:val="center"/>
          </w:tcPr>
          <w:p w14:paraId="3578C1A2" w14:textId="77777777" w:rsidR="00326F04" w:rsidRPr="00F26F71" w:rsidRDefault="00326F04">
            <w:pPr>
              <w:rPr>
                <w:rFonts w:asciiTheme="minorHAnsi" w:hAnsiTheme="minorHAnsi" w:cstheme="minorHAnsi"/>
                <w:szCs w:val="18"/>
                <w:lang w:eastAsia="en-GB"/>
              </w:rPr>
            </w:pPr>
            <w:r w:rsidRPr="00F26F71">
              <w:rPr>
                <w:rFonts w:asciiTheme="minorHAnsi" w:hAnsiTheme="minorHAnsi" w:cstheme="minorHAnsi"/>
                <w:szCs w:val="18"/>
                <w:lang w:eastAsia="en-GB"/>
              </w:rPr>
              <w:t xml:space="preserve">FONCTION : </w:t>
            </w:r>
          </w:p>
        </w:tc>
        <w:tc>
          <w:tcPr>
            <w:tcW w:w="7173" w:type="dxa"/>
            <w:tcBorders>
              <w:left w:val="single" w:sz="4" w:space="0" w:color="auto"/>
            </w:tcBorders>
            <w:vAlign w:val="center"/>
          </w:tcPr>
          <w:p w14:paraId="74A92137" w14:textId="63E80D32" w:rsidR="00326F04" w:rsidRPr="00F26F71" w:rsidRDefault="004D38D8" w:rsidP="45C67E50">
            <w:pPr>
              <w:shd w:val="clear" w:color="auto" w:fill="FFFFFF" w:themeFill="background1"/>
              <w:rPr>
                <w:sz w:val="20"/>
                <w:szCs w:val="20"/>
                <w:lang w:val="fr-FR" w:eastAsia="fr-FR"/>
              </w:rPr>
            </w:pPr>
            <w:r>
              <w:rPr>
                <w:sz w:val="20"/>
                <w:szCs w:val="20"/>
                <w:lang w:val="fr-FR" w:eastAsia="fr-FR"/>
              </w:rPr>
              <w:t xml:space="preserve">Projet </w:t>
            </w:r>
            <w:proofErr w:type="spellStart"/>
            <w:r>
              <w:rPr>
                <w:sz w:val="20"/>
                <w:szCs w:val="20"/>
                <w:lang w:val="fr-FR" w:eastAsia="fr-FR"/>
              </w:rPr>
              <w:t>officer</w:t>
            </w:r>
            <w:proofErr w:type="spellEnd"/>
            <w:r>
              <w:rPr>
                <w:sz w:val="20"/>
                <w:szCs w:val="20"/>
                <w:lang w:val="fr-FR" w:eastAsia="fr-FR"/>
              </w:rPr>
              <w:t xml:space="preserve"> en </w:t>
            </w:r>
            <w:r w:rsidR="00F43AC9">
              <w:rPr>
                <w:sz w:val="20"/>
                <w:szCs w:val="20"/>
                <w:lang w:val="fr-FR" w:eastAsia="fr-FR"/>
              </w:rPr>
              <w:t>coordination et cohésion sociale</w:t>
            </w:r>
          </w:p>
        </w:tc>
      </w:tr>
      <w:tr w:rsidR="00326F04" w:rsidRPr="00F26F71" w14:paraId="04392892" w14:textId="77777777" w:rsidTr="09F6817A">
        <w:trPr>
          <w:trHeight w:val="408"/>
        </w:trPr>
        <w:tc>
          <w:tcPr>
            <w:tcW w:w="1440" w:type="dxa"/>
            <w:tcBorders>
              <w:right w:val="single" w:sz="4" w:space="0" w:color="auto"/>
            </w:tcBorders>
            <w:vAlign w:val="center"/>
          </w:tcPr>
          <w:p w14:paraId="46554DE0" w14:textId="77777777" w:rsidR="00326F04" w:rsidRPr="00F26F71" w:rsidRDefault="00326F04">
            <w:pPr>
              <w:rPr>
                <w:rFonts w:asciiTheme="minorHAnsi" w:hAnsiTheme="minorHAnsi" w:cstheme="minorHAnsi"/>
                <w:szCs w:val="18"/>
                <w:lang w:eastAsia="en-GB"/>
              </w:rPr>
            </w:pPr>
            <w:r w:rsidRPr="00F26F71">
              <w:rPr>
                <w:rFonts w:asciiTheme="minorHAnsi" w:hAnsiTheme="minorHAnsi" w:cstheme="minorHAnsi"/>
                <w:szCs w:val="18"/>
                <w:lang w:eastAsia="en-GB"/>
              </w:rPr>
              <w:t xml:space="preserve">E-MAIL : </w:t>
            </w:r>
          </w:p>
        </w:tc>
        <w:tc>
          <w:tcPr>
            <w:tcW w:w="7173" w:type="dxa"/>
            <w:tcBorders>
              <w:left w:val="single" w:sz="4" w:space="0" w:color="auto"/>
            </w:tcBorders>
            <w:vAlign w:val="center"/>
          </w:tcPr>
          <w:p w14:paraId="5199615E" w14:textId="26151F37" w:rsidR="00326F04" w:rsidRPr="00F26F71" w:rsidRDefault="00274167">
            <w:pPr>
              <w:rPr>
                <w:rFonts w:asciiTheme="minorHAnsi" w:hAnsiTheme="minorHAnsi" w:cstheme="minorHAnsi"/>
                <w:szCs w:val="18"/>
                <w:lang w:eastAsia="en-GB"/>
              </w:rPr>
            </w:pPr>
            <w:hyperlink r:id="rId21" w:history="1">
              <w:r w:rsidR="00370132" w:rsidRPr="005713A5">
                <w:rPr>
                  <w:rStyle w:val="Lienhypertexte"/>
                </w:rPr>
                <w:t>said.makhon@enabel.be</w:t>
              </w:r>
            </w:hyperlink>
            <w:r w:rsidR="00370132">
              <w:t xml:space="preserve"> </w:t>
            </w:r>
            <w:r w:rsidR="005C24A4">
              <w:t xml:space="preserve"> </w:t>
            </w:r>
          </w:p>
        </w:tc>
      </w:tr>
    </w:tbl>
    <w:p w14:paraId="7C8D1DDE" w14:textId="77777777" w:rsidR="00E276E9" w:rsidRPr="00F26F71" w:rsidRDefault="00E276E9" w:rsidP="00050FF9">
      <w:pPr>
        <w:pStyle w:val="BTCtextCTB"/>
        <w:rPr>
          <w:rFonts w:asciiTheme="minorHAnsi" w:eastAsia="DejaVu Sans" w:hAnsiTheme="minorHAnsi" w:cstheme="minorHAnsi"/>
          <w:kern w:val="18"/>
          <w:sz w:val="20"/>
          <w:szCs w:val="24"/>
          <w:lang w:val="fr-F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17"/>
      </w:tblGrid>
      <w:tr w:rsidR="004D567D" w:rsidRPr="00F26F71" w14:paraId="766B081C" w14:textId="77777777" w:rsidTr="26037922">
        <w:trPr>
          <w:trHeight w:val="408"/>
        </w:trPr>
        <w:tc>
          <w:tcPr>
            <w:tcW w:w="8613" w:type="dxa"/>
            <w:gridSpan w:val="2"/>
            <w:tcBorders>
              <w:top w:val="single" w:sz="4" w:space="0" w:color="auto"/>
              <w:left w:val="single" w:sz="4" w:space="0" w:color="auto"/>
              <w:bottom w:val="single" w:sz="4" w:space="0" w:color="auto"/>
              <w:right w:val="single" w:sz="4" w:space="0" w:color="auto"/>
            </w:tcBorders>
            <w:vAlign w:val="center"/>
          </w:tcPr>
          <w:p w14:paraId="68894D65" w14:textId="2E36C583" w:rsidR="004D567D" w:rsidRPr="00F26F71" w:rsidRDefault="004D567D" w:rsidP="0052538C">
            <w:pPr>
              <w:rPr>
                <w:rFonts w:asciiTheme="minorHAnsi" w:hAnsiTheme="minorHAnsi" w:cstheme="minorHAnsi"/>
                <w:szCs w:val="18"/>
                <w:lang w:eastAsia="en-GB"/>
              </w:rPr>
            </w:pPr>
            <w:r w:rsidRPr="00F26F71">
              <w:rPr>
                <w:rFonts w:asciiTheme="minorHAnsi" w:hAnsiTheme="minorHAnsi" w:cstheme="minorHAnsi"/>
                <w:b/>
                <w:szCs w:val="18"/>
                <w:lang w:eastAsia="en-GB"/>
              </w:rPr>
              <w:t>D</w:t>
            </w:r>
            <w:r w:rsidR="00696AFB" w:rsidRPr="00F26F71">
              <w:rPr>
                <w:rFonts w:asciiTheme="minorHAnsi" w:hAnsiTheme="minorHAnsi" w:cstheme="minorHAnsi"/>
                <w:b/>
                <w:szCs w:val="18"/>
                <w:lang w:eastAsia="en-GB"/>
              </w:rPr>
              <w:t>onnées relatives à l’exécution</w:t>
            </w:r>
            <w:r w:rsidRPr="00F26F71">
              <w:rPr>
                <w:rFonts w:asciiTheme="minorHAnsi" w:hAnsiTheme="minorHAnsi" w:cstheme="minorHAnsi"/>
                <w:b/>
                <w:szCs w:val="18"/>
                <w:lang w:eastAsia="en-GB"/>
              </w:rPr>
              <w:t xml:space="preserve"> </w:t>
            </w:r>
          </w:p>
        </w:tc>
      </w:tr>
      <w:tr w:rsidR="00205602" w:rsidRPr="00F26F71" w14:paraId="5F856537" w14:textId="77777777" w:rsidTr="26037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13B1EB" w14:textId="445CD929" w:rsidR="00205602" w:rsidRPr="00F26F71" w:rsidRDefault="00205602" w:rsidP="0052538C">
            <w:pPr>
              <w:spacing w:before="120" w:after="120"/>
              <w:rPr>
                <w:rFonts w:asciiTheme="minorHAnsi" w:hAnsiTheme="minorHAnsi" w:cstheme="minorHAnsi"/>
                <w:b/>
                <w:szCs w:val="18"/>
                <w:lang w:eastAsia="en-GB"/>
              </w:rPr>
            </w:pPr>
            <w:r w:rsidRPr="00F26F71">
              <w:rPr>
                <w:rFonts w:asciiTheme="minorHAnsi" w:hAnsiTheme="minorHAnsi" w:cstheme="minorHAnsi"/>
                <w:b/>
                <w:szCs w:val="18"/>
                <w:lang w:eastAsia="en-GB"/>
              </w:rPr>
              <w:t>Lieu</w:t>
            </w:r>
          </w:p>
        </w:tc>
        <w:tc>
          <w:tcPr>
            <w:tcW w:w="6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5C15C" w14:textId="77777777" w:rsidR="00205602" w:rsidRDefault="37FB355C" w:rsidP="45C67E50">
            <w:pPr>
              <w:spacing w:before="120" w:after="120"/>
              <w:rPr>
                <w:rFonts w:asciiTheme="minorHAnsi" w:hAnsiTheme="minorHAnsi" w:cstheme="minorBidi"/>
              </w:rPr>
            </w:pPr>
            <w:r w:rsidRPr="45C67E50">
              <w:rPr>
                <w:rFonts w:asciiTheme="minorHAnsi" w:hAnsiTheme="minorHAnsi" w:cstheme="minorBidi"/>
              </w:rPr>
              <w:t xml:space="preserve">Les services seront exécutés </w:t>
            </w:r>
            <w:r w:rsidR="5536B527" w:rsidRPr="005D1A6D">
              <w:rPr>
                <w:rFonts w:asciiTheme="minorHAnsi" w:hAnsiTheme="minorHAnsi" w:cstheme="minorBidi"/>
              </w:rPr>
              <w:t>à</w:t>
            </w:r>
            <w:r w:rsidR="659FA62C" w:rsidRPr="005D1A6D">
              <w:rPr>
                <w:rFonts w:asciiTheme="minorHAnsi" w:hAnsiTheme="minorHAnsi" w:cstheme="minorBidi"/>
              </w:rPr>
              <w:t xml:space="preserve"> </w:t>
            </w:r>
            <w:r w:rsidR="006B0E7F">
              <w:rPr>
                <w:rFonts w:asciiTheme="minorHAnsi" w:hAnsiTheme="minorHAnsi" w:cstheme="minorBidi"/>
              </w:rPr>
              <w:t>au domicile/bureau du prestataire et dans</w:t>
            </w:r>
            <w:r w:rsidR="00A84D36">
              <w:rPr>
                <w:rFonts w:asciiTheme="minorHAnsi" w:hAnsiTheme="minorHAnsi" w:cstheme="minorBidi"/>
              </w:rPr>
              <w:t xml:space="preserve"> les communes rurales sinistrées de la province de Taroudant reprises ci-dessous :</w:t>
            </w:r>
          </w:p>
          <w:tbl>
            <w:tblPr>
              <w:tblW w:w="3972" w:type="pct"/>
              <w:jc w:val="center"/>
              <w:tblCellMar>
                <w:left w:w="70" w:type="dxa"/>
                <w:right w:w="70" w:type="dxa"/>
              </w:tblCellMar>
              <w:tblLook w:val="04A0" w:firstRow="1" w:lastRow="0" w:firstColumn="1" w:lastColumn="0" w:noHBand="0" w:noVBand="1"/>
            </w:tblPr>
            <w:tblGrid>
              <w:gridCol w:w="687"/>
              <w:gridCol w:w="2364"/>
              <w:gridCol w:w="2264"/>
            </w:tblGrid>
            <w:tr w:rsidR="00E712BD" w:rsidRPr="00E712BD" w14:paraId="5DFBC857" w14:textId="77777777" w:rsidTr="00AB1C4B">
              <w:trPr>
                <w:trHeight w:val="240"/>
                <w:jc w:val="center"/>
              </w:trPr>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D08E4" w14:textId="77777777" w:rsidR="00E712BD" w:rsidRPr="00E712BD" w:rsidRDefault="00E712BD" w:rsidP="00E712BD">
                  <w:pPr>
                    <w:pStyle w:val="Paragraphedeliste"/>
                    <w:spacing w:after="0" w:line="252" w:lineRule="auto"/>
                    <w:ind w:left="-214"/>
                    <w:contextualSpacing w:val="0"/>
                    <w:jc w:val="center"/>
                    <w:rPr>
                      <w:rFonts w:asciiTheme="minorHAnsi" w:hAnsiTheme="minorHAnsi" w:cstheme="minorHAnsi"/>
                      <w:b/>
                      <w:bCs/>
                      <w:noProof/>
                      <w:color w:val="595959" w:themeColor="text1" w:themeTint="A6"/>
                      <w:sz w:val="16"/>
                      <w:szCs w:val="16"/>
                    </w:rPr>
                  </w:pPr>
                  <w:r w:rsidRPr="00E712BD">
                    <w:rPr>
                      <w:rFonts w:asciiTheme="minorHAnsi" w:hAnsiTheme="minorHAnsi" w:cstheme="minorHAnsi"/>
                      <w:b/>
                      <w:bCs/>
                      <w:noProof/>
                      <w:color w:val="595959" w:themeColor="text1" w:themeTint="A6"/>
                      <w:sz w:val="16"/>
                      <w:szCs w:val="16"/>
                    </w:rPr>
                    <w:t>N°</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2B16EE" w14:textId="77777777" w:rsidR="00E712BD" w:rsidRPr="00E712BD" w:rsidRDefault="00E712BD" w:rsidP="00E712BD">
                  <w:pPr>
                    <w:pStyle w:val="Paragraphedeliste"/>
                    <w:spacing w:after="0" w:line="252" w:lineRule="auto"/>
                    <w:contextualSpacing w:val="0"/>
                    <w:jc w:val="both"/>
                    <w:rPr>
                      <w:rFonts w:asciiTheme="minorHAnsi" w:hAnsiTheme="minorHAnsi" w:cstheme="minorHAnsi"/>
                      <w:b/>
                      <w:bCs/>
                      <w:noProof/>
                      <w:color w:val="595959" w:themeColor="text1" w:themeTint="A6"/>
                      <w:sz w:val="16"/>
                      <w:szCs w:val="16"/>
                    </w:rPr>
                  </w:pPr>
                  <w:r w:rsidRPr="00E712BD">
                    <w:rPr>
                      <w:rFonts w:asciiTheme="minorHAnsi" w:hAnsiTheme="minorHAnsi" w:cstheme="minorHAnsi"/>
                      <w:b/>
                      <w:bCs/>
                      <w:noProof/>
                      <w:color w:val="595959" w:themeColor="text1" w:themeTint="A6"/>
                      <w:sz w:val="16"/>
                      <w:szCs w:val="16"/>
                    </w:rPr>
                    <w:t>Commune</w:t>
                  </w:r>
                </w:p>
              </w:tc>
              <w:tc>
                <w:tcPr>
                  <w:tcW w:w="21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1B64EE" w14:textId="77777777" w:rsidR="00E712BD" w:rsidRPr="00E712BD" w:rsidRDefault="00E712BD" w:rsidP="00E712BD">
                  <w:pPr>
                    <w:spacing w:after="0" w:line="252" w:lineRule="auto"/>
                    <w:ind w:left="360"/>
                    <w:jc w:val="both"/>
                    <w:rPr>
                      <w:rFonts w:asciiTheme="minorHAnsi" w:hAnsiTheme="minorHAnsi" w:cstheme="minorHAnsi"/>
                      <w:b/>
                      <w:bCs/>
                      <w:noProof/>
                      <w:color w:val="595959" w:themeColor="text1" w:themeTint="A6"/>
                      <w:sz w:val="16"/>
                      <w:szCs w:val="16"/>
                    </w:rPr>
                  </w:pPr>
                  <w:r w:rsidRPr="00E712BD">
                    <w:rPr>
                      <w:rFonts w:asciiTheme="minorHAnsi" w:hAnsiTheme="minorHAnsi" w:cstheme="minorHAnsi"/>
                      <w:b/>
                      <w:bCs/>
                      <w:noProof/>
                      <w:color w:val="595959" w:themeColor="text1" w:themeTint="A6"/>
                      <w:sz w:val="16"/>
                      <w:szCs w:val="16"/>
                    </w:rPr>
                    <w:t>Douar</w:t>
                  </w:r>
                </w:p>
              </w:tc>
            </w:tr>
            <w:tr w:rsidR="00E712BD" w:rsidRPr="00E712BD" w14:paraId="1343AEF8" w14:textId="77777777" w:rsidTr="00AB1C4B">
              <w:trPr>
                <w:trHeight w:val="240"/>
                <w:jc w:val="center"/>
              </w:trPr>
              <w:tc>
                <w:tcPr>
                  <w:tcW w:w="646" w:type="pct"/>
                  <w:tcBorders>
                    <w:top w:val="single" w:sz="4" w:space="0" w:color="auto"/>
                    <w:left w:val="single" w:sz="4" w:space="0" w:color="auto"/>
                    <w:bottom w:val="single" w:sz="4" w:space="0" w:color="auto"/>
                    <w:right w:val="single" w:sz="4" w:space="0" w:color="auto"/>
                  </w:tcBorders>
                  <w:vAlign w:val="center"/>
                </w:tcPr>
                <w:p w14:paraId="1F418F31"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F1F9F"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Ida Ou Gailal</w:t>
                  </w:r>
                </w:p>
              </w:tc>
              <w:tc>
                <w:tcPr>
                  <w:tcW w:w="2130" w:type="pct"/>
                  <w:tcBorders>
                    <w:top w:val="single" w:sz="4" w:space="0" w:color="auto"/>
                    <w:left w:val="nil"/>
                    <w:bottom w:val="single" w:sz="4" w:space="0" w:color="auto"/>
                    <w:right w:val="single" w:sz="4" w:space="0" w:color="auto"/>
                  </w:tcBorders>
                  <w:shd w:val="clear" w:color="auto" w:fill="auto"/>
                  <w:noWrap/>
                  <w:vAlign w:val="center"/>
                </w:tcPr>
                <w:p w14:paraId="120CE1EB"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Ait Sidi Bella</w:t>
                  </w:r>
                </w:p>
              </w:tc>
            </w:tr>
            <w:tr w:rsidR="00E712BD" w:rsidRPr="00E712BD" w14:paraId="486891EA"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269C1538"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CE6D6DE"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Assaisse</w:t>
                  </w:r>
                </w:p>
              </w:tc>
              <w:tc>
                <w:tcPr>
                  <w:tcW w:w="2130" w:type="pct"/>
                  <w:tcBorders>
                    <w:top w:val="nil"/>
                    <w:left w:val="nil"/>
                    <w:bottom w:val="single" w:sz="4" w:space="0" w:color="auto"/>
                    <w:right w:val="single" w:sz="4" w:space="0" w:color="auto"/>
                  </w:tcBorders>
                  <w:shd w:val="clear" w:color="auto" w:fill="auto"/>
                  <w:vAlign w:val="center"/>
                  <w:hideMark/>
                </w:tcPr>
                <w:p w14:paraId="4ECDCE1A"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Tagouyamte</w:t>
                  </w:r>
                </w:p>
              </w:tc>
            </w:tr>
            <w:tr w:rsidR="00E712BD" w:rsidRPr="00E712BD" w14:paraId="4D20B2B1" w14:textId="77777777" w:rsidTr="00AB1C4B">
              <w:trPr>
                <w:trHeight w:val="369"/>
                <w:jc w:val="center"/>
              </w:trPr>
              <w:tc>
                <w:tcPr>
                  <w:tcW w:w="646" w:type="pct"/>
                  <w:tcBorders>
                    <w:top w:val="nil"/>
                    <w:left w:val="single" w:sz="4" w:space="0" w:color="auto"/>
                    <w:bottom w:val="single" w:sz="4" w:space="0" w:color="auto"/>
                    <w:right w:val="single" w:sz="4" w:space="0" w:color="auto"/>
                  </w:tcBorders>
                </w:tcPr>
                <w:p w14:paraId="6EB28902"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523F0B1C"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Talgjount</w:t>
                  </w:r>
                </w:p>
              </w:tc>
              <w:tc>
                <w:tcPr>
                  <w:tcW w:w="2130" w:type="pct"/>
                  <w:tcBorders>
                    <w:top w:val="nil"/>
                    <w:left w:val="nil"/>
                    <w:bottom w:val="single" w:sz="4" w:space="0" w:color="auto"/>
                    <w:right w:val="single" w:sz="4" w:space="0" w:color="auto"/>
                  </w:tcBorders>
                  <w:shd w:val="clear" w:color="auto" w:fill="auto"/>
                  <w:vAlign w:val="center"/>
                  <w:hideMark/>
                </w:tcPr>
                <w:p w14:paraId="579A14E6"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Talat N'Hki</w:t>
                  </w:r>
                </w:p>
              </w:tc>
            </w:tr>
            <w:tr w:rsidR="00E712BD" w:rsidRPr="00E712BD" w14:paraId="2AD2DA6F" w14:textId="77777777" w:rsidTr="00AB1C4B">
              <w:trPr>
                <w:trHeight w:val="119"/>
                <w:jc w:val="center"/>
              </w:trPr>
              <w:tc>
                <w:tcPr>
                  <w:tcW w:w="646" w:type="pct"/>
                  <w:tcBorders>
                    <w:top w:val="nil"/>
                    <w:left w:val="single" w:sz="4" w:space="0" w:color="auto"/>
                    <w:bottom w:val="single" w:sz="4" w:space="0" w:color="auto"/>
                    <w:right w:val="single" w:sz="4" w:space="0" w:color="auto"/>
                  </w:tcBorders>
                </w:tcPr>
                <w:p w14:paraId="7A7402CB"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F9C256C"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Talgjount</w:t>
                  </w:r>
                </w:p>
              </w:tc>
              <w:tc>
                <w:tcPr>
                  <w:tcW w:w="2130" w:type="pct"/>
                  <w:tcBorders>
                    <w:top w:val="nil"/>
                    <w:left w:val="nil"/>
                    <w:bottom w:val="single" w:sz="4" w:space="0" w:color="auto"/>
                    <w:right w:val="single" w:sz="4" w:space="0" w:color="auto"/>
                  </w:tcBorders>
                  <w:shd w:val="clear" w:color="auto" w:fill="auto"/>
                  <w:vAlign w:val="center"/>
                  <w:hideMark/>
                </w:tcPr>
                <w:p w14:paraId="34548DDB"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Touzomtane</w:t>
                  </w:r>
                </w:p>
              </w:tc>
            </w:tr>
            <w:tr w:rsidR="00E712BD" w:rsidRPr="00E712BD" w14:paraId="4E95EBE5" w14:textId="77777777" w:rsidTr="00AB1C4B">
              <w:trPr>
                <w:trHeight w:val="124"/>
                <w:jc w:val="center"/>
              </w:trPr>
              <w:tc>
                <w:tcPr>
                  <w:tcW w:w="646" w:type="pct"/>
                  <w:tcBorders>
                    <w:top w:val="nil"/>
                    <w:left w:val="single" w:sz="4" w:space="0" w:color="auto"/>
                    <w:bottom w:val="single" w:sz="4" w:space="0" w:color="auto"/>
                    <w:right w:val="single" w:sz="4" w:space="0" w:color="auto"/>
                  </w:tcBorders>
                </w:tcPr>
                <w:p w14:paraId="76129FED"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38E2B80"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Assaki</w:t>
                  </w:r>
                </w:p>
              </w:tc>
              <w:tc>
                <w:tcPr>
                  <w:tcW w:w="2130" w:type="pct"/>
                  <w:tcBorders>
                    <w:top w:val="nil"/>
                    <w:left w:val="nil"/>
                    <w:bottom w:val="single" w:sz="4" w:space="0" w:color="auto"/>
                    <w:right w:val="single" w:sz="4" w:space="0" w:color="auto"/>
                  </w:tcBorders>
                  <w:shd w:val="clear" w:color="auto" w:fill="auto"/>
                  <w:vAlign w:val="center"/>
                  <w:hideMark/>
                </w:tcPr>
                <w:p w14:paraId="4027B6A0"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Tizintlamt Oumaqmaq</w:t>
                  </w:r>
                </w:p>
              </w:tc>
            </w:tr>
            <w:tr w:rsidR="00E712BD" w:rsidRPr="00E712BD" w14:paraId="66951576" w14:textId="77777777" w:rsidTr="00AB1C4B">
              <w:trPr>
                <w:trHeight w:val="113"/>
                <w:jc w:val="center"/>
              </w:trPr>
              <w:tc>
                <w:tcPr>
                  <w:tcW w:w="646" w:type="pct"/>
                  <w:tcBorders>
                    <w:top w:val="nil"/>
                    <w:left w:val="single" w:sz="4" w:space="0" w:color="auto"/>
                    <w:bottom w:val="single" w:sz="4" w:space="0" w:color="auto"/>
                    <w:right w:val="single" w:sz="4" w:space="0" w:color="auto"/>
                  </w:tcBorders>
                </w:tcPr>
                <w:p w14:paraId="68878CE0"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333461AA"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Assaki</w:t>
                  </w:r>
                </w:p>
              </w:tc>
              <w:tc>
                <w:tcPr>
                  <w:tcW w:w="2130" w:type="pct"/>
                  <w:tcBorders>
                    <w:top w:val="nil"/>
                    <w:left w:val="nil"/>
                    <w:bottom w:val="single" w:sz="4" w:space="0" w:color="auto"/>
                    <w:right w:val="single" w:sz="4" w:space="0" w:color="auto"/>
                  </w:tcBorders>
                  <w:shd w:val="clear" w:color="auto" w:fill="auto"/>
                  <w:vAlign w:val="center"/>
                  <w:hideMark/>
                </w:tcPr>
                <w:p w14:paraId="7B938CFF"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Tourirt</w:t>
                  </w:r>
                </w:p>
              </w:tc>
            </w:tr>
            <w:tr w:rsidR="00E712BD" w:rsidRPr="00E712BD" w14:paraId="379351EF"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00652F68"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4D84C99"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Askaouen</w:t>
                  </w:r>
                </w:p>
              </w:tc>
              <w:tc>
                <w:tcPr>
                  <w:tcW w:w="2130" w:type="pct"/>
                  <w:tcBorders>
                    <w:top w:val="nil"/>
                    <w:left w:val="nil"/>
                    <w:bottom w:val="single" w:sz="4" w:space="0" w:color="auto"/>
                    <w:right w:val="single" w:sz="4" w:space="0" w:color="auto"/>
                  </w:tcBorders>
                  <w:shd w:val="clear" w:color="auto" w:fill="auto"/>
                  <w:vAlign w:val="center"/>
                  <w:hideMark/>
                </w:tcPr>
                <w:p w14:paraId="38FF5CAE"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Ifri</w:t>
                  </w:r>
                </w:p>
              </w:tc>
            </w:tr>
            <w:tr w:rsidR="00E712BD" w:rsidRPr="00E712BD" w14:paraId="32E45142"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29BB05AF"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06D5C579"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Askaouen</w:t>
                  </w:r>
                </w:p>
              </w:tc>
              <w:tc>
                <w:tcPr>
                  <w:tcW w:w="2130" w:type="pct"/>
                  <w:tcBorders>
                    <w:top w:val="nil"/>
                    <w:left w:val="nil"/>
                    <w:bottom w:val="single" w:sz="4" w:space="0" w:color="auto"/>
                    <w:right w:val="single" w:sz="4" w:space="0" w:color="auto"/>
                  </w:tcBorders>
                  <w:shd w:val="clear" w:color="auto" w:fill="auto"/>
                  <w:vAlign w:val="center"/>
                  <w:hideMark/>
                </w:tcPr>
                <w:p w14:paraId="52055D97"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Taouzent</w:t>
                  </w:r>
                </w:p>
              </w:tc>
            </w:tr>
            <w:tr w:rsidR="00E712BD" w:rsidRPr="00E712BD" w14:paraId="32EA368C" w14:textId="77777777" w:rsidTr="00AB1C4B">
              <w:trPr>
                <w:trHeight w:val="408"/>
                <w:jc w:val="center"/>
              </w:trPr>
              <w:tc>
                <w:tcPr>
                  <w:tcW w:w="646" w:type="pct"/>
                  <w:tcBorders>
                    <w:top w:val="nil"/>
                    <w:left w:val="single" w:sz="4" w:space="0" w:color="auto"/>
                    <w:bottom w:val="single" w:sz="4" w:space="0" w:color="auto"/>
                    <w:right w:val="single" w:sz="4" w:space="0" w:color="auto"/>
                  </w:tcBorders>
                  <w:vAlign w:val="center"/>
                </w:tcPr>
                <w:p w14:paraId="7C0E1DED"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49EFBD7"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Sidi Hsaine</w:t>
                  </w:r>
                </w:p>
              </w:tc>
              <w:tc>
                <w:tcPr>
                  <w:tcW w:w="2130" w:type="pct"/>
                  <w:tcBorders>
                    <w:top w:val="nil"/>
                    <w:left w:val="nil"/>
                    <w:bottom w:val="single" w:sz="4" w:space="0" w:color="auto"/>
                    <w:right w:val="single" w:sz="4" w:space="0" w:color="auto"/>
                  </w:tcBorders>
                  <w:shd w:val="clear" w:color="auto" w:fill="auto"/>
                  <w:vAlign w:val="center"/>
                  <w:hideMark/>
                </w:tcPr>
                <w:p w14:paraId="223052EE"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Tadart</w:t>
                  </w:r>
                </w:p>
              </w:tc>
            </w:tr>
            <w:tr w:rsidR="00E712BD" w:rsidRPr="00E712BD" w14:paraId="6A148696"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5E3B7AA4" w14:textId="77777777" w:rsidR="00E712BD" w:rsidRPr="00E712BD" w:rsidRDefault="00E712BD" w:rsidP="00E712BD">
                  <w:pPr>
                    <w:pStyle w:val="Paragraphedeliste"/>
                    <w:numPr>
                      <w:ilvl w:val="0"/>
                      <w:numId w:val="49"/>
                    </w:numPr>
                    <w:spacing w:after="0" w:line="240" w:lineRule="auto"/>
                    <w:ind w:left="779" w:hanging="567"/>
                    <w:contextualSpacing w:val="0"/>
                    <w:jc w:val="center"/>
                    <w:rPr>
                      <w:rFonts w:asciiTheme="minorHAnsi" w:hAnsiTheme="minorHAnsi" w:cstheme="minorHAnsi"/>
                      <w:b/>
                      <w:bCs/>
                      <w:noProof/>
                      <w:color w:val="595959" w:themeColor="text1" w:themeTint="A6"/>
                      <w:sz w:val="16"/>
                      <w:szCs w:val="16"/>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2ADCC0FE"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Ouneine</w:t>
                  </w:r>
                </w:p>
              </w:tc>
              <w:tc>
                <w:tcPr>
                  <w:tcW w:w="2130" w:type="pct"/>
                  <w:tcBorders>
                    <w:top w:val="nil"/>
                    <w:left w:val="nil"/>
                    <w:bottom w:val="single" w:sz="4" w:space="0" w:color="auto"/>
                    <w:right w:val="single" w:sz="4" w:space="0" w:color="auto"/>
                  </w:tcBorders>
                  <w:shd w:val="clear" w:color="auto" w:fill="auto"/>
                  <w:vAlign w:val="center"/>
                  <w:hideMark/>
                </w:tcPr>
                <w:p w14:paraId="71E49AD3" w14:textId="77777777" w:rsidR="00E712BD" w:rsidRPr="00E712BD" w:rsidRDefault="00E712BD" w:rsidP="00E712BD">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 w:val="16"/>
                      <w:szCs w:val="16"/>
                    </w:rPr>
                  </w:pPr>
                  <w:r w:rsidRPr="00E712BD">
                    <w:rPr>
                      <w:rFonts w:asciiTheme="minorHAnsi" w:hAnsiTheme="minorHAnsi" w:cstheme="minorHAnsi"/>
                      <w:noProof/>
                      <w:color w:val="595959" w:themeColor="text1" w:themeTint="A6"/>
                      <w:sz w:val="16"/>
                      <w:szCs w:val="16"/>
                    </w:rPr>
                    <w:t>Agrad</w:t>
                  </w:r>
                </w:p>
              </w:tc>
            </w:tr>
          </w:tbl>
          <w:p w14:paraId="449D3EF7" w14:textId="5596B94E" w:rsidR="00A84D36" w:rsidRPr="00176446" w:rsidRDefault="00A84D36" w:rsidP="45C67E50">
            <w:pPr>
              <w:spacing w:before="120" w:after="120"/>
              <w:rPr>
                <w:rFonts w:asciiTheme="minorHAnsi" w:hAnsiTheme="minorHAnsi" w:cstheme="minorBidi"/>
                <w:sz w:val="22"/>
              </w:rPr>
            </w:pPr>
          </w:p>
        </w:tc>
      </w:tr>
      <w:tr w:rsidR="004D567D" w:rsidRPr="00F26F71" w14:paraId="33C8B152" w14:textId="77777777" w:rsidTr="26037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5B7242" w14:textId="3DAE5D9C" w:rsidR="004D567D" w:rsidRPr="00F26F71" w:rsidRDefault="00205602" w:rsidP="0052538C">
            <w:pPr>
              <w:spacing w:before="120" w:after="120"/>
              <w:rPr>
                <w:rFonts w:asciiTheme="minorHAnsi" w:hAnsiTheme="minorHAnsi" w:cstheme="minorHAnsi"/>
                <w:smallCaps/>
                <w:highlight w:val="yellow"/>
                <w:lang w:eastAsia="en-GB"/>
              </w:rPr>
            </w:pPr>
            <w:r w:rsidRPr="00F26F71">
              <w:rPr>
                <w:rFonts w:asciiTheme="minorHAnsi" w:hAnsiTheme="minorHAnsi" w:cstheme="minorHAnsi"/>
                <w:b/>
                <w:szCs w:val="18"/>
                <w:lang w:eastAsia="en-GB"/>
              </w:rPr>
              <w:lastRenderedPageBreak/>
              <w:t>Durée/ Période d’exécution</w:t>
            </w:r>
          </w:p>
        </w:tc>
        <w:tc>
          <w:tcPr>
            <w:tcW w:w="6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B4B68" w14:textId="594CA0B7" w:rsidR="004D567D" w:rsidRPr="001B4429" w:rsidRDefault="00E712BD" w:rsidP="003220E7">
            <w:pPr>
              <w:spacing w:before="120" w:after="120"/>
              <w:rPr>
                <w:rFonts w:asciiTheme="minorHAnsi" w:hAnsiTheme="minorHAnsi" w:cstheme="minorBidi"/>
                <w:color w:val="404040"/>
                <w:lang w:val="fr-MA"/>
              </w:rPr>
            </w:pPr>
            <w:r>
              <w:rPr>
                <w:rFonts w:asciiTheme="minorHAnsi" w:hAnsiTheme="minorHAnsi" w:cstheme="minorBidi"/>
              </w:rPr>
              <w:t>La durée du marché est de 5 mois</w:t>
            </w:r>
            <w:r w:rsidR="003220E7" w:rsidRPr="003220E7">
              <w:rPr>
                <w:rFonts w:asciiTheme="minorHAnsi" w:hAnsiTheme="minorHAnsi" w:cstheme="minorBidi"/>
              </w:rPr>
              <w:t xml:space="preserve"> à compter du jour suivant la réunion de cadrage</w:t>
            </w:r>
            <w:r w:rsidR="00491851">
              <w:rPr>
                <w:rFonts w:asciiTheme="minorHAnsi" w:hAnsiTheme="minorHAnsi" w:cstheme="minorBidi"/>
              </w:rPr>
              <w:t xml:space="preserve">. La mission devrait en principe démarrer </w:t>
            </w:r>
            <w:commentRangeStart w:id="8"/>
            <w:commentRangeStart w:id="9"/>
            <w:r w:rsidR="00491851">
              <w:rPr>
                <w:rFonts w:asciiTheme="minorHAnsi" w:hAnsiTheme="minorHAnsi" w:cstheme="minorBidi"/>
              </w:rPr>
              <w:t>à parti</w:t>
            </w:r>
            <w:r w:rsidR="00CB26AE">
              <w:rPr>
                <w:rFonts w:asciiTheme="minorHAnsi" w:hAnsiTheme="minorHAnsi" w:cstheme="minorBidi"/>
              </w:rPr>
              <w:t>r d</w:t>
            </w:r>
            <w:r w:rsidR="009E42A4">
              <w:rPr>
                <w:rFonts w:asciiTheme="minorHAnsi" w:hAnsiTheme="minorHAnsi" w:cstheme="minorBidi"/>
              </w:rPr>
              <w:t>u mois de septembre 2024.</w:t>
            </w:r>
            <w:commentRangeEnd w:id="8"/>
            <w:r w:rsidR="009E42A4">
              <w:rPr>
                <w:rStyle w:val="Marquedecommentaire"/>
              </w:rPr>
              <w:commentReference w:id="8"/>
            </w:r>
            <w:commentRangeEnd w:id="9"/>
            <w:r>
              <w:rPr>
                <w:rStyle w:val="Marquedecommentaire"/>
              </w:rPr>
              <w:commentReference w:id="9"/>
            </w:r>
          </w:p>
        </w:tc>
      </w:tr>
    </w:tbl>
    <w:p w14:paraId="56CD2950" w14:textId="66A05569" w:rsidR="724EFCE3" w:rsidRDefault="724EFCE3"/>
    <w:p w14:paraId="60E430E5" w14:textId="77777777" w:rsidR="00FD2CA5" w:rsidRPr="00F26F71" w:rsidRDefault="00FD2CA5" w:rsidP="00050FF9">
      <w:pPr>
        <w:pStyle w:val="BTCtextCTB"/>
        <w:rPr>
          <w:rFonts w:asciiTheme="minorHAnsi" w:eastAsia="DejaVu Sans" w:hAnsiTheme="minorHAnsi" w:cstheme="minorHAnsi"/>
          <w:kern w:val="18"/>
          <w:sz w:val="20"/>
          <w:szCs w:val="24"/>
          <w:lang w:val="fr-FR"/>
        </w:rPr>
      </w:pPr>
    </w:p>
    <w:p w14:paraId="0E5FA5D7" w14:textId="5F399516" w:rsidR="005F2003" w:rsidRPr="00F26F71" w:rsidRDefault="005F2003" w:rsidP="00FB7439">
      <w:pPr>
        <w:pStyle w:val="Titre2"/>
        <w:numPr>
          <w:ilvl w:val="0"/>
          <w:numId w:val="0"/>
        </w:numPr>
        <w:spacing w:after="0"/>
        <w:rPr>
          <w:rFonts w:asciiTheme="minorHAnsi" w:hAnsiTheme="minorHAnsi" w:cstheme="minorHAnsi"/>
        </w:rPr>
      </w:pPr>
      <w:r w:rsidRPr="00F26F71">
        <w:rPr>
          <w:rFonts w:asciiTheme="minorHAnsi" w:eastAsia="DejaVu Sans" w:hAnsiTheme="minorHAnsi" w:cstheme="minorHAnsi"/>
          <w:b w:val="0"/>
          <w:bCs/>
          <w:iCs/>
          <w:color w:val="auto"/>
          <w:kern w:val="18"/>
          <w:sz w:val="20"/>
          <w:szCs w:val="24"/>
        </w:rPr>
        <w:br w:type="page"/>
      </w:r>
    </w:p>
    <w:p w14:paraId="6E04FA57" w14:textId="2B6EED42" w:rsidR="007E675B" w:rsidRPr="000B183B" w:rsidRDefault="005E7225" w:rsidP="000B183B">
      <w:pPr>
        <w:pStyle w:val="Titre1"/>
        <w:rPr>
          <w:rFonts w:asciiTheme="minorHAnsi" w:hAnsiTheme="minorHAnsi" w:cstheme="minorHAnsi"/>
        </w:rPr>
      </w:pPr>
      <w:bookmarkStart w:id="10" w:name="_Toc112747399"/>
      <w:bookmarkStart w:id="11" w:name="_Toc364253088"/>
      <w:r w:rsidRPr="00F26F71">
        <w:rPr>
          <w:rFonts w:asciiTheme="minorHAnsi" w:hAnsiTheme="minorHAnsi" w:cstheme="minorHAnsi"/>
        </w:rPr>
        <w:lastRenderedPageBreak/>
        <w:t>Termes de références</w:t>
      </w:r>
      <w:bookmarkEnd w:id="10"/>
      <w:r w:rsidRPr="00F26F71">
        <w:rPr>
          <w:rFonts w:asciiTheme="minorHAnsi" w:hAnsiTheme="minorHAnsi" w:cstheme="minorHAnsi"/>
        </w:rPr>
        <w:t xml:space="preserve"> </w:t>
      </w:r>
      <w:bookmarkStart w:id="12" w:name="_Toc84913120"/>
      <w:bookmarkStart w:id="13" w:name="_Toc84965702"/>
      <w:bookmarkStart w:id="14" w:name="_Toc85005445"/>
      <w:bookmarkStart w:id="15" w:name="_Toc85005568"/>
      <w:bookmarkStart w:id="16" w:name="_Toc86409700"/>
      <w:bookmarkStart w:id="17" w:name="_Toc86437871"/>
      <w:bookmarkStart w:id="18" w:name="_Toc86826997"/>
      <w:bookmarkStart w:id="19" w:name="_Toc86835868"/>
      <w:bookmarkStart w:id="20" w:name="_Toc86835994"/>
      <w:bookmarkStart w:id="21" w:name="_Toc86836136"/>
      <w:bookmarkEnd w:id="12"/>
      <w:bookmarkEnd w:id="13"/>
      <w:bookmarkEnd w:id="14"/>
      <w:bookmarkEnd w:id="15"/>
      <w:bookmarkEnd w:id="16"/>
      <w:bookmarkEnd w:id="17"/>
      <w:bookmarkEnd w:id="18"/>
      <w:bookmarkEnd w:id="19"/>
      <w:bookmarkEnd w:id="20"/>
      <w:bookmarkEnd w:id="21"/>
    </w:p>
    <w:p w14:paraId="5004D883" w14:textId="6182FA8F" w:rsidR="007E675B" w:rsidRDefault="00C17A70" w:rsidP="005C24A4">
      <w:pPr>
        <w:pStyle w:val="Titre2"/>
        <w:numPr>
          <w:ilvl w:val="0"/>
          <w:numId w:val="20"/>
        </w:numPr>
      </w:pPr>
      <w:r>
        <w:t xml:space="preserve">Contexte </w:t>
      </w:r>
    </w:p>
    <w:p w14:paraId="33E6ED32" w14:textId="77777777" w:rsidR="0076553A" w:rsidRPr="0076553A" w:rsidRDefault="0076553A" w:rsidP="0076553A">
      <w:pPr>
        <w:pStyle w:val="Titre1"/>
        <w:keepNext/>
        <w:keepLines/>
        <w:numPr>
          <w:ilvl w:val="0"/>
          <w:numId w:val="43"/>
        </w:numPr>
        <w:pBdr>
          <w:bottom w:val="single" w:sz="4" w:space="1" w:color="auto"/>
        </w:pBdr>
        <w:shd w:val="clear" w:color="auto" w:fill="FFFFFF"/>
        <w:autoSpaceDE/>
        <w:autoSpaceDN/>
        <w:adjustRightInd/>
        <w:spacing w:line="252" w:lineRule="auto"/>
        <w:ind w:left="426" w:hanging="425"/>
        <w:jc w:val="both"/>
        <w:rPr>
          <w:rFonts w:asciiTheme="minorHAnsi" w:eastAsia="Times New Roman" w:hAnsiTheme="minorHAnsi" w:cstheme="minorHAnsi"/>
          <w:noProof/>
          <w:color w:val="595959" w:themeColor="text1" w:themeTint="A6"/>
          <w:spacing w:val="10"/>
          <w:sz w:val="21"/>
          <w:szCs w:val="21"/>
          <w:lang w:val="fr-FR"/>
        </w:rPr>
      </w:pPr>
      <w:r w:rsidRPr="0076553A">
        <w:rPr>
          <w:rFonts w:asciiTheme="minorHAnsi" w:eastAsia="Times New Roman" w:hAnsiTheme="minorHAnsi" w:cstheme="minorHAnsi"/>
          <w:noProof/>
          <w:color w:val="595959" w:themeColor="text1" w:themeTint="A6"/>
          <w:spacing w:val="10"/>
          <w:sz w:val="21"/>
          <w:szCs w:val="21"/>
          <w:lang w:val="fr-FR"/>
        </w:rPr>
        <w:t>Action spécifique post-séisme</w:t>
      </w:r>
    </w:p>
    <w:p w14:paraId="3D266DEE"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Enabel, l’Agence belge de développement, a lancé, en mars 2024, la mise en œuvre d’une action spécifique post-séisme au niveau de la région Souss-Massa (province de Taroudant). Cette action constitue la continuité du projet de « </w:t>
      </w:r>
      <w:r w:rsidRPr="0076553A">
        <w:rPr>
          <w:rFonts w:asciiTheme="minorHAnsi" w:hAnsiTheme="minorHAnsi" w:cstheme="minorHAnsi"/>
          <w:b/>
          <w:bCs/>
          <w:i/>
          <w:iCs/>
          <w:noProof/>
          <w:color w:val="595959" w:themeColor="text1" w:themeTint="A6"/>
          <w:szCs w:val="21"/>
        </w:rPr>
        <w:t>Déploiement des Politiques Migratoires au niveau régional-DEPOMI</w:t>
      </w:r>
      <w:r w:rsidRPr="0076553A">
        <w:rPr>
          <w:rFonts w:asciiTheme="minorHAnsi" w:hAnsiTheme="minorHAnsi" w:cstheme="minorHAnsi"/>
          <w:noProof/>
          <w:color w:val="595959" w:themeColor="text1" w:themeTint="A6"/>
          <w:szCs w:val="21"/>
        </w:rPr>
        <w:t> », mis en œuvre depuis 2020 au niveau de trois régions, dont celle de Souss-Massa. DEPOMI est financé par l’Union européenne et exécuté par Enabel en partenariat avec le Département des Marocains Résidant à l’Étranger, relevant du Ministère des Affaires Étrangères, de la Coopération Africaine et des Marocains Résidant à l’Étranger, la Wilaya et le Conseil de la Région de Souss-Massa. Il propose de renforcer la gouvernance et la territorialisation des politiques migratoires au niveau régional.</w:t>
      </w:r>
    </w:p>
    <w:p w14:paraId="06542A57"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A la suite du séisme du 8 septembre 2023 et en concertation avec le Département des Marocains Résidant à l’Étranger, la Wilaya et le Conseil de la Région Souss-Massa, ainsi que l’Union européenne, DEPOMI continuera jusqu’à fin avril 2025, au niveau de la région Souss-Massa, sous forme d’une action spécifique, afin de répondre aux besoins de certaines collectivités territoriales touchées par le séisme au niveau de la province de Taroudant.</w:t>
      </w:r>
    </w:p>
    <w:p w14:paraId="65E90E24"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 xml:space="preserve">L’action post-séisme contribuera à l’effort public de développement dans les zones touchées par le séisme via des projets concrets à destination des populations sinistrées. Ses trois axes sont : </w:t>
      </w:r>
      <w:r w:rsidRPr="0076553A">
        <w:rPr>
          <w:rFonts w:asciiTheme="minorHAnsi" w:hAnsiTheme="minorHAnsi" w:cstheme="minorHAnsi"/>
          <w:b/>
          <w:bCs/>
          <w:i/>
          <w:iCs/>
          <w:noProof/>
          <w:color w:val="595959" w:themeColor="text1" w:themeTint="A6"/>
          <w:szCs w:val="21"/>
        </w:rPr>
        <w:t>(i)</w:t>
      </w:r>
      <w:r w:rsidRPr="0076553A">
        <w:rPr>
          <w:rFonts w:asciiTheme="minorHAnsi" w:hAnsiTheme="minorHAnsi" w:cstheme="minorHAnsi"/>
          <w:noProof/>
          <w:color w:val="595959" w:themeColor="text1" w:themeTint="A6"/>
          <w:szCs w:val="21"/>
        </w:rPr>
        <w:t xml:space="preserve"> La gouvernance locale et la cohésion sociale sont renforcées via l’accompagnement des acteurs locaux pour l’adaptation des services et la prise en charge des personnes déplacées internes touchées par le séisme ainsi que les communautés hôtes ; </w:t>
      </w:r>
      <w:r w:rsidRPr="0076553A">
        <w:rPr>
          <w:rFonts w:asciiTheme="minorHAnsi" w:hAnsiTheme="minorHAnsi" w:cstheme="minorHAnsi"/>
          <w:b/>
          <w:bCs/>
          <w:i/>
          <w:iCs/>
          <w:noProof/>
          <w:color w:val="595959" w:themeColor="text1" w:themeTint="A6"/>
          <w:szCs w:val="21"/>
        </w:rPr>
        <w:t>(ii)</w:t>
      </w:r>
      <w:r w:rsidRPr="0076553A">
        <w:rPr>
          <w:rFonts w:asciiTheme="minorHAnsi" w:hAnsiTheme="minorHAnsi" w:cstheme="minorHAnsi"/>
          <w:noProof/>
          <w:color w:val="595959" w:themeColor="text1" w:themeTint="A6"/>
          <w:szCs w:val="21"/>
        </w:rPr>
        <w:t xml:space="preserve"> Des actions d’appui à la réinsertion socio-économique et à l’accès aux droits et aux services des personnes touchées par le séisme et des personnes en mobilité sont mises en œuvre ; </w:t>
      </w:r>
      <w:r w:rsidRPr="0076553A">
        <w:rPr>
          <w:rFonts w:asciiTheme="minorHAnsi" w:hAnsiTheme="minorHAnsi" w:cstheme="minorHAnsi"/>
          <w:b/>
          <w:bCs/>
          <w:i/>
          <w:iCs/>
          <w:noProof/>
          <w:color w:val="595959" w:themeColor="text1" w:themeTint="A6"/>
          <w:szCs w:val="21"/>
        </w:rPr>
        <w:t>(iii)</w:t>
      </w:r>
      <w:r w:rsidRPr="0076553A">
        <w:rPr>
          <w:rFonts w:asciiTheme="minorHAnsi" w:hAnsiTheme="minorHAnsi" w:cstheme="minorHAnsi"/>
          <w:noProof/>
          <w:color w:val="595959" w:themeColor="text1" w:themeTint="A6"/>
          <w:szCs w:val="21"/>
        </w:rPr>
        <w:t xml:space="preserve"> La diaspora et ses acteurs sont mobilisés autour de projets de développement dans les communes touchées par le séisme dans la région de Souss-Massa (province de Taroudant).</w:t>
      </w:r>
    </w:p>
    <w:p w14:paraId="38D0604F" w14:textId="77777777" w:rsidR="0076553A" w:rsidRPr="0076553A" w:rsidRDefault="0076553A" w:rsidP="0076553A">
      <w:pPr>
        <w:pStyle w:val="Titre1"/>
        <w:keepNext/>
        <w:keepLines/>
        <w:numPr>
          <w:ilvl w:val="0"/>
          <w:numId w:val="43"/>
        </w:numPr>
        <w:pBdr>
          <w:bottom w:val="single" w:sz="4" w:space="1" w:color="auto"/>
        </w:pBdr>
        <w:shd w:val="clear" w:color="auto" w:fill="FFFFFF"/>
        <w:autoSpaceDE/>
        <w:autoSpaceDN/>
        <w:adjustRightInd/>
        <w:spacing w:line="252" w:lineRule="auto"/>
        <w:ind w:left="426" w:hanging="425"/>
        <w:jc w:val="both"/>
        <w:rPr>
          <w:rFonts w:asciiTheme="minorHAnsi" w:eastAsia="Times New Roman" w:hAnsiTheme="minorHAnsi" w:cstheme="minorHAnsi"/>
          <w:noProof/>
          <w:color w:val="595959" w:themeColor="text1" w:themeTint="A6"/>
          <w:spacing w:val="10"/>
          <w:sz w:val="21"/>
          <w:szCs w:val="21"/>
          <w:lang w:val="fr-FR"/>
        </w:rPr>
      </w:pPr>
      <w:r w:rsidRPr="0076553A">
        <w:rPr>
          <w:rFonts w:asciiTheme="minorHAnsi" w:eastAsia="Times New Roman" w:hAnsiTheme="minorHAnsi" w:cstheme="minorHAnsi"/>
          <w:noProof/>
          <w:color w:val="595959" w:themeColor="text1" w:themeTint="A6"/>
          <w:spacing w:val="10"/>
          <w:sz w:val="21"/>
          <w:szCs w:val="21"/>
          <w:lang w:val="fr-FR"/>
        </w:rPr>
        <w:t>Atelier de lancement de l’action post-séisme et orientations des acteurs sur les axes des projets collectifs</w:t>
      </w:r>
    </w:p>
    <w:p w14:paraId="2D0B7963"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Le jeudi 28 mars 2024 a eu lieu l’atelier de lancement de l’action post-séisme au niveau de la province de Taroudant. En présence des autorités de la province ainsi que d’une dizaine de services déconcentrés de l’Etat, concernés par l’action post-séisme, l’atelier a permis de sélectionner les secteurs d’activités prioritaires dans lesquels l’action post-séisme pourrait intervenir dans le volet des projets collectifs communautaires.</w:t>
      </w:r>
    </w:p>
    <w:p w14:paraId="2C3C97C5"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Dans ce sens, l’atelier de lancement a proposé, entre autres, d’intervenir dans le secteur d’adduction à l’eau potable au niveau des douars connaissant une insuffisance au niveau de l’alimentation en eau potable.</w:t>
      </w:r>
    </w:p>
    <w:p w14:paraId="2B971B03"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 xml:space="preserve">Par la suite, des réunions bilatérales avec les services déconcentrés concernés par ce secteur ainsi que des visites terrain ont permis d’arrêter une liste de 10 points d’eau à équiper totalement ou partiellement en systèmes solaires photovoltaïques. </w:t>
      </w:r>
    </w:p>
    <w:p w14:paraId="5EF40FA4" w14:textId="77777777" w:rsidR="0076553A" w:rsidRPr="0076553A" w:rsidRDefault="0076553A" w:rsidP="0076553A">
      <w:pPr>
        <w:spacing w:before="120" w:after="120" w:line="252" w:lineRule="auto"/>
        <w:jc w:val="both"/>
        <w:rPr>
          <w:rFonts w:asciiTheme="minorHAnsi" w:hAnsiTheme="minorHAnsi" w:cstheme="minorHAnsi"/>
          <w:noProof/>
          <w:color w:val="595959" w:themeColor="text1" w:themeTint="A6"/>
          <w:szCs w:val="21"/>
        </w:rPr>
      </w:pPr>
      <w:r w:rsidRPr="0076553A">
        <w:rPr>
          <w:rFonts w:asciiTheme="minorHAnsi" w:hAnsiTheme="minorHAnsi" w:cstheme="minorHAnsi"/>
          <w:noProof/>
          <w:color w:val="595959" w:themeColor="text1" w:themeTint="A6"/>
          <w:szCs w:val="21"/>
        </w:rPr>
        <w:t>Cette prestation s’inscrit dans ce cadre. Elle vise à accompagner le marché d’installation des systèmes photovoltaïques au niveau des points d’eau retenus avec les partenaires au niveau des communes sinistrées de la province de Taroudant.</w:t>
      </w:r>
    </w:p>
    <w:p w14:paraId="410078B9" w14:textId="77777777" w:rsidR="0076553A" w:rsidRPr="0076553A" w:rsidRDefault="0076553A" w:rsidP="0076553A">
      <w:pPr>
        <w:rPr>
          <w:rFonts w:asciiTheme="minorHAnsi" w:hAnsiTheme="minorHAnsi" w:cstheme="minorHAnsi"/>
          <w:color w:val="595959" w:themeColor="text1" w:themeTint="A6"/>
          <w:szCs w:val="21"/>
        </w:rPr>
      </w:pPr>
    </w:p>
    <w:p w14:paraId="66891491" w14:textId="77777777" w:rsidR="0076553A" w:rsidRPr="0076553A" w:rsidRDefault="0076553A" w:rsidP="0076553A">
      <w:pPr>
        <w:rPr>
          <w:rFonts w:asciiTheme="minorHAnsi" w:hAnsiTheme="minorHAnsi" w:cstheme="minorHAnsi"/>
          <w:color w:val="595959" w:themeColor="text1" w:themeTint="A6"/>
          <w:szCs w:val="21"/>
        </w:rPr>
      </w:pPr>
    </w:p>
    <w:p w14:paraId="64F2EBA2" w14:textId="77777777" w:rsidR="007E675B" w:rsidRPr="0076553A" w:rsidRDefault="007E675B" w:rsidP="007E675B">
      <w:pPr>
        <w:rPr>
          <w:rFonts w:asciiTheme="minorHAnsi" w:hAnsiTheme="minorHAnsi" w:cstheme="minorHAnsi"/>
          <w:color w:val="595959" w:themeColor="text1" w:themeTint="A6"/>
          <w:szCs w:val="21"/>
        </w:rPr>
      </w:pPr>
      <w:r w:rsidRPr="0076553A">
        <w:rPr>
          <w:rFonts w:asciiTheme="minorHAnsi" w:hAnsiTheme="minorHAnsi" w:cstheme="minorHAnsi"/>
          <w:color w:val="595959" w:themeColor="text1" w:themeTint="A6"/>
          <w:szCs w:val="21"/>
        </w:rPr>
        <w:t>Dans le cadre de son programme de coopération de 2024 et sur base des réalisations faites dans le cadre de son précédent programme de renforcement de compétences digitales des fonctionnaires (e-TAMKEEN). Enabel au Maroc est à la recherche de tuteur spécialisé dans l'animation de cours en ligne via la plateforme LMS Moodle. Ce recrutement s'inscrit dans le cadre du renforcement des activités notre offre éducative à distance, visant à offrir une expérience d'apprentissage interactive et efficace pour nos partenaires.</w:t>
      </w:r>
    </w:p>
    <w:p w14:paraId="6EC4DF9C" w14:textId="202DE588" w:rsidR="007E675B" w:rsidRPr="0076553A" w:rsidRDefault="007E675B" w:rsidP="007E675B">
      <w:pPr>
        <w:rPr>
          <w:rFonts w:asciiTheme="minorHAnsi" w:hAnsiTheme="minorHAnsi" w:cstheme="minorHAnsi"/>
          <w:color w:val="595959" w:themeColor="text1" w:themeTint="A6"/>
          <w:szCs w:val="21"/>
        </w:rPr>
      </w:pPr>
      <w:r w:rsidRPr="0076553A">
        <w:rPr>
          <w:rFonts w:asciiTheme="minorHAnsi" w:hAnsiTheme="minorHAnsi" w:cstheme="minorHAnsi"/>
          <w:color w:val="595959" w:themeColor="text1" w:themeTint="A6"/>
          <w:szCs w:val="21"/>
        </w:rPr>
        <w:t xml:space="preserve">La mission se déroulera entièrement à distance, le tuteur sera responsable de la mise en place de séances de tutorat synchrones et asynchrones, de la modération des forums de discussion, et de l'accompagnement personnalisé des apprenants en fonction de leurs besoins individuels. Sur base des cours déjà conçus sur la plateforme e-learning du programme e-TAMKEEN, Il </w:t>
      </w:r>
      <w:proofErr w:type="gramStart"/>
      <w:r w:rsidRPr="0076553A">
        <w:rPr>
          <w:rFonts w:asciiTheme="minorHAnsi" w:hAnsiTheme="minorHAnsi" w:cstheme="minorHAnsi"/>
          <w:color w:val="595959" w:themeColor="text1" w:themeTint="A6"/>
          <w:szCs w:val="21"/>
        </w:rPr>
        <w:t>sera en charge</w:t>
      </w:r>
      <w:proofErr w:type="gramEnd"/>
      <w:r w:rsidRPr="0076553A">
        <w:rPr>
          <w:rFonts w:asciiTheme="minorHAnsi" w:hAnsiTheme="minorHAnsi" w:cstheme="minorHAnsi"/>
          <w:color w:val="595959" w:themeColor="text1" w:themeTint="A6"/>
          <w:szCs w:val="21"/>
        </w:rPr>
        <w:t xml:space="preserve"> de l'administration des évaluations des activités en utilisant les outils d'évaluation disponibles sur un LMS </w:t>
      </w:r>
      <w:proofErr w:type="spellStart"/>
      <w:r w:rsidRPr="0076553A">
        <w:rPr>
          <w:rFonts w:asciiTheme="minorHAnsi" w:hAnsiTheme="minorHAnsi" w:cstheme="minorHAnsi"/>
          <w:color w:val="595959" w:themeColor="text1" w:themeTint="A6"/>
          <w:szCs w:val="21"/>
        </w:rPr>
        <w:t>Opensource</w:t>
      </w:r>
      <w:proofErr w:type="spellEnd"/>
      <w:r w:rsidRPr="0076553A">
        <w:rPr>
          <w:rFonts w:asciiTheme="minorHAnsi" w:hAnsiTheme="minorHAnsi" w:cstheme="minorHAnsi"/>
          <w:color w:val="595959" w:themeColor="text1" w:themeTint="A6"/>
          <w:szCs w:val="21"/>
        </w:rPr>
        <w:t>. Les modules retenus pour le tutorat seront identifiés et présentés au tuteur lors de la séance de cadrage et lors d’une seconde session d’induction et de prise en main de l’outil Moodle si nécessaire.</w:t>
      </w:r>
    </w:p>
    <w:p w14:paraId="11C357AA" w14:textId="388C3A1D" w:rsidR="007E675B" w:rsidRPr="00067890" w:rsidRDefault="00A9267B" w:rsidP="005C24A4">
      <w:pPr>
        <w:pStyle w:val="Titre2"/>
        <w:numPr>
          <w:ilvl w:val="0"/>
          <w:numId w:val="20"/>
        </w:numPr>
      </w:pPr>
      <w:r>
        <w:t>Description des prestations</w:t>
      </w:r>
    </w:p>
    <w:p w14:paraId="5CA4B83E" w14:textId="77777777" w:rsidR="0057590A" w:rsidRPr="00301E5C" w:rsidRDefault="0057590A" w:rsidP="0057590A">
      <w:pPr>
        <w:pStyle w:val="Titre1"/>
        <w:keepNext/>
        <w:keepLines/>
        <w:numPr>
          <w:ilvl w:val="0"/>
          <w:numId w:val="44"/>
        </w:numPr>
        <w:pBdr>
          <w:bottom w:val="single" w:sz="4" w:space="1" w:color="auto"/>
        </w:pBdr>
        <w:shd w:val="clear" w:color="auto" w:fill="FFFFFF"/>
        <w:autoSpaceDE/>
        <w:autoSpaceDN/>
        <w:adjustRightInd/>
        <w:spacing w:line="252" w:lineRule="auto"/>
        <w:ind w:left="426" w:hanging="426"/>
        <w:jc w:val="both"/>
        <w:rPr>
          <w:rFonts w:eastAsia="Times New Roman"/>
          <w:noProof/>
          <w:color w:val="595959" w:themeColor="text1" w:themeTint="A6"/>
          <w:spacing w:val="10"/>
          <w:sz w:val="24"/>
          <w:szCs w:val="24"/>
          <w:lang w:val="fr-FR"/>
        </w:rPr>
      </w:pPr>
      <w:r w:rsidRPr="00301E5C">
        <w:rPr>
          <w:rFonts w:eastAsia="Times New Roman"/>
          <w:noProof/>
          <w:color w:val="595959" w:themeColor="text1" w:themeTint="A6"/>
          <w:spacing w:val="10"/>
          <w:sz w:val="24"/>
          <w:szCs w:val="24"/>
          <w:lang w:val="fr-FR"/>
        </w:rPr>
        <w:t>Objet de la prestation</w:t>
      </w:r>
    </w:p>
    <w:p w14:paraId="363D0A86" w14:textId="77777777" w:rsidR="0057590A" w:rsidRPr="00301E5C" w:rsidRDefault="0057590A" w:rsidP="0057590A">
      <w:pPr>
        <w:spacing w:before="120" w:after="120" w:line="252" w:lineRule="auto"/>
        <w:jc w:val="both"/>
        <w:rPr>
          <w:rFonts w:asciiTheme="minorHAnsi" w:hAnsiTheme="minorHAnsi" w:cstheme="minorHAnsi"/>
          <w:noProof/>
          <w:color w:val="595959" w:themeColor="text1" w:themeTint="A6"/>
        </w:rPr>
      </w:pPr>
      <w:r w:rsidRPr="00301E5C">
        <w:rPr>
          <w:rFonts w:asciiTheme="minorHAnsi" w:hAnsiTheme="minorHAnsi" w:cstheme="minorHAnsi"/>
          <w:noProof/>
          <w:color w:val="595959" w:themeColor="text1" w:themeTint="A6"/>
        </w:rPr>
        <w:t xml:space="preserve">Cette prestation consiste en une </w:t>
      </w:r>
      <w:r w:rsidRPr="00301E5C">
        <w:rPr>
          <w:rFonts w:asciiTheme="minorHAnsi" w:hAnsiTheme="minorHAnsi" w:cstheme="minorHAnsi"/>
          <w:b/>
          <w:bCs/>
          <w:i/>
          <w:iCs/>
          <w:noProof/>
          <w:color w:val="595959" w:themeColor="text1" w:themeTint="A6"/>
        </w:rPr>
        <w:t>assistance technique</w:t>
      </w:r>
      <w:r w:rsidRPr="00301E5C">
        <w:rPr>
          <w:rFonts w:asciiTheme="minorHAnsi" w:hAnsiTheme="minorHAnsi" w:cstheme="minorHAnsi"/>
          <w:noProof/>
          <w:color w:val="595959" w:themeColor="text1" w:themeTint="A6"/>
        </w:rPr>
        <w:t xml:space="preserve"> qualifiée dans le domaine d’installation des systèmes photovoltaïques (pompes, panneaux photovoltaïques, conduites, et installation connexes, …) pour suivre l’exécution d’un marché d’installation de systèmes photovoltaïques au niveau de </w:t>
      </w:r>
      <w:r w:rsidRPr="00301E5C">
        <w:rPr>
          <w:rFonts w:asciiTheme="minorHAnsi" w:hAnsiTheme="minorHAnsi" w:cstheme="minorHAnsi"/>
          <w:b/>
          <w:bCs/>
          <w:i/>
          <w:iCs/>
          <w:noProof/>
          <w:color w:val="595959" w:themeColor="text1" w:themeTint="A6"/>
        </w:rPr>
        <w:t>10 points d’eau</w:t>
      </w:r>
      <w:r w:rsidRPr="00301E5C">
        <w:rPr>
          <w:rFonts w:asciiTheme="minorHAnsi" w:hAnsiTheme="minorHAnsi" w:cstheme="minorHAnsi"/>
          <w:noProof/>
          <w:color w:val="595959" w:themeColor="text1" w:themeTint="A6"/>
        </w:rPr>
        <w:t>, suivre les travaux d’installation et évaluer leur bonne réalisation, dans les normes et conformément au cahier spécial des charges (CSC), et en collaboration avec l’équipe du projet.</w:t>
      </w:r>
    </w:p>
    <w:p w14:paraId="568507BD" w14:textId="77777777" w:rsidR="0057590A" w:rsidRPr="00301E5C" w:rsidRDefault="0057590A" w:rsidP="0057590A">
      <w:pPr>
        <w:pStyle w:val="Titre1"/>
        <w:keepNext/>
        <w:keepLines/>
        <w:numPr>
          <w:ilvl w:val="0"/>
          <w:numId w:val="44"/>
        </w:numPr>
        <w:pBdr>
          <w:bottom w:val="single" w:sz="4" w:space="1" w:color="auto"/>
        </w:pBdr>
        <w:shd w:val="clear" w:color="auto" w:fill="FFFFFF"/>
        <w:autoSpaceDE/>
        <w:autoSpaceDN/>
        <w:adjustRightInd/>
        <w:spacing w:line="252" w:lineRule="auto"/>
        <w:ind w:left="426" w:hanging="426"/>
        <w:jc w:val="both"/>
        <w:rPr>
          <w:rFonts w:eastAsia="Times New Roman"/>
          <w:noProof/>
          <w:color w:val="595959" w:themeColor="text1" w:themeTint="A6"/>
          <w:spacing w:val="10"/>
          <w:sz w:val="24"/>
          <w:szCs w:val="24"/>
          <w:lang w:val="fr-FR"/>
        </w:rPr>
      </w:pPr>
      <w:r w:rsidRPr="00301E5C">
        <w:rPr>
          <w:rFonts w:eastAsia="Times New Roman"/>
          <w:noProof/>
          <w:color w:val="595959" w:themeColor="text1" w:themeTint="A6"/>
          <w:spacing w:val="10"/>
          <w:sz w:val="24"/>
          <w:szCs w:val="24"/>
          <w:lang w:val="fr-FR"/>
        </w:rPr>
        <w:t>Consistance </w:t>
      </w:r>
    </w:p>
    <w:p w14:paraId="4886C270" w14:textId="77777777" w:rsidR="0057590A" w:rsidRPr="005960B9" w:rsidRDefault="0057590A" w:rsidP="0057590A">
      <w:pPr>
        <w:spacing w:before="120" w:after="120" w:line="252" w:lineRule="auto"/>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La prestation se compose de 3 grandes missions :</w:t>
      </w:r>
    </w:p>
    <w:p w14:paraId="74DE284A" w14:textId="77777777" w:rsidR="0057590A" w:rsidRPr="005960B9" w:rsidRDefault="0057590A" w:rsidP="0057590A">
      <w:pPr>
        <w:pStyle w:val="Titre1"/>
        <w:keepNext/>
        <w:keepLines/>
        <w:numPr>
          <w:ilvl w:val="0"/>
          <w:numId w:val="45"/>
        </w:numPr>
        <w:shd w:val="clear" w:color="auto" w:fill="FFFFFF"/>
        <w:autoSpaceDE/>
        <w:autoSpaceDN/>
        <w:adjustRightInd/>
        <w:spacing w:line="252" w:lineRule="auto"/>
        <w:ind w:left="720"/>
        <w:jc w:val="both"/>
        <w:rPr>
          <w:rFonts w:asciiTheme="minorHAnsi" w:eastAsia="Times New Roman" w:hAnsiTheme="minorHAnsi" w:cstheme="minorHAnsi"/>
          <w:noProof/>
          <w:color w:val="595959" w:themeColor="text1" w:themeTint="A6"/>
          <w:spacing w:val="10"/>
          <w:sz w:val="21"/>
          <w:szCs w:val="21"/>
          <w:lang w:val="fr-FR"/>
        </w:rPr>
      </w:pPr>
      <w:bookmarkStart w:id="22" w:name="_Hlk172797578"/>
      <w:r w:rsidRPr="005960B9">
        <w:rPr>
          <w:rFonts w:asciiTheme="minorHAnsi" w:eastAsia="Times New Roman" w:hAnsiTheme="minorHAnsi" w:cstheme="minorHAnsi"/>
          <w:noProof/>
          <w:color w:val="595959" w:themeColor="text1" w:themeTint="A6"/>
          <w:spacing w:val="10"/>
          <w:sz w:val="21"/>
          <w:szCs w:val="21"/>
          <w:lang w:val="fr-FR"/>
        </w:rPr>
        <w:t>Mission 1 : Appui à l’évaluation des offres reçues dans le cadre du marché d’installation de systèmes photovoltaïques au niveau de 10 points d’eau</w:t>
      </w:r>
    </w:p>
    <w:bookmarkEnd w:id="22"/>
    <w:p w14:paraId="09BC846A" w14:textId="77777777" w:rsidR="0057590A" w:rsidRPr="005960B9" w:rsidRDefault="0057590A" w:rsidP="0057590A">
      <w:pPr>
        <w:spacing w:before="120" w:after="120" w:line="252" w:lineRule="auto"/>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Sur la base du CSC du marché sus-mentionné et des dossiers techniques des offres reçues, le prestataire donnera un appui dans l’évaluation technique des offres (évaluation des soumissionnaires).</w:t>
      </w:r>
    </w:p>
    <w:p w14:paraId="20308EC8" w14:textId="77777777" w:rsidR="0057590A" w:rsidRPr="005960B9" w:rsidRDefault="0057590A" w:rsidP="0057590A">
      <w:pPr>
        <w:spacing w:before="120" w:after="120" w:line="252" w:lineRule="auto"/>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Il formulera un avis technique motivé par rapport à chaque dossier y compris :</w:t>
      </w:r>
    </w:p>
    <w:p w14:paraId="01E251F2"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Correspondance entre la consistance de chaque offre et les caractéristiques des fournitures proposées tel qu’exigé dans le CSC ;</w:t>
      </w:r>
    </w:p>
    <w:p w14:paraId="626E68BC"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Qualité des fournitures proposées par chaque soumissionnaire et leur disponibilité sur le marché local ;</w:t>
      </w:r>
    </w:p>
    <w:p w14:paraId="40B4DA80"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Capacité de chaque soumissionnaire à exécuter le marché dans les normes (techniques, délai, …) ;</w:t>
      </w:r>
    </w:p>
    <w:p w14:paraId="752F480C"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Expertise et expérience de chaque soumissionnaire par rapport à des prestations similaires ;</w:t>
      </w:r>
    </w:p>
    <w:p w14:paraId="31EBF59D"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Notoriété de chaque soumissionnaire ;</w:t>
      </w:r>
    </w:p>
    <w:p w14:paraId="443A4840" w14:textId="77777777" w:rsidR="0057590A" w:rsidRPr="005960B9" w:rsidRDefault="0057590A" w:rsidP="0057590A">
      <w:pPr>
        <w:pStyle w:val="Paragraphedeliste"/>
        <w:numPr>
          <w:ilvl w:val="0"/>
          <w:numId w:val="47"/>
        </w:numPr>
        <w:spacing w:before="80" w:after="80" w:line="252" w:lineRule="auto"/>
        <w:ind w:left="1066" w:hanging="357"/>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Rapport qualité/prix de chaque offre.</w:t>
      </w:r>
    </w:p>
    <w:p w14:paraId="0AF28C48" w14:textId="77777777" w:rsidR="0057590A" w:rsidRPr="005960B9" w:rsidRDefault="0057590A" w:rsidP="0057590A">
      <w:pPr>
        <w:pStyle w:val="Paragraphedeliste"/>
        <w:numPr>
          <w:ilvl w:val="0"/>
          <w:numId w:val="48"/>
        </w:numPr>
        <w:spacing w:before="120" w:after="120" w:line="252" w:lineRule="auto"/>
        <w:ind w:left="714" w:hanging="357"/>
        <w:contextualSpacing w:val="0"/>
        <w:jc w:val="both"/>
        <w:rPr>
          <w:rFonts w:asciiTheme="minorHAnsi" w:hAnsiTheme="minorHAnsi" w:cstheme="minorHAnsi"/>
          <w:b/>
          <w:bCs/>
          <w:noProof/>
          <w:color w:val="595959" w:themeColor="text1" w:themeTint="A6"/>
          <w:szCs w:val="21"/>
        </w:rPr>
      </w:pPr>
      <w:bookmarkStart w:id="23" w:name="_Hlk172797311"/>
      <w:r w:rsidRPr="005960B9">
        <w:rPr>
          <w:rFonts w:asciiTheme="minorHAnsi" w:hAnsiTheme="minorHAnsi" w:cstheme="minorHAnsi"/>
          <w:b/>
          <w:bCs/>
          <w:i/>
          <w:iCs/>
          <w:noProof/>
          <w:color w:val="595959" w:themeColor="text1" w:themeTint="A6"/>
          <w:szCs w:val="21"/>
          <w:bdr w:val="single" w:sz="4" w:space="0" w:color="auto"/>
          <w:shd w:val="clear" w:color="auto" w:fill="BFBFBF" w:themeFill="background1" w:themeFillShade="BF"/>
        </w:rPr>
        <w:lastRenderedPageBreak/>
        <w:t xml:space="preserve">Livrable : </w:t>
      </w:r>
      <w:r w:rsidRPr="005960B9">
        <w:rPr>
          <w:rFonts w:asciiTheme="minorHAnsi" w:hAnsiTheme="minorHAnsi" w:cstheme="minorHAnsi"/>
          <w:b/>
          <w:bCs/>
          <w:noProof/>
          <w:color w:val="595959" w:themeColor="text1" w:themeTint="A6"/>
          <w:szCs w:val="21"/>
        </w:rPr>
        <w:t xml:space="preserve"> </w:t>
      </w:r>
      <w:r w:rsidRPr="005960B9">
        <w:rPr>
          <w:rFonts w:asciiTheme="minorHAnsi" w:hAnsiTheme="minorHAnsi" w:cstheme="minorHAnsi"/>
          <w:noProof/>
          <w:color w:val="595959" w:themeColor="text1" w:themeTint="A6"/>
          <w:szCs w:val="21"/>
        </w:rPr>
        <w:t>Rapport d’évaluation des offres.</w:t>
      </w:r>
    </w:p>
    <w:p w14:paraId="15FC4F25" w14:textId="77777777" w:rsidR="0057590A" w:rsidRPr="005960B9" w:rsidRDefault="0057590A" w:rsidP="0057590A">
      <w:pPr>
        <w:pStyle w:val="Titre1"/>
        <w:keepNext/>
        <w:keepLines/>
        <w:numPr>
          <w:ilvl w:val="0"/>
          <w:numId w:val="45"/>
        </w:numPr>
        <w:shd w:val="clear" w:color="auto" w:fill="FFFFFF"/>
        <w:autoSpaceDE/>
        <w:autoSpaceDN/>
        <w:adjustRightInd/>
        <w:spacing w:line="252" w:lineRule="auto"/>
        <w:ind w:left="1145" w:hanging="357"/>
        <w:jc w:val="both"/>
        <w:rPr>
          <w:rFonts w:asciiTheme="minorHAnsi" w:eastAsia="Times New Roman" w:hAnsiTheme="minorHAnsi" w:cstheme="minorHAnsi"/>
          <w:noProof/>
          <w:color w:val="595959" w:themeColor="text1" w:themeTint="A6"/>
          <w:spacing w:val="10"/>
          <w:sz w:val="21"/>
          <w:szCs w:val="21"/>
          <w:lang w:val="fr-FR"/>
        </w:rPr>
      </w:pPr>
      <w:bookmarkStart w:id="24" w:name="_Hlk172797584"/>
      <w:bookmarkEnd w:id="23"/>
      <w:r w:rsidRPr="005960B9">
        <w:rPr>
          <w:rFonts w:asciiTheme="minorHAnsi" w:eastAsia="Times New Roman" w:hAnsiTheme="minorHAnsi" w:cstheme="minorHAnsi"/>
          <w:noProof/>
          <w:color w:val="595959" w:themeColor="text1" w:themeTint="A6"/>
          <w:spacing w:val="10"/>
          <w:sz w:val="21"/>
          <w:szCs w:val="21"/>
          <w:lang w:val="fr-FR"/>
        </w:rPr>
        <w:t>Mission 2 : Appui à la préparation de l’exécution du marché</w:t>
      </w:r>
    </w:p>
    <w:bookmarkEnd w:id="24"/>
    <w:p w14:paraId="0B74FFA2" w14:textId="77777777" w:rsidR="0057590A" w:rsidRPr="005960B9" w:rsidRDefault="0057590A" w:rsidP="0057590A">
      <w:pPr>
        <w:spacing w:before="120" w:after="120" w:line="252" w:lineRule="auto"/>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 xml:space="preserve">Cette mission consiste en l’assistance au projet pour la gestion du marché : </w:t>
      </w:r>
    </w:p>
    <w:p w14:paraId="227F9E61"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Cadrage avec le soumissionnaire-adjudicataire ;</w:t>
      </w:r>
    </w:p>
    <w:p w14:paraId="14EBAF61"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Mise à jour du planning d’exécution du marché ;</w:t>
      </w:r>
    </w:p>
    <w:p w14:paraId="30B3E24C"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Appui à la préparation de l’approvisionnement des équipements et matériels, des échantillons et des prototypes (vérification de la qualité des fournitures et équipements proposés, garantie de chaque matériel, …) ;</w:t>
      </w:r>
    </w:p>
    <w:p w14:paraId="7FFD5113"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Assistance au projet pour la maîtrise des changements et modifications.</w:t>
      </w:r>
    </w:p>
    <w:p w14:paraId="341C5371" w14:textId="77777777" w:rsidR="0057590A" w:rsidRPr="005960B9" w:rsidRDefault="0057590A" w:rsidP="0057590A">
      <w:pPr>
        <w:pStyle w:val="Paragraphedeliste"/>
        <w:numPr>
          <w:ilvl w:val="0"/>
          <w:numId w:val="48"/>
        </w:numPr>
        <w:spacing w:before="120" w:after="120" w:line="252" w:lineRule="auto"/>
        <w:ind w:left="714" w:hanging="357"/>
        <w:contextualSpacing w:val="0"/>
        <w:jc w:val="both"/>
        <w:rPr>
          <w:rFonts w:asciiTheme="minorHAnsi" w:hAnsiTheme="minorHAnsi" w:cstheme="minorHAnsi"/>
          <w:b/>
          <w:bCs/>
          <w:noProof/>
          <w:color w:val="595959" w:themeColor="text1" w:themeTint="A6"/>
          <w:szCs w:val="21"/>
        </w:rPr>
      </w:pPr>
      <w:bookmarkStart w:id="25" w:name="_Hlk172797315"/>
      <w:r w:rsidRPr="005960B9">
        <w:rPr>
          <w:rFonts w:asciiTheme="minorHAnsi" w:hAnsiTheme="minorHAnsi" w:cstheme="minorHAnsi"/>
          <w:b/>
          <w:bCs/>
          <w:i/>
          <w:iCs/>
          <w:noProof/>
          <w:color w:val="595959" w:themeColor="text1" w:themeTint="A6"/>
          <w:szCs w:val="21"/>
          <w:bdr w:val="single" w:sz="4" w:space="0" w:color="auto"/>
          <w:shd w:val="clear" w:color="auto" w:fill="BFBFBF" w:themeFill="background1" w:themeFillShade="BF"/>
        </w:rPr>
        <w:t xml:space="preserve">Livrable : </w:t>
      </w:r>
      <w:r w:rsidRPr="005960B9">
        <w:rPr>
          <w:rFonts w:asciiTheme="minorHAnsi" w:hAnsiTheme="minorHAnsi" w:cstheme="minorHAnsi"/>
          <w:b/>
          <w:bCs/>
          <w:noProof/>
          <w:color w:val="595959" w:themeColor="text1" w:themeTint="A6"/>
          <w:szCs w:val="21"/>
        </w:rPr>
        <w:t xml:space="preserve"> </w:t>
      </w:r>
      <w:r w:rsidRPr="005960B9">
        <w:rPr>
          <w:rFonts w:asciiTheme="minorHAnsi" w:hAnsiTheme="minorHAnsi" w:cstheme="minorHAnsi"/>
          <w:noProof/>
          <w:color w:val="595959" w:themeColor="text1" w:themeTint="A6"/>
          <w:szCs w:val="21"/>
        </w:rPr>
        <w:t>Rapport de l’appui à la préparation de l’exécution du marché.</w:t>
      </w:r>
    </w:p>
    <w:p w14:paraId="3DB9F489" w14:textId="77777777" w:rsidR="0057590A" w:rsidRPr="005960B9" w:rsidRDefault="0057590A" w:rsidP="0057590A">
      <w:pPr>
        <w:pStyle w:val="Titre1"/>
        <w:keepNext/>
        <w:keepLines/>
        <w:numPr>
          <w:ilvl w:val="0"/>
          <w:numId w:val="45"/>
        </w:numPr>
        <w:shd w:val="clear" w:color="auto" w:fill="FFFFFF"/>
        <w:autoSpaceDE/>
        <w:autoSpaceDN/>
        <w:adjustRightInd/>
        <w:spacing w:line="252" w:lineRule="auto"/>
        <w:ind w:left="720"/>
        <w:jc w:val="both"/>
        <w:rPr>
          <w:rFonts w:asciiTheme="minorHAnsi" w:hAnsiTheme="minorHAnsi" w:cstheme="minorHAnsi"/>
          <w:b w:val="0"/>
          <w:color w:val="595959" w:themeColor="text1" w:themeTint="A6"/>
          <w:sz w:val="21"/>
          <w:szCs w:val="21"/>
          <w:u w:val="single"/>
          <w:lang w:eastAsia="en-GB"/>
        </w:rPr>
      </w:pPr>
      <w:bookmarkStart w:id="26" w:name="_Hlk172797588"/>
      <w:bookmarkEnd w:id="25"/>
      <w:r w:rsidRPr="005960B9">
        <w:rPr>
          <w:rFonts w:asciiTheme="minorHAnsi" w:eastAsia="Times New Roman" w:hAnsiTheme="minorHAnsi" w:cstheme="minorHAnsi"/>
          <w:noProof/>
          <w:color w:val="595959" w:themeColor="text1" w:themeTint="A6"/>
          <w:spacing w:val="10"/>
          <w:sz w:val="21"/>
          <w:szCs w:val="21"/>
          <w:lang w:val="fr-FR"/>
        </w:rPr>
        <w:t>Mission 3 :  Appui à la mise en œuvre du marché (évaluation)</w:t>
      </w:r>
    </w:p>
    <w:bookmarkEnd w:id="26"/>
    <w:p w14:paraId="21E7077C" w14:textId="77777777" w:rsidR="0057590A" w:rsidRPr="005960B9" w:rsidRDefault="0057590A" w:rsidP="0057590A">
      <w:pPr>
        <w:spacing w:before="120" w:after="120" w:line="252" w:lineRule="auto"/>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 xml:space="preserve">Cette mission consiste au pilotage et à la coordination des travaux d’installation des systèmes photovoltaïques en se déplaçant chez le soumissionnaire adjudicataire pour évaluation de la conformité des équipements et fournitures par rapport à ce qui est demandé dans le CSC. Elle porte également sur les éléments suivants : </w:t>
      </w:r>
    </w:p>
    <w:p w14:paraId="3716E01D"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Vérification et contrôle de la qualité des équipements et matériels approvisionnés.</w:t>
      </w:r>
    </w:p>
    <w:p w14:paraId="03A077A1" w14:textId="77777777" w:rsidR="0057590A" w:rsidRPr="005960B9" w:rsidRDefault="0057590A" w:rsidP="0057590A">
      <w:pPr>
        <w:pStyle w:val="Paragraphedeliste"/>
        <w:numPr>
          <w:ilvl w:val="0"/>
          <w:numId w:val="48"/>
        </w:numPr>
        <w:spacing w:before="60" w:after="60" w:line="252" w:lineRule="auto"/>
        <w:ind w:left="714" w:hanging="357"/>
        <w:contextualSpacing w:val="0"/>
        <w:jc w:val="both"/>
        <w:rPr>
          <w:rFonts w:asciiTheme="minorHAnsi" w:hAnsiTheme="minorHAnsi" w:cstheme="minorHAnsi"/>
          <w:noProof/>
          <w:color w:val="595959" w:themeColor="text1" w:themeTint="A6"/>
          <w:szCs w:val="21"/>
        </w:rPr>
      </w:pPr>
      <w:bookmarkStart w:id="27" w:name="_Hlk172797338"/>
      <w:r w:rsidRPr="005960B9">
        <w:rPr>
          <w:rFonts w:asciiTheme="minorHAnsi" w:hAnsiTheme="minorHAnsi" w:cstheme="minorHAnsi"/>
          <w:b/>
          <w:bCs/>
          <w:i/>
          <w:iCs/>
          <w:noProof/>
          <w:color w:val="595959" w:themeColor="text1" w:themeTint="A6"/>
          <w:szCs w:val="21"/>
          <w:bdr w:val="single" w:sz="4" w:space="0" w:color="auto"/>
          <w:shd w:val="clear" w:color="auto" w:fill="BFBFBF" w:themeFill="background1" w:themeFillShade="BF"/>
        </w:rPr>
        <w:t xml:space="preserve">Livrable : </w:t>
      </w:r>
      <w:r w:rsidRPr="005960B9">
        <w:rPr>
          <w:rFonts w:asciiTheme="minorHAnsi" w:hAnsiTheme="minorHAnsi" w:cstheme="minorHAnsi"/>
          <w:b/>
          <w:bCs/>
          <w:noProof/>
          <w:color w:val="595959" w:themeColor="text1" w:themeTint="A6"/>
          <w:szCs w:val="21"/>
        </w:rPr>
        <w:t xml:space="preserve"> </w:t>
      </w:r>
      <w:r w:rsidRPr="005960B9">
        <w:rPr>
          <w:rFonts w:asciiTheme="minorHAnsi" w:hAnsiTheme="minorHAnsi" w:cstheme="minorHAnsi"/>
          <w:noProof/>
          <w:color w:val="595959" w:themeColor="text1" w:themeTint="A6"/>
          <w:szCs w:val="21"/>
        </w:rPr>
        <w:t>Rapport de vérification et de contrôle de la qualité des équipements et matériels approvisionnés.</w:t>
      </w:r>
    </w:p>
    <w:p w14:paraId="3E1A0CB7" w14:textId="77777777" w:rsidR="0057590A" w:rsidRPr="005960B9" w:rsidRDefault="0057590A" w:rsidP="0057590A">
      <w:pPr>
        <w:pStyle w:val="Titre1"/>
        <w:keepNext/>
        <w:keepLines/>
        <w:numPr>
          <w:ilvl w:val="0"/>
          <w:numId w:val="45"/>
        </w:numPr>
        <w:shd w:val="clear" w:color="auto" w:fill="FFFFFF"/>
        <w:autoSpaceDE/>
        <w:autoSpaceDN/>
        <w:adjustRightInd/>
        <w:spacing w:line="252" w:lineRule="auto"/>
        <w:ind w:left="720"/>
        <w:jc w:val="both"/>
        <w:rPr>
          <w:rFonts w:asciiTheme="minorHAnsi" w:eastAsia="Times New Roman" w:hAnsiTheme="minorHAnsi" w:cstheme="minorHAnsi"/>
          <w:noProof/>
          <w:color w:val="595959" w:themeColor="text1" w:themeTint="A6"/>
          <w:spacing w:val="10"/>
          <w:sz w:val="21"/>
          <w:szCs w:val="21"/>
          <w:lang w:val="fr-FR"/>
        </w:rPr>
      </w:pPr>
      <w:bookmarkStart w:id="28" w:name="_Hlk172797592"/>
      <w:bookmarkEnd w:id="27"/>
      <w:r w:rsidRPr="005960B9">
        <w:rPr>
          <w:rFonts w:asciiTheme="minorHAnsi" w:eastAsia="Times New Roman" w:hAnsiTheme="minorHAnsi" w:cstheme="minorHAnsi"/>
          <w:noProof/>
          <w:color w:val="595959" w:themeColor="text1" w:themeTint="A6"/>
          <w:spacing w:val="10"/>
          <w:sz w:val="21"/>
          <w:szCs w:val="21"/>
          <w:lang w:val="fr-FR"/>
        </w:rPr>
        <w:t>Mission 4 : Réception </w:t>
      </w:r>
    </w:p>
    <w:bookmarkEnd w:id="28"/>
    <w:p w14:paraId="0866AF49" w14:textId="77777777" w:rsidR="0057590A" w:rsidRPr="005960B9" w:rsidRDefault="0057590A" w:rsidP="0057590A">
      <w:pPr>
        <w:spacing w:before="120" w:after="120" w:line="252" w:lineRule="auto"/>
        <w:jc w:val="both"/>
        <w:rPr>
          <w:rFonts w:asciiTheme="minorHAnsi" w:hAnsiTheme="minorHAnsi" w:cstheme="minorHAnsi"/>
          <w:b/>
          <w:bCs/>
          <w:i/>
          <w:iCs/>
          <w:noProof/>
          <w:color w:val="595959" w:themeColor="text1" w:themeTint="A6"/>
          <w:szCs w:val="21"/>
        </w:rPr>
      </w:pPr>
      <w:r w:rsidRPr="005960B9">
        <w:rPr>
          <w:rFonts w:asciiTheme="minorHAnsi" w:hAnsiTheme="minorHAnsi" w:cstheme="minorHAnsi"/>
          <w:noProof/>
          <w:color w:val="595959" w:themeColor="text1" w:themeTint="A6"/>
          <w:szCs w:val="21"/>
        </w:rPr>
        <w:t xml:space="preserve">Il s’agit de réaliser 10 visites aux points d’eau pour la </w:t>
      </w:r>
      <w:r w:rsidRPr="005960B9">
        <w:rPr>
          <w:rFonts w:asciiTheme="minorHAnsi" w:hAnsiTheme="minorHAnsi" w:cstheme="minorHAnsi"/>
          <w:b/>
          <w:bCs/>
          <w:i/>
          <w:iCs/>
          <w:noProof/>
          <w:color w:val="595959" w:themeColor="text1" w:themeTint="A6"/>
          <w:szCs w:val="21"/>
        </w:rPr>
        <w:t>réception des installations exécutées :</w:t>
      </w:r>
    </w:p>
    <w:p w14:paraId="665F3F16"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Vérification, contrôle et approbation dans un délai de deux semaines des installations exécutées ;</w:t>
      </w:r>
    </w:p>
    <w:p w14:paraId="6F041857"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Assistance au projet pour les réceptions et la mise en forme des observations aux intéressés ;</w:t>
      </w:r>
    </w:p>
    <w:p w14:paraId="0B26AA49"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Etablissement des fiches de levée des réserves, contrôle et suivi de l’avancement de leur exécution ;</w:t>
      </w:r>
    </w:p>
    <w:p w14:paraId="655F5C8D"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Collecte, contrôle, visa et remise au projet des éléments du dossier des installations exécutées et plus particulièrement :</w:t>
      </w:r>
    </w:p>
    <w:p w14:paraId="166E899B" w14:textId="77777777" w:rsidR="0057590A" w:rsidRPr="005960B9" w:rsidRDefault="0057590A" w:rsidP="0057590A">
      <w:pPr>
        <w:pStyle w:val="Paragraphedeliste"/>
        <w:numPr>
          <w:ilvl w:val="1"/>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Collection en vue de l’exploitation des systèmes, des notices de fonctionnement des installations ainsi que les plans de détail conformes à l’exécution ;</w:t>
      </w:r>
    </w:p>
    <w:p w14:paraId="29A1C6DE" w14:textId="77777777" w:rsidR="0057590A" w:rsidRPr="005960B9" w:rsidRDefault="0057590A" w:rsidP="0057590A">
      <w:pPr>
        <w:pStyle w:val="Paragraphedeliste"/>
        <w:numPr>
          <w:ilvl w:val="1"/>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Pièces contractuelles et dans la mesure où leur connaissance est utile à l’exploitation et à l’entretien des système photovoltaïques, les pièces établies par le soumissionnaire adjudicataire dans le cadre des droits et distinctions lui incombant contractuellement.</w:t>
      </w:r>
    </w:p>
    <w:p w14:paraId="3E56F808"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Mise en forme des listes des réserves ;</w:t>
      </w:r>
    </w:p>
    <w:p w14:paraId="29762C64"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Suivi des levées des réserves ;</w:t>
      </w:r>
    </w:p>
    <w:p w14:paraId="3591B7DE" w14:textId="77777777" w:rsidR="0057590A" w:rsidRPr="005960B9" w:rsidRDefault="0057590A" w:rsidP="0057590A">
      <w:pPr>
        <w:pStyle w:val="Paragraphedeliste"/>
        <w:numPr>
          <w:ilvl w:val="0"/>
          <w:numId w:val="46"/>
        </w:numPr>
        <w:spacing w:before="60" w:after="60" w:line="252"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Assistance du projet pour la rédaction des procès-verbaux des réceptions.</w:t>
      </w:r>
    </w:p>
    <w:p w14:paraId="32479AB0" w14:textId="77777777" w:rsidR="0057590A" w:rsidRPr="005960B9" w:rsidRDefault="0057590A" w:rsidP="0057590A">
      <w:pPr>
        <w:pStyle w:val="Paragraphedeliste"/>
        <w:numPr>
          <w:ilvl w:val="0"/>
          <w:numId w:val="48"/>
        </w:numPr>
        <w:spacing w:before="60" w:after="60" w:line="252" w:lineRule="auto"/>
        <w:ind w:left="714" w:hanging="357"/>
        <w:contextualSpacing w:val="0"/>
        <w:jc w:val="both"/>
        <w:rPr>
          <w:rFonts w:asciiTheme="minorHAnsi" w:hAnsiTheme="minorHAnsi" w:cstheme="minorHAnsi"/>
          <w:noProof/>
          <w:color w:val="595959" w:themeColor="text1" w:themeTint="A6"/>
          <w:szCs w:val="21"/>
        </w:rPr>
      </w:pPr>
      <w:bookmarkStart w:id="29" w:name="_Hlk172797362"/>
      <w:r w:rsidRPr="005960B9">
        <w:rPr>
          <w:rFonts w:asciiTheme="minorHAnsi" w:hAnsiTheme="minorHAnsi" w:cstheme="minorHAnsi"/>
          <w:b/>
          <w:bCs/>
          <w:i/>
          <w:iCs/>
          <w:noProof/>
          <w:color w:val="595959" w:themeColor="text1" w:themeTint="A6"/>
          <w:szCs w:val="21"/>
          <w:bdr w:val="single" w:sz="4" w:space="0" w:color="auto"/>
          <w:shd w:val="clear" w:color="auto" w:fill="BFBFBF" w:themeFill="background1" w:themeFillShade="BF"/>
        </w:rPr>
        <w:t xml:space="preserve">Livrable : </w:t>
      </w:r>
      <w:r w:rsidRPr="005960B9">
        <w:rPr>
          <w:rFonts w:asciiTheme="minorHAnsi" w:hAnsiTheme="minorHAnsi" w:cstheme="minorHAnsi"/>
          <w:b/>
          <w:bCs/>
          <w:noProof/>
          <w:color w:val="595959" w:themeColor="text1" w:themeTint="A6"/>
          <w:szCs w:val="21"/>
        </w:rPr>
        <w:t xml:space="preserve"> </w:t>
      </w:r>
      <w:r w:rsidRPr="005960B9">
        <w:rPr>
          <w:rFonts w:asciiTheme="minorHAnsi" w:hAnsiTheme="minorHAnsi" w:cstheme="minorHAnsi"/>
          <w:noProof/>
          <w:color w:val="595959" w:themeColor="text1" w:themeTint="A6"/>
          <w:szCs w:val="21"/>
        </w:rPr>
        <w:t>Rapport d’évaluation, de contrôle et de réception des équipements et installations exécutées.</w:t>
      </w:r>
    </w:p>
    <w:bookmarkEnd w:id="29"/>
    <w:p w14:paraId="00062004" w14:textId="77777777" w:rsidR="0057590A" w:rsidRPr="00301E5C" w:rsidRDefault="0057590A" w:rsidP="0057590A">
      <w:pPr>
        <w:pStyle w:val="Titre1"/>
        <w:keepNext/>
        <w:keepLines/>
        <w:numPr>
          <w:ilvl w:val="0"/>
          <w:numId w:val="44"/>
        </w:numPr>
        <w:pBdr>
          <w:bottom w:val="single" w:sz="4" w:space="1" w:color="auto"/>
        </w:pBdr>
        <w:shd w:val="clear" w:color="auto" w:fill="FFFFFF"/>
        <w:autoSpaceDE/>
        <w:autoSpaceDN/>
        <w:adjustRightInd/>
        <w:spacing w:line="252" w:lineRule="auto"/>
        <w:ind w:left="426" w:hanging="426"/>
        <w:jc w:val="both"/>
        <w:rPr>
          <w:rFonts w:asciiTheme="minorHAnsi" w:eastAsia="Times New Roman" w:hAnsiTheme="minorHAnsi" w:cstheme="minorHAnsi"/>
          <w:noProof/>
          <w:color w:val="595959" w:themeColor="text1" w:themeTint="A6"/>
          <w:spacing w:val="10"/>
          <w:sz w:val="24"/>
          <w:szCs w:val="24"/>
          <w:lang w:val="fr-FR"/>
        </w:rPr>
      </w:pPr>
      <w:r w:rsidRPr="00301E5C">
        <w:rPr>
          <w:rFonts w:asciiTheme="minorHAnsi" w:eastAsia="Times New Roman" w:hAnsiTheme="minorHAnsi" w:cstheme="minorHAnsi"/>
          <w:noProof/>
          <w:color w:val="595959" w:themeColor="text1" w:themeTint="A6"/>
          <w:spacing w:val="10"/>
          <w:sz w:val="24"/>
          <w:szCs w:val="24"/>
          <w:lang w:val="fr-FR"/>
        </w:rPr>
        <w:lastRenderedPageBreak/>
        <w:t>Les sites (10 points d’eau) d’installation des systèmes solaires photovoltaïques</w:t>
      </w:r>
    </w:p>
    <w:p w14:paraId="0606F746" w14:textId="77777777" w:rsidR="0057590A" w:rsidRPr="005960B9" w:rsidRDefault="0057590A" w:rsidP="0057590A">
      <w:pPr>
        <w:rPr>
          <w:rFonts w:asciiTheme="minorHAnsi" w:hAnsiTheme="minorHAnsi" w:cstheme="minorHAnsi"/>
          <w:color w:val="595959" w:themeColor="text1" w:themeTint="A6"/>
          <w:szCs w:val="21"/>
        </w:rPr>
      </w:pPr>
      <w:r w:rsidRPr="005960B9">
        <w:rPr>
          <w:rFonts w:asciiTheme="minorHAnsi" w:hAnsiTheme="minorHAnsi" w:cstheme="minorHAnsi"/>
          <w:color w:val="595959" w:themeColor="text1" w:themeTint="A6"/>
          <w:szCs w:val="21"/>
        </w:rPr>
        <w:t>Cette liste est donnée à titre indicatif. Elle n’est pas finale. La liste définitive sera commune au prestataire retenu avant le démarrage de sa mission.</w:t>
      </w:r>
    </w:p>
    <w:p w14:paraId="5448E649" w14:textId="77777777" w:rsidR="0057590A" w:rsidRPr="005960B9" w:rsidRDefault="0057590A" w:rsidP="0057590A">
      <w:pPr>
        <w:rPr>
          <w:rFonts w:asciiTheme="minorHAnsi" w:hAnsiTheme="minorHAnsi" w:cstheme="minorHAnsi"/>
          <w:color w:val="595959" w:themeColor="text1" w:themeTint="A6"/>
          <w:szCs w:val="21"/>
        </w:rPr>
      </w:pPr>
      <w:r w:rsidRPr="005960B9">
        <w:rPr>
          <w:rFonts w:asciiTheme="minorHAnsi" w:hAnsiTheme="minorHAnsi" w:cstheme="minorHAnsi"/>
          <w:color w:val="595959" w:themeColor="text1" w:themeTint="A6"/>
          <w:szCs w:val="21"/>
        </w:rPr>
        <w:t>Toutes les communes se situent au niveau de la province de Taroudant.</w:t>
      </w:r>
    </w:p>
    <w:tbl>
      <w:tblPr>
        <w:tblW w:w="3972" w:type="pct"/>
        <w:jc w:val="center"/>
        <w:tblCellMar>
          <w:left w:w="70" w:type="dxa"/>
          <w:right w:w="70" w:type="dxa"/>
        </w:tblCellMar>
        <w:tblLook w:val="04A0" w:firstRow="1" w:lastRow="0" w:firstColumn="1" w:lastColumn="0" w:noHBand="0" w:noVBand="1"/>
      </w:tblPr>
      <w:tblGrid>
        <w:gridCol w:w="871"/>
        <w:gridCol w:w="3002"/>
        <w:gridCol w:w="2875"/>
      </w:tblGrid>
      <w:tr w:rsidR="005960B9" w:rsidRPr="005960B9" w14:paraId="642AA4E9" w14:textId="77777777" w:rsidTr="00AB1C4B">
        <w:trPr>
          <w:trHeight w:val="240"/>
          <w:jc w:val="center"/>
        </w:trPr>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76C50" w14:textId="77777777" w:rsidR="0057590A" w:rsidRPr="005960B9" w:rsidRDefault="0057590A" w:rsidP="00AB1C4B">
            <w:pPr>
              <w:pStyle w:val="Paragraphedeliste"/>
              <w:spacing w:after="0" w:line="252" w:lineRule="auto"/>
              <w:ind w:left="-214"/>
              <w:contextualSpacing w:val="0"/>
              <w:jc w:val="center"/>
              <w:rPr>
                <w:rFonts w:asciiTheme="minorHAnsi" w:hAnsiTheme="minorHAnsi" w:cstheme="minorHAnsi"/>
                <w:b/>
                <w:bCs/>
                <w:noProof/>
                <w:color w:val="595959" w:themeColor="text1" w:themeTint="A6"/>
                <w:szCs w:val="21"/>
              </w:rPr>
            </w:pPr>
            <w:r w:rsidRPr="005960B9">
              <w:rPr>
                <w:rFonts w:asciiTheme="minorHAnsi" w:hAnsiTheme="minorHAnsi" w:cstheme="minorHAnsi"/>
                <w:b/>
                <w:bCs/>
                <w:noProof/>
                <w:color w:val="595959" w:themeColor="text1" w:themeTint="A6"/>
                <w:szCs w:val="21"/>
              </w:rPr>
              <w:t>N°</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C2E8A5" w14:textId="77777777" w:rsidR="0057590A" w:rsidRPr="005960B9" w:rsidRDefault="0057590A" w:rsidP="00AB1C4B">
            <w:pPr>
              <w:pStyle w:val="Paragraphedeliste"/>
              <w:spacing w:after="0" w:line="252" w:lineRule="auto"/>
              <w:contextualSpacing w:val="0"/>
              <w:jc w:val="both"/>
              <w:rPr>
                <w:rFonts w:asciiTheme="minorHAnsi" w:hAnsiTheme="minorHAnsi" w:cstheme="minorHAnsi"/>
                <w:b/>
                <w:bCs/>
                <w:noProof/>
                <w:color w:val="595959" w:themeColor="text1" w:themeTint="A6"/>
                <w:szCs w:val="21"/>
              </w:rPr>
            </w:pPr>
            <w:r w:rsidRPr="005960B9">
              <w:rPr>
                <w:rFonts w:asciiTheme="minorHAnsi" w:hAnsiTheme="minorHAnsi" w:cstheme="minorHAnsi"/>
                <w:b/>
                <w:bCs/>
                <w:noProof/>
                <w:color w:val="595959" w:themeColor="text1" w:themeTint="A6"/>
                <w:szCs w:val="21"/>
              </w:rPr>
              <w:t>Commune</w:t>
            </w:r>
          </w:p>
        </w:tc>
        <w:tc>
          <w:tcPr>
            <w:tcW w:w="21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63C287" w14:textId="77777777" w:rsidR="0057590A" w:rsidRPr="005960B9" w:rsidRDefault="0057590A" w:rsidP="00AB1C4B">
            <w:pPr>
              <w:spacing w:after="0" w:line="252" w:lineRule="auto"/>
              <w:ind w:left="360"/>
              <w:jc w:val="both"/>
              <w:rPr>
                <w:rFonts w:asciiTheme="minorHAnsi" w:hAnsiTheme="minorHAnsi" w:cstheme="minorHAnsi"/>
                <w:b/>
                <w:bCs/>
                <w:noProof/>
                <w:color w:val="595959" w:themeColor="text1" w:themeTint="A6"/>
                <w:szCs w:val="21"/>
              </w:rPr>
            </w:pPr>
            <w:r w:rsidRPr="005960B9">
              <w:rPr>
                <w:rFonts w:asciiTheme="minorHAnsi" w:hAnsiTheme="minorHAnsi" w:cstheme="minorHAnsi"/>
                <w:b/>
                <w:bCs/>
                <w:noProof/>
                <w:color w:val="595959" w:themeColor="text1" w:themeTint="A6"/>
                <w:szCs w:val="21"/>
              </w:rPr>
              <w:t>Douar</w:t>
            </w:r>
          </w:p>
        </w:tc>
      </w:tr>
      <w:tr w:rsidR="005960B9" w:rsidRPr="005960B9" w14:paraId="208739B1" w14:textId="77777777" w:rsidTr="00AB1C4B">
        <w:trPr>
          <w:trHeight w:val="240"/>
          <w:jc w:val="center"/>
        </w:trPr>
        <w:tc>
          <w:tcPr>
            <w:tcW w:w="646" w:type="pct"/>
            <w:tcBorders>
              <w:top w:val="single" w:sz="4" w:space="0" w:color="auto"/>
              <w:left w:val="single" w:sz="4" w:space="0" w:color="auto"/>
              <w:bottom w:val="single" w:sz="4" w:space="0" w:color="auto"/>
              <w:right w:val="single" w:sz="4" w:space="0" w:color="auto"/>
            </w:tcBorders>
            <w:vAlign w:val="center"/>
          </w:tcPr>
          <w:p w14:paraId="53055FC0" w14:textId="77777777" w:rsidR="0057590A" w:rsidRPr="005960B9" w:rsidRDefault="0057590A" w:rsidP="009E42A4">
            <w:pPr>
              <w:pStyle w:val="Paragraphedeliste"/>
              <w:numPr>
                <w:ilvl w:val="0"/>
                <w:numId w:val="50"/>
              </w:numPr>
              <w:spacing w:after="0" w:line="240" w:lineRule="auto"/>
              <w:contextualSpacing w:val="0"/>
              <w:jc w:val="center"/>
              <w:rPr>
                <w:rFonts w:asciiTheme="minorHAnsi" w:hAnsiTheme="minorHAnsi" w:cstheme="minorHAnsi"/>
                <w:b/>
                <w:bCs/>
                <w:noProof/>
                <w:color w:val="595959" w:themeColor="text1" w:themeTint="A6"/>
                <w:szCs w:val="21"/>
              </w:rPr>
            </w:pPr>
          </w:p>
        </w:tc>
        <w:tc>
          <w:tcPr>
            <w:tcW w:w="2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7322D"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Ida Ou Gailal</w:t>
            </w:r>
          </w:p>
        </w:tc>
        <w:tc>
          <w:tcPr>
            <w:tcW w:w="2130" w:type="pct"/>
            <w:tcBorders>
              <w:top w:val="single" w:sz="4" w:space="0" w:color="auto"/>
              <w:left w:val="nil"/>
              <w:bottom w:val="single" w:sz="4" w:space="0" w:color="auto"/>
              <w:right w:val="single" w:sz="4" w:space="0" w:color="auto"/>
            </w:tcBorders>
            <w:shd w:val="clear" w:color="auto" w:fill="auto"/>
            <w:noWrap/>
            <w:vAlign w:val="center"/>
          </w:tcPr>
          <w:p w14:paraId="308CB1A1"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Ait Sidi Bella</w:t>
            </w:r>
          </w:p>
        </w:tc>
      </w:tr>
      <w:tr w:rsidR="005960B9" w:rsidRPr="005960B9" w14:paraId="5AA218FD"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7EBD0AB9"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355149BA"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Assaisse</w:t>
            </w:r>
          </w:p>
        </w:tc>
        <w:tc>
          <w:tcPr>
            <w:tcW w:w="2130" w:type="pct"/>
            <w:tcBorders>
              <w:top w:val="nil"/>
              <w:left w:val="nil"/>
              <w:bottom w:val="single" w:sz="4" w:space="0" w:color="auto"/>
              <w:right w:val="single" w:sz="4" w:space="0" w:color="auto"/>
            </w:tcBorders>
            <w:shd w:val="clear" w:color="auto" w:fill="auto"/>
            <w:vAlign w:val="center"/>
            <w:hideMark/>
          </w:tcPr>
          <w:p w14:paraId="0A863B6A"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Tagouyamte</w:t>
            </w:r>
          </w:p>
        </w:tc>
      </w:tr>
      <w:tr w:rsidR="005960B9" w:rsidRPr="005960B9" w14:paraId="75DC63F3" w14:textId="77777777" w:rsidTr="00AB1C4B">
        <w:trPr>
          <w:trHeight w:val="369"/>
          <w:jc w:val="center"/>
        </w:trPr>
        <w:tc>
          <w:tcPr>
            <w:tcW w:w="646" w:type="pct"/>
            <w:tcBorders>
              <w:top w:val="nil"/>
              <w:left w:val="single" w:sz="4" w:space="0" w:color="auto"/>
              <w:bottom w:val="single" w:sz="4" w:space="0" w:color="auto"/>
              <w:right w:val="single" w:sz="4" w:space="0" w:color="auto"/>
            </w:tcBorders>
          </w:tcPr>
          <w:p w14:paraId="17A586B1"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442CF38A"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Talgjount</w:t>
            </w:r>
          </w:p>
        </w:tc>
        <w:tc>
          <w:tcPr>
            <w:tcW w:w="2130" w:type="pct"/>
            <w:tcBorders>
              <w:top w:val="nil"/>
              <w:left w:val="nil"/>
              <w:bottom w:val="single" w:sz="4" w:space="0" w:color="auto"/>
              <w:right w:val="single" w:sz="4" w:space="0" w:color="auto"/>
            </w:tcBorders>
            <w:shd w:val="clear" w:color="auto" w:fill="auto"/>
            <w:vAlign w:val="center"/>
            <w:hideMark/>
          </w:tcPr>
          <w:p w14:paraId="0B87DAAA"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Talat N'Hki</w:t>
            </w:r>
          </w:p>
        </w:tc>
      </w:tr>
      <w:tr w:rsidR="005960B9" w:rsidRPr="005960B9" w14:paraId="38EA9CD2" w14:textId="77777777" w:rsidTr="00AB1C4B">
        <w:trPr>
          <w:trHeight w:val="119"/>
          <w:jc w:val="center"/>
        </w:trPr>
        <w:tc>
          <w:tcPr>
            <w:tcW w:w="646" w:type="pct"/>
            <w:tcBorders>
              <w:top w:val="nil"/>
              <w:left w:val="single" w:sz="4" w:space="0" w:color="auto"/>
              <w:bottom w:val="single" w:sz="4" w:space="0" w:color="auto"/>
              <w:right w:val="single" w:sz="4" w:space="0" w:color="auto"/>
            </w:tcBorders>
          </w:tcPr>
          <w:p w14:paraId="22F36A53"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6F42AE2B"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Talgjount</w:t>
            </w:r>
          </w:p>
        </w:tc>
        <w:tc>
          <w:tcPr>
            <w:tcW w:w="2130" w:type="pct"/>
            <w:tcBorders>
              <w:top w:val="nil"/>
              <w:left w:val="nil"/>
              <w:bottom w:val="single" w:sz="4" w:space="0" w:color="auto"/>
              <w:right w:val="single" w:sz="4" w:space="0" w:color="auto"/>
            </w:tcBorders>
            <w:shd w:val="clear" w:color="auto" w:fill="auto"/>
            <w:vAlign w:val="center"/>
            <w:hideMark/>
          </w:tcPr>
          <w:p w14:paraId="6C20946A"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Touzomtane</w:t>
            </w:r>
          </w:p>
        </w:tc>
      </w:tr>
      <w:tr w:rsidR="005960B9" w:rsidRPr="005960B9" w14:paraId="5B16E6C7" w14:textId="77777777" w:rsidTr="00AB1C4B">
        <w:trPr>
          <w:trHeight w:val="124"/>
          <w:jc w:val="center"/>
        </w:trPr>
        <w:tc>
          <w:tcPr>
            <w:tcW w:w="646" w:type="pct"/>
            <w:tcBorders>
              <w:top w:val="nil"/>
              <w:left w:val="single" w:sz="4" w:space="0" w:color="auto"/>
              <w:bottom w:val="single" w:sz="4" w:space="0" w:color="auto"/>
              <w:right w:val="single" w:sz="4" w:space="0" w:color="auto"/>
            </w:tcBorders>
          </w:tcPr>
          <w:p w14:paraId="1B8EF6F0"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56A41613"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Assaki</w:t>
            </w:r>
          </w:p>
        </w:tc>
        <w:tc>
          <w:tcPr>
            <w:tcW w:w="2130" w:type="pct"/>
            <w:tcBorders>
              <w:top w:val="nil"/>
              <w:left w:val="nil"/>
              <w:bottom w:val="single" w:sz="4" w:space="0" w:color="auto"/>
              <w:right w:val="single" w:sz="4" w:space="0" w:color="auto"/>
            </w:tcBorders>
            <w:shd w:val="clear" w:color="auto" w:fill="auto"/>
            <w:vAlign w:val="center"/>
            <w:hideMark/>
          </w:tcPr>
          <w:p w14:paraId="6FEFBC47"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Tizintlamt Oumaqmaq</w:t>
            </w:r>
          </w:p>
        </w:tc>
      </w:tr>
      <w:tr w:rsidR="005960B9" w:rsidRPr="005960B9" w14:paraId="70B65C7E" w14:textId="77777777" w:rsidTr="00AB1C4B">
        <w:trPr>
          <w:trHeight w:val="113"/>
          <w:jc w:val="center"/>
        </w:trPr>
        <w:tc>
          <w:tcPr>
            <w:tcW w:w="646" w:type="pct"/>
            <w:tcBorders>
              <w:top w:val="nil"/>
              <w:left w:val="single" w:sz="4" w:space="0" w:color="auto"/>
              <w:bottom w:val="single" w:sz="4" w:space="0" w:color="auto"/>
              <w:right w:val="single" w:sz="4" w:space="0" w:color="auto"/>
            </w:tcBorders>
          </w:tcPr>
          <w:p w14:paraId="18A04B38"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58725E89"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Assaki</w:t>
            </w:r>
          </w:p>
        </w:tc>
        <w:tc>
          <w:tcPr>
            <w:tcW w:w="2130" w:type="pct"/>
            <w:tcBorders>
              <w:top w:val="nil"/>
              <w:left w:val="nil"/>
              <w:bottom w:val="single" w:sz="4" w:space="0" w:color="auto"/>
              <w:right w:val="single" w:sz="4" w:space="0" w:color="auto"/>
            </w:tcBorders>
            <w:shd w:val="clear" w:color="auto" w:fill="auto"/>
            <w:vAlign w:val="center"/>
            <w:hideMark/>
          </w:tcPr>
          <w:p w14:paraId="36A19AA4"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Tourirt</w:t>
            </w:r>
          </w:p>
        </w:tc>
      </w:tr>
      <w:tr w:rsidR="005960B9" w:rsidRPr="005960B9" w14:paraId="1C41DCB5"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1F074297"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74925539"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Askaouen</w:t>
            </w:r>
          </w:p>
        </w:tc>
        <w:tc>
          <w:tcPr>
            <w:tcW w:w="2130" w:type="pct"/>
            <w:tcBorders>
              <w:top w:val="nil"/>
              <w:left w:val="nil"/>
              <w:bottom w:val="single" w:sz="4" w:space="0" w:color="auto"/>
              <w:right w:val="single" w:sz="4" w:space="0" w:color="auto"/>
            </w:tcBorders>
            <w:shd w:val="clear" w:color="auto" w:fill="auto"/>
            <w:vAlign w:val="center"/>
            <w:hideMark/>
          </w:tcPr>
          <w:p w14:paraId="2CDC58A7"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Ifri</w:t>
            </w:r>
          </w:p>
        </w:tc>
      </w:tr>
      <w:tr w:rsidR="005960B9" w:rsidRPr="005960B9" w14:paraId="24A17B7F"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25BCBDA8"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54C4AED2"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Askaouen</w:t>
            </w:r>
          </w:p>
        </w:tc>
        <w:tc>
          <w:tcPr>
            <w:tcW w:w="2130" w:type="pct"/>
            <w:tcBorders>
              <w:top w:val="nil"/>
              <w:left w:val="nil"/>
              <w:bottom w:val="single" w:sz="4" w:space="0" w:color="auto"/>
              <w:right w:val="single" w:sz="4" w:space="0" w:color="auto"/>
            </w:tcBorders>
            <w:shd w:val="clear" w:color="auto" w:fill="auto"/>
            <w:vAlign w:val="center"/>
            <w:hideMark/>
          </w:tcPr>
          <w:p w14:paraId="1873917F"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Taouzent</w:t>
            </w:r>
          </w:p>
        </w:tc>
      </w:tr>
      <w:tr w:rsidR="005960B9" w:rsidRPr="005960B9" w14:paraId="19A5E2DD" w14:textId="77777777" w:rsidTr="00AB1C4B">
        <w:trPr>
          <w:trHeight w:val="408"/>
          <w:jc w:val="center"/>
        </w:trPr>
        <w:tc>
          <w:tcPr>
            <w:tcW w:w="646" w:type="pct"/>
            <w:tcBorders>
              <w:top w:val="nil"/>
              <w:left w:val="single" w:sz="4" w:space="0" w:color="auto"/>
              <w:bottom w:val="single" w:sz="4" w:space="0" w:color="auto"/>
              <w:right w:val="single" w:sz="4" w:space="0" w:color="auto"/>
            </w:tcBorders>
            <w:vAlign w:val="center"/>
          </w:tcPr>
          <w:p w14:paraId="620B801D"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6E3ED597"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Sidi Hsaine</w:t>
            </w:r>
          </w:p>
        </w:tc>
        <w:tc>
          <w:tcPr>
            <w:tcW w:w="2130" w:type="pct"/>
            <w:tcBorders>
              <w:top w:val="nil"/>
              <w:left w:val="nil"/>
              <w:bottom w:val="single" w:sz="4" w:space="0" w:color="auto"/>
              <w:right w:val="single" w:sz="4" w:space="0" w:color="auto"/>
            </w:tcBorders>
            <w:shd w:val="clear" w:color="auto" w:fill="auto"/>
            <w:vAlign w:val="center"/>
            <w:hideMark/>
          </w:tcPr>
          <w:p w14:paraId="7B94E1C3"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Tadart</w:t>
            </w:r>
          </w:p>
        </w:tc>
      </w:tr>
      <w:tr w:rsidR="005960B9" w:rsidRPr="005960B9" w14:paraId="08258C6D" w14:textId="77777777" w:rsidTr="00AB1C4B">
        <w:trPr>
          <w:trHeight w:val="240"/>
          <w:jc w:val="center"/>
        </w:trPr>
        <w:tc>
          <w:tcPr>
            <w:tcW w:w="646" w:type="pct"/>
            <w:tcBorders>
              <w:top w:val="nil"/>
              <w:left w:val="single" w:sz="4" w:space="0" w:color="auto"/>
              <w:bottom w:val="single" w:sz="4" w:space="0" w:color="auto"/>
              <w:right w:val="single" w:sz="4" w:space="0" w:color="auto"/>
            </w:tcBorders>
          </w:tcPr>
          <w:p w14:paraId="0BFCF6DB" w14:textId="77777777" w:rsidR="0057590A" w:rsidRPr="005960B9" w:rsidRDefault="0057590A" w:rsidP="009E42A4">
            <w:pPr>
              <w:pStyle w:val="Paragraphedeliste"/>
              <w:numPr>
                <w:ilvl w:val="0"/>
                <w:numId w:val="50"/>
              </w:numPr>
              <w:spacing w:after="0" w:line="240" w:lineRule="auto"/>
              <w:ind w:left="779" w:hanging="567"/>
              <w:contextualSpacing w:val="0"/>
              <w:jc w:val="center"/>
              <w:rPr>
                <w:rFonts w:asciiTheme="minorHAnsi" w:hAnsiTheme="minorHAnsi" w:cstheme="minorHAnsi"/>
                <w:b/>
                <w:bCs/>
                <w:noProof/>
                <w:color w:val="595959" w:themeColor="text1" w:themeTint="A6"/>
                <w:szCs w:val="21"/>
              </w:rPr>
            </w:pPr>
          </w:p>
        </w:tc>
        <w:tc>
          <w:tcPr>
            <w:tcW w:w="2224" w:type="pct"/>
            <w:tcBorders>
              <w:top w:val="nil"/>
              <w:left w:val="single" w:sz="4" w:space="0" w:color="auto"/>
              <w:bottom w:val="single" w:sz="4" w:space="0" w:color="auto"/>
              <w:right w:val="single" w:sz="4" w:space="0" w:color="auto"/>
            </w:tcBorders>
            <w:shd w:val="clear" w:color="auto" w:fill="auto"/>
            <w:vAlign w:val="center"/>
            <w:hideMark/>
          </w:tcPr>
          <w:p w14:paraId="0296D660"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Ouneine</w:t>
            </w:r>
          </w:p>
        </w:tc>
        <w:tc>
          <w:tcPr>
            <w:tcW w:w="2130" w:type="pct"/>
            <w:tcBorders>
              <w:top w:val="nil"/>
              <w:left w:val="nil"/>
              <w:bottom w:val="single" w:sz="4" w:space="0" w:color="auto"/>
              <w:right w:val="single" w:sz="4" w:space="0" w:color="auto"/>
            </w:tcBorders>
            <w:shd w:val="clear" w:color="auto" w:fill="auto"/>
            <w:vAlign w:val="center"/>
            <w:hideMark/>
          </w:tcPr>
          <w:p w14:paraId="6FAAD7CB" w14:textId="77777777" w:rsidR="0057590A" w:rsidRPr="005960B9" w:rsidRDefault="0057590A" w:rsidP="0057590A">
            <w:pPr>
              <w:pStyle w:val="Paragraphedeliste"/>
              <w:numPr>
                <w:ilvl w:val="0"/>
                <w:numId w:val="46"/>
              </w:numPr>
              <w:spacing w:after="0" w:line="240" w:lineRule="auto"/>
              <w:contextualSpacing w:val="0"/>
              <w:jc w:val="both"/>
              <w:rPr>
                <w:rFonts w:asciiTheme="minorHAnsi" w:hAnsiTheme="minorHAnsi" w:cstheme="minorHAnsi"/>
                <w:noProof/>
                <w:color w:val="595959" w:themeColor="text1" w:themeTint="A6"/>
                <w:szCs w:val="21"/>
              </w:rPr>
            </w:pPr>
            <w:r w:rsidRPr="005960B9">
              <w:rPr>
                <w:rFonts w:asciiTheme="minorHAnsi" w:hAnsiTheme="minorHAnsi" w:cstheme="minorHAnsi"/>
                <w:noProof/>
                <w:color w:val="595959" w:themeColor="text1" w:themeTint="A6"/>
                <w:szCs w:val="21"/>
              </w:rPr>
              <w:t>Agrad</w:t>
            </w:r>
          </w:p>
        </w:tc>
      </w:tr>
    </w:tbl>
    <w:p w14:paraId="2388D797" w14:textId="77777777" w:rsidR="0057590A" w:rsidRDefault="0057590A" w:rsidP="0057590A"/>
    <w:p w14:paraId="53C372DA" w14:textId="77777777" w:rsidR="0057590A" w:rsidRPr="0045092B" w:rsidRDefault="0057590A" w:rsidP="0057590A">
      <w:pPr>
        <w:pStyle w:val="Titre1"/>
        <w:keepNext/>
        <w:keepLines/>
        <w:numPr>
          <w:ilvl w:val="0"/>
          <w:numId w:val="44"/>
        </w:numPr>
        <w:pBdr>
          <w:bottom w:val="single" w:sz="4" w:space="1" w:color="auto"/>
        </w:pBdr>
        <w:shd w:val="clear" w:color="auto" w:fill="FFFFFF"/>
        <w:autoSpaceDE/>
        <w:autoSpaceDN/>
        <w:adjustRightInd/>
        <w:spacing w:line="252" w:lineRule="auto"/>
        <w:ind w:left="426" w:hanging="426"/>
        <w:jc w:val="both"/>
        <w:rPr>
          <w:rFonts w:eastAsia="Times New Roman"/>
          <w:noProof/>
          <w:color w:val="222A35"/>
          <w:spacing w:val="10"/>
          <w:sz w:val="24"/>
          <w:szCs w:val="24"/>
          <w:lang w:val="fr-FR"/>
        </w:rPr>
      </w:pPr>
      <w:r w:rsidRPr="0045092B">
        <w:rPr>
          <w:rFonts w:eastAsia="Times New Roman"/>
          <w:noProof/>
          <w:color w:val="222A35"/>
          <w:spacing w:val="10"/>
          <w:sz w:val="24"/>
          <w:szCs w:val="24"/>
          <w:lang w:val="fr-FR"/>
        </w:rPr>
        <w:t xml:space="preserve">Les livrables </w:t>
      </w:r>
    </w:p>
    <w:p w14:paraId="0C19FB7A" w14:textId="3800F7A3" w:rsidR="0057590A" w:rsidRPr="005919D0" w:rsidRDefault="0057590A" w:rsidP="0057590A">
      <w:pPr>
        <w:spacing w:before="120" w:after="120" w:line="252" w:lineRule="auto"/>
        <w:jc w:val="both"/>
        <w:rPr>
          <w:rFonts w:asciiTheme="minorHAnsi" w:hAnsiTheme="minorHAnsi" w:cstheme="minorHAnsi"/>
          <w:noProof/>
          <w:color w:val="595959" w:themeColor="text1" w:themeTint="A6"/>
        </w:rPr>
      </w:pPr>
      <w:r w:rsidRPr="005919D0">
        <w:rPr>
          <w:rFonts w:asciiTheme="minorHAnsi" w:hAnsiTheme="minorHAnsi" w:cstheme="minorHAnsi"/>
          <w:noProof/>
          <w:color w:val="595959" w:themeColor="text1" w:themeTint="A6"/>
        </w:rPr>
        <w:t xml:space="preserve">Le prestataire est tenu de présenter les livrables </w:t>
      </w:r>
      <w:r w:rsidR="005919D0">
        <w:rPr>
          <w:rFonts w:asciiTheme="minorHAnsi" w:hAnsiTheme="minorHAnsi" w:cstheme="minorHAnsi"/>
          <w:noProof/>
          <w:color w:val="595959" w:themeColor="text1" w:themeTint="A6"/>
        </w:rPr>
        <w:t>suivants :</w:t>
      </w:r>
    </w:p>
    <w:p w14:paraId="5BD12879" w14:textId="77777777" w:rsidR="0057590A" w:rsidRPr="005919D0" w:rsidRDefault="0057590A" w:rsidP="0057590A">
      <w:pPr>
        <w:pStyle w:val="Paragraphedeliste"/>
        <w:numPr>
          <w:ilvl w:val="0"/>
          <w:numId w:val="48"/>
        </w:numPr>
        <w:spacing w:before="120" w:after="120" w:line="252" w:lineRule="auto"/>
        <w:ind w:left="714" w:hanging="357"/>
        <w:contextualSpacing w:val="0"/>
        <w:jc w:val="both"/>
        <w:rPr>
          <w:rFonts w:asciiTheme="minorHAnsi" w:hAnsiTheme="minorHAnsi" w:cstheme="minorHAnsi"/>
          <w:b/>
          <w:bCs/>
          <w:noProof/>
          <w:color w:val="595959" w:themeColor="text1" w:themeTint="A6"/>
        </w:rPr>
      </w:pPr>
      <w:r w:rsidRPr="005919D0">
        <w:rPr>
          <w:rFonts w:asciiTheme="minorHAnsi" w:hAnsiTheme="minorHAnsi" w:cstheme="minorHAnsi"/>
          <w:b/>
          <w:bCs/>
          <w:i/>
          <w:iCs/>
          <w:noProof/>
          <w:color w:val="595959" w:themeColor="text1" w:themeTint="A6"/>
          <w:bdr w:val="single" w:sz="4" w:space="0" w:color="auto"/>
          <w:shd w:val="clear" w:color="auto" w:fill="BFBFBF" w:themeFill="background1" w:themeFillShade="BF"/>
        </w:rPr>
        <w:t xml:space="preserve">Livrable-1 : </w:t>
      </w:r>
      <w:r w:rsidRPr="005919D0">
        <w:rPr>
          <w:rFonts w:asciiTheme="minorHAnsi" w:hAnsiTheme="minorHAnsi" w:cstheme="minorHAnsi"/>
          <w:b/>
          <w:bCs/>
          <w:noProof/>
          <w:color w:val="595959" w:themeColor="text1" w:themeTint="A6"/>
        </w:rPr>
        <w:t xml:space="preserve"> </w:t>
      </w:r>
      <w:r w:rsidRPr="005919D0">
        <w:rPr>
          <w:rFonts w:asciiTheme="minorHAnsi" w:hAnsiTheme="minorHAnsi" w:cstheme="minorHAnsi"/>
          <w:noProof/>
          <w:color w:val="595959" w:themeColor="text1" w:themeTint="A6"/>
        </w:rPr>
        <w:t>Rapport d’évaluation des offres.</w:t>
      </w:r>
    </w:p>
    <w:p w14:paraId="020A89CB" w14:textId="77777777" w:rsidR="0057590A" w:rsidRPr="005919D0" w:rsidRDefault="0057590A" w:rsidP="0057590A">
      <w:pPr>
        <w:pStyle w:val="Paragraphedeliste"/>
        <w:numPr>
          <w:ilvl w:val="0"/>
          <w:numId w:val="48"/>
        </w:numPr>
        <w:spacing w:before="120" w:after="120" w:line="252" w:lineRule="auto"/>
        <w:ind w:left="714" w:hanging="357"/>
        <w:contextualSpacing w:val="0"/>
        <w:jc w:val="both"/>
        <w:rPr>
          <w:rFonts w:asciiTheme="minorHAnsi" w:hAnsiTheme="minorHAnsi" w:cstheme="minorHAnsi"/>
          <w:b/>
          <w:bCs/>
          <w:noProof/>
          <w:color w:val="595959" w:themeColor="text1" w:themeTint="A6"/>
        </w:rPr>
      </w:pPr>
      <w:r w:rsidRPr="005919D0">
        <w:rPr>
          <w:rFonts w:asciiTheme="minorHAnsi" w:hAnsiTheme="minorHAnsi" w:cstheme="minorHAnsi"/>
          <w:b/>
          <w:bCs/>
          <w:i/>
          <w:iCs/>
          <w:noProof/>
          <w:color w:val="595959" w:themeColor="text1" w:themeTint="A6"/>
          <w:bdr w:val="single" w:sz="4" w:space="0" w:color="auto"/>
          <w:shd w:val="clear" w:color="auto" w:fill="BFBFBF" w:themeFill="background1" w:themeFillShade="BF"/>
        </w:rPr>
        <w:t xml:space="preserve">Livrable-2 : </w:t>
      </w:r>
      <w:r w:rsidRPr="005919D0">
        <w:rPr>
          <w:rFonts w:asciiTheme="minorHAnsi" w:hAnsiTheme="minorHAnsi" w:cstheme="minorHAnsi"/>
          <w:b/>
          <w:bCs/>
          <w:noProof/>
          <w:color w:val="595959" w:themeColor="text1" w:themeTint="A6"/>
        </w:rPr>
        <w:t xml:space="preserve"> </w:t>
      </w:r>
      <w:r w:rsidRPr="005919D0">
        <w:rPr>
          <w:rFonts w:asciiTheme="minorHAnsi" w:hAnsiTheme="minorHAnsi" w:cstheme="minorHAnsi"/>
          <w:noProof/>
          <w:color w:val="595959" w:themeColor="text1" w:themeTint="A6"/>
        </w:rPr>
        <w:t>Rapport de l’appui à la préparation de l’exécution du marché.</w:t>
      </w:r>
    </w:p>
    <w:p w14:paraId="6954F06F" w14:textId="77777777" w:rsidR="0057590A" w:rsidRPr="005919D0" w:rsidRDefault="0057590A" w:rsidP="0057590A">
      <w:pPr>
        <w:pStyle w:val="Paragraphedeliste"/>
        <w:numPr>
          <w:ilvl w:val="0"/>
          <w:numId w:val="48"/>
        </w:numPr>
        <w:spacing w:before="60" w:after="60" w:line="252" w:lineRule="auto"/>
        <w:ind w:left="714" w:hanging="357"/>
        <w:contextualSpacing w:val="0"/>
        <w:jc w:val="both"/>
        <w:rPr>
          <w:rFonts w:asciiTheme="minorHAnsi" w:hAnsiTheme="minorHAnsi" w:cstheme="minorHAnsi"/>
          <w:noProof/>
          <w:color w:val="595959" w:themeColor="text1" w:themeTint="A6"/>
        </w:rPr>
      </w:pPr>
      <w:r w:rsidRPr="005919D0">
        <w:rPr>
          <w:rFonts w:asciiTheme="minorHAnsi" w:hAnsiTheme="minorHAnsi" w:cstheme="minorHAnsi"/>
          <w:b/>
          <w:bCs/>
          <w:i/>
          <w:iCs/>
          <w:noProof/>
          <w:color w:val="595959" w:themeColor="text1" w:themeTint="A6"/>
          <w:bdr w:val="single" w:sz="4" w:space="0" w:color="auto"/>
          <w:shd w:val="clear" w:color="auto" w:fill="BFBFBF" w:themeFill="background1" w:themeFillShade="BF"/>
        </w:rPr>
        <w:t xml:space="preserve">Livrable-3 : </w:t>
      </w:r>
      <w:r w:rsidRPr="005919D0">
        <w:rPr>
          <w:rFonts w:asciiTheme="minorHAnsi" w:hAnsiTheme="minorHAnsi" w:cstheme="minorHAnsi"/>
          <w:b/>
          <w:bCs/>
          <w:noProof/>
          <w:color w:val="595959" w:themeColor="text1" w:themeTint="A6"/>
        </w:rPr>
        <w:t xml:space="preserve"> </w:t>
      </w:r>
      <w:r w:rsidRPr="005919D0">
        <w:rPr>
          <w:rFonts w:asciiTheme="minorHAnsi" w:hAnsiTheme="minorHAnsi" w:cstheme="minorHAnsi"/>
          <w:noProof/>
          <w:color w:val="595959" w:themeColor="text1" w:themeTint="A6"/>
        </w:rPr>
        <w:t>Rapport de vérification et de contrôle de la qualité des équipements et matériels approvisionnés.</w:t>
      </w:r>
    </w:p>
    <w:p w14:paraId="7A98BB4C" w14:textId="77777777" w:rsidR="0057590A" w:rsidRPr="005919D0" w:rsidRDefault="0057590A" w:rsidP="0057590A">
      <w:pPr>
        <w:pStyle w:val="Paragraphedeliste"/>
        <w:numPr>
          <w:ilvl w:val="0"/>
          <w:numId w:val="48"/>
        </w:numPr>
        <w:spacing w:before="60" w:after="60" w:line="252" w:lineRule="auto"/>
        <w:ind w:left="714" w:hanging="357"/>
        <w:contextualSpacing w:val="0"/>
        <w:jc w:val="both"/>
        <w:rPr>
          <w:rFonts w:asciiTheme="minorHAnsi" w:hAnsiTheme="minorHAnsi" w:cstheme="minorHAnsi"/>
          <w:noProof/>
          <w:color w:val="595959" w:themeColor="text1" w:themeTint="A6"/>
        </w:rPr>
      </w:pPr>
      <w:r w:rsidRPr="005919D0">
        <w:rPr>
          <w:rFonts w:asciiTheme="minorHAnsi" w:hAnsiTheme="minorHAnsi" w:cstheme="minorHAnsi"/>
          <w:b/>
          <w:bCs/>
          <w:i/>
          <w:iCs/>
          <w:noProof/>
          <w:color w:val="595959" w:themeColor="text1" w:themeTint="A6"/>
          <w:bdr w:val="single" w:sz="4" w:space="0" w:color="auto"/>
          <w:shd w:val="clear" w:color="auto" w:fill="BFBFBF" w:themeFill="background1" w:themeFillShade="BF"/>
        </w:rPr>
        <w:t xml:space="preserve">Livrable-4 : </w:t>
      </w:r>
      <w:r w:rsidRPr="005919D0">
        <w:rPr>
          <w:rFonts w:asciiTheme="minorHAnsi" w:hAnsiTheme="minorHAnsi" w:cstheme="minorHAnsi"/>
          <w:b/>
          <w:bCs/>
          <w:noProof/>
          <w:color w:val="595959" w:themeColor="text1" w:themeTint="A6"/>
        </w:rPr>
        <w:t xml:space="preserve"> </w:t>
      </w:r>
      <w:r w:rsidRPr="005919D0">
        <w:rPr>
          <w:rFonts w:asciiTheme="minorHAnsi" w:hAnsiTheme="minorHAnsi" w:cstheme="minorHAnsi"/>
          <w:noProof/>
          <w:color w:val="595959" w:themeColor="text1" w:themeTint="A6"/>
        </w:rPr>
        <w:t>Rapport d’évaluation, de contrôle et de réception des équipements et installations exécutées.</w:t>
      </w:r>
    </w:p>
    <w:p w14:paraId="505655CF" w14:textId="77777777" w:rsidR="0057590A" w:rsidRPr="005919D0" w:rsidRDefault="0057590A" w:rsidP="0057590A">
      <w:pPr>
        <w:pStyle w:val="Paragraphedeliste"/>
        <w:numPr>
          <w:ilvl w:val="0"/>
          <w:numId w:val="48"/>
        </w:numPr>
        <w:spacing w:before="120" w:after="120" w:line="252" w:lineRule="auto"/>
        <w:ind w:left="714" w:hanging="357"/>
        <w:contextualSpacing w:val="0"/>
        <w:jc w:val="both"/>
        <w:rPr>
          <w:rFonts w:asciiTheme="minorHAnsi" w:hAnsiTheme="minorHAnsi" w:cstheme="minorHAnsi"/>
          <w:noProof/>
          <w:color w:val="595959" w:themeColor="text1" w:themeTint="A6"/>
        </w:rPr>
      </w:pPr>
      <w:r w:rsidRPr="005919D0">
        <w:rPr>
          <w:rFonts w:asciiTheme="minorHAnsi" w:hAnsiTheme="minorHAnsi" w:cstheme="minorHAnsi"/>
          <w:b/>
          <w:bCs/>
          <w:i/>
          <w:iCs/>
          <w:noProof/>
          <w:color w:val="595959" w:themeColor="text1" w:themeTint="A6"/>
          <w:bdr w:val="single" w:sz="4" w:space="0" w:color="auto"/>
          <w:shd w:val="clear" w:color="auto" w:fill="BFBFBF" w:themeFill="background1" w:themeFillShade="BF"/>
        </w:rPr>
        <w:t xml:space="preserve">Livrable-5 : </w:t>
      </w:r>
      <w:r w:rsidRPr="005919D0">
        <w:rPr>
          <w:rFonts w:asciiTheme="minorHAnsi" w:hAnsiTheme="minorHAnsi" w:cstheme="minorHAnsi"/>
          <w:b/>
          <w:bCs/>
          <w:noProof/>
          <w:color w:val="595959" w:themeColor="text1" w:themeTint="A6"/>
        </w:rPr>
        <w:t xml:space="preserve"> </w:t>
      </w:r>
      <w:r w:rsidRPr="005919D0">
        <w:rPr>
          <w:rFonts w:asciiTheme="minorHAnsi" w:hAnsiTheme="minorHAnsi" w:cstheme="minorHAnsi"/>
          <w:noProof/>
          <w:color w:val="595959" w:themeColor="text1" w:themeTint="A6"/>
        </w:rPr>
        <w:t>Rapport global d’achèvement de la mission incluant tous les livrables, le déroulement de la mission et toutes les pièces nécessaires pour la réception des équipements et matériels.</w:t>
      </w:r>
    </w:p>
    <w:p w14:paraId="1B26C224" w14:textId="77777777" w:rsidR="0057590A" w:rsidRPr="005919D0" w:rsidRDefault="0057590A" w:rsidP="0057590A">
      <w:pPr>
        <w:pStyle w:val="Titre1"/>
        <w:keepNext/>
        <w:keepLines/>
        <w:numPr>
          <w:ilvl w:val="0"/>
          <w:numId w:val="44"/>
        </w:numPr>
        <w:pBdr>
          <w:bottom w:val="single" w:sz="4" w:space="1" w:color="auto"/>
        </w:pBdr>
        <w:shd w:val="clear" w:color="auto" w:fill="FFFFFF"/>
        <w:autoSpaceDE/>
        <w:autoSpaceDN/>
        <w:adjustRightInd/>
        <w:spacing w:line="252" w:lineRule="auto"/>
        <w:ind w:left="426" w:hanging="426"/>
        <w:jc w:val="both"/>
        <w:rPr>
          <w:rFonts w:eastAsia="Times New Roman"/>
          <w:noProof/>
          <w:color w:val="595959" w:themeColor="text1" w:themeTint="A6"/>
          <w:spacing w:val="10"/>
          <w:sz w:val="24"/>
          <w:szCs w:val="24"/>
          <w:lang w:val="fr-FR"/>
        </w:rPr>
      </w:pPr>
      <w:r w:rsidRPr="005919D0">
        <w:rPr>
          <w:rFonts w:eastAsia="Times New Roman"/>
          <w:noProof/>
          <w:color w:val="595959" w:themeColor="text1" w:themeTint="A6"/>
          <w:spacing w:val="10"/>
          <w:sz w:val="24"/>
          <w:szCs w:val="24"/>
          <w:lang w:val="fr-FR"/>
        </w:rPr>
        <w:t>Calendrier provisoire et nombre de jours de la prestation</w:t>
      </w:r>
    </w:p>
    <w:p w14:paraId="38F28DAF" w14:textId="77777777" w:rsidR="0057590A" w:rsidRPr="005919D0" w:rsidRDefault="0057590A" w:rsidP="0057590A">
      <w:pPr>
        <w:spacing w:before="120" w:after="120" w:line="252" w:lineRule="auto"/>
        <w:jc w:val="both"/>
        <w:rPr>
          <w:rFonts w:asciiTheme="minorHAnsi" w:hAnsiTheme="minorHAnsi" w:cstheme="minorHAnsi"/>
          <w:color w:val="595959" w:themeColor="text1" w:themeTint="A6"/>
          <w:szCs w:val="21"/>
          <w:lang w:eastAsia="en-GB"/>
        </w:rPr>
      </w:pPr>
      <w:r w:rsidRPr="005919D0">
        <w:rPr>
          <w:rFonts w:asciiTheme="minorHAnsi" w:hAnsiTheme="minorHAnsi" w:cstheme="minorHAnsi"/>
          <w:color w:val="595959" w:themeColor="text1" w:themeTint="A6"/>
          <w:szCs w:val="21"/>
          <w:lang w:eastAsia="en-GB"/>
        </w:rPr>
        <w:t>Le délai d’exécution de l’ensemble de la prestation devra être de 5 mois à compter de la date de signature du bon de commande.</w:t>
      </w:r>
    </w:p>
    <w:tbl>
      <w:tblPr>
        <w:tblStyle w:val="Grilledutableau"/>
        <w:tblW w:w="9629" w:type="dxa"/>
        <w:tblLook w:val="04A0" w:firstRow="1" w:lastRow="0" w:firstColumn="1" w:lastColumn="0" w:noHBand="0" w:noVBand="1"/>
      </w:tblPr>
      <w:tblGrid>
        <w:gridCol w:w="526"/>
        <w:gridCol w:w="3876"/>
        <w:gridCol w:w="3199"/>
        <w:gridCol w:w="2028"/>
      </w:tblGrid>
      <w:tr w:rsidR="005919D0" w:rsidRPr="005919D0" w14:paraId="021AED8D" w14:textId="77777777" w:rsidTr="00AB1C4B">
        <w:tc>
          <w:tcPr>
            <w:tcW w:w="539" w:type="dxa"/>
            <w:shd w:val="clear" w:color="auto" w:fill="D0CECE" w:themeFill="background2" w:themeFillShade="E6"/>
          </w:tcPr>
          <w:p w14:paraId="4C324BAA" w14:textId="77777777" w:rsidR="0057590A" w:rsidRPr="005919D0" w:rsidRDefault="0057590A" w:rsidP="00AB1C4B">
            <w:pPr>
              <w:jc w:val="center"/>
              <w:rPr>
                <w:rFonts w:asciiTheme="minorHAnsi" w:hAnsiTheme="minorHAnsi" w:cstheme="minorHAnsi"/>
                <w:b/>
                <w:bCs/>
                <w:color w:val="595959" w:themeColor="text1" w:themeTint="A6"/>
                <w:szCs w:val="21"/>
                <w:lang w:eastAsia="en-GB"/>
              </w:rPr>
            </w:pPr>
            <w:r w:rsidRPr="005919D0">
              <w:rPr>
                <w:rFonts w:asciiTheme="minorHAnsi" w:hAnsiTheme="minorHAnsi" w:cstheme="minorHAnsi"/>
                <w:b/>
                <w:bCs/>
                <w:color w:val="595959" w:themeColor="text1" w:themeTint="A6"/>
                <w:szCs w:val="21"/>
                <w:lang w:eastAsia="en-GB"/>
              </w:rPr>
              <w:t>N°</w:t>
            </w:r>
          </w:p>
        </w:tc>
        <w:tc>
          <w:tcPr>
            <w:tcW w:w="4134" w:type="dxa"/>
            <w:shd w:val="clear" w:color="auto" w:fill="D0CECE" w:themeFill="background2" w:themeFillShade="E6"/>
          </w:tcPr>
          <w:p w14:paraId="408D9179" w14:textId="77777777" w:rsidR="0057590A" w:rsidRPr="005919D0" w:rsidRDefault="0057590A" w:rsidP="00AB1C4B">
            <w:pPr>
              <w:jc w:val="center"/>
              <w:rPr>
                <w:rFonts w:asciiTheme="minorHAnsi" w:hAnsiTheme="minorHAnsi" w:cstheme="minorHAnsi"/>
                <w:b/>
                <w:bCs/>
                <w:color w:val="595959" w:themeColor="text1" w:themeTint="A6"/>
                <w:szCs w:val="21"/>
                <w:lang w:eastAsia="en-GB"/>
              </w:rPr>
            </w:pPr>
            <w:r w:rsidRPr="005919D0">
              <w:rPr>
                <w:rFonts w:asciiTheme="minorHAnsi" w:hAnsiTheme="minorHAnsi" w:cstheme="minorHAnsi"/>
                <w:b/>
                <w:bCs/>
                <w:color w:val="595959" w:themeColor="text1" w:themeTint="A6"/>
                <w:szCs w:val="21"/>
                <w:lang w:eastAsia="en-GB"/>
              </w:rPr>
              <w:t>Activité</w:t>
            </w:r>
          </w:p>
        </w:tc>
        <w:tc>
          <w:tcPr>
            <w:tcW w:w="3402" w:type="dxa"/>
            <w:shd w:val="clear" w:color="auto" w:fill="D0CECE" w:themeFill="background2" w:themeFillShade="E6"/>
          </w:tcPr>
          <w:p w14:paraId="1212AB32" w14:textId="77777777" w:rsidR="0057590A" w:rsidRPr="005919D0" w:rsidRDefault="0057590A" w:rsidP="00AB1C4B">
            <w:pPr>
              <w:jc w:val="center"/>
              <w:rPr>
                <w:rFonts w:asciiTheme="minorHAnsi" w:hAnsiTheme="minorHAnsi" w:cstheme="minorHAnsi"/>
                <w:b/>
                <w:bCs/>
                <w:color w:val="595959" w:themeColor="text1" w:themeTint="A6"/>
                <w:szCs w:val="21"/>
                <w:lang w:eastAsia="en-GB"/>
              </w:rPr>
            </w:pPr>
            <w:r w:rsidRPr="005919D0">
              <w:rPr>
                <w:rFonts w:asciiTheme="minorHAnsi" w:hAnsiTheme="minorHAnsi" w:cstheme="minorHAnsi"/>
                <w:b/>
                <w:bCs/>
                <w:color w:val="595959" w:themeColor="text1" w:themeTint="A6"/>
                <w:szCs w:val="21"/>
                <w:lang w:eastAsia="en-GB"/>
              </w:rPr>
              <w:t>Délais</w:t>
            </w:r>
          </w:p>
        </w:tc>
        <w:tc>
          <w:tcPr>
            <w:tcW w:w="1554" w:type="dxa"/>
            <w:shd w:val="clear" w:color="auto" w:fill="D0CECE" w:themeFill="background2" w:themeFillShade="E6"/>
            <w:vAlign w:val="center"/>
          </w:tcPr>
          <w:p w14:paraId="713E67A4" w14:textId="77777777" w:rsidR="0057590A" w:rsidRPr="005919D0" w:rsidRDefault="0057590A" w:rsidP="00AB1C4B">
            <w:pPr>
              <w:jc w:val="center"/>
              <w:rPr>
                <w:rFonts w:asciiTheme="minorHAnsi" w:hAnsiTheme="minorHAnsi" w:cstheme="minorHAnsi"/>
                <w:b/>
                <w:bCs/>
                <w:color w:val="595959" w:themeColor="text1" w:themeTint="A6"/>
                <w:szCs w:val="21"/>
                <w:lang w:eastAsia="en-GB"/>
              </w:rPr>
            </w:pPr>
            <w:r w:rsidRPr="005919D0">
              <w:rPr>
                <w:rFonts w:asciiTheme="minorHAnsi" w:hAnsiTheme="minorHAnsi" w:cstheme="minorHAnsi"/>
                <w:b/>
                <w:bCs/>
                <w:color w:val="595959" w:themeColor="text1" w:themeTint="A6"/>
                <w:szCs w:val="21"/>
                <w:lang w:eastAsia="en-GB"/>
              </w:rPr>
              <w:t>Durée (J)</w:t>
            </w:r>
          </w:p>
        </w:tc>
      </w:tr>
      <w:tr w:rsidR="005919D0" w:rsidRPr="005919D0" w14:paraId="35A63769" w14:textId="77777777" w:rsidTr="00AB1C4B">
        <w:tc>
          <w:tcPr>
            <w:tcW w:w="539" w:type="dxa"/>
            <w:vAlign w:val="center"/>
          </w:tcPr>
          <w:p w14:paraId="5E17EE25"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b/>
                <w:bCs/>
                <w:color w:val="595959" w:themeColor="text1" w:themeTint="A6"/>
                <w:szCs w:val="21"/>
                <w:lang w:eastAsia="en-GB"/>
              </w:rPr>
              <w:t>1</w:t>
            </w:r>
          </w:p>
        </w:tc>
        <w:tc>
          <w:tcPr>
            <w:tcW w:w="4134" w:type="dxa"/>
            <w:vAlign w:val="center"/>
          </w:tcPr>
          <w:p w14:paraId="5717FCED"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i/>
                <w:iCs/>
                <w:color w:val="595959" w:themeColor="text1" w:themeTint="A6"/>
                <w:szCs w:val="21"/>
                <w:lang w:eastAsia="en-GB"/>
              </w:rPr>
              <w:t>Mission 1 : Appui à l’évaluation des offres reçues dans le cadre du marché d’installation de systèmes photovoltaïques au niveau de 10 points d’eau</w:t>
            </w:r>
          </w:p>
        </w:tc>
        <w:tc>
          <w:tcPr>
            <w:tcW w:w="3402" w:type="dxa"/>
            <w:vAlign w:val="center"/>
          </w:tcPr>
          <w:p w14:paraId="4E4EE7C3" w14:textId="77777777" w:rsidR="0057590A" w:rsidRPr="005919D0" w:rsidRDefault="0057590A" w:rsidP="00AB1C4B">
            <w:pPr>
              <w:rPr>
                <w:rFonts w:asciiTheme="minorHAnsi" w:hAnsiTheme="minorHAnsi" w:cstheme="minorHAnsi"/>
                <w:color w:val="595959" w:themeColor="text1" w:themeTint="A6"/>
                <w:szCs w:val="21"/>
                <w:lang w:eastAsia="en-GB"/>
              </w:rPr>
            </w:pPr>
            <w:r w:rsidRPr="005919D0">
              <w:rPr>
                <w:rFonts w:asciiTheme="minorHAnsi" w:hAnsiTheme="minorHAnsi" w:cstheme="minorHAnsi"/>
                <w:color w:val="595959" w:themeColor="text1" w:themeTint="A6"/>
                <w:szCs w:val="21"/>
                <w:lang w:eastAsia="en-GB"/>
              </w:rPr>
              <w:t>Avant l’attribution du marché d’installation de systèmes photovoltaïques</w:t>
            </w:r>
          </w:p>
        </w:tc>
        <w:tc>
          <w:tcPr>
            <w:tcW w:w="1554" w:type="dxa"/>
            <w:vAlign w:val="center"/>
          </w:tcPr>
          <w:p w14:paraId="441E119C"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2</w:t>
            </w:r>
          </w:p>
          <w:p w14:paraId="50966B7B"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Homme/jour</w:t>
            </w:r>
          </w:p>
        </w:tc>
      </w:tr>
      <w:tr w:rsidR="005919D0" w:rsidRPr="005919D0" w14:paraId="26F6E514" w14:textId="77777777" w:rsidTr="00AB1C4B">
        <w:tc>
          <w:tcPr>
            <w:tcW w:w="539" w:type="dxa"/>
            <w:vAlign w:val="center"/>
          </w:tcPr>
          <w:p w14:paraId="44A875EF"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b/>
                <w:bCs/>
                <w:color w:val="595959" w:themeColor="text1" w:themeTint="A6"/>
                <w:szCs w:val="21"/>
                <w:lang w:eastAsia="en-GB"/>
              </w:rPr>
              <w:t>2</w:t>
            </w:r>
          </w:p>
        </w:tc>
        <w:tc>
          <w:tcPr>
            <w:tcW w:w="4134" w:type="dxa"/>
            <w:vAlign w:val="center"/>
          </w:tcPr>
          <w:p w14:paraId="0DC133E9"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i/>
                <w:iCs/>
                <w:color w:val="595959" w:themeColor="text1" w:themeTint="A6"/>
                <w:szCs w:val="21"/>
                <w:lang w:eastAsia="en-GB"/>
              </w:rPr>
              <w:t>Mission 2 : Appui à la préparation de l’exécution du marché</w:t>
            </w:r>
          </w:p>
        </w:tc>
        <w:tc>
          <w:tcPr>
            <w:tcW w:w="3402" w:type="dxa"/>
            <w:vAlign w:val="center"/>
          </w:tcPr>
          <w:p w14:paraId="47F11C34" w14:textId="77777777" w:rsidR="0057590A" w:rsidRPr="005919D0" w:rsidRDefault="0057590A" w:rsidP="00AB1C4B">
            <w:pPr>
              <w:rPr>
                <w:rFonts w:asciiTheme="minorHAnsi" w:hAnsiTheme="minorHAnsi" w:cstheme="minorHAnsi"/>
                <w:color w:val="595959" w:themeColor="text1" w:themeTint="A6"/>
                <w:szCs w:val="21"/>
                <w:lang w:eastAsia="en-GB"/>
              </w:rPr>
            </w:pPr>
            <w:r w:rsidRPr="005919D0">
              <w:rPr>
                <w:rFonts w:asciiTheme="minorHAnsi" w:hAnsiTheme="minorHAnsi" w:cstheme="minorHAnsi"/>
                <w:color w:val="595959" w:themeColor="text1" w:themeTint="A6"/>
                <w:szCs w:val="21"/>
                <w:lang w:eastAsia="en-GB"/>
              </w:rPr>
              <w:t>Après l’attribution du marché (2 semaines)</w:t>
            </w:r>
          </w:p>
        </w:tc>
        <w:tc>
          <w:tcPr>
            <w:tcW w:w="1554" w:type="dxa"/>
            <w:vAlign w:val="center"/>
          </w:tcPr>
          <w:p w14:paraId="07D3D754"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1</w:t>
            </w:r>
          </w:p>
          <w:p w14:paraId="64F85C39"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Homme/jour</w:t>
            </w:r>
          </w:p>
        </w:tc>
      </w:tr>
      <w:tr w:rsidR="005919D0" w:rsidRPr="005919D0" w14:paraId="2A089C74" w14:textId="77777777" w:rsidTr="00AB1C4B">
        <w:tc>
          <w:tcPr>
            <w:tcW w:w="539" w:type="dxa"/>
            <w:vAlign w:val="center"/>
          </w:tcPr>
          <w:p w14:paraId="68BEF918"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b/>
                <w:bCs/>
                <w:color w:val="595959" w:themeColor="text1" w:themeTint="A6"/>
                <w:szCs w:val="21"/>
                <w:lang w:eastAsia="en-GB"/>
              </w:rPr>
              <w:lastRenderedPageBreak/>
              <w:t>3</w:t>
            </w:r>
          </w:p>
        </w:tc>
        <w:tc>
          <w:tcPr>
            <w:tcW w:w="4134" w:type="dxa"/>
            <w:vAlign w:val="center"/>
          </w:tcPr>
          <w:p w14:paraId="0166FCD7"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i/>
                <w:iCs/>
                <w:color w:val="595959" w:themeColor="text1" w:themeTint="A6"/>
                <w:szCs w:val="21"/>
                <w:lang w:eastAsia="en-GB"/>
              </w:rPr>
              <w:t>Mission 3 :  Appui à la mise en œuvre du marché (évaluation)</w:t>
            </w:r>
          </w:p>
        </w:tc>
        <w:tc>
          <w:tcPr>
            <w:tcW w:w="3402" w:type="dxa"/>
            <w:vAlign w:val="center"/>
          </w:tcPr>
          <w:p w14:paraId="66FE85E4" w14:textId="77777777" w:rsidR="0057590A" w:rsidRPr="005919D0" w:rsidRDefault="0057590A" w:rsidP="00AB1C4B">
            <w:pPr>
              <w:rPr>
                <w:rFonts w:asciiTheme="minorHAnsi" w:hAnsiTheme="minorHAnsi" w:cstheme="minorHAnsi"/>
                <w:color w:val="595959" w:themeColor="text1" w:themeTint="A6"/>
                <w:szCs w:val="21"/>
                <w:lang w:eastAsia="en-GB"/>
              </w:rPr>
            </w:pPr>
            <w:r w:rsidRPr="005919D0">
              <w:rPr>
                <w:rFonts w:asciiTheme="minorHAnsi" w:hAnsiTheme="minorHAnsi" w:cstheme="minorHAnsi"/>
                <w:color w:val="595959" w:themeColor="text1" w:themeTint="A6"/>
                <w:szCs w:val="21"/>
                <w:lang w:eastAsia="en-GB"/>
              </w:rPr>
              <w:t>Pendant l’exécution du marché (2 mois)</w:t>
            </w:r>
          </w:p>
        </w:tc>
        <w:tc>
          <w:tcPr>
            <w:tcW w:w="1554" w:type="dxa"/>
            <w:vAlign w:val="center"/>
          </w:tcPr>
          <w:p w14:paraId="4D63681A"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2</w:t>
            </w:r>
          </w:p>
          <w:p w14:paraId="799D7E71"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 xml:space="preserve">Homme/jour </w:t>
            </w:r>
          </w:p>
        </w:tc>
      </w:tr>
      <w:tr w:rsidR="005919D0" w:rsidRPr="005919D0" w14:paraId="2CE21878" w14:textId="77777777" w:rsidTr="00AB1C4B">
        <w:tc>
          <w:tcPr>
            <w:tcW w:w="539" w:type="dxa"/>
            <w:vAlign w:val="center"/>
          </w:tcPr>
          <w:p w14:paraId="2766DB18"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b/>
                <w:bCs/>
                <w:color w:val="595959" w:themeColor="text1" w:themeTint="A6"/>
                <w:szCs w:val="21"/>
                <w:lang w:eastAsia="en-GB"/>
              </w:rPr>
              <w:t>4</w:t>
            </w:r>
          </w:p>
        </w:tc>
        <w:tc>
          <w:tcPr>
            <w:tcW w:w="4134" w:type="dxa"/>
            <w:vAlign w:val="center"/>
          </w:tcPr>
          <w:p w14:paraId="2FEFF01A" w14:textId="77777777" w:rsidR="0057590A" w:rsidRPr="005919D0" w:rsidRDefault="0057590A" w:rsidP="00AB1C4B">
            <w:pPr>
              <w:rPr>
                <w:rFonts w:asciiTheme="minorHAnsi" w:hAnsiTheme="minorHAnsi" w:cstheme="minorHAnsi"/>
                <w:color w:val="595959" w:themeColor="text1" w:themeTint="A6"/>
                <w:szCs w:val="21"/>
              </w:rPr>
            </w:pPr>
            <w:r w:rsidRPr="005919D0">
              <w:rPr>
                <w:rFonts w:asciiTheme="minorHAnsi" w:hAnsiTheme="minorHAnsi" w:cstheme="minorHAnsi"/>
                <w:i/>
                <w:iCs/>
                <w:color w:val="595959" w:themeColor="text1" w:themeTint="A6"/>
                <w:szCs w:val="21"/>
                <w:lang w:eastAsia="en-GB"/>
              </w:rPr>
              <w:t>Mission 4 : Réception </w:t>
            </w:r>
          </w:p>
        </w:tc>
        <w:tc>
          <w:tcPr>
            <w:tcW w:w="3402" w:type="dxa"/>
            <w:vAlign w:val="center"/>
          </w:tcPr>
          <w:p w14:paraId="22DADAC2" w14:textId="77777777" w:rsidR="0057590A" w:rsidRPr="005919D0" w:rsidRDefault="0057590A" w:rsidP="00AB1C4B">
            <w:pPr>
              <w:pStyle w:val="TableParagraph"/>
              <w:spacing w:line="240" w:lineRule="exact"/>
              <w:ind w:left="67"/>
              <w:rPr>
                <w:rFonts w:asciiTheme="minorHAnsi" w:hAnsiTheme="minorHAnsi" w:cstheme="minorHAnsi"/>
                <w:color w:val="595959" w:themeColor="text1" w:themeTint="A6"/>
                <w:sz w:val="21"/>
                <w:szCs w:val="21"/>
                <w:lang w:eastAsia="en-GB"/>
              </w:rPr>
            </w:pPr>
            <w:r w:rsidRPr="005919D0">
              <w:rPr>
                <w:rFonts w:asciiTheme="minorHAnsi" w:hAnsiTheme="minorHAnsi" w:cstheme="minorHAnsi"/>
                <w:color w:val="595959" w:themeColor="text1" w:themeTint="A6"/>
                <w:sz w:val="21"/>
                <w:szCs w:val="21"/>
                <w:lang w:eastAsia="en-GB"/>
              </w:rPr>
              <w:t>Après installation des systèmes photovoltaïques (2 mois)</w:t>
            </w:r>
          </w:p>
        </w:tc>
        <w:tc>
          <w:tcPr>
            <w:tcW w:w="1554" w:type="dxa"/>
            <w:vAlign w:val="center"/>
          </w:tcPr>
          <w:p w14:paraId="4106F8A0" w14:textId="77777777" w:rsidR="0057590A" w:rsidRPr="005919D0" w:rsidRDefault="0057590A" w:rsidP="00AB1C4B">
            <w:pPr>
              <w:jc w:val="center"/>
              <w:rPr>
                <w:rFonts w:asciiTheme="minorHAnsi" w:hAnsiTheme="minorHAnsi" w:cstheme="minorBidi"/>
                <w:color w:val="595959" w:themeColor="text1" w:themeTint="A6"/>
              </w:rPr>
            </w:pPr>
            <w:commentRangeStart w:id="30"/>
            <w:commentRangeStart w:id="31"/>
            <w:commentRangeStart w:id="32"/>
            <w:r w:rsidRPr="724EFCE3">
              <w:rPr>
                <w:rFonts w:asciiTheme="minorHAnsi" w:hAnsiTheme="minorHAnsi" w:cstheme="minorBidi"/>
                <w:color w:val="595959" w:themeColor="text1" w:themeTint="A6"/>
              </w:rPr>
              <w:t>10</w:t>
            </w:r>
          </w:p>
          <w:p w14:paraId="437CFC26" w14:textId="1ADBA2AB" w:rsidR="0057590A" w:rsidRPr="005919D0" w:rsidRDefault="0057590A" w:rsidP="00AB1C4B">
            <w:pPr>
              <w:jc w:val="center"/>
              <w:rPr>
                <w:rFonts w:asciiTheme="minorHAnsi" w:hAnsiTheme="minorHAnsi" w:cstheme="minorBidi"/>
                <w:color w:val="595959" w:themeColor="text1" w:themeTint="A6"/>
              </w:rPr>
            </w:pPr>
            <w:r w:rsidRPr="724EFCE3">
              <w:rPr>
                <w:rFonts w:asciiTheme="minorHAnsi" w:hAnsiTheme="minorHAnsi" w:cstheme="minorBidi"/>
                <w:color w:val="595959" w:themeColor="text1" w:themeTint="A6"/>
              </w:rPr>
              <w:t>Homme/jour terrain</w:t>
            </w:r>
            <w:commentRangeEnd w:id="30"/>
            <w:r w:rsidR="002B66AB">
              <w:rPr>
                <w:rStyle w:val="Marquedecommentaire"/>
              </w:rPr>
              <w:commentReference w:id="30"/>
            </w:r>
            <w:commentRangeEnd w:id="31"/>
            <w:r>
              <w:rPr>
                <w:rStyle w:val="Marquedecommentaire"/>
              </w:rPr>
              <w:commentReference w:id="31"/>
            </w:r>
            <w:commentRangeEnd w:id="32"/>
            <w:r w:rsidR="00274167">
              <w:rPr>
                <w:rStyle w:val="Marquedecommentaire"/>
              </w:rPr>
              <w:commentReference w:id="32"/>
            </w:r>
          </w:p>
        </w:tc>
      </w:tr>
      <w:tr w:rsidR="005919D0" w:rsidRPr="005919D0" w14:paraId="4FBAA90F" w14:textId="77777777" w:rsidTr="00AB1C4B">
        <w:tc>
          <w:tcPr>
            <w:tcW w:w="539" w:type="dxa"/>
            <w:vAlign w:val="center"/>
          </w:tcPr>
          <w:p w14:paraId="78D18530" w14:textId="77777777" w:rsidR="0057590A" w:rsidRPr="005919D0" w:rsidRDefault="0057590A" w:rsidP="00AB1C4B">
            <w:pPr>
              <w:rPr>
                <w:rFonts w:asciiTheme="minorHAnsi" w:hAnsiTheme="minorHAnsi" w:cstheme="minorHAnsi"/>
                <w:b/>
                <w:bCs/>
                <w:color w:val="595959" w:themeColor="text1" w:themeTint="A6"/>
                <w:szCs w:val="21"/>
                <w:lang w:eastAsia="en-GB"/>
              </w:rPr>
            </w:pPr>
            <w:r w:rsidRPr="005919D0">
              <w:rPr>
                <w:rFonts w:asciiTheme="minorHAnsi" w:hAnsiTheme="minorHAnsi" w:cstheme="minorHAnsi"/>
                <w:b/>
                <w:bCs/>
                <w:color w:val="595959" w:themeColor="text1" w:themeTint="A6"/>
                <w:szCs w:val="21"/>
                <w:lang w:eastAsia="en-GB"/>
              </w:rPr>
              <w:t>5</w:t>
            </w:r>
          </w:p>
        </w:tc>
        <w:tc>
          <w:tcPr>
            <w:tcW w:w="4134" w:type="dxa"/>
            <w:vAlign w:val="center"/>
          </w:tcPr>
          <w:p w14:paraId="18EF7B3A" w14:textId="77777777" w:rsidR="0057590A" w:rsidRPr="005919D0" w:rsidRDefault="0057590A" w:rsidP="00AB1C4B">
            <w:pPr>
              <w:rPr>
                <w:rFonts w:asciiTheme="minorHAnsi" w:hAnsiTheme="minorHAnsi" w:cstheme="minorHAnsi"/>
                <w:i/>
                <w:iCs/>
                <w:color w:val="595959" w:themeColor="text1" w:themeTint="A6"/>
                <w:szCs w:val="21"/>
                <w:lang w:eastAsia="en-GB"/>
              </w:rPr>
            </w:pPr>
            <w:r w:rsidRPr="005919D0">
              <w:rPr>
                <w:rFonts w:asciiTheme="minorHAnsi" w:hAnsiTheme="minorHAnsi" w:cstheme="minorHAnsi"/>
                <w:i/>
                <w:iCs/>
                <w:color w:val="595959" w:themeColor="text1" w:themeTint="A6"/>
                <w:szCs w:val="21"/>
                <w:lang w:eastAsia="en-GB"/>
              </w:rPr>
              <w:t xml:space="preserve">Rapport global d’achèvement de la mission </w:t>
            </w:r>
          </w:p>
        </w:tc>
        <w:tc>
          <w:tcPr>
            <w:tcW w:w="3402" w:type="dxa"/>
            <w:vAlign w:val="center"/>
          </w:tcPr>
          <w:p w14:paraId="36570C0E" w14:textId="77777777" w:rsidR="0057590A" w:rsidRPr="005919D0" w:rsidRDefault="0057590A" w:rsidP="00AB1C4B">
            <w:pPr>
              <w:pStyle w:val="TableParagraph"/>
              <w:spacing w:line="240" w:lineRule="exact"/>
              <w:ind w:left="67"/>
              <w:rPr>
                <w:rFonts w:asciiTheme="minorHAnsi" w:hAnsiTheme="minorHAnsi" w:cstheme="minorHAnsi"/>
                <w:color w:val="595959" w:themeColor="text1" w:themeTint="A6"/>
                <w:sz w:val="21"/>
                <w:szCs w:val="21"/>
                <w:lang w:eastAsia="en-GB"/>
              </w:rPr>
            </w:pPr>
            <w:r w:rsidRPr="005919D0">
              <w:rPr>
                <w:rFonts w:asciiTheme="minorHAnsi" w:hAnsiTheme="minorHAnsi" w:cstheme="minorHAnsi"/>
                <w:color w:val="595959" w:themeColor="text1" w:themeTint="A6"/>
                <w:sz w:val="21"/>
                <w:szCs w:val="21"/>
                <w:lang w:eastAsia="en-GB"/>
              </w:rPr>
              <w:t>Après la réception des installations et équipements (2 semaines)</w:t>
            </w:r>
          </w:p>
        </w:tc>
        <w:tc>
          <w:tcPr>
            <w:tcW w:w="1554" w:type="dxa"/>
            <w:vAlign w:val="center"/>
          </w:tcPr>
          <w:p w14:paraId="44764077"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3</w:t>
            </w:r>
          </w:p>
          <w:p w14:paraId="0793E4BC"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color w:val="595959" w:themeColor="text1" w:themeTint="A6"/>
                <w:szCs w:val="21"/>
              </w:rPr>
              <w:t xml:space="preserve">Homme/jour </w:t>
            </w:r>
          </w:p>
        </w:tc>
      </w:tr>
      <w:tr w:rsidR="005919D0" w:rsidRPr="005919D0" w14:paraId="5DD6A178" w14:textId="77777777" w:rsidTr="00AB1C4B">
        <w:tc>
          <w:tcPr>
            <w:tcW w:w="8075" w:type="dxa"/>
            <w:gridSpan w:val="3"/>
            <w:shd w:val="clear" w:color="auto" w:fill="D0CECE" w:themeFill="background2" w:themeFillShade="E6"/>
            <w:vAlign w:val="center"/>
          </w:tcPr>
          <w:p w14:paraId="46F47718" w14:textId="77777777" w:rsidR="0057590A" w:rsidRPr="005919D0" w:rsidRDefault="0057590A" w:rsidP="00AB1C4B">
            <w:pPr>
              <w:pStyle w:val="TableParagraph"/>
              <w:spacing w:line="240" w:lineRule="exact"/>
              <w:ind w:left="67"/>
              <w:jc w:val="center"/>
              <w:rPr>
                <w:rFonts w:asciiTheme="minorHAnsi" w:hAnsiTheme="minorHAnsi" w:cstheme="minorHAnsi"/>
                <w:color w:val="595959" w:themeColor="text1" w:themeTint="A6"/>
                <w:sz w:val="21"/>
                <w:szCs w:val="21"/>
                <w:lang w:eastAsia="en-GB"/>
              </w:rPr>
            </w:pPr>
            <w:r w:rsidRPr="005919D0">
              <w:rPr>
                <w:rFonts w:asciiTheme="minorHAnsi" w:hAnsiTheme="minorHAnsi" w:cstheme="minorHAnsi"/>
                <w:b/>
                <w:noProof/>
                <w:color w:val="595959" w:themeColor="text1" w:themeTint="A6"/>
                <w:sz w:val="21"/>
                <w:szCs w:val="21"/>
              </w:rPr>
              <w:t>Total nombre de jours</w:t>
            </w:r>
          </w:p>
        </w:tc>
        <w:tc>
          <w:tcPr>
            <w:tcW w:w="1554" w:type="dxa"/>
            <w:vAlign w:val="center"/>
          </w:tcPr>
          <w:p w14:paraId="2B89BAF9" w14:textId="77777777" w:rsidR="0057590A" w:rsidRPr="005919D0" w:rsidRDefault="0057590A" w:rsidP="00AB1C4B">
            <w:pPr>
              <w:jc w:val="center"/>
              <w:rPr>
                <w:rFonts w:asciiTheme="minorHAnsi" w:hAnsiTheme="minorHAnsi" w:cstheme="minorHAnsi"/>
                <w:color w:val="595959" w:themeColor="text1" w:themeTint="A6"/>
                <w:szCs w:val="21"/>
              </w:rPr>
            </w:pPr>
            <w:r w:rsidRPr="005919D0">
              <w:rPr>
                <w:rFonts w:asciiTheme="minorHAnsi" w:hAnsiTheme="minorHAnsi" w:cstheme="minorHAnsi"/>
                <w:b/>
                <w:noProof/>
                <w:color w:val="595959" w:themeColor="text1" w:themeTint="A6"/>
                <w:szCs w:val="21"/>
              </w:rPr>
              <w:t>18</w:t>
            </w:r>
          </w:p>
        </w:tc>
      </w:tr>
      <w:tr w:rsidR="005919D0" w:rsidRPr="005919D0" w14:paraId="1466207F" w14:textId="77777777" w:rsidTr="00AB1C4B">
        <w:tc>
          <w:tcPr>
            <w:tcW w:w="8075" w:type="dxa"/>
            <w:gridSpan w:val="3"/>
            <w:vMerge w:val="restart"/>
            <w:shd w:val="clear" w:color="auto" w:fill="D0CECE" w:themeFill="background2" w:themeFillShade="E6"/>
            <w:vAlign w:val="center"/>
          </w:tcPr>
          <w:p w14:paraId="0DFD6F95" w14:textId="77777777" w:rsidR="0057590A" w:rsidRPr="005919D0" w:rsidRDefault="0057590A" w:rsidP="00AB1C4B">
            <w:pPr>
              <w:pStyle w:val="TableParagraph"/>
              <w:spacing w:line="240" w:lineRule="exact"/>
              <w:ind w:left="67"/>
              <w:jc w:val="center"/>
              <w:rPr>
                <w:rFonts w:asciiTheme="minorHAnsi" w:hAnsiTheme="minorHAnsi" w:cstheme="minorHAnsi"/>
                <w:b/>
                <w:noProof/>
                <w:color w:val="595959" w:themeColor="text1" w:themeTint="A6"/>
                <w:sz w:val="21"/>
                <w:szCs w:val="21"/>
              </w:rPr>
            </w:pPr>
            <w:r w:rsidRPr="005919D0">
              <w:rPr>
                <w:rFonts w:asciiTheme="minorHAnsi" w:hAnsiTheme="minorHAnsi" w:cstheme="minorHAnsi"/>
                <w:b/>
                <w:noProof/>
                <w:color w:val="595959" w:themeColor="text1" w:themeTint="A6"/>
                <w:sz w:val="21"/>
                <w:szCs w:val="21"/>
              </w:rPr>
              <w:t>Dont</w:t>
            </w:r>
          </w:p>
        </w:tc>
        <w:tc>
          <w:tcPr>
            <w:tcW w:w="1554" w:type="dxa"/>
            <w:vAlign w:val="center"/>
          </w:tcPr>
          <w:p w14:paraId="4EAE6BB0" w14:textId="77777777" w:rsidR="0057590A" w:rsidRPr="005919D0" w:rsidRDefault="0057590A" w:rsidP="00AB1C4B">
            <w:pPr>
              <w:jc w:val="center"/>
              <w:rPr>
                <w:rFonts w:asciiTheme="minorHAnsi" w:hAnsiTheme="minorHAnsi" w:cstheme="minorHAnsi"/>
                <w:b/>
                <w:noProof/>
                <w:color w:val="595959" w:themeColor="text1" w:themeTint="A6"/>
                <w:szCs w:val="21"/>
              </w:rPr>
            </w:pPr>
            <w:r w:rsidRPr="005919D0">
              <w:rPr>
                <w:rFonts w:asciiTheme="minorHAnsi" w:hAnsiTheme="minorHAnsi" w:cstheme="minorHAnsi"/>
                <w:b/>
                <w:noProof/>
                <w:color w:val="595959" w:themeColor="text1" w:themeTint="A6"/>
                <w:szCs w:val="21"/>
              </w:rPr>
              <w:t>8 Homme/jour</w:t>
            </w:r>
          </w:p>
        </w:tc>
      </w:tr>
      <w:tr w:rsidR="005919D0" w:rsidRPr="005919D0" w14:paraId="13407460" w14:textId="77777777" w:rsidTr="724EFCE3">
        <w:tc>
          <w:tcPr>
            <w:tcW w:w="8075" w:type="dxa"/>
            <w:gridSpan w:val="3"/>
            <w:vMerge/>
            <w:vAlign w:val="center"/>
          </w:tcPr>
          <w:p w14:paraId="2CF96EA5" w14:textId="77777777" w:rsidR="0057590A" w:rsidRPr="005919D0" w:rsidRDefault="0057590A" w:rsidP="00AB1C4B">
            <w:pPr>
              <w:pStyle w:val="TableParagraph"/>
              <w:spacing w:line="240" w:lineRule="exact"/>
              <w:ind w:left="67"/>
              <w:jc w:val="center"/>
              <w:rPr>
                <w:rFonts w:asciiTheme="minorHAnsi" w:hAnsiTheme="minorHAnsi" w:cstheme="minorHAnsi"/>
                <w:b/>
                <w:noProof/>
                <w:color w:val="595959" w:themeColor="text1" w:themeTint="A6"/>
                <w:sz w:val="21"/>
                <w:szCs w:val="21"/>
              </w:rPr>
            </w:pPr>
          </w:p>
        </w:tc>
        <w:tc>
          <w:tcPr>
            <w:tcW w:w="1554" w:type="dxa"/>
            <w:vAlign w:val="center"/>
          </w:tcPr>
          <w:p w14:paraId="781686DB" w14:textId="77777777" w:rsidR="0057590A" w:rsidRPr="005919D0" w:rsidRDefault="0057590A" w:rsidP="00AB1C4B">
            <w:pPr>
              <w:jc w:val="center"/>
              <w:rPr>
                <w:rFonts w:asciiTheme="minorHAnsi" w:hAnsiTheme="minorHAnsi" w:cstheme="minorHAnsi"/>
                <w:b/>
                <w:noProof/>
                <w:color w:val="595959" w:themeColor="text1" w:themeTint="A6"/>
                <w:szCs w:val="21"/>
              </w:rPr>
            </w:pPr>
            <w:r w:rsidRPr="005919D0">
              <w:rPr>
                <w:rFonts w:asciiTheme="minorHAnsi" w:hAnsiTheme="minorHAnsi" w:cstheme="minorHAnsi"/>
                <w:b/>
                <w:noProof/>
                <w:color w:val="595959" w:themeColor="text1" w:themeTint="A6"/>
                <w:szCs w:val="21"/>
              </w:rPr>
              <w:t>10 Homme/jour terrain</w:t>
            </w:r>
          </w:p>
        </w:tc>
      </w:tr>
    </w:tbl>
    <w:p w14:paraId="69A56EEE" w14:textId="77777777" w:rsidR="007E675B" w:rsidRPr="005919D0" w:rsidRDefault="007E675B" w:rsidP="007E675B">
      <w:pPr>
        <w:rPr>
          <w:rFonts w:asciiTheme="minorHAnsi" w:hAnsiTheme="minorHAnsi" w:cstheme="minorHAnsi"/>
          <w:color w:val="595959" w:themeColor="text1" w:themeTint="A6"/>
          <w:szCs w:val="21"/>
        </w:rPr>
      </w:pPr>
    </w:p>
    <w:p w14:paraId="5C0C5942" w14:textId="77777777" w:rsidR="007E675B" w:rsidRDefault="007E675B" w:rsidP="617650CC">
      <w:pPr>
        <w:jc w:val="both"/>
        <w:rPr>
          <w:rFonts w:asciiTheme="minorHAnsi" w:hAnsiTheme="minorHAnsi" w:cstheme="minorBidi"/>
          <w:b/>
          <w:bCs/>
          <w:color w:val="C00000"/>
          <w:lang w:eastAsia="zh-CN"/>
        </w:rPr>
      </w:pPr>
    </w:p>
    <w:p w14:paraId="33AF1777" w14:textId="633412F0" w:rsidR="000D4E03" w:rsidRPr="007E675B" w:rsidRDefault="000D4E03" w:rsidP="617650CC">
      <w:pPr>
        <w:jc w:val="both"/>
        <w:rPr>
          <w:rFonts w:asciiTheme="minorHAnsi" w:hAnsiTheme="minorHAnsi" w:cstheme="minorBidi"/>
          <w:b/>
          <w:bCs/>
          <w:color w:val="C00000"/>
          <w:lang w:eastAsia="zh-CN"/>
        </w:rPr>
        <w:sectPr w:rsidR="000D4E03" w:rsidRPr="007E675B" w:rsidSect="00BB2F41">
          <w:headerReference w:type="first" r:id="rId22"/>
          <w:footerReference w:type="first" r:id="rId23"/>
          <w:pgSz w:w="11906" w:h="16838"/>
          <w:pgMar w:top="1418" w:right="1531" w:bottom="1418" w:left="1871" w:header="709" w:footer="709" w:gutter="0"/>
          <w:pgNumType w:start="2"/>
          <w:cols w:space="708"/>
          <w:titlePg/>
          <w:docGrid w:linePitch="360"/>
        </w:sectPr>
      </w:pPr>
    </w:p>
    <w:p w14:paraId="59CDB157" w14:textId="1CEAD6E9" w:rsidR="0057498E" w:rsidRPr="00F26F71" w:rsidRDefault="00050FF9" w:rsidP="0057498E">
      <w:pPr>
        <w:pStyle w:val="Titre1"/>
        <w:rPr>
          <w:rFonts w:asciiTheme="minorHAnsi" w:hAnsiTheme="minorHAnsi" w:cstheme="minorHAnsi"/>
        </w:rPr>
      </w:pPr>
      <w:bookmarkStart w:id="33" w:name="_Toc112747419"/>
      <w:r w:rsidRPr="00F26F71">
        <w:rPr>
          <w:rFonts w:asciiTheme="minorHAnsi" w:hAnsiTheme="minorHAnsi" w:cstheme="minorHAnsi"/>
        </w:rPr>
        <w:lastRenderedPageBreak/>
        <w:t>Conditions</w:t>
      </w:r>
      <w:r w:rsidR="0057498E" w:rsidRPr="00F26F71">
        <w:rPr>
          <w:rFonts w:asciiTheme="minorHAnsi" w:hAnsiTheme="minorHAnsi" w:cstheme="minorHAnsi"/>
        </w:rPr>
        <w:t xml:space="preserve"> d’exécution services</w:t>
      </w:r>
      <w:bookmarkEnd w:id="33"/>
    </w:p>
    <w:p w14:paraId="43193278" w14:textId="77777777" w:rsidR="0057498E" w:rsidRPr="00F26F71" w:rsidRDefault="0057498E" w:rsidP="0057498E">
      <w:pPr>
        <w:pStyle w:val="Titre2"/>
        <w:rPr>
          <w:rFonts w:asciiTheme="minorHAnsi" w:hAnsiTheme="minorHAnsi" w:cstheme="minorHAnsi"/>
        </w:rPr>
      </w:pPr>
      <w:bookmarkStart w:id="34" w:name="_Toc112747420"/>
      <w:r w:rsidRPr="00F26F71">
        <w:rPr>
          <w:rFonts w:asciiTheme="minorHAnsi" w:hAnsiTheme="minorHAnsi" w:cstheme="minorHAnsi"/>
        </w:rPr>
        <w:t>Généralités</w:t>
      </w:r>
      <w:bookmarkEnd w:id="34"/>
      <w:r w:rsidRPr="00F26F71">
        <w:rPr>
          <w:rFonts w:asciiTheme="minorHAnsi" w:hAnsiTheme="minorHAnsi" w:cstheme="minorHAnsi"/>
        </w:rPr>
        <w:t xml:space="preserve"> </w:t>
      </w:r>
    </w:p>
    <w:p w14:paraId="2CF2E5B3" w14:textId="5DA27218"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Sauf si spécifié autrement dans la commande ou tout document contractuel du Pouvoir Adjudicateur s’y rapportant, les présentes conditions s’appliquent aux marchés de services passés au nom et pour compte de Enabel (Pouvoir Adjudicateur). </w:t>
      </w:r>
    </w:p>
    <w:p w14:paraId="7D62CF07" w14:textId="77777777" w:rsidR="00611922" w:rsidRPr="00F26F71" w:rsidRDefault="00611922" w:rsidP="00611922">
      <w:pPr>
        <w:pStyle w:val="Titre2"/>
        <w:rPr>
          <w:rFonts w:asciiTheme="minorHAnsi" w:hAnsiTheme="minorHAnsi" w:cstheme="minorHAnsi"/>
          <w:color w:val="C00000"/>
        </w:rPr>
      </w:pPr>
      <w:bookmarkStart w:id="35" w:name="_Toc112747421"/>
      <w:r w:rsidRPr="00F26F71">
        <w:rPr>
          <w:rFonts w:asciiTheme="minorHAnsi" w:hAnsiTheme="minorHAnsi" w:cstheme="minorHAnsi"/>
          <w:color w:val="C00000"/>
        </w:rPr>
        <w:t>Sous-traitance</w:t>
      </w:r>
      <w:bookmarkEnd w:id="35"/>
      <w:r w:rsidRPr="00F26F71">
        <w:rPr>
          <w:rFonts w:asciiTheme="minorHAnsi" w:hAnsiTheme="minorHAnsi" w:cstheme="minorHAnsi"/>
          <w:color w:val="C00000"/>
        </w:rPr>
        <w:t xml:space="preserve"> </w:t>
      </w:r>
    </w:p>
    <w:p w14:paraId="52AD38ED"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 prestataire de services est autorisé à sous-traiter certaines parties de l'objet du présent marché, sous son entière responsabilité. La sous-traitance est entièrement aux risques du prestataire de services et ne le décharge en rien de la bonne exécution du contrat vis-à-vis du Pouvoir Adjudicateur qui ne reconnaît aucun lien juridique avec le(s) tiers sous-traitant(s).</w:t>
      </w:r>
    </w:p>
    <w:p w14:paraId="5A6DBFD3" w14:textId="77777777" w:rsidR="00611922" w:rsidRPr="00F26F71" w:rsidRDefault="00611922" w:rsidP="00611922">
      <w:pPr>
        <w:pStyle w:val="Titre2"/>
        <w:rPr>
          <w:rFonts w:asciiTheme="minorHAnsi" w:hAnsiTheme="minorHAnsi" w:cstheme="minorHAnsi"/>
          <w:color w:val="C00000"/>
        </w:rPr>
      </w:pPr>
      <w:bookmarkStart w:id="36" w:name="_Toc112747422"/>
      <w:r w:rsidRPr="00F26F71">
        <w:rPr>
          <w:rFonts w:asciiTheme="minorHAnsi" w:hAnsiTheme="minorHAnsi" w:cstheme="minorHAnsi"/>
          <w:color w:val="C00000"/>
        </w:rPr>
        <w:t>Cession</w:t>
      </w:r>
      <w:bookmarkEnd w:id="36"/>
    </w:p>
    <w:p w14:paraId="3F64F8CA"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Une partie ne peut céder ses droits et obligations résultant de la commande à un tiers, sans avoir obtenu au préalable l’accord écrit de l’autre partie. </w:t>
      </w:r>
    </w:p>
    <w:p w14:paraId="1FA92FE2" w14:textId="77777777" w:rsidR="00611922" w:rsidRPr="00F26F71" w:rsidRDefault="00611922" w:rsidP="00611922">
      <w:pPr>
        <w:pStyle w:val="Titre2"/>
        <w:rPr>
          <w:rFonts w:asciiTheme="minorHAnsi" w:hAnsiTheme="minorHAnsi" w:cstheme="minorHAnsi"/>
          <w:color w:val="C00000"/>
        </w:rPr>
      </w:pPr>
      <w:bookmarkStart w:id="37" w:name="_Toc112747423"/>
      <w:r w:rsidRPr="00F26F71">
        <w:rPr>
          <w:rFonts w:asciiTheme="minorHAnsi" w:hAnsiTheme="minorHAnsi" w:cstheme="minorHAnsi"/>
          <w:color w:val="C00000"/>
        </w:rPr>
        <w:t>Conformité de l’exécution</w:t>
      </w:r>
      <w:bookmarkEnd w:id="37"/>
    </w:p>
    <w:p w14:paraId="389EA40E"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Les services doivent être conformes sous tous les rapports aux documents du marché. Même en l'absence de spécifications mentionnées dans les documents du marché, ils répondent en tous points aux règles de l'art.</w:t>
      </w:r>
    </w:p>
    <w:p w14:paraId="39087458" w14:textId="77777777" w:rsidR="00611922" w:rsidRPr="00F26F71" w:rsidRDefault="00611922" w:rsidP="00611922">
      <w:pPr>
        <w:pStyle w:val="Titre2"/>
        <w:rPr>
          <w:rFonts w:asciiTheme="minorHAnsi" w:hAnsiTheme="minorHAnsi" w:cstheme="minorHAnsi"/>
          <w:color w:val="C00000"/>
        </w:rPr>
      </w:pPr>
      <w:bookmarkStart w:id="38" w:name="_Toc112747424"/>
      <w:r w:rsidRPr="00F26F71">
        <w:rPr>
          <w:rFonts w:asciiTheme="minorHAnsi" w:hAnsiTheme="minorHAnsi" w:cstheme="minorHAnsi"/>
          <w:color w:val="C00000"/>
        </w:rPr>
        <w:t>Modalités d’exécution</w:t>
      </w:r>
      <w:bookmarkEnd w:id="38"/>
      <w:r w:rsidRPr="00F26F71">
        <w:rPr>
          <w:rFonts w:asciiTheme="minorHAnsi" w:hAnsiTheme="minorHAnsi" w:cstheme="minorHAnsi"/>
          <w:color w:val="C00000"/>
        </w:rPr>
        <w:t xml:space="preserve"> </w:t>
      </w:r>
    </w:p>
    <w:p w14:paraId="146423D8" w14:textId="0FB631A6"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La date de démarrage, les délais d’exécution convenus ainsi que les instructions relatives au lieu d’exécution doivent être rigoureusement observés. </w:t>
      </w:r>
    </w:p>
    <w:p w14:paraId="60BFE112"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Tout dépassement du délai d’exécution, et ce pour quelque cause que ce soit, entraîne de plein droit et par la seule échéance du terme, l’application d’une amende pour retard d’exécution de 0,07% du montant total de la commande par semaine de retard entamée. Cette amende est limitée à un maximum de 10% du montant total de la commande. </w:t>
      </w:r>
    </w:p>
    <w:p w14:paraId="3C2A53F2"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En cas de retard excessif ou de tout autre défaut d’exécution, le Pouvoir Adjudicateur se réserve la possibilité de résilier le marché et de relancer une nouvelle demande prix et de faire exécuter les prestations par un autre prestataire. Le surcoût éventuel est à charge du prestataire de services défaillant.</w:t>
      </w:r>
    </w:p>
    <w:p w14:paraId="3EE32DAD"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Tous frais quelconques auxquels le Pouvoir Adjudicateur serait exposé et imputables au prestataire de services défaillant, sont à charge de celui-ci et déduits des montants lui étant dus.</w:t>
      </w:r>
    </w:p>
    <w:p w14:paraId="2C5C199E" w14:textId="77777777" w:rsidR="00611922" w:rsidRPr="00F26F71" w:rsidRDefault="00611922" w:rsidP="00611922">
      <w:pPr>
        <w:pStyle w:val="Titre2"/>
        <w:rPr>
          <w:rFonts w:asciiTheme="minorHAnsi" w:hAnsiTheme="minorHAnsi" w:cstheme="minorHAnsi"/>
          <w:color w:val="C00000"/>
        </w:rPr>
      </w:pPr>
      <w:bookmarkStart w:id="39" w:name="_Toc112747425"/>
      <w:r w:rsidRPr="00F26F71">
        <w:rPr>
          <w:rFonts w:asciiTheme="minorHAnsi" w:hAnsiTheme="minorHAnsi" w:cstheme="minorHAnsi"/>
          <w:color w:val="C00000"/>
        </w:rPr>
        <w:t>Réception des prestations</w:t>
      </w:r>
      <w:bookmarkEnd w:id="39"/>
    </w:p>
    <w:p w14:paraId="644F9F15"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 prestataire de services fournit exclusivement des services qui sont exempts de tout vice apparent et/ou caché et qui correspondent strictement aux TDR du présent marché et, le cas échéant, aux prescriptions des documents associés ainsi qu’aux règlementations applicables, aux règles de l’art et aux bonnes pratiques, et à la destination que le Pouvoir Adjudicateur compte en faire et que le prestataire de services connaît ou devrait à tout le moins connaître.</w:t>
      </w:r>
    </w:p>
    <w:p w14:paraId="5D96DCEB"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lastRenderedPageBreak/>
        <w:t>L’acceptation des prestations ou réception définitive n’a lieu qu’après vérification complète par le Pouvoir Adjudicateur du caractère conforme des services livrés. Cette réception fait l’objet d’un PV de réception.</w:t>
      </w:r>
    </w:p>
    <w:p w14:paraId="7FA5F99C"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La signature apposée par le Pouvoir Adjudicateur (un membre de son personnel), notamment dans des appareils électroniques de réception, lors de la livraison du rapport ou autre output exigé, vaut par conséquent simple prise de possession et ne signifie pas l'acceptation du rapport ou de l’output.</w:t>
      </w:r>
    </w:p>
    <w:p w14:paraId="1D65D880" w14:textId="77777777" w:rsidR="00611922" w:rsidRDefault="00611922" w:rsidP="00611922">
      <w:pPr>
        <w:jc w:val="both"/>
        <w:rPr>
          <w:rFonts w:asciiTheme="minorHAnsi" w:hAnsiTheme="minorHAnsi" w:cstheme="minorHAnsi"/>
        </w:rPr>
      </w:pPr>
      <w:r w:rsidRPr="00F26F71">
        <w:rPr>
          <w:rFonts w:asciiTheme="minorHAnsi" w:hAnsiTheme="minorHAnsi" w:cstheme="minorHAnsi"/>
        </w:rPr>
        <w:t>Le pouvoir adjudicateur dispose d’un délai de vérification maximum de trente jours à compter de la fin de la réalisation des services à réceptionner et en notifier le résultat au prestataire de services.</w:t>
      </w:r>
    </w:p>
    <w:p w14:paraId="4E1479F1" w14:textId="77777777" w:rsidR="001C5B20" w:rsidRPr="00066A44" w:rsidRDefault="001C5B20" w:rsidP="001C5B20">
      <w:pPr>
        <w:pStyle w:val="Titre2"/>
        <w:rPr>
          <w:lang w:val="fr-FR"/>
        </w:rPr>
      </w:pPr>
      <w:bookmarkStart w:id="40" w:name="_Toc57970642"/>
      <w:bookmarkStart w:id="41" w:name="_Toc105157259"/>
      <w:r w:rsidRPr="00066A44">
        <w:rPr>
          <w:lang w:val="fr-FR"/>
        </w:rPr>
        <w:t>Facturation et paiement</w:t>
      </w:r>
      <w:bookmarkEnd w:id="40"/>
      <w:bookmarkEnd w:id="41"/>
      <w:r w:rsidRPr="00066A44">
        <w:rPr>
          <w:lang w:val="fr-FR"/>
        </w:rPr>
        <w:t xml:space="preserve"> </w:t>
      </w:r>
    </w:p>
    <w:p w14:paraId="49C624C0" w14:textId="77777777" w:rsidR="00E808DF" w:rsidRDefault="008B14CA" w:rsidP="7B121235">
      <w:pPr>
        <w:spacing w:before="120" w:after="120"/>
        <w:rPr>
          <w:rFonts w:asciiTheme="minorHAnsi" w:eastAsia="DejaVu Sans" w:hAnsiTheme="minorHAnsi" w:cstheme="minorBidi"/>
          <w:color w:val="404040"/>
          <w:kern w:val="2"/>
          <w:lang w:val="fr-FR"/>
        </w:rPr>
      </w:pPr>
      <w:r w:rsidRPr="7B121235">
        <w:rPr>
          <w:rFonts w:asciiTheme="minorHAnsi" w:hAnsiTheme="minorHAnsi" w:cstheme="minorBidi"/>
          <w:lang w:val="fr-FR"/>
        </w:rPr>
        <w:t xml:space="preserve">La facture électronique est envoyée par </w:t>
      </w:r>
      <w:proofErr w:type="gramStart"/>
      <w:r w:rsidRPr="7B121235">
        <w:rPr>
          <w:rFonts w:asciiTheme="minorHAnsi" w:hAnsiTheme="minorHAnsi" w:cstheme="minorBidi"/>
          <w:lang w:val="fr-FR"/>
        </w:rPr>
        <w:t>e-mail</w:t>
      </w:r>
      <w:proofErr w:type="gramEnd"/>
      <w:r w:rsidRPr="7B121235">
        <w:rPr>
          <w:rFonts w:asciiTheme="minorHAnsi" w:hAnsiTheme="minorHAnsi" w:cstheme="minorBidi"/>
          <w:lang w:val="fr-FR"/>
        </w:rPr>
        <w:t xml:space="preserve"> </w:t>
      </w:r>
      <w:r w:rsidR="00F04396" w:rsidRPr="7B121235">
        <w:rPr>
          <w:rFonts w:asciiTheme="minorHAnsi" w:hAnsiTheme="minorHAnsi" w:cstheme="minorBidi"/>
        </w:rPr>
        <w:t>aux adresses suivantes</w:t>
      </w:r>
      <w:r w:rsidR="00F04396" w:rsidRPr="7B121235">
        <w:rPr>
          <w:rFonts w:asciiTheme="minorHAnsi" w:eastAsia="DejaVu Sans" w:hAnsiTheme="minorHAnsi" w:cstheme="minorBidi"/>
          <w:color w:val="404040"/>
          <w:kern w:val="2"/>
          <w:lang w:val="fr-FR"/>
        </w:rPr>
        <w:t xml:space="preserve"> : </w:t>
      </w:r>
    </w:p>
    <w:p w14:paraId="38B8DF93" w14:textId="2E48C4CE" w:rsidR="00E74FC5" w:rsidRDefault="00274167" w:rsidP="7B121235">
      <w:pPr>
        <w:spacing w:before="120" w:after="120"/>
      </w:pPr>
      <w:hyperlink r:id="rId24" w:history="1">
        <w:r w:rsidR="00E9758B" w:rsidRPr="005713A5">
          <w:rPr>
            <w:rStyle w:val="Lienhypertexte"/>
            <w:rFonts w:asciiTheme="minorHAnsi" w:eastAsia="DejaVu Sans" w:hAnsiTheme="minorHAnsi" w:cstheme="minorBidi"/>
            <w:kern w:val="2"/>
            <w:lang w:val="fr-FR"/>
          </w:rPr>
          <w:t>Said.makhon@enabel.be</w:t>
        </w:r>
      </w:hyperlink>
      <w:r w:rsidR="00E9758B">
        <w:rPr>
          <w:rFonts w:asciiTheme="minorHAnsi" w:eastAsia="DejaVu Sans" w:hAnsiTheme="minorHAnsi" w:cstheme="minorBidi"/>
          <w:color w:val="404040"/>
          <w:kern w:val="2"/>
          <w:lang w:val="fr-FR"/>
        </w:rPr>
        <w:t xml:space="preserve"> et </w:t>
      </w:r>
      <w:hyperlink r:id="rId25" w:history="1">
        <w:r w:rsidR="00E9758B" w:rsidRPr="005713A5">
          <w:rPr>
            <w:rStyle w:val="Lienhypertexte"/>
            <w:rFonts w:asciiTheme="minorHAnsi" w:eastAsia="DejaVu Sans" w:hAnsiTheme="minorHAnsi" w:cstheme="minorBidi"/>
            <w:kern w:val="2"/>
            <w:lang w:val="fr-FR"/>
          </w:rPr>
          <w:t>zakaria.khatla@enabel.be</w:t>
        </w:r>
      </w:hyperlink>
      <w:r w:rsidR="00E9758B">
        <w:rPr>
          <w:rFonts w:asciiTheme="minorHAnsi" w:eastAsia="DejaVu Sans" w:hAnsiTheme="minorHAnsi" w:cstheme="minorBidi"/>
          <w:color w:val="404040"/>
          <w:kern w:val="2"/>
          <w:lang w:val="fr-FR"/>
        </w:rPr>
        <w:t xml:space="preserve"> </w:t>
      </w:r>
    </w:p>
    <w:p w14:paraId="0167E58C" w14:textId="17ECD82F" w:rsidR="00F04396" w:rsidRPr="00F26F71" w:rsidRDefault="00F04396" w:rsidP="00F04396">
      <w:pPr>
        <w:spacing w:before="120" w:after="120"/>
        <w:rPr>
          <w:rFonts w:asciiTheme="minorHAnsi" w:hAnsiTheme="minorHAnsi" w:cstheme="minorHAnsi"/>
        </w:rPr>
      </w:pPr>
      <w:r w:rsidRPr="00F26F71">
        <w:rPr>
          <w:rFonts w:asciiTheme="minorHAnsi" w:hAnsiTheme="minorHAnsi" w:cstheme="minorHAnsi"/>
        </w:rPr>
        <w:t>Seuls les services exécutés de manière correcte pourront être facturés</w:t>
      </w:r>
      <w:r>
        <w:rPr>
          <w:rFonts w:asciiTheme="minorHAnsi" w:hAnsiTheme="minorHAnsi" w:cstheme="minorHAnsi"/>
        </w:rPr>
        <w:t>.</w:t>
      </w:r>
    </w:p>
    <w:p w14:paraId="09DDD7EC" w14:textId="5E11EEAF" w:rsidR="00F04396" w:rsidRPr="00F26F71" w:rsidRDefault="00F04396" w:rsidP="00F04396">
      <w:pPr>
        <w:pStyle w:val="BTCtextCTB"/>
        <w:rPr>
          <w:rFonts w:asciiTheme="minorHAnsi" w:eastAsia="Calibri" w:hAnsiTheme="minorHAnsi" w:cstheme="minorHAnsi"/>
          <w:color w:val="585756"/>
          <w:sz w:val="21"/>
          <w:szCs w:val="22"/>
        </w:rPr>
      </w:pPr>
      <w:r w:rsidRPr="00F26F71">
        <w:rPr>
          <w:rFonts w:asciiTheme="minorHAnsi" w:eastAsia="Calibri" w:hAnsiTheme="minorHAnsi" w:cstheme="minorHAnsi"/>
          <w:color w:val="585756"/>
          <w:sz w:val="21"/>
          <w:szCs w:val="22"/>
        </w:rPr>
        <w:t xml:space="preserve">La facture doit être libellée en </w:t>
      </w:r>
      <w:r w:rsidRPr="00F26F71">
        <w:rPr>
          <w:rFonts w:asciiTheme="minorHAnsi" w:eastAsia="Calibri" w:hAnsiTheme="minorHAnsi" w:cstheme="minorHAnsi"/>
          <w:b/>
          <w:bCs/>
          <w:color w:val="585756"/>
          <w:sz w:val="21"/>
          <w:szCs w:val="22"/>
        </w:rPr>
        <w:t>Dirhams</w:t>
      </w:r>
      <w:r>
        <w:rPr>
          <w:rFonts w:asciiTheme="minorHAnsi" w:eastAsia="Calibri" w:hAnsiTheme="minorHAnsi" w:cstheme="minorHAnsi"/>
          <w:color w:val="585756"/>
          <w:sz w:val="21"/>
          <w:szCs w:val="22"/>
        </w:rPr>
        <w:t>.</w:t>
      </w:r>
    </w:p>
    <w:p w14:paraId="0CDA7DBA" w14:textId="6E21C404" w:rsidR="00F04396" w:rsidRPr="00F26F71" w:rsidRDefault="00F04396" w:rsidP="00F04396">
      <w:pPr>
        <w:spacing w:before="120" w:after="120"/>
        <w:rPr>
          <w:rFonts w:asciiTheme="minorHAnsi" w:hAnsiTheme="minorHAnsi" w:cstheme="minorHAnsi"/>
        </w:rPr>
      </w:pPr>
      <w:r w:rsidRPr="00F26F71">
        <w:rPr>
          <w:rFonts w:asciiTheme="minorHAnsi" w:hAnsiTheme="minorHAnsi" w:cstheme="minorHAnsi"/>
        </w:rPr>
        <w:t xml:space="preserve">Aucune avance ne peut être demandée par l’adjudicataire et </w:t>
      </w:r>
      <w:r>
        <w:rPr>
          <w:rFonts w:asciiTheme="minorHAnsi" w:hAnsiTheme="minorHAnsi" w:cstheme="minorHAnsi"/>
        </w:rPr>
        <w:t>chaque</w:t>
      </w:r>
      <w:r w:rsidRPr="00F26F71">
        <w:rPr>
          <w:rFonts w:asciiTheme="minorHAnsi" w:hAnsiTheme="minorHAnsi" w:cstheme="minorHAnsi"/>
        </w:rPr>
        <w:t xml:space="preserve"> paiement sera effectué après réception des prestations</w:t>
      </w:r>
      <w:r>
        <w:rPr>
          <w:rFonts w:asciiTheme="minorHAnsi" w:hAnsiTheme="minorHAnsi" w:cstheme="minorHAnsi"/>
        </w:rPr>
        <w:t>.</w:t>
      </w:r>
    </w:p>
    <w:p w14:paraId="2E248F93" w14:textId="3310368E" w:rsidR="00F04396" w:rsidRPr="002E0954" w:rsidRDefault="00F04396" w:rsidP="001C5B20">
      <w:pPr>
        <w:jc w:val="both"/>
        <w:rPr>
          <w:rFonts w:asciiTheme="minorHAnsi" w:hAnsiTheme="minorHAnsi" w:cstheme="minorHAnsi"/>
        </w:rPr>
      </w:pPr>
      <w:r w:rsidRPr="00F26F71">
        <w:rPr>
          <w:rFonts w:asciiTheme="minorHAnsi" w:hAnsiTheme="minorHAnsi" w:cstheme="minorHAnsi"/>
        </w:rPr>
        <w:t>Les factures conformément établies et non contestées sont payées dans un délai de 30 jours de calendrier à compter de la réception des prestations.</w:t>
      </w:r>
    </w:p>
    <w:p w14:paraId="55183797" w14:textId="75560EB2" w:rsidR="00BB2F41" w:rsidRPr="0003294B" w:rsidRDefault="00E808DF" w:rsidP="00E808DF">
      <w:pPr>
        <w:pStyle w:val="BTCtextCTB"/>
        <w:suppressAutoHyphens/>
        <w:rPr>
          <w:rFonts w:asciiTheme="minorHAnsi" w:eastAsia="Calibri" w:hAnsiTheme="minorHAnsi" w:cstheme="minorHAnsi"/>
          <w:color w:val="585756"/>
          <w:sz w:val="21"/>
          <w:szCs w:val="22"/>
        </w:rPr>
      </w:pPr>
      <w:r>
        <w:rPr>
          <w:rFonts w:asciiTheme="minorHAnsi" w:eastAsia="Calibri" w:hAnsiTheme="minorHAnsi" w:cstheme="minorHAnsi"/>
          <w:color w:val="585756"/>
          <w:sz w:val="21"/>
          <w:szCs w:val="22"/>
        </w:rPr>
        <w:t xml:space="preserve">Le cas échéant, des tranches de paiement </w:t>
      </w:r>
      <w:r w:rsidR="003C246B">
        <w:rPr>
          <w:rFonts w:asciiTheme="minorHAnsi" w:eastAsia="Calibri" w:hAnsiTheme="minorHAnsi" w:cstheme="minorHAnsi"/>
          <w:color w:val="585756"/>
          <w:sz w:val="21"/>
          <w:szCs w:val="22"/>
        </w:rPr>
        <w:t>pourront être</w:t>
      </w:r>
      <w:r w:rsidR="00155895">
        <w:rPr>
          <w:rFonts w:asciiTheme="minorHAnsi" w:eastAsia="Calibri" w:hAnsiTheme="minorHAnsi" w:cstheme="minorHAnsi"/>
          <w:color w:val="585756"/>
          <w:sz w:val="21"/>
          <w:szCs w:val="22"/>
        </w:rPr>
        <w:t xml:space="preserve"> convenues d’un commun accord entre Enabel et le prestataire.</w:t>
      </w:r>
    </w:p>
    <w:p w14:paraId="202B0D08" w14:textId="77777777" w:rsidR="001C5B20" w:rsidRPr="00066A44" w:rsidRDefault="001C5B20" w:rsidP="001C5B20">
      <w:pPr>
        <w:pStyle w:val="Titre2"/>
        <w:rPr>
          <w:lang w:val="fr-FR"/>
        </w:rPr>
      </w:pPr>
      <w:bookmarkStart w:id="42" w:name="_Toc57970643"/>
      <w:bookmarkStart w:id="43" w:name="_Toc105157260"/>
      <w:r w:rsidRPr="00066A44">
        <w:rPr>
          <w:lang w:val="fr-FR"/>
        </w:rPr>
        <w:t>Exonération de TVA</w:t>
      </w:r>
      <w:bookmarkEnd w:id="42"/>
      <w:bookmarkEnd w:id="43"/>
      <w:r w:rsidRPr="00066A44">
        <w:rPr>
          <w:lang w:val="fr-FR"/>
        </w:rPr>
        <w:t xml:space="preserve"> </w:t>
      </w:r>
    </w:p>
    <w:p w14:paraId="27BF92E6" w14:textId="1E226EFF" w:rsidR="001C5B20" w:rsidRPr="00301D9F" w:rsidRDefault="001C5B20" w:rsidP="002E0954">
      <w:pPr>
        <w:spacing w:before="120" w:after="120"/>
        <w:rPr>
          <w:rFonts w:asciiTheme="minorHAnsi" w:hAnsiTheme="minorHAnsi" w:cstheme="minorHAnsi"/>
        </w:rPr>
      </w:pPr>
      <w:r w:rsidRPr="002E0954">
        <w:rPr>
          <w:rFonts w:asciiTheme="minorHAnsi" w:hAnsiTheme="minorHAnsi" w:cstheme="minorHAnsi"/>
        </w:rPr>
        <w:t xml:space="preserve">Le présent marché est exonéré de la TVA conformément à l’article 92, paragraphe I (23) du code général des impôts du Maroc et à l’article 9 du Décret de la TVA N° 2.08103. </w:t>
      </w:r>
    </w:p>
    <w:p w14:paraId="3D3E0B12" w14:textId="77777777" w:rsidR="00611922" w:rsidRPr="00F26F71" w:rsidRDefault="00611922" w:rsidP="00611922">
      <w:pPr>
        <w:pStyle w:val="Titre2"/>
        <w:rPr>
          <w:rFonts w:asciiTheme="minorHAnsi" w:hAnsiTheme="minorHAnsi" w:cstheme="minorHAnsi"/>
          <w:color w:val="C00000"/>
        </w:rPr>
      </w:pPr>
      <w:bookmarkStart w:id="44" w:name="_Toc112747426"/>
      <w:r w:rsidRPr="00F26F71">
        <w:rPr>
          <w:rFonts w:asciiTheme="minorHAnsi" w:hAnsiTheme="minorHAnsi" w:cstheme="minorHAnsi"/>
          <w:color w:val="C00000"/>
        </w:rPr>
        <w:t>Assurances</w:t>
      </w:r>
      <w:bookmarkEnd w:id="44"/>
      <w:r w:rsidRPr="00F26F71">
        <w:rPr>
          <w:rFonts w:asciiTheme="minorHAnsi" w:hAnsiTheme="minorHAnsi" w:cstheme="minorHAnsi"/>
          <w:color w:val="C00000"/>
        </w:rPr>
        <w:t xml:space="preserve"> </w:t>
      </w:r>
    </w:p>
    <w:p w14:paraId="103B834A"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 prestataire de services est tenu de conclure toutes les assurances obligatoires et de conclure ou renouveler toutes les assurances nécessaires pour la bonne exécution du présent marché, en particulier les assurances « responsabilité civile », « accidents de travail » et « risques liés au transport », et cela pendant toute la durée de la mission.</w:t>
      </w:r>
    </w:p>
    <w:p w14:paraId="562867E0"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 prestataire de services transmettra au Pouvoir Adjudicateur, sur simple demande, une copie des polices d’assurances auxquelles le prestataire a souscrit et la preuve du paiement régulier des primes qui sont à sa charge.</w:t>
      </w:r>
    </w:p>
    <w:p w14:paraId="6725ECD7" w14:textId="03555F71" w:rsidR="00611922" w:rsidRPr="00F26F71" w:rsidRDefault="1F09C851" w:rsidP="431A7CB3">
      <w:pPr>
        <w:pStyle w:val="Titre2"/>
        <w:rPr>
          <w:rFonts w:asciiTheme="minorHAnsi" w:hAnsiTheme="minorHAnsi" w:cstheme="minorBidi"/>
          <w:color w:val="C00000"/>
        </w:rPr>
      </w:pPr>
      <w:bookmarkStart w:id="45" w:name="_Toc112747427"/>
      <w:r w:rsidRPr="431A7CB3">
        <w:rPr>
          <w:rFonts w:asciiTheme="minorHAnsi" w:hAnsiTheme="minorHAnsi" w:cstheme="minorBidi"/>
          <w:color w:val="C00000"/>
        </w:rPr>
        <w:t>Droits de propriété intellectuelle</w:t>
      </w:r>
      <w:bookmarkEnd w:id="45"/>
      <w:r w:rsidRPr="431A7CB3">
        <w:rPr>
          <w:rFonts w:asciiTheme="minorHAnsi" w:hAnsiTheme="minorHAnsi" w:cstheme="minorBidi"/>
          <w:color w:val="C00000"/>
        </w:rPr>
        <w:t xml:space="preserve"> </w:t>
      </w:r>
    </w:p>
    <w:p w14:paraId="69ED582E" w14:textId="77777777" w:rsidR="00876E58" w:rsidRPr="00876182" w:rsidRDefault="00876E58" w:rsidP="00876E58">
      <w:pPr>
        <w:jc w:val="both"/>
        <w:rPr>
          <w:rFonts w:asciiTheme="minorHAnsi" w:hAnsiTheme="minorHAnsi" w:cstheme="minorHAnsi"/>
        </w:rPr>
      </w:pPr>
      <w:r w:rsidRPr="00876182">
        <w:rPr>
          <w:rFonts w:asciiTheme="minorHAnsi" w:hAnsiTheme="minorHAnsi" w:cstheme="minorHAnsi"/>
        </w:rPr>
        <w:t>Le prestataire cède, sans contrepartie financière supplémentaire au(x) prix proposé(s) dans son offre, de façon intégrale, définitive et exclusive à Enabel l'ensemble des droits d'auteur ou de propriété intellectuelle qu’il a créé ou va créer dans le cadre de la relation contractuelle, ainsi que le droit de les déposer, de les faire enregistrer et de les faire. Cette cession aura lieu au moment de la réception des œuvres protégées par le droit d’auteur.</w:t>
      </w:r>
    </w:p>
    <w:p w14:paraId="515CCF20" w14:textId="77777777" w:rsidR="00876E58" w:rsidRPr="00890445" w:rsidRDefault="00876E58" w:rsidP="00876E58">
      <w:pPr>
        <w:jc w:val="both"/>
        <w:rPr>
          <w:rFonts w:asciiTheme="minorHAnsi" w:hAnsiTheme="minorHAnsi" w:cstheme="minorHAnsi"/>
        </w:rPr>
      </w:pPr>
      <w:r w:rsidRPr="00890445">
        <w:rPr>
          <w:rFonts w:asciiTheme="minorHAnsi" w:hAnsiTheme="minorHAnsi" w:cstheme="minorHAnsi"/>
        </w:rPr>
        <w:t>Le prestataire de services doit défendre le Pouvoir Adjudicateur contre tout recours de tiers pour violation des droits de propriété intellectuelle afférents aux biens ou services fournis.</w:t>
      </w:r>
    </w:p>
    <w:p w14:paraId="7082E679" w14:textId="77777777" w:rsidR="00876E58" w:rsidRPr="00890445" w:rsidRDefault="00876E58" w:rsidP="00876E58">
      <w:pPr>
        <w:jc w:val="both"/>
        <w:rPr>
          <w:rFonts w:asciiTheme="minorHAnsi" w:hAnsiTheme="minorHAnsi" w:cstheme="minorHAnsi"/>
        </w:rPr>
      </w:pPr>
      <w:r w:rsidRPr="00890445">
        <w:rPr>
          <w:rFonts w:asciiTheme="minorHAnsi" w:hAnsiTheme="minorHAnsi" w:cstheme="minorHAnsi"/>
        </w:rPr>
        <w:lastRenderedPageBreak/>
        <w:t xml:space="preserve">Le prestataire de services doit, sans limitation de montant, prendre à son compte tous les paiements de dommages et intérêts, frais et dépenses qui en découlent et qui seraient mis à charge du Pouvoir Adjudicateur au terme d’une décision judiciaire rendue sur un tel recours, pour autant que le prestataire de services ait un droit de regard sur les moyens de défense ainsi que sur les négociations entreprises en vue d’un règlement amiable. </w:t>
      </w:r>
    </w:p>
    <w:p w14:paraId="70A0FFE8" w14:textId="3456397C" w:rsidR="00611922" w:rsidRPr="00F26F71" w:rsidRDefault="00611922" w:rsidP="00611922">
      <w:pPr>
        <w:pStyle w:val="Titre2"/>
        <w:rPr>
          <w:rFonts w:asciiTheme="minorHAnsi" w:hAnsiTheme="minorHAnsi" w:cstheme="minorHAnsi"/>
          <w:color w:val="C00000"/>
        </w:rPr>
      </w:pPr>
      <w:r w:rsidRPr="00F26F71">
        <w:rPr>
          <w:rFonts w:asciiTheme="minorHAnsi" w:hAnsiTheme="minorHAnsi" w:cstheme="minorHAnsi"/>
        </w:rPr>
        <w:t xml:space="preserve"> </w:t>
      </w:r>
      <w:bookmarkStart w:id="46" w:name="_Toc112747428"/>
      <w:r w:rsidRPr="00F26F71">
        <w:rPr>
          <w:rFonts w:asciiTheme="minorHAnsi" w:hAnsiTheme="minorHAnsi" w:cstheme="minorHAnsi"/>
          <w:color w:val="C00000"/>
        </w:rPr>
        <w:t>Obligation de confidentialité</w:t>
      </w:r>
      <w:bookmarkEnd w:id="46"/>
      <w:r w:rsidRPr="00F26F71">
        <w:rPr>
          <w:rFonts w:asciiTheme="minorHAnsi" w:hAnsiTheme="minorHAnsi" w:cstheme="minorHAnsi"/>
          <w:color w:val="C00000"/>
        </w:rPr>
        <w:t xml:space="preserve"> </w:t>
      </w:r>
    </w:p>
    <w:p w14:paraId="6B866409"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 prestataire de services et ses collaborateurs sont liés par un devoir de réserve concernant les informations dont ils ont connaissance lors de l’exécution de ce marché. Ces informations ne peuvent en aucun cas être communiquées à des tiers sans l’autorisation écrite du pouvoir adjudicateur. L’adjudicataire peut toutefois faire mention de ce marché en tant que référence, à condition qu’il en indique l’état avec véracité (ex. ‘en exécution’), et pour autant que le pouvoir adjudicateur n’ait pas retiré cette autorisation pour cause de mauvaise exécution du marché.</w:t>
      </w:r>
    </w:p>
    <w:p w14:paraId="1DB897BF" w14:textId="77777777" w:rsidR="00611922" w:rsidRDefault="00611922" w:rsidP="00611922">
      <w:pPr>
        <w:jc w:val="both"/>
        <w:rPr>
          <w:rFonts w:asciiTheme="minorHAnsi" w:hAnsiTheme="minorHAnsi" w:cstheme="minorHAnsi"/>
        </w:rPr>
      </w:pPr>
      <w:r w:rsidRPr="00F26F71">
        <w:rPr>
          <w:rFonts w:asciiTheme="minorHAnsi" w:hAnsiTheme="minorHAnsi" w:cstheme="minorHAnsi"/>
        </w:rPr>
        <w:t>Toute information de nature commerciale, organisationnelle et/ou technique (toutes les données, y compris, et ce sans limitation, les mots de passe, documents, schémas, plans, prototypes, chiffres) dont le prestataire de services prend connaissance dans le cadre du présent marché reste la propriété du Pouvoir Adjudicateur.</w:t>
      </w:r>
    </w:p>
    <w:p w14:paraId="5104CA9A" w14:textId="7044470A" w:rsidR="000E243E" w:rsidRPr="00F26F71" w:rsidRDefault="000E243E" w:rsidP="00611922">
      <w:pPr>
        <w:jc w:val="both"/>
        <w:rPr>
          <w:rFonts w:asciiTheme="minorHAnsi" w:hAnsiTheme="minorHAnsi" w:cstheme="minorHAnsi"/>
        </w:rPr>
      </w:pPr>
      <w:r w:rsidRPr="00890445">
        <w:rPr>
          <w:rFonts w:asciiTheme="minorHAnsi" w:hAnsiTheme="minorHAnsi" w:cstheme="minorHAnsi"/>
        </w:rPr>
        <w:t>Dans le cadre du présent marché, le Règlement général sur la protection des données « GDPR » est d’application.</w:t>
      </w:r>
    </w:p>
    <w:p w14:paraId="4DA23235" w14:textId="77777777" w:rsidR="00611922" w:rsidRPr="00F26F71" w:rsidRDefault="00611922" w:rsidP="00611922">
      <w:pPr>
        <w:pStyle w:val="Titre2"/>
        <w:rPr>
          <w:rFonts w:asciiTheme="minorHAnsi" w:hAnsiTheme="minorHAnsi" w:cstheme="minorHAnsi"/>
          <w:color w:val="C00000"/>
        </w:rPr>
      </w:pPr>
      <w:bookmarkStart w:id="47" w:name="_Toc112747429"/>
      <w:r w:rsidRPr="00F26F71">
        <w:rPr>
          <w:rFonts w:asciiTheme="minorHAnsi" w:hAnsiTheme="minorHAnsi" w:cstheme="minorHAnsi"/>
          <w:color w:val="C00000"/>
        </w:rPr>
        <w:t>Clauses déontologiques</w:t>
      </w:r>
      <w:bookmarkEnd w:id="47"/>
      <w:r w:rsidRPr="00F26F71">
        <w:rPr>
          <w:rFonts w:asciiTheme="minorHAnsi" w:hAnsiTheme="minorHAnsi" w:cstheme="minorHAnsi"/>
          <w:color w:val="C00000"/>
        </w:rPr>
        <w:t xml:space="preserve"> </w:t>
      </w:r>
    </w:p>
    <w:p w14:paraId="626D0174" w14:textId="77777777" w:rsidR="00611922" w:rsidRPr="00F26F71" w:rsidRDefault="00611922" w:rsidP="00611922">
      <w:pPr>
        <w:jc w:val="both"/>
        <w:rPr>
          <w:rFonts w:asciiTheme="minorHAnsi" w:hAnsiTheme="minorHAnsi" w:cstheme="minorHAnsi"/>
          <w:lang w:val="fr-FR"/>
        </w:rPr>
      </w:pPr>
      <w:bookmarkStart w:id="48" w:name="_Hlk58835747"/>
      <w:r w:rsidRPr="00F26F71">
        <w:rPr>
          <w:rFonts w:asciiTheme="minorHAnsi" w:hAnsiTheme="minorHAnsi" w:cstheme="minorHAnsi"/>
          <w:lang w:val="fr-FR"/>
        </w:rPr>
        <w:t>Tout manquement à se conformer à une ou plusieurs des clauses déontologiques ci-après peut aboutir à la résiliation du présent contrat et à l’exclusion du prestataire de services de la participation à d’autres marchés publics pour Enabel.</w:t>
      </w:r>
    </w:p>
    <w:p w14:paraId="0ADDB60E"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Pendant la durée du marché, le prestataire de services et son personnel respectent les droits de l’homme et s’engagent à ne pas heurter les usages politiques, culturels et religieux du pays dans lequel les prestations ont lieu. </w:t>
      </w:r>
    </w:p>
    <w:p w14:paraId="769DF4AD"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Conformément à la politique concernant l’exploitation et les abus sexuels de Enabel (</w:t>
      </w:r>
      <w:hyperlink r:id="rId26" w:history="1">
        <w:r w:rsidRPr="00F26F71">
          <w:rPr>
            <w:rStyle w:val="Lienhypertexte"/>
            <w:rFonts w:asciiTheme="minorHAnsi" w:hAnsiTheme="minorHAnsi" w:cstheme="minorHAnsi"/>
          </w:rPr>
          <w:t>prs-sexual_exploitation_and_abuse_policy_final_fr.pdf (enabel.be)</w:t>
        </w:r>
      </w:hyperlink>
      <w:r w:rsidRPr="00F26F71">
        <w:rPr>
          <w:rFonts w:asciiTheme="minorHAnsi" w:hAnsiTheme="minorHAnsi" w:cstheme="minorHAnsi"/>
        </w:rPr>
        <w:t>), le prestataire de services et son personnel ont le devoir de faire montre d’un comportement irréprochable à l’égard des bénéficiaires des projets mis en œuvre par Enabel et de la population en général. Il leur convient de s’abstenir de tout acte qui pourrait être considéré comme une forme d’exploitation ou d’abus sexuels et de s’approprier les principes de base et les directives repris dans cette politique. En application de sa politique concernant l’exploitation et les abus sexuels, Enabel applique donc une tolérance zéro en ce qui concerne l’ensemble des conduites visées dans sa politique concernant l’exploitation et les abus sexuels étayant une incidence sur la crédibilité professionnelle des contractants.</w:t>
      </w:r>
    </w:p>
    <w:p w14:paraId="24C07687"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Toute tentative d’un prestataire de services visant à se procurer des informations confidentielles, à procéder à des ententes illicites avec des concurrents ou à influencer le pouvoir adjudicateur de quelques manières que ce soit </w:t>
      </w:r>
      <w:proofErr w:type="spellStart"/>
      <w:r w:rsidRPr="00F26F71">
        <w:rPr>
          <w:rFonts w:asciiTheme="minorHAnsi" w:hAnsiTheme="minorHAnsi" w:cstheme="minorHAnsi"/>
        </w:rPr>
        <w:t>entraîne</w:t>
      </w:r>
      <w:proofErr w:type="spellEnd"/>
      <w:r w:rsidRPr="00F26F71">
        <w:rPr>
          <w:rFonts w:asciiTheme="minorHAnsi" w:hAnsiTheme="minorHAnsi" w:cstheme="minorHAnsi"/>
        </w:rPr>
        <w:t xml:space="preserve"> le rejet de son offre.</w:t>
      </w:r>
    </w:p>
    <w:p w14:paraId="068FDF41"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De plus, afin d’éviter toute impression de risque de partialité ou de connivence dans le suivi et le contrôle de l’exécution du marché, il est strictement interdit au prestataire de service d’offrir, directement ou indirectement, des cadeaux, des repas ou un quelconque autre avantage matériel ou immatériel, quelle que soit sa valeur, aux préposés du pouvoir adjudicateur concernés </w:t>
      </w:r>
      <w:r w:rsidRPr="00F26F71">
        <w:rPr>
          <w:rFonts w:asciiTheme="minorHAnsi" w:hAnsiTheme="minorHAnsi" w:cstheme="minorHAnsi"/>
        </w:rPr>
        <w:lastRenderedPageBreak/>
        <w:t>directement ou indirectement par le suivi et/ou le contrôle de l’exécution du marché, quel que soit leur rang hiérarchique.</w:t>
      </w:r>
    </w:p>
    <w:p w14:paraId="58747BA8"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 doivent être adressées au bureau d’intégrité via l’adresse </w:t>
      </w:r>
      <w:hyperlink r:id="rId27" w:history="1">
        <w:r w:rsidRPr="00F26F71">
          <w:rPr>
            <w:rStyle w:val="Lienhypertexte"/>
            <w:rFonts w:asciiTheme="minorHAnsi" w:hAnsiTheme="minorHAnsi" w:cstheme="minorHAnsi"/>
          </w:rPr>
          <w:t>https://www.enabelintegrity.be</w:t>
        </w:r>
      </w:hyperlink>
      <w:r w:rsidRPr="00F26F71">
        <w:rPr>
          <w:rFonts w:asciiTheme="minorHAnsi" w:hAnsiTheme="minorHAnsi" w:cstheme="minorHAnsi"/>
        </w:rPr>
        <w:t>.</w:t>
      </w:r>
    </w:p>
    <w:p w14:paraId="07B8BAF8" w14:textId="77777777" w:rsidR="00611922" w:rsidRPr="00F26F71" w:rsidRDefault="00611922" w:rsidP="00611922">
      <w:pPr>
        <w:pStyle w:val="Titre2"/>
        <w:rPr>
          <w:rFonts w:asciiTheme="minorHAnsi" w:hAnsiTheme="minorHAnsi" w:cstheme="minorHAnsi"/>
          <w:color w:val="C00000"/>
        </w:rPr>
      </w:pPr>
      <w:bookmarkStart w:id="49" w:name="_Toc112747430"/>
      <w:bookmarkEnd w:id="48"/>
      <w:r w:rsidRPr="00F26F71">
        <w:rPr>
          <w:rFonts w:asciiTheme="minorHAnsi" w:hAnsiTheme="minorHAnsi" w:cstheme="minorHAnsi"/>
          <w:color w:val="C00000"/>
        </w:rPr>
        <w:t>Gestion des plaintes et tribunaux compétents</w:t>
      </w:r>
      <w:bookmarkEnd w:id="49"/>
    </w:p>
    <w:p w14:paraId="54E974E3" w14:textId="77777777" w:rsidR="00611922" w:rsidRPr="00F26F71" w:rsidRDefault="00611922" w:rsidP="00611922">
      <w:pPr>
        <w:jc w:val="both"/>
        <w:rPr>
          <w:rFonts w:asciiTheme="minorHAnsi" w:hAnsiTheme="minorHAnsi" w:cstheme="minorHAnsi"/>
        </w:rPr>
      </w:pPr>
      <w:bookmarkStart w:id="50" w:name="_Hlk58835916"/>
      <w:r w:rsidRPr="00F26F71">
        <w:rPr>
          <w:rFonts w:asciiTheme="minorHAnsi" w:hAnsiTheme="minorHAnsi" w:cstheme="minorHAnsi"/>
        </w:rPr>
        <w:t xml:space="preserve">Le droit belge est seul applicable au présent marché. </w:t>
      </w:r>
    </w:p>
    <w:p w14:paraId="1B361C88"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Les parties s’engagent à remplir de bonne foi leurs engagements en vue d’assurer la bonne fin du marché.</w:t>
      </w:r>
    </w:p>
    <w:p w14:paraId="05F14EBF"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 xml:space="preserve">En cas de litige ou de divergence d’opinion entre le pouvoir adjudicateur et le prestataire de services, les parties se concerteront pour trouver une solution. Si nécessaire, le prestataire de services peut demander une médiation à l’adresse email </w:t>
      </w:r>
      <w:hyperlink r:id="rId28" w:history="1">
        <w:r w:rsidRPr="00F26F71">
          <w:rPr>
            <w:rStyle w:val="Lienhypertexte"/>
            <w:rFonts w:asciiTheme="minorHAnsi" w:hAnsiTheme="minorHAnsi" w:cstheme="minorHAnsi"/>
          </w:rPr>
          <w:t>complaints@enabel.be</w:t>
        </w:r>
      </w:hyperlink>
      <w:r w:rsidRPr="00F26F71">
        <w:rPr>
          <w:rFonts w:asciiTheme="minorHAnsi" w:hAnsiTheme="minorHAnsi" w:cstheme="minorHAnsi"/>
        </w:rPr>
        <w:t xml:space="preserve">  </w:t>
      </w:r>
      <w:proofErr w:type="spellStart"/>
      <w:r w:rsidRPr="00F26F71">
        <w:rPr>
          <w:rFonts w:asciiTheme="minorHAnsi" w:hAnsiTheme="minorHAnsi" w:cstheme="minorHAnsi"/>
        </w:rPr>
        <w:t>cfr</w:t>
      </w:r>
      <w:proofErr w:type="spellEnd"/>
      <w:r w:rsidRPr="00F26F71">
        <w:rPr>
          <w:rFonts w:asciiTheme="minorHAnsi" w:hAnsiTheme="minorHAnsi" w:cstheme="minorHAnsi"/>
        </w:rPr>
        <w:t xml:space="preserve">. </w:t>
      </w:r>
      <w:hyperlink r:id="rId29" w:history="1">
        <w:r w:rsidRPr="00F26F71">
          <w:rPr>
            <w:rStyle w:val="Lienhypertexte"/>
            <w:rFonts w:asciiTheme="minorHAnsi" w:hAnsiTheme="minorHAnsi" w:cstheme="minorHAnsi"/>
          </w:rPr>
          <w:t>https://www.enabel.be/fr/content/gestion-des-plaintes</w:t>
        </w:r>
      </w:hyperlink>
      <w:r w:rsidRPr="00F26F71">
        <w:rPr>
          <w:rFonts w:asciiTheme="minorHAnsi" w:hAnsiTheme="minorHAnsi" w:cstheme="minorHAnsi"/>
        </w:rPr>
        <w:t>.</w:t>
      </w:r>
    </w:p>
    <w:p w14:paraId="1566B7DA" w14:textId="77777777" w:rsidR="00611922" w:rsidRPr="00F26F71" w:rsidRDefault="00611922" w:rsidP="00611922">
      <w:pPr>
        <w:jc w:val="both"/>
        <w:rPr>
          <w:rFonts w:asciiTheme="minorHAnsi" w:hAnsiTheme="minorHAnsi" w:cstheme="minorHAnsi"/>
        </w:rPr>
      </w:pPr>
      <w:r w:rsidRPr="00F26F71">
        <w:rPr>
          <w:rFonts w:asciiTheme="minorHAnsi" w:hAnsiTheme="minorHAnsi" w:cstheme="minorHAnsi"/>
        </w:rPr>
        <w:t>Toute contestation relative aux commandes et aux présentes conditions contractuelles relève de la compétence exclusive des Tribunaux de Bruxelles.</w:t>
      </w:r>
    </w:p>
    <w:bookmarkEnd w:id="11"/>
    <w:bookmarkEnd w:id="50"/>
    <w:p w14:paraId="20A7DE18" w14:textId="77777777" w:rsidR="00611922" w:rsidRDefault="00611922" w:rsidP="00611922">
      <w:pPr>
        <w:rPr>
          <w:rFonts w:asciiTheme="minorHAnsi" w:hAnsiTheme="minorHAnsi" w:cstheme="minorHAnsi"/>
        </w:rPr>
      </w:pPr>
    </w:p>
    <w:p w14:paraId="5ABE663C" w14:textId="77777777" w:rsidR="00C20E86" w:rsidRDefault="00C20E86" w:rsidP="00611922">
      <w:pPr>
        <w:rPr>
          <w:rFonts w:asciiTheme="minorHAnsi" w:hAnsiTheme="minorHAnsi" w:cstheme="minorHAnsi"/>
        </w:rPr>
      </w:pPr>
    </w:p>
    <w:p w14:paraId="1ED54155" w14:textId="77777777" w:rsidR="00C20E86" w:rsidRDefault="00C20E86" w:rsidP="00611922">
      <w:pPr>
        <w:rPr>
          <w:rFonts w:asciiTheme="minorHAnsi" w:hAnsiTheme="minorHAnsi" w:cstheme="minorHAnsi"/>
        </w:rPr>
      </w:pPr>
    </w:p>
    <w:p w14:paraId="6136D8C7" w14:textId="77777777" w:rsidR="00C20E86" w:rsidRDefault="00C20E86" w:rsidP="00611922">
      <w:pPr>
        <w:rPr>
          <w:rFonts w:asciiTheme="minorHAnsi" w:hAnsiTheme="minorHAnsi" w:cstheme="minorHAnsi"/>
        </w:rPr>
      </w:pPr>
    </w:p>
    <w:p w14:paraId="4C00573A" w14:textId="77777777" w:rsidR="00C20E86" w:rsidRDefault="00C20E86" w:rsidP="00611922">
      <w:pPr>
        <w:rPr>
          <w:rFonts w:asciiTheme="minorHAnsi" w:hAnsiTheme="minorHAnsi" w:cstheme="minorHAnsi"/>
        </w:rPr>
      </w:pPr>
    </w:p>
    <w:p w14:paraId="789F7D17" w14:textId="77777777" w:rsidR="00C20E86" w:rsidRDefault="00C20E86" w:rsidP="00611922">
      <w:pPr>
        <w:rPr>
          <w:rFonts w:asciiTheme="minorHAnsi" w:hAnsiTheme="minorHAnsi" w:cstheme="minorHAnsi"/>
        </w:rPr>
      </w:pPr>
    </w:p>
    <w:p w14:paraId="1913C87E" w14:textId="77777777" w:rsidR="00C20E86" w:rsidRDefault="00C20E86" w:rsidP="00611922">
      <w:pPr>
        <w:rPr>
          <w:rFonts w:asciiTheme="minorHAnsi" w:hAnsiTheme="minorHAnsi" w:cstheme="minorHAnsi"/>
        </w:rPr>
      </w:pPr>
    </w:p>
    <w:p w14:paraId="28F1B105" w14:textId="77777777" w:rsidR="00C20E86" w:rsidRDefault="00C20E86" w:rsidP="00611922">
      <w:pPr>
        <w:rPr>
          <w:rFonts w:asciiTheme="minorHAnsi" w:hAnsiTheme="minorHAnsi" w:cstheme="minorHAnsi"/>
        </w:rPr>
      </w:pPr>
    </w:p>
    <w:p w14:paraId="7AB1F776" w14:textId="77777777" w:rsidR="00952079" w:rsidRDefault="00952079" w:rsidP="00611922">
      <w:pPr>
        <w:rPr>
          <w:rFonts w:asciiTheme="minorHAnsi" w:hAnsiTheme="minorHAnsi" w:cstheme="minorHAnsi"/>
        </w:rPr>
      </w:pPr>
    </w:p>
    <w:p w14:paraId="031D1F1F" w14:textId="77777777" w:rsidR="00952079" w:rsidRDefault="00952079" w:rsidP="00611922">
      <w:pPr>
        <w:rPr>
          <w:rFonts w:asciiTheme="minorHAnsi" w:hAnsiTheme="minorHAnsi" w:cstheme="minorHAnsi"/>
        </w:rPr>
      </w:pPr>
    </w:p>
    <w:p w14:paraId="1518A0EB" w14:textId="77777777" w:rsidR="00952079" w:rsidRDefault="00952079" w:rsidP="00611922">
      <w:pPr>
        <w:rPr>
          <w:rFonts w:asciiTheme="minorHAnsi" w:hAnsiTheme="minorHAnsi" w:cstheme="minorHAnsi"/>
        </w:rPr>
      </w:pPr>
    </w:p>
    <w:p w14:paraId="3603814D" w14:textId="77777777" w:rsidR="00952079" w:rsidRDefault="00952079" w:rsidP="00611922">
      <w:pPr>
        <w:rPr>
          <w:rFonts w:asciiTheme="minorHAnsi" w:hAnsiTheme="minorHAnsi" w:cstheme="minorHAnsi"/>
        </w:rPr>
      </w:pPr>
    </w:p>
    <w:p w14:paraId="4BAC6BCB" w14:textId="77777777" w:rsidR="00952079" w:rsidRDefault="00952079" w:rsidP="00611922">
      <w:pPr>
        <w:rPr>
          <w:rFonts w:asciiTheme="minorHAnsi" w:hAnsiTheme="minorHAnsi" w:cstheme="minorHAnsi"/>
        </w:rPr>
      </w:pPr>
    </w:p>
    <w:p w14:paraId="6E8436AA" w14:textId="77777777" w:rsidR="00952079" w:rsidRDefault="00952079" w:rsidP="00611922">
      <w:pPr>
        <w:rPr>
          <w:rFonts w:asciiTheme="minorHAnsi" w:hAnsiTheme="minorHAnsi" w:cstheme="minorHAnsi"/>
        </w:rPr>
      </w:pPr>
    </w:p>
    <w:p w14:paraId="57F69F52" w14:textId="77777777" w:rsidR="00952079" w:rsidRDefault="00952079" w:rsidP="00611922">
      <w:pPr>
        <w:rPr>
          <w:rFonts w:asciiTheme="minorHAnsi" w:hAnsiTheme="minorHAnsi" w:cstheme="minorHAnsi"/>
        </w:rPr>
      </w:pPr>
    </w:p>
    <w:p w14:paraId="7804EC0A" w14:textId="77777777" w:rsidR="00952079" w:rsidRDefault="00952079" w:rsidP="00611922">
      <w:pPr>
        <w:rPr>
          <w:rFonts w:asciiTheme="minorHAnsi" w:hAnsiTheme="minorHAnsi" w:cstheme="minorHAnsi"/>
        </w:rPr>
      </w:pPr>
    </w:p>
    <w:p w14:paraId="13D99F46" w14:textId="77777777" w:rsidR="00C20E86" w:rsidRDefault="00C20E86" w:rsidP="00611922">
      <w:pPr>
        <w:rPr>
          <w:rFonts w:asciiTheme="minorHAnsi" w:hAnsiTheme="minorHAnsi" w:cstheme="minorHAnsi"/>
        </w:rPr>
      </w:pPr>
    </w:p>
    <w:p w14:paraId="7A139448" w14:textId="77777777" w:rsidR="00947C1E" w:rsidRPr="00F26F71" w:rsidRDefault="00947C1E" w:rsidP="00947C1E">
      <w:pPr>
        <w:pStyle w:val="Titre1"/>
      </w:pPr>
      <w:bookmarkStart w:id="51" w:name="_Toc112747431"/>
      <w:r w:rsidRPr="00F26F71">
        <w:lastRenderedPageBreak/>
        <w:t>Formulaires d’offres à signer par le soumissionnaire</w:t>
      </w:r>
      <w:bookmarkEnd w:id="51"/>
    </w:p>
    <w:p w14:paraId="5C2C976C" w14:textId="77777777" w:rsidR="00947C1E" w:rsidRPr="00F26F71" w:rsidRDefault="00947C1E" w:rsidP="00947C1E">
      <w:pPr>
        <w:pStyle w:val="Titre2"/>
        <w:rPr>
          <w:rFonts w:asciiTheme="minorHAnsi" w:hAnsiTheme="minorHAnsi" w:cstheme="minorHAnsi"/>
        </w:rPr>
      </w:pPr>
      <w:bookmarkStart w:id="52" w:name="_Toc52268497"/>
      <w:bookmarkStart w:id="53" w:name="_Toc112747432"/>
      <w:r w:rsidRPr="00F26F71">
        <w:rPr>
          <w:rFonts w:asciiTheme="minorHAnsi" w:hAnsiTheme="minorHAnsi" w:cstheme="minorHAnsi"/>
        </w:rPr>
        <w:t>Fiche d’identification</w:t>
      </w:r>
      <w:bookmarkEnd w:id="52"/>
      <w:bookmarkEnd w:id="53"/>
    </w:p>
    <w:p w14:paraId="35BA0172" w14:textId="77777777" w:rsidR="00947C1E" w:rsidRPr="00F26F71" w:rsidRDefault="00947C1E" w:rsidP="00947C1E">
      <w:pPr>
        <w:pStyle w:val="Titre3"/>
        <w:rPr>
          <w:rFonts w:asciiTheme="minorHAnsi" w:hAnsiTheme="minorHAnsi" w:cstheme="minorHAnsi"/>
        </w:rPr>
      </w:pPr>
      <w:bookmarkStart w:id="54" w:name="_Toc364253087"/>
      <w:bookmarkStart w:id="55" w:name="_Toc51592066"/>
      <w:bookmarkStart w:id="56" w:name="_Toc52268498"/>
      <w:bookmarkStart w:id="57" w:name="_Toc112747433"/>
      <w:r w:rsidRPr="00F26F71">
        <w:rPr>
          <w:rFonts w:asciiTheme="minorHAnsi" w:hAnsiTheme="minorHAnsi" w:cstheme="minorHAnsi"/>
        </w:rPr>
        <w:t>Personne physique</w:t>
      </w:r>
      <w:bookmarkEnd w:id="54"/>
      <w:bookmarkEnd w:id="55"/>
      <w:bookmarkEnd w:id="56"/>
      <w:bookmarkEnd w:id="57"/>
      <w:r w:rsidRPr="00F26F71">
        <w:rPr>
          <w:rFonts w:asciiTheme="minorHAnsi" w:hAnsiTheme="minorHAnsi" w:cstheme="minorHAnsi"/>
        </w:rPr>
        <w:t xml:space="preserve"> </w:t>
      </w:r>
    </w:p>
    <w:p w14:paraId="3BD64BE1" w14:textId="77777777" w:rsidR="00947C1E" w:rsidRPr="00F26F71" w:rsidRDefault="00947C1E" w:rsidP="00947C1E">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58"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947C1E" w:rsidRPr="00F26F71" w14:paraId="432B3769" w14:textId="77777777" w:rsidTr="00AB7AB0">
        <w:trPr>
          <w:trHeight w:val="5763"/>
        </w:trPr>
        <w:tc>
          <w:tcPr>
            <w:tcW w:w="8494" w:type="dxa"/>
            <w:gridSpan w:val="4"/>
            <w:tcBorders>
              <w:bottom w:val="single" w:sz="4" w:space="0" w:color="auto"/>
            </w:tcBorders>
            <w:vAlign w:val="center"/>
          </w:tcPr>
          <w:p w14:paraId="2729CBEF" w14:textId="77777777" w:rsidR="00947C1E" w:rsidRPr="00F26F71" w:rsidRDefault="00947C1E" w:rsidP="00AB7AB0">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09815776"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4204EFDB"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527281EB"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0DEEFAA7"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241289D3"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763E1D1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3"/>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4"/>
            </w:r>
          </w:p>
          <w:p w14:paraId="47F01450"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60482A2F"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4B874735"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5"/>
            </w:r>
          </w:p>
          <w:p w14:paraId="1FC398F1"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2DCF237A"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7E90D58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155DD1C7"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4B457877"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947C1E" w:rsidRPr="00F26F71" w14:paraId="30143493" w14:textId="77777777" w:rsidTr="00AB7AB0">
        <w:trPr>
          <w:trHeight w:val="493"/>
        </w:trPr>
        <w:tc>
          <w:tcPr>
            <w:tcW w:w="4378" w:type="dxa"/>
            <w:gridSpan w:val="2"/>
            <w:tcBorders>
              <w:top w:val="single" w:sz="4" w:space="0" w:color="auto"/>
            </w:tcBorders>
            <w:vAlign w:val="center"/>
          </w:tcPr>
          <w:p w14:paraId="6BF98A3D" w14:textId="77777777" w:rsidR="00947C1E" w:rsidRPr="00F26F71" w:rsidRDefault="00947C1E" w:rsidP="00AB7AB0">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5F3930DB" w14:textId="77777777" w:rsidR="00947C1E" w:rsidRPr="00F26F71" w:rsidRDefault="00947C1E" w:rsidP="00AB7AB0">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947C1E" w:rsidRPr="00F26F71" w14:paraId="7C31ABA4" w14:textId="77777777" w:rsidTr="00AB7AB0">
        <w:trPr>
          <w:trHeight w:val="2330"/>
        </w:trPr>
        <w:tc>
          <w:tcPr>
            <w:tcW w:w="2426" w:type="dxa"/>
            <w:tcBorders>
              <w:top w:val="single" w:sz="4" w:space="0" w:color="auto"/>
              <w:bottom w:val="single" w:sz="4" w:space="0" w:color="auto"/>
              <w:right w:val="single" w:sz="4" w:space="0" w:color="auto"/>
            </w:tcBorders>
          </w:tcPr>
          <w:p w14:paraId="1231BE47" w14:textId="77777777" w:rsidR="00947C1E" w:rsidRPr="00F26F71" w:rsidRDefault="00947C1E" w:rsidP="00AB7AB0">
            <w:pPr>
              <w:spacing w:after="200"/>
              <w:rPr>
                <w:rFonts w:asciiTheme="minorHAnsi" w:hAnsiTheme="minorHAnsi" w:cstheme="minorHAnsi"/>
                <w:bCs/>
                <w:sz w:val="16"/>
                <w:szCs w:val="16"/>
              </w:rPr>
            </w:pPr>
            <w:r w:rsidRPr="00F26F71">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195D593A" w14:textId="77777777" w:rsidR="00947C1E" w:rsidRPr="00F26F71" w:rsidRDefault="00947C1E" w:rsidP="00AB7AB0">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lastRenderedPageBreak/>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2D34B8B9"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lastRenderedPageBreak/>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5A9F62F4"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FA40B00"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4346C91B" w14:textId="77777777" w:rsidR="00947C1E" w:rsidRPr="00F26F71" w:rsidRDefault="00947C1E" w:rsidP="00AB7AB0">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lastRenderedPageBreak/>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0D9DDCF0" w14:textId="77777777" w:rsidR="00947C1E" w:rsidRPr="00F26F71" w:rsidRDefault="00947C1E" w:rsidP="00AB7AB0">
            <w:pPr>
              <w:tabs>
                <w:tab w:val="left" w:pos="2983"/>
              </w:tabs>
              <w:spacing w:after="200"/>
              <w:rPr>
                <w:rFonts w:asciiTheme="minorHAnsi" w:hAnsiTheme="minorHAnsi" w:cstheme="minorHAnsi"/>
                <w:b/>
                <w:sz w:val="18"/>
                <w:szCs w:val="18"/>
              </w:rPr>
            </w:pPr>
          </w:p>
        </w:tc>
      </w:tr>
      <w:tr w:rsidR="00947C1E" w:rsidRPr="00F26F71" w14:paraId="2F271897" w14:textId="77777777" w:rsidTr="00AB7AB0">
        <w:trPr>
          <w:trHeight w:val="698"/>
        </w:trPr>
        <w:tc>
          <w:tcPr>
            <w:tcW w:w="2426" w:type="dxa"/>
            <w:tcBorders>
              <w:top w:val="single" w:sz="4" w:space="0" w:color="auto"/>
              <w:right w:val="single" w:sz="4" w:space="0" w:color="auto"/>
            </w:tcBorders>
          </w:tcPr>
          <w:p w14:paraId="1892A539"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4CD92BE3"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42757570" w14:textId="77777777" w:rsidR="00947C1E" w:rsidRPr="00F26F71" w:rsidRDefault="00947C1E" w:rsidP="00AB7AB0">
            <w:pPr>
              <w:tabs>
                <w:tab w:val="left" w:pos="2983"/>
              </w:tabs>
              <w:rPr>
                <w:rFonts w:asciiTheme="minorHAnsi" w:hAnsiTheme="minorHAnsi" w:cstheme="minorHAnsi"/>
                <w:b/>
                <w:sz w:val="18"/>
                <w:szCs w:val="18"/>
              </w:rPr>
            </w:pPr>
          </w:p>
        </w:tc>
      </w:tr>
    </w:tbl>
    <w:p w14:paraId="09E7169A" w14:textId="77777777" w:rsidR="00947C1E" w:rsidRPr="00F26F71" w:rsidRDefault="00947C1E" w:rsidP="00947C1E">
      <w:pPr>
        <w:rPr>
          <w:rFonts w:asciiTheme="minorHAnsi" w:hAnsiTheme="minorHAnsi" w:cstheme="minorHAnsi"/>
        </w:rPr>
      </w:pPr>
      <w:bookmarkStart w:id="59" w:name="_Toc51592067"/>
      <w:bookmarkStart w:id="60" w:name="_Toc52268499"/>
      <w:bookmarkEnd w:id="58"/>
    </w:p>
    <w:p w14:paraId="015AB8D6" w14:textId="77777777" w:rsidR="00947C1E" w:rsidRPr="00F26F71" w:rsidRDefault="00947C1E" w:rsidP="00947C1E">
      <w:pPr>
        <w:pStyle w:val="Titre3"/>
        <w:rPr>
          <w:rFonts w:asciiTheme="minorHAnsi" w:hAnsiTheme="minorHAnsi" w:cstheme="minorHAnsi"/>
          <w:lang w:val="fr-BE"/>
        </w:rPr>
      </w:pPr>
      <w:r w:rsidRPr="00F26F71">
        <w:rPr>
          <w:rFonts w:asciiTheme="minorHAnsi" w:hAnsiTheme="minorHAnsi" w:cstheme="minorHAnsi"/>
          <w:lang w:val="fr-BE"/>
        </w:rPr>
        <w:br w:type="page"/>
      </w:r>
      <w:bookmarkStart w:id="61" w:name="_Toc112747434"/>
      <w:r w:rsidRPr="00F26F71">
        <w:rPr>
          <w:rFonts w:asciiTheme="minorHAnsi" w:hAnsiTheme="minorHAnsi" w:cstheme="minorHAnsi"/>
          <w:lang w:val="fr-BE"/>
        </w:rPr>
        <w:lastRenderedPageBreak/>
        <w:t>Entité de droit privé/public ayant une forme juridique</w:t>
      </w:r>
      <w:bookmarkEnd w:id="59"/>
      <w:bookmarkEnd w:id="60"/>
      <w:bookmarkEnd w:id="61"/>
    </w:p>
    <w:p w14:paraId="1071A7A3" w14:textId="77777777" w:rsidR="00947C1E" w:rsidRPr="00F26F71" w:rsidRDefault="00947C1E" w:rsidP="00947C1E">
      <w:pPr>
        <w:rPr>
          <w:rFonts w:asciiTheme="minorHAnsi" w:hAnsiTheme="minorHAnsi" w:cstheme="minorHAnsi"/>
        </w:rPr>
      </w:pPr>
      <w:bookmarkStart w:id="62" w:name="_Hlk52268009"/>
      <w:r w:rsidRPr="00F26F71">
        <w:rPr>
          <w:rFonts w:asciiTheme="minorHAnsi" w:hAnsiTheme="minorHAnsi" w:cstheme="minorHAnsi"/>
        </w:rPr>
        <w:t xml:space="preserve">Pour remplir la fiche, veuillez cliquer ici : </w:t>
      </w:r>
      <w:hyperlink r:id="rId30"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47C1E" w:rsidRPr="00F26F71" w14:paraId="1F87F9A9" w14:textId="77777777" w:rsidTr="00AB7AB0">
        <w:trPr>
          <w:trHeight w:val="5763"/>
        </w:trPr>
        <w:tc>
          <w:tcPr>
            <w:tcW w:w="8494" w:type="dxa"/>
            <w:gridSpan w:val="2"/>
            <w:tcBorders>
              <w:bottom w:val="single" w:sz="4" w:space="0" w:color="auto"/>
            </w:tcBorders>
            <w:vAlign w:val="center"/>
          </w:tcPr>
          <w:p w14:paraId="7338CD0A"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51EE025"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6C89D610"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7EE60FDB" w14:textId="77777777" w:rsidR="00947C1E" w:rsidRPr="00F26F71" w:rsidRDefault="00947C1E" w:rsidP="00AB7AB0">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5AFB4210" w14:textId="77777777" w:rsidR="00947C1E" w:rsidRPr="00F26F71" w:rsidRDefault="00947C1E" w:rsidP="00AB7AB0">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8"/>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9"/>
            </w:r>
          </w:p>
          <w:p w14:paraId="7422433D" w14:textId="77777777" w:rsidR="00947C1E" w:rsidRPr="00F26F71" w:rsidRDefault="00947C1E" w:rsidP="00AB7AB0">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17A7CC9"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3120E27"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56B5AD8E" w14:textId="77777777" w:rsidR="00947C1E" w:rsidRPr="00F26F71" w:rsidRDefault="00947C1E" w:rsidP="00AB7AB0">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12D0140E"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39E0D0A"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71671C0F" w14:textId="77777777" w:rsidR="00947C1E" w:rsidRPr="00F26F71" w:rsidRDefault="00947C1E" w:rsidP="00AB7AB0">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1BAC6D14" w14:textId="77777777" w:rsidR="00947C1E" w:rsidRPr="00F26F71" w:rsidRDefault="00947C1E" w:rsidP="00AB7AB0">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0E15508"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47C1E" w:rsidRPr="00F26F71" w14:paraId="1A64E893" w14:textId="77777777" w:rsidTr="00AB7AB0">
        <w:trPr>
          <w:trHeight w:val="698"/>
        </w:trPr>
        <w:tc>
          <w:tcPr>
            <w:tcW w:w="3227" w:type="dxa"/>
            <w:tcBorders>
              <w:top w:val="single" w:sz="4" w:space="0" w:color="auto"/>
              <w:bottom w:val="single" w:sz="4" w:space="0" w:color="auto"/>
              <w:right w:val="single" w:sz="4" w:space="0" w:color="auto"/>
            </w:tcBorders>
          </w:tcPr>
          <w:p w14:paraId="3E81957F"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C50FF75" w14:textId="77777777" w:rsidR="00947C1E" w:rsidRPr="00F26F71" w:rsidRDefault="00947C1E" w:rsidP="00AB7AB0">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47C1E" w:rsidRPr="00F26F71" w14:paraId="77B105D8" w14:textId="77777777" w:rsidTr="00AB7AB0">
        <w:trPr>
          <w:trHeight w:val="1871"/>
        </w:trPr>
        <w:tc>
          <w:tcPr>
            <w:tcW w:w="3227" w:type="dxa"/>
            <w:tcBorders>
              <w:top w:val="single" w:sz="4" w:space="0" w:color="auto"/>
              <w:right w:val="single" w:sz="4" w:space="0" w:color="auto"/>
            </w:tcBorders>
          </w:tcPr>
          <w:p w14:paraId="2C3B044E"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6F20E0F3" w14:textId="77777777" w:rsidR="00947C1E" w:rsidRPr="00F26F71" w:rsidRDefault="00947C1E" w:rsidP="00AB7AB0">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B62C875" w14:textId="77777777" w:rsidR="00947C1E" w:rsidRPr="00F26F71" w:rsidRDefault="00947C1E" w:rsidP="00AB7AB0">
            <w:pPr>
              <w:tabs>
                <w:tab w:val="left" w:pos="2983"/>
              </w:tabs>
              <w:rPr>
                <w:rFonts w:asciiTheme="minorHAnsi" w:hAnsiTheme="minorHAnsi" w:cstheme="minorHAnsi"/>
                <w:b/>
                <w:sz w:val="18"/>
                <w:szCs w:val="18"/>
              </w:rPr>
            </w:pPr>
          </w:p>
        </w:tc>
      </w:tr>
    </w:tbl>
    <w:p w14:paraId="5D3A2B66" w14:textId="77777777" w:rsidR="00947C1E" w:rsidRPr="00F26F71" w:rsidRDefault="00947C1E" w:rsidP="00947C1E">
      <w:pPr>
        <w:rPr>
          <w:rFonts w:asciiTheme="minorHAnsi" w:hAnsiTheme="minorHAnsi" w:cstheme="minorHAnsi"/>
        </w:rPr>
      </w:pPr>
      <w:bookmarkStart w:id="63" w:name="_Toc51592068"/>
    </w:p>
    <w:bookmarkEnd w:id="62"/>
    <w:p w14:paraId="1B9FD2AE" w14:textId="77777777" w:rsidR="00947C1E" w:rsidRPr="00F26F71" w:rsidRDefault="00947C1E" w:rsidP="00947C1E">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5D6222E5" w14:textId="77777777" w:rsidR="00947C1E" w:rsidRPr="00F26F71" w:rsidRDefault="00947C1E" w:rsidP="00947C1E">
      <w:pPr>
        <w:pStyle w:val="Titre3"/>
        <w:rPr>
          <w:rFonts w:asciiTheme="minorHAnsi" w:hAnsiTheme="minorHAnsi" w:cstheme="minorHAnsi"/>
        </w:rPr>
      </w:pPr>
      <w:bookmarkStart w:id="64" w:name="_Toc52268500"/>
      <w:bookmarkStart w:id="65" w:name="_Toc112747435"/>
      <w:proofErr w:type="spellStart"/>
      <w:r w:rsidRPr="00F26F71">
        <w:rPr>
          <w:rFonts w:asciiTheme="minorHAnsi" w:hAnsiTheme="minorHAnsi" w:cstheme="minorHAnsi"/>
        </w:rPr>
        <w:lastRenderedPageBreak/>
        <w:t>Entité</w:t>
      </w:r>
      <w:proofErr w:type="spellEnd"/>
      <w:r w:rsidRPr="00F26F71">
        <w:rPr>
          <w:rFonts w:asciiTheme="minorHAnsi" w:hAnsiTheme="minorHAnsi" w:cstheme="minorHAnsi"/>
        </w:rPr>
        <w:t xml:space="preserve"> de droit public</w:t>
      </w:r>
      <w:bookmarkEnd w:id="63"/>
      <w:r w:rsidRPr="00F26F71">
        <w:rPr>
          <w:rStyle w:val="Appelnotedebasdep"/>
          <w:rFonts w:asciiTheme="minorHAnsi" w:hAnsiTheme="minorHAnsi" w:cstheme="minorHAnsi"/>
        </w:rPr>
        <w:footnoteReference w:id="10"/>
      </w:r>
      <w:bookmarkEnd w:id="64"/>
      <w:bookmarkEnd w:id="65"/>
    </w:p>
    <w:p w14:paraId="18E18230" w14:textId="77777777" w:rsidR="00947C1E" w:rsidRPr="00F26F71" w:rsidRDefault="00947C1E" w:rsidP="00947C1E">
      <w:pPr>
        <w:rPr>
          <w:rFonts w:asciiTheme="minorHAnsi" w:hAnsiTheme="minorHAnsi" w:cstheme="minorHAnsi"/>
        </w:rPr>
      </w:pPr>
      <w:bookmarkStart w:id="66" w:name="_Hlk52268028"/>
      <w:r w:rsidRPr="00F26F71">
        <w:rPr>
          <w:rFonts w:asciiTheme="minorHAnsi" w:hAnsiTheme="minorHAnsi" w:cstheme="minorHAnsi"/>
        </w:rPr>
        <w:t xml:space="preserve">Pour remplir la fiche, veuillez cliquer ici : </w:t>
      </w:r>
      <w:hyperlink r:id="rId31"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47C1E" w:rsidRPr="00F26F71" w14:paraId="187B8B74" w14:textId="77777777" w:rsidTr="00AB7AB0">
        <w:trPr>
          <w:trHeight w:val="5763"/>
        </w:trPr>
        <w:tc>
          <w:tcPr>
            <w:tcW w:w="8494" w:type="dxa"/>
            <w:gridSpan w:val="2"/>
            <w:tcBorders>
              <w:bottom w:val="single" w:sz="4" w:space="0" w:color="auto"/>
            </w:tcBorders>
            <w:vAlign w:val="center"/>
          </w:tcPr>
          <w:p w14:paraId="1E4C1A7F"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1"/>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8A1304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2"/>
            </w:r>
          </w:p>
          <w:p w14:paraId="0AC72D0E" w14:textId="77777777" w:rsidR="00947C1E" w:rsidRPr="00F26F71" w:rsidRDefault="00947C1E" w:rsidP="00AB7AB0">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16182A36"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8180EF8"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0E030029" w14:textId="77777777" w:rsidR="00947C1E" w:rsidRPr="00F26F71" w:rsidRDefault="00947C1E" w:rsidP="00AB7AB0">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2429E3FC"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761C1223"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2DF0AF85" w14:textId="77777777" w:rsidR="00947C1E" w:rsidRPr="00F26F71" w:rsidRDefault="00947C1E" w:rsidP="00AB7AB0">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058A3CE3" w14:textId="77777777" w:rsidR="00947C1E" w:rsidRPr="00F26F71" w:rsidRDefault="00947C1E" w:rsidP="00AB7AB0">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234E9374"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47C1E" w:rsidRPr="00F26F71" w14:paraId="753222D5" w14:textId="77777777" w:rsidTr="00AB7AB0">
        <w:trPr>
          <w:trHeight w:val="698"/>
        </w:trPr>
        <w:tc>
          <w:tcPr>
            <w:tcW w:w="3227" w:type="dxa"/>
            <w:tcBorders>
              <w:top w:val="single" w:sz="4" w:space="0" w:color="auto"/>
              <w:bottom w:val="single" w:sz="4" w:space="0" w:color="auto"/>
              <w:right w:val="single" w:sz="4" w:space="0" w:color="auto"/>
            </w:tcBorders>
          </w:tcPr>
          <w:p w14:paraId="56A1B176"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421F148" w14:textId="77777777" w:rsidR="00947C1E" w:rsidRPr="00F26F71" w:rsidRDefault="00947C1E" w:rsidP="00AB7AB0">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47C1E" w:rsidRPr="00F26F71" w14:paraId="10EC5109" w14:textId="77777777" w:rsidTr="00AB7AB0">
        <w:trPr>
          <w:trHeight w:val="1871"/>
        </w:trPr>
        <w:tc>
          <w:tcPr>
            <w:tcW w:w="3227" w:type="dxa"/>
            <w:tcBorders>
              <w:top w:val="single" w:sz="4" w:space="0" w:color="auto"/>
              <w:right w:val="single" w:sz="4" w:space="0" w:color="auto"/>
            </w:tcBorders>
          </w:tcPr>
          <w:p w14:paraId="1F6F30C1"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07AE1AD5" w14:textId="77777777" w:rsidR="00947C1E" w:rsidRPr="00F26F71" w:rsidRDefault="00947C1E" w:rsidP="00AB7AB0">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3D481221" w14:textId="77777777" w:rsidR="00947C1E" w:rsidRPr="00F26F71" w:rsidRDefault="00947C1E" w:rsidP="00AB7AB0">
            <w:pPr>
              <w:tabs>
                <w:tab w:val="left" w:pos="2983"/>
              </w:tabs>
              <w:rPr>
                <w:rFonts w:asciiTheme="minorHAnsi" w:hAnsiTheme="minorHAnsi" w:cstheme="minorHAnsi"/>
                <w:b/>
                <w:sz w:val="18"/>
                <w:szCs w:val="18"/>
              </w:rPr>
            </w:pPr>
          </w:p>
        </w:tc>
      </w:tr>
    </w:tbl>
    <w:p w14:paraId="54ED7FF7" w14:textId="77777777" w:rsidR="00947C1E" w:rsidRPr="00F26F71" w:rsidRDefault="00947C1E" w:rsidP="00947C1E">
      <w:pPr>
        <w:rPr>
          <w:rFonts w:asciiTheme="minorHAnsi" w:hAnsiTheme="minorHAnsi" w:cstheme="minorHAnsi"/>
        </w:rPr>
      </w:pPr>
      <w:bookmarkStart w:id="67" w:name="_Toc257039881"/>
      <w:bookmarkStart w:id="68" w:name="_Toc511056610"/>
      <w:bookmarkStart w:id="69" w:name="_Toc51592069"/>
      <w:bookmarkStart w:id="70" w:name="_Toc52268501"/>
      <w:bookmarkEnd w:id="66"/>
    </w:p>
    <w:p w14:paraId="3652FB53" w14:textId="77777777" w:rsidR="00947C1E" w:rsidRPr="00F26F71" w:rsidRDefault="00947C1E" w:rsidP="00947C1E">
      <w:pPr>
        <w:pStyle w:val="Titre3"/>
        <w:numPr>
          <w:ilvl w:val="0"/>
          <w:numId w:val="0"/>
        </w:numPr>
        <w:rPr>
          <w:rFonts w:asciiTheme="minorHAnsi" w:hAnsiTheme="minorHAnsi" w:cstheme="minorHAnsi"/>
        </w:rPr>
      </w:pPr>
      <w:r w:rsidRPr="00F26F71">
        <w:rPr>
          <w:rFonts w:asciiTheme="minorHAnsi" w:hAnsiTheme="minorHAnsi" w:cstheme="minorHAnsi"/>
        </w:rPr>
        <w:br w:type="page"/>
      </w:r>
      <w:bookmarkEnd w:id="67"/>
      <w:bookmarkEnd w:id="68"/>
      <w:bookmarkEnd w:id="69"/>
      <w:bookmarkEnd w:id="70"/>
    </w:p>
    <w:p w14:paraId="28807BC4" w14:textId="77777777" w:rsidR="00947C1E" w:rsidRPr="00F26F71" w:rsidRDefault="00947C1E" w:rsidP="00947C1E">
      <w:pPr>
        <w:pStyle w:val="Titre2"/>
        <w:rPr>
          <w:rFonts w:asciiTheme="minorHAnsi" w:eastAsia="Calibri" w:hAnsiTheme="minorHAnsi" w:cstheme="minorHAnsi"/>
        </w:rPr>
      </w:pPr>
      <w:bookmarkStart w:id="71" w:name="_Toc112747436"/>
      <w:r w:rsidRPr="00F26F71">
        <w:rPr>
          <w:rFonts w:asciiTheme="minorHAnsi" w:eastAsia="Calibri" w:hAnsiTheme="minorHAnsi" w:cstheme="minorHAnsi"/>
        </w:rPr>
        <w:lastRenderedPageBreak/>
        <w:t>Formulaire d’offres – prix</w:t>
      </w:r>
      <w:bookmarkEnd w:id="71"/>
      <w:r w:rsidRPr="00F26F71">
        <w:rPr>
          <w:rFonts w:asciiTheme="minorHAnsi" w:eastAsia="Calibri" w:hAnsiTheme="minorHAnsi" w:cstheme="minorHAnsi"/>
        </w:rPr>
        <w:t xml:space="preserve"> </w:t>
      </w:r>
    </w:p>
    <w:p w14:paraId="6418D529" w14:textId="1A7ACDC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w:t>
      </w:r>
      <w:r w:rsidR="00D94444">
        <w:rPr>
          <w:rFonts w:asciiTheme="minorHAnsi" w:eastAsia="Calibri" w:hAnsiTheme="minorHAnsi" w:cstheme="minorHAnsi"/>
          <w:color w:val="585756"/>
          <w:szCs w:val="22"/>
          <w:lang w:val="fr-BE"/>
        </w:rPr>
        <w:t>MOR180601T-10155</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27B66043" w14:textId="77777777" w:rsidR="00947C1E" w:rsidRDefault="00947C1E" w:rsidP="00A353E3">
      <w:pPr>
        <w:pStyle w:val="Corpsdetexte"/>
        <w:spacing w:before="60" w:after="60"/>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tbl>
      <w:tblPr>
        <w:tblW w:w="10355" w:type="dxa"/>
        <w:tblInd w:w="-861" w:type="dxa"/>
        <w:tblLayout w:type="fixed"/>
        <w:tblLook w:val="06A0" w:firstRow="1" w:lastRow="0" w:firstColumn="1" w:lastColumn="0" w:noHBand="1" w:noVBand="1"/>
      </w:tblPr>
      <w:tblGrid>
        <w:gridCol w:w="1135"/>
        <w:gridCol w:w="3544"/>
        <w:gridCol w:w="1559"/>
        <w:gridCol w:w="1275"/>
        <w:gridCol w:w="7"/>
        <w:gridCol w:w="1127"/>
        <w:gridCol w:w="1701"/>
        <w:gridCol w:w="7"/>
      </w:tblGrid>
      <w:tr w:rsidR="00BA2C40" w:rsidRPr="00BA2C40" w14:paraId="183D1745" w14:textId="77777777" w:rsidTr="00BA2C40">
        <w:trPr>
          <w:gridAfter w:val="1"/>
          <w:wAfter w:w="7" w:type="dxa"/>
          <w:trHeight w:val="601"/>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CAD0758" w14:textId="42C250D2"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Postes</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A1C9078" w14:textId="77777777" w:rsidR="0099020E" w:rsidRPr="00BA2C40" w:rsidRDefault="0099020E" w:rsidP="0099020E">
            <w:pPr>
              <w:jc w:val="cente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Description</w:t>
            </w:r>
          </w:p>
        </w:tc>
        <w:tc>
          <w:tcPr>
            <w:tcW w:w="1559" w:type="dxa"/>
            <w:tcBorders>
              <w:top w:val="single" w:sz="8" w:space="0" w:color="auto"/>
              <w:left w:val="single" w:sz="8" w:space="0" w:color="auto"/>
              <w:bottom w:val="single" w:sz="8" w:space="0" w:color="auto"/>
              <w:right w:val="single" w:sz="8" w:space="0" w:color="auto"/>
            </w:tcBorders>
            <w:vAlign w:val="center"/>
          </w:tcPr>
          <w:p w14:paraId="3BC6FFBF" w14:textId="384365B9"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Unité</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44DF22A9" w14:textId="3C98F694"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 xml:space="preserve">Quantité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F4189C8" w14:textId="77777777"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Prix unitaire</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04F9612" w14:textId="3A6D3A90" w:rsidR="0099020E" w:rsidRPr="00BA2C40" w:rsidRDefault="0099020E" w:rsidP="005A4D04">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Prix Total HT</w:t>
            </w:r>
          </w:p>
        </w:tc>
      </w:tr>
      <w:tr w:rsidR="00BA2C40" w:rsidRPr="00BA2C40" w14:paraId="553247D9" w14:textId="77777777" w:rsidTr="00BA2C40">
        <w:trPr>
          <w:gridAfter w:val="1"/>
          <w:wAfter w:w="7" w:type="dxa"/>
          <w:trHeight w:val="544"/>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AB266AA" w14:textId="175D6244" w:rsidR="0099020E" w:rsidRPr="00BA2C40" w:rsidRDefault="0099020E" w:rsidP="0099020E">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0B31A72" w14:textId="0C4111B3" w:rsidR="0099020E" w:rsidRPr="00BA2C40" w:rsidRDefault="0099020E" w:rsidP="007F25D5">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1 : Appui à l’évaluation des offres reçues dans le cadre du marché d’installation de systèmes photovoltaïques au niveau de 10 points d’eau</w:t>
            </w:r>
          </w:p>
        </w:tc>
        <w:tc>
          <w:tcPr>
            <w:tcW w:w="1559" w:type="dxa"/>
            <w:tcBorders>
              <w:top w:val="single" w:sz="8" w:space="0" w:color="auto"/>
              <w:left w:val="single" w:sz="8" w:space="0" w:color="auto"/>
              <w:bottom w:val="single" w:sz="8" w:space="0" w:color="auto"/>
              <w:right w:val="single" w:sz="8" w:space="0" w:color="auto"/>
            </w:tcBorders>
          </w:tcPr>
          <w:p w14:paraId="26CF888D" w14:textId="07148890" w:rsidR="0099020E" w:rsidRPr="00BA2C40" w:rsidRDefault="0099020E" w:rsidP="007F25D5">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3672A9A" w14:textId="418B6123" w:rsidR="0099020E"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BCF1382" w14:textId="77777777" w:rsidR="0099020E" w:rsidRPr="00BA2C40" w:rsidRDefault="0099020E" w:rsidP="002E6F3A">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67341C65" w14:textId="39258D64" w:rsidR="0099020E" w:rsidRPr="00BA2C40" w:rsidRDefault="0099020E" w:rsidP="002E6F3A">
            <w:pPr>
              <w:jc w:val="center"/>
              <w:rPr>
                <w:rFonts w:asciiTheme="minorHAnsi" w:eastAsia="Georgia" w:hAnsiTheme="minorHAnsi" w:cstheme="minorHAnsi"/>
                <w:color w:val="595959" w:themeColor="text1" w:themeTint="A6"/>
                <w:sz w:val="18"/>
                <w:szCs w:val="18"/>
              </w:rPr>
            </w:pPr>
          </w:p>
        </w:tc>
      </w:tr>
      <w:tr w:rsidR="00BA2C40" w:rsidRPr="00BA2C40" w14:paraId="6D27D26B"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4FB4506" w14:textId="5CC3B950"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A853B03" w14:textId="21C3C4E6"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2 : Appui à la préparation de l’exécution du marché</w:t>
            </w:r>
          </w:p>
        </w:tc>
        <w:tc>
          <w:tcPr>
            <w:tcW w:w="1559" w:type="dxa"/>
            <w:tcBorders>
              <w:top w:val="single" w:sz="8" w:space="0" w:color="auto"/>
              <w:left w:val="single" w:sz="8" w:space="0" w:color="auto"/>
              <w:bottom w:val="single" w:sz="8" w:space="0" w:color="auto"/>
              <w:right w:val="single" w:sz="8" w:space="0" w:color="auto"/>
            </w:tcBorders>
          </w:tcPr>
          <w:p w14:paraId="4CD52B2B" w14:textId="54ED2E76"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4435C5F8" w14:textId="37C6D535"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DF899CD"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25313E18"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r>
      <w:tr w:rsidR="00BA2C40" w:rsidRPr="00BA2C40" w14:paraId="3609A181"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EB6919A" w14:textId="50DE3D8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3</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967CB15" w14:textId="078BF880"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3 :  Appui à la mise en œuvre du marché (évaluation)</w:t>
            </w:r>
          </w:p>
        </w:tc>
        <w:tc>
          <w:tcPr>
            <w:tcW w:w="1559" w:type="dxa"/>
            <w:tcBorders>
              <w:top w:val="single" w:sz="8" w:space="0" w:color="auto"/>
              <w:left w:val="single" w:sz="8" w:space="0" w:color="auto"/>
              <w:bottom w:val="single" w:sz="8" w:space="0" w:color="auto"/>
              <w:right w:val="single" w:sz="8" w:space="0" w:color="auto"/>
            </w:tcBorders>
          </w:tcPr>
          <w:p w14:paraId="2DE6CB6F" w14:textId="5F5112C2"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A171CE5" w14:textId="79BDF660"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3BC402E"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57F6E705"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6B1802CB"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0E1F541" w14:textId="78EB4A3E"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4</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8108DF4" w14:textId="5FE6D723"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4 : Réception </w:t>
            </w:r>
          </w:p>
        </w:tc>
        <w:tc>
          <w:tcPr>
            <w:tcW w:w="1559" w:type="dxa"/>
            <w:tcBorders>
              <w:top w:val="single" w:sz="8" w:space="0" w:color="auto"/>
              <w:left w:val="single" w:sz="8" w:space="0" w:color="auto"/>
              <w:bottom w:val="single" w:sz="8" w:space="0" w:color="auto"/>
              <w:right w:val="single" w:sz="8" w:space="0" w:color="auto"/>
            </w:tcBorders>
          </w:tcPr>
          <w:p w14:paraId="0E22B0D2" w14:textId="2732CFF4"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terrain</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3E62055" w14:textId="496B70CA"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10</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E7357FD"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7A034917"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1826BB74"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F48301B" w14:textId="758C236F"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5</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3AE4AA0" w14:textId="2D341751"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 xml:space="preserve">Rapport global d’achèvement de la mission </w:t>
            </w:r>
          </w:p>
        </w:tc>
        <w:tc>
          <w:tcPr>
            <w:tcW w:w="1559" w:type="dxa"/>
            <w:tcBorders>
              <w:top w:val="single" w:sz="8" w:space="0" w:color="auto"/>
              <w:left w:val="single" w:sz="8" w:space="0" w:color="auto"/>
              <w:bottom w:val="single" w:sz="8" w:space="0" w:color="auto"/>
              <w:right w:val="single" w:sz="8" w:space="0" w:color="auto"/>
            </w:tcBorders>
          </w:tcPr>
          <w:p w14:paraId="0071DCDB" w14:textId="7460F145"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2B32736F" w14:textId="75474FFA"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98333CE"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496739F1"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0A55E164"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40CD24F" w14:textId="77382A2E"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Total en MAD Hors TVA</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AAD02EB"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r w:rsidR="00BA2C40" w:rsidRPr="00BA2C40" w14:paraId="7AF61A4D"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6EC67E8" w14:textId="656051FE"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Taux et Montant de la TVA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0DAF501"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r w:rsidR="00BA2C40" w:rsidRPr="00BA2C40" w14:paraId="22732002"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7CF7426" w14:textId="10057672"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Total en MAD toutes Taxes comprises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E774A8"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bl>
    <w:p w14:paraId="1A97A011" w14:textId="77777777" w:rsidR="00947C1E" w:rsidRPr="00F26F71" w:rsidRDefault="00947C1E" w:rsidP="00947C1E">
      <w:pPr>
        <w:spacing w:before="60" w:after="60"/>
        <w:jc w:val="both"/>
        <w:rPr>
          <w:rFonts w:asciiTheme="minorHAnsi" w:hAnsiTheme="minorHAnsi" w:cstheme="minorHAnsi"/>
        </w:rPr>
      </w:pPr>
    </w:p>
    <w:p w14:paraId="15CDC439" w14:textId="77777777" w:rsidR="00947C1E" w:rsidRPr="00970420" w:rsidRDefault="00947C1E" w:rsidP="00947C1E">
      <w:pPr>
        <w:pStyle w:val="Corpsdetexte"/>
        <w:spacing w:before="60" w:after="60"/>
        <w:rPr>
          <w:rFonts w:asciiTheme="minorHAnsi" w:eastAsia="Calibri" w:hAnsiTheme="minorHAnsi" w:cstheme="minorHAnsi"/>
          <w:color w:val="585756"/>
          <w:szCs w:val="22"/>
          <w:lang w:val="fr-MA"/>
        </w:rPr>
      </w:pPr>
    </w:p>
    <w:p w14:paraId="33F5ECD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7C8C9447" w14:textId="77777777" w:rsidR="00947C1E" w:rsidRPr="00F26F71" w:rsidRDefault="00947C1E" w:rsidP="00947C1E">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38215843" w14:textId="77777777" w:rsidR="00947C1E" w:rsidRPr="00F26F71" w:rsidRDefault="00947C1E" w:rsidP="00947C1E">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7243CE8A"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2E5779E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6CED1AE3"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5F2D7398"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6DB8753E"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5876C25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5F0B208E" w14:textId="77777777" w:rsidR="00947C1E" w:rsidRPr="00F26F71" w:rsidRDefault="00947C1E" w:rsidP="00947C1E">
      <w:pPr>
        <w:pStyle w:val="Corpsdetexte"/>
        <w:jc w:val="right"/>
        <w:rPr>
          <w:rFonts w:asciiTheme="minorHAnsi" w:hAnsiTheme="minorHAnsi" w:cstheme="minorHAnsi"/>
        </w:rPr>
      </w:pPr>
      <w:r w:rsidRPr="00F26F71">
        <w:rPr>
          <w:rFonts w:asciiTheme="minorHAnsi" w:hAnsiTheme="minorHAnsi" w:cstheme="minorHAnsi"/>
        </w:rPr>
        <w:br w:type="page"/>
      </w:r>
    </w:p>
    <w:p w14:paraId="48ECDF52" w14:textId="77777777" w:rsidR="00947C1E" w:rsidRPr="00F26F71" w:rsidRDefault="00947C1E" w:rsidP="00947C1E">
      <w:pPr>
        <w:pStyle w:val="Titre2"/>
        <w:rPr>
          <w:rFonts w:asciiTheme="minorHAnsi" w:hAnsiTheme="minorHAnsi" w:cstheme="minorHAnsi"/>
        </w:rPr>
      </w:pPr>
      <w:bookmarkStart w:id="72" w:name="_Toc364253089"/>
      <w:bookmarkStart w:id="73" w:name="_Toc112747437"/>
      <w:bookmarkStart w:id="74" w:name="_Hlk58837440"/>
      <w:r w:rsidRPr="00F26F71">
        <w:rPr>
          <w:rFonts w:asciiTheme="minorHAnsi" w:hAnsiTheme="minorHAnsi" w:cstheme="minorHAnsi"/>
        </w:rPr>
        <w:lastRenderedPageBreak/>
        <w:t xml:space="preserve">Déclaration sur l’honneur </w:t>
      </w:r>
      <w:bookmarkEnd w:id="72"/>
      <w:r w:rsidRPr="00F26F71">
        <w:rPr>
          <w:rFonts w:asciiTheme="minorHAnsi" w:hAnsiTheme="minorHAnsi" w:cstheme="minorHAnsi"/>
        </w:rPr>
        <w:t>– motifs d’exclusion</w:t>
      </w:r>
      <w:bookmarkEnd w:id="73"/>
      <w:r w:rsidRPr="00F26F71">
        <w:rPr>
          <w:rFonts w:asciiTheme="minorHAnsi" w:hAnsiTheme="minorHAnsi" w:cstheme="minorHAnsi"/>
        </w:rPr>
        <w:t xml:space="preserve"> </w:t>
      </w:r>
    </w:p>
    <w:p w14:paraId="424030AB" w14:textId="77777777" w:rsidR="00947C1E" w:rsidRPr="00F26F71" w:rsidRDefault="00947C1E" w:rsidP="00947C1E">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3397EED5" w14:textId="77777777" w:rsidR="00947C1E" w:rsidRPr="00F26F71" w:rsidRDefault="00947C1E" w:rsidP="00947C1E">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66B22BA1" w14:textId="77777777" w:rsidR="00947C1E" w:rsidRPr="00F26F71" w:rsidRDefault="00947C1E" w:rsidP="005C24A4">
      <w:pPr>
        <w:pStyle w:val="paragraph"/>
        <w:numPr>
          <w:ilvl w:val="0"/>
          <w:numId w:val="17"/>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5C40BFEA"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3B0F5A96"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5712F984"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0DFB32AB" w14:textId="77777777" w:rsidR="00947C1E" w:rsidRPr="00F26F71" w:rsidRDefault="00947C1E" w:rsidP="00947C1E">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78D38B4E"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66943096"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5E18D111"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79196C90"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5F66C606" w14:textId="77777777" w:rsidR="00947C1E" w:rsidRPr="00F26F71" w:rsidRDefault="00947C1E" w:rsidP="00947C1E">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04C7BBCF" w14:textId="77777777" w:rsidR="00947C1E" w:rsidRPr="00F26F71" w:rsidRDefault="00947C1E" w:rsidP="00947C1E">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7D7CAFB0" w14:textId="77777777" w:rsidR="00947C1E" w:rsidRPr="00F26F71" w:rsidRDefault="00947C1E" w:rsidP="00947C1E">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336CFBAF" w14:textId="77777777" w:rsidR="00947C1E" w:rsidRPr="00F26F71" w:rsidRDefault="00947C1E" w:rsidP="005C24A4">
      <w:pPr>
        <w:pStyle w:val="paragraph"/>
        <w:numPr>
          <w:ilvl w:val="0"/>
          <w:numId w:val="12"/>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77002F14"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5D1B0F8B" w14:textId="77777777" w:rsidR="00947C1E" w:rsidRPr="00F26F71" w:rsidRDefault="00947C1E" w:rsidP="005C24A4">
      <w:pPr>
        <w:pStyle w:val="paragraph"/>
        <w:numPr>
          <w:ilvl w:val="0"/>
          <w:numId w:val="1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72303C4E"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3F86835B" w14:textId="77777777" w:rsidR="00947C1E" w:rsidRPr="00F26F71" w:rsidRDefault="00947C1E" w:rsidP="005C24A4">
      <w:pPr>
        <w:pStyle w:val="paragraph"/>
        <w:numPr>
          <w:ilvl w:val="0"/>
          <w:numId w:val="14"/>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266A2030" w14:textId="77777777" w:rsidR="00947C1E" w:rsidRPr="00F26F71" w:rsidRDefault="00947C1E" w:rsidP="00947C1E">
      <w:pPr>
        <w:pStyle w:val="paragraph"/>
        <w:spacing w:before="0" w:beforeAutospacing="0" w:after="0" w:afterAutospacing="0"/>
        <w:ind w:left="360"/>
        <w:textAlignment w:val="baseline"/>
        <w:rPr>
          <w:rFonts w:asciiTheme="minorHAnsi" w:hAnsiTheme="minorHAnsi" w:cstheme="minorHAnsi"/>
          <w:sz w:val="20"/>
          <w:szCs w:val="20"/>
          <w:lang w:val="fr-FR"/>
        </w:rPr>
      </w:pPr>
    </w:p>
    <w:p w14:paraId="50619B04" w14:textId="77777777" w:rsidR="00947C1E" w:rsidRPr="00F26F71" w:rsidRDefault="00947C1E" w:rsidP="00947C1E">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4B84D087" w14:textId="77777777" w:rsidR="00947C1E" w:rsidRPr="00F26F71" w:rsidRDefault="00947C1E" w:rsidP="005C24A4">
      <w:pPr>
        <w:pStyle w:val="paragraph"/>
        <w:numPr>
          <w:ilvl w:val="0"/>
          <w:numId w:val="18"/>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Enabel concernant l’exploitation et les abus sexuels – juin 2019 </w:t>
      </w:r>
      <w:hyperlink r:id="rId32"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4140B059"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r w:rsidRPr="00F26F71">
        <w:rPr>
          <w:rStyle w:val="normaltextrun"/>
          <w:rFonts w:asciiTheme="minorHAnsi" w:hAnsiTheme="minorHAnsi" w:cstheme="minorHAnsi"/>
          <w:lang w:val="fr-BE"/>
        </w:rPr>
        <w:t>Enabel</w:t>
      </w:r>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33"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69BA0FFC"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22042598"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1422F30A"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1BD290AA" w14:textId="77777777" w:rsidR="00947C1E" w:rsidRPr="00F26F71" w:rsidRDefault="00947C1E" w:rsidP="00947C1E">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78048EEA"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61EB99F2" w14:textId="77777777" w:rsidR="00947C1E" w:rsidRPr="00F26F71" w:rsidRDefault="00947C1E" w:rsidP="005C24A4">
      <w:pPr>
        <w:pStyle w:val="paragraph"/>
        <w:numPr>
          <w:ilvl w:val="0"/>
          <w:numId w:val="15"/>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267DCB55"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42EE3D5E" w14:textId="77777777" w:rsidR="00947C1E" w:rsidRPr="00F26F71" w:rsidRDefault="00947C1E" w:rsidP="005C24A4">
      <w:pPr>
        <w:pStyle w:val="paragraph"/>
        <w:numPr>
          <w:ilvl w:val="0"/>
          <w:numId w:val="16"/>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Enabel ou avec un autre pouvoir public, lorsque ces défaillances ont donné </w:t>
      </w:r>
      <w:r w:rsidRPr="00F26F71">
        <w:rPr>
          <w:rStyle w:val="normaltextrun"/>
          <w:rFonts w:asciiTheme="minorHAnsi" w:hAnsiTheme="minorHAnsi" w:cstheme="minorHAnsi"/>
          <w:sz w:val="20"/>
          <w:szCs w:val="20"/>
          <w:lang w:val="fr-FR"/>
        </w:rPr>
        <w:lastRenderedPageBreak/>
        <w:t>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48B50F8C" w14:textId="77777777" w:rsidR="00947C1E" w:rsidRPr="00F26F71" w:rsidRDefault="00947C1E" w:rsidP="00947C1E">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652243E0" w14:textId="77777777" w:rsidR="00947C1E" w:rsidRPr="00F26F71" w:rsidRDefault="00947C1E" w:rsidP="00947C1E">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E92D64B" w14:textId="77777777" w:rsidR="00947C1E" w:rsidRPr="00F26F71" w:rsidRDefault="00947C1E" w:rsidP="005C24A4">
      <w:pPr>
        <w:pStyle w:val="paragraph"/>
        <w:numPr>
          <w:ilvl w:val="0"/>
          <w:numId w:val="16"/>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1233E6FF" w14:textId="77777777" w:rsidR="00947C1E" w:rsidRPr="00F26F71" w:rsidRDefault="00947C1E" w:rsidP="00947C1E">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C317FE7" w14:textId="77777777" w:rsidR="00947C1E" w:rsidRPr="00F26F71" w:rsidRDefault="00947C1E" w:rsidP="00947C1E">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34"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35"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4204B4C2" w14:textId="77777777" w:rsidR="00947C1E" w:rsidRPr="00F26F71" w:rsidRDefault="00274167" w:rsidP="00947C1E">
      <w:pPr>
        <w:pStyle w:val="paragraph"/>
        <w:spacing w:after="0"/>
        <w:ind w:left="360"/>
        <w:textAlignment w:val="baseline"/>
        <w:rPr>
          <w:rStyle w:val="Lienhypertexte"/>
          <w:rFonts w:asciiTheme="minorHAnsi" w:eastAsia="DejaVu Sans" w:hAnsiTheme="minorHAnsi" w:cstheme="minorHAnsi"/>
          <w:szCs w:val="20"/>
        </w:rPr>
      </w:pPr>
      <w:hyperlink r:id="rId36" w:history="1">
        <w:r w:rsidR="00947C1E" w:rsidRPr="00F26F71">
          <w:rPr>
            <w:rStyle w:val="Lienhypertexte"/>
            <w:rFonts w:asciiTheme="minorHAnsi" w:eastAsia="DejaVu Sans" w:hAnsiTheme="minorHAnsi" w:cstheme="minorHAnsi"/>
            <w:szCs w:val="20"/>
          </w:rPr>
          <w:t>https://eeas.europa.eu/headquarters/headquarters-homepage/8442/consolidated-list-sanctions</w:t>
        </w:r>
      </w:hyperlink>
      <w:r w:rsidR="00947C1E" w:rsidRPr="00F26F71">
        <w:rPr>
          <w:rStyle w:val="eop"/>
          <w:rFonts w:asciiTheme="minorHAnsi" w:hAnsiTheme="minorHAnsi" w:cstheme="minorHAnsi"/>
          <w:sz w:val="20"/>
          <w:szCs w:val="20"/>
          <w:lang w:val="fr-FR"/>
        </w:rPr>
        <w:br/>
      </w:r>
      <w:r w:rsidR="00947C1E" w:rsidRPr="00F26F71">
        <w:rPr>
          <w:rStyle w:val="eop"/>
          <w:rFonts w:asciiTheme="minorHAnsi" w:hAnsiTheme="minorHAnsi" w:cstheme="minorHAnsi"/>
          <w:sz w:val="20"/>
          <w:szCs w:val="20"/>
          <w:lang w:val="fr-FR"/>
        </w:rPr>
        <w:br/>
      </w:r>
      <w:hyperlink r:id="rId37" w:history="1">
        <w:r w:rsidR="00947C1E" w:rsidRPr="00F26F71">
          <w:rPr>
            <w:rStyle w:val="Lienhypertexte"/>
            <w:rFonts w:asciiTheme="minorHAnsi" w:eastAsia="DejaVu Sans" w:hAnsiTheme="minorHAnsi" w:cstheme="minorHAnsi"/>
            <w:szCs w:val="20"/>
          </w:rPr>
          <w:t>https://eeas.europa.eu/sites/eeas/files/restrictive_measures-2017-01-17-clean.pdf</w:t>
        </w:r>
      </w:hyperlink>
      <w:r w:rsidR="00947C1E" w:rsidRPr="00F26F71">
        <w:rPr>
          <w:rStyle w:val="eop"/>
          <w:rFonts w:asciiTheme="minorHAnsi" w:hAnsiTheme="minorHAnsi" w:cstheme="minorHAnsi"/>
          <w:sz w:val="20"/>
          <w:szCs w:val="20"/>
          <w:lang w:val="fr-FR"/>
        </w:rPr>
        <w:br/>
      </w:r>
      <w:r w:rsidR="00947C1E" w:rsidRPr="00F26F71">
        <w:rPr>
          <w:rStyle w:val="eop"/>
          <w:rFonts w:asciiTheme="minorHAnsi" w:hAnsiTheme="minorHAnsi" w:cstheme="minorHAnsi"/>
          <w:sz w:val="20"/>
          <w:szCs w:val="20"/>
          <w:lang w:val="fr-FR"/>
        </w:rPr>
        <w:br/>
        <w:t xml:space="preserve">Pour la Belgique : </w:t>
      </w:r>
      <w:r w:rsidR="00947C1E" w:rsidRPr="00F26F71">
        <w:rPr>
          <w:rFonts w:asciiTheme="minorHAnsi" w:hAnsiTheme="minorHAnsi" w:cstheme="minorHAnsi"/>
          <w:sz w:val="20"/>
          <w:szCs w:val="20"/>
          <w:lang w:val="fr-FR"/>
        </w:rPr>
        <w:fldChar w:fldCharType="begin"/>
      </w:r>
      <w:r w:rsidR="00947C1E"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00947C1E" w:rsidRPr="00F26F71">
        <w:rPr>
          <w:rFonts w:asciiTheme="minorHAnsi" w:hAnsiTheme="minorHAnsi" w:cstheme="minorHAnsi"/>
          <w:sz w:val="20"/>
          <w:szCs w:val="20"/>
          <w:lang w:val="fr-FR"/>
        </w:rPr>
      </w:r>
      <w:r w:rsidR="00947C1E" w:rsidRPr="00F26F71">
        <w:rPr>
          <w:rFonts w:asciiTheme="minorHAnsi" w:hAnsiTheme="minorHAnsi" w:cstheme="minorHAnsi"/>
          <w:sz w:val="20"/>
          <w:szCs w:val="20"/>
          <w:lang w:val="fr-FR"/>
        </w:rPr>
        <w:fldChar w:fldCharType="separate"/>
      </w:r>
      <w:r w:rsidR="00947C1E"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4997496C" w14:textId="77777777" w:rsidR="00947C1E" w:rsidRPr="00F26F71" w:rsidRDefault="00947C1E" w:rsidP="005C24A4">
      <w:pPr>
        <w:numPr>
          <w:ilvl w:val="0"/>
          <w:numId w:val="16"/>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Enabel exécute un projet pour un autre bailleur de fonds ou donneur, d’autres motifs d’exclusion supplémentaires sont encore possibles. </w:t>
      </w:r>
    </w:p>
    <w:p w14:paraId="4BE890FF"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340F5B88" w14:textId="77777777" w:rsidR="00947C1E" w:rsidRPr="00F26F71" w:rsidRDefault="00947C1E" w:rsidP="00947C1E">
      <w:pPr>
        <w:ind w:left="360"/>
        <w:rPr>
          <w:rStyle w:val="eop"/>
          <w:rFonts w:asciiTheme="minorHAnsi" w:eastAsia="Times New Roman" w:hAnsiTheme="minorHAnsi" w:cstheme="minorHAnsi"/>
          <w:color w:val="auto"/>
          <w:sz w:val="20"/>
          <w:szCs w:val="20"/>
          <w:lang w:eastAsia="nl-BE"/>
        </w:rPr>
      </w:pPr>
    </w:p>
    <w:p w14:paraId="4C374287"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7F0011E0"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40BAC09A"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74"/>
    <w:p w14:paraId="577BA218" w14:textId="77777777" w:rsidR="00947C1E" w:rsidRPr="00F26F71" w:rsidRDefault="00947C1E" w:rsidP="00947C1E">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3D065DDE" w14:textId="77777777" w:rsidR="00947C1E" w:rsidRPr="00F26F71" w:rsidRDefault="00947C1E" w:rsidP="00947C1E">
      <w:pPr>
        <w:pStyle w:val="Titre2"/>
        <w:rPr>
          <w:rFonts w:asciiTheme="minorHAnsi" w:hAnsiTheme="minorHAnsi" w:cstheme="minorHAnsi"/>
        </w:rPr>
      </w:pPr>
      <w:bookmarkStart w:id="75" w:name="_Toc112747438"/>
      <w:r w:rsidRPr="00F26F71">
        <w:rPr>
          <w:rFonts w:asciiTheme="minorHAnsi" w:hAnsiTheme="minorHAnsi" w:cstheme="minorHAnsi"/>
        </w:rPr>
        <w:lastRenderedPageBreak/>
        <w:t>Déclaration intégrité soumissionnaires</w:t>
      </w:r>
      <w:bookmarkEnd w:id="75"/>
    </w:p>
    <w:p w14:paraId="384BDDBF"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5186C8E5"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AD5D13C"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37C8AEAF"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28E238C8"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09A915E5"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36B99F60"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0A23EDA9"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1F612052"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Tout manquement à se conformer à une ou plusieurs des clauses déontologiques aboutira à l’exclusion du contractant du présent marché et d’autres marchés publics pour Enabel.</w:t>
      </w:r>
    </w:p>
    <w:p w14:paraId="6C21BEE8" w14:textId="77777777" w:rsidR="00947C1E" w:rsidRPr="00F26F71" w:rsidRDefault="00947C1E" w:rsidP="00947C1E">
      <w:pPr>
        <w:pStyle w:val="Corpsdetexte2"/>
        <w:spacing w:after="0" w:line="280" w:lineRule="auto"/>
        <w:ind w:left="720"/>
        <w:jc w:val="both"/>
        <w:rPr>
          <w:rFonts w:asciiTheme="minorHAnsi" w:hAnsiTheme="minorHAnsi" w:cstheme="minorHAnsi"/>
        </w:rPr>
      </w:pPr>
    </w:p>
    <w:p w14:paraId="65A5B14E" w14:textId="77777777" w:rsidR="00947C1E" w:rsidRPr="00F26F71" w:rsidRDefault="00947C1E" w:rsidP="00947C1E">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08FF440" w14:textId="77777777" w:rsidR="00947C1E" w:rsidRPr="00F26F71"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4D99F8D7" w14:textId="77777777" w:rsidR="00947C1E" w:rsidRPr="00F26F71"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26EC35C9" w14:textId="77777777" w:rsidR="00947C1E"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4ED82627" w14:textId="77777777" w:rsidR="00947C1E" w:rsidRDefault="00947C1E" w:rsidP="00947C1E">
      <w:pPr>
        <w:pStyle w:val="Corpsdetexte2"/>
        <w:rPr>
          <w:rFonts w:asciiTheme="minorHAnsi" w:hAnsiTheme="minorHAnsi" w:cstheme="minorHAnsi"/>
          <w:kern w:val="18"/>
          <w:szCs w:val="21"/>
        </w:rPr>
      </w:pPr>
    </w:p>
    <w:p w14:paraId="553C809B" w14:textId="77777777" w:rsidR="00947C1E" w:rsidRDefault="00947C1E" w:rsidP="00947C1E">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47C1E" w:rsidRPr="00AD2EF9" w14:paraId="6D07E382" w14:textId="77777777" w:rsidTr="00AB7AB0">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947C1E" w:rsidRPr="00AD2EF9" w14:paraId="74805948" w14:textId="77777777" w:rsidTr="00AB7AB0">
              <w:trPr>
                <w:trHeight w:val="240"/>
              </w:trPr>
              <w:tc>
                <w:tcPr>
                  <w:tcW w:w="0" w:type="auto"/>
                  <w:tcBorders>
                    <w:top w:val="nil"/>
                    <w:left w:val="nil"/>
                    <w:bottom w:val="nil"/>
                    <w:right w:val="nil"/>
                  </w:tcBorders>
                  <w:shd w:val="clear" w:color="auto" w:fill="auto"/>
                  <w:noWrap/>
                  <w:vAlign w:val="center"/>
                  <w:hideMark/>
                </w:tcPr>
                <w:p w14:paraId="0D1E9D5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6A87D791" w14:textId="77777777" w:rsidR="00947C1E" w:rsidRPr="00AD2EF9" w:rsidRDefault="00947C1E" w:rsidP="00AB7AB0">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7865CD4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p>
              </w:tc>
            </w:tr>
            <w:tr w:rsidR="00947C1E" w:rsidRPr="00AD2EF9" w14:paraId="3B13E42F" w14:textId="77777777" w:rsidTr="00AB7AB0">
              <w:trPr>
                <w:trHeight w:val="203"/>
              </w:trPr>
              <w:tc>
                <w:tcPr>
                  <w:tcW w:w="0" w:type="auto"/>
                  <w:tcBorders>
                    <w:top w:val="nil"/>
                    <w:left w:val="nil"/>
                    <w:bottom w:val="nil"/>
                    <w:right w:val="nil"/>
                  </w:tcBorders>
                  <w:shd w:val="clear" w:color="auto" w:fill="auto"/>
                  <w:noWrap/>
                  <w:vAlign w:val="center"/>
                  <w:hideMark/>
                </w:tcPr>
                <w:p w14:paraId="7AEE062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87009A0"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D2DFCC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847BE0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351FAEB"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6C7BDA86" w14:textId="77777777" w:rsidTr="00AB7AB0">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0525BE9D"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40E30DB"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F74EE4A"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3E6779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B865BC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6476BE0"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667B42FC"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C5A49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r>
            <w:tr w:rsidR="00947C1E" w:rsidRPr="00AD2EF9" w14:paraId="2701CC78"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6D024D5C"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0C5EAC3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402407FE"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B0DCF32"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BD25C1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084609A1"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41537E1B"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199BB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0768C8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EF9C580"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1A8AA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D61320D"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1EC1A9E"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9C5CA8E"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13F89B6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36EABE3"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7C50BC5"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A13DB98"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4C9DA05"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BD9542" w14:textId="77777777" w:rsidR="00947C1E" w:rsidRPr="00AD2EF9" w:rsidRDefault="00947C1E" w:rsidP="00AB7AB0">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EE66B04"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46DC2F29"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80A02A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31564F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6CF2175"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33437B8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D720E89"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28A46028"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09A0FE"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6F0C9DEE" w14:textId="77777777" w:rsidTr="00AB7AB0">
              <w:trPr>
                <w:trHeight w:val="135"/>
              </w:trPr>
              <w:tc>
                <w:tcPr>
                  <w:tcW w:w="0" w:type="auto"/>
                  <w:tcBorders>
                    <w:top w:val="nil"/>
                    <w:left w:val="single" w:sz="8" w:space="0" w:color="auto"/>
                    <w:bottom w:val="single" w:sz="8" w:space="0" w:color="auto"/>
                    <w:right w:val="nil"/>
                  </w:tcBorders>
                  <w:shd w:val="clear" w:color="auto" w:fill="auto"/>
                  <w:vAlign w:val="center"/>
                  <w:hideMark/>
                </w:tcPr>
                <w:p w14:paraId="3BA46494"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CB34E32"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5CB922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DB1DE2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BA4097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5708F3AD" w14:textId="77777777" w:rsidTr="00AB7AB0">
              <w:trPr>
                <w:trHeight w:val="230"/>
              </w:trPr>
              <w:tc>
                <w:tcPr>
                  <w:tcW w:w="0" w:type="auto"/>
                  <w:tcBorders>
                    <w:top w:val="nil"/>
                    <w:left w:val="nil"/>
                    <w:bottom w:val="nil"/>
                    <w:right w:val="nil"/>
                  </w:tcBorders>
                  <w:shd w:val="clear" w:color="auto" w:fill="auto"/>
                  <w:vAlign w:val="center"/>
                  <w:hideMark/>
                </w:tcPr>
                <w:p w14:paraId="5213A30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6622F37"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FBA2B7F"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74236AC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DC4EEC7"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4DB9DCD" w14:textId="77777777" w:rsidTr="00AB7AB0">
              <w:trPr>
                <w:trHeight w:val="315"/>
              </w:trPr>
              <w:tc>
                <w:tcPr>
                  <w:tcW w:w="0" w:type="auto"/>
                  <w:tcBorders>
                    <w:top w:val="single" w:sz="8" w:space="0" w:color="auto"/>
                    <w:left w:val="single" w:sz="8" w:space="0" w:color="auto"/>
                    <w:bottom w:val="nil"/>
                    <w:right w:val="nil"/>
                  </w:tcBorders>
                  <w:shd w:val="clear" w:color="auto" w:fill="auto"/>
                  <w:vAlign w:val="center"/>
                  <w:hideMark/>
                </w:tcPr>
                <w:p w14:paraId="0D791435"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7908FF5B"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6939388C"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533B41AD"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23537C7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0CF4065" w14:textId="77777777" w:rsidTr="00AB7AB0">
              <w:trPr>
                <w:trHeight w:val="135"/>
              </w:trPr>
              <w:tc>
                <w:tcPr>
                  <w:tcW w:w="0" w:type="auto"/>
                  <w:tcBorders>
                    <w:top w:val="nil"/>
                    <w:left w:val="single" w:sz="8" w:space="0" w:color="auto"/>
                    <w:bottom w:val="nil"/>
                    <w:right w:val="nil"/>
                  </w:tcBorders>
                  <w:shd w:val="clear" w:color="auto" w:fill="auto"/>
                  <w:vAlign w:val="center"/>
                  <w:hideMark/>
                </w:tcPr>
                <w:p w14:paraId="0841ABE0"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A6B6127"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47AF885"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C9D00F9"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E3B3790"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315B5322" w14:textId="77777777" w:rsidTr="00AB7AB0">
              <w:trPr>
                <w:trHeight w:val="830"/>
              </w:trPr>
              <w:tc>
                <w:tcPr>
                  <w:tcW w:w="0" w:type="auto"/>
                  <w:tcBorders>
                    <w:top w:val="nil"/>
                    <w:left w:val="single" w:sz="8" w:space="0" w:color="auto"/>
                    <w:bottom w:val="nil"/>
                    <w:right w:val="nil"/>
                  </w:tcBorders>
                  <w:shd w:val="clear" w:color="auto" w:fill="auto"/>
                  <w:vAlign w:val="center"/>
                  <w:hideMark/>
                </w:tcPr>
                <w:p w14:paraId="79E6153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AC7E2FA"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01FAF93D"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17910FAD"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3132EE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62C32940"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143837CF"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BC1BED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03ADADB"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741272B5"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790A1"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D04222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29F8F8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514E7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98CC06B"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5CEAD7ED"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A8D2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AB67DF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60A5FCA"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709AF0A"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3DEEF51D" w14:textId="77777777" w:rsidTr="00AB7AB0">
              <w:trPr>
                <w:trHeight w:val="240"/>
              </w:trPr>
              <w:tc>
                <w:tcPr>
                  <w:tcW w:w="0" w:type="auto"/>
                  <w:tcBorders>
                    <w:top w:val="nil"/>
                    <w:left w:val="single" w:sz="8" w:space="0" w:color="auto"/>
                    <w:bottom w:val="nil"/>
                    <w:right w:val="nil"/>
                  </w:tcBorders>
                  <w:shd w:val="clear" w:color="auto" w:fill="auto"/>
                  <w:noWrap/>
                  <w:vAlign w:val="center"/>
                  <w:hideMark/>
                </w:tcPr>
                <w:p w14:paraId="47BE7BAC"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19B552A"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F1F2AB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B75F84"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AD8101D"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730FD39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133E257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2F139A"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59A4CC24" w14:textId="77777777" w:rsidTr="00AB7AB0">
              <w:trPr>
                <w:trHeight w:val="278"/>
              </w:trPr>
              <w:tc>
                <w:tcPr>
                  <w:tcW w:w="0" w:type="auto"/>
                  <w:tcBorders>
                    <w:top w:val="nil"/>
                    <w:left w:val="single" w:sz="8" w:space="0" w:color="auto"/>
                    <w:bottom w:val="nil"/>
                    <w:right w:val="nil"/>
                  </w:tcBorders>
                  <w:shd w:val="clear" w:color="auto" w:fill="auto"/>
                  <w:noWrap/>
                  <w:vAlign w:val="center"/>
                  <w:hideMark/>
                </w:tcPr>
                <w:p w14:paraId="4134F6C3"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7EB6597"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CA52807"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FD43A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D1A00FE"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17F62510"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22385FF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C5526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71355EAB" w14:textId="77777777" w:rsidTr="00AB7AB0">
              <w:trPr>
                <w:trHeight w:val="300"/>
              </w:trPr>
              <w:tc>
                <w:tcPr>
                  <w:tcW w:w="0" w:type="auto"/>
                  <w:tcBorders>
                    <w:top w:val="nil"/>
                    <w:left w:val="single" w:sz="8" w:space="0" w:color="auto"/>
                    <w:bottom w:val="nil"/>
                    <w:right w:val="nil"/>
                  </w:tcBorders>
                  <w:shd w:val="clear" w:color="auto" w:fill="auto"/>
                  <w:noWrap/>
                  <w:vAlign w:val="center"/>
                  <w:hideMark/>
                </w:tcPr>
                <w:p w14:paraId="58F897C6"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53E37346"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57CA374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B8238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386988"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7915FA4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277DC547"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05F1B6"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16A07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947C1E" w:rsidRPr="00AD2EF9" w14:paraId="12B6B8F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5B2F267F"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AE4B2AC"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2A756D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2E3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FE942D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831F786"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06E249FA"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23CAD6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5CD5EB8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5B8F44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380330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61B938F"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4FF185DA"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7FA8E28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D07F35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50F52C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7E6A382"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CFAD180" w14:textId="77777777" w:rsidTr="00AB7AB0">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AF8ACEB"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10E704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1F6943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BA0A07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C394AE4"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433C31E" w14:textId="77777777" w:rsidTr="00AB7AB0">
              <w:trPr>
                <w:trHeight w:val="110"/>
              </w:trPr>
              <w:tc>
                <w:tcPr>
                  <w:tcW w:w="0" w:type="auto"/>
                  <w:tcBorders>
                    <w:top w:val="nil"/>
                    <w:left w:val="nil"/>
                    <w:bottom w:val="nil"/>
                    <w:right w:val="nil"/>
                  </w:tcBorders>
                  <w:shd w:val="clear" w:color="auto" w:fill="auto"/>
                  <w:noWrap/>
                  <w:vAlign w:val="center"/>
                  <w:hideMark/>
                </w:tcPr>
                <w:p w14:paraId="2D43F454"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3010E06"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A83D3A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E5BC390"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16A405C"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193A787" w14:textId="77777777" w:rsidTr="00AB7AB0">
              <w:trPr>
                <w:trHeight w:val="290"/>
              </w:trPr>
              <w:tc>
                <w:tcPr>
                  <w:tcW w:w="0" w:type="auto"/>
                  <w:tcBorders>
                    <w:top w:val="nil"/>
                    <w:left w:val="nil"/>
                    <w:bottom w:val="nil"/>
                    <w:right w:val="nil"/>
                  </w:tcBorders>
                  <w:shd w:val="clear" w:color="auto" w:fill="auto"/>
                  <w:noWrap/>
                  <w:vAlign w:val="center"/>
                  <w:hideMark/>
                </w:tcPr>
                <w:p w14:paraId="40D12A7E"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33580063"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52139CE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577E419"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3766F2B"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60B224B" w14:textId="77777777" w:rsidTr="00AB7AB0">
              <w:trPr>
                <w:trHeight w:val="645"/>
              </w:trPr>
              <w:tc>
                <w:tcPr>
                  <w:tcW w:w="0" w:type="auto"/>
                  <w:gridSpan w:val="5"/>
                  <w:vMerge w:val="restart"/>
                  <w:tcBorders>
                    <w:top w:val="nil"/>
                    <w:left w:val="nil"/>
                    <w:bottom w:val="nil"/>
                    <w:right w:val="nil"/>
                  </w:tcBorders>
                  <w:shd w:val="clear" w:color="auto" w:fill="auto"/>
                  <w:noWrap/>
                  <w:vAlign w:val="center"/>
                  <w:hideMark/>
                </w:tcPr>
                <w:p w14:paraId="388EB6E4"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A5FF2AF" w14:textId="77777777" w:rsidTr="00AB7AB0">
              <w:trPr>
                <w:trHeight w:val="421"/>
              </w:trPr>
              <w:tc>
                <w:tcPr>
                  <w:tcW w:w="0" w:type="auto"/>
                  <w:gridSpan w:val="5"/>
                  <w:vMerge/>
                  <w:tcBorders>
                    <w:top w:val="nil"/>
                    <w:left w:val="nil"/>
                    <w:bottom w:val="nil"/>
                    <w:right w:val="nil"/>
                  </w:tcBorders>
                  <w:vAlign w:val="center"/>
                  <w:hideMark/>
                </w:tcPr>
                <w:p w14:paraId="042F6C72"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734C6DF" w14:textId="77777777" w:rsidTr="00AB7AB0">
              <w:trPr>
                <w:trHeight w:val="120"/>
              </w:trPr>
              <w:tc>
                <w:tcPr>
                  <w:tcW w:w="0" w:type="auto"/>
                  <w:tcBorders>
                    <w:top w:val="nil"/>
                    <w:left w:val="nil"/>
                    <w:bottom w:val="nil"/>
                    <w:right w:val="nil"/>
                  </w:tcBorders>
                  <w:shd w:val="clear" w:color="auto" w:fill="auto"/>
                  <w:noWrap/>
                  <w:vAlign w:val="center"/>
                  <w:hideMark/>
                </w:tcPr>
                <w:p w14:paraId="3DEDEFED"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C1A3475"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45B52C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839A3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C149B1"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0B60FC05" w14:textId="77777777" w:rsidTr="00AB7AB0">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EBE1C00"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4E44EE50"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45774363"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947C1E" w:rsidRPr="00AD2EF9" w14:paraId="132DFC20" w14:textId="77777777" w:rsidTr="00AB7AB0">
              <w:trPr>
                <w:trHeight w:val="133"/>
              </w:trPr>
              <w:tc>
                <w:tcPr>
                  <w:tcW w:w="0" w:type="auto"/>
                  <w:tcBorders>
                    <w:top w:val="nil"/>
                    <w:left w:val="nil"/>
                    <w:bottom w:val="nil"/>
                    <w:right w:val="nil"/>
                  </w:tcBorders>
                  <w:shd w:val="clear" w:color="auto" w:fill="auto"/>
                  <w:hideMark/>
                </w:tcPr>
                <w:p w14:paraId="22B0F122"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791F6A5B"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4540306D"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4A8E99B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5BACE730"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0F2A9918" w14:textId="77777777" w:rsidTr="00AB7AB0">
              <w:trPr>
                <w:trHeight w:val="290"/>
              </w:trPr>
              <w:tc>
                <w:tcPr>
                  <w:tcW w:w="0" w:type="auto"/>
                  <w:gridSpan w:val="5"/>
                  <w:tcBorders>
                    <w:top w:val="nil"/>
                    <w:left w:val="nil"/>
                    <w:bottom w:val="nil"/>
                    <w:right w:val="nil"/>
                  </w:tcBorders>
                  <w:shd w:val="clear" w:color="auto" w:fill="auto"/>
                  <w:hideMark/>
                </w:tcPr>
                <w:p w14:paraId="662E0960"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947C1E" w:rsidRPr="00AD2EF9" w14:paraId="60528E71" w14:textId="77777777" w:rsidTr="00AB7AB0">
              <w:trPr>
                <w:trHeight w:val="998"/>
              </w:trPr>
              <w:tc>
                <w:tcPr>
                  <w:tcW w:w="0" w:type="auto"/>
                  <w:gridSpan w:val="5"/>
                  <w:tcBorders>
                    <w:top w:val="nil"/>
                    <w:left w:val="nil"/>
                    <w:bottom w:val="nil"/>
                    <w:right w:val="nil"/>
                  </w:tcBorders>
                  <w:shd w:val="clear" w:color="auto" w:fill="auto"/>
                  <w:hideMark/>
                </w:tcPr>
                <w:p w14:paraId="703FF2CD"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947C1E" w:rsidRPr="00AD2EF9" w14:paraId="6AA23118" w14:textId="77777777" w:rsidTr="00AB7AB0">
              <w:trPr>
                <w:trHeight w:val="540"/>
              </w:trPr>
              <w:tc>
                <w:tcPr>
                  <w:tcW w:w="0" w:type="auto"/>
                  <w:gridSpan w:val="5"/>
                  <w:tcBorders>
                    <w:top w:val="nil"/>
                    <w:left w:val="nil"/>
                    <w:bottom w:val="nil"/>
                    <w:right w:val="nil"/>
                  </w:tcBorders>
                  <w:shd w:val="clear" w:color="auto" w:fill="auto"/>
                  <w:hideMark/>
                </w:tcPr>
                <w:p w14:paraId="5A2F7B83"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6B42641F" w14:textId="77777777" w:rsidR="00947C1E" w:rsidRPr="00AD2EF9" w:rsidRDefault="00947C1E" w:rsidP="00AB7AB0">
            <w:pPr>
              <w:pStyle w:val="BTCtextCTB"/>
              <w:rPr>
                <w:rFonts w:asciiTheme="minorHAnsi" w:eastAsia="DejaVu Sans" w:hAnsiTheme="minorHAnsi" w:cstheme="minorHAnsi"/>
                <w:kern w:val="2"/>
                <w:sz w:val="20"/>
                <w:szCs w:val="24"/>
                <w:lang w:val="fr-FR"/>
              </w:rPr>
            </w:pPr>
          </w:p>
        </w:tc>
      </w:tr>
    </w:tbl>
    <w:p w14:paraId="62AFE1F1" w14:textId="77777777" w:rsidR="00947C1E" w:rsidRPr="00066A44" w:rsidRDefault="00947C1E" w:rsidP="00947C1E">
      <w:pPr>
        <w:pStyle w:val="Corpsdetexte2"/>
        <w:rPr>
          <w:lang w:val="fr-FR"/>
        </w:rPr>
      </w:pPr>
    </w:p>
    <w:p w14:paraId="107BD42A" w14:textId="77777777" w:rsidR="00947C1E" w:rsidRPr="00F26F71" w:rsidRDefault="00947C1E" w:rsidP="00947C1E">
      <w:pPr>
        <w:pStyle w:val="Corpsdetexte2"/>
        <w:rPr>
          <w:rFonts w:asciiTheme="minorHAnsi" w:hAnsiTheme="minorHAnsi" w:cstheme="minorHAnsi"/>
          <w:kern w:val="18"/>
          <w:szCs w:val="21"/>
        </w:rPr>
      </w:pPr>
    </w:p>
    <w:p w14:paraId="7986FB2A" w14:textId="77777777" w:rsidR="00947C1E" w:rsidRDefault="00947C1E" w:rsidP="00947C1E"/>
    <w:p w14:paraId="44EE7D9A" w14:textId="77777777" w:rsidR="00C20E86" w:rsidRDefault="00C20E86" w:rsidP="00611922">
      <w:pPr>
        <w:rPr>
          <w:rFonts w:asciiTheme="minorHAnsi" w:hAnsiTheme="minorHAnsi" w:cstheme="minorHAnsi"/>
        </w:rPr>
      </w:pPr>
    </w:p>
    <w:p w14:paraId="3E34AE1E" w14:textId="77777777" w:rsidR="00C20E86" w:rsidRDefault="00C20E86" w:rsidP="00611922">
      <w:pPr>
        <w:rPr>
          <w:rFonts w:asciiTheme="minorHAnsi" w:hAnsiTheme="minorHAnsi" w:cstheme="minorHAnsi"/>
        </w:rPr>
      </w:pPr>
    </w:p>
    <w:p w14:paraId="11DFD442" w14:textId="77777777" w:rsidR="00C20E86" w:rsidRDefault="00C20E86" w:rsidP="00611922">
      <w:pPr>
        <w:rPr>
          <w:rFonts w:asciiTheme="minorHAnsi" w:hAnsiTheme="minorHAnsi" w:cstheme="minorHAnsi"/>
        </w:rPr>
      </w:pPr>
    </w:p>
    <w:p w14:paraId="40A566D2" w14:textId="77777777" w:rsidR="00611922" w:rsidRPr="00F26F71" w:rsidRDefault="00611922" w:rsidP="00611922">
      <w:pPr>
        <w:rPr>
          <w:rFonts w:asciiTheme="minorHAnsi" w:hAnsiTheme="minorHAnsi" w:cstheme="minorHAnsi"/>
        </w:rPr>
      </w:pPr>
    </w:p>
    <w:sectPr w:rsidR="00611922" w:rsidRPr="00F26F71" w:rsidSect="00BB2F41">
      <w:pgSz w:w="11906" w:h="16838"/>
      <w:pgMar w:top="1418" w:right="1531" w:bottom="1418" w:left="1871" w:header="709" w:footer="709" w:gutter="0"/>
      <w:pgNumType w:start="14"/>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TOUHAMI, Sara" w:date="2024-07-26T12:25:00Z" w:initials="ST">
    <w:p w14:paraId="14ABF41E" w14:textId="77777777" w:rsidR="00103ECE" w:rsidRDefault="00103ECE" w:rsidP="00103ECE">
      <w:pPr>
        <w:pStyle w:val="Commentaire"/>
      </w:pPr>
      <w:r>
        <w:rPr>
          <w:rStyle w:val="Marquedecommentaire"/>
        </w:rPr>
        <w:annotationRef/>
      </w:r>
      <w:r>
        <w:t>Ok pour cette date si on lance aujourd’hui ?</w:t>
      </w:r>
    </w:p>
  </w:comment>
  <w:comment w:id="5" w:author="MAKHON, Said" w:date="2024-07-26T14:43:00Z" w:initials="MS">
    <w:p w14:paraId="5B9B16B4" w14:textId="0091E420" w:rsidR="00AE5E23" w:rsidRDefault="00AE5E23">
      <w:pPr>
        <w:pStyle w:val="Commentaire"/>
      </w:pPr>
      <w:r>
        <w:rPr>
          <w:rStyle w:val="Marquedecommentaire"/>
        </w:rPr>
        <w:annotationRef/>
      </w:r>
      <w:r w:rsidRPr="2D7E628D">
        <w:t>Oui</w:t>
      </w:r>
    </w:p>
  </w:comment>
  <w:comment w:id="8" w:author="TOUHAMI, Sara" w:date="2024-07-26T12:31:00Z" w:initials="ST">
    <w:p w14:paraId="6BBE8543" w14:textId="77777777" w:rsidR="00CC5590" w:rsidRDefault="009E42A4" w:rsidP="00CC5590">
      <w:pPr>
        <w:pStyle w:val="Commentaire"/>
      </w:pPr>
      <w:r>
        <w:rPr>
          <w:rStyle w:val="Marquedecommentaire"/>
        </w:rPr>
        <w:annotationRef/>
      </w:r>
      <w:r w:rsidR="00CC5590">
        <w:t>Correct ? Cela ne correspond pas à ce qui a été planifié pour le MP photovoltaïques mais le but est d’améliorer les délais.</w:t>
      </w:r>
    </w:p>
  </w:comment>
  <w:comment w:id="9" w:author="MAKHON, Said" w:date="2024-07-26T14:44:00Z" w:initials="MS">
    <w:p w14:paraId="607369EF" w14:textId="5AABC6C1" w:rsidR="0054464D" w:rsidRDefault="0054464D">
      <w:pPr>
        <w:pStyle w:val="Commentaire"/>
      </w:pPr>
      <w:r>
        <w:rPr>
          <w:rStyle w:val="Marquedecommentaire"/>
        </w:rPr>
        <w:annotationRef/>
      </w:r>
      <w:r w:rsidRPr="03533858">
        <w:t>Cela me parait correct. J'ai mis 5 mois comme durée pour être large et correspondre toujours avec le marché qu'on va suivre</w:t>
      </w:r>
    </w:p>
  </w:comment>
  <w:comment w:id="30" w:author="TOUHAMI, Sara" w:date="2024-07-26T12:33:00Z" w:initials="ST">
    <w:p w14:paraId="7FC7474A" w14:textId="3C9F6F48" w:rsidR="002B66AB" w:rsidRDefault="002B66AB" w:rsidP="002B66AB">
      <w:pPr>
        <w:pStyle w:val="Commentaire"/>
      </w:pPr>
      <w:r>
        <w:rPr>
          <w:rStyle w:val="Marquedecommentaire"/>
        </w:rPr>
        <w:annotationRef/>
      </w:r>
      <w:r>
        <w:t>Cela me paraît beaucoup 10 jour les opérations de réception mais je déduis que c’est parce qu’on prévoit 1 jour de réception par commune ? Et qu’on ne peut pas faire 2 communes ou plus sur 1 jour ?</w:t>
      </w:r>
    </w:p>
  </w:comment>
  <w:comment w:id="31" w:author="MAKHON, Said" w:date="2024-07-26T14:48:00Z" w:initials="MS">
    <w:p w14:paraId="285B6562" w14:textId="59A1F63D" w:rsidR="0054464D" w:rsidRDefault="0054464D">
      <w:pPr>
        <w:pStyle w:val="Commentaire"/>
      </w:pPr>
      <w:r>
        <w:rPr>
          <w:rStyle w:val="Marquedecommentaire"/>
        </w:rPr>
        <w:annotationRef/>
      </w:r>
      <w:r w:rsidRPr="2536904D">
        <w:t>Oui c'est ça, un jour, c'est à peine suffisant, il faut compter pour chaque point d'eau 3 h de route A/R depuis Taroudant. Le reste de la journée est à peine suffisant pour contrôler les installations, voir la mise en marche, déjà souvent il y a 500 m à 1000 m de distance, en terrain accidenté, entre le point d'eau et le réservoir. A prévoir aussi un moment pour une réunion avec les utilisateurs pour connaitre leur satisfaction et leurs remarques.</w:t>
      </w:r>
    </w:p>
  </w:comment>
  <w:comment w:id="32" w:author="TOUHAMI, Sara" w:date="2024-07-26T15:04:00Z" w:initials="TS">
    <w:p w14:paraId="3BE5D7E8" w14:textId="77777777" w:rsidR="00274167" w:rsidRDefault="00274167" w:rsidP="00274167">
      <w:pPr>
        <w:pStyle w:val="Commentaire"/>
      </w:pPr>
      <w:r>
        <w:rPr>
          <w:rStyle w:val="Marquedecommentaire"/>
        </w:rPr>
        <w:annotationRef/>
      </w:r>
      <w:r>
        <w:t>Ok c’est bien compris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ABF41E" w15:done="1"/>
  <w15:commentEx w15:paraId="5B9B16B4" w15:paraIdParent="14ABF41E" w15:done="1"/>
  <w15:commentEx w15:paraId="6BBE8543" w15:done="1"/>
  <w15:commentEx w15:paraId="607369EF" w15:paraIdParent="6BBE8543" w15:done="1"/>
  <w15:commentEx w15:paraId="7FC7474A" w15:done="1"/>
  <w15:commentEx w15:paraId="285B6562" w15:paraIdParent="7FC7474A" w15:done="1"/>
  <w15:commentEx w15:paraId="3BE5D7E8" w15:paraIdParent="7FC747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930A6D" w16cex:dateUtc="2024-07-26T11:25:00Z"/>
  <w16cex:commentExtensible w16cex:durableId="30AF05D4" w16cex:dateUtc="2024-07-26T13:43:00Z"/>
  <w16cex:commentExtensible w16cex:durableId="0640CE2F" w16cex:dateUtc="2024-07-26T11:31:00Z"/>
  <w16cex:commentExtensible w16cex:durableId="48AFF49F" w16cex:dateUtc="2024-07-26T13:44:00Z"/>
  <w16cex:commentExtensible w16cex:durableId="20873A01" w16cex:dateUtc="2024-07-26T11:33:00Z"/>
  <w16cex:commentExtensible w16cex:durableId="2B1BF57F" w16cex:dateUtc="2024-07-26T13:48:00Z"/>
  <w16cex:commentExtensible w16cex:durableId="0EB72274" w16cex:dateUtc="2024-07-26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BF41E" w16cid:durableId="78930A6D"/>
  <w16cid:commentId w16cid:paraId="5B9B16B4" w16cid:durableId="30AF05D4"/>
  <w16cid:commentId w16cid:paraId="6BBE8543" w16cid:durableId="0640CE2F"/>
  <w16cid:commentId w16cid:paraId="607369EF" w16cid:durableId="48AFF49F"/>
  <w16cid:commentId w16cid:paraId="7FC7474A" w16cid:durableId="20873A01"/>
  <w16cid:commentId w16cid:paraId="285B6562" w16cid:durableId="2B1BF57F"/>
  <w16cid:commentId w16cid:paraId="3BE5D7E8" w16cid:durableId="0EB72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E12A" w14:textId="77777777" w:rsidR="004F3E4B" w:rsidRDefault="004F3E4B" w:rsidP="00C913B3">
      <w:pPr>
        <w:spacing w:after="0" w:line="240" w:lineRule="auto"/>
      </w:pPr>
      <w:r>
        <w:separator/>
      </w:r>
    </w:p>
  </w:endnote>
  <w:endnote w:type="continuationSeparator" w:id="0">
    <w:p w14:paraId="4ADEDBAE" w14:textId="77777777" w:rsidR="004F3E4B" w:rsidRDefault="004F3E4B" w:rsidP="00C913B3">
      <w:pPr>
        <w:spacing w:after="0" w:line="240" w:lineRule="auto"/>
      </w:pPr>
      <w:r>
        <w:continuationSeparator/>
      </w:r>
    </w:p>
  </w:endnote>
  <w:endnote w:type="continuationNotice" w:id="1">
    <w:p w14:paraId="778233F1" w14:textId="77777777" w:rsidR="004F3E4B" w:rsidRDefault="004F3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6CFA" w14:textId="77777777" w:rsidR="00F26F71" w:rsidRDefault="00F26F71" w:rsidP="00446343">
    <w:pPr>
      <w:pStyle w:val="Pieddepage"/>
      <w:rPr>
        <w:sz w:val="16"/>
        <w:szCs w:val="16"/>
        <w:lang w:val="fr-FR"/>
      </w:rPr>
    </w:pPr>
  </w:p>
  <w:p w14:paraId="304CCBB9" w14:textId="2BEA1921" w:rsidR="006D37DA" w:rsidRDefault="00FB7439">
    <w:pPr>
      <w:pStyle w:val="Pieddepage"/>
      <w:jc w:val="right"/>
    </w:pPr>
    <w:r>
      <w:rPr>
        <w:noProof/>
      </w:rPr>
      <mc:AlternateContent>
        <mc:Choice Requires="wps">
          <w:drawing>
            <wp:anchor distT="45720" distB="45720" distL="114300" distR="114300" simplePos="0" relativeHeight="251658240" behindDoc="1" locked="0" layoutInCell="1" allowOverlap="1" wp14:anchorId="55629253" wp14:editId="41B084F9">
              <wp:simplePos x="0" y="0"/>
              <wp:positionH relativeFrom="margin">
                <wp:posOffset>74930</wp:posOffset>
              </wp:positionH>
              <wp:positionV relativeFrom="page">
                <wp:posOffset>9840595</wp:posOffset>
              </wp:positionV>
              <wp:extent cx="4828540" cy="127635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D37DA" w:rsidRPr="00126C92" w:rsidRDefault="006D37DA"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Text Box 310" o:spid="_x0000_s1027" type="#_x0000_t202" style="position:absolute;left:0;text-align:left;margin-left:5.9pt;margin-top:774.85pt;width:380.2pt;height: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D37DA" w:rsidRPr="00126C92" w:rsidRDefault="006D37DA" w:rsidP="008367A0">
                    <w:pPr>
                      <w:pStyle w:val="Basdepage"/>
                    </w:pPr>
                  </w:p>
                </w:txbxContent>
              </v:textbox>
              <w10:wrap anchorx="margin" anchory="page"/>
            </v:shape>
          </w:pict>
        </mc:Fallback>
      </mc:AlternateContent>
    </w:r>
    <w:r w:rsidR="006D37DA">
      <w:fldChar w:fldCharType="begin"/>
    </w:r>
    <w:r w:rsidR="006D37DA">
      <w:instrText>PAGE   \* MERGEFORMAT</w:instrText>
    </w:r>
    <w:r w:rsidR="006D37DA">
      <w:fldChar w:fldCharType="separate"/>
    </w:r>
    <w:r w:rsidR="006D37DA" w:rsidRPr="004A310B">
      <w:rPr>
        <w:noProof/>
        <w:lang w:val="fr-FR"/>
      </w:rPr>
      <w:t>3</w:t>
    </w:r>
    <w:r w:rsidR="006D37DA">
      <w:fldChar w:fldCharType="end"/>
    </w:r>
  </w:p>
  <w:p w14:paraId="0D30556C" w14:textId="77777777" w:rsidR="006D37DA" w:rsidRDefault="006D37DA"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45C53E9" w:rsidR="006D37DA" w:rsidRDefault="00FB7439">
    <w:pPr>
      <w:pStyle w:val="Pieddepage"/>
      <w:jc w:val="right"/>
    </w:pPr>
    <w:r>
      <w:rPr>
        <w:noProof/>
      </w:rPr>
      <mc:AlternateContent>
        <mc:Choice Requires="wps">
          <w:drawing>
            <wp:anchor distT="45720" distB="45720" distL="114300" distR="114300" simplePos="0" relativeHeight="251658241" behindDoc="1" locked="0" layoutInCell="1" allowOverlap="1" wp14:anchorId="739A9B1B" wp14:editId="564230F0">
              <wp:simplePos x="0" y="0"/>
              <wp:positionH relativeFrom="margin">
                <wp:posOffset>84455</wp:posOffset>
              </wp:positionH>
              <wp:positionV relativeFrom="page">
                <wp:posOffset>9829800</wp:posOffset>
              </wp:positionV>
              <wp:extent cx="5006340" cy="594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Text Box 3" o:spid="_x0000_s1028" type="#_x0000_t202" style="position:absolute;left:0;text-align:left;margin-left:6.65pt;margin-top:774pt;width:394.2pt;height:46.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6D37DA" w:rsidRPr="004A310B">
      <w:rPr>
        <w:noProof/>
        <w:lang w:val="fr-FR"/>
      </w:rPr>
      <w:t>1</w:t>
    </w:r>
    <w:r w:rsidR="006D37DA">
      <w:fldChar w:fldCharType="end"/>
    </w:r>
  </w:p>
  <w:p w14:paraId="197A7CE8" w14:textId="77777777" w:rsidR="006D37DA" w:rsidRDefault="006D3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AD09D64" w:rsidR="006D37DA" w:rsidRPr="00F26F71" w:rsidRDefault="00FB7439">
    <w:pPr>
      <w:pStyle w:val="Pieddepage"/>
      <w:jc w:val="right"/>
      <w:rPr>
        <w:noProof/>
        <w:lang w:val="fr-FR"/>
      </w:rPr>
    </w:pPr>
    <w:r w:rsidRPr="00F26F71">
      <w:rPr>
        <w:noProof/>
        <w:lang w:val="fr-FR"/>
      </w:rPr>
      <mc:AlternateContent>
        <mc:Choice Requires="wps">
          <w:drawing>
            <wp:anchor distT="45720" distB="45720" distL="114300" distR="114300" simplePos="0" relativeHeight="251658242" behindDoc="1" locked="0" layoutInCell="1" allowOverlap="1" wp14:anchorId="02F0D543" wp14:editId="3DB7AF65">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50D0A05" w14:textId="77777777" w:rsidR="00F26F71" w:rsidRDefault="00F26F71" w:rsidP="00F26F71">
                          <w:pPr>
                            <w:pStyle w:val="Pieddepage"/>
                            <w:rPr>
                              <w:sz w:val="16"/>
                              <w:szCs w:val="16"/>
                              <w:lang w:val="fr-FR"/>
                            </w:rPr>
                          </w:pPr>
                        </w:p>
                        <w:p w14:paraId="41859E1A" w14:textId="2AA140FE" w:rsidR="006D37DA" w:rsidRPr="00126C92" w:rsidRDefault="00175A37" w:rsidP="008367A0">
                          <w:pPr>
                            <w:pStyle w:val="Basdepage"/>
                          </w:pPr>
                          <w:r>
                            <w:t>MAR20003-100</w:t>
                          </w:r>
                          <w:r w:rsidR="00922043">
                            <w:t>14</w:t>
                          </w:r>
                          <w:r>
                            <w:t>_</w:t>
                          </w:r>
                          <w:r w:rsidR="00922043" w:rsidRPr="00922043">
                            <w:rPr>
                              <w:b/>
                              <w:sz w:val="24"/>
                            </w:rPr>
                            <w:t xml:space="preserve"> </w:t>
                          </w:r>
                          <w:r w:rsidR="00922043" w:rsidRPr="00922043">
                            <w:t>Réalisation d’une étude cartographiant les étudiants et jeunes diplômés originaires d’Afrique subsaharienne au Maroc, de leurs caractéristiques et ambitions professionnelles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Text Box 1" o:spid="_x0000_s1029"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150D0A05" w14:textId="77777777" w:rsidR="00F26F71" w:rsidRDefault="00F26F71" w:rsidP="00F26F71">
                    <w:pPr>
                      <w:pStyle w:val="Pieddepage"/>
                      <w:rPr>
                        <w:sz w:val="16"/>
                        <w:szCs w:val="16"/>
                        <w:lang w:val="fr-FR"/>
                      </w:rPr>
                    </w:pPr>
                  </w:p>
                  <w:p w14:paraId="41859E1A" w14:textId="2AA140FE" w:rsidR="006D37DA" w:rsidRPr="00126C92" w:rsidRDefault="00175A37" w:rsidP="008367A0">
                    <w:pPr>
                      <w:pStyle w:val="Basdepage"/>
                    </w:pPr>
                    <w:r>
                      <w:t>MAR20003-100</w:t>
                    </w:r>
                    <w:r w:rsidR="00922043">
                      <w:t>14</w:t>
                    </w:r>
                    <w:r>
                      <w:t>_</w:t>
                    </w:r>
                    <w:r w:rsidR="00922043" w:rsidRPr="00922043">
                      <w:rPr>
                        <w:b/>
                        <w:sz w:val="24"/>
                      </w:rPr>
                      <w:t xml:space="preserve"> </w:t>
                    </w:r>
                    <w:r w:rsidR="00922043" w:rsidRPr="00922043">
                      <w:t>Réalisation d’une étude cartographiant les étudiants et jeunes diplômés originaires d’Afrique subsaharienne au Maroc, de leurs caractéristiques et ambitions professionnelles</w:t>
                    </w:r>
                  </w:p>
                </w:txbxContent>
              </v:textbox>
              <w10:wrap anchorx="margin" anchory="page"/>
            </v:shape>
          </w:pict>
        </mc:Fallback>
      </mc:AlternateContent>
    </w:r>
    <w:r w:rsidR="006D37DA" w:rsidRPr="00F26F71">
      <w:rPr>
        <w:noProof/>
        <w:lang w:val="fr-FR"/>
      </w:rPr>
      <w:fldChar w:fldCharType="begin"/>
    </w:r>
    <w:r w:rsidR="006D37DA" w:rsidRPr="00F26F71">
      <w:rPr>
        <w:noProof/>
        <w:lang w:val="fr-FR"/>
      </w:rPr>
      <w:instrText>PAGE   \* MERGEFORMAT</w:instrText>
    </w:r>
    <w:r w:rsidR="006D37DA" w:rsidRPr="00F26F71">
      <w:rPr>
        <w:noProof/>
        <w:lang w:val="fr-FR"/>
      </w:rPr>
      <w:fldChar w:fldCharType="separate"/>
    </w:r>
    <w:r w:rsidR="006D37DA" w:rsidRPr="004A310B">
      <w:rPr>
        <w:noProof/>
        <w:lang w:val="fr-FR"/>
      </w:rPr>
      <w:t>2</w:t>
    </w:r>
    <w:r w:rsidR="006D37DA" w:rsidRPr="00F26F71">
      <w:rPr>
        <w:noProof/>
        <w:lang w:val="fr-FR"/>
      </w:rPr>
      <w:fldChar w:fldCharType="end"/>
    </w:r>
  </w:p>
  <w:p w14:paraId="527CFB09" w14:textId="77777777" w:rsidR="006D37DA"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60F4" w14:textId="77777777" w:rsidR="004F3E4B" w:rsidRDefault="004F3E4B" w:rsidP="00C913B3">
      <w:pPr>
        <w:spacing w:after="0" w:line="240" w:lineRule="auto"/>
      </w:pPr>
      <w:r>
        <w:separator/>
      </w:r>
    </w:p>
  </w:footnote>
  <w:footnote w:type="continuationSeparator" w:id="0">
    <w:p w14:paraId="597BCC33" w14:textId="77777777" w:rsidR="004F3E4B" w:rsidRDefault="004F3E4B" w:rsidP="00C913B3">
      <w:pPr>
        <w:spacing w:after="0" w:line="240" w:lineRule="auto"/>
      </w:pPr>
      <w:r>
        <w:continuationSeparator/>
      </w:r>
    </w:p>
  </w:footnote>
  <w:footnote w:type="continuationNotice" w:id="1">
    <w:p w14:paraId="59EFE439" w14:textId="77777777" w:rsidR="004F3E4B" w:rsidRDefault="004F3E4B">
      <w:pPr>
        <w:spacing w:after="0" w:line="240" w:lineRule="auto"/>
      </w:pPr>
    </w:p>
  </w:footnote>
  <w:footnote w:id="2">
    <w:p w14:paraId="4A5E6508" w14:textId="77777777" w:rsidR="00947C1E" w:rsidRDefault="00947C1E" w:rsidP="00947C1E">
      <w:pPr>
        <w:pStyle w:val="Notedebasdepage"/>
      </w:pPr>
      <w:r>
        <w:rPr>
          <w:rStyle w:val="Appelnotedebasdep"/>
        </w:rPr>
        <w:footnoteRef/>
      </w:r>
      <w:r>
        <w:t xml:space="preserve"> </w:t>
      </w:r>
      <w:r w:rsidRPr="000D3026">
        <w:t>Comme indiqué sur le document officiel.</w:t>
      </w:r>
    </w:p>
  </w:footnote>
  <w:footnote w:id="3">
    <w:p w14:paraId="2256B79A" w14:textId="77777777" w:rsidR="00947C1E" w:rsidRDefault="00947C1E" w:rsidP="00947C1E">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4">
    <w:p w14:paraId="73CE64A9" w14:textId="77777777" w:rsidR="00947C1E" w:rsidRDefault="00947C1E" w:rsidP="00947C1E">
      <w:pPr>
        <w:pStyle w:val="Notedebasdepage"/>
      </w:pPr>
      <w:r>
        <w:rPr>
          <w:rStyle w:val="Appelnotedebasdep"/>
        </w:rPr>
        <w:footnoteRef/>
      </w:r>
      <w:r>
        <w:t xml:space="preserve"> </w:t>
      </w:r>
      <w:r w:rsidRPr="000D3026">
        <w:t xml:space="preserve">A défaut des autres documents </w:t>
      </w:r>
      <w:r w:rsidRPr="000D3026">
        <w:t>d'identités: titre de séjour ou passeport diplomatique.</w:t>
      </w:r>
    </w:p>
  </w:footnote>
  <w:footnote w:id="5">
    <w:p w14:paraId="4FF89FCE" w14:textId="77777777" w:rsidR="00947C1E" w:rsidRDefault="00947C1E" w:rsidP="00947C1E">
      <w:pPr>
        <w:pStyle w:val="Notedebasdepage"/>
      </w:pPr>
      <w:r>
        <w:rPr>
          <w:rStyle w:val="Appelnotedebasdep"/>
        </w:rPr>
        <w:footnoteRef/>
      </w:r>
      <w:r>
        <w:t xml:space="preserve"> </w:t>
      </w:r>
      <w:r w:rsidRPr="000D3026">
        <w:t>Voir le tableau des dénominations correspondantes par pays.</w:t>
      </w:r>
    </w:p>
  </w:footnote>
  <w:footnote w:id="6">
    <w:p w14:paraId="101777C8" w14:textId="77777777" w:rsidR="00947C1E" w:rsidRDefault="00947C1E" w:rsidP="00947C1E">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7">
    <w:p w14:paraId="6F5AF43E" w14:textId="77777777" w:rsidR="00947C1E" w:rsidRDefault="00947C1E" w:rsidP="00947C1E">
      <w:pPr>
        <w:pStyle w:val="Notedebasdepage"/>
      </w:pPr>
      <w:r>
        <w:rPr>
          <w:rStyle w:val="Appelnotedebasdep"/>
        </w:rPr>
        <w:footnoteRef/>
      </w:r>
      <w:r>
        <w:t xml:space="preserve"> </w:t>
      </w:r>
      <w:r w:rsidRPr="000D3026">
        <w:t>Dénomination nationale et sa traduction en EN ou FR, le cas échéant.</w:t>
      </w:r>
    </w:p>
  </w:footnote>
  <w:footnote w:id="8">
    <w:p w14:paraId="0F58DE65" w14:textId="77777777" w:rsidR="00947C1E" w:rsidRDefault="00947C1E" w:rsidP="00947C1E">
      <w:pPr>
        <w:pStyle w:val="Notedebasdepage"/>
      </w:pPr>
      <w:r>
        <w:rPr>
          <w:rStyle w:val="Appelnotedebasdep"/>
        </w:rPr>
        <w:footnoteRef/>
      </w:r>
      <w:r>
        <w:t xml:space="preserve"> </w:t>
      </w:r>
      <w:r w:rsidRPr="000D3026">
        <w:t>ONG = Organisation non gouvernementale, à remplir pour les organisations sans but lucratif.</w:t>
      </w:r>
    </w:p>
  </w:footnote>
  <w:footnote w:id="9">
    <w:p w14:paraId="5F588382" w14:textId="77777777" w:rsidR="00947C1E" w:rsidRDefault="00947C1E" w:rsidP="00947C1E">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0">
    <w:p w14:paraId="61BA029E" w14:textId="77777777" w:rsidR="00947C1E" w:rsidRDefault="00947C1E" w:rsidP="00947C1E">
      <w:pPr>
        <w:pStyle w:val="Notedebasdepage"/>
      </w:pPr>
      <w:r>
        <w:rPr>
          <w:rStyle w:val="Appelnotedebasdep"/>
        </w:rPr>
        <w:footnoteRef/>
      </w:r>
      <w:r>
        <w:t xml:space="preserve"> </w:t>
      </w:r>
      <w:r w:rsidRPr="00FC215D">
        <w:t xml:space="preserve">Entité de droit public DOTÉE DE LA PERSONNALITÉ </w:t>
      </w:r>
      <w:r w:rsidRPr="00FC215D">
        <w:t>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380352EC" w14:textId="77777777" w:rsidR="00947C1E" w:rsidRDefault="00947C1E" w:rsidP="00947C1E">
      <w:pPr>
        <w:pStyle w:val="Notedebasdepage"/>
      </w:pPr>
      <w:r>
        <w:rPr>
          <w:rStyle w:val="Appelnotedebasdep"/>
        </w:rPr>
        <w:footnoteRef/>
      </w:r>
      <w:r>
        <w:t xml:space="preserve"> </w:t>
      </w:r>
      <w:r w:rsidRPr="00FC215D">
        <w:t>Dénomination nationale et sa traduction en EN ou FR, le cas échéant.</w:t>
      </w:r>
    </w:p>
  </w:footnote>
  <w:footnote w:id="12">
    <w:p w14:paraId="7290F44F" w14:textId="77777777" w:rsidR="00947C1E" w:rsidRDefault="00947C1E" w:rsidP="00947C1E">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D37DA" w:rsidRDefault="006D37D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24F128E9" w:rsidR="006D37DA" w:rsidRDefault="00FB7439" w:rsidP="0034799E">
    <w:pPr>
      <w:pStyle w:val="En-tte"/>
      <w:tabs>
        <w:tab w:val="clear" w:pos="4536"/>
        <w:tab w:val="clear" w:pos="9072"/>
        <w:tab w:val="left" w:pos="1620"/>
      </w:tabs>
    </w:pPr>
    <w:r>
      <w:rPr>
        <w:noProof/>
      </w:rPr>
      <w:drawing>
        <wp:anchor distT="36576" distB="59055" distL="163068" distR="161925" simplePos="0" relativeHeight="251658243" behindDoc="0" locked="1" layoutInCell="1" allowOverlap="1" wp14:anchorId="41945C02" wp14:editId="60833766">
          <wp:simplePos x="0" y="0"/>
          <wp:positionH relativeFrom="column">
            <wp:posOffset>-1180592</wp:posOffset>
          </wp:positionH>
          <wp:positionV relativeFrom="page">
            <wp:posOffset>6731</wp:posOffset>
          </wp:positionV>
          <wp:extent cx="7542022" cy="10670794"/>
          <wp:effectExtent l="57150" t="38100" r="40005" b="54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3231EF79" w:rsidR="006D37DA" w:rsidRDefault="00FB7439" w:rsidP="0034799E">
    <w:pPr>
      <w:pStyle w:val="En-tte"/>
      <w:tabs>
        <w:tab w:val="clear" w:pos="4536"/>
        <w:tab w:val="clear" w:pos="9072"/>
        <w:tab w:val="left" w:pos="1620"/>
      </w:tabs>
    </w:pPr>
    <w:r>
      <w:rPr>
        <w:noProof/>
      </w:rPr>
      <w:drawing>
        <wp:anchor distT="0" distB="0" distL="114300" distR="114300" simplePos="0" relativeHeight="251658244" behindDoc="1" locked="0" layoutInCell="1" allowOverlap="1" wp14:anchorId="0D3D479C" wp14:editId="5D94D811">
          <wp:simplePos x="0" y="0"/>
          <wp:positionH relativeFrom="column">
            <wp:posOffset>-1157605</wp:posOffset>
          </wp:positionH>
          <wp:positionV relativeFrom="paragraph">
            <wp:posOffset>-419735</wp:posOffset>
          </wp:positionV>
          <wp:extent cx="7513320" cy="10633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E1C"/>
      </v:shape>
    </w:pict>
  </w:numPicBullet>
  <w:abstractNum w:abstractNumId="0"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color w:val="585756"/>
        <w:kern w:val="0"/>
        <w:sz w:val="21"/>
        <w:szCs w:val="22"/>
        <w:lang w:val="fr-BE"/>
      </w:rPr>
    </w:lvl>
  </w:abstractNum>
  <w:abstractNum w:abstractNumId="3" w15:restartNumberingAfterBreak="0">
    <w:nsid w:val="04086883"/>
    <w:multiLevelType w:val="hybridMultilevel"/>
    <w:tmpl w:val="7E224DF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4DCE"/>
    <w:multiLevelType w:val="hybridMultilevel"/>
    <w:tmpl w:val="5682326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B20"/>
    <w:multiLevelType w:val="hybridMultilevel"/>
    <w:tmpl w:val="ECEA502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1B96F83"/>
    <w:multiLevelType w:val="hybridMultilevel"/>
    <w:tmpl w:val="1BBEC4CE"/>
    <w:lvl w:ilvl="0" w:tplc="04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B063D3"/>
    <w:multiLevelType w:val="hybridMultilevel"/>
    <w:tmpl w:val="E48211FA"/>
    <w:lvl w:ilvl="0" w:tplc="E9003272">
      <w:start w:val="1"/>
      <w:numFmt w:val="bullet"/>
      <w:lvlText w:val=""/>
      <w:lvlJc w:val="left"/>
      <w:pPr>
        <w:ind w:left="1146" w:hanging="360"/>
      </w:pPr>
      <w:rPr>
        <w:rFonts w:ascii="Wingdings" w:hAnsi="Wingdings" w:hint="default"/>
      </w:rPr>
    </w:lvl>
    <w:lvl w:ilvl="1" w:tplc="380C0003" w:tentative="1">
      <w:start w:val="1"/>
      <w:numFmt w:val="bullet"/>
      <w:lvlText w:val="o"/>
      <w:lvlJc w:val="left"/>
      <w:pPr>
        <w:ind w:left="1866" w:hanging="360"/>
      </w:pPr>
      <w:rPr>
        <w:rFonts w:ascii="Courier New" w:hAnsi="Courier New" w:cs="Courier New" w:hint="default"/>
      </w:rPr>
    </w:lvl>
    <w:lvl w:ilvl="2" w:tplc="380C0005" w:tentative="1">
      <w:start w:val="1"/>
      <w:numFmt w:val="bullet"/>
      <w:lvlText w:val=""/>
      <w:lvlJc w:val="left"/>
      <w:pPr>
        <w:ind w:left="2586" w:hanging="360"/>
      </w:pPr>
      <w:rPr>
        <w:rFonts w:ascii="Wingdings" w:hAnsi="Wingdings" w:hint="default"/>
      </w:rPr>
    </w:lvl>
    <w:lvl w:ilvl="3" w:tplc="380C0001" w:tentative="1">
      <w:start w:val="1"/>
      <w:numFmt w:val="bullet"/>
      <w:lvlText w:val=""/>
      <w:lvlJc w:val="left"/>
      <w:pPr>
        <w:ind w:left="3306" w:hanging="360"/>
      </w:pPr>
      <w:rPr>
        <w:rFonts w:ascii="Symbol" w:hAnsi="Symbol" w:hint="default"/>
      </w:rPr>
    </w:lvl>
    <w:lvl w:ilvl="4" w:tplc="380C0003" w:tentative="1">
      <w:start w:val="1"/>
      <w:numFmt w:val="bullet"/>
      <w:lvlText w:val="o"/>
      <w:lvlJc w:val="left"/>
      <w:pPr>
        <w:ind w:left="4026" w:hanging="360"/>
      </w:pPr>
      <w:rPr>
        <w:rFonts w:ascii="Courier New" w:hAnsi="Courier New" w:cs="Courier New" w:hint="default"/>
      </w:rPr>
    </w:lvl>
    <w:lvl w:ilvl="5" w:tplc="380C0005" w:tentative="1">
      <w:start w:val="1"/>
      <w:numFmt w:val="bullet"/>
      <w:lvlText w:val=""/>
      <w:lvlJc w:val="left"/>
      <w:pPr>
        <w:ind w:left="4746" w:hanging="360"/>
      </w:pPr>
      <w:rPr>
        <w:rFonts w:ascii="Wingdings" w:hAnsi="Wingdings" w:hint="default"/>
      </w:rPr>
    </w:lvl>
    <w:lvl w:ilvl="6" w:tplc="380C0001" w:tentative="1">
      <w:start w:val="1"/>
      <w:numFmt w:val="bullet"/>
      <w:lvlText w:val=""/>
      <w:lvlJc w:val="left"/>
      <w:pPr>
        <w:ind w:left="5466" w:hanging="360"/>
      </w:pPr>
      <w:rPr>
        <w:rFonts w:ascii="Symbol" w:hAnsi="Symbol" w:hint="default"/>
      </w:rPr>
    </w:lvl>
    <w:lvl w:ilvl="7" w:tplc="380C0003" w:tentative="1">
      <w:start w:val="1"/>
      <w:numFmt w:val="bullet"/>
      <w:lvlText w:val="o"/>
      <w:lvlJc w:val="left"/>
      <w:pPr>
        <w:ind w:left="6186" w:hanging="360"/>
      </w:pPr>
      <w:rPr>
        <w:rFonts w:ascii="Courier New" w:hAnsi="Courier New" w:cs="Courier New" w:hint="default"/>
      </w:rPr>
    </w:lvl>
    <w:lvl w:ilvl="8" w:tplc="380C0005" w:tentative="1">
      <w:start w:val="1"/>
      <w:numFmt w:val="bullet"/>
      <w:lvlText w:val=""/>
      <w:lvlJc w:val="left"/>
      <w:pPr>
        <w:ind w:left="6906" w:hanging="360"/>
      </w:pPr>
      <w:rPr>
        <w:rFonts w:ascii="Wingdings" w:hAnsi="Wingdings" w:hint="default"/>
      </w:rPr>
    </w:lvl>
  </w:abstractNum>
  <w:abstractNum w:abstractNumId="10"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035DF"/>
    <w:multiLevelType w:val="hybridMultilevel"/>
    <w:tmpl w:val="0A500C12"/>
    <w:lvl w:ilvl="0" w:tplc="70FA7F16">
      <w:start w:val="1"/>
      <w:numFmt w:val="decimal"/>
      <w:lvlText w:val="%1."/>
      <w:lvlJc w:val="left"/>
      <w:pPr>
        <w:ind w:left="720" w:hanging="360"/>
      </w:pPr>
      <w:rPr>
        <w:rFonts w:hint="default"/>
        <w:sz w:val="24"/>
        <w:szCs w:val="2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EE3DA5"/>
    <w:multiLevelType w:val="hybridMultilevel"/>
    <w:tmpl w:val="6B0E86B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3ED6"/>
    <w:multiLevelType w:val="hybridMultilevel"/>
    <w:tmpl w:val="A4D6351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8141C"/>
    <w:multiLevelType w:val="hybridMultilevel"/>
    <w:tmpl w:val="0A500C12"/>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8" w15:restartNumberingAfterBreak="0">
    <w:nsid w:val="3A5166FA"/>
    <w:multiLevelType w:val="hybridMultilevel"/>
    <w:tmpl w:val="C2C69EB4"/>
    <w:lvl w:ilvl="0" w:tplc="04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0" w15:restartNumberingAfterBreak="0">
    <w:nsid w:val="3F607B77"/>
    <w:multiLevelType w:val="hybridMultilevel"/>
    <w:tmpl w:val="15DC00FE"/>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3F126B"/>
    <w:multiLevelType w:val="hybridMultilevel"/>
    <w:tmpl w:val="9054663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67A740C"/>
    <w:multiLevelType w:val="multilevel"/>
    <w:tmpl w:val="037C1A52"/>
    <w:numStyleLink w:val="Style1"/>
  </w:abstractNum>
  <w:abstractNum w:abstractNumId="24" w15:restartNumberingAfterBreak="0">
    <w:nsid w:val="479A26CE"/>
    <w:multiLevelType w:val="hybridMultilevel"/>
    <w:tmpl w:val="AE045EF2"/>
    <w:lvl w:ilvl="0" w:tplc="380C000F">
      <w:start w:val="1"/>
      <w:numFmt w:val="decimal"/>
      <w:lvlText w:val="%1."/>
      <w:lvlJc w:val="left"/>
      <w:pPr>
        <w:ind w:left="1440" w:hanging="360"/>
      </w:p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25"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87A3B"/>
    <w:multiLevelType w:val="hybridMultilevel"/>
    <w:tmpl w:val="F802F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44CBA"/>
    <w:multiLevelType w:val="hybridMultilevel"/>
    <w:tmpl w:val="7F62682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F1988"/>
    <w:multiLevelType w:val="hybridMultilevel"/>
    <w:tmpl w:val="5664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13A45"/>
    <w:multiLevelType w:val="hybridMultilevel"/>
    <w:tmpl w:val="037C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05B8E"/>
    <w:multiLevelType w:val="hybridMultilevel"/>
    <w:tmpl w:val="26DAE40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00899"/>
    <w:multiLevelType w:val="hybridMultilevel"/>
    <w:tmpl w:val="17402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828B0"/>
    <w:multiLevelType w:val="multilevel"/>
    <w:tmpl w:val="037C1A5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E118DB"/>
    <w:multiLevelType w:val="hybridMultilevel"/>
    <w:tmpl w:val="7860721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D5242"/>
    <w:multiLevelType w:val="hybridMultilevel"/>
    <w:tmpl w:val="BED6C164"/>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0" w15:restartNumberingAfterBreak="0">
    <w:nsid w:val="73066BBF"/>
    <w:multiLevelType w:val="hybridMultilevel"/>
    <w:tmpl w:val="781C47BC"/>
    <w:lvl w:ilvl="0" w:tplc="48BA7774">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1" w15:restartNumberingAfterBreak="0">
    <w:nsid w:val="740C3E8B"/>
    <w:multiLevelType w:val="hybridMultilevel"/>
    <w:tmpl w:val="20442912"/>
    <w:lvl w:ilvl="0" w:tplc="4380F6AC">
      <w:numFmt w:val="bullet"/>
      <w:lvlText w:val="-"/>
      <w:lvlJc w:val="left"/>
      <w:pPr>
        <w:ind w:left="720" w:hanging="360"/>
      </w:pPr>
      <w:rPr>
        <w:rFonts w:ascii="Arial" w:eastAsia="Calibri" w:hAnsi="Arial" w:cs="Aria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DC6543"/>
    <w:multiLevelType w:val="hybridMultilevel"/>
    <w:tmpl w:val="0D70F2A2"/>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A8355F"/>
    <w:multiLevelType w:val="hybridMultilevel"/>
    <w:tmpl w:val="1E8059D0"/>
    <w:lvl w:ilvl="0" w:tplc="62EA2306">
      <w:numFmt w:val="bullet"/>
      <w:lvlText w:val="-"/>
      <w:lvlJc w:val="left"/>
      <w:pPr>
        <w:ind w:left="1068" w:hanging="360"/>
      </w:pPr>
      <w:rPr>
        <w:rFonts w:ascii="Calibri" w:eastAsia="Calibri" w:hAnsi="Calibri" w:cs="Calibri" w:hint="default"/>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4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D2BA5"/>
    <w:multiLevelType w:val="hybridMultilevel"/>
    <w:tmpl w:val="02D84FC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4C07A"/>
    <w:multiLevelType w:val="hybridMultilevel"/>
    <w:tmpl w:val="ED6CDBCA"/>
    <w:lvl w:ilvl="0" w:tplc="8BDCEDFA">
      <w:start w:val="1"/>
      <w:numFmt w:val="bullet"/>
      <w:lvlText w:val=""/>
      <w:lvlJc w:val="left"/>
      <w:pPr>
        <w:ind w:left="720" w:hanging="360"/>
      </w:pPr>
      <w:rPr>
        <w:rFonts w:ascii="Symbol" w:hAnsi="Symbol" w:hint="default"/>
      </w:rPr>
    </w:lvl>
    <w:lvl w:ilvl="1" w:tplc="4600BB9E">
      <w:start w:val="1"/>
      <w:numFmt w:val="bullet"/>
      <w:lvlText w:val="o"/>
      <w:lvlJc w:val="left"/>
      <w:pPr>
        <w:ind w:left="1440" w:hanging="360"/>
      </w:pPr>
      <w:rPr>
        <w:rFonts w:ascii="Courier New" w:hAnsi="Courier New" w:hint="default"/>
      </w:rPr>
    </w:lvl>
    <w:lvl w:ilvl="2" w:tplc="31CCA654">
      <w:start w:val="1"/>
      <w:numFmt w:val="bullet"/>
      <w:lvlText w:val=""/>
      <w:lvlJc w:val="left"/>
      <w:pPr>
        <w:ind w:left="2160" w:hanging="360"/>
      </w:pPr>
      <w:rPr>
        <w:rFonts w:ascii="Wingdings" w:hAnsi="Wingdings" w:hint="default"/>
      </w:rPr>
    </w:lvl>
    <w:lvl w:ilvl="3" w:tplc="73C0F8B2">
      <w:start w:val="1"/>
      <w:numFmt w:val="bullet"/>
      <w:lvlText w:val=""/>
      <w:lvlJc w:val="left"/>
      <w:pPr>
        <w:ind w:left="2880" w:hanging="360"/>
      </w:pPr>
      <w:rPr>
        <w:rFonts w:ascii="Symbol" w:hAnsi="Symbol" w:hint="default"/>
      </w:rPr>
    </w:lvl>
    <w:lvl w:ilvl="4" w:tplc="8C368C02">
      <w:start w:val="1"/>
      <w:numFmt w:val="bullet"/>
      <w:lvlText w:val="o"/>
      <w:lvlJc w:val="left"/>
      <w:pPr>
        <w:ind w:left="3600" w:hanging="360"/>
      </w:pPr>
      <w:rPr>
        <w:rFonts w:ascii="Courier New" w:hAnsi="Courier New" w:hint="default"/>
      </w:rPr>
    </w:lvl>
    <w:lvl w:ilvl="5" w:tplc="926CA56C">
      <w:start w:val="1"/>
      <w:numFmt w:val="bullet"/>
      <w:lvlText w:val=""/>
      <w:lvlJc w:val="left"/>
      <w:pPr>
        <w:ind w:left="4320" w:hanging="360"/>
      </w:pPr>
      <w:rPr>
        <w:rFonts w:ascii="Wingdings" w:hAnsi="Wingdings" w:hint="default"/>
      </w:rPr>
    </w:lvl>
    <w:lvl w:ilvl="6" w:tplc="CD1677D2">
      <w:start w:val="1"/>
      <w:numFmt w:val="bullet"/>
      <w:lvlText w:val=""/>
      <w:lvlJc w:val="left"/>
      <w:pPr>
        <w:ind w:left="5040" w:hanging="360"/>
      </w:pPr>
      <w:rPr>
        <w:rFonts w:ascii="Symbol" w:hAnsi="Symbol" w:hint="default"/>
      </w:rPr>
    </w:lvl>
    <w:lvl w:ilvl="7" w:tplc="3A30B560">
      <w:start w:val="1"/>
      <w:numFmt w:val="bullet"/>
      <w:lvlText w:val="o"/>
      <w:lvlJc w:val="left"/>
      <w:pPr>
        <w:ind w:left="5760" w:hanging="360"/>
      </w:pPr>
      <w:rPr>
        <w:rFonts w:ascii="Courier New" w:hAnsi="Courier New" w:hint="default"/>
      </w:rPr>
    </w:lvl>
    <w:lvl w:ilvl="8" w:tplc="B20E6AFA">
      <w:start w:val="1"/>
      <w:numFmt w:val="bullet"/>
      <w:lvlText w:val=""/>
      <w:lvlJc w:val="left"/>
      <w:pPr>
        <w:ind w:left="6480" w:hanging="360"/>
      </w:pPr>
      <w:rPr>
        <w:rFonts w:ascii="Wingdings" w:hAnsi="Wingdings" w:hint="default"/>
      </w:rPr>
    </w:lvl>
  </w:abstractNum>
  <w:abstractNum w:abstractNumId="47" w15:restartNumberingAfterBreak="0">
    <w:nsid w:val="7E1966FC"/>
    <w:multiLevelType w:val="hybridMultilevel"/>
    <w:tmpl w:val="AE045E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E89215C"/>
    <w:multiLevelType w:val="hybridMultilevel"/>
    <w:tmpl w:val="355A242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AB3399"/>
    <w:multiLevelType w:val="hybridMultilevel"/>
    <w:tmpl w:val="E83A8AB6"/>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145605">
    <w:abstractNumId w:val="37"/>
  </w:num>
  <w:num w:numId="2" w16cid:durableId="878736425">
    <w:abstractNumId w:val="7"/>
  </w:num>
  <w:num w:numId="3" w16cid:durableId="1621304569">
    <w:abstractNumId w:val="17"/>
  </w:num>
  <w:num w:numId="4" w16cid:durableId="333413270">
    <w:abstractNumId w:val="1"/>
  </w:num>
  <w:num w:numId="5" w16cid:durableId="1358777167">
    <w:abstractNumId w:val="19"/>
    <w:lvlOverride w:ilvl="0">
      <w:startOverride w:val="1"/>
    </w:lvlOverride>
  </w:num>
  <w:num w:numId="6" w16cid:durableId="403646262">
    <w:abstractNumId w:val="25"/>
  </w:num>
  <w:num w:numId="7" w16cid:durableId="909341501">
    <w:abstractNumId w:val="33"/>
  </w:num>
  <w:num w:numId="8" w16cid:durableId="1266764319">
    <w:abstractNumId w:val="33"/>
  </w:num>
  <w:num w:numId="9" w16cid:durableId="1552381740">
    <w:abstractNumId w:val="22"/>
  </w:num>
  <w:num w:numId="10" w16cid:durableId="1277449433">
    <w:abstractNumId w:val="44"/>
  </w:num>
  <w:num w:numId="11" w16cid:durableId="1157069556">
    <w:abstractNumId w:val="16"/>
  </w:num>
  <w:num w:numId="12" w16cid:durableId="1152453464">
    <w:abstractNumId w:val="10"/>
  </w:num>
  <w:num w:numId="13" w16cid:durableId="1720011787">
    <w:abstractNumId w:val="38"/>
  </w:num>
  <w:num w:numId="14" w16cid:durableId="2047563419">
    <w:abstractNumId w:val="12"/>
  </w:num>
  <w:num w:numId="15" w16cid:durableId="1377002109">
    <w:abstractNumId w:val="50"/>
  </w:num>
  <w:num w:numId="16" w16cid:durableId="295524643">
    <w:abstractNumId w:val="4"/>
  </w:num>
  <w:num w:numId="17" w16cid:durableId="1517184822">
    <w:abstractNumId w:val="39"/>
  </w:num>
  <w:num w:numId="18" w16cid:durableId="1352612180">
    <w:abstractNumId w:val="36"/>
  </w:num>
  <w:num w:numId="19" w16cid:durableId="799345485">
    <w:abstractNumId w:val="46"/>
  </w:num>
  <w:num w:numId="20" w16cid:durableId="1777172373">
    <w:abstractNumId w:val="29"/>
  </w:num>
  <w:num w:numId="21" w16cid:durableId="73937197">
    <w:abstractNumId w:val="26"/>
  </w:num>
  <w:num w:numId="22" w16cid:durableId="723530681">
    <w:abstractNumId w:val="45"/>
  </w:num>
  <w:num w:numId="23" w16cid:durableId="917251672">
    <w:abstractNumId w:val="13"/>
  </w:num>
  <w:num w:numId="24" w16cid:durableId="540627691">
    <w:abstractNumId w:val="21"/>
  </w:num>
  <w:num w:numId="25" w16cid:durableId="746653406">
    <w:abstractNumId w:val="6"/>
  </w:num>
  <w:num w:numId="26" w16cid:durableId="296372254">
    <w:abstractNumId w:val="34"/>
  </w:num>
  <w:num w:numId="27" w16cid:durableId="167603612">
    <w:abstractNumId w:val="30"/>
  </w:num>
  <w:num w:numId="28" w16cid:durableId="1473904691">
    <w:abstractNumId w:val="28"/>
  </w:num>
  <w:num w:numId="29" w16cid:durableId="723410965">
    <w:abstractNumId w:val="31"/>
  </w:num>
  <w:num w:numId="30" w16cid:durableId="1334800851">
    <w:abstractNumId w:val="8"/>
  </w:num>
  <w:num w:numId="31" w16cid:durableId="1312056328">
    <w:abstractNumId w:val="18"/>
  </w:num>
  <w:num w:numId="32" w16cid:durableId="1651980788">
    <w:abstractNumId w:val="5"/>
  </w:num>
  <w:num w:numId="33" w16cid:durableId="591159280">
    <w:abstractNumId w:val="27"/>
  </w:num>
  <w:num w:numId="34" w16cid:durableId="623925355">
    <w:abstractNumId w:val="32"/>
  </w:num>
  <w:num w:numId="35" w16cid:durableId="323975828">
    <w:abstractNumId w:val="23"/>
  </w:num>
  <w:num w:numId="36" w16cid:durableId="27992337">
    <w:abstractNumId w:val="14"/>
  </w:num>
  <w:num w:numId="37" w16cid:durableId="1689676916">
    <w:abstractNumId w:val="35"/>
  </w:num>
  <w:num w:numId="38" w16cid:durableId="246113600">
    <w:abstractNumId w:val="48"/>
  </w:num>
  <w:num w:numId="39" w16cid:durableId="585652939">
    <w:abstractNumId w:val="49"/>
  </w:num>
  <w:num w:numId="40" w16cid:durableId="2013533768">
    <w:abstractNumId w:val="42"/>
  </w:num>
  <w:num w:numId="41" w16cid:durableId="785779136">
    <w:abstractNumId w:val="3"/>
  </w:num>
  <w:num w:numId="42" w16cid:durableId="1780102574">
    <w:abstractNumId w:val="20"/>
  </w:num>
  <w:num w:numId="43" w16cid:durableId="1360736329">
    <w:abstractNumId w:val="11"/>
  </w:num>
  <w:num w:numId="44" w16cid:durableId="605649855">
    <w:abstractNumId w:val="15"/>
  </w:num>
  <w:num w:numId="45" w16cid:durableId="1666086693">
    <w:abstractNumId w:val="9"/>
  </w:num>
  <w:num w:numId="46" w16cid:durableId="728845310">
    <w:abstractNumId w:val="41"/>
  </w:num>
  <w:num w:numId="47" w16cid:durableId="735473862">
    <w:abstractNumId w:val="43"/>
  </w:num>
  <w:num w:numId="48" w16cid:durableId="541939376">
    <w:abstractNumId w:val="40"/>
  </w:num>
  <w:num w:numId="49" w16cid:durableId="2134010468">
    <w:abstractNumId w:val="24"/>
  </w:num>
  <w:num w:numId="50" w16cid:durableId="389815738">
    <w:abstractNumId w:val="4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UHAMI, Sara">
    <w15:presenceInfo w15:providerId="AD" w15:userId="S::sara.touhami@enabel.be::426d9437-b027-4a6e-92a8-b6e40ad1ab68"/>
  </w15:person>
  <w15:person w15:author="MAKHON, Said">
    <w15:presenceInfo w15:providerId="AD" w15:userId="S::said.makhon@enabel.be::eab2c09b-a9be-4583-a8da-a1e11e99f1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C37"/>
    <w:rsid w:val="00004B60"/>
    <w:rsid w:val="00005864"/>
    <w:rsid w:val="000075CC"/>
    <w:rsid w:val="000075D3"/>
    <w:rsid w:val="00015196"/>
    <w:rsid w:val="000164B1"/>
    <w:rsid w:val="00020305"/>
    <w:rsid w:val="00021C08"/>
    <w:rsid w:val="000221BF"/>
    <w:rsid w:val="00025488"/>
    <w:rsid w:val="0002587C"/>
    <w:rsid w:val="00025967"/>
    <w:rsid w:val="00026035"/>
    <w:rsid w:val="00030B8A"/>
    <w:rsid w:val="0003294B"/>
    <w:rsid w:val="00036679"/>
    <w:rsid w:val="000377C6"/>
    <w:rsid w:val="000423D7"/>
    <w:rsid w:val="000437D5"/>
    <w:rsid w:val="00046AB2"/>
    <w:rsid w:val="0004796E"/>
    <w:rsid w:val="00050FF9"/>
    <w:rsid w:val="000534B9"/>
    <w:rsid w:val="0005441C"/>
    <w:rsid w:val="00055B71"/>
    <w:rsid w:val="0005614A"/>
    <w:rsid w:val="00057252"/>
    <w:rsid w:val="0006023E"/>
    <w:rsid w:val="00061B81"/>
    <w:rsid w:val="000635F0"/>
    <w:rsid w:val="00066EB5"/>
    <w:rsid w:val="000708E0"/>
    <w:rsid w:val="00070EEB"/>
    <w:rsid w:val="00073F93"/>
    <w:rsid w:val="000753B2"/>
    <w:rsid w:val="00075C28"/>
    <w:rsid w:val="0007754C"/>
    <w:rsid w:val="00081C8A"/>
    <w:rsid w:val="00081D11"/>
    <w:rsid w:val="000836DD"/>
    <w:rsid w:val="00083854"/>
    <w:rsid w:val="00085A82"/>
    <w:rsid w:val="00085BE5"/>
    <w:rsid w:val="000913FC"/>
    <w:rsid w:val="000917AF"/>
    <w:rsid w:val="000944B6"/>
    <w:rsid w:val="000962E7"/>
    <w:rsid w:val="00096B53"/>
    <w:rsid w:val="000A1A2D"/>
    <w:rsid w:val="000A378C"/>
    <w:rsid w:val="000A5016"/>
    <w:rsid w:val="000A5390"/>
    <w:rsid w:val="000A555D"/>
    <w:rsid w:val="000A593C"/>
    <w:rsid w:val="000A7A97"/>
    <w:rsid w:val="000B07A9"/>
    <w:rsid w:val="000B102D"/>
    <w:rsid w:val="000B183B"/>
    <w:rsid w:val="000B2BD5"/>
    <w:rsid w:val="000B7D4D"/>
    <w:rsid w:val="000C14CC"/>
    <w:rsid w:val="000C3688"/>
    <w:rsid w:val="000C469A"/>
    <w:rsid w:val="000C6BAF"/>
    <w:rsid w:val="000C7915"/>
    <w:rsid w:val="000D1B41"/>
    <w:rsid w:val="000D4E03"/>
    <w:rsid w:val="000D7CF5"/>
    <w:rsid w:val="000E0623"/>
    <w:rsid w:val="000E243E"/>
    <w:rsid w:val="000E4A1A"/>
    <w:rsid w:val="000E5AC7"/>
    <w:rsid w:val="000E6D61"/>
    <w:rsid w:val="00100120"/>
    <w:rsid w:val="00103ECE"/>
    <w:rsid w:val="00105BB1"/>
    <w:rsid w:val="00115FF2"/>
    <w:rsid w:val="00120B61"/>
    <w:rsid w:val="00122533"/>
    <w:rsid w:val="001239E9"/>
    <w:rsid w:val="001269B9"/>
    <w:rsid w:val="0013597E"/>
    <w:rsid w:val="00140448"/>
    <w:rsid w:val="00145C24"/>
    <w:rsid w:val="00150AF8"/>
    <w:rsid w:val="0015177E"/>
    <w:rsid w:val="001535C2"/>
    <w:rsid w:val="001545C9"/>
    <w:rsid w:val="00155895"/>
    <w:rsid w:val="00156EAA"/>
    <w:rsid w:val="001573AE"/>
    <w:rsid w:val="00160338"/>
    <w:rsid w:val="0016318B"/>
    <w:rsid w:val="001632B0"/>
    <w:rsid w:val="00166232"/>
    <w:rsid w:val="00167A19"/>
    <w:rsid w:val="00167BFD"/>
    <w:rsid w:val="0017001A"/>
    <w:rsid w:val="00173F22"/>
    <w:rsid w:val="0017446A"/>
    <w:rsid w:val="00175A37"/>
    <w:rsid w:val="00176446"/>
    <w:rsid w:val="001776BB"/>
    <w:rsid w:val="00177D0E"/>
    <w:rsid w:val="00180CEE"/>
    <w:rsid w:val="001823F2"/>
    <w:rsid w:val="00183CA1"/>
    <w:rsid w:val="00184F9E"/>
    <w:rsid w:val="001873E8"/>
    <w:rsid w:val="00188A8A"/>
    <w:rsid w:val="00193F4F"/>
    <w:rsid w:val="00194970"/>
    <w:rsid w:val="00195035"/>
    <w:rsid w:val="00195097"/>
    <w:rsid w:val="00195970"/>
    <w:rsid w:val="001973EF"/>
    <w:rsid w:val="001A372E"/>
    <w:rsid w:val="001A506C"/>
    <w:rsid w:val="001B139B"/>
    <w:rsid w:val="001B1955"/>
    <w:rsid w:val="001B4429"/>
    <w:rsid w:val="001B4FB0"/>
    <w:rsid w:val="001B6CA3"/>
    <w:rsid w:val="001C0A40"/>
    <w:rsid w:val="001C242D"/>
    <w:rsid w:val="001C4DC2"/>
    <w:rsid w:val="001C4E0F"/>
    <w:rsid w:val="001C5400"/>
    <w:rsid w:val="001C5B20"/>
    <w:rsid w:val="001D0181"/>
    <w:rsid w:val="001D0885"/>
    <w:rsid w:val="001D2EBB"/>
    <w:rsid w:val="001D53C8"/>
    <w:rsid w:val="001D5859"/>
    <w:rsid w:val="001D630C"/>
    <w:rsid w:val="001D6FD0"/>
    <w:rsid w:val="001E04DE"/>
    <w:rsid w:val="001E5EC3"/>
    <w:rsid w:val="001F0398"/>
    <w:rsid w:val="001F324C"/>
    <w:rsid w:val="001F4472"/>
    <w:rsid w:val="001F53A4"/>
    <w:rsid w:val="001F7874"/>
    <w:rsid w:val="00200542"/>
    <w:rsid w:val="0020296E"/>
    <w:rsid w:val="00203FF6"/>
    <w:rsid w:val="002050E2"/>
    <w:rsid w:val="00205602"/>
    <w:rsid w:val="00205971"/>
    <w:rsid w:val="00205F93"/>
    <w:rsid w:val="00207D98"/>
    <w:rsid w:val="00207F52"/>
    <w:rsid w:val="00211A79"/>
    <w:rsid w:val="00212368"/>
    <w:rsid w:val="0021254C"/>
    <w:rsid w:val="002132F1"/>
    <w:rsid w:val="00213C86"/>
    <w:rsid w:val="0021448A"/>
    <w:rsid w:val="00214624"/>
    <w:rsid w:val="00215DD3"/>
    <w:rsid w:val="00221AD0"/>
    <w:rsid w:val="00222417"/>
    <w:rsid w:val="0022305C"/>
    <w:rsid w:val="002232F3"/>
    <w:rsid w:val="00224BD2"/>
    <w:rsid w:val="00225F3F"/>
    <w:rsid w:val="00226FE8"/>
    <w:rsid w:val="00232257"/>
    <w:rsid w:val="00232850"/>
    <w:rsid w:val="00233693"/>
    <w:rsid w:val="00233E14"/>
    <w:rsid w:val="002343C1"/>
    <w:rsid w:val="002363B9"/>
    <w:rsid w:val="00237FCA"/>
    <w:rsid w:val="00242461"/>
    <w:rsid w:val="00242BCF"/>
    <w:rsid w:val="00243751"/>
    <w:rsid w:val="00243A56"/>
    <w:rsid w:val="002478AF"/>
    <w:rsid w:val="002501D4"/>
    <w:rsid w:val="0025086A"/>
    <w:rsid w:val="00250884"/>
    <w:rsid w:val="00251977"/>
    <w:rsid w:val="00253C3C"/>
    <w:rsid w:val="00257CED"/>
    <w:rsid w:val="002602AD"/>
    <w:rsid w:val="00261A70"/>
    <w:rsid w:val="0027023A"/>
    <w:rsid w:val="00270F61"/>
    <w:rsid w:val="00271CBE"/>
    <w:rsid w:val="002720E1"/>
    <w:rsid w:val="00274167"/>
    <w:rsid w:val="00281573"/>
    <w:rsid w:val="00282284"/>
    <w:rsid w:val="002824A2"/>
    <w:rsid w:val="00284C83"/>
    <w:rsid w:val="00285EBC"/>
    <w:rsid w:val="00290B2F"/>
    <w:rsid w:val="00292562"/>
    <w:rsid w:val="00297B78"/>
    <w:rsid w:val="002A046B"/>
    <w:rsid w:val="002A0F16"/>
    <w:rsid w:val="002A114B"/>
    <w:rsid w:val="002A1E90"/>
    <w:rsid w:val="002A1F15"/>
    <w:rsid w:val="002A4737"/>
    <w:rsid w:val="002B0830"/>
    <w:rsid w:val="002B12C2"/>
    <w:rsid w:val="002B66AB"/>
    <w:rsid w:val="002B7D5A"/>
    <w:rsid w:val="002C0759"/>
    <w:rsid w:val="002C4003"/>
    <w:rsid w:val="002C55FE"/>
    <w:rsid w:val="002C5C65"/>
    <w:rsid w:val="002C5D3B"/>
    <w:rsid w:val="002D1EFB"/>
    <w:rsid w:val="002D4DFD"/>
    <w:rsid w:val="002D5BA6"/>
    <w:rsid w:val="002E061F"/>
    <w:rsid w:val="002E0954"/>
    <w:rsid w:val="002E119C"/>
    <w:rsid w:val="002E31EB"/>
    <w:rsid w:val="002E5057"/>
    <w:rsid w:val="002E573E"/>
    <w:rsid w:val="002E6F3A"/>
    <w:rsid w:val="002F37A8"/>
    <w:rsid w:val="0030055E"/>
    <w:rsid w:val="00301D9F"/>
    <w:rsid w:val="00301E5C"/>
    <w:rsid w:val="003031C2"/>
    <w:rsid w:val="00304334"/>
    <w:rsid w:val="0030681D"/>
    <w:rsid w:val="00307EBA"/>
    <w:rsid w:val="0031346E"/>
    <w:rsid w:val="00313D5F"/>
    <w:rsid w:val="003220E7"/>
    <w:rsid w:val="003229BC"/>
    <w:rsid w:val="003241EA"/>
    <w:rsid w:val="00326F04"/>
    <w:rsid w:val="0033204F"/>
    <w:rsid w:val="003334F5"/>
    <w:rsid w:val="0033376D"/>
    <w:rsid w:val="00340B4F"/>
    <w:rsid w:val="00342370"/>
    <w:rsid w:val="00344AD1"/>
    <w:rsid w:val="003472D4"/>
    <w:rsid w:val="0034799E"/>
    <w:rsid w:val="00350D56"/>
    <w:rsid w:val="00352A04"/>
    <w:rsid w:val="00352B43"/>
    <w:rsid w:val="00353461"/>
    <w:rsid w:val="00360803"/>
    <w:rsid w:val="00360D71"/>
    <w:rsid w:val="00361458"/>
    <w:rsid w:val="0036235B"/>
    <w:rsid w:val="003623F0"/>
    <w:rsid w:val="00363B46"/>
    <w:rsid w:val="00363FBF"/>
    <w:rsid w:val="003664E0"/>
    <w:rsid w:val="00367799"/>
    <w:rsid w:val="00370132"/>
    <w:rsid w:val="003705FB"/>
    <w:rsid w:val="0037180B"/>
    <w:rsid w:val="00375F47"/>
    <w:rsid w:val="003802B3"/>
    <w:rsid w:val="003803AC"/>
    <w:rsid w:val="003825DA"/>
    <w:rsid w:val="0038489A"/>
    <w:rsid w:val="00384D28"/>
    <w:rsid w:val="00385990"/>
    <w:rsid w:val="0038649D"/>
    <w:rsid w:val="00386AAB"/>
    <w:rsid w:val="00386E28"/>
    <w:rsid w:val="0039228C"/>
    <w:rsid w:val="00392334"/>
    <w:rsid w:val="0039594C"/>
    <w:rsid w:val="00397FB3"/>
    <w:rsid w:val="003A3CA1"/>
    <w:rsid w:val="003A7F39"/>
    <w:rsid w:val="003B0144"/>
    <w:rsid w:val="003B3203"/>
    <w:rsid w:val="003B540D"/>
    <w:rsid w:val="003C06CD"/>
    <w:rsid w:val="003C0B14"/>
    <w:rsid w:val="003C125B"/>
    <w:rsid w:val="003C246B"/>
    <w:rsid w:val="003C43F8"/>
    <w:rsid w:val="003C464C"/>
    <w:rsid w:val="003D6EF4"/>
    <w:rsid w:val="003D7DD9"/>
    <w:rsid w:val="003E1250"/>
    <w:rsid w:val="003E15A0"/>
    <w:rsid w:val="003E2F76"/>
    <w:rsid w:val="003E45A5"/>
    <w:rsid w:val="003E6CA6"/>
    <w:rsid w:val="003E6CDE"/>
    <w:rsid w:val="003F1C89"/>
    <w:rsid w:val="003F45C8"/>
    <w:rsid w:val="003F4E42"/>
    <w:rsid w:val="004010D2"/>
    <w:rsid w:val="00401416"/>
    <w:rsid w:val="00402FD5"/>
    <w:rsid w:val="004042EF"/>
    <w:rsid w:val="00405D1C"/>
    <w:rsid w:val="00406C06"/>
    <w:rsid w:val="0041164B"/>
    <w:rsid w:val="0041228C"/>
    <w:rsid w:val="0041272D"/>
    <w:rsid w:val="00412B58"/>
    <w:rsid w:val="00413425"/>
    <w:rsid w:val="00414028"/>
    <w:rsid w:val="004145B4"/>
    <w:rsid w:val="00414DE9"/>
    <w:rsid w:val="0042334E"/>
    <w:rsid w:val="0042394F"/>
    <w:rsid w:val="00425E03"/>
    <w:rsid w:val="00432F33"/>
    <w:rsid w:val="00434308"/>
    <w:rsid w:val="00434E4E"/>
    <w:rsid w:val="004367B2"/>
    <w:rsid w:val="00436CF1"/>
    <w:rsid w:val="004375A9"/>
    <w:rsid w:val="00441347"/>
    <w:rsid w:val="0044343B"/>
    <w:rsid w:val="00443A9C"/>
    <w:rsid w:val="004441B9"/>
    <w:rsid w:val="00445252"/>
    <w:rsid w:val="00445C87"/>
    <w:rsid w:val="00446343"/>
    <w:rsid w:val="0044728A"/>
    <w:rsid w:val="0044795E"/>
    <w:rsid w:val="004504EC"/>
    <w:rsid w:val="0045118A"/>
    <w:rsid w:val="00454A3C"/>
    <w:rsid w:val="00456E0A"/>
    <w:rsid w:val="004571E4"/>
    <w:rsid w:val="00457F6E"/>
    <w:rsid w:val="00461AAE"/>
    <w:rsid w:val="00462C26"/>
    <w:rsid w:val="00464A35"/>
    <w:rsid w:val="0046502E"/>
    <w:rsid w:val="0046721F"/>
    <w:rsid w:val="00467874"/>
    <w:rsid w:val="00470541"/>
    <w:rsid w:val="0047110A"/>
    <w:rsid w:val="00471923"/>
    <w:rsid w:val="00473011"/>
    <w:rsid w:val="004743C7"/>
    <w:rsid w:val="00475BF7"/>
    <w:rsid w:val="00475D56"/>
    <w:rsid w:val="00476B54"/>
    <w:rsid w:val="00476D16"/>
    <w:rsid w:val="0047739C"/>
    <w:rsid w:val="00480426"/>
    <w:rsid w:val="00480A96"/>
    <w:rsid w:val="00482384"/>
    <w:rsid w:val="00483E85"/>
    <w:rsid w:val="00485AA3"/>
    <w:rsid w:val="00487815"/>
    <w:rsid w:val="00491851"/>
    <w:rsid w:val="00492EBF"/>
    <w:rsid w:val="00492F14"/>
    <w:rsid w:val="004953AA"/>
    <w:rsid w:val="00495502"/>
    <w:rsid w:val="004A310B"/>
    <w:rsid w:val="004A37F8"/>
    <w:rsid w:val="004A7ADA"/>
    <w:rsid w:val="004A7E83"/>
    <w:rsid w:val="004B03F6"/>
    <w:rsid w:val="004B0850"/>
    <w:rsid w:val="004B20AF"/>
    <w:rsid w:val="004B4A75"/>
    <w:rsid w:val="004B5180"/>
    <w:rsid w:val="004C01F3"/>
    <w:rsid w:val="004C0294"/>
    <w:rsid w:val="004C07B6"/>
    <w:rsid w:val="004C0EB1"/>
    <w:rsid w:val="004C3576"/>
    <w:rsid w:val="004C481B"/>
    <w:rsid w:val="004C5EE2"/>
    <w:rsid w:val="004C709F"/>
    <w:rsid w:val="004C7DCF"/>
    <w:rsid w:val="004D38D8"/>
    <w:rsid w:val="004D5442"/>
    <w:rsid w:val="004D567D"/>
    <w:rsid w:val="004D5F41"/>
    <w:rsid w:val="004E07C1"/>
    <w:rsid w:val="004E44FE"/>
    <w:rsid w:val="004E5BA9"/>
    <w:rsid w:val="004F18FD"/>
    <w:rsid w:val="004F1A26"/>
    <w:rsid w:val="004F327F"/>
    <w:rsid w:val="004F3E4B"/>
    <w:rsid w:val="004F6B71"/>
    <w:rsid w:val="004F6CC2"/>
    <w:rsid w:val="00502315"/>
    <w:rsid w:val="00503D7C"/>
    <w:rsid w:val="00506F4B"/>
    <w:rsid w:val="0051076A"/>
    <w:rsid w:val="0051154E"/>
    <w:rsid w:val="00511781"/>
    <w:rsid w:val="00512A06"/>
    <w:rsid w:val="00513514"/>
    <w:rsid w:val="00515B12"/>
    <w:rsid w:val="00517D68"/>
    <w:rsid w:val="0052538C"/>
    <w:rsid w:val="0052583C"/>
    <w:rsid w:val="0052591D"/>
    <w:rsid w:val="00527C45"/>
    <w:rsid w:val="0053045A"/>
    <w:rsid w:val="00534176"/>
    <w:rsid w:val="00536C49"/>
    <w:rsid w:val="00541459"/>
    <w:rsid w:val="00541C56"/>
    <w:rsid w:val="00542E04"/>
    <w:rsid w:val="005435EC"/>
    <w:rsid w:val="00543846"/>
    <w:rsid w:val="005441CA"/>
    <w:rsid w:val="005442B7"/>
    <w:rsid w:val="0054464D"/>
    <w:rsid w:val="00547197"/>
    <w:rsid w:val="00550AC5"/>
    <w:rsid w:val="00551965"/>
    <w:rsid w:val="00557219"/>
    <w:rsid w:val="00560944"/>
    <w:rsid w:val="00562FFB"/>
    <w:rsid w:val="005630F0"/>
    <w:rsid w:val="00564495"/>
    <w:rsid w:val="00564916"/>
    <w:rsid w:val="00565DAD"/>
    <w:rsid w:val="00567BD8"/>
    <w:rsid w:val="00571C2F"/>
    <w:rsid w:val="0057243F"/>
    <w:rsid w:val="00572FA3"/>
    <w:rsid w:val="00573991"/>
    <w:rsid w:val="0057498E"/>
    <w:rsid w:val="0057590A"/>
    <w:rsid w:val="00581E84"/>
    <w:rsid w:val="00587CF6"/>
    <w:rsid w:val="00591737"/>
    <w:rsid w:val="005919D0"/>
    <w:rsid w:val="00592DD8"/>
    <w:rsid w:val="005960B9"/>
    <w:rsid w:val="005975EE"/>
    <w:rsid w:val="0059776B"/>
    <w:rsid w:val="005A25FD"/>
    <w:rsid w:val="005A26A5"/>
    <w:rsid w:val="005A372B"/>
    <w:rsid w:val="005A493B"/>
    <w:rsid w:val="005A4D04"/>
    <w:rsid w:val="005A5B65"/>
    <w:rsid w:val="005B050C"/>
    <w:rsid w:val="005B1E6E"/>
    <w:rsid w:val="005B2E27"/>
    <w:rsid w:val="005B3D94"/>
    <w:rsid w:val="005B7A7A"/>
    <w:rsid w:val="005C1ADE"/>
    <w:rsid w:val="005C24A4"/>
    <w:rsid w:val="005C33F3"/>
    <w:rsid w:val="005C5122"/>
    <w:rsid w:val="005D080C"/>
    <w:rsid w:val="005D1A6D"/>
    <w:rsid w:val="005D1C02"/>
    <w:rsid w:val="005D21DB"/>
    <w:rsid w:val="005D6C0E"/>
    <w:rsid w:val="005E1480"/>
    <w:rsid w:val="005E1E87"/>
    <w:rsid w:val="005E4942"/>
    <w:rsid w:val="005E5969"/>
    <w:rsid w:val="005E7225"/>
    <w:rsid w:val="005F2003"/>
    <w:rsid w:val="005F41D2"/>
    <w:rsid w:val="005F4511"/>
    <w:rsid w:val="005F4706"/>
    <w:rsid w:val="005F60A6"/>
    <w:rsid w:val="005F7219"/>
    <w:rsid w:val="005F7913"/>
    <w:rsid w:val="005F7B9D"/>
    <w:rsid w:val="00600DA7"/>
    <w:rsid w:val="00601A01"/>
    <w:rsid w:val="00602AC7"/>
    <w:rsid w:val="00603226"/>
    <w:rsid w:val="006033A2"/>
    <w:rsid w:val="00605369"/>
    <w:rsid w:val="00607571"/>
    <w:rsid w:val="00607F97"/>
    <w:rsid w:val="00610300"/>
    <w:rsid w:val="00611922"/>
    <w:rsid w:val="00613D25"/>
    <w:rsid w:val="00615133"/>
    <w:rsid w:val="006166B1"/>
    <w:rsid w:val="00616A1D"/>
    <w:rsid w:val="00616CDA"/>
    <w:rsid w:val="006232DE"/>
    <w:rsid w:val="00624F93"/>
    <w:rsid w:val="00626388"/>
    <w:rsid w:val="006272A9"/>
    <w:rsid w:val="006306FA"/>
    <w:rsid w:val="006324DD"/>
    <w:rsid w:val="00632B59"/>
    <w:rsid w:val="00632EAC"/>
    <w:rsid w:val="00633898"/>
    <w:rsid w:val="00634D4B"/>
    <w:rsid w:val="006368DA"/>
    <w:rsid w:val="00636A6E"/>
    <w:rsid w:val="00636F2F"/>
    <w:rsid w:val="0064004C"/>
    <w:rsid w:val="0064024C"/>
    <w:rsid w:val="0064042F"/>
    <w:rsid w:val="00640889"/>
    <w:rsid w:val="00640C04"/>
    <w:rsid w:val="00640E0F"/>
    <w:rsid w:val="006411B7"/>
    <w:rsid w:val="0064371C"/>
    <w:rsid w:val="00644E13"/>
    <w:rsid w:val="00646287"/>
    <w:rsid w:val="0064646F"/>
    <w:rsid w:val="006473B7"/>
    <w:rsid w:val="00647578"/>
    <w:rsid w:val="00647D13"/>
    <w:rsid w:val="0065220D"/>
    <w:rsid w:val="0065384B"/>
    <w:rsid w:val="00657B59"/>
    <w:rsid w:val="006620BA"/>
    <w:rsid w:val="00670543"/>
    <w:rsid w:val="00671240"/>
    <w:rsid w:val="0067285B"/>
    <w:rsid w:val="00673A4D"/>
    <w:rsid w:val="00674418"/>
    <w:rsid w:val="00677392"/>
    <w:rsid w:val="00691488"/>
    <w:rsid w:val="00696AFB"/>
    <w:rsid w:val="006A09A7"/>
    <w:rsid w:val="006A1467"/>
    <w:rsid w:val="006A2E36"/>
    <w:rsid w:val="006A46F9"/>
    <w:rsid w:val="006A585D"/>
    <w:rsid w:val="006B0E7F"/>
    <w:rsid w:val="006B1002"/>
    <w:rsid w:val="006B22B3"/>
    <w:rsid w:val="006B3995"/>
    <w:rsid w:val="006B3C47"/>
    <w:rsid w:val="006C0BD2"/>
    <w:rsid w:val="006C0E50"/>
    <w:rsid w:val="006C1026"/>
    <w:rsid w:val="006C1198"/>
    <w:rsid w:val="006C4396"/>
    <w:rsid w:val="006D37DA"/>
    <w:rsid w:val="006D4712"/>
    <w:rsid w:val="006D5449"/>
    <w:rsid w:val="006D75E6"/>
    <w:rsid w:val="006D76FD"/>
    <w:rsid w:val="006E3AB4"/>
    <w:rsid w:val="006E56BA"/>
    <w:rsid w:val="006E5D09"/>
    <w:rsid w:val="006E6324"/>
    <w:rsid w:val="006F11DC"/>
    <w:rsid w:val="006F3586"/>
    <w:rsid w:val="006F38F8"/>
    <w:rsid w:val="006F3FE5"/>
    <w:rsid w:val="006F6BFF"/>
    <w:rsid w:val="006F70E4"/>
    <w:rsid w:val="0070353A"/>
    <w:rsid w:val="00704872"/>
    <w:rsid w:val="0071174A"/>
    <w:rsid w:val="00711D2D"/>
    <w:rsid w:val="00712E77"/>
    <w:rsid w:val="00713A77"/>
    <w:rsid w:val="00715205"/>
    <w:rsid w:val="00715AE9"/>
    <w:rsid w:val="00715E8A"/>
    <w:rsid w:val="007216FD"/>
    <w:rsid w:val="00724EFC"/>
    <w:rsid w:val="0073004B"/>
    <w:rsid w:val="00731F28"/>
    <w:rsid w:val="00732C6A"/>
    <w:rsid w:val="00733692"/>
    <w:rsid w:val="00733CC4"/>
    <w:rsid w:val="00735D17"/>
    <w:rsid w:val="00736E2A"/>
    <w:rsid w:val="00737862"/>
    <w:rsid w:val="00743CBA"/>
    <w:rsid w:val="00744A84"/>
    <w:rsid w:val="00746D08"/>
    <w:rsid w:val="00747EB1"/>
    <w:rsid w:val="007515A6"/>
    <w:rsid w:val="00752CDF"/>
    <w:rsid w:val="007536C6"/>
    <w:rsid w:val="00754102"/>
    <w:rsid w:val="00755098"/>
    <w:rsid w:val="00755A73"/>
    <w:rsid w:val="00756ECB"/>
    <w:rsid w:val="0075730D"/>
    <w:rsid w:val="00757A11"/>
    <w:rsid w:val="00760571"/>
    <w:rsid w:val="00761C47"/>
    <w:rsid w:val="0076386B"/>
    <w:rsid w:val="00763F85"/>
    <w:rsid w:val="00764668"/>
    <w:rsid w:val="0076553A"/>
    <w:rsid w:val="00770166"/>
    <w:rsid w:val="0077036E"/>
    <w:rsid w:val="007749A0"/>
    <w:rsid w:val="00774C39"/>
    <w:rsid w:val="00775E55"/>
    <w:rsid w:val="00776F9D"/>
    <w:rsid w:val="007852C2"/>
    <w:rsid w:val="00785E76"/>
    <w:rsid w:val="007870C4"/>
    <w:rsid w:val="00797EDE"/>
    <w:rsid w:val="007A262B"/>
    <w:rsid w:val="007A3149"/>
    <w:rsid w:val="007A3A3A"/>
    <w:rsid w:val="007A4576"/>
    <w:rsid w:val="007A48F9"/>
    <w:rsid w:val="007A72A1"/>
    <w:rsid w:val="007B186A"/>
    <w:rsid w:val="007B1FB7"/>
    <w:rsid w:val="007C01E4"/>
    <w:rsid w:val="007C264E"/>
    <w:rsid w:val="007C499F"/>
    <w:rsid w:val="007D38EA"/>
    <w:rsid w:val="007D3B51"/>
    <w:rsid w:val="007D437F"/>
    <w:rsid w:val="007E08F5"/>
    <w:rsid w:val="007E4E91"/>
    <w:rsid w:val="007E5A51"/>
    <w:rsid w:val="007E675B"/>
    <w:rsid w:val="007E68C5"/>
    <w:rsid w:val="007E6DC3"/>
    <w:rsid w:val="007E715D"/>
    <w:rsid w:val="007F03A3"/>
    <w:rsid w:val="007F1AC3"/>
    <w:rsid w:val="007F25D5"/>
    <w:rsid w:val="0080157C"/>
    <w:rsid w:val="0080343C"/>
    <w:rsid w:val="00803A94"/>
    <w:rsid w:val="00803C11"/>
    <w:rsid w:val="00803C81"/>
    <w:rsid w:val="00803CAB"/>
    <w:rsid w:val="00806F83"/>
    <w:rsid w:val="00807999"/>
    <w:rsid w:val="00807BC3"/>
    <w:rsid w:val="00807F5E"/>
    <w:rsid w:val="00813231"/>
    <w:rsid w:val="00820445"/>
    <w:rsid w:val="00821C2E"/>
    <w:rsid w:val="00824664"/>
    <w:rsid w:val="00824889"/>
    <w:rsid w:val="00826D08"/>
    <w:rsid w:val="00832E81"/>
    <w:rsid w:val="00834C37"/>
    <w:rsid w:val="008367A0"/>
    <w:rsid w:val="008503CC"/>
    <w:rsid w:val="00850DFC"/>
    <w:rsid w:val="0085165C"/>
    <w:rsid w:val="008522A9"/>
    <w:rsid w:val="00852EA2"/>
    <w:rsid w:val="00861AEE"/>
    <w:rsid w:val="0086502C"/>
    <w:rsid w:val="008679B3"/>
    <w:rsid w:val="00870598"/>
    <w:rsid w:val="00874B20"/>
    <w:rsid w:val="00876182"/>
    <w:rsid w:val="00876E58"/>
    <w:rsid w:val="00880B4B"/>
    <w:rsid w:val="00882DE2"/>
    <w:rsid w:val="008842E3"/>
    <w:rsid w:val="00885BD4"/>
    <w:rsid w:val="00885FFD"/>
    <w:rsid w:val="00890445"/>
    <w:rsid w:val="00893F70"/>
    <w:rsid w:val="008949C6"/>
    <w:rsid w:val="00894CA1"/>
    <w:rsid w:val="00895FAA"/>
    <w:rsid w:val="00896FEE"/>
    <w:rsid w:val="0089725B"/>
    <w:rsid w:val="0089753C"/>
    <w:rsid w:val="008977CD"/>
    <w:rsid w:val="008A1059"/>
    <w:rsid w:val="008A4D65"/>
    <w:rsid w:val="008A6DF0"/>
    <w:rsid w:val="008A70C6"/>
    <w:rsid w:val="008A7116"/>
    <w:rsid w:val="008A75B7"/>
    <w:rsid w:val="008A7D3D"/>
    <w:rsid w:val="008B14CA"/>
    <w:rsid w:val="008C1B1C"/>
    <w:rsid w:val="008C4014"/>
    <w:rsid w:val="008C4A21"/>
    <w:rsid w:val="008D1560"/>
    <w:rsid w:val="008D43E3"/>
    <w:rsid w:val="008D6294"/>
    <w:rsid w:val="008E0306"/>
    <w:rsid w:val="008E03F0"/>
    <w:rsid w:val="008E7E40"/>
    <w:rsid w:val="008F078F"/>
    <w:rsid w:val="008F0836"/>
    <w:rsid w:val="008F16D1"/>
    <w:rsid w:val="008F4769"/>
    <w:rsid w:val="008F4FD5"/>
    <w:rsid w:val="008F558B"/>
    <w:rsid w:val="00900075"/>
    <w:rsid w:val="0090026F"/>
    <w:rsid w:val="00900C91"/>
    <w:rsid w:val="00904C98"/>
    <w:rsid w:val="0090534E"/>
    <w:rsid w:val="00906B12"/>
    <w:rsid w:val="00910D9B"/>
    <w:rsid w:val="00914E29"/>
    <w:rsid w:val="00920B80"/>
    <w:rsid w:val="00920BEE"/>
    <w:rsid w:val="009214AF"/>
    <w:rsid w:val="00921701"/>
    <w:rsid w:val="00921B8E"/>
    <w:rsid w:val="00922043"/>
    <w:rsid w:val="00922F73"/>
    <w:rsid w:val="00925397"/>
    <w:rsid w:val="00930A44"/>
    <w:rsid w:val="00931050"/>
    <w:rsid w:val="0093301B"/>
    <w:rsid w:val="00933EFC"/>
    <w:rsid w:val="00935745"/>
    <w:rsid w:val="00942EC8"/>
    <w:rsid w:val="00943C6A"/>
    <w:rsid w:val="00944358"/>
    <w:rsid w:val="00944FF0"/>
    <w:rsid w:val="00947843"/>
    <w:rsid w:val="00947C1E"/>
    <w:rsid w:val="00952079"/>
    <w:rsid w:val="00952F9D"/>
    <w:rsid w:val="00953D06"/>
    <w:rsid w:val="00955444"/>
    <w:rsid w:val="00960353"/>
    <w:rsid w:val="009625E9"/>
    <w:rsid w:val="00963793"/>
    <w:rsid w:val="00964886"/>
    <w:rsid w:val="00965B3E"/>
    <w:rsid w:val="00966651"/>
    <w:rsid w:val="009676B6"/>
    <w:rsid w:val="00970420"/>
    <w:rsid w:val="0097076E"/>
    <w:rsid w:val="009804F1"/>
    <w:rsid w:val="009852CA"/>
    <w:rsid w:val="009852D9"/>
    <w:rsid w:val="00985AE7"/>
    <w:rsid w:val="0098672F"/>
    <w:rsid w:val="009867CA"/>
    <w:rsid w:val="00986A90"/>
    <w:rsid w:val="00987340"/>
    <w:rsid w:val="0099020E"/>
    <w:rsid w:val="00996C0E"/>
    <w:rsid w:val="009972C3"/>
    <w:rsid w:val="009A0DC1"/>
    <w:rsid w:val="009A4893"/>
    <w:rsid w:val="009A6644"/>
    <w:rsid w:val="009A6F03"/>
    <w:rsid w:val="009B30CA"/>
    <w:rsid w:val="009B4B2F"/>
    <w:rsid w:val="009C04F6"/>
    <w:rsid w:val="009C3B9A"/>
    <w:rsid w:val="009C3CA5"/>
    <w:rsid w:val="009C3D8D"/>
    <w:rsid w:val="009C3E94"/>
    <w:rsid w:val="009C797B"/>
    <w:rsid w:val="009C7D69"/>
    <w:rsid w:val="009D0D3D"/>
    <w:rsid w:val="009D20F9"/>
    <w:rsid w:val="009D249E"/>
    <w:rsid w:val="009D7158"/>
    <w:rsid w:val="009E42A4"/>
    <w:rsid w:val="009E49AE"/>
    <w:rsid w:val="009F679C"/>
    <w:rsid w:val="00A00173"/>
    <w:rsid w:val="00A04E33"/>
    <w:rsid w:val="00A0551D"/>
    <w:rsid w:val="00A056D9"/>
    <w:rsid w:val="00A05DCD"/>
    <w:rsid w:val="00A06457"/>
    <w:rsid w:val="00A06DF7"/>
    <w:rsid w:val="00A10820"/>
    <w:rsid w:val="00A13A1A"/>
    <w:rsid w:val="00A14400"/>
    <w:rsid w:val="00A14D53"/>
    <w:rsid w:val="00A153E6"/>
    <w:rsid w:val="00A15D1D"/>
    <w:rsid w:val="00A20040"/>
    <w:rsid w:val="00A20192"/>
    <w:rsid w:val="00A2641B"/>
    <w:rsid w:val="00A26A63"/>
    <w:rsid w:val="00A27544"/>
    <w:rsid w:val="00A313CC"/>
    <w:rsid w:val="00A353E3"/>
    <w:rsid w:val="00A379B8"/>
    <w:rsid w:val="00A42857"/>
    <w:rsid w:val="00A42E3E"/>
    <w:rsid w:val="00A43867"/>
    <w:rsid w:val="00A45597"/>
    <w:rsid w:val="00A4613C"/>
    <w:rsid w:val="00A52CE5"/>
    <w:rsid w:val="00A533CE"/>
    <w:rsid w:val="00A56866"/>
    <w:rsid w:val="00A61249"/>
    <w:rsid w:val="00A62C31"/>
    <w:rsid w:val="00A65C44"/>
    <w:rsid w:val="00A65D6A"/>
    <w:rsid w:val="00A6777E"/>
    <w:rsid w:val="00A70BA6"/>
    <w:rsid w:val="00A71FDE"/>
    <w:rsid w:val="00A773F2"/>
    <w:rsid w:val="00A82647"/>
    <w:rsid w:val="00A838A3"/>
    <w:rsid w:val="00A846A8"/>
    <w:rsid w:val="00A84D36"/>
    <w:rsid w:val="00A87563"/>
    <w:rsid w:val="00A9267B"/>
    <w:rsid w:val="00A926F8"/>
    <w:rsid w:val="00A94484"/>
    <w:rsid w:val="00A97A91"/>
    <w:rsid w:val="00AA2056"/>
    <w:rsid w:val="00AA36B7"/>
    <w:rsid w:val="00AA37AB"/>
    <w:rsid w:val="00AA40C6"/>
    <w:rsid w:val="00AA4A18"/>
    <w:rsid w:val="00AA6C8D"/>
    <w:rsid w:val="00AB0AF6"/>
    <w:rsid w:val="00AB1DAB"/>
    <w:rsid w:val="00AB4B25"/>
    <w:rsid w:val="00AB5BF9"/>
    <w:rsid w:val="00AB6380"/>
    <w:rsid w:val="00AB671B"/>
    <w:rsid w:val="00AB7AB0"/>
    <w:rsid w:val="00AC2648"/>
    <w:rsid w:val="00AC46C2"/>
    <w:rsid w:val="00AC4F84"/>
    <w:rsid w:val="00AC71E8"/>
    <w:rsid w:val="00AD0164"/>
    <w:rsid w:val="00AD182E"/>
    <w:rsid w:val="00AD5321"/>
    <w:rsid w:val="00AE05D7"/>
    <w:rsid w:val="00AE37D3"/>
    <w:rsid w:val="00AE4236"/>
    <w:rsid w:val="00AE45C7"/>
    <w:rsid w:val="00AE4F4B"/>
    <w:rsid w:val="00AE58EA"/>
    <w:rsid w:val="00AE5E23"/>
    <w:rsid w:val="00AE684B"/>
    <w:rsid w:val="00AE6A1F"/>
    <w:rsid w:val="00AE7AB4"/>
    <w:rsid w:val="00AF256F"/>
    <w:rsid w:val="00AF276C"/>
    <w:rsid w:val="00AF3AD7"/>
    <w:rsid w:val="00AF4B11"/>
    <w:rsid w:val="00B007AF"/>
    <w:rsid w:val="00B01FBB"/>
    <w:rsid w:val="00B058DA"/>
    <w:rsid w:val="00B071EA"/>
    <w:rsid w:val="00B14A63"/>
    <w:rsid w:val="00B17B81"/>
    <w:rsid w:val="00B21129"/>
    <w:rsid w:val="00B21C66"/>
    <w:rsid w:val="00B224F1"/>
    <w:rsid w:val="00B24F54"/>
    <w:rsid w:val="00B25248"/>
    <w:rsid w:val="00B260DF"/>
    <w:rsid w:val="00B34CDE"/>
    <w:rsid w:val="00B35CCE"/>
    <w:rsid w:val="00B40BA7"/>
    <w:rsid w:val="00B411BA"/>
    <w:rsid w:val="00B41B89"/>
    <w:rsid w:val="00B421A5"/>
    <w:rsid w:val="00B42FED"/>
    <w:rsid w:val="00B433A7"/>
    <w:rsid w:val="00B434A1"/>
    <w:rsid w:val="00B4459A"/>
    <w:rsid w:val="00B44768"/>
    <w:rsid w:val="00B45C56"/>
    <w:rsid w:val="00B46053"/>
    <w:rsid w:val="00B46EE9"/>
    <w:rsid w:val="00B528BC"/>
    <w:rsid w:val="00B53C64"/>
    <w:rsid w:val="00B54CA8"/>
    <w:rsid w:val="00B55977"/>
    <w:rsid w:val="00B57ABB"/>
    <w:rsid w:val="00B603DC"/>
    <w:rsid w:val="00B603F8"/>
    <w:rsid w:val="00B61CA4"/>
    <w:rsid w:val="00B62E1E"/>
    <w:rsid w:val="00B64CF6"/>
    <w:rsid w:val="00B6558E"/>
    <w:rsid w:val="00B6688E"/>
    <w:rsid w:val="00B70EA9"/>
    <w:rsid w:val="00B76CE4"/>
    <w:rsid w:val="00B80784"/>
    <w:rsid w:val="00B84761"/>
    <w:rsid w:val="00B8591C"/>
    <w:rsid w:val="00B86349"/>
    <w:rsid w:val="00B92949"/>
    <w:rsid w:val="00B958C6"/>
    <w:rsid w:val="00B97AC4"/>
    <w:rsid w:val="00BA2C40"/>
    <w:rsid w:val="00BA50CF"/>
    <w:rsid w:val="00BA6CB0"/>
    <w:rsid w:val="00BB00C6"/>
    <w:rsid w:val="00BB0E50"/>
    <w:rsid w:val="00BB2068"/>
    <w:rsid w:val="00BB2F41"/>
    <w:rsid w:val="00BB7268"/>
    <w:rsid w:val="00BC0B25"/>
    <w:rsid w:val="00BC0B46"/>
    <w:rsid w:val="00BC5171"/>
    <w:rsid w:val="00BD122A"/>
    <w:rsid w:val="00BD1DCA"/>
    <w:rsid w:val="00BD329E"/>
    <w:rsid w:val="00BD4FF1"/>
    <w:rsid w:val="00BD6278"/>
    <w:rsid w:val="00BE31B1"/>
    <w:rsid w:val="00BE7F1F"/>
    <w:rsid w:val="00BE7FEE"/>
    <w:rsid w:val="00BF0FF4"/>
    <w:rsid w:val="00BF197E"/>
    <w:rsid w:val="00BF3C67"/>
    <w:rsid w:val="00BF4882"/>
    <w:rsid w:val="00BF691A"/>
    <w:rsid w:val="00C00391"/>
    <w:rsid w:val="00C00C8E"/>
    <w:rsid w:val="00C02EA4"/>
    <w:rsid w:val="00C03B49"/>
    <w:rsid w:val="00C048D9"/>
    <w:rsid w:val="00C04A5A"/>
    <w:rsid w:val="00C077D9"/>
    <w:rsid w:val="00C07885"/>
    <w:rsid w:val="00C152F5"/>
    <w:rsid w:val="00C1599F"/>
    <w:rsid w:val="00C17A70"/>
    <w:rsid w:val="00C20B78"/>
    <w:rsid w:val="00C20E86"/>
    <w:rsid w:val="00C22EA0"/>
    <w:rsid w:val="00C23EEE"/>
    <w:rsid w:val="00C25390"/>
    <w:rsid w:val="00C261CD"/>
    <w:rsid w:val="00C27486"/>
    <w:rsid w:val="00C31FB2"/>
    <w:rsid w:val="00C32464"/>
    <w:rsid w:val="00C32E7F"/>
    <w:rsid w:val="00C33378"/>
    <w:rsid w:val="00C33BE2"/>
    <w:rsid w:val="00C34AC0"/>
    <w:rsid w:val="00C37D29"/>
    <w:rsid w:val="00C37FBD"/>
    <w:rsid w:val="00C45EFE"/>
    <w:rsid w:val="00C47394"/>
    <w:rsid w:val="00C521B3"/>
    <w:rsid w:val="00C53D01"/>
    <w:rsid w:val="00C55D53"/>
    <w:rsid w:val="00C57179"/>
    <w:rsid w:val="00C57272"/>
    <w:rsid w:val="00C6198C"/>
    <w:rsid w:val="00C61D39"/>
    <w:rsid w:val="00C6290F"/>
    <w:rsid w:val="00C65A3D"/>
    <w:rsid w:val="00C66EF4"/>
    <w:rsid w:val="00C67A95"/>
    <w:rsid w:val="00C70B3A"/>
    <w:rsid w:val="00C70C80"/>
    <w:rsid w:val="00C718D9"/>
    <w:rsid w:val="00C72B94"/>
    <w:rsid w:val="00C72D78"/>
    <w:rsid w:val="00C7715B"/>
    <w:rsid w:val="00C80FC1"/>
    <w:rsid w:val="00C823A9"/>
    <w:rsid w:val="00C82902"/>
    <w:rsid w:val="00C85114"/>
    <w:rsid w:val="00C91137"/>
    <w:rsid w:val="00C913B3"/>
    <w:rsid w:val="00C93621"/>
    <w:rsid w:val="00C94E7D"/>
    <w:rsid w:val="00C95734"/>
    <w:rsid w:val="00C95BEF"/>
    <w:rsid w:val="00C97456"/>
    <w:rsid w:val="00CA1B21"/>
    <w:rsid w:val="00CA28BF"/>
    <w:rsid w:val="00CA341A"/>
    <w:rsid w:val="00CA41D1"/>
    <w:rsid w:val="00CA7A0A"/>
    <w:rsid w:val="00CB26AE"/>
    <w:rsid w:val="00CC0C49"/>
    <w:rsid w:val="00CC3907"/>
    <w:rsid w:val="00CC400E"/>
    <w:rsid w:val="00CC5021"/>
    <w:rsid w:val="00CC5590"/>
    <w:rsid w:val="00CD0AB1"/>
    <w:rsid w:val="00CD132E"/>
    <w:rsid w:val="00CD3353"/>
    <w:rsid w:val="00CE033F"/>
    <w:rsid w:val="00CE05AF"/>
    <w:rsid w:val="00CE1398"/>
    <w:rsid w:val="00CE1724"/>
    <w:rsid w:val="00CE2D15"/>
    <w:rsid w:val="00CE342B"/>
    <w:rsid w:val="00CE4677"/>
    <w:rsid w:val="00CE7883"/>
    <w:rsid w:val="00CF0222"/>
    <w:rsid w:val="00CF03BE"/>
    <w:rsid w:val="00CF40E1"/>
    <w:rsid w:val="00CF464B"/>
    <w:rsid w:val="00CF7C26"/>
    <w:rsid w:val="00D00BF4"/>
    <w:rsid w:val="00D07797"/>
    <w:rsid w:val="00D1047A"/>
    <w:rsid w:val="00D14CC7"/>
    <w:rsid w:val="00D1522E"/>
    <w:rsid w:val="00D2566C"/>
    <w:rsid w:val="00D312C4"/>
    <w:rsid w:val="00D32001"/>
    <w:rsid w:val="00D353B2"/>
    <w:rsid w:val="00D357E9"/>
    <w:rsid w:val="00D35F89"/>
    <w:rsid w:val="00D3761A"/>
    <w:rsid w:val="00D379E5"/>
    <w:rsid w:val="00D40B76"/>
    <w:rsid w:val="00D41C03"/>
    <w:rsid w:val="00D41E24"/>
    <w:rsid w:val="00D447EB"/>
    <w:rsid w:val="00D44A3B"/>
    <w:rsid w:val="00D44AE8"/>
    <w:rsid w:val="00D45845"/>
    <w:rsid w:val="00D461F3"/>
    <w:rsid w:val="00D4735F"/>
    <w:rsid w:val="00D50A3B"/>
    <w:rsid w:val="00D50BEA"/>
    <w:rsid w:val="00D5590A"/>
    <w:rsid w:val="00D56B4C"/>
    <w:rsid w:val="00D61EB0"/>
    <w:rsid w:val="00D6365F"/>
    <w:rsid w:val="00D64B7B"/>
    <w:rsid w:val="00D652E1"/>
    <w:rsid w:val="00D6578E"/>
    <w:rsid w:val="00D6680A"/>
    <w:rsid w:val="00D707B6"/>
    <w:rsid w:val="00D70D9A"/>
    <w:rsid w:val="00D71303"/>
    <w:rsid w:val="00D72CA9"/>
    <w:rsid w:val="00D76FCA"/>
    <w:rsid w:val="00D84B77"/>
    <w:rsid w:val="00D87C98"/>
    <w:rsid w:val="00D87E4D"/>
    <w:rsid w:val="00D90DF9"/>
    <w:rsid w:val="00D9136D"/>
    <w:rsid w:val="00D913B2"/>
    <w:rsid w:val="00D919F2"/>
    <w:rsid w:val="00D9350B"/>
    <w:rsid w:val="00D94444"/>
    <w:rsid w:val="00D95A0E"/>
    <w:rsid w:val="00D97035"/>
    <w:rsid w:val="00D97B74"/>
    <w:rsid w:val="00DA2E82"/>
    <w:rsid w:val="00DB00F2"/>
    <w:rsid w:val="00DB4794"/>
    <w:rsid w:val="00DB4886"/>
    <w:rsid w:val="00DC035A"/>
    <w:rsid w:val="00DC1553"/>
    <w:rsid w:val="00DC356B"/>
    <w:rsid w:val="00DC3A5D"/>
    <w:rsid w:val="00DC551A"/>
    <w:rsid w:val="00DC5B1E"/>
    <w:rsid w:val="00DC7B65"/>
    <w:rsid w:val="00DD06E6"/>
    <w:rsid w:val="00DD0EE5"/>
    <w:rsid w:val="00DD1720"/>
    <w:rsid w:val="00DD1C62"/>
    <w:rsid w:val="00DD3215"/>
    <w:rsid w:val="00DD54E7"/>
    <w:rsid w:val="00DE0D37"/>
    <w:rsid w:val="00DE1076"/>
    <w:rsid w:val="00DE2A19"/>
    <w:rsid w:val="00DE37CB"/>
    <w:rsid w:val="00DE37ED"/>
    <w:rsid w:val="00DE3E9B"/>
    <w:rsid w:val="00DE3F13"/>
    <w:rsid w:val="00DE63C8"/>
    <w:rsid w:val="00DF13FF"/>
    <w:rsid w:val="00DF1F28"/>
    <w:rsid w:val="00DF6AC5"/>
    <w:rsid w:val="00DF74B1"/>
    <w:rsid w:val="00E0082E"/>
    <w:rsid w:val="00E00CB5"/>
    <w:rsid w:val="00E06923"/>
    <w:rsid w:val="00E120AF"/>
    <w:rsid w:val="00E15BAF"/>
    <w:rsid w:val="00E169F8"/>
    <w:rsid w:val="00E16CF3"/>
    <w:rsid w:val="00E16D10"/>
    <w:rsid w:val="00E17A82"/>
    <w:rsid w:val="00E201B8"/>
    <w:rsid w:val="00E216DE"/>
    <w:rsid w:val="00E256A0"/>
    <w:rsid w:val="00E276E9"/>
    <w:rsid w:val="00E31A93"/>
    <w:rsid w:val="00E32815"/>
    <w:rsid w:val="00E34D96"/>
    <w:rsid w:val="00E357AB"/>
    <w:rsid w:val="00E410FD"/>
    <w:rsid w:val="00E417BB"/>
    <w:rsid w:val="00E41AD2"/>
    <w:rsid w:val="00E41E2D"/>
    <w:rsid w:val="00E43992"/>
    <w:rsid w:val="00E451B0"/>
    <w:rsid w:val="00E47D92"/>
    <w:rsid w:val="00E558B6"/>
    <w:rsid w:val="00E55995"/>
    <w:rsid w:val="00E55F65"/>
    <w:rsid w:val="00E56169"/>
    <w:rsid w:val="00E61565"/>
    <w:rsid w:val="00E61664"/>
    <w:rsid w:val="00E6304E"/>
    <w:rsid w:val="00E66A7C"/>
    <w:rsid w:val="00E66C6E"/>
    <w:rsid w:val="00E67B3E"/>
    <w:rsid w:val="00E7022B"/>
    <w:rsid w:val="00E712BD"/>
    <w:rsid w:val="00E73BB9"/>
    <w:rsid w:val="00E73C37"/>
    <w:rsid w:val="00E74FC5"/>
    <w:rsid w:val="00E75AC9"/>
    <w:rsid w:val="00E7742F"/>
    <w:rsid w:val="00E77A16"/>
    <w:rsid w:val="00E808DF"/>
    <w:rsid w:val="00E81E89"/>
    <w:rsid w:val="00E8367B"/>
    <w:rsid w:val="00E86C3A"/>
    <w:rsid w:val="00E910A2"/>
    <w:rsid w:val="00E92E88"/>
    <w:rsid w:val="00E93E51"/>
    <w:rsid w:val="00E93F79"/>
    <w:rsid w:val="00E94D6E"/>
    <w:rsid w:val="00E96265"/>
    <w:rsid w:val="00E9758B"/>
    <w:rsid w:val="00E9792D"/>
    <w:rsid w:val="00EA2541"/>
    <w:rsid w:val="00EB1278"/>
    <w:rsid w:val="00EB3B99"/>
    <w:rsid w:val="00EB4FA5"/>
    <w:rsid w:val="00EB67A9"/>
    <w:rsid w:val="00EB72C1"/>
    <w:rsid w:val="00EC1049"/>
    <w:rsid w:val="00EC18C3"/>
    <w:rsid w:val="00EC46A1"/>
    <w:rsid w:val="00EC69E6"/>
    <w:rsid w:val="00EC6D23"/>
    <w:rsid w:val="00ED6E54"/>
    <w:rsid w:val="00EE03A0"/>
    <w:rsid w:val="00EE29E2"/>
    <w:rsid w:val="00EE468D"/>
    <w:rsid w:val="00EF13FF"/>
    <w:rsid w:val="00EF1EFC"/>
    <w:rsid w:val="00EF2884"/>
    <w:rsid w:val="00EF48C6"/>
    <w:rsid w:val="00EF5DC5"/>
    <w:rsid w:val="00F023A4"/>
    <w:rsid w:val="00F03923"/>
    <w:rsid w:val="00F03A85"/>
    <w:rsid w:val="00F04396"/>
    <w:rsid w:val="00F04881"/>
    <w:rsid w:val="00F04A5B"/>
    <w:rsid w:val="00F05701"/>
    <w:rsid w:val="00F07FD9"/>
    <w:rsid w:val="00F11B18"/>
    <w:rsid w:val="00F1376D"/>
    <w:rsid w:val="00F15AED"/>
    <w:rsid w:val="00F21D2D"/>
    <w:rsid w:val="00F230FA"/>
    <w:rsid w:val="00F23C85"/>
    <w:rsid w:val="00F24E6D"/>
    <w:rsid w:val="00F26534"/>
    <w:rsid w:val="00F26F71"/>
    <w:rsid w:val="00F27842"/>
    <w:rsid w:val="00F30294"/>
    <w:rsid w:val="00F315B9"/>
    <w:rsid w:val="00F32261"/>
    <w:rsid w:val="00F331D4"/>
    <w:rsid w:val="00F335A6"/>
    <w:rsid w:val="00F33791"/>
    <w:rsid w:val="00F3669C"/>
    <w:rsid w:val="00F37D22"/>
    <w:rsid w:val="00F37F22"/>
    <w:rsid w:val="00F40A4E"/>
    <w:rsid w:val="00F412AB"/>
    <w:rsid w:val="00F41B47"/>
    <w:rsid w:val="00F423AE"/>
    <w:rsid w:val="00F43AC9"/>
    <w:rsid w:val="00F44E78"/>
    <w:rsid w:val="00F50281"/>
    <w:rsid w:val="00F57BFB"/>
    <w:rsid w:val="00F57D70"/>
    <w:rsid w:val="00F62949"/>
    <w:rsid w:val="00F63C71"/>
    <w:rsid w:val="00F71A96"/>
    <w:rsid w:val="00F727B5"/>
    <w:rsid w:val="00F728A7"/>
    <w:rsid w:val="00F75F91"/>
    <w:rsid w:val="00F81F24"/>
    <w:rsid w:val="00F8277D"/>
    <w:rsid w:val="00F91C1A"/>
    <w:rsid w:val="00F91F1C"/>
    <w:rsid w:val="00F933D2"/>
    <w:rsid w:val="00F937CC"/>
    <w:rsid w:val="00F9461C"/>
    <w:rsid w:val="00F96393"/>
    <w:rsid w:val="00F96D74"/>
    <w:rsid w:val="00FA42B7"/>
    <w:rsid w:val="00FA473D"/>
    <w:rsid w:val="00FA66EF"/>
    <w:rsid w:val="00FA729C"/>
    <w:rsid w:val="00FA72AA"/>
    <w:rsid w:val="00FB17BC"/>
    <w:rsid w:val="00FB1E3F"/>
    <w:rsid w:val="00FB321B"/>
    <w:rsid w:val="00FB4DBA"/>
    <w:rsid w:val="00FB7439"/>
    <w:rsid w:val="00FC2718"/>
    <w:rsid w:val="00FC3F06"/>
    <w:rsid w:val="00FC4BC1"/>
    <w:rsid w:val="00FC533F"/>
    <w:rsid w:val="00FC58ED"/>
    <w:rsid w:val="00FC5B2F"/>
    <w:rsid w:val="00FD0EDC"/>
    <w:rsid w:val="00FD2278"/>
    <w:rsid w:val="00FD2CA5"/>
    <w:rsid w:val="00FD311C"/>
    <w:rsid w:val="00FD3D5C"/>
    <w:rsid w:val="00FD486D"/>
    <w:rsid w:val="00FD4D56"/>
    <w:rsid w:val="00FD5ECC"/>
    <w:rsid w:val="00FD703E"/>
    <w:rsid w:val="00FD7FC6"/>
    <w:rsid w:val="00FE0E4C"/>
    <w:rsid w:val="00FE1D6D"/>
    <w:rsid w:val="00FE34AD"/>
    <w:rsid w:val="00FE38E6"/>
    <w:rsid w:val="00FE4079"/>
    <w:rsid w:val="00FE539E"/>
    <w:rsid w:val="00FE552B"/>
    <w:rsid w:val="00FE6ED8"/>
    <w:rsid w:val="00FF0112"/>
    <w:rsid w:val="00FF0994"/>
    <w:rsid w:val="00FF4286"/>
    <w:rsid w:val="00FF6C26"/>
    <w:rsid w:val="011B087D"/>
    <w:rsid w:val="027568C5"/>
    <w:rsid w:val="02A13C32"/>
    <w:rsid w:val="02EE1BA9"/>
    <w:rsid w:val="03408E90"/>
    <w:rsid w:val="037E94C3"/>
    <w:rsid w:val="03AA6600"/>
    <w:rsid w:val="04FCF204"/>
    <w:rsid w:val="05A8A9B4"/>
    <w:rsid w:val="05F26E1E"/>
    <w:rsid w:val="0615D110"/>
    <w:rsid w:val="066F2344"/>
    <w:rsid w:val="07170120"/>
    <w:rsid w:val="073B25E0"/>
    <w:rsid w:val="07B5A3B8"/>
    <w:rsid w:val="08280684"/>
    <w:rsid w:val="0844F045"/>
    <w:rsid w:val="089839B2"/>
    <w:rsid w:val="08CB075F"/>
    <w:rsid w:val="098FBF08"/>
    <w:rsid w:val="09BD05D7"/>
    <w:rsid w:val="09F6817A"/>
    <w:rsid w:val="09FEB43B"/>
    <w:rsid w:val="0A0B3941"/>
    <w:rsid w:val="0A5DB28A"/>
    <w:rsid w:val="0B186F80"/>
    <w:rsid w:val="0B736F96"/>
    <w:rsid w:val="0C2D0CF7"/>
    <w:rsid w:val="0CD35961"/>
    <w:rsid w:val="0D4DC1E8"/>
    <w:rsid w:val="0D9EC770"/>
    <w:rsid w:val="0DEF5598"/>
    <w:rsid w:val="0DFCB477"/>
    <w:rsid w:val="0F09109A"/>
    <w:rsid w:val="0F2CA0D2"/>
    <w:rsid w:val="0F43C19E"/>
    <w:rsid w:val="0F84F378"/>
    <w:rsid w:val="0FDB82E8"/>
    <w:rsid w:val="0FE2281B"/>
    <w:rsid w:val="0FFDD10A"/>
    <w:rsid w:val="105262BE"/>
    <w:rsid w:val="107BBC0A"/>
    <w:rsid w:val="10B623D5"/>
    <w:rsid w:val="10CBFAC8"/>
    <w:rsid w:val="1104D144"/>
    <w:rsid w:val="1153D01C"/>
    <w:rsid w:val="11C8AEA4"/>
    <w:rsid w:val="12180530"/>
    <w:rsid w:val="1219A7A2"/>
    <w:rsid w:val="12F79DBD"/>
    <w:rsid w:val="134F3E33"/>
    <w:rsid w:val="1353E738"/>
    <w:rsid w:val="1363E102"/>
    <w:rsid w:val="13BDA220"/>
    <w:rsid w:val="13FE6E82"/>
    <w:rsid w:val="14B9A54B"/>
    <w:rsid w:val="14FD8B93"/>
    <w:rsid w:val="1524D624"/>
    <w:rsid w:val="174081DF"/>
    <w:rsid w:val="177F48B5"/>
    <w:rsid w:val="17C77160"/>
    <w:rsid w:val="18FD8566"/>
    <w:rsid w:val="1983947B"/>
    <w:rsid w:val="199CC9DF"/>
    <w:rsid w:val="19BAA3E7"/>
    <w:rsid w:val="19CCD8AA"/>
    <w:rsid w:val="1A924B66"/>
    <w:rsid w:val="1B8C1BDA"/>
    <w:rsid w:val="1BB172AF"/>
    <w:rsid w:val="1C114E3D"/>
    <w:rsid w:val="1C11C96D"/>
    <w:rsid w:val="1CD92E78"/>
    <w:rsid w:val="1CF2FA46"/>
    <w:rsid w:val="1D430772"/>
    <w:rsid w:val="1D4D4310"/>
    <w:rsid w:val="1D4DADD4"/>
    <w:rsid w:val="1E8F7921"/>
    <w:rsid w:val="1EA5DF20"/>
    <w:rsid w:val="1ED380EB"/>
    <w:rsid w:val="1F09C851"/>
    <w:rsid w:val="1FBEAD46"/>
    <w:rsid w:val="1FFB7FEE"/>
    <w:rsid w:val="208A6C15"/>
    <w:rsid w:val="20DFE26E"/>
    <w:rsid w:val="20EEE207"/>
    <w:rsid w:val="2156F129"/>
    <w:rsid w:val="21D6866B"/>
    <w:rsid w:val="2321AB03"/>
    <w:rsid w:val="23406F11"/>
    <w:rsid w:val="23DD8003"/>
    <w:rsid w:val="23FAC395"/>
    <w:rsid w:val="24918119"/>
    <w:rsid w:val="25842C04"/>
    <w:rsid w:val="26037922"/>
    <w:rsid w:val="2609A0C4"/>
    <w:rsid w:val="26A1DEEC"/>
    <w:rsid w:val="26E7F439"/>
    <w:rsid w:val="27640D6A"/>
    <w:rsid w:val="27DE6655"/>
    <w:rsid w:val="28159252"/>
    <w:rsid w:val="2830E73F"/>
    <w:rsid w:val="2878DD05"/>
    <w:rsid w:val="295AFBF5"/>
    <w:rsid w:val="2A1AB920"/>
    <w:rsid w:val="2AEBAB8E"/>
    <w:rsid w:val="2B0F3BCC"/>
    <w:rsid w:val="2B4A9192"/>
    <w:rsid w:val="2B973CB8"/>
    <w:rsid w:val="2B9A5E65"/>
    <w:rsid w:val="2BF92852"/>
    <w:rsid w:val="2BFAAE38"/>
    <w:rsid w:val="2C344669"/>
    <w:rsid w:val="2C5BE6F4"/>
    <w:rsid w:val="2CEE1A53"/>
    <w:rsid w:val="2CF224FC"/>
    <w:rsid w:val="2D4D7BEC"/>
    <w:rsid w:val="2D6A5F66"/>
    <w:rsid w:val="2DB827A0"/>
    <w:rsid w:val="2E4FA7CD"/>
    <w:rsid w:val="2F4F492A"/>
    <w:rsid w:val="2F60C2E3"/>
    <w:rsid w:val="2FE07F40"/>
    <w:rsid w:val="306B4447"/>
    <w:rsid w:val="307C2C57"/>
    <w:rsid w:val="30A5CFEE"/>
    <w:rsid w:val="30DC67FF"/>
    <w:rsid w:val="331EB631"/>
    <w:rsid w:val="34E96C85"/>
    <w:rsid w:val="36FAD3AE"/>
    <w:rsid w:val="37318B23"/>
    <w:rsid w:val="37BE4CF1"/>
    <w:rsid w:val="37FB355C"/>
    <w:rsid w:val="3824316E"/>
    <w:rsid w:val="386FFDB8"/>
    <w:rsid w:val="395051FF"/>
    <w:rsid w:val="397659F0"/>
    <w:rsid w:val="39B1396C"/>
    <w:rsid w:val="3A260A8E"/>
    <w:rsid w:val="3B42EB48"/>
    <w:rsid w:val="3B68DF29"/>
    <w:rsid w:val="3B6E1571"/>
    <w:rsid w:val="3CA9596F"/>
    <w:rsid w:val="3CE8A119"/>
    <w:rsid w:val="3CF7CF9F"/>
    <w:rsid w:val="3D17ED47"/>
    <w:rsid w:val="3D66D17F"/>
    <w:rsid w:val="3D6BA60E"/>
    <w:rsid w:val="3ECF4870"/>
    <w:rsid w:val="3FC88A21"/>
    <w:rsid w:val="40178546"/>
    <w:rsid w:val="408B9B39"/>
    <w:rsid w:val="41040DD2"/>
    <w:rsid w:val="41130B04"/>
    <w:rsid w:val="414BC4E8"/>
    <w:rsid w:val="414F4808"/>
    <w:rsid w:val="416B7055"/>
    <w:rsid w:val="416C06BE"/>
    <w:rsid w:val="4188A780"/>
    <w:rsid w:val="4319125D"/>
    <w:rsid w:val="431A7CB3"/>
    <w:rsid w:val="43500E4D"/>
    <w:rsid w:val="43E9747E"/>
    <w:rsid w:val="440AECEB"/>
    <w:rsid w:val="442E8D61"/>
    <w:rsid w:val="44499EE5"/>
    <w:rsid w:val="44D801FE"/>
    <w:rsid w:val="4509E440"/>
    <w:rsid w:val="456275CC"/>
    <w:rsid w:val="45C67E50"/>
    <w:rsid w:val="4764B03A"/>
    <w:rsid w:val="476FF322"/>
    <w:rsid w:val="479551F4"/>
    <w:rsid w:val="47C5B5A6"/>
    <w:rsid w:val="48363C41"/>
    <w:rsid w:val="48EFD88A"/>
    <w:rsid w:val="492A7D04"/>
    <w:rsid w:val="495D0F8C"/>
    <w:rsid w:val="49FEABE0"/>
    <w:rsid w:val="4B418A6E"/>
    <w:rsid w:val="4C394593"/>
    <w:rsid w:val="4C895D5D"/>
    <w:rsid w:val="4CD23F44"/>
    <w:rsid w:val="4D2BD192"/>
    <w:rsid w:val="4D38A99B"/>
    <w:rsid w:val="4E2526C6"/>
    <w:rsid w:val="4E57D25E"/>
    <w:rsid w:val="4E65D1B2"/>
    <w:rsid w:val="4F2C9C99"/>
    <w:rsid w:val="506CB452"/>
    <w:rsid w:val="512EDCC3"/>
    <w:rsid w:val="5152009A"/>
    <w:rsid w:val="51995FB2"/>
    <w:rsid w:val="52E9DAC9"/>
    <w:rsid w:val="52ECF7EC"/>
    <w:rsid w:val="5329778D"/>
    <w:rsid w:val="5378923B"/>
    <w:rsid w:val="5455D604"/>
    <w:rsid w:val="54945F1C"/>
    <w:rsid w:val="5536B527"/>
    <w:rsid w:val="553B0350"/>
    <w:rsid w:val="55CA21BC"/>
    <w:rsid w:val="561896CE"/>
    <w:rsid w:val="56561D31"/>
    <w:rsid w:val="57295512"/>
    <w:rsid w:val="576F723F"/>
    <w:rsid w:val="579E6057"/>
    <w:rsid w:val="57CCF7F2"/>
    <w:rsid w:val="57EBA24B"/>
    <w:rsid w:val="5817FFC6"/>
    <w:rsid w:val="5844B4CB"/>
    <w:rsid w:val="5850CF25"/>
    <w:rsid w:val="585A93A6"/>
    <w:rsid w:val="58F60A63"/>
    <w:rsid w:val="5923D007"/>
    <w:rsid w:val="596B90AC"/>
    <w:rsid w:val="59CF04A9"/>
    <w:rsid w:val="5A9C44F4"/>
    <w:rsid w:val="5AB8603D"/>
    <w:rsid w:val="5AF7CFC2"/>
    <w:rsid w:val="5B623797"/>
    <w:rsid w:val="5C2552AB"/>
    <w:rsid w:val="5C3144CD"/>
    <w:rsid w:val="5C7518DF"/>
    <w:rsid w:val="5D5C6C09"/>
    <w:rsid w:val="5DC72136"/>
    <w:rsid w:val="5DCDAB43"/>
    <w:rsid w:val="5E4500E7"/>
    <w:rsid w:val="5E932395"/>
    <w:rsid w:val="5E9A03B4"/>
    <w:rsid w:val="5EEE3D3D"/>
    <w:rsid w:val="5F33032C"/>
    <w:rsid w:val="5FEEDEBA"/>
    <w:rsid w:val="60035C46"/>
    <w:rsid w:val="6047A610"/>
    <w:rsid w:val="606F1E0E"/>
    <w:rsid w:val="60FE81A0"/>
    <w:rsid w:val="616C9381"/>
    <w:rsid w:val="617650CC"/>
    <w:rsid w:val="617E4D5C"/>
    <w:rsid w:val="61CEF874"/>
    <w:rsid w:val="6216694A"/>
    <w:rsid w:val="6242479C"/>
    <w:rsid w:val="62CB8632"/>
    <w:rsid w:val="637F61F9"/>
    <w:rsid w:val="6381DF5A"/>
    <w:rsid w:val="63883294"/>
    <w:rsid w:val="63BB19A6"/>
    <w:rsid w:val="645C97DD"/>
    <w:rsid w:val="64672A16"/>
    <w:rsid w:val="64A31A2C"/>
    <w:rsid w:val="650D5179"/>
    <w:rsid w:val="65150B25"/>
    <w:rsid w:val="6576A472"/>
    <w:rsid w:val="659B4E39"/>
    <w:rsid w:val="659FA62C"/>
    <w:rsid w:val="65DC1D24"/>
    <w:rsid w:val="662E2FF8"/>
    <w:rsid w:val="66355114"/>
    <w:rsid w:val="66FAE36E"/>
    <w:rsid w:val="674C1AFE"/>
    <w:rsid w:val="675834A6"/>
    <w:rsid w:val="675DA618"/>
    <w:rsid w:val="689224EE"/>
    <w:rsid w:val="68BD8EB9"/>
    <w:rsid w:val="6A0AB51D"/>
    <w:rsid w:val="6BAA619B"/>
    <w:rsid w:val="6BEBC846"/>
    <w:rsid w:val="6C461D9B"/>
    <w:rsid w:val="6C84C706"/>
    <w:rsid w:val="6CA907E7"/>
    <w:rsid w:val="6D9CD2DA"/>
    <w:rsid w:val="6DA546D6"/>
    <w:rsid w:val="6DA9425D"/>
    <w:rsid w:val="6DBDFF88"/>
    <w:rsid w:val="6DD19C3F"/>
    <w:rsid w:val="6DE019CA"/>
    <w:rsid w:val="6E1901CE"/>
    <w:rsid w:val="6EED9D94"/>
    <w:rsid w:val="6F5665BF"/>
    <w:rsid w:val="6F71DA92"/>
    <w:rsid w:val="6FDB5A60"/>
    <w:rsid w:val="6FEB2DE9"/>
    <w:rsid w:val="703CAC37"/>
    <w:rsid w:val="7084B31D"/>
    <w:rsid w:val="719B0670"/>
    <w:rsid w:val="724EFCE3"/>
    <w:rsid w:val="72566F13"/>
    <w:rsid w:val="72C4FBF3"/>
    <w:rsid w:val="72DD4E6E"/>
    <w:rsid w:val="736B6C26"/>
    <w:rsid w:val="73C48ED4"/>
    <w:rsid w:val="73E06111"/>
    <w:rsid w:val="7417FE41"/>
    <w:rsid w:val="74C4BEF8"/>
    <w:rsid w:val="75040BA9"/>
    <w:rsid w:val="750C326A"/>
    <w:rsid w:val="75F13E7F"/>
    <w:rsid w:val="75FDF375"/>
    <w:rsid w:val="7605B3CF"/>
    <w:rsid w:val="76390C01"/>
    <w:rsid w:val="76B5B36A"/>
    <w:rsid w:val="77AD5875"/>
    <w:rsid w:val="77E3E7B8"/>
    <w:rsid w:val="77E608F2"/>
    <w:rsid w:val="7868B60A"/>
    <w:rsid w:val="791F0C3F"/>
    <w:rsid w:val="792F12D7"/>
    <w:rsid w:val="79741F14"/>
    <w:rsid w:val="7A6A9BB2"/>
    <w:rsid w:val="7AD0F653"/>
    <w:rsid w:val="7B121235"/>
    <w:rsid w:val="7B13D85D"/>
    <w:rsid w:val="7B168B8D"/>
    <w:rsid w:val="7B804B95"/>
    <w:rsid w:val="7BCCAC26"/>
    <w:rsid w:val="7C27469E"/>
    <w:rsid w:val="7D01A72E"/>
    <w:rsid w:val="7D0E0A49"/>
    <w:rsid w:val="7D3750F1"/>
    <w:rsid w:val="7DFC8935"/>
    <w:rsid w:val="7E2FE739"/>
    <w:rsid w:val="7EA99BCF"/>
    <w:rsid w:val="7ECE06B3"/>
    <w:rsid w:val="7FAD8A06"/>
    <w:rsid w:val="7FBB271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87FB03D"/>
  <w15:docId w15:val="{28024726-9121-4E2D-A850-DC843A5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qFormat/>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link w:val="Corpsdetexte2"/>
    <w:uiPriority w:val="99"/>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4"/>
      </w:numPr>
      <w:spacing w:after="60"/>
    </w:pPr>
  </w:style>
  <w:style w:type="paragraph" w:styleId="Listepuces">
    <w:name w:val="List Bullet"/>
    <w:basedOn w:val="Normal"/>
    <w:rsid w:val="00A82647"/>
    <w:pPr>
      <w:numPr>
        <w:numId w:val="5"/>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val="fr-BE" w:eastAsia="en-US"/>
    </w:rPr>
  </w:style>
  <w:style w:type="paragraph" w:customStyle="1" w:styleId="puce1">
    <w:name w:val="puce 1"/>
    <w:basedOn w:val="Normal"/>
    <w:rsid w:val="00AE45C7"/>
    <w:pPr>
      <w:numPr>
        <w:numId w:val="6"/>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basedOn w:val="Policepardfaut"/>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basedOn w:val="Commentaire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9C3D8D"/>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436CF1"/>
    <w:rPr>
      <w:rFonts w:ascii="Georgia" w:hAnsi="Georgia"/>
      <w:color w:val="585756"/>
      <w:sz w:val="21"/>
      <w:szCs w:val="22"/>
      <w:lang w:val="fr-BE" w:eastAsia="en-US"/>
    </w:rPr>
  </w:style>
  <w:style w:type="table" w:styleId="TableauGrille4-Accentuation1">
    <w:name w:val="Grid Table 4 Accent 1"/>
    <w:basedOn w:val="TableauNormal"/>
    <w:uiPriority w:val="49"/>
    <w:rsid w:val="00E93F79"/>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W8Num6z3">
    <w:name w:val="WW8Num6z3"/>
    <w:rsid w:val="00C823A9"/>
  </w:style>
  <w:style w:type="paragraph" w:styleId="Rvision">
    <w:name w:val="Revision"/>
    <w:hidden/>
    <w:uiPriority w:val="99"/>
    <w:semiHidden/>
    <w:rsid w:val="000A5390"/>
    <w:rPr>
      <w:rFonts w:ascii="Georgia" w:hAnsi="Georgia"/>
      <w:color w:val="585756"/>
      <w:sz w:val="21"/>
      <w:szCs w:val="22"/>
      <w:lang w:val="fr-BE" w:eastAsia="en-US"/>
    </w:rPr>
  </w:style>
  <w:style w:type="numbering" w:customStyle="1" w:styleId="WWOutlineListStyle25">
    <w:name w:val="WW_OutlineListStyle_25"/>
    <w:rsid w:val="00BB00C6"/>
    <w:pPr>
      <w:numPr>
        <w:numId w:val="9"/>
      </w:numPr>
    </w:pPr>
  </w:style>
  <w:style w:type="table" w:styleId="TableauGrille4-Accentuation4">
    <w:name w:val="Grid Table 4 Accent 4"/>
    <w:basedOn w:val="TableauNormal"/>
    <w:uiPriority w:val="49"/>
    <w:rsid w:val="00BB00C6"/>
    <w:rPr>
      <w:rFonts w:asciiTheme="minorHAnsi" w:eastAsiaTheme="minorHAnsi" w:hAnsiTheme="minorHAnsi" w:cstheme="minorBidi"/>
      <w:sz w:val="22"/>
      <w:szCs w:val="22"/>
      <w:lang w:val="fr-FR"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22305C"/>
    <w:pPr>
      <w:autoSpaceDE w:val="0"/>
      <w:autoSpaceDN w:val="0"/>
      <w:adjustRightInd w:val="0"/>
    </w:pPr>
    <w:rPr>
      <w:rFonts w:cs="Calibri"/>
      <w:color w:val="000000"/>
      <w:sz w:val="24"/>
      <w:szCs w:val="24"/>
      <w:lang w:val="fr-FR"/>
    </w:rPr>
  </w:style>
  <w:style w:type="character" w:styleId="Mention">
    <w:name w:val="Mention"/>
    <w:basedOn w:val="Policepardfaut"/>
    <w:uiPriority w:val="99"/>
    <w:unhideWhenUsed/>
    <w:rsid w:val="00AE4F4B"/>
    <w:rPr>
      <w:color w:val="2B579A"/>
      <w:shd w:val="clear" w:color="auto" w:fill="E1DFDD"/>
    </w:rPr>
  </w:style>
  <w:style w:type="character" w:styleId="Lienhypertextesuivivisit">
    <w:name w:val="FollowedHyperlink"/>
    <w:basedOn w:val="Policepardfaut"/>
    <w:uiPriority w:val="99"/>
    <w:semiHidden/>
    <w:unhideWhenUsed/>
    <w:rsid w:val="001F0398"/>
    <w:rPr>
      <w:color w:val="954F72" w:themeColor="followedHyperlink"/>
      <w:u w:val="single"/>
    </w:rPr>
  </w:style>
  <w:style w:type="character" w:styleId="lev">
    <w:name w:val="Strong"/>
    <w:basedOn w:val="Policepardfaut"/>
    <w:uiPriority w:val="22"/>
    <w:qFormat/>
    <w:rsid w:val="001F0398"/>
    <w:rPr>
      <w:b/>
      <w:bCs/>
    </w:rPr>
  </w:style>
  <w:style w:type="numbering" w:customStyle="1" w:styleId="Style1">
    <w:name w:val="Style1"/>
    <w:uiPriority w:val="99"/>
    <w:rsid w:val="007E675B"/>
    <w:pPr>
      <w:numPr>
        <w:numId w:val="34"/>
      </w:numPr>
    </w:pPr>
  </w:style>
  <w:style w:type="paragraph" w:customStyle="1" w:styleId="TableParagraph">
    <w:name w:val="Table Paragraph"/>
    <w:basedOn w:val="Normal"/>
    <w:uiPriority w:val="1"/>
    <w:qFormat/>
    <w:rsid w:val="0057590A"/>
    <w:pPr>
      <w:widowControl w:val="0"/>
      <w:autoSpaceDE w:val="0"/>
      <w:autoSpaceDN w:val="0"/>
      <w:spacing w:after="0" w:line="240" w:lineRule="auto"/>
    </w:pPr>
    <w:rPr>
      <w:rFonts w:ascii="Calibri" w:hAnsi="Calibri" w:cs="Calibri"/>
      <w:color w:val="auto"/>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470">
      <w:bodyDiv w:val="1"/>
      <w:marLeft w:val="0"/>
      <w:marRight w:val="0"/>
      <w:marTop w:val="0"/>
      <w:marBottom w:val="0"/>
      <w:divBdr>
        <w:top w:val="none" w:sz="0" w:space="0" w:color="auto"/>
        <w:left w:val="none" w:sz="0" w:space="0" w:color="auto"/>
        <w:bottom w:val="none" w:sz="0" w:space="0" w:color="auto"/>
        <w:right w:val="none" w:sz="0" w:space="0" w:color="auto"/>
      </w:divBdr>
    </w:div>
    <w:div w:id="1014383422">
      <w:bodyDiv w:val="1"/>
      <w:marLeft w:val="0"/>
      <w:marRight w:val="0"/>
      <w:marTop w:val="0"/>
      <w:marBottom w:val="0"/>
      <w:divBdr>
        <w:top w:val="none" w:sz="0" w:space="0" w:color="auto"/>
        <w:left w:val="none" w:sz="0" w:space="0" w:color="auto"/>
        <w:bottom w:val="none" w:sz="0" w:space="0" w:color="auto"/>
        <w:right w:val="none" w:sz="0" w:space="0" w:color="auto"/>
      </w:divBdr>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154252087">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yperlink" Target="https://www.enabel.be/sites/default/files/prs-sexual_exploitation_and_abuse_policy_final_fr.pdf" TargetMode="External"/><Relationship Id="rId39" Type="http://schemas.microsoft.com/office/2011/relationships/people" Target="people.xml"/><Relationship Id="rId21" Type="http://schemas.openxmlformats.org/officeDocument/2006/relationships/hyperlink" Target="mailto:said.makhon@enabel.be" TargetMode="External"/><Relationship Id="rId34" Type="http://schemas.openxmlformats.org/officeDocument/2006/relationships/hyperlink" Target="https://finances.belgium.be/fr/tresorerie/sanctions-financieres/sanctions-internationales-nations-un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yperlink" Target="mailto:zakaria.khatla@enabel.be" TargetMode="External"/><Relationship Id="rId33" Type="http://schemas.openxmlformats.org/officeDocument/2006/relationships/hyperlink" Target="https://www.enabel.be/sites/default/files/fraud_policy_fr_final.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maroc@enabel.be" TargetMode="External"/><Relationship Id="rId20" Type="http://schemas.microsoft.com/office/2018/08/relationships/commentsExtensible" Target="commentsExtensible.xml"/><Relationship Id="rId29" Type="http://schemas.openxmlformats.org/officeDocument/2006/relationships/hyperlink" Target="https://www.enabel.be/fr/content/gestion-des-plain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aid.makhon@enabel.be" TargetMode="External"/><Relationship Id="rId32" Type="http://schemas.openxmlformats.org/officeDocument/2006/relationships/hyperlink" Target="https://www.enabel.be/sites/default/files/prs-sexual_exploitation_and_abuse_policy_final_fr.pdf" TargetMode="External"/><Relationship Id="rId37" Type="http://schemas.openxmlformats.org/officeDocument/2006/relationships/hyperlink" Target="https://eeas.europa.eu/sites/eeas/files/restrictive_measures-2017-01-17-clean.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maroc@enabel.be" TargetMode="External"/><Relationship Id="rId23" Type="http://schemas.openxmlformats.org/officeDocument/2006/relationships/footer" Target="footer3.xml"/><Relationship Id="rId28" Type="http://schemas.openxmlformats.org/officeDocument/2006/relationships/hyperlink" Target="mailto:complaints@enabel.be" TargetMode="External"/><Relationship Id="rId36" Type="http://schemas.openxmlformats.org/officeDocument/2006/relationships/hyperlink" Target="https://eeas.europa.eu/headquarters/headquarters-homepage/8442/consolidated-list-sanctions"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documentcloud.adobe.com/link/track?uri=urn:aaid:scds:US:c52ab6a5-6134-4fed-9596-107f7daf6f1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s://www.enabelintegrity.be" TargetMode="External"/><Relationship Id="rId30" Type="http://schemas.openxmlformats.org/officeDocument/2006/relationships/hyperlink" Target="https://documentcloud.adobe.com/link/track?uri=urn:aaid:scds:US:3b918624-1fb2-4708-9199-e591dcdfe19b" TargetMode="External"/><Relationship Id="rId35" Type="http://schemas.openxmlformats.org/officeDocument/2006/relationships/hyperlink" Target="https://finances.belgium.be/fr/tresorerie/sanctions-financieres/sanctions-europ%C3%A9ennes-u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8c46bb-1da8-4c51-8b81-add52dce6487" xsi:nil="true"/>
    <lcf76f155ced4ddcb4097134ff3c332f xmlns="462b9b3d-1390-4ede-8bda-a444c3c1f82f">
      <Terms xmlns="http://schemas.microsoft.com/office/infopath/2007/PartnerControls"/>
    </lcf76f155ced4ddcb4097134ff3c332f>
    <SharedWithUsers xmlns="cd8c46bb-1da8-4c51-8b81-add52dce6487">
      <UserInfo>
        <DisplayName>ELKHOTRI, Fatima zahra</DisplayName>
        <AccountId>42</AccountId>
        <AccountType/>
      </UserInfo>
      <UserInfo>
        <DisplayName>NAJIB, Nabil</DisplayName>
        <AccountId>439</AccountId>
        <AccountType/>
      </UserInfo>
    </SharedWithUsers>
    <_Flow_SignoffStatus xmlns="462b9b3d-1390-4ede-8bda-a444c3c1f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0A29D-BB07-4167-8054-DEDCF6449AB0}">
  <ds:schemaRefs>
    <ds:schemaRef ds:uri="http://schemas.openxmlformats.org/officeDocument/2006/bibliography"/>
  </ds:schemaRefs>
</ds:datastoreItem>
</file>

<file path=customXml/itemProps2.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3.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cd8c46bb-1da8-4c51-8b81-add52dce6487"/>
    <ds:schemaRef ds:uri="462b9b3d-1390-4ede-8bda-a444c3c1f82f"/>
  </ds:schemaRefs>
</ds:datastoreItem>
</file>

<file path=customXml/itemProps4.xml><?xml version="1.0" encoding="utf-8"?>
<ds:datastoreItem xmlns:ds="http://schemas.openxmlformats.org/officeDocument/2006/customXml" ds:itemID="{ECAF246E-4892-431C-990D-8194DB45607E}"/>
</file>

<file path=docProps/app.xml><?xml version="1.0" encoding="utf-8"?>
<Properties xmlns="http://schemas.openxmlformats.org/officeDocument/2006/extended-properties" xmlns:vt="http://schemas.openxmlformats.org/officeDocument/2006/docPropsVTypes">
  <Template>Rapport Template Enabel français</Template>
  <TotalTime>1431</TotalTime>
  <Pages>23</Pages>
  <Words>6162</Words>
  <Characters>33895</Characters>
  <Application>Microsoft Office Word</Application>
  <DocSecurity>0</DocSecurity>
  <Lines>282</Lines>
  <Paragraphs>79</Paragraphs>
  <ScaleCrop>false</ScaleCrop>
  <Company>BTCCTB</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TOUHAMI, Sara</cp:lastModifiedBy>
  <cp:revision>276</cp:revision>
  <cp:lastPrinted>2024-07-26T08:51:00Z</cp:lastPrinted>
  <dcterms:created xsi:type="dcterms:W3CDTF">2023-03-02T13:41:00Z</dcterms:created>
  <dcterms:modified xsi:type="dcterms:W3CDTF">2024-07-26T14:04:00Z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y fmtid="{D5CDD505-2E9C-101B-9397-08002B2CF9AE}" pid="3" name="Language">
    <vt:lpwstr>2;#FR|e5b11214-e6fc-4287-b1cb-b050c041462c</vt:lpwstr>
  </property>
  <property fmtid="{D5CDD505-2E9C-101B-9397-08002B2CF9AE}" pid="4" name="Type_Document">
    <vt:lpwstr/>
  </property>
  <property fmtid="{D5CDD505-2E9C-101B-9397-08002B2CF9AE}" pid="5" name="Owner">
    <vt:lpwstr>1;#Procurement|63c10b1a-587f-4ec6-924f-4565dd1c55f4</vt:lpwstr>
  </property>
  <property fmtid="{D5CDD505-2E9C-101B-9397-08002B2CF9AE}" pid="6" name="_dlc_DocIdItemGuid">
    <vt:lpwstr>07d3a112-6de9-4b23-a20f-b186d8993be1</vt:lpwstr>
  </property>
  <property fmtid="{D5CDD505-2E9C-101B-9397-08002B2CF9AE}" pid="7" name="MediaServiceImageTags">
    <vt:lpwstr/>
  </property>
</Properties>
</file>