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9019" w14:textId="77777777" w:rsidR="0087285B" w:rsidRDefault="0087285B" w:rsidP="008F4163">
      <w:pPr>
        <w:jc w:val="center"/>
        <w:rPr>
          <w:b/>
          <w:bCs/>
        </w:rPr>
      </w:pPr>
    </w:p>
    <w:p w14:paraId="189A13C8" w14:textId="77777777" w:rsidR="0087285B" w:rsidRDefault="0087285B" w:rsidP="008F4163">
      <w:pPr>
        <w:jc w:val="center"/>
        <w:rPr>
          <w:b/>
          <w:bCs/>
        </w:rPr>
      </w:pPr>
    </w:p>
    <w:p w14:paraId="69F5AD81" w14:textId="77777777" w:rsidR="001853C6" w:rsidRPr="006A4191" w:rsidRDefault="008F4163" w:rsidP="008F4163">
      <w:pPr>
        <w:jc w:val="center"/>
        <w:rPr>
          <w:rFonts w:ascii="Cambria" w:hAnsi="Cambria"/>
          <w:b/>
          <w:bCs/>
        </w:rPr>
      </w:pPr>
      <w:r w:rsidRPr="006A4191">
        <w:rPr>
          <w:rFonts w:ascii="Cambria" w:hAnsi="Cambria"/>
          <w:b/>
          <w:bCs/>
        </w:rPr>
        <w:t>Offre</w:t>
      </w:r>
      <w:r w:rsidR="00A92CEE">
        <w:rPr>
          <w:rFonts w:ascii="Cambria" w:hAnsi="Cambria"/>
          <w:b/>
          <w:bCs/>
        </w:rPr>
        <w:t>s</w:t>
      </w:r>
      <w:r w:rsidRPr="006A4191">
        <w:rPr>
          <w:rFonts w:ascii="Cambria" w:hAnsi="Cambria"/>
          <w:b/>
          <w:bCs/>
        </w:rPr>
        <w:t xml:space="preserve"> d’Emploi </w:t>
      </w:r>
    </w:p>
    <w:p w14:paraId="110E2381" w14:textId="77777777" w:rsidR="008F4163" w:rsidRPr="006A4191" w:rsidRDefault="008F4163" w:rsidP="008F4163">
      <w:pPr>
        <w:rPr>
          <w:rFonts w:ascii="Cambria" w:hAnsi="Cambria"/>
          <w:b/>
          <w:bCs/>
        </w:rPr>
      </w:pPr>
    </w:p>
    <w:tbl>
      <w:tblPr>
        <w:tblStyle w:val="TableauGrille6Couleur-Accentuation11"/>
        <w:tblW w:w="0" w:type="auto"/>
        <w:tblLook w:val="04A0" w:firstRow="1" w:lastRow="0" w:firstColumn="1" w:lastColumn="0" w:noHBand="0" w:noVBand="1"/>
      </w:tblPr>
      <w:tblGrid>
        <w:gridCol w:w="4530"/>
        <w:gridCol w:w="4530"/>
      </w:tblGrid>
      <w:tr w:rsidR="006A4191" w:rsidRPr="006A4191" w14:paraId="7D7A228B" w14:textId="77777777" w:rsidTr="008F4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6674C615" w14:textId="77777777" w:rsidR="008F4163" w:rsidRPr="006A4191" w:rsidRDefault="008F4163" w:rsidP="008F4163">
            <w:pPr>
              <w:rPr>
                <w:rFonts w:ascii="Cambria" w:hAnsi="Cambria"/>
                <w:b w:val="0"/>
                <w:bCs w:val="0"/>
                <w:color w:val="auto"/>
              </w:rPr>
            </w:pPr>
            <w:r w:rsidRPr="006A4191">
              <w:rPr>
                <w:rFonts w:ascii="Cambria" w:hAnsi="Cambria"/>
                <w:color w:val="auto"/>
              </w:rPr>
              <w:t xml:space="preserve">Association </w:t>
            </w:r>
          </w:p>
          <w:p w14:paraId="28DFF2A4" w14:textId="77777777" w:rsidR="008F4163" w:rsidRPr="006A4191" w:rsidRDefault="008F4163" w:rsidP="008F4163">
            <w:pPr>
              <w:rPr>
                <w:rFonts w:ascii="Cambria" w:hAnsi="Cambria"/>
                <w:color w:val="auto"/>
              </w:rPr>
            </w:pPr>
          </w:p>
        </w:tc>
        <w:tc>
          <w:tcPr>
            <w:tcW w:w="4530" w:type="dxa"/>
          </w:tcPr>
          <w:p w14:paraId="326C3D58" w14:textId="77777777" w:rsidR="008F4163" w:rsidRPr="006A4191" w:rsidRDefault="00047F61" w:rsidP="006A4191">
            <w:pPr>
              <w:jc w:val="both"/>
              <w:cnfStyle w:val="100000000000" w:firstRow="1" w:lastRow="0" w:firstColumn="0" w:lastColumn="0" w:oddVBand="0" w:evenVBand="0" w:oddHBand="0" w:evenHBand="0" w:firstRowFirstColumn="0" w:firstRowLastColumn="0" w:lastRowFirstColumn="0" w:lastRowLastColumn="0"/>
              <w:rPr>
                <w:rFonts w:ascii="Cambria" w:hAnsi="Cambria"/>
                <w:iCs/>
                <w:color w:val="auto"/>
              </w:rPr>
            </w:pPr>
            <w:r w:rsidRPr="006A4191">
              <w:rPr>
                <w:rFonts w:ascii="Cambria" w:hAnsi="Cambria"/>
                <w:iCs/>
                <w:color w:val="auto"/>
              </w:rPr>
              <w:t xml:space="preserve">Association nationale Al </w:t>
            </w:r>
            <w:proofErr w:type="spellStart"/>
            <w:r w:rsidRPr="006A4191">
              <w:rPr>
                <w:rFonts w:ascii="Cambria" w:hAnsi="Cambria"/>
                <w:iCs/>
                <w:color w:val="auto"/>
              </w:rPr>
              <w:t>Wafae</w:t>
            </w:r>
            <w:proofErr w:type="spellEnd"/>
            <w:r w:rsidRPr="006A4191">
              <w:rPr>
                <w:rFonts w:ascii="Cambria" w:hAnsi="Cambria"/>
                <w:iCs/>
                <w:color w:val="auto"/>
              </w:rPr>
              <w:t xml:space="preserve"> pour le développement et la bienfaisance</w:t>
            </w:r>
          </w:p>
        </w:tc>
      </w:tr>
      <w:tr w:rsidR="006A4191" w:rsidRPr="006A4191" w14:paraId="34D8ED83" w14:textId="77777777" w:rsidTr="008F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18C3CEF" w14:textId="77777777" w:rsidR="00F85D47" w:rsidRPr="006A4191" w:rsidRDefault="00F85D47" w:rsidP="008F4163">
            <w:pPr>
              <w:rPr>
                <w:rFonts w:ascii="Cambria" w:hAnsi="Cambria"/>
                <w:color w:val="auto"/>
              </w:rPr>
            </w:pPr>
            <w:r w:rsidRPr="006A4191">
              <w:rPr>
                <w:rFonts w:ascii="Cambria" w:hAnsi="Cambria"/>
                <w:color w:val="auto"/>
              </w:rPr>
              <w:t xml:space="preserve">Intitulé du projet </w:t>
            </w:r>
          </w:p>
          <w:p w14:paraId="0C0A8235" w14:textId="77777777" w:rsidR="00F85D47" w:rsidRPr="006A4191" w:rsidRDefault="00F85D47" w:rsidP="008F4163">
            <w:pPr>
              <w:rPr>
                <w:rFonts w:ascii="Cambria" w:hAnsi="Cambria"/>
                <w:color w:val="auto"/>
              </w:rPr>
            </w:pPr>
          </w:p>
        </w:tc>
        <w:tc>
          <w:tcPr>
            <w:tcW w:w="4530" w:type="dxa"/>
          </w:tcPr>
          <w:p w14:paraId="0A31D584" w14:textId="77777777" w:rsidR="00F85D47" w:rsidRPr="006A4191" w:rsidRDefault="00BD6E51" w:rsidP="00BD6E51">
            <w:pP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6A4191">
              <w:rPr>
                <w:rFonts w:ascii="Cambria" w:hAnsi="Cambria"/>
                <w:b/>
                <w:color w:val="auto"/>
              </w:rPr>
              <w:t>Pour une meilleure autonomisation socio-économique des personnes migrantes et refugiés par l’auto-emploi à travers la formation professionnelle dans la province d’OUJDA</w:t>
            </w:r>
          </w:p>
        </w:tc>
      </w:tr>
      <w:tr w:rsidR="006A4191" w:rsidRPr="006A4191" w14:paraId="499031B9" w14:textId="77777777" w:rsidTr="008F4163">
        <w:tc>
          <w:tcPr>
            <w:cnfStyle w:val="001000000000" w:firstRow="0" w:lastRow="0" w:firstColumn="1" w:lastColumn="0" w:oddVBand="0" w:evenVBand="0" w:oddHBand="0" w:evenHBand="0" w:firstRowFirstColumn="0" w:firstRowLastColumn="0" w:lastRowFirstColumn="0" w:lastRowLastColumn="0"/>
            <w:tcW w:w="4530" w:type="dxa"/>
          </w:tcPr>
          <w:p w14:paraId="011C9C27" w14:textId="77777777" w:rsidR="008F4163" w:rsidRPr="006A4191" w:rsidRDefault="008F4163" w:rsidP="008F4163">
            <w:pPr>
              <w:rPr>
                <w:rFonts w:ascii="Cambria" w:hAnsi="Cambria"/>
                <w:b w:val="0"/>
                <w:bCs w:val="0"/>
                <w:color w:val="auto"/>
              </w:rPr>
            </w:pPr>
            <w:r w:rsidRPr="006A4191">
              <w:rPr>
                <w:rFonts w:ascii="Cambria" w:hAnsi="Cambria"/>
                <w:color w:val="auto"/>
              </w:rPr>
              <w:t xml:space="preserve">Intitulé du poste </w:t>
            </w:r>
          </w:p>
          <w:p w14:paraId="419F2450" w14:textId="77777777" w:rsidR="008F4163" w:rsidRPr="006A4191" w:rsidRDefault="008F4163" w:rsidP="008F4163">
            <w:pPr>
              <w:rPr>
                <w:rFonts w:ascii="Cambria" w:hAnsi="Cambria"/>
                <w:color w:val="auto"/>
              </w:rPr>
            </w:pPr>
          </w:p>
        </w:tc>
        <w:tc>
          <w:tcPr>
            <w:tcW w:w="4530" w:type="dxa"/>
          </w:tcPr>
          <w:p w14:paraId="1140E7FC" w14:textId="77777777" w:rsidR="008F4163" w:rsidRDefault="00BD6E51" w:rsidP="00BD6E51">
            <w:pPr>
              <w:cnfStyle w:val="000000000000" w:firstRow="0" w:lastRow="0" w:firstColumn="0" w:lastColumn="0" w:oddVBand="0" w:evenVBand="0" w:oddHBand="0" w:evenHBand="0" w:firstRowFirstColumn="0" w:firstRowLastColumn="0" w:lastRowFirstColumn="0" w:lastRowLastColumn="0"/>
              <w:rPr>
                <w:rFonts w:ascii="Cambria" w:hAnsi="Cambria"/>
                <w:b/>
                <w:bCs/>
                <w:color w:val="auto"/>
              </w:rPr>
            </w:pPr>
            <w:r w:rsidRPr="006A4191">
              <w:rPr>
                <w:rFonts w:ascii="Cambria" w:hAnsi="Cambria"/>
                <w:b/>
                <w:bCs/>
                <w:color w:val="auto"/>
              </w:rPr>
              <w:t>Coordonnateur de projet</w:t>
            </w:r>
          </w:p>
          <w:p w14:paraId="0210621A" w14:textId="77777777" w:rsidR="00A92CEE" w:rsidRPr="006A4191" w:rsidRDefault="00A92CEE" w:rsidP="00BD6E51">
            <w:pPr>
              <w:cnfStyle w:val="000000000000" w:firstRow="0" w:lastRow="0" w:firstColumn="0" w:lastColumn="0" w:oddVBand="0" w:evenVBand="0" w:oddHBand="0" w:evenHBand="0" w:firstRowFirstColumn="0" w:firstRowLastColumn="0" w:lastRowFirstColumn="0" w:lastRowLastColumn="0"/>
              <w:rPr>
                <w:rFonts w:ascii="Cambria" w:hAnsi="Cambria"/>
                <w:color w:val="auto"/>
              </w:rPr>
            </w:pPr>
            <w:r>
              <w:rPr>
                <w:rFonts w:ascii="Cambria" w:hAnsi="Cambria"/>
                <w:b/>
                <w:bCs/>
                <w:color w:val="auto"/>
              </w:rPr>
              <w:t xml:space="preserve">Responsable administratif et financier </w:t>
            </w:r>
          </w:p>
        </w:tc>
      </w:tr>
      <w:tr w:rsidR="006A4191" w:rsidRPr="006A4191" w14:paraId="53C8693C" w14:textId="77777777" w:rsidTr="008F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BD05B7A" w14:textId="77777777" w:rsidR="008F4163" w:rsidRPr="006A4191" w:rsidRDefault="008F4163" w:rsidP="008F4163">
            <w:pPr>
              <w:rPr>
                <w:rFonts w:ascii="Cambria" w:hAnsi="Cambria"/>
                <w:color w:val="auto"/>
              </w:rPr>
            </w:pPr>
            <w:r w:rsidRPr="006A4191">
              <w:rPr>
                <w:rFonts w:ascii="Cambria" w:hAnsi="Cambria"/>
                <w:color w:val="auto"/>
              </w:rPr>
              <w:t xml:space="preserve">Lieu de travail </w:t>
            </w:r>
          </w:p>
          <w:p w14:paraId="43523CEC" w14:textId="77777777" w:rsidR="008F4163" w:rsidRPr="006A4191" w:rsidRDefault="008F4163" w:rsidP="008F4163">
            <w:pPr>
              <w:rPr>
                <w:rFonts w:ascii="Cambria" w:hAnsi="Cambria"/>
                <w:color w:val="auto"/>
                <w:u w:val="single"/>
              </w:rPr>
            </w:pPr>
          </w:p>
        </w:tc>
        <w:tc>
          <w:tcPr>
            <w:tcW w:w="4530" w:type="dxa"/>
          </w:tcPr>
          <w:p w14:paraId="44F80F43" w14:textId="77777777" w:rsidR="00BD6E51" w:rsidRPr="006A4191" w:rsidRDefault="00D605C4" w:rsidP="006A4191">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kern w:val="0"/>
                <w:sz w:val="24"/>
                <w:szCs w:val="24"/>
                <w:u w:val="single"/>
                <w:shd w:val="clear" w:color="auto" w:fill="FFFFFF"/>
                <w:lang w:eastAsia="fr-FR" w:bidi="ar-SA"/>
              </w:rPr>
            </w:pPr>
            <w:r w:rsidRPr="006A4191">
              <w:rPr>
                <w:rFonts w:ascii="Cambria" w:eastAsia="Times New Roman" w:hAnsi="Cambria" w:cs="Times New Roman"/>
                <w:kern w:val="0"/>
                <w:sz w:val="24"/>
                <w:szCs w:val="24"/>
                <w:u w:val="single"/>
                <w:lang w:eastAsia="fr-FR" w:bidi="ar-SA"/>
              </w:rPr>
              <w:fldChar w:fldCharType="begin"/>
            </w:r>
            <w:r w:rsidR="00BD6E51" w:rsidRPr="006A4191">
              <w:rPr>
                <w:rFonts w:ascii="Cambria" w:eastAsia="Times New Roman" w:hAnsi="Cambria" w:cs="Times New Roman"/>
                <w:color w:val="auto"/>
                <w:kern w:val="0"/>
                <w:sz w:val="24"/>
                <w:szCs w:val="24"/>
                <w:u w:val="single"/>
                <w:lang w:eastAsia="fr-FR" w:bidi="ar-SA"/>
              </w:rPr>
              <w:instrText xml:space="preserve"> HYPERLINK "https://fr.wikipedia.org/wiki/Province_de_Oujda-Angad" </w:instrText>
            </w:r>
            <w:r w:rsidRPr="006A4191">
              <w:rPr>
                <w:rFonts w:ascii="Cambria" w:eastAsia="Times New Roman" w:hAnsi="Cambria" w:cs="Times New Roman"/>
                <w:kern w:val="0"/>
                <w:sz w:val="24"/>
                <w:szCs w:val="24"/>
                <w:u w:val="single"/>
                <w:lang w:eastAsia="fr-FR" w:bidi="ar-SA"/>
              </w:rPr>
            </w:r>
            <w:r w:rsidRPr="006A4191">
              <w:rPr>
                <w:rFonts w:ascii="Cambria" w:eastAsia="Times New Roman" w:hAnsi="Cambria" w:cs="Times New Roman"/>
                <w:kern w:val="0"/>
                <w:sz w:val="24"/>
                <w:szCs w:val="24"/>
                <w:u w:val="single"/>
                <w:lang w:eastAsia="fr-FR" w:bidi="ar-SA"/>
              </w:rPr>
              <w:fldChar w:fldCharType="separate"/>
            </w:r>
            <w:r w:rsidR="00BD6E51" w:rsidRPr="006A4191">
              <w:rPr>
                <w:rFonts w:ascii="Cambria" w:hAnsi="Cambria"/>
                <w:b/>
                <w:bCs/>
                <w:color w:val="auto"/>
              </w:rPr>
              <w:t>Province Oujda-</w:t>
            </w:r>
            <w:proofErr w:type="spellStart"/>
            <w:r w:rsidR="00BD6E51" w:rsidRPr="006A4191">
              <w:rPr>
                <w:rFonts w:ascii="Cambria" w:hAnsi="Cambria"/>
                <w:b/>
                <w:bCs/>
                <w:color w:val="auto"/>
              </w:rPr>
              <w:t>Angad</w:t>
            </w:r>
            <w:proofErr w:type="spellEnd"/>
          </w:p>
          <w:p w14:paraId="7B6E5BE5" w14:textId="77777777" w:rsidR="008F4163" w:rsidRPr="006A4191" w:rsidRDefault="00D605C4" w:rsidP="00BD6E51">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u w:val="single"/>
              </w:rPr>
            </w:pPr>
            <w:r w:rsidRPr="006A4191">
              <w:rPr>
                <w:rFonts w:ascii="Cambria" w:eastAsia="Times New Roman" w:hAnsi="Cambria" w:cs="Times New Roman"/>
                <w:kern w:val="0"/>
                <w:sz w:val="24"/>
                <w:szCs w:val="24"/>
                <w:u w:val="single"/>
                <w:lang w:eastAsia="fr-FR" w:bidi="ar-SA"/>
              </w:rPr>
              <w:fldChar w:fldCharType="end"/>
            </w:r>
          </w:p>
        </w:tc>
      </w:tr>
      <w:tr w:rsidR="006A4191" w:rsidRPr="006A4191" w14:paraId="6E4339E6" w14:textId="77777777" w:rsidTr="008F4163">
        <w:tc>
          <w:tcPr>
            <w:cnfStyle w:val="001000000000" w:firstRow="0" w:lastRow="0" w:firstColumn="1" w:lastColumn="0" w:oddVBand="0" w:evenVBand="0" w:oddHBand="0" w:evenHBand="0" w:firstRowFirstColumn="0" w:firstRowLastColumn="0" w:lastRowFirstColumn="0" w:lastRowLastColumn="0"/>
            <w:tcW w:w="4530" w:type="dxa"/>
          </w:tcPr>
          <w:p w14:paraId="4A7A052D" w14:textId="77777777" w:rsidR="008F4163" w:rsidRPr="006A4191" w:rsidRDefault="008F4163" w:rsidP="008F4163">
            <w:pPr>
              <w:rPr>
                <w:rFonts w:ascii="Cambria" w:hAnsi="Cambria"/>
                <w:color w:val="auto"/>
              </w:rPr>
            </w:pPr>
            <w:r w:rsidRPr="006A4191">
              <w:rPr>
                <w:rFonts w:ascii="Cambria" w:hAnsi="Cambria"/>
                <w:color w:val="auto"/>
              </w:rPr>
              <w:t xml:space="preserve">Durée du contrat </w:t>
            </w:r>
          </w:p>
          <w:p w14:paraId="46257C25" w14:textId="77777777" w:rsidR="008F4163" w:rsidRPr="006A4191" w:rsidRDefault="008F4163" w:rsidP="008F4163">
            <w:pPr>
              <w:rPr>
                <w:rFonts w:ascii="Cambria" w:hAnsi="Cambria"/>
                <w:b w:val="0"/>
                <w:bCs w:val="0"/>
                <w:color w:val="auto"/>
              </w:rPr>
            </w:pPr>
          </w:p>
        </w:tc>
        <w:tc>
          <w:tcPr>
            <w:tcW w:w="4530" w:type="dxa"/>
          </w:tcPr>
          <w:p w14:paraId="27186764" w14:textId="77777777" w:rsidR="008F4163" w:rsidRPr="006A4191" w:rsidRDefault="00BD6E51" w:rsidP="00BD6E51">
            <w:pPr>
              <w:cnfStyle w:val="000000000000" w:firstRow="0" w:lastRow="0" w:firstColumn="0" w:lastColumn="0" w:oddVBand="0" w:evenVBand="0" w:oddHBand="0" w:evenHBand="0" w:firstRowFirstColumn="0" w:firstRowLastColumn="0" w:lastRowFirstColumn="0" w:lastRowLastColumn="0"/>
              <w:rPr>
                <w:rFonts w:ascii="Cambria" w:hAnsi="Cambria"/>
                <w:b/>
                <w:bCs/>
                <w:color w:val="auto"/>
              </w:rPr>
            </w:pPr>
            <w:r w:rsidRPr="006A4191">
              <w:rPr>
                <w:rFonts w:ascii="Cambria" w:hAnsi="Cambria"/>
                <w:b/>
                <w:bCs/>
                <w:color w:val="auto"/>
              </w:rPr>
              <w:t xml:space="preserve">12 mois </w:t>
            </w:r>
          </w:p>
        </w:tc>
      </w:tr>
      <w:tr w:rsidR="006A4191" w:rsidRPr="006A4191" w14:paraId="62A99EE6" w14:textId="77777777" w:rsidTr="008F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4110CD7" w14:textId="77777777" w:rsidR="008F4163" w:rsidRPr="006A4191" w:rsidRDefault="008F4163" w:rsidP="008F4163">
            <w:pPr>
              <w:rPr>
                <w:rFonts w:ascii="Cambria" w:hAnsi="Cambria"/>
                <w:b w:val="0"/>
                <w:bCs w:val="0"/>
                <w:color w:val="auto"/>
              </w:rPr>
            </w:pPr>
            <w:r w:rsidRPr="006A4191">
              <w:rPr>
                <w:rFonts w:ascii="Cambria" w:hAnsi="Cambria"/>
                <w:color w:val="auto"/>
              </w:rPr>
              <w:t xml:space="preserve">Type de contrat </w:t>
            </w:r>
          </w:p>
          <w:p w14:paraId="3D265751" w14:textId="77777777" w:rsidR="008F4163" w:rsidRPr="006A4191" w:rsidRDefault="008F4163" w:rsidP="008F4163">
            <w:pPr>
              <w:rPr>
                <w:rFonts w:ascii="Cambria" w:hAnsi="Cambria"/>
                <w:color w:val="auto"/>
              </w:rPr>
            </w:pPr>
          </w:p>
        </w:tc>
        <w:tc>
          <w:tcPr>
            <w:tcW w:w="4530" w:type="dxa"/>
          </w:tcPr>
          <w:p w14:paraId="02F095A5" w14:textId="77777777" w:rsidR="008F4163" w:rsidRPr="006A4191" w:rsidRDefault="008F4163" w:rsidP="00BD6E51">
            <w:pP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6A4191">
              <w:rPr>
                <w:rFonts w:ascii="Cambria" w:hAnsi="Cambria"/>
                <w:color w:val="auto"/>
              </w:rPr>
              <w:t xml:space="preserve">CDD – Salarié </w:t>
            </w:r>
          </w:p>
        </w:tc>
      </w:tr>
      <w:tr w:rsidR="006A4191" w:rsidRPr="006A4191" w14:paraId="6098B2AA" w14:textId="77777777" w:rsidTr="008F4163">
        <w:tc>
          <w:tcPr>
            <w:cnfStyle w:val="001000000000" w:firstRow="0" w:lastRow="0" w:firstColumn="1" w:lastColumn="0" w:oddVBand="0" w:evenVBand="0" w:oddHBand="0" w:evenHBand="0" w:firstRowFirstColumn="0" w:firstRowLastColumn="0" w:lastRowFirstColumn="0" w:lastRowLastColumn="0"/>
            <w:tcW w:w="4530" w:type="dxa"/>
          </w:tcPr>
          <w:p w14:paraId="2041D419" w14:textId="77777777" w:rsidR="00000617" w:rsidRPr="006A4191" w:rsidRDefault="00000617" w:rsidP="00000617">
            <w:pPr>
              <w:rPr>
                <w:rFonts w:ascii="Cambria" w:hAnsi="Cambria"/>
                <w:color w:val="auto"/>
              </w:rPr>
            </w:pPr>
            <w:r w:rsidRPr="006A4191">
              <w:rPr>
                <w:rFonts w:ascii="Cambria" w:hAnsi="Cambria"/>
                <w:color w:val="auto"/>
              </w:rPr>
              <w:t xml:space="preserve">Date limite de dépôt de Dossier </w:t>
            </w:r>
          </w:p>
          <w:p w14:paraId="187274D6" w14:textId="77777777" w:rsidR="00000617" w:rsidRPr="006A4191" w:rsidRDefault="00000617" w:rsidP="00000617">
            <w:pPr>
              <w:rPr>
                <w:rFonts w:ascii="Cambria" w:hAnsi="Cambria"/>
                <w:color w:val="auto"/>
              </w:rPr>
            </w:pPr>
          </w:p>
        </w:tc>
        <w:tc>
          <w:tcPr>
            <w:tcW w:w="4530" w:type="dxa"/>
          </w:tcPr>
          <w:p w14:paraId="79F90098" w14:textId="77777777" w:rsidR="00000617" w:rsidRPr="006A4191" w:rsidRDefault="00BD6E51" w:rsidP="00BD6E51">
            <w:pP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6A4191">
              <w:rPr>
                <w:rFonts w:ascii="Cambria" w:hAnsi="Cambria"/>
                <w:color w:val="auto"/>
              </w:rPr>
              <w:t>Le 25 Juin 2024    à 16 H</w:t>
            </w:r>
          </w:p>
        </w:tc>
      </w:tr>
      <w:tr w:rsidR="006A4191" w:rsidRPr="006A4191" w14:paraId="135B2911" w14:textId="77777777" w:rsidTr="008F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D0B0FE1" w14:textId="77777777" w:rsidR="008F4163" w:rsidRPr="006A4191" w:rsidRDefault="008F4163" w:rsidP="008F4163">
            <w:pPr>
              <w:rPr>
                <w:rFonts w:ascii="Cambria" w:hAnsi="Cambria"/>
                <w:b w:val="0"/>
                <w:bCs w:val="0"/>
                <w:color w:val="auto"/>
              </w:rPr>
            </w:pPr>
            <w:r w:rsidRPr="006A4191">
              <w:rPr>
                <w:rFonts w:ascii="Cambria" w:hAnsi="Cambria"/>
                <w:color w:val="auto"/>
              </w:rPr>
              <w:t xml:space="preserve">Prise de Fonction </w:t>
            </w:r>
          </w:p>
          <w:p w14:paraId="0C6D08B4" w14:textId="77777777" w:rsidR="008F4163" w:rsidRPr="006A4191" w:rsidRDefault="008F4163" w:rsidP="008F4163">
            <w:pPr>
              <w:rPr>
                <w:rFonts w:ascii="Cambria" w:hAnsi="Cambria"/>
                <w:color w:val="auto"/>
              </w:rPr>
            </w:pPr>
          </w:p>
        </w:tc>
        <w:tc>
          <w:tcPr>
            <w:tcW w:w="4530" w:type="dxa"/>
          </w:tcPr>
          <w:p w14:paraId="4DF38C53" w14:textId="77777777" w:rsidR="008F4163" w:rsidRPr="006A4191" w:rsidRDefault="008F4163" w:rsidP="00BD6E51">
            <w:pP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6A4191">
              <w:rPr>
                <w:rFonts w:ascii="Cambria" w:hAnsi="Cambria"/>
                <w:color w:val="auto"/>
              </w:rPr>
              <w:t>1</w:t>
            </w:r>
            <w:r w:rsidRPr="006A4191">
              <w:rPr>
                <w:rFonts w:ascii="Cambria" w:hAnsi="Cambria"/>
                <w:color w:val="auto"/>
                <w:vertAlign w:val="superscript"/>
              </w:rPr>
              <w:t>er</w:t>
            </w:r>
            <w:r w:rsidRPr="006A4191">
              <w:rPr>
                <w:rFonts w:ascii="Cambria" w:hAnsi="Cambria"/>
                <w:color w:val="auto"/>
              </w:rPr>
              <w:t xml:space="preserve"> Juillet 2024</w:t>
            </w:r>
          </w:p>
        </w:tc>
      </w:tr>
    </w:tbl>
    <w:p w14:paraId="2B432DA5" w14:textId="77777777" w:rsidR="008F4163" w:rsidRDefault="008F4163" w:rsidP="008F4163">
      <w:pPr>
        <w:jc w:val="center"/>
      </w:pPr>
    </w:p>
    <w:p w14:paraId="4B3ADCD2" w14:textId="77777777" w:rsidR="008F4163" w:rsidRDefault="008F4163" w:rsidP="008F4163">
      <w:pPr>
        <w:jc w:val="center"/>
      </w:pPr>
    </w:p>
    <w:p w14:paraId="2C3641E0" w14:textId="77777777" w:rsidR="008F4163" w:rsidRDefault="008F4163" w:rsidP="008F4163">
      <w:pPr>
        <w:jc w:val="center"/>
      </w:pPr>
    </w:p>
    <w:p w14:paraId="388A0332" w14:textId="77777777" w:rsidR="008F4163" w:rsidRDefault="008F4163" w:rsidP="008F4163">
      <w:pPr>
        <w:jc w:val="center"/>
      </w:pPr>
    </w:p>
    <w:p w14:paraId="21A96052" w14:textId="77777777" w:rsidR="008F4163" w:rsidRDefault="008F4163" w:rsidP="008F4163">
      <w:pPr>
        <w:jc w:val="center"/>
      </w:pPr>
    </w:p>
    <w:p w14:paraId="79E0E461" w14:textId="77777777" w:rsidR="008F4163" w:rsidRDefault="008F4163" w:rsidP="008F4163">
      <w:pPr>
        <w:jc w:val="center"/>
      </w:pPr>
    </w:p>
    <w:p w14:paraId="43A65F17" w14:textId="77777777" w:rsidR="008F4163" w:rsidRDefault="008F4163" w:rsidP="008F4163">
      <w:pPr>
        <w:jc w:val="center"/>
      </w:pPr>
    </w:p>
    <w:p w14:paraId="609AC6F3" w14:textId="77777777" w:rsidR="008F4163" w:rsidRDefault="008F4163" w:rsidP="008F4163">
      <w:pPr>
        <w:jc w:val="center"/>
      </w:pPr>
    </w:p>
    <w:p w14:paraId="2CCF5110" w14:textId="77777777" w:rsidR="008F4163" w:rsidRDefault="008F4163" w:rsidP="008F4163">
      <w:pPr>
        <w:jc w:val="center"/>
      </w:pPr>
    </w:p>
    <w:p w14:paraId="2865A529" w14:textId="77777777" w:rsidR="008F4163" w:rsidRDefault="008F4163" w:rsidP="008F4163">
      <w:pPr>
        <w:jc w:val="center"/>
      </w:pPr>
    </w:p>
    <w:p w14:paraId="5E7DE145" w14:textId="77777777" w:rsidR="008F4163" w:rsidRDefault="008F4163" w:rsidP="008F4163">
      <w:pPr>
        <w:jc w:val="center"/>
      </w:pPr>
    </w:p>
    <w:p w14:paraId="1E3809EE" w14:textId="77777777" w:rsidR="008F4163" w:rsidRDefault="008F4163" w:rsidP="008F4163">
      <w:pPr>
        <w:jc w:val="center"/>
      </w:pPr>
    </w:p>
    <w:p w14:paraId="66E1BE95" w14:textId="77777777" w:rsidR="008F4163" w:rsidRDefault="008F4163" w:rsidP="008F4163">
      <w:pPr>
        <w:jc w:val="center"/>
      </w:pPr>
    </w:p>
    <w:p w14:paraId="7D595322" w14:textId="77777777" w:rsidR="008F4163" w:rsidRDefault="008F4163" w:rsidP="008F4163">
      <w:pPr>
        <w:jc w:val="center"/>
      </w:pPr>
    </w:p>
    <w:p w14:paraId="66D74CF7" w14:textId="77777777" w:rsidR="008F4163" w:rsidRDefault="008F4163" w:rsidP="00BD4544"/>
    <w:p w14:paraId="6CB08542" w14:textId="77777777" w:rsidR="008F4163" w:rsidRDefault="008F4163" w:rsidP="006A4191">
      <w:pPr>
        <w:jc w:val="center"/>
      </w:pPr>
    </w:p>
    <w:p w14:paraId="4AF51389" w14:textId="77777777" w:rsidR="00E61CD8" w:rsidRPr="006A4191" w:rsidRDefault="006A4191" w:rsidP="006A4191">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 xml:space="preserve">1. </w:t>
      </w:r>
      <w:r w:rsidR="00E61CD8" w:rsidRPr="006A4191">
        <w:rPr>
          <w:b/>
          <w:bCs/>
        </w:rPr>
        <w:t xml:space="preserve">Présentation de l’Association </w:t>
      </w:r>
    </w:p>
    <w:p w14:paraId="36FB519A" w14:textId="77777777" w:rsidR="00145C48" w:rsidRDefault="00E61CD8" w:rsidP="006A4191">
      <w:pPr>
        <w:jc w:val="both"/>
      </w:pPr>
      <w:r w:rsidRPr="00145C48">
        <w:t xml:space="preserve">L’association nationale Al </w:t>
      </w:r>
      <w:proofErr w:type="spellStart"/>
      <w:r w:rsidRPr="00145C48">
        <w:t>Wafae</w:t>
      </w:r>
      <w:proofErr w:type="spellEnd"/>
      <w:r w:rsidRPr="00145C48">
        <w:t xml:space="preserve"> pour le développement et la </w:t>
      </w:r>
      <w:r w:rsidR="00145C48" w:rsidRPr="00145C48">
        <w:t>bienfaisance est</w:t>
      </w:r>
      <w:r w:rsidRPr="00145C48">
        <w:t xml:space="preserve"> un organisme de la société civile ayant son siège à </w:t>
      </w:r>
      <w:r w:rsidR="006A4191" w:rsidRPr="00145C48">
        <w:t>Oujda. Son</w:t>
      </w:r>
      <w:r w:rsidR="00145C48" w:rsidRPr="00145C48">
        <w:t xml:space="preserve"> objectif principal est le renforcement des capacités et l’accompagnement dans la création d’activités génératrices de revenus des populations vulnérables pour les aider à</w:t>
      </w:r>
      <w:r w:rsidR="00145C48">
        <w:t xml:space="preserve"> sortir de la pauvreté et la précarité. Al </w:t>
      </w:r>
      <w:proofErr w:type="spellStart"/>
      <w:r w:rsidR="00145C48">
        <w:t>wafae</w:t>
      </w:r>
      <w:proofErr w:type="spellEnd"/>
      <w:r w:rsidR="00145C48">
        <w:t xml:space="preserve"> </w:t>
      </w:r>
      <w:r w:rsidR="00145C48" w:rsidRPr="00145C48">
        <w:t>travaille essentiellement avec les femmes, les jeunes et les migrants sub-sahariens</w:t>
      </w:r>
      <w:r w:rsidR="00145C48">
        <w:t xml:space="preserve"> et autres. </w:t>
      </w:r>
      <w:r w:rsidR="00145C48" w:rsidRPr="00145C48">
        <w:t xml:space="preserve">Elle fait partie d’un large réseau international actif dans le domaine de l’économie sociale et solidaire, les droits de l’homme et le développement durable. </w:t>
      </w:r>
    </w:p>
    <w:p w14:paraId="62764AD3" w14:textId="77777777" w:rsidR="008F4163" w:rsidRDefault="00145C48" w:rsidP="006A4191">
      <w:pPr>
        <w:jc w:val="both"/>
      </w:pPr>
      <w:r>
        <w:t xml:space="preserve">Al </w:t>
      </w:r>
      <w:proofErr w:type="spellStart"/>
      <w:r>
        <w:t>Wafae</w:t>
      </w:r>
      <w:proofErr w:type="spellEnd"/>
      <w:r>
        <w:t xml:space="preserve"> intervient aussi dans les Domaines de l’enfance ; l’éducation ; la sante de la mère et de l’enfant et la bienfaisance.</w:t>
      </w:r>
    </w:p>
    <w:p w14:paraId="6F215E3C" w14:textId="77777777" w:rsidR="006C7FC0" w:rsidRPr="00145C48" w:rsidRDefault="00E80152" w:rsidP="00145C48">
      <w:pPr>
        <w:pBdr>
          <w:top w:val="single" w:sz="4" w:space="1" w:color="auto"/>
          <w:left w:val="single" w:sz="4" w:space="4" w:color="auto"/>
          <w:bottom w:val="single" w:sz="4" w:space="1" w:color="auto"/>
          <w:right w:val="single" w:sz="4" w:space="4" w:color="auto"/>
        </w:pBdr>
        <w:rPr>
          <w:b/>
          <w:bCs/>
        </w:rPr>
      </w:pPr>
      <w:r>
        <w:rPr>
          <w:b/>
          <w:bCs/>
        </w:rPr>
        <w:t xml:space="preserve">2. </w:t>
      </w:r>
      <w:r w:rsidR="006C7FC0" w:rsidRPr="006C7FC0">
        <w:rPr>
          <w:b/>
          <w:bCs/>
        </w:rPr>
        <w:t xml:space="preserve">Présentation du projet </w:t>
      </w:r>
    </w:p>
    <w:p w14:paraId="6E291EFA" w14:textId="77777777" w:rsidR="00BE5636" w:rsidRDefault="00BE5636" w:rsidP="006A4191">
      <w:pPr>
        <w:jc w:val="both"/>
      </w:pPr>
      <w:r>
        <w:t>Dans le cadre du programme régional d’initiatives de la Migration (PRIM), financé par l’Agence Française de Développement et mis en œuvre par Expertise France et en partenariat avec les acteurs régionaux, Conseil de la région et la Wilaya de l’Oriental.</w:t>
      </w:r>
      <w:r w:rsidRPr="00BE5636">
        <w:t xml:space="preserve"> </w:t>
      </w:r>
      <w:r w:rsidR="00145C48" w:rsidRPr="00BE5636">
        <w:t>L’Association</w:t>
      </w:r>
      <w:r w:rsidR="00145C48" w:rsidRPr="00145C48">
        <w:t xml:space="preserve"> nationale Al </w:t>
      </w:r>
      <w:proofErr w:type="spellStart"/>
      <w:r w:rsidR="00145C48" w:rsidRPr="00145C48">
        <w:t>Wafae</w:t>
      </w:r>
      <w:proofErr w:type="spellEnd"/>
      <w:r w:rsidR="00145C48" w:rsidRPr="00145C48">
        <w:t xml:space="preserve"> pour le développement et la bienfaisance</w:t>
      </w:r>
      <w:r w:rsidR="00145C48">
        <w:t xml:space="preserve"> </w:t>
      </w:r>
      <w:r w:rsidR="00145C48" w:rsidRPr="00BE5636">
        <w:rPr>
          <w:b/>
          <w:bCs/>
        </w:rPr>
        <w:t>a</w:t>
      </w:r>
      <w:r w:rsidRPr="00BE5636">
        <w:t xml:space="preserve"> bénéficié d’un financement à hauteur de </w:t>
      </w:r>
      <w:r w:rsidR="00047F61">
        <w:rPr>
          <w:b/>
          <w:bCs/>
        </w:rPr>
        <w:t xml:space="preserve">65 000 euros </w:t>
      </w:r>
      <w:r w:rsidRPr="00BE5636">
        <w:t xml:space="preserve">pour </w:t>
      </w:r>
      <w:r>
        <w:t xml:space="preserve">une durée de </w:t>
      </w:r>
      <w:r w:rsidR="00145C48">
        <w:rPr>
          <w:b/>
          <w:bCs/>
        </w:rPr>
        <w:t xml:space="preserve">12 mois </w:t>
      </w:r>
      <w:r>
        <w:t xml:space="preserve">pour </w:t>
      </w:r>
      <w:r w:rsidRPr="00BE5636">
        <w:t>la mise en œ</w:t>
      </w:r>
      <w:r>
        <w:t>u</w:t>
      </w:r>
      <w:r w:rsidRPr="00BE5636">
        <w:t xml:space="preserve">vre d’un projet intitulé </w:t>
      </w:r>
      <w:r w:rsidR="00145C48">
        <w:t>« </w:t>
      </w:r>
      <w:r w:rsidR="00145C48" w:rsidRPr="00BD6E51">
        <w:rPr>
          <w:rFonts w:ascii="Cambria" w:hAnsi="Cambria"/>
          <w:b/>
        </w:rPr>
        <w:t xml:space="preserve">Pour une meilleure autonomisation socio-économique des personnes migrantes et refugiés par l’auto-emploi à travers la formation professionnelle dans la province </w:t>
      </w:r>
      <w:r w:rsidR="006A4191" w:rsidRPr="00BD6E51">
        <w:rPr>
          <w:rFonts w:ascii="Cambria" w:hAnsi="Cambria"/>
          <w:b/>
        </w:rPr>
        <w:t>d’OUJDA</w:t>
      </w:r>
      <w:r w:rsidR="006A4191" w:rsidRPr="00BE5636">
        <w:t xml:space="preserve"> </w:t>
      </w:r>
      <w:r w:rsidR="006A4191">
        <w:t>«</w:t>
      </w:r>
      <w:r w:rsidR="00822331">
        <w:t xml:space="preserve"> Et ayant comme cible </w:t>
      </w:r>
      <w:r w:rsidR="006A4191">
        <w:t xml:space="preserve">30 </w:t>
      </w:r>
      <w:r w:rsidR="006A4191" w:rsidRPr="00822331">
        <w:t>ressortissants</w:t>
      </w:r>
      <w:r w:rsidR="00822331" w:rsidRPr="00822331">
        <w:t xml:space="preserve"> des pays tiers vivants dans la précarité et la </w:t>
      </w:r>
      <w:r w:rsidR="006A4191" w:rsidRPr="00822331">
        <w:t>vulnérabilité.</w:t>
      </w:r>
    </w:p>
    <w:p w14:paraId="3A964E56" w14:textId="77777777" w:rsidR="00822331" w:rsidRPr="00822331" w:rsidRDefault="00BE5636" w:rsidP="006A4191">
      <w:pPr>
        <w:tabs>
          <w:tab w:val="left" w:pos="567"/>
        </w:tabs>
        <w:spacing w:before="120"/>
        <w:jc w:val="both"/>
      </w:pPr>
      <w:r>
        <w:t xml:space="preserve">Dans ce sens, le projet vise à </w:t>
      </w:r>
      <w:r w:rsidR="00822331">
        <w:t xml:space="preserve">insérer </w:t>
      </w:r>
      <w:r w:rsidR="00822331" w:rsidRPr="00822331">
        <w:t>30 RPT qui seront soutenus ; appuyés et encouragés pour suivre la formation professionnelle ; créer des activités génératrices de revenus et intégrer des entreprises ou des coopératives.</w:t>
      </w:r>
    </w:p>
    <w:p w14:paraId="33481A47" w14:textId="77777777" w:rsidR="00822331" w:rsidRDefault="00822331" w:rsidP="006A4191">
      <w:pPr>
        <w:tabs>
          <w:tab w:val="left" w:pos="567"/>
        </w:tabs>
        <w:spacing w:before="120"/>
        <w:jc w:val="both"/>
      </w:pPr>
      <w:r w:rsidRPr="00822331">
        <w:t>Ce projet s’inscrit parfaitement dans la stratégie que la région de l’Oriental sur la migration, le Conseil de la région est engagé pour traduire toutes actions, initiatives et les volontés ayant un rapport direct ou indirect sur l’intégration socio-économiques des migrants et la déclinaison des politiques migratoire au niveau de la région de l’Oriental toute en assurant une bonne coordination et concertation avec l’ensemble des acteurs nationaux et locaux.</w:t>
      </w:r>
    </w:p>
    <w:p w14:paraId="7024D1E2" w14:textId="77777777" w:rsidR="00DF25A4" w:rsidRDefault="00BE5636" w:rsidP="00DF25A4">
      <w:pPr>
        <w:spacing w:before="60" w:after="60" w:line="240" w:lineRule="auto"/>
        <w:rPr>
          <w:b/>
          <w:bCs/>
        </w:rPr>
      </w:pPr>
      <w:r w:rsidRPr="00BE5636">
        <w:rPr>
          <w:b/>
          <w:bCs/>
          <w:u w:val="single"/>
        </w:rPr>
        <w:t>Objectif Global :</w:t>
      </w:r>
      <w:r w:rsidR="00DF25A4" w:rsidRPr="00DF25A4">
        <w:rPr>
          <w:b/>
          <w:bCs/>
        </w:rPr>
        <w:t xml:space="preserve"> </w:t>
      </w:r>
    </w:p>
    <w:p w14:paraId="4F94BEDD" w14:textId="77777777" w:rsidR="00DF25A4" w:rsidRPr="006A4191" w:rsidRDefault="00DF25A4" w:rsidP="006A4191">
      <w:pPr>
        <w:pStyle w:val="Paragraphedeliste"/>
        <w:numPr>
          <w:ilvl w:val="0"/>
          <w:numId w:val="6"/>
        </w:numPr>
        <w:spacing w:before="60" w:after="60" w:line="240" w:lineRule="auto"/>
        <w:jc w:val="both"/>
        <w:rPr>
          <w:rFonts w:ascii="Arial MT" w:eastAsia="Georgia" w:hAnsi="Arial MT" w:cs="Georgia"/>
          <w:szCs w:val="20"/>
        </w:rPr>
      </w:pPr>
      <w:r>
        <w:t>Promouvoir l’insertion économique et sociale des RPT, en réduisant les inégalités entre les sexes</w:t>
      </w:r>
      <w:r w:rsidRPr="006A4191">
        <w:rPr>
          <w:rFonts w:ascii="Arial MT" w:eastAsia="Georgia" w:hAnsi="Arial MT" w:cs="Georgia"/>
          <w:szCs w:val="20"/>
        </w:rPr>
        <w:t xml:space="preserve"> </w:t>
      </w:r>
    </w:p>
    <w:p w14:paraId="186B168E" w14:textId="77777777" w:rsidR="00DF25A4" w:rsidRPr="006A4191" w:rsidRDefault="00DF25A4" w:rsidP="00DF25A4">
      <w:pPr>
        <w:spacing w:before="60" w:after="60" w:line="240" w:lineRule="auto"/>
        <w:rPr>
          <w:b/>
          <w:bCs/>
          <w:u w:val="single"/>
        </w:rPr>
      </w:pPr>
      <w:r w:rsidRPr="006A4191">
        <w:rPr>
          <w:b/>
          <w:bCs/>
          <w:u w:val="single"/>
        </w:rPr>
        <w:t>Objectif spécifique</w:t>
      </w:r>
      <w:r w:rsidR="006A4191">
        <w:rPr>
          <w:b/>
          <w:bCs/>
          <w:u w:val="single"/>
        </w:rPr>
        <w:t> :</w:t>
      </w:r>
    </w:p>
    <w:p w14:paraId="5F4CF923" w14:textId="77777777" w:rsidR="00BE5636" w:rsidRDefault="00DF25A4" w:rsidP="006A4191">
      <w:pPr>
        <w:pStyle w:val="Paragraphedeliste"/>
        <w:numPr>
          <w:ilvl w:val="0"/>
          <w:numId w:val="6"/>
        </w:numPr>
      </w:pPr>
      <w:r w:rsidRPr="006A4191">
        <w:rPr>
          <w:b/>
          <w:bCs/>
        </w:rPr>
        <w:t xml:space="preserve">OS1 : </w:t>
      </w:r>
      <w:r>
        <w:t>Renforcer l’accès à l’emploi et à l’entrepreneuriat des jeunes RPT, en particulier des femmes, au niveau de la ville d’Oujda</w:t>
      </w:r>
    </w:p>
    <w:p w14:paraId="26FE8C5B" w14:textId="77777777" w:rsidR="00BE5636" w:rsidRDefault="00BE5636" w:rsidP="006C7FC0">
      <w:pPr>
        <w:rPr>
          <w:b/>
          <w:bCs/>
          <w:u w:val="single"/>
        </w:rPr>
      </w:pPr>
      <w:r w:rsidRPr="00BE5636">
        <w:rPr>
          <w:b/>
          <w:bCs/>
          <w:u w:val="single"/>
        </w:rPr>
        <w:t xml:space="preserve">Résultats attendus :  </w:t>
      </w:r>
    </w:p>
    <w:p w14:paraId="0E5B5455" w14:textId="77777777" w:rsidR="00DF25A4" w:rsidRDefault="00DF25A4" w:rsidP="006A4191">
      <w:pPr>
        <w:pStyle w:val="Paragraphedeliste"/>
        <w:numPr>
          <w:ilvl w:val="0"/>
          <w:numId w:val="6"/>
        </w:numPr>
        <w:spacing w:before="60" w:after="60" w:line="240" w:lineRule="auto"/>
        <w:jc w:val="both"/>
      </w:pPr>
      <w:r w:rsidRPr="006A4191">
        <w:rPr>
          <w:b/>
          <w:bCs/>
        </w:rPr>
        <w:t xml:space="preserve">R1.1 : </w:t>
      </w:r>
      <w:r>
        <w:t>Des jeunes RPT, notamment des femmes, ont des compétences métier confirmées et attestées.</w:t>
      </w:r>
    </w:p>
    <w:p w14:paraId="60BEE91D" w14:textId="77777777" w:rsidR="0087285B" w:rsidRPr="00BD4544" w:rsidRDefault="00DF25A4" w:rsidP="006A4191">
      <w:pPr>
        <w:pStyle w:val="Paragraphedeliste"/>
        <w:numPr>
          <w:ilvl w:val="0"/>
          <w:numId w:val="6"/>
        </w:numPr>
        <w:rPr>
          <w:b/>
          <w:bCs/>
          <w:u w:val="single"/>
        </w:rPr>
      </w:pPr>
      <w:r w:rsidRPr="006A4191">
        <w:rPr>
          <w:b/>
          <w:bCs/>
        </w:rPr>
        <w:t>R.2 :</w:t>
      </w:r>
      <w:r>
        <w:t xml:space="preserve"> Les jeunes RPT, notamment des femmes, ont un accès renforcé à des opportunités économiques dignes, décentes et durables.</w:t>
      </w:r>
    </w:p>
    <w:p w14:paraId="1701EC22" w14:textId="77777777" w:rsidR="00BD4544" w:rsidRDefault="00BD4544" w:rsidP="00BD4544">
      <w:pPr>
        <w:rPr>
          <w:b/>
          <w:bCs/>
          <w:u w:val="single"/>
        </w:rPr>
      </w:pPr>
    </w:p>
    <w:p w14:paraId="3FCC8BB9" w14:textId="77777777" w:rsidR="00BD4544" w:rsidRDefault="00BD4544" w:rsidP="00BD4544">
      <w:pPr>
        <w:rPr>
          <w:b/>
          <w:bCs/>
          <w:u w:val="single"/>
        </w:rPr>
      </w:pPr>
    </w:p>
    <w:p w14:paraId="25191AF7" w14:textId="77777777" w:rsidR="00BD4544" w:rsidRPr="00BD4544" w:rsidRDefault="00BD4544" w:rsidP="00BD4544">
      <w:pPr>
        <w:rPr>
          <w:b/>
          <w:bCs/>
          <w:u w:val="single"/>
        </w:rPr>
      </w:pPr>
    </w:p>
    <w:p w14:paraId="4F2C38A4" w14:textId="77777777" w:rsidR="00A92CEE" w:rsidRPr="00A92CEE" w:rsidRDefault="00A92CEE" w:rsidP="00A92CEE">
      <w:pPr>
        <w:pBdr>
          <w:top w:val="single" w:sz="4" w:space="1" w:color="auto"/>
          <w:left w:val="single" w:sz="4" w:space="4" w:color="auto"/>
          <w:bottom w:val="single" w:sz="4" w:space="1" w:color="auto"/>
          <w:right w:val="single" w:sz="4" w:space="4" w:color="auto"/>
        </w:pBdr>
        <w:rPr>
          <w:b/>
          <w:bCs/>
          <w:sz w:val="24"/>
          <w:szCs w:val="24"/>
        </w:rPr>
      </w:pPr>
      <w:r w:rsidRPr="00A92CEE">
        <w:rPr>
          <w:b/>
          <w:bCs/>
          <w:sz w:val="24"/>
          <w:szCs w:val="24"/>
        </w:rPr>
        <w:lastRenderedPageBreak/>
        <w:t xml:space="preserve">1. Coordonnateur de projet </w:t>
      </w:r>
    </w:p>
    <w:p w14:paraId="6E85CD48" w14:textId="77777777" w:rsidR="0087285B" w:rsidRDefault="0087285B" w:rsidP="00A92CEE">
      <w:pPr>
        <w:rPr>
          <w:b/>
          <w:bCs/>
        </w:rPr>
      </w:pPr>
      <w:r w:rsidRPr="0087285B">
        <w:rPr>
          <w:b/>
          <w:bCs/>
        </w:rPr>
        <w:t xml:space="preserve">Tâches et Responsabilités  </w:t>
      </w:r>
    </w:p>
    <w:p w14:paraId="1E213DF7" w14:textId="77777777" w:rsidR="0087285B" w:rsidRDefault="0087285B" w:rsidP="00E80152">
      <w:pPr>
        <w:tabs>
          <w:tab w:val="left" w:pos="1080"/>
        </w:tabs>
      </w:pPr>
      <w:r>
        <w:t xml:space="preserve">Le responsable de projet sera amené durant ces fonctions à piloter </w:t>
      </w:r>
      <w:r w:rsidR="00DF25A4">
        <w:t xml:space="preserve">la gestion </w:t>
      </w:r>
      <w:r>
        <w:t>globa</w:t>
      </w:r>
      <w:r w:rsidR="00DF25A4">
        <w:t>le</w:t>
      </w:r>
      <w:r>
        <w:t xml:space="preserve"> du projet en particulier, il sera chargé de : </w:t>
      </w:r>
    </w:p>
    <w:p w14:paraId="7C52FB7A" w14:textId="77777777" w:rsidR="0087285B" w:rsidRDefault="0087285B" w:rsidP="00E80152">
      <w:pPr>
        <w:pStyle w:val="Paragraphedeliste"/>
        <w:numPr>
          <w:ilvl w:val="0"/>
          <w:numId w:val="1"/>
        </w:numPr>
        <w:tabs>
          <w:tab w:val="left" w:pos="1080"/>
        </w:tabs>
      </w:pPr>
      <w:r>
        <w:t>Préparer la planification des activités en étroite concertation avec</w:t>
      </w:r>
      <w:r w:rsidR="001D4D30">
        <w:t xml:space="preserve"> les membres du bureau d’AL WAFAE</w:t>
      </w:r>
      <w:r>
        <w:t xml:space="preserve"> </w:t>
      </w:r>
    </w:p>
    <w:p w14:paraId="168673DB" w14:textId="77777777" w:rsidR="0087285B" w:rsidRDefault="0087285B" w:rsidP="00E80152">
      <w:pPr>
        <w:pStyle w:val="Paragraphedeliste"/>
        <w:numPr>
          <w:ilvl w:val="0"/>
          <w:numId w:val="1"/>
        </w:numPr>
        <w:tabs>
          <w:tab w:val="left" w:pos="1080"/>
        </w:tabs>
      </w:pPr>
      <w:r>
        <w:t xml:space="preserve">Préparer les </w:t>
      </w:r>
      <w:proofErr w:type="spellStart"/>
      <w:r>
        <w:t>TdR</w:t>
      </w:r>
      <w:proofErr w:type="spellEnd"/>
      <w:r>
        <w:t xml:space="preserve"> des activités et des prestations de services liées à l’atteinte des résultats du projet,</w:t>
      </w:r>
    </w:p>
    <w:p w14:paraId="3F1747D7" w14:textId="77777777" w:rsidR="0087285B" w:rsidRDefault="0087285B" w:rsidP="00E80152">
      <w:pPr>
        <w:pStyle w:val="Paragraphedeliste"/>
        <w:numPr>
          <w:ilvl w:val="0"/>
          <w:numId w:val="1"/>
        </w:numPr>
        <w:tabs>
          <w:tab w:val="left" w:pos="1080"/>
        </w:tabs>
      </w:pPr>
      <w:r>
        <w:t xml:space="preserve">Accompagnement des consultants recrutés par l’association pour la réalisation des activités, </w:t>
      </w:r>
    </w:p>
    <w:p w14:paraId="7B2BCE2E" w14:textId="77777777" w:rsidR="0087285B" w:rsidRDefault="0087285B" w:rsidP="00E80152">
      <w:pPr>
        <w:pStyle w:val="Paragraphedeliste"/>
        <w:numPr>
          <w:ilvl w:val="0"/>
          <w:numId w:val="1"/>
        </w:numPr>
        <w:tabs>
          <w:tab w:val="left" w:pos="1080"/>
        </w:tabs>
      </w:pPr>
      <w:r>
        <w:t xml:space="preserve">Suivi des livrables des prestataires de services et des consultants, </w:t>
      </w:r>
    </w:p>
    <w:p w14:paraId="5A91BB10" w14:textId="77777777" w:rsidR="0087285B" w:rsidRDefault="00E80152" w:rsidP="00E80152">
      <w:pPr>
        <w:pStyle w:val="Paragraphedeliste"/>
        <w:numPr>
          <w:ilvl w:val="0"/>
          <w:numId w:val="1"/>
        </w:numPr>
        <w:tabs>
          <w:tab w:val="left" w:pos="1080"/>
        </w:tabs>
      </w:pPr>
      <w:r>
        <w:t>Accueillir</w:t>
      </w:r>
      <w:r w:rsidR="0087285B">
        <w:t xml:space="preserve"> et accompagner les bénéficiaires finaux du projet, </w:t>
      </w:r>
    </w:p>
    <w:p w14:paraId="23C2347F" w14:textId="77777777" w:rsidR="0087285B" w:rsidRDefault="0087285B" w:rsidP="0087285B">
      <w:pPr>
        <w:pStyle w:val="Paragraphedeliste"/>
        <w:numPr>
          <w:ilvl w:val="0"/>
          <w:numId w:val="1"/>
        </w:numPr>
        <w:tabs>
          <w:tab w:val="left" w:pos="1080"/>
        </w:tabs>
      </w:pPr>
      <w:r>
        <w:t xml:space="preserve">Coordonner avec </w:t>
      </w:r>
      <w:r w:rsidR="0041191A">
        <w:t xml:space="preserve">l’équipe régionale PRIM – Expertise France </w:t>
      </w:r>
    </w:p>
    <w:p w14:paraId="6C64C440" w14:textId="77777777" w:rsidR="0087285B" w:rsidRDefault="0087285B" w:rsidP="00E80152">
      <w:pPr>
        <w:pStyle w:val="Paragraphedeliste"/>
        <w:numPr>
          <w:ilvl w:val="0"/>
          <w:numId w:val="1"/>
        </w:numPr>
        <w:tabs>
          <w:tab w:val="left" w:pos="1080"/>
        </w:tabs>
        <w:jc w:val="both"/>
      </w:pPr>
      <w:r>
        <w:t>Assurer la coordination avec les partenaires d’exécution du projet sur le territoire d’</w:t>
      </w:r>
      <w:r w:rsidR="00E80152">
        <w:t>intervention</w:t>
      </w:r>
      <w:r>
        <w:t xml:space="preserve">, </w:t>
      </w:r>
    </w:p>
    <w:p w14:paraId="70C9BC77" w14:textId="77777777" w:rsidR="0087285B" w:rsidRDefault="0087285B" w:rsidP="0087285B">
      <w:pPr>
        <w:pStyle w:val="Paragraphedeliste"/>
        <w:numPr>
          <w:ilvl w:val="0"/>
          <w:numId w:val="1"/>
        </w:numPr>
        <w:tabs>
          <w:tab w:val="left" w:pos="1080"/>
        </w:tabs>
      </w:pPr>
      <w:r>
        <w:t xml:space="preserve">Contacter les </w:t>
      </w:r>
      <w:r w:rsidR="00E80152">
        <w:t>prestataires</w:t>
      </w:r>
      <w:r>
        <w:t xml:space="preserve"> de services,</w:t>
      </w:r>
    </w:p>
    <w:p w14:paraId="06500CC2" w14:textId="77777777" w:rsidR="0087285B" w:rsidRDefault="00E80152" w:rsidP="0087285B">
      <w:pPr>
        <w:pStyle w:val="Paragraphedeliste"/>
        <w:numPr>
          <w:ilvl w:val="0"/>
          <w:numId w:val="1"/>
        </w:numPr>
        <w:tabs>
          <w:tab w:val="left" w:pos="1080"/>
        </w:tabs>
      </w:pPr>
      <w:r>
        <w:t>Gérer</w:t>
      </w:r>
      <w:r w:rsidR="0087285B">
        <w:t xml:space="preserve"> la logistique des activités du projet</w:t>
      </w:r>
      <w:r w:rsidR="0041191A">
        <w:t>,</w:t>
      </w:r>
    </w:p>
    <w:p w14:paraId="480614C4" w14:textId="77777777" w:rsidR="0087285B" w:rsidRDefault="0087285B" w:rsidP="00E80152">
      <w:pPr>
        <w:pStyle w:val="Paragraphedeliste"/>
        <w:numPr>
          <w:ilvl w:val="0"/>
          <w:numId w:val="1"/>
        </w:numPr>
        <w:tabs>
          <w:tab w:val="left" w:pos="1080"/>
        </w:tabs>
        <w:jc w:val="both"/>
      </w:pPr>
      <w:r>
        <w:t xml:space="preserve">Veuillez la cohérence globale des activités et </w:t>
      </w:r>
      <w:r w:rsidR="00E80152">
        <w:t xml:space="preserve">assurer l’efficacité et l’efficience de l’intervention du projet, </w:t>
      </w:r>
    </w:p>
    <w:p w14:paraId="2C577613" w14:textId="77777777" w:rsidR="0087285B" w:rsidRDefault="0087285B" w:rsidP="00E80152">
      <w:pPr>
        <w:pStyle w:val="Paragraphedeliste"/>
        <w:numPr>
          <w:ilvl w:val="0"/>
          <w:numId w:val="1"/>
        </w:numPr>
        <w:tabs>
          <w:tab w:val="left" w:pos="1080"/>
        </w:tabs>
        <w:jc w:val="both"/>
      </w:pPr>
      <w:r>
        <w:t>Récol</w:t>
      </w:r>
      <w:r w:rsidR="00E80152">
        <w:t>ter</w:t>
      </w:r>
      <w:r>
        <w:t xml:space="preserve"> les informations pour alimenter le </w:t>
      </w:r>
      <w:r w:rsidR="00E80152">
        <w:t>dispositif</w:t>
      </w:r>
      <w:r>
        <w:t xml:space="preserve"> de suivi – évaluation du projet PRIM en coordination avec l’équipe d’Expertise France, </w:t>
      </w:r>
    </w:p>
    <w:p w14:paraId="32598CB2" w14:textId="77777777" w:rsidR="0087285B" w:rsidRDefault="0087285B" w:rsidP="0087285B">
      <w:pPr>
        <w:pStyle w:val="Paragraphedeliste"/>
        <w:numPr>
          <w:ilvl w:val="0"/>
          <w:numId w:val="1"/>
        </w:numPr>
        <w:tabs>
          <w:tab w:val="left" w:pos="1080"/>
        </w:tabs>
      </w:pPr>
      <w:r>
        <w:t>Rédaction des CR des activités,</w:t>
      </w:r>
    </w:p>
    <w:p w14:paraId="307761AE" w14:textId="77777777" w:rsidR="0087285B" w:rsidRDefault="0087285B" w:rsidP="0087285B">
      <w:pPr>
        <w:pStyle w:val="Paragraphedeliste"/>
        <w:numPr>
          <w:ilvl w:val="0"/>
          <w:numId w:val="1"/>
        </w:numPr>
        <w:tabs>
          <w:tab w:val="left" w:pos="1080"/>
        </w:tabs>
      </w:pPr>
      <w:r>
        <w:t>Rédaction des rapports narratifs et financiers,</w:t>
      </w:r>
    </w:p>
    <w:p w14:paraId="6EEB21F5" w14:textId="77777777" w:rsidR="00E80152" w:rsidRPr="00E80152" w:rsidRDefault="00E80152" w:rsidP="00C336FA">
      <w:pPr>
        <w:pStyle w:val="Paragraphedeliste"/>
        <w:numPr>
          <w:ilvl w:val="0"/>
          <w:numId w:val="1"/>
        </w:numPr>
        <w:tabs>
          <w:tab w:val="left" w:pos="1080"/>
        </w:tabs>
        <w:jc w:val="both"/>
      </w:pPr>
      <w:r>
        <w:t xml:space="preserve">Assurer toutes autres responsabilités s’avérant nécessaires selon la demande des membres du bureau de l’association. </w:t>
      </w:r>
    </w:p>
    <w:p w14:paraId="4D82945C" w14:textId="77777777" w:rsidR="0087285B" w:rsidRDefault="00E80152" w:rsidP="00A92CEE">
      <w:pPr>
        <w:tabs>
          <w:tab w:val="left" w:pos="1080"/>
        </w:tabs>
        <w:rPr>
          <w:b/>
          <w:bCs/>
        </w:rPr>
      </w:pPr>
      <w:r w:rsidRPr="00E80152">
        <w:rPr>
          <w:b/>
          <w:bCs/>
        </w:rPr>
        <w:t xml:space="preserve">Qualifications </w:t>
      </w:r>
    </w:p>
    <w:p w14:paraId="25827E0B" w14:textId="77777777" w:rsidR="00E80152" w:rsidRDefault="00E80152" w:rsidP="00E80152">
      <w:r>
        <w:t xml:space="preserve">Le chargé de projet devra répondre des critères suivants : </w:t>
      </w:r>
    </w:p>
    <w:p w14:paraId="1A2A1FB3" w14:textId="77777777" w:rsidR="00E80152" w:rsidRDefault="00E80152" w:rsidP="00E80152">
      <w:pPr>
        <w:pStyle w:val="Paragraphedeliste"/>
        <w:numPr>
          <w:ilvl w:val="0"/>
          <w:numId w:val="2"/>
        </w:numPr>
        <w:jc w:val="both"/>
      </w:pPr>
      <w:r>
        <w:t>Licence, Master ou équivalent, Economie, Commerce, Sciences sociales, Développement (ou autre domaine pertinent pour la fonction),</w:t>
      </w:r>
    </w:p>
    <w:p w14:paraId="5D0ED63D" w14:textId="77777777" w:rsidR="00E80152" w:rsidRDefault="00E80152" w:rsidP="00E80152">
      <w:pPr>
        <w:pStyle w:val="Paragraphedeliste"/>
        <w:numPr>
          <w:ilvl w:val="0"/>
          <w:numId w:val="2"/>
        </w:numPr>
        <w:jc w:val="both"/>
      </w:pPr>
      <w:r>
        <w:t>Expérience d’au Moins 2 ans dans la gestion de projet,</w:t>
      </w:r>
    </w:p>
    <w:p w14:paraId="1D3DD58D" w14:textId="77777777" w:rsidR="00E80152" w:rsidRDefault="00E80152" w:rsidP="00E80152">
      <w:pPr>
        <w:pStyle w:val="Paragraphedeliste"/>
        <w:numPr>
          <w:ilvl w:val="0"/>
          <w:numId w:val="2"/>
        </w:numPr>
        <w:jc w:val="both"/>
      </w:pPr>
      <w:r>
        <w:t xml:space="preserve">Expérience d’au moins 2 ans dans la gestion financière des projets </w:t>
      </w:r>
    </w:p>
    <w:p w14:paraId="68365192" w14:textId="77777777" w:rsidR="00E80152" w:rsidRDefault="00E80152" w:rsidP="00E80152">
      <w:pPr>
        <w:pStyle w:val="Paragraphedeliste"/>
        <w:numPr>
          <w:ilvl w:val="0"/>
          <w:numId w:val="2"/>
        </w:numPr>
        <w:jc w:val="both"/>
      </w:pPr>
      <w:r>
        <w:t>Expérience de coordination avec les partenaires territoriaux,</w:t>
      </w:r>
    </w:p>
    <w:p w14:paraId="06E43598" w14:textId="77777777" w:rsidR="00E80152" w:rsidRDefault="00E80152" w:rsidP="00E80152">
      <w:pPr>
        <w:pStyle w:val="Paragraphedeliste"/>
        <w:numPr>
          <w:ilvl w:val="0"/>
          <w:numId w:val="2"/>
        </w:numPr>
        <w:jc w:val="both"/>
      </w:pPr>
      <w:r>
        <w:t xml:space="preserve">Très bonne connaissance de la zone d’intervention du projet, </w:t>
      </w:r>
    </w:p>
    <w:p w14:paraId="7BE8BCBD" w14:textId="77777777" w:rsidR="00E80152" w:rsidRDefault="00E80152" w:rsidP="00E80152">
      <w:pPr>
        <w:pStyle w:val="Paragraphedeliste"/>
        <w:numPr>
          <w:ilvl w:val="0"/>
          <w:numId w:val="2"/>
        </w:numPr>
        <w:jc w:val="both"/>
      </w:pPr>
      <w:r>
        <w:t>Expérience en rédaction des rapports narratifs et financiers</w:t>
      </w:r>
    </w:p>
    <w:p w14:paraId="2A9DAB87" w14:textId="77777777" w:rsidR="00A92CEE" w:rsidRDefault="00E80152" w:rsidP="00BD4544">
      <w:pPr>
        <w:pStyle w:val="Paragraphedeliste"/>
        <w:numPr>
          <w:ilvl w:val="0"/>
          <w:numId w:val="2"/>
        </w:numPr>
        <w:jc w:val="both"/>
      </w:pPr>
      <w:r>
        <w:t>Très maitrise de l’Arabe et du Français, la connaiss</w:t>
      </w:r>
      <w:r w:rsidR="00BD4544">
        <w:t>ance du tamazight est un atout,</w:t>
      </w:r>
    </w:p>
    <w:p w14:paraId="7DCA2019" w14:textId="77777777" w:rsidR="00A92CEE" w:rsidRPr="00A92CEE" w:rsidRDefault="00A92CEE" w:rsidP="00A92CEE">
      <w:pPr>
        <w:pBdr>
          <w:top w:val="single" w:sz="4" w:space="1" w:color="auto"/>
          <w:left w:val="single" w:sz="4" w:space="4" w:color="auto"/>
          <w:bottom w:val="single" w:sz="4" w:space="1" w:color="auto"/>
          <w:right w:val="single" w:sz="4" w:space="4" w:color="auto"/>
        </w:pBdr>
        <w:jc w:val="both"/>
        <w:rPr>
          <w:b/>
          <w:bCs/>
          <w:sz w:val="24"/>
          <w:szCs w:val="24"/>
        </w:rPr>
      </w:pPr>
      <w:r w:rsidRPr="00A92CEE">
        <w:rPr>
          <w:b/>
          <w:bCs/>
          <w:sz w:val="24"/>
          <w:szCs w:val="24"/>
        </w:rPr>
        <w:t xml:space="preserve">2. Responsable administratif et financier </w:t>
      </w:r>
    </w:p>
    <w:p w14:paraId="4E3E58EA" w14:textId="77777777" w:rsidR="00A92CEE" w:rsidRDefault="00A92CEE" w:rsidP="00A92CEE">
      <w:pPr>
        <w:rPr>
          <w:b/>
          <w:bCs/>
        </w:rPr>
      </w:pPr>
      <w:r w:rsidRPr="0087285B">
        <w:rPr>
          <w:b/>
          <w:bCs/>
        </w:rPr>
        <w:t xml:space="preserve">Tâches et Responsabilités  </w:t>
      </w:r>
    </w:p>
    <w:p w14:paraId="48E5F055" w14:textId="77777777" w:rsidR="00A92CEE" w:rsidRPr="007B535C" w:rsidRDefault="00A92CEE" w:rsidP="00A92CEE">
      <w:pPr>
        <w:tabs>
          <w:tab w:val="left" w:pos="1080"/>
        </w:tabs>
        <w:jc w:val="both"/>
      </w:pPr>
      <w:r w:rsidRPr="007B535C">
        <w:t>Sous la supervision</w:t>
      </w:r>
      <w:r>
        <w:t xml:space="preserve"> de la présidents de l’association, et du coordinateur du projet Responsable</w:t>
      </w:r>
      <w:r>
        <w:rPr>
          <w:b/>
          <w:bCs/>
        </w:rPr>
        <w:t xml:space="preserve"> administratif et </w:t>
      </w:r>
      <w:r w:rsidRPr="007B535C">
        <w:rPr>
          <w:b/>
          <w:bCs/>
        </w:rPr>
        <w:t>Financier</w:t>
      </w:r>
      <w:r>
        <w:rPr>
          <w:b/>
          <w:bCs/>
        </w:rPr>
        <w:t xml:space="preserve"> </w:t>
      </w:r>
      <w:r w:rsidRPr="007B535C">
        <w:t>est amené à :</w:t>
      </w:r>
    </w:p>
    <w:p w14:paraId="3841D93A" w14:textId="77777777" w:rsidR="00A92CEE" w:rsidRPr="007B535C" w:rsidRDefault="00A92CEE" w:rsidP="00A92CEE">
      <w:pPr>
        <w:pStyle w:val="Paragraphedeliste"/>
        <w:numPr>
          <w:ilvl w:val="0"/>
          <w:numId w:val="7"/>
        </w:numPr>
        <w:tabs>
          <w:tab w:val="left" w:pos="1080"/>
        </w:tabs>
        <w:jc w:val="both"/>
      </w:pPr>
      <w:r w:rsidRPr="007B535C">
        <w:t>Elaboration et suivi des budgets prévisionnels</w:t>
      </w:r>
    </w:p>
    <w:p w14:paraId="51375292" w14:textId="77777777" w:rsidR="00A92CEE" w:rsidRPr="007B535C" w:rsidRDefault="00A92CEE" w:rsidP="00A92CEE">
      <w:pPr>
        <w:pStyle w:val="Paragraphedeliste"/>
        <w:numPr>
          <w:ilvl w:val="0"/>
          <w:numId w:val="7"/>
        </w:numPr>
        <w:tabs>
          <w:tab w:val="left" w:pos="1080"/>
        </w:tabs>
        <w:jc w:val="both"/>
      </w:pPr>
      <w:r w:rsidRPr="007B535C">
        <w:t>Préparation des éléments administratifs et financiers pour la prise de décision du Conseil d’administration</w:t>
      </w:r>
    </w:p>
    <w:p w14:paraId="52679656" w14:textId="77777777" w:rsidR="00A92CEE" w:rsidRPr="007B535C" w:rsidRDefault="00A92CEE" w:rsidP="00A92CEE">
      <w:pPr>
        <w:pStyle w:val="Paragraphedeliste"/>
        <w:numPr>
          <w:ilvl w:val="0"/>
          <w:numId w:val="7"/>
        </w:numPr>
        <w:tabs>
          <w:tab w:val="left" w:pos="1080"/>
        </w:tabs>
        <w:jc w:val="both"/>
      </w:pPr>
      <w:r w:rsidRPr="007B535C">
        <w:t>Relations avec les organismes bancaires</w:t>
      </w:r>
    </w:p>
    <w:p w14:paraId="6AFF3F46" w14:textId="77777777" w:rsidR="00A92CEE" w:rsidRPr="007B535C" w:rsidRDefault="00A92CEE" w:rsidP="00A92CEE">
      <w:pPr>
        <w:pStyle w:val="Paragraphedeliste"/>
        <w:numPr>
          <w:ilvl w:val="0"/>
          <w:numId w:val="7"/>
        </w:numPr>
        <w:tabs>
          <w:tab w:val="left" w:pos="1080"/>
        </w:tabs>
        <w:jc w:val="both"/>
      </w:pPr>
      <w:r w:rsidRPr="007B535C">
        <w:t>Suivi comptable (classement des pièces, rapprochements bancaires, caisse, encaissement, décaissement, reçus, factures, remboursements, etc.)</w:t>
      </w:r>
    </w:p>
    <w:p w14:paraId="5D2B5F0F" w14:textId="77777777" w:rsidR="00A92CEE" w:rsidRPr="007B535C" w:rsidRDefault="00A92CEE" w:rsidP="00A92CEE">
      <w:pPr>
        <w:pStyle w:val="Paragraphedeliste"/>
        <w:numPr>
          <w:ilvl w:val="0"/>
          <w:numId w:val="7"/>
        </w:numPr>
        <w:tabs>
          <w:tab w:val="left" w:pos="1080"/>
        </w:tabs>
        <w:jc w:val="both"/>
      </w:pPr>
      <w:r w:rsidRPr="007B535C">
        <w:lastRenderedPageBreak/>
        <w:t>Suivi de la clôture des comptes</w:t>
      </w:r>
    </w:p>
    <w:p w14:paraId="63EA9B63" w14:textId="77777777" w:rsidR="00A92CEE" w:rsidRPr="007B535C" w:rsidRDefault="00A92CEE" w:rsidP="00A92CEE">
      <w:pPr>
        <w:pStyle w:val="Paragraphedeliste"/>
        <w:numPr>
          <w:ilvl w:val="0"/>
          <w:numId w:val="7"/>
        </w:numPr>
        <w:tabs>
          <w:tab w:val="left" w:pos="1080"/>
        </w:tabs>
        <w:jc w:val="both"/>
      </w:pPr>
      <w:r w:rsidRPr="007B535C">
        <w:t>Gestion des démarches administratives de la structure (loy</w:t>
      </w:r>
      <w:r>
        <w:t>er, fourniture, équipement</w:t>
      </w:r>
      <w:r w:rsidRPr="007B535C">
        <w:t>, etc.)</w:t>
      </w:r>
    </w:p>
    <w:p w14:paraId="3A58161B" w14:textId="77777777" w:rsidR="00A92CEE" w:rsidRPr="007B535C" w:rsidRDefault="00A92CEE" w:rsidP="00A92CEE">
      <w:pPr>
        <w:pStyle w:val="Paragraphedeliste"/>
        <w:numPr>
          <w:ilvl w:val="0"/>
          <w:numId w:val="7"/>
        </w:numPr>
        <w:tabs>
          <w:tab w:val="left" w:pos="1080"/>
        </w:tabs>
        <w:jc w:val="both"/>
      </w:pPr>
      <w:r w:rsidRPr="007B535C">
        <w:t>Suivi administratif des dossiers du personnel et préparation des paies mensuelles</w:t>
      </w:r>
    </w:p>
    <w:p w14:paraId="6054EE49" w14:textId="77777777" w:rsidR="00A92CEE" w:rsidRPr="007B535C" w:rsidRDefault="00A92CEE" w:rsidP="00A92CEE">
      <w:pPr>
        <w:pStyle w:val="Paragraphedeliste"/>
        <w:numPr>
          <w:ilvl w:val="0"/>
          <w:numId w:val="7"/>
        </w:numPr>
        <w:tabs>
          <w:tab w:val="left" w:pos="1080"/>
        </w:tabs>
        <w:jc w:val="both"/>
      </w:pPr>
      <w:r w:rsidRPr="007B535C">
        <w:t>Préparation de la logistique des événements</w:t>
      </w:r>
    </w:p>
    <w:p w14:paraId="3546569D" w14:textId="77777777" w:rsidR="00A92CEE" w:rsidRPr="007B535C" w:rsidRDefault="00A92CEE" w:rsidP="00A92CEE">
      <w:pPr>
        <w:pStyle w:val="Paragraphedeliste"/>
        <w:numPr>
          <w:ilvl w:val="0"/>
          <w:numId w:val="7"/>
        </w:numPr>
        <w:tabs>
          <w:tab w:val="left" w:pos="1080"/>
        </w:tabs>
        <w:jc w:val="both"/>
      </w:pPr>
      <w:r w:rsidRPr="007B535C">
        <w:t>Contacter les fournisseurs et les prestataires de services (suivi des factures, bon de commande,….)</w:t>
      </w:r>
    </w:p>
    <w:p w14:paraId="667594AF" w14:textId="77777777" w:rsidR="00A92CEE" w:rsidRPr="007B535C" w:rsidRDefault="00A92CEE" w:rsidP="00A92CEE">
      <w:pPr>
        <w:pStyle w:val="Paragraphedeliste"/>
        <w:numPr>
          <w:ilvl w:val="0"/>
          <w:numId w:val="7"/>
        </w:numPr>
        <w:tabs>
          <w:tab w:val="left" w:pos="1080"/>
        </w:tabs>
        <w:jc w:val="both"/>
      </w:pPr>
      <w:r w:rsidRPr="007B535C">
        <w:t>Préparation des rapports financiers,</w:t>
      </w:r>
    </w:p>
    <w:p w14:paraId="47D5DAA3" w14:textId="77777777" w:rsidR="00A92CEE" w:rsidRPr="007B535C" w:rsidRDefault="00A92CEE" w:rsidP="00A92CEE">
      <w:pPr>
        <w:tabs>
          <w:tab w:val="left" w:pos="1080"/>
        </w:tabs>
        <w:rPr>
          <w:b/>
        </w:rPr>
      </w:pPr>
      <w:r w:rsidRPr="007B535C">
        <w:rPr>
          <w:b/>
        </w:rPr>
        <w:t>Qualifications :</w:t>
      </w:r>
    </w:p>
    <w:p w14:paraId="7231699E" w14:textId="77777777" w:rsidR="00A92CEE" w:rsidRPr="007B535C" w:rsidRDefault="00A92CEE" w:rsidP="00A92CEE">
      <w:pPr>
        <w:pStyle w:val="Paragraphedeliste"/>
        <w:numPr>
          <w:ilvl w:val="0"/>
          <w:numId w:val="8"/>
        </w:numPr>
        <w:tabs>
          <w:tab w:val="left" w:pos="1080"/>
        </w:tabs>
      </w:pPr>
      <w:r w:rsidRPr="007B535C">
        <w:t>BAC +2 ou Licence en Economie, Commerce, Sciences sociales, histoire, Développement (ou autre domaine pertinent pour la fonction)</w:t>
      </w:r>
    </w:p>
    <w:p w14:paraId="6CADBA66" w14:textId="77777777" w:rsidR="00A92CEE" w:rsidRDefault="00A92CEE" w:rsidP="00A92CEE">
      <w:pPr>
        <w:pStyle w:val="Paragraphedeliste"/>
        <w:numPr>
          <w:ilvl w:val="0"/>
          <w:numId w:val="8"/>
        </w:numPr>
        <w:tabs>
          <w:tab w:val="left" w:pos="1080"/>
        </w:tabs>
      </w:pPr>
      <w:r w:rsidRPr="007B535C">
        <w:t>Connaissance avérée des règles financières et administratives des projets,</w:t>
      </w:r>
    </w:p>
    <w:p w14:paraId="5FD4B963" w14:textId="77777777" w:rsidR="00A92CEE" w:rsidRPr="007B535C" w:rsidRDefault="00A92CEE" w:rsidP="00A92CEE">
      <w:pPr>
        <w:pStyle w:val="Paragraphedeliste"/>
        <w:numPr>
          <w:ilvl w:val="0"/>
          <w:numId w:val="8"/>
        </w:numPr>
        <w:tabs>
          <w:tab w:val="left" w:pos="1080"/>
        </w:tabs>
      </w:pPr>
      <w:r w:rsidRPr="007B535C">
        <w:t>Expérience de coordination avec les partenaires territoriaux,</w:t>
      </w:r>
    </w:p>
    <w:p w14:paraId="7ED8FF2D" w14:textId="77777777" w:rsidR="00A92CEE" w:rsidRPr="007B535C" w:rsidRDefault="00A92CEE" w:rsidP="00A92CEE">
      <w:pPr>
        <w:pStyle w:val="Paragraphedeliste"/>
        <w:numPr>
          <w:ilvl w:val="0"/>
          <w:numId w:val="8"/>
        </w:numPr>
        <w:tabs>
          <w:tab w:val="left" w:pos="1080"/>
        </w:tabs>
      </w:pPr>
      <w:r w:rsidRPr="007B535C">
        <w:t>Très bonne connaissance de la zone d’intervention du projet,</w:t>
      </w:r>
    </w:p>
    <w:p w14:paraId="65C256FC" w14:textId="77777777" w:rsidR="00A92CEE" w:rsidRPr="007B535C" w:rsidRDefault="00A92CEE" w:rsidP="00A92CEE">
      <w:pPr>
        <w:pStyle w:val="Paragraphedeliste"/>
        <w:numPr>
          <w:ilvl w:val="0"/>
          <w:numId w:val="8"/>
        </w:numPr>
        <w:tabs>
          <w:tab w:val="left" w:pos="1080"/>
        </w:tabs>
      </w:pPr>
      <w:r w:rsidRPr="007B535C">
        <w:t>Maitrise de l’Arabe et du Franç</w:t>
      </w:r>
      <w:r>
        <w:t>ais, connaissance de l’anglais</w:t>
      </w:r>
      <w:r w:rsidRPr="007B535C">
        <w:t xml:space="preserve"> (un atout)</w:t>
      </w:r>
    </w:p>
    <w:p w14:paraId="6B8FE247" w14:textId="77777777" w:rsidR="00A92CEE" w:rsidRPr="007B535C" w:rsidRDefault="00A92CEE" w:rsidP="00A92CEE">
      <w:pPr>
        <w:pStyle w:val="Paragraphedeliste"/>
        <w:numPr>
          <w:ilvl w:val="0"/>
          <w:numId w:val="8"/>
        </w:numPr>
        <w:tabs>
          <w:tab w:val="left" w:pos="1080"/>
        </w:tabs>
      </w:pPr>
      <w:r w:rsidRPr="007B535C">
        <w:t>Expérience préalable en gestion administrati</w:t>
      </w:r>
      <w:r>
        <w:t>ve et financière de projet.</w:t>
      </w:r>
    </w:p>
    <w:p w14:paraId="09E8AABE" w14:textId="77777777" w:rsidR="00A92CEE" w:rsidRPr="007B535C" w:rsidRDefault="00A92CEE" w:rsidP="00A92CEE">
      <w:pPr>
        <w:pStyle w:val="Paragraphedeliste"/>
        <w:numPr>
          <w:ilvl w:val="0"/>
          <w:numId w:val="8"/>
        </w:numPr>
        <w:tabs>
          <w:tab w:val="left" w:pos="1080"/>
        </w:tabs>
      </w:pPr>
      <w:r w:rsidRPr="007B535C">
        <w:t>Précisément en comptabilité et rédaction de rapports administratifs et financiers</w:t>
      </w:r>
    </w:p>
    <w:p w14:paraId="3DEAF2B2" w14:textId="77777777" w:rsidR="00A92CEE" w:rsidRPr="00A92CEE" w:rsidRDefault="00A92CEE" w:rsidP="00A92CEE">
      <w:pPr>
        <w:pStyle w:val="Paragraphedeliste"/>
        <w:numPr>
          <w:ilvl w:val="0"/>
          <w:numId w:val="8"/>
        </w:numPr>
        <w:tabs>
          <w:tab w:val="left" w:pos="1080"/>
        </w:tabs>
      </w:pPr>
      <w:r w:rsidRPr="007B535C">
        <w:t>Expérience de travail à la fois en équipe et en autonomie</w:t>
      </w:r>
    </w:p>
    <w:p w14:paraId="796D6EED" w14:textId="77777777" w:rsidR="00A04F3C" w:rsidRDefault="00595337" w:rsidP="006A419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rPr>
      </w:pPr>
      <w:r>
        <w:rPr>
          <w:b/>
          <w:bCs/>
        </w:rPr>
        <w:t>Dossier de c</w:t>
      </w:r>
      <w:r w:rsidR="00A04F3C" w:rsidRPr="00595337">
        <w:rPr>
          <w:b/>
          <w:bCs/>
        </w:rPr>
        <w:t xml:space="preserve">andidature </w:t>
      </w:r>
    </w:p>
    <w:p w14:paraId="7645793F" w14:textId="77777777" w:rsidR="00595337" w:rsidRPr="00595337" w:rsidRDefault="00595337" w:rsidP="00A04F3C">
      <w:pPr>
        <w:autoSpaceDE w:val="0"/>
        <w:autoSpaceDN w:val="0"/>
        <w:adjustRightInd w:val="0"/>
        <w:spacing w:after="0" w:line="240" w:lineRule="auto"/>
        <w:rPr>
          <w:b/>
          <w:bCs/>
        </w:rPr>
      </w:pPr>
    </w:p>
    <w:p w14:paraId="62496F87" w14:textId="77777777" w:rsidR="00595337" w:rsidRPr="00595337" w:rsidRDefault="00A04F3C" w:rsidP="00A04F3C">
      <w:pPr>
        <w:autoSpaceDE w:val="0"/>
        <w:autoSpaceDN w:val="0"/>
        <w:adjustRightInd w:val="0"/>
        <w:spacing w:after="0" w:line="240" w:lineRule="auto"/>
      </w:pPr>
      <w:r w:rsidRPr="00595337">
        <w:t>Les personnes intéressées pourront postuler en envoyant un dossier de candidature</w:t>
      </w:r>
      <w:r w:rsidR="00595337" w:rsidRPr="00595337">
        <w:t xml:space="preserve"> composé de : </w:t>
      </w:r>
    </w:p>
    <w:p w14:paraId="364881CF" w14:textId="77777777" w:rsidR="00A04F3C" w:rsidRPr="00595337" w:rsidRDefault="00595337" w:rsidP="00595337">
      <w:pPr>
        <w:pStyle w:val="Paragraphedeliste"/>
        <w:numPr>
          <w:ilvl w:val="0"/>
          <w:numId w:val="3"/>
        </w:numPr>
        <w:autoSpaceDE w:val="0"/>
        <w:autoSpaceDN w:val="0"/>
        <w:adjustRightInd w:val="0"/>
        <w:spacing w:after="0" w:line="240" w:lineRule="auto"/>
      </w:pPr>
      <w:r w:rsidRPr="00595337">
        <w:t>CV,</w:t>
      </w:r>
    </w:p>
    <w:p w14:paraId="16A8AE08" w14:textId="77777777" w:rsidR="00595337" w:rsidRPr="00595337" w:rsidRDefault="00595337" w:rsidP="00595337">
      <w:pPr>
        <w:pStyle w:val="Paragraphedeliste"/>
        <w:numPr>
          <w:ilvl w:val="0"/>
          <w:numId w:val="3"/>
        </w:numPr>
        <w:autoSpaceDE w:val="0"/>
        <w:autoSpaceDN w:val="0"/>
        <w:adjustRightInd w:val="0"/>
        <w:spacing w:after="0" w:line="240" w:lineRule="auto"/>
      </w:pPr>
      <w:r w:rsidRPr="00595337">
        <w:t>Lettre de motivation,</w:t>
      </w:r>
    </w:p>
    <w:p w14:paraId="6029157D" w14:textId="77777777" w:rsidR="00595337" w:rsidRDefault="001D4D30" w:rsidP="00595337">
      <w:pPr>
        <w:pStyle w:val="Paragraphedeliste"/>
        <w:numPr>
          <w:ilvl w:val="0"/>
          <w:numId w:val="3"/>
        </w:numPr>
        <w:autoSpaceDE w:val="0"/>
        <w:autoSpaceDN w:val="0"/>
        <w:adjustRightInd w:val="0"/>
        <w:spacing w:after="0" w:line="240" w:lineRule="auto"/>
      </w:pPr>
      <w:r w:rsidRPr="00595337">
        <w:t>Diplôme</w:t>
      </w:r>
      <w:r>
        <w:t>s</w:t>
      </w:r>
    </w:p>
    <w:p w14:paraId="232A392C" w14:textId="77777777" w:rsidR="001D4D30" w:rsidRDefault="001D4D30" w:rsidP="00595337">
      <w:pPr>
        <w:pStyle w:val="Paragraphedeliste"/>
        <w:numPr>
          <w:ilvl w:val="0"/>
          <w:numId w:val="3"/>
        </w:numPr>
        <w:autoSpaceDE w:val="0"/>
        <w:autoSpaceDN w:val="0"/>
        <w:adjustRightInd w:val="0"/>
        <w:spacing w:after="0" w:line="240" w:lineRule="auto"/>
      </w:pPr>
      <w:r>
        <w:t>Références</w:t>
      </w:r>
      <w:r w:rsidR="006A4191">
        <w:t>,</w:t>
      </w:r>
    </w:p>
    <w:p w14:paraId="25E021E1" w14:textId="77777777" w:rsidR="0011210A" w:rsidRDefault="006A4191" w:rsidP="0011210A">
      <w:pPr>
        <w:pStyle w:val="Paragraphedeliste"/>
        <w:numPr>
          <w:ilvl w:val="0"/>
          <w:numId w:val="3"/>
        </w:numPr>
        <w:autoSpaceDE w:val="0"/>
        <w:autoSpaceDN w:val="0"/>
        <w:adjustRightInd w:val="0"/>
        <w:spacing w:after="0" w:line="240" w:lineRule="auto"/>
      </w:pPr>
      <w:r w:rsidRPr="0011210A">
        <w:t>Prétention</w:t>
      </w:r>
      <w:r w:rsidR="0011210A" w:rsidRPr="0011210A">
        <w:t xml:space="preserve"> salariale</w:t>
      </w:r>
      <w:r>
        <w:t>.</w:t>
      </w:r>
    </w:p>
    <w:p w14:paraId="228086DD" w14:textId="77777777" w:rsidR="00595337" w:rsidRDefault="00595337" w:rsidP="00595337">
      <w:pPr>
        <w:pStyle w:val="Paragraphedeliste"/>
        <w:autoSpaceDE w:val="0"/>
        <w:autoSpaceDN w:val="0"/>
        <w:adjustRightInd w:val="0"/>
        <w:spacing w:after="0" w:line="240" w:lineRule="auto"/>
      </w:pPr>
    </w:p>
    <w:p w14:paraId="37C282C2" w14:textId="77777777" w:rsidR="00595337" w:rsidRDefault="00595337" w:rsidP="00A04F3C">
      <w:pPr>
        <w:autoSpaceDE w:val="0"/>
        <w:autoSpaceDN w:val="0"/>
        <w:adjustRightInd w:val="0"/>
        <w:spacing w:after="0" w:line="240" w:lineRule="auto"/>
      </w:pPr>
      <w:r w:rsidRPr="00595337">
        <w:t xml:space="preserve">Les candidatures doivent être envoyées à </w:t>
      </w:r>
      <w:r w:rsidR="001D4D30" w:rsidRPr="00595337">
        <w:t xml:space="preserve">l’adresse </w:t>
      </w:r>
      <w:r w:rsidR="001D4D30">
        <w:t>électronique suivante :</w:t>
      </w:r>
      <w:r w:rsidR="006A4191">
        <w:t xml:space="preserve"> </w:t>
      </w:r>
      <w:r w:rsidR="006A4191" w:rsidRPr="006A4191">
        <w:rPr>
          <w:b/>
          <w:bCs/>
        </w:rPr>
        <w:t xml:space="preserve">Mme </w:t>
      </w:r>
      <w:proofErr w:type="spellStart"/>
      <w:r w:rsidR="006A4191" w:rsidRPr="006A4191">
        <w:rPr>
          <w:b/>
          <w:bCs/>
        </w:rPr>
        <w:t>Sabiha</w:t>
      </w:r>
      <w:proofErr w:type="spellEnd"/>
      <w:r w:rsidR="006A4191" w:rsidRPr="006A4191">
        <w:rPr>
          <w:b/>
          <w:bCs/>
        </w:rPr>
        <w:t xml:space="preserve"> BASRAOUI –</w:t>
      </w:r>
      <w:r w:rsidR="006A4191">
        <w:t xml:space="preserve"> </w:t>
      </w:r>
      <w:hyperlink r:id="rId8" w:history="1">
        <w:r w:rsidR="006A4191" w:rsidRPr="00AD1F4E">
          <w:rPr>
            <w:rStyle w:val="Lienhypertexte"/>
          </w:rPr>
          <w:t>adso.sabah@hotmail.com</w:t>
        </w:r>
      </w:hyperlink>
      <w:r w:rsidR="006A4191">
        <w:t xml:space="preserve"> </w:t>
      </w:r>
      <w:r w:rsidR="00A92CEE">
        <w:t xml:space="preserve">en indiquant dans l’objet du mail </w:t>
      </w:r>
      <w:r w:rsidR="00A92CEE" w:rsidRPr="00A92CEE">
        <w:rPr>
          <w:b/>
          <w:bCs/>
        </w:rPr>
        <w:t>« candidature/intitulé du poste »</w:t>
      </w:r>
    </w:p>
    <w:p w14:paraId="3C1F2857" w14:textId="77777777" w:rsidR="001D4D30" w:rsidRDefault="001D4D30" w:rsidP="00A04F3C">
      <w:pPr>
        <w:autoSpaceDE w:val="0"/>
        <w:autoSpaceDN w:val="0"/>
        <w:adjustRightInd w:val="0"/>
        <w:spacing w:after="0" w:line="240" w:lineRule="auto"/>
      </w:pPr>
    </w:p>
    <w:p w14:paraId="125B5F9C" w14:textId="77777777" w:rsidR="00595337" w:rsidRPr="00595337" w:rsidRDefault="00595337" w:rsidP="00A04F3C">
      <w:pPr>
        <w:autoSpaceDE w:val="0"/>
        <w:autoSpaceDN w:val="0"/>
        <w:adjustRightInd w:val="0"/>
        <w:spacing w:after="0" w:line="240" w:lineRule="auto"/>
        <w:rPr>
          <w:b/>
          <w:bCs/>
          <w:u w:val="single"/>
        </w:rPr>
      </w:pPr>
      <w:r w:rsidRPr="00595337">
        <w:rPr>
          <w:b/>
          <w:bCs/>
          <w:u w:val="single"/>
        </w:rPr>
        <w:t xml:space="preserve">NB : </w:t>
      </w:r>
    </w:p>
    <w:p w14:paraId="566F9A85" w14:textId="77777777" w:rsidR="00A04F3C" w:rsidRPr="00595337" w:rsidRDefault="00A04F3C" w:rsidP="00595337">
      <w:pPr>
        <w:pStyle w:val="Paragraphedeliste"/>
        <w:numPr>
          <w:ilvl w:val="0"/>
          <w:numId w:val="4"/>
        </w:numPr>
        <w:autoSpaceDE w:val="0"/>
        <w:autoSpaceDN w:val="0"/>
        <w:adjustRightInd w:val="0"/>
        <w:spacing w:after="0" w:line="240" w:lineRule="auto"/>
      </w:pPr>
      <w:r w:rsidRPr="00595337">
        <w:t>Seuls les dossiers qui répondent aux critères indiqués ci-dessus, seront étudiés.</w:t>
      </w:r>
    </w:p>
    <w:p w14:paraId="1287B8A9" w14:textId="77777777" w:rsidR="00A04F3C" w:rsidRDefault="00A04F3C" w:rsidP="001D4D30">
      <w:pPr>
        <w:pStyle w:val="Paragraphedeliste"/>
        <w:numPr>
          <w:ilvl w:val="0"/>
          <w:numId w:val="4"/>
        </w:numPr>
        <w:autoSpaceDE w:val="0"/>
        <w:autoSpaceDN w:val="0"/>
        <w:adjustRightInd w:val="0"/>
        <w:spacing w:after="0" w:line="240" w:lineRule="auto"/>
      </w:pPr>
      <w:r w:rsidRPr="00595337">
        <w:t>Les candidats présélectionnés recevront une réponse et seront contactés pour</w:t>
      </w:r>
      <w:r w:rsidR="001D4D30">
        <w:t xml:space="preserve"> </w:t>
      </w:r>
      <w:r w:rsidRPr="00595337">
        <w:t>un entretien.</w:t>
      </w:r>
    </w:p>
    <w:p w14:paraId="7BC3E4C9" w14:textId="77777777" w:rsidR="00A04F3C" w:rsidRPr="00E80152" w:rsidRDefault="00A04F3C" w:rsidP="00A04F3C">
      <w:pPr>
        <w:jc w:val="both"/>
      </w:pPr>
    </w:p>
    <w:sectPr w:rsidR="00A04F3C" w:rsidRPr="00E80152" w:rsidSect="00697122">
      <w:headerReference w:type="first" r:id="rId9"/>
      <w:footerReference w:type="first" r:id="rId10"/>
      <w:pgSz w:w="11906" w:h="16838"/>
      <w:pgMar w:top="1418" w:right="1418" w:bottom="426" w:left="1418" w:header="227" w:footer="97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91FC" w14:textId="77777777" w:rsidR="00562B00" w:rsidRDefault="00562B00" w:rsidP="0087285B">
      <w:pPr>
        <w:spacing w:after="0" w:line="240" w:lineRule="auto"/>
      </w:pPr>
      <w:r>
        <w:separator/>
      </w:r>
    </w:p>
  </w:endnote>
  <w:endnote w:type="continuationSeparator" w:id="0">
    <w:p w14:paraId="31807208" w14:textId="77777777" w:rsidR="00562B00" w:rsidRDefault="00562B00" w:rsidP="0087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67BB" w14:textId="77777777" w:rsidR="0087285B" w:rsidRDefault="0087285B" w:rsidP="0087285B">
    <w:pPr>
      <w:pStyle w:val="Pieddepage"/>
      <w:pBdr>
        <w:bottom w:val="single" w:sz="4" w:space="1" w:color="auto"/>
      </w:pBdr>
    </w:pPr>
  </w:p>
  <w:p w14:paraId="2AEE289B" w14:textId="77777777" w:rsidR="0087285B" w:rsidRDefault="006A4191" w:rsidP="0087285B">
    <w:pPr>
      <w:pStyle w:val="Pieddepage"/>
      <w:jc w:val="center"/>
      <w:rPr>
        <w:rFonts w:ascii="Cambria" w:hAnsi="Cambria"/>
        <w:b/>
        <w:bCs/>
        <w:iCs/>
      </w:rPr>
    </w:pPr>
    <w:r w:rsidRPr="006A4191">
      <w:rPr>
        <w:rFonts w:ascii="Cambria" w:hAnsi="Cambria"/>
        <w:b/>
        <w:bCs/>
        <w:iCs/>
      </w:rPr>
      <w:t xml:space="preserve">Association </w:t>
    </w:r>
    <w:r>
      <w:rPr>
        <w:rFonts w:ascii="Cambria" w:hAnsi="Cambria"/>
        <w:b/>
        <w:bCs/>
        <w:iCs/>
      </w:rPr>
      <w:t>N</w:t>
    </w:r>
    <w:r w:rsidRPr="006A4191">
      <w:rPr>
        <w:rFonts w:ascii="Cambria" w:hAnsi="Cambria"/>
        <w:b/>
        <w:bCs/>
        <w:iCs/>
      </w:rPr>
      <w:t xml:space="preserve">ationale Al </w:t>
    </w:r>
    <w:proofErr w:type="spellStart"/>
    <w:r w:rsidRPr="006A4191">
      <w:rPr>
        <w:rFonts w:ascii="Cambria" w:hAnsi="Cambria"/>
        <w:b/>
        <w:bCs/>
        <w:iCs/>
      </w:rPr>
      <w:t>Wafae</w:t>
    </w:r>
    <w:proofErr w:type="spellEnd"/>
    <w:r w:rsidRPr="006A4191">
      <w:rPr>
        <w:rFonts w:ascii="Cambria" w:hAnsi="Cambria"/>
        <w:b/>
        <w:bCs/>
        <w:iCs/>
      </w:rPr>
      <w:t xml:space="preserve"> pour le développement et la bienfaisance</w:t>
    </w:r>
    <w:r w:rsidR="00697122">
      <w:rPr>
        <w:rFonts w:ascii="Cambria" w:hAnsi="Cambria"/>
        <w:b/>
        <w:bCs/>
        <w:iCs/>
      </w:rPr>
      <w:t xml:space="preserve"> </w:t>
    </w:r>
  </w:p>
  <w:p w14:paraId="0D989A94" w14:textId="77777777" w:rsidR="00697122" w:rsidRPr="006A4191" w:rsidRDefault="00697122" w:rsidP="0087285B">
    <w:pPr>
      <w:pStyle w:val="Pieddepage"/>
      <w:jc w:val="center"/>
      <w:rPr>
        <w:b/>
        <w:bCs/>
      </w:rPr>
    </w:pPr>
    <w:r>
      <w:rPr>
        <w:rFonts w:ascii="Cambria" w:hAnsi="Cambria"/>
        <w:b/>
        <w:bCs/>
        <w:iCs/>
      </w:rPr>
      <w:t xml:space="preserve">Email : </w:t>
    </w:r>
    <w:hyperlink r:id="rId1" w:history="1">
      <w:r w:rsidRPr="008F4DB6">
        <w:rPr>
          <w:rStyle w:val="Lienhypertexte"/>
          <w:rFonts w:ascii="Cambria" w:hAnsi="Cambria"/>
          <w:b/>
          <w:bCs/>
          <w:iCs/>
        </w:rPr>
        <w:t>adso.sabah@hotmail.com</w:t>
      </w:r>
    </w:hyperlink>
    <w:r>
      <w:rPr>
        <w:rFonts w:ascii="Cambria" w:hAnsi="Cambria"/>
        <w:b/>
        <w:bCs/>
        <w:iCs/>
      </w:rPr>
      <w:t xml:space="preserve"> tel : 0666031798</w:t>
    </w:r>
  </w:p>
  <w:p w14:paraId="326ED232" w14:textId="77777777" w:rsidR="0087285B" w:rsidRDefault="0087285B" w:rsidP="0087285B">
    <w:pPr>
      <w:pStyle w:val="Pieddepage"/>
      <w:jc w:val="center"/>
    </w:pPr>
  </w:p>
  <w:p w14:paraId="60828501" w14:textId="77777777" w:rsidR="0087285B" w:rsidRDefault="0087285B" w:rsidP="0087285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1153" w14:textId="77777777" w:rsidR="00562B00" w:rsidRDefault="00562B00" w:rsidP="0087285B">
      <w:pPr>
        <w:spacing w:after="0" w:line="240" w:lineRule="auto"/>
      </w:pPr>
      <w:r>
        <w:separator/>
      </w:r>
    </w:p>
  </w:footnote>
  <w:footnote w:type="continuationSeparator" w:id="0">
    <w:p w14:paraId="3C6387F7" w14:textId="77777777" w:rsidR="00562B00" w:rsidRDefault="00562B00" w:rsidP="00872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D6A" w14:textId="77777777" w:rsidR="00BD4544" w:rsidRDefault="00BD4544">
    <w:pPr>
      <w:pStyle w:val="En-tte"/>
    </w:pPr>
    <w:r>
      <w:rPr>
        <w:noProof/>
        <w:lang w:eastAsia="fr-FR" w:bidi="ar-SA"/>
      </w:rPr>
      <w:drawing>
        <wp:anchor distT="0" distB="0" distL="114300" distR="114300" simplePos="0" relativeHeight="251659264" behindDoc="0" locked="0" layoutInCell="1" allowOverlap="1" wp14:anchorId="5DC0EF26" wp14:editId="4DA364B6">
          <wp:simplePos x="0" y="0"/>
          <wp:positionH relativeFrom="margin">
            <wp:posOffset>2223770</wp:posOffset>
          </wp:positionH>
          <wp:positionV relativeFrom="paragraph">
            <wp:posOffset>27305</wp:posOffset>
          </wp:positionV>
          <wp:extent cx="1104900" cy="885825"/>
          <wp:effectExtent l="0" t="0" r="0" b="0"/>
          <wp:wrapNone/>
          <wp:docPr id="2" name="Image 8" descr="C:\Users\AWDSO\Desktop\LOGO FIN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WDSO\Desktop\LOGO FINI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885825"/>
                  </a:xfrm>
                  <a:prstGeom prst="rect">
                    <a:avLst/>
                  </a:prstGeom>
                  <a:noFill/>
                  <a:ln>
                    <a:noFill/>
                  </a:ln>
                </pic:spPr>
              </pic:pic>
            </a:graphicData>
          </a:graphic>
        </wp:anchor>
      </w:drawing>
    </w:r>
  </w:p>
  <w:p w14:paraId="438B017E" w14:textId="77777777" w:rsidR="00BD4544" w:rsidRDefault="00BD45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3CF"/>
    <w:multiLevelType w:val="hybridMultilevel"/>
    <w:tmpl w:val="E2686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40071"/>
    <w:multiLevelType w:val="hybridMultilevel"/>
    <w:tmpl w:val="29422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9D41A4"/>
    <w:multiLevelType w:val="hybridMultilevel"/>
    <w:tmpl w:val="86CEFE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FD7C48"/>
    <w:multiLevelType w:val="hybridMultilevel"/>
    <w:tmpl w:val="6B16A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736DAD"/>
    <w:multiLevelType w:val="hybridMultilevel"/>
    <w:tmpl w:val="BF1E5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4E13FB"/>
    <w:multiLevelType w:val="hybridMultilevel"/>
    <w:tmpl w:val="567EA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2121"/>
    <w:multiLevelType w:val="hybridMultilevel"/>
    <w:tmpl w:val="2EB8C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140817"/>
    <w:multiLevelType w:val="hybridMultilevel"/>
    <w:tmpl w:val="48D6C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5680747">
    <w:abstractNumId w:val="6"/>
  </w:num>
  <w:num w:numId="2" w16cid:durableId="456219134">
    <w:abstractNumId w:val="4"/>
  </w:num>
  <w:num w:numId="3" w16cid:durableId="1556233917">
    <w:abstractNumId w:val="5"/>
  </w:num>
  <w:num w:numId="4" w16cid:durableId="477455957">
    <w:abstractNumId w:val="3"/>
  </w:num>
  <w:num w:numId="5" w16cid:durableId="2058820286">
    <w:abstractNumId w:val="2"/>
  </w:num>
  <w:num w:numId="6" w16cid:durableId="103961433">
    <w:abstractNumId w:val="7"/>
  </w:num>
  <w:num w:numId="7" w16cid:durableId="1498643779">
    <w:abstractNumId w:val="1"/>
  </w:num>
  <w:num w:numId="8" w16cid:durableId="1435054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AD"/>
    <w:rsid w:val="00000617"/>
    <w:rsid w:val="00047F61"/>
    <w:rsid w:val="00056615"/>
    <w:rsid w:val="0011210A"/>
    <w:rsid w:val="00145C48"/>
    <w:rsid w:val="001853C6"/>
    <w:rsid w:val="001D4D30"/>
    <w:rsid w:val="002317D5"/>
    <w:rsid w:val="002611F3"/>
    <w:rsid w:val="002A1FAC"/>
    <w:rsid w:val="002C55AD"/>
    <w:rsid w:val="003379C8"/>
    <w:rsid w:val="0041149F"/>
    <w:rsid w:val="0041191A"/>
    <w:rsid w:val="00562B00"/>
    <w:rsid w:val="00595337"/>
    <w:rsid w:val="005A0619"/>
    <w:rsid w:val="005D4C1F"/>
    <w:rsid w:val="006537AD"/>
    <w:rsid w:val="00697122"/>
    <w:rsid w:val="006A4191"/>
    <w:rsid w:val="006C7FC0"/>
    <w:rsid w:val="006D3E5C"/>
    <w:rsid w:val="007377DF"/>
    <w:rsid w:val="007A2750"/>
    <w:rsid w:val="00822331"/>
    <w:rsid w:val="0087285B"/>
    <w:rsid w:val="008923B8"/>
    <w:rsid w:val="008F4163"/>
    <w:rsid w:val="009217C2"/>
    <w:rsid w:val="00931B8B"/>
    <w:rsid w:val="009A27E4"/>
    <w:rsid w:val="009B6F3C"/>
    <w:rsid w:val="00A04F3C"/>
    <w:rsid w:val="00A92CEE"/>
    <w:rsid w:val="00B9620E"/>
    <w:rsid w:val="00BA073C"/>
    <w:rsid w:val="00BD4544"/>
    <w:rsid w:val="00BD6E51"/>
    <w:rsid w:val="00BE5636"/>
    <w:rsid w:val="00C336FA"/>
    <w:rsid w:val="00CB4581"/>
    <w:rsid w:val="00D605C4"/>
    <w:rsid w:val="00D77BEA"/>
    <w:rsid w:val="00DC76BD"/>
    <w:rsid w:val="00DF25A4"/>
    <w:rsid w:val="00E61CD8"/>
    <w:rsid w:val="00E80152"/>
    <w:rsid w:val="00F134C9"/>
    <w:rsid w:val="00F24AB0"/>
    <w:rsid w:val="00F85D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2E92"/>
  <w15:docId w15:val="{F8658DF1-254E-4F9A-8A5D-D5C3B112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AC"/>
    <w:rPr>
      <w:lang w:bidi="ar-E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8F4163"/>
    <w:rPr>
      <w:sz w:val="16"/>
      <w:szCs w:val="16"/>
    </w:rPr>
  </w:style>
  <w:style w:type="paragraph" w:styleId="Commentaire">
    <w:name w:val="annotation text"/>
    <w:basedOn w:val="Normal"/>
    <w:link w:val="CommentaireCar"/>
    <w:uiPriority w:val="99"/>
    <w:unhideWhenUsed/>
    <w:qFormat/>
    <w:rsid w:val="008F4163"/>
    <w:pPr>
      <w:spacing w:line="240" w:lineRule="auto"/>
    </w:pPr>
    <w:rPr>
      <w:sz w:val="20"/>
      <w:szCs w:val="20"/>
    </w:rPr>
  </w:style>
  <w:style w:type="character" w:customStyle="1" w:styleId="CommentaireCar">
    <w:name w:val="Commentaire Car"/>
    <w:basedOn w:val="Policepardfaut"/>
    <w:link w:val="Commentaire"/>
    <w:uiPriority w:val="99"/>
    <w:qFormat/>
    <w:rsid w:val="008F4163"/>
    <w:rPr>
      <w:sz w:val="20"/>
      <w:szCs w:val="20"/>
      <w:lang w:bidi="ar-EG"/>
    </w:rPr>
  </w:style>
  <w:style w:type="paragraph" w:styleId="Objetducommentaire">
    <w:name w:val="annotation subject"/>
    <w:basedOn w:val="Commentaire"/>
    <w:next w:val="Commentaire"/>
    <w:link w:val="ObjetducommentaireCar"/>
    <w:uiPriority w:val="99"/>
    <w:semiHidden/>
    <w:unhideWhenUsed/>
    <w:rsid w:val="008F4163"/>
    <w:rPr>
      <w:b/>
      <w:bCs/>
    </w:rPr>
  </w:style>
  <w:style w:type="character" w:customStyle="1" w:styleId="ObjetducommentaireCar">
    <w:name w:val="Objet du commentaire Car"/>
    <w:basedOn w:val="CommentaireCar"/>
    <w:link w:val="Objetducommentaire"/>
    <w:uiPriority w:val="99"/>
    <w:semiHidden/>
    <w:rsid w:val="008F4163"/>
    <w:rPr>
      <w:b/>
      <w:bCs/>
      <w:sz w:val="20"/>
      <w:szCs w:val="20"/>
      <w:lang w:bidi="ar-EG"/>
    </w:rPr>
  </w:style>
  <w:style w:type="table" w:styleId="Grilledutableau">
    <w:name w:val="Table Grid"/>
    <w:basedOn w:val="TableauNormal"/>
    <w:uiPriority w:val="59"/>
    <w:qFormat/>
    <w:rsid w:val="008F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11">
    <w:name w:val="Tableau Grille 4 - Accentuation 11"/>
    <w:basedOn w:val="TableauNormal"/>
    <w:uiPriority w:val="49"/>
    <w:rsid w:val="008F416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6Couleur-Accentuation11">
    <w:name w:val="Tableau Grille 6 Couleur - Accentuation 11"/>
    <w:basedOn w:val="TableauNormal"/>
    <w:uiPriority w:val="51"/>
    <w:rsid w:val="008F416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tte">
    <w:name w:val="header"/>
    <w:basedOn w:val="Normal"/>
    <w:link w:val="En-tteCar"/>
    <w:uiPriority w:val="99"/>
    <w:unhideWhenUsed/>
    <w:rsid w:val="0087285B"/>
    <w:pPr>
      <w:tabs>
        <w:tab w:val="center" w:pos="4536"/>
        <w:tab w:val="right" w:pos="9072"/>
      </w:tabs>
      <w:spacing w:after="0" w:line="240" w:lineRule="auto"/>
    </w:pPr>
  </w:style>
  <w:style w:type="character" w:customStyle="1" w:styleId="En-tteCar">
    <w:name w:val="En-tête Car"/>
    <w:basedOn w:val="Policepardfaut"/>
    <w:link w:val="En-tte"/>
    <w:uiPriority w:val="99"/>
    <w:rsid w:val="0087285B"/>
    <w:rPr>
      <w:lang w:bidi="ar-EG"/>
    </w:rPr>
  </w:style>
  <w:style w:type="paragraph" w:styleId="Pieddepage">
    <w:name w:val="footer"/>
    <w:basedOn w:val="Normal"/>
    <w:link w:val="PieddepageCar"/>
    <w:uiPriority w:val="99"/>
    <w:unhideWhenUsed/>
    <w:rsid w:val="008728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85B"/>
    <w:rPr>
      <w:lang w:bidi="ar-EG"/>
    </w:rPr>
  </w:style>
  <w:style w:type="paragraph" w:styleId="Paragraphedeliste">
    <w:name w:val="List Paragraph"/>
    <w:basedOn w:val="Normal"/>
    <w:uiPriority w:val="34"/>
    <w:qFormat/>
    <w:rsid w:val="0087285B"/>
    <w:pPr>
      <w:ind w:left="720"/>
      <w:contextualSpacing/>
    </w:pPr>
  </w:style>
  <w:style w:type="paragraph" w:styleId="Textedebulles">
    <w:name w:val="Balloon Text"/>
    <w:basedOn w:val="Normal"/>
    <w:link w:val="TextedebullesCar"/>
    <w:uiPriority w:val="99"/>
    <w:semiHidden/>
    <w:unhideWhenUsed/>
    <w:rsid w:val="007377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77DF"/>
    <w:rPr>
      <w:rFonts w:ascii="Segoe UI" w:hAnsi="Segoe UI" w:cs="Segoe UI"/>
      <w:sz w:val="18"/>
      <w:szCs w:val="18"/>
      <w:lang w:bidi="ar-EG"/>
    </w:rPr>
  </w:style>
  <w:style w:type="character" w:styleId="Lienhypertexte">
    <w:name w:val="Hyperlink"/>
    <w:basedOn w:val="Policepardfaut"/>
    <w:uiPriority w:val="99"/>
    <w:unhideWhenUsed/>
    <w:rsid w:val="006A4191"/>
    <w:rPr>
      <w:color w:val="0563C1" w:themeColor="hyperlink"/>
      <w:u w:val="single"/>
    </w:rPr>
  </w:style>
  <w:style w:type="character" w:customStyle="1" w:styleId="Mentionnonrsolue1">
    <w:name w:val="Mention non résolue1"/>
    <w:basedOn w:val="Policepardfaut"/>
    <w:uiPriority w:val="99"/>
    <w:semiHidden/>
    <w:unhideWhenUsed/>
    <w:rsid w:val="006A4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so.sabah@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so.sabah@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E12CC-B3C3-4881-ACF7-CD60CCC7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6349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OUDDACH</dc:creator>
  <cp:keywords/>
  <dc:description/>
  <cp:lastModifiedBy>Nour Eddine</cp:lastModifiedBy>
  <cp:revision>2</cp:revision>
  <dcterms:created xsi:type="dcterms:W3CDTF">2024-06-25T10:40:00Z</dcterms:created>
  <dcterms:modified xsi:type="dcterms:W3CDTF">2024-06-25T10:40:00Z</dcterms:modified>
</cp:coreProperties>
</file>