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C12664" w14:textId="1DBBBC67" w:rsidR="007A1FF0" w:rsidRPr="007A1FF0" w:rsidRDefault="00EA5AF1" w:rsidP="007A1FF0">
      <w:pPr>
        <w:pStyle w:val="Heading2"/>
        <w:shd w:val="clear" w:color="auto" w:fill="FFFFFF"/>
        <w:spacing w:before="0" w:after="0"/>
        <w:rPr>
          <w:rFonts w:asciiTheme="minorBidi" w:hAnsiTheme="minorBidi" w:cstheme="minorBidi"/>
          <w:color w:val="auto"/>
          <w:sz w:val="28"/>
        </w:rPr>
      </w:pPr>
      <w:r>
        <w:rPr>
          <w:rFonts w:asciiTheme="minorBidi" w:hAnsiTheme="minorBidi" w:cstheme="minorBidi"/>
          <w:color w:val="auto"/>
          <w:sz w:val="28"/>
        </w:rPr>
        <w:t xml:space="preserve">Deputy </w:t>
      </w:r>
      <w:r w:rsidR="007A1FF0" w:rsidRPr="007A1FF0">
        <w:rPr>
          <w:rFonts w:asciiTheme="minorBidi" w:hAnsiTheme="minorBidi" w:cstheme="minorBidi"/>
          <w:color w:val="auto"/>
          <w:sz w:val="28"/>
        </w:rPr>
        <w:t>Chief of Party</w:t>
      </w:r>
    </w:p>
    <w:p w14:paraId="24EAB2DB" w14:textId="77777777" w:rsidR="007A1FF0" w:rsidRPr="002A4C37" w:rsidRDefault="007A1FF0" w:rsidP="007A1FF0">
      <w:pPr>
        <w:pStyle w:val="yiv7303697176msonormal"/>
        <w:shd w:val="clear" w:color="auto" w:fill="FFFFFF" w:themeFill="background1"/>
        <w:rPr>
          <w:rFonts w:asciiTheme="minorBidi" w:hAnsiTheme="minorBidi" w:cstheme="minorBidi"/>
          <w:b/>
          <w:bCs/>
          <w:color w:val="1D2228"/>
          <w:sz w:val="28"/>
          <w:szCs w:val="28"/>
        </w:rPr>
      </w:pPr>
      <w:r w:rsidRPr="70B5F584">
        <w:rPr>
          <w:rFonts w:asciiTheme="minorBidi" w:hAnsiTheme="minorBidi" w:cstheme="minorBidi"/>
          <w:b/>
          <w:bCs/>
          <w:color w:val="1D2228"/>
          <w:sz w:val="28"/>
          <w:szCs w:val="28"/>
        </w:rPr>
        <w:t>The World at Abt</w:t>
      </w:r>
    </w:p>
    <w:p w14:paraId="2DC4A247" w14:textId="659270BC" w:rsidR="007A1FF0" w:rsidRPr="002A4C37" w:rsidRDefault="007A1FF0" w:rsidP="52E3503B">
      <w:pPr>
        <w:pStyle w:val="yiv7303697176msonormal"/>
        <w:shd w:val="clear" w:color="auto" w:fill="FFFFFF" w:themeFill="background1"/>
        <w:rPr>
          <w:rFonts w:asciiTheme="minorBidi" w:hAnsiTheme="minorBidi" w:cstheme="minorBidi"/>
        </w:rPr>
      </w:pPr>
      <w:r w:rsidRPr="52E3503B">
        <w:rPr>
          <w:rFonts w:asciiTheme="minorBidi" w:hAnsiTheme="minorBidi" w:cstheme="minorBidi"/>
        </w:rPr>
        <w:t xml:space="preserve">Solving the world’s most pressing issues and improving the quality of life for people worldwide is what we do every day at Abt </w:t>
      </w:r>
      <w:r w:rsidR="729B4679" w:rsidRPr="52E3503B">
        <w:rPr>
          <w:rFonts w:asciiTheme="minorBidi" w:hAnsiTheme="minorBidi" w:cstheme="minorBidi"/>
        </w:rPr>
        <w:t>Global</w:t>
      </w:r>
      <w:r w:rsidRPr="52E3503B">
        <w:rPr>
          <w:rFonts w:asciiTheme="minorBidi" w:hAnsiTheme="minorBidi" w:cstheme="minorBidi"/>
        </w:rPr>
        <w:t>. Creating a more equitable world is no small task, but we are driven by big challenges.</w:t>
      </w:r>
      <w:r w:rsidR="1207C5C6" w:rsidRPr="52E3503B">
        <w:rPr>
          <w:rFonts w:asciiTheme="minorBidi" w:hAnsiTheme="minorBidi" w:cstheme="minorBidi"/>
        </w:rPr>
        <w:t xml:space="preserve"> </w:t>
      </w:r>
      <w:r w:rsidRPr="52E3503B">
        <w:rPr>
          <w:rFonts w:asciiTheme="minorBidi" w:hAnsiTheme="minorBidi" w:cstheme="minorBidi"/>
        </w:rPr>
        <w:t xml:space="preserve">We are a team of 3,000+ people in over 50 countries working in unison and focused on the bigger picture. Only by sharing our commitment, energy, and innovation do we affect change and push the boundaries of what’s possible. We welcome diverse ideas, backgrounds, and viewpoints – joining Abt means access to exceptional thinkers at the top of their game. To thrive at Abt is to embrace flexibility and collaboration. Our open culture allows you to balance your work and personal life as needed to optimize personal well-being. </w:t>
      </w:r>
      <w:r w:rsidRPr="52E3503B">
        <w:rPr>
          <w:rFonts w:asciiTheme="minorBidi" w:eastAsiaTheme="minorEastAsia" w:hAnsiTheme="minorBidi" w:cstheme="minorBidi"/>
        </w:rPr>
        <w:t>C</w:t>
      </w:r>
      <w:r w:rsidRPr="52E3503B">
        <w:rPr>
          <w:rFonts w:asciiTheme="minorBidi" w:hAnsiTheme="minorBidi" w:cstheme="minorBidi"/>
        </w:rPr>
        <w:t>reating a more equitable world starts from within – we look after people around the world, and we’ll do the same for you.</w:t>
      </w:r>
      <w:r w:rsidR="16C1C0B3" w:rsidRPr="52E3503B">
        <w:rPr>
          <w:rFonts w:asciiTheme="minorBidi" w:hAnsiTheme="minorBidi" w:cstheme="minorBidi"/>
        </w:rPr>
        <w:t xml:space="preserve"> </w:t>
      </w:r>
      <w:r w:rsidRPr="52E3503B">
        <w:rPr>
          <w:rFonts w:asciiTheme="minorBidi" w:hAnsiTheme="minorBidi" w:cstheme="minorBidi"/>
        </w:rPr>
        <w:t>Ready to embrace rewarding and meaningful work? Now’s your chance.</w:t>
      </w:r>
    </w:p>
    <w:p w14:paraId="504B95D8" w14:textId="77777777" w:rsidR="007A1FF0" w:rsidRPr="002A4C37" w:rsidRDefault="007A1FF0" w:rsidP="007A1FF0">
      <w:pPr>
        <w:shd w:val="clear" w:color="auto" w:fill="FFFFFF"/>
        <w:spacing w:before="100" w:beforeAutospacing="1" w:after="100" w:afterAutospacing="1" w:line="240" w:lineRule="auto"/>
        <w:rPr>
          <w:rFonts w:asciiTheme="minorBidi" w:eastAsia="Times New Roman" w:hAnsiTheme="minorBidi"/>
          <w:b/>
          <w:bCs/>
          <w:sz w:val="28"/>
          <w:szCs w:val="32"/>
        </w:rPr>
      </w:pPr>
      <w:r w:rsidRPr="002A4C37">
        <w:rPr>
          <w:rFonts w:asciiTheme="minorBidi" w:eastAsia="Times New Roman" w:hAnsiTheme="minorBidi"/>
          <w:b/>
          <w:bCs/>
          <w:sz w:val="28"/>
          <w:szCs w:val="32"/>
        </w:rPr>
        <w:t xml:space="preserve">The Opportunity </w:t>
      </w:r>
    </w:p>
    <w:p w14:paraId="356AB1CC" w14:textId="67A0EEDC" w:rsidR="007A1FF0" w:rsidRPr="00632697" w:rsidRDefault="007A1FF0" w:rsidP="007A1FF0">
      <w:pPr>
        <w:shd w:val="clear" w:color="auto" w:fill="FFFFFF"/>
        <w:spacing w:after="158" w:line="240" w:lineRule="auto"/>
        <w:rPr>
          <w:rFonts w:ascii="Arial" w:eastAsia="Times New Roman" w:hAnsi="Arial" w:cs="Arial"/>
          <w:sz w:val="24"/>
          <w:szCs w:val="24"/>
        </w:rPr>
      </w:pPr>
      <w:r w:rsidRPr="00632697">
        <w:rPr>
          <w:rFonts w:ascii="Arial" w:eastAsia="Times New Roman" w:hAnsi="Arial" w:cs="Arial"/>
          <w:sz w:val="24"/>
          <w:szCs w:val="24"/>
        </w:rPr>
        <w:t xml:space="preserve">Abt Global (Abt) seeks a </w:t>
      </w:r>
      <w:r w:rsidR="008314A5" w:rsidRPr="00632697">
        <w:rPr>
          <w:rFonts w:ascii="Arial" w:eastAsia="Times New Roman" w:hAnsi="Arial" w:cs="Arial"/>
          <w:sz w:val="24"/>
          <w:szCs w:val="24"/>
        </w:rPr>
        <w:t xml:space="preserve">Deputy </w:t>
      </w:r>
      <w:r w:rsidRPr="00632697">
        <w:rPr>
          <w:rFonts w:ascii="Arial" w:eastAsia="Times New Roman" w:hAnsi="Arial" w:cs="Arial"/>
          <w:sz w:val="24"/>
          <w:szCs w:val="24"/>
        </w:rPr>
        <w:t>Chief of Party (</w:t>
      </w:r>
      <w:r w:rsidR="008314A5" w:rsidRPr="00632697">
        <w:rPr>
          <w:rFonts w:ascii="Arial" w:eastAsia="Times New Roman" w:hAnsi="Arial" w:cs="Arial"/>
          <w:sz w:val="24"/>
          <w:szCs w:val="24"/>
        </w:rPr>
        <w:t>D</w:t>
      </w:r>
      <w:r w:rsidRPr="00632697">
        <w:rPr>
          <w:rFonts w:ascii="Arial" w:eastAsia="Times New Roman" w:hAnsi="Arial" w:cs="Arial"/>
          <w:sz w:val="24"/>
          <w:szCs w:val="24"/>
        </w:rPr>
        <w:t>COP) for the anticipated USAID-funded Morocco Climate Change Flagship Activity. The activity aims to support the government of Morocco in its efforts to mitigate the impact of climate change in Morocco, promote climate change adaptation best practices, and strengthen the resilience of vulnerable communities to climate change through education, economic growth, and governance programming.</w:t>
      </w:r>
    </w:p>
    <w:p w14:paraId="4130AE19" w14:textId="77777777" w:rsidR="00570E73" w:rsidRDefault="007A1FF0" w:rsidP="00570E73">
      <w:pPr>
        <w:shd w:val="clear" w:color="auto" w:fill="FFFFFF"/>
        <w:spacing w:after="158" w:line="240" w:lineRule="auto"/>
        <w:rPr>
          <w:rFonts w:ascii="Arial" w:eastAsia="Times New Roman" w:hAnsi="Arial" w:cs="Arial"/>
          <w:sz w:val="24"/>
          <w:szCs w:val="24"/>
        </w:rPr>
      </w:pPr>
      <w:r w:rsidRPr="00632697">
        <w:rPr>
          <w:rFonts w:ascii="Arial" w:eastAsia="Times New Roman" w:hAnsi="Arial" w:cs="Arial"/>
          <w:sz w:val="24"/>
          <w:szCs w:val="24"/>
        </w:rPr>
        <w:t xml:space="preserve">As the </w:t>
      </w:r>
      <w:r w:rsidR="008314A5" w:rsidRPr="00632697">
        <w:rPr>
          <w:rFonts w:ascii="Arial" w:eastAsia="Times New Roman" w:hAnsi="Arial" w:cs="Arial"/>
          <w:sz w:val="24"/>
          <w:szCs w:val="24"/>
        </w:rPr>
        <w:t>D</w:t>
      </w:r>
      <w:r w:rsidRPr="00632697">
        <w:rPr>
          <w:rFonts w:ascii="Arial" w:eastAsia="Times New Roman" w:hAnsi="Arial" w:cs="Arial"/>
          <w:sz w:val="24"/>
          <w:szCs w:val="24"/>
        </w:rPr>
        <w:t xml:space="preserve">COP, </w:t>
      </w:r>
      <w:r w:rsidR="00C97041" w:rsidRPr="00632697">
        <w:rPr>
          <w:rFonts w:ascii="Arial" w:eastAsia="Times New Roman" w:hAnsi="Arial" w:cs="Arial"/>
          <w:sz w:val="24"/>
          <w:szCs w:val="24"/>
        </w:rPr>
        <w:t>you will be responsible for assisting the Chief of Party (COP) in overseeing the day-to-day implementation of project activitie</w:t>
      </w:r>
      <w:r w:rsidR="00645519" w:rsidRPr="00632697">
        <w:rPr>
          <w:rFonts w:ascii="Arial" w:eastAsia="Times New Roman" w:hAnsi="Arial" w:cs="Arial"/>
          <w:sz w:val="24"/>
          <w:szCs w:val="24"/>
        </w:rPr>
        <w:t xml:space="preserve">s and </w:t>
      </w:r>
      <w:r w:rsidR="00325011" w:rsidRPr="00632697">
        <w:rPr>
          <w:rFonts w:ascii="Arial" w:eastAsia="Times New Roman" w:hAnsi="Arial" w:cs="Arial"/>
          <w:sz w:val="24"/>
          <w:szCs w:val="24"/>
        </w:rPr>
        <w:t xml:space="preserve">will </w:t>
      </w:r>
      <w:r w:rsidR="00C21F89" w:rsidRPr="00632697">
        <w:rPr>
          <w:rFonts w:ascii="Arial" w:eastAsia="Times New Roman" w:hAnsi="Arial" w:cs="Arial"/>
          <w:sz w:val="24"/>
          <w:szCs w:val="24"/>
        </w:rPr>
        <w:t>provide leadership over the</w:t>
      </w:r>
      <w:r w:rsidR="00645519" w:rsidRPr="00632697">
        <w:rPr>
          <w:rFonts w:ascii="Arial" w:eastAsia="Times New Roman" w:hAnsi="Arial" w:cs="Arial"/>
          <w:sz w:val="24"/>
          <w:szCs w:val="24"/>
        </w:rPr>
        <w:t xml:space="preserve"> financial and contractual operations for programs.</w:t>
      </w:r>
      <w:r w:rsidR="00A64AB3" w:rsidRPr="00632697">
        <w:rPr>
          <w:rFonts w:ascii="Arial" w:eastAsia="Times New Roman" w:hAnsi="Arial" w:cs="Arial"/>
          <w:sz w:val="24"/>
          <w:szCs w:val="24"/>
        </w:rPr>
        <w:t xml:space="preserve"> </w:t>
      </w:r>
      <w:r w:rsidRPr="00632697">
        <w:rPr>
          <w:rFonts w:ascii="Arial" w:eastAsia="Times New Roman" w:hAnsi="Arial" w:cs="Arial"/>
          <w:sz w:val="24"/>
          <w:szCs w:val="24"/>
        </w:rPr>
        <w:t>Work is expected to begin in</w:t>
      </w:r>
      <w:r w:rsidR="353FDD65" w:rsidRPr="00632697">
        <w:rPr>
          <w:rFonts w:ascii="Arial" w:eastAsia="Times New Roman" w:hAnsi="Arial" w:cs="Arial"/>
          <w:sz w:val="24"/>
          <w:szCs w:val="24"/>
        </w:rPr>
        <w:t xml:space="preserve"> late 2024</w:t>
      </w:r>
      <w:r w:rsidR="353FDD65" w:rsidRPr="00632697">
        <w:rPr>
          <w:rFonts w:asciiTheme="minorBidi" w:eastAsiaTheme="minorEastAsia" w:hAnsiTheme="minorBidi"/>
          <w:sz w:val="24"/>
          <w:szCs w:val="24"/>
        </w:rPr>
        <w:t xml:space="preserve"> -</w:t>
      </w:r>
      <w:r w:rsidRPr="00632697">
        <w:rPr>
          <w:rFonts w:asciiTheme="minorBidi" w:eastAsiaTheme="minorEastAsia" w:hAnsiTheme="minorBidi"/>
          <w:sz w:val="24"/>
          <w:szCs w:val="24"/>
        </w:rPr>
        <w:t xml:space="preserve"> </w:t>
      </w:r>
      <w:r w:rsidR="0F5FC943" w:rsidRPr="00632697">
        <w:rPr>
          <w:rFonts w:asciiTheme="minorBidi" w:eastAsiaTheme="minorEastAsia" w:hAnsiTheme="minorBidi"/>
          <w:sz w:val="24"/>
          <w:szCs w:val="24"/>
        </w:rPr>
        <w:t>early 2025</w:t>
      </w:r>
      <w:r w:rsidRPr="00632697">
        <w:rPr>
          <w:rFonts w:asciiTheme="minorBidi" w:eastAsiaTheme="minorEastAsia" w:hAnsiTheme="minorBidi"/>
          <w:sz w:val="24"/>
          <w:szCs w:val="24"/>
        </w:rPr>
        <w:t>.</w:t>
      </w:r>
      <w:r w:rsidRPr="00632697">
        <w:rPr>
          <w:rFonts w:ascii="Arial" w:eastAsia="Times New Roman" w:hAnsi="Arial" w:cs="Arial"/>
          <w:sz w:val="24"/>
          <w:szCs w:val="24"/>
        </w:rPr>
        <w:t xml:space="preserve"> The position is contingent on the opportunity being awarded to Abt. As the </w:t>
      </w:r>
      <w:r w:rsidR="00F63ED4" w:rsidRPr="00632697">
        <w:rPr>
          <w:rFonts w:ascii="Arial" w:eastAsia="Times New Roman" w:hAnsi="Arial" w:cs="Arial"/>
          <w:sz w:val="24"/>
          <w:szCs w:val="24"/>
        </w:rPr>
        <w:t>D</w:t>
      </w:r>
      <w:r w:rsidRPr="00632697">
        <w:rPr>
          <w:rFonts w:ascii="Arial" w:eastAsia="Times New Roman" w:hAnsi="Arial" w:cs="Arial"/>
          <w:sz w:val="24"/>
          <w:szCs w:val="24"/>
        </w:rPr>
        <w:t>COP, you will be based i</w:t>
      </w:r>
      <w:r w:rsidR="50ACAAF7" w:rsidRPr="00632697">
        <w:rPr>
          <w:rFonts w:ascii="Arial" w:eastAsia="Times New Roman" w:hAnsi="Arial" w:cs="Arial"/>
          <w:sz w:val="24"/>
          <w:szCs w:val="24"/>
        </w:rPr>
        <w:t>n</w:t>
      </w:r>
      <w:r w:rsidRPr="00632697">
        <w:rPr>
          <w:rFonts w:ascii="Arial" w:eastAsia="Times New Roman" w:hAnsi="Arial" w:cs="Arial"/>
          <w:sz w:val="24"/>
          <w:szCs w:val="24"/>
        </w:rPr>
        <w:t xml:space="preserve"> </w:t>
      </w:r>
      <w:r w:rsidR="1BC782A2" w:rsidRPr="00632697">
        <w:rPr>
          <w:rFonts w:ascii="Arial" w:eastAsia="Times New Roman" w:hAnsi="Arial" w:cs="Arial"/>
          <w:sz w:val="24"/>
          <w:szCs w:val="24"/>
        </w:rPr>
        <w:t xml:space="preserve">Rabat, </w:t>
      </w:r>
      <w:r w:rsidRPr="00632697">
        <w:rPr>
          <w:rFonts w:ascii="Arial" w:eastAsia="Times New Roman" w:hAnsi="Arial" w:cs="Arial"/>
          <w:sz w:val="24"/>
          <w:szCs w:val="24"/>
        </w:rPr>
        <w:t xml:space="preserve">Morocco and will report to the </w:t>
      </w:r>
      <w:r w:rsidR="00F63ED4" w:rsidRPr="00632697">
        <w:rPr>
          <w:rFonts w:ascii="Arial" w:eastAsia="Times New Roman" w:hAnsi="Arial" w:cs="Arial"/>
          <w:sz w:val="24"/>
          <w:szCs w:val="24"/>
        </w:rPr>
        <w:t>project’s COP</w:t>
      </w:r>
      <w:r w:rsidRPr="00632697">
        <w:rPr>
          <w:rFonts w:ascii="Arial" w:eastAsia="Times New Roman" w:hAnsi="Arial" w:cs="Arial"/>
          <w:sz w:val="24"/>
          <w:szCs w:val="24"/>
        </w:rPr>
        <w:t>.</w:t>
      </w:r>
      <w:r w:rsidRPr="00632697">
        <w:rPr>
          <w:rFonts w:ascii="Arial" w:eastAsia="Times New Roman" w:hAnsi="Arial" w:cs="Arial"/>
          <w:sz w:val="24"/>
          <w:szCs w:val="24"/>
        </w:rPr>
        <w:cr/>
      </w:r>
    </w:p>
    <w:p w14:paraId="356E0F04" w14:textId="32CEC38C" w:rsidR="007A1FF0" w:rsidRPr="002A4C37" w:rsidRDefault="007A1FF0" w:rsidP="00570E73">
      <w:pPr>
        <w:shd w:val="clear" w:color="auto" w:fill="FFFFFF"/>
        <w:spacing w:after="158" w:line="240" w:lineRule="auto"/>
        <w:rPr>
          <w:rFonts w:asciiTheme="minorBidi" w:eastAsia="Times New Roman" w:hAnsiTheme="minorBidi"/>
          <w:b/>
          <w:bCs/>
          <w:sz w:val="28"/>
          <w:szCs w:val="28"/>
        </w:rPr>
      </w:pPr>
      <w:r w:rsidRPr="69AD6474">
        <w:rPr>
          <w:rFonts w:asciiTheme="minorBidi" w:eastAsia="Times New Roman" w:hAnsiTheme="minorBidi"/>
          <w:b/>
          <w:bCs/>
          <w:sz w:val="28"/>
          <w:szCs w:val="28"/>
        </w:rPr>
        <w:t xml:space="preserve">Core Responsibilities </w:t>
      </w:r>
    </w:p>
    <w:p w14:paraId="1C9BC09C" w14:textId="1C1B48D3" w:rsidR="00C22B8E" w:rsidRPr="00C22B8E" w:rsidRDefault="00C22B8E" w:rsidP="00C22B8E">
      <w:pPr>
        <w:pStyle w:val="ListParagraph"/>
        <w:numPr>
          <w:ilvl w:val="0"/>
          <w:numId w:val="1"/>
        </w:numPr>
        <w:rPr>
          <w:rFonts w:asciiTheme="minorBidi" w:hAnsiTheme="minorBidi"/>
          <w:sz w:val="24"/>
          <w:szCs w:val="24"/>
        </w:rPr>
      </w:pPr>
      <w:r w:rsidRPr="00C22B8E">
        <w:rPr>
          <w:rFonts w:asciiTheme="minorBidi" w:hAnsiTheme="minorBidi"/>
          <w:sz w:val="24"/>
          <w:szCs w:val="24"/>
        </w:rPr>
        <w:t>Support the COP in ensuring program activities align with the annual workplan to meet program objectives.</w:t>
      </w:r>
    </w:p>
    <w:p w14:paraId="1E38E263" w14:textId="4727CC8F" w:rsidR="00C22B8E" w:rsidRPr="00C22B8E" w:rsidRDefault="00C22B8E" w:rsidP="00C22B8E">
      <w:pPr>
        <w:pStyle w:val="ListParagraph"/>
        <w:numPr>
          <w:ilvl w:val="0"/>
          <w:numId w:val="1"/>
        </w:numPr>
        <w:rPr>
          <w:rFonts w:asciiTheme="minorBidi" w:hAnsiTheme="minorBidi"/>
          <w:sz w:val="24"/>
          <w:szCs w:val="24"/>
        </w:rPr>
      </w:pPr>
      <w:r w:rsidRPr="00C22B8E">
        <w:rPr>
          <w:rFonts w:asciiTheme="minorBidi" w:hAnsiTheme="minorBidi"/>
          <w:sz w:val="24"/>
          <w:szCs w:val="24"/>
        </w:rPr>
        <w:t>Develop and oversee systems for providing financial, human resources, and administrative support and oversight to partner regional teams.</w:t>
      </w:r>
    </w:p>
    <w:p w14:paraId="074404DF" w14:textId="64D458B4" w:rsidR="00315401" w:rsidRPr="00315401" w:rsidRDefault="00315401" w:rsidP="00315401">
      <w:pPr>
        <w:pStyle w:val="ListParagraph"/>
        <w:numPr>
          <w:ilvl w:val="0"/>
          <w:numId w:val="1"/>
        </w:numPr>
        <w:rPr>
          <w:rFonts w:asciiTheme="minorBidi" w:hAnsiTheme="minorBidi"/>
          <w:sz w:val="24"/>
          <w:szCs w:val="24"/>
        </w:rPr>
      </w:pPr>
      <w:r>
        <w:rPr>
          <w:rFonts w:asciiTheme="minorBidi" w:hAnsiTheme="minorBidi"/>
          <w:sz w:val="24"/>
          <w:szCs w:val="24"/>
        </w:rPr>
        <w:t>Lead</w:t>
      </w:r>
      <w:r w:rsidRPr="00315401">
        <w:rPr>
          <w:rFonts w:asciiTheme="minorBidi" w:hAnsiTheme="minorBidi"/>
          <w:sz w:val="24"/>
          <w:szCs w:val="24"/>
        </w:rPr>
        <w:t xml:space="preserve"> financial planning and analysis of activities including forecasting and budget tracking; labor planning; and monitoring of burn rate, including supervision of budget manager or specialist.</w:t>
      </w:r>
    </w:p>
    <w:p w14:paraId="2208F3D8" w14:textId="77777777" w:rsidR="00A0660B" w:rsidRPr="009E7C17" w:rsidRDefault="00A0660B" w:rsidP="00A0660B">
      <w:pPr>
        <w:pStyle w:val="ListParagraph"/>
        <w:numPr>
          <w:ilvl w:val="0"/>
          <w:numId w:val="1"/>
        </w:numPr>
        <w:rPr>
          <w:rFonts w:asciiTheme="minorBidi" w:hAnsiTheme="minorBidi"/>
          <w:sz w:val="24"/>
          <w:szCs w:val="24"/>
        </w:rPr>
      </w:pPr>
      <w:r w:rsidRPr="009E7C17">
        <w:rPr>
          <w:rFonts w:asciiTheme="minorBidi" w:hAnsiTheme="minorBidi"/>
          <w:sz w:val="24"/>
          <w:szCs w:val="24"/>
        </w:rPr>
        <w:t xml:space="preserve">Ensure clear communications with clients and stakeholders about project activities and accomplishments and promote an approach of continuous learning and adapting to maximize sustainability and impact. </w:t>
      </w:r>
    </w:p>
    <w:p w14:paraId="577B98EE" w14:textId="1F0A9724" w:rsidR="00315401" w:rsidRPr="00315401" w:rsidRDefault="00315401" w:rsidP="00315401">
      <w:pPr>
        <w:pStyle w:val="ListParagraph"/>
        <w:numPr>
          <w:ilvl w:val="0"/>
          <w:numId w:val="1"/>
        </w:numPr>
        <w:rPr>
          <w:rFonts w:asciiTheme="minorBidi" w:hAnsiTheme="minorBidi"/>
          <w:sz w:val="24"/>
          <w:szCs w:val="24"/>
        </w:rPr>
      </w:pPr>
      <w:r w:rsidRPr="00315401">
        <w:rPr>
          <w:rFonts w:asciiTheme="minorBidi" w:hAnsiTheme="minorBidi"/>
          <w:sz w:val="24"/>
          <w:szCs w:val="24"/>
        </w:rPr>
        <w:lastRenderedPageBreak/>
        <w:t xml:space="preserve">Work with the </w:t>
      </w:r>
      <w:r>
        <w:rPr>
          <w:rFonts w:asciiTheme="minorBidi" w:hAnsiTheme="minorBidi"/>
          <w:sz w:val="24"/>
          <w:szCs w:val="24"/>
        </w:rPr>
        <w:t>COP</w:t>
      </w:r>
      <w:r w:rsidRPr="00315401">
        <w:rPr>
          <w:rFonts w:asciiTheme="minorBidi" w:hAnsiTheme="minorBidi"/>
          <w:sz w:val="24"/>
          <w:szCs w:val="24"/>
        </w:rPr>
        <w:t xml:space="preserve"> to liaise with USAID on finance, administrative</w:t>
      </w:r>
      <w:r>
        <w:rPr>
          <w:rFonts w:asciiTheme="minorBidi" w:hAnsiTheme="minorBidi"/>
          <w:sz w:val="24"/>
          <w:szCs w:val="24"/>
        </w:rPr>
        <w:t>,</w:t>
      </w:r>
      <w:r w:rsidRPr="00315401">
        <w:rPr>
          <w:rFonts w:asciiTheme="minorBidi" w:hAnsiTheme="minorBidi"/>
          <w:sz w:val="24"/>
          <w:szCs w:val="24"/>
        </w:rPr>
        <w:t xml:space="preserve"> and operations issues.  </w:t>
      </w:r>
    </w:p>
    <w:p w14:paraId="3BA6CBF6" w14:textId="0348181C" w:rsidR="00315401" w:rsidRPr="00315401" w:rsidRDefault="00315401" w:rsidP="00315401">
      <w:pPr>
        <w:pStyle w:val="ListParagraph"/>
        <w:numPr>
          <w:ilvl w:val="0"/>
          <w:numId w:val="1"/>
        </w:numPr>
        <w:rPr>
          <w:rFonts w:asciiTheme="minorBidi" w:hAnsiTheme="minorBidi"/>
          <w:sz w:val="24"/>
          <w:szCs w:val="24"/>
        </w:rPr>
      </w:pPr>
      <w:r w:rsidRPr="00315401">
        <w:rPr>
          <w:rFonts w:asciiTheme="minorBidi" w:hAnsiTheme="minorBidi"/>
          <w:sz w:val="24"/>
          <w:szCs w:val="24"/>
        </w:rPr>
        <w:t>Participate in negotiations with USAID on contract issues and actions and follow up on donor requests and concerns.</w:t>
      </w:r>
    </w:p>
    <w:p w14:paraId="7EF8F388" w14:textId="76688A66" w:rsidR="52E3503B" w:rsidRPr="004726D4" w:rsidRDefault="001D3470" w:rsidP="004726D4">
      <w:pPr>
        <w:pStyle w:val="ListParagraph"/>
        <w:numPr>
          <w:ilvl w:val="0"/>
          <w:numId w:val="1"/>
        </w:numPr>
        <w:rPr>
          <w:rFonts w:asciiTheme="minorBidi" w:hAnsiTheme="minorBidi"/>
          <w:sz w:val="24"/>
          <w:szCs w:val="24"/>
        </w:rPr>
      </w:pPr>
      <w:r>
        <w:rPr>
          <w:rFonts w:asciiTheme="minorBidi" w:hAnsiTheme="minorBidi"/>
          <w:sz w:val="24"/>
          <w:szCs w:val="24"/>
        </w:rPr>
        <w:t>Oversee</w:t>
      </w:r>
      <w:r w:rsidR="00315401" w:rsidRPr="00315401">
        <w:rPr>
          <w:rFonts w:asciiTheme="minorBidi" w:hAnsiTheme="minorBidi"/>
          <w:sz w:val="24"/>
          <w:szCs w:val="24"/>
        </w:rPr>
        <w:t xml:space="preserve"> personnel management in coordination with the COP, including recruiting, hiring, performance management, and offboarding</w:t>
      </w:r>
      <w:r w:rsidR="004726D4">
        <w:rPr>
          <w:rFonts w:asciiTheme="minorBidi" w:hAnsiTheme="minorBidi"/>
          <w:sz w:val="24"/>
          <w:szCs w:val="24"/>
        </w:rPr>
        <w:t xml:space="preserve"> of permanent staff, short-term staff, and subcontractors</w:t>
      </w:r>
      <w:r w:rsidR="00315401" w:rsidRPr="00315401">
        <w:rPr>
          <w:rFonts w:asciiTheme="minorBidi" w:hAnsiTheme="minorBidi"/>
          <w:sz w:val="24"/>
          <w:szCs w:val="24"/>
        </w:rPr>
        <w:t xml:space="preserve">. </w:t>
      </w:r>
    </w:p>
    <w:p w14:paraId="2B6C49FB" w14:textId="77777777" w:rsidR="007A1FF0" w:rsidRPr="002A4C37" w:rsidRDefault="007A1FF0" w:rsidP="007A1FF0">
      <w:pPr>
        <w:shd w:val="clear" w:color="auto" w:fill="FFFFFF"/>
        <w:spacing w:before="100" w:beforeAutospacing="1" w:after="100" w:afterAutospacing="1" w:line="240" w:lineRule="auto"/>
        <w:rPr>
          <w:rFonts w:asciiTheme="minorBidi" w:eastAsia="Times New Roman" w:hAnsiTheme="minorBidi"/>
          <w:b/>
          <w:bCs/>
          <w:sz w:val="28"/>
          <w:szCs w:val="32"/>
        </w:rPr>
      </w:pPr>
      <w:r w:rsidRPr="002A4C37">
        <w:rPr>
          <w:rFonts w:asciiTheme="minorBidi" w:eastAsia="Times New Roman" w:hAnsiTheme="minorBidi"/>
          <w:b/>
          <w:bCs/>
          <w:sz w:val="28"/>
          <w:szCs w:val="32"/>
        </w:rPr>
        <w:t>What We Value</w:t>
      </w:r>
    </w:p>
    <w:p w14:paraId="52AB75D2" w14:textId="2C308D97" w:rsidR="00E10B55" w:rsidRPr="00E10B55" w:rsidRDefault="00867919" w:rsidP="00E10B55">
      <w:pPr>
        <w:pStyle w:val="ListParagraph"/>
        <w:numPr>
          <w:ilvl w:val="0"/>
          <w:numId w:val="3"/>
        </w:numPr>
        <w:rPr>
          <w:rFonts w:asciiTheme="minorBidi" w:hAnsiTheme="minorBidi"/>
          <w:sz w:val="24"/>
          <w:szCs w:val="24"/>
        </w:rPr>
      </w:pPr>
      <w:r w:rsidRPr="00E10B55">
        <w:rPr>
          <w:rFonts w:asciiTheme="minorBidi" w:hAnsiTheme="minorBidi"/>
          <w:sz w:val="24"/>
          <w:szCs w:val="24"/>
        </w:rPr>
        <w:t xml:space="preserve">Bachelor’s degree in </w:t>
      </w:r>
      <w:r w:rsidR="00A6562C">
        <w:rPr>
          <w:rFonts w:asciiTheme="minorBidi" w:hAnsiTheme="minorBidi"/>
          <w:sz w:val="24"/>
          <w:szCs w:val="24"/>
        </w:rPr>
        <w:t>management</w:t>
      </w:r>
      <w:r w:rsidR="00E10B55" w:rsidRPr="00E10B55">
        <w:rPr>
          <w:rFonts w:asciiTheme="minorBidi" w:hAnsiTheme="minorBidi"/>
          <w:sz w:val="24"/>
          <w:szCs w:val="24"/>
        </w:rPr>
        <w:t>,</w:t>
      </w:r>
      <w:r w:rsidR="00F26E84">
        <w:rPr>
          <w:rFonts w:asciiTheme="minorBidi" w:hAnsiTheme="minorBidi"/>
          <w:sz w:val="24"/>
          <w:szCs w:val="24"/>
        </w:rPr>
        <w:t xml:space="preserve"> economics,</w:t>
      </w:r>
      <w:r w:rsidR="00E10B55" w:rsidRPr="00E10B55">
        <w:rPr>
          <w:rFonts w:asciiTheme="minorBidi" w:hAnsiTheme="minorBidi"/>
          <w:sz w:val="24"/>
          <w:szCs w:val="24"/>
        </w:rPr>
        <w:t xml:space="preserve"> </w:t>
      </w:r>
      <w:r w:rsidR="00E10B55">
        <w:rPr>
          <w:rFonts w:asciiTheme="minorBidi" w:hAnsiTheme="minorBidi"/>
          <w:sz w:val="24"/>
          <w:szCs w:val="24"/>
        </w:rPr>
        <w:t>f</w:t>
      </w:r>
      <w:r w:rsidR="00E10B55" w:rsidRPr="00E10B55">
        <w:rPr>
          <w:rFonts w:asciiTheme="minorBidi" w:hAnsiTheme="minorBidi"/>
          <w:sz w:val="24"/>
          <w:szCs w:val="24"/>
        </w:rPr>
        <w:t xml:space="preserve">inance, </w:t>
      </w:r>
      <w:r w:rsidR="00E10B55">
        <w:rPr>
          <w:rFonts w:asciiTheme="minorBidi" w:hAnsiTheme="minorBidi"/>
          <w:sz w:val="24"/>
          <w:szCs w:val="24"/>
        </w:rPr>
        <w:t>b</w:t>
      </w:r>
      <w:r w:rsidR="00E10B55" w:rsidRPr="00E10B55">
        <w:rPr>
          <w:rFonts w:asciiTheme="minorBidi" w:hAnsiTheme="minorBidi"/>
          <w:sz w:val="24"/>
          <w:szCs w:val="24"/>
        </w:rPr>
        <w:t>usiness, or a related field and 1</w:t>
      </w:r>
      <w:r w:rsidR="00E10B55">
        <w:rPr>
          <w:rFonts w:asciiTheme="minorBidi" w:hAnsiTheme="minorBidi"/>
          <w:sz w:val="24"/>
          <w:szCs w:val="24"/>
        </w:rPr>
        <w:t>0</w:t>
      </w:r>
      <w:r w:rsidR="00E10B55" w:rsidRPr="00E10B55">
        <w:rPr>
          <w:rFonts w:asciiTheme="minorBidi" w:hAnsiTheme="minorBidi"/>
          <w:sz w:val="24"/>
          <w:szCs w:val="24"/>
        </w:rPr>
        <w:t xml:space="preserve">+ years of experience </w:t>
      </w:r>
      <w:r w:rsidR="00E10B55">
        <w:rPr>
          <w:rFonts w:asciiTheme="minorBidi" w:hAnsiTheme="minorBidi"/>
          <w:sz w:val="24"/>
          <w:szCs w:val="24"/>
        </w:rPr>
        <w:t>supporting</w:t>
      </w:r>
      <w:r w:rsidR="00E10B55" w:rsidRPr="00E10B55">
        <w:rPr>
          <w:rFonts w:asciiTheme="minorBidi" w:hAnsiTheme="minorBidi"/>
          <w:sz w:val="24"/>
          <w:szCs w:val="24"/>
        </w:rPr>
        <w:t xml:space="preserve"> operations, finance, and administration for international development programs OR a Masters’ and at least </w:t>
      </w:r>
      <w:r w:rsidR="00E10B55">
        <w:rPr>
          <w:rFonts w:asciiTheme="minorBidi" w:hAnsiTheme="minorBidi"/>
          <w:sz w:val="24"/>
          <w:szCs w:val="24"/>
        </w:rPr>
        <w:t>8</w:t>
      </w:r>
      <w:r w:rsidR="00E10B55" w:rsidRPr="00E10B55">
        <w:rPr>
          <w:rFonts w:asciiTheme="minorBidi" w:hAnsiTheme="minorBidi"/>
          <w:sz w:val="24"/>
          <w:szCs w:val="24"/>
        </w:rPr>
        <w:t xml:space="preserve"> years of relevant experience.</w:t>
      </w:r>
    </w:p>
    <w:p w14:paraId="42989BD1" w14:textId="6608B9E2" w:rsidR="009E7C17" w:rsidRPr="009E7C17" w:rsidRDefault="007F333D" w:rsidP="52E3503B">
      <w:pPr>
        <w:pStyle w:val="ListParagraph"/>
        <w:numPr>
          <w:ilvl w:val="0"/>
          <w:numId w:val="3"/>
        </w:numPr>
        <w:rPr>
          <w:rFonts w:asciiTheme="minorBidi" w:hAnsiTheme="minorBidi"/>
          <w:sz w:val="24"/>
          <w:szCs w:val="24"/>
        </w:rPr>
      </w:pPr>
      <w:r>
        <w:rPr>
          <w:rFonts w:asciiTheme="minorBidi" w:hAnsiTheme="minorBidi"/>
          <w:sz w:val="24"/>
          <w:szCs w:val="24"/>
        </w:rPr>
        <w:t>Significant e</w:t>
      </w:r>
      <w:r w:rsidR="009E7C17" w:rsidRPr="52E3503B">
        <w:rPr>
          <w:rFonts w:asciiTheme="minorBidi" w:hAnsiTheme="minorBidi"/>
          <w:sz w:val="24"/>
          <w:szCs w:val="24"/>
        </w:rPr>
        <w:t xml:space="preserve">xperience </w:t>
      </w:r>
      <w:r w:rsidR="006302B6">
        <w:rPr>
          <w:rFonts w:asciiTheme="minorBidi" w:hAnsiTheme="minorBidi"/>
          <w:sz w:val="24"/>
          <w:szCs w:val="24"/>
        </w:rPr>
        <w:t>supporting</w:t>
      </w:r>
      <w:r w:rsidR="00086A5E">
        <w:rPr>
          <w:rFonts w:asciiTheme="minorBidi" w:hAnsiTheme="minorBidi"/>
          <w:sz w:val="24"/>
          <w:szCs w:val="24"/>
        </w:rPr>
        <w:t xml:space="preserve"> the implementation and evaluation of</w:t>
      </w:r>
      <w:r w:rsidR="009E7C17" w:rsidRPr="52E3503B">
        <w:rPr>
          <w:rFonts w:asciiTheme="minorBidi" w:hAnsiTheme="minorBidi"/>
          <w:sz w:val="24"/>
          <w:szCs w:val="24"/>
        </w:rPr>
        <w:t xml:space="preserve"> international donor-funded projects</w:t>
      </w:r>
      <w:r w:rsidR="00D65919">
        <w:rPr>
          <w:rFonts w:asciiTheme="minorBidi" w:hAnsiTheme="minorBidi"/>
          <w:sz w:val="24"/>
          <w:szCs w:val="24"/>
        </w:rPr>
        <w:t xml:space="preserve"> (preferably </w:t>
      </w:r>
      <w:r w:rsidR="00D65919" w:rsidRPr="00FE447E">
        <w:rPr>
          <w:rFonts w:asciiTheme="minorBidi" w:hAnsiTheme="minorBidi"/>
          <w:sz w:val="24"/>
          <w:szCs w:val="24"/>
        </w:rPr>
        <w:t>USAID-funded projects</w:t>
      </w:r>
      <w:r w:rsidR="00D65919">
        <w:rPr>
          <w:rFonts w:asciiTheme="minorBidi" w:hAnsiTheme="minorBidi"/>
          <w:sz w:val="24"/>
          <w:szCs w:val="24"/>
        </w:rPr>
        <w:t>)</w:t>
      </w:r>
      <w:r w:rsidR="00867919">
        <w:rPr>
          <w:rFonts w:asciiTheme="minorBidi" w:hAnsiTheme="minorBidi"/>
          <w:sz w:val="24"/>
          <w:szCs w:val="24"/>
        </w:rPr>
        <w:t xml:space="preserve">, </w:t>
      </w:r>
      <w:r w:rsidR="009E7C17" w:rsidRPr="52E3503B">
        <w:rPr>
          <w:rFonts w:asciiTheme="minorBidi" w:hAnsiTheme="minorBidi"/>
          <w:sz w:val="24"/>
          <w:szCs w:val="24"/>
        </w:rPr>
        <w:t>ideally in areas such as rural development, agriculture, climate change/adaptation.</w:t>
      </w:r>
    </w:p>
    <w:p w14:paraId="05FB67EA" w14:textId="733D14F2" w:rsidR="008A19B8" w:rsidRDefault="008A19B8" w:rsidP="008A19B8">
      <w:pPr>
        <w:pStyle w:val="ListParagraph"/>
        <w:numPr>
          <w:ilvl w:val="0"/>
          <w:numId w:val="3"/>
        </w:numPr>
        <w:rPr>
          <w:rFonts w:asciiTheme="minorBidi" w:hAnsiTheme="minorBidi"/>
          <w:sz w:val="24"/>
          <w:szCs w:val="24"/>
        </w:rPr>
      </w:pPr>
      <w:r>
        <w:rPr>
          <w:rFonts w:asciiTheme="minorBidi" w:hAnsiTheme="minorBidi"/>
          <w:sz w:val="24"/>
          <w:szCs w:val="24"/>
        </w:rPr>
        <w:t>Significant</w:t>
      </w:r>
      <w:r>
        <w:rPr>
          <w:rStyle w:val="normaltextrun"/>
          <w:color w:val="000000"/>
          <w:sz w:val="21"/>
          <w:szCs w:val="21"/>
          <w:shd w:val="clear" w:color="auto" w:fill="FFFFFF"/>
        </w:rPr>
        <w:t xml:space="preserve"> </w:t>
      </w:r>
      <w:r>
        <w:rPr>
          <w:rFonts w:asciiTheme="minorBidi" w:hAnsiTheme="minorBidi"/>
          <w:sz w:val="24"/>
          <w:szCs w:val="24"/>
        </w:rPr>
        <w:t>e</w:t>
      </w:r>
      <w:r w:rsidRPr="009E7C17">
        <w:rPr>
          <w:rFonts w:asciiTheme="minorBidi" w:hAnsiTheme="minorBidi"/>
          <w:sz w:val="24"/>
          <w:szCs w:val="24"/>
        </w:rPr>
        <w:t>xperience</w:t>
      </w:r>
      <w:r>
        <w:rPr>
          <w:rStyle w:val="normaltextrun"/>
          <w:color w:val="000000"/>
          <w:sz w:val="21"/>
          <w:szCs w:val="21"/>
          <w:shd w:val="clear" w:color="auto" w:fill="FFFFFF"/>
        </w:rPr>
        <w:t xml:space="preserve"> </w:t>
      </w:r>
      <w:r>
        <w:rPr>
          <w:rFonts w:asciiTheme="minorBidi" w:hAnsiTheme="minorBidi"/>
          <w:sz w:val="24"/>
          <w:szCs w:val="24"/>
        </w:rPr>
        <w:t>m</w:t>
      </w:r>
      <w:r w:rsidRPr="00694C52">
        <w:rPr>
          <w:rFonts w:asciiTheme="minorBidi" w:hAnsiTheme="minorBidi"/>
          <w:sz w:val="24"/>
          <w:szCs w:val="24"/>
        </w:rPr>
        <w:t>anag</w:t>
      </w:r>
      <w:r>
        <w:rPr>
          <w:rFonts w:asciiTheme="minorBidi" w:hAnsiTheme="minorBidi"/>
          <w:sz w:val="24"/>
          <w:szCs w:val="24"/>
        </w:rPr>
        <w:t>ing</w:t>
      </w:r>
      <w:r w:rsidRPr="00694C52">
        <w:rPr>
          <w:rFonts w:asciiTheme="minorBidi" w:hAnsiTheme="minorBidi"/>
          <w:sz w:val="24"/>
          <w:szCs w:val="24"/>
        </w:rPr>
        <w:t>, train</w:t>
      </w:r>
      <w:r>
        <w:rPr>
          <w:rFonts w:asciiTheme="minorBidi" w:hAnsiTheme="minorBidi"/>
          <w:sz w:val="24"/>
          <w:szCs w:val="24"/>
        </w:rPr>
        <w:t>ing</w:t>
      </w:r>
      <w:r w:rsidRPr="00694C52">
        <w:rPr>
          <w:rFonts w:asciiTheme="minorBidi" w:hAnsiTheme="minorBidi"/>
          <w:sz w:val="24"/>
          <w:szCs w:val="24"/>
        </w:rPr>
        <w:t>, and mentor</w:t>
      </w:r>
      <w:r>
        <w:rPr>
          <w:rFonts w:asciiTheme="minorBidi" w:hAnsiTheme="minorBidi"/>
          <w:sz w:val="24"/>
          <w:szCs w:val="24"/>
        </w:rPr>
        <w:t>ing project staff</w:t>
      </w:r>
      <w:r w:rsidR="00566327">
        <w:rPr>
          <w:rFonts w:asciiTheme="minorBidi" w:hAnsiTheme="minorBidi"/>
          <w:sz w:val="24"/>
          <w:szCs w:val="24"/>
        </w:rPr>
        <w:t xml:space="preserve"> to achieve impact</w:t>
      </w:r>
    </w:p>
    <w:p w14:paraId="5C6574A0" w14:textId="277AF506" w:rsidR="00FE447E" w:rsidRDefault="007F333D" w:rsidP="009E7C17">
      <w:pPr>
        <w:pStyle w:val="ListParagraph"/>
        <w:numPr>
          <w:ilvl w:val="0"/>
          <w:numId w:val="3"/>
        </w:numPr>
        <w:rPr>
          <w:rFonts w:asciiTheme="minorBidi" w:hAnsiTheme="minorBidi"/>
          <w:sz w:val="24"/>
          <w:szCs w:val="24"/>
        </w:rPr>
      </w:pPr>
      <w:r>
        <w:rPr>
          <w:rFonts w:asciiTheme="minorBidi" w:hAnsiTheme="minorBidi"/>
          <w:sz w:val="24"/>
          <w:szCs w:val="24"/>
        </w:rPr>
        <w:t>E</w:t>
      </w:r>
      <w:r w:rsidR="009E7C17" w:rsidRPr="009E7C17">
        <w:rPr>
          <w:rFonts w:asciiTheme="minorBidi" w:hAnsiTheme="minorBidi"/>
          <w:sz w:val="24"/>
          <w:szCs w:val="24"/>
        </w:rPr>
        <w:t>xperience</w:t>
      </w:r>
      <w:r w:rsidR="00FE447E" w:rsidRPr="00FE447E">
        <w:t xml:space="preserve"> </w:t>
      </w:r>
      <w:r w:rsidR="00FE447E" w:rsidRPr="00FE447E">
        <w:rPr>
          <w:rFonts w:asciiTheme="minorBidi" w:hAnsiTheme="minorBidi"/>
          <w:sz w:val="24"/>
          <w:szCs w:val="24"/>
        </w:rPr>
        <w:t>managing financial and contractual aspects of large international development projects</w:t>
      </w:r>
      <w:r w:rsidR="00FE447E">
        <w:rPr>
          <w:rFonts w:asciiTheme="minorBidi" w:hAnsiTheme="minorBidi"/>
          <w:sz w:val="24"/>
          <w:szCs w:val="24"/>
        </w:rPr>
        <w:t>.</w:t>
      </w:r>
    </w:p>
    <w:p w14:paraId="3F6278ED" w14:textId="5C035F4F" w:rsidR="009E7C17" w:rsidRPr="009E7C17" w:rsidRDefault="00FE447E" w:rsidP="009E7C17">
      <w:pPr>
        <w:pStyle w:val="ListParagraph"/>
        <w:numPr>
          <w:ilvl w:val="0"/>
          <w:numId w:val="3"/>
        </w:numPr>
        <w:rPr>
          <w:rFonts w:asciiTheme="minorBidi" w:hAnsiTheme="minorBidi"/>
          <w:sz w:val="24"/>
          <w:szCs w:val="24"/>
        </w:rPr>
      </w:pPr>
      <w:r>
        <w:rPr>
          <w:rFonts w:asciiTheme="minorBidi" w:hAnsiTheme="minorBidi"/>
          <w:sz w:val="24"/>
          <w:szCs w:val="24"/>
        </w:rPr>
        <w:t xml:space="preserve">Demonstrated success </w:t>
      </w:r>
      <w:r w:rsidR="009E7C17" w:rsidRPr="009E7C17">
        <w:rPr>
          <w:rFonts w:asciiTheme="minorBidi" w:hAnsiTheme="minorBidi"/>
          <w:sz w:val="24"/>
          <w:szCs w:val="24"/>
        </w:rPr>
        <w:t xml:space="preserve">managing </w:t>
      </w:r>
      <w:r w:rsidR="000D5A33">
        <w:rPr>
          <w:rFonts w:asciiTheme="minorBidi" w:hAnsiTheme="minorBidi"/>
          <w:sz w:val="24"/>
          <w:szCs w:val="24"/>
        </w:rPr>
        <w:t xml:space="preserve">and supervising financial, administrative, and procurement </w:t>
      </w:r>
      <w:r w:rsidR="009E7C17" w:rsidRPr="009E7C17">
        <w:rPr>
          <w:rFonts w:asciiTheme="minorBidi" w:hAnsiTheme="minorBidi"/>
          <w:sz w:val="24"/>
          <w:szCs w:val="24"/>
        </w:rPr>
        <w:t xml:space="preserve">budgets. </w:t>
      </w:r>
    </w:p>
    <w:p w14:paraId="49DA70EF" w14:textId="3B1FF1BF" w:rsidR="009E7C17" w:rsidRPr="009E7C17" w:rsidRDefault="00CC115E" w:rsidP="52E3503B">
      <w:pPr>
        <w:pStyle w:val="ListParagraph"/>
        <w:numPr>
          <w:ilvl w:val="0"/>
          <w:numId w:val="3"/>
        </w:numPr>
        <w:rPr>
          <w:rFonts w:asciiTheme="minorBidi" w:hAnsiTheme="minorBidi"/>
          <w:sz w:val="24"/>
          <w:szCs w:val="24"/>
        </w:rPr>
      </w:pPr>
      <w:r>
        <w:rPr>
          <w:rFonts w:asciiTheme="minorBidi" w:hAnsiTheme="minorBidi"/>
          <w:sz w:val="24"/>
          <w:szCs w:val="24"/>
        </w:rPr>
        <w:t>Demonstrated ability to mobilize and influence actors (public, private, civil society, communities etc.)</w:t>
      </w:r>
      <w:r w:rsidR="00AD7D96">
        <w:rPr>
          <w:rFonts w:asciiTheme="minorBidi" w:hAnsiTheme="minorBidi"/>
          <w:sz w:val="24"/>
          <w:szCs w:val="24"/>
        </w:rPr>
        <w:t xml:space="preserve"> to achieve impact.</w:t>
      </w:r>
    </w:p>
    <w:p w14:paraId="0738BF10" w14:textId="739B4773" w:rsidR="009E7C17" w:rsidRPr="009E7C17" w:rsidRDefault="009E7C17" w:rsidP="009E7C17">
      <w:pPr>
        <w:pStyle w:val="ListParagraph"/>
        <w:numPr>
          <w:ilvl w:val="0"/>
          <w:numId w:val="3"/>
        </w:numPr>
        <w:rPr>
          <w:rFonts w:asciiTheme="minorBidi" w:hAnsiTheme="minorBidi"/>
          <w:sz w:val="24"/>
          <w:szCs w:val="24"/>
        </w:rPr>
      </w:pPr>
      <w:r w:rsidRPr="009E7C17">
        <w:rPr>
          <w:rFonts w:asciiTheme="minorBidi" w:hAnsiTheme="minorBidi"/>
          <w:sz w:val="24"/>
          <w:szCs w:val="24"/>
        </w:rPr>
        <w:t>Demonstrated commitment to</w:t>
      </w:r>
      <w:r w:rsidR="008279A7">
        <w:rPr>
          <w:rFonts w:asciiTheme="minorBidi" w:hAnsiTheme="minorBidi"/>
          <w:sz w:val="24"/>
          <w:szCs w:val="24"/>
        </w:rPr>
        <w:t xml:space="preserve"> and success in</w:t>
      </w:r>
      <w:r w:rsidRPr="009E7C17">
        <w:rPr>
          <w:rFonts w:asciiTheme="minorBidi" w:hAnsiTheme="minorBidi"/>
          <w:sz w:val="24"/>
          <w:szCs w:val="24"/>
        </w:rPr>
        <w:t xml:space="preserve"> addressing gender equality and social inclusion objectives (e.g., gender equality and female empowerment, youth engagement, inclusion of ethnic minorities). </w:t>
      </w:r>
    </w:p>
    <w:p w14:paraId="3F9CEC1C" w14:textId="6D82F023" w:rsidR="009E7C17" w:rsidRPr="009E7C17" w:rsidRDefault="009E7C17" w:rsidP="009E7C17">
      <w:pPr>
        <w:pStyle w:val="ListParagraph"/>
        <w:numPr>
          <w:ilvl w:val="0"/>
          <w:numId w:val="3"/>
        </w:numPr>
        <w:rPr>
          <w:rFonts w:asciiTheme="minorBidi" w:hAnsiTheme="minorBidi"/>
          <w:sz w:val="24"/>
          <w:szCs w:val="24"/>
        </w:rPr>
      </w:pPr>
      <w:r w:rsidRPr="009E7C17">
        <w:rPr>
          <w:rFonts w:asciiTheme="minorBidi" w:hAnsiTheme="minorBidi"/>
          <w:sz w:val="24"/>
          <w:szCs w:val="24"/>
        </w:rPr>
        <w:t xml:space="preserve">Experience in Morocco required. </w:t>
      </w:r>
    </w:p>
    <w:p w14:paraId="760F5B50" w14:textId="77777777" w:rsidR="009E7C17" w:rsidRPr="009E7C17" w:rsidRDefault="009E7C17" w:rsidP="009E7C17">
      <w:pPr>
        <w:pStyle w:val="ListParagraph"/>
        <w:numPr>
          <w:ilvl w:val="0"/>
          <w:numId w:val="3"/>
        </w:numPr>
        <w:rPr>
          <w:rFonts w:asciiTheme="minorBidi" w:hAnsiTheme="minorBidi"/>
          <w:sz w:val="24"/>
          <w:szCs w:val="24"/>
        </w:rPr>
      </w:pPr>
      <w:r w:rsidRPr="790B0E9D">
        <w:rPr>
          <w:rFonts w:asciiTheme="minorBidi" w:hAnsiTheme="minorBidi"/>
          <w:sz w:val="24"/>
          <w:szCs w:val="24"/>
        </w:rPr>
        <w:t xml:space="preserve">Excellent oral and written communication skills. </w:t>
      </w:r>
    </w:p>
    <w:p w14:paraId="557E4C39" w14:textId="49D49BBD" w:rsidR="07687F67" w:rsidRDefault="4F2FA2D3" w:rsidP="7B8135F9">
      <w:pPr>
        <w:pStyle w:val="ListParagraph"/>
        <w:numPr>
          <w:ilvl w:val="0"/>
          <w:numId w:val="3"/>
        </w:numPr>
        <w:rPr>
          <w:rFonts w:ascii="Arial" w:eastAsia="Arial" w:hAnsi="Arial" w:cs="Arial"/>
          <w:color w:val="000000" w:themeColor="text1"/>
          <w:sz w:val="24"/>
          <w:szCs w:val="24"/>
        </w:rPr>
      </w:pPr>
      <w:r w:rsidRPr="7B8135F9">
        <w:rPr>
          <w:rFonts w:ascii="Arial" w:eastAsia="Arial" w:hAnsi="Arial" w:cs="Arial"/>
          <w:color w:val="000000" w:themeColor="text1"/>
          <w:sz w:val="24"/>
          <w:szCs w:val="24"/>
        </w:rPr>
        <w:t xml:space="preserve">Full professional proficiency in English is required. Proficiency in Arabic, and/or French, Amazigh and other languages spoken in Morocco is a plus.  </w:t>
      </w:r>
    </w:p>
    <w:p w14:paraId="5CCD783F" w14:textId="1E63FD81" w:rsidR="790B0E9D" w:rsidRDefault="790B0E9D" w:rsidP="4A4A775D">
      <w:pPr>
        <w:pStyle w:val="ListParagraph"/>
        <w:rPr>
          <w:rFonts w:asciiTheme="minorBidi" w:hAnsiTheme="minorBidi"/>
          <w:sz w:val="24"/>
          <w:szCs w:val="24"/>
        </w:rPr>
      </w:pPr>
    </w:p>
    <w:p w14:paraId="42609588" w14:textId="77777777" w:rsidR="007A1FF0" w:rsidRPr="002A4C37" w:rsidRDefault="007A1FF0" w:rsidP="007A1FF0">
      <w:pPr>
        <w:shd w:val="clear" w:color="auto" w:fill="FFFFFF"/>
        <w:spacing w:before="100" w:beforeAutospacing="1" w:after="100" w:afterAutospacing="1" w:line="240" w:lineRule="auto"/>
        <w:rPr>
          <w:rFonts w:asciiTheme="minorBidi" w:eastAsia="Times New Roman" w:hAnsiTheme="minorBidi"/>
          <w:b/>
          <w:bCs/>
          <w:sz w:val="28"/>
          <w:szCs w:val="32"/>
        </w:rPr>
      </w:pPr>
      <w:r w:rsidRPr="002A4C37">
        <w:rPr>
          <w:rFonts w:asciiTheme="minorBidi" w:eastAsia="Times New Roman" w:hAnsiTheme="minorBidi"/>
          <w:b/>
          <w:bCs/>
          <w:sz w:val="28"/>
          <w:szCs w:val="32"/>
        </w:rPr>
        <w:t>What We Offer</w:t>
      </w:r>
    </w:p>
    <w:p w14:paraId="0E556B29" w14:textId="77777777" w:rsidR="007A1FF0" w:rsidRPr="006F5CF6" w:rsidRDefault="007A1FF0" w:rsidP="006F5CF6">
      <w:pPr>
        <w:shd w:val="clear" w:color="auto" w:fill="FFFFFF"/>
        <w:spacing w:before="100" w:beforeAutospacing="1" w:after="100" w:afterAutospacing="1" w:line="240" w:lineRule="auto"/>
        <w:rPr>
          <w:rFonts w:asciiTheme="minorBidi" w:eastAsia="Times New Roman" w:hAnsiTheme="minorBidi"/>
          <w:sz w:val="24"/>
          <w:szCs w:val="24"/>
        </w:rPr>
      </w:pPr>
      <w:r w:rsidRPr="006F5CF6">
        <w:rPr>
          <w:rFonts w:asciiTheme="minorBidi" w:eastAsia="Times New Roman" w:hAnsiTheme="minorBidi"/>
          <w:sz w:val="24"/>
          <w:szCs w:val="24"/>
        </w:rPr>
        <w:t>We foster an environment where you can Thrive Your Way. Our innovative total rewards programs are designed to help balance your work and personal life. The approach toward your wellbeing centers around comprehensive benefits and professional development.</w:t>
      </w:r>
    </w:p>
    <w:p w14:paraId="7DFCB4D2" w14:textId="77777777" w:rsidR="007A1FF0" w:rsidRPr="002A4C37" w:rsidRDefault="007A1FF0" w:rsidP="007A1FF0">
      <w:pPr>
        <w:shd w:val="clear" w:color="auto" w:fill="FFFFFF"/>
        <w:spacing w:before="100" w:beforeAutospacing="1" w:after="100" w:afterAutospacing="1" w:line="240" w:lineRule="auto"/>
        <w:rPr>
          <w:rFonts w:asciiTheme="minorBidi" w:eastAsia="Times New Roman" w:hAnsiTheme="minorBidi"/>
          <w:sz w:val="24"/>
          <w:szCs w:val="24"/>
        </w:rPr>
      </w:pPr>
      <w:r w:rsidRPr="002A4C37">
        <w:rPr>
          <w:rFonts w:asciiTheme="minorBidi" w:eastAsia="Times New Roman" w:hAnsiTheme="minorBidi"/>
          <w:sz w:val="24"/>
          <w:szCs w:val="24"/>
        </w:rPr>
        <w:lastRenderedPageBreak/>
        <w:t>Abt Associates is an Affirmative Action/Equal Opportunity employer committed to fostering a diverse workforce. Abt Associates provides market-competitive salaries and comprehensive employee benefits. Local candidates strongly encouraged to apply.</w:t>
      </w:r>
    </w:p>
    <w:p w14:paraId="62B1CD94" w14:textId="77777777" w:rsidR="007A1FF0" w:rsidRDefault="007A1FF0" w:rsidP="007A1FF0">
      <w:pPr>
        <w:shd w:val="clear" w:color="auto" w:fill="FFFFFF"/>
        <w:spacing w:before="100" w:beforeAutospacing="1" w:after="100" w:afterAutospacing="1" w:line="240" w:lineRule="auto"/>
        <w:rPr>
          <w:rFonts w:asciiTheme="minorBidi" w:eastAsia="Times New Roman" w:hAnsiTheme="minorBidi"/>
          <w:i/>
          <w:iCs/>
          <w:sz w:val="24"/>
          <w:szCs w:val="24"/>
        </w:rPr>
      </w:pPr>
      <w:r w:rsidRPr="002A4C37">
        <w:rPr>
          <w:rFonts w:asciiTheme="minorBidi" w:eastAsia="Times New Roman" w:hAnsiTheme="minorBidi"/>
          <w:i/>
          <w:iCs/>
          <w:sz w:val="24"/>
          <w:szCs w:val="24"/>
        </w:rPr>
        <w:t>Disclaimer: Abt Associates will never ask candidates for money in exchange for an offer of employment.</w:t>
      </w:r>
    </w:p>
    <w:p w14:paraId="5A28992E" w14:textId="77777777" w:rsidR="007A1FF0" w:rsidRDefault="007A1FF0" w:rsidP="007A1FF0">
      <w:pPr>
        <w:shd w:val="clear" w:color="auto" w:fill="FFFFFF"/>
        <w:spacing w:before="100" w:beforeAutospacing="1" w:after="100" w:afterAutospacing="1" w:line="240" w:lineRule="auto"/>
        <w:rPr>
          <w:rFonts w:asciiTheme="minorBidi" w:eastAsia="Times New Roman" w:hAnsiTheme="minorBidi"/>
          <w:sz w:val="24"/>
          <w:szCs w:val="24"/>
        </w:rPr>
      </w:pPr>
      <w:r>
        <w:rPr>
          <w:rFonts w:asciiTheme="minorBidi" w:eastAsia="Times New Roman" w:hAnsiTheme="minorBidi"/>
          <w:sz w:val="24"/>
          <w:szCs w:val="24"/>
        </w:rPr>
        <w:t xml:space="preserve">Abt is committed to creating a safe and inclusive work environment.  </w:t>
      </w:r>
      <w:r w:rsidRPr="009C2BA0">
        <w:rPr>
          <w:rFonts w:asciiTheme="minorBidi" w:eastAsia="Times New Roman" w:hAnsiTheme="minorBidi"/>
          <w:sz w:val="24"/>
          <w:szCs w:val="24"/>
        </w:rPr>
        <w:t xml:space="preserve">All offers of employment will be subject to appropriate </w:t>
      </w:r>
      <w:r>
        <w:rPr>
          <w:rFonts w:asciiTheme="minorBidi" w:eastAsia="Times New Roman" w:hAnsiTheme="minorBidi"/>
          <w:sz w:val="24"/>
          <w:szCs w:val="24"/>
        </w:rPr>
        <w:t>background</w:t>
      </w:r>
      <w:r w:rsidRPr="009C2BA0">
        <w:rPr>
          <w:rFonts w:asciiTheme="minorBidi" w:eastAsia="Times New Roman" w:hAnsiTheme="minorBidi"/>
          <w:sz w:val="24"/>
          <w:szCs w:val="24"/>
        </w:rPr>
        <w:t xml:space="preserve"> checks,</w:t>
      </w:r>
      <w:r>
        <w:rPr>
          <w:rFonts w:asciiTheme="minorBidi" w:eastAsia="Times New Roman" w:hAnsiTheme="minorBidi"/>
          <w:sz w:val="24"/>
          <w:szCs w:val="24"/>
        </w:rPr>
        <w:t xml:space="preserve"> </w:t>
      </w:r>
      <w:r w:rsidRPr="009C2BA0">
        <w:rPr>
          <w:rFonts w:asciiTheme="minorBidi" w:eastAsia="Times New Roman" w:hAnsiTheme="minorBidi"/>
          <w:sz w:val="24"/>
          <w:szCs w:val="24"/>
        </w:rPr>
        <w:t xml:space="preserve">which can include criminal records and terrorism finance checks. </w:t>
      </w:r>
      <w:r>
        <w:rPr>
          <w:rFonts w:asciiTheme="minorBidi" w:eastAsia="Times New Roman" w:hAnsiTheme="minorBidi"/>
          <w:sz w:val="24"/>
          <w:szCs w:val="24"/>
        </w:rPr>
        <w:t>Abt Associates</w:t>
      </w:r>
      <w:r w:rsidRPr="009C2BA0">
        <w:rPr>
          <w:rFonts w:asciiTheme="minorBidi" w:eastAsia="Times New Roman" w:hAnsiTheme="minorBidi"/>
          <w:sz w:val="24"/>
          <w:szCs w:val="24"/>
        </w:rPr>
        <w:t xml:space="preserve"> also participates in the </w:t>
      </w:r>
      <w:hyperlink r:id="rId8" w:history="1">
        <w:r w:rsidRPr="00F00E07">
          <w:rPr>
            <w:rStyle w:val="Hyperlink"/>
            <w:rFonts w:asciiTheme="minorBidi" w:eastAsia="Times New Roman" w:hAnsiTheme="minorBidi"/>
            <w:sz w:val="24"/>
            <w:szCs w:val="24"/>
          </w:rPr>
          <w:t>Misconduct Disclosure Scheme</w:t>
        </w:r>
      </w:hyperlink>
      <w:r w:rsidRPr="009C2BA0">
        <w:rPr>
          <w:rFonts w:asciiTheme="minorBidi" w:eastAsia="Times New Roman" w:hAnsiTheme="minorBidi"/>
          <w:sz w:val="24"/>
          <w:szCs w:val="24"/>
        </w:rPr>
        <w:t>. In line with this Scheme, we will request information from job</w:t>
      </w:r>
      <w:r>
        <w:rPr>
          <w:rFonts w:asciiTheme="minorBidi" w:eastAsia="Times New Roman" w:hAnsiTheme="minorBidi"/>
          <w:sz w:val="24"/>
          <w:szCs w:val="24"/>
        </w:rPr>
        <w:t xml:space="preserve"> </w:t>
      </w:r>
      <w:r w:rsidRPr="009C2BA0">
        <w:rPr>
          <w:rFonts w:asciiTheme="minorBidi" w:eastAsia="Times New Roman" w:hAnsiTheme="minorBidi"/>
          <w:sz w:val="24"/>
          <w:szCs w:val="24"/>
        </w:rPr>
        <w:t>applicants’ previous employers about any findings of sexual exploitation, sexual abuse and/or sexual</w:t>
      </w:r>
      <w:r>
        <w:rPr>
          <w:rFonts w:asciiTheme="minorBidi" w:eastAsia="Times New Roman" w:hAnsiTheme="minorBidi"/>
          <w:sz w:val="24"/>
          <w:szCs w:val="24"/>
        </w:rPr>
        <w:t xml:space="preserve"> </w:t>
      </w:r>
      <w:r w:rsidRPr="009C2BA0">
        <w:rPr>
          <w:rFonts w:asciiTheme="minorBidi" w:eastAsia="Times New Roman" w:hAnsiTheme="minorBidi"/>
          <w:sz w:val="24"/>
          <w:szCs w:val="24"/>
        </w:rPr>
        <w:t>harassment during employment, or incidents under investigation when the applicant left</w:t>
      </w:r>
      <w:r>
        <w:rPr>
          <w:rFonts w:asciiTheme="minorBidi" w:eastAsia="Times New Roman" w:hAnsiTheme="minorBidi"/>
          <w:sz w:val="24"/>
          <w:szCs w:val="24"/>
        </w:rPr>
        <w:t xml:space="preserve"> </w:t>
      </w:r>
      <w:r w:rsidRPr="009C2BA0">
        <w:rPr>
          <w:rFonts w:asciiTheme="minorBidi" w:eastAsia="Times New Roman" w:hAnsiTheme="minorBidi"/>
          <w:sz w:val="24"/>
          <w:szCs w:val="24"/>
        </w:rPr>
        <w:t xml:space="preserve">employment. By submitting an application, the job applicant confirms </w:t>
      </w:r>
      <w:r>
        <w:rPr>
          <w:rFonts w:asciiTheme="minorBidi" w:eastAsia="Times New Roman" w:hAnsiTheme="minorBidi"/>
          <w:sz w:val="24"/>
          <w:szCs w:val="24"/>
        </w:rPr>
        <w:t>their</w:t>
      </w:r>
      <w:r w:rsidRPr="009C2BA0">
        <w:rPr>
          <w:rFonts w:asciiTheme="minorBidi" w:eastAsia="Times New Roman" w:hAnsiTheme="minorBidi"/>
          <w:sz w:val="24"/>
          <w:szCs w:val="24"/>
        </w:rPr>
        <w:t xml:space="preserve"> understanding of these</w:t>
      </w:r>
      <w:r>
        <w:rPr>
          <w:rFonts w:asciiTheme="minorBidi" w:eastAsia="Times New Roman" w:hAnsiTheme="minorBidi"/>
          <w:sz w:val="24"/>
          <w:szCs w:val="24"/>
        </w:rPr>
        <w:t xml:space="preserve"> </w:t>
      </w:r>
      <w:r w:rsidRPr="009C2BA0">
        <w:rPr>
          <w:rFonts w:asciiTheme="minorBidi" w:eastAsia="Times New Roman" w:hAnsiTheme="minorBidi"/>
          <w:sz w:val="24"/>
          <w:szCs w:val="24"/>
        </w:rPr>
        <w:t>recruitment procedures.</w:t>
      </w:r>
    </w:p>
    <w:p w14:paraId="48A8C148" w14:textId="77777777" w:rsidR="00170289" w:rsidRDefault="00170289" w:rsidP="007A1FF0">
      <w:pPr>
        <w:shd w:val="clear" w:color="auto" w:fill="FFFFFF"/>
        <w:spacing w:before="100" w:beforeAutospacing="1" w:after="100" w:afterAutospacing="1" w:line="240" w:lineRule="auto"/>
        <w:rPr>
          <w:rFonts w:asciiTheme="minorBidi" w:eastAsia="Times New Roman" w:hAnsiTheme="minorBidi"/>
          <w:sz w:val="24"/>
          <w:szCs w:val="24"/>
        </w:rPr>
      </w:pPr>
    </w:p>
    <w:p w14:paraId="15B2F6ED" w14:textId="6B907579" w:rsidR="00170289" w:rsidRDefault="00170289" w:rsidP="007A1FF0">
      <w:pPr>
        <w:shd w:val="clear" w:color="auto" w:fill="FFFFFF"/>
        <w:spacing w:before="100" w:beforeAutospacing="1" w:after="100" w:afterAutospacing="1" w:line="240" w:lineRule="auto"/>
        <w:rPr>
          <w:rFonts w:asciiTheme="minorBidi" w:eastAsia="Times New Roman" w:hAnsiTheme="minorBidi"/>
          <w:sz w:val="24"/>
          <w:szCs w:val="24"/>
        </w:rPr>
      </w:pPr>
      <w:hyperlink r:id="rId9" w:history="1">
        <w:r w:rsidRPr="00A04809">
          <w:rPr>
            <w:rStyle w:val="Hyperlink"/>
            <w:rFonts w:asciiTheme="minorBidi" w:eastAsia="Times New Roman" w:hAnsiTheme="minorBidi"/>
            <w:sz w:val="24"/>
            <w:szCs w:val="24"/>
          </w:rPr>
          <w:t>https://egpy.fa.us2.oraclecloud.com/hcmUI/CandidateExperience/en/sites/JoinAbt/job/105359/?utm_medium=jobshare</w:t>
        </w:r>
      </w:hyperlink>
    </w:p>
    <w:p w14:paraId="231A3FB2" w14:textId="77777777" w:rsidR="00170289" w:rsidRPr="009C2BA0" w:rsidRDefault="00170289" w:rsidP="007A1FF0">
      <w:pPr>
        <w:shd w:val="clear" w:color="auto" w:fill="FFFFFF"/>
        <w:spacing w:before="100" w:beforeAutospacing="1" w:after="100" w:afterAutospacing="1" w:line="240" w:lineRule="auto"/>
        <w:rPr>
          <w:rFonts w:asciiTheme="minorBidi" w:eastAsia="Times New Roman" w:hAnsiTheme="minorBidi"/>
          <w:sz w:val="24"/>
          <w:szCs w:val="24"/>
        </w:rPr>
      </w:pPr>
    </w:p>
    <w:p w14:paraId="08470AD9" w14:textId="77777777" w:rsidR="005352BC" w:rsidRDefault="005352BC"/>
    <w:sectPr w:rsidR="005352BC" w:rsidSect="007A1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607E2"/>
    <w:multiLevelType w:val="hybridMultilevel"/>
    <w:tmpl w:val="15B04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830734"/>
    <w:multiLevelType w:val="hybridMultilevel"/>
    <w:tmpl w:val="1A1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108E8"/>
    <w:multiLevelType w:val="hybridMultilevel"/>
    <w:tmpl w:val="9DE85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678235">
    <w:abstractNumId w:val="2"/>
  </w:num>
  <w:num w:numId="2" w16cid:durableId="2015180282">
    <w:abstractNumId w:val="0"/>
  </w:num>
  <w:num w:numId="3" w16cid:durableId="1458180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F0"/>
    <w:rsid w:val="0005607B"/>
    <w:rsid w:val="00086A5E"/>
    <w:rsid w:val="000D5A33"/>
    <w:rsid w:val="0010629D"/>
    <w:rsid w:val="00142D71"/>
    <w:rsid w:val="001633C7"/>
    <w:rsid w:val="00170289"/>
    <w:rsid w:val="001D3470"/>
    <w:rsid w:val="00266651"/>
    <w:rsid w:val="00307697"/>
    <w:rsid w:val="00315401"/>
    <w:rsid w:val="00325011"/>
    <w:rsid w:val="00362667"/>
    <w:rsid w:val="0042257D"/>
    <w:rsid w:val="004726D4"/>
    <w:rsid w:val="00523749"/>
    <w:rsid w:val="005352BC"/>
    <w:rsid w:val="00566327"/>
    <w:rsid w:val="00570E73"/>
    <w:rsid w:val="006277E2"/>
    <w:rsid w:val="006302B6"/>
    <w:rsid w:val="00632697"/>
    <w:rsid w:val="00645519"/>
    <w:rsid w:val="006610BE"/>
    <w:rsid w:val="00694C52"/>
    <w:rsid w:val="006F3A3A"/>
    <w:rsid w:val="006F5CF6"/>
    <w:rsid w:val="00794C75"/>
    <w:rsid w:val="007A1FF0"/>
    <w:rsid w:val="007B45B2"/>
    <w:rsid w:val="007F333D"/>
    <w:rsid w:val="00824A97"/>
    <w:rsid w:val="008279A7"/>
    <w:rsid w:val="008314A5"/>
    <w:rsid w:val="00867919"/>
    <w:rsid w:val="008A19B8"/>
    <w:rsid w:val="00962AE8"/>
    <w:rsid w:val="009E7C17"/>
    <w:rsid w:val="00A0660B"/>
    <w:rsid w:val="00A41D8D"/>
    <w:rsid w:val="00A64AB3"/>
    <w:rsid w:val="00A6562C"/>
    <w:rsid w:val="00A73B0E"/>
    <w:rsid w:val="00AA2248"/>
    <w:rsid w:val="00AA511F"/>
    <w:rsid w:val="00AD48C5"/>
    <w:rsid w:val="00AD7D96"/>
    <w:rsid w:val="00AE0626"/>
    <w:rsid w:val="00B53DC8"/>
    <w:rsid w:val="00C21F89"/>
    <w:rsid w:val="00C22B8E"/>
    <w:rsid w:val="00C97041"/>
    <w:rsid w:val="00CC115E"/>
    <w:rsid w:val="00CC3C10"/>
    <w:rsid w:val="00D65919"/>
    <w:rsid w:val="00D73D1D"/>
    <w:rsid w:val="00E047F6"/>
    <w:rsid w:val="00E10B55"/>
    <w:rsid w:val="00E32549"/>
    <w:rsid w:val="00E85599"/>
    <w:rsid w:val="00E92943"/>
    <w:rsid w:val="00EA5AF1"/>
    <w:rsid w:val="00F24162"/>
    <w:rsid w:val="00F26E84"/>
    <w:rsid w:val="00F63ED4"/>
    <w:rsid w:val="00F82ED6"/>
    <w:rsid w:val="00FE447E"/>
    <w:rsid w:val="07687F67"/>
    <w:rsid w:val="0D32E720"/>
    <w:rsid w:val="0F519029"/>
    <w:rsid w:val="0F5FC943"/>
    <w:rsid w:val="1207C5C6"/>
    <w:rsid w:val="16C1C0B3"/>
    <w:rsid w:val="1AA62A7F"/>
    <w:rsid w:val="1BC782A2"/>
    <w:rsid w:val="20CD4491"/>
    <w:rsid w:val="210CC0E3"/>
    <w:rsid w:val="353FDD65"/>
    <w:rsid w:val="486EB818"/>
    <w:rsid w:val="4A4A775D"/>
    <w:rsid w:val="4F2FA2D3"/>
    <w:rsid w:val="50ACAAF7"/>
    <w:rsid w:val="52E3503B"/>
    <w:rsid w:val="594B0FB0"/>
    <w:rsid w:val="616CFA82"/>
    <w:rsid w:val="627D3529"/>
    <w:rsid w:val="627EA45C"/>
    <w:rsid w:val="635C3C01"/>
    <w:rsid w:val="6E25E881"/>
    <w:rsid w:val="729B4679"/>
    <w:rsid w:val="74C03A6F"/>
    <w:rsid w:val="75D2E73B"/>
    <w:rsid w:val="77F7DB31"/>
    <w:rsid w:val="790A87FD"/>
    <w:rsid w:val="790B0E9D"/>
    <w:rsid w:val="7B4C8CB9"/>
    <w:rsid w:val="7B8135F9"/>
    <w:rsid w:val="7DA333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2873"/>
  <w15:chartTrackingRefBased/>
  <w15:docId w15:val="{55ABA8F1-5573-4EB5-B5CD-DE1F2F32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FF0"/>
    <w:rPr>
      <w:kern w:val="0"/>
      <w14:ligatures w14:val="none"/>
    </w:rPr>
  </w:style>
  <w:style w:type="paragraph" w:styleId="Heading1">
    <w:name w:val="heading 1"/>
    <w:basedOn w:val="Normal"/>
    <w:next w:val="Normal"/>
    <w:link w:val="Heading1Char"/>
    <w:uiPriority w:val="9"/>
    <w:qFormat/>
    <w:rsid w:val="007A1F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A1F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1FF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1FF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1FF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1FF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1FF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1FF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1FF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F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A1F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1FF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1F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1F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1F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1F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1F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1FF0"/>
    <w:rPr>
      <w:rFonts w:eastAsiaTheme="majorEastAsia" w:cstheme="majorBidi"/>
      <w:color w:val="272727" w:themeColor="text1" w:themeTint="D8"/>
    </w:rPr>
  </w:style>
  <w:style w:type="paragraph" w:styleId="Title">
    <w:name w:val="Title"/>
    <w:basedOn w:val="Normal"/>
    <w:next w:val="Normal"/>
    <w:link w:val="TitleChar"/>
    <w:uiPriority w:val="10"/>
    <w:qFormat/>
    <w:rsid w:val="007A1F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1F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1FF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1FF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1FF0"/>
    <w:pPr>
      <w:spacing w:before="160"/>
      <w:jc w:val="center"/>
    </w:pPr>
    <w:rPr>
      <w:i/>
      <w:iCs/>
      <w:color w:val="404040" w:themeColor="text1" w:themeTint="BF"/>
    </w:rPr>
  </w:style>
  <w:style w:type="character" w:customStyle="1" w:styleId="QuoteChar">
    <w:name w:val="Quote Char"/>
    <w:basedOn w:val="DefaultParagraphFont"/>
    <w:link w:val="Quote"/>
    <w:uiPriority w:val="29"/>
    <w:rsid w:val="007A1FF0"/>
    <w:rPr>
      <w:i/>
      <w:iCs/>
      <w:color w:val="404040" w:themeColor="text1" w:themeTint="BF"/>
    </w:rPr>
  </w:style>
  <w:style w:type="paragraph" w:styleId="ListParagraph">
    <w:name w:val="List Paragraph"/>
    <w:basedOn w:val="Normal"/>
    <w:uiPriority w:val="34"/>
    <w:qFormat/>
    <w:rsid w:val="007A1FF0"/>
    <w:pPr>
      <w:ind w:left="720"/>
      <w:contextualSpacing/>
    </w:pPr>
  </w:style>
  <w:style w:type="character" w:styleId="IntenseEmphasis">
    <w:name w:val="Intense Emphasis"/>
    <w:basedOn w:val="DefaultParagraphFont"/>
    <w:uiPriority w:val="21"/>
    <w:qFormat/>
    <w:rsid w:val="007A1FF0"/>
    <w:rPr>
      <w:i/>
      <w:iCs/>
      <w:color w:val="0F4761" w:themeColor="accent1" w:themeShade="BF"/>
    </w:rPr>
  </w:style>
  <w:style w:type="paragraph" w:styleId="IntenseQuote">
    <w:name w:val="Intense Quote"/>
    <w:basedOn w:val="Normal"/>
    <w:next w:val="Normal"/>
    <w:link w:val="IntenseQuoteChar"/>
    <w:uiPriority w:val="30"/>
    <w:qFormat/>
    <w:rsid w:val="007A1F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1FF0"/>
    <w:rPr>
      <w:i/>
      <w:iCs/>
      <w:color w:val="0F4761" w:themeColor="accent1" w:themeShade="BF"/>
    </w:rPr>
  </w:style>
  <w:style w:type="character" w:styleId="IntenseReference">
    <w:name w:val="Intense Reference"/>
    <w:basedOn w:val="DefaultParagraphFont"/>
    <w:uiPriority w:val="32"/>
    <w:qFormat/>
    <w:rsid w:val="007A1FF0"/>
    <w:rPr>
      <w:b/>
      <w:bCs/>
      <w:smallCaps/>
      <w:color w:val="0F4761" w:themeColor="accent1" w:themeShade="BF"/>
      <w:spacing w:val="5"/>
    </w:rPr>
  </w:style>
  <w:style w:type="paragraph" w:customStyle="1" w:styleId="yiv7303697176msonormal">
    <w:name w:val="yiv7303697176msonormal"/>
    <w:basedOn w:val="Normal"/>
    <w:rsid w:val="007A1F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1FF0"/>
    <w:rPr>
      <w:color w:val="0000FF"/>
      <w:u w:val="single"/>
    </w:rPr>
  </w:style>
  <w:style w:type="character" w:styleId="CommentReference">
    <w:name w:val="annotation reference"/>
    <w:basedOn w:val="DefaultParagraphFont"/>
    <w:uiPriority w:val="99"/>
    <w:semiHidden/>
    <w:unhideWhenUsed/>
    <w:rsid w:val="007A1FF0"/>
    <w:rPr>
      <w:sz w:val="16"/>
      <w:szCs w:val="16"/>
    </w:rPr>
  </w:style>
  <w:style w:type="paragraph" w:styleId="CommentText">
    <w:name w:val="annotation text"/>
    <w:basedOn w:val="Normal"/>
    <w:link w:val="CommentTextChar"/>
    <w:uiPriority w:val="99"/>
    <w:unhideWhenUsed/>
    <w:rsid w:val="007A1FF0"/>
    <w:pPr>
      <w:spacing w:line="240" w:lineRule="auto"/>
    </w:pPr>
    <w:rPr>
      <w:sz w:val="20"/>
      <w:szCs w:val="20"/>
    </w:rPr>
  </w:style>
  <w:style w:type="character" w:customStyle="1" w:styleId="CommentTextChar">
    <w:name w:val="Comment Text Char"/>
    <w:basedOn w:val="DefaultParagraphFont"/>
    <w:link w:val="CommentText"/>
    <w:uiPriority w:val="99"/>
    <w:rsid w:val="007A1FF0"/>
    <w:rPr>
      <w:kern w:val="0"/>
      <w:sz w:val="20"/>
      <w:szCs w:val="20"/>
      <w14:ligatures w14:val="none"/>
    </w:rPr>
  </w:style>
  <w:style w:type="paragraph" w:customStyle="1" w:styleId="pf0">
    <w:name w:val="pf0"/>
    <w:basedOn w:val="Normal"/>
    <w:rsid w:val="007A1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A1FF0"/>
    <w:rPr>
      <w:rFonts w:ascii="Segoe UI" w:hAnsi="Segoe UI" w:cs="Segoe UI" w:hint="default"/>
      <w:sz w:val="18"/>
      <w:szCs w:val="18"/>
    </w:rPr>
  </w:style>
  <w:style w:type="character" w:customStyle="1" w:styleId="normaltextrun">
    <w:name w:val="normaltextrun"/>
    <w:basedOn w:val="DefaultParagraphFont"/>
    <w:rsid w:val="00E92943"/>
  </w:style>
  <w:style w:type="character" w:styleId="UnresolvedMention">
    <w:name w:val="Unresolved Mention"/>
    <w:basedOn w:val="DefaultParagraphFont"/>
    <w:uiPriority w:val="99"/>
    <w:semiHidden/>
    <w:unhideWhenUsed/>
    <w:rsid w:val="00170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conduct-disclosure-schem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gpy.fa.us2.oraclecloud.com/hcmUI/CandidateExperience/en/sites/JoinAbt/job/105359/?utm_medium=job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F20BD2F6EC504499DD92C6A0BE8C25" ma:contentTypeVersion="13" ma:contentTypeDescription="Create a new document." ma:contentTypeScope="" ma:versionID="de592474fa1c9e00d6b5d2bf272b64fe">
  <xsd:schema xmlns:xsd="http://www.w3.org/2001/XMLSchema" xmlns:xs="http://www.w3.org/2001/XMLSchema" xmlns:p="http://schemas.microsoft.com/office/2006/metadata/properties" xmlns:ns2="0d7d9be8-602c-4840-8d55-fb16fc530756" xmlns:ns3="35064afa-c922-418d-8237-9fa0e15224cf" targetNamespace="http://schemas.microsoft.com/office/2006/metadata/properties" ma:root="true" ma:fieldsID="f0f0753d15119ef1ee6ea2c3f3794c17" ns2:_="" ns3:_="">
    <xsd:import namespace="0d7d9be8-602c-4840-8d55-fb16fc530756"/>
    <xsd:import namespace="35064afa-c922-418d-8237-9fa0e15224c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d9be8-602c-4840-8d55-fb16fc530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654925c-3bd7-4187-ab31-e932ed5cd6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64afa-c922-418d-8237-9fa0e15224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5716da9-8e37-4026-a1d5-636f431c954e}" ma:internalName="TaxCatchAll" ma:showField="CatchAllData" ma:web="35064afa-c922-418d-8237-9fa0e1522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064afa-c922-418d-8237-9fa0e15224cf" xsi:nil="true"/>
    <lcf76f155ced4ddcb4097134ff3c332f xmlns="0d7d9be8-602c-4840-8d55-fb16fc5307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7CC289-FFA3-4FD3-8843-5F381EFA49E4}">
  <ds:schemaRefs>
    <ds:schemaRef ds:uri="http://schemas.microsoft.com/sharepoint/v3/contenttype/forms"/>
  </ds:schemaRefs>
</ds:datastoreItem>
</file>

<file path=customXml/itemProps2.xml><?xml version="1.0" encoding="utf-8"?>
<ds:datastoreItem xmlns:ds="http://schemas.openxmlformats.org/officeDocument/2006/customXml" ds:itemID="{969127BC-9325-4F30-837B-060EA92EE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d9be8-602c-4840-8d55-fb16fc530756"/>
    <ds:schemaRef ds:uri="35064afa-c922-418d-8237-9fa0e1522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B1935-B872-43DD-9D73-C937B3356338}">
  <ds:schemaRefs>
    <ds:schemaRef ds:uri="http://schemas.microsoft.com/office/2006/metadata/properties"/>
    <ds:schemaRef ds:uri="http://schemas.microsoft.com/office/infopath/2007/PartnerControls"/>
    <ds:schemaRef ds:uri="35064afa-c922-418d-8237-9fa0e15224cf"/>
    <ds:schemaRef ds:uri="0d7d9be8-602c-4840-8d55-fb16fc53075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4975</Characters>
  <Application>Microsoft Office Word</Application>
  <DocSecurity>0</DocSecurity>
  <Lines>41</Lines>
  <Paragraphs>11</Paragraphs>
  <ScaleCrop>false</ScaleCrop>
  <Company>Abt Associates, inc.</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Johari</dc:creator>
  <cp:keywords/>
  <dc:description/>
  <cp:lastModifiedBy>Antoinette Mackenzie</cp:lastModifiedBy>
  <cp:revision>3</cp:revision>
  <dcterms:created xsi:type="dcterms:W3CDTF">2024-06-10T12:50:00Z</dcterms:created>
  <dcterms:modified xsi:type="dcterms:W3CDTF">2024-06-13T17:09:00Z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0x010100BCF20BD2F6EC504499DD92C6A0BE8C25</vt:lpwstr>
  </property>
  <property fmtid="{D5CDD505-2E9C-101B-9397-08002B2CF9AE}" pid="3" name="MediaServiceImageTags">
    <vt:lpwstr/>
  </property>
</Properties>
</file>