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25BC1" w14:textId="77777777" w:rsidR="0033323E" w:rsidRDefault="0033323E" w:rsidP="0033323E">
      <w:pPr>
        <w:pStyle w:val="paragraph"/>
        <w:spacing w:before="0" w:beforeAutospacing="0" w:after="0" w:afterAutospacing="0"/>
        <w:ind w:right="885"/>
        <w:jc w:val="right"/>
        <w:textAlignment w:val="baseline"/>
        <w:rPr>
          <w:rFonts w:ascii="Segoe UI" w:hAnsi="Segoe UI" w:cs="Segoe UI"/>
          <w:sz w:val="18"/>
          <w:szCs w:val="18"/>
        </w:rPr>
      </w:pPr>
      <w:r>
        <w:rPr>
          <w:rStyle w:val="normaltextrun"/>
          <w:rFonts w:ascii="Arial" w:eastAsiaTheme="majorEastAsia" w:hAnsi="Arial" w:cs="Arial"/>
          <w:i/>
          <w:iCs/>
          <w:sz w:val="20"/>
          <w:szCs w:val="20"/>
          <w:lang w:val="fr-FR"/>
        </w:rPr>
        <w:t>*FPU.SF-19.12</w:t>
      </w:r>
      <w:r>
        <w:rPr>
          <w:rStyle w:val="eop"/>
          <w:rFonts w:ascii="Arial" w:eastAsiaTheme="majorEastAsia" w:hAnsi="Arial" w:cs="Arial"/>
          <w:sz w:val="20"/>
          <w:szCs w:val="20"/>
        </w:rPr>
        <w:t> </w:t>
      </w:r>
    </w:p>
    <w:p w14:paraId="1CB6EDAE"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30C8FBB6"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296D443E"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59264" behindDoc="1" locked="0" layoutInCell="1" allowOverlap="1" wp14:anchorId="7C6BD2AF" wp14:editId="4F7E8AF8">
                <wp:simplePos x="0" y="0"/>
                <wp:positionH relativeFrom="column">
                  <wp:posOffset>-69850</wp:posOffset>
                </wp:positionH>
                <wp:positionV relativeFrom="paragraph">
                  <wp:posOffset>76171</wp:posOffset>
                </wp:positionV>
                <wp:extent cx="5996762" cy="8768051"/>
                <wp:effectExtent l="0" t="0" r="4445"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762" cy="8768051"/>
                        </a:xfrm>
                        <a:custGeom>
                          <a:avLst/>
                          <a:gdLst>
                            <a:gd name="T0" fmla="+- 0 10418 1410"/>
                            <a:gd name="T1" fmla="*/ T0 w 9048"/>
                            <a:gd name="T2" fmla="+- 0 1373 1312"/>
                            <a:gd name="T3" fmla="*/ 1373 h 13674"/>
                            <a:gd name="T4" fmla="+- 0 10398 1410"/>
                            <a:gd name="T5" fmla="*/ T4 w 9048"/>
                            <a:gd name="T6" fmla="+- 0 1373 1312"/>
                            <a:gd name="T7" fmla="*/ 1373 h 13674"/>
                            <a:gd name="T8" fmla="+- 0 10398 1410"/>
                            <a:gd name="T9" fmla="*/ T8 w 9048"/>
                            <a:gd name="T10" fmla="+- 0 14926 1312"/>
                            <a:gd name="T11" fmla="*/ 14926 h 13674"/>
                            <a:gd name="T12" fmla="+- 0 10418 1410"/>
                            <a:gd name="T13" fmla="*/ T12 w 9048"/>
                            <a:gd name="T14" fmla="+- 0 14926 1312"/>
                            <a:gd name="T15" fmla="*/ 14926 h 13674"/>
                            <a:gd name="T16" fmla="+- 0 10418 1410"/>
                            <a:gd name="T17" fmla="*/ T16 w 9048"/>
                            <a:gd name="T18" fmla="+- 0 1373 1312"/>
                            <a:gd name="T19" fmla="*/ 1373 h 13674"/>
                            <a:gd name="T20" fmla="+- 0 10418 1410"/>
                            <a:gd name="T21" fmla="*/ T20 w 9048"/>
                            <a:gd name="T22" fmla="+- 0 1352 1312"/>
                            <a:gd name="T23" fmla="*/ 1352 h 13674"/>
                            <a:gd name="T24" fmla="+- 0 1450 1410"/>
                            <a:gd name="T25" fmla="*/ T24 w 9048"/>
                            <a:gd name="T26" fmla="+- 0 1352 1312"/>
                            <a:gd name="T27" fmla="*/ 1352 h 13674"/>
                            <a:gd name="T28" fmla="+- 0 1450 1410"/>
                            <a:gd name="T29" fmla="*/ T28 w 9048"/>
                            <a:gd name="T30" fmla="+- 0 1372 1312"/>
                            <a:gd name="T31" fmla="*/ 1372 h 13674"/>
                            <a:gd name="T32" fmla="+- 0 1450 1410"/>
                            <a:gd name="T33" fmla="*/ T32 w 9048"/>
                            <a:gd name="T34" fmla="+- 0 14926 1312"/>
                            <a:gd name="T35" fmla="*/ 14926 h 13674"/>
                            <a:gd name="T36" fmla="+- 0 1450 1410"/>
                            <a:gd name="T37" fmla="*/ T36 w 9048"/>
                            <a:gd name="T38" fmla="+- 0 14946 1312"/>
                            <a:gd name="T39" fmla="*/ 14946 h 13674"/>
                            <a:gd name="T40" fmla="+- 0 10418 1410"/>
                            <a:gd name="T41" fmla="*/ T40 w 9048"/>
                            <a:gd name="T42" fmla="+- 0 14946 1312"/>
                            <a:gd name="T43" fmla="*/ 14946 h 13674"/>
                            <a:gd name="T44" fmla="+- 0 10418 1410"/>
                            <a:gd name="T45" fmla="*/ T44 w 9048"/>
                            <a:gd name="T46" fmla="+- 0 14926 1312"/>
                            <a:gd name="T47" fmla="*/ 14926 h 13674"/>
                            <a:gd name="T48" fmla="+- 0 1470 1410"/>
                            <a:gd name="T49" fmla="*/ T48 w 9048"/>
                            <a:gd name="T50" fmla="+- 0 14926 1312"/>
                            <a:gd name="T51" fmla="*/ 14926 h 13674"/>
                            <a:gd name="T52" fmla="+- 0 1470 1410"/>
                            <a:gd name="T53" fmla="*/ T52 w 9048"/>
                            <a:gd name="T54" fmla="+- 0 1372 1312"/>
                            <a:gd name="T55" fmla="*/ 1372 h 13674"/>
                            <a:gd name="T56" fmla="+- 0 10418 1410"/>
                            <a:gd name="T57" fmla="*/ T56 w 9048"/>
                            <a:gd name="T58" fmla="+- 0 1372 1312"/>
                            <a:gd name="T59" fmla="*/ 1372 h 13674"/>
                            <a:gd name="T60" fmla="+- 0 10418 1410"/>
                            <a:gd name="T61" fmla="*/ T60 w 9048"/>
                            <a:gd name="T62" fmla="+- 0 1352 1312"/>
                            <a:gd name="T63" fmla="*/ 1352 h 13674"/>
                            <a:gd name="T64" fmla="+- 0 10458 1410"/>
                            <a:gd name="T65" fmla="*/ T64 w 9048"/>
                            <a:gd name="T66" fmla="+- 0 1333 1312"/>
                            <a:gd name="T67" fmla="*/ 1333 h 13674"/>
                            <a:gd name="T68" fmla="+- 0 10438 1410"/>
                            <a:gd name="T69" fmla="*/ T68 w 9048"/>
                            <a:gd name="T70" fmla="+- 0 1333 1312"/>
                            <a:gd name="T71" fmla="*/ 1333 h 13674"/>
                            <a:gd name="T72" fmla="+- 0 10438 1410"/>
                            <a:gd name="T73" fmla="*/ T72 w 9048"/>
                            <a:gd name="T74" fmla="+- 0 14966 1312"/>
                            <a:gd name="T75" fmla="*/ 14966 h 13674"/>
                            <a:gd name="T76" fmla="+- 0 10458 1410"/>
                            <a:gd name="T77" fmla="*/ T76 w 9048"/>
                            <a:gd name="T78" fmla="+- 0 14966 1312"/>
                            <a:gd name="T79" fmla="*/ 14966 h 13674"/>
                            <a:gd name="T80" fmla="+- 0 10458 1410"/>
                            <a:gd name="T81" fmla="*/ T80 w 9048"/>
                            <a:gd name="T82" fmla="+- 0 1333 1312"/>
                            <a:gd name="T83" fmla="*/ 1333 h 13674"/>
                            <a:gd name="T84" fmla="+- 0 10458 1410"/>
                            <a:gd name="T85" fmla="*/ T84 w 9048"/>
                            <a:gd name="T86" fmla="+- 0 1312 1312"/>
                            <a:gd name="T87" fmla="*/ 1312 h 13674"/>
                            <a:gd name="T88" fmla="+- 0 1410 1410"/>
                            <a:gd name="T89" fmla="*/ T88 w 9048"/>
                            <a:gd name="T90" fmla="+- 0 1312 1312"/>
                            <a:gd name="T91" fmla="*/ 1312 h 13674"/>
                            <a:gd name="T92" fmla="+- 0 1410 1410"/>
                            <a:gd name="T93" fmla="*/ T92 w 9048"/>
                            <a:gd name="T94" fmla="+- 0 1332 1312"/>
                            <a:gd name="T95" fmla="*/ 1332 h 13674"/>
                            <a:gd name="T96" fmla="+- 0 1410 1410"/>
                            <a:gd name="T97" fmla="*/ T96 w 9048"/>
                            <a:gd name="T98" fmla="+- 0 14966 1312"/>
                            <a:gd name="T99" fmla="*/ 14966 h 13674"/>
                            <a:gd name="T100" fmla="+- 0 1410 1410"/>
                            <a:gd name="T101" fmla="*/ T100 w 9048"/>
                            <a:gd name="T102" fmla="+- 0 14986 1312"/>
                            <a:gd name="T103" fmla="*/ 14986 h 13674"/>
                            <a:gd name="T104" fmla="+- 0 10458 1410"/>
                            <a:gd name="T105" fmla="*/ T104 w 9048"/>
                            <a:gd name="T106" fmla="+- 0 14986 1312"/>
                            <a:gd name="T107" fmla="*/ 14986 h 13674"/>
                            <a:gd name="T108" fmla="+- 0 10458 1410"/>
                            <a:gd name="T109" fmla="*/ T108 w 9048"/>
                            <a:gd name="T110" fmla="+- 0 14966 1312"/>
                            <a:gd name="T111" fmla="*/ 14966 h 13674"/>
                            <a:gd name="T112" fmla="+- 0 1430 1410"/>
                            <a:gd name="T113" fmla="*/ T112 w 9048"/>
                            <a:gd name="T114" fmla="+- 0 14966 1312"/>
                            <a:gd name="T115" fmla="*/ 14966 h 13674"/>
                            <a:gd name="T116" fmla="+- 0 1430 1410"/>
                            <a:gd name="T117" fmla="*/ T116 w 9048"/>
                            <a:gd name="T118" fmla="+- 0 1332 1312"/>
                            <a:gd name="T119" fmla="*/ 1332 h 13674"/>
                            <a:gd name="T120" fmla="+- 0 10458 1410"/>
                            <a:gd name="T121" fmla="*/ T120 w 9048"/>
                            <a:gd name="T122" fmla="+- 0 1332 1312"/>
                            <a:gd name="T123" fmla="*/ 1332 h 13674"/>
                            <a:gd name="T124" fmla="+- 0 10458 1410"/>
                            <a:gd name="T125" fmla="*/ T124 w 9048"/>
                            <a:gd name="T126" fmla="+- 0 1312 1312"/>
                            <a:gd name="T127" fmla="*/ 1312 h 13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048" h="13674">
                              <a:moveTo>
                                <a:pt x="9008" y="61"/>
                              </a:moveTo>
                              <a:lnTo>
                                <a:pt x="8988" y="61"/>
                              </a:lnTo>
                              <a:lnTo>
                                <a:pt x="8988" y="13614"/>
                              </a:lnTo>
                              <a:lnTo>
                                <a:pt x="9008" y="13614"/>
                              </a:lnTo>
                              <a:lnTo>
                                <a:pt x="9008" y="61"/>
                              </a:lnTo>
                              <a:close/>
                              <a:moveTo>
                                <a:pt x="9008" y="40"/>
                              </a:moveTo>
                              <a:lnTo>
                                <a:pt x="40" y="40"/>
                              </a:lnTo>
                              <a:lnTo>
                                <a:pt x="40" y="60"/>
                              </a:lnTo>
                              <a:lnTo>
                                <a:pt x="40" y="13614"/>
                              </a:lnTo>
                              <a:lnTo>
                                <a:pt x="40" y="13634"/>
                              </a:lnTo>
                              <a:lnTo>
                                <a:pt x="9008" y="13634"/>
                              </a:lnTo>
                              <a:lnTo>
                                <a:pt x="9008" y="13614"/>
                              </a:lnTo>
                              <a:lnTo>
                                <a:pt x="60" y="13614"/>
                              </a:lnTo>
                              <a:lnTo>
                                <a:pt x="60" y="60"/>
                              </a:lnTo>
                              <a:lnTo>
                                <a:pt x="9008" y="60"/>
                              </a:lnTo>
                              <a:lnTo>
                                <a:pt x="9008" y="40"/>
                              </a:lnTo>
                              <a:close/>
                              <a:moveTo>
                                <a:pt x="9048" y="21"/>
                              </a:moveTo>
                              <a:lnTo>
                                <a:pt x="9028" y="21"/>
                              </a:lnTo>
                              <a:lnTo>
                                <a:pt x="9028" y="13654"/>
                              </a:lnTo>
                              <a:lnTo>
                                <a:pt x="9048" y="13654"/>
                              </a:lnTo>
                              <a:lnTo>
                                <a:pt x="9048" y="21"/>
                              </a:lnTo>
                              <a:close/>
                              <a:moveTo>
                                <a:pt x="9048" y="0"/>
                              </a:moveTo>
                              <a:lnTo>
                                <a:pt x="0" y="0"/>
                              </a:lnTo>
                              <a:lnTo>
                                <a:pt x="0" y="20"/>
                              </a:lnTo>
                              <a:lnTo>
                                <a:pt x="0" y="13654"/>
                              </a:lnTo>
                              <a:lnTo>
                                <a:pt x="0" y="13674"/>
                              </a:lnTo>
                              <a:lnTo>
                                <a:pt x="9048" y="13674"/>
                              </a:lnTo>
                              <a:lnTo>
                                <a:pt x="9048" y="13654"/>
                              </a:lnTo>
                              <a:lnTo>
                                <a:pt x="20" y="13654"/>
                              </a:lnTo>
                              <a:lnTo>
                                <a:pt x="20" y="20"/>
                              </a:lnTo>
                              <a:lnTo>
                                <a:pt x="9048" y="20"/>
                              </a:lnTo>
                              <a:lnTo>
                                <a:pt x="90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5EFEA" id="docshape3" o:spid="_x0000_s1026" style="position:absolute;margin-left:-5.5pt;margin-top:6pt;width:472.2pt;height:6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48,1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" path="m9008,61r-20,l8988,13614r20,l9008,61xm9008,40l40,40r,20l40,13614r,20l9008,13634r,-20l60,13614,60,60r8948,l9008,40xm9048,21r-20,l9028,13654r20,l9048,21xm9048,l,,,20,,13654r,20l9048,13674r,-20l20,13654,20,20r9028,l9048,xe" fillcolor="black" stroked="f">
                <v:path arrowok="t" o:connecttype="custom" o:connectlocs="5970251,880396;5956996,880396;5956996,9570859;5970251,9570859;5970251,880396;5970251,866930;26511,866930;26511,879755;26511,9570859;26511,9583684;5970251,9583684;5970251,9570859;39766,9570859;39766,879755;5970251,879755;5970251,866930;5996762,854747;5983507,854747;5983507,9596508;5996762,9596508;5996762,854747;5996762,841281;0,841281;0,854106;0,9596508;0,9609332;5996762,9609332;5996762,9596508;13255,9596508;13255,854106;5996762,854106;5996762,841281" o:connectangles="0,0,0,0,0,0,0,0,0,0,0,0,0,0,0,0,0,0,0,0,0,0,0,0,0,0,0,0,0,0,0,0"/>
              </v:shape>
            </w:pict>
          </mc:Fallback>
        </mc:AlternateContent>
      </w:r>
      <w:r>
        <w:rPr>
          <w:rStyle w:val="eop"/>
          <w:rFonts w:ascii="Arial" w:eastAsiaTheme="majorEastAsia" w:hAnsi="Arial" w:cs="Arial"/>
          <w:sz w:val="20"/>
          <w:szCs w:val="20"/>
        </w:rPr>
        <w:t> </w:t>
      </w:r>
    </w:p>
    <w:p w14:paraId="5FDFD12B"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286845E0"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434D6164"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A9E09F4" w14:textId="77777777" w:rsidR="0033323E" w:rsidRDefault="0033323E" w:rsidP="0033323E">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eastAsiaTheme="majorEastAsia" w:hAnsi="Arial" w:cs="Arial"/>
          <w:b/>
          <w:bCs/>
          <w:color w:val="000080"/>
          <w:sz w:val="48"/>
          <w:szCs w:val="48"/>
          <w:lang w:val="fr-FR"/>
        </w:rPr>
        <w:t>DOCUMENT D’APPEL D'OFFRES POUR DES SERVICES</w:t>
      </w:r>
    </w:p>
    <w:p w14:paraId="6BF09A33" w14:textId="77777777" w:rsidR="0033323E" w:rsidRDefault="0033323E" w:rsidP="0033323E">
      <w:pPr>
        <w:pStyle w:val="paragraph"/>
        <w:spacing w:before="0" w:beforeAutospacing="0" w:after="0" w:afterAutospacing="0"/>
        <w:ind w:left="420" w:right="360"/>
        <w:jc w:val="center"/>
        <w:textAlignment w:val="baseline"/>
        <w:rPr>
          <w:rStyle w:val="eop"/>
          <w:rFonts w:ascii="Arial" w:eastAsiaTheme="majorEastAsia" w:hAnsi="Arial" w:cs="Arial"/>
        </w:rPr>
      </w:pPr>
      <w:r w:rsidRPr="00DD06C3">
        <w:rPr>
          <w:rStyle w:val="normaltextrun"/>
          <w:rFonts w:ascii="Arial" w:eastAsiaTheme="majorEastAsia" w:hAnsi="Arial" w:cs="Arial"/>
          <w:sz w:val="28"/>
          <w:szCs w:val="28"/>
        </w:rPr>
        <w:t>(</w:t>
      </w:r>
      <w:r w:rsidRPr="00DD06C3">
        <w:rPr>
          <w:rStyle w:val="normaltextrun"/>
          <w:rFonts w:ascii="Arial" w:eastAsiaTheme="majorEastAsia" w:hAnsi="Arial" w:cs="Arial"/>
          <w:i/>
          <w:iCs/>
          <w:sz w:val="28"/>
          <w:szCs w:val="28"/>
        </w:rPr>
        <w:t>ACQUISITION DE SERVICES)</w:t>
      </w:r>
      <w:r w:rsidRPr="00DD06C3">
        <w:rPr>
          <w:rStyle w:val="eop"/>
          <w:rFonts w:ascii="Arial" w:eastAsiaTheme="majorEastAsia" w:hAnsi="Arial" w:cs="Arial"/>
        </w:rPr>
        <w:t> </w:t>
      </w:r>
    </w:p>
    <w:p w14:paraId="32974002" w14:textId="77777777" w:rsidR="00DD06C3" w:rsidRPr="00DD06C3" w:rsidRDefault="00DD06C3" w:rsidP="0033323E">
      <w:pPr>
        <w:pStyle w:val="paragraph"/>
        <w:spacing w:before="0" w:beforeAutospacing="0" w:after="0" w:afterAutospacing="0"/>
        <w:ind w:left="420" w:right="360"/>
        <w:jc w:val="center"/>
        <w:textAlignment w:val="baseline"/>
        <w:rPr>
          <w:rFonts w:ascii="Segoe UI" w:hAnsi="Segoe UI" w:cs="Segoe UI"/>
          <w:sz w:val="18"/>
          <w:szCs w:val="18"/>
        </w:rPr>
      </w:pPr>
    </w:p>
    <w:p w14:paraId="08587816" w14:textId="21606F2F" w:rsidR="0033323E" w:rsidRPr="00DD06C3" w:rsidRDefault="00DD06C3" w:rsidP="00DD06C3">
      <w:pPr>
        <w:pStyle w:val="paragraph"/>
        <w:spacing w:before="0" w:beforeAutospacing="0" w:after="0" w:afterAutospacing="0"/>
        <w:jc w:val="center"/>
        <w:textAlignment w:val="baseline"/>
        <w:rPr>
          <w:rFonts w:ascii="Segoe UI" w:hAnsi="Segoe UI" w:cs="Segoe UI"/>
          <w:color w:val="002060"/>
        </w:rPr>
      </w:pPr>
      <w:r w:rsidRPr="00DD06C3">
        <w:rPr>
          <w:rStyle w:val="eop"/>
          <w:rFonts w:ascii="Arial" w:eastAsiaTheme="majorEastAsia" w:hAnsi="Arial" w:cs="Arial"/>
          <w:color w:val="002060"/>
        </w:rPr>
        <w:t>OIM/RBT/RFQ/2024/03</w:t>
      </w:r>
    </w:p>
    <w:p w14:paraId="4503AAA6" w14:textId="77777777" w:rsidR="0033323E" w:rsidRPr="00DD06C3" w:rsidRDefault="0033323E" w:rsidP="0033323E">
      <w:pPr>
        <w:pStyle w:val="paragraph"/>
        <w:spacing w:before="0" w:beforeAutospacing="0" w:after="0" w:afterAutospacing="0"/>
        <w:textAlignment w:val="baseline"/>
        <w:rPr>
          <w:rFonts w:ascii="Segoe UI" w:hAnsi="Segoe UI" w:cs="Segoe UI"/>
          <w:sz w:val="18"/>
          <w:szCs w:val="18"/>
        </w:rPr>
      </w:pPr>
      <w:r w:rsidRPr="00DD06C3">
        <w:rPr>
          <w:rStyle w:val="eop"/>
          <w:rFonts w:ascii="Arial" w:eastAsiaTheme="majorEastAsia" w:hAnsi="Arial" w:cs="Arial"/>
          <w:sz w:val="30"/>
          <w:szCs w:val="30"/>
        </w:rPr>
        <w:t> </w:t>
      </w:r>
    </w:p>
    <w:p w14:paraId="38B68729" w14:textId="77777777" w:rsidR="0033323E" w:rsidRPr="00DD06C3" w:rsidRDefault="0033323E" w:rsidP="0033323E">
      <w:pPr>
        <w:pStyle w:val="paragraph"/>
        <w:spacing w:before="0" w:beforeAutospacing="0" w:after="0" w:afterAutospacing="0"/>
        <w:textAlignment w:val="baseline"/>
        <w:rPr>
          <w:rFonts w:ascii="Segoe UI" w:hAnsi="Segoe UI" w:cs="Segoe UI"/>
          <w:sz w:val="18"/>
          <w:szCs w:val="18"/>
        </w:rPr>
      </w:pPr>
      <w:r w:rsidRPr="00DD06C3">
        <w:rPr>
          <w:rStyle w:val="eop"/>
          <w:rFonts w:ascii="Arial" w:eastAsiaTheme="majorEastAsia" w:hAnsi="Arial" w:cs="Arial"/>
          <w:sz w:val="23"/>
          <w:szCs w:val="23"/>
        </w:rPr>
        <w:t> </w:t>
      </w:r>
    </w:p>
    <w:p w14:paraId="4D6BF61A" w14:textId="636B3B9D" w:rsidR="0033323E" w:rsidRPr="00DD06C3" w:rsidRDefault="0033323E" w:rsidP="0033323E">
      <w:pPr>
        <w:pStyle w:val="paragraph"/>
        <w:spacing w:before="0" w:beforeAutospacing="0" w:after="0" w:afterAutospacing="0"/>
        <w:ind w:left="390" w:right="420"/>
        <w:jc w:val="center"/>
        <w:textAlignment w:val="baseline"/>
        <w:rPr>
          <w:rFonts w:ascii="Segoe UI" w:hAnsi="Segoe UI" w:cs="Segoe UI"/>
          <w:sz w:val="18"/>
          <w:szCs w:val="18"/>
        </w:rPr>
      </w:pPr>
      <w:r w:rsidRPr="00DD06C3">
        <w:rPr>
          <w:rStyle w:val="normaltextrun"/>
          <w:rFonts w:ascii="Arial" w:eastAsiaTheme="majorEastAsia" w:hAnsi="Arial" w:cs="Arial"/>
          <w:b/>
          <w:bCs/>
          <w:i/>
          <w:iCs/>
          <w:color w:val="0000FF"/>
          <w:sz w:val="28"/>
          <w:szCs w:val="28"/>
        </w:rPr>
        <w:t>Projet « Protection et Réintégration des Victimes de Traite – JTIP »</w:t>
      </w:r>
      <w:r w:rsidRPr="00DD06C3">
        <w:rPr>
          <w:rStyle w:val="eop"/>
          <w:rFonts w:ascii="Arial" w:eastAsiaTheme="majorEastAsia" w:hAnsi="Arial" w:cs="Arial"/>
          <w:color w:val="0000FF"/>
        </w:rPr>
        <w:t> </w:t>
      </w:r>
    </w:p>
    <w:p w14:paraId="41CD24DA" w14:textId="77777777" w:rsidR="0033323E" w:rsidRPr="00DD06C3" w:rsidRDefault="0033323E" w:rsidP="0033323E">
      <w:pPr>
        <w:pStyle w:val="paragraph"/>
        <w:spacing w:before="0" w:beforeAutospacing="0" w:after="0" w:afterAutospacing="0"/>
        <w:textAlignment w:val="baseline"/>
        <w:rPr>
          <w:rFonts w:ascii="Segoe UI" w:hAnsi="Segoe UI" w:cs="Segoe UI"/>
          <w:sz w:val="18"/>
          <w:szCs w:val="18"/>
        </w:rPr>
      </w:pPr>
      <w:r w:rsidRPr="00DD06C3">
        <w:rPr>
          <w:rStyle w:val="eop"/>
          <w:rFonts w:ascii="Arial" w:eastAsiaTheme="majorEastAsia" w:hAnsi="Arial" w:cs="Arial"/>
          <w:sz w:val="36"/>
          <w:szCs w:val="36"/>
        </w:rPr>
        <w:t> </w:t>
      </w:r>
    </w:p>
    <w:p w14:paraId="760B9E20" w14:textId="77777777" w:rsidR="0033323E" w:rsidRDefault="0033323E" w:rsidP="0033323E">
      <w:pPr>
        <w:pStyle w:val="paragraph"/>
        <w:spacing w:before="0" w:beforeAutospacing="0" w:after="0" w:afterAutospacing="0"/>
        <w:ind w:left="420" w:right="360"/>
        <w:jc w:val="center"/>
        <w:textAlignment w:val="baseline"/>
        <w:rPr>
          <w:rFonts w:ascii="Segoe UI" w:hAnsi="Segoe UI" w:cs="Segoe UI"/>
          <w:sz w:val="18"/>
          <w:szCs w:val="18"/>
        </w:rPr>
      </w:pPr>
      <w:r>
        <w:rPr>
          <w:rStyle w:val="normaltextrun"/>
          <w:rFonts w:ascii="Arial" w:eastAsiaTheme="majorEastAsia" w:hAnsi="Arial" w:cs="Arial"/>
          <w:b/>
          <w:bCs/>
          <w:color w:val="FF6600"/>
          <w:sz w:val="36"/>
          <w:szCs w:val="36"/>
          <w:lang w:val="fr-FR"/>
        </w:rPr>
        <w:t>SERVICES DE</w:t>
      </w:r>
      <w:r>
        <w:rPr>
          <w:rStyle w:val="eop"/>
          <w:rFonts w:ascii="Arial" w:eastAsiaTheme="majorEastAsia" w:hAnsi="Arial" w:cs="Arial"/>
          <w:color w:val="FF6600"/>
          <w:sz w:val="36"/>
          <w:szCs w:val="36"/>
        </w:rPr>
        <w:t> </w:t>
      </w:r>
    </w:p>
    <w:p w14:paraId="3A567AA8" w14:textId="1125532D" w:rsidR="0033323E" w:rsidRDefault="0033323E" w:rsidP="0033323E">
      <w:pPr>
        <w:pStyle w:val="paragraph"/>
        <w:spacing w:before="0" w:beforeAutospacing="0" w:after="0" w:afterAutospacing="0"/>
        <w:ind w:left="435" w:right="600"/>
        <w:jc w:val="center"/>
        <w:textAlignment w:val="baseline"/>
        <w:rPr>
          <w:rFonts w:ascii="Segoe UI" w:hAnsi="Segoe UI" w:cs="Segoe UI"/>
          <w:sz w:val="18"/>
          <w:szCs w:val="18"/>
        </w:rPr>
      </w:pPr>
    </w:p>
    <w:p w14:paraId="6F1C9FF0" w14:textId="65910117" w:rsidR="0033323E" w:rsidRDefault="0033323E" w:rsidP="0033323E">
      <w:pPr>
        <w:ind w:left="436" w:right="610" w:hanging="1"/>
        <w:jc w:val="center"/>
        <w:rPr>
          <w:b/>
          <w:bCs/>
          <w:i/>
          <w:iCs/>
          <w:color w:val="0000FF"/>
          <w:sz w:val="24"/>
          <w:szCs w:val="24"/>
        </w:rPr>
      </w:pPr>
      <w:r w:rsidRPr="56D87383">
        <w:rPr>
          <w:b/>
          <w:bCs/>
          <w:i/>
          <w:iCs/>
          <w:color w:val="0000FF"/>
          <w:sz w:val="24"/>
          <w:szCs w:val="24"/>
        </w:rPr>
        <w:t>Fourniture d’une assistance directe</w:t>
      </w:r>
      <w:r>
        <w:rPr>
          <w:b/>
          <w:bCs/>
          <w:i/>
          <w:iCs/>
          <w:color w:val="0000FF"/>
          <w:sz w:val="24"/>
          <w:szCs w:val="24"/>
        </w:rPr>
        <w:t xml:space="preserve"> (</w:t>
      </w:r>
      <w:r w:rsidRPr="56D87383">
        <w:rPr>
          <w:b/>
          <w:bCs/>
          <w:i/>
          <w:iCs/>
          <w:color w:val="0000FF"/>
          <w:sz w:val="24"/>
          <w:szCs w:val="24"/>
        </w:rPr>
        <w:t>médicale, psychosociale, administrative</w:t>
      </w:r>
      <w:r>
        <w:rPr>
          <w:b/>
          <w:bCs/>
          <w:i/>
          <w:iCs/>
          <w:color w:val="0000FF"/>
          <w:sz w:val="24"/>
          <w:szCs w:val="24"/>
        </w:rPr>
        <w:t>, humanitaire et</w:t>
      </w:r>
      <w:r w:rsidRPr="56D87383">
        <w:rPr>
          <w:b/>
          <w:bCs/>
          <w:i/>
          <w:iCs/>
          <w:color w:val="0000FF"/>
          <w:sz w:val="24"/>
          <w:szCs w:val="24"/>
        </w:rPr>
        <w:t xml:space="preserve"> juridique</w:t>
      </w:r>
      <w:r>
        <w:rPr>
          <w:b/>
          <w:bCs/>
          <w:i/>
          <w:iCs/>
          <w:color w:val="0000FF"/>
          <w:sz w:val="24"/>
          <w:szCs w:val="24"/>
        </w:rPr>
        <w:t xml:space="preserve">) adaptée à chaque victime de traite, ainsi que leur réintégration sociale et économique dans la communauté) </w:t>
      </w:r>
      <w:r w:rsidR="00AD3538">
        <w:rPr>
          <w:b/>
          <w:bCs/>
          <w:i/>
          <w:iCs/>
          <w:color w:val="0000FF"/>
          <w:sz w:val="24"/>
          <w:szCs w:val="24"/>
        </w:rPr>
        <w:t>dans la ville de Marrakech</w:t>
      </w:r>
    </w:p>
    <w:p w14:paraId="3C3C447F" w14:textId="77777777" w:rsidR="0033323E" w:rsidRDefault="0033323E" w:rsidP="0033323E">
      <w:pPr>
        <w:pStyle w:val="paragraph"/>
        <w:spacing w:before="0" w:beforeAutospacing="0" w:after="0" w:afterAutospacing="0"/>
        <w:ind w:left="435" w:right="600"/>
        <w:jc w:val="center"/>
        <w:textAlignment w:val="baseline"/>
        <w:rPr>
          <w:rFonts w:ascii="Segoe UI" w:hAnsi="Segoe UI" w:cs="Segoe UI"/>
          <w:sz w:val="18"/>
          <w:szCs w:val="18"/>
        </w:rPr>
      </w:pPr>
    </w:p>
    <w:p w14:paraId="22AC4E4F"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4744E6EB"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395BA462"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0BBE035E"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1393F6BB"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2E6D25A6" w14:textId="77777777" w:rsidR="0033323E" w:rsidRDefault="0033323E" w:rsidP="0033323E">
      <w:pPr>
        <w:pStyle w:val="paragraph"/>
        <w:spacing w:before="0" w:beforeAutospacing="0" w:after="0" w:afterAutospacing="0"/>
        <w:textAlignment w:val="baseline"/>
        <w:rPr>
          <w:rStyle w:val="eop"/>
          <w:rFonts w:eastAsiaTheme="majorEastAsia"/>
          <w:sz w:val="26"/>
          <w:szCs w:val="26"/>
        </w:rPr>
      </w:pPr>
      <w:r>
        <w:rPr>
          <w:rStyle w:val="eop"/>
          <w:rFonts w:eastAsiaTheme="majorEastAsia"/>
          <w:sz w:val="26"/>
          <w:szCs w:val="26"/>
        </w:rPr>
        <w:t> </w:t>
      </w:r>
    </w:p>
    <w:p w14:paraId="2C4A103F" w14:textId="77777777" w:rsidR="0033323E" w:rsidRDefault="0033323E" w:rsidP="0033323E">
      <w:pPr>
        <w:pStyle w:val="paragraph"/>
        <w:spacing w:before="0" w:beforeAutospacing="0" w:after="0" w:afterAutospacing="0"/>
        <w:textAlignment w:val="baseline"/>
        <w:rPr>
          <w:rStyle w:val="eop"/>
          <w:rFonts w:eastAsiaTheme="majorEastAsia"/>
          <w:sz w:val="26"/>
          <w:szCs w:val="26"/>
        </w:rPr>
      </w:pPr>
    </w:p>
    <w:p w14:paraId="305E0A8B" w14:textId="77777777" w:rsidR="0033323E" w:rsidRDefault="0033323E" w:rsidP="0033323E">
      <w:pPr>
        <w:pStyle w:val="paragraph"/>
        <w:spacing w:before="0" w:beforeAutospacing="0" w:after="0" w:afterAutospacing="0"/>
        <w:textAlignment w:val="baseline"/>
        <w:rPr>
          <w:rStyle w:val="eop"/>
          <w:rFonts w:eastAsiaTheme="majorEastAsia"/>
          <w:sz w:val="26"/>
          <w:szCs w:val="26"/>
        </w:rPr>
      </w:pPr>
    </w:p>
    <w:p w14:paraId="22C73F2E"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p>
    <w:p w14:paraId="50CF8287"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p>
    <w:p w14:paraId="43CF656F"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06733EDA" w14:textId="77777777" w:rsidR="0033323E" w:rsidRDefault="0033323E" w:rsidP="0033323E">
      <w:pPr>
        <w:pStyle w:val="paragraph"/>
        <w:spacing w:before="0" w:beforeAutospacing="0" w:after="0" w:afterAutospacing="0"/>
        <w:ind w:left="420" w:right="360"/>
        <w:jc w:val="center"/>
        <w:textAlignment w:val="baseline"/>
        <w:rPr>
          <w:rFonts w:ascii="Segoe UI" w:hAnsi="Segoe UI" w:cs="Segoe UI"/>
          <w:sz w:val="18"/>
          <w:szCs w:val="18"/>
        </w:rPr>
      </w:pPr>
      <w:r>
        <w:rPr>
          <w:rStyle w:val="normaltextrun"/>
          <w:rFonts w:ascii="Arial" w:eastAsiaTheme="majorEastAsia" w:hAnsi="Arial" w:cs="Arial"/>
          <w:lang w:val="fr-FR"/>
        </w:rPr>
        <w:t>Préparé par</w:t>
      </w:r>
      <w:r>
        <w:rPr>
          <w:rStyle w:val="eop"/>
          <w:rFonts w:ascii="Arial" w:eastAsiaTheme="majorEastAsia" w:hAnsi="Arial" w:cs="Arial"/>
        </w:rPr>
        <w:t> </w:t>
      </w:r>
    </w:p>
    <w:p w14:paraId="0E3ED76A"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6"/>
          <w:szCs w:val="26"/>
        </w:rPr>
        <w:t> </w:t>
      </w:r>
    </w:p>
    <w:p w14:paraId="1BDAA30D"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6"/>
          <w:szCs w:val="26"/>
        </w:rPr>
        <w:t> </w:t>
      </w:r>
    </w:p>
    <w:p w14:paraId="2DADDD46"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6"/>
          <w:szCs w:val="26"/>
        </w:rPr>
        <w:t> </w:t>
      </w:r>
    </w:p>
    <w:p w14:paraId="020E9F13"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6"/>
          <w:szCs w:val="26"/>
        </w:rPr>
        <w:t> </w:t>
      </w:r>
    </w:p>
    <w:p w14:paraId="05F94AD0" w14:textId="77777777" w:rsidR="0033323E" w:rsidRDefault="0033323E" w:rsidP="0033323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36"/>
          <w:szCs w:val="36"/>
        </w:rPr>
        <w:t> </w:t>
      </w:r>
    </w:p>
    <w:p w14:paraId="47B7B5CD" w14:textId="77777777" w:rsidR="0033323E" w:rsidRDefault="0033323E" w:rsidP="0033323E">
      <w:pPr>
        <w:pStyle w:val="paragraph"/>
        <w:spacing w:before="0" w:beforeAutospacing="0" w:after="0" w:afterAutospacing="0"/>
        <w:ind w:left="1665" w:right="1605"/>
        <w:jc w:val="center"/>
        <w:textAlignment w:val="baseline"/>
        <w:rPr>
          <w:rFonts w:ascii="Segoe UI" w:hAnsi="Segoe UI" w:cs="Segoe UI"/>
          <w:sz w:val="18"/>
          <w:szCs w:val="18"/>
        </w:rPr>
      </w:pPr>
      <w:r>
        <w:rPr>
          <w:rStyle w:val="normaltextrun"/>
          <w:rFonts w:ascii="Arial" w:eastAsiaTheme="majorEastAsia" w:hAnsi="Arial" w:cs="Arial"/>
          <w:b/>
          <w:bCs/>
          <w:i/>
          <w:iCs/>
          <w:color w:val="0000FF"/>
          <w:lang w:val="fr-FR"/>
        </w:rPr>
        <w:t xml:space="preserve">11 rue Aït </w:t>
      </w:r>
      <w:proofErr w:type="spellStart"/>
      <w:r>
        <w:rPr>
          <w:rStyle w:val="normaltextrun"/>
          <w:rFonts w:ascii="Arial" w:eastAsiaTheme="majorEastAsia" w:hAnsi="Arial" w:cs="Arial"/>
          <w:b/>
          <w:bCs/>
          <w:i/>
          <w:iCs/>
          <w:color w:val="0000FF"/>
          <w:lang w:val="fr-FR"/>
        </w:rPr>
        <w:t>Ourir</w:t>
      </w:r>
      <w:proofErr w:type="spellEnd"/>
      <w:r>
        <w:rPr>
          <w:rStyle w:val="normaltextrun"/>
          <w:rFonts w:ascii="Arial" w:eastAsiaTheme="majorEastAsia" w:hAnsi="Arial" w:cs="Arial"/>
          <w:b/>
          <w:bCs/>
          <w:i/>
          <w:iCs/>
          <w:color w:val="0000FF"/>
          <w:lang w:val="fr-FR"/>
        </w:rPr>
        <w:t xml:space="preserve"> « Pinède », </w:t>
      </w:r>
      <w:proofErr w:type="spellStart"/>
      <w:r>
        <w:rPr>
          <w:rStyle w:val="normaltextrun"/>
          <w:rFonts w:ascii="Arial" w:eastAsiaTheme="majorEastAsia" w:hAnsi="Arial" w:cs="Arial"/>
          <w:b/>
          <w:bCs/>
          <w:i/>
          <w:iCs/>
          <w:color w:val="0000FF"/>
          <w:lang w:val="fr-FR"/>
        </w:rPr>
        <w:t>Souissi</w:t>
      </w:r>
      <w:proofErr w:type="spellEnd"/>
      <w:r>
        <w:rPr>
          <w:rStyle w:val="normaltextrun"/>
          <w:rFonts w:ascii="Arial" w:eastAsiaTheme="majorEastAsia" w:hAnsi="Arial" w:cs="Arial"/>
          <w:b/>
          <w:bCs/>
          <w:i/>
          <w:iCs/>
          <w:color w:val="0000FF"/>
          <w:lang w:val="fr-FR"/>
        </w:rPr>
        <w:t>, Rabat – Maroc Tel : +212 (0) 537 65 28 81, Fax : +212 (0) 537 75 85 40,</w:t>
      </w:r>
      <w:r>
        <w:rPr>
          <w:rStyle w:val="eop"/>
          <w:rFonts w:ascii="Arial" w:eastAsiaTheme="majorEastAsia" w:hAnsi="Arial" w:cs="Arial"/>
          <w:color w:val="0000FF"/>
        </w:rPr>
        <w:t> </w:t>
      </w:r>
    </w:p>
    <w:p w14:paraId="6DC658B2" w14:textId="77777777" w:rsidR="0033323E" w:rsidRDefault="0033323E" w:rsidP="0033323E">
      <w:pPr>
        <w:pStyle w:val="paragraph"/>
        <w:spacing w:before="0" w:beforeAutospacing="0" w:after="0" w:afterAutospacing="0"/>
        <w:ind w:left="420" w:right="360"/>
        <w:jc w:val="center"/>
        <w:textAlignment w:val="baseline"/>
        <w:rPr>
          <w:rFonts w:ascii="Segoe UI" w:hAnsi="Segoe UI" w:cs="Segoe UI"/>
          <w:sz w:val="18"/>
          <w:szCs w:val="18"/>
        </w:rPr>
      </w:pPr>
      <w:proofErr w:type="spellStart"/>
      <w:r>
        <w:rPr>
          <w:rStyle w:val="normaltextrun"/>
          <w:rFonts w:ascii="Arial" w:eastAsiaTheme="majorEastAsia" w:hAnsi="Arial" w:cs="Arial"/>
          <w:b/>
          <w:bCs/>
          <w:i/>
          <w:iCs/>
          <w:color w:val="0000FF"/>
          <w:lang w:val="fr-FR"/>
        </w:rPr>
        <w:t>Siteweb</w:t>
      </w:r>
      <w:proofErr w:type="spellEnd"/>
      <w:r>
        <w:rPr>
          <w:rStyle w:val="normaltextrun"/>
          <w:rFonts w:ascii="Arial" w:eastAsiaTheme="majorEastAsia" w:hAnsi="Arial" w:cs="Arial"/>
          <w:b/>
          <w:bCs/>
          <w:i/>
          <w:iCs/>
          <w:color w:val="0000FF"/>
          <w:lang w:val="fr-FR"/>
        </w:rPr>
        <w:t xml:space="preserve"> : https://morocco.iom.int</w:t>
      </w:r>
      <w:r>
        <w:rPr>
          <w:rStyle w:val="eop"/>
          <w:rFonts w:ascii="Arial" w:eastAsiaTheme="majorEastAsia" w:hAnsi="Arial" w:cs="Arial"/>
          <w:color w:val="0000FF"/>
        </w:rPr>
        <w:t> </w:t>
      </w:r>
    </w:p>
    <w:p w14:paraId="6D459069" w14:textId="77777777" w:rsidR="0033323E" w:rsidRDefault="0033323E" w:rsidP="0033323E">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lastRenderedPageBreak/>
        <w:t> </w:t>
      </w:r>
    </w:p>
    <w:p w14:paraId="20C1EDC7" w14:textId="77777777" w:rsidR="0033323E" w:rsidRDefault="0033323E" w:rsidP="0033323E"/>
    <w:p w14:paraId="4ACBB8D8" w14:textId="77777777" w:rsidR="0033323E" w:rsidRDefault="0033323E" w:rsidP="0033323E"/>
    <w:p w14:paraId="047F103D" w14:textId="77777777" w:rsidR="0033323E" w:rsidRDefault="0033323E" w:rsidP="0033323E">
      <w:pPr>
        <w:pStyle w:val="Corpsdetexte"/>
        <w:spacing w:before="3"/>
        <w:rPr>
          <w:i/>
        </w:rPr>
      </w:pPr>
      <w:r>
        <w:rPr>
          <w:i/>
        </w:rPr>
        <w:t xml:space="preserve">   Table</w:t>
      </w:r>
      <w:r>
        <w:rPr>
          <w:i/>
          <w:spacing w:val="-2"/>
        </w:rPr>
        <w:t xml:space="preserve"> </w:t>
      </w:r>
      <w:r>
        <w:rPr>
          <w:i/>
        </w:rPr>
        <w:t>des</w:t>
      </w:r>
      <w:r>
        <w:rPr>
          <w:i/>
          <w:spacing w:val="-2"/>
        </w:rPr>
        <w:t xml:space="preserve"> </w:t>
      </w:r>
      <w:r>
        <w:rPr>
          <w:i/>
        </w:rPr>
        <w:t>matières</w:t>
      </w:r>
    </w:p>
    <w:p w14:paraId="199E9881" w14:textId="77777777" w:rsidR="0033323E" w:rsidRDefault="0033323E" w:rsidP="0033323E">
      <w:pPr>
        <w:pStyle w:val="Corpsdetexte"/>
        <w:rPr>
          <w:i/>
          <w:sz w:val="20"/>
        </w:rPr>
      </w:pPr>
    </w:p>
    <w:p w14:paraId="744D4402" w14:textId="77777777" w:rsidR="0033323E" w:rsidRDefault="0033323E" w:rsidP="0033323E">
      <w:pPr>
        <w:pStyle w:val="Corpsdetexte"/>
        <w:spacing w:before="10"/>
        <w:rPr>
          <w:i/>
          <w:sz w:val="11"/>
        </w:rPr>
      </w:pPr>
      <w:r>
        <w:rPr>
          <w:noProof/>
          <w:color w:val="2B579A"/>
          <w:shd w:val="clear" w:color="auto" w:fill="E6E6E6"/>
        </w:rPr>
        <mc:AlternateContent>
          <mc:Choice Requires="wps">
            <w:drawing>
              <wp:anchor distT="0" distB="0" distL="0" distR="0" simplePos="0" relativeHeight="251661312" behindDoc="1" locked="0" layoutInCell="1" allowOverlap="1" wp14:anchorId="44A62EA0" wp14:editId="3657847F">
                <wp:simplePos x="0" y="0"/>
                <wp:positionH relativeFrom="page">
                  <wp:posOffset>896620</wp:posOffset>
                </wp:positionH>
                <wp:positionV relativeFrom="paragraph">
                  <wp:posOffset>102235</wp:posOffset>
                </wp:positionV>
                <wp:extent cx="5267960" cy="18415"/>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9728" id="docshape7" o:spid="_x0000_s1026" style="position:absolute;margin-left:70.6pt;margin-top:8.05pt;width:414.8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m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" fillcolor="black" stroked="f">
                <w10:wrap type="topAndBottom" anchorx="page"/>
              </v:rect>
            </w:pict>
          </mc:Fallback>
        </mc:AlternateContent>
      </w:r>
    </w:p>
    <w:p w14:paraId="5336F4F1" w14:textId="77777777" w:rsidR="0033323E" w:rsidRDefault="0033323E" w:rsidP="0033323E">
      <w:pPr>
        <w:pStyle w:val="Corpsdetexte"/>
        <w:rPr>
          <w:i/>
          <w:sz w:val="20"/>
        </w:rPr>
      </w:pPr>
    </w:p>
    <w:p w14:paraId="7E5F90E5" w14:textId="77777777" w:rsidR="0033323E" w:rsidRDefault="0033323E" w:rsidP="0033323E">
      <w:pPr>
        <w:pStyle w:val="Corpsdetexte"/>
        <w:spacing w:before="4"/>
        <w:rPr>
          <w:i/>
          <w:sz w:val="17"/>
        </w:rPr>
      </w:pPr>
    </w:p>
    <w:p w14:paraId="3346AF1B" w14:textId="77777777" w:rsidR="0033323E" w:rsidRDefault="0033323E" w:rsidP="0033323E">
      <w:pPr>
        <w:pStyle w:val="Corpsdetexte"/>
        <w:spacing w:before="92" w:line="360" w:lineRule="auto"/>
        <w:ind w:left="220" w:right="4936"/>
      </w:pPr>
      <w:r>
        <w:t>Invitation à soumettre les déclarations d’intérêts</w:t>
      </w:r>
      <w:r>
        <w:rPr>
          <w:spacing w:val="-52"/>
        </w:rPr>
        <w:t xml:space="preserve"> </w:t>
      </w:r>
      <w:r>
        <w:t>Section</w:t>
      </w:r>
      <w:r>
        <w:rPr>
          <w:spacing w:val="-1"/>
        </w:rPr>
        <w:t xml:space="preserve"> </w:t>
      </w:r>
      <w:r>
        <w:t>I. Lettre</w:t>
      </w:r>
      <w:r>
        <w:rPr>
          <w:spacing w:val="-1"/>
        </w:rPr>
        <w:t xml:space="preserve"> </w:t>
      </w:r>
      <w:r>
        <w:t>d’invitation</w:t>
      </w:r>
    </w:p>
    <w:p w14:paraId="39B879D9" w14:textId="77777777" w:rsidR="0033323E" w:rsidRDefault="0033323E" w:rsidP="0033323E">
      <w:pPr>
        <w:pStyle w:val="Corpsdetexte"/>
        <w:spacing w:line="360" w:lineRule="auto"/>
        <w:ind w:left="220" w:right="2791"/>
      </w:pPr>
      <w:r>
        <w:t>Section II. Instructions Partenaire d’exécution/Fournisseurs de services Section</w:t>
      </w:r>
      <w:r>
        <w:rPr>
          <w:spacing w:val="-1"/>
        </w:rPr>
        <w:t xml:space="preserve"> </w:t>
      </w:r>
      <w:r>
        <w:t>III. Termes de</w:t>
      </w:r>
      <w:r>
        <w:rPr>
          <w:spacing w:val="-2"/>
        </w:rPr>
        <w:t xml:space="preserve"> </w:t>
      </w:r>
      <w:r>
        <w:t>référence</w:t>
      </w:r>
    </w:p>
    <w:p w14:paraId="752747E8" w14:textId="77777777" w:rsidR="0033323E" w:rsidRDefault="0033323E" w:rsidP="0033323E">
      <w:pPr>
        <w:pStyle w:val="Corpsdetexte"/>
        <w:spacing w:line="252" w:lineRule="exact"/>
        <w:ind w:left="220"/>
      </w:pPr>
      <w:r>
        <w:t>Section</w:t>
      </w:r>
      <w:r>
        <w:rPr>
          <w:spacing w:val="-1"/>
        </w:rPr>
        <w:t xml:space="preserve"> </w:t>
      </w:r>
      <w:r>
        <w:t>IV.</w:t>
      </w:r>
      <w:r>
        <w:rPr>
          <w:spacing w:val="-2"/>
        </w:rPr>
        <w:t xml:space="preserve"> </w:t>
      </w:r>
      <w:r>
        <w:t>Formulaires</w:t>
      </w:r>
      <w:r>
        <w:rPr>
          <w:spacing w:val="-3"/>
        </w:rPr>
        <w:t xml:space="preserve"> </w:t>
      </w:r>
      <w:r>
        <w:t>de</w:t>
      </w:r>
      <w:r>
        <w:rPr>
          <w:spacing w:val="-3"/>
        </w:rPr>
        <w:t xml:space="preserve"> </w:t>
      </w:r>
      <w:r>
        <w:t>la</w:t>
      </w:r>
      <w:r>
        <w:rPr>
          <w:spacing w:val="-1"/>
        </w:rPr>
        <w:t xml:space="preserve"> </w:t>
      </w:r>
      <w:r>
        <w:t>note</w:t>
      </w:r>
      <w:r>
        <w:rPr>
          <w:spacing w:val="-1"/>
        </w:rPr>
        <w:t xml:space="preserve"> </w:t>
      </w:r>
      <w:r>
        <w:t>conceptuelle</w:t>
      </w:r>
    </w:p>
    <w:p w14:paraId="7EFE7375" w14:textId="77777777" w:rsidR="0033323E" w:rsidRDefault="0033323E" w:rsidP="0033323E">
      <w:pPr>
        <w:pStyle w:val="Corpsdetexte"/>
        <w:spacing w:before="126"/>
        <w:ind w:left="220"/>
        <w:sectPr w:rsidR="0033323E" w:rsidSect="00E766EE">
          <w:footerReference w:type="default" r:id="rId8"/>
          <w:pgSz w:w="11910" w:h="16840"/>
          <w:pgMar w:top="1200" w:right="1280" w:bottom="1840" w:left="1220" w:header="0" w:footer="1577" w:gutter="0"/>
          <w:cols w:space="720"/>
        </w:sectPr>
      </w:pPr>
      <w:r>
        <w:t>Section</w:t>
      </w:r>
      <w:r>
        <w:rPr>
          <w:spacing w:val="-1"/>
        </w:rPr>
        <w:t xml:space="preserve"> </w:t>
      </w:r>
      <w:r>
        <w:t>V.</w:t>
      </w:r>
      <w:r>
        <w:rPr>
          <w:spacing w:val="-2"/>
        </w:rPr>
        <w:t xml:space="preserve"> </w:t>
      </w:r>
      <w:r>
        <w:t>Directives</w:t>
      </w:r>
      <w:r>
        <w:rPr>
          <w:spacing w:val="-3"/>
        </w:rPr>
        <w:t xml:space="preserve"> </w:t>
      </w:r>
      <w:r>
        <w:t>pour</w:t>
      </w:r>
      <w:r>
        <w:rPr>
          <w:spacing w:val="-3"/>
        </w:rPr>
        <w:t xml:space="preserve"> </w:t>
      </w:r>
      <w:r>
        <w:t>compléter</w:t>
      </w:r>
      <w:r>
        <w:rPr>
          <w:spacing w:val="-3"/>
        </w:rPr>
        <w:t xml:space="preserve"> </w:t>
      </w:r>
      <w:r>
        <w:t>la</w:t>
      </w:r>
      <w:r>
        <w:rPr>
          <w:spacing w:val="-1"/>
        </w:rPr>
        <w:t xml:space="preserve"> </w:t>
      </w:r>
      <w:r>
        <w:t>note</w:t>
      </w:r>
      <w:r>
        <w:rPr>
          <w:spacing w:val="-3"/>
        </w:rPr>
        <w:t xml:space="preserve"> </w:t>
      </w:r>
      <w:r>
        <w:t>conceptuelle</w:t>
      </w:r>
      <w:r>
        <w:rPr>
          <w:spacing w:val="-1"/>
        </w:rPr>
        <w:t xml:space="preserve"> </w:t>
      </w:r>
      <w:r>
        <w:t>de</w:t>
      </w:r>
      <w:r>
        <w:rPr>
          <w:spacing w:val="-3"/>
        </w:rPr>
        <w:t xml:space="preserve"> </w:t>
      </w:r>
      <w:r>
        <w:t>l’OIM</w:t>
      </w:r>
    </w:p>
    <w:p w14:paraId="02A04A2A" w14:textId="77777777" w:rsidR="0033323E" w:rsidRDefault="0033323E" w:rsidP="0033323E">
      <w:pPr>
        <w:pStyle w:val="Corpsdetexte"/>
        <w:spacing w:before="4"/>
        <w:rPr>
          <w:sz w:val="20"/>
        </w:rPr>
      </w:pPr>
    </w:p>
    <w:p w14:paraId="5A49EE12" w14:textId="77777777" w:rsidR="0033323E" w:rsidRDefault="0033323E" w:rsidP="0033323E">
      <w:pPr>
        <w:pStyle w:val="Corpsdetexte"/>
        <w:spacing w:line="244" w:lineRule="auto"/>
        <w:ind w:left="220"/>
      </w:pPr>
      <w:r>
        <w:rPr>
          <w:color w:val="00AF50"/>
        </w:rPr>
        <w:t>L'OIM</w:t>
      </w:r>
      <w:r>
        <w:rPr>
          <w:color w:val="00AF50"/>
          <w:spacing w:val="38"/>
        </w:rPr>
        <w:t xml:space="preserve"> </w:t>
      </w:r>
      <w:r>
        <w:rPr>
          <w:color w:val="00AF50"/>
        </w:rPr>
        <w:t>encourage</w:t>
      </w:r>
      <w:r>
        <w:rPr>
          <w:color w:val="00AF50"/>
          <w:spacing w:val="37"/>
        </w:rPr>
        <w:t xml:space="preserve"> </w:t>
      </w:r>
      <w:r>
        <w:rPr>
          <w:color w:val="00AF50"/>
        </w:rPr>
        <w:t>les</w:t>
      </w:r>
      <w:r>
        <w:rPr>
          <w:color w:val="00AF50"/>
          <w:spacing w:val="39"/>
        </w:rPr>
        <w:t xml:space="preserve"> </w:t>
      </w:r>
      <w:r>
        <w:rPr>
          <w:color w:val="00AF50"/>
        </w:rPr>
        <w:t>partenaires</w:t>
      </w:r>
      <w:r>
        <w:rPr>
          <w:color w:val="00AF50"/>
          <w:spacing w:val="39"/>
        </w:rPr>
        <w:t xml:space="preserve"> </w:t>
      </w:r>
      <w:r>
        <w:rPr>
          <w:color w:val="00AF50"/>
        </w:rPr>
        <w:t>à</w:t>
      </w:r>
      <w:r>
        <w:rPr>
          <w:color w:val="00AF50"/>
          <w:spacing w:val="37"/>
        </w:rPr>
        <w:t xml:space="preserve"> </w:t>
      </w:r>
      <w:r>
        <w:rPr>
          <w:color w:val="00AF50"/>
        </w:rPr>
        <w:t>utiliser</w:t>
      </w:r>
      <w:r>
        <w:rPr>
          <w:color w:val="00AF50"/>
          <w:spacing w:val="38"/>
        </w:rPr>
        <w:t xml:space="preserve"> </w:t>
      </w:r>
      <w:r>
        <w:rPr>
          <w:color w:val="00AF50"/>
        </w:rPr>
        <w:t>des</w:t>
      </w:r>
      <w:r>
        <w:rPr>
          <w:color w:val="00AF50"/>
          <w:spacing w:val="37"/>
        </w:rPr>
        <w:t xml:space="preserve"> </w:t>
      </w:r>
      <w:r>
        <w:rPr>
          <w:color w:val="00AF50"/>
        </w:rPr>
        <w:t>matériaux</w:t>
      </w:r>
      <w:r>
        <w:rPr>
          <w:color w:val="00AF50"/>
          <w:spacing w:val="37"/>
        </w:rPr>
        <w:t xml:space="preserve"> </w:t>
      </w:r>
      <w:r>
        <w:rPr>
          <w:color w:val="00AF50"/>
        </w:rPr>
        <w:t>recyclés</w:t>
      </w:r>
      <w:r>
        <w:rPr>
          <w:color w:val="00AF50"/>
          <w:spacing w:val="38"/>
        </w:rPr>
        <w:t xml:space="preserve"> </w:t>
      </w:r>
      <w:r>
        <w:rPr>
          <w:color w:val="00AF50"/>
        </w:rPr>
        <w:t>ou</w:t>
      </w:r>
      <w:r>
        <w:rPr>
          <w:color w:val="00AF50"/>
          <w:spacing w:val="38"/>
        </w:rPr>
        <w:t xml:space="preserve"> </w:t>
      </w:r>
      <w:r>
        <w:rPr>
          <w:color w:val="00AF50"/>
        </w:rPr>
        <w:t>des</w:t>
      </w:r>
      <w:r>
        <w:rPr>
          <w:color w:val="00AF50"/>
          <w:spacing w:val="35"/>
        </w:rPr>
        <w:t xml:space="preserve"> </w:t>
      </w:r>
      <w:r>
        <w:rPr>
          <w:color w:val="00AF50"/>
        </w:rPr>
        <w:t>matériaux</w:t>
      </w:r>
      <w:r>
        <w:rPr>
          <w:color w:val="00AF50"/>
          <w:spacing w:val="37"/>
        </w:rPr>
        <w:t xml:space="preserve"> </w:t>
      </w:r>
      <w:r>
        <w:rPr>
          <w:color w:val="00AF50"/>
        </w:rPr>
        <w:t>provenant</w:t>
      </w:r>
      <w:r>
        <w:rPr>
          <w:color w:val="00AF50"/>
          <w:spacing w:val="38"/>
        </w:rPr>
        <w:t xml:space="preserve"> </w:t>
      </w:r>
      <w:r>
        <w:rPr>
          <w:color w:val="00AF50"/>
        </w:rPr>
        <w:t>de</w:t>
      </w:r>
      <w:r>
        <w:rPr>
          <w:color w:val="00AF50"/>
          <w:spacing w:val="-52"/>
        </w:rPr>
        <w:t xml:space="preserve"> </w:t>
      </w:r>
      <w:r>
        <w:rPr>
          <w:color w:val="00AF50"/>
        </w:rPr>
        <w:t>ressources</w:t>
      </w:r>
      <w:r>
        <w:rPr>
          <w:color w:val="00AF50"/>
          <w:spacing w:val="-1"/>
        </w:rPr>
        <w:t xml:space="preserve"> </w:t>
      </w:r>
      <w:r>
        <w:rPr>
          <w:color w:val="00AF50"/>
        </w:rPr>
        <w:t>durables</w:t>
      </w:r>
      <w:r>
        <w:rPr>
          <w:color w:val="00AF50"/>
          <w:spacing w:val="-1"/>
        </w:rPr>
        <w:t xml:space="preserve"> </w:t>
      </w:r>
      <w:r>
        <w:rPr>
          <w:color w:val="00AF50"/>
        </w:rPr>
        <w:t>ou</w:t>
      </w:r>
      <w:r>
        <w:rPr>
          <w:color w:val="00AF50"/>
          <w:spacing w:val="-2"/>
        </w:rPr>
        <w:t xml:space="preserve"> </w:t>
      </w:r>
      <w:r>
        <w:rPr>
          <w:color w:val="00AF50"/>
        </w:rPr>
        <w:t>produites</w:t>
      </w:r>
      <w:r>
        <w:rPr>
          <w:color w:val="00AF50"/>
          <w:spacing w:val="-1"/>
        </w:rPr>
        <w:t xml:space="preserve"> </w:t>
      </w:r>
      <w:r>
        <w:rPr>
          <w:color w:val="00AF50"/>
        </w:rPr>
        <w:t>à</w:t>
      </w:r>
      <w:r>
        <w:rPr>
          <w:color w:val="00AF50"/>
          <w:spacing w:val="-3"/>
        </w:rPr>
        <w:t xml:space="preserve"> </w:t>
      </w:r>
      <w:r>
        <w:rPr>
          <w:color w:val="00AF50"/>
        </w:rPr>
        <w:t>l'aide</w:t>
      </w:r>
      <w:r>
        <w:rPr>
          <w:color w:val="00AF50"/>
          <w:spacing w:val="-1"/>
        </w:rPr>
        <w:t xml:space="preserve"> </w:t>
      </w:r>
      <w:r>
        <w:rPr>
          <w:color w:val="00AF50"/>
        </w:rPr>
        <w:t>d'une</w:t>
      </w:r>
      <w:r>
        <w:rPr>
          <w:color w:val="00AF50"/>
          <w:spacing w:val="-4"/>
        </w:rPr>
        <w:t xml:space="preserve"> </w:t>
      </w:r>
      <w:r>
        <w:rPr>
          <w:color w:val="00AF50"/>
        </w:rPr>
        <w:t>technologie</w:t>
      </w:r>
      <w:r>
        <w:rPr>
          <w:color w:val="00AF50"/>
          <w:spacing w:val="-3"/>
        </w:rPr>
        <w:t xml:space="preserve"> </w:t>
      </w:r>
      <w:r>
        <w:rPr>
          <w:color w:val="00AF50"/>
        </w:rPr>
        <w:t>minimisant les</w:t>
      </w:r>
      <w:r>
        <w:rPr>
          <w:color w:val="00AF50"/>
          <w:spacing w:val="-2"/>
        </w:rPr>
        <w:t xml:space="preserve"> </w:t>
      </w:r>
      <w:r>
        <w:rPr>
          <w:color w:val="00AF50"/>
        </w:rPr>
        <w:t>empreintes</w:t>
      </w:r>
      <w:r>
        <w:rPr>
          <w:color w:val="00AF50"/>
          <w:spacing w:val="-1"/>
        </w:rPr>
        <w:t xml:space="preserve"> </w:t>
      </w:r>
      <w:r>
        <w:rPr>
          <w:color w:val="00AF50"/>
        </w:rPr>
        <w:t>écologiques.</w:t>
      </w:r>
    </w:p>
    <w:p w14:paraId="613F06F3" w14:textId="77777777" w:rsidR="0033323E" w:rsidRDefault="0033323E" w:rsidP="0033323E">
      <w:pPr>
        <w:pStyle w:val="Corpsdetexte"/>
        <w:rPr>
          <w:sz w:val="23"/>
        </w:rPr>
      </w:pPr>
    </w:p>
    <w:p w14:paraId="49FA8406" w14:textId="77777777" w:rsidR="0033323E" w:rsidRDefault="0033323E" w:rsidP="0033323E">
      <w:pPr>
        <w:pStyle w:val="Titre1"/>
        <w:ind w:right="368"/>
        <w:jc w:val="center"/>
      </w:pPr>
      <w:r>
        <w:t>Section</w:t>
      </w:r>
      <w:r>
        <w:rPr>
          <w:spacing w:val="-11"/>
        </w:rPr>
        <w:t xml:space="preserve"> </w:t>
      </w:r>
      <w:r>
        <w:t>I.</w:t>
      </w:r>
      <w:r>
        <w:rPr>
          <w:spacing w:val="-10"/>
        </w:rPr>
        <w:t xml:space="preserve"> </w:t>
      </w:r>
      <w:r>
        <w:t>Lettre</w:t>
      </w:r>
      <w:r>
        <w:rPr>
          <w:spacing w:val="-5"/>
        </w:rPr>
        <w:t xml:space="preserve"> </w:t>
      </w:r>
      <w:r>
        <w:t>d’invitation</w:t>
      </w:r>
    </w:p>
    <w:p w14:paraId="2AA7BBAA" w14:textId="77777777" w:rsidR="0033323E" w:rsidRDefault="0033323E" w:rsidP="0033323E">
      <w:pPr>
        <w:pStyle w:val="Corpsdetexte"/>
        <w:spacing w:before="4"/>
        <w:rPr>
          <w:b/>
        </w:rPr>
      </w:pPr>
      <w:r>
        <w:rPr>
          <w:noProof/>
          <w:color w:val="2B579A"/>
          <w:shd w:val="clear" w:color="auto" w:fill="E6E6E6"/>
        </w:rPr>
        <mc:AlternateContent>
          <mc:Choice Requires="wps">
            <w:drawing>
              <wp:anchor distT="0" distB="0" distL="0" distR="0" simplePos="0" relativeHeight="251662336" behindDoc="1" locked="0" layoutInCell="1" allowOverlap="1" wp14:anchorId="5682C3D8" wp14:editId="71A008C9">
                <wp:simplePos x="0" y="0"/>
                <wp:positionH relativeFrom="page">
                  <wp:posOffset>896620</wp:posOffset>
                </wp:positionH>
                <wp:positionV relativeFrom="paragraph">
                  <wp:posOffset>178435</wp:posOffset>
                </wp:positionV>
                <wp:extent cx="5768975" cy="18415"/>
                <wp:effectExtent l="0" t="0" r="0" b="0"/>
                <wp:wrapTopAndBottom/>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BCA1B" id="docshape8" o:spid="_x0000_s1026" style="position:absolute;margin-left:70.6pt;margin-top:14.05pt;width:454.25pt;height: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" fillcolor="black" stroked="f">
                <w10:wrap type="topAndBottom" anchorx="page"/>
              </v:rect>
            </w:pict>
          </mc:Fallback>
        </mc:AlternateContent>
      </w:r>
    </w:p>
    <w:p w14:paraId="7FD7284B" w14:textId="77777777" w:rsidR="0033323E" w:rsidRDefault="0033323E" w:rsidP="0033323E">
      <w:pPr>
        <w:pStyle w:val="Corpsdetexte"/>
        <w:rPr>
          <w:b/>
          <w:sz w:val="20"/>
        </w:rPr>
      </w:pPr>
    </w:p>
    <w:p w14:paraId="7C31C6A5" w14:textId="77777777" w:rsidR="0033323E" w:rsidRDefault="0033323E" w:rsidP="0033323E">
      <w:pPr>
        <w:pStyle w:val="Corpsdetexte"/>
        <w:rPr>
          <w:b/>
          <w:sz w:val="20"/>
        </w:rPr>
      </w:pPr>
    </w:p>
    <w:p w14:paraId="1C9E9C75" w14:textId="77777777" w:rsidR="0033323E" w:rsidRDefault="0033323E" w:rsidP="0033323E">
      <w:pPr>
        <w:pStyle w:val="Corpsdetexte"/>
        <w:rPr>
          <w:b/>
          <w:sz w:val="20"/>
        </w:rPr>
      </w:pPr>
    </w:p>
    <w:p w14:paraId="0BE4F95E" w14:textId="77777777" w:rsidR="0033323E" w:rsidRDefault="0033323E" w:rsidP="0033323E">
      <w:pPr>
        <w:pStyle w:val="Corpsdetexte"/>
        <w:rPr>
          <w:b/>
          <w:sz w:val="20"/>
        </w:rPr>
      </w:pPr>
    </w:p>
    <w:p w14:paraId="6A3F3BD9" w14:textId="77777777" w:rsidR="0033323E" w:rsidRDefault="0033323E" w:rsidP="0033323E">
      <w:pPr>
        <w:pStyle w:val="Corpsdetexte"/>
        <w:rPr>
          <w:b/>
          <w:sz w:val="20"/>
        </w:rPr>
      </w:pPr>
    </w:p>
    <w:p w14:paraId="16E7F696" w14:textId="77777777" w:rsidR="0033323E" w:rsidRDefault="0033323E" w:rsidP="0033323E">
      <w:pPr>
        <w:pStyle w:val="Corpsdetexte"/>
        <w:rPr>
          <w:b/>
          <w:sz w:val="20"/>
        </w:rPr>
      </w:pPr>
    </w:p>
    <w:p w14:paraId="5BEB8A8B" w14:textId="77777777" w:rsidR="0033323E" w:rsidRDefault="0033323E" w:rsidP="0033323E">
      <w:pPr>
        <w:pStyle w:val="Corpsdetexte"/>
        <w:rPr>
          <w:b/>
          <w:sz w:val="20"/>
        </w:rPr>
      </w:pPr>
    </w:p>
    <w:p w14:paraId="762EDD38" w14:textId="77777777" w:rsidR="0033323E" w:rsidRDefault="0033323E" w:rsidP="0033323E">
      <w:pPr>
        <w:pStyle w:val="Corpsdetexte"/>
        <w:rPr>
          <w:b/>
          <w:sz w:val="20"/>
        </w:rPr>
      </w:pPr>
    </w:p>
    <w:p w14:paraId="7EE9AEAB" w14:textId="77777777" w:rsidR="0033323E" w:rsidRDefault="0033323E" w:rsidP="0033323E">
      <w:pPr>
        <w:pStyle w:val="Corpsdetexte"/>
        <w:rPr>
          <w:b/>
          <w:sz w:val="20"/>
        </w:rPr>
      </w:pPr>
    </w:p>
    <w:p w14:paraId="08BF6608" w14:textId="77777777" w:rsidR="0033323E" w:rsidRDefault="0033323E" w:rsidP="0033323E">
      <w:pPr>
        <w:pStyle w:val="Corpsdetexte"/>
        <w:rPr>
          <w:b/>
          <w:sz w:val="20"/>
        </w:rPr>
      </w:pPr>
    </w:p>
    <w:p w14:paraId="31B9FAD4" w14:textId="77777777" w:rsidR="0033323E" w:rsidRDefault="0033323E" w:rsidP="0033323E">
      <w:pPr>
        <w:pStyle w:val="Corpsdetexte"/>
        <w:rPr>
          <w:b/>
          <w:sz w:val="20"/>
        </w:rPr>
      </w:pPr>
    </w:p>
    <w:p w14:paraId="46D85A27" w14:textId="77777777" w:rsidR="0033323E" w:rsidRDefault="0033323E" w:rsidP="0033323E">
      <w:pPr>
        <w:pStyle w:val="Corpsdetexte"/>
        <w:rPr>
          <w:b/>
          <w:sz w:val="20"/>
        </w:rPr>
      </w:pPr>
    </w:p>
    <w:p w14:paraId="75075A6A" w14:textId="77777777" w:rsidR="0033323E" w:rsidRDefault="0033323E" w:rsidP="0033323E">
      <w:pPr>
        <w:pStyle w:val="Corpsdetexte"/>
        <w:rPr>
          <w:b/>
          <w:sz w:val="20"/>
        </w:rPr>
      </w:pPr>
    </w:p>
    <w:p w14:paraId="362482F4" w14:textId="77777777" w:rsidR="0033323E" w:rsidRDefault="0033323E" w:rsidP="0033323E">
      <w:pPr>
        <w:pStyle w:val="Corpsdetexte"/>
        <w:rPr>
          <w:b/>
          <w:sz w:val="20"/>
        </w:rPr>
      </w:pPr>
    </w:p>
    <w:p w14:paraId="31C09A97" w14:textId="77777777" w:rsidR="0033323E" w:rsidRDefault="0033323E" w:rsidP="0033323E">
      <w:pPr>
        <w:pStyle w:val="Corpsdetexte"/>
        <w:rPr>
          <w:b/>
          <w:sz w:val="20"/>
        </w:rPr>
      </w:pPr>
    </w:p>
    <w:p w14:paraId="44F7656D" w14:textId="77777777" w:rsidR="0033323E" w:rsidRDefault="0033323E" w:rsidP="0033323E">
      <w:pPr>
        <w:pStyle w:val="Corpsdetexte"/>
        <w:rPr>
          <w:b/>
          <w:sz w:val="20"/>
        </w:rPr>
      </w:pPr>
    </w:p>
    <w:p w14:paraId="61FAE6E1" w14:textId="77777777" w:rsidR="0033323E" w:rsidRDefault="0033323E" w:rsidP="0033323E">
      <w:pPr>
        <w:pStyle w:val="Corpsdetexte"/>
        <w:rPr>
          <w:b/>
          <w:sz w:val="20"/>
        </w:rPr>
      </w:pPr>
    </w:p>
    <w:p w14:paraId="71782F3C" w14:textId="77777777" w:rsidR="0033323E" w:rsidRDefault="0033323E" w:rsidP="0033323E">
      <w:pPr>
        <w:pStyle w:val="Corpsdetexte"/>
        <w:rPr>
          <w:b/>
          <w:sz w:val="20"/>
        </w:rPr>
      </w:pPr>
    </w:p>
    <w:p w14:paraId="2AB90769" w14:textId="77777777" w:rsidR="0033323E" w:rsidRDefault="0033323E" w:rsidP="0033323E">
      <w:pPr>
        <w:pStyle w:val="Corpsdetexte"/>
        <w:rPr>
          <w:b/>
          <w:sz w:val="20"/>
        </w:rPr>
      </w:pPr>
    </w:p>
    <w:p w14:paraId="175E0F4E" w14:textId="77777777" w:rsidR="0033323E" w:rsidRDefault="0033323E" w:rsidP="0033323E">
      <w:pPr>
        <w:pStyle w:val="Corpsdetexte"/>
        <w:rPr>
          <w:b/>
          <w:sz w:val="20"/>
        </w:rPr>
      </w:pPr>
    </w:p>
    <w:p w14:paraId="0E7DD3BE" w14:textId="77777777" w:rsidR="0033323E" w:rsidRDefault="0033323E" w:rsidP="0033323E">
      <w:pPr>
        <w:pStyle w:val="Corpsdetexte"/>
        <w:rPr>
          <w:b/>
          <w:sz w:val="20"/>
        </w:rPr>
      </w:pPr>
    </w:p>
    <w:p w14:paraId="0C30E08A" w14:textId="77777777" w:rsidR="0033323E" w:rsidRDefault="0033323E" w:rsidP="0033323E">
      <w:pPr>
        <w:pStyle w:val="Corpsdetexte"/>
        <w:rPr>
          <w:b/>
          <w:sz w:val="20"/>
        </w:rPr>
      </w:pPr>
    </w:p>
    <w:p w14:paraId="4A22D0AB" w14:textId="77777777" w:rsidR="0033323E" w:rsidRDefault="0033323E" w:rsidP="0033323E">
      <w:pPr>
        <w:pStyle w:val="Corpsdetexte"/>
        <w:rPr>
          <w:b/>
          <w:sz w:val="20"/>
        </w:rPr>
      </w:pPr>
    </w:p>
    <w:p w14:paraId="34AC155A" w14:textId="77777777" w:rsidR="0033323E" w:rsidRDefault="0033323E" w:rsidP="0033323E">
      <w:pPr>
        <w:pStyle w:val="Corpsdetexte"/>
        <w:rPr>
          <w:b/>
          <w:sz w:val="20"/>
        </w:rPr>
      </w:pPr>
    </w:p>
    <w:p w14:paraId="48BBE062" w14:textId="77777777" w:rsidR="0033323E" w:rsidRDefault="0033323E" w:rsidP="0033323E">
      <w:pPr>
        <w:pStyle w:val="Corpsdetexte"/>
        <w:rPr>
          <w:b/>
          <w:sz w:val="20"/>
        </w:rPr>
      </w:pPr>
    </w:p>
    <w:p w14:paraId="6A9BDC67" w14:textId="77777777" w:rsidR="0033323E" w:rsidRDefault="0033323E" w:rsidP="0033323E">
      <w:pPr>
        <w:pStyle w:val="Corpsdetexte"/>
        <w:rPr>
          <w:b/>
          <w:sz w:val="20"/>
        </w:rPr>
      </w:pPr>
    </w:p>
    <w:p w14:paraId="78633C39" w14:textId="77777777" w:rsidR="0033323E" w:rsidRDefault="0033323E" w:rsidP="0033323E">
      <w:pPr>
        <w:pStyle w:val="Corpsdetexte"/>
        <w:rPr>
          <w:b/>
          <w:sz w:val="20"/>
        </w:rPr>
      </w:pPr>
    </w:p>
    <w:p w14:paraId="120A4AA0" w14:textId="77777777" w:rsidR="0033323E" w:rsidRDefault="0033323E" w:rsidP="0033323E">
      <w:pPr>
        <w:pStyle w:val="Corpsdetexte"/>
        <w:rPr>
          <w:b/>
          <w:sz w:val="20"/>
        </w:rPr>
      </w:pPr>
    </w:p>
    <w:p w14:paraId="2FDD8F9A" w14:textId="77777777" w:rsidR="0033323E" w:rsidRDefault="0033323E" w:rsidP="0033323E">
      <w:pPr>
        <w:pStyle w:val="Corpsdetexte"/>
        <w:rPr>
          <w:b/>
          <w:sz w:val="20"/>
        </w:rPr>
      </w:pPr>
    </w:p>
    <w:p w14:paraId="61DAD89E" w14:textId="77777777" w:rsidR="0033323E" w:rsidRDefault="0033323E" w:rsidP="0033323E">
      <w:pPr>
        <w:pStyle w:val="Corpsdetexte"/>
        <w:rPr>
          <w:b/>
          <w:sz w:val="20"/>
        </w:rPr>
      </w:pPr>
    </w:p>
    <w:p w14:paraId="23B4FECA" w14:textId="77777777" w:rsidR="0033323E" w:rsidRDefault="0033323E" w:rsidP="0033323E">
      <w:pPr>
        <w:pStyle w:val="Corpsdetexte"/>
        <w:rPr>
          <w:b/>
          <w:sz w:val="20"/>
        </w:rPr>
      </w:pPr>
    </w:p>
    <w:p w14:paraId="719F599B" w14:textId="77777777" w:rsidR="0033323E" w:rsidRDefault="0033323E" w:rsidP="0033323E">
      <w:pPr>
        <w:pStyle w:val="Corpsdetexte"/>
        <w:rPr>
          <w:b/>
          <w:sz w:val="20"/>
        </w:rPr>
      </w:pPr>
    </w:p>
    <w:p w14:paraId="093D816E" w14:textId="77777777" w:rsidR="0033323E" w:rsidRDefault="0033323E" w:rsidP="0033323E">
      <w:pPr>
        <w:pStyle w:val="Corpsdetexte"/>
        <w:rPr>
          <w:b/>
          <w:sz w:val="20"/>
        </w:rPr>
      </w:pPr>
    </w:p>
    <w:p w14:paraId="179AFEA7" w14:textId="77777777" w:rsidR="0033323E" w:rsidRDefault="0033323E" w:rsidP="0033323E">
      <w:pPr>
        <w:pStyle w:val="Corpsdetexte"/>
        <w:rPr>
          <w:b/>
          <w:sz w:val="20"/>
        </w:rPr>
      </w:pPr>
    </w:p>
    <w:p w14:paraId="30280E28" w14:textId="77777777" w:rsidR="0033323E" w:rsidRDefault="0033323E" w:rsidP="0033323E">
      <w:pPr>
        <w:pStyle w:val="Corpsdetexte"/>
        <w:rPr>
          <w:b/>
          <w:sz w:val="20"/>
        </w:rPr>
      </w:pPr>
    </w:p>
    <w:p w14:paraId="0BB3E4EF" w14:textId="77777777" w:rsidR="0033323E" w:rsidRDefault="0033323E" w:rsidP="0033323E">
      <w:pPr>
        <w:pStyle w:val="Corpsdetexte"/>
        <w:rPr>
          <w:b/>
          <w:sz w:val="20"/>
        </w:rPr>
      </w:pPr>
    </w:p>
    <w:p w14:paraId="0F62547B" w14:textId="77777777" w:rsidR="0033323E" w:rsidRDefault="0033323E" w:rsidP="0033323E">
      <w:pPr>
        <w:pStyle w:val="Corpsdetexte"/>
        <w:rPr>
          <w:b/>
          <w:sz w:val="20"/>
        </w:rPr>
      </w:pPr>
    </w:p>
    <w:p w14:paraId="4A4FBA3D" w14:textId="77777777" w:rsidR="0033323E" w:rsidRDefault="0033323E" w:rsidP="0033323E">
      <w:pPr>
        <w:pStyle w:val="Corpsdetexte"/>
        <w:rPr>
          <w:b/>
          <w:sz w:val="20"/>
        </w:rPr>
      </w:pPr>
    </w:p>
    <w:p w14:paraId="6FA8A1E8" w14:textId="77777777" w:rsidR="0033323E" w:rsidRDefault="0033323E" w:rsidP="0033323E">
      <w:pPr>
        <w:pStyle w:val="Corpsdetexte"/>
        <w:rPr>
          <w:b/>
          <w:sz w:val="20"/>
        </w:rPr>
      </w:pPr>
    </w:p>
    <w:p w14:paraId="335822C4" w14:textId="77777777" w:rsidR="0033323E" w:rsidRDefault="0033323E" w:rsidP="0033323E">
      <w:pPr>
        <w:pStyle w:val="Corpsdetexte"/>
        <w:rPr>
          <w:b/>
          <w:sz w:val="20"/>
        </w:rPr>
      </w:pPr>
    </w:p>
    <w:p w14:paraId="573A78D1" w14:textId="77777777" w:rsidR="0033323E" w:rsidRDefault="0033323E" w:rsidP="0033323E">
      <w:pPr>
        <w:pStyle w:val="Corpsdetexte"/>
        <w:spacing w:before="2"/>
        <w:rPr>
          <w:b/>
          <w:sz w:val="23"/>
        </w:rPr>
      </w:pPr>
      <w:r>
        <w:rPr>
          <w:noProof/>
          <w:color w:val="2B579A"/>
          <w:shd w:val="clear" w:color="auto" w:fill="E6E6E6"/>
        </w:rPr>
        <w:drawing>
          <wp:anchor distT="0" distB="0" distL="0" distR="0" simplePos="0" relativeHeight="251660288" behindDoc="0" locked="0" layoutInCell="1" allowOverlap="1" wp14:anchorId="237E06A0" wp14:editId="34D0E87D">
            <wp:simplePos x="0" y="0"/>
            <wp:positionH relativeFrom="page">
              <wp:posOffset>3004311</wp:posOffset>
            </wp:positionH>
            <wp:positionV relativeFrom="paragraph">
              <wp:posOffset>184817</wp:posOffset>
            </wp:positionV>
            <wp:extent cx="1538725" cy="608076"/>
            <wp:effectExtent l="0" t="0" r="0" b="0"/>
            <wp:wrapTopAndBottom/>
            <wp:docPr id="1" name="image2.jpeg" descr="Une image contenant texte, Police, blanc,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Une image contenant texte, Police, blanc, symbole&#10;&#10;Description générée automatiquement"/>
                    <pic:cNvPicPr/>
                  </pic:nvPicPr>
                  <pic:blipFill>
                    <a:blip r:embed="rId9" cstate="print"/>
                    <a:stretch>
                      <a:fillRect/>
                    </a:stretch>
                  </pic:blipFill>
                  <pic:spPr>
                    <a:xfrm>
                      <a:off x="0" y="0"/>
                      <a:ext cx="1538725" cy="608076"/>
                    </a:xfrm>
                    <a:prstGeom prst="rect">
                      <a:avLst/>
                    </a:prstGeom>
                  </pic:spPr>
                </pic:pic>
              </a:graphicData>
            </a:graphic>
          </wp:anchor>
        </w:drawing>
      </w:r>
    </w:p>
    <w:p w14:paraId="7939CBEE" w14:textId="77777777" w:rsidR="0033323E" w:rsidRDefault="0033323E" w:rsidP="0033323E">
      <w:pPr>
        <w:pStyle w:val="Corpsdetexte"/>
        <w:spacing w:before="6"/>
        <w:rPr>
          <w:b/>
          <w:sz w:val="16"/>
        </w:rPr>
      </w:pPr>
    </w:p>
    <w:p w14:paraId="395159C7" w14:textId="77777777" w:rsidR="0033323E" w:rsidRDefault="0033323E" w:rsidP="0033323E">
      <w:pPr>
        <w:pStyle w:val="Corpsdetexte"/>
        <w:spacing w:before="91"/>
        <w:ind w:left="426" w:right="365"/>
        <w:jc w:val="center"/>
      </w:pPr>
      <w:r>
        <w:t>11</w:t>
      </w:r>
      <w:r>
        <w:rPr>
          <w:spacing w:val="-2"/>
        </w:rPr>
        <w:t xml:space="preserve"> </w:t>
      </w:r>
      <w:r>
        <w:t>rue</w:t>
      </w:r>
      <w:r>
        <w:rPr>
          <w:spacing w:val="-1"/>
        </w:rPr>
        <w:t xml:space="preserve"> </w:t>
      </w:r>
      <w:r>
        <w:t xml:space="preserve">Aït </w:t>
      </w:r>
      <w:proofErr w:type="spellStart"/>
      <w:r>
        <w:t>Ourir</w:t>
      </w:r>
      <w:proofErr w:type="spellEnd"/>
      <w:r>
        <w:rPr>
          <w:spacing w:val="-1"/>
        </w:rPr>
        <w:t xml:space="preserve"> </w:t>
      </w:r>
      <w:r>
        <w:t>«</w:t>
      </w:r>
      <w:r>
        <w:rPr>
          <w:spacing w:val="-2"/>
        </w:rPr>
        <w:t xml:space="preserve"> </w:t>
      </w:r>
      <w:r>
        <w:t>Pinède</w:t>
      </w:r>
      <w:r>
        <w:rPr>
          <w:spacing w:val="-1"/>
        </w:rPr>
        <w:t xml:space="preserve"> </w:t>
      </w:r>
      <w:r>
        <w:t>»,</w:t>
      </w:r>
      <w:r>
        <w:rPr>
          <w:spacing w:val="-1"/>
        </w:rPr>
        <w:t xml:space="preserve"> </w:t>
      </w:r>
      <w:proofErr w:type="spellStart"/>
      <w:r>
        <w:t>Souissi</w:t>
      </w:r>
      <w:proofErr w:type="spellEnd"/>
      <w:r>
        <w:t>,</w:t>
      </w:r>
      <w:r>
        <w:rPr>
          <w:spacing w:val="-1"/>
        </w:rPr>
        <w:t xml:space="preserve"> </w:t>
      </w:r>
      <w:r>
        <w:t>Rabat</w:t>
      </w:r>
      <w:r>
        <w:rPr>
          <w:spacing w:val="3"/>
        </w:rPr>
        <w:t xml:space="preserve"> </w:t>
      </w:r>
      <w:r>
        <w:t>–</w:t>
      </w:r>
      <w:r>
        <w:rPr>
          <w:spacing w:val="-2"/>
        </w:rPr>
        <w:t xml:space="preserve"> </w:t>
      </w:r>
      <w:r>
        <w:t>Maroc,</w:t>
      </w:r>
      <w:r>
        <w:rPr>
          <w:spacing w:val="-1"/>
        </w:rPr>
        <w:t xml:space="preserve"> </w:t>
      </w:r>
      <w:r>
        <w:t>OIM</w:t>
      </w:r>
      <w:r>
        <w:rPr>
          <w:spacing w:val="-1"/>
        </w:rPr>
        <w:t xml:space="preserve"> </w:t>
      </w:r>
      <w:r>
        <w:t>Maroc</w:t>
      </w:r>
    </w:p>
    <w:p w14:paraId="00EE0BED" w14:textId="77777777" w:rsidR="0033323E" w:rsidRDefault="0033323E" w:rsidP="0033323E">
      <w:pPr>
        <w:jc w:val="center"/>
        <w:sectPr w:rsidR="0033323E" w:rsidSect="00E766EE">
          <w:pgSz w:w="11910" w:h="16840"/>
          <w:pgMar w:top="1580" w:right="1280" w:bottom="1840" w:left="1220" w:header="0" w:footer="1577" w:gutter="0"/>
          <w:cols w:space="720"/>
        </w:sectPr>
      </w:pPr>
    </w:p>
    <w:p w14:paraId="474C3466" w14:textId="77777777" w:rsidR="0033323E" w:rsidRDefault="0033323E" w:rsidP="0033323E">
      <w:pPr>
        <w:pStyle w:val="Titre1"/>
        <w:spacing w:before="64"/>
        <w:ind w:right="365"/>
        <w:jc w:val="center"/>
      </w:pPr>
      <w:r>
        <w:lastRenderedPageBreak/>
        <w:t>Lettre</w:t>
      </w:r>
      <w:r>
        <w:rPr>
          <w:spacing w:val="-3"/>
        </w:rPr>
        <w:t xml:space="preserve"> </w:t>
      </w:r>
      <w:r>
        <w:t>d’invitation</w:t>
      </w:r>
    </w:p>
    <w:p w14:paraId="51831AD3" w14:textId="77777777" w:rsidR="0033323E" w:rsidRDefault="0033323E" w:rsidP="0033323E">
      <w:pPr>
        <w:pStyle w:val="Corpsdetexte"/>
        <w:spacing w:before="2"/>
        <w:rPr>
          <w:b/>
          <w:sz w:val="15"/>
        </w:rPr>
      </w:pPr>
    </w:p>
    <w:p w14:paraId="125F338D" w14:textId="77777777" w:rsidR="0033323E" w:rsidRDefault="0033323E" w:rsidP="0033323E">
      <w:pPr>
        <w:pStyle w:val="Corpsdetexte"/>
        <w:ind w:left="220"/>
        <w:jc w:val="both"/>
      </w:pPr>
      <w:r>
        <w:t>Monsieur/Madame le/la Président/e,</w:t>
      </w:r>
    </w:p>
    <w:p w14:paraId="694962BD" w14:textId="75C758F4" w:rsidR="0033323E" w:rsidRPr="003F06E6" w:rsidRDefault="0033323E" w:rsidP="0033323E">
      <w:pPr>
        <w:pStyle w:val="Corpsdetexte"/>
        <w:spacing w:before="124" w:line="247" w:lineRule="auto"/>
        <w:ind w:left="220" w:right="151"/>
        <w:jc w:val="both"/>
        <w:rPr>
          <w:spacing w:val="1"/>
        </w:rPr>
      </w:pPr>
      <w:r w:rsidRPr="00B445A1">
        <w:t>L</w:t>
      </w:r>
      <w:r>
        <w:t>’</w:t>
      </w:r>
      <w:r w:rsidRPr="00B445A1">
        <w:t>Organisation</w:t>
      </w:r>
      <w:r w:rsidRPr="00B445A1">
        <w:rPr>
          <w:spacing w:val="1"/>
        </w:rPr>
        <w:t xml:space="preserve"> </w:t>
      </w:r>
      <w:r w:rsidRPr="00B445A1">
        <w:t>internationale</w:t>
      </w:r>
      <w:r w:rsidRPr="00B445A1">
        <w:rPr>
          <w:spacing w:val="1"/>
        </w:rPr>
        <w:t xml:space="preserve"> </w:t>
      </w:r>
      <w:r w:rsidRPr="00B445A1">
        <w:t>pour</w:t>
      </w:r>
      <w:r w:rsidRPr="00B445A1">
        <w:rPr>
          <w:spacing w:val="1"/>
        </w:rPr>
        <w:t xml:space="preserve"> </w:t>
      </w:r>
      <w:r w:rsidRPr="00B445A1">
        <w:t>les</w:t>
      </w:r>
      <w:r w:rsidRPr="00B445A1">
        <w:rPr>
          <w:spacing w:val="1"/>
        </w:rPr>
        <w:t xml:space="preserve"> </w:t>
      </w:r>
      <w:r w:rsidRPr="00B445A1">
        <w:t>migrations</w:t>
      </w:r>
      <w:r w:rsidRPr="00B445A1">
        <w:rPr>
          <w:spacing w:val="1"/>
        </w:rPr>
        <w:t xml:space="preserve"> </w:t>
      </w:r>
      <w:r w:rsidRPr="00B445A1">
        <w:t>(ci-après</w:t>
      </w:r>
      <w:r w:rsidRPr="00B445A1">
        <w:rPr>
          <w:spacing w:val="1"/>
        </w:rPr>
        <w:t xml:space="preserve"> </w:t>
      </w:r>
      <w:r w:rsidRPr="00B445A1">
        <w:t>dénommée</w:t>
      </w:r>
      <w:r w:rsidRPr="00B445A1">
        <w:rPr>
          <w:spacing w:val="1"/>
        </w:rPr>
        <w:t xml:space="preserve"> </w:t>
      </w:r>
      <w:r w:rsidRPr="00B445A1">
        <w:t>« l’OIM »)</w:t>
      </w:r>
      <w:r w:rsidRPr="00B445A1">
        <w:rPr>
          <w:spacing w:val="1"/>
        </w:rPr>
        <w:t xml:space="preserve"> </w:t>
      </w:r>
      <w:r w:rsidRPr="00B445A1">
        <w:t>envisage</w:t>
      </w:r>
      <w:r w:rsidRPr="00B445A1">
        <w:rPr>
          <w:spacing w:val="1"/>
        </w:rPr>
        <w:t xml:space="preserve"> </w:t>
      </w:r>
      <w:r w:rsidRPr="00B445A1">
        <w:t>de</w:t>
      </w:r>
      <w:r w:rsidRPr="00B445A1">
        <w:rPr>
          <w:spacing w:val="1"/>
        </w:rPr>
        <w:t xml:space="preserve"> </w:t>
      </w:r>
      <w:r w:rsidRPr="00B445A1">
        <w:t>contracter</w:t>
      </w:r>
      <w:r w:rsidRPr="00B445A1">
        <w:rPr>
          <w:spacing w:val="1"/>
        </w:rPr>
        <w:t xml:space="preserve"> </w:t>
      </w:r>
      <w:r>
        <w:t>une</w:t>
      </w:r>
      <w:r w:rsidRPr="00B445A1">
        <w:rPr>
          <w:spacing w:val="1"/>
        </w:rPr>
        <w:t xml:space="preserve"> </w:t>
      </w:r>
      <w:r w:rsidRPr="00B445A1">
        <w:t>organisation</w:t>
      </w:r>
      <w:r w:rsidRPr="00B445A1">
        <w:rPr>
          <w:spacing w:val="1"/>
        </w:rPr>
        <w:t xml:space="preserve"> </w:t>
      </w:r>
      <w:r w:rsidRPr="00B445A1">
        <w:t>de</w:t>
      </w:r>
      <w:r w:rsidRPr="00B445A1">
        <w:rPr>
          <w:spacing w:val="1"/>
        </w:rPr>
        <w:t xml:space="preserve"> </w:t>
      </w:r>
      <w:r w:rsidRPr="00B445A1">
        <w:t>la</w:t>
      </w:r>
      <w:r w:rsidRPr="00B445A1">
        <w:rPr>
          <w:spacing w:val="1"/>
        </w:rPr>
        <w:t xml:space="preserve"> </w:t>
      </w:r>
      <w:r w:rsidRPr="00B445A1">
        <w:t>société</w:t>
      </w:r>
      <w:r w:rsidRPr="00B445A1">
        <w:rPr>
          <w:spacing w:val="1"/>
        </w:rPr>
        <w:t xml:space="preserve"> </w:t>
      </w:r>
      <w:r w:rsidRPr="00B445A1">
        <w:t>civile</w:t>
      </w:r>
      <w:r w:rsidRPr="00B445A1">
        <w:rPr>
          <w:spacing w:val="1"/>
        </w:rPr>
        <w:t xml:space="preserve"> </w:t>
      </w:r>
      <w:r w:rsidR="007842EA">
        <w:rPr>
          <w:spacing w:val="1"/>
        </w:rPr>
        <w:t xml:space="preserve">dans la ville de Marrakech </w:t>
      </w:r>
      <w:r w:rsidRPr="00B445A1">
        <w:t>pour</w:t>
      </w:r>
      <w:r>
        <w:rPr>
          <w:spacing w:val="1"/>
        </w:rPr>
        <w:t> </w:t>
      </w:r>
      <w:r w:rsidRPr="00B445A1">
        <w:t>:</w:t>
      </w:r>
      <w:r w:rsidRPr="00B445A1">
        <w:rPr>
          <w:spacing w:val="1"/>
        </w:rPr>
        <w:t xml:space="preserve"> </w:t>
      </w:r>
      <w:r w:rsidRPr="00B445A1">
        <w:t>établir</w:t>
      </w:r>
      <w:r w:rsidRPr="00B445A1">
        <w:rPr>
          <w:spacing w:val="1"/>
        </w:rPr>
        <w:t xml:space="preserve"> </w:t>
      </w:r>
      <w:r w:rsidRPr="00B445A1">
        <w:t>un</w:t>
      </w:r>
      <w:r w:rsidRPr="00B445A1">
        <w:rPr>
          <w:spacing w:val="1"/>
        </w:rPr>
        <w:t xml:space="preserve"> </w:t>
      </w:r>
      <w:r w:rsidRPr="00B445A1">
        <w:t>partenariat</w:t>
      </w:r>
      <w:r>
        <w:rPr>
          <w:spacing w:val="1"/>
        </w:rPr>
        <w:t xml:space="preserve">, </w:t>
      </w:r>
      <w:r w:rsidRPr="005D7851">
        <w:rPr>
          <w:b/>
          <w:bCs/>
          <w:spacing w:val="1"/>
        </w:rPr>
        <w:t>sur une durée d</w:t>
      </w:r>
      <w:r>
        <w:rPr>
          <w:b/>
          <w:bCs/>
          <w:spacing w:val="1"/>
        </w:rPr>
        <w:t xml:space="preserve">e </w:t>
      </w:r>
      <w:r w:rsidR="00551B7D">
        <w:rPr>
          <w:b/>
          <w:bCs/>
          <w:spacing w:val="1"/>
        </w:rPr>
        <w:t>douze</w:t>
      </w:r>
      <w:r>
        <w:rPr>
          <w:b/>
          <w:bCs/>
          <w:spacing w:val="1"/>
        </w:rPr>
        <w:t xml:space="preserve"> (</w:t>
      </w:r>
      <w:r w:rsidR="00551B7D">
        <w:rPr>
          <w:b/>
          <w:bCs/>
          <w:spacing w:val="1"/>
        </w:rPr>
        <w:t>12</w:t>
      </w:r>
      <w:r>
        <w:rPr>
          <w:b/>
          <w:bCs/>
          <w:spacing w:val="1"/>
        </w:rPr>
        <w:t>)</w:t>
      </w:r>
      <w:r w:rsidRPr="005D7851">
        <w:rPr>
          <w:b/>
          <w:bCs/>
          <w:spacing w:val="1"/>
        </w:rPr>
        <w:t xml:space="preserve"> </w:t>
      </w:r>
      <w:r>
        <w:rPr>
          <w:b/>
          <w:bCs/>
          <w:spacing w:val="1"/>
        </w:rPr>
        <w:t>mois</w:t>
      </w:r>
      <w:r w:rsidR="002E29FC">
        <w:rPr>
          <w:b/>
          <w:bCs/>
          <w:spacing w:val="1"/>
        </w:rPr>
        <w:t xml:space="preserve"> calendaires</w:t>
      </w:r>
      <w:r w:rsidRPr="005D7851">
        <w:rPr>
          <w:b/>
          <w:bCs/>
          <w:spacing w:val="1"/>
        </w:rPr>
        <w:t>, renouvelable en fonction de la disponibilité de</w:t>
      </w:r>
      <w:r>
        <w:rPr>
          <w:b/>
          <w:bCs/>
          <w:spacing w:val="1"/>
        </w:rPr>
        <w:t>s</w:t>
      </w:r>
      <w:r w:rsidRPr="005D7851">
        <w:rPr>
          <w:b/>
          <w:bCs/>
          <w:spacing w:val="1"/>
        </w:rPr>
        <w:t xml:space="preserve"> financements</w:t>
      </w:r>
      <w:r>
        <w:rPr>
          <w:spacing w:val="1"/>
        </w:rPr>
        <w:t>,</w:t>
      </w:r>
      <w:r w:rsidRPr="00B445A1">
        <w:rPr>
          <w:spacing w:val="1"/>
        </w:rPr>
        <w:t xml:space="preserve"> </w:t>
      </w:r>
      <w:r>
        <w:rPr>
          <w:spacing w:val="1"/>
        </w:rPr>
        <w:t>af</w:t>
      </w:r>
      <w:r w:rsidRPr="00B445A1">
        <w:t>in</w:t>
      </w:r>
      <w:r w:rsidRPr="00B445A1">
        <w:rPr>
          <w:spacing w:val="1"/>
        </w:rPr>
        <w:t xml:space="preserve"> </w:t>
      </w:r>
      <w:r w:rsidRPr="00B445A1">
        <w:t>de</w:t>
      </w:r>
      <w:r w:rsidRPr="00B445A1">
        <w:rPr>
          <w:spacing w:val="1"/>
        </w:rPr>
        <w:t xml:space="preserve"> </w:t>
      </w:r>
      <w:r w:rsidRPr="00B445A1">
        <w:t>fournir</w:t>
      </w:r>
      <w:r w:rsidRPr="00B445A1">
        <w:rPr>
          <w:spacing w:val="1"/>
        </w:rPr>
        <w:t xml:space="preserve"> </w:t>
      </w:r>
      <w:r>
        <w:rPr>
          <w:spacing w:val="1"/>
        </w:rPr>
        <w:t xml:space="preserve">une </w:t>
      </w:r>
      <w:r w:rsidRPr="00AC79F1">
        <w:rPr>
          <w:spacing w:val="1"/>
        </w:rPr>
        <w:t>assistance directe (</w:t>
      </w:r>
      <w:r w:rsidR="004737A6">
        <w:rPr>
          <w:spacing w:val="1"/>
        </w:rPr>
        <w:t>m</w:t>
      </w:r>
      <w:r w:rsidRPr="00AC79F1">
        <w:rPr>
          <w:spacing w:val="1"/>
        </w:rPr>
        <w:t>édicale, psychosociale, administrative,</w:t>
      </w:r>
      <w:r>
        <w:rPr>
          <w:spacing w:val="1"/>
        </w:rPr>
        <w:t xml:space="preserve"> et</w:t>
      </w:r>
      <w:r w:rsidRPr="00AC79F1">
        <w:rPr>
          <w:spacing w:val="1"/>
        </w:rPr>
        <w:t xml:space="preserve"> juridique) adaptée à ch</w:t>
      </w:r>
      <w:r>
        <w:rPr>
          <w:spacing w:val="1"/>
        </w:rPr>
        <w:t xml:space="preserve">acune des </w:t>
      </w:r>
      <w:r w:rsidRPr="003F06E6">
        <w:rPr>
          <w:b/>
          <w:bCs/>
          <w:spacing w:val="1"/>
        </w:rPr>
        <w:t xml:space="preserve">quarante-cinq (45) </w:t>
      </w:r>
      <w:r>
        <w:rPr>
          <w:b/>
          <w:bCs/>
          <w:spacing w:val="1"/>
        </w:rPr>
        <w:t xml:space="preserve">potentielles </w:t>
      </w:r>
      <w:r w:rsidRPr="003F06E6">
        <w:rPr>
          <w:b/>
          <w:bCs/>
          <w:spacing w:val="1"/>
        </w:rPr>
        <w:t>victimes de traite</w:t>
      </w:r>
      <w:r>
        <w:rPr>
          <w:b/>
          <w:bCs/>
          <w:spacing w:val="1"/>
        </w:rPr>
        <w:t xml:space="preserve"> (</w:t>
      </w:r>
      <w:proofErr w:type="spellStart"/>
      <w:r>
        <w:rPr>
          <w:b/>
          <w:bCs/>
          <w:spacing w:val="1"/>
        </w:rPr>
        <w:t>PVdT</w:t>
      </w:r>
      <w:proofErr w:type="spellEnd"/>
      <w:r>
        <w:rPr>
          <w:b/>
          <w:bCs/>
          <w:spacing w:val="1"/>
        </w:rPr>
        <w:t>) qui ser</w:t>
      </w:r>
      <w:r w:rsidR="004737A6">
        <w:rPr>
          <w:b/>
          <w:bCs/>
          <w:spacing w:val="1"/>
        </w:rPr>
        <w:t xml:space="preserve">ont </w:t>
      </w:r>
      <w:r>
        <w:rPr>
          <w:b/>
          <w:bCs/>
          <w:spacing w:val="1"/>
        </w:rPr>
        <w:t>identifiée</w:t>
      </w:r>
      <w:r w:rsidR="004737A6">
        <w:rPr>
          <w:b/>
          <w:bCs/>
          <w:spacing w:val="1"/>
        </w:rPr>
        <w:t>s</w:t>
      </w:r>
      <w:r>
        <w:rPr>
          <w:b/>
          <w:bCs/>
          <w:spacing w:val="1"/>
        </w:rPr>
        <w:t xml:space="preserve">, </w:t>
      </w:r>
      <w:r w:rsidRPr="003F06E6">
        <w:rPr>
          <w:b/>
          <w:bCs/>
          <w:spacing w:val="1"/>
        </w:rPr>
        <w:t>ainsi que leur réintégration sociale et économique dans leurs communautés d’origin</w:t>
      </w:r>
      <w:r>
        <w:rPr>
          <w:b/>
          <w:bCs/>
          <w:spacing w:val="1"/>
        </w:rPr>
        <w:t>e</w:t>
      </w:r>
      <w:r w:rsidRPr="00B445A1">
        <w:t xml:space="preserve">. </w:t>
      </w:r>
      <w:r>
        <w:t xml:space="preserve">Les victimes de traite seront hébergées dans un centre géré par une institution gouvernementale, que l’association se chargera d’aménager. </w:t>
      </w:r>
      <w:r w:rsidRPr="00B445A1">
        <w:t>Les victimes</w:t>
      </w:r>
      <w:r>
        <w:t xml:space="preserve"> en question</w:t>
      </w:r>
      <w:r w:rsidRPr="00B445A1">
        <w:t xml:space="preserve"> peuvent être de</w:t>
      </w:r>
      <w:r>
        <w:t xml:space="preserve"> nationalité </w:t>
      </w:r>
      <w:r w:rsidRPr="003F06E6">
        <w:rPr>
          <w:b/>
          <w:bCs/>
        </w:rPr>
        <w:t>Marocaine ou étrangère,</w:t>
      </w:r>
      <w:r w:rsidRPr="005D7851">
        <w:rPr>
          <w:b/>
          <w:bCs/>
        </w:rPr>
        <w:t xml:space="preserve"> adulte</w:t>
      </w:r>
      <w:r>
        <w:rPr>
          <w:b/>
          <w:bCs/>
        </w:rPr>
        <w:t>s</w:t>
      </w:r>
      <w:r w:rsidRPr="005D7851">
        <w:rPr>
          <w:b/>
          <w:bCs/>
        </w:rPr>
        <w:t xml:space="preserve"> ou enfants</w:t>
      </w:r>
      <w:r>
        <w:rPr>
          <w:b/>
          <w:bCs/>
        </w:rPr>
        <w:t>,</w:t>
      </w:r>
      <w:r w:rsidRPr="005D7851">
        <w:rPr>
          <w:b/>
          <w:bCs/>
        </w:rPr>
        <w:t xml:space="preserve"> et </w:t>
      </w:r>
      <w:r w:rsidR="00551B7D">
        <w:rPr>
          <w:b/>
          <w:bCs/>
        </w:rPr>
        <w:t xml:space="preserve">devront être des </w:t>
      </w:r>
      <w:r>
        <w:rPr>
          <w:b/>
          <w:bCs/>
        </w:rPr>
        <w:t xml:space="preserve">potentielles </w:t>
      </w:r>
      <w:r w:rsidRPr="005D7851">
        <w:rPr>
          <w:b/>
          <w:bCs/>
        </w:rPr>
        <w:t xml:space="preserve">victimes </w:t>
      </w:r>
      <w:r>
        <w:rPr>
          <w:b/>
          <w:bCs/>
        </w:rPr>
        <w:t>de la traite des êtres humains</w:t>
      </w:r>
      <w:r w:rsidRPr="00B445A1">
        <w:t>, pour</w:t>
      </w:r>
      <w:r w:rsidRPr="00B445A1">
        <w:rPr>
          <w:spacing w:val="-13"/>
        </w:rPr>
        <w:t xml:space="preserve"> </w:t>
      </w:r>
      <w:r w:rsidRPr="00B445A1">
        <w:t>le</w:t>
      </w:r>
      <w:r>
        <w:t>s</w:t>
      </w:r>
      <w:r w:rsidRPr="00B445A1">
        <w:t>quel</w:t>
      </w:r>
      <w:r>
        <w:t>les</w:t>
      </w:r>
      <w:r w:rsidRPr="00B445A1">
        <w:rPr>
          <w:spacing w:val="-11"/>
        </w:rPr>
        <w:t xml:space="preserve"> </w:t>
      </w:r>
      <w:r w:rsidRPr="00B445A1">
        <w:t>cette</w:t>
      </w:r>
      <w:r w:rsidRPr="00B445A1">
        <w:rPr>
          <w:spacing w:val="-12"/>
        </w:rPr>
        <w:t xml:space="preserve"> </w:t>
      </w:r>
      <w:r>
        <w:t>d</w:t>
      </w:r>
      <w:r w:rsidRPr="00B445A1">
        <w:t>emande</w:t>
      </w:r>
      <w:r w:rsidRPr="00B445A1">
        <w:rPr>
          <w:spacing w:val="-11"/>
        </w:rPr>
        <w:t xml:space="preserve"> </w:t>
      </w:r>
      <w:r w:rsidRPr="00B445A1">
        <w:t>de</w:t>
      </w:r>
      <w:r w:rsidRPr="00B445A1">
        <w:rPr>
          <w:spacing w:val="-12"/>
        </w:rPr>
        <w:t xml:space="preserve"> </w:t>
      </w:r>
      <w:r w:rsidRPr="00B445A1">
        <w:t>propositions</w:t>
      </w:r>
      <w:r w:rsidRPr="00B445A1">
        <w:rPr>
          <w:spacing w:val="-11"/>
        </w:rPr>
        <w:t xml:space="preserve"> </w:t>
      </w:r>
      <w:r w:rsidRPr="00B445A1">
        <w:t>(RFP)</w:t>
      </w:r>
      <w:r w:rsidRPr="00B445A1">
        <w:rPr>
          <w:spacing w:val="-11"/>
        </w:rPr>
        <w:t xml:space="preserve"> </w:t>
      </w:r>
      <w:r w:rsidRPr="00B445A1">
        <w:t>est</w:t>
      </w:r>
      <w:r w:rsidRPr="00B445A1">
        <w:rPr>
          <w:spacing w:val="-11"/>
        </w:rPr>
        <w:t xml:space="preserve"> </w:t>
      </w:r>
      <w:r w:rsidRPr="00B445A1">
        <w:t>publiée.</w:t>
      </w:r>
    </w:p>
    <w:p w14:paraId="3F5DE78B" w14:textId="77777777" w:rsidR="0033323E" w:rsidRDefault="0033323E" w:rsidP="0033323E">
      <w:pPr>
        <w:pStyle w:val="Corpsdetexte"/>
        <w:spacing w:before="116" w:line="247" w:lineRule="auto"/>
        <w:ind w:left="220" w:right="151"/>
        <w:jc w:val="both"/>
      </w:pPr>
      <w:r>
        <w:t>L’OIM invite les organisations de la société civile à fournir leurs Propositions technique et financière</w:t>
      </w:r>
      <w:r>
        <w:rPr>
          <w:spacing w:val="1"/>
        </w:rPr>
        <w:t xml:space="preserve"> </w:t>
      </w:r>
      <w:r>
        <w:t xml:space="preserve">pour les Services suivants : </w:t>
      </w:r>
    </w:p>
    <w:p w14:paraId="10EA91E9" w14:textId="77777777" w:rsidR="004737A6" w:rsidRDefault="004737A6" w:rsidP="004737A6">
      <w:pPr>
        <w:pStyle w:val="Corpsdetexte"/>
        <w:numPr>
          <w:ilvl w:val="0"/>
          <w:numId w:val="19"/>
        </w:numPr>
        <w:spacing w:before="116" w:line="276" w:lineRule="auto"/>
        <w:ind w:right="151"/>
        <w:jc w:val="both"/>
      </w:pPr>
      <w:r>
        <w:t>Aménager le centre d’hébergement (les besoins seront communiqués par la suite) ;</w:t>
      </w:r>
    </w:p>
    <w:p w14:paraId="62CE5128" w14:textId="6F882536" w:rsidR="0033323E" w:rsidRDefault="0033323E" w:rsidP="0033323E">
      <w:pPr>
        <w:pStyle w:val="Corpsdetexte"/>
        <w:numPr>
          <w:ilvl w:val="0"/>
          <w:numId w:val="19"/>
        </w:numPr>
        <w:spacing w:before="116" w:line="276" w:lineRule="auto"/>
        <w:ind w:right="151"/>
        <w:jc w:val="both"/>
      </w:pPr>
      <w:r>
        <w:t xml:space="preserve">Identifier quarante-cinq (45) </w:t>
      </w:r>
      <w:proofErr w:type="spellStart"/>
      <w:r>
        <w:t>PVdT</w:t>
      </w:r>
      <w:proofErr w:type="spellEnd"/>
      <w:r w:rsidR="004737A6">
        <w:t xml:space="preserve">, </w:t>
      </w:r>
      <w:r>
        <w:t>Marocaines ou étrangères</w:t>
      </w:r>
      <w:r w:rsidRPr="005D7851">
        <w:t>, adulte</w:t>
      </w:r>
      <w:r>
        <w:t>s</w:t>
      </w:r>
      <w:r w:rsidRPr="005D7851">
        <w:t xml:space="preserve"> ou enfants</w:t>
      </w:r>
      <w:r>
        <w:t>,</w:t>
      </w:r>
      <w:r w:rsidRPr="005D7851">
        <w:t xml:space="preserve"> et victimes de </w:t>
      </w:r>
      <w:r>
        <w:t>tous</w:t>
      </w:r>
      <w:r w:rsidRPr="005D7851">
        <w:t xml:space="preserve"> types d’exploitation</w:t>
      </w:r>
      <w:r>
        <w:t xml:space="preserve"> dans le cadre de la traite des êtres humains ;</w:t>
      </w:r>
    </w:p>
    <w:p w14:paraId="200C4586" w14:textId="124A2E00" w:rsidR="0033323E" w:rsidRPr="0033323E" w:rsidRDefault="0033323E" w:rsidP="0033323E">
      <w:pPr>
        <w:pStyle w:val="Paragraphedeliste"/>
        <w:widowControl w:val="0"/>
        <w:numPr>
          <w:ilvl w:val="0"/>
          <w:numId w:val="19"/>
        </w:numPr>
        <w:autoSpaceDE w:val="0"/>
        <w:autoSpaceDN w:val="0"/>
        <w:spacing w:after="0" w:line="276" w:lineRule="auto"/>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Fournir une assistance aux besoins primaires des </w:t>
      </w:r>
      <w:proofErr w:type="spellStart"/>
      <w:r>
        <w:rPr>
          <w:rFonts w:ascii="Times New Roman" w:eastAsia="Times New Roman" w:hAnsi="Times New Roman" w:cs="Times New Roman"/>
          <w:kern w:val="0"/>
          <w:lang w:val="fr-FR"/>
          <w14:ligatures w14:val="none"/>
        </w:rPr>
        <w:t>PVd</w:t>
      </w:r>
      <w:r w:rsidRPr="0033323E">
        <w:rPr>
          <w:rFonts w:ascii="Times New Roman" w:eastAsia="Times New Roman" w:hAnsi="Times New Roman" w:cs="Times New Roman"/>
          <w:kern w:val="0"/>
          <w:lang w:val="fr-FR"/>
          <w14:ligatures w14:val="none"/>
        </w:rPr>
        <w:t>T</w:t>
      </w:r>
      <w:proofErr w:type="spellEnd"/>
      <w:r w:rsidRPr="0033323E">
        <w:rPr>
          <w:rFonts w:ascii="Times New Roman" w:eastAsia="Times New Roman" w:hAnsi="Times New Roman" w:cs="Times New Roman"/>
          <w:kern w:val="0"/>
          <w:lang w:val="fr-FR"/>
          <w14:ligatures w14:val="none"/>
        </w:rPr>
        <w:t xml:space="preserve"> hébergées (repas, vêtements, service de douche, kits d’hygiène, etc.).</w:t>
      </w:r>
    </w:p>
    <w:p w14:paraId="11D3DEEE" w14:textId="221FEF79" w:rsidR="0033323E" w:rsidRPr="0033323E" w:rsidRDefault="0033323E" w:rsidP="0033323E">
      <w:pPr>
        <w:pStyle w:val="Paragraphedeliste"/>
        <w:widowControl w:val="0"/>
        <w:numPr>
          <w:ilvl w:val="0"/>
          <w:numId w:val="19"/>
        </w:numPr>
        <w:tabs>
          <w:tab w:val="left" w:pos="1301"/>
        </w:tabs>
        <w:autoSpaceDE w:val="0"/>
        <w:autoSpaceDN w:val="0"/>
        <w:spacing w:before="9" w:after="0" w:line="276" w:lineRule="auto"/>
        <w:ind w:right="152"/>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Fournir une assistance médicale (consultations, interventions médicales, achats de médicaments etc.) aux </w:t>
      </w:r>
      <w:proofErr w:type="spellStart"/>
      <w:r>
        <w:rPr>
          <w:rFonts w:ascii="Times New Roman" w:eastAsia="Times New Roman" w:hAnsi="Times New Roman" w:cs="Times New Roman"/>
          <w:kern w:val="0"/>
          <w:lang w:val="fr-FR"/>
          <w14:ligatures w14:val="none"/>
        </w:rPr>
        <w:t>PVd</w:t>
      </w:r>
      <w:r w:rsidRPr="0033323E">
        <w:rPr>
          <w:rFonts w:ascii="Times New Roman" w:eastAsia="Times New Roman" w:hAnsi="Times New Roman" w:cs="Times New Roman"/>
          <w:kern w:val="0"/>
          <w:lang w:val="fr-FR"/>
          <w14:ligatures w14:val="none"/>
        </w:rPr>
        <w:t>T</w:t>
      </w:r>
      <w:proofErr w:type="spellEnd"/>
      <w:r w:rsidRPr="0033323E">
        <w:rPr>
          <w:rFonts w:ascii="Times New Roman" w:eastAsia="Times New Roman" w:hAnsi="Times New Roman" w:cs="Times New Roman"/>
          <w:kern w:val="0"/>
          <w:lang w:val="fr-FR"/>
          <w14:ligatures w14:val="none"/>
        </w:rPr>
        <w:t xml:space="preserve"> par l’accompagnement et/ou l’orientation, tout en assurant les principes d’éthique et de sécurité pour la victime, prenant en considération que toute rencontre avec un professionnel de la santé fait partie d’un processus de rétablissement pour celle-ci. </w:t>
      </w:r>
    </w:p>
    <w:p w14:paraId="081BFB40" w14:textId="27FE826B" w:rsidR="0033323E" w:rsidRPr="0033323E" w:rsidRDefault="0033323E" w:rsidP="0033323E">
      <w:pPr>
        <w:pStyle w:val="Paragraphedeliste"/>
        <w:widowControl w:val="0"/>
        <w:numPr>
          <w:ilvl w:val="0"/>
          <w:numId w:val="19"/>
        </w:numPr>
        <w:autoSpaceDE w:val="0"/>
        <w:autoSpaceDN w:val="0"/>
        <w:spacing w:after="0" w:line="276" w:lineRule="auto"/>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Fournir une assistance psychosociale aux </w:t>
      </w:r>
      <w:proofErr w:type="spellStart"/>
      <w:r>
        <w:rPr>
          <w:rFonts w:ascii="Times New Roman" w:eastAsia="Times New Roman" w:hAnsi="Times New Roman" w:cs="Times New Roman"/>
          <w:kern w:val="0"/>
          <w:lang w:val="fr-FR"/>
          <w14:ligatures w14:val="none"/>
        </w:rPr>
        <w:t>PV</w:t>
      </w:r>
      <w:r w:rsidRPr="0033323E">
        <w:rPr>
          <w:rFonts w:ascii="Times New Roman" w:eastAsia="Times New Roman" w:hAnsi="Times New Roman" w:cs="Times New Roman"/>
          <w:kern w:val="0"/>
          <w:lang w:val="fr-FR"/>
          <w14:ligatures w14:val="none"/>
        </w:rPr>
        <w:t>dT</w:t>
      </w:r>
      <w:proofErr w:type="spellEnd"/>
      <w:r w:rsidRPr="0033323E">
        <w:rPr>
          <w:rFonts w:ascii="Times New Roman" w:eastAsia="Times New Roman" w:hAnsi="Times New Roman" w:cs="Times New Roman"/>
          <w:kern w:val="0"/>
          <w:lang w:val="fr-FR"/>
          <w14:ligatures w14:val="none"/>
        </w:rPr>
        <w:t xml:space="preserve"> prenant en considération que toute rencontre avec un professionnel de la santé fait partie d’un processus de rétablissement pour celle-ci.</w:t>
      </w:r>
    </w:p>
    <w:p w14:paraId="34826EDD" w14:textId="69DE107F" w:rsidR="0033323E" w:rsidRPr="0033323E" w:rsidRDefault="0033323E" w:rsidP="0033323E">
      <w:pPr>
        <w:pStyle w:val="Paragraphedeliste"/>
        <w:widowControl w:val="0"/>
        <w:numPr>
          <w:ilvl w:val="0"/>
          <w:numId w:val="19"/>
        </w:numPr>
        <w:tabs>
          <w:tab w:val="left" w:pos="1301"/>
        </w:tabs>
        <w:autoSpaceDE w:val="0"/>
        <w:autoSpaceDN w:val="0"/>
        <w:spacing w:before="9" w:after="0" w:line="276" w:lineRule="auto"/>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Informer les </w:t>
      </w:r>
      <w:proofErr w:type="spellStart"/>
      <w:r>
        <w:rPr>
          <w:rFonts w:ascii="Times New Roman" w:eastAsia="Times New Roman" w:hAnsi="Times New Roman" w:cs="Times New Roman"/>
          <w:kern w:val="0"/>
          <w:lang w:val="fr-FR"/>
          <w14:ligatures w14:val="none"/>
        </w:rPr>
        <w:t>P</w:t>
      </w:r>
      <w:r w:rsidRPr="0033323E">
        <w:rPr>
          <w:rFonts w:ascii="Times New Roman" w:eastAsia="Times New Roman" w:hAnsi="Times New Roman" w:cs="Times New Roman"/>
          <w:kern w:val="0"/>
          <w:lang w:val="fr-FR"/>
          <w14:ligatures w14:val="none"/>
        </w:rPr>
        <w:t>VdT</w:t>
      </w:r>
      <w:proofErr w:type="spellEnd"/>
      <w:r w:rsidRPr="0033323E">
        <w:rPr>
          <w:rFonts w:ascii="Times New Roman" w:eastAsia="Times New Roman" w:hAnsi="Times New Roman" w:cs="Times New Roman"/>
          <w:kern w:val="0"/>
          <w:lang w:val="fr-FR"/>
          <w14:ligatures w14:val="none"/>
        </w:rPr>
        <w:t xml:space="preserve"> de leurs droits fondamentaux d’avoir accès aux mécanismes de justice et de réparation rapide ainsi que leurs obligations.</w:t>
      </w:r>
    </w:p>
    <w:p w14:paraId="0AE3D8FF" w14:textId="45127BED" w:rsidR="0033323E" w:rsidRPr="005A2C00" w:rsidRDefault="0033323E" w:rsidP="005A2C00">
      <w:pPr>
        <w:pStyle w:val="Paragraphedeliste"/>
        <w:numPr>
          <w:ilvl w:val="0"/>
          <w:numId w:val="19"/>
        </w:numPr>
        <w:rPr>
          <w:rFonts w:ascii="Times New Roman" w:eastAsia="Times New Roman" w:hAnsi="Times New Roman" w:cs="Times New Roman"/>
          <w:kern w:val="0"/>
          <w:lang w:val="fr-FR"/>
          <w14:ligatures w14:val="none"/>
        </w:rPr>
      </w:pPr>
      <w:r w:rsidRPr="005A2C00">
        <w:rPr>
          <w:rFonts w:ascii="Times New Roman" w:eastAsia="Times New Roman" w:hAnsi="Times New Roman" w:cs="Times New Roman"/>
          <w:kern w:val="0"/>
          <w:lang w:val="fr-FR"/>
          <w14:ligatures w14:val="none"/>
        </w:rPr>
        <w:t xml:space="preserve">Fournir des réintégrations et réinsertions sociales et économiques </w:t>
      </w:r>
      <w:r w:rsidR="00551B7D" w:rsidRPr="005A2C00">
        <w:rPr>
          <w:rFonts w:ascii="Times New Roman" w:eastAsia="Times New Roman" w:hAnsi="Times New Roman" w:cs="Times New Roman"/>
          <w:kern w:val="0"/>
          <w:lang w:val="fr-FR"/>
          <w14:ligatures w14:val="none"/>
        </w:rPr>
        <w:t xml:space="preserve">à </w:t>
      </w:r>
      <w:r w:rsidRPr="005A2C00">
        <w:rPr>
          <w:rFonts w:ascii="Times New Roman" w:eastAsia="Times New Roman" w:hAnsi="Times New Roman" w:cs="Times New Roman"/>
          <w:kern w:val="0"/>
          <w:lang w:val="fr-FR"/>
          <w14:ligatures w14:val="none"/>
        </w:rPr>
        <w:t xml:space="preserve">au moins trente-et-une (31)   </w:t>
      </w:r>
      <w:proofErr w:type="spellStart"/>
      <w:r w:rsidRPr="005A2C00">
        <w:rPr>
          <w:rFonts w:ascii="Times New Roman" w:eastAsia="Times New Roman" w:hAnsi="Times New Roman" w:cs="Times New Roman"/>
          <w:kern w:val="0"/>
          <w:lang w:val="fr-FR"/>
          <w14:ligatures w14:val="none"/>
        </w:rPr>
        <w:t>PVdT</w:t>
      </w:r>
      <w:proofErr w:type="spellEnd"/>
      <w:r w:rsidRPr="005A2C00">
        <w:rPr>
          <w:rFonts w:ascii="Times New Roman" w:eastAsia="Times New Roman" w:hAnsi="Times New Roman" w:cs="Times New Roman"/>
          <w:kern w:val="0"/>
          <w:lang w:val="fr-FR"/>
          <w14:ligatures w14:val="none"/>
        </w:rPr>
        <w:t xml:space="preserve"> sur </w:t>
      </w:r>
      <w:r w:rsidR="00551B7D" w:rsidRPr="005A2C00">
        <w:rPr>
          <w:rFonts w:ascii="Times New Roman" w:eastAsia="Times New Roman" w:hAnsi="Times New Roman" w:cs="Times New Roman"/>
          <w:kern w:val="0"/>
          <w:lang w:val="fr-FR"/>
          <w14:ligatures w14:val="none"/>
        </w:rPr>
        <w:t xml:space="preserve">les </w:t>
      </w:r>
      <w:r w:rsidRPr="005A2C00">
        <w:rPr>
          <w:rFonts w:ascii="Times New Roman" w:eastAsia="Times New Roman" w:hAnsi="Times New Roman" w:cs="Times New Roman"/>
          <w:kern w:val="0"/>
          <w:lang w:val="fr-FR"/>
          <w14:ligatures w14:val="none"/>
        </w:rPr>
        <w:t>quarante-cinq (45) dans leurs communautés d’origine</w:t>
      </w:r>
      <w:r w:rsidR="005A2C00" w:rsidRPr="005A2C00">
        <w:rPr>
          <w:rFonts w:ascii="Times New Roman" w:eastAsia="Times New Roman" w:hAnsi="Times New Roman" w:cs="Times New Roman"/>
          <w:kern w:val="0"/>
          <w:lang w:val="fr-FR"/>
          <w14:ligatures w14:val="none"/>
        </w:rPr>
        <w:t xml:space="preserve">, à travers des activités génératrices de revenus. </w:t>
      </w:r>
      <w:r w:rsidRPr="005A2C00">
        <w:rPr>
          <w:rFonts w:ascii="Times New Roman" w:eastAsia="Times New Roman" w:hAnsi="Times New Roman" w:cs="Times New Roman"/>
          <w:kern w:val="0"/>
          <w:lang w:val="fr-FR"/>
          <w14:ligatures w14:val="none"/>
        </w:rPr>
        <w:t xml:space="preserve">  </w:t>
      </w:r>
    </w:p>
    <w:p w14:paraId="620877C4" w14:textId="358DD823" w:rsidR="0033323E" w:rsidRDefault="0033323E" w:rsidP="0033323E">
      <w:pPr>
        <w:pStyle w:val="Corpsdetexte"/>
        <w:numPr>
          <w:ilvl w:val="0"/>
          <w:numId w:val="19"/>
        </w:numPr>
        <w:spacing w:before="116" w:line="276" w:lineRule="auto"/>
        <w:ind w:right="151"/>
        <w:jc w:val="both"/>
      </w:pPr>
      <w:r>
        <w:t xml:space="preserve">Assurer le référencement de quatorze (14) </w:t>
      </w:r>
      <w:proofErr w:type="spellStart"/>
      <w:r>
        <w:t>PVdT</w:t>
      </w:r>
      <w:proofErr w:type="spellEnd"/>
      <w:r>
        <w:t xml:space="preserve"> étrangères, qui souhaitent retourner à leur pays d’origine, au programme de l’OIM pour l’Aide au Retour Volontaire et à la Réintégration.</w:t>
      </w:r>
    </w:p>
    <w:p w14:paraId="79E77ED4" w14:textId="77777777" w:rsidR="0033323E" w:rsidRDefault="0033323E" w:rsidP="0033323E">
      <w:pPr>
        <w:pStyle w:val="Corpsdetexte"/>
        <w:numPr>
          <w:ilvl w:val="0"/>
          <w:numId w:val="19"/>
        </w:numPr>
        <w:spacing w:before="116" w:line="276" w:lineRule="auto"/>
        <w:ind w:right="151"/>
        <w:jc w:val="both"/>
      </w:pPr>
      <w:r>
        <w:t>Assurer un personnel formé correctement, collaborant, et de façon interdisciplinaire pour offrir une continuité de soins complets et appropriés aux victimes ; pour une protection et une assistance de qualité, basées sur des plans de services de soins individualisés.</w:t>
      </w:r>
    </w:p>
    <w:p w14:paraId="40F9890C" w14:textId="77777777" w:rsidR="0033323E" w:rsidRPr="0033323E" w:rsidRDefault="0033323E" w:rsidP="0033323E">
      <w:pPr>
        <w:pStyle w:val="Paragraphedeliste"/>
        <w:numPr>
          <w:ilvl w:val="0"/>
          <w:numId w:val="19"/>
        </w:numPr>
        <w:autoSpaceDE w:val="0"/>
        <w:autoSpaceDN w:val="0"/>
        <w:spacing w:after="0" w:line="276" w:lineRule="auto"/>
        <w:ind w:right="153"/>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Effectuer toute autre activité qui serait confiée à l’association par l’OIM en ce qui concerne les soins et la protection des victimes.</w:t>
      </w:r>
    </w:p>
    <w:p w14:paraId="400B58EB" w14:textId="618F6DDA" w:rsidR="0033323E" w:rsidRPr="0033323E" w:rsidRDefault="0033323E" w:rsidP="0033323E">
      <w:pPr>
        <w:pStyle w:val="Paragraphedeliste"/>
        <w:numPr>
          <w:ilvl w:val="0"/>
          <w:numId w:val="19"/>
        </w:numPr>
        <w:autoSpaceDE w:val="0"/>
        <w:autoSpaceDN w:val="0"/>
        <w:spacing w:after="0" w:line="276" w:lineRule="auto"/>
        <w:ind w:right="153"/>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Recruter du staff dédié au suivi technique et financier à temps plein pendant toute la durée du </w:t>
      </w:r>
      <w:r w:rsidRPr="000D19EF">
        <w:rPr>
          <w:rFonts w:ascii="Times New Roman" w:eastAsia="Times New Roman" w:hAnsi="Times New Roman" w:cs="Times New Roman"/>
          <w:kern w:val="0"/>
          <w:lang w:val="fr-FR"/>
          <w14:ligatures w14:val="none"/>
        </w:rPr>
        <w:t>projet (</w:t>
      </w:r>
      <w:r w:rsidR="00551B7D">
        <w:rPr>
          <w:rFonts w:ascii="Times New Roman" w:eastAsia="Times New Roman" w:hAnsi="Times New Roman" w:cs="Times New Roman"/>
          <w:kern w:val="0"/>
          <w:lang w:val="fr-FR"/>
          <w14:ligatures w14:val="none"/>
        </w:rPr>
        <w:t>12</w:t>
      </w:r>
      <w:r w:rsidRPr="000D19EF">
        <w:rPr>
          <w:rFonts w:ascii="Times New Roman" w:eastAsia="Times New Roman" w:hAnsi="Times New Roman" w:cs="Times New Roman"/>
          <w:kern w:val="0"/>
          <w:lang w:val="fr-FR"/>
          <w14:ligatures w14:val="none"/>
        </w:rPr>
        <w:t xml:space="preserve"> mois) en</w:t>
      </w:r>
      <w:r w:rsidRPr="0033323E">
        <w:rPr>
          <w:rFonts w:ascii="Times New Roman" w:eastAsia="Times New Roman" w:hAnsi="Times New Roman" w:cs="Times New Roman"/>
          <w:kern w:val="0"/>
          <w:lang w:val="fr-FR"/>
          <w14:ligatures w14:val="none"/>
        </w:rPr>
        <w:t xml:space="preserve"> impliquant l’OIM dans le processus d’embauche et des entretiens.</w:t>
      </w:r>
    </w:p>
    <w:p w14:paraId="0E5EF4C2" w14:textId="77777777" w:rsidR="0033323E" w:rsidRDefault="0033323E" w:rsidP="0033323E">
      <w:pPr>
        <w:pStyle w:val="Corpsdetexte"/>
        <w:spacing w:before="120" w:line="362" w:lineRule="auto"/>
        <w:ind w:left="220" w:right="1539"/>
        <w:jc w:val="both"/>
      </w:pPr>
      <w:r w:rsidRPr="0033323E">
        <w:t xml:space="preserve">La Demande de proposition a été </w:t>
      </w:r>
      <w:r>
        <w:t>adressée</w:t>
      </w:r>
      <w:r w:rsidRPr="0033323E">
        <w:t xml:space="preserve"> </w:t>
      </w:r>
      <w:r>
        <w:t>à</w:t>
      </w:r>
      <w:r w:rsidRPr="0033323E">
        <w:t xml:space="preserve"> votre association</w:t>
      </w:r>
      <w:r>
        <w:t xml:space="preserve">. </w:t>
      </w:r>
    </w:p>
    <w:p w14:paraId="6BE07198" w14:textId="77777777" w:rsidR="0033323E" w:rsidRDefault="0033323E" w:rsidP="0033323E">
      <w:pPr>
        <w:pStyle w:val="Corpsdetexte"/>
        <w:spacing w:before="120" w:line="362" w:lineRule="auto"/>
        <w:ind w:left="220" w:right="1539"/>
        <w:jc w:val="both"/>
      </w:pPr>
      <w:r w:rsidRPr="0033323E">
        <w:t xml:space="preserve">La </w:t>
      </w:r>
      <w:r>
        <w:t>DP</w:t>
      </w:r>
      <w:r w:rsidRPr="0033323E">
        <w:t xml:space="preserve"> </w:t>
      </w:r>
      <w:r>
        <w:t>comprend</w:t>
      </w:r>
      <w:r w:rsidRPr="0033323E">
        <w:t xml:space="preserve"> </w:t>
      </w:r>
      <w:r>
        <w:t>les</w:t>
      </w:r>
      <w:r w:rsidRPr="0033323E">
        <w:t xml:space="preserve"> </w:t>
      </w:r>
      <w:r>
        <w:t>documents</w:t>
      </w:r>
      <w:r w:rsidRPr="0033323E">
        <w:t xml:space="preserve"> </w:t>
      </w:r>
      <w:r>
        <w:t>suivants</w:t>
      </w:r>
      <w:r w:rsidRPr="0033323E">
        <w:t> </w:t>
      </w:r>
      <w:r>
        <w:t>:</w:t>
      </w:r>
    </w:p>
    <w:p w14:paraId="1C72BA20" w14:textId="77777777" w:rsidR="0033323E" w:rsidRDefault="0033323E" w:rsidP="0033323E">
      <w:pPr>
        <w:pStyle w:val="Corpsdetexte"/>
        <w:spacing w:before="124"/>
        <w:ind w:left="940"/>
      </w:pPr>
      <w:r w:rsidRPr="0033323E">
        <w:t>Section I. Lettre d’invitation</w:t>
      </w:r>
    </w:p>
    <w:p w14:paraId="785B124C" w14:textId="77777777" w:rsidR="0033323E" w:rsidRDefault="0033323E" w:rsidP="0033323E">
      <w:pPr>
        <w:pStyle w:val="Corpsdetexte"/>
        <w:spacing w:before="8" w:line="244" w:lineRule="auto"/>
        <w:ind w:left="940" w:right="1257"/>
      </w:pPr>
      <w:r w:rsidRPr="0033323E">
        <w:lastRenderedPageBreak/>
        <w:t xml:space="preserve">Section II. Instructions aux Fournisseurs de services / Partenaire d’exécution </w:t>
      </w:r>
      <w:r>
        <w:t>Section</w:t>
      </w:r>
      <w:r w:rsidRPr="0033323E">
        <w:t xml:space="preserve"> </w:t>
      </w:r>
      <w:r>
        <w:t>III.</w:t>
      </w:r>
      <w:r w:rsidRPr="0033323E">
        <w:t xml:space="preserve"> </w:t>
      </w:r>
      <w:r>
        <w:t>Termes</w:t>
      </w:r>
      <w:r w:rsidRPr="0033323E">
        <w:t xml:space="preserve"> </w:t>
      </w:r>
      <w:r>
        <w:t>de</w:t>
      </w:r>
      <w:r w:rsidRPr="0033323E">
        <w:t xml:space="preserve"> </w:t>
      </w:r>
      <w:r>
        <w:t>référence</w:t>
      </w:r>
    </w:p>
    <w:p w14:paraId="58D9E20C" w14:textId="77777777" w:rsidR="0033323E" w:rsidRDefault="0033323E" w:rsidP="0033323E">
      <w:pPr>
        <w:pStyle w:val="Corpsdetexte"/>
        <w:spacing w:before="3"/>
        <w:ind w:left="940"/>
      </w:pPr>
      <w:r w:rsidRPr="0033323E">
        <w:t>Section IV. Note conceptuelle : Proposition technique et financière</w:t>
      </w:r>
    </w:p>
    <w:p w14:paraId="39C1CAB0" w14:textId="77777777" w:rsidR="0033323E" w:rsidRPr="0033323E" w:rsidRDefault="0033323E" w:rsidP="0033323E">
      <w:pPr>
        <w:pStyle w:val="Corpsdetexte"/>
        <w:spacing w:before="3"/>
      </w:pPr>
    </w:p>
    <w:p w14:paraId="5A89A418" w14:textId="77777777" w:rsidR="0033323E" w:rsidRDefault="0033323E" w:rsidP="0033323E">
      <w:pPr>
        <w:pStyle w:val="Corpsdetexte"/>
        <w:spacing w:before="1" w:line="247" w:lineRule="auto"/>
        <w:ind w:left="220" w:right="151"/>
        <w:jc w:val="both"/>
      </w:pPr>
      <w:r>
        <w:t>Il</w:t>
      </w:r>
      <w:r w:rsidRPr="0033323E">
        <w:t xml:space="preserve"> </w:t>
      </w:r>
      <w:r>
        <w:t>est</w:t>
      </w:r>
      <w:r w:rsidRPr="0033323E">
        <w:t xml:space="preserve"> </w:t>
      </w:r>
      <w:r>
        <w:t>demandé à votre association de</w:t>
      </w:r>
      <w:r w:rsidRPr="0033323E">
        <w:t xml:space="preserve"> </w:t>
      </w:r>
      <w:r>
        <w:t>répondre</w:t>
      </w:r>
      <w:r w:rsidRPr="0033323E">
        <w:t xml:space="preserve"> </w:t>
      </w:r>
      <w:r>
        <w:t>à</w:t>
      </w:r>
      <w:r w:rsidRPr="0033323E">
        <w:t xml:space="preserve"> </w:t>
      </w:r>
      <w:r>
        <w:t>la</w:t>
      </w:r>
      <w:r w:rsidRPr="0033323E">
        <w:t xml:space="preserve"> </w:t>
      </w:r>
      <w:r>
        <w:t>présente</w:t>
      </w:r>
      <w:r w:rsidRPr="0033323E">
        <w:t xml:space="preserve"> </w:t>
      </w:r>
      <w:r>
        <w:t>lettre d’invitation</w:t>
      </w:r>
      <w:r w:rsidRPr="0033323E">
        <w:t xml:space="preserve"> </w:t>
      </w:r>
      <w:r>
        <w:t>par</w:t>
      </w:r>
      <w:r w:rsidRPr="0033323E">
        <w:t xml:space="preserve"> </w:t>
      </w:r>
      <w:r>
        <w:t>courriel</w:t>
      </w:r>
      <w:r w:rsidRPr="0033323E">
        <w:t xml:space="preserve"> </w:t>
      </w:r>
      <w:r>
        <w:t>à</w:t>
      </w:r>
      <w:r w:rsidRPr="0033323E">
        <w:t xml:space="preserve"> </w:t>
      </w:r>
      <w:r>
        <w:t>l’adresse</w:t>
      </w:r>
      <w:r w:rsidRPr="0033323E">
        <w:t xml:space="preserve"> </w:t>
      </w:r>
      <w:r>
        <w:t>suivante</w:t>
      </w:r>
      <w:r w:rsidRPr="0033323E">
        <w:t xml:space="preserve"> </w:t>
      </w:r>
      <w:hyperlink r:id="rId10">
        <w:r w:rsidRPr="0033323E">
          <w:t>moroccoprocurement@iom.int</w:t>
        </w:r>
      </w:hyperlink>
      <w:r>
        <w:t>.</w:t>
      </w:r>
    </w:p>
    <w:p w14:paraId="6D69049B" w14:textId="69DFC84E" w:rsidR="0033323E" w:rsidRDefault="0033323E" w:rsidP="0033323E">
      <w:pPr>
        <w:pStyle w:val="Corpsdetexte"/>
        <w:spacing w:before="119" w:line="247" w:lineRule="auto"/>
        <w:ind w:left="220" w:right="153"/>
        <w:jc w:val="both"/>
      </w:pPr>
      <w:r>
        <w:t>Les Propositions doivent être remises en mains propres ou par courriel à l’OIM dont l’adresse de</w:t>
      </w:r>
      <w:r w:rsidRPr="0033323E">
        <w:t xml:space="preserve"> </w:t>
      </w:r>
      <w:r>
        <w:t xml:space="preserve">bureau est 11 rue Aït </w:t>
      </w:r>
      <w:proofErr w:type="spellStart"/>
      <w:r>
        <w:t>Ourir</w:t>
      </w:r>
      <w:proofErr w:type="spellEnd"/>
      <w:r>
        <w:t xml:space="preserve"> « Pinède », </w:t>
      </w:r>
      <w:proofErr w:type="spellStart"/>
      <w:r>
        <w:t>Souissi</w:t>
      </w:r>
      <w:proofErr w:type="spellEnd"/>
      <w:r>
        <w:t xml:space="preserve">, Rabat – </w:t>
      </w:r>
      <w:r w:rsidRPr="000D19EF">
        <w:t xml:space="preserve">Maroc au plus tard le </w:t>
      </w:r>
      <w:r w:rsidR="00580EE6">
        <w:rPr>
          <w:b/>
          <w:bCs/>
        </w:rPr>
        <w:t xml:space="preserve">26 juin </w:t>
      </w:r>
      <w:r w:rsidRPr="004737A6">
        <w:rPr>
          <w:b/>
          <w:bCs/>
        </w:rPr>
        <w:t>2024</w:t>
      </w:r>
      <w:r w:rsidRPr="000D19EF">
        <w:t>. Aucune</w:t>
      </w:r>
      <w:r w:rsidRPr="0033323E">
        <w:t xml:space="preserve"> </w:t>
      </w:r>
      <w:r>
        <w:t>proposition</w:t>
      </w:r>
      <w:r w:rsidRPr="0033323E">
        <w:t xml:space="preserve"> </w:t>
      </w:r>
      <w:r>
        <w:t>tardive ne</w:t>
      </w:r>
      <w:r w:rsidRPr="0033323E">
        <w:t xml:space="preserve"> </w:t>
      </w:r>
      <w:r>
        <w:t>sera</w:t>
      </w:r>
      <w:r w:rsidRPr="0033323E">
        <w:t xml:space="preserve"> </w:t>
      </w:r>
      <w:r>
        <w:t>acceptée.</w:t>
      </w:r>
    </w:p>
    <w:p w14:paraId="70E2B0FB" w14:textId="77777777" w:rsidR="0033323E" w:rsidRDefault="0033323E" w:rsidP="0033323E">
      <w:pPr>
        <w:pStyle w:val="Corpsdetexte"/>
        <w:spacing w:before="111"/>
        <w:ind w:left="220" w:right="153"/>
        <w:jc w:val="both"/>
      </w:pPr>
      <w:r>
        <w:t>L’OIM</w:t>
      </w:r>
      <w:r w:rsidRPr="0033323E">
        <w:t xml:space="preserve"> </w:t>
      </w:r>
      <w:r>
        <w:t>se</w:t>
      </w:r>
      <w:r w:rsidRPr="0033323E">
        <w:t xml:space="preserve"> </w:t>
      </w:r>
      <w:r>
        <w:t>réserve</w:t>
      </w:r>
      <w:r w:rsidRPr="0033323E">
        <w:t xml:space="preserve"> </w:t>
      </w:r>
      <w:r>
        <w:t>le</w:t>
      </w:r>
      <w:r w:rsidRPr="0033323E">
        <w:t xml:space="preserve"> </w:t>
      </w:r>
      <w:r>
        <w:t>droit</w:t>
      </w:r>
      <w:r w:rsidRPr="0033323E">
        <w:t xml:space="preserve"> </w:t>
      </w:r>
      <w:r>
        <w:t>d’accepter</w:t>
      </w:r>
      <w:r w:rsidRPr="0033323E">
        <w:t xml:space="preserve"> </w:t>
      </w:r>
      <w:r>
        <w:t>ou</w:t>
      </w:r>
      <w:r w:rsidRPr="0033323E">
        <w:t xml:space="preserve"> </w:t>
      </w:r>
      <w:r>
        <w:t>de</w:t>
      </w:r>
      <w:r w:rsidRPr="0033323E">
        <w:t xml:space="preserve"> </w:t>
      </w:r>
      <w:r>
        <w:t>rejeter</w:t>
      </w:r>
      <w:r w:rsidRPr="0033323E">
        <w:t xml:space="preserve"> </w:t>
      </w:r>
      <w:r>
        <w:t>toute</w:t>
      </w:r>
      <w:r w:rsidRPr="0033323E">
        <w:t xml:space="preserve"> </w:t>
      </w:r>
      <w:r>
        <w:t>proposition,</w:t>
      </w:r>
      <w:r w:rsidRPr="0033323E">
        <w:t xml:space="preserve"> </w:t>
      </w:r>
      <w:r>
        <w:t>d’annuler</w:t>
      </w:r>
      <w:r w:rsidRPr="0033323E">
        <w:t xml:space="preserve"> </w:t>
      </w:r>
      <w:r>
        <w:t>le</w:t>
      </w:r>
      <w:r w:rsidRPr="0033323E">
        <w:t xml:space="preserve"> </w:t>
      </w:r>
      <w:r>
        <w:t>processus</w:t>
      </w:r>
      <w:r w:rsidRPr="0033323E">
        <w:t xml:space="preserve"> </w:t>
      </w:r>
      <w:r>
        <w:t>de</w:t>
      </w:r>
      <w:r w:rsidRPr="0033323E">
        <w:t xml:space="preserve"> </w:t>
      </w:r>
      <w:r>
        <w:t>passation</w:t>
      </w:r>
      <w:r w:rsidRPr="0033323E">
        <w:t xml:space="preserve"> </w:t>
      </w:r>
      <w:r>
        <w:t>et</w:t>
      </w:r>
      <w:r w:rsidRPr="0033323E">
        <w:t xml:space="preserve"> </w:t>
      </w:r>
      <w:r>
        <w:t>rejeter</w:t>
      </w:r>
      <w:r w:rsidRPr="0033323E">
        <w:t xml:space="preserve"> </w:t>
      </w:r>
      <w:r>
        <w:t>toute</w:t>
      </w:r>
      <w:r w:rsidRPr="0033323E">
        <w:t xml:space="preserve"> </w:t>
      </w:r>
      <w:r>
        <w:t>Proposition</w:t>
      </w:r>
      <w:r w:rsidRPr="0033323E">
        <w:t xml:space="preserve"> </w:t>
      </w:r>
      <w:r>
        <w:t>à</w:t>
      </w:r>
      <w:r w:rsidRPr="0033323E">
        <w:t xml:space="preserve"> </w:t>
      </w:r>
      <w:r>
        <w:t>tout</w:t>
      </w:r>
      <w:r w:rsidRPr="0033323E">
        <w:t xml:space="preserve"> </w:t>
      </w:r>
      <w:r>
        <w:t>moment</w:t>
      </w:r>
      <w:r w:rsidRPr="0033323E">
        <w:t xml:space="preserve"> </w:t>
      </w:r>
      <w:r>
        <w:t>sans,</w:t>
      </w:r>
      <w:r w:rsidRPr="0033323E">
        <w:t xml:space="preserve"> </w:t>
      </w:r>
      <w:r>
        <w:t>de</w:t>
      </w:r>
      <w:r w:rsidRPr="0033323E">
        <w:t xml:space="preserve"> </w:t>
      </w:r>
      <w:r>
        <w:t>ce</w:t>
      </w:r>
      <w:r w:rsidRPr="0033323E">
        <w:t xml:space="preserve"> </w:t>
      </w:r>
      <w:r>
        <w:t>fait,</w:t>
      </w:r>
      <w:r w:rsidRPr="0033323E">
        <w:t xml:space="preserve"> </w:t>
      </w:r>
      <w:r>
        <w:t>encourir</w:t>
      </w:r>
      <w:r w:rsidRPr="0033323E">
        <w:t xml:space="preserve"> </w:t>
      </w:r>
      <w:r>
        <w:t>de</w:t>
      </w:r>
      <w:r w:rsidRPr="0033323E">
        <w:t xml:space="preserve"> </w:t>
      </w:r>
      <w:r>
        <w:t>responsabilité</w:t>
      </w:r>
      <w:r w:rsidRPr="0033323E">
        <w:t xml:space="preserve"> </w:t>
      </w:r>
      <w:r>
        <w:t>vis-à-vis</w:t>
      </w:r>
      <w:r w:rsidRPr="0033323E">
        <w:t xml:space="preserve"> </w:t>
      </w:r>
      <w:r>
        <w:t>des</w:t>
      </w:r>
      <w:r w:rsidRPr="0033323E">
        <w:t xml:space="preserve"> </w:t>
      </w:r>
      <w:r>
        <w:t>organisations</w:t>
      </w:r>
      <w:r w:rsidRPr="0033323E">
        <w:t xml:space="preserve"> </w:t>
      </w:r>
      <w:r>
        <w:t>de</w:t>
      </w:r>
      <w:r w:rsidRPr="0033323E">
        <w:t xml:space="preserve"> </w:t>
      </w:r>
      <w:r>
        <w:t>la société</w:t>
      </w:r>
      <w:r w:rsidRPr="0033323E">
        <w:t xml:space="preserve"> </w:t>
      </w:r>
      <w:r>
        <w:t>civile.</w:t>
      </w:r>
    </w:p>
    <w:p w14:paraId="43AC84FE" w14:textId="77777777" w:rsidR="0033323E" w:rsidRDefault="0033323E" w:rsidP="0033323E">
      <w:pPr>
        <w:pStyle w:val="Corpsdetexte"/>
        <w:spacing w:before="111"/>
        <w:ind w:left="220" w:right="153"/>
        <w:jc w:val="both"/>
      </w:pPr>
    </w:p>
    <w:p w14:paraId="4C76EF32" w14:textId="77777777" w:rsidR="0033323E" w:rsidRDefault="0033323E" w:rsidP="0033323E">
      <w:pPr>
        <w:pStyle w:val="Corpsdetexte"/>
        <w:spacing w:before="122"/>
        <w:ind w:left="220"/>
        <w:jc w:val="both"/>
      </w:pPr>
      <w:r>
        <w:t>Très</w:t>
      </w:r>
      <w:r w:rsidRPr="0033323E">
        <w:t xml:space="preserve"> </w:t>
      </w:r>
      <w:r>
        <w:t>sincèrement vôtre,</w:t>
      </w:r>
    </w:p>
    <w:p w14:paraId="09C332B9" w14:textId="77777777" w:rsidR="0033323E" w:rsidRPr="0033323E" w:rsidRDefault="0033323E" w:rsidP="0033323E">
      <w:pPr>
        <w:pStyle w:val="Corpsdetexte"/>
      </w:pPr>
    </w:p>
    <w:p w14:paraId="207DA9B8" w14:textId="77777777" w:rsidR="0033323E" w:rsidRPr="0033323E" w:rsidRDefault="0033323E" w:rsidP="0033323E">
      <w:pPr>
        <w:pStyle w:val="Corpsdetexte"/>
      </w:pPr>
    </w:p>
    <w:p w14:paraId="0FE4A867" w14:textId="77777777" w:rsidR="0033323E" w:rsidRPr="0033323E" w:rsidRDefault="0033323E" w:rsidP="0033323E">
      <w:pPr>
        <w:pStyle w:val="Corpsdetexte"/>
        <w:spacing w:before="2"/>
      </w:pPr>
    </w:p>
    <w:p w14:paraId="521D1F81" w14:textId="77777777" w:rsidR="0033323E" w:rsidRDefault="0033323E" w:rsidP="0033323E">
      <w:pPr>
        <w:pStyle w:val="Corpsdetexte"/>
        <w:ind w:left="220" w:right="7569"/>
      </w:pPr>
      <w:r>
        <w:t xml:space="preserve">Laura </w:t>
      </w:r>
      <w:proofErr w:type="spellStart"/>
      <w:r>
        <w:t>Palatini</w:t>
      </w:r>
      <w:proofErr w:type="spellEnd"/>
      <w:r w:rsidRPr="0033323E">
        <w:t xml:space="preserve"> </w:t>
      </w:r>
      <w:r>
        <w:t>Cheffe de mission</w:t>
      </w:r>
      <w:r w:rsidRPr="0033323E">
        <w:t xml:space="preserve"> </w:t>
      </w:r>
      <w:r>
        <w:t>OIM</w:t>
      </w:r>
      <w:r w:rsidRPr="0033323E">
        <w:t xml:space="preserve"> </w:t>
      </w:r>
      <w:r>
        <w:t>Maroc</w:t>
      </w:r>
    </w:p>
    <w:p w14:paraId="5D06F975" w14:textId="77777777" w:rsidR="0033323E" w:rsidRDefault="0033323E" w:rsidP="0033323E">
      <w:pPr>
        <w:sectPr w:rsidR="0033323E" w:rsidSect="00E766EE">
          <w:pgSz w:w="11910" w:h="16840"/>
          <w:pgMar w:top="1200" w:right="1280" w:bottom="1840" w:left="1220" w:header="0" w:footer="1577" w:gutter="0"/>
          <w:cols w:space="720"/>
        </w:sectPr>
      </w:pPr>
    </w:p>
    <w:p w14:paraId="6F9CE3EE" w14:textId="77777777" w:rsidR="0033323E" w:rsidRDefault="0033323E" w:rsidP="0033323E">
      <w:pPr>
        <w:pStyle w:val="Titre1"/>
        <w:spacing w:before="191"/>
        <w:ind w:right="360"/>
        <w:jc w:val="center"/>
      </w:pPr>
      <w:r>
        <w:rPr>
          <w:noProof/>
          <w:color w:val="2B579A"/>
          <w:shd w:val="clear" w:color="auto" w:fill="E6E6E6"/>
        </w:rPr>
        <w:lastRenderedPageBreak/>
        <mc:AlternateContent>
          <mc:Choice Requires="wps">
            <w:drawing>
              <wp:anchor distT="0" distB="0" distL="0" distR="0" simplePos="0" relativeHeight="251663360" behindDoc="1" locked="0" layoutInCell="1" allowOverlap="1" wp14:anchorId="4D73DE5F" wp14:editId="7126CFFB">
                <wp:simplePos x="0" y="0"/>
                <wp:positionH relativeFrom="page">
                  <wp:posOffset>896620</wp:posOffset>
                </wp:positionH>
                <wp:positionV relativeFrom="paragraph">
                  <wp:posOffset>306705</wp:posOffset>
                </wp:positionV>
                <wp:extent cx="5768975" cy="18415"/>
                <wp:effectExtent l="0" t="0" r="0" b="0"/>
                <wp:wrapTopAndBottom/>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A88F" id="docshape9" o:spid="_x0000_s1026" style="position:absolute;margin-left:70.6pt;margin-top:24.15pt;width:454.2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" fillcolor="black" stroked="f">
                <w10:wrap type="topAndBottom" anchorx="page"/>
              </v:rect>
            </w:pict>
          </mc:Fallback>
        </mc:AlternateContent>
      </w:r>
      <w:r>
        <w:t>Section</w:t>
      </w:r>
      <w:r>
        <w:rPr>
          <w:spacing w:val="-6"/>
        </w:rPr>
        <w:t xml:space="preserve"> </w:t>
      </w:r>
      <w:r>
        <w:t>II.</w:t>
      </w:r>
      <w:r>
        <w:rPr>
          <w:spacing w:val="-5"/>
        </w:rPr>
        <w:t xml:space="preserve"> </w:t>
      </w:r>
      <w:r>
        <w:t>Instructions</w:t>
      </w:r>
      <w:r>
        <w:rPr>
          <w:spacing w:val="-4"/>
        </w:rPr>
        <w:t xml:space="preserve"> </w:t>
      </w:r>
      <w:r>
        <w:t>aux</w:t>
      </w:r>
      <w:r>
        <w:rPr>
          <w:spacing w:val="-5"/>
        </w:rPr>
        <w:t xml:space="preserve"> </w:t>
      </w:r>
      <w:r>
        <w:t>Fournisseurs</w:t>
      </w:r>
      <w:r>
        <w:rPr>
          <w:spacing w:val="-5"/>
        </w:rPr>
        <w:t xml:space="preserve"> </w:t>
      </w:r>
      <w:r>
        <w:t>de</w:t>
      </w:r>
      <w:r>
        <w:rPr>
          <w:spacing w:val="-8"/>
        </w:rPr>
        <w:t xml:space="preserve"> </w:t>
      </w:r>
      <w:r>
        <w:t>services</w:t>
      </w:r>
      <w:r>
        <w:rPr>
          <w:spacing w:val="-8"/>
        </w:rPr>
        <w:t xml:space="preserve"> </w:t>
      </w:r>
      <w:r>
        <w:t>/</w:t>
      </w:r>
      <w:r>
        <w:rPr>
          <w:spacing w:val="-9"/>
        </w:rPr>
        <w:t xml:space="preserve"> </w:t>
      </w:r>
      <w:r>
        <w:t>Partenaires</w:t>
      </w:r>
      <w:r>
        <w:rPr>
          <w:spacing w:val="-10"/>
        </w:rPr>
        <w:t xml:space="preserve"> </w:t>
      </w:r>
      <w:r>
        <w:t>d’exécution</w:t>
      </w:r>
    </w:p>
    <w:p w14:paraId="70E106E9" w14:textId="77777777" w:rsidR="0033323E" w:rsidRDefault="0033323E" w:rsidP="0033323E">
      <w:pPr>
        <w:pStyle w:val="Corpsdetexte"/>
        <w:rPr>
          <w:b/>
          <w:sz w:val="20"/>
        </w:rPr>
      </w:pPr>
    </w:p>
    <w:p w14:paraId="03D316C1" w14:textId="77777777" w:rsidR="0033323E" w:rsidRDefault="0033323E" w:rsidP="0033323E">
      <w:pPr>
        <w:pStyle w:val="Corpsdetexte"/>
        <w:rPr>
          <w:b/>
          <w:sz w:val="18"/>
        </w:rPr>
      </w:pPr>
    </w:p>
    <w:p w14:paraId="541C9233" w14:textId="77777777" w:rsidR="0033323E" w:rsidRDefault="0033323E" w:rsidP="0033323E">
      <w:pPr>
        <w:pStyle w:val="Paragraphedeliste"/>
        <w:widowControl w:val="0"/>
        <w:numPr>
          <w:ilvl w:val="0"/>
          <w:numId w:val="11"/>
        </w:numPr>
        <w:tabs>
          <w:tab w:val="left" w:pos="581"/>
        </w:tabs>
        <w:autoSpaceDE w:val="0"/>
        <w:autoSpaceDN w:val="0"/>
        <w:spacing w:before="92" w:after="0" w:line="240" w:lineRule="auto"/>
        <w:ind w:hanging="361"/>
        <w:contextualSpacing w:val="0"/>
        <w:jc w:val="both"/>
        <w:rPr>
          <w:b/>
        </w:rPr>
      </w:pPr>
      <w:r>
        <w:rPr>
          <w:b/>
        </w:rPr>
        <w:t>Introduction</w:t>
      </w:r>
    </w:p>
    <w:p w14:paraId="67218F2F" w14:textId="77777777" w:rsidR="0033323E" w:rsidRPr="0033323E" w:rsidRDefault="0033323E" w:rsidP="0033323E">
      <w:pPr>
        <w:pStyle w:val="Corpsdetexte"/>
      </w:pPr>
    </w:p>
    <w:p w14:paraId="0D7EE40E" w14:textId="77777777" w:rsidR="0033323E" w:rsidRPr="0033323E" w:rsidRDefault="0033323E" w:rsidP="0033323E">
      <w:pPr>
        <w:pStyle w:val="Paragraphedeliste"/>
        <w:widowControl w:val="0"/>
        <w:numPr>
          <w:ilvl w:val="1"/>
          <w:numId w:val="11"/>
        </w:numPr>
        <w:tabs>
          <w:tab w:val="left" w:pos="1121"/>
        </w:tabs>
        <w:autoSpaceDE w:val="0"/>
        <w:autoSpaceDN w:val="0"/>
        <w:spacing w:before="1" w:after="0" w:line="247" w:lineRule="auto"/>
        <w:ind w:right="152"/>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Seuls les Prestataires de services / Partenaires d’exécution peuvent soumettre leur Propositions technique et financière pour les services requis. Les Propositions constituent la base des négociations contractuelles devant aboutir à un contrat signé avec le Partenaire d’exécution sélectionné.</w:t>
      </w:r>
    </w:p>
    <w:p w14:paraId="57FFA8BA" w14:textId="77777777" w:rsidR="0033323E" w:rsidRDefault="0033323E" w:rsidP="0033323E">
      <w:pPr>
        <w:pStyle w:val="Corpsdetexte"/>
        <w:spacing w:before="5"/>
      </w:pPr>
    </w:p>
    <w:p w14:paraId="05F8D7E4"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Prestataires de services / Partenaires d’exécution doivent se familiariser avec les conditions locales qu’ils doivent prendre en compte dans la préparation de leurs propositions.</w:t>
      </w:r>
    </w:p>
    <w:p w14:paraId="367F0405" w14:textId="77777777" w:rsidR="0033323E" w:rsidRDefault="0033323E" w:rsidP="0033323E">
      <w:pPr>
        <w:pStyle w:val="Corpsdetexte"/>
        <w:spacing w:before="5"/>
      </w:pPr>
    </w:p>
    <w:p w14:paraId="41CA0484"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coûts de préparation des propositions et de négociation du contrat, y compris la (les) visite(s) à l'OIM par les Prestataires de services /Partenaires d’exécution ne sont pas remboursables comme coût direct de la mission.</w:t>
      </w:r>
    </w:p>
    <w:p w14:paraId="7E1C077A" w14:textId="77777777" w:rsidR="0033323E" w:rsidRDefault="0033323E" w:rsidP="0033323E">
      <w:pPr>
        <w:pStyle w:val="Corpsdetexte"/>
        <w:spacing w:before="7"/>
      </w:pPr>
    </w:p>
    <w:p w14:paraId="1457D71F"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Prestataires de services/Partenaires d’exécution ne doivent pas être engagés à une mission quelconque qui serait en conflit avec leurs obligations présentes ou passées vis-à- vis d'autres entités adjudicatrices, ou qui les placerait dans une position qui les empêche d’être en mesure de mener à bien la mission au mieux des intérêts de l'OIM.</w:t>
      </w:r>
    </w:p>
    <w:p w14:paraId="08E48739" w14:textId="77777777" w:rsidR="0033323E" w:rsidRDefault="0033323E" w:rsidP="0033323E">
      <w:pPr>
        <w:pStyle w:val="Corpsdetexte"/>
        <w:spacing w:before="3"/>
      </w:pPr>
    </w:p>
    <w:p w14:paraId="422449B5"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L'OIM n'est pas tenue d'accepter toute proposition et se réserve le droit d'annuler le processus de sélection à tout moment avant l'attribution du contrat, et ce, sans encourir de responsabilité vis-à-vis les Prestataires de services / Partenaires d’exécution.</w:t>
      </w:r>
    </w:p>
    <w:p w14:paraId="052C80D8" w14:textId="77777777" w:rsidR="0033323E" w:rsidRDefault="0033323E" w:rsidP="0033323E">
      <w:pPr>
        <w:pStyle w:val="Corpsdetexte"/>
        <w:spacing w:before="8"/>
      </w:pPr>
    </w:p>
    <w:p w14:paraId="16E292F1" w14:textId="48615C74"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L’OIM fournira, sans frais pour les Prestataires de services / Partenaires d’exécution les ressources et équipements nécessaires, et assistera le Consultant à obtenir les autorisations et permis nécessaires pour mener à bien les services et rendre disponibles les données et rapport appropriés du projet (voir la Section V. Termes de référence).</w:t>
      </w:r>
    </w:p>
    <w:p w14:paraId="66700DDC" w14:textId="77777777" w:rsidR="0033323E" w:rsidRDefault="0033323E" w:rsidP="0033323E">
      <w:pPr>
        <w:pStyle w:val="Titre1"/>
        <w:numPr>
          <w:ilvl w:val="0"/>
          <w:numId w:val="11"/>
        </w:numPr>
        <w:tabs>
          <w:tab w:val="left" w:pos="581"/>
        </w:tabs>
        <w:ind w:hanging="361"/>
      </w:pPr>
      <w:r>
        <w:rPr>
          <w:spacing w:val="-3"/>
        </w:rPr>
        <w:t>Pratiques</w:t>
      </w:r>
      <w:r>
        <w:rPr>
          <w:spacing w:val="-10"/>
        </w:rPr>
        <w:t xml:space="preserve"> </w:t>
      </w:r>
      <w:r>
        <w:rPr>
          <w:spacing w:val="-3"/>
        </w:rPr>
        <w:t>corrompues,</w:t>
      </w:r>
      <w:r>
        <w:rPr>
          <w:spacing w:val="-11"/>
        </w:rPr>
        <w:t xml:space="preserve"> </w:t>
      </w:r>
      <w:r>
        <w:rPr>
          <w:spacing w:val="-3"/>
        </w:rPr>
        <w:t>frauduleuses</w:t>
      </w:r>
      <w:r>
        <w:rPr>
          <w:spacing w:val="-9"/>
        </w:rPr>
        <w:t xml:space="preserve"> </w:t>
      </w:r>
      <w:r>
        <w:rPr>
          <w:spacing w:val="-3"/>
        </w:rPr>
        <w:t>et</w:t>
      </w:r>
      <w:r>
        <w:rPr>
          <w:spacing w:val="-10"/>
        </w:rPr>
        <w:t xml:space="preserve"> </w:t>
      </w:r>
      <w:r>
        <w:rPr>
          <w:spacing w:val="-2"/>
        </w:rPr>
        <w:t>coercitives</w:t>
      </w:r>
    </w:p>
    <w:p w14:paraId="73D09EEA" w14:textId="77777777" w:rsidR="0033323E" w:rsidRDefault="0033323E" w:rsidP="0033323E">
      <w:pPr>
        <w:pStyle w:val="Corpsdetexte"/>
        <w:spacing w:before="1"/>
        <w:rPr>
          <w:b/>
          <w:sz w:val="23"/>
        </w:rPr>
      </w:pPr>
    </w:p>
    <w:p w14:paraId="256D69BA"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49"/>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 Règlement intérieur de l’OIM exige que le Personnel de l’OIM dans son ensemble, les soumissionnaires, fabricants, fournisseurs ou distributeurs se conforment aux normes les plus strictes en matière de déontologie pendant le processus de passation et d’exécution de tous contrats. L’OIM rejette toute proposition des soumissionnaires et</w:t>
      </w:r>
      <w:r>
        <w:rPr>
          <w:spacing w:val="-4"/>
        </w:rPr>
        <w:t xml:space="preserve"> </w:t>
      </w:r>
      <w:r>
        <w:t>peut,</w:t>
      </w:r>
      <w:r>
        <w:rPr>
          <w:spacing w:val="-6"/>
        </w:rPr>
        <w:t xml:space="preserve"> </w:t>
      </w:r>
      <w:r>
        <w:t>le</w:t>
      </w:r>
      <w:r>
        <w:rPr>
          <w:spacing w:val="-5"/>
        </w:rPr>
        <w:t xml:space="preserve"> </w:t>
      </w:r>
      <w:r>
        <w:t>cas</w:t>
      </w:r>
      <w:r>
        <w:rPr>
          <w:spacing w:val="-5"/>
        </w:rPr>
        <w:t xml:space="preserve"> </w:t>
      </w:r>
      <w:r>
        <w:t>échéant,</w:t>
      </w:r>
      <w:r>
        <w:rPr>
          <w:spacing w:val="-5"/>
        </w:rPr>
        <w:t xml:space="preserve"> </w:t>
      </w:r>
      <w:r w:rsidRPr="0033323E">
        <w:rPr>
          <w:rFonts w:ascii="Times New Roman" w:eastAsia="Times New Roman" w:hAnsi="Times New Roman" w:cs="Times New Roman"/>
          <w:kern w:val="0"/>
          <w:lang w:val="fr-FR"/>
          <w14:ligatures w14:val="none"/>
        </w:rPr>
        <w:t>mettre fin à leur contrat s’il est établi qu’ils se sont livrés à des manœuvres collusoires, frauduleuses ou coercitives. En vertu de ce règlement, l’OIM définit aux fins du présent paragraphe, les termes énoncés ci-dessous comme suit :</w:t>
      </w:r>
    </w:p>
    <w:p w14:paraId="717DBBA4" w14:textId="77777777" w:rsidR="0033323E" w:rsidRPr="0033323E" w:rsidRDefault="0033323E" w:rsidP="0033323E">
      <w:pPr>
        <w:pStyle w:val="Corpsdetexte"/>
        <w:spacing w:before="10"/>
      </w:pPr>
    </w:p>
    <w:p w14:paraId="7F946FD2" w14:textId="77777777" w:rsidR="0033323E" w:rsidRPr="0033323E" w:rsidRDefault="0033323E" w:rsidP="0033323E">
      <w:pPr>
        <w:pStyle w:val="Paragraphedeliste"/>
        <w:widowControl w:val="0"/>
        <w:numPr>
          <w:ilvl w:val="2"/>
          <w:numId w:val="11"/>
        </w:numPr>
        <w:tabs>
          <w:tab w:val="left" w:pos="1481"/>
        </w:tabs>
        <w:autoSpaceDE w:val="0"/>
        <w:autoSpaceDN w:val="0"/>
        <w:spacing w:after="0" w:line="240"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Est considéré comme acte de corruption le fait d’offrir, de donner, de recevoir ou de solliciter, directement ou indirectement, toute chose de valeur dans le but d’influencer l’action de l’Entité adjudicatrice/contractante pendant le processus de passation ou </w:t>
      </w:r>
      <w:r w:rsidRPr="0033323E">
        <w:rPr>
          <w:rFonts w:ascii="Times New Roman" w:eastAsia="Times New Roman" w:hAnsi="Times New Roman" w:cs="Times New Roman"/>
          <w:kern w:val="0"/>
          <w:lang w:val="fr-FR"/>
          <w14:ligatures w14:val="none"/>
        </w:rPr>
        <w:lastRenderedPageBreak/>
        <w:t>d’exécution du contrat ;</w:t>
      </w:r>
    </w:p>
    <w:p w14:paraId="7C92C532" w14:textId="77777777" w:rsidR="0033323E" w:rsidRDefault="0033323E" w:rsidP="0033323E">
      <w:pPr>
        <w:pStyle w:val="Corpsdetexte"/>
        <w:spacing w:before="7"/>
        <w:jc w:val="both"/>
      </w:pPr>
    </w:p>
    <w:p w14:paraId="25A3FD63" w14:textId="77777777" w:rsidR="0033323E" w:rsidRPr="0033323E" w:rsidRDefault="0033323E" w:rsidP="0033323E">
      <w:pPr>
        <w:pStyle w:val="Paragraphedeliste"/>
        <w:widowControl w:val="0"/>
        <w:numPr>
          <w:ilvl w:val="0"/>
          <w:numId w:val="10"/>
        </w:numPr>
        <w:tabs>
          <w:tab w:val="left" w:pos="1300"/>
          <w:tab w:val="left" w:pos="1301"/>
        </w:tabs>
        <w:autoSpaceDE w:val="0"/>
        <w:autoSpaceDN w:val="0"/>
        <w:spacing w:after="0" w:line="240" w:lineRule="auto"/>
        <w:ind w:right="154"/>
        <w:contextualSpacing w:val="0"/>
        <w:jc w:val="both"/>
        <w:rPr>
          <w:rFonts w:ascii="Times New Roman" w:eastAsia="Times New Roman" w:hAnsi="Times New Roman" w:cs="Times New Roman"/>
          <w:kern w:val="0"/>
          <w:lang w:val="fr-FR"/>
          <w14:ligatures w14:val="none"/>
        </w:rPr>
        <w:sectPr w:rsidR="0033323E" w:rsidRPr="0033323E" w:rsidSect="00E766EE">
          <w:pgSz w:w="11910" w:h="16840"/>
          <w:pgMar w:top="1580" w:right="1280" w:bottom="1840" w:left="1220" w:header="0" w:footer="1577" w:gutter="0"/>
          <w:cols w:space="720"/>
        </w:sectPr>
      </w:pPr>
      <w:r w:rsidRPr="0033323E">
        <w:rPr>
          <w:rFonts w:ascii="Times New Roman" w:eastAsia="Times New Roman" w:hAnsi="Times New Roman" w:cs="Times New Roman"/>
          <w:kern w:val="0"/>
          <w:lang w:val="fr-FR"/>
          <w14:ligatures w14:val="none"/>
        </w:rPr>
        <w:t xml:space="preserve">Est considéré comme acte frauduleux tout acte ou omission, y compris une fausse déclaration, qui sciemment ou par négligence, induit ou tente d’induire l’Entité </w:t>
      </w:r>
    </w:p>
    <w:p w14:paraId="1F3C79F0" w14:textId="77777777" w:rsidR="0033323E" w:rsidRDefault="0033323E" w:rsidP="0033323E">
      <w:pPr>
        <w:pStyle w:val="Corpsdetexte"/>
        <w:spacing w:before="77"/>
      </w:pPr>
      <w:r>
        <w:lastRenderedPageBreak/>
        <w:t>Adjudicatrice/contractante</w:t>
      </w:r>
      <w:r>
        <w:rPr>
          <w:spacing w:val="27"/>
        </w:rPr>
        <w:t xml:space="preserve"> </w:t>
      </w:r>
      <w:r>
        <w:t>pendant</w:t>
      </w:r>
      <w:r>
        <w:rPr>
          <w:spacing w:val="30"/>
        </w:rPr>
        <w:t xml:space="preserve"> </w:t>
      </w:r>
      <w:r>
        <w:t>le</w:t>
      </w:r>
      <w:r>
        <w:rPr>
          <w:spacing w:val="32"/>
        </w:rPr>
        <w:t xml:space="preserve"> </w:t>
      </w:r>
      <w:r>
        <w:t>processus</w:t>
      </w:r>
      <w:r>
        <w:rPr>
          <w:spacing w:val="35"/>
        </w:rPr>
        <w:t xml:space="preserve"> </w:t>
      </w:r>
      <w:r>
        <w:t>de</w:t>
      </w:r>
      <w:r>
        <w:rPr>
          <w:spacing w:val="32"/>
        </w:rPr>
        <w:t xml:space="preserve"> </w:t>
      </w:r>
      <w:r>
        <w:t>passation</w:t>
      </w:r>
      <w:r>
        <w:rPr>
          <w:spacing w:val="31"/>
        </w:rPr>
        <w:t xml:space="preserve"> </w:t>
      </w:r>
      <w:r>
        <w:t>ou</w:t>
      </w:r>
      <w:r>
        <w:rPr>
          <w:spacing w:val="29"/>
        </w:rPr>
        <w:t xml:space="preserve"> </w:t>
      </w:r>
      <w:r>
        <w:t>d’exécution</w:t>
      </w:r>
      <w:r>
        <w:rPr>
          <w:spacing w:val="31"/>
        </w:rPr>
        <w:t xml:space="preserve"> </w:t>
      </w:r>
      <w:r>
        <w:t>du</w:t>
      </w:r>
      <w:r>
        <w:rPr>
          <w:spacing w:val="29"/>
        </w:rPr>
        <w:t xml:space="preserve"> </w:t>
      </w:r>
      <w:r>
        <w:t>contrat,</w:t>
      </w:r>
      <w:r>
        <w:rPr>
          <w:spacing w:val="-52"/>
        </w:rPr>
        <w:t xml:space="preserve"> </w:t>
      </w:r>
      <w:r>
        <w:t>dans</w:t>
      </w:r>
      <w:r>
        <w:rPr>
          <w:spacing w:val="-3"/>
        </w:rPr>
        <w:t xml:space="preserve"> </w:t>
      </w:r>
      <w:r>
        <w:t>le but</w:t>
      </w:r>
      <w:r>
        <w:rPr>
          <w:spacing w:val="1"/>
        </w:rPr>
        <w:t xml:space="preserve"> </w:t>
      </w:r>
      <w:r>
        <w:t>d’obtenir un</w:t>
      </w:r>
      <w:r>
        <w:rPr>
          <w:spacing w:val="-4"/>
        </w:rPr>
        <w:t xml:space="preserve"> </w:t>
      </w:r>
      <w:r>
        <w:t>avantage</w:t>
      </w:r>
      <w:r>
        <w:rPr>
          <w:spacing w:val="-2"/>
        </w:rPr>
        <w:t xml:space="preserve"> </w:t>
      </w:r>
      <w:r>
        <w:t>financier ou de</w:t>
      </w:r>
      <w:r>
        <w:rPr>
          <w:spacing w:val="-1"/>
        </w:rPr>
        <w:t xml:space="preserve"> </w:t>
      </w:r>
      <w:r>
        <w:t>se soustraire à</w:t>
      </w:r>
      <w:r>
        <w:rPr>
          <w:spacing w:val="-2"/>
        </w:rPr>
        <w:t xml:space="preserve"> </w:t>
      </w:r>
      <w:r>
        <w:t>une</w:t>
      </w:r>
      <w:r>
        <w:rPr>
          <w:spacing w:val="-1"/>
        </w:rPr>
        <w:t xml:space="preserve"> </w:t>
      </w:r>
      <w:r>
        <w:t>obligation</w:t>
      </w:r>
      <w:r>
        <w:rPr>
          <w:spacing w:val="-3"/>
        </w:rPr>
        <w:t xml:space="preserve"> </w:t>
      </w:r>
      <w:r>
        <w:t>;</w:t>
      </w:r>
    </w:p>
    <w:p w14:paraId="6E1E9DCA" w14:textId="77777777" w:rsidR="0033323E" w:rsidRDefault="0033323E" w:rsidP="0033323E">
      <w:pPr>
        <w:pStyle w:val="Corpsdetexte"/>
      </w:pPr>
    </w:p>
    <w:p w14:paraId="279831AA" w14:textId="77777777" w:rsidR="0033323E" w:rsidRPr="0033323E" w:rsidRDefault="0033323E" w:rsidP="0033323E">
      <w:pPr>
        <w:pStyle w:val="Paragraphedeliste"/>
        <w:widowControl w:val="0"/>
        <w:numPr>
          <w:ilvl w:val="1"/>
          <w:numId w:val="10"/>
        </w:numPr>
        <w:tabs>
          <w:tab w:val="left" w:pos="1481"/>
        </w:tabs>
        <w:autoSpaceDE w:val="0"/>
        <w:autoSpaceDN w:val="0"/>
        <w:spacing w:before="1" w:after="0" w:line="240"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Est considéré comme acte de collusion toute entente clandestine entre deux ou plusieurs soumissionnaires en vue de modifier artificiellement les résultats d’un processus de passation dans le but d’obtenir un avantage financier ou autre ;</w:t>
      </w:r>
    </w:p>
    <w:p w14:paraId="14B61429" w14:textId="77777777" w:rsidR="0033323E" w:rsidRDefault="0033323E" w:rsidP="0033323E">
      <w:pPr>
        <w:pStyle w:val="Corpsdetexte"/>
        <w:spacing w:before="5"/>
      </w:pPr>
    </w:p>
    <w:p w14:paraId="283034B9" w14:textId="77777777" w:rsidR="0033323E" w:rsidRPr="0033323E" w:rsidRDefault="0033323E" w:rsidP="0033323E">
      <w:pPr>
        <w:pStyle w:val="Paragraphedeliste"/>
        <w:widowControl w:val="0"/>
        <w:numPr>
          <w:ilvl w:val="1"/>
          <w:numId w:val="10"/>
        </w:numPr>
        <w:tabs>
          <w:tab w:val="left" w:pos="1481"/>
        </w:tabs>
        <w:autoSpaceDE w:val="0"/>
        <w:autoSpaceDN w:val="0"/>
        <w:spacing w:before="1" w:after="0" w:line="240"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Est considéré comme acte de coercition le fait de porter atteinte ou de causer du tort, ou de menacer de porter atteinte ou de causer du tort, directement ou indirectement, à tout participant au processus de passation en vue d’influencer indûment ses activités pendant le processus de passation, ou d’affecter l’exécution d’un contrat.</w:t>
      </w:r>
    </w:p>
    <w:p w14:paraId="5C637027" w14:textId="77777777" w:rsidR="0033323E" w:rsidRDefault="0033323E" w:rsidP="0033323E">
      <w:pPr>
        <w:pStyle w:val="Corpsdetexte"/>
        <w:rPr>
          <w:sz w:val="24"/>
        </w:rPr>
      </w:pPr>
    </w:p>
    <w:p w14:paraId="6DD264ED" w14:textId="77777777" w:rsidR="0033323E" w:rsidRDefault="0033323E" w:rsidP="0033323E">
      <w:pPr>
        <w:pStyle w:val="Corpsdetexte"/>
        <w:rPr>
          <w:sz w:val="21"/>
        </w:rPr>
      </w:pPr>
    </w:p>
    <w:p w14:paraId="3B76D35B" w14:textId="77777777" w:rsidR="0033323E" w:rsidRDefault="0033323E" w:rsidP="0033323E">
      <w:pPr>
        <w:pStyle w:val="Titre1"/>
        <w:numPr>
          <w:ilvl w:val="0"/>
          <w:numId w:val="11"/>
        </w:numPr>
        <w:tabs>
          <w:tab w:val="left" w:pos="581"/>
        </w:tabs>
        <w:spacing w:before="1"/>
        <w:ind w:hanging="361"/>
      </w:pPr>
      <w:r>
        <w:rPr>
          <w:spacing w:val="-3"/>
        </w:rPr>
        <w:t>Conflits</w:t>
      </w:r>
      <w:r>
        <w:rPr>
          <w:spacing w:val="-11"/>
        </w:rPr>
        <w:t xml:space="preserve"> </w:t>
      </w:r>
      <w:r>
        <w:rPr>
          <w:spacing w:val="-2"/>
        </w:rPr>
        <w:t>d’intérêts</w:t>
      </w:r>
    </w:p>
    <w:p w14:paraId="58971C41" w14:textId="77777777" w:rsidR="0033323E" w:rsidRDefault="0033323E" w:rsidP="0033323E">
      <w:pPr>
        <w:pStyle w:val="Corpsdetexte"/>
        <w:spacing w:before="3"/>
        <w:rPr>
          <w:b/>
          <w:sz w:val="23"/>
        </w:rPr>
      </w:pPr>
    </w:p>
    <w:p w14:paraId="3823CD6B" w14:textId="77777777" w:rsidR="0033323E" w:rsidRPr="0033323E" w:rsidRDefault="0033323E" w:rsidP="0033323E">
      <w:pPr>
        <w:pStyle w:val="Paragraphedeliste"/>
        <w:widowControl w:val="0"/>
        <w:numPr>
          <w:ilvl w:val="1"/>
          <w:numId w:val="11"/>
        </w:numPr>
        <w:tabs>
          <w:tab w:val="left" w:pos="1121"/>
        </w:tabs>
        <w:autoSpaceDE w:val="0"/>
        <w:autoSpaceDN w:val="0"/>
        <w:spacing w:before="1" w:after="0" w:line="244"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Tous soumissionnaires reconnus avoir des conflits d’intérêts sont disqualifiés et ne peuvent donc participer au processus de passation. Il y a conflit d’intérêts entre soumissionnaires dans l’une des circonstances énoncées ci-dessous :</w:t>
      </w:r>
    </w:p>
    <w:p w14:paraId="508C599D" w14:textId="77777777" w:rsidR="0033323E" w:rsidRDefault="0033323E" w:rsidP="0033323E">
      <w:pPr>
        <w:pStyle w:val="Corpsdetexte"/>
        <w:spacing w:before="5"/>
      </w:pPr>
    </w:p>
    <w:p w14:paraId="3356AA69" w14:textId="6663EF71" w:rsidR="0033323E" w:rsidRPr="0033323E" w:rsidRDefault="0033323E" w:rsidP="0033323E">
      <w:pPr>
        <w:pStyle w:val="Paragraphedeliste"/>
        <w:widowControl w:val="0"/>
        <w:numPr>
          <w:ilvl w:val="2"/>
          <w:numId w:val="11"/>
        </w:numPr>
        <w:tabs>
          <w:tab w:val="left" w:pos="1497"/>
          <w:tab w:val="left" w:pos="1498"/>
        </w:tabs>
        <w:autoSpaceDE w:val="0"/>
        <w:autoSpaceDN w:val="0"/>
        <w:spacing w:after="0" w:line="240" w:lineRule="auto"/>
        <w:ind w:left="1497" w:hanging="426"/>
        <w:contextualSpacing w:val="0"/>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Lorsqu’au moins deux soumissionnaires ont en commun des actionnaires minoritaires ;</w:t>
      </w:r>
    </w:p>
    <w:p w14:paraId="1ED457D6" w14:textId="77777777" w:rsidR="0033323E" w:rsidRPr="0033323E" w:rsidRDefault="0033323E" w:rsidP="0033323E">
      <w:pPr>
        <w:pStyle w:val="Corpsdetexte"/>
        <w:spacing w:before="10"/>
      </w:pPr>
    </w:p>
    <w:p w14:paraId="533A707A" w14:textId="77777777" w:rsidR="0033323E" w:rsidRPr="0033323E" w:rsidRDefault="0033323E" w:rsidP="0033323E">
      <w:pPr>
        <w:pStyle w:val="Paragraphedeliste"/>
        <w:widowControl w:val="0"/>
        <w:numPr>
          <w:ilvl w:val="2"/>
          <w:numId w:val="11"/>
        </w:numPr>
        <w:tabs>
          <w:tab w:val="left" w:pos="1498"/>
        </w:tabs>
        <w:autoSpaceDE w:val="0"/>
        <w:autoSpaceDN w:val="0"/>
        <w:spacing w:after="0" w:line="240" w:lineRule="auto"/>
        <w:ind w:left="1497" w:right="154" w:hanging="42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Lorsque le Soumissionnaire reçoit ou a reçu, directement ou indirectement, toute subvention d'un autre Soumissionnaire ;</w:t>
      </w:r>
    </w:p>
    <w:p w14:paraId="03F9D9F5" w14:textId="77777777" w:rsidR="0033323E" w:rsidRDefault="0033323E" w:rsidP="0033323E">
      <w:pPr>
        <w:pStyle w:val="Corpsdetexte"/>
        <w:spacing w:before="7"/>
      </w:pPr>
    </w:p>
    <w:p w14:paraId="232B331E" w14:textId="77777777" w:rsidR="0033323E" w:rsidRPr="0033323E" w:rsidRDefault="0033323E" w:rsidP="0033323E">
      <w:pPr>
        <w:pStyle w:val="Paragraphedeliste"/>
        <w:widowControl w:val="0"/>
        <w:numPr>
          <w:ilvl w:val="2"/>
          <w:numId w:val="11"/>
        </w:numPr>
        <w:tabs>
          <w:tab w:val="left" w:pos="1498"/>
        </w:tabs>
        <w:autoSpaceDE w:val="0"/>
        <w:autoSpaceDN w:val="0"/>
        <w:spacing w:after="0" w:line="240" w:lineRule="auto"/>
        <w:ind w:left="1497" w:right="154" w:hanging="42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Lorsque deux Soumissionnaires au moins ont le même représentant aux fins de cette Demande d’offre de prix ;</w:t>
      </w:r>
    </w:p>
    <w:p w14:paraId="4B54D8B2" w14:textId="77777777" w:rsidR="0033323E" w:rsidRDefault="0033323E" w:rsidP="0033323E">
      <w:pPr>
        <w:pStyle w:val="Corpsdetexte"/>
        <w:spacing w:before="7"/>
      </w:pPr>
    </w:p>
    <w:p w14:paraId="1109F37E" w14:textId="77777777" w:rsidR="0033323E" w:rsidRPr="0033323E" w:rsidRDefault="0033323E" w:rsidP="0033323E">
      <w:pPr>
        <w:pStyle w:val="Paragraphedeliste"/>
        <w:widowControl w:val="0"/>
        <w:numPr>
          <w:ilvl w:val="2"/>
          <w:numId w:val="11"/>
        </w:numPr>
        <w:tabs>
          <w:tab w:val="left" w:pos="1498"/>
        </w:tabs>
        <w:autoSpaceDE w:val="0"/>
        <w:autoSpaceDN w:val="0"/>
        <w:spacing w:before="1" w:after="0" w:line="240" w:lineRule="auto"/>
        <w:ind w:left="1497" w:right="154" w:hanging="42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Dans le cas où le Soumissionnaire est en relation, directement ou par le biais d’une tierce partie, qui les met dans une position d'avoir accès aux informations ou d’influencer l’Offre d'un autre Soumissionnaire ou les décisions de la Mission/ l'Entité adjudicatrice en relation avec ce processus de demande d’offre de prix ;</w:t>
      </w:r>
    </w:p>
    <w:p w14:paraId="45CEDF8C" w14:textId="77777777" w:rsidR="0033323E" w:rsidRPr="0033323E" w:rsidRDefault="0033323E" w:rsidP="0033323E">
      <w:pPr>
        <w:pStyle w:val="Corpsdetexte"/>
        <w:spacing w:before="9"/>
      </w:pPr>
    </w:p>
    <w:p w14:paraId="2C62CF3C" w14:textId="77777777" w:rsidR="0033323E" w:rsidRPr="0033323E" w:rsidRDefault="0033323E" w:rsidP="0033323E">
      <w:pPr>
        <w:pStyle w:val="Paragraphedeliste"/>
        <w:widowControl w:val="0"/>
        <w:numPr>
          <w:ilvl w:val="2"/>
          <w:numId w:val="11"/>
        </w:numPr>
        <w:tabs>
          <w:tab w:val="left" w:pos="1481"/>
        </w:tabs>
        <w:autoSpaceDE w:val="0"/>
        <w:autoSpaceDN w:val="0"/>
        <w:spacing w:after="0" w:line="240" w:lineRule="auto"/>
        <w:ind w:right="151"/>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Dans le cas où le Soumissionnaire a soumis plus d’une Offre dans ce processus de demande d’offre de prix ;</w:t>
      </w:r>
    </w:p>
    <w:p w14:paraId="65B4EE50" w14:textId="77777777" w:rsidR="0033323E" w:rsidRDefault="0033323E" w:rsidP="0033323E">
      <w:pPr>
        <w:pStyle w:val="Corpsdetexte"/>
        <w:spacing w:before="7"/>
      </w:pPr>
    </w:p>
    <w:p w14:paraId="692751C5" w14:textId="77777777" w:rsidR="0033323E" w:rsidRPr="0033323E" w:rsidRDefault="0033323E" w:rsidP="0033323E">
      <w:pPr>
        <w:pStyle w:val="Paragraphedeliste"/>
        <w:widowControl w:val="0"/>
        <w:numPr>
          <w:ilvl w:val="2"/>
          <w:numId w:val="11"/>
        </w:numPr>
        <w:tabs>
          <w:tab w:val="left" w:pos="1481"/>
        </w:tabs>
        <w:autoSpaceDE w:val="0"/>
        <w:autoSpaceDN w:val="0"/>
        <w:spacing w:after="0" w:line="240"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Dans le cas où le Soumissionnaire a participé, en qualité de consultant, à la préparation des spécifications conceptuelles ou techniques des Biens et services associés faisant l'objet de la demande d’offre de prix.</w:t>
      </w:r>
    </w:p>
    <w:p w14:paraId="2478E330" w14:textId="77777777" w:rsidR="0033323E" w:rsidRDefault="0033323E" w:rsidP="0033323E">
      <w:pPr>
        <w:pStyle w:val="Corpsdetexte"/>
        <w:rPr>
          <w:sz w:val="24"/>
        </w:rPr>
      </w:pPr>
    </w:p>
    <w:p w14:paraId="4CB05C23" w14:textId="77777777" w:rsidR="0033323E" w:rsidRDefault="0033323E" w:rsidP="0033323E">
      <w:pPr>
        <w:pStyle w:val="Corpsdetexte"/>
        <w:spacing w:before="9"/>
        <w:rPr>
          <w:sz w:val="21"/>
        </w:rPr>
      </w:pPr>
    </w:p>
    <w:p w14:paraId="24CB914B" w14:textId="77777777" w:rsidR="0033323E" w:rsidRDefault="0033323E" w:rsidP="0033323E">
      <w:pPr>
        <w:pStyle w:val="Titre1"/>
        <w:numPr>
          <w:ilvl w:val="0"/>
          <w:numId w:val="11"/>
        </w:numPr>
        <w:tabs>
          <w:tab w:val="left" w:pos="581"/>
        </w:tabs>
        <w:spacing w:before="1"/>
        <w:ind w:hanging="361"/>
      </w:pPr>
      <w:r>
        <w:t>Clarifications</w:t>
      </w:r>
      <w:r>
        <w:rPr>
          <w:spacing w:val="-3"/>
        </w:rPr>
        <w:t xml:space="preserve"> </w:t>
      </w:r>
      <w:r>
        <w:t>et</w:t>
      </w:r>
      <w:r>
        <w:rPr>
          <w:spacing w:val="-3"/>
        </w:rPr>
        <w:t xml:space="preserve"> </w:t>
      </w:r>
      <w:r>
        <w:t>modifications</w:t>
      </w:r>
      <w:r>
        <w:rPr>
          <w:spacing w:val="-1"/>
        </w:rPr>
        <w:t xml:space="preserve"> </w:t>
      </w:r>
      <w:r>
        <w:t>aux</w:t>
      </w:r>
      <w:r>
        <w:rPr>
          <w:spacing w:val="-4"/>
        </w:rPr>
        <w:t xml:space="preserve"> </w:t>
      </w:r>
      <w:r>
        <w:t>documents</w:t>
      </w:r>
      <w:r>
        <w:rPr>
          <w:spacing w:val="1"/>
        </w:rPr>
        <w:t xml:space="preserve"> </w:t>
      </w:r>
      <w:r>
        <w:t>de</w:t>
      </w:r>
      <w:r>
        <w:rPr>
          <w:spacing w:val="-4"/>
        </w:rPr>
        <w:t xml:space="preserve"> </w:t>
      </w:r>
      <w:r>
        <w:t>la</w:t>
      </w:r>
      <w:r>
        <w:rPr>
          <w:spacing w:val="-3"/>
        </w:rPr>
        <w:t xml:space="preserve"> </w:t>
      </w:r>
      <w:r>
        <w:t>DP</w:t>
      </w:r>
    </w:p>
    <w:p w14:paraId="3091B746" w14:textId="77777777" w:rsidR="0033323E" w:rsidRDefault="0033323E" w:rsidP="0033323E">
      <w:pPr>
        <w:pStyle w:val="Corpsdetexte"/>
        <w:rPr>
          <w:b/>
          <w:sz w:val="23"/>
        </w:rPr>
      </w:pPr>
    </w:p>
    <w:p w14:paraId="6130C7C7"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2"/>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À tout moment avant la soumission des propositions, l'OIM peut, pour quelque raison que ce soit, sur sa propre initiative ou en réponse à une clarification, modifier la Demande de Proposition. Toute modification apportée sera mise à la disposition de tous les Prestataires de services /Partenaires d’exécution présélectionnés qui ont accusé réception de la Lettre d'invitation.</w:t>
      </w:r>
    </w:p>
    <w:p w14:paraId="276D04D8" w14:textId="6BB1B15B" w:rsidR="0033323E" w:rsidRDefault="0033323E" w:rsidP="0033323E">
      <w:pPr>
        <w:pStyle w:val="Corpsdetexte"/>
        <w:spacing w:line="247" w:lineRule="auto"/>
        <w:ind w:left="1120" w:right="154" w:hanging="540"/>
        <w:jc w:val="both"/>
      </w:pPr>
      <w:r>
        <w:t>4.2.    Les Prestataires de services / Partenaires d’exécution peuvent demander des clarifications</w:t>
      </w:r>
      <w:r>
        <w:rPr>
          <w:spacing w:val="1"/>
        </w:rPr>
        <w:t xml:space="preserve"> </w:t>
      </w:r>
      <w:r>
        <w:t>sur toutes parties de la DP. La demande doit être adressée par écrit ou par des moyens</w:t>
      </w:r>
      <w:r>
        <w:rPr>
          <w:spacing w:val="1"/>
        </w:rPr>
        <w:t xml:space="preserve"> </w:t>
      </w:r>
      <w:r>
        <w:t>électroniques standards et soumise à l'OIM à l'adresse indiquée dans la Lettre d'invitation</w:t>
      </w:r>
      <w:r>
        <w:rPr>
          <w:spacing w:val="1"/>
        </w:rPr>
        <w:t xml:space="preserve"> </w:t>
      </w:r>
      <w:r>
        <w:lastRenderedPageBreak/>
        <w:t xml:space="preserve">avant </w:t>
      </w:r>
      <w:r w:rsidRPr="00962959">
        <w:t xml:space="preserve">le </w:t>
      </w:r>
      <w:r w:rsidR="00580EE6" w:rsidRPr="00580EE6">
        <w:rPr>
          <w:b/>
          <w:bCs/>
        </w:rPr>
        <w:t>26 juin</w:t>
      </w:r>
      <w:r w:rsidRPr="00580EE6">
        <w:rPr>
          <w:b/>
          <w:bCs/>
        </w:rPr>
        <w:t xml:space="preserve"> </w:t>
      </w:r>
      <w:r w:rsidRPr="00962959">
        <w:rPr>
          <w:b/>
          <w:bCs/>
        </w:rPr>
        <w:t>à</w:t>
      </w:r>
      <w:r w:rsidRPr="00962959">
        <w:rPr>
          <w:b/>
          <w:bCs/>
          <w:color w:val="0000FF"/>
        </w:rPr>
        <w:t xml:space="preserve"> </w:t>
      </w:r>
      <w:r w:rsidR="004737A6">
        <w:rPr>
          <w:b/>
          <w:bCs/>
          <w:color w:val="0000FF"/>
        </w:rPr>
        <w:t>17h00</w:t>
      </w:r>
      <w:r>
        <w:rPr>
          <w:color w:val="0000FF"/>
        </w:rPr>
        <w:t xml:space="preserve"> </w:t>
      </w:r>
      <w:r>
        <w:t>dans les délais impartis pour le dépôt et la réception des</w:t>
      </w:r>
      <w:r>
        <w:rPr>
          <w:spacing w:val="-52"/>
        </w:rPr>
        <w:t xml:space="preserve"> </w:t>
      </w:r>
      <w:r>
        <w:t>Propositions.</w:t>
      </w:r>
      <w:r>
        <w:rPr>
          <w:spacing w:val="13"/>
        </w:rPr>
        <w:t xml:space="preserve"> </w:t>
      </w:r>
      <w:r>
        <w:t>L'OIM</w:t>
      </w:r>
      <w:r>
        <w:rPr>
          <w:spacing w:val="14"/>
        </w:rPr>
        <w:t xml:space="preserve"> </w:t>
      </w:r>
      <w:r>
        <w:t>répondra</w:t>
      </w:r>
      <w:r>
        <w:rPr>
          <w:spacing w:val="13"/>
        </w:rPr>
        <w:t xml:space="preserve"> </w:t>
      </w:r>
      <w:r>
        <w:t>par</w:t>
      </w:r>
      <w:r>
        <w:rPr>
          <w:spacing w:val="14"/>
        </w:rPr>
        <w:t xml:space="preserve"> </w:t>
      </w:r>
      <w:r>
        <w:t>écrit</w:t>
      </w:r>
      <w:r>
        <w:rPr>
          <w:spacing w:val="14"/>
        </w:rPr>
        <w:t xml:space="preserve"> </w:t>
      </w:r>
      <w:r>
        <w:t>ou</w:t>
      </w:r>
      <w:r>
        <w:rPr>
          <w:spacing w:val="13"/>
        </w:rPr>
        <w:t xml:space="preserve"> </w:t>
      </w:r>
      <w:r>
        <w:t>par</w:t>
      </w:r>
      <w:r>
        <w:rPr>
          <w:spacing w:val="14"/>
        </w:rPr>
        <w:t xml:space="preserve"> </w:t>
      </w:r>
      <w:r>
        <w:t>des</w:t>
      </w:r>
      <w:r>
        <w:rPr>
          <w:spacing w:val="14"/>
        </w:rPr>
        <w:t xml:space="preserve"> </w:t>
      </w:r>
      <w:r>
        <w:t>moyens</w:t>
      </w:r>
      <w:r>
        <w:rPr>
          <w:spacing w:val="13"/>
        </w:rPr>
        <w:t xml:space="preserve"> </w:t>
      </w:r>
      <w:r>
        <w:t>électroniques</w:t>
      </w:r>
      <w:r>
        <w:rPr>
          <w:spacing w:val="14"/>
        </w:rPr>
        <w:t xml:space="preserve"> </w:t>
      </w:r>
      <w:r>
        <w:t>standards</w:t>
      </w:r>
      <w:r>
        <w:rPr>
          <w:spacing w:val="14"/>
        </w:rPr>
        <w:t xml:space="preserve"> </w:t>
      </w:r>
      <w:r>
        <w:t>à</w:t>
      </w:r>
      <w:r>
        <w:rPr>
          <w:spacing w:val="13"/>
        </w:rPr>
        <w:t xml:space="preserve"> </w:t>
      </w:r>
      <w:r>
        <w:t>ladite</w:t>
      </w:r>
    </w:p>
    <w:p w14:paraId="1C5FAD5C" w14:textId="77777777" w:rsidR="0033323E" w:rsidRDefault="0033323E" w:rsidP="0033323E">
      <w:pPr>
        <w:spacing w:line="247" w:lineRule="auto"/>
        <w:jc w:val="both"/>
        <w:sectPr w:rsidR="0033323E" w:rsidSect="00E766EE">
          <w:pgSz w:w="11910" w:h="16840"/>
          <w:pgMar w:top="1180" w:right="1280" w:bottom="1840" w:left="1220" w:header="0" w:footer="1577" w:gutter="0"/>
          <w:cols w:space="720"/>
        </w:sectPr>
      </w:pPr>
    </w:p>
    <w:p w14:paraId="1D8A6290" w14:textId="77777777" w:rsidR="0033323E" w:rsidRDefault="0033323E" w:rsidP="0033323E">
      <w:pPr>
        <w:pStyle w:val="Corpsdetexte"/>
        <w:spacing w:before="64" w:line="247" w:lineRule="auto"/>
        <w:ind w:left="1120"/>
      </w:pPr>
      <w:proofErr w:type="gramStart"/>
      <w:r>
        <w:lastRenderedPageBreak/>
        <w:t>demande</w:t>
      </w:r>
      <w:proofErr w:type="gramEnd"/>
      <w:r>
        <w:rPr>
          <w:spacing w:val="16"/>
        </w:rPr>
        <w:t xml:space="preserve"> </w:t>
      </w:r>
      <w:r>
        <w:t>qu’elle</w:t>
      </w:r>
      <w:r>
        <w:rPr>
          <w:spacing w:val="13"/>
        </w:rPr>
        <w:t xml:space="preserve"> </w:t>
      </w:r>
      <w:r>
        <w:t>mettra</w:t>
      </w:r>
      <w:r>
        <w:rPr>
          <w:spacing w:val="16"/>
        </w:rPr>
        <w:t xml:space="preserve"> </w:t>
      </w:r>
      <w:r>
        <w:t>à</w:t>
      </w:r>
      <w:r>
        <w:rPr>
          <w:spacing w:val="17"/>
        </w:rPr>
        <w:t xml:space="preserve"> </w:t>
      </w:r>
      <w:r>
        <w:t>la</w:t>
      </w:r>
      <w:r>
        <w:rPr>
          <w:spacing w:val="16"/>
        </w:rPr>
        <w:t xml:space="preserve"> </w:t>
      </w:r>
      <w:r>
        <w:t>disposition</w:t>
      </w:r>
      <w:r>
        <w:rPr>
          <w:spacing w:val="15"/>
        </w:rPr>
        <w:t xml:space="preserve"> </w:t>
      </w:r>
      <w:r>
        <w:t>de</w:t>
      </w:r>
      <w:r>
        <w:rPr>
          <w:spacing w:val="16"/>
        </w:rPr>
        <w:t xml:space="preserve"> </w:t>
      </w:r>
      <w:r>
        <w:t>tous</w:t>
      </w:r>
      <w:r>
        <w:rPr>
          <w:spacing w:val="17"/>
        </w:rPr>
        <w:t xml:space="preserve"> </w:t>
      </w:r>
      <w:r>
        <w:t>ceux</w:t>
      </w:r>
      <w:r>
        <w:rPr>
          <w:spacing w:val="13"/>
        </w:rPr>
        <w:t xml:space="preserve"> </w:t>
      </w:r>
      <w:r>
        <w:t>qui</w:t>
      </w:r>
      <w:r>
        <w:rPr>
          <w:spacing w:val="16"/>
        </w:rPr>
        <w:t xml:space="preserve"> </w:t>
      </w:r>
      <w:r>
        <w:t>ont</w:t>
      </w:r>
      <w:r>
        <w:rPr>
          <w:spacing w:val="14"/>
        </w:rPr>
        <w:t xml:space="preserve"> </w:t>
      </w:r>
      <w:r>
        <w:t>accusé</w:t>
      </w:r>
      <w:r>
        <w:rPr>
          <w:spacing w:val="19"/>
        </w:rPr>
        <w:t xml:space="preserve"> </w:t>
      </w:r>
      <w:r>
        <w:t>réception</w:t>
      </w:r>
      <w:r>
        <w:rPr>
          <w:spacing w:val="17"/>
        </w:rPr>
        <w:t xml:space="preserve"> </w:t>
      </w:r>
      <w:r>
        <w:t>de</w:t>
      </w:r>
      <w:r>
        <w:rPr>
          <w:spacing w:val="16"/>
        </w:rPr>
        <w:t xml:space="preserve"> </w:t>
      </w:r>
      <w:r>
        <w:t>la</w:t>
      </w:r>
      <w:r>
        <w:rPr>
          <w:spacing w:val="16"/>
        </w:rPr>
        <w:t xml:space="preserve"> </w:t>
      </w:r>
      <w:r>
        <w:t>Lettre</w:t>
      </w:r>
      <w:r>
        <w:rPr>
          <w:spacing w:val="-52"/>
        </w:rPr>
        <w:t xml:space="preserve"> </w:t>
      </w:r>
      <w:r>
        <w:t>d'invitation,</w:t>
      </w:r>
      <w:r>
        <w:rPr>
          <w:spacing w:val="-4"/>
        </w:rPr>
        <w:t xml:space="preserve"> </w:t>
      </w:r>
      <w:r>
        <w:t>non</w:t>
      </w:r>
      <w:r>
        <w:rPr>
          <w:spacing w:val="-3"/>
        </w:rPr>
        <w:t xml:space="preserve"> </w:t>
      </w:r>
      <w:r>
        <w:t>tenu</w:t>
      </w:r>
      <w:r>
        <w:rPr>
          <w:spacing w:val="-3"/>
        </w:rPr>
        <w:t xml:space="preserve"> </w:t>
      </w:r>
      <w:r>
        <w:t>compte de</w:t>
      </w:r>
      <w:r>
        <w:rPr>
          <w:spacing w:val="-2"/>
        </w:rPr>
        <w:t xml:space="preserve"> </w:t>
      </w:r>
      <w:r>
        <w:t>la</w:t>
      </w:r>
      <w:r>
        <w:rPr>
          <w:spacing w:val="-2"/>
        </w:rPr>
        <w:t xml:space="preserve"> </w:t>
      </w:r>
      <w:r>
        <w:t>source de la demande.</w:t>
      </w:r>
    </w:p>
    <w:p w14:paraId="60F3F45E" w14:textId="77777777" w:rsidR="0033323E" w:rsidRDefault="0033323E" w:rsidP="0033323E">
      <w:pPr>
        <w:pStyle w:val="Corpsdetexte"/>
        <w:rPr>
          <w:sz w:val="24"/>
        </w:rPr>
      </w:pPr>
    </w:p>
    <w:p w14:paraId="09F2B3FC" w14:textId="77777777" w:rsidR="0033323E" w:rsidRDefault="0033323E" w:rsidP="0033323E">
      <w:pPr>
        <w:pStyle w:val="Corpsdetexte"/>
        <w:spacing w:before="1"/>
        <w:rPr>
          <w:sz w:val="21"/>
        </w:rPr>
      </w:pPr>
    </w:p>
    <w:p w14:paraId="3EEF8B5C" w14:textId="77777777" w:rsidR="0033323E" w:rsidRDefault="0033323E" w:rsidP="0033323E">
      <w:pPr>
        <w:pStyle w:val="Titre1"/>
        <w:numPr>
          <w:ilvl w:val="0"/>
          <w:numId w:val="11"/>
        </w:numPr>
        <w:tabs>
          <w:tab w:val="left" w:pos="581"/>
        </w:tabs>
        <w:ind w:hanging="361"/>
      </w:pPr>
      <w:r>
        <w:t>Préparation</w:t>
      </w:r>
      <w:r>
        <w:rPr>
          <w:spacing w:val="-5"/>
        </w:rPr>
        <w:t xml:space="preserve"> </w:t>
      </w:r>
      <w:r>
        <w:t>des</w:t>
      </w:r>
      <w:r>
        <w:rPr>
          <w:spacing w:val="-1"/>
        </w:rPr>
        <w:t xml:space="preserve"> </w:t>
      </w:r>
      <w:r>
        <w:t>Propositions</w:t>
      </w:r>
    </w:p>
    <w:p w14:paraId="06C226D6" w14:textId="77777777" w:rsidR="0033323E" w:rsidRDefault="0033323E" w:rsidP="0033323E">
      <w:pPr>
        <w:pStyle w:val="Corpsdetexte"/>
        <w:spacing w:before="3"/>
        <w:rPr>
          <w:b/>
          <w:sz w:val="23"/>
        </w:rPr>
      </w:pPr>
    </w:p>
    <w:p w14:paraId="61588E1F" w14:textId="77777777" w:rsidR="0033323E" w:rsidRPr="0033323E" w:rsidRDefault="0033323E" w:rsidP="0033323E">
      <w:pPr>
        <w:pStyle w:val="Paragraphedeliste"/>
        <w:widowControl w:val="0"/>
        <w:numPr>
          <w:ilvl w:val="1"/>
          <w:numId w:val="11"/>
        </w:numPr>
        <w:tabs>
          <w:tab w:val="left" w:pos="1121"/>
        </w:tabs>
        <w:autoSpaceDE w:val="0"/>
        <w:autoSpaceDN w:val="0"/>
        <w:spacing w:before="1" w:after="0" w:line="244"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La Proposition du Prestataire de services / Partenaires d’exécution doit comprendre les éléments suivants :</w:t>
      </w:r>
    </w:p>
    <w:p w14:paraId="4D245B47" w14:textId="25144922" w:rsidR="0033323E" w:rsidRPr="0033323E" w:rsidRDefault="0033323E" w:rsidP="0033323E">
      <w:pPr>
        <w:pStyle w:val="Paragraphedeliste"/>
        <w:widowControl w:val="0"/>
        <w:numPr>
          <w:ilvl w:val="0"/>
          <w:numId w:val="20"/>
        </w:numPr>
        <w:tabs>
          <w:tab w:val="left" w:pos="1121"/>
        </w:tabs>
        <w:autoSpaceDE w:val="0"/>
        <w:autoSpaceDN w:val="0"/>
        <w:spacing w:before="1" w:after="0" w:line="244" w:lineRule="auto"/>
        <w:ind w:right="154"/>
        <w:contextualSpacing w:val="0"/>
        <w:jc w:val="both"/>
        <w:rPr>
          <w:rFonts w:ascii="Times New Roman" w:eastAsia="Times New Roman" w:hAnsi="Times New Roman" w:cs="Times New Roman"/>
          <w:kern w:val="0"/>
          <w:lang w:val="fr-FR"/>
          <w14:ligatures w14:val="none"/>
        </w:rPr>
      </w:pPr>
      <w:r>
        <w:rPr>
          <w:rFonts w:ascii="Times New Roman" w:eastAsia="Times New Roman" w:hAnsi="Times New Roman" w:cs="Times New Roman"/>
          <w:kern w:val="0"/>
          <w:lang w:val="fr-FR"/>
          <w14:ligatures w14:val="none"/>
        </w:rPr>
        <w:t>L</w:t>
      </w:r>
      <w:r w:rsidRPr="0033323E">
        <w:rPr>
          <w:rFonts w:ascii="Times New Roman" w:eastAsia="Times New Roman" w:hAnsi="Times New Roman" w:cs="Times New Roman"/>
          <w:kern w:val="0"/>
          <w:lang w:val="fr-FR"/>
          <w14:ligatures w14:val="none"/>
        </w:rPr>
        <w:t>a note conceptuelle : Proposition technique et financière</w:t>
      </w:r>
    </w:p>
    <w:p w14:paraId="3D26D253" w14:textId="77777777" w:rsidR="0033323E" w:rsidRPr="0033323E" w:rsidRDefault="0033323E" w:rsidP="0033323E">
      <w:pPr>
        <w:pStyle w:val="Paragraphedeliste"/>
        <w:widowControl w:val="0"/>
        <w:numPr>
          <w:ilvl w:val="1"/>
          <w:numId w:val="11"/>
        </w:numPr>
        <w:tabs>
          <w:tab w:val="left" w:pos="1121"/>
        </w:tabs>
        <w:autoSpaceDE w:val="0"/>
        <w:autoSpaceDN w:val="0"/>
        <w:spacing w:before="1" w:after="0" w:line="244"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La note conceptuelle, ainsi que toutes correspondances y relatives partagées par les Prestataires de services / Partenaires d’exécution et l’OIM doivent être en Français. Tous les rapports préparés par le Prestataire de services / Partenaires d’exécution doivent être en Français.</w:t>
      </w:r>
    </w:p>
    <w:p w14:paraId="0FABDE37" w14:textId="77777777" w:rsidR="0033323E" w:rsidRPr="0033323E" w:rsidRDefault="0033323E" w:rsidP="0033323E">
      <w:pPr>
        <w:pStyle w:val="Paragraphedeliste"/>
        <w:widowControl w:val="0"/>
        <w:numPr>
          <w:ilvl w:val="1"/>
          <w:numId w:val="11"/>
        </w:numPr>
        <w:tabs>
          <w:tab w:val="left" w:pos="1121"/>
        </w:tabs>
        <w:autoSpaceDE w:val="0"/>
        <w:autoSpaceDN w:val="0"/>
        <w:spacing w:before="1" w:after="0" w:line="244"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Prestataires de services / Partenaires d’exécution sont appelés à examiner en détail les documents constituant la Demande de Propositions (DP). L’existence de lacunes importantes sur les informations requises peut entraîner le rejet d'une proposition</w:t>
      </w:r>
    </w:p>
    <w:p w14:paraId="4F789A3A" w14:textId="77777777" w:rsidR="0033323E" w:rsidRDefault="0033323E" w:rsidP="0033323E">
      <w:pPr>
        <w:pStyle w:val="Corpsdetexte"/>
        <w:spacing w:before="4"/>
      </w:pPr>
    </w:p>
    <w:p w14:paraId="60C19064" w14:textId="77777777" w:rsidR="0033323E" w:rsidRDefault="0033323E" w:rsidP="0033323E">
      <w:pPr>
        <w:pStyle w:val="Titre1"/>
        <w:numPr>
          <w:ilvl w:val="0"/>
          <w:numId w:val="11"/>
        </w:numPr>
        <w:tabs>
          <w:tab w:val="left" w:pos="581"/>
        </w:tabs>
        <w:ind w:hanging="361"/>
      </w:pPr>
      <w:r>
        <w:t>Note</w:t>
      </w:r>
      <w:r>
        <w:rPr>
          <w:spacing w:val="-2"/>
        </w:rPr>
        <w:t xml:space="preserve"> </w:t>
      </w:r>
      <w:r>
        <w:t>conceptuelle</w:t>
      </w:r>
    </w:p>
    <w:p w14:paraId="7CCD26B0" w14:textId="77777777" w:rsidR="0033323E" w:rsidRDefault="0033323E" w:rsidP="0033323E">
      <w:pPr>
        <w:pStyle w:val="Corpsdetexte"/>
        <w:spacing w:before="3"/>
        <w:rPr>
          <w:b/>
          <w:sz w:val="23"/>
        </w:rPr>
      </w:pPr>
    </w:p>
    <w:p w14:paraId="65523063" w14:textId="77777777" w:rsidR="0033323E" w:rsidRPr="0033323E" w:rsidRDefault="0033323E" w:rsidP="0033323E">
      <w:pPr>
        <w:pStyle w:val="Paragraphedeliste"/>
        <w:widowControl w:val="0"/>
        <w:numPr>
          <w:ilvl w:val="1"/>
          <w:numId w:val="11"/>
        </w:numPr>
        <w:tabs>
          <w:tab w:val="left" w:pos="1121"/>
        </w:tabs>
        <w:autoSpaceDE w:val="0"/>
        <w:autoSpaceDN w:val="0"/>
        <w:spacing w:before="1" w:after="0" w:line="244"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A la préparation de la note conceptuelle, les Prestataires de Services / Partenaires d’exécution doivent accorder une attention particulière à ce qui suit :</w:t>
      </w:r>
    </w:p>
    <w:p w14:paraId="1D1728F3" w14:textId="77777777" w:rsidR="0033323E" w:rsidRDefault="0033323E" w:rsidP="0033323E">
      <w:pPr>
        <w:pStyle w:val="Corpsdetexte"/>
        <w:spacing w:before="10"/>
      </w:pPr>
    </w:p>
    <w:p w14:paraId="1C8AA3BC" w14:textId="77777777" w:rsidR="0033323E" w:rsidRPr="0033323E" w:rsidRDefault="0033323E" w:rsidP="0033323E">
      <w:pPr>
        <w:pStyle w:val="Paragraphedeliste"/>
        <w:widowControl w:val="0"/>
        <w:numPr>
          <w:ilvl w:val="0"/>
          <w:numId w:val="9"/>
        </w:numPr>
        <w:tabs>
          <w:tab w:val="left" w:pos="1481"/>
        </w:tabs>
        <w:autoSpaceDE w:val="0"/>
        <w:autoSpaceDN w:val="0"/>
        <w:spacing w:before="1" w:after="0" w:line="244" w:lineRule="auto"/>
        <w:ind w:right="152"/>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Si un Prestataire de services / Partenaires d’exécution estime qu'il ne dispose pas de toute l'expertise pour la mission, il peut s'associer avec un ou plusieurs consultants individuels et /ou d'autres consultants ou entités dans le cadre d’une coentreprise ou de sous-traitance, le cas échéant. Les Prestataires de Services / Partenaires d’exécution peuvent s'associer avec les autres consultants invités pour cette mission ou conclure une joint-venture avec des consultants non invités, sur approbation préalable de l'OIM. Dans le cas d'une coentreprise, tous les partenaires seront conjointement et solidairement responsables et doivent indiquer qui agira en qualité de chef de file de la coentreprise².</w:t>
      </w:r>
    </w:p>
    <w:p w14:paraId="0DB81248" w14:textId="77777777" w:rsidR="0033323E" w:rsidRPr="0033323E" w:rsidRDefault="0033323E" w:rsidP="0033323E">
      <w:pPr>
        <w:pStyle w:val="Paragraphedeliste"/>
        <w:widowControl w:val="0"/>
        <w:numPr>
          <w:ilvl w:val="0"/>
          <w:numId w:val="9"/>
        </w:numPr>
        <w:tabs>
          <w:tab w:val="left" w:pos="1481"/>
        </w:tabs>
        <w:autoSpaceDE w:val="0"/>
        <w:autoSpaceDN w:val="0"/>
        <w:spacing w:before="270" w:after="0" w:line="247"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Pour l'affectation du personnel, la proposition doit être basée sur le nombre de professionnels-mois estimé par le cabinet, et il ne doit pas être proposé de personnel de rechange/alternatif.</w:t>
      </w:r>
    </w:p>
    <w:p w14:paraId="69A2035C" w14:textId="77777777" w:rsidR="0033323E" w:rsidRDefault="0033323E" w:rsidP="0033323E">
      <w:pPr>
        <w:pStyle w:val="Corpsdetexte"/>
        <w:spacing w:before="7"/>
      </w:pPr>
    </w:p>
    <w:p w14:paraId="0767CAE6" w14:textId="77777777" w:rsidR="0033323E" w:rsidRPr="0033323E" w:rsidRDefault="0033323E" w:rsidP="0033323E">
      <w:pPr>
        <w:pStyle w:val="Paragraphedeliste"/>
        <w:widowControl w:val="0"/>
        <w:numPr>
          <w:ilvl w:val="0"/>
          <w:numId w:val="9"/>
        </w:numPr>
        <w:tabs>
          <w:tab w:val="left" w:pos="1481"/>
        </w:tabs>
        <w:autoSpaceDE w:val="0"/>
        <w:autoSpaceDN w:val="0"/>
        <w:spacing w:after="0" w:line="244"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Il est souhaitable que la majorité des membres clés de l’équipe professionnelle proposée soient des employés permanents du cabinet ou qu’ils aient une relation de travail longue et stable avec le cabinet.</w:t>
      </w:r>
    </w:p>
    <w:p w14:paraId="33DF914D" w14:textId="77777777" w:rsidR="0033323E" w:rsidRPr="0033323E" w:rsidRDefault="0033323E" w:rsidP="0033323E">
      <w:pPr>
        <w:pStyle w:val="Corpsdetexte"/>
        <w:spacing w:before="1"/>
      </w:pPr>
    </w:p>
    <w:p w14:paraId="22D61635" w14:textId="77777777" w:rsidR="0033323E" w:rsidRPr="0033323E" w:rsidRDefault="0033323E" w:rsidP="0033323E">
      <w:pPr>
        <w:pStyle w:val="Paragraphedeliste"/>
        <w:widowControl w:val="0"/>
        <w:numPr>
          <w:ilvl w:val="0"/>
          <w:numId w:val="9"/>
        </w:numPr>
        <w:tabs>
          <w:tab w:val="left" w:pos="1481"/>
        </w:tabs>
        <w:autoSpaceDE w:val="0"/>
        <w:autoSpaceDN w:val="0"/>
        <w:spacing w:after="0" w:line="244"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Dans la préparation de la Proposition financière, les consultants sont censés prendre en compte les exigences et les conditions énoncées dans la DP.</w:t>
      </w:r>
    </w:p>
    <w:p w14:paraId="0A1EC3ED" w14:textId="77777777" w:rsidR="0033323E" w:rsidRDefault="0033323E" w:rsidP="0033323E">
      <w:pPr>
        <w:pStyle w:val="Corpsdetexte"/>
        <w:spacing w:before="11"/>
      </w:pPr>
    </w:p>
    <w:p w14:paraId="594F1850" w14:textId="77777777" w:rsidR="0033323E" w:rsidRPr="0033323E" w:rsidRDefault="0033323E" w:rsidP="0033323E">
      <w:pPr>
        <w:pStyle w:val="Paragraphedeliste"/>
        <w:widowControl w:val="0"/>
        <w:numPr>
          <w:ilvl w:val="0"/>
          <w:numId w:val="9"/>
        </w:numPr>
        <w:tabs>
          <w:tab w:val="left" w:pos="148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Propositions financières doivent comprendre tous les coûts afférents à la mission, y compris (i) la rémunération du personnel (ii) les frais remboursables tels que [les frais liés au transport et à la logistique]. Si besoin, ces coûts doivent être ventilés par activité. Tous les éléments et activités décrites dans la note conceptuelle doivent être évalués séparément ; les activités et éléments énoncés dans les Propositions techniques où leurs</w:t>
      </w:r>
    </w:p>
    <w:p w14:paraId="4A649E43" w14:textId="77777777" w:rsidR="0033323E" w:rsidRPr="0033323E" w:rsidRDefault="0033323E" w:rsidP="0033323E">
      <w:pPr>
        <w:spacing w:line="247" w:lineRule="auto"/>
        <w:jc w:val="both"/>
        <w:rPr>
          <w:rFonts w:ascii="Times New Roman" w:eastAsia="Times New Roman" w:hAnsi="Times New Roman" w:cs="Times New Roman"/>
          <w:kern w:val="0"/>
          <w:lang w:val="fr-FR"/>
          <w14:ligatures w14:val="none"/>
        </w:rPr>
        <w:sectPr w:rsidR="0033323E" w:rsidRPr="0033323E" w:rsidSect="00E766EE">
          <w:pgSz w:w="11910" w:h="16840"/>
          <w:pgMar w:top="1200" w:right="1280" w:bottom="1840" w:left="1220" w:header="0" w:footer="1577" w:gutter="0"/>
          <w:cols w:space="720"/>
        </w:sectPr>
      </w:pPr>
    </w:p>
    <w:p w14:paraId="11184B15" w14:textId="77777777" w:rsidR="0033323E" w:rsidRDefault="0033323E" w:rsidP="0033323E">
      <w:pPr>
        <w:pStyle w:val="Corpsdetexte"/>
        <w:spacing w:before="64" w:line="247" w:lineRule="auto"/>
        <w:ind w:left="1480"/>
      </w:pPr>
      <w:proofErr w:type="gramStart"/>
      <w:r>
        <w:lastRenderedPageBreak/>
        <w:t>prix</w:t>
      </w:r>
      <w:proofErr w:type="gramEnd"/>
      <w:r w:rsidRPr="0033323E">
        <w:t xml:space="preserve"> </w:t>
      </w:r>
      <w:r>
        <w:t>ne</w:t>
      </w:r>
      <w:r w:rsidRPr="0033323E">
        <w:t xml:space="preserve"> </w:t>
      </w:r>
      <w:r>
        <w:t>sont</w:t>
      </w:r>
      <w:r w:rsidRPr="0033323E">
        <w:t xml:space="preserve"> </w:t>
      </w:r>
      <w:r>
        <w:t>pas</w:t>
      </w:r>
      <w:r w:rsidRPr="0033323E">
        <w:t xml:space="preserve"> </w:t>
      </w:r>
      <w:r>
        <w:t>mentionnés</w:t>
      </w:r>
      <w:r w:rsidRPr="0033323E">
        <w:t xml:space="preserve"> </w:t>
      </w:r>
      <w:r>
        <w:t>doivent</w:t>
      </w:r>
      <w:r w:rsidRPr="0033323E">
        <w:t xml:space="preserve"> </w:t>
      </w:r>
      <w:r>
        <w:t>être</w:t>
      </w:r>
      <w:r w:rsidRPr="0033323E">
        <w:t xml:space="preserve"> </w:t>
      </w:r>
      <w:r>
        <w:t>inclus</w:t>
      </w:r>
      <w:r w:rsidRPr="0033323E">
        <w:t xml:space="preserve"> </w:t>
      </w:r>
      <w:r>
        <w:t>dans</w:t>
      </w:r>
      <w:r w:rsidRPr="0033323E">
        <w:t xml:space="preserve"> </w:t>
      </w:r>
      <w:r>
        <w:t>les</w:t>
      </w:r>
      <w:r w:rsidRPr="0033323E">
        <w:t xml:space="preserve"> </w:t>
      </w:r>
      <w:r>
        <w:t>prix</w:t>
      </w:r>
      <w:r w:rsidRPr="0033323E">
        <w:t xml:space="preserve"> </w:t>
      </w:r>
      <w:r>
        <w:t>des</w:t>
      </w:r>
      <w:r w:rsidRPr="0033323E">
        <w:t xml:space="preserve"> </w:t>
      </w:r>
      <w:r>
        <w:t>autres</w:t>
      </w:r>
      <w:r w:rsidRPr="0033323E">
        <w:t xml:space="preserve"> </w:t>
      </w:r>
      <w:r>
        <w:t>activités</w:t>
      </w:r>
      <w:r w:rsidRPr="0033323E">
        <w:t xml:space="preserve"> </w:t>
      </w:r>
      <w:r>
        <w:t>ou</w:t>
      </w:r>
      <w:r w:rsidRPr="0033323E">
        <w:t xml:space="preserve"> </w:t>
      </w:r>
      <w:r>
        <w:t>éléments.</w:t>
      </w:r>
    </w:p>
    <w:p w14:paraId="6C0516D4" w14:textId="77777777" w:rsidR="0033323E" w:rsidRDefault="0033323E" w:rsidP="0033323E">
      <w:pPr>
        <w:pStyle w:val="Corpsdetexte"/>
        <w:spacing w:before="6"/>
      </w:pPr>
    </w:p>
    <w:p w14:paraId="1A49B7AE" w14:textId="77777777" w:rsidR="0033323E" w:rsidRPr="0033323E" w:rsidRDefault="0033323E" w:rsidP="0033323E">
      <w:pPr>
        <w:pStyle w:val="Paragraphedeliste"/>
        <w:widowControl w:val="0"/>
        <w:numPr>
          <w:ilvl w:val="0"/>
          <w:numId w:val="9"/>
        </w:numPr>
        <w:tabs>
          <w:tab w:val="left" w:pos="1481"/>
        </w:tabs>
        <w:autoSpaceDE w:val="0"/>
        <w:autoSpaceDN w:val="0"/>
        <w:spacing w:after="0" w:line="247" w:lineRule="auto"/>
        <w:ind w:right="153"/>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Prestataires de Services /Partenaires d’exécution peuvent être soumis à des impôts/taxes locaux sur les montants payables en vertu du présent contrat. Dans ce cas, l'OIM peut : a) soit rembourser ces impôts/taxes au Prestataire de services / Partenaires d’exécution soit b) payer ces impôts au nom du Prestataire de services/ Cabinet- conseil³. Les impôts/taxes ne sont pas inclus dans le montant donné dans la Proposition financière puisque celle-ci ne sera pas évaluée ; les impôts/taxes seront examinés pendant la négociation des contrats et les montants applicables seront inclus dans le Contrat.</w:t>
      </w:r>
    </w:p>
    <w:p w14:paraId="19186102" w14:textId="77777777" w:rsidR="0033323E" w:rsidRDefault="0033323E" w:rsidP="0033323E">
      <w:pPr>
        <w:pStyle w:val="Corpsdetexte"/>
        <w:spacing w:before="2"/>
      </w:pPr>
    </w:p>
    <w:p w14:paraId="574E588D" w14:textId="77777777" w:rsidR="0033323E" w:rsidRPr="0033323E" w:rsidRDefault="0033323E" w:rsidP="0033323E">
      <w:pPr>
        <w:pStyle w:val="Paragraphedeliste"/>
        <w:widowControl w:val="0"/>
        <w:numPr>
          <w:ilvl w:val="0"/>
          <w:numId w:val="9"/>
        </w:numPr>
        <w:tabs>
          <w:tab w:val="left" w:pos="1481"/>
        </w:tabs>
        <w:autoSpaceDE w:val="0"/>
        <w:autoSpaceDN w:val="0"/>
        <w:spacing w:before="1" w:after="0" w:line="244"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Prestataires de Services / Partenaires d’exécution doivent exprimer le prix de leurs services en MAD.</w:t>
      </w:r>
    </w:p>
    <w:p w14:paraId="73A7F65B" w14:textId="77777777" w:rsidR="0033323E" w:rsidRPr="0033323E" w:rsidRDefault="0033323E" w:rsidP="0033323E">
      <w:pPr>
        <w:pStyle w:val="Corpsdetexte"/>
      </w:pPr>
    </w:p>
    <w:p w14:paraId="0DA2F8CC" w14:textId="77777777" w:rsidR="0033323E" w:rsidRPr="0033323E" w:rsidRDefault="0033323E" w:rsidP="0033323E">
      <w:pPr>
        <w:pStyle w:val="Paragraphedeliste"/>
        <w:widowControl w:val="0"/>
        <w:numPr>
          <w:ilvl w:val="0"/>
          <w:numId w:val="9"/>
        </w:numPr>
        <w:tabs>
          <w:tab w:val="left" w:pos="148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Propositions financières resteront valides pour 60 jours. Durant cette période, les Prestataires de Services /Partenaires d’exécution doivent tenir leur personnel professionnel à la disposition de la mission. L'OIM fera l’effort nécessaire pour achever les négociations et déterminer l’attribution dans le cadre de la période de validité. Si l'OIM souhaite prolonger la période de validité des propositions, le Prestataire de services / Partenaires d’exécution a le droit de ne pas prolonger ladite période de validité des propositions.</w:t>
      </w:r>
    </w:p>
    <w:p w14:paraId="402F67C7" w14:textId="77777777" w:rsidR="0033323E" w:rsidRDefault="0033323E" w:rsidP="0033323E">
      <w:pPr>
        <w:pStyle w:val="Corpsdetexte"/>
        <w:rPr>
          <w:sz w:val="24"/>
        </w:rPr>
      </w:pPr>
    </w:p>
    <w:p w14:paraId="75AD0393" w14:textId="77777777" w:rsidR="0033323E" w:rsidRDefault="0033323E" w:rsidP="0033323E">
      <w:pPr>
        <w:pStyle w:val="Corpsdetexte"/>
        <w:spacing w:before="2"/>
        <w:rPr>
          <w:sz w:val="20"/>
        </w:rPr>
      </w:pPr>
    </w:p>
    <w:p w14:paraId="096F06C8" w14:textId="77777777" w:rsidR="0033323E" w:rsidRDefault="0033323E" w:rsidP="0033323E">
      <w:pPr>
        <w:pStyle w:val="Titre1"/>
        <w:numPr>
          <w:ilvl w:val="0"/>
          <w:numId w:val="11"/>
        </w:numPr>
        <w:tabs>
          <w:tab w:val="left" w:pos="581"/>
        </w:tabs>
        <w:spacing w:before="1"/>
        <w:ind w:hanging="361"/>
      </w:pPr>
      <w:r>
        <w:t>Soumission,</w:t>
      </w:r>
      <w:r>
        <w:rPr>
          <w:spacing w:val="-2"/>
        </w:rPr>
        <w:t xml:space="preserve"> </w:t>
      </w:r>
      <w:r>
        <w:t>réception</w:t>
      </w:r>
      <w:r>
        <w:rPr>
          <w:spacing w:val="-5"/>
        </w:rPr>
        <w:t xml:space="preserve"> </w:t>
      </w:r>
      <w:r>
        <w:t>et</w:t>
      </w:r>
      <w:r>
        <w:rPr>
          <w:spacing w:val="-1"/>
        </w:rPr>
        <w:t xml:space="preserve"> </w:t>
      </w:r>
      <w:r>
        <w:t>ouverture</w:t>
      </w:r>
      <w:r>
        <w:rPr>
          <w:spacing w:val="-1"/>
        </w:rPr>
        <w:t xml:space="preserve"> </w:t>
      </w:r>
      <w:r>
        <w:t>des Propositions</w:t>
      </w:r>
    </w:p>
    <w:p w14:paraId="0363DB2F" w14:textId="77777777" w:rsidR="0033323E" w:rsidRDefault="0033323E" w:rsidP="0033323E">
      <w:pPr>
        <w:pStyle w:val="Corpsdetexte"/>
        <w:spacing w:before="1"/>
        <w:rPr>
          <w:b/>
          <w:sz w:val="23"/>
        </w:rPr>
      </w:pPr>
    </w:p>
    <w:p w14:paraId="28DC5A37"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Prestataires de Services / Partenaires d’exécution ne peuvent soumettre qu'une seule proposition. Si un Prestataire de services / Partenaires d’exécution soumet ou participe à plus d'une proposition, celle-ci doit être disqualifiée.</w:t>
      </w:r>
    </w:p>
    <w:p w14:paraId="287DB60A" w14:textId="77777777" w:rsidR="0033323E" w:rsidRPr="0033323E" w:rsidRDefault="0033323E" w:rsidP="0033323E">
      <w:pPr>
        <w:pStyle w:val="Corpsdetexte"/>
      </w:pPr>
    </w:p>
    <w:p w14:paraId="79BD711A" w14:textId="77777777" w:rsidR="0033323E" w:rsidRPr="0033323E" w:rsidRDefault="0033323E" w:rsidP="0033323E">
      <w:pPr>
        <w:pStyle w:val="Corpsdetexte"/>
        <w:spacing w:before="1"/>
      </w:pPr>
    </w:p>
    <w:p w14:paraId="73A8D99E" w14:textId="77777777" w:rsidR="0033323E" w:rsidRPr="0033323E" w:rsidRDefault="0033323E" w:rsidP="0033323E">
      <w:pPr>
        <w:pStyle w:val="Paragraphedeliste"/>
        <w:widowControl w:val="0"/>
        <w:numPr>
          <w:ilvl w:val="1"/>
          <w:numId w:val="11"/>
        </w:numPr>
        <w:tabs>
          <w:tab w:val="left" w:pos="1135"/>
        </w:tabs>
        <w:autoSpaceDE w:val="0"/>
        <w:autoSpaceDN w:val="0"/>
        <w:spacing w:before="1"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Propositions doivent être reçues par l'OIM au lieu, à la date et à l'heure indiqués dans l'invitation à soumettre une proposition ou à tout nouvel lieu et nouvelle date établis par l'OIM. Toutes Propositions soumises par les Prestataires de services / Partenaires d’exécution après la date limite de réception des propositions prévues par l'OIM doivent être déclarées « tardives » ; elles ne seront pas être acceptées par l'OIM ni ne seront ouvertes et seront renvoyées au consultant.</w:t>
      </w:r>
    </w:p>
    <w:p w14:paraId="2FB1873F" w14:textId="77777777" w:rsidR="0033323E" w:rsidRDefault="0033323E" w:rsidP="0033323E">
      <w:pPr>
        <w:pStyle w:val="Corpsdetexte"/>
        <w:rPr>
          <w:sz w:val="24"/>
        </w:rPr>
      </w:pPr>
    </w:p>
    <w:p w14:paraId="489E57AC" w14:textId="77777777" w:rsidR="0033323E" w:rsidRDefault="0033323E" w:rsidP="0033323E">
      <w:pPr>
        <w:pStyle w:val="Corpsdetexte"/>
        <w:spacing w:before="4"/>
        <w:rPr>
          <w:sz w:val="20"/>
        </w:rPr>
      </w:pPr>
    </w:p>
    <w:p w14:paraId="7D964EE0" w14:textId="77777777" w:rsidR="0033323E" w:rsidRDefault="0033323E" w:rsidP="0033323E">
      <w:pPr>
        <w:pStyle w:val="Titre1"/>
        <w:numPr>
          <w:ilvl w:val="0"/>
          <w:numId w:val="11"/>
        </w:numPr>
        <w:tabs>
          <w:tab w:val="left" w:pos="552"/>
        </w:tabs>
        <w:ind w:left="551" w:hanging="332"/>
      </w:pPr>
      <w:r>
        <w:t>Attribution</w:t>
      </w:r>
      <w:r>
        <w:rPr>
          <w:spacing w:val="-2"/>
        </w:rPr>
        <w:t xml:space="preserve"> </w:t>
      </w:r>
      <w:r>
        <w:t>du</w:t>
      </w:r>
      <w:r>
        <w:rPr>
          <w:spacing w:val="-4"/>
        </w:rPr>
        <w:t xml:space="preserve"> </w:t>
      </w:r>
      <w:r>
        <w:t>Marché</w:t>
      </w:r>
    </w:p>
    <w:p w14:paraId="0A5CEF13" w14:textId="77777777" w:rsidR="0033323E" w:rsidRDefault="0033323E" w:rsidP="0033323E">
      <w:pPr>
        <w:pStyle w:val="Corpsdetexte"/>
        <w:spacing w:before="1"/>
        <w:rPr>
          <w:b/>
          <w:sz w:val="23"/>
        </w:rPr>
      </w:pPr>
    </w:p>
    <w:p w14:paraId="2A4C5D95"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 contrat/marché sera attribué par voie d'un avis d'attribution, à la suite des négociations et la post-qualification du Prestataire de services / Partenaires d’exécution ayant la proposition acceptable qui affiche la plus haute cote. Par la suite, l'OIM avise immédiatement les autres Prestataires de services /Partenaires d’exécution de la liste de leur échec et se doit de leur retourner leurs propositions financières non ouvertes. Notification sera également faite aux Prestataires de services /Partenaires d’exécution qui n'ont pas réussi l'évaluation technique.</w:t>
      </w:r>
    </w:p>
    <w:p w14:paraId="4EAEE103" w14:textId="77777777" w:rsidR="0033323E" w:rsidRPr="0033323E" w:rsidRDefault="0033323E" w:rsidP="0033323E">
      <w:pPr>
        <w:pStyle w:val="Paragraphedeliste"/>
        <w:widowControl w:val="0"/>
        <w:numPr>
          <w:ilvl w:val="1"/>
          <w:numId w:val="11"/>
        </w:numPr>
        <w:tabs>
          <w:tab w:val="left" w:pos="1121"/>
        </w:tabs>
        <w:autoSpaceDE w:val="0"/>
        <w:autoSpaceDN w:val="0"/>
        <w:spacing w:after="0" w:line="247" w:lineRule="auto"/>
        <w:ind w:right="154"/>
        <w:contextualSpacing w:val="0"/>
        <w:jc w:val="both"/>
        <w:rPr>
          <w:rFonts w:ascii="Times New Roman" w:eastAsia="Times New Roman" w:hAnsi="Times New Roman" w:cs="Times New Roman"/>
          <w:kern w:val="0"/>
          <w:lang w:val="fr-FR"/>
          <w14:ligatures w14:val="none"/>
        </w:rPr>
      </w:pPr>
    </w:p>
    <w:p w14:paraId="25FB1FA9" w14:textId="28AF9D88" w:rsidR="0033323E" w:rsidRPr="000D19EF" w:rsidRDefault="0033323E" w:rsidP="0033323E">
      <w:pPr>
        <w:widowControl w:val="0"/>
        <w:tabs>
          <w:tab w:val="left" w:pos="1121"/>
        </w:tabs>
        <w:autoSpaceDE w:val="0"/>
        <w:autoSpaceDN w:val="0"/>
        <w:spacing w:after="0" w:line="247" w:lineRule="auto"/>
        <w:ind w:right="154"/>
        <w:jc w:val="both"/>
        <w:rPr>
          <w:rFonts w:ascii="Times New Roman" w:eastAsia="Times New Roman" w:hAnsi="Times New Roman" w:cs="Times New Roman"/>
          <w:b/>
          <w:bCs/>
          <w:kern w:val="0"/>
          <w:lang w:val="fr-FR"/>
          <w14:ligatures w14:val="none"/>
        </w:rPr>
      </w:pPr>
      <w:r w:rsidRPr="0033323E">
        <w:rPr>
          <w:rFonts w:ascii="Times New Roman" w:eastAsia="Times New Roman" w:hAnsi="Times New Roman" w:cs="Times New Roman"/>
          <w:kern w:val="0"/>
          <w:lang w:val="fr-FR"/>
          <w14:ligatures w14:val="none"/>
        </w:rPr>
        <w:t xml:space="preserve">    8.2        Le Prestataire de services / Partenaires d’exécution est censé commencer sa mission à la date du </w:t>
      </w:r>
      <w:r w:rsidRPr="000D19EF">
        <w:rPr>
          <w:rFonts w:ascii="Times New Roman" w:eastAsia="Times New Roman" w:hAnsi="Times New Roman" w:cs="Times New Roman"/>
          <w:b/>
          <w:bCs/>
          <w:kern w:val="0"/>
          <w:lang w:val="fr-FR"/>
          <w14:ligatures w14:val="none"/>
        </w:rPr>
        <w:t>1</w:t>
      </w:r>
      <w:r w:rsidR="002E29FC">
        <w:rPr>
          <w:rFonts w:ascii="Times New Roman" w:eastAsia="Times New Roman" w:hAnsi="Times New Roman" w:cs="Times New Roman"/>
          <w:b/>
          <w:bCs/>
          <w:kern w:val="0"/>
          <w:lang w:val="fr-FR"/>
          <w14:ligatures w14:val="none"/>
        </w:rPr>
        <w:t>5</w:t>
      </w:r>
      <w:r w:rsidRPr="000D19EF">
        <w:rPr>
          <w:rFonts w:ascii="Times New Roman" w:eastAsia="Times New Roman" w:hAnsi="Times New Roman" w:cs="Times New Roman"/>
          <w:b/>
          <w:bCs/>
          <w:kern w:val="0"/>
          <w:lang w:val="fr-FR"/>
          <w14:ligatures w14:val="none"/>
        </w:rPr>
        <w:t xml:space="preserve"> mars 2024.</w:t>
      </w:r>
    </w:p>
    <w:p w14:paraId="2DFA5BA1" w14:textId="77777777" w:rsidR="0033323E" w:rsidRDefault="0033323E" w:rsidP="0033323E">
      <w:pPr>
        <w:spacing w:line="244" w:lineRule="auto"/>
        <w:sectPr w:rsidR="0033323E" w:rsidSect="00E766EE">
          <w:pgSz w:w="11910" w:h="16840"/>
          <w:pgMar w:top="1200" w:right="1280" w:bottom="1840" w:left="1220" w:header="0" w:footer="1577" w:gutter="0"/>
          <w:cols w:space="720"/>
        </w:sectPr>
      </w:pPr>
    </w:p>
    <w:p w14:paraId="789A0308" w14:textId="77777777" w:rsidR="0033323E" w:rsidRDefault="0033323E" w:rsidP="0033323E">
      <w:pPr>
        <w:pStyle w:val="Titre1"/>
        <w:numPr>
          <w:ilvl w:val="0"/>
          <w:numId w:val="8"/>
        </w:numPr>
        <w:tabs>
          <w:tab w:val="left" w:pos="760"/>
          <w:tab w:val="left" w:pos="761"/>
        </w:tabs>
        <w:spacing w:before="64"/>
        <w:ind w:hanging="541"/>
      </w:pPr>
      <w:r>
        <w:lastRenderedPageBreak/>
        <w:t>Confidentialité</w:t>
      </w:r>
    </w:p>
    <w:p w14:paraId="4773380D" w14:textId="77777777" w:rsidR="0033323E" w:rsidRDefault="0033323E" w:rsidP="0033323E">
      <w:pPr>
        <w:pStyle w:val="Corpsdetexte"/>
        <w:spacing w:before="1"/>
        <w:rPr>
          <w:b/>
          <w:sz w:val="23"/>
        </w:rPr>
      </w:pPr>
    </w:p>
    <w:p w14:paraId="2A3A252A" w14:textId="77777777" w:rsidR="0033323E" w:rsidRDefault="0033323E" w:rsidP="0033323E">
      <w:pPr>
        <w:pStyle w:val="Corpsdetexte"/>
        <w:spacing w:line="247" w:lineRule="auto"/>
        <w:ind w:left="1300" w:right="152" w:hanging="720"/>
        <w:jc w:val="both"/>
      </w:pPr>
      <w:r>
        <w:t>14.1.1</w:t>
      </w:r>
      <w:r>
        <w:rPr>
          <w:spacing w:val="1"/>
        </w:rPr>
        <w:t xml:space="preserve"> </w:t>
      </w:r>
      <w:r>
        <w:t>Les</w:t>
      </w:r>
      <w:r>
        <w:rPr>
          <w:spacing w:val="1"/>
        </w:rPr>
        <w:t xml:space="preserve"> </w:t>
      </w:r>
      <w:r>
        <w:t>informations</w:t>
      </w:r>
      <w:r>
        <w:rPr>
          <w:spacing w:val="1"/>
        </w:rPr>
        <w:t xml:space="preserve"> </w:t>
      </w:r>
      <w:r>
        <w:t>relatives</w:t>
      </w:r>
      <w:r>
        <w:rPr>
          <w:spacing w:val="1"/>
        </w:rPr>
        <w:t xml:space="preserve"> </w:t>
      </w:r>
      <w:r>
        <w:t>à</w:t>
      </w:r>
      <w:r>
        <w:rPr>
          <w:spacing w:val="1"/>
        </w:rPr>
        <w:t xml:space="preserve"> </w:t>
      </w:r>
      <w:r>
        <w:t>l'évaluation</w:t>
      </w:r>
      <w:r>
        <w:rPr>
          <w:spacing w:val="1"/>
        </w:rPr>
        <w:t xml:space="preserve"> </w:t>
      </w:r>
      <w:r>
        <w:t>des</w:t>
      </w:r>
      <w:r>
        <w:rPr>
          <w:spacing w:val="1"/>
        </w:rPr>
        <w:t xml:space="preserve"> </w:t>
      </w:r>
      <w:r>
        <w:t>propositions</w:t>
      </w:r>
      <w:r>
        <w:rPr>
          <w:spacing w:val="1"/>
        </w:rPr>
        <w:t xml:space="preserve"> </w:t>
      </w:r>
      <w:r>
        <w:t>et</w:t>
      </w:r>
      <w:r>
        <w:rPr>
          <w:spacing w:val="1"/>
        </w:rPr>
        <w:t xml:space="preserve"> </w:t>
      </w:r>
      <w:r>
        <w:t>des</w:t>
      </w:r>
      <w:r>
        <w:rPr>
          <w:spacing w:val="1"/>
        </w:rPr>
        <w:t xml:space="preserve"> </w:t>
      </w:r>
      <w:r>
        <w:t>recommandations</w:t>
      </w:r>
      <w:r>
        <w:rPr>
          <w:spacing w:val="1"/>
        </w:rPr>
        <w:t xml:space="preserve"> </w:t>
      </w:r>
      <w:r>
        <w:t>d'attribution ne doivent pas être communiquées aux Prestataires de services / Partenaires</w:t>
      </w:r>
      <w:r>
        <w:rPr>
          <w:spacing w:val="1"/>
        </w:rPr>
        <w:t xml:space="preserve"> </w:t>
      </w:r>
      <w:r>
        <w:t>d’exécution qui ont soumis leurs Propositions ni à toutes autres personnes non concernées</w:t>
      </w:r>
      <w:r>
        <w:rPr>
          <w:spacing w:val="-52"/>
        </w:rPr>
        <w:t xml:space="preserve"> </w:t>
      </w:r>
      <w:r>
        <w:t>par</w:t>
      </w:r>
      <w:r>
        <w:rPr>
          <w:spacing w:val="1"/>
        </w:rPr>
        <w:t xml:space="preserve"> </w:t>
      </w:r>
      <w:r>
        <w:t>le</w:t>
      </w:r>
      <w:r>
        <w:rPr>
          <w:spacing w:val="1"/>
        </w:rPr>
        <w:t xml:space="preserve"> </w:t>
      </w:r>
      <w:r>
        <w:t>processus.</w:t>
      </w:r>
      <w:r>
        <w:rPr>
          <w:spacing w:val="1"/>
        </w:rPr>
        <w:t xml:space="preserve"> </w:t>
      </w:r>
      <w:r>
        <w:t>L'utilisation</w:t>
      </w:r>
      <w:r>
        <w:rPr>
          <w:spacing w:val="1"/>
        </w:rPr>
        <w:t xml:space="preserve"> </w:t>
      </w:r>
      <w:r>
        <w:t>indue</w:t>
      </w:r>
      <w:r>
        <w:rPr>
          <w:spacing w:val="1"/>
        </w:rPr>
        <w:t xml:space="preserve"> </w:t>
      </w:r>
      <w:r>
        <w:t>par</w:t>
      </w:r>
      <w:r>
        <w:rPr>
          <w:spacing w:val="1"/>
        </w:rPr>
        <w:t xml:space="preserve"> </w:t>
      </w:r>
      <w:r>
        <w:t>un</w:t>
      </w:r>
      <w:r>
        <w:rPr>
          <w:spacing w:val="1"/>
        </w:rPr>
        <w:t xml:space="preserve"> </w:t>
      </w:r>
      <w:r>
        <w:t>Prestataire</w:t>
      </w:r>
      <w:r>
        <w:rPr>
          <w:spacing w:val="1"/>
        </w:rPr>
        <w:t xml:space="preserve"> </w:t>
      </w:r>
      <w:r>
        <w:t>de</w:t>
      </w:r>
      <w:r>
        <w:rPr>
          <w:spacing w:val="1"/>
        </w:rPr>
        <w:t xml:space="preserve"> </w:t>
      </w:r>
      <w:r>
        <w:t>services</w:t>
      </w:r>
      <w:r>
        <w:rPr>
          <w:spacing w:val="1"/>
        </w:rPr>
        <w:t xml:space="preserve"> </w:t>
      </w:r>
      <w:r>
        <w:t>/</w:t>
      </w:r>
      <w:r>
        <w:rPr>
          <w:spacing w:val="55"/>
        </w:rPr>
        <w:t xml:space="preserve"> </w:t>
      </w:r>
      <w:r>
        <w:t>Partenaires</w:t>
      </w:r>
      <w:r>
        <w:rPr>
          <w:spacing w:val="1"/>
        </w:rPr>
        <w:t xml:space="preserve"> </w:t>
      </w:r>
      <w:r>
        <w:t>d’exécution</w:t>
      </w:r>
      <w:r>
        <w:rPr>
          <w:spacing w:val="41"/>
        </w:rPr>
        <w:t xml:space="preserve"> </w:t>
      </w:r>
      <w:r>
        <w:t>des</w:t>
      </w:r>
      <w:r>
        <w:rPr>
          <w:spacing w:val="42"/>
        </w:rPr>
        <w:t xml:space="preserve"> </w:t>
      </w:r>
      <w:r>
        <w:t>informations</w:t>
      </w:r>
      <w:r>
        <w:rPr>
          <w:spacing w:val="42"/>
        </w:rPr>
        <w:t xml:space="preserve"> </w:t>
      </w:r>
      <w:r>
        <w:t>confidentielles</w:t>
      </w:r>
      <w:r>
        <w:rPr>
          <w:spacing w:val="41"/>
        </w:rPr>
        <w:t xml:space="preserve"> </w:t>
      </w:r>
      <w:r>
        <w:t>relatives</w:t>
      </w:r>
      <w:r>
        <w:rPr>
          <w:spacing w:val="45"/>
        </w:rPr>
        <w:t xml:space="preserve"> </w:t>
      </w:r>
      <w:r>
        <w:t>à</w:t>
      </w:r>
      <w:r>
        <w:rPr>
          <w:spacing w:val="40"/>
        </w:rPr>
        <w:t xml:space="preserve"> </w:t>
      </w:r>
      <w:r>
        <w:t>la</w:t>
      </w:r>
      <w:r>
        <w:rPr>
          <w:spacing w:val="42"/>
        </w:rPr>
        <w:t xml:space="preserve"> </w:t>
      </w:r>
      <w:r>
        <w:t>procédure</w:t>
      </w:r>
      <w:r>
        <w:rPr>
          <w:spacing w:val="42"/>
        </w:rPr>
        <w:t xml:space="preserve"> </w:t>
      </w:r>
      <w:r>
        <w:t>peut</w:t>
      </w:r>
      <w:r>
        <w:rPr>
          <w:spacing w:val="42"/>
        </w:rPr>
        <w:t xml:space="preserve"> </w:t>
      </w:r>
      <w:r>
        <w:t>entraîner</w:t>
      </w:r>
      <w:r>
        <w:rPr>
          <w:spacing w:val="42"/>
        </w:rPr>
        <w:t xml:space="preserve"> </w:t>
      </w:r>
      <w:r>
        <w:t>le</w:t>
      </w:r>
      <w:r>
        <w:rPr>
          <w:spacing w:val="-52"/>
        </w:rPr>
        <w:t xml:space="preserve"> </w:t>
      </w:r>
      <w:r>
        <w:t>rejet de sa Proposition, et celui-ci peut être soumis aux dispositions de l'OIM de lutte</w:t>
      </w:r>
      <w:r>
        <w:rPr>
          <w:spacing w:val="1"/>
        </w:rPr>
        <w:t xml:space="preserve"> </w:t>
      </w:r>
      <w:r>
        <w:t>contre</w:t>
      </w:r>
      <w:r>
        <w:rPr>
          <w:spacing w:val="-3"/>
        </w:rPr>
        <w:t xml:space="preserve"> </w:t>
      </w:r>
      <w:r>
        <w:t>la fraude et</w:t>
      </w:r>
      <w:r>
        <w:rPr>
          <w:spacing w:val="1"/>
        </w:rPr>
        <w:t xml:space="preserve"> </w:t>
      </w:r>
      <w:r>
        <w:t>la corruption.</w:t>
      </w:r>
    </w:p>
    <w:p w14:paraId="13B078F4" w14:textId="77777777" w:rsidR="0033323E" w:rsidRDefault="0033323E" w:rsidP="0033323E">
      <w:pPr>
        <w:spacing w:line="247" w:lineRule="auto"/>
        <w:jc w:val="both"/>
        <w:sectPr w:rsidR="0033323E" w:rsidSect="00E766EE">
          <w:pgSz w:w="11910" w:h="16840"/>
          <w:pgMar w:top="1200" w:right="1280" w:bottom="1840" w:left="1220" w:header="0" w:footer="1577" w:gutter="0"/>
          <w:cols w:space="720"/>
        </w:sectPr>
      </w:pPr>
    </w:p>
    <w:p w14:paraId="741CE10F" w14:textId="77777777" w:rsidR="0033323E" w:rsidRDefault="0033323E" w:rsidP="0033323E">
      <w:pPr>
        <w:pStyle w:val="Titre1"/>
        <w:spacing w:before="66"/>
        <w:ind w:right="365"/>
        <w:jc w:val="center"/>
      </w:pPr>
      <w:r>
        <w:rPr>
          <w:noProof/>
          <w:color w:val="2B579A"/>
          <w:shd w:val="clear" w:color="auto" w:fill="E6E6E6"/>
        </w:rPr>
        <w:lastRenderedPageBreak/>
        <mc:AlternateContent>
          <mc:Choice Requires="wps">
            <w:drawing>
              <wp:anchor distT="0" distB="0" distL="0" distR="0" simplePos="0" relativeHeight="251664384" behindDoc="1" locked="0" layoutInCell="1" allowOverlap="1" wp14:anchorId="7905B87B" wp14:editId="6B8340E4">
                <wp:simplePos x="0" y="0"/>
                <wp:positionH relativeFrom="page">
                  <wp:posOffset>896620</wp:posOffset>
                </wp:positionH>
                <wp:positionV relativeFrom="paragraph">
                  <wp:posOffset>227330</wp:posOffset>
                </wp:positionV>
                <wp:extent cx="5768975" cy="18415"/>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08ED" id="docshape10" o:spid="_x0000_s1026" style="position:absolute;margin-left:70.6pt;margin-top:17.9pt;width:454.25pt;height: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" fillcolor="black" stroked="f">
                <w10:wrap type="topAndBottom" anchorx="page"/>
              </v:rect>
            </w:pict>
          </mc:Fallback>
        </mc:AlternateContent>
      </w:r>
      <w:r>
        <w:t>Section</w:t>
      </w:r>
      <w:r>
        <w:rPr>
          <w:spacing w:val="-1"/>
        </w:rPr>
        <w:t xml:space="preserve"> </w:t>
      </w:r>
      <w:r>
        <w:t>III :</w:t>
      </w:r>
      <w:r>
        <w:rPr>
          <w:spacing w:val="-3"/>
        </w:rPr>
        <w:t xml:space="preserve"> </w:t>
      </w:r>
      <w:r>
        <w:t>Termes</w:t>
      </w:r>
      <w:r>
        <w:rPr>
          <w:spacing w:val="-1"/>
        </w:rPr>
        <w:t xml:space="preserve"> </w:t>
      </w:r>
      <w:r>
        <w:t>de</w:t>
      </w:r>
      <w:r>
        <w:rPr>
          <w:spacing w:val="1"/>
        </w:rPr>
        <w:t xml:space="preserve"> </w:t>
      </w:r>
      <w:r>
        <w:t>référence</w:t>
      </w:r>
    </w:p>
    <w:p w14:paraId="12F2F40A" w14:textId="77777777" w:rsidR="0033323E" w:rsidRDefault="0033323E" w:rsidP="0033323E">
      <w:pPr>
        <w:pStyle w:val="Corpsdetexte"/>
        <w:spacing w:before="10"/>
        <w:rPr>
          <w:b/>
          <w:sz w:val="14"/>
        </w:rPr>
      </w:pPr>
    </w:p>
    <w:p w14:paraId="0D88D337" w14:textId="77777777" w:rsidR="0033323E" w:rsidRDefault="0033323E" w:rsidP="0033323E">
      <w:pPr>
        <w:spacing w:before="92"/>
        <w:ind w:left="220"/>
        <w:rPr>
          <w:b/>
        </w:rPr>
      </w:pPr>
      <w:r>
        <w:rPr>
          <w:b/>
        </w:rPr>
        <w:t>Introduction</w:t>
      </w:r>
    </w:p>
    <w:p w14:paraId="551BA591" w14:textId="3237AD0F" w:rsidR="0033323E" w:rsidRDefault="0033323E" w:rsidP="0033323E">
      <w:pPr>
        <w:spacing w:before="35" w:line="242" w:lineRule="auto"/>
        <w:ind w:left="220" w:right="155"/>
        <w:jc w:val="both"/>
      </w:pPr>
      <w:r>
        <w:t>L’Organisation internationale pour les migrations (ci-après dénommée l’OIM) se propose d’engager</w:t>
      </w:r>
      <w:r>
        <w:rPr>
          <w:spacing w:val="1"/>
        </w:rPr>
        <w:t xml:space="preserve"> </w:t>
      </w:r>
      <w:r>
        <w:t xml:space="preserve">des prestataires de services dans le cadre du projet </w:t>
      </w:r>
      <w:r w:rsidRPr="00324B56">
        <w:t xml:space="preserve">« </w:t>
      </w:r>
      <w:r w:rsidR="00551B7D">
        <w:t xml:space="preserve">Protection et Réintégration des Victimes de la Traite des Êtres Humains – JTIP </w:t>
      </w:r>
      <w:r w:rsidRPr="00324B56">
        <w:t>»</w:t>
      </w:r>
      <w:r>
        <w:t xml:space="preserve"> pour</w:t>
      </w:r>
      <w:r>
        <w:rPr>
          <w:spacing w:val="-1"/>
        </w:rPr>
        <w:t xml:space="preserve"> </w:t>
      </w:r>
      <w:r>
        <w:t>lequel</w:t>
      </w:r>
      <w:r>
        <w:rPr>
          <w:spacing w:val="1"/>
        </w:rPr>
        <w:t xml:space="preserve"> </w:t>
      </w:r>
      <w:r>
        <w:t>cette</w:t>
      </w:r>
      <w:r>
        <w:rPr>
          <w:spacing w:val="-2"/>
        </w:rPr>
        <w:t xml:space="preserve"> </w:t>
      </w:r>
      <w:r>
        <w:t>demande</w:t>
      </w:r>
      <w:r>
        <w:rPr>
          <w:spacing w:val="-1"/>
        </w:rPr>
        <w:t xml:space="preserve"> </w:t>
      </w:r>
      <w:r>
        <w:t>d’offre de</w:t>
      </w:r>
      <w:r>
        <w:rPr>
          <w:spacing w:val="-2"/>
        </w:rPr>
        <w:t xml:space="preserve"> </w:t>
      </w:r>
      <w:r>
        <w:t>prix est</w:t>
      </w:r>
      <w:r>
        <w:rPr>
          <w:spacing w:val="-3"/>
        </w:rPr>
        <w:t xml:space="preserve"> </w:t>
      </w:r>
      <w:r>
        <w:t>publiée.</w:t>
      </w:r>
    </w:p>
    <w:p w14:paraId="20AB9B8C" w14:textId="77777777" w:rsidR="0033323E" w:rsidRDefault="0033323E" w:rsidP="0033323E">
      <w:pPr>
        <w:pStyle w:val="Corpsdetexte"/>
        <w:spacing w:before="9"/>
        <w:rPr>
          <w:sz w:val="30"/>
        </w:rPr>
      </w:pPr>
    </w:p>
    <w:p w14:paraId="727B049A" w14:textId="77777777" w:rsidR="0033323E" w:rsidRDefault="0033323E" w:rsidP="0033323E">
      <w:pPr>
        <w:pStyle w:val="Titre1"/>
        <w:rPr>
          <w:rFonts w:eastAsia="Calibri"/>
        </w:rPr>
      </w:pPr>
      <w:r>
        <w:t xml:space="preserve">    Contexte</w:t>
      </w:r>
      <w:r>
        <w:rPr>
          <w:spacing w:val="-1"/>
        </w:rPr>
        <w:t xml:space="preserve"> </w:t>
      </w:r>
      <w:r>
        <w:t>:</w:t>
      </w:r>
    </w:p>
    <w:p w14:paraId="7F4612DD" w14:textId="77777777" w:rsidR="0033323E" w:rsidRPr="0033323E" w:rsidRDefault="0033323E" w:rsidP="0033323E">
      <w:pPr>
        <w:spacing w:before="2"/>
        <w:jc w:val="both"/>
        <w:rPr>
          <w:rFonts w:ascii="Times New Roman" w:eastAsia="Times New Roman" w:hAnsi="Times New Roman" w:cs="Times New Roman"/>
          <w:spacing w:val="1"/>
          <w:kern w:val="0"/>
          <w:lang w:val="fr-FR"/>
          <w14:ligatures w14:val="none"/>
        </w:rPr>
      </w:pPr>
      <w:r w:rsidRPr="0033323E">
        <w:rPr>
          <w:rFonts w:ascii="Times New Roman" w:eastAsia="Times New Roman" w:hAnsi="Times New Roman" w:cs="Times New Roman"/>
          <w:spacing w:val="1"/>
          <w:kern w:val="0"/>
          <w:lang w:val="fr-FR"/>
          <w14:ligatures w14:val="none"/>
        </w:rPr>
        <w:t>Le Maroc continu d’être un pays de départ, de transit et de destination, ce qui en fait une étape clé sur la   route de la Méditerranée occidentale pour des milliers de migrants, avec un nombre accru de victimes de la traite des êtres humains, en particulier celle des enfants non accompagnés et séparés et des personnes en situation de vulnérabilité. Les migrants subsahariens sont victimes de traite à des fins d’exploitation sexuelle, de travail forcé et de mendicité forcée. Le phénomène de la migration irrégulière au Maroc a été exacerbé par le contrôle strict des frontières, exposant les migrants à des situations d’insécurité et de vulnérabilité. Ne trouvant aucun emploi dans leur pays d’origine, les migrants en situation administrative irrégulière cherchent un emploi au Maroc (pour rester au Maroc ou payer leur voyage en Europe) et sont prêts à prendre des risques qui pourraient les conduire à devenir des victimes de traite. Outre la traite transnationale, la traite interne représente également un défi au Maroc pour les enfants du secteur du travail informel et de la mendicité forcée.</w:t>
      </w:r>
    </w:p>
    <w:p w14:paraId="3E4EA1E5" w14:textId="77777777" w:rsidR="0033323E" w:rsidRPr="0033323E" w:rsidRDefault="0033323E" w:rsidP="0033323E">
      <w:pPr>
        <w:spacing w:before="2"/>
        <w:jc w:val="both"/>
        <w:rPr>
          <w:rFonts w:ascii="Times New Roman" w:eastAsia="Times New Roman" w:hAnsi="Times New Roman" w:cs="Times New Roman"/>
          <w:spacing w:val="1"/>
          <w:kern w:val="0"/>
          <w:lang w:val="fr-FR"/>
          <w14:ligatures w14:val="none"/>
        </w:rPr>
      </w:pPr>
    </w:p>
    <w:p w14:paraId="69A5A089" w14:textId="77777777" w:rsidR="0033323E" w:rsidRPr="0033323E" w:rsidRDefault="0033323E" w:rsidP="0033323E">
      <w:pPr>
        <w:spacing w:before="2"/>
        <w:jc w:val="both"/>
        <w:rPr>
          <w:rFonts w:ascii="Times New Roman" w:eastAsia="Times New Roman" w:hAnsi="Times New Roman" w:cs="Times New Roman"/>
          <w:spacing w:val="1"/>
          <w:kern w:val="0"/>
          <w:lang w:val="fr-FR"/>
          <w14:ligatures w14:val="none"/>
        </w:rPr>
      </w:pPr>
      <w:r w:rsidRPr="0033323E">
        <w:rPr>
          <w:rFonts w:ascii="Times New Roman" w:eastAsia="Times New Roman" w:hAnsi="Times New Roman" w:cs="Times New Roman"/>
          <w:spacing w:val="1"/>
          <w:kern w:val="0"/>
          <w:lang w:val="fr-FR"/>
          <w14:ligatures w14:val="none"/>
        </w:rPr>
        <w:t xml:space="preserve">Le Maroc, classé second Tier, a ratifié la Convention des Nations Unies contre la criminalité transnationale organisée le 19 septembre 2002 et a rejoint son Protocole de Palerme le 7 mai 2009. Le Maroc n’a pas encore adhéré au Protocole contre le trafic illicite de migrants par terre, mer et air. En 2007, le Maroc a adopté une Stratégie nationale de lutte contre la traite des êtres humains, qui a été complétée en 2015 par un Plan d’action national mis à jour pour combattre ce phénomène, protéger et aider les victimes de traite. </w:t>
      </w:r>
    </w:p>
    <w:p w14:paraId="120C9984" w14:textId="77777777" w:rsidR="0033323E" w:rsidRPr="0033323E" w:rsidRDefault="0033323E" w:rsidP="0033323E">
      <w:pPr>
        <w:spacing w:before="2"/>
        <w:jc w:val="both"/>
        <w:rPr>
          <w:rFonts w:ascii="Times New Roman" w:eastAsia="Times New Roman" w:hAnsi="Times New Roman" w:cs="Times New Roman"/>
          <w:spacing w:val="1"/>
          <w:kern w:val="0"/>
          <w:lang w:val="fr-FR"/>
          <w14:ligatures w14:val="none"/>
        </w:rPr>
      </w:pPr>
    </w:p>
    <w:p w14:paraId="086A0618" w14:textId="77777777" w:rsidR="0033323E" w:rsidRPr="0033323E" w:rsidRDefault="0033323E" w:rsidP="0033323E">
      <w:pPr>
        <w:spacing w:before="2"/>
        <w:jc w:val="both"/>
        <w:rPr>
          <w:rFonts w:ascii="Times New Roman" w:eastAsia="Times New Roman" w:hAnsi="Times New Roman" w:cs="Times New Roman"/>
          <w:spacing w:val="1"/>
          <w:kern w:val="0"/>
          <w:lang w:val="fr-FR"/>
          <w14:ligatures w14:val="none"/>
        </w:rPr>
      </w:pPr>
      <w:r w:rsidRPr="0033323E">
        <w:rPr>
          <w:rFonts w:ascii="Times New Roman" w:eastAsia="Times New Roman" w:hAnsi="Times New Roman" w:cs="Times New Roman"/>
          <w:spacing w:val="1"/>
          <w:kern w:val="0"/>
          <w:lang w:val="fr-FR"/>
          <w14:ligatures w14:val="none"/>
        </w:rPr>
        <w:t>Par ailleurs, la lutte contre la traite est incluse et constitue l’un des principaux objectifs de la Stratégie Nationale d’Immigration et d’Asile (SNIA), adoptée en 2014. Ainsi, la promulgation de la loi 27-14 en août 2016 a marqué la volonté du pays d’institutionnaliser les efforts de lutte contre la traite. Cet engagement a été confirmé par l’adoption du décret 2-17-740 fixant la composition et le mode de fonctionnement de la Commission nationale de coordination des mesures de lutte contre la traite des êtres humains (articles 6 et 7 de la loi 27-14) en 2018. Le Maroc a également adopté la Loi n° 19-12 en 2016 fixant les conditions de travail et d’emploi des travailleurs domestiques, la Loi n° 79-14 en 2017 sur la parité et la lutte contre toutes les formes de discrimination ainsi que la Loi n° 103-13 en 2018 pour lutter contre la violence à l’égard des femmes ; qui contribuent tous à résoudre les problèmes de la traite des êtres humains.</w:t>
      </w:r>
    </w:p>
    <w:p w14:paraId="66786F7A" w14:textId="77777777" w:rsidR="0033323E" w:rsidRPr="0033323E" w:rsidRDefault="0033323E" w:rsidP="0033323E">
      <w:pPr>
        <w:spacing w:before="2"/>
        <w:jc w:val="both"/>
        <w:rPr>
          <w:rFonts w:ascii="Times New Roman" w:eastAsia="Times New Roman" w:hAnsi="Times New Roman" w:cs="Times New Roman"/>
          <w:spacing w:val="1"/>
          <w:kern w:val="0"/>
          <w:lang w:val="fr-FR"/>
          <w14:ligatures w14:val="none"/>
        </w:rPr>
      </w:pPr>
    </w:p>
    <w:p w14:paraId="7B1419AC" w14:textId="791C5619" w:rsidR="004737A6" w:rsidRPr="009C097E" w:rsidRDefault="0033323E" w:rsidP="004737A6">
      <w:pPr>
        <w:spacing w:before="2"/>
        <w:jc w:val="both"/>
        <w:rPr>
          <w:sz w:val="31"/>
          <w:szCs w:val="31"/>
        </w:rPr>
      </w:pPr>
      <w:r w:rsidRPr="0033323E">
        <w:rPr>
          <w:rFonts w:ascii="Times New Roman" w:eastAsia="Times New Roman" w:hAnsi="Times New Roman" w:cs="Times New Roman"/>
          <w:spacing w:val="1"/>
          <w:kern w:val="0"/>
          <w:lang w:val="fr-FR"/>
          <w14:ligatures w14:val="none"/>
        </w:rPr>
        <w:t xml:space="preserve">En février 2022, la Commission nationale chargée de la coordination des mesures ayant pour but la lutte et la prévention de la traite des êtres humains au Maroc, a présenté son premier rapport annuel qui fournit </w:t>
      </w:r>
      <w:r w:rsidRPr="0033323E">
        <w:rPr>
          <w:rFonts w:ascii="Times New Roman" w:eastAsia="Times New Roman" w:hAnsi="Times New Roman" w:cs="Times New Roman"/>
          <w:spacing w:val="1"/>
          <w:kern w:val="0"/>
          <w:lang w:val="fr-FR"/>
          <w14:ligatures w14:val="none"/>
        </w:rPr>
        <w:lastRenderedPageBreak/>
        <w:t>des données recueillies auprès de plusieurs sources (en l’absence d’un mécanisme national de collecte de données sur la lutte contre la traite) sur le nombre de condamnations liées à la traite entre 2017 et 2020. Au total, 379 cas ont été recensés entre 2017 et 2020, 723 (523 hommes et 200 femmes) ont été condamnés en vertu de la loi 27-14 liée à la traite des êtres humains, dont 626 ressortissants et 97 étrangers. Le rapport indique qu’entre 2017 et 2020, 474 victimes de traite ont été identifiées : 367 cas d’exploitation sexuelle, 44 cas de travail forcé (servitude) et 63 cas de mendicité forcée. 48 % de ces cas sont des enfants.</w:t>
      </w:r>
    </w:p>
    <w:p w14:paraId="4D29DA30" w14:textId="0DD1ADD7" w:rsidR="004737A6" w:rsidRPr="009C097E" w:rsidRDefault="004737A6" w:rsidP="004737A6">
      <w:pPr>
        <w:pStyle w:val="Corpsdetexte"/>
        <w:spacing w:before="1" w:line="276" w:lineRule="auto"/>
        <w:ind w:right="253"/>
        <w:jc w:val="both"/>
        <w:rPr>
          <w:rFonts w:eastAsia="Open Sans"/>
          <w:sz w:val="24"/>
          <w:szCs w:val="24"/>
        </w:rPr>
      </w:pPr>
      <w:r w:rsidRPr="00D9580B">
        <w:t>Le projet intitulé “Protection et Réintégration des Victimes de</w:t>
      </w:r>
      <w:r w:rsidR="00551B7D">
        <w:t xml:space="preserve"> la </w:t>
      </w:r>
      <w:r w:rsidRPr="00D9580B">
        <w:t>Traite</w:t>
      </w:r>
      <w:r w:rsidR="00551B7D">
        <w:t xml:space="preserve"> des Êtres Humains</w:t>
      </w:r>
      <w:r w:rsidRPr="00D9580B">
        <w:t> »</w:t>
      </w:r>
      <w:r w:rsidR="00551B7D">
        <w:t xml:space="preserve"> (JTIP)</w:t>
      </w:r>
      <w:r w:rsidRPr="00D9580B">
        <w:t xml:space="preserve"> </w:t>
      </w:r>
      <w:r w:rsidRPr="00D9580B">
        <w:rPr>
          <w:i/>
          <w:iCs/>
        </w:rPr>
        <w:t xml:space="preserve">, </w:t>
      </w:r>
      <w:r w:rsidRPr="00D9580B">
        <w:t>mis en</w:t>
      </w:r>
      <w:r w:rsidRPr="00D9580B">
        <w:rPr>
          <w:spacing w:val="1"/>
        </w:rPr>
        <w:t xml:space="preserve"> </w:t>
      </w:r>
      <w:r w:rsidRPr="00D9580B">
        <w:t>œuvre</w:t>
      </w:r>
      <w:r w:rsidRPr="00D9580B">
        <w:rPr>
          <w:spacing w:val="1"/>
        </w:rPr>
        <w:t xml:space="preserve"> grâce au soutien financier du </w:t>
      </w:r>
      <w:bookmarkStart w:id="0" w:name="_Hlk143775913"/>
      <w:r w:rsidRPr="00D9580B">
        <w:rPr>
          <w:spacing w:val="1"/>
        </w:rPr>
        <w:t>Bureau de surveillance et de lutte contre la traite des personnes du Département d’Etat Américain</w:t>
      </w:r>
      <w:bookmarkEnd w:id="0"/>
      <w:r w:rsidRPr="00D9580B">
        <w:rPr>
          <w:spacing w:val="1"/>
        </w:rPr>
        <w:t>, et implémenté conjointement entre l’OIM, l’Office des Nations unies contre la drogue et le crime (ONUDC) et l’Organisation Internationale du Travail (OIT), en partenariat avec la Commission nationale chargée de la coordination des mesures ayant pour but la lutte et la prévention de la traite des êtres humains</w:t>
      </w:r>
      <w:r w:rsidR="00551B7D">
        <w:rPr>
          <w:spacing w:val="1"/>
        </w:rPr>
        <w:t xml:space="preserve"> (CNCLT)</w:t>
      </w:r>
      <w:r w:rsidRPr="00D9580B">
        <w:rPr>
          <w:spacing w:val="1"/>
        </w:rPr>
        <w:t>, vise à améliorer la protection</w:t>
      </w:r>
      <w:r w:rsidRPr="002F515F">
        <w:rPr>
          <w:spacing w:val="1"/>
        </w:rPr>
        <w:t xml:space="preserve"> et le bien-être des victimes de la traite grâce à un système national plus efficace et axé sur les victimes</w:t>
      </w:r>
      <w:r>
        <w:rPr>
          <w:spacing w:val="1"/>
        </w:rPr>
        <w:t xml:space="preserve">, tout en les </w:t>
      </w:r>
      <w:r w:rsidRPr="002F515F">
        <w:rPr>
          <w:spacing w:val="1"/>
        </w:rPr>
        <w:t>réintég</w:t>
      </w:r>
      <w:r>
        <w:rPr>
          <w:spacing w:val="1"/>
        </w:rPr>
        <w:t>rant</w:t>
      </w:r>
      <w:r w:rsidRPr="002F515F">
        <w:rPr>
          <w:spacing w:val="1"/>
        </w:rPr>
        <w:t xml:space="preserve"> socio-économiquement </w:t>
      </w:r>
      <w:r>
        <w:rPr>
          <w:spacing w:val="1"/>
        </w:rPr>
        <w:t>dans leurs</w:t>
      </w:r>
      <w:r w:rsidRPr="002F515F">
        <w:rPr>
          <w:spacing w:val="1"/>
        </w:rPr>
        <w:t xml:space="preserve"> communautés</w:t>
      </w:r>
      <w:r>
        <w:rPr>
          <w:spacing w:val="1"/>
        </w:rPr>
        <w:t xml:space="preserve"> et </w:t>
      </w:r>
      <w:r w:rsidRPr="002F515F">
        <w:rPr>
          <w:spacing w:val="1"/>
        </w:rPr>
        <w:t>en renforçant les partenariats et les connaissances</w:t>
      </w:r>
      <w:r>
        <w:rPr>
          <w:spacing w:val="1"/>
        </w:rPr>
        <w:t xml:space="preserve"> liées à ce fléau</w:t>
      </w:r>
      <w:r w:rsidRPr="002F515F">
        <w:rPr>
          <w:spacing w:val="1"/>
        </w:rPr>
        <w:t xml:space="preserve">. </w:t>
      </w:r>
    </w:p>
    <w:p w14:paraId="59A44345" w14:textId="77777777" w:rsidR="004737A6" w:rsidRPr="009C097E" w:rsidRDefault="004737A6" w:rsidP="004737A6">
      <w:pPr>
        <w:pStyle w:val="Corpsdetexte"/>
        <w:spacing w:before="1" w:line="276" w:lineRule="auto"/>
        <w:ind w:left="220" w:right="253"/>
        <w:jc w:val="both"/>
      </w:pPr>
    </w:p>
    <w:p w14:paraId="0DB5941F" w14:textId="7375392A" w:rsidR="004737A6" w:rsidRPr="009C097E" w:rsidRDefault="004737A6" w:rsidP="004737A6">
      <w:pPr>
        <w:pStyle w:val="Corpsdetexte"/>
        <w:spacing w:before="1" w:line="276" w:lineRule="auto"/>
        <w:ind w:right="253"/>
        <w:jc w:val="both"/>
      </w:pPr>
      <w:r w:rsidRPr="009C097E">
        <w:t>En</w:t>
      </w:r>
      <w:r w:rsidRPr="009C097E">
        <w:rPr>
          <w:spacing w:val="1"/>
        </w:rPr>
        <w:t xml:space="preserve"> </w:t>
      </w:r>
      <w:r w:rsidRPr="009C097E">
        <w:t>partenariat</w:t>
      </w:r>
      <w:r w:rsidRPr="009C097E">
        <w:rPr>
          <w:spacing w:val="1"/>
        </w:rPr>
        <w:t xml:space="preserve"> </w:t>
      </w:r>
      <w:r w:rsidRPr="009C097E">
        <w:t>avec plusieurs</w:t>
      </w:r>
      <w:r w:rsidRPr="009C097E">
        <w:rPr>
          <w:spacing w:val="1"/>
        </w:rPr>
        <w:t xml:space="preserve"> </w:t>
      </w:r>
      <w:r w:rsidRPr="009C097E">
        <w:t>acteurs</w:t>
      </w:r>
      <w:r w:rsidRPr="009C097E">
        <w:rPr>
          <w:spacing w:val="1"/>
        </w:rPr>
        <w:t xml:space="preserve"> </w:t>
      </w:r>
      <w:r w:rsidRPr="009C097E">
        <w:t>gouvernementaux</w:t>
      </w:r>
      <w:r>
        <w:t xml:space="preserve"> et </w:t>
      </w:r>
      <w:r w:rsidRPr="009C097E">
        <w:t>grâce</w:t>
      </w:r>
      <w:r w:rsidRPr="009C097E">
        <w:rPr>
          <w:spacing w:val="1"/>
        </w:rPr>
        <w:t xml:space="preserve"> </w:t>
      </w:r>
      <w:r w:rsidRPr="009C097E">
        <w:t>à</w:t>
      </w:r>
      <w:r w:rsidRPr="009C097E">
        <w:rPr>
          <w:spacing w:val="1"/>
        </w:rPr>
        <w:t xml:space="preserve"> </w:t>
      </w:r>
      <w:r w:rsidRPr="009C097E">
        <w:t xml:space="preserve">l’appui financier du </w:t>
      </w:r>
      <w:r w:rsidRPr="00CF0842">
        <w:t>Bureau de surveillance et de lutte contre la traite des personnes du Département d’Etat Américain</w:t>
      </w:r>
      <w:r w:rsidRPr="009C097E">
        <w:t>,</w:t>
      </w:r>
      <w:r>
        <w:t xml:space="preserve"> l’OIM</w:t>
      </w:r>
      <w:r w:rsidRPr="009C097E">
        <w:t xml:space="preserve"> lance une demande d’offre de</w:t>
      </w:r>
      <w:r w:rsidRPr="009C097E">
        <w:rPr>
          <w:spacing w:val="1"/>
        </w:rPr>
        <w:t xml:space="preserve"> </w:t>
      </w:r>
      <w:r w:rsidRPr="009C097E">
        <w:t>prix aux organisations de la société civile</w:t>
      </w:r>
      <w:r>
        <w:t xml:space="preserve"> </w:t>
      </w:r>
      <w:r w:rsidR="00551B7D">
        <w:t xml:space="preserve">situées à Marrakech </w:t>
      </w:r>
      <w:r w:rsidRPr="009C097E">
        <w:t>pour améliorer</w:t>
      </w:r>
      <w:r w:rsidRPr="009C097E">
        <w:rPr>
          <w:spacing w:val="1"/>
        </w:rPr>
        <w:t xml:space="preserve"> </w:t>
      </w:r>
      <w:r w:rsidRPr="009C097E">
        <w:t>l’accès</w:t>
      </w:r>
      <w:r w:rsidRPr="009C097E">
        <w:rPr>
          <w:spacing w:val="1"/>
        </w:rPr>
        <w:t xml:space="preserve"> </w:t>
      </w:r>
      <w:r w:rsidRPr="009C097E">
        <w:t xml:space="preserve">des </w:t>
      </w:r>
      <w:proofErr w:type="spellStart"/>
      <w:r>
        <w:t>PVdT</w:t>
      </w:r>
      <w:proofErr w:type="spellEnd"/>
      <w:r w:rsidRPr="009C097E">
        <w:t xml:space="preserve"> </w:t>
      </w:r>
      <w:r>
        <w:t xml:space="preserve">aux services essentiels </w:t>
      </w:r>
      <w:r w:rsidRPr="009C097E">
        <w:t>afin de répondre à leurs besoins</w:t>
      </w:r>
      <w:r>
        <w:t xml:space="preserve"> en protection et réintégration. </w:t>
      </w:r>
      <w:r w:rsidRPr="009C097E">
        <w:rPr>
          <w:spacing w:val="-52"/>
        </w:rPr>
        <w:t xml:space="preserve"> </w:t>
      </w:r>
    </w:p>
    <w:p w14:paraId="2442410B" w14:textId="77777777" w:rsidR="0033323E" w:rsidRDefault="0033323E" w:rsidP="0033323E">
      <w:pPr>
        <w:spacing w:line="271" w:lineRule="auto"/>
        <w:jc w:val="both"/>
        <w:sectPr w:rsidR="0033323E" w:rsidSect="00E766EE">
          <w:pgSz w:w="11910" w:h="16840"/>
          <w:pgMar w:top="1200" w:right="1280" w:bottom="1840" w:left="1220" w:header="0" w:footer="1577" w:gutter="0"/>
          <w:cols w:space="720"/>
        </w:sectPr>
      </w:pPr>
    </w:p>
    <w:p w14:paraId="1CC60982" w14:textId="77777777" w:rsidR="0033323E" w:rsidRDefault="0033323E" w:rsidP="0033323E">
      <w:pPr>
        <w:pStyle w:val="Paragraphedeliste"/>
        <w:widowControl w:val="0"/>
        <w:numPr>
          <w:ilvl w:val="1"/>
          <w:numId w:val="8"/>
        </w:numPr>
        <w:tabs>
          <w:tab w:val="left" w:pos="787"/>
        </w:tabs>
        <w:autoSpaceDE w:val="0"/>
        <w:autoSpaceDN w:val="0"/>
        <w:spacing w:before="78" w:after="0" w:line="240" w:lineRule="auto"/>
        <w:ind w:hanging="361"/>
        <w:contextualSpacing w:val="0"/>
        <w:jc w:val="left"/>
        <w:rPr>
          <w:b/>
        </w:rPr>
      </w:pPr>
      <w:r>
        <w:rPr>
          <w:b/>
        </w:rPr>
        <w:lastRenderedPageBreak/>
        <w:t>Objet</w:t>
      </w:r>
      <w:r>
        <w:rPr>
          <w:b/>
          <w:spacing w:val="-2"/>
        </w:rPr>
        <w:t xml:space="preserve"> </w:t>
      </w:r>
      <w:r>
        <w:rPr>
          <w:b/>
        </w:rPr>
        <w:t>et</w:t>
      </w:r>
      <w:r>
        <w:rPr>
          <w:b/>
          <w:spacing w:val="-1"/>
        </w:rPr>
        <w:t xml:space="preserve"> </w:t>
      </w:r>
      <w:r>
        <w:rPr>
          <w:b/>
        </w:rPr>
        <w:t>prestations</w:t>
      </w:r>
      <w:r>
        <w:rPr>
          <w:b/>
          <w:spacing w:val="-1"/>
        </w:rPr>
        <w:t xml:space="preserve"> </w:t>
      </w:r>
      <w:r>
        <w:rPr>
          <w:b/>
        </w:rPr>
        <w:t>demandées</w:t>
      </w:r>
      <w:r>
        <w:rPr>
          <w:b/>
          <w:spacing w:val="-3"/>
        </w:rPr>
        <w:t xml:space="preserve"> </w:t>
      </w:r>
      <w:r>
        <w:rPr>
          <w:b/>
        </w:rPr>
        <w:t>:</w:t>
      </w:r>
    </w:p>
    <w:p w14:paraId="746770C7" w14:textId="77777777" w:rsidR="0033323E" w:rsidRDefault="0033323E" w:rsidP="0033323E">
      <w:pPr>
        <w:pStyle w:val="Corpsdetexte"/>
        <w:rPr>
          <w:b/>
          <w:sz w:val="28"/>
        </w:rPr>
      </w:pPr>
    </w:p>
    <w:p w14:paraId="3F5E771B" w14:textId="77777777" w:rsidR="0033323E" w:rsidRDefault="0033323E" w:rsidP="0033323E">
      <w:pPr>
        <w:pStyle w:val="Paragraphedeliste"/>
        <w:widowControl w:val="0"/>
        <w:numPr>
          <w:ilvl w:val="2"/>
          <w:numId w:val="8"/>
        </w:numPr>
        <w:tabs>
          <w:tab w:val="left" w:pos="996"/>
        </w:tabs>
        <w:autoSpaceDE w:val="0"/>
        <w:autoSpaceDN w:val="0"/>
        <w:spacing w:after="0" w:line="276" w:lineRule="auto"/>
        <w:ind w:right="158" w:hanging="360"/>
        <w:contextualSpacing w:val="0"/>
        <w:jc w:val="both"/>
        <w:rPr>
          <w:b/>
          <w:bCs/>
        </w:rPr>
      </w:pPr>
      <w:r w:rsidRPr="00C954AD">
        <w:rPr>
          <w:b/>
          <w:bCs/>
        </w:rPr>
        <w:t>Partenariat pour assistance des victimes de la traite des êtres humains :</w:t>
      </w:r>
    </w:p>
    <w:p w14:paraId="260C278B" w14:textId="77777777" w:rsidR="0033323E" w:rsidRDefault="0033323E" w:rsidP="0033323E">
      <w:pPr>
        <w:pStyle w:val="Paragraphedeliste"/>
        <w:widowControl w:val="0"/>
        <w:numPr>
          <w:ilvl w:val="3"/>
          <w:numId w:val="8"/>
        </w:numPr>
        <w:tabs>
          <w:tab w:val="left" w:pos="2716"/>
          <w:tab w:val="left" w:pos="2717"/>
        </w:tabs>
        <w:autoSpaceDE w:val="0"/>
        <w:autoSpaceDN w:val="0"/>
        <w:spacing w:before="119" w:after="0" w:line="240" w:lineRule="auto"/>
        <w:contextualSpacing w:val="0"/>
        <w:jc w:val="both"/>
        <w:rPr>
          <w:b/>
        </w:rPr>
      </w:pPr>
      <w:r>
        <w:rPr>
          <w:b/>
        </w:rPr>
        <w:t>Prestations</w:t>
      </w:r>
      <w:r>
        <w:rPr>
          <w:b/>
          <w:spacing w:val="-2"/>
        </w:rPr>
        <w:t xml:space="preserve"> </w:t>
      </w:r>
      <w:r>
        <w:rPr>
          <w:b/>
        </w:rPr>
        <w:t>demandées</w:t>
      </w:r>
      <w:r>
        <w:rPr>
          <w:b/>
          <w:spacing w:val="-2"/>
        </w:rPr>
        <w:t xml:space="preserve"> </w:t>
      </w:r>
      <w:r>
        <w:rPr>
          <w:b/>
        </w:rPr>
        <w:t>:</w:t>
      </w:r>
    </w:p>
    <w:p w14:paraId="3B55C614" w14:textId="77777777" w:rsidR="0033323E" w:rsidRDefault="0033323E" w:rsidP="0033323E">
      <w:pPr>
        <w:pStyle w:val="Corpsdetexte"/>
        <w:spacing w:before="1"/>
        <w:rPr>
          <w:b/>
          <w:sz w:val="24"/>
        </w:rPr>
      </w:pPr>
    </w:p>
    <w:p w14:paraId="14AD8687" w14:textId="51644AD5" w:rsidR="0033323E" w:rsidRDefault="0033323E" w:rsidP="0033323E">
      <w:pPr>
        <w:pStyle w:val="Corpsdetexte"/>
        <w:spacing w:line="276" w:lineRule="auto"/>
        <w:ind w:left="220" w:right="152"/>
        <w:jc w:val="both"/>
      </w:pPr>
      <w:r w:rsidRPr="00D9580B">
        <w:t>Le présent partenariat s’inscrit dans le cadre de la mise en œuvre du projet intitulé “</w:t>
      </w:r>
      <w:r w:rsidRPr="00D9580B">
        <w:rPr>
          <w:i/>
          <w:iCs/>
        </w:rPr>
        <w:t xml:space="preserve">Protection et Réintégration des Victimes de </w:t>
      </w:r>
      <w:r w:rsidR="00551B7D">
        <w:rPr>
          <w:i/>
          <w:iCs/>
        </w:rPr>
        <w:t>la Traite des Êtres Humains</w:t>
      </w:r>
      <w:r w:rsidRPr="00D9580B">
        <w:rPr>
          <w:i/>
          <w:iCs/>
        </w:rPr>
        <w:t xml:space="preserve"> »</w:t>
      </w:r>
      <w:r w:rsidR="00551B7D">
        <w:rPr>
          <w:i/>
          <w:iCs/>
        </w:rPr>
        <w:t xml:space="preserve"> (JTIP)</w:t>
      </w:r>
      <w:r w:rsidRPr="00D9580B">
        <w:t>.</w:t>
      </w:r>
      <w:r w:rsidRPr="00D9580B">
        <w:rPr>
          <w:spacing w:val="1"/>
        </w:rPr>
        <w:t xml:space="preserve"> </w:t>
      </w:r>
      <w:r w:rsidRPr="00D9580B">
        <w:t>Le</w:t>
      </w:r>
      <w:r w:rsidRPr="00D9580B">
        <w:rPr>
          <w:spacing w:val="1"/>
        </w:rPr>
        <w:t xml:space="preserve"> </w:t>
      </w:r>
      <w:r w:rsidRPr="00D9580B">
        <w:t>but</w:t>
      </w:r>
      <w:r w:rsidRPr="00D9580B">
        <w:rPr>
          <w:spacing w:val="1"/>
        </w:rPr>
        <w:t xml:space="preserve"> </w:t>
      </w:r>
      <w:r w:rsidRPr="00D9580B">
        <w:t>du</w:t>
      </w:r>
      <w:r w:rsidRPr="00D9580B">
        <w:rPr>
          <w:spacing w:val="1"/>
        </w:rPr>
        <w:t xml:space="preserve"> </w:t>
      </w:r>
      <w:r w:rsidRPr="00D9580B">
        <w:t>partenariat</w:t>
      </w:r>
      <w:r w:rsidRPr="00D9580B">
        <w:rPr>
          <w:spacing w:val="1"/>
        </w:rPr>
        <w:t xml:space="preserve"> </w:t>
      </w:r>
      <w:r w:rsidRPr="00D9580B">
        <w:t>est</w:t>
      </w:r>
      <w:r w:rsidRPr="00D9580B">
        <w:rPr>
          <w:spacing w:val="1"/>
        </w:rPr>
        <w:t xml:space="preserve"> </w:t>
      </w:r>
      <w:r w:rsidRPr="00D9580B">
        <w:t>d’assurer une protection à quarante-cinq (45)</w:t>
      </w:r>
      <w:r w:rsidRPr="00D9580B">
        <w:rPr>
          <w:b/>
          <w:bCs/>
        </w:rPr>
        <w:t xml:space="preserve"> </w:t>
      </w:r>
      <w:r w:rsidRPr="0033323E">
        <w:t>potentielles</w:t>
      </w:r>
      <w:r>
        <w:rPr>
          <w:b/>
          <w:bCs/>
        </w:rPr>
        <w:t xml:space="preserve"> </w:t>
      </w:r>
      <w:r w:rsidRPr="00D9580B">
        <w:t>victimes de la traite des êtres humains (</w:t>
      </w:r>
      <w:proofErr w:type="spellStart"/>
      <w:r>
        <w:t>P</w:t>
      </w:r>
      <w:r w:rsidRPr="00D9580B">
        <w:t>VdT</w:t>
      </w:r>
      <w:proofErr w:type="spellEnd"/>
      <w:r w:rsidRPr="00D9580B">
        <w:t xml:space="preserve">), Marocaines et étrangères, adultes et enfants, à travers une assistance directe </w:t>
      </w:r>
      <w:r w:rsidRPr="00D9580B">
        <w:rPr>
          <w:spacing w:val="1"/>
        </w:rPr>
        <w:t>(médicale</w:t>
      </w:r>
      <w:r w:rsidRPr="00AC79F1">
        <w:rPr>
          <w:spacing w:val="1"/>
        </w:rPr>
        <w:t xml:space="preserve">, psychosociale, administrative, </w:t>
      </w:r>
      <w:r>
        <w:rPr>
          <w:spacing w:val="1"/>
        </w:rPr>
        <w:t xml:space="preserve">et </w:t>
      </w:r>
      <w:r w:rsidRPr="00AC79F1">
        <w:rPr>
          <w:spacing w:val="1"/>
        </w:rPr>
        <w:t>juridique) adaptée à ch</w:t>
      </w:r>
      <w:r>
        <w:rPr>
          <w:spacing w:val="1"/>
        </w:rPr>
        <w:t xml:space="preserve">acune de ces </w:t>
      </w:r>
      <w:r w:rsidRPr="00CF0842">
        <w:rPr>
          <w:spacing w:val="1"/>
        </w:rPr>
        <w:t xml:space="preserve">victimes, </w:t>
      </w:r>
      <w:r w:rsidRPr="003F06E6">
        <w:rPr>
          <w:spacing w:val="1"/>
        </w:rPr>
        <w:t>ainsi que la réintégration sociale et économique de trente-et-une (31) d’entre elles dans leurs communautés d’origine</w:t>
      </w:r>
      <w:r w:rsidRPr="00CF0842">
        <w:rPr>
          <w:spacing w:val="1"/>
        </w:rPr>
        <w:t>.</w:t>
      </w:r>
    </w:p>
    <w:p w14:paraId="6E2A617F" w14:textId="77777777" w:rsidR="0033323E" w:rsidRDefault="0033323E" w:rsidP="0033323E">
      <w:pPr>
        <w:pStyle w:val="Corpsdetexte"/>
        <w:spacing w:line="276" w:lineRule="auto"/>
        <w:ind w:left="220" w:right="152"/>
        <w:jc w:val="both"/>
      </w:pPr>
    </w:p>
    <w:p w14:paraId="39D0D91E" w14:textId="26CDFAF5" w:rsidR="0033323E" w:rsidRPr="00D8186A" w:rsidRDefault="0033323E" w:rsidP="0033323E">
      <w:pPr>
        <w:pStyle w:val="Corpsdetexte"/>
        <w:spacing w:before="121" w:line="276" w:lineRule="auto"/>
        <w:ind w:left="220" w:right="157"/>
        <w:jc w:val="both"/>
      </w:pPr>
      <w:r w:rsidRPr="00D8186A">
        <w:t xml:space="preserve">Les </w:t>
      </w:r>
      <w:proofErr w:type="spellStart"/>
      <w:r>
        <w:t>PVdT</w:t>
      </w:r>
      <w:proofErr w:type="spellEnd"/>
      <w:r w:rsidRPr="00D8186A">
        <w:t xml:space="preserve"> seront identifiées par l’association dans le cadre de ses activités sur le terrain</w:t>
      </w:r>
      <w:r>
        <w:t>, et/ou dans</w:t>
      </w:r>
      <w:r w:rsidRPr="00D8186A">
        <w:rPr>
          <w:spacing w:val="14"/>
        </w:rPr>
        <w:t xml:space="preserve"> </w:t>
      </w:r>
      <w:r w:rsidRPr="00D8186A">
        <w:t>les</w:t>
      </w:r>
      <w:r w:rsidRPr="00D8186A">
        <w:rPr>
          <w:spacing w:val="14"/>
        </w:rPr>
        <w:t xml:space="preserve"> </w:t>
      </w:r>
      <w:r w:rsidRPr="00D8186A">
        <w:t>locaux</w:t>
      </w:r>
      <w:r w:rsidRPr="00D8186A">
        <w:rPr>
          <w:spacing w:val="16"/>
        </w:rPr>
        <w:t xml:space="preserve"> </w:t>
      </w:r>
      <w:r w:rsidRPr="00D8186A">
        <w:t>de</w:t>
      </w:r>
      <w:r w:rsidRPr="00D8186A">
        <w:rPr>
          <w:spacing w:val="13"/>
        </w:rPr>
        <w:t xml:space="preserve"> </w:t>
      </w:r>
      <w:r w:rsidRPr="00F72D53">
        <w:t>ses associations partenaires</w:t>
      </w:r>
      <w:r>
        <w:t xml:space="preserve"> et/ou via un référencement des autorités, des OSC et/ou agences onusiennes. </w:t>
      </w:r>
      <w:r w:rsidRPr="00D8186A">
        <w:t>L’association devra</w:t>
      </w:r>
      <w:r w:rsidRPr="00D8186A">
        <w:rPr>
          <w:spacing w:val="1"/>
        </w:rPr>
        <w:t xml:space="preserve"> </w:t>
      </w:r>
      <w:r w:rsidRPr="00D8186A">
        <w:t>:</w:t>
      </w:r>
    </w:p>
    <w:p w14:paraId="5A242227" w14:textId="77777777" w:rsidR="0033323E" w:rsidRPr="00D8186A" w:rsidRDefault="0033323E" w:rsidP="0033323E">
      <w:pPr>
        <w:pStyle w:val="Corpsdetexte"/>
        <w:spacing w:before="121" w:line="276" w:lineRule="auto"/>
        <w:ind w:left="220" w:right="157"/>
        <w:jc w:val="both"/>
      </w:pPr>
    </w:p>
    <w:p w14:paraId="73A2121B" w14:textId="7B88892F" w:rsidR="0033323E" w:rsidRPr="0033323E" w:rsidRDefault="004737A6" w:rsidP="0033323E">
      <w:pPr>
        <w:pStyle w:val="Paragraphedeliste"/>
        <w:numPr>
          <w:ilvl w:val="0"/>
          <w:numId w:val="19"/>
        </w:numPr>
        <w:rPr>
          <w:rFonts w:ascii="Times New Roman" w:eastAsia="Times New Roman" w:hAnsi="Times New Roman" w:cs="Times New Roman"/>
          <w:kern w:val="0"/>
          <w:lang w:val="fr-FR"/>
          <w14:ligatures w14:val="none"/>
        </w:rPr>
      </w:pPr>
      <w:r w:rsidRPr="004737A6">
        <w:rPr>
          <w:rFonts w:ascii="Times New Roman" w:eastAsia="Times New Roman" w:hAnsi="Times New Roman" w:cs="Times New Roman"/>
          <w:kern w:val="0"/>
          <w:lang w:val="fr-FR"/>
          <w14:ligatures w14:val="none"/>
        </w:rPr>
        <w:t>Aménager le centre d’hébergement (les besoins seront communiqués par la suite)</w:t>
      </w:r>
      <w:r>
        <w:rPr>
          <w:rFonts w:ascii="Times New Roman" w:eastAsia="Times New Roman" w:hAnsi="Times New Roman" w:cs="Times New Roman"/>
          <w:kern w:val="0"/>
          <w:lang w:val="fr-FR"/>
          <w14:ligatures w14:val="none"/>
        </w:rPr>
        <w:t> ;</w:t>
      </w:r>
      <w:r w:rsidR="0033323E" w:rsidRPr="0033323E">
        <w:rPr>
          <w:rFonts w:ascii="Times New Roman" w:eastAsia="Times New Roman" w:hAnsi="Times New Roman" w:cs="Times New Roman"/>
          <w:kern w:val="0"/>
          <w:lang w:val="fr-FR"/>
          <w14:ligatures w14:val="none"/>
        </w:rPr>
        <w:t xml:space="preserve"> </w:t>
      </w:r>
    </w:p>
    <w:p w14:paraId="2B9D8514" w14:textId="0C970F1C" w:rsidR="0033323E" w:rsidRDefault="0033323E" w:rsidP="0033323E">
      <w:pPr>
        <w:pStyle w:val="Corpsdetexte"/>
        <w:numPr>
          <w:ilvl w:val="0"/>
          <w:numId w:val="19"/>
        </w:numPr>
        <w:spacing w:before="116" w:line="276" w:lineRule="auto"/>
        <w:ind w:right="151"/>
        <w:jc w:val="both"/>
      </w:pPr>
      <w:r>
        <w:t xml:space="preserve">Identifier quarante-cinq (45) </w:t>
      </w:r>
      <w:proofErr w:type="spellStart"/>
      <w:r>
        <w:t>PVdT</w:t>
      </w:r>
      <w:proofErr w:type="spellEnd"/>
      <w:r w:rsidR="00551B7D">
        <w:t xml:space="preserve">, </w:t>
      </w:r>
      <w:r>
        <w:t>Marocaines ou étrangères</w:t>
      </w:r>
      <w:r w:rsidRPr="005D7851">
        <w:t>, adulte</w:t>
      </w:r>
      <w:r>
        <w:t>s</w:t>
      </w:r>
      <w:r w:rsidRPr="005D7851">
        <w:t xml:space="preserve"> ou enfants</w:t>
      </w:r>
      <w:r>
        <w:t>,</w:t>
      </w:r>
      <w:r w:rsidRPr="005D7851">
        <w:t xml:space="preserve"> et victimes de </w:t>
      </w:r>
      <w:r>
        <w:t>tous</w:t>
      </w:r>
      <w:r w:rsidRPr="005D7851">
        <w:t xml:space="preserve"> types d’exploitation</w:t>
      </w:r>
      <w:r>
        <w:t xml:space="preserve"> dans le cadre de la traite des êtres humains ;</w:t>
      </w:r>
    </w:p>
    <w:p w14:paraId="55072010" w14:textId="77777777" w:rsidR="0033323E" w:rsidRPr="0033323E" w:rsidRDefault="0033323E" w:rsidP="0033323E">
      <w:pPr>
        <w:pStyle w:val="Paragraphedeliste"/>
        <w:widowControl w:val="0"/>
        <w:numPr>
          <w:ilvl w:val="0"/>
          <w:numId w:val="19"/>
        </w:numPr>
        <w:autoSpaceDE w:val="0"/>
        <w:autoSpaceDN w:val="0"/>
        <w:spacing w:after="0" w:line="276" w:lineRule="auto"/>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Fournir une assistance aux besoins primaires des </w:t>
      </w:r>
      <w:proofErr w:type="spellStart"/>
      <w:r>
        <w:rPr>
          <w:rFonts w:ascii="Times New Roman" w:eastAsia="Times New Roman" w:hAnsi="Times New Roman" w:cs="Times New Roman"/>
          <w:kern w:val="0"/>
          <w:lang w:val="fr-FR"/>
          <w14:ligatures w14:val="none"/>
        </w:rPr>
        <w:t>PVd</w:t>
      </w:r>
      <w:r w:rsidRPr="0033323E">
        <w:rPr>
          <w:rFonts w:ascii="Times New Roman" w:eastAsia="Times New Roman" w:hAnsi="Times New Roman" w:cs="Times New Roman"/>
          <w:kern w:val="0"/>
          <w:lang w:val="fr-FR"/>
          <w14:ligatures w14:val="none"/>
        </w:rPr>
        <w:t>T</w:t>
      </w:r>
      <w:proofErr w:type="spellEnd"/>
      <w:r w:rsidRPr="0033323E">
        <w:rPr>
          <w:rFonts w:ascii="Times New Roman" w:eastAsia="Times New Roman" w:hAnsi="Times New Roman" w:cs="Times New Roman"/>
          <w:kern w:val="0"/>
          <w:lang w:val="fr-FR"/>
          <w14:ligatures w14:val="none"/>
        </w:rPr>
        <w:t xml:space="preserve"> hébergées (repas, vêtements, service de douche, kits d’hygiène, etc.).</w:t>
      </w:r>
    </w:p>
    <w:p w14:paraId="0D65F0D0" w14:textId="77777777" w:rsidR="0033323E" w:rsidRPr="0033323E" w:rsidRDefault="0033323E" w:rsidP="0033323E">
      <w:pPr>
        <w:pStyle w:val="Paragraphedeliste"/>
        <w:widowControl w:val="0"/>
        <w:numPr>
          <w:ilvl w:val="0"/>
          <w:numId w:val="19"/>
        </w:numPr>
        <w:tabs>
          <w:tab w:val="left" w:pos="1301"/>
        </w:tabs>
        <w:autoSpaceDE w:val="0"/>
        <w:autoSpaceDN w:val="0"/>
        <w:spacing w:before="9" w:after="0" w:line="276" w:lineRule="auto"/>
        <w:ind w:right="152"/>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Fournir une assistance médicale (consultations, interventions médicales, achats de médicaments etc.) aux </w:t>
      </w:r>
      <w:proofErr w:type="spellStart"/>
      <w:r>
        <w:rPr>
          <w:rFonts w:ascii="Times New Roman" w:eastAsia="Times New Roman" w:hAnsi="Times New Roman" w:cs="Times New Roman"/>
          <w:kern w:val="0"/>
          <w:lang w:val="fr-FR"/>
          <w14:ligatures w14:val="none"/>
        </w:rPr>
        <w:t>PVd</w:t>
      </w:r>
      <w:r w:rsidRPr="0033323E">
        <w:rPr>
          <w:rFonts w:ascii="Times New Roman" w:eastAsia="Times New Roman" w:hAnsi="Times New Roman" w:cs="Times New Roman"/>
          <w:kern w:val="0"/>
          <w:lang w:val="fr-FR"/>
          <w14:ligatures w14:val="none"/>
        </w:rPr>
        <w:t>T</w:t>
      </w:r>
      <w:proofErr w:type="spellEnd"/>
      <w:r w:rsidRPr="0033323E">
        <w:rPr>
          <w:rFonts w:ascii="Times New Roman" w:eastAsia="Times New Roman" w:hAnsi="Times New Roman" w:cs="Times New Roman"/>
          <w:kern w:val="0"/>
          <w:lang w:val="fr-FR"/>
          <w14:ligatures w14:val="none"/>
        </w:rPr>
        <w:t xml:space="preserve"> par l’accompagnement et/ou l’orientation, tout en assurant les principes d’éthique et de sécurité pour la victime, prenant en considération que toute rencontre avec un professionnel de la santé fait partie d’un processus de rétablissement pour celle-ci. </w:t>
      </w:r>
    </w:p>
    <w:p w14:paraId="1AD41DBA" w14:textId="77777777" w:rsidR="0033323E" w:rsidRPr="0033323E" w:rsidRDefault="0033323E" w:rsidP="0033323E">
      <w:pPr>
        <w:pStyle w:val="Paragraphedeliste"/>
        <w:widowControl w:val="0"/>
        <w:numPr>
          <w:ilvl w:val="0"/>
          <w:numId w:val="19"/>
        </w:numPr>
        <w:autoSpaceDE w:val="0"/>
        <w:autoSpaceDN w:val="0"/>
        <w:spacing w:after="0" w:line="276" w:lineRule="auto"/>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Fournir une assistance psychosociale aux </w:t>
      </w:r>
      <w:proofErr w:type="spellStart"/>
      <w:r>
        <w:rPr>
          <w:rFonts w:ascii="Times New Roman" w:eastAsia="Times New Roman" w:hAnsi="Times New Roman" w:cs="Times New Roman"/>
          <w:kern w:val="0"/>
          <w:lang w:val="fr-FR"/>
          <w14:ligatures w14:val="none"/>
        </w:rPr>
        <w:t>PV</w:t>
      </w:r>
      <w:r w:rsidRPr="0033323E">
        <w:rPr>
          <w:rFonts w:ascii="Times New Roman" w:eastAsia="Times New Roman" w:hAnsi="Times New Roman" w:cs="Times New Roman"/>
          <w:kern w:val="0"/>
          <w:lang w:val="fr-FR"/>
          <w14:ligatures w14:val="none"/>
        </w:rPr>
        <w:t>dT</w:t>
      </w:r>
      <w:proofErr w:type="spellEnd"/>
      <w:r w:rsidRPr="0033323E">
        <w:rPr>
          <w:rFonts w:ascii="Times New Roman" w:eastAsia="Times New Roman" w:hAnsi="Times New Roman" w:cs="Times New Roman"/>
          <w:kern w:val="0"/>
          <w:lang w:val="fr-FR"/>
          <w14:ligatures w14:val="none"/>
        </w:rPr>
        <w:t xml:space="preserve"> prenant en considération que toute rencontre avec un professionnel de la santé fait partie d’un processus de rétablissement pour celle-ci.</w:t>
      </w:r>
    </w:p>
    <w:p w14:paraId="56852AF5" w14:textId="77777777" w:rsidR="0033323E" w:rsidRPr="0033323E" w:rsidRDefault="0033323E" w:rsidP="0033323E">
      <w:pPr>
        <w:pStyle w:val="Paragraphedeliste"/>
        <w:widowControl w:val="0"/>
        <w:numPr>
          <w:ilvl w:val="0"/>
          <w:numId w:val="19"/>
        </w:numPr>
        <w:tabs>
          <w:tab w:val="left" w:pos="1301"/>
        </w:tabs>
        <w:autoSpaceDE w:val="0"/>
        <w:autoSpaceDN w:val="0"/>
        <w:spacing w:before="9" w:after="0" w:line="276" w:lineRule="auto"/>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Informer les </w:t>
      </w:r>
      <w:proofErr w:type="spellStart"/>
      <w:r>
        <w:rPr>
          <w:rFonts w:ascii="Times New Roman" w:eastAsia="Times New Roman" w:hAnsi="Times New Roman" w:cs="Times New Roman"/>
          <w:kern w:val="0"/>
          <w:lang w:val="fr-FR"/>
          <w14:ligatures w14:val="none"/>
        </w:rPr>
        <w:t>P</w:t>
      </w:r>
      <w:r w:rsidRPr="0033323E">
        <w:rPr>
          <w:rFonts w:ascii="Times New Roman" w:eastAsia="Times New Roman" w:hAnsi="Times New Roman" w:cs="Times New Roman"/>
          <w:kern w:val="0"/>
          <w:lang w:val="fr-FR"/>
          <w14:ligatures w14:val="none"/>
        </w:rPr>
        <w:t>VdT</w:t>
      </w:r>
      <w:proofErr w:type="spellEnd"/>
      <w:r w:rsidRPr="0033323E">
        <w:rPr>
          <w:rFonts w:ascii="Times New Roman" w:eastAsia="Times New Roman" w:hAnsi="Times New Roman" w:cs="Times New Roman"/>
          <w:kern w:val="0"/>
          <w:lang w:val="fr-FR"/>
          <w14:ligatures w14:val="none"/>
        </w:rPr>
        <w:t xml:space="preserve"> de leurs droits fondamentaux d’avoir accès aux mécanismes de justice et de réparation rapide ainsi que leurs obligations.</w:t>
      </w:r>
    </w:p>
    <w:p w14:paraId="1A4C9A02" w14:textId="77777777" w:rsidR="005A2C00" w:rsidRPr="005A2C00" w:rsidRDefault="0033323E" w:rsidP="005A2C00">
      <w:pPr>
        <w:pStyle w:val="Paragraphedeliste"/>
        <w:numPr>
          <w:ilvl w:val="0"/>
          <w:numId w:val="19"/>
        </w:numPr>
        <w:rPr>
          <w:rFonts w:ascii="Times New Roman" w:eastAsia="Times New Roman" w:hAnsi="Times New Roman" w:cs="Times New Roman"/>
          <w:kern w:val="0"/>
          <w:lang w:val="fr-FR"/>
          <w14:ligatures w14:val="none"/>
        </w:rPr>
      </w:pPr>
      <w:r w:rsidRPr="005A2C00">
        <w:rPr>
          <w:rFonts w:ascii="Times New Roman" w:eastAsia="Times New Roman" w:hAnsi="Times New Roman" w:cs="Times New Roman"/>
          <w:kern w:val="0"/>
          <w:lang w:val="fr-FR"/>
          <w14:ligatures w14:val="none"/>
        </w:rPr>
        <w:t xml:space="preserve">Fournir des réintégrations et réinsertions sociales et économiques </w:t>
      </w:r>
      <w:r w:rsidR="00551B7D" w:rsidRPr="005A2C00">
        <w:rPr>
          <w:rFonts w:ascii="Times New Roman" w:eastAsia="Times New Roman" w:hAnsi="Times New Roman" w:cs="Times New Roman"/>
          <w:kern w:val="0"/>
          <w:lang w:val="fr-FR"/>
          <w14:ligatures w14:val="none"/>
        </w:rPr>
        <w:t xml:space="preserve">à </w:t>
      </w:r>
      <w:r w:rsidRPr="005A2C00">
        <w:rPr>
          <w:rFonts w:ascii="Times New Roman" w:eastAsia="Times New Roman" w:hAnsi="Times New Roman" w:cs="Times New Roman"/>
          <w:kern w:val="0"/>
          <w:lang w:val="fr-FR"/>
          <w14:ligatures w14:val="none"/>
        </w:rPr>
        <w:t xml:space="preserve">au moins trente-et-une (31)   </w:t>
      </w:r>
      <w:proofErr w:type="spellStart"/>
      <w:r w:rsidRPr="005A2C00">
        <w:rPr>
          <w:rFonts w:ascii="Times New Roman" w:eastAsia="Times New Roman" w:hAnsi="Times New Roman" w:cs="Times New Roman"/>
          <w:kern w:val="0"/>
          <w:lang w:val="fr-FR"/>
          <w14:ligatures w14:val="none"/>
        </w:rPr>
        <w:t>PVdT</w:t>
      </w:r>
      <w:proofErr w:type="spellEnd"/>
      <w:r w:rsidRPr="005A2C00">
        <w:rPr>
          <w:rFonts w:ascii="Times New Roman" w:eastAsia="Times New Roman" w:hAnsi="Times New Roman" w:cs="Times New Roman"/>
          <w:kern w:val="0"/>
          <w:lang w:val="fr-FR"/>
          <w14:ligatures w14:val="none"/>
        </w:rPr>
        <w:t xml:space="preserve"> sur quarante-cinq (45) dans leurs communautés d’origine</w:t>
      </w:r>
      <w:r w:rsidR="005A2C00" w:rsidRPr="005A2C00">
        <w:rPr>
          <w:rFonts w:ascii="Times New Roman" w:eastAsia="Times New Roman" w:hAnsi="Times New Roman" w:cs="Times New Roman"/>
          <w:kern w:val="0"/>
          <w:lang w:val="fr-FR"/>
          <w14:ligatures w14:val="none"/>
        </w:rPr>
        <w:t xml:space="preserve">, Fournir des réintégrations et réinsertions sociales et économiques à au moins trente-et-une (31)   </w:t>
      </w:r>
      <w:proofErr w:type="spellStart"/>
      <w:r w:rsidR="005A2C00" w:rsidRPr="005A2C00">
        <w:rPr>
          <w:rFonts w:ascii="Times New Roman" w:eastAsia="Times New Roman" w:hAnsi="Times New Roman" w:cs="Times New Roman"/>
          <w:kern w:val="0"/>
          <w:lang w:val="fr-FR"/>
          <w14:ligatures w14:val="none"/>
        </w:rPr>
        <w:t>PVdT</w:t>
      </w:r>
      <w:proofErr w:type="spellEnd"/>
      <w:r w:rsidR="005A2C00" w:rsidRPr="005A2C00">
        <w:rPr>
          <w:rFonts w:ascii="Times New Roman" w:eastAsia="Times New Roman" w:hAnsi="Times New Roman" w:cs="Times New Roman"/>
          <w:kern w:val="0"/>
          <w:lang w:val="fr-FR"/>
          <w14:ligatures w14:val="none"/>
        </w:rPr>
        <w:t xml:space="preserve"> sur les quarante-cinq (45) dans leurs communautés d’origine, à travers des activités génératrices de revenus.   </w:t>
      </w:r>
    </w:p>
    <w:p w14:paraId="6BBCBE89" w14:textId="77777777" w:rsidR="0033323E" w:rsidRDefault="0033323E" w:rsidP="0033323E">
      <w:pPr>
        <w:pStyle w:val="Corpsdetexte"/>
        <w:numPr>
          <w:ilvl w:val="0"/>
          <w:numId w:val="19"/>
        </w:numPr>
        <w:spacing w:before="116" w:line="276" w:lineRule="auto"/>
        <w:ind w:right="151"/>
        <w:jc w:val="both"/>
      </w:pPr>
      <w:r>
        <w:t xml:space="preserve">Assurer le référencement de quatorze (14) </w:t>
      </w:r>
      <w:proofErr w:type="spellStart"/>
      <w:r>
        <w:t>PVdT</w:t>
      </w:r>
      <w:proofErr w:type="spellEnd"/>
      <w:r>
        <w:t xml:space="preserve"> étrangères, qui souhaitent retourner à leur pays d’origine, au programme de l’OIM pour l’Aide au Retour Volontaire et à la Réintégration.</w:t>
      </w:r>
    </w:p>
    <w:p w14:paraId="42E6802F" w14:textId="77777777" w:rsidR="0033323E" w:rsidRDefault="0033323E" w:rsidP="0033323E">
      <w:pPr>
        <w:pStyle w:val="Corpsdetexte"/>
        <w:numPr>
          <w:ilvl w:val="0"/>
          <w:numId w:val="19"/>
        </w:numPr>
        <w:spacing w:before="116" w:line="276" w:lineRule="auto"/>
        <w:ind w:right="151"/>
        <w:jc w:val="both"/>
      </w:pPr>
      <w:r>
        <w:t>Assurer un personnel formé correctement, collaborant, et de façon interdisciplinaire pour offrir une continuité de soins complets et appropriés aux victimes ; pour une protection et une assistance de qualité, basées sur des plans de services de soins individualisés.</w:t>
      </w:r>
    </w:p>
    <w:p w14:paraId="1FD07301" w14:textId="77777777" w:rsidR="0033323E" w:rsidRPr="0033323E" w:rsidRDefault="0033323E" w:rsidP="0033323E">
      <w:pPr>
        <w:pStyle w:val="Paragraphedeliste"/>
        <w:numPr>
          <w:ilvl w:val="0"/>
          <w:numId w:val="19"/>
        </w:numPr>
        <w:autoSpaceDE w:val="0"/>
        <w:autoSpaceDN w:val="0"/>
        <w:spacing w:after="0" w:line="276" w:lineRule="auto"/>
        <w:ind w:right="153"/>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Effectuer toute autre activité qui serait confiée à l’association par l’OIM en ce qui concerne les soins et la protection des victimes.</w:t>
      </w:r>
    </w:p>
    <w:p w14:paraId="1AD89E5E" w14:textId="578E6747" w:rsidR="0033323E" w:rsidRPr="0033323E" w:rsidRDefault="0033323E" w:rsidP="0033323E">
      <w:pPr>
        <w:pStyle w:val="Paragraphedeliste"/>
        <w:numPr>
          <w:ilvl w:val="0"/>
          <w:numId w:val="19"/>
        </w:numPr>
        <w:autoSpaceDE w:val="0"/>
        <w:autoSpaceDN w:val="0"/>
        <w:spacing w:after="0" w:line="276" w:lineRule="auto"/>
        <w:ind w:right="153"/>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Recruter du staff dédié au suivi technique et financier à temps plein pendant toute la durée du </w:t>
      </w:r>
      <w:r w:rsidRPr="000D19EF">
        <w:rPr>
          <w:rFonts w:ascii="Times New Roman" w:eastAsia="Times New Roman" w:hAnsi="Times New Roman" w:cs="Times New Roman"/>
          <w:kern w:val="0"/>
          <w:lang w:val="fr-FR"/>
          <w14:ligatures w14:val="none"/>
        </w:rPr>
        <w:t>projet (</w:t>
      </w:r>
      <w:r w:rsidR="00551B7D">
        <w:rPr>
          <w:rFonts w:ascii="Times New Roman" w:eastAsia="Times New Roman" w:hAnsi="Times New Roman" w:cs="Times New Roman"/>
          <w:kern w:val="0"/>
          <w:lang w:val="fr-FR"/>
          <w14:ligatures w14:val="none"/>
        </w:rPr>
        <w:t>12</w:t>
      </w:r>
      <w:r w:rsidRPr="000D19EF">
        <w:rPr>
          <w:rFonts w:ascii="Times New Roman" w:eastAsia="Times New Roman" w:hAnsi="Times New Roman" w:cs="Times New Roman"/>
          <w:kern w:val="0"/>
          <w:lang w:val="fr-FR"/>
          <w14:ligatures w14:val="none"/>
        </w:rPr>
        <w:t xml:space="preserve"> mois) en impliquant</w:t>
      </w:r>
      <w:r w:rsidRPr="0033323E">
        <w:rPr>
          <w:rFonts w:ascii="Times New Roman" w:eastAsia="Times New Roman" w:hAnsi="Times New Roman" w:cs="Times New Roman"/>
          <w:kern w:val="0"/>
          <w:lang w:val="fr-FR"/>
          <w14:ligatures w14:val="none"/>
        </w:rPr>
        <w:t xml:space="preserve"> l’OIM dans le processus d’embauche et des entretiens.</w:t>
      </w:r>
    </w:p>
    <w:p w14:paraId="7F99F0B8" w14:textId="77777777" w:rsidR="0033323E" w:rsidRPr="00B66150" w:rsidRDefault="0033323E" w:rsidP="0033323E">
      <w:pPr>
        <w:pStyle w:val="Corpsdetexte"/>
        <w:spacing w:line="276" w:lineRule="auto"/>
        <w:ind w:left="940" w:right="152"/>
        <w:jc w:val="both"/>
        <w:rPr>
          <w:b/>
          <w:bCs/>
          <w:i/>
          <w:iCs/>
        </w:rPr>
      </w:pPr>
    </w:p>
    <w:p w14:paraId="4FB4C020" w14:textId="77777777" w:rsidR="0033323E" w:rsidRPr="00B66150" w:rsidRDefault="0033323E" w:rsidP="0033323E">
      <w:pPr>
        <w:pStyle w:val="Corpsdetexte"/>
        <w:spacing w:line="276" w:lineRule="auto"/>
        <w:ind w:left="940" w:right="152"/>
        <w:jc w:val="both"/>
        <w:rPr>
          <w:b/>
          <w:bCs/>
          <w:i/>
          <w:iCs/>
        </w:rPr>
      </w:pPr>
      <w:r w:rsidRPr="00B66150">
        <w:rPr>
          <w:b/>
          <w:bCs/>
          <w:i/>
          <w:iCs/>
        </w:rPr>
        <w:t xml:space="preserve">L’association partenaire et son personnel doit veiller à appliquer le respect et la protection </w:t>
      </w:r>
      <w:r w:rsidRPr="00B66150">
        <w:rPr>
          <w:b/>
          <w:bCs/>
          <w:i/>
          <w:iCs/>
        </w:rPr>
        <w:lastRenderedPageBreak/>
        <w:t xml:space="preserve">des droits </w:t>
      </w:r>
      <w:r>
        <w:rPr>
          <w:b/>
          <w:bCs/>
          <w:i/>
          <w:iCs/>
        </w:rPr>
        <w:t>humains</w:t>
      </w:r>
      <w:r w:rsidRPr="00B66150">
        <w:rPr>
          <w:b/>
          <w:bCs/>
          <w:i/>
          <w:iCs/>
        </w:rPr>
        <w:t>, le consentement éclairé, la non-discrimination, le droit à la confidentialité et à la vie privé, l’autodétermination et la participation, des traitements et soins individualisés, la continuité complète de soins, et la distribution équitable des ressources.</w:t>
      </w:r>
    </w:p>
    <w:p w14:paraId="643B5A13" w14:textId="77777777" w:rsidR="0033323E" w:rsidRPr="00D8186A" w:rsidRDefault="0033323E" w:rsidP="0033323E">
      <w:pPr>
        <w:pStyle w:val="Corpsdetexte"/>
        <w:spacing w:before="6"/>
        <w:rPr>
          <w:sz w:val="20"/>
        </w:rPr>
      </w:pPr>
    </w:p>
    <w:p w14:paraId="53FB6B8F" w14:textId="77777777" w:rsidR="0033323E" w:rsidRDefault="0033323E" w:rsidP="0033323E">
      <w:pPr>
        <w:pStyle w:val="Titre1"/>
        <w:numPr>
          <w:ilvl w:val="3"/>
          <w:numId w:val="8"/>
        </w:numPr>
        <w:tabs>
          <w:tab w:val="left" w:pos="2716"/>
          <w:tab w:val="left" w:pos="2717"/>
        </w:tabs>
        <w:spacing w:before="121"/>
      </w:pPr>
      <w:r>
        <w:t>Livrables</w:t>
      </w:r>
    </w:p>
    <w:p w14:paraId="6F5A32ED" w14:textId="77777777" w:rsidR="0033323E" w:rsidRDefault="0033323E" w:rsidP="0033323E">
      <w:pPr>
        <w:pStyle w:val="Corpsdetexte"/>
        <w:spacing w:before="158" w:line="276" w:lineRule="auto"/>
        <w:ind w:left="220" w:right="160"/>
        <w:jc w:val="both"/>
      </w:pPr>
      <w:r>
        <w:t>Des tableaux de suivi mensuels et des rapports trimestriels (narratifs et financiers) à compter de la date</w:t>
      </w:r>
      <w:r>
        <w:rPr>
          <w:spacing w:val="1"/>
        </w:rPr>
        <w:t xml:space="preserve"> </w:t>
      </w:r>
      <w:r>
        <w:t>de</w:t>
      </w:r>
      <w:r>
        <w:rPr>
          <w:spacing w:val="1"/>
        </w:rPr>
        <w:t xml:space="preserve"> </w:t>
      </w:r>
      <w:r>
        <w:t>signature,</w:t>
      </w:r>
      <w:r>
        <w:rPr>
          <w:spacing w:val="1"/>
        </w:rPr>
        <w:t xml:space="preserve"> </w:t>
      </w:r>
      <w:r>
        <w:t>devront</w:t>
      </w:r>
      <w:r>
        <w:rPr>
          <w:spacing w:val="1"/>
        </w:rPr>
        <w:t xml:space="preserve"> </w:t>
      </w:r>
      <w:r>
        <w:t>être</w:t>
      </w:r>
      <w:r>
        <w:rPr>
          <w:spacing w:val="1"/>
        </w:rPr>
        <w:t xml:space="preserve"> </w:t>
      </w:r>
      <w:r>
        <w:t>livrés</w:t>
      </w:r>
      <w:r>
        <w:rPr>
          <w:spacing w:val="1"/>
        </w:rPr>
        <w:t xml:space="preserve"> </w:t>
      </w:r>
      <w:r>
        <w:t>selon</w:t>
      </w:r>
      <w:r>
        <w:rPr>
          <w:spacing w:val="1"/>
        </w:rPr>
        <w:t xml:space="preserve"> </w:t>
      </w:r>
      <w:r>
        <w:t>le</w:t>
      </w:r>
      <w:r>
        <w:rPr>
          <w:spacing w:val="1"/>
        </w:rPr>
        <w:t xml:space="preserve"> </w:t>
      </w:r>
      <w:r>
        <w:t>chronogramme</w:t>
      </w:r>
      <w:r>
        <w:rPr>
          <w:spacing w:val="1"/>
        </w:rPr>
        <w:t xml:space="preserve"> </w:t>
      </w:r>
      <w:r>
        <w:t>validé</w:t>
      </w:r>
      <w:r>
        <w:rPr>
          <w:spacing w:val="1"/>
        </w:rPr>
        <w:t xml:space="preserve"> </w:t>
      </w:r>
      <w:r>
        <w:t>par</w:t>
      </w:r>
      <w:r>
        <w:rPr>
          <w:spacing w:val="1"/>
        </w:rPr>
        <w:t xml:space="preserve"> </w:t>
      </w:r>
      <w:r>
        <w:t>l’OIM,</w:t>
      </w:r>
      <w:r>
        <w:rPr>
          <w:spacing w:val="1"/>
        </w:rPr>
        <w:t xml:space="preserve"> </w:t>
      </w:r>
      <w:r>
        <w:t>dans</w:t>
      </w:r>
      <w:r>
        <w:rPr>
          <w:spacing w:val="1"/>
        </w:rPr>
        <w:t xml:space="preserve"> </w:t>
      </w:r>
      <w:r>
        <w:t>le</w:t>
      </w:r>
      <w:r>
        <w:rPr>
          <w:spacing w:val="1"/>
        </w:rPr>
        <w:t xml:space="preserve"> </w:t>
      </w:r>
      <w:r>
        <w:t>cadre</w:t>
      </w:r>
      <w:r>
        <w:rPr>
          <w:spacing w:val="1"/>
        </w:rPr>
        <w:t xml:space="preserve"> </w:t>
      </w:r>
      <w:r>
        <w:t>de</w:t>
      </w:r>
      <w:r>
        <w:rPr>
          <w:spacing w:val="1"/>
        </w:rPr>
        <w:t xml:space="preserve"> </w:t>
      </w:r>
      <w:r>
        <w:t>la</w:t>
      </w:r>
      <w:r>
        <w:rPr>
          <w:spacing w:val="1"/>
        </w:rPr>
        <w:t xml:space="preserve"> </w:t>
      </w:r>
      <w:r>
        <w:t>convention</w:t>
      </w:r>
      <w:r>
        <w:rPr>
          <w:spacing w:val="-1"/>
        </w:rPr>
        <w:t xml:space="preserve"> </w:t>
      </w:r>
      <w:r>
        <w:t>de partenariat.</w:t>
      </w:r>
      <w:r>
        <w:rPr>
          <w:spacing w:val="-5"/>
        </w:rPr>
        <w:t xml:space="preserve"> </w:t>
      </w:r>
      <w:r>
        <w:t>Ces rapports devront</w:t>
      </w:r>
      <w:r>
        <w:rPr>
          <w:spacing w:val="-2"/>
        </w:rPr>
        <w:t xml:space="preserve"> </w:t>
      </w:r>
      <w:r>
        <w:t>comprendre</w:t>
      </w:r>
      <w:r>
        <w:rPr>
          <w:spacing w:val="-1"/>
        </w:rPr>
        <w:t xml:space="preserve"> </w:t>
      </w:r>
      <w:r>
        <w:t>:</w:t>
      </w:r>
    </w:p>
    <w:p w14:paraId="7260901A" w14:textId="77777777" w:rsidR="0033323E" w:rsidRDefault="0033323E" w:rsidP="0033323E">
      <w:pPr>
        <w:pStyle w:val="Corpsdetexte"/>
        <w:spacing w:before="158" w:line="276" w:lineRule="auto"/>
        <w:ind w:left="220" w:right="160"/>
        <w:jc w:val="both"/>
      </w:pPr>
    </w:p>
    <w:p w14:paraId="7D8525C2" w14:textId="77777777" w:rsidR="0033323E" w:rsidRDefault="0033323E" w:rsidP="0033323E">
      <w:pPr>
        <w:pStyle w:val="Titre1"/>
        <w:numPr>
          <w:ilvl w:val="0"/>
          <w:numId w:val="5"/>
        </w:numPr>
        <w:tabs>
          <w:tab w:val="left" w:pos="941"/>
        </w:tabs>
        <w:spacing w:before="120"/>
        <w:ind w:hanging="361"/>
        <w:jc w:val="both"/>
      </w:pPr>
      <w:r>
        <w:t>Tableau de</w:t>
      </w:r>
      <w:r>
        <w:rPr>
          <w:spacing w:val="-2"/>
        </w:rPr>
        <w:t xml:space="preserve"> </w:t>
      </w:r>
      <w:r>
        <w:t>suivi</w:t>
      </w:r>
      <w:r>
        <w:rPr>
          <w:spacing w:val="-2"/>
        </w:rPr>
        <w:t xml:space="preserve"> </w:t>
      </w:r>
      <w:r>
        <w:t>mensuel</w:t>
      </w:r>
      <w:r>
        <w:rPr>
          <w:spacing w:val="-1"/>
        </w:rPr>
        <w:t xml:space="preserve"> </w:t>
      </w:r>
      <w:r>
        <w:t>:</w:t>
      </w:r>
    </w:p>
    <w:p w14:paraId="78068E77" w14:textId="77777777" w:rsidR="0033323E" w:rsidRDefault="0033323E" w:rsidP="0033323E">
      <w:pPr>
        <w:pStyle w:val="Corpsdetexte"/>
        <w:spacing w:before="158" w:line="276" w:lineRule="auto"/>
        <w:ind w:left="220" w:right="155"/>
        <w:jc w:val="both"/>
      </w:pPr>
      <w:r>
        <w:t>L’équipe de suivi du projet de l’association sera invitée à partager un tableau de suivi des indicateurs</w:t>
      </w:r>
      <w:r>
        <w:rPr>
          <w:spacing w:val="1"/>
        </w:rPr>
        <w:t xml:space="preserve"> </w:t>
      </w:r>
      <w:r>
        <w:t>d’avancement du projet à la fin de chaque mois selon le canevas fourni par l’équipe de projet de</w:t>
      </w:r>
      <w:r>
        <w:rPr>
          <w:spacing w:val="1"/>
        </w:rPr>
        <w:t xml:space="preserve"> </w:t>
      </w:r>
      <w:r>
        <w:t>l’OIM,</w:t>
      </w:r>
      <w:r>
        <w:rPr>
          <w:spacing w:val="-2"/>
        </w:rPr>
        <w:t xml:space="preserve"> </w:t>
      </w:r>
      <w:r>
        <w:t>dans</w:t>
      </w:r>
      <w:r>
        <w:rPr>
          <w:spacing w:val="-1"/>
        </w:rPr>
        <w:t xml:space="preserve"> </w:t>
      </w:r>
      <w:r>
        <w:t>le</w:t>
      </w:r>
      <w:r>
        <w:rPr>
          <w:spacing w:val="-2"/>
        </w:rPr>
        <w:t xml:space="preserve"> </w:t>
      </w:r>
      <w:r>
        <w:t>but d’assurer</w:t>
      </w:r>
      <w:r>
        <w:rPr>
          <w:spacing w:val="-2"/>
        </w:rPr>
        <w:t xml:space="preserve"> </w:t>
      </w:r>
      <w:r>
        <w:t>une</w:t>
      </w:r>
      <w:r>
        <w:rPr>
          <w:spacing w:val="-1"/>
        </w:rPr>
        <w:t xml:space="preserve"> </w:t>
      </w:r>
      <w:r>
        <w:t>gestion</w:t>
      </w:r>
      <w:r>
        <w:rPr>
          <w:spacing w:val="-4"/>
        </w:rPr>
        <w:t xml:space="preserve"> </w:t>
      </w:r>
      <w:r>
        <w:t>et</w:t>
      </w:r>
      <w:r>
        <w:rPr>
          <w:spacing w:val="-3"/>
        </w:rPr>
        <w:t xml:space="preserve"> </w:t>
      </w:r>
      <w:r>
        <w:t>suivi</w:t>
      </w:r>
      <w:r>
        <w:rPr>
          <w:spacing w:val="-3"/>
        </w:rPr>
        <w:t xml:space="preserve"> </w:t>
      </w:r>
      <w:r>
        <w:t>efficaces</w:t>
      </w:r>
      <w:r>
        <w:rPr>
          <w:spacing w:val="-1"/>
        </w:rPr>
        <w:t xml:space="preserve"> </w:t>
      </w:r>
      <w:r>
        <w:t>et</w:t>
      </w:r>
      <w:r>
        <w:rPr>
          <w:spacing w:val="-1"/>
        </w:rPr>
        <w:t xml:space="preserve"> </w:t>
      </w:r>
      <w:r>
        <w:t>d’apporter des</w:t>
      </w:r>
      <w:r>
        <w:rPr>
          <w:spacing w:val="-2"/>
        </w:rPr>
        <w:t xml:space="preserve"> </w:t>
      </w:r>
      <w:r>
        <w:t>ajustements</w:t>
      </w:r>
      <w:r>
        <w:rPr>
          <w:spacing w:val="-1"/>
        </w:rPr>
        <w:t xml:space="preserve"> </w:t>
      </w:r>
      <w:r>
        <w:t>en</w:t>
      </w:r>
      <w:r>
        <w:rPr>
          <w:spacing w:val="-2"/>
        </w:rPr>
        <w:t xml:space="preserve"> </w:t>
      </w:r>
      <w:r>
        <w:t>temps</w:t>
      </w:r>
      <w:r>
        <w:rPr>
          <w:spacing w:val="-1"/>
        </w:rPr>
        <w:t xml:space="preserve"> </w:t>
      </w:r>
      <w:r>
        <w:t>réel.</w:t>
      </w:r>
    </w:p>
    <w:p w14:paraId="0E99D6B2" w14:textId="77777777" w:rsidR="0033323E" w:rsidRDefault="0033323E" w:rsidP="0033323E">
      <w:pPr>
        <w:pStyle w:val="Titre1"/>
        <w:numPr>
          <w:ilvl w:val="0"/>
          <w:numId w:val="5"/>
        </w:numPr>
        <w:tabs>
          <w:tab w:val="left" w:pos="941"/>
        </w:tabs>
        <w:spacing w:before="79"/>
        <w:ind w:hanging="361"/>
      </w:pPr>
      <w:r>
        <w:t>Rapport narratif</w:t>
      </w:r>
      <w:r>
        <w:rPr>
          <w:spacing w:val="-1"/>
        </w:rPr>
        <w:t xml:space="preserve"> </w:t>
      </w:r>
      <w:r>
        <w:t>:</w:t>
      </w:r>
    </w:p>
    <w:p w14:paraId="3ECE24F5" w14:textId="77777777" w:rsidR="0033323E" w:rsidRPr="0033323E" w:rsidRDefault="0033323E" w:rsidP="0033323E">
      <w:pPr>
        <w:pStyle w:val="Paragraphedeliste"/>
        <w:widowControl w:val="0"/>
        <w:numPr>
          <w:ilvl w:val="1"/>
          <w:numId w:val="5"/>
        </w:numPr>
        <w:tabs>
          <w:tab w:val="left" w:pos="1289"/>
        </w:tabs>
        <w:autoSpaceDE w:val="0"/>
        <w:autoSpaceDN w:val="0"/>
        <w:spacing w:before="156" w:after="0" w:line="271" w:lineRule="auto"/>
        <w:ind w:right="15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Un rapport descriptif et analytique de toutes les activités menées durant la période concernée. Il doit aussi présenter les défis et difficultés rencontrées dans la mise en œuvre du projet, les points faibles et les points forts et proposer des solutions tout au long de la mise en œuvre du projet ;</w:t>
      </w:r>
    </w:p>
    <w:p w14:paraId="056CB0FC" w14:textId="75A09584" w:rsidR="0033323E" w:rsidRPr="0033323E" w:rsidRDefault="0033323E" w:rsidP="0033323E">
      <w:pPr>
        <w:pStyle w:val="Paragraphedeliste"/>
        <w:widowControl w:val="0"/>
        <w:numPr>
          <w:ilvl w:val="1"/>
          <w:numId w:val="5"/>
        </w:numPr>
        <w:tabs>
          <w:tab w:val="left" w:pos="1289"/>
        </w:tabs>
        <w:autoSpaceDE w:val="0"/>
        <w:autoSpaceDN w:val="0"/>
        <w:spacing w:before="6" w:after="0" w:line="271" w:lineRule="auto"/>
        <w:ind w:right="15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 xml:space="preserve">Un tableau des indicateurs du nombre des </w:t>
      </w:r>
      <w:proofErr w:type="spellStart"/>
      <w:r w:rsidRPr="0033323E">
        <w:rPr>
          <w:rFonts w:ascii="Times New Roman" w:eastAsia="Times New Roman" w:hAnsi="Times New Roman" w:cs="Times New Roman"/>
          <w:kern w:val="0"/>
          <w:lang w:val="fr-FR"/>
          <w14:ligatures w14:val="none"/>
        </w:rPr>
        <w:t>PVdT</w:t>
      </w:r>
      <w:proofErr w:type="spellEnd"/>
      <w:r w:rsidRPr="0033323E">
        <w:rPr>
          <w:rFonts w:ascii="Times New Roman" w:eastAsia="Times New Roman" w:hAnsi="Times New Roman" w:cs="Times New Roman"/>
          <w:kern w:val="0"/>
          <w:lang w:val="fr-FR"/>
          <w14:ligatures w14:val="none"/>
        </w:rPr>
        <w:t xml:space="preserve"> assistées par type d’assistance reçue durant la période concernée, ventilé par âge, par sexe et par nationalité, et type d’exploitation dans le cadre de la traite ainsi que toute autre information importante.</w:t>
      </w:r>
    </w:p>
    <w:p w14:paraId="35CE6F31" w14:textId="77777777" w:rsidR="0033323E" w:rsidRPr="0033323E" w:rsidRDefault="0033323E" w:rsidP="0033323E">
      <w:pPr>
        <w:pStyle w:val="Paragraphedeliste"/>
        <w:widowControl w:val="0"/>
        <w:numPr>
          <w:ilvl w:val="1"/>
          <w:numId w:val="5"/>
        </w:numPr>
        <w:tabs>
          <w:tab w:val="left" w:pos="1289"/>
        </w:tabs>
        <w:autoSpaceDE w:val="0"/>
        <w:autoSpaceDN w:val="0"/>
        <w:spacing w:before="3" w:after="0" w:line="240" w:lineRule="auto"/>
        <w:ind w:hanging="361"/>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Un tableau de synthèse des résultats atteints.</w:t>
      </w:r>
    </w:p>
    <w:p w14:paraId="4B8C74C1" w14:textId="77777777" w:rsidR="0033323E" w:rsidRDefault="0033323E" w:rsidP="0033323E">
      <w:pPr>
        <w:pStyle w:val="Corpsdetexte"/>
        <w:spacing w:before="8"/>
        <w:rPr>
          <w:sz w:val="27"/>
        </w:rPr>
      </w:pPr>
    </w:p>
    <w:p w14:paraId="6667F4AA" w14:textId="65162118" w:rsidR="0033323E" w:rsidRPr="0033323E" w:rsidRDefault="0033323E" w:rsidP="0033323E">
      <w:pPr>
        <w:pStyle w:val="Paragraphedeliste"/>
        <w:widowControl w:val="0"/>
        <w:numPr>
          <w:ilvl w:val="0"/>
          <w:numId w:val="5"/>
        </w:numPr>
        <w:tabs>
          <w:tab w:val="left" w:pos="941"/>
        </w:tabs>
        <w:autoSpaceDE w:val="0"/>
        <w:autoSpaceDN w:val="0"/>
        <w:spacing w:after="0" w:line="240" w:lineRule="auto"/>
        <w:ind w:hanging="361"/>
        <w:contextualSpacing w:val="0"/>
        <w:jc w:val="both"/>
        <w:rPr>
          <w:rFonts w:asciiTheme="majorHAnsi" w:eastAsiaTheme="majorEastAsia" w:hAnsiTheme="majorHAnsi" w:cstheme="majorBidi"/>
          <w:color w:val="0F4761" w:themeColor="accent1" w:themeShade="BF"/>
          <w:sz w:val="40"/>
          <w:szCs w:val="40"/>
        </w:rPr>
      </w:pPr>
      <w:r w:rsidRPr="0033323E">
        <w:rPr>
          <w:rFonts w:asciiTheme="majorHAnsi" w:eastAsiaTheme="majorEastAsia" w:hAnsiTheme="majorHAnsi" w:cstheme="majorBidi"/>
          <w:color w:val="0F4761" w:themeColor="accent1" w:themeShade="BF"/>
          <w:sz w:val="40"/>
          <w:szCs w:val="40"/>
        </w:rPr>
        <w:t>Rapport financier</w:t>
      </w:r>
      <w:r>
        <w:rPr>
          <w:rFonts w:asciiTheme="majorHAnsi" w:eastAsiaTheme="majorEastAsia" w:hAnsiTheme="majorHAnsi" w:cstheme="majorBidi"/>
          <w:color w:val="0F4761" w:themeColor="accent1" w:themeShade="BF"/>
          <w:sz w:val="40"/>
          <w:szCs w:val="40"/>
        </w:rPr>
        <w:t> :</w:t>
      </w:r>
    </w:p>
    <w:p w14:paraId="3D2214D2" w14:textId="77777777" w:rsidR="0033323E" w:rsidRDefault="0033323E" w:rsidP="0033323E">
      <w:pPr>
        <w:pStyle w:val="Corpsdetexte"/>
        <w:spacing w:before="9"/>
        <w:rPr>
          <w:b/>
          <w:sz w:val="20"/>
        </w:rPr>
      </w:pPr>
    </w:p>
    <w:p w14:paraId="5F8587D1" w14:textId="77777777" w:rsidR="0033323E" w:rsidRPr="0033323E" w:rsidRDefault="0033323E" w:rsidP="0033323E">
      <w:pPr>
        <w:pStyle w:val="Paragraphedeliste"/>
        <w:widowControl w:val="0"/>
        <w:numPr>
          <w:ilvl w:val="1"/>
          <w:numId w:val="5"/>
        </w:numPr>
        <w:tabs>
          <w:tab w:val="left" w:pos="1213"/>
          <w:tab w:val="left" w:pos="1214"/>
        </w:tabs>
        <w:autoSpaceDE w:val="0"/>
        <w:autoSpaceDN w:val="0"/>
        <w:spacing w:before="88" w:after="0" w:line="240" w:lineRule="auto"/>
        <w:ind w:left="1214" w:hanging="286"/>
        <w:contextualSpacing w:val="0"/>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Un rapport détaillé des dépenses effectuées pendant la période concernée.</w:t>
      </w:r>
    </w:p>
    <w:p w14:paraId="20B83A5D" w14:textId="77777777" w:rsidR="0033323E" w:rsidRPr="0033323E" w:rsidRDefault="0033323E" w:rsidP="0033323E">
      <w:pPr>
        <w:pStyle w:val="Paragraphedeliste"/>
        <w:widowControl w:val="0"/>
        <w:numPr>
          <w:ilvl w:val="1"/>
          <w:numId w:val="5"/>
        </w:numPr>
        <w:tabs>
          <w:tab w:val="left" w:pos="1213"/>
          <w:tab w:val="left" w:pos="1214"/>
        </w:tabs>
        <w:autoSpaceDE w:val="0"/>
        <w:autoSpaceDN w:val="0"/>
        <w:spacing w:before="26" w:after="0" w:line="240" w:lineRule="auto"/>
        <w:ind w:left="1214" w:hanging="286"/>
        <w:contextualSpacing w:val="0"/>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Des documents justifiants les dépenses effectuées, à savoir :</w:t>
      </w:r>
    </w:p>
    <w:p w14:paraId="56A3C8AB" w14:textId="77777777" w:rsidR="0033323E" w:rsidRPr="0033323E" w:rsidRDefault="0033323E" w:rsidP="0033323E">
      <w:pPr>
        <w:pStyle w:val="Paragraphedeliste"/>
        <w:widowControl w:val="0"/>
        <w:numPr>
          <w:ilvl w:val="2"/>
          <w:numId w:val="5"/>
        </w:numPr>
        <w:tabs>
          <w:tab w:val="left" w:pos="2009"/>
        </w:tabs>
        <w:autoSpaceDE w:val="0"/>
        <w:autoSpaceDN w:val="0"/>
        <w:spacing w:before="29" w:after="0" w:line="240" w:lineRule="auto"/>
        <w:ind w:hanging="361"/>
        <w:contextualSpacing w:val="0"/>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Factures de chaque dépense effectuée ;</w:t>
      </w:r>
    </w:p>
    <w:p w14:paraId="64561B84" w14:textId="77777777" w:rsidR="0033323E" w:rsidRPr="0033323E" w:rsidRDefault="0033323E" w:rsidP="0033323E">
      <w:pPr>
        <w:pStyle w:val="Paragraphedeliste"/>
        <w:widowControl w:val="0"/>
        <w:numPr>
          <w:ilvl w:val="2"/>
          <w:numId w:val="5"/>
        </w:numPr>
        <w:tabs>
          <w:tab w:val="left" w:pos="2009"/>
        </w:tabs>
        <w:autoSpaceDE w:val="0"/>
        <w:autoSpaceDN w:val="0"/>
        <w:spacing w:before="19" w:after="0" w:line="240" w:lineRule="auto"/>
        <w:ind w:hanging="361"/>
        <w:contextualSpacing w:val="0"/>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Contrats de travail du staff chargé sur le projet ;</w:t>
      </w:r>
    </w:p>
    <w:p w14:paraId="566A7729" w14:textId="77777777" w:rsidR="0033323E" w:rsidRPr="0033323E" w:rsidRDefault="0033323E" w:rsidP="0033323E">
      <w:pPr>
        <w:pStyle w:val="Paragraphedeliste"/>
        <w:widowControl w:val="0"/>
        <w:numPr>
          <w:ilvl w:val="2"/>
          <w:numId w:val="5"/>
        </w:numPr>
        <w:tabs>
          <w:tab w:val="left" w:pos="2009"/>
        </w:tabs>
        <w:autoSpaceDE w:val="0"/>
        <w:autoSpaceDN w:val="0"/>
        <w:spacing w:before="21" w:after="0" w:line="240" w:lineRule="auto"/>
        <w:ind w:hanging="361"/>
        <w:contextualSpacing w:val="0"/>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Toutes autres pièces justificatives mentionnées dans l’annexe au contrat.</w:t>
      </w:r>
    </w:p>
    <w:p w14:paraId="4D6A426D" w14:textId="77777777" w:rsidR="0033323E" w:rsidRDefault="0033323E" w:rsidP="0033323E">
      <w:pPr>
        <w:pStyle w:val="Corpsdetexte"/>
        <w:spacing w:before="9"/>
        <w:rPr>
          <w:sz w:val="26"/>
        </w:rPr>
      </w:pPr>
    </w:p>
    <w:p w14:paraId="008323F9" w14:textId="77777777" w:rsidR="0033323E" w:rsidRDefault="0033323E" w:rsidP="0033323E">
      <w:pPr>
        <w:pStyle w:val="Corpsdetexte"/>
        <w:spacing w:before="2"/>
        <w:rPr>
          <w:sz w:val="25"/>
        </w:rPr>
      </w:pPr>
    </w:p>
    <w:p w14:paraId="4207A8CD" w14:textId="77777777" w:rsidR="0033323E" w:rsidRDefault="0033323E" w:rsidP="0033323E">
      <w:pPr>
        <w:pStyle w:val="Titre1"/>
        <w:numPr>
          <w:ilvl w:val="1"/>
          <w:numId w:val="8"/>
        </w:numPr>
        <w:tabs>
          <w:tab w:val="left" w:pos="941"/>
        </w:tabs>
        <w:spacing w:before="1"/>
        <w:ind w:left="940" w:hanging="361"/>
        <w:jc w:val="left"/>
      </w:pPr>
      <w:r>
        <w:t>Suivi de la</w:t>
      </w:r>
      <w:r>
        <w:rPr>
          <w:spacing w:val="-3"/>
        </w:rPr>
        <w:t xml:space="preserve"> </w:t>
      </w:r>
      <w:r>
        <w:t>mise</w:t>
      </w:r>
      <w:r>
        <w:rPr>
          <w:spacing w:val="-2"/>
        </w:rPr>
        <w:t xml:space="preserve"> </w:t>
      </w:r>
      <w:r>
        <w:t>en</w:t>
      </w:r>
      <w:r>
        <w:rPr>
          <w:spacing w:val="-1"/>
        </w:rPr>
        <w:t xml:space="preserve"> </w:t>
      </w:r>
      <w:r>
        <w:t>œuvre</w:t>
      </w:r>
      <w:r>
        <w:rPr>
          <w:spacing w:val="-1"/>
        </w:rPr>
        <w:t xml:space="preserve"> </w:t>
      </w:r>
      <w:r>
        <w:t>:</w:t>
      </w:r>
    </w:p>
    <w:p w14:paraId="3AE393CB" w14:textId="77777777" w:rsidR="0033323E" w:rsidRDefault="0033323E" w:rsidP="0033323E">
      <w:pPr>
        <w:pStyle w:val="Corpsdetexte"/>
        <w:spacing w:before="10"/>
        <w:rPr>
          <w:b/>
          <w:sz w:val="27"/>
        </w:rPr>
      </w:pPr>
    </w:p>
    <w:p w14:paraId="0D681BBD" w14:textId="77777777" w:rsidR="0033323E" w:rsidRDefault="0033323E" w:rsidP="0033323E">
      <w:pPr>
        <w:pStyle w:val="Corpsdetexte"/>
        <w:spacing w:before="1" w:line="276" w:lineRule="auto"/>
        <w:ind w:left="220" w:right="153"/>
        <w:jc w:val="both"/>
      </w:pPr>
      <w:r>
        <w:t>Les activités mises en œuvre dans le cadre de la convention vont faire l’objet d’un suivi régulier par</w:t>
      </w:r>
      <w:r>
        <w:rPr>
          <w:spacing w:val="1"/>
        </w:rPr>
        <w:t xml:space="preserve"> </w:t>
      </w:r>
      <w:r>
        <w:t>l’équipe de projet de l’association en étroite collaboration avec l’équipe de projet de l’OIM basée à</w:t>
      </w:r>
      <w:r>
        <w:rPr>
          <w:spacing w:val="1"/>
        </w:rPr>
        <w:t xml:space="preserve"> </w:t>
      </w:r>
      <w:r>
        <w:t>Rabat. Ainsi, des réunions périodiques seront organisées entre les équipes du projet pour s’assurer du</w:t>
      </w:r>
      <w:r>
        <w:rPr>
          <w:spacing w:val="1"/>
        </w:rPr>
        <w:t xml:space="preserve"> </w:t>
      </w:r>
      <w:r>
        <w:t>bon</w:t>
      </w:r>
      <w:r>
        <w:rPr>
          <w:spacing w:val="8"/>
        </w:rPr>
        <w:t xml:space="preserve"> </w:t>
      </w:r>
      <w:r>
        <w:t>déroulement</w:t>
      </w:r>
      <w:r>
        <w:rPr>
          <w:spacing w:val="9"/>
        </w:rPr>
        <w:t xml:space="preserve"> </w:t>
      </w:r>
      <w:r>
        <w:t>du</w:t>
      </w:r>
      <w:r>
        <w:rPr>
          <w:spacing w:val="9"/>
        </w:rPr>
        <w:t xml:space="preserve"> </w:t>
      </w:r>
      <w:r>
        <w:t>projet,</w:t>
      </w:r>
      <w:r>
        <w:rPr>
          <w:spacing w:val="8"/>
        </w:rPr>
        <w:t xml:space="preserve"> </w:t>
      </w:r>
      <w:r>
        <w:t>de</w:t>
      </w:r>
      <w:r>
        <w:rPr>
          <w:spacing w:val="8"/>
        </w:rPr>
        <w:t xml:space="preserve"> </w:t>
      </w:r>
      <w:r>
        <w:t>l’état</w:t>
      </w:r>
      <w:r>
        <w:rPr>
          <w:spacing w:val="10"/>
        </w:rPr>
        <w:t xml:space="preserve"> </w:t>
      </w:r>
      <w:r>
        <w:t>d’avancement</w:t>
      </w:r>
      <w:r>
        <w:rPr>
          <w:spacing w:val="10"/>
        </w:rPr>
        <w:t xml:space="preserve"> </w:t>
      </w:r>
      <w:r>
        <w:t>dans</w:t>
      </w:r>
      <w:r>
        <w:rPr>
          <w:spacing w:val="9"/>
        </w:rPr>
        <w:t xml:space="preserve"> </w:t>
      </w:r>
      <w:r>
        <w:t>la</w:t>
      </w:r>
      <w:r>
        <w:rPr>
          <w:spacing w:val="9"/>
        </w:rPr>
        <w:t xml:space="preserve"> </w:t>
      </w:r>
      <w:r>
        <w:t>mise</w:t>
      </w:r>
      <w:r>
        <w:rPr>
          <w:spacing w:val="8"/>
        </w:rPr>
        <w:t xml:space="preserve"> </w:t>
      </w:r>
      <w:r>
        <w:t>en</w:t>
      </w:r>
      <w:r>
        <w:rPr>
          <w:spacing w:val="8"/>
        </w:rPr>
        <w:t xml:space="preserve"> </w:t>
      </w:r>
      <w:r>
        <w:t>œuvre</w:t>
      </w:r>
      <w:r>
        <w:rPr>
          <w:spacing w:val="9"/>
        </w:rPr>
        <w:t xml:space="preserve"> </w:t>
      </w:r>
      <w:r>
        <w:t>du</w:t>
      </w:r>
      <w:r>
        <w:rPr>
          <w:spacing w:val="8"/>
        </w:rPr>
        <w:t xml:space="preserve"> </w:t>
      </w:r>
      <w:r>
        <w:t>projet,</w:t>
      </w:r>
      <w:r>
        <w:rPr>
          <w:spacing w:val="8"/>
        </w:rPr>
        <w:t xml:space="preserve"> </w:t>
      </w:r>
      <w:r>
        <w:t>et</w:t>
      </w:r>
      <w:r>
        <w:rPr>
          <w:spacing w:val="10"/>
        </w:rPr>
        <w:t xml:space="preserve"> </w:t>
      </w:r>
      <w:r>
        <w:t>s’enquérir</w:t>
      </w:r>
      <w:r>
        <w:rPr>
          <w:spacing w:val="9"/>
        </w:rPr>
        <w:t xml:space="preserve"> </w:t>
      </w:r>
      <w:r>
        <w:t>des difficultés rencontrées pour trouver des solutions et des alternatives pour l’atteinte des objectifs fixés.</w:t>
      </w:r>
      <w:r>
        <w:rPr>
          <w:spacing w:val="1"/>
        </w:rPr>
        <w:t xml:space="preserve"> </w:t>
      </w:r>
      <w:r>
        <w:lastRenderedPageBreak/>
        <w:t>Ceci dans</w:t>
      </w:r>
      <w:r>
        <w:rPr>
          <w:spacing w:val="-3"/>
        </w:rPr>
        <w:t xml:space="preserve"> </w:t>
      </w:r>
      <w:r>
        <w:t>le but d’assurer une</w:t>
      </w:r>
      <w:r>
        <w:rPr>
          <w:spacing w:val="2"/>
        </w:rPr>
        <w:t xml:space="preserve"> </w:t>
      </w:r>
      <w:r>
        <w:t>coordination</w:t>
      </w:r>
      <w:r>
        <w:rPr>
          <w:spacing w:val="-4"/>
        </w:rPr>
        <w:t xml:space="preserve"> </w:t>
      </w:r>
      <w:r>
        <w:t>et un dynamisme</w:t>
      </w:r>
      <w:r>
        <w:rPr>
          <w:spacing w:val="-1"/>
        </w:rPr>
        <w:t xml:space="preserve"> </w:t>
      </w:r>
      <w:r>
        <w:t>réel</w:t>
      </w:r>
      <w:r>
        <w:rPr>
          <w:spacing w:val="-3"/>
        </w:rPr>
        <w:t xml:space="preserve"> </w:t>
      </w:r>
      <w:r>
        <w:t>tout</w:t>
      </w:r>
      <w:r>
        <w:rPr>
          <w:spacing w:val="1"/>
        </w:rPr>
        <w:t xml:space="preserve"> </w:t>
      </w:r>
      <w:r>
        <w:t>au</w:t>
      </w:r>
      <w:r>
        <w:rPr>
          <w:spacing w:val="-3"/>
        </w:rPr>
        <w:t xml:space="preserve"> </w:t>
      </w:r>
      <w:r>
        <w:t>long</w:t>
      </w:r>
      <w:r>
        <w:rPr>
          <w:spacing w:val="-4"/>
        </w:rPr>
        <w:t xml:space="preserve"> </w:t>
      </w:r>
      <w:r>
        <w:t>de</w:t>
      </w:r>
      <w:r>
        <w:rPr>
          <w:spacing w:val="-2"/>
        </w:rPr>
        <w:t xml:space="preserve"> </w:t>
      </w:r>
      <w:r>
        <w:t>la</w:t>
      </w:r>
      <w:r>
        <w:rPr>
          <w:spacing w:val="-1"/>
        </w:rPr>
        <w:t xml:space="preserve"> </w:t>
      </w:r>
      <w:r>
        <w:t>réalisation.</w:t>
      </w:r>
    </w:p>
    <w:p w14:paraId="54EF9569" w14:textId="6051D7F3" w:rsidR="0033323E" w:rsidRDefault="0033323E" w:rsidP="0033323E">
      <w:pPr>
        <w:pStyle w:val="Corpsdetexte"/>
        <w:spacing w:before="119" w:line="276" w:lineRule="auto"/>
        <w:ind w:left="220" w:right="157"/>
        <w:jc w:val="both"/>
      </w:pPr>
      <w:r>
        <w:t>L’équipe de projet de l’OIM reste une ressource et un appui à l’équipe de l’association dans les</w:t>
      </w:r>
      <w:r>
        <w:rPr>
          <w:spacing w:val="1"/>
        </w:rPr>
        <w:t xml:space="preserve"> </w:t>
      </w:r>
      <w:r>
        <w:t>différentes activités (assistance à des cas complexes, etc.). Ainsi le lien avec d’autres projets de l’OIM</w:t>
      </w:r>
      <w:r>
        <w:rPr>
          <w:spacing w:val="-52"/>
        </w:rPr>
        <w:t xml:space="preserve"> </w:t>
      </w:r>
      <w:r>
        <w:t>tel</w:t>
      </w:r>
      <w:r>
        <w:rPr>
          <w:spacing w:val="13"/>
        </w:rPr>
        <w:t xml:space="preserve"> </w:t>
      </w:r>
      <w:r>
        <w:t>que</w:t>
      </w:r>
      <w:r>
        <w:rPr>
          <w:spacing w:val="12"/>
        </w:rPr>
        <w:t xml:space="preserve"> </w:t>
      </w:r>
      <w:r>
        <w:t>l’aide</w:t>
      </w:r>
      <w:r>
        <w:rPr>
          <w:spacing w:val="10"/>
        </w:rPr>
        <w:t xml:space="preserve"> </w:t>
      </w:r>
      <w:r>
        <w:t>au</w:t>
      </w:r>
      <w:r>
        <w:rPr>
          <w:spacing w:val="13"/>
        </w:rPr>
        <w:t xml:space="preserve"> </w:t>
      </w:r>
      <w:r>
        <w:t>retour</w:t>
      </w:r>
      <w:r>
        <w:rPr>
          <w:spacing w:val="13"/>
        </w:rPr>
        <w:t xml:space="preserve"> </w:t>
      </w:r>
      <w:r>
        <w:t>volontaire</w:t>
      </w:r>
      <w:r>
        <w:rPr>
          <w:spacing w:val="13"/>
        </w:rPr>
        <w:t xml:space="preserve"> </w:t>
      </w:r>
      <w:r>
        <w:t>(AVRR) ou le référencement de cas vers d’autres parties prenantes.</w:t>
      </w:r>
      <w:r>
        <w:rPr>
          <w:spacing w:val="12"/>
        </w:rPr>
        <w:t xml:space="preserve">  </w:t>
      </w:r>
    </w:p>
    <w:p w14:paraId="0643C6CC" w14:textId="77777777" w:rsidR="0033323E" w:rsidRDefault="0033323E" w:rsidP="0033323E">
      <w:pPr>
        <w:pStyle w:val="Titre1"/>
        <w:numPr>
          <w:ilvl w:val="1"/>
          <w:numId w:val="8"/>
        </w:numPr>
        <w:tabs>
          <w:tab w:val="left" w:pos="941"/>
        </w:tabs>
        <w:spacing w:before="119"/>
        <w:ind w:left="940" w:hanging="361"/>
        <w:jc w:val="both"/>
      </w:pPr>
      <w:r>
        <w:t>Durée</w:t>
      </w:r>
    </w:p>
    <w:p w14:paraId="712E37EE" w14:textId="5197AFF4" w:rsidR="0033323E" w:rsidRDefault="0033323E" w:rsidP="0033323E">
      <w:pPr>
        <w:pStyle w:val="Corpsdetexte"/>
        <w:spacing w:line="276" w:lineRule="auto"/>
        <w:ind w:left="220" w:right="154"/>
        <w:jc w:val="both"/>
      </w:pPr>
      <w:r>
        <w:t xml:space="preserve">Le partenariat se déroulera durant la période </w:t>
      </w:r>
      <w:r>
        <w:rPr>
          <w:b/>
        </w:rPr>
        <w:t>du 1</w:t>
      </w:r>
      <w:r w:rsidR="00551B7D" w:rsidRPr="00551B7D">
        <w:rPr>
          <w:b/>
          <w:vertAlign w:val="superscript"/>
        </w:rPr>
        <w:t>er</w:t>
      </w:r>
      <w:r w:rsidR="00551B7D">
        <w:rPr>
          <w:b/>
        </w:rPr>
        <w:t xml:space="preserve"> aout </w:t>
      </w:r>
      <w:r>
        <w:rPr>
          <w:b/>
        </w:rPr>
        <w:t xml:space="preserve">2024 au </w:t>
      </w:r>
      <w:r w:rsidR="00551B7D">
        <w:rPr>
          <w:b/>
        </w:rPr>
        <w:t>31</w:t>
      </w:r>
      <w:r>
        <w:rPr>
          <w:b/>
        </w:rPr>
        <w:t xml:space="preserve"> jui</w:t>
      </w:r>
      <w:r w:rsidR="00551B7D">
        <w:rPr>
          <w:b/>
        </w:rPr>
        <w:t>llet</w:t>
      </w:r>
      <w:r>
        <w:rPr>
          <w:b/>
        </w:rPr>
        <w:t xml:space="preserve"> 202</w:t>
      </w:r>
      <w:r w:rsidR="00551B7D">
        <w:rPr>
          <w:b/>
        </w:rPr>
        <w:t>5</w:t>
      </w:r>
      <w:r>
        <w:rPr>
          <w:b/>
        </w:rPr>
        <w:t xml:space="preserve">. </w:t>
      </w:r>
      <w:r>
        <w:t>La durée du</w:t>
      </w:r>
      <w:r>
        <w:rPr>
          <w:spacing w:val="1"/>
        </w:rPr>
        <w:t xml:space="preserve"> </w:t>
      </w:r>
      <w:r>
        <w:t>partenariat s’étale sur</w:t>
      </w:r>
      <w:r w:rsidRPr="002E29FC">
        <w:rPr>
          <w:b/>
          <w:bCs/>
        </w:rPr>
        <w:t xml:space="preserve"> </w:t>
      </w:r>
      <w:r w:rsidR="00551B7D">
        <w:rPr>
          <w:b/>
          <w:bCs/>
        </w:rPr>
        <w:t>douze</w:t>
      </w:r>
      <w:r w:rsidR="002E29FC" w:rsidRPr="002E29FC">
        <w:rPr>
          <w:b/>
          <w:bCs/>
        </w:rPr>
        <w:t xml:space="preserve"> </w:t>
      </w:r>
      <w:r w:rsidR="00551B7D">
        <w:rPr>
          <w:b/>
          <w:bCs/>
        </w:rPr>
        <w:t>(12</w:t>
      </w:r>
      <w:r w:rsidRPr="002E29FC">
        <w:rPr>
          <w:b/>
          <w:bCs/>
        </w:rPr>
        <w:t xml:space="preserve">) </w:t>
      </w:r>
      <w:r w:rsidRPr="0033323E">
        <w:rPr>
          <w:b/>
          <w:bCs/>
        </w:rPr>
        <w:t xml:space="preserve">mois </w:t>
      </w:r>
      <w:r>
        <w:rPr>
          <w:b/>
        </w:rPr>
        <w:t>calendaires</w:t>
      </w:r>
      <w:r w:rsidR="00551B7D">
        <w:rPr>
          <w:b/>
        </w:rPr>
        <w:t xml:space="preserve"> </w:t>
      </w:r>
      <w:r>
        <w:t>à compter de la date de la signature de la convention de</w:t>
      </w:r>
      <w:r>
        <w:rPr>
          <w:spacing w:val="1"/>
        </w:rPr>
        <w:t xml:space="preserve"> </w:t>
      </w:r>
      <w:r>
        <w:t>partenariat. Des rapports périodiques, selon le canevas fourni par l’équipe de l’OIM,</w:t>
      </w:r>
      <w:r>
        <w:rPr>
          <w:spacing w:val="55"/>
        </w:rPr>
        <w:t xml:space="preserve"> </w:t>
      </w:r>
      <w:r>
        <w:t>doivent être</w:t>
      </w:r>
      <w:r>
        <w:rPr>
          <w:spacing w:val="1"/>
        </w:rPr>
        <w:t xml:space="preserve"> </w:t>
      </w:r>
      <w:r>
        <w:t>livrés</w:t>
      </w:r>
      <w:r>
        <w:rPr>
          <w:spacing w:val="-3"/>
        </w:rPr>
        <w:t xml:space="preserve"> </w:t>
      </w:r>
      <w:r>
        <w:t>en respectant</w:t>
      </w:r>
      <w:r>
        <w:rPr>
          <w:spacing w:val="-2"/>
        </w:rPr>
        <w:t xml:space="preserve"> </w:t>
      </w:r>
      <w:r>
        <w:t>le</w:t>
      </w:r>
      <w:r>
        <w:rPr>
          <w:spacing w:val="-2"/>
        </w:rPr>
        <w:t xml:space="preserve"> </w:t>
      </w:r>
      <w:r>
        <w:t>calendrier fourni :</w:t>
      </w:r>
    </w:p>
    <w:p w14:paraId="15248BAB" w14:textId="77777777" w:rsidR="0033323E" w:rsidRDefault="0033323E" w:rsidP="0033323E">
      <w:pPr>
        <w:pStyle w:val="Corpsdetexte"/>
        <w:spacing w:before="5"/>
        <w:rPr>
          <w:sz w:val="28"/>
        </w:rPr>
      </w:pPr>
    </w:p>
    <w:p w14:paraId="360EC94F" w14:textId="77777777" w:rsidR="0033323E" w:rsidRDefault="0033323E" w:rsidP="0033323E">
      <w:pPr>
        <w:pStyle w:val="Corpsdetexte"/>
        <w:spacing w:line="276" w:lineRule="auto"/>
        <w:ind w:left="220" w:right="154"/>
        <w:jc w:val="both"/>
      </w:pPr>
      <w:r>
        <w:t>Chaque rapport fourni par l’association dans le cadre du projet sera validé après révision, correction,</w:t>
      </w:r>
      <w:r>
        <w:rPr>
          <w:spacing w:val="1"/>
        </w:rPr>
        <w:t xml:space="preserve"> </w:t>
      </w:r>
      <w:r>
        <w:t>introduction</w:t>
      </w:r>
      <w:r>
        <w:rPr>
          <w:spacing w:val="-2"/>
        </w:rPr>
        <w:t xml:space="preserve"> </w:t>
      </w:r>
      <w:r>
        <w:t>des</w:t>
      </w:r>
      <w:r>
        <w:rPr>
          <w:spacing w:val="-1"/>
        </w:rPr>
        <w:t xml:space="preserve"> </w:t>
      </w:r>
      <w:r>
        <w:t>commentaires</w:t>
      </w:r>
      <w:r>
        <w:rPr>
          <w:spacing w:val="1"/>
        </w:rPr>
        <w:t xml:space="preserve"> </w:t>
      </w:r>
      <w:r>
        <w:t>de</w:t>
      </w:r>
      <w:r>
        <w:rPr>
          <w:spacing w:val="-1"/>
        </w:rPr>
        <w:t xml:space="preserve"> </w:t>
      </w:r>
      <w:r>
        <w:t>l’OIM</w:t>
      </w:r>
      <w:r>
        <w:rPr>
          <w:spacing w:val="-1"/>
        </w:rPr>
        <w:t xml:space="preserve"> </w:t>
      </w:r>
      <w:r>
        <w:t>Maroc</w:t>
      </w:r>
      <w:r>
        <w:rPr>
          <w:spacing w:val="-3"/>
        </w:rPr>
        <w:t xml:space="preserve"> </w:t>
      </w:r>
      <w:r>
        <w:t>et</w:t>
      </w:r>
      <w:r>
        <w:rPr>
          <w:spacing w:val="-4"/>
        </w:rPr>
        <w:t xml:space="preserve"> </w:t>
      </w:r>
      <w:r>
        <w:t>soumission</w:t>
      </w:r>
      <w:r>
        <w:rPr>
          <w:spacing w:val="-1"/>
        </w:rPr>
        <w:t xml:space="preserve"> </w:t>
      </w:r>
      <w:r>
        <w:t>de</w:t>
      </w:r>
      <w:r>
        <w:rPr>
          <w:spacing w:val="-3"/>
        </w:rPr>
        <w:t xml:space="preserve"> </w:t>
      </w:r>
      <w:r>
        <w:t>la</w:t>
      </w:r>
      <w:r>
        <w:rPr>
          <w:spacing w:val="-1"/>
        </w:rPr>
        <w:t xml:space="preserve"> </w:t>
      </w:r>
      <w:r>
        <w:t>version</w:t>
      </w:r>
      <w:r>
        <w:rPr>
          <w:spacing w:val="-2"/>
        </w:rPr>
        <w:t xml:space="preserve"> </w:t>
      </w:r>
      <w:r>
        <w:t>finale</w:t>
      </w:r>
      <w:r>
        <w:rPr>
          <w:spacing w:val="-3"/>
        </w:rPr>
        <w:t xml:space="preserve"> </w:t>
      </w:r>
      <w:r>
        <w:t>par</w:t>
      </w:r>
      <w:r>
        <w:rPr>
          <w:spacing w:val="-3"/>
        </w:rPr>
        <w:t xml:space="preserve"> </w:t>
      </w:r>
      <w:r>
        <w:t>l’association.</w:t>
      </w:r>
    </w:p>
    <w:p w14:paraId="704D994A" w14:textId="77777777" w:rsidR="0033323E" w:rsidRDefault="0033323E" w:rsidP="0033323E">
      <w:pPr>
        <w:pStyle w:val="Corpsdetexte"/>
        <w:spacing w:before="119" w:line="276" w:lineRule="auto"/>
        <w:ind w:left="220" w:right="154"/>
        <w:jc w:val="both"/>
      </w:pPr>
      <w:r>
        <w:t>Le rapport final doit comporter un rapport financier final couvrant la</w:t>
      </w:r>
      <w:r>
        <w:rPr>
          <w:spacing w:val="1"/>
        </w:rPr>
        <w:t xml:space="preserve"> </w:t>
      </w:r>
      <w:r>
        <w:t>totalité du projet. Ce rapport doit rendre compte de l’utilisation qui a été faite de la contribution de</w:t>
      </w:r>
      <w:r>
        <w:rPr>
          <w:spacing w:val="1"/>
        </w:rPr>
        <w:t xml:space="preserve"> </w:t>
      </w:r>
      <w:r>
        <w:t>l’OIM sur la totalité du projet. Ainsi qu’un rapport narratif final couvrant la totalité du projet. Ce</w:t>
      </w:r>
      <w:r>
        <w:rPr>
          <w:spacing w:val="1"/>
        </w:rPr>
        <w:t xml:space="preserve"> </w:t>
      </w:r>
      <w:r>
        <w:t>dernier doit être un rapport analytique, présentant les difficultés et défis rencontrés dans la mise en</w:t>
      </w:r>
      <w:r>
        <w:rPr>
          <w:spacing w:val="1"/>
        </w:rPr>
        <w:t xml:space="preserve"> </w:t>
      </w:r>
      <w:r>
        <w:t>œuvre</w:t>
      </w:r>
      <w:r>
        <w:rPr>
          <w:spacing w:val="-1"/>
        </w:rPr>
        <w:t xml:space="preserve"> </w:t>
      </w:r>
      <w:r>
        <w:t>du</w:t>
      </w:r>
      <w:r>
        <w:rPr>
          <w:spacing w:val="-2"/>
        </w:rPr>
        <w:t xml:space="preserve"> </w:t>
      </w:r>
      <w:r>
        <w:t>projet, ainsi que</w:t>
      </w:r>
      <w:r>
        <w:rPr>
          <w:spacing w:val="-2"/>
        </w:rPr>
        <w:t xml:space="preserve"> </w:t>
      </w:r>
      <w:r>
        <w:t>les propositions</w:t>
      </w:r>
      <w:r>
        <w:rPr>
          <w:spacing w:val="-3"/>
        </w:rPr>
        <w:t xml:space="preserve"> </w:t>
      </w:r>
      <w:r>
        <w:t>de solutions et d’améliorations.</w:t>
      </w:r>
    </w:p>
    <w:p w14:paraId="6BFE918F" w14:textId="77777777" w:rsidR="0033323E" w:rsidRDefault="0033323E" w:rsidP="0033323E">
      <w:pPr>
        <w:spacing w:line="276" w:lineRule="auto"/>
        <w:jc w:val="both"/>
        <w:sectPr w:rsidR="0033323E" w:rsidSect="00E766EE">
          <w:pgSz w:w="11910" w:h="16840"/>
          <w:pgMar w:top="1180" w:right="1280" w:bottom="1840" w:left="1220" w:header="0" w:footer="1577" w:gutter="0"/>
          <w:cols w:space="720"/>
        </w:sectPr>
      </w:pPr>
    </w:p>
    <w:p w14:paraId="7AE45ACB" w14:textId="77777777" w:rsidR="0033323E" w:rsidRDefault="0033323E" w:rsidP="0033323E">
      <w:pPr>
        <w:pStyle w:val="Titre1"/>
        <w:spacing w:before="91"/>
        <w:ind w:right="363"/>
        <w:jc w:val="center"/>
      </w:pPr>
      <w:r>
        <w:rPr>
          <w:noProof/>
          <w:color w:val="2B579A"/>
          <w:shd w:val="clear" w:color="auto" w:fill="E6E6E6"/>
        </w:rPr>
        <w:lastRenderedPageBreak/>
        <mc:AlternateContent>
          <mc:Choice Requires="wps">
            <w:drawing>
              <wp:anchor distT="0" distB="0" distL="0" distR="0" simplePos="0" relativeHeight="251665408" behindDoc="1" locked="0" layoutInCell="1" allowOverlap="1" wp14:anchorId="255D4E8F" wp14:editId="079B94CD">
                <wp:simplePos x="0" y="0"/>
                <wp:positionH relativeFrom="page">
                  <wp:posOffset>896620</wp:posOffset>
                </wp:positionH>
                <wp:positionV relativeFrom="paragraph">
                  <wp:posOffset>231140</wp:posOffset>
                </wp:positionV>
                <wp:extent cx="5768975" cy="635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5DC6" id="docshape11" o:spid="_x0000_s1026" style="position:absolute;margin-left:70.6pt;margin-top:18.2pt;width:454.2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" fillcolor="black" stroked="f">
                <w10:wrap type="topAndBottom" anchorx="page"/>
              </v:rect>
            </w:pict>
          </mc:Fallback>
        </mc:AlternateContent>
      </w:r>
      <w:r>
        <w:t>Section</w:t>
      </w:r>
      <w:r>
        <w:rPr>
          <w:spacing w:val="-2"/>
        </w:rPr>
        <w:t xml:space="preserve"> </w:t>
      </w:r>
      <w:r>
        <w:t>IV.</w:t>
      </w:r>
      <w:r>
        <w:rPr>
          <w:spacing w:val="-1"/>
        </w:rPr>
        <w:t xml:space="preserve"> </w:t>
      </w:r>
      <w:r>
        <w:t>Formulaires</w:t>
      </w:r>
      <w:r>
        <w:rPr>
          <w:spacing w:val="-3"/>
        </w:rPr>
        <w:t xml:space="preserve"> </w:t>
      </w:r>
      <w:r>
        <w:t>de</w:t>
      </w:r>
      <w:r>
        <w:rPr>
          <w:spacing w:val="-1"/>
        </w:rPr>
        <w:t xml:space="preserve"> </w:t>
      </w:r>
      <w:r>
        <w:t>la</w:t>
      </w:r>
      <w:r>
        <w:rPr>
          <w:spacing w:val="-1"/>
        </w:rPr>
        <w:t xml:space="preserve"> </w:t>
      </w:r>
      <w:r>
        <w:t>note</w:t>
      </w:r>
      <w:r>
        <w:rPr>
          <w:spacing w:val="-3"/>
        </w:rPr>
        <w:t xml:space="preserve"> </w:t>
      </w:r>
      <w:r>
        <w:t>conceptuelle</w:t>
      </w:r>
    </w:p>
    <w:p w14:paraId="257C2A04" w14:textId="77777777" w:rsidR="0033323E" w:rsidRDefault="0033323E" w:rsidP="0033323E">
      <w:pPr>
        <w:pStyle w:val="Corpsdetexte"/>
        <w:rPr>
          <w:b/>
          <w:sz w:val="20"/>
        </w:rPr>
      </w:pPr>
    </w:p>
    <w:p w14:paraId="27649021" w14:textId="77777777" w:rsidR="0033323E" w:rsidRDefault="0033323E" w:rsidP="0033323E">
      <w:pPr>
        <w:pStyle w:val="Corpsdetexte"/>
        <w:spacing w:before="4"/>
        <w:rPr>
          <w:b/>
          <w:sz w:val="16"/>
        </w:rPr>
      </w:pPr>
    </w:p>
    <w:p w14:paraId="57FA1010" w14:textId="77777777" w:rsidR="0033323E" w:rsidRDefault="0033323E" w:rsidP="0033323E">
      <w:pPr>
        <w:spacing w:before="92"/>
        <w:ind w:left="426" w:right="362"/>
        <w:jc w:val="center"/>
        <w:rPr>
          <w:b/>
        </w:rPr>
      </w:pPr>
      <w:r>
        <w:rPr>
          <w:b/>
        </w:rPr>
        <w:t>TPF-1</w:t>
      </w:r>
      <w:r>
        <w:rPr>
          <w:b/>
          <w:spacing w:val="-7"/>
        </w:rPr>
        <w:t xml:space="preserve"> </w:t>
      </w:r>
      <w:r>
        <w:rPr>
          <w:b/>
        </w:rPr>
        <w:t>:</w:t>
      </w:r>
      <w:r>
        <w:rPr>
          <w:b/>
          <w:spacing w:val="-8"/>
        </w:rPr>
        <w:t xml:space="preserve"> </w:t>
      </w:r>
      <w:r>
        <w:rPr>
          <w:b/>
        </w:rPr>
        <w:t>Organisation</w:t>
      </w:r>
      <w:r>
        <w:rPr>
          <w:b/>
          <w:spacing w:val="-7"/>
        </w:rPr>
        <w:t xml:space="preserve"> </w:t>
      </w:r>
      <w:r>
        <w:rPr>
          <w:b/>
        </w:rPr>
        <w:t>du</w:t>
      </w:r>
      <w:r>
        <w:rPr>
          <w:b/>
          <w:spacing w:val="-9"/>
        </w:rPr>
        <w:t xml:space="preserve"> </w:t>
      </w:r>
      <w:r>
        <w:rPr>
          <w:b/>
        </w:rPr>
        <w:t>Prestataire</w:t>
      </w:r>
      <w:r>
        <w:rPr>
          <w:b/>
          <w:spacing w:val="-7"/>
        </w:rPr>
        <w:t xml:space="preserve"> </w:t>
      </w:r>
      <w:r>
        <w:rPr>
          <w:b/>
        </w:rPr>
        <w:t>de</w:t>
      </w:r>
      <w:r>
        <w:rPr>
          <w:b/>
          <w:spacing w:val="-6"/>
        </w:rPr>
        <w:t xml:space="preserve"> </w:t>
      </w:r>
      <w:r>
        <w:rPr>
          <w:b/>
        </w:rPr>
        <w:t>services</w:t>
      </w:r>
      <w:r>
        <w:rPr>
          <w:b/>
          <w:spacing w:val="-13"/>
        </w:rPr>
        <w:t xml:space="preserve"> </w:t>
      </w:r>
      <w:r>
        <w:rPr>
          <w:b/>
        </w:rPr>
        <w:t>/</w:t>
      </w:r>
      <w:r>
        <w:rPr>
          <w:b/>
          <w:spacing w:val="-10"/>
        </w:rPr>
        <w:t xml:space="preserve"> </w:t>
      </w:r>
      <w:r>
        <w:rPr>
          <w:b/>
        </w:rPr>
        <w:t>Partenaire</w:t>
      </w:r>
      <w:r>
        <w:rPr>
          <w:b/>
          <w:spacing w:val="-11"/>
        </w:rPr>
        <w:t xml:space="preserve"> </w:t>
      </w:r>
      <w:r>
        <w:rPr>
          <w:b/>
        </w:rPr>
        <w:t>d’exécution</w:t>
      </w:r>
    </w:p>
    <w:p w14:paraId="2F4719FE" w14:textId="77777777" w:rsidR="0033323E" w:rsidRDefault="0033323E" w:rsidP="0033323E">
      <w:pPr>
        <w:pStyle w:val="Corpsdetexte"/>
        <w:spacing w:before="2"/>
        <w:rPr>
          <w:b/>
          <w:sz w:val="21"/>
        </w:rPr>
      </w:pPr>
    </w:p>
    <w:p w14:paraId="55BCF97E" w14:textId="77777777" w:rsidR="0033323E" w:rsidRDefault="0033323E" w:rsidP="0033323E">
      <w:pPr>
        <w:spacing w:line="247" w:lineRule="auto"/>
        <w:ind w:left="333" w:right="269"/>
        <w:jc w:val="center"/>
        <w:rPr>
          <w:i/>
        </w:rPr>
      </w:pPr>
      <w:r>
        <w:rPr>
          <w:i/>
          <w:color w:val="0000FF"/>
        </w:rPr>
        <w:t>[Fournir ici une brève (maximum deux pages) description du parcours et de l’organisation de votre</w:t>
      </w:r>
      <w:r>
        <w:rPr>
          <w:i/>
          <w:color w:val="0000FF"/>
          <w:spacing w:val="-52"/>
        </w:rPr>
        <w:t xml:space="preserve"> </w:t>
      </w:r>
      <w:r>
        <w:rPr>
          <w:i/>
          <w:color w:val="0000FF"/>
        </w:rPr>
        <w:t>firme/entité</w:t>
      </w:r>
      <w:r>
        <w:rPr>
          <w:i/>
          <w:color w:val="0000FF"/>
          <w:spacing w:val="-3"/>
        </w:rPr>
        <w:t xml:space="preserve"> </w:t>
      </w:r>
      <w:r>
        <w:rPr>
          <w:i/>
          <w:color w:val="0000FF"/>
        </w:rPr>
        <w:t>ainsi</w:t>
      </w:r>
      <w:r>
        <w:rPr>
          <w:i/>
          <w:color w:val="0000FF"/>
          <w:spacing w:val="1"/>
        </w:rPr>
        <w:t xml:space="preserve"> </w:t>
      </w:r>
      <w:r>
        <w:rPr>
          <w:i/>
          <w:color w:val="0000FF"/>
        </w:rPr>
        <w:t>que celle</w:t>
      </w:r>
      <w:r>
        <w:rPr>
          <w:i/>
          <w:color w:val="0000FF"/>
          <w:spacing w:val="-3"/>
        </w:rPr>
        <w:t xml:space="preserve"> </w:t>
      </w:r>
      <w:r>
        <w:rPr>
          <w:i/>
          <w:color w:val="0000FF"/>
        </w:rPr>
        <w:t>de chaque associé pour</w:t>
      </w:r>
      <w:r>
        <w:rPr>
          <w:i/>
          <w:color w:val="0000FF"/>
          <w:spacing w:val="-3"/>
        </w:rPr>
        <w:t xml:space="preserve"> </w:t>
      </w:r>
      <w:r>
        <w:rPr>
          <w:i/>
          <w:color w:val="0000FF"/>
        </w:rPr>
        <w:t>la</w:t>
      </w:r>
      <w:r>
        <w:rPr>
          <w:i/>
          <w:color w:val="0000FF"/>
          <w:spacing w:val="-3"/>
        </w:rPr>
        <w:t xml:space="preserve"> </w:t>
      </w:r>
      <w:r>
        <w:rPr>
          <w:i/>
          <w:color w:val="0000FF"/>
        </w:rPr>
        <w:t>mission (s’il</w:t>
      </w:r>
      <w:r>
        <w:rPr>
          <w:i/>
          <w:color w:val="0000FF"/>
          <w:spacing w:val="-3"/>
        </w:rPr>
        <w:t xml:space="preserve"> </w:t>
      </w:r>
      <w:r>
        <w:rPr>
          <w:i/>
          <w:color w:val="0000FF"/>
        </w:rPr>
        <w:t>y a lieu).]</w:t>
      </w:r>
    </w:p>
    <w:p w14:paraId="4DBC36E8" w14:textId="77777777" w:rsidR="0033323E" w:rsidRDefault="0033323E" w:rsidP="0033323E">
      <w:pPr>
        <w:spacing w:line="247" w:lineRule="auto"/>
        <w:sectPr w:rsidR="0033323E" w:rsidSect="00E766EE">
          <w:pgSz w:w="11910" w:h="16840"/>
          <w:pgMar w:top="1580" w:right="1280" w:bottom="1840" w:left="1220" w:header="0" w:footer="1577" w:gutter="0"/>
          <w:cols w:space="720"/>
        </w:sectPr>
      </w:pPr>
    </w:p>
    <w:p w14:paraId="53B85FF5" w14:textId="77777777" w:rsidR="0033323E" w:rsidRDefault="0033323E" w:rsidP="0033323E">
      <w:pPr>
        <w:pStyle w:val="Corpsdetexte"/>
        <w:ind w:left="107"/>
        <w:rPr>
          <w:sz w:val="20"/>
        </w:rPr>
      </w:pPr>
      <w:r>
        <w:rPr>
          <w:noProof/>
          <w:color w:val="2B579A"/>
          <w:sz w:val="20"/>
          <w:shd w:val="clear" w:color="auto" w:fill="E6E6E6"/>
        </w:rPr>
        <w:lastRenderedPageBreak/>
        <mc:AlternateContent>
          <mc:Choice Requires="wps">
            <w:drawing>
              <wp:inline distT="0" distB="0" distL="0" distR="0" wp14:anchorId="76A82F92" wp14:editId="2D35EF99">
                <wp:extent cx="5727065" cy="325120"/>
                <wp:effectExtent l="13970" t="13970" r="12065" b="13335"/>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25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433559" w14:textId="77777777" w:rsidR="0033323E" w:rsidRDefault="0033323E" w:rsidP="00551B7D">
                            <w:pPr>
                              <w:spacing w:before="127"/>
                              <w:ind w:left="103"/>
                              <w:jc w:val="center"/>
                              <w:rPr>
                                <w:rFonts w:ascii="Arial" w:hAnsi="Arial"/>
                                <w:b/>
                              </w:rPr>
                            </w:pPr>
                            <w:r>
                              <w:rPr>
                                <w:rFonts w:ascii="Arial" w:hAnsi="Arial"/>
                                <w:b/>
                              </w:rPr>
                              <w:t>Note conceptuelle</w:t>
                            </w:r>
                            <w:r>
                              <w:rPr>
                                <w:rFonts w:ascii="Arial" w:hAnsi="Arial"/>
                                <w:b/>
                                <w:spacing w:val="-2"/>
                              </w:rPr>
                              <w:t xml:space="preserve"> </w:t>
                            </w:r>
                            <w:r>
                              <w:rPr>
                                <w:rFonts w:ascii="Arial" w:hAnsi="Arial"/>
                                <w:b/>
                              </w:rPr>
                              <w:t>des</w:t>
                            </w:r>
                            <w:r>
                              <w:rPr>
                                <w:rFonts w:ascii="Arial" w:hAnsi="Arial"/>
                                <w:b/>
                                <w:spacing w:val="-4"/>
                              </w:rPr>
                              <w:t xml:space="preserve"> </w:t>
                            </w:r>
                            <w:r>
                              <w:rPr>
                                <w:rFonts w:ascii="Arial" w:hAnsi="Arial"/>
                                <w:b/>
                              </w:rPr>
                              <w:t>Partenaires d’implémentation</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l’OIM</w:t>
                            </w:r>
                          </w:p>
                        </w:txbxContent>
                      </wps:txbx>
                      <wps:bodyPr rot="0" vert="horz" wrap="square" lIns="0" tIns="0" rIns="0" bIns="0" anchor="t" anchorCtr="0" upright="1">
                        <a:noAutofit/>
                      </wps:bodyPr>
                    </wps:wsp>
                  </a:graphicData>
                </a:graphic>
              </wp:inline>
            </w:drawing>
          </mc:Choice>
          <mc:Fallback>
            <w:pict>
              <v:shapetype w14:anchorId="76A82F92" id="_x0000_t202" coordsize="21600,21600" o:spt="202" path="m,l,21600r21600,l21600,xe">
                <v:stroke joinstyle="miter"/>
                <v:path gradientshapeok="t" o:connecttype="rect"/>
              </v:shapetype>
              <v:shape id="docshape12" o:spid="_x0000_s1026" type="#_x0000_t202" style="width:450.9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" filled="f" strokeweight=".48pt">
                <v:textbox inset="0,0,0,0">
                  <w:txbxContent>
                    <w:p w14:paraId="6A433559" w14:textId="77777777" w:rsidR="0033323E" w:rsidRDefault="0033323E" w:rsidP="00551B7D">
                      <w:pPr>
                        <w:spacing w:before="127"/>
                        <w:ind w:left="103"/>
                        <w:jc w:val="center"/>
                        <w:rPr>
                          <w:rFonts w:ascii="Arial" w:hAnsi="Arial"/>
                          <w:b/>
                        </w:rPr>
                      </w:pPr>
                      <w:r>
                        <w:rPr>
                          <w:rFonts w:ascii="Arial" w:hAnsi="Arial"/>
                          <w:b/>
                        </w:rPr>
                        <w:t>Note conceptuelle</w:t>
                      </w:r>
                      <w:r>
                        <w:rPr>
                          <w:rFonts w:ascii="Arial" w:hAnsi="Arial"/>
                          <w:b/>
                          <w:spacing w:val="-2"/>
                        </w:rPr>
                        <w:t xml:space="preserve"> </w:t>
                      </w:r>
                      <w:r>
                        <w:rPr>
                          <w:rFonts w:ascii="Arial" w:hAnsi="Arial"/>
                          <w:b/>
                        </w:rPr>
                        <w:t>des</w:t>
                      </w:r>
                      <w:r>
                        <w:rPr>
                          <w:rFonts w:ascii="Arial" w:hAnsi="Arial"/>
                          <w:b/>
                          <w:spacing w:val="-4"/>
                        </w:rPr>
                        <w:t xml:space="preserve"> </w:t>
                      </w:r>
                      <w:r>
                        <w:rPr>
                          <w:rFonts w:ascii="Arial" w:hAnsi="Arial"/>
                          <w:b/>
                        </w:rPr>
                        <w:t>Partenaires d’implémentation</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l’OIM</w:t>
                      </w:r>
                    </w:p>
                  </w:txbxContent>
                </v:textbox>
                <w10:anchorlock/>
              </v:shape>
            </w:pict>
          </mc:Fallback>
        </mc:AlternateContent>
      </w:r>
    </w:p>
    <w:p w14:paraId="634627B2" w14:textId="77777777" w:rsidR="0033323E" w:rsidRDefault="0033323E" w:rsidP="0033323E">
      <w:pPr>
        <w:pStyle w:val="Corpsdetexte"/>
        <w:rPr>
          <w:i/>
          <w:sz w:val="20"/>
        </w:rPr>
      </w:pPr>
    </w:p>
    <w:p w14:paraId="156DD4DF" w14:textId="77777777" w:rsidR="0033323E" w:rsidRDefault="0033323E" w:rsidP="0033323E">
      <w:pPr>
        <w:pStyle w:val="Corpsdetexte"/>
        <w:rPr>
          <w:i/>
          <w:sz w:val="20"/>
        </w:rPr>
      </w:pPr>
    </w:p>
    <w:p w14:paraId="1C0F957E" w14:textId="77777777" w:rsidR="0033323E" w:rsidRDefault="0033323E" w:rsidP="0033323E">
      <w:pPr>
        <w:pStyle w:val="Titre1"/>
        <w:ind w:right="365"/>
        <w:jc w:val="center"/>
      </w:pPr>
      <w:r>
        <w:rPr>
          <w:noProof/>
          <w:color w:val="2B579A"/>
          <w:shd w:val="clear" w:color="auto" w:fill="E6E6E6"/>
        </w:rPr>
        <mc:AlternateContent>
          <mc:Choice Requires="wps">
            <w:drawing>
              <wp:anchor distT="0" distB="0" distL="0" distR="0" simplePos="0" relativeHeight="251666432" behindDoc="1" locked="0" layoutInCell="1" allowOverlap="1" wp14:anchorId="0935884B" wp14:editId="65BA5233">
                <wp:simplePos x="0" y="0"/>
                <wp:positionH relativeFrom="page">
                  <wp:posOffset>896620</wp:posOffset>
                </wp:positionH>
                <wp:positionV relativeFrom="paragraph">
                  <wp:posOffset>173355</wp:posOffset>
                </wp:positionV>
                <wp:extent cx="5768975" cy="6350"/>
                <wp:effectExtent l="0" t="0" r="0" b="0"/>
                <wp:wrapTopAndBottom/>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BD7C" id="docshape13" o:spid="_x0000_s1026" style="position:absolute;margin-left:70.6pt;margin-top:13.65pt;width:454.2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" fillcolor="black" stroked="f">
                <w10:wrap type="topAndBottom" anchorx="page"/>
              </v:rect>
            </w:pict>
          </mc:Fallback>
        </mc:AlternateContent>
      </w:r>
      <w:r>
        <w:t>TPF-2</w:t>
      </w:r>
      <w:r>
        <w:rPr>
          <w:spacing w:val="-1"/>
        </w:rPr>
        <w:t xml:space="preserve"> </w:t>
      </w:r>
      <w:r>
        <w:t>: Note conceptuelle</w:t>
      </w:r>
      <w:r>
        <w:rPr>
          <w:spacing w:val="-1"/>
        </w:rPr>
        <w:t xml:space="preserve"> </w:t>
      </w:r>
      <w:r>
        <w:t>de</w:t>
      </w:r>
      <w:r>
        <w:rPr>
          <w:spacing w:val="-1"/>
        </w:rPr>
        <w:t xml:space="preserve"> </w:t>
      </w:r>
      <w:r>
        <w:t>l’OIM</w:t>
      </w:r>
      <w:r>
        <w:rPr>
          <w:spacing w:val="-2"/>
        </w:rPr>
        <w:t xml:space="preserve"> </w:t>
      </w:r>
      <w:r>
        <w:t>Maroc</w:t>
      </w:r>
    </w:p>
    <w:p w14:paraId="1CE6D4E6" w14:textId="77777777" w:rsidR="0033323E" w:rsidRDefault="0033323E" w:rsidP="0033323E">
      <w:pPr>
        <w:pStyle w:val="Corpsdetexte"/>
        <w:rPr>
          <w:b/>
          <w:sz w:val="20"/>
        </w:rPr>
      </w:pPr>
    </w:p>
    <w:p w14:paraId="5E823207" w14:textId="77777777" w:rsidR="0033323E" w:rsidRDefault="0033323E" w:rsidP="0033323E">
      <w:pPr>
        <w:pStyle w:val="Corpsdetexte"/>
        <w:spacing w:before="5"/>
        <w:rPr>
          <w:b/>
          <w:sz w:val="24"/>
        </w:rPr>
      </w:pPr>
    </w:p>
    <w:tbl>
      <w:tblPr>
        <w:tblStyle w:val="NormalTable0"/>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2249"/>
        <w:gridCol w:w="3893"/>
      </w:tblGrid>
      <w:tr w:rsidR="0033323E" w14:paraId="20BCEDC9" w14:textId="77777777" w:rsidTr="00312E85">
        <w:trPr>
          <w:trHeight w:val="501"/>
        </w:trPr>
        <w:tc>
          <w:tcPr>
            <w:tcW w:w="9018" w:type="dxa"/>
            <w:gridSpan w:val="3"/>
            <w:shd w:val="clear" w:color="auto" w:fill="001F5F"/>
          </w:tcPr>
          <w:p w14:paraId="43C61268" w14:textId="77777777" w:rsidR="0033323E" w:rsidRDefault="0033323E" w:rsidP="00312E85">
            <w:pPr>
              <w:pStyle w:val="TableParagraph"/>
              <w:spacing w:before="127"/>
              <w:rPr>
                <w:b/>
              </w:rPr>
            </w:pPr>
            <w:r>
              <w:rPr>
                <w:b/>
                <w:color w:val="FFFFFF"/>
              </w:rPr>
              <w:t>Section</w:t>
            </w:r>
            <w:r>
              <w:rPr>
                <w:b/>
                <w:color w:val="FFFFFF"/>
                <w:spacing w:val="-1"/>
              </w:rPr>
              <w:t xml:space="preserve"> </w:t>
            </w:r>
            <w:r>
              <w:rPr>
                <w:b/>
                <w:color w:val="FFFFFF"/>
              </w:rPr>
              <w:t>1. Aperçu</w:t>
            </w:r>
            <w:r>
              <w:rPr>
                <w:b/>
                <w:color w:val="FFFFFF"/>
                <w:spacing w:val="-1"/>
              </w:rPr>
              <w:t xml:space="preserve"> </w:t>
            </w:r>
            <w:r>
              <w:rPr>
                <w:b/>
                <w:color w:val="FFFFFF"/>
              </w:rPr>
              <w:t>de</w:t>
            </w:r>
            <w:r>
              <w:rPr>
                <w:b/>
                <w:color w:val="FFFFFF"/>
                <w:spacing w:val="-2"/>
              </w:rPr>
              <w:t xml:space="preserve"> </w:t>
            </w:r>
            <w:r>
              <w:rPr>
                <w:b/>
                <w:color w:val="FFFFFF"/>
              </w:rPr>
              <w:t>la</w:t>
            </w:r>
            <w:r>
              <w:rPr>
                <w:b/>
                <w:color w:val="FFFFFF"/>
                <w:spacing w:val="-1"/>
              </w:rPr>
              <w:t xml:space="preserve"> </w:t>
            </w:r>
            <w:r>
              <w:rPr>
                <w:b/>
                <w:color w:val="FFFFFF"/>
              </w:rPr>
              <w:t>note</w:t>
            </w:r>
            <w:r>
              <w:rPr>
                <w:b/>
                <w:color w:val="FFFFFF"/>
                <w:spacing w:val="-3"/>
              </w:rPr>
              <w:t xml:space="preserve"> </w:t>
            </w:r>
            <w:r>
              <w:rPr>
                <w:b/>
                <w:color w:val="FFFFFF"/>
              </w:rPr>
              <w:t>conceptuelle</w:t>
            </w:r>
          </w:p>
        </w:tc>
      </w:tr>
      <w:tr w:rsidR="0033323E" w14:paraId="45D5D3AB" w14:textId="77777777" w:rsidTr="00312E85">
        <w:trPr>
          <w:trHeight w:val="760"/>
        </w:trPr>
        <w:tc>
          <w:tcPr>
            <w:tcW w:w="2876" w:type="dxa"/>
            <w:shd w:val="clear" w:color="auto" w:fill="0099FF"/>
          </w:tcPr>
          <w:p w14:paraId="0AFAEEDF" w14:textId="77777777" w:rsidR="0033323E" w:rsidRDefault="0033323E" w:rsidP="00312E85">
            <w:pPr>
              <w:pStyle w:val="TableParagraph"/>
              <w:tabs>
                <w:tab w:val="left" w:pos="1016"/>
                <w:tab w:val="left" w:pos="1705"/>
              </w:tabs>
              <w:spacing w:before="127" w:line="244" w:lineRule="auto"/>
              <w:ind w:right="98"/>
              <w:rPr>
                <w:b/>
              </w:rPr>
            </w:pPr>
            <w:r>
              <w:rPr>
                <w:b/>
                <w:color w:val="FFFFFF"/>
              </w:rPr>
              <w:t>Nom</w:t>
            </w:r>
            <w:r>
              <w:rPr>
                <w:b/>
                <w:color w:val="FFFFFF"/>
              </w:rPr>
              <w:tab/>
              <w:t>du</w:t>
            </w:r>
            <w:r>
              <w:rPr>
                <w:b/>
                <w:color w:val="FFFFFF"/>
              </w:rPr>
              <w:tab/>
            </w:r>
            <w:r>
              <w:rPr>
                <w:b/>
                <w:color w:val="FFFFFF"/>
                <w:spacing w:val="-1"/>
              </w:rPr>
              <w:t>partenaire</w:t>
            </w:r>
            <w:r>
              <w:rPr>
                <w:b/>
                <w:color w:val="FFFFFF"/>
                <w:spacing w:val="-59"/>
              </w:rPr>
              <w:t xml:space="preserve"> </w:t>
            </w:r>
            <w:r>
              <w:rPr>
                <w:b/>
                <w:color w:val="FFFFFF"/>
              </w:rPr>
              <w:t>potentiel</w:t>
            </w:r>
          </w:p>
        </w:tc>
        <w:tc>
          <w:tcPr>
            <w:tcW w:w="6142" w:type="dxa"/>
            <w:gridSpan w:val="2"/>
          </w:tcPr>
          <w:p w14:paraId="57AA92FD" w14:textId="77777777" w:rsidR="0033323E" w:rsidRDefault="0033323E" w:rsidP="00312E85">
            <w:pPr>
              <w:pStyle w:val="TableParagraph"/>
              <w:ind w:left="0"/>
              <w:rPr>
                <w:rFonts w:ascii="Times New Roman"/>
              </w:rPr>
            </w:pPr>
          </w:p>
        </w:tc>
      </w:tr>
      <w:tr w:rsidR="0033323E" w14:paraId="55E5005E" w14:textId="77777777" w:rsidTr="00312E85">
        <w:trPr>
          <w:trHeight w:val="757"/>
        </w:trPr>
        <w:tc>
          <w:tcPr>
            <w:tcW w:w="2876" w:type="dxa"/>
            <w:shd w:val="clear" w:color="auto" w:fill="0099FF"/>
          </w:tcPr>
          <w:p w14:paraId="37262635" w14:textId="77777777" w:rsidR="0033323E" w:rsidRDefault="0033323E" w:rsidP="00312E85">
            <w:pPr>
              <w:pStyle w:val="TableParagraph"/>
              <w:tabs>
                <w:tab w:val="left" w:pos="1012"/>
                <w:tab w:val="left" w:pos="1693"/>
                <w:tab w:val="left" w:pos="2302"/>
              </w:tabs>
              <w:spacing w:before="127" w:line="244" w:lineRule="auto"/>
              <w:ind w:right="96"/>
              <w:rPr>
                <w:b/>
              </w:rPr>
            </w:pPr>
            <w:r>
              <w:rPr>
                <w:b/>
                <w:color w:val="FFFFFF"/>
              </w:rPr>
              <w:t>Titre</w:t>
            </w:r>
            <w:r>
              <w:rPr>
                <w:b/>
                <w:color w:val="FFFFFF"/>
              </w:rPr>
              <w:tab/>
              <w:t>de</w:t>
            </w:r>
            <w:r>
              <w:rPr>
                <w:b/>
                <w:color w:val="FFFFFF"/>
              </w:rPr>
              <w:tab/>
              <w:t>la</w:t>
            </w:r>
            <w:r>
              <w:rPr>
                <w:b/>
                <w:color w:val="FFFFFF"/>
              </w:rPr>
              <w:tab/>
            </w:r>
            <w:r>
              <w:rPr>
                <w:b/>
                <w:color w:val="FFFFFF"/>
                <w:spacing w:val="-1"/>
              </w:rPr>
              <w:t>note</w:t>
            </w:r>
            <w:r>
              <w:rPr>
                <w:b/>
                <w:color w:val="FFFFFF"/>
                <w:spacing w:val="-59"/>
              </w:rPr>
              <w:t xml:space="preserve"> </w:t>
            </w:r>
            <w:r>
              <w:rPr>
                <w:b/>
                <w:color w:val="FFFFFF"/>
              </w:rPr>
              <w:t>conceptuelle</w:t>
            </w:r>
          </w:p>
        </w:tc>
        <w:tc>
          <w:tcPr>
            <w:tcW w:w="6142" w:type="dxa"/>
            <w:gridSpan w:val="2"/>
          </w:tcPr>
          <w:p w14:paraId="4D9485FC" w14:textId="77777777" w:rsidR="0033323E" w:rsidRDefault="0033323E" w:rsidP="00312E85">
            <w:pPr>
              <w:pStyle w:val="TableParagraph"/>
              <w:ind w:left="0"/>
              <w:rPr>
                <w:rFonts w:ascii="Times New Roman"/>
              </w:rPr>
            </w:pPr>
          </w:p>
        </w:tc>
      </w:tr>
      <w:tr w:rsidR="0033323E" w14:paraId="15076C33" w14:textId="77777777" w:rsidTr="00312E85">
        <w:trPr>
          <w:trHeight w:val="760"/>
        </w:trPr>
        <w:tc>
          <w:tcPr>
            <w:tcW w:w="2876" w:type="dxa"/>
            <w:shd w:val="clear" w:color="auto" w:fill="0099FF"/>
          </w:tcPr>
          <w:p w14:paraId="4D4BFE99" w14:textId="77777777" w:rsidR="0033323E" w:rsidRDefault="0033323E" w:rsidP="00312E85">
            <w:pPr>
              <w:pStyle w:val="TableParagraph"/>
              <w:spacing w:before="129" w:line="247" w:lineRule="auto"/>
              <w:ind w:right="1284"/>
              <w:rPr>
                <w:b/>
              </w:rPr>
            </w:pPr>
            <w:r>
              <w:rPr>
                <w:b/>
                <w:color w:val="FFFFFF"/>
              </w:rPr>
              <w:t>Couverture</w:t>
            </w:r>
            <w:r>
              <w:rPr>
                <w:b/>
                <w:color w:val="FFFFFF"/>
                <w:spacing w:val="1"/>
              </w:rPr>
              <w:t xml:space="preserve"> </w:t>
            </w:r>
            <w:r>
              <w:rPr>
                <w:b/>
                <w:color w:val="FFFFFF"/>
              </w:rPr>
              <w:t>géographique</w:t>
            </w:r>
          </w:p>
        </w:tc>
        <w:tc>
          <w:tcPr>
            <w:tcW w:w="6142" w:type="dxa"/>
            <w:gridSpan w:val="2"/>
          </w:tcPr>
          <w:p w14:paraId="7773155C" w14:textId="77777777" w:rsidR="0033323E" w:rsidRDefault="0033323E" w:rsidP="00312E85">
            <w:pPr>
              <w:pStyle w:val="TableParagraph"/>
              <w:ind w:left="0"/>
              <w:rPr>
                <w:rFonts w:ascii="Times New Roman"/>
              </w:rPr>
            </w:pPr>
          </w:p>
        </w:tc>
      </w:tr>
      <w:tr w:rsidR="0033323E" w14:paraId="75BF5BC9" w14:textId="77777777" w:rsidTr="00312E85">
        <w:trPr>
          <w:trHeight w:val="760"/>
        </w:trPr>
        <w:tc>
          <w:tcPr>
            <w:tcW w:w="2876" w:type="dxa"/>
            <w:vMerge w:val="restart"/>
            <w:shd w:val="clear" w:color="auto" w:fill="0099FF"/>
          </w:tcPr>
          <w:p w14:paraId="58CEAB14" w14:textId="77777777" w:rsidR="0033323E" w:rsidRDefault="0033323E" w:rsidP="00312E85">
            <w:pPr>
              <w:pStyle w:val="TableParagraph"/>
              <w:ind w:left="0"/>
              <w:rPr>
                <w:rFonts w:ascii="Times New Roman"/>
                <w:b/>
                <w:sz w:val="24"/>
              </w:rPr>
            </w:pPr>
          </w:p>
          <w:p w14:paraId="0B861435" w14:textId="77777777" w:rsidR="0033323E" w:rsidRDefault="0033323E" w:rsidP="00312E85">
            <w:pPr>
              <w:pStyle w:val="TableParagraph"/>
              <w:ind w:left="0"/>
              <w:rPr>
                <w:rFonts w:ascii="Times New Roman"/>
                <w:b/>
                <w:sz w:val="24"/>
              </w:rPr>
            </w:pPr>
          </w:p>
          <w:p w14:paraId="31C1E4FC" w14:textId="77777777" w:rsidR="0033323E" w:rsidRDefault="0033323E" w:rsidP="00312E85">
            <w:pPr>
              <w:pStyle w:val="TableParagraph"/>
              <w:spacing w:before="2"/>
              <w:ind w:left="0"/>
              <w:rPr>
                <w:rFonts w:ascii="Times New Roman"/>
                <w:b/>
                <w:sz w:val="19"/>
              </w:rPr>
            </w:pPr>
          </w:p>
          <w:p w14:paraId="767A6612" w14:textId="77777777" w:rsidR="0033323E" w:rsidRDefault="0033323E" w:rsidP="00312E85">
            <w:pPr>
              <w:pStyle w:val="TableParagraph"/>
              <w:rPr>
                <w:b/>
              </w:rPr>
            </w:pPr>
            <w:r>
              <w:rPr>
                <w:b/>
                <w:color w:val="FFFFFF"/>
              </w:rPr>
              <w:t>Population</w:t>
            </w:r>
            <w:r>
              <w:rPr>
                <w:b/>
                <w:color w:val="FFFFFF"/>
                <w:spacing w:val="-3"/>
              </w:rPr>
              <w:t xml:space="preserve"> </w:t>
            </w:r>
            <w:r>
              <w:rPr>
                <w:b/>
                <w:color w:val="FFFFFF"/>
              </w:rPr>
              <w:t>cible</w:t>
            </w:r>
          </w:p>
        </w:tc>
        <w:tc>
          <w:tcPr>
            <w:tcW w:w="2249" w:type="dxa"/>
            <w:shd w:val="clear" w:color="auto" w:fill="808080"/>
          </w:tcPr>
          <w:p w14:paraId="50AAA82A" w14:textId="77777777" w:rsidR="0033323E" w:rsidRDefault="0033323E" w:rsidP="00312E85">
            <w:pPr>
              <w:pStyle w:val="TableParagraph"/>
              <w:spacing w:before="127" w:line="247" w:lineRule="auto"/>
              <w:ind w:right="91"/>
            </w:pPr>
            <w:r>
              <w:rPr>
                <w:color w:val="FFFFFF"/>
              </w:rPr>
              <w:t>Nombre</w:t>
            </w:r>
            <w:r>
              <w:rPr>
                <w:color w:val="FFFFFF"/>
                <w:spacing w:val="10"/>
              </w:rPr>
              <w:t xml:space="preserve"> </w:t>
            </w:r>
            <w:r>
              <w:rPr>
                <w:color w:val="FFFFFF"/>
              </w:rPr>
              <w:t>et</w:t>
            </w:r>
            <w:r>
              <w:rPr>
                <w:color w:val="FFFFFF"/>
                <w:spacing w:val="9"/>
              </w:rPr>
              <w:t xml:space="preserve"> </w:t>
            </w:r>
            <w:r>
              <w:rPr>
                <w:color w:val="FFFFFF"/>
              </w:rPr>
              <w:t>type</w:t>
            </w:r>
            <w:r>
              <w:rPr>
                <w:color w:val="FFFFFF"/>
                <w:spacing w:val="10"/>
              </w:rPr>
              <w:t xml:space="preserve"> </w:t>
            </w:r>
            <w:r>
              <w:rPr>
                <w:color w:val="FFFFFF"/>
              </w:rPr>
              <w:t>de</w:t>
            </w:r>
            <w:r>
              <w:rPr>
                <w:color w:val="FFFFFF"/>
                <w:spacing w:val="-59"/>
              </w:rPr>
              <w:t xml:space="preserve"> </w:t>
            </w:r>
            <w:r>
              <w:rPr>
                <w:color w:val="FFFFFF"/>
              </w:rPr>
              <w:t>bénéficiaires</w:t>
            </w:r>
            <w:r>
              <w:rPr>
                <w:color w:val="FFFFFF"/>
                <w:spacing w:val="-2"/>
              </w:rPr>
              <w:t xml:space="preserve"> </w:t>
            </w:r>
            <w:r>
              <w:rPr>
                <w:color w:val="FFFFFF"/>
              </w:rPr>
              <w:t>directs</w:t>
            </w:r>
          </w:p>
        </w:tc>
        <w:tc>
          <w:tcPr>
            <w:tcW w:w="3893" w:type="dxa"/>
          </w:tcPr>
          <w:p w14:paraId="3E023531" w14:textId="77777777" w:rsidR="0033323E" w:rsidRDefault="0033323E" w:rsidP="00312E85">
            <w:pPr>
              <w:pStyle w:val="TableParagraph"/>
              <w:ind w:left="0"/>
              <w:rPr>
                <w:rFonts w:ascii="Times New Roman"/>
              </w:rPr>
            </w:pPr>
          </w:p>
        </w:tc>
      </w:tr>
      <w:tr w:rsidR="0033323E" w14:paraId="57E6B4EF" w14:textId="77777777" w:rsidTr="00312E85">
        <w:trPr>
          <w:trHeight w:val="1019"/>
        </w:trPr>
        <w:tc>
          <w:tcPr>
            <w:tcW w:w="2876" w:type="dxa"/>
            <w:vMerge/>
            <w:tcBorders>
              <w:top w:val="nil"/>
            </w:tcBorders>
            <w:shd w:val="clear" w:color="auto" w:fill="0099FF"/>
          </w:tcPr>
          <w:p w14:paraId="493116B2" w14:textId="77777777" w:rsidR="0033323E" w:rsidRPr="00153DC8" w:rsidRDefault="0033323E" w:rsidP="00312E85">
            <w:pPr>
              <w:rPr>
                <w:sz w:val="2"/>
                <w:szCs w:val="2"/>
                <w:lang w:val="fr-FR"/>
              </w:rPr>
            </w:pPr>
          </w:p>
        </w:tc>
        <w:tc>
          <w:tcPr>
            <w:tcW w:w="2249" w:type="dxa"/>
            <w:shd w:val="clear" w:color="auto" w:fill="808080"/>
          </w:tcPr>
          <w:p w14:paraId="7B407B0F" w14:textId="77777777" w:rsidR="0033323E" w:rsidRDefault="0033323E" w:rsidP="00312E85">
            <w:pPr>
              <w:pStyle w:val="TableParagraph"/>
              <w:spacing w:before="127" w:line="247" w:lineRule="auto"/>
              <w:ind w:right="91"/>
            </w:pPr>
            <w:r>
              <w:rPr>
                <w:color w:val="FFFFFF"/>
              </w:rPr>
              <w:t>Nombre</w:t>
            </w:r>
            <w:r>
              <w:rPr>
                <w:color w:val="FFFFFF"/>
                <w:spacing w:val="13"/>
              </w:rPr>
              <w:t xml:space="preserve"> </w:t>
            </w:r>
            <w:r>
              <w:rPr>
                <w:color w:val="FFFFFF"/>
              </w:rPr>
              <w:t>et</w:t>
            </w:r>
            <w:r>
              <w:rPr>
                <w:color w:val="FFFFFF"/>
                <w:spacing w:val="12"/>
              </w:rPr>
              <w:t xml:space="preserve"> </w:t>
            </w:r>
            <w:r>
              <w:rPr>
                <w:color w:val="FFFFFF"/>
              </w:rPr>
              <w:t>type</w:t>
            </w:r>
            <w:r>
              <w:rPr>
                <w:color w:val="FFFFFF"/>
                <w:spacing w:val="14"/>
              </w:rPr>
              <w:t xml:space="preserve"> </w:t>
            </w:r>
            <w:r>
              <w:rPr>
                <w:color w:val="FFFFFF"/>
              </w:rPr>
              <w:t>de</w:t>
            </w:r>
            <w:r>
              <w:rPr>
                <w:color w:val="FFFFFF"/>
                <w:spacing w:val="-59"/>
              </w:rPr>
              <w:t xml:space="preserve"> </w:t>
            </w:r>
            <w:r>
              <w:rPr>
                <w:color w:val="FFFFFF"/>
              </w:rPr>
              <w:t>bénéficiaires</w:t>
            </w:r>
            <w:r>
              <w:rPr>
                <w:color w:val="FFFFFF"/>
                <w:spacing w:val="1"/>
              </w:rPr>
              <w:t xml:space="preserve"> </w:t>
            </w:r>
            <w:r>
              <w:rPr>
                <w:color w:val="FFFFFF"/>
              </w:rPr>
              <w:t>indirects</w:t>
            </w:r>
          </w:p>
        </w:tc>
        <w:tc>
          <w:tcPr>
            <w:tcW w:w="3893" w:type="dxa"/>
          </w:tcPr>
          <w:p w14:paraId="73BDEAD4" w14:textId="77777777" w:rsidR="0033323E" w:rsidRDefault="0033323E" w:rsidP="00312E85">
            <w:pPr>
              <w:pStyle w:val="TableParagraph"/>
              <w:ind w:left="0"/>
              <w:rPr>
                <w:rFonts w:ascii="Times New Roman"/>
              </w:rPr>
            </w:pPr>
          </w:p>
        </w:tc>
      </w:tr>
      <w:tr w:rsidR="0033323E" w14:paraId="7604D81B" w14:textId="77777777" w:rsidTr="00312E85">
        <w:trPr>
          <w:trHeight w:val="760"/>
        </w:trPr>
        <w:tc>
          <w:tcPr>
            <w:tcW w:w="2876" w:type="dxa"/>
            <w:shd w:val="clear" w:color="auto" w:fill="0099FF"/>
          </w:tcPr>
          <w:p w14:paraId="48B820A5" w14:textId="77777777" w:rsidR="0033323E" w:rsidRDefault="0033323E" w:rsidP="00312E85">
            <w:pPr>
              <w:pStyle w:val="TableParagraph"/>
              <w:tabs>
                <w:tab w:val="left" w:pos="1007"/>
                <w:tab w:val="left" w:pos="1552"/>
                <w:tab w:val="left" w:pos="2438"/>
              </w:tabs>
              <w:spacing w:before="127" w:line="247" w:lineRule="auto"/>
              <w:ind w:right="96"/>
              <w:rPr>
                <w:b/>
              </w:rPr>
            </w:pPr>
            <w:r>
              <w:rPr>
                <w:b/>
                <w:color w:val="FFFFFF"/>
              </w:rPr>
              <w:t>Durée</w:t>
            </w:r>
            <w:r>
              <w:rPr>
                <w:b/>
                <w:color w:val="FFFFFF"/>
              </w:rPr>
              <w:tab/>
              <w:t>du</w:t>
            </w:r>
            <w:r>
              <w:rPr>
                <w:b/>
                <w:color w:val="FFFFFF"/>
              </w:rPr>
              <w:tab/>
              <w:t>projet</w:t>
            </w:r>
            <w:r>
              <w:rPr>
                <w:b/>
                <w:color w:val="FFFFFF"/>
              </w:rPr>
              <w:tab/>
            </w:r>
            <w:r>
              <w:rPr>
                <w:b/>
                <w:color w:val="FFFFFF"/>
                <w:spacing w:val="-2"/>
              </w:rPr>
              <w:t>(en</w:t>
            </w:r>
            <w:r>
              <w:rPr>
                <w:b/>
                <w:color w:val="FFFFFF"/>
                <w:spacing w:val="-59"/>
              </w:rPr>
              <w:t xml:space="preserve"> </w:t>
            </w:r>
            <w:r>
              <w:rPr>
                <w:b/>
                <w:color w:val="FFFFFF"/>
              </w:rPr>
              <w:t>mois)</w:t>
            </w:r>
          </w:p>
        </w:tc>
        <w:tc>
          <w:tcPr>
            <w:tcW w:w="6142" w:type="dxa"/>
            <w:gridSpan w:val="2"/>
          </w:tcPr>
          <w:p w14:paraId="5AC94264" w14:textId="77777777" w:rsidR="0033323E" w:rsidRDefault="0033323E" w:rsidP="00312E85">
            <w:pPr>
              <w:pStyle w:val="TableParagraph"/>
              <w:ind w:left="0"/>
              <w:rPr>
                <w:rFonts w:ascii="Times New Roman"/>
              </w:rPr>
            </w:pPr>
          </w:p>
        </w:tc>
      </w:tr>
      <w:tr w:rsidR="0033323E" w14:paraId="5BF119EF" w14:textId="77777777" w:rsidTr="00312E85">
        <w:trPr>
          <w:trHeight w:val="501"/>
        </w:trPr>
        <w:tc>
          <w:tcPr>
            <w:tcW w:w="2876" w:type="dxa"/>
            <w:shd w:val="clear" w:color="auto" w:fill="0099FF"/>
          </w:tcPr>
          <w:p w14:paraId="32E38596" w14:textId="77777777" w:rsidR="0033323E" w:rsidRDefault="0033323E" w:rsidP="00312E85">
            <w:pPr>
              <w:pStyle w:val="TableParagraph"/>
              <w:spacing w:before="127"/>
              <w:rPr>
                <w:b/>
              </w:rPr>
            </w:pPr>
            <w:r>
              <w:rPr>
                <w:b/>
                <w:color w:val="FFFFFF"/>
              </w:rPr>
              <w:t>Budget du</w:t>
            </w:r>
            <w:r>
              <w:rPr>
                <w:b/>
                <w:color w:val="FFFFFF"/>
                <w:spacing w:val="-1"/>
              </w:rPr>
              <w:t xml:space="preserve"> </w:t>
            </w:r>
            <w:r>
              <w:rPr>
                <w:b/>
                <w:color w:val="FFFFFF"/>
              </w:rPr>
              <w:t>projet</w:t>
            </w:r>
            <w:r>
              <w:rPr>
                <w:b/>
                <w:color w:val="FFFFFF"/>
                <w:spacing w:val="1"/>
              </w:rPr>
              <w:t xml:space="preserve"> </w:t>
            </w:r>
            <w:r>
              <w:rPr>
                <w:b/>
                <w:color w:val="FFFFFF"/>
              </w:rPr>
              <w:t>en</w:t>
            </w:r>
            <w:r>
              <w:rPr>
                <w:b/>
                <w:color w:val="FFFFFF"/>
                <w:spacing w:val="-4"/>
              </w:rPr>
              <w:t xml:space="preserve"> </w:t>
            </w:r>
            <w:r>
              <w:rPr>
                <w:b/>
                <w:color w:val="FFFFFF"/>
              </w:rPr>
              <w:t>MAD</w:t>
            </w:r>
          </w:p>
        </w:tc>
        <w:tc>
          <w:tcPr>
            <w:tcW w:w="6142" w:type="dxa"/>
            <w:gridSpan w:val="2"/>
          </w:tcPr>
          <w:p w14:paraId="5D88960B" w14:textId="77777777" w:rsidR="0033323E" w:rsidRDefault="0033323E" w:rsidP="00312E85">
            <w:pPr>
              <w:pStyle w:val="TableParagraph"/>
              <w:ind w:left="0"/>
              <w:rPr>
                <w:rFonts w:ascii="Times New Roman"/>
              </w:rPr>
            </w:pPr>
          </w:p>
        </w:tc>
      </w:tr>
    </w:tbl>
    <w:p w14:paraId="4B7CBBEB" w14:textId="77777777" w:rsidR="0033323E" w:rsidRDefault="0033323E" w:rsidP="0033323E">
      <w:pPr>
        <w:pStyle w:val="Corpsdetexte"/>
        <w:rPr>
          <w:b/>
          <w:sz w:val="20"/>
        </w:rPr>
      </w:pPr>
    </w:p>
    <w:p w14:paraId="0B41F4E6" w14:textId="77777777" w:rsidR="0033323E" w:rsidRDefault="0033323E" w:rsidP="0033323E">
      <w:pPr>
        <w:pStyle w:val="Corpsdetexte"/>
        <w:spacing w:before="1"/>
        <w:rPr>
          <w:b/>
          <w:sz w:val="23"/>
        </w:rPr>
      </w:pPr>
    </w:p>
    <w:tbl>
      <w:tblPr>
        <w:tblStyle w:val="NormalTable0"/>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8"/>
      </w:tblGrid>
      <w:tr w:rsidR="0033323E" w14:paraId="11901FC9" w14:textId="77777777" w:rsidTr="00312E85">
        <w:trPr>
          <w:trHeight w:val="501"/>
        </w:trPr>
        <w:tc>
          <w:tcPr>
            <w:tcW w:w="9018" w:type="dxa"/>
            <w:shd w:val="clear" w:color="auto" w:fill="001F5F"/>
          </w:tcPr>
          <w:p w14:paraId="7C5CDCD0" w14:textId="77777777" w:rsidR="0033323E" w:rsidRDefault="0033323E" w:rsidP="00312E85">
            <w:pPr>
              <w:pStyle w:val="TableParagraph"/>
              <w:spacing w:before="127"/>
              <w:rPr>
                <w:b/>
              </w:rPr>
            </w:pPr>
            <w:r>
              <w:rPr>
                <w:b/>
                <w:color w:val="FFFFFF"/>
              </w:rPr>
              <w:t>Section</w:t>
            </w:r>
            <w:r>
              <w:rPr>
                <w:b/>
                <w:color w:val="FFFFFF"/>
                <w:spacing w:val="-1"/>
              </w:rPr>
              <w:t xml:space="preserve"> </w:t>
            </w:r>
            <w:r>
              <w:rPr>
                <w:b/>
                <w:color w:val="FFFFFF"/>
              </w:rPr>
              <w:t>2.</w:t>
            </w:r>
            <w:r>
              <w:rPr>
                <w:b/>
                <w:color w:val="FFFFFF"/>
                <w:spacing w:val="1"/>
              </w:rPr>
              <w:t xml:space="preserve"> </w:t>
            </w:r>
            <w:r>
              <w:rPr>
                <w:b/>
                <w:color w:val="FFFFFF"/>
              </w:rPr>
              <w:t>Description</w:t>
            </w:r>
            <w:r>
              <w:rPr>
                <w:b/>
                <w:color w:val="FFFFFF"/>
                <w:spacing w:val="-6"/>
              </w:rPr>
              <w:t xml:space="preserve"> </w:t>
            </w:r>
            <w:r>
              <w:rPr>
                <w:b/>
                <w:color w:val="FFFFFF"/>
              </w:rPr>
              <w:t>du</w:t>
            </w:r>
            <w:r>
              <w:rPr>
                <w:b/>
                <w:color w:val="FFFFFF"/>
                <w:spacing w:val="-1"/>
              </w:rPr>
              <w:t xml:space="preserve"> </w:t>
            </w:r>
            <w:r>
              <w:rPr>
                <w:b/>
                <w:color w:val="FFFFFF"/>
              </w:rPr>
              <w:t>projet</w:t>
            </w:r>
          </w:p>
        </w:tc>
      </w:tr>
      <w:tr w:rsidR="0033323E" w14:paraId="2832EBCF" w14:textId="77777777" w:rsidTr="00312E85">
        <w:trPr>
          <w:trHeight w:val="498"/>
        </w:trPr>
        <w:tc>
          <w:tcPr>
            <w:tcW w:w="9018" w:type="dxa"/>
            <w:shd w:val="clear" w:color="auto" w:fill="0099FF"/>
          </w:tcPr>
          <w:p w14:paraId="61201E2F" w14:textId="5C0E598D" w:rsidR="0033323E" w:rsidRDefault="0033323E" w:rsidP="00312E85">
            <w:pPr>
              <w:pStyle w:val="TableParagraph"/>
              <w:spacing w:before="127"/>
              <w:rPr>
                <w:b/>
              </w:rPr>
            </w:pPr>
            <w:r>
              <w:rPr>
                <w:b/>
                <w:color w:val="FFFFFF"/>
              </w:rPr>
              <w:t>2.1</w:t>
            </w:r>
            <w:r>
              <w:rPr>
                <w:b/>
                <w:color w:val="FFFFFF"/>
                <w:spacing w:val="-1"/>
              </w:rPr>
              <w:t xml:space="preserve"> </w:t>
            </w:r>
            <w:r>
              <w:rPr>
                <w:b/>
                <w:color w:val="FFFFFF"/>
              </w:rPr>
              <w:t>Ra</w:t>
            </w:r>
            <w:r w:rsidR="00551B7D">
              <w:rPr>
                <w:b/>
                <w:color w:val="FFFFFF"/>
              </w:rPr>
              <w:t>isonnement/</w:t>
            </w:r>
            <w:r>
              <w:rPr>
                <w:b/>
                <w:color w:val="FFFFFF"/>
              </w:rPr>
              <w:t>justification</w:t>
            </w:r>
            <w:r>
              <w:rPr>
                <w:b/>
                <w:color w:val="FFFFFF"/>
                <w:spacing w:val="-2"/>
              </w:rPr>
              <w:t xml:space="preserve"> </w:t>
            </w:r>
            <w:r>
              <w:rPr>
                <w:b/>
                <w:color w:val="FFFFFF"/>
              </w:rPr>
              <w:t>(400</w:t>
            </w:r>
            <w:r>
              <w:rPr>
                <w:b/>
                <w:color w:val="FFFFFF"/>
                <w:spacing w:val="-3"/>
              </w:rPr>
              <w:t xml:space="preserve"> </w:t>
            </w:r>
            <w:r>
              <w:rPr>
                <w:b/>
                <w:color w:val="FFFFFF"/>
              </w:rPr>
              <w:t>mots</w:t>
            </w:r>
            <w:r>
              <w:rPr>
                <w:b/>
                <w:color w:val="FFFFFF"/>
                <w:spacing w:val="-4"/>
              </w:rPr>
              <w:t xml:space="preserve"> </w:t>
            </w:r>
            <w:r>
              <w:rPr>
                <w:b/>
                <w:color w:val="FFFFFF"/>
              </w:rPr>
              <w:t>max)</w:t>
            </w:r>
          </w:p>
        </w:tc>
      </w:tr>
      <w:tr w:rsidR="0033323E" w14:paraId="018170CE" w14:textId="77777777" w:rsidTr="00312E85">
        <w:trPr>
          <w:trHeight w:val="1492"/>
        </w:trPr>
        <w:tc>
          <w:tcPr>
            <w:tcW w:w="9018" w:type="dxa"/>
          </w:tcPr>
          <w:p w14:paraId="448D2BE8" w14:textId="77777777" w:rsidR="0033323E" w:rsidRDefault="0033323E" w:rsidP="00312E85">
            <w:pPr>
              <w:pStyle w:val="TableParagraph"/>
              <w:spacing w:before="120"/>
              <w:rPr>
                <w:i/>
              </w:rPr>
            </w:pPr>
            <w:r>
              <w:rPr>
                <w:i/>
              </w:rPr>
              <w:t>Décrire l'énoncé</w:t>
            </w:r>
            <w:r>
              <w:rPr>
                <w:i/>
                <w:spacing w:val="-3"/>
              </w:rPr>
              <w:t xml:space="preserve"> </w:t>
            </w:r>
            <w:r>
              <w:rPr>
                <w:i/>
              </w:rPr>
              <w:t>du</w:t>
            </w:r>
            <w:r>
              <w:rPr>
                <w:i/>
                <w:spacing w:val="-2"/>
              </w:rPr>
              <w:t xml:space="preserve"> </w:t>
            </w:r>
            <w:r>
              <w:rPr>
                <w:i/>
              </w:rPr>
              <w:t>problème,</w:t>
            </w:r>
            <w:r>
              <w:rPr>
                <w:i/>
                <w:spacing w:val="-2"/>
              </w:rPr>
              <w:t xml:space="preserve"> </w:t>
            </w:r>
            <w:r>
              <w:rPr>
                <w:i/>
              </w:rPr>
              <w:t>le contexte</w:t>
            </w:r>
            <w:r>
              <w:rPr>
                <w:i/>
                <w:spacing w:val="-3"/>
              </w:rPr>
              <w:t xml:space="preserve"> </w:t>
            </w:r>
            <w:r>
              <w:rPr>
                <w:i/>
              </w:rPr>
              <w:t>et</w:t>
            </w:r>
            <w:r>
              <w:rPr>
                <w:i/>
                <w:spacing w:val="-1"/>
              </w:rPr>
              <w:t xml:space="preserve"> </w:t>
            </w:r>
            <w:r>
              <w:rPr>
                <w:i/>
              </w:rPr>
              <w:t>la</w:t>
            </w:r>
            <w:r>
              <w:rPr>
                <w:i/>
                <w:spacing w:val="-2"/>
              </w:rPr>
              <w:t xml:space="preserve"> </w:t>
            </w:r>
            <w:r>
              <w:rPr>
                <w:i/>
              </w:rPr>
              <w:t>raison d'être</w:t>
            </w:r>
            <w:r>
              <w:rPr>
                <w:i/>
                <w:spacing w:val="-3"/>
              </w:rPr>
              <w:t xml:space="preserve"> </w:t>
            </w:r>
            <w:r>
              <w:rPr>
                <w:i/>
              </w:rPr>
              <w:t>du programme</w:t>
            </w:r>
            <w:r>
              <w:rPr>
                <w:i/>
                <w:spacing w:val="-3"/>
              </w:rPr>
              <w:t xml:space="preserve"> </w:t>
            </w:r>
            <w:r>
              <w:rPr>
                <w:i/>
              </w:rPr>
              <w:t>:</w:t>
            </w:r>
          </w:p>
          <w:p w14:paraId="76DA3699" w14:textId="77777777" w:rsidR="0033323E" w:rsidRDefault="0033323E" w:rsidP="00312E85">
            <w:pPr>
              <w:pStyle w:val="TableParagraph"/>
              <w:numPr>
                <w:ilvl w:val="0"/>
                <w:numId w:val="2"/>
              </w:numPr>
              <w:tabs>
                <w:tab w:val="left" w:pos="245"/>
              </w:tabs>
              <w:spacing w:before="121"/>
              <w:ind w:right="94" w:firstLine="0"/>
              <w:rPr>
                <w:i/>
              </w:rPr>
            </w:pPr>
            <w:r>
              <w:rPr>
                <w:i/>
              </w:rPr>
              <w:t>Fournir une vue d'ensemble du problème existant, en utilisant des données désagrégées</w:t>
            </w:r>
            <w:r>
              <w:rPr>
                <w:i/>
                <w:spacing w:val="-59"/>
              </w:rPr>
              <w:t xml:space="preserve"> </w:t>
            </w:r>
            <w:r>
              <w:rPr>
                <w:i/>
              </w:rPr>
              <w:t>provenant</w:t>
            </w:r>
            <w:r>
              <w:rPr>
                <w:i/>
                <w:spacing w:val="-2"/>
              </w:rPr>
              <w:t xml:space="preserve"> </w:t>
            </w:r>
            <w:r>
              <w:rPr>
                <w:i/>
              </w:rPr>
              <w:t>de</w:t>
            </w:r>
            <w:r>
              <w:rPr>
                <w:i/>
                <w:spacing w:val="-2"/>
              </w:rPr>
              <w:t xml:space="preserve"> </w:t>
            </w:r>
            <w:r>
              <w:rPr>
                <w:i/>
              </w:rPr>
              <w:t>rapports</w:t>
            </w:r>
            <w:r>
              <w:rPr>
                <w:i/>
                <w:spacing w:val="-2"/>
              </w:rPr>
              <w:t xml:space="preserve"> </w:t>
            </w:r>
            <w:r>
              <w:rPr>
                <w:i/>
              </w:rPr>
              <w:t>existants.</w:t>
            </w:r>
          </w:p>
          <w:p w14:paraId="2C6D8B30" w14:textId="2D8E5D1A" w:rsidR="0033323E" w:rsidRDefault="0033323E" w:rsidP="00312E85">
            <w:pPr>
              <w:pStyle w:val="TableParagraph"/>
              <w:numPr>
                <w:ilvl w:val="0"/>
                <w:numId w:val="2"/>
              </w:numPr>
              <w:tabs>
                <w:tab w:val="left" w:pos="245"/>
              </w:tabs>
              <w:spacing w:before="120"/>
              <w:ind w:left="244" w:hanging="138"/>
              <w:rPr>
                <w:i/>
              </w:rPr>
            </w:pPr>
            <w:r>
              <w:rPr>
                <w:i/>
              </w:rPr>
              <w:t>Décrivez</w:t>
            </w:r>
            <w:r>
              <w:rPr>
                <w:i/>
                <w:spacing w:val="-3"/>
              </w:rPr>
              <w:t xml:space="preserve"> </w:t>
            </w:r>
            <w:r>
              <w:rPr>
                <w:i/>
              </w:rPr>
              <w:t>qui est</w:t>
            </w:r>
            <w:r>
              <w:rPr>
                <w:i/>
                <w:spacing w:val="-1"/>
              </w:rPr>
              <w:t xml:space="preserve"> </w:t>
            </w:r>
            <w:r>
              <w:rPr>
                <w:i/>
              </w:rPr>
              <w:t>touché</w:t>
            </w:r>
            <w:r>
              <w:rPr>
                <w:i/>
                <w:spacing w:val="-2"/>
              </w:rPr>
              <w:t xml:space="preserve"> </w:t>
            </w:r>
            <w:r>
              <w:rPr>
                <w:i/>
              </w:rPr>
              <w:t>et</w:t>
            </w:r>
            <w:r>
              <w:rPr>
                <w:i/>
                <w:spacing w:val="-2"/>
              </w:rPr>
              <w:t xml:space="preserve"> </w:t>
            </w:r>
            <w:r>
              <w:rPr>
                <w:i/>
              </w:rPr>
              <w:t>quels sont</w:t>
            </w:r>
            <w:r>
              <w:rPr>
                <w:i/>
                <w:spacing w:val="2"/>
              </w:rPr>
              <w:t xml:space="preserve"> </w:t>
            </w:r>
            <w:r>
              <w:rPr>
                <w:i/>
              </w:rPr>
              <w:t>les</w:t>
            </w:r>
            <w:r>
              <w:rPr>
                <w:i/>
                <w:spacing w:val="-3"/>
              </w:rPr>
              <w:t xml:space="preserve"> </w:t>
            </w:r>
            <w:r>
              <w:rPr>
                <w:i/>
              </w:rPr>
              <w:t>obstacles</w:t>
            </w:r>
            <w:r w:rsidR="00551B7D">
              <w:rPr>
                <w:i/>
              </w:rPr>
              <w:t>.</w:t>
            </w:r>
          </w:p>
        </w:tc>
      </w:tr>
    </w:tbl>
    <w:p w14:paraId="5DD1436F" w14:textId="77777777" w:rsidR="0033323E" w:rsidRDefault="0033323E" w:rsidP="0033323E">
      <w:pPr>
        <w:sectPr w:rsidR="0033323E" w:rsidSect="00E766EE">
          <w:pgSz w:w="11910" w:h="16840"/>
          <w:pgMar w:top="1580" w:right="1280" w:bottom="1840" w:left="1220" w:header="0" w:footer="1577" w:gutter="0"/>
          <w:cols w:space="720"/>
        </w:sectPr>
      </w:pPr>
    </w:p>
    <w:tbl>
      <w:tblPr>
        <w:tblStyle w:val="NormalTable0"/>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6054"/>
      </w:tblGrid>
      <w:tr w:rsidR="0033323E" w14:paraId="7CE6ED82" w14:textId="77777777" w:rsidTr="00312E85">
        <w:trPr>
          <w:trHeight w:val="746"/>
        </w:trPr>
        <w:tc>
          <w:tcPr>
            <w:tcW w:w="9019" w:type="dxa"/>
            <w:gridSpan w:val="2"/>
          </w:tcPr>
          <w:p w14:paraId="4014E6CC" w14:textId="77777777" w:rsidR="0033323E" w:rsidRDefault="0033323E" w:rsidP="00312E85">
            <w:pPr>
              <w:pStyle w:val="TableParagraph"/>
              <w:rPr>
                <w:i/>
              </w:rPr>
            </w:pPr>
            <w:r>
              <w:rPr>
                <w:i/>
              </w:rPr>
              <w:t>-</w:t>
            </w:r>
            <w:r>
              <w:rPr>
                <w:i/>
                <w:spacing w:val="1"/>
              </w:rPr>
              <w:t xml:space="preserve"> </w:t>
            </w:r>
            <w:r>
              <w:rPr>
                <w:i/>
              </w:rPr>
              <w:t>Décrivez</w:t>
            </w:r>
            <w:r>
              <w:rPr>
                <w:i/>
                <w:spacing w:val="-3"/>
              </w:rPr>
              <w:t xml:space="preserve"> </w:t>
            </w:r>
            <w:r>
              <w:rPr>
                <w:i/>
              </w:rPr>
              <w:t>la</w:t>
            </w:r>
            <w:r>
              <w:rPr>
                <w:i/>
                <w:spacing w:val="-1"/>
              </w:rPr>
              <w:t xml:space="preserve"> </w:t>
            </w:r>
            <w:r>
              <w:rPr>
                <w:i/>
              </w:rPr>
              <w:t>pertinence</w:t>
            </w:r>
            <w:r>
              <w:rPr>
                <w:i/>
                <w:spacing w:val="-5"/>
              </w:rPr>
              <w:t xml:space="preserve"> </w:t>
            </w:r>
            <w:r>
              <w:rPr>
                <w:i/>
              </w:rPr>
              <w:t>du</w:t>
            </w:r>
            <w:r>
              <w:rPr>
                <w:i/>
                <w:spacing w:val="-1"/>
              </w:rPr>
              <w:t xml:space="preserve"> </w:t>
            </w:r>
            <w:r>
              <w:rPr>
                <w:i/>
              </w:rPr>
              <w:t>programme</w:t>
            </w:r>
            <w:r>
              <w:rPr>
                <w:i/>
                <w:spacing w:val="-1"/>
              </w:rPr>
              <w:t xml:space="preserve"> </w:t>
            </w:r>
            <w:r>
              <w:rPr>
                <w:i/>
              </w:rPr>
              <w:t>dans</w:t>
            </w:r>
            <w:r>
              <w:rPr>
                <w:i/>
                <w:spacing w:val="1"/>
              </w:rPr>
              <w:t xml:space="preserve"> </w:t>
            </w:r>
            <w:r>
              <w:rPr>
                <w:i/>
              </w:rPr>
              <w:t>la</w:t>
            </w:r>
            <w:r>
              <w:rPr>
                <w:i/>
                <w:spacing w:val="-3"/>
              </w:rPr>
              <w:t xml:space="preserve"> </w:t>
            </w:r>
            <w:r>
              <w:rPr>
                <w:i/>
              </w:rPr>
              <w:t>résolution</w:t>
            </w:r>
            <w:r>
              <w:rPr>
                <w:i/>
                <w:spacing w:val="-1"/>
              </w:rPr>
              <w:t xml:space="preserve"> </w:t>
            </w:r>
            <w:r>
              <w:rPr>
                <w:i/>
              </w:rPr>
              <w:t>des</w:t>
            </w:r>
            <w:r>
              <w:rPr>
                <w:i/>
                <w:spacing w:val="-1"/>
              </w:rPr>
              <w:t xml:space="preserve"> </w:t>
            </w:r>
            <w:r>
              <w:rPr>
                <w:i/>
              </w:rPr>
              <w:t>problèmes</w:t>
            </w:r>
            <w:r>
              <w:rPr>
                <w:i/>
                <w:spacing w:val="-4"/>
              </w:rPr>
              <w:t xml:space="preserve"> </w:t>
            </w:r>
            <w:r>
              <w:rPr>
                <w:i/>
              </w:rPr>
              <w:t>identifiés.</w:t>
            </w:r>
          </w:p>
        </w:tc>
      </w:tr>
      <w:tr w:rsidR="0033323E" w14:paraId="275B89D2" w14:textId="77777777" w:rsidTr="00312E85">
        <w:trPr>
          <w:trHeight w:val="498"/>
        </w:trPr>
        <w:tc>
          <w:tcPr>
            <w:tcW w:w="9019" w:type="dxa"/>
            <w:gridSpan w:val="2"/>
            <w:shd w:val="clear" w:color="auto" w:fill="0099FF"/>
          </w:tcPr>
          <w:p w14:paraId="4232866B" w14:textId="77777777" w:rsidR="0033323E" w:rsidRDefault="0033323E" w:rsidP="00312E85">
            <w:pPr>
              <w:pStyle w:val="TableParagraph"/>
              <w:spacing w:before="127"/>
              <w:rPr>
                <w:b/>
              </w:rPr>
            </w:pPr>
            <w:r>
              <w:rPr>
                <w:b/>
                <w:color w:val="FFFFFF"/>
              </w:rPr>
              <w:lastRenderedPageBreak/>
              <w:t>2.2 Bénéficiaires</w:t>
            </w:r>
            <w:r>
              <w:rPr>
                <w:b/>
                <w:color w:val="FFFFFF"/>
                <w:spacing w:val="-2"/>
              </w:rPr>
              <w:t xml:space="preserve"> </w:t>
            </w:r>
            <w:r>
              <w:rPr>
                <w:b/>
                <w:color w:val="FFFFFF"/>
              </w:rPr>
              <w:t>ciblés</w:t>
            </w:r>
            <w:r>
              <w:rPr>
                <w:b/>
                <w:color w:val="FFFFFF"/>
                <w:spacing w:val="-1"/>
              </w:rPr>
              <w:t xml:space="preserve"> </w:t>
            </w:r>
            <w:r>
              <w:rPr>
                <w:b/>
                <w:color w:val="FFFFFF"/>
              </w:rPr>
              <w:t>(250</w:t>
            </w:r>
            <w:r>
              <w:rPr>
                <w:b/>
                <w:color w:val="FFFFFF"/>
                <w:spacing w:val="-2"/>
              </w:rPr>
              <w:t xml:space="preserve"> </w:t>
            </w:r>
            <w:r>
              <w:rPr>
                <w:b/>
                <w:color w:val="FFFFFF"/>
              </w:rPr>
              <w:t>mots</w:t>
            </w:r>
            <w:r>
              <w:rPr>
                <w:b/>
                <w:color w:val="FFFFFF"/>
                <w:spacing w:val="-2"/>
              </w:rPr>
              <w:t xml:space="preserve"> </w:t>
            </w:r>
            <w:r>
              <w:rPr>
                <w:b/>
                <w:color w:val="FFFFFF"/>
              </w:rPr>
              <w:t>max)</w:t>
            </w:r>
          </w:p>
        </w:tc>
      </w:tr>
      <w:tr w:rsidR="0033323E" w14:paraId="3B0B7BD5" w14:textId="77777777" w:rsidTr="00312E85">
        <w:trPr>
          <w:trHeight w:val="760"/>
        </w:trPr>
        <w:tc>
          <w:tcPr>
            <w:tcW w:w="9019" w:type="dxa"/>
            <w:gridSpan w:val="2"/>
          </w:tcPr>
          <w:p w14:paraId="7DC2F3AF" w14:textId="77777777" w:rsidR="0033323E" w:rsidRDefault="0033323E" w:rsidP="00312E85">
            <w:pPr>
              <w:pStyle w:val="TableParagraph"/>
              <w:spacing w:before="127" w:line="247" w:lineRule="auto"/>
              <w:rPr>
                <w:i/>
              </w:rPr>
            </w:pPr>
            <w:r>
              <w:rPr>
                <w:i/>
              </w:rPr>
              <w:t>Décrivez</w:t>
            </w:r>
            <w:r>
              <w:rPr>
                <w:i/>
                <w:spacing w:val="-8"/>
              </w:rPr>
              <w:t xml:space="preserve"> </w:t>
            </w:r>
            <w:r>
              <w:rPr>
                <w:i/>
              </w:rPr>
              <w:t>les</w:t>
            </w:r>
            <w:r>
              <w:rPr>
                <w:i/>
                <w:spacing w:val="-9"/>
              </w:rPr>
              <w:t xml:space="preserve"> </w:t>
            </w:r>
            <w:r>
              <w:rPr>
                <w:i/>
              </w:rPr>
              <w:t>groupes</w:t>
            </w:r>
            <w:r>
              <w:rPr>
                <w:i/>
                <w:spacing w:val="-10"/>
              </w:rPr>
              <w:t xml:space="preserve"> </w:t>
            </w:r>
            <w:r>
              <w:rPr>
                <w:i/>
              </w:rPr>
              <w:t>cibles</w:t>
            </w:r>
            <w:r>
              <w:rPr>
                <w:i/>
                <w:spacing w:val="-9"/>
              </w:rPr>
              <w:t xml:space="preserve"> </w:t>
            </w:r>
            <w:r>
              <w:rPr>
                <w:i/>
              </w:rPr>
              <w:t>et</w:t>
            </w:r>
            <w:r>
              <w:rPr>
                <w:i/>
                <w:spacing w:val="-7"/>
              </w:rPr>
              <w:t xml:space="preserve"> </w:t>
            </w:r>
            <w:r>
              <w:rPr>
                <w:i/>
              </w:rPr>
              <w:t>les</w:t>
            </w:r>
            <w:r>
              <w:rPr>
                <w:i/>
                <w:spacing w:val="-9"/>
              </w:rPr>
              <w:t xml:space="preserve"> </w:t>
            </w:r>
            <w:r>
              <w:rPr>
                <w:i/>
              </w:rPr>
              <w:t>bénéficiaires</w:t>
            </w:r>
            <w:r>
              <w:rPr>
                <w:i/>
                <w:spacing w:val="-9"/>
              </w:rPr>
              <w:t xml:space="preserve"> </w:t>
            </w:r>
            <w:r>
              <w:rPr>
                <w:i/>
              </w:rPr>
              <w:t>qui</w:t>
            </w:r>
            <w:r>
              <w:rPr>
                <w:i/>
                <w:spacing w:val="-9"/>
              </w:rPr>
              <w:t xml:space="preserve"> </w:t>
            </w:r>
            <w:r>
              <w:rPr>
                <w:i/>
              </w:rPr>
              <w:t>devraient</w:t>
            </w:r>
            <w:r>
              <w:rPr>
                <w:i/>
                <w:spacing w:val="-10"/>
              </w:rPr>
              <w:t xml:space="preserve"> </w:t>
            </w:r>
            <w:r>
              <w:rPr>
                <w:i/>
              </w:rPr>
              <w:t>être</w:t>
            </w:r>
            <w:r>
              <w:rPr>
                <w:i/>
                <w:spacing w:val="-8"/>
              </w:rPr>
              <w:t xml:space="preserve"> </w:t>
            </w:r>
            <w:r>
              <w:rPr>
                <w:i/>
              </w:rPr>
              <w:t>atteints</w:t>
            </w:r>
            <w:r>
              <w:rPr>
                <w:i/>
                <w:spacing w:val="-9"/>
              </w:rPr>
              <w:t xml:space="preserve"> </w:t>
            </w:r>
            <w:r>
              <w:rPr>
                <w:i/>
              </w:rPr>
              <w:t>par</w:t>
            </w:r>
            <w:r>
              <w:rPr>
                <w:i/>
                <w:spacing w:val="-8"/>
              </w:rPr>
              <w:t xml:space="preserve"> </w:t>
            </w:r>
            <w:r>
              <w:rPr>
                <w:i/>
              </w:rPr>
              <w:t>le</w:t>
            </w:r>
            <w:r>
              <w:rPr>
                <w:i/>
                <w:spacing w:val="-8"/>
              </w:rPr>
              <w:t xml:space="preserve"> </w:t>
            </w:r>
            <w:r>
              <w:rPr>
                <w:i/>
              </w:rPr>
              <w:t>programme</w:t>
            </w:r>
            <w:r>
              <w:rPr>
                <w:i/>
                <w:spacing w:val="-58"/>
              </w:rPr>
              <w:t xml:space="preserve"> </w:t>
            </w:r>
            <w:r>
              <w:rPr>
                <w:i/>
              </w:rPr>
              <w:t>proposé.</w:t>
            </w:r>
          </w:p>
        </w:tc>
      </w:tr>
      <w:tr w:rsidR="0033323E" w14:paraId="39442735" w14:textId="77777777" w:rsidTr="00312E85">
        <w:trPr>
          <w:trHeight w:val="498"/>
        </w:trPr>
        <w:tc>
          <w:tcPr>
            <w:tcW w:w="9019" w:type="dxa"/>
            <w:gridSpan w:val="2"/>
            <w:shd w:val="clear" w:color="auto" w:fill="0099FF"/>
          </w:tcPr>
          <w:p w14:paraId="429A6C93" w14:textId="77777777" w:rsidR="0033323E" w:rsidRDefault="0033323E" w:rsidP="00312E85">
            <w:pPr>
              <w:pStyle w:val="TableParagraph"/>
              <w:spacing w:before="127"/>
              <w:rPr>
                <w:b/>
              </w:rPr>
            </w:pPr>
            <w:r>
              <w:rPr>
                <w:b/>
                <w:color w:val="FFFFFF"/>
              </w:rPr>
              <w:t>2.3</w:t>
            </w:r>
            <w:r>
              <w:rPr>
                <w:b/>
                <w:color w:val="FFFFFF"/>
                <w:spacing w:val="-1"/>
              </w:rPr>
              <w:t xml:space="preserve"> </w:t>
            </w:r>
            <w:r>
              <w:rPr>
                <w:b/>
                <w:color w:val="FFFFFF"/>
              </w:rPr>
              <w:t>Approche/méthodologie proposée</w:t>
            </w:r>
            <w:r>
              <w:rPr>
                <w:b/>
                <w:color w:val="FFFFFF"/>
                <w:spacing w:val="-1"/>
              </w:rPr>
              <w:t xml:space="preserve"> </w:t>
            </w:r>
            <w:r>
              <w:rPr>
                <w:b/>
                <w:color w:val="FFFFFF"/>
              </w:rPr>
              <w:t>pour</w:t>
            </w:r>
            <w:r>
              <w:rPr>
                <w:b/>
                <w:color w:val="FFFFFF"/>
                <w:spacing w:val="-2"/>
              </w:rPr>
              <w:t xml:space="preserve"> </w:t>
            </w:r>
            <w:r>
              <w:rPr>
                <w:b/>
                <w:color w:val="FFFFFF"/>
              </w:rPr>
              <w:t>le</w:t>
            </w:r>
            <w:r>
              <w:rPr>
                <w:b/>
                <w:color w:val="FFFFFF"/>
                <w:spacing w:val="-3"/>
              </w:rPr>
              <w:t xml:space="preserve"> </w:t>
            </w:r>
            <w:r>
              <w:rPr>
                <w:b/>
                <w:color w:val="FFFFFF"/>
              </w:rPr>
              <w:t>programme</w:t>
            </w:r>
            <w:r>
              <w:rPr>
                <w:b/>
                <w:color w:val="FFFFFF"/>
                <w:spacing w:val="-1"/>
              </w:rPr>
              <w:t xml:space="preserve"> </w:t>
            </w:r>
            <w:r>
              <w:rPr>
                <w:b/>
                <w:color w:val="FFFFFF"/>
              </w:rPr>
              <w:t>(400</w:t>
            </w:r>
            <w:r>
              <w:rPr>
                <w:b/>
                <w:color w:val="FFFFFF"/>
                <w:spacing w:val="-1"/>
              </w:rPr>
              <w:t xml:space="preserve"> </w:t>
            </w:r>
            <w:r>
              <w:rPr>
                <w:b/>
                <w:color w:val="FFFFFF"/>
              </w:rPr>
              <w:t>mots</w:t>
            </w:r>
            <w:r>
              <w:rPr>
                <w:b/>
                <w:color w:val="FFFFFF"/>
                <w:spacing w:val="-4"/>
              </w:rPr>
              <w:t xml:space="preserve"> </w:t>
            </w:r>
            <w:r>
              <w:rPr>
                <w:b/>
                <w:color w:val="FFFFFF"/>
              </w:rPr>
              <w:t>max)</w:t>
            </w:r>
          </w:p>
        </w:tc>
      </w:tr>
      <w:tr w:rsidR="0033323E" w14:paraId="67BD4C02" w14:textId="77777777" w:rsidTr="00312E85">
        <w:trPr>
          <w:trHeight w:val="1540"/>
        </w:trPr>
        <w:tc>
          <w:tcPr>
            <w:tcW w:w="9019" w:type="dxa"/>
            <w:gridSpan w:val="2"/>
          </w:tcPr>
          <w:p w14:paraId="06A0F400" w14:textId="77777777" w:rsidR="0033323E" w:rsidRDefault="0033323E" w:rsidP="00312E85">
            <w:pPr>
              <w:pStyle w:val="TableParagraph"/>
              <w:spacing w:before="129" w:line="247" w:lineRule="auto"/>
              <w:ind w:right="94"/>
              <w:jc w:val="both"/>
              <w:rPr>
                <w:i/>
              </w:rPr>
            </w:pPr>
            <w:r>
              <w:rPr>
                <w:i/>
              </w:rPr>
              <w:t>Décrivez comment le programme répondra à l'énoncé du problème dans la section 2.1.</w:t>
            </w:r>
            <w:r>
              <w:rPr>
                <w:i/>
                <w:spacing w:val="1"/>
              </w:rPr>
              <w:t xml:space="preserve"> </w:t>
            </w:r>
            <w:r>
              <w:rPr>
                <w:i/>
              </w:rPr>
              <w:t>Expliquez comment l'approche/méthodologie proposée conduira au changement attendu.</w:t>
            </w:r>
            <w:r>
              <w:rPr>
                <w:i/>
                <w:spacing w:val="1"/>
              </w:rPr>
              <w:t xml:space="preserve"> </w:t>
            </w:r>
            <w:r>
              <w:rPr>
                <w:i/>
              </w:rPr>
              <w:t>Décrivez toute approche innovante (le cas échéant) qui sera utilisée dans la mise en</w:t>
            </w:r>
            <w:r>
              <w:rPr>
                <w:i/>
                <w:spacing w:val="1"/>
              </w:rPr>
              <w:t xml:space="preserve"> </w:t>
            </w:r>
            <w:r>
              <w:rPr>
                <w:i/>
              </w:rPr>
              <w:t>œuvre du programme proposé. Veuillez noter que les activités et résultats spécifiques</w:t>
            </w:r>
            <w:r>
              <w:rPr>
                <w:i/>
                <w:spacing w:val="1"/>
              </w:rPr>
              <w:t xml:space="preserve"> </w:t>
            </w:r>
            <w:r>
              <w:rPr>
                <w:i/>
              </w:rPr>
              <w:t>doivent</w:t>
            </w:r>
            <w:r>
              <w:rPr>
                <w:i/>
                <w:spacing w:val="-4"/>
              </w:rPr>
              <w:t xml:space="preserve"> </w:t>
            </w:r>
            <w:r>
              <w:rPr>
                <w:i/>
              </w:rPr>
              <w:t>être</w:t>
            </w:r>
            <w:r>
              <w:rPr>
                <w:i/>
                <w:spacing w:val="-2"/>
              </w:rPr>
              <w:t xml:space="preserve"> </w:t>
            </w:r>
            <w:r>
              <w:rPr>
                <w:i/>
              </w:rPr>
              <w:t>détaillés</w:t>
            </w:r>
            <w:r>
              <w:rPr>
                <w:i/>
                <w:spacing w:val="-5"/>
              </w:rPr>
              <w:t xml:space="preserve"> </w:t>
            </w:r>
            <w:r>
              <w:rPr>
                <w:i/>
              </w:rPr>
              <w:t>dans</w:t>
            </w:r>
            <w:r>
              <w:rPr>
                <w:i/>
                <w:spacing w:val="-2"/>
              </w:rPr>
              <w:t xml:space="preserve"> </w:t>
            </w:r>
            <w:r>
              <w:rPr>
                <w:i/>
              </w:rPr>
              <w:t>la</w:t>
            </w:r>
            <w:r>
              <w:rPr>
                <w:i/>
                <w:spacing w:val="-4"/>
              </w:rPr>
              <w:t xml:space="preserve"> </w:t>
            </w:r>
            <w:r>
              <w:rPr>
                <w:i/>
              </w:rPr>
              <w:t>section</w:t>
            </w:r>
            <w:r>
              <w:rPr>
                <w:i/>
                <w:spacing w:val="-6"/>
              </w:rPr>
              <w:t xml:space="preserve"> </w:t>
            </w:r>
            <w:r>
              <w:rPr>
                <w:i/>
              </w:rPr>
              <w:t>3.</w:t>
            </w:r>
          </w:p>
        </w:tc>
      </w:tr>
      <w:tr w:rsidR="0033323E" w14:paraId="51040464" w14:textId="77777777" w:rsidTr="00312E85">
        <w:trPr>
          <w:trHeight w:val="501"/>
        </w:trPr>
        <w:tc>
          <w:tcPr>
            <w:tcW w:w="9019" w:type="dxa"/>
            <w:gridSpan w:val="2"/>
            <w:shd w:val="clear" w:color="auto" w:fill="0099FF"/>
          </w:tcPr>
          <w:p w14:paraId="6419E8C7" w14:textId="77777777" w:rsidR="0033323E" w:rsidRDefault="0033323E" w:rsidP="00312E85">
            <w:pPr>
              <w:pStyle w:val="TableParagraph"/>
              <w:spacing w:before="127"/>
              <w:rPr>
                <w:b/>
              </w:rPr>
            </w:pPr>
            <w:r>
              <w:rPr>
                <w:b/>
                <w:color w:val="FFFFFF"/>
              </w:rPr>
              <w:t>2.4</w:t>
            </w:r>
            <w:r>
              <w:rPr>
                <w:b/>
                <w:color w:val="FFFFFF"/>
                <w:spacing w:val="-3"/>
              </w:rPr>
              <w:t xml:space="preserve"> </w:t>
            </w:r>
            <w:r>
              <w:rPr>
                <w:b/>
                <w:color w:val="FFFFFF"/>
              </w:rPr>
              <w:t>Genre,</w:t>
            </w:r>
            <w:r>
              <w:rPr>
                <w:b/>
                <w:color w:val="FFFFFF"/>
                <w:spacing w:val="2"/>
              </w:rPr>
              <w:t xml:space="preserve"> </w:t>
            </w:r>
            <w:r>
              <w:rPr>
                <w:b/>
                <w:color w:val="FFFFFF"/>
              </w:rPr>
              <w:t>équité</w:t>
            </w:r>
            <w:r>
              <w:rPr>
                <w:b/>
                <w:color w:val="FFFFFF"/>
                <w:spacing w:val="-2"/>
              </w:rPr>
              <w:t xml:space="preserve"> </w:t>
            </w:r>
            <w:r>
              <w:rPr>
                <w:b/>
                <w:color w:val="FFFFFF"/>
              </w:rPr>
              <w:t>et</w:t>
            </w:r>
            <w:r>
              <w:rPr>
                <w:b/>
                <w:color w:val="FFFFFF"/>
                <w:spacing w:val="-1"/>
              </w:rPr>
              <w:t xml:space="preserve"> </w:t>
            </w:r>
            <w:r>
              <w:rPr>
                <w:b/>
                <w:color w:val="FFFFFF"/>
              </w:rPr>
              <w:t>durabilité</w:t>
            </w:r>
            <w:r>
              <w:rPr>
                <w:b/>
                <w:color w:val="FFFFFF"/>
                <w:spacing w:val="-2"/>
              </w:rPr>
              <w:t xml:space="preserve"> </w:t>
            </w:r>
            <w:r>
              <w:rPr>
                <w:b/>
                <w:color w:val="FFFFFF"/>
              </w:rPr>
              <w:t>(250</w:t>
            </w:r>
            <w:r>
              <w:rPr>
                <w:b/>
                <w:color w:val="FFFFFF"/>
                <w:spacing w:val="-3"/>
              </w:rPr>
              <w:t xml:space="preserve"> </w:t>
            </w:r>
            <w:r>
              <w:rPr>
                <w:b/>
                <w:color w:val="FFFFFF"/>
              </w:rPr>
              <w:t>mots</w:t>
            </w:r>
            <w:r>
              <w:rPr>
                <w:b/>
                <w:color w:val="FFFFFF"/>
                <w:spacing w:val="-2"/>
              </w:rPr>
              <w:t xml:space="preserve"> </w:t>
            </w:r>
            <w:r>
              <w:rPr>
                <w:b/>
                <w:color w:val="FFFFFF"/>
              </w:rPr>
              <w:t>max)</w:t>
            </w:r>
          </w:p>
        </w:tc>
      </w:tr>
      <w:tr w:rsidR="0033323E" w14:paraId="263A17D8" w14:textId="77777777" w:rsidTr="00312E85">
        <w:trPr>
          <w:trHeight w:val="760"/>
        </w:trPr>
        <w:tc>
          <w:tcPr>
            <w:tcW w:w="9019" w:type="dxa"/>
            <w:gridSpan w:val="2"/>
          </w:tcPr>
          <w:p w14:paraId="222951F6" w14:textId="77777777" w:rsidR="0033323E" w:rsidRDefault="0033323E" w:rsidP="00312E85">
            <w:pPr>
              <w:pStyle w:val="TableParagraph"/>
              <w:spacing w:before="127" w:line="244" w:lineRule="auto"/>
              <w:rPr>
                <w:i/>
              </w:rPr>
            </w:pPr>
            <w:r>
              <w:rPr>
                <w:i/>
              </w:rPr>
              <w:t>Décrivez</w:t>
            </w:r>
            <w:r>
              <w:rPr>
                <w:i/>
                <w:spacing w:val="3"/>
              </w:rPr>
              <w:t xml:space="preserve"> </w:t>
            </w:r>
            <w:r>
              <w:rPr>
                <w:i/>
              </w:rPr>
              <w:t>les</w:t>
            </w:r>
            <w:r>
              <w:rPr>
                <w:i/>
                <w:spacing w:val="1"/>
              </w:rPr>
              <w:t xml:space="preserve"> </w:t>
            </w:r>
            <w:r>
              <w:rPr>
                <w:i/>
              </w:rPr>
              <w:t>mesures</w:t>
            </w:r>
            <w:r>
              <w:rPr>
                <w:i/>
                <w:spacing w:val="1"/>
              </w:rPr>
              <w:t xml:space="preserve"> </w:t>
            </w:r>
            <w:r>
              <w:rPr>
                <w:i/>
              </w:rPr>
              <w:t>pratiques</w:t>
            </w:r>
            <w:r>
              <w:rPr>
                <w:i/>
                <w:spacing w:val="3"/>
              </w:rPr>
              <w:t xml:space="preserve"> </w:t>
            </w:r>
            <w:r>
              <w:rPr>
                <w:i/>
              </w:rPr>
              <w:t>prises</w:t>
            </w:r>
            <w:r>
              <w:rPr>
                <w:i/>
                <w:spacing w:val="3"/>
              </w:rPr>
              <w:t xml:space="preserve"> </w:t>
            </w:r>
            <w:r>
              <w:rPr>
                <w:i/>
              </w:rPr>
              <w:t>dans</w:t>
            </w:r>
            <w:r>
              <w:rPr>
                <w:i/>
                <w:spacing w:val="4"/>
              </w:rPr>
              <w:t xml:space="preserve"> </w:t>
            </w:r>
            <w:r>
              <w:rPr>
                <w:i/>
              </w:rPr>
              <w:t>le</w:t>
            </w:r>
            <w:r>
              <w:rPr>
                <w:i/>
                <w:spacing w:val="3"/>
              </w:rPr>
              <w:t xml:space="preserve"> </w:t>
            </w:r>
            <w:r>
              <w:rPr>
                <w:i/>
              </w:rPr>
              <w:t>programme</w:t>
            </w:r>
            <w:r>
              <w:rPr>
                <w:i/>
                <w:spacing w:val="3"/>
              </w:rPr>
              <w:t xml:space="preserve"> </w:t>
            </w:r>
            <w:r>
              <w:rPr>
                <w:i/>
              </w:rPr>
              <w:t>pour</w:t>
            </w:r>
            <w:r>
              <w:rPr>
                <w:i/>
                <w:spacing w:val="2"/>
              </w:rPr>
              <w:t xml:space="preserve"> </w:t>
            </w:r>
            <w:r>
              <w:rPr>
                <w:i/>
              </w:rPr>
              <w:t>répondre</w:t>
            </w:r>
            <w:r>
              <w:rPr>
                <w:i/>
                <w:spacing w:val="3"/>
              </w:rPr>
              <w:t xml:space="preserve"> </w:t>
            </w:r>
            <w:r>
              <w:rPr>
                <w:i/>
              </w:rPr>
              <w:t>aux</w:t>
            </w:r>
            <w:r>
              <w:rPr>
                <w:i/>
                <w:spacing w:val="-59"/>
              </w:rPr>
              <w:t xml:space="preserve"> </w:t>
            </w:r>
            <w:r>
              <w:rPr>
                <w:i/>
              </w:rPr>
              <w:t>considérations</w:t>
            </w:r>
            <w:r>
              <w:rPr>
                <w:i/>
                <w:spacing w:val="-1"/>
              </w:rPr>
              <w:t xml:space="preserve"> </w:t>
            </w:r>
            <w:r>
              <w:rPr>
                <w:i/>
              </w:rPr>
              <w:t>de</w:t>
            </w:r>
            <w:r>
              <w:rPr>
                <w:i/>
                <w:spacing w:val="-2"/>
              </w:rPr>
              <w:t xml:space="preserve"> </w:t>
            </w:r>
            <w:r>
              <w:rPr>
                <w:i/>
              </w:rPr>
              <w:t>genre,</w:t>
            </w:r>
            <w:r>
              <w:rPr>
                <w:i/>
                <w:spacing w:val="-1"/>
              </w:rPr>
              <w:t xml:space="preserve"> </w:t>
            </w:r>
            <w:r>
              <w:rPr>
                <w:i/>
              </w:rPr>
              <w:t>d'équité</w:t>
            </w:r>
            <w:r>
              <w:rPr>
                <w:i/>
                <w:spacing w:val="-1"/>
              </w:rPr>
              <w:t xml:space="preserve"> </w:t>
            </w:r>
            <w:r>
              <w:rPr>
                <w:i/>
              </w:rPr>
              <w:t>et</w:t>
            </w:r>
            <w:r>
              <w:rPr>
                <w:i/>
                <w:spacing w:val="-1"/>
              </w:rPr>
              <w:t xml:space="preserve"> </w:t>
            </w:r>
            <w:r>
              <w:rPr>
                <w:i/>
              </w:rPr>
              <w:t>de durabilité.</w:t>
            </w:r>
          </w:p>
        </w:tc>
      </w:tr>
      <w:tr w:rsidR="0033323E" w14:paraId="3F5EDB87" w14:textId="77777777" w:rsidTr="00312E85">
        <w:trPr>
          <w:trHeight w:val="498"/>
        </w:trPr>
        <w:tc>
          <w:tcPr>
            <w:tcW w:w="9019" w:type="dxa"/>
            <w:gridSpan w:val="2"/>
            <w:shd w:val="clear" w:color="auto" w:fill="0099FF"/>
          </w:tcPr>
          <w:p w14:paraId="1DB18C44" w14:textId="77777777" w:rsidR="0033323E" w:rsidRDefault="0033323E" w:rsidP="00312E85">
            <w:pPr>
              <w:pStyle w:val="TableParagraph"/>
              <w:spacing w:before="127"/>
              <w:rPr>
                <w:b/>
              </w:rPr>
            </w:pPr>
            <w:r>
              <w:rPr>
                <w:b/>
                <w:color w:val="FFFFFF"/>
              </w:rPr>
              <w:t>2.5</w:t>
            </w:r>
            <w:r>
              <w:rPr>
                <w:b/>
                <w:color w:val="FFFFFF"/>
                <w:spacing w:val="-1"/>
              </w:rPr>
              <w:t xml:space="preserve"> </w:t>
            </w:r>
            <w:r>
              <w:rPr>
                <w:b/>
                <w:color w:val="FFFFFF"/>
              </w:rPr>
              <w:t>Contribution</w:t>
            </w:r>
            <w:r>
              <w:rPr>
                <w:b/>
                <w:color w:val="FFFFFF"/>
                <w:spacing w:val="-3"/>
              </w:rPr>
              <w:t xml:space="preserve"> </w:t>
            </w:r>
            <w:r>
              <w:rPr>
                <w:b/>
                <w:color w:val="FFFFFF"/>
              </w:rPr>
              <w:t>et</w:t>
            </w:r>
            <w:r>
              <w:rPr>
                <w:b/>
                <w:color w:val="FFFFFF"/>
                <w:spacing w:val="-1"/>
              </w:rPr>
              <w:t xml:space="preserve"> </w:t>
            </w:r>
            <w:r>
              <w:rPr>
                <w:b/>
                <w:color w:val="FFFFFF"/>
              </w:rPr>
              <w:t>avantage comparatif</w:t>
            </w:r>
            <w:r>
              <w:rPr>
                <w:b/>
                <w:color w:val="FFFFFF"/>
                <w:spacing w:val="-2"/>
              </w:rPr>
              <w:t xml:space="preserve"> </w:t>
            </w:r>
            <w:r>
              <w:rPr>
                <w:b/>
                <w:color w:val="FFFFFF"/>
              </w:rPr>
              <w:t>du partenaire potentiel</w:t>
            </w:r>
            <w:r>
              <w:rPr>
                <w:b/>
                <w:color w:val="FFFFFF"/>
                <w:spacing w:val="-1"/>
              </w:rPr>
              <w:t xml:space="preserve"> </w:t>
            </w:r>
            <w:r>
              <w:rPr>
                <w:b/>
                <w:color w:val="FFFFFF"/>
              </w:rPr>
              <w:t>(250</w:t>
            </w:r>
            <w:r>
              <w:rPr>
                <w:b/>
                <w:color w:val="FFFFFF"/>
                <w:spacing w:val="-4"/>
              </w:rPr>
              <w:t xml:space="preserve"> </w:t>
            </w:r>
            <w:r>
              <w:rPr>
                <w:b/>
                <w:color w:val="FFFFFF"/>
              </w:rPr>
              <w:t>mots</w:t>
            </w:r>
            <w:r>
              <w:rPr>
                <w:b/>
                <w:color w:val="FFFFFF"/>
                <w:spacing w:val="-2"/>
              </w:rPr>
              <w:t xml:space="preserve"> </w:t>
            </w:r>
            <w:r>
              <w:rPr>
                <w:b/>
                <w:color w:val="FFFFFF"/>
              </w:rPr>
              <w:t>max)</w:t>
            </w:r>
          </w:p>
        </w:tc>
      </w:tr>
      <w:tr w:rsidR="0033323E" w14:paraId="0DD26116" w14:textId="77777777" w:rsidTr="00312E85">
        <w:trPr>
          <w:trHeight w:val="1281"/>
        </w:trPr>
        <w:tc>
          <w:tcPr>
            <w:tcW w:w="9019" w:type="dxa"/>
            <w:gridSpan w:val="2"/>
          </w:tcPr>
          <w:p w14:paraId="3518A72E" w14:textId="77777777" w:rsidR="0033323E" w:rsidRDefault="0033323E" w:rsidP="00312E85">
            <w:pPr>
              <w:pStyle w:val="TableParagraph"/>
              <w:spacing w:before="127" w:line="247" w:lineRule="auto"/>
              <w:ind w:right="93"/>
              <w:jc w:val="both"/>
              <w:rPr>
                <w:i/>
              </w:rPr>
            </w:pPr>
            <w:r>
              <w:rPr>
                <w:i/>
              </w:rPr>
              <w:t>Décrivez</w:t>
            </w:r>
            <w:r>
              <w:rPr>
                <w:i/>
                <w:spacing w:val="1"/>
              </w:rPr>
              <w:t xml:space="preserve"> </w:t>
            </w:r>
            <w:r>
              <w:rPr>
                <w:i/>
              </w:rPr>
              <w:t>brièvement</w:t>
            </w:r>
            <w:r>
              <w:rPr>
                <w:i/>
                <w:spacing w:val="1"/>
              </w:rPr>
              <w:t xml:space="preserve"> </w:t>
            </w:r>
            <w:r>
              <w:rPr>
                <w:i/>
              </w:rPr>
              <w:t>les</w:t>
            </w:r>
            <w:r>
              <w:rPr>
                <w:i/>
                <w:spacing w:val="1"/>
              </w:rPr>
              <w:t xml:space="preserve"> </w:t>
            </w:r>
            <w:r>
              <w:rPr>
                <w:i/>
              </w:rPr>
              <w:t>contributions</w:t>
            </w:r>
            <w:r>
              <w:rPr>
                <w:i/>
                <w:spacing w:val="1"/>
              </w:rPr>
              <w:t xml:space="preserve"> </w:t>
            </w:r>
            <w:r>
              <w:rPr>
                <w:i/>
              </w:rPr>
              <w:t>spécifiques</w:t>
            </w:r>
            <w:r>
              <w:rPr>
                <w:i/>
                <w:spacing w:val="1"/>
              </w:rPr>
              <w:t xml:space="preserve"> </w:t>
            </w:r>
            <w:r>
              <w:rPr>
                <w:i/>
              </w:rPr>
              <w:t>des</w:t>
            </w:r>
            <w:r>
              <w:rPr>
                <w:i/>
                <w:spacing w:val="1"/>
              </w:rPr>
              <w:t xml:space="preserve"> </w:t>
            </w:r>
            <w:r>
              <w:rPr>
                <w:i/>
              </w:rPr>
              <w:t>partenaires</w:t>
            </w:r>
            <w:r>
              <w:rPr>
                <w:i/>
                <w:spacing w:val="1"/>
              </w:rPr>
              <w:t xml:space="preserve"> </w:t>
            </w:r>
            <w:r>
              <w:rPr>
                <w:i/>
              </w:rPr>
              <w:t>au</w:t>
            </w:r>
            <w:r>
              <w:rPr>
                <w:i/>
                <w:spacing w:val="1"/>
              </w:rPr>
              <w:t xml:space="preserve"> </w:t>
            </w:r>
            <w:r>
              <w:rPr>
                <w:i/>
              </w:rPr>
              <w:t>programme.</w:t>
            </w:r>
            <w:r>
              <w:rPr>
                <w:i/>
                <w:spacing w:val="1"/>
              </w:rPr>
              <w:t xml:space="preserve"> </w:t>
            </w:r>
            <w:r>
              <w:rPr>
                <w:i/>
              </w:rPr>
              <w:t>Mentionnez les contributions financières et non financières. Décrivez les avantages et</w:t>
            </w:r>
            <w:r>
              <w:rPr>
                <w:i/>
                <w:spacing w:val="1"/>
              </w:rPr>
              <w:t xml:space="preserve"> </w:t>
            </w:r>
            <w:r>
              <w:rPr>
                <w:i/>
              </w:rPr>
              <w:t>expériences</w:t>
            </w:r>
            <w:r>
              <w:rPr>
                <w:i/>
                <w:spacing w:val="15"/>
              </w:rPr>
              <w:t xml:space="preserve"> </w:t>
            </w:r>
            <w:r>
              <w:rPr>
                <w:i/>
              </w:rPr>
              <w:t>spécifiques</w:t>
            </w:r>
            <w:r>
              <w:rPr>
                <w:i/>
                <w:spacing w:val="14"/>
              </w:rPr>
              <w:t xml:space="preserve"> </w:t>
            </w:r>
            <w:r>
              <w:rPr>
                <w:i/>
              </w:rPr>
              <w:t>propres</w:t>
            </w:r>
            <w:r>
              <w:rPr>
                <w:i/>
                <w:spacing w:val="18"/>
              </w:rPr>
              <w:t xml:space="preserve"> </w:t>
            </w:r>
            <w:r>
              <w:rPr>
                <w:i/>
              </w:rPr>
              <w:t>à</w:t>
            </w:r>
            <w:r>
              <w:rPr>
                <w:i/>
                <w:spacing w:val="15"/>
              </w:rPr>
              <w:t xml:space="preserve"> </w:t>
            </w:r>
            <w:r>
              <w:rPr>
                <w:i/>
              </w:rPr>
              <w:t>l'organisation</w:t>
            </w:r>
            <w:r>
              <w:rPr>
                <w:i/>
                <w:spacing w:val="14"/>
              </w:rPr>
              <w:t xml:space="preserve"> </w:t>
            </w:r>
            <w:r>
              <w:rPr>
                <w:i/>
              </w:rPr>
              <w:t>qui</w:t>
            </w:r>
            <w:r>
              <w:rPr>
                <w:i/>
                <w:spacing w:val="18"/>
              </w:rPr>
              <w:t xml:space="preserve"> </w:t>
            </w:r>
            <w:r>
              <w:rPr>
                <w:i/>
              </w:rPr>
              <w:t>permettront</w:t>
            </w:r>
            <w:r>
              <w:rPr>
                <w:i/>
                <w:spacing w:val="17"/>
              </w:rPr>
              <w:t xml:space="preserve"> </w:t>
            </w:r>
            <w:r>
              <w:rPr>
                <w:i/>
              </w:rPr>
              <w:t>d'améliorer</w:t>
            </w:r>
            <w:r>
              <w:rPr>
                <w:i/>
                <w:spacing w:val="18"/>
              </w:rPr>
              <w:t xml:space="preserve"> </w:t>
            </w:r>
            <w:r>
              <w:rPr>
                <w:i/>
              </w:rPr>
              <w:t>la</w:t>
            </w:r>
            <w:r>
              <w:rPr>
                <w:i/>
                <w:spacing w:val="16"/>
              </w:rPr>
              <w:t xml:space="preserve"> </w:t>
            </w:r>
            <w:r>
              <w:rPr>
                <w:i/>
              </w:rPr>
              <w:t>qualité</w:t>
            </w:r>
            <w:r>
              <w:rPr>
                <w:i/>
                <w:spacing w:val="15"/>
              </w:rPr>
              <w:t xml:space="preserve"> </w:t>
            </w:r>
            <w:r>
              <w:rPr>
                <w:i/>
              </w:rPr>
              <w:t>de</w:t>
            </w:r>
            <w:r>
              <w:rPr>
                <w:i/>
                <w:spacing w:val="-58"/>
              </w:rPr>
              <w:t xml:space="preserve"> </w:t>
            </w:r>
            <w:r>
              <w:rPr>
                <w:i/>
              </w:rPr>
              <w:t>la</w:t>
            </w:r>
            <w:r>
              <w:rPr>
                <w:i/>
                <w:spacing w:val="-1"/>
              </w:rPr>
              <w:t xml:space="preserve"> </w:t>
            </w:r>
            <w:r>
              <w:rPr>
                <w:i/>
              </w:rPr>
              <w:t>mise en</w:t>
            </w:r>
            <w:r>
              <w:rPr>
                <w:i/>
                <w:spacing w:val="-2"/>
              </w:rPr>
              <w:t xml:space="preserve"> </w:t>
            </w:r>
            <w:r>
              <w:rPr>
                <w:i/>
              </w:rPr>
              <w:t>œuvre du</w:t>
            </w:r>
            <w:r>
              <w:rPr>
                <w:i/>
                <w:spacing w:val="-2"/>
              </w:rPr>
              <w:t xml:space="preserve"> </w:t>
            </w:r>
            <w:r>
              <w:rPr>
                <w:i/>
              </w:rPr>
              <w:t>programme</w:t>
            </w:r>
            <w:r>
              <w:rPr>
                <w:i/>
                <w:spacing w:val="-1"/>
              </w:rPr>
              <w:t xml:space="preserve"> </w:t>
            </w:r>
            <w:r>
              <w:rPr>
                <w:i/>
              </w:rPr>
              <w:t>proposé.</w:t>
            </w:r>
          </w:p>
        </w:tc>
      </w:tr>
      <w:tr w:rsidR="0033323E" w14:paraId="5C14C7EF" w14:textId="77777777" w:rsidTr="00312E85">
        <w:trPr>
          <w:trHeight w:val="498"/>
        </w:trPr>
        <w:tc>
          <w:tcPr>
            <w:tcW w:w="9019" w:type="dxa"/>
            <w:gridSpan w:val="2"/>
            <w:shd w:val="clear" w:color="auto" w:fill="0099FF"/>
          </w:tcPr>
          <w:p w14:paraId="5AE34682" w14:textId="77777777" w:rsidR="0033323E" w:rsidRDefault="0033323E" w:rsidP="00312E85">
            <w:pPr>
              <w:pStyle w:val="TableParagraph"/>
              <w:spacing w:before="127"/>
              <w:rPr>
                <w:b/>
              </w:rPr>
            </w:pPr>
            <w:r>
              <w:rPr>
                <w:b/>
                <w:color w:val="FFFFFF"/>
              </w:rPr>
              <w:t>2.6</w:t>
            </w:r>
            <w:r>
              <w:rPr>
                <w:b/>
                <w:color w:val="FFFFFF"/>
                <w:spacing w:val="-3"/>
              </w:rPr>
              <w:t xml:space="preserve"> </w:t>
            </w:r>
            <w:r>
              <w:rPr>
                <w:b/>
                <w:color w:val="FFFFFF"/>
              </w:rPr>
              <w:t>Gestion des</w:t>
            </w:r>
            <w:r>
              <w:rPr>
                <w:b/>
                <w:color w:val="FFFFFF"/>
                <w:spacing w:val="-3"/>
              </w:rPr>
              <w:t xml:space="preserve"> </w:t>
            </w:r>
            <w:r>
              <w:rPr>
                <w:b/>
                <w:color w:val="FFFFFF"/>
              </w:rPr>
              <w:t>risques</w:t>
            </w:r>
            <w:r>
              <w:rPr>
                <w:b/>
                <w:color w:val="FFFFFF"/>
                <w:spacing w:val="2"/>
              </w:rPr>
              <w:t xml:space="preserve"> </w:t>
            </w:r>
            <w:r>
              <w:rPr>
                <w:b/>
                <w:color w:val="FFFFFF"/>
              </w:rPr>
              <w:t>(250</w:t>
            </w:r>
            <w:r>
              <w:rPr>
                <w:b/>
                <w:color w:val="FFFFFF"/>
                <w:spacing w:val="-2"/>
              </w:rPr>
              <w:t xml:space="preserve"> </w:t>
            </w:r>
            <w:r>
              <w:rPr>
                <w:b/>
                <w:color w:val="FFFFFF"/>
              </w:rPr>
              <w:t>mots</w:t>
            </w:r>
            <w:r>
              <w:rPr>
                <w:b/>
                <w:color w:val="FFFFFF"/>
                <w:spacing w:val="-3"/>
              </w:rPr>
              <w:t xml:space="preserve"> </w:t>
            </w:r>
            <w:r>
              <w:rPr>
                <w:b/>
                <w:color w:val="FFFFFF"/>
              </w:rPr>
              <w:t>max)</w:t>
            </w:r>
          </w:p>
        </w:tc>
      </w:tr>
      <w:tr w:rsidR="0033323E" w14:paraId="54B5251D" w14:textId="77777777" w:rsidTr="00312E85">
        <w:trPr>
          <w:trHeight w:val="1281"/>
        </w:trPr>
        <w:tc>
          <w:tcPr>
            <w:tcW w:w="9019" w:type="dxa"/>
            <w:gridSpan w:val="2"/>
          </w:tcPr>
          <w:p w14:paraId="24470C72" w14:textId="77777777" w:rsidR="0033323E" w:rsidRDefault="0033323E" w:rsidP="00312E85">
            <w:pPr>
              <w:pStyle w:val="TableParagraph"/>
              <w:spacing w:before="127" w:line="247" w:lineRule="auto"/>
              <w:ind w:right="94"/>
              <w:jc w:val="both"/>
              <w:rPr>
                <w:i/>
              </w:rPr>
            </w:pPr>
            <w:r>
              <w:rPr>
                <w:i/>
              </w:rPr>
              <w:t xml:space="preserve">Décrivez les domaines de </w:t>
            </w:r>
            <w:proofErr w:type="gramStart"/>
            <w:r>
              <w:rPr>
                <w:i/>
              </w:rPr>
              <w:t>risque potentiels</w:t>
            </w:r>
            <w:proofErr w:type="gramEnd"/>
            <w:r>
              <w:rPr>
                <w:i/>
              </w:rPr>
              <w:t xml:space="preserve"> qui pourraient avoir un impact négatif sur la</w:t>
            </w:r>
            <w:r>
              <w:rPr>
                <w:i/>
                <w:spacing w:val="1"/>
              </w:rPr>
              <w:t xml:space="preserve"> </w:t>
            </w:r>
            <w:r>
              <w:rPr>
                <w:i/>
              </w:rPr>
              <w:t>capacité de l'organisation à mettre pleinement en œuvre le programme proposé. Décrivez</w:t>
            </w:r>
            <w:r>
              <w:rPr>
                <w:i/>
                <w:spacing w:val="1"/>
              </w:rPr>
              <w:t xml:space="preserve"> </w:t>
            </w:r>
            <w:r>
              <w:rPr>
                <w:i/>
              </w:rPr>
              <w:t>toutes</w:t>
            </w:r>
            <w:r>
              <w:rPr>
                <w:i/>
                <w:spacing w:val="-3"/>
              </w:rPr>
              <w:t xml:space="preserve"> </w:t>
            </w:r>
            <w:r>
              <w:rPr>
                <w:i/>
              </w:rPr>
              <w:t>les</w:t>
            </w:r>
            <w:r>
              <w:rPr>
                <w:i/>
                <w:spacing w:val="-6"/>
              </w:rPr>
              <w:t xml:space="preserve"> </w:t>
            </w:r>
            <w:r>
              <w:rPr>
                <w:i/>
              </w:rPr>
              <w:t>mesures</w:t>
            </w:r>
            <w:r>
              <w:rPr>
                <w:i/>
                <w:spacing w:val="-6"/>
              </w:rPr>
              <w:t xml:space="preserve"> </w:t>
            </w:r>
            <w:r>
              <w:rPr>
                <w:i/>
              </w:rPr>
              <w:t>d'atténuation</w:t>
            </w:r>
            <w:r>
              <w:rPr>
                <w:i/>
                <w:spacing w:val="-6"/>
              </w:rPr>
              <w:t xml:space="preserve"> </w:t>
            </w:r>
            <w:r>
              <w:rPr>
                <w:i/>
              </w:rPr>
              <w:t>qui</w:t>
            </w:r>
            <w:r>
              <w:rPr>
                <w:i/>
                <w:spacing w:val="-5"/>
              </w:rPr>
              <w:t xml:space="preserve"> </w:t>
            </w:r>
            <w:r>
              <w:rPr>
                <w:i/>
              </w:rPr>
              <w:t>seront</w:t>
            </w:r>
            <w:r>
              <w:rPr>
                <w:i/>
                <w:spacing w:val="-2"/>
              </w:rPr>
              <w:t xml:space="preserve"> </w:t>
            </w:r>
            <w:r>
              <w:rPr>
                <w:i/>
              </w:rPr>
              <w:t>intégrées</w:t>
            </w:r>
            <w:r>
              <w:rPr>
                <w:i/>
                <w:spacing w:val="-6"/>
              </w:rPr>
              <w:t xml:space="preserve"> </w:t>
            </w:r>
            <w:r>
              <w:rPr>
                <w:i/>
              </w:rPr>
              <w:t>au</w:t>
            </w:r>
            <w:r>
              <w:rPr>
                <w:i/>
                <w:spacing w:val="-6"/>
              </w:rPr>
              <w:t xml:space="preserve"> </w:t>
            </w:r>
            <w:r>
              <w:rPr>
                <w:i/>
              </w:rPr>
              <w:t>programme</w:t>
            </w:r>
            <w:r>
              <w:rPr>
                <w:i/>
                <w:spacing w:val="-6"/>
              </w:rPr>
              <w:t xml:space="preserve"> </w:t>
            </w:r>
            <w:r>
              <w:rPr>
                <w:i/>
              </w:rPr>
              <w:t>pour</w:t>
            </w:r>
            <w:r>
              <w:rPr>
                <w:i/>
                <w:spacing w:val="-4"/>
              </w:rPr>
              <w:t xml:space="preserve"> </w:t>
            </w:r>
            <w:r>
              <w:rPr>
                <w:i/>
              </w:rPr>
              <w:t>gérer</w:t>
            </w:r>
            <w:r>
              <w:rPr>
                <w:i/>
                <w:spacing w:val="-3"/>
              </w:rPr>
              <w:t xml:space="preserve"> </w:t>
            </w:r>
            <w:r>
              <w:rPr>
                <w:i/>
              </w:rPr>
              <w:t>les</w:t>
            </w:r>
            <w:r>
              <w:rPr>
                <w:i/>
                <w:spacing w:val="-5"/>
              </w:rPr>
              <w:t xml:space="preserve"> </w:t>
            </w:r>
            <w:r>
              <w:rPr>
                <w:i/>
              </w:rPr>
              <w:t>risques</w:t>
            </w:r>
            <w:r>
              <w:rPr>
                <w:i/>
                <w:spacing w:val="-59"/>
              </w:rPr>
              <w:t xml:space="preserve"> </w:t>
            </w:r>
            <w:r>
              <w:rPr>
                <w:i/>
              </w:rPr>
              <w:t>identifiés.</w:t>
            </w:r>
          </w:p>
        </w:tc>
      </w:tr>
      <w:tr w:rsidR="0033323E" w14:paraId="593A158F" w14:textId="77777777" w:rsidTr="00312E85">
        <w:trPr>
          <w:trHeight w:val="498"/>
        </w:trPr>
        <w:tc>
          <w:tcPr>
            <w:tcW w:w="9019" w:type="dxa"/>
            <w:gridSpan w:val="2"/>
            <w:shd w:val="clear" w:color="auto" w:fill="0099FF"/>
          </w:tcPr>
          <w:p w14:paraId="445DB01D" w14:textId="77777777" w:rsidR="0033323E" w:rsidRDefault="0033323E" w:rsidP="00312E85">
            <w:pPr>
              <w:pStyle w:val="TableParagraph"/>
              <w:spacing w:before="127"/>
              <w:rPr>
                <w:b/>
              </w:rPr>
            </w:pPr>
            <w:r>
              <w:rPr>
                <w:b/>
                <w:color w:val="FFFFFF"/>
              </w:rPr>
              <w:t>2.7</w:t>
            </w:r>
            <w:r>
              <w:rPr>
                <w:b/>
                <w:color w:val="FFFFFF"/>
                <w:spacing w:val="-2"/>
              </w:rPr>
              <w:t xml:space="preserve"> </w:t>
            </w:r>
            <w:r>
              <w:rPr>
                <w:b/>
                <w:color w:val="FFFFFF"/>
              </w:rPr>
              <w:t>Personnel</w:t>
            </w:r>
            <w:r>
              <w:rPr>
                <w:b/>
                <w:color w:val="FFFFFF"/>
                <w:spacing w:val="1"/>
              </w:rPr>
              <w:t xml:space="preserve"> </w:t>
            </w:r>
            <w:r>
              <w:rPr>
                <w:b/>
                <w:color w:val="FFFFFF"/>
              </w:rPr>
              <w:t>clé</w:t>
            </w:r>
          </w:p>
        </w:tc>
      </w:tr>
      <w:tr w:rsidR="0033323E" w14:paraId="2C71AEF2" w14:textId="77777777" w:rsidTr="00312E85">
        <w:trPr>
          <w:trHeight w:val="761"/>
        </w:trPr>
        <w:tc>
          <w:tcPr>
            <w:tcW w:w="9019" w:type="dxa"/>
            <w:gridSpan w:val="2"/>
          </w:tcPr>
          <w:p w14:paraId="245A04AA" w14:textId="77777777" w:rsidR="0033323E" w:rsidRDefault="0033323E" w:rsidP="00312E85">
            <w:pPr>
              <w:pStyle w:val="TableParagraph"/>
              <w:spacing w:before="127" w:line="247" w:lineRule="auto"/>
              <w:rPr>
                <w:i/>
              </w:rPr>
            </w:pPr>
            <w:r>
              <w:rPr>
                <w:i/>
              </w:rPr>
              <w:t>Fournissez</w:t>
            </w:r>
            <w:r>
              <w:rPr>
                <w:i/>
                <w:spacing w:val="16"/>
              </w:rPr>
              <w:t xml:space="preserve"> </w:t>
            </w:r>
            <w:r>
              <w:rPr>
                <w:i/>
              </w:rPr>
              <w:t>une</w:t>
            </w:r>
            <w:r>
              <w:rPr>
                <w:i/>
                <w:spacing w:val="19"/>
              </w:rPr>
              <w:t xml:space="preserve"> </w:t>
            </w:r>
            <w:r>
              <w:rPr>
                <w:i/>
              </w:rPr>
              <w:t>liste</w:t>
            </w:r>
            <w:r>
              <w:rPr>
                <w:i/>
                <w:spacing w:val="16"/>
              </w:rPr>
              <w:t xml:space="preserve"> </w:t>
            </w:r>
            <w:r>
              <w:rPr>
                <w:i/>
              </w:rPr>
              <w:t>du</w:t>
            </w:r>
            <w:r>
              <w:rPr>
                <w:i/>
                <w:spacing w:val="17"/>
              </w:rPr>
              <w:t xml:space="preserve"> </w:t>
            </w:r>
            <w:r>
              <w:rPr>
                <w:i/>
              </w:rPr>
              <w:t>personnel</w:t>
            </w:r>
            <w:r>
              <w:rPr>
                <w:i/>
                <w:spacing w:val="16"/>
              </w:rPr>
              <w:t xml:space="preserve"> </w:t>
            </w:r>
            <w:r>
              <w:rPr>
                <w:i/>
              </w:rPr>
              <w:t>clé</w:t>
            </w:r>
            <w:r>
              <w:rPr>
                <w:i/>
                <w:spacing w:val="16"/>
              </w:rPr>
              <w:t xml:space="preserve"> </w:t>
            </w:r>
            <w:r>
              <w:rPr>
                <w:i/>
              </w:rPr>
              <w:t>qui</w:t>
            </w:r>
            <w:r>
              <w:rPr>
                <w:i/>
                <w:spacing w:val="16"/>
              </w:rPr>
              <w:t xml:space="preserve"> </w:t>
            </w:r>
            <w:r>
              <w:rPr>
                <w:i/>
              </w:rPr>
              <w:t>sera</w:t>
            </w:r>
            <w:r>
              <w:rPr>
                <w:i/>
                <w:spacing w:val="16"/>
              </w:rPr>
              <w:t xml:space="preserve"> </w:t>
            </w:r>
            <w:r>
              <w:rPr>
                <w:i/>
              </w:rPr>
              <w:t>essentiel</w:t>
            </w:r>
            <w:r>
              <w:rPr>
                <w:i/>
                <w:spacing w:val="16"/>
              </w:rPr>
              <w:t xml:space="preserve"> </w:t>
            </w:r>
            <w:r>
              <w:rPr>
                <w:i/>
              </w:rPr>
              <w:t>à</w:t>
            </w:r>
            <w:r>
              <w:rPr>
                <w:i/>
                <w:spacing w:val="20"/>
              </w:rPr>
              <w:t xml:space="preserve"> </w:t>
            </w:r>
            <w:r>
              <w:rPr>
                <w:i/>
              </w:rPr>
              <w:t>la</w:t>
            </w:r>
            <w:r>
              <w:rPr>
                <w:i/>
                <w:spacing w:val="17"/>
              </w:rPr>
              <w:t xml:space="preserve"> </w:t>
            </w:r>
            <w:r>
              <w:rPr>
                <w:i/>
              </w:rPr>
              <w:t>gestion</w:t>
            </w:r>
            <w:r>
              <w:rPr>
                <w:i/>
                <w:spacing w:val="16"/>
              </w:rPr>
              <w:t xml:space="preserve"> </w:t>
            </w:r>
            <w:r>
              <w:rPr>
                <w:i/>
              </w:rPr>
              <w:t>ainsi</w:t>
            </w:r>
            <w:r>
              <w:rPr>
                <w:i/>
                <w:spacing w:val="15"/>
              </w:rPr>
              <w:t xml:space="preserve"> </w:t>
            </w:r>
            <w:r>
              <w:rPr>
                <w:i/>
              </w:rPr>
              <w:t>qu'au</w:t>
            </w:r>
            <w:r>
              <w:rPr>
                <w:i/>
                <w:spacing w:val="17"/>
              </w:rPr>
              <w:t xml:space="preserve"> </w:t>
            </w:r>
            <w:r>
              <w:rPr>
                <w:i/>
              </w:rPr>
              <w:t>contrôle</w:t>
            </w:r>
            <w:r>
              <w:rPr>
                <w:i/>
                <w:spacing w:val="-58"/>
              </w:rPr>
              <w:t xml:space="preserve"> </w:t>
            </w:r>
            <w:r>
              <w:rPr>
                <w:i/>
              </w:rPr>
              <w:t>opérationnel</w:t>
            </w:r>
            <w:r>
              <w:rPr>
                <w:i/>
                <w:spacing w:val="-6"/>
              </w:rPr>
              <w:t xml:space="preserve"> </w:t>
            </w:r>
            <w:r>
              <w:rPr>
                <w:i/>
              </w:rPr>
              <w:t>et</w:t>
            </w:r>
            <w:r>
              <w:rPr>
                <w:i/>
                <w:spacing w:val="-4"/>
              </w:rPr>
              <w:t xml:space="preserve"> </w:t>
            </w:r>
            <w:r>
              <w:rPr>
                <w:i/>
              </w:rPr>
              <w:t>financier</w:t>
            </w:r>
            <w:r>
              <w:rPr>
                <w:i/>
                <w:spacing w:val="-3"/>
              </w:rPr>
              <w:t xml:space="preserve"> </w:t>
            </w:r>
            <w:r>
              <w:rPr>
                <w:i/>
              </w:rPr>
              <w:t>du</w:t>
            </w:r>
            <w:r>
              <w:rPr>
                <w:i/>
                <w:spacing w:val="-3"/>
              </w:rPr>
              <w:t xml:space="preserve"> </w:t>
            </w:r>
            <w:r>
              <w:rPr>
                <w:i/>
              </w:rPr>
              <w:t>programme</w:t>
            </w:r>
            <w:r>
              <w:rPr>
                <w:i/>
                <w:spacing w:val="-2"/>
              </w:rPr>
              <w:t xml:space="preserve"> </w:t>
            </w:r>
            <w:r>
              <w:rPr>
                <w:i/>
              </w:rPr>
              <w:t>proposé.</w:t>
            </w:r>
          </w:p>
        </w:tc>
      </w:tr>
      <w:tr w:rsidR="0033323E" w14:paraId="0A5D96E2" w14:textId="77777777" w:rsidTr="00312E85">
        <w:trPr>
          <w:trHeight w:val="498"/>
        </w:trPr>
        <w:tc>
          <w:tcPr>
            <w:tcW w:w="2965" w:type="dxa"/>
            <w:shd w:val="clear" w:color="auto" w:fill="808080"/>
          </w:tcPr>
          <w:p w14:paraId="205154CE" w14:textId="77777777" w:rsidR="0033323E" w:rsidRDefault="0033323E" w:rsidP="00312E85">
            <w:pPr>
              <w:pStyle w:val="TableParagraph"/>
              <w:spacing w:before="127"/>
            </w:pPr>
            <w:r>
              <w:rPr>
                <w:color w:val="FFFFFF"/>
              </w:rPr>
              <w:t>Nom</w:t>
            </w:r>
            <w:r>
              <w:rPr>
                <w:color w:val="FFFFFF"/>
                <w:spacing w:val="-1"/>
              </w:rPr>
              <w:t xml:space="preserve"> </w:t>
            </w:r>
            <w:r>
              <w:rPr>
                <w:color w:val="FFFFFF"/>
              </w:rPr>
              <w:t>et poste</w:t>
            </w:r>
          </w:p>
        </w:tc>
        <w:tc>
          <w:tcPr>
            <w:tcW w:w="6054" w:type="dxa"/>
            <w:shd w:val="clear" w:color="auto" w:fill="808080"/>
          </w:tcPr>
          <w:p w14:paraId="6B2F22F9" w14:textId="5839E735" w:rsidR="0033323E" w:rsidRDefault="0033323E" w:rsidP="00312E85">
            <w:pPr>
              <w:pStyle w:val="TableParagraph"/>
              <w:spacing w:before="127"/>
              <w:ind w:left="1206"/>
            </w:pPr>
            <w:r>
              <w:rPr>
                <w:color w:val="FFFFFF"/>
              </w:rPr>
              <w:t>Qualification</w:t>
            </w:r>
            <w:r w:rsidR="00551B7D">
              <w:rPr>
                <w:color w:val="FFFFFF"/>
              </w:rPr>
              <w:t>s</w:t>
            </w:r>
            <w:r>
              <w:rPr>
                <w:color w:val="FFFFFF"/>
                <w:spacing w:val="-4"/>
              </w:rPr>
              <w:t xml:space="preserve"> </w:t>
            </w:r>
            <w:r>
              <w:rPr>
                <w:color w:val="FFFFFF"/>
              </w:rPr>
              <w:t xml:space="preserve">et </w:t>
            </w:r>
            <w:r w:rsidR="00551B7D">
              <w:rPr>
                <w:color w:val="FFFFFF"/>
              </w:rPr>
              <w:t>expériences</w:t>
            </w:r>
            <w:r>
              <w:rPr>
                <w:color w:val="FFFFFF"/>
                <w:spacing w:val="-2"/>
              </w:rPr>
              <w:t xml:space="preserve"> </w:t>
            </w:r>
            <w:r>
              <w:rPr>
                <w:color w:val="FFFFFF"/>
              </w:rPr>
              <w:t>pertinente</w:t>
            </w:r>
            <w:r w:rsidR="00551B7D">
              <w:rPr>
                <w:color w:val="FFFFFF"/>
              </w:rPr>
              <w:t>s</w:t>
            </w:r>
          </w:p>
        </w:tc>
      </w:tr>
      <w:tr w:rsidR="0033323E" w14:paraId="54344D43" w14:textId="77777777" w:rsidTr="00312E85">
        <w:trPr>
          <w:trHeight w:val="501"/>
        </w:trPr>
        <w:tc>
          <w:tcPr>
            <w:tcW w:w="2965" w:type="dxa"/>
          </w:tcPr>
          <w:p w14:paraId="43720949" w14:textId="77777777" w:rsidR="0033323E" w:rsidRDefault="0033323E" w:rsidP="00312E85">
            <w:pPr>
              <w:pStyle w:val="TableParagraph"/>
              <w:spacing w:before="129"/>
              <w:rPr>
                <w:i/>
              </w:rPr>
            </w:pPr>
            <w:proofErr w:type="gramStart"/>
            <w:r>
              <w:rPr>
                <w:i/>
              </w:rPr>
              <w:t>Nom:</w:t>
            </w:r>
            <w:proofErr w:type="gramEnd"/>
          </w:p>
        </w:tc>
        <w:tc>
          <w:tcPr>
            <w:tcW w:w="6054" w:type="dxa"/>
            <w:vMerge w:val="restart"/>
          </w:tcPr>
          <w:p w14:paraId="08DAFD4E" w14:textId="77777777" w:rsidR="0033323E" w:rsidRDefault="0033323E" w:rsidP="00312E85">
            <w:pPr>
              <w:pStyle w:val="TableParagraph"/>
              <w:ind w:left="0"/>
              <w:rPr>
                <w:rFonts w:ascii="Times New Roman"/>
              </w:rPr>
            </w:pPr>
          </w:p>
        </w:tc>
      </w:tr>
      <w:tr w:rsidR="0033323E" w14:paraId="7A6F1CF3" w14:textId="77777777" w:rsidTr="00312E85">
        <w:trPr>
          <w:trHeight w:val="498"/>
        </w:trPr>
        <w:tc>
          <w:tcPr>
            <w:tcW w:w="2965" w:type="dxa"/>
          </w:tcPr>
          <w:p w14:paraId="7584D875" w14:textId="77777777" w:rsidR="0033323E" w:rsidRDefault="0033323E" w:rsidP="00312E85">
            <w:pPr>
              <w:pStyle w:val="TableParagraph"/>
              <w:spacing w:before="127"/>
              <w:rPr>
                <w:i/>
              </w:rPr>
            </w:pPr>
            <w:proofErr w:type="gramStart"/>
            <w:r>
              <w:rPr>
                <w:i/>
              </w:rPr>
              <w:t>Poste:</w:t>
            </w:r>
            <w:proofErr w:type="gramEnd"/>
          </w:p>
        </w:tc>
        <w:tc>
          <w:tcPr>
            <w:tcW w:w="6054" w:type="dxa"/>
            <w:vMerge/>
            <w:tcBorders>
              <w:top w:val="nil"/>
            </w:tcBorders>
          </w:tcPr>
          <w:p w14:paraId="0470E789" w14:textId="77777777" w:rsidR="0033323E" w:rsidRDefault="0033323E" w:rsidP="00312E85">
            <w:pPr>
              <w:rPr>
                <w:sz w:val="2"/>
                <w:szCs w:val="2"/>
              </w:rPr>
            </w:pPr>
          </w:p>
        </w:tc>
      </w:tr>
      <w:tr w:rsidR="0033323E" w14:paraId="7136196D" w14:textId="77777777" w:rsidTr="00312E85">
        <w:trPr>
          <w:trHeight w:val="501"/>
        </w:trPr>
        <w:tc>
          <w:tcPr>
            <w:tcW w:w="2965" w:type="dxa"/>
          </w:tcPr>
          <w:p w14:paraId="13B6A099" w14:textId="77777777" w:rsidR="0033323E" w:rsidRDefault="0033323E" w:rsidP="00312E85">
            <w:pPr>
              <w:pStyle w:val="TableParagraph"/>
              <w:spacing w:before="129"/>
              <w:rPr>
                <w:i/>
              </w:rPr>
            </w:pPr>
            <w:proofErr w:type="gramStart"/>
            <w:r>
              <w:rPr>
                <w:i/>
              </w:rPr>
              <w:t>Nom:</w:t>
            </w:r>
            <w:proofErr w:type="gramEnd"/>
          </w:p>
        </w:tc>
        <w:tc>
          <w:tcPr>
            <w:tcW w:w="6054" w:type="dxa"/>
            <w:vMerge w:val="restart"/>
          </w:tcPr>
          <w:p w14:paraId="603BCD0B" w14:textId="77777777" w:rsidR="0033323E" w:rsidRDefault="0033323E" w:rsidP="00312E85">
            <w:pPr>
              <w:pStyle w:val="TableParagraph"/>
              <w:ind w:left="0"/>
              <w:rPr>
                <w:rFonts w:ascii="Times New Roman"/>
              </w:rPr>
            </w:pPr>
          </w:p>
        </w:tc>
      </w:tr>
      <w:tr w:rsidR="0033323E" w14:paraId="71B36FDA" w14:textId="77777777" w:rsidTr="00312E85">
        <w:trPr>
          <w:trHeight w:val="498"/>
        </w:trPr>
        <w:tc>
          <w:tcPr>
            <w:tcW w:w="2965" w:type="dxa"/>
          </w:tcPr>
          <w:p w14:paraId="437A6328" w14:textId="77777777" w:rsidR="0033323E" w:rsidRDefault="0033323E" w:rsidP="00312E85">
            <w:pPr>
              <w:pStyle w:val="TableParagraph"/>
              <w:spacing w:before="127"/>
              <w:rPr>
                <w:i/>
              </w:rPr>
            </w:pPr>
            <w:proofErr w:type="gramStart"/>
            <w:r>
              <w:rPr>
                <w:i/>
              </w:rPr>
              <w:t>Poste:</w:t>
            </w:r>
            <w:proofErr w:type="gramEnd"/>
          </w:p>
        </w:tc>
        <w:tc>
          <w:tcPr>
            <w:tcW w:w="6054" w:type="dxa"/>
            <w:vMerge/>
            <w:tcBorders>
              <w:top w:val="nil"/>
            </w:tcBorders>
          </w:tcPr>
          <w:p w14:paraId="493AD969" w14:textId="77777777" w:rsidR="0033323E" w:rsidRDefault="0033323E" w:rsidP="00312E85">
            <w:pPr>
              <w:rPr>
                <w:sz w:val="2"/>
                <w:szCs w:val="2"/>
              </w:rPr>
            </w:pPr>
          </w:p>
        </w:tc>
      </w:tr>
      <w:tr w:rsidR="0033323E" w14:paraId="0E5A6F93" w14:textId="77777777" w:rsidTr="00312E85">
        <w:trPr>
          <w:trHeight w:val="501"/>
        </w:trPr>
        <w:tc>
          <w:tcPr>
            <w:tcW w:w="2965" w:type="dxa"/>
          </w:tcPr>
          <w:p w14:paraId="0BD6EED1" w14:textId="77777777" w:rsidR="0033323E" w:rsidRDefault="0033323E" w:rsidP="00312E85">
            <w:pPr>
              <w:pStyle w:val="TableParagraph"/>
              <w:spacing w:before="129"/>
              <w:rPr>
                <w:i/>
              </w:rPr>
            </w:pPr>
            <w:proofErr w:type="gramStart"/>
            <w:r>
              <w:rPr>
                <w:i/>
              </w:rPr>
              <w:t>Nom:</w:t>
            </w:r>
            <w:proofErr w:type="gramEnd"/>
          </w:p>
        </w:tc>
        <w:tc>
          <w:tcPr>
            <w:tcW w:w="6054" w:type="dxa"/>
          </w:tcPr>
          <w:p w14:paraId="4F947BB3" w14:textId="77777777" w:rsidR="0033323E" w:rsidRDefault="0033323E" w:rsidP="00312E85">
            <w:pPr>
              <w:pStyle w:val="TableParagraph"/>
              <w:ind w:left="0"/>
              <w:rPr>
                <w:rFonts w:ascii="Times New Roman"/>
              </w:rPr>
            </w:pPr>
          </w:p>
        </w:tc>
      </w:tr>
    </w:tbl>
    <w:p w14:paraId="3E77234F" w14:textId="77777777" w:rsidR="0033323E" w:rsidRDefault="0033323E" w:rsidP="0033323E">
      <w:pPr>
        <w:sectPr w:rsidR="0033323E" w:rsidSect="00E766EE">
          <w:type w:val="continuous"/>
          <w:pgSz w:w="11910" w:h="16840"/>
          <w:pgMar w:top="1260" w:right="1280" w:bottom="2013" w:left="1220" w:header="0" w:footer="1577" w:gutter="0"/>
          <w:cols w:space="720"/>
        </w:sectPr>
      </w:pPr>
    </w:p>
    <w:tbl>
      <w:tblPr>
        <w:tblStyle w:val="NormalTable0"/>
        <w:tblW w:w="93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6250"/>
      </w:tblGrid>
      <w:tr w:rsidR="0033323E" w14:paraId="3D0CE310" w14:textId="77777777" w:rsidTr="00312E85">
        <w:trPr>
          <w:trHeight w:val="499"/>
        </w:trPr>
        <w:tc>
          <w:tcPr>
            <w:tcW w:w="3061" w:type="dxa"/>
          </w:tcPr>
          <w:p w14:paraId="7B925D6B" w14:textId="77777777" w:rsidR="0033323E" w:rsidRDefault="0033323E" w:rsidP="00312E85">
            <w:pPr>
              <w:pStyle w:val="TableParagraph"/>
              <w:spacing w:before="127"/>
              <w:rPr>
                <w:i/>
              </w:rPr>
            </w:pPr>
            <w:proofErr w:type="gramStart"/>
            <w:r>
              <w:rPr>
                <w:i/>
              </w:rPr>
              <w:t>Poste:</w:t>
            </w:r>
            <w:proofErr w:type="gramEnd"/>
          </w:p>
        </w:tc>
        <w:tc>
          <w:tcPr>
            <w:tcW w:w="6250" w:type="dxa"/>
          </w:tcPr>
          <w:p w14:paraId="3916DC44" w14:textId="77777777" w:rsidR="0033323E" w:rsidRDefault="0033323E" w:rsidP="00312E85">
            <w:pPr>
              <w:pStyle w:val="TableParagraph"/>
              <w:ind w:left="0"/>
              <w:rPr>
                <w:rFonts w:ascii="Times New Roman"/>
              </w:rPr>
            </w:pPr>
          </w:p>
        </w:tc>
      </w:tr>
      <w:tr w:rsidR="0033323E" w14:paraId="071A2F99" w14:textId="77777777" w:rsidTr="00312E85">
        <w:trPr>
          <w:trHeight w:val="501"/>
        </w:trPr>
        <w:tc>
          <w:tcPr>
            <w:tcW w:w="3061" w:type="dxa"/>
          </w:tcPr>
          <w:p w14:paraId="326FA5CB" w14:textId="77777777" w:rsidR="0033323E" w:rsidRDefault="0033323E" w:rsidP="00312E85">
            <w:pPr>
              <w:pStyle w:val="TableParagraph"/>
              <w:spacing w:before="127"/>
              <w:rPr>
                <w:i/>
              </w:rPr>
            </w:pPr>
            <w:proofErr w:type="gramStart"/>
            <w:r>
              <w:rPr>
                <w:i/>
              </w:rPr>
              <w:lastRenderedPageBreak/>
              <w:t>Nom:</w:t>
            </w:r>
            <w:proofErr w:type="gramEnd"/>
          </w:p>
        </w:tc>
        <w:tc>
          <w:tcPr>
            <w:tcW w:w="6250" w:type="dxa"/>
            <w:vMerge w:val="restart"/>
          </w:tcPr>
          <w:p w14:paraId="00383371" w14:textId="77777777" w:rsidR="0033323E" w:rsidRDefault="0033323E" w:rsidP="00312E85">
            <w:pPr>
              <w:pStyle w:val="TableParagraph"/>
              <w:ind w:left="0"/>
              <w:rPr>
                <w:rFonts w:ascii="Times New Roman"/>
              </w:rPr>
            </w:pPr>
          </w:p>
        </w:tc>
      </w:tr>
      <w:tr w:rsidR="0033323E" w14:paraId="05B36EDC" w14:textId="77777777" w:rsidTr="00312E85">
        <w:trPr>
          <w:trHeight w:val="498"/>
        </w:trPr>
        <w:tc>
          <w:tcPr>
            <w:tcW w:w="3061" w:type="dxa"/>
          </w:tcPr>
          <w:p w14:paraId="12A0C73E" w14:textId="77777777" w:rsidR="0033323E" w:rsidRDefault="0033323E" w:rsidP="00312E85">
            <w:pPr>
              <w:pStyle w:val="TableParagraph"/>
              <w:spacing w:before="127"/>
              <w:rPr>
                <w:i/>
              </w:rPr>
            </w:pPr>
            <w:proofErr w:type="gramStart"/>
            <w:r>
              <w:rPr>
                <w:i/>
              </w:rPr>
              <w:t>Poste:</w:t>
            </w:r>
            <w:proofErr w:type="gramEnd"/>
          </w:p>
        </w:tc>
        <w:tc>
          <w:tcPr>
            <w:tcW w:w="6250" w:type="dxa"/>
            <w:vMerge/>
            <w:tcBorders>
              <w:top w:val="nil"/>
            </w:tcBorders>
          </w:tcPr>
          <w:p w14:paraId="3D086264" w14:textId="77777777" w:rsidR="0033323E" w:rsidRDefault="0033323E" w:rsidP="00312E85">
            <w:pPr>
              <w:rPr>
                <w:sz w:val="2"/>
                <w:szCs w:val="2"/>
              </w:rPr>
            </w:pPr>
          </w:p>
        </w:tc>
      </w:tr>
      <w:tr w:rsidR="0033323E" w14:paraId="46CAB09D" w14:textId="77777777" w:rsidTr="00312E85">
        <w:trPr>
          <w:trHeight w:val="501"/>
        </w:trPr>
        <w:tc>
          <w:tcPr>
            <w:tcW w:w="9311" w:type="dxa"/>
            <w:gridSpan w:val="2"/>
            <w:shd w:val="clear" w:color="auto" w:fill="0099FF"/>
          </w:tcPr>
          <w:p w14:paraId="4FB0A585" w14:textId="77777777" w:rsidR="0033323E" w:rsidRDefault="0033323E" w:rsidP="00312E85">
            <w:pPr>
              <w:pStyle w:val="TableParagraph"/>
              <w:spacing w:before="127"/>
              <w:rPr>
                <w:b/>
              </w:rPr>
            </w:pPr>
            <w:r>
              <w:rPr>
                <w:b/>
                <w:color w:val="FFFFFF"/>
              </w:rPr>
              <w:t>2.8</w:t>
            </w:r>
            <w:r>
              <w:rPr>
                <w:b/>
                <w:color w:val="FFFFFF"/>
                <w:spacing w:val="-3"/>
              </w:rPr>
              <w:t xml:space="preserve"> </w:t>
            </w:r>
            <w:r>
              <w:rPr>
                <w:b/>
                <w:color w:val="FFFFFF"/>
              </w:rPr>
              <w:t>Autres</w:t>
            </w:r>
            <w:r>
              <w:rPr>
                <w:b/>
                <w:color w:val="FFFFFF"/>
                <w:spacing w:val="1"/>
              </w:rPr>
              <w:t xml:space="preserve"> </w:t>
            </w:r>
            <w:r>
              <w:rPr>
                <w:b/>
                <w:color w:val="FFFFFF"/>
              </w:rPr>
              <w:t>partenaires</w:t>
            </w:r>
            <w:r>
              <w:rPr>
                <w:b/>
                <w:color w:val="FFFFFF"/>
                <w:spacing w:val="-3"/>
              </w:rPr>
              <w:t xml:space="preserve"> </w:t>
            </w:r>
            <w:r>
              <w:rPr>
                <w:b/>
                <w:color w:val="FFFFFF"/>
              </w:rPr>
              <w:t>impliqués</w:t>
            </w:r>
            <w:r>
              <w:rPr>
                <w:b/>
                <w:color w:val="FFFFFF"/>
                <w:spacing w:val="60"/>
              </w:rPr>
              <w:t xml:space="preserve"> </w:t>
            </w:r>
            <w:r>
              <w:rPr>
                <w:b/>
                <w:color w:val="FFFFFF"/>
              </w:rPr>
              <w:t>(100</w:t>
            </w:r>
            <w:r>
              <w:rPr>
                <w:b/>
                <w:color w:val="FFFFFF"/>
                <w:spacing w:val="-3"/>
              </w:rPr>
              <w:t xml:space="preserve"> </w:t>
            </w:r>
            <w:r>
              <w:rPr>
                <w:b/>
                <w:color w:val="FFFFFF"/>
              </w:rPr>
              <w:t>mots</w:t>
            </w:r>
            <w:r>
              <w:rPr>
                <w:b/>
                <w:color w:val="FFFFFF"/>
                <w:spacing w:val="-2"/>
              </w:rPr>
              <w:t xml:space="preserve"> </w:t>
            </w:r>
            <w:r>
              <w:rPr>
                <w:b/>
                <w:color w:val="FFFFFF"/>
              </w:rPr>
              <w:t>max)</w:t>
            </w:r>
          </w:p>
        </w:tc>
      </w:tr>
      <w:tr w:rsidR="0033323E" w14:paraId="672F4DBE" w14:textId="77777777" w:rsidTr="00312E85">
        <w:trPr>
          <w:trHeight w:val="1019"/>
        </w:trPr>
        <w:tc>
          <w:tcPr>
            <w:tcW w:w="9311" w:type="dxa"/>
            <w:gridSpan w:val="2"/>
          </w:tcPr>
          <w:p w14:paraId="68E653F2" w14:textId="77777777" w:rsidR="0033323E" w:rsidRDefault="0033323E" w:rsidP="00312E85">
            <w:pPr>
              <w:pStyle w:val="TableParagraph"/>
              <w:spacing w:before="127" w:line="247" w:lineRule="auto"/>
              <w:ind w:right="91"/>
              <w:jc w:val="both"/>
              <w:rPr>
                <w:i/>
              </w:rPr>
            </w:pPr>
            <w:r>
              <w:rPr>
                <w:i/>
              </w:rPr>
              <w:t>Décrivez</w:t>
            </w:r>
            <w:r>
              <w:rPr>
                <w:i/>
                <w:spacing w:val="8"/>
              </w:rPr>
              <w:t xml:space="preserve"> </w:t>
            </w:r>
            <w:r>
              <w:rPr>
                <w:i/>
              </w:rPr>
              <w:t>les</w:t>
            </w:r>
            <w:r>
              <w:rPr>
                <w:i/>
                <w:spacing w:val="8"/>
              </w:rPr>
              <w:t xml:space="preserve"> </w:t>
            </w:r>
            <w:r>
              <w:rPr>
                <w:i/>
              </w:rPr>
              <w:t>autres</w:t>
            </w:r>
            <w:r>
              <w:rPr>
                <w:i/>
                <w:spacing w:val="8"/>
              </w:rPr>
              <w:t xml:space="preserve"> </w:t>
            </w:r>
            <w:r>
              <w:rPr>
                <w:i/>
              </w:rPr>
              <w:t>partenaires</w:t>
            </w:r>
            <w:r>
              <w:rPr>
                <w:i/>
                <w:spacing w:val="9"/>
              </w:rPr>
              <w:t xml:space="preserve"> </w:t>
            </w:r>
            <w:r>
              <w:rPr>
                <w:i/>
              </w:rPr>
              <w:t>qui</w:t>
            </w:r>
            <w:r>
              <w:rPr>
                <w:i/>
                <w:spacing w:val="7"/>
              </w:rPr>
              <w:t xml:space="preserve"> </w:t>
            </w:r>
            <w:proofErr w:type="gramStart"/>
            <w:r>
              <w:rPr>
                <w:i/>
              </w:rPr>
              <w:t>auront</w:t>
            </w:r>
            <w:proofErr w:type="gramEnd"/>
            <w:r>
              <w:rPr>
                <w:i/>
                <w:spacing w:val="9"/>
              </w:rPr>
              <w:t xml:space="preserve"> </w:t>
            </w:r>
            <w:r>
              <w:rPr>
                <w:i/>
              </w:rPr>
              <w:t>un</w:t>
            </w:r>
            <w:r>
              <w:rPr>
                <w:i/>
                <w:spacing w:val="6"/>
              </w:rPr>
              <w:t xml:space="preserve"> </w:t>
            </w:r>
            <w:r>
              <w:rPr>
                <w:i/>
              </w:rPr>
              <w:t>rôle</w:t>
            </w:r>
            <w:r>
              <w:rPr>
                <w:i/>
                <w:spacing w:val="9"/>
              </w:rPr>
              <w:t xml:space="preserve"> </w:t>
            </w:r>
            <w:r>
              <w:rPr>
                <w:i/>
              </w:rPr>
              <w:t>dans</w:t>
            </w:r>
            <w:r>
              <w:rPr>
                <w:i/>
                <w:spacing w:val="8"/>
              </w:rPr>
              <w:t xml:space="preserve"> </w:t>
            </w:r>
            <w:r>
              <w:rPr>
                <w:i/>
              </w:rPr>
              <w:t>la</w:t>
            </w:r>
            <w:r>
              <w:rPr>
                <w:i/>
                <w:spacing w:val="9"/>
              </w:rPr>
              <w:t xml:space="preserve"> </w:t>
            </w:r>
            <w:r>
              <w:rPr>
                <w:i/>
              </w:rPr>
              <w:t>mise</w:t>
            </w:r>
            <w:r>
              <w:rPr>
                <w:i/>
                <w:spacing w:val="8"/>
              </w:rPr>
              <w:t xml:space="preserve"> </w:t>
            </w:r>
            <w:r>
              <w:rPr>
                <w:i/>
              </w:rPr>
              <w:t>en</w:t>
            </w:r>
            <w:r>
              <w:rPr>
                <w:i/>
                <w:spacing w:val="8"/>
              </w:rPr>
              <w:t xml:space="preserve"> </w:t>
            </w:r>
            <w:r>
              <w:rPr>
                <w:i/>
              </w:rPr>
              <w:t>œuvre</w:t>
            </w:r>
            <w:r>
              <w:rPr>
                <w:i/>
                <w:spacing w:val="9"/>
              </w:rPr>
              <w:t xml:space="preserve"> </w:t>
            </w:r>
            <w:r>
              <w:rPr>
                <w:i/>
              </w:rPr>
              <w:t>du</w:t>
            </w:r>
            <w:r>
              <w:rPr>
                <w:i/>
                <w:spacing w:val="7"/>
              </w:rPr>
              <w:t xml:space="preserve"> </w:t>
            </w:r>
            <w:r>
              <w:rPr>
                <w:i/>
              </w:rPr>
              <w:t>programme,</w:t>
            </w:r>
            <w:r>
              <w:rPr>
                <w:i/>
                <w:spacing w:val="-59"/>
              </w:rPr>
              <w:t xml:space="preserve"> </w:t>
            </w:r>
            <w:r>
              <w:rPr>
                <w:i/>
              </w:rPr>
              <w:t>y</w:t>
            </w:r>
            <w:r>
              <w:rPr>
                <w:i/>
                <w:spacing w:val="1"/>
              </w:rPr>
              <w:t xml:space="preserve"> </w:t>
            </w:r>
            <w:r>
              <w:rPr>
                <w:i/>
              </w:rPr>
              <w:t>compris</w:t>
            </w:r>
            <w:r>
              <w:rPr>
                <w:i/>
                <w:spacing w:val="1"/>
              </w:rPr>
              <w:t xml:space="preserve"> </w:t>
            </w:r>
            <w:r>
              <w:rPr>
                <w:i/>
              </w:rPr>
              <w:t>les</w:t>
            </w:r>
            <w:r>
              <w:rPr>
                <w:i/>
                <w:spacing w:val="1"/>
              </w:rPr>
              <w:t xml:space="preserve"> </w:t>
            </w:r>
            <w:r>
              <w:rPr>
                <w:i/>
              </w:rPr>
              <w:t>autres</w:t>
            </w:r>
            <w:r>
              <w:rPr>
                <w:i/>
                <w:spacing w:val="1"/>
              </w:rPr>
              <w:t xml:space="preserve"> </w:t>
            </w:r>
            <w:r>
              <w:rPr>
                <w:i/>
              </w:rPr>
              <w:t>organisations</w:t>
            </w:r>
            <w:r>
              <w:rPr>
                <w:i/>
                <w:spacing w:val="1"/>
              </w:rPr>
              <w:t xml:space="preserve"> </w:t>
            </w:r>
            <w:r>
              <w:rPr>
                <w:i/>
              </w:rPr>
              <w:t>fournissant</w:t>
            </w:r>
            <w:r>
              <w:rPr>
                <w:i/>
                <w:spacing w:val="1"/>
              </w:rPr>
              <w:t xml:space="preserve"> </w:t>
            </w:r>
            <w:r>
              <w:rPr>
                <w:i/>
              </w:rPr>
              <w:t>un</w:t>
            </w:r>
            <w:r>
              <w:rPr>
                <w:i/>
                <w:spacing w:val="1"/>
              </w:rPr>
              <w:t xml:space="preserve"> </w:t>
            </w:r>
            <w:r>
              <w:rPr>
                <w:i/>
              </w:rPr>
              <w:t>soutien</w:t>
            </w:r>
            <w:r>
              <w:rPr>
                <w:i/>
                <w:spacing w:val="1"/>
              </w:rPr>
              <w:t xml:space="preserve"> </w:t>
            </w:r>
            <w:r>
              <w:rPr>
                <w:i/>
              </w:rPr>
              <w:t>technique</w:t>
            </w:r>
            <w:r>
              <w:rPr>
                <w:i/>
                <w:spacing w:val="1"/>
              </w:rPr>
              <w:t xml:space="preserve"> </w:t>
            </w:r>
            <w:r>
              <w:rPr>
                <w:i/>
              </w:rPr>
              <w:t>et</w:t>
            </w:r>
            <w:r>
              <w:rPr>
                <w:i/>
                <w:spacing w:val="1"/>
              </w:rPr>
              <w:t xml:space="preserve"> </w:t>
            </w:r>
            <w:r>
              <w:rPr>
                <w:i/>
              </w:rPr>
              <w:t>financier</w:t>
            </w:r>
            <w:r>
              <w:rPr>
                <w:i/>
                <w:spacing w:val="1"/>
              </w:rPr>
              <w:t xml:space="preserve"> </w:t>
            </w:r>
            <w:r>
              <w:rPr>
                <w:i/>
              </w:rPr>
              <w:t>au</w:t>
            </w:r>
            <w:r>
              <w:rPr>
                <w:i/>
                <w:spacing w:val="1"/>
              </w:rPr>
              <w:t xml:space="preserve"> </w:t>
            </w:r>
            <w:r>
              <w:rPr>
                <w:i/>
              </w:rPr>
              <w:t>programme.</w:t>
            </w:r>
          </w:p>
        </w:tc>
      </w:tr>
      <w:tr w:rsidR="0033323E" w14:paraId="01B4A84B" w14:textId="77777777" w:rsidTr="00312E85">
        <w:trPr>
          <w:trHeight w:val="498"/>
        </w:trPr>
        <w:tc>
          <w:tcPr>
            <w:tcW w:w="9311" w:type="dxa"/>
            <w:gridSpan w:val="2"/>
            <w:shd w:val="clear" w:color="auto" w:fill="0099FF"/>
          </w:tcPr>
          <w:p w14:paraId="1CC66245" w14:textId="77777777" w:rsidR="0033323E" w:rsidRDefault="0033323E" w:rsidP="00312E85">
            <w:pPr>
              <w:pStyle w:val="TableParagraph"/>
              <w:spacing w:before="127"/>
              <w:rPr>
                <w:b/>
              </w:rPr>
            </w:pPr>
            <w:r>
              <w:rPr>
                <w:b/>
                <w:color w:val="FFFFFF"/>
              </w:rPr>
              <w:t>2.9</w:t>
            </w:r>
            <w:r>
              <w:rPr>
                <w:b/>
                <w:color w:val="FFFFFF"/>
                <w:spacing w:val="-2"/>
              </w:rPr>
              <w:t xml:space="preserve"> </w:t>
            </w:r>
            <w:r>
              <w:rPr>
                <w:b/>
                <w:color w:val="FFFFFF"/>
              </w:rPr>
              <w:t>Autres</w:t>
            </w:r>
            <w:r>
              <w:rPr>
                <w:b/>
                <w:color w:val="FFFFFF"/>
                <w:spacing w:val="2"/>
              </w:rPr>
              <w:t xml:space="preserve"> </w:t>
            </w:r>
            <w:r>
              <w:rPr>
                <w:b/>
                <w:color w:val="FFFFFF"/>
              </w:rPr>
              <w:t>(250</w:t>
            </w:r>
            <w:r>
              <w:rPr>
                <w:b/>
                <w:color w:val="FFFFFF"/>
                <w:spacing w:val="-1"/>
              </w:rPr>
              <w:t xml:space="preserve"> </w:t>
            </w:r>
            <w:r>
              <w:rPr>
                <w:b/>
                <w:color w:val="FFFFFF"/>
              </w:rPr>
              <w:t>mots</w:t>
            </w:r>
            <w:r>
              <w:rPr>
                <w:b/>
                <w:color w:val="FFFFFF"/>
                <w:spacing w:val="-2"/>
              </w:rPr>
              <w:t xml:space="preserve"> </w:t>
            </w:r>
            <w:r>
              <w:rPr>
                <w:b/>
                <w:color w:val="FFFFFF"/>
              </w:rPr>
              <w:t>max)</w:t>
            </w:r>
          </w:p>
        </w:tc>
      </w:tr>
      <w:tr w:rsidR="0033323E" w14:paraId="0E9A0B8D" w14:textId="77777777" w:rsidTr="00312E85">
        <w:trPr>
          <w:trHeight w:val="501"/>
        </w:trPr>
        <w:tc>
          <w:tcPr>
            <w:tcW w:w="9311" w:type="dxa"/>
            <w:gridSpan w:val="2"/>
          </w:tcPr>
          <w:p w14:paraId="0AA8F3B5" w14:textId="77777777" w:rsidR="0033323E" w:rsidRDefault="0033323E" w:rsidP="00312E85">
            <w:pPr>
              <w:pStyle w:val="TableParagraph"/>
              <w:spacing w:before="130"/>
              <w:rPr>
                <w:i/>
              </w:rPr>
            </w:pPr>
            <w:r>
              <w:rPr>
                <w:i/>
              </w:rPr>
              <w:t>Décrivez</w:t>
            </w:r>
            <w:r>
              <w:rPr>
                <w:i/>
                <w:spacing w:val="-2"/>
              </w:rPr>
              <w:t xml:space="preserve"> </w:t>
            </w:r>
            <w:r>
              <w:rPr>
                <w:i/>
              </w:rPr>
              <w:t>toute</w:t>
            </w:r>
            <w:r>
              <w:rPr>
                <w:i/>
                <w:spacing w:val="-3"/>
              </w:rPr>
              <w:t xml:space="preserve"> </w:t>
            </w:r>
            <w:r>
              <w:rPr>
                <w:i/>
              </w:rPr>
              <w:t>autre</w:t>
            </w:r>
            <w:r>
              <w:rPr>
                <w:i/>
                <w:spacing w:val="-1"/>
              </w:rPr>
              <w:t xml:space="preserve"> </w:t>
            </w:r>
            <w:r>
              <w:rPr>
                <w:i/>
              </w:rPr>
              <w:t>information</w:t>
            </w:r>
            <w:r>
              <w:rPr>
                <w:i/>
                <w:spacing w:val="-1"/>
              </w:rPr>
              <w:t xml:space="preserve"> </w:t>
            </w:r>
            <w:r>
              <w:rPr>
                <w:i/>
              </w:rPr>
              <w:t>pertinente</w:t>
            </w:r>
            <w:r>
              <w:rPr>
                <w:i/>
                <w:spacing w:val="-4"/>
              </w:rPr>
              <w:t xml:space="preserve"> </w:t>
            </w:r>
            <w:r>
              <w:rPr>
                <w:i/>
              </w:rPr>
              <w:t>applicable</w:t>
            </w:r>
            <w:r>
              <w:rPr>
                <w:i/>
                <w:spacing w:val="-1"/>
              </w:rPr>
              <w:t xml:space="preserve"> </w:t>
            </w:r>
            <w:r>
              <w:rPr>
                <w:i/>
              </w:rPr>
              <w:t>au</w:t>
            </w:r>
            <w:r>
              <w:rPr>
                <w:i/>
                <w:spacing w:val="-1"/>
              </w:rPr>
              <w:t xml:space="preserve"> </w:t>
            </w:r>
            <w:r>
              <w:rPr>
                <w:i/>
              </w:rPr>
              <w:t>programme</w:t>
            </w:r>
            <w:r>
              <w:rPr>
                <w:i/>
                <w:spacing w:val="-3"/>
              </w:rPr>
              <w:t xml:space="preserve"> </w:t>
            </w:r>
            <w:r>
              <w:rPr>
                <w:i/>
              </w:rPr>
              <w:t>proposé.</w:t>
            </w:r>
          </w:p>
        </w:tc>
      </w:tr>
    </w:tbl>
    <w:tbl>
      <w:tblPr>
        <w:tblStyle w:val="NormalTable0"/>
        <w:tblpPr w:leftFromText="141" w:rightFromText="141" w:vertAnchor="text" w:horzAnchor="margin" w:tblpX="137" w:tblpY="6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33323E" w14:paraId="60BEBDF3" w14:textId="77777777" w:rsidTr="00312E85">
        <w:trPr>
          <w:trHeight w:val="763"/>
        </w:trPr>
        <w:tc>
          <w:tcPr>
            <w:tcW w:w="9351" w:type="dxa"/>
            <w:shd w:val="clear" w:color="auto" w:fill="001F5F"/>
          </w:tcPr>
          <w:p w14:paraId="46B9CB72" w14:textId="7F14E1E4" w:rsidR="0033323E" w:rsidRDefault="0033323E" w:rsidP="00312E85">
            <w:pPr>
              <w:pStyle w:val="TableParagraph"/>
              <w:tabs>
                <w:tab w:val="left" w:pos="1485"/>
                <w:tab w:val="left" w:pos="8410"/>
              </w:tabs>
              <w:spacing w:before="127" w:line="249" w:lineRule="auto"/>
              <w:ind w:right="93"/>
              <w:rPr>
                <w:b/>
              </w:rPr>
            </w:pPr>
            <w:r>
              <w:rPr>
                <w:b/>
                <w:color w:val="FFFFFF"/>
              </w:rPr>
              <w:t xml:space="preserve">Section  </w:t>
            </w:r>
            <w:r>
              <w:rPr>
                <w:b/>
                <w:color w:val="FFFFFF"/>
                <w:spacing w:val="14"/>
              </w:rPr>
              <w:t xml:space="preserve"> </w:t>
            </w:r>
            <w:r>
              <w:rPr>
                <w:b/>
                <w:color w:val="FFFFFF"/>
              </w:rPr>
              <w:t>3.</w:t>
            </w:r>
            <w:r>
              <w:rPr>
                <w:b/>
                <w:color w:val="FFFFFF"/>
              </w:rPr>
              <w:tab/>
              <w:t xml:space="preserve">Résultats  </w:t>
            </w:r>
            <w:r>
              <w:rPr>
                <w:b/>
                <w:color w:val="FFFFFF"/>
                <w:spacing w:val="10"/>
              </w:rPr>
              <w:t xml:space="preserve"> </w:t>
            </w:r>
            <w:r w:rsidR="00507978">
              <w:rPr>
                <w:b/>
                <w:color w:val="FFFFFF"/>
              </w:rPr>
              <w:t xml:space="preserve">attendus, </w:t>
            </w:r>
            <w:proofErr w:type="gramStart"/>
            <w:r w:rsidR="00507978">
              <w:rPr>
                <w:b/>
                <w:color w:val="FFFFFF"/>
                <w:spacing w:val="12"/>
              </w:rPr>
              <w:t>indicateurs</w:t>
            </w:r>
            <w:r>
              <w:rPr>
                <w:b/>
                <w:color w:val="FFFFFF"/>
              </w:rPr>
              <w:t xml:space="preserve"> </w:t>
            </w:r>
            <w:r>
              <w:rPr>
                <w:b/>
                <w:color w:val="FFFFFF"/>
                <w:spacing w:val="13"/>
              </w:rPr>
              <w:t xml:space="preserve"> </w:t>
            </w:r>
            <w:r>
              <w:rPr>
                <w:b/>
                <w:color w:val="FFFFFF"/>
              </w:rPr>
              <w:t>de</w:t>
            </w:r>
            <w:proofErr w:type="gramEnd"/>
            <w:r>
              <w:rPr>
                <w:b/>
                <w:color w:val="FFFFFF"/>
              </w:rPr>
              <w:t xml:space="preserve">  </w:t>
            </w:r>
            <w:r>
              <w:rPr>
                <w:b/>
                <w:color w:val="FFFFFF"/>
                <w:spacing w:val="14"/>
              </w:rPr>
              <w:t xml:space="preserve"> </w:t>
            </w:r>
            <w:r>
              <w:rPr>
                <w:b/>
                <w:color w:val="FFFFFF"/>
              </w:rPr>
              <w:t xml:space="preserve">performance, </w:t>
            </w:r>
            <w:r>
              <w:rPr>
                <w:b/>
                <w:color w:val="FFFFFF"/>
                <w:spacing w:val="13"/>
              </w:rPr>
              <w:t xml:space="preserve"> </w:t>
            </w:r>
            <w:r>
              <w:rPr>
                <w:b/>
                <w:color w:val="FFFFFF"/>
              </w:rPr>
              <w:t>activités,</w:t>
            </w:r>
            <w:r w:rsidR="00507978">
              <w:rPr>
                <w:b/>
                <w:color w:val="FFFFFF"/>
              </w:rPr>
              <w:t xml:space="preserve"> </w:t>
            </w:r>
            <w:r>
              <w:rPr>
                <w:b/>
                <w:color w:val="FFFFFF"/>
                <w:spacing w:val="-1"/>
              </w:rPr>
              <w:t>période</w:t>
            </w:r>
            <w:r>
              <w:rPr>
                <w:b/>
                <w:color w:val="FFFFFF"/>
                <w:spacing w:val="-59"/>
              </w:rPr>
              <w:t xml:space="preserve"> </w:t>
            </w:r>
            <w:r>
              <w:rPr>
                <w:b/>
                <w:color w:val="FFFFFF"/>
              </w:rPr>
              <w:t>d’implémentation</w:t>
            </w:r>
            <w:r>
              <w:rPr>
                <w:b/>
                <w:color w:val="FFFFFF"/>
                <w:spacing w:val="-3"/>
              </w:rPr>
              <w:t xml:space="preserve"> </w:t>
            </w:r>
            <w:r>
              <w:rPr>
                <w:b/>
                <w:color w:val="FFFFFF"/>
              </w:rPr>
              <w:t>et</w:t>
            </w:r>
            <w:r>
              <w:rPr>
                <w:b/>
                <w:color w:val="FFFFFF"/>
                <w:spacing w:val="2"/>
              </w:rPr>
              <w:t xml:space="preserve"> </w:t>
            </w:r>
            <w:r>
              <w:rPr>
                <w:b/>
                <w:color w:val="FFFFFF"/>
              </w:rPr>
              <w:t>budget</w:t>
            </w:r>
          </w:p>
        </w:tc>
      </w:tr>
      <w:tr w:rsidR="0033323E" w14:paraId="185172F1" w14:textId="77777777" w:rsidTr="00312E85">
        <w:trPr>
          <w:trHeight w:val="1807"/>
        </w:trPr>
        <w:tc>
          <w:tcPr>
            <w:tcW w:w="9351" w:type="dxa"/>
          </w:tcPr>
          <w:p w14:paraId="1089FA3B" w14:textId="77777777" w:rsidR="0033323E" w:rsidRDefault="0033323E" w:rsidP="00312E85">
            <w:pPr>
              <w:pStyle w:val="TableParagraph"/>
              <w:spacing w:before="127" w:line="247" w:lineRule="auto"/>
              <w:ind w:right="132"/>
              <w:jc w:val="both"/>
              <w:rPr>
                <w:i/>
              </w:rPr>
            </w:pPr>
            <w:r>
              <w:rPr>
                <w:i/>
              </w:rPr>
              <w:t>Complétez le tableau ci-dessous pour fournir un aperçu indicatif du cadre de résultats du</w:t>
            </w:r>
            <w:r>
              <w:rPr>
                <w:i/>
                <w:spacing w:val="1"/>
              </w:rPr>
              <w:t xml:space="preserve"> </w:t>
            </w:r>
            <w:r>
              <w:rPr>
                <w:i/>
              </w:rPr>
              <w:t>programme proposé, y compris les produits du programme, les indicateurs de performance,</w:t>
            </w:r>
            <w:r>
              <w:rPr>
                <w:i/>
                <w:spacing w:val="1"/>
              </w:rPr>
              <w:t xml:space="preserve"> </w:t>
            </w:r>
            <w:r>
              <w:rPr>
                <w:i/>
              </w:rPr>
              <w:t>les activités, la période de mise en œuvre et le budget.</w:t>
            </w:r>
            <w:r>
              <w:rPr>
                <w:i/>
                <w:spacing w:val="1"/>
              </w:rPr>
              <w:t xml:space="preserve"> </w:t>
            </w:r>
            <w:r>
              <w:rPr>
                <w:i/>
              </w:rPr>
              <w:t>Notez que</w:t>
            </w:r>
            <w:r>
              <w:rPr>
                <w:i/>
                <w:spacing w:val="1"/>
              </w:rPr>
              <w:t xml:space="preserve"> </w:t>
            </w:r>
            <w:r>
              <w:rPr>
                <w:i/>
              </w:rPr>
              <w:t>chaque produit</w:t>
            </w:r>
            <w:r>
              <w:rPr>
                <w:i/>
                <w:spacing w:val="1"/>
              </w:rPr>
              <w:t xml:space="preserve"> </w:t>
            </w:r>
            <w:r>
              <w:rPr>
                <w:i/>
              </w:rPr>
              <w:t>du</w:t>
            </w:r>
            <w:r>
              <w:rPr>
                <w:i/>
                <w:spacing w:val="1"/>
              </w:rPr>
              <w:t xml:space="preserve"> </w:t>
            </w:r>
            <w:r>
              <w:rPr>
                <w:i/>
              </w:rPr>
              <w:t>programme doit faire référence à un service ou à un produit résultant du programme, et doit</w:t>
            </w:r>
            <w:r>
              <w:rPr>
                <w:i/>
                <w:spacing w:val="1"/>
              </w:rPr>
              <w:t xml:space="preserve"> </w:t>
            </w:r>
            <w:r>
              <w:rPr>
                <w:i/>
              </w:rPr>
              <w:t>être</w:t>
            </w:r>
            <w:r>
              <w:rPr>
                <w:i/>
                <w:spacing w:val="1"/>
              </w:rPr>
              <w:t xml:space="preserve"> </w:t>
            </w:r>
            <w:r>
              <w:rPr>
                <w:i/>
              </w:rPr>
              <w:t>accompagné</w:t>
            </w:r>
            <w:r>
              <w:rPr>
                <w:i/>
                <w:spacing w:val="1"/>
              </w:rPr>
              <w:t xml:space="preserve"> </w:t>
            </w:r>
            <w:r>
              <w:rPr>
                <w:i/>
              </w:rPr>
              <w:t>d'indicateurs</w:t>
            </w:r>
            <w:r>
              <w:rPr>
                <w:i/>
                <w:spacing w:val="1"/>
              </w:rPr>
              <w:t xml:space="preserve"> </w:t>
            </w:r>
            <w:r>
              <w:rPr>
                <w:i/>
              </w:rPr>
              <w:t>de</w:t>
            </w:r>
            <w:r>
              <w:rPr>
                <w:i/>
                <w:spacing w:val="1"/>
              </w:rPr>
              <w:t xml:space="preserve"> </w:t>
            </w:r>
            <w:r>
              <w:rPr>
                <w:i/>
              </w:rPr>
              <w:t>performance.</w:t>
            </w:r>
            <w:r>
              <w:rPr>
                <w:i/>
                <w:spacing w:val="1"/>
              </w:rPr>
              <w:t xml:space="preserve"> </w:t>
            </w:r>
            <w:r>
              <w:rPr>
                <w:i/>
              </w:rPr>
              <w:t>Notez</w:t>
            </w:r>
            <w:r>
              <w:rPr>
                <w:i/>
                <w:spacing w:val="1"/>
              </w:rPr>
              <w:t xml:space="preserve"> </w:t>
            </w:r>
            <w:r>
              <w:rPr>
                <w:i/>
              </w:rPr>
              <w:t>que</w:t>
            </w:r>
            <w:r>
              <w:rPr>
                <w:i/>
                <w:spacing w:val="1"/>
              </w:rPr>
              <w:t xml:space="preserve"> </w:t>
            </w:r>
            <w:r>
              <w:rPr>
                <w:i/>
              </w:rPr>
              <w:t>chacun</w:t>
            </w:r>
            <w:r>
              <w:rPr>
                <w:i/>
                <w:spacing w:val="1"/>
              </w:rPr>
              <w:t xml:space="preserve"> </w:t>
            </w:r>
            <w:r>
              <w:rPr>
                <w:i/>
              </w:rPr>
              <w:t>des</w:t>
            </w:r>
            <w:r>
              <w:rPr>
                <w:i/>
                <w:spacing w:val="1"/>
              </w:rPr>
              <w:t xml:space="preserve"> </w:t>
            </w:r>
            <w:r>
              <w:rPr>
                <w:i/>
              </w:rPr>
              <w:t>indicateurs</w:t>
            </w:r>
            <w:r>
              <w:rPr>
                <w:i/>
                <w:spacing w:val="1"/>
              </w:rPr>
              <w:t xml:space="preserve"> </w:t>
            </w:r>
            <w:r>
              <w:rPr>
                <w:i/>
              </w:rPr>
              <w:t>de</w:t>
            </w:r>
            <w:r>
              <w:rPr>
                <w:i/>
                <w:spacing w:val="1"/>
              </w:rPr>
              <w:t xml:space="preserve"> </w:t>
            </w:r>
            <w:r>
              <w:rPr>
                <w:i/>
              </w:rPr>
              <w:t>performance</w:t>
            </w:r>
            <w:r>
              <w:rPr>
                <w:i/>
                <w:spacing w:val="-3"/>
              </w:rPr>
              <w:t xml:space="preserve"> </w:t>
            </w:r>
            <w:r>
              <w:rPr>
                <w:i/>
              </w:rPr>
              <w:t>doit</w:t>
            </w:r>
            <w:r>
              <w:rPr>
                <w:i/>
                <w:spacing w:val="-1"/>
              </w:rPr>
              <w:t xml:space="preserve"> </w:t>
            </w:r>
            <w:r>
              <w:rPr>
                <w:i/>
              </w:rPr>
              <w:t>inclure</w:t>
            </w:r>
            <w:r>
              <w:rPr>
                <w:i/>
                <w:spacing w:val="-2"/>
              </w:rPr>
              <w:t xml:space="preserve"> </w:t>
            </w:r>
            <w:r>
              <w:rPr>
                <w:i/>
              </w:rPr>
              <w:t>une</w:t>
            </w:r>
            <w:r>
              <w:rPr>
                <w:i/>
                <w:spacing w:val="-1"/>
              </w:rPr>
              <w:t xml:space="preserve"> </w:t>
            </w:r>
            <w:r>
              <w:rPr>
                <w:i/>
              </w:rPr>
              <w:t>base de</w:t>
            </w:r>
            <w:r>
              <w:rPr>
                <w:i/>
                <w:spacing w:val="-2"/>
              </w:rPr>
              <w:t xml:space="preserve"> </w:t>
            </w:r>
            <w:r>
              <w:rPr>
                <w:i/>
              </w:rPr>
              <w:t>référence,</w:t>
            </w:r>
            <w:r>
              <w:rPr>
                <w:i/>
                <w:spacing w:val="-1"/>
              </w:rPr>
              <w:t xml:space="preserve"> </w:t>
            </w:r>
            <w:r>
              <w:rPr>
                <w:i/>
              </w:rPr>
              <w:t>un</w:t>
            </w:r>
            <w:r>
              <w:rPr>
                <w:i/>
                <w:spacing w:val="-1"/>
              </w:rPr>
              <w:t xml:space="preserve"> </w:t>
            </w:r>
            <w:r>
              <w:rPr>
                <w:i/>
              </w:rPr>
              <w:t>objectif</w:t>
            </w:r>
            <w:r>
              <w:rPr>
                <w:i/>
                <w:spacing w:val="-1"/>
              </w:rPr>
              <w:t xml:space="preserve"> </w:t>
            </w:r>
            <w:r>
              <w:rPr>
                <w:i/>
              </w:rPr>
              <w:t>et</w:t>
            </w:r>
            <w:r>
              <w:rPr>
                <w:i/>
                <w:spacing w:val="2"/>
              </w:rPr>
              <w:t xml:space="preserve"> </w:t>
            </w:r>
            <w:r>
              <w:rPr>
                <w:i/>
              </w:rPr>
              <w:t>des</w:t>
            </w:r>
            <w:r>
              <w:rPr>
                <w:i/>
                <w:spacing w:val="-3"/>
              </w:rPr>
              <w:t xml:space="preserve"> </w:t>
            </w:r>
            <w:r>
              <w:rPr>
                <w:i/>
              </w:rPr>
              <w:t>moyens</w:t>
            </w:r>
            <w:r>
              <w:rPr>
                <w:i/>
                <w:spacing w:val="-4"/>
              </w:rPr>
              <w:t xml:space="preserve"> </w:t>
            </w:r>
            <w:r>
              <w:rPr>
                <w:i/>
              </w:rPr>
              <w:t>de vérification.</w:t>
            </w:r>
          </w:p>
        </w:tc>
      </w:tr>
    </w:tbl>
    <w:tbl>
      <w:tblPr>
        <w:tblStyle w:val="NormalTable0"/>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2482"/>
        <w:gridCol w:w="2151"/>
        <w:gridCol w:w="1698"/>
        <w:gridCol w:w="855"/>
        <w:gridCol w:w="286"/>
      </w:tblGrid>
      <w:tr w:rsidR="0033323E" w14:paraId="2C3A4759" w14:textId="77777777" w:rsidTr="00312E85">
        <w:trPr>
          <w:trHeight w:val="258"/>
        </w:trPr>
        <w:tc>
          <w:tcPr>
            <w:tcW w:w="1807" w:type="dxa"/>
            <w:vMerge w:val="restart"/>
            <w:shd w:val="clear" w:color="auto" w:fill="0099FF"/>
          </w:tcPr>
          <w:p w14:paraId="07B3424C" w14:textId="77777777" w:rsidR="0033323E" w:rsidRDefault="0033323E" w:rsidP="00312E85">
            <w:pPr>
              <w:pStyle w:val="TableParagraph"/>
              <w:tabs>
                <w:tab w:val="left" w:pos="1432"/>
              </w:tabs>
              <w:spacing w:before="136" w:line="244" w:lineRule="auto"/>
              <w:ind w:right="93"/>
              <w:rPr>
                <w:b/>
              </w:rPr>
            </w:pPr>
            <w:r>
              <w:rPr>
                <w:b/>
                <w:color w:val="FFFFFF"/>
              </w:rPr>
              <w:t>Résultats</w:t>
            </w:r>
            <w:r>
              <w:rPr>
                <w:b/>
                <w:color w:val="FFFFFF"/>
              </w:rPr>
              <w:tab/>
            </w:r>
            <w:r>
              <w:rPr>
                <w:b/>
                <w:color w:val="FFFFFF"/>
                <w:spacing w:val="-2"/>
              </w:rPr>
              <w:t>du</w:t>
            </w:r>
            <w:r>
              <w:rPr>
                <w:b/>
                <w:color w:val="FFFFFF"/>
                <w:spacing w:val="-59"/>
              </w:rPr>
              <w:t xml:space="preserve"> </w:t>
            </w:r>
            <w:r>
              <w:rPr>
                <w:b/>
                <w:color w:val="FFFFFF"/>
              </w:rPr>
              <w:t>programme</w:t>
            </w:r>
          </w:p>
        </w:tc>
        <w:tc>
          <w:tcPr>
            <w:tcW w:w="2482" w:type="dxa"/>
            <w:vMerge w:val="restart"/>
            <w:shd w:val="clear" w:color="auto" w:fill="0099FF"/>
          </w:tcPr>
          <w:p w14:paraId="030320AD" w14:textId="77777777" w:rsidR="0033323E" w:rsidRDefault="0033323E" w:rsidP="00312E85">
            <w:pPr>
              <w:pStyle w:val="TableParagraph"/>
              <w:tabs>
                <w:tab w:val="left" w:pos="2118"/>
              </w:tabs>
              <w:spacing w:before="136" w:line="244" w:lineRule="auto"/>
              <w:ind w:right="94"/>
              <w:rPr>
                <w:b/>
              </w:rPr>
            </w:pPr>
            <w:r>
              <w:rPr>
                <w:b/>
                <w:color w:val="FFFFFF"/>
              </w:rPr>
              <w:t>Indicateurs</w:t>
            </w:r>
            <w:r>
              <w:rPr>
                <w:b/>
                <w:color w:val="FFFFFF"/>
              </w:rPr>
              <w:tab/>
            </w:r>
            <w:r>
              <w:rPr>
                <w:b/>
                <w:color w:val="FFFFFF"/>
                <w:spacing w:val="-2"/>
              </w:rPr>
              <w:t>de</w:t>
            </w:r>
            <w:r>
              <w:rPr>
                <w:b/>
                <w:color w:val="FFFFFF"/>
                <w:spacing w:val="-59"/>
              </w:rPr>
              <w:t xml:space="preserve"> </w:t>
            </w:r>
            <w:r>
              <w:rPr>
                <w:b/>
                <w:color w:val="FFFFFF"/>
              </w:rPr>
              <w:t>performance</w:t>
            </w:r>
          </w:p>
        </w:tc>
        <w:tc>
          <w:tcPr>
            <w:tcW w:w="2151" w:type="dxa"/>
            <w:vMerge w:val="restart"/>
            <w:shd w:val="clear" w:color="auto" w:fill="0099FF"/>
          </w:tcPr>
          <w:p w14:paraId="2A092FC4" w14:textId="77777777" w:rsidR="0033323E" w:rsidRDefault="0033323E" w:rsidP="00312E85">
            <w:pPr>
              <w:pStyle w:val="TableParagraph"/>
              <w:spacing w:before="1"/>
              <w:ind w:left="0"/>
              <w:rPr>
                <w:rFonts w:ascii="Times New Roman"/>
                <w:b/>
                <w:sz w:val="23"/>
              </w:rPr>
            </w:pPr>
          </w:p>
          <w:p w14:paraId="3D7A3E68" w14:textId="77777777" w:rsidR="0033323E" w:rsidRDefault="0033323E" w:rsidP="00312E85">
            <w:pPr>
              <w:pStyle w:val="TableParagraph"/>
              <w:ind w:left="617"/>
              <w:rPr>
                <w:b/>
              </w:rPr>
            </w:pPr>
            <w:r>
              <w:rPr>
                <w:b/>
                <w:color w:val="FFFFFF"/>
              </w:rPr>
              <w:t>Activités</w:t>
            </w:r>
          </w:p>
        </w:tc>
        <w:tc>
          <w:tcPr>
            <w:tcW w:w="1698" w:type="dxa"/>
            <w:vMerge w:val="restart"/>
            <w:shd w:val="clear" w:color="auto" w:fill="0099FF"/>
          </w:tcPr>
          <w:p w14:paraId="15B90236" w14:textId="77777777" w:rsidR="0033323E" w:rsidRDefault="0033323E" w:rsidP="00312E85">
            <w:pPr>
              <w:pStyle w:val="TableParagraph"/>
              <w:spacing w:line="260" w:lineRule="atLeast"/>
              <w:ind w:left="139" w:right="125" w:hanging="3"/>
              <w:jc w:val="center"/>
              <w:rPr>
                <w:b/>
              </w:rPr>
            </w:pPr>
            <w:r>
              <w:rPr>
                <w:b/>
                <w:color w:val="FFFFFF"/>
              </w:rPr>
              <w:t>Période</w:t>
            </w:r>
            <w:r>
              <w:rPr>
                <w:b/>
                <w:color w:val="FFFFFF"/>
                <w:spacing w:val="1"/>
              </w:rPr>
              <w:t xml:space="preserve"> </w:t>
            </w:r>
            <w:r>
              <w:rPr>
                <w:b/>
                <w:color w:val="FFFFFF"/>
              </w:rPr>
              <w:t>d’implémenta</w:t>
            </w:r>
            <w:r>
              <w:rPr>
                <w:b/>
                <w:color w:val="FFFFFF"/>
                <w:spacing w:val="-59"/>
              </w:rPr>
              <w:t xml:space="preserve"> </w:t>
            </w:r>
            <w:proofErr w:type="spellStart"/>
            <w:r>
              <w:rPr>
                <w:b/>
                <w:color w:val="FFFFFF"/>
              </w:rPr>
              <w:t>tion</w:t>
            </w:r>
            <w:proofErr w:type="spellEnd"/>
          </w:p>
        </w:tc>
        <w:tc>
          <w:tcPr>
            <w:tcW w:w="1141" w:type="dxa"/>
            <w:gridSpan w:val="2"/>
            <w:tcBorders>
              <w:top w:val="nil"/>
              <w:right w:val="nil"/>
            </w:tcBorders>
          </w:tcPr>
          <w:p w14:paraId="759690B4" w14:textId="77777777" w:rsidR="0033323E" w:rsidRDefault="0033323E" w:rsidP="00312E85">
            <w:pPr>
              <w:pStyle w:val="TableParagraph"/>
              <w:ind w:left="0"/>
              <w:rPr>
                <w:rFonts w:ascii="Times New Roman"/>
                <w:sz w:val="18"/>
              </w:rPr>
            </w:pPr>
          </w:p>
        </w:tc>
      </w:tr>
      <w:tr w:rsidR="0033323E" w14:paraId="113F765D" w14:textId="77777777" w:rsidTr="00312E85">
        <w:trPr>
          <w:trHeight w:val="510"/>
        </w:trPr>
        <w:tc>
          <w:tcPr>
            <w:tcW w:w="1807" w:type="dxa"/>
            <w:vMerge/>
            <w:tcBorders>
              <w:top w:val="nil"/>
            </w:tcBorders>
            <w:shd w:val="clear" w:color="auto" w:fill="0099FF"/>
          </w:tcPr>
          <w:p w14:paraId="52CFE1D8" w14:textId="77777777" w:rsidR="0033323E" w:rsidRDefault="0033323E" w:rsidP="00312E85">
            <w:pPr>
              <w:rPr>
                <w:sz w:val="2"/>
                <w:szCs w:val="2"/>
              </w:rPr>
            </w:pPr>
          </w:p>
        </w:tc>
        <w:tc>
          <w:tcPr>
            <w:tcW w:w="2482" w:type="dxa"/>
            <w:vMerge/>
            <w:tcBorders>
              <w:top w:val="nil"/>
            </w:tcBorders>
            <w:shd w:val="clear" w:color="auto" w:fill="0099FF"/>
          </w:tcPr>
          <w:p w14:paraId="0C18045F" w14:textId="77777777" w:rsidR="0033323E" w:rsidRDefault="0033323E" w:rsidP="00312E85">
            <w:pPr>
              <w:rPr>
                <w:sz w:val="2"/>
                <w:szCs w:val="2"/>
              </w:rPr>
            </w:pPr>
          </w:p>
        </w:tc>
        <w:tc>
          <w:tcPr>
            <w:tcW w:w="2151" w:type="dxa"/>
            <w:vMerge/>
            <w:tcBorders>
              <w:top w:val="nil"/>
            </w:tcBorders>
            <w:shd w:val="clear" w:color="auto" w:fill="0099FF"/>
          </w:tcPr>
          <w:p w14:paraId="106C6F61" w14:textId="77777777" w:rsidR="0033323E" w:rsidRDefault="0033323E" w:rsidP="00312E85">
            <w:pPr>
              <w:rPr>
                <w:sz w:val="2"/>
                <w:szCs w:val="2"/>
              </w:rPr>
            </w:pPr>
          </w:p>
        </w:tc>
        <w:tc>
          <w:tcPr>
            <w:tcW w:w="1698" w:type="dxa"/>
            <w:vMerge/>
            <w:tcBorders>
              <w:top w:val="nil"/>
            </w:tcBorders>
            <w:shd w:val="clear" w:color="auto" w:fill="0099FF"/>
          </w:tcPr>
          <w:p w14:paraId="2AF99EED" w14:textId="77777777" w:rsidR="0033323E" w:rsidRDefault="0033323E" w:rsidP="00312E85">
            <w:pPr>
              <w:rPr>
                <w:sz w:val="2"/>
                <w:szCs w:val="2"/>
              </w:rPr>
            </w:pPr>
          </w:p>
        </w:tc>
        <w:tc>
          <w:tcPr>
            <w:tcW w:w="1141" w:type="dxa"/>
            <w:gridSpan w:val="2"/>
            <w:shd w:val="clear" w:color="auto" w:fill="0099FF"/>
          </w:tcPr>
          <w:p w14:paraId="4552B6E6" w14:textId="77777777" w:rsidR="0033323E" w:rsidRDefault="0033323E" w:rsidP="00312E85">
            <w:pPr>
              <w:pStyle w:val="TableParagraph"/>
              <w:spacing w:before="132"/>
              <w:ind w:left="188"/>
              <w:rPr>
                <w:b/>
              </w:rPr>
            </w:pPr>
            <w:r>
              <w:rPr>
                <w:b/>
                <w:color w:val="FFFFFF"/>
              </w:rPr>
              <w:t>Budget</w:t>
            </w:r>
          </w:p>
        </w:tc>
      </w:tr>
      <w:tr w:rsidR="0033323E" w14:paraId="7789C778" w14:textId="77777777" w:rsidTr="00312E85">
        <w:trPr>
          <w:trHeight w:val="259"/>
        </w:trPr>
        <w:tc>
          <w:tcPr>
            <w:tcW w:w="1807" w:type="dxa"/>
            <w:vMerge w:val="restart"/>
          </w:tcPr>
          <w:p w14:paraId="4AAC9B56" w14:textId="77777777" w:rsidR="0033323E" w:rsidRDefault="0033323E" w:rsidP="00312E85">
            <w:pPr>
              <w:pStyle w:val="TableParagraph"/>
              <w:spacing w:before="7"/>
            </w:pPr>
            <w:r>
              <w:t>Résultat 1</w:t>
            </w:r>
          </w:p>
        </w:tc>
        <w:tc>
          <w:tcPr>
            <w:tcW w:w="2482" w:type="dxa"/>
            <w:vMerge w:val="restart"/>
          </w:tcPr>
          <w:p w14:paraId="5AD00C01" w14:textId="77777777" w:rsidR="0033323E" w:rsidRDefault="0033323E" w:rsidP="00312E85">
            <w:pPr>
              <w:pStyle w:val="TableParagraph"/>
              <w:ind w:left="0"/>
              <w:rPr>
                <w:rFonts w:ascii="Times New Roman"/>
              </w:rPr>
            </w:pPr>
          </w:p>
        </w:tc>
        <w:tc>
          <w:tcPr>
            <w:tcW w:w="2151" w:type="dxa"/>
          </w:tcPr>
          <w:p w14:paraId="7A69736D" w14:textId="77777777" w:rsidR="0033323E" w:rsidRDefault="0033323E" w:rsidP="00312E85">
            <w:pPr>
              <w:pStyle w:val="TableParagraph"/>
              <w:spacing w:before="7" w:line="232" w:lineRule="exact"/>
              <w:ind w:left="108"/>
            </w:pPr>
            <w:r>
              <w:t>Activité</w:t>
            </w:r>
            <w:r>
              <w:rPr>
                <w:spacing w:val="-1"/>
              </w:rPr>
              <w:t xml:space="preserve"> </w:t>
            </w:r>
            <w:r>
              <w:t>1.1.</w:t>
            </w:r>
          </w:p>
        </w:tc>
        <w:tc>
          <w:tcPr>
            <w:tcW w:w="1698" w:type="dxa"/>
          </w:tcPr>
          <w:p w14:paraId="3A7E2079" w14:textId="77777777" w:rsidR="0033323E" w:rsidRDefault="0033323E" w:rsidP="00312E85">
            <w:pPr>
              <w:pStyle w:val="TableParagraph"/>
              <w:spacing w:before="7" w:line="232" w:lineRule="exact"/>
              <w:ind w:left="0" w:right="96"/>
              <w:jc w:val="right"/>
              <w:rPr>
                <w:i/>
              </w:rPr>
            </w:pPr>
            <w:r>
              <w:rPr>
                <w:i/>
              </w:rPr>
              <w:t>Mois</w:t>
            </w:r>
            <w:r>
              <w:rPr>
                <w:i/>
                <w:spacing w:val="-1"/>
              </w:rPr>
              <w:t xml:space="preserve"> </w:t>
            </w:r>
            <w:r>
              <w:rPr>
                <w:i/>
              </w:rPr>
              <w:t>/ semaine</w:t>
            </w:r>
          </w:p>
        </w:tc>
        <w:tc>
          <w:tcPr>
            <w:tcW w:w="1141" w:type="dxa"/>
            <w:gridSpan w:val="2"/>
          </w:tcPr>
          <w:p w14:paraId="13B08FD0" w14:textId="77777777" w:rsidR="0033323E" w:rsidRDefault="0033323E" w:rsidP="00312E85">
            <w:pPr>
              <w:pStyle w:val="TableParagraph"/>
              <w:spacing w:before="7" w:line="232" w:lineRule="exact"/>
              <w:ind w:left="539"/>
              <w:rPr>
                <w:i/>
              </w:rPr>
            </w:pPr>
            <w:r>
              <w:rPr>
                <w:i/>
              </w:rPr>
              <w:t>MAD</w:t>
            </w:r>
          </w:p>
        </w:tc>
      </w:tr>
      <w:tr w:rsidR="0033323E" w14:paraId="29A1FD04" w14:textId="77777777" w:rsidTr="00312E85">
        <w:trPr>
          <w:trHeight w:val="261"/>
        </w:trPr>
        <w:tc>
          <w:tcPr>
            <w:tcW w:w="1807" w:type="dxa"/>
            <w:vMerge/>
            <w:tcBorders>
              <w:top w:val="nil"/>
            </w:tcBorders>
          </w:tcPr>
          <w:p w14:paraId="7BB64D89" w14:textId="77777777" w:rsidR="0033323E" w:rsidRDefault="0033323E" w:rsidP="00312E85">
            <w:pPr>
              <w:rPr>
                <w:sz w:val="2"/>
                <w:szCs w:val="2"/>
              </w:rPr>
            </w:pPr>
          </w:p>
        </w:tc>
        <w:tc>
          <w:tcPr>
            <w:tcW w:w="2482" w:type="dxa"/>
            <w:vMerge/>
            <w:tcBorders>
              <w:top w:val="nil"/>
            </w:tcBorders>
          </w:tcPr>
          <w:p w14:paraId="1BC98638" w14:textId="77777777" w:rsidR="0033323E" w:rsidRDefault="0033323E" w:rsidP="00312E85">
            <w:pPr>
              <w:rPr>
                <w:sz w:val="2"/>
                <w:szCs w:val="2"/>
              </w:rPr>
            </w:pPr>
          </w:p>
        </w:tc>
        <w:tc>
          <w:tcPr>
            <w:tcW w:w="2151" w:type="dxa"/>
          </w:tcPr>
          <w:p w14:paraId="1D2ED927" w14:textId="77777777" w:rsidR="0033323E" w:rsidRDefault="0033323E" w:rsidP="00312E85">
            <w:pPr>
              <w:pStyle w:val="TableParagraph"/>
              <w:spacing w:before="7" w:line="234" w:lineRule="exact"/>
              <w:ind w:left="108"/>
            </w:pPr>
            <w:r>
              <w:t>Activité</w:t>
            </w:r>
            <w:r>
              <w:rPr>
                <w:spacing w:val="-2"/>
              </w:rPr>
              <w:t xml:space="preserve"> </w:t>
            </w:r>
            <w:r>
              <w:t>1.2.</w:t>
            </w:r>
          </w:p>
        </w:tc>
        <w:tc>
          <w:tcPr>
            <w:tcW w:w="1698" w:type="dxa"/>
          </w:tcPr>
          <w:p w14:paraId="294D7999" w14:textId="77777777" w:rsidR="0033323E" w:rsidRDefault="0033323E" w:rsidP="00312E85">
            <w:pPr>
              <w:pStyle w:val="TableParagraph"/>
              <w:spacing w:before="7" w:line="234" w:lineRule="exact"/>
              <w:ind w:left="0" w:right="97"/>
              <w:jc w:val="right"/>
              <w:rPr>
                <w:i/>
              </w:rPr>
            </w:pPr>
            <w:r>
              <w:rPr>
                <w:i/>
              </w:rPr>
              <w:t>Mois</w:t>
            </w:r>
            <w:r>
              <w:rPr>
                <w:i/>
                <w:spacing w:val="-1"/>
              </w:rPr>
              <w:t xml:space="preserve"> </w:t>
            </w:r>
            <w:r>
              <w:rPr>
                <w:i/>
              </w:rPr>
              <w:t>/</w:t>
            </w:r>
            <w:r>
              <w:rPr>
                <w:i/>
                <w:spacing w:val="1"/>
              </w:rPr>
              <w:t xml:space="preserve"> </w:t>
            </w:r>
            <w:r>
              <w:rPr>
                <w:i/>
              </w:rPr>
              <w:t>semaine</w:t>
            </w:r>
          </w:p>
        </w:tc>
        <w:tc>
          <w:tcPr>
            <w:tcW w:w="1141" w:type="dxa"/>
            <w:gridSpan w:val="2"/>
          </w:tcPr>
          <w:p w14:paraId="1C3EA08D" w14:textId="77777777" w:rsidR="0033323E" w:rsidRDefault="0033323E" w:rsidP="00312E85">
            <w:pPr>
              <w:pStyle w:val="TableParagraph"/>
              <w:spacing w:before="7" w:line="234" w:lineRule="exact"/>
              <w:ind w:left="539"/>
              <w:rPr>
                <w:i/>
              </w:rPr>
            </w:pPr>
            <w:r>
              <w:rPr>
                <w:i/>
              </w:rPr>
              <w:t>MAD</w:t>
            </w:r>
          </w:p>
        </w:tc>
      </w:tr>
      <w:tr w:rsidR="0033323E" w14:paraId="64BA18C2" w14:textId="77777777" w:rsidTr="00312E85">
        <w:trPr>
          <w:trHeight w:val="258"/>
        </w:trPr>
        <w:tc>
          <w:tcPr>
            <w:tcW w:w="1807" w:type="dxa"/>
            <w:vMerge/>
            <w:tcBorders>
              <w:top w:val="nil"/>
            </w:tcBorders>
          </w:tcPr>
          <w:p w14:paraId="46745A58" w14:textId="77777777" w:rsidR="0033323E" w:rsidRDefault="0033323E" w:rsidP="00312E85">
            <w:pPr>
              <w:rPr>
                <w:sz w:val="2"/>
                <w:szCs w:val="2"/>
              </w:rPr>
            </w:pPr>
          </w:p>
        </w:tc>
        <w:tc>
          <w:tcPr>
            <w:tcW w:w="2482" w:type="dxa"/>
            <w:vMerge/>
            <w:tcBorders>
              <w:top w:val="nil"/>
            </w:tcBorders>
          </w:tcPr>
          <w:p w14:paraId="78BABE47" w14:textId="77777777" w:rsidR="0033323E" w:rsidRDefault="0033323E" w:rsidP="00312E85">
            <w:pPr>
              <w:rPr>
                <w:sz w:val="2"/>
                <w:szCs w:val="2"/>
              </w:rPr>
            </w:pPr>
          </w:p>
        </w:tc>
        <w:tc>
          <w:tcPr>
            <w:tcW w:w="2151" w:type="dxa"/>
          </w:tcPr>
          <w:p w14:paraId="2F22A19B" w14:textId="77777777" w:rsidR="0033323E" w:rsidRDefault="0033323E" w:rsidP="00312E85">
            <w:pPr>
              <w:pStyle w:val="TableParagraph"/>
              <w:spacing w:before="7" w:line="232" w:lineRule="exact"/>
              <w:ind w:left="108"/>
            </w:pPr>
            <w:r>
              <w:t>Activité</w:t>
            </w:r>
            <w:r>
              <w:rPr>
                <w:spacing w:val="-2"/>
              </w:rPr>
              <w:t xml:space="preserve"> </w:t>
            </w:r>
            <w:r>
              <w:t>1.3.</w:t>
            </w:r>
          </w:p>
        </w:tc>
        <w:tc>
          <w:tcPr>
            <w:tcW w:w="1698" w:type="dxa"/>
          </w:tcPr>
          <w:p w14:paraId="5E9E7BDE" w14:textId="77777777" w:rsidR="0033323E" w:rsidRDefault="0033323E" w:rsidP="00312E85">
            <w:pPr>
              <w:pStyle w:val="TableParagraph"/>
              <w:spacing w:before="7" w:line="232" w:lineRule="exact"/>
              <w:ind w:left="0" w:right="97"/>
              <w:jc w:val="right"/>
              <w:rPr>
                <w:i/>
              </w:rPr>
            </w:pPr>
            <w:r>
              <w:rPr>
                <w:i/>
              </w:rPr>
              <w:t>Mois</w:t>
            </w:r>
            <w:r>
              <w:rPr>
                <w:i/>
                <w:spacing w:val="-1"/>
              </w:rPr>
              <w:t xml:space="preserve"> </w:t>
            </w:r>
            <w:r>
              <w:rPr>
                <w:i/>
              </w:rPr>
              <w:t>/</w:t>
            </w:r>
            <w:r>
              <w:rPr>
                <w:i/>
                <w:spacing w:val="1"/>
              </w:rPr>
              <w:t xml:space="preserve"> </w:t>
            </w:r>
            <w:r>
              <w:rPr>
                <w:i/>
              </w:rPr>
              <w:t>semaine</w:t>
            </w:r>
          </w:p>
        </w:tc>
        <w:tc>
          <w:tcPr>
            <w:tcW w:w="1141" w:type="dxa"/>
            <w:gridSpan w:val="2"/>
          </w:tcPr>
          <w:p w14:paraId="0102D536" w14:textId="77777777" w:rsidR="0033323E" w:rsidRDefault="0033323E" w:rsidP="00312E85">
            <w:pPr>
              <w:pStyle w:val="TableParagraph"/>
              <w:spacing w:before="7" w:line="232" w:lineRule="exact"/>
              <w:ind w:left="539"/>
              <w:rPr>
                <w:i/>
              </w:rPr>
            </w:pPr>
            <w:r>
              <w:rPr>
                <w:i/>
              </w:rPr>
              <w:t>MAD</w:t>
            </w:r>
          </w:p>
        </w:tc>
      </w:tr>
      <w:tr w:rsidR="0033323E" w14:paraId="1A73FF50" w14:textId="77777777" w:rsidTr="00312E85">
        <w:trPr>
          <w:trHeight w:val="1300"/>
        </w:trPr>
        <w:tc>
          <w:tcPr>
            <w:tcW w:w="1807" w:type="dxa"/>
            <w:vMerge w:val="restart"/>
          </w:tcPr>
          <w:p w14:paraId="5254C7C2" w14:textId="77777777" w:rsidR="0033323E" w:rsidRDefault="0033323E" w:rsidP="00312E85">
            <w:pPr>
              <w:pStyle w:val="TableParagraph"/>
              <w:spacing w:before="7"/>
            </w:pPr>
            <w:r>
              <w:t>Résultat</w:t>
            </w:r>
            <w:r>
              <w:rPr>
                <w:spacing w:val="1"/>
              </w:rPr>
              <w:t xml:space="preserve"> </w:t>
            </w:r>
            <w:r>
              <w:t>2</w:t>
            </w:r>
          </w:p>
        </w:tc>
        <w:tc>
          <w:tcPr>
            <w:tcW w:w="2482" w:type="dxa"/>
            <w:vMerge w:val="restart"/>
          </w:tcPr>
          <w:p w14:paraId="19803765" w14:textId="77777777" w:rsidR="0033323E" w:rsidRDefault="0033323E" w:rsidP="00312E85">
            <w:pPr>
              <w:pStyle w:val="TableParagraph"/>
              <w:spacing w:before="2"/>
              <w:ind w:left="91"/>
              <w:rPr>
                <w:rFonts w:ascii="Symbol" w:hAnsi="Symbol"/>
              </w:rPr>
            </w:pPr>
            <w:r>
              <w:rPr>
                <w:rFonts w:ascii="Symbol" w:hAnsi="Symbol"/>
              </w:rPr>
              <w:t></w:t>
            </w:r>
          </w:p>
        </w:tc>
        <w:tc>
          <w:tcPr>
            <w:tcW w:w="2151" w:type="dxa"/>
          </w:tcPr>
          <w:p w14:paraId="66D9CFF7" w14:textId="77777777" w:rsidR="0033323E" w:rsidRDefault="0033323E" w:rsidP="00312E85">
            <w:pPr>
              <w:pStyle w:val="TableParagraph"/>
              <w:tabs>
                <w:tab w:val="left" w:pos="1763"/>
              </w:tabs>
              <w:spacing w:before="7" w:line="247" w:lineRule="auto"/>
              <w:ind w:left="108" w:right="93"/>
              <w:rPr>
                <w:i/>
              </w:rPr>
            </w:pPr>
            <w:r>
              <w:rPr>
                <w:i/>
              </w:rPr>
              <w:t>Insérer</w:t>
            </w:r>
            <w:r>
              <w:rPr>
                <w:i/>
                <w:spacing w:val="21"/>
              </w:rPr>
              <w:t xml:space="preserve"> </w:t>
            </w:r>
            <w:r>
              <w:rPr>
                <w:i/>
              </w:rPr>
              <w:t>les</w:t>
            </w:r>
            <w:r>
              <w:rPr>
                <w:i/>
                <w:spacing w:val="24"/>
              </w:rPr>
              <w:t xml:space="preserve"> </w:t>
            </w:r>
            <w:r>
              <w:rPr>
                <w:i/>
              </w:rPr>
              <w:t>activités</w:t>
            </w:r>
            <w:r>
              <w:rPr>
                <w:i/>
                <w:spacing w:val="-58"/>
              </w:rPr>
              <w:t xml:space="preserve"> </w:t>
            </w:r>
            <w:r>
              <w:rPr>
                <w:i/>
              </w:rPr>
              <w:t>permettant</w:t>
            </w:r>
            <w:r>
              <w:rPr>
                <w:i/>
                <w:spacing w:val="1"/>
              </w:rPr>
              <w:t xml:space="preserve"> </w:t>
            </w:r>
            <w:r>
              <w:rPr>
                <w:i/>
              </w:rPr>
              <w:t>d’atteindre</w:t>
            </w:r>
            <w:r>
              <w:rPr>
                <w:i/>
              </w:rPr>
              <w:tab/>
            </w:r>
            <w:r>
              <w:rPr>
                <w:i/>
                <w:spacing w:val="-1"/>
              </w:rPr>
              <w:t>les</w:t>
            </w:r>
            <w:r>
              <w:rPr>
                <w:i/>
                <w:spacing w:val="-59"/>
              </w:rPr>
              <w:t xml:space="preserve"> </w:t>
            </w:r>
            <w:r>
              <w:rPr>
                <w:i/>
              </w:rPr>
              <w:t>résultats</w:t>
            </w:r>
          </w:p>
        </w:tc>
        <w:tc>
          <w:tcPr>
            <w:tcW w:w="1698" w:type="dxa"/>
          </w:tcPr>
          <w:p w14:paraId="4D0C325D" w14:textId="77777777" w:rsidR="0033323E" w:rsidRDefault="0033323E" w:rsidP="00312E85">
            <w:pPr>
              <w:pStyle w:val="TableParagraph"/>
              <w:tabs>
                <w:tab w:val="left" w:pos="1151"/>
                <w:tab w:val="left" w:pos="1419"/>
              </w:tabs>
              <w:spacing w:before="7" w:line="247" w:lineRule="auto"/>
              <w:ind w:right="92"/>
              <w:rPr>
                <w:i/>
              </w:rPr>
            </w:pPr>
            <w:r>
              <w:rPr>
                <w:i/>
              </w:rPr>
              <w:t>Insérer</w:t>
            </w:r>
            <w:r>
              <w:rPr>
                <w:i/>
              </w:rPr>
              <w:tab/>
            </w:r>
            <w:r>
              <w:rPr>
                <w:i/>
              </w:rPr>
              <w:tab/>
            </w:r>
            <w:r>
              <w:rPr>
                <w:i/>
                <w:spacing w:val="-1"/>
              </w:rPr>
              <w:t>la</w:t>
            </w:r>
            <w:r>
              <w:rPr>
                <w:i/>
                <w:spacing w:val="-59"/>
              </w:rPr>
              <w:t xml:space="preserve"> </w:t>
            </w:r>
            <w:r>
              <w:rPr>
                <w:i/>
              </w:rPr>
              <w:t>période</w:t>
            </w:r>
            <w:r>
              <w:rPr>
                <w:i/>
                <w:spacing w:val="1"/>
              </w:rPr>
              <w:t xml:space="preserve"> </w:t>
            </w:r>
            <w:r>
              <w:rPr>
                <w:i/>
              </w:rPr>
              <w:t>d’implémentation</w:t>
            </w:r>
            <w:r>
              <w:rPr>
                <w:i/>
                <w:spacing w:val="1"/>
              </w:rPr>
              <w:t xml:space="preserve"> </w:t>
            </w:r>
            <w:r>
              <w:rPr>
                <w:i/>
              </w:rPr>
              <w:t>on</w:t>
            </w:r>
            <w:r>
              <w:rPr>
                <w:i/>
              </w:rPr>
              <w:tab/>
            </w:r>
            <w:r>
              <w:rPr>
                <w:i/>
                <w:spacing w:val="-1"/>
              </w:rPr>
              <w:t>pour</w:t>
            </w:r>
          </w:p>
          <w:p w14:paraId="67F4E862" w14:textId="77777777" w:rsidR="0033323E" w:rsidRDefault="0033323E" w:rsidP="00312E85">
            <w:pPr>
              <w:pStyle w:val="TableParagraph"/>
              <w:spacing w:line="231" w:lineRule="exact"/>
              <w:rPr>
                <w:i/>
              </w:rPr>
            </w:pPr>
            <w:proofErr w:type="gramStart"/>
            <w:r>
              <w:rPr>
                <w:i/>
              </w:rPr>
              <w:t>chaque</w:t>
            </w:r>
            <w:proofErr w:type="gramEnd"/>
            <w:r>
              <w:rPr>
                <w:i/>
                <w:spacing w:val="-2"/>
              </w:rPr>
              <w:t xml:space="preserve"> </w:t>
            </w:r>
            <w:r>
              <w:rPr>
                <w:i/>
              </w:rPr>
              <w:t>activité</w:t>
            </w:r>
          </w:p>
        </w:tc>
        <w:tc>
          <w:tcPr>
            <w:tcW w:w="1141" w:type="dxa"/>
            <w:gridSpan w:val="2"/>
          </w:tcPr>
          <w:p w14:paraId="3983E632" w14:textId="77777777" w:rsidR="0033323E" w:rsidRDefault="0033323E" w:rsidP="00312E85">
            <w:pPr>
              <w:pStyle w:val="TableParagraph"/>
              <w:tabs>
                <w:tab w:val="left" w:pos="906"/>
              </w:tabs>
              <w:spacing w:before="7" w:line="247" w:lineRule="auto"/>
              <w:ind w:right="97"/>
              <w:rPr>
                <w:i/>
              </w:rPr>
            </w:pPr>
            <w:r>
              <w:rPr>
                <w:i/>
              </w:rPr>
              <w:t>Insérer le</w:t>
            </w:r>
            <w:r>
              <w:rPr>
                <w:i/>
                <w:spacing w:val="-59"/>
              </w:rPr>
              <w:t xml:space="preserve"> </w:t>
            </w:r>
            <w:r>
              <w:rPr>
                <w:i/>
              </w:rPr>
              <w:t>budget</w:t>
            </w:r>
            <w:r>
              <w:rPr>
                <w:i/>
                <w:spacing w:val="1"/>
              </w:rPr>
              <w:t xml:space="preserve"> </w:t>
            </w:r>
            <w:r>
              <w:rPr>
                <w:i/>
              </w:rPr>
              <w:t>dédié</w:t>
            </w:r>
            <w:r>
              <w:rPr>
                <w:i/>
              </w:rPr>
              <w:tab/>
            </w:r>
            <w:r>
              <w:rPr>
                <w:i/>
                <w:spacing w:val="-2"/>
              </w:rPr>
              <w:t>à</w:t>
            </w:r>
            <w:r>
              <w:rPr>
                <w:i/>
                <w:spacing w:val="-59"/>
              </w:rPr>
              <w:t xml:space="preserve"> </w:t>
            </w:r>
            <w:r>
              <w:rPr>
                <w:i/>
              </w:rPr>
              <w:t>chaque</w:t>
            </w:r>
          </w:p>
          <w:p w14:paraId="1422E9E7" w14:textId="77777777" w:rsidR="0033323E" w:rsidRDefault="0033323E" w:rsidP="00312E85">
            <w:pPr>
              <w:pStyle w:val="TableParagraph"/>
              <w:spacing w:line="231" w:lineRule="exact"/>
              <w:rPr>
                <w:i/>
              </w:rPr>
            </w:pPr>
            <w:proofErr w:type="gramStart"/>
            <w:r>
              <w:rPr>
                <w:i/>
              </w:rPr>
              <w:t>activité</w:t>
            </w:r>
            <w:proofErr w:type="gramEnd"/>
          </w:p>
        </w:tc>
      </w:tr>
      <w:tr w:rsidR="0033323E" w14:paraId="2E767A91" w14:textId="77777777" w:rsidTr="00312E85">
        <w:trPr>
          <w:trHeight w:val="261"/>
        </w:trPr>
        <w:tc>
          <w:tcPr>
            <w:tcW w:w="1807" w:type="dxa"/>
            <w:vMerge/>
            <w:tcBorders>
              <w:top w:val="nil"/>
            </w:tcBorders>
          </w:tcPr>
          <w:p w14:paraId="6F1662F9" w14:textId="77777777" w:rsidR="0033323E" w:rsidRDefault="0033323E" w:rsidP="00312E85">
            <w:pPr>
              <w:rPr>
                <w:sz w:val="2"/>
                <w:szCs w:val="2"/>
              </w:rPr>
            </w:pPr>
          </w:p>
        </w:tc>
        <w:tc>
          <w:tcPr>
            <w:tcW w:w="2482" w:type="dxa"/>
            <w:vMerge/>
            <w:tcBorders>
              <w:top w:val="nil"/>
            </w:tcBorders>
          </w:tcPr>
          <w:p w14:paraId="48DFCC2A" w14:textId="77777777" w:rsidR="0033323E" w:rsidRDefault="0033323E" w:rsidP="00312E85">
            <w:pPr>
              <w:rPr>
                <w:sz w:val="2"/>
                <w:szCs w:val="2"/>
              </w:rPr>
            </w:pPr>
          </w:p>
        </w:tc>
        <w:tc>
          <w:tcPr>
            <w:tcW w:w="2151" w:type="dxa"/>
          </w:tcPr>
          <w:p w14:paraId="4CA83BB4" w14:textId="77777777" w:rsidR="0033323E" w:rsidRDefault="0033323E" w:rsidP="00312E85">
            <w:pPr>
              <w:pStyle w:val="TableParagraph"/>
              <w:ind w:left="0"/>
              <w:rPr>
                <w:rFonts w:ascii="Times New Roman"/>
                <w:sz w:val="18"/>
              </w:rPr>
            </w:pPr>
          </w:p>
        </w:tc>
        <w:tc>
          <w:tcPr>
            <w:tcW w:w="1698" w:type="dxa"/>
          </w:tcPr>
          <w:p w14:paraId="6D073710" w14:textId="77777777" w:rsidR="0033323E" w:rsidRDefault="0033323E" w:rsidP="00312E85">
            <w:pPr>
              <w:pStyle w:val="TableParagraph"/>
              <w:ind w:left="0"/>
              <w:rPr>
                <w:rFonts w:ascii="Times New Roman"/>
                <w:sz w:val="18"/>
              </w:rPr>
            </w:pPr>
          </w:p>
        </w:tc>
        <w:tc>
          <w:tcPr>
            <w:tcW w:w="1141" w:type="dxa"/>
            <w:gridSpan w:val="2"/>
          </w:tcPr>
          <w:p w14:paraId="48D85660" w14:textId="77777777" w:rsidR="0033323E" w:rsidRDefault="0033323E" w:rsidP="00312E85">
            <w:pPr>
              <w:pStyle w:val="TableParagraph"/>
              <w:ind w:left="0"/>
              <w:rPr>
                <w:rFonts w:ascii="Times New Roman"/>
                <w:sz w:val="18"/>
              </w:rPr>
            </w:pPr>
          </w:p>
        </w:tc>
      </w:tr>
      <w:tr w:rsidR="0033323E" w14:paraId="18033F50" w14:textId="77777777" w:rsidTr="00312E85">
        <w:trPr>
          <w:trHeight w:val="258"/>
        </w:trPr>
        <w:tc>
          <w:tcPr>
            <w:tcW w:w="1807" w:type="dxa"/>
            <w:vMerge/>
            <w:tcBorders>
              <w:top w:val="nil"/>
            </w:tcBorders>
          </w:tcPr>
          <w:p w14:paraId="1248D06A" w14:textId="77777777" w:rsidR="0033323E" w:rsidRDefault="0033323E" w:rsidP="00312E85">
            <w:pPr>
              <w:rPr>
                <w:sz w:val="2"/>
                <w:szCs w:val="2"/>
              </w:rPr>
            </w:pPr>
          </w:p>
        </w:tc>
        <w:tc>
          <w:tcPr>
            <w:tcW w:w="2482" w:type="dxa"/>
            <w:vMerge/>
            <w:tcBorders>
              <w:top w:val="nil"/>
            </w:tcBorders>
          </w:tcPr>
          <w:p w14:paraId="0E702DC8" w14:textId="77777777" w:rsidR="0033323E" w:rsidRDefault="0033323E" w:rsidP="00312E85">
            <w:pPr>
              <w:rPr>
                <w:sz w:val="2"/>
                <w:szCs w:val="2"/>
              </w:rPr>
            </w:pPr>
          </w:p>
        </w:tc>
        <w:tc>
          <w:tcPr>
            <w:tcW w:w="2151" w:type="dxa"/>
          </w:tcPr>
          <w:p w14:paraId="0098F8C6" w14:textId="77777777" w:rsidR="0033323E" w:rsidRDefault="0033323E" w:rsidP="00312E85">
            <w:pPr>
              <w:pStyle w:val="TableParagraph"/>
              <w:ind w:left="0"/>
              <w:rPr>
                <w:rFonts w:ascii="Times New Roman"/>
                <w:sz w:val="18"/>
              </w:rPr>
            </w:pPr>
          </w:p>
        </w:tc>
        <w:tc>
          <w:tcPr>
            <w:tcW w:w="1698" w:type="dxa"/>
          </w:tcPr>
          <w:p w14:paraId="078C705E" w14:textId="77777777" w:rsidR="0033323E" w:rsidRDefault="0033323E" w:rsidP="00312E85">
            <w:pPr>
              <w:pStyle w:val="TableParagraph"/>
              <w:ind w:left="0"/>
              <w:rPr>
                <w:rFonts w:ascii="Times New Roman"/>
                <w:sz w:val="18"/>
              </w:rPr>
            </w:pPr>
          </w:p>
        </w:tc>
        <w:tc>
          <w:tcPr>
            <w:tcW w:w="1141" w:type="dxa"/>
            <w:gridSpan w:val="2"/>
          </w:tcPr>
          <w:p w14:paraId="31BF6E9D" w14:textId="77777777" w:rsidR="0033323E" w:rsidRDefault="0033323E" w:rsidP="00312E85">
            <w:pPr>
              <w:pStyle w:val="TableParagraph"/>
              <w:ind w:left="0"/>
              <w:rPr>
                <w:rFonts w:ascii="Times New Roman"/>
                <w:sz w:val="18"/>
              </w:rPr>
            </w:pPr>
          </w:p>
        </w:tc>
      </w:tr>
      <w:tr w:rsidR="0033323E" w14:paraId="69C49BA5" w14:textId="77777777" w:rsidTr="00312E85">
        <w:trPr>
          <w:trHeight w:val="261"/>
        </w:trPr>
        <w:tc>
          <w:tcPr>
            <w:tcW w:w="1807" w:type="dxa"/>
            <w:vMerge w:val="restart"/>
            <w:shd w:val="clear" w:color="auto" w:fill="808080"/>
          </w:tcPr>
          <w:p w14:paraId="4FA099B8" w14:textId="77777777" w:rsidR="0033323E" w:rsidRDefault="0033323E" w:rsidP="00312E85">
            <w:pPr>
              <w:pStyle w:val="TableParagraph"/>
              <w:spacing w:before="7"/>
              <w:rPr>
                <w:b/>
                <w:i/>
              </w:rPr>
            </w:pPr>
            <w:r>
              <w:rPr>
                <w:b/>
                <w:i/>
                <w:color w:val="FFFFFF"/>
              </w:rPr>
              <w:t>Total</w:t>
            </w:r>
            <w:r>
              <w:rPr>
                <w:b/>
                <w:i/>
                <w:color w:val="FFFFFF"/>
                <w:spacing w:val="-3"/>
              </w:rPr>
              <w:t xml:space="preserve"> </w:t>
            </w:r>
            <w:r>
              <w:rPr>
                <w:b/>
                <w:i/>
                <w:color w:val="FFFFFF"/>
              </w:rPr>
              <w:t>budget</w:t>
            </w:r>
          </w:p>
        </w:tc>
        <w:tc>
          <w:tcPr>
            <w:tcW w:w="2482" w:type="dxa"/>
            <w:vMerge w:val="restart"/>
          </w:tcPr>
          <w:p w14:paraId="5F360C22" w14:textId="77777777" w:rsidR="0033323E" w:rsidRDefault="0033323E" w:rsidP="00312E85">
            <w:pPr>
              <w:pStyle w:val="TableParagraph"/>
              <w:ind w:left="0"/>
              <w:rPr>
                <w:rFonts w:ascii="Times New Roman"/>
              </w:rPr>
            </w:pPr>
          </w:p>
        </w:tc>
        <w:tc>
          <w:tcPr>
            <w:tcW w:w="2151" w:type="dxa"/>
          </w:tcPr>
          <w:p w14:paraId="377C663E" w14:textId="77777777" w:rsidR="0033323E" w:rsidRDefault="0033323E" w:rsidP="00312E85">
            <w:pPr>
              <w:pStyle w:val="TableParagraph"/>
              <w:ind w:left="0"/>
              <w:rPr>
                <w:rFonts w:ascii="Times New Roman"/>
                <w:sz w:val="18"/>
              </w:rPr>
            </w:pPr>
          </w:p>
        </w:tc>
        <w:tc>
          <w:tcPr>
            <w:tcW w:w="1698" w:type="dxa"/>
          </w:tcPr>
          <w:p w14:paraId="3A6B35F6" w14:textId="77777777" w:rsidR="0033323E" w:rsidRDefault="0033323E" w:rsidP="00312E85">
            <w:pPr>
              <w:pStyle w:val="TableParagraph"/>
              <w:ind w:left="0"/>
              <w:rPr>
                <w:rFonts w:ascii="Times New Roman"/>
                <w:sz w:val="18"/>
              </w:rPr>
            </w:pPr>
          </w:p>
        </w:tc>
        <w:tc>
          <w:tcPr>
            <w:tcW w:w="1141" w:type="dxa"/>
            <w:gridSpan w:val="2"/>
          </w:tcPr>
          <w:p w14:paraId="3E01E540" w14:textId="77777777" w:rsidR="0033323E" w:rsidRDefault="0033323E" w:rsidP="00312E85">
            <w:pPr>
              <w:pStyle w:val="TableParagraph"/>
              <w:ind w:left="0"/>
              <w:rPr>
                <w:rFonts w:ascii="Times New Roman"/>
                <w:sz w:val="18"/>
              </w:rPr>
            </w:pPr>
          </w:p>
        </w:tc>
      </w:tr>
      <w:tr w:rsidR="0033323E" w14:paraId="74B3FF35" w14:textId="77777777" w:rsidTr="00312E85">
        <w:trPr>
          <w:trHeight w:val="258"/>
        </w:trPr>
        <w:tc>
          <w:tcPr>
            <w:tcW w:w="1807" w:type="dxa"/>
            <w:vMerge/>
            <w:tcBorders>
              <w:top w:val="nil"/>
            </w:tcBorders>
            <w:shd w:val="clear" w:color="auto" w:fill="808080"/>
          </w:tcPr>
          <w:p w14:paraId="3693E926" w14:textId="77777777" w:rsidR="0033323E" w:rsidRDefault="0033323E" w:rsidP="00312E85">
            <w:pPr>
              <w:rPr>
                <w:sz w:val="2"/>
                <w:szCs w:val="2"/>
              </w:rPr>
            </w:pPr>
          </w:p>
        </w:tc>
        <w:tc>
          <w:tcPr>
            <w:tcW w:w="2482" w:type="dxa"/>
            <w:vMerge/>
            <w:tcBorders>
              <w:top w:val="nil"/>
            </w:tcBorders>
          </w:tcPr>
          <w:p w14:paraId="63643955" w14:textId="77777777" w:rsidR="0033323E" w:rsidRDefault="0033323E" w:rsidP="00312E85">
            <w:pPr>
              <w:rPr>
                <w:sz w:val="2"/>
                <w:szCs w:val="2"/>
              </w:rPr>
            </w:pPr>
          </w:p>
        </w:tc>
        <w:tc>
          <w:tcPr>
            <w:tcW w:w="2151" w:type="dxa"/>
            <w:shd w:val="clear" w:color="auto" w:fill="808080"/>
          </w:tcPr>
          <w:p w14:paraId="16F86C9D" w14:textId="77777777" w:rsidR="0033323E" w:rsidRDefault="0033323E" w:rsidP="00312E85">
            <w:pPr>
              <w:pStyle w:val="TableParagraph"/>
              <w:ind w:left="0"/>
              <w:rPr>
                <w:rFonts w:ascii="Times New Roman"/>
                <w:sz w:val="18"/>
              </w:rPr>
            </w:pPr>
          </w:p>
        </w:tc>
        <w:tc>
          <w:tcPr>
            <w:tcW w:w="1698" w:type="dxa"/>
          </w:tcPr>
          <w:p w14:paraId="536B8ABE" w14:textId="77777777" w:rsidR="0033323E" w:rsidRDefault="0033323E" w:rsidP="00312E85">
            <w:pPr>
              <w:pStyle w:val="TableParagraph"/>
              <w:ind w:left="0"/>
              <w:rPr>
                <w:rFonts w:ascii="Times New Roman"/>
                <w:sz w:val="18"/>
              </w:rPr>
            </w:pPr>
          </w:p>
        </w:tc>
        <w:tc>
          <w:tcPr>
            <w:tcW w:w="1141" w:type="dxa"/>
            <w:gridSpan w:val="2"/>
          </w:tcPr>
          <w:p w14:paraId="5FB66E58" w14:textId="77777777" w:rsidR="0033323E" w:rsidRDefault="0033323E" w:rsidP="00312E85">
            <w:pPr>
              <w:pStyle w:val="TableParagraph"/>
              <w:ind w:left="0"/>
              <w:rPr>
                <w:rFonts w:ascii="Times New Roman"/>
                <w:sz w:val="18"/>
              </w:rPr>
            </w:pPr>
          </w:p>
        </w:tc>
      </w:tr>
      <w:tr w:rsidR="0033323E" w14:paraId="3F7428D1" w14:textId="77777777" w:rsidTr="00312E85">
        <w:trPr>
          <w:trHeight w:val="261"/>
        </w:trPr>
        <w:tc>
          <w:tcPr>
            <w:tcW w:w="1807" w:type="dxa"/>
            <w:vMerge/>
            <w:tcBorders>
              <w:top w:val="nil"/>
            </w:tcBorders>
            <w:shd w:val="clear" w:color="auto" w:fill="808080"/>
          </w:tcPr>
          <w:p w14:paraId="38527AE8" w14:textId="77777777" w:rsidR="0033323E" w:rsidRDefault="0033323E" w:rsidP="00312E85">
            <w:pPr>
              <w:rPr>
                <w:sz w:val="2"/>
                <w:szCs w:val="2"/>
              </w:rPr>
            </w:pPr>
          </w:p>
        </w:tc>
        <w:tc>
          <w:tcPr>
            <w:tcW w:w="2482" w:type="dxa"/>
            <w:vMerge/>
            <w:tcBorders>
              <w:top w:val="nil"/>
            </w:tcBorders>
          </w:tcPr>
          <w:p w14:paraId="4F41EA6D" w14:textId="77777777" w:rsidR="0033323E" w:rsidRDefault="0033323E" w:rsidP="00312E85">
            <w:pPr>
              <w:rPr>
                <w:sz w:val="2"/>
                <w:szCs w:val="2"/>
              </w:rPr>
            </w:pPr>
          </w:p>
        </w:tc>
        <w:tc>
          <w:tcPr>
            <w:tcW w:w="2151" w:type="dxa"/>
            <w:shd w:val="clear" w:color="auto" w:fill="808080"/>
          </w:tcPr>
          <w:p w14:paraId="2ECB30C4" w14:textId="77777777" w:rsidR="0033323E" w:rsidRDefault="0033323E" w:rsidP="00312E85">
            <w:pPr>
              <w:pStyle w:val="TableParagraph"/>
              <w:ind w:left="0"/>
              <w:rPr>
                <w:rFonts w:ascii="Times New Roman"/>
                <w:sz w:val="18"/>
              </w:rPr>
            </w:pPr>
          </w:p>
        </w:tc>
        <w:tc>
          <w:tcPr>
            <w:tcW w:w="1698" w:type="dxa"/>
          </w:tcPr>
          <w:p w14:paraId="441A8886" w14:textId="77777777" w:rsidR="0033323E" w:rsidRDefault="0033323E" w:rsidP="00312E85">
            <w:pPr>
              <w:pStyle w:val="TableParagraph"/>
              <w:ind w:left="0"/>
              <w:rPr>
                <w:rFonts w:ascii="Times New Roman"/>
                <w:sz w:val="18"/>
              </w:rPr>
            </w:pPr>
          </w:p>
        </w:tc>
        <w:tc>
          <w:tcPr>
            <w:tcW w:w="855" w:type="dxa"/>
          </w:tcPr>
          <w:p w14:paraId="48F454CC" w14:textId="77777777" w:rsidR="0033323E" w:rsidRDefault="0033323E" w:rsidP="00312E85">
            <w:pPr>
              <w:pStyle w:val="TableParagraph"/>
              <w:ind w:left="0"/>
              <w:rPr>
                <w:rFonts w:ascii="Times New Roman"/>
                <w:sz w:val="18"/>
              </w:rPr>
            </w:pPr>
          </w:p>
        </w:tc>
        <w:tc>
          <w:tcPr>
            <w:tcW w:w="286" w:type="dxa"/>
            <w:tcBorders>
              <w:right w:val="nil"/>
            </w:tcBorders>
          </w:tcPr>
          <w:p w14:paraId="6065E0F6" w14:textId="77777777" w:rsidR="0033323E" w:rsidRDefault="0033323E" w:rsidP="00312E85">
            <w:pPr>
              <w:pStyle w:val="TableParagraph"/>
              <w:ind w:left="0"/>
              <w:rPr>
                <w:rFonts w:ascii="Times New Roman"/>
                <w:sz w:val="18"/>
              </w:rPr>
            </w:pPr>
          </w:p>
        </w:tc>
      </w:tr>
      <w:tr w:rsidR="0033323E" w14:paraId="0DC8A7F5" w14:textId="77777777" w:rsidTr="00312E85">
        <w:trPr>
          <w:trHeight w:val="258"/>
        </w:trPr>
        <w:tc>
          <w:tcPr>
            <w:tcW w:w="6440" w:type="dxa"/>
            <w:gridSpan w:val="3"/>
            <w:shd w:val="clear" w:color="auto" w:fill="808080"/>
          </w:tcPr>
          <w:p w14:paraId="664E9F88" w14:textId="77777777" w:rsidR="0033323E" w:rsidRDefault="0033323E" w:rsidP="00312E85">
            <w:pPr>
              <w:pStyle w:val="TableParagraph"/>
              <w:ind w:left="0"/>
              <w:rPr>
                <w:rFonts w:ascii="Times New Roman"/>
                <w:sz w:val="18"/>
              </w:rPr>
            </w:pPr>
          </w:p>
        </w:tc>
        <w:tc>
          <w:tcPr>
            <w:tcW w:w="1698" w:type="dxa"/>
          </w:tcPr>
          <w:p w14:paraId="714B1ACA" w14:textId="77777777" w:rsidR="0033323E" w:rsidRDefault="0033323E" w:rsidP="00312E85">
            <w:pPr>
              <w:pStyle w:val="TableParagraph"/>
              <w:ind w:left="0"/>
              <w:rPr>
                <w:rFonts w:ascii="Times New Roman"/>
                <w:sz w:val="18"/>
              </w:rPr>
            </w:pPr>
          </w:p>
        </w:tc>
        <w:tc>
          <w:tcPr>
            <w:tcW w:w="855" w:type="dxa"/>
          </w:tcPr>
          <w:p w14:paraId="694FB749" w14:textId="77777777" w:rsidR="0033323E" w:rsidRDefault="0033323E" w:rsidP="00312E85">
            <w:pPr>
              <w:pStyle w:val="TableParagraph"/>
              <w:ind w:left="0"/>
              <w:rPr>
                <w:rFonts w:ascii="Times New Roman"/>
                <w:sz w:val="18"/>
              </w:rPr>
            </w:pPr>
          </w:p>
        </w:tc>
        <w:tc>
          <w:tcPr>
            <w:tcW w:w="286" w:type="dxa"/>
            <w:tcBorders>
              <w:right w:val="nil"/>
            </w:tcBorders>
          </w:tcPr>
          <w:p w14:paraId="323747C2" w14:textId="77777777" w:rsidR="0033323E" w:rsidRDefault="0033323E" w:rsidP="00312E85">
            <w:pPr>
              <w:pStyle w:val="TableParagraph"/>
              <w:ind w:left="0"/>
              <w:rPr>
                <w:rFonts w:ascii="Times New Roman"/>
                <w:sz w:val="18"/>
              </w:rPr>
            </w:pPr>
          </w:p>
        </w:tc>
      </w:tr>
    </w:tbl>
    <w:p w14:paraId="65E02A9C" w14:textId="77777777" w:rsidR="0033323E" w:rsidRDefault="0033323E" w:rsidP="0033323E">
      <w:pPr>
        <w:sectPr w:rsidR="0033323E" w:rsidSect="00E766EE">
          <w:type w:val="continuous"/>
          <w:pgSz w:w="11910" w:h="16840"/>
          <w:pgMar w:top="1260" w:right="1280" w:bottom="1760" w:left="1220" w:header="0" w:footer="1577" w:gutter="0"/>
          <w:cols w:space="720"/>
        </w:sectPr>
      </w:pPr>
    </w:p>
    <w:p w14:paraId="63CF7CE2" w14:textId="77777777" w:rsidR="0033323E" w:rsidRDefault="0033323E" w:rsidP="0033323E">
      <w:pPr>
        <w:pStyle w:val="Corpsdetexte"/>
        <w:spacing w:before="92" w:line="494" w:lineRule="auto"/>
        <w:ind w:left="220" w:right="7269"/>
      </w:pPr>
      <w:r>
        <w:lastRenderedPageBreak/>
        <w:t xml:space="preserve">Nom de </w:t>
      </w:r>
      <w:proofErr w:type="gramStart"/>
      <w:r>
        <w:t>l’organisation:</w:t>
      </w:r>
      <w:proofErr w:type="gramEnd"/>
      <w:r>
        <w:rPr>
          <w:spacing w:val="-52"/>
        </w:rPr>
        <w:t xml:space="preserve"> </w:t>
      </w:r>
      <w:r>
        <w:t>Adresse:</w:t>
      </w:r>
    </w:p>
    <w:p w14:paraId="29F6DE9E" w14:textId="77777777" w:rsidR="0033323E" w:rsidRDefault="0033323E" w:rsidP="0033323E">
      <w:pPr>
        <w:pStyle w:val="Corpsdetexte"/>
        <w:spacing w:line="494" w:lineRule="auto"/>
        <w:ind w:left="220" w:right="7269"/>
      </w:pPr>
      <w:r>
        <w:t>Email</w:t>
      </w:r>
      <w:r>
        <w:rPr>
          <w:spacing w:val="1"/>
        </w:rPr>
        <w:t xml:space="preserve"> </w:t>
      </w:r>
      <w:r>
        <w:t xml:space="preserve">et </w:t>
      </w:r>
      <w:proofErr w:type="gramStart"/>
      <w:r>
        <w:t>contact:</w:t>
      </w:r>
      <w:proofErr w:type="gramEnd"/>
      <w:r>
        <w:rPr>
          <w:spacing w:val="-52"/>
        </w:rPr>
        <w:t xml:space="preserve"> </w:t>
      </w:r>
      <w:r>
        <w:t>Signature:</w:t>
      </w:r>
    </w:p>
    <w:p w14:paraId="7EC7182E" w14:textId="77777777" w:rsidR="0033323E" w:rsidRDefault="0033323E" w:rsidP="0033323E">
      <w:pPr>
        <w:pStyle w:val="Corpsdetexte"/>
        <w:spacing w:line="491" w:lineRule="auto"/>
        <w:ind w:left="220" w:right="8130"/>
        <w:sectPr w:rsidR="0033323E" w:rsidSect="00E766EE">
          <w:footerReference w:type="default" r:id="rId11"/>
          <w:pgSz w:w="11910" w:h="16840"/>
          <w:pgMar w:top="1420" w:right="1140" w:bottom="2280" w:left="1220" w:header="0" w:footer="2094" w:gutter="0"/>
          <w:cols w:space="720"/>
        </w:sectPr>
      </w:pPr>
      <w:r>
        <w:t>Nom et titre :</w:t>
      </w:r>
      <w:r>
        <w:rPr>
          <w:spacing w:val="-52"/>
        </w:rPr>
        <w:t xml:space="preserve"> </w:t>
      </w:r>
      <w:proofErr w:type="gramStart"/>
      <w:r>
        <w:t>Date:</w:t>
      </w:r>
      <w:proofErr w:type="gramEnd"/>
    </w:p>
    <w:p w14:paraId="52D5DF91" w14:textId="77777777" w:rsidR="0033323E" w:rsidRDefault="0033323E" w:rsidP="0033323E">
      <w:pPr>
        <w:pStyle w:val="Titre1"/>
        <w:spacing w:before="91"/>
        <w:ind w:left="826" w:right="902"/>
        <w:jc w:val="center"/>
      </w:pPr>
      <w:r>
        <w:lastRenderedPageBreak/>
        <w:t>Lettre</w:t>
      </w:r>
      <w:r>
        <w:rPr>
          <w:spacing w:val="-1"/>
        </w:rPr>
        <w:t xml:space="preserve"> </w:t>
      </w:r>
      <w:r>
        <w:t>de</w:t>
      </w:r>
      <w:r>
        <w:rPr>
          <w:spacing w:val="-2"/>
        </w:rPr>
        <w:t xml:space="preserve"> </w:t>
      </w:r>
      <w:r>
        <w:t>soumission</w:t>
      </w:r>
      <w:r>
        <w:rPr>
          <w:spacing w:val="-1"/>
        </w:rPr>
        <w:t xml:space="preserve"> </w:t>
      </w:r>
      <w:r>
        <w:t>de la</w:t>
      </w:r>
      <w:r>
        <w:rPr>
          <w:spacing w:val="-3"/>
        </w:rPr>
        <w:t xml:space="preserve"> </w:t>
      </w:r>
      <w:r>
        <w:t>note</w:t>
      </w:r>
      <w:r>
        <w:rPr>
          <w:spacing w:val="-1"/>
        </w:rPr>
        <w:t xml:space="preserve"> </w:t>
      </w:r>
      <w:r>
        <w:t>conceptuelle</w:t>
      </w:r>
    </w:p>
    <w:p w14:paraId="71EE9CAF" w14:textId="77777777" w:rsidR="0033323E" w:rsidRDefault="0033323E" w:rsidP="0033323E">
      <w:pPr>
        <w:pStyle w:val="Corpsdetexte"/>
        <w:rPr>
          <w:b/>
          <w:sz w:val="20"/>
        </w:rPr>
      </w:pPr>
    </w:p>
    <w:p w14:paraId="69FDCBB3" w14:textId="77777777" w:rsidR="0033323E" w:rsidRDefault="0033323E" w:rsidP="0033323E">
      <w:pPr>
        <w:pStyle w:val="Corpsdetexte"/>
        <w:rPr>
          <w:b/>
          <w:sz w:val="20"/>
        </w:rPr>
      </w:pPr>
    </w:p>
    <w:p w14:paraId="487C820C" w14:textId="77777777" w:rsidR="0033323E" w:rsidRDefault="0033323E" w:rsidP="0033323E">
      <w:pPr>
        <w:pStyle w:val="Corpsdetexte"/>
        <w:spacing w:before="5"/>
        <w:rPr>
          <w:b/>
          <w:sz w:val="20"/>
        </w:rPr>
      </w:pPr>
    </w:p>
    <w:p w14:paraId="6B95CF0A" w14:textId="77777777" w:rsidR="0033323E" w:rsidRDefault="0033323E" w:rsidP="0033323E">
      <w:pPr>
        <w:spacing w:before="91"/>
        <w:ind w:left="220"/>
        <w:rPr>
          <w:i/>
        </w:rPr>
      </w:pPr>
      <w:r>
        <w:rPr>
          <w:i/>
          <w:color w:val="0000FF"/>
        </w:rPr>
        <w:t>[Lieu,</w:t>
      </w:r>
      <w:r>
        <w:rPr>
          <w:i/>
          <w:color w:val="0000FF"/>
          <w:spacing w:val="-3"/>
        </w:rPr>
        <w:t xml:space="preserve"> </w:t>
      </w:r>
      <w:r>
        <w:rPr>
          <w:i/>
          <w:color w:val="0000FF"/>
        </w:rPr>
        <w:t>Date]</w:t>
      </w:r>
    </w:p>
    <w:p w14:paraId="6D3493D0" w14:textId="77777777" w:rsidR="0033323E" w:rsidRDefault="0033323E" w:rsidP="0033323E">
      <w:pPr>
        <w:pStyle w:val="Corpsdetexte"/>
        <w:rPr>
          <w:i/>
          <w:sz w:val="24"/>
        </w:rPr>
      </w:pPr>
    </w:p>
    <w:p w14:paraId="15178308" w14:textId="77777777" w:rsidR="0033323E" w:rsidRDefault="0033323E" w:rsidP="0033323E">
      <w:pPr>
        <w:pStyle w:val="Corpsdetexte"/>
        <w:spacing w:before="10"/>
        <w:rPr>
          <w:i/>
          <w:sz w:val="21"/>
        </w:rPr>
      </w:pPr>
    </w:p>
    <w:p w14:paraId="420A961C" w14:textId="77777777" w:rsidR="0033323E" w:rsidRDefault="0033323E" w:rsidP="0033323E">
      <w:pPr>
        <w:tabs>
          <w:tab w:val="left" w:pos="940"/>
        </w:tabs>
        <w:ind w:left="220"/>
        <w:rPr>
          <w:i/>
        </w:rPr>
      </w:pPr>
      <w:r>
        <w:t>A</w:t>
      </w:r>
      <w:r>
        <w:rPr>
          <w:spacing w:val="-1"/>
        </w:rPr>
        <w:t xml:space="preserve"> </w:t>
      </w:r>
      <w:r>
        <w:t>:</w:t>
      </w:r>
      <w:r>
        <w:tab/>
      </w:r>
      <w:r>
        <w:rPr>
          <w:i/>
          <w:color w:val="0000FF"/>
        </w:rPr>
        <w:t>[Nom</w:t>
      </w:r>
      <w:r>
        <w:rPr>
          <w:i/>
          <w:color w:val="0000FF"/>
          <w:spacing w:val="-2"/>
        </w:rPr>
        <w:t xml:space="preserve"> </w:t>
      </w:r>
      <w:r>
        <w:rPr>
          <w:i/>
          <w:color w:val="0000FF"/>
        </w:rPr>
        <w:t>du</w:t>
      </w:r>
      <w:r>
        <w:rPr>
          <w:i/>
          <w:color w:val="0000FF"/>
          <w:spacing w:val="-1"/>
        </w:rPr>
        <w:t xml:space="preserve"> </w:t>
      </w:r>
      <w:r>
        <w:rPr>
          <w:i/>
          <w:color w:val="0000FF"/>
        </w:rPr>
        <w:t>Président</w:t>
      </w:r>
      <w:r>
        <w:rPr>
          <w:i/>
          <w:color w:val="0000FF"/>
          <w:spacing w:val="-2"/>
        </w:rPr>
        <w:t xml:space="preserve"> </w:t>
      </w:r>
      <w:r>
        <w:rPr>
          <w:i/>
          <w:color w:val="0000FF"/>
        </w:rPr>
        <w:t>et adresse</w:t>
      </w:r>
      <w:r>
        <w:rPr>
          <w:i/>
          <w:color w:val="0000FF"/>
          <w:spacing w:val="-1"/>
        </w:rPr>
        <w:t xml:space="preserve"> </w:t>
      </w:r>
      <w:r>
        <w:rPr>
          <w:i/>
          <w:color w:val="0000FF"/>
        </w:rPr>
        <w:t>de</w:t>
      </w:r>
      <w:r>
        <w:rPr>
          <w:i/>
          <w:color w:val="0000FF"/>
          <w:spacing w:val="-2"/>
        </w:rPr>
        <w:t xml:space="preserve"> </w:t>
      </w:r>
      <w:r>
        <w:rPr>
          <w:i/>
          <w:color w:val="0000FF"/>
        </w:rPr>
        <w:t>la</w:t>
      </w:r>
      <w:r>
        <w:rPr>
          <w:i/>
          <w:color w:val="0000FF"/>
          <w:spacing w:val="-1"/>
        </w:rPr>
        <w:t xml:space="preserve"> </w:t>
      </w:r>
      <w:r>
        <w:rPr>
          <w:i/>
          <w:color w:val="0000FF"/>
        </w:rPr>
        <w:t>mission</w:t>
      </w:r>
      <w:r>
        <w:rPr>
          <w:i/>
          <w:color w:val="0000FF"/>
          <w:spacing w:val="-1"/>
        </w:rPr>
        <w:t xml:space="preserve"> </w:t>
      </w:r>
      <w:r>
        <w:rPr>
          <w:i/>
          <w:color w:val="0000FF"/>
        </w:rPr>
        <w:t>de</w:t>
      </w:r>
      <w:r>
        <w:rPr>
          <w:i/>
          <w:color w:val="0000FF"/>
          <w:spacing w:val="-2"/>
        </w:rPr>
        <w:t xml:space="preserve"> </w:t>
      </w:r>
      <w:r>
        <w:rPr>
          <w:i/>
          <w:color w:val="0000FF"/>
        </w:rPr>
        <w:t>l’IOM]</w:t>
      </w:r>
    </w:p>
    <w:p w14:paraId="2B2D7F99" w14:textId="77777777" w:rsidR="0033323E" w:rsidRDefault="0033323E" w:rsidP="0033323E">
      <w:pPr>
        <w:pStyle w:val="Corpsdetexte"/>
        <w:rPr>
          <w:i/>
          <w:sz w:val="24"/>
        </w:rPr>
      </w:pPr>
    </w:p>
    <w:p w14:paraId="0B84D8BE" w14:textId="77777777" w:rsidR="0033323E" w:rsidRDefault="0033323E" w:rsidP="0033323E">
      <w:pPr>
        <w:pStyle w:val="Corpsdetexte"/>
        <w:spacing w:before="9"/>
        <w:rPr>
          <w:i/>
          <w:sz w:val="21"/>
        </w:rPr>
      </w:pPr>
    </w:p>
    <w:p w14:paraId="027BA16E" w14:textId="77777777" w:rsidR="0033323E" w:rsidRDefault="0033323E" w:rsidP="0033323E">
      <w:pPr>
        <w:pStyle w:val="Corpsdetexte"/>
        <w:spacing w:before="1"/>
        <w:ind w:left="220"/>
      </w:pPr>
      <w:r>
        <w:t>Messieurs/</w:t>
      </w:r>
      <w:r>
        <w:rPr>
          <w:spacing w:val="-2"/>
        </w:rPr>
        <w:t xml:space="preserve"> </w:t>
      </w:r>
      <w:r>
        <w:t>Mesdames,</w:t>
      </w:r>
    </w:p>
    <w:p w14:paraId="5BECB979" w14:textId="77777777" w:rsidR="0033323E" w:rsidRDefault="0033323E" w:rsidP="0033323E">
      <w:pPr>
        <w:pStyle w:val="Corpsdetexte"/>
        <w:spacing w:before="3"/>
        <w:rPr>
          <w:sz w:val="23"/>
        </w:rPr>
      </w:pPr>
    </w:p>
    <w:p w14:paraId="37D1F025" w14:textId="1040F570" w:rsidR="0033323E" w:rsidRDefault="0033323E" w:rsidP="0033323E">
      <w:pPr>
        <w:pStyle w:val="Corpsdetexte"/>
        <w:spacing w:line="247" w:lineRule="auto"/>
        <w:ind w:left="220" w:right="291"/>
        <w:jc w:val="both"/>
      </w:pPr>
      <w:r>
        <w:t xml:space="preserve">Nous, soussignés, offrons de fournir une assistance directe </w:t>
      </w:r>
      <w:r w:rsidRPr="00AC79F1">
        <w:rPr>
          <w:spacing w:val="1"/>
        </w:rPr>
        <w:t xml:space="preserve">(médicale, psychosociale, administrative, </w:t>
      </w:r>
      <w:r>
        <w:rPr>
          <w:spacing w:val="1"/>
        </w:rPr>
        <w:t xml:space="preserve">et </w:t>
      </w:r>
      <w:r w:rsidRPr="00AC79F1">
        <w:rPr>
          <w:spacing w:val="1"/>
        </w:rPr>
        <w:t>juridique) adaptée à</w:t>
      </w:r>
      <w:r>
        <w:rPr>
          <w:spacing w:val="1"/>
        </w:rPr>
        <w:t xml:space="preserve"> </w:t>
      </w:r>
      <w:r w:rsidRPr="00167CE8">
        <w:rPr>
          <w:b/>
          <w:bCs/>
          <w:spacing w:val="1"/>
        </w:rPr>
        <w:t>quarante-cinq (45)</w:t>
      </w:r>
      <w:r>
        <w:rPr>
          <w:b/>
          <w:bCs/>
          <w:spacing w:val="1"/>
        </w:rPr>
        <w:t xml:space="preserve"> potentielles</w:t>
      </w:r>
      <w:r w:rsidRPr="00167CE8">
        <w:rPr>
          <w:b/>
          <w:bCs/>
          <w:spacing w:val="1"/>
        </w:rPr>
        <w:t xml:space="preserve"> victimes de traite</w:t>
      </w:r>
      <w:r>
        <w:rPr>
          <w:b/>
          <w:bCs/>
          <w:spacing w:val="1"/>
        </w:rPr>
        <w:t xml:space="preserve">, </w:t>
      </w:r>
      <w:r w:rsidRPr="00167CE8">
        <w:rPr>
          <w:b/>
          <w:bCs/>
          <w:spacing w:val="1"/>
        </w:rPr>
        <w:t xml:space="preserve">ainsi que </w:t>
      </w:r>
      <w:r>
        <w:rPr>
          <w:b/>
          <w:bCs/>
          <w:spacing w:val="1"/>
        </w:rPr>
        <w:t xml:space="preserve">la </w:t>
      </w:r>
      <w:r w:rsidRPr="00167CE8">
        <w:rPr>
          <w:b/>
          <w:bCs/>
          <w:spacing w:val="1"/>
        </w:rPr>
        <w:t>réintégration sociale et économique</w:t>
      </w:r>
      <w:r>
        <w:rPr>
          <w:b/>
          <w:bCs/>
          <w:spacing w:val="1"/>
        </w:rPr>
        <w:t xml:space="preserve"> de trente-et-une (31)</w:t>
      </w:r>
      <w:r w:rsidRPr="00167CE8">
        <w:rPr>
          <w:b/>
          <w:bCs/>
          <w:spacing w:val="1"/>
        </w:rPr>
        <w:t xml:space="preserve"> dans leurs communautés d’origin</w:t>
      </w:r>
      <w:r>
        <w:rPr>
          <w:b/>
          <w:bCs/>
          <w:spacing w:val="1"/>
        </w:rPr>
        <w:t>e,</w:t>
      </w:r>
      <w:r>
        <w:rPr>
          <w:spacing w:val="1"/>
        </w:rPr>
        <w:t xml:space="preserve"> </w:t>
      </w:r>
      <w:r>
        <w:t xml:space="preserve">conformément à la Demande de propositions (DP) </w:t>
      </w:r>
      <w:r w:rsidRPr="0033323E">
        <w:t>datée du</w:t>
      </w:r>
      <w:r w:rsidR="001160B3">
        <w:t xml:space="preserve"> </w:t>
      </w:r>
      <w:r w:rsidR="00C46865">
        <w:t>12 juin</w:t>
      </w:r>
      <w:r w:rsidRPr="0033323E">
        <w:t xml:space="preserve"> 2024</w:t>
      </w:r>
      <w:r>
        <w:t xml:space="preserve"> et notre Proposition. Nous soumettons, par la présente, notre note conceptuelle, qui</w:t>
      </w:r>
      <w:r>
        <w:rPr>
          <w:spacing w:val="1"/>
        </w:rPr>
        <w:t xml:space="preserve"> </w:t>
      </w:r>
      <w:r>
        <w:t>comprend</w:t>
      </w:r>
      <w:r>
        <w:rPr>
          <w:spacing w:val="-3"/>
        </w:rPr>
        <w:t xml:space="preserve"> </w:t>
      </w:r>
      <w:r>
        <w:t>cette</w:t>
      </w:r>
      <w:r>
        <w:rPr>
          <w:spacing w:val="-1"/>
        </w:rPr>
        <w:t xml:space="preserve"> </w:t>
      </w:r>
      <w:r>
        <w:t>Proposition</w:t>
      </w:r>
      <w:r>
        <w:rPr>
          <w:spacing w:val="-8"/>
        </w:rPr>
        <w:t xml:space="preserve"> </w:t>
      </w:r>
      <w:r>
        <w:t>technique</w:t>
      </w:r>
      <w:r>
        <w:rPr>
          <w:spacing w:val="-5"/>
        </w:rPr>
        <w:t xml:space="preserve"> </w:t>
      </w:r>
      <w:r>
        <w:t>et une</w:t>
      </w:r>
      <w:r>
        <w:rPr>
          <w:spacing w:val="-1"/>
        </w:rPr>
        <w:t xml:space="preserve"> </w:t>
      </w:r>
      <w:r>
        <w:t>Proposition financière.</w:t>
      </w:r>
    </w:p>
    <w:p w14:paraId="0BF683D3" w14:textId="77777777" w:rsidR="0033323E" w:rsidRDefault="0033323E" w:rsidP="0033323E">
      <w:pPr>
        <w:pStyle w:val="Corpsdetexte"/>
        <w:spacing w:before="2"/>
      </w:pPr>
    </w:p>
    <w:p w14:paraId="0B2BFAF7" w14:textId="77777777" w:rsidR="0033323E" w:rsidRDefault="0033323E" w:rsidP="0033323E">
      <w:pPr>
        <w:pStyle w:val="Corpsdetexte"/>
        <w:spacing w:line="247" w:lineRule="auto"/>
        <w:ind w:left="220" w:right="295"/>
        <w:jc w:val="both"/>
      </w:pPr>
      <w:r>
        <w:t>Si des négociations sont tenues après la période de validité de la Proposition, nous nous engageons à</w:t>
      </w:r>
      <w:r>
        <w:rPr>
          <w:spacing w:val="1"/>
        </w:rPr>
        <w:t xml:space="preserve"> </w:t>
      </w:r>
      <w:r>
        <w:t>négocier sur</w:t>
      </w:r>
      <w:r>
        <w:rPr>
          <w:spacing w:val="1"/>
        </w:rPr>
        <w:t xml:space="preserve"> </w:t>
      </w:r>
      <w:r>
        <w:t>la</w:t>
      </w:r>
      <w:r>
        <w:rPr>
          <w:spacing w:val="1"/>
        </w:rPr>
        <w:t xml:space="preserve"> </w:t>
      </w:r>
      <w:r>
        <w:t>base</w:t>
      </w:r>
      <w:r>
        <w:rPr>
          <w:spacing w:val="1"/>
        </w:rPr>
        <w:t xml:space="preserve"> </w:t>
      </w:r>
      <w:r>
        <w:t>du personnel</w:t>
      </w:r>
      <w:r>
        <w:rPr>
          <w:spacing w:val="1"/>
        </w:rPr>
        <w:t xml:space="preserve"> </w:t>
      </w:r>
      <w:r>
        <w:t>proposé.</w:t>
      </w:r>
      <w:r>
        <w:rPr>
          <w:spacing w:val="1"/>
        </w:rPr>
        <w:t xml:space="preserve"> </w:t>
      </w:r>
      <w:r>
        <w:t>Notre</w:t>
      </w:r>
      <w:r>
        <w:rPr>
          <w:spacing w:val="1"/>
        </w:rPr>
        <w:t xml:space="preserve"> </w:t>
      </w:r>
      <w:r>
        <w:t>Proposition</w:t>
      </w:r>
      <w:r>
        <w:rPr>
          <w:spacing w:val="1"/>
        </w:rPr>
        <w:t xml:space="preserve"> </w:t>
      </w:r>
      <w:r>
        <w:t>engage</w:t>
      </w:r>
      <w:r>
        <w:rPr>
          <w:spacing w:val="1"/>
        </w:rPr>
        <w:t xml:space="preserve"> </w:t>
      </w:r>
      <w:r>
        <w:t>notre</w:t>
      </w:r>
      <w:r>
        <w:rPr>
          <w:spacing w:val="1"/>
        </w:rPr>
        <w:t xml:space="preserve"> </w:t>
      </w:r>
      <w:r>
        <w:t>responsabilité</w:t>
      </w:r>
      <w:r>
        <w:rPr>
          <w:spacing w:val="1"/>
        </w:rPr>
        <w:t xml:space="preserve"> </w:t>
      </w:r>
      <w:r>
        <w:t>et</w:t>
      </w:r>
      <w:r>
        <w:rPr>
          <w:spacing w:val="1"/>
        </w:rPr>
        <w:t xml:space="preserve"> </w:t>
      </w:r>
      <w:r>
        <w:t>est</w:t>
      </w:r>
      <w:r>
        <w:rPr>
          <w:spacing w:val="1"/>
        </w:rPr>
        <w:t xml:space="preserve"> </w:t>
      </w:r>
      <w:r>
        <w:t>susceptible</w:t>
      </w:r>
      <w:r>
        <w:rPr>
          <w:spacing w:val="-1"/>
        </w:rPr>
        <w:t xml:space="preserve"> </w:t>
      </w:r>
      <w:r>
        <w:t>de</w:t>
      </w:r>
      <w:r>
        <w:rPr>
          <w:spacing w:val="-2"/>
        </w:rPr>
        <w:t xml:space="preserve"> </w:t>
      </w:r>
      <w:r>
        <w:t>modifications</w:t>
      </w:r>
      <w:r>
        <w:rPr>
          <w:spacing w:val="1"/>
        </w:rPr>
        <w:t xml:space="preserve"> </w:t>
      </w:r>
      <w:r>
        <w:t>éventuelles pouvant découler</w:t>
      </w:r>
      <w:r>
        <w:rPr>
          <w:spacing w:val="-1"/>
        </w:rPr>
        <w:t xml:space="preserve"> </w:t>
      </w:r>
      <w:r>
        <w:t>de</w:t>
      </w:r>
      <w:r>
        <w:rPr>
          <w:spacing w:val="-3"/>
        </w:rPr>
        <w:t xml:space="preserve"> </w:t>
      </w:r>
      <w:r>
        <w:t>la négociation</w:t>
      </w:r>
      <w:r>
        <w:rPr>
          <w:spacing w:val="-3"/>
        </w:rPr>
        <w:t xml:space="preserve"> </w:t>
      </w:r>
      <w:r>
        <w:t>du Contrat.</w:t>
      </w:r>
    </w:p>
    <w:p w14:paraId="314789E2" w14:textId="77777777" w:rsidR="0033323E" w:rsidRDefault="0033323E" w:rsidP="0033323E">
      <w:pPr>
        <w:pStyle w:val="Corpsdetexte"/>
        <w:spacing w:before="7"/>
      </w:pPr>
    </w:p>
    <w:p w14:paraId="208166C4" w14:textId="77777777" w:rsidR="0033323E" w:rsidRDefault="0033323E" w:rsidP="0033323E">
      <w:pPr>
        <w:pStyle w:val="Corpsdetexte"/>
        <w:spacing w:line="244" w:lineRule="auto"/>
        <w:ind w:left="220" w:right="295"/>
        <w:jc w:val="both"/>
      </w:pPr>
      <w:r>
        <w:t>Nous reconnaissons et acceptons le droit de l’OIM d’inspecter et auditer tous documents relatifs à</w:t>
      </w:r>
      <w:r>
        <w:rPr>
          <w:spacing w:val="1"/>
        </w:rPr>
        <w:t xml:space="preserve"> </w:t>
      </w:r>
      <w:r>
        <w:t>notre Proposition, non tenu compte si le contrat avec l’OIM nous est attribué ou non, pour donner suite à notre</w:t>
      </w:r>
      <w:r>
        <w:rPr>
          <w:spacing w:val="1"/>
        </w:rPr>
        <w:t xml:space="preserve"> </w:t>
      </w:r>
      <w:r>
        <w:t>Proposition.</w:t>
      </w:r>
    </w:p>
    <w:p w14:paraId="1F502181" w14:textId="77777777" w:rsidR="0033323E" w:rsidRDefault="0033323E" w:rsidP="0033323E">
      <w:pPr>
        <w:pStyle w:val="Corpsdetexte"/>
        <w:spacing w:before="1"/>
        <w:rPr>
          <w:sz w:val="23"/>
        </w:rPr>
      </w:pPr>
    </w:p>
    <w:p w14:paraId="60222375" w14:textId="77777777" w:rsidR="0033323E" w:rsidRDefault="0033323E" w:rsidP="0033323E">
      <w:pPr>
        <w:pStyle w:val="Corpsdetexte"/>
        <w:spacing w:line="494" w:lineRule="auto"/>
        <w:ind w:left="220" w:right="1349"/>
      </w:pPr>
      <w:r>
        <w:t>Nous comprenons que vous n’êtes pas tenu d’accepter toute Proposition que vous recevez.</w:t>
      </w:r>
      <w:r>
        <w:rPr>
          <w:spacing w:val="-52"/>
        </w:rPr>
        <w:t xml:space="preserve">       </w:t>
      </w:r>
      <w:r>
        <w:t>Nous</w:t>
      </w:r>
      <w:r>
        <w:rPr>
          <w:spacing w:val="-1"/>
        </w:rPr>
        <w:t xml:space="preserve"> </w:t>
      </w:r>
      <w:r>
        <w:t>restons</w:t>
      </w:r>
      <w:r>
        <w:rPr>
          <w:spacing w:val="1"/>
        </w:rPr>
        <w:t xml:space="preserve"> </w:t>
      </w:r>
      <w:r>
        <w:t>à</w:t>
      </w:r>
      <w:r>
        <w:rPr>
          <w:spacing w:val="-1"/>
        </w:rPr>
        <w:t xml:space="preserve"> </w:t>
      </w:r>
      <w:r>
        <w:t>votre disposition pour</w:t>
      </w:r>
      <w:r>
        <w:rPr>
          <w:spacing w:val="-3"/>
        </w:rPr>
        <w:t xml:space="preserve"> </w:t>
      </w:r>
      <w:r>
        <w:t>toute information</w:t>
      </w:r>
      <w:r>
        <w:rPr>
          <w:spacing w:val="-4"/>
        </w:rPr>
        <w:t xml:space="preserve"> </w:t>
      </w:r>
      <w:r>
        <w:t>supplémentaire.</w:t>
      </w:r>
    </w:p>
    <w:p w14:paraId="18B7384B" w14:textId="77777777" w:rsidR="0033323E" w:rsidRDefault="0033323E" w:rsidP="0033323E">
      <w:pPr>
        <w:pStyle w:val="Corpsdetexte"/>
        <w:spacing w:line="250" w:lineRule="exact"/>
        <w:ind w:left="220"/>
        <w:jc w:val="both"/>
      </w:pPr>
      <w:r>
        <w:t>Très</w:t>
      </w:r>
      <w:r>
        <w:rPr>
          <w:spacing w:val="-3"/>
        </w:rPr>
        <w:t xml:space="preserve"> </w:t>
      </w:r>
      <w:r>
        <w:t>sincèrement,</w:t>
      </w:r>
    </w:p>
    <w:p w14:paraId="2A5EB1C2" w14:textId="77777777" w:rsidR="0033323E" w:rsidRDefault="0033323E" w:rsidP="0033323E">
      <w:pPr>
        <w:pStyle w:val="Corpsdetexte"/>
        <w:rPr>
          <w:sz w:val="24"/>
        </w:rPr>
      </w:pPr>
    </w:p>
    <w:p w14:paraId="0DD61F05" w14:textId="77777777" w:rsidR="0033323E" w:rsidRDefault="0033323E" w:rsidP="0033323E">
      <w:pPr>
        <w:pStyle w:val="Corpsdetexte"/>
        <w:rPr>
          <w:sz w:val="24"/>
        </w:rPr>
      </w:pPr>
    </w:p>
    <w:p w14:paraId="6A70B77D" w14:textId="77777777" w:rsidR="0033323E" w:rsidRDefault="0033323E" w:rsidP="0033323E">
      <w:pPr>
        <w:pStyle w:val="Corpsdetexte"/>
        <w:rPr>
          <w:sz w:val="24"/>
        </w:rPr>
      </w:pPr>
    </w:p>
    <w:p w14:paraId="013C2ADA" w14:textId="77777777" w:rsidR="0033323E" w:rsidRDefault="0033323E" w:rsidP="0033323E">
      <w:pPr>
        <w:pStyle w:val="Corpsdetexte"/>
        <w:rPr>
          <w:sz w:val="24"/>
        </w:rPr>
      </w:pPr>
    </w:p>
    <w:p w14:paraId="7C44AB02" w14:textId="77777777" w:rsidR="0033323E" w:rsidRDefault="0033323E" w:rsidP="0033323E">
      <w:pPr>
        <w:pStyle w:val="Corpsdetexte"/>
        <w:spacing w:before="203"/>
        <w:ind w:left="220"/>
      </w:pPr>
      <w:r>
        <w:t>Signature</w:t>
      </w:r>
      <w:r>
        <w:rPr>
          <w:spacing w:val="-2"/>
        </w:rPr>
        <w:t xml:space="preserve"> </w:t>
      </w:r>
      <w:r>
        <w:t>autorisée :</w:t>
      </w:r>
    </w:p>
    <w:p w14:paraId="7161664F" w14:textId="77777777" w:rsidR="0033323E" w:rsidRDefault="0033323E" w:rsidP="0033323E">
      <w:pPr>
        <w:pStyle w:val="Corpsdetexte"/>
        <w:spacing w:before="9" w:line="244" w:lineRule="auto"/>
        <w:ind w:left="220" w:right="6517"/>
      </w:pPr>
      <w:r>
        <w:t>Nom et Fonction du signataire :</w:t>
      </w:r>
      <w:r>
        <w:rPr>
          <w:spacing w:val="-52"/>
        </w:rPr>
        <w:t xml:space="preserve"> </w:t>
      </w:r>
      <w:r>
        <w:t>Nom de</w:t>
      </w:r>
      <w:r>
        <w:rPr>
          <w:spacing w:val="-2"/>
        </w:rPr>
        <w:t xml:space="preserve"> </w:t>
      </w:r>
      <w:r>
        <w:t>l’Entreprise</w:t>
      </w:r>
      <w:r>
        <w:rPr>
          <w:spacing w:val="1"/>
        </w:rPr>
        <w:t xml:space="preserve"> </w:t>
      </w:r>
      <w:r>
        <w:t>:</w:t>
      </w:r>
    </w:p>
    <w:p w14:paraId="409ED05F" w14:textId="77777777" w:rsidR="0033323E" w:rsidRDefault="0033323E" w:rsidP="0033323E">
      <w:pPr>
        <w:pStyle w:val="Corpsdetexte"/>
        <w:spacing w:before="3"/>
        <w:ind w:left="220"/>
      </w:pPr>
      <w:r>
        <w:t>Adresse</w:t>
      </w:r>
      <w:r>
        <w:rPr>
          <w:spacing w:val="-1"/>
        </w:rPr>
        <w:t xml:space="preserve"> </w:t>
      </w:r>
      <w:r>
        <w:t>:</w:t>
      </w:r>
    </w:p>
    <w:p w14:paraId="27ACA71A" w14:textId="77777777" w:rsidR="0033323E" w:rsidRDefault="0033323E" w:rsidP="0033323E">
      <w:pPr>
        <w:sectPr w:rsidR="0033323E" w:rsidSect="00E766EE">
          <w:pgSz w:w="11910" w:h="16840"/>
          <w:pgMar w:top="1580" w:right="1140" w:bottom="2280" w:left="1220" w:header="0" w:footer="2094" w:gutter="0"/>
          <w:cols w:space="720"/>
        </w:sectPr>
      </w:pPr>
    </w:p>
    <w:p w14:paraId="25935B13" w14:textId="77777777" w:rsidR="0033323E" w:rsidRDefault="0033323E" w:rsidP="0033323E">
      <w:pPr>
        <w:pStyle w:val="Titre1"/>
        <w:spacing w:before="67"/>
        <w:ind w:left="829" w:right="902"/>
        <w:jc w:val="center"/>
      </w:pPr>
      <w:r>
        <w:rPr>
          <w:noProof/>
          <w:color w:val="2B579A"/>
          <w:shd w:val="clear" w:color="auto" w:fill="E6E6E6"/>
        </w:rPr>
        <w:lastRenderedPageBreak/>
        <mc:AlternateContent>
          <mc:Choice Requires="wps">
            <w:drawing>
              <wp:anchor distT="0" distB="0" distL="0" distR="0" simplePos="0" relativeHeight="251667456" behindDoc="1" locked="0" layoutInCell="1" allowOverlap="1" wp14:anchorId="37F06E22" wp14:editId="1DBDCEA4">
                <wp:simplePos x="0" y="0"/>
                <wp:positionH relativeFrom="page">
                  <wp:posOffset>896620</wp:posOffset>
                </wp:positionH>
                <wp:positionV relativeFrom="paragraph">
                  <wp:posOffset>215900</wp:posOffset>
                </wp:positionV>
                <wp:extent cx="5770880" cy="6350"/>
                <wp:effectExtent l="0" t="0" r="0" b="0"/>
                <wp:wrapTopAndBottom/>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595D" id="docshape15" o:spid="_x0000_s1026" style="position:absolute;margin-left:70.6pt;margin-top:17pt;width:454.4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" fillcolor="black" stroked="f">
                <w10:wrap type="topAndBottom" anchorx="page"/>
              </v:rect>
            </w:pict>
          </mc:Fallback>
        </mc:AlternateContent>
      </w:r>
      <w:r>
        <w:t>Section</w:t>
      </w:r>
      <w:r>
        <w:rPr>
          <w:spacing w:val="-4"/>
        </w:rPr>
        <w:t xml:space="preserve"> </w:t>
      </w:r>
      <w:r>
        <w:t>V.</w:t>
      </w:r>
      <w:r>
        <w:rPr>
          <w:spacing w:val="-1"/>
        </w:rPr>
        <w:t xml:space="preserve"> </w:t>
      </w:r>
      <w:r>
        <w:t>Directives</w:t>
      </w:r>
      <w:r>
        <w:rPr>
          <w:spacing w:val="-1"/>
        </w:rPr>
        <w:t xml:space="preserve"> </w:t>
      </w:r>
      <w:r>
        <w:t>pour</w:t>
      </w:r>
      <w:r>
        <w:rPr>
          <w:spacing w:val="-3"/>
        </w:rPr>
        <w:t xml:space="preserve"> </w:t>
      </w:r>
      <w:r>
        <w:t>compléter</w:t>
      </w:r>
      <w:r>
        <w:rPr>
          <w:spacing w:val="-3"/>
        </w:rPr>
        <w:t xml:space="preserve"> </w:t>
      </w:r>
      <w:r>
        <w:t>la</w:t>
      </w:r>
      <w:r>
        <w:rPr>
          <w:spacing w:val="-1"/>
        </w:rPr>
        <w:t xml:space="preserve"> </w:t>
      </w:r>
      <w:r>
        <w:t>note</w:t>
      </w:r>
      <w:r>
        <w:rPr>
          <w:spacing w:val="-1"/>
        </w:rPr>
        <w:t xml:space="preserve"> </w:t>
      </w:r>
      <w:r>
        <w:t>conceptuelle</w:t>
      </w:r>
      <w:r>
        <w:rPr>
          <w:spacing w:val="-1"/>
        </w:rPr>
        <w:t xml:space="preserve"> </w:t>
      </w:r>
      <w:r>
        <w:t>de</w:t>
      </w:r>
      <w:r>
        <w:rPr>
          <w:spacing w:val="-3"/>
        </w:rPr>
        <w:t xml:space="preserve"> </w:t>
      </w:r>
      <w:r>
        <w:t>l’OIM</w:t>
      </w:r>
    </w:p>
    <w:p w14:paraId="2119BE72" w14:textId="77777777" w:rsidR="0033323E" w:rsidRDefault="0033323E" w:rsidP="0033323E">
      <w:pPr>
        <w:spacing w:before="120"/>
        <w:ind w:left="831" w:right="902"/>
        <w:jc w:val="center"/>
        <w:rPr>
          <w:rFonts w:ascii="Arial" w:hAnsi="Arial"/>
          <w:i/>
        </w:rPr>
      </w:pPr>
      <w:r>
        <w:rPr>
          <w:rFonts w:ascii="Arial" w:hAnsi="Arial"/>
          <w:i/>
        </w:rPr>
        <w:t>Ce</w:t>
      </w:r>
      <w:r>
        <w:rPr>
          <w:rFonts w:ascii="Arial" w:hAnsi="Arial"/>
          <w:i/>
          <w:spacing w:val="-1"/>
        </w:rPr>
        <w:t xml:space="preserve"> </w:t>
      </w:r>
      <w:r>
        <w:rPr>
          <w:rFonts w:ascii="Arial" w:hAnsi="Arial"/>
          <w:i/>
        </w:rPr>
        <w:t>modèle</w:t>
      </w:r>
      <w:r>
        <w:rPr>
          <w:rFonts w:ascii="Arial" w:hAnsi="Arial"/>
          <w:i/>
          <w:spacing w:val="-1"/>
        </w:rPr>
        <w:t xml:space="preserve"> </w:t>
      </w:r>
      <w:r>
        <w:rPr>
          <w:rFonts w:ascii="Arial" w:hAnsi="Arial"/>
          <w:i/>
        </w:rPr>
        <w:t>doit</w:t>
      </w:r>
      <w:r>
        <w:rPr>
          <w:rFonts w:ascii="Arial" w:hAnsi="Arial"/>
          <w:i/>
          <w:spacing w:val="-2"/>
        </w:rPr>
        <w:t xml:space="preserve"> </w:t>
      </w:r>
      <w:r>
        <w:rPr>
          <w:rFonts w:ascii="Arial" w:hAnsi="Arial"/>
          <w:i/>
        </w:rPr>
        <w:t>être</w:t>
      </w:r>
      <w:r>
        <w:rPr>
          <w:rFonts w:ascii="Arial" w:hAnsi="Arial"/>
          <w:i/>
          <w:spacing w:val="-3"/>
        </w:rPr>
        <w:t xml:space="preserve"> </w:t>
      </w:r>
      <w:r>
        <w:rPr>
          <w:rFonts w:ascii="Arial" w:hAnsi="Arial"/>
          <w:i/>
        </w:rPr>
        <w:t>utilisé</w:t>
      </w:r>
      <w:r>
        <w:rPr>
          <w:rFonts w:ascii="Arial" w:hAnsi="Arial"/>
          <w:i/>
          <w:spacing w:val="-1"/>
        </w:rPr>
        <w:t xml:space="preserve"> </w:t>
      </w:r>
      <w:r>
        <w:rPr>
          <w:rFonts w:ascii="Arial" w:hAnsi="Arial"/>
          <w:i/>
        </w:rPr>
        <w:t>pour</w:t>
      </w:r>
      <w:r>
        <w:rPr>
          <w:rFonts w:ascii="Arial" w:hAnsi="Arial"/>
          <w:i/>
          <w:spacing w:val="-2"/>
        </w:rPr>
        <w:t xml:space="preserve"> </w:t>
      </w:r>
      <w:r>
        <w:rPr>
          <w:rFonts w:ascii="Arial" w:hAnsi="Arial"/>
          <w:i/>
        </w:rPr>
        <w:t>toutes</w:t>
      </w:r>
      <w:r>
        <w:rPr>
          <w:rFonts w:ascii="Arial" w:hAnsi="Arial"/>
          <w:i/>
          <w:spacing w:val="-1"/>
        </w:rPr>
        <w:t xml:space="preserve"> </w:t>
      </w:r>
      <w:r>
        <w:rPr>
          <w:rFonts w:ascii="Arial" w:hAnsi="Arial"/>
          <w:i/>
        </w:rPr>
        <w:t>les</w:t>
      </w:r>
      <w:r>
        <w:rPr>
          <w:rFonts w:ascii="Arial" w:hAnsi="Arial"/>
          <w:i/>
          <w:spacing w:val="-2"/>
        </w:rPr>
        <w:t xml:space="preserve"> </w:t>
      </w:r>
      <w:r>
        <w:rPr>
          <w:rFonts w:ascii="Arial" w:hAnsi="Arial"/>
          <w:i/>
        </w:rPr>
        <w:t>notes</w:t>
      </w:r>
      <w:r>
        <w:rPr>
          <w:rFonts w:ascii="Arial" w:hAnsi="Arial"/>
          <w:i/>
          <w:spacing w:val="-3"/>
        </w:rPr>
        <w:t xml:space="preserve"> </w:t>
      </w:r>
      <w:r>
        <w:rPr>
          <w:rFonts w:ascii="Arial" w:hAnsi="Arial"/>
          <w:i/>
        </w:rPr>
        <w:t>conceptuelles</w:t>
      </w:r>
      <w:r>
        <w:rPr>
          <w:rFonts w:ascii="Arial" w:hAnsi="Arial"/>
          <w:i/>
          <w:spacing w:val="-1"/>
        </w:rPr>
        <w:t xml:space="preserve"> </w:t>
      </w:r>
      <w:r>
        <w:rPr>
          <w:rFonts w:ascii="Arial" w:hAnsi="Arial"/>
          <w:i/>
        </w:rPr>
        <w:t>soumises</w:t>
      </w:r>
      <w:r>
        <w:rPr>
          <w:rFonts w:ascii="Arial" w:hAnsi="Arial"/>
          <w:i/>
          <w:spacing w:val="-1"/>
        </w:rPr>
        <w:t xml:space="preserve"> </w:t>
      </w:r>
      <w:r>
        <w:rPr>
          <w:rFonts w:ascii="Arial" w:hAnsi="Arial"/>
          <w:i/>
        </w:rPr>
        <w:t>à</w:t>
      </w:r>
      <w:r>
        <w:rPr>
          <w:rFonts w:ascii="Arial" w:hAnsi="Arial"/>
          <w:i/>
          <w:spacing w:val="-1"/>
        </w:rPr>
        <w:t xml:space="preserve"> </w:t>
      </w:r>
      <w:r>
        <w:rPr>
          <w:rFonts w:ascii="Arial" w:hAnsi="Arial"/>
          <w:i/>
        </w:rPr>
        <w:t>l'OIM</w:t>
      </w:r>
    </w:p>
    <w:p w14:paraId="73ABED62" w14:textId="77777777" w:rsidR="0033323E" w:rsidRDefault="0033323E" w:rsidP="0033323E">
      <w:pPr>
        <w:pStyle w:val="Corpsdetexte"/>
        <w:rPr>
          <w:rFonts w:ascii="Arial"/>
          <w:i/>
          <w:sz w:val="24"/>
        </w:rPr>
      </w:pPr>
    </w:p>
    <w:p w14:paraId="25BEBDDE" w14:textId="77777777" w:rsidR="0033323E" w:rsidRDefault="0033323E" w:rsidP="0033323E">
      <w:pPr>
        <w:pStyle w:val="Corpsdetexte"/>
        <w:rPr>
          <w:rFonts w:ascii="Arial"/>
          <w:i/>
          <w:sz w:val="19"/>
        </w:rPr>
      </w:pPr>
    </w:p>
    <w:p w14:paraId="2186AB77" w14:textId="77777777" w:rsidR="0033323E" w:rsidRDefault="0033323E" w:rsidP="0033323E">
      <w:pPr>
        <w:pStyle w:val="Titre1"/>
        <w:ind w:left="220"/>
      </w:pPr>
      <w:r>
        <w:t>Partie</w:t>
      </w:r>
      <w:r>
        <w:rPr>
          <w:spacing w:val="-1"/>
        </w:rPr>
        <w:t xml:space="preserve"> </w:t>
      </w:r>
      <w:r>
        <w:t>1</w:t>
      </w:r>
      <w:r>
        <w:rPr>
          <w:spacing w:val="-3"/>
        </w:rPr>
        <w:t xml:space="preserve"> </w:t>
      </w:r>
      <w:r>
        <w:t>:</w:t>
      </w:r>
      <w:r>
        <w:rPr>
          <w:spacing w:val="1"/>
        </w:rPr>
        <w:t xml:space="preserve"> </w:t>
      </w:r>
      <w:r>
        <w:t>Note</w:t>
      </w:r>
      <w:r>
        <w:rPr>
          <w:spacing w:val="-2"/>
        </w:rPr>
        <w:t xml:space="preserve"> </w:t>
      </w:r>
      <w:r>
        <w:t>conceptuelle</w:t>
      </w:r>
    </w:p>
    <w:p w14:paraId="466CC873" w14:textId="77777777" w:rsidR="0033323E" w:rsidRDefault="0033323E" w:rsidP="0033323E">
      <w:pPr>
        <w:pStyle w:val="Corpsdetexte"/>
        <w:spacing w:before="124" w:line="244" w:lineRule="auto"/>
        <w:ind w:left="220" w:right="292"/>
        <w:jc w:val="both"/>
      </w:pPr>
      <w:r>
        <w:t>Cette</w:t>
      </w:r>
      <w:r w:rsidRPr="0033323E">
        <w:t xml:space="preserve"> </w:t>
      </w:r>
      <w:r>
        <w:t>section</w:t>
      </w:r>
      <w:r w:rsidRPr="0033323E">
        <w:t xml:space="preserve"> </w:t>
      </w:r>
      <w:r>
        <w:t>fournit</w:t>
      </w:r>
      <w:r w:rsidRPr="0033323E">
        <w:t xml:space="preserve"> </w:t>
      </w:r>
      <w:r>
        <w:t>un</w:t>
      </w:r>
      <w:r w:rsidRPr="0033323E">
        <w:t xml:space="preserve"> </w:t>
      </w:r>
      <w:r>
        <w:t>résumé</w:t>
      </w:r>
      <w:r w:rsidRPr="0033323E">
        <w:t xml:space="preserve"> </w:t>
      </w:r>
      <w:r>
        <w:t>de</w:t>
      </w:r>
      <w:r w:rsidRPr="0033323E">
        <w:t xml:space="preserve"> </w:t>
      </w:r>
      <w:r>
        <w:t>la</w:t>
      </w:r>
      <w:r w:rsidRPr="0033323E">
        <w:t xml:space="preserve"> </w:t>
      </w:r>
      <w:r>
        <w:t>note</w:t>
      </w:r>
      <w:r w:rsidRPr="0033323E">
        <w:t xml:space="preserve"> </w:t>
      </w:r>
      <w:r>
        <w:t>conceptuelle</w:t>
      </w:r>
      <w:r w:rsidRPr="0033323E">
        <w:t xml:space="preserve"> </w:t>
      </w:r>
      <w:r>
        <w:t>du</w:t>
      </w:r>
      <w:r w:rsidRPr="0033323E">
        <w:t xml:space="preserve"> </w:t>
      </w:r>
      <w:r>
        <w:t>partenaire</w:t>
      </w:r>
      <w:r w:rsidRPr="0033323E">
        <w:t xml:space="preserve"> </w:t>
      </w:r>
      <w:r>
        <w:t>potentiel</w:t>
      </w:r>
      <w:r w:rsidRPr="0033323E">
        <w:t xml:space="preserve"> </w:t>
      </w:r>
      <w:r>
        <w:t>ainsi</w:t>
      </w:r>
      <w:r w:rsidRPr="0033323E">
        <w:t xml:space="preserve"> </w:t>
      </w:r>
      <w:r>
        <w:t>que</w:t>
      </w:r>
      <w:r w:rsidRPr="0033323E">
        <w:t xml:space="preserve"> </w:t>
      </w:r>
      <w:r>
        <w:t>des</w:t>
      </w:r>
      <w:r w:rsidRPr="0033323E">
        <w:t xml:space="preserve"> </w:t>
      </w:r>
      <w:r>
        <w:t>informations</w:t>
      </w:r>
      <w:r w:rsidRPr="0033323E">
        <w:t xml:space="preserve"> </w:t>
      </w:r>
      <w:r>
        <w:t>d'identification.</w:t>
      </w:r>
    </w:p>
    <w:p w14:paraId="5652C3E9" w14:textId="77777777" w:rsidR="0033323E" w:rsidRDefault="0033323E" w:rsidP="0033323E">
      <w:pPr>
        <w:pStyle w:val="Corpsdetexte"/>
        <w:spacing w:before="11"/>
      </w:pPr>
    </w:p>
    <w:p w14:paraId="40329D35" w14:textId="595F142D" w:rsidR="0033323E" w:rsidRDefault="0033323E" w:rsidP="0033323E">
      <w:pPr>
        <w:pStyle w:val="Corpsdetexte"/>
        <w:numPr>
          <w:ilvl w:val="0"/>
          <w:numId w:val="1"/>
        </w:numPr>
      </w:pPr>
      <w:r w:rsidRPr="0033323E">
        <w:rPr>
          <w:u w:val="single"/>
        </w:rPr>
        <w:t>Population cible :</w:t>
      </w:r>
      <w:r w:rsidRPr="0033323E">
        <w:t xml:space="preserve"> </w:t>
      </w:r>
      <w:r>
        <w:t>Veuillez</w:t>
      </w:r>
      <w:r w:rsidRPr="0033323E">
        <w:t xml:space="preserve"> </w:t>
      </w:r>
      <w:r>
        <w:t>identifier</w:t>
      </w:r>
      <w:r w:rsidRPr="0033323E">
        <w:t xml:space="preserve"> </w:t>
      </w:r>
      <w:r>
        <w:t>la</w:t>
      </w:r>
      <w:r w:rsidRPr="0033323E">
        <w:t xml:space="preserve"> </w:t>
      </w:r>
      <w:r>
        <w:t>population</w:t>
      </w:r>
      <w:r w:rsidRPr="0033323E">
        <w:t xml:space="preserve"> </w:t>
      </w:r>
      <w:r>
        <w:t>visée</w:t>
      </w:r>
      <w:r w:rsidRPr="0033323E">
        <w:t xml:space="preserve"> </w:t>
      </w:r>
      <w:r>
        <w:t>par</w:t>
      </w:r>
      <w:r w:rsidRPr="0033323E">
        <w:t xml:space="preserve"> </w:t>
      </w:r>
      <w:r>
        <w:t>le</w:t>
      </w:r>
      <w:r w:rsidRPr="0033323E">
        <w:t xml:space="preserve"> </w:t>
      </w:r>
      <w:r>
        <w:t>programme.</w:t>
      </w:r>
    </w:p>
    <w:p w14:paraId="70C5D2BE" w14:textId="77777777" w:rsidR="0033323E" w:rsidRPr="0033323E" w:rsidRDefault="0033323E" w:rsidP="0033323E">
      <w:pPr>
        <w:pStyle w:val="Corpsdetexte"/>
        <w:spacing w:before="3"/>
      </w:pPr>
    </w:p>
    <w:p w14:paraId="7032B0B7" w14:textId="166848EB" w:rsidR="0033323E" w:rsidRPr="0033323E" w:rsidRDefault="0033323E" w:rsidP="0033323E">
      <w:pPr>
        <w:pStyle w:val="Paragraphedeliste"/>
        <w:widowControl w:val="0"/>
        <w:numPr>
          <w:ilvl w:val="0"/>
          <w:numId w:val="1"/>
        </w:numPr>
        <w:tabs>
          <w:tab w:val="left" w:pos="351"/>
        </w:tabs>
        <w:autoSpaceDE w:val="0"/>
        <w:autoSpaceDN w:val="0"/>
        <w:spacing w:before="1" w:after="0" w:line="244" w:lineRule="auto"/>
        <w:ind w:right="297"/>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u w:val="single"/>
          <w:lang w:val="fr-FR"/>
          <w14:ligatures w14:val="none"/>
        </w:rPr>
        <w:t>Les bénéficiaires directs</w:t>
      </w:r>
      <w:r w:rsidRPr="0033323E">
        <w:rPr>
          <w:rFonts w:ascii="Times New Roman" w:eastAsia="Times New Roman" w:hAnsi="Times New Roman" w:cs="Times New Roman"/>
          <w:kern w:val="0"/>
          <w:lang w:val="fr-FR"/>
          <w14:ligatures w14:val="none"/>
        </w:rPr>
        <w:t xml:space="preserve"> sont les groupes de population qui sont les destinataires directs des activités du programme. Par exemple, dix (10)       victimes de la traite ont été hébergées pour une période de trois mois.</w:t>
      </w:r>
    </w:p>
    <w:p w14:paraId="63B259AF" w14:textId="77777777" w:rsidR="0033323E" w:rsidRPr="0033323E" w:rsidRDefault="0033323E" w:rsidP="0033323E">
      <w:pPr>
        <w:pStyle w:val="Paragraphedeliste"/>
        <w:tabs>
          <w:tab w:val="left" w:pos="351"/>
        </w:tabs>
        <w:spacing w:before="1" w:line="244" w:lineRule="auto"/>
        <w:ind w:left="220" w:right="297"/>
        <w:rPr>
          <w:rFonts w:ascii="Times New Roman" w:eastAsia="Times New Roman" w:hAnsi="Times New Roman" w:cs="Times New Roman"/>
          <w:kern w:val="0"/>
          <w:lang w:val="fr-FR"/>
          <w14:ligatures w14:val="none"/>
        </w:rPr>
      </w:pPr>
    </w:p>
    <w:p w14:paraId="4C277C7E" w14:textId="0F49264D" w:rsidR="0033323E" w:rsidRPr="0033323E" w:rsidRDefault="0033323E" w:rsidP="0033323E">
      <w:pPr>
        <w:pStyle w:val="Paragraphedeliste"/>
        <w:widowControl w:val="0"/>
        <w:numPr>
          <w:ilvl w:val="0"/>
          <w:numId w:val="1"/>
        </w:numPr>
        <w:tabs>
          <w:tab w:val="left" w:pos="370"/>
        </w:tabs>
        <w:autoSpaceDE w:val="0"/>
        <w:autoSpaceDN w:val="0"/>
        <w:spacing w:after="0" w:line="247" w:lineRule="auto"/>
        <w:ind w:right="294"/>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u w:val="single"/>
          <w:lang w:val="fr-FR"/>
          <w14:ligatures w14:val="none"/>
        </w:rPr>
        <w:t>Les bénéficiaires indirects</w:t>
      </w:r>
      <w:r w:rsidRPr="0033323E">
        <w:rPr>
          <w:rFonts w:ascii="Times New Roman" w:eastAsia="Times New Roman" w:hAnsi="Times New Roman" w:cs="Times New Roman"/>
          <w:kern w:val="0"/>
          <w:lang w:val="fr-FR"/>
          <w14:ligatures w14:val="none"/>
        </w:rPr>
        <w:t xml:space="preserve"> sont des groupes de population qui ne sont pas les bénéficiaires directs des activités du programme, mais qui peuvent en bénéficier indirectement. Par exemple, cinquante (50à membres de la communauté écoutant une émission de radio sur les risques liés à la migration irrégulière. </w:t>
      </w:r>
    </w:p>
    <w:p w14:paraId="21DFD986" w14:textId="77777777" w:rsidR="0033323E" w:rsidRDefault="0033323E" w:rsidP="0033323E">
      <w:pPr>
        <w:pStyle w:val="Corpsdetexte"/>
        <w:spacing w:before="4"/>
      </w:pPr>
    </w:p>
    <w:p w14:paraId="23A8A4CD" w14:textId="4BDB9BDA" w:rsidR="0033323E" w:rsidRDefault="0033323E" w:rsidP="0033323E">
      <w:pPr>
        <w:pStyle w:val="Corpsdetexte"/>
        <w:numPr>
          <w:ilvl w:val="0"/>
          <w:numId w:val="1"/>
        </w:numPr>
        <w:spacing w:before="1"/>
      </w:pPr>
      <w:r w:rsidRPr="0033323E">
        <w:rPr>
          <w:u w:val="single"/>
        </w:rPr>
        <w:t>Budget du programme</w:t>
      </w:r>
      <w:r w:rsidRPr="0033323E">
        <w:t xml:space="preserve"> </w:t>
      </w:r>
      <w:r>
        <w:t>: Veuillez</w:t>
      </w:r>
      <w:r w:rsidRPr="0033323E">
        <w:t xml:space="preserve"> </w:t>
      </w:r>
      <w:r>
        <w:t>indiquer</w:t>
      </w:r>
      <w:r w:rsidRPr="0033323E">
        <w:t xml:space="preserve"> </w:t>
      </w:r>
      <w:r>
        <w:t>le budget du</w:t>
      </w:r>
      <w:r w:rsidRPr="0033323E">
        <w:t xml:space="preserve"> </w:t>
      </w:r>
      <w:r>
        <w:t>programme et</w:t>
      </w:r>
      <w:r w:rsidRPr="0033323E">
        <w:t xml:space="preserve"> </w:t>
      </w:r>
      <w:r>
        <w:t>la</w:t>
      </w:r>
      <w:r w:rsidRPr="0033323E">
        <w:t xml:space="preserve"> </w:t>
      </w:r>
      <w:r>
        <w:t>devise.</w:t>
      </w:r>
    </w:p>
    <w:p w14:paraId="17C70C04" w14:textId="77777777" w:rsidR="0033323E" w:rsidRPr="0033323E" w:rsidRDefault="0033323E" w:rsidP="0033323E">
      <w:pPr>
        <w:pStyle w:val="Corpsdetexte"/>
        <w:spacing w:before="3"/>
      </w:pPr>
    </w:p>
    <w:p w14:paraId="4A24AA21" w14:textId="5791F696" w:rsidR="0033323E" w:rsidRPr="0033323E" w:rsidRDefault="0033323E" w:rsidP="0033323E">
      <w:pPr>
        <w:pStyle w:val="Paragraphedeliste"/>
        <w:widowControl w:val="0"/>
        <w:numPr>
          <w:ilvl w:val="0"/>
          <w:numId w:val="1"/>
        </w:numPr>
        <w:tabs>
          <w:tab w:val="left" w:pos="382"/>
        </w:tabs>
        <w:autoSpaceDE w:val="0"/>
        <w:autoSpaceDN w:val="0"/>
        <w:spacing w:before="92" w:after="0" w:line="244" w:lineRule="auto"/>
        <w:ind w:right="298"/>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u w:val="single"/>
          <w:lang w:val="fr-FR"/>
          <w14:ligatures w14:val="none"/>
        </w:rPr>
        <w:t>Contribution du partenaire potentiel</w:t>
      </w:r>
      <w:r w:rsidRPr="0033323E">
        <w:rPr>
          <w:rFonts w:ascii="Times New Roman" w:eastAsia="Times New Roman" w:hAnsi="Times New Roman" w:cs="Times New Roman"/>
          <w:kern w:val="0"/>
          <w:lang w:val="fr-FR"/>
          <w14:ligatures w14:val="none"/>
        </w:rPr>
        <w:t xml:space="preserve"> : Veuillez indiquer un montant chiffré de la contribution du partenaire potentiel au programme proposé.</w:t>
      </w:r>
    </w:p>
    <w:p w14:paraId="7B9F820F" w14:textId="77777777" w:rsidR="0033323E" w:rsidRDefault="0033323E" w:rsidP="0033323E">
      <w:pPr>
        <w:pStyle w:val="Corpsdetexte"/>
        <w:spacing w:before="11"/>
      </w:pPr>
    </w:p>
    <w:p w14:paraId="314D83FE" w14:textId="785A5309" w:rsidR="0033323E" w:rsidRPr="0033323E" w:rsidRDefault="0033323E" w:rsidP="0033323E">
      <w:pPr>
        <w:pStyle w:val="Paragraphedeliste"/>
        <w:widowControl w:val="0"/>
        <w:numPr>
          <w:ilvl w:val="0"/>
          <w:numId w:val="1"/>
        </w:numPr>
        <w:tabs>
          <w:tab w:val="left" w:pos="360"/>
        </w:tabs>
        <w:autoSpaceDE w:val="0"/>
        <w:autoSpaceDN w:val="0"/>
        <w:spacing w:after="0" w:line="244" w:lineRule="auto"/>
        <w:ind w:right="298"/>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u w:val="single"/>
          <w:lang w:val="fr-FR"/>
          <w14:ligatures w14:val="none"/>
        </w:rPr>
        <w:t>Contribution demandée à l'OIM</w:t>
      </w:r>
      <w:r w:rsidRPr="0033323E">
        <w:rPr>
          <w:rFonts w:ascii="Times New Roman" w:eastAsia="Times New Roman" w:hAnsi="Times New Roman" w:cs="Times New Roman"/>
          <w:kern w:val="0"/>
          <w:lang w:val="fr-FR"/>
          <w14:ligatures w14:val="none"/>
        </w:rPr>
        <w:t xml:space="preserve"> : Veuillez indiquer le montant chiffré des fonds demandés à l'OIM pour le programme proposé</w:t>
      </w:r>
    </w:p>
    <w:p w14:paraId="05CD7B92" w14:textId="77777777" w:rsidR="0033323E" w:rsidRDefault="0033323E" w:rsidP="0033323E">
      <w:pPr>
        <w:pStyle w:val="Corpsdetexte"/>
        <w:rPr>
          <w:sz w:val="23"/>
        </w:rPr>
      </w:pPr>
    </w:p>
    <w:p w14:paraId="370A50C7" w14:textId="77777777" w:rsidR="0033323E" w:rsidRDefault="0033323E" w:rsidP="0033323E">
      <w:pPr>
        <w:pStyle w:val="Titre1"/>
        <w:ind w:left="220"/>
        <w:jc w:val="both"/>
      </w:pPr>
      <w:r>
        <w:t>Partie</w:t>
      </w:r>
      <w:r>
        <w:rPr>
          <w:spacing w:val="-1"/>
        </w:rPr>
        <w:t xml:space="preserve"> </w:t>
      </w:r>
      <w:r>
        <w:t>2</w:t>
      </w:r>
      <w:r>
        <w:rPr>
          <w:spacing w:val="-2"/>
        </w:rPr>
        <w:t xml:space="preserve"> </w:t>
      </w:r>
      <w:r>
        <w:t>:</w:t>
      </w:r>
      <w:r>
        <w:rPr>
          <w:spacing w:val="1"/>
        </w:rPr>
        <w:t xml:space="preserve"> </w:t>
      </w:r>
      <w:r>
        <w:t>Description</w:t>
      </w:r>
      <w:r>
        <w:rPr>
          <w:spacing w:val="-3"/>
        </w:rPr>
        <w:t xml:space="preserve"> </w:t>
      </w:r>
      <w:r>
        <w:t>du</w:t>
      </w:r>
      <w:r>
        <w:rPr>
          <w:spacing w:val="-3"/>
        </w:rPr>
        <w:t xml:space="preserve"> </w:t>
      </w:r>
      <w:r>
        <w:t>programme</w:t>
      </w:r>
    </w:p>
    <w:p w14:paraId="21C9B9BD" w14:textId="77777777" w:rsidR="0033323E" w:rsidRDefault="0033323E" w:rsidP="0033323E">
      <w:pPr>
        <w:pStyle w:val="Corpsdetexte"/>
        <w:spacing w:before="119" w:line="244" w:lineRule="auto"/>
        <w:ind w:left="220" w:right="7"/>
      </w:pPr>
      <w:r>
        <w:t>Cette</w:t>
      </w:r>
      <w:r w:rsidRPr="0033323E">
        <w:t xml:space="preserve"> </w:t>
      </w:r>
      <w:r>
        <w:t>section</w:t>
      </w:r>
      <w:r w:rsidRPr="0033323E">
        <w:t xml:space="preserve"> </w:t>
      </w:r>
      <w:r>
        <w:t>est</w:t>
      </w:r>
      <w:r w:rsidRPr="0033323E">
        <w:t xml:space="preserve"> </w:t>
      </w:r>
      <w:r>
        <w:t>composée</w:t>
      </w:r>
      <w:r w:rsidRPr="0033323E">
        <w:t xml:space="preserve"> </w:t>
      </w:r>
      <w:r>
        <w:t>de</w:t>
      </w:r>
      <w:r w:rsidRPr="0033323E">
        <w:t xml:space="preserve"> </w:t>
      </w:r>
      <w:r>
        <w:t>neuf</w:t>
      </w:r>
      <w:r w:rsidRPr="0033323E">
        <w:t xml:space="preserve"> </w:t>
      </w:r>
      <w:r>
        <w:t>champs</w:t>
      </w:r>
      <w:r w:rsidRPr="0033323E">
        <w:t xml:space="preserve"> </w:t>
      </w:r>
      <w:r>
        <w:t>qui</w:t>
      </w:r>
      <w:r w:rsidRPr="0033323E">
        <w:t xml:space="preserve"> </w:t>
      </w:r>
      <w:r>
        <w:t>fournissent</w:t>
      </w:r>
      <w:r w:rsidRPr="0033323E">
        <w:t xml:space="preserve"> </w:t>
      </w:r>
      <w:r>
        <w:t>une</w:t>
      </w:r>
      <w:r w:rsidRPr="0033323E">
        <w:t xml:space="preserve"> </w:t>
      </w:r>
      <w:r>
        <w:t>description</w:t>
      </w:r>
      <w:r w:rsidRPr="0033323E">
        <w:t xml:space="preserve"> </w:t>
      </w:r>
      <w:r>
        <w:t>du</w:t>
      </w:r>
      <w:r w:rsidRPr="0033323E">
        <w:t xml:space="preserve"> </w:t>
      </w:r>
      <w:r>
        <w:t>programme</w:t>
      </w:r>
      <w:r w:rsidRPr="0033323E">
        <w:t xml:space="preserve"> </w:t>
      </w:r>
      <w:r>
        <w:t>proposé.</w:t>
      </w:r>
      <w:r w:rsidRPr="0033323E">
        <w:t xml:space="preserve"> </w:t>
      </w:r>
      <w:r>
        <w:t>Des</w:t>
      </w:r>
      <w:r w:rsidRPr="0033323E">
        <w:t xml:space="preserve"> </w:t>
      </w:r>
      <w:r>
        <w:t>limites de mots</w:t>
      </w:r>
      <w:r w:rsidRPr="0033323E">
        <w:t xml:space="preserve"> </w:t>
      </w:r>
      <w:r>
        <w:t>sont</w:t>
      </w:r>
      <w:r w:rsidRPr="0033323E">
        <w:t xml:space="preserve"> </w:t>
      </w:r>
      <w:r>
        <w:t>prévues</w:t>
      </w:r>
      <w:r w:rsidRPr="0033323E">
        <w:t xml:space="preserve"> </w:t>
      </w:r>
      <w:r>
        <w:t>dans</w:t>
      </w:r>
      <w:r w:rsidRPr="0033323E">
        <w:t xml:space="preserve"> </w:t>
      </w:r>
      <w:r>
        <w:t>chacun des</w:t>
      </w:r>
      <w:r w:rsidRPr="0033323E">
        <w:t xml:space="preserve"> </w:t>
      </w:r>
      <w:r>
        <w:t>champs.</w:t>
      </w:r>
    </w:p>
    <w:p w14:paraId="0BAF2112" w14:textId="77777777" w:rsidR="0033323E" w:rsidRDefault="0033323E" w:rsidP="0033323E">
      <w:pPr>
        <w:pStyle w:val="Titre1"/>
        <w:spacing w:line="247" w:lineRule="auto"/>
        <w:ind w:left="220" w:right="180"/>
      </w:pPr>
      <w:r>
        <w:t>Partie</w:t>
      </w:r>
      <w:r>
        <w:rPr>
          <w:spacing w:val="10"/>
        </w:rPr>
        <w:t xml:space="preserve"> </w:t>
      </w:r>
      <w:r>
        <w:t>3 :</w:t>
      </w:r>
      <w:r>
        <w:rPr>
          <w:spacing w:val="12"/>
        </w:rPr>
        <w:t xml:space="preserve"> </w:t>
      </w:r>
      <w:r>
        <w:t>Résultats</w:t>
      </w:r>
      <w:r>
        <w:rPr>
          <w:spacing w:val="10"/>
        </w:rPr>
        <w:t xml:space="preserve"> </w:t>
      </w:r>
      <w:r>
        <w:t>escomptés,</w:t>
      </w:r>
      <w:r>
        <w:rPr>
          <w:spacing w:val="11"/>
        </w:rPr>
        <w:t xml:space="preserve"> </w:t>
      </w:r>
      <w:r>
        <w:t>indicateurs</w:t>
      </w:r>
      <w:r>
        <w:rPr>
          <w:spacing w:val="11"/>
        </w:rPr>
        <w:t xml:space="preserve"> </w:t>
      </w:r>
      <w:r>
        <w:t>de</w:t>
      </w:r>
      <w:r>
        <w:rPr>
          <w:spacing w:val="11"/>
        </w:rPr>
        <w:t xml:space="preserve"> </w:t>
      </w:r>
      <w:r>
        <w:t>performance,</w:t>
      </w:r>
      <w:r>
        <w:rPr>
          <w:spacing w:val="11"/>
        </w:rPr>
        <w:t xml:space="preserve"> </w:t>
      </w:r>
      <w:r>
        <w:t>activités,</w:t>
      </w:r>
      <w:r>
        <w:rPr>
          <w:spacing w:val="10"/>
        </w:rPr>
        <w:t xml:space="preserve"> </w:t>
      </w:r>
      <w:r>
        <w:t>période</w:t>
      </w:r>
      <w:r>
        <w:rPr>
          <w:spacing w:val="10"/>
        </w:rPr>
        <w:t xml:space="preserve"> </w:t>
      </w:r>
      <w:r>
        <w:t>de</w:t>
      </w:r>
      <w:r>
        <w:rPr>
          <w:spacing w:val="10"/>
        </w:rPr>
        <w:t xml:space="preserve"> </w:t>
      </w:r>
      <w:r>
        <w:t>mise</w:t>
      </w:r>
      <w:r>
        <w:rPr>
          <w:spacing w:val="11"/>
        </w:rPr>
        <w:t xml:space="preserve"> </w:t>
      </w:r>
      <w:r>
        <w:t>en</w:t>
      </w:r>
      <w:r>
        <w:rPr>
          <w:spacing w:val="10"/>
        </w:rPr>
        <w:t xml:space="preserve"> </w:t>
      </w:r>
      <w:r>
        <w:t>œuvre</w:t>
      </w:r>
      <w:r>
        <w:rPr>
          <w:spacing w:val="-52"/>
        </w:rPr>
        <w:t xml:space="preserve"> </w:t>
      </w:r>
      <w:r>
        <w:t>et</w:t>
      </w:r>
      <w:r>
        <w:rPr>
          <w:spacing w:val="1"/>
        </w:rPr>
        <w:t xml:space="preserve"> </w:t>
      </w:r>
      <w:r>
        <w:t>budget.</w:t>
      </w:r>
    </w:p>
    <w:p w14:paraId="51DDA8A6" w14:textId="77777777" w:rsidR="0033323E" w:rsidRDefault="0033323E" w:rsidP="0033323E">
      <w:pPr>
        <w:pStyle w:val="Corpsdetexte"/>
        <w:ind w:left="220" w:right="293"/>
        <w:jc w:val="both"/>
      </w:pPr>
      <w:r>
        <w:t>Cette section présente les résultats attendus</w:t>
      </w:r>
      <w:r w:rsidRPr="0033323E">
        <w:t xml:space="preserve"> </w:t>
      </w:r>
      <w:r>
        <w:t>du programme proposé, ainsi que les indicateurs de</w:t>
      </w:r>
      <w:r w:rsidRPr="0033323E">
        <w:t xml:space="preserve"> </w:t>
      </w:r>
      <w:r>
        <w:t>performance, les activités, la période de mise en œuvre et les budgets par activité associés à chaque</w:t>
      </w:r>
      <w:r w:rsidRPr="0033323E">
        <w:t xml:space="preserve"> </w:t>
      </w:r>
      <w:r>
        <w:t>résultat.</w:t>
      </w:r>
    </w:p>
    <w:p w14:paraId="3F9BBB7A" w14:textId="77777777" w:rsidR="0033323E" w:rsidRDefault="0033323E" w:rsidP="0033323E">
      <w:pPr>
        <w:pStyle w:val="Corpsdetexte"/>
        <w:spacing w:before="122"/>
        <w:ind w:left="220" w:right="294"/>
        <w:jc w:val="both"/>
      </w:pPr>
      <w:r>
        <w:lastRenderedPageBreak/>
        <w:t>Énoncé des résultats : Veuillez indiquer l'énoncé de résultat de haut niveau auquel le programme</w:t>
      </w:r>
      <w:r>
        <w:rPr>
          <w:spacing w:val="1"/>
        </w:rPr>
        <w:t xml:space="preserve"> </w:t>
      </w:r>
      <w:r>
        <w:t>contribuera.</w:t>
      </w:r>
    </w:p>
    <w:p w14:paraId="5474029F" w14:textId="77777777" w:rsidR="0033323E" w:rsidRPr="0033323E" w:rsidRDefault="0033323E" w:rsidP="0033323E">
      <w:pPr>
        <w:pStyle w:val="Paragraphedeliste"/>
        <w:widowControl w:val="0"/>
        <w:numPr>
          <w:ilvl w:val="1"/>
          <w:numId w:val="1"/>
        </w:numPr>
        <w:tabs>
          <w:tab w:val="left" w:pos="941"/>
        </w:tabs>
        <w:autoSpaceDE w:val="0"/>
        <w:autoSpaceDN w:val="0"/>
        <w:spacing w:before="120" w:after="0" w:line="240" w:lineRule="auto"/>
        <w:ind w:right="294"/>
        <w:contextualSpacing w:val="0"/>
        <w:jc w:val="both"/>
        <w:rPr>
          <w:rFonts w:ascii="Times New Roman" w:eastAsia="Times New Roman" w:hAnsi="Times New Roman" w:cs="Times New Roman"/>
          <w:kern w:val="0"/>
          <w:lang w:val="fr-FR"/>
          <w14:ligatures w14:val="none"/>
        </w:rPr>
      </w:pPr>
      <w:r>
        <w:rPr>
          <w:u w:val="single"/>
        </w:rPr>
        <w:t>Résultats</w:t>
      </w:r>
      <w:r>
        <w:rPr>
          <w:spacing w:val="1"/>
          <w:u w:val="single"/>
        </w:rPr>
        <w:t xml:space="preserve"> </w:t>
      </w:r>
      <w:r>
        <w:rPr>
          <w:u w:val="single"/>
        </w:rPr>
        <w:t>du programme</w:t>
      </w:r>
      <w:r>
        <w:rPr>
          <w:spacing w:val="1"/>
          <w:u w:val="single"/>
        </w:rPr>
        <w:t xml:space="preserve"> </w:t>
      </w:r>
      <w:r>
        <w:rPr>
          <w:u w:val="single"/>
        </w:rPr>
        <w:t>:</w:t>
      </w:r>
      <w:r>
        <w:rPr>
          <w:spacing w:val="1"/>
        </w:rPr>
        <w:t xml:space="preserve"> </w:t>
      </w:r>
      <w:r w:rsidRPr="0033323E">
        <w:rPr>
          <w:rFonts w:ascii="Times New Roman" w:eastAsia="Times New Roman" w:hAnsi="Times New Roman" w:cs="Times New Roman"/>
          <w:kern w:val="0"/>
          <w:lang w:val="fr-FR"/>
          <w14:ligatures w14:val="none"/>
        </w:rPr>
        <w:t>Les résultats du programme sont les services ou les produits résultant du programme. Chaque produit du programme doit être accompagné d'indicateurs de performance et être lié aux activités et aux budgets nécessaires pour le réaliser. Un ou plusieurs produits du programme peuvent contribuer à la réalisation de l'énoncé des résultats.</w:t>
      </w:r>
    </w:p>
    <w:p w14:paraId="5EDC0C46" w14:textId="77777777" w:rsidR="0033323E" w:rsidRPr="0033323E" w:rsidRDefault="0033323E" w:rsidP="0033323E">
      <w:pPr>
        <w:pStyle w:val="Paragraphedeliste"/>
        <w:widowControl w:val="0"/>
        <w:numPr>
          <w:ilvl w:val="1"/>
          <w:numId w:val="1"/>
        </w:numPr>
        <w:tabs>
          <w:tab w:val="left" w:pos="941"/>
        </w:tabs>
        <w:autoSpaceDE w:val="0"/>
        <w:autoSpaceDN w:val="0"/>
        <w:spacing w:before="86" w:after="0" w:line="240" w:lineRule="auto"/>
        <w:ind w:right="297"/>
        <w:contextualSpacing w:val="0"/>
        <w:jc w:val="both"/>
        <w:rPr>
          <w:rFonts w:ascii="Times New Roman" w:eastAsia="Times New Roman" w:hAnsi="Times New Roman" w:cs="Times New Roman"/>
          <w:kern w:val="0"/>
          <w:lang w:val="fr-FR"/>
          <w14:ligatures w14:val="none"/>
        </w:rPr>
      </w:pPr>
      <w:r>
        <w:rPr>
          <w:u w:val="single"/>
        </w:rPr>
        <w:t>Indicateurs</w:t>
      </w:r>
      <w:r>
        <w:rPr>
          <w:spacing w:val="13"/>
          <w:u w:val="single"/>
        </w:rPr>
        <w:t xml:space="preserve"> </w:t>
      </w:r>
      <w:r>
        <w:rPr>
          <w:u w:val="single"/>
        </w:rPr>
        <w:t>de</w:t>
      </w:r>
      <w:r>
        <w:rPr>
          <w:spacing w:val="12"/>
          <w:u w:val="single"/>
        </w:rPr>
        <w:t xml:space="preserve"> </w:t>
      </w:r>
      <w:r>
        <w:rPr>
          <w:u w:val="single"/>
        </w:rPr>
        <w:t>performance</w:t>
      </w:r>
      <w:r>
        <w:rPr>
          <w:spacing w:val="13"/>
        </w:rPr>
        <w:t xml:space="preserve"> </w:t>
      </w:r>
      <w:r>
        <w:t>:</w:t>
      </w:r>
      <w:r>
        <w:rPr>
          <w:spacing w:val="13"/>
        </w:rPr>
        <w:t xml:space="preserve"> </w:t>
      </w:r>
      <w:r w:rsidRPr="0033323E">
        <w:rPr>
          <w:rFonts w:ascii="Times New Roman" w:eastAsia="Times New Roman" w:hAnsi="Times New Roman" w:cs="Times New Roman"/>
          <w:kern w:val="0"/>
          <w:lang w:val="fr-FR"/>
          <w14:ligatures w14:val="none"/>
        </w:rPr>
        <w:t>Les paramètres utilisés par le partenaire potentiel pour mesurer et suivre les progrès vers la réalisation du programme.</w:t>
      </w:r>
    </w:p>
    <w:p w14:paraId="3ACFD211" w14:textId="77777777" w:rsidR="0033323E" w:rsidRPr="0033323E" w:rsidRDefault="0033323E" w:rsidP="0033323E">
      <w:pPr>
        <w:pStyle w:val="Paragraphedeliste"/>
        <w:widowControl w:val="0"/>
        <w:numPr>
          <w:ilvl w:val="1"/>
          <w:numId w:val="1"/>
        </w:numPr>
        <w:tabs>
          <w:tab w:val="left" w:pos="941"/>
        </w:tabs>
        <w:autoSpaceDE w:val="0"/>
        <w:autoSpaceDN w:val="0"/>
        <w:spacing w:before="118" w:after="0" w:line="240" w:lineRule="auto"/>
        <w:ind w:right="294"/>
        <w:contextualSpacing w:val="0"/>
        <w:jc w:val="both"/>
        <w:rPr>
          <w:rFonts w:ascii="Times New Roman" w:eastAsia="Times New Roman" w:hAnsi="Times New Roman" w:cs="Times New Roman"/>
          <w:kern w:val="0"/>
          <w:lang w:val="fr-FR"/>
          <w14:ligatures w14:val="none"/>
        </w:rPr>
      </w:pPr>
      <w:r>
        <w:rPr>
          <w:u w:val="single"/>
        </w:rPr>
        <w:t>Base de référence :</w:t>
      </w:r>
      <w:r>
        <w:t xml:space="preserve"> </w:t>
      </w:r>
      <w:r w:rsidRPr="0033323E">
        <w:rPr>
          <w:rFonts w:ascii="Times New Roman" w:eastAsia="Times New Roman" w:hAnsi="Times New Roman" w:cs="Times New Roman"/>
          <w:kern w:val="0"/>
          <w:lang w:val="fr-FR"/>
          <w14:ligatures w14:val="none"/>
        </w:rPr>
        <w:t>La valeur de l'indicateur de performance au point de départ, avant le début de la mise en œuvre du programme.</w:t>
      </w:r>
    </w:p>
    <w:p w14:paraId="51BAA60C" w14:textId="77777777" w:rsidR="0033323E" w:rsidRDefault="0033323E" w:rsidP="0033323E">
      <w:pPr>
        <w:pStyle w:val="Paragraphedeliste"/>
        <w:widowControl w:val="0"/>
        <w:numPr>
          <w:ilvl w:val="1"/>
          <w:numId w:val="1"/>
        </w:numPr>
        <w:tabs>
          <w:tab w:val="left" w:pos="941"/>
        </w:tabs>
        <w:autoSpaceDE w:val="0"/>
        <w:autoSpaceDN w:val="0"/>
        <w:spacing w:before="121" w:after="0" w:line="240" w:lineRule="auto"/>
        <w:ind w:right="298"/>
        <w:contextualSpacing w:val="0"/>
        <w:jc w:val="both"/>
        <w:rPr>
          <w:rFonts w:ascii="Arial" w:hAnsi="Arial"/>
        </w:rPr>
      </w:pPr>
      <w:r>
        <w:rPr>
          <w:u w:val="single"/>
        </w:rPr>
        <w:t>Cible :</w:t>
      </w:r>
      <w:r>
        <w:t xml:space="preserve"> </w:t>
      </w:r>
      <w:r w:rsidRPr="0033323E">
        <w:rPr>
          <w:rFonts w:ascii="Times New Roman" w:eastAsia="Times New Roman" w:hAnsi="Times New Roman" w:cs="Times New Roman"/>
          <w:kern w:val="0"/>
          <w:lang w:val="fr-FR"/>
          <w14:ligatures w14:val="none"/>
        </w:rPr>
        <w:t>La valeur prévue de l'indicateur de performance à la fin de la mise en œuvre du programme.</w:t>
      </w:r>
    </w:p>
    <w:p w14:paraId="00810C54" w14:textId="712C4808" w:rsidR="0033323E" w:rsidRPr="0033323E" w:rsidRDefault="0033323E" w:rsidP="0033323E">
      <w:pPr>
        <w:pStyle w:val="Paragraphedeliste"/>
        <w:widowControl w:val="0"/>
        <w:numPr>
          <w:ilvl w:val="1"/>
          <w:numId w:val="1"/>
        </w:numPr>
        <w:tabs>
          <w:tab w:val="left" w:pos="941"/>
        </w:tabs>
        <w:autoSpaceDE w:val="0"/>
        <w:autoSpaceDN w:val="0"/>
        <w:spacing w:before="120" w:after="0" w:line="240" w:lineRule="auto"/>
        <w:ind w:right="294"/>
        <w:contextualSpacing w:val="0"/>
        <w:jc w:val="both"/>
        <w:rPr>
          <w:rFonts w:ascii="Times New Roman" w:eastAsia="Times New Roman" w:hAnsi="Times New Roman" w:cs="Times New Roman"/>
          <w:kern w:val="0"/>
          <w:lang w:val="fr-FR"/>
          <w14:ligatures w14:val="none"/>
        </w:rPr>
      </w:pPr>
      <w:r>
        <w:rPr>
          <w:u w:val="single"/>
        </w:rPr>
        <w:t>Moyens de vérification</w:t>
      </w:r>
      <w:r>
        <w:t xml:space="preserve"> : </w:t>
      </w:r>
      <w:r w:rsidRPr="0033323E">
        <w:rPr>
          <w:rFonts w:ascii="Times New Roman" w:eastAsia="Times New Roman" w:hAnsi="Times New Roman" w:cs="Times New Roman"/>
          <w:kern w:val="0"/>
          <w:lang w:val="fr-FR"/>
          <w14:ligatures w14:val="none"/>
        </w:rPr>
        <w:t>L</w:t>
      </w:r>
      <w:r>
        <w:rPr>
          <w:rFonts w:ascii="Times New Roman" w:eastAsia="Times New Roman" w:hAnsi="Times New Roman" w:cs="Times New Roman"/>
          <w:kern w:val="0"/>
          <w:lang w:val="fr-FR"/>
          <w14:ligatures w14:val="none"/>
        </w:rPr>
        <w:t>a</w:t>
      </w:r>
      <w:r w:rsidRPr="0033323E">
        <w:rPr>
          <w:rFonts w:ascii="Times New Roman" w:eastAsia="Times New Roman" w:hAnsi="Times New Roman" w:cs="Times New Roman"/>
          <w:kern w:val="0"/>
          <w:lang w:val="fr-FR"/>
          <w14:ligatures w14:val="none"/>
        </w:rPr>
        <w:t xml:space="preserve"> o</w:t>
      </w:r>
      <w:r>
        <w:rPr>
          <w:rFonts w:ascii="Times New Roman" w:eastAsia="Times New Roman" w:hAnsi="Times New Roman" w:cs="Times New Roman"/>
          <w:kern w:val="0"/>
          <w:lang w:val="fr-FR"/>
          <w14:ligatures w14:val="none"/>
        </w:rPr>
        <w:t>u</w:t>
      </w:r>
      <w:r w:rsidRPr="0033323E">
        <w:rPr>
          <w:rFonts w:ascii="Times New Roman" w:eastAsia="Times New Roman" w:hAnsi="Times New Roman" w:cs="Times New Roman"/>
          <w:kern w:val="0"/>
          <w:lang w:val="fr-FR"/>
          <w14:ligatures w14:val="none"/>
        </w:rPr>
        <w:t xml:space="preserve"> les sources de données spécifiques utilisées pour obtenir le statut de chacun des indicateurs de performance.</w:t>
      </w:r>
    </w:p>
    <w:p w14:paraId="71C2B08E" w14:textId="77777777" w:rsidR="0033323E" w:rsidRPr="0033323E" w:rsidRDefault="0033323E" w:rsidP="0033323E">
      <w:pPr>
        <w:pStyle w:val="Paragraphedeliste"/>
        <w:widowControl w:val="0"/>
        <w:numPr>
          <w:ilvl w:val="1"/>
          <w:numId w:val="1"/>
        </w:numPr>
        <w:tabs>
          <w:tab w:val="left" w:pos="941"/>
        </w:tabs>
        <w:autoSpaceDE w:val="0"/>
        <w:autoSpaceDN w:val="0"/>
        <w:spacing w:before="118" w:after="0" w:line="240" w:lineRule="auto"/>
        <w:ind w:right="293"/>
        <w:contextualSpacing w:val="0"/>
        <w:jc w:val="both"/>
        <w:rPr>
          <w:rFonts w:ascii="Times New Roman" w:eastAsia="Times New Roman" w:hAnsi="Times New Roman" w:cs="Times New Roman"/>
          <w:kern w:val="0"/>
          <w:lang w:val="fr-FR"/>
          <w14:ligatures w14:val="none"/>
        </w:rPr>
      </w:pPr>
      <w:r>
        <w:rPr>
          <w:u w:val="single"/>
        </w:rPr>
        <w:t>Activités</w:t>
      </w:r>
      <w:r>
        <w:rPr>
          <w:spacing w:val="1"/>
          <w:u w:val="single"/>
        </w:rPr>
        <w:t xml:space="preserve"> </w:t>
      </w:r>
      <w:r>
        <w:rPr>
          <w:u w:val="single"/>
        </w:rPr>
        <w:t>:</w:t>
      </w:r>
      <w:r>
        <w:rPr>
          <w:spacing w:val="1"/>
        </w:rPr>
        <w:t xml:space="preserve"> </w:t>
      </w:r>
      <w:r w:rsidRPr="0033323E">
        <w:rPr>
          <w:rFonts w:ascii="Times New Roman" w:eastAsia="Times New Roman" w:hAnsi="Times New Roman" w:cs="Times New Roman"/>
          <w:kern w:val="0"/>
          <w:lang w:val="fr-FR"/>
          <w14:ligatures w14:val="none"/>
        </w:rPr>
        <w:t>Les actions que le partenaire potentiel mettra en œuvre dans le cadre du programme proposé pour atteindre le(s) résultat(s) souhaité(s) du programme. Plusieurs activités peuvent être nécessaires pour contribuer à la réalisation d'un résultat du programme.</w:t>
      </w:r>
    </w:p>
    <w:p w14:paraId="54FC20B6" w14:textId="77777777" w:rsidR="0033323E" w:rsidRDefault="0033323E" w:rsidP="0033323E">
      <w:pPr>
        <w:pStyle w:val="Paragraphedeliste"/>
        <w:widowControl w:val="0"/>
        <w:numPr>
          <w:ilvl w:val="1"/>
          <w:numId w:val="1"/>
        </w:numPr>
        <w:tabs>
          <w:tab w:val="left" w:pos="941"/>
        </w:tabs>
        <w:autoSpaceDE w:val="0"/>
        <w:autoSpaceDN w:val="0"/>
        <w:spacing w:before="120" w:after="0" w:line="240" w:lineRule="auto"/>
        <w:ind w:right="298"/>
        <w:contextualSpacing w:val="0"/>
        <w:jc w:val="both"/>
      </w:pPr>
      <w:r>
        <w:rPr>
          <w:u w:val="single"/>
        </w:rPr>
        <w:t>Période de mise en œuvre</w:t>
      </w:r>
      <w:r>
        <w:t xml:space="preserve"> : </w:t>
      </w:r>
      <w:r w:rsidRPr="0033323E">
        <w:rPr>
          <w:rFonts w:ascii="Times New Roman" w:eastAsia="Times New Roman" w:hAnsi="Times New Roman" w:cs="Times New Roman"/>
          <w:kern w:val="0"/>
          <w:lang w:val="fr-FR"/>
          <w14:ligatures w14:val="none"/>
        </w:rPr>
        <w:t>Le délai dans lequel le partenaire propose de mettre en œuvre les activités spécifiées. La période de mise en œuvre peut être spécifiée en mois ou en une autre unité de mesure du temps plus appropriée.</w:t>
      </w:r>
    </w:p>
    <w:p w14:paraId="677FC580" w14:textId="77777777" w:rsidR="0033323E" w:rsidRDefault="0033323E" w:rsidP="0033323E">
      <w:pPr>
        <w:pStyle w:val="Paragraphedeliste"/>
        <w:widowControl w:val="0"/>
        <w:numPr>
          <w:ilvl w:val="1"/>
          <w:numId w:val="1"/>
        </w:numPr>
        <w:tabs>
          <w:tab w:val="left" w:pos="941"/>
        </w:tabs>
        <w:autoSpaceDE w:val="0"/>
        <w:autoSpaceDN w:val="0"/>
        <w:spacing w:before="120" w:after="0" w:line="240" w:lineRule="auto"/>
        <w:ind w:right="296"/>
        <w:contextualSpacing w:val="0"/>
        <w:jc w:val="both"/>
      </w:pPr>
      <w:r>
        <w:rPr>
          <w:u w:val="single"/>
        </w:rPr>
        <w:t>Budgets au niveau des activités :</w:t>
      </w:r>
      <w:r>
        <w:t xml:space="preserve"> </w:t>
      </w:r>
      <w:r w:rsidRPr="0033323E">
        <w:rPr>
          <w:rFonts w:ascii="Times New Roman" w:eastAsia="Times New Roman" w:hAnsi="Times New Roman" w:cs="Times New Roman"/>
          <w:kern w:val="0"/>
          <w:lang w:val="fr-FR"/>
          <w14:ligatures w14:val="none"/>
        </w:rPr>
        <w:t>Pour chaque activité, le partenaire potentiel doit indiquer le montant qui est demandé à l'OIM. Les budgets au niveau des activités reflètent, par exemple, les éléments suivants :</w:t>
      </w:r>
    </w:p>
    <w:p w14:paraId="2BC8A21B" w14:textId="77777777" w:rsidR="0033323E" w:rsidRDefault="0033323E" w:rsidP="0033323E">
      <w:pPr>
        <w:pStyle w:val="Corpsdetexte"/>
        <w:spacing w:before="3"/>
        <w:rPr>
          <w:sz w:val="32"/>
        </w:rPr>
      </w:pPr>
    </w:p>
    <w:p w14:paraId="4AFFC125" w14:textId="77777777" w:rsidR="0033323E" w:rsidRPr="0033323E" w:rsidRDefault="0033323E" w:rsidP="0033323E">
      <w:pPr>
        <w:pStyle w:val="Paragraphedeliste"/>
        <w:widowControl w:val="0"/>
        <w:numPr>
          <w:ilvl w:val="2"/>
          <w:numId w:val="1"/>
        </w:numPr>
        <w:tabs>
          <w:tab w:val="left" w:pos="3101"/>
        </w:tabs>
        <w:autoSpaceDE w:val="0"/>
        <w:autoSpaceDN w:val="0"/>
        <w:spacing w:after="0" w:line="240" w:lineRule="auto"/>
        <w:ind w:right="295"/>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Les liquidités pour les activités, telles que les ateliers ou les formations.</w:t>
      </w:r>
    </w:p>
    <w:p w14:paraId="50A19264" w14:textId="77777777" w:rsidR="0033323E" w:rsidRPr="0033323E" w:rsidRDefault="0033323E" w:rsidP="0033323E">
      <w:pPr>
        <w:pStyle w:val="Paragraphedeliste"/>
        <w:widowControl w:val="0"/>
        <w:numPr>
          <w:ilvl w:val="2"/>
          <w:numId w:val="1"/>
        </w:numPr>
        <w:tabs>
          <w:tab w:val="left" w:pos="3101"/>
        </w:tabs>
        <w:autoSpaceDE w:val="0"/>
        <w:autoSpaceDN w:val="0"/>
        <w:spacing w:before="120" w:after="0" w:line="240" w:lineRule="auto"/>
        <w:ind w:right="297"/>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Coût des fournitures qui aident directement les bénéficiaires ou les institutions bénéficiaires, y compris l'entreposage, le transport et le montage ;</w:t>
      </w:r>
    </w:p>
    <w:p w14:paraId="6179DA05" w14:textId="77777777" w:rsidR="0033323E" w:rsidRPr="0033323E" w:rsidRDefault="0033323E" w:rsidP="0033323E">
      <w:pPr>
        <w:pStyle w:val="Paragraphedeliste"/>
        <w:widowControl w:val="0"/>
        <w:numPr>
          <w:ilvl w:val="2"/>
          <w:numId w:val="1"/>
        </w:numPr>
        <w:tabs>
          <w:tab w:val="left" w:pos="3101"/>
        </w:tabs>
        <w:autoSpaceDE w:val="0"/>
        <w:autoSpaceDN w:val="0"/>
        <w:spacing w:before="120" w:after="0" w:line="242" w:lineRule="auto"/>
        <w:ind w:right="294"/>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Assistance technique et coûts du personnel technique pour soutenir directement les bénéficiaires ou les institutions bénéficiaires (experts en santé, éducation, protection, etc.) ;</w:t>
      </w:r>
    </w:p>
    <w:p w14:paraId="1AADEDE6" w14:textId="77777777" w:rsidR="0033323E" w:rsidRPr="0033323E" w:rsidRDefault="0033323E" w:rsidP="0033323E">
      <w:pPr>
        <w:pStyle w:val="Paragraphedeliste"/>
        <w:widowControl w:val="0"/>
        <w:numPr>
          <w:ilvl w:val="2"/>
          <w:numId w:val="1"/>
        </w:numPr>
        <w:tabs>
          <w:tab w:val="left" w:pos="3101"/>
        </w:tabs>
        <w:autoSpaceDE w:val="0"/>
        <w:autoSpaceDN w:val="0"/>
        <w:spacing w:before="112" w:after="0" w:line="240" w:lineRule="auto"/>
        <w:ind w:right="299"/>
        <w:contextualSpacing w:val="0"/>
        <w:jc w:val="both"/>
        <w:rPr>
          <w:rFonts w:ascii="Times New Roman" w:eastAsia="Times New Roman" w:hAnsi="Times New Roman" w:cs="Times New Roman"/>
          <w:kern w:val="0"/>
          <w:lang w:val="fr-FR"/>
          <w14:ligatures w14:val="none"/>
        </w:rPr>
      </w:pPr>
      <w:r w:rsidRPr="0033323E">
        <w:rPr>
          <w:rFonts w:ascii="Times New Roman" w:eastAsia="Times New Roman" w:hAnsi="Times New Roman" w:cs="Times New Roman"/>
          <w:kern w:val="0"/>
          <w:lang w:val="fr-FR"/>
          <w14:ligatures w14:val="none"/>
        </w:rPr>
        <w:t>Coût des enquêtes et autres activités de collecte de données par rapport aux bénéficiaires ou à la mesure des résultats attendus.</w:t>
      </w:r>
    </w:p>
    <w:p w14:paraId="1D8C629B" w14:textId="77777777" w:rsidR="0033323E" w:rsidRPr="0033323E" w:rsidRDefault="0033323E" w:rsidP="0033323E">
      <w:pPr>
        <w:pStyle w:val="Corpsdetexte"/>
        <w:spacing w:before="7"/>
      </w:pPr>
    </w:p>
    <w:p w14:paraId="2DAF83D1" w14:textId="77777777" w:rsidR="0033323E" w:rsidRDefault="0033323E" w:rsidP="0033323E">
      <w:pPr>
        <w:pStyle w:val="Corpsdetexte"/>
        <w:spacing w:line="247" w:lineRule="auto"/>
        <w:ind w:left="220" w:right="294"/>
        <w:jc w:val="both"/>
      </w:pPr>
      <w:r>
        <w:rPr>
          <w:b/>
        </w:rPr>
        <w:t xml:space="preserve">Résultat du programme : Gestion efficace et efficiente du programme : </w:t>
      </w:r>
      <w:r>
        <w:t>Un produit fixe, standard,</w:t>
      </w:r>
      <w:r>
        <w:rPr>
          <w:spacing w:val="1"/>
        </w:rPr>
        <w:t xml:space="preserve"> </w:t>
      </w:r>
      <w:r>
        <w:t>inclus dans toutes les notes conceptuelles, et englobant les coûts qui ne sont pas spécifiquement</w:t>
      </w:r>
      <w:r>
        <w:rPr>
          <w:spacing w:val="1"/>
        </w:rPr>
        <w:t xml:space="preserve"> </w:t>
      </w:r>
      <w:r>
        <w:t>associés</w:t>
      </w:r>
      <w:r>
        <w:rPr>
          <w:spacing w:val="53"/>
        </w:rPr>
        <w:t xml:space="preserve"> </w:t>
      </w:r>
      <w:r>
        <w:t>à</w:t>
      </w:r>
      <w:r>
        <w:rPr>
          <w:spacing w:val="51"/>
        </w:rPr>
        <w:t xml:space="preserve"> </w:t>
      </w:r>
      <w:r>
        <w:t>la</w:t>
      </w:r>
      <w:r>
        <w:rPr>
          <w:spacing w:val="52"/>
        </w:rPr>
        <w:t xml:space="preserve"> </w:t>
      </w:r>
      <w:r>
        <w:t>mise</w:t>
      </w:r>
      <w:r>
        <w:rPr>
          <w:spacing w:val="51"/>
        </w:rPr>
        <w:t xml:space="preserve"> </w:t>
      </w:r>
      <w:r>
        <w:t>en</w:t>
      </w:r>
      <w:r>
        <w:rPr>
          <w:spacing w:val="52"/>
        </w:rPr>
        <w:t xml:space="preserve"> </w:t>
      </w:r>
      <w:r>
        <w:t>œuvre</w:t>
      </w:r>
      <w:r>
        <w:rPr>
          <w:spacing w:val="53"/>
        </w:rPr>
        <w:t xml:space="preserve"> </w:t>
      </w:r>
      <w:r>
        <w:t>du</w:t>
      </w:r>
      <w:r>
        <w:rPr>
          <w:spacing w:val="53"/>
        </w:rPr>
        <w:t xml:space="preserve"> </w:t>
      </w:r>
      <w:r>
        <w:t>programme.</w:t>
      </w:r>
      <w:r>
        <w:rPr>
          <w:spacing w:val="54"/>
        </w:rPr>
        <w:t xml:space="preserve"> </w:t>
      </w:r>
      <w:r>
        <w:t>Il</w:t>
      </w:r>
      <w:r>
        <w:rPr>
          <w:spacing w:val="51"/>
        </w:rPr>
        <w:t xml:space="preserve"> </w:t>
      </w:r>
      <w:r>
        <w:t>n'est</w:t>
      </w:r>
      <w:r>
        <w:rPr>
          <w:spacing w:val="53"/>
        </w:rPr>
        <w:t xml:space="preserve"> </w:t>
      </w:r>
      <w:r>
        <w:t>pas</w:t>
      </w:r>
      <w:r>
        <w:rPr>
          <w:spacing w:val="51"/>
        </w:rPr>
        <w:t xml:space="preserve"> </w:t>
      </w:r>
      <w:r>
        <w:t>nécessaire</w:t>
      </w:r>
      <w:r>
        <w:rPr>
          <w:spacing w:val="51"/>
        </w:rPr>
        <w:t xml:space="preserve"> </w:t>
      </w:r>
      <w:r>
        <w:t>d'inclure</w:t>
      </w:r>
      <w:r>
        <w:rPr>
          <w:spacing w:val="52"/>
        </w:rPr>
        <w:t xml:space="preserve"> </w:t>
      </w:r>
      <w:r>
        <w:t>des</w:t>
      </w:r>
      <w:r>
        <w:rPr>
          <w:spacing w:val="51"/>
        </w:rPr>
        <w:t xml:space="preserve"> </w:t>
      </w:r>
      <w:r>
        <w:t>indicateurs</w:t>
      </w:r>
      <w:r>
        <w:rPr>
          <w:spacing w:val="54"/>
        </w:rPr>
        <w:t xml:space="preserve"> </w:t>
      </w:r>
      <w:r>
        <w:t>de</w:t>
      </w:r>
      <w:r>
        <w:rPr>
          <w:spacing w:val="-53"/>
        </w:rPr>
        <w:t xml:space="preserve"> </w:t>
      </w:r>
      <w:r>
        <w:t>performance pour la gestion efficace et efficiente du programme. Tous les coûts de gestion efficace et</w:t>
      </w:r>
      <w:r>
        <w:rPr>
          <w:spacing w:val="1"/>
        </w:rPr>
        <w:t xml:space="preserve"> </w:t>
      </w:r>
      <w:r>
        <w:t>efficiente du programme doivent être calculés au prorata de leur contribution au programme, et</w:t>
      </w:r>
      <w:r>
        <w:rPr>
          <w:spacing w:val="1"/>
        </w:rPr>
        <w:t xml:space="preserve"> </w:t>
      </w:r>
      <w:r>
        <w:t>comprennent</w:t>
      </w:r>
      <w:r>
        <w:rPr>
          <w:spacing w:val="-1"/>
        </w:rPr>
        <w:t xml:space="preserve"> </w:t>
      </w:r>
      <w:r>
        <w:t>:</w:t>
      </w:r>
    </w:p>
    <w:p w14:paraId="45DAC4AA" w14:textId="77777777" w:rsidR="0033323E" w:rsidRDefault="0033323E" w:rsidP="0033323E">
      <w:pPr>
        <w:pStyle w:val="Corpsdetexte"/>
        <w:spacing w:line="247" w:lineRule="auto"/>
        <w:ind w:left="220" w:right="294"/>
        <w:jc w:val="both"/>
      </w:pPr>
    </w:p>
    <w:p w14:paraId="420D30E8" w14:textId="77777777" w:rsidR="0033323E" w:rsidRDefault="0033323E" w:rsidP="0033323E">
      <w:pPr>
        <w:pStyle w:val="Corpsdetexte"/>
        <w:spacing w:line="247" w:lineRule="auto"/>
        <w:ind w:left="220" w:right="294"/>
        <w:jc w:val="both"/>
      </w:pPr>
    </w:p>
    <w:p w14:paraId="75409112" w14:textId="77777777" w:rsidR="0033323E" w:rsidRDefault="0033323E" w:rsidP="0033323E">
      <w:pPr>
        <w:pStyle w:val="Corpsdetexte"/>
        <w:spacing w:line="247" w:lineRule="auto"/>
        <w:ind w:left="220" w:right="294"/>
        <w:jc w:val="both"/>
      </w:pPr>
    </w:p>
    <w:p w14:paraId="2ABAB3CB" w14:textId="77777777" w:rsidR="0033323E" w:rsidRDefault="0033323E" w:rsidP="0033323E">
      <w:pPr>
        <w:pStyle w:val="Corpsdetexte"/>
        <w:spacing w:line="247" w:lineRule="auto"/>
        <w:ind w:left="220" w:right="294"/>
        <w:jc w:val="both"/>
      </w:pPr>
    </w:p>
    <w:p w14:paraId="5469D896" w14:textId="77777777" w:rsidR="0033323E" w:rsidRDefault="0033323E" w:rsidP="0033323E">
      <w:pPr>
        <w:pStyle w:val="Corpsdetexte"/>
        <w:spacing w:line="247" w:lineRule="auto"/>
        <w:ind w:left="220" w:right="294"/>
        <w:jc w:val="both"/>
      </w:pPr>
    </w:p>
    <w:p w14:paraId="4160A28C" w14:textId="77777777" w:rsidR="0033323E" w:rsidRDefault="0033323E" w:rsidP="0033323E">
      <w:pPr>
        <w:pStyle w:val="Corpsdetexte"/>
        <w:spacing w:before="11"/>
        <w:rPr>
          <w:sz w:val="21"/>
        </w:rPr>
      </w:pPr>
    </w:p>
    <w:p w14:paraId="3348A27C" w14:textId="77777777" w:rsidR="0033323E" w:rsidRPr="0033323E" w:rsidRDefault="0033323E" w:rsidP="0033323E">
      <w:pPr>
        <w:pStyle w:val="Paragraphedeliste"/>
        <w:widowControl w:val="0"/>
        <w:numPr>
          <w:ilvl w:val="1"/>
          <w:numId w:val="1"/>
        </w:numPr>
        <w:tabs>
          <w:tab w:val="left" w:pos="940"/>
          <w:tab w:val="left" w:pos="941"/>
        </w:tabs>
        <w:autoSpaceDE w:val="0"/>
        <w:autoSpaceDN w:val="0"/>
        <w:spacing w:after="0" w:line="273" w:lineRule="auto"/>
        <w:ind w:right="293"/>
        <w:contextualSpacing w:val="0"/>
      </w:pPr>
      <w:r>
        <w:rPr>
          <w:u w:val="single"/>
        </w:rPr>
        <w:t>Frais</w:t>
      </w:r>
      <w:r>
        <w:rPr>
          <w:spacing w:val="11"/>
          <w:u w:val="single"/>
        </w:rPr>
        <w:t xml:space="preserve"> </w:t>
      </w:r>
      <w:r>
        <w:rPr>
          <w:u w:val="single"/>
        </w:rPr>
        <w:t>de</w:t>
      </w:r>
      <w:r>
        <w:rPr>
          <w:spacing w:val="11"/>
          <w:u w:val="single"/>
        </w:rPr>
        <w:t xml:space="preserve"> </w:t>
      </w:r>
      <w:r>
        <w:rPr>
          <w:u w:val="single"/>
        </w:rPr>
        <w:t>gestion</w:t>
      </w:r>
      <w:r>
        <w:rPr>
          <w:spacing w:val="8"/>
          <w:u w:val="single"/>
        </w:rPr>
        <w:t xml:space="preserve"> </w:t>
      </w:r>
      <w:r>
        <w:rPr>
          <w:u w:val="single"/>
        </w:rPr>
        <w:t>et</w:t>
      </w:r>
      <w:r>
        <w:rPr>
          <w:spacing w:val="13"/>
          <w:u w:val="single"/>
        </w:rPr>
        <w:t xml:space="preserve"> </w:t>
      </w:r>
      <w:r>
        <w:rPr>
          <w:u w:val="single"/>
        </w:rPr>
        <w:t>de</w:t>
      </w:r>
      <w:r>
        <w:rPr>
          <w:spacing w:val="11"/>
          <w:u w:val="single"/>
        </w:rPr>
        <w:t xml:space="preserve"> </w:t>
      </w:r>
      <w:r>
        <w:rPr>
          <w:u w:val="single"/>
        </w:rPr>
        <w:t>personnel</w:t>
      </w:r>
      <w:r>
        <w:rPr>
          <w:spacing w:val="9"/>
          <w:u w:val="single"/>
        </w:rPr>
        <w:t xml:space="preserve"> </w:t>
      </w:r>
      <w:r>
        <w:rPr>
          <w:u w:val="single"/>
        </w:rPr>
        <w:t>de</w:t>
      </w:r>
      <w:r>
        <w:rPr>
          <w:spacing w:val="9"/>
          <w:u w:val="single"/>
        </w:rPr>
        <w:t xml:space="preserve"> </w:t>
      </w:r>
      <w:r>
        <w:rPr>
          <w:u w:val="single"/>
        </w:rPr>
        <w:t>soutien</w:t>
      </w:r>
      <w:r>
        <w:rPr>
          <w:spacing w:val="9"/>
          <w:u w:val="single"/>
        </w:rPr>
        <w:t xml:space="preserve"> </w:t>
      </w:r>
      <w:r>
        <w:rPr>
          <w:u w:val="single"/>
        </w:rPr>
        <w:t>dans</w:t>
      </w:r>
      <w:r>
        <w:rPr>
          <w:spacing w:val="9"/>
          <w:u w:val="single"/>
        </w:rPr>
        <w:t xml:space="preserve"> </w:t>
      </w:r>
      <w:r>
        <w:rPr>
          <w:u w:val="single"/>
        </w:rPr>
        <w:t>le</w:t>
      </w:r>
      <w:r>
        <w:rPr>
          <w:spacing w:val="9"/>
          <w:u w:val="single"/>
        </w:rPr>
        <w:t xml:space="preserve"> </w:t>
      </w:r>
      <w:r>
        <w:rPr>
          <w:u w:val="single"/>
        </w:rPr>
        <w:t>pays</w:t>
      </w:r>
      <w:r>
        <w:rPr>
          <w:spacing w:val="9"/>
        </w:rPr>
        <w:t xml:space="preserve"> </w:t>
      </w:r>
      <w:r>
        <w:t>(</w:t>
      </w:r>
      <w:r w:rsidRPr="0033323E">
        <w:rPr>
          <w:rFonts w:ascii="Times New Roman" w:eastAsia="Times New Roman" w:hAnsi="Times New Roman" w:cs="Times New Roman"/>
          <w:kern w:val="0"/>
          <w:lang w:val="fr-FR"/>
          <w14:ligatures w14:val="none"/>
        </w:rPr>
        <w:t>représentation, planification, coordination, logistique, administration, finances) ;</w:t>
      </w:r>
    </w:p>
    <w:p w14:paraId="048E4FC9" w14:textId="77777777" w:rsidR="0033323E" w:rsidRDefault="0033323E" w:rsidP="0033323E">
      <w:pPr>
        <w:pStyle w:val="Paragraphedeliste"/>
        <w:widowControl w:val="0"/>
        <w:numPr>
          <w:ilvl w:val="1"/>
          <w:numId w:val="1"/>
        </w:numPr>
        <w:tabs>
          <w:tab w:val="left" w:pos="940"/>
          <w:tab w:val="left" w:pos="941"/>
        </w:tabs>
        <w:autoSpaceDE w:val="0"/>
        <w:autoSpaceDN w:val="0"/>
        <w:spacing w:before="3" w:after="0" w:line="240" w:lineRule="auto"/>
        <w:ind w:hanging="361"/>
        <w:contextualSpacing w:val="0"/>
      </w:pPr>
      <w:r>
        <w:rPr>
          <w:u w:val="single"/>
        </w:rPr>
        <w:t>Coûts</w:t>
      </w:r>
      <w:r>
        <w:rPr>
          <w:spacing w:val="-2"/>
          <w:u w:val="single"/>
        </w:rPr>
        <w:t xml:space="preserve"> </w:t>
      </w:r>
      <w:r>
        <w:rPr>
          <w:u w:val="single"/>
        </w:rPr>
        <w:t>opérationnels</w:t>
      </w:r>
      <w:r>
        <w:rPr>
          <w:spacing w:val="-3"/>
        </w:rPr>
        <w:t xml:space="preserve"> </w:t>
      </w:r>
      <w:r w:rsidRPr="0033323E">
        <w:rPr>
          <w:rFonts w:ascii="Times New Roman" w:eastAsia="Times New Roman" w:hAnsi="Times New Roman" w:cs="Times New Roman"/>
          <w:kern w:val="0"/>
          <w:lang w:val="fr-FR"/>
          <w14:ligatures w14:val="none"/>
        </w:rPr>
        <w:t>(espace de bureau, équipement, fournitures de bureau, entretien) ;</w:t>
      </w:r>
    </w:p>
    <w:p w14:paraId="6297723D" w14:textId="7043D67A" w:rsidR="0033323E" w:rsidRDefault="0033323E" w:rsidP="0033323E">
      <w:pPr>
        <w:pStyle w:val="Paragraphedeliste"/>
        <w:widowControl w:val="0"/>
        <w:numPr>
          <w:ilvl w:val="1"/>
          <w:numId w:val="1"/>
        </w:numPr>
        <w:tabs>
          <w:tab w:val="left" w:pos="940"/>
          <w:tab w:val="left" w:pos="941"/>
        </w:tabs>
        <w:autoSpaceDE w:val="0"/>
        <w:autoSpaceDN w:val="0"/>
        <w:spacing w:before="35" w:after="0" w:line="240" w:lineRule="auto"/>
        <w:ind w:right="-284" w:hanging="361"/>
        <w:contextualSpacing w:val="0"/>
      </w:pPr>
      <w:r>
        <w:rPr>
          <w:u w:val="single"/>
        </w:rPr>
        <w:t>Frais</w:t>
      </w:r>
      <w:r>
        <w:rPr>
          <w:spacing w:val="-3"/>
          <w:u w:val="single"/>
        </w:rPr>
        <w:t xml:space="preserve"> </w:t>
      </w:r>
      <w:r>
        <w:rPr>
          <w:u w:val="single"/>
        </w:rPr>
        <w:t>de</w:t>
      </w:r>
      <w:r>
        <w:rPr>
          <w:spacing w:val="-2"/>
          <w:u w:val="single"/>
        </w:rPr>
        <w:t xml:space="preserve"> </w:t>
      </w:r>
      <w:r>
        <w:rPr>
          <w:u w:val="single"/>
        </w:rPr>
        <w:t>planification,</w:t>
      </w:r>
      <w:r>
        <w:rPr>
          <w:spacing w:val="-2"/>
          <w:u w:val="single"/>
        </w:rPr>
        <w:t xml:space="preserve"> </w:t>
      </w:r>
      <w:r>
        <w:rPr>
          <w:u w:val="single"/>
        </w:rPr>
        <w:t>de</w:t>
      </w:r>
      <w:r>
        <w:rPr>
          <w:spacing w:val="-2"/>
          <w:u w:val="single"/>
        </w:rPr>
        <w:t xml:space="preserve"> </w:t>
      </w:r>
      <w:r>
        <w:rPr>
          <w:u w:val="single"/>
        </w:rPr>
        <w:t>suivi,</w:t>
      </w:r>
      <w:r>
        <w:rPr>
          <w:spacing w:val="-3"/>
          <w:u w:val="single"/>
        </w:rPr>
        <w:t xml:space="preserve"> </w:t>
      </w:r>
      <w:r>
        <w:rPr>
          <w:u w:val="single"/>
        </w:rPr>
        <w:t>d'évaluation</w:t>
      </w:r>
      <w:r>
        <w:rPr>
          <w:spacing w:val="-4"/>
          <w:u w:val="single"/>
        </w:rPr>
        <w:t xml:space="preserve"> </w:t>
      </w:r>
      <w:r>
        <w:rPr>
          <w:u w:val="single"/>
        </w:rPr>
        <w:t>et</w:t>
      </w:r>
      <w:r>
        <w:rPr>
          <w:spacing w:val="-1"/>
          <w:u w:val="single"/>
        </w:rPr>
        <w:t xml:space="preserve"> </w:t>
      </w:r>
      <w:r>
        <w:rPr>
          <w:u w:val="single"/>
        </w:rPr>
        <w:t>de</w:t>
      </w:r>
      <w:r>
        <w:rPr>
          <w:spacing w:val="-2"/>
          <w:u w:val="single"/>
        </w:rPr>
        <w:t xml:space="preserve"> </w:t>
      </w:r>
      <w:r>
        <w:rPr>
          <w:u w:val="single"/>
        </w:rPr>
        <w:t>communication</w:t>
      </w:r>
      <w:r>
        <w:rPr>
          <w:spacing w:val="-1"/>
        </w:rPr>
        <w:t xml:space="preserve"> </w:t>
      </w:r>
      <w:r>
        <w:t>(lieu,</w:t>
      </w:r>
      <w:r>
        <w:rPr>
          <w:spacing w:val="-2"/>
        </w:rPr>
        <w:t xml:space="preserve"> d</w:t>
      </w:r>
      <w:r>
        <w:t>éplacements).</w:t>
      </w:r>
    </w:p>
    <w:p w14:paraId="67066C0B" w14:textId="77777777" w:rsidR="0033323E" w:rsidRDefault="0033323E" w:rsidP="0033323E"/>
    <w:p w14:paraId="29732205" w14:textId="77777777" w:rsidR="00D57B9F" w:rsidRDefault="00D57B9F"/>
    <w:sectPr w:rsidR="00D57B9F" w:rsidSect="00E766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2F91" w14:textId="77777777" w:rsidR="00E766EE" w:rsidRDefault="00E766EE">
      <w:pPr>
        <w:spacing w:after="0" w:line="240" w:lineRule="auto"/>
      </w:pPr>
      <w:r>
        <w:separator/>
      </w:r>
    </w:p>
  </w:endnote>
  <w:endnote w:type="continuationSeparator" w:id="0">
    <w:p w14:paraId="760DDBE7" w14:textId="77777777" w:rsidR="00E766EE" w:rsidRDefault="00E7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C746" w14:textId="77777777" w:rsidR="0033323E" w:rsidRDefault="0033323E">
    <w:pPr>
      <w:pStyle w:val="Corpsdetexte"/>
      <w:spacing w:line="14" w:lineRule="auto"/>
      <w:rPr>
        <w:sz w:val="12"/>
      </w:rPr>
    </w:pPr>
    <w:r>
      <w:rPr>
        <w:noProof/>
        <w:color w:val="2B579A"/>
        <w:shd w:val="clear" w:color="auto" w:fill="E6E6E6"/>
      </w:rPr>
      <mc:AlternateContent>
        <mc:Choice Requires="wps">
          <w:drawing>
            <wp:anchor distT="0" distB="0" distL="114300" distR="114300" simplePos="0" relativeHeight="251659264" behindDoc="1" locked="0" layoutInCell="1" allowOverlap="1" wp14:anchorId="39C96E7D" wp14:editId="7FA07AD6">
              <wp:simplePos x="0" y="0"/>
              <wp:positionH relativeFrom="page">
                <wp:posOffset>3627755</wp:posOffset>
              </wp:positionH>
              <wp:positionV relativeFrom="page">
                <wp:posOffset>9500235</wp:posOffset>
              </wp:positionV>
              <wp:extent cx="205105" cy="152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3D93" w14:textId="77777777" w:rsidR="0033323E" w:rsidRDefault="0033323E">
                          <w:pPr>
                            <w:spacing w:before="12"/>
                            <w:ind w:left="60"/>
                            <w:rPr>
                              <w:sz w:val="18"/>
                            </w:rPr>
                          </w:pPr>
                          <w:r>
                            <w:rPr>
                              <w:color w:val="2B579A"/>
                              <w:shd w:val="clear" w:color="auto" w:fill="E6E6E6"/>
                            </w:rPr>
                            <w:fldChar w:fldCharType="begin"/>
                          </w:r>
                          <w:r>
                            <w:rPr>
                              <w:sz w:val="18"/>
                            </w:rPr>
                            <w:instrText xml:space="preserve"> PAGE </w:instrText>
                          </w:r>
                          <w:r>
                            <w:rPr>
                              <w:color w:val="2B579A"/>
                              <w:shd w:val="clear" w:color="auto" w:fill="E6E6E6"/>
                            </w:rPr>
                            <w:fldChar w:fldCharType="separate"/>
                          </w:r>
                          <w:r>
                            <w:t>18</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96E7D" id="_x0000_t202" coordsize="21600,21600" o:spt="202" path="m,l,21600r21600,l21600,xe">
              <v:stroke joinstyle="miter"/>
              <v:path gradientshapeok="t" o:connecttype="rect"/>
            </v:shapetype>
            <v:shape id="docshape1" o:spid="_x0000_s1027" type="#_x0000_t202" style="position:absolute;margin-left:285.65pt;margin-top:748.05pt;width:16.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" filled="f" stroked="f">
              <v:textbox inset="0,0,0,0">
                <w:txbxContent>
                  <w:p w14:paraId="15AD3D93" w14:textId="77777777" w:rsidR="0033323E" w:rsidRDefault="0033323E">
                    <w:pPr>
                      <w:spacing w:before="12"/>
                      <w:ind w:left="60"/>
                      <w:rPr>
                        <w:sz w:val="18"/>
                      </w:rPr>
                    </w:pPr>
                    <w:r>
                      <w:rPr>
                        <w:color w:val="2B579A"/>
                        <w:shd w:val="clear" w:color="auto" w:fill="E6E6E6"/>
                      </w:rPr>
                      <w:fldChar w:fldCharType="begin"/>
                    </w:r>
                    <w:r>
                      <w:rPr>
                        <w:sz w:val="18"/>
                      </w:rPr>
                      <w:instrText xml:space="preserve"> PAGE </w:instrText>
                    </w:r>
                    <w:r>
                      <w:rPr>
                        <w:color w:val="2B579A"/>
                        <w:shd w:val="clear" w:color="auto" w:fill="E6E6E6"/>
                      </w:rPr>
                      <w:fldChar w:fldCharType="separate"/>
                    </w:r>
                    <w:r>
                      <w:t>18</w:t>
                    </w:r>
                    <w:r>
                      <w:rPr>
                        <w:color w:val="2B579A"/>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01A5" w14:textId="77777777" w:rsidR="0033323E" w:rsidRDefault="0033323E">
    <w:pPr>
      <w:pStyle w:val="Corpsdetexte"/>
      <w:spacing w:line="14" w:lineRule="auto"/>
      <w:rPr>
        <w:sz w:val="20"/>
      </w:rPr>
    </w:pPr>
    <w:r>
      <w:rPr>
        <w:noProof/>
        <w:color w:val="2B579A"/>
        <w:shd w:val="clear" w:color="auto" w:fill="E6E6E6"/>
      </w:rPr>
      <mc:AlternateContent>
        <mc:Choice Requires="wps">
          <w:drawing>
            <wp:anchor distT="0" distB="0" distL="114300" distR="114300" simplePos="0" relativeHeight="251660288" behindDoc="1" locked="0" layoutInCell="1" allowOverlap="1" wp14:anchorId="4A95643E" wp14:editId="60338C24">
              <wp:simplePos x="0" y="0"/>
              <wp:positionH relativeFrom="page">
                <wp:posOffset>3629025</wp:posOffset>
              </wp:positionH>
              <wp:positionV relativeFrom="page">
                <wp:posOffset>9219565</wp:posOffset>
              </wp:positionV>
              <wp:extent cx="205105" cy="152400"/>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5376B" w14:textId="77777777" w:rsidR="0033323E" w:rsidRDefault="0033323E">
                          <w:pPr>
                            <w:spacing w:before="12"/>
                            <w:ind w:left="60"/>
                            <w:rPr>
                              <w:sz w:val="18"/>
                            </w:rPr>
                          </w:pPr>
                          <w:r>
                            <w:rPr>
                              <w:color w:val="2B579A"/>
                              <w:shd w:val="clear" w:color="auto" w:fill="E6E6E6"/>
                            </w:rPr>
                            <w:fldChar w:fldCharType="begin"/>
                          </w:r>
                          <w:r>
                            <w:rPr>
                              <w:sz w:val="18"/>
                            </w:rP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5643E" id="_x0000_t202" coordsize="21600,21600" o:spt="202" path="m,l,21600r21600,l21600,xe">
              <v:stroke joinstyle="miter"/>
              <v:path gradientshapeok="t" o:connecttype="rect"/>
            </v:shapetype>
            <v:shape id="docshape14" o:spid="_x0000_s1028" type="#_x0000_t202" style="position:absolute;margin-left:285.75pt;margin-top:725.95pt;width:16.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" filled="f" stroked="f">
              <v:textbox inset="0,0,0,0">
                <w:txbxContent>
                  <w:p w14:paraId="1005376B" w14:textId="77777777" w:rsidR="0033323E" w:rsidRDefault="0033323E">
                    <w:pPr>
                      <w:spacing w:before="12"/>
                      <w:ind w:left="60"/>
                      <w:rPr>
                        <w:sz w:val="18"/>
                      </w:rPr>
                    </w:pPr>
                    <w:r>
                      <w:rPr>
                        <w:color w:val="2B579A"/>
                        <w:shd w:val="clear" w:color="auto" w:fill="E6E6E6"/>
                      </w:rPr>
                      <w:fldChar w:fldCharType="begin"/>
                    </w:r>
                    <w:r>
                      <w:rPr>
                        <w:sz w:val="18"/>
                      </w:rP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4353" w14:textId="77777777" w:rsidR="00E766EE" w:rsidRDefault="00E766EE">
      <w:pPr>
        <w:spacing w:after="0" w:line="240" w:lineRule="auto"/>
      </w:pPr>
      <w:r>
        <w:separator/>
      </w:r>
    </w:p>
  </w:footnote>
  <w:footnote w:type="continuationSeparator" w:id="0">
    <w:p w14:paraId="3DFF411D" w14:textId="77777777" w:rsidR="00E766EE" w:rsidRDefault="00E76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B64"/>
    <w:multiLevelType w:val="hybridMultilevel"/>
    <w:tmpl w:val="B3900F72"/>
    <w:lvl w:ilvl="0" w:tplc="EA24FB2E">
      <w:start w:val="4"/>
      <w:numFmt w:val="bullet"/>
      <w:lvlText w:val="-"/>
      <w:lvlJc w:val="left"/>
      <w:pPr>
        <w:ind w:left="1080" w:hanging="360"/>
      </w:pPr>
      <w:rPr>
        <w:rFonts w:ascii="Times New Roman" w:eastAsia="Times New Roman" w:hAnsi="Times New Roman" w:cs="Times New Roman" w:hint="default"/>
        <w:sz w:val="22"/>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 w15:restartNumberingAfterBreak="0">
    <w:nsid w:val="0FFB53C2"/>
    <w:multiLevelType w:val="hybridMultilevel"/>
    <w:tmpl w:val="DDB2B552"/>
    <w:lvl w:ilvl="0" w:tplc="7B587AA2">
      <w:start w:val="1"/>
      <w:numFmt w:val="decimal"/>
      <w:lvlText w:val="%1."/>
      <w:lvlJc w:val="left"/>
      <w:pPr>
        <w:ind w:left="940" w:hanging="219"/>
      </w:pPr>
      <w:rPr>
        <w:rFonts w:ascii="Times New Roman" w:eastAsia="Times New Roman" w:hAnsi="Times New Roman" w:cs="Times New Roman" w:hint="default"/>
        <w:b w:val="0"/>
        <w:bCs w:val="0"/>
        <w:i w:val="0"/>
        <w:iCs w:val="0"/>
        <w:w w:val="100"/>
        <w:sz w:val="22"/>
        <w:szCs w:val="22"/>
        <w:lang w:val="fr-FR" w:eastAsia="en-US" w:bidi="ar-SA"/>
      </w:rPr>
    </w:lvl>
    <w:lvl w:ilvl="1" w:tplc="16643F22">
      <w:numFmt w:val="bullet"/>
      <w:lvlText w:val="•"/>
      <w:lvlJc w:val="left"/>
      <w:pPr>
        <w:ind w:left="1786" w:hanging="219"/>
      </w:pPr>
      <w:rPr>
        <w:rFonts w:hint="default"/>
        <w:lang w:val="fr-FR" w:eastAsia="en-US" w:bidi="ar-SA"/>
      </w:rPr>
    </w:lvl>
    <w:lvl w:ilvl="2" w:tplc="808881D0">
      <w:numFmt w:val="bullet"/>
      <w:lvlText w:val="•"/>
      <w:lvlJc w:val="left"/>
      <w:pPr>
        <w:ind w:left="2633" w:hanging="219"/>
      </w:pPr>
      <w:rPr>
        <w:rFonts w:hint="default"/>
        <w:lang w:val="fr-FR" w:eastAsia="en-US" w:bidi="ar-SA"/>
      </w:rPr>
    </w:lvl>
    <w:lvl w:ilvl="3" w:tplc="741E45B6">
      <w:numFmt w:val="bullet"/>
      <w:lvlText w:val="•"/>
      <w:lvlJc w:val="left"/>
      <w:pPr>
        <w:ind w:left="3479" w:hanging="219"/>
      </w:pPr>
      <w:rPr>
        <w:rFonts w:hint="default"/>
        <w:lang w:val="fr-FR" w:eastAsia="en-US" w:bidi="ar-SA"/>
      </w:rPr>
    </w:lvl>
    <w:lvl w:ilvl="4" w:tplc="BFA4A9A0">
      <w:numFmt w:val="bullet"/>
      <w:lvlText w:val="•"/>
      <w:lvlJc w:val="left"/>
      <w:pPr>
        <w:ind w:left="4326" w:hanging="219"/>
      </w:pPr>
      <w:rPr>
        <w:rFonts w:hint="default"/>
        <w:lang w:val="fr-FR" w:eastAsia="en-US" w:bidi="ar-SA"/>
      </w:rPr>
    </w:lvl>
    <w:lvl w:ilvl="5" w:tplc="CD18C578">
      <w:numFmt w:val="bullet"/>
      <w:lvlText w:val="•"/>
      <w:lvlJc w:val="left"/>
      <w:pPr>
        <w:ind w:left="5173" w:hanging="219"/>
      </w:pPr>
      <w:rPr>
        <w:rFonts w:hint="default"/>
        <w:lang w:val="fr-FR" w:eastAsia="en-US" w:bidi="ar-SA"/>
      </w:rPr>
    </w:lvl>
    <w:lvl w:ilvl="6" w:tplc="3174A3A8">
      <w:numFmt w:val="bullet"/>
      <w:lvlText w:val="•"/>
      <w:lvlJc w:val="left"/>
      <w:pPr>
        <w:ind w:left="6019" w:hanging="219"/>
      </w:pPr>
      <w:rPr>
        <w:rFonts w:hint="default"/>
        <w:lang w:val="fr-FR" w:eastAsia="en-US" w:bidi="ar-SA"/>
      </w:rPr>
    </w:lvl>
    <w:lvl w:ilvl="7" w:tplc="D572F3A0">
      <w:numFmt w:val="bullet"/>
      <w:lvlText w:val="•"/>
      <w:lvlJc w:val="left"/>
      <w:pPr>
        <w:ind w:left="6866" w:hanging="219"/>
      </w:pPr>
      <w:rPr>
        <w:rFonts w:hint="default"/>
        <w:lang w:val="fr-FR" w:eastAsia="en-US" w:bidi="ar-SA"/>
      </w:rPr>
    </w:lvl>
    <w:lvl w:ilvl="8" w:tplc="C4742B76">
      <w:numFmt w:val="bullet"/>
      <w:lvlText w:val="•"/>
      <w:lvlJc w:val="left"/>
      <w:pPr>
        <w:ind w:left="7713" w:hanging="219"/>
      </w:pPr>
      <w:rPr>
        <w:rFonts w:hint="default"/>
        <w:lang w:val="fr-FR" w:eastAsia="en-US" w:bidi="ar-SA"/>
      </w:rPr>
    </w:lvl>
  </w:abstractNum>
  <w:abstractNum w:abstractNumId="2" w15:restartNumberingAfterBreak="0">
    <w:nsid w:val="10357067"/>
    <w:multiLevelType w:val="hybridMultilevel"/>
    <w:tmpl w:val="B9EACDD4"/>
    <w:lvl w:ilvl="0" w:tplc="B450F7A4">
      <w:numFmt w:val="bullet"/>
      <w:lvlText w:val="-"/>
      <w:lvlJc w:val="left"/>
      <w:pPr>
        <w:ind w:left="786" w:hanging="284"/>
      </w:pPr>
      <w:rPr>
        <w:rFonts w:ascii="Calibri" w:eastAsia="Calibri" w:hAnsi="Calibri" w:cs="Calibri" w:hint="default"/>
        <w:b w:val="0"/>
        <w:bCs w:val="0"/>
        <w:i w:val="0"/>
        <w:iCs w:val="0"/>
        <w:w w:val="100"/>
        <w:sz w:val="22"/>
        <w:szCs w:val="22"/>
        <w:lang w:val="fr-FR" w:eastAsia="en-US" w:bidi="ar-SA"/>
      </w:rPr>
    </w:lvl>
    <w:lvl w:ilvl="1" w:tplc="FCA85686">
      <w:numFmt w:val="bullet"/>
      <w:lvlText w:val="•"/>
      <w:lvlJc w:val="left"/>
      <w:pPr>
        <w:ind w:left="1642" w:hanging="284"/>
      </w:pPr>
      <w:rPr>
        <w:rFonts w:hint="default"/>
        <w:lang w:val="fr-FR" w:eastAsia="en-US" w:bidi="ar-SA"/>
      </w:rPr>
    </w:lvl>
    <w:lvl w:ilvl="2" w:tplc="B31E22B2">
      <w:numFmt w:val="bullet"/>
      <w:lvlText w:val="•"/>
      <w:lvlJc w:val="left"/>
      <w:pPr>
        <w:ind w:left="2505" w:hanging="284"/>
      </w:pPr>
      <w:rPr>
        <w:rFonts w:hint="default"/>
        <w:lang w:val="fr-FR" w:eastAsia="en-US" w:bidi="ar-SA"/>
      </w:rPr>
    </w:lvl>
    <w:lvl w:ilvl="3" w:tplc="93C201DA">
      <w:numFmt w:val="bullet"/>
      <w:lvlText w:val="•"/>
      <w:lvlJc w:val="left"/>
      <w:pPr>
        <w:ind w:left="3367" w:hanging="284"/>
      </w:pPr>
      <w:rPr>
        <w:rFonts w:hint="default"/>
        <w:lang w:val="fr-FR" w:eastAsia="en-US" w:bidi="ar-SA"/>
      </w:rPr>
    </w:lvl>
    <w:lvl w:ilvl="4" w:tplc="68D055C0">
      <w:numFmt w:val="bullet"/>
      <w:lvlText w:val="•"/>
      <w:lvlJc w:val="left"/>
      <w:pPr>
        <w:ind w:left="4230" w:hanging="284"/>
      </w:pPr>
      <w:rPr>
        <w:rFonts w:hint="default"/>
        <w:lang w:val="fr-FR" w:eastAsia="en-US" w:bidi="ar-SA"/>
      </w:rPr>
    </w:lvl>
    <w:lvl w:ilvl="5" w:tplc="3D183732">
      <w:numFmt w:val="bullet"/>
      <w:lvlText w:val="•"/>
      <w:lvlJc w:val="left"/>
      <w:pPr>
        <w:ind w:left="5093" w:hanging="284"/>
      </w:pPr>
      <w:rPr>
        <w:rFonts w:hint="default"/>
        <w:lang w:val="fr-FR" w:eastAsia="en-US" w:bidi="ar-SA"/>
      </w:rPr>
    </w:lvl>
    <w:lvl w:ilvl="6" w:tplc="0C5A1CC8">
      <w:numFmt w:val="bullet"/>
      <w:lvlText w:val="•"/>
      <w:lvlJc w:val="left"/>
      <w:pPr>
        <w:ind w:left="5955" w:hanging="284"/>
      </w:pPr>
      <w:rPr>
        <w:rFonts w:hint="default"/>
        <w:lang w:val="fr-FR" w:eastAsia="en-US" w:bidi="ar-SA"/>
      </w:rPr>
    </w:lvl>
    <w:lvl w:ilvl="7" w:tplc="9E00D618">
      <w:numFmt w:val="bullet"/>
      <w:lvlText w:val="•"/>
      <w:lvlJc w:val="left"/>
      <w:pPr>
        <w:ind w:left="6818" w:hanging="284"/>
      </w:pPr>
      <w:rPr>
        <w:rFonts w:hint="default"/>
        <w:lang w:val="fr-FR" w:eastAsia="en-US" w:bidi="ar-SA"/>
      </w:rPr>
    </w:lvl>
    <w:lvl w:ilvl="8" w:tplc="11765EEC">
      <w:numFmt w:val="bullet"/>
      <w:lvlText w:val="•"/>
      <w:lvlJc w:val="left"/>
      <w:pPr>
        <w:ind w:left="7681" w:hanging="284"/>
      </w:pPr>
      <w:rPr>
        <w:rFonts w:hint="default"/>
        <w:lang w:val="fr-FR" w:eastAsia="en-US" w:bidi="ar-SA"/>
      </w:rPr>
    </w:lvl>
  </w:abstractNum>
  <w:abstractNum w:abstractNumId="3" w15:restartNumberingAfterBreak="0">
    <w:nsid w:val="1D312455"/>
    <w:multiLevelType w:val="hybridMultilevel"/>
    <w:tmpl w:val="28525976"/>
    <w:lvl w:ilvl="0" w:tplc="906E52AC">
      <w:start w:val="1"/>
      <w:numFmt w:val="upperLetter"/>
      <w:lvlText w:val="%1."/>
      <w:lvlJc w:val="left"/>
      <w:pPr>
        <w:ind w:left="940" w:hanging="360"/>
      </w:pPr>
      <w:rPr>
        <w:rFonts w:ascii="Times New Roman" w:eastAsia="Times New Roman" w:hAnsi="Times New Roman" w:cs="Times New Roman" w:hint="default"/>
        <w:b/>
        <w:bCs/>
        <w:i w:val="0"/>
        <w:iCs w:val="0"/>
        <w:spacing w:val="-2"/>
        <w:w w:val="100"/>
        <w:sz w:val="22"/>
        <w:szCs w:val="22"/>
        <w:lang w:val="fr-FR" w:eastAsia="en-US" w:bidi="ar-SA"/>
      </w:rPr>
    </w:lvl>
    <w:lvl w:ilvl="1" w:tplc="E03AB7A8">
      <w:numFmt w:val="bullet"/>
      <w:lvlText w:val="-"/>
      <w:lvlJc w:val="left"/>
      <w:pPr>
        <w:ind w:left="1288" w:hanging="360"/>
      </w:pPr>
      <w:rPr>
        <w:rFonts w:ascii="Calibri" w:eastAsia="Calibri" w:hAnsi="Calibri" w:cs="Calibri" w:hint="default"/>
        <w:b w:val="0"/>
        <w:bCs w:val="0"/>
        <w:i w:val="0"/>
        <w:iCs w:val="0"/>
        <w:w w:val="100"/>
        <w:sz w:val="22"/>
        <w:szCs w:val="22"/>
        <w:lang w:val="fr-FR" w:eastAsia="en-US" w:bidi="ar-SA"/>
      </w:rPr>
    </w:lvl>
    <w:lvl w:ilvl="2" w:tplc="3D52D63E">
      <w:numFmt w:val="bullet"/>
      <w:lvlText w:val="o"/>
      <w:lvlJc w:val="left"/>
      <w:pPr>
        <w:ind w:left="2008" w:hanging="360"/>
      </w:pPr>
      <w:rPr>
        <w:rFonts w:ascii="Courier New" w:eastAsia="Courier New" w:hAnsi="Courier New" w:cs="Courier New" w:hint="default"/>
        <w:b w:val="0"/>
        <w:bCs w:val="0"/>
        <w:i w:val="0"/>
        <w:iCs w:val="0"/>
        <w:w w:val="100"/>
        <w:sz w:val="22"/>
        <w:szCs w:val="22"/>
        <w:lang w:val="fr-FR" w:eastAsia="en-US" w:bidi="ar-SA"/>
      </w:rPr>
    </w:lvl>
    <w:lvl w:ilvl="3" w:tplc="B6BAB0F6">
      <w:numFmt w:val="bullet"/>
      <w:lvlText w:val="•"/>
      <w:lvlJc w:val="left"/>
      <w:pPr>
        <w:ind w:left="2000" w:hanging="360"/>
      </w:pPr>
      <w:rPr>
        <w:rFonts w:hint="default"/>
        <w:lang w:val="fr-FR" w:eastAsia="en-US" w:bidi="ar-SA"/>
      </w:rPr>
    </w:lvl>
    <w:lvl w:ilvl="4" w:tplc="68A05BFC">
      <w:numFmt w:val="bullet"/>
      <w:lvlText w:val="•"/>
      <w:lvlJc w:val="left"/>
      <w:pPr>
        <w:ind w:left="3058" w:hanging="360"/>
      </w:pPr>
      <w:rPr>
        <w:rFonts w:hint="default"/>
        <w:lang w:val="fr-FR" w:eastAsia="en-US" w:bidi="ar-SA"/>
      </w:rPr>
    </w:lvl>
    <w:lvl w:ilvl="5" w:tplc="33549A14">
      <w:numFmt w:val="bullet"/>
      <w:lvlText w:val="•"/>
      <w:lvlJc w:val="left"/>
      <w:pPr>
        <w:ind w:left="4116" w:hanging="360"/>
      </w:pPr>
      <w:rPr>
        <w:rFonts w:hint="default"/>
        <w:lang w:val="fr-FR" w:eastAsia="en-US" w:bidi="ar-SA"/>
      </w:rPr>
    </w:lvl>
    <w:lvl w:ilvl="6" w:tplc="772C6E06">
      <w:numFmt w:val="bullet"/>
      <w:lvlText w:val="•"/>
      <w:lvlJc w:val="left"/>
      <w:pPr>
        <w:ind w:left="5174" w:hanging="360"/>
      </w:pPr>
      <w:rPr>
        <w:rFonts w:hint="default"/>
        <w:lang w:val="fr-FR" w:eastAsia="en-US" w:bidi="ar-SA"/>
      </w:rPr>
    </w:lvl>
    <w:lvl w:ilvl="7" w:tplc="6C6CD8FE">
      <w:numFmt w:val="bullet"/>
      <w:lvlText w:val="•"/>
      <w:lvlJc w:val="left"/>
      <w:pPr>
        <w:ind w:left="6232" w:hanging="360"/>
      </w:pPr>
      <w:rPr>
        <w:rFonts w:hint="default"/>
        <w:lang w:val="fr-FR" w:eastAsia="en-US" w:bidi="ar-SA"/>
      </w:rPr>
    </w:lvl>
    <w:lvl w:ilvl="8" w:tplc="2DC09758">
      <w:numFmt w:val="bullet"/>
      <w:lvlText w:val="•"/>
      <w:lvlJc w:val="left"/>
      <w:pPr>
        <w:ind w:left="7290" w:hanging="360"/>
      </w:pPr>
      <w:rPr>
        <w:rFonts w:hint="default"/>
        <w:lang w:val="fr-FR" w:eastAsia="en-US" w:bidi="ar-SA"/>
      </w:rPr>
    </w:lvl>
  </w:abstractNum>
  <w:abstractNum w:abstractNumId="4" w15:restartNumberingAfterBreak="0">
    <w:nsid w:val="25BD0FC8"/>
    <w:multiLevelType w:val="multilevel"/>
    <w:tmpl w:val="6218B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0A2BFC"/>
    <w:multiLevelType w:val="hybridMultilevel"/>
    <w:tmpl w:val="FFFFFFFF"/>
    <w:lvl w:ilvl="0" w:tplc="1A34C1CE">
      <w:start w:val="1"/>
      <w:numFmt w:val="bullet"/>
      <w:lvlText w:val=""/>
      <w:lvlJc w:val="left"/>
      <w:pPr>
        <w:ind w:left="1800" w:hanging="360"/>
      </w:pPr>
      <w:rPr>
        <w:rFonts w:ascii="Symbol" w:hAnsi="Symbol" w:hint="default"/>
      </w:rPr>
    </w:lvl>
    <w:lvl w:ilvl="1" w:tplc="876E1AF4">
      <w:start w:val="1"/>
      <w:numFmt w:val="bullet"/>
      <w:lvlText w:val="o"/>
      <w:lvlJc w:val="left"/>
      <w:pPr>
        <w:ind w:left="2520" w:hanging="360"/>
      </w:pPr>
      <w:rPr>
        <w:rFonts w:ascii="Courier New" w:hAnsi="Courier New" w:hint="default"/>
      </w:rPr>
    </w:lvl>
    <w:lvl w:ilvl="2" w:tplc="5A0865FA">
      <w:start w:val="1"/>
      <w:numFmt w:val="bullet"/>
      <w:lvlText w:val=""/>
      <w:lvlJc w:val="left"/>
      <w:pPr>
        <w:ind w:left="3240" w:hanging="360"/>
      </w:pPr>
      <w:rPr>
        <w:rFonts w:ascii="Wingdings" w:hAnsi="Wingdings" w:hint="default"/>
      </w:rPr>
    </w:lvl>
    <w:lvl w:ilvl="3" w:tplc="946A0B7A">
      <w:start w:val="1"/>
      <w:numFmt w:val="bullet"/>
      <w:lvlText w:val=""/>
      <w:lvlJc w:val="left"/>
      <w:pPr>
        <w:ind w:left="3960" w:hanging="360"/>
      </w:pPr>
      <w:rPr>
        <w:rFonts w:ascii="Symbol" w:hAnsi="Symbol" w:hint="default"/>
      </w:rPr>
    </w:lvl>
    <w:lvl w:ilvl="4" w:tplc="B64854F2">
      <w:start w:val="1"/>
      <w:numFmt w:val="bullet"/>
      <w:lvlText w:val="o"/>
      <w:lvlJc w:val="left"/>
      <w:pPr>
        <w:ind w:left="4680" w:hanging="360"/>
      </w:pPr>
      <w:rPr>
        <w:rFonts w:ascii="Courier New" w:hAnsi="Courier New" w:hint="default"/>
      </w:rPr>
    </w:lvl>
    <w:lvl w:ilvl="5" w:tplc="18000F8E">
      <w:start w:val="1"/>
      <w:numFmt w:val="bullet"/>
      <w:lvlText w:val=""/>
      <w:lvlJc w:val="left"/>
      <w:pPr>
        <w:ind w:left="5400" w:hanging="360"/>
      </w:pPr>
      <w:rPr>
        <w:rFonts w:ascii="Wingdings" w:hAnsi="Wingdings" w:hint="default"/>
      </w:rPr>
    </w:lvl>
    <w:lvl w:ilvl="6" w:tplc="2660A5BC">
      <w:start w:val="1"/>
      <w:numFmt w:val="bullet"/>
      <w:lvlText w:val=""/>
      <w:lvlJc w:val="left"/>
      <w:pPr>
        <w:ind w:left="6120" w:hanging="360"/>
      </w:pPr>
      <w:rPr>
        <w:rFonts w:ascii="Symbol" w:hAnsi="Symbol" w:hint="default"/>
      </w:rPr>
    </w:lvl>
    <w:lvl w:ilvl="7" w:tplc="BFA81CFC">
      <w:start w:val="1"/>
      <w:numFmt w:val="bullet"/>
      <w:lvlText w:val="o"/>
      <w:lvlJc w:val="left"/>
      <w:pPr>
        <w:ind w:left="6840" w:hanging="360"/>
      </w:pPr>
      <w:rPr>
        <w:rFonts w:ascii="Courier New" w:hAnsi="Courier New" w:hint="default"/>
      </w:rPr>
    </w:lvl>
    <w:lvl w:ilvl="8" w:tplc="4F3AB9D2">
      <w:start w:val="1"/>
      <w:numFmt w:val="bullet"/>
      <w:lvlText w:val=""/>
      <w:lvlJc w:val="left"/>
      <w:pPr>
        <w:ind w:left="7560" w:hanging="360"/>
      </w:pPr>
      <w:rPr>
        <w:rFonts w:ascii="Wingdings" w:hAnsi="Wingdings" w:hint="default"/>
      </w:rPr>
    </w:lvl>
  </w:abstractNum>
  <w:abstractNum w:abstractNumId="6" w15:restartNumberingAfterBreak="0">
    <w:nsid w:val="314A1DCB"/>
    <w:multiLevelType w:val="multilevel"/>
    <w:tmpl w:val="356A93D4"/>
    <w:lvl w:ilvl="0">
      <w:start w:val="1"/>
      <w:numFmt w:val="decimal"/>
      <w:lvlText w:val="%1."/>
      <w:lvlJc w:val="left"/>
      <w:pPr>
        <w:ind w:left="580" w:hanging="360"/>
      </w:pPr>
      <w:rPr>
        <w:rFonts w:ascii="Times New Roman" w:eastAsia="Times New Roman" w:hAnsi="Times New Roman" w:cs="Times New Roman" w:hint="default"/>
        <w:b/>
        <w:bCs/>
        <w:i w:val="0"/>
        <w:iCs w:val="0"/>
        <w:w w:val="100"/>
        <w:sz w:val="22"/>
        <w:szCs w:val="22"/>
        <w:lang w:val="fr-FR" w:eastAsia="en-US" w:bidi="ar-SA"/>
      </w:rPr>
    </w:lvl>
    <w:lvl w:ilvl="1">
      <w:start w:val="1"/>
      <w:numFmt w:val="decimal"/>
      <w:lvlText w:val="%1.%2"/>
      <w:lvlJc w:val="left"/>
      <w:pPr>
        <w:ind w:left="1120" w:hanging="540"/>
      </w:pPr>
      <w:rPr>
        <w:rFonts w:ascii="Times New Roman" w:eastAsia="Times New Roman" w:hAnsi="Times New Roman" w:cs="Times New Roman" w:hint="default"/>
        <w:b w:val="0"/>
        <w:bCs w:val="0"/>
        <w:i w:val="0"/>
        <w:iCs w:val="0"/>
        <w:w w:val="100"/>
        <w:sz w:val="22"/>
        <w:szCs w:val="22"/>
        <w:lang w:val="fr-FR" w:eastAsia="en-US" w:bidi="ar-SA"/>
      </w:rPr>
    </w:lvl>
    <w:lvl w:ilvl="2">
      <w:numFmt w:val="bullet"/>
      <w:lvlText w:val=""/>
      <w:lvlJc w:val="left"/>
      <w:pPr>
        <w:ind w:left="1480" w:hanging="360"/>
      </w:pPr>
      <w:rPr>
        <w:rFonts w:ascii="Symbol" w:eastAsia="Symbol" w:hAnsi="Symbol" w:cs="Symbol" w:hint="default"/>
        <w:b w:val="0"/>
        <w:bCs w:val="0"/>
        <w:i w:val="0"/>
        <w:iCs w:val="0"/>
        <w:w w:val="100"/>
        <w:sz w:val="22"/>
        <w:szCs w:val="22"/>
        <w:lang w:val="fr-FR" w:eastAsia="en-US" w:bidi="ar-SA"/>
      </w:rPr>
    </w:lvl>
    <w:lvl w:ilvl="3">
      <w:numFmt w:val="bullet"/>
      <w:lvlText w:val="•"/>
      <w:lvlJc w:val="left"/>
      <w:pPr>
        <w:ind w:left="1480" w:hanging="360"/>
      </w:pPr>
      <w:rPr>
        <w:rFonts w:hint="default"/>
        <w:lang w:val="fr-FR" w:eastAsia="en-US" w:bidi="ar-SA"/>
      </w:rPr>
    </w:lvl>
    <w:lvl w:ilvl="4">
      <w:numFmt w:val="bullet"/>
      <w:lvlText w:val="•"/>
      <w:lvlJc w:val="left"/>
      <w:pPr>
        <w:ind w:left="1500" w:hanging="360"/>
      </w:pPr>
      <w:rPr>
        <w:rFonts w:hint="default"/>
        <w:lang w:val="fr-FR" w:eastAsia="en-US" w:bidi="ar-SA"/>
      </w:rPr>
    </w:lvl>
    <w:lvl w:ilvl="5">
      <w:numFmt w:val="bullet"/>
      <w:lvlText w:val="•"/>
      <w:lvlJc w:val="left"/>
      <w:pPr>
        <w:ind w:left="2817" w:hanging="360"/>
      </w:pPr>
      <w:rPr>
        <w:rFonts w:hint="default"/>
        <w:lang w:val="fr-FR" w:eastAsia="en-US" w:bidi="ar-SA"/>
      </w:rPr>
    </w:lvl>
    <w:lvl w:ilvl="6">
      <w:numFmt w:val="bullet"/>
      <w:lvlText w:val="•"/>
      <w:lvlJc w:val="left"/>
      <w:pPr>
        <w:ind w:left="4135" w:hanging="360"/>
      </w:pPr>
      <w:rPr>
        <w:rFonts w:hint="default"/>
        <w:lang w:val="fr-FR" w:eastAsia="en-US" w:bidi="ar-SA"/>
      </w:rPr>
    </w:lvl>
    <w:lvl w:ilvl="7">
      <w:numFmt w:val="bullet"/>
      <w:lvlText w:val="•"/>
      <w:lvlJc w:val="left"/>
      <w:pPr>
        <w:ind w:left="5453" w:hanging="360"/>
      </w:pPr>
      <w:rPr>
        <w:rFonts w:hint="default"/>
        <w:lang w:val="fr-FR" w:eastAsia="en-US" w:bidi="ar-SA"/>
      </w:rPr>
    </w:lvl>
    <w:lvl w:ilvl="8">
      <w:numFmt w:val="bullet"/>
      <w:lvlText w:val="•"/>
      <w:lvlJc w:val="left"/>
      <w:pPr>
        <w:ind w:left="6770" w:hanging="360"/>
      </w:pPr>
      <w:rPr>
        <w:rFonts w:hint="default"/>
        <w:lang w:val="fr-FR" w:eastAsia="en-US" w:bidi="ar-SA"/>
      </w:rPr>
    </w:lvl>
  </w:abstractNum>
  <w:abstractNum w:abstractNumId="7" w15:restartNumberingAfterBreak="0">
    <w:nsid w:val="35B821E1"/>
    <w:multiLevelType w:val="hybridMultilevel"/>
    <w:tmpl w:val="FFFFFFFF"/>
    <w:lvl w:ilvl="0" w:tplc="F04C44EC">
      <w:start w:val="1"/>
      <w:numFmt w:val="bullet"/>
      <w:lvlText w:val=""/>
      <w:lvlJc w:val="left"/>
      <w:pPr>
        <w:ind w:left="1800" w:hanging="360"/>
      </w:pPr>
      <w:rPr>
        <w:rFonts w:ascii="Symbol" w:hAnsi="Symbol" w:hint="default"/>
      </w:rPr>
    </w:lvl>
    <w:lvl w:ilvl="1" w:tplc="9334DAB8">
      <w:start w:val="1"/>
      <w:numFmt w:val="bullet"/>
      <w:lvlText w:val="o"/>
      <w:lvlJc w:val="left"/>
      <w:pPr>
        <w:ind w:left="2520" w:hanging="360"/>
      </w:pPr>
      <w:rPr>
        <w:rFonts w:ascii="Courier New" w:hAnsi="Courier New" w:hint="default"/>
      </w:rPr>
    </w:lvl>
    <w:lvl w:ilvl="2" w:tplc="4FBA0912">
      <w:start w:val="1"/>
      <w:numFmt w:val="bullet"/>
      <w:lvlText w:val=""/>
      <w:lvlJc w:val="left"/>
      <w:pPr>
        <w:ind w:left="3240" w:hanging="360"/>
      </w:pPr>
      <w:rPr>
        <w:rFonts w:ascii="Wingdings" w:hAnsi="Wingdings" w:hint="default"/>
      </w:rPr>
    </w:lvl>
    <w:lvl w:ilvl="3" w:tplc="3A2ADC5C">
      <w:start w:val="1"/>
      <w:numFmt w:val="bullet"/>
      <w:lvlText w:val=""/>
      <w:lvlJc w:val="left"/>
      <w:pPr>
        <w:ind w:left="3960" w:hanging="360"/>
      </w:pPr>
      <w:rPr>
        <w:rFonts w:ascii="Symbol" w:hAnsi="Symbol" w:hint="default"/>
      </w:rPr>
    </w:lvl>
    <w:lvl w:ilvl="4" w:tplc="778A4694">
      <w:start w:val="1"/>
      <w:numFmt w:val="bullet"/>
      <w:lvlText w:val="o"/>
      <w:lvlJc w:val="left"/>
      <w:pPr>
        <w:ind w:left="4680" w:hanging="360"/>
      </w:pPr>
      <w:rPr>
        <w:rFonts w:ascii="Courier New" w:hAnsi="Courier New" w:hint="default"/>
      </w:rPr>
    </w:lvl>
    <w:lvl w:ilvl="5" w:tplc="105E49DA">
      <w:start w:val="1"/>
      <w:numFmt w:val="bullet"/>
      <w:lvlText w:val=""/>
      <w:lvlJc w:val="left"/>
      <w:pPr>
        <w:ind w:left="5400" w:hanging="360"/>
      </w:pPr>
      <w:rPr>
        <w:rFonts w:ascii="Wingdings" w:hAnsi="Wingdings" w:hint="default"/>
      </w:rPr>
    </w:lvl>
    <w:lvl w:ilvl="6" w:tplc="9FCA8632">
      <w:start w:val="1"/>
      <w:numFmt w:val="bullet"/>
      <w:lvlText w:val=""/>
      <w:lvlJc w:val="left"/>
      <w:pPr>
        <w:ind w:left="6120" w:hanging="360"/>
      </w:pPr>
      <w:rPr>
        <w:rFonts w:ascii="Symbol" w:hAnsi="Symbol" w:hint="default"/>
      </w:rPr>
    </w:lvl>
    <w:lvl w:ilvl="7" w:tplc="C414DC8C">
      <w:start w:val="1"/>
      <w:numFmt w:val="bullet"/>
      <w:lvlText w:val="o"/>
      <w:lvlJc w:val="left"/>
      <w:pPr>
        <w:ind w:left="6840" w:hanging="360"/>
      </w:pPr>
      <w:rPr>
        <w:rFonts w:ascii="Courier New" w:hAnsi="Courier New" w:hint="default"/>
      </w:rPr>
    </w:lvl>
    <w:lvl w:ilvl="8" w:tplc="77E632EE">
      <w:start w:val="1"/>
      <w:numFmt w:val="bullet"/>
      <w:lvlText w:val=""/>
      <w:lvlJc w:val="left"/>
      <w:pPr>
        <w:ind w:left="7560" w:hanging="360"/>
      </w:pPr>
      <w:rPr>
        <w:rFonts w:ascii="Wingdings" w:hAnsi="Wingdings" w:hint="default"/>
      </w:rPr>
    </w:lvl>
  </w:abstractNum>
  <w:abstractNum w:abstractNumId="8" w15:restartNumberingAfterBreak="0">
    <w:nsid w:val="3B7E1069"/>
    <w:multiLevelType w:val="hybridMultilevel"/>
    <w:tmpl w:val="9AF42964"/>
    <w:lvl w:ilvl="0" w:tplc="26BED4B8">
      <w:start w:val="1"/>
      <w:numFmt w:val="decimal"/>
      <w:lvlText w:val="%1-"/>
      <w:lvlJc w:val="left"/>
      <w:pPr>
        <w:ind w:left="1300" w:hanging="360"/>
      </w:pPr>
      <w:rPr>
        <w:rFonts w:ascii="Times New Roman" w:eastAsia="Times New Roman" w:hAnsi="Times New Roman" w:cs="Times New Roman" w:hint="default"/>
        <w:b w:val="0"/>
        <w:bCs w:val="0"/>
        <w:i w:val="0"/>
        <w:iCs w:val="0"/>
        <w:w w:val="100"/>
        <w:sz w:val="22"/>
        <w:szCs w:val="22"/>
        <w:lang w:val="fr-FR" w:eastAsia="en-US" w:bidi="ar-SA"/>
      </w:rPr>
    </w:lvl>
    <w:lvl w:ilvl="1" w:tplc="31F258C2">
      <w:start w:val="1"/>
      <w:numFmt w:val="lowerLetter"/>
      <w:lvlText w:val="%2."/>
      <w:lvlJc w:val="left"/>
      <w:pPr>
        <w:ind w:left="2020" w:hanging="360"/>
      </w:pPr>
      <w:rPr>
        <w:rFonts w:ascii="Times New Roman" w:eastAsia="Times New Roman" w:hAnsi="Times New Roman" w:cs="Times New Roman" w:hint="default"/>
        <w:b w:val="0"/>
        <w:bCs w:val="0"/>
        <w:i w:val="0"/>
        <w:iCs w:val="0"/>
        <w:w w:val="100"/>
        <w:sz w:val="22"/>
        <w:szCs w:val="22"/>
        <w:lang w:val="fr-FR" w:eastAsia="en-US" w:bidi="ar-SA"/>
      </w:rPr>
    </w:lvl>
    <w:lvl w:ilvl="2" w:tplc="874014C6">
      <w:numFmt w:val="bullet"/>
      <w:lvlText w:val="•"/>
      <w:lvlJc w:val="left"/>
      <w:pPr>
        <w:ind w:left="2840" w:hanging="360"/>
      </w:pPr>
      <w:rPr>
        <w:rFonts w:hint="default"/>
        <w:lang w:val="fr-FR" w:eastAsia="en-US" w:bidi="ar-SA"/>
      </w:rPr>
    </w:lvl>
    <w:lvl w:ilvl="3" w:tplc="74A8E6BE">
      <w:numFmt w:val="bullet"/>
      <w:lvlText w:val="•"/>
      <w:lvlJc w:val="left"/>
      <w:pPr>
        <w:ind w:left="3661" w:hanging="360"/>
      </w:pPr>
      <w:rPr>
        <w:rFonts w:hint="default"/>
        <w:lang w:val="fr-FR" w:eastAsia="en-US" w:bidi="ar-SA"/>
      </w:rPr>
    </w:lvl>
    <w:lvl w:ilvl="4" w:tplc="83B67682">
      <w:numFmt w:val="bullet"/>
      <w:lvlText w:val="•"/>
      <w:lvlJc w:val="left"/>
      <w:pPr>
        <w:ind w:left="4482" w:hanging="360"/>
      </w:pPr>
      <w:rPr>
        <w:rFonts w:hint="default"/>
        <w:lang w:val="fr-FR" w:eastAsia="en-US" w:bidi="ar-SA"/>
      </w:rPr>
    </w:lvl>
    <w:lvl w:ilvl="5" w:tplc="C03427B4">
      <w:numFmt w:val="bullet"/>
      <w:lvlText w:val="•"/>
      <w:lvlJc w:val="left"/>
      <w:pPr>
        <w:ind w:left="5302" w:hanging="360"/>
      </w:pPr>
      <w:rPr>
        <w:rFonts w:hint="default"/>
        <w:lang w:val="fr-FR" w:eastAsia="en-US" w:bidi="ar-SA"/>
      </w:rPr>
    </w:lvl>
    <w:lvl w:ilvl="6" w:tplc="88908BDC">
      <w:numFmt w:val="bullet"/>
      <w:lvlText w:val="•"/>
      <w:lvlJc w:val="left"/>
      <w:pPr>
        <w:ind w:left="6123" w:hanging="360"/>
      </w:pPr>
      <w:rPr>
        <w:rFonts w:hint="default"/>
        <w:lang w:val="fr-FR" w:eastAsia="en-US" w:bidi="ar-SA"/>
      </w:rPr>
    </w:lvl>
    <w:lvl w:ilvl="7" w:tplc="0F5217CE">
      <w:numFmt w:val="bullet"/>
      <w:lvlText w:val="•"/>
      <w:lvlJc w:val="left"/>
      <w:pPr>
        <w:ind w:left="6944" w:hanging="360"/>
      </w:pPr>
      <w:rPr>
        <w:rFonts w:hint="default"/>
        <w:lang w:val="fr-FR" w:eastAsia="en-US" w:bidi="ar-SA"/>
      </w:rPr>
    </w:lvl>
    <w:lvl w:ilvl="8" w:tplc="B79C7EE8">
      <w:numFmt w:val="bullet"/>
      <w:lvlText w:val="•"/>
      <w:lvlJc w:val="left"/>
      <w:pPr>
        <w:ind w:left="7764" w:hanging="360"/>
      </w:pPr>
      <w:rPr>
        <w:rFonts w:hint="default"/>
        <w:lang w:val="fr-FR" w:eastAsia="en-US" w:bidi="ar-SA"/>
      </w:rPr>
    </w:lvl>
  </w:abstractNum>
  <w:abstractNum w:abstractNumId="9" w15:restartNumberingAfterBreak="0">
    <w:nsid w:val="3D60532C"/>
    <w:multiLevelType w:val="hybridMultilevel"/>
    <w:tmpl w:val="EF1E08DE"/>
    <w:lvl w:ilvl="0" w:tplc="D640FE56">
      <w:start w:val="1"/>
      <w:numFmt w:val="lowerLetter"/>
      <w:lvlText w:val="%1."/>
      <w:lvlJc w:val="left"/>
      <w:pPr>
        <w:ind w:left="1480" w:hanging="360"/>
      </w:pPr>
      <w:rPr>
        <w:rFonts w:hint="default"/>
      </w:rPr>
    </w:lvl>
    <w:lvl w:ilvl="1" w:tplc="380C0019" w:tentative="1">
      <w:start w:val="1"/>
      <w:numFmt w:val="lowerLetter"/>
      <w:lvlText w:val="%2."/>
      <w:lvlJc w:val="left"/>
      <w:pPr>
        <w:ind w:left="2200" w:hanging="360"/>
      </w:pPr>
    </w:lvl>
    <w:lvl w:ilvl="2" w:tplc="380C001B" w:tentative="1">
      <w:start w:val="1"/>
      <w:numFmt w:val="lowerRoman"/>
      <w:lvlText w:val="%3."/>
      <w:lvlJc w:val="right"/>
      <w:pPr>
        <w:ind w:left="2920" w:hanging="180"/>
      </w:pPr>
    </w:lvl>
    <w:lvl w:ilvl="3" w:tplc="380C000F" w:tentative="1">
      <w:start w:val="1"/>
      <w:numFmt w:val="decimal"/>
      <w:lvlText w:val="%4."/>
      <w:lvlJc w:val="left"/>
      <w:pPr>
        <w:ind w:left="3640" w:hanging="360"/>
      </w:pPr>
    </w:lvl>
    <w:lvl w:ilvl="4" w:tplc="380C0019" w:tentative="1">
      <w:start w:val="1"/>
      <w:numFmt w:val="lowerLetter"/>
      <w:lvlText w:val="%5."/>
      <w:lvlJc w:val="left"/>
      <w:pPr>
        <w:ind w:left="4360" w:hanging="360"/>
      </w:pPr>
    </w:lvl>
    <w:lvl w:ilvl="5" w:tplc="380C001B" w:tentative="1">
      <w:start w:val="1"/>
      <w:numFmt w:val="lowerRoman"/>
      <w:lvlText w:val="%6."/>
      <w:lvlJc w:val="right"/>
      <w:pPr>
        <w:ind w:left="5080" w:hanging="180"/>
      </w:pPr>
    </w:lvl>
    <w:lvl w:ilvl="6" w:tplc="380C000F" w:tentative="1">
      <w:start w:val="1"/>
      <w:numFmt w:val="decimal"/>
      <w:lvlText w:val="%7."/>
      <w:lvlJc w:val="left"/>
      <w:pPr>
        <w:ind w:left="5800" w:hanging="360"/>
      </w:pPr>
    </w:lvl>
    <w:lvl w:ilvl="7" w:tplc="380C0019" w:tentative="1">
      <w:start w:val="1"/>
      <w:numFmt w:val="lowerLetter"/>
      <w:lvlText w:val="%8."/>
      <w:lvlJc w:val="left"/>
      <w:pPr>
        <w:ind w:left="6520" w:hanging="360"/>
      </w:pPr>
    </w:lvl>
    <w:lvl w:ilvl="8" w:tplc="380C001B" w:tentative="1">
      <w:start w:val="1"/>
      <w:numFmt w:val="lowerRoman"/>
      <w:lvlText w:val="%9."/>
      <w:lvlJc w:val="right"/>
      <w:pPr>
        <w:ind w:left="7240" w:hanging="180"/>
      </w:pPr>
    </w:lvl>
  </w:abstractNum>
  <w:abstractNum w:abstractNumId="10" w15:restartNumberingAfterBreak="0">
    <w:nsid w:val="3F962E0A"/>
    <w:multiLevelType w:val="hybridMultilevel"/>
    <w:tmpl w:val="FFFFFFFF"/>
    <w:lvl w:ilvl="0" w:tplc="FB84B95C">
      <w:start w:val="1"/>
      <w:numFmt w:val="bullet"/>
      <w:lvlText w:val=""/>
      <w:lvlJc w:val="left"/>
      <w:pPr>
        <w:ind w:left="1800" w:hanging="360"/>
      </w:pPr>
      <w:rPr>
        <w:rFonts w:ascii="Symbol" w:hAnsi="Symbol" w:hint="default"/>
      </w:rPr>
    </w:lvl>
    <w:lvl w:ilvl="1" w:tplc="AD16BB12">
      <w:start w:val="1"/>
      <w:numFmt w:val="bullet"/>
      <w:lvlText w:val="o"/>
      <w:lvlJc w:val="left"/>
      <w:pPr>
        <w:ind w:left="2520" w:hanging="360"/>
      </w:pPr>
      <w:rPr>
        <w:rFonts w:ascii="Courier New" w:hAnsi="Courier New" w:hint="default"/>
      </w:rPr>
    </w:lvl>
    <w:lvl w:ilvl="2" w:tplc="1C3A53CE">
      <w:start w:val="1"/>
      <w:numFmt w:val="bullet"/>
      <w:lvlText w:val=""/>
      <w:lvlJc w:val="left"/>
      <w:pPr>
        <w:ind w:left="3240" w:hanging="360"/>
      </w:pPr>
      <w:rPr>
        <w:rFonts w:ascii="Wingdings" w:hAnsi="Wingdings" w:hint="default"/>
      </w:rPr>
    </w:lvl>
    <w:lvl w:ilvl="3" w:tplc="5A503D06">
      <w:start w:val="1"/>
      <w:numFmt w:val="bullet"/>
      <w:lvlText w:val=""/>
      <w:lvlJc w:val="left"/>
      <w:pPr>
        <w:ind w:left="3960" w:hanging="360"/>
      </w:pPr>
      <w:rPr>
        <w:rFonts w:ascii="Symbol" w:hAnsi="Symbol" w:hint="default"/>
      </w:rPr>
    </w:lvl>
    <w:lvl w:ilvl="4" w:tplc="6912783A">
      <w:start w:val="1"/>
      <w:numFmt w:val="bullet"/>
      <w:lvlText w:val="o"/>
      <w:lvlJc w:val="left"/>
      <w:pPr>
        <w:ind w:left="4680" w:hanging="360"/>
      </w:pPr>
      <w:rPr>
        <w:rFonts w:ascii="Courier New" w:hAnsi="Courier New" w:hint="default"/>
      </w:rPr>
    </w:lvl>
    <w:lvl w:ilvl="5" w:tplc="B360179A">
      <w:start w:val="1"/>
      <w:numFmt w:val="bullet"/>
      <w:lvlText w:val=""/>
      <w:lvlJc w:val="left"/>
      <w:pPr>
        <w:ind w:left="5400" w:hanging="360"/>
      </w:pPr>
      <w:rPr>
        <w:rFonts w:ascii="Wingdings" w:hAnsi="Wingdings" w:hint="default"/>
      </w:rPr>
    </w:lvl>
    <w:lvl w:ilvl="6" w:tplc="E408A6EC">
      <w:start w:val="1"/>
      <w:numFmt w:val="bullet"/>
      <w:lvlText w:val=""/>
      <w:lvlJc w:val="left"/>
      <w:pPr>
        <w:ind w:left="6120" w:hanging="360"/>
      </w:pPr>
      <w:rPr>
        <w:rFonts w:ascii="Symbol" w:hAnsi="Symbol" w:hint="default"/>
      </w:rPr>
    </w:lvl>
    <w:lvl w:ilvl="7" w:tplc="2F02DD6C">
      <w:start w:val="1"/>
      <w:numFmt w:val="bullet"/>
      <w:lvlText w:val="o"/>
      <w:lvlJc w:val="left"/>
      <w:pPr>
        <w:ind w:left="6840" w:hanging="360"/>
      </w:pPr>
      <w:rPr>
        <w:rFonts w:ascii="Courier New" w:hAnsi="Courier New" w:hint="default"/>
      </w:rPr>
    </w:lvl>
    <w:lvl w:ilvl="8" w:tplc="044C49C8">
      <w:start w:val="1"/>
      <w:numFmt w:val="bullet"/>
      <w:lvlText w:val=""/>
      <w:lvlJc w:val="left"/>
      <w:pPr>
        <w:ind w:left="7560" w:hanging="360"/>
      </w:pPr>
      <w:rPr>
        <w:rFonts w:ascii="Wingdings" w:hAnsi="Wingdings" w:hint="default"/>
      </w:rPr>
    </w:lvl>
  </w:abstractNum>
  <w:abstractNum w:abstractNumId="11" w15:restartNumberingAfterBreak="0">
    <w:nsid w:val="41CF6417"/>
    <w:multiLevelType w:val="hybridMultilevel"/>
    <w:tmpl w:val="3A60F5E8"/>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2" w15:restartNumberingAfterBreak="0">
    <w:nsid w:val="47F262B6"/>
    <w:multiLevelType w:val="hybridMultilevel"/>
    <w:tmpl w:val="44B2AF04"/>
    <w:lvl w:ilvl="0" w:tplc="AC24749E">
      <w:numFmt w:val="bullet"/>
      <w:lvlText w:val="-"/>
      <w:lvlJc w:val="left"/>
      <w:pPr>
        <w:ind w:left="220" w:hanging="130"/>
      </w:pPr>
      <w:rPr>
        <w:rFonts w:ascii="Times New Roman" w:eastAsia="Times New Roman" w:hAnsi="Times New Roman" w:cs="Times New Roman" w:hint="default"/>
        <w:b w:val="0"/>
        <w:bCs w:val="0"/>
        <w:i w:val="0"/>
        <w:iCs w:val="0"/>
        <w:w w:val="100"/>
        <w:sz w:val="22"/>
        <w:szCs w:val="22"/>
        <w:lang w:val="fr-FR" w:eastAsia="en-US" w:bidi="ar-SA"/>
      </w:rPr>
    </w:lvl>
    <w:lvl w:ilvl="1" w:tplc="3FF63E7C">
      <w:numFmt w:val="bullet"/>
      <w:lvlText w:val=""/>
      <w:lvlJc w:val="left"/>
      <w:pPr>
        <w:ind w:left="940" w:hanging="360"/>
      </w:pPr>
      <w:rPr>
        <w:rFonts w:ascii="Symbol" w:eastAsia="Symbol" w:hAnsi="Symbol" w:cs="Symbol" w:hint="default"/>
        <w:b w:val="0"/>
        <w:bCs w:val="0"/>
        <w:i w:val="0"/>
        <w:iCs w:val="0"/>
        <w:w w:val="100"/>
        <w:sz w:val="22"/>
        <w:szCs w:val="22"/>
        <w:lang w:val="fr-FR" w:eastAsia="en-US" w:bidi="ar-SA"/>
      </w:rPr>
    </w:lvl>
    <w:lvl w:ilvl="2" w:tplc="6BF88E90">
      <w:numFmt w:val="bullet"/>
      <w:lvlText w:val=""/>
      <w:lvlJc w:val="left"/>
      <w:pPr>
        <w:ind w:left="3101" w:hanging="360"/>
      </w:pPr>
      <w:rPr>
        <w:rFonts w:ascii="Wingdings" w:eastAsia="Wingdings" w:hAnsi="Wingdings" w:cs="Wingdings" w:hint="default"/>
        <w:b w:val="0"/>
        <w:bCs w:val="0"/>
        <w:i w:val="0"/>
        <w:iCs w:val="0"/>
        <w:w w:val="100"/>
        <w:sz w:val="22"/>
        <w:szCs w:val="22"/>
        <w:lang w:val="fr-FR" w:eastAsia="en-US" w:bidi="ar-SA"/>
      </w:rPr>
    </w:lvl>
    <w:lvl w:ilvl="3" w:tplc="C8C81A2A">
      <w:numFmt w:val="bullet"/>
      <w:lvlText w:val="•"/>
      <w:lvlJc w:val="left"/>
      <w:pPr>
        <w:ind w:left="3906" w:hanging="360"/>
      </w:pPr>
      <w:rPr>
        <w:rFonts w:hint="default"/>
        <w:lang w:val="fr-FR" w:eastAsia="en-US" w:bidi="ar-SA"/>
      </w:rPr>
    </w:lvl>
    <w:lvl w:ilvl="4" w:tplc="FEDE1E10">
      <w:numFmt w:val="bullet"/>
      <w:lvlText w:val="•"/>
      <w:lvlJc w:val="left"/>
      <w:pPr>
        <w:ind w:left="4712" w:hanging="360"/>
      </w:pPr>
      <w:rPr>
        <w:rFonts w:hint="default"/>
        <w:lang w:val="fr-FR" w:eastAsia="en-US" w:bidi="ar-SA"/>
      </w:rPr>
    </w:lvl>
    <w:lvl w:ilvl="5" w:tplc="A816D438">
      <w:numFmt w:val="bullet"/>
      <w:lvlText w:val="•"/>
      <w:lvlJc w:val="left"/>
      <w:pPr>
        <w:ind w:left="5518" w:hanging="360"/>
      </w:pPr>
      <w:rPr>
        <w:rFonts w:hint="default"/>
        <w:lang w:val="fr-FR" w:eastAsia="en-US" w:bidi="ar-SA"/>
      </w:rPr>
    </w:lvl>
    <w:lvl w:ilvl="6" w:tplc="2354D0B6">
      <w:numFmt w:val="bullet"/>
      <w:lvlText w:val="•"/>
      <w:lvlJc w:val="left"/>
      <w:pPr>
        <w:ind w:left="6324" w:hanging="360"/>
      </w:pPr>
      <w:rPr>
        <w:rFonts w:hint="default"/>
        <w:lang w:val="fr-FR" w:eastAsia="en-US" w:bidi="ar-SA"/>
      </w:rPr>
    </w:lvl>
    <w:lvl w:ilvl="7" w:tplc="664CE820">
      <w:numFmt w:val="bullet"/>
      <w:lvlText w:val="•"/>
      <w:lvlJc w:val="left"/>
      <w:pPr>
        <w:ind w:left="7130" w:hanging="360"/>
      </w:pPr>
      <w:rPr>
        <w:rFonts w:hint="default"/>
        <w:lang w:val="fr-FR" w:eastAsia="en-US" w:bidi="ar-SA"/>
      </w:rPr>
    </w:lvl>
    <w:lvl w:ilvl="8" w:tplc="91AABFAC">
      <w:numFmt w:val="bullet"/>
      <w:lvlText w:val="•"/>
      <w:lvlJc w:val="left"/>
      <w:pPr>
        <w:ind w:left="7936" w:hanging="360"/>
      </w:pPr>
      <w:rPr>
        <w:rFonts w:hint="default"/>
        <w:lang w:val="fr-FR" w:eastAsia="en-US" w:bidi="ar-SA"/>
      </w:rPr>
    </w:lvl>
  </w:abstractNum>
  <w:abstractNum w:abstractNumId="13" w15:restartNumberingAfterBreak="0">
    <w:nsid w:val="55724392"/>
    <w:multiLevelType w:val="hybridMultilevel"/>
    <w:tmpl w:val="F8A2EE66"/>
    <w:lvl w:ilvl="0" w:tplc="80DCFE92">
      <w:numFmt w:val="bullet"/>
      <w:lvlText w:val="-"/>
      <w:lvlJc w:val="left"/>
      <w:pPr>
        <w:ind w:left="940" w:hanging="360"/>
      </w:pPr>
      <w:rPr>
        <w:rFonts w:ascii="Calibri" w:eastAsia="Calibri" w:hAnsi="Calibri" w:cs="Calibri" w:hint="default"/>
        <w:b w:val="0"/>
        <w:bCs w:val="0"/>
        <w:i w:val="0"/>
        <w:iCs w:val="0"/>
        <w:w w:val="100"/>
        <w:sz w:val="22"/>
        <w:szCs w:val="22"/>
        <w:lang w:val="fr-FR" w:eastAsia="en-US" w:bidi="ar-SA"/>
      </w:rPr>
    </w:lvl>
    <w:lvl w:ilvl="1" w:tplc="D444D7D6">
      <w:numFmt w:val="bullet"/>
      <w:lvlText w:val="•"/>
      <w:lvlJc w:val="left"/>
      <w:pPr>
        <w:ind w:left="1786" w:hanging="360"/>
      </w:pPr>
      <w:rPr>
        <w:rFonts w:hint="default"/>
        <w:lang w:val="fr-FR" w:eastAsia="en-US" w:bidi="ar-SA"/>
      </w:rPr>
    </w:lvl>
    <w:lvl w:ilvl="2" w:tplc="C7441A60">
      <w:numFmt w:val="bullet"/>
      <w:lvlText w:val="•"/>
      <w:lvlJc w:val="left"/>
      <w:pPr>
        <w:ind w:left="2633" w:hanging="360"/>
      </w:pPr>
      <w:rPr>
        <w:rFonts w:hint="default"/>
        <w:lang w:val="fr-FR" w:eastAsia="en-US" w:bidi="ar-SA"/>
      </w:rPr>
    </w:lvl>
    <w:lvl w:ilvl="3" w:tplc="534290D2">
      <w:numFmt w:val="bullet"/>
      <w:lvlText w:val="•"/>
      <w:lvlJc w:val="left"/>
      <w:pPr>
        <w:ind w:left="3479" w:hanging="360"/>
      </w:pPr>
      <w:rPr>
        <w:rFonts w:hint="default"/>
        <w:lang w:val="fr-FR" w:eastAsia="en-US" w:bidi="ar-SA"/>
      </w:rPr>
    </w:lvl>
    <w:lvl w:ilvl="4" w:tplc="4DD09B40">
      <w:numFmt w:val="bullet"/>
      <w:lvlText w:val="•"/>
      <w:lvlJc w:val="left"/>
      <w:pPr>
        <w:ind w:left="4326" w:hanging="360"/>
      </w:pPr>
      <w:rPr>
        <w:rFonts w:hint="default"/>
        <w:lang w:val="fr-FR" w:eastAsia="en-US" w:bidi="ar-SA"/>
      </w:rPr>
    </w:lvl>
    <w:lvl w:ilvl="5" w:tplc="948663A4">
      <w:numFmt w:val="bullet"/>
      <w:lvlText w:val="•"/>
      <w:lvlJc w:val="left"/>
      <w:pPr>
        <w:ind w:left="5173" w:hanging="360"/>
      </w:pPr>
      <w:rPr>
        <w:rFonts w:hint="default"/>
        <w:lang w:val="fr-FR" w:eastAsia="en-US" w:bidi="ar-SA"/>
      </w:rPr>
    </w:lvl>
    <w:lvl w:ilvl="6" w:tplc="12AE0D64">
      <w:numFmt w:val="bullet"/>
      <w:lvlText w:val="•"/>
      <w:lvlJc w:val="left"/>
      <w:pPr>
        <w:ind w:left="6019" w:hanging="360"/>
      </w:pPr>
      <w:rPr>
        <w:rFonts w:hint="default"/>
        <w:lang w:val="fr-FR" w:eastAsia="en-US" w:bidi="ar-SA"/>
      </w:rPr>
    </w:lvl>
    <w:lvl w:ilvl="7" w:tplc="1C1A91DC">
      <w:numFmt w:val="bullet"/>
      <w:lvlText w:val="•"/>
      <w:lvlJc w:val="left"/>
      <w:pPr>
        <w:ind w:left="6866" w:hanging="360"/>
      </w:pPr>
      <w:rPr>
        <w:rFonts w:hint="default"/>
        <w:lang w:val="fr-FR" w:eastAsia="en-US" w:bidi="ar-SA"/>
      </w:rPr>
    </w:lvl>
    <w:lvl w:ilvl="8" w:tplc="3096355A">
      <w:numFmt w:val="bullet"/>
      <w:lvlText w:val="•"/>
      <w:lvlJc w:val="left"/>
      <w:pPr>
        <w:ind w:left="7713" w:hanging="360"/>
      </w:pPr>
      <w:rPr>
        <w:rFonts w:hint="default"/>
        <w:lang w:val="fr-FR" w:eastAsia="en-US" w:bidi="ar-SA"/>
      </w:rPr>
    </w:lvl>
  </w:abstractNum>
  <w:abstractNum w:abstractNumId="14" w15:restartNumberingAfterBreak="0">
    <w:nsid w:val="65972150"/>
    <w:multiLevelType w:val="hybridMultilevel"/>
    <w:tmpl w:val="FFFFFFFF"/>
    <w:lvl w:ilvl="0" w:tplc="765059E4">
      <w:start w:val="1"/>
      <w:numFmt w:val="bullet"/>
      <w:lvlText w:val=""/>
      <w:lvlJc w:val="left"/>
      <w:pPr>
        <w:ind w:left="1800" w:hanging="360"/>
      </w:pPr>
      <w:rPr>
        <w:rFonts w:ascii="Symbol" w:hAnsi="Symbol" w:hint="default"/>
      </w:rPr>
    </w:lvl>
    <w:lvl w:ilvl="1" w:tplc="0CE27920">
      <w:start w:val="1"/>
      <w:numFmt w:val="bullet"/>
      <w:lvlText w:val="o"/>
      <w:lvlJc w:val="left"/>
      <w:pPr>
        <w:ind w:left="2520" w:hanging="360"/>
      </w:pPr>
      <w:rPr>
        <w:rFonts w:ascii="Courier New" w:hAnsi="Courier New" w:hint="default"/>
      </w:rPr>
    </w:lvl>
    <w:lvl w:ilvl="2" w:tplc="66AC318C">
      <w:start w:val="1"/>
      <w:numFmt w:val="bullet"/>
      <w:lvlText w:val=""/>
      <w:lvlJc w:val="left"/>
      <w:pPr>
        <w:ind w:left="3240" w:hanging="360"/>
      </w:pPr>
      <w:rPr>
        <w:rFonts w:ascii="Wingdings" w:hAnsi="Wingdings" w:hint="default"/>
      </w:rPr>
    </w:lvl>
    <w:lvl w:ilvl="3" w:tplc="5064667A">
      <w:start w:val="1"/>
      <w:numFmt w:val="bullet"/>
      <w:lvlText w:val=""/>
      <w:lvlJc w:val="left"/>
      <w:pPr>
        <w:ind w:left="3960" w:hanging="360"/>
      </w:pPr>
      <w:rPr>
        <w:rFonts w:ascii="Symbol" w:hAnsi="Symbol" w:hint="default"/>
      </w:rPr>
    </w:lvl>
    <w:lvl w:ilvl="4" w:tplc="C22494AC">
      <w:start w:val="1"/>
      <w:numFmt w:val="bullet"/>
      <w:lvlText w:val="o"/>
      <w:lvlJc w:val="left"/>
      <w:pPr>
        <w:ind w:left="4680" w:hanging="360"/>
      </w:pPr>
      <w:rPr>
        <w:rFonts w:ascii="Courier New" w:hAnsi="Courier New" w:hint="default"/>
      </w:rPr>
    </w:lvl>
    <w:lvl w:ilvl="5" w:tplc="2DFC7020">
      <w:start w:val="1"/>
      <w:numFmt w:val="bullet"/>
      <w:lvlText w:val=""/>
      <w:lvlJc w:val="left"/>
      <w:pPr>
        <w:ind w:left="5400" w:hanging="360"/>
      </w:pPr>
      <w:rPr>
        <w:rFonts w:ascii="Wingdings" w:hAnsi="Wingdings" w:hint="default"/>
      </w:rPr>
    </w:lvl>
    <w:lvl w:ilvl="6" w:tplc="0EBA6C24">
      <w:start w:val="1"/>
      <w:numFmt w:val="bullet"/>
      <w:lvlText w:val=""/>
      <w:lvlJc w:val="left"/>
      <w:pPr>
        <w:ind w:left="6120" w:hanging="360"/>
      </w:pPr>
      <w:rPr>
        <w:rFonts w:ascii="Symbol" w:hAnsi="Symbol" w:hint="default"/>
      </w:rPr>
    </w:lvl>
    <w:lvl w:ilvl="7" w:tplc="26EA2110">
      <w:start w:val="1"/>
      <w:numFmt w:val="bullet"/>
      <w:lvlText w:val="o"/>
      <w:lvlJc w:val="left"/>
      <w:pPr>
        <w:ind w:left="6840" w:hanging="360"/>
      </w:pPr>
      <w:rPr>
        <w:rFonts w:ascii="Courier New" w:hAnsi="Courier New" w:hint="default"/>
      </w:rPr>
    </w:lvl>
    <w:lvl w:ilvl="8" w:tplc="CF6E60DA">
      <w:start w:val="1"/>
      <w:numFmt w:val="bullet"/>
      <w:lvlText w:val=""/>
      <w:lvlJc w:val="left"/>
      <w:pPr>
        <w:ind w:left="7560" w:hanging="360"/>
      </w:pPr>
      <w:rPr>
        <w:rFonts w:ascii="Wingdings" w:hAnsi="Wingdings" w:hint="default"/>
      </w:rPr>
    </w:lvl>
  </w:abstractNum>
  <w:abstractNum w:abstractNumId="15" w15:restartNumberingAfterBreak="0">
    <w:nsid w:val="682525B1"/>
    <w:multiLevelType w:val="hybridMultilevel"/>
    <w:tmpl w:val="66BE23BA"/>
    <w:lvl w:ilvl="0" w:tplc="E6DAE476">
      <w:start w:val="1"/>
      <w:numFmt w:val="lowerLetter"/>
      <w:lvlText w:val="%1)"/>
      <w:lvlJc w:val="left"/>
      <w:pPr>
        <w:ind w:left="1480" w:hanging="360"/>
      </w:pPr>
      <w:rPr>
        <w:rFonts w:ascii="Times New Roman" w:eastAsia="Times New Roman" w:hAnsi="Times New Roman" w:cs="Times New Roman" w:hint="default"/>
        <w:b w:val="0"/>
        <w:bCs w:val="0"/>
        <w:i w:val="0"/>
        <w:iCs w:val="0"/>
        <w:w w:val="100"/>
        <w:sz w:val="22"/>
        <w:szCs w:val="22"/>
        <w:lang w:val="fr-FR" w:eastAsia="en-US" w:bidi="ar-SA"/>
      </w:rPr>
    </w:lvl>
    <w:lvl w:ilvl="1" w:tplc="426ED3E2">
      <w:numFmt w:val="bullet"/>
      <w:lvlText w:val="•"/>
      <w:lvlJc w:val="left"/>
      <w:pPr>
        <w:ind w:left="2272" w:hanging="360"/>
      </w:pPr>
      <w:rPr>
        <w:rFonts w:hint="default"/>
        <w:lang w:val="fr-FR" w:eastAsia="en-US" w:bidi="ar-SA"/>
      </w:rPr>
    </w:lvl>
    <w:lvl w:ilvl="2" w:tplc="0E0AD380">
      <w:numFmt w:val="bullet"/>
      <w:lvlText w:val="•"/>
      <w:lvlJc w:val="left"/>
      <w:pPr>
        <w:ind w:left="3065" w:hanging="360"/>
      </w:pPr>
      <w:rPr>
        <w:rFonts w:hint="default"/>
        <w:lang w:val="fr-FR" w:eastAsia="en-US" w:bidi="ar-SA"/>
      </w:rPr>
    </w:lvl>
    <w:lvl w:ilvl="3" w:tplc="5ED20288">
      <w:numFmt w:val="bullet"/>
      <w:lvlText w:val="•"/>
      <w:lvlJc w:val="left"/>
      <w:pPr>
        <w:ind w:left="3857" w:hanging="360"/>
      </w:pPr>
      <w:rPr>
        <w:rFonts w:hint="default"/>
        <w:lang w:val="fr-FR" w:eastAsia="en-US" w:bidi="ar-SA"/>
      </w:rPr>
    </w:lvl>
    <w:lvl w:ilvl="4" w:tplc="7006EEA6">
      <w:numFmt w:val="bullet"/>
      <w:lvlText w:val="•"/>
      <w:lvlJc w:val="left"/>
      <w:pPr>
        <w:ind w:left="4650" w:hanging="360"/>
      </w:pPr>
      <w:rPr>
        <w:rFonts w:hint="default"/>
        <w:lang w:val="fr-FR" w:eastAsia="en-US" w:bidi="ar-SA"/>
      </w:rPr>
    </w:lvl>
    <w:lvl w:ilvl="5" w:tplc="D75A32EE">
      <w:numFmt w:val="bullet"/>
      <w:lvlText w:val="•"/>
      <w:lvlJc w:val="left"/>
      <w:pPr>
        <w:ind w:left="5443" w:hanging="360"/>
      </w:pPr>
      <w:rPr>
        <w:rFonts w:hint="default"/>
        <w:lang w:val="fr-FR" w:eastAsia="en-US" w:bidi="ar-SA"/>
      </w:rPr>
    </w:lvl>
    <w:lvl w:ilvl="6" w:tplc="2690E31E">
      <w:numFmt w:val="bullet"/>
      <w:lvlText w:val="•"/>
      <w:lvlJc w:val="left"/>
      <w:pPr>
        <w:ind w:left="6235" w:hanging="360"/>
      </w:pPr>
      <w:rPr>
        <w:rFonts w:hint="default"/>
        <w:lang w:val="fr-FR" w:eastAsia="en-US" w:bidi="ar-SA"/>
      </w:rPr>
    </w:lvl>
    <w:lvl w:ilvl="7" w:tplc="9C643DBC">
      <w:numFmt w:val="bullet"/>
      <w:lvlText w:val="•"/>
      <w:lvlJc w:val="left"/>
      <w:pPr>
        <w:ind w:left="7028" w:hanging="360"/>
      </w:pPr>
      <w:rPr>
        <w:rFonts w:hint="default"/>
        <w:lang w:val="fr-FR" w:eastAsia="en-US" w:bidi="ar-SA"/>
      </w:rPr>
    </w:lvl>
    <w:lvl w:ilvl="8" w:tplc="B5A28A58">
      <w:numFmt w:val="bullet"/>
      <w:lvlText w:val="•"/>
      <w:lvlJc w:val="left"/>
      <w:pPr>
        <w:ind w:left="7821" w:hanging="360"/>
      </w:pPr>
      <w:rPr>
        <w:rFonts w:hint="default"/>
        <w:lang w:val="fr-FR" w:eastAsia="en-US" w:bidi="ar-SA"/>
      </w:rPr>
    </w:lvl>
  </w:abstractNum>
  <w:abstractNum w:abstractNumId="16" w15:restartNumberingAfterBreak="0">
    <w:nsid w:val="68B23779"/>
    <w:multiLevelType w:val="hybridMultilevel"/>
    <w:tmpl w:val="FFFFFFFF"/>
    <w:lvl w:ilvl="0" w:tplc="B7CA353A">
      <w:start w:val="1"/>
      <w:numFmt w:val="bullet"/>
      <w:lvlText w:val=""/>
      <w:lvlJc w:val="left"/>
      <w:pPr>
        <w:ind w:left="720" w:hanging="360"/>
      </w:pPr>
      <w:rPr>
        <w:rFonts w:ascii="Symbol" w:hAnsi="Symbol" w:hint="default"/>
      </w:rPr>
    </w:lvl>
    <w:lvl w:ilvl="1" w:tplc="7D20B62A">
      <w:start w:val="1"/>
      <w:numFmt w:val="bullet"/>
      <w:lvlText w:val="o"/>
      <w:lvlJc w:val="left"/>
      <w:pPr>
        <w:ind w:left="1440" w:hanging="360"/>
      </w:pPr>
      <w:rPr>
        <w:rFonts w:ascii="Courier New" w:hAnsi="Courier New" w:hint="default"/>
      </w:rPr>
    </w:lvl>
    <w:lvl w:ilvl="2" w:tplc="DE169A78">
      <w:start w:val="1"/>
      <w:numFmt w:val="bullet"/>
      <w:lvlText w:val=""/>
      <w:lvlJc w:val="left"/>
      <w:pPr>
        <w:ind w:left="2160" w:hanging="360"/>
      </w:pPr>
      <w:rPr>
        <w:rFonts w:ascii="Wingdings" w:hAnsi="Wingdings" w:hint="default"/>
      </w:rPr>
    </w:lvl>
    <w:lvl w:ilvl="3" w:tplc="7BCCDBB0">
      <w:start w:val="1"/>
      <w:numFmt w:val="bullet"/>
      <w:lvlText w:val=""/>
      <w:lvlJc w:val="left"/>
      <w:pPr>
        <w:ind w:left="2880" w:hanging="360"/>
      </w:pPr>
      <w:rPr>
        <w:rFonts w:ascii="Symbol" w:hAnsi="Symbol" w:hint="default"/>
      </w:rPr>
    </w:lvl>
    <w:lvl w:ilvl="4" w:tplc="75D86D5A">
      <w:start w:val="1"/>
      <w:numFmt w:val="bullet"/>
      <w:lvlText w:val="o"/>
      <w:lvlJc w:val="left"/>
      <w:pPr>
        <w:ind w:left="3600" w:hanging="360"/>
      </w:pPr>
      <w:rPr>
        <w:rFonts w:ascii="Courier New" w:hAnsi="Courier New" w:hint="default"/>
      </w:rPr>
    </w:lvl>
    <w:lvl w:ilvl="5" w:tplc="A5763AA6">
      <w:start w:val="1"/>
      <w:numFmt w:val="bullet"/>
      <w:lvlText w:val=""/>
      <w:lvlJc w:val="left"/>
      <w:pPr>
        <w:ind w:left="4320" w:hanging="360"/>
      </w:pPr>
      <w:rPr>
        <w:rFonts w:ascii="Wingdings" w:hAnsi="Wingdings" w:hint="default"/>
      </w:rPr>
    </w:lvl>
    <w:lvl w:ilvl="6" w:tplc="600072F8">
      <w:start w:val="1"/>
      <w:numFmt w:val="bullet"/>
      <w:lvlText w:val=""/>
      <w:lvlJc w:val="left"/>
      <w:pPr>
        <w:ind w:left="5040" w:hanging="360"/>
      </w:pPr>
      <w:rPr>
        <w:rFonts w:ascii="Symbol" w:hAnsi="Symbol" w:hint="default"/>
      </w:rPr>
    </w:lvl>
    <w:lvl w:ilvl="7" w:tplc="0120A932">
      <w:start w:val="1"/>
      <w:numFmt w:val="bullet"/>
      <w:lvlText w:val="o"/>
      <w:lvlJc w:val="left"/>
      <w:pPr>
        <w:ind w:left="5760" w:hanging="360"/>
      </w:pPr>
      <w:rPr>
        <w:rFonts w:ascii="Courier New" w:hAnsi="Courier New" w:hint="default"/>
      </w:rPr>
    </w:lvl>
    <w:lvl w:ilvl="8" w:tplc="9334AF84">
      <w:start w:val="1"/>
      <w:numFmt w:val="bullet"/>
      <w:lvlText w:val=""/>
      <w:lvlJc w:val="left"/>
      <w:pPr>
        <w:ind w:left="6480" w:hanging="360"/>
      </w:pPr>
      <w:rPr>
        <w:rFonts w:ascii="Wingdings" w:hAnsi="Wingdings" w:hint="default"/>
      </w:rPr>
    </w:lvl>
  </w:abstractNum>
  <w:abstractNum w:abstractNumId="17" w15:restartNumberingAfterBreak="0">
    <w:nsid w:val="700E0DAC"/>
    <w:multiLevelType w:val="hybridMultilevel"/>
    <w:tmpl w:val="7026F9C8"/>
    <w:lvl w:ilvl="0" w:tplc="11CE67C0">
      <w:numFmt w:val="bullet"/>
      <w:lvlText w:val="-"/>
      <w:lvlJc w:val="left"/>
      <w:pPr>
        <w:ind w:left="107" w:hanging="137"/>
      </w:pPr>
      <w:rPr>
        <w:rFonts w:ascii="Arial" w:eastAsia="Arial" w:hAnsi="Arial" w:cs="Arial" w:hint="default"/>
        <w:b w:val="0"/>
        <w:bCs w:val="0"/>
        <w:i/>
        <w:iCs/>
        <w:w w:val="100"/>
        <w:sz w:val="22"/>
        <w:szCs w:val="22"/>
        <w:lang w:val="fr-FR" w:eastAsia="en-US" w:bidi="ar-SA"/>
      </w:rPr>
    </w:lvl>
    <w:lvl w:ilvl="1" w:tplc="BE7E7042">
      <w:numFmt w:val="bullet"/>
      <w:lvlText w:val="•"/>
      <w:lvlJc w:val="left"/>
      <w:pPr>
        <w:ind w:left="990" w:hanging="137"/>
      </w:pPr>
      <w:rPr>
        <w:rFonts w:hint="default"/>
        <w:lang w:val="fr-FR" w:eastAsia="en-US" w:bidi="ar-SA"/>
      </w:rPr>
    </w:lvl>
    <w:lvl w:ilvl="2" w:tplc="36F241B0">
      <w:numFmt w:val="bullet"/>
      <w:lvlText w:val="•"/>
      <w:lvlJc w:val="left"/>
      <w:pPr>
        <w:ind w:left="1881" w:hanging="137"/>
      </w:pPr>
      <w:rPr>
        <w:rFonts w:hint="default"/>
        <w:lang w:val="fr-FR" w:eastAsia="en-US" w:bidi="ar-SA"/>
      </w:rPr>
    </w:lvl>
    <w:lvl w:ilvl="3" w:tplc="5DAAC158">
      <w:numFmt w:val="bullet"/>
      <w:lvlText w:val="•"/>
      <w:lvlJc w:val="left"/>
      <w:pPr>
        <w:ind w:left="2772" w:hanging="137"/>
      </w:pPr>
      <w:rPr>
        <w:rFonts w:hint="default"/>
        <w:lang w:val="fr-FR" w:eastAsia="en-US" w:bidi="ar-SA"/>
      </w:rPr>
    </w:lvl>
    <w:lvl w:ilvl="4" w:tplc="E8DA78FA">
      <w:numFmt w:val="bullet"/>
      <w:lvlText w:val="•"/>
      <w:lvlJc w:val="left"/>
      <w:pPr>
        <w:ind w:left="3663" w:hanging="137"/>
      </w:pPr>
      <w:rPr>
        <w:rFonts w:hint="default"/>
        <w:lang w:val="fr-FR" w:eastAsia="en-US" w:bidi="ar-SA"/>
      </w:rPr>
    </w:lvl>
    <w:lvl w:ilvl="5" w:tplc="78F60C9C">
      <w:numFmt w:val="bullet"/>
      <w:lvlText w:val="•"/>
      <w:lvlJc w:val="left"/>
      <w:pPr>
        <w:ind w:left="4554" w:hanging="137"/>
      </w:pPr>
      <w:rPr>
        <w:rFonts w:hint="default"/>
        <w:lang w:val="fr-FR" w:eastAsia="en-US" w:bidi="ar-SA"/>
      </w:rPr>
    </w:lvl>
    <w:lvl w:ilvl="6" w:tplc="0B8A024C">
      <w:numFmt w:val="bullet"/>
      <w:lvlText w:val="•"/>
      <w:lvlJc w:val="left"/>
      <w:pPr>
        <w:ind w:left="5444" w:hanging="137"/>
      </w:pPr>
      <w:rPr>
        <w:rFonts w:hint="default"/>
        <w:lang w:val="fr-FR" w:eastAsia="en-US" w:bidi="ar-SA"/>
      </w:rPr>
    </w:lvl>
    <w:lvl w:ilvl="7" w:tplc="A11A06FA">
      <w:numFmt w:val="bullet"/>
      <w:lvlText w:val="•"/>
      <w:lvlJc w:val="left"/>
      <w:pPr>
        <w:ind w:left="6335" w:hanging="137"/>
      </w:pPr>
      <w:rPr>
        <w:rFonts w:hint="default"/>
        <w:lang w:val="fr-FR" w:eastAsia="en-US" w:bidi="ar-SA"/>
      </w:rPr>
    </w:lvl>
    <w:lvl w:ilvl="8" w:tplc="0E4004A8">
      <w:numFmt w:val="bullet"/>
      <w:lvlText w:val="•"/>
      <w:lvlJc w:val="left"/>
      <w:pPr>
        <w:ind w:left="7226" w:hanging="137"/>
      </w:pPr>
      <w:rPr>
        <w:rFonts w:hint="default"/>
        <w:lang w:val="fr-FR" w:eastAsia="en-US" w:bidi="ar-SA"/>
      </w:rPr>
    </w:lvl>
  </w:abstractNum>
  <w:abstractNum w:abstractNumId="18" w15:restartNumberingAfterBreak="0">
    <w:nsid w:val="7BEB2E14"/>
    <w:multiLevelType w:val="multilevel"/>
    <w:tmpl w:val="D89ED080"/>
    <w:lvl w:ilvl="0">
      <w:start w:val="14"/>
      <w:numFmt w:val="decimal"/>
      <w:lvlText w:val="%1."/>
      <w:lvlJc w:val="left"/>
      <w:pPr>
        <w:ind w:left="760" w:hanging="540"/>
      </w:pPr>
      <w:rPr>
        <w:rFonts w:ascii="Times New Roman" w:eastAsia="Times New Roman" w:hAnsi="Times New Roman" w:cs="Times New Roman" w:hint="default"/>
        <w:b/>
        <w:bCs/>
        <w:i w:val="0"/>
        <w:iCs w:val="0"/>
        <w:w w:val="100"/>
        <w:sz w:val="22"/>
        <w:szCs w:val="22"/>
        <w:lang w:val="fr-FR" w:eastAsia="en-US" w:bidi="ar-SA"/>
      </w:rPr>
    </w:lvl>
    <w:lvl w:ilvl="1">
      <w:start w:val="1"/>
      <w:numFmt w:val="decimal"/>
      <w:lvlText w:val="%2."/>
      <w:lvlJc w:val="left"/>
      <w:pPr>
        <w:ind w:left="786" w:hanging="360"/>
        <w:jc w:val="right"/>
      </w:pPr>
      <w:rPr>
        <w:rFonts w:ascii="Times New Roman" w:eastAsia="Times New Roman" w:hAnsi="Times New Roman" w:cs="Times New Roman" w:hint="default"/>
        <w:b/>
        <w:bCs/>
        <w:i w:val="0"/>
        <w:iCs w:val="0"/>
        <w:w w:val="99"/>
        <w:sz w:val="26"/>
        <w:szCs w:val="26"/>
        <w:lang w:val="fr-FR" w:eastAsia="en-US" w:bidi="ar-SA"/>
      </w:rPr>
    </w:lvl>
    <w:lvl w:ilvl="2">
      <w:start w:val="1"/>
      <w:numFmt w:val="decimal"/>
      <w:lvlText w:val="%2.%3."/>
      <w:lvlJc w:val="left"/>
      <w:pPr>
        <w:ind w:left="940" w:hanging="416"/>
      </w:pPr>
      <w:rPr>
        <w:rFonts w:ascii="Times New Roman" w:eastAsia="Times New Roman" w:hAnsi="Times New Roman" w:cs="Times New Roman" w:hint="default"/>
        <w:b/>
        <w:bCs/>
        <w:i w:val="0"/>
        <w:iCs w:val="0"/>
        <w:w w:val="100"/>
        <w:sz w:val="22"/>
        <w:szCs w:val="22"/>
        <w:lang w:val="fr-FR" w:eastAsia="en-US" w:bidi="ar-SA"/>
      </w:rPr>
    </w:lvl>
    <w:lvl w:ilvl="3">
      <w:start w:val="1"/>
      <w:numFmt w:val="decimal"/>
      <w:lvlText w:val="%2.%3.%4"/>
      <w:lvlJc w:val="left"/>
      <w:pPr>
        <w:ind w:left="2717" w:hanging="721"/>
      </w:pPr>
      <w:rPr>
        <w:rFonts w:ascii="Times New Roman" w:eastAsia="Times New Roman" w:hAnsi="Times New Roman" w:cs="Times New Roman" w:hint="default"/>
        <w:b/>
        <w:bCs/>
        <w:i w:val="0"/>
        <w:iCs w:val="0"/>
        <w:w w:val="100"/>
        <w:sz w:val="22"/>
        <w:szCs w:val="22"/>
        <w:lang w:val="fr-FR" w:eastAsia="en-US" w:bidi="ar-SA"/>
      </w:rPr>
    </w:lvl>
    <w:lvl w:ilvl="4">
      <w:numFmt w:val="bullet"/>
      <w:lvlText w:val="•"/>
      <w:lvlJc w:val="left"/>
      <w:pPr>
        <w:ind w:left="3675" w:hanging="721"/>
      </w:pPr>
      <w:rPr>
        <w:rFonts w:hint="default"/>
        <w:lang w:val="fr-FR" w:eastAsia="en-US" w:bidi="ar-SA"/>
      </w:rPr>
    </w:lvl>
    <w:lvl w:ilvl="5">
      <w:numFmt w:val="bullet"/>
      <w:lvlText w:val="•"/>
      <w:lvlJc w:val="left"/>
      <w:pPr>
        <w:ind w:left="4630" w:hanging="721"/>
      </w:pPr>
      <w:rPr>
        <w:rFonts w:hint="default"/>
        <w:lang w:val="fr-FR" w:eastAsia="en-US" w:bidi="ar-SA"/>
      </w:rPr>
    </w:lvl>
    <w:lvl w:ilvl="6">
      <w:numFmt w:val="bullet"/>
      <w:lvlText w:val="•"/>
      <w:lvlJc w:val="left"/>
      <w:pPr>
        <w:ind w:left="5585" w:hanging="721"/>
      </w:pPr>
      <w:rPr>
        <w:rFonts w:hint="default"/>
        <w:lang w:val="fr-FR" w:eastAsia="en-US" w:bidi="ar-SA"/>
      </w:rPr>
    </w:lvl>
    <w:lvl w:ilvl="7">
      <w:numFmt w:val="bullet"/>
      <w:lvlText w:val="•"/>
      <w:lvlJc w:val="left"/>
      <w:pPr>
        <w:ind w:left="6540" w:hanging="721"/>
      </w:pPr>
      <w:rPr>
        <w:rFonts w:hint="default"/>
        <w:lang w:val="fr-FR" w:eastAsia="en-US" w:bidi="ar-SA"/>
      </w:rPr>
    </w:lvl>
    <w:lvl w:ilvl="8">
      <w:numFmt w:val="bullet"/>
      <w:lvlText w:val="•"/>
      <w:lvlJc w:val="left"/>
      <w:pPr>
        <w:ind w:left="7496" w:hanging="721"/>
      </w:pPr>
      <w:rPr>
        <w:rFonts w:hint="default"/>
        <w:lang w:val="fr-FR" w:eastAsia="en-US" w:bidi="ar-SA"/>
      </w:rPr>
    </w:lvl>
  </w:abstractNum>
  <w:abstractNum w:abstractNumId="19" w15:restartNumberingAfterBreak="0">
    <w:nsid w:val="7F0D7109"/>
    <w:multiLevelType w:val="hybridMultilevel"/>
    <w:tmpl w:val="766ED5D2"/>
    <w:lvl w:ilvl="0" w:tplc="9ACC1F10">
      <w:numFmt w:val="bullet"/>
      <w:lvlText w:val=""/>
      <w:lvlJc w:val="left"/>
      <w:pPr>
        <w:ind w:left="1300" w:hanging="360"/>
      </w:pPr>
      <w:rPr>
        <w:rFonts w:ascii="Symbol" w:eastAsia="Symbol" w:hAnsi="Symbol" w:cs="Symbol" w:hint="default"/>
        <w:b w:val="0"/>
        <w:bCs w:val="0"/>
        <w:i w:val="0"/>
        <w:iCs w:val="0"/>
        <w:w w:val="100"/>
        <w:sz w:val="22"/>
        <w:szCs w:val="22"/>
        <w:lang w:val="fr-FR" w:eastAsia="en-US" w:bidi="ar-SA"/>
      </w:rPr>
    </w:lvl>
    <w:lvl w:ilvl="1" w:tplc="09C6627E">
      <w:numFmt w:val="bullet"/>
      <w:lvlText w:val=""/>
      <w:lvlJc w:val="left"/>
      <w:pPr>
        <w:ind w:left="1480" w:hanging="360"/>
      </w:pPr>
      <w:rPr>
        <w:rFonts w:ascii="Symbol" w:eastAsia="Symbol" w:hAnsi="Symbol" w:cs="Symbol" w:hint="default"/>
        <w:b w:val="0"/>
        <w:bCs w:val="0"/>
        <w:i w:val="0"/>
        <w:iCs w:val="0"/>
        <w:w w:val="100"/>
        <w:sz w:val="22"/>
        <w:szCs w:val="22"/>
        <w:lang w:val="fr-FR" w:eastAsia="en-US" w:bidi="ar-SA"/>
      </w:rPr>
    </w:lvl>
    <w:lvl w:ilvl="2" w:tplc="057CE39C">
      <w:numFmt w:val="bullet"/>
      <w:lvlText w:val="•"/>
      <w:lvlJc w:val="left"/>
      <w:pPr>
        <w:ind w:left="2360" w:hanging="360"/>
      </w:pPr>
      <w:rPr>
        <w:rFonts w:hint="default"/>
        <w:lang w:val="fr-FR" w:eastAsia="en-US" w:bidi="ar-SA"/>
      </w:rPr>
    </w:lvl>
    <w:lvl w:ilvl="3" w:tplc="96329AF6">
      <w:numFmt w:val="bullet"/>
      <w:lvlText w:val="•"/>
      <w:lvlJc w:val="left"/>
      <w:pPr>
        <w:ind w:left="3241" w:hanging="360"/>
      </w:pPr>
      <w:rPr>
        <w:rFonts w:hint="default"/>
        <w:lang w:val="fr-FR" w:eastAsia="en-US" w:bidi="ar-SA"/>
      </w:rPr>
    </w:lvl>
    <w:lvl w:ilvl="4" w:tplc="5D1EE3DC">
      <w:numFmt w:val="bullet"/>
      <w:lvlText w:val="•"/>
      <w:lvlJc w:val="left"/>
      <w:pPr>
        <w:ind w:left="4122" w:hanging="360"/>
      </w:pPr>
      <w:rPr>
        <w:rFonts w:hint="default"/>
        <w:lang w:val="fr-FR" w:eastAsia="en-US" w:bidi="ar-SA"/>
      </w:rPr>
    </w:lvl>
    <w:lvl w:ilvl="5" w:tplc="2BA82CE2">
      <w:numFmt w:val="bullet"/>
      <w:lvlText w:val="•"/>
      <w:lvlJc w:val="left"/>
      <w:pPr>
        <w:ind w:left="5002" w:hanging="360"/>
      </w:pPr>
      <w:rPr>
        <w:rFonts w:hint="default"/>
        <w:lang w:val="fr-FR" w:eastAsia="en-US" w:bidi="ar-SA"/>
      </w:rPr>
    </w:lvl>
    <w:lvl w:ilvl="6" w:tplc="45DC7948">
      <w:numFmt w:val="bullet"/>
      <w:lvlText w:val="•"/>
      <w:lvlJc w:val="left"/>
      <w:pPr>
        <w:ind w:left="5883" w:hanging="360"/>
      </w:pPr>
      <w:rPr>
        <w:rFonts w:hint="default"/>
        <w:lang w:val="fr-FR" w:eastAsia="en-US" w:bidi="ar-SA"/>
      </w:rPr>
    </w:lvl>
    <w:lvl w:ilvl="7" w:tplc="31FA8D16">
      <w:numFmt w:val="bullet"/>
      <w:lvlText w:val="•"/>
      <w:lvlJc w:val="left"/>
      <w:pPr>
        <w:ind w:left="6764" w:hanging="360"/>
      </w:pPr>
      <w:rPr>
        <w:rFonts w:hint="default"/>
        <w:lang w:val="fr-FR" w:eastAsia="en-US" w:bidi="ar-SA"/>
      </w:rPr>
    </w:lvl>
    <w:lvl w:ilvl="8" w:tplc="111A6072">
      <w:numFmt w:val="bullet"/>
      <w:lvlText w:val="•"/>
      <w:lvlJc w:val="left"/>
      <w:pPr>
        <w:ind w:left="7644" w:hanging="360"/>
      </w:pPr>
      <w:rPr>
        <w:rFonts w:hint="default"/>
        <w:lang w:val="fr-FR" w:eastAsia="en-US" w:bidi="ar-SA"/>
      </w:rPr>
    </w:lvl>
  </w:abstractNum>
  <w:num w:numId="1" w16cid:durableId="939676928">
    <w:abstractNumId w:val="12"/>
  </w:num>
  <w:num w:numId="2" w16cid:durableId="796262889">
    <w:abstractNumId w:val="17"/>
  </w:num>
  <w:num w:numId="3" w16cid:durableId="1791388827">
    <w:abstractNumId w:val="1"/>
  </w:num>
  <w:num w:numId="4" w16cid:durableId="1563981887">
    <w:abstractNumId w:val="13"/>
  </w:num>
  <w:num w:numId="5" w16cid:durableId="1307929712">
    <w:abstractNumId w:val="3"/>
  </w:num>
  <w:num w:numId="6" w16cid:durableId="592855083">
    <w:abstractNumId w:val="8"/>
  </w:num>
  <w:num w:numId="7" w16cid:durableId="2082094088">
    <w:abstractNumId w:val="2"/>
  </w:num>
  <w:num w:numId="8" w16cid:durableId="910114611">
    <w:abstractNumId w:val="18"/>
  </w:num>
  <w:num w:numId="9" w16cid:durableId="51929481">
    <w:abstractNumId w:val="15"/>
  </w:num>
  <w:num w:numId="10" w16cid:durableId="1114055372">
    <w:abstractNumId w:val="19"/>
  </w:num>
  <w:num w:numId="11" w16cid:durableId="1464152669">
    <w:abstractNumId w:val="6"/>
  </w:num>
  <w:num w:numId="12" w16cid:durableId="2065593389">
    <w:abstractNumId w:val="0"/>
  </w:num>
  <w:num w:numId="13" w16cid:durableId="2047287008">
    <w:abstractNumId w:val="16"/>
  </w:num>
  <w:num w:numId="14" w16cid:durableId="1678263314">
    <w:abstractNumId w:val="10"/>
  </w:num>
  <w:num w:numId="15" w16cid:durableId="238905724">
    <w:abstractNumId w:val="5"/>
  </w:num>
  <w:num w:numId="16" w16cid:durableId="1254361552">
    <w:abstractNumId w:val="14"/>
  </w:num>
  <w:num w:numId="17" w16cid:durableId="690297178">
    <w:abstractNumId w:val="7"/>
  </w:num>
  <w:num w:numId="18" w16cid:durableId="2093156977">
    <w:abstractNumId w:val="4"/>
  </w:num>
  <w:num w:numId="19" w16cid:durableId="1852261612">
    <w:abstractNumId w:val="11"/>
  </w:num>
  <w:num w:numId="20" w16cid:durableId="643705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3E"/>
    <w:rsid w:val="000D19EF"/>
    <w:rsid w:val="001160B3"/>
    <w:rsid w:val="001F5EFC"/>
    <w:rsid w:val="002676F8"/>
    <w:rsid w:val="002E29FC"/>
    <w:rsid w:val="0033323E"/>
    <w:rsid w:val="004737A6"/>
    <w:rsid w:val="00491B71"/>
    <w:rsid w:val="00507978"/>
    <w:rsid w:val="00551B7D"/>
    <w:rsid w:val="00580EE6"/>
    <w:rsid w:val="005A2C00"/>
    <w:rsid w:val="00747FA0"/>
    <w:rsid w:val="007842EA"/>
    <w:rsid w:val="00AD3538"/>
    <w:rsid w:val="00C46865"/>
    <w:rsid w:val="00D57B9F"/>
    <w:rsid w:val="00DD06C3"/>
    <w:rsid w:val="00E766E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0A2"/>
  <w15:chartTrackingRefBased/>
  <w15:docId w15:val="{56851DBA-A00B-4C7C-AD9A-F6D274BB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3E"/>
  </w:style>
  <w:style w:type="paragraph" w:styleId="Titre1">
    <w:name w:val="heading 1"/>
    <w:basedOn w:val="Normal"/>
    <w:next w:val="Normal"/>
    <w:link w:val="Titre1Car"/>
    <w:uiPriority w:val="9"/>
    <w:qFormat/>
    <w:rsid w:val="00333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3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323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32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32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32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32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323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323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23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323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323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32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323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32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32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32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323E"/>
    <w:rPr>
      <w:rFonts w:eastAsiaTheme="majorEastAsia" w:cstheme="majorBidi"/>
      <w:color w:val="272727" w:themeColor="text1" w:themeTint="D8"/>
    </w:rPr>
  </w:style>
  <w:style w:type="paragraph" w:styleId="Titre">
    <w:name w:val="Title"/>
    <w:basedOn w:val="Normal"/>
    <w:next w:val="Normal"/>
    <w:link w:val="TitreCar"/>
    <w:uiPriority w:val="10"/>
    <w:qFormat/>
    <w:rsid w:val="00333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32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323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32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323E"/>
    <w:pPr>
      <w:spacing w:before="160"/>
      <w:jc w:val="center"/>
    </w:pPr>
    <w:rPr>
      <w:i/>
      <w:iCs/>
      <w:color w:val="404040" w:themeColor="text1" w:themeTint="BF"/>
    </w:rPr>
  </w:style>
  <w:style w:type="character" w:customStyle="1" w:styleId="CitationCar">
    <w:name w:val="Citation Car"/>
    <w:basedOn w:val="Policepardfaut"/>
    <w:link w:val="Citation"/>
    <w:uiPriority w:val="29"/>
    <w:rsid w:val="0033323E"/>
    <w:rPr>
      <w:i/>
      <w:iCs/>
      <w:color w:val="404040" w:themeColor="text1" w:themeTint="BF"/>
    </w:rPr>
  </w:style>
  <w:style w:type="paragraph" w:styleId="Paragraphedeliste">
    <w:name w:val="List Paragraph"/>
    <w:basedOn w:val="Normal"/>
    <w:uiPriority w:val="1"/>
    <w:qFormat/>
    <w:rsid w:val="0033323E"/>
    <w:pPr>
      <w:ind w:left="720"/>
      <w:contextualSpacing/>
    </w:pPr>
  </w:style>
  <w:style w:type="character" w:styleId="Accentuationintense">
    <w:name w:val="Intense Emphasis"/>
    <w:basedOn w:val="Policepardfaut"/>
    <w:uiPriority w:val="21"/>
    <w:qFormat/>
    <w:rsid w:val="0033323E"/>
    <w:rPr>
      <w:i/>
      <w:iCs/>
      <w:color w:val="0F4761" w:themeColor="accent1" w:themeShade="BF"/>
    </w:rPr>
  </w:style>
  <w:style w:type="paragraph" w:styleId="Citationintense">
    <w:name w:val="Intense Quote"/>
    <w:basedOn w:val="Normal"/>
    <w:next w:val="Normal"/>
    <w:link w:val="CitationintenseCar"/>
    <w:uiPriority w:val="30"/>
    <w:qFormat/>
    <w:rsid w:val="00333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323E"/>
    <w:rPr>
      <w:i/>
      <w:iCs/>
      <w:color w:val="0F4761" w:themeColor="accent1" w:themeShade="BF"/>
    </w:rPr>
  </w:style>
  <w:style w:type="character" w:styleId="Rfrenceintense">
    <w:name w:val="Intense Reference"/>
    <w:basedOn w:val="Policepardfaut"/>
    <w:uiPriority w:val="32"/>
    <w:qFormat/>
    <w:rsid w:val="0033323E"/>
    <w:rPr>
      <w:b/>
      <w:bCs/>
      <w:smallCaps/>
      <w:color w:val="0F4761" w:themeColor="accent1" w:themeShade="BF"/>
      <w:spacing w:val="5"/>
    </w:rPr>
  </w:style>
  <w:style w:type="paragraph" w:customStyle="1" w:styleId="paragraph">
    <w:name w:val="paragraph"/>
    <w:basedOn w:val="Normal"/>
    <w:rsid w:val="0033323E"/>
    <w:pPr>
      <w:spacing w:before="100" w:beforeAutospacing="1" w:after="100" w:afterAutospacing="1" w:line="240" w:lineRule="auto"/>
    </w:pPr>
    <w:rPr>
      <w:rFonts w:ascii="Times New Roman" w:eastAsia="Times New Roman" w:hAnsi="Times New Roman" w:cs="Times New Roman"/>
      <w:kern w:val="0"/>
      <w:sz w:val="24"/>
      <w:szCs w:val="24"/>
      <w:lang w:eastAsia="fr-MA"/>
      <w14:ligatures w14:val="none"/>
    </w:rPr>
  </w:style>
  <w:style w:type="character" w:customStyle="1" w:styleId="normaltextrun">
    <w:name w:val="normaltextrun"/>
    <w:basedOn w:val="Policepardfaut"/>
    <w:rsid w:val="0033323E"/>
  </w:style>
  <w:style w:type="character" w:customStyle="1" w:styleId="eop">
    <w:name w:val="eop"/>
    <w:basedOn w:val="Policepardfaut"/>
    <w:rsid w:val="0033323E"/>
  </w:style>
  <w:style w:type="character" w:customStyle="1" w:styleId="wacimagecontainer">
    <w:name w:val="wacimagecontainer"/>
    <w:basedOn w:val="Policepardfaut"/>
    <w:rsid w:val="0033323E"/>
  </w:style>
  <w:style w:type="paragraph" w:styleId="En-tte">
    <w:name w:val="header"/>
    <w:basedOn w:val="Normal"/>
    <w:link w:val="En-tteCar"/>
    <w:uiPriority w:val="99"/>
    <w:unhideWhenUsed/>
    <w:rsid w:val="0033323E"/>
    <w:pPr>
      <w:tabs>
        <w:tab w:val="center" w:pos="4536"/>
        <w:tab w:val="right" w:pos="9072"/>
      </w:tabs>
      <w:spacing w:after="0" w:line="240" w:lineRule="auto"/>
    </w:pPr>
  </w:style>
  <w:style w:type="character" w:customStyle="1" w:styleId="En-tteCar">
    <w:name w:val="En-tête Car"/>
    <w:basedOn w:val="Policepardfaut"/>
    <w:link w:val="En-tte"/>
    <w:uiPriority w:val="99"/>
    <w:rsid w:val="0033323E"/>
  </w:style>
  <w:style w:type="paragraph" w:styleId="Pieddepage">
    <w:name w:val="footer"/>
    <w:basedOn w:val="Normal"/>
    <w:link w:val="PieddepageCar"/>
    <w:uiPriority w:val="99"/>
    <w:unhideWhenUsed/>
    <w:rsid w:val="00333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23E"/>
  </w:style>
  <w:style w:type="paragraph" w:styleId="Rvision">
    <w:name w:val="Revision"/>
    <w:hidden/>
    <w:uiPriority w:val="99"/>
    <w:semiHidden/>
    <w:rsid w:val="0033323E"/>
    <w:pPr>
      <w:spacing w:after="0" w:line="240" w:lineRule="auto"/>
    </w:pPr>
    <w:rPr>
      <w:rFonts w:ascii="Times New Roman" w:eastAsia="Times New Roman" w:hAnsi="Times New Roman" w:cs="Times New Roman"/>
      <w:kern w:val="0"/>
      <w:lang w:val="fr-FR"/>
      <w14:ligatures w14:val="none"/>
    </w:rPr>
  </w:style>
  <w:style w:type="paragraph" w:styleId="Corpsdetexte">
    <w:name w:val="Body Text"/>
    <w:basedOn w:val="Normal"/>
    <w:link w:val="CorpsdetexteCar"/>
    <w:uiPriority w:val="1"/>
    <w:qFormat/>
    <w:rsid w:val="0033323E"/>
    <w:pPr>
      <w:widowControl w:val="0"/>
      <w:autoSpaceDE w:val="0"/>
      <w:autoSpaceDN w:val="0"/>
      <w:spacing w:after="0" w:line="240" w:lineRule="auto"/>
    </w:pPr>
    <w:rPr>
      <w:rFonts w:ascii="Times New Roman" w:eastAsia="Times New Roman" w:hAnsi="Times New Roman" w:cs="Times New Roman"/>
      <w:kern w:val="0"/>
      <w:lang w:val="fr-FR"/>
      <w14:ligatures w14:val="none"/>
    </w:rPr>
  </w:style>
  <w:style w:type="character" w:customStyle="1" w:styleId="CorpsdetexteCar">
    <w:name w:val="Corps de texte Car"/>
    <w:basedOn w:val="Policepardfaut"/>
    <w:link w:val="Corpsdetexte"/>
    <w:uiPriority w:val="1"/>
    <w:rsid w:val="0033323E"/>
    <w:rPr>
      <w:rFonts w:ascii="Times New Roman" w:eastAsia="Times New Roman" w:hAnsi="Times New Roman" w:cs="Times New Roman"/>
      <w:kern w:val="0"/>
      <w:lang w:val="fr-FR"/>
      <w14:ligatures w14:val="none"/>
    </w:rPr>
  </w:style>
  <w:style w:type="paragraph" w:customStyle="1" w:styleId="TableParagraph">
    <w:name w:val="Table Paragraph"/>
    <w:basedOn w:val="Normal"/>
    <w:uiPriority w:val="1"/>
    <w:qFormat/>
    <w:rsid w:val="0033323E"/>
    <w:pPr>
      <w:widowControl w:val="0"/>
      <w:autoSpaceDE w:val="0"/>
      <w:autoSpaceDN w:val="0"/>
      <w:spacing w:after="0" w:line="240" w:lineRule="auto"/>
      <w:ind w:left="107"/>
    </w:pPr>
    <w:rPr>
      <w:rFonts w:ascii="Arial" w:eastAsia="Arial" w:hAnsi="Arial" w:cs="Arial"/>
      <w:kern w:val="0"/>
      <w:lang w:val="fr-FR"/>
      <w14:ligatures w14:val="none"/>
    </w:rPr>
  </w:style>
  <w:style w:type="table" w:customStyle="1" w:styleId="NormalTable0">
    <w:name w:val="Normal Table0"/>
    <w:uiPriority w:val="2"/>
    <w:semiHidden/>
    <w:unhideWhenUsed/>
    <w:qFormat/>
    <w:rsid w:val="0033323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tion">
    <w:name w:val="Mention"/>
    <w:basedOn w:val="Policepardfaut"/>
    <w:uiPriority w:val="99"/>
    <w:unhideWhenUsed/>
    <w:rsid w:val="0033323E"/>
    <w:rPr>
      <w:color w:val="2B579A"/>
      <w:shd w:val="clear" w:color="auto" w:fill="E6E6E6"/>
    </w:rPr>
  </w:style>
  <w:style w:type="paragraph" w:styleId="Commentaire">
    <w:name w:val="annotation text"/>
    <w:basedOn w:val="Normal"/>
    <w:link w:val="CommentaireCar"/>
    <w:uiPriority w:val="99"/>
    <w:unhideWhenUsed/>
    <w:rsid w:val="0033323E"/>
    <w:pPr>
      <w:widowControl w:val="0"/>
      <w:autoSpaceDE w:val="0"/>
      <w:autoSpaceDN w:val="0"/>
      <w:spacing w:after="0" w:line="240" w:lineRule="auto"/>
    </w:pPr>
    <w:rPr>
      <w:rFonts w:ascii="Times New Roman" w:eastAsia="Times New Roman" w:hAnsi="Times New Roman" w:cs="Times New Roman"/>
      <w:kern w:val="0"/>
      <w:sz w:val="20"/>
      <w:szCs w:val="20"/>
      <w:lang w:val="fr-FR"/>
      <w14:ligatures w14:val="none"/>
    </w:rPr>
  </w:style>
  <w:style w:type="character" w:customStyle="1" w:styleId="CommentaireCar">
    <w:name w:val="Commentaire Car"/>
    <w:basedOn w:val="Policepardfaut"/>
    <w:link w:val="Commentaire"/>
    <w:uiPriority w:val="99"/>
    <w:rsid w:val="0033323E"/>
    <w:rPr>
      <w:rFonts w:ascii="Times New Roman" w:eastAsia="Times New Roman" w:hAnsi="Times New Roman" w:cs="Times New Roman"/>
      <w:kern w:val="0"/>
      <w:sz w:val="20"/>
      <w:szCs w:val="20"/>
      <w:lang w:val="fr-FR"/>
      <w14:ligatures w14:val="none"/>
    </w:rPr>
  </w:style>
  <w:style w:type="character" w:styleId="Marquedecommentaire">
    <w:name w:val="annotation reference"/>
    <w:basedOn w:val="Policepardfaut"/>
    <w:uiPriority w:val="99"/>
    <w:semiHidden/>
    <w:unhideWhenUsed/>
    <w:rsid w:val="0033323E"/>
    <w:rPr>
      <w:sz w:val="16"/>
      <w:szCs w:val="16"/>
    </w:rPr>
  </w:style>
  <w:style w:type="table" w:styleId="Grilledutableau">
    <w:name w:val="Table Grid"/>
    <w:basedOn w:val="TableauNormal"/>
    <w:uiPriority w:val="59"/>
    <w:rsid w:val="0033323E"/>
    <w:pPr>
      <w:widowControl w:val="0"/>
      <w:autoSpaceDE w:val="0"/>
      <w:autoSpaceDN w:val="0"/>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bjetducommentaire">
    <w:name w:val="annotation subject"/>
    <w:basedOn w:val="Commentaire"/>
    <w:next w:val="Commentaire"/>
    <w:link w:val="ObjetducommentaireCar"/>
    <w:uiPriority w:val="99"/>
    <w:semiHidden/>
    <w:unhideWhenUsed/>
    <w:rsid w:val="0033323E"/>
    <w:rPr>
      <w:b/>
      <w:bCs/>
    </w:rPr>
  </w:style>
  <w:style w:type="character" w:customStyle="1" w:styleId="ObjetducommentaireCar">
    <w:name w:val="Objet du commentaire Car"/>
    <w:basedOn w:val="CommentaireCar"/>
    <w:link w:val="Objetducommentaire"/>
    <w:uiPriority w:val="99"/>
    <w:semiHidden/>
    <w:rsid w:val="0033323E"/>
    <w:rPr>
      <w:rFonts w:ascii="Times New Roman" w:eastAsia="Times New Roman" w:hAnsi="Times New Roman" w:cs="Times New Roman"/>
      <w:b/>
      <w:bCs/>
      <w:kern w:val="0"/>
      <w:sz w:val="20"/>
      <w:szCs w:val="20"/>
      <w:lang w:val="fr-FR"/>
      <w14:ligatures w14:val="none"/>
    </w:rPr>
  </w:style>
  <w:style w:type="paragraph" w:styleId="Textedebulles">
    <w:name w:val="Balloon Text"/>
    <w:basedOn w:val="Normal"/>
    <w:link w:val="TextedebullesCar"/>
    <w:uiPriority w:val="99"/>
    <w:semiHidden/>
    <w:unhideWhenUsed/>
    <w:rsid w:val="0033323E"/>
    <w:pPr>
      <w:widowControl w:val="0"/>
      <w:autoSpaceDE w:val="0"/>
      <w:autoSpaceDN w:val="0"/>
      <w:spacing w:after="0" w:line="240" w:lineRule="auto"/>
    </w:pPr>
    <w:rPr>
      <w:rFonts w:ascii="Segoe UI" w:eastAsia="Times New Roman" w:hAnsi="Segoe UI" w:cs="Segoe UI"/>
      <w:kern w:val="0"/>
      <w:sz w:val="18"/>
      <w:szCs w:val="18"/>
      <w:lang w:val="fr-FR"/>
      <w14:ligatures w14:val="none"/>
    </w:rPr>
  </w:style>
  <w:style w:type="character" w:customStyle="1" w:styleId="TextedebullesCar">
    <w:name w:val="Texte de bulles Car"/>
    <w:basedOn w:val="Policepardfaut"/>
    <w:link w:val="Textedebulles"/>
    <w:uiPriority w:val="99"/>
    <w:semiHidden/>
    <w:rsid w:val="0033323E"/>
    <w:rPr>
      <w:rFonts w:ascii="Segoe UI" w:eastAsia="Times New Roman" w:hAnsi="Segoe UI" w:cs="Segoe UI"/>
      <w:kern w:val="0"/>
      <w:sz w:val="18"/>
      <w:szCs w:val="18"/>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oroccoprocurement@iom.in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75FF-70A9-474E-86D4-5BD4920E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6189</Words>
  <Characters>34044</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BENCHLIKHA Maftaha Zainab</dc:creator>
  <cp:keywords/>
  <dc:description/>
  <cp:lastModifiedBy>BENCHLIKHA Maftaha Zainab</cp:lastModifiedBy>
  <cp:revision>5</cp:revision>
  <dcterms:created xsi:type="dcterms:W3CDTF">2024-04-18T11:22:00Z</dcterms:created>
  <dcterms:modified xsi:type="dcterms:W3CDTF">2024-06-12T12:22:00Z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2024-01-19T09:19:28Z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737a1fb4-9365-4b0f-8f26-2b1ec336f604</vt:lpwstr>
  </property>
  <property fmtid="{D5CDD505-2E9C-101B-9397-08002B2CF9AE}" pid="8" name="MSIP_Label_2059aa38-f392-4105-be92-628035578272_ContentBits">
    <vt:lpwstr>0</vt:lpwstr>
  </property>
</Properties>
</file>