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7CF" w:rsidRPr="005C7D19" w:rsidRDefault="006E1FAE" w:rsidP="006E41FD">
      <w:pPr>
        <w:jc w:val="right"/>
        <w:rPr>
          <w:rFonts w:cstheme="minorHAnsi"/>
          <w:sz w:val="24"/>
          <w:szCs w:val="24"/>
          <w:lang w:val="zh-CN"/>
        </w:rPr>
      </w:pPr>
      <w:r w:rsidRPr="005C7D19">
        <w:rPr>
          <w:rFonts w:cstheme="minorHAnsi"/>
          <w:sz w:val="24"/>
          <w:szCs w:val="24"/>
          <w:lang w:val="zh-CN"/>
        </w:rPr>
        <w:t>Date :</w:t>
      </w:r>
      <w:r w:rsidR="003302A6" w:rsidRPr="005C7D19">
        <w:rPr>
          <w:rFonts w:cstheme="minorHAnsi"/>
          <w:sz w:val="24"/>
          <w:szCs w:val="24"/>
          <w:lang w:val="zh-CN"/>
        </w:rPr>
        <w:t xml:space="preserve"> </w:t>
      </w:r>
      <w:r w:rsidR="006347CF">
        <w:rPr>
          <w:rFonts w:cstheme="minorHAnsi"/>
          <w:sz w:val="24"/>
          <w:szCs w:val="24"/>
          <w:lang w:val="fr-MA"/>
        </w:rPr>
        <w:t>29</w:t>
      </w:r>
      <w:r w:rsidR="0041127F" w:rsidRPr="005C7D19">
        <w:rPr>
          <w:rFonts w:cstheme="minorHAnsi"/>
          <w:sz w:val="24"/>
          <w:szCs w:val="24"/>
          <w:lang w:val="zh-CN"/>
        </w:rPr>
        <w:t>/0</w:t>
      </w:r>
      <w:r w:rsidR="0041127F" w:rsidRPr="005C7D19">
        <w:rPr>
          <w:rFonts w:cstheme="minorHAnsi"/>
          <w:sz w:val="24"/>
          <w:szCs w:val="24"/>
          <w:lang w:val="fr-MA"/>
        </w:rPr>
        <w:t>5</w:t>
      </w:r>
      <w:r w:rsidR="00E044F3" w:rsidRPr="005C7D19">
        <w:rPr>
          <w:rFonts w:cstheme="minorHAnsi"/>
          <w:sz w:val="24"/>
          <w:szCs w:val="24"/>
          <w:lang w:val="zh-CN"/>
        </w:rPr>
        <w:t>/2024</w:t>
      </w:r>
    </w:p>
    <w:p w:rsidR="006477CF" w:rsidRPr="005C7D19" w:rsidRDefault="006477CF">
      <w:pPr>
        <w:rPr>
          <w:rFonts w:cstheme="minorHAnsi"/>
          <w:color w:val="0070C0"/>
          <w:sz w:val="24"/>
          <w:szCs w:val="24"/>
          <w:lang w:val="zh-CN"/>
        </w:rPr>
      </w:pPr>
    </w:p>
    <w:p w:rsidR="006477CF" w:rsidRPr="005C7D19" w:rsidRDefault="006477CF">
      <w:pPr>
        <w:spacing w:line="240" w:lineRule="auto"/>
        <w:jc w:val="center"/>
        <w:rPr>
          <w:rFonts w:cstheme="minorHAnsi"/>
          <w:b/>
          <w:bCs/>
          <w:sz w:val="28"/>
          <w:szCs w:val="28"/>
          <w:lang w:val="zh-CN"/>
        </w:rPr>
      </w:pPr>
    </w:p>
    <w:p w:rsidR="006477CF" w:rsidRPr="005C7D19" w:rsidRDefault="006E1FAE">
      <w:pPr>
        <w:spacing w:line="240" w:lineRule="auto"/>
        <w:jc w:val="center"/>
        <w:rPr>
          <w:rFonts w:cstheme="minorHAnsi"/>
          <w:sz w:val="28"/>
          <w:szCs w:val="28"/>
          <w:lang w:val="zh-CN"/>
        </w:rPr>
      </w:pPr>
      <w:r w:rsidRPr="005C7D19">
        <w:rPr>
          <w:rFonts w:cstheme="minorHAnsi"/>
          <w:b/>
          <w:bCs/>
          <w:sz w:val="28"/>
          <w:szCs w:val="28"/>
          <w:lang w:val="zh-CN"/>
        </w:rPr>
        <w:t>Intitulé du Projet :</w:t>
      </w:r>
      <w:r w:rsidRPr="005C7D19">
        <w:rPr>
          <w:rFonts w:cstheme="minorHAnsi"/>
          <w:sz w:val="28"/>
          <w:szCs w:val="28"/>
          <w:lang w:val="zh-CN"/>
        </w:rPr>
        <w:t xml:space="preserve"> Renforcement du Développement Durable de la ville de Marrakech à travers une planification et un financement innovants</w:t>
      </w:r>
    </w:p>
    <w:p w:rsidR="006477CF" w:rsidRPr="005C7D19" w:rsidRDefault="006E1FAE">
      <w:pPr>
        <w:spacing w:line="240" w:lineRule="auto"/>
        <w:jc w:val="center"/>
        <w:rPr>
          <w:rFonts w:cstheme="minorHAnsi"/>
          <w:sz w:val="28"/>
          <w:szCs w:val="28"/>
          <w:lang w:val="zh-CN"/>
        </w:rPr>
      </w:pPr>
      <w:r w:rsidRPr="005C7D19">
        <w:rPr>
          <w:rFonts w:cstheme="minorHAnsi"/>
          <w:sz w:val="28"/>
          <w:szCs w:val="28"/>
          <w:lang w:val="zh-CN"/>
        </w:rPr>
        <w:t xml:space="preserve"> (Marrakech, ville durable)</w:t>
      </w:r>
    </w:p>
    <w:p w:rsidR="006477CF" w:rsidRPr="005C7D19" w:rsidRDefault="006477CF">
      <w:pPr>
        <w:spacing w:line="240" w:lineRule="auto"/>
        <w:jc w:val="center"/>
        <w:rPr>
          <w:rFonts w:cstheme="minorHAnsi"/>
          <w:sz w:val="28"/>
          <w:szCs w:val="28"/>
          <w:lang w:val="zh-CN"/>
        </w:rPr>
      </w:pPr>
    </w:p>
    <w:p w:rsidR="006477CF" w:rsidRPr="00EB6670" w:rsidRDefault="006E1FAE" w:rsidP="00924E51">
      <w:pPr>
        <w:spacing w:line="240" w:lineRule="auto"/>
        <w:jc w:val="center"/>
        <w:rPr>
          <w:rFonts w:cstheme="minorHAnsi"/>
          <w:b/>
          <w:bCs/>
          <w:sz w:val="32"/>
          <w:szCs w:val="32"/>
          <w:u w:val="single"/>
          <w:lang w:val="zh-CN"/>
        </w:rPr>
      </w:pPr>
      <w:r w:rsidRPr="00EB6670">
        <w:rPr>
          <w:rFonts w:cstheme="minorHAnsi"/>
          <w:b/>
          <w:bCs/>
          <w:sz w:val="32"/>
          <w:szCs w:val="32"/>
          <w:u w:val="single"/>
          <w:lang w:val="zh-CN"/>
        </w:rPr>
        <w:t xml:space="preserve">Appel à consultation pour: </w:t>
      </w:r>
    </w:p>
    <w:p w:rsidR="006477CF" w:rsidRPr="00EB6670" w:rsidRDefault="00924E51" w:rsidP="00CD48FE">
      <w:pPr>
        <w:spacing w:line="240" w:lineRule="auto"/>
        <w:jc w:val="center"/>
        <w:rPr>
          <w:rFonts w:eastAsiaTheme="minorEastAsia" w:cstheme="minorHAnsi"/>
          <w:b/>
          <w:bCs/>
          <w:sz w:val="32"/>
          <w:szCs w:val="32"/>
          <w:lang w:val="fr-MA" w:eastAsia="zh-CN"/>
        </w:rPr>
      </w:pPr>
      <w:r w:rsidRPr="00EB6670">
        <w:rPr>
          <w:rFonts w:cstheme="minorHAnsi"/>
          <w:b/>
          <w:bCs/>
          <w:sz w:val="32"/>
          <w:szCs w:val="32"/>
          <w:lang w:val="fr-MA"/>
        </w:rPr>
        <w:t xml:space="preserve">Elaboration d’un plan de communication du projet « Marrakech, ville durable » et conception des outils de communication et de partage de connaissances. </w:t>
      </w:r>
    </w:p>
    <w:p w:rsidR="006477CF" w:rsidRPr="005C7D19" w:rsidRDefault="006E1FAE">
      <w:pPr>
        <w:spacing w:line="240" w:lineRule="auto"/>
        <w:jc w:val="center"/>
        <w:rPr>
          <w:rFonts w:eastAsiaTheme="minorEastAsia" w:cstheme="minorHAnsi"/>
          <w:sz w:val="24"/>
          <w:szCs w:val="24"/>
          <w:lang w:val="fr-MA" w:eastAsia="zh-CN"/>
        </w:rPr>
      </w:pPr>
      <w:r w:rsidRPr="005C7D19">
        <w:rPr>
          <w:rFonts w:cstheme="minorHAnsi"/>
          <w:b/>
          <w:bCs/>
          <w:sz w:val="24"/>
          <w:szCs w:val="24"/>
          <w:lang w:val="zh-CN"/>
        </w:rPr>
        <w:t>Référence :</w:t>
      </w:r>
      <w:r w:rsidRPr="005C7D19">
        <w:rPr>
          <w:rFonts w:cstheme="minorHAnsi"/>
          <w:sz w:val="24"/>
          <w:szCs w:val="24"/>
          <w:lang w:val="zh-CN"/>
        </w:rPr>
        <w:t xml:space="preserve"> </w:t>
      </w:r>
      <w:r w:rsidR="00220529" w:rsidRPr="005C7D19">
        <w:rPr>
          <w:rFonts w:cstheme="minorHAnsi"/>
          <w:sz w:val="24"/>
          <w:szCs w:val="24"/>
          <w:lang w:val="zh-CN"/>
        </w:rPr>
        <w:t>AC 0</w:t>
      </w:r>
      <w:r w:rsidR="00924E51" w:rsidRPr="005C7D19">
        <w:rPr>
          <w:rFonts w:cstheme="minorHAnsi"/>
          <w:sz w:val="24"/>
          <w:szCs w:val="24"/>
          <w:lang w:val="fr-MA"/>
        </w:rPr>
        <w:t>4</w:t>
      </w:r>
      <w:r w:rsidR="00220529" w:rsidRPr="005C7D19">
        <w:rPr>
          <w:rFonts w:cstheme="minorHAnsi"/>
          <w:sz w:val="24"/>
          <w:szCs w:val="24"/>
          <w:lang w:val="zh-CN"/>
        </w:rPr>
        <w:t>/PROJET_MVD/202</w:t>
      </w:r>
      <w:r w:rsidR="00220529" w:rsidRPr="005C7D19">
        <w:rPr>
          <w:rFonts w:cstheme="minorHAnsi"/>
          <w:sz w:val="24"/>
          <w:szCs w:val="24"/>
          <w:lang w:val="fr-MA"/>
        </w:rPr>
        <w:t>4</w:t>
      </w:r>
    </w:p>
    <w:p w:rsidR="006477CF" w:rsidRPr="005C7D19" w:rsidRDefault="006477CF">
      <w:pPr>
        <w:spacing w:line="240" w:lineRule="auto"/>
        <w:jc w:val="center"/>
        <w:rPr>
          <w:rFonts w:cstheme="minorHAnsi"/>
          <w:sz w:val="24"/>
          <w:szCs w:val="24"/>
          <w:lang w:val="zh-CN"/>
        </w:rPr>
      </w:pPr>
    </w:p>
    <w:p w:rsidR="006477CF" w:rsidRPr="005C7D19" w:rsidRDefault="006E1FAE">
      <w:pPr>
        <w:spacing w:line="240" w:lineRule="auto"/>
        <w:jc w:val="center"/>
        <w:rPr>
          <w:rFonts w:cstheme="minorHAnsi"/>
          <w:b/>
          <w:bCs/>
          <w:color w:val="0070C0"/>
          <w:sz w:val="48"/>
          <w:szCs w:val="48"/>
          <w:lang w:val="zh-CN"/>
        </w:rPr>
      </w:pPr>
      <w:r w:rsidRPr="005C7D19">
        <w:rPr>
          <w:rFonts w:cstheme="minorHAnsi"/>
          <w:b/>
          <w:bCs/>
          <w:color w:val="0070C0"/>
          <w:sz w:val="48"/>
          <w:szCs w:val="48"/>
          <w:lang w:val="zh-CN"/>
        </w:rPr>
        <w:t>TERMES DE REFERENCES</w:t>
      </w:r>
    </w:p>
    <w:p w:rsidR="006477CF" w:rsidRPr="005C7D19" w:rsidRDefault="006477CF">
      <w:pPr>
        <w:spacing w:line="240" w:lineRule="auto"/>
        <w:jc w:val="both"/>
        <w:rPr>
          <w:rFonts w:eastAsiaTheme="minorEastAsia" w:cstheme="minorHAnsi"/>
          <w:sz w:val="24"/>
          <w:szCs w:val="24"/>
          <w:lang w:val="zh-CN" w:eastAsia="zh-CN"/>
        </w:rPr>
      </w:pPr>
    </w:p>
    <w:p w:rsidR="00220529" w:rsidRPr="005C7D19" w:rsidRDefault="00220529">
      <w:pPr>
        <w:spacing w:line="240" w:lineRule="auto"/>
        <w:jc w:val="both"/>
        <w:rPr>
          <w:rFonts w:eastAsiaTheme="minorEastAsia" w:cstheme="minorHAnsi"/>
          <w:sz w:val="24"/>
          <w:szCs w:val="24"/>
          <w:lang w:val="zh-CN" w:eastAsia="zh-CN"/>
        </w:rPr>
      </w:pPr>
    </w:p>
    <w:p w:rsidR="00220529" w:rsidRPr="005C7D19" w:rsidRDefault="00220529">
      <w:pPr>
        <w:spacing w:line="240" w:lineRule="auto"/>
        <w:jc w:val="both"/>
        <w:rPr>
          <w:rFonts w:eastAsiaTheme="minorEastAsia" w:cstheme="minorHAnsi"/>
          <w:sz w:val="24"/>
          <w:szCs w:val="24"/>
          <w:lang w:val="zh-CN" w:eastAsia="zh-CN"/>
        </w:rPr>
      </w:pPr>
    </w:p>
    <w:p w:rsidR="00220529" w:rsidRPr="005C7D19" w:rsidRDefault="00220529">
      <w:pPr>
        <w:spacing w:line="240" w:lineRule="auto"/>
        <w:jc w:val="both"/>
        <w:rPr>
          <w:rFonts w:eastAsiaTheme="minorEastAsia" w:cstheme="minorHAnsi"/>
          <w:sz w:val="24"/>
          <w:szCs w:val="24"/>
          <w:lang w:val="zh-CN" w:eastAsia="zh-CN"/>
        </w:rPr>
      </w:pPr>
    </w:p>
    <w:p w:rsidR="00220529" w:rsidRPr="005C7D19" w:rsidRDefault="00220529">
      <w:pPr>
        <w:spacing w:line="240" w:lineRule="auto"/>
        <w:jc w:val="both"/>
        <w:rPr>
          <w:rFonts w:eastAsiaTheme="minorEastAsia" w:cstheme="minorHAnsi"/>
          <w:sz w:val="24"/>
          <w:szCs w:val="24"/>
          <w:lang w:val="zh-CN" w:eastAsia="zh-CN"/>
        </w:rPr>
      </w:pPr>
    </w:p>
    <w:p w:rsidR="006477CF" w:rsidRPr="005C7D19" w:rsidRDefault="006477CF">
      <w:pPr>
        <w:spacing w:line="240" w:lineRule="auto"/>
        <w:jc w:val="both"/>
        <w:rPr>
          <w:rFonts w:cstheme="minorHAnsi"/>
          <w:sz w:val="24"/>
          <w:szCs w:val="24"/>
          <w:lang w:val="zh-CN"/>
        </w:rPr>
      </w:pPr>
    </w:p>
    <w:p w:rsidR="006477CF" w:rsidRDefault="006477CF">
      <w:pPr>
        <w:spacing w:line="240" w:lineRule="auto"/>
        <w:jc w:val="both"/>
        <w:rPr>
          <w:rFonts w:eastAsiaTheme="minorEastAsia" w:cstheme="minorHAnsi"/>
          <w:sz w:val="24"/>
          <w:szCs w:val="24"/>
          <w:lang w:val="zh-CN" w:eastAsia="zh-CN"/>
        </w:rPr>
      </w:pPr>
    </w:p>
    <w:p w:rsidR="006E41FD" w:rsidRPr="006E41FD" w:rsidRDefault="006E41FD">
      <w:pPr>
        <w:spacing w:line="240" w:lineRule="auto"/>
        <w:jc w:val="both"/>
        <w:rPr>
          <w:rFonts w:eastAsiaTheme="minorEastAsia" w:cstheme="minorHAnsi"/>
          <w:sz w:val="24"/>
          <w:szCs w:val="24"/>
          <w:lang w:val="fr-MA" w:eastAsia="zh-CN"/>
        </w:rPr>
      </w:pPr>
    </w:p>
    <w:p w:rsidR="006477CF" w:rsidRPr="005C7D19" w:rsidRDefault="006E1FAE" w:rsidP="00EB6670">
      <w:pPr>
        <w:spacing w:line="240" w:lineRule="auto"/>
        <w:jc w:val="both"/>
        <w:rPr>
          <w:rFonts w:cstheme="minorHAnsi"/>
          <w:sz w:val="24"/>
          <w:szCs w:val="24"/>
          <w:lang w:val="zh-CN"/>
        </w:rPr>
      </w:pPr>
      <w:r w:rsidRPr="005C7D19">
        <w:rPr>
          <w:rFonts w:cstheme="minorHAnsi"/>
          <w:sz w:val="24"/>
          <w:szCs w:val="24"/>
          <w:lang w:val="zh-CN"/>
        </w:rPr>
        <w:t xml:space="preserve">Toute demande d’éclaircissements doit être envoyée par courrier électronique à l’adresse : </w:t>
      </w:r>
      <w:hyperlink r:id="rId9" w:history="1">
        <w:r w:rsidRPr="005C7D19">
          <w:rPr>
            <w:rStyle w:val="Lienhypertexte"/>
            <w:rFonts w:cstheme="minorHAnsi"/>
            <w:sz w:val="24"/>
            <w:szCs w:val="24"/>
            <w:lang w:val="zh-CN"/>
          </w:rPr>
          <w:t>Projet_MVD@environnement.gov.ma</w:t>
        </w:r>
      </w:hyperlink>
      <w:r w:rsidRPr="005C7D19">
        <w:rPr>
          <w:rFonts w:cstheme="minorHAnsi"/>
          <w:sz w:val="24"/>
          <w:szCs w:val="24"/>
          <w:lang w:val="zh-CN"/>
        </w:rPr>
        <w:t xml:space="preserve"> </w:t>
      </w:r>
      <w:r w:rsidR="00EB6670" w:rsidRPr="00504178">
        <w:rPr>
          <w:rFonts w:cstheme="minorHAnsi"/>
          <w:sz w:val="24"/>
          <w:szCs w:val="24"/>
          <w:lang w:val="fr-MA"/>
        </w:rPr>
        <w:t xml:space="preserve">avec la mention obligatoire </w:t>
      </w:r>
      <w:r w:rsidR="00EB6670" w:rsidRPr="00504178">
        <w:rPr>
          <w:rFonts w:cstheme="minorHAnsi"/>
          <w:b/>
          <w:bCs/>
          <w:sz w:val="24"/>
          <w:szCs w:val="24"/>
          <w:lang w:val="fr-MA"/>
        </w:rPr>
        <w:t>« </w:t>
      </w:r>
      <w:r w:rsidR="00EB6670">
        <w:rPr>
          <w:rFonts w:cstheme="minorHAnsi"/>
          <w:b/>
          <w:bCs/>
          <w:sz w:val="24"/>
          <w:szCs w:val="24"/>
          <w:lang w:val="fr-MA"/>
        </w:rPr>
        <w:t>AC04</w:t>
      </w:r>
      <w:r w:rsidR="00EB6670" w:rsidRPr="00504178">
        <w:rPr>
          <w:rFonts w:cstheme="minorHAnsi"/>
          <w:b/>
          <w:bCs/>
          <w:sz w:val="24"/>
          <w:szCs w:val="24"/>
          <w:lang w:val="fr-MA"/>
        </w:rPr>
        <w:t>/Projet_MVD/2024 Demande de complément d’information »</w:t>
      </w:r>
      <w:r w:rsidR="00EB6670" w:rsidRPr="00504178">
        <w:rPr>
          <w:rFonts w:cstheme="minorHAnsi"/>
          <w:sz w:val="24"/>
          <w:szCs w:val="24"/>
          <w:lang w:val="fr-MA"/>
        </w:rPr>
        <w:t>.</w:t>
      </w:r>
    </w:p>
    <w:p w:rsidR="006477CF" w:rsidRPr="005C7D19" w:rsidRDefault="006477CF">
      <w:pPr>
        <w:rPr>
          <w:rFonts w:eastAsiaTheme="minorEastAsia" w:cstheme="minorHAnsi"/>
          <w:lang w:val="fr-MA" w:eastAsia="zh-CN"/>
        </w:rPr>
      </w:pPr>
    </w:p>
    <w:p w:rsidR="006477CF" w:rsidRPr="005C7D19" w:rsidRDefault="006E1FAE">
      <w:pPr>
        <w:pStyle w:val="Paragraphedeliste"/>
        <w:numPr>
          <w:ilvl w:val="0"/>
          <w:numId w:val="1"/>
        </w:numPr>
        <w:rPr>
          <w:rFonts w:cstheme="minorHAnsi"/>
          <w:b/>
          <w:bCs/>
          <w:sz w:val="28"/>
          <w:szCs w:val="28"/>
          <w:lang w:val="zh-CN"/>
        </w:rPr>
      </w:pPr>
      <w:r w:rsidRPr="005C7D19">
        <w:rPr>
          <w:rFonts w:cstheme="minorHAnsi"/>
          <w:b/>
          <w:bCs/>
          <w:sz w:val="28"/>
          <w:szCs w:val="28"/>
          <w:lang w:val="zh-CN"/>
        </w:rPr>
        <w:lastRenderedPageBreak/>
        <w:t xml:space="preserve">Contexte de l’étude </w:t>
      </w:r>
    </w:p>
    <w:p w:rsidR="00150944" w:rsidRPr="005C7D19" w:rsidRDefault="00150944" w:rsidP="002230C6">
      <w:pPr>
        <w:jc w:val="both"/>
        <w:rPr>
          <w:rFonts w:eastAsiaTheme="minorEastAsia" w:cstheme="minorHAnsi"/>
          <w:sz w:val="24"/>
          <w:szCs w:val="24"/>
          <w:lang w:val="fr-MA" w:eastAsia="zh-CN"/>
        </w:rPr>
      </w:pPr>
      <w:r w:rsidRPr="005C7D19">
        <w:rPr>
          <w:rFonts w:cstheme="minorHAnsi"/>
          <w:sz w:val="24"/>
          <w:szCs w:val="24"/>
          <w:lang w:val="zh-CN"/>
        </w:rPr>
        <w:t xml:space="preserve">Initié dans le cadre d'une vision stratégique pour promouvoir un développement urbain durable, le programme "Marrakech, Ville Durable" s'inscrit comme une démarche phare pour transformer Marrakech en un modèle de durabilité et de résilience urbaine. S'étendant sur une période de cinq ans, ce programme bénéficie d'un financement substantiel de 9,616,167 USD fourni par le Fonds pour l'Environnement Mondial (FEM), dans le cadre de son Programme d'Impact sur les Villes Durables (SCIP). Il est le fruit d'une collaboration étroite entre le Département du Développement Durable, le Programme des Nations Unies pour le Développement (PNUD), et d'autres acteurs clés </w:t>
      </w:r>
      <w:r w:rsidR="002230C6" w:rsidRPr="005C7D19">
        <w:rPr>
          <w:rFonts w:cstheme="minorHAnsi"/>
          <w:sz w:val="24"/>
          <w:szCs w:val="24"/>
          <w:lang w:val="fr-MA"/>
        </w:rPr>
        <w:t xml:space="preserve">à l’échelle territoriale. </w:t>
      </w:r>
    </w:p>
    <w:p w:rsidR="00150944" w:rsidRPr="005C7D19" w:rsidRDefault="00150944" w:rsidP="002230C6">
      <w:pPr>
        <w:jc w:val="both"/>
        <w:rPr>
          <w:rFonts w:eastAsiaTheme="minorEastAsia" w:cstheme="minorHAnsi"/>
          <w:sz w:val="24"/>
          <w:szCs w:val="24"/>
          <w:lang w:val="zh-CN" w:eastAsia="zh-CN"/>
        </w:rPr>
      </w:pPr>
      <w:r w:rsidRPr="005C7D19">
        <w:rPr>
          <w:rFonts w:cstheme="minorHAnsi"/>
          <w:sz w:val="24"/>
          <w:szCs w:val="24"/>
          <w:lang w:val="zh-CN"/>
        </w:rPr>
        <w:t xml:space="preserve">Ce programme ambitieux vise à intégrer des pratiques innovantes et des </w:t>
      </w:r>
      <w:r w:rsidR="002230C6" w:rsidRPr="005C7D19">
        <w:rPr>
          <w:rFonts w:cstheme="minorHAnsi"/>
          <w:sz w:val="24"/>
          <w:szCs w:val="24"/>
          <w:lang w:val="fr-MA"/>
        </w:rPr>
        <w:t>solutions durables</w:t>
      </w:r>
      <w:r w:rsidRPr="005C7D19">
        <w:rPr>
          <w:rFonts w:cstheme="minorHAnsi"/>
          <w:sz w:val="24"/>
          <w:szCs w:val="24"/>
          <w:lang w:val="zh-CN"/>
        </w:rPr>
        <w:t xml:space="preserve"> pour promouvoir un développement qui respecte les équilibres écologiques et renforce la capacité de la ville à répondre aux défis climatiques actuels et futurs. En adoptant une approche multisectorielle, "Marrakech, Ville Durable" aspire à mettre en œuvre des solutions basées sur la nature, à développer des infrastructures durables à faible émission de carbone, et à encourager l'adoption de pratiques de gestion environnementale avancées dans des secteurs variés tels que l'énergie, la mobilité, l'efficacité énergétique, la gestion des déchets, le verdissement et la biodiversité.</w:t>
      </w:r>
    </w:p>
    <w:p w:rsidR="00150944" w:rsidRPr="005C7D19" w:rsidRDefault="00150944" w:rsidP="002230C6">
      <w:pPr>
        <w:jc w:val="both"/>
        <w:rPr>
          <w:rFonts w:eastAsiaTheme="minorEastAsia" w:cstheme="minorHAnsi"/>
          <w:sz w:val="24"/>
          <w:szCs w:val="24"/>
          <w:lang w:val="zh-CN" w:eastAsia="zh-CN"/>
        </w:rPr>
      </w:pPr>
      <w:r w:rsidRPr="005C7D19">
        <w:rPr>
          <w:rFonts w:cstheme="minorHAnsi"/>
          <w:sz w:val="24"/>
          <w:szCs w:val="24"/>
          <w:lang w:val="zh-CN"/>
        </w:rPr>
        <w:t>Le programme se focalise sur plusieurs objectifs structurants :</w:t>
      </w:r>
    </w:p>
    <w:p w:rsidR="00150944" w:rsidRPr="005C7D19" w:rsidRDefault="00150944" w:rsidP="0059171F">
      <w:pPr>
        <w:pStyle w:val="Paragraphedeliste"/>
        <w:numPr>
          <w:ilvl w:val="0"/>
          <w:numId w:val="21"/>
        </w:numPr>
        <w:jc w:val="both"/>
        <w:rPr>
          <w:rFonts w:cstheme="minorHAnsi"/>
          <w:sz w:val="24"/>
          <w:szCs w:val="24"/>
          <w:lang w:val="zh-CN"/>
        </w:rPr>
      </w:pPr>
      <w:r w:rsidRPr="005C7D19">
        <w:rPr>
          <w:rFonts w:cstheme="minorHAnsi"/>
          <w:sz w:val="24"/>
          <w:szCs w:val="24"/>
          <w:lang w:val="zh-CN"/>
        </w:rPr>
        <w:t>Urbanisme Durable et Intégré : Améliorer la planification urbaine pour qu'elle soit plus inclusive, en intégrant la gestion durable des ressources naturelles et la protection de l'environnement dans le tissu urbain de Marrakech.</w:t>
      </w:r>
    </w:p>
    <w:p w:rsidR="00150944" w:rsidRPr="005C7D19" w:rsidRDefault="00150944" w:rsidP="0059171F">
      <w:pPr>
        <w:pStyle w:val="Paragraphedeliste"/>
        <w:numPr>
          <w:ilvl w:val="0"/>
          <w:numId w:val="21"/>
        </w:numPr>
        <w:jc w:val="both"/>
        <w:rPr>
          <w:rFonts w:cstheme="minorHAnsi"/>
          <w:sz w:val="24"/>
          <w:szCs w:val="24"/>
          <w:lang w:val="zh-CN"/>
        </w:rPr>
      </w:pPr>
      <w:r w:rsidRPr="005C7D19">
        <w:rPr>
          <w:rFonts w:cstheme="minorHAnsi"/>
          <w:sz w:val="24"/>
          <w:szCs w:val="24"/>
          <w:lang w:val="zh-CN"/>
        </w:rPr>
        <w:t>Investissements Durables et Sobres en Carbone : Promouvoir des projets d'infrastructure qui respectent les principes de durabilité et qui contribuent à réduire significativement l'empreinte carbone de la ville.</w:t>
      </w:r>
    </w:p>
    <w:p w:rsidR="00150944" w:rsidRPr="005C7D19" w:rsidRDefault="00150944" w:rsidP="0059171F">
      <w:pPr>
        <w:pStyle w:val="Paragraphedeliste"/>
        <w:numPr>
          <w:ilvl w:val="0"/>
          <w:numId w:val="21"/>
        </w:numPr>
        <w:jc w:val="both"/>
        <w:rPr>
          <w:rFonts w:cstheme="minorHAnsi"/>
          <w:sz w:val="24"/>
          <w:szCs w:val="24"/>
          <w:lang w:val="zh-CN"/>
        </w:rPr>
      </w:pPr>
      <w:r w:rsidRPr="005C7D19">
        <w:rPr>
          <w:rFonts w:cstheme="minorHAnsi"/>
          <w:sz w:val="24"/>
          <w:szCs w:val="24"/>
          <w:lang w:val="zh-CN"/>
        </w:rPr>
        <w:t>Financement Innovant</w:t>
      </w:r>
      <w:r w:rsidR="002230C6" w:rsidRPr="005C7D19">
        <w:rPr>
          <w:rFonts w:cstheme="minorHAnsi"/>
          <w:sz w:val="24"/>
          <w:szCs w:val="24"/>
          <w:lang w:val="fr-MA"/>
        </w:rPr>
        <w:t xml:space="preserve"> </w:t>
      </w:r>
      <w:r w:rsidRPr="005C7D19">
        <w:rPr>
          <w:rFonts w:cstheme="minorHAnsi"/>
          <w:sz w:val="24"/>
          <w:szCs w:val="24"/>
          <w:lang w:val="zh-CN"/>
        </w:rPr>
        <w:t>: Développer des mécanismes de financement novateurs qui soutiennent l'expansion et la réplication des solutions durables à travers la ville et au-delà.</w:t>
      </w:r>
    </w:p>
    <w:p w:rsidR="00150944" w:rsidRPr="006E41FD" w:rsidRDefault="00150944" w:rsidP="006E41FD">
      <w:pPr>
        <w:pStyle w:val="Paragraphedeliste"/>
        <w:numPr>
          <w:ilvl w:val="0"/>
          <w:numId w:val="21"/>
        </w:numPr>
        <w:jc w:val="both"/>
        <w:rPr>
          <w:rFonts w:cstheme="minorHAnsi"/>
          <w:sz w:val="24"/>
          <w:szCs w:val="24"/>
          <w:lang w:val="zh-CN"/>
        </w:rPr>
      </w:pPr>
      <w:r w:rsidRPr="005C7D19">
        <w:rPr>
          <w:rFonts w:cstheme="minorHAnsi"/>
          <w:sz w:val="24"/>
          <w:szCs w:val="24"/>
          <w:lang w:val="zh-CN"/>
        </w:rPr>
        <w:t>Plaidoyer et Partenariats : Renforcer le plaidoyer pour les politiques durables, échanger des connaissances, améliorer les capacités locales et forger des partenariats stratégiques pour soutenir les initiatives de durabilité.</w:t>
      </w:r>
    </w:p>
    <w:p w:rsidR="00D96CA3" w:rsidRPr="005C7D19" w:rsidRDefault="00150944" w:rsidP="002230C6">
      <w:pPr>
        <w:jc w:val="both"/>
        <w:rPr>
          <w:rFonts w:eastAsiaTheme="minorEastAsia" w:cstheme="minorHAnsi"/>
          <w:sz w:val="24"/>
          <w:szCs w:val="24"/>
          <w:lang w:val="zh-CN" w:eastAsia="zh-CN"/>
        </w:rPr>
      </w:pPr>
      <w:r w:rsidRPr="005C7D19">
        <w:rPr>
          <w:rFonts w:cstheme="minorHAnsi"/>
          <w:sz w:val="24"/>
          <w:szCs w:val="24"/>
          <w:lang w:val="zh-CN"/>
        </w:rPr>
        <w:t xml:space="preserve">Face à ces défis et opportunités, il est crucial de mettre en place une communication stratégique robuste pour non seulement informer et engager les citoyens et les parties prenantes, mais également pour valoriser les efforts et les succès du programme à une audience globale. Ainsi, la nécessité de recruter une agence de communication spécialisée devient impérative pour élaborer et déployer une stratégie de communication intégrée. Cette stratégie devra inclure la création </w:t>
      </w:r>
      <w:r w:rsidRPr="005C7D19">
        <w:rPr>
          <w:rFonts w:cstheme="minorHAnsi"/>
          <w:sz w:val="24"/>
          <w:szCs w:val="24"/>
          <w:lang w:val="zh-CN"/>
        </w:rPr>
        <w:lastRenderedPageBreak/>
        <w:t>d'une charte graphique, le développement de supports de communication variés, et la gestion active des plateformes numériques et sociales, assurant ainsi une diffusion efficace et étendue des réalisations de Marrakech en tant que ville pionnière de la durabilité urbaine.</w:t>
      </w:r>
    </w:p>
    <w:p w:rsidR="00D96CA3" w:rsidRPr="005C7D19" w:rsidRDefault="00D96CA3" w:rsidP="00D96CA3">
      <w:pPr>
        <w:spacing w:after="0" w:line="240" w:lineRule="auto"/>
        <w:rPr>
          <w:rFonts w:eastAsiaTheme="minorEastAsia" w:cstheme="minorHAnsi"/>
          <w:sz w:val="24"/>
          <w:szCs w:val="24"/>
          <w:lang w:val="fr-MA" w:eastAsia="zh-CN"/>
        </w:rPr>
      </w:pPr>
    </w:p>
    <w:p w:rsidR="006477CF" w:rsidRPr="005C7D19" w:rsidRDefault="006E1FAE">
      <w:pPr>
        <w:pStyle w:val="Paragraphedeliste"/>
        <w:numPr>
          <w:ilvl w:val="0"/>
          <w:numId w:val="1"/>
        </w:numPr>
        <w:rPr>
          <w:rFonts w:cstheme="minorHAnsi"/>
          <w:b/>
          <w:bCs/>
          <w:sz w:val="24"/>
          <w:szCs w:val="24"/>
          <w:lang w:val="zh-CN"/>
        </w:rPr>
      </w:pPr>
      <w:r w:rsidRPr="005C7D19">
        <w:rPr>
          <w:rFonts w:cstheme="minorHAnsi"/>
          <w:b/>
          <w:bCs/>
          <w:sz w:val="24"/>
          <w:szCs w:val="24"/>
          <w:lang w:val="zh-CN"/>
        </w:rPr>
        <w:t>Objectif de l’étude et description des prestations demandées </w:t>
      </w:r>
    </w:p>
    <w:p w:rsidR="006477CF" w:rsidRPr="005C7D19" w:rsidRDefault="006477CF">
      <w:pPr>
        <w:pStyle w:val="Paragraphedeliste"/>
        <w:rPr>
          <w:rFonts w:cstheme="minorHAnsi"/>
          <w:b/>
          <w:bCs/>
          <w:sz w:val="24"/>
          <w:szCs w:val="24"/>
          <w:lang w:val="zh-CN"/>
        </w:rPr>
      </w:pPr>
    </w:p>
    <w:p w:rsidR="00C8604A" w:rsidRPr="005C7D19" w:rsidRDefault="006E1FAE" w:rsidP="00C8604A">
      <w:pPr>
        <w:pStyle w:val="Paragraphedeliste"/>
        <w:numPr>
          <w:ilvl w:val="0"/>
          <w:numId w:val="2"/>
        </w:numPr>
        <w:rPr>
          <w:rFonts w:cstheme="minorHAnsi"/>
          <w:b/>
          <w:bCs/>
          <w:sz w:val="24"/>
          <w:szCs w:val="24"/>
          <w:lang w:val="zh-CN"/>
        </w:rPr>
      </w:pPr>
      <w:r w:rsidRPr="005C7D19">
        <w:rPr>
          <w:rFonts w:cstheme="minorHAnsi"/>
          <w:b/>
          <w:bCs/>
          <w:sz w:val="24"/>
          <w:szCs w:val="24"/>
          <w:lang w:val="zh-CN"/>
        </w:rPr>
        <w:t xml:space="preserve">Objectif général : </w:t>
      </w:r>
    </w:p>
    <w:p w:rsidR="00C8604A" w:rsidRPr="005C7D19" w:rsidRDefault="00C8604A" w:rsidP="00C8604A">
      <w:pPr>
        <w:jc w:val="both"/>
        <w:rPr>
          <w:rFonts w:cstheme="minorHAnsi"/>
          <w:sz w:val="24"/>
          <w:szCs w:val="24"/>
          <w:lang w:val="zh-CN"/>
        </w:rPr>
      </w:pPr>
      <w:r w:rsidRPr="005C7D19">
        <w:rPr>
          <w:rFonts w:cstheme="minorHAnsi"/>
          <w:sz w:val="24"/>
          <w:szCs w:val="24"/>
          <w:lang w:val="zh-CN"/>
        </w:rPr>
        <w:t>Le but principal de cette prestation est de concevoir et mettre en œuvre une stratégie de communication holistique pour le programme "Marrakech, Ville Durable". L'agence sélectionnée devra promouvoir la vision du programme, ses objectifs de développement durable, et ses résultats significatifs. Elle devra également informer sur l'état d'avancement du programme, communiquer sur les thématiques phares d'action, et renforcer le rayonnement du programme et ses partenaires tant au niveau national qu'international. En outre, l'agence aura pour mission de positionner Marrakech comme un modèle d'action durable et d'inciter d'autres villes au Maroc et en Afrique à suivre cet exemple.</w:t>
      </w:r>
    </w:p>
    <w:p w:rsidR="00C8604A" w:rsidRPr="005C7D19" w:rsidRDefault="00C8604A" w:rsidP="00C8604A">
      <w:pPr>
        <w:pStyle w:val="Paragraphedeliste"/>
        <w:numPr>
          <w:ilvl w:val="0"/>
          <w:numId w:val="2"/>
        </w:numPr>
        <w:rPr>
          <w:rFonts w:cstheme="minorHAnsi"/>
          <w:b/>
          <w:bCs/>
          <w:sz w:val="24"/>
          <w:szCs w:val="24"/>
          <w:lang w:val="zh-CN"/>
        </w:rPr>
      </w:pPr>
      <w:r w:rsidRPr="005C7D19">
        <w:rPr>
          <w:rFonts w:cstheme="minorHAnsi"/>
          <w:b/>
          <w:bCs/>
          <w:sz w:val="24"/>
          <w:szCs w:val="24"/>
          <w:lang w:val="zh-CN"/>
        </w:rPr>
        <w:t>Objectifs de Communication</w:t>
      </w:r>
    </w:p>
    <w:p w:rsidR="00C8604A" w:rsidRPr="005C7D19" w:rsidRDefault="00C8604A" w:rsidP="0059171F">
      <w:pPr>
        <w:pStyle w:val="Paragraphedeliste"/>
        <w:numPr>
          <w:ilvl w:val="0"/>
          <w:numId w:val="22"/>
        </w:numPr>
        <w:jc w:val="both"/>
        <w:rPr>
          <w:rFonts w:cstheme="minorHAnsi"/>
          <w:sz w:val="24"/>
          <w:szCs w:val="24"/>
          <w:lang w:val="zh-CN"/>
        </w:rPr>
      </w:pPr>
      <w:r w:rsidRPr="005C7D19">
        <w:rPr>
          <w:rFonts w:cstheme="minorHAnsi"/>
          <w:b/>
          <w:bCs/>
          <w:sz w:val="24"/>
          <w:szCs w:val="24"/>
          <w:lang w:val="zh-CN"/>
        </w:rPr>
        <w:t>Promotion et Sensibilisation :</w:t>
      </w:r>
      <w:r w:rsidRPr="005C7D19">
        <w:rPr>
          <w:rFonts w:cstheme="minorHAnsi"/>
          <w:sz w:val="24"/>
          <w:szCs w:val="24"/>
          <w:lang w:val="zh-CN"/>
        </w:rPr>
        <w:t xml:space="preserve"> Accentuer la visibilité du programme, illustrer sa portée et ses initiatives clés, et mettre en lumière les bénéfices tangibles des actions entreprises.</w:t>
      </w:r>
    </w:p>
    <w:p w:rsidR="00C8604A" w:rsidRPr="005C7D19" w:rsidRDefault="00C8604A" w:rsidP="0059171F">
      <w:pPr>
        <w:pStyle w:val="Paragraphedeliste"/>
        <w:numPr>
          <w:ilvl w:val="0"/>
          <w:numId w:val="22"/>
        </w:numPr>
        <w:jc w:val="both"/>
        <w:rPr>
          <w:rFonts w:cstheme="minorHAnsi"/>
          <w:sz w:val="24"/>
          <w:szCs w:val="24"/>
          <w:lang w:val="zh-CN"/>
        </w:rPr>
      </w:pPr>
      <w:r w:rsidRPr="005C7D19">
        <w:rPr>
          <w:rFonts w:cstheme="minorHAnsi"/>
          <w:b/>
          <w:bCs/>
          <w:sz w:val="24"/>
          <w:szCs w:val="24"/>
          <w:lang w:val="zh-CN"/>
        </w:rPr>
        <w:t>Engagement et Information :</w:t>
      </w:r>
      <w:r w:rsidRPr="005C7D19">
        <w:rPr>
          <w:rFonts w:cstheme="minorHAnsi"/>
          <w:sz w:val="24"/>
          <w:szCs w:val="24"/>
          <w:lang w:val="zh-CN"/>
        </w:rPr>
        <w:t xml:space="preserve"> Assurer que les informations sur les progrès et les succès du programme soient largement diffusées et facilement accessibles, tout en engageant diverses audiences par des messages ciblés et impactants.</w:t>
      </w:r>
    </w:p>
    <w:p w:rsidR="00C8604A" w:rsidRPr="005C7D19" w:rsidRDefault="00C8604A" w:rsidP="0059171F">
      <w:pPr>
        <w:pStyle w:val="Paragraphedeliste"/>
        <w:numPr>
          <w:ilvl w:val="0"/>
          <w:numId w:val="22"/>
        </w:numPr>
        <w:jc w:val="both"/>
        <w:rPr>
          <w:rFonts w:cstheme="minorHAnsi"/>
          <w:sz w:val="24"/>
          <w:szCs w:val="24"/>
          <w:lang w:val="zh-CN"/>
        </w:rPr>
      </w:pPr>
      <w:r w:rsidRPr="005C7D19">
        <w:rPr>
          <w:rFonts w:cstheme="minorHAnsi"/>
          <w:b/>
          <w:bCs/>
          <w:sz w:val="24"/>
          <w:szCs w:val="24"/>
          <w:lang w:val="zh-CN"/>
        </w:rPr>
        <w:t>Plaidoyer pour le Développement Durable :</w:t>
      </w:r>
      <w:r w:rsidRPr="005C7D19">
        <w:rPr>
          <w:rFonts w:cstheme="minorHAnsi"/>
          <w:sz w:val="24"/>
          <w:szCs w:val="24"/>
          <w:lang w:val="zh-CN"/>
        </w:rPr>
        <w:t xml:space="preserve"> Utiliser des stratégies de communication pour plaider en faveur de l'adoption de pratiques de développement urbain durable, en créant des narratifs puissants pour soutenir des politiques environnementales et sociales justes et résilientes.</w:t>
      </w:r>
    </w:p>
    <w:p w:rsidR="00C8604A" w:rsidRPr="005C7D19" w:rsidRDefault="00C8604A" w:rsidP="004C02EA">
      <w:pPr>
        <w:pStyle w:val="Paragraphedeliste"/>
        <w:ind w:left="360"/>
        <w:jc w:val="both"/>
        <w:rPr>
          <w:rFonts w:cstheme="minorHAnsi"/>
          <w:sz w:val="24"/>
          <w:szCs w:val="24"/>
          <w:lang w:val="zh-CN"/>
        </w:rPr>
      </w:pPr>
    </w:p>
    <w:p w:rsidR="00C8604A" w:rsidRPr="005C7D19" w:rsidRDefault="00C8604A" w:rsidP="004C02EA">
      <w:pPr>
        <w:pStyle w:val="Paragraphedeliste"/>
        <w:numPr>
          <w:ilvl w:val="0"/>
          <w:numId w:val="2"/>
        </w:numPr>
        <w:jc w:val="both"/>
        <w:rPr>
          <w:rFonts w:cstheme="minorHAnsi"/>
          <w:b/>
          <w:bCs/>
          <w:sz w:val="24"/>
          <w:szCs w:val="24"/>
          <w:lang w:val="zh-CN"/>
        </w:rPr>
      </w:pPr>
      <w:r w:rsidRPr="005C7D19">
        <w:rPr>
          <w:rFonts w:cstheme="minorHAnsi"/>
          <w:b/>
          <w:bCs/>
          <w:sz w:val="24"/>
          <w:szCs w:val="24"/>
          <w:lang w:val="zh-CN"/>
        </w:rPr>
        <w:t>Objectifs Spécifiques de la Prestation</w:t>
      </w:r>
    </w:p>
    <w:p w:rsidR="00C8604A" w:rsidRPr="005C7D19" w:rsidRDefault="00C8604A" w:rsidP="0059171F">
      <w:pPr>
        <w:pStyle w:val="Paragraphedeliste"/>
        <w:numPr>
          <w:ilvl w:val="0"/>
          <w:numId w:val="23"/>
        </w:numPr>
        <w:jc w:val="both"/>
        <w:rPr>
          <w:rFonts w:cstheme="minorHAnsi"/>
          <w:sz w:val="24"/>
          <w:szCs w:val="24"/>
          <w:lang w:val="zh-CN"/>
        </w:rPr>
      </w:pPr>
      <w:r w:rsidRPr="005C7D19">
        <w:rPr>
          <w:rFonts w:cstheme="minorHAnsi"/>
          <w:sz w:val="24"/>
          <w:szCs w:val="24"/>
          <w:lang w:val="zh-CN"/>
        </w:rPr>
        <w:t xml:space="preserve">Élaborer un plan </w:t>
      </w:r>
      <w:r w:rsidRPr="005C7D19">
        <w:rPr>
          <w:rFonts w:cstheme="minorHAnsi"/>
          <w:sz w:val="24"/>
          <w:szCs w:val="24"/>
          <w:lang w:val="fr-MA"/>
        </w:rPr>
        <w:t>de</w:t>
      </w:r>
      <w:r w:rsidRPr="005C7D19">
        <w:rPr>
          <w:rFonts w:cstheme="minorHAnsi"/>
          <w:sz w:val="24"/>
          <w:szCs w:val="24"/>
          <w:lang w:val="zh-CN"/>
        </w:rPr>
        <w:t xml:space="preserve"> communication détaillé du programme, incluant le branding, des suggestions de contenu par cible et plateforme, un calendrier de diffusion, et des indicateurs de performance.</w:t>
      </w:r>
    </w:p>
    <w:p w:rsidR="00C8604A" w:rsidRPr="005C7D19" w:rsidRDefault="00C8604A" w:rsidP="0059171F">
      <w:pPr>
        <w:pStyle w:val="Paragraphedeliste"/>
        <w:numPr>
          <w:ilvl w:val="0"/>
          <w:numId w:val="23"/>
        </w:numPr>
        <w:jc w:val="both"/>
        <w:rPr>
          <w:rFonts w:eastAsiaTheme="minorEastAsia" w:cstheme="minorHAnsi"/>
          <w:sz w:val="24"/>
          <w:szCs w:val="24"/>
          <w:lang w:val="zh-CN" w:eastAsia="zh-CN"/>
        </w:rPr>
      </w:pPr>
      <w:r w:rsidRPr="005C7D19">
        <w:rPr>
          <w:rFonts w:cstheme="minorHAnsi"/>
          <w:sz w:val="24"/>
          <w:szCs w:val="24"/>
          <w:lang w:val="zh-CN"/>
        </w:rPr>
        <w:t>Créer la charte graphique du programme, y compris le logo, pour assurer une identité cohérente et professionnelle sur toutes les plateformes.</w:t>
      </w:r>
    </w:p>
    <w:p w:rsidR="00C8604A" w:rsidRPr="005C7D19" w:rsidRDefault="00C8604A" w:rsidP="0059171F">
      <w:pPr>
        <w:pStyle w:val="Paragraphedeliste"/>
        <w:numPr>
          <w:ilvl w:val="0"/>
          <w:numId w:val="23"/>
        </w:numPr>
        <w:jc w:val="both"/>
        <w:rPr>
          <w:rFonts w:cstheme="minorHAnsi"/>
          <w:sz w:val="24"/>
          <w:szCs w:val="24"/>
          <w:lang w:val="zh-CN"/>
        </w:rPr>
      </w:pPr>
      <w:r w:rsidRPr="005C7D19">
        <w:rPr>
          <w:rFonts w:cstheme="minorHAnsi"/>
          <w:sz w:val="24"/>
          <w:szCs w:val="24"/>
          <w:lang w:val="zh-CN"/>
        </w:rPr>
        <w:t>Développer un site web trilingue, esthétiquement attrayant et fonctionnel, optimisé pour les moteurs de recherche (SEO) et facile à naviguer.</w:t>
      </w:r>
    </w:p>
    <w:p w:rsidR="00C8604A" w:rsidRPr="005C7D19" w:rsidRDefault="00C8604A" w:rsidP="0059171F">
      <w:pPr>
        <w:pStyle w:val="Paragraphedeliste"/>
        <w:numPr>
          <w:ilvl w:val="0"/>
          <w:numId w:val="23"/>
        </w:numPr>
        <w:jc w:val="both"/>
        <w:rPr>
          <w:rFonts w:cstheme="minorHAnsi"/>
          <w:sz w:val="24"/>
          <w:szCs w:val="24"/>
          <w:lang w:val="zh-CN"/>
        </w:rPr>
      </w:pPr>
      <w:r w:rsidRPr="005C7D19">
        <w:rPr>
          <w:rFonts w:cstheme="minorHAnsi"/>
          <w:sz w:val="24"/>
          <w:szCs w:val="24"/>
          <w:lang w:val="zh-CN"/>
        </w:rPr>
        <w:lastRenderedPageBreak/>
        <w:t>Établir et maintenir des canaux de communication efficaces, adaptés aux objectifs du programme.</w:t>
      </w:r>
    </w:p>
    <w:p w:rsidR="007078BA" w:rsidRPr="005C7D19" w:rsidRDefault="00C8604A" w:rsidP="0059171F">
      <w:pPr>
        <w:pStyle w:val="Paragraphedeliste"/>
        <w:numPr>
          <w:ilvl w:val="0"/>
          <w:numId w:val="23"/>
        </w:numPr>
        <w:jc w:val="both"/>
        <w:rPr>
          <w:rFonts w:eastAsiaTheme="minorEastAsia" w:cstheme="minorHAnsi"/>
          <w:sz w:val="24"/>
          <w:szCs w:val="24"/>
          <w:lang w:val="zh-CN" w:eastAsia="zh-CN"/>
        </w:rPr>
      </w:pPr>
      <w:r w:rsidRPr="005C7D19">
        <w:rPr>
          <w:rFonts w:cstheme="minorHAnsi"/>
          <w:sz w:val="24"/>
          <w:szCs w:val="24"/>
          <w:lang w:val="zh-CN"/>
        </w:rPr>
        <w:t>Concevoir des supports visuels et écrits, tels que des présentations, des rapports, des dépliants et des affiches, en respectant la nouvelle charte graphique.</w:t>
      </w:r>
    </w:p>
    <w:p w:rsidR="00C8604A" w:rsidRPr="005C7D19" w:rsidRDefault="00C8604A" w:rsidP="0059171F">
      <w:pPr>
        <w:pStyle w:val="Paragraphedeliste"/>
        <w:numPr>
          <w:ilvl w:val="0"/>
          <w:numId w:val="23"/>
        </w:numPr>
        <w:jc w:val="both"/>
        <w:rPr>
          <w:rFonts w:cstheme="minorHAnsi"/>
          <w:sz w:val="24"/>
          <w:szCs w:val="24"/>
          <w:lang w:val="zh-CN"/>
        </w:rPr>
      </w:pPr>
      <w:r w:rsidRPr="005C7D19">
        <w:rPr>
          <w:rFonts w:cstheme="minorHAnsi"/>
          <w:sz w:val="24"/>
          <w:szCs w:val="24"/>
          <w:lang w:val="zh-CN"/>
        </w:rPr>
        <w:t>Produire des capsules vidéo et un documentaire, couvrant les aspects clés du programme, avec un focus sur la qualité et l'impact visuel.</w:t>
      </w:r>
    </w:p>
    <w:p w:rsidR="00C8604A" w:rsidRPr="005C7D19" w:rsidRDefault="00C8604A" w:rsidP="0059171F">
      <w:pPr>
        <w:pStyle w:val="Paragraphedeliste"/>
        <w:numPr>
          <w:ilvl w:val="0"/>
          <w:numId w:val="23"/>
        </w:numPr>
        <w:jc w:val="both"/>
        <w:rPr>
          <w:rFonts w:cstheme="minorHAnsi"/>
          <w:sz w:val="24"/>
          <w:szCs w:val="24"/>
          <w:lang w:val="zh-CN"/>
        </w:rPr>
      </w:pPr>
      <w:r w:rsidRPr="005C7D19">
        <w:rPr>
          <w:rFonts w:cstheme="minorHAnsi"/>
          <w:sz w:val="24"/>
          <w:szCs w:val="24"/>
          <w:lang w:val="zh-CN"/>
        </w:rPr>
        <w:t>Animer les plateformes sociales du programme en développant un contenu régulier et engageant, en respectant une charte éditoriale précise et en maintenant une interaction constante avec la communauté.</w:t>
      </w:r>
    </w:p>
    <w:p w:rsidR="00E12622" w:rsidRPr="005C7D19" w:rsidRDefault="00E12622" w:rsidP="004C02EA">
      <w:pPr>
        <w:pStyle w:val="Paragraphedeliste"/>
        <w:ind w:left="360"/>
        <w:jc w:val="both"/>
        <w:rPr>
          <w:rFonts w:cstheme="minorHAnsi"/>
          <w:sz w:val="24"/>
          <w:szCs w:val="24"/>
          <w:lang w:val="zh-CN"/>
        </w:rPr>
      </w:pPr>
    </w:p>
    <w:p w:rsidR="007078BA" w:rsidRPr="005C7D19" w:rsidRDefault="007078BA" w:rsidP="004C02EA">
      <w:pPr>
        <w:pStyle w:val="Paragraphedeliste"/>
        <w:numPr>
          <w:ilvl w:val="0"/>
          <w:numId w:val="2"/>
        </w:numPr>
        <w:jc w:val="both"/>
        <w:rPr>
          <w:rFonts w:cstheme="minorHAnsi"/>
          <w:b/>
          <w:bCs/>
          <w:sz w:val="24"/>
          <w:szCs w:val="24"/>
          <w:lang w:val="zh-CN"/>
        </w:rPr>
      </w:pPr>
      <w:r w:rsidRPr="005C7D19">
        <w:rPr>
          <w:rFonts w:cstheme="minorHAnsi"/>
          <w:b/>
          <w:bCs/>
          <w:sz w:val="24"/>
          <w:szCs w:val="24"/>
          <w:lang w:val="zh-CN"/>
        </w:rPr>
        <w:t>Cibles de la Communication</w:t>
      </w:r>
    </w:p>
    <w:p w:rsidR="004C02EA" w:rsidRPr="005C7D19" w:rsidRDefault="004C02EA" w:rsidP="004C02EA">
      <w:pPr>
        <w:pStyle w:val="Paragraphedeliste"/>
        <w:jc w:val="both"/>
        <w:rPr>
          <w:rFonts w:cstheme="minorHAnsi"/>
          <w:b/>
          <w:bCs/>
          <w:sz w:val="24"/>
          <w:szCs w:val="24"/>
          <w:lang w:val="zh-CN"/>
        </w:rPr>
      </w:pPr>
    </w:p>
    <w:p w:rsidR="007078BA" w:rsidRPr="005C7D19" w:rsidRDefault="007078BA" w:rsidP="0059171F">
      <w:pPr>
        <w:pStyle w:val="Paragraphedeliste"/>
        <w:numPr>
          <w:ilvl w:val="0"/>
          <w:numId w:val="24"/>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t>Acteurs Territoriaux</w:t>
      </w:r>
    </w:p>
    <w:p w:rsidR="007078BA" w:rsidRPr="005C7D19" w:rsidRDefault="007078BA" w:rsidP="004C02EA">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Publics : Administrations locales, régionales et nationales impliquées directement ou indirectement dans le développement urbain et la durabilité. La communication doit les informer des progrès du programme, des opportunités de collaboration, et des impacts locaux spécifiques.</w:t>
      </w:r>
    </w:p>
    <w:p w:rsidR="007078BA" w:rsidRPr="005C7D19" w:rsidRDefault="007078BA" w:rsidP="004C02EA">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Privés : Entreprises locales et investisseurs intéressés par les initiatives de développement durable. Leur fournir des informations sur les projets en cours et les inciter à participer ou à investir dans des initiatives similaires.</w:t>
      </w:r>
    </w:p>
    <w:p w:rsidR="00E12622" w:rsidRPr="005C7D19" w:rsidRDefault="007078BA" w:rsidP="004C02EA">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ONG : Organisations non gouvernementales axées sur le développement durable, l'urbanisme, et la protection de l'environnement. Partager des informations sur les projets, les</w:t>
      </w:r>
      <w:r w:rsidR="004C02EA" w:rsidRPr="005C7D19">
        <w:rPr>
          <w:rFonts w:eastAsiaTheme="minorEastAsia" w:cstheme="minorHAnsi"/>
          <w:sz w:val="24"/>
          <w:szCs w:val="24"/>
          <w:lang w:val="fr-MA" w:eastAsia="zh-CN"/>
        </w:rPr>
        <w:t xml:space="preserve"> résultats et les possibilités d</w:t>
      </w:r>
      <w:r w:rsidRPr="005C7D19">
        <w:rPr>
          <w:rFonts w:eastAsiaTheme="minorEastAsia" w:cstheme="minorHAnsi"/>
          <w:sz w:val="24"/>
          <w:szCs w:val="24"/>
          <w:lang w:val="fr-MA" w:eastAsia="zh-CN"/>
        </w:rPr>
        <w:t>e partenariat.</w:t>
      </w:r>
    </w:p>
    <w:p w:rsidR="007078BA" w:rsidRPr="005C7D19" w:rsidRDefault="007078BA" w:rsidP="0059171F">
      <w:pPr>
        <w:pStyle w:val="Paragraphedeliste"/>
        <w:numPr>
          <w:ilvl w:val="0"/>
          <w:numId w:val="24"/>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t>La Population de Marrakech</w:t>
      </w:r>
    </w:p>
    <w:p w:rsidR="007078BA" w:rsidRPr="005C7D19" w:rsidRDefault="007078BA" w:rsidP="004C02EA">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Résidents : Informer et sensibiliser les habitants de Marrakech sur les bénéfices du programme, les incitant à adopter des pratiques durables et à participer activement aux initiatives locales.</w:t>
      </w:r>
    </w:p>
    <w:p w:rsidR="007078BA" w:rsidRPr="005C7D19" w:rsidRDefault="007078BA" w:rsidP="0059171F">
      <w:pPr>
        <w:pStyle w:val="Paragraphedeliste"/>
        <w:numPr>
          <w:ilvl w:val="0"/>
          <w:numId w:val="24"/>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t>Parties Prenantes</w:t>
      </w:r>
    </w:p>
    <w:p w:rsidR="007078BA" w:rsidRPr="005C7D19" w:rsidRDefault="007078BA" w:rsidP="004C02EA">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Inclure tous les partenaires impliqués dans la planification et l'exécution du programme. Assurer une communication transparente et régulière sur l'avancement des projets, les défis rencontrés et les succès obtenus.</w:t>
      </w:r>
    </w:p>
    <w:p w:rsidR="007078BA" w:rsidRPr="005C7D19" w:rsidRDefault="007078BA" w:rsidP="0059171F">
      <w:pPr>
        <w:pStyle w:val="Paragraphedeliste"/>
        <w:numPr>
          <w:ilvl w:val="0"/>
          <w:numId w:val="24"/>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t>Villes Marocaines</w:t>
      </w:r>
    </w:p>
    <w:p w:rsidR="007078BA" w:rsidRPr="005C7D19" w:rsidRDefault="007078BA" w:rsidP="004C02EA">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Diffuser les meilleures pratiques et les leçons apprises à d'autres municipalités au Maroc pour encourager l'adoption de solutions similaires dans leurs propres plans de développement urbain.</w:t>
      </w:r>
    </w:p>
    <w:p w:rsidR="007078BA" w:rsidRPr="005C7D19" w:rsidRDefault="007078BA" w:rsidP="0059171F">
      <w:pPr>
        <w:pStyle w:val="Paragraphedeliste"/>
        <w:numPr>
          <w:ilvl w:val="0"/>
          <w:numId w:val="24"/>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lastRenderedPageBreak/>
        <w:t>Villes Partenaires du Programme SCIP</w:t>
      </w:r>
    </w:p>
    <w:p w:rsidR="007078BA" w:rsidRPr="005C7D19" w:rsidRDefault="007078BA" w:rsidP="004C02EA">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Réseau International : Échanger des connaissances et des expériences avec les villes engagées dans le programme SCIP à travers le monde, renforçant ainsi les liens internationaux et le partage d'expertise.</w:t>
      </w:r>
    </w:p>
    <w:p w:rsidR="007078BA" w:rsidRPr="005C7D19" w:rsidRDefault="007078BA" w:rsidP="0059171F">
      <w:pPr>
        <w:pStyle w:val="Paragraphedeliste"/>
        <w:numPr>
          <w:ilvl w:val="0"/>
          <w:numId w:val="24"/>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t>Bailleur de Fond</w:t>
      </w:r>
    </w:p>
    <w:p w:rsidR="007078BA" w:rsidRPr="005C7D19" w:rsidRDefault="007078BA" w:rsidP="004C02EA">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Fonds pour l'Environnement Mondial (FEM) et Autres Bailleurs : Fournir des rapports détaillés sur l'utilisation des fonds, les impacts du programme et les avancées significatives, afin de justifier l'investissement et d'encourager un soutien financier continu.</w:t>
      </w:r>
    </w:p>
    <w:p w:rsidR="007078BA" w:rsidRPr="005C7D19" w:rsidRDefault="007078BA" w:rsidP="0059171F">
      <w:pPr>
        <w:pStyle w:val="Paragraphedeliste"/>
        <w:numPr>
          <w:ilvl w:val="0"/>
          <w:numId w:val="24"/>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t>Organismes et Entités Partenaires</w:t>
      </w:r>
    </w:p>
    <w:p w:rsidR="007078BA" w:rsidRPr="005C7D19" w:rsidRDefault="007078BA" w:rsidP="004C02EA">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Collaborateurs et Soutiens : Communiquer efficacement avec tous les organismes et entités qui soutiennent le programme, en mettant en lumière l'impact de leur soutien et en renforçant leur engagement envers le projet.</w:t>
      </w:r>
    </w:p>
    <w:p w:rsidR="006477CF" w:rsidRPr="005C7D19" w:rsidRDefault="006477CF" w:rsidP="00F6441E">
      <w:pPr>
        <w:pStyle w:val="Paragraphedeliste"/>
        <w:jc w:val="both"/>
        <w:rPr>
          <w:rFonts w:cstheme="minorHAnsi"/>
          <w:sz w:val="24"/>
          <w:szCs w:val="24"/>
          <w:lang w:val="zh-CN"/>
        </w:rPr>
      </w:pPr>
    </w:p>
    <w:p w:rsidR="006477CF" w:rsidRPr="005C7D19" w:rsidRDefault="006E1FAE">
      <w:pPr>
        <w:pStyle w:val="Paragraphedeliste"/>
        <w:numPr>
          <w:ilvl w:val="0"/>
          <w:numId w:val="2"/>
        </w:numPr>
        <w:jc w:val="both"/>
        <w:rPr>
          <w:rFonts w:cstheme="minorHAnsi"/>
          <w:b/>
          <w:bCs/>
          <w:sz w:val="24"/>
          <w:szCs w:val="24"/>
          <w:lang w:val="zh-CN"/>
        </w:rPr>
      </w:pPr>
      <w:r w:rsidRPr="005C7D19">
        <w:rPr>
          <w:rFonts w:cstheme="minorHAnsi"/>
          <w:b/>
          <w:bCs/>
          <w:sz w:val="24"/>
          <w:szCs w:val="24"/>
          <w:lang w:val="zh-CN"/>
        </w:rPr>
        <w:t xml:space="preserve">Consistance des Prestations : </w:t>
      </w:r>
    </w:p>
    <w:p w:rsidR="006477CF" w:rsidRPr="005C7D19" w:rsidRDefault="006E1FAE">
      <w:pPr>
        <w:pStyle w:val="paragraph"/>
        <w:spacing w:after="0"/>
        <w:jc w:val="both"/>
        <w:textAlignment w:val="baseline"/>
        <w:rPr>
          <w:rStyle w:val="normaltextrun"/>
          <w:rFonts w:asciiTheme="minorHAnsi" w:hAnsiTheme="minorHAnsi" w:cstheme="minorHAnsi"/>
        </w:rPr>
      </w:pPr>
      <w:r w:rsidRPr="005C7D19">
        <w:rPr>
          <w:rStyle w:val="normaltextrun"/>
          <w:rFonts w:asciiTheme="minorHAnsi" w:hAnsiTheme="minorHAnsi" w:cstheme="minorHAnsi"/>
        </w:rPr>
        <w:t>Pour répondre aux objectifs susmentionnés, la consultation doit accomplir les tâches suivantes :</w:t>
      </w:r>
    </w:p>
    <w:p w:rsidR="00DE0B8C" w:rsidRPr="005C7D19" w:rsidRDefault="00DE0B8C" w:rsidP="00DE619E">
      <w:pPr>
        <w:pStyle w:val="paragraph"/>
        <w:spacing w:after="0"/>
        <w:jc w:val="both"/>
        <w:textAlignment w:val="baseline"/>
        <w:rPr>
          <w:rStyle w:val="normaltextrun"/>
          <w:rFonts w:asciiTheme="minorHAnsi" w:hAnsiTheme="minorHAnsi" w:cstheme="minorHAnsi"/>
          <w:b/>
          <w:bCs/>
          <w:u w:val="single"/>
          <w:lang w:val="fr-MA"/>
        </w:rPr>
      </w:pPr>
      <w:r w:rsidRPr="005C7D19">
        <w:rPr>
          <w:rStyle w:val="normaltextrun"/>
          <w:rFonts w:asciiTheme="minorHAnsi" w:hAnsiTheme="minorHAnsi" w:cstheme="minorHAnsi"/>
          <w:b/>
          <w:bCs/>
          <w:u w:val="single"/>
          <w:lang w:val="fr-MA"/>
        </w:rPr>
        <w:t xml:space="preserve">Mission 1 : </w:t>
      </w:r>
      <w:r w:rsidR="00DE619E" w:rsidRPr="005C7D19">
        <w:rPr>
          <w:rStyle w:val="normaltextrun"/>
          <w:rFonts w:asciiTheme="minorHAnsi" w:hAnsiTheme="minorHAnsi" w:cstheme="minorHAnsi"/>
          <w:b/>
          <w:bCs/>
          <w:color w:val="000000" w:themeColor="text1"/>
          <w:u w:val="single"/>
          <w:lang w:val="fr-MA"/>
        </w:rPr>
        <w:t>Elaboration d’</w:t>
      </w:r>
      <w:r w:rsidR="00DE619E" w:rsidRPr="005C7D19">
        <w:rPr>
          <w:rFonts w:asciiTheme="minorHAnsi" w:hAnsiTheme="minorHAnsi" w:cstheme="minorHAnsi"/>
          <w:b/>
          <w:bCs/>
          <w:color w:val="000000" w:themeColor="text1"/>
          <w:u w:val="single"/>
          <w:lang w:val="zh-CN"/>
        </w:rPr>
        <w:t>un</w:t>
      </w:r>
      <w:r w:rsidR="003471E7" w:rsidRPr="005C7D19">
        <w:rPr>
          <w:rFonts w:asciiTheme="minorHAnsi" w:hAnsiTheme="minorHAnsi" w:cstheme="minorHAnsi"/>
          <w:b/>
          <w:bCs/>
          <w:color w:val="000000" w:themeColor="text1"/>
          <w:u w:val="single"/>
          <w:lang w:val="fr-MA"/>
        </w:rPr>
        <w:t>e plateforme de marque, d’un</w:t>
      </w:r>
      <w:r w:rsidR="00DE619E" w:rsidRPr="005C7D19">
        <w:rPr>
          <w:rFonts w:asciiTheme="minorHAnsi" w:hAnsiTheme="minorHAnsi" w:cstheme="minorHAnsi"/>
          <w:b/>
          <w:bCs/>
          <w:color w:val="000000" w:themeColor="text1"/>
          <w:u w:val="single"/>
          <w:lang w:val="zh-CN"/>
        </w:rPr>
        <w:t xml:space="preserve"> plan </w:t>
      </w:r>
      <w:r w:rsidR="00DE619E" w:rsidRPr="005C7D19">
        <w:rPr>
          <w:rFonts w:asciiTheme="minorHAnsi" w:hAnsiTheme="minorHAnsi" w:cstheme="minorHAnsi"/>
          <w:b/>
          <w:bCs/>
          <w:color w:val="000000" w:themeColor="text1"/>
          <w:u w:val="single"/>
          <w:lang w:val="fr-MA"/>
        </w:rPr>
        <w:t>de</w:t>
      </w:r>
      <w:r w:rsidR="00DE619E" w:rsidRPr="005C7D19">
        <w:rPr>
          <w:rFonts w:asciiTheme="minorHAnsi" w:hAnsiTheme="minorHAnsi" w:cstheme="minorHAnsi"/>
          <w:b/>
          <w:bCs/>
          <w:color w:val="000000" w:themeColor="text1"/>
          <w:u w:val="single"/>
          <w:lang w:val="zh-CN"/>
        </w:rPr>
        <w:t xml:space="preserve"> communication </w:t>
      </w:r>
      <w:r w:rsidR="00DE619E" w:rsidRPr="005C7D19">
        <w:rPr>
          <w:rFonts w:asciiTheme="minorHAnsi" w:hAnsiTheme="minorHAnsi" w:cstheme="minorHAnsi"/>
          <w:b/>
          <w:bCs/>
          <w:color w:val="000000" w:themeColor="text1"/>
          <w:u w:val="single"/>
          <w:lang w:val="fr-MA"/>
        </w:rPr>
        <w:t xml:space="preserve">et d’une identité visuelle </w:t>
      </w:r>
      <w:r w:rsidR="00DE619E" w:rsidRPr="005C7D19">
        <w:rPr>
          <w:rFonts w:asciiTheme="minorHAnsi" w:hAnsiTheme="minorHAnsi" w:cstheme="minorHAnsi"/>
          <w:b/>
          <w:bCs/>
          <w:color w:val="000000" w:themeColor="text1"/>
          <w:u w:val="single"/>
          <w:lang w:val="zh-CN"/>
        </w:rPr>
        <w:t>du programme</w:t>
      </w:r>
      <w:r w:rsidR="00DE619E" w:rsidRPr="005C7D19">
        <w:rPr>
          <w:rFonts w:asciiTheme="minorHAnsi" w:hAnsiTheme="minorHAnsi" w:cstheme="minorHAnsi"/>
          <w:b/>
          <w:bCs/>
          <w:color w:val="000000" w:themeColor="text1"/>
          <w:u w:val="single"/>
          <w:lang w:val="fr-MA"/>
        </w:rPr>
        <w:t xml:space="preserve"> « Marrakech, ville durable »</w:t>
      </w:r>
    </w:p>
    <w:p w:rsidR="00633826" w:rsidRPr="005C7D19" w:rsidRDefault="00633826" w:rsidP="00633826">
      <w:pPr>
        <w:pStyle w:val="paragraph"/>
        <w:spacing w:after="0"/>
        <w:jc w:val="both"/>
        <w:textAlignment w:val="baseline"/>
        <w:rPr>
          <w:rStyle w:val="normaltextrun"/>
          <w:rFonts w:asciiTheme="minorHAnsi" w:hAnsiTheme="minorHAnsi" w:cstheme="minorHAnsi"/>
          <w:lang w:val="fr-MA"/>
        </w:rPr>
      </w:pPr>
      <w:r w:rsidRPr="005C7D19">
        <w:rPr>
          <w:rStyle w:val="normaltextrun"/>
          <w:rFonts w:asciiTheme="minorHAnsi" w:hAnsiTheme="minorHAnsi" w:cstheme="minorHAnsi"/>
          <w:lang w:val="fr-MA"/>
        </w:rPr>
        <w:t>Dans le cadre de cette mission, le prestataire est tenu de définir et élaborer un plan de communication complet pour le programme « Marrakech, ville durable », qui inclura les volets digitaux et traditionnels. Ce plan de communication devra établir les principes de la stratégie de communication du projet et la démarche de sa mise en œuvre. Il devra également définir les publics cibles, les canaux de diffusion, le type de contenus proposés, et la nature des activités de communication ainsi que leur portée. Le plan de communication devra être en parfaite cohérence avec la philosophie du projet, ses objectifs et ses principes de base. De plus, le prestataire est chargé de créer une identité visuelle qui reflète et soutient cet engagement territorial vers la durabilité, contribuant ainsi à renforcer Marrakech en tant que marque associée à la durabilité.</w:t>
      </w:r>
    </w:p>
    <w:p w:rsidR="00633826" w:rsidRPr="005C7D19" w:rsidRDefault="00633826" w:rsidP="00633826">
      <w:pPr>
        <w:pStyle w:val="paragraph"/>
        <w:spacing w:after="0"/>
        <w:jc w:val="both"/>
        <w:textAlignment w:val="baseline"/>
        <w:rPr>
          <w:rStyle w:val="normaltextrun"/>
          <w:rFonts w:asciiTheme="minorHAnsi" w:hAnsiTheme="minorHAnsi" w:cstheme="minorHAnsi"/>
          <w:b/>
          <w:bCs/>
          <w:lang w:val="fr-MA"/>
        </w:rPr>
      </w:pPr>
      <w:r w:rsidRPr="005C7D19">
        <w:rPr>
          <w:rStyle w:val="normaltextrun"/>
          <w:rFonts w:asciiTheme="minorHAnsi" w:hAnsiTheme="minorHAnsi" w:cstheme="minorHAnsi"/>
          <w:b/>
          <w:bCs/>
          <w:lang w:val="fr-MA"/>
        </w:rPr>
        <w:t>A. Plan de Communication</w:t>
      </w:r>
    </w:p>
    <w:p w:rsidR="00633826" w:rsidRPr="005C7D19" w:rsidRDefault="00633826" w:rsidP="0059171F">
      <w:pPr>
        <w:pStyle w:val="paragraph"/>
        <w:numPr>
          <w:ilvl w:val="0"/>
          <w:numId w:val="25"/>
        </w:numPr>
        <w:spacing w:after="0"/>
        <w:jc w:val="both"/>
        <w:textAlignment w:val="baseline"/>
        <w:rPr>
          <w:rStyle w:val="normaltextrun"/>
          <w:rFonts w:asciiTheme="minorHAnsi" w:hAnsiTheme="minorHAnsi" w:cstheme="minorHAnsi"/>
          <w:b/>
          <w:bCs/>
          <w:lang w:val="fr-MA"/>
        </w:rPr>
      </w:pPr>
      <w:r w:rsidRPr="005C7D19">
        <w:rPr>
          <w:rStyle w:val="normaltextrun"/>
          <w:rFonts w:asciiTheme="minorHAnsi" w:hAnsiTheme="minorHAnsi" w:cstheme="minorHAnsi"/>
          <w:b/>
          <w:bCs/>
          <w:lang w:val="fr-MA"/>
        </w:rPr>
        <w:t>Principes Stratégiques :</w:t>
      </w:r>
    </w:p>
    <w:p w:rsidR="003471E7" w:rsidRPr="005C7D19" w:rsidRDefault="003471E7" w:rsidP="0059171F">
      <w:pPr>
        <w:pStyle w:val="paragraph"/>
        <w:numPr>
          <w:ilvl w:val="0"/>
          <w:numId w:val="27"/>
        </w:numPr>
        <w:spacing w:after="0"/>
        <w:jc w:val="both"/>
        <w:textAlignment w:val="baseline"/>
        <w:rPr>
          <w:rStyle w:val="normaltextrun"/>
          <w:rFonts w:asciiTheme="minorHAnsi" w:hAnsiTheme="minorHAnsi" w:cstheme="minorHAnsi"/>
          <w:lang w:val="fr-MA"/>
        </w:rPr>
      </w:pPr>
      <w:r w:rsidRPr="005C7D19">
        <w:rPr>
          <w:rStyle w:val="normaltextrun"/>
          <w:rFonts w:asciiTheme="minorHAnsi" w:hAnsiTheme="minorHAnsi" w:cstheme="minorHAnsi"/>
          <w:lang w:val="fr-MA"/>
        </w:rPr>
        <w:t>Formaliser les fondamentaux de la plateforme de marque « Marrakech, ville durable », afin de faire émerger tous les éléments clés de son expression ;</w:t>
      </w:r>
    </w:p>
    <w:p w:rsidR="00250B91" w:rsidRPr="005C7D19" w:rsidRDefault="00633826" w:rsidP="0059171F">
      <w:pPr>
        <w:pStyle w:val="paragraph"/>
        <w:numPr>
          <w:ilvl w:val="0"/>
          <w:numId w:val="27"/>
        </w:numPr>
        <w:spacing w:after="0"/>
        <w:jc w:val="both"/>
        <w:textAlignment w:val="baseline"/>
        <w:rPr>
          <w:rStyle w:val="normaltextrun"/>
          <w:rFonts w:asciiTheme="minorHAnsi" w:hAnsiTheme="minorHAnsi" w:cstheme="minorHAnsi"/>
          <w:lang w:val="fr-MA"/>
        </w:rPr>
      </w:pPr>
      <w:r w:rsidRPr="005C7D19">
        <w:rPr>
          <w:rStyle w:val="normaltextrun"/>
          <w:rFonts w:asciiTheme="minorHAnsi" w:hAnsiTheme="minorHAnsi" w:cstheme="minorHAnsi"/>
          <w:lang w:val="fr-MA"/>
        </w:rPr>
        <w:lastRenderedPageBreak/>
        <w:t>Établir les principes fondamentaux de la stratégie de communication, alignés sur la philosophie, les objectifs et les principes du programme.</w:t>
      </w:r>
    </w:p>
    <w:p w:rsidR="00633826" w:rsidRPr="005C7D19" w:rsidRDefault="00633826" w:rsidP="0059171F">
      <w:pPr>
        <w:pStyle w:val="paragraph"/>
        <w:numPr>
          <w:ilvl w:val="0"/>
          <w:numId w:val="27"/>
        </w:numPr>
        <w:spacing w:after="0"/>
        <w:jc w:val="both"/>
        <w:textAlignment w:val="baseline"/>
        <w:rPr>
          <w:rStyle w:val="normaltextrun"/>
          <w:rFonts w:asciiTheme="minorHAnsi" w:hAnsiTheme="minorHAnsi" w:cstheme="minorHAnsi"/>
          <w:lang w:val="fr-MA"/>
        </w:rPr>
      </w:pPr>
      <w:r w:rsidRPr="005C7D19">
        <w:rPr>
          <w:rStyle w:val="normaltextrun"/>
          <w:rFonts w:asciiTheme="minorHAnsi" w:hAnsiTheme="minorHAnsi" w:cstheme="minorHAnsi"/>
          <w:lang w:val="fr-MA"/>
        </w:rPr>
        <w:t>Intégrer une approche mixte qui combine les canaux de communication digitaux et traditionnels pour maximiser la portée.</w:t>
      </w:r>
    </w:p>
    <w:p w:rsidR="00250B91" w:rsidRPr="005C7D19" w:rsidRDefault="00633826" w:rsidP="0059171F">
      <w:pPr>
        <w:pStyle w:val="paragraph"/>
        <w:numPr>
          <w:ilvl w:val="0"/>
          <w:numId w:val="26"/>
        </w:numPr>
        <w:spacing w:after="0"/>
        <w:jc w:val="both"/>
        <w:textAlignment w:val="baseline"/>
        <w:rPr>
          <w:rStyle w:val="normaltextrun"/>
          <w:rFonts w:asciiTheme="minorHAnsi" w:hAnsiTheme="minorHAnsi" w:cstheme="minorHAnsi"/>
          <w:b/>
          <w:bCs/>
          <w:lang w:val="fr-MA"/>
        </w:rPr>
      </w:pPr>
      <w:r w:rsidRPr="005C7D19">
        <w:rPr>
          <w:rStyle w:val="normaltextrun"/>
          <w:rFonts w:asciiTheme="minorHAnsi" w:hAnsiTheme="minorHAnsi" w:cstheme="minorHAnsi"/>
          <w:b/>
          <w:bCs/>
          <w:lang w:val="fr-MA"/>
        </w:rPr>
        <w:t>Mise en Œuvre de la Stratégie :</w:t>
      </w:r>
    </w:p>
    <w:p w:rsidR="00633826" w:rsidRPr="005C7D19" w:rsidRDefault="00633826" w:rsidP="0059171F">
      <w:pPr>
        <w:pStyle w:val="paragraph"/>
        <w:numPr>
          <w:ilvl w:val="0"/>
          <w:numId w:val="28"/>
        </w:numPr>
        <w:spacing w:after="0"/>
        <w:jc w:val="both"/>
        <w:textAlignment w:val="baseline"/>
        <w:rPr>
          <w:rStyle w:val="normaltextrun"/>
          <w:rFonts w:asciiTheme="minorHAnsi" w:hAnsiTheme="minorHAnsi" w:cstheme="minorHAnsi"/>
          <w:b/>
          <w:bCs/>
          <w:lang w:val="fr-MA"/>
        </w:rPr>
      </w:pPr>
      <w:r w:rsidRPr="005C7D19">
        <w:rPr>
          <w:rStyle w:val="normaltextrun"/>
          <w:rFonts w:asciiTheme="minorHAnsi" w:hAnsiTheme="minorHAnsi" w:cstheme="minorHAnsi"/>
          <w:lang w:val="fr-MA"/>
        </w:rPr>
        <w:t>Détailler la démarche de mise en œuvre de la stratégie de communication, précisant les étapes clés, les responsabilités et les ressources nécessaires.</w:t>
      </w:r>
    </w:p>
    <w:p w:rsidR="00633826" w:rsidRPr="005C7D19" w:rsidRDefault="00633826" w:rsidP="0059171F">
      <w:pPr>
        <w:pStyle w:val="paragraph"/>
        <w:numPr>
          <w:ilvl w:val="0"/>
          <w:numId w:val="26"/>
        </w:numPr>
        <w:spacing w:after="0"/>
        <w:jc w:val="both"/>
        <w:textAlignment w:val="baseline"/>
        <w:rPr>
          <w:rStyle w:val="normaltextrun"/>
          <w:rFonts w:asciiTheme="minorHAnsi" w:hAnsiTheme="minorHAnsi" w:cstheme="minorHAnsi"/>
          <w:b/>
          <w:bCs/>
          <w:lang w:val="fr-MA"/>
        </w:rPr>
      </w:pPr>
      <w:r w:rsidRPr="005C7D19">
        <w:rPr>
          <w:rStyle w:val="normaltextrun"/>
          <w:rFonts w:asciiTheme="minorHAnsi" w:hAnsiTheme="minorHAnsi" w:cstheme="minorHAnsi"/>
          <w:b/>
          <w:bCs/>
          <w:lang w:val="fr-MA"/>
        </w:rPr>
        <w:t>Définition des Cibles :</w:t>
      </w:r>
    </w:p>
    <w:p w:rsidR="00633826" w:rsidRPr="005C7D19" w:rsidRDefault="00633826" w:rsidP="0059171F">
      <w:pPr>
        <w:pStyle w:val="paragraph"/>
        <w:numPr>
          <w:ilvl w:val="0"/>
          <w:numId w:val="28"/>
        </w:numPr>
        <w:spacing w:after="0"/>
        <w:jc w:val="both"/>
        <w:textAlignment w:val="baseline"/>
        <w:rPr>
          <w:rStyle w:val="normaltextrun"/>
          <w:rFonts w:asciiTheme="minorHAnsi" w:hAnsiTheme="minorHAnsi" w:cstheme="minorHAnsi"/>
          <w:lang w:val="fr-MA"/>
        </w:rPr>
      </w:pPr>
      <w:r w:rsidRPr="005C7D19">
        <w:rPr>
          <w:rStyle w:val="normaltextrun"/>
          <w:rFonts w:asciiTheme="minorHAnsi" w:hAnsiTheme="minorHAnsi" w:cstheme="minorHAnsi"/>
          <w:lang w:val="fr-MA"/>
        </w:rPr>
        <w:t>Identifier précisément les publics cibles du programme, en tenant compte des divers acteurs territoriaux, des parties prenantes et du grand public.</w:t>
      </w:r>
    </w:p>
    <w:p w:rsidR="00633826" w:rsidRPr="005C7D19" w:rsidRDefault="00633826" w:rsidP="0059171F">
      <w:pPr>
        <w:pStyle w:val="paragraph"/>
        <w:numPr>
          <w:ilvl w:val="0"/>
          <w:numId w:val="26"/>
        </w:numPr>
        <w:spacing w:after="0"/>
        <w:jc w:val="both"/>
        <w:textAlignment w:val="baseline"/>
        <w:rPr>
          <w:rStyle w:val="normaltextrun"/>
          <w:rFonts w:asciiTheme="minorHAnsi" w:hAnsiTheme="minorHAnsi" w:cstheme="minorHAnsi"/>
          <w:b/>
          <w:bCs/>
          <w:lang w:val="fr-MA"/>
        </w:rPr>
      </w:pPr>
      <w:r w:rsidRPr="005C7D19">
        <w:rPr>
          <w:rStyle w:val="normaltextrun"/>
          <w:rFonts w:asciiTheme="minorHAnsi" w:hAnsiTheme="minorHAnsi" w:cstheme="minorHAnsi"/>
          <w:b/>
          <w:bCs/>
          <w:lang w:val="fr-MA"/>
        </w:rPr>
        <w:t>Canaux de Diffusion :</w:t>
      </w:r>
    </w:p>
    <w:p w:rsidR="00633826" w:rsidRPr="005C7D19" w:rsidRDefault="00633826" w:rsidP="0059171F">
      <w:pPr>
        <w:pStyle w:val="paragraph"/>
        <w:numPr>
          <w:ilvl w:val="0"/>
          <w:numId w:val="28"/>
        </w:numPr>
        <w:spacing w:after="0"/>
        <w:jc w:val="both"/>
        <w:textAlignment w:val="baseline"/>
        <w:rPr>
          <w:rStyle w:val="normaltextrun"/>
          <w:rFonts w:asciiTheme="minorHAnsi" w:hAnsiTheme="minorHAnsi" w:cstheme="minorHAnsi"/>
          <w:lang w:val="fr-MA"/>
        </w:rPr>
      </w:pPr>
      <w:r w:rsidRPr="005C7D19">
        <w:rPr>
          <w:rStyle w:val="normaltextrun"/>
          <w:rFonts w:asciiTheme="minorHAnsi" w:hAnsiTheme="minorHAnsi" w:cstheme="minorHAnsi"/>
          <w:lang w:val="fr-MA"/>
        </w:rPr>
        <w:t>Sélectionner les canaux de diffusion les plus appropriés pour atteindre efficacement chaque groupe cible, en exploitant à la fois les médias traditionnels et les plateformes numériques.</w:t>
      </w:r>
    </w:p>
    <w:p w:rsidR="00633826" w:rsidRPr="005C7D19" w:rsidRDefault="00633826" w:rsidP="0059171F">
      <w:pPr>
        <w:pStyle w:val="paragraph"/>
        <w:numPr>
          <w:ilvl w:val="0"/>
          <w:numId w:val="26"/>
        </w:numPr>
        <w:spacing w:after="0"/>
        <w:jc w:val="both"/>
        <w:textAlignment w:val="baseline"/>
        <w:rPr>
          <w:rStyle w:val="normaltextrun"/>
          <w:rFonts w:asciiTheme="minorHAnsi" w:hAnsiTheme="minorHAnsi" w:cstheme="minorHAnsi"/>
          <w:b/>
          <w:bCs/>
          <w:lang w:val="fr-MA"/>
        </w:rPr>
      </w:pPr>
      <w:r w:rsidRPr="005C7D19">
        <w:rPr>
          <w:rStyle w:val="normaltextrun"/>
          <w:rFonts w:asciiTheme="minorHAnsi" w:hAnsiTheme="minorHAnsi" w:cstheme="minorHAnsi"/>
          <w:b/>
          <w:bCs/>
          <w:lang w:val="fr-MA"/>
        </w:rPr>
        <w:t>Type de Contenus :</w:t>
      </w:r>
    </w:p>
    <w:p w:rsidR="00633826" w:rsidRPr="005C7D19" w:rsidRDefault="00633826" w:rsidP="0059171F">
      <w:pPr>
        <w:pStyle w:val="paragraph"/>
        <w:numPr>
          <w:ilvl w:val="0"/>
          <w:numId w:val="28"/>
        </w:numPr>
        <w:spacing w:after="0"/>
        <w:jc w:val="both"/>
        <w:textAlignment w:val="baseline"/>
        <w:rPr>
          <w:rStyle w:val="normaltextrun"/>
          <w:rFonts w:asciiTheme="minorHAnsi" w:hAnsiTheme="minorHAnsi" w:cstheme="minorHAnsi"/>
          <w:lang w:val="fr-MA"/>
        </w:rPr>
      </w:pPr>
      <w:r w:rsidRPr="005C7D19">
        <w:rPr>
          <w:rStyle w:val="normaltextrun"/>
          <w:rFonts w:asciiTheme="minorHAnsi" w:hAnsiTheme="minorHAnsi" w:cstheme="minorHAnsi"/>
          <w:lang w:val="fr-MA"/>
        </w:rPr>
        <w:t>Définir le type de contenus à développer, adaptés à chaque canal et public cible, incluant des contenus informatifs, éducatifs, et promotionnels.</w:t>
      </w:r>
    </w:p>
    <w:p w:rsidR="00633826" w:rsidRPr="005C7D19" w:rsidRDefault="00633826" w:rsidP="0059171F">
      <w:pPr>
        <w:pStyle w:val="paragraph"/>
        <w:numPr>
          <w:ilvl w:val="0"/>
          <w:numId w:val="26"/>
        </w:numPr>
        <w:spacing w:after="0"/>
        <w:jc w:val="both"/>
        <w:textAlignment w:val="baseline"/>
        <w:rPr>
          <w:rStyle w:val="normaltextrun"/>
          <w:rFonts w:asciiTheme="minorHAnsi" w:hAnsiTheme="minorHAnsi" w:cstheme="minorHAnsi"/>
          <w:b/>
          <w:bCs/>
          <w:lang w:val="fr-MA"/>
        </w:rPr>
      </w:pPr>
      <w:r w:rsidRPr="005C7D19">
        <w:rPr>
          <w:rStyle w:val="normaltextrun"/>
          <w:rFonts w:asciiTheme="minorHAnsi" w:hAnsiTheme="minorHAnsi" w:cstheme="minorHAnsi"/>
          <w:b/>
          <w:bCs/>
          <w:lang w:val="fr-MA"/>
        </w:rPr>
        <w:t>Activités de Communication :</w:t>
      </w:r>
    </w:p>
    <w:p w:rsidR="00633826" w:rsidRPr="005C7D19" w:rsidRDefault="00633826" w:rsidP="0059171F">
      <w:pPr>
        <w:pStyle w:val="paragraph"/>
        <w:numPr>
          <w:ilvl w:val="0"/>
          <w:numId w:val="28"/>
        </w:numPr>
        <w:spacing w:after="0"/>
        <w:jc w:val="both"/>
        <w:textAlignment w:val="baseline"/>
        <w:rPr>
          <w:rStyle w:val="normaltextrun"/>
          <w:rFonts w:asciiTheme="minorHAnsi" w:hAnsiTheme="minorHAnsi" w:cstheme="minorHAnsi"/>
          <w:lang w:val="fr-MA"/>
        </w:rPr>
      </w:pPr>
      <w:r w:rsidRPr="005C7D19">
        <w:rPr>
          <w:rStyle w:val="normaltextrun"/>
          <w:rFonts w:asciiTheme="minorHAnsi" w:hAnsiTheme="minorHAnsi" w:cstheme="minorHAnsi"/>
          <w:lang w:val="fr-MA"/>
        </w:rPr>
        <w:t>Planifier des activités de communication spécifiques, telles que campagnes publicitaires, événements, conférences de presse, et autres initiatives visant à engager activement les publics cibles.</w:t>
      </w:r>
    </w:p>
    <w:p w:rsidR="00250B91" w:rsidRPr="005C7D19" w:rsidRDefault="00250B91" w:rsidP="0059171F">
      <w:pPr>
        <w:pStyle w:val="paragraph"/>
        <w:numPr>
          <w:ilvl w:val="0"/>
          <w:numId w:val="26"/>
        </w:numPr>
        <w:spacing w:after="0"/>
        <w:textAlignment w:val="baseline"/>
        <w:rPr>
          <w:rStyle w:val="normaltextrun"/>
          <w:rFonts w:asciiTheme="minorHAnsi" w:hAnsiTheme="minorHAnsi" w:cstheme="minorHAnsi"/>
          <w:b/>
          <w:bCs/>
          <w:lang w:val="fr-MA"/>
        </w:rPr>
      </w:pPr>
      <w:r w:rsidRPr="005C7D19">
        <w:rPr>
          <w:rStyle w:val="normaltextrun"/>
          <w:rFonts w:asciiTheme="minorHAnsi" w:hAnsiTheme="minorHAnsi" w:cstheme="minorHAnsi"/>
          <w:b/>
          <w:bCs/>
          <w:lang w:val="fr-MA"/>
        </w:rPr>
        <w:t xml:space="preserve">Planification des Événements : </w:t>
      </w:r>
    </w:p>
    <w:p w:rsidR="00250B91" w:rsidRPr="005C7D19" w:rsidRDefault="00250B91" w:rsidP="0059171F">
      <w:pPr>
        <w:pStyle w:val="paragraph"/>
        <w:numPr>
          <w:ilvl w:val="0"/>
          <w:numId w:val="29"/>
        </w:numPr>
        <w:spacing w:after="0"/>
        <w:jc w:val="both"/>
        <w:textAlignment w:val="baseline"/>
        <w:rPr>
          <w:rStyle w:val="normaltextrun"/>
          <w:rFonts w:asciiTheme="minorHAnsi" w:hAnsiTheme="minorHAnsi" w:cstheme="minorHAnsi"/>
          <w:lang w:val="fr-MA"/>
        </w:rPr>
      </w:pPr>
      <w:r w:rsidRPr="005C7D19">
        <w:rPr>
          <w:rStyle w:val="normaltextrun"/>
          <w:rFonts w:asciiTheme="minorHAnsi" w:hAnsiTheme="minorHAnsi" w:cstheme="minorHAnsi"/>
          <w:lang w:val="fr-MA"/>
        </w:rPr>
        <w:t xml:space="preserve">Établir un planning précis des événements de communication, notamment les ateliers </w:t>
      </w:r>
      <w:r w:rsidR="005C4182" w:rsidRPr="005C7D19">
        <w:rPr>
          <w:rStyle w:val="normaltextrun"/>
          <w:rFonts w:asciiTheme="minorHAnsi" w:hAnsiTheme="minorHAnsi" w:cstheme="minorHAnsi"/>
          <w:lang w:val="fr-MA"/>
        </w:rPr>
        <w:t xml:space="preserve">à </w:t>
      </w:r>
      <w:r w:rsidRPr="005C7D19">
        <w:rPr>
          <w:rStyle w:val="normaltextrun"/>
          <w:rFonts w:asciiTheme="minorHAnsi" w:hAnsiTheme="minorHAnsi" w:cstheme="minorHAnsi"/>
          <w:lang w:val="fr-MA"/>
        </w:rPr>
        <w:t>organis</w:t>
      </w:r>
      <w:r w:rsidR="005C4182" w:rsidRPr="005C7D19">
        <w:rPr>
          <w:rStyle w:val="normaltextrun"/>
          <w:rFonts w:asciiTheme="minorHAnsi" w:hAnsiTheme="minorHAnsi" w:cstheme="minorHAnsi"/>
          <w:lang w:val="fr-MA"/>
        </w:rPr>
        <w:t>er</w:t>
      </w:r>
      <w:r w:rsidRPr="005C7D19">
        <w:rPr>
          <w:rStyle w:val="normaltextrun"/>
          <w:rFonts w:asciiTheme="minorHAnsi" w:hAnsiTheme="minorHAnsi" w:cstheme="minorHAnsi"/>
          <w:lang w:val="fr-MA"/>
        </w:rPr>
        <w:t xml:space="preserve"> dans le cadre du projet. Veiller à ce que ces événements coïncident avec des journées mondiales spécifiques ou d'autres moments stratégiques pour maximiser leur visibilité et impact.</w:t>
      </w:r>
    </w:p>
    <w:p w:rsidR="00250B91" w:rsidRPr="005C7D19" w:rsidRDefault="00250B91" w:rsidP="0059171F">
      <w:pPr>
        <w:pStyle w:val="paragraph"/>
        <w:numPr>
          <w:ilvl w:val="0"/>
          <w:numId w:val="30"/>
        </w:numPr>
        <w:spacing w:after="0"/>
        <w:jc w:val="both"/>
        <w:textAlignment w:val="baseline"/>
        <w:rPr>
          <w:rStyle w:val="normaltextrun"/>
          <w:rFonts w:asciiTheme="minorHAnsi" w:hAnsiTheme="minorHAnsi" w:cstheme="minorHAnsi"/>
          <w:lang w:val="fr-MA"/>
        </w:rPr>
      </w:pPr>
      <w:r w:rsidRPr="005C7D19">
        <w:rPr>
          <w:rStyle w:val="normaltextrun"/>
          <w:rFonts w:asciiTheme="minorHAnsi" w:hAnsiTheme="minorHAnsi" w:cstheme="minorHAnsi"/>
          <w:lang w:val="fr-MA"/>
        </w:rPr>
        <w:lastRenderedPageBreak/>
        <w:t>Mesurer la portée de chaque activité pour assurer l'alignement avec les objectifs du programme.</w:t>
      </w:r>
    </w:p>
    <w:p w:rsidR="00633826" w:rsidRPr="005C7D19" w:rsidRDefault="00633826" w:rsidP="00250B91">
      <w:pPr>
        <w:pStyle w:val="paragraph"/>
        <w:spacing w:after="0"/>
        <w:jc w:val="both"/>
        <w:textAlignment w:val="baseline"/>
        <w:rPr>
          <w:rStyle w:val="normaltextrun"/>
          <w:rFonts w:asciiTheme="minorHAnsi" w:hAnsiTheme="minorHAnsi" w:cstheme="minorHAnsi"/>
          <w:b/>
          <w:bCs/>
          <w:lang w:val="fr-MA"/>
        </w:rPr>
      </w:pPr>
      <w:r w:rsidRPr="005C7D19">
        <w:rPr>
          <w:rStyle w:val="normaltextrun"/>
          <w:rFonts w:asciiTheme="minorHAnsi" w:hAnsiTheme="minorHAnsi" w:cstheme="minorHAnsi"/>
          <w:b/>
          <w:bCs/>
          <w:lang w:val="fr-MA"/>
        </w:rPr>
        <w:t>B. Identité Visuelle</w:t>
      </w:r>
    </w:p>
    <w:p w:rsidR="00633826" w:rsidRPr="005C7D19" w:rsidRDefault="00633826" w:rsidP="0059171F">
      <w:pPr>
        <w:pStyle w:val="paragraph"/>
        <w:numPr>
          <w:ilvl w:val="0"/>
          <w:numId w:val="31"/>
        </w:numPr>
        <w:spacing w:after="0"/>
        <w:jc w:val="both"/>
        <w:textAlignment w:val="baseline"/>
        <w:rPr>
          <w:rStyle w:val="normaltextrun"/>
          <w:rFonts w:asciiTheme="minorHAnsi" w:hAnsiTheme="minorHAnsi" w:cstheme="minorHAnsi"/>
          <w:b/>
          <w:bCs/>
          <w:lang w:val="fr-MA"/>
        </w:rPr>
      </w:pPr>
      <w:r w:rsidRPr="005C7D19">
        <w:rPr>
          <w:rStyle w:val="normaltextrun"/>
          <w:rFonts w:asciiTheme="minorHAnsi" w:hAnsiTheme="minorHAnsi" w:cstheme="minorHAnsi"/>
          <w:b/>
          <w:bCs/>
          <w:lang w:val="fr-MA"/>
        </w:rPr>
        <w:t>Charte Graphique :</w:t>
      </w:r>
    </w:p>
    <w:p w:rsidR="00633826" w:rsidRPr="005C7D19" w:rsidRDefault="00633826" w:rsidP="0059171F">
      <w:pPr>
        <w:pStyle w:val="paragraph"/>
        <w:numPr>
          <w:ilvl w:val="0"/>
          <w:numId w:val="30"/>
        </w:numPr>
        <w:spacing w:after="0"/>
        <w:jc w:val="both"/>
        <w:textAlignment w:val="baseline"/>
        <w:rPr>
          <w:rStyle w:val="normaltextrun"/>
          <w:rFonts w:asciiTheme="minorHAnsi" w:hAnsiTheme="minorHAnsi" w:cstheme="minorHAnsi"/>
          <w:lang w:val="fr-MA"/>
        </w:rPr>
      </w:pPr>
      <w:r w:rsidRPr="005C7D19">
        <w:rPr>
          <w:rStyle w:val="normaltextrun"/>
          <w:rFonts w:asciiTheme="minorHAnsi" w:hAnsiTheme="minorHAnsi" w:cstheme="minorHAnsi"/>
          <w:lang w:val="fr-MA"/>
        </w:rPr>
        <w:t>Créer une charte graphique qui inclut des lignes directrices sur l'utilisation des couleurs, des typographies et des formes, assurant une présence visuelle cohérente et professionnelle à travers toutes les communications.</w:t>
      </w:r>
    </w:p>
    <w:p w:rsidR="00633826" w:rsidRPr="005C7D19" w:rsidRDefault="00633826" w:rsidP="0059171F">
      <w:pPr>
        <w:pStyle w:val="paragraph"/>
        <w:numPr>
          <w:ilvl w:val="0"/>
          <w:numId w:val="31"/>
        </w:numPr>
        <w:spacing w:after="0"/>
        <w:jc w:val="both"/>
        <w:textAlignment w:val="baseline"/>
        <w:rPr>
          <w:rStyle w:val="normaltextrun"/>
          <w:rFonts w:asciiTheme="minorHAnsi" w:hAnsiTheme="minorHAnsi" w:cstheme="minorHAnsi"/>
          <w:b/>
          <w:bCs/>
          <w:lang w:val="fr-MA"/>
        </w:rPr>
      </w:pPr>
      <w:r w:rsidRPr="005C7D19">
        <w:rPr>
          <w:rStyle w:val="normaltextrun"/>
          <w:rFonts w:asciiTheme="minorHAnsi" w:hAnsiTheme="minorHAnsi" w:cstheme="minorHAnsi"/>
          <w:b/>
          <w:bCs/>
          <w:lang w:val="fr-MA"/>
        </w:rPr>
        <w:t>Logo :</w:t>
      </w:r>
    </w:p>
    <w:p w:rsidR="00633826" w:rsidRPr="005C7D19" w:rsidRDefault="00633826" w:rsidP="0059171F">
      <w:pPr>
        <w:pStyle w:val="paragraph"/>
        <w:numPr>
          <w:ilvl w:val="0"/>
          <w:numId w:val="30"/>
        </w:numPr>
        <w:spacing w:after="0"/>
        <w:jc w:val="both"/>
        <w:textAlignment w:val="baseline"/>
        <w:rPr>
          <w:rStyle w:val="normaltextrun"/>
          <w:rFonts w:asciiTheme="minorHAnsi" w:hAnsiTheme="minorHAnsi" w:cstheme="minorHAnsi"/>
          <w:lang w:val="fr-MA"/>
        </w:rPr>
      </w:pPr>
      <w:r w:rsidRPr="005C7D19">
        <w:rPr>
          <w:rStyle w:val="normaltextrun"/>
          <w:rFonts w:asciiTheme="minorHAnsi" w:hAnsiTheme="minorHAnsi" w:cstheme="minorHAnsi"/>
          <w:lang w:val="fr-MA"/>
        </w:rPr>
        <w:t>Développer un logo qui reflète la vision du programme "Marrakech, Ville Durable" et qui contribue à renforcer Marrakech en tant que marque associée à la durabilité.</w:t>
      </w:r>
    </w:p>
    <w:p w:rsidR="00633826" w:rsidRPr="005C7D19" w:rsidRDefault="00633826" w:rsidP="0059171F">
      <w:pPr>
        <w:pStyle w:val="paragraph"/>
        <w:numPr>
          <w:ilvl w:val="0"/>
          <w:numId w:val="30"/>
        </w:numPr>
        <w:spacing w:after="0"/>
        <w:jc w:val="both"/>
        <w:textAlignment w:val="baseline"/>
        <w:rPr>
          <w:rStyle w:val="normaltextrun"/>
          <w:rFonts w:asciiTheme="minorHAnsi" w:hAnsiTheme="minorHAnsi" w:cstheme="minorHAnsi"/>
          <w:lang w:val="fr-MA"/>
        </w:rPr>
      </w:pPr>
      <w:r w:rsidRPr="005C7D19">
        <w:rPr>
          <w:rStyle w:val="normaltextrun"/>
          <w:rFonts w:asciiTheme="minorHAnsi" w:hAnsiTheme="minorHAnsi" w:cstheme="minorHAnsi"/>
          <w:lang w:val="fr-MA"/>
        </w:rPr>
        <w:t>Le logo doit être versatile, facilement reconnaissable et adaptable à divers usages, de l'impression à la diffusion numérique.</w:t>
      </w:r>
    </w:p>
    <w:p w:rsidR="00633826" w:rsidRPr="005C7D19" w:rsidRDefault="00633826" w:rsidP="0059171F">
      <w:pPr>
        <w:pStyle w:val="paragraph"/>
        <w:numPr>
          <w:ilvl w:val="0"/>
          <w:numId w:val="31"/>
        </w:numPr>
        <w:spacing w:after="0"/>
        <w:jc w:val="both"/>
        <w:textAlignment w:val="baseline"/>
        <w:rPr>
          <w:rStyle w:val="normaltextrun"/>
          <w:rFonts w:asciiTheme="minorHAnsi" w:hAnsiTheme="minorHAnsi" w:cstheme="minorHAnsi"/>
          <w:b/>
          <w:bCs/>
          <w:lang w:val="fr-MA"/>
        </w:rPr>
      </w:pPr>
      <w:r w:rsidRPr="005C7D19">
        <w:rPr>
          <w:rStyle w:val="normaltextrun"/>
          <w:rFonts w:asciiTheme="minorHAnsi" w:hAnsiTheme="minorHAnsi" w:cstheme="minorHAnsi"/>
          <w:b/>
          <w:bCs/>
          <w:lang w:val="fr-MA"/>
        </w:rPr>
        <w:t>Guidelines d'Utilisation :</w:t>
      </w:r>
    </w:p>
    <w:p w:rsidR="00633826" w:rsidRPr="005C7D19" w:rsidRDefault="00633826" w:rsidP="0059171F">
      <w:pPr>
        <w:pStyle w:val="paragraph"/>
        <w:numPr>
          <w:ilvl w:val="0"/>
          <w:numId w:val="32"/>
        </w:numPr>
        <w:spacing w:after="0"/>
        <w:jc w:val="both"/>
        <w:textAlignment w:val="baseline"/>
        <w:rPr>
          <w:rStyle w:val="normaltextrun"/>
          <w:rFonts w:asciiTheme="minorHAnsi" w:hAnsiTheme="minorHAnsi" w:cstheme="minorHAnsi"/>
          <w:lang w:val="fr-MA"/>
        </w:rPr>
      </w:pPr>
      <w:r w:rsidRPr="005C7D19">
        <w:rPr>
          <w:rStyle w:val="normaltextrun"/>
          <w:rFonts w:asciiTheme="minorHAnsi" w:hAnsiTheme="minorHAnsi" w:cstheme="minorHAnsi"/>
          <w:lang w:val="fr-MA"/>
        </w:rPr>
        <w:t>Fournir un manuel d'utilisation détaillé pour la charte graphique et le logo, garantissant une application correcte et uniforme par toutes les parties prenantes et sur tous les supports.</w:t>
      </w:r>
    </w:p>
    <w:p w:rsidR="006D5DAA" w:rsidRPr="005C7D19" w:rsidRDefault="006D5DAA" w:rsidP="005C4182">
      <w:pPr>
        <w:jc w:val="both"/>
        <w:rPr>
          <w:rFonts w:eastAsiaTheme="minorEastAsia" w:cstheme="minorHAnsi"/>
          <w:b/>
          <w:bCs/>
          <w:sz w:val="24"/>
          <w:szCs w:val="24"/>
          <w:u w:val="single"/>
          <w:lang w:val="fr-MA" w:eastAsia="zh-CN"/>
        </w:rPr>
      </w:pPr>
      <w:r w:rsidRPr="005C7D19">
        <w:rPr>
          <w:rFonts w:eastAsiaTheme="minorEastAsia" w:cstheme="minorHAnsi"/>
          <w:b/>
          <w:bCs/>
          <w:sz w:val="24"/>
          <w:szCs w:val="24"/>
          <w:u w:val="single"/>
          <w:lang w:val="fr-MA" w:eastAsia="zh-CN"/>
        </w:rPr>
        <w:t xml:space="preserve">Durée de la mission 1 : </w:t>
      </w:r>
    </w:p>
    <w:p w:rsidR="006D5DAA" w:rsidRPr="005C7D19" w:rsidRDefault="004726FF" w:rsidP="004F615F">
      <w:pPr>
        <w:jc w:val="both"/>
        <w:rPr>
          <w:rFonts w:eastAsiaTheme="minorEastAsia" w:cstheme="minorHAnsi"/>
          <w:sz w:val="24"/>
          <w:szCs w:val="24"/>
          <w:lang w:val="fr-MA" w:eastAsia="zh-CN"/>
        </w:rPr>
      </w:pPr>
      <w:r w:rsidRPr="005C7D19">
        <w:rPr>
          <w:rFonts w:eastAsiaTheme="minorEastAsia" w:cstheme="minorHAnsi"/>
          <w:sz w:val="24"/>
          <w:szCs w:val="24"/>
          <w:lang w:val="zh-CN" w:eastAsia="zh-CN"/>
        </w:rPr>
        <w:t>C</w:t>
      </w:r>
      <w:r w:rsidRPr="005C7D19">
        <w:rPr>
          <w:rFonts w:eastAsiaTheme="minorEastAsia" w:cstheme="minorHAnsi"/>
          <w:sz w:val="24"/>
          <w:szCs w:val="24"/>
          <w:lang w:val="fr-MA" w:eastAsia="zh-CN"/>
        </w:rPr>
        <w:t xml:space="preserve">ette mission est d’une </w:t>
      </w:r>
      <w:r w:rsidRPr="0039294B">
        <w:rPr>
          <w:rFonts w:eastAsiaTheme="minorEastAsia" w:cstheme="minorHAnsi"/>
          <w:sz w:val="24"/>
          <w:szCs w:val="24"/>
          <w:lang w:val="fr-MA" w:eastAsia="zh-CN"/>
        </w:rPr>
        <w:t xml:space="preserve">durée de </w:t>
      </w:r>
      <w:r w:rsidR="0041127F" w:rsidRPr="0039294B">
        <w:rPr>
          <w:rFonts w:eastAsiaTheme="minorEastAsia" w:cstheme="minorHAnsi"/>
          <w:sz w:val="24"/>
          <w:szCs w:val="24"/>
          <w:lang w:val="fr-MA" w:eastAsia="zh-CN"/>
        </w:rPr>
        <w:t>1</w:t>
      </w:r>
      <w:r w:rsidR="004B439A" w:rsidRPr="0039294B">
        <w:rPr>
          <w:rFonts w:eastAsiaTheme="minorEastAsia" w:cstheme="minorHAnsi"/>
          <w:sz w:val="24"/>
          <w:szCs w:val="24"/>
          <w:lang w:val="fr-MA" w:eastAsia="zh-CN"/>
        </w:rPr>
        <w:t xml:space="preserve"> mois</w:t>
      </w:r>
      <w:r w:rsidR="0041127F" w:rsidRPr="0039294B">
        <w:rPr>
          <w:rFonts w:eastAsiaTheme="minorEastAsia" w:cstheme="minorHAnsi"/>
          <w:sz w:val="24"/>
          <w:szCs w:val="24"/>
          <w:lang w:val="fr-MA" w:eastAsia="zh-CN"/>
        </w:rPr>
        <w:t xml:space="preserve"> et demi</w:t>
      </w:r>
      <w:r w:rsidR="005C4182" w:rsidRPr="0039294B">
        <w:rPr>
          <w:rFonts w:eastAsiaTheme="minorEastAsia" w:cstheme="minorHAnsi"/>
          <w:sz w:val="24"/>
          <w:szCs w:val="24"/>
          <w:lang w:val="fr-MA" w:eastAsia="zh-CN"/>
        </w:rPr>
        <w:t>.</w:t>
      </w:r>
      <w:r w:rsidR="005C4182" w:rsidRPr="005C7D19">
        <w:rPr>
          <w:rFonts w:eastAsiaTheme="minorEastAsia" w:cstheme="minorHAnsi"/>
          <w:sz w:val="24"/>
          <w:szCs w:val="24"/>
          <w:lang w:val="fr-MA" w:eastAsia="zh-CN"/>
        </w:rPr>
        <w:t xml:space="preserve"> </w:t>
      </w:r>
      <w:r w:rsidR="004F615F">
        <w:rPr>
          <w:rFonts w:eastAsiaTheme="minorEastAsia" w:cstheme="minorHAnsi"/>
          <w:sz w:val="24"/>
          <w:szCs w:val="24"/>
          <w:lang w:val="fr-MA" w:eastAsia="zh-CN"/>
        </w:rPr>
        <w:t xml:space="preserve"> </w:t>
      </w:r>
    </w:p>
    <w:p w:rsidR="00773A06" w:rsidRPr="005C7D19" w:rsidRDefault="008B4C4F" w:rsidP="006D5DAA">
      <w:pPr>
        <w:rPr>
          <w:rFonts w:eastAsiaTheme="minorEastAsia" w:cstheme="minorHAnsi"/>
          <w:b/>
          <w:bCs/>
          <w:sz w:val="24"/>
          <w:szCs w:val="24"/>
          <w:u w:val="single"/>
          <w:lang w:val="fr-MA" w:eastAsia="zh-CN"/>
        </w:rPr>
      </w:pPr>
      <w:r w:rsidRPr="005C7D19">
        <w:rPr>
          <w:rFonts w:eastAsiaTheme="minorEastAsia" w:cstheme="minorHAnsi"/>
          <w:b/>
          <w:bCs/>
          <w:sz w:val="24"/>
          <w:szCs w:val="24"/>
          <w:u w:val="single"/>
          <w:lang w:val="fr-MA" w:eastAsia="zh-CN"/>
        </w:rPr>
        <w:t xml:space="preserve">Mission 2 : </w:t>
      </w:r>
      <w:r w:rsidR="007E1293" w:rsidRPr="005C7D19">
        <w:rPr>
          <w:rFonts w:eastAsiaTheme="minorEastAsia" w:cstheme="minorHAnsi"/>
          <w:b/>
          <w:bCs/>
          <w:sz w:val="24"/>
          <w:szCs w:val="24"/>
          <w:u w:val="single"/>
          <w:lang w:val="fr-MA" w:eastAsia="zh-CN"/>
        </w:rPr>
        <w:t>Conception et développement des outils et canaux de communication du projet</w:t>
      </w:r>
    </w:p>
    <w:p w:rsidR="006E092E" w:rsidRPr="005C7D19" w:rsidRDefault="006E092E" w:rsidP="006E092E">
      <w:pPr>
        <w:rPr>
          <w:rFonts w:eastAsiaTheme="minorEastAsia" w:cstheme="minorHAnsi"/>
          <w:sz w:val="24"/>
          <w:szCs w:val="24"/>
          <w:lang w:val="fr-MA" w:eastAsia="zh-CN"/>
        </w:rPr>
      </w:pPr>
      <w:r w:rsidRPr="005C7D19">
        <w:rPr>
          <w:rFonts w:eastAsiaTheme="minorEastAsia" w:cstheme="minorHAnsi"/>
          <w:sz w:val="24"/>
          <w:szCs w:val="24"/>
          <w:lang w:val="fr-MA" w:eastAsia="zh-CN"/>
        </w:rPr>
        <w:t>Cette mission englobe le développement et la maintenance des plateformes numériques et des supports de communication qui véhiculeront l'image et les messages du programme "Marrakech, Ville Durable". Le prestataire devra assurer :</w:t>
      </w:r>
    </w:p>
    <w:p w:rsidR="006E092E" w:rsidRPr="005C7D19" w:rsidRDefault="006E092E" w:rsidP="006E092E">
      <w:pPr>
        <w:rPr>
          <w:rFonts w:eastAsiaTheme="minorEastAsia" w:cstheme="minorHAnsi"/>
          <w:b/>
          <w:bCs/>
          <w:sz w:val="24"/>
          <w:szCs w:val="24"/>
          <w:lang w:val="fr-MA" w:eastAsia="zh-CN"/>
        </w:rPr>
      </w:pPr>
      <w:r w:rsidRPr="005C7D19">
        <w:rPr>
          <w:rFonts w:eastAsiaTheme="minorEastAsia" w:cstheme="minorHAnsi"/>
          <w:b/>
          <w:bCs/>
          <w:sz w:val="24"/>
          <w:szCs w:val="24"/>
          <w:lang w:val="fr-MA" w:eastAsia="zh-CN"/>
        </w:rPr>
        <w:t>A. Développement et conception graphique du Site Web</w:t>
      </w:r>
    </w:p>
    <w:p w:rsidR="006E092E" w:rsidRPr="005C7D19" w:rsidRDefault="006E092E" w:rsidP="0059171F">
      <w:pPr>
        <w:pStyle w:val="Paragraphedeliste"/>
        <w:numPr>
          <w:ilvl w:val="0"/>
          <w:numId w:val="32"/>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t>Créer un site web trilingue (français, arabe, anglais) qui soit esthétiquement attrayant, fonctionnel et facile à naviguer.</w:t>
      </w:r>
    </w:p>
    <w:p w:rsidR="006E092E" w:rsidRPr="005C7D19" w:rsidRDefault="006E092E" w:rsidP="0059171F">
      <w:pPr>
        <w:pStyle w:val="Paragraphedeliste"/>
        <w:numPr>
          <w:ilvl w:val="0"/>
          <w:numId w:val="32"/>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t>Assurer que le site soit optimisé pour les moteurs de recherche (SEO) afin de maximiser sa visibilité.</w:t>
      </w:r>
    </w:p>
    <w:p w:rsidR="006E092E" w:rsidRPr="005C7D19" w:rsidRDefault="006E092E" w:rsidP="0059171F">
      <w:pPr>
        <w:pStyle w:val="Paragraphedeliste"/>
        <w:numPr>
          <w:ilvl w:val="0"/>
          <w:numId w:val="32"/>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t>Le site doit être rapide, sécurisé, et adapté aux différents appareils mobiles et desktops.</w:t>
      </w:r>
    </w:p>
    <w:p w:rsidR="006E092E" w:rsidRPr="005C7D19" w:rsidRDefault="006E092E" w:rsidP="0059171F">
      <w:pPr>
        <w:pStyle w:val="Paragraphedeliste"/>
        <w:numPr>
          <w:ilvl w:val="0"/>
          <w:numId w:val="32"/>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lastRenderedPageBreak/>
        <w:t>Incorporer des fonctionnalités interactives et informatives qui améliorent l'expérience utilisateur.</w:t>
      </w:r>
    </w:p>
    <w:p w:rsidR="006E092E" w:rsidRPr="005C7D19" w:rsidRDefault="006E092E" w:rsidP="006E092E">
      <w:pPr>
        <w:jc w:val="both"/>
        <w:rPr>
          <w:rFonts w:eastAsiaTheme="minorEastAsia" w:cstheme="minorHAnsi"/>
          <w:sz w:val="24"/>
          <w:szCs w:val="24"/>
          <w:u w:val="single"/>
          <w:lang w:val="fr-MA" w:eastAsia="zh-CN"/>
        </w:rPr>
      </w:pPr>
      <w:r w:rsidRPr="005C7D19">
        <w:rPr>
          <w:rFonts w:eastAsiaTheme="minorEastAsia" w:cstheme="minorHAnsi"/>
          <w:sz w:val="24"/>
          <w:szCs w:val="24"/>
          <w:u w:val="single"/>
          <w:lang w:val="fr-MA" w:eastAsia="zh-CN"/>
        </w:rPr>
        <w:t>Hébergement et Sécurité :</w:t>
      </w:r>
    </w:p>
    <w:p w:rsidR="006E092E" w:rsidRPr="005C7D19" w:rsidRDefault="006E092E" w:rsidP="0059171F">
      <w:pPr>
        <w:pStyle w:val="Paragraphedeliste"/>
        <w:numPr>
          <w:ilvl w:val="0"/>
          <w:numId w:val="33"/>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t>Choisir un hébergement fiable qui garantit une bonne disponibilité du site.</w:t>
      </w:r>
    </w:p>
    <w:p w:rsidR="006E092E" w:rsidRPr="005C7D19" w:rsidRDefault="006E092E" w:rsidP="0059171F">
      <w:pPr>
        <w:pStyle w:val="Paragraphedeliste"/>
        <w:numPr>
          <w:ilvl w:val="0"/>
          <w:numId w:val="33"/>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t>Mettre en place des licences de sécurité adéquates pour protéger le site et les données des utilisateurs.</w:t>
      </w:r>
    </w:p>
    <w:p w:rsidR="006E092E" w:rsidRPr="005C7D19" w:rsidRDefault="006E092E" w:rsidP="006E092E">
      <w:pPr>
        <w:rPr>
          <w:rFonts w:eastAsiaTheme="minorEastAsia" w:cstheme="minorHAnsi"/>
          <w:sz w:val="24"/>
          <w:szCs w:val="24"/>
          <w:u w:val="single"/>
          <w:lang w:val="fr-MA" w:eastAsia="zh-CN"/>
        </w:rPr>
      </w:pPr>
      <w:r w:rsidRPr="005C7D19">
        <w:rPr>
          <w:rFonts w:eastAsiaTheme="minorEastAsia" w:cstheme="minorHAnsi"/>
          <w:sz w:val="24"/>
          <w:szCs w:val="24"/>
          <w:u w:val="single"/>
          <w:lang w:val="fr-MA" w:eastAsia="zh-CN"/>
        </w:rPr>
        <w:t xml:space="preserve">Fonction du site web : </w:t>
      </w:r>
    </w:p>
    <w:p w:rsidR="006E092E" w:rsidRPr="005C7D19" w:rsidRDefault="006E092E" w:rsidP="00BB01DC">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 xml:space="preserve">Le site web sera une plateforme informative permettant de partager des actualités, l’état d’avancement du programme, ses résultats, ses activités. Il sera doté </w:t>
      </w:r>
      <w:r w:rsidR="00BB01DC" w:rsidRPr="005C7D19">
        <w:rPr>
          <w:rFonts w:eastAsiaTheme="minorEastAsia" w:cstheme="minorHAnsi"/>
          <w:sz w:val="24"/>
          <w:szCs w:val="24"/>
          <w:lang w:val="fr-MA" w:eastAsia="zh-CN"/>
        </w:rPr>
        <w:t>d’une bibliothèque numérique</w:t>
      </w:r>
      <w:r w:rsidRPr="005C7D19">
        <w:rPr>
          <w:rFonts w:eastAsiaTheme="minorEastAsia" w:cstheme="minorHAnsi"/>
          <w:sz w:val="24"/>
          <w:szCs w:val="24"/>
          <w:lang w:val="fr-MA" w:eastAsia="zh-CN"/>
        </w:rPr>
        <w:t xml:space="preserve"> afin de partager les livrables du programme et tout document en relation avec les thématiques traitées. Il sera également </w:t>
      </w:r>
      <w:r w:rsidR="00BB01DC" w:rsidRPr="005C7D19">
        <w:rPr>
          <w:rFonts w:eastAsiaTheme="minorEastAsia" w:cstheme="minorHAnsi"/>
          <w:sz w:val="24"/>
          <w:szCs w:val="24"/>
          <w:lang w:val="fr-MA" w:eastAsia="zh-CN"/>
        </w:rPr>
        <w:t>une interface</w:t>
      </w:r>
      <w:r w:rsidRPr="005C7D19">
        <w:rPr>
          <w:rFonts w:eastAsiaTheme="minorEastAsia" w:cstheme="minorHAnsi"/>
          <w:sz w:val="24"/>
          <w:szCs w:val="24"/>
          <w:lang w:val="fr-MA" w:eastAsia="zh-CN"/>
        </w:rPr>
        <w:t xml:space="preserve"> pour partager l’actualité de la ville de Marrakech en matière de développement durable. </w:t>
      </w:r>
    </w:p>
    <w:p w:rsidR="006E092E" w:rsidRPr="005C7D19" w:rsidRDefault="006E092E" w:rsidP="00BB01DC">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Le site web doit permettre l</w:t>
      </w:r>
      <w:r w:rsidR="00BB01DC" w:rsidRPr="005C7D19">
        <w:rPr>
          <w:rFonts w:eastAsiaTheme="minorEastAsia" w:cstheme="minorHAnsi"/>
          <w:sz w:val="24"/>
          <w:szCs w:val="24"/>
          <w:lang w:val="fr-MA" w:eastAsia="zh-CN"/>
        </w:rPr>
        <w:t xml:space="preserve">a création de rubriques de questionnaires et d’enquêtes interactives avec les visiteurs au besoin.  </w:t>
      </w:r>
    </w:p>
    <w:p w:rsidR="006E092E" w:rsidRPr="005C7D19" w:rsidRDefault="006E092E" w:rsidP="00BB01DC">
      <w:pPr>
        <w:rPr>
          <w:rFonts w:eastAsiaTheme="minorEastAsia" w:cstheme="minorHAnsi"/>
          <w:b/>
          <w:bCs/>
          <w:sz w:val="24"/>
          <w:szCs w:val="24"/>
          <w:lang w:val="fr-MA" w:eastAsia="zh-CN"/>
        </w:rPr>
      </w:pPr>
      <w:r w:rsidRPr="005C7D19">
        <w:rPr>
          <w:rFonts w:eastAsiaTheme="minorEastAsia" w:cstheme="minorHAnsi"/>
          <w:b/>
          <w:bCs/>
          <w:sz w:val="24"/>
          <w:szCs w:val="24"/>
          <w:lang w:val="fr-MA" w:eastAsia="zh-CN"/>
        </w:rPr>
        <w:t>B. Supports de Communication</w:t>
      </w:r>
    </w:p>
    <w:p w:rsidR="006E092E" w:rsidRPr="005C7D19" w:rsidRDefault="00BB01DC" w:rsidP="00256124">
      <w:pPr>
        <w:jc w:val="both"/>
        <w:rPr>
          <w:rFonts w:eastAsiaTheme="minorEastAsia" w:cstheme="minorHAnsi"/>
          <w:sz w:val="24"/>
          <w:szCs w:val="24"/>
          <w:u w:val="single"/>
          <w:lang w:val="fr-MA" w:eastAsia="zh-CN"/>
        </w:rPr>
      </w:pPr>
      <w:r w:rsidRPr="005C7D19">
        <w:rPr>
          <w:rFonts w:eastAsiaTheme="minorEastAsia" w:cstheme="minorHAnsi"/>
          <w:sz w:val="24"/>
          <w:szCs w:val="24"/>
          <w:u w:val="single"/>
          <w:lang w:val="fr-MA" w:eastAsia="zh-CN"/>
        </w:rPr>
        <w:t>Conception de m</w:t>
      </w:r>
      <w:r w:rsidR="006E092E" w:rsidRPr="005C7D19">
        <w:rPr>
          <w:rFonts w:eastAsiaTheme="minorEastAsia" w:cstheme="minorHAnsi"/>
          <w:sz w:val="24"/>
          <w:szCs w:val="24"/>
          <w:u w:val="single"/>
          <w:lang w:val="fr-MA" w:eastAsia="zh-CN"/>
        </w:rPr>
        <w:t>odèles</w:t>
      </w:r>
      <w:r w:rsidRPr="005C7D19">
        <w:rPr>
          <w:rFonts w:eastAsiaTheme="minorEastAsia" w:cstheme="minorHAnsi"/>
          <w:sz w:val="24"/>
          <w:szCs w:val="24"/>
          <w:u w:val="single"/>
          <w:lang w:val="fr-MA" w:eastAsia="zh-CN"/>
        </w:rPr>
        <w:t xml:space="preserve"> type pour les d</w:t>
      </w:r>
      <w:r w:rsidR="006E092E" w:rsidRPr="005C7D19">
        <w:rPr>
          <w:rFonts w:eastAsiaTheme="minorEastAsia" w:cstheme="minorHAnsi"/>
          <w:sz w:val="24"/>
          <w:szCs w:val="24"/>
          <w:u w:val="single"/>
          <w:lang w:val="fr-MA" w:eastAsia="zh-CN"/>
        </w:rPr>
        <w:t xml:space="preserve">ocuments </w:t>
      </w:r>
      <w:r w:rsidRPr="005C7D19">
        <w:rPr>
          <w:rFonts w:eastAsiaTheme="minorEastAsia" w:cstheme="minorHAnsi"/>
          <w:sz w:val="24"/>
          <w:szCs w:val="24"/>
          <w:u w:val="single"/>
          <w:lang w:val="fr-MA" w:eastAsia="zh-CN"/>
        </w:rPr>
        <w:t xml:space="preserve">du projet </w:t>
      </w:r>
      <w:r w:rsidR="006E092E" w:rsidRPr="005C7D19">
        <w:rPr>
          <w:rFonts w:eastAsiaTheme="minorEastAsia" w:cstheme="minorHAnsi"/>
          <w:sz w:val="24"/>
          <w:szCs w:val="24"/>
          <w:u w:val="single"/>
          <w:lang w:val="fr-MA" w:eastAsia="zh-CN"/>
        </w:rPr>
        <w:t>:</w:t>
      </w:r>
    </w:p>
    <w:p w:rsidR="006E092E" w:rsidRPr="005C7D19" w:rsidRDefault="006E092E" w:rsidP="0059171F">
      <w:pPr>
        <w:pStyle w:val="Paragraphedeliste"/>
        <w:numPr>
          <w:ilvl w:val="0"/>
          <w:numId w:val="34"/>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t>Concevoir des modèles pour les présentations PowerPoint, les documents Word (rapports, comptes rendus</w:t>
      </w:r>
      <w:r w:rsidR="003471E7" w:rsidRPr="005C7D19">
        <w:rPr>
          <w:rFonts w:eastAsiaTheme="minorEastAsia" w:cstheme="minorHAnsi"/>
          <w:sz w:val="24"/>
          <w:szCs w:val="24"/>
          <w:lang w:val="fr-MA" w:eastAsia="zh-CN"/>
        </w:rPr>
        <w:t>, correspondances</w:t>
      </w:r>
      <w:r w:rsidRPr="005C7D19">
        <w:rPr>
          <w:rFonts w:eastAsiaTheme="minorEastAsia" w:cstheme="minorHAnsi"/>
          <w:sz w:val="24"/>
          <w:szCs w:val="24"/>
          <w:lang w:val="fr-MA" w:eastAsia="zh-CN"/>
        </w:rPr>
        <w:t>), et les cartes de visite de l’équipe du projet.</w:t>
      </w:r>
    </w:p>
    <w:p w:rsidR="006E092E" w:rsidRPr="005C7D19" w:rsidRDefault="006E092E" w:rsidP="003471E7">
      <w:pPr>
        <w:pStyle w:val="Paragraphedeliste"/>
        <w:numPr>
          <w:ilvl w:val="0"/>
          <w:numId w:val="34"/>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t xml:space="preserve">Assurer que tous les modèles soient en conformité avec la charte graphique du programme et adaptés pour les éditions en </w:t>
      </w:r>
      <w:r w:rsidR="003471E7" w:rsidRPr="005C7D19">
        <w:rPr>
          <w:rFonts w:eastAsiaTheme="minorEastAsia" w:cstheme="minorHAnsi"/>
          <w:sz w:val="24"/>
          <w:szCs w:val="24"/>
          <w:lang w:val="fr-MA" w:eastAsia="zh-CN"/>
        </w:rPr>
        <w:t xml:space="preserve">alphabet latin et arabe. </w:t>
      </w:r>
    </w:p>
    <w:p w:rsidR="006E092E" w:rsidRPr="005C7D19" w:rsidRDefault="006E092E" w:rsidP="00256124">
      <w:pPr>
        <w:jc w:val="both"/>
        <w:rPr>
          <w:rFonts w:eastAsiaTheme="minorEastAsia" w:cstheme="minorHAnsi"/>
          <w:sz w:val="24"/>
          <w:szCs w:val="24"/>
          <w:u w:val="single"/>
          <w:lang w:val="fr-MA" w:eastAsia="zh-CN"/>
        </w:rPr>
      </w:pPr>
      <w:r w:rsidRPr="005C7D19">
        <w:rPr>
          <w:rFonts w:eastAsiaTheme="minorEastAsia" w:cstheme="minorHAnsi"/>
          <w:sz w:val="24"/>
          <w:szCs w:val="24"/>
          <w:u w:val="single"/>
          <w:lang w:val="fr-MA" w:eastAsia="zh-CN"/>
        </w:rPr>
        <w:t>Production de Matériel Promotionnel :</w:t>
      </w:r>
    </w:p>
    <w:p w:rsidR="001A6503" w:rsidRPr="005C7D19" w:rsidRDefault="001A6503" w:rsidP="00256124">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 xml:space="preserve">Le programme prévoit la création de trois types de documentation de communication : </w:t>
      </w:r>
    </w:p>
    <w:p w:rsidR="001A6503" w:rsidRPr="005C7D19" w:rsidRDefault="001A6503" w:rsidP="0059171F">
      <w:pPr>
        <w:pStyle w:val="Paragraphedeliste"/>
        <w:numPr>
          <w:ilvl w:val="0"/>
          <w:numId w:val="35"/>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t xml:space="preserve">Des outils de communication génériques sur les objectifs et la consistance du Programme ; </w:t>
      </w:r>
    </w:p>
    <w:p w:rsidR="001A6503" w:rsidRPr="005C7D19" w:rsidRDefault="001A6503" w:rsidP="0059171F">
      <w:pPr>
        <w:pStyle w:val="Paragraphedeliste"/>
        <w:numPr>
          <w:ilvl w:val="0"/>
          <w:numId w:val="35"/>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t xml:space="preserve">Des outils de communication thématiques relatifs aux ateliers thématiques qui seront organisés dans le cadre du programme ; </w:t>
      </w:r>
    </w:p>
    <w:p w:rsidR="001A6503" w:rsidRPr="005C7D19" w:rsidRDefault="001A6503" w:rsidP="0059171F">
      <w:pPr>
        <w:pStyle w:val="Paragraphedeliste"/>
        <w:numPr>
          <w:ilvl w:val="0"/>
          <w:numId w:val="35"/>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t>Des outils de communication sur les résultats du programme pour le partage des connaissances et des bonnes pratiques.</w:t>
      </w:r>
    </w:p>
    <w:p w:rsidR="006E092E" w:rsidRPr="005C7D19" w:rsidRDefault="001A6503" w:rsidP="00020F3F">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 xml:space="preserve">A cet effet, le prestataire est </w:t>
      </w:r>
      <w:r w:rsidR="00CA167C" w:rsidRPr="005C7D19">
        <w:rPr>
          <w:rFonts w:eastAsiaTheme="minorEastAsia" w:cstheme="minorHAnsi"/>
          <w:sz w:val="24"/>
          <w:szCs w:val="24"/>
          <w:lang w:val="fr-MA" w:eastAsia="zh-CN"/>
        </w:rPr>
        <w:t xml:space="preserve">appelé à </w:t>
      </w:r>
      <w:r w:rsidR="00CA167C" w:rsidRPr="005C7D19">
        <w:rPr>
          <w:rFonts w:eastAsiaTheme="minorEastAsia" w:cstheme="minorHAnsi"/>
          <w:b/>
          <w:bCs/>
          <w:sz w:val="24"/>
          <w:szCs w:val="24"/>
          <w:lang w:val="fr-MA" w:eastAsia="zh-CN"/>
        </w:rPr>
        <w:t>concevoir, rédiger et traduire</w:t>
      </w:r>
      <w:r w:rsidR="006E092E" w:rsidRPr="005C7D19">
        <w:rPr>
          <w:rFonts w:eastAsiaTheme="minorEastAsia" w:cstheme="minorHAnsi"/>
          <w:sz w:val="24"/>
          <w:szCs w:val="24"/>
          <w:lang w:val="fr-MA" w:eastAsia="zh-CN"/>
        </w:rPr>
        <w:t xml:space="preserve"> des supports visuels et écrits </w:t>
      </w:r>
      <w:r w:rsidR="00CA167C" w:rsidRPr="005C7D19">
        <w:rPr>
          <w:rFonts w:eastAsiaTheme="minorEastAsia" w:cstheme="minorHAnsi"/>
          <w:sz w:val="24"/>
          <w:szCs w:val="24"/>
          <w:lang w:val="fr-MA" w:eastAsia="zh-CN"/>
        </w:rPr>
        <w:t xml:space="preserve">de type affiches, banderoles, </w:t>
      </w:r>
      <w:r w:rsidR="006E092E" w:rsidRPr="005C7D19">
        <w:rPr>
          <w:rFonts w:eastAsiaTheme="minorEastAsia" w:cstheme="minorHAnsi"/>
          <w:sz w:val="24"/>
          <w:szCs w:val="24"/>
          <w:lang w:val="fr-MA" w:eastAsia="zh-CN"/>
        </w:rPr>
        <w:t>dépliants</w:t>
      </w:r>
      <w:r w:rsidR="00020F3F" w:rsidRPr="005C7D19">
        <w:rPr>
          <w:rFonts w:eastAsiaTheme="minorEastAsia" w:cstheme="minorHAnsi"/>
          <w:sz w:val="24"/>
          <w:szCs w:val="24"/>
          <w:lang w:val="fr-MA" w:eastAsia="zh-CN"/>
        </w:rPr>
        <w:t xml:space="preserve">, </w:t>
      </w:r>
      <w:r w:rsidR="00CA167C" w:rsidRPr="005C7D19">
        <w:rPr>
          <w:rFonts w:eastAsiaTheme="minorEastAsia" w:cstheme="minorHAnsi"/>
          <w:sz w:val="24"/>
          <w:szCs w:val="24"/>
          <w:lang w:val="fr-MA" w:eastAsia="zh-CN"/>
        </w:rPr>
        <w:t>roll-up</w:t>
      </w:r>
      <w:r w:rsidR="00020F3F" w:rsidRPr="005C7D19">
        <w:rPr>
          <w:rFonts w:eastAsiaTheme="minorEastAsia" w:cstheme="minorHAnsi"/>
          <w:sz w:val="24"/>
          <w:szCs w:val="24"/>
          <w:lang w:val="fr-MA" w:eastAsia="zh-CN"/>
        </w:rPr>
        <w:t xml:space="preserve"> et visuels graphiques</w:t>
      </w:r>
      <w:r w:rsidR="006E092E" w:rsidRPr="005C7D19">
        <w:rPr>
          <w:rFonts w:eastAsiaTheme="minorEastAsia" w:cstheme="minorHAnsi"/>
          <w:sz w:val="24"/>
          <w:szCs w:val="24"/>
          <w:lang w:val="fr-MA" w:eastAsia="zh-CN"/>
        </w:rPr>
        <w:t>, tous respectant la nouvelle charte graphique.</w:t>
      </w:r>
    </w:p>
    <w:tbl>
      <w:tblPr>
        <w:tblStyle w:val="Grilledutableau"/>
        <w:tblW w:w="0" w:type="auto"/>
        <w:tblLook w:val="04A0" w:firstRow="1" w:lastRow="0" w:firstColumn="1" w:lastColumn="0" w:noHBand="0" w:noVBand="1"/>
      </w:tblPr>
      <w:tblGrid>
        <w:gridCol w:w="3823"/>
        <w:gridCol w:w="1134"/>
        <w:gridCol w:w="4439"/>
      </w:tblGrid>
      <w:tr w:rsidR="00CA167C" w:rsidRPr="005C7D19" w:rsidTr="00020F3F">
        <w:tc>
          <w:tcPr>
            <w:tcW w:w="3823" w:type="dxa"/>
          </w:tcPr>
          <w:p w:rsidR="00CA167C" w:rsidRPr="005C7D19" w:rsidRDefault="00CA167C" w:rsidP="00CA167C">
            <w:pPr>
              <w:jc w:val="center"/>
              <w:rPr>
                <w:rFonts w:eastAsiaTheme="minorEastAsia" w:cstheme="minorHAnsi"/>
                <w:b/>
                <w:bCs/>
                <w:sz w:val="24"/>
                <w:szCs w:val="24"/>
                <w:lang w:val="fr-MA" w:eastAsia="zh-CN"/>
              </w:rPr>
            </w:pPr>
            <w:r w:rsidRPr="005C7D19">
              <w:rPr>
                <w:rFonts w:eastAsiaTheme="minorEastAsia" w:cstheme="minorHAnsi"/>
                <w:b/>
                <w:bCs/>
                <w:sz w:val="24"/>
                <w:szCs w:val="24"/>
                <w:lang w:val="fr-MA" w:eastAsia="zh-CN"/>
              </w:rPr>
              <w:lastRenderedPageBreak/>
              <w:t>Outils de communication</w:t>
            </w:r>
          </w:p>
        </w:tc>
        <w:tc>
          <w:tcPr>
            <w:tcW w:w="1134" w:type="dxa"/>
          </w:tcPr>
          <w:p w:rsidR="00CA167C" w:rsidRPr="005C7D19" w:rsidRDefault="00CA167C" w:rsidP="00CA167C">
            <w:pPr>
              <w:jc w:val="center"/>
              <w:rPr>
                <w:rFonts w:eastAsiaTheme="minorEastAsia" w:cstheme="minorHAnsi"/>
                <w:b/>
                <w:bCs/>
                <w:sz w:val="24"/>
                <w:szCs w:val="24"/>
                <w:lang w:val="fr-MA" w:eastAsia="zh-CN"/>
              </w:rPr>
            </w:pPr>
            <w:r w:rsidRPr="005C7D19">
              <w:rPr>
                <w:rFonts w:eastAsiaTheme="minorEastAsia" w:cstheme="minorHAnsi"/>
                <w:b/>
                <w:bCs/>
                <w:sz w:val="24"/>
                <w:szCs w:val="24"/>
                <w:lang w:val="fr-MA" w:eastAsia="zh-CN"/>
              </w:rPr>
              <w:t>Quantité</w:t>
            </w:r>
          </w:p>
        </w:tc>
        <w:tc>
          <w:tcPr>
            <w:tcW w:w="4439" w:type="dxa"/>
          </w:tcPr>
          <w:p w:rsidR="00CA167C" w:rsidRPr="005C7D19" w:rsidRDefault="00CA167C" w:rsidP="00CA167C">
            <w:pPr>
              <w:jc w:val="center"/>
              <w:rPr>
                <w:rFonts w:eastAsiaTheme="minorEastAsia" w:cstheme="minorHAnsi"/>
                <w:b/>
                <w:bCs/>
                <w:sz w:val="24"/>
                <w:szCs w:val="24"/>
                <w:lang w:val="fr-MA" w:eastAsia="zh-CN"/>
              </w:rPr>
            </w:pPr>
            <w:r w:rsidRPr="005C7D19">
              <w:rPr>
                <w:rFonts w:eastAsiaTheme="minorEastAsia" w:cstheme="minorHAnsi"/>
                <w:b/>
                <w:bCs/>
                <w:sz w:val="24"/>
                <w:szCs w:val="24"/>
                <w:lang w:val="fr-MA" w:eastAsia="zh-CN"/>
              </w:rPr>
              <w:t>Caractéristiques techniques</w:t>
            </w:r>
          </w:p>
        </w:tc>
      </w:tr>
      <w:tr w:rsidR="00CA167C" w:rsidRPr="00517DC0" w:rsidTr="00020F3F">
        <w:tc>
          <w:tcPr>
            <w:tcW w:w="3823" w:type="dxa"/>
            <w:vAlign w:val="center"/>
          </w:tcPr>
          <w:p w:rsidR="00CA167C" w:rsidRPr="005C7D19" w:rsidRDefault="00CA167C" w:rsidP="00CA167C">
            <w:pPr>
              <w:jc w:val="center"/>
              <w:rPr>
                <w:rFonts w:eastAsiaTheme="minorEastAsia" w:cstheme="minorHAnsi"/>
                <w:sz w:val="24"/>
                <w:szCs w:val="24"/>
                <w:lang w:val="fr-MA" w:eastAsia="zh-CN"/>
              </w:rPr>
            </w:pPr>
            <w:r w:rsidRPr="005C7D19">
              <w:rPr>
                <w:rFonts w:eastAsiaTheme="minorEastAsia" w:cstheme="minorHAnsi"/>
                <w:sz w:val="24"/>
                <w:szCs w:val="24"/>
                <w:lang w:val="fr-MA" w:eastAsia="zh-CN"/>
              </w:rPr>
              <w:t>Affiches</w:t>
            </w:r>
          </w:p>
        </w:tc>
        <w:tc>
          <w:tcPr>
            <w:tcW w:w="1134" w:type="dxa"/>
            <w:vAlign w:val="center"/>
          </w:tcPr>
          <w:p w:rsidR="00CA167C" w:rsidRPr="005C7D19" w:rsidRDefault="00256124" w:rsidP="00256124">
            <w:pPr>
              <w:jc w:val="center"/>
              <w:rPr>
                <w:rFonts w:eastAsiaTheme="minorEastAsia" w:cstheme="minorHAnsi"/>
                <w:sz w:val="24"/>
                <w:szCs w:val="24"/>
                <w:lang w:val="fr-MA" w:eastAsia="zh-CN"/>
              </w:rPr>
            </w:pPr>
            <w:r w:rsidRPr="005C7D19">
              <w:rPr>
                <w:rFonts w:eastAsiaTheme="minorEastAsia" w:cstheme="minorHAnsi"/>
                <w:sz w:val="24"/>
                <w:szCs w:val="24"/>
                <w:lang w:val="fr-MA" w:eastAsia="zh-CN"/>
              </w:rPr>
              <w:t>15</w:t>
            </w:r>
          </w:p>
        </w:tc>
        <w:tc>
          <w:tcPr>
            <w:tcW w:w="4439" w:type="dxa"/>
          </w:tcPr>
          <w:p w:rsidR="00256124" w:rsidRPr="005C7D19" w:rsidRDefault="00256124" w:rsidP="00020F3F">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Affiches trilingue (Ar, An, Fr) ;</w:t>
            </w:r>
          </w:p>
          <w:p w:rsidR="00256124" w:rsidRPr="005C7D19" w:rsidRDefault="00256124" w:rsidP="00020F3F">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 xml:space="preserve">Format A2 portrait (60 x 42 cm) ; </w:t>
            </w:r>
          </w:p>
        </w:tc>
      </w:tr>
      <w:tr w:rsidR="00CA167C" w:rsidRPr="00517DC0" w:rsidTr="00020F3F">
        <w:tc>
          <w:tcPr>
            <w:tcW w:w="3823" w:type="dxa"/>
            <w:vAlign w:val="center"/>
          </w:tcPr>
          <w:p w:rsidR="00CA167C" w:rsidRPr="005C7D19" w:rsidRDefault="00CA167C" w:rsidP="00CA167C">
            <w:pPr>
              <w:jc w:val="center"/>
              <w:rPr>
                <w:rFonts w:eastAsiaTheme="minorEastAsia" w:cstheme="minorHAnsi"/>
                <w:sz w:val="24"/>
                <w:szCs w:val="24"/>
                <w:lang w:val="fr-MA" w:eastAsia="zh-CN"/>
              </w:rPr>
            </w:pPr>
            <w:r w:rsidRPr="005C7D19">
              <w:rPr>
                <w:rFonts w:eastAsiaTheme="minorEastAsia" w:cstheme="minorHAnsi"/>
                <w:sz w:val="24"/>
                <w:szCs w:val="24"/>
                <w:lang w:val="fr-MA" w:eastAsia="zh-CN"/>
              </w:rPr>
              <w:t>banderoles</w:t>
            </w:r>
          </w:p>
        </w:tc>
        <w:tc>
          <w:tcPr>
            <w:tcW w:w="1134" w:type="dxa"/>
            <w:vAlign w:val="center"/>
          </w:tcPr>
          <w:p w:rsidR="00CA167C" w:rsidRPr="005C7D19" w:rsidRDefault="00CA167C" w:rsidP="00256124">
            <w:pPr>
              <w:jc w:val="center"/>
              <w:rPr>
                <w:rFonts w:eastAsiaTheme="minorEastAsia" w:cstheme="minorHAnsi"/>
                <w:sz w:val="24"/>
                <w:szCs w:val="24"/>
                <w:lang w:val="fr-MA" w:eastAsia="zh-CN"/>
              </w:rPr>
            </w:pPr>
            <w:r w:rsidRPr="005C7D19">
              <w:rPr>
                <w:rFonts w:eastAsiaTheme="minorEastAsia" w:cstheme="minorHAnsi"/>
                <w:sz w:val="24"/>
                <w:szCs w:val="24"/>
                <w:lang w:val="fr-MA" w:eastAsia="zh-CN"/>
              </w:rPr>
              <w:t>5</w:t>
            </w:r>
          </w:p>
        </w:tc>
        <w:tc>
          <w:tcPr>
            <w:tcW w:w="4439" w:type="dxa"/>
          </w:tcPr>
          <w:p w:rsidR="00CA167C" w:rsidRPr="005C7D19" w:rsidRDefault="00256124" w:rsidP="00020F3F">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 xml:space="preserve">Banderoles (Ar, Fr) ; </w:t>
            </w:r>
          </w:p>
          <w:p w:rsidR="00256124" w:rsidRPr="005C7D19" w:rsidRDefault="00256124" w:rsidP="00020F3F">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Format à définir selon les dimension des lieux d’exposition.</w:t>
            </w:r>
          </w:p>
        </w:tc>
      </w:tr>
      <w:tr w:rsidR="00CA167C" w:rsidRPr="00517DC0" w:rsidTr="00020F3F">
        <w:tc>
          <w:tcPr>
            <w:tcW w:w="3823" w:type="dxa"/>
            <w:vAlign w:val="center"/>
          </w:tcPr>
          <w:p w:rsidR="00CA167C" w:rsidRPr="005C7D19" w:rsidRDefault="00CA167C" w:rsidP="00CA167C">
            <w:pPr>
              <w:jc w:val="center"/>
              <w:rPr>
                <w:rFonts w:eastAsiaTheme="minorEastAsia" w:cstheme="minorHAnsi"/>
                <w:sz w:val="24"/>
                <w:szCs w:val="24"/>
                <w:lang w:val="fr-MA" w:eastAsia="zh-CN"/>
              </w:rPr>
            </w:pPr>
            <w:r w:rsidRPr="005C7D19">
              <w:rPr>
                <w:rFonts w:eastAsiaTheme="minorEastAsia" w:cstheme="minorHAnsi"/>
                <w:sz w:val="24"/>
                <w:szCs w:val="24"/>
                <w:lang w:val="fr-MA" w:eastAsia="zh-CN"/>
              </w:rPr>
              <w:t>Dépliants</w:t>
            </w:r>
          </w:p>
        </w:tc>
        <w:tc>
          <w:tcPr>
            <w:tcW w:w="1134" w:type="dxa"/>
            <w:vAlign w:val="center"/>
          </w:tcPr>
          <w:p w:rsidR="00CA167C" w:rsidRPr="005C7D19" w:rsidRDefault="00256124" w:rsidP="00256124">
            <w:pPr>
              <w:jc w:val="center"/>
              <w:rPr>
                <w:rFonts w:eastAsiaTheme="minorEastAsia" w:cstheme="minorHAnsi"/>
                <w:sz w:val="24"/>
                <w:szCs w:val="24"/>
                <w:lang w:val="fr-MA" w:eastAsia="zh-CN"/>
              </w:rPr>
            </w:pPr>
            <w:r w:rsidRPr="005C7D19">
              <w:rPr>
                <w:rFonts w:eastAsiaTheme="minorEastAsia" w:cstheme="minorHAnsi"/>
                <w:sz w:val="24"/>
                <w:szCs w:val="24"/>
                <w:lang w:val="fr-MA" w:eastAsia="zh-CN"/>
              </w:rPr>
              <w:t>15</w:t>
            </w:r>
          </w:p>
        </w:tc>
        <w:tc>
          <w:tcPr>
            <w:tcW w:w="4439" w:type="dxa"/>
          </w:tcPr>
          <w:p w:rsidR="00CA167C" w:rsidRPr="005C7D19" w:rsidRDefault="00CA167C" w:rsidP="00020F3F">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Dépliant trilingue (Ar, An, Fr) ;</w:t>
            </w:r>
          </w:p>
          <w:p w:rsidR="00CA167C" w:rsidRPr="005C7D19" w:rsidRDefault="00CA167C" w:rsidP="00020F3F">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 xml:space="preserve">Format A4 ouvert/ A5 fermé ; </w:t>
            </w:r>
          </w:p>
          <w:p w:rsidR="00CA167C" w:rsidRPr="005C7D19" w:rsidRDefault="00CA167C" w:rsidP="00020F3F">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 xml:space="preserve">Imprimable sur support quadri recto verso. </w:t>
            </w:r>
          </w:p>
        </w:tc>
      </w:tr>
      <w:tr w:rsidR="00CA167C" w:rsidRPr="00517DC0" w:rsidTr="00020F3F">
        <w:tc>
          <w:tcPr>
            <w:tcW w:w="3823" w:type="dxa"/>
            <w:vAlign w:val="center"/>
          </w:tcPr>
          <w:p w:rsidR="00CA167C" w:rsidRPr="005C7D19" w:rsidRDefault="00CA167C" w:rsidP="00CA167C">
            <w:pPr>
              <w:jc w:val="center"/>
              <w:rPr>
                <w:rFonts w:eastAsiaTheme="minorEastAsia" w:cstheme="minorHAnsi"/>
                <w:sz w:val="24"/>
                <w:szCs w:val="24"/>
                <w:lang w:val="fr-MA" w:eastAsia="zh-CN"/>
              </w:rPr>
            </w:pPr>
            <w:r w:rsidRPr="005C7D19">
              <w:rPr>
                <w:rFonts w:eastAsiaTheme="minorEastAsia" w:cstheme="minorHAnsi"/>
                <w:sz w:val="24"/>
                <w:szCs w:val="24"/>
                <w:lang w:val="fr-MA" w:eastAsia="zh-CN"/>
              </w:rPr>
              <w:t>Roll-up</w:t>
            </w:r>
          </w:p>
        </w:tc>
        <w:tc>
          <w:tcPr>
            <w:tcW w:w="1134" w:type="dxa"/>
            <w:vAlign w:val="center"/>
          </w:tcPr>
          <w:p w:rsidR="00CA167C" w:rsidRPr="005C7D19" w:rsidRDefault="00CA167C" w:rsidP="00256124">
            <w:pPr>
              <w:jc w:val="center"/>
              <w:rPr>
                <w:rFonts w:eastAsiaTheme="minorEastAsia" w:cstheme="minorHAnsi"/>
                <w:sz w:val="24"/>
                <w:szCs w:val="24"/>
                <w:lang w:val="fr-MA" w:eastAsia="zh-CN"/>
              </w:rPr>
            </w:pPr>
            <w:r w:rsidRPr="005C7D19">
              <w:rPr>
                <w:rFonts w:eastAsiaTheme="minorEastAsia" w:cstheme="minorHAnsi"/>
                <w:sz w:val="24"/>
                <w:szCs w:val="24"/>
                <w:lang w:val="fr-MA" w:eastAsia="zh-CN"/>
              </w:rPr>
              <w:t>10</w:t>
            </w:r>
          </w:p>
        </w:tc>
        <w:tc>
          <w:tcPr>
            <w:tcW w:w="4439" w:type="dxa"/>
          </w:tcPr>
          <w:p w:rsidR="00CA167C" w:rsidRPr="005C7D19" w:rsidRDefault="00CA167C" w:rsidP="00020F3F">
            <w:pPr>
              <w:jc w:val="both"/>
              <w:rPr>
                <w:rFonts w:eastAsiaTheme="minorEastAsia" w:cstheme="minorHAnsi"/>
                <w:sz w:val="24"/>
                <w:szCs w:val="24"/>
                <w:lang w:eastAsia="zh-CN"/>
              </w:rPr>
            </w:pPr>
            <w:r w:rsidRPr="005C7D19">
              <w:rPr>
                <w:rFonts w:eastAsiaTheme="minorEastAsia" w:cstheme="minorHAnsi"/>
                <w:sz w:val="24"/>
                <w:szCs w:val="24"/>
                <w:lang w:eastAsia="zh-CN"/>
              </w:rPr>
              <w:t>Roll-up trilingue (Ar, An, Fr);</w:t>
            </w:r>
          </w:p>
          <w:p w:rsidR="00CA167C" w:rsidRPr="005C7D19" w:rsidRDefault="00256124" w:rsidP="00020F3F">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Format (2 x 0,85) ;</w:t>
            </w:r>
          </w:p>
          <w:p w:rsidR="00CA167C" w:rsidRPr="005C7D19" w:rsidRDefault="00256124" w:rsidP="00020F3F">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 xml:space="preserve">Imprimable sur un support plastifié semi rigide recto verso mat. </w:t>
            </w:r>
          </w:p>
        </w:tc>
      </w:tr>
      <w:tr w:rsidR="00020F3F" w:rsidRPr="00517DC0" w:rsidTr="00020F3F">
        <w:tc>
          <w:tcPr>
            <w:tcW w:w="3823" w:type="dxa"/>
            <w:vAlign w:val="center"/>
          </w:tcPr>
          <w:p w:rsidR="00020F3F" w:rsidRPr="005C7D19" w:rsidRDefault="00020F3F" w:rsidP="00020F3F">
            <w:pPr>
              <w:jc w:val="center"/>
              <w:rPr>
                <w:rFonts w:eastAsiaTheme="minorEastAsia" w:cstheme="minorHAnsi"/>
                <w:sz w:val="24"/>
                <w:szCs w:val="24"/>
                <w:lang w:val="fr-MA" w:eastAsia="zh-CN"/>
              </w:rPr>
            </w:pPr>
            <w:r w:rsidRPr="005C7D19">
              <w:rPr>
                <w:rFonts w:eastAsiaTheme="minorEastAsia" w:cstheme="minorHAnsi"/>
                <w:sz w:val="24"/>
                <w:szCs w:val="24"/>
                <w:lang w:val="fr-MA" w:eastAsia="zh-CN"/>
              </w:rPr>
              <w:t>Visuels graphiques</w:t>
            </w:r>
          </w:p>
        </w:tc>
        <w:tc>
          <w:tcPr>
            <w:tcW w:w="1134" w:type="dxa"/>
            <w:vAlign w:val="center"/>
          </w:tcPr>
          <w:p w:rsidR="00020F3F" w:rsidRPr="005C7D19" w:rsidRDefault="00020F3F" w:rsidP="00256124">
            <w:pPr>
              <w:jc w:val="center"/>
              <w:rPr>
                <w:rFonts w:eastAsiaTheme="minorEastAsia" w:cstheme="minorHAnsi"/>
                <w:sz w:val="24"/>
                <w:szCs w:val="24"/>
                <w:lang w:val="fr-MA" w:eastAsia="zh-CN"/>
              </w:rPr>
            </w:pPr>
            <w:r w:rsidRPr="005C7D19">
              <w:rPr>
                <w:rFonts w:eastAsiaTheme="minorEastAsia" w:cstheme="minorHAnsi"/>
                <w:sz w:val="24"/>
                <w:szCs w:val="24"/>
                <w:lang w:val="fr-MA" w:eastAsia="zh-CN"/>
              </w:rPr>
              <w:t>10</w:t>
            </w:r>
          </w:p>
        </w:tc>
        <w:tc>
          <w:tcPr>
            <w:tcW w:w="4439" w:type="dxa"/>
          </w:tcPr>
          <w:p w:rsidR="00020F3F" w:rsidRPr="005C7D19" w:rsidRDefault="00020F3F" w:rsidP="00020F3F">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Visuels graphiques pour ateliers thématiques (Ar, An, Fr)</w:t>
            </w:r>
          </w:p>
          <w:p w:rsidR="00020F3F" w:rsidRPr="005C7D19" w:rsidRDefault="00020F3F" w:rsidP="00020F3F">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Format à définir selon les dimension des lieux d’exposition.</w:t>
            </w:r>
          </w:p>
        </w:tc>
      </w:tr>
    </w:tbl>
    <w:p w:rsidR="006E092E" w:rsidRPr="005C7D19" w:rsidRDefault="006E092E" w:rsidP="006E092E">
      <w:pPr>
        <w:rPr>
          <w:rFonts w:eastAsiaTheme="minorEastAsia" w:cstheme="minorHAnsi"/>
          <w:sz w:val="24"/>
          <w:szCs w:val="24"/>
          <w:lang w:val="fr-MA" w:eastAsia="zh-CN"/>
        </w:rPr>
      </w:pPr>
    </w:p>
    <w:p w:rsidR="00256124" w:rsidRPr="005C7D19" w:rsidRDefault="00256124" w:rsidP="00256124">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 xml:space="preserve">Le prestataire doit fournir au maitre d’ouvrage les caractéristiques techniques d’impression pour chaque outil de communication conçu afin de faciliter les commandes d’impression nécessaire. </w:t>
      </w:r>
    </w:p>
    <w:p w:rsidR="006E092E" w:rsidRPr="005C7D19" w:rsidRDefault="006E092E" w:rsidP="005B21BC">
      <w:pPr>
        <w:jc w:val="both"/>
        <w:rPr>
          <w:rFonts w:eastAsiaTheme="minorEastAsia" w:cstheme="minorHAnsi"/>
          <w:b/>
          <w:bCs/>
          <w:sz w:val="24"/>
          <w:szCs w:val="24"/>
          <w:lang w:val="fr-MA" w:eastAsia="zh-CN"/>
        </w:rPr>
      </w:pPr>
      <w:r w:rsidRPr="005C7D19">
        <w:rPr>
          <w:rFonts w:eastAsiaTheme="minorEastAsia" w:cstheme="minorHAnsi"/>
          <w:b/>
          <w:bCs/>
          <w:sz w:val="24"/>
          <w:szCs w:val="24"/>
          <w:lang w:val="fr-MA" w:eastAsia="zh-CN"/>
        </w:rPr>
        <w:t>C. Production Multimédia</w:t>
      </w:r>
    </w:p>
    <w:p w:rsidR="004F615F" w:rsidRDefault="006E092E" w:rsidP="004F615F">
      <w:pPr>
        <w:pStyle w:val="Paragraphedeliste"/>
        <w:numPr>
          <w:ilvl w:val="0"/>
          <w:numId w:val="35"/>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t xml:space="preserve">Concevoir et produire des </w:t>
      </w:r>
      <w:r w:rsidR="004F615F">
        <w:rPr>
          <w:rFonts w:eastAsiaTheme="minorEastAsia" w:cstheme="minorHAnsi"/>
          <w:b/>
          <w:bCs/>
          <w:sz w:val="24"/>
          <w:szCs w:val="24"/>
          <w:lang w:val="fr-MA" w:eastAsia="zh-CN"/>
        </w:rPr>
        <w:t>5</w:t>
      </w:r>
      <w:r w:rsidR="00C127E2" w:rsidRPr="005C7D19">
        <w:rPr>
          <w:rFonts w:eastAsiaTheme="minorEastAsia" w:cstheme="minorHAnsi"/>
          <w:b/>
          <w:bCs/>
          <w:sz w:val="24"/>
          <w:szCs w:val="24"/>
          <w:lang w:val="fr-MA" w:eastAsia="zh-CN"/>
        </w:rPr>
        <w:t xml:space="preserve"> </w:t>
      </w:r>
      <w:r w:rsidRPr="005C7D19">
        <w:rPr>
          <w:rFonts w:eastAsiaTheme="minorEastAsia" w:cstheme="minorHAnsi"/>
          <w:b/>
          <w:bCs/>
          <w:sz w:val="24"/>
          <w:szCs w:val="24"/>
          <w:lang w:val="fr-MA" w:eastAsia="zh-CN"/>
        </w:rPr>
        <w:t xml:space="preserve">capsules vidéo </w:t>
      </w:r>
      <w:r w:rsidR="00C127E2" w:rsidRPr="005C7D19">
        <w:rPr>
          <w:rFonts w:eastAsiaTheme="minorEastAsia" w:cstheme="minorHAnsi"/>
          <w:b/>
          <w:bCs/>
          <w:sz w:val="24"/>
          <w:szCs w:val="24"/>
          <w:lang w:val="fr-MA" w:eastAsia="zh-CN"/>
        </w:rPr>
        <w:t xml:space="preserve">en motion design </w:t>
      </w:r>
      <w:r w:rsidR="00AD25A3" w:rsidRPr="005C7D19">
        <w:rPr>
          <w:rFonts w:eastAsiaTheme="minorEastAsia" w:cstheme="minorHAnsi"/>
          <w:b/>
          <w:bCs/>
          <w:sz w:val="24"/>
          <w:szCs w:val="24"/>
          <w:lang w:val="fr-MA" w:eastAsia="zh-CN"/>
        </w:rPr>
        <w:t>et</w:t>
      </w:r>
      <w:r w:rsidR="004F615F">
        <w:rPr>
          <w:rFonts w:eastAsiaTheme="minorEastAsia" w:cstheme="minorHAnsi"/>
          <w:b/>
          <w:bCs/>
          <w:sz w:val="24"/>
          <w:szCs w:val="24"/>
          <w:lang w:val="fr-MA" w:eastAsia="zh-CN"/>
        </w:rPr>
        <w:t xml:space="preserve"> 5 vidéos en</w:t>
      </w:r>
      <w:r w:rsidR="00C127E2" w:rsidRPr="005C7D19">
        <w:rPr>
          <w:rFonts w:eastAsiaTheme="minorEastAsia" w:cstheme="minorHAnsi"/>
          <w:b/>
          <w:bCs/>
          <w:sz w:val="24"/>
          <w:szCs w:val="24"/>
          <w:lang w:val="fr-MA" w:eastAsia="zh-CN"/>
        </w:rPr>
        <w:t xml:space="preserve"> images réelles</w:t>
      </w:r>
      <w:r w:rsidR="004F615F">
        <w:rPr>
          <w:rFonts w:eastAsiaTheme="minorEastAsia" w:cstheme="minorHAnsi"/>
          <w:sz w:val="24"/>
          <w:szCs w:val="24"/>
          <w:lang w:val="fr-MA" w:eastAsia="zh-CN"/>
        </w:rPr>
        <w:t xml:space="preserve">, </w:t>
      </w:r>
      <w:r w:rsidR="004F615F" w:rsidRPr="005C7D19">
        <w:rPr>
          <w:rFonts w:eastAsiaTheme="minorEastAsia" w:cstheme="minorHAnsi"/>
          <w:sz w:val="24"/>
          <w:szCs w:val="24"/>
          <w:lang w:val="fr-MA" w:eastAsia="zh-CN"/>
        </w:rPr>
        <w:t xml:space="preserve">en trois langues (Ar, An, Fr), </w:t>
      </w:r>
      <w:r w:rsidR="00C127E2" w:rsidRPr="005C7D19">
        <w:rPr>
          <w:rFonts w:eastAsiaTheme="minorEastAsia" w:cstheme="minorHAnsi"/>
          <w:sz w:val="24"/>
          <w:szCs w:val="24"/>
          <w:lang w:val="fr-MA" w:eastAsia="zh-CN"/>
        </w:rPr>
        <w:t>d’une durée moyenne de (</w:t>
      </w:r>
      <w:r w:rsidR="00C127E2" w:rsidRPr="005C7D19">
        <w:rPr>
          <w:rFonts w:eastAsiaTheme="minorEastAsia" w:cstheme="minorHAnsi"/>
          <w:b/>
          <w:bCs/>
          <w:sz w:val="24"/>
          <w:szCs w:val="24"/>
          <w:lang w:val="fr-MA" w:eastAsia="zh-CN"/>
        </w:rPr>
        <w:t>1 min 30 sec</w:t>
      </w:r>
      <w:r w:rsidR="00C127E2" w:rsidRPr="005C7D19">
        <w:rPr>
          <w:rFonts w:eastAsiaTheme="minorEastAsia" w:cstheme="minorHAnsi"/>
          <w:sz w:val="24"/>
          <w:szCs w:val="24"/>
          <w:lang w:val="fr-MA" w:eastAsia="zh-CN"/>
        </w:rPr>
        <w:t xml:space="preserve">) sur les activités thématiques du projet : Biodiversité, déchet, éducation à l’environnement, efficacité énergétique, mobilité, financement innovant, genre et planification urbaine. </w:t>
      </w:r>
    </w:p>
    <w:p w:rsidR="00C127E2" w:rsidRPr="004F615F" w:rsidRDefault="004F615F" w:rsidP="004F615F">
      <w:pPr>
        <w:pStyle w:val="Paragraphedeliste"/>
        <w:jc w:val="both"/>
        <w:rPr>
          <w:rFonts w:eastAsiaTheme="minorEastAsia" w:cstheme="minorHAnsi"/>
          <w:color w:val="C00000"/>
          <w:sz w:val="24"/>
          <w:szCs w:val="24"/>
          <w:lang w:val="fr-MA" w:eastAsia="zh-CN"/>
        </w:rPr>
      </w:pPr>
      <w:r w:rsidRPr="004F615F">
        <w:rPr>
          <w:rFonts w:eastAsiaTheme="minorEastAsia" w:cstheme="minorHAnsi"/>
          <w:color w:val="C00000"/>
          <w:sz w:val="24"/>
          <w:szCs w:val="24"/>
          <w:lang w:val="fr-MA" w:eastAsia="zh-CN"/>
        </w:rPr>
        <w:t xml:space="preserve">Les capsules vidéos peuvent être en voix-off (3 langues) ou en sous-titres selon le besoin. </w:t>
      </w:r>
    </w:p>
    <w:p w:rsidR="00E9531A" w:rsidRPr="005C7D19" w:rsidRDefault="00C127E2" w:rsidP="0059171F">
      <w:pPr>
        <w:pStyle w:val="Paragraphedeliste"/>
        <w:numPr>
          <w:ilvl w:val="0"/>
          <w:numId w:val="35"/>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t>Concevoir, filmer et produire</w:t>
      </w:r>
      <w:r w:rsidR="006E092E" w:rsidRPr="005C7D19">
        <w:rPr>
          <w:rFonts w:eastAsiaTheme="minorEastAsia" w:cstheme="minorHAnsi"/>
          <w:sz w:val="24"/>
          <w:szCs w:val="24"/>
          <w:lang w:val="fr-MA" w:eastAsia="zh-CN"/>
        </w:rPr>
        <w:t xml:space="preserve"> </w:t>
      </w:r>
      <w:r w:rsidR="006E092E" w:rsidRPr="005C7D19">
        <w:rPr>
          <w:rFonts w:eastAsiaTheme="minorEastAsia" w:cstheme="minorHAnsi"/>
          <w:b/>
          <w:bCs/>
          <w:sz w:val="24"/>
          <w:szCs w:val="24"/>
          <w:lang w:val="fr-MA" w:eastAsia="zh-CN"/>
        </w:rPr>
        <w:t>un documentaire de mi-parcours</w:t>
      </w:r>
      <w:r w:rsidRPr="005C7D19">
        <w:rPr>
          <w:rFonts w:eastAsiaTheme="minorEastAsia" w:cstheme="minorHAnsi"/>
          <w:b/>
          <w:bCs/>
          <w:sz w:val="24"/>
          <w:szCs w:val="24"/>
          <w:lang w:val="fr-MA" w:eastAsia="zh-CN"/>
        </w:rPr>
        <w:t xml:space="preserve"> (fin 2025)</w:t>
      </w:r>
      <w:r w:rsidR="006E092E" w:rsidRPr="005C7D19">
        <w:rPr>
          <w:rFonts w:eastAsiaTheme="minorEastAsia" w:cstheme="minorHAnsi"/>
          <w:sz w:val="24"/>
          <w:szCs w:val="24"/>
          <w:lang w:val="fr-MA" w:eastAsia="zh-CN"/>
        </w:rPr>
        <w:t xml:space="preserve"> </w:t>
      </w:r>
      <w:r w:rsidRPr="005C7D19">
        <w:rPr>
          <w:rFonts w:eastAsiaTheme="minorEastAsia" w:cstheme="minorHAnsi"/>
          <w:sz w:val="24"/>
          <w:szCs w:val="24"/>
          <w:lang w:val="fr-MA" w:eastAsia="zh-CN"/>
        </w:rPr>
        <w:t xml:space="preserve">d’une durée de </w:t>
      </w:r>
      <w:r w:rsidRPr="005C7D19">
        <w:rPr>
          <w:rFonts w:eastAsiaTheme="minorEastAsia" w:cstheme="minorHAnsi"/>
          <w:b/>
          <w:bCs/>
          <w:sz w:val="24"/>
          <w:szCs w:val="24"/>
          <w:lang w:val="fr-MA" w:eastAsia="zh-CN"/>
        </w:rPr>
        <w:t>3 à 5 minutes</w:t>
      </w:r>
      <w:r w:rsidRPr="005C7D19">
        <w:rPr>
          <w:rFonts w:eastAsiaTheme="minorEastAsia" w:cstheme="minorHAnsi"/>
          <w:sz w:val="24"/>
          <w:szCs w:val="24"/>
          <w:lang w:val="fr-MA" w:eastAsia="zh-CN"/>
        </w:rPr>
        <w:t xml:space="preserve">, </w:t>
      </w:r>
      <w:r w:rsidR="00E9531A" w:rsidRPr="005C7D19">
        <w:rPr>
          <w:rFonts w:eastAsiaTheme="minorEastAsia" w:cstheme="minorHAnsi"/>
          <w:sz w:val="24"/>
          <w:szCs w:val="24"/>
          <w:lang w:val="fr-MA" w:eastAsia="zh-CN"/>
        </w:rPr>
        <w:t xml:space="preserve">en trois langues (Ar, An, Fr), </w:t>
      </w:r>
      <w:r w:rsidR="006E092E" w:rsidRPr="005C7D19">
        <w:rPr>
          <w:rFonts w:eastAsiaTheme="minorEastAsia" w:cstheme="minorHAnsi"/>
          <w:sz w:val="24"/>
          <w:szCs w:val="24"/>
          <w:lang w:val="fr-MA" w:eastAsia="zh-CN"/>
        </w:rPr>
        <w:t>qui couvrent les aspects clés du programme, en mettant l'accent sur la qualité visuelle et l'impact des contenus.</w:t>
      </w:r>
    </w:p>
    <w:p w:rsidR="006D5DAA" w:rsidRPr="005C7D19" w:rsidRDefault="006E092E" w:rsidP="0059171F">
      <w:pPr>
        <w:pStyle w:val="Paragraphedeliste"/>
        <w:numPr>
          <w:ilvl w:val="0"/>
          <w:numId w:val="35"/>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lastRenderedPageBreak/>
        <w:t>Assurer que le contenu soit informatif et captivant, tout en étant fidèle à la vision du programme.</w:t>
      </w:r>
    </w:p>
    <w:p w:rsidR="006D5DAA" w:rsidRPr="005C7D19" w:rsidRDefault="006D5DAA" w:rsidP="006D5DAA">
      <w:pPr>
        <w:jc w:val="both"/>
        <w:rPr>
          <w:rFonts w:eastAsiaTheme="minorEastAsia" w:cstheme="minorHAnsi"/>
          <w:b/>
          <w:bCs/>
          <w:sz w:val="24"/>
          <w:szCs w:val="24"/>
          <w:u w:val="single"/>
          <w:lang w:val="fr-MA" w:eastAsia="zh-CN"/>
        </w:rPr>
      </w:pPr>
      <w:r w:rsidRPr="005C7D19">
        <w:rPr>
          <w:rFonts w:eastAsiaTheme="minorEastAsia" w:cstheme="minorHAnsi"/>
          <w:b/>
          <w:bCs/>
          <w:sz w:val="24"/>
          <w:szCs w:val="24"/>
          <w:u w:val="single"/>
          <w:lang w:val="fr-MA" w:eastAsia="zh-CN"/>
        </w:rPr>
        <w:t xml:space="preserve">Durée de la mission 2 : </w:t>
      </w:r>
    </w:p>
    <w:p w:rsidR="006D5DAA" w:rsidRPr="005C7D19" w:rsidRDefault="004726FF" w:rsidP="0041127F">
      <w:pPr>
        <w:jc w:val="both"/>
        <w:rPr>
          <w:rFonts w:eastAsiaTheme="minorEastAsia" w:cstheme="minorHAnsi"/>
          <w:sz w:val="24"/>
          <w:szCs w:val="24"/>
          <w:lang w:val="fr-MA" w:eastAsia="zh-CN"/>
        </w:rPr>
      </w:pPr>
      <w:r w:rsidRPr="005C7D19">
        <w:rPr>
          <w:rFonts w:eastAsiaTheme="minorEastAsia" w:cstheme="minorHAnsi"/>
          <w:sz w:val="24"/>
          <w:szCs w:val="24"/>
          <w:lang w:val="zh-CN" w:eastAsia="zh-CN"/>
        </w:rPr>
        <w:t>C</w:t>
      </w:r>
      <w:r w:rsidRPr="005C7D19">
        <w:rPr>
          <w:rFonts w:eastAsiaTheme="minorEastAsia" w:cstheme="minorHAnsi"/>
          <w:sz w:val="24"/>
          <w:szCs w:val="24"/>
          <w:lang w:val="fr-MA" w:eastAsia="zh-CN"/>
        </w:rPr>
        <w:t>e</w:t>
      </w:r>
      <w:r w:rsidR="005B3DD1" w:rsidRPr="005C7D19">
        <w:rPr>
          <w:rFonts w:eastAsiaTheme="minorEastAsia" w:cstheme="minorHAnsi"/>
          <w:sz w:val="24"/>
          <w:szCs w:val="24"/>
          <w:lang w:val="fr-MA" w:eastAsia="zh-CN"/>
        </w:rPr>
        <w:t xml:space="preserve">tte mission est d’une durée </w:t>
      </w:r>
      <w:r w:rsidR="005B3DD1" w:rsidRPr="00176765">
        <w:rPr>
          <w:rFonts w:eastAsiaTheme="minorEastAsia" w:cstheme="minorHAnsi"/>
          <w:sz w:val="24"/>
          <w:szCs w:val="24"/>
          <w:lang w:val="fr-MA" w:eastAsia="zh-CN"/>
        </w:rPr>
        <w:t xml:space="preserve">de </w:t>
      </w:r>
      <w:r w:rsidR="0041127F" w:rsidRPr="00176765">
        <w:rPr>
          <w:rFonts w:eastAsiaTheme="minorEastAsia" w:cstheme="minorHAnsi"/>
          <w:sz w:val="24"/>
          <w:szCs w:val="24"/>
          <w:lang w:val="fr-MA" w:eastAsia="zh-CN"/>
        </w:rPr>
        <w:t xml:space="preserve">1 </w:t>
      </w:r>
      <w:r w:rsidR="006D5DAA" w:rsidRPr="00176765">
        <w:rPr>
          <w:rFonts w:eastAsiaTheme="minorEastAsia" w:cstheme="minorHAnsi"/>
          <w:sz w:val="24"/>
          <w:szCs w:val="24"/>
          <w:lang w:val="fr-MA" w:eastAsia="zh-CN"/>
        </w:rPr>
        <w:t>mois</w:t>
      </w:r>
      <w:r w:rsidR="0041127F" w:rsidRPr="00176765">
        <w:rPr>
          <w:rFonts w:eastAsiaTheme="minorEastAsia" w:cstheme="minorHAnsi"/>
          <w:sz w:val="24"/>
          <w:szCs w:val="24"/>
          <w:lang w:val="fr-MA" w:eastAsia="zh-CN"/>
        </w:rPr>
        <w:t xml:space="preserve"> et demi</w:t>
      </w:r>
      <w:r w:rsidR="006D5DAA" w:rsidRPr="005C7D19">
        <w:rPr>
          <w:rFonts w:eastAsiaTheme="minorEastAsia" w:cstheme="minorHAnsi"/>
          <w:sz w:val="24"/>
          <w:szCs w:val="24"/>
          <w:lang w:val="fr-MA" w:eastAsia="zh-CN"/>
        </w:rPr>
        <w:t xml:space="preserve">. Cette durée concerne le développement et la conception du site web, ainsi que la conception de modèles type pour les documents du projet. </w:t>
      </w:r>
    </w:p>
    <w:p w:rsidR="006D5DAA" w:rsidRPr="005C7D19" w:rsidRDefault="006D5DAA" w:rsidP="00020F3F">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 xml:space="preserve">Pour les prestations relatives à la production de matériel promotionnel, la durée est de </w:t>
      </w:r>
      <w:r w:rsidR="00020F3F" w:rsidRPr="005C7D19">
        <w:rPr>
          <w:rFonts w:eastAsiaTheme="minorEastAsia" w:cstheme="minorHAnsi"/>
          <w:sz w:val="24"/>
          <w:szCs w:val="24"/>
          <w:lang w:val="fr-MA" w:eastAsia="zh-CN"/>
        </w:rPr>
        <w:t>10</w:t>
      </w:r>
      <w:r w:rsidRPr="005C7D19">
        <w:rPr>
          <w:rFonts w:eastAsiaTheme="minorEastAsia" w:cstheme="minorHAnsi"/>
          <w:sz w:val="24"/>
          <w:szCs w:val="24"/>
          <w:lang w:val="fr-MA" w:eastAsia="zh-CN"/>
        </w:rPr>
        <w:t xml:space="preserve"> jours calendaires après l’émission de l’ordre de service ;</w:t>
      </w:r>
    </w:p>
    <w:p w:rsidR="004007DA" w:rsidRPr="005C7D19" w:rsidRDefault="006D5DAA" w:rsidP="001F3E20">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Concernant les prestations relatives à la production de Multimédia, la durée est de 1</w:t>
      </w:r>
      <w:r w:rsidR="001F3E20" w:rsidRPr="005C7D19">
        <w:rPr>
          <w:rFonts w:eastAsiaTheme="minorEastAsia" w:cstheme="minorHAnsi"/>
          <w:sz w:val="24"/>
          <w:szCs w:val="24"/>
          <w:lang w:val="fr-MA" w:eastAsia="zh-CN"/>
        </w:rPr>
        <w:t>5</w:t>
      </w:r>
      <w:r w:rsidRPr="005C7D19">
        <w:rPr>
          <w:rFonts w:eastAsiaTheme="minorEastAsia" w:cstheme="minorHAnsi"/>
          <w:sz w:val="24"/>
          <w:szCs w:val="24"/>
          <w:lang w:val="fr-MA" w:eastAsia="zh-CN"/>
        </w:rPr>
        <w:t xml:space="preserve"> jours calendaires après l’émission de l’ordre de service. </w:t>
      </w:r>
    </w:p>
    <w:p w:rsidR="00E049E6" w:rsidRPr="005C7D19" w:rsidRDefault="006E1FAE" w:rsidP="005B21BC">
      <w:pPr>
        <w:jc w:val="both"/>
        <w:rPr>
          <w:rFonts w:eastAsiaTheme="minorEastAsia" w:cstheme="minorHAnsi"/>
          <w:b/>
          <w:bCs/>
          <w:sz w:val="24"/>
          <w:szCs w:val="24"/>
          <w:u w:val="single"/>
          <w:lang w:val="fr-MA" w:eastAsia="zh-CN"/>
        </w:rPr>
      </w:pPr>
      <w:r w:rsidRPr="005C7D19">
        <w:rPr>
          <w:rFonts w:cstheme="minorHAnsi"/>
          <w:b/>
          <w:bCs/>
          <w:sz w:val="24"/>
          <w:szCs w:val="24"/>
          <w:u w:val="single"/>
          <w:lang w:val="zh-CN"/>
        </w:rPr>
        <w:t xml:space="preserve">Mission 3 : </w:t>
      </w:r>
      <w:r w:rsidR="005B21BC" w:rsidRPr="005C7D19">
        <w:rPr>
          <w:rFonts w:cstheme="minorHAnsi"/>
          <w:b/>
          <w:bCs/>
          <w:sz w:val="24"/>
          <w:szCs w:val="24"/>
          <w:u w:val="single"/>
          <w:lang w:val="zh-CN"/>
        </w:rPr>
        <w:t>Création</w:t>
      </w:r>
      <w:r w:rsidR="005B21BC" w:rsidRPr="005C7D19">
        <w:rPr>
          <w:rFonts w:cstheme="minorHAnsi"/>
          <w:b/>
          <w:bCs/>
          <w:sz w:val="24"/>
          <w:szCs w:val="24"/>
          <w:u w:val="single"/>
          <w:lang w:val="fr-MA"/>
        </w:rPr>
        <w:t xml:space="preserve">, animation et gestion </w:t>
      </w:r>
      <w:r w:rsidR="00E049E6" w:rsidRPr="005C7D19">
        <w:rPr>
          <w:rFonts w:cstheme="minorHAnsi"/>
          <w:b/>
          <w:bCs/>
          <w:sz w:val="24"/>
          <w:szCs w:val="24"/>
          <w:u w:val="single"/>
          <w:lang w:val="zh-CN"/>
        </w:rPr>
        <w:t>de</w:t>
      </w:r>
      <w:r w:rsidR="005B21BC" w:rsidRPr="005C7D19">
        <w:rPr>
          <w:rFonts w:cstheme="minorHAnsi"/>
          <w:b/>
          <w:bCs/>
          <w:sz w:val="24"/>
          <w:szCs w:val="24"/>
          <w:u w:val="single"/>
          <w:lang w:val="fr-MA"/>
        </w:rPr>
        <w:t>s</w:t>
      </w:r>
      <w:r w:rsidR="00E049E6" w:rsidRPr="005C7D19">
        <w:rPr>
          <w:rFonts w:cstheme="minorHAnsi"/>
          <w:b/>
          <w:bCs/>
          <w:sz w:val="24"/>
          <w:szCs w:val="24"/>
          <w:u w:val="single"/>
          <w:lang w:val="zh-CN"/>
        </w:rPr>
        <w:t xml:space="preserve"> Réseaux Sociaux</w:t>
      </w:r>
      <w:r w:rsidR="005B21BC" w:rsidRPr="005C7D19">
        <w:rPr>
          <w:rFonts w:cstheme="minorHAnsi"/>
          <w:b/>
          <w:bCs/>
          <w:sz w:val="24"/>
          <w:szCs w:val="24"/>
          <w:u w:val="single"/>
          <w:lang w:val="fr-MA"/>
        </w:rPr>
        <w:t xml:space="preserve"> </w:t>
      </w:r>
    </w:p>
    <w:p w:rsidR="00E049E6" w:rsidRPr="005C7D19" w:rsidRDefault="00E049E6" w:rsidP="00E049E6">
      <w:pPr>
        <w:rPr>
          <w:rFonts w:eastAsiaTheme="minorEastAsia" w:cstheme="minorHAnsi"/>
          <w:sz w:val="24"/>
          <w:szCs w:val="24"/>
          <w:lang w:val="fr-MA" w:eastAsia="zh-CN"/>
        </w:rPr>
      </w:pPr>
      <w:r w:rsidRPr="005C7D19">
        <w:rPr>
          <w:rFonts w:eastAsiaTheme="minorEastAsia" w:cstheme="minorHAnsi"/>
          <w:sz w:val="24"/>
          <w:szCs w:val="24"/>
          <w:lang w:val="fr-MA" w:eastAsia="zh-CN"/>
        </w:rPr>
        <w:t>Cette mission vise à établir une présence forte et dynamique sur les réseaux sociaux pour le programme "Marrakech, Ville Durable", en développant et en maintenant des plateformes sociales actives qui engagent et informent les publics cibles.</w:t>
      </w:r>
    </w:p>
    <w:p w:rsidR="00E049E6" w:rsidRPr="005C7D19" w:rsidRDefault="00E049E6" w:rsidP="00E049E6">
      <w:pPr>
        <w:rPr>
          <w:rFonts w:eastAsiaTheme="minorEastAsia" w:cstheme="minorHAnsi"/>
          <w:b/>
          <w:bCs/>
          <w:sz w:val="24"/>
          <w:szCs w:val="24"/>
          <w:lang w:val="fr-MA" w:eastAsia="zh-CN"/>
        </w:rPr>
      </w:pPr>
      <w:r w:rsidRPr="005C7D19">
        <w:rPr>
          <w:rFonts w:eastAsiaTheme="minorEastAsia" w:cstheme="minorHAnsi"/>
          <w:b/>
          <w:bCs/>
          <w:sz w:val="24"/>
          <w:szCs w:val="24"/>
          <w:lang w:val="fr-MA" w:eastAsia="zh-CN"/>
        </w:rPr>
        <w:t>A. Création et Gestion des Plateformes Sociales</w:t>
      </w:r>
    </w:p>
    <w:p w:rsidR="00E049E6" w:rsidRPr="00176765" w:rsidRDefault="00E049E6" w:rsidP="00176765">
      <w:pPr>
        <w:rPr>
          <w:rFonts w:eastAsiaTheme="minorEastAsia" w:cstheme="minorHAnsi"/>
          <w:sz w:val="24"/>
          <w:szCs w:val="24"/>
          <w:lang w:val="fr-MA" w:eastAsia="zh-CN"/>
        </w:rPr>
      </w:pPr>
      <w:r w:rsidRPr="00176765">
        <w:rPr>
          <w:rFonts w:eastAsiaTheme="minorEastAsia" w:cstheme="minorHAnsi"/>
          <w:sz w:val="24"/>
          <w:szCs w:val="24"/>
          <w:lang w:val="fr-MA" w:eastAsia="zh-CN"/>
        </w:rPr>
        <w:t>Établissement des Comptes de Réseaux Sociaux :</w:t>
      </w:r>
    </w:p>
    <w:p w:rsidR="00E049E6" w:rsidRPr="005C7D19" w:rsidRDefault="00E049E6" w:rsidP="0059171F">
      <w:pPr>
        <w:pStyle w:val="Paragraphedeliste"/>
        <w:numPr>
          <w:ilvl w:val="0"/>
          <w:numId w:val="36"/>
        </w:numPr>
        <w:rPr>
          <w:rFonts w:eastAsiaTheme="minorEastAsia" w:cstheme="minorHAnsi"/>
          <w:sz w:val="24"/>
          <w:szCs w:val="24"/>
          <w:lang w:val="fr-MA" w:eastAsia="zh-CN"/>
        </w:rPr>
      </w:pPr>
      <w:r w:rsidRPr="005C7D19">
        <w:rPr>
          <w:rFonts w:eastAsiaTheme="minorEastAsia" w:cstheme="minorHAnsi"/>
          <w:sz w:val="24"/>
          <w:szCs w:val="24"/>
          <w:lang w:val="fr-MA" w:eastAsia="zh-CN"/>
        </w:rPr>
        <w:t>Créer et configurer les comptes de réseaux sociaux sur les plateformes pertinentes telles que Facebook, Instagram, Twitter, et LinkedIn, alignés sur les objectifs du programme.</w:t>
      </w:r>
    </w:p>
    <w:p w:rsidR="00E049E6" w:rsidRPr="005C7D19" w:rsidRDefault="00E049E6" w:rsidP="0059171F">
      <w:pPr>
        <w:pStyle w:val="Paragraphedeliste"/>
        <w:numPr>
          <w:ilvl w:val="0"/>
          <w:numId w:val="36"/>
        </w:numPr>
        <w:rPr>
          <w:rFonts w:eastAsiaTheme="minorEastAsia" w:cstheme="minorHAnsi"/>
          <w:sz w:val="24"/>
          <w:szCs w:val="24"/>
          <w:lang w:val="fr-MA" w:eastAsia="zh-CN"/>
        </w:rPr>
      </w:pPr>
      <w:r w:rsidRPr="005C7D19">
        <w:rPr>
          <w:rFonts w:eastAsiaTheme="minorEastAsia" w:cstheme="minorHAnsi"/>
          <w:sz w:val="24"/>
          <w:szCs w:val="24"/>
          <w:lang w:val="fr-MA" w:eastAsia="zh-CN"/>
        </w:rPr>
        <w:t>Assurer que chaque plateforme soit optimisée pour le meilleur engagement possible et que l'identité visuelle du programme soit uniformément appliquée.</w:t>
      </w:r>
    </w:p>
    <w:p w:rsidR="00E049E6" w:rsidRPr="005C7D19" w:rsidRDefault="00E049E6" w:rsidP="00E049E6">
      <w:pPr>
        <w:rPr>
          <w:rFonts w:eastAsiaTheme="minorEastAsia" w:cstheme="minorHAnsi"/>
          <w:sz w:val="24"/>
          <w:szCs w:val="24"/>
          <w:lang w:val="fr-MA" w:eastAsia="zh-CN"/>
        </w:rPr>
      </w:pPr>
      <w:r w:rsidRPr="005C7D19">
        <w:rPr>
          <w:rFonts w:eastAsiaTheme="minorEastAsia" w:cstheme="minorHAnsi"/>
          <w:sz w:val="24"/>
          <w:szCs w:val="24"/>
          <w:lang w:val="fr-MA" w:eastAsia="zh-CN"/>
        </w:rPr>
        <w:t>Gestion des Plateformes Sociales :</w:t>
      </w:r>
    </w:p>
    <w:p w:rsidR="00E049E6" w:rsidRPr="005C7D19" w:rsidRDefault="00E049E6" w:rsidP="001F3E20">
      <w:pPr>
        <w:pStyle w:val="Paragraphedeliste"/>
        <w:numPr>
          <w:ilvl w:val="0"/>
          <w:numId w:val="37"/>
        </w:numPr>
        <w:rPr>
          <w:rFonts w:eastAsiaTheme="minorEastAsia" w:cstheme="minorHAnsi"/>
          <w:sz w:val="24"/>
          <w:szCs w:val="24"/>
          <w:lang w:val="fr-MA" w:eastAsia="zh-CN"/>
        </w:rPr>
      </w:pPr>
      <w:r w:rsidRPr="005C7D19">
        <w:rPr>
          <w:rFonts w:eastAsiaTheme="minorEastAsia" w:cstheme="minorHAnsi"/>
          <w:sz w:val="24"/>
          <w:szCs w:val="24"/>
          <w:lang w:val="fr-MA" w:eastAsia="zh-CN"/>
        </w:rPr>
        <w:t xml:space="preserve">Développer et maintenir une activité régulière sur les comptes créés, </w:t>
      </w:r>
      <w:r w:rsidR="001F3E20" w:rsidRPr="005C7D19">
        <w:rPr>
          <w:rFonts w:eastAsiaTheme="minorEastAsia" w:cstheme="minorHAnsi"/>
          <w:sz w:val="24"/>
          <w:szCs w:val="24"/>
          <w:lang w:val="fr-MA" w:eastAsia="zh-CN"/>
        </w:rPr>
        <w:t xml:space="preserve">en les alimentant de contenus multimédias. </w:t>
      </w:r>
    </w:p>
    <w:p w:rsidR="00E049E6" w:rsidRDefault="00E049E6" w:rsidP="001F3E20">
      <w:pPr>
        <w:pStyle w:val="Paragraphedeliste"/>
        <w:numPr>
          <w:ilvl w:val="0"/>
          <w:numId w:val="37"/>
        </w:numPr>
        <w:rPr>
          <w:rFonts w:eastAsiaTheme="minorEastAsia" w:cstheme="minorHAnsi"/>
          <w:sz w:val="24"/>
          <w:szCs w:val="24"/>
          <w:lang w:val="fr-MA" w:eastAsia="zh-CN"/>
        </w:rPr>
      </w:pPr>
      <w:r w:rsidRPr="005C7D19">
        <w:rPr>
          <w:rFonts w:eastAsiaTheme="minorEastAsia" w:cstheme="minorHAnsi"/>
          <w:sz w:val="24"/>
          <w:szCs w:val="24"/>
          <w:lang w:val="fr-MA" w:eastAsia="zh-CN"/>
        </w:rPr>
        <w:t xml:space="preserve">Monitorer l'activité des comptes </w:t>
      </w:r>
      <w:r w:rsidR="001F3E20" w:rsidRPr="005C7D19">
        <w:rPr>
          <w:rFonts w:eastAsiaTheme="minorEastAsia" w:cstheme="minorHAnsi"/>
          <w:sz w:val="24"/>
          <w:szCs w:val="24"/>
          <w:lang w:val="fr-MA" w:eastAsia="zh-CN"/>
        </w:rPr>
        <w:t xml:space="preserve">en livrant un reporting à la fin de chaque mois, pour les analyses de performances. </w:t>
      </w:r>
    </w:p>
    <w:p w:rsidR="00176765" w:rsidRPr="00176765" w:rsidRDefault="00176765" w:rsidP="00176765">
      <w:pPr>
        <w:rPr>
          <w:rFonts w:eastAsiaTheme="minorEastAsia" w:cstheme="minorHAnsi"/>
          <w:sz w:val="24"/>
          <w:szCs w:val="24"/>
          <w:u w:val="single"/>
          <w:lang w:val="fr-MA" w:eastAsia="zh-CN"/>
        </w:rPr>
      </w:pPr>
      <w:r w:rsidRPr="00176765">
        <w:rPr>
          <w:rFonts w:eastAsiaTheme="minorEastAsia" w:cstheme="minorHAnsi"/>
          <w:sz w:val="24"/>
          <w:szCs w:val="24"/>
          <w:u w:val="single"/>
          <w:lang w:val="fr-MA" w:eastAsia="zh-CN"/>
        </w:rPr>
        <w:t xml:space="preserve">Objectif d’engagement des cibles à la fin de la prestation : </w:t>
      </w:r>
    </w:p>
    <w:p w:rsidR="00176765" w:rsidRPr="00176765" w:rsidRDefault="00176765" w:rsidP="00176765">
      <w:pPr>
        <w:jc w:val="center"/>
        <w:rPr>
          <w:rFonts w:eastAsiaTheme="minorEastAsia" w:cstheme="minorHAnsi"/>
          <w:b/>
          <w:bCs/>
          <w:color w:val="C00000"/>
          <w:sz w:val="24"/>
          <w:szCs w:val="24"/>
          <w:lang w:val="fr-MA" w:eastAsia="zh-CN"/>
        </w:rPr>
      </w:pPr>
      <w:r w:rsidRPr="00176765">
        <w:rPr>
          <w:rFonts w:eastAsiaTheme="minorEastAsia" w:cstheme="minorHAnsi"/>
          <w:b/>
          <w:bCs/>
          <w:color w:val="C00000"/>
          <w:sz w:val="24"/>
          <w:szCs w:val="24"/>
          <w:lang w:val="fr-MA" w:eastAsia="zh-CN"/>
        </w:rPr>
        <w:t>Linkedin : 5000 abonnés ;</w:t>
      </w:r>
    </w:p>
    <w:p w:rsidR="00176765" w:rsidRPr="00176765" w:rsidRDefault="00176765" w:rsidP="00176765">
      <w:pPr>
        <w:jc w:val="center"/>
        <w:rPr>
          <w:rFonts w:eastAsiaTheme="minorEastAsia" w:cstheme="minorHAnsi"/>
          <w:b/>
          <w:bCs/>
          <w:color w:val="C00000"/>
          <w:sz w:val="24"/>
          <w:szCs w:val="24"/>
          <w:lang w:val="fr-MA" w:eastAsia="zh-CN"/>
        </w:rPr>
      </w:pPr>
      <w:r w:rsidRPr="00176765">
        <w:rPr>
          <w:rFonts w:eastAsiaTheme="minorEastAsia" w:cstheme="minorHAnsi"/>
          <w:b/>
          <w:bCs/>
          <w:color w:val="C00000"/>
          <w:sz w:val="24"/>
          <w:szCs w:val="24"/>
          <w:lang w:val="fr-MA" w:eastAsia="zh-CN"/>
        </w:rPr>
        <w:t>Meta : 10 000 abonnées.</w:t>
      </w:r>
    </w:p>
    <w:p w:rsidR="00176765" w:rsidRDefault="00176765">
      <w:pPr>
        <w:spacing w:after="0" w:line="240" w:lineRule="auto"/>
        <w:rPr>
          <w:rFonts w:eastAsiaTheme="minorEastAsia" w:cstheme="minorHAnsi"/>
          <w:b/>
          <w:bCs/>
          <w:sz w:val="24"/>
          <w:szCs w:val="24"/>
          <w:lang w:val="fr-MA" w:eastAsia="zh-CN"/>
        </w:rPr>
      </w:pPr>
      <w:r>
        <w:rPr>
          <w:rFonts w:eastAsiaTheme="minorEastAsia" w:cstheme="minorHAnsi"/>
          <w:b/>
          <w:bCs/>
          <w:sz w:val="24"/>
          <w:szCs w:val="24"/>
          <w:lang w:val="fr-MA" w:eastAsia="zh-CN"/>
        </w:rPr>
        <w:br w:type="page"/>
      </w:r>
    </w:p>
    <w:p w:rsidR="00E049E6" w:rsidRPr="005C7D19" w:rsidRDefault="00E049E6" w:rsidP="00E049E6">
      <w:pPr>
        <w:rPr>
          <w:rFonts w:eastAsiaTheme="minorEastAsia" w:cstheme="minorHAnsi"/>
          <w:b/>
          <w:bCs/>
          <w:sz w:val="24"/>
          <w:szCs w:val="24"/>
          <w:lang w:val="fr-MA" w:eastAsia="zh-CN"/>
        </w:rPr>
      </w:pPr>
      <w:r w:rsidRPr="005C7D19">
        <w:rPr>
          <w:rFonts w:eastAsiaTheme="minorEastAsia" w:cstheme="minorHAnsi"/>
          <w:b/>
          <w:bCs/>
          <w:sz w:val="24"/>
          <w:szCs w:val="24"/>
          <w:lang w:val="fr-MA" w:eastAsia="zh-CN"/>
        </w:rPr>
        <w:lastRenderedPageBreak/>
        <w:t>B. Conception et Production de Contenu</w:t>
      </w:r>
    </w:p>
    <w:p w:rsidR="00E049E6" w:rsidRPr="005C7D19" w:rsidRDefault="00E049E6" w:rsidP="00E049E6">
      <w:pPr>
        <w:rPr>
          <w:rFonts w:eastAsiaTheme="minorEastAsia" w:cstheme="minorHAnsi"/>
          <w:b/>
          <w:bCs/>
          <w:sz w:val="24"/>
          <w:szCs w:val="24"/>
          <w:u w:val="single"/>
          <w:lang w:val="fr-MA" w:eastAsia="zh-CN"/>
        </w:rPr>
      </w:pPr>
      <w:r w:rsidRPr="005C7D19">
        <w:rPr>
          <w:rFonts w:eastAsiaTheme="minorEastAsia" w:cstheme="minorHAnsi"/>
          <w:sz w:val="24"/>
          <w:szCs w:val="24"/>
          <w:u w:val="single"/>
          <w:lang w:val="fr-MA" w:eastAsia="zh-CN"/>
        </w:rPr>
        <w:t>Production de Posts :</w:t>
      </w:r>
    </w:p>
    <w:p w:rsidR="00E049E6" w:rsidRPr="005C7D19" w:rsidRDefault="00E049E6" w:rsidP="00BF0A10">
      <w:pPr>
        <w:pStyle w:val="Paragraphedeliste"/>
        <w:numPr>
          <w:ilvl w:val="0"/>
          <w:numId w:val="38"/>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t xml:space="preserve">Concevoir et publier un total de </w:t>
      </w:r>
      <w:r w:rsidR="00BF0A10" w:rsidRPr="005C7D19">
        <w:rPr>
          <w:rFonts w:eastAsiaTheme="minorEastAsia" w:cstheme="minorHAnsi"/>
          <w:sz w:val="24"/>
          <w:szCs w:val="24"/>
          <w:lang w:val="fr-MA" w:eastAsia="zh-CN"/>
        </w:rPr>
        <w:t>120</w:t>
      </w:r>
      <w:r w:rsidRPr="005C7D19">
        <w:rPr>
          <w:rFonts w:eastAsiaTheme="minorEastAsia" w:cstheme="minorHAnsi"/>
          <w:sz w:val="24"/>
          <w:szCs w:val="24"/>
          <w:lang w:val="fr-MA" w:eastAsia="zh-CN"/>
        </w:rPr>
        <w:t xml:space="preserve"> posts variés, comprenant des posts programme (descriptions et avancements du projet), des posts inspirationnels (stories de succès ou citations motivantes), des posts de sensibilisation (importance de la durabilité et de l'action climatique</w:t>
      </w:r>
      <w:r w:rsidR="00176765">
        <w:rPr>
          <w:rFonts w:eastAsiaTheme="minorEastAsia" w:cstheme="minorHAnsi"/>
          <w:sz w:val="24"/>
          <w:szCs w:val="24"/>
          <w:lang w:val="fr-MA" w:eastAsia="zh-CN"/>
        </w:rPr>
        <w:t>, publication centrées sur les citoyens en intégrant une perspective de genre</w:t>
      </w:r>
      <w:r w:rsidRPr="005C7D19">
        <w:rPr>
          <w:rFonts w:eastAsiaTheme="minorEastAsia" w:cstheme="minorHAnsi"/>
          <w:sz w:val="24"/>
          <w:szCs w:val="24"/>
          <w:lang w:val="fr-MA" w:eastAsia="zh-CN"/>
        </w:rPr>
        <w:t>), et des posts visuels ("beautyshots" des activités ou paysages liés au projet).</w:t>
      </w:r>
    </w:p>
    <w:p w:rsidR="00E049E6" w:rsidRPr="005C7D19" w:rsidRDefault="00E049E6" w:rsidP="0059171F">
      <w:pPr>
        <w:pStyle w:val="Paragraphedeliste"/>
        <w:numPr>
          <w:ilvl w:val="0"/>
          <w:numId w:val="38"/>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t>Chaque post devra être conçu pour maximiser l'engagement et transmettre des messages clés de manière attrayante.</w:t>
      </w:r>
    </w:p>
    <w:p w:rsidR="00E049E6" w:rsidRPr="005C7D19" w:rsidRDefault="00E049E6" w:rsidP="00E049E6">
      <w:pPr>
        <w:rPr>
          <w:rFonts w:eastAsiaTheme="minorEastAsia" w:cstheme="minorHAnsi"/>
          <w:sz w:val="24"/>
          <w:szCs w:val="24"/>
          <w:u w:val="single"/>
          <w:lang w:val="fr-MA" w:eastAsia="zh-CN"/>
        </w:rPr>
      </w:pPr>
      <w:r w:rsidRPr="005C7D19">
        <w:rPr>
          <w:rFonts w:eastAsiaTheme="minorEastAsia" w:cstheme="minorHAnsi"/>
          <w:sz w:val="24"/>
          <w:szCs w:val="24"/>
          <w:u w:val="single"/>
          <w:lang w:val="fr-MA" w:eastAsia="zh-CN"/>
        </w:rPr>
        <w:t>Création de Reels :</w:t>
      </w:r>
    </w:p>
    <w:p w:rsidR="00E049E6" w:rsidRPr="005C7D19" w:rsidRDefault="00E049E6" w:rsidP="0059171F">
      <w:pPr>
        <w:pStyle w:val="Paragraphedeliste"/>
        <w:numPr>
          <w:ilvl w:val="0"/>
          <w:numId w:val="39"/>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t>Produire et publier 20 reels créatifs, utilisant des formats courts et dynamiques pour capturer l'attention et engager les audiences de manière innovante sur des plateformes comme Instagram et Facebook.</w:t>
      </w:r>
    </w:p>
    <w:p w:rsidR="00E049E6" w:rsidRDefault="00E049E6" w:rsidP="0059171F">
      <w:pPr>
        <w:pStyle w:val="Paragraphedeliste"/>
        <w:numPr>
          <w:ilvl w:val="0"/>
          <w:numId w:val="39"/>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t>Les reels devront être en cohérence avec les thèmes du programme et viser à augmenter la visibilité des initiatives du programme.</w:t>
      </w:r>
    </w:p>
    <w:p w:rsidR="00176765" w:rsidRPr="005C7D19" w:rsidRDefault="00176765" w:rsidP="0059171F">
      <w:pPr>
        <w:pStyle w:val="Paragraphedeliste"/>
        <w:numPr>
          <w:ilvl w:val="0"/>
          <w:numId w:val="39"/>
        </w:numPr>
        <w:jc w:val="both"/>
        <w:rPr>
          <w:rFonts w:eastAsiaTheme="minorEastAsia" w:cstheme="minorHAnsi"/>
          <w:sz w:val="24"/>
          <w:szCs w:val="24"/>
          <w:lang w:val="fr-MA" w:eastAsia="zh-CN"/>
        </w:rPr>
      </w:pPr>
      <w:r>
        <w:rPr>
          <w:rFonts w:eastAsiaTheme="minorEastAsia" w:cstheme="minorHAnsi"/>
          <w:sz w:val="24"/>
          <w:szCs w:val="24"/>
          <w:lang w:val="fr-MA" w:eastAsia="zh-CN"/>
        </w:rPr>
        <w:t xml:space="preserve">Considérer la création de livestreams pour l’engagement en temps réel lors des événements. </w:t>
      </w:r>
    </w:p>
    <w:p w:rsidR="00E049E6" w:rsidRPr="005C7D19" w:rsidRDefault="00E049E6" w:rsidP="00E049E6">
      <w:pPr>
        <w:rPr>
          <w:rFonts w:eastAsiaTheme="minorEastAsia" w:cstheme="minorHAnsi"/>
          <w:sz w:val="24"/>
          <w:szCs w:val="24"/>
          <w:u w:val="single"/>
          <w:lang w:val="fr-MA" w:eastAsia="zh-CN"/>
        </w:rPr>
      </w:pPr>
      <w:r w:rsidRPr="005C7D19">
        <w:rPr>
          <w:rFonts w:eastAsiaTheme="minorEastAsia" w:cstheme="minorHAnsi"/>
          <w:sz w:val="24"/>
          <w:szCs w:val="24"/>
          <w:u w:val="single"/>
          <w:lang w:val="fr-MA" w:eastAsia="zh-CN"/>
        </w:rPr>
        <w:t>Charte Éditoriale :</w:t>
      </w:r>
    </w:p>
    <w:p w:rsidR="00E049E6" w:rsidRPr="005C7D19" w:rsidRDefault="00E049E6" w:rsidP="0059171F">
      <w:pPr>
        <w:pStyle w:val="Paragraphedeliste"/>
        <w:numPr>
          <w:ilvl w:val="0"/>
          <w:numId w:val="40"/>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t>Développer une charte éditoriale qui guide la création de contenu, assurant la cohérence et la qualité des publications.</w:t>
      </w:r>
    </w:p>
    <w:p w:rsidR="00E049E6" w:rsidRPr="005C7D19" w:rsidRDefault="00E049E6" w:rsidP="0059171F">
      <w:pPr>
        <w:pStyle w:val="Paragraphedeliste"/>
        <w:numPr>
          <w:ilvl w:val="0"/>
          <w:numId w:val="40"/>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t>La charte devra inclure des lignes directrices sur le ton, le style, et la fréquence des publications, ainsi que des normes pour la modération des interactions sur les réseaux sociaux.</w:t>
      </w:r>
    </w:p>
    <w:p w:rsidR="001F3E20" w:rsidRPr="005C7D19" w:rsidRDefault="001F3E20" w:rsidP="001F3E20">
      <w:pPr>
        <w:pStyle w:val="Paragraphedeliste"/>
        <w:jc w:val="both"/>
        <w:rPr>
          <w:rFonts w:eastAsiaTheme="minorEastAsia" w:cstheme="minorHAnsi"/>
          <w:sz w:val="24"/>
          <w:szCs w:val="24"/>
          <w:lang w:val="fr-MA" w:eastAsia="zh-CN"/>
        </w:rPr>
      </w:pPr>
    </w:p>
    <w:p w:rsidR="00E049E6" w:rsidRPr="005C7D19" w:rsidRDefault="00E049E6" w:rsidP="00E049E6">
      <w:pPr>
        <w:rPr>
          <w:rFonts w:eastAsiaTheme="minorEastAsia" w:cstheme="minorHAnsi"/>
          <w:b/>
          <w:bCs/>
          <w:sz w:val="24"/>
          <w:szCs w:val="24"/>
          <w:lang w:val="fr-MA" w:eastAsia="zh-CN"/>
        </w:rPr>
      </w:pPr>
      <w:r w:rsidRPr="005C7D19">
        <w:rPr>
          <w:rFonts w:eastAsiaTheme="minorEastAsia" w:cstheme="minorHAnsi"/>
          <w:b/>
          <w:bCs/>
          <w:sz w:val="24"/>
          <w:szCs w:val="24"/>
          <w:lang w:val="fr-MA" w:eastAsia="zh-CN"/>
        </w:rPr>
        <w:t>C. Engagement Communautaire</w:t>
      </w:r>
    </w:p>
    <w:p w:rsidR="00E049E6" w:rsidRPr="005C7D19" w:rsidRDefault="00E049E6" w:rsidP="00E049E6">
      <w:pPr>
        <w:rPr>
          <w:rFonts w:eastAsiaTheme="minorEastAsia" w:cstheme="minorHAnsi"/>
          <w:sz w:val="24"/>
          <w:szCs w:val="24"/>
          <w:u w:val="single"/>
          <w:lang w:val="fr-MA" w:eastAsia="zh-CN"/>
        </w:rPr>
      </w:pPr>
      <w:r w:rsidRPr="005C7D19">
        <w:rPr>
          <w:rFonts w:eastAsiaTheme="minorEastAsia" w:cstheme="minorHAnsi"/>
          <w:sz w:val="24"/>
          <w:szCs w:val="24"/>
          <w:u w:val="single"/>
          <w:lang w:val="fr-MA" w:eastAsia="zh-CN"/>
        </w:rPr>
        <w:t xml:space="preserve"> Stratégies d'Engagement :</w:t>
      </w:r>
    </w:p>
    <w:p w:rsidR="00E049E6" w:rsidRPr="005C7D19" w:rsidRDefault="00E049E6" w:rsidP="0059171F">
      <w:pPr>
        <w:pStyle w:val="Paragraphedeliste"/>
        <w:numPr>
          <w:ilvl w:val="0"/>
          <w:numId w:val="41"/>
        </w:numPr>
        <w:rPr>
          <w:rFonts w:eastAsiaTheme="minorEastAsia" w:cstheme="minorHAnsi"/>
          <w:sz w:val="24"/>
          <w:szCs w:val="24"/>
          <w:lang w:val="fr-MA" w:eastAsia="zh-CN"/>
        </w:rPr>
      </w:pPr>
      <w:r w:rsidRPr="005C7D19">
        <w:rPr>
          <w:rFonts w:eastAsiaTheme="minorEastAsia" w:cstheme="minorHAnsi"/>
          <w:sz w:val="24"/>
          <w:szCs w:val="24"/>
          <w:lang w:val="fr-MA" w:eastAsia="zh-CN"/>
        </w:rPr>
        <w:t>Implémenter des stratégies pour augmenter l'engagement des utilisateurs, telles que des concours, des enquêtes, et d'autres initiatives interactives.</w:t>
      </w:r>
    </w:p>
    <w:p w:rsidR="00E049E6" w:rsidRPr="005C7D19" w:rsidRDefault="00E049E6" w:rsidP="0059171F">
      <w:pPr>
        <w:pStyle w:val="Paragraphedeliste"/>
        <w:numPr>
          <w:ilvl w:val="0"/>
          <w:numId w:val="41"/>
        </w:numPr>
        <w:jc w:val="both"/>
        <w:rPr>
          <w:rFonts w:eastAsiaTheme="minorEastAsia" w:cstheme="minorHAnsi"/>
          <w:sz w:val="24"/>
          <w:szCs w:val="24"/>
          <w:lang w:val="fr-MA" w:eastAsia="zh-CN"/>
        </w:rPr>
      </w:pPr>
      <w:r w:rsidRPr="005C7D19">
        <w:rPr>
          <w:rFonts w:eastAsiaTheme="minorEastAsia" w:cstheme="minorHAnsi"/>
          <w:sz w:val="24"/>
          <w:szCs w:val="24"/>
          <w:lang w:val="fr-MA" w:eastAsia="zh-CN"/>
        </w:rPr>
        <w:t>Utiliser des analyses pour identifier les meilleurs moments pour publier et pour ajuster les campagnes en fonction des retours et de l'engagement des utilisateurs.</w:t>
      </w:r>
    </w:p>
    <w:p w:rsidR="00BF0A10" w:rsidRPr="005C7D19" w:rsidRDefault="00BF0A10">
      <w:pPr>
        <w:spacing w:after="0" w:line="240" w:lineRule="auto"/>
        <w:rPr>
          <w:rFonts w:eastAsiaTheme="minorEastAsia" w:cstheme="minorHAnsi"/>
          <w:b/>
          <w:bCs/>
          <w:sz w:val="24"/>
          <w:szCs w:val="24"/>
          <w:u w:val="single"/>
          <w:lang w:val="fr-MA" w:eastAsia="zh-CN"/>
        </w:rPr>
      </w:pPr>
    </w:p>
    <w:p w:rsidR="00176765" w:rsidRDefault="00176765" w:rsidP="004B439A">
      <w:pPr>
        <w:jc w:val="both"/>
        <w:rPr>
          <w:rFonts w:eastAsiaTheme="minorEastAsia" w:cstheme="minorHAnsi"/>
          <w:b/>
          <w:bCs/>
          <w:sz w:val="24"/>
          <w:szCs w:val="24"/>
          <w:u w:val="single"/>
          <w:lang w:val="fr-MA" w:eastAsia="zh-CN"/>
        </w:rPr>
      </w:pPr>
    </w:p>
    <w:p w:rsidR="00BF0A10" w:rsidRPr="005C7D19" w:rsidRDefault="00BF0A10" w:rsidP="004B439A">
      <w:pPr>
        <w:jc w:val="both"/>
        <w:rPr>
          <w:rFonts w:eastAsiaTheme="minorEastAsia" w:cstheme="minorHAnsi"/>
          <w:b/>
          <w:bCs/>
          <w:sz w:val="24"/>
          <w:szCs w:val="24"/>
          <w:u w:val="single"/>
          <w:lang w:val="fr-MA" w:eastAsia="zh-CN"/>
        </w:rPr>
      </w:pPr>
      <w:r w:rsidRPr="005C7D19">
        <w:rPr>
          <w:rFonts w:eastAsiaTheme="minorEastAsia" w:cstheme="minorHAnsi"/>
          <w:b/>
          <w:bCs/>
          <w:sz w:val="24"/>
          <w:szCs w:val="24"/>
          <w:u w:val="single"/>
          <w:lang w:val="fr-MA" w:eastAsia="zh-CN"/>
        </w:rPr>
        <w:lastRenderedPageBreak/>
        <w:t xml:space="preserve">Durée de la mission 3 : </w:t>
      </w:r>
    </w:p>
    <w:p w:rsidR="00DE154F" w:rsidRPr="005C7D19" w:rsidRDefault="004726FF" w:rsidP="004B439A">
      <w:pPr>
        <w:jc w:val="both"/>
        <w:rPr>
          <w:rFonts w:eastAsiaTheme="minorEastAsia" w:cstheme="minorHAnsi"/>
          <w:b/>
          <w:bCs/>
          <w:sz w:val="24"/>
          <w:szCs w:val="24"/>
          <w:lang w:val="fr-MA" w:eastAsia="zh-CN"/>
        </w:rPr>
      </w:pPr>
      <w:r w:rsidRPr="005C7D19">
        <w:rPr>
          <w:rFonts w:eastAsiaTheme="minorEastAsia" w:cstheme="minorHAnsi"/>
          <w:sz w:val="24"/>
          <w:szCs w:val="24"/>
          <w:lang w:val="zh-CN" w:eastAsia="zh-CN"/>
        </w:rPr>
        <w:t>C</w:t>
      </w:r>
      <w:r w:rsidRPr="005C7D19">
        <w:rPr>
          <w:rFonts w:eastAsiaTheme="minorEastAsia" w:cstheme="minorHAnsi"/>
          <w:sz w:val="24"/>
          <w:szCs w:val="24"/>
          <w:lang w:val="fr-MA" w:eastAsia="zh-CN"/>
        </w:rPr>
        <w:t xml:space="preserve">ette mission </w:t>
      </w:r>
      <w:r w:rsidR="004B439A" w:rsidRPr="005C7D19">
        <w:rPr>
          <w:rFonts w:eastAsiaTheme="minorEastAsia" w:cstheme="minorHAnsi"/>
          <w:sz w:val="24"/>
          <w:szCs w:val="24"/>
          <w:lang w:val="fr-MA" w:eastAsia="zh-CN"/>
        </w:rPr>
        <w:t>commencera après la validation</w:t>
      </w:r>
      <w:r w:rsidR="00BF0A10" w:rsidRPr="005C7D19">
        <w:rPr>
          <w:rFonts w:eastAsiaTheme="minorEastAsia" w:cstheme="minorHAnsi"/>
          <w:sz w:val="24"/>
          <w:szCs w:val="24"/>
          <w:lang w:val="fr-MA" w:eastAsia="zh-CN"/>
        </w:rPr>
        <w:t xml:space="preserve"> de la mission 1,</w:t>
      </w:r>
      <w:r w:rsidR="00BF0A10" w:rsidRPr="005C7D19">
        <w:rPr>
          <w:rFonts w:eastAsiaTheme="minorEastAsia" w:cstheme="minorHAnsi"/>
          <w:b/>
          <w:bCs/>
          <w:sz w:val="24"/>
          <w:szCs w:val="24"/>
          <w:lang w:val="fr-MA" w:eastAsia="zh-CN"/>
        </w:rPr>
        <w:t xml:space="preserve"> et à partir du mois de Septembre 2024 </w:t>
      </w:r>
      <w:r w:rsidR="004B439A" w:rsidRPr="005C7D19">
        <w:rPr>
          <w:rFonts w:eastAsiaTheme="minorEastAsia" w:cstheme="minorHAnsi"/>
          <w:b/>
          <w:bCs/>
          <w:sz w:val="24"/>
          <w:szCs w:val="24"/>
          <w:lang w:val="fr-MA" w:eastAsia="zh-CN"/>
        </w:rPr>
        <w:t xml:space="preserve">jusqu’à la fin du mois de Décembre 2025. </w:t>
      </w:r>
    </w:p>
    <w:p w:rsidR="006477CF" w:rsidRPr="005C7D19" w:rsidRDefault="006E1FAE" w:rsidP="0059171F">
      <w:pPr>
        <w:pStyle w:val="Paragraphedeliste"/>
        <w:numPr>
          <w:ilvl w:val="0"/>
          <w:numId w:val="3"/>
        </w:numPr>
        <w:jc w:val="both"/>
        <w:rPr>
          <w:rFonts w:cstheme="minorHAnsi"/>
          <w:b/>
          <w:bCs/>
          <w:sz w:val="24"/>
          <w:szCs w:val="24"/>
          <w:lang w:val="zh-CN"/>
        </w:rPr>
      </w:pPr>
      <w:r w:rsidRPr="005C7D19">
        <w:rPr>
          <w:rFonts w:cstheme="minorHAnsi"/>
          <w:b/>
          <w:bCs/>
          <w:sz w:val="24"/>
          <w:szCs w:val="24"/>
          <w:lang w:val="zh-CN"/>
        </w:rPr>
        <w:t xml:space="preserve">Réunion de travail et ateliers de validation </w:t>
      </w:r>
    </w:p>
    <w:p w:rsidR="006477CF" w:rsidRPr="005C7D19" w:rsidRDefault="006E1FAE" w:rsidP="00E049E6">
      <w:pPr>
        <w:jc w:val="both"/>
        <w:rPr>
          <w:rFonts w:cstheme="minorHAnsi"/>
          <w:sz w:val="24"/>
          <w:szCs w:val="24"/>
          <w:lang w:val="zh-CN"/>
        </w:rPr>
      </w:pPr>
      <w:r w:rsidRPr="005C7D19">
        <w:rPr>
          <w:rFonts w:cstheme="minorHAnsi"/>
          <w:sz w:val="24"/>
          <w:szCs w:val="24"/>
          <w:lang w:val="zh-CN"/>
        </w:rPr>
        <w:t>Le prestataire est tenu à planifier en parfaite concertation avec le maitre d’ouvrage, les réunions de travail (concertation &amp; suivi)</w:t>
      </w:r>
      <w:r w:rsidR="00E049E6" w:rsidRPr="005C7D19">
        <w:rPr>
          <w:rFonts w:cstheme="minorHAnsi"/>
          <w:sz w:val="24"/>
          <w:szCs w:val="24"/>
          <w:lang w:val="fr-MA"/>
        </w:rPr>
        <w:t xml:space="preserve"> et les opérations relatives à cette consultation. </w:t>
      </w:r>
      <w:r w:rsidRPr="005C7D19">
        <w:rPr>
          <w:rFonts w:cstheme="minorHAnsi"/>
          <w:sz w:val="24"/>
          <w:szCs w:val="24"/>
          <w:lang w:val="zh-CN"/>
        </w:rPr>
        <w:t xml:space="preserve"> </w:t>
      </w:r>
    </w:p>
    <w:p w:rsidR="00C935E3" w:rsidRPr="005C7D19" w:rsidRDefault="00E049E6" w:rsidP="00E049E6">
      <w:pPr>
        <w:jc w:val="both"/>
        <w:rPr>
          <w:rFonts w:eastAsiaTheme="minorEastAsia" w:cstheme="minorHAnsi"/>
          <w:sz w:val="24"/>
          <w:szCs w:val="24"/>
          <w:lang w:val="zh-CN" w:eastAsia="zh-CN"/>
        </w:rPr>
      </w:pPr>
      <w:r w:rsidRPr="005C7D19">
        <w:rPr>
          <w:rFonts w:cstheme="minorHAnsi"/>
          <w:sz w:val="24"/>
          <w:szCs w:val="24"/>
          <w:lang w:val="fr-MA"/>
        </w:rPr>
        <w:t>Les</w:t>
      </w:r>
      <w:r w:rsidR="006E1FAE" w:rsidRPr="005C7D19">
        <w:rPr>
          <w:rFonts w:cstheme="minorHAnsi"/>
          <w:sz w:val="24"/>
          <w:szCs w:val="24"/>
          <w:lang w:val="zh-CN"/>
        </w:rPr>
        <w:t xml:space="preserve"> réunions de travail seront organisées tout au long de la consultation pour faciliter la collecte des données, </w:t>
      </w:r>
      <w:r w:rsidRPr="005C7D19">
        <w:rPr>
          <w:rFonts w:cstheme="minorHAnsi"/>
          <w:sz w:val="24"/>
          <w:szCs w:val="24"/>
          <w:lang w:val="fr-MA"/>
        </w:rPr>
        <w:t>l’échange</w:t>
      </w:r>
      <w:r w:rsidR="006E1FAE" w:rsidRPr="005C7D19">
        <w:rPr>
          <w:rFonts w:cstheme="minorHAnsi"/>
          <w:sz w:val="24"/>
          <w:szCs w:val="24"/>
          <w:lang w:val="zh-CN"/>
        </w:rPr>
        <w:t>, l’ajustement des approches et l’atteinte des résultats.</w:t>
      </w:r>
    </w:p>
    <w:p w:rsidR="00E049E6" w:rsidRPr="005C7D19" w:rsidRDefault="00E049E6" w:rsidP="00E049E6">
      <w:pPr>
        <w:jc w:val="both"/>
        <w:rPr>
          <w:rFonts w:eastAsiaTheme="minorEastAsia" w:cstheme="minorHAnsi"/>
          <w:sz w:val="24"/>
          <w:szCs w:val="24"/>
          <w:lang w:val="fr-MA" w:eastAsia="zh-CN"/>
        </w:rPr>
      </w:pPr>
      <w:r w:rsidRPr="005C7D19">
        <w:rPr>
          <w:rFonts w:eastAsiaTheme="minorEastAsia" w:cstheme="minorHAnsi"/>
          <w:sz w:val="24"/>
          <w:szCs w:val="24"/>
          <w:lang w:val="zh-CN" w:eastAsia="zh-CN"/>
        </w:rPr>
        <w:t xml:space="preserve">Les </w:t>
      </w:r>
      <w:r w:rsidRPr="005C7D19">
        <w:rPr>
          <w:rFonts w:eastAsiaTheme="minorEastAsia" w:cstheme="minorHAnsi"/>
          <w:sz w:val="24"/>
          <w:szCs w:val="24"/>
          <w:lang w:val="fr-MA" w:eastAsia="zh-CN"/>
        </w:rPr>
        <w:t xml:space="preserve">réunions de travail peuvent se faire en visio-conférence et en cas de besoin en présentiel. </w:t>
      </w:r>
    </w:p>
    <w:p w:rsidR="00E049E6" w:rsidRPr="005C7D19" w:rsidRDefault="00E049E6" w:rsidP="00E049E6">
      <w:pPr>
        <w:jc w:val="both"/>
        <w:rPr>
          <w:rFonts w:eastAsiaTheme="minorEastAsia" w:cstheme="minorHAnsi"/>
          <w:sz w:val="24"/>
          <w:szCs w:val="24"/>
          <w:lang w:val="fr-MA" w:eastAsia="zh-CN"/>
        </w:rPr>
      </w:pPr>
      <w:r w:rsidRPr="005C7D19">
        <w:rPr>
          <w:rFonts w:eastAsiaTheme="minorEastAsia" w:cstheme="minorHAnsi"/>
          <w:sz w:val="24"/>
          <w:szCs w:val="24"/>
          <w:lang w:val="fr-MA" w:eastAsia="zh-CN"/>
        </w:rPr>
        <w:t xml:space="preserve">Les activités nécessitant des visites pour la préparation des outils multimédia seront facilitées et encadrées par l’équipe du projet MVD. </w:t>
      </w:r>
    </w:p>
    <w:p w:rsidR="006477CF" w:rsidRPr="005C7D19" w:rsidRDefault="006E1FAE" w:rsidP="00E049E6">
      <w:pPr>
        <w:jc w:val="both"/>
        <w:rPr>
          <w:rFonts w:eastAsiaTheme="minorEastAsia" w:cstheme="minorHAnsi"/>
          <w:b/>
          <w:bCs/>
          <w:sz w:val="24"/>
          <w:szCs w:val="24"/>
          <w:lang w:val="zh-CN" w:eastAsia="zh-CN"/>
        </w:rPr>
      </w:pPr>
      <w:r w:rsidRPr="005C7D19">
        <w:rPr>
          <w:rFonts w:cstheme="minorHAnsi"/>
          <w:b/>
          <w:bCs/>
          <w:sz w:val="24"/>
          <w:szCs w:val="24"/>
          <w:lang w:val="zh-CN"/>
        </w:rPr>
        <w:t xml:space="preserve">N.B : tous les frais relatifs aux déplacements seront comptabilisés et rapportés dans l’offre financière du Prestataire. </w:t>
      </w:r>
    </w:p>
    <w:p w:rsidR="006477CF" w:rsidRPr="005C7D19" w:rsidRDefault="006E1FAE" w:rsidP="0059171F">
      <w:pPr>
        <w:pStyle w:val="Paragraphedeliste"/>
        <w:numPr>
          <w:ilvl w:val="0"/>
          <w:numId w:val="3"/>
        </w:numPr>
        <w:jc w:val="both"/>
        <w:rPr>
          <w:rFonts w:cstheme="minorHAnsi"/>
          <w:b/>
          <w:bCs/>
          <w:sz w:val="24"/>
          <w:szCs w:val="24"/>
          <w:lang w:val="zh-CN"/>
        </w:rPr>
      </w:pPr>
      <w:r w:rsidRPr="005C7D19">
        <w:rPr>
          <w:rFonts w:cstheme="minorHAnsi"/>
          <w:b/>
          <w:bCs/>
          <w:sz w:val="24"/>
          <w:szCs w:val="24"/>
          <w:lang w:val="zh-CN"/>
        </w:rPr>
        <w:t>Les livrables à fournir par le Prestataire </w:t>
      </w:r>
    </w:p>
    <w:tbl>
      <w:tblPr>
        <w:tblW w:w="9774"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3"/>
        <w:gridCol w:w="3581"/>
      </w:tblGrid>
      <w:tr w:rsidR="006477CF" w:rsidRPr="00517DC0" w:rsidTr="00F52DE8">
        <w:trPr>
          <w:trHeight w:val="418"/>
        </w:trPr>
        <w:tc>
          <w:tcPr>
            <w:tcW w:w="6193" w:type="dxa"/>
            <w:vAlign w:val="center"/>
          </w:tcPr>
          <w:p w:rsidR="006477CF" w:rsidRPr="00F72D0B" w:rsidRDefault="006E1FAE" w:rsidP="00F72D0B">
            <w:pPr>
              <w:jc w:val="center"/>
              <w:rPr>
                <w:rFonts w:cstheme="minorHAnsi"/>
                <w:b/>
                <w:bCs/>
                <w:lang w:val="fr-FR"/>
              </w:rPr>
            </w:pPr>
            <w:r w:rsidRPr="00F72D0B">
              <w:rPr>
                <w:rFonts w:cstheme="minorHAnsi"/>
                <w:b/>
                <w:bCs/>
                <w:lang w:val="fr-FR"/>
              </w:rPr>
              <w:t>Livrables</w:t>
            </w:r>
          </w:p>
        </w:tc>
        <w:tc>
          <w:tcPr>
            <w:tcW w:w="3581" w:type="dxa"/>
            <w:vAlign w:val="center"/>
          </w:tcPr>
          <w:p w:rsidR="006477CF" w:rsidRPr="00F72D0B" w:rsidRDefault="006E1FAE" w:rsidP="00F72D0B">
            <w:pPr>
              <w:jc w:val="center"/>
              <w:rPr>
                <w:rFonts w:cstheme="minorHAnsi"/>
                <w:b/>
                <w:bCs/>
                <w:lang w:val="fr-FR"/>
              </w:rPr>
            </w:pPr>
            <w:r w:rsidRPr="00F72D0B">
              <w:rPr>
                <w:rFonts w:cstheme="minorHAnsi"/>
                <w:b/>
                <w:bCs/>
                <w:lang w:val="fr-FR"/>
              </w:rPr>
              <w:t>Date de remise des livrables</w:t>
            </w:r>
          </w:p>
        </w:tc>
      </w:tr>
      <w:tr w:rsidR="004B439A" w:rsidRPr="00517DC0" w:rsidTr="00F52DE8">
        <w:trPr>
          <w:trHeight w:val="418"/>
        </w:trPr>
        <w:tc>
          <w:tcPr>
            <w:tcW w:w="6193" w:type="dxa"/>
            <w:tcBorders>
              <w:bottom w:val="single" w:sz="4" w:space="0" w:color="000000"/>
            </w:tcBorders>
            <w:vAlign w:val="center"/>
          </w:tcPr>
          <w:p w:rsidR="004B439A" w:rsidRPr="00F72D0B" w:rsidRDefault="004B439A" w:rsidP="004B439A">
            <w:pPr>
              <w:jc w:val="both"/>
              <w:rPr>
                <w:rFonts w:cstheme="minorHAnsi"/>
                <w:b/>
                <w:bCs/>
                <w:lang w:val="fr-FR"/>
              </w:rPr>
            </w:pPr>
            <w:r w:rsidRPr="00F72D0B">
              <w:rPr>
                <w:rFonts w:cstheme="minorHAnsi"/>
                <w:b/>
                <w:bCs/>
                <w:lang w:val="fr-FR"/>
              </w:rPr>
              <w:t xml:space="preserve">Livrable 0 (L0) </w:t>
            </w:r>
          </w:p>
          <w:p w:rsidR="004B439A" w:rsidRPr="00F72D0B" w:rsidRDefault="004B439A" w:rsidP="004B439A">
            <w:pPr>
              <w:jc w:val="both"/>
              <w:rPr>
                <w:rFonts w:cstheme="minorHAnsi"/>
                <w:b/>
                <w:bCs/>
                <w:lang w:val="fr-FR"/>
              </w:rPr>
            </w:pPr>
            <w:r w:rsidRPr="00F72D0B">
              <w:rPr>
                <w:rFonts w:cstheme="minorHAnsi"/>
                <w:b/>
                <w:bCs/>
                <w:lang w:val="fr-FR"/>
              </w:rPr>
              <w:t xml:space="preserve">Un rapport d’établissement détaillant la méthodologie de travail : </w:t>
            </w:r>
          </w:p>
          <w:p w:rsidR="004B439A" w:rsidRPr="00F72D0B" w:rsidRDefault="004B439A" w:rsidP="004B439A">
            <w:pPr>
              <w:numPr>
                <w:ilvl w:val="0"/>
                <w:numId w:val="4"/>
              </w:numPr>
              <w:jc w:val="both"/>
              <w:rPr>
                <w:rFonts w:cstheme="minorHAnsi"/>
                <w:lang w:val="fr-FR"/>
              </w:rPr>
            </w:pPr>
            <w:r w:rsidRPr="00F72D0B">
              <w:rPr>
                <w:rFonts w:cstheme="minorHAnsi"/>
                <w:lang w:val="fr-FR"/>
              </w:rPr>
              <w:t xml:space="preserve">Définition des objectifs, de la consistance et du chronogramme de la prestation ; </w:t>
            </w:r>
          </w:p>
          <w:p w:rsidR="004B439A" w:rsidRPr="00F72D0B" w:rsidRDefault="004B439A" w:rsidP="004B439A">
            <w:pPr>
              <w:numPr>
                <w:ilvl w:val="0"/>
                <w:numId w:val="4"/>
              </w:numPr>
              <w:jc w:val="both"/>
              <w:rPr>
                <w:rFonts w:cstheme="minorHAnsi"/>
                <w:lang w:val="fr-FR"/>
              </w:rPr>
            </w:pPr>
            <w:r w:rsidRPr="00F72D0B">
              <w:rPr>
                <w:rFonts w:cstheme="minorHAnsi"/>
                <w:lang w:val="fr-FR"/>
              </w:rPr>
              <w:t xml:space="preserve">Définition de la méthodologie de travail ; </w:t>
            </w:r>
          </w:p>
          <w:p w:rsidR="004B439A" w:rsidRPr="00F72D0B" w:rsidRDefault="004B439A" w:rsidP="00AF53F7">
            <w:pPr>
              <w:numPr>
                <w:ilvl w:val="0"/>
                <w:numId w:val="4"/>
              </w:numPr>
              <w:jc w:val="both"/>
              <w:rPr>
                <w:rFonts w:cstheme="minorHAnsi"/>
                <w:lang w:val="fr-FR"/>
              </w:rPr>
            </w:pPr>
            <w:r w:rsidRPr="00F72D0B">
              <w:rPr>
                <w:rFonts w:cstheme="minorHAnsi"/>
                <w:lang w:val="fr-FR"/>
              </w:rPr>
              <w:t>Définition du besoin en données à collect</w:t>
            </w:r>
            <w:r w:rsidR="00AF53F7" w:rsidRPr="00F72D0B">
              <w:rPr>
                <w:rFonts w:cstheme="minorHAnsi"/>
                <w:lang w:val="fr-FR"/>
              </w:rPr>
              <w:t xml:space="preserve">er auprès du maitre d’ouvrage et </w:t>
            </w:r>
            <w:r w:rsidRPr="00F72D0B">
              <w:rPr>
                <w:rFonts w:cstheme="minorHAnsi"/>
                <w:lang w:val="fr-FR"/>
              </w:rPr>
              <w:t>des outils de travail.</w:t>
            </w:r>
          </w:p>
        </w:tc>
        <w:tc>
          <w:tcPr>
            <w:tcW w:w="3581" w:type="dxa"/>
            <w:vAlign w:val="center"/>
          </w:tcPr>
          <w:p w:rsidR="004B439A" w:rsidRPr="00F72D0B" w:rsidRDefault="004B439A" w:rsidP="0039294B">
            <w:pPr>
              <w:jc w:val="both"/>
              <w:rPr>
                <w:rFonts w:cstheme="minorHAnsi"/>
                <w:lang w:val="fr-FR"/>
              </w:rPr>
            </w:pPr>
            <w:r w:rsidRPr="00F72D0B">
              <w:rPr>
                <w:rFonts w:cstheme="minorHAnsi"/>
                <w:lang w:val="fr-FR"/>
              </w:rPr>
              <w:t>1</w:t>
            </w:r>
            <w:r w:rsidR="0039294B" w:rsidRPr="00F72D0B">
              <w:rPr>
                <w:rFonts w:cstheme="minorHAnsi"/>
                <w:lang w:val="fr-FR"/>
              </w:rPr>
              <w:t>5</w:t>
            </w:r>
            <w:r w:rsidRPr="00F72D0B">
              <w:rPr>
                <w:rFonts w:cstheme="minorHAnsi"/>
                <w:lang w:val="fr-FR"/>
              </w:rPr>
              <w:t xml:space="preserve"> jours après le début de la consultation</w:t>
            </w:r>
          </w:p>
        </w:tc>
      </w:tr>
      <w:tr w:rsidR="004B439A" w:rsidRPr="00517DC0" w:rsidTr="004B439A">
        <w:trPr>
          <w:trHeight w:val="418"/>
        </w:trPr>
        <w:tc>
          <w:tcPr>
            <w:tcW w:w="9774" w:type="dxa"/>
            <w:gridSpan w:val="2"/>
            <w:tcBorders>
              <w:bottom w:val="single" w:sz="4" w:space="0" w:color="000000"/>
            </w:tcBorders>
            <w:shd w:val="clear" w:color="auto" w:fill="BFBFBF" w:themeFill="background1" w:themeFillShade="BF"/>
            <w:vAlign w:val="center"/>
          </w:tcPr>
          <w:p w:rsidR="004B439A" w:rsidRPr="00F72D0B" w:rsidRDefault="004B439A" w:rsidP="004B439A">
            <w:pPr>
              <w:jc w:val="center"/>
              <w:rPr>
                <w:rFonts w:cstheme="minorHAnsi"/>
                <w:b/>
                <w:bCs/>
                <w:lang w:val="fr-FR"/>
              </w:rPr>
            </w:pPr>
            <w:r w:rsidRPr="00F72D0B">
              <w:rPr>
                <w:rFonts w:cstheme="minorHAnsi"/>
                <w:b/>
                <w:bCs/>
                <w:lang w:val="fr-FR"/>
              </w:rPr>
              <w:t>Réunion de présentation de la méthodologie de travail</w:t>
            </w:r>
          </w:p>
        </w:tc>
      </w:tr>
      <w:tr w:rsidR="004B439A" w:rsidRPr="00517DC0" w:rsidTr="00F52DE8">
        <w:trPr>
          <w:trHeight w:val="418"/>
        </w:trPr>
        <w:tc>
          <w:tcPr>
            <w:tcW w:w="6193" w:type="dxa"/>
            <w:tcBorders>
              <w:bottom w:val="single" w:sz="4" w:space="0" w:color="000000"/>
            </w:tcBorders>
            <w:vAlign w:val="center"/>
          </w:tcPr>
          <w:p w:rsidR="004B439A" w:rsidRPr="00F72D0B" w:rsidRDefault="004B439A" w:rsidP="004B439A">
            <w:pPr>
              <w:jc w:val="both"/>
              <w:rPr>
                <w:rFonts w:cstheme="minorHAnsi"/>
                <w:b/>
                <w:bCs/>
                <w:u w:val="single"/>
                <w:lang w:val="fr-FR"/>
              </w:rPr>
            </w:pPr>
            <w:r w:rsidRPr="00F72D0B">
              <w:rPr>
                <w:rFonts w:cstheme="minorHAnsi"/>
                <w:b/>
                <w:bCs/>
                <w:u w:val="single"/>
                <w:lang w:val="fr-FR"/>
              </w:rPr>
              <w:t>Livrable</w:t>
            </w:r>
            <w:r w:rsidR="00B10832" w:rsidRPr="00F72D0B">
              <w:rPr>
                <w:rFonts w:cstheme="minorHAnsi"/>
                <w:b/>
                <w:bCs/>
                <w:u w:val="single"/>
                <w:lang w:val="fr-FR"/>
              </w:rPr>
              <w:t>s</w:t>
            </w:r>
            <w:r w:rsidRPr="00F72D0B">
              <w:rPr>
                <w:rFonts w:cstheme="minorHAnsi"/>
                <w:b/>
                <w:bCs/>
                <w:u w:val="single"/>
                <w:lang w:val="fr-FR"/>
              </w:rPr>
              <w:t xml:space="preserve"> 1 (L1) (Mission 1) </w:t>
            </w:r>
          </w:p>
          <w:p w:rsidR="004B439A" w:rsidRPr="00F72D0B" w:rsidRDefault="004B439A" w:rsidP="004B439A">
            <w:pPr>
              <w:numPr>
                <w:ilvl w:val="0"/>
                <w:numId w:val="4"/>
              </w:numPr>
              <w:jc w:val="both"/>
              <w:rPr>
                <w:rStyle w:val="normaltextrun"/>
                <w:rFonts w:cstheme="minorHAnsi"/>
                <w:lang w:val="fr-MA"/>
              </w:rPr>
            </w:pPr>
            <w:r w:rsidRPr="00F72D0B">
              <w:rPr>
                <w:rStyle w:val="normaltextrun"/>
                <w:rFonts w:cstheme="minorHAnsi"/>
                <w:lang w:val="fr-MA"/>
              </w:rPr>
              <w:t xml:space="preserve">Plan de communication ; </w:t>
            </w:r>
          </w:p>
          <w:p w:rsidR="001F3E20" w:rsidRPr="00F72D0B" w:rsidRDefault="001F3E20" w:rsidP="004B439A">
            <w:pPr>
              <w:numPr>
                <w:ilvl w:val="0"/>
                <w:numId w:val="4"/>
              </w:numPr>
              <w:jc w:val="both"/>
              <w:rPr>
                <w:rStyle w:val="normaltextrun"/>
                <w:rFonts w:cstheme="minorHAnsi"/>
                <w:lang w:val="fr-MA"/>
              </w:rPr>
            </w:pPr>
            <w:r w:rsidRPr="00F72D0B">
              <w:rPr>
                <w:rStyle w:val="normaltextrun"/>
                <w:rFonts w:cstheme="minorHAnsi"/>
                <w:lang w:val="fr-MA"/>
              </w:rPr>
              <w:t xml:space="preserve">Plateforme de marque ; </w:t>
            </w:r>
          </w:p>
          <w:p w:rsidR="004B439A" w:rsidRPr="00F72D0B" w:rsidRDefault="004B439A" w:rsidP="004B439A">
            <w:pPr>
              <w:numPr>
                <w:ilvl w:val="0"/>
                <w:numId w:val="4"/>
              </w:numPr>
              <w:jc w:val="both"/>
              <w:rPr>
                <w:rFonts w:cstheme="minorHAnsi"/>
                <w:lang w:val="fr-FR"/>
              </w:rPr>
            </w:pPr>
            <w:r w:rsidRPr="00F72D0B">
              <w:rPr>
                <w:rStyle w:val="normaltextrun"/>
                <w:rFonts w:cstheme="minorHAnsi"/>
                <w:lang w:val="fr-MA"/>
              </w:rPr>
              <w:t xml:space="preserve">Identité visuelle : charte graphique, logo et Guidelines d'Utilisation. </w:t>
            </w:r>
          </w:p>
        </w:tc>
        <w:tc>
          <w:tcPr>
            <w:tcW w:w="3581" w:type="dxa"/>
            <w:vAlign w:val="center"/>
          </w:tcPr>
          <w:p w:rsidR="004B439A" w:rsidRPr="00F72D0B" w:rsidRDefault="0041127F" w:rsidP="004B439A">
            <w:pPr>
              <w:jc w:val="both"/>
              <w:rPr>
                <w:rFonts w:cstheme="minorHAnsi"/>
                <w:lang w:val="fr-FR"/>
              </w:rPr>
            </w:pPr>
            <w:r w:rsidRPr="00F72D0B">
              <w:rPr>
                <w:rFonts w:cstheme="minorHAnsi"/>
                <w:lang w:val="fr-FR"/>
              </w:rPr>
              <w:t>2 mois</w:t>
            </w:r>
            <w:r w:rsidR="004B439A" w:rsidRPr="00F72D0B">
              <w:rPr>
                <w:rFonts w:cstheme="minorHAnsi"/>
                <w:lang w:val="fr-FR"/>
              </w:rPr>
              <w:t xml:space="preserve"> après le début de la consultation</w:t>
            </w:r>
          </w:p>
        </w:tc>
      </w:tr>
      <w:tr w:rsidR="004B439A" w:rsidRPr="00517DC0">
        <w:trPr>
          <w:trHeight w:val="327"/>
        </w:trPr>
        <w:tc>
          <w:tcPr>
            <w:tcW w:w="9774" w:type="dxa"/>
            <w:gridSpan w:val="2"/>
            <w:tcBorders>
              <w:bottom w:val="single" w:sz="4" w:space="0" w:color="000000"/>
            </w:tcBorders>
            <w:shd w:val="clear" w:color="auto" w:fill="D9D9D9" w:themeFill="background1" w:themeFillShade="D9"/>
            <w:vAlign w:val="center"/>
          </w:tcPr>
          <w:p w:rsidR="004B439A" w:rsidRPr="00F72D0B" w:rsidRDefault="004B439A" w:rsidP="004B439A">
            <w:pPr>
              <w:jc w:val="center"/>
              <w:rPr>
                <w:rFonts w:cstheme="minorHAnsi"/>
                <w:b/>
                <w:bCs/>
                <w:lang w:val="fr-MA"/>
              </w:rPr>
            </w:pPr>
            <w:r w:rsidRPr="00F72D0B">
              <w:rPr>
                <w:rFonts w:cstheme="minorHAnsi"/>
                <w:b/>
                <w:bCs/>
                <w:lang w:val="fr-MA"/>
              </w:rPr>
              <w:lastRenderedPageBreak/>
              <w:t>Réunion de validation du Plan de Communication et de l’identité visuelle</w:t>
            </w:r>
          </w:p>
        </w:tc>
      </w:tr>
      <w:tr w:rsidR="004B439A" w:rsidRPr="00517DC0" w:rsidTr="00F52DE8">
        <w:trPr>
          <w:trHeight w:val="1106"/>
        </w:trPr>
        <w:tc>
          <w:tcPr>
            <w:tcW w:w="6193" w:type="dxa"/>
            <w:tcBorders>
              <w:top w:val="single" w:sz="4" w:space="0" w:color="auto"/>
              <w:left w:val="single" w:sz="4" w:space="0" w:color="auto"/>
              <w:bottom w:val="single" w:sz="4" w:space="0" w:color="auto"/>
              <w:right w:val="single" w:sz="4" w:space="0" w:color="auto"/>
            </w:tcBorders>
          </w:tcPr>
          <w:p w:rsidR="00B10832" w:rsidRPr="00F72D0B" w:rsidRDefault="00B10832" w:rsidP="00B10832">
            <w:pPr>
              <w:jc w:val="both"/>
              <w:rPr>
                <w:rFonts w:cstheme="minorHAnsi"/>
                <w:b/>
                <w:bCs/>
                <w:u w:val="single"/>
                <w:lang w:val="fr-FR"/>
              </w:rPr>
            </w:pPr>
            <w:r w:rsidRPr="00F72D0B">
              <w:rPr>
                <w:rFonts w:cstheme="minorHAnsi"/>
                <w:b/>
                <w:bCs/>
                <w:u w:val="single"/>
                <w:lang w:val="fr-FR"/>
              </w:rPr>
              <w:t xml:space="preserve">Livrables 2 (L2) (Mission 2) </w:t>
            </w:r>
          </w:p>
          <w:p w:rsidR="00B10832" w:rsidRPr="00F72D0B" w:rsidRDefault="00B10832" w:rsidP="00B10832">
            <w:pPr>
              <w:jc w:val="both"/>
              <w:rPr>
                <w:rFonts w:cstheme="minorHAnsi"/>
                <w:u w:val="single"/>
                <w:lang w:val="fr-FR"/>
              </w:rPr>
            </w:pPr>
            <w:r w:rsidRPr="00F72D0B">
              <w:rPr>
                <w:rFonts w:cstheme="minorHAnsi"/>
                <w:u w:val="single"/>
                <w:lang w:val="fr-FR"/>
              </w:rPr>
              <w:t>Livrables L2A : Site Web et modèle de document</w:t>
            </w:r>
          </w:p>
          <w:p w:rsidR="00B10832" w:rsidRPr="00F72D0B" w:rsidRDefault="00D20D05" w:rsidP="00B10832">
            <w:pPr>
              <w:numPr>
                <w:ilvl w:val="0"/>
                <w:numId w:val="4"/>
              </w:numPr>
              <w:jc w:val="both"/>
              <w:rPr>
                <w:rFonts w:cstheme="minorHAnsi"/>
                <w:lang w:val="fr-FR"/>
              </w:rPr>
            </w:pPr>
            <w:r w:rsidRPr="00F72D0B">
              <w:rPr>
                <w:rFonts w:cstheme="minorHAnsi"/>
                <w:lang w:val="fr-FR"/>
              </w:rPr>
              <w:t xml:space="preserve">Site web du projet ; </w:t>
            </w:r>
          </w:p>
          <w:p w:rsidR="00D20D05" w:rsidRPr="00F72D0B" w:rsidRDefault="00D20D05" w:rsidP="004B439A">
            <w:pPr>
              <w:numPr>
                <w:ilvl w:val="0"/>
                <w:numId w:val="4"/>
              </w:numPr>
              <w:jc w:val="both"/>
              <w:rPr>
                <w:rFonts w:cstheme="minorHAnsi"/>
                <w:lang w:val="fr-FR"/>
              </w:rPr>
            </w:pPr>
            <w:r w:rsidRPr="00F72D0B">
              <w:rPr>
                <w:rFonts w:eastAsiaTheme="minorEastAsia" w:cstheme="minorHAnsi"/>
                <w:lang w:val="fr-MA" w:eastAsia="zh-CN"/>
              </w:rPr>
              <w:t>Modèles pour les présentations PowerPoint, les documents Word (rapports, comptes rendus), et les cartes de visite de l’équipe du projet ;</w:t>
            </w:r>
          </w:p>
          <w:p w:rsidR="00B10832" w:rsidRPr="00F72D0B" w:rsidRDefault="00B10832" w:rsidP="00B10832">
            <w:pPr>
              <w:jc w:val="both"/>
              <w:rPr>
                <w:rFonts w:cstheme="minorHAnsi"/>
                <w:lang w:val="fr-FR"/>
              </w:rPr>
            </w:pPr>
            <w:r w:rsidRPr="00F72D0B">
              <w:rPr>
                <w:rFonts w:eastAsiaTheme="minorEastAsia" w:cstheme="minorHAnsi"/>
                <w:u w:val="single"/>
                <w:lang w:val="fr-MA" w:eastAsia="zh-CN"/>
              </w:rPr>
              <w:t>Livrables L2B : Matériel promotionnel</w:t>
            </w:r>
            <w:r w:rsidRPr="00F72D0B">
              <w:rPr>
                <w:rFonts w:eastAsiaTheme="minorEastAsia" w:cstheme="minorHAnsi"/>
                <w:lang w:val="fr-MA" w:eastAsia="zh-CN"/>
              </w:rPr>
              <w:t xml:space="preserve"> : </w:t>
            </w:r>
          </w:p>
          <w:p w:rsidR="00D20D05" w:rsidRPr="00F72D0B" w:rsidRDefault="00D20D05" w:rsidP="004B439A">
            <w:pPr>
              <w:numPr>
                <w:ilvl w:val="0"/>
                <w:numId w:val="4"/>
              </w:numPr>
              <w:jc w:val="both"/>
              <w:rPr>
                <w:rFonts w:cstheme="minorHAnsi"/>
                <w:lang w:val="fr-FR"/>
              </w:rPr>
            </w:pPr>
            <w:r w:rsidRPr="00F72D0B">
              <w:rPr>
                <w:rFonts w:eastAsiaTheme="minorEastAsia" w:cstheme="minorHAnsi"/>
                <w:lang w:val="fr-MA" w:eastAsia="zh-CN"/>
              </w:rPr>
              <w:t>15 Affiches </w:t>
            </w:r>
            <w:r w:rsidR="00B10832" w:rsidRPr="00F72D0B">
              <w:rPr>
                <w:rFonts w:eastAsiaTheme="minorEastAsia" w:cstheme="minorHAnsi"/>
                <w:lang w:val="fr-MA" w:eastAsia="zh-CN"/>
              </w:rPr>
              <w:t xml:space="preserve">(Ar, An, Fr) </w:t>
            </w:r>
            <w:r w:rsidRPr="00F72D0B">
              <w:rPr>
                <w:rFonts w:eastAsiaTheme="minorEastAsia" w:cstheme="minorHAnsi"/>
                <w:lang w:val="fr-MA" w:eastAsia="zh-CN"/>
              </w:rPr>
              <w:t>;</w:t>
            </w:r>
          </w:p>
          <w:p w:rsidR="00D20D05" w:rsidRPr="00F72D0B" w:rsidRDefault="00D20D05" w:rsidP="00B10832">
            <w:pPr>
              <w:numPr>
                <w:ilvl w:val="0"/>
                <w:numId w:val="4"/>
              </w:numPr>
              <w:jc w:val="both"/>
              <w:rPr>
                <w:rFonts w:cstheme="minorHAnsi"/>
                <w:lang w:val="fr-FR"/>
              </w:rPr>
            </w:pPr>
            <w:r w:rsidRPr="00F72D0B">
              <w:rPr>
                <w:rFonts w:eastAsiaTheme="minorEastAsia" w:cstheme="minorHAnsi"/>
                <w:lang w:val="fr-MA" w:eastAsia="zh-CN"/>
              </w:rPr>
              <w:t xml:space="preserve"> 5 banderoles </w:t>
            </w:r>
            <w:r w:rsidR="00B10832" w:rsidRPr="00F72D0B">
              <w:rPr>
                <w:rFonts w:eastAsiaTheme="minorEastAsia" w:cstheme="minorHAnsi"/>
                <w:lang w:val="fr-MA" w:eastAsia="zh-CN"/>
              </w:rPr>
              <w:t xml:space="preserve">(Ar, Fr) </w:t>
            </w:r>
            <w:r w:rsidRPr="00F72D0B">
              <w:rPr>
                <w:rFonts w:eastAsiaTheme="minorEastAsia" w:cstheme="minorHAnsi"/>
                <w:lang w:val="fr-MA" w:eastAsia="zh-CN"/>
              </w:rPr>
              <w:t>;</w:t>
            </w:r>
          </w:p>
          <w:p w:rsidR="00D20D05" w:rsidRPr="00F72D0B" w:rsidRDefault="00D20D05" w:rsidP="00D20D05">
            <w:pPr>
              <w:numPr>
                <w:ilvl w:val="0"/>
                <w:numId w:val="4"/>
              </w:numPr>
              <w:jc w:val="both"/>
              <w:rPr>
                <w:rFonts w:cstheme="minorHAnsi"/>
                <w:lang w:val="fr-FR"/>
              </w:rPr>
            </w:pPr>
            <w:r w:rsidRPr="00F72D0B">
              <w:rPr>
                <w:rFonts w:eastAsiaTheme="minorEastAsia" w:cstheme="minorHAnsi"/>
                <w:lang w:val="fr-MA" w:eastAsia="zh-CN"/>
              </w:rPr>
              <w:t>15 dépliants </w:t>
            </w:r>
            <w:r w:rsidR="00B10832" w:rsidRPr="00F72D0B">
              <w:rPr>
                <w:rFonts w:eastAsiaTheme="minorEastAsia" w:cstheme="minorHAnsi"/>
                <w:lang w:val="fr-MA" w:eastAsia="zh-CN"/>
              </w:rPr>
              <w:t xml:space="preserve">(Ar, An, Fr) </w:t>
            </w:r>
            <w:r w:rsidRPr="00F72D0B">
              <w:rPr>
                <w:rFonts w:eastAsiaTheme="minorEastAsia" w:cstheme="minorHAnsi"/>
                <w:lang w:val="fr-MA" w:eastAsia="zh-CN"/>
              </w:rPr>
              <w:t>;</w:t>
            </w:r>
          </w:p>
          <w:p w:rsidR="00D20D05" w:rsidRPr="00F72D0B" w:rsidRDefault="00D20D05" w:rsidP="00D20D05">
            <w:pPr>
              <w:numPr>
                <w:ilvl w:val="0"/>
                <w:numId w:val="4"/>
              </w:numPr>
              <w:jc w:val="both"/>
              <w:rPr>
                <w:rFonts w:cstheme="minorHAnsi"/>
              </w:rPr>
            </w:pPr>
            <w:r w:rsidRPr="00F72D0B">
              <w:rPr>
                <w:rFonts w:eastAsiaTheme="minorEastAsia" w:cstheme="minorHAnsi"/>
                <w:lang w:eastAsia="zh-CN"/>
              </w:rPr>
              <w:t>10 roll-up </w:t>
            </w:r>
            <w:r w:rsidR="00B10832" w:rsidRPr="00F72D0B">
              <w:rPr>
                <w:rFonts w:eastAsiaTheme="minorEastAsia" w:cstheme="minorHAnsi"/>
                <w:lang w:eastAsia="zh-CN"/>
              </w:rPr>
              <w:t>(Ar, An, Fr)</w:t>
            </w:r>
            <w:r w:rsidRPr="00F72D0B">
              <w:rPr>
                <w:rFonts w:eastAsiaTheme="minorEastAsia" w:cstheme="minorHAnsi"/>
                <w:lang w:eastAsia="zh-CN"/>
              </w:rPr>
              <w:t xml:space="preserve">; </w:t>
            </w:r>
          </w:p>
          <w:p w:rsidR="001F3E20" w:rsidRPr="00F72D0B" w:rsidRDefault="001F3E20" w:rsidP="00D20D05">
            <w:pPr>
              <w:numPr>
                <w:ilvl w:val="0"/>
                <w:numId w:val="4"/>
              </w:numPr>
              <w:jc w:val="both"/>
              <w:rPr>
                <w:rFonts w:cstheme="minorHAnsi"/>
                <w:lang w:val="fr-MA"/>
              </w:rPr>
            </w:pPr>
            <w:r w:rsidRPr="00F72D0B">
              <w:rPr>
                <w:rFonts w:eastAsiaTheme="minorEastAsia" w:cstheme="minorHAnsi"/>
                <w:lang w:val="fr-MA" w:eastAsia="zh-CN"/>
              </w:rPr>
              <w:t xml:space="preserve">10 visuels graphiques (Ar, An, Fr). </w:t>
            </w:r>
          </w:p>
          <w:p w:rsidR="00B10832" w:rsidRPr="00F72D0B" w:rsidRDefault="00B10832" w:rsidP="00B10832">
            <w:pPr>
              <w:jc w:val="both"/>
              <w:rPr>
                <w:rFonts w:cstheme="minorHAnsi"/>
                <w:u w:val="single"/>
                <w:lang w:val="fr-MA"/>
              </w:rPr>
            </w:pPr>
            <w:r w:rsidRPr="00F72D0B">
              <w:rPr>
                <w:rFonts w:eastAsiaTheme="minorEastAsia" w:cstheme="minorHAnsi"/>
                <w:u w:val="single"/>
                <w:lang w:val="fr-MA" w:eastAsia="zh-CN"/>
              </w:rPr>
              <w:t>Livrables L2C : Matériel multi-Média</w:t>
            </w:r>
          </w:p>
          <w:p w:rsidR="00D20D05" w:rsidRPr="00F72D0B" w:rsidRDefault="00D20D05" w:rsidP="00D20D05">
            <w:pPr>
              <w:numPr>
                <w:ilvl w:val="0"/>
                <w:numId w:val="4"/>
              </w:numPr>
              <w:jc w:val="both"/>
              <w:rPr>
                <w:rFonts w:cstheme="minorHAnsi"/>
                <w:lang w:val="fr-FR"/>
              </w:rPr>
            </w:pPr>
            <w:r w:rsidRPr="00F72D0B">
              <w:rPr>
                <w:rFonts w:eastAsiaTheme="minorEastAsia" w:cstheme="minorHAnsi"/>
                <w:b/>
                <w:bCs/>
                <w:lang w:val="fr-MA" w:eastAsia="zh-CN"/>
              </w:rPr>
              <w:t>10 capsules vidéo en motion design et/ou images réelles</w:t>
            </w:r>
            <w:r w:rsidR="00B10832" w:rsidRPr="00F72D0B">
              <w:rPr>
                <w:rFonts w:eastAsiaTheme="minorEastAsia" w:cstheme="minorHAnsi"/>
                <w:lang w:val="fr-MA" w:eastAsia="zh-CN"/>
              </w:rPr>
              <w:t xml:space="preserve"> d’une durée moyenne de (</w:t>
            </w:r>
            <w:r w:rsidR="00B10832" w:rsidRPr="00F72D0B">
              <w:rPr>
                <w:rFonts w:eastAsiaTheme="minorEastAsia" w:cstheme="minorHAnsi"/>
                <w:b/>
                <w:bCs/>
                <w:lang w:val="fr-MA" w:eastAsia="zh-CN"/>
              </w:rPr>
              <w:t>1 min 30 sec</w:t>
            </w:r>
            <w:r w:rsidR="00B10832" w:rsidRPr="00F72D0B">
              <w:rPr>
                <w:rFonts w:eastAsiaTheme="minorEastAsia" w:cstheme="minorHAnsi"/>
                <w:lang w:val="fr-MA" w:eastAsia="zh-CN"/>
              </w:rPr>
              <w:t>) ;</w:t>
            </w:r>
          </w:p>
          <w:p w:rsidR="00B10832" w:rsidRPr="00F72D0B" w:rsidRDefault="00B10832" w:rsidP="00B10832">
            <w:pPr>
              <w:numPr>
                <w:ilvl w:val="0"/>
                <w:numId w:val="4"/>
              </w:numPr>
              <w:jc w:val="both"/>
              <w:rPr>
                <w:rFonts w:cstheme="minorHAnsi"/>
                <w:lang w:val="fr-FR"/>
              </w:rPr>
            </w:pPr>
            <w:r w:rsidRPr="00F72D0B">
              <w:rPr>
                <w:rFonts w:eastAsiaTheme="minorEastAsia" w:cstheme="minorHAnsi"/>
                <w:b/>
                <w:bCs/>
                <w:lang w:val="fr-MA" w:eastAsia="zh-CN"/>
              </w:rPr>
              <w:t>1</w:t>
            </w:r>
            <w:r w:rsidR="00D20D05" w:rsidRPr="00F72D0B">
              <w:rPr>
                <w:rFonts w:eastAsiaTheme="minorEastAsia" w:cstheme="minorHAnsi"/>
                <w:b/>
                <w:bCs/>
                <w:lang w:val="fr-MA" w:eastAsia="zh-CN"/>
              </w:rPr>
              <w:t xml:space="preserve"> documentaire de mi-parcours (fin 2025)</w:t>
            </w:r>
            <w:r w:rsidR="00D20D05" w:rsidRPr="00F72D0B">
              <w:rPr>
                <w:rFonts w:eastAsiaTheme="minorEastAsia" w:cstheme="minorHAnsi"/>
                <w:lang w:val="fr-MA" w:eastAsia="zh-CN"/>
              </w:rPr>
              <w:t xml:space="preserve"> d’une durée de </w:t>
            </w:r>
            <w:r w:rsidR="00D20D05" w:rsidRPr="00F72D0B">
              <w:rPr>
                <w:rFonts w:eastAsiaTheme="minorEastAsia" w:cstheme="minorHAnsi"/>
                <w:b/>
                <w:bCs/>
                <w:lang w:val="fr-MA" w:eastAsia="zh-CN"/>
              </w:rPr>
              <w:t>3 à 5 minutes</w:t>
            </w:r>
            <w:r w:rsidR="00D20D05" w:rsidRPr="00F72D0B">
              <w:rPr>
                <w:rFonts w:eastAsiaTheme="minorEastAsia" w:cstheme="minorHAnsi"/>
                <w:lang w:val="fr-MA" w:eastAsia="zh-CN"/>
              </w:rPr>
              <w:t>, en trois langues (Ar, An, Fr)</w:t>
            </w:r>
            <w:r w:rsidRPr="00F72D0B">
              <w:rPr>
                <w:rFonts w:cstheme="minorHAnsi"/>
                <w:lang w:val="fr-FR"/>
              </w:rPr>
              <w:t xml:space="preserve"> </w:t>
            </w:r>
          </w:p>
        </w:tc>
        <w:tc>
          <w:tcPr>
            <w:tcW w:w="3581" w:type="dxa"/>
            <w:tcBorders>
              <w:left w:val="single" w:sz="4" w:space="0" w:color="auto"/>
            </w:tcBorders>
            <w:vAlign w:val="center"/>
          </w:tcPr>
          <w:p w:rsidR="004B439A" w:rsidRPr="00F72D0B" w:rsidRDefault="0041127F" w:rsidP="004B439A">
            <w:pPr>
              <w:jc w:val="both"/>
              <w:rPr>
                <w:rFonts w:cstheme="minorHAnsi"/>
                <w:b/>
                <w:bCs/>
                <w:lang w:val="fr-FR"/>
              </w:rPr>
            </w:pPr>
            <w:r w:rsidRPr="00F72D0B">
              <w:rPr>
                <w:rFonts w:cstheme="minorHAnsi"/>
                <w:b/>
                <w:bCs/>
                <w:lang w:val="fr-FR"/>
              </w:rPr>
              <w:t>3</w:t>
            </w:r>
            <w:r w:rsidR="00B10832" w:rsidRPr="00F72D0B">
              <w:rPr>
                <w:rFonts w:cstheme="minorHAnsi"/>
                <w:b/>
                <w:bCs/>
                <w:lang w:val="fr-FR"/>
              </w:rPr>
              <w:t xml:space="preserve"> mois et 15 jours après le lancement de la consultation </w:t>
            </w:r>
          </w:p>
          <w:p w:rsidR="00B10832" w:rsidRPr="00F72D0B" w:rsidRDefault="00B10832" w:rsidP="004B439A">
            <w:pPr>
              <w:jc w:val="both"/>
              <w:rPr>
                <w:rFonts w:cstheme="minorHAnsi"/>
                <w:b/>
                <w:bCs/>
                <w:lang w:val="fr-FR"/>
              </w:rPr>
            </w:pPr>
          </w:p>
          <w:p w:rsidR="00B10832" w:rsidRPr="00F72D0B" w:rsidRDefault="00B10832" w:rsidP="004B439A">
            <w:pPr>
              <w:jc w:val="both"/>
              <w:rPr>
                <w:rFonts w:cstheme="minorHAnsi"/>
                <w:b/>
                <w:bCs/>
                <w:lang w:val="fr-FR"/>
              </w:rPr>
            </w:pPr>
          </w:p>
          <w:p w:rsidR="00B10832" w:rsidRPr="00F72D0B" w:rsidRDefault="00B10832" w:rsidP="004B439A">
            <w:pPr>
              <w:jc w:val="both"/>
              <w:rPr>
                <w:rFonts w:cstheme="minorHAnsi"/>
                <w:b/>
                <w:bCs/>
                <w:lang w:val="fr-FR"/>
              </w:rPr>
            </w:pPr>
          </w:p>
          <w:p w:rsidR="00B10832" w:rsidRPr="00F72D0B" w:rsidRDefault="001F3E20" w:rsidP="00B10832">
            <w:pPr>
              <w:jc w:val="both"/>
              <w:rPr>
                <w:rFonts w:cstheme="minorHAnsi"/>
                <w:b/>
                <w:bCs/>
                <w:lang w:val="fr-FR"/>
              </w:rPr>
            </w:pPr>
            <w:r w:rsidRPr="00F72D0B">
              <w:rPr>
                <w:rFonts w:cstheme="minorHAnsi"/>
                <w:b/>
                <w:bCs/>
                <w:lang w:val="fr-FR"/>
              </w:rPr>
              <w:t>10</w:t>
            </w:r>
            <w:r w:rsidR="00B10832" w:rsidRPr="00F72D0B">
              <w:rPr>
                <w:rFonts w:cstheme="minorHAnsi"/>
                <w:b/>
                <w:bCs/>
                <w:lang w:val="fr-FR"/>
              </w:rPr>
              <w:t xml:space="preserve"> jours calendaires après l’émission d’un ordre de service spécifique </w:t>
            </w:r>
          </w:p>
          <w:p w:rsidR="00B10832" w:rsidRPr="00F72D0B" w:rsidRDefault="00B10832" w:rsidP="004B439A">
            <w:pPr>
              <w:jc w:val="both"/>
              <w:rPr>
                <w:rFonts w:cstheme="minorHAnsi"/>
                <w:b/>
                <w:bCs/>
                <w:lang w:val="fr-FR"/>
              </w:rPr>
            </w:pPr>
          </w:p>
          <w:p w:rsidR="00B10832" w:rsidRPr="00F72D0B" w:rsidRDefault="00B10832" w:rsidP="004B439A">
            <w:pPr>
              <w:jc w:val="both"/>
              <w:rPr>
                <w:rFonts w:cstheme="minorHAnsi"/>
                <w:b/>
                <w:bCs/>
                <w:lang w:val="fr-FR"/>
              </w:rPr>
            </w:pPr>
          </w:p>
          <w:p w:rsidR="006347CF" w:rsidRDefault="006347CF" w:rsidP="004B439A">
            <w:pPr>
              <w:jc w:val="both"/>
              <w:rPr>
                <w:rFonts w:cstheme="minorHAnsi"/>
                <w:b/>
                <w:bCs/>
                <w:lang w:val="fr-FR"/>
              </w:rPr>
            </w:pPr>
          </w:p>
          <w:p w:rsidR="006347CF" w:rsidRDefault="006347CF" w:rsidP="004B439A">
            <w:pPr>
              <w:jc w:val="both"/>
              <w:rPr>
                <w:rFonts w:cstheme="minorHAnsi"/>
                <w:b/>
                <w:bCs/>
                <w:lang w:val="fr-FR"/>
              </w:rPr>
            </w:pPr>
          </w:p>
          <w:p w:rsidR="00B10832" w:rsidRPr="00F72D0B" w:rsidRDefault="001F3E20" w:rsidP="004B439A">
            <w:pPr>
              <w:jc w:val="both"/>
              <w:rPr>
                <w:rFonts w:cstheme="minorHAnsi"/>
                <w:b/>
                <w:bCs/>
                <w:lang w:val="fr-FR"/>
              </w:rPr>
            </w:pPr>
            <w:r w:rsidRPr="00F72D0B">
              <w:rPr>
                <w:rFonts w:cstheme="minorHAnsi"/>
                <w:b/>
                <w:bCs/>
                <w:lang w:val="fr-FR"/>
              </w:rPr>
              <w:t>15</w:t>
            </w:r>
            <w:r w:rsidR="00B10832" w:rsidRPr="00F72D0B">
              <w:rPr>
                <w:rFonts w:cstheme="minorHAnsi"/>
                <w:b/>
                <w:bCs/>
                <w:lang w:val="fr-FR"/>
              </w:rPr>
              <w:t xml:space="preserve"> jours calendaires après l’émission d’un ordre de service spécifique</w:t>
            </w:r>
          </w:p>
        </w:tc>
      </w:tr>
      <w:tr w:rsidR="004B439A" w:rsidRPr="00517DC0">
        <w:trPr>
          <w:trHeight w:val="409"/>
        </w:trPr>
        <w:tc>
          <w:tcPr>
            <w:tcW w:w="9774" w:type="dxa"/>
            <w:gridSpan w:val="2"/>
            <w:tcBorders>
              <w:top w:val="single" w:sz="4" w:space="0" w:color="auto"/>
              <w:left w:val="single" w:sz="4" w:space="0" w:color="auto"/>
              <w:bottom w:val="single" w:sz="4" w:space="0" w:color="auto"/>
            </w:tcBorders>
            <w:shd w:val="clear" w:color="auto" w:fill="D9D9D9" w:themeFill="background1" w:themeFillShade="D9"/>
          </w:tcPr>
          <w:p w:rsidR="00B10832" w:rsidRPr="00F72D0B" w:rsidRDefault="00B10832" w:rsidP="00B10832">
            <w:pPr>
              <w:jc w:val="center"/>
              <w:rPr>
                <w:rFonts w:cstheme="minorHAnsi"/>
                <w:b/>
                <w:bCs/>
                <w:lang w:val="fr-FR"/>
              </w:rPr>
            </w:pPr>
            <w:r w:rsidRPr="00F72D0B">
              <w:rPr>
                <w:rFonts w:cstheme="minorHAnsi"/>
                <w:b/>
                <w:bCs/>
                <w:lang w:val="fr-FR"/>
              </w:rPr>
              <w:t>Réunions de validation des livrables en fonction de l’avancement</w:t>
            </w:r>
          </w:p>
        </w:tc>
      </w:tr>
      <w:tr w:rsidR="004B439A" w:rsidRPr="00517DC0" w:rsidTr="00F52DE8">
        <w:trPr>
          <w:trHeight w:val="486"/>
        </w:trPr>
        <w:tc>
          <w:tcPr>
            <w:tcW w:w="6193" w:type="dxa"/>
            <w:tcBorders>
              <w:top w:val="single" w:sz="4" w:space="0" w:color="auto"/>
              <w:bottom w:val="single" w:sz="4" w:space="0" w:color="auto"/>
            </w:tcBorders>
          </w:tcPr>
          <w:p w:rsidR="004B439A" w:rsidRPr="00F72D0B" w:rsidRDefault="00B10832" w:rsidP="00B10832">
            <w:pPr>
              <w:jc w:val="both"/>
              <w:rPr>
                <w:rFonts w:cstheme="minorHAnsi"/>
                <w:b/>
                <w:bCs/>
                <w:u w:val="single"/>
                <w:lang w:val="fr-FR"/>
              </w:rPr>
            </w:pPr>
            <w:r w:rsidRPr="00F72D0B">
              <w:rPr>
                <w:rFonts w:cstheme="minorHAnsi"/>
                <w:b/>
                <w:bCs/>
                <w:u w:val="single"/>
                <w:lang w:val="fr-FR"/>
              </w:rPr>
              <w:t>Livrables3 (L3) (mission 3)</w:t>
            </w:r>
          </w:p>
          <w:p w:rsidR="00B10832" w:rsidRPr="00F72D0B" w:rsidRDefault="00BF0A10" w:rsidP="00B10832">
            <w:pPr>
              <w:jc w:val="both"/>
              <w:rPr>
                <w:rFonts w:cstheme="minorHAnsi"/>
                <w:lang w:val="fr-FR"/>
              </w:rPr>
            </w:pPr>
            <w:r w:rsidRPr="00F72D0B">
              <w:rPr>
                <w:rFonts w:cstheme="minorHAnsi"/>
                <w:lang w:val="fr-FR"/>
              </w:rPr>
              <w:t>120</w:t>
            </w:r>
            <w:r w:rsidR="00B10832" w:rsidRPr="00F72D0B">
              <w:rPr>
                <w:rFonts w:cstheme="minorHAnsi"/>
                <w:lang w:val="fr-FR"/>
              </w:rPr>
              <w:t xml:space="preserve"> posts sur les réseaux sociaux du projet ; </w:t>
            </w:r>
          </w:p>
          <w:p w:rsidR="00B10832" w:rsidRPr="00F72D0B" w:rsidRDefault="00B10832" w:rsidP="00B10832">
            <w:pPr>
              <w:jc w:val="both"/>
              <w:rPr>
                <w:rFonts w:cstheme="minorHAnsi"/>
                <w:lang w:val="fr-FR"/>
              </w:rPr>
            </w:pPr>
            <w:r w:rsidRPr="00F72D0B">
              <w:rPr>
                <w:rFonts w:cstheme="minorHAnsi"/>
                <w:lang w:val="fr-FR"/>
              </w:rPr>
              <w:t>20 reels sur les réseaux sociaux du projet ;</w:t>
            </w:r>
          </w:p>
          <w:p w:rsidR="00B10832" w:rsidRPr="00F72D0B" w:rsidRDefault="00B10832" w:rsidP="00B10832">
            <w:pPr>
              <w:jc w:val="both"/>
              <w:rPr>
                <w:rFonts w:cstheme="minorHAnsi"/>
                <w:lang w:val="fr-FR"/>
              </w:rPr>
            </w:pPr>
            <w:r w:rsidRPr="00F72D0B">
              <w:rPr>
                <w:rFonts w:cstheme="minorHAnsi"/>
                <w:lang w:val="fr-FR"/>
              </w:rPr>
              <w:t xml:space="preserve">Charte éditoriale ; </w:t>
            </w:r>
          </w:p>
          <w:p w:rsidR="00C40124" w:rsidRPr="00F72D0B" w:rsidRDefault="00BF0A10" w:rsidP="006E41FD">
            <w:pPr>
              <w:jc w:val="both"/>
              <w:rPr>
                <w:rFonts w:cstheme="minorHAnsi"/>
                <w:lang w:val="fr-FR"/>
              </w:rPr>
            </w:pPr>
            <w:r w:rsidRPr="00F72D0B">
              <w:rPr>
                <w:rFonts w:cstheme="minorHAnsi"/>
                <w:lang w:val="fr-FR"/>
              </w:rPr>
              <w:t>Rapport</w:t>
            </w:r>
            <w:r w:rsidR="001F3E20" w:rsidRPr="00F72D0B">
              <w:rPr>
                <w:rFonts w:cstheme="minorHAnsi"/>
                <w:lang w:val="fr-FR"/>
              </w:rPr>
              <w:t xml:space="preserve"> mensuel</w:t>
            </w:r>
            <w:r w:rsidRPr="00F72D0B">
              <w:rPr>
                <w:rFonts w:cstheme="minorHAnsi"/>
                <w:lang w:val="fr-FR"/>
              </w:rPr>
              <w:t xml:space="preserve"> de monitoring des réseaux sociaux du projet. </w:t>
            </w:r>
          </w:p>
          <w:p w:rsidR="001F3E20" w:rsidRPr="00F72D0B" w:rsidRDefault="001F3E20" w:rsidP="00B10832">
            <w:pPr>
              <w:jc w:val="both"/>
              <w:rPr>
                <w:rFonts w:cstheme="minorHAnsi"/>
                <w:lang w:val="fr-FR"/>
              </w:rPr>
            </w:pPr>
          </w:p>
          <w:p w:rsidR="00C40124" w:rsidRPr="00F72D0B" w:rsidRDefault="00C40124" w:rsidP="00B10832">
            <w:pPr>
              <w:jc w:val="both"/>
              <w:rPr>
                <w:rFonts w:cstheme="minorHAnsi"/>
                <w:lang w:val="fr-FR"/>
              </w:rPr>
            </w:pPr>
            <w:r w:rsidRPr="00F72D0B">
              <w:rPr>
                <w:rFonts w:cstheme="minorHAnsi"/>
                <w:lang w:val="fr-FR"/>
              </w:rPr>
              <w:t xml:space="preserve">Rapport de synthèse sur les services accomplis dans le cadre de la prestation. </w:t>
            </w:r>
          </w:p>
        </w:tc>
        <w:tc>
          <w:tcPr>
            <w:tcW w:w="3581" w:type="dxa"/>
            <w:vAlign w:val="center"/>
          </w:tcPr>
          <w:p w:rsidR="00BF0A10" w:rsidRPr="00F72D0B" w:rsidRDefault="00BF0A10" w:rsidP="00BF0A10">
            <w:pPr>
              <w:jc w:val="both"/>
              <w:rPr>
                <w:rFonts w:cstheme="minorHAnsi"/>
                <w:b/>
                <w:bCs/>
                <w:lang w:val="fr-FR"/>
              </w:rPr>
            </w:pPr>
            <w:r w:rsidRPr="00F72D0B">
              <w:rPr>
                <w:rFonts w:cstheme="minorHAnsi"/>
                <w:b/>
                <w:bCs/>
                <w:lang w:val="fr-FR"/>
              </w:rPr>
              <w:t xml:space="preserve">En fonction du planning proposé par la charte éditoriale. </w:t>
            </w:r>
          </w:p>
          <w:p w:rsidR="00BF0A10" w:rsidRPr="00F72D0B" w:rsidRDefault="00BF0A10" w:rsidP="00BF0A10">
            <w:pPr>
              <w:jc w:val="both"/>
              <w:rPr>
                <w:rFonts w:cstheme="minorHAnsi"/>
                <w:b/>
                <w:bCs/>
                <w:lang w:val="fr-FR"/>
              </w:rPr>
            </w:pPr>
            <w:r w:rsidRPr="00F72D0B">
              <w:rPr>
                <w:rFonts w:cstheme="minorHAnsi"/>
                <w:b/>
                <w:bCs/>
                <w:lang w:val="fr-FR"/>
              </w:rPr>
              <w:t xml:space="preserve">La charte </w:t>
            </w:r>
            <w:r w:rsidR="00AF53F7" w:rsidRPr="00F72D0B">
              <w:rPr>
                <w:rFonts w:cstheme="minorHAnsi"/>
                <w:b/>
                <w:bCs/>
                <w:lang w:val="fr-FR"/>
              </w:rPr>
              <w:t>éditoriale</w:t>
            </w:r>
            <w:r w:rsidRPr="00F72D0B">
              <w:rPr>
                <w:rFonts w:cstheme="minorHAnsi"/>
                <w:b/>
                <w:bCs/>
                <w:lang w:val="fr-FR"/>
              </w:rPr>
              <w:t xml:space="preserve"> doit être élaborer et valider en Septembre 202</w:t>
            </w:r>
            <w:r w:rsidR="00AF53F7" w:rsidRPr="00F72D0B">
              <w:rPr>
                <w:rFonts w:cstheme="minorHAnsi"/>
                <w:b/>
                <w:bCs/>
                <w:lang w:val="fr-FR"/>
              </w:rPr>
              <w:t>4.</w:t>
            </w:r>
            <w:r w:rsidRPr="00F72D0B">
              <w:rPr>
                <w:rFonts w:cstheme="minorHAnsi"/>
                <w:b/>
                <w:bCs/>
                <w:lang w:val="fr-FR"/>
              </w:rPr>
              <w:t xml:space="preserve"> </w:t>
            </w:r>
          </w:p>
          <w:p w:rsidR="00AF53F7" w:rsidRPr="00F72D0B" w:rsidRDefault="00AF53F7" w:rsidP="0041127F">
            <w:pPr>
              <w:jc w:val="both"/>
              <w:rPr>
                <w:rFonts w:cstheme="minorHAnsi"/>
                <w:b/>
                <w:bCs/>
                <w:lang w:val="fr-FR"/>
              </w:rPr>
            </w:pPr>
            <w:r w:rsidRPr="00F72D0B">
              <w:rPr>
                <w:rFonts w:cstheme="minorHAnsi"/>
                <w:b/>
                <w:bCs/>
                <w:lang w:val="fr-FR"/>
              </w:rPr>
              <w:t xml:space="preserve">Le rapport de monitoring doit être éditer </w:t>
            </w:r>
            <w:r w:rsidR="0041127F" w:rsidRPr="00F72D0B">
              <w:rPr>
                <w:rFonts w:cstheme="minorHAnsi"/>
                <w:b/>
                <w:bCs/>
                <w:lang w:val="fr-FR"/>
              </w:rPr>
              <w:t>de manière mensuel</w:t>
            </w:r>
            <w:r w:rsidRPr="00F72D0B">
              <w:rPr>
                <w:rFonts w:cstheme="minorHAnsi"/>
                <w:b/>
                <w:bCs/>
                <w:lang w:val="fr-FR"/>
              </w:rPr>
              <w:t xml:space="preserve"> de septembre 2024 à Décembre 2025. </w:t>
            </w:r>
          </w:p>
          <w:p w:rsidR="00C40124" w:rsidRPr="00F72D0B" w:rsidRDefault="00C40124" w:rsidP="00BF0A10">
            <w:pPr>
              <w:jc w:val="both"/>
              <w:rPr>
                <w:rFonts w:cstheme="minorHAnsi"/>
                <w:b/>
                <w:bCs/>
                <w:lang w:val="fr-FR"/>
              </w:rPr>
            </w:pPr>
          </w:p>
          <w:p w:rsidR="00C40124" w:rsidRPr="00F72D0B" w:rsidRDefault="003012CE" w:rsidP="00BF0A10">
            <w:pPr>
              <w:jc w:val="both"/>
              <w:rPr>
                <w:rFonts w:cstheme="minorHAnsi"/>
                <w:b/>
                <w:bCs/>
                <w:lang w:val="fr-FR"/>
              </w:rPr>
            </w:pPr>
            <w:r w:rsidRPr="00F72D0B">
              <w:rPr>
                <w:rFonts w:cstheme="minorHAnsi"/>
                <w:b/>
                <w:bCs/>
                <w:lang w:val="fr-FR"/>
              </w:rPr>
              <w:lastRenderedPageBreak/>
              <w:t xml:space="preserve">Rapport de synthèse livré à la fin de la prestation. </w:t>
            </w:r>
          </w:p>
        </w:tc>
      </w:tr>
      <w:tr w:rsidR="004B439A" w:rsidRPr="00517DC0" w:rsidTr="00F52DE8">
        <w:trPr>
          <w:trHeight w:val="285"/>
        </w:trPr>
        <w:tc>
          <w:tcPr>
            <w:tcW w:w="9774" w:type="dxa"/>
            <w:gridSpan w:val="2"/>
            <w:tcBorders>
              <w:top w:val="single" w:sz="4" w:space="0" w:color="auto"/>
            </w:tcBorders>
            <w:shd w:val="clear" w:color="auto" w:fill="D9D9D9" w:themeFill="background1" w:themeFillShade="D9"/>
          </w:tcPr>
          <w:p w:rsidR="004B439A" w:rsidRPr="00F72D0B" w:rsidRDefault="00AF53F7" w:rsidP="004B439A">
            <w:pPr>
              <w:jc w:val="center"/>
              <w:rPr>
                <w:rFonts w:cstheme="minorHAnsi"/>
                <w:b/>
                <w:bCs/>
                <w:lang w:val="fr-FR"/>
              </w:rPr>
            </w:pPr>
            <w:r w:rsidRPr="00F72D0B">
              <w:rPr>
                <w:rFonts w:cstheme="minorHAnsi"/>
                <w:b/>
                <w:bCs/>
                <w:lang w:val="fr-FR"/>
              </w:rPr>
              <w:lastRenderedPageBreak/>
              <w:t xml:space="preserve">Réunion de validation la charte éditoriale </w:t>
            </w:r>
          </w:p>
        </w:tc>
      </w:tr>
    </w:tbl>
    <w:p w:rsidR="006477CF" w:rsidRPr="005C7D19" w:rsidRDefault="006E1FAE" w:rsidP="00665A5A">
      <w:pPr>
        <w:jc w:val="both"/>
        <w:rPr>
          <w:rFonts w:eastAsiaTheme="minorEastAsia" w:cstheme="minorHAnsi"/>
          <w:b/>
          <w:bCs/>
          <w:lang w:val="fr-MA" w:eastAsia="zh-CN"/>
        </w:rPr>
      </w:pPr>
      <w:r w:rsidRPr="005C7D19">
        <w:rPr>
          <w:rFonts w:cstheme="minorHAnsi"/>
          <w:b/>
          <w:bCs/>
          <w:lang w:val="zh-CN"/>
        </w:rPr>
        <w:t>N. B : L’ensemble des livrables</w:t>
      </w:r>
      <w:r w:rsidR="00665A5A" w:rsidRPr="005C7D19">
        <w:rPr>
          <w:rFonts w:cstheme="minorHAnsi"/>
          <w:b/>
          <w:bCs/>
          <w:lang w:val="fr-MA"/>
        </w:rPr>
        <w:t xml:space="preserve"> doivent être</w:t>
      </w:r>
      <w:r w:rsidRPr="005C7D19">
        <w:rPr>
          <w:rFonts w:cstheme="minorHAnsi"/>
          <w:b/>
          <w:bCs/>
          <w:lang w:val="zh-CN"/>
        </w:rPr>
        <w:t xml:space="preserve"> rendus au maitre d’ouvrage en versi</w:t>
      </w:r>
      <w:r w:rsidR="00665A5A" w:rsidRPr="005C7D19">
        <w:rPr>
          <w:rFonts w:cstheme="minorHAnsi"/>
          <w:b/>
          <w:bCs/>
          <w:lang w:val="zh-CN"/>
        </w:rPr>
        <w:t>ons provisoires et définitives</w:t>
      </w:r>
      <w:r w:rsidR="00665A5A" w:rsidRPr="005C7D19">
        <w:rPr>
          <w:rFonts w:cstheme="minorHAnsi"/>
          <w:b/>
          <w:bCs/>
          <w:lang w:val="fr-MA"/>
        </w:rPr>
        <w:t xml:space="preserve"> sous forme de </w:t>
      </w:r>
      <w:r w:rsidR="00534195" w:rsidRPr="005C7D19">
        <w:rPr>
          <w:rFonts w:cstheme="minorHAnsi"/>
          <w:b/>
          <w:bCs/>
          <w:lang w:val="zh-CN"/>
        </w:rPr>
        <w:t>fichiers sources</w:t>
      </w:r>
      <w:r w:rsidR="00534195" w:rsidRPr="005C7D19">
        <w:rPr>
          <w:rFonts w:cstheme="minorHAnsi"/>
          <w:b/>
          <w:bCs/>
          <w:lang w:val="fr-MA"/>
        </w:rPr>
        <w:t xml:space="preserve"> </w:t>
      </w:r>
      <w:r w:rsidR="00665A5A" w:rsidRPr="005C7D19">
        <w:rPr>
          <w:rFonts w:cstheme="minorHAnsi"/>
          <w:b/>
          <w:bCs/>
          <w:lang w:val="fr-MA"/>
        </w:rPr>
        <w:t xml:space="preserve">exploitables par courrier électronique et sur supports USB. </w:t>
      </w:r>
      <w:r w:rsidR="00534195" w:rsidRPr="005C7D19">
        <w:rPr>
          <w:rFonts w:cstheme="minorHAnsi"/>
          <w:b/>
          <w:bCs/>
          <w:lang w:val="fr-MA"/>
        </w:rPr>
        <w:t xml:space="preserve"> </w:t>
      </w:r>
    </w:p>
    <w:p w:rsidR="006477CF" w:rsidRPr="005C7D19" w:rsidRDefault="009403B7" w:rsidP="00665A5A">
      <w:pPr>
        <w:jc w:val="both"/>
        <w:rPr>
          <w:rFonts w:cstheme="minorHAnsi"/>
          <w:b/>
          <w:bCs/>
          <w:lang w:val="zh-CN"/>
        </w:rPr>
      </w:pPr>
      <w:r w:rsidRPr="005C7D19">
        <w:rPr>
          <w:rFonts w:cstheme="minorHAnsi"/>
          <w:b/>
          <w:bCs/>
          <w:lang w:val="fr-MA"/>
        </w:rPr>
        <w:t>Le prestataire devra</w:t>
      </w:r>
      <w:r w:rsidR="005170B0" w:rsidRPr="005C7D19">
        <w:rPr>
          <w:rFonts w:cstheme="minorHAnsi"/>
          <w:b/>
          <w:bCs/>
          <w:lang w:val="fr-MA"/>
        </w:rPr>
        <w:t xml:space="preserve"> également</w:t>
      </w:r>
      <w:r w:rsidRPr="005C7D19">
        <w:rPr>
          <w:rFonts w:cstheme="minorHAnsi"/>
          <w:b/>
          <w:bCs/>
          <w:lang w:val="fr-MA"/>
        </w:rPr>
        <w:t xml:space="preserve"> établir un rapport de s</w:t>
      </w:r>
      <w:r w:rsidR="00665A5A" w:rsidRPr="005C7D19">
        <w:rPr>
          <w:rFonts w:cstheme="minorHAnsi"/>
          <w:b/>
          <w:bCs/>
          <w:lang w:val="fr-MA"/>
        </w:rPr>
        <w:t xml:space="preserve">ynthèse (4 exemplaires), en format papier et numérique, des prestations fournies en nombre et en consistance à la fin de la prestation en langue française. </w:t>
      </w:r>
    </w:p>
    <w:p w:rsidR="006477CF" w:rsidRPr="005C7D19" w:rsidRDefault="006E1FAE" w:rsidP="0059171F">
      <w:pPr>
        <w:pStyle w:val="Paragraphedeliste"/>
        <w:numPr>
          <w:ilvl w:val="0"/>
          <w:numId w:val="3"/>
        </w:numPr>
        <w:jc w:val="both"/>
        <w:rPr>
          <w:rFonts w:cstheme="minorHAnsi"/>
          <w:b/>
          <w:bCs/>
          <w:lang w:val="zh-CN"/>
        </w:rPr>
      </w:pPr>
      <w:r w:rsidRPr="005C7D19">
        <w:rPr>
          <w:rFonts w:cstheme="minorHAnsi"/>
          <w:b/>
          <w:bCs/>
          <w:lang w:val="zh-CN"/>
        </w:rPr>
        <w:t xml:space="preserve">Examen et validation des livrables : </w:t>
      </w:r>
    </w:p>
    <w:p w:rsidR="006477CF" w:rsidRPr="005C7D19" w:rsidRDefault="006E1FAE">
      <w:pPr>
        <w:jc w:val="both"/>
        <w:rPr>
          <w:rFonts w:cstheme="minorHAnsi"/>
          <w:lang w:val="zh-CN"/>
        </w:rPr>
      </w:pPr>
      <w:r w:rsidRPr="005C7D19">
        <w:rPr>
          <w:rFonts w:cstheme="minorHAnsi"/>
          <w:lang w:val="zh-CN"/>
        </w:rPr>
        <w:t xml:space="preserve">L’ensemble des prestations seront suivi et facilité par le Maitre d’ouvrage à travers la coordination nationale du Projet « Marrakech, ville durable » et la Direction Régionale de l’Environnement de la Région de Marrakech Safi. </w:t>
      </w:r>
    </w:p>
    <w:p w:rsidR="006477CF" w:rsidRPr="005C7D19" w:rsidRDefault="006E1FAE" w:rsidP="00665A5A">
      <w:pPr>
        <w:jc w:val="both"/>
        <w:rPr>
          <w:rFonts w:cstheme="minorHAnsi"/>
          <w:lang w:val="fr-MA"/>
        </w:rPr>
      </w:pPr>
      <w:r w:rsidRPr="005C7D19">
        <w:rPr>
          <w:rFonts w:cstheme="minorHAnsi"/>
          <w:lang w:val="zh-CN"/>
        </w:rPr>
        <w:t xml:space="preserve">Le développement des prestations, l’examen et la validation des livrables se fera </w:t>
      </w:r>
      <w:r w:rsidR="00665A5A" w:rsidRPr="005C7D19">
        <w:rPr>
          <w:rFonts w:cstheme="minorHAnsi"/>
          <w:lang w:val="fr-MA"/>
        </w:rPr>
        <w:t xml:space="preserve">par l’équipe du programme MVD, constitué du Directeur National du Projet ou son représentant (e), le Coordonnateur National du Projet et son équipe. Les responsables de l’équipe communication du Département du Développement Durable et du PNUD peuvent être consultés pour examen et validation du rendu.  </w:t>
      </w:r>
    </w:p>
    <w:p w:rsidR="006477CF" w:rsidRPr="005C7D19" w:rsidRDefault="006E1FAE" w:rsidP="00DD7117">
      <w:pPr>
        <w:jc w:val="both"/>
        <w:rPr>
          <w:rFonts w:eastAsiaTheme="minorEastAsia" w:cstheme="minorHAnsi"/>
          <w:lang w:val="fr-MA" w:eastAsia="zh-CN"/>
        </w:rPr>
      </w:pPr>
      <w:r w:rsidRPr="005C7D19">
        <w:rPr>
          <w:rFonts w:cstheme="minorHAnsi"/>
          <w:lang w:val="zh-CN"/>
        </w:rPr>
        <w:t xml:space="preserve">Les livrables afférents à chaque étape de la prestation seront transmis par le prestataire au Maitre d’ouvrage pour examen </w:t>
      </w:r>
      <w:r w:rsidR="00665A5A" w:rsidRPr="005C7D19">
        <w:rPr>
          <w:rFonts w:cstheme="minorHAnsi"/>
          <w:lang w:val="fr-MA"/>
        </w:rPr>
        <w:t xml:space="preserve">et validation. </w:t>
      </w:r>
      <w:r w:rsidRPr="005C7D19">
        <w:rPr>
          <w:rFonts w:cstheme="minorHAnsi"/>
          <w:lang w:val="zh-CN"/>
        </w:rPr>
        <w:t xml:space="preserve">L’examen en question se fera durant </w:t>
      </w:r>
      <w:r w:rsidR="003012CE" w:rsidRPr="005C7D19">
        <w:rPr>
          <w:rFonts w:cstheme="minorHAnsi"/>
          <w:b/>
          <w:bCs/>
          <w:lang w:val="fr-MA"/>
        </w:rPr>
        <w:t>10</w:t>
      </w:r>
      <w:r w:rsidR="004726FF" w:rsidRPr="005C7D19">
        <w:rPr>
          <w:rFonts w:cstheme="minorHAnsi"/>
          <w:b/>
          <w:bCs/>
          <w:lang w:val="fr-MA"/>
        </w:rPr>
        <w:t xml:space="preserve"> jours ouvrables</w:t>
      </w:r>
      <w:r w:rsidRPr="005C7D19">
        <w:rPr>
          <w:rFonts w:cstheme="minorHAnsi"/>
          <w:lang w:val="zh-CN"/>
        </w:rPr>
        <w:t xml:space="preserve"> et peu</w:t>
      </w:r>
      <w:r w:rsidR="00665A5A" w:rsidRPr="005C7D19">
        <w:rPr>
          <w:rFonts w:cstheme="minorHAnsi"/>
          <w:lang w:val="zh-CN"/>
        </w:rPr>
        <w:t>t donner lieu à des ajustements</w:t>
      </w:r>
      <w:r w:rsidR="00665A5A" w:rsidRPr="005C7D19">
        <w:rPr>
          <w:rFonts w:cstheme="minorHAnsi"/>
          <w:lang w:val="fr-MA"/>
        </w:rPr>
        <w:t>.</w:t>
      </w:r>
      <w:r w:rsidR="00DD7117" w:rsidRPr="005C7D19">
        <w:rPr>
          <w:rFonts w:cstheme="minorHAnsi"/>
          <w:lang w:val="fr-MA"/>
        </w:rPr>
        <w:t xml:space="preserve"> Une réunion d’échange et de validation sera organisée en cas de besoin. </w:t>
      </w:r>
    </w:p>
    <w:p w:rsidR="006477CF" w:rsidRPr="005C7D19" w:rsidRDefault="006E1FAE" w:rsidP="00DD7117">
      <w:pPr>
        <w:jc w:val="both"/>
        <w:rPr>
          <w:rFonts w:cstheme="minorHAnsi"/>
          <w:lang w:val="fr-MA"/>
        </w:rPr>
      </w:pPr>
      <w:r w:rsidRPr="005C7D19">
        <w:rPr>
          <w:rFonts w:cstheme="minorHAnsi"/>
          <w:lang w:val="zh-CN"/>
        </w:rPr>
        <w:t xml:space="preserve">Le prestataire assurera la prise de note lors </w:t>
      </w:r>
      <w:r w:rsidR="00665A5A" w:rsidRPr="005C7D19">
        <w:rPr>
          <w:rFonts w:cstheme="minorHAnsi"/>
          <w:lang w:val="fr-MA"/>
        </w:rPr>
        <w:t>des réunions de travail</w:t>
      </w:r>
      <w:r w:rsidRPr="005C7D19">
        <w:rPr>
          <w:rFonts w:cstheme="minorHAnsi"/>
          <w:lang w:val="zh-CN"/>
        </w:rPr>
        <w:t xml:space="preserve">, l’élaboration du compte rendu et l’actualisation des livrables suite aux remarques du comité dans un délai de </w:t>
      </w:r>
      <w:r w:rsidR="003012CE" w:rsidRPr="005C7D19">
        <w:rPr>
          <w:rFonts w:cstheme="minorHAnsi"/>
          <w:b/>
          <w:bCs/>
          <w:lang w:val="fr-MA"/>
        </w:rPr>
        <w:t>7</w:t>
      </w:r>
      <w:r w:rsidR="004726FF" w:rsidRPr="005C7D19">
        <w:rPr>
          <w:rFonts w:cstheme="minorHAnsi"/>
          <w:b/>
          <w:bCs/>
          <w:lang w:val="fr-MA"/>
        </w:rPr>
        <w:t xml:space="preserve"> jours </w:t>
      </w:r>
      <w:r w:rsidR="00DD7117" w:rsidRPr="005C7D19">
        <w:rPr>
          <w:rFonts w:cstheme="minorHAnsi"/>
          <w:b/>
          <w:bCs/>
          <w:lang w:val="fr-MA"/>
        </w:rPr>
        <w:t>calendaires</w:t>
      </w:r>
      <w:r w:rsidR="004726FF" w:rsidRPr="005C7D19">
        <w:rPr>
          <w:rFonts w:cstheme="minorHAnsi"/>
          <w:b/>
          <w:bCs/>
          <w:lang w:val="fr-MA"/>
        </w:rPr>
        <w:t xml:space="preserve"> </w:t>
      </w:r>
      <w:r w:rsidRPr="005C7D19">
        <w:rPr>
          <w:rFonts w:cstheme="minorHAnsi"/>
          <w:lang w:val="zh-CN"/>
        </w:rPr>
        <w:t xml:space="preserve">après la tenue </w:t>
      </w:r>
      <w:r w:rsidR="00665A5A" w:rsidRPr="005C7D19">
        <w:rPr>
          <w:rFonts w:cstheme="minorHAnsi"/>
          <w:lang w:val="fr-MA"/>
        </w:rPr>
        <w:t xml:space="preserve">de la réunion de validation. </w:t>
      </w:r>
    </w:p>
    <w:p w:rsidR="00AB26CA" w:rsidRDefault="00AB26CA" w:rsidP="00AB26CA">
      <w:pPr>
        <w:jc w:val="both"/>
        <w:rPr>
          <w:rFonts w:cstheme="minorHAnsi"/>
          <w:lang w:val="fr-MA"/>
        </w:rPr>
      </w:pPr>
      <w:r w:rsidRPr="005C7D19">
        <w:rPr>
          <w:rFonts w:cstheme="minorHAnsi"/>
          <w:lang w:val="fr-MA"/>
        </w:rPr>
        <w:t xml:space="preserve">Le prestataire recevra un ordre de service relatif au début de chaque mission et des ordres de services spécifiques pour la production du matériel promotionnel (L2B) et du matériel multimédia (L2C) nécessaire en fonction de l’avancement des activités du projet. De même, il bénéficiera d’un ordre d’arrêt durant les périodes d’examen et de correction mentionnées Ci-dessous. </w:t>
      </w:r>
    </w:p>
    <w:p w:rsidR="0039294B" w:rsidRPr="005C7D19" w:rsidRDefault="006E41FD" w:rsidP="006E41FD">
      <w:pPr>
        <w:spacing w:after="0" w:line="240" w:lineRule="auto"/>
        <w:rPr>
          <w:rFonts w:cstheme="minorHAnsi"/>
          <w:lang w:val="fr-MA"/>
        </w:rPr>
      </w:pPr>
      <w:r>
        <w:rPr>
          <w:rFonts w:cstheme="minorHAnsi"/>
          <w:lang w:val="fr-MA"/>
        </w:rPr>
        <w:br w:type="page"/>
      </w:r>
    </w:p>
    <w:p w:rsidR="00C40124" w:rsidRPr="005C7D19" w:rsidRDefault="00C40124" w:rsidP="0059171F">
      <w:pPr>
        <w:pStyle w:val="Paragraphedeliste"/>
        <w:numPr>
          <w:ilvl w:val="0"/>
          <w:numId w:val="3"/>
        </w:numPr>
        <w:jc w:val="both"/>
        <w:rPr>
          <w:rFonts w:cstheme="minorHAnsi"/>
          <w:b/>
          <w:bCs/>
          <w:lang w:val="zh-CN"/>
        </w:rPr>
      </w:pPr>
      <w:r w:rsidRPr="005C7D19">
        <w:rPr>
          <w:rFonts w:cstheme="minorHAnsi"/>
          <w:b/>
          <w:bCs/>
          <w:lang w:val="fr-MA"/>
        </w:rPr>
        <w:lastRenderedPageBreak/>
        <w:t xml:space="preserve">Les pénalités de retard : </w:t>
      </w:r>
    </w:p>
    <w:p w:rsidR="00C40124" w:rsidRPr="005C7D19" w:rsidRDefault="00C40124" w:rsidP="00C40124">
      <w:pPr>
        <w:jc w:val="both"/>
        <w:rPr>
          <w:rFonts w:eastAsiaTheme="minorEastAsia" w:cstheme="minorHAnsi"/>
          <w:lang w:val="fr-MA" w:eastAsia="zh-CN"/>
        </w:rPr>
      </w:pPr>
      <w:r w:rsidRPr="005C7D19">
        <w:rPr>
          <w:rFonts w:eastAsiaTheme="minorEastAsia" w:cstheme="minorHAnsi"/>
          <w:lang w:val="zh-CN" w:eastAsia="zh-CN"/>
        </w:rPr>
        <w:t>E</w:t>
      </w:r>
      <w:r w:rsidRPr="005C7D19">
        <w:rPr>
          <w:rFonts w:eastAsiaTheme="minorEastAsia" w:cstheme="minorHAnsi"/>
          <w:lang w:val="fr-MA" w:eastAsia="zh-CN"/>
        </w:rPr>
        <w:t xml:space="preserve">n cas de dépassement des délais fixés par mission et par livrable, il sera appliqué de plein droit et sans préavis une pénalité par jour calendaire de retard d’un (01) pour mille du montant de la prestation sans toutefois dépasser 10 % du montant initial de la consultation. Cette pénalité sera déduite d’office et sans mise en demeure préalable aux décomptes des sommes dues au prestataire. </w:t>
      </w:r>
    </w:p>
    <w:p w:rsidR="006477CF" w:rsidRPr="005C7D19" w:rsidRDefault="006E1FAE" w:rsidP="0059171F">
      <w:pPr>
        <w:pStyle w:val="Paragraphedeliste"/>
        <w:numPr>
          <w:ilvl w:val="0"/>
          <w:numId w:val="3"/>
        </w:numPr>
        <w:jc w:val="both"/>
        <w:rPr>
          <w:rFonts w:cstheme="minorHAnsi"/>
          <w:b/>
          <w:bCs/>
          <w:lang w:val="zh-CN"/>
        </w:rPr>
      </w:pPr>
      <w:r w:rsidRPr="005C7D19">
        <w:rPr>
          <w:rFonts w:cstheme="minorHAnsi"/>
          <w:b/>
          <w:bCs/>
          <w:lang w:val="zh-CN"/>
        </w:rPr>
        <w:t xml:space="preserve">Confidentialité et propriété des études </w:t>
      </w:r>
    </w:p>
    <w:p w:rsidR="006477CF" w:rsidRPr="005C7D19" w:rsidRDefault="006E1FAE">
      <w:pPr>
        <w:jc w:val="both"/>
        <w:rPr>
          <w:rFonts w:cstheme="minorHAnsi"/>
          <w:lang w:val="fr-FR"/>
        </w:rPr>
      </w:pPr>
      <w:r w:rsidRPr="005C7D19">
        <w:rPr>
          <w:rFonts w:cstheme="minorHAnsi"/>
          <w:lang w:val="fr-FR"/>
        </w:rPr>
        <w:t>L’attributaire s’engage à respecter le principe de confidentialité et ce, par rapport aux informations qui lui seront communiquées dans le cadre de cette consultation.</w:t>
      </w:r>
    </w:p>
    <w:p w:rsidR="006477CF" w:rsidRPr="005C7D19" w:rsidRDefault="006E1FAE" w:rsidP="0016473F">
      <w:pPr>
        <w:jc w:val="both"/>
        <w:rPr>
          <w:rFonts w:cstheme="minorHAnsi"/>
          <w:lang w:val="fr-FR"/>
        </w:rPr>
      </w:pPr>
      <w:r w:rsidRPr="005C7D19">
        <w:rPr>
          <w:rFonts w:cstheme="minorHAnsi"/>
          <w:lang w:val="fr-FR"/>
        </w:rPr>
        <w:t xml:space="preserve">Tous les documents et </w:t>
      </w:r>
      <w:r w:rsidR="0016473F" w:rsidRPr="005C7D19">
        <w:rPr>
          <w:rFonts w:cstheme="minorHAnsi"/>
          <w:lang w:val="fr-FR"/>
        </w:rPr>
        <w:t>livrables</w:t>
      </w:r>
      <w:r w:rsidRPr="005C7D19">
        <w:rPr>
          <w:rFonts w:cstheme="minorHAnsi"/>
          <w:lang w:val="fr-FR"/>
        </w:rPr>
        <w:t xml:space="preserve"> établis par l’attributaire sont la propriété exclusive du Ministère de la Transition Energéti</w:t>
      </w:r>
      <w:r w:rsidR="0016473F" w:rsidRPr="005C7D19">
        <w:rPr>
          <w:rFonts w:cstheme="minorHAnsi"/>
          <w:lang w:val="fr-FR"/>
        </w:rPr>
        <w:t>que et du Développement Durable et du PNUD.</w:t>
      </w:r>
    </w:p>
    <w:p w:rsidR="006477CF" w:rsidRPr="005C7D19" w:rsidRDefault="006E1FAE" w:rsidP="0059171F">
      <w:pPr>
        <w:pStyle w:val="Paragraphedeliste"/>
        <w:numPr>
          <w:ilvl w:val="0"/>
          <w:numId w:val="3"/>
        </w:numPr>
        <w:jc w:val="both"/>
        <w:rPr>
          <w:rFonts w:cstheme="minorHAnsi"/>
          <w:b/>
          <w:bCs/>
          <w:lang w:val="zh-CN"/>
        </w:rPr>
      </w:pPr>
      <w:r w:rsidRPr="005C7D19">
        <w:rPr>
          <w:rFonts w:cstheme="minorHAnsi"/>
          <w:b/>
          <w:bCs/>
          <w:lang w:val="zh-CN"/>
        </w:rPr>
        <w:t xml:space="preserve">Modalités de règlement </w:t>
      </w:r>
    </w:p>
    <w:p w:rsidR="00C40124" w:rsidRPr="005C7D19" w:rsidRDefault="006E1FAE" w:rsidP="003012CE">
      <w:pPr>
        <w:jc w:val="both"/>
        <w:rPr>
          <w:rFonts w:cstheme="minorHAnsi"/>
          <w:sz w:val="24"/>
          <w:szCs w:val="24"/>
          <w:lang w:val="fr-MA"/>
        </w:rPr>
      </w:pPr>
      <w:r w:rsidRPr="005C7D19">
        <w:rPr>
          <w:rFonts w:cstheme="minorHAnsi"/>
          <w:sz w:val="24"/>
          <w:szCs w:val="24"/>
          <w:lang w:val="zh-CN"/>
        </w:rPr>
        <w:t xml:space="preserve">Les paiements sont fonction du résultat, c’est-à-dire, à </w:t>
      </w:r>
      <w:r w:rsidR="00C40124" w:rsidRPr="005C7D19">
        <w:rPr>
          <w:rFonts w:cstheme="minorHAnsi"/>
          <w:sz w:val="24"/>
          <w:szCs w:val="24"/>
          <w:lang w:val="zh-CN"/>
        </w:rPr>
        <w:t>la</w:t>
      </w:r>
      <w:r w:rsidR="00C40124" w:rsidRPr="005C7D19">
        <w:rPr>
          <w:rFonts w:cstheme="minorHAnsi"/>
          <w:sz w:val="24"/>
          <w:szCs w:val="24"/>
          <w:lang w:val="fr-MA"/>
        </w:rPr>
        <w:t xml:space="preserve"> réception et validation </w:t>
      </w:r>
      <w:r w:rsidRPr="005C7D19">
        <w:rPr>
          <w:rFonts w:cstheme="minorHAnsi"/>
          <w:sz w:val="24"/>
          <w:szCs w:val="24"/>
          <w:lang w:val="zh-CN"/>
        </w:rPr>
        <w:t>des services spécifiés dans les ter</w:t>
      </w:r>
      <w:r w:rsidR="00C40124" w:rsidRPr="005C7D19">
        <w:rPr>
          <w:rFonts w:cstheme="minorHAnsi"/>
          <w:sz w:val="24"/>
          <w:szCs w:val="24"/>
          <w:lang w:val="zh-CN"/>
        </w:rPr>
        <w:t>mes de référence </w:t>
      </w:r>
      <w:r w:rsidR="00C40124" w:rsidRPr="005C7D19">
        <w:rPr>
          <w:rFonts w:cstheme="minorHAnsi"/>
          <w:sz w:val="24"/>
          <w:szCs w:val="24"/>
          <w:lang w:val="fr-MA"/>
        </w:rPr>
        <w:t>(après que le prestataire aura eu effectué toutes les modifications de</w:t>
      </w:r>
      <w:r w:rsidR="003012CE" w:rsidRPr="005C7D19">
        <w:rPr>
          <w:rFonts w:cstheme="minorHAnsi"/>
          <w:sz w:val="24"/>
          <w:szCs w:val="24"/>
          <w:lang w:val="fr-MA"/>
        </w:rPr>
        <w:t xml:space="preserve">mandées par le comité de suivi) sur la base de décompte rétabli par le maitre d’ouvrage en application des prix du bordereau des prix – détail estimatif aux quantités réellement exécutées. </w:t>
      </w:r>
    </w:p>
    <w:p w:rsidR="001E7F02" w:rsidRPr="005C7D19" w:rsidRDefault="001E7F02" w:rsidP="003012CE">
      <w:pPr>
        <w:jc w:val="both"/>
        <w:rPr>
          <w:rFonts w:eastAsiaTheme="minorEastAsia" w:cstheme="minorHAnsi"/>
          <w:sz w:val="24"/>
          <w:szCs w:val="24"/>
          <w:lang w:val="fr-MA" w:eastAsia="zh-CN"/>
        </w:rPr>
      </w:pPr>
      <w:r w:rsidRPr="005C7D19">
        <w:rPr>
          <w:rFonts w:cstheme="minorHAnsi"/>
          <w:sz w:val="24"/>
          <w:szCs w:val="24"/>
          <w:lang w:val="fr-MA"/>
        </w:rPr>
        <w:t xml:space="preserve">Le montant de chaque acompte est réglé au prestataire après réception partielle par le maitre d’ouvrage des prestations y afférentes. </w:t>
      </w:r>
    </w:p>
    <w:p w:rsidR="006477CF" w:rsidRPr="005C7D19" w:rsidRDefault="006E1FAE" w:rsidP="0059171F">
      <w:pPr>
        <w:pStyle w:val="Paragraphedeliste"/>
        <w:numPr>
          <w:ilvl w:val="0"/>
          <w:numId w:val="3"/>
        </w:numPr>
        <w:jc w:val="both"/>
        <w:rPr>
          <w:rFonts w:cstheme="minorHAnsi"/>
          <w:b/>
          <w:bCs/>
          <w:lang w:val="zh-CN"/>
        </w:rPr>
      </w:pPr>
      <w:r w:rsidRPr="005C7D19">
        <w:rPr>
          <w:rFonts w:cstheme="minorHAnsi"/>
          <w:b/>
          <w:bCs/>
          <w:lang w:val="zh-CN"/>
        </w:rPr>
        <w:t xml:space="preserve">Exonération de la TVA </w:t>
      </w:r>
    </w:p>
    <w:p w:rsidR="006477CF" w:rsidRPr="005C7D19" w:rsidRDefault="006E1FAE">
      <w:pPr>
        <w:jc w:val="both"/>
        <w:rPr>
          <w:rFonts w:cstheme="minorHAnsi"/>
          <w:sz w:val="24"/>
          <w:szCs w:val="24"/>
          <w:lang w:val="zh-CN"/>
        </w:rPr>
      </w:pPr>
      <w:r w:rsidRPr="005C7D19">
        <w:rPr>
          <w:rFonts w:cstheme="minorHAnsi"/>
          <w:sz w:val="24"/>
          <w:szCs w:val="24"/>
          <w:lang w:val="zh-CN"/>
        </w:rPr>
        <w:t xml:space="preserve">Le paiement se fera en hors taxe et le PNUD veillera à transmettre une attestation d’exonération de la TVA sur les prestations réalisées signée par les autorités compétentes. </w:t>
      </w:r>
    </w:p>
    <w:p w:rsidR="00F72D0B" w:rsidRPr="004126C3" w:rsidRDefault="00F72D0B" w:rsidP="00F72D0B">
      <w:pPr>
        <w:pStyle w:val="Paragraphedeliste"/>
        <w:numPr>
          <w:ilvl w:val="0"/>
          <w:numId w:val="3"/>
        </w:numPr>
        <w:jc w:val="both"/>
        <w:rPr>
          <w:rFonts w:cstheme="minorHAnsi"/>
          <w:b/>
          <w:bCs/>
          <w:lang w:val="zh-CN"/>
        </w:rPr>
      </w:pPr>
      <w:r w:rsidRPr="004126C3">
        <w:rPr>
          <w:rFonts w:cstheme="minorHAnsi"/>
          <w:b/>
          <w:bCs/>
          <w:lang w:val="zh-CN"/>
        </w:rPr>
        <w:t xml:space="preserve">Modalités de candidature : </w:t>
      </w:r>
    </w:p>
    <w:p w:rsidR="00F72D0B" w:rsidRPr="00F72D0B" w:rsidRDefault="00F72D0B" w:rsidP="00F72D0B">
      <w:pPr>
        <w:spacing w:line="240" w:lineRule="auto"/>
        <w:jc w:val="both"/>
        <w:rPr>
          <w:rFonts w:cstheme="minorHAnsi"/>
          <w:sz w:val="24"/>
          <w:szCs w:val="24"/>
          <w:lang w:val="fr-MA"/>
        </w:rPr>
      </w:pPr>
      <w:r w:rsidRPr="00F72D0B">
        <w:rPr>
          <w:rFonts w:cstheme="minorHAnsi"/>
          <w:sz w:val="24"/>
          <w:szCs w:val="24"/>
          <w:lang w:val="fr-MA"/>
        </w:rPr>
        <w:t>Pour déposer votre candidature conformément aux termes du présent appel à consultation, veuillez envoyer votre offre sous forme de :  </w:t>
      </w:r>
    </w:p>
    <w:p w:rsidR="00F72D0B" w:rsidRPr="00F72D0B" w:rsidRDefault="00F72D0B" w:rsidP="00F72D0B">
      <w:pPr>
        <w:spacing w:line="240" w:lineRule="auto"/>
        <w:jc w:val="center"/>
        <w:rPr>
          <w:rFonts w:cstheme="minorHAnsi"/>
          <w:b/>
          <w:bCs/>
          <w:sz w:val="24"/>
          <w:szCs w:val="24"/>
          <w:u w:val="single"/>
          <w:lang w:val="fr-MA"/>
        </w:rPr>
      </w:pPr>
      <w:r w:rsidRPr="00F72D0B">
        <w:rPr>
          <w:rFonts w:cstheme="minorHAnsi"/>
          <w:b/>
          <w:bCs/>
          <w:sz w:val="24"/>
          <w:szCs w:val="24"/>
          <w:u w:val="single"/>
          <w:lang w:val="fr-MA"/>
        </w:rPr>
        <w:t>Dossier physique :</w:t>
      </w:r>
    </w:p>
    <w:p w:rsidR="00F72D0B" w:rsidRPr="00F72D0B" w:rsidRDefault="00F72D0B" w:rsidP="00F72D0B">
      <w:pPr>
        <w:spacing w:line="240" w:lineRule="auto"/>
        <w:jc w:val="both"/>
        <w:rPr>
          <w:rFonts w:cstheme="minorHAnsi"/>
          <w:sz w:val="24"/>
          <w:szCs w:val="24"/>
          <w:lang w:val="fr-MA"/>
        </w:rPr>
      </w:pPr>
      <w:r w:rsidRPr="00F72D0B">
        <w:rPr>
          <w:rFonts w:cstheme="minorHAnsi"/>
          <w:sz w:val="24"/>
          <w:szCs w:val="24"/>
          <w:lang w:val="fr-MA"/>
        </w:rPr>
        <w:t xml:space="preserve">Déposer votre dossier scellé au niveau du </w:t>
      </w:r>
      <w:r w:rsidRPr="00F72D0B">
        <w:rPr>
          <w:rFonts w:cstheme="minorHAnsi"/>
          <w:b/>
          <w:bCs/>
          <w:sz w:val="24"/>
          <w:szCs w:val="24"/>
          <w:lang w:val="fr-MA"/>
        </w:rPr>
        <w:t>Bureau du projet « Marrakech, ville durable »</w:t>
      </w:r>
      <w:r w:rsidRPr="00F72D0B">
        <w:rPr>
          <w:rFonts w:cstheme="minorHAnsi"/>
          <w:sz w:val="24"/>
          <w:szCs w:val="24"/>
          <w:lang w:val="fr-MA"/>
        </w:rPr>
        <w:t xml:space="preserve">, situé à la Direction Régionale de l’Environnement de Marrakech Safi, Avenue Yacoub El Mrini, Guéliz, Marrakech. </w:t>
      </w:r>
    </w:p>
    <w:p w:rsidR="00F72D0B" w:rsidRPr="00F72D0B" w:rsidRDefault="00F72D0B" w:rsidP="006347CF">
      <w:pPr>
        <w:spacing w:line="240" w:lineRule="auto"/>
        <w:jc w:val="both"/>
        <w:rPr>
          <w:rFonts w:cstheme="minorHAnsi"/>
          <w:sz w:val="24"/>
          <w:szCs w:val="24"/>
          <w:lang w:val="fr-MA"/>
        </w:rPr>
      </w:pPr>
      <w:r w:rsidRPr="00F72D0B">
        <w:rPr>
          <w:rFonts w:cstheme="minorHAnsi"/>
          <w:sz w:val="24"/>
          <w:szCs w:val="24"/>
          <w:lang w:val="fr-MA"/>
        </w:rPr>
        <w:t>Votre offre devra être soumise en un dossier global sc</w:t>
      </w:r>
      <w:r w:rsidR="004126C3">
        <w:rPr>
          <w:rFonts w:cstheme="minorHAnsi"/>
          <w:sz w:val="24"/>
          <w:szCs w:val="24"/>
          <w:lang w:val="fr-MA"/>
        </w:rPr>
        <w:t>ellé, intitulé en objet : « AC04</w:t>
      </w:r>
      <w:r w:rsidR="006347CF">
        <w:rPr>
          <w:rFonts w:cstheme="minorHAnsi"/>
          <w:sz w:val="24"/>
          <w:szCs w:val="24"/>
          <w:lang w:val="fr-MA"/>
        </w:rPr>
        <w:t>/Projet_MVD/2024</w:t>
      </w:r>
      <w:r w:rsidRPr="00F72D0B">
        <w:rPr>
          <w:rFonts w:cstheme="minorHAnsi"/>
          <w:sz w:val="24"/>
          <w:szCs w:val="24"/>
          <w:lang w:val="fr-MA"/>
        </w:rPr>
        <w:t xml:space="preserve"> _</w:t>
      </w:r>
      <w:r w:rsidR="006347CF">
        <w:rPr>
          <w:rFonts w:cstheme="minorHAnsi"/>
          <w:sz w:val="24"/>
          <w:szCs w:val="24"/>
          <w:lang w:val="fr-MA"/>
        </w:rPr>
        <w:t>Nom de la société</w:t>
      </w:r>
      <w:r w:rsidRPr="00F72D0B">
        <w:rPr>
          <w:rFonts w:cstheme="minorHAnsi"/>
          <w:sz w:val="24"/>
          <w:szCs w:val="24"/>
          <w:lang w:val="fr-MA"/>
        </w:rPr>
        <w:t xml:space="preserve">. Ce dossier sera composé de deux enveloppes scellées : </w:t>
      </w:r>
    </w:p>
    <w:p w:rsidR="00F72D0B" w:rsidRPr="00F72D0B" w:rsidRDefault="00F72D0B" w:rsidP="004126C3">
      <w:pPr>
        <w:pStyle w:val="Paragraphedeliste"/>
        <w:numPr>
          <w:ilvl w:val="0"/>
          <w:numId w:val="49"/>
        </w:numPr>
        <w:spacing w:line="240" w:lineRule="auto"/>
        <w:jc w:val="both"/>
        <w:rPr>
          <w:rFonts w:cstheme="minorHAnsi"/>
          <w:sz w:val="24"/>
          <w:szCs w:val="24"/>
          <w:lang w:val="fr-MA"/>
        </w:rPr>
      </w:pPr>
      <w:r w:rsidRPr="00F72D0B">
        <w:rPr>
          <w:rFonts w:cstheme="minorHAnsi"/>
          <w:sz w:val="24"/>
          <w:szCs w:val="24"/>
          <w:lang w:val="fr-MA"/>
        </w:rPr>
        <w:lastRenderedPageBreak/>
        <w:t>Une 1</w:t>
      </w:r>
      <w:r w:rsidRPr="00F72D0B">
        <w:rPr>
          <w:rFonts w:cstheme="minorHAnsi"/>
          <w:sz w:val="24"/>
          <w:szCs w:val="24"/>
          <w:vertAlign w:val="superscript"/>
          <w:lang w:val="fr-MA"/>
        </w:rPr>
        <w:t>ere</w:t>
      </w:r>
      <w:r w:rsidRPr="00F72D0B">
        <w:rPr>
          <w:rFonts w:cstheme="minorHAnsi"/>
          <w:sz w:val="24"/>
          <w:szCs w:val="24"/>
          <w:lang w:val="fr-MA"/>
        </w:rPr>
        <w:t xml:space="preserve"> enveloppe contenant votre offre technique et dossier administr</w:t>
      </w:r>
      <w:r w:rsidR="004126C3">
        <w:rPr>
          <w:rFonts w:cstheme="minorHAnsi"/>
          <w:sz w:val="24"/>
          <w:szCs w:val="24"/>
          <w:lang w:val="fr-MA"/>
        </w:rPr>
        <w:t>atif, intitulé en objet : « AC04</w:t>
      </w:r>
      <w:r w:rsidRPr="00F72D0B">
        <w:rPr>
          <w:rFonts w:cstheme="minorHAnsi"/>
          <w:sz w:val="24"/>
          <w:szCs w:val="24"/>
          <w:lang w:val="fr-MA"/>
        </w:rPr>
        <w:t xml:space="preserve">/Projet_MVD/2024 – Offre technique et dossier administratif _ </w:t>
      </w:r>
      <w:r w:rsidR="004126C3">
        <w:rPr>
          <w:rFonts w:cstheme="minorHAnsi"/>
          <w:sz w:val="24"/>
          <w:szCs w:val="24"/>
          <w:lang w:val="fr-MA"/>
        </w:rPr>
        <w:t>Nom de la société de communication</w:t>
      </w:r>
      <w:r w:rsidRPr="00F72D0B">
        <w:rPr>
          <w:rFonts w:cstheme="minorHAnsi"/>
          <w:sz w:val="24"/>
          <w:szCs w:val="24"/>
          <w:lang w:val="fr-MA"/>
        </w:rPr>
        <w:t xml:space="preserve"> ». </w:t>
      </w:r>
    </w:p>
    <w:p w:rsidR="00F72D0B" w:rsidRPr="00F72D0B" w:rsidRDefault="00F72D0B" w:rsidP="004126C3">
      <w:pPr>
        <w:pStyle w:val="Paragraphedeliste"/>
        <w:numPr>
          <w:ilvl w:val="0"/>
          <w:numId w:val="49"/>
        </w:numPr>
        <w:spacing w:line="240" w:lineRule="auto"/>
        <w:jc w:val="both"/>
        <w:rPr>
          <w:rFonts w:cstheme="minorHAnsi"/>
          <w:sz w:val="24"/>
          <w:szCs w:val="24"/>
          <w:lang w:val="fr-MA"/>
        </w:rPr>
      </w:pPr>
      <w:r w:rsidRPr="00F72D0B">
        <w:rPr>
          <w:rFonts w:cstheme="minorHAnsi"/>
          <w:sz w:val="24"/>
          <w:szCs w:val="24"/>
          <w:lang w:val="fr-MA"/>
        </w:rPr>
        <w:t>Une 2</w:t>
      </w:r>
      <w:r w:rsidRPr="00F72D0B">
        <w:rPr>
          <w:rFonts w:cstheme="minorHAnsi"/>
          <w:sz w:val="24"/>
          <w:szCs w:val="24"/>
          <w:vertAlign w:val="superscript"/>
          <w:lang w:val="fr-MA"/>
        </w:rPr>
        <w:t>ème</w:t>
      </w:r>
      <w:r w:rsidRPr="00F72D0B">
        <w:rPr>
          <w:rFonts w:cstheme="minorHAnsi"/>
          <w:sz w:val="24"/>
          <w:szCs w:val="24"/>
          <w:lang w:val="fr-MA"/>
        </w:rPr>
        <w:t xml:space="preserve"> enveloppe contenant votre offre financière signée et cachetée, int</w:t>
      </w:r>
      <w:r w:rsidR="004126C3">
        <w:rPr>
          <w:rFonts w:cstheme="minorHAnsi"/>
          <w:sz w:val="24"/>
          <w:szCs w:val="24"/>
          <w:lang w:val="fr-MA"/>
        </w:rPr>
        <w:t>itulé en objet : « AC04</w:t>
      </w:r>
      <w:r w:rsidRPr="00F72D0B">
        <w:rPr>
          <w:rFonts w:cstheme="minorHAnsi"/>
          <w:sz w:val="24"/>
          <w:szCs w:val="24"/>
          <w:lang w:val="fr-MA"/>
        </w:rPr>
        <w:t xml:space="preserve">/Projet_MVD/2024 – Offre financière _ </w:t>
      </w:r>
      <w:r w:rsidR="004126C3">
        <w:rPr>
          <w:rFonts w:cstheme="minorHAnsi"/>
          <w:sz w:val="24"/>
          <w:szCs w:val="24"/>
          <w:lang w:val="fr-MA"/>
        </w:rPr>
        <w:t>Nom de la société de communication</w:t>
      </w:r>
      <w:r w:rsidR="004126C3" w:rsidRPr="00F72D0B">
        <w:rPr>
          <w:rFonts w:cstheme="minorHAnsi"/>
          <w:sz w:val="24"/>
          <w:szCs w:val="24"/>
          <w:lang w:val="fr-MA"/>
        </w:rPr>
        <w:t> </w:t>
      </w:r>
      <w:r w:rsidRPr="00F72D0B">
        <w:rPr>
          <w:rFonts w:cstheme="minorHAnsi"/>
          <w:sz w:val="24"/>
          <w:szCs w:val="24"/>
          <w:lang w:val="fr-MA"/>
        </w:rPr>
        <w:t>».</w:t>
      </w:r>
    </w:p>
    <w:p w:rsidR="00F72D0B" w:rsidRPr="00F72D0B" w:rsidRDefault="00F72D0B" w:rsidP="00F72D0B">
      <w:pPr>
        <w:pStyle w:val="Paragraphedeliste"/>
        <w:numPr>
          <w:ilvl w:val="0"/>
          <w:numId w:val="49"/>
        </w:numPr>
        <w:spacing w:line="240" w:lineRule="auto"/>
        <w:jc w:val="both"/>
        <w:rPr>
          <w:rFonts w:cstheme="minorHAnsi"/>
          <w:sz w:val="24"/>
          <w:szCs w:val="24"/>
          <w:lang w:val="fr-MA"/>
        </w:rPr>
      </w:pPr>
      <w:r w:rsidRPr="00F72D0B">
        <w:rPr>
          <w:rFonts w:cstheme="minorHAnsi"/>
          <w:sz w:val="24"/>
          <w:szCs w:val="24"/>
          <w:lang w:val="fr-MA"/>
        </w:rPr>
        <w:t>Un support USB contenant votre offre technique et dossier administratif en format numérique (PDF)</w:t>
      </w:r>
    </w:p>
    <w:p w:rsidR="00F72D0B" w:rsidRPr="00F72D0B" w:rsidRDefault="00F72D0B" w:rsidP="00F72D0B">
      <w:pPr>
        <w:spacing w:line="240" w:lineRule="auto"/>
        <w:jc w:val="center"/>
        <w:rPr>
          <w:rFonts w:cstheme="minorHAnsi"/>
          <w:b/>
          <w:bCs/>
          <w:sz w:val="24"/>
          <w:szCs w:val="24"/>
          <w:lang w:val="fr-MA"/>
        </w:rPr>
      </w:pPr>
      <w:r w:rsidRPr="00F72D0B">
        <w:rPr>
          <w:rFonts w:cstheme="minorHAnsi"/>
          <w:sz w:val="24"/>
          <w:szCs w:val="24"/>
          <w:lang w:val="fr-MA"/>
        </w:rPr>
        <w:t xml:space="preserve">Ou </w:t>
      </w:r>
    </w:p>
    <w:p w:rsidR="00F72D0B" w:rsidRPr="00F72D0B" w:rsidRDefault="00F72D0B" w:rsidP="00F72D0B">
      <w:pPr>
        <w:spacing w:line="240" w:lineRule="auto"/>
        <w:jc w:val="center"/>
        <w:rPr>
          <w:rFonts w:cstheme="minorHAnsi"/>
          <w:b/>
          <w:bCs/>
          <w:sz w:val="24"/>
          <w:szCs w:val="24"/>
          <w:u w:val="single"/>
          <w:lang w:val="fr-MA"/>
        </w:rPr>
      </w:pPr>
      <w:r w:rsidRPr="00F72D0B">
        <w:rPr>
          <w:rFonts w:cstheme="minorHAnsi"/>
          <w:b/>
          <w:bCs/>
          <w:sz w:val="24"/>
          <w:szCs w:val="24"/>
          <w:u w:val="single"/>
          <w:lang w:val="fr-MA"/>
        </w:rPr>
        <w:t>Dossier numérique</w:t>
      </w:r>
    </w:p>
    <w:p w:rsidR="00F72D0B" w:rsidRPr="00F72D0B" w:rsidRDefault="00F72D0B" w:rsidP="00F72D0B">
      <w:pPr>
        <w:spacing w:line="240" w:lineRule="auto"/>
        <w:jc w:val="both"/>
        <w:rPr>
          <w:rFonts w:cstheme="minorHAnsi"/>
          <w:sz w:val="24"/>
          <w:szCs w:val="24"/>
          <w:lang w:val="fr-MA"/>
        </w:rPr>
      </w:pPr>
      <w:r w:rsidRPr="00F72D0B">
        <w:rPr>
          <w:rFonts w:cstheme="minorHAnsi"/>
          <w:sz w:val="24"/>
          <w:szCs w:val="24"/>
          <w:lang w:val="fr-MA"/>
        </w:rPr>
        <w:t xml:space="preserve">Transmettre une copie de votre </w:t>
      </w:r>
      <w:r w:rsidR="006347CF">
        <w:rPr>
          <w:rFonts w:cstheme="minorHAnsi"/>
          <w:sz w:val="24"/>
          <w:szCs w:val="24"/>
          <w:lang w:val="fr-MA"/>
        </w:rPr>
        <w:t xml:space="preserve">offre </w:t>
      </w:r>
      <w:r w:rsidRPr="00F72D0B">
        <w:rPr>
          <w:rFonts w:cstheme="minorHAnsi"/>
          <w:sz w:val="24"/>
          <w:szCs w:val="24"/>
          <w:lang w:val="fr-MA"/>
        </w:rPr>
        <w:t xml:space="preserve">sous format PDF, uniquement à l’adresse mail suivante : </w:t>
      </w:r>
      <w:hyperlink r:id="rId10" w:history="1">
        <w:r w:rsidRPr="00F72D0B">
          <w:rPr>
            <w:rStyle w:val="Lienhypertexte"/>
            <w:rFonts w:cstheme="minorHAnsi"/>
            <w:sz w:val="24"/>
            <w:szCs w:val="24"/>
            <w:lang w:val="fr-MA"/>
          </w:rPr>
          <w:t>Projet_MVD@environnement.gov.ma</w:t>
        </w:r>
      </w:hyperlink>
      <w:r w:rsidRPr="00F72D0B">
        <w:rPr>
          <w:rFonts w:cstheme="minorHAnsi"/>
          <w:sz w:val="24"/>
          <w:szCs w:val="24"/>
          <w:lang w:val="fr-MA"/>
        </w:rPr>
        <w:t xml:space="preserve"> </w:t>
      </w:r>
    </w:p>
    <w:p w:rsidR="00F72D0B" w:rsidRPr="00F72D0B" w:rsidRDefault="00F72D0B" w:rsidP="00F72D0B">
      <w:pPr>
        <w:spacing w:line="240" w:lineRule="auto"/>
        <w:jc w:val="both"/>
        <w:rPr>
          <w:rFonts w:cstheme="minorHAnsi"/>
          <w:i/>
          <w:iCs/>
          <w:sz w:val="24"/>
          <w:szCs w:val="24"/>
          <w:lang w:val="fr-MA"/>
        </w:rPr>
      </w:pPr>
      <w:r w:rsidRPr="00F72D0B">
        <w:rPr>
          <w:rFonts w:cstheme="minorHAnsi"/>
          <w:i/>
          <w:iCs/>
          <w:sz w:val="24"/>
          <w:szCs w:val="24"/>
          <w:lang w:val="fr-MA"/>
        </w:rPr>
        <w:t xml:space="preserve">Merci de noter que le trait d’union entre Projet et MVD est celui de dessous de ligne (tiret du bas _) et non celui sur la ligne – </w:t>
      </w:r>
    </w:p>
    <w:p w:rsidR="00F72D0B" w:rsidRPr="00F72D0B" w:rsidRDefault="00F72D0B" w:rsidP="00F72D0B">
      <w:pPr>
        <w:spacing w:line="240" w:lineRule="auto"/>
        <w:jc w:val="both"/>
        <w:rPr>
          <w:rFonts w:cstheme="minorHAnsi"/>
          <w:sz w:val="24"/>
          <w:szCs w:val="24"/>
          <w:lang w:val="fr-MA"/>
        </w:rPr>
      </w:pPr>
      <w:r w:rsidRPr="00F72D0B">
        <w:rPr>
          <w:rFonts w:cstheme="minorHAnsi"/>
          <w:sz w:val="24"/>
          <w:szCs w:val="24"/>
          <w:lang w:val="fr-MA"/>
        </w:rPr>
        <w:t xml:space="preserve">Votre offre devra être soumise en deux e-mails séparés : </w:t>
      </w:r>
    </w:p>
    <w:p w:rsidR="00F72D0B" w:rsidRPr="00F72D0B" w:rsidRDefault="00F72D0B" w:rsidP="004126C3">
      <w:pPr>
        <w:pStyle w:val="Paragraphedeliste"/>
        <w:numPr>
          <w:ilvl w:val="0"/>
          <w:numId w:val="49"/>
        </w:numPr>
        <w:spacing w:line="240" w:lineRule="auto"/>
        <w:jc w:val="both"/>
        <w:rPr>
          <w:rFonts w:cstheme="minorHAnsi"/>
          <w:sz w:val="24"/>
          <w:szCs w:val="24"/>
          <w:lang w:val="fr-MA"/>
        </w:rPr>
      </w:pPr>
      <w:r w:rsidRPr="00F72D0B">
        <w:rPr>
          <w:rFonts w:cstheme="minorHAnsi"/>
          <w:sz w:val="24"/>
          <w:szCs w:val="24"/>
          <w:lang w:val="fr-MA"/>
        </w:rPr>
        <w:t>Un 1</w:t>
      </w:r>
      <w:r w:rsidRPr="00F72D0B">
        <w:rPr>
          <w:rFonts w:cstheme="minorHAnsi"/>
          <w:sz w:val="24"/>
          <w:szCs w:val="24"/>
          <w:vertAlign w:val="superscript"/>
          <w:lang w:val="fr-MA"/>
        </w:rPr>
        <w:t>er</w:t>
      </w:r>
      <w:r w:rsidRPr="00F72D0B">
        <w:rPr>
          <w:rFonts w:cstheme="minorHAnsi"/>
          <w:sz w:val="24"/>
          <w:szCs w:val="24"/>
          <w:lang w:val="fr-MA"/>
        </w:rPr>
        <w:t xml:space="preserve"> e-mail contenant votre offre technique et dossier administr</w:t>
      </w:r>
      <w:r w:rsidR="004126C3">
        <w:rPr>
          <w:rFonts w:cstheme="minorHAnsi"/>
          <w:sz w:val="24"/>
          <w:szCs w:val="24"/>
          <w:lang w:val="fr-MA"/>
        </w:rPr>
        <w:t>atif, intitulé en objet : « AC04</w:t>
      </w:r>
      <w:r w:rsidRPr="00F72D0B">
        <w:rPr>
          <w:rFonts w:cstheme="minorHAnsi"/>
          <w:sz w:val="24"/>
          <w:szCs w:val="24"/>
          <w:lang w:val="fr-MA"/>
        </w:rPr>
        <w:t xml:space="preserve">/Projet_MVD/2024 – Offre technique et dossier administratif _ </w:t>
      </w:r>
      <w:r w:rsidR="004126C3">
        <w:rPr>
          <w:rFonts w:cstheme="minorHAnsi"/>
          <w:sz w:val="24"/>
          <w:szCs w:val="24"/>
          <w:lang w:val="fr-MA"/>
        </w:rPr>
        <w:t>Nom de la société de communication</w:t>
      </w:r>
      <w:r w:rsidR="004126C3" w:rsidRPr="00F72D0B">
        <w:rPr>
          <w:rFonts w:cstheme="minorHAnsi"/>
          <w:sz w:val="24"/>
          <w:szCs w:val="24"/>
          <w:lang w:val="fr-MA"/>
        </w:rPr>
        <w:t> </w:t>
      </w:r>
      <w:r w:rsidRPr="00F72D0B">
        <w:rPr>
          <w:rFonts w:cstheme="minorHAnsi"/>
          <w:sz w:val="24"/>
          <w:szCs w:val="24"/>
          <w:lang w:val="fr-MA"/>
        </w:rPr>
        <w:t xml:space="preserve">». </w:t>
      </w:r>
    </w:p>
    <w:p w:rsidR="00F72D0B" w:rsidRPr="00F72D0B" w:rsidRDefault="00F72D0B" w:rsidP="004126C3">
      <w:pPr>
        <w:pStyle w:val="Paragraphedeliste"/>
        <w:numPr>
          <w:ilvl w:val="0"/>
          <w:numId w:val="49"/>
        </w:numPr>
        <w:spacing w:line="240" w:lineRule="auto"/>
        <w:jc w:val="both"/>
        <w:rPr>
          <w:rFonts w:cstheme="minorHAnsi"/>
          <w:sz w:val="24"/>
          <w:szCs w:val="24"/>
          <w:lang w:val="fr-MA"/>
        </w:rPr>
      </w:pPr>
      <w:r w:rsidRPr="00F72D0B">
        <w:rPr>
          <w:rFonts w:cstheme="minorHAnsi"/>
          <w:sz w:val="24"/>
          <w:szCs w:val="24"/>
          <w:lang w:val="fr-MA"/>
        </w:rPr>
        <w:t>Un 2</w:t>
      </w:r>
      <w:r w:rsidRPr="00F72D0B">
        <w:rPr>
          <w:rFonts w:cstheme="minorHAnsi"/>
          <w:sz w:val="24"/>
          <w:szCs w:val="24"/>
          <w:vertAlign w:val="superscript"/>
          <w:lang w:val="fr-MA"/>
        </w:rPr>
        <w:t>ème</w:t>
      </w:r>
      <w:r w:rsidRPr="00F72D0B">
        <w:rPr>
          <w:rFonts w:cstheme="minorHAnsi"/>
          <w:sz w:val="24"/>
          <w:szCs w:val="24"/>
          <w:lang w:val="fr-MA"/>
        </w:rPr>
        <w:t xml:space="preserve"> e-mail contenant votre offre financière signée et cach</w:t>
      </w:r>
      <w:r w:rsidR="004126C3">
        <w:rPr>
          <w:rFonts w:cstheme="minorHAnsi"/>
          <w:sz w:val="24"/>
          <w:szCs w:val="24"/>
          <w:lang w:val="fr-MA"/>
        </w:rPr>
        <w:t>etée, intitulé en objet : « AC04</w:t>
      </w:r>
      <w:r w:rsidRPr="00F72D0B">
        <w:rPr>
          <w:rFonts w:cstheme="minorHAnsi"/>
          <w:sz w:val="24"/>
          <w:szCs w:val="24"/>
          <w:lang w:val="fr-MA"/>
        </w:rPr>
        <w:t xml:space="preserve">/Projet_MVD/2024 – Offre financière _ </w:t>
      </w:r>
      <w:r w:rsidR="004126C3">
        <w:rPr>
          <w:rFonts w:cstheme="minorHAnsi"/>
          <w:sz w:val="24"/>
          <w:szCs w:val="24"/>
          <w:lang w:val="fr-MA"/>
        </w:rPr>
        <w:t>Nom de la société de communication</w:t>
      </w:r>
      <w:r w:rsidR="004126C3" w:rsidRPr="00F72D0B">
        <w:rPr>
          <w:rFonts w:cstheme="minorHAnsi"/>
          <w:sz w:val="24"/>
          <w:szCs w:val="24"/>
          <w:lang w:val="fr-MA"/>
        </w:rPr>
        <w:t> </w:t>
      </w:r>
      <w:r w:rsidRPr="00F72D0B">
        <w:rPr>
          <w:rFonts w:cstheme="minorHAnsi"/>
          <w:sz w:val="24"/>
          <w:szCs w:val="24"/>
          <w:lang w:val="fr-MA"/>
        </w:rPr>
        <w:t>».</w:t>
      </w:r>
    </w:p>
    <w:p w:rsidR="00F72D0B" w:rsidRPr="00F72D0B" w:rsidRDefault="00F72D0B" w:rsidP="00F72D0B">
      <w:pPr>
        <w:rPr>
          <w:rFonts w:cstheme="minorHAnsi"/>
          <w:b/>
          <w:bCs/>
          <w:color w:val="C00000"/>
          <w:sz w:val="24"/>
          <w:szCs w:val="24"/>
          <w:lang w:val="fr-MA"/>
        </w:rPr>
      </w:pPr>
    </w:p>
    <w:p w:rsidR="006477CF" w:rsidRDefault="00F72D0B" w:rsidP="00F72D0B">
      <w:pPr>
        <w:rPr>
          <w:rFonts w:cstheme="minorHAnsi"/>
          <w:b/>
          <w:bCs/>
          <w:color w:val="C00000"/>
          <w:sz w:val="24"/>
          <w:szCs w:val="24"/>
          <w:lang w:val="fr-MA"/>
        </w:rPr>
      </w:pPr>
      <w:r w:rsidRPr="00F72D0B">
        <w:rPr>
          <w:rFonts w:cstheme="minorHAnsi"/>
          <w:b/>
          <w:bCs/>
          <w:color w:val="C00000"/>
          <w:sz w:val="24"/>
          <w:szCs w:val="24"/>
          <w:lang w:val="fr-MA"/>
        </w:rPr>
        <w:t>RQ : Lors du partage de liens cloud, il est essentiel de choisir des liens sans date d'expiration. En cas d'expiration du lien et d'inaccessibilité au contenu, l'offre sera rejetée.</w:t>
      </w:r>
    </w:p>
    <w:p w:rsidR="00F72D0B" w:rsidRPr="00F72D0B" w:rsidRDefault="00F72D0B" w:rsidP="00F72D0B">
      <w:pPr>
        <w:spacing w:after="0" w:line="240" w:lineRule="auto"/>
        <w:rPr>
          <w:rFonts w:cstheme="minorHAnsi"/>
          <w:b/>
          <w:bCs/>
          <w:color w:val="C00000"/>
          <w:sz w:val="24"/>
          <w:szCs w:val="24"/>
          <w:lang w:val="fr-MA"/>
        </w:rPr>
      </w:pPr>
      <w:r>
        <w:rPr>
          <w:rFonts w:cstheme="minorHAnsi"/>
          <w:b/>
          <w:bCs/>
          <w:color w:val="C00000"/>
          <w:sz w:val="24"/>
          <w:szCs w:val="24"/>
          <w:lang w:val="fr-MA"/>
        </w:rPr>
        <w:br w:type="page"/>
      </w:r>
    </w:p>
    <w:p w:rsidR="006477CF" w:rsidRPr="005C7D19" w:rsidRDefault="006E1FAE">
      <w:pPr>
        <w:pStyle w:val="Paragraphedeliste"/>
        <w:numPr>
          <w:ilvl w:val="0"/>
          <w:numId w:val="1"/>
        </w:numPr>
        <w:jc w:val="both"/>
        <w:rPr>
          <w:rFonts w:cstheme="minorHAnsi"/>
          <w:b/>
          <w:bCs/>
          <w:sz w:val="24"/>
          <w:szCs w:val="24"/>
          <w:lang w:val="zh-CN"/>
        </w:rPr>
      </w:pPr>
      <w:r w:rsidRPr="005C7D19">
        <w:rPr>
          <w:rFonts w:cstheme="minorHAnsi"/>
          <w:b/>
          <w:bCs/>
          <w:sz w:val="24"/>
          <w:szCs w:val="24"/>
          <w:lang w:val="zh-CN"/>
        </w:rPr>
        <w:lastRenderedPageBreak/>
        <w:t>Règles de consultation</w:t>
      </w:r>
    </w:p>
    <w:p w:rsidR="006477CF" w:rsidRPr="005C7D19" w:rsidRDefault="006E1FAE" w:rsidP="0059171F">
      <w:pPr>
        <w:pStyle w:val="Paragraphedeliste"/>
        <w:numPr>
          <w:ilvl w:val="0"/>
          <w:numId w:val="5"/>
        </w:numPr>
        <w:jc w:val="both"/>
        <w:rPr>
          <w:rFonts w:cstheme="minorHAnsi"/>
          <w:b/>
          <w:bCs/>
          <w:sz w:val="24"/>
          <w:szCs w:val="24"/>
          <w:lang w:val="zh-CN"/>
        </w:rPr>
      </w:pPr>
      <w:r w:rsidRPr="005C7D19">
        <w:rPr>
          <w:rFonts w:cstheme="minorHAnsi"/>
          <w:b/>
          <w:bCs/>
          <w:sz w:val="24"/>
          <w:szCs w:val="24"/>
          <w:lang w:val="zh-CN"/>
        </w:rPr>
        <w:t xml:space="preserve">Conditions requises des concurrents </w:t>
      </w:r>
    </w:p>
    <w:p w:rsidR="006477CF" w:rsidRPr="005C7D19" w:rsidRDefault="006E1FAE" w:rsidP="0016473F">
      <w:pPr>
        <w:jc w:val="both"/>
        <w:rPr>
          <w:rFonts w:cstheme="minorHAnsi"/>
          <w:sz w:val="24"/>
          <w:szCs w:val="24"/>
          <w:lang w:val="fr-FR"/>
        </w:rPr>
      </w:pPr>
      <w:r w:rsidRPr="005C7D19">
        <w:rPr>
          <w:rFonts w:cstheme="minorHAnsi"/>
          <w:sz w:val="24"/>
          <w:szCs w:val="24"/>
          <w:lang w:val="fr-FR"/>
        </w:rPr>
        <w:t xml:space="preserve">Seules peuvent participer à la présente Consultation les </w:t>
      </w:r>
      <w:r w:rsidR="0016473F" w:rsidRPr="005C7D19">
        <w:rPr>
          <w:rFonts w:cstheme="minorHAnsi"/>
          <w:sz w:val="24"/>
          <w:szCs w:val="24"/>
          <w:lang w:val="fr-FR"/>
        </w:rPr>
        <w:t>agences de communication</w:t>
      </w:r>
      <w:r w:rsidRPr="005C7D19">
        <w:rPr>
          <w:rFonts w:cstheme="minorHAnsi"/>
          <w:sz w:val="24"/>
          <w:szCs w:val="24"/>
          <w:lang w:val="fr-FR"/>
        </w:rPr>
        <w:t xml:space="preserve"> spécialisé</w:t>
      </w:r>
      <w:r w:rsidR="0016473F" w:rsidRPr="005C7D19">
        <w:rPr>
          <w:rFonts w:cstheme="minorHAnsi"/>
          <w:sz w:val="24"/>
          <w:szCs w:val="24"/>
          <w:lang w:val="fr-FR"/>
        </w:rPr>
        <w:t>e</w:t>
      </w:r>
      <w:r w:rsidRPr="005C7D19">
        <w:rPr>
          <w:rFonts w:cstheme="minorHAnsi"/>
          <w:sz w:val="24"/>
          <w:szCs w:val="24"/>
          <w:lang w:val="fr-FR"/>
        </w:rPr>
        <w:t xml:space="preserve">s conformément aux qualifications sollicitées ci-dessous. </w:t>
      </w:r>
    </w:p>
    <w:p w:rsidR="006477CF" w:rsidRPr="005C7D19" w:rsidRDefault="006E1FAE" w:rsidP="0059171F">
      <w:pPr>
        <w:pStyle w:val="Paragraphedeliste"/>
        <w:numPr>
          <w:ilvl w:val="0"/>
          <w:numId w:val="5"/>
        </w:numPr>
        <w:jc w:val="both"/>
        <w:rPr>
          <w:rFonts w:cstheme="minorHAnsi"/>
          <w:b/>
          <w:bCs/>
          <w:sz w:val="24"/>
          <w:szCs w:val="24"/>
          <w:lang w:val="zh-CN"/>
        </w:rPr>
      </w:pPr>
      <w:r w:rsidRPr="005C7D19">
        <w:rPr>
          <w:rFonts w:cstheme="minorHAnsi"/>
          <w:b/>
          <w:bCs/>
          <w:sz w:val="24"/>
          <w:szCs w:val="24"/>
          <w:lang w:val="zh-CN"/>
        </w:rPr>
        <w:t>Qualifications et expériences requises de l’équipe technique</w:t>
      </w:r>
    </w:p>
    <w:p w:rsidR="006477CF" w:rsidRPr="005C7D19" w:rsidRDefault="006E1FAE" w:rsidP="005C7D19">
      <w:pPr>
        <w:spacing w:before="120" w:after="120" w:line="288" w:lineRule="auto"/>
        <w:jc w:val="both"/>
        <w:rPr>
          <w:rFonts w:cstheme="minorHAnsi"/>
          <w:sz w:val="24"/>
          <w:szCs w:val="24"/>
          <w:lang w:val="fr-MA"/>
        </w:rPr>
      </w:pPr>
      <w:r w:rsidRPr="005C7D19">
        <w:rPr>
          <w:rFonts w:cstheme="minorHAnsi"/>
          <w:sz w:val="24"/>
          <w:szCs w:val="24"/>
          <w:lang w:val="zh-CN"/>
        </w:rPr>
        <w:t xml:space="preserve">L’équipe, qui sera chargée de l'exécution des prestations de la présente </w:t>
      </w:r>
      <w:r w:rsidR="005C7D19">
        <w:rPr>
          <w:rFonts w:cstheme="minorHAnsi"/>
          <w:sz w:val="24"/>
          <w:szCs w:val="24"/>
          <w:lang w:val="fr-MA"/>
        </w:rPr>
        <w:t>prestation</w:t>
      </w:r>
      <w:r w:rsidRPr="005C7D19">
        <w:rPr>
          <w:rFonts w:cstheme="minorHAnsi"/>
          <w:sz w:val="24"/>
          <w:szCs w:val="24"/>
          <w:lang w:val="zh-CN"/>
        </w:rPr>
        <w:t>, devra comporter des profils de formation adéquate, permettant de réaliser le travail dans de bonnes conditions. Les membres de cette équipe doivent avoir une expérience confirmée dans le</w:t>
      </w:r>
      <w:r w:rsidR="00090488" w:rsidRPr="005C7D19">
        <w:rPr>
          <w:rFonts w:cstheme="minorHAnsi"/>
          <w:sz w:val="24"/>
          <w:szCs w:val="24"/>
          <w:lang w:val="fr-MA"/>
        </w:rPr>
        <w:t>s</w:t>
      </w:r>
      <w:r w:rsidRPr="005C7D19">
        <w:rPr>
          <w:rFonts w:cstheme="minorHAnsi"/>
          <w:sz w:val="24"/>
          <w:szCs w:val="24"/>
          <w:lang w:val="zh-CN"/>
        </w:rPr>
        <w:t xml:space="preserve"> domaine</w:t>
      </w:r>
      <w:r w:rsidR="00090488" w:rsidRPr="005C7D19">
        <w:rPr>
          <w:rFonts w:cstheme="minorHAnsi"/>
          <w:sz w:val="24"/>
          <w:szCs w:val="24"/>
          <w:lang w:val="fr-MA"/>
        </w:rPr>
        <w:t>s</w:t>
      </w:r>
      <w:r w:rsidRPr="005C7D19">
        <w:rPr>
          <w:rFonts w:cstheme="minorHAnsi"/>
          <w:sz w:val="24"/>
          <w:szCs w:val="24"/>
          <w:lang w:val="zh-CN"/>
        </w:rPr>
        <w:t xml:space="preserve"> </w:t>
      </w:r>
      <w:r w:rsidR="003012CE" w:rsidRPr="005C7D19">
        <w:rPr>
          <w:rFonts w:cstheme="minorHAnsi"/>
          <w:sz w:val="24"/>
          <w:szCs w:val="24"/>
          <w:lang w:val="fr-MA"/>
        </w:rPr>
        <w:t xml:space="preserve">de la </w:t>
      </w:r>
      <w:r w:rsidR="003012CE" w:rsidRPr="005C7D19">
        <w:rPr>
          <w:rFonts w:cstheme="minorHAnsi"/>
          <w:b/>
          <w:bCs/>
          <w:sz w:val="24"/>
          <w:szCs w:val="24"/>
          <w:lang w:val="fr-MA"/>
        </w:rPr>
        <w:t>communication, graphisme, développement web, création et gestion des r</w:t>
      </w:r>
      <w:r w:rsidR="00492F9B" w:rsidRPr="005C7D19">
        <w:rPr>
          <w:rFonts w:cstheme="minorHAnsi"/>
          <w:b/>
          <w:bCs/>
          <w:sz w:val="24"/>
          <w:szCs w:val="24"/>
          <w:lang w:val="fr-MA"/>
        </w:rPr>
        <w:t>éseaux sociaux, relation presse, réalisation et production de vidéos de communication.</w:t>
      </w:r>
      <w:r w:rsidR="00492F9B" w:rsidRPr="005C7D19">
        <w:rPr>
          <w:rFonts w:cstheme="minorHAnsi"/>
          <w:sz w:val="24"/>
          <w:szCs w:val="24"/>
          <w:lang w:val="fr-MA"/>
        </w:rPr>
        <w:t xml:space="preserve"> </w:t>
      </w:r>
    </w:p>
    <w:p w:rsidR="006477CF" w:rsidRPr="005C7D19" w:rsidRDefault="006E1FAE" w:rsidP="00492F9B">
      <w:pPr>
        <w:spacing w:before="120" w:after="120" w:line="288" w:lineRule="auto"/>
        <w:jc w:val="both"/>
        <w:rPr>
          <w:rFonts w:cstheme="minorHAnsi"/>
          <w:sz w:val="24"/>
          <w:szCs w:val="24"/>
          <w:lang w:val="fr-MA"/>
        </w:rPr>
      </w:pPr>
      <w:r w:rsidRPr="005C7D19">
        <w:rPr>
          <w:rFonts w:cstheme="minorHAnsi"/>
          <w:sz w:val="24"/>
          <w:szCs w:val="24"/>
          <w:lang w:val="zh-CN"/>
        </w:rPr>
        <w:t xml:space="preserve">L’équipe doivent justifier des expériences similaires pour le compte du secteur public ou privé en matière </w:t>
      </w:r>
      <w:r w:rsidR="00090488" w:rsidRPr="005C7D19">
        <w:rPr>
          <w:rFonts w:cstheme="minorHAnsi"/>
          <w:sz w:val="24"/>
          <w:szCs w:val="24"/>
          <w:lang w:val="fr-MA"/>
        </w:rPr>
        <w:t>de</w:t>
      </w:r>
      <w:r w:rsidR="00492F9B" w:rsidRPr="005C7D19">
        <w:rPr>
          <w:rFonts w:cstheme="minorHAnsi"/>
          <w:sz w:val="24"/>
          <w:szCs w:val="24"/>
          <w:lang w:val="fr-MA"/>
        </w:rPr>
        <w:t xml:space="preserve"> </w:t>
      </w:r>
      <w:r w:rsidR="00492F9B" w:rsidRPr="005C7D19">
        <w:rPr>
          <w:rFonts w:cstheme="minorHAnsi"/>
          <w:b/>
          <w:bCs/>
          <w:sz w:val="24"/>
          <w:szCs w:val="24"/>
          <w:lang w:val="fr-MA"/>
        </w:rPr>
        <w:t>communication, graphisme, développement web, création et gestion des réseaux sociaux, relation presse, réalisation et production de vidéos de communication.</w:t>
      </w:r>
    </w:p>
    <w:p w:rsidR="001E7F02" w:rsidRPr="005C7D19" w:rsidRDefault="006E1FAE" w:rsidP="001E7F02">
      <w:pPr>
        <w:spacing w:before="120" w:after="120" w:line="288" w:lineRule="auto"/>
        <w:jc w:val="both"/>
        <w:rPr>
          <w:rFonts w:cstheme="minorHAnsi"/>
          <w:sz w:val="24"/>
          <w:szCs w:val="24"/>
          <w:lang w:val="fr-MA"/>
        </w:rPr>
      </w:pPr>
      <w:r w:rsidRPr="005C7D19">
        <w:rPr>
          <w:rFonts w:cstheme="minorHAnsi"/>
          <w:sz w:val="24"/>
          <w:szCs w:val="24"/>
          <w:lang w:val="zh-CN"/>
        </w:rPr>
        <w:t xml:space="preserve">L’équipe doit être encadrée par un professionnel de haut niveau, ayant une expérience probante, d'au </w:t>
      </w:r>
      <w:r w:rsidRPr="009214CA">
        <w:rPr>
          <w:rFonts w:cstheme="minorHAnsi"/>
          <w:sz w:val="24"/>
          <w:szCs w:val="24"/>
          <w:lang w:val="zh-CN"/>
        </w:rPr>
        <w:t xml:space="preserve">moins </w:t>
      </w:r>
      <w:r w:rsidR="00492F9B" w:rsidRPr="009214CA">
        <w:rPr>
          <w:rFonts w:cstheme="minorHAnsi"/>
          <w:b/>
          <w:bCs/>
          <w:color w:val="000000" w:themeColor="text1"/>
          <w:sz w:val="24"/>
          <w:szCs w:val="24"/>
          <w:lang w:val="fr-MA"/>
        </w:rPr>
        <w:t>5</w:t>
      </w:r>
      <w:r w:rsidRPr="009214CA">
        <w:rPr>
          <w:rFonts w:cstheme="minorHAnsi"/>
          <w:b/>
          <w:bCs/>
          <w:color w:val="000000" w:themeColor="text1"/>
          <w:sz w:val="24"/>
          <w:szCs w:val="24"/>
          <w:lang w:val="zh-CN"/>
        </w:rPr>
        <w:t xml:space="preserve"> ans</w:t>
      </w:r>
      <w:r w:rsidRPr="009214CA">
        <w:rPr>
          <w:rFonts w:cstheme="minorHAnsi"/>
          <w:sz w:val="24"/>
          <w:szCs w:val="24"/>
          <w:lang w:val="zh-CN"/>
        </w:rPr>
        <w:t>, dans</w:t>
      </w:r>
      <w:r w:rsidRPr="005C7D19">
        <w:rPr>
          <w:rFonts w:cstheme="minorHAnsi"/>
          <w:sz w:val="24"/>
          <w:szCs w:val="24"/>
          <w:lang w:val="zh-CN"/>
        </w:rPr>
        <w:t xml:space="preserve"> le domaine </w:t>
      </w:r>
      <w:r w:rsidR="000D2155" w:rsidRPr="005C7D19">
        <w:rPr>
          <w:rFonts w:cstheme="minorHAnsi"/>
          <w:sz w:val="24"/>
          <w:szCs w:val="24"/>
          <w:lang w:val="fr-MA"/>
        </w:rPr>
        <w:t xml:space="preserve">de </w:t>
      </w:r>
      <w:r w:rsidR="00492F9B" w:rsidRPr="005C7D19">
        <w:rPr>
          <w:rFonts w:cstheme="minorHAnsi"/>
          <w:b/>
          <w:bCs/>
          <w:sz w:val="24"/>
          <w:szCs w:val="24"/>
          <w:lang w:val="fr-MA"/>
        </w:rPr>
        <w:t>Communication</w:t>
      </w:r>
      <w:r w:rsidR="001E7F02" w:rsidRPr="005C7D19">
        <w:rPr>
          <w:rFonts w:cstheme="minorHAnsi"/>
          <w:b/>
          <w:bCs/>
          <w:sz w:val="24"/>
          <w:szCs w:val="24"/>
          <w:lang w:val="fr-MA"/>
        </w:rPr>
        <w:t xml:space="preserve"> et/ou Marketing</w:t>
      </w:r>
      <w:r w:rsidR="00492F9B" w:rsidRPr="005C7D19">
        <w:rPr>
          <w:rFonts w:cstheme="minorHAnsi"/>
          <w:sz w:val="24"/>
          <w:szCs w:val="24"/>
          <w:lang w:val="fr-MA"/>
        </w:rPr>
        <w:t xml:space="preserve">. </w:t>
      </w:r>
    </w:p>
    <w:p w:rsidR="006477CF" w:rsidRPr="005C7D19" w:rsidRDefault="006E1FAE" w:rsidP="001E7F02">
      <w:pPr>
        <w:spacing w:before="120" w:after="120" w:line="288" w:lineRule="auto"/>
        <w:jc w:val="both"/>
        <w:rPr>
          <w:rFonts w:cstheme="minorHAnsi"/>
          <w:sz w:val="24"/>
          <w:szCs w:val="24"/>
          <w:lang w:val="zh-CN"/>
        </w:rPr>
      </w:pPr>
      <w:r w:rsidRPr="005C7D19">
        <w:rPr>
          <w:rFonts w:cstheme="minorHAnsi"/>
          <w:sz w:val="24"/>
          <w:szCs w:val="24"/>
          <w:lang w:val="zh-CN"/>
        </w:rPr>
        <w:t>Il sera désigné comme « Chef(fe) de l’équipe ».</w:t>
      </w:r>
    </w:p>
    <w:p w:rsidR="006477CF" w:rsidRPr="005C7D19" w:rsidRDefault="006477CF">
      <w:pPr>
        <w:spacing w:before="120" w:after="120" w:line="288" w:lineRule="auto"/>
        <w:jc w:val="both"/>
        <w:rPr>
          <w:rFonts w:cstheme="minorHAnsi"/>
          <w:sz w:val="24"/>
          <w:szCs w:val="24"/>
          <w:lang w:val="zh-CN"/>
        </w:rPr>
      </w:pPr>
    </w:p>
    <w:p w:rsidR="006477CF" w:rsidRPr="005C7D19" w:rsidRDefault="006E1FAE" w:rsidP="0059171F">
      <w:pPr>
        <w:pStyle w:val="Paragraphedeliste"/>
        <w:widowControl w:val="0"/>
        <w:numPr>
          <w:ilvl w:val="0"/>
          <w:numId w:val="6"/>
        </w:numPr>
        <w:autoSpaceDE w:val="0"/>
        <w:autoSpaceDN w:val="0"/>
        <w:adjustRightInd w:val="0"/>
        <w:spacing w:before="120" w:after="120" w:line="240" w:lineRule="auto"/>
        <w:jc w:val="both"/>
        <w:rPr>
          <w:rFonts w:cstheme="minorHAnsi"/>
          <w:b/>
          <w:bCs/>
          <w:sz w:val="24"/>
          <w:szCs w:val="24"/>
          <w:u w:val="single"/>
          <w:lang w:val="fr-FR"/>
        </w:rPr>
      </w:pPr>
      <w:r w:rsidRPr="005C7D19">
        <w:rPr>
          <w:rFonts w:cstheme="minorHAnsi"/>
          <w:b/>
          <w:bCs/>
          <w:sz w:val="24"/>
          <w:szCs w:val="24"/>
          <w:u w:val="single"/>
          <w:lang w:val="fr-FR"/>
        </w:rPr>
        <w:t>Chef (fe) de l’équipe des experts :</w:t>
      </w:r>
    </w:p>
    <w:p w:rsidR="006477CF" w:rsidRPr="005C7D19" w:rsidRDefault="006E1FAE">
      <w:pPr>
        <w:spacing w:before="120" w:after="120" w:line="288" w:lineRule="auto"/>
        <w:jc w:val="both"/>
        <w:rPr>
          <w:rFonts w:cstheme="minorHAnsi"/>
          <w:sz w:val="24"/>
          <w:szCs w:val="24"/>
          <w:lang w:val="zh-CN"/>
        </w:rPr>
      </w:pPr>
      <w:r w:rsidRPr="005C7D19">
        <w:rPr>
          <w:rFonts w:cstheme="minorHAnsi"/>
          <w:sz w:val="24"/>
          <w:szCs w:val="24"/>
          <w:lang w:val="zh-CN"/>
        </w:rPr>
        <w:t>Plus précisément, les responsabilités du chef (fe) d’équipe incluent mais ne se limitent pas à :</w:t>
      </w:r>
    </w:p>
    <w:p w:rsidR="006477CF" w:rsidRPr="005C7D19" w:rsidRDefault="006E1FAE" w:rsidP="0059171F">
      <w:pPr>
        <w:numPr>
          <w:ilvl w:val="0"/>
          <w:numId w:val="7"/>
        </w:numPr>
        <w:spacing w:before="120" w:after="120" w:line="288" w:lineRule="auto"/>
        <w:jc w:val="both"/>
        <w:rPr>
          <w:rFonts w:cstheme="minorHAnsi"/>
          <w:sz w:val="24"/>
          <w:szCs w:val="24"/>
          <w:lang w:val="zh-CN"/>
        </w:rPr>
      </w:pPr>
      <w:r w:rsidRPr="005C7D19">
        <w:rPr>
          <w:rFonts w:cstheme="minorHAnsi"/>
          <w:sz w:val="24"/>
          <w:szCs w:val="24"/>
          <w:lang w:val="zh-CN"/>
        </w:rPr>
        <w:t xml:space="preserve">Diriger le processus de collecte de données et d’informations nécessaires pour la réalisation </w:t>
      </w:r>
      <w:r w:rsidR="0016473F" w:rsidRPr="005C7D19">
        <w:rPr>
          <w:rFonts w:cstheme="minorHAnsi"/>
          <w:sz w:val="24"/>
          <w:szCs w:val="24"/>
          <w:lang w:val="fr-MA"/>
        </w:rPr>
        <w:t>de la prestation</w:t>
      </w:r>
      <w:r w:rsidRPr="005C7D19">
        <w:rPr>
          <w:rFonts w:cstheme="minorHAnsi"/>
          <w:sz w:val="24"/>
          <w:szCs w:val="24"/>
          <w:lang w:val="zh-CN"/>
        </w:rPr>
        <w:t> ;</w:t>
      </w:r>
    </w:p>
    <w:p w:rsidR="006477CF" w:rsidRPr="005C7D19" w:rsidRDefault="006E1FAE" w:rsidP="0059171F">
      <w:pPr>
        <w:numPr>
          <w:ilvl w:val="0"/>
          <w:numId w:val="7"/>
        </w:numPr>
        <w:spacing w:before="120" w:after="120" w:line="288" w:lineRule="auto"/>
        <w:jc w:val="both"/>
        <w:rPr>
          <w:rFonts w:cstheme="minorHAnsi"/>
          <w:sz w:val="24"/>
          <w:szCs w:val="24"/>
          <w:lang w:val="zh-CN"/>
        </w:rPr>
      </w:pPr>
      <w:r w:rsidRPr="005C7D19">
        <w:rPr>
          <w:rFonts w:cstheme="minorHAnsi"/>
          <w:sz w:val="24"/>
          <w:szCs w:val="24"/>
          <w:lang w:val="zh-CN"/>
        </w:rPr>
        <w:t xml:space="preserve">Diriger, encadrer et veiller à la conformité </w:t>
      </w:r>
      <w:r w:rsidR="0016473F" w:rsidRPr="005C7D19">
        <w:rPr>
          <w:rFonts w:cstheme="minorHAnsi"/>
          <w:sz w:val="24"/>
          <w:szCs w:val="24"/>
          <w:lang w:val="fr-MA"/>
        </w:rPr>
        <w:t>des missions de la consultation</w:t>
      </w:r>
      <w:r w:rsidR="00090488" w:rsidRPr="005C7D19">
        <w:rPr>
          <w:rFonts w:cstheme="minorHAnsi"/>
          <w:sz w:val="24"/>
          <w:szCs w:val="24"/>
          <w:lang w:val="fr-MA"/>
        </w:rPr>
        <w:t xml:space="preserve"> </w:t>
      </w:r>
      <w:r w:rsidRPr="005C7D19">
        <w:rPr>
          <w:rFonts w:cstheme="minorHAnsi"/>
          <w:sz w:val="24"/>
          <w:szCs w:val="24"/>
          <w:lang w:val="zh-CN"/>
        </w:rPr>
        <w:t>;</w:t>
      </w:r>
    </w:p>
    <w:p w:rsidR="006477CF" w:rsidRPr="005C7D19" w:rsidRDefault="006E1FAE" w:rsidP="0059171F">
      <w:pPr>
        <w:numPr>
          <w:ilvl w:val="0"/>
          <w:numId w:val="7"/>
        </w:numPr>
        <w:spacing w:before="120" w:after="120" w:line="288" w:lineRule="auto"/>
        <w:jc w:val="both"/>
        <w:rPr>
          <w:rFonts w:cstheme="minorHAnsi"/>
          <w:sz w:val="24"/>
          <w:szCs w:val="24"/>
          <w:lang w:val="zh-CN"/>
        </w:rPr>
      </w:pPr>
      <w:r w:rsidRPr="005C7D19">
        <w:rPr>
          <w:rFonts w:cstheme="minorHAnsi"/>
          <w:sz w:val="24"/>
          <w:szCs w:val="24"/>
          <w:lang w:val="zh-CN"/>
        </w:rPr>
        <w:t xml:space="preserve">Diriger et superviser l'élaboration des différents livrables </w:t>
      </w:r>
      <w:r w:rsidR="0016473F" w:rsidRPr="005C7D19">
        <w:rPr>
          <w:rFonts w:cstheme="minorHAnsi"/>
          <w:sz w:val="24"/>
          <w:szCs w:val="24"/>
          <w:lang w:val="fr-MA"/>
        </w:rPr>
        <w:t>de la prestation</w:t>
      </w:r>
      <w:r w:rsidRPr="005C7D19">
        <w:rPr>
          <w:rFonts w:cstheme="minorHAnsi"/>
          <w:sz w:val="24"/>
          <w:szCs w:val="24"/>
          <w:lang w:val="zh-CN"/>
        </w:rPr>
        <w:t> ;</w:t>
      </w:r>
    </w:p>
    <w:p w:rsidR="006477CF" w:rsidRPr="005C7D19" w:rsidRDefault="006E1FAE" w:rsidP="0059171F">
      <w:pPr>
        <w:numPr>
          <w:ilvl w:val="0"/>
          <w:numId w:val="7"/>
        </w:numPr>
        <w:spacing w:before="120" w:after="120" w:line="288" w:lineRule="auto"/>
        <w:jc w:val="both"/>
        <w:rPr>
          <w:rFonts w:cstheme="minorHAnsi"/>
          <w:sz w:val="24"/>
          <w:szCs w:val="24"/>
          <w:lang w:val="zh-CN"/>
        </w:rPr>
      </w:pPr>
      <w:r w:rsidRPr="005C7D19">
        <w:rPr>
          <w:rFonts w:cstheme="minorHAnsi"/>
          <w:sz w:val="24"/>
          <w:szCs w:val="24"/>
          <w:lang w:val="zh-CN"/>
        </w:rPr>
        <w:t xml:space="preserve">Organiser les </w:t>
      </w:r>
      <w:r w:rsidR="0016473F" w:rsidRPr="005C7D19">
        <w:rPr>
          <w:rFonts w:cstheme="minorHAnsi"/>
          <w:sz w:val="24"/>
          <w:szCs w:val="24"/>
          <w:lang w:val="fr-MA"/>
        </w:rPr>
        <w:t>réunions et les visites</w:t>
      </w:r>
      <w:r w:rsidRPr="005C7D19">
        <w:rPr>
          <w:rFonts w:cstheme="minorHAnsi"/>
          <w:sz w:val="24"/>
          <w:szCs w:val="24"/>
          <w:lang w:val="zh-CN"/>
        </w:rPr>
        <w:t xml:space="preserve"> </w:t>
      </w:r>
      <w:r w:rsidR="0016473F" w:rsidRPr="005C7D19">
        <w:rPr>
          <w:rFonts w:cstheme="minorHAnsi"/>
          <w:sz w:val="24"/>
          <w:szCs w:val="24"/>
          <w:lang w:val="fr-MA"/>
        </w:rPr>
        <w:t>nécessaires</w:t>
      </w:r>
      <w:r w:rsidRPr="005C7D19">
        <w:rPr>
          <w:rFonts w:cstheme="minorHAnsi"/>
          <w:sz w:val="24"/>
          <w:szCs w:val="24"/>
          <w:lang w:val="zh-CN"/>
        </w:rPr>
        <w:t xml:space="preserve"> et veiller à leur réussite ;</w:t>
      </w:r>
    </w:p>
    <w:p w:rsidR="006477CF" w:rsidRPr="005C7D19" w:rsidRDefault="006E1FAE" w:rsidP="0059171F">
      <w:pPr>
        <w:numPr>
          <w:ilvl w:val="0"/>
          <w:numId w:val="7"/>
        </w:numPr>
        <w:spacing w:before="120" w:after="120" w:line="288" w:lineRule="auto"/>
        <w:jc w:val="both"/>
        <w:rPr>
          <w:rFonts w:cstheme="minorHAnsi"/>
          <w:sz w:val="24"/>
          <w:szCs w:val="24"/>
          <w:lang w:val="zh-CN"/>
        </w:rPr>
      </w:pPr>
      <w:r w:rsidRPr="005C7D19">
        <w:rPr>
          <w:rFonts w:cstheme="minorHAnsi"/>
          <w:sz w:val="24"/>
          <w:szCs w:val="24"/>
          <w:lang w:val="zh-CN"/>
        </w:rPr>
        <w:t>Assurer la gestion ponctuelle et efficace des activités telles que programmées.</w:t>
      </w:r>
    </w:p>
    <w:p w:rsidR="006477CF" w:rsidRPr="005C7D19" w:rsidRDefault="006E1FAE" w:rsidP="00BF4B46">
      <w:pPr>
        <w:spacing w:before="120" w:after="120" w:line="288" w:lineRule="auto"/>
        <w:rPr>
          <w:rFonts w:cstheme="minorHAnsi"/>
          <w:sz w:val="24"/>
          <w:szCs w:val="24"/>
          <w:lang w:val="zh-CN"/>
        </w:rPr>
      </w:pPr>
      <w:r w:rsidRPr="005C7D19">
        <w:rPr>
          <w:rFonts w:cstheme="minorHAnsi"/>
          <w:sz w:val="24"/>
          <w:szCs w:val="24"/>
          <w:lang w:val="zh-CN"/>
        </w:rPr>
        <w:t>Le/La chef (fe) de l'équipe devra disposer des qualifications suivantes :</w:t>
      </w:r>
    </w:p>
    <w:p w:rsidR="006477CF" w:rsidRPr="005C7D19" w:rsidRDefault="00E538C2" w:rsidP="00492F9B">
      <w:pPr>
        <w:pStyle w:val="Paragraphedeliste"/>
        <w:numPr>
          <w:ilvl w:val="0"/>
          <w:numId w:val="8"/>
        </w:numPr>
        <w:spacing w:before="120" w:after="120" w:line="288" w:lineRule="auto"/>
        <w:jc w:val="both"/>
        <w:rPr>
          <w:rFonts w:cstheme="minorHAnsi"/>
          <w:sz w:val="24"/>
          <w:szCs w:val="24"/>
          <w:lang w:val="zh-CN"/>
        </w:rPr>
      </w:pPr>
      <w:r w:rsidRPr="005C7D19">
        <w:rPr>
          <w:rFonts w:cstheme="minorHAnsi"/>
          <w:sz w:val="24"/>
          <w:szCs w:val="24"/>
          <w:lang w:val="fr-MA"/>
        </w:rPr>
        <w:t xml:space="preserve">Diplôme </w:t>
      </w:r>
      <w:r w:rsidR="00492F9B" w:rsidRPr="005C7D19">
        <w:rPr>
          <w:rFonts w:cstheme="minorHAnsi"/>
          <w:sz w:val="24"/>
          <w:szCs w:val="24"/>
          <w:lang w:val="fr-MA"/>
        </w:rPr>
        <w:t>de master</w:t>
      </w:r>
      <w:r w:rsidRPr="005C7D19">
        <w:rPr>
          <w:rFonts w:cstheme="minorHAnsi"/>
          <w:sz w:val="24"/>
          <w:szCs w:val="24"/>
          <w:lang w:val="fr-MA"/>
        </w:rPr>
        <w:t xml:space="preserve"> dans</w:t>
      </w:r>
      <w:r w:rsidR="004007DA" w:rsidRPr="005C7D19">
        <w:rPr>
          <w:rFonts w:cstheme="minorHAnsi"/>
          <w:sz w:val="24"/>
          <w:szCs w:val="24"/>
          <w:lang w:val="fr-MA"/>
        </w:rPr>
        <w:t xml:space="preserve"> les domaines de</w:t>
      </w:r>
      <w:r w:rsidRPr="005C7D19">
        <w:rPr>
          <w:rFonts w:cstheme="minorHAnsi"/>
          <w:sz w:val="24"/>
          <w:szCs w:val="24"/>
          <w:lang w:val="fr-MA"/>
        </w:rPr>
        <w:t xml:space="preserve"> </w:t>
      </w:r>
      <w:r w:rsidR="00492F9B" w:rsidRPr="005C7D19">
        <w:rPr>
          <w:rFonts w:cstheme="minorHAnsi"/>
          <w:sz w:val="24"/>
          <w:szCs w:val="24"/>
          <w:lang w:val="fr-MA"/>
        </w:rPr>
        <w:t xml:space="preserve">la </w:t>
      </w:r>
      <w:r w:rsidR="00492F9B" w:rsidRPr="005C7D19">
        <w:rPr>
          <w:rFonts w:cstheme="minorHAnsi"/>
          <w:b/>
          <w:bCs/>
          <w:sz w:val="24"/>
          <w:szCs w:val="24"/>
          <w:lang w:val="fr-MA"/>
        </w:rPr>
        <w:t>Commu</w:t>
      </w:r>
      <w:r w:rsidR="001E7F02" w:rsidRPr="005C7D19">
        <w:rPr>
          <w:rFonts w:cstheme="minorHAnsi"/>
          <w:b/>
          <w:bCs/>
          <w:sz w:val="24"/>
          <w:szCs w:val="24"/>
          <w:lang w:val="fr-MA"/>
        </w:rPr>
        <w:t>nication et/ou</w:t>
      </w:r>
      <w:r w:rsidR="00492F9B" w:rsidRPr="005C7D19">
        <w:rPr>
          <w:rFonts w:cstheme="minorHAnsi"/>
          <w:b/>
          <w:bCs/>
          <w:sz w:val="24"/>
          <w:szCs w:val="24"/>
          <w:lang w:val="fr-MA"/>
        </w:rPr>
        <w:t xml:space="preserve"> Marketing</w:t>
      </w:r>
      <w:r w:rsidR="004007DA" w:rsidRPr="005C7D19">
        <w:rPr>
          <w:rFonts w:cstheme="minorHAnsi"/>
          <w:sz w:val="24"/>
          <w:szCs w:val="24"/>
          <w:lang w:val="fr-MA"/>
        </w:rPr>
        <w:t xml:space="preserve"> </w:t>
      </w:r>
      <w:r w:rsidR="000D2155" w:rsidRPr="005C7D19">
        <w:rPr>
          <w:rFonts w:cstheme="minorHAnsi"/>
          <w:sz w:val="24"/>
          <w:szCs w:val="24"/>
          <w:lang w:val="fr-MA"/>
        </w:rPr>
        <w:t xml:space="preserve">; </w:t>
      </w:r>
    </w:p>
    <w:p w:rsidR="006477CF" w:rsidRPr="005C7D19" w:rsidRDefault="006E1FAE" w:rsidP="001E7F02">
      <w:pPr>
        <w:pStyle w:val="Paragraphedeliste"/>
        <w:numPr>
          <w:ilvl w:val="0"/>
          <w:numId w:val="8"/>
        </w:numPr>
        <w:spacing w:before="120" w:after="120" w:line="288" w:lineRule="auto"/>
        <w:jc w:val="both"/>
        <w:rPr>
          <w:rFonts w:cstheme="minorHAnsi"/>
          <w:sz w:val="24"/>
          <w:szCs w:val="24"/>
          <w:lang w:val="zh-CN"/>
        </w:rPr>
      </w:pPr>
      <w:r w:rsidRPr="005C7D19">
        <w:rPr>
          <w:rFonts w:cstheme="minorHAnsi"/>
          <w:b/>
          <w:bCs/>
          <w:sz w:val="24"/>
          <w:szCs w:val="24"/>
          <w:lang w:val="zh-CN"/>
        </w:rPr>
        <w:lastRenderedPageBreak/>
        <w:t xml:space="preserve">Au moins </w:t>
      </w:r>
      <w:r w:rsidR="00492F9B" w:rsidRPr="005C7D19">
        <w:rPr>
          <w:rFonts w:cstheme="minorHAnsi"/>
          <w:b/>
          <w:bCs/>
          <w:sz w:val="24"/>
          <w:szCs w:val="24"/>
          <w:lang w:val="fr-MA"/>
        </w:rPr>
        <w:t>5</w:t>
      </w:r>
      <w:r w:rsidR="0016473F" w:rsidRPr="005C7D19">
        <w:rPr>
          <w:rFonts w:cstheme="minorHAnsi"/>
          <w:b/>
          <w:bCs/>
          <w:sz w:val="24"/>
          <w:szCs w:val="24"/>
          <w:lang w:val="fr-MA"/>
        </w:rPr>
        <w:t xml:space="preserve"> </w:t>
      </w:r>
      <w:r w:rsidRPr="005C7D19">
        <w:rPr>
          <w:rFonts w:cstheme="minorHAnsi"/>
          <w:b/>
          <w:bCs/>
          <w:sz w:val="24"/>
          <w:szCs w:val="24"/>
          <w:lang w:val="zh-CN"/>
        </w:rPr>
        <w:t>ans d'expérience</w:t>
      </w:r>
      <w:r w:rsidRPr="005C7D19">
        <w:rPr>
          <w:rFonts w:cstheme="minorHAnsi"/>
          <w:sz w:val="24"/>
          <w:szCs w:val="24"/>
          <w:lang w:val="zh-CN"/>
        </w:rPr>
        <w:t xml:space="preserve"> professionnelle dans </w:t>
      </w:r>
      <w:r w:rsidR="00492F9B" w:rsidRPr="005C7D19">
        <w:rPr>
          <w:rFonts w:cstheme="minorHAnsi"/>
          <w:b/>
          <w:bCs/>
          <w:sz w:val="24"/>
          <w:szCs w:val="24"/>
          <w:lang w:val="fr-MA"/>
        </w:rPr>
        <w:t>le développement de stratégies de communication</w:t>
      </w:r>
      <w:r w:rsidR="00492F9B" w:rsidRPr="005C7D19">
        <w:rPr>
          <w:rFonts w:cstheme="minorHAnsi"/>
          <w:sz w:val="24"/>
          <w:szCs w:val="24"/>
          <w:lang w:val="fr-MA"/>
        </w:rPr>
        <w:t xml:space="preserve"> </w:t>
      </w:r>
      <w:r w:rsidRPr="005C7D19">
        <w:rPr>
          <w:rFonts w:cstheme="minorHAnsi"/>
          <w:sz w:val="24"/>
          <w:szCs w:val="24"/>
          <w:lang w:val="zh-CN"/>
        </w:rPr>
        <w:t xml:space="preserve">et ayant participé à </w:t>
      </w:r>
      <w:r w:rsidR="0016473F" w:rsidRPr="005C7D19">
        <w:rPr>
          <w:rFonts w:cstheme="minorHAnsi"/>
          <w:b/>
          <w:bCs/>
          <w:sz w:val="24"/>
          <w:szCs w:val="24"/>
          <w:lang w:val="zh-CN"/>
        </w:rPr>
        <w:t xml:space="preserve">au moins </w:t>
      </w:r>
      <w:r w:rsidRPr="005C7D19">
        <w:rPr>
          <w:rFonts w:cstheme="minorHAnsi"/>
          <w:b/>
          <w:bCs/>
          <w:sz w:val="24"/>
          <w:szCs w:val="24"/>
          <w:lang w:val="zh-CN"/>
        </w:rPr>
        <w:t>5 projets</w:t>
      </w:r>
      <w:r w:rsidRPr="005C7D19">
        <w:rPr>
          <w:rFonts w:cstheme="minorHAnsi"/>
          <w:sz w:val="24"/>
          <w:szCs w:val="24"/>
          <w:lang w:val="zh-CN"/>
        </w:rPr>
        <w:t xml:space="preserve"> dans ces domaines de compétences ; </w:t>
      </w:r>
    </w:p>
    <w:p w:rsidR="00E538C2" w:rsidRPr="005C7D19" w:rsidRDefault="00E538C2" w:rsidP="00E538C2">
      <w:pPr>
        <w:pStyle w:val="Paragraphedeliste"/>
        <w:spacing w:before="120" w:after="120" w:line="288" w:lineRule="auto"/>
        <w:jc w:val="both"/>
        <w:rPr>
          <w:rFonts w:cstheme="minorHAnsi"/>
          <w:sz w:val="24"/>
          <w:szCs w:val="24"/>
          <w:lang w:val="zh-CN"/>
        </w:rPr>
      </w:pPr>
    </w:p>
    <w:p w:rsidR="006477CF" w:rsidRPr="005C7D19" w:rsidRDefault="006E1FAE" w:rsidP="0059171F">
      <w:pPr>
        <w:pStyle w:val="Paragraphedeliste"/>
        <w:widowControl w:val="0"/>
        <w:numPr>
          <w:ilvl w:val="0"/>
          <w:numId w:val="6"/>
        </w:numPr>
        <w:autoSpaceDE w:val="0"/>
        <w:autoSpaceDN w:val="0"/>
        <w:adjustRightInd w:val="0"/>
        <w:spacing w:before="120" w:after="120" w:line="240" w:lineRule="auto"/>
        <w:jc w:val="both"/>
        <w:rPr>
          <w:rFonts w:cstheme="minorHAnsi"/>
          <w:b/>
          <w:bCs/>
          <w:sz w:val="24"/>
          <w:szCs w:val="24"/>
          <w:u w:val="single"/>
        </w:rPr>
      </w:pPr>
      <w:r w:rsidRPr="005C7D19">
        <w:rPr>
          <w:rFonts w:cstheme="minorHAnsi"/>
          <w:b/>
          <w:bCs/>
          <w:sz w:val="24"/>
          <w:szCs w:val="24"/>
          <w:u w:val="single"/>
          <w:lang w:val="zh-CN"/>
        </w:rPr>
        <w:t>L’équipe</w:t>
      </w:r>
      <w:r w:rsidRPr="005C7D19">
        <w:rPr>
          <w:rFonts w:cstheme="minorHAnsi"/>
          <w:b/>
          <w:bCs/>
          <w:sz w:val="24"/>
          <w:szCs w:val="24"/>
          <w:u w:val="single"/>
        </w:rPr>
        <w:t xml:space="preserve"> des experts :</w:t>
      </w:r>
    </w:p>
    <w:p w:rsidR="004637E3" w:rsidRPr="005C7D19" w:rsidRDefault="006E1FAE" w:rsidP="00AC4BAF">
      <w:pPr>
        <w:spacing w:before="120" w:after="120" w:line="288" w:lineRule="auto"/>
        <w:jc w:val="both"/>
        <w:rPr>
          <w:rFonts w:eastAsiaTheme="minorEastAsia" w:cstheme="minorHAnsi"/>
          <w:sz w:val="24"/>
          <w:szCs w:val="24"/>
          <w:lang w:val="zh-CN" w:eastAsia="zh-CN"/>
        </w:rPr>
      </w:pPr>
      <w:r w:rsidRPr="005C7D19">
        <w:rPr>
          <w:rFonts w:cstheme="minorHAnsi"/>
          <w:sz w:val="24"/>
          <w:szCs w:val="24"/>
          <w:lang w:val="zh-CN"/>
        </w:rPr>
        <w:t xml:space="preserve">Cette équipe comprendra au moins les </w:t>
      </w:r>
      <w:r w:rsidR="000D2155" w:rsidRPr="005C7D19">
        <w:rPr>
          <w:rFonts w:cstheme="minorHAnsi"/>
          <w:sz w:val="24"/>
          <w:szCs w:val="24"/>
          <w:lang w:val="fr-MA"/>
        </w:rPr>
        <w:t>3</w:t>
      </w:r>
      <w:r w:rsidRPr="005C7D19">
        <w:rPr>
          <w:rFonts w:cstheme="minorHAnsi"/>
          <w:sz w:val="24"/>
          <w:szCs w:val="24"/>
          <w:lang w:val="zh-CN"/>
        </w:rPr>
        <w:t xml:space="preserve"> profils</w:t>
      </w:r>
      <w:r w:rsidR="001E7F02" w:rsidRPr="005C7D19">
        <w:rPr>
          <w:rFonts w:cstheme="minorHAnsi"/>
          <w:sz w:val="24"/>
          <w:szCs w:val="24"/>
          <w:lang w:val="fr-MA"/>
        </w:rPr>
        <w:t xml:space="preserve"> d’experts</w:t>
      </w:r>
      <w:r w:rsidRPr="005C7D19">
        <w:rPr>
          <w:rFonts w:cstheme="minorHAnsi"/>
          <w:sz w:val="24"/>
          <w:szCs w:val="24"/>
          <w:lang w:val="zh-CN"/>
        </w:rPr>
        <w:t xml:space="preserve"> suivants : </w:t>
      </w:r>
    </w:p>
    <w:p w:rsidR="00145904" w:rsidRPr="005C7D19" w:rsidRDefault="006E1FAE" w:rsidP="00BF4B46">
      <w:pPr>
        <w:pStyle w:val="Paragraphedeliste"/>
        <w:numPr>
          <w:ilvl w:val="0"/>
          <w:numId w:val="9"/>
        </w:numPr>
        <w:spacing w:before="120" w:after="120" w:line="288" w:lineRule="auto"/>
        <w:ind w:left="466"/>
        <w:jc w:val="both"/>
        <w:rPr>
          <w:rFonts w:cstheme="minorHAnsi"/>
          <w:sz w:val="24"/>
          <w:szCs w:val="24"/>
          <w:lang w:val="fr-FR"/>
        </w:rPr>
      </w:pPr>
      <w:r w:rsidRPr="005C7D19">
        <w:rPr>
          <w:rFonts w:cstheme="minorHAnsi"/>
          <w:sz w:val="24"/>
          <w:szCs w:val="24"/>
          <w:lang w:val="fr-FR"/>
        </w:rPr>
        <w:t xml:space="preserve">Un(e) </w:t>
      </w:r>
      <w:r w:rsidR="00492F9B" w:rsidRPr="005C7D19">
        <w:rPr>
          <w:rFonts w:cstheme="minorHAnsi"/>
          <w:sz w:val="24"/>
          <w:szCs w:val="24"/>
          <w:lang w:val="fr-FR"/>
        </w:rPr>
        <w:t xml:space="preserve">Directeur (trice) artistique ayant un diplôme </w:t>
      </w:r>
      <w:r w:rsidR="00BF4B46" w:rsidRPr="005C7D19">
        <w:rPr>
          <w:rFonts w:cstheme="minorHAnsi"/>
          <w:sz w:val="24"/>
          <w:szCs w:val="24"/>
          <w:lang w:val="fr-FR"/>
        </w:rPr>
        <w:t>en Graphisme</w:t>
      </w:r>
      <w:r w:rsidR="00492F9B" w:rsidRPr="005C7D19">
        <w:rPr>
          <w:rFonts w:cstheme="minorHAnsi"/>
          <w:sz w:val="24"/>
          <w:szCs w:val="24"/>
          <w:lang w:val="fr-FR"/>
        </w:rPr>
        <w:t xml:space="preserve"> (bac +4) et</w:t>
      </w:r>
      <w:r w:rsidRPr="005C7D19">
        <w:rPr>
          <w:rFonts w:cstheme="minorHAnsi"/>
          <w:sz w:val="24"/>
          <w:szCs w:val="24"/>
          <w:lang w:val="fr-FR"/>
        </w:rPr>
        <w:t xml:space="preserve"> une expérience professionnelle </w:t>
      </w:r>
      <w:r w:rsidR="00492F9B" w:rsidRPr="005C7D19">
        <w:rPr>
          <w:rFonts w:cstheme="minorHAnsi"/>
          <w:b/>
          <w:bCs/>
          <w:sz w:val="24"/>
          <w:szCs w:val="24"/>
          <w:lang w:val="fr-FR"/>
        </w:rPr>
        <w:t xml:space="preserve">d’au moins 5 </w:t>
      </w:r>
      <w:r w:rsidRPr="005C7D19">
        <w:rPr>
          <w:rFonts w:cstheme="minorHAnsi"/>
          <w:b/>
          <w:bCs/>
          <w:sz w:val="24"/>
          <w:szCs w:val="24"/>
          <w:lang w:val="fr-FR"/>
        </w:rPr>
        <w:t>ans</w:t>
      </w:r>
      <w:r w:rsidRPr="005C7D19">
        <w:rPr>
          <w:rFonts w:cstheme="minorHAnsi"/>
          <w:sz w:val="24"/>
          <w:szCs w:val="24"/>
          <w:lang w:val="fr-FR"/>
        </w:rPr>
        <w:t xml:space="preserve"> </w:t>
      </w:r>
      <w:r w:rsidR="00553DA8" w:rsidRPr="005C7D19">
        <w:rPr>
          <w:rFonts w:cstheme="minorHAnsi"/>
          <w:sz w:val="24"/>
          <w:szCs w:val="24"/>
          <w:lang w:val="fr-FR"/>
        </w:rPr>
        <w:t xml:space="preserve">dans </w:t>
      </w:r>
      <w:r w:rsidR="00492F9B" w:rsidRPr="005C7D19">
        <w:rPr>
          <w:rFonts w:cstheme="minorHAnsi"/>
          <w:sz w:val="24"/>
          <w:szCs w:val="24"/>
          <w:lang w:val="fr-FR"/>
        </w:rPr>
        <w:t xml:space="preserve">le domaine de </w:t>
      </w:r>
      <w:r w:rsidR="00492F9B" w:rsidRPr="005C7D19">
        <w:rPr>
          <w:rFonts w:cstheme="minorHAnsi"/>
          <w:b/>
          <w:bCs/>
          <w:sz w:val="24"/>
          <w:szCs w:val="24"/>
          <w:lang w:val="fr-FR"/>
        </w:rPr>
        <w:t>création graphique</w:t>
      </w:r>
      <w:r w:rsidR="00492F9B" w:rsidRPr="005C7D19">
        <w:rPr>
          <w:rFonts w:cstheme="minorHAnsi"/>
          <w:sz w:val="24"/>
          <w:szCs w:val="24"/>
          <w:lang w:val="fr-FR"/>
        </w:rPr>
        <w:t xml:space="preserve"> et du </w:t>
      </w:r>
      <w:r w:rsidR="00492F9B" w:rsidRPr="005C7D19">
        <w:rPr>
          <w:rFonts w:cstheme="minorHAnsi"/>
          <w:b/>
          <w:bCs/>
          <w:sz w:val="24"/>
          <w:szCs w:val="24"/>
          <w:lang w:val="fr-FR"/>
        </w:rPr>
        <w:t>branding</w:t>
      </w:r>
      <w:r w:rsidR="00492F9B" w:rsidRPr="005C7D19">
        <w:rPr>
          <w:rFonts w:cstheme="minorHAnsi"/>
          <w:sz w:val="24"/>
          <w:szCs w:val="24"/>
          <w:lang w:val="fr-FR"/>
        </w:rPr>
        <w:t xml:space="preserve">, </w:t>
      </w:r>
      <w:r w:rsidR="00553DA8" w:rsidRPr="005C7D19">
        <w:rPr>
          <w:rFonts w:cstheme="minorHAnsi"/>
          <w:sz w:val="24"/>
          <w:szCs w:val="24"/>
          <w:lang w:val="fr-FR"/>
        </w:rPr>
        <w:t xml:space="preserve">et ayant participé à </w:t>
      </w:r>
      <w:r w:rsidR="0016473F" w:rsidRPr="005C7D19">
        <w:rPr>
          <w:rFonts w:cstheme="minorHAnsi"/>
          <w:b/>
          <w:bCs/>
          <w:sz w:val="24"/>
          <w:szCs w:val="24"/>
          <w:lang w:val="fr-FR"/>
        </w:rPr>
        <w:t xml:space="preserve">au moins </w:t>
      </w:r>
      <w:r w:rsidR="00553DA8" w:rsidRPr="005C7D19">
        <w:rPr>
          <w:rFonts w:cstheme="minorHAnsi"/>
          <w:b/>
          <w:bCs/>
          <w:sz w:val="24"/>
          <w:szCs w:val="24"/>
          <w:lang w:val="fr-FR"/>
        </w:rPr>
        <w:t>5 projets</w:t>
      </w:r>
      <w:r w:rsidR="00553DA8" w:rsidRPr="005C7D19">
        <w:rPr>
          <w:rFonts w:cstheme="minorHAnsi"/>
          <w:sz w:val="24"/>
          <w:szCs w:val="24"/>
          <w:lang w:val="fr-FR"/>
        </w:rPr>
        <w:t xml:space="preserve"> dans ces domaines de compétences. </w:t>
      </w:r>
    </w:p>
    <w:p w:rsidR="00553DA8" w:rsidRPr="005C7D19" w:rsidRDefault="00553DA8" w:rsidP="00553DA8">
      <w:pPr>
        <w:pStyle w:val="Paragraphedeliste"/>
        <w:rPr>
          <w:rFonts w:cstheme="minorHAnsi"/>
          <w:sz w:val="24"/>
          <w:szCs w:val="24"/>
          <w:lang w:val="fr-FR"/>
        </w:rPr>
      </w:pPr>
    </w:p>
    <w:p w:rsidR="006A07B0" w:rsidRPr="005C7D19" w:rsidRDefault="00553DA8" w:rsidP="001E7F02">
      <w:pPr>
        <w:pStyle w:val="Paragraphedeliste"/>
        <w:numPr>
          <w:ilvl w:val="0"/>
          <w:numId w:val="9"/>
        </w:numPr>
        <w:spacing w:before="120" w:after="120" w:line="288" w:lineRule="auto"/>
        <w:ind w:left="466"/>
        <w:jc w:val="both"/>
        <w:rPr>
          <w:rFonts w:cstheme="minorHAnsi"/>
          <w:sz w:val="24"/>
          <w:szCs w:val="24"/>
          <w:lang w:val="fr-FR"/>
        </w:rPr>
      </w:pPr>
      <w:r w:rsidRPr="005C7D19">
        <w:rPr>
          <w:rFonts w:cstheme="minorHAnsi"/>
          <w:sz w:val="24"/>
          <w:szCs w:val="24"/>
          <w:lang w:val="fr-FR"/>
        </w:rPr>
        <w:t xml:space="preserve">Un(e) </w:t>
      </w:r>
      <w:r w:rsidR="00492F9B" w:rsidRPr="005C7D19">
        <w:rPr>
          <w:rFonts w:cstheme="minorHAnsi"/>
          <w:sz w:val="24"/>
          <w:szCs w:val="24"/>
          <w:lang w:val="fr-FR"/>
        </w:rPr>
        <w:t xml:space="preserve">Développeur (se) informatique ayant un diplôme </w:t>
      </w:r>
      <w:r w:rsidR="001E7F02" w:rsidRPr="005C7D19">
        <w:rPr>
          <w:rFonts w:cstheme="minorHAnsi"/>
          <w:sz w:val="24"/>
          <w:szCs w:val="24"/>
          <w:lang w:val="fr-FR"/>
        </w:rPr>
        <w:t xml:space="preserve">d’ingénieur d’Etat ou de Master (Bac + 5) </w:t>
      </w:r>
      <w:r w:rsidR="00492F9B" w:rsidRPr="005C7D19">
        <w:rPr>
          <w:rFonts w:cstheme="minorHAnsi"/>
          <w:sz w:val="24"/>
          <w:szCs w:val="24"/>
          <w:lang w:val="fr-FR"/>
        </w:rPr>
        <w:t xml:space="preserve">en développement informatique et </w:t>
      </w:r>
      <w:r w:rsidRPr="005C7D19">
        <w:rPr>
          <w:rFonts w:cstheme="minorHAnsi"/>
          <w:sz w:val="24"/>
          <w:szCs w:val="24"/>
          <w:lang w:val="fr-FR"/>
        </w:rPr>
        <w:t xml:space="preserve">ayant une expérience professionnelle </w:t>
      </w:r>
      <w:r w:rsidRPr="005C7D19">
        <w:rPr>
          <w:rFonts w:cstheme="minorHAnsi"/>
          <w:b/>
          <w:bCs/>
          <w:sz w:val="24"/>
          <w:szCs w:val="24"/>
          <w:lang w:val="fr-FR"/>
        </w:rPr>
        <w:t>d’au moins 5 ans</w:t>
      </w:r>
      <w:r w:rsidRPr="005C7D19">
        <w:rPr>
          <w:rFonts w:cstheme="minorHAnsi"/>
          <w:sz w:val="24"/>
          <w:szCs w:val="24"/>
          <w:lang w:val="fr-FR"/>
        </w:rPr>
        <w:t xml:space="preserve"> dans </w:t>
      </w:r>
      <w:r w:rsidR="00AC4BAF" w:rsidRPr="005C7D19">
        <w:rPr>
          <w:rFonts w:cstheme="minorHAnsi"/>
          <w:sz w:val="24"/>
          <w:szCs w:val="24"/>
          <w:lang w:val="fr-FR"/>
        </w:rPr>
        <w:t xml:space="preserve">la </w:t>
      </w:r>
      <w:r w:rsidR="00492F9B" w:rsidRPr="005C7D19">
        <w:rPr>
          <w:rFonts w:cstheme="minorHAnsi"/>
          <w:sz w:val="24"/>
          <w:szCs w:val="24"/>
          <w:lang w:val="fr-FR"/>
        </w:rPr>
        <w:t>le développement Web et la création de site internet</w:t>
      </w:r>
      <w:r w:rsidR="00E92D73" w:rsidRPr="005C7D19">
        <w:rPr>
          <w:rFonts w:cstheme="minorHAnsi"/>
          <w:sz w:val="24"/>
          <w:szCs w:val="24"/>
          <w:lang w:val="fr-FR"/>
        </w:rPr>
        <w:t xml:space="preserve">. Il/Elle doit avoir développer </w:t>
      </w:r>
      <w:r w:rsidRPr="005C7D19">
        <w:rPr>
          <w:rFonts w:cstheme="minorHAnsi"/>
          <w:b/>
          <w:bCs/>
          <w:sz w:val="24"/>
          <w:szCs w:val="24"/>
          <w:lang w:val="fr-FR"/>
        </w:rPr>
        <w:t xml:space="preserve">au moins 5 projets </w:t>
      </w:r>
      <w:r w:rsidRPr="005C7D19">
        <w:rPr>
          <w:rFonts w:cstheme="minorHAnsi"/>
          <w:sz w:val="24"/>
          <w:szCs w:val="24"/>
          <w:lang w:val="fr-FR"/>
        </w:rPr>
        <w:t xml:space="preserve">dans ces domaines de compétences. </w:t>
      </w:r>
    </w:p>
    <w:p w:rsidR="00E92D73" w:rsidRPr="005C7D19" w:rsidRDefault="00E92D73" w:rsidP="00E92D73">
      <w:pPr>
        <w:pStyle w:val="Paragraphedeliste"/>
        <w:rPr>
          <w:rFonts w:cstheme="minorHAnsi"/>
          <w:sz w:val="24"/>
          <w:szCs w:val="24"/>
          <w:lang w:val="fr-FR"/>
        </w:rPr>
      </w:pPr>
    </w:p>
    <w:p w:rsidR="00E92D73" w:rsidRPr="005C7D19" w:rsidRDefault="00E92D73" w:rsidP="001E7F02">
      <w:pPr>
        <w:pStyle w:val="Paragraphedeliste"/>
        <w:numPr>
          <w:ilvl w:val="0"/>
          <w:numId w:val="9"/>
        </w:numPr>
        <w:spacing w:before="120" w:after="120" w:line="288" w:lineRule="auto"/>
        <w:ind w:left="466"/>
        <w:jc w:val="both"/>
        <w:rPr>
          <w:rFonts w:cstheme="minorHAnsi"/>
          <w:sz w:val="24"/>
          <w:szCs w:val="24"/>
          <w:lang w:val="fr-FR"/>
        </w:rPr>
      </w:pPr>
      <w:r w:rsidRPr="005C7D19">
        <w:rPr>
          <w:rFonts w:cstheme="minorHAnsi"/>
          <w:sz w:val="24"/>
          <w:szCs w:val="24"/>
          <w:lang w:val="fr-FR"/>
        </w:rPr>
        <w:t xml:space="preserve">Un(e) </w:t>
      </w:r>
      <w:r w:rsidR="001E7F02" w:rsidRPr="005C7D19">
        <w:rPr>
          <w:rFonts w:cstheme="minorHAnsi"/>
          <w:sz w:val="24"/>
          <w:szCs w:val="24"/>
          <w:lang w:val="fr-FR"/>
        </w:rPr>
        <w:t xml:space="preserve">content </w:t>
      </w:r>
      <w:r w:rsidR="00494880" w:rsidRPr="005C7D19">
        <w:rPr>
          <w:rFonts w:cstheme="minorHAnsi"/>
          <w:sz w:val="24"/>
          <w:szCs w:val="24"/>
          <w:lang w:val="fr-FR"/>
        </w:rPr>
        <w:t xml:space="preserve">&amp; </w:t>
      </w:r>
      <w:r w:rsidRPr="005C7D19">
        <w:rPr>
          <w:rFonts w:cstheme="minorHAnsi"/>
          <w:sz w:val="24"/>
          <w:szCs w:val="24"/>
          <w:lang w:val="fr-FR"/>
        </w:rPr>
        <w:t>community manager ayant un diplôme en Marketing</w:t>
      </w:r>
      <w:r w:rsidR="001E7F02" w:rsidRPr="005C7D19">
        <w:rPr>
          <w:rFonts w:cstheme="minorHAnsi"/>
          <w:sz w:val="24"/>
          <w:szCs w:val="24"/>
          <w:lang w:val="fr-FR"/>
        </w:rPr>
        <w:t>, communication ou équivalent</w:t>
      </w:r>
      <w:r w:rsidRPr="005C7D19">
        <w:rPr>
          <w:rFonts w:cstheme="minorHAnsi"/>
          <w:sz w:val="24"/>
          <w:szCs w:val="24"/>
          <w:lang w:val="fr-FR"/>
        </w:rPr>
        <w:t xml:space="preserve"> (bac + 3) et une expérience professionnelle </w:t>
      </w:r>
      <w:r w:rsidRPr="005C7D19">
        <w:rPr>
          <w:rFonts w:cstheme="minorHAnsi"/>
          <w:b/>
          <w:bCs/>
          <w:sz w:val="24"/>
          <w:szCs w:val="24"/>
          <w:lang w:val="fr-FR"/>
        </w:rPr>
        <w:t>d’au moins 3 ans</w:t>
      </w:r>
      <w:r w:rsidRPr="005C7D19">
        <w:rPr>
          <w:rFonts w:cstheme="minorHAnsi"/>
          <w:sz w:val="24"/>
          <w:szCs w:val="24"/>
          <w:lang w:val="fr-FR"/>
        </w:rPr>
        <w:t xml:space="preserve"> dans le domaine du Marketing Digital et la gestion des réseaux sociaux, et ayant participé à </w:t>
      </w:r>
      <w:r w:rsidRPr="005C7D19">
        <w:rPr>
          <w:rFonts w:cstheme="minorHAnsi"/>
          <w:b/>
          <w:bCs/>
          <w:sz w:val="24"/>
          <w:szCs w:val="24"/>
          <w:lang w:val="fr-FR"/>
        </w:rPr>
        <w:t>au moins 3 projets</w:t>
      </w:r>
      <w:r w:rsidRPr="005C7D19">
        <w:rPr>
          <w:rFonts w:cstheme="minorHAnsi"/>
          <w:sz w:val="24"/>
          <w:szCs w:val="24"/>
          <w:lang w:val="fr-FR"/>
        </w:rPr>
        <w:t xml:space="preserve"> </w:t>
      </w:r>
      <w:r w:rsidR="001E7F02" w:rsidRPr="005C7D19">
        <w:rPr>
          <w:rFonts w:cstheme="minorHAnsi"/>
          <w:sz w:val="24"/>
          <w:szCs w:val="24"/>
          <w:lang w:val="fr-FR"/>
        </w:rPr>
        <w:t xml:space="preserve">autant que content &amp; community manager. </w:t>
      </w:r>
      <w:r w:rsidRPr="005C7D19">
        <w:rPr>
          <w:rFonts w:cstheme="minorHAnsi"/>
          <w:sz w:val="24"/>
          <w:szCs w:val="24"/>
          <w:lang w:val="fr-FR"/>
        </w:rPr>
        <w:t xml:space="preserve"> </w:t>
      </w:r>
    </w:p>
    <w:p w:rsidR="004726FF" w:rsidRPr="005C7D19" w:rsidRDefault="004726FF" w:rsidP="004726FF">
      <w:pPr>
        <w:pStyle w:val="Paragraphedeliste"/>
        <w:spacing w:before="120" w:after="120" w:line="288" w:lineRule="auto"/>
        <w:ind w:left="466"/>
        <w:jc w:val="both"/>
        <w:rPr>
          <w:rFonts w:cstheme="minorHAnsi"/>
          <w:sz w:val="24"/>
          <w:szCs w:val="24"/>
          <w:lang w:val="fr-FR"/>
        </w:rPr>
      </w:pPr>
    </w:p>
    <w:p w:rsidR="006477CF" w:rsidRPr="005C7D19" w:rsidRDefault="006E1FAE" w:rsidP="0016473F">
      <w:pPr>
        <w:spacing w:before="120" w:after="120" w:line="288" w:lineRule="auto"/>
        <w:jc w:val="both"/>
        <w:rPr>
          <w:rFonts w:cstheme="minorHAnsi"/>
          <w:b/>
          <w:bCs/>
          <w:sz w:val="24"/>
          <w:szCs w:val="24"/>
        </w:rPr>
      </w:pPr>
      <w:r w:rsidRPr="005C7D19">
        <w:rPr>
          <w:rFonts w:cstheme="minorHAnsi"/>
          <w:b/>
          <w:bCs/>
          <w:sz w:val="24"/>
          <w:szCs w:val="24"/>
        </w:rPr>
        <w:t xml:space="preserve">Avec profils </w:t>
      </w:r>
      <w:r w:rsidR="002717C6" w:rsidRPr="005C7D19">
        <w:rPr>
          <w:rFonts w:cstheme="minorHAnsi"/>
          <w:b/>
          <w:bCs/>
          <w:sz w:val="24"/>
          <w:szCs w:val="24"/>
        </w:rPr>
        <w:t>d’appui:</w:t>
      </w:r>
    </w:p>
    <w:p w:rsidR="00310A49" w:rsidRDefault="00310A49" w:rsidP="00E92D73">
      <w:pPr>
        <w:pStyle w:val="Paragraphedeliste"/>
        <w:numPr>
          <w:ilvl w:val="0"/>
          <w:numId w:val="9"/>
        </w:numPr>
        <w:spacing w:before="120" w:after="120" w:line="288" w:lineRule="auto"/>
        <w:jc w:val="both"/>
        <w:rPr>
          <w:rFonts w:cstheme="minorHAnsi"/>
          <w:sz w:val="24"/>
          <w:szCs w:val="24"/>
          <w:lang w:val="fr-FR"/>
        </w:rPr>
      </w:pPr>
      <w:r w:rsidRPr="009214CA">
        <w:rPr>
          <w:rFonts w:cstheme="minorHAnsi"/>
          <w:sz w:val="24"/>
          <w:szCs w:val="24"/>
          <w:lang w:val="fr-FR"/>
        </w:rPr>
        <w:t xml:space="preserve">Un créateur de contenu multimédia (vidéo, audio) ayant participé à </w:t>
      </w:r>
      <w:r w:rsidRPr="009214CA">
        <w:rPr>
          <w:rFonts w:cstheme="minorHAnsi"/>
          <w:b/>
          <w:bCs/>
          <w:sz w:val="24"/>
          <w:szCs w:val="24"/>
          <w:lang w:val="fr-FR"/>
        </w:rPr>
        <w:t>au moins 3 projets de création</w:t>
      </w:r>
      <w:r w:rsidR="00421F62" w:rsidRPr="009214CA">
        <w:rPr>
          <w:rFonts w:cstheme="minorHAnsi"/>
          <w:b/>
          <w:bCs/>
          <w:sz w:val="24"/>
          <w:szCs w:val="24"/>
          <w:lang w:val="fr-FR"/>
        </w:rPr>
        <w:t xml:space="preserve"> et le traitement</w:t>
      </w:r>
      <w:r w:rsidRPr="009214CA">
        <w:rPr>
          <w:rFonts w:cstheme="minorHAnsi"/>
          <w:b/>
          <w:bCs/>
          <w:sz w:val="24"/>
          <w:szCs w:val="24"/>
          <w:lang w:val="fr-FR"/>
        </w:rPr>
        <w:t xml:space="preserve"> de vidéos multimédia</w:t>
      </w:r>
      <w:r w:rsidRPr="009214CA">
        <w:rPr>
          <w:rFonts w:cstheme="minorHAnsi"/>
          <w:sz w:val="24"/>
          <w:szCs w:val="24"/>
          <w:lang w:val="fr-FR"/>
        </w:rPr>
        <w:t xml:space="preserve"> pour des compagnes de communication, de marketing ou de sensibilisation. </w:t>
      </w:r>
    </w:p>
    <w:p w:rsidR="006347CF" w:rsidRPr="006347CF" w:rsidRDefault="006347CF" w:rsidP="006347CF">
      <w:pPr>
        <w:spacing w:before="120" w:after="120" w:line="288" w:lineRule="auto"/>
        <w:jc w:val="both"/>
        <w:rPr>
          <w:rFonts w:cstheme="minorHAnsi"/>
          <w:b/>
          <w:bCs/>
          <w:color w:val="C00000"/>
          <w:sz w:val="28"/>
          <w:szCs w:val="28"/>
          <w:lang w:val="fr-FR"/>
        </w:rPr>
      </w:pPr>
      <w:r w:rsidRPr="006347CF">
        <w:rPr>
          <w:rFonts w:cstheme="minorHAnsi"/>
          <w:b/>
          <w:bCs/>
          <w:color w:val="C00000"/>
          <w:sz w:val="28"/>
          <w:szCs w:val="28"/>
          <w:lang w:val="fr-FR"/>
        </w:rPr>
        <w:t>Les CV des profils doivent respectés le modèle communiqué en annexe 3.</w:t>
      </w:r>
    </w:p>
    <w:p w:rsidR="006477CF" w:rsidRPr="005C7D19" w:rsidRDefault="006E1FAE">
      <w:pPr>
        <w:spacing w:before="120" w:after="120" w:line="288" w:lineRule="auto"/>
        <w:jc w:val="both"/>
        <w:rPr>
          <w:rFonts w:cstheme="minorHAnsi"/>
          <w:sz w:val="24"/>
          <w:szCs w:val="24"/>
          <w:lang w:val="zh-CN"/>
        </w:rPr>
      </w:pPr>
      <w:r w:rsidRPr="005C7D19">
        <w:rPr>
          <w:rFonts w:cstheme="minorHAnsi"/>
          <w:sz w:val="24"/>
          <w:szCs w:val="24"/>
          <w:lang w:val="zh-CN"/>
        </w:rPr>
        <w:t>Exceptionnellement, le maitre d’ouvrage se réserve le droit de demander le remplacement d'un ou plusieurs membres de l'équipe au cours de l'exécution de leur mission. Le Contractant devra pourvoir leur remplacement par le recrutement d'un professionnel de qualité au moins égale et ce dans un délai maximum de huit (8) jours</w:t>
      </w:r>
      <w:r w:rsidR="00142AEA" w:rsidRPr="005C7D19">
        <w:rPr>
          <w:rFonts w:cstheme="minorHAnsi"/>
          <w:sz w:val="24"/>
          <w:szCs w:val="24"/>
          <w:lang w:val="fr-MA"/>
        </w:rPr>
        <w:t xml:space="preserve"> ouvrables</w:t>
      </w:r>
      <w:r w:rsidRPr="005C7D19">
        <w:rPr>
          <w:rFonts w:cstheme="minorHAnsi"/>
          <w:sz w:val="24"/>
          <w:szCs w:val="24"/>
          <w:lang w:val="zh-CN"/>
        </w:rPr>
        <w:t xml:space="preserve">. </w:t>
      </w:r>
    </w:p>
    <w:p w:rsidR="00E92D73" w:rsidRPr="005C7D19" w:rsidRDefault="006E1FAE" w:rsidP="006347CF">
      <w:pPr>
        <w:jc w:val="both"/>
        <w:rPr>
          <w:rFonts w:eastAsiaTheme="minorEastAsia" w:cstheme="minorHAnsi"/>
          <w:sz w:val="24"/>
          <w:szCs w:val="24"/>
          <w:lang w:val="zh-CN" w:eastAsia="zh-CN"/>
        </w:rPr>
      </w:pPr>
      <w:r w:rsidRPr="005C7D19">
        <w:rPr>
          <w:rFonts w:cstheme="minorHAnsi"/>
          <w:sz w:val="24"/>
          <w:szCs w:val="24"/>
          <w:lang w:val="zh-CN"/>
        </w:rPr>
        <w:t>Le cas échéant, le changement d’un membre de l’équipe par le contractant, doit être de même profil et notifié au maitre d’ouvrage dans un délai maximum de huit (8) jours</w:t>
      </w:r>
      <w:r w:rsidR="00142AEA" w:rsidRPr="005C7D19">
        <w:rPr>
          <w:rFonts w:cstheme="minorHAnsi"/>
          <w:sz w:val="24"/>
          <w:szCs w:val="24"/>
          <w:lang w:val="fr-MA"/>
        </w:rPr>
        <w:t xml:space="preserve"> ouvrables</w:t>
      </w:r>
      <w:r w:rsidRPr="005C7D19">
        <w:rPr>
          <w:rFonts w:cstheme="minorHAnsi"/>
          <w:sz w:val="24"/>
          <w:szCs w:val="24"/>
          <w:lang w:val="zh-CN"/>
        </w:rPr>
        <w:t>.</w:t>
      </w:r>
    </w:p>
    <w:p w:rsidR="00B036CE" w:rsidRPr="005C7D19" w:rsidRDefault="00B036CE" w:rsidP="0059171F">
      <w:pPr>
        <w:pStyle w:val="Paragraphedeliste"/>
        <w:numPr>
          <w:ilvl w:val="0"/>
          <w:numId w:val="5"/>
        </w:numPr>
        <w:jc w:val="both"/>
        <w:rPr>
          <w:rFonts w:cstheme="minorHAnsi"/>
          <w:b/>
          <w:bCs/>
          <w:iCs/>
          <w:sz w:val="24"/>
          <w:szCs w:val="24"/>
          <w:lang w:val="fr-FR"/>
        </w:rPr>
      </w:pPr>
      <w:r w:rsidRPr="005C7D19">
        <w:rPr>
          <w:rFonts w:cstheme="minorHAnsi"/>
          <w:b/>
          <w:bCs/>
          <w:iCs/>
          <w:sz w:val="24"/>
          <w:szCs w:val="24"/>
          <w:lang w:val="fr-FR"/>
        </w:rPr>
        <w:lastRenderedPageBreak/>
        <w:t xml:space="preserve">Composition des réponses à la présente consultation </w:t>
      </w:r>
    </w:p>
    <w:p w:rsidR="00B036CE" w:rsidRPr="005C7D19" w:rsidRDefault="00B036CE" w:rsidP="00B036CE">
      <w:pPr>
        <w:jc w:val="both"/>
        <w:rPr>
          <w:rFonts w:cstheme="minorHAnsi"/>
          <w:sz w:val="24"/>
          <w:szCs w:val="24"/>
          <w:lang w:val="fr-FR"/>
        </w:rPr>
      </w:pPr>
      <w:r w:rsidRPr="005C7D19">
        <w:rPr>
          <w:rFonts w:cstheme="minorHAnsi"/>
          <w:sz w:val="24"/>
          <w:szCs w:val="24"/>
          <w:lang w:val="fr-FR"/>
        </w:rPr>
        <w:t>Toute réponse doit être constituée des trois composantes suivantes :</w:t>
      </w:r>
    </w:p>
    <w:p w:rsidR="00B036CE" w:rsidRPr="005C7D19" w:rsidRDefault="00B036CE" w:rsidP="0059171F">
      <w:pPr>
        <w:numPr>
          <w:ilvl w:val="0"/>
          <w:numId w:val="10"/>
        </w:numPr>
        <w:jc w:val="both"/>
        <w:rPr>
          <w:rFonts w:cstheme="minorHAnsi"/>
          <w:sz w:val="24"/>
          <w:szCs w:val="24"/>
          <w:lang w:val="fr-FR"/>
        </w:rPr>
      </w:pPr>
      <w:r w:rsidRPr="005C7D19">
        <w:rPr>
          <w:rFonts w:cstheme="minorHAnsi"/>
          <w:sz w:val="24"/>
          <w:szCs w:val="24"/>
          <w:lang w:val="fr-FR"/>
        </w:rPr>
        <w:t>Dossier administratif et technique</w:t>
      </w:r>
    </w:p>
    <w:p w:rsidR="00B036CE" w:rsidRPr="005C7D19" w:rsidRDefault="00B036CE" w:rsidP="0059171F">
      <w:pPr>
        <w:numPr>
          <w:ilvl w:val="0"/>
          <w:numId w:val="10"/>
        </w:numPr>
        <w:jc w:val="both"/>
        <w:rPr>
          <w:rFonts w:cstheme="minorHAnsi"/>
          <w:sz w:val="24"/>
          <w:szCs w:val="24"/>
          <w:lang w:val="fr-FR"/>
        </w:rPr>
      </w:pPr>
      <w:r w:rsidRPr="005C7D19">
        <w:rPr>
          <w:rFonts w:cstheme="minorHAnsi"/>
          <w:sz w:val="24"/>
          <w:szCs w:val="24"/>
          <w:lang w:val="fr-FR"/>
        </w:rPr>
        <w:t>Offre technique</w:t>
      </w:r>
    </w:p>
    <w:p w:rsidR="00B036CE" w:rsidRPr="005C7D19" w:rsidRDefault="00B036CE" w:rsidP="0059171F">
      <w:pPr>
        <w:numPr>
          <w:ilvl w:val="0"/>
          <w:numId w:val="10"/>
        </w:numPr>
        <w:jc w:val="both"/>
        <w:rPr>
          <w:rFonts w:cstheme="minorHAnsi"/>
          <w:sz w:val="24"/>
          <w:szCs w:val="24"/>
          <w:lang w:val="fr-FR"/>
        </w:rPr>
      </w:pPr>
      <w:r w:rsidRPr="005C7D19">
        <w:rPr>
          <w:rFonts w:cstheme="minorHAnsi"/>
          <w:sz w:val="24"/>
          <w:szCs w:val="24"/>
          <w:lang w:val="fr-FR"/>
        </w:rPr>
        <w:t>Offre financière</w:t>
      </w:r>
    </w:p>
    <w:p w:rsidR="00B036CE" w:rsidRPr="005C7D19" w:rsidRDefault="00B036CE" w:rsidP="0059171F">
      <w:pPr>
        <w:pStyle w:val="Paragraphedeliste"/>
        <w:numPr>
          <w:ilvl w:val="0"/>
          <w:numId w:val="11"/>
        </w:numPr>
        <w:spacing w:line="276" w:lineRule="auto"/>
        <w:jc w:val="both"/>
        <w:rPr>
          <w:rFonts w:cstheme="minorHAnsi"/>
          <w:b/>
          <w:bCs/>
          <w:sz w:val="24"/>
          <w:szCs w:val="24"/>
          <w:lang w:val="zh-CN"/>
        </w:rPr>
      </w:pPr>
      <w:r w:rsidRPr="005C7D19">
        <w:rPr>
          <w:rFonts w:cstheme="minorHAnsi"/>
          <w:b/>
          <w:bCs/>
          <w:sz w:val="24"/>
          <w:szCs w:val="24"/>
          <w:lang w:val="zh-CN"/>
        </w:rPr>
        <w:t>Dossier administratif :</w:t>
      </w:r>
    </w:p>
    <w:p w:rsidR="00B036CE" w:rsidRPr="005C7D19" w:rsidRDefault="00B036CE" w:rsidP="006347CF">
      <w:pPr>
        <w:pStyle w:val="Paragraphedeliste"/>
        <w:numPr>
          <w:ilvl w:val="0"/>
          <w:numId w:val="12"/>
        </w:numPr>
        <w:spacing w:line="276" w:lineRule="auto"/>
        <w:jc w:val="both"/>
        <w:rPr>
          <w:rFonts w:cstheme="minorHAnsi"/>
          <w:sz w:val="24"/>
          <w:szCs w:val="24"/>
          <w:lang w:val="zh-CN"/>
        </w:rPr>
      </w:pPr>
      <w:r w:rsidRPr="005C7D19">
        <w:rPr>
          <w:rFonts w:cstheme="minorHAnsi"/>
          <w:sz w:val="24"/>
          <w:szCs w:val="24"/>
          <w:lang w:val="zh-CN"/>
        </w:rPr>
        <w:t>Lettre de soumission au Ministère de la Transition Energétique et du Développement Durable – Département du Développement Durable confirmant l’intérêt et la disponibilité du prestataire</w:t>
      </w:r>
      <w:r w:rsidR="006347CF">
        <w:rPr>
          <w:rFonts w:cstheme="minorHAnsi"/>
          <w:sz w:val="24"/>
          <w:szCs w:val="24"/>
          <w:lang w:val="fr-MA"/>
        </w:rPr>
        <w:t xml:space="preserve"> </w:t>
      </w:r>
      <w:r w:rsidRPr="005C7D19">
        <w:rPr>
          <w:rFonts w:cstheme="minorHAnsi"/>
          <w:sz w:val="24"/>
          <w:szCs w:val="24"/>
          <w:lang w:val="zh-CN"/>
        </w:rPr>
        <w:t>;</w:t>
      </w:r>
    </w:p>
    <w:p w:rsidR="00B036CE" w:rsidRPr="005C7D19" w:rsidRDefault="00B036CE" w:rsidP="0059171F">
      <w:pPr>
        <w:pStyle w:val="Paragraphedeliste"/>
        <w:numPr>
          <w:ilvl w:val="0"/>
          <w:numId w:val="12"/>
        </w:numPr>
        <w:spacing w:line="276" w:lineRule="auto"/>
        <w:jc w:val="both"/>
        <w:rPr>
          <w:rFonts w:cstheme="minorHAnsi"/>
          <w:sz w:val="24"/>
          <w:szCs w:val="24"/>
          <w:lang w:val="zh-CN"/>
        </w:rPr>
      </w:pPr>
      <w:r w:rsidRPr="005C7D19">
        <w:rPr>
          <w:rFonts w:cstheme="minorHAnsi"/>
          <w:sz w:val="24"/>
          <w:szCs w:val="24"/>
          <w:lang w:val="zh-CN"/>
        </w:rPr>
        <w:t>Une déclaration sur l’honneur (Cf. Annexe n°1)</w:t>
      </w:r>
      <w:r w:rsidR="006347CF">
        <w:rPr>
          <w:rFonts w:cstheme="minorHAnsi"/>
          <w:sz w:val="24"/>
          <w:szCs w:val="24"/>
          <w:lang w:val="fr-MA"/>
        </w:rPr>
        <w:t xml:space="preserve"> signée par la personne agissant au nom du concurrent</w:t>
      </w:r>
      <w:r w:rsidRPr="005C7D19">
        <w:rPr>
          <w:rFonts w:cstheme="minorHAnsi"/>
          <w:sz w:val="24"/>
          <w:szCs w:val="24"/>
          <w:lang w:val="zh-CN"/>
        </w:rPr>
        <w:t>.</w:t>
      </w:r>
    </w:p>
    <w:p w:rsidR="00B036CE" w:rsidRPr="005C7D19" w:rsidRDefault="00B036CE" w:rsidP="0059171F">
      <w:pPr>
        <w:pStyle w:val="Paragraphedeliste"/>
        <w:numPr>
          <w:ilvl w:val="0"/>
          <w:numId w:val="12"/>
        </w:numPr>
        <w:spacing w:line="276" w:lineRule="auto"/>
        <w:jc w:val="both"/>
        <w:rPr>
          <w:rFonts w:cstheme="minorHAnsi"/>
          <w:sz w:val="24"/>
          <w:szCs w:val="24"/>
          <w:lang w:val="zh-CN"/>
        </w:rPr>
      </w:pPr>
      <w:r w:rsidRPr="005C7D19">
        <w:rPr>
          <w:rFonts w:cstheme="minorHAnsi"/>
          <w:sz w:val="24"/>
          <w:szCs w:val="24"/>
          <w:lang w:val="zh-CN"/>
        </w:rPr>
        <w:t>Copie du certificat d’immatriculation au registre de commerce (modèle J) du candidat datant de moins de 3 (trois) mois ;</w:t>
      </w:r>
    </w:p>
    <w:p w:rsidR="00B036CE" w:rsidRPr="005C7D19" w:rsidRDefault="00B036CE" w:rsidP="0059171F">
      <w:pPr>
        <w:pStyle w:val="Paragraphedeliste"/>
        <w:numPr>
          <w:ilvl w:val="0"/>
          <w:numId w:val="12"/>
        </w:numPr>
        <w:spacing w:line="276" w:lineRule="auto"/>
        <w:jc w:val="both"/>
        <w:rPr>
          <w:rFonts w:cstheme="minorHAnsi"/>
          <w:sz w:val="24"/>
          <w:szCs w:val="24"/>
          <w:lang w:val="zh-CN"/>
        </w:rPr>
      </w:pPr>
      <w:r w:rsidRPr="005C7D19">
        <w:rPr>
          <w:rFonts w:cstheme="minorHAnsi"/>
          <w:sz w:val="24"/>
          <w:szCs w:val="24"/>
          <w:lang w:val="zh-CN"/>
        </w:rPr>
        <w:t>Une attestation délivrée depuis moins d'un an par l’administration compétente du lieu d'imposition certifiant que le concurrent est en situation fiscale régulière ou à défaut de paiement qu'il a constitué les garanties nécessaires en la matière auprès de l’administration compétente à cet effet.</w:t>
      </w:r>
    </w:p>
    <w:p w:rsidR="00B036CE" w:rsidRPr="005C7D19" w:rsidRDefault="00B036CE" w:rsidP="0059171F">
      <w:pPr>
        <w:pStyle w:val="Paragraphedeliste"/>
        <w:numPr>
          <w:ilvl w:val="0"/>
          <w:numId w:val="12"/>
        </w:numPr>
        <w:spacing w:line="276" w:lineRule="auto"/>
        <w:jc w:val="both"/>
        <w:rPr>
          <w:rFonts w:cstheme="minorHAnsi"/>
          <w:sz w:val="24"/>
          <w:szCs w:val="24"/>
          <w:lang w:val="zh-CN"/>
        </w:rPr>
      </w:pPr>
      <w:r w:rsidRPr="005C7D19">
        <w:rPr>
          <w:rFonts w:cstheme="minorHAnsi"/>
          <w:sz w:val="24"/>
          <w:szCs w:val="24"/>
          <w:lang w:val="zh-CN"/>
        </w:rPr>
        <w:t>Une attestation délivrée depuis moins d'un an par un régime de Sécurité Sociale certifiant que le concurrent est en situation régulière envers cet organisme conformément aux dispositions prévues à cet effet en la matière ou toute attestation en tenant lieu justifiant la couverture du personnel du concurrent par une mutuelle et par une retraite ;</w:t>
      </w:r>
    </w:p>
    <w:p w:rsidR="00B036CE" w:rsidRPr="005C7D19" w:rsidRDefault="00B036CE" w:rsidP="0059171F">
      <w:pPr>
        <w:pStyle w:val="Paragraphedeliste"/>
        <w:numPr>
          <w:ilvl w:val="0"/>
          <w:numId w:val="12"/>
        </w:numPr>
        <w:spacing w:line="276" w:lineRule="auto"/>
        <w:jc w:val="both"/>
        <w:rPr>
          <w:rFonts w:cstheme="minorHAnsi"/>
          <w:sz w:val="24"/>
          <w:szCs w:val="24"/>
          <w:lang w:val="zh-CN"/>
        </w:rPr>
      </w:pPr>
      <w:r w:rsidRPr="005C7D19">
        <w:rPr>
          <w:rFonts w:cstheme="minorHAnsi"/>
          <w:sz w:val="24"/>
          <w:szCs w:val="24"/>
          <w:lang w:val="zh-CN"/>
        </w:rPr>
        <w:t>Le justificatif des pouvoirs conférés à la personne agissant au nom du concurrent ;</w:t>
      </w:r>
    </w:p>
    <w:p w:rsidR="00B036CE" w:rsidRPr="005C7D19" w:rsidRDefault="00B036CE" w:rsidP="0059171F">
      <w:pPr>
        <w:pStyle w:val="Paragraphedeliste"/>
        <w:numPr>
          <w:ilvl w:val="0"/>
          <w:numId w:val="12"/>
        </w:numPr>
        <w:spacing w:line="276" w:lineRule="auto"/>
        <w:jc w:val="both"/>
        <w:rPr>
          <w:rFonts w:cstheme="minorHAnsi"/>
          <w:sz w:val="24"/>
          <w:szCs w:val="24"/>
          <w:lang w:val="zh-CN"/>
        </w:rPr>
      </w:pPr>
      <w:r w:rsidRPr="005C7D19">
        <w:rPr>
          <w:rFonts w:cstheme="minorHAnsi"/>
          <w:sz w:val="24"/>
          <w:szCs w:val="24"/>
          <w:lang w:val="zh-CN"/>
        </w:rPr>
        <w:t>Une copie des statuts de la société candidate ;</w:t>
      </w:r>
    </w:p>
    <w:p w:rsidR="00B036CE" w:rsidRPr="005C7D19" w:rsidRDefault="00B036CE" w:rsidP="0059171F">
      <w:pPr>
        <w:pStyle w:val="Paragraphedeliste"/>
        <w:numPr>
          <w:ilvl w:val="0"/>
          <w:numId w:val="12"/>
        </w:numPr>
        <w:spacing w:line="276" w:lineRule="auto"/>
        <w:jc w:val="both"/>
        <w:rPr>
          <w:rFonts w:cstheme="minorHAnsi"/>
          <w:sz w:val="24"/>
          <w:szCs w:val="24"/>
          <w:lang w:val="zh-CN"/>
        </w:rPr>
      </w:pPr>
      <w:r w:rsidRPr="005C7D19">
        <w:rPr>
          <w:rFonts w:cstheme="minorHAnsi"/>
          <w:sz w:val="24"/>
          <w:szCs w:val="24"/>
          <w:lang w:val="zh-CN"/>
        </w:rPr>
        <w:t>Une note sur les moyens humains et techniques (une présentation de la société, son activité, son organisation et ses moyens humains et techniques) ;</w:t>
      </w:r>
    </w:p>
    <w:p w:rsidR="00B036CE" w:rsidRPr="005C7D19" w:rsidRDefault="00B036CE" w:rsidP="0059171F">
      <w:pPr>
        <w:pStyle w:val="Paragraphedeliste"/>
        <w:numPr>
          <w:ilvl w:val="0"/>
          <w:numId w:val="12"/>
        </w:numPr>
        <w:spacing w:line="276" w:lineRule="auto"/>
        <w:jc w:val="both"/>
        <w:rPr>
          <w:rFonts w:cstheme="minorHAnsi"/>
          <w:sz w:val="24"/>
          <w:szCs w:val="24"/>
          <w:lang w:val="zh-CN"/>
        </w:rPr>
      </w:pPr>
      <w:r w:rsidRPr="005C7D19">
        <w:rPr>
          <w:rFonts w:cstheme="minorHAnsi"/>
          <w:sz w:val="24"/>
          <w:szCs w:val="24"/>
          <w:lang w:val="zh-CN"/>
        </w:rPr>
        <w:t>Le présent cahier des charges paraphé sur toutes les pages et signé à la dernière page avec la mention manuscrite "lu et accepté".</w:t>
      </w:r>
    </w:p>
    <w:p w:rsidR="00B036CE" w:rsidRPr="005C7D19" w:rsidRDefault="00B036CE" w:rsidP="00B036CE">
      <w:pPr>
        <w:pStyle w:val="Paragraphedeliste"/>
        <w:spacing w:line="276" w:lineRule="auto"/>
        <w:jc w:val="both"/>
        <w:rPr>
          <w:rFonts w:cstheme="minorHAnsi"/>
          <w:sz w:val="24"/>
          <w:szCs w:val="24"/>
          <w:lang w:val="zh-CN"/>
        </w:rPr>
      </w:pPr>
    </w:p>
    <w:p w:rsidR="00B036CE" w:rsidRPr="005C7D19" w:rsidRDefault="00B036CE" w:rsidP="0059171F">
      <w:pPr>
        <w:pStyle w:val="Paragraphedeliste"/>
        <w:numPr>
          <w:ilvl w:val="0"/>
          <w:numId w:val="11"/>
        </w:numPr>
        <w:spacing w:line="276" w:lineRule="auto"/>
        <w:jc w:val="both"/>
        <w:rPr>
          <w:rFonts w:cstheme="minorHAnsi"/>
          <w:b/>
          <w:bCs/>
          <w:sz w:val="24"/>
          <w:szCs w:val="24"/>
          <w:lang w:val="zh-CN"/>
        </w:rPr>
      </w:pPr>
      <w:r w:rsidRPr="005C7D19">
        <w:rPr>
          <w:rFonts w:cstheme="minorHAnsi"/>
          <w:b/>
          <w:bCs/>
          <w:sz w:val="24"/>
          <w:szCs w:val="24"/>
          <w:lang w:val="zh-CN"/>
        </w:rPr>
        <w:t>Offre technique :</w:t>
      </w:r>
    </w:p>
    <w:p w:rsidR="00B036CE" w:rsidRPr="005C7D19" w:rsidRDefault="00B036CE" w:rsidP="00E92D73">
      <w:pPr>
        <w:pStyle w:val="Paragraphedeliste"/>
        <w:numPr>
          <w:ilvl w:val="0"/>
          <w:numId w:val="13"/>
        </w:numPr>
        <w:spacing w:line="276" w:lineRule="auto"/>
        <w:jc w:val="both"/>
        <w:rPr>
          <w:rFonts w:cstheme="minorHAnsi"/>
          <w:sz w:val="24"/>
          <w:szCs w:val="24"/>
          <w:lang w:val="zh-CN"/>
        </w:rPr>
      </w:pPr>
      <w:r w:rsidRPr="005C7D19">
        <w:rPr>
          <w:rFonts w:cstheme="minorHAnsi"/>
          <w:sz w:val="24"/>
          <w:szCs w:val="24"/>
          <w:lang w:val="zh-CN"/>
        </w:rPr>
        <w:t xml:space="preserve">Fournir une note méthodologique et un chronogramme indiquant la manière dont l’équipe </w:t>
      </w:r>
      <w:r w:rsidR="00E92D73" w:rsidRPr="005C7D19">
        <w:rPr>
          <w:rFonts w:cstheme="minorHAnsi"/>
          <w:sz w:val="24"/>
          <w:szCs w:val="24"/>
          <w:lang w:val="fr-MA"/>
        </w:rPr>
        <w:t>du prestataire</w:t>
      </w:r>
      <w:r w:rsidRPr="005C7D19">
        <w:rPr>
          <w:rFonts w:cstheme="minorHAnsi"/>
          <w:sz w:val="24"/>
          <w:szCs w:val="24"/>
          <w:lang w:val="zh-CN"/>
        </w:rPr>
        <w:t xml:space="preserve"> approchera et effectuera le travail ;</w:t>
      </w:r>
    </w:p>
    <w:p w:rsidR="00B036CE" w:rsidRPr="006347CF" w:rsidRDefault="00B036CE" w:rsidP="006347CF">
      <w:pPr>
        <w:pStyle w:val="Paragraphedeliste"/>
        <w:numPr>
          <w:ilvl w:val="0"/>
          <w:numId w:val="13"/>
        </w:numPr>
        <w:spacing w:line="276" w:lineRule="auto"/>
        <w:jc w:val="both"/>
        <w:rPr>
          <w:rFonts w:cstheme="minorHAnsi"/>
          <w:sz w:val="24"/>
          <w:szCs w:val="24"/>
          <w:lang w:val="zh-CN"/>
        </w:rPr>
      </w:pPr>
      <w:r w:rsidRPr="005C7D19">
        <w:rPr>
          <w:rFonts w:cstheme="minorHAnsi"/>
          <w:sz w:val="24"/>
          <w:szCs w:val="24"/>
          <w:lang w:val="zh-CN"/>
        </w:rPr>
        <w:lastRenderedPageBreak/>
        <w:t xml:space="preserve">Présenter la liste nominative de l’équipe affectée aux différentes missions de </w:t>
      </w:r>
      <w:r w:rsidR="00C735C6" w:rsidRPr="005C7D19">
        <w:rPr>
          <w:rFonts w:cstheme="minorHAnsi"/>
          <w:sz w:val="24"/>
          <w:szCs w:val="24"/>
          <w:lang w:val="fr-MA"/>
        </w:rPr>
        <w:t>la prestation</w:t>
      </w:r>
      <w:r w:rsidRPr="005C7D19">
        <w:rPr>
          <w:rFonts w:cstheme="minorHAnsi"/>
          <w:sz w:val="24"/>
          <w:szCs w:val="24"/>
          <w:lang w:val="zh-CN"/>
        </w:rPr>
        <w:t xml:space="preserve"> mettant en avant leurs profils, leurs qualifications professionnelles, et l’expérience acquise dans leur domaine conformément aux termes de référence ; Cette liste est accompagnée par des </w:t>
      </w:r>
      <w:r w:rsidRPr="005C7D19">
        <w:rPr>
          <w:rFonts w:cstheme="minorHAnsi"/>
          <w:b/>
          <w:bCs/>
          <w:sz w:val="24"/>
          <w:szCs w:val="24"/>
          <w:lang w:val="zh-CN"/>
        </w:rPr>
        <w:t>copies légalisées des diplômes</w:t>
      </w:r>
      <w:r w:rsidRPr="005C7D19">
        <w:rPr>
          <w:rFonts w:cstheme="minorHAnsi"/>
          <w:sz w:val="24"/>
          <w:szCs w:val="24"/>
          <w:lang w:val="zh-CN"/>
        </w:rPr>
        <w:t xml:space="preserve">, </w:t>
      </w:r>
      <w:r w:rsidRPr="005C7D19">
        <w:rPr>
          <w:rFonts w:cstheme="minorHAnsi"/>
          <w:b/>
          <w:bCs/>
          <w:sz w:val="24"/>
          <w:szCs w:val="24"/>
          <w:lang w:val="zh-CN"/>
        </w:rPr>
        <w:t>les curriculums vitae détaillés</w:t>
      </w:r>
      <w:r w:rsidR="006347CF" w:rsidRPr="006347CF">
        <w:rPr>
          <w:rFonts w:cstheme="minorHAnsi"/>
          <w:b/>
          <w:bCs/>
          <w:sz w:val="24"/>
          <w:szCs w:val="24"/>
          <w:lang w:val="fr-MA"/>
        </w:rPr>
        <w:t xml:space="preserve"> </w:t>
      </w:r>
      <w:r w:rsidR="006347CF">
        <w:rPr>
          <w:rFonts w:cstheme="minorHAnsi"/>
          <w:b/>
          <w:bCs/>
          <w:sz w:val="24"/>
          <w:szCs w:val="24"/>
          <w:lang w:val="fr-MA"/>
        </w:rPr>
        <w:t>conformes au canevas de l’annexe 3</w:t>
      </w:r>
      <w:r w:rsidRPr="005C7D19">
        <w:rPr>
          <w:rFonts w:cstheme="minorHAnsi"/>
          <w:b/>
          <w:bCs/>
          <w:sz w:val="24"/>
          <w:szCs w:val="24"/>
          <w:lang w:val="zh-CN"/>
        </w:rPr>
        <w:t xml:space="preserve">, datés et cosignés </w:t>
      </w:r>
      <w:r w:rsidRPr="005C7D19">
        <w:rPr>
          <w:rFonts w:cstheme="minorHAnsi"/>
          <w:sz w:val="24"/>
          <w:szCs w:val="24"/>
          <w:lang w:val="zh-CN"/>
        </w:rPr>
        <w:t>par le</w:t>
      </w:r>
      <w:r w:rsidR="00706F4D" w:rsidRPr="005C7D19">
        <w:rPr>
          <w:rFonts w:cstheme="minorHAnsi"/>
          <w:sz w:val="24"/>
          <w:szCs w:val="24"/>
          <w:lang w:val="zh-CN"/>
        </w:rPr>
        <w:t>s intervenants et le concurrent</w:t>
      </w:r>
      <w:r w:rsidR="00E92D73" w:rsidRPr="005C7D19">
        <w:rPr>
          <w:rFonts w:cstheme="minorHAnsi"/>
          <w:sz w:val="24"/>
          <w:szCs w:val="24"/>
          <w:lang w:val="fr-MA"/>
        </w:rPr>
        <w:t xml:space="preserve">, ainsi que le </w:t>
      </w:r>
      <w:r w:rsidR="00CC4113" w:rsidRPr="005C7D19">
        <w:rPr>
          <w:rFonts w:cstheme="minorHAnsi"/>
          <w:b/>
          <w:bCs/>
          <w:sz w:val="24"/>
          <w:szCs w:val="24"/>
          <w:lang w:val="fr-MA"/>
        </w:rPr>
        <w:t xml:space="preserve">porte-folio artistique </w:t>
      </w:r>
      <w:r w:rsidR="00E92D73" w:rsidRPr="005C7D19">
        <w:rPr>
          <w:rFonts w:cstheme="minorHAnsi"/>
          <w:b/>
          <w:bCs/>
          <w:sz w:val="24"/>
          <w:szCs w:val="24"/>
          <w:lang w:val="fr-MA"/>
        </w:rPr>
        <w:t>de l’</w:t>
      </w:r>
      <w:r w:rsidR="00CC4113" w:rsidRPr="005C7D19">
        <w:rPr>
          <w:rFonts w:cstheme="minorHAnsi"/>
          <w:b/>
          <w:bCs/>
          <w:sz w:val="24"/>
          <w:szCs w:val="24"/>
          <w:lang w:val="fr-MA"/>
        </w:rPr>
        <w:t>agence</w:t>
      </w:r>
      <w:r w:rsidR="00CC4113" w:rsidRPr="005C7D19">
        <w:rPr>
          <w:rFonts w:cstheme="minorHAnsi"/>
          <w:sz w:val="24"/>
          <w:szCs w:val="24"/>
          <w:lang w:val="fr-MA"/>
        </w:rPr>
        <w:t xml:space="preserve">. </w:t>
      </w:r>
      <w:r w:rsidR="00706F4D" w:rsidRPr="005C7D19">
        <w:rPr>
          <w:rFonts w:cstheme="minorHAnsi"/>
          <w:sz w:val="24"/>
          <w:szCs w:val="24"/>
          <w:lang w:val="fr-MA"/>
        </w:rPr>
        <w:t xml:space="preserve"> </w:t>
      </w:r>
    </w:p>
    <w:p w:rsidR="006347CF" w:rsidRPr="006347CF" w:rsidRDefault="006347CF" w:rsidP="006347CF">
      <w:pPr>
        <w:spacing w:line="276" w:lineRule="auto"/>
        <w:jc w:val="both"/>
        <w:rPr>
          <w:rFonts w:eastAsiaTheme="minorEastAsia" w:cstheme="minorHAnsi"/>
          <w:b/>
          <w:bCs/>
          <w:color w:val="C00000"/>
          <w:sz w:val="24"/>
          <w:szCs w:val="24"/>
          <w:lang w:val="fr-MA" w:eastAsia="zh-CN"/>
        </w:rPr>
      </w:pPr>
      <w:r w:rsidRPr="006347CF">
        <w:rPr>
          <w:rFonts w:eastAsiaTheme="minorEastAsia" w:cstheme="minorHAnsi"/>
          <w:b/>
          <w:bCs/>
          <w:color w:val="C00000"/>
          <w:sz w:val="24"/>
          <w:szCs w:val="24"/>
          <w:lang w:val="zh-CN" w:eastAsia="zh-CN"/>
        </w:rPr>
        <w:t>S</w:t>
      </w:r>
      <w:r w:rsidRPr="006347CF">
        <w:rPr>
          <w:rFonts w:eastAsiaTheme="minorEastAsia" w:cstheme="minorHAnsi"/>
          <w:b/>
          <w:bCs/>
          <w:color w:val="C00000"/>
          <w:sz w:val="24"/>
          <w:szCs w:val="24"/>
          <w:lang w:val="fr-MA" w:eastAsia="zh-CN"/>
        </w:rPr>
        <w:t xml:space="preserve">i les diplômes présentés ne sont pas certifiés conformes, les diplômes présentés seront rejetés. </w:t>
      </w:r>
    </w:p>
    <w:p w:rsidR="00B036CE" w:rsidRPr="005C7D19" w:rsidRDefault="00B036CE" w:rsidP="00B036CE">
      <w:pPr>
        <w:pStyle w:val="Paragraphedeliste"/>
        <w:spacing w:line="276" w:lineRule="auto"/>
        <w:jc w:val="both"/>
        <w:rPr>
          <w:rFonts w:cstheme="minorHAnsi"/>
          <w:sz w:val="24"/>
          <w:szCs w:val="24"/>
          <w:lang w:val="zh-CN"/>
        </w:rPr>
      </w:pPr>
    </w:p>
    <w:p w:rsidR="00B036CE" w:rsidRPr="005C7D19" w:rsidRDefault="00B036CE" w:rsidP="0059171F">
      <w:pPr>
        <w:pStyle w:val="Paragraphedeliste"/>
        <w:numPr>
          <w:ilvl w:val="0"/>
          <w:numId w:val="11"/>
        </w:numPr>
        <w:spacing w:line="276" w:lineRule="auto"/>
        <w:jc w:val="both"/>
        <w:rPr>
          <w:rFonts w:cstheme="minorHAnsi"/>
          <w:sz w:val="24"/>
          <w:szCs w:val="24"/>
          <w:lang w:val="zh-CN"/>
        </w:rPr>
      </w:pPr>
      <w:r w:rsidRPr="005C7D19">
        <w:rPr>
          <w:rFonts w:cstheme="minorHAnsi"/>
          <w:b/>
          <w:bCs/>
          <w:sz w:val="24"/>
          <w:szCs w:val="24"/>
          <w:lang w:val="zh-CN"/>
        </w:rPr>
        <w:t>Offre financière</w:t>
      </w:r>
    </w:p>
    <w:p w:rsidR="00310A49" w:rsidRPr="005C7D19" w:rsidRDefault="00B036CE" w:rsidP="00310A49">
      <w:pPr>
        <w:jc w:val="both"/>
        <w:rPr>
          <w:rFonts w:eastAsiaTheme="minorEastAsia" w:cstheme="minorHAnsi"/>
          <w:sz w:val="24"/>
          <w:szCs w:val="24"/>
          <w:lang w:val="zh-CN" w:eastAsia="zh-CN"/>
        </w:rPr>
      </w:pPr>
      <w:r w:rsidRPr="005C7D19">
        <w:rPr>
          <w:rFonts w:cstheme="minorHAnsi"/>
          <w:sz w:val="24"/>
          <w:szCs w:val="24"/>
          <w:lang w:val="zh-CN"/>
        </w:rPr>
        <w:t xml:space="preserve">Une offre financière détaillée </w:t>
      </w:r>
      <w:r w:rsidR="00310A49" w:rsidRPr="005C7D19">
        <w:rPr>
          <w:rFonts w:cstheme="minorHAnsi"/>
          <w:sz w:val="24"/>
          <w:szCs w:val="24"/>
          <w:lang w:val="fr-MA"/>
        </w:rPr>
        <w:t>qui doit</w:t>
      </w:r>
      <w:r w:rsidRPr="005C7D19">
        <w:rPr>
          <w:rFonts w:cstheme="minorHAnsi"/>
          <w:sz w:val="24"/>
          <w:szCs w:val="24"/>
          <w:lang w:val="zh-CN"/>
        </w:rPr>
        <w:t xml:space="preserve"> être datée et signée. </w:t>
      </w:r>
    </w:p>
    <w:p w:rsidR="00B036CE" w:rsidRPr="005C7D19" w:rsidRDefault="00B036CE" w:rsidP="00310A49">
      <w:pPr>
        <w:jc w:val="both"/>
        <w:rPr>
          <w:rFonts w:cstheme="minorHAnsi"/>
          <w:sz w:val="24"/>
          <w:szCs w:val="24"/>
          <w:lang w:val="zh-CN"/>
        </w:rPr>
      </w:pPr>
      <w:r w:rsidRPr="005C7D19">
        <w:rPr>
          <w:rFonts w:cstheme="minorHAnsi"/>
          <w:sz w:val="24"/>
          <w:szCs w:val="24"/>
          <w:lang w:val="zh-CN"/>
        </w:rPr>
        <w:t xml:space="preserve">Les prix rémunèrent toutes les sujétions </w:t>
      </w:r>
      <w:r w:rsidR="00706F4D" w:rsidRPr="005C7D19">
        <w:rPr>
          <w:rFonts w:cstheme="minorHAnsi"/>
          <w:sz w:val="24"/>
          <w:szCs w:val="24"/>
          <w:lang w:val="zh-CN"/>
        </w:rPr>
        <w:t xml:space="preserve">dues à </w:t>
      </w:r>
      <w:r w:rsidR="00706F4D" w:rsidRPr="005C7D19">
        <w:rPr>
          <w:rFonts w:cstheme="minorHAnsi"/>
          <w:sz w:val="24"/>
          <w:szCs w:val="24"/>
          <w:lang w:val="fr-MA"/>
        </w:rPr>
        <w:t>la prestation</w:t>
      </w:r>
      <w:r w:rsidRPr="005C7D19">
        <w:rPr>
          <w:rFonts w:cstheme="minorHAnsi"/>
          <w:sz w:val="24"/>
          <w:szCs w:val="24"/>
          <w:lang w:val="zh-CN"/>
        </w:rPr>
        <w:t xml:space="preserve"> telle que définie dans la présente consultation et à la mobilisation </w:t>
      </w:r>
      <w:r w:rsidR="00310A49" w:rsidRPr="005C7D19">
        <w:rPr>
          <w:rFonts w:cstheme="minorHAnsi"/>
          <w:sz w:val="24"/>
          <w:szCs w:val="24"/>
          <w:lang w:val="fr-MA"/>
        </w:rPr>
        <w:t>de l’équipe</w:t>
      </w:r>
      <w:r w:rsidRPr="005C7D19">
        <w:rPr>
          <w:rFonts w:cstheme="minorHAnsi"/>
          <w:sz w:val="24"/>
          <w:szCs w:val="24"/>
          <w:lang w:val="zh-CN"/>
        </w:rPr>
        <w:t>.</w:t>
      </w:r>
    </w:p>
    <w:p w:rsidR="00B036CE" w:rsidRPr="005C7D19" w:rsidRDefault="00706F4D" w:rsidP="00B036CE">
      <w:pPr>
        <w:jc w:val="both"/>
        <w:rPr>
          <w:rFonts w:cstheme="minorHAnsi"/>
          <w:sz w:val="24"/>
          <w:szCs w:val="24"/>
          <w:lang w:val="zh-CN"/>
        </w:rPr>
      </w:pPr>
      <w:r w:rsidRPr="005C7D19">
        <w:rPr>
          <w:rFonts w:cstheme="minorHAnsi"/>
          <w:sz w:val="24"/>
          <w:szCs w:val="24"/>
          <w:lang w:val="zh-CN"/>
        </w:rPr>
        <w:t>L</w:t>
      </w:r>
      <w:r w:rsidRPr="005C7D19">
        <w:rPr>
          <w:rFonts w:cstheme="minorHAnsi"/>
          <w:sz w:val="24"/>
          <w:szCs w:val="24"/>
          <w:lang w:val="fr-MA"/>
        </w:rPr>
        <w:t>e prestataire</w:t>
      </w:r>
      <w:r w:rsidR="00B036CE" w:rsidRPr="005C7D19">
        <w:rPr>
          <w:rFonts w:cstheme="minorHAnsi"/>
          <w:sz w:val="24"/>
          <w:szCs w:val="24"/>
          <w:lang w:val="zh-CN"/>
        </w:rPr>
        <w:t xml:space="preserve"> est sollicité de remettre un bordereau des prix (modèle ci-dessous) signé, cacheté et daté ;</w:t>
      </w:r>
    </w:p>
    <w:p w:rsidR="00B036CE" w:rsidRPr="005C7D19" w:rsidRDefault="00B036CE" w:rsidP="00B036CE">
      <w:pPr>
        <w:jc w:val="both"/>
        <w:rPr>
          <w:rFonts w:cstheme="minorHAnsi"/>
          <w:sz w:val="24"/>
          <w:szCs w:val="24"/>
          <w:lang w:val="zh-CN"/>
        </w:rPr>
      </w:pPr>
      <w:r w:rsidRPr="005C7D19">
        <w:rPr>
          <w:rFonts w:cstheme="minorHAnsi"/>
          <w:sz w:val="24"/>
          <w:szCs w:val="24"/>
          <w:lang w:val="zh-CN"/>
        </w:rPr>
        <w:t xml:space="preserve">Le prestataire doit également renseigner l’acte d’engagement (Cf. Annexe n°2). </w:t>
      </w:r>
    </w:p>
    <w:p w:rsidR="00B036CE" w:rsidRPr="005C7D19" w:rsidRDefault="00B036CE" w:rsidP="006347CF">
      <w:pPr>
        <w:jc w:val="both"/>
        <w:rPr>
          <w:rFonts w:cstheme="minorHAnsi"/>
          <w:sz w:val="24"/>
          <w:szCs w:val="24"/>
          <w:lang w:val="zh-CN"/>
        </w:rPr>
      </w:pPr>
      <w:r w:rsidRPr="005C7D19">
        <w:rPr>
          <w:rFonts w:cstheme="minorHAnsi"/>
          <w:sz w:val="24"/>
          <w:szCs w:val="24"/>
          <w:lang w:val="zh-CN"/>
        </w:rPr>
        <w:t xml:space="preserve">L’offre financière est remise dans un </w:t>
      </w:r>
      <w:r w:rsidR="006347CF">
        <w:rPr>
          <w:rFonts w:cstheme="minorHAnsi"/>
          <w:sz w:val="24"/>
          <w:szCs w:val="24"/>
          <w:lang w:val="fr-MA"/>
        </w:rPr>
        <w:t>Email/</w:t>
      </w:r>
      <w:r w:rsidRPr="005C7D19">
        <w:rPr>
          <w:rFonts w:cstheme="minorHAnsi"/>
          <w:sz w:val="24"/>
          <w:szCs w:val="24"/>
          <w:lang w:val="zh-CN"/>
        </w:rPr>
        <w:t xml:space="preserve">pli séparé fermé, cacheté et portant la mention « offre financière ». </w:t>
      </w:r>
    </w:p>
    <w:p w:rsidR="0039294B" w:rsidRDefault="0039294B">
      <w:pPr>
        <w:spacing w:after="0" w:line="240" w:lineRule="auto"/>
        <w:rPr>
          <w:rFonts w:cstheme="minorHAnsi"/>
          <w:b/>
          <w:bCs/>
          <w:sz w:val="24"/>
          <w:szCs w:val="24"/>
          <w:lang w:val="fr-FR"/>
        </w:rPr>
      </w:pPr>
      <w:r>
        <w:rPr>
          <w:rFonts w:cstheme="minorHAnsi"/>
          <w:b/>
          <w:bCs/>
          <w:sz w:val="24"/>
          <w:szCs w:val="24"/>
          <w:lang w:val="fr-FR"/>
        </w:rPr>
        <w:br w:type="page"/>
      </w:r>
    </w:p>
    <w:p w:rsidR="00B036CE" w:rsidRPr="0039294B" w:rsidRDefault="00310A49" w:rsidP="00310A49">
      <w:pPr>
        <w:jc w:val="center"/>
        <w:rPr>
          <w:rFonts w:cstheme="minorHAnsi"/>
          <w:sz w:val="24"/>
          <w:szCs w:val="24"/>
          <w:u w:val="single"/>
          <w:lang w:val="zh-CN"/>
        </w:rPr>
      </w:pPr>
      <w:r w:rsidRPr="0039294B">
        <w:rPr>
          <w:rFonts w:cstheme="minorHAnsi"/>
          <w:b/>
          <w:bCs/>
          <w:sz w:val="24"/>
          <w:szCs w:val="24"/>
          <w:u w:val="single"/>
          <w:lang w:val="fr-FR"/>
        </w:rPr>
        <w:lastRenderedPageBreak/>
        <w:t>Bordereau des prix</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57" w:type="dxa"/>
          <w:bottom w:w="113" w:type="dxa"/>
          <w:right w:w="57" w:type="dxa"/>
        </w:tblCellMar>
        <w:tblLook w:val="04A0" w:firstRow="1" w:lastRow="0" w:firstColumn="1" w:lastColumn="0" w:noHBand="0" w:noVBand="1"/>
      </w:tblPr>
      <w:tblGrid>
        <w:gridCol w:w="4399"/>
        <w:gridCol w:w="1166"/>
        <w:gridCol w:w="1701"/>
        <w:gridCol w:w="992"/>
        <w:gridCol w:w="1518"/>
      </w:tblGrid>
      <w:tr w:rsidR="00B036CE" w:rsidRPr="0039294B" w:rsidTr="00633D37">
        <w:tc>
          <w:tcPr>
            <w:tcW w:w="4399" w:type="dxa"/>
            <w:shd w:val="clear" w:color="auto" w:fill="D9D9D9" w:themeFill="background1" w:themeFillShade="D9"/>
          </w:tcPr>
          <w:p w:rsidR="00B036CE" w:rsidRPr="0039294B" w:rsidRDefault="00B036CE" w:rsidP="00B036CE">
            <w:pPr>
              <w:pStyle w:val="Corpsdetexte2"/>
              <w:spacing w:after="0" w:line="240" w:lineRule="auto"/>
              <w:ind w:right="-261"/>
              <w:jc w:val="center"/>
              <w:rPr>
                <w:rFonts w:asciiTheme="minorHAnsi" w:hAnsiTheme="minorHAnsi" w:cstheme="minorHAnsi"/>
                <w:b/>
                <w:bCs/>
                <w:color w:val="000000"/>
                <w:sz w:val="22"/>
                <w:szCs w:val="22"/>
              </w:rPr>
            </w:pPr>
            <w:r w:rsidRPr="0039294B">
              <w:rPr>
                <w:rFonts w:asciiTheme="minorHAnsi" w:hAnsiTheme="minorHAnsi" w:cstheme="minorHAnsi"/>
                <w:b/>
                <w:bCs/>
                <w:color w:val="000000"/>
                <w:sz w:val="22"/>
                <w:szCs w:val="22"/>
              </w:rPr>
              <w:t>Désignation</w:t>
            </w:r>
          </w:p>
        </w:tc>
        <w:tc>
          <w:tcPr>
            <w:tcW w:w="1166" w:type="dxa"/>
            <w:shd w:val="clear" w:color="auto" w:fill="D9D9D9" w:themeFill="background1" w:themeFillShade="D9"/>
          </w:tcPr>
          <w:p w:rsidR="00B036CE" w:rsidRPr="0039294B" w:rsidRDefault="00B036CE" w:rsidP="00B036CE">
            <w:pPr>
              <w:pStyle w:val="Corpsdetexte2"/>
              <w:spacing w:after="0" w:line="240" w:lineRule="auto"/>
              <w:ind w:right="-261"/>
              <w:jc w:val="center"/>
              <w:rPr>
                <w:rFonts w:asciiTheme="minorHAnsi" w:hAnsiTheme="minorHAnsi" w:cstheme="minorHAnsi"/>
                <w:b/>
                <w:bCs/>
                <w:color w:val="000000"/>
                <w:sz w:val="22"/>
                <w:szCs w:val="22"/>
              </w:rPr>
            </w:pPr>
            <w:r w:rsidRPr="0039294B">
              <w:rPr>
                <w:rFonts w:asciiTheme="minorHAnsi" w:hAnsiTheme="minorHAnsi" w:cstheme="minorHAnsi"/>
                <w:b/>
                <w:bCs/>
                <w:color w:val="000000"/>
                <w:sz w:val="22"/>
                <w:szCs w:val="22"/>
              </w:rPr>
              <w:t>Unité</w:t>
            </w:r>
          </w:p>
        </w:tc>
        <w:tc>
          <w:tcPr>
            <w:tcW w:w="1701" w:type="dxa"/>
            <w:shd w:val="clear" w:color="auto" w:fill="D9D9D9" w:themeFill="background1" w:themeFillShade="D9"/>
          </w:tcPr>
          <w:p w:rsidR="00B036CE" w:rsidRPr="0039294B" w:rsidRDefault="00B036CE" w:rsidP="00B036CE">
            <w:pPr>
              <w:pStyle w:val="Corpsdetexte2"/>
              <w:spacing w:after="0" w:line="240" w:lineRule="auto"/>
              <w:ind w:right="-261"/>
              <w:jc w:val="center"/>
              <w:rPr>
                <w:rFonts w:asciiTheme="minorHAnsi" w:hAnsiTheme="minorHAnsi" w:cstheme="minorHAnsi"/>
                <w:b/>
                <w:bCs/>
                <w:caps/>
                <w:color w:val="000000"/>
                <w:sz w:val="22"/>
                <w:szCs w:val="22"/>
              </w:rPr>
            </w:pPr>
            <w:r w:rsidRPr="0039294B">
              <w:rPr>
                <w:rFonts w:asciiTheme="minorHAnsi" w:hAnsiTheme="minorHAnsi" w:cstheme="minorHAnsi"/>
                <w:b/>
                <w:bCs/>
                <w:color w:val="000000"/>
                <w:sz w:val="22"/>
                <w:szCs w:val="22"/>
              </w:rPr>
              <w:t>Coût Unitaire</w:t>
            </w:r>
          </w:p>
          <w:p w:rsidR="00B036CE" w:rsidRPr="0039294B" w:rsidRDefault="00B036CE" w:rsidP="00B036CE">
            <w:pPr>
              <w:pStyle w:val="Corpsdetexte2"/>
              <w:spacing w:after="0" w:line="240" w:lineRule="auto"/>
              <w:ind w:right="-261"/>
              <w:jc w:val="center"/>
              <w:rPr>
                <w:rFonts w:asciiTheme="minorHAnsi" w:hAnsiTheme="minorHAnsi" w:cstheme="minorHAnsi"/>
                <w:b/>
                <w:bCs/>
                <w:color w:val="000000"/>
                <w:sz w:val="22"/>
                <w:szCs w:val="22"/>
              </w:rPr>
            </w:pPr>
            <w:r w:rsidRPr="0039294B">
              <w:rPr>
                <w:rFonts w:asciiTheme="minorHAnsi" w:hAnsiTheme="minorHAnsi" w:cstheme="minorHAnsi"/>
                <w:b/>
                <w:bCs/>
                <w:color w:val="000000"/>
                <w:sz w:val="22"/>
                <w:szCs w:val="22"/>
              </w:rPr>
              <w:t>(MAD)</w:t>
            </w:r>
          </w:p>
        </w:tc>
        <w:tc>
          <w:tcPr>
            <w:tcW w:w="992" w:type="dxa"/>
            <w:shd w:val="clear" w:color="auto" w:fill="D9D9D9" w:themeFill="background1" w:themeFillShade="D9"/>
          </w:tcPr>
          <w:p w:rsidR="00B036CE" w:rsidRPr="0039294B" w:rsidRDefault="00B036CE" w:rsidP="00B036CE">
            <w:pPr>
              <w:pStyle w:val="Corpsdetexte2"/>
              <w:spacing w:after="0" w:line="240" w:lineRule="auto"/>
              <w:ind w:right="-261"/>
              <w:jc w:val="center"/>
              <w:rPr>
                <w:rFonts w:asciiTheme="minorHAnsi" w:hAnsiTheme="minorHAnsi" w:cstheme="minorHAnsi"/>
                <w:b/>
                <w:bCs/>
                <w:color w:val="000000"/>
                <w:sz w:val="22"/>
                <w:szCs w:val="22"/>
              </w:rPr>
            </w:pPr>
            <w:r w:rsidRPr="0039294B">
              <w:rPr>
                <w:rFonts w:asciiTheme="minorHAnsi" w:hAnsiTheme="minorHAnsi" w:cstheme="minorHAnsi"/>
                <w:b/>
                <w:bCs/>
                <w:color w:val="000000"/>
                <w:sz w:val="22"/>
                <w:szCs w:val="22"/>
              </w:rPr>
              <w:t>Qté</w:t>
            </w:r>
          </w:p>
        </w:tc>
        <w:tc>
          <w:tcPr>
            <w:tcW w:w="1518" w:type="dxa"/>
            <w:shd w:val="clear" w:color="auto" w:fill="D9D9D9" w:themeFill="background1" w:themeFillShade="D9"/>
          </w:tcPr>
          <w:p w:rsidR="00B036CE" w:rsidRPr="0039294B" w:rsidRDefault="00B036CE" w:rsidP="00B036CE">
            <w:pPr>
              <w:pStyle w:val="Corpsdetexte2"/>
              <w:spacing w:after="0" w:line="240" w:lineRule="auto"/>
              <w:ind w:right="141"/>
              <w:jc w:val="center"/>
              <w:rPr>
                <w:rFonts w:asciiTheme="minorHAnsi" w:hAnsiTheme="minorHAnsi" w:cstheme="minorHAnsi"/>
                <w:b/>
                <w:bCs/>
                <w:color w:val="000000"/>
                <w:sz w:val="22"/>
                <w:szCs w:val="22"/>
              </w:rPr>
            </w:pPr>
            <w:r w:rsidRPr="0039294B">
              <w:rPr>
                <w:rFonts w:asciiTheme="minorHAnsi" w:hAnsiTheme="minorHAnsi" w:cstheme="minorHAnsi"/>
                <w:b/>
                <w:bCs/>
                <w:color w:val="000000"/>
                <w:sz w:val="22"/>
                <w:szCs w:val="22"/>
              </w:rPr>
              <w:t>Sous - Total   (MAD)</w:t>
            </w:r>
          </w:p>
        </w:tc>
      </w:tr>
      <w:tr w:rsidR="00EB328E" w:rsidRPr="0039294B" w:rsidTr="00C86D35">
        <w:tc>
          <w:tcPr>
            <w:tcW w:w="4399" w:type="dxa"/>
          </w:tcPr>
          <w:p w:rsidR="00EB328E" w:rsidRPr="0039294B" w:rsidRDefault="00EB328E" w:rsidP="00EB328E">
            <w:pPr>
              <w:pStyle w:val="Corpsdetexte2"/>
              <w:spacing w:after="0" w:line="240" w:lineRule="auto"/>
              <w:ind w:right="-261"/>
              <w:jc w:val="both"/>
              <w:rPr>
                <w:rStyle w:val="normaltextrun"/>
                <w:rFonts w:asciiTheme="minorHAnsi" w:eastAsiaTheme="minorHAnsi" w:hAnsiTheme="minorHAnsi" w:cstheme="minorHAnsi"/>
                <w:sz w:val="22"/>
                <w:szCs w:val="22"/>
                <w:lang w:val="fr-MA" w:eastAsia="en-US"/>
              </w:rPr>
            </w:pPr>
            <w:r w:rsidRPr="0039294B">
              <w:rPr>
                <w:rStyle w:val="normaltextrun"/>
                <w:rFonts w:asciiTheme="minorHAnsi" w:eastAsiaTheme="minorHAnsi" w:hAnsiTheme="minorHAnsi" w:cstheme="minorHAnsi"/>
                <w:sz w:val="22"/>
                <w:szCs w:val="22"/>
                <w:lang w:val="fr-MA" w:eastAsia="en-US"/>
              </w:rPr>
              <w:t>Un rapport d’établissement détaillant la méthodologie de travail</w:t>
            </w:r>
          </w:p>
        </w:tc>
        <w:tc>
          <w:tcPr>
            <w:tcW w:w="1166" w:type="dxa"/>
            <w:vAlign w:val="center"/>
          </w:tcPr>
          <w:p w:rsidR="00EB328E" w:rsidRPr="0039294B" w:rsidRDefault="00C86D35" w:rsidP="00C86D35">
            <w:pPr>
              <w:pStyle w:val="Corpsdetexte2"/>
              <w:spacing w:after="0" w:line="240" w:lineRule="auto"/>
              <w:ind w:right="-261"/>
              <w:jc w:val="center"/>
              <w:rPr>
                <w:rFonts w:asciiTheme="minorHAnsi" w:hAnsiTheme="minorHAnsi" w:cstheme="minorHAnsi"/>
                <w:b/>
                <w:bCs/>
                <w:color w:val="000000"/>
                <w:sz w:val="22"/>
                <w:szCs w:val="22"/>
              </w:rPr>
            </w:pPr>
            <w:r w:rsidRPr="0039294B">
              <w:rPr>
                <w:rFonts w:asciiTheme="minorHAnsi" w:hAnsiTheme="minorHAnsi" w:cstheme="minorHAnsi"/>
                <w:b/>
                <w:bCs/>
                <w:color w:val="000000"/>
                <w:sz w:val="22"/>
                <w:szCs w:val="22"/>
              </w:rPr>
              <w:t>F</w:t>
            </w:r>
          </w:p>
        </w:tc>
        <w:tc>
          <w:tcPr>
            <w:tcW w:w="1701" w:type="dxa"/>
          </w:tcPr>
          <w:p w:rsidR="00EB328E" w:rsidRPr="0039294B" w:rsidRDefault="00EB328E" w:rsidP="00B036CE">
            <w:pPr>
              <w:pStyle w:val="Corpsdetexte2"/>
              <w:spacing w:after="0" w:line="240" w:lineRule="auto"/>
              <w:ind w:right="-261"/>
              <w:jc w:val="center"/>
              <w:rPr>
                <w:rFonts w:asciiTheme="minorHAnsi" w:hAnsiTheme="minorHAnsi" w:cstheme="minorHAnsi"/>
                <w:b/>
                <w:bCs/>
                <w:color w:val="000000"/>
                <w:sz w:val="22"/>
                <w:szCs w:val="22"/>
              </w:rPr>
            </w:pPr>
          </w:p>
        </w:tc>
        <w:tc>
          <w:tcPr>
            <w:tcW w:w="992" w:type="dxa"/>
          </w:tcPr>
          <w:p w:rsidR="00EB328E" w:rsidRPr="0039294B" w:rsidRDefault="00C86D35" w:rsidP="00B036CE">
            <w:pPr>
              <w:pStyle w:val="Corpsdetexte2"/>
              <w:spacing w:after="0" w:line="240" w:lineRule="auto"/>
              <w:ind w:right="-261"/>
              <w:jc w:val="center"/>
              <w:rPr>
                <w:rFonts w:asciiTheme="minorHAnsi" w:hAnsiTheme="minorHAnsi" w:cstheme="minorHAnsi"/>
                <w:b/>
                <w:bCs/>
                <w:color w:val="000000"/>
                <w:sz w:val="22"/>
                <w:szCs w:val="22"/>
              </w:rPr>
            </w:pPr>
            <w:r w:rsidRPr="0039294B">
              <w:rPr>
                <w:rFonts w:asciiTheme="minorHAnsi" w:hAnsiTheme="minorHAnsi" w:cstheme="minorHAnsi"/>
                <w:b/>
                <w:bCs/>
                <w:color w:val="000000"/>
                <w:sz w:val="22"/>
                <w:szCs w:val="22"/>
              </w:rPr>
              <w:t>01</w:t>
            </w:r>
          </w:p>
        </w:tc>
        <w:tc>
          <w:tcPr>
            <w:tcW w:w="1518" w:type="dxa"/>
          </w:tcPr>
          <w:p w:rsidR="00EB328E" w:rsidRPr="0039294B" w:rsidRDefault="00EB328E" w:rsidP="00B036CE">
            <w:pPr>
              <w:pStyle w:val="Corpsdetexte2"/>
              <w:spacing w:after="0" w:line="240" w:lineRule="auto"/>
              <w:ind w:right="141"/>
              <w:jc w:val="center"/>
              <w:rPr>
                <w:rFonts w:asciiTheme="minorHAnsi" w:hAnsiTheme="minorHAnsi" w:cstheme="minorHAnsi"/>
                <w:b/>
                <w:bCs/>
                <w:color w:val="000000"/>
                <w:sz w:val="22"/>
                <w:szCs w:val="22"/>
              </w:rPr>
            </w:pPr>
          </w:p>
        </w:tc>
      </w:tr>
      <w:tr w:rsidR="00EB328E" w:rsidRPr="00517DC0" w:rsidTr="00633D37">
        <w:trPr>
          <w:trHeight w:val="258"/>
        </w:trPr>
        <w:tc>
          <w:tcPr>
            <w:tcW w:w="9776" w:type="dxa"/>
            <w:gridSpan w:val="5"/>
            <w:shd w:val="clear" w:color="auto" w:fill="D9D9D9" w:themeFill="background1" w:themeFillShade="D9"/>
          </w:tcPr>
          <w:p w:rsidR="00EB328E" w:rsidRPr="0039294B" w:rsidRDefault="00EB328E" w:rsidP="0041127F">
            <w:pPr>
              <w:pStyle w:val="Corpsdetexte2"/>
              <w:spacing w:after="0" w:line="240" w:lineRule="auto"/>
              <w:ind w:right="-261"/>
              <w:rPr>
                <w:rFonts w:asciiTheme="minorHAnsi" w:hAnsiTheme="minorHAnsi" w:cstheme="minorHAnsi"/>
                <w:color w:val="000000"/>
                <w:sz w:val="22"/>
                <w:szCs w:val="22"/>
                <w:lang w:val="fr-MA"/>
              </w:rPr>
            </w:pPr>
            <w:r w:rsidRPr="0039294B">
              <w:rPr>
                <w:rStyle w:val="normaltextrun"/>
                <w:rFonts w:asciiTheme="minorHAnsi" w:hAnsiTheme="minorHAnsi" w:cstheme="minorHAnsi"/>
                <w:b/>
                <w:bCs/>
                <w:color w:val="000000" w:themeColor="text1"/>
                <w:sz w:val="22"/>
                <w:szCs w:val="22"/>
                <w:u w:val="single"/>
                <w:lang w:val="fr-MA"/>
              </w:rPr>
              <w:t>Mission 1 :</w:t>
            </w:r>
            <w:r w:rsidRPr="0039294B">
              <w:rPr>
                <w:rFonts w:asciiTheme="minorHAnsi" w:hAnsiTheme="minorHAnsi" w:cstheme="minorHAnsi"/>
                <w:color w:val="000000"/>
                <w:sz w:val="22"/>
                <w:szCs w:val="22"/>
                <w:lang w:val="fr-MA"/>
              </w:rPr>
              <w:t xml:space="preserve"> </w:t>
            </w:r>
            <w:r w:rsidR="00C86D35" w:rsidRPr="0039294B">
              <w:rPr>
                <w:rStyle w:val="normaltextrun"/>
                <w:rFonts w:asciiTheme="minorHAnsi" w:hAnsiTheme="minorHAnsi" w:cstheme="minorHAnsi"/>
                <w:b/>
                <w:bCs/>
                <w:color w:val="000000" w:themeColor="text1"/>
                <w:sz w:val="22"/>
                <w:szCs w:val="22"/>
                <w:u w:val="single"/>
                <w:lang w:val="fr-MA"/>
              </w:rPr>
              <w:t>Elaboration d’</w:t>
            </w:r>
            <w:r w:rsidR="0041127F" w:rsidRPr="0039294B">
              <w:rPr>
                <w:rStyle w:val="normaltextrun"/>
                <w:rFonts w:asciiTheme="minorHAnsi" w:hAnsiTheme="minorHAnsi" w:cstheme="minorHAnsi"/>
                <w:b/>
                <w:bCs/>
                <w:color w:val="000000" w:themeColor="text1"/>
                <w:sz w:val="22"/>
                <w:szCs w:val="22"/>
                <w:u w:val="single"/>
              </w:rPr>
              <w:t>une plateforme de marque, d’un</w:t>
            </w:r>
            <w:r w:rsidR="0041127F" w:rsidRPr="0039294B">
              <w:rPr>
                <w:rFonts w:asciiTheme="minorHAnsi" w:hAnsiTheme="minorHAnsi" w:cstheme="minorHAnsi"/>
                <w:sz w:val="22"/>
                <w:szCs w:val="22"/>
                <w:lang w:val="fr-MA"/>
              </w:rPr>
              <w:t xml:space="preserve"> </w:t>
            </w:r>
            <w:r w:rsidR="00C86D35" w:rsidRPr="0039294B">
              <w:rPr>
                <w:rFonts w:asciiTheme="minorHAnsi" w:hAnsiTheme="minorHAnsi" w:cstheme="minorHAnsi"/>
                <w:b/>
                <w:bCs/>
                <w:color w:val="000000" w:themeColor="text1"/>
                <w:sz w:val="22"/>
                <w:szCs w:val="22"/>
                <w:u w:val="single"/>
                <w:lang w:val="zh-CN"/>
              </w:rPr>
              <w:t xml:space="preserve">plan </w:t>
            </w:r>
            <w:r w:rsidR="00C86D35" w:rsidRPr="0039294B">
              <w:rPr>
                <w:rFonts w:asciiTheme="minorHAnsi" w:hAnsiTheme="minorHAnsi" w:cstheme="minorHAnsi"/>
                <w:b/>
                <w:bCs/>
                <w:color w:val="000000" w:themeColor="text1"/>
                <w:sz w:val="22"/>
                <w:szCs w:val="22"/>
                <w:u w:val="single"/>
                <w:lang w:val="fr-MA"/>
              </w:rPr>
              <w:t>de</w:t>
            </w:r>
            <w:r w:rsidR="00C86D35" w:rsidRPr="0039294B">
              <w:rPr>
                <w:rFonts w:asciiTheme="minorHAnsi" w:hAnsiTheme="minorHAnsi" w:cstheme="minorHAnsi"/>
                <w:b/>
                <w:bCs/>
                <w:color w:val="000000" w:themeColor="text1"/>
                <w:sz w:val="22"/>
                <w:szCs w:val="22"/>
                <w:u w:val="single"/>
                <w:lang w:val="zh-CN"/>
              </w:rPr>
              <w:t xml:space="preserve"> communication </w:t>
            </w:r>
            <w:r w:rsidR="00C86D35" w:rsidRPr="0039294B">
              <w:rPr>
                <w:rFonts w:asciiTheme="minorHAnsi" w:hAnsiTheme="minorHAnsi" w:cstheme="minorHAnsi"/>
                <w:b/>
                <w:bCs/>
                <w:color w:val="000000" w:themeColor="text1"/>
                <w:sz w:val="22"/>
                <w:szCs w:val="22"/>
                <w:u w:val="single"/>
                <w:lang w:val="fr-MA"/>
              </w:rPr>
              <w:t xml:space="preserve">et d’une identité visuelle </w:t>
            </w:r>
            <w:r w:rsidR="00C86D35" w:rsidRPr="0039294B">
              <w:rPr>
                <w:rFonts w:asciiTheme="minorHAnsi" w:hAnsiTheme="minorHAnsi" w:cstheme="minorHAnsi"/>
                <w:b/>
                <w:bCs/>
                <w:color w:val="000000" w:themeColor="text1"/>
                <w:sz w:val="22"/>
                <w:szCs w:val="22"/>
                <w:u w:val="single"/>
                <w:lang w:val="zh-CN"/>
              </w:rPr>
              <w:t>du programme</w:t>
            </w:r>
            <w:r w:rsidR="00C86D35" w:rsidRPr="0039294B">
              <w:rPr>
                <w:rFonts w:asciiTheme="minorHAnsi" w:hAnsiTheme="minorHAnsi" w:cstheme="minorHAnsi"/>
                <w:b/>
                <w:bCs/>
                <w:color w:val="000000" w:themeColor="text1"/>
                <w:sz w:val="22"/>
                <w:szCs w:val="22"/>
                <w:u w:val="single"/>
                <w:lang w:val="fr-MA"/>
              </w:rPr>
              <w:t xml:space="preserve"> « Marrakech, ville durable »</w:t>
            </w:r>
          </w:p>
        </w:tc>
      </w:tr>
      <w:tr w:rsidR="00C15B53" w:rsidRPr="0039294B" w:rsidTr="00C86D35">
        <w:trPr>
          <w:trHeight w:val="221"/>
        </w:trPr>
        <w:tc>
          <w:tcPr>
            <w:tcW w:w="4399" w:type="dxa"/>
          </w:tcPr>
          <w:p w:rsidR="00C15B53" w:rsidRPr="0039294B" w:rsidRDefault="00EB328E" w:rsidP="00EB328E">
            <w:pPr>
              <w:jc w:val="both"/>
              <w:rPr>
                <w:rFonts w:cstheme="minorHAnsi"/>
                <w:lang w:val="fr-MA"/>
              </w:rPr>
            </w:pPr>
            <w:r w:rsidRPr="0039294B">
              <w:rPr>
                <w:rStyle w:val="normaltextrun"/>
                <w:rFonts w:cstheme="minorHAnsi"/>
                <w:lang w:val="fr-MA"/>
              </w:rPr>
              <w:t>Plan de communication</w:t>
            </w:r>
            <w:r w:rsidR="0041127F" w:rsidRPr="0039294B">
              <w:rPr>
                <w:rStyle w:val="normaltextrun"/>
                <w:rFonts w:cstheme="minorHAnsi"/>
                <w:lang w:val="fr-MA"/>
              </w:rPr>
              <w:t xml:space="preserve"> et plateforme de marque</w:t>
            </w:r>
            <w:r w:rsidRPr="0039294B">
              <w:rPr>
                <w:rStyle w:val="normaltextrun"/>
                <w:rFonts w:cstheme="minorHAnsi"/>
                <w:lang w:val="fr-MA"/>
              </w:rPr>
              <w:t xml:space="preserve"> ; </w:t>
            </w:r>
          </w:p>
        </w:tc>
        <w:tc>
          <w:tcPr>
            <w:tcW w:w="1166" w:type="dxa"/>
            <w:vAlign w:val="center"/>
          </w:tcPr>
          <w:p w:rsidR="00C15B53" w:rsidRPr="0039294B" w:rsidRDefault="00EB328E" w:rsidP="00C15B53">
            <w:pPr>
              <w:jc w:val="center"/>
              <w:rPr>
                <w:rFonts w:cstheme="minorHAnsi"/>
                <w:color w:val="000000"/>
                <w:lang w:val="fr-MA"/>
              </w:rPr>
            </w:pPr>
            <w:r w:rsidRPr="0039294B">
              <w:rPr>
                <w:rFonts w:cstheme="minorHAnsi"/>
                <w:color w:val="000000"/>
                <w:lang w:val="fr-MA"/>
              </w:rPr>
              <w:t>F</w:t>
            </w:r>
          </w:p>
        </w:tc>
        <w:tc>
          <w:tcPr>
            <w:tcW w:w="1701" w:type="dxa"/>
          </w:tcPr>
          <w:p w:rsidR="00C15B53" w:rsidRPr="0039294B" w:rsidRDefault="00C15B53" w:rsidP="00B036CE">
            <w:pPr>
              <w:pStyle w:val="Corpsdetexte2"/>
              <w:spacing w:after="0" w:line="240" w:lineRule="auto"/>
              <w:ind w:right="-261"/>
              <w:rPr>
                <w:rFonts w:asciiTheme="minorHAnsi" w:hAnsiTheme="minorHAnsi" w:cstheme="minorHAnsi"/>
                <w:color w:val="000000"/>
                <w:sz w:val="22"/>
                <w:szCs w:val="22"/>
                <w:lang w:val="fr-MA"/>
              </w:rPr>
            </w:pPr>
          </w:p>
        </w:tc>
        <w:tc>
          <w:tcPr>
            <w:tcW w:w="992" w:type="dxa"/>
            <w:vAlign w:val="center"/>
          </w:tcPr>
          <w:p w:rsidR="00C15B53" w:rsidRPr="0039294B" w:rsidRDefault="00C86D35" w:rsidP="0039294B">
            <w:pPr>
              <w:jc w:val="center"/>
              <w:rPr>
                <w:rFonts w:cstheme="minorHAnsi"/>
                <w:color w:val="000000"/>
                <w:lang w:val="fr-MA"/>
              </w:rPr>
            </w:pPr>
            <w:r w:rsidRPr="0039294B">
              <w:rPr>
                <w:rFonts w:cstheme="minorHAnsi"/>
                <w:color w:val="000000"/>
                <w:lang w:val="fr-MA"/>
              </w:rPr>
              <w:t>01</w:t>
            </w:r>
          </w:p>
        </w:tc>
        <w:tc>
          <w:tcPr>
            <w:tcW w:w="1518" w:type="dxa"/>
          </w:tcPr>
          <w:p w:rsidR="00C15B53" w:rsidRPr="0039294B" w:rsidRDefault="00C15B53" w:rsidP="00B036CE">
            <w:pPr>
              <w:pStyle w:val="Corpsdetexte2"/>
              <w:spacing w:after="0" w:line="240" w:lineRule="auto"/>
              <w:ind w:right="-261"/>
              <w:rPr>
                <w:rFonts w:asciiTheme="minorHAnsi" w:hAnsiTheme="minorHAnsi" w:cstheme="minorHAnsi"/>
                <w:color w:val="000000"/>
                <w:sz w:val="22"/>
                <w:szCs w:val="22"/>
                <w:lang w:val="fr-MA"/>
              </w:rPr>
            </w:pPr>
          </w:p>
        </w:tc>
      </w:tr>
      <w:tr w:rsidR="00C15B53" w:rsidRPr="0039294B" w:rsidTr="00C86D35">
        <w:tc>
          <w:tcPr>
            <w:tcW w:w="4399" w:type="dxa"/>
          </w:tcPr>
          <w:p w:rsidR="00C15B53" w:rsidRPr="0039294B" w:rsidRDefault="00EB328E" w:rsidP="00AC4BAF">
            <w:pPr>
              <w:jc w:val="both"/>
              <w:rPr>
                <w:rFonts w:cstheme="minorHAnsi"/>
                <w:lang w:val="fr-MA"/>
              </w:rPr>
            </w:pPr>
            <w:r w:rsidRPr="0039294B">
              <w:rPr>
                <w:rStyle w:val="normaltextrun"/>
                <w:rFonts w:cstheme="minorHAnsi"/>
                <w:lang w:val="fr-MA"/>
              </w:rPr>
              <w:t>Identité visuelle : charte graphique, logo et Guidelines d'Utilisation.</w:t>
            </w:r>
          </w:p>
        </w:tc>
        <w:tc>
          <w:tcPr>
            <w:tcW w:w="1166" w:type="dxa"/>
            <w:vAlign w:val="center"/>
          </w:tcPr>
          <w:p w:rsidR="00C15B53" w:rsidRPr="0039294B" w:rsidRDefault="00EB328E" w:rsidP="00C15B53">
            <w:pPr>
              <w:jc w:val="center"/>
              <w:rPr>
                <w:rFonts w:cstheme="minorHAnsi"/>
                <w:color w:val="000000"/>
                <w:lang w:val="fr-MA"/>
              </w:rPr>
            </w:pPr>
            <w:r w:rsidRPr="0039294B">
              <w:rPr>
                <w:rFonts w:cstheme="minorHAnsi"/>
                <w:color w:val="000000"/>
                <w:lang w:val="fr-MA"/>
              </w:rPr>
              <w:t>F</w:t>
            </w:r>
          </w:p>
        </w:tc>
        <w:tc>
          <w:tcPr>
            <w:tcW w:w="1701" w:type="dxa"/>
          </w:tcPr>
          <w:p w:rsidR="00C15B53" w:rsidRPr="0039294B" w:rsidRDefault="00C15B53" w:rsidP="00B036CE">
            <w:pPr>
              <w:pStyle w:val="Corpsdetexte2"/>
              <w:spacing w:after="0" w:line="240" w:lineRule="auto"/>
              <w:ind w:right="-261"/>
              <w:rPr>
                <w:rFonts w:asciiTheme="minorHAnsi" w:hAnsiTheme="minorHAnsi" w:cstheme="minorHAnsi"/>
                <w:color w:val="000000"/>
                <w:sz w:val="22"/>
                <w:szCs w:val="22"/>
                <w:lang w:val="fr-MA"/>
              </w:rPr>
            </w:pPr>
          </w:p>
        </w:tc>
        <w:tc>
          <w:tcPr>
            <w:tcW w:w="992" w:type="dxa"/>
            <w:vAlign w:val="center"/>
          </w:tcPr>
          <w:p w:rsidR="00C15B53" w:rsidRPr="0039294B" w:rsidRDefault="00C86D35" w:rsidP="0039294B">
            <w:pPr>
              <w:jc w:val="center"/>
              <w:rPr>
                <w:rFonts w:cstheme="minorHAnsi"/>
                <w:color w:val="000000"/>
                <w:lang w:val="fr-MA"/>
              </w:rPr>
            </w:pPr>
            <w:r w:rsidRPr="0039294B">
              <w:rPr>
                <w:rFonts w:cstheme="minorHAnsi"/>
                <w:color w:val="000000"/>
                <w:lang w:val="fr-MA"/>
              </w:rPr>
              <w:t>01</w:t>
            </w:r>
          </w:p>
        </w:tc>
        <w:tc>
          <w:tcPr>
            <w:tcW w:w="1518" w:type="dxa"/>
          </w:tcPr>
          <w:p w:rsidR="00C15B53" w:rsidRPr="0039294B" w:rsidRDefault="00C15B53" w:rsidP="00B036CE">
            <w:pPr>
              <w:pStyle w:val="Corpsdetexte2"/>
              <w:spacing w:after="0" w:line="240" w:lineRule="auto"/>
              <w:ind w:right="-261"/>
              <w:rPr>
                <w:rFonts w:asciiTheme="minorHAnsi" w:hAnsiTheme="minorHAnsi" w:cstheme="minorHAnsi"/>
                <w:color w:val="000000"/>
                <w:sz w:val="22"/>
                <w:szCs w:val="22"/>
                <w:lang w:val="fr-MA"/>
              </w:rPr>
            </w:pPr>
          </w:p>
        </w:tc>
      </w:tr>
      <w:tr w:rsidR="00EB328E" w:rsidRPr="00517DC0" w:rsidTr="00633D37">
        <w:tc>
          <w:tcPr>
            <w:tcW w:w="9776" w:type="dxa"/>
            <w:gridSpan w:val="5"/>
            <w:shd w:val="clear" w:color="auto" w:fill="D9D9D9" w:themeFill="background1" w:themeFillShade="D9"/>
          </w:tcPr>
          <w:p w:rsidR="00EB328E" w:rsidRPr="0039294B" w:rsidRDefault="00EB328E" w:rsidP="00B036CE">
            <w:pPr>
              <w:pStyle w:val="Corpsdetexte2"/>
              <w:spacing w:after="0" w:line="240" w:lineRule="auto"/>
              <w:ind w:right="-261"/>
              <w:rPr>
                <w:rFonts w:asciiTheme="minorHAnsi" w:hAnsiTheme="minorHAnsi" w:cstheme="minorHAnsi"/>
                <w:color w:val="000000"/>
                <w:sz w:val="22"/>
                <w:szCs w:val="22"/>
                <w:lang w:val="fr-MA"/>
              </w:rPr>
            </w:pPr>
            <w:r w:rsidRPr="0039294B">
              <w:rPr>
                <w:rFonts w:asciiTheme="minorHAnsi" w:eastAsiaTheme="minorEastAsia" w:hAnsiTheme="minorHAnsi" w:cstheme="minorHAnsi"/>
                <w:b/>
                <w:bCs/>
                <w:sz w:val="22"/>
                <w:szCs w:val="22"/>
                <w:u w:val="single"/>
                <w:lang w:val="fr-MA" w:eastAsia="zh-CN"/>
              </w:rPr>
              <w:t>Mission 2 :</w:t>
            </w:r>
            <w:r w:rsidRPr="0039294B">
              <w:rPr>
                <w:rFonts w:asciiTheme="minorHAnsi" w:hAnsiTheme="minorHAnsi" w:cstheme="minorHAnsi"/>
                <w:color w:val="000000"/>
                <w:sz w:val="22"/>
                <w:szCs w:val="22"/>
                <w:lang w:val="fr-MA"/>
              </w:rPr>
              <w:t xml:space="preserve"> </w:t>
            </w:r>
            <w:r w:rsidR="00C86D35" w:rsidRPr="0039294B">
              <w:rPr>
                <w:rFonts w:asciiTheme="minorHAnsi" w:eastAsiaTheme="minorEastAsia" w:hAnsiTheme="minorHAnsi" w:cstheme="minorHAnsi"/>
                <w:b/>
                <w:bCs/>
                <w:sz w:val="22"/>
                <w:szCs w:val="22"/>
                <w:u w:val="single"/>
                <w:lang w:val="fr-MA" w:eastAsia="zh-CN"/>
              </w:rPr>
              <w:t>Conception et développement des outils et canaux de communication du projet</w:t>
            </w:r>
          </w:p>
        </w:tc>
      </w:tr>
      <w:tr w:rsidR="00C86D35" w:rsidRPr="0039294B" w:rsidTr="0039294B">
        <w:trPr>
          <w:trHeight w:val="17"/>
        </w:trPr>
        <w:tc>
          <w:tcPr>
            <w:tcW w:w="4399" w:type="dxa"/>
          </w:tcPr>
          <w:p w:rsidR="00C86D35" w:rsidRPr="0039294B" w:rsidRDefault="00C86D35" w:rsidP="00C86D35">
            <w:pPr>
              <w:jc w:val="both"/>
              <w:rPr>
                <w:rFonts w:cstheme="minorHAnsi"/>
                <w:lang w:val="fr-FR"/>
              </w:rPr>
            </w:pPr>
            <w:r w:rsidRPr="0039294B">
              <w:rPr>
                <w:rFonts w:cstheme="minorHAnsi"/>
                <w:lang w:val="fr-FR"/>
              </w:rPr>
              <w:t>Développement et création graphique d’un site Web</w:t>
            </w:r>
            <w:r w:rsidRPr="0039294B">
              <w:rPr>
                <w:rFonts w:eastAsiaTheme="minorEastAsia" w:cstheme="minorHAnsi"/>
                <w:lang w:val="fr-MA" w:eastAsia="zh-CN"/>
              </w:rPr>
              <w:t xml:space="preserve"> </w:t>
            </w:r>
          </w:p>
        </w:tc>
        <w:tc>
          <w:tcPr>
            <w:tcW w:w="1166" w:type="dxa"/>
            <w:vAlign w:val="center"/>
          </w:tcPr>
          <w:p w:rsidR="00C86D35" w:rsidRPr="0039294B" w:rsidRDefault="00C86D35" w:rsidP="00C86D35">
            <w:pPr>
              <w:jc w:val="center"/>
              <w:rPr>
                <w:rFonts w:cstheme="minorHAnsi"/>
                <w:color w:val="000000"/>
                <w:lang w:val="fr-MA"/>
              </w:rPr>
            </w:pPr>
            <w:r w:rsidRPr="0039294B">
              <w:rPr>
                <w:rFonts w:cstheme="minorHAnsi"/>
                <w:color w:val="000000"/>
                <w:lang w:val="fr-MA"/>
              </w:rPr>
              <w:t>F</w:t>
            </w:r>
          </w:p>
        </w:tc>
        <w:tc>
          <w:tcPr>
            <w:tcW w:w="1701" w:type="dxa"/>
            <w:vAlign w:val="center"/>
          </w:tcPr>
          <w:p w:rsidR="00C86D35" w:rsidRPr="0039294B" w:rsidRDefault="00C86D35" w:rsidP="00C86D35">
            <w:pPr>
              <w:pStyle w:val="Corpsdetexte2"/>
              <w:spacing w:after="0" w:line="240" w:lineRule="auto"/>
              <w:ind w:right="-261"/>
              <w:jc w:val="center"/>
              <w:rPr>
                <w:rFonts w:asciiTheme="minorHAnsi" w:hAnsiTheme="minorHAnsi" w:cstheme="minorHAnsi"/>
                <w:color w:val="000000"/>
                <w:sz w:val="22"/>
                <w:szCs w:val="22"/>
                <w:lang w:val="fr-MA"/>
              </w:rPr>
            </w:pPr>
          </w:p>
        </w:tc>
        <w:tc>
          <w:tcPr>
            <w:tcW w:w="992" w:type="dxa"/>
            <w:vAlign w:val="center"/>
          </w:tcPr>
          <w:p w:rsidR="00C86D35" w:rsidRPr="0039294B" w:rsidRDefault="00C86D35" w:rsidP="0039294B">
            <w:pPr>
              <w:jc w:val="center"/>
              <w:rPr>
                <w:rFonts w:cstheme="minorHAnsi"/>
                <w:color w:val="000000"/>
                <w:lang w:val="fr-MA"/>
              </w:rPr>
            </w:pPr>
            <w:r w:rsidRPr="0039294B">
              <w:rPr>
                <w:rFonts w:cstheme="minorHAnsi"/>
                <w:color w:val="000000"/>
                <w:lang w:val="fr-MA"/>
              </w:rPr>
              <w:t>01</w:t>
            </w:r>
          </w:p>
        </w:tc>
        <w:tc>
          <w:tcPr>
            <w:tcW w:w="1518" w:type="dxa"/>
            <w:vAlign w:val="center"/>
          </w:tcPr>
          <w:p w:rsidR="00C86D35" w:rsidRPr="0039294B" w:rsidRDefault="00C86D35" w:rsidP="00C86D35">
            <w:pPr>
              <w:pStyle w:val="Corpsdetexte2"/>
              <w:spacing w:after="0" w:line="240" w:lineRule="auto"/>
              <w:ind w:right="-261"/>
              <w:jc w:val="center"/>
              <w:rPr>
                <w:rFonts w:asciiTheme="minorHAnsi" w:hAnsiTheme="minorHAnsi" w:cstheme="minorHAnsi"/>
                <w:color w:val="000000"/>
                <w:sz w:val="22"/>
                <w:szCs w:val="22"/>
                <w:lang w:val="fr-MA"/>
              </w:rPr>
            </w:pPr>
          </w:p>
        </w:tc>
      </w:tr>
      <w:tr w:rsidR="00C86D35" w:rsidRPr="0039294B" w:rsidTr="0039294B">
        <w:trPr>
          <w:trHeight w:val="838"/>
        </w:trPr>
        <w:tc>
          <w:tcPr>
            <w:tcW w:w="4399" w:type="dxa"/>
          </w:tcPr>
          <w:p w:rsidR="00C86D35" w:rsidRPr="0039294B" w:rsidRDefault="00C86D35" w:rsidP="00C86D35">
            <w:pPr>
              <w:jc w:val="both"/>
              <w:rPr>
                <w:rFonts w:cstheme="minorHAnsi"/>
                <w:lang w:val="fr-FR"/>
              </w:rPr>
            </w:pPr>
            <w:r w:rsidRPr="0039294B">
              <w:rPr>
                <w:rFonts w:eastAsiaTheme="minorEastAsia" w:cstheme="minorHAnsi"/>
                <w:lang w:val="fr-MA" w:eastAsia="zh-CN"/>
              </w:rPr>
              <w:t>Modèles pour les présentations PowerPoint, les documents Word (rapports, note, comptes rendus), et les cartes de visite de l’équipe du projet ;</w:t>
            </w:r>
          </w:p>
        </w:tc>
        <w:tc>
          <w:tcPr>
            <w:tcW w:w="1166" w:type="dxa"/>
            <w:vAlign w:val="center"/>
          </w:tcPr>
          <w:p w:rsidR="00C86D35" w:rsidRPr="0039294B" w:rsidRDefault="00C86D35" w:rsidP="00C86D35">
            <w:pPr>
              <w:jc w:val="center"/>
              <w:rPr>
                <w:rFonts w:cstheme="minorHAnsi"/>
                <w:color w:val="000000"/>
                <w:lang w:val="fr-MA"/>
              </w:rPr>
            </w:pPr>
            <w:r w:rsidRPr="0039294B">
              <w:rPr>
                <w:rFonts w:cstheme="minorHAnsi"/>
                <w:color w:val="000000"/>
                <w:lang w:val="fr-MA"/>
              </w:rPr>
              <w:t>F</w:t>
            </w:r>
          </w:p>
        </w:tc>
        <w:tc>
          <w:tcPr>
            <w:tcW w:w="1701" w:type="dxa"/>
            <w:vAlign w:val="center"/>
          </w:tcPr>
          <w:p w:rsidR="00C86D35" w:rsidRPr="0039294B" w:rsidRDefault="00C86D35" w:rsidP="00C86D35">
            <w:pPr>
              <w:pStyle w:val="Corpsdetexte2"/>
              <w:spacing w:after="0" w:line="240" w:lineRule="auto"/>
              <w:ind w:right="-261"/>
              <w:jc w:val="center"/>
              <w:rPr>
                <w:rFonts w:asciiTheme="minorHAnsi" w:hAnsiTheme="minorHAnsi" w:cstheme="minorHAnsi"/>
                <w:color w:val="000000"/>
                <w:sz w:val="22"/>
                <w:szCs w:val="22"/>
                <w:lang w:val="fr-MA"/>
              </w:rPr>
            </w:pPr>
          </w:p>
        </w:tc>
        <w:tc>
          <w:tcPr>
            <w:tcW w:w="992" w:type="dxa"/>
            <w:vAlign w:val="center"/>
          </w:tcPr>
          <w:p w:rsidR="00C86D35" w:rsidRPr="0039294B" w:rsidRDefault="00C86D35" w:rsidP="0039294B">
            <w:pPr>
              <w:jc w:val="center"/>
              <w:rPr>
                <w:rFonts w:cstheme="minorHAnsi"/>
                <w:color w:val="000000"/>
                <w:lang w:val="fr-MA"/>
              </w:rPr>
            </w:pPr>
            <w:r w:rsidRPr="0039294B">
              <w:rPr>
                <w:rFonts w:cstheme="minorHAnsi"/>
                <w:color w:val="000000"/>
                <w:lang w:val="fr-MA"/>
              </w:rPr>
              <w:t>08</w:t>
            </w:r>
          </w:p>
        </w:tc>
        <w:tc>
          <w:tcPr>
            <w:tcW w:w="1518" w:type="dxa"/>
            <w:vAlign w:val="center"/>
          </w:tcPr>
          <w:p w:rsidR="00C86D35" w:rsidRPr="0039294B" w:rsidRDefault="00C86D35" w:rsidP="00C86D35">
            <w:pPr>
              <w:pStyle w:val="Corpsdetexte2"/>
              <w:spacing w:after="0" w:line="240" w:lineRule="auto"/>
              <w:ind w:right="-261"/>
              <w:jc w:val="center"/>
              <w:rPr>
                <w:rFonts w:asciiTheme="minorHAnsi" w:hAnsiTheme="minorHAnsi" w:cstheme="minorHAnsi"/>
                <w:color w:val="000000"/>
                <w:sz w:val="22"/>
                <w:szCs w:val="22"/>
                <w:lang w:val="fr-MA"/>
              </w:rPr>
            </w:pPr>
          </w:p>
        </w:tc>
      </w:tr>
      <w:tr w:rsidR="00C86D35" w:rsidRPr="0039294B" w:rsidTr="00C86D35">
        <w:tc>
          <w:tcPr>
            <w:tcW w:w="4399" w:type="dxa"/>
          </w:tcPr>
          <w:p w:rsidR="00C86D35" w:rsidRPr="0039294B" w:rsidRDefault="00C86D35" w:rsidP="00C86D35">
            <w:pPr>
              <w:jc w:val="both"/>
              <w:rPr>
                <w:rFonts w:cstheme="minorHAnsi"/>
                <w:lang w:val="fr-FR"/>
              </w:rPr>
            </w:pPr>
            <w:r w:rsidRPr="0039294B">
              <w:rPr>
                <w:rFonts w:eastAsiaTheme="minorEastAsia" w:cstheme="minorHAnsi"/>
                <w:lang w:val="fr-MA" w:eastAsia="zh-CN"/>
              </w:rPr>
              <w:t>Affiches (Ar, An, Fr) ;</w:t>
            </w:r>
          </w:p>
        </w:tc>
        <w:tc>
          <w:tcPr>
            <w:tcW w:w="1166" w:type="dxa"/>
            <w:vAlign w:val="center"/>
          </w:tcPr>
          <w:p w:rsidR="00C86D35" w:rsidRPr="0039294B" w:rsidRDefault="00C86D35" w:rsidP="00C86D35">
            <w:pPr>
              <w:jc w:val="center"/>
              <w:rPr>
                <w:rFonts w:cstheme="minorHAnsi"/>
                <w:color w:val="000000"/>
                <w:lang w:val="fr-MA"/>
              </w:rPr>
            </w:pPr>
            <w:r w:rsidRPr="0039294B">
              <w:rPr>
                <w:rFonts w:cstheme="minorHAnsi"/>
                <w:color w:val="000000"/>
                <w:lang w:val="fr-MA"/>
              </w:rPr>
              <w:t>U</w:t>
            </w:r>
          </w:p>
        </w:tc>
        <w:tc>
          <w:tcPr>
            <w:tcW w:w="1701" w:type="dxa"/>
            <w:vAlign w:val="center"/>
          </w:tcPr>
          <w:p w:rsidR="00C86D35" w:rsidRPr="0039294B" w:rsidRDefault="00C86D35" w:rsidP="00C86D35">
            <w:pPr>
              <w:pStyle w:val="Corpsdetexte2"/>
              <w:spacing w:after="0" w:line="240" w:lineRule="auto"/>
              <w:ind w:right="-261"/>
              <w:jc w:val="center"/>
              <w:rPr>
                <w:rFonts w:asciiTheme="minorHAnsi" w:hAnsiTheme="minorHAnsi" w:cstheme="minorHAnsi"/>
                <w:color w:val="000000"/>
                <w:sz w:val="22"/>
                <w:szCs w:val="22"/>
                <w:lang w:val="fr-MA"/>
              </w:rPr>
            </w:pPr>
          </w:p>
        </w:tc>
        <w:tc>
          <w:tcPr>
            <w:tcW w:w="992" w:type="dxa"/>
            <w:vAlign w:val="center"/>
          </w:tcPr>
          <w:p w:rsidR="00C86D35" w:rsidRPr="0039294B" w:rsidRDefault="00C86D35" w:rsidP="0039294B">
            <w:pPr>
              <w:jc w:val="center"/>
              <w:rPr>
                <w:rFonts w:cstheme="minorHAnsi"/>
                <w:color w:val="000000"/>
                <w:lang w:val="fr-MA"/>
              </w:rPr>
            </w:pPr>
            <w:r w:rsidRPr="0039294B">
              <w:rPr>
                <w:rFonts w:cstheme="minorHAnsi"/>
                <w:color w:val="000000"/>
                <w:lang w:val="fr-MA"/>
              </w:rPr>
              <w:t>15</w:t>
            </w:r>
          </w:p>
        </w:tc>
        <w:tc>
          <w:tcPr>
            <w:tcW w:w="1518" w:type="dxa"/>
            <w:vAlign w:val="center"/>
          </w:tcPr>
          <w:p w:rsidR="00C86D35" w:rsidRPr="0039294B" w:rsidRDefault="00C86D35" w:rsidP="00C86D35">
            <w:pPr>
              <w:pStyle w:val="Corpsdetexte2"/>
              <w:spacing w:after="0" w:line="240" w:lineRule="auto"/>
              <w:ind w:right="-261"/>
              <w:jc w:val="center"/>
              <w:rPr>
                <w:rFonts w:asciiTheme="minorHAnsi" w:hAnsiTheme="minorHAnsi" w:cstheme="minorHAnsi"/>
                <w:color w:val="000000"/>
                <w:sz w:val="22"/>
                <w:szCs w:val="22"/>
                <w:lang w:val="fr-MA"/>
              </w:rPr>
            </w:pPr>
          </w:p>
        </w:tc>
      </w:tr>
      <w:tr w:rsidR="00C86D35" w:rsidRPr="0039294B" w:rsidTr="00C86D35">
        <w:tc>
          <w:tcPr>
            <w:tcW w:w="4399" w:type="dxa"/>
          </w:tcPr>
          <w:p w:rsidR="00C86D35" w:rsidRPr="0039294B" w:rsidRDefault="00C86D35" w:rsidP="00C86D35">
            <w:pPr>
              <w:jc w:val="both"/>
              <w:rPr>
                <w:rFonts w:cstheme="minorHAnsi"/>
                <w:lang w:val="fr-MA"/>
              </w:rPr>
            </w:pPr>
            <w:r w:rsidRPr="0039294B">
              <w:rPr>
                <w:rFonts w:cstheme="minorHAnsi"/>
                <w:lang w:val="fr-MA"/>
              </w:rPr>
              <w:t>banderoles</w:t>
            </w:r>
          </w:p>
        </w:tc>
        <w:tc>
          <w:tcPr>
            <w:tcW w:w="1166" w:type="dxa"/>
            <w:vAlign w:val="center"/>
          </w:tcPr>
          <w:p w:rsidR="00C86D35" w:rsidRPr="0039294B" w:rsidRDefault="00C86D35" w:rsidP="00C86D35">
            <w:pPr>
              <w:jc w:val="center"/>
              <w:rPr>
                <w:rFonts w:cstheme="minorHAnsi"/>
                <w:color w:val="000000"/>
                <w:lang w:val="fr-MA"/>
              </w:rPr>
            </w:pPr>
            <w:r w:rsidRPr="0039294B">
              <w:rPr>
                <w:rFonts w:cstheme="minorHAnsi"/>
                <w:color w:val="000000"/>
                <w:lang w:val="fr-MA"/>
              </w:rPr>
              <w:t>U</w:t>
            </w:r>
          </w:p>
        </w:tc>
        <w:tc>
          <w:tcPr>
            <w:tcW w:w="1701" w:type="dxa"/>
            <w:vAlign w:val="center"/>
          </w:tcPr>
          <w:p w:rsidR="00C86D35" w:rsidRPr="0039294B" w:rsidRDefault="00C86D35" w:rsidP="00C86D35">
            <w:pPr>
              <w:pStyle w:val="Corpsdetexte2"/>
              <w:spacing w:after="0" w:line="240" w:lineRule="auto"/>
              <w:ind w:right="-261"/>
              <w:jc w:val="center"/>
              <w:rPr>
                <w:rFonts w:asciiTheme="minorHAnsi" w:hAnsiTheme="minorHAnsi" w:cstheme="minorHAnsi"/>
                <w:color w:val="000000"/>
                <w:sz w:val="22"/>
                <w:szCs w:val="22"/>
                <w:lang w:val="fr-MA"/>
              </w:rPr>
            </w:pPr>
          </w:p>
        </w:tc>
        <w:tc>
          <w:tcPr>
            <w:tcW w:w="992" w:type="dxa"/>
            <w:vAlign w:val="center"/>
          </w:tcPr>
          <w:p w:rsidR="00C86D35" w:rsidRPr="0039294B" w:rsidRDefault="00C86D35" w:rsidP="0039294B">
            <w:pPr>
              <w:jc w:val="center"/>
              <w:rPr>
                <w:rFonts w:cstheme="minorHAnsi"/>
                <w:color w:val="000000"/>
                <w:lang w:val="fr-MA"/>
              </w:rPr>
            </w:pPr>
            <w:r w:rsidRPr="0039294B">
              <w:rPr>
                <w:rFonts w:cstheme="minorHAnsi"/>
                <w:color w:val="000000"/>
                <w:lang w:val="fr-MA"/>
              </w:rPr>
              <w:t>5</w:t>
            </w:r>
          </w:p>
        </w:tc>
        <w:tc>
          <w:tcPr>
            <w:tcW w:w="1518" w:type="dxa"/>
            <w:vAlign w:val="center"/>
          </w:tcPr>
          <w:p w:rsidR="00C86D35" w:rsidRPr="0039294B" w:rsidRDefault="00C86D35" w:rsidP="00C86D35">
            <w:pPr>
              <w:pStyle w:val="Corpsdetexte2"/>
              <w:spacing w:after="0" w:line="240" w:lineRule="auto"/>
              <w:ind w:right="-261"/>
              <w:jc w:val="center"/>
              <w:rPr>
                <w:rFonts w:asciiTheme="minorHAnsi" w:hAnsiTheme="minorHAnsi" w:cstheme="minorHAnsi"/>
                <w:color w:val="000000"/>
                <w:sz w:val="22"/>
                <w:szCs w:val="22"/>
                <w:lang w:val="fr-MA"/>
              </w:rPr>
            </w:pPr>
          </w:p>
        </w:tc>
      </w:tr>
      <w:tr w:rsidR="00C86D35" w:rsidRPr="0039294B" w:rsidTr="00C86D35">
        <w:tc>
          <w:tcPr>
            <w:tcW w:w="4399" w:type="dxa"/>
          </w:tcPr>
          <w:p w:rsidR="00C86D35" w:rsidRPr="0039294B" w:rsidRDefault="00C86D35" w:rsidP="00C86D35">
            <w:pPr>
              <w:jc w:val="both"/>
              <w:rPr>
                <w:rFonts w:cstheme="minorHAnsi"/>
                <w:lang w:val="fr-MA"/>
              </w:rPr>
            </w:pPr>
            <w:r w:rsidRPr="0039294B">
              <w:rPr>
                <w:rFonts w:cstheme="minorHAnsi"/>
                <w:lang w:val="fr-MA"/>
              </w:rPr>
              <w:t>dépliants</w:t>
            </w:r>
          </w:p>
        </w:tc>
        <w:tc>
          <w:tcPr>
            <w:tcW w:w="1166" w:type="dxa"/>
            <w:vAlign w:val="center"/>
          </w:tcPr>
          <w:p w:rsidR="00C86D35" w:rsidRPr="0039294B" w:rsidRDefault="00C86D35" w:rsidP="00C86D35">
            <w:pPr>
              <w:jc w:val="center"/>
              <w:rPr>
                <w:rFonts w:cstheme="minorHAnsi"/>
                <w:color w:val="000000"/>
              </w:rPr>
            </w:pPr>
            <w:r w:rsidRPr="0039294B">
              <w:rPr>
                <w:rFonts w:cstheme="minorHAnsi"/>
                <w:color w:val="000000"/>
              </w:rPr>
              <w:t>U</w:t>
            </w:r>
          </w:p>
        </w:tc>
        <w:tc>
          <w:tcPr>
            <w:tcW w:w="1701" w:type="dxa"/>
            <w:vAlign w:val="center"/>
          </w:tcPr>
          <w:p w:rsidR="00C86D35" w:rsidRPr="0039294B" w:rsidRDefault="00C86D35" w:rsidP="00C86D35">
            <w:pPr>
              <w:pStyle w:val="Corpsdetexte2"/>
              <w:spacing w:after="0" w:line="240" w:lineRule="auto"/>
              <w:ind w:right="-261"/>
              <w:jc w:val="center"/>
              <w:rPr>
                <w:rFonts w:asciiTheme="minorHAnsi" w:hAnsiTheme="minorHAnsi" w:cstheme="minorHAnsi"/>
                <w:color w:val="000000"/>
                <w:sz w:val="22"/>
                <w:szCs w:val="22"/>
                <w:lang w:val="en-GB"/>
              </w:rPr>
            </w:pPr>
          </w:p>
        </w:tc>
        <w:tc>
          <w:tcPr>
            <w:tcW w:w="992" w:type="dxa"/>
            <w:vAlign w:val="center"/>
          </w:tcPr>
          <w:p w:rsidR="00C86D35" w:rsidRPr="0039294B" w:rsidRDefault="00C86D35" w:rsidP="0039294B">
            <w:pPr>
              <w:jc w:val="center"/>
              <w:rPr>
                <w:rFonts w:cstheme="minorHAnsi"/>
                <w:color w:val="000000"/>
                <w:lang w:val="fr-MA"/>
              </w:rPr>
            </w:pPr>
            <w:r w:rsidRPr="0039294B">
              <w:rPr>
                <w:rFonts w:cstheme="minorHAnsi"/>
                <w:color w:val="000000"/>
                <w:lang w:val="fr-MA"/>
              </w:rPr>
              <w:t>15</w:t>
            </w:r>
          </w:p>
        </w:tc>
        <w:tc>
          <w:tcPr>
            <w:tcW w:w="1518" w:type="dxa"/>
            <w:vAlign w:val="center"/>
          </w:tcPr>
          <w:p w:rsidR="00C86D35" w:rsidRPr="0039294B" w:rsidRDefault="00C86D35" w:rsidP="00C86D35">
            <w:pPr>
              <w:pStyle w:val="Corpsdetexte2"/>
              <w:spacing w:after="0" w:line="240" w:lineRule="auto"/>
              <w:ind w:right="-261"/>
              <w:jc w:val="center"/>
              <w:rPr>
                <w:rFonts w:asciiTheme="minorHAnsi" w:hAnsiTheme="minorHAnsi" w:cstheme="minorHAnsi"/>
                <w:color w:val="000000"/>
                <w:sz w:val="22"/>
                <w:szCs w:val="22"/>
                <w:lang w:val="en-GB"/>
              </w:rPr>
            </w:pPr>
          </w:p>
        </w:tc>
      </w:tr>
      <w:tr w:rsidR="00C86D35" w:rsidRPr="0039294B" w:rsidTr="00C86D35">
        <w:tc>
          <w:tcPr>
            <w:tcW w:w="4399" w:type="dxa"/>
          </w:tcPr>
          <w:p w:rsidR="00C86D35" w:rsidRPr="0039294B" w:rsidRDefault="00C86D35" w:rsidP="00C86D35">
            <w:pPr>
              <w:jc w:val="both"/>
              <w:rPr>
                <w:rFonts w:cstheme="minorHAnsi"/>
                <w:lang w:val="fr-MA"/>
              </w:rPr>
            </w:pPr>
            <w:r w:rsidRPr="0039294B">
              <w:rPr>
                <w:rFonts w:cstheme="minorHAnsi"/>
                <w:lang w:val="fr-MA"/>
              </w:rPr>
              <w:t>Roll-Up</w:t>
            </w:r>
          </w:p>
        </w:tc>
        <w:tc>
          <w:tcPr>
            <w:tcW w:w="1166" w:type="dxa"/>
            <w:vAlign w:val="center"/>
          </w:tcPr>
          <w:p w:rsidR="00C86D35" w:rsidRPr="0039294B" w:rsidRDefault="00C86D35" w:rsidP="00C86D35">
            <w:pPr>
              <w:jc w:val="center"/>
              <w:rPr>
                <w:rFonts w:cstheme="minorHAnsi"/>
                <w:color w:val="000000"/>
              </w:rPr>
            </w:pPr>
            <w:r w:rsidRPr="0039294B">
              <w:rPr>
                <w:rFonts w:cstheme="minorHAnsi"/>
                <w:color w:val="000000"/>
              </w:rPr>
              <w:t>U</w:t>
            </w:r>
          </w:p>
        </w:tc>
        <w:tc>
          <w:tcPr>
            <w:tcW w:w="1701" w:type="dxa"/>
            <w:vAlign w:val="center"/>
          </w:tcPr>
          <w:p w:rsidR="00C86D35" w:rsidRPr="0039294B" w:rsidRDefault="00C86D35" w:rsidP="00C86D35">
            <w:pPr>
              <w:pStyle w:val="Corpsdetexte2"/>
              <w:spacing w:after="0" w:line="240" w:lineRule="auto"/>
              <w:ind w:right="-261"/>
              <w:jc w:val="center"/>
              <w:rPr>
                <w:rFonts w:asciiTheme="minorHAnsi" w:hAnsiTheme="minorHAnsi" w:cstheme="minorHAnsi"/>
                <w:color w:val="000000"/>
                <w:sz w:val="22"/>
                <w:szCs w:val="22"/>
                <w:lang w:val="en-GB"/>
              </w:rPr>
            </w:pPr>
          </w:p>
        </w:tc>
        <w:tc>
          <w:tcPr>
            <w:tcW w:w="992" w:type="dxa"/>
            <w:vAlign w:val="center"/>
          </w:tcPr>
          <w:p w:rsidR="00C86D35" w:rsidRPr="0039294B" w:rsidRDefault="00C86D35" w:rsidP="0039294B">
            <w:pPr>
              <w:jc w:val="center"/>
              <w:rPr>
                <w:rFonts w:cstheme="minorHAnsi"/>
                <w:color w:val="000000"/>
                <w:lang w:val="fr-MA"/>
              </w:rPr>
            </w:pPr>
            <w:r w:rsidRPr="0039294B">
              <w:rPr>
                <w:rFonts w:cstheme="minorHAnsi"/>
                <w:color w:val="000000"/>
                <w:lang w:val="fr-MA"/>
              </w:rPr>
              <w:t>10</w:t>
            </w:r>
          </w:p>
        </w:tc>
        <w:tc>
          <w:tcPr>
            <w:tcW w:w="1518" w:type="dxa"/>
            <w:vAlign w:val="center"/>
          </w:tcPr>
          <w:p w:rsidR="00C86D35" w:rsidRPr="0039294B" w:rsidRDefault="00C86D35" w:rsidP="00C86D35">
            <w:pPr>
              <w:pStyle w:val="Corpsdetexte2"/>
              <w:spacing w:after="0" w:line="240" w:lineRule="auto"/>
              <w:ind w:right="-261"/>
              <w:jc w:val="center"/>
              <w:rPr>
                <w:rFonts w:asciiTheme="minorHAnsi" w:hAnsiTheme="minorHAnsi" w:cstheme="minorHAnsi"/>
                <w:color w:val="000000"/>
                <w:sz w:val="22"/>
                <w:szCs w:val="22"/>
                <w:lang w:val="en-GB"/>
              </w:rPr>
            </w:pPr>
          </w:p>
        </w:tc>
      </w:tr>
      <w:tr w:rsidR="0041127F" w:rsidRPr="0039294B" w:rsidTr="00C86D35">
        <w:tc>
          <w:tcPr>
            <w:tcW w:w="4399" w:type="dxa"/>
          </w:tcPr>
          <w:p w:rsidR="0041127F" w:rsidRPr="0039294B" w:rsidRDefault="0041127F" w:rsidP="00C86D35">
            <w:pPr>
              <w:jc w:val="both"/>
              <w:rPr>
                <w:rFonts w:cstheme="minorHAnsi"/>
                <w:lang w:val="fr-MA"/>
              </w:rPr>
            </w:pPr>
            <w:r w:rsidRPr="0039294B">
              <w:rPr>
                <w:rFonts w:cstheme="minorHAnsi"/>
                <w:lang w:val="fr-MA"/>
              </w:rPr>
              <w:t>Visuels graphiques</w:t>
            </w:r>
          </w:p>
        </w:tc>
        <w:tc>
          <w:tcPr>
            <w:tcW w:w="1166" w:type="dxa"/>
            <w:vAlign w:val="center"/>
          </w:tcPr>
          <w:p w:rsidR="0041127F" w:rsidRPr="0039294B" w:rsidRDefault="0041127F" w:rsidP="00C86D35">
            <w:pPr>
              <w:jc w:val="center"/>
              <w:rPr>
                <w:rFonts w:cstheme="minorHAnsi"/>
                <w:color w:val="000000"/>
              </w:rPr>
            </w:pPr>
            <w:r w:rsidRPr="0039294B">
              <w:rPr>
                <w:rFonts w:cstheme="minorHAnsi"/>
                <w:color w:val="000000"/>
              </w:rPr>
              <w:t>U</w:t>
            </w:r>
          </w:p>
        </w:tc>
        <w:tc>
          <w:tcPr>
            <w:tcW w:w="1701" w:type="dxa"/>
            <w:vAlign w:val="center"/>
          </w:tcPr>
          <w:p w:rsidR="0041127F" w:rsidRPr="0039294B" w:rsidRDefault="0041127F" w:rsidP="00C86D35">
            <w:pPr>
              <w:pStyle w:val="Corpsdetexte2"/>
              <w:spacing w:after="0" w:line="240" w:lineRule="auto"/>
              <w:ind w:right="-261"/>
              <w:jc w:val="center"/>
              <w:rPr>
                <w:rFonts w:asciiTheme="minorHAnsi" w:hAnsiTheme="minorHAnsi" w:cstheme="minorHAnsi"/>
                <w:color w:val="000000"/>
                <w:sz w:val="22"/>
                <w:szCs w:val="22"/>
                <w:lang w:val="en-GB"/>
              </w:rPr>
            </w:pPr>
          </w:p>
        </w:tc>
        <w:tc>
          <w:tcPr>
            <w:tcW w:w="992" w:type="dxa"/>
            <w:vAlign w:val="center"/>
          </w:tcPr>
          <w:p w:rsidR="0041127F" w:rsidRPr="0039294B" w:rsidRDefault="0041127F" w:rsidP="0039294B">
            <w:pPr>
              <w:jc w:val="center"/>
              <w:rPr>
                <w:rFonts w:cstheme="minorHAnsi"/>
                <w:color w:val="000000"/>
                <w:lang w:val="fr-MA"/>
              </w:rPr>
            </w:pPr>
            <w:r w:rsidRPr="0039294B">
              <w:rPr>
                <w:rFonts w:cstheme="minorHAnsi"/>
                <w:color w:val="000000"/>
                <w:lang w:val="fr-MA"/>
              </w:rPr>
              <w:t>10</w:t>
            </w:r>
          </w:p>
        </w:tc>
        <w:tc>
          <w:tcPr>
            <w:tcW w:w="1518" w:type="dxa"/>
            <w:vAlign w:val="center"/>
          </w:tcPr>
          <w:p w:rsidR="0041127F" w:rsidRPr="0039294B" w:rsidRDefault="0041127F" w:rsidP="00C86D35">
            <w:pPr>
              <w:pStyle w:val="Corpsdetexte2"/>
              <w:spacing w:after="0" w:line="240" w:lineRule="auto"/>
              <w:ind w:right="-261"/>
              <w:jc w:val="center"/>
              <w:rPr>
                <w:rFonts w:asciiTheme="minorHAnsi" w:hAnsiTheme="minorHAnsi" w:cstheme="minorHAnsi"/>
                <w:color w:val="000000"/>
                <w:sz w:val="22"/>
                <w:szCs w:val="22"/>
                <w:lang w:val="en-GB"/>
              </w:rPr>
            </w:pPr>
          </w:p>
        </w:tc>
      </w:tr>
      <w:tr w:rsidR="009214CA" w:rsidRPr="0039294B" w:rsidTr="00C86D35">
        <w:tc>
          <w:tcPr>
            <w:tcW w:w="4399" w:type="dxa"/>
          </w:tcPr>
          <w:p w:rsidR="009214CA" w:rsidRPr="0039294B" w:rsidRDefault="009214CA" w:rsidP="00C86D35">
            <w:pPr>
              <w:jc w:val="both"/>
              <w:rPr>
                <w:rFonts w:cstheme="minorHAnsi"/>
                <w:lang w:val="fr-MA"/>
              </w:rPr>
            </w:pPr>
            <w:r w:rsidRPr="0039294B">
              <w:rPr>
                <w:rFonts w:cstheme="minorHAnsi"/>
                <w:lang w:val="fr-MA"/>
              </w:rPr>
              <w:lastRenderedPageBreak/>
              <w:t>Capsules vidéo en motion design</w:t>
            </w:r>
          </w:p>
        </w:tc>
        <w:tc>
          <w:tcPr>
            <w:tcW w:w="1166" w:type="dxa"/>
            <w:vAlign w:val="center"/>
          </w:tcPr>
          <w:p w:rsidR="009214CA" w:rsidRPr="0039294B" w:rsidRDefault="009214CA" w:rsidP="00C86D35">
            <w:pPr>
              <w:jc w:val="center"/>
              <w:rPr>
                <w:rFonts w:cstheme="minorHAnsi"/>
                <w:color w:val="000000"/>
                <w:lang w:val="fr-MA"/>
              </w:rPr>
            </w:pPr>
            <w:r w:rsidRPr="0039294B">
              <w:rPr>
                <w:rFonts w:cstheme="minorHAnsi"/>
                <w:color w:val="000000"/>
                <w:lang w:val="fr-MA"/>
              </w:rPr>
              <w:t>U</w:t>
            </w:r>
          </w:p>
        </w:tc>
        <w:tc>
          <w:tcPr>
            <w:tcW w:w="1701" w:type="dxa"/>
            <w:vAlign w:val="center"/>
          </w:tcPr>
          <w:p w:rsidR="009214CA" w:rsidRPr="0039294B" w:rsidRDefault="009214CA" w:rsidP="00C86D35">
            <w:pPr>
              <w:pStyle w:val="Corpsdetexte2"/>
              <w:spacing w:after="0" w:line="240" w:lineRule="auto"/>
              <w:ind w:right="-261"/>
              <w:jc w:val="center"/>
              <w:rPr>
                <w:rFonts w:asciiTheme="minorHAnsi" w:hAnsiTheme="minorHAnsi" w:cstheme="minorHAnsi"/>
                <w:color w:val="000000"/>
                <w:sz w:val="22"/>
                <w:szCs w:val="22"/>
                <w:lang w:val="fr-MA"/>
              </w:rPr>
            </w:pPr>
          </w:p>
        </w:tc>
        <w:tc>
          <w:tcPr>
            <w:tcW w:w="992" w:type="dxa"/>
            <w:vAlign w:val="center"/>
          </w:tcPr>
          <w:p w:rsidR="009214CA" w:rsidRPr="0039294B" w:rsidRDefault="009214CA" w:rsidP="0039294B">
            <w:pPr>
              <w:jc w:val="center"/>
              <w:rPr>
                <w:rFonts w:cstheme="minorHAnsi"/>
                <w:color w:val="000000"/>
                <w:lang w:val="fr-MA"/>
              </w:rPr>
            </w:pPr>
            <w:r w:rsidRPr="0039294B">
              <w:rPr>
                <w:rFonts w:cstheme="minorHAnsi"/>
                <w:color w:val="000000"/>
                <w:lang w:val="fr-MA"/>
              </w:rPr>
              <w:t>05</w:t>
            </w:r>
          </w:p>
        </w:tc>
        <w:tc>
          <w:tcPr>
            <w:tcW w:w="1518" w:type="dxa"/>
            <w:vAlign w:val="center"/>
          </w:tcPr>
          <w:p w:rsidR="009214CA" w:rsidRPr="0039294B" w:rsidRDefault="009214CA" w:rsidP="00C86D35">
            <w:pPr>
              <w:pStyle w:val="Corpsdetexte2"/>
              <w:spacing w:after="0" w:line="240" w:lineRule="auto"/>
              <w:ind w:right="-261"/>
              <w:jc w:val="center"/>
              <w:rPr>
                <w:rFonts w:asciiTheme="minorHAnsi" w:hAnsiTheme="minorHAnsi" w:cstheme="minorHAnsi"/>
                <w:color w:val="000000"/>
                <w:sz w:val="22"/>
                <w:szCs w:val="22"/>
                <w:lang w:val="fr-MA"/>
              </w:rPr>
            </w:pPr>
          </w:p>
        </w:tc>
      </w:tr>
      <w:tr w:rsidR="00C86D35" w:rsidRPr="0039294B" w:rsidTr="00C86D35">
        <w:tc>
          <w:tcPr>
            <w:tcW w:w="4399" w:type="dxa"/>
          </w:tcPr>
          <w:p w:rsidR="00C86D35" w:rsidRPr="0039294B" w:rsidRDefault="00C86D35" w:rsidP="009214CA">
            <w:pPr>
              <w:jc w:val="both"/>
              <w:rPr>
                <w:rFonts w:cstheme="minorHAnsi"/>
                <w:lang w:val="fr-MA"/>
              </w:rPr>
            </w:pPr>
            <w:r w:rsidRPr="0039294B">
              <w:rPr>
                <w:rFonts w:cstheme="minorHAnsi"/>
                <w:lang w:val="fr-MA"/>
              </w:rPr>
              <w:t>Capsules vidéo en images réelles</w:t>
            </w:r>
          </w:p>
        </w:tc>
        <w:tc>
          <w:tcPr>
            <w:tcW w:w="1166" w:type="dxa"/>
            <w:vAlign w:val="center"/>
          </w:tcPr>
          <w:p w:rsidR="00C86D35" w:rsidRPr="0039294B" w:rsidRDefault="00C86D35" w:rsidP="00C86D35">
            <w:pPr>
              <w:jc w:val="center"/>
              <w:rPr>
                <w:rFonts w:cstheme="minorHAnsi"/>
                <w:color w:val="000000"/>
                <w:lang w:val="fr-MA"/>
              </w:rPr>
            </w:pPr>
            <w:r w:rsidRPr="0039294B">
              <w:rPr>
                <w:rFonts w:cstheme="minorHAnsi"/>
                <w:color w:val="000000"/>
                <w:lang w:val="fr-MA"/>
              </w:rPr>
              <w:t>U</w:t>
            </w:r>
          </w:p>
        </w:tc>
        <w:tc>
          <w:tcPr>
            <w:tcW w:w="1701" w:type="dxa"/>
            <w:vAlign w:val="center"/>
          </w:tcPr>
          <w:p w:rsidR="00C86D35" w:rsidRPr="0039294B" w:rsidRDefault="00C86D35" w:rsidP="00C86D35">
            <w:pPr>
              <w:pStyle w:val="Corpsdetexte2"/>
              <w:spacing w:after="0" w:line="240" w:lineRule="auto"/>
              <w:ind w:right="-261"/>
              <w:jc w:val="center"/>
              <w:rPr>
                <w:rFonts w:asciiTheme="minorHAnsi" w:hAnsiTheme="minorHAnsi" w:cstheme="minorHAnsi"/>
                <w:color w:val="000000"/>
                <w:sz w:val="22"/>
                <w:szCs w:val="22"/>
                <w:lang w:val="fr-MA"/>
              </w:rPr>
            </w:pPr>
          </w:p>
        </w:tc>
        <w:tc>
          <w:tcPr>
            <w:tcW w:w="992" w:type="dxa"/>
            <w:vAlign w:val="center"/>
          </w:tcPr>
          <w:p w:rsidR="00C86D35" w:rsidRPr="0039294B" w:rsidRDefault="009214CA" w:rsidP="0039294B">
            <w:pPr>
              <w:jc w:val="center"/>
              <w:rPr>
                <w:rFonts w:cstheme="minorHAnsi"/>
                <w:color w:val="000000"/>
                <w:lang w:val="fr-MA"/>
              </w:rPr>
            </w:pPr>
            <w:r w:rsidRPr="0039294B">
              <w:rPr>
                <w:rFonts w:cstheme="minorHAnsi"/>
                <w:color w:val="000000"/>
                <w:lang w:val="fr-MA"/>
              </w:rPr>
              <w:t>05</w:t>
            </w:r>
          </w:p>
        </w:tc>
        <w:tc>
          <w:tcPr>
            <w:tcW w:w="1518" w:type="dxa"/>
            <w:vAlign w:val="center"/>
          </w:tcPr>
          <w:p w:rsidR="00C86D35" w:rsidRPr="0039294B" w:rsidRDefault="00C86D35" w:rsidP="00C86D35">
            <w:pPr>
              <w:pStyle w:val="Corpsdetexte2"/>
              <w:spacing w:after="0" w:line="240" w:lineRule="auto"/>
              <w:ind w:right="-261"/>
              <w:jc w:val="center"/>
              <w:rPr>
                <w:rFonts w:asciiTheme="minorHAnsi" w:hAnsiTheme="minorHAnsi" w:cstheme="minorHAnsi"/>
                <w:color w:val="000000"/>
                <w:sz w:val="22"/>
                <w:szCs w:val="22"/>
                <w:lang w:val="fr-MA"/>
              </w:rPr>
            </w:pPr>
          </w:p>
        </w:tc>
      </w:tr>
      <w:tr w:rsidR="00C86D35" w:rsidRPr="0039294B" w:rsidTr="00C86D35">
        <w:tc>
          <w:tcPr>
            <w:tcW w:w="4399" w:type="dxa"/>
          </w:tcPr>
          <w:p w:rsidR="00C86D35" w:rsidRPr="0039294B" w:rsidRDefault="00C86D35" w:rsidP="00C86D35">
            <w:pPr>
              <w:jc w:val="both"/>
              <w:rPr>
                <w:rFonts w:cstheme="minorHAnsi"/>
                <w:lang w:val="fr-MA"/>
              </w:rPr>
            </w:pPr>
            <w:r w:rsidRPr="0039294B">
              <w:rPr>
                <w:rFonts w:cstheme="minorHAnsi"/>
                <w:lang w:val="fr-MA"/>
              </w:rPr>
              <w:t xml:space="preserve">Documentaire de mi-parcours de 3 à 5 minutes </w:t>
            </w:r>
            <w:r w:rsidRPr="0039294B">
              <w:rPr>
                <w:rFonts w:eastAsiaTheme="minorEastAsia" w:cstheme="minorHAnsi"/>
                <w:lang w:val="fr-MA" w:eastAsia="zh-CN"/>
              </w:rPr>
              <w:t>en trois langues (Ar, An, Fr).</w:t>
            </w:r>
          </w:p>
        </w:tc>
        <w:tc>
          <w:tcPr>
            <w:tcW w:w="1166" w:type="dxa"/>
            <w:vAlign w:val="center"/>
          </w:tcPr>
          <w:p w:rsidR="00C86D35" w:rsidRPr="0039294B" w:rsidRDefault="00C86D35" w:rsidP="00C86D35">
            <w:pPr>
              <w:jc w:val="center"/>
              <w:rPr>
                <w:rFonts w:cstheme="minorHAnsi"/>
                <w:color w:val="000000"/>
                <w:lang w:val="fr-MA"/>
              </w:rPr>
            </w:pPr>
            <w:r w:rsidRPr="0039294B">
              <w:rPr>
                <w:rFonts w:cstheme="minorHAnsi"/>
                <w:color w:val="000000"/>
                <w:lang w:val="fr-MA"/>
              </w:rPr>
              <w:t>U</w:t>
            </w:r>
          </w:p>
        </w:tc>
        <w:tc>
          <w:tcPr>
            <w:tcW w:w="1701" w:type="dxa"/>
            <w:vAlign w:val="center"/>
          </w:tcPr>
          <w:p w:rsidR="00C86D35" w:rsidRPr="0039294B" w:rsidRDefault="00C86D35" w:rsidP="00C86D35">
            <w:pPr>
              <w:pStyle w:val="Corpsdetexte2"/>
              <w:spacing w:after="0" w:line="240" w:lineRule="auto"/>
              <w:ind w:right="-261"/>
              <w:jc w:val="center"/>
              <w:rPr>
                <w:rFonts w:asciiTheme="minorHAnsi" w:hAnsiTheme="minorHAnsi" w:cstheme="minorHAnsi"/>
                <w:color w:val="000000"/>
                <w:sz w:val="22"/>
                <w:szCs w:val="22"/>
                <w:lang w:val="fr-MA"/>
              </w:rPr>
            </w:pPr>
          </w:p>
        </w:tc>
        <w:tc>
          <w:tcPr>
            <w:tcW w:w="992" w:type="dxa"/>
            <w:vAlign w:val="center"/>
          </w:tcPr>
          <w:p w:rsidR="00C86D35" w:rsidRPr="0039294B" w:rsidRDefault="00C86D35" w:rsidP="0039294B">
            <w:pPr>
              <w:jc w:val="center"/>
              <w:rPr>
                <w:rFonts w:cstheme="minorHAnsi"/>
                <w:color w:val="000000"/>
                <w:lang w:val="fr-MA"/>
              </w:rPr>
            </w:pPr>
            <w:r w:rsidRPr="0039294B">
              <w:rPr>
                <w:rFonts w:cstheme="minorHAnsi"/>
                <w:color w:val="000000"/>
                <w:lang w:val="fr-MA"/>
              </w:rPr>
              <w:t>01</w:t>
            </w:r>
          </w:p>
        </w:tc>
        <w:tc>
          <w:tcPr>
            <w:tcW w:w="1518" w:type="dxa"/>
            <w:vAlign w:val="center"/>
          </w:tcPr>
          <w:p w:rsidR="00C86D35" w:rsidRPr="0039294B" w:rsidRDefault="00C86D35" w:rsidP="00C86D35">
            <w:pPr>
              <w:pStyle w:val="Corpsdetexte2"/>
              <w:spacing w:after="0" w:line="240" w:lineRule="auto"/>
              <w:ind w:right="-261"/>
              <w:jc w:val="center"/>
              <w:rPr>
                <w:rFonts w:asciiTheme="minorHAnsi" w:hAnsiTheme="minorHAnsi" w:cstheme="minorHAnsi"/>
                <w:color w:val="000000"/>
                <w:sz w:val="22"/>
                <w:szCs w:val="22"/>
                <w:lang w:val="fr-MA"/>
              </w:rPr>
            </w:pPr>
          </w:p>
        </w:tc>
      </w:tr>
      <w:tr w:rsidR="00633D37" w:rsidRPr="00517DC0" w:rsidTr="00633D37">
        <w:tc>
          <w:tcPr>
            <w:tcW w:w="9776" w:type="dxa"/>
            <w:gridSpan w:val="5"/>
            <w:shd w:val="clear" w:color="auto" w:fill="D9D9D9" w:themeFill="background1" w:themeFillShade="D9"/>
          </w:tcPr>
          <w:p w:rsidR="00633D37" w:rsidRPr="0039294B" w:rsidRDefault="005B21BC" w:rsidP="005B21BC">
            <w:pPr>
              <w:jc w:val="both"/>
              <w:rPr>
                <w:rFonts w:eastAsiaTheme="minorEastAsia" w:cstheme="minorHAnsi"/>
                <w:b/>
                <w:bCs/>
                <w:u w:val="single"/>
                <w:lang w:val="fr-MA" w:eastAsia="zh-CN"/>
              </w:rPr>
            </w:pPr>
            <w:r w:rsidRPr="0039294B">
              <w:rPr>
                <w:rFonts w:cstheme="minorHAnsi"/>
                <w:b/>
                <w:bCs/>
                <w:u w:val="single"/>
                <w:lang w:val="zh-CN"/>
              </w:rPr>
              <w:t>Mission 3 : Création</w:t>
            </w:r>
            <w:r w:rsidRPr="0039294B">
              <w:rPr>
                <w:rFonts w:cstheme="minorHAnsi"/>
                <w:b/>
                <w:bCs/>
                <w:u w:val="single"/>
                <w:lang w:val="fr-MA"/>
              </w:rPr>
              <w:t xml:space="preserve">, animation et gestion </w:t>
            </w:r>
            <w:r w:rsidRPr="0039294B">
              <w:rPr>
                <w:rFonts w:cstheme="minorHAnsi"/>
                <w:b/>
                <w:bCs/>
                <w:u w:val="single"/>
                <w:lang w:val="zh-CN"/>
              </w:rPr>
              <w:t>de</w:t>
            </w:r>
            <w:r w:rsidRPr="0039294B">
              <w:rPr>
                <w:rFonts w:cstheme="minorHAnsi"/>
                <w:b/>
                <w:bCs/>
                <w:u w:val="single"/>
                <w:lang w:val="fr-MA"/>
              </w:rPr>
              <w:t>s</w:t>
            </w:r>
            <w:r w:rsidRPr="0039294B">
              <w:rPr>
                <w:rFonts w:cstheme="minorHAnsi"/>
                <w:b/>
                <w:bCs/>
                <w:u w:val="single"/>
                <w:lang w:val="zh-CN"/>
              </w:rPr>
              <w:t xml:space="preserve"> Réseaux Sociaux</w:t>
            </w:r>
            <w:r w:rsidRPr="0039294B">
              <w:rPr>
                <w:rFonts w:cstheme="minorHAnsi"/>
                <w:b/>
                <w:bCs/>
                <w:u w:val="single"/>
                <w:lang w:val="fr-MA"/>
              </w:rPr>
              <w:t xml:space="preserve"> </w:t>
            </w:r>
          </w:p>
        </w:tc>
      </w:tr>
      <w:tr w:rsidR="00633D37" w:rsidRPr="0039294B" w:rsidTr="0039294B">
        <w:trPr>
          <w:trHeight w:val="533"/>
        </w:trPr>
        <w:tc>
          <w:tcPr>
            <w:tcW w:w="4399" w:type="dxa"/>
          </w:tcPr>
          <w:p w:rsidR="00633D37" w:rsidRPr="0039294B" w:rsidRDefault="00633D37" w:rsidP="009214CA">
            <w:pPr>
              <w:jc w:val="both"/>
              <w:rPr>
                <w:rFonts w:cstheme="minorHAnsi"/>
                <w:lang w:val="fr-FR"/>
              </w:rPr>
            </w:pPr>
            <w:r w:rsidRPr="0039294B">
              <w:rPr>
                <w:rFonts w:cstheme="minorHAnsi"/>
                <w:lang w:val="fr-FR"/>
              </w:rPr>
              <w:t>Création des réseaux sociaux et édi</w:t>
            </w:r>
            <w:r w:rsidR="009214CA" w:rsidRPr="0039294B">
              <w:rPr>
                <w:rFonts w:cstheme="minorHAnsi"/>
                <w:lang w:val="fr-FR"/>
              </w:rPr>
              <w:t xml:space="preserve">tion de la Charte éditoriale ; </w:t>
            </w:r>
          </w:p>
        </w:tc>
        <w:tc>
          <w:tcPr>
            <w:tcW w:w="1166" w:type="dxa"/>
            <w:vAlign w:val="center"/>
          </w:tcPr>
          <w:p w:rsidR="00633D37" w:rsidRPr="0039294B" w:rsidRDefault="00633D37" w:rsidP="00C86D35">
            <w:pPr>
              <w:jc w:val="center"/>
              <w:rPr>
                <w:rFonts w:cstheme="minorHAnsi"/>
                <w:color w:val="000000"/>
                <w:lang w:val="fr-MA"/>
              </w:rPr>
            </w:pPr>
            <w:r w:rsidRPr="0039294B">
              <w:rPr>
                <w:rFonts w:cstheme="minorHAnsi"/>
                <w:color w:val="000000"/>
                <w:lang w:val="fr-MA"/>
              </w:rPr>
              <w:t>F</w:t>
            </w:r>
          </w:p>
        </w:tc>
        <w:tc>
          <w:tcPr>
            <w:tcW w:w="1701" w:type="dxa"/>
            <w:vAlign w:val="center"/>
          </w:tcPr>
          <w:p w:rsidR="00633D37" w:rsidRPr="0039294B" w:rsidRDefault="00633D37" w:rsidP="0039294B">
            <w:pPr>
              <w:pStyle w:val="Corpsdetexte2"/>
              <w:spacing w:after="0" w:line="240" w:lineRule="auto"/>
              <w:ind w:right="-261"/>
              <w:rPr>
                <w:rFonts w:asciiTheme="minorHAnsi" w:hAnsiTheme="minorHAnsi" w:cstheme="minorHAnsi"/>
                <w:color w:val="000000"/>
                <w:sz w:val="22"/>
                <w:szCs w:val="22"/>
                <w:lang w:val="fr-MA"/>
              </w:rPr>
            </w:pPr>
          </w:p>
        </w:tc>
        <w:tc>
          <w:tcPr>
            <w:tcW w:w="992" w:type="dxa"/>
            <w:vAlign w:val="center"/>
          </w:tcPr>
          <w:p w:rsidR="00633D37" w:rsidRPr="0039294B" w:rsidRDefault="00633D37" w:rsidP="0039294B">
            <w:pPr>
              <w:jc w:val="center"/>
              <w:rPr>
                <w:rFonts w:cstheme="minorHAnsi"/>
                <w:color w:val="000000"/>
                <w:lang w:val="fr-MA"/>
              </w:rPr>
            </w:pPr>
            <w:r w:rsidRPr="0039294B">
              <w:rPr>
                <w:rFonts w:cstheme="minorHAnsi"/>
                <w:color w:val="000000"/>
                <w:lang w:val="fr-MA"/>
              </w:rPr>
              <w:t>01</w:t>
            </w:r>
          </w:p>
        </w:tc>
        <w:tc>
          <w:tcPr>
            <w:tcW w:w="1518" w:type="dxa"/>
            <w:vAlign w:val="center"/>
          </w:tcPr>
          <w:p w:rsidR="00633D37" w:rsidRPr="0039294B" w:rsidRDefault="00633D37" w:rsidP="0039294B">
            <w:pPr>
              <w:pStyle w:val="Corpsdetexte2"/>
              <w:spacing w:after="0" w:line="240" w:lineRule="auto"/>
              <w:ind w:right="-261"/>
              <w:rPr>
                <w:rFonts w:asciiTheme="minorHAnsi" w:hAnsiTheme="minorHAnsi" w:cstheme="minorHAnsi"/>
                <w:color w:val="000000"/>
                <w:sz w:val="22"/>
                <w:szCs w:val="22"/>
                <w:lang w:val="fr-MA"/>
              </w:rPr>
            </w:pPr>
          </w:p>
        </w:tc>
      </w:tr>
      <w:tr w:rsidR="00633D37" w:rsidRPr="0039294B" w:rsidTr="00C86D35">
        <w:tc>
          <w:tcPr>
            <w:tcW w:w="4399" w:type="dxa"/>
          </w:tcPr>
          <w:p w:rsidR="00633D37" w:rsidRPr="0039294B" w:rsidRDefault="00633D37" w:rsidP="00633D37">
            <w:pPr>
              <w:jc w:val="both"/>
              <w:rPr>
                <w:rFonts w:cstheme="minorHAnsi"/>
                <w:lang w:val="fr-FR"/>
              </w:rPr>
            </w:pPr>
            <w:r w:rsidRPr="0039294B">
              <w:rPr>
                <w:rFonts w:cstheme="minorHAnsi"/>
                <w:lang w:val="fr-FR"/>
              </w:rPr>
              <w:t xml:space="preserve">Création de posts </w:t>
            </w:r>
          </w:p>
        </w:tc>
        <w:tc>
          <w:tcPr>
            <w:tcW w:w="1166" w:type="dxa"/>
            <w:vAlign w:val="center"/>
          </w:tcPr>
          <w:p w:rsidR="00633D37" w:rsidRPr="0039294B" w:rsidRDefault="00633D37" w:rsidP="00C86D35">
            <w:pPr>
              <w:jc w:val="center"/>
              <w:rPr>
                <w:rFonts w:cstheme="minorHAnsi"/>
                <w:color w:val="000000"/>
                <w:lang w:val="fr-MA"/>
              </w:rPr>
            </w:pPr>
            <w:r w:rsidRPr="0039294B">
              <w:rPr>
                <w:rFonts w:cstheme="minorHAnsi"/>
                <w:color w:val="000000"/>
                <w:lang w:val="fr-MA"/>
              </w:rPr>
              <w:t>U</w:t>
            </w:r>
          </w:p>
        </w:tc>
        <w:tc>
          <w:tcPr>
            <w:tcW w:w="1701" w:type="dxa"/>
            <w:vAlign w:val="center"/>
          </w:tcPr>
          <w:p w:rsidR="00633D37" w:rsidRPr="0039294B" w:rsidRDefault="00633D37" w:rsidP="00C86D35">
            <w:pPr>
              <w:pStyle w:val="Corpsdetexte2"/>
              <w:spacing w:after="0" w:line="240" w:lineRule="auto"/>
              <w:ind w:right="-261"/>
              <w:jc w:val="center"/>
              <w:rPr>
                <w:rFonts w:asciiTheme="minorHAnsi" w:hAnsiTheme="minorHAnsi" w:cstheme="minorHAnsi"/>
                <w:color w:val="000000"/>
                <w:sz w:val="22"/>
                <w:szCs w:val="22"/>
                <w:lang w:val="fr-MA"/>
              </w:rPr>
            </w:pPr>
          </w:p>
        </w:tc>
        <w:tc>
          <w:tcPr>
            <w:tcW w:w="992" w:type="dxa"/>
            <w:vAlign w:val="center"/>
          </w:tcPr>
          <w:p w:rsidR="00633D37" w:rsidRPr="0039294B" w:rsidRDefault="00633D37" w:rsidP="0039294B">
            <w:pPr>
              <w:jc w:val="center"/>
              <w:rPr>
                <w:rFonts w:cstheme="minorHAnsi"/>
                <w:color w:val="000000"/>
                <w:lang w:val="fr-MA"/>
              </w:rPr>
            </w:pPr>
            <w:r w:rsidRPr="0039294B">
              <w:rPr>
                <w:rFonts w:cstheme="minorHAnsi"/>
                <w:color w:val="000000"/>
                <w:lang w:val="fr-MA"/>
              </w:rPr>
              <w:t>120</w:t>
            </w:r>
          </w:p>
        </w:tc>
        <w:tc>
          <w:tcPr>
            <w:tcW w:w="1518" w:type="dxa"/>
            <w:vAlign w:val="center"/>
          </w:tcPr>
          <w:p w:rsidR="00633D37" w:rsidRPr="0039294B" w:rsidRDefault="00633D37" w:rsidP="00C86D35">
            <w:pPr>
              <w:pStyle w:val="Corpsdetexte2"/>
              <w:spacing w:after="0" w:line="240" w:lineRule="auto"/>
              <w:ind w:right="-261"/>
              <w:jc w:val="center"/>
              <w:rPr>
                <w:rFonts w:asciiTheme="minorHAnsi" w:hAnsiTheme="minorHAnsi" w:cstheme="minorHAnsi"/>
                <w:color w:val="000000"/>
                <w:sz w:val="22"/>
                <w:szCs w:val="22"/>
                <w:lang w:val="fr-MA"/>
              </w:rPr>
            </w:pPr>
          </w:p>
        </w:tc>
      </w:tr>
      <w:tr w:rsidR="00633D37" w:rsidRPr="0039294B" w:rsidTr="00C86D35">
        <w:tc>
          <w:tcPr>
            <w:tcW w:w="4399" w:type="dxa"/>
          </w:tcPr>
          <w:p w:rsidR="00633D37" w:rsidRPr="0039294B" w:rsidRDefault="00633D37" w:rsidP="00633D37">
            <w:pPr>
              <w:jc w:val="both"/>
              <w:rPr>
                <w:rFonts w:cstheme="minorHAnsi"/>
                <w:lang w:val="fr-MA"/>
              </w:rPr>
            </w:pPr>
            <w:r w:rsidRPr="0039294B">
              <w:rPr>
                <w:rFonts w:cstheme="minorHAnsi"/>
                <w:lang w:val="fr-MA"/>
              </w:rPr>
              <w:t xml:space="preserve">Création de reels </w:t>
            </w:r>
          </w:p>
        </w:tc>
        <w:tc>
          <w:tcPr>
            <w:tcW w:w="1166" w:type="dxa"/>
            <w:vAlign w:val="center"/>
          </w:tcPr>
          <w:p w:rsidR="00633D37" w:rsidRPr="0039294B" w:rsidRDefault="00633D37" w:rsidP="00C86D35">
            <w:pPr>
              <w:jc w:val="center"/>
              <w:rPr>
                <w:rFonts w:cstheme="minorHAnsi"/>
                <w:color w:val="000000"/>
                <w:lang w:val="fr-MA"/>
              </w:rPr>
            </w:pPr>
            <w:r w:rsidRPr="0039294B">
              <w:rPr>
                <w:rFonts w:cstheme="minorHAnsi"/>
                <w:color w:val="000000"/>
                <w:lang w:val="fr-MA"/>
              </w:rPr>
              <w:t>U</w:t>
            </w:r>
          </w:p>
        </w:tc>
        <w:tc>
          <w:tcPr>
            <w:tcW w:w="1701" w:type="dxa"/>
            <w:vAlign w:val="center"/>
          </w:tcPr>
          <w:p w:rsidR="00633D37" w:rsidRPr="0039294B" w:rsidRDefault="00633D37" w:rsidP="00C86D35">
            <w:pPr>
              <w:pStyle w:val="Corpsdetexte2"/>
              <w:spacing w:after="0" w:line="240" w:lineRule="auto"/>
              <w:ind w:right="-261"/>
              <w:jc w:val="center"/>
              <w:rPr>
                <w:rFonts w:asciiTheme="minorHAnsi" w:hAnsiTheme="minorHAnsi" w:cstheme="minorHAnsi"/>
                <w:color w:val="000000"/>
                <w:sz w:val="22"/>
                <w:szCs w:val="22"/>
                <w:lang w:val="fr-MA"/>
              </w:rPr>
            </w:pPr>
          </w:p>
        </w:tc>
        <w:tc>
          <w:tcPr>
            <w:tcW w:w="992" w:type="dxa"/>
            <w:vAlign w:val="center"/>
          </w:tcPr>
          <w:p w:rsidR="00633D37" w:rsidRPr="0039294B" w:rsidRDefault="00633D37" w:rsidP="0039294B">
            <w:pPr>
              <w:jc w:val="center"/>
              <w:rPr>
                <w:rFonts w:cstheme="minorHAnsi"/>
                <w:color w:val="000000"/>
                <w:lang w:val="fr-MA"/>
              </w:rPr>
            </w:pPr>
            <w:r w:rsidRPr="0039294B">
              <w:rPr>
                <w:rFonts w:cstheme="minorHAnsi"/>
                <w:color w:val="000000"/>
                <w:lang w:val="fr-MA"/>
              </w:rPr>
              <w:t>20</w:t>
            </w:r>
          </w:p>
        </w:tc>
        <w:tc>
          <w:tcPr>
            <w:tcW w:w="1518" w:type="dxa"/>
            <w:vAlign w:val="center"/>
          </w:tcPr>
          <w:p w:rsidR="00633D37" w:rsidRPr="0039294B" w:rsidRDefault="00633D37" w:rsidP="00C86D35">
            <w:pPr>
              <w:pStyle w:val="Corpsdetexte2"/>
              <w:spacing w:after="0" w:line="240" w:lineRule="auto"/>
              <w:ind w:right="-261"/>
              <w:jc w:val="center"/>
              <w:rPr>
                <w:rFonts w:asciiTheme="minorHAnsi" w:hAnsiTheme="minorHAnsi" w:cstheme="minorHAnsi"/>
                <w:color w:val="000000"/>
                <w:sz w:val="22"/>
                <w:szCs w:val="22"/>
                <w:lang w:val="fr-MA"/>
              </w:rPr>
            </w:pPr>
          </w:p>
        </w:tc>
      </w:tr>
      <w:tr w:rsidR="00633D37" w:rsidRPr="0039294B" w:rsidTr="00C86D35">
        <w:tc>
          <w:tcPr>
            <w:tcW w:w="4399" w:type="dxa"/>
          </w:tcPr>
          <w:p w:rsidR="00633D37" w:rsidRPr="0039294B" w:rsidRDefault="00633D37" w:rsidP="00C86D35">
            <w:pPr>
              <w:jc w:val="both"/>
              <w:rPr>
                <w:rFonts w:cstheme="minorHAnsi"/>
                <w:lang w:val="fr-MA"/>
              </w:rPr>
            </w:pPr>
            <w:r w:rsidRPr="0039294B">
              <w:rPr>
                <w:rFonts w:cstheme="minorHAnsi"/>
                <w:lang w:val="fr-MA"/>
              </w:rPr>
              <w:t>Animation des réseaux sociaux, suivi et reporting</w:t>
            </w:r>
          </w:p>
        </w:tc>
        <w:tc>
          <w:tcPr>
            <w:tcW w:w="1166" w:type="dxa"/>
            <w:vAlign w:val="center"/>
          </w:tcPr>
          <w:p w:rsidR="00633D37" w:rsidRPr="0039294B" w:rsidRDefault="00633D37" w:rsidP="00C86D35">
            <w:pPr>
              <w:jc w:val="center"/>
              <w:rPr>
                <w:rFonts w:cstheme="minorHAnsi"/>
                <w:color w:val="000000"/>
                <w:lang w:val="fr-MA"/>
              </w:rPr>
            </w:pPr>
            <w:r w:rsidRPr="0039294B">
              <w:rPr>
                <w:rFonts w:cstheme="minorHAnsi"/>
                <w:color w:val="000000"/>
                <w:lang w:val="fr-MA"/>
              </w:rPr>
              <w:t>Forfait mensuel</w:t>
            </w:r>
          </w:p>
        </w:tc>
        <w:tc>
          <w:tcPr>
            <w:tcW w:w="1701" w:type="dxa"/>
            <w:vAlign w:val="center"/>
          </w:tcPr>
          <w:p w:rsidR="00633D37" w:rsidRPr="0039294B" w:rsidRDefault="00633D37" w:rsidP="00C86D35">
            <w:pPr>
              <w:pStyle w:val="Corpsdetexte2"/>
              <w:spacing w:after="0" w:line="240" w:lineRule="auto"/>
              <w:ind w:right="-261"/>
              <w:jc w:val="center"/>
              <w:rPr>
                <w:rFonts w:asciiTheme="minorHAnsi" w:hAnsiTheme="minorHAnsi" w:cstheme="minorHAnsi"/>
                <w:color w:val="000000"/>
                <w:sz w:val="22"/>
                <w:szCs w:val="22"/>
                <w:lang w:val="fr-MA"/>
              </w:rPr>
            </w:pPr>
          </w:p>
        </w:tc>
        <w:tc>
          <w:tcPr>
            <w:tcW w:w="992" w:type="dxa"/>
            <w:vAlign w:val="center"/>
          </w:tcPr>
          <w:p w:rsidR="00633D37" w:rsidRPr="0039294B" w:rsidRDefault="00633D37" w:rsidP="0039294B">
            <w:pPr>
              <w:jc w:val="center"/>
              <w:rPr>
                <w:rFonts w:cstheme="minorHAnsi"/>
                <w:color w:val="000000"/>
                <w:lang w:val="fr-MA"/>
              </w:rPr>
            </w:pPr>
            <w:r w:rsidRPr="0039294B">
              <w:rPr>
                <w:rFonts w:cstheme="minorHAnsi"/>
                <w:color w:val="000000"/>
                <w:lang w:val="fr-MA"/>
              </w:rPr>
              <w:t>16</w:t>
            </w:r>
          </w:p>
        </w:tc>
        <w:tc>
          <w:tcPr>
            <w:tcW w:w="1518" w:type="dxa"/>
            <w:vAlign w:val="center"/>
          </w:tcPr>
          <w:p w:rsidR="00633D37" w:rsidRPr="0039294B" w:rsidRDefault="00633D37" w:rsidP="00C86D35">
            <w:pPr>
              <w:pStyle w:val="Corpsdetexte2"/>
              <w:spacing w:after="0" w:line="240" w:lineRule="auto"/>
              <w:ind w:right="-261"/>
              <w:jc w:val="center"/>
              <w:rPr>
                <w:rFonts w:asciiTheme="minorHAnsi" w:hAnsiTheme="minorHAnsi" w:cstheme="minorHAnsi"/>
                <w:color w:val="000000"/>
                <w:sz w:val="22"/>
                <w:szCs w:val="22"/>
                <w:lang w:val="fr-MA"/>
              </w:rPr>
            </w:pPr>
          </w:p>
        </w:tc>
      </w:tr>
      <w:tr w:rsidR="006347CF" w:rsidRPr="0039294B" w:rsidTr="006347CF">
        <w:tc>
          <w:tcPr>
            <w:tcW w:w="9776" w:type="dxa"/>
            <w:gridSpan w:val="5"/>
            <w:shd w:val="clear" w:color="auto" w:fill="BFBFBF" w:themeFill="background1" w:themeFillShade="BF"/>
          </w:tcPr>
          <w:p w:rsidR="006347CF" w:rsidRPr="006347CF" w:rsidRDefault="006347CF" w:rsidP="006347CF">
            <w:pPr>
              <w:pStyle w:val="Corpsdetexte2"/>
              <w:spacing w:after="0" w:line="240" w:lineRule="auto"/>
              <w:ind w:right="-261"/>
              <w:rPr>
                <w:rFonts w:asciiTheme="minorHAnsi" w:hAnsiTheme="minorHAnsi" w:cstheme="minorHAnsi"/>
                <w:b/>
                <w:bCs/>
                <w:color w:val="000000"/>
                <w:sz w:val="22"/>
                <w:szCs w:val="22"/>
                <w:u w:val="single"/>
                <w:lang w:val="fr-MA"/>
              </w:rPr>
            </w:pPr>
            <w:r w:rsidRPr="006347CF">
              <w:rPr>
                <w:rFonts w:asciiTheme="minorHAnsi" w:hAnsiTheme="minorHAnsi" w:cstheme="minorHAnsi"/>
                <w:b/>
                <w:bCs/>
                <w:color w:val="000000"/>
                <w:sz w:val="22"/>
                <w:szCs w:val="22"/>
                <w:u w:val="single"/>
                <w:lang w:val="fr-MA"/>
              </w:rPr>
              <w:t>Frais de déplacement</w:t>
            </w:r>
          </w:p>
        </w:tc>
      </w:tr>
      <w:tr w:rsidR="006347CF" w:rsidRPr="006347CF" w:rsidTr="00C86D35">
        <w:tc>
          <w:tcPr>
            <w:tcW w:w="4399" w:type="dxa"/>
          </w:tcPr>
          <w:p w:rsidR="006347CF" w:rsidRPr="0039294B" w:rsidRDefault="006347CF" w:rsidP="00C86D35">
            <w:pPr>
              <w:jc w:val="both"/>
              <w:rPr>
                <w:rFonts w:cstheme="minorHAnsi"/>
                <w:lang w:val="fr-MA"/>
              </w:rPr>
            </w:pPr>
            <w:r>
              <w:rPr>
                <w:rFonts w:cstheme="minorHAnsi"/>
                <w:lang w:val="fr-MA"/>
              </w:rPr>
              <w:t>Frais de déplacement de l’équipe</w:t>
            </w:r>
          </w:p>
        </w:tc>
        <w:tc>
          <w:tcPr>
            <w:tcW w:w="1166" w:type="dxa"/>
            <w:vAlign w:val="center"/>
          </w:tcPr>
          <w:p w:rsidR="006347CF" w:rsidRPr="0039294B" w:rsidRDefault="006347CF" w:rsidP="00C86D35">
            <w:pPr>
              <w:jc w:val="center"/>
              <w:rPr>
                <w:rFonts w:cstheme="minorHAnsi"/>
                <w:color w:val="000000"/>
                <w:lang w:val="fr-MA"/>
              </w:rPr>
            </w:pPr>
            <w:r>
              <w:rPr>
                <w:rFonts w:cstheme="minorHAnsi"/>
                <w:color w:val="000000"/>
                <w:lang w:val="fr-MA"/>
              </w:rPr>
              <w:t>F</w:t>
            </w:r>
          </w:p>
        </w:tc>
        <w:tc>
          <w:tcPr>
            <w:tcW w:w="1701" w:type="dxa"/>
            <w:vAlign w:val="center"/>
          </w:tcPr>
          <w:p w:rsidR="006347CF" w:rsidRPr="0039294B" w:rsidRDefault="006347CF" w:rsidP="00C86D35">
            <w:pPr>
              <w:pStyle w:val="Corpsdetexte2"/>
              <w:spacing w:after="0" w:line="240" w:lineRule="auto"/>
              <w:ind w:right="-261"/>
              <w:jc w:val="center"/>
              <w:rPr>
                <w:rFonts w:asciiTheme="minorHAnsi" w:hAnsiTheme="minorHAnsi" w:cstheme="minorHAnsi"/>
                <w:color w:val="000000"/>
                <w:sz w:val="22"/>
                <w:szCs w:val="22"/>
                <w:lang w:val="fr-MA"/>
              </w:rPr>
            </w:pPr>
          </w:p>
        </w:tc>
        <w:tc>
          <w:tcPr>
            <w:tcW w:w="992" w:type="dxa"/>
            <w:vAlign w:val="center"/>
          </w:tcPr>
          <w:p w:rsidR="006347CF" w:rsidRPr="0039294B" w:rsidRDefault="006347CF" w:rsidP="0039294B">
            <w:pPr>
              <w:jc w:val="center"/>
              <w:rPr>
                <w:rFonts w:cstheme="minorHAnsi"/>
                <w:color w:val="000000"/>
                <w:lang w:val="fr-MA"/>
              </w:rPr>
            </w:pPr>
            <w:r>
              <w:rPr>
                <w:rFonts w:cstheme="minorHAnsi"/>
                <w:color w:val="000000"/>
                <w:lang w:val="fr-MA"/>
              </w:rPr>
              <w:t>01</w:t>
            </w:r>
          </w:p>
        </w:tc>
        <w:tc>
          <w:tcPr>
            <w:tcW w:w="1518" w:type="dxa"/>
            <w:vAlign w:val="center"/>
          </w:tcPr>
          <w:p w:rsidR="006347CF" w:rsidRPr="0039294B" w:rsidRDefault="006347CF" w:rsidP="00C86D35">
            <w:pPr>
              <w:pStyle w:val="Corpsdetexte2"/>
              <w:spacing w:after="0" w:line="240" w:lineRule="auto"/>
              <w:ind w:right="-261"/>
              <w:jc w:val="center"/>
              <w:rPr>
                <w:rFonts w:asciiTheme="minorHAnsi" w:hAnsiTheme="minorHAnsi" w:cstheme="minorHAnsi"/>
                <w:color w:val="000000"/>
                <w:sz w:val="22"/>
                <w:szCs w:val="22"/>
                <w:lang w:val="fr-MA"/>
              </w:rPr>
            </w:pPr>
          </w:p>
        </w:tc>
      </w:tr>
      <w:tr w:rsidR="00290F51" w:rsidRPr="0039294B" w:rsidTr="00290F51">
        <w:tc>
          <w:tcPr>
            <w:tcW w:w="8258" w:type="dxa"/>
            <w:gridSpan w:val="4"/>
            <w:shd w:val="clear" w:color="auto" w:fill="D9D9D9"/>
          </w:tcPr>
          <w:p w:rsidR="00290F51" w:rsidRPr="0039294B" w:rsidRDefault="00290F51" w:rsidP="00290F51">
            <w:pPr>
              <w:pStyle w:val="Corpsdetexte2"/>
              <w:spacing w:after="0" w:line="240" w:lineRule="auto"/>
              <w:ind w:right="-261"/>
              <w:jc w:val="center"/>
              <w:rPr>
                <w:rFonts w:asciiTheme="minorHAnsi" w:hAnsiTheme="minorHAnsi" w:cstheme="minorHAnsi"/>
                <w:b/>
                <w:bCs/>
                <w:color w:val="000000"/>
                <w:sz w:val="22"/>
                <w:szCs w:val="22"/>
                <w:lang w:val="en-US"/>
              </w:rPr>
            </w:pPr>
            <w:r w:rsidRPr="0039294B">
              <w:rPr>
                <w:rFonts w:asciiTheme="minorHAnsi" w:hAnsiTheme="minorHAnsi" w:cstheme="minorHAnsi"/>
                <w:b/>
                <w:bCs/>
                <w:color w:val="000000"/>
                <w:sz w:val="22"/>
                <w:szCs w:val="22"/>
                <w:lang w:val="en-GB"/>
              </w:rPr>
              <w:t>Montant total HT</w:t>
            </w:r>
          </w:p>
        </w:tc>
        <w:tc>
          <w:tcPr>
            <w:tcW w:w="1518" w:type="dxa"/>
            <w:shd w:val="clear" w:color="auto" w:fill="auto"/>
          </w:tcPr>
          <w:p w:rsidR="00290F51" w:rsidRPr="0039294B" w:rsidRDefault="00290F51" w:rsidP="00B036CE">
            <w:pPr>
              <w:pStyle w:val="Corpsdetexte2"/>
              <w:spacing w:after="0" w:line="240" w:lineRule="auto"/>
              <w:ind w:right="-261"/>
              <w:rPr>
                <w:rFonts w:asciiTheme="minorHAnsi" w:hAnsiTheme="minorHAnsi" w:cstheme="minorHAnsi"/>
                <w:color w:val="000000"/>
                <w:sz w:val="22"/>
                <w:szCs w:val="22"/>
                <w:lang w:val="en-US"/>
              </w:rPr>
            </w:pPr>
          </w:p>
        </w:tc>
      </w:tr>
      <w:tr w:rsidR="00290F51" w:rsidRPr="0039294B" w:rsidTr="00290F51">
        <w:tc>
          <w:tcPr>
            <w:tcW w:w="8258" w:type="dxa"/>
            <w:gridSpan w:val="4"/>
            <w:shd w:val="clear" w:color="auto" w:fill="D9D9D9"/>
          </w:tcPr>
          <w:p w:rsidR="00290F51" w:rsidRPr="0039294B" w:rsidRDefault="00290F51" w:rsidP="00290F51">
            <w:pPr>
              <w:pStyle w:val="Corpsdetexte2"/>
              <w:spacing w:after="0" w:line="240" w:lineRule="auto"/>
              <w:ind w:right="-261"/>
              <w:jc w:val="center"/>
              <w:rPr>
                <w:rFonts w:asciiTheme="minorHAnsi" w:hAnsiTheme="minorHAnsi" w:cstheme="minorHAnsi"/>
                <w:b/>
                <w:bCs/>
                <w:color w:val="000000"/>
                <w:sz w:val="22"/>
                <w:szCs w:val="22"/>
                <w:lang w:val="en-US"/>
              </w:rPr>
            </w:pPr>
            <w:r w:rsidRPr="0039294B">
              <w:rPr>
                <w:rFonts w:asciiTheme="minorHAnsi" w:hAnsiTheme="minorHAnsi" w:cstheme="minorHAnsi"/>
                <w:b/>
                <w:bCs/>
                <w:color w:val="000000"/>
                <w:sz w:val="22"/>
                <w:szCs w:val="22"/>
                <w:lang w:val="en-GB"/>
              </w:rPr>
              <w:t>Montant de la TVA (20 %)</w:t>
            </w:r>
          </w:p>
        </w:tc>
        <w:tc>
          <w:tcPr>
            <w:tcW w:w="1518" w:type="dxa"/>
            <w:shd w:val="clear" w:color="auto" w:fill="auto"/>
          </w:tcPr>
          <w:p w:rsidR="00290F51" w:rsidRPr="0039294B" w:rsidRDefault="00290F51" w:rsidP="00B036CE">
            <w:pPr>
              <w:pStyle w:val="Corpsdetexte2"/>
              <w:spacing w:after="0" w:line="240" w:lineRule="auto"/>
              <w:ind w:right="-261"/>
              <w:rPr>
                <w:rFonts w:asciiTheme="minorHAnsi" w:hAnsiTheme="minorHAnsi" w:cstheme="minorHAnsi"/>
                <w:color w:val="000000"/>
                <w:sz w:val="22"/>
                <w:szCs w:val="22"/>
                <w:lang w:val="en-US"/>
              </w:rPr>
            </w:pPr>
          </w:p>
        </w:tc>
      </w:tr>
      <w:tr w:rsidR="00290F51" w:rsidRPr="0039294B" w:rsidTr="00290F51">
        <w:tc>
          <w:tcPr>
            <w:tcW w:w="8258" w:type="dxa"/>
            <w:gridSpan w:val="4"/>
            <w:shd w:val="clear" w:color="auto" w:fill="D9D9D9"/>
          </w:tcPr>
          <w:p w:rsidR="00290F51" w:rsidRPr="0039294B" w:rsidRDefault="00290F51" w:rsidP="00290F51">
            <w:pPr>
              <w:pStyle w:val="Corpsdetexte2"/>
              <w:spacing w:after="0" w:line="240" w:lineRule="auto"/>
              <w:ind w:right="-261"/>
              <w:jc w:val="center"/>
              <w:rPr>
                <w:rFonts w:asciiTheme="minorHAnsi" w:hAnsiTheme="minorHAnsi" w:cstheme="minorHAnsi"/>
                <w:b/>
                <w:bCs/>
                <w:color w:val="000000"/>
                <w:sz w:val="22"/>
                <w:szCs w:val="22"/>
                <w:lang w:val="en-US"/>
              </w:rPr>
            </w:pPr>
            <w:r w:rsidRPr="0039294B">
              <w:rPr>
                <w:rFonts w:asciiTheme="minorHAnsi" w:hAnsiTheme="minorHAnsi" w:cstheme="minorHAnsi"/>
                <w:b/>
                <w:bCs/>
                <w:color w:val="000000"/>
                <w:sz w:val="22"/>
                <w:szCs w:val="22"/>
                <w:lang w:val="en-GB"/>
              </w:rPr>
              <w:t>Montant total TTC</w:t>
            </w:r>
          </w:p>
        </w:tc>
        <w:tc>
          <w:tcPr>
            <w:tcW w:w="1518" w:type="dxa"/>
            <w:shd w:val="clear" w:color="auto" w:fill="auto"/>
          </w:tcPr>
          <w:p w:rsidR="00290F51" w:rsidRPr="0039294B" w:rsidRDefault="00290F51" w:rsidP="00B036CE">
            <w:pPr>
              <w:pStyle w:val="Corpsdetexte2"/>
              <w:spacing w:after="0" w:line="240" w:lineRule="auto"/>
              <w:ind w:right="-261"/>
              <w:rPr>
                <w:rFonts w:asciiTheme="minorHAnsi" w:hAnsiTheme="minorHAnsi" w:cstheme="minorHAnsi"/>
                <w:color w:val="000000"/>
                <w:sz w:val="22"/>
                <w:szCs w:val="22"/>
                <w:lang w:val="en-US"/>
              </w:rPr>
            </w:pPr>
          </w:p>
        </w:tc>
      </w:tr>
    </w:tbl>
    <w:p w:rsidR="00B036CE" w:rsidRPr="005C7D19" w:rsidRDefault="00B036CE" w:rsidP="00633D37">
      <w:pPr>
        <w:rPr>
          <w:rFonts w:cstheme="minorHAnsi"/>
          <w:b/>
          <w:bCs/>
          <w:sz w:val="24"/>
          <w:szCs w:val="24"/>
        </w:rPr>
      </w:pPr>
    </w:p>
    <w:p w:rsidR="00C15B53" w:rsidRPr="005C7D19" w:rsidRDefault="00C15B53" w:rsidP="00633D37">
      <w:pPr>
        <w:rPr>
          <w:rFonts w:cstheme="minorHAnsi"/>
          <w:b/>
          <w:bCs/>
          <w:sz w:val="24"/>
          <w:szCs w:val="24"/>
        </w:rPr>
      </w:pPr>
    </w:p>
    <w:p w:rsidR="00B036CE" w:rsidRPr="005C7D19" w:rsidRDefault="00B036CE" w:rsidP="00B036CE">
      <w:pPr>
        <w:pStyle w:val="Paragraphedeliste"/>
        <w:numPr>
          <w:ilvl w:val="0"/>
          <w:numId w:val="1"/>
        </w:numPr>
        <w:rPr>
          <w:rFonts w:cstheme="minorHAnsi"/>
          <w:b/>
          <w:bCs/>
          <w:sz w:val="24"/>
          <w:szCs w:val="24"/>
          <w:lang w:val="zh-CN"/>
        </w:rPr>
      </w:pPr>
      <w:r w:rsidRPr="005C7D19">
        <w:rPr>
          <w:rFonts w:cstheme="minorHAnsi"/>
          <w:sz w:val="24"/>
          <w:szCs w:val="24"/>
          <w:lang w:val="zh-CN"/>
        </w:rPr>
        <w:br w:type="page"/>
      </w:r>
      <w:r w:rsidRPr="005C7D19">
        <w:rPr>
          <w:rFonts w:cstheme="minorHAnsi"/>
          <w:b/>
          <w:bCs/>
          <w:sz w:val="24"/>
          <w:szCs w:val="24"/>
          <w:lang w:val="zh-CN"/>
        </w:rPr>
        <w:lastRenderedPageBreak/>
        <w:t xml:space="preserve">Critères d’évaluation de la consultation : </w:t>
      </w:r>
    </w:p>
    <w:p w:rsidR="00B036CE" w:rsidRPr="005C7D19" w:rsidRDefault="00B036CE" w:rsidP="00B036CE">
      <w:pPr>
        <w:jc w:val="both"/>
        <w:rPr>
          <w:rFonts w:cstheme="minorHAnsi"/>
          <w:sz w:val="24"/>
          <w:szCs w:val="24"/>
          <w:lang w:val="zh-CN"/>
        </w:rPr>
      </w:pPr>
      <w:r w:rsidRPr="005C7D19">
        <w:rPr>
          <w:rFonts w:cstheme="minorHAnsi"/>
          <w:sz w:val="24"/>
          <w:szCs w:val="24"/>
          <w:lang w:val="zh-CN"/>
        </w:rPr>
        <w:t>L’examen des offres sera effectué par une commission de Consultation désignée à cet effet. La sélection se fera en trois étapes :</w:t>
      </w:r>
    </w:p>
    <w:p w:rsidR="00B036CE" w:rsidRPr="005C7D19" w:rsidRDefault="00B036CE" w:rsidP="0059171F">
      <w:pPr>
        <w:pStyle w:val="Paragraphedeliste"/>
        <w:numPr>
          <w:ilvl w:val="0"/>
          <w:numId w:val="14"/>
        </w:numPr>
        <w:jc w:val="both"/>
        <w:rPr>
          <w:rFonts w:cstheme="minorHAnsi"/>
          <w:sz w:val="24"/>
          <w:szCs w:val="24"/>
          <w:lang w:val="zh-CN"/>
        </w:rPr>
      </w:pPr>
      <w:r w:rsidRPr="005C7D19">
        <w:rPr>
          <w:rFonts w:cstheme="minorHAnsi"/>
          <w:b/>
          <w:bCs/>
          <w:sz w:val="24"/>
          <w:szCs w:val="24"/>
          <w:lang w:val="zh-CN"/>
        </w:rPr>
        <w:t>Etape 1 :</w:t>
      </w:r>
      <w:r w:rsidRPr="005C7D19">
        <w:rPr>
          <w:rFonts w:cstheme="minorHAnsi"/>
          <w:sz w:val="24"/>
          <w:szCs w:val="24"/>
          <w:lang w:val="zh-CN"/>
        </w:rPr>
        <w:t xml:space="preserve"> Vérification des dossiers administratifs et techniques des concurrents ;</w:t>
      </w:r>
    </w:p>
    <w:p w:rsidR="00B036CE" w:rsidRPr="005C7D19" w:rsidRDefault="00B036CE" w:rsidP="0059171F">
      <w:pPr>
        <w:pStyle w:val="Paragraphedeliste"/>
        <w:numPr>
          <w:ilvl w:val="0"/>
          <w:numId w:val="14"/>
        </w:numPr>
        <w:jc w:val="both"/>
        <w:rPr>
          <w:rFonts w:cstheme="minorHAnsi"/>
          <w:sz w:val="24"/>
          <w:szCs w:val="24"/>
          <w:lang w:val="zh-CN"/>
        </w:rPr>
      </w:pPr>
      <w:r w:rsidRPr="005C7D19">
        <w:rPr>
          <w:rFonts w:cstheme="minorHAnsi"/>
          <w:b/>
          <w:bCs/>
          <w:sz w:val="24"/>
          <w:szCs w:val="24"/>
          <w:lang w:val="zh-CN"/>
        </w:rPr>
        <w:t>Etape 2 :</w:t>
      </w:r>
      <w:r w:rsidRPr="005C7D19">
        <w:rPr>
          <w:rFonts w:cstheme="minorHAnsi"/>
          <w:sz w:val="24"/>
          <w:szCs w:val="24"/>
          <w:lang w:val="zh-CN"/>
        </w:rPr>
        <w:t xml:space="preserve"> Examen et évaluation des offres techniques pour les concurrents retenus au titre de l’Etape 1, une note technique sera attribuée sur la base de l’« Offre technique » ;</w:t>
      </w:r>
    </w:p>
    <w:p w:rsidR="00B036CE" w:rsidRPr="005C7D19" w:rsidRDefault="00B036CE" w:rsidP="0059171F">
      <w:pPr>
        <w:pStyle w:val="Paragraphedeliste"/>
        <w:numPr>
          <w:ilvl w:val="0"/>
          <w:numId w:val="14"/>
        </w:numPr>
        <w:jc w:val="both"/>
        <w:rPr>
          <w:rFonts w:cstheme="minorHAnsi"/>
          <w:sz w:val="24"/>
          <w:szCs w:val="24"/>
          <w:lang w:val="zh-CN"/>
        </w:rPr>
      </w:pPr>
      <w:r w:rsidRPr="005C7D19">
        <w:rPr>
          <w:rFonts w:cstheme="minorHAnsi"/>
          <w:b/>
          <w:bCs/>
          <w:sz w:val="24"/>
          <w:szCs w:val="24"/>
          <w:lang w:val="zh-CN"/>
        </w:rPr>
        <w:t>Etape 3 :</w:t>
      </w:r>
      <w:r w:rsidRPr="005C7D19">
        <w:rPr>
          <w:rFonts w:cstheme="minorHAnsi"/>
          <w:sz w:val="24"/>
          <w:szCs w:val="24"/>
          <w:lang w:val="zh-CN"/>
        </w:rPr>
        <w:t xml:space="preserve"> Evaluation financière sur la base de « l’offre financière » pour les concurrents retenus au titre de l’Etape 2.</w:t>
      </w:r>
    </w:p>
    <w:p w:rsidR="00B036CE" w:rsidRPr="005C7D19" w:rsidRDefault="00B036CE" w:rsidP="00B036CE">
      <w:pPr>
        <w:pStyle w:val="Paragraphedeliste"/>
        <w:ind w:left="0"/>
        <w:jc w:val="both"/>
        <w:rPr>
          <w:rFonts w:cstheme="minorHAnsi"/>
          <w:sz w:val="24"/>
          <w:szCs w:val="24"/>
          <w:lang w:val="fr-FR"/>
        </w:rPr>
      </w:pPr>
    </w:p>
    <w:p w:rsidR="00B036CE" w:rsidRPr="005C7D19" w:rsidRDefault="00B036CE" w:rsidP="00B036CE">
      <w:pPr>
        <w:jc w:val="both"/>
        <w:rPr>
          <w:rFonts w:cstheme="minorHAnsi"/>
          <w:b/>
          <w:bCs/>
          <w:sz w:val="24"/>
          <w:szCs w:val="24"/>
          <w:u w:val="single"/>
          <w:lang w:val="zh-CN"/>
        </w:rPr>
      </w:pPr>
      <w:r w:rsidRPr="005C7D19">
        <w:rPr>
          <w:rFonts w:cstheme="minorHAnsi"/>
          <w:b/>
          <w:bCs/>
          <w:sz w:val="24"/>
          <w:szCs w:val="24"/>
          <w:u w:val="single"/>
          <w:lang w:val="zh-CN"/>
        </w:rPr>
        <w:t>Etape 1 : Vérification des dossiers administratifs et techniques des concurrents</w:t>
      </w:r>
    </w:p>
    <w:p w:rsidR="00B036CE" w:rsidRPr="005C7D19" w:rsidRDefault="00B036CE" w:rsidP="00B036CE">
      <w:pPr>
        <w:jc w:val="both"/>
        <w:rPr>
          <w:rFonts w:cstheme="minorHAnsi"/>
          <w:sz w:val="24"/>
          <w:szCs w:val="24"/>
          <w:lang w:val="zh-CN"/>
        </w:rPr>
      </w:pPr>
      <w:r w:rsidRPr="005C7D19">
        <w:rPr>
          <w:rFonts w:cstheme="minorHAnsi"/>
          <w:sz w:val="24"/>
          <w:szCs w:val="24"/>
          <w:lang w:val="zh-CN"/>
        </w:rPr>
        <w:t>Les offres dont les dossiers administratifs et techniques sont incomplets seront rejetées.</w:t>
      </w:r>
    </w:p>
    <w:p w:rsidR="00B036CE" w:rsidRPr="005C7D19" w:rsidRDefault="00B036CE" w:rsidP="00B036CE">
      <w:pPr>
        <w:jc w:val="both"/>
        <w:rPr>
          <w:rFonts w:cstheme="minorHAnsi"/>
          <w:b/>
          <w:bCs/>
          <w:sz w:val="24"/>
          <w:szCs w:val="24"/>
          <w:u w:val="single"/>
          <w:lang w:val="zh-CN"/>
        </w:rPr>
      </w:pPr>
      <w:r w:rsidRPr="005C7D19">
        <w:rPr>
          <w:rFonts w:cstheme="minorHAnsi"/>
          <w:b/>
          <w:bCs/>
          <w:sz w:val="24"/>
          <w:szCs w:val="24"/>
          <w:u w:val="single"/>
          <w:lang w:val="zh-CN"/>
        </w:rPr>
        <w:t>Etape 2 : Examen et évaluation des offres techniques</w:t>
      </w:r>
    </w:p>
    <w:p w:rsidR="00B036CE" w:rsidRPr="005C7D19" w:rsidRDefault="00B036CE" w:rsidP="00E33735">
      <w:pPr>
        <w:pStyle w:val="Paragraphedeliste"/>
        <w:ind w:left="0"/>
        <w:jc w:val="both"/>
        <w:rPr>
          <w:rFonts w:cstheme="minorHAnsi"/>
          <w:sz w:val="24"/>
          <w:szCs w:val="24"/>
          <w:lang w:val="fr-MA"/>
        </w:rPr>
      </w:pPr>
      <w:r w:rsidRPr="005C7D19">
        <w:rPr>
          <w:rFonts w:cstheme="minorHAnsi"/>
          <w:sz w:val="24"/>
          <w:szCs w:val="24"/>
          <w:lang w:val="zh-CN"/>
        </w:rPr>
        <w:t>Chaque offre technique relative à un dossier accepté au titre de l’étape 1 sera évaluée et une notation technique (</w:t>
      </w:r>
      <w:r w:rsidRPr="005C7D19">
        <w:rPr>
          <w:rFonts w:cstheme="minorHAnsi"/>
          <w:b/>
          <w:bCs/>
          <w:sz w:val="24"/>
          <w:szCs w:val="24"/>
          <w:lang w:val="zh-CN"/>
        </w:rPr>
        <w:t>Nt</w:t>
      </w:r>
      <w:r w:rsidR="00E33735" w:rsidRPr="005C7D19">
        <w:rPr>
          <w:rFonts w:cstheme="minorHAnsi"/>
          <w:sz w:val="24"/>
          <w:szCs w:val="24"/>
          <w:lang w:val="zh-CN"/>
        </w:rPr>
        <w:t>) lui sera attribuée</w:t>
      </w:r>
      <w:r w:rsidR="00E33735" w:rsidRPr="005C7D19">
        <w:rPr>
          <w:rFonts w:cstheme="minorHAnsi"/>
          <w:sz w:val="24"/>
          <w:szCs w:val="24"/>
          <w:lang w:val="fr-MA"/>
        </w:rPr>
        <w:t>.</w:t>
      </w:r>
    </w:p>
    <w:p w:rsidR="00E33735" w:rsidRPr="005C7D19" w:rsidRDefault="00E33735" w:rsidP="00E33735">
      <w:pPr>
        <w:pStyle w:val="Paragraphedeliste"/>
        <w:ind w:left="0"/>
        <w:jc w:val="both"/>
        <w:rPr>
          <w:rFonts w:eastAsiaTheme="minorEastAsia" w:cstheme="minorHAnsi"/>
          <w:b/>
          <w:bCs/>
          <w:sz w:val="24"/>
          <w:szCs w:val="24"/>
          <w:lang w:val="fr-MA" w:eastAsia="zh-CN"/>
        </w:rPr>
      </w:pPr>
      <w:r w:rsidRPr="005C7D19">
        <w:rPr>
          <w:rFonts w:eastAsiaTheme="minorEastAsia" w:cstheme="minorHAnsi"/>
          <w:b/>
          <w:bCs/>
          <w:sz w:val="24"/>
          <w:szCs w:val="24"/>
          <w:lang w:val="fr-MA" w:eastAsia="zh-CN"/>
        </w:rPr>
        <w:t>Cette note devra être supérieure ou égale à 70/100 pour que le soumissionnaire soit jugé techniquement valable.</w:t>
      </w:r>
    </w:p>
    <w:p w:rsidR="00B036CE" w:rsidRDefault="00E33735" w:rsidP="00E33735">
      <w:pPr>
        <w:pStyle w:val="Paragraphedeliste"/>
        <w:ind w:left="0"/>
        <w:jc w:val="both"/>
        <w:rPr>
          <w:rFonts w:cstheme="minorHAnsi"/>
          <w:sz w:val="24"/>
          <w:szCs w:val="24"/>
          <w:lang w:val="fr-MA"/>
        </w:rPr>
      </w:pPr>
      <w:r w:rsidRPr="005C7D19">
        <w:rPr>
          <w:rFonts w:cstheme="minorHAnsi"/>
          <w:sz w:val="24"/>
          <w:szCs w:val="24"/>
          <w:lang w:val="zh-CN"/>
        </w:rPr>
        <w:t>L’évaluation des offres techniques sera axée sur les critères suivants </w:t>
      </w:r>
      <w:r w:rsidRPr="005C7D19">
        <w:rPr>
          <w:rFonts w:cstheme="minorHAnsi"/>
          <w:sz w:val="24"/>
          <w:szCs w:val="24"/>
          <w:lang w:val="fr-MA"/>
        </w:rPr>
        <w:t>:</w:t>
      </w:r>
    </w:p>
    <w:p w:rsidR="0039294B" w:rsidRDefault="0039294B" w:rsidP="00E33735">
      <w:pPr>
        <w:pStyle w:val="Paragraphedeliste"/>
        <w:ind w:left="0"/>
        <w:jc w:val="both"/>
        <w:rPr>
          <w:rFonts w:cstheme="minorHAnsi"/>
          <w:sz w:val="24"/>
          <w:szCs w:val="24"/>
          <w:lang w:val="fr-MA"/>
        </w:rPr>
      </w:pPr>
    </w:p>
    <w:p w:rsidR="0039294B" w:rsidRPr="0039294B" w:rsidRDefault="0039294B" w:rsidP="0039294B">
      <w:pPr>
        <w:pStyle w:val="Paragraphedeliste"/>
        <w:numPr>
          <w:ilvl w:val="0"/>
          <w:numId w:val="48"/>
        </w:numPr>
        <w:jc w:val="both"/>
        <w:rPr>
          <w:rFonts w:cstheme="minorHAnsi"/>
          <w:b/>
          <w:bCs/>
          <w:sz w:val="24"/>
          <w:szCs w:val="24"/>
          <w:lang w:val="fr-MA"/>
        </w:rPr>
      </w:pPr>
      <w:r w:rsidRPr="0039294B">
        <w:rPr>
          <w:rFonts w:cstheme="minorHAnsi"/>
          <w:b/>
          <w:bCs/>
          <w:sz w:val="24"/>
          <w:szCs w:val="24"/>
          <w:lang w:val="fr-MA"/>
        </w:rPr>
        <w:t xml:space="preserve">Note technique de démarche méthodologique </w:t>
      </w:r>
    </w:p>
    <w:tbl>
      <w:tblPr>
        <w:tblW w:w="10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gridCol w:w="1574"/>
      </w:tblGrid>
      <w:tr w:rsidR="00B036CE" w:rsidRPr="005C7D19" w:rsidTr="00B036CE">
        <w:trPr>
          <w:trHeight w:val="553"/>
          <w:jc w:val="center"/>
        </w:trPr>
        <w:tc>
          <w:tcPr>
            <w:tcW w:w="9351" w:type="dxa"/>
            <w:shd w:val="clear" w:color="auto" w:fill="D9D9D9"/>
          </w:tcPr>
          <w:p w:rsidR="00B036CE" w:rsidRPr="005C7D19" w:rsidRDefault="00B036CE" w:rsidP="00B036CE">
            <w:pPr>
              <w:jc w:val="center"/>
              <w:rPr>
                <w:rFonts w:cstheme="minorHAnsi"/>
                <w:b/>
                <w:color w:val="000000"/>
              </w:rPr>
            </w:pPr>
            <w:r w:rsidRPr="005C7D19">
              <w:rPr>
                <w:rFonts w:cstheme="minorHAnsi"/>
                <w:b/>
                <w:color w:val="000000"/>
              </w:rPr>
              <w:t>Critères de l’évaluation technique</w:t>
            </w:r>
          </w:p>
        </w:tc>
        <w:tc>
          <w:tcPr>
            <w:tcW w:w="1574" w:type="dxa"/>
            <w:shd w:val="clear" w:color="auto" w:fill="D9D9D9"/>
          </w:tcPr>
          <w:p w:rsidR="00B036CE" w:rsidRPr="005C7D19" w:rsidRDefault="00B036CE" w:rsidP="00B036CE">
            <w:pPr>
              <w:jc w:val="center"/>
              <w:rPr>
                <w:rFonts w:cstheme="minorHAnsi"/>
                <w:b/>
                <w:color w:val="000000"/>
              </w:rPr>
            </w:pPr>
            <w:r w:rsidRPr="005C7D19">
              <w:rPr>
                <w:rFonts w:cstheme="minorHAnsi"/>
                <w:b/>
                <w:color w:val="000000"/>
              </w:rPr>
              <w:t>Points</w:t>
            </w:r>
          </w:p>
        </w:tc>
      </w:tr>
      <w:tr w:rsidR="00B036CE" w:rsidRPr="005C7D19" w:rsidTr="00B036CE">
        <w:trPr>
          <w:jc w:val="center"/>
        </w:trPr>
        <w:tc>
          <w:tcPr>
            <w:tcW w:w="9351" w:type="dxa"/>
            <w:shd w:val="clear" w:color="auto" w:fill="FFFFFF"/>
          </w:tcPr>
          <w:p w:rsidR="00B036CE" w:rsidRPr="005C7D19" w:rsidRDefault="00B036CE" w:rsidP="00B036CE">
            <w:pPr>
              <w:jc w:val="both"/>
              <w:rPr>
                <w:rFonts w:cstheme="minorHAnsi"/>
                <w:b/>
                <w:color w:val="000000"/>
                <w:lang w:val="zh-CN"/>
              </w:rPr>
            </w:pPr>
            <w:r w:rsidRPr="005C7D19">
              <w:rPr>
                <w:rFonts w:cstheme="minorHAnsi"/>
                <w:b/>
                <w:color w:val="000000"/>
                <w:lang w:val="zh-CN"/>
              </w:rPr>
              <w:t xml:space="preserve">Démarche méthodologique </w:t>
            </w:r>
          </w:p>
          <w:p w:rsidR="009214CA" w:rsidRDefault="009214CA" w:rsidP="009214CA">
            <w:pPr>
              <w:jc w:val="both"/>
              <w:rPr>
                <w:rFonts w:eastAsiaTheme="minorEastAsia" w:cstheme="minorHAnsi"/>
                <w:color w:val="000000"/>
                <w:lang w:val="zh-CN" w:eastAsia="zh-CN"/>
              </w:rPr>
            </w:pPr>
            <w:r w:rsidRPr="006764D3">
              <w:rPr>
                <w:rFonts w:cstheme="minorHAnsi"/>
                <w:color w:val="000000"/>
                <w:lang w:val="zh-CN"/>
              </w:rPr>
              <w:t>Méthodologie non conforme, ne répondant pas aux termes de référence : 0 point</w:t>
            </w:r>
          </w:p>
          <w:p w:rsidR="009214CA" w:rsidRPr="001E7EC0" w:rsidRDefault="009214CA" w:rsidP="009214CA">
            <w:pPr>
              <w:jc w:val="both"/>
              <w:rPr>
                <w:rFonts w:eastAsiaTheme="minorEastAsia" w:cstheme="minorHAnsi"/>
                <w:color w:val="000000"/>
                <w:lang w:val="fr-MA" w:eastAsia="zh-CN"/>
              </w:rPr>
            </w:pPr>
            <w:r w:rsidRPr="006764D3">
              <w:rPr>
                <w:rFonts w:cstheme="minorHAnsi"/>
                <w:color w:val="000000"/>
                <w:lang w:val="zh-CN"/>
              </w:rPr>
              <w:t xml:space="preserve">Méthodologie </w:t>
            </w:r>
            <w:r>
              <w:rPr>
                <w:rFonts w:cstheme="minorHAnsi"/>
                <w:color w:val="000000"/>
                <w:lang w:val="fr-MA"/>
              </w:rPr>
              <w:t>simple</w:t>
            </w:r>
            <w:r w:rsidRPr="006764D3">
              <w:rPr>
                <w:rFonts w:cstheme="minorHAnsi"/>
                <w:color w:val="000000"/>
                <w:lang w:val="zh-CN"/>
              </w:rPr>
              <w:t xml:space="preserve">, </w:t>
            </w:r>
            <w:r>
              <w:rPr>
                <w:rFonts w:cstheme="minorHAnsi"/>
                <w:color w:val="000000"/>
                <w:lang w:val="fr-MA"/>
              </w:rPr>
              <w:t>reprenant les</w:t>
            </w:r>
            <w:r w:rsidRPr="006764D3">
              <w:rPr>
                <w:rFonts w:cstheme="minorHAnsi"/>
                <w:color w:val="000000"/>
                <w:lang w:val="zh-CN"/>
              </w:rPr>
              <w:t xml:space="preserve"> </w:t>
            </w:r>
            <w:r>
              <w:rPr>
                <w:rFonts w:cstheme="minorHAnsi"/>
                <w:color w:val="000000"/>
                <w:lang w:val="zh-CN"/>
              </w:rPr>
              <w:t xml:space="preserve">termes de référence : </w:t>
            </w:r>
            <w:r>
              <w:rPr>
                <w:rFonts w:cstheme="minorHAnsi"/>
                <w:color w:val="000000"/>
                <w:lang w:val="fr-MA"/>
              </w:rPr>
              <w:t>5</w:t>
            </w:r>
            <w:r>
              <w:rPr>
                <w:rFonts w:cstheme="minorHAnsi"/>
                <w:color w:val="000000"/>
                <w:lang w:val="zh-CN"/>
              </w:rPr>
              <w:t xml:space="preserve"> point</w:t>
            </w:r>
            <w:r>
              <w:rPr>
                <w:rFonts w:cstheme="minorHAnsi"/>
                <w:color w:val="000000"/>
                <w:lang w:val="fr-MA"/>
              </w:rPr>
              <w:t>s</w:t>
            </w:r>
          </w:p>
          <w:p w:rsidR="009214CA" w:rsidRPr="006764D3" w:rsidRDefault="009214CA" w:rsidP="009214CA">
            <w:pPr>
              <w:jc w:val="both"/>
              <w:rPr>
                <w:rFonts w:cstheme="minorHAnsi"/>
                <w:color w:val="000000"/>
                <w:lang w:val="zh-CN"/>
              </w:rPr>
            </w:pPr>
            <w:r w:rsidRPr="006764D3">
              <w:rPr>
                <w:rFonts w:cstheme="minorHAnsi"/>
                <w:color w:val="000000"/>
                <w:lang w:val="zh-CN"/>
              </w:rPr>
              <w:t xml:space="preserve">Méthodologie </w:t>
            </w:r>
            <w:r>
              <w:rPr>
                <w:rFonts w:cstheme="minorHAnsi"/>
                <w:color w:val="000000"/>
                <w:lang w:val="fr-MA"/>
              </w:rPr>
              <w:t xml:space="preserve">développée </w:t>
            </w:r>
            <w:r w:rsidRPr="006764D3">
              <w:rPr>
                <w:rFonts w:cstheme="minorHAnsi"/>
                <w:color w:val="000000"/>
                <w:lang w:val="zh-CN"/>
              </w:rPr>
              <w:t xml:space="preserve">répondant strictement aux termes de référence : </w:t>
            </w:r>
            <w:r>
              <w:rPr>
                <w:rFonts w:cstheme="minorHAnsi"/>
                <w:color w:val="000000"/>
                <w:lang w:val="fr-MA"/>
              </w:rPr>
              <w:t>15</w:t>
            </w:r>
            <w:r w:rsidRPr="006764D3">
              <w:rPr>
                <w:rFonts w:cstheme="minorHAnsi"/>
                <w:color w:val="000000"/>
                <w:lang w:val="zh-CN"/>
              </w:rPr>
              <w:t xml:space="preserve"> points</w:t>
            </w:r>
          </w:p>
          <w:p w:rsidR="00B036CE" w:rsidRPr="005C7D19" w:rsidRDefault="009214CA" w:rsidP="009214CA">
            <w:pPr>
              <w:jc w:val="both"/>
              <w:rPr>
                <w:rFonts w:cstheme="minorHAnsi"/>
                <w:color w:val="000000"/>
                <w:lang w:val="zh-CN"/>
              </w:rPr>
            </w:pPr>
            <w:r w:rsidRPr="006764D3">
              <w:rPr>
                <w:rFonts w:cstheme="minorHAnsi"/>
                <w:color w:val="000000"/>
                <w:lang w:val="zh-CN"/>
              </w:rPr>
              <w:t>Méthodologie améliorée par rapport aux termes de référence (innovante avec un apport substantiel) : 30 points</w:t>
            </w:r>
          </w:p>
        </w:tc>
        <w:tc>
          <w:tcPr>
            <w:tcW w:w="1574" w:type="dxa"/>
            <w:shd w:val="clear" w:color="auto" w:fill="FFFFFF"/>
            <w:vAlign w:val="center"/>
          </w:tcPr>
          <w:p w:rsidR="00B036CE" w:rsidRPr="005C7D19" w:rsidRDefault="00B036CE" w:rsidP="00B036CE">
            <w:pPr>
              <w:jc w:val="center"/>
              <w:rPr>
                <w:rFonts w:cstheme="minorHAnsi"/>
                <w:b/>
                <w:color w:val="000000"/>
              </w:rPr>
            </w:pPr>
            <w:r w:rsidRPr="005C7D19">
              <w:rPr>
                <w:rFonts w:cstheme="minorHAnsi"/>
                <w:color w:val="000000"/>
              </w:rPr>
              <w:t>30</w:t>
            </w:r>
          </w:p>
        </w:tc>
      </w:tr>
      <w:tr w:rsidR="00B036CE" w:rsidRPr="005C7D19" w:rsidTr="00B036CE">
        <w:trPr>
          <w:jc w:val="center"/>
        </w:trPr>
        <w:tc>
          <w:tcPr>
            <w:tcW w:w="9351" w:type="dxa"/>
            <w:shd w:val="clear" w:color="auto" w:fill="FFFFFF"/>
          </w:tcPr>
          <w:p w:rsidR="00B036CE" w:rsidRPr="005C7D19" w:rsidRDefault="00B036CE" w:rsidP="00B036CE">
            <w:pPr>
              <w:jc w:val="center"/>
              <w:rPr>
                <w:rFonts w:cstheme="minorHAnsi"/>
                <w:b/>
                <w:color w:val="000000"/>
                <w:lang w:val="zh-CN"/>
              </w:rPr>
            </w:pPr>
            <w:r w:rsidRPr="005C7D19">
              <w:rPr>
                <w:rFonts w:cstheme="minorHAnsi"/>
                <w:b/>
                <w:color w:val="000000"/>
                <w:lang w:val="zh-CN"/>
              </w:rPr>
              <w:t>Total (C1)</w:t>
            </w:r>
          </w:p>
        </w:tc>
        <w:tc>
          <w:tcPr>
            <w:tcW w:w="1574" w:type="dxa"/>
            <w:shd w:val="clear" w:color="auto" w:fill="FFFFFF"/>
            <w:vAlign w:val="center"/>
          </w:tcPr>
          <w:p w:rsidR="00B036CE" w:rsidRPr="005C7D19" w:rsidRDefault="001154DC" w:rsidP="00E33735">
            <w:pPr>
              <w:jc w:val="center"/>
              <w:rPr>
                <w:rFonts w:cstheme="minorHAnsi"/>
                <w:color w:val="000000"/>
              </w:rPr>
            </w:pPr>
            <w:r w:rsidRPr="005C7D19">
              <w:rPr>
                <w:rFonts w:cstheme="minorHAnsi"/>
                <w:color w:val="000000"/>
              </w:rPr>
              <w:t>…./3</w:t>
            </w:r>
            <w:r w:rsidR="00E33735" w:rsidRPr="005C7D19">
              <w:rPr>
                <w:rFonts w:cstheme="minorHAnsi"/>
                <w:color w:val="000000"/>
              </w:rPr>
              <w:t>0</w:t>
            </w:r>
          </w:p>
        </w:tc>
      </w:tr>
    </w:tbl>
    <w:p w:rsidR="00B036CE" w:rsidRPr="005C7D19" w:rsidRDefault="00B036CE" w:rsidP="00B036CE">
      <w:pPr>
        <w:pStyle w:val="Default"/>
        <w:jc w:val="both"/>
        <w:rPr>
          <w:rFonts w:asciiTheme="minorHAnsi" w:hAnsiTheme="minorHAnsi" w:cstheme="minorHAnsi"/>
          <w:b/>
          <w:bCs/>
          <w:i/>
          <w:iCs/>
          <w:sz w:val="22"/>
          <w:szCs w:val="22"/>
        </w:rPr>
      </w:pPr>
    </w:p>
    <w:p w:rsidR="00E33735" w:rsidRPr="005C7D19" w:rsidRDefault="00E33735" w:rsidP="00E33735">
      <w:pPr>
        <w:spacing w:after="0" w:line="240" w:lineRule="auto"/>
        <w:rPr>
          <w:rFonts w:cstheme="minorHAnsi"/>
          <w:b/>
          <w:bCs/>
          <w:i/>
          <w:iCs/>
        </w:rPr>
      </w:pPr>
    </w:p>
    <w:p w:rsidR="00E33735" w:rsidRPr="005C7D19" w:rsidRDefault="00E33735" w:rsidP="00E33735">
      <w:pPr>
        <w:spacing w:after="0" w:line="240" w:lineRule="auto"/>
        <w:rPr>
          <w:rFonts w:cstheme="minorHAnsi"/>
          <w:b/>
          <w:bCs/>
          <w:i/>
          <w:iCs/>
        </w:rPr>
      </w:pPr>
    </w:p>
    <w:p w:rsidR="009214CA" w:rsidRDefault="009214CA" w:rsidP="0064156C">
      <w:pPr>
        <w:pStyle w:val="Default"/>
        <w:jc w:val="both"/>
        <w:rPr>
          <w:rFonts w:asciiTheme="minorHAnsi" w:hAnsiTheme="minorHAnsi" w:cstheme="minorHAnsi"/>
          <w:b/>
          <w:bCs/>
        </w:rPr>
      </w:pPr>
    </w:p>
    <w:p w:rsidR="009214CA" w:rsidRDefault="009214CA" w:rsidP="00602219">
      <w:pPr>
        <w:pStyle w:val="Default"/>
        <w:numPr>
          <w:ilvl w:val="0"/>
          <w:numId w:val="44"/>
        </w:numPr>
        <w:jc w:val="both"/>
        <w:rPr>
          <w:rFonts w:asciiTheme="minorHAnsi" w:hAnsiTheme="minorHAnsi" w:cstheme="minorHAnsi"/>
          <w:b/>
          <w:bCs/>
        </w:rPr>
      </w:pPr>
      <w:r>
        <w:rPr>
          <w:rFonts w:asciiTheme="minorHAnsi" w:hAnsiTheme="minorHAnsi" w:cstheme="minorHAnsi"/>
          <w:b/>
          <w:bCs/>
        </w:rPr>
        <w:lastRenderedPageBreak/>
        <w:t xml:space="preserve">Notation technique du Chef(fe) de l’équipe : </w:t>
      </w:r>
    </w:p>
    <w:p w:rsidR="00602219" w:rsidRDefault="00602219" w:rsidP="00602219">
      <w:pPr>
        <w:pStyle w:val="Default"/>
        <w:ind w:left="360"/>
        <w:jc w:val="both"/>
        <w:rPr>
          <w:rFonts w:asciiTheme="minorHAnsi" w:hAnsiTheme="minorHAnsi" w:cstheme="minorHAnsi"/>
          <w:b/>
          <w:bCs/>
        </w:rPr>
      </w:pPr>
    </w:p>
    <w:tbl>
      <w:tblPr>
        <w:tblStyle w:val="Grilledutableau"/>
        <w:tblW w:w="10915" w:type="dxa"/>
        <w:tblInd w:w="-714" w:type="dxa"/>
        <w:tblLook w:val="04A0" w:firstRow="1" w:lastRow="0" w:firstColumn="1" w:lastColumn="0" w:noHBand="0" w:noVBand="1"/>
      </w:tblPr>
      <w:tblGrid>
        <w:gridCol w:w="3367"/>
        <w:gridCol w:w="1380"/>
        <w:gridCol w:w="2660"/>
        <w:gridCol w:w="1282"/>
        <w:gridCol w:w="2226"/>
      </w:tblGrid>
      <w:tr w:rsidR="009214CA" w:rsidRPr="007C0A70" w:rsidTr="00F72D0B">
        <w:tc>
          <w:tcPr>
            <w:tcW w:w="3367" w:type="dxa"/>
            <w:shd w:val="clear" w:color="auto" w:fill="BFBFBF" w:themeFill="background1" w:themeFillShade="BF"/>
            <w:vAlign w:val="center"/>
          </w:tcPr>
          <w:p w:rsidR="009214CA" w:rsidRPr="007C0A70" w:rsidRDefault="009214CA" w:rsidP="00F72D0B">
            <w:pPr>
              <w:pStyle w:val="TableParagraph"/>
              <w:ind w:left="626" w:right="489" w:hanging="113"/>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Qualification du consultant(e)</w:t>
            </w:r>
          </w:p>
        </w:tc>
        <w:tc>
          <w:tcPr>
            <w:tcW w:w="1380" w:type="dxa"/>
            <w:shd w:val="clear" w:color="auto" w:fill="BFBFBF" w:themeFill="background1" w:themeFillShade="BF"/>
            <w:vAlign w:val="center"/>
          </w:tcPr>
          <w:p w:rsidR="009214CA" w:rsidRPr="007C0A70" w:rsidRDefault="009214CA" w:rsidP="00F72D0B">
            <w:pPr>
              <w:pStyle w:val="TableParagraph"/>
              <w:spacing w:before="133"/>
              <w:ind w:left="372" w:right="49" w:hanging="296"/>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Barème</w:t>
            </w:r>
          </w:p>
        </w:tc>
        <w:tc>
          <w:tcPr>
            <w:tcW w:w="2660" w:type="dxa"/>
            <w:shd w:val="clear" w:color="auto" w:fill="BFBFBF" w:themeFill="background1" w:themeFillShade="BF"/>
            <w:vAlign w:val="center"/>
          </w:tcPr>
          <w:p w:rsidR="009214CA" w:rsidRPr="007C0A70" w:rsidRDefault="009214CA" w:rsidP="00F72D0B">
            <w:pPr>
              <w:pStyle w:val="TableParagraph"/>
              <w:spacing w:before="8"/>
              <w:jc w:val="center"/>
              <w:rPr>
                <w:rFonts w:asciiTheme="minorHAnsi" w:eastAsiaTheme="minorHAnsi" w:hAnsiTheme="minorHAnsi" w:cstheme="minorHAnsi"/>
                <w:color w:val="000000"/>
              </w:rPr>
            </w:pPr>
          </w:p>
          <w:p w:rsidR="009214CA" w:rsidRPr="007C0A70" w:rsidRDefault="009214CA" w:rsidP="00F72D0B">
            <w:pPr>
              <w:pStyle w:val="TableParagraph"/>
              <w:ind w:left="440"/>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Documents de base</w:t>
            </w:r>
          </w:p>
        </w:tc>
        <w:tc>
          <w:tcPr>
            <w:tcW w:w="1282" w:type="dxa"/>
            <w:shd w:val="clear" w:color="auto" w:fill="BFBFBF" w:themeFill="background1" w:themeFillShade="BF"/>
            <w:vAlign w:val="center"/>
          </w:tcPr>
          <w:p w:rsidR="009214CA" w:rsidRPr="007C0A70" w:rsidRDefault="009214CA" w:rsidP="00F72D0B">
            <w:pPr>
              <w:pStyle w:val="TableParagraph"/>
              <w:spacing w:before="8"/>
              <w:jc w:val="center"/>
              <w:rPr>
                <w:rFonts w:asciiTheme="minorHAnsi" w:eastAsiaTheme="minorHAnsi" w:hAnsiTheme="minorHAnsi" w:cstheme="minorHAnsi"/>
                <w:color w:val="000000"/>
              </w:rPr>
            </w:pPr>
          </w:p>
          <w:p w:rsidR="009214CA" w:rsidRPr="007C0A70" w:rsidRDefault="00517DC0" w:rsidP="00F72D0B">
            <w:pPr>
              <w:pStyle w:val="TableParagraph"/>
              <w:jc w:val="center"/>
              <w:rPr>
                <w:rFonts w:asciiTheme="minorHAnsi" w:eastAsiaTheme="minorHAnsi" w:hAnsiTheme="minorHAnsi" w:cstheme="minorHAnsi"/>
                <w:color w:val="000000"/>
              </w:rPr>
            </w:pPr>
            <w:r>
              <w:rPr>
                <w:rFonts w:asciiTheme="minorHAnsi" w:eastAsiaTheme="minorHAnsi" w:hAnsiTheme="minorHAnsi" w:cstheme="minorHAnsi"/>
                <w:color w:val="000000"/>
              </w:rPr>
              <w:t>Note sur 2</w:t>
            </w:r>
            <w:r w:rsidR="009214CA" w:rsidRPr="007C0A70">
              <w:rPr>
                <w:rFonts w:asciiTheme="minorHAnsi" w:eastAsiaTheme="minorHAnsi" w:hAnsiTheme="minorHAnsi" w:cstheme="minorHAnsi"/>
                <w:color w:val="000000"/>
              </w:rPr>
              <w:t>0</w:t>
            </w:r>
          </w:p>
        </w:tc>
        <w:tc>
          <w:tcPr>
            <w:tcW w:w="2226" w:type="dxa"/>
            <w:shd w:val="clear" w:color="auto" w:fill="BFBFBF" w:themeFill="background1" w:themeFillShade="BF"/>
          </w:tcPr>
          <w:p w:rsidR="009214CA" w:rsidRPr="007C0A70" w:rsidRDefault="009214CA" w:rsidP="00F72D0B">
            <w:pPr>
              <w:pStyle w:val="TableParagraph"/>
              <w:spacing w:before="8"/>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Justificatifs</w:t>
            </w:r>
          </w:p>
        </w:tc>
      </w:tr>
      <w:tr w:rsidR="009214CA" w:rsidRPr="007C0A70" w:rsidTr="00D30627">
        <w:trPr>
          <w:trHeight w:val="979"/>
        </w:trPr>
        <w:tc>
          <w:tcPr>
            <w:tcW w:w="3367" w:type="dxa"/>
            <w:vMerge w:val="restart"/>
            <w:vAlign w:val="center"/>
          </w:tcPr>
          <w:p w:rsidR="009214CA" w:rsidRPr="007C0A70" w:rsidRDefault="009214CA" w:rsidP="009214CA">
            <w:pPr>
              <w:pStyle w:val="TableParagraph"/>
              <w:tabs>
                <w:tab w:val="left" w:pos="186"/>
              </w:tabs>
              <w:spacing w:before="89" w:line="277" w:lineRule="exact"/>
              <w:rPr>
                <w:rFonts w:asciiTheme="minorHAnsi" w:eastAsiaTheme="minorHAnsi" w:hAnsiTheme="minorHAnsi" w:cstheme="minorHAnsi"/>
                <w:color w:val="000000"/>
              </w:rPr>
            </w:pPr>
            <w:r w:rsidRPr="007C0A70">
              <w:rPr>
                <w:rFonts w:asciiTheme="minorHAnsi" w:eastAsiaTheme="minorHAnsi" w:hAnsiTheme="minorHAnsi" w:cstheme="minorHAnsi"/>
                <w:color w:val="000000"/>
              </w:rPr>
              <w:t>Formation académique</w:t>
            </w:r>
          </w:p>
        </w:tc>
        <w:tc>
          <w:tcPr>
            <w:tcW w:w="1380" w:type="dxa"/>
            <w:vMerge w:val="restart"/>
            <w:vAlign w:val="center"/>
          </w:tcPr>
          <w:p w:rsidR="009214CA" w:rsidRPr="007C0A70" w:rsidRDefault="009214CA" w:rsidP="00F72D0B">
            <w:pPr>
              <w:pStyle w:val="TableParagraph"/>
              <w:jc w:val="center"/>
              <w:rPr>
                <w:rFonts w:asciiTheme="minorHAnsi" w:eastAsiaTheme="minorHAnsi" w:hAnsiTheme="minorHAnsi" w:cstheme="minorHAnsi"/>
                <w:color w:val="000000"/>
              </w:rPr>
            </w:pPr>
          </w:p>
          <w:p w:rsidR="009214CA" w:rsidRPr="007C0A70" w:rsidRDefault="00460E97" w:rsidP="00460E97">
            <w:pPr>
              <w:pStyle w:val="TableParagraph"/>
              <w:ind w:left="119" w:right="108"/>
              <w:jc w:val="center"/>
              <w:rPr>
                <w:rFonts w:asciiTheme="minorHAnsi" w:eastAsiaTheme="minorHAnsi" w:hAnsiTheme="minorHAnsi" w:cstheme="minorHAnsi"/>
                <w:color w:val="000000"/>
              </w:rPr>
            </w:pPr>
            <w:r>
              <w:rPr>
                <w:rFonts w:asciiTheme="minorHAnsi" w:eastAsiaTheme="minorHAnsi" w:hAnsiTheme="minorHAnsi" w:cstheme="minorHAnsi"/>
                <w:color w:val="000000"/>
              </w:rPr>
              <w:t>N</w:t>
            </w:r>
            <w:r w:rsidR="009214CA" w:rsidRPr="007C0A70">
              <w:rPr>
                <w:rFonts w:asciiTheme="minorHAnsi" w:eastAsiaTheme="minorHAnsi" w:hAnsiTheme="minorHAnsi" w:cstheme="minorHAnsi"/>
                <w:color w:val="000000"/>
              </w:rPr>
              <w:t xml:space="preserve"> 1 :</w:t>
            </w:r>
            <w:r>
              <w:rPr>
                <w:rFonts w:asciiTheme="minorHAnsi" w:eastAsiaTheme="minorHAnsi" w:hAnsiTheme="minorHAnsi" w:cstheme="minorHAnsi"/>
                <w:color w:val="000000"/>
              </w:rPr>
              <w:t xml:space="preserve"> 05</w:t>
            </w:r>
          </w:p>
        </w:tc>
        <w:tc>
          <w:tcPr>
            <w:tcW w:w="2660" w:type="dxa"/>
            <w:vAlign w:val="center"/>
          </w:tcPr>
          <w:p w:rsidR="009214CA" w:rsidRPr="00D30627" w:rsidRDefault="009214CA" w:rsidP="00D30627">
            <w:pPr>
              <w:pStyle w:val="TableParagraph"/>
              <w:tabs>
                <w:tab w:val="left" w:pos="186"/>
              </w:tabs>
              <w:spacing w:before="89" w:line="277" w:lineRule="exact"/>
              <w:jc w:val="center"/>
              <w:rPr>
                <w:rFonts w:asciiTheme="minorHAnsi" w:eastAsiaTheme="minorHAnsi" w:hAnsiTheme="minorHAnsi" w:cstheme="minorHAnsi"/>
                <w:color w:val="000000"/>
              </w:rPr>
            </w:pPr>
            <w:r w:rsidRPr="00D30627">
              <w:rPr>
                <w:rFonts w:asciiTheme="minorHAnsi" w:eastAsiaTheme="minorHAnsi" w:hAnsiTheme="minorHAnsi" w:cstheme="minorHAnsi"/>
                <w:color w:val="000000"/>
              </w:rPr>
              <w:t>Diplôme de master ou équivalent (bac + 5) dans la Communication et/ou le Marketing ;</w:t>
            </w:r>
          </w:p>
        </w:tc>
        <w:tc>
          <w:tcPr>
            <w:tcW w:w="1282" w:type="dxa"/>
            <w:vAlign w:val="center"/>
          </w:tcPr>
          <w:p w:rsidR="009214CA" w:rsidRPr="007C0A70" w:rsidRDefault="009214CA" w:rsidP="00F72D0B">
            <w:pPr>
              <w:pStyle w:val="TableParagraph"/>
              <w:spacing w:before="26"/>
              <w:jc w:val="center"/>
              <w:rPr>
                <w:rFonts w:asciiTheme="minorHAnsi" w:eastAsiaTheme="minorHAnsi" w:hAnsiTheme="minorHAnsi" w:cstheme="minorHAnsi"/>
                <w:color w:val="000000"/>
              </w:rPr>
            </w:pPr>
            <w:r>
              <w:rPr>
                <w:rFonts w:asciiTheme="minorHAnsi" w:eastAsiaTheme="minorHAnsi" w:hAnsiTheme="minorHAnsi" w:cstheme="minorHAnsi"/>
                <w:color w:val="000000"/>
              </w:rPr>
              <w:t>5</w:t>
            </w:r>
          </w:p>
        </w:tc>
        <w:tc>
          <w:tcPr>
            <w:tcW w:w="2226" w:type="dxa"/>
            <w:vMerge w:val="restart"/>
            <w:vAlign w:val="center"/>
          </w:tcPr>
          <w:p w:rsidR="009214CA" w:rsidRPr="007C0A70" w:rsidRDefault="009214CA" w:rsidP="00F72D0B">
            <w:pPr>
              <w:pStyle w:val="TableParagraph"/>
              <w:spacing w:line="275" w:lineRule="exact"/>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CV + diplômes</w:t>
            </w:r>
          </w:p>
        </w:tc>
      </w:tr>
      <w:tr w:rsidR="009214CA" w:rsidRPr="007C0A70" w:rsidTr="00602219">
        <w:trPr>
          <w:trHeight w:val="76"/>
        </w:trPr>
        <w:tc>
          <w:tcPr>
            <w:tcW w:w="3367" w:type="dxa"/>
            <w:vMerge/>
            <w:vAlign w:val="center"/>
          </w:tcPr>
          <w:p w:rsidR="009214CA" w:rsidRPr="007C0A70" w:rsidRDefault="009214CA" w:rsidP="00F72D0B">
            <w:pPr>
              <w:pStyle w:val="TableParagraph"/>
              <w:tabs>
                <w:tab w:val="left" w:pos="322"/>
              </w:tabs>
              <w:spacing w:before="92"/>
              <w:ind w:left="69" w:right="179"/>
              <w:jc w:val="center"/>
              <w:rPr>
                <w:rFonts w:asciiTheme="minorHAnsi" w:eastAsiaTheme="minorHAnsi" w:hAnsiTheme="minorHAnsi" w:cstheme="minorHAnsi"/>
                <w:color w:val="000000"/>
              </w:rPr>
            </w:pPr>
          </w:p>
        </w:tc>
        <w:tc>
          <w:tcPr>
            <w:tcW w:w="1380" w:type="dxa"/>
            <w:vMerge/>
            <w:vAlign w:val="center"/>
          </w:tcPr>
          <w:p w:rsidR="009214CA" w:rsidRPr="007C0A70" w:rsidRDefault="009214CA" w:rsidP="00F72D0B">
            <w:pPr>
              <w:pStyle w:val="TableParagraph"/>
              <w:spacing w:before="29"/>
              <w:ind w:left="119" w:right="108"/>
              <w:jc w:val="center"/>
              <w:rPr>
                <w:rFonts w:asciiTheme="minorHAnsi" w:eastAsiaTheme="minorHAnsi" w:hAnsiTheme="minorHAnsi" w:cstheme="minorHAnsi"/>
                <w:color w:val="000000"/>
              </w:rPr>
            </w:pPr>
          </w:p>
        </w:tc>
        <w:tc>
          <w:tcPr>
            <w:tcW w:w="2660" w:type="dxa"/>
            <w:vAlign w:val="center"/>
          </w:tcPr>
          <w:p w:rsidR="009214CA" w:rsidRPr="00602219" w:rsidRDefault="009214CA" w:rsidP="00460E97">
            <w:pPr>
              <w:pStyle w:val="TableParagraph"/>
              <w:tabs>
                <w:tab w:val="left" w:pos="186"/>
              </w:tabs>
              <w:spacing w:before="89" w:line="277" w:lineRule="exact"/>
              <w:jc w:val="center"/>
              <w:rPr>
                <w:rFonts w:asciiTheme="minorHAnsi" w:eastAsiaTheme="minorHAnsi" w:hAnsiTheme="minorHAnsi" w:cstheme="minorHAnsi"/>
                <w:b/>
                <w:bCs/>
                <w:color w:val="000000"/>
              </w:rPr>
            </w:pPr>
            <w:r w:rsidRPr="00602219">
              <w:rPr>
                <w:rFonts w:asciiTheme="minorHAnsi" w:eastAsiaTheme="minorHAnsi" w:hAnsiTheme="minorHAnsi" w:cstheme="minorHAnsi"/>
                <w:b/>
                <w:bCs/>
                <w:color w:val="000000"/>
              </w:rPr>
              <w:t>Profil non conforme</w:t>
            </w:r>
          </w:p>
        </w:tc>
        <w:tc>
          <w:tcPr>
            <w:tcW w:w="1282" w:type="dxa"/>
            <w:vAlign w:val="center"/>
          </w:tcPr>
          <w:p w:rsidR="009214CA" w:rsidRPr="007C0A70" w:rsidRDefault="009214CA" w:rsidP="00F72D0B">
            <w:pPr>
              <w:pStyle w:val="TableParagraph"/>
              <w:spacing w:before="26"/>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0</w:t>
            </w:r>
          </w:p>
        </w:tc>
        <w:tc>
          <w:tcPr>
            <w:tcW w:w="2226" w:type="dxa"/>
            <w:vMerge/>
          </w:tcPr>
          <w:p w:rsidR="009214CA" w:rsidRPr="007C0A70" w:rsidRDefault="009214CA" w:rsidP="00F72D0B">
            <w:pPr>
              <w:pStyle w:val="TableParagraph"/>
              <w:spacing w:before="26"/>
              <w:rPr>
                <w:rFonts w:asciiTheme="minorHAnsi" w:eastAsiaTheme="minorHAnsi" w:hAnsiTheme="minorHAnsi" w:cstheme="minorHAnsi"/>
                <w:color w:val="000000"/>
              </w:rPr>
            </w:pPr>
          </w:p>
        </w:tc>
      </w:tr>
      <w:tr w:rsidR="009214CA" w:rsidRPr="007C0A70" w:rsidTr="009214CA">
        <w:trPr>
          <w:trHeight w:val="466"/>
        </w:trPr>
        <w:tc>
          <w:tcPr>
            <w:tcW w:w="3367" w:type="dxa"/>
            <w:vMerge w:val="restart"/>
            <w:vAlign w:val="center"/>
          </w:tcPr>
          <w:p w:rsidR="009214CA" w:rsidRPr="007C0A70" w:rsidRDefault="009214CA" w:rsidP="00F72D0B">
            <w:pPr>
              <w:pStyle w:val="TableParagraph"/>
              <w:tabs>
                <w:tab w:val="left" w:pos="322"/>
              </w:tabs>
              <w:spacing w:before="92"/>
              <w:ind w:left="69" w:right="179"/>
              <w:jc w:val="both"/>
              <w:rPr>
                <w:rFonts w:asciiTheme="minorHAnsi" w:eastAsiaTheme="minorHAnsi" w:hAnsiTheme="minorHAnsi" w:cstheme="minorHAnsi"/>
                <w:color w:val="000000"/>
              </w:rPr>
            </w:pPr>
            <w:r w:rsidRPr="007C0A70">
              <w:rPr>
                <w:rFonts w:asciiTheme="minorHAnsi" w:eastAsiaTheme="minorHAnsi" w:hAnsiTheme="minorHAnsi" w:cstheme="minorHAnsi"/>
                <w:color w:val="000000"/>
              </w:rPr>
              <w:t>Expérience Professionnelle confirmée</w:t>
            </w:r>
            <w:r>
              <w:rPr>
                <w:rFonts w:asciiTheme="minorHAnsi" w:eastAsiaTheme="minorHAnsi" w:hAnsiTheme="minorHAnsi" w:cstheme="minorHAnsi"/>
                <w:color w:val="000000"/>
              </w:rPr>
              <w:t xml:space="preserve"> dans</w:t>
            </w:r>
            <w:r w:rsidRPr="007C0A70">
              <w:rPr>
                <w:rFonts w:asciiTheme="minorHAnsi" w:eastAsiaTheme="minorHAnsi" w:hAnsiTheme="minorHAnsi" w:cstheme="minorHAnsi"/>
                <w:color w:val="000000"/>
              </w:rPr>
              <w:t xml:space="preserve"> </w:t>
            </w:r>
            <w:r w:rsidRPr="009214CA">
              <w:rPr>
                <w:rFonts w:asciiTheme="minorHAnsi" w:eastAsiaTheme="minorHAnsi" w:hAnsiTheme="minorHAnsi" w:cstheme="minorHAnsi"/>
                <w:color w:val="000000"/>
              </w:rPr>
              <w:t>le développement de stratégies de communication</w:t>
            </w:r>
          </w:p>
        </w:tc>
        <w:tc>
          <w:tcPr>
            <w:tcW w:w="1380" w:type="dxa"/>
            <w:vMerge w:val="restart"/>
            <w:vAlign w:val="center"/>
          </w:tcPr>
          <w:p w:rsidR="009214CA" w:rsidRPr="007C0A70" w:rsidRDefault="009214CA" w:rsidP="00460E97">
            <w:pPr>
              <w:pStyle w:val="TableParagraph"/>
              <w:spacing w:before="29"/>
              <w:ind w:left="119" w:right="108"/>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 xml:space="preserve">N2 : </w:t>
            </w:r>
            <w:r w:rsidR="00460E97">
              <w:rPr>
                <w:rFonts w:asciiTheme="minorHAnsi" w:eastAsiaTheme="minorHAnsi" w:hAnsiTheme="minorHAnsi" w:cstheme="minorHAnsi"/>
                <w:color w:val="000000"/>
              </w:rPr>
              <w:t>05</w:t>
            </w:r>
          </w:p>
        </w:tc>
        <w:tc>
          <w:tcPr>
            <w:tcW w:w="2660" w:type="dxa"/>
            <w:vAlign w:val="center"/>
          </w:tcPr>
          <w:p w:rsidR="009214CA" w:rsidRPr="007C0A70" w:rsidRDefault="009214CA" w:rsidP="009214CA">
            <w:pPr>
              <w:pStyle w:val="TableParagraph"/>
              <w:tabs>
                <w:tab w:val="left" w:pos="186"/>
              </w:tabs>
              <w:spacing w:before="89" w:line="277" w:lineRule="exact"/>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 xml:space="preserve">Expérience professionnelle </w:t>
            </w:r>
            <w:r>
              <w:rPr>
                <w:rFonts w:asciiTheme="minorHAnsi" w:eastAsiaTheme="minorHAnsi" w:hAnsiTheme="minorHAnsi" w:cstheme="minorHAnsi"/>
                <w:color w:val="000000"/>
              </w:rPr>
              <w:t>de 5 ans et plus</w:t>
            </w:r>
          </w:p>
        </w:tc>
        <w:tc>
          <w:tcPr>
            <w:tcW w:w="1282" w:type="dxa"/>
            <w:vAlign w:val="center"/>
          </w:tcPr>
          <w:p w:rsidR="009214CA" w:rsidRPr="007C0A70" w:rsidRDefault="009214CA" w:rsidP="00F72D0B">
            <w:pPr>
              <w:pStyle w:val="TableParagraph"/>
              <w:spacing w:before="26"/>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5</w:t>
            </w:r>
          </w:p>
        </w:tc>
        <w:tc>
          <w:tcPr>
            <w:tcW w:w="2226" w:type="dxa"/>
            <w:vMerge w:val="restart"/>
            <w:vAlign w:val="center"/>
          </w:tcPr>
          <w:p w:rsidR="009214CA" w:rsidRPr="007C0A70" w:rsidRDefault="006347CF" w:rsidP="006347CF">
            <w:pPr>
              <w:pStyle w:val="TableParagraph"/>
              <w:spacing w:before="26"/>
              <w:jc w:val="center"/>
              <w:rPr>
                <w:rFonts w:asciiTheme="minorHAnsi" w:eastAsiaTheme="minorHAnsi" w:hAnsiTheme="minorHAnsi" w:cstheme="minorHAnsi"/>
                <w:color w:val="000000"/>
              </w:rPr>
            </w:pPr>
            <w:r>
              <w:rPr>
                <w:rFonts w:asciiTheme="minorHAnsi" w:eastAsiaTheme="minorHAnsi" w:hAnsiTheme="minorHAnsi" w:cstheme="minorHAnsi"/>
                <w:color w:val="000000"/>
              </w:rPr>
              <w:t>CV + expériences</w:t>
            </w:r>
            <w:r w:rsidR="009214CA" w:rsidRPr="007C0A70">
              <w:rPr>
                <w:rFonts w:asciiTheme="minorHAnsi" w:eastAsiaTheme="minorHAnsi" w:hAnsiTheme="minorHAnsi" w:cstheme="minorHAnsi"/>
                <w:color w:val="000000"/>
              </w:rPr>
              <w:t xml:space="preserve"> professionnelles</w:t>
            </w:r>
          </w:p>
        </w:tc>
      </w:tr>
      <w:tr w:rsidR="009214CA" w:rsidRPr="007C0A70" w:rsidTr="00F72D0B">
        <w:tc>
          <w:tcPr>
            <w:tcW w:w="3367" w:type="dxa"/>
            <w:vMerge/>
            <w:vAlign w:val="center"/>
          </w:tcPr>
          <w:p w:rsidR="009214CA" w:rsidRPr="007C0A70" w:rsidRDefault="009214CA" w:rsidP="00F72D0B">
            <w:pPr>
              <w:pStyle w:val="TableParagraph"/>
              <w:tabs>
                <w:tab w:val="left" w:pos="322"/>
              </w:tabs>
              <w:spacing w:before="92"/>
              <w:ind w:left="69" w:right="179"/>
              <w:jc w:val="center"/>
              <w:rPr>
                <w:rFonts w:asciiTheme="minorHAnsi" w:eastAsiaTheme="minorHAnsi" w:hAnsiTheme="minorHAnsi" w:cstheme="minorHAnsi"/>
                <w:color w:val="000000"/>
              </w:rPr>
            </w:pPr>
          </w:p>
        </w:tc>
        <w:tc>
          <w:tcPr>
            <w:tcW w:w="1380" w:type="dxa"/>
            <w:vMerge/>
            <w:vAlign w:val="center"/>
          </w:tcPr>
          <w:p w:rsidR="009214CA" w:rsidRPr="007C0A70" w:rsidRDefault="009214CA" w:rsidP="00F72D0B">
            <w:pPr>
              <w:pStyle w:val="TableParagraph"/>
              <w:spacing w:before="29"/>
              <w:ind w:left="119" w:right="108"/>
              <w:jc w:val="center"/>
              <w:rPr>
                <w:rFonts w:asciiTheme="minorHAnsi" w:eastAsiaTheme="minorHAnsi" w:hAnsiTheme="minorHAnsi" w:cstheme="minorHAnsi"/>
                <w:color w:val="000000"/>
              </w:rPr>
            </w:pPr>
          </w:p>
        </w:tc>
        <w:tc>
          <w:tcPr>
            <w:tcW w:w="2660" w:type="dxa"/>
            <w:vAlign w:val="center"/>
          </w:tcPr>
          <w:p w:rsidR="009214CA" w:rsidRPr="007C0A70" w:rsidRDefault="009214CA" w:rsidP="00F72D0B">
            <w:pPr>
              <w:pStyle w:val="TableParagraph"/>
              <w:tabs>
                <w:tab w:val="left" w:pos="186"/>
              </w:tabs>
              <w:spacing w:before="89" w:line="277" w:lineRule="exact"/>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Expérience professionnelle inférieur</w:t>
            </w:r>
            <w:r>
              <w:rPr>
                <w:rFonts w:asciiTheme="minorHAnsi" w:eastAsiaTheme="minorHAnsi" w:hAnsiTheme="minorHAnsi" w:cstheme="minorHAnsi"/>
                <w:color w:val="000000"/>
              </w:rPr>
              <w:t>e</w:t>
            </w:r>
            <w:r w:rsidRPr="007C0A70">
              <w:rPr>
                <w:rFonts w:asciiTheme="minorHAnsi" w:eastAsiaTheme="minorHAnsi" w:hAnsiTheme="minorHAnsi" w:cstheme="minorHAnsi"/>
                <w:color w:val="000000"/>
              </w:rPr>
              <w:t xml:space="preserve"> à 5 ans</w:t>
            </w:r>
          </w:p>
        </w:tc>
        <w:tc>
          <w:tcPr>
            <w:tcW w:w="1282" w:type="dxa"/>
            <w:vAlign w:val="center"/>
          </w:tcPr>
          <w:p w:rsidR="009214CA" w:rsidRPr="007C0A70" w:rsidRDefault="009214CA" w:rsidP="00F72D0B">
            <w:pPr>
              <w:pStyle w:val="TableParagraph"/>
              <w:spacing w:before="26"/>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0</w:t>
            </w:r>
          </w:p>
        </w:tc>
        <w:tc>
          <w:tcPr>
            <w:tcW w:w="2226" w:type="dxa"/>
            <w:vMerge/>
          </w:tcPr>
          <w:p w:rsidR="009214CA" w:rsidRPr="007C0A70" w:rsidRDefault="009214CA" w:rsidP="00F72D0B">
            <w:pPr>
              <w:pStyle w:val="TableParagraph"/>
              <w:spacing w:before="26"/>
              <w:rPr>
                <w:rFonts w:asciiTheme="minorHAnsi" w:eastAsiaTheme="minorHAnsi" w:hAnsiTheme="minorHAnsi" w:cstheme="minorHAnsi"/>
                <w:color w:val="000000"/>
              </w:rPr>
            </w:pPr>
          </w:p>
        </w:tc>
      </w:tr>
      <w:tr w:rsidR="0039294B" w:rsidRPr="007C0A70" w:rsidTr="009214CA">
        <w:trPr>
          <w:trHeight w:val="285"/>
        </w:trPr>
        <w:tc>
          <w:tcPr>
            <w:tcW w:w="3367" w:type="dxa"/>
            <w:vMerge w:val="restart"/>
            <w:vAlign w:val="center"/>
          </w:tcPr>
          <w:p w:rsidR="0039294B" w:rsidRPr="007C0A70" w:rsidRDefault="0039294B" w:rsidP="009214CA">
            <w:pPr>
              <w:pStyle w:val="TableParagraph"/>
              <w:tabs>
                <w:tab w:val="left" w:pos="322"/>
              </w:tabs>
              <w:spacing w:before="92"/>
              <w:ind w:left="69" w:right="179"/>
              <w:jc w:val="both"/>
              <w:rPr>
                <w:rFonts w:asciiTheme="minorHAnsi" w:eastAsiaTheme="minorHAnsi" w:hAnsiTheme="minorHAnsi" w:cstheme="minorHAnsi"/>
                <w:color w:val="000000"/>
              </w:rPr>
            </w:pPr>
            <w:r w:rsidRPr="007C0A70">
              <w:rPr>
                <w:rFonts w:asciiTheme="minorHAnsi" w:eastAsiaTheme="minorHAnsi" w:hAnsiTheme="minorHAnsi" w:cstheme="minorHAnsi"/>
                <w:color w:val="000000"/>
              </w:rPr>
              <w:t xml:space="preserve">Expériences / références </w:t>
            </w:r>
            <w:r>
              <w:rPr>
                <w:rFonts w:asciiTheme="minorHAnsi" w:eastAsiaTheme="minorHAnsi" w:hAnsiTheme="minorHAnsi" w:cstheme="minorHAnsi"/>
                <w:color w:val="000000"/>
              </w:rPr>
              <w:t>Professionnelles en matière de </w:t>
            </w:r>
            <w:r w:rsidRPr="009214CA">
              <w:rPr>
                <w:rFonts w:asciiTheme="minorHAnsi" w:eastAsiaTheme="minorHAnsi" w:hAnsiTheme="minorHAnsi" w:cstheme="minorHAnsi"/>
                <w:color w:val="000000"/>
              </w:rPr>
              <w:t>développement de stratégies de communication</w:t>
            </w:r>
            <w:r w:rsidRPr="007C0A70">
              <w:rPr>
                <w:rFonts w:asciiTheme="minorHAnsi" w:eastAsiaTheme="minorHAnsi" w:hAnsiTheme="minorHAnsi" w:cstheme="minorHAnsi"/>
                <w:color w:val="000000"/>
              </w:rPr>
              <w:t xml:space="preserve">  </w:t>
            </w:r>
          </w:p>
        </w:tc>
        <w:tc>
          <w:tcPr>
            <w:tcW w:w="1380" w:type="dxa"/>
            <w:vMerge w:val="restart"/>
            <w:vAlign w:val="center"/>
          </w:tcPr>
          <w:p w:rsidR="0039294B" w:rsidRPr="007C0A70" w:rsidRDefault="0039294B" w:rsidP="00460E97">
            <w:pPr>
              <w:pStyle w:val="TableParagraph"/>
              <w:spacing w:before="29"/>
              <w:ind w:left="119" w:right="108"/>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 xml:space="preserve">N3 : </w:t>
            </w:r>
            <w:r>
              <w:rPr>
                <w:rFonts w:asciiTheme="minorHAnsi" w:eastAsiaTheme="minorHAnsi" w:hAnsiTheme="minorHAnsi" w:cstheme="minorHAnsi"/>
                <w:color w:val="000000"/>
              </w:rPr>
              <w:t>10</w:t>
            </w:r>
          </w:p>
        </w:tc>
        <w:tc>
          <w:tcPr>
            <w:tcW w:w="2660" w:type="dxa"/>
            <w:vAlign w:val="center"/>
          </w:tcPr>
          <w:p w:rsidR="0039294B" w:rsidRPr="007C0A70" w:rsidRDefault="0039294B" w:rsidP="00F72D0B">
            <w:pPr>
              <w:pStyle w:val="TableParagraph"/>
              <w:tabs>
                <w:tab w:val="left" w:pos="186"/>
              </w:tabs>
              <w:spacing w:before="89" w:line="277" w:lineRule="exact"/>
              <w:jc w:val="center"/>
              <w:rPr>
                <w:rFonts w:asciiTheme="minorHAnsi" w:eastAsiaTheme="minorHAnsi" w:hAnsiTheme="minorHAnsi" w:cstheme="minorHAnsi"/>
                <w:color w:val="000000"/>
              </w:rPr>
            </w:pPr>
            <w:r>
              <w:rPr>
                <w:rFonts w:asciiTheme="minorHAnsi" w:eastAsiaTheme="minorHAnsi" w:hAnsiTheme="minorHAnsi" w:cstheme="minorHAnsi"/>
                <w:color w:val="000000"/>
              </w:rPr>
              <w:t>Au moins 5 expérience s professionnelles</w:t>
            </w:r>
          </w:p>
        </w:tc>
        <w:tc>
          <w:tcPr>
            <w:tcW w:w="1282" w:type="dxa"/>
            <w:vAlign w:val="center"/>
          </w:tcPr>
          <w:p w:rsidR="0039294B" w:rsidRPr="007C0A70" w:rsidRDefault="0039294B" w:rsidP="00F72D0B">
            <w:pPr>
              <w:pStyle w:val="TableParagraph"/>
              <w:spacing w:before="26"/>
              <w:jc w:val="center"/>
              <w:rPr>
                <w:rFonts w:asciiTheme="minorHAnsi" w:eastAsiaTheme="minorHAnsi" w:hAnsiTheme="minorHAnsi" w:cstheme="minorHAnsi"/>
                <w:color w:val="000000"/>
              </w:rPr>
            </w:pPr>
            <w:r>
              <w:rPr>
                <w:rFonts w:asciiTheme="minorHAnsi" w:eastAsiaTheme="minorHAnsi" w:hAnsiTheme="minorHAnsi" w:cstheme="minorHAnsi"/>
                <w:color w:val="000000"/>
              </w:rPr>
              <w:t>10</w:t>
            </w:r>
          </w:p>
        </w:tc>
        <w:tc>
          <w:tcPr>
            <w:tcW w:w="2226" w:type="dxa"/>
            <w:vMerge w:val="restart"/>
            <w:vAlign w:val="center"/>
          </w:tcPr>
          <w:p w:rsidR="0039294B" w:rsidRPr="007C0A70" w:rsidRDefault="0039294B" w:rsidP="00F72D0B">
            <w:pPr>
              <w:pStyle w:val="TableParagraph"/>
              <w:spacing w:before="26"/>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 xml:space="preserve">CV + </w:t>
            </w:r>
            <w:r w:rsidR="006347CF">
              <w:rPr>
                <w:rFonts w:asciiTheme="minorHAnsi" w:eastAsiaTheme="minorHAnsi" w:hAnsiTheme="minorHAnsi" w:cstheme="minorHAnsi"/>
                <w:color w:val="000000"/>
              </w:rPr>
              <w:t>expériences</w:t>
            </w:r>
            <w:r w:rsidR="006347CF" w:rsidRPr="007C0A70">
              <w:rPr>
                <w:rFonts w:asciiTheme="minorHAnsi" w:eastAsiaTheme="minorHAnsi" w:hAnsiTheme="minorHAnsi" w:cstheme="minorHAnsi"/>
                <w:color w:val="000000"/>
              </w:rPr>
              <w:t xml:space="preserve"> professionnelles</w:t>
            </w:r>
          </w:p>
        </w:tc>
      </w:tr>
      <w:tr w:rsidR="0039294B" w:rsidRPr="007C0A70" w:rsidTr="009214CA">
        <w:trPr>
          <w:trHeight w:val="70"/>
        </w:trPr>
        <w:tc>
          <w:tcPr>
            <w:tcW w:w="3367" w:type="dxa"/>
            <w:vMerge/>
            <w:vAlign w:val="center"/>
          </w:tcPr>
          <w:p w:rsidR="0039294B" w:rsidRPr="007C0A70" w:rsidRDefault="0039294B" w:rsidP="009214CA">
            <w:pPr>
              <w:pStyle w:val="TableParagraph"/>
              <w:tabs>
                <w:tab w:val="left" w:pos="322"/>
              </w:tabs>
              <w:spacing w:before="92"/>
              <w:ind w:left="69" w:right="179"/>
              <w:jc w:val="both"/>
              <w:rPr>
                <w:rFonts w:asciiTheme="minorHAnsi" w:eastAsiaTheme="minorHAnsi" w:hAnsiTheme="minorHAnsi" w:cstheme="minorHAnsi"/>
                <w:color w:val="000000"/>
              </w:rPr>
            </w:pPr>
          </w:p>
        </w:tc>
        <w:tc>
          <w:tcPr>
            <w:tcW w:w="1380" w:type="dxa"/>
            <w:vMerge/>
            <w:vAlign w:val="center"/>
          </w:tcPr>
          <w:p w:rsidR="0039294B" w:rsidRPr="007C0A70" w:rsidRDefault="0039294B" w:rsidP="00F72D0B">
            <w:pPr>
              <w:pStyle w:val="TableParagraph"/>
              <w:spacing w:before="29"/>
              <w:ind w:left="119" w:right="108"/>
              <w:jc w:val="center"/>
              <w:rPr>
                <w:rFonts w:asciiTheme="minorHAnsi" w:eastAsiaTheme="minorHAnsi" w:hAnsiTheme="minorHAnsi" w:cstheme="minorHAnsi"/>
                <w:color w:val="000000"/>
              </w:rPr>
            </w:pPr>
          </w:p>
        </w:tc>
        <w:tc>
          <w:tcPr>
            <w:tcW w:w="2660" w:type="dxa"/>
            <w:vAlign w:val="center"/>
          </w:tcPr>
          <w:p w:rsidR="0039294B" w:rsidRPr="007C0A70" w:rsidRDefault="0039294B" w:rsidP="00F72D0B">
            <w:pPr>
              <w:pStyle w:val="TableParagraph"/>
              <w:tabs>
                <w:tab w:val="left" w:pos="186"/>
              </w:tabs>
              <w:spacing w:before="89" w:line="277" w:lineRule="exact"/>
              <w:jc w:val="center"/>
              <w:rPr>
                <w:rFonts w:asciiTheme="minorHAnsi" w:eastAsiaTheme="minorHAnsi" w:hAnsiTheme="minorHAnsi" w:cstheme="minorHAnsi"/>
                <w:color w:val="000000"/>
              </w:rPr>
            </w:pPr>
            <w:r>
              <w:rPr>
                <w:rFonts w:asciiTheme="minorHAnsi" w:eastAsiaTheme="minorHAnsi" w:hAnsiTheme="minorHAnsi" w:cstheme="minorHAnsi"/>
                <w:color w:val="000000"/>
              </w:rPr>
              <w:t>Inférieur à 5 expériences professionnelles</w:t>
            </w:r>
          </w:p>
        </w:tc>
        <w:tc>
          <w:tcPr>
            <w:tcW w:w="1282" w:type="dxa"/>
            <w:vAlign w:val="center"/>
          </w:tcPr>
          <w:p w:rsidR="0039294B" w:rsidRPr="007C0A70" w:rsidRDefault="0039294B" w:rsidP="00F72D0B">
            <w:pPr>
              <w:pStyle w:val="TableParagraph"/>
              <w:spacing w:before="26"/>
              <w:jc w:val="center"/>
              <w:rPr>
                <w:rFonts w:asciiTheme="minorHAnsi" w:eastAsiaTheme="minorHAnsi" w:hAnsiTheme="minorHAnsi" w:cstheme="minorHAnsi"/>
                <w:color w:val="000000"/>
              </w:rPr>
            </w:pPr>
            <w:r>
              <w:rPr>
                <w:rFonts w:asciiTheme="minorHAnsi" w:eastAsiaTheme="minorHAnsi" w:hAnsiTheme="minorHAnsi" w:cstheme="minorHAnsi"/>
                <w:color w:val="000000"/>
              </w:rPr>
              <w:t>0</w:t>
            </w:r>
          </w:p>
        </w:tc>
        <w:tc>
          <w:tcPr>
            <w:tcW w:w="2226" w:type="dxa"/>
            <w:vMerge/>
            <w:vAlign w:val="center"/>
          </w:tcPr>
          <w:p w:rsidR="0039294B" w:rsidRPr="007C0A70" w:rsidRDefault="0039294B" w:rsidP="00F72D0B">
            <w:pPr>
              <w:pStyle w:val="TableParagraph"/>
              <w:spacing w:before="26"/>
              <w:jc w:val="center"/>
              <w:rPr>
                <w:rFonts w:asciiTheme="minorHAnsi" w:eastAsiaTheme="minorHAnsi" w:hAnsiTheme="minorHAnsi" w:cstheme="minorHAnsi"/>
                <w:color w:val="000000"/>
              </w:rPr>
            </w:pPr>
          </w:p>
        </w:tc>
      </w:tr>
      <w:tr w:rsidR="009214CA" w:rsidRPr="007C0A70" w:rsidTr="00F72D0B">
        <w:tc>
          <w:tcPr>
            <w:tcW w:w="7407" w:type="dxa"/>
            <w:gridSpan w:val="3"/>
          </w:tcPr>
          <w:p w:rsidR="009214CA" w:rsidRPr="007C0A70" w:rsidRDefault="009214CA" w:rsidP="00F72D0B">
            <w:pPr>
              <w:pStyle w:val="Default"/>
              <w:jc w:val="center"/>
              <w:rPr>
                <w:rFonts w:asciiTheme="minorHAnsi" w:hAnsiTheme="minorHAnsi" w:cstheme="minorHAnsi"/>
                <w:b/>
                <w:bCs/>
                <w:sz w:val="22"/>
                <w:szCs w:val="22"/>
              </w:rPr>
            </w:pPr>
            <w:r w:rsidRPr="007C0A70">
              <w:rPr>
                <w:rFonts w:asciiTheme="minorHAnsi" w:hAnsiTheme="minorHAnsi" w:cstheme="minorHAnsi"/>
                <w:b/>
                <w:bCs/>
                <w:sz w:val="22"/>
                <w:szCs w:val="22"/>
              </w:rPr>
              <w:t>Total (C2)</w:t>
            </w:r>
          </w:p>
        </w:tc>
        <w:tc>
          <w:tcPr>
            <w:tcW w:w="1282" w:type="dxa"/>
          </w:tcPr>
          <w:p w:rsidR="009214CA" w:rsidRPr="007C0A70" w:rsidRDefault="009214CA" w:rsidP="00460E97">
            <w:pPr>
              <w:pStyle w:val="Default"/>
              <w:jc w:val="center"/>
              <w:rPr>
                <w:rFonts w:asciiTheme="minorHAnsi" w:hAnsiTheme="minorHAnsi" w:cstheme="minorHAnsi"/>
                <w:b/>
                <w:bCs/>
                <w:sz w:val="22"/>
                <w:szCs w:val="22"/>
              </w:rPr>
            </w:pPr>
            <w:r w:rsidRPr="007C0A70">
              <w:rPr>
                <w:rFonts w:asciiTheme="minorHAnsi" w:hAnsiTheme="minorHAnsi" w:cstheme="minorHAnsi"/>
                <w:b/>
                <w:bCs/>
                <w:sz w:val="22"/>
                <w:szCs w:val="22"/>
              </w:rPr>
              <w:t>…../</w:t>
            </w:r>
            <w:r w:rsidR="00460E97">
              <w:rPr>
                <w:rFonts w:asciiTheme="minorHAnsi" w:hAnsiTheme="minorHAnsi" w:cstheme="minorHAnsi"/>
                <w:b/>
                <w:bCs/>
                <w:sz w:val="22"/>
                <w:szCs w:val="22"/>
              </w:rPr>
              <w:t>2</w:t>
            </w:r>
            <w:r w:rsidRPr="007C0A70">
              <w:rPr>
                <w:rFonts w:asciiTheme="minorHAnsi" w:hAnsiTheme="minorHAnsi" w:cstheme="minorHAnsi"/>
                <w:b/>
                <w:bCs/>
                <w:sz w:val="22"/>
                <w:szCs w:val="22"/>
              </w:rPr>
              <w:t>0</w:t>
            </w:r>
          </w:p>
        </w:tc>
        <w:tc>
          <w:tcPr>
            <w:tcW w:w="2226" w:type="dxa"/>
          </w:tcPr>
          <w:p w:rsidR="009214CA" w:rsidRPr="007C0A70" w:rsidRDefault="009214CA" w:rsidP="00F72D0B">
            <w:pPr>
              <w:pStyle w:val="Default"/>
              <w:jc w:val="center"/>
              <w:rPr>
                <w:rFonts w:asciiTheme="minorHAnsi" w:hAnsiTheme="minorHAnsi" w:cstheme="minorHAnsi"/>
                <w:b/>
                <w:bCs/>
                <w:sz w:val="22"/>
                <w:szCs w:val="22"/>
              </w:rPr>
            </w:pPr>
          </w:p>
        </w:tc>
      </w:tr>
    </w:tbl>
    <w:p w:rsidR="009214CA" w:rsidRDefault="009214CA" w:rsidP="0064156C">
      <w:pPr>
        <w:pStyle w:val="Default"/>
        <w:jc w:val="both"/>
        <w:rPr>
          <w:rFonts w:asciiTheme="minorHAnsi" w:hAnsiTheme="minorHAnsi" w:cstheme="minorHAnsi"/>
          <w:b/>
          <w:bCs/>
        </w:rPr>
      </w:pPr>
    </w:p>
    <w:p w:rsidR="009214CA" w:rsidRDefault="00460E97" w:rsidP="00602219">
      <w:pPr>
        <w:pStyle w:val="Default"/>
        <w:numPr>
          <w:ilvl w:val="0"/>
          <w:numId w:val="44"/>
        </w:numPr>
        <w:jc w:val="both"/>
        <w:rPr>
          <w:rFonts w:asciiTheme="minorHAnsi" w:hAnsiTheme="minorHAnsi" w:cstheme="minorHAnsi"/>
          <w:b/>
          <w:bCs/>
        </w:rPr>
      </w:pPr>
      <w:r>
        <w:rPr>
          <w:rFonts w:asciiTheme="minorHAnsi" w:hAnsiTheme="minorHAnsi" w:cstheme="minorHAnsi"/>
          <w:b/>
          <w:bCs/>
        </w:rPr>
        <w:t xml:space="preserve">Notation technique du Directeur (trice) artistique : </w:t>
      </w:r>
    </w:p>
    <w:p w:rsidR="00460E97" w:rsidRDefault="00460E97" w:rsidP="0064156C">
      <w:pPr>
        <w:pStyle w:val="Default"/>
        <w:jc w:val="both"/>
        <w:rPr>
          <w:rFonts w:asciiTheme="minorHAnsi" w:hAnsiTheme="minorHAnsi" w:cstheme="minorHAnsi"/>
          <w:b/>
          <w:bCs/>
        </w:rPr>
      </w:pPr>
    </w:p>
    <w:tbl>
      <w:tblPr>
        <w:tblStyle w:val="Grilledutableau"/>
        <w:tblW w:w="10915" w:type="dxa"/>
        <w:tblInd w:w="-714" w:type="dxa"/>
        <w:tblLook w:val="04A0" w:firstRow="1" w:lastRow="0" w:firstColumn="1" w:lastColumn="0" w:noHBand="0" w:noVBand="1"/>
      </w:tblPr>
      <w:tblGrid>
        <w:gridCol w:w="3367"/>
        <w:gridCol w:w="1380"/>
        <w:gridCol w:w="2660"/>
        <w:gridCol w:w="1282"/>
        <w:gridCol w:w="2226"/>
      </w:tblGrid>
      <w:tr w:rsidR="00460E97" w:rsidRPr="007C0A70" w:rsidTr="00F72D0B">
        <w:tc>
          <w:tcPr>
            <w:tcW w:w="3367" w:type="dxa"/>
            <w:shd w:val="clear" w:color="auto" w:fill="BFBFBF" w:themeFill="background1" w:themeFillShade="BF"/>
            <w:vAlign w:val="center"/>
          </w:tcPr>
          <w:p w:rsidR="00460E97" w:rsidRPr="007C0A70" w:rsidRDefault="00460E97" w:rsidP="00F72D0B">
            <w:pPr>
              <w:pStyle w:val="TableParagraph"/>
              <w:ind w:left="626" w:right="489" w:hanging="113"/>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Qualification du consultant(e)</w:t>
            </w:r>
          </w:p>
        </w:tc>
        <w:tc>
          <w:tcPr>
            <w:tcW w:w="1380" w:type="dxa"/>
            <w:shd w:val="clear" w:color="auto" w:fill="BFBFBF" w:themeFill="background1" w:themeFillShade="BF"/>
            <w:vAlign w:val="center"/>
          </w:tcPr>
          <w:p w:rsidR="00460E97" w:rsidRPr="007C0A70" w:rsidRDefault="00460E97" w:rsidP="00F72D0B">
            <w:pPr>
              <w:pStyle w:val="TableParagraph"/>
              <w:spacing w:before="133"/>
              <w:ind w:left="372" w:right="49" w:hanging="296"/>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Barème</w:t>
            </w:r>
          </w:p>
        </w:tc>
        <w:tc>
          <w:tcPr>
            <w:tcW w:w="2660" w:type="dxa"/>
            <w:shd w:val="clear" w:color="auto" w:fill="BFBFBF" w:themeFill="background1" w:themeFillShade="BF"/>
            <w:vAlign w:val="center"/>
          </w:tcPr>
          <w:p w:rsidR="00460E97" w:rsidRPr="007C0A70" w:rsidRDefault="00460E97" w:rsidP="00F72D0B">
            <w:pPr>
              <w:pStyle w:val="TableParagraph"/>
              <w:spacing w:before="8"/>
              <w:jc w:val="center"/>
              <w:rPr>
                <w:rFonts w:asciiTheme="minorHAnsi" w:eastAsiaTheme="minorHAnsi" w:hAnsiTheme="minorHAnsi" w:cstheme="minorHAnsi"/>
                <w:color w:val="000000"/>
              </w:rPr>
            </w:pPr>
          </w:p>
          <w:p w:rsidR="00460E97" w:rsidRPr="007C0A70" w:rsidRDefault="00460E97" w:rsidP="00F72D0B">
            <w:pPr>
              <w:pStyle w:val="TableParagraph"/>
              <w:ind w:left="440"/>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Documents de base</w:t>
            </w:r>
          </w:p>
        </w:tc>
        <w:tc>
          <w:tcPr>
            <w:tcW w:w="1282" w:type="dxa"/>
            <w:shd w:val="clear" w:color="auto" w:fill="BFBFBF" w:themeFill="background1" w:themeFillShade="BF"/>
            <w:vAlign w:val="center"/>
          </w:tcPr>
          <w:p w:rsidR="00460E97" w:rsidRPr="007C0A70" w:rsidRDefault="00460E97" w:rsidP="00F72D0B">
            <w:pPr>
              <w:pStyle w:val="TableParagraph"/>
              <w:spacing w:before="8"/>
              <w:jc w:val="center"/>
              <w:rPr>
                <w:rFonts w:asciiTheme="minorHAnsi" w:eastAsiaTheme="minorHAnsi" w:hAnsiTheme="minorHAnsi" w:cstheme="minorHAnsi"/>
                <w:color w:val="000000"/>
              </w:rPr>
            </w:pPr>
          </w:p>
          <w:p w:rsidR="00460E97" w:rsidRPr="007C0A70" w:rsidRDefault="00517DC0" w:rsidP="00F72D0B">
            <w:pPr>
              <w:pStyle w:val="TableParagraph"/>
              <w:jc w:val="center"/>
              <w:rPr>
                <w:rFonts w:asciiTheme="minorHAnsi" w:eastAsiaTheme="minorHAnsi" w:hAnsiTheme="minorHAnsi" w:cstheme="minorHAnsi"/>
                <w:color w:val="000000"/>
              </w:rPr>
            </w:pPr>
            <w:r>
              <w:rPr>
                <w:rFonts w:asciiTheme="minorHAnsi" w:eastAsiaTheme="minorHAnsi" w:hAnsiTheme="minorHAnsi" w:cstheme="minorHAnsi"/>
                <w:color w:val="000000"/>
              </w:rPr>
              <w:t>Note sur 2</w:t>
            </w:r>
            <w:r w:rsidR="00460E97" w:rsidRPr="007C0A70">
              <w:rPr>
                <w:rFonts w:asciiTheme="minorHAnsi" w:eastAsiaTheme="minorHAnsi" w:hAnsiTheme="minorHAnsi" w:cstheme="minorHAnsi"/>
                <w:color w:val="000000"/>
              </w:rPr>
              <w:t>0</w:t>
            </w:r>
          </w:p>
        </w:tc>
        <w:tc>
          <w:tcPr>
            <w:tcW w:w="2226" w:type="dxa"/>
            <w:shd w:val="clear" w:color="auto" w:fill="BFBFBF" w:themeFill="background1" w:themeFillShade="BF"/>
          </w:tcPr>
          <w:p w:rsidR="00460E97" w:rsidRPr="007C0A70" w:rsidRDefault="00460E97" w:rsidP="00F72D0B">
            <w:pPr>
              <w:pStyle w:val="TableParagraph"/>
              <w:spacing w:before="8"/>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Justificatifs</w:t>
            </w:r>
          </w:p>
        </w:tc>
      </w:tr>
      <w:tr w:rsidR="00460E97" w:rsidRPr="007C0A70" w:rsidTr="00460E97">
        <w:trPr>
          <w:trHeight w:val="427"/>
        </w:trPr>
        <w:tc>
          <w:tcPr>
            <w:tcW w:w="3367" w:type="dxa"/>
            <w:vMerge w:val="restart"/>
            <w:vAlign w:val="center"/>
          </w:tcPr>
          <w:p w:rsidR="00460E97" w:rsidRPr="007C0A70" w:rsidRDefault="00460E97" w:rsidP="00460E97">
            <w:pPr>
              <w:pStyle w:val="TableParagraph"/>
              <w:tabs>
                <w:tab w:val="left" w:pos="186"/>
              </w:tabs>
              <w:spacing w:before="89" w:line="277" w:lineRule="exact"/>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Formation académique</w:t>
            </w:r>
          </w:p>
        </w:tc>
        <w:tc>
          <w:tcPr>
            <w:tcW w:w="1380" w:type="dxa"/>
            <w:vMerge w:val="restart"/>
            <w:vAlign w:val="center"/>
          </w:tcPr>
          <w:p w:rsidR="00460E97" w:rsidRPr="007C0A70" w:rsidRDefault="00460E97" w:rsidP="00F72D0B">
            <w:pPr>
              <w:pStyle w:val="TableParagraph"/>
              <w:jc w:val="center"/>
              <w:rPr>
                <w:rFonts w:asciiTheme="minorHAnsi" w:eastAsiaTheme="minorHAnsi" w:hAnsiTheme="minorHAnsi" w:cstheme="minorHAnsi"/>
                <w:color w:val="000000"/>
              </w:rPr>
            </w:pPr>
          </w:p>
          <w:p w:rsidR="00460E97" w:rsidRPr="007C0A70" w:rsidRDefault="00460E97" w:rsidP="00F72D0B">
            <w:pPr>
              <w:pStyle w:val="TableParagraph"/>
              <w:ind w:left="119" w:right="108"/>
              <w:jc w:val="center"/>
              <w:rPr>
                <w:rFonts w:asciiTheme="minorHAnsi" w:eastAsiaTheme="minorHAnsi" w:hAnsiTheme="minorHAnsi" w:cstheme="minorHAnsi"/>
                <w:color w:val="000000"/>
              </w:rPr>
            </w:pPr>
            <w:r>
              <w:rPr>
                <w:rFonts w:asciiTheme="minorHAnsi" w:eastAsiaTheme="minorHAnsi" w:hAnsiTheme="minorHAnsi" w:cstheme="minorHAnsi"/>
                <w:color w:val="000000"/>
              </w:rPr>
              <w:t>N’</w:t>
            </w:r>
            <w:r w:rsidRPr="007C0A70">
              <w:rPr>
                <w:rFonts w:asciiTheme="minorHAnsi" w:eastAsiaTheme="minorHAnsi" w:hAnsiTheme="minorHAnsi" w:cstheme="minorHAnsi"/>
                <w:color w:val="000000"/>
              </w:rPr>
              <w:t>1 :</w:t>
            </w:r>
            <w:r>
              <w:rPr>
                <w:rFonts w:asciiTheme="minorHAnsi" w:eastAsiaTheme="minorHAnsi" w:hAnsiTheme="minorHAnsi" w:cstheme="minorHAnsi"/>
                <w:color w:val="000000"/>
              </w:rPr>
              <w:t xml:space="preserve"> 05</w:t>
            </w:r>
          </w:p>
        </w:tc>
        <w:tc>
          <w:tcPr>
            <w:tcW w:w="2660" w:type="dxa"/>
            <w:vAlign w:val="center"/>
          </w:tcPr>
          <w:p w:rsidR="00460E97" w:rsidRPr="009214CA" w:rsidRDefault="00460E97" w:rsidP="00460E97">
            <w:pPr>
              <w:pStyle w:val="TableParagraph"/>
              <w:tabs>
                <w:tab w:val="left" w:pos="322"/>
              </w:tabs>
              <w:spacing w:before="92"/>
              <w:ind w:right="179"/>
              <w:jc w:val="center"/>
              <w:rPr>
                <w:rFonts w:asciiTheme="minorHAnsi" w:eastAsiaTheme="minorHAnsi" w:hAnsiTheme="minorHAnsi" w:cstheme="minorHAnsi"/>
                <w:color w:val="000000"/>
                <w:lang w:val="fr-MA"/>
              </w:rPr>
            </w:pPr>
            <w:r w:rsidRPr="009214CA">
              <w:rPr>
                <w:rFonts w:asciiTheme="minorHAnsi" w:eastAsiaTheme="minorHAnsi" w:hAnsiTheme="minorHAnsi" w:cstheme="minorHAnsi"/>
                <w:color w:val="000000"/>
                <w:lang w:val="fr-MA"/>
              </w:rPr>
              <w:t xml:space="preserve">Diplôme </w:t>
            </w:r>
            <w:r>
              <w:rPr>
                <w:rFonts w:asciiTheme="minorHAnsi" w:eastAsiaTheme="minorHAnsi" w:hAnsiTheme="minorHAnsi" w:cstheme="minorHAnsi"/>
                <w:color w:val="000000"/>
                <w:lang w:val="fr-MA"/>
              </w:rPr>
              <w:t>en graphisme (bac + 4)</w:t>
            </w:r>
          </w:p>
        </w:tc>
        <w:tc>
          <w:tcPr>
            <w:tcW w:w="1282" w:type="dxa"/>
            <w:vAlign w:val="center"/>
          </w:tcPr>
          <w:p w:rsidR="00460E97" w:rsidRPr="007C0A70" w:rsidRDefault="00460E97" w:rsidP="00F72D0B">
            <w:pPr>
              <w:pStyle w:val="TableParagraph"/>
              <w:spacing w:before="26"/>
              <w:jc w:val="center"/>
              <w:rPr>
                <w:rFonts w:asciiTheme="minorHAnsi" w:eastAsiaTheme="minorHAnsi" w:hAnsiTheme="minorHAnsi" w:cstheme="minorHAnsi"/>
                <w:color w:val="000000"/>
              </w:rPr>
            </w:pPr>
            <w:r>
              <w:rPr>
                <w:rFonts w:asciiTheme="minorHAnsi" w:eastAsiaTheme="minorHAnsi" w:hAnsiTheme="minorHAnsi" w:cstheme="minorHAnsi"/>
                <w:color w:val="000000"/>
              </w:rPr>
              <w:t>5</w:t>
            </w:r>
          </w:p>
        </w:tc>
        <w:tc>
          <w:tcPr>
            <w:tcW w:w="2226" w:type="dxa"/>
            <w:vMerge w:val="restart"/>
            <w:vAlign w:val="center"/>
          </w:tcPr>
          <w:p w:rsidR="00460E97" w:rsidRPr="007C0A70" w:rsidRDefault="00460E97" w:rsidP="00F72D0B">
            <w:pPr>
              <w:pStyle w:val="TableParagraph"/>
              <w:spacing w:line="275" w:lineRule="exact"/>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CV + diplômes</w:t>
            </w:r>
          </w:p>
        </w:tc>
      </w:tr>
      <w:tr w:rsidR="00460E97" w:rsidRPr="007C0A70" w:rsidTr="00F72D0B">
        <w:tc>
          <w:tcPr>
            <w:tcW w:w="3367" w:type="dxa"/>
            <w:vMerge/>
            <w:vAlign w:val="center"/>
          </w:tcPr>
          <w:p w:rsidR="00460E97" w:rsidRPr="007C0A70" w:rsidRDefault="00460E97" w:rsidP="00F72D0B">
            <w:pPr>
              <w:pStyle w:val="TableParagraph"/>
              <w:tabs>
                <w:tab w:val="left" w:pos="322"/>
              </w:tabs>
              <w:spacing w:before="92"/>
              <w:ind w:left="69" w:right="179"/>
              <w:jc w:val="center"/>
              <w:rPr>
                <w:rFonts w:asciiTheme="minorHAnsi" w:eastAsiaTheme="minorHAnsi" w:hAnsiTheme="minorHAnsi" w:cstheme="minorHAnsi"/>
                <w:color w:val="000000"/>
              </w:rPr>
            </w:pPr>
          </w:p>
        </w:tc>
        <w:tc>
          <w:tcPr>
            <w:tcW w:w="1380" w:type="dxa"/>
            <w:vMerge/>
            <w:vAlign w:val="center"/>
          </w:tcPr>
          <w:p w:rsidR="00460E97" w:rsidRPr="007C0A70" w:rsidRDefault="00460E97" w:rsidP="00F72D0B">
            <w:pPr>
              <w:pStyle w:val="TableParagraph"/>
              <w:spacing w:before="29"/>
              <w:ind w:left="119" w:right="108"/>
              <w:jc w:val="center"/>
              <w:rPr>
                <w:rFonts w:asciiTheme="minorHAnsi" w:eastAsiaTheme="minorHAnsi" w:hAnsiTheme="minorHAnsi" w:cstheme="minorHAnsi"/>
                <w:color w:val="000000"/>
              </w:rPr>
            </w:pPr>
          </w:p>
        </w:tc>
        <w:tc>
          <w:tcPr>
            <w:tcW w:w="2660" w:type="dxa"/>
            <w:vAlign w:val="center"/>
          </w:tcPr>
          <w:p w:rsidR="00460E97" w:rsidRPr="00602219" w:rsidRDefault="00460E97" w:rsidP="00F72D0B">
            <w:pPr>
              <w:pStyle w:val="TableParagraph"/>
              <w:tabs>
                <w:tab w:val="left" w:pos="186"/>
              </w:tabs>
              <w:spacing w:before="89" w:line="277" w:lineRule="exact"/>
              <w:jc w:val="center"/>
              <w:rPr>
                <w:rFonts w:asciiTheme="minorHAnsi" w:eastAsiaTheme="minorHAnsi" w:hAnsiTheme="minorHAnsi" w:cstheme="minorHAnsi"/>
                <w:b/>
                <w:bCs/>
                <w:color w:val="000000"/>
              </w:rPr>
            </w:pPr>
            <w:r w:rsidRPr="00602219">
              <w:rPr>
                <w:rFonts w:asciiTheme="minorHAnsi" w:eastAsiaTheme="minorHAnsi" w:hAnsiTheme="minorHAnsi" w:cstheme="minorHAnsi"/>
                <w:b/>
                <w:bCs/>
                <w:color w:val="000000"/>
              </w:rPr>
              <w:t>Profil non conforme</w:t>
            </w:r>
          </w:p>
        </w:tc>
        <w:tc>
          <w:tcPr>
            <w:tcW w:w="1282" w:type="dxa"/>
            <w:vAlign w:val="center"/>
          </w:tcPr>
          <w:p w:rsidR="00460E97" w:rsidRPr="007C0A70" w:rsidRDefault="00460E97" w:rsidP="00F72D0B">
            <w:pPr>
              <w:pStyle w:val="TableParagraph"/>
              <w:spacing w:before="26"/>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0</w:t>
            </w:r>
          </w:p>
        </w:tc>
        <w:tc>
          <w:tcPr>
            <w:tcW w:w="2226" w:type="dxa"/>
            <w:vMerge/>
          </w:tcPr>
          <w:p w:rsidR="00460E97" w:rsidRPr="007C0A70" w:rsidRDefault="00460E97" w:rsidP="00F72D0B">
            <w:pPr>
              <w:pStyle w:val="TableParagraph"/>
              <w:spacing w:before="26"/>
              <w:rPr>
                <w:rFonts w:asciiTheme="minorHAnsi" w:eastAsiaTheme="minorHAnsi" w:hAnsiTheme="minorHAnsi" w:cstheme="minorHAnsi"/>
                <w:color w:val="000000"/>
              </w:rPr>
            </w:pPr>
          </w:p>
        </w:tc>
      </w:tr>
      <w:tr w:rsidR="00460E97" w:rsidRPr="007C0A70" w:rsidTr="00F72D0B">
        <w:trPr>
          <w:trHeight w:val="466"/>
        </w:trPr>
        <w:tc>
          <w:tcPr>
            <w:tcW w:w="3367" w:type="dxa"/>
            <w:vMerge w:val="restart"/>
            <w:vAlign w:val="center"/>
          </w:tcPr>
          <w:p w:rsidR="00460E97" w:rsidRPr="007C0A70" w:rsidRDefault="00460E97" w:rsidP="00460E97">
            <w:pPr>
              <w:pStyle w:val="TableParagraph"/>
              <w:tabs>
                <w:tab w:val="left" w:pos="322"/>
              </w:tabs>
              <w:spacing w:before="92"/>
              <w:ind w:left="69" w:right="179"/>
              <w:jc w:val="both"/>
              <w:rPr>
                <w:rFonts w:asciiTheme="minorHAnsi" w:eastAsiaTheme="minorHAnsi" w:hAnsiTheme="minorHAnsi" w:cstheme="minorHAnsi"/>
                <w:color w:val="000000"/>
              </w:rPr>
            </w:pPr>
            <w:r w:rsidRPr="007C0A70">
              <w:rPr>
                <w:rFonts w:asciiTheme="minorHAnsi" w:eastAsiaTheme="minorHAnsi" w:hAnsiTheme="minorHAnsi" w:cstheme="minorHAnsi"/>
                <w:color w:val="000000"/>
              </w:rPr>
              <w:t>Expérience Professionnelle confirmée</w:t>
            </w:r>
            <w:r>
              <w:rPr>
                <w:rFonts w:asciiTheme="minorHAnsi" w:eastAsiaTheme="minorHAnsi" w:hAnsiTheme="minorHAnsi" w:cstheme="minorHAnsi"/>
                <w:color w:val="000000"/>
              </w:rPr>
              <w:t xml:space="preserve"> dans</w:t>
            </w:r>
            <w:r w:rsidRPr="007C0A70">
              <w:rPr>
                <w:rFonts w:asciiTheme="minorHAnsi" w:eastAsiaTheme="minorHAnsi" w:hAnsiTheme="minorHAnsi" w:cstheme="minorHAnsi"/>
                <w:color w:val="000000"/>
              </w:rPr>
              <w:t xml:space="preserve"> </w:t>
            </w:r>
            <w:r>
              <w:rPr>
                <w:rFonts w:asciiTheme="minorHAnsi" w:eastAsiaTheme="minorHAnsi" w:hAnsiTheme="minorHAnsi" w:cstheme="minorHAnsi"/>
                <w:color w:val="000000"/>
              </w:rPr>
              <w:t xml:space="preserve">la création graphique et le branding. </w:t>
            </w:r>
          </w:p>
        </w:tc>
        <w:tc>
          <w:tcPr>
            <w:tcW w:w="1380" w:type="dxa"/>
            <w:vMerge w:val="restart"/>
            <w:vAlign w:val="center"/>
          </w:tcPr>
          <w:p w:rsidR="00460E97" w:rsidRPr="007C0A70" w:rsidRDefault="00460E97" w:rsidP="00F72D0B">
            <w:pPr>
              <w:pStyle w:val="TableParagraph"/>
              <w:spacing w:before="29"/>
              <w:ind w:left="119" w:right="108"/>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N</w:t>
            </w:r>
            <w:r>
              <w:rPr>
                <w:rFonts w:asciiTheme="minorHAnsi" w:eastAsiaTheme="minorHAnsi" w:hAnsiTheme="minorHAnsi" w:cstheme="minorHAnsi"/>
                <w:color w:val="000000"/>
              </w:rPr>
              <w:t>’</w:t>
            </w:r>
            <w:r w:rsidRPr="007C0A70">
              <w:rPr>
                <w:rFonts w:asciiTheme="minorHAnsi" w:eastAsiaTheme="minorHAnsi" w:hAnsiTheme="minorHAnsi" w:cstheme="minorHAnsi"/>
                <w:color w:val="000000"/>
              </w:rPr>
              <w:t xml:space="preserve">2 : </w:t>
            </w:r>
            <w:r>
              <w:rPr>
                <w:rFonts w:asciiTheme="minorHAnsi" w:eastAsiaTheme="minorHAnsi" w:hAnsiTheme="minorHAnsi" w:cstheme="minorHAnsi"/>
                <w:color w:val="000000"/>
              </w:rPr>
              <w:t>05</w:t>
            </w:r>
          </w:p>
        </w:tc>
        <w:tc>
          <w:tcPr>
            <w:tcW w:w="2660" w:type="dxa"/>
            <w:vAlign w:val="center"/>
          </w:tcPr>
          <w:p w:rsidR="00460E97" w:rsidRPr="007C0A70" w:rsidRDefault="00460E97" w:rsidP="00F72D0B">
            <w:pPr>
              <w:pStyle w:val="TableParagraph"/>
              <w:tabs>
                <w:tab w:val="left" w:pos="186"/>
              </w:tabs>
              <w:spacing w:before="89" w:line="277" w:lineRule="exact"/>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 xml:space="preserve">Expérience professionnelle </w:t>
            </w:r>
            <w:r>
              <w:rPr>
                <w:rFonts w:asciiTheme="minorHAnsi" w:eastAsiaTheme="minorHAnsi" w:hAnsiTheme="minorHAnsi" w:cstheme="minorHAnsi"/>
                <w:color w:val="000000"/>
              </w:rPr>
              <w:t>de 5 ans et plus</w:t>
            </w:r>
          </w:p>
        </w:tc>
        <w:tc>
          <w:tcPr>
            <w:tcW w:w="1282" w:type="dxa"/>
            <w:vAlign w:val="center"/>
          </w:tcPr>
          <w:p w:rsidR="00460E97" w:rsidRPr="007C0A70" w:rsidRDefault="00460E97" w:rsidP="00F72D0B">
            <w:pPr>
              <w:pStyle w:val="TableParagraph"/>
              <w:spacing w:before="26"/>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5</w:t>
            </w:r>
          </w:p>
        </w:tc>
        <w:tc>
          <w:tcPr>
            <w:tcW w:w="2226" w:type="dxa"/>
            <w:vMerge w:val="restart"/>
            <w:vAlign w:val="center"/>
          </w:tcPr>
          <w:p w:rsidR="00460E97" w:rsidRPr="007C0A70" w:rsidRDefault="00460E97" w:rsidP="00F72D0B">
            <w:pPr>
              <w:pStyle w:val="TableParagraph"/>
              <w:spacing w:before="26"/>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 xml:space="preserve">CV + </w:t>
            </w:r>
            <w:r w:rsidR="006347CF">
              <w:rPr>
                <w:rFonts w:asciiTheme="minorHAnsi" w:eastAsiaTheme="minorHAnsi" w:hAnsiTheme="minorHAnsi" w:cstheme="minorHAnsi"/>
                <w:color w:val="000000"/>
              </w:rPr>
              <w:t>expériences</w:t>
            </w:r>
            <w:r w:rsidR="006347CF" w:rsidRPr="007C0A70">
              <w:rPr>
                <w:rFonts w:asciiTheme="minorHAnsi" w:eastAsiaTheme="minorHAnsi" w:hAnsiTheme="minorHAnsi" w:cstheme="minorHAnsi"/>
                <w:color w:val="000000"/>
              </w:rPr>
              <w:t xml:space="preserve"> professionnelles</w:t>
            </w:r>
          </w:p>
        </w:tc>
      </w:tr>
      <w:tr w:rsidR="00460E97" w:rsidRPr="007C0A70" w:rsidTr="00F72D0B">
        <w:tc>
          <w:tcPr>
            <w:tcW w:w="3367" w:type="dxa"/>
            <w:vMerge/>
            <w:vAlign w:val="center"/>
          </w:tcPr>
          <w:p w:rsidR="00460E97" w:rsidRPr="007C0A70" w:rsidRDefault="00460E97" w:rsidP="00F72D0B">
            <w:pPr>
              <w:pStyle w:val="TableParagraph"/>
              <w:tabs>
                <w:tab w:val="left" w:pos="322"/>
              </w:tabs>
              <w:spacing w:before="92"/>
              <w:ind w:left="69" w:right="179"/>
              <w:jc w:val="center"/>
              <w:rPr>
                <w:rFonts w:asciiTheme="minorHAnsi" w:eastAsiaTheme="minorHAnsi" w:hAnsiTheme="minorHAnsi" w:cstheme="minorHAnsi"/>
                <w:color w:val="000000"/>
              </w:rPr>
            </w:pPr>
          </w:p>
        </w:tc>
        <w:tc>
          <w:tcPr>
            <w:tcW w:w="1380" w:type="dxa"/>
            <w:vMerge/>
            <w:vAlign w:val="center"/>
          </w:tcPr>
          <w:p w:rsidR="00460E97" w:rsidRPr="007C0A70" w:rsidRDefault="00460E97" w:rsidP="00F72D0B">
            <w:pPr>
              <w:pStyle w:val="TableParagraph"/>
              <w:spacing w:before="29"/>
              <w:ind w:left="119" w:right="108"/>
              <w:jc w:val="center"/>
              <w:rPr>
                <w:rFonts w:asciiTheme="minorHAnsi" w:eastAsiaTheme="minorHAnsi" w:hAnsiTheme="minorHAnsi" w:cstheme="minorHAnsi"/>
                <w:color w:val="000000"/>
              </w:rPr>
            </w:pPr>
          </w:p>
        </w:tc>
        <w:tc>
          <w:tcPr>
            <w:tcW w:w="2660" w:type="dxa"/>
            <w:vAlign w:val="center"/>
          </w:tcPr>
          <w:p w:rsidR="00460E97" w:rsidRPr="007C0A70" w:rsidRDefault="00460E97" w:rsidP="00F72D0B">
            <w:pPr>
              <w:pStyle w:val="TableParagraph"/>
              <w:tabs>
                <w:tab w:val="left" w:pos="186"/>
              </w:tabs>
              <w:spacing w:before="89" w:line="277" w:lineRule="exact"/>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Expérience professionnelle inférieur</w:t>
            </w:r>
            <w:r>
              <w:rPr>
                <w:rFonts w:asciiTheme="minorHAnsi" w:eastAsiaTheme="minorHAnsi" w:hAnsiTheme="minorHAnsi" w:cstheme="minorHAnsi"/>
                <w:color w:val="000000"/>
              </w:rPr>
              <w:t>e</w:t>
            </w:r>
            <w:r w:rsidRPr="007C0A70">
              <w:rPr>
                <w:rFonts w:asciiTheme="minorHAnsi" w:eastAsiaTheme="minorHAnsi" w:hAnsiTheme="minorHAnsi" w:cstheme="minorHAnsi"/>
                <w:color w:val="000000"/>
              </w:rPr>
              <w:t xml:space="preserve"> à 5 ans</w:t>
            </w:r>
          </w:p>
        </w:tc>
        <w:tc>
          <w:tcPr>
            <w:tcW w:w="1282" w:type="dxa"/>
            <w:vAlign w:val="center"/>
          </w:tcPr>
          <w:p w:rsidR="00460E97" w:rsidRPr="007C0A70" w:rsidRDefault="00460E97" w:rsidP="00F72D0B">
            <w:pPr>
              <w:pStyle w:val="TableParagraph"/>
              <w:spacing w:before="26"/>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0</w:t>
            </w:r>
          </w:p>
        </w:tc>
        <w:tc>
          <w:tcPr>
            <w:tcW w:w="2226" w:type="dxa"/>
            <w:vMerge/>
          </w:tcPr>
          <w:p w:rsidR="00460E97" w:rsidRPr="007C0A70" w:rsidRDefault="00460E97" w:rsidP="00F72D0B">
            <w:pPr>
              <w:pStyle w:val="TableParagraph"/>
              <w:spacing w:before="26"/>
              <w:rPr>
                <w:rFonts w:asciiTheme="minorHAnsi" w:eastAsiaTheme="minorHAnsi" w:hAnsiTheme="minorHAnsi" w:cstheme="minorHAnsi"/>
                <w:color w:val="000000"/>
              </w:rPr>
            </w:pPr>
          </w:p>
        </w:tc>
      </w:tr>
      <w:tr w:rsidR="0039294B" w:rsidRPr="00460E97" w:rsidTr="00F72D0B">
        <w:trPr>
          <w:trHeight w:val="285"/>
        </w:trPr>
        <w:tc>
          <w:tcPr>
            <w:tcW w:w="3367" w:type="dxa"/>
            <w:vMerge w:val="restart"/>
            <w:vAlign w:val="center"/>
          </w:tcPr>
          <w:p w:rsidR="0039294B" w:rsidRPr="007C0A70" w:rsidRDefault="0039294B" w:rsidP="00460E97">
            <w:pPr>
              <w:pStyle w:val="TableParagraph"/>
              <w:tabs>
                <w:tab w:val="left" w:pos="322"/>
              </w:tabs>
              <w:spacing w:before="92"/>
              <w:ind w:left="69" w:right="179"/>
              <w:jc w:val="both"/>
              <w:rPr>
                <w:rFonts w:asciiTheme="minorHAnsi" w:eastAsiaTheme="minorHAnsi" w:hAnsiTheme="minorHAnsi" w:cstheme="minorHAnsi"/>
                <w:color w:val="000000"/>
              </w:rPr>
            </w:pPr>
            <w:r w:rsidRPr="007C0A70">
              <w:rPr>
                <w:rFonts w:asciiTheme="minorHAnsi" w:eastAsiaTheme="minorHAnsi" w:hAnsiTheme="minorHAnsi" w:cstheme="minorHAnsi"/>
                <w:color w:val="000000"/>
              </w:rPr>
              <w:t xml:space="preserve">Expériences / références </w:t>
            </w:r>
            <w:r>
              <w:rPr>
                <w:rFonts w:asciiTheme="minorHAnsi" w:eastAsiaTheme="minorHAnsi" w:hAnsiTheme="minorHAnsi" w:cstheme="minorHAnsi"/>
                <w:color w:val="000000"/>
              </w:rPr>
              <w:t xml:space="preserve">Professionnelles en matière de branding et création graphique. </w:t>
            </w:r>
            <w:r w:rsidRPr="007C0A70">
              <w:rPr>
                <w:rFonts w:asciiTheme="minorHAnsi" w:eastAsiaTheme="minorHAnsi" w:hAnsiTheme="minorHAnsi" w:cstheme="minorHAnsi"/>
                <w:color w:val="000000"/>
              </w:rPr>
              <w:t xml:space="preserve">  </w:t>
            </w:r>
          </w:p>
        </w:tc>
        <w:tc>
          <w:tcPr>
            <w:tcW w:w="1380" w:type="dxa"/>
            <w:vMerge w:val="restart"/>
            <w:vAlign w:val="center"/>
          </w:tcPr>
          <w:p w:rsidR="0039294B" w:rsidRPr="007C0A70" w:rsidRDefault="0039294B" w:rsidP="00F72D0B">
            <w:pPr>
              <w:pStyle w:val="TableParagraph"/>
              <w:spacing w:before="29"/>
              <w:ind w:left="119" w:right="108"/>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N</w:t>
            </w:r>
            <w:r>
              <w:rPr>
                <w:rFonts w:asciiTheme="minorHAnsi" w:eastAsiaTheme="minorHAnsi" w:hAnsiTheme="minorHAnsi" w:cstheme="minorHAnsi"/>
                <w:color w:val="000000"/>
              </w:rPr>
              <w:t>’</w:t>
            </w:r>
            <w:r w:rsidRPr="007C0A70">
              <w:rPr>
                <w:rFonts w:asciiTheme="minorHAnsi" w:eastAsiaTheme="minorHAnsi" w:hAnsiTheme="minorHAnsi" w:cstheme="minorHAnsi"/>
                <w:color w:val="000000"/>
              </w:rPr>
              <w:t xml:space="preserve">3 : </w:t>
            </w:r>
            <w:r>
              <w:rPr>
                <w:rFonts w:asciiTheme="minorHAnsi" w:eastAsiaTheme="minorHAnsi" w:hAnsiTheme="minorHAnsi" w:cstheme="minorHAnsi"/>
                <w:color w:val="000000"/>
              </w:rPr>
              <w:t>10</w:t>
            </w:r>
          </w:p>
        </w:tc>
        <w:tc>
          <w:tcPr>
            <w:tcW w:w="2660" w:type="dxa"/>
            <w:vAlign w:val="center"/>
          </w:tcPr>
          <w:p w:rsidR="0039294B" w:rsidRPr="007C0A70" w:rsidRDefault="0039294B" w:rsidP="00F72D0B">
            <w:pPr>
              <w:pStyle w:val="TableParagraph"/>
              <w:tabs>
                <w:tab w:val="left" w:pos="186"/>
              </w:tabs>
              <w:spacing w:before="89" w:line="277" w:lineRule="exact"/>
              <w:jc w:val="center"/>
              <w:rPr>
                <w:rFonts w:asciiTheme="minorHAnsi" w:eastAsiaTheme="minorHAnsi" w:hAnsiTheme="minorHAnsi" w:cstheme="minorHAnsi"/>
                <w:color w:val="000000"/>
              </w:rPr>
            </w:pPr>
            <w:r>
              <w:rPr>
                <w:rFonts w:asciiTheme="minorHAnsi" w:eastAsiaTheme="minorHAnsi" w:hAnsiTheme="minorHAnsi" w:cstheme="minorHAnsi"/>
                <w:color w:val="000000"/>
              </w:rPr>
              <w:t>Au moins 5 expériences professionnelles</w:t>
            </w:r>
          </w:p>
        </w:tc>
        <w:tc>
          <w:tcPr>
            <w:tcW w:w="1282" w:type="dxa"/>
            <w:vAlign w:val="center"/>
          </w:tcPr>
          <w:p w:rsidR="0039294B" w:rsidRPr="007C0A70" w:rsidRDefault="0039294B" w:rsidP="00F72D0B">
            <w:pPr>
              <w:pStyle w:val="TableParagraph"/>
              <w:spacing w:before="26"/>
              <w:jc w:val="center"/>
              <w:rPr>
                <w:rFonts w:asciiTheme="minorHAnsi" w:eastAsiaTheme="minorHAnsi" w:hAnsiTheme="minorHAnsi" w:cstheme="minorHAnsi"/>
                <w:color w:val="000000"/>
              </w:rPr>
            </w:pPr>
            <w:r>
              <w:rPr>
                <w:rFonts w:asciiTheme="minorHAnsi" w:eastAsiaTheme="minorHAnsi" w:hAnsiTheme="minorHAnsi" w:cstheme="minorHAnsi"/>
                <w:color w:val="000000"/>
              </w:rPr>
              <w:t>10</w:t>
            </w:r>
          </w:p>
        </w:tc>
        <w:tc>
          <w:tcPr>
            <w:tcW w:w="2226" w:type="dxa"/>
            <w:vMerge w:val="restart"/>
            <w:vAlign w:val="center"/>
          </w:tcPr>
          <w:p w:rsidR="0039294B" w:rsidRPr="007C0A70" w:rsidRDefault="0039294B" w:rsidP="00F72D0B">
            <w:pPr>
              <w:pStyle w:val="TableParagraph"/>
              <w:spacing w:before="26"/>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 xml:space="preserve">CV + </w:t>
            </w:r>
            <w:r w:rsidR="006347CF">
              <w:rPr>
                <w:rFonts w:asciiTheme="minorHAnsi" w:eastAsiaTheme="minorHAnsi" w:hAnsiTheme="minorHAnsi" w:cstheme="minorHAnsi"/>
                <w:color w:val="000000"/>
              </w:rPr>
              <w:t>expériences</w:t>
            </w:r>
            <w:r w:rsidR="006347CF" w:rsidRPr="007C0A70">
              <w:rPr>
                <w:rFonts w:asciiTheme="minorHAnsi" w:eastAsiaTheme="minorHAnsi" w:hAnsiTheme="minorHAnsi" w:cstheme="minorHAnsi"/>
                <w:color w:val="000000"/>
              </w:rPr>
              <w:t xml:space="preserve"> professionnelles</w:t>
            </w:r>
          </w:p>
        </w:tc>
      </w:tr>
      <w:tr w:rsidR="0039294B" w:rsidRPr="007C0A70" w:rsidTr="00F72D0B">
        <w:trPr>
          <w:trHeight w:val="70"/>
        </w:trPr>
        <w:tc>
          <w:tcPr>
            <w:tcW w:w="3367" w:type="dxa"/>
            <w:vMerge/>
            <w:vAlign w:val="center"/>
          </w:tcPr>
          <w:p w:rsidR="0039294B" w:rsidRPr="007C0A70" w:rsidRDefault="0039294B" w:rsidP="00F72D0B">
            <w:pPr>
              <w:pStyle w:val="TableParagraph"/>
              <w:tabs>
                <w:tab w:val="left" w:pos="322"/>
              </w:tabs>
              <w:spacing w:before="92"/>
              <w:ind w:left="69" w:right="179"/>
              <w:jc w:val="both"/>
              <w:rPr>
                <w:rFonts w:asciiTheme="minorHAnsi" w:eastAsiaTheme="minorHAnsi" w:hAnsiTheme="minorHAnsi" w:cstheme="minorHAnsi"/>
                <w:color w:val="000000"/>
              </w:rPr>
            </w:pPr>
          </w:p>
        </w:tc>
        <w:tc>
          <w:tcPr>
            <w:tcW w:w="1380" w:type="dxa"/>
            <w:vMerge/>
            <w:vAlign w:val="center"/>
          </w:tcPr>
          <w:p w:rsidR="0039294B" w:rsidRPr="007C0A70" w:rsidRDefault="0039294B" w:rsidP="00F72D0B">
            <w:pPr>
              <w:pStyle w:val="TableParagraph"/>
              <w:spacing w:before="29"/>
              <w:ind w:left="119" w:right="108"/>
              <w:jc w:val="center"/>
              <w:rPr>
                <w:rFonts w:asciiTheme="minorHAnsi" w:eastAsiaTheme="minorHAnsi" w:hAnsiTheme="minorHAnsi" w:cstheme="minorHAnsi"/>
                <w:color w:val="000000"/>
              </w:rPr>
            </w:pPr>
          </w:p>
        </w:tc>
        <w:tc>
          <w:tcPr>
            <w:tcW w:w="2660" w:type="dxa"/>
            <w:vAlign w:val="center"/>
          </w:tcPr>
          <w:p w:rsidR="0039294B" w:rsidRPr="007C0A70" w:rsidRDefault="0039294B" w:rsidP="00F72D0B">
            <w:pPr>
              <w:pStyle w:val="TableParagraph"/>
              <w:tabs>
                <w:tab w:val="left" w:pos="186"/>
              </w:tabs>
              <w:spacing w:before="89" w:line="277" w:lineRule="exact"/>
              <w:jc w:val="center"/>
              <w:rPr>
                <w:rFonts w:asciiTheme="minorHAnsi" w:eastAsiaTheme="minorHAnsi" w:hAnsiTheme="minorHAnsi" w:cstheme="minorHAnsi"/>
                <w:color w:val="000000"/>
              </w:rPr>
            </w:pPr>
            <w:r>
              <w:rPr>
                <w:rFonts w:asciiTheme="minorHAnsi" w:eastAsiaTheme="minorHAnsi" w:hAnsiTheme="minorHAnsi" w:cstheme="minorHAnsi"/>
                <w:color w:val="000000"/>
              </w:rPr>
              <w:t>Inférieur à 5 expériences professionnelles</w:t>
            </w:r>
          </w:p>
        </w:tc>
        <w:tc>
          <w:tcPr>
            <w:tcW w:w="1282" w:type="dxa"/>
            <w:vAlign w:val="center"/>
          </w:tcPr>
          <w:p w:rsidR="0039294B" w:rsidRPr="007C0A70" w:rsidRDefault="0039294B" w:rsidP="00F72D0B">
            <w:pPr>
              <w:pStyle w:val="TableParagraph"/>
              <w:spacing w:before="26"/>
              <w:jc w:val="center"/>
              <w:rPr>
                <w:rFonts w:asciiTheme="minorHAnsi" w:eastAsiaTheme="minorHAnsi" w:hAnsiTheme="minorHAnsi" w:cstheme="minorHAnsi"/>
                <w:color w:val="000000"/>
              </w:rPr>
            </w:pPr>
            <w:r>
              <w:rPr>
                <w:rFonts w:asciiTheme="minorHAnsi" w:eastAsiaTheme="minorHAnsi" w:hAnsiTheme="minorHAnsi" w:cstheme="minorHAnsi"/>
                <w:color w:val="000000"/>
              </w:rPr>
              <w:t>0</w:t>
            </w:r>
          </w:p>
        </w:tc>
        <w:tc>
          <w:tcPr>
            <w:tcW w:w="2226" w:type="dxa"/>
            <w:vMerge/>
            <w:vAlign w:val="center"/>
          </w:tcPr>
          <w:p w:rsidR="0039294B" w:rsidRPr="007C0A70" w:rsidRDefault="0039294B" w:rsidP="00F72D0B">
            <w:pPr>
              <w:pStyle w:val="TableParagraph"/>
              <w:spacing w:before="26"/>
              <w:jc w:val="center"/>
              <w:rPr>
                <w:rFonts w:asciiTheme="minorHAnsi" w:eastAsiaTheme="minorHAnsi" w:hAnsiTheme="minorHAnsi" w:cstheme="minorHAnsi"/>
                <w:color w:val="000000"/>
              </w:rPr>
            </w:pPr>
          </w:p>
        </w:tc>
      </w:tr>
      <w:tr w:rsidR="00460E97" w:rsidRPr="007C0A70" w:rsidTr="00F72D0B">
        <w:tc>
          <w:tcPr>
            <w:tcW w:w="7407" w:type="dxa"/>
            <w:gridSpan w:val="3"/>
          </w:tcPr>
          <w:p w:rsidR="00460E97" w:rsidRPr="007C0A70" w:rsidRDefault="00602219" w:rsidP="00F72D0B">
            <w:pPr>
              <w:pStyle w:val="Default"/>
              <w:jc w:val="center"/>
              <w:rPr>
                <w:rFonts w:asciiTheme="minorHAnsi" w:hAnsiTheme="minorHAnsi" w:cstheme="minorHAnsi"/>
                <w:b/>
                <w:bCs/>
                <w:sz w:val="22"/>
                <w:szCs w:val="22"/>
              </w:rPr>
            </w:pPr>
            <w:r>
              <w:rPr>
                <w:rFonts w:asciiTheme="minorHAnsi" w:hAnsiTheme="minorHAnsi" w:cstheme="minorHAnsi"/>
                <w:b/>
                <w:bCs/>
                <w:sz w:val="22"/>
                <w:szCs w:val="22"/>
              </w:rPr>
              <w:t>Total (C3</w:t>
            </w:r>
            <w:r w:rsidR="00460E97" w:rsidRPr="007C0A70">
              <w:rPr>
                <w:rFonts w:asciiTheme="minorHAnsi" w:hAnsiTheme="minorHAnsi" w:cstheme="minorHAnsi"/>
                <w:b/>
                <w:bCs/>
                <w:sz w:val="22"/>
                <w:szCs w:val="22"/>
              </w:rPr>
              <w:t>)</w:t>
            </w:r>
          </w:p>
        </w:tc>
        <w:tc>
          <w:tcPr>
            <w:tcW w:w="1282" w:type="dxa"/>
          </w:tcPr>
          <w:p w:rsidR="00460E97" w:rsidRPr="007C0A70" w:rsidRDefault="00460E97" w:rsidP="00F72D0B">
            <w:pPr>
              <w:pStyle w:val="Default"/>
              <w:jc w:val="center"/>
              <w:rPr>
                <w:rFonts w:asciiTheme="minorHAnsi" w:hAnsiTheme="minorHAnsi" w:cstheme="minorHAnsi"/>
                <w:b/>
                <w:bCs/>
                <w:sz w:val="22"/>
                <w:szCs w:val="22"/>
              </w:rPr>
            </w:pPr>
            <w:r w:rsidRPr="007C0A70">
              <w:rPr>
                <w:rFonts w:asciiTheme="minorHAnsi" w:hAnsiTheme="minorHAnsi" w:cstheme="minorHAnsi"/>
                <w:b/>
                <w:bCs/>
                <w:sz w:val="22"/>
                <w:szCs w:val="22"/>
              </w:rPr>
              <w:t>…../</w:t>
            </w:r>
            <w:r>
              <w:rPr>
                <w:rFonts w:asciiTheme="minorHAnsi" w:hAnsiTheme="minorHAnsi" w:cstheme="minorHAnsi"/>
                <w:b/>
                <w:bCs/>
                <w:sz w:val="22"/>
                <w:szCs w:val="22"/>
              </w:rPr>
              <w:t>2</w:t>
            </w:r>
            <w:r w:rsidRPr="007C0A70">
              <w:rPr>
                <w:rFonts w:asciiTheme="minorHAnsi" w:hAnsiTheme="minorHAnsi" w:cstheme="minorHAnsi"/>
                <w:b/>
                <w:bCs/>
                <w:sz w:val="22"/>
                <w:szCs w:val="22"/>
              </w:rPr>
              <w:t>0</w:t>
            </w:r>
          </w:p>
        </w:tc>
        <w:tc>
          <w:tcPr>
            <w:tcW w:w="2226" w:type="dxa"/>
          </w:tcPr>
          <w:p w:rsidR="00460E97" w:rsidRPr="007C0A70" w:rsidRDefault="00460E97" w:rsidP="00F72D0B">
            <w:pPr>
              <w:pStyle w:val="Default"/>
              <w:jc w:val="center"/>
              <w:rPr>
                <w:rFonts w:asciiTheme="minorHAnsi" w:hAnsiTheme="minorHAnsi" w:cstheme="minorHAnsi"/>
                <w:b/>
                <w:bCs/>
                <w:sz w:val="22"/>
                <w:szCs w:val="22"/>
              </w:rPr>
            </w:pPr>
          </w:p>
        </w:tc>
      </w:tr>
    </w:tbl>
    <w:p w:rsidR="00602219" w:rsidRDefault="00602219" w:rsidP="0064156C">
      <w:pPr>
        <w:pStyle w:val="Default"/>
        <w:jc w:val="both"/>
        <w:rPr>
          <w:rFonts w:asciiTheme="minorHAnsi" w:hAnsiTheme="minorHAnsi" w:cstheme="minorHAnsi"/>
          <w:b/>
          <w:bCs/>
        </w:rPr>
      </w:pPr>
    </w:p>
    <w:p w:rsidR="00460E97" w:rsidRPr="00602219" w:rsidRDefault="00602219" w:rsidP="00602219">
      <w:pPr>
        <w:spacing w:after="0" w:line="240" w:lineRule="auto"/>
        <w:rPr>
          <w:rFonts w:cstheme="minorHAnsi"/>
          <w:b/>
          <w:bCs/>
          <w:color w:val="000000"/>
          <w:sz w:val="24"/>
          <w:szCs w:val="24"/>
          <w:lang w:val="fr-FR"/>
        </w:rPr>
      </w:pPr>
      <w:r>
        <w:rPr>
          <w:rFonts w:cstheme="minorHAnsi"/>
          <w:b/>
          <w:bCs/>
        </w:rPr>
        <w:br w:type="page"/>
      </w:r>
    </w:p>
    <w:p w:rsidR="009214CA" w:rsidRDefault="00460E97" w:rsidP="00602219">
      <w:pPr>
        <w:pStyle w:val="Default"/>
        <w:numPr>
          <w:ilvl w:val="0"/>
          <w:numId w:val="44"/>
        </w:numPr>
        <w:jc w:val="both"/>
        <w:rPr>
          <w:rFonts w:asciiTheme="minorHAnsi" w:hAnsiTheme="minorHAnsi" w:cstheme="minorHAnsi"/>
          <w:b/>
          <w:bCs/>
        </w:rPr>
      </w:pPr>
      <w:r>
        <w:rPr>
          <w:rFonts w:asciiTheme="minorHAnsi" w:hAnsiTheme="minorHAnsi" w:cstheme="minorHAnsi"/>
          <w:b/>
          <w:bCs/>
        </w:rPr>
        <w:lastRenderedPageBreak/>
        <w:t xml:space="preserve">Notation </w:t>
      </w:r>
      <w:r w:rsidR="00EE5475">
        <w:rPr>
          <w:rFonts w:asciiTheme="minorHAnsi" w:hAnsiTheme="minorHAnsi" w:cstheme="minorHAnsi"/>
          <w:b/>
          <w:bCs/>
        </w:rPr>
        <w:t xml:space="preserve">technique </w:t>
      </w:r>
      <w:r>
        <w:rPr>
          <w:rFonts w:asciiTheme="minorHAnsi" w:hAnsiTheme="minorHAnsi" w:cstheme="minorHAnsi"/>
          <w:b/>
          <w:bCs/>
        </w:rPr>
        <w:t xml:space="preserve">du Développeur (se) informatique : </w:t>
      </w:r>
    </w:p>
    <w:p w:rsidR="009214CA" w:rsidRDefault="009214CA" w:rsidP="0064156C">
      <w:pPr>
        <w:pStyle w:val="Default"/>
        <w:jc w:val="both"/>
        <w:rPr>
          <w:rFonts w:asciiTheme="minorHAnsi" w:hAnsiTheme="minorHAnsi" w:cstheme="minorHAnsi"/>
          <w:b/>
          <w:bCs/>
        </w:rPr>
      </w:pPr>
    </w:p>
    <w:tbl>
      <w:tblPr>
        <w:tblStyle w:val="Grilledutableau"/>
        <w:tblW w:w="10915" w:type="dxa"/>
        <w:tblInd w:w="-714" w:type="dxa"/>
        <w:tblLook w:val="04A0" w:firstRow="1" w:lastRow="0" w:firstColumn="1" w:lastColumn="0" w:noHBand="0" w:noVBand="1"/>
      </w:tblPr>
      <w:tblGrid>
        <w:gridCol w:w="3367"/>
        <w:gridCol w:w="1380"/>
        <w:gridCol w:w="2660"/>
        <w:gridCol w:w="1282"/>
        <w:gridCol w:w="2226"/>
      </w:tblGrid>
      <w:tr w:rsidR="00460E97" w:rsidRPr="007C0A70" w:rsidTr="00F72D0B">
        <w:tc>
          <w:tcPr>
            <w:tcW w:w="3367" w:type="dxa"/>
            <w:shd w:val="clear" w:color="auto" w:fill="BFBFBF" w:themeFill="background1" w:themeFillShade="BF"/>
            <w:vAlign w:val="center"/>
          </w:tcPr>
          <w:p w:rsidR="00460E97" w:rsidRPr="007C0A70" w:rsidRDefault="00460E97" w:rsidP="00F72D0B">
            <w:pPr>
              <w:pStyle w:val="TableParagraph"/>
              <w:ind w:left="626" w:right="489" w:hanging="113"/>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Qualification du consultant(e)</w:t>
            </w:r>
          </w:p>
        </w:tc>
        <w:tc>
          <w:tcPr>
            <w:tcW w:w="1380" w:type="dxa"/>
            <w:shd w:val="clear" w:color="auto" w:fill="BFBFBF" w:themeFill="background1" w:themeFillShade="BF"/>
            <w:vAlign w:val="center"/>
          </w:tcPr>
          <w:p w:rsidR="00460E97" w:rsidRPr="007C0A70" w:rsidRDefault="00460E97" w:rsidP="00F72D0B">
            <w:pPr>
              <w:pStyle w:val="TableParagraph"/>
              <w:spacing w:before="133"/>
              <w:ind w:left="372" w:right="49" w:hanging="296"/>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Barème</w:t>
            </w:r>
          </w:p>
        </w:tc>
        <w:tc>
          <w:tcPr>
            <w:tcW w:w="2660" w:type="dxa"/>
            <w:shd w:val="clear" w:color="auto" w:fill="BFBFBF" w:themeFill="background1" w:themeFillShade="BF"/>
            <w:vAlign w:val="center"/>
          </w:tcPr>
          <w:p w:rsidR="00460E97" w:rsidRPr="007C0A70" w:rsidRDefault="00460E97" w:rsidP="00F72D0B">
            <w:pPr>
              <w:pStyle w:val="TableParagraph"/>
              <w:spacing w:before="8"/>
              <w:jc w:val="center"/>
              <w:rPr>
                <w:rFonts w:asciiTheme="minorHAnsi" w:eastAsiaTheme="minorHAnsi" w:hAnsiTheme="minorHAnsi" w:cstheme="minorHAnsi"/>
                <w:color w:val="000000"/>
              </w:rPr>
            </w:pPr>
          </w:p>
          <w:p w:rsidR="00460E97" w:rsidRPr="007C0A70" w:rsidRDefault="00460E97" w:rsidP="00F72D0B">
            <w:pPr>
              <w:pStyle w:val="TableParagraph"/>
              <w:ind w:left="440"/>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Documents de base</w:t>
            </w:r>
          </w:p>
        </w:tc>
        <w:tc>
          <w:tcPr>
            <w:tcW w:w="1282" w:type="dxa"/>
            <w:shd w:val="clear" w:color="auto" w:fill="BFBFBF" w:themeFill="background1" w:themeFillShade="BF"/>
            <w:vAlign w:val="center"/>
          </w:tcPr>
          <w:p w:rsidR="00460E97" w:rsidRPr="007C0A70" w:rsidRDefault="00460E97" w:rsidP="00F72D0B">
            <w:pPr>
              <w:pStyle w:val="TableParagraph"/>
              <w:spacing w:before="8"/>
              <w:jc w:val="center"/>
              <w:rPr>
                <w:rFonts w:asciiTheme="minorHAnsi" w:eastAsiaTheme="minorHAnsi" w:hAnsiTheme="minorHAnsi" w:cstheme="minorHAnsi"/>
                <w:color w:val="000000"/>
              </w:rPr>
            </w:pPr>
          </w:p>
          <w:p w:rsidR="00460E97" w:rsidRPr="007C0A70" w:rsidRDefault="00517DC0" w:rsidP="00F72D0B">
            <w:pPr>
              <w:pStyle w:val="TableParagraph"/>
              <w:jc w:val="center"/>
              <w:rPr>
                <w:rFonts w:asciiTheme="minorHAnsi" w:eastAsiaTheme="minorHAnsi" w:hAnsiTheme="minorHAnsi" w:cstheme="minorHAnsi"/>
                <w:color w:val="000000"/>
              </w:rPr>
            </w:pPr>
            <w:r>
              <w:rPr>
                <w:rFonts w:asciiTheme="minorHAnsi" w:eastAsiaTheme="minorHAnsi" w:hAnsiTheme="minorHAnsi" w:cstheme="minorHAnsi"/>
                <w:color w:val="000000"/>
              </w:rPr>
              <w:t>Note sur 15</w:t>
            </w:r>
          </w:p>
        </w:tc>
        <w:tc>
          <w:tcPr>
            <w:tcW w:w="2226" w:type="dxa"/>
            <w:shd w:val="clear" w:color="auto" w:fill="BFBFBF" w:themeFill="background1" w:themeFillShade="BF"/>
          </w:tcPr>
          <w:p w:rsidR="00460E97" w:rsidRPr="007C0A70" w:rsidRDefault="00460E97" w:rsidP="00F72D0B">
            <w:pPr>
              <w:pStyle w:val="TableParagraph"/>
              <w:spacing w:before="8"/>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Justificatifs</w:t>
            </w:r>
          </w:p>
        </w:tc>
      </w:tr>
      <w:tr w:rsidR="00460E97" w:rsidRPr="007C0A70" w:rsidTr="00F72D0B">
        <w:trPr>
          <w:trHeight w:val="427"/>
        </w:trPr>
        <w:tc>
          <w:tcPr>
            <w:tcW w:w="3367" w:type="dxa"/>
            <w:vMerge w:val="restart"/>
            <w:vAlign w:val="center"/>
          </w:tcPr>
          <w:p w:rsidR="00460E97" w:rsidRPr="007C0A70" w:rsidRDefault="00460E97" w:rsidP="00460E97">
            <w:pPr>
              <w:pStyle w:val="TableParagraph"/>
              <w:tabs>
                <w:tab w:val="left" w:pos="186"/>
              </w:tabs>
              <w:spacing w:before="89" w:line="277" w:lineRule="exact"/>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Formation académique</w:t>
            </w:r>
          </w:p>
        </w:tc>
        <w:tc>
          <w:tcPr>
            <w:tcW w:w="1380" w:type="dxa"/>
            <w:vMerge w:val="restart"/>
            <w:vAlign w:val="center"/>
          </w:tcPr>
          <w:p w:rsidR="00460E97" w:rsidRPr="007C0A70" w:rsidRDefault="00460E97" w:rsidP="00F72D0B">
            <w:pPr>
              <w:pStyle w:val="TableParagraph"/>
              <w:jc w:val="center"/>
              <w:rPr>
                <w:rFonts w:asciiTheme="minorHAnsi" w:eastAsiaTheme="minorHAnsi" w:hAnsiTheme="minorHAnsi" w:cstheme="minorHAnsi"/>
                <w:color w:val="000000"/>
              </w:rPr>
            </w:pPr>
          </w:p>
          <w:p w:rsidR="00460E97" w:rsidRPr="007C0A70" w:rsidRDefault="00460E97" w:rsidP="00F72D0B">
            <w:pPr>
              <w:pStyle w:val="TableParagraph"/>
              <w:ind w:left="119" w:right="108"/>
              <w:jc w:val="center"/>
              <w:rPr>
                <w:rFonts w:asciiTheme="minorHAnsi" w:eastAsiaTheme="minorHAnsi" w:hAnsiTheme="minorHAnsi" w:cstheme="minorHAnsi"/>
                <w:color w:val="000000"/>
              </w:rPr>
            </w:pPr>
            <w:r>
              <w:rPr>
                <w:rFonts w:asciiTheme="minorHAnsi" w:eastAsiaTheme="minorHAnsi" w:hAnsiTheme="minorHAnsi" w:cstheme="minorHAnsi"/>
                <w:color w:val="000000"/>
              </w:rPr>
              <w:t>N</w:t>
            </w:r>
            <w:r w:rsidR="00EE5475">
              <w:rPr>
                <w:rFonts w:asciiTheme="minorHAnsi" w:eastAsiaTheme="minorHAnsi" w:hAnsiTheme="minorHAnsi" w:cstheme="minorHAnsi"/>
                <w:color w:val="000000"/>
              </w:rPr>
              <w:t>’</w:t>
            </w:r>
            <w:r>
              <w:rPr>
                <w:rFonts w:asciiTheme="minorHAnsi" w:eastAsiaTheme="minorHAnsi" w:hAnsiTheme="minorHAnsi" w:cstheme="minorHAnsi"/>
                <w:color w:val="000000"/>
              </w:rPr>
              <w:t>’</w:t>
            </w:r>
            <w:r w:rsidRPr="007C0A70">
              <w:rPr>
                <w:rFonts w:asciiTheme="minorHAnsi" w:eastAsiaTheme="minorHAnsi" w:hAnsiTheme="minorHAnsi" w:cstheme="minorHAnsi"/>
                <w:color w:val="000000"/>
              </w:rPr>
              <w:t>1 :</w:t>
            </w:r>
            <w:r>
              <w:rPr>
                <w:rFonts w:asciiTheme="minorHAnsi" w:eastAsiaTheme="minorHAnsi" w:hAnsiTheme="minorHAnsi" w:cstheme="minorHAnsi"/>
                <w:color w:val="000000"/>
              </w:rPr>
              <w:t xml:space="preserve"> 05</w:t>
            </w:r>
          </w:p>
        </w:tc>
        <w:tc>
          <w:tcPr>
            <w:tcW w:w="2660" w:type="dxa"/>
            <w:vAlign w:val="center"/>
          </w:tcPr>
          <w:p w:rsidR="00460E97" w:rsidRPr="009214CA" w:rsidRDefault="00460E97" w:rsidP="00460E97">
            <w:pPr>
              <w:pStyle w:val="TableParagraph"/>
              <w:tabs>
                <w:tab w:val="left" w:pos="322"/>
              </w:tabs>
              <w:spacing w:before="92"/>
              <w:ind w:right="179"/>
              <w:jc w:val="center"/>
              <w:rPr>
                <w:rFonts w:asciiTheme="minorHAnsi" w:eastAsiaTheme="minorHAnsi" w:hAnsiTheme="minorHAnsi" w:cstheme="minorHAnsi"/>
                <w:color w:val="000000"/>
                <w:lang w:val="fr-MA"/>
              </w:rPr>
            </w:pPr>
            <w:r w:rsidRPr="009214CA">
              <w:rPr>
                <w:rFonts w:asciiTheme="minorHAnsi" w:eastAsiaTheme="minorHAnsi" w:hAnsiTheme="minorHAnsi" w:cstheme="minorHAnsi"/>
                <w:color w:val="000000"/>
                <w:lang w:val="fr-MA"/>
              </w:rPr>
              <w:t xml:space="preserve">Diplôme </w:t>
            </w:r>
            <w:r>
              <w:rPr>
                <w:rFonts w:asciiTheme="minorHAnsi" w:eastAsiaTheme="minorHAnsi" w:hAnsiTheme="minorHAnsi" w:cstheme="minorHAnsi"/>
                <w:color w:val="000000"/>
                <w:lang w:val="fr-MA"/>
              </w:rPr>
              <w:t>d’ingénieur ou master en développement informatique</w:t>
            </w:r>
          </w:p>
        </w:tc>
        <w:tc>
          <w:tcPr>
            <w:tcW w:w="1282" w:type="dxa"/>
            <w:vAlign w:val="center"/>
          </w:tcPr>
          <w:p w:rsidR="00460E97" w:rsidRPr="007C0A70" w:rsidRDefault="00460E97" w:rsidP="00F72D0B">
            <w:pPr>
              <w:pStyle w:val="TableParagraph"/>
              <w:spacing w:before="26"/>
              <w:jc w:val="center"/>
              <w:rPr>
                <w:rFonts w:asciiTheme="minorHAnsi" w:eastAsiaTheme="minorHAnsi" w:hAnsiTheme="minorHAnsi" w:cstheme="minorHAnsi"/>
                <w:color w:val="000000"/>
              </w:rPr>
            </w:pPr>
            <w:r>
              <w:rPr>
                <w:rFonts w:asciiTheme="minorHAnsi" w:eastAsiaTheme="minorHAnsi" w:hAnsiTheme="minorHAnsi" w:cstheme="minorHAnsi"/>
                <w:color w:val="000000"/>
              </w:rPr>
              <w:t>5</w:t>
            </w:r>
          </w:p>
        </w:tc>
        <w:tc>
          <w:tcPr>
            <w:tcW w:w="2226" w:type="dxa"/>
            <w:vMerge w:val="restart"/>
            <w:vAlign w:val="center"/>
          </w:tcPr>
          <w:p w:rsidR="00460E97" w:rsidRPr="007C0A70" w:rsidRDefault="00460E97" w:rsidP="00F72D0B">
            <w:pPr>
              <w:pStyle w:val="TableParagraph"/>
              <w:spacing w:line="275" w:lineRule="exact"/>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CV + diplômes</w:t>
            </w:r>
          </w:p>
        </w:tc>
      </w:tr>
      <w:tr w:rsidR="00460E97" w:rsidRPr="007C0A70" w:rsidTr="00F72D0B">
        <w:tc>
          <w:tcPr>
            <w:tcW w:w="3367" w:type="dxa"/>
            <w:vMerge/>
            <w:vAlign w:val="center"/>
          </w:tcPr>
          <w:p w:rsidR="00460E97" w:rsidRPr="007C0A70" w:rsidRDefault="00460E97" w:rsidP="00F72D0B">
            <w:pPr>
              <w:pStyle w:val="TableParagraph"/>
              <w:tabs>
                <w:tab w:val="left" w:pos="322"/>
              </w:tabs>
              <w:spacing w:before="92"/>
              <w:ind w:left="69" w:right="179"/>
              <w:jc w:val="center"/>
              <w:rPr>
                <w:rFonts w:asciiTheme="minorHAnsi" w:eastAsiaTheme="minorHAnsi" w:hAnsiTheme="minorHAnsi" w:cstheme="minorHAnsi"/>
                <w:color w:val="000000"/>
              </w:rPr>
            </w:pPr>
          </w:p>
        </w:tc>
        <w:tc>
          <w:tcPr>
            <w:tcW w:w="1380" w:type="dxa"/>
            <w:vMerge/>
            <w:vAlign w:val="center"/>
          </w:tcPr>
          <w:p w:rsidR="00460E97" w:rsidRPr="007C0A70" w:rsidRDefault="00460E97" w:rsidP="00F72D0B">
            <w:pPr>
              <w:pStyle w:val="TableParagraph"/>
              <w:spacing w:before="29"/>
              <w:ind w:left="119" w:right="108"/>
              <w:jc w:val="center"/>
              <w:rPr>
                <w:rFonts w:asciiTheme="minorHAnsi" w:eastAsiaTheme="minorHAnsi" w:hAnsiTheme="minorHAnsi" w:cstheme="minorHAnsi"/>
                <w:color w:val="000000"/>
              </w:rPr>
            </w:pPr>
          </w:p>
        </w:tc>
        <w:tc>
          <w:tcPr>
            <w:tcW w:w="2660" w:type="dxa"/>
            <w:vAlign w:val="center"/>
          </w:tcPr>
          <w:p w:rsidR="00460E97" w:rsidRPr="007C0A70" w:rsidRDefault="00460E97" w:rsidP="00F72D0B">
            <w:pPr>
              <w:pStyle w:val="TableParagraph"/>
              <w:tabs>
                <w:tab w:val="left" w:pos="186"/>
              </w:tabs>
              <w:spacing w:before="89" w:line="277" w:lineRule="exact"/>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Profil non conforme</w:t>
            </w:r>
          </w:p>
        </w:tc>
        <w:tc>
          <w:tcPr>
            <w:tcW w:w="1282" w:type="dxa"/>
            <w:vAlign w:val="center"/>
          </w:tcPr>
          <w:p w:rsidR="00460E97" w:rsidRPr="007C0A70" w:rsidRDefault="00460E97" w:rsidP="00F72D0B">
            <w:pPr>
              <w:pStyle w:val="TableParagraph"/>
              <w:spacing w:before="26"/>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0</w:t>
            </w:r>
          </w:p>
        </w:tc>
        <w:tc>
          <w:tcPr>
            <w:tcW w:w="2226" w:type="dxa"/>
            <w:vMerge/>
          </w:tcPr>
          <w:p w:rsidR="00460E97" w:rsidRPr="007C0A70" w:rsidRDefault="00460E97" w:rsidP="00F72D0B">
            <w:pPr>
              <w:pStyle w:val="TableParagraph"/>
              <w:spacing w:before="26"/>
              <w:rPr>
                <w:rFonts w:asciiTheme="minorHAnsi" w:eastAsiaTheme="minorHAnsi" w:hAnsiTheme="minorHAnsi" w:cstheme="minorHAnsi"/>
                <w:color w:val="000000"/>
              </w:rPr>
            </w:pPr>
          </w:p>
        </w:tc>
      </w:tr>
      <w:tr w:rsidR="00460E97" w:rsidRPr="00460E97" w:rsidTr="00F72D0B">
        <w:trPr>
          <w:trHeight w:val="466"/>
        </w:trPr>
        <w:tc>
          <w:tcPr>
            <w:tcW w:w="3367" w:type="dxa"/>
            <w:vMerge w:val="restart"/>
            <w:vAlign w:val="center"/>
          </w:tcPr>
          <w:p w:rsidR="00460E97" w:rsidRPr="007C0A70" w:rsidRDefault="00460E97" w:rsidP="00460E97">
            <w:pPr>
              <w:pStyle w:val="TableParagraph"/>
              <w:tabs>
                <w:tab w:val="left" w:pos="322"/>
              </w:tabs>
              <w:spacing w:before="92"/>
              <w:ind w:left="69" w:right="179"/>
              <w:jc w:val="both"/>
              <w:rPr>
                <w:rFonts w:asciiTheme="minorHAnsi" w:eastAsiaTheme="minorHAnsi" w:hAnsiTheme="minorHAnsi" w:cstheme="minorHAnsi"/>
                <w:color w:val="000000"/>
              </w:rPr>
            </w:pPr>
            <w:r w:rsidRPr="007C0A70">
              <w:rPr>
                <w:rFonts w:asciiTheme="minorHAnsi" w:eastAsiaTheme="minorHAnsi" w:hAnsiTheme="minorHAnsi" w:cstheme="minorHAnsi"/>
                <w:color w:val="000000"/>
              </w:rPr>
              <w:t>Expérience Professionnelle confirmée</w:t>
            </w:r>
            <w:r>
              <w:rPr>
                <w:rFonts w:asciiTheme="minorHAnsi" w:eastAsiaTheme="minorHAnsi" w:hAnsiTheme="minorHAnsi" w:cstheme="minorHAnsi"/>
                <w:color w:val="000000"/>
              </w:rPr>
              <w:t xml:space="preserve"> dans</w:t>
            </w:r>
            <w:r w:rsidRPr="007C0A70">
              <w:rPr>
                <w:rFonts w:asciiTheme="minorHAnsi" w:eastAsiaTheme="minorHAnsi" w:hAnsiTheme="minorHAnsi" w:cstheme="minorHAnsi"/>
                <w:color w:val="000000"/>
              </w:rPr>
              <w:t xml:space="preserve"> </w:t>
            </w:r>
            <w:r>
              <w:rPr>
                <w:rFonts w:asciiTheme="minorHAnsi" w:eastAsiaTheme="minorHAnsi" w:hAnsiTheme="minorHAnsi" w:cstheme="minorHAnsi"/>
                <w:color w:val="000000"/>
              </w:rPr>
              <w:t xml:space="preserve">le développement Web. </w:t>
            </w:r>
          </w:p>
        </w:tc>
        <w:tc>
          <w:tcPr>
            <w:tcW w:w="1380" w:type="dxa"/>
            <w:vMerge w:val="restart"/>
            <w:vAlign w:val="center"/>
          </w:tcPr>
          <w:p w:rsidR="00460E97" w:rsidRPr="007C0A70" w:rsidRDefault="00460E97" w:rsidP="00F72D0B">
            <w:pPr>
              <w:pStyle w:val="TableParagraph"/>
              <w:spacing w:before="29"/>
              <w:ind w:left="119" w:right="108"/>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N</w:t>
            </w:r>
            <w:r w:rsidR="00EE5475">
              <w:rPr>
                <w:rFonts w:asciiTheme="minorHAnsi" w:eastAsiaTheme="minorHAnsi" w:hAnsiTheme="minorHAnsi" w:cstheme="minorHAnsi"/>
                <w:color w:val="000000"/>
              </w:rPr>
              <w:t>’</w:t>
            </w:r>
            <w:r>
              <w:rPr>
                <w:rFonts w:asciiTheme="minorHAnsi" w:eastAsiaTheme="minorHAnsi" w:hAnsiTheme="minorHAnsi" w:cstheme="minorHAnsi"/>
                <w:color w:val="000000"/>
              </w:rPr>
              <w:t>’</w:t>
            </w:r>
            <w:r w:rsidRPr="007C0A70">
              <w:rPr>
                <w:rFonts w:asciiTheme="minorHAnsi" w:eastAsiaTheme="minorHAnsi" w:hAnsiTheme="minorHAnsi" w:cstheme="minorHAnsi"/>
                <w:color w:val="000000"/>
              </w:rPr>
              <w:t xml:space="preserve">2 : </w:t>
            </w:r>
            <w:r>
              <w:rPr>
                <w:rFonts w:asciiTheme="minorHAnsi" w:eastAsiaTheme="minorHAnsi" w:hAnsiTheme="minorHAnsi" w:cstheme="minorHAnsi"/>
                <w:color w:val="000000"/>
              </w:rPr>
              <w:t>05</w:t>
            </w:r>
          </w:p>
        </w:tc>
        <w:tc>
          <w:tcPr>
            <w:tcW w:w="2660" w:type="dxa"/>
            <w:vAlign w:val="center"/>
          </w:tcPr>
          <w:p w:rsidR="00460E97" w:rsidRPr="007C0A70" w:rsidRDefault="00460E97" w:rsidP="00F72D0B">
            <w:pPr>
              <w:pStyle w:val="TableParagraph"/>
              <w:tabs>
                <w:tab w:val="left" w:pos="186"/>
              </w:tabs>
              <w:spacing w:before="89" w:line="277" w:lineRule="exact"/>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 xml:space="preserve">Expérience professionnelle </w:t>
            </w:r>
            <w:r>
              <w:rPr>
                <w:rFonts w:asciiTheme="minorHAnsi" w:eastAsiaTheme="minorHAnsi" w:hAnsiTheme="minorHAnsi" w:cstheme="minorHAnsi"/>
                <w:color w:val="000000"/>
              </w:rPr>
              <w:t>de 5 ans et plus</w:t>
            </w:r>
          </w:p>
        </w:tc>
        <w:tc>
          <w:tcPr>
            <w:tcW w:w="1282" w:type="dxa"/>
            <w:vAlign w:val="center"/>
          </w:tcPr>
          <w:p w:rsidR="00460E97" w:rsidRPr="007C0A70" w:rsidRDefault="00460E97" w:rsidP="00F72D0B">
            <w:pPr>
              <w:pStyle w:val="TableParagraph"/>
              <w:spacing w:before="26"/>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5</w:t>
            </w:r>
          </w:p>
        </w:tc>
        <w:tc>
          <w:tcPr>
            <w:tcW w:w="2226" w:type="dxa"/>
            <w:vMerge w:val="restart"/>
            <w:vAlign w:val="center"/>
          </w:tcPr>
          <w:p w:rsidR="00460E97" w:rsidRPr="007C0A70" w:rsidRDefault="00460E97" w:rsidP="00F72D0B">
            <w:pPr>
              <w:pStyle w:val="TableParagraph"/>
              <w:spacing w:before="26"/>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 xml:space="preserve">CV + </w:t>
            </w:r>
            <w:r w:rsidR="006347CF">
              <w:rPr>
                <w:rFonts w:asciiTheme="minorHAnsi" w:eastAsiaTheme="minorHAnsi" w:hAnsiTheme="minorHAnsi" w:cstheme="minorHAnsi"/>
                <w:color w:val="000000"/>
              </w:rPr>
              <w:t>expériences</w:t>
            </w:r>
            <w:r w:rsidR="006347CF" w:rsidRPr="007C0A70">
              <w:rPr>
                <w:rFonts w:asciiTheme="minorHAnsi" w:eastAsiaTheme="minorHAnsi" w:hAnsiTheme="minorHAnsi" w:cstheme="minorHAnsi"/>
                <w:color w:val="000000"/>
              </w:rPr>
              <w:t xml:space="preserve"> professionnelles</w:t>
            </w:r>
          </w:p>
        </w:tc>
      </w:tr>
      <w:tr w:rsidR="00460E97" w:rsidRPr="007C0A70" w:rsidTr="00F72D0B">
        <w:tc>
          <w:tcPr>
            <w:tcW w:w="3367" w:type="dxa"/>
            <w:vMerge/>
            <w:vAlign w:val="center"/>
          </w:tcPr>
          <w:p w:rsidR="00460E97" w:rsidRPr="007C0A70" w:rsidRDefault="00460E97" w:rsidP="00F72D0B">
            <w:pPr>
              <w:pStyle w:val="TableParagraph"/>
              <w:tabs>
                <w:tab w:val="left" w:pos="322"/>
              </w:tabs>
              <w:spacing w:before="92"/>
              <w:ind w:left="69" w:right="179"/>
              <w:jc w:val="center"/>
              <w:rPr>
                <w:rFonts w:asciiTheme="minorHAnsi" w:eastAsiaTheme="minorHAnsi" w:hAnsiTheme="minorHAnsi" w:cstheme="minorHAnsi"/>
                <w:color w:val="000000"/>
              </w:rPr>
            </w:pPr>
          </w:p>
        </w:tc>
        <w:tc>
          <w:tcPr>
            <w:tcW w:w="1380" w:type="dxa"/>
            <w:vMerge/>
            <w:vAlign w:val="center"/>
          </w:tcPr>
          <w:p w:rsidR="00460E97" w:rsidRPr="007C0A70" w:rsidRDefault="00460E97" w:rsidP="00F72D0B">
            <w:pPr>
              <w:pStyle w:val="TableParagraph"/>
              <w:spacing w:before="29"/>
              <w:ind w:left="119" w:right="108"/>
              <w:jc w:val="center"/>
              <w:rPr>
                <w:rFonts w:asciiTheme="minorHAnsi" w:eastAsiaTheme="minorHAnsi" w:hAnsiTheme="minorHAnsi" w:cstheme="minorHAnsi"/>
                <w:color w:val="000000"/>
              </w:rPr>
            </w:pPr>
          </w:p>
        </w:tc>
        <w:tc>
          <w:tcPr>
            <w:tcW w:w="2660" w:type="dxa"/>
            <w:vAlign w:val="center"/>
          </w:tcPr>
          <w:p w:rsidR="00460E97" w:rsidRPr="007C0A70" w:rsidRDefault="00460E97" w:rsidP="00F72D0B">
            <w:pPr>
              <w:pStyle w:val="TableParagraph"/>
              <w:tabs>
                <w:tab w:val="left" w:pos="186"/>
              </w:tabs>
              <w:spacing w:before="89" w:line="277" w:lineRule="exact"/>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Expérience professionnelle inférieur</w:t>
            </w:r>
            <w:r>
              <w:rPr>
                <w:rFonts w:asciiTheme="minorHAnsi" w:eastAsiaTheme="minorHAnsi" w:hAnsiTheme="minorHAnsi" w:cstheme="minorHAnsi"/>
                <w:color w:val="000000"/>
              </w:rPr>
              <w:t>e</w:t>
            </w:r>
            <w:r w:rsidRPr="007C0A70">
              <w:rPr>
                <w:rFonts w:asciiTheme="minorHAnsi" w:eastAsiaTheme="minorHAnsi" w:hAnsiTheme="minorHAnsi" w:cstheme="minorHAnsi"/>
                <w:color w:val="000000"/>
              </w:rPr>
              <w:t xml:space="preserve"> à 5 ans</w:t>
            </w:r>
          </w:p>
        </w:tc>
        <w:tc>
          <w:tcPr>
            <w:tcW w:w="1282" w:type="dxa"/>
            <w:vAlign w:val="center"/>
          </w:tcPr>
          <w:p w:rsidR="00460E97" w:rsidRPr="007C0A70" w:rsidRDefault="00460E97" w:rsidP="00F72D0B">
            <w:pPr>
              <w:pStyle w:val="TableParagraph"/>
              <w:spacing w:before="26"/>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0</w:t>
            </w:r>
          </w:p>
        </w:tc>
        <w:tc>
          <w:tcPr>
            <w:tcW w:w="2226" w:type="dxa"/>
            <w:vMerge/>
          </w:tcPr>
          <w:p w:rsidR="00460E97" w:rsidRPr="007C0A70" w:rsidRDefault="00460E97" w:rsidP="00F72D0B">
            <w:pPr>
              <w:pStyle w:val="TableParagraph"/>
              <w:spacing w:before="26"/>
              <w:rPr>
                <w:rFonts w:asciiTheme="minorHAnsi" w:eastAsiaTheme="minorHAnsi" w:hAnsiTheme="minorHAnsi" w:cstheme="minorHAnsi"/>
                <w:color w:val="000000"/>
              </w:rPr>
            </w:pPr>
          </w:p>
        </w:tc>
      </w:tr>
      <w:tr w:rsidR="0039294B" w:rsidRPr="00460E97" w:rsidTr="00F72D0B">
        <w:trPr>
          <w:trHeight w:val="285"/>
        </w:trPr>
        <w:tc>
          <w:tcPr>
            <w:tcW w:w="3367" w:type="dxa"/>
            <w:vMerge w:val="restart"/>
            <w:vAlign w:val="center"/>
          </w:tcPr>
          <w:p w:rsidR="0039294B" w:rsidRPr="007C0A70" w:rsidRDefault="0039294B" w:rsidP="00460E97">
            <w:pPr>
              <w:pStyle w:val="TableParagraph"/>
              <w:tabs>
                <w:tab w:val="left" w:pos="322"/>
              </w:tabs>
              <w:spacing w:before="92"/>
              <w:ind w:left="69" w:right="179"/>
              <w:jc w:val="both"/>
              <w:rPr>
                <w:rFonts w:asciiTheme="minorHAnsi" w:eastAsiaTheme="minorHAnsi" w:hAnsiTheme="minorHAnsi" w:cstheme="minorHAnsi"/>
                <w:color w:val="000000"/>
              </w:rPr>
            </w:pPr>
            <w:r w:rsidRPr="007C0A70">
              <w:rPr>
                <w:rFonts w:asciiTheme="minorHAnsi" w:eastAsiaTheme="minorHAnsi" w:hAnsiTheme="minorHAnsi" w:cstheme="minorHAnsi"/>
                <w:color w:val="000000"/>
              </w:rPr>
              <w:t xml:space="preserve">Expériences / références </w:t>
            </w:r>
            <w:r>
              <w:rPr>
                <w:rFonts w:asciiTheme="minorHAnsi" w:eastAsiaTheme="minorHAnsi" w:hAnsiTheme="minorHAnsi" w:cstheme="minorHAnsi"/>
                <w:color w:val="000000"/>
              </w:rPr>
              <w:t xml:space="preserve">Professionnelles de développement et de maintenance des sites internet.  </w:t>
            </w:r>
            <w:r w:rsidRPr="007C0A70">
              <w:rPr>
                <w:rFonts w:asciiTheme="minorHAnsi" w:eastAsiaTheme="minorHAnsi" w:hAnsiTheme="minorHAnsi" w:cstheme="minorHAnsi"/>
                <w:color w:val="000000"/>
              </w:rPr>
              <w:t xml:space="preserve">  </w:t>
            </w:r>
          </w:p>
        </w:tc>
        <w:tc>
          <w:tcPr>
            <w:tcW w:w="1380" w:type="dxa"/>
            <w:vMerge w:val="restart"/>
            <w:vAlign w:val="center"/>
          </w:tcPr>
          <w:p w:rsidR="0039294B" w:rsidRPr="007C0A70" w:rsidRDefault="0039294B" w:rsidP="00EE5475">
            <w:pPr>
              <w:pStyle w:val="TableParagraph"/>
              <w:spacing w:before="29"/>
              <w:ind w:left="119" w:right="108"/>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N</w:t>
            </w:r>
            <w:r>
              <w:rPr>
                <w:rFonts w:asciiTheme="minorHAnsi" w:eastAsiaTheme="minorHAnsi" w:hAnsiTheme="minorHAnsi" w:cstheme="minorHAnsi"/>
                <w:color w:val="000000"/>
              </w:rPr>
              <w:t>’’</w:t>
            </w:r>
            <w:r w:rsidRPr="007C0A70">
              <w:rPr>
                <w:rFonts w:asciiTheme="minorHAnsi" w:eastAsiaTheme="minorHAnsi" w:hAnsiTheme="minorHAnsi" w:cstheme="minorHAnsi"/>
                <w:color w:val="000000"/>
              </w:rPr>
              <w:t xml:space="preserve">3 : </w:t>
            </w:r>
            <w:r>
              <w:rPr>
                <w:rFonts w:asciiTheme="minorHAnsi" w:eastAsiaTheme="minorHAnsi" w:hAnsiTheme="minorHAnsi" w:cstheme="minorHAnsi"/>
                <w:color w:val="000000"/>
              </w:rPr>
              <w:t>05</w:t>
            </w:r>
          </w:p>
        </w:tc>
        <w:tc>
          <w:tcPr>
            <w:tcW w:w="2660" w:type="dxa"/>
            <w:vAlign w:val="center"/>
          </w:tcPr>
          <w:p w:rsidR="0039294B" w:rsidRPr="007C0A70" w:rsidRDefault="0039294B" w:rsidP="00EE5475">
            <w:pPr>
              <w:pStyle w:val="TableParagraph"/>
              <w:tabs>
                <w:tab w:val="left" w:pos="186"/>
              </w:tabs>
              <w:spacing w:before="89" w:line="277" w:lineRule="exact"/>
              <w:jc w:val="center"/>
              <w:rPr>
                <w:rFonts w:asciiTheme="minorHAnsi" w:eastAsiaTheme="minorHAnsi" w:hAnsiTheme="minorHAnsi" w:cstheme="minorHAnsi"/>
                <w:color w:val="000000"/>
              </w:rPr>
            </w:pPr>
            <w:r>
              <w:rPr>
                <w:rFonts w:asciiTheme="minorHAnsi" w:eastAsiaTheme="minorHAnsi" w:hAnsiTheme="minorHAnsi" w:cstheme="minorHAnsi"/>
                <w:color w:val="000000"/>
              </w:rPr>
              <w:t>Au moins 5 expériences professionnelles</w:t>
            </w:r>
            <w:r w:rsidRPr="007C0A70">
              <w:rPr>
                <w:rFonts w:asciiTheme="minorHAnsi" w:eastAsiaTheme="minorHAnsi" w:hAnsiTheme="minorHAnsi" w:cstheme="minorHAnsi"/>
                <w:color w:val="000000"/>
              </w:rPr>
              <w:t xml:space="preserve"> </w:t>
            </w:r>
          </w:p>
        </w:tc>
        <w:tc>
          <w:tcPr>
            <w:tcW w:w="1282" w:type="dxa"/>
            <w:vAlign w:val="center"/>
          </w:tcPr>
          <w:p w:rsidR="0039294B" w:rsidRPr="007C0A70" w:rsidRDefault="0039294B" w:rsidP="00F72D0B">
            <w:pPr>
              <w:pStyle w:val="TableParagraph"/>
              <w:spacing w:before="26"/>
              <w:jc w:val="center"/>
              <w:rPr>
                <w:rFonts w:asciiTheme="minorHAnsi" w:eastAsiaTheme="minorHAnsi" w:hAnsiTheme="minorHAnsi" w:cstheme="minorHAnsi"/>
                <w:color w:val="000000"/>
              </w:rPr>
            </w:pPr>
            <w:r>
              <w:rPr>
                <w:rFonts w:asciiTheme="minorHAnsi" w:eastAsiaTheme="minorHAnsi" w:hAnsiTheme="minorHAnsi" w:cstheme="minorHAnsi"/>
                <w:color w:val="000000"/>
              </w:rPr>
              <w:t>5</w:t>
            </w:r>
          </w:p>
        </w:tc>
        <w:tc>
          <w:tcPr>
            <w:tcW w:w="2226" w:type="dxa"/>
            <w:vMerge w:val="restart"/>
            <w:vAlign w:val="center"/>
          </w:tcPr>
          <w:p w:rsidR="0039294B" w:rsidRPr="007C0A70" w:rsidRDefault="0039294B" w:rsidP="00F72D0B">
            <w:pPr>
              <w:pStyle w:val="TableParagraph"/>
              <w:spacing w:before="26"/>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 xml:space="preserve">CV + </w:t>
            </w:r>
            <w:r w:rsidR="006347CF">
              <w:rPr>
                <w:rFonts w:asciiTheme="minorHAnsi" w:eastAsiaTheme="minorHAnsi" w:hAnsiTheme="minorHAnsi" w:cstheme="minorHAnsi"/>
                <w:color w:val="000000"/>
              </w:rPr>
              <w:t>expériences</w:t>
            </w:r>
            <w:r w:rsidR="006347CF" w:rsidRPr="007C0A70">
              <w:rPr>
                <w:rFonts w:asciiTheme="minorHAnsi" w:eastAsiaTheme="minorHAnsi" w:hAnsiTheme="minorHAnsi" w:cstheme="minorHAnsi"/>
                <w:color w:val="000000"/>
              </w:rPr>
              <w:t xml:space="preserve"> professionnelles</w:t>
            </w:r>
          </w:p>
        </w:tc>
      </w:tr>
      <w:tr w:rsidR="0039294B" w:rsidRPr="007C0A70" w:rsidTr="00F72D0B">
        <w:trPr>
          <w:trHeight w:val="70"/>
        </w:trPr>
        <w:tc>
          <w:tcPr>
            <w:tcW w:w="3367" w:type="dxa"/>
            <w:vMerge/>
            <w:vAlign w:val="center"/>
          </w:tcPr>
          <w:p w:rsidR="0039294B" w:rsidRPr="007C0A70" w:rsidRDefault="0039294B" w:rsidP="00F72D0B">
            <w:pPr>
              <w:pStyle w:val="TableParagraph"/>
              <w:tabs>
                <w:tab w:val="left" w:pos="322"/>
              </w:tabs>
              <w:spacing w:before="92"/>
              <w:ind w:left="69" w:right="179"/>
              <w:jc w:val="both"/>
              <w:rPr>
                <w:rFonts w:asciiTheme="minorHAnsi" w:eastAsiaTheme="minorHAnsi" w:hAnsiTheme="minorHAnsi" w:cstheme="minorHAnsi"/>
                <w:color w:val="000000"/>
              </w:rPr>
            </w:pPr>
          </w:p>
        </w:tc>
        <w:tc>
          <w:tcPr>
            <w:tcW w:w="1380" w:type="dxa"/>
            <w:vMerge/>
            <w:vAlign w:val="center"/>
          </w:tcPr>
          <w:p w:rsidR="0039294B" w:rsidRPr="007C0A70" w:rsidRDefault="0039294B" w:rsidP="00F72D0B">
            <w:pPr>
              <w:pStyle w:val="TableParagraph"/>
              <w:spacing w:before="29"/>
              <w:ind w:left="119" w:right="108"/>
              <w:jc w:val="center"/>
              <w:rPr>
                <w:rFonts w:asciiTheme="minorHAnsi" w:eastAsiaTheme="minorHAnsi" w:hAnsiTheme="minorHAnsi" w:cstheme="minorHAnsi"/>
                <w:color w:val="000000"/>
              </w:rPr>
            </w:pPr>
          </w:p>
        </w:tc>
        <w:tc>
          <w:tcPr>
            <w:tcW w:w="2660" w:type="dxa"/>
            <w:vAlign w:val="center"/>
          </w:tcPr>
          <w:p w:rsidR="0039294B" w:rsidRPr="007C0A70" w:rsidRDefault="0039294B" w:rsidP="00EE5475">
            <w:pPr>
              <w:pStyle w:val="TableParagraph"/>
              <w:tabs>
                <w:tab w:val="left" w:pos="186"/>
              </w:tabs>
              <w:spacing w:before="89" w:line="277" w:lineRule="exact"/>
              <w:jc w:val="center"/>
              <w:rPr>
                <w:rFonts w:asciiTheme="minorHAnsi" w:eastAsiaTheme="minorHAnsi" w:hAnsiTheme="minorHAnsi" w:cstheme="minorHAnsi"/>
                <w:color w:val="000000"/>
              </w:rPr>
            </w:pPr>
            <w:r>
              <w:rPr>
                <w:rFonts w:asciiTheme="minorHAnsi" w:eastAsiaTheme="minorHAnsi" w:hAnsiTheme="minorHAnsi" w:cstheme="minorHAnsi"/>
                <w:color w:val="000000"/>
              </w:rPr>
              <w:t>Inférieur à 5 expériences professionnelles</w:t>
            </w:r>
          </w:p>
        </w:tc>
        <w:tc>
          <w:tcPr>
            <w:tcW w:w="1282" w:type="dxa"/>
            <w:vAlign w:val="center"/>
          </w:tcPr>
          <w:p w:rsidR="0039294B" w:rsidRPr="007C0A70" w:rsidRDefault="0039294B" w:rsidP="00F72D0B">
            <w:pPr>
              <w:pStyle w:val="TableParagraph"/>
              <w:spacing w:before="26"/>
              <w:jc w:val="center"/>
              <w:rPr>
                <w:rFonts w:asciiTheme="minorHAnsi" w:eastAsiaTheme="minorHAnsi" w:hAnsiTheme="minorHAnsi" w:cstheme="minorHAnsi"/>
                <w:color w:val="000000"/>
              </w:rPr>
            </w:pPr>
            <w:r>
              <w:rPr>
                <w:rFonts w:asciiTheme="minorHAnsi" w:eastAsiaTheme="minorHAnsi" w:hAnsiTheme="minorHAnsi" w:cstheme="minorHAnsi"/>
                <w:color w:val="000000"/>
              </w:rPr>
              <w:t>0</w:t>
            </w:r>
          </w:p>
        </w:tc>
        <w:tc>
          <w:tcPr>
            <w:tcW w:w="2226" w:type="dxa"/>
            <w:vMerge/>
            <w:vAlign w:val="center"/>
          </w:tcPr>
          <w:p w:rsidR="0039294B" w:rsidRPr="007C0A70" w:rsidRDefault="0039294B" w:rsidP="00F72D0B">
            <w:pPr>
              <w:pStyle w:val="TableParagraph"/>
              <w:spacing w:before="26"/>
              <w:jc w:val="center"/>
              <w:rPr>
                <w:rFonts w:asciiTheme="minorHAnsi" w:eastAsiaTheme="minorHAnsi" w:hAnsiTheme="minorHAnsi" w:cstheme="minorHAnsi"/>
                <w:color w:val="000000"/>
              </w:rPr>
            </w:pPr>
          </w:p>
        </w:tc>
      </w:tr>
      <w:tr w:rsidR="00460E97" w:rsidRPr="007C0A70" w:rsidTr="00F72D0B">
        <w:tc>
          <w:tcPr>
            <w:tcW w:w="7407" w:type="dxa"/>
            <w:gridSpan w:val="3"/>
          </w:tcPr>
          <w:p w:rsidR="00460E97" w:rsidRPr="007C0A70" w:rsidRDefault="00602219" w:rsidP="00F72D0B">
            <w:pPr>
              <w:pStyle w:val="Default"/>
              <w:jc w:val="center"/>
              <w:rPr>
                <w:rFonts w:asciiTheme="minorHAnsi" w:hAnsiTheme="minorHAnsi" w:cstheme="minorHAnsi"/>
                <w:b/>
                <w:bCs/>
                <w:sz w:val="22"/>
                <w:szCs w:val="22"/>
              </w:rPr>
            </w:pPr>
            <w:r>
              <w:rPr>
                <w:rFonts w:asciiTheme="minorHAnsi" w:hAnsiTheme="minorHAnsi" w:cstheme="minorHAnsi"/>
                <w:b/>
                <w:bCs/>
                <w:sz w:val="22"/>
                <w:szCs w:val="22"/>
              </w:rPr>
              <w:t>Total (C4</w:t>
            </w:r>
            <w:r w:rsidR="00460E97" w:rsidRPr="007C0A70">
              <w:rPr>
                <w:rFonts w:asciiTheme="minorHAnsi" w:hAnsiTheme="minorHAnsi" w:cstheme="minorHAnsi"/>
                <w:b/>
                <w:bCs/>
                <w:sz w:val="22"/>
                <w:szCs w:val="22"/>
              </w:rPr>
              <w:t>)</w:t>
            </w:r>
          </w:p>
        </w:tc>
        <w:tc>
          <w:tcPr>
            <w:tcW w:w="1282" w:type="dxa"/>
          </w:tcPr>
          <w:p w:rsidR="00460E97" w:rsidRPr="007C0A70" w:rsidRDefault="00460E97" w:rsidP="00F72D0B">
            <w:pPr>
              <w:pStyle w:val="Default"/>
              <w:jc w:val="center"/>
              <w:rPr>
                <w:rFonts w:asciiTheme="minorHAnsi" w:hAnsiTheme="minorHAnsi" w:cstheme="minorHAnsi"/>
                <w:b/>
                <w:bCs/>
                <w:sz w:val="22"/>
                <w:szCs w:val="22"/>
              </w:rPr>
            </w:pPr>
            <w:r w:rsidRPr="007C0A70">
              <w:rPr>
                <w:rFonts w:asciiTheme="minorHAnsi" w:hAnsiTheme="minorHAnsi" w:cstheme="minorHAnsi"/>
                <w:b/>
                <w:bCs/>
                <w:sz w:val="22"/>
                <w:szCs w:val="22"/>
              </w:rPr>
              <w:t>…../</w:t>
            </w:r>
            <w:r w:rsidR="00602219">
              <w:rPr>
                <w:rFonts w:asciiTheme="minorHAnsi" w:hAnsiTheme="minorHAnsi" w:cstheme="minorHAnsi"/>
                <w:b/>
                <w:bCs/>
                <w:sz w:val="22"/>
                <w:szCs w:val="22"/>
              </w:rPr>
              <w:t>15</w:t>
            </w:r>
          </w:p>
        </w:tc>
        <w:tc>
          <w:tcPr>
            <w:tcW w:w="2226" w:type="dxa"/>
          </w:tcPr>
          <w:p w:rsidR="00460E97" w:rsidRPr="007C0A70" w:rsidRDefault="00460E97" w:rsidP="00F72D0B">
            <w:pPr>
              <w:pStyle w:val="Default"/>
              <w:jc w:val="center"/>
              <w:rPr>
                <w:rFonts w:asciiTheme="minorHAnsi" w:hAnsiTheme="minorHAnsi" w:cstheme="minorHAnsi"/>
                <w:b/>
                <w:bCs/>
                <w:sz w:val="22"/>
                <w:szCs w:val="22"/>
              </w:rPr>
            </w:pPr>
          </w:p>
        </w:tc>
      </w:tr>
    </w:tbl>
    <w:p w:rsidR="009214CA" w:rsidRDefault="009214CA" w:rsidP="0064156C">
      <w:pPr>
        <w:pStyle w:val="Default"/>
        <w:jc w:val="both"/>
        <w:rPr>
          <w:rFonts w:asciiTheme="minorHAnsi" w:hAnsiTheme="minorHAnsi" w:cstheme="minorHAnsi"/>
          <w:b/>
          <w:bCs/>
        </w:rPr>
      </w:pPr>
    </w:p>
    <w:p w:rsidR="00EE5475" w:rsidRDefault="00EE5475" w:rsidP="00602219">
      <w:pPr>
        <w:pStyle w:val="Default"/>
        <w:numPr>
          <w:ilvl w:val="0"/>
          <w:numId w:val="31"/>
        </w:numPr>
        <w:jc w:val="both"/>
        <w:rPr>
          <w:rFonts w:asciiTheme="minorHAnsi" w:hAnsiTheme="minorHAnsi" w:cstheme="minorHAnsi"/>
          <w:b/>
          <w:bCs/>
        </w:rPr>
      </w:pPr>
      <w:r>
        <w:rPr>
          <w:rFonts w:asciiTheme="minorHAnsi" w:hAnsiTheme="minorHAnsi" w:cstheme="minorHAnsi"/>
          <w:b/>
          <w:bCs/>
        </w:rPr>
        <w:t xml:space="preserve">Notation technique d’un(e) content &amp; community manager </w:t>
      </w:r>
    </w:p>
    <w:p w:rsidR="00D30627" w:rsidRDefault="00D30627" w:rsidP="0064156C">
      <w:pPr>
        <w:pStyle w:val="Default"/>
        <w:jc w:val="both"/>
        <w:rPr>
          <w:rFonts w:asciiTheme="minorHAnsi" w:hAnsiTheme="minorHAnsi" w:cstheme="minorHAnsi"/>
          <w:b/>
          <w:bCs/>
        </w:rPr>
      </w:pPr>
    </w:p>
    <w:tbl>
      <w:tblPr>
        <w:tblStyle w:val="Grilledutableau"/>
        <w:tblW w:w="10915" w:type="dxa"/>
        <w:tblInd w:w="-714" w:type="dxa"/>
        <w:tblLook w:val="04A0" w:firstRow="1" w:lastRow="0" w:firstColumn="1" w:lastColumn="0" w:noHBand="0" w:noVBand="1"/>
      </w:tblPr>
      <w:tblGrid>
        <w:gridCol w:w="3367"/>
        <w:gridCol w:w="1380"/>
        <w:gridCol w:w="2660"/>
        <w:gridCol w:w="1282"/>
        <w:gridCol w:w="2226"/>
      </w:tblGrid>
      <w:tr w:rsidR="00D30627" w:rsidRPr="007C0A70" w:rsidTr="00F72D0B">
        <w:tc>
          <w:tcPr>
            <w:tcW w:w="3367" w:type="dxa"/>
            <w:shd w:val="clear" w:color="auto" w:fill="BFBFBF" w:themeFill="background1" w:themeFillShade="BF"/>
            <w:vAlign w:val="center"/>
          </w:tcPr>
          <w:p w:rsidR="00D30627" w:rsidRPr="007C0A70" w:rsidRDefault="00D30627" w:rsidP="00F72D0B">
            <w:pPr>
              <w:pStyle w:val="TableParagraph"/>
              <w:ind w:left="626" w:right="489" w:hanging="113"/>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Qualification du consultant(e)</w:t>
            </w:r>
          </w:p>
        </w:tc>
        <w:tc>
          <w:tcPr>
            <w:tcW w:w="1380" w:type="dxa"/>
            <w:shd w:val="clear" w:color="auto" w:fill="BFBFBF" w:themeFill="background1" w:themeFillShade="BF"/>
            <w:vAlign w:val="center"/>
          </w:tcPr>
          <w:p w:rsidR="00D30627" w:rsidRPr="007C0A70" w:rsidRDefault="00D30627" w:rsidP="00F72D0B">
            <w:pPr>
              <w:pStyle w:val="TableParagraph"/>
              <w:spacing w:before="133"/>
              <w:ind w:left="372" w:right="49" w:hanging="296"/>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Barème</w:t>
            </w:r>
          </w:p>
        </w:tc>
        <w:tc>
          <w:tcPr>
            <w:tcW w:w="2660" w:type="dxa"/>
            <w:shd w:val="clear" w:color="auto" w:fill="BFBFBF" w:themeFill="background1" w:themeFillShade="BF"/>
            <w:vAlign w:val="center"/>
          </w:tcPr>
          <w:p w:rsidR="00D30627" w:rsidRPr="007C0A70" w:rsidRDefault="00D30627" w:rsidP="00F72D0B">
            <w:pPr>
              <w:pStyle w:val="TableParagraph"/>
              <w:spacing w:before="8"/>
              <w:jc w:val="center"/>
              <w:rPr>
                <w:rFonts w:asciiTheme="minorHAnsi" w:eastAsiaTheme="minorHAnsi" w:hAnsiTheme="minorHAnsi" w:cstheme="minorHAnsi"/>
                <w:color w:val="000000"/>
              </w:rPr>
            </w:pPr>
          </w:p>
          <w:p w:rsidR="00D30627" w:rsidRPr="007C0A70" w:rsidRDefault="00D30627" w:rsidP="00F72D0B">
            <w:pPr>
              <w:pStyle w:val="TableParagraph"/>
              <w:ind w:left="440"/>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Documents de base</w:t>
            </w:r>
          </w:p>
        </w:tc>
        <w:tc>
          <w:tcPr>
            <w:tcW w:w="1282" w:type="dxa"/>
            <w:shd w:val="clear" w:color="auto" w:fill="BFBFBF" w:themeFill="background1" w:themeFillShade="BF"/>
            <w:vAlign w:val="center"/>
          </w:tcPr>
          <w:p w:rsidR="00D30627" w:rsidRPr="007C0A70" w:rsidRDefault="00D30627" w:rsidP="00F72D0B">
            <w:pPr>
              <w:pStyle w:val="TableParagraph"/>
              <w:spacing w:before="8"/>
              <w:jc w:val="center"/>
              <w:rPr>
                <w:rFonts w:asciiTheme="minorHAnsi" w:eastAsiaTheme="minorHAnsi" w:hAnsiTheme="minorHAnsi" w:cstheme="minorHAnsi"/>
                <w:color w:val="000000"/>
              </w:rPr>
            </w:pPr>
          </w:p>
          <w:p w:rsidR="00D30627" w:rsidRPr="007C0A70" w:rsidRDefault="00517DC0" w:rsidP="00F72D0B">
            <w:pPr>
              <w:pStyle w:val="TableParagraph"/>
              <w:jc w:val="center"/>
              <w:rPr>
                <w:rFonts w:asciiTheme="minorHAnsi" w:eastAsiaTheme="minorHAnsi" w:hAnsiTheme="minorHAnsi" w:cstheme="minorHAnsi"/>
                <w:color w:val="000000"/>
              </w:rPr>
            </w:pPr>
            <w:r>
              <w:rPr>
                <w:rFonts w:asciiTheme="minorHAnsi" w:eastAsiaTheme="minorHAnsi" w:hAnsiTheme="minorHAnsi" w:cstheme="minorHAnsi"/>
                <w:color w:val="000000"/>
              </w:rPr>
              <w:t>Note sur 1</w:t>
            </w:r>
            <w:r w:rsidR="00D30627" w:rsidRPr="007C0A70">
              <w:rPr>
                <w:rFonts w:asciiTheme="minorHAnsi" w:eastAsiaTheme="minorHAnsi" w:hAnsiTheme="minorHAnsi" w:cstheme="minorHAnsi"/>
                <w:color w:val="000000"/>
              </w:rPr>
              <w:t>0</w:t>
            </w:r>
          </w:p>
        </w:tc>
        <w:tc>
          <w:tcPr>
            <w:tcW w:w="2226" w:type="dxa"/>
            <w:shd w:val="clear" w:color="auto" w:fill="BFBFBF" w:themeFill="background1" w:themeFillShade="BF"/>
          </w:tcPr>
          <w:p w:rsidR="00D30627" w:rsidRPr="007C0A70" w:rsidRDefault="00D30627" w:rsidP="00F72D0B">
            <w:pPr>
              <w:pStyle w:val="TableParagraph"/>
              <w:spacing w:before="8"/>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Justificatifs</w:t>
            </w:r>
          </w:p>
        </w:tc>
      </w:tr>
      <w:tr w:rsidR="00D30627" w:rsidRPr="007C0A70" w:rsidTr="00F72D0B">
        <w:trPr>
          <w:trHeight w:val="427"/>
        </w:trPr>
        <w:tc>
          <w:tcPr>
            <w:tcW w:w="3367" w:type="dxa"/>
            <w:vMerge w:val="restart"/>
            <w:vAlign w:val="center"/>
          </w:tcPr>
          <w:p w:rsidR="00D30627" w:rsidRPr="007C0A70" w:rsidRDefault="00D30627" w:rsidP="00602219">
            <w:pPr>
              <w:pStyle w:val="TableParagraph"/>
              <w:tabs>
                <w:tab w:val="left" w:pos="186"/>
              </w:tabs>
              <w:spacing w:before="89" w:line="277" w:lineRule="exact"/>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Formation académique</w:t>
            </w:r>
          </w:p>
        </w:tc>
        <w:tc>
          <w:tcPr>
            <w:tcW w:w="1380" w:type="dxa"/>
            <w:vMerge w:val="restart"/>
            <w:vAlign w:val="center"/>
          </w:tcPr>
          <w:p w:rsidR="00D30627" w:rsidRPr="007C0A70" w:rsidRDefault="00D30627" w:rsidP="00F72D0B">
            <w:pPr>
              <w:pStyle w:val="TableParagraph"/>
              <w:jc w:val="center"/>
              <w:rPr>
                <w:rFonts w:asciiTheme="minorHAnsi" w:eastAsiaTheme="minorHAnsi" w:hAnsiTheme="minorHAnsi" w:cstheme="minorHAnsi"/>
                <w:color w:val="000000"/>
              </w:rPr>
            </w:pPr>
          </w:p>
          <w:p w:rsidR="00D30627" w:rsidRPr="007C0A70" w:rsidRDefault="00D30627" w:rsidP="00D30627">
            <w:pPr>
              <w:pStyle w:val="TableParagraph"/>
              <w:ind w:left="119" w:right="108"/>
              <w:jc w:val="center"/>
              <w:rPr>
                <w:rFonts w:asciiTheme="minorHAnsi" w:eastAsiaTheme="minorHAnsi" w:hAnsiTheme="minorHAnsi" w:cstheme="minorHAnsi"/>
                <w:color w:val="000000"/>
              </w:rPr>
            </w:pPr>
            <w:r>
              <w:rPr>
                <w:rFonts w:asciiTheme="minorHAnsi" w:eastAsiaTheme="minorHAnsi" w:hAnsiTheme="minorHAnsi" w:cstheme="minorHAnsi"/>
                <w:color w:val="000000"/>
              </w:rPr>
              <w:t>N*</w:t>
            </w:r>
            <w:r w:rsidRPr="007C0A70">
              <w:rPr>
                <w:rFonts w:asciiTheme="minorHAnsi" w:eastAsiaTheme="minorHAnsi" w:hAnsiTheme="minorHAnsi" w:cstheme="minorHAnsi"/>
                <w:color w:val="000000"/>
              </w:rPr>
              <w:t>1 :</w:t>
            </w:r>
            <w:r>
              <w:rPr>
                <w:rFonts w:asciiTheme="minorHAnsi" w:eastAsiaTheme="minorHAnsi" w:hAnsiTheme="minorHAnsi" w:cstheme="minorHAnsi"/>
                <w:color w:val="000000"/>
              </w:rPr>
              <w:t xml:space="preserve"> 03</w:t>
            </w:r>
          </w:p>
        </w:tc>
        <w:tc>
          <w:tcPr>
            <w:tcW w:w="2660" w:type="dxa"/>
            <w:vAlign w:val="center"/>
          </w:tcPr>
          <w:p w:rsidR="00D30627" w:rsidRPr="009214CA" w:rsidRDefault="00D30627" w:rsidP="00D30627">
            <w:pPr>
              <w:pStyle w:val="TableParagraph"/>
              <w:tabs>
                <w:tab w:val="left" w:pos="322"/>
              </w:tabs>
              <w:spacing w:before="92"/>
              <w:ind w:right="179"/>
              <w:jc w:val="center"/>
              <w:rPr>
                <w:rFonts w:asciiTheme="minorHAnsi" w:eastAsiaTheme="minorHAnsi" w:hAnsiTheme="minorHAnsi" w:cstheme="minorHAnsi"/>
                <w:color w:val="000000"/>
                <w:lang w:val="fr-MA"/>
              </w:rPr>
            </w:pPr>
            <w:r w:rsidRPr="009214CA">
              <w:rPr>
                <w:rFonts w:asciiTheme="minorHAnsi" w:eastAsiaTheme="minorHAnsi" w:hAnsiTheme="minorHAnsi" w:cstheme="minorHAnsi"/>
                <w:color w:val="000000"/>
                <w:lang w:val="fr-MA"/>
              </w:rPr>
              <w:t xml:space="preserve">Diplôme </w:t>
            </w:r>
            <w:r>
              <w:rPr>
                <w:rFonts w:asciiTheme="minorHAnsi" w:eastAsiaTheme="minorHAnsi" w:hAnsiTheme="minorHAnsi" w:cstheme="minorHAnsi"/>
                <w:color w:val="000000"/>
                <w:lang w:val="fr-MA"/>
              </w:rPr>
              <w:t>de bac + 3 en marketing, communication ou équivalent</w:t>
            </w:r>
          </w:p>
        </w:tc>
        <w:tc>
          <w:tcPr>
            <w:tcW w:w="1282" w:type="dxa"/>
            <w:vAlign w:val="center"/>
          </w:tcPr>
          <w:p w:rsidR="00D30627" w:rsidRPr="007C0A70" w:rsidRDefault="00D30627" w:rsidP="00F72D0B">
            <w:pPr>
              <w:pStyle w:val="TableParagraph"/>
              <w:spacing w:before="26"/>
              <w:jc w:val="center"/>
              <w:rPr>
                <w:rFonts w:asciiTheme="minorHAnsi" w:eastAsiaTheme="minorHAnsi" w:hAnsiTheme="minorHAnsi" w:cstheme="minorHAnsi"/>
                <w:color w:val="000000"/>
              </w:rPr>
            </w:pPr>
            <w:r>
              <w:rPr>
                <w:rFonts w:asciiTheme="minorHAnsi" w:eastAsiaTheme="minorHAnsi" w:hAnsiTheme="minorHAnsi" w:cstheme="minorHAnsi"/>
                <w:color w:val="000000"/>
              </w:rPr>
              <w:t>5</w:t>
            </w:r>
          </w:p>
        </w:tc>
        <w:tc>
          <w:tcPr>
            <w:tcW w:w="2226" w:type="dxa"/>
            <w:vMerge w:val="restart"/>
            <w:vAlign w:val="center"/>
          </w:tcPr>
          <w:p w:rsidR="00D30627" w:rsidRPr="007C0A70" w:rsidRDefault="00D30627" w:rsidP="00F72D0B">
            <w:pPr>
              <w:pStyle w:val="TableParagraph"/>
              <w:spacing w:line="275" w:lineRule="exact"/>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CV + diplômes</w:t>
            </w:r>
          </w:p>
        </w:tc>
      </w:tr>
      <w:tr w:rsidR="00D30627" w:rsidRPr="007C0A70" w:rsidTr="00F72D0B">
        <w:tc>
          <w:tcPr>
            <w:tcW w:w="3367" w:type="dxa"/>
            <w:vMerge/>
            <w:vAlign w:val="center"/>
          </w:tcPr>
          <w:p w:rsidR="00D30627" w:rsidRPr="007C0A70" w:rsidRDefault="00D30627" w:rsidP="00F72D0B">
            <w:pPr>
              <w:pStyle w:val="TableParagraph"/>
              <w:tabs>
                <w:tab w:val="left" w:pos="322"/>
              </w:tabs>
              <w:spacing w:before="92"/>
              <w:ind w:left="69" w:right="179"/>
              <w:jc w:val="center"/>
              <w:rPr>
                <w:rFonts w:asciiTheme="minorHAnsi" w:eastAsiaTheme="minorHAnsi" w:hAnsiTheme="minorHAnsi" w:cstheme="minorHAnsi"/>
                <w:color w:val="000000"/>
              </w:rPr>
            </w:pPr>
          </w:p>
        </w:tc>
        <w:tc>
          <w:tcPr>
            <w:tcW w:w="1380" w:type="dxa"/>
            <w:vMerge/>
            <w:vAlign w:val="center"/>
          </w:tcPr>
          <w:p w:rsidR="00D30627" w:rsidRPr="007C0A70" w:rsidRDefault="00D30627" w:rsidP="00F72D0B">
            <w:pPr>
              <w:pStyle w:val="TableParagraph"/>
              <w:spacing w:before="29"/>
              <w:ind w:left="119" w:right="108"/>
              <w:jc w:val="center"/>
              <w:rPr>
                <w:rFonts w:asciiTheme="minorHAnsi" w:eastAsiaTheme="minorHAnsi" w:hAnsiTheme="minorHAnsi" w:cstheme="minorHAnsi"/>
                <w:color w:val="000000"/>
              </w:rPr>
            </w:pPr>
          </w:p>
        </w:tc>
        <w:tc>
          <w:tcPr>
            <w:tcW w:w="2660" w:type="dxa"/>
            <w:vAlign w:val="center"/>
          </w:tcPr>
          <w:p w:rsidR="00D30627" w:rsidRPr="007C0A70" w:rsidRDefault="00D30627" w:rsidP="00F72D0B">
            <w:pPr>
              <w:pStyle w:val="TableParagraph"/>
              <w:tabs>
                <w:tab w:val="left" w:pos="186"/>
              </w:tabs>
              <w:spacing w:before="89" w:line="277" w:lineRule="exact"/>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Profil non conforme</w:t>
            </w:r>
          </w:p>
        </w:tc>
        <w:tc>
          <w:tcPr>
            <w:tcW w:w="1282" w:type="dxa"/>
            <w:vAlign w:val="center"/>
          </w:tcPr>
          <w:p w:rsidR="00D30627" w:rsidRPr="007C0A70" w:rsidRDefault="00D30627" w:rsidP="00F72D0B">
            <w:pPr>
              <w:pStyle w:val="TableParagraph"/>
              <w:spacing w:before="26"/>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0</w:t>
            </w:r>
          </w:p>
        </w:tc>
        <w:tc>
          <w:tcPr>
            <w:tcW w:w="2226" w:type="dxa"/>
            <w:vMerge/>
          </w:tcPr>
          <w:p w:rsidR="00D30627" w:rsidRPr="007C0A70" w:rsidRDefault="00D30627" w:rsidP="00F72D0B">
            <w:pPr>
              <w:pStyle w:val="TableParagraph"/>
              <w:spacing w:before="26"/>
              <w:rPr>
                <w:rFonts w:asciiTheme="minorHAnsi" w:eastAsiaTheme="minorHAnsi" w:hAnsiTheme="minorHAnsi" w:cstheme="minorHAnsi"/>
                <w:color w:val="000000"/>
              </w:rPr>
            </w:pPr>
          </w:p>
        </w:tc>
      </w:tr>
      <w:tr w:rsidR="00D30627" w:rsidRPr="00460E97" w:rsidTr="00F72D0B">
        <w:trPr>
          <w:trHeight w:val="466"/>
        </w:trPr>
        <w:tc>
          <w:tcPr>
            <w:tcW w:w="3367" w:type="dxa"/>
            <w:vMerge w:val="restart"/>
            <w:vAlign w:val="center"/>
          </w:tcPr>
          <w:p w:rsidR="00D30627" w:rsidRPr="007C0A70" w:rsidRDefault="00D30627" w:rsidP="00D30627">
            <w:pPr>
              <w:pStyle w:val="TableParagraph"/>
              <w:tabs>
                <w:tab w:val="left" w:pos="322"/>
              </w:tabs>
              <w:spacing w:before="92"/>
              <w:ind w:left="69" w:right="179"/>
              <w:jc w:val="both"/>
              <w:rPr>
                <w:rFonts w:asciiTheme="minorHAnsi" w:eastAsiaTheme="minorHAnsi" w:hAnsiTheme="minorHAnsi" w:cstheme="minorHAnsi"/>
                <w:color w:val="000000"/>
              </w:rPr>
            </w:pPr>
            <w:r w:rsidRPr="007C0A70">
              <w:rPr>
                <w:rFonts w:asciiTheme="minorHAnsi" w:eastAsiaTheme="minorHAnsi" w:hAnsiTheme="minorHAnsi" w:cstheme="minorHAnsi"/>
                <w:color w:val="000000"/>
              </w:rPr>
              <w:t>Expérience Professionnelle confirmée</w:t>
            </w:r>
            <w:r>
              <w:rPr>
                <w:rFonts w:asciiTheme="minorHAnsi" w:eastAsiaTheme="minorHAnsi" w:hAnsiTheme="minorHAnsi" w:cstheme="minorHAnsi"/>
                <w:color w:val="000000"/>
              </w:rPr>
              <w:t xml:space="preserve"> dans le marketing digital </w:t>
            </w:r>
          </w:p>
        </w:tc>
        <w:tc>
          <w:tcPr>
            <w:tcW w:w="1380" w:type="dxa"/>
            <w:vMerge w:val="restart"/>
            <w:vAlign w:val="center"/>
          </w:tcPr>
          <w:p w:rsidR="00D30627" w:rsidRPr="007C0A70" w:rsidRDefault="00D30627" w:rsidP="00D30627">
            <w:pPr>
              <w:pStyle w:val="TableParagraph"/>
              <w:spacing w:before="29"/>
              <w:ind w:left="119" w:right="108"/>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N</w:t>
            </w:r>
            <w:r>
              <w:rPr>
                <w:rFonts w:asciiTheme="minorHAnsi" w:eastAsiaTheme="minorHAnsi" w:hAnsiTheme="minorHAnsi" w:cstheme="minorHAnsi"/>
                <w:color w:val="000000"/>
              </w:rPr>
              <w:t>*</w:t>
            </w:r>
            <w:r w:rsidRPr="007C0A70">
              <w:rPr>
                <w:rFonts w:asciiTheme="minorHAnsi" w:eastAsiaTheme="minorHAnsi" w:hAnsiTheme="minorHAnsi" w:cstheme="minorHAnsi"/>
                <w:color w:val="000000"/>
              </w:rPr>
              <w:t xml:space="preserve">2 : </w:t>
            </w:r>
            <w:r>
              <w:rPr>
                <w:rFonts w:asciiTheme="minorHAnsi" w:eastAsiaTheme="minorHAnsi" w:hAnsiTheme="minorHAnsi" w:cstheme="minorHAnsi"/>
                <w:color w:val="000000"/>
              </w:rPr>
              <w:t>03</w:t>
            </w:r>
          </w:p>
        </w:tc>
        <w:tc>
          <w:tcPr>
            <w:tcW w:w="2660" w:type="dxa"/>
            <w:vAlign w:val="center"/>
          </w:tcPr>
          <w:p w:rsidR="00D30627" w:rsidRPr="007C0A70" w:rsidRDefault="00D30627" w:rsidP="00D30627">
            <w:pPr>
              <w:pStyle w:val="TableParagraph"/>
              <w:tabs>
                <w:tab w:val="left" w:pos="186"/>
              </w:tabs>
              <w:spacing w:before="89" w:line="277" w:lineRule="exact"/>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 xml:space="preserve">Expérience professionnelle </w:t>
            </w:r>
            <w:r>
              <w:rPr>
                <w:rFonts w:asciiTheme="minorHAnsi" w:eastAsiaTheme="minorHAnsi" w:hAnsiTheme="minorHAnsi" w:cstheme="minorHAnsi"/>
                <w:color w:val="000000"/>
              </w:rPr>
              <w:t>de 3 ans et plus</w:t>
            </w:r>
          </w:p>
        </w:tc>
        <w:tc>
          <w:tcPr>
            <w:tcW w:w="1282" w:type="dxa"/>
            <w:vAlign w:val="center"/>
          </w:tcPr>
          <w:p w:rsidR="00D30627" w:rsidRPr="007C0A70" w:rsidRDefault="00D30627" w:rsidP="00F72D0B">
            <w:pPr>
              <w:pStyle w:val="TableParagraph"/>
              <w:spacing w:before="26"/>
              <w:jc w:val="center"/>
              <w:rPr>
                <w:rFonts w:asciiTheme="minorHAnsi" w:eastAsiaTheme="minorHAnsi" w:hAnsiTheme="minorHAnsi" w:cstheme="minorHAnsi"/>
                <w:color w:val="000000"/>
              </w:rPr>
            </w:pPr>
            <w:r>
              <w:rPr>
                <w:rFonts w:asciiTheme="minorHAnsi" w:eastAsiaTheme="minorHAnsi" w:hAnsiTheme="minorHAnsi" w:cstheme="minorHAnsi"/>
                <w:color w:val="000000"/>
              </w:rPr>
              <w:t>3</w:t>
            </w:r>
          </w:p>
        </w:tc>
        <w:tc>
          <w:tcPr>
            <w:tcW w:w="2226" w:type="dxa"/>
            <w:vMerge w:val="restart"/>
            <w:vAlign w:val="center"/>
          </w:tcPr>
          <w:p w:rsidR="00D30627" w:rsidRPr="007C0A70" w:rsidRDefault="00D30627" w:rsidP="00F72D0B">
            <w:pPr>
              <w:pStyle w:val="TableParagraph"/>
              <w:spacing w:before="26"/>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 xml:space="preserve">CV + </w:t>
            </w:r>
            <w:r w:rsidR="006347CF">
              <w:rPr>
                <w:rFonts w:asciiTheme="minorHAnsi" w:eastAsiaTheme="minorHAnsi" w:hAnsiTheme="minorHAnsi" w:cstheme="minorHAnsi"/>
                <w:color w:val="000000"/>
              </w:rPr>
              <w:t>expériences</w:t>
            </w:r>
            <w:r w:rsidR="006347CF" w:rsidRPr="007C0A70">
              <w:rPr>
                <w:rFonts w:asciiTheme="minorHAnsi" w:eastAsiaTheme="minorHAnsi" w:hAnsiTheme="minorHAnsi" w:cstheme="minorHAnsi"/>
                <w:color w:val="000000"/>
              </w:rPr>
              <w:t xml:space="preserve"> professionnelles</w:t>
            </w:r>
          </w:p>
        </w:tc>
      </w:tr>
      <w:tr w:rsidR="00D30627" w:rsidRPr="007C0A70" w:rsidTr="00F72D0B">
        <w:tc>
          <w:tcPr>
            <w:tcW w:w="3367" w:type="dxa"/>
            <w:vMerge/>
            <w:vAlign w:val="center"/>
          </w:tcPr>
          <w:p w:rsidR="00D30627" w:rsidRPr="007C0A70" w:rsidRDefault="00D30627" w:rsidP="00F72D0B">
            <w:pPr>
              <w:pStyle w:val="TableParagraph"/>
              <w:tabs>
                <w:tab w:val="left" w:pos="322"/>
              </w:tabs>
              <w:spacing w:before="92"/>
              <w:ind w:left="69" w:right="179"/>
              <w:jc w:val="center"/>
              <w:rPr>
                <w:rFonts w:asciiTheme="minorHAnsi" w:eastAsiaTheme="minorHAnsi" w:hAnsiTheme="minorHAnsi" w:cstheme="minorHAnsi"/>
                <w:color w:val="000000"/>
              </w:rPr>
            </w:pPr>
          </w:p>
        </w:tc>
        <w:tc>
          <w:tcPr>
            <w:tcW w:w="1380" w:type="dxa"/>
            <w:vMerge/>
            <w:vAlign w:val="center"/>
          </w:tcPr>
          <w:p w:rsidR="00D30627" w:rsidRPr="007C0A70" w:rsidRDefault="00D30627" w:rsidP="00F72D0B">
            <w:pPr>
              <w:pStyle w:val="TableParagraph"/>
              <w:spacing w:before="29"/>
              <w:ind w:left="119" w:right="108"/>
              <w:jc w:val="center"/>
              <w:rPr>
                <w:rFonts w:asciiTheme="minorHAnsi" w:eastAsiaTheme="minorHAnsi" w:hAnsiTheme="minorHAnsi" w:cstheme="minorHAnsi"/>
                <w:color w:val="000000"/>
              </w:rPr>
            </w:pPr>
          </w:p>
        </w:tc>
        <w:tc>
          <w:tcPr>
            <w:tcW w:w="2660" w:type="dxa"/>
            <w:vAlign w:val="center"/>
          </w:tcPr>
          <w:p w:rsidR="00D30627" w:rsidRPr="007C0A70" w:rsidRDefault="00D30627" w:rsidP="00D30627">
            <w:pPr>
              <w:pStyle w:val="TableParagraph"/>
              <w:tabs>
                <w:tab w:val="left" w:pos="186"/>
              </w:tabs>
              <w:spacing w:before="89" w:line="277" w:lineRule="exact"/>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Expérience professionnelle inférieur</w:t>
            </w:r>
            <w:r>
              <w:rPr>
                <w:rFonts w:asciiTheme="minorHAnsi" w:eastAsiaTheme="minorHAnsi" w:hAnsiTheme="minorHAnsi" w:cstheme="minorHAnsi"/>
                <w:color w:val="000000"/>
              </w:rPr>
              <w:t>e</w:t>
            </w:r>
            <w:r w:rsidRPr="007C0A70">
              <w:rPr>
                <w:rFonts w:asciiTheme="minorHAnsi" w:eastAsiaTheme="minorHAnsi" w:hAnsiTheme="minorHAnsi" w:cstheme="minorHAnsi"/>
                <w:color w:val="000000"/>
              </w:rPr>
              <w:t xml:space="preserve"> à </w:t>
            </w:r>
            <w:r>
              <w:rPr>
                <w:rFonts w:asciiTheme="minorHAnsi" w:eastAsiaTheme="minorHAnsi" w:hAnsiTheme="minorHAnsi" w:cstheme="minorHAnsi"/>
                <w:color w:val="000000"/>
              </w:rPr>
              <w:t>3</w:t>
            </w:r>
            <w:r w:rsidRPr="007C0A70">
              <w:rPr>
                <w:rFonts w:asciiTheme="minorHAnsi" w:eastAsiaTheme="minorHAnsi" w:hAnsiTheme="minorHAnsi" w:cstheme="minorHAnsi"/>
                <w:color w:val="000000"/>
              </w:rPr>
              <w:t xml:space="preserve"> ans</w:t>
            </w:r>
          </w:p>
        </w:tc>
        <w:tc>
          <w:tcPr>
            <w:tcW w:w="1282" w:type="dxa"/>
            <w:vAlign w:val="center"/>
          </w:tcPr>
          <w:p w:rsidR="00D30627" w:rsidRPr="007C0A70" w:rsidRDefault="00D30627" w:rsidP="00F72D0B">
            <w:pPr>
              <w:pStyle w:val="TableParagraph"/>
              <w:spacing w:before="26"/>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0</w:t>
            </w:r>
          </w:p>
        </w:tc>
        <w:tc>
          <w:tcPr>
            <w:tcW w:w="2226" w:type="dxa"/>
            <w:vMerge/>
          </w:tcPr>
          <w:p w:rsidR="00D30627" w:rsidRPr="007C0A70" w:rsidRDefault="00D30627" w:rsidP="00F72D0B">
            <w:pPr>
              <w:pStyle w:val="TableParagraph"/>
              <w:spacing w:before="26"/>
              <w:rPr>
                <w:rFonts w:asciiTheme="minorHAnsi" w:eastAsiaTheme="minorHAnsi" w:hAnsiTheme="minorHAnsi" w:cstheme="minorHAnsi"/>
                <w:color w:val="000000"/>
              </w:rPr>
            </w:pPr>
          </w:p>
        </w:tc>
      </w:tr>
      <w:tr w:rsidR="0039294B" w:rsidRPr="00460E97" w:rsidTr="00F72D0B">
        <w:trPr>
          <w:trHeight w:val="285"/>
        </w:trPr>
        <w:tc>
          <w:tcPr>
            <w:tcW w:w="3367" w:type="dxa"/>
            <w:vMerge w:val="restart"/>
            <w:vAlign w:val="center"/>
          </w:tcPr>
          <w:p w:rsidR="0039294B" w:rsidRPr="007C0A70" w:rsidRDefault="0039294B" w:rsidP="00D30627">
            <w:pPr>
              <w:pStyle w:val="TableParagraph"/>
              <w:tabs>
                <w:tab w:val="left" w:pos="322"/>
              </w:tabs>
              <w:spacing w:before="92"/>
              <w:ind w:left="69" w:right="179"/>
              <w:jc w:val="both"/>
              <w:rPr>
                <w:rFonts w:asciiTheme="minorHAnsi" w:eastAsiaTheme="minorHAnsi" w:hAnsiTheme="minorHAnsi" w:cstheme="minorHAnsi"/>
                <w:color w:val="000000"/>
              </w:rPr>
            </w:pPr>
            <w:r w:rsidRPr="007C0A70">
              <w:rPr>
                <w:rFonts w:asciiTheme="minorHAnsi" w:eastAsiaTheme="minorHAnsi" w:hAnsiTheme="minorHAnsi" w:cstheme="minorHAnsi"/>
                <w:color w:val="000000"/>
              </w:rPr>
              <w:t xml:space="preserve">Expériences / références </w:t>
            </w:r>
            <w:r>
              <w:rPr>
                <w:rFonts w:asciiTheme="minorHAnsi" w:eastAsiaTheme="minorHAnsi" w:hAnsiTheme="minorHAnsi" w:cstheme="minorHAnsi"/>
                <w:color w:val="000000"/>
              </w:rPr>
              <w:t xml:space="preserve">Professionnelles autant que content &amp; community manager  </w:t>
            </w:r>
            <w:r w:rsidRPr="007C0A70">
              <w:rPr>
                <w:rFonts w:asciiTheme="minorHAnsi" w:eastAsiaTheme="minorHAnsi" w:hAnsiTheme="minorHAnsi" w:cstheme="minorHAnsi"/>
                <w:color w:val="000000"/>
              </w:rPr>
              <w:t xml:space="preserve">  </w:t>
            </w:r>
          </w:p>
        </w:tc>
        <w:tc>
          <w:tcPr>
            <w:tcW w:w="1380" w:type="dxa"/>
            <w:vMerge w:val="restart"/>
            <w:vAlign w:val="center"/>
          </w:tcPr>
          <w:p w:rsidR="0039294B" w:rsidRPr="007C0A70" w:rsidRDefault="0039294B" w:rsidP="00602219">
            <w:pPr>
              <w:pStyle w:val="TableParagraph"/>
              <w:spacing w:before="29"/>
              <w:ind w:left="119" w:right="108"/>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N</w:t>
            </w:r>
            <w:r>
              <w:rPr>
                <w:rFonts w:asciiTheme="minorHAnsi" w:eastAsiaTheme="minorHAnsi" w:hAnsiTheme="minorHAnsi" w:cstheme="minorHAnsi"/>
                <w:color w:val="000000"/>
              </w:rPr>
              <w:t>*</w:t>
            </w:r>
            <w:r w:rsidRPr="007C0A70">
              <w:rPr>
                <w:rFonts w:asciiTheme="minorHAnsi" w:eastAsiaTheme="minorHAnsi" w:hAnsiTheme="minorHAnsi" w:cstheme="minorHAnsi"/>
                <w:color w:val="000000"/>
              </w:rPr>
              <w:t xml:space="preserve">3 : </w:t>
            </w:r>
            <w:r>
              <w:rPr>
                <w:rFonts w:asciiTheme="minorHAnsi" w:eastAsiaTheme="minorHAnsi" w:hAnsiTheme="minorHAnsi" w:cstheme="minorHAnsi"/>
                <w:color w:val="000000"/>
              </w:rPr>
              <w:t>04</w:t>
            </w:r>
          </w:p>
        </w:tc>
        <w:tc>
          <w:tcPr>
            <w:tcW w:w="2660" w:type="dxa"/>
            <w:vAlign w:val="center"/>
          </w:tcPr>
          <w:p w:rsidR="0039294B" w:rsidRPr="007C0A70" w:rsidRDefault="0039294B" w:rsidP="00602219">
            <w:pPr>
              <w:pStyle w:val="TableParagraph"/>
              <w:tabs>
                <w:tab w:val="left" w:pos="186"/>
              </w:tabs>
              <w:spacing w:before="89" w:line="277" w:lineRule="exact"/>
              <w:jc w:val="center"/>
              <w:rPr>
                <w:rFonts w:asciiTheme="minorHAnsi" w:eastAsiaTheme="minorHAnsi" w:hAnsiTheme="minorHAnsi" w:cstheme="minorHAnsi"/>
                <w:color w:val="000000"/>
              </w:rPr>
            </w:pPr>
            <w:r>
              <w:rPr>
                <w:rFonts w:asciiTheme="minorHAnsi" w:eastAsiaTheme="minorHAnsi" w:hAnsiTheme="minorHAnsi" w:cstheme="minorHAnsi"/>
                <w:color w:val="000000"/>
              </w:rPr>
              <w:t>Au moins 3 expériences professionnelles</w:t>
            </w:r>
            <w:r w:rsidRPr="007C0A70">
              <w:rPr>
                <w:rFonts w:asciiTheme="minorHAnsi" w:eastAsiaTheme="minorHAnsi" w:hAnsiTheme="minorHAnsi" w:cstheme="minorHAnsi"/>
                <w:color w:val="000000"/>
              </w:rPr>
              <w:t xml:space="preserve"> </w:t>
            </w:r>
          </w:p>
        </w:tc>
        <w:tc>
          <w:tcPr>
            <w:tcW w:w="1282" w:type="dxa"/>
            <w:vAlign w:val="center"/>
          </w:tcPr>
          <w:p w:rsidR="0039294B" w:rsidRPr="007C0A70" w:rsidRDefault="0039294B" w:rsidP="00F72D0B">
            <w:pPr>
              <w:pStyle w:val="TableParagraph"/>
              <w:spacing w:before="26"/>
              <w:jc w:val="center"/>
              <w:rPr>
                <w:rFonts w:asciiTheme="minorHAnsi" w:eastAsiaTheme="minorHAnsi" w:hAnsiTheme="minorHAnsi" w:cstheme="minorHAnsi"/>
                <w:color w:val="000000"/>
              </w:rPr>
            </w:pPr>
            <w:r>
              <w:rPr>
                <w:rFonts w:asciiTheme="minorHAnsi" w:eastAsiaTheme="minorHAnsi" w:hAnsiTheme="minorHAnsi" w:cstheme="minorHAnsi"/>
                <w:color w:val="000000"/>
              </w:rPr>
              <w:t>4</w:t>
            </w:r>
          </w:p>
        </w:tc>
        <w:tc>
          <w:tcPr>
            <w:tcW w:w="2226" w:type="dxa"/>
            <w:vMerge w:val="restart"/>
            <w:vAlign w:val="center"/>
          </w:tcPr>
          <w:p w:rsidR="0039294B" w:rsidRPr="007C0A70" w:rsidRDefault="0039294B" w:rsidP="00F72D0B">
            <w:pPr>
              <w:pStyle w:val="TableParagraph"/>
              <w:spacing w:before="26"/>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 xml:space="preserve">CV + </w:t>
            </w:r>
            <w:r w:rsidR="006347CF">
              <w:rPr>
                <w:rFonts w:asciiTheme="minorHAnsi" w:eastAsiaTheme="minorHAnsi" w:hAnsiTheme="minorHAnsi" w:cstheme="minorHAnsi"/>
                <w:color w:val="000000"/>
              </w:rPr>
              <w:t>expériences</w:t>
            </w:r>
            <w:r w:rsidR="006347CF" w:rsidRPr="007C0A70">
              <w:rPr>
                <w:rFonts w:asciiTheme="minorHAnsi" w:eastAsiaTheme="minorHAnsi" w:hAnsiTheme="minorHAnsi" w:cstheme="minorHAnsi"/>
                <w:color w:val="000000"/>
              </w:rPr>
              <w:t xml:space="preserve"> professionnelles</w:t>
            </w:r>
          </w:p>
        </w:tc>
      </w:tr>
      <w:tr w:rsidR="0039294B" w:rsidRPr="007C0A70" w:rsidTr="00F72D0B">
        <w:trPr>
          <w:trHeight w:val="70"/>
        </w:trPr>
        <w:tc>
          <w:tcPr>
            <w:tcW w:w="3367" w:type="dxa"/>
            <w:vMerge/>
            <w:vAlign w:val="center"/>
          </w:tcPr>
          <w:p w:rsidR="0039294B" w:rsidRPr="007C0A70" w:rsidRDefault="0039294B" w:rsidP="00F72D0B">
            <w:pPr>
              <w:pStyle w:val="TableParagraph"/>
              <w:tabs>
                <w:tab w:val="left" w:pos="322"/>
              </w:tabs>
              <w:spacing w:before="92"/>
              <w:ind w:left="69" w:right="179"/>
              <w:jc w:val="both"/>
              <w:rPr>
                <w:rFonts w:asciiTheme="minorHAnsi" w:eastAsiaTheme="minorHAnsi" w:hAnsiTheme="minorHAnsi" w:cstheme="minorHAnsi"/>
                <w:color w:val="000000"/>
              </w:rPr>
            </w:pPr>
          </w:p>
        </w:tc>
        <w:tc>
          <w:tcPr>
            <w:tcW w:w="1380" w:type="dxa"/>
            <w:vMerge/>
            <w:vAlign w:val="center"/>
          </w:tcPr>
          <w:p w:rsidR="0039294B" w:rsidRPr="007C0A70" w:rsidRDefault="0039294B" w:rsidP="00F72D0B">
            <w:pPr>
              <w:pStyle w:val="TableParagraph"/>
              <w:spacing w:before="29"/>
              <w:ind w:left="119" w:right="108"/>
              <w:jc w:val="center"/>
              <w:rPr>
                <w:rFonts w:asciiTheme="minorHAnsi" w:eastAsiaTheme="minorHAnsi" w:hAnsiTheme="minorHAnsi" w:cstheme="minorHAnsi"/>
                <w:color w:val="000000"/>
              </w:rPr>
            </w:pPr>
          </w:p>
        </w:tc>
        <w:tc>
          <w:tcPr>
            <w:tcW w:w="2660" w:type="dxa"/>
            <w:vAlign w:val="center"/>
          </w:tcPr>
          <w:p w:rsidR="0039294B" w:rsidRPr="007C0A70" w:rsidRDefault="0039294B" w:rsidP="00602219">
            <w:pPr>
              <w:pStyle w:val="TableParagraph"/>
              <w:tabs>
                <w:tab w:val="left" w:pos="186"/>
              </w:tabs>
              <w:spacing w:before="89" w:line="277" w:lineRule="exact"/>
              <w:jc w:val="center"/>
              <w:rPr>
                <w:rFonts w:asciiTheme="minorHAnsi" w:eastAsiaTheme="minorHAnsi" w:hAnsiTheme="minorHAnsi" w:cstheme="minorHAnsi"/>
                <w:color w:val="000000"/>
              </w:rPr>
            </w:pPr>
            <w:r>
              <w:rPr>
                <w:rFonts w:asciiTheme="minorHAnsi" w:eastAsiaTheme="minorHAnsi" w:hAnsiTheme="minorHAnsi" w:cstheme="minorHAnsi"/>
                <w:color w:val="000000"/>
              </w:rPr>
              <w:t>Inférieur à 3 expériences professionnelles</w:t>
            </w:r>
          </w:p>
        </w:tc>
        <w:tc>
          <w:tcPr>
            <w:tcW w:w="1282" w:type="dxa"/>
            <w:vAlign w:val="center"/>
          </w:tcPr>
          <w:p w:rsidR="0039294B" w:rsidRPr="007C0A70" w:rsidRDefault="0039294B" w:rsidP="00F72D0B">
            <w:pPr>
              <w:pStyle w:val="TableParagraph"/>
              <w:spacing w:before="26"/>
              <w:jc w:val="center"/>
              <w:rPr>
                <w:rFonts w:asciiTheme="minorHAnsi" w:eastAsiaTheme="minorHAnsi" w:hAnsiTheme="minorHAnsi" w:cstheme="minorHAnsi"/>
                <w:color w:val="000000"/>
              </w:rPr>
            </w:pPr>
            <w:r>
              <w:rPr>
                <w:rFonts w:asciiTheme="minorHAnsi" w:eastAsiaTheme="minorHAnsi" w:hAnsiTheme="minorHAnsi" w:cstheme="minorHAnsi"/>
                <w:color w:val="000000"/>
              </w:rPr>
              <w:t>0</w:t>
            </w:r>
          </w:p>
        </w:tc>
        <w:tc>
          <w:tcPr>
            <w:tcW w:w="2226" w:type="dxa"/>
            <w:vMerge/>
            <w:vAlign w:val="center"/>
          </w:tcPr>
          <w:p w:rsidR="0039294B" w:rsidRPr="007C0A70" w:rsidRDefault="0039294B" w:rsidP="00F72D0B">
            <w:pPr>
              <w:pStyle w:val="TableParagraph"/>
              <w:spacing w:before="26"/>
              <w:jc w:val="center"/>
              <w:rPr>
                <w:rFonts w:asciiTheme="minorHAnsi" w:eastAsiaTheme="minorHAnsi" w:hAnsiTheme="minorHAnsi" w:cstheme="minorHAnsi"/>
                <w:color w:val="000000"/>
              </w:rPr>
            </w:pPr>
          </w:p>
        </w:tc>
      </w:tr>
      <w:tr w:rsidR="00D30627" w:rsidRPr="007C0A70" w:rsidTr="00F72D0B">
        <w:tc>
          <w:tcPr>
            <w:tcW w:w="7407" w:type="dxa"/>
            <w:gridSpan w:val="3"/>
          </w:tcPr>
          <w:p w:rsidR="00D30627" w:rsidRPr="007C0A70" w:rsidRDefault="00602219" w:rsidP="00F72D0B">
            <w:pPr>
              <w:pStyle w:val="Default"/>
              <w:jc w:val="center"/>
              <w:rPr>
                <w:rFonts w:asciiTheme="minorHAnsi" w:hAnsiTheme="minorHAnsi" w:cstheme="minorHAnsi"/>
                <w:b/>
                <w:bCs/>
                <w:sz w:val="22"/>
                <w:szCs w:val="22"/>
              </w:rPr>
            </w:pPr>
            <w:r>
              <w:rPr>
                <w:rFonts w:asciiTheme="minorHAnsi" w:hAnsiTheme="minorHAnsi" w:cstheme="minorHAnsi"/>
                <w:b/>
                <w:bCs/>
                <w:sz w:val="22"/>
                <w:szCs w:val="22"/>
              </w:rPr>
              <w:t>Total (C5</w:t>
            </w:r>
            <w:r w:rsidR="00D30627" w:rsidRPr="007C0A70">
              <w:rPr>
                <w:rFonts w:asciiTheme="minorHAnsi" w:hAnsiTheme="minorHAnsi" w:cstheme="minorHAnsi"/>
                <w:b/>
                <w:bCs/>
                <w:sz w:val="22"/>
                <w:szCs w:val="22"/>
              </w:rPr>
              <w:t>)</w:t>
            </w:r>
          </w:p>
        </w:tc>
        <w:tc>
          <w:tcPr>
            <w:tcW w:w="1282" w:type="dxa"/>
          </w:tcPr>
          <w:p w:rsidR="00D30627" w:rsidRPr="007C0A70" w:rsidRDefault="00D30627" w:rsidP="00602219">
            <w:pPr>
              <w:pStyle w:val="Default"/>
              <w:jc w:val="center"/>
              <w:rPr>
                <w:rFonts w:asciiTheme="minorHAnsi" w:hAnsiTheme="minorHAnsi" w:cstheme="minorHAnsi"/>
                <w:b/>
                <w:bCs/>
                <w:sz w:val="22"/>
                <w:szCs w:val="22"/>
              </w:rPr>
            </w:pPr>
            <w:r w:rsidRPr="007C0A70">
              <w:rPr>
                <w:rFonts w:asciiTheme="minorHAnsi" w:hAnsiTheme="minorHAnsi" w:cstheme="minorHAnsi"/>
                <w:b/>
                <w:bCs/>
                <w:sz w:val="22"/>
                <w:szCs w:val="22"/>
              </w:rPr>
              <w:t>…../</w:t>
            </w:r>
            <w:r w:rsidR="00602219">
              <w:rPr>
                <w:rFonts w:asciiTheme="minorHAnsi" w:hAnsiTheme="minorHAnsi" w:cstheme="minorHAnsi"/>
                <w:b/>
                <w:bCs/>
                <w:sz w:val="22"/>
                <w:szCs w:val="22"/>
              </w:rPr>
              <w:t>1</w:t>
            </w:r>
            <w:r w:rsidRPr="007C0A70">
              <w:rPr>
                <w:rFonts w:asciiTheme="minorHAnsi" w:hAnsiTheme="minorHAnsi" w:cstheme="minorHAnsi"/>
                <w:b/>
                <w:bCs/>
                <w:sz w:val="22"/>
                <w:szCs w:val="22"/>
              </w:rPr>
              <w:t>0</w:t>
            </w:r>
          </w:p>
        </w:tc>
        <w:tc>
          <w:tcPr>
            <w:tcW w:w="2226" w:type="dxa"/>
          </w:tcPr>
          <w:p w:rsidR="00D30627" w:rsidRPr="007C0A70" w:rsidRDefault="00D30627" w:rsidP="00F72D0B">
            <w:pPr>
              <w:pStyle w:val="Default"/>
              <w:jc w:val="center"/>
              <w:rPr>
                <w:rFonts w:asciiTheme="minorHAnsi" w:hAnsiTheme="minorHAnsi" w:cstheme="minorHAnsi"/>
                <w:b/>
                <w:bCs/>
                <w:sz w:val="22"/>
                <w:szCs w:val="22"/>
              </w:rPr>
            </w:pPr>
          </w:p>
        </w:tc>
      </w:tr>
    </w:tbl>
    <w:p w:rsidR="00EE5475" w:rsidRDefault="00EE5475" w:rsidP="0064156C">
      <w:pPr>
        <w:pStyle w:val="Default"/>
        <w:jc w:val="both"/>
        <w:rPr>
          <w:rFonts w:asciiTheme="minorHAnsi" w:hAnsiTheme="minorHAnsi" w:cstheme="minorHAnsi"/>
          <w:b/>
          <w:bCs/>
        </w:rPr>
      </w:pPr>
    </w:p>
    <w:p w:rsidR="00EE5475" w:rsidRDefault="00602219" w:rsidP="00602219">
      <w:pPr>
        <w:pStyle w:val="Default"/>
        <w:numPr>
          <w:ilvl w:val="0"/>
          <w:numId w:val="46"/>
        </w:numPr>
        <w:jc w:val="both"/>
        <w:rPr>
          <w:rFonts w:asciiTheme="minorHAnsi" w:hAnsiTheme="minorHAnsi" w:cstheme="minorHAnsi"/>
          <w:b/>
          <w:bCs/>
        </w:rPr>
      </w:pPr>
      <w:r>
        <w:rPr>
          <w:rFonts w:asciiTheme="minorHAnsi" w:hAnsiTheme="minorHAnsi" w:cstheme="minorHAnsi"/>
          <w:b/>
          <w:bCs/>
        </w:rPr>
        <w:lastRenderedPageBreak/>
        <w:t xml:space="preserve">Notation technique d’un(e) créateur (trice) de contenu multimédia : </w:t>
      </w:r>
    </w:p>
    <w:p w:rsidR="00602219" w:rsidRDefault="00602219" w:rsidP="0064156C">
      <w:pPr>
        <w:pStyle w:val="Default"/>
        <w:jc w:val="both"/>
        <w:rPr>
          <w:rFonts w:asciiTheme="minorHAnsi" w:hAnsiTheme="minorHAnsi" w:cstheme="minorHAnsi"/>
          <w:b/>
          <w:bCs/>
        </w:rPr>
      </w:pPr>
    </w:p>
    <w:tbl>
      <w:tblPr>
        <w:tblStyle w:val="Grilledutableau"/>
        <w:tblW w:w="10915" w:type="dxa"/>
        <w:tblInd w:w="-714" w:type="dxa"/>
        <w:tblLook w:val="04A0" w:firstRow="1" w:lastRow="0" w:firstColumn="1" w:lastColumn="0" w:noHBand="0" w:noVBand="1"/>
      </w:tblPr>
      <w:tblGrid>
        <w:gridCol w:w="3367"/>
        <w:gridCol w:w="1380"/>
        <w:gridCol w:w="2660"/>
        <w:gridCol w:w="1282"/>
        <w:gridCol w:w="2226"/>
      </w:tblGrid>
      <w:tr w:rsidR="00602219" w:rsidRPr="007C0A70" w:rsidTr="00F72D0B">
        <w:tc>
          <w:tcPr>
            <w:tcW w:w="3367" w:type="dxa"/>
            <w:shd w:val="clear" w:color="auto" w:fill="BFBFBF" w:themeFill="background1" w:themeFillShade="BF"/>
            <w:vAlign w:val="center"/>
          </w:tcPr>
          <w:p w:rsidR="00602219" w:rsidRPr="007C0A70" w:rsidRDefault="00602219" w:rsidP="00F72D0B">
            <w:pPr>
              <w:pStyle w:val="TableParagraph"/>
              <w:ind w:left="626" w:right="489" w:hanging="113"/>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Qualification du consultant(e)</w:t>
            </w:r>
          </w:p>
        </w:tc>
        <w:tc>
          <w:tcPr>
            <w:tcW w:w="1380" w:type="dxa"/>
            <w:shd w:val="clear" w:color="auto" w:fill="BFBFBF" w:themeFill="background1" w:themeFillShade="BF"/>
            <w:vAlign w:val="center"/>
          </w:tcPr>
          <w:p w:rsidR="00602219" w:rsidRPr="007C0A70" w:rsidRDefault="00602219" w:rsidP="00F72D0B">
            <w:pPr>
              <w:pStyle w:val="TableParagraph"/>
              <w:spacing w:before="133"/>
              <w:ind w:left="372" w:right="49" w:hanging="296"/>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Barème</w:t>
            </w:r>
          </w:p>
        </w:tc>
        <w:tc>
          <w:tcPr>
            <w:tcW w:w="2660" w:type="dxa"/>
            <w:shd w:val="clear" w:color="auto" w:fill="BFBFBF" w:themeFill="background1" w:themeFillShade="BF"/>
            <w:vAlign w:val="center"/>
          </w:tcPr>
          <w:p w:rsidR="00602219" w:rsidRPr="007C0A70" w:rsidRDefault="00602219" w:rsidP="00F72D0B">
            <w:pPr>
              <w:pStyle w:val="TableParagraph"/>
              <w:spacing w:before="8"/>
              <w:jc w:val="center"/>
              <w:rPr>
                <w:rFonts w:asciiTheme="minorHAnsi" w:eastAsiaTheme="minorHAnsi" w:hAnsiTheme="minorHAnsi" w:cstheme="minorHAnsi"/>
                <w:color w:val="000000"/>
              </w:rPr>
            </w:pPr>
          </w:p>
          <w:p w:rsidR="00602219" w:rsidRPr="007C0A70" w:rsidRDefault="00602219" w:rsidP="00F72D0B">
            <w:pPr>
              <w:pStyle w:val="TableParagraph"/>
              <w:ind w:left="440"/>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Documents de base</w:t>
            </w:r>
          </w:p>
        </w:tc>
        <w:tc>
          <w:tcPr>
            <w:tcW w:w="1282" w:type="dxa"/>
            <w:shd w:val="clear" w:color="auto" w:fill="BFBFBF" w:themeFill="background1" w:themeFillShade="BF"/>
            <w:vAlign w:val="center"/>
          </w:tcPr>
          <w:p w:rsidR="00602219" w:rsidRPr="007C0A70" w:rsidRDefault="00602219" w:rsidP="00F72D0B">
            <w:pPr>
              <w:pStyle w:val="TableParagraph"/>
              <w:spacing w:before="8"/>
              <w:jc w:val="center"/>
              <w:rPr>
                <w:rFonts w:asciiTheme="minorHAnsi" w:eastAsiaTheme="minorHAnsi" w:hAnsiTheme="minorHAnsi" w:cstheme="minorHAnsi"/>
                <w:color w:val="000000"/>
              </w:rPr>
            </w:pPr>
          </w:p>
          <w:p w:rsidR="00602219" w:rsidRPr="007C0A70" w:rsidRDefault="00517DC0" w:rsidP="00F72D0B">
            <w:pPr>
              <w:pStyle w:val="TableParagraph"/>
              <w:jc w:val="center"/>
              <w:rPr>
                <w:rFonts w:asciiTheme="minorHAnsi" w:eastAsiaTheme="minorHAnsi" w:hAnsiTheme="minorHAnsi" w:cstheme="minorHAnsi"/>
                <w:color w:val="000000"/>
              </w:rPr>
            </w:pPr>
            <w:r>
              <w:rPr>
                <w:rFonts w:asciiTheme="minorHAnsi" w:eastAsiaTheme="minorHAnsi" w:hAnsiTheme="minorHAnsi" w:cstheme="minorHAnsi"/>
                <w:color w:val="000000"/>
              </w:rPr>
              <w:t>Note sur 5</w:t>
            </w:r>
            <w:bookmarkStart w:id="0" w:name="_GoBack"/>
            <w:bookmarkEnd w:id="0"/>
          </w:p>
        </w:tc>
        <w:tc>
          <w:tcPr>
            <w:tcW w:w="2226" w:type="dxa"/>
            <w:shd w:val="clear" w:color="auto" w:fill="BFBFBF" w:themeFill="background1" w:themeFillShade="BF"/>
          </w:tcPr>
          <w:p w:rsidR="00602219" w:rsidRPr="007C0A70" w:rsidRDefault="00602219" w:rsidP="00F72D0B">
            <w:pPr>
              <w:pStyle w:val="TableParagraph"/>
              <w:spacing w:before="8"/>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Justificatifs</w:t>
            </w:r>
          </w:p>
        </w:tc>
      </w:tr>
      <w:tr w:rsidR="0039294B" w:rsidRPr="00460E97" w:rsidTr="00F72D0B">
        <w:trPr>
          <w:trHeight w:val="285"/>
        </w:trPr>
        <w:tc>
          <w:tcPr>
            <w:tcW w:w="3367" w:type="dxa"/>
            <w:vMerge w:val="restart"/>
            <w:vAlign w:val="center"/>
          </w:tcPr>
          <w:p w:rsidR="0039294B" w:rsidRPr="007C0A70" w:rsidRDefault="0039294B" w:rsidP="00602219">
            <w:pPr>
              <w:pStyle w:val="TableParagraph"/>
              <w:tabs>
                <w:tab w:val="left" w:pos="322"/>
              </w:tabs>
              <w:spacing w:before="92"/>
              <w:ind w:left="69" w:right="179"/>
              <w:jc w:val="both"/>
              <w:rPr>
                <w:rFonts w:asciiTheme="minorHAnsi" w:eastAsiaTheme="minorHAnsi" w:hAnsiTheme="minorHAnsi" w:cstheme="minorHAnsi"/>
                <w:color w:val="000000"/>
              </w:rPr>
            </w:pPr>
            <w:r w:rsidRPr="007C0A70">
              <w:rPr>
                <w:rFonts w:asciiTheme="minorHAnsi" w:eastAsiaTheme="minorHAnsi" w:hAnsiTheme="minorHAnsi" w:cstheme="minorHAnsi"/>
                <w:color w:val="000000"/>
              </w:rPr>
              <w:t xml:space="preserve">Expériences / références </w:t>
            </w:r>
            <w:r>
              <w:rPr>
                <w:rFonts w:asciiTheme="minorHAnsi" w:eastAsiaTheme="minorHAnsi" w:hAnsiTheme="minorHAnsi" w:cstheme="minorHAnsi"/>
                <w:color w:val="000000"/>
              </w:rPr>
              <w:t xml:space="preserve">Professionnelles en matière de création, traitement de vidéos, multimédia pour des   </w:t>
            </w:r>
            <w:r w:rsidRPr="007C0A70">
              <w:rPr>
                <w:rFonts w:asciiTheme="minorHAnsi" w:eastAsiaTheme="minorHAnsi" w:hAnsiTheme="minorHAnsi" w:cstheme="minorHAnsi"/>
                <w:color w:val="000000"/>
              </w:rPr>
              <w:t xml:space="preserve">  </w:t>
            </w:r>
            <w:r w:rsidRPr="00602219">
              <w:rPr>
                <w:rFonts w:asciiTheme="minorHAnsi" w:eastAsiaTheme="minorHAnsi" w:hAnsiTheme="minorHAnsi" w:cstheme="minorHAnsi"/>
                <w:color w:val="000000"/>
              </w:rPr>
              <w:t>compagnes de communication, de marketing ou de sensibilisation.</w:t>
            </w:r>
          </w:p>
        </w:tc>
        <w:tc>
          <w:tcPr>
            <w:tcW w:w="1380" w:type="dxa"/>
            <w:vMerge w:val="restart"/>
            <w:vAlign w:val="center"/>
          </w:tcPr>
          <w:p w:rsidR="0039294B" w:rsidRPr="007C0A70" w:rsidRDefault="0039294B" w:rsidP="00602219">
            <w:pPr>
              <w:pStyle w:val="TableParagraph"/>
              <w:spacing w:before="29"/>
              <w:ind w:left="119" w:right="108"/>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N</w:t>
            </w:r>
            <w:r>
              <w:rPr>
                <w:rFonts w:asciiTheme="minorHAnsi" w:eastAsiaTheme="minorHAnsi" w:hAnsiTheme="minorHAnsi" w:cstheme="minorHAnsi"/>
                <w:color w:val="000000"/>
              </w:rPr>
              <w:t>c1</w:t>
            </w:r>
            <w:r w:rsidRPr="007C0A70">
              <w:rPr>
                <w:rFonts w:asciiTheme="minorHAnsi" w:eastAsiaTheme="minorHAnsi" w:hAnsiTheme="minorHAnsi" w:cstheme="minorHAnsi"/>
                <w:color w:val="000000"/>
              </w:rPr>
              <w:t xml:space="preserve"> : </w:t>
            </w:r>
            <w:r>
              <w:rPr>
                <w:rFonts w:asciiTheme="minorHAnsi" w:eastAsiaTheme="minorHAnsi" w:hAnsiTheme="minorHAnsi" w:cstheme="minorHAnsi"/>
                <w:color w:val="000000"/>
              </w:rPr>
              <w:t>05</w:t>
            </w:r>
          </w:p>
        </w:tc>
        <w:tc>
          <w:tcPr>
            <w:tcW w:w="2660" w:type="dxa"/>
            <w:vAlign w:val="center"/>
          </w:tcPr>
          <w:p w:rsidR="0039294B" w:rsidRPr="007C0A70" w:rsidRDefault="0039294B" w:rsidP="00F72D0B">
            <w:pPr>
              <w:pStyle w:val="TableParagraph"/>
              <w:tabs>
                <w:tab w:val="left" w:pos="186"/>
              </w:tabs>
              <w:spacing w:before="89" w:line="277" w:lineRule="exact"/>
              <w:jc w:val="center"/>
              <w:rPr>
                <w:rFonts w:asciiTheme="minorHAnsi" w:eastAsiaTheme="minorHAnsi" w:hAnsiTheme="minorHAnsi" w:cstheme="minorHAnsi"/>
                <w:color w:val="000000"/>
              </w:rPr>
            </w:pPr>
            <w:r>
              <w:rPr>
                <w:rFonts w:asciiTheme="minorHAnsi" w:eastAsiaTheme="minorHAnsi" w:hAnsiTheme="minorHAnsi" w:cstheme="minorHAnsi"/>
                <w:color w:val="000000"/>
              </w:rPr>
              <w:t>Au moins 3 expériences professionnelles</w:t>
            </w:r>
            <w:r w:rsidRPr="007C0A70">
              <w:rPr>
                <w:rFonts w:asciiTheme="minorHAnsi" w:eastAsiaTheme="minorHAnsi" w:hAnsiTheme="minorHAnsi" w:cstheme="minorHAnsi"/>
                <w:color w:val="000000"/>
              </w:rPr>
              <w:t xml:space="preserve"> </w:t>
            </w:r>
          </w:p>
        </w:tc>
        <w:tc>
          <w:tcPr>
            <w:tcW w:w="1282" w:type="dxa"/>
            <w:vAlign w:val="center"/>
          </w:tcPr>
          <w:p w:rsidR="0039294B" w:rsidRPr="007C0A70" w:rsidRDefault="0039294B" w:rsidP="00F72D0B">
            <w:pPr>
              <w:pStyle w:val="TableParagraph"/>
              <w:spacing w:before="26"/>
              <w:jc w:val="center"/>
              <w:rPr>
                <w:rFonts w:asciiTheme="minorHAnsi" w:eastAsiaTheme="minorHAnsi" w:hAnsiTheme="minorHAnsi" w:cstheme="minorHAnsi"/>
                <w:color w:val="000000"/>
              </w:rPr>
            </w:pPr>
            <w:r>
              <w:rPr>
                <w:rFonts w:asciiTheme="minorHAnsi" w:eastAsiaTheme="minorHAnsi" w:hAnsiTheme="minorHAnsi" w:cstheme="minorHAnsi"/>
                <w:color w:val="000000"/>
              </w:rPr>
              <w:t>5</w:t>
            </w:r>
          </w:p>
        </w:tc>
        <w:tc>
          <w:tcPr>
            <w:tcW w:w="2226" w:type="dxa"/>
            <w:vMerge w:val="restart"/>
            <w:vAlign w:val="center"/>
          </w:tcPr>
          <w:p w:rsidR="0039294B" w:rsidRPr="007C0A70" w:rsidRDefault="0039294B" w:rsidP="00F72D0B">
            <w:pPr>
              <w:pStyle w:val="TableParagraph"/>
              <w:spacing w:before="26"/>
              <w:jc w:val="center"/>
              <w:rPr>
                <w:rFonts w:asciiTheme="minorHAnsi" w:eastAsiaTheme="minorHAnsi" w:hAnsiTheme="minorHAnsi" w:cstheme="minorHAnsi"/>
                <w:color w:val="000000"/>
              </w:rPr>
            </w:pPr>
            <w:r w:rsidRPr="007C0A70">
              <w:rPr>
                <w:rFonts w:asciiTheme="minorHAnsi" w:eastAsiaTheme="minorHAnsi" w:hAnsiTheme="minorHAnsi" w:cstheme="minorHAnsi"/>
                <w:color w:val="000000"/>
              </w:rPr>
              <w:t xml:space="preserve">CV + </w:t>
            </w:r>
            <w:r w:rsidR="006347CF">
              <w:rPr>
                <w:rFonts w:asciiTheme="minorHAnsi" w:eastAsiaTheme="minorHAnsi" w:hAnsiTheme="minorHAnsi" w:cstheme="minorHAnsi"/>
                <w:color w:val="000000"/>
              </w:rPr>
              <w:t>expériences</w:t>
            </w:r>
            <w:r w:rsidR="006347CF" w:rsidRPr="007C0A70">
              <w:rPr>
                <w:rFonts w:asciiTheme="minorHAnsi" w:eastAsiaTheme="minorHAnsi" w:hAnsiTheme="minorHAnsi" w:cstheme="minorHAnsi"/>
                <w:color w:val="000000"/>
              </w:rPr>
              <w:t xml:space="preserve"> professionnelles</w:t>
            </w:r>
          </w:p>
        </w:tc>
      </w:tr>
      <w:tr w:rsidR="0039294B" w:rsidRPr="007C0A70" w:rsidTr="00602219">
        <w:trPr>
          <w:trHeight w:val="881"/>
        </w:trPr>
        <w:tc>
          <w:tcPr>
            <w:tcW w:w="3367" w:type="dxa"/>
            <w:vMerge/>
            <w:vAlign w:val="center"/>
          </w:tcPr>
          <w:p w:rsidR="0039294B" w:rsidRPr="007C0A70" w:rsidRDefault="0039294B" w:rsidP="00F72D0B">
            <w:pPr>
              <w:pStyle w:val="TableParagraph"/>
              <w:tabs>
                <w:tab w:val="left" w:pos="322"/>
              </w:tabs>
              <w:spacing w:before="92"/>
              <w:ind w:left="69" w:right="179"/>
              <w:jc w:val="both"/>
              <w:rPr>
                <w:rFonts w:asciiTheme="minorHAnsi" w:eastAsiaTheme="minorHAnsi" w:hAnsiTheme="minorHAnsi" w:cstheme="minorHAnsi"/>
                <w:color w:val="000000"/>
              </w:rPr>
            </w:pPr>
          </w:p>
        </w:tc>
        <w:tc>
          <w:tcPr>
            <w:tcW w:w="1380" w:type="dxa"/>
            <w:vMerge/>
            <w:vAlign w:val="center"/>
          </w:tcPr>
          <w:p w:rsidR="0039294B" w:rsidRPr="007C0A70" w:rsidRDefault="0039294B" w:rsidP="00F72D0B">
            <w:pPr>
              <w:pStyle w:val="TableParagraph"/>
              <w:spacing w:before="29"/>
              <w:ind w:left="119" w:right="108"/>
              <w:jc w:val="center"/>
              <w:rPr>
                <w:rFonts w:asciiTheme="minorHAnsi" w:eastAsiaTheme="minorHAnsi" w:hAnsiTheme="minorHAnsi" w:cstheme="minorHAnsi"/>
                <w:color w:val="000000"/>
              </w:rPr>
            </w:pPr>
          </w:p>
        </w:tc>
        <w:tc>
          <w:tcPr>
            <w:tcW w:w="2660" w:type="dxa"/>
            <w:vAlign w:val="center"/>
          </w:tcPr>
          <w:p w:rsidR="0039294B" w:rsidRPr="007C0A70" w:rsidRDefault="0039294B" w:rsidP="00F72D0B">
            <w:pPr>
              <w:pStyle w:val="TableParagraph"/>
              <w:tabs>
                <w:tab w:val="left" w:pos="186"/>
              </w:tabs>
              <w:spacing w:before="89" w:line="277" w:lineRule="exact"/>
              <w:jc w:val="center"/>
              <w:rPr>
                <w:rFonts w:asciiTheme="minorHAnsi" w:eastAsiaTheme="minorHAnsi" w:hAnsiTheme="minorHAnsi" w:cstheme="minorHAnsi"/>
                <w:color w:val="000000"/>
              </w:rPr>
            </w:pPr>
            <w:r>
              <w:rPr>
                <w:rFonts w:asciiTheme="minorHAnsi" w:eastAsiaTheme="minorHAnsi" w:hAnsiTheme="minorHAnsi" w:cstheme="minorHAnsi"/>
                <w:color w:val="000000"/>
              </w:rPr>
              <w:t>Inférieur à 3 expériences professionnelles</w:t>
            </w:r>
          </w:p>
        </w:tc>
        <w:tc>
          <w:tcPr>
            <w:tcW w:w="1282" w:type="dxa"/>
            <w:vAlign w:val="center"/>
          </w:tcPr>
          <w:p w:rsidR="0039294B" w:rsidRPr="007C0A70" w:rsidRDefault="0039294B" w:rsidP="00F72D0B">
            <w:pPr>
              <w:pStyle w:val="TableParagraph"/>
              <w:spacing w:before="26"/>
              <w:jc w:val="center"/>
              <w:rPr>
                <w:rFonts w:asciiTheme="minorHAnsi" w:eastAsiaTheme="minorHAnsi" w:hAnsiTheme="minorHAnsi" w:cstheme="minorHAnsi"/>
                <w:color w:val="000000"/>
              </w:rPr>
            </w:pPr>
            <w:r>
              <w:rPr>
                <w:rFonts w:asciiTheme="minorHAnsi" w:eastAsiaTheme="minorHAnsi" w:hAnsiTheme="minorHAnsi" w:cstheme="minorHAnsi"/>
                <w:color w:val="000000"/>
              </w:rPr>
              <w:t>0</w:t>
            </w:r>
          </w:p>
        </w:tc>
        <w:tc>
          <w:tcPr>
            <w:tcW w:w="2226" w:type="dxa"/>
            <w:vMerge/>
            <w:vAlign w:val="center"/>
          </w:tcPr>
          <w:p w:rsidR="0039294B" w:rsidRPr="007C0A70" w:rsidRDefault="0039294B" w:rsidP="00F72D0B">
            <w:pPr>
              <w:pStyle w:val="TableParagraph"/>
              <w:spacing w:before="26"/>
              <w:jc w:val="center"/>
              <w:rPr>
                <w:rFonts w:asciiTheme="minorHAnsi" w:eastAsiaTheme="minorHAnsi" w:hAnsiTheme="minorHAnsi" w:cstheme="minorHAnsi"/>
                <w:color w:val="000000"/>
              </w:rPr>
            </w:pPr>
          </w:p>
        </w:tc>
      </w:tr>
      <w:tr w:rsidR="00602219" w:rsidRPr="007C0A70" w:rsidTr="00F72D0B">
        <w:tc>
          <w:tcPr>
            <w:tcW w:w="7407" w:type="dxa"/>
            <w:gridSpan w:val="3"/>
          </w:tcPr>
          <w:p w:rsidR="00602219" w:rsidRPr="007C0A70" w:rsidRDefault="00602219" w:rsidP="00F72D0B">
            <w:pPr>
              <w:pStyle w:val="Default"/>
              <w:jc w:val="center"/>
              <w:rPr>
                <w:rFonts w:asciiTheme="minorHAnsi" w:hAnsiTheme="minorHAnsi" w:cstheme="minorHAnsi"/>
                <w:b/>
                <w:bCs/>
                <w:sz w:val="22"/>
                <w:szCs w:val="22"/>
              </w:rPr>
            </w:pPr>
            <w:r>
              <w:rPr>
                <w:rFonts w:asciiTheme="minorHAnsi" w:hAnsiTheme="minorHAnsi" w:cstheme="minorHAnsi"/>
                <w:b/>
                <w:bCs/>
                <w:sz w:val="22"/>
                <w:szCs w:val="22"/>
              </w:rPr>
              <w:t>Total (C6</w:t>
            </w:r>
            <w:r w:rsidRPr="007C0A70">
              <w:rPr>
                <w:rFonts w:asciiTheme="minorHAnsi" w:hAnsiTheme="minorHAnsi" w:cstheme="minorHAnsi"/>
                <w:b/>
                <w:bCs/>
                <w:sz w:val="22"/>
                <w:szCs w:val="22"/>
              </w:rPr>
              <w:t>)</w:t>
            </w:r>
          </w:p>
        </w:tc>
        <w:tc>
          <w:tcPr>
            <w:tcW w:w="1282" w:type="dxa"/>
          </w:tcPr>
          <w:p w:rsidR="00602219" w:rsidRPr="007C0A70" w:rsidRDefault="00602219" w:rsidP="00602219">
            <w:pPr>
              <w:pStyle w:val="Default"/>
              <w:jc w:val="center"/>
              <w:rPr>
                <w:rFonts w:asciiTheme="minorHAnsi" w:hAnsiTheme="minorHAnsi" w:cstheme="minorHAnsi"/>
                <w:b/>
                <w:bCs/>
                <w:sz w:val="22"/>
                <w:szCs w:val="22"/>
              </w:rPr>
            </w:pPr>
            <w:r w:rsidRPr="007C0A70">
              <w:rPr>
                <w:rFonts w:asciiTheme="minorHAnsi" w:hAnsiTheme="minorHAnsi" w:cstheme="minorHAnsi"/>
                <w:b/>
                <w:bCs/>
                <w:sz w:val="22"/>
                <w:szCs w:val="22"/>
              </w:rPr>
              <w:t>…../</w:t>
            </w:r>
            <w:r>
              <w:rPr>
                <w:rFonts w:asciiTheme="minorHAnsi" w:hAnsiTheme="minorHAnsi" w:cstheme="minorHAnsi"/>
                <w:b/>
                <w:bCs/>
                <w:sz w:val="22"/>
                <w:szCs w:val="22"/>
              </w:rPr>
              <w:t>5</w:t>
            </w:r>
          </w:p>
        </w:tc>
        <w:tc>
          <w:tcPr>
            <w:tcW w:w="2226" w:type="dxa"/>
          </w:tcPr>
          <w:p w:rsidR="00602219" w:rsidRPr="007C0A70" w:rsidRDefault="00602219" w:rsidP="00F72D0B">
            <w:pPr>
              <w:pStyle w:val="Default"/>
              <w:jc w:val="center"/>
              <w:rPr>
                <w:rFonts w:asciiTheme="minorHAnsi" w:hAnsiTheme="minorHAnsi" w:cstheme="minorHAnsi"/>
                <w:b/>
                <w:bCs/>
                <w:sz w:val="22"/>
                <w:szCs w:val="22"/>
              </w:rPr>
            </w:pPr>
          </w:p>
        </w:tc>
      </w:tr>
    </w:tbl>
    <w:p w:rsidR="00602219" w:rsidRDefault="00602219" w:rsidP="0064156C">
      <w:pPr>
        <w:pStyle w:val="Default"/>
        <w:jc w:val="both"/>
        <w:rPr>
          <w:rFonts w:asciiTheme="minorHAnsi" w:hAnsiTheme="minorHAnsi" w:cstheme="minorHAnsi"/>
          <w:b/>
          <w:bCs/>
        </w:rPr>
      </w:pPr>
    </w:p>
    <w:p w:rsidR="0039294B" w:rsidRDefault="0039294B" w:rsidP="0064156C">
      <w:pPr>
        <w:pStyle w:val="Default"/>
        <w:jc w:val="both"/>
        <w:rPr>
          <w:rFonts w:asciiTheme="minorHAnsi" w:hAnsiTheme="minorHAnsi" w:cstheme="minorHAnsi"/>
          <w:b/>
          <w:bCs/>
        </w:rPr>
      </w:pPr>
      <w:r>
        <w:rPr>
          <w:rFonts w:asciiTheme="minorHAnsi" w:hAnsiTheme="minorHAnsi" w:cstheme="minorHAnsi"/>
          <w:b/>
          <w:bCs/>
        </w:rPr>
        <w:t xml:space="preserve">La note technique global est la somme des notes C1, C2, C3, C4, C4, C5 et C6. </w:t>
      </w:r>
    </w:p>
    <w:p w:rsidR="0039294B" w:rsidRDefault="0039294B" w:rsidP="0064156C">
      <w:pPr>
        <w:pStyle w:val="Default"/>
        <w:jc w:val="both"/>
        <w:rPr>
          <w:rFonts w:asciiTheme="minorHAnsi" w:hAnsiTheme="minorHAnsi" w:cstheme="minorHAnsi"/>
          <w:b/>
          <w:bCs/>
        </w:rPr>
      </w:pPr>
    </w:p>
    <w:p w:rsidR="00B036CE" w:rsidRPr="005C7D19" w:rsidRDefault="00B036CE" w:rsidP="0064156C">
      <w:pPr>
        <w:pStyle w:val="Default"/>
        <w:jc w:val="both"/>
        <w:rPr>
          <w:rFonts w:asciiTheme="minorHAnsi" w:hAnsiTheme="minorHAnsi" w:cstheme="minorHAnsi"/>
        </w:rPr>
      </w:pPr>
      <w:r w:rsidRPr="005C7D19">
        <w:rPr>
          <w:rFonts w:asciiTheme="minorHAnsi" w:hAnsiTheme="minorHAnsi" w:cstheme="minorHAnsi"/>
          <w:b/>
          <w:bCs/>
        </w:rPr>
        <w:t>Motifs d’élimination des offres techniques :</w:t>
      </w:r>
      <w:r w:rsidRPr="005C7D19">
        <w:rPr>
          <w:rFonts w:asciiTheme="minorHAnsi" w:hAnsiTheme="minorHAnsi" w:cstheme="minorHAnsi"/>
        </w:rPr>
        <w:t xml:space="preserve"> </w:t>
      </w:r>
    </w:p>
    <w:p w:rsidR="00B036CE" w:rsidRPr="005C7D19" w:rsidRDefault="00B036CE" w:rsidP="00B036CE">
      <w:pPr>
        <w:pStyle w:val="Default"/>
        <w:ind w:left="-284"/>
        <w:jc w:val="both"/>
        <w:rPr>
          <w:rFonts w:asciiTheme="minorHAnsi" w:hAnsiTheme="minorHAnsi" w:cstheme="minorHAnsi"/>
          <w:lang w:val="zh-CN"/>
        </w:rPr>
      </w:pPr>
      <w:r w:rsidRPr="005C7D19">
        <w:rPr>
          <w:rFonts w:asciiTheme="minorHAnsi" w:hAnsiTheme="minorHAnsi" w:cstheme="minorHAnsi"/>
          <w:lang w:val="zh-CN"/>
        </w:rPr>
        <w:t>1.</w:t>
      </w:r>
      <w:r w:rsidRPr="005C7D19">
        <w:rPr>
          <w:rFonts w:asciiTheme="minorHAnsi" w:hAnsiTheme="minorHAnsi" w:cstheme="minorHAnsi"/>
          <w:lang w:val="zh-CN"/>
        </w:rPr>
        <w:tab/>
        <w:t>Absence de l’une des pièces constituant l’offre technique ;</w:t>
      </w:r>
    </w:p>
    <w:p w:rsidR="00B036CE" w:rsidRPr="005C7D19" w:rsidRDefault="00B036CE" w:rsidP="00B036CE">
      <w:pPr>
        <w:pStyle w:val="Default"/>
        <w:ind w:left="-284"/>
        <w:jc w:val="both"/>
        <w:rPr>
          <w:rFonts w:asciiTheme="minorHAnsi" w:hAnsiTheme="minorHAnsi" w:cstheme="minorHAnsi"/>
          <w:lang w:val="zh-CN"/>
        </w:rPr>
      </w:pPr>
      <w:r w:rsidRPr="005C7D19">
        <w:rPr>
          <w:rFonts w:asciiTheme="minorHAnsi" w:hAnsiTheme="minorHAnsi" w:cstheme="minorHAnsi"/>
          <w:lang w:val="zh-CN"/>
        </w:rPr>
        <w:t>2.</w:t>
      </w:r>
      <w:r w:rsidRPr="005C7D19">
        <w:rPr>
          <w:rFonts w:asciiTheme="minorHAnsi" w:hAnsiTheme="minorHAnsi" w:cstheme="minorHAnsi"/>
          <w:lang w:val="zh-CN"/>
        </w:rPr>
        <w:tab/>
        <w:t>L’obtention d’une note technique globale Nt strictement inférieure à 70/100 points ;</w:t>
      </w:r>
    </w:p>
    <w:p w:rsidR="00B036CE" w:rsidRPr="005C7D19" w:rsidRDefault="00B036CE" w:rsidP="00B036CE">
      <w:pPr>
        <w:pStyle w:val="Default"/>
        <w:ind w:left="-284"/>
        <w:jc w:val="both"/>
        <w:rPr>
          <w:rFonts w:asciiTheme="minorHAnsi" w:eastAsiaTheme="minorEastAsia" w:hAnsiTheme="minorHAnsi" w:cstheme="minorHAnsi"/>
          <w:lang w:val="zh-CN" w:eastAsia="zh-CN"/>
        </w:rPr>
      </w:pPr>
      <w:r w:rsidRPr="005C7D19">
        <w:rPr>
          <w:rFonts w:asciiTheme="minorHAnsi" w:hAnsiTheme="minorHAnsi" w:cstheme="minorHAnsi"/>
          <w:lang w:val="zh-CN"/>
        </w:rPr>
        <w:t>3.</w:t>
      </w:r>
      <w:r w:rsidRPr="005C7D19">
        <w:rPr>
          <w:rFonts w:asciiTheme="minorHAnsi" w:hAnsiTheme="minorHAnsi" w:cstheme="minorHAnsi"/>
          <w:lang w:val="zh-CN"/>
        </w:rPr>
        <w:tab/>
        <w:t>En cas de manque d’un profil dans l’équipe ;</w:t>
      </w:r>
    </w:p>
    <w:p w:rsidR="00E33735" w:rsidRPr="005C7D19" w:rsidRDefault="00B036CE" w:rsidP="0064156C">
      <w:pPr>
        <w:pStyle w:val="Default"/>
        <w:ind w:left="-284"/>
        <w:jc w:val="both"/>
        <w:rPr>
          <w:rFonts w:asciiTheme="minorHAnsi" w:eastAsiaTheme="minorEastAsia" w:hAnsiTheme="minorHAnsi" w:cstheme="minorHAnsi"/>
          <w:color w:val="auto"/>
          <w:lang w:val="fr-MA" w:eastAsia="zh-CN"/>
        </w:rPr>
      </w:pPr>
      <w:r w:rsidRPr="005C7D19">
        <w:rPr>
          <w:rFonts w:asciiTheme="minorHAnsi" w:eastAsiaTheme="minorEastAsia" w:hAnsiTheme="minorHAnsi" w:cstheme="minorHAnsi"/>
          <w:color w:val="auto"/>
          <w:lang w:val="zh-CN" w:eastAsia="zh-CN"/>
        </w:rPr>
        <w:t>4</w:t>
      </w:r>
      <w:r w:rsidRPr="005C7D19">
        <w:rPr>
          <w:rFonts w:asciiTheme="minorHAnsi" w:eastAsiaTheme="minorEastAsia" w:hAnsiTheme="minorHAnsi" w:cstheme="minorHAnsi"/>
          <w:color w:val="auto"/>
          <w:lang w:val="fr-MA" w:eastAsia="zh-CN"/>
        </w:rPr>
        <w:t xml:space="preserve">. En cas de profil non conforme pour les </w:t>
      </w:r>
      <w:r w:rsidR="002D6B45" w:rsidRPr="005C7D19">
        <w:rPr>
          <w:rFonts w:asciiTheme="minorHAnsi" w:eastAsiaTheme="minorEastAsia" w:hAnsiTheme="minorHAnsi" w:cstheme="minorHAnsi"/>
          <w:color w:val="auto"/>
          <w:lang w:val="fr-MA" w:eastAsia="zh-CN"/>
        </w:rPr>
        <w:t>qu</w:t>
      </w:r>
      <w:r w:rsidR="0064156C" w:rsidRPr="005C7D19">
        <w:rPr>
          <w:rFonts w:asciiTheme="minorHAnsi" w:eastAsiaTheme="minorEastAsia" w:hAnsiTheme="minorHAnsi" w:cstheme="minorHAnsi"/>
          <w:color w:val="auto"/>
          <w:lang w:val="fr-MA" w:eastAsia="zh-CN"/>
        </w:rPr>
        <w:t xml:space="preserve">alités de Chef(fe) de l’équipe et de Directeur (trice) artistique, </w:t>
      </w:r>
      <w:r w:rsidR="008A4956" w:rsidRPr="005C7D19">
        <w:rPr>
          <w:rFonts w:asciiTheme="minorHAnsi" w:eastAsiaTheme="minorEastAsia" w:hAnsiTheme="minorHAnsi" w:cstheme="minorHAnsi"/>
          <w:color w:val="auto"/>
          <w:lang w:val="fr-MA" w:eastAsia="zh-CN"/>
        </w:rPr>
        <w:t>le</w:t>
      </w:r>
      <w:r w:rsidR="00CE533A" w:rsidRPr="005C7D19">
        <w:rPr>
          <w:rFonts w:asciiTheme="minorHAnsi" w:eastAsiaTheme="minorEastAsia" w:hAnsiTheme="minorHAnsi" w:cstheme="minorHAnsi"/>
          <w:color w:val="auto"/>
          <w:lang w:val="fr-MA" w:eastAsia="zh-CN"/>
        </w:rPr>
        <w:t xml:space="preserve"> dossier sera directement écarté de la consultation. </w:t>
      </w:r>
    </w:p>
    <w:p w:rsidR="00B036CE" w:rsidRPr="005C7D19" w:rsidRDefault="00B036CE" w:rsidP="00CE533A">
      <w:pPr>
        <w:pStyle w:val="Default"/>
        <w:jc w:val="both"/>
        <w:rPr>
          <w:rFonts w:asciiTheme="minorHAnsi" w:hAnsiTheme="minorHAnsi" w:cstheme="minorHAnsi"/>
        </w:rPr>
      </w:pPr>
    </w:p>
    <w:p w:rsidR="00B036CE" w:rsidRPr="005C7D19" w:rsidRDefault="00B036CE" w:rsidP="00B036CE">
      <w:pPr>
        <w:rPr>
          <w:rFonts w:cstheme="minorHAnsi"/>
          <w:b/>
          <w:bCs/>
          <w:color w:val="000000"/>
          <w:sz w:val="24"/>
          <w:szCs w:val="24"/>
          <w:u w:val="single"/>
          <w:lang w:val="fr-FR"/>
        </w:rPr>
      </w:pPr>
      <w:r w:rsidRPr="005C7D19">
        <w:rPr>
          <w:rFonts w:cstheme="minorHAnsi"/>
          <w:b/>
          <w:bCs/>
          <w:color w:val="000000"/>
          <w:sz w:val="24"/>
          <w:szCs w:val="24"/>
          <w:u w:val="single"/>
          <w:lang w:val="fr-FR"/>
        </w:rPr>
        <w:t>Etape 3 : Evaluation financière sur la base de « l’offre financière » pour les offres ayant été retenues au titre de l’Etape 2</w:t>
      </w:r>
    </w:p>
    <w:p w:rsidR="00B036CE" w:rsidRPr="005C7D19" w:rsidRDefault="00B036CE" w:rsidP="0064156C">
      <w:pPr>
        <w:jc w:val="both"/>
        <w:rPr>
          <w:rFonts w:cstheme="minorHAnsi"/>
          <w:color w:val="000000"/>
          <w:sz w:val="24"/>
          <w:szCs w:val="24"/>
          <w:lang w:val="fr-FR"/>
        </w:rPr>
      </w:pPr>
      <w:r w:rsidRPr="005C7D19">
        <w:rPr>
          <w:rFonts w:cstheme="minorHAnsi"/>
          <w:color w:val="000000"/>
          <w:sz w:val="24"/>
          <w:szCs w:val="24"/>
          <w:lang w:val="fr-FR"/>
        </w:rPr>
        <w:t>Seules les offres ayant été retenues au terme de l’étape 2 seront éligibles à l’évaluation financière.</w:t>
      </w:r>
    </w:p>
    <w:p w:rsidR="00B036CE" w:rsidRPr="005C7D19" w:rsidRDefault="00B036CE" w:rsidP="00B036CE">
      <w:pPr>
        <w:rPr>
          <w:rFonts w:cstheme="minorHAnsi"/>
          <w:color w:val="000000"/>
          <w:sz w:val="24"/>
          <w:szCs w:val="24"/>
          <w:lang w:val="fr-FR"/>
        </w:rPr>
      </w:pPr>
      <w:r w:rsidRPr="005C7D19">
        <w:rPr>
          <w:rFonts w:cstheme="minorHAnsi"/>
          <w:color w:val="000000"/>
          <w:sz w:val="24"/>
          <w:szCs w:val="24"/>
          <w:lang w:val="fr-FR"/>
        </w:rPr>
        <w:t>Il sera retenu le concurrent ayant présenté l’offre la mieux-disante, correspondant à la note globale (Ng) la plus élevée déterminée comme suit :</w:t>
      </w:r>
    </w:p>
    <w:p w:rsidR="00B036CE" w:rsidRPr="005C7D19" w:rsidRDefault="00CE533A" w:rsidP="00CE533A">
      <w:pPr>
        <w:jc w:val="center"/>
        <w:rPr>
          <w:rFonts w:cstheme="minorHAnsi"/>
          <w:b/>
          <w:bCs/>
          <w:color w:val="000000"/>
          <w:sz w:val="24"/>
          <w:szCs w:val="24"/>
          <w:lang w:val="fr-FR"/>
        </w:rPr>
      </w:pPr>
      <w:r w:rsidRPr="005C7D19">
        <w:rPr>
          <w:rFonts w:cstheme="minorHAnsi"/>
          <w:b/>
          <w:bCs/>
          <w:color w:val="000000"/>
          <w:sz w:val="24"/>
          <w:szCs w:val="24"/>
          <w:lang w:val="fr-FR"/>
        </w:rPr>
        <w:t>Ng = Nt x 0.7 + Nf x 0.3</w:t>
      </w:r>
    </w:p>
    <w:p w:rsidR="00B036CE" w:rsidRPr="005C7D19" w:rsidRDefault="00B036CE" w:rsidP="00B036CE">
      <w:pPr>
        <w:rPr>
          <w:rFonts w:cstheme="minorHAnsi"/>
          <w:color w:val="000000"/>
          <w:sz w:val="24"/>
          <w:szCs w:val="24"/>
          <w:lang w:val="fr-FR"/>
        </w:rPr>
      </w:pPr>
      <w:r w:rsidRPr="005C7D19">
        <w:rPr>
          <w:rFonts w:cstheme="minorHAnsi"/>
          <w:color w:val="000000"/>
          <w:sz w:val="24"/>
          <w:szCs w:val="24"/>
          <w:lang w:val="fr-FR"/>
        </w:rPr>
        <w:t xml:space="preserve">Nt étant la note technique obtenue au titre de l’étape 2 et Nf la note financière calculée comme suit : </w:t>
      </w:r>
    </w:p>
    <w:p w:rsidR="00B036CE" w:rsidRPr="005C7D19" w:rsidRDefault="00B036CE" w:rsidP="00B036CE">
      <w:pPr>
        <w:jc w:val="center"/>
        <w:rPr>
          <w:rFonts w:cstheme="minorHAnsi"/>
          <w:b/>
          <w:bCs/>
          <w:color w:val="000000"/>
          <w:sz w:val="24"/>
          <w:szCs w:val="24"/>
          <w:lang w:val="fr-FR"/>
        </w:rPr>
      </w:pPr>
      <w:r w:rsidRPr="005C7D19">
        <w:rPr>
          <w:rFonts w:cstheme="minorHAnsi"/>
          <w:b/>
          <w:bCs/>
          <w:color w:val="000000"/>
          <w:sz w:val="24"/>
          <w:szCs w:val="24"/>
          <w:lang w:val="fr-FR"/>
        </w:rPr>
        <w:t xml:space="preserve">Nf = 100 x Fo / F </w:t>
      </w:r>
    </w:p>
    <w:p w:rsidR="00B036CE" w:rsidRPr="005C7D19" w:rsidRDefault="00B036CE" w:rsidP="00B036CE">
      <w:pPr>
        <w:rPr>
          <w:rFonts w:cstheme="minorHAnsi"/>
          <w:color w:val="000000"/>
          <w:sz w:val="24"/>
          <w:szCs w:val="24"/>
          <w:lang w:val="fr-FR"/>
        </w:rPr>
      </w:pPr>
      <w:r w:rsidRPr="005C7D19">
        <w:rPr>
          <w:rFonts w:cstheme="minorHAnsi"/>
          <w:color w:val="000000"/>
          <w:sz w:val="24"/>
          <w:szCs w:val="24"/>
          <w:lang w:val="fr-FR"/>
        </w:rPr>
        <w:t>Où :</w:t>
      </w:r>
    </w:p>
    <w:p w:rsidR="00B036CE" w:rsidRPr="005C7D19" w:rsidRDefault="00B036CE" w:rsidP="00B036CE">
      <w:pPr>
        <w:jc w:val="both"/>
        <w:rPr>
          <w:rFonts w:cstheme="minorHAnsi"/>
          <w:color w:val="000000"/>
          <w:sz w:val="24"/>
          <w:szCs w:val="24"/>
          <w:lang w:val="fr-FR"/>
        </w:rPr>
      </w:pPr>
      <w:r w:rsidRPr="005C7D19">
        <w:rPr>
          <w:rFonts w:cstheme="minorHAnsi"/>
          <w:color w:val="000000"/>
          <w:sz w:val="24"/>
          <w:szCs w:val="24"/>
          <w:lang w:val="fr-FR"/>
        </w:rPr>
        <w:t>Fo est le montant de l'offre la moins-disante,</w:t>
      </w:r>
    </w:p>
    <w:p w:rsidR="00884F4E" w:rsidRPr="005C7D19" w:rsidRDefault="00B036CE" w:rsidP="0064156C">
      <w:pPr>
        <w:jc w:val="both"/>
        <w:rPr>
          <w:rFonts w:cstheme="minorHAnsi"/>
          <w:color w:val="000000"/>
          <w:sz w:val="24"/>
          <w:szCs w:val="24"/>
          <w:lang w:val="fr-FR"/>
        </w:rPr>
      </w:pPr>
      <w:r w:rsidRPr="005C7D19">
        <w:rPr>
          <w:rFonts w:cstheme="minorHAnsi"/>
          <w:color w:val="000000"/>
          <w:sz w:val="24"/>
          <w:szCs w:val="24"/>
          <w:lang w:val="fr-FR"/>
        </w:rPr>
        <w:t>F le montant de l'offre du concurrent</w:t>
      </w:r>
    </w:p>
    <w:p w:rsidR="0039294B" w:rsidRDefault="0039294B">
      <w:pPr>
        <w:spacing w:after="0" w:line="240" w:lineRule="auto"/>
        <w:rPr>
          <w:rFonts w:eastAsia="Times New Roman" w:cstheme="minorHAnsi"/>
          <w:b/>
          <w:bCs/>
          <w:sz w:val="24"/>
          <w:szCs w:val="24"/>
          <w:u w:val="thick"/>
          <w:lang w:val="fr-FR"/>
        </w:rPr>
      </w:pPr>
      <w:r w:rsidRPr="00EB6670">
        <w:rPr>
          <w:rFonts w:cstheme="minorHAnsi"/>
          <w:u w:val="thick"/>
          <w:lang w:val="fr-MA"/>
        </w:rPr>
        <w:br w:type="page"/>
      </w:r>
    </w:p>
    <w:p w:rsidR="00B036CE" w:rsidRPr="005C7D19" w:rsidRDefault="00B036CE" w:rsidP="00B036CE">
      <w:pPr>
        <w:pStyle w:val="Titre2"/>
        <w:spacing w:before="77" w:line="451" w:lineRule="auto"/>
        <w:ind w:left="3482" w:right="3414"/>
        <w:jc w:val="center"/>
        <w:rPr>
          <w:rFonts w:asciiTheme="minorHAnsi" w:hAnsiTheme="minorHAnsi" w:cstheme="minorHAnsi"/>
          <w:spacing w:val="1"/>
        </w:rPr>
      </w:pPr>
      <w:r w:rsidRPr="005C7D19">
        <w:rPr>
          <w:rFonts w:asciiTheme="minorHAnsi" w:hAnsiTheme="minorHAnsi" w:cstheme="minorHAnsi"/>
          <w:u w:val="thick"/>
        </w:rPr>
        <w:lastRenderedPageBreak/>
        <w:t>ANNEXE 1</w:t>
      </w:r>
    </w:p>
    <w:p w:rsidR="00B036CE" w:rsidRPr="005C7D19" w:rsidRDefault="00B036CE" w:rsidP="00926AB6">
      <w:pPr>
        <w:pStyle w:val="Titre2"/>
        <w:spacing w:before="77" w:line="451" w:lineRule="auto"/>
        <w:ind w:left="0" w:right="3414"/>
        <w:jc w:val="right"/>
        <w:rPr>
          <w:rFonts w:asciiTheme="minorHAnsi" w:hAnsiTheme="minorHAnsi" w:cstheme="minorHAnsi"/>
        </w:rPr>
      </w:pPr>
      <w:r w:rsidRPr="005C7D19">
        <w:rPr>
          <w:rFonts w:asciiTheme="minorHAnsi" w:hAnsiTheme="minorHAnsi" w:cstheme="minorHAnsi"/>
          <w:u w:val="thick"/>
        </w:rPr>
        <w:t>DECLARATION</w:t>
      </w:r>
      <w:r w:rsidRPr="005C7D19">
        <w:rPr>
          <w:rFonts w:asciiTheme="minorHAnsi" w:hAnsiTheme="minorHAnsi" w:cstheme="minorHAnsi"/>
          <w:spacing w:val="-7"/>
          <w:u w:val="thick"/>
        </w:rPr>
        <w:t xml:space="preserve"> </w:t>
      </w:r>
      <w:r w:rsidRPr="005C7D19">
        <w:rPr>
          <w:rFonts w:asciiTheme="minorHAnsi" w:hAnsiTheme="minorHAnsi" w:cstheme="minorHAnsi"/>
          <w:u w:val="thick"/>
        </w:rPr>
        <w:t>SUR</w:t>
      </w:r>
      <w:r w:rsidRPr="005C7D19">
        <w:rPr>
          <w:rFonts w:asciiTheme="minorHAnsi" w:hAnsiTheme="minorHAnsi" w:cstheme="minorHAnsi"/>
          <w:spacing w:val="-7"/>
          <w:u w:val="thick"/>
        </w:rPr>
        <w:t xml:space="preserve"> </w:t>
      </w:r>
      <w:r w:rsidRPr="005C7D19">
        <w:rPr>
          <w:rFonts w:asciiTheme="minorHAnsi" w:hAnsiTheme="minorHAnsi" w:cstheme="minorHAnsi"/>
          <w:u w:val="thick"/>
        </w:rPr>
        <w:t>L’HONNEUR</w:t>
      </w:r>
    </w:p>
    <w:p w:rsidR="00B036CE" w:rsidRPr="005C7D19" w:rsidRDefault="00B036CE" w:rsidP="00B036CE">
      <w:pPr>
        <w:spacing w:before="91" w:line="252" w:lineRule="exact"/>
        <w:ind w:left="169"/>
        <w:jc w:val="both"/>
        <w:rPr>
          <w:rFonts w:cstheme="minorHAnsi"/>
          <w:b/>
          <w:lang w:val="zh-CN"/>
        </w:rPr>
      </w:pPr>
      <w:r w:rsidRPr="005C7D19">
        <w:rPr>
          <w:rFonts w:cstheme="minorHAnsi"/>
          <w:lang w:val="zh-CN"/>
        </w:rPr>
        <w:t>Mode</w:t>
      </w:r>
      <w:r w:rsidRPr="005C7D19">
        <w:rPr>
          <w:rFonts w:cstheme="minorHAnsi"/>
          <w:spacing w:val="-3"/>
          <w:lang w:val="zh-CN"/>
        </w:rPr>
        <w:t xml:space="preserve"> </w:t>
      </w:r>
      <w:r w:rsidRPr="005C7D19">
        <w:rPr>
          <w:rFonts w:cstheme="minorHAnsi"/>
          <w:lang w:val="zh-CN"/>
        </w:rPr>
        <w:t>de</w:t>
      </w:r>
      <w:r w:rsidRPr="005C7D19">
        <w:rPr>
          <w:rFonts w:cstheme="minorHAnsi"/>
          <w:spacing w:val="-2"/>
          <w:lang w:val="zh-CN"/>
        </w:rPr>
        <w:t xml:space="preserve"> </w:t>
      </w:r>
      <w:r w:rsidRPr="005C7D19">
        <w:rPr>
          <w:rFonts w:cstheme="minorHAnsi"/>
          <w:lang w:val="zh-CN"/>
        </w:rPr>
        <w:t>passation</w:t>
      </w:r>
      <w:r w:rsidRPr="005C7D19">
        <w:rPr>
          <w:rFonts w:cstheme="minorHAnsi"/>
          <w:spacing w:val="-2"/>
          <w:lang w:val="zh-CN"/>
        </w:rPr>
        <w:t xml:space="preserve"> </w:t>
      </w:r>
      <w:r w:rsidRPr="005C7D19">
        <w:rPr>
          <w:rFonts w:cstheme="minorHAnsi"/>
          <w:lang w:val="zh-CN"/>
        </w:rPr>
        <w:t xml:space="preserve">: </w:t>
      </w:r>
      <w:r w:rsidRPr="005C7D19">
        <w:rPr>
          <w:rFonts w:cstheme="minorHAnsi"/>
          <w:b/>
          <w:lang w:val="zh-CN"/>
        </w:rPr>
        <w:t>Appel à consultation ouvert (</w:t>
      </w:r>
      <w:r w:rsidR="00CE533A" w:rsidRPr="005C7D19">
        <w:rPr>
          <w:rFonts w:cstheme="minorHAnsi"/>
          <w:sz w:val="24"/>
          <w:szCs w:val="24"/>
          <w:lang w:val="zh-CN"/>
        </w:rPr>
        <w:t>AC 0</w:t>
      </w:r>
      <w:r w:rsidR="00706F4D" w:rsidRPr="005C7D19">
        <w:rPr>
          <w:rFonts w:cstheme="minorHAnsi"/>
          <w:sz w:val="24"/>
          <w:szCs w:val="24"/>
          <w:lang w:val="fr-MA"/>
        </w:rPr>
        <w:t>4</w:t>
      </w:r>
      <w:r w:rsidR="00CE533A" w:rsidRPr="005C7D19">
        <w:rPr>
          <w:rFonts w:cstheme="minorHAnsi"/>
          <w:sz w:val="24"/>
          <w:szCs w:val="24"/>
          <w:lang w:val="zh-CN"/>
        </w:rPr>
        <w:t>/PROJET_MVD/202</w:t>
      </w:r>
      <w:r w:rsidR="00CE533A" w:rsidRPr="005C7D19">
        <w:rPr>
          <w:rFonts w:cstheme="minorHAnsi"/>
          <w:sz w:val="24"/>
          <w:szCs w:val="24"/>
          <w:lang w:val="fr-MA"/>
        </w:rPr>
        <w:t>4</w:t>
      </w:r>
      <w:r w:rsidRPr="005C7D19">
        <w:rPr>
          <w:rFonts w:cstheme="minorHAnsi"/>
          <w:sz w:val="24"/>
          <w:szCs w:val="24"/>
          <w:lang w:val="zh-CN"/>
        </w:rPr>
        <w:t>)</w:t>
      </w:r>
    </w:p>
    <w:p w:rsidR="00B036CE" w:rsidRPr="005C7D19" w:rsidRDefault="00B036CE" w:rsidP="00706F4D">
      <w:pPr>
        <w:spacing w:before="91" w:line="252" w:lineRule="exact"/>
        <w:ind w:left="169"/>
        <w:jc w:val="both"/>
        <w:rPr>
          <w:rFonts w:cstheme="minorHAnsi"/>
          <w:b/>
          <w:lang w:val="fr-MA"/>
        </w:rPr>
      </w:pPr>
      <w:r w:rsidRPr="005C7D19">
        <w:rPr>
          <w:rFonts w:cstheme="minorHAnsi"/>
          <w:lang w:val="zh-CN"/>
        </w:rPr>
        <w:t>Objet</w:t>
      </w:r>
      <w:r w:rsidRPr="005C7D19">
        <w:rPr>
          <w:rFonts w:cstheme="minorHAnsi"/>
          <w:spacing w:val="40"/>
          <w:lang w:val="zh-CN"/>
        </w:rPr>
        <w:t xml:space="preserve"> </w:t>
      </w:r>
      <w:r w:rsidRPr="005C7D19">
        <w:rPr>
          <w:rFonts w:cstheme="minorHAnsi"/>
          <w:lang w:val="zh-CN"/>
        </w:rPr>
        <w:t>de l’appel à consultation</w:t>
      </w:r>
      <w:r w:rsidRPr="005C7D19">
        <w:rPr>
          <w:rFonts w:cstheme="minorHAnsi"/>
          <w:spacing w:val="38"/>
          <w:lang w:val="zh-CN"/>
        </w:rPr>
        <w:t xml:space="preserve"> </w:t>
      </w:r>
      <w:r w:rsidRPr="005C7D19">
        <w:rPr>
          <w:rFonts w:cstheme="minorHAnsi"/>
          <w:lang w:val="zh-CN"/>
        </w:rPr>
        <w:t>:</w:t>
      </w:r>
      <w:r w:rsidRPr="005C7D19">
        <w:rPr>
          <w:rFonts w:cstheme="minorHAnsi"/>
          <w:spacing w:val="43"/>
          <w:lang w:val="zh-CN"/>
        </w:rPr>
        <w:t xml:space="preserve"> </w:t>
      </w:r>
      <w:r w:rsidR="0064156C" w:rsidRPr="005C7D19">
        <w:rPr>
          <w:rFonts w:cstheme="minorHAnsi"/>
          <w:b/>
          <w:sz w:val="24"/>
          <w:szCs w:val="24"/>
          <w:lang w:val="zh-CN"/>
        </w:rPr>
        <w:t>Elaboration d’un plan de communication du projet « Marrakech, ville durable » et conception des outils de communication et de partage de connaissances.</w:t>
      </w:r>
    </w:p>
    <w:p w:rsidR="00B036CE" w:rsidRPr="005C7D19" w:rsidRDefault="00B036CE" w:rsidP="00B036CE">
      <w:pPr>
        <w:spacing w:before="1"/>
        <w:ind w:left="169"/>
        <w:jc w:val="both"/>
        <w:rPr>
          <w:rFonts w:cstheme="minorHAnsi"/>
          <w:b/>
          <w:lang w:val="zh-CN"/>
        </w:rPr>
      </w:pPr>
      <w:r w:rsidRPr="005C7D19">
        <w:rPr>
          <w:rFonts w:cstheme="minorHAnsi"/>
          <w:lang w:val="zh-CN"/>
        </w:rPr>
        <w:t>Maître</w:t>
      </w:r>
      <w:r w:rsidRPr="005C7D19">
        <w:rPr>
          <w:rFonts w:cstheme="minorHAnsi"/>
          <w:spacing w:val="-2"/>
          <w:lang w:val="zh-CN"/>
        </w:rPr>
        <w:t xml:space="preserve"> </w:t>
      </w:r>
      <w:r w:rsidRPr="005C7D19">
        <w:rPr>
          <w:rFonts w:cstheme="minorHAnsi"/>
          <w:lang w:val="zh-CN"/>
        </w:rPr>
        <w:t xml:space="preserve">d’ouvrage </w:t>
      </w:r>
      <w:r w:rsidRPr="005C7D19">
        <w:rPr>
          <w:rFonts w:cstheme="minorHAnsi"/>
          <w:b/>
          <w:lang w:val="zh-CN"/>
        </w:rPr>
        <w:t>:</w:t>
      </w:r>
      <w:r w:rsidRPr="005C7D19">
        <w:rPr>
          <w:rFonts w:cstheme="minorHAnsi"/>
          <w:b/>
          <w:spacing w:val="-1"/>
          <w:lang w:val="zh-CN"/>
        </w:rPr>
        <w:t xml:space="preserve"> </w:t>
      </w:r>
      <w:r w:rsidRPr="005C7D19">
        <w:rPr>
          <w:rFonts w:cstheme="minorHAnsi"/>
          <w:b/>
          <w:lang w:val="zh-CN"/>
        </w:rPr>
        <w:t>le Ministère de la Transition Energétique et du Développement Durable – Département du Développement Durable.</w:t>
      </w:r>
    </w:p>
    <w:p w:rsidR="00B036CE" w:rsidRPr="005C7D19" w:rsidRDefault="00B036CE" w:rsidP="00B036CE">
      <w:pPr>
        <w:spacing w:before="162"/>
        <w:ind w:left="169"/>
        <w:jc w:val="both"/>
        <w:rPr>
          <w:rFonts w:cstheme="minorHAnsi"/>
          <w:lang w:val="zh-CN"/>
        </w:rPr>
      </w:pPr>
      <w:r w:rsidRPr="005C7D19">
        <w:rPr>
          <w:rFonts w:cstheme="minorHAnsi"/>
          <w:lang w:val="zh-CN"/>
        </w:rPr>
        <w:t>Passé</w:t>
      </w:r>
      <w:r w:rsidRPr="005C7D19">
        <w:rPr>
          <w:rFonts w:cstheme="minorHAnsi"/>
          <w:spacing w:val="20"/>
          <w:lang w:val="zh-CN"/>
        </w:rPr>
        <w:t xml:space="preserve"> </w:t>
      </w:r>
      <w:r w:rsidRPr="005C7D19">
        <w:rPr>
          <w:rFonts w:cstheme="minorHAnsi"/>
          <w:lang w:val="zh-CN"/>
        </w:rPr>
        <w:t>en</w:t>
      </w:r>
      <w:r w:rsidRPr="005C7D19">
        <w:rPr>
          <w:rFonts w:cstheme="minorHAnsi"/>
          <w:spacing w:val="20"/>
          <w:lang w:val="zh-CN"/>
        </w:rPr>
        <w:t xml:space="preserve"> </w:t>
      </w:r>
      <w:r w:rsidRPr="005C7D19">
        <w:rPr>
          <w:rFonts w:cstheme="minorHAnsi"/>
          <w:lang w:val="zh-CN"/>
        </w:rPr>
        <w:t>application</w:t>
      </w:r>
      <w:r w:rsidRPr="005C7D19">
        <w:rPr>
          <w:rFonts w:cstheme="minorHAnsi"/>
          <w:spacing w:val="20"/>
          <w:lang w:val="zh-CN"/>
        </w:rPr>
        <w:t xml:space="preserve"> </w:t>
      </w:r>
      <w:r w:rsidRPr="005C7D19">
        <w:rPr>
          <w:rFonts w:cstheme="minorHAnsi"/>
          <w:lang w:val="zh-CN"/>
        </w:rPr>
        <w:t>des</w:t>
      </w:r>
      <w:r w:rsidRPr="005C7D19">
        <w:rPr>
          <w:rFonts w:cstheme="minorHAnsi"/>
          <w:spacing w:val="21"/>
          <w:lang w:val="zh-CN"/>
        </w:rPr>
        <w:t xml:space="preserve"> </w:t>
      </w:r>
      <w:r w:rsidRPr="005C7D19">
        <w:rPr>
          <w:rFonts w:cstheme="minorHAnsi"/>
          <w:lang w:val="zh-CN"/>
        </w:rPr>
        <w:t>dispositions</w:t>
      </w:r>
      <w:r w:rsidRPr="005C7D19">
        <w:rPr>
          <w:rFonts w:cstheme="minorHAnsi"/>
          <w:spacing w:val="21"/>
          <w:lang w:val="zh-CN"/>
        </w:rPr>
        <w:t xml:space="preserve"> </w:t>
      </w:r>
      <w:r w:rsidRPr="005C7D19">
        <w:rPr>
          <w:rFonts w:cstheme="minorHAnsi"/>
          <w:lang w:val="zh-CN"/>
        </w:rPr>
        <w:t>fixées</w:t>
      </w:r>
      <w:r w:rsidRPr="005C7D19">
        <w:rPr>
          <w:rFonts w:cstheme="minorHAnsi"/>
          <w:spacing w:val="21"/>
          <w:lang w:val="zh-CN"/>
        </w:rPr>
        <w:t xml:space="preserve"> </w:t>
      </w:r>
      <w:r w:rsidRPr="005C7D19">
        <w:rPr>
          <w:rFonts w:cstheme="minorHAnsi"/>
          <w:lang w:val="zh-CN"/>
        </w:rPr>
        <w:t>par</w:t>
      </w:r>
      <w:r w:rsidRPr="005C7D19">
        <w:rPr>
          <w:rFonts w:cstheme="minorHAnsi"/>
          <w:spacing w:val="21"/>
          <w:lang w:val="zh-CN"/>
        </w:rPr>
        <w:t xml:space="preserve"> </w:t>
      </w:r>
      <w:r w:rsidRPr="005C7D19">
        <w:rPr>
          <w:rFonts w:cstheme="minorHAnsi"/>
          <w:lang w:val="zh-CN"/>
        </w:rPr>
        <w:t>le Ministère de la Transition Energétique et du Développement Durable relatives</w:t>
      </w:r>
      <w:r w:rsidRPr="005C7D19">
        <w:rPr>
          <w:rFonts w:cstheme="minorHAnsi"/>
          <w:spacing w:val="-1"/>
          <w:lang w:val="zh-CN"/>
        </w:rPr>
        <w:t xml:space="preserve"> </w:t>
      </w:r>
      <w:r w:rsidRPr="005C7D19">
        <w:rPr>
          <w:rFonts w:cstheme="minorHAnsi"/>
          <w:lang w:val="zh-CN"/>
        </w:rPr>
        <w:t>aux</w:t>
      </w:r>
      <w:r w:rsidRPr="005C7D19">
        <w:rPr>
          <w:rFonts w:cstheme="minorHAnsi"/>
          <w:spacing w:val="-2"/>
          <w:lang w:val="zh-CN"/>
        </w:rPr>
        <w:t xml:space="preserve"> </w:t>
      </w:r>
      <w:r w:rsidRPr="005C7D19">
        <w:rPr>
          <w:rFonts w:cstheme="minorHAnsi"/>
          <w:lang w:val="zh-CN"/>
        </w:rPr>
        <w:t>conditions</w:t>
      </w:r>
      <w:r w:rsidRPr="005C7D19">
        <w:rPr>
          <w:rFonts w:cstheme="minorHAnsi"/>
          <w:spacing w:val="-2"/>
          <w:lang w:val="zh-CN"/>
        </w:rPr>
        <w:t xml:space="preserve"> </w:t>
      </w:r>
      <w:r w:rsidRPr="005C7D19">
        <w:rPr>
          <w:rFonts w:cstheme="minorHAnsi"/>
          <w:lang w:val="zh-CN"/>
        </w:rPr>
        <w:t>et</w:t>
      </w:r>
      <w:r w:rsidRPr="005C7D19">
        <w:rPr>
          <w:rFonts w:cstheme="minorHAnsi"/>
          <w:spacing w:val="-2"/>
          <w:lang w:val="zh-CN"/>
        </w:rPr>
        <w:t xml:space="preserve"> </w:t>
      </w:r>
      <w:r w:rsidRPr="005C7D19">
        <w:rPr>
          <w:rFonts w:cstheme="minorHAnsi"/>
          <w:lang w:val="zh-CN"/>
        </w:rPr>
        <w:t xml:space="preserve">formes de passations des appels à consultation dans le cadre de projet de coopération internationale </w:t>
      </w:r>
      <w:r w:rsidRPr="005C7D19">
        <w:rPr>
          <w:rFonts w:cstheme="minorHAnsi"/>
          <w:b/>
          <w:bCs/>
          <w:lang w:val="zh-CN"/>
        </w:rPr>
        <w:t>« Renforcement du Développement Durable de la ville de Marrakech à travers une planification et un financement innovants »</w:t>
      </w:r>
      <w:r w:rsidRPr="005C7D19">
        <w:rPr>
          <w:rFonts w:cstheme="minorHAnsi"/>
          <w:lang w:val="zh-CN"/>
        </w:rPr>
        <w:t xml:space="preserve"> financé par le Fond pour l’Environnement Mondial (Award ID : 00128412/Project ID :00122433) avec l’accompagnement et l’assurance qualité du Programme des Nations Unies pour le Développement.</w:t>
      </w:r>
    </w:p>
    <w:p w:rsidR="00B036CE" w:rsidRPr="005C7D19" w:rsidRDefault="0039294B" w:rsidP="00926AB6">
      <w:pPr>
        <w:pStyle w:val="Titre2"/>
        <w:ind w:left="169"/>
        <w:rPr>
          <w:rFonts w:asciiTheme="minorHAnsi" w:eastAsiaTheme="minorEastAsia" w:hAnsiTheme="minorHAnsi" w:cstheme="minorHAnsi"/>
          <w:b w:val="0"/>
          <w:bCs w:val="0"/>
          <w:sz w:val="22"/>
          <w:szCs w:val="22"/>
          <w:lang w:val="zh-CN" w:eastAsia="zh-CN"/>
        </w:rPr>
      </w:pPr>
      <w:r w:rsidRPr="0039294B">
        <w:rPr>
          <w:rFonts w:asciiTheme="minorHAnsi" w:eastAsiaTheme="minorHAnsi" w:hAnsiTheme="minorHAnsi" w:cstheme="minorHAnsi"/>
          <w:sz w:val="22"/>
          <w:szCs w:val="22"/>
          <w:lang w:val="fr-MA"/>
        </w:rPr>
        <w:t>A</w:t>
      </w:r>
      <w:r w:rsidR="00926AB6" w:rsidRPr="0039294B">
        <w:rPr>
          <w:rFonts w:asciiTheme="minorHAnsi" w:eastAsiaTheme="minorHAnsi" w:hAnsiTheme="minorHAnsi" w:cstheme="minorHAnsi"/>
          <w:sz w:val="22"/>
          <w:szCs w:val="22"/>
          <w:lang w:val="fr-MA"/>
        </w:rPr>
        <w:t xml:space="preserve">- </w:t>
      </w:r>
      <w:r w:rsidR="00B036CE" w:rsidRPr="0039294B">
        <w:rPr>
          <w:rFonts w:asciiTheme="minorHAnsi" w:eastAsiaTheme="minorHAnsi" w:hAnsiTheme="minorHAnsi" w:cstheme="minorHAnsi"/>
          <w:sz w:val="22"/>
          <w:szCs w:val="22"/>
          <w:lang w:val="zh-CN"/>
        </w:rPr>
        <w:t>Pour</w:t>
      </w:r>
      <w:r w:rsidR="00B036CE" w:rsidRPr="005C7D19">
        <w:rPr>
          <w:rFonts w:asciiTheme="minorHAnsi" w:eastAsiaTheme="minorHAnsi" w:hAnsiTheme="minorHAnsi" w:cstheme="minorHAnsi"/>
          <w:sz w:val="22"/>
          <w:szCs w:val="22"/>
          <w:lang w:val="zh-CN"/>
        </w:rPr>
        <w:t xml:space="preserve"> les personnes morales</w:t>
      </w:r>
    </w:p>
    <w:p w:rsidR="00B036CE" w:rsidRPr="005C7D19" w:rsidRDefault="00B036CE" w:rsidP="00926AB6">
      <w:pPr>
        <w:pStyle w:val="Corpsdetexte"/>
        <w:tabs>
          <w:tab w:val="left" w:leader="dot" w:pos="5990"/>
        </w:tabs>
        <w:rPr>
          <w:rFonts w:cstheme="minorHAnsi"/>
          <w:lang w:val="zh-CN"/>
        </w:rPr>
      </w:pPr>
      <w:r w:rsidRPr="005C7D19">
        <w:rPr>
          <w:rFonts w:cstheme="minorHAnsi"/>
          <w:lang w:val="zh-CN"/>
        </w:rPr>
        <w:t>Je soussigné</w:t>
      </w:r>
      <w:r w:rsidRPr="005C7D19">
        <w:rPr>
          <w:rFonts w:cstheme="minorHAnsi"/>
          <w:lang w:val="zh-CN"/>
        </w:rPr>
        <w:tab/>
        <w:t>(Prénom, Nom et qualité au sein de l’entreprise)</w:t>
      </w:r>
    </w:p>
    <w:p w:rsidR="00B036CE" w:rsidRPr="005C7D19" w:rsidRDefault="00B036CE" w:rsidP="00926AB6">
      <w:pPr>
        <w:pStyle w:val="Corpsdetexte"/>
        <w:tabs>
          <w:tab w:val="left" w:leader="dot" w:pos="6024"/>
        </w:tabs>
        <w:rPr>
          <w:rFonts w:cstheme="minorHAnsi"/>
          <w:lang w:val="zh-CN"/>
        </w:rPr>
      </w:pPr>
      <w:r w:rsidRPr="005C7D19">
        <w:rPr>
          <w:rFonts w:cstheme="minorHAnsi"/>
          <w:lang w:val="zh-CN"/>
        </w:rPr>
        <w:t>Agissant au nom et pour le compte de</w:t>
      </w:r>
      <w:r w:rsidRPr="005C7D19">
        <w:rPr>
          <w:rFonts w:cstheme="minorHAnsi"/>
          <w:lang w:val="zh-CN"/>
        </w:rPr>
        <w:tab/>
        <w:t>(Raison sociale et forme juridique de la société)</w:t>
      </w:r>
    </w:p>
    <w:p w:rsidR="00B036CE" w:rsidRPr="005C7D19" w:rsidRDefault="00B036CE" w:rsidP="00B036CE">
      <w:pPr>
        <w:pStyle w:val="Corpsdetexte"/>
        <w:ind w:left="169"/>
        <w:rPr>
          <w:rFonts w:cstheme="minorHAnsi"/>
          <w:lang w:val="zh-CN"/>
        </w:rPr>
      </w:pPr>
      <w:r w:rsidRPr="005C7D19">
        <w:rPr>
          <w:rFonts w:cstheme="minorHAnsi"/>
          <w:lang w:val="zh-CN"/>
        </w:rPr>
        <w:t>Au capital de :………………………………………………………………………………………………….</w:t>
      </w:r>
    </w:p>
    <w:p w:rsidR="00B036CE" w:rsidRPr="005C7D19" w:rsidRDefault="00B036CE" w:rsidP="00B036CE">
      <w:pPr>
        <w:pStyle w:val="Corpsdetexte"/>
        <w:ind w:left="169"/>
        <w:rPr>
          <w:rFonts w:cstheme="minorHAnsi"/>
          <w:lang w:val="zh-CN"/>
        </w:rPr>
      </w:pPr>
      <w:r w:rsidRPr="005C7D19">
        <w:rPr>
          <w:rFonts w:cstheme="minorHAnsi"/>
          <w:lang w:val="zh-CN"/>
        </w:rPr>
        <w:t>Adresse du siège social de la société…………………………………………………………………………..</w:t>
      </w:r>
    </w:p>
    <w:p w:rsidR="00B036CE" w:rsidRPr="005C7D19" w:rsidRDefault="00B036CE" w:rsidP="00B036CE">
      <w:pPr>
        <w:pStyle w:val="Corpsdetexte"/>
        <w:ind w:left="169"/>
        <w:rPr>
          <w:rFonts w:cstheme="minorHAnsi"/>
          <w:lang w:val="zh-CN"/>
        </w:rPr>
      </w:pPr>
      <w:r w:rsidRPr="005C7D19">
        <w:rPr>
          <w:rFonts w:cstheme="minorHAnsi"/>
          <w:lang w:val="zh-CN"/>
        </w:rPr>
        <w:t>Adresse du domicile élu :………………………………………..…………………………………………….</w:t>
      </w:r>
    </w:p>
    <w:p w:rsidR="00B036CE" w:rsidRPr="005C7D19" w:rsidRDefault="00B036CE" w:rsidP="00B036CE">
      <w:pPr>
        <w:pStyle w:val="Corpsdetexte"/>
        <w:ind w:left="169"/>
        <w:rPr>
          <w:rFonts w:cstheme="minorHAnsi"/>
          <w:lang w:val="zh-CN"/>
        </w:rPr>
      </w:pPr>
      <w:r w:rsidRPr="005C7D19">
        <w:rPr>
          <w:rFonts w:cstheme="minorHAnsi"/>
          <w:lang w:val="zh-CN"/>
        </w:rPr>
        <w:t>Affilier à la CNSS sous le n°………………………………………………………..………………………..</w:t>
      </w:r>
    </w:p>
    <w:p w:rsidR="00B036CE" w:rsidRPr="005C7D19" w:rsidRDefault="00B036CE" w:rsidP="00B036CE">
      <w:pPr>
        <w:pStyle w:val="Corpsdetexte"/>
        <w:ind w:left="169"/>
        <w:rPr>
          <w:rFonts w:cstheme="minorHAnsi"/>
          <w:lang w:val="zh-CN"/>
        </w:rPr>
      </w:pPr>
      <w:r w:rsidRPr="005C7D19">
        <w:rPr>
          <w:rFonts w:cstheme="minorHAnsi"/>
          <w:lang w:val="zh-CN"/>
        </w:rPr>
        <w:t>N° de patente :……………………………………………………….……………………………………….</w:t>
      </w:r>
    </w:p>
    <w:p w:rsidR="00B036CE" w:rsidRPr="005C7D19" w:rsidRDefault="00B036CE" w:rsidP="00B036CE">
      <w:pPr>
        <w:pStyle w:val="Corpsdetexte"/>
        <w:tabs>
          <w:tab w:val="left" w:leader="dot" w:pos="9421"/>
        </w:tabs>
        <w:ind w:left="169"/>
        <w:rPr>
          <w:rFonts w:cstheme="minorHAnsi"/>
          <w:lang w:val="zh-CN"/>
        </w:rPr>
      </w:pPr>
      <w:r w:rsidRPr="005C7D19">
        <w:rPr>
          <w:rFonts w:cstheme="minorHAnsi"/>
          <w:lang w:val="zh-CN"/>
        </w:rPr>
        <w:t>N° du décompte courant postal-bancaire ou à la TGR</w:t>
      </w:r>
      <w:r w:rsidRPr="005C7D19">
        <w:rPr>
          <w:rFonts w:cstheme="minorHAnsi"/>
          <w:lang w:val="zh-CN"/>
        </w:rPr>
        <w:tab/>
        <w:t>(RIB)</w:t>
      </w:r>
    </w:p>
    <w:p w:rsidR="00B036CE" w:rsidRPr="005C7D19" w:rsidRDefault="00926AB6" w:rsidP="00926AB6">
      <w:pPr>
        <w:ind w:left="-284"/>
        <w:rPr>
          <w:rFonts w:eastAsiaTheme="minorEastAsia" w:cstheme="minorHAnsi"/>
          <w:lang w:val="zh-CN" w:eastAsia="zh-CN"/>
        </w:rPr>
      </w:pPr>
      <w:r w:rsidRPr="005C7D19">
        <w:rPr>
          <w:rFonts w:cstheme="minorHAnsi"/>
          <w:lang w:val="zh-CN"/>
        </w:rPr>
        <w:t>En vertu des pouvoirs qui me sont conférés ;</w:t>
      </w:r>
    </w:p>
    <w:p w:rsidR="00B036CE" w:rsidRPr="005C7D19" w:rsidRDefault="00B036CE" w:rsidP="00B036CE">
      <w:pPr>
        <w:pStyle w:val="Titre2"/>
        <w:ind w:left="169"/>
        <w:jc w:val="both"/>
        <w:rPr>
          <w:rFonts w:asciiTheme="minorHAnsi" w:eastAsiaTheme="minorHAnsi" w:hAnsiTheme="minorHAnsi" w:cstheme="minorHAnsi"/>
          <w:b w:val="0"/>
          <w:bCs w:val="0"/>
          <w:sz w:val="22"/>
          <w:szCs w:val="22"/>
          <w:lang w:val="zh-CN"/>
        </w:rPr>
      </w:pPr>
      <w:r w:rsidRPr="005C7D19">
        <w:rPr>
          <w:rFonts w:asciiTheme="minorHAnsi" w:eastAsiaTheme="minorHAnsi" w:hAnsiTheme="minorHAnsi" w:cstheme="minorHAnsi"/>
          <w:b w:val="0"/>
          <w:bCs w:val="0"/>
          <w:sz w:val="22"/>
          <w:szCs w:val="22"/>
          <w:lang w:val="zh-CN"/>
        </w:rPr>
        <w:t>Déclare sur l’honneur :</w:t>
      </w:r>
    </w:p>
    <w:p w:rsidR="00B036CE" w:rsidRPr="005C7D19" w:rsidRDefault="00B036CE" w:rsidP="0059171F">
      <w:pPr>
        <w:pStyle w:val="Paragraphedeliste"/>
        <w:widowControl w:val="0"/>
        <w:numPr>
          <w:ilvl w:val="0"/>
          <w:numId w:val="18"/>
        </w:numPr>
        <w:tabs>
          <w:tab w:val="left" w:pos="458"/>
        </w:tabs>
        <w:autoSpaceDE w:val="0"/>
        <w:autoSpaceDN w:val="0"/>
        <w:spacing w:after="0" w:line="240" w:lineRule="auto"/>
        <w:ind w:right="114"/>
        <w:jc w:val="both"/>
        <w:rPr>
          <w:rFonts w:cstheme="minorHAnsi"/>
          <w:lang w:val="zh-CN"/>
        </w:rPr>
      </w:pPr>
      <w:r w:rsidRPr="005C7D19">
        <w:rPr>
          <w:rFonts w:cstheme="minorHAnsi"/>
          <w:lang w:val="zh-CN"/>
        </w:rPr>
        <w:t>M’engage à couvrir, dans les limites fixées dans le cahier des charges, par une police d’assurance, les risques découlent de mon activité professionnelle ;</w:t>
      </w:r>
    </w:p>
    <w:p w:rsidR="00B036CE" w:rsidRPr="005C7D19" w:rsidRDefault="00B036CE" w:rsidP="0059171F">
      <w:pPr>
        <w:pStyle w:val="Paragraphedeliste"/>
        <w:widowControl w:val="0"/>
        <w:numPr>
          <w:ilvl w:val="0"/>
          <w:numId w:val="18"/>
        </w:numPr>
        <w:tabs>
          <w:tab w:val="left" w:pos="458"/>
        </w:tabs>
        <w:autoSpaceDE w:val="0"/>
        <w:autoSpaceDN w:val="0"/>
        <w:spacing w:after="0" w:line="240" w:lineRule="auto"/>
        <w:ind w:right="114"/>
        <w:jc w:val="both"/>
        <w:rPr>
          <w:rFonts w:cstheme="minorHAnsi"/>
          <w:lang w:val="zh-CN"/>
        </w:rPr>
      </w:pPr>
      <w:r w:rsidRPr="005C7D19">
        <w:rPr>
          <w:rFonts w:cstheme="minorHAnsi"/>
          <w:lang w:val="zh-CN"/>
        </w:rPr>
        <w:t xml:space="preserve">M’engage, si j’envisage de recourir à la sous-traitance, que celle-ci ne peut porter que sur 50% de la totalité de la prestation ; et m’assurer que les sous-traitants remplissent également les </w:t>
      </w:r>
      <w:r w:rsidRPr="005C7D19">
        <w:rPr>
          <w:rFonts w:cstheme="minorHAnsi"/>
          <w:lang w:val="zh-CN"/>
        </w:rPr>
        <w:lastRenderedPageBreak/>
        <w:t>conditions prévues par le descriptif des missions demandées du présent document de termes de référence.</w:t>
      </w:r>
    </w:p>
    <w:p w:rsidR="00B036CE" w:rsidRPr="005C7D19" w:rsidRDefault="00B036CE" w:rsidP="0059171F">
      <w:pPr>
        <w:pStyle w:val="Paragraphedeliste"/>
        <w:widowControl w:val="0"/>
        <w:numPr>
          <w:ilvl w:val="0"/>
          <w:numId w:val="18"/>
        </w:numPr>
        <w:tabs>
          <w:tab w:val="left" w:pos="458"/>
        </w:tabs>
        <w:autoSpaceDE w:val="0"/>
        <w:autoSpaceDN w:val="0"/>
        <w:spacing w:after="0" w:line="240" w:lineRule="auto"/>
        <w:ind w:right="114"/>
        <w:jc w:val="both"/>
        <w:rPr>
          <w:rFonts w:cstheme="minorHAnsi"/>
          <w:lang w:val="zh-CN"/>
        </w:rPr>
      </w:pPr>
      <w:r w:rsidRPr="005C7D19">
        <w:rPr>
          <w:rFonts w:cstheme="minorHAnsi"/>
          <w:lang w:val="zh-CN"/>
        </w:rPr>
        <w:t>M'engage de ne pas recourir à la fraude ou à la corruption, ou de faire des dons, des promesses ou des présents en vue d'influer sur les procédures de conclusion de la présente consultation.</w:t>
      </w:r>
    </w:p>
    <w:p w:rsidR="00B036CE" w:rsidRPr="005C7D19" w:rsidRDefault="00B036CE" w:rsidP="00B036CE">
      <w:pPr>
        <w:pStyle w:val="Paragraphedeliste"/>
        <w:widowControl w:val="0"/>
        <w:tabs>
          <w:tab w:val="left" w:pos="458"/>
        </w:tabs>
        <w:autoSpaceDE w:val="0"/>
        <w:autoSpaceDN w:val="0"/>
        <w:spacing w:after="0" w:line="240" w:lineRule="auto"/>
        <w:ind w:right="114"/>
        <w:jc w:val="both"/>
        <w:rPr>
          <w:rFonts w:cstheme="minorHAnsi"/>
          <w:lang w:val="zh-CN"/>
        </w:rPr>
      </w:pPr>
    </w:p>
    <w:p w:rsidR="00B036CE" w:rsidRPr="005C7D19" w:rsidRDefault="00B036CE" w:rsidP="00B036CE">
      <w:pPr>
        <w:pStyle w:val="Corpsdetexte"/>
        <w:ind w:left="169"/>
        <w:jc w:val="both"/>
        <w:rPr>
          <w:rFonts w:cstheme="minorHAnsi"/>
          <w:lang w:val="zh-CN"/>
        </w:rPr>
      </w:pPr>
      <w:r w:rsidRPr="005C7D19">
        <w:rPr>
          <w:rFonts w:cstheme="minorHAnsi"/>
          <w:lang w:val="zh-CN"/>
        </w:rPr>
        <w:t>Je certifie l’exactitude des renseignements contenus dans la présente déclaration sur l’honneur.</w:t>
      </w:r>
    </w:p>
    <w:p w:rsidR="00B036CE" w:rsidRPr="005C7D19" w:rsidRDefault="00B036CE" w:rsidP="00B036CE">
      <w:pPr>
        <w:pStyle w:val="Corpsdetexte"/>
        <w:ind w:left="169" w:right="105"/>
        <w:jc w:val="both"/>
        <w:rPr>
          <w:rFonts w:cstheme="minorHAnsi"/>
          <w:lang w:val="zh-CN"/>
        </w:rPr>
      </w:pPr>
      <w:r w:rsidRPr="005C7D19">
        <w:rPr>
          <w:rFonts w:cstheme="minorHAnsi"/>
          <w:lang w:val="zh-CN"/>
        </w:rPr>
        <w:t>Je reconnais avoir pris connaissance des sanctions prévues relatives à l’inexactitude de la déclaration sur l’honneur.</w:t>
      </w:r>
    </w:p>
    <w:p w:rsidR="00B036CE" w:rsidRPr="005C7D19" w:rsidRDefault="00B036CE" w:rsidP="00B036CE">
      <w:pPr>
        <w:pStyle w:val="Corpsdetexte"/>
        <w:rPr>
          <w:rFonts w:cstheme="minorHAnsi"/>
          <w:lang w:val="zh-CN"/>
        </w:rPr>
      </w:pPr>
    </w:p>
    <w:p w:rsidR="00B036CE" w:rsidRPr="005C7D19" w:rsidRDefault="00B036CE" w:rsidP="00B036CE">
      <w:pPr>
        <w:pStyle w:val="Corpsdetexte"/>
        <w:ind w:left="6768"/>
        <w:rPr>
          <w:rFonts w:cstheme="minorHAnsi"/>
          <w:lang w:val="zh-CN"/>
        </w:rPr>
      </w:pPr>
      <w:r w:rsidRPr="005C7D19">
        <w:rPr>
          <w:rFonts w:cstheme="minorHAnsi"/>
          <w:lang w:val="zh-CN"/>
        </w:rPr>
        <w:t>Fait à…………………le………</w:t>
      </w:r>
    </w:p>
    <w:p w:rsidR="00B036CE" w:rsidRPr="005C7D19" w:rsidRDefault="00B036CE" w:rsidP="00B036CE">
      <w:pPr>
        <w:rPr>
          <w:rFonts w:cstheme="minorHAnsi"/>
          <w:lang w:val="zh-CN"/>
        </w:rPr>
      </w:pPr>
      <w:r w:rsidRPr="005C7D19">
        <w:rPr>
          <w:rFonts w:cstheme="minorHAnsi"/>
          <w:lang w:val="zh-CN"/>
        </w:rPr>
        <w:br w:type="page"/>
      </w:r>
    </w:p>
    <w:p w:rsidR="00B036CE" w:rsidRPr="0039294B" w:rsidRDefault="0039294B" w:rsidP="0039294B">
      <w:pPr>
        <w:pStyle w:val="Corpsdetexte"/>
        <w:jc w:val="center"/>
        <w:rPr>
          <w:rFonts w:eastAsiaTheme="minorEastAsia" w:cstheme="minorHAnsi"/>
          <w:sz w:val="24"/>
          <w:szCs w:val="24"/>
          <w:u w:val="thick"/>
          <w:lang w:val="zh-CN" w:eastAsia="zh-CN"/>
        </w:rPr>
      </w:pPr>
      <w:r>
        <w:rPr>
          <w:rFonts w:cstheme="minorHAnsi"/>
          <w:sz w:val="24"/>
          <w:szCs w:val="24"/>
          <w:u w:val="thick"/>
          <w:lang w:val="zh-CN"/>
        </w:rPr>
        <w:lastRenderedPageBreak/>
        <w:t>ANNEXE 2</w:t>
      </w:r>
    </w:p>
    <w:p w:rsidR="00B036CE" w:rsidRPr="0039294B" w:rsidRDefault="00B036CE" w:rsidP="0039294B">
      <w:pPr>
        <w:pStyle w:val="Titre2"/>
        <w:spacing w:before="77" w:line="451" w:lineRule="auto"/>
        <w:ind w:left="3482" w:right="3414"/>
        <w:jc w:val="center"/>
        <w:rPr>
          <w:rFonts w:asciiTheme="minorHAnsi" w:hAnsiTheme="minorHAnsi" w:cstheme="minorHAnsi"/>
        </w:rPr>
      </w:pPr>
      <w:r w:rsidRPr="005C7D19">
        <w:rPr>
          <w:rFonts w:asciiTheme="minorHAnsi" w:hAnsiTheme="minorHAnsi" w:cstheme="minorHAnsi"/>
          <w:u w:val="thick"/>
        </w:rPr>
        <w:t>ACTE D’ENGAGEMENT</w:t>
      </w:r>
    </w:p>
    <w:p w:rsidR="00B036CE" w:rsidRPr="005C7D19" w:rsidRDefault="00B036CE" w:rsidP="00B036CE">
      <w:pPr>
        <w:spacing w:before="91" w:line="252" w:lineRule="exact"/>
        <w:ind w:left="169"/>
        <w:jc w:val="both"/>
        <w:rPr>
          <w:rFonts w:cstheme="minorHAnsi"/>
          <w:b/>
          <w:sz w:val="24"/>
          <w:szCs w:val="24"/>
          <w:lang w:val="zh-CN"/>
        </w:rPr>
      </w:pPr>
      <w:r w:rsidRPr="005C7D19">
        <w:rPr>
          <w:rFonts w:cstheme="minorHAnsi"/>
          <w:sz w:val="24"/>
          <w:szCs w:val="24"/>
          <w:lang w:val="zh-CN"/>
        </w:rPr>
        <w:t>Mode</w:t>
      </w:r>
      <w:r w:rsidRPr="005C7D19">
        <w:rPr>
          <w:rFonts w:cstheme="minorHAnsi"/>
          <w:spacing w:val="-3"/>
          <w:sz w:val="24"/>
          <w:szCs w:val="24"/>
          <w:lang w:val="zh-CN"/>
        </w:rPr>
        <w:t xml:space="preserve"> </w:t>
      </w:r>
      <w:r w:rsidRPr="005C7D19">
        <w:rPr>
          <w:rFonts w:cstheme="minorHAnsi"/>
          <w:sz w:val="24"/>
          <w:szCs w:val="24"/>
          <w:lang w:val="zh-CN"/>
        </w:rPr>
        <w:t>de</w:t>
      </w:r>
      <w:r w:rsidRPr="005C7D19">
        <w:rPr>
          <w:rFonts w:cstheme="minorHAnsi"/>
          <w:spacing w:val="-2"/>
          <w:sz w:val="24"/>
          <w:szCs w:val="24"/>
          <w:lang w:val="zh-CN"/>
        </w:rPr>
        <w:t xml:space="preserve"> </w:t>
      </w:r>
      <w:r w:rsidRPr="005C7D19">
        <w:rPr>
          <w:rFonts w:cstheme="minorHAnsi"/>
          <w:sz w:val="24"/>
          <w:szCs w:val="24"/>
          <w:lang w:val="zh-CN"/>
        </w:rPr>
        <w:t>passation</w:t>
      </w:r>
      <w:r w:rsidRPr="005C7D19">
        <w:rPr>
          <w:rFonts w:cstheme="minorHAnsi"/>
          <w:spacing w:val="-2"/>
          <w:sz w:val="24"/>
          <w:szCs w:val="24"/>
          <w:lang w:val="zh-CN"/>
        </w:rPr>
        <w:t xml:space="preserve"> </w:t>
      </w:r>
      <w:r w:rsidRPr="005C7D19">
        <w:rPr>
          <w:rFonts w:cstheme="minorHAnsi"/>
          <w:sz w:val="24"/>
          <w:szCs w:val="24"/>
          <w:lang w:val="zh-CN"/>
        </w:rPr>
        <w:t xml:space="preserve">: </w:t>
      </w:r>
      <w:r w:rsidRPr="005C7D19">
        <w:rPr>
          <w:rFonts w:cstheme="minorHAnsi"/>
          <w:b/>
          <w:sz w:val="24"/>
          <w:szCs w:val="24"/>
          <w:lang w:val="zh-CN"/>
        </w:rPr>
        <w:t>Appel à consultation ouvert (</w:t>
      </w:r>
      <w:r w:rsidR="00CE533A" w:rsidRPr="005C7D19">
        <w:rPr>
          <w:rFonts w:cstheme="minorHAnsi"/>
          <w:sz w:val="24"/>
          <w:szCs w:val="24"/>
          <w:lang w:val="zh-CN"/>
        </w:rPr>
        <w:t>AC 0</w:t>
      </w:r>
      <w:r w:rsidR="00706F4D" w:rsidRPr="005C7D19">
        <w:rPr>
          <w:rFonts w:cstheme="minorHAnsi"/>
          <w:sz w:val="24"/>
          <w:szCs w:val="24"/>
          <w:lang w:val="fr-MA"/>
        </w:rPr>
        <w:t>4</w:t>
      </w:r>
      <w:r w:rsidR="00CE533A" w:rsidRPr="005C7D19">
        <w:rPr>
          <w:rFonts w:cstheme="minorHAnsi"/>
          <w:sz w:val="24"/>
          <w:szCs w:val="24"/>
          <w:lang w:val="zh-CN"/>
        </w:rPr>
        <w:t>/PROJET_MVD/202</w:t>
      </w:r>
      <w:r w:rsidR="00CE533A" w:rsidRPr="005C7D19">
        <w:rPr>
          <w:rFonts w:cstheme="minorHAnsi"/>
          <w:sz w:val="24"/>
          <w:szCs w:val="24"/>
          <w:lang w:val="fr-MA"/>
        </w:rPr>
        <w:t>4</w:t>
      </w:r>
      <w:r w:rsidRPr="005C7D19">
        <w:rPr>
          <w:rFonts w:cstheme="minorHAnsi"/>
          <w:sz w:val="24"/>
          <w:szCs w:val="24"/>
          <w:lang w:val="zh-CN"/>
        </w:rPr>
        <w:t>)</w:t>
      </w:r>
    </w:p>
    <w:p w:rsidR="00B036CE" w:rsidRPr="005C7D19" w:rsidRDefault="00B036CE" w:rsidP="0064156C">
      <w:pPr>
        <w:spacing w:before="91" w:line="252" w:lineRule="exact"/>
        <w:ind w:left="169"/>
        <w:jc w:val="both"/>
        <w:rPr>
          <w:rFonts w:cstheme="minorHAnsi"/>
          <w:spacing w:val="43"/>
          <w:sz w:val="24"/>
          <w:szCs w:val="24"/>
          <w:lang w:val="zh-CN"/>
        </w:rPr>
      </w:pPr>
      <w:r w:rsidRPr="005C7D19">
        <w:rPr>
          <w:rFonts w:cstheme="minorHAnsi"/>
          <w:sz w:val="24"/>
          <w:szCs w:val="24"/>
          <w:lang w:val="zh-CN"/>
        </w:rPr>
        <w:t>Objet</w:t>
      </w:r>
      <w:r w:rsidRPr="005C7D19">
        <w:rPr>
          <w:rFonts w:cstheme="minorHAnsi"/>
          <w:spacing w:val="40"/>
          <w:sz w:val="24"/>
          <w:szCs w:val="24"/>
          <w:lang w:val="zh-CN"/>
        </w:rPr>
        <w:t xml:space="preserve"> </w:t>
      </w:r>
      <w:r w:rsidRPr="005C7D19">
        <w:rPr>
          <w:rFonts w:cstheme="minorHAnsi"/>
          <w:sz w:val="24"/>
          <w:szCs w:val="24"/>
          <w:lang w:val="zh-CN"/>
        </w:rPr>
        <w:t>de l’appel à consultation</w:t>
      </w:r>
      <w:r w:rsidRPr="005C7D19">
        <w:rPr>
          <w:rFonts w:cstheme="minorHAnsi"/>
          <w:spacing w:val="38"/>
          <w:sz w:val="24"/>
          <w:szCs w:val="24"/>
          <w:lang w:val="zh-CN"/>
        </w:rPr>
        <w:t xml:space="preserve"> </w:t>
      </w:r>
      <w:r w:rsidRPr="005C7D19">
        <w:rPr>
          <w:rFonts w:cstheme="minorHAnsi"/>
          <w:sz w:val="24"/>
          <w:szCs w:val="24"/>
          <w:lang w:val="zh-CN"/>
        </w:rPr>
        <w:t>:</w:t>
      </w:r>
      <w:r w:rsidRPr="005C7D19">
        <w:rPr>
          <w:rFonts w:cstheme="minorHAnsi"/>
          <w:spacing w:val="43"/>
          <w:sz w:val="24"/>
          <w:szCs w:val="24"/>
          <w:lang w:val="zh-CN"/>
        </w:rPr>
        <w:t xml:space="preserve"> </w:t>
      </w:r>
      <w:r w:rsidR="0064156C" w:rsidRPr="005C7D19">
        <w:rPr>
          <w:rFonts w:cstheme="minorHAnsi"/>
          <w:b/>
          <w:sz w:val="24"/>
          <w:szCs w:val="24"/>
          <w:lang w:val="zh-CN"/>
        </w:rPr>
        <w:t>Elaboration d’un plan de communication du projet « Marrakech, ville durable » et conception des outils de communication et de partage de connaissances.</w:t>
      </w:r>
    </w:p>
    <w:p w:rsidR="00B036CE" w:rsidRPr="005C7D19" w:rsidRDefault="00B036CE" w:rsidP="00B036CE">
      <w:pPr>
        <w:spacing w:before="1"/>
        <w:ind w:left="169"/>
        <w:jc w:val="both"/>
        <w:rPr>
          <w:rFonts w:cstheme="minorHAnsi"/>
          <w:b/>
          <w:sz w:val="24"/>
          <w:szCs w:val="24"/>
          <w:lang w:val="zh-CN"/>
        </w:rPr>
      </w:pPr>
      <w:r w:rsidRPr="005C7D19">
        <w:rPr>
          <w:rFonts w:cstheme="minorHAnsi"/>
          <w:sz w:val="24"/>
          <w:szCs w:val="24"/>
          <w:lang w:val="zh-CN"/>
        </w:rPr>
        <w:t>Maître</w:t>
      </w:r>
      <w:r w:rsidRPr="005C7D19">
        <w:rPr>
          <w:rFonts w:cstheme="minorHAnsi"/>
          <w:spacing w:val="-2"/>
          <w:sz w:val="24"/>
          <w:szCs w:val="24"/>
          <w:lang w:val="zh-CN"/>
        </w:rPr>
        <w:t xml:space="preserve"> </w:t>
      </w:r>
      <w:r w:rsidRPr="005C7D19">
        <w:rPr>
          <w:rFonts w:cstheme="minorHAnsi"/>
          <w:sz w:val="24"/>
          <w:szCs w:val="24"/>
          <w:lang w:val="zh-CN"/>
        </w:rPr>
        <w:t xml:space="preserve">d’ouvrage </w:t>
      </w:r>
      <w:r w:rsidRPr="005C7D19">
        <w:rPr>
          <w:rFonts w:cstheme="minorHAnsi"/>
          <w:b/>
          <w:sz w:val="24"/>
          <w:szCs w:val="24"/>
          <w:lang w:val="zh-CN"/>
        </w:rPr>
        <w:t>:</w:t>
      </w:r>
      <w:r w:rsidRPr="005C7D19">
        <w:rPr>
          <w:rFonts w:cstheme="minorHAnsi"/>
          <w:b/>
          <w:spacing w:val="-1"/>
          <w:sz w:val="24"/>
          <w:szCs w:val="24"/>
          <w:lang w:val="zh-CN"/>
        </w:rPr>
        <w:t xml:space="preserve"> </w:t>
      </w:r>
      <w:r w:rsidRPr="005C7D19">
        <w:rPr>
          <w:rFonts w:cstheme="minorHAnsi"/>
          <w:b/>
          <w:sz w:val="24"/>
          <w:szCs w:val="24"/>
          <w:lang w:val="zh-CN"/>
        </w:rPr>
        <w:t>le Ministère de la Transition Energétique et du Développement Durable – Département du Développement Durable.</w:t>
      </w:r>
    </w:p>
    <w:p w:rsidR="00B036CE" w:rsidRPr="005C7D19" w:rsidRDefault="00B036CE" w:rsidP="00B036CE">
      <w:pPr>
        <w:spacing w:before="162"/>
        <w:ind w:left="169"/>
        <w:jc w:val="both"/>
        <w:rPr>
          <w:rFonts w:cstheme="minorHAnsi"/>
          <w:sz w:val="24"/>
          <w:szCs w:val="24"/>
          <w:lang w:val="zh-CN"/>
        </w:rPr>
      </w:pPr>
      <w:r w:rsidRPr="005C7D19">
        <w:rPr>
          <w:rFonts w:cstheme="minorHAnsi"/>
          <w:sz w:val="24"/>
          <w:szCs w:val="24"/>
          <w:lang w:val="zh-CN"/>
        </w:rPr>
        <w:t>Passé</w:t>
      </w:r>
      <w:r w:rsidRPr="005C7D19">
        <w:rPr>
          <w:rFonts w:cstheme="minorHAnsi"/>
          <w:spacing w:val="20"/>
          <w:sz w:val="24"/>
          <w:szCs w:val="24"/>
          <w:lang w:val="zh-CN"/>
        </w:rPr>
        <w:t xml:space="preserve"> </w:t>
      </w:r>
      <w:r w:rsidRPr="005C7D19">
        <w:rPr>
          <w:rFonts w:cstheme="minorHAnsi"/>
          <w:sz w:val="24"/>
          <w:szCs w:val="24"/>
          <w:lang w:val="zh-CN"/>
        </w:rPr>
        <w:t>en</w:t>
      </w:r>
      <w:r w:rsidRPr="005C7D19">
        <w:rPr>
          <w:rFonts w:cstheme="minorHAnsi"/>
          <w:spacing w:val="20"/>
          <w:sz w:val="24"/>
          <w:szCs w:val="24"/>
          <w:lang w:val="zh-CN"/>
        </w:rPr>
        <w:t xml:space="preserve"> </w:t>
      </w:r>
      <w:r w:rsidRPr="005C7D19">
        <w:rPr>
          <w:rFonts w:cstheme="minorHAnsi"/>
          <w:sz w:val="24"/>
          <w:szCs w:val="24"/>
          <w:lang w:val="zh-CN"/>
        </w:rPr>
        <w:t>application</w:t>
      </w:r>
      <w:r w:rsidRPr="005C7D19">
        <w:rPr>
          <w:rFonts w:cstheme="minorHAnsi"/>
          <w:spacing w:val="20"/>
          <w:sz w:val="24"/>
          <w:szCs w:val="24"/>
          <w:lang w:val="zh-CN"/>
        </w:rPr>
        <w:t xml:space="preserve"> </w:t>
      </w:r>
      <w:r w:rsidRPr="005C7D19">
        <w:rPr>
          <w:rFonts w:cstheme="minorHAnsi"/>
          <w:sz w:val="24"/>
          <w:szCs w:val="24"/>
          <w:lang w:val="zh-CN"/>
        </w:rPr>
        <w:t>des</w:t>
      </w:r>
      <w:r w:rsidRPr="005C7D19">
        <w:rPr>
          <w:rFonts w:cstheme="minorHAnsi"/>
          <w:spacing w:val="21"/>
          <w:sz w:val="24"/>
          <w:szCs w:val="24"/>
          <w:lang w:val="zh-CN"/>
        </w:rPr>
        <w:t xml:space="preserve"> </w:t>
      </w:r>
      <w:r w:rsidRPr="005C7D19">
        <w:rPr>
          <w:rFonts w:cstheme="minorHAnsi"/>
          <w:sz w:val="24"/>
          <w:szCs w:val="24"/>
          <w:lang w:val="zh-CN"/>
        </w:rPr>
        <w:t>dispositions</w:t>
      </w:r>
      <w:r w:rsidRPr="005C7D19">
        <w:rPr>
          <w:rFonts w:cstheme="minorHAnsi"/>
          <w:spacing w:val="21"/>
          <w:sz w:val="24"/>
          <w:szCs w:val="24"/>
          <w:lang w:val="zh-CN"/>
        </w:rPr>
        <w:t xml:space="preserve"> </w:t>
      </w:r>
      <w:r w:rsidRPr="005C7D19">
        <w:rPr>
          <w:rFonts w:cstheme="minorHAnsi"/>
          <w:sz w:val="24"/>
          <w:szCs w:val="24"/>
          <w:lang w:val="zh-CN"/>
        </w:rPr>
        <w:t>fixées</w:t>
      </w:r>
      <w:r w:rsidRPr="005C7D19">
        <w:rPr>
          <w:rFonts w:cstheme="minorHAnsi"/>
          <w:spacing w:val="21"/>
          <w:sz w:val="24"/>
          <w:szCs w:val="24"/>
          <w:lang w:val="zh-CN"/>
        </w:rPr>
        <w:t xml:space="preserve"> </w:t>
      </w:r>
      <w:r w:rsidRPr="005C7D19">
        <w:rPr>
          <w:rFonts w:cstheme="minorHAnsi"/>
          <w:sz w:val="24"/>
          <w:szCs w:val="24"/>
          <w:lang w:val="zh-CN"/>
        </w:rPr>
        <w:t>par</w:t>
      </w:r>
      <w:r w:rsidRPr="005C7D19">
        <w:rPr>
          <w:rFonts w:cstheme="minorHAnsi"/>
          <w:spacing w:val="21"/>
          <w:sz w:val="24"/>
          <w:szCs w:val="24"/>
          <w:lang w:val="zh-CN"/>
        </w:rPr>
        <w:t xml:space="preserve"> </w:t>
      </w:r>
      <w:r w:rsidRPr="005C7D19">
        <w:rPr>
          <w:rFonts w:cstheme="minorHAnsi"/>
          <w:sz w:val="24"/>
          <w:szCs w:val="24"/>
          <w:lang w:val="zh-CN"/>
        </w:rPr>
        <w:t>le Ministère de la Transition Energétique et du Développement Durable relatives</w:t>
      </w:r>
      <w:r w:rsidRPr="005C7D19">
        <w:rPr>
          <w:rFonts w:cstheme="minorHAnsi"/>
          <w:spacing w:val="-1"/>
          <w:sz w:val="24"/>
          <w:szCs w:val="24"/>
          <w:lang w:val="zh-CN"/>
        </w:rPr>
        <w:t xml:space="preserve"> </w:t>
      </w:r>
      <w:r w:rsidRPr="005C7D19">
        <w:rPr>
          <w:rFonts w:cstheme="minorHAnsi"/>
          <w:sz w:val="24"/>
          <w:szCs w:val="24"/>
          <w:lang w:val="zh-CN"/>
        </w:rPr>
        <w:t>aux</w:t>
      </w:r>
      <w:r w:rsidRPr="005C7D19">
        <w:rPr>
          <w:rFonts w:cstheme="minorHAnsi"/>
          <w:spacing w:val="-2"/>
          <w:sz w:val="24"/>
          <w:szCs w:val="24"/>
          <w:lang w:val="zh-CN"/>
        </w:rPr>
        <w:t xml:space="preserve"> </w:t>
      </w:r>
      <w:r w:rsidRPr="005C7D19">
        <w:rPr>
          <w:rFonts w:cstheme="minorHAnsi"/>
          <w:sz w:val="24"/>
          <w:szCs w:val="24"/>
          <w:lang w:val="zh-CN"/>
        </w:rPr>
        <w:t>conditions</w:t>
      </w:r>
      <w:r w:rsidRPr="005C7D19">
        <w:rPr>
          <w:rFonts w:cstheme="minorHAnsi"/>
          <w:spacing w:val="-2"/>
          <w:sz w:val="24"/>
          <w:szCs w:val="24"/>
          <w:lang w:val="zh-CN"/>
        </w:rPr>
        <w:t xml:space="preserve"> </w:t>
      </w:r>
      <w:r w:rsidRPr="005C7D19">
        <w:rPr>
          <w:rFonts w:cstheme="minorHAnsi"/>
          <w:sz w:val="24"/>
          <w:szCs w:val="24"/>
          <w:lang w:val="zh-CN"/>
        </w:rPr>
        <w:t>et</w:t>
      </w:r>
      <w:r w:rsidRPr="005C7D19">
        <w:rPr>
          <w:rFonts w:cstheme="minorHAnsi"/>
          <w:spacing w:val="-2"/>
          <w:sz w:val="24"/>
          <w:szCs w:val="24"/>
          <w:lang w:val="zh-CN"/>
        </w:rPr>
        <w:t xml:space="preserve"> </w:t>
      </w:r>
      <w:r w:rsidRPr="005C7D19">
        <w:rPr>
          <w:rFonts w:cstheme="minorHAnsi"/>
          <w:sz w:val="24"/>
          <w:szCs w:val="24"/>
          <w:lang w:val="zh-CN"/>
        </w:rPr>
        <w:t xml:space="preserve">formes de passations des appels à consultation dans le cadre de projet de coopération internationale </w:t>
      </w:r>
      <w:r w:rsidRPr="005C7D19">
        <w:rPr>
          <w:rFonts w:cstheme="minorHAnsi"/>
          <w:b/>
          <w:bCs/>
          <w:sz w:val="24"/>
          <w:szCs w:val="24"/>
          <w:lang w:val="zh-CN"/>
        </w:rPr>
        <w:t>« Renforcement du Développement Durable de la ville de Marrakech à travers une planification et un financement innovants »</w:t>
      </w:r>
      <w:r w:rsidRPr="005C7D19">
        <w:rPr>
          <w:rFonts w:cstheme="minorHAnsi"/>
          <w:sz w:val="24"/>
          <w:szCs w:val="24"/>
          <w:lang w:val="zh-CN"/>
        </w:rPr>
        <w:t xml:space="preserve"> financé par le Fond pour l’Environnement Mondial (Award ID : 00128412/Project ID :00122433) avec l’accompagnement et l’assurance qualité du Programme des Nations Unies pour le Développement.</w:t>
      </w:r>
    </w:p>
    <w:p w:rsidR="00B036CE" w:rsidRPr="0039294B" w:rsidRDefault="00B036CE" w:rsidP="0039294B">
      <w:pPr>
        <w:pStyle w:val="Paragraphedeliste"/>
        <w:widowControl w:val="0"/>
        <w:numPr>
          <w:ilvl w:val="0"/>
          <w:numId w:val="47"/>
        </w:numPr>
        <w:tabs>
          <w:tab w:val="left" w:pos="446"/>
        </w:tabs>
        <w:autoSpaceDE w:val="0"/>
        <w:autoSpaceDN w:val="0"/>
        <w:spacing w:after="0" w:line="250" w:lineRule="exact"/>
        <w:rPr>
          <w:rFonts w:cstheme="minorHAnsi"/>
          <w:b/>
          <w:bCs/>
          <w:sz w:val="24"/>
          <w:szCs w:val="24"/>
          <w:lang w:val="zh-CN"/>
        </w:rPr>
      </w:pPr>
      <w:r w:rsidRPr="0039294B">
        <w:rPr>
          <w:rFonts w:cstheme="minorHAnsi"/>
          <w:b/>
          <w:bCs/>
          <w:sz w:val="24"/>
          <w:szCs w:val="24"/>
          <w:lang w:val="zh-CN"/>
        </w:rPr>
        <w:t>Pour les personnes morales :</w:t>
      </w:r>
    </w:p>
    <w:p w:rsidR="00B036CE" w:rsidRPr="005C7D19" w:rsidRDefault="00B036CE" w:rsidP="00B036CE">
      <w:pPr>
        <w:spacing w:line="250" w:lineRule="exact"/>
        <w:ind w:left="169"/>
        <w:rPr>
          <w:rFonts w:cstheme="minorHAnsi"/>
          <w:sz w:val="24"/>
          <w:szCs w:val="24"/>
          <w:lang w:val="zh-CN"/>
        </w:rPr>
      </w:pPr>
      <w:r w:rsidRPr="005C7D19">
        <w:rPr>
          <w:rFonts w:cstheme="minorHAnsi"/>
          <w:sz w:val="24"/>
          <w:szCs w:val="24"/>
          <w:lang w:val="zh-CN"/>
        </w:rPr>
        <w:t>Je soussigné :……………………………………………………………….</w:t>
      </w:r>
    </w:p>
    <w:p w:rsidR="00B036CE" w:rsidRPr="005C7D19" w:rsidRDefault="00B036CE" w:rsidP="00B036CE">
      <w:pPr>
        <w:tabs>
          <w:tab w:val="left" w:leader="dot" w:pos="5918"/>
        </w:tabs>
        <w:spacing w:before="2" w:line="252" w:lineRule="exact"/>
        <w:ind w:left="169"/>
        <w:jc w:val="both"/>
        <w:rPr>
          <w:rFonts w:cstheme="minorHAnsi"/>
          <w:sz w:val="24"/>
          <w:szCs w:val="24"/>
          <w:lang w:val="zh-CN"/>
        </w:rPr>
      </w:pPr>
      <w:r w:rsidRPr="005C7D19">
        <w:rPr>
          <w:rFonts w:cstheme="minorHAnsi"/>
          <w:sz w:val="24"/>
          <w:szCs w:val="24"/>
          <w:lang w:val="zh-CN"/>
        </w:rPr>
        <w:t>Agissant au nom et pour le compte de</w:t>
      </w:r>
      <w:r w:rsidRPr="005C7D19">
        <w:rPr>
          <w:rFonts w:cstheme="minorHAnsi"/>
          <w:sz w:val="24"/>
          <w:szCs w:val="24"/>
          <w:lang w:val="zh-CN"/>
        </w:rPr>
        <w:tab/>
        <w:t>(Raison sociale et forme juridique de la société) en ma qualité de………………dûment habilité à participer à la consultation relative à ………………………………..</w:t>
      </w:r>
      <w:r w:rsidRPr="005C7D19">
        <w:rPr>
          <w:rFonts w:cstheme="minorHAnsi"/>
          <w:sz w:val="24"/>
          <w:szCs w:val="24"/>
          <w:lang w:val="zh-CN"/>
        </w:rPr>
        <w:tab/>
      </w:r>
    </w:p>
    <w:p w:rsidR="00B036CE" w:rsidRPr="005C7D19" w:rsidRDefault="00B036CE" w:rsidP="00B036CE">
      <w:pPr>
        <w:spacing w:line="252" w:lineRule="exact"/>
        <w:ind w:left="169"/>
        <w:rPr>
          <w:rFonts w:cstheme="minorHAnsi"/>
          <w:sz w:val="24"/>
          <w:szCs w:val="24"/>
          <w:lang w:val="zh-CN"/>
        </w:rPr>
      </w:pPr>
      <w:r w:rsidRPr="005C7D19">
        <w:rPr>
          <w:rFonts w:cstheme="minorHAnsi"/>
          <w:sz w:val="24"/>
          <w:szCs w:val="24"/>
          <w:lang w:val="zh-CN"/>
        </w:rPr>
        <w:t>Au capital de :…………………………………………………….……………………………………………</w:t>
      </w:r>
    </w:p>
    <w:p w:rsidR="00B036CE" w:rsidRPr="005C7D19" w:rsidRDefault="00B036CE" w:rsidP="00B036CE">
      <w:pPr>
        <w:spacing w:line="252" w:lineRule="exact"/>
        <w:ind w:left="169"/>
        <w:rPr>
          <w:rFonts w:cstheme="minorHAnsi"/>
          <w:sz w:val="24"/>
          <w:szCs w:val="24"/>
          <w:lang w:val="zh-CN"/>
        </w:rPr>
      </w:pPr>
      <w:r w:rsidRPr="005C7D19">
        <w:rPr>
          <w:rFonts w:cstheme="minorHAnsi"/>
          <w:sz w:val="24"/>
          <w:szCs w:val="24"/>
          <w:lang w:val="zh-CN"/>
        </w:rPr>
        <w:t>Adresse du siège social……………………………………………………..………………………………..</w:t>
      </w:r>
    </w:p>
    <w:p w:rsidR="00B036CE" w:rsidRPr="005C7D19" w:rsidRDefault="00B036CE" w:rsidP="00B036CE">
      <w:pPr>
        <w:spacing w:before="1" w:line="252" w:lineRule="exact"/>
        <w:ind w:left="169"/>
        <w:rPr>
          <w:rFonts w:cstheme="minorHAnsi"/>
          <w:sz w:val="24"/>
          <w:szCs w:val="24"/>
          <w:lang w:val="zh-CN"/>
        </w:rPr>
      </w:pPr>
      <w:r w:rsidRPr="005C7D19">
        <w:rPr>
          <w:rFonts w:cstheme="minorHAnsi"/>
          <w:sz w:val="24"/>
          <w:szCs w:val="24"/>
          <w:lang w:val="zh-CN"/>
        </w:rPr>
        <w:t>Affilié à la C.N.S.S sous le n°…………………………………………………......................………………….</w:t>
      </w:r>
    </w:p>
    <w:p w:rsidR="00B036CE" w:rsidRPr="005C7D19" w:rsidRDefault="00B036CE" w:rsidP="00B036CE">
      <w:pPr>
        <w:spacing w:line="252" w:lineRule="exact"/>
        <w:ind w:left="169"/>
        <w:rPr>
          <w:rFonts w:cstheme="minorHAnsi"/>
          <w:sz w:val="24"/>
          <w:szCs w:val="24"/>
          <w:lang w:val="zh-CN"/>
        </w:rPr>
      </w:pPr>
      <w:r w:rsidRPr="005C7D19">
        <w:rPr>
          <w:rFonts w:cstheme="minorHAnsi"/>
          <w:sz w:val="24"/>
          <w:szCs w:val="24"/>
          <w:lang w:val="zh-CN"/>
        </w:rPr>
        <w:t>Inscrit au Registre de Commerce de………………..…………sous le n°.............................................</w:t>
      </w:r>
    </w:p>
    <w:p w:rsidR="00B036CE" w:rsidRPr="005C7D19" w:rsidRDefault="00B036CE" w:rsidP="00B036CE">
      <w:pPr>
        <w:spacing w:line="252" w:lineRule="exact"/>
        <w:ind w:left="169"/>
        <w:rPr>
          <w:rFonts w:cstheme="minorHAnsi"/>
          <w:sz w:val="24"/>
          <w:szCs w:val="24"/>
          <w:lang w:val="zh-CN"/>
        </w:rPr>
      </w:pPr>
      <w:r w:rsidRPr="005C7D19">
        <w:rPr>
          <w:rFonts w:cstheme="minorHAnsi"/>
          <w:sz w:val="24"/>
          <w:szCs w:val="24"/>
          <w:lang w:val="zh-CN"/>
        </w:rPr>
        <w:t>N ° de Taxe Professionnelle : ………………………………………………………………………………..</w:t>
      </w:r>
    </w:p>
    <w:p w:rsidR="00B036CE" w:rsidRPr="005C7D19" w:rsidRDefault="00B036CE" w:rsidP="00B036CE">
      <w:pPr>
        <w:spacing w:before="1" w:line="252" w:lineRule="exact"/>
        <w:ind w:left="169"/>
        <w:rPr>
          <w:rFonts w:cstheme="minorHAnsi"/>
          <w:sz w:val="24"/>
          <w:szCs w:val="24"/>
          <w:lang w:val="zh-CN"/>
        </w:rPr>
      </w:pPr>
      <w:r w:rsidRPr="005C7D19">
        <w:rPr>
          <w:rFonts w:cstheme="minorHAnsi"/>
          <w:sz w:val="24"/>
          <w:szCs w:val="24"/>
          <w:lang w:val="zh-CN"/>
        </w:rPr>
        <w:t>CIN du représentant légal : ……………………………………………………………………………….</w:t>
      </w:r>
    </w:p>
    <w:p w:rsidR="00B036CE" w:rsidRPr="005C7D19" w:rsidRDefault="00B036CE" w:rsidP="00B036CE">
      <w:pPr>
        <w:spacing w:line="252" w:lineRule="exact"/>
        <w:ind w:left="169"/>
        <w:rPr>
          <w:rFonts w:cstheme="minorHAnsi"/>
          <w:sz w:val="24"/>
          <w:szCs w:val="24"/>
          <w:lang w:val="zh-CN"/>
        </w:rPr>
      </w:pPr>
      <w:r w:rsidRPr="005C7D19">
        <w:rPr>
          <w:rFonts w:cstheme="minorHAnsi"/>
          <w:sz w:val="24"/>
          <w:szCs w:val="24"/>
          <w:lang w:val="zh-CN"/>
        </w:rPr>
        <w:t>N° de téléphone : …………………………………………………………………………………………..</w:t>
      </w:r>
    </w:p>
    <w:p w:rsidR="00B036CE" w:rsidRPr="005C7D19" w:rsidRDefault="00B036CE" w:rsidP="00B036CE">
      <w:pPr>
        <w:spacing w:before="2"/>
        <w:ind w:left="169"/>
        <w:rPr>
          <w:rFonts w:cstheme="minorHAnsi"/>
          <w:sz w:val="24"/>
          <w:szCs w:val="24"/>
          <w:lang w:val="zh-CN"/>
        </w:rPr>
      </w:pPr>
      <w:r w:rsidRPr="005C7D19">
        <w:rPr>
          <w:rFonts w:cstheme="minorHAnsi"/>
          <w:sz w:val="24"/>
          <w:szCs w:val="24"/>
          <w:lang w:val="zh-CN"/>
        </w:rPr>
        <w:t>Adresse électronique : ………………………………………………………………………………….</w:t>
      </w:r>
    </w:p>
    <w:p w:rsidR="00B036CE" w:rsidRPr="005C7D19" w:rsidRDefault="00B036CE" w:rsidP="00B036CE">
      <w:pPr>
        <w:ind w:left="169"/>
        <w:rPr>
          <w:rFonts w:cstheme="minorHAnsi"/>
          <w:sz w:val="24"/>
          <w:szCs w:val="24"/>
          <w:lang w:val="zh-CN"/>
        </w:rPr>
      </w:pPr>
      <w:r w:rsidRPr="005C7D19">
        <w:rPr>
          <w:rFonts w:cstheme="minorHAnsi"/>
          <w:sz w:val="24"/>
          <w:szCs w:val="24"/>
          <w:lang w:val="zh-CN"/>
        </w:rPr>
        <w:t>En vertu des pouvoirs qui me sont conférés (Ci-joint la décision des organes sociaux ou de la procuration valablement établie) :</w:t>
      </w:r>
    </w:p>
    <w:p w:rsidR="00B036CE" w:rsidRPr="005C7D19" w:rsidRDefault="00B036CE" w:rsidP="00B036CE">
      <w:pPr>
        <w:ind w:left="169" w:right="102"/>
        <w:jc w:val="both"/>
        <w:rPr>
          <w:rFonts w:cstheme="minorHAnsi"/>
          <w:sz w:val="24"/>
          <w:szCs w:val="24"/>
          <w:lang w:val="zh-CN"/>
        </w:rPr>
      </w:pPr>
      <w:r w:rsidRPr="005C7D19">
        <w:rPr>
          <w:rFonts w:cstheme="minorHAnsi"/>
          <w:sz w:val="24"/>
          <w:szCs w:val="24"/>
          <w:lang w:val="zh-CN"/>
        </w:rPr>
        <w:lastRenderedPageBreak/>
        <w:t>Après avoir pris connaissance du dossier de cet appel à consultation et obtenu du Maître d’ouvrage toutes les informations complémentaires nécessaires à ma parfaite compréhension du contenu des travaux et des difficultés et des risques potentiels que comportent ces prestations :</w:t>
      </w:r>
    </w:p>
    <w:p w:rsidR="00B036CE" w:rsidRPr="005C7D19" w:rsidRDefault="00B036CE" w:rsidP="0059171F">
      <w:pPr>
        <w:pStyle w:val="Paragraphedeliste"/>
        <w:widowControl w:val="0"/>
        <w:numPr>
          <w:ilvl w:val="1"/>
          <w:numId w:val="19"/>
        </w:numPr>
        <w:tabs>
          <w:tab w:val="left" w:pos="955"/>
        </w:tabs>
        <w:autoSpaceDE w:val="0"/>
        <w:autoSpaceDN w:val="0"/>
        <w:spacing w:after="0" w:line="240" w:lineRule="auto"/>
        <w:ind w:right="111"/>
        <w:contextualSpacing w:val="0"/>
        <w:rPr>
          <w:rFonts w:cstheme="minorHAnsi"/>
          <w:sz w:val="24"/>
          <w:szCs w:val="24"/>
          <w:lang w:val="zh-CN"/>
        </w:rPr>
      </w:pPr>
      <w:r w:rsidRPr="005C7D19">
        <w:rPr>
          <w:rFonts w:cstheme="minorHAnsi"/>
          <w:sz w:val="24"/>
          <w:szCs w:val="24"/>
          <w:lang w:val="zh-CN"/>
        </w:rPr>
        <w:t>Remets, revêtu de ma signature, un bordereau de prix et un détail estimatif établi conformément aux modèles figurant au dossier de la consultation ;</w:t>
      </w:r>
    </w:p>
    <w:p w:rsidR="00B036CE" w:rsidRPr="005C7D19" w:rsidRDefault="00B036CE" w:rsidP="0059171F">
      <w:pPr>
        <w:pStyle w:val="Paragraphedeliste"/>
        <w:widowControl w:val="0"/>
        <w:numPr>
          <w:ilvl w:val="1"/>
          <w:numId w:val="19"/>
        </w:numPr>
        <w:tabs>
          <w:tab w:val="left" w:pos="955"/>
        </w:tabs>
        <w:autoSpaceDE w:val="0"/>
        <w:autoSpaceDN w:val="0"/>
        <w:spacing w:after="0" w:line="240" w:lineRule="auto"/>
        <w:ind w:right="111"/>
        <w:contextualSpacing w:val="0"/>
        <w:rPr>
          <w:rFonts w:cstheme="minorHAnsi"/>
          <w:sz w:val="24"/>
          <w:szCs w:val="24"/>
          <w:lang w:val="zh-CN"/>
        </w:rPr>
      </w:pPr>
      <w:r w:rsidRPr="005C7D19">
        <w:rPr>
          <w:rFonts w:cstheme="minorHAnsi"/>
          <w:sz w:val="24"/>
          <w:szCs w:val="24"/>
          <w:lang w:val="zh-CN"/>
        </w:rPr>
        <w:t>M’engage à exécuter lesdits prestations dans le strict respect des termes de références et moyennant les prix que j’ai établis moi-même lesquels font ressortir :</w:t>
      </w:r>
    </w:p>
    <w:p w:rsidR="00B036CE" w:rsidRPr="005C7D19" w:rsidRDefault="00B036CE" w:rsidP="00B036CE">
      <w:pPr>
        <w:pStyle w:val="Paragraphedeliste"/>
        <w:widowControl w:val="0"/>
        <w:tabs>
          <w:tab w:val="left" w:pos="955"/>
        </w:tabs>
        <w:autoSpaceDE w:val="0"/>
        <w:autoSpaceDN w:val="0"/>
        <w:spacing w:after="0" w:line="240" w:lineRule="auto"/>
        <w:ind w:left="954" w:right="111"/>
        <w:contextualSpacing w:val="0"/>
        <w:rPr>
          <w:rFonts w:cstheme="minorHAnsi"/>
          <w:sz w:val="24"/>
          <w:szCs w:val="24"/>
          <w:lang w:val="zh-CN"/>
        </w:rPr>
      </w:pPr>
    </w:p>
    <w:p w:rsidR="00B036CE" w:rsidRPr="0039294B" w:rsidRDefault="00B036CE" w:rsidP="0039294B">
      <w:pPr>
        <w:tabs>
          <w:tab w:val="left" w:leader="dot" w:pos="6765"/>
        </w:tabs>
        <w:spacing w:before="71"/>
        <w:ind w:left="452"/>
        <w:jc w:val="both"/>
        <w:rPr>
          <w:rFonts w:eastAsiaTheme="minorEastAsia" w:cstheme="minorHAnsi"/>
          <w:sz w:val="24"/>
          <w:szCs w:val="24"/>
          <w:lang w:val="zh-CN" w:eastAsia="zh-CN"/>
        </w:rPr>
      </w:pPr>
      <w:r w:rsidRPr="005C7D19">
        <w:rPr>
          <w:rFonts w:cstheme="minorHAnsi"/>
          <w:noProof/>
          <w:sz w:val="24"/>
          <w:szCs w:val="24"/>
        </w:rPr>
        <mc:AlternateContent>
          <mc:Choice Requires="wps">
            <w:drawing>
              <wp:anchor distT="0" distB="0" distL="114300" distR="114300" simplePos="0" relativeHeight="251659264" behindDoc="0" locked="0" layoutInCell="1" allowOverlap="1" wp14:anchorId="3EDE028C" wp14:editId="66149105">
                <wp:simplePos x="0" y="0"/>
                <wp:positionH relativeFrom="page">
                  <wp:posOffset>341630</wp:posOffset>
                </wp:positionH>
                <wp:positionV relativeFrom="page">
                  <wp:posOffset>10093325</wp:posOffset>
                </wp:positionV>
                <wp:extent cx="6699250" cy="635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0" cy="6350"/>
                        </a:xfrm>
                        <a:prstGeom prst="rect">
                          <a:avLst/>
                        </a:prstGeom>
                        <a:solidFill>
                          <a:srgbClr val="000000"/>
                        </a:solidFill>
                        <a:ln>
                          <a:noFill/>
                        </a:ln>
                      </wps:spPr>
                      <wps:txbx>
                        <w:txbxContent>
                          <w:p w:rsidR="00F72D0B" w:rsidRDefault="00F72D0B" w:rsidP="00B036CE">
                            <w:pPr>
                              <w:jc w:val="center"/>
                            </w:pPr>
                          </w:p>
                        </w:txbxContent>
                      </wps:txbx>
                      <wps:bodyPr rot="0" vert="horz" wrap="square" lIns="91440" tIns="45720" rIns="91440" bIns="45720" anchor="t" anchorCtr="0" upright="1">
                        <a:noAutofit/>
                      </wps:bodyPr>
                    </wps:wsp>
                  </a:graphicData>
                </a:graphic>
              </wp:anchor>
            </w:drawing>
          </mc:Choice>
          <mc:Fallback>
            <w:pict>
              <v:rect w14:anchorId="3EDE028C" id="Rectangle 22" o:spid="_x0000_s1026" style="position:absolute;left:0;text-align:left;margin-left:26.9pt;margin-top:794.75pt;width:527.5pt;height:.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" fillcolor="black" stroked="f">
                <v:textbox>
                  <w:txbxContent>
                    <w:p w:rsidR="00F72D0B" w:rsidRDefault="00F72D0B" w:rsidP="00B036CE">
                      <w:pPr>
                        <w:jc w:val="center"/>
                      </w:pPr>
                    </w:p>
                  </w:txbxContent>
                </v:textbox>
                <w10:wrap anchorx="page" anchory="page"/>
              </v:rect>
            </w:pict>
          </mc:Fallback>
        </mc:AlternateContent>
      </w:r>
      <w:r w:rsidRPr="005C7D19">
        <w:rPr>
          <w:rFonts w:cstheme="minorHAnsi"/>
          <w:sz w:val="24"/>
          <w:szCs w:val="24"/>
          <w:lang w:val="zh-CN"/>
        </w:rPr>
        <w:t>Montant</w:t>
      </w:r>
      <w:r w:rsidRPr="005C7D19">
        <w:rPr>
          <w:rFonts w:cstheme="minorHAnsi"/>
          <w:spacing w:val="-3"/>
          <w:sz w:val="24"/>
          <w:szCs w:val="24"/>
          <w:lang w:val="zh-CN"/>
        </w:rPr>
        <w:t xml:space="preserve"> </w:t>
      </w:r>
      <w:r w:rsidRPr="005C7D19">
        <w:rPr>
          <w:rFonts w:cstheme="minorHAnsi"/>
          <w:sz w:val="24"/>
          <w:szCs w:val="24"/>
          <w:lang w:val="zh-CN"/>
        </w:rPr>
        <w:t>hors</w:t>
      </w:r>
      <w:r w:rsidRPr="005C7D19">
        <w:rPr>
          <w:rFonts w:cstheme="minorHAnsi"/>
          <w:spacing w:val="-2"/>
          <w:sz w:val="24"/>
          <w:szCs w:val="24"/>
          <w:lang w:val="zh-CN"/>
        </w:rPr>
        <w:t xml:space="preserve"> </w:t>
      </w:r>
      <w:r w:rsidRPr="005C7D19">
        <w:rPr>
          <w:rFonts w:cstheme="minorHAnsi"/>
          <w:sz w:val="24"/>
          <w:szCs w:val="24"/>
          <w:lang w:val="zh-CN"/>
        </w:rPr>
        <w:t>T.V.A</w:t>
      </w:r>
      <w:r w:rsidRPr="005C7D19">
        <w:rPr>
          <w:rFonts w:cstheme="minorHAnsi"/>
          <w:sz w:val="24"/>
          <w:szCs w:val="24"/>
          <w:lang w:val="zh-CN"/>
        </w:rPr>
        <w:tab/>
        <w:t>(En</w:t>
      </w:r>
      <w:r w:rsidRPr="005C7D19">
        <w:rPr>
          <w:rFonts w:cstheme="minorHAnsi"/>
          <w:spacing w:val="-4"/>
          <w:sz w:val="24"/>
          <w:szCs w:val="24"/>
          <w:lang w:val="zh-CN"/>
        </w:rPr>
        <w:t xml:space="preserve"> </w:t>
      </w:r>
      <w:r w:rsidRPr="005C7D19">
        <w:rPr>
          <w:rFonts w:cstheme="minorHAnsi"/>
          <w:sz w:val="24"/>
          <w:szCs w:val="24"/>
          <w:lang w:val="zh-CN"/>
        </w:rPr>
        <w:t>lettres</w:t>
      </w:r>
      <w:r w:rsidRPr="005C7D19">
        <w:rPr>
          <w:rFonts w:cstheme="minorHAnsi"/>
          <w:spacing w:val="-1"/>
          <w:sz w:val="24"/>
          <w:szCs w:val="24"/>
          <w:lang w:val="zh-CN"/>
        </w:rPr>
        <w:t xml:space="preserve"> </w:t>
      </w:r>
      <w:r w:rsidRPr="005C7D19">
        <w:rPr>
          <w:rFonts w:cstheme="minorHAnsi"/>
          <w:sz w:val="24"/>
          <w:szCs w:val="24"/>
          <w:lang w:val="zh-CN"/>
        </w:rPr>
        <w:t>et</w:t>
      </w:r>
      <w:r w:rsidRPr="005C7D19">
        <w:rPr>
          <w:rFonts w:cstheme="minorHAnsi"/>
          <w:spacing w:val="-1"/>
          <w:sz w:val="24"/>
          <w:szCs w:val="24"/>
          <w:lang w:val="zh-CN"/>
        </w:rPr>
        <w:t xml:space="preserve"> </w:t>
      </w:r>
      <w:r w:rsidRPr="005C7D19">
        <w:rPr>
          <w:rFonts w:cstheme="minorHAnsi"/>
          <w:sz w:val="24"/>
          <w:szCs w:val="24"/>
          <w:lang w:val="zh-CN"/>
        </w:rPr>
        <w:t>en</w:t>
      </w:r>
      <w:r w:rsidRPr="005C7D19">
        <w:rPr>
          <w:rFonts w:cstheme="minorHAnsi"/>
          <w:spacing w:val="1"/>
          <w:sz w:val="24"/>
          <w:szCs w:val="24"/>
          <w:lang w:val="zh-CN"/>
        </w:rPr>
        <w:t xml:space="preserve"> </w:t>
      </w:r>
      <w:r w:rsidR="0039294B">
        <w:rPr>
          <w:rFonts w:cstheme="minorHAnsi"/>
          <w:sz w:val="24"/>
          <w:szCs w:val="24"/>
          <w:lang w:val="zh-CN"/>
        </w:rPr>
        <w:t>chiffres)</w:t>
      </w:r>
    </w:p>
    <w:p w:rsidR="00B036CE" w:rsidRPr="0039294B" w:rsidRDefault="00B036CE" w:rsidP="0039294B">
      <w:pPr>
        <w:tabs>
          <w:tab w:val="left" w:leader="dot" w:pos="7279"/>
        </w:tabs>
        <w:ind w:left="169" w:right="107"/>
        <w:jc w:val="both"/>
        <w:rPr>
          <w:rFonts w:eastAsiaTheme="minorEastAsia" w:cstheme="minorHAnsi"/>
          <w:sz w:val="24"/>
          <w:szCs w:val="24"/>
          <w:lang w:val="zh-CN" w:eastAsia="zh-CN"/>
        </w:rPr>
      </w:pPr>
      <w:r w:rsidRPr="005C7D19">
        <w:rPr>
          <w:rFonts w:cstheme="minorHAnsi"/>
          <w:sz w:val="24"/>
          <w:szCs w:val="24"/>
          <w:lang w:val="zh-CN"/>
        </w:rPr>
        <w:t>Le Ministère de la Transition Energétique et du Développement Durable et le PNUD se libèrent des sommes dues par elle en faisant donner crédit au</w:t>
      </w:r>
      <w:r w:rsidRPr="005C7D19">
        <w:rPr>
          <w:rFonts w:cstheme="minorHAnsi"/>
          <w:spacing w:val="1"/>
          <w:sz w:val="24"/>
          <w:szCs w:val="24"/>
          <w:lang w:val="zh-CN"/>
        </w:rPr>
        <w:t xml:space="preserve"> </w:t>
      </w:r>
      <w:r w:rsidRPr="005C7D19">
        <w:rPr>
          <w:rFonts w:cstheme="minorHAnsi"/>
          <w:sz w:val="24"/>
          <w:szCs w:val="24"/>
          <w:lang w:val="zh-CN"/>
        </w:rPr>
        <w:t>compte</w:t>
      </w:r>
      <w:r w:rsidRPr="005C7D19">
        <w:rPr>
          <w:rFonts w:cstheme="minorHAnsi"/>
          <w:spacing w:val="1"/>
          <w:sz w:val="24"/>
          <w:szCs w:val="24"/>
          <w:lang w:val="zh-CN"/>
        </w:rPr>
        <w:t xml:space="preserve"> </w:t>
      </w:r>
      <w:r w:rsidRPr="005C7D19">
        <w:rPr>
          <w:rFonts w:cstheme="minorHAnsi"/>
          <w:sz w:val="24"/>
          <w:szCs w:val="24"/>
          <w:lang w:val="zh-CN"/>
        </w:rPr>
        <w:t>bancaire</w:t>
      </w:r>
      <w:r w:rsidRPr="005C7D19">
        <w:rPr>
          <w:rFonts w:cstheme="minorHAnsi"/>
          <w:spacing w:val="56"/>
          <w:sz w:val="24"/>
          <w:szCs w:val="24"/>
          <w:lang w:val="zh-CN"/>
        </w:rPr>
        <w:t xml:space="preserve"> </w:t>
      </w:r>
      <w:r w:rsidRPr="005C7D19">
        <w:rPr>
          <w:rFonts w:cstheme="minorHAnsi"/>
          <w:sz w:val="24"/>
          <w:szCs w:val="24"/>
          <w:lang w:val="zh-CN"/>
        </w:rPr>
        <w:t>ouvert</w:t>
      </w:r>
      <w:r w:rsidRPr="005C7D19">
        <w:rPr>
          <w:rFonts w:cstheme="minorHAnsi"/>
          <w:spacing w:val="56"/>
          <w:sz w:val="24"/>
          <w:szCs w:val="24"/>
          <w:lang w:val="zh-CN"/>
        </w:rPr>
        <w:t xml:space="preserve"> </w:t>
      </w:r>
      <w:r w:rsidRPr="005C7D19">
        <w:rPr>
          <w:rFonts w:cstheme="minorHAnsi"/>
          <w:sz w:val="24"/>
          <w:szCs w:val="24"/>
          <w:lang w:val="zh-CN"/>
        </w:rPr>
        <w:t>à</w:t>
      </w:r>
      <w:r w:rsidRPr="005C7D19">
        <w:rPr>
          <w:rFonts w:cstheme="minorHAnsi"/>
          <w:spacing w:val="56"/>
          <w:sz w:val="24"/>
          <w:szCs w:val="24"/>
          <w:lang w:val="zh-CN"/>
        </w:rPr>
        <w:t xml:space="preserve"> </w:t>
      </w:r>
      <w:r w:rsidRPr="005C7D19">
        <w:rPr>
          <w:rFonts w:cstheme="minorHAnsi"/>
          <w:sz w:val="24"/>
          <w:szCs w:val="24"/>
          <w:lang w:val="zh-CN"/>
        </w:rPr>
        <w:t>mon</w:t>
      </w:r>
      <w:r w:rsidRPr="005C7D19">
        <w:rPr>
          <w:rFonts w:cstheme="minorHAnsi"/>
          <w:spacing w:val="56"/>
          <w:sz w:val="24"/>
          <w:szCs w:val="24"/>
          <w:lang w:val="zh-CN"/>
        </w:rPr>
        <w:t xml:space="preserve"> </w:t>
      </w:r>
      <w:r w:rsidRPr="005C7D19">
        <w:rPr>
          <w:rFonts w:cstheme="minorHAnsi"/>
          <w:sz w:val="24"/>
          <w:szCs w:val="24"/>
          <w:lang w:val="zh-CN"/>
        </w:rPr>
        <w:t>nom</w:t>
      </w:r>
      <w:r w:rsidRPr="005C7D19">
        <w:rPr>
          <w:rFonts w:cstheme="minorHAnsi"/>
          <w:spacing w:val="55"/>
          <w:sz w:val="24"/>
          <w:szCs w:val="24"/>
          <w:lang w:val="zh-CN"/>
        </w:rPr>
        <w:t xml:space="preserve"> </w:t>
      </w:r>
      <w:r w:rsidRPr="005C7D19">
        <w:rPr>
          <w:rFonts w:cstheme="minorHAnsi"/>
          <w:sz w:val="24"/>
          <w:szCs w:val="24"/>
          <w:lang w:val="zh-CN"/>
        </w:rPr>
        <w:t>(ou</w:t>
      </w:r>
      <w:r w:rsidRPr="005C7D19">
        <w:rPr>
          <w:rFonts w:cstheme="minorHAnsi"/>
          <w:spacing w:val="56"/>
          <w:sz w:val="24"/>
          <w:szCs w:val="24"/>
          <w:lang w:val="zh-CN"/>
        </w:rPr>
        <w:t xml:space="preserve"> </w:t>
      </w:r>
      <w:r w:rsidRPr="005C7D19">
        <w:rPr>
          <w:rFonts w:cstheme="minorHAnsi"/>
          <w:sz w:val="24"/>
          <w:szCs w:val="24"/>
          <w:lang w:val="zh-CN"/>
        </w:rPr>
        <w:t>au</w:t>
      </w:r>
      <w:r w:rsidRPr="005C7D19">
        <w:rPr>
          <w:rFonts w:cstheme="minorHAnsi"/>
          <w:spacing w:val="56"/>
          <w:sz w:val="24"/>
          <w:szCs w:val="24"/>
          <w:lang w:val="zh-CN"/>
        </w:rPr>
        <w:t xml:space="preserve"> </w:t>
      </w:r>
      <w:r w:rsidRPr="005C7D19">
        <w:rPr>
          <w:rFonts w:cstheme="minorHAnsi"/>
          <w:sz w:val="24"/>
          <w:szCs w:val="24"/>
          <w:lang w:val="zh-CN"/>
        </w:rPr>
        <w:t>nom</w:t>
      </w:r>
      <w:r w:rsidRPr="005C7D19">
        <w:rPr>
          <w:rFonts w:cstheme="minorHAnsi"/>
          <w:spacing w:val="55"/>
          <w:sz w:val="24"/>
          <w:szCs w:val="24"/>
          <w:lang w:val="zh-CN"/>
        </w:rPr>
        <w:t xml:space="preserve"> </w:t>
      </w:r>
      <w:r w:rsidRPr="005C7D19">
        <w:rPr>
          <w:rFonts w:cstheme="minorHAnsi"/>
          <w:sz w:val="24"/>
          <w:szCs w:val="24"/>
          <w:lang w:val="zh-CN"/>
        </w:rPr>
        <w:t>de</w:t>
      </w:r>
      <w:r w:rsidRPr="005C7D19">
        <w:rPr>
          <w:rFonts w:cstheme="minorHAnsi"/>
          <w:spacing w:val="56"/>
          <w:sz w:val="24"/>
          <w:szCs w:val="24"/>
          <w:lang w:val="zh-CN"/>
        </w:rPr>
        <w:t xml:space="preserve"> </w:t>
      </w:r>
      <w:r w:rsidRPr="005C7D19">
        <w:rPr>
          <w:rFonts w:cstheme="minorHAnsi"/>
          <w:sz w:val="24"/>
          <w:szCs w:val="24"/>
          <w:lang w:val="zh-CN"/>
        </w:rPr>
        <w:t>la</w:t>
      </w:r>
      <w:r w:rsidRPr="005C7D19">
        <w:rPr>
          <w:rFonts w:cstheme="minorHAnsi"/>
          <w:spacing w:val="56"/>
          <w:sz w:val="24"/>
          <w:szCs w:val="24"/>
          <w:lang w:val="zh-CN"/>
        </w:rPr>
        <w:t xml:space="preserve"> </w:t>
      </w:r>
      <w:r w:rsidRPr="005C7D19">
        <w:rPr>
          <w:rFonts w:cstheme="minorHAnsi"/>
          <w:sz w:val="24"/>
          <w:szCs w:val="24"/>
          <w:lang w:val="zh-CN"/>
        </w:rPr>
        <w:t>Société)</w:t>
      </w:r>
      <w:r w:rsidRPr="005C7D19">
        <w:rPr>
          <w:rFonts w:cstheme="minorHAnsi"/>
          <w:spacing w:val="56"/>
          <w:sz w:val="24"/>
          <w:szCs w:val="24"/>
          <w:lang w:val="zh-CN"/>
        </w:rPr>
        <w:t xml:space="preserve"> </w:t>
      </w:r>
      <w:r w:rsidRPr="005C7D19">
        <w:rPr>
          <w:rFonts w:cstheme="minorHAnsi"/>
          <w:sz w:val="24"/>
          <w:szCs w:val="24"/>
          <w:lang w:val="zh-CN"/>
        </w:rPr>
        <w:t>à……………….…</w:t>
      </w:r>
      <w:r w:rsidRPr="005C7D19">
        <w:rPr>
          <w:rFonts w:cstheme="minorHAnsi"/>
          <w:spacing w:val="56"/>
          <w:sz w:val="24"/>
          <w:szCs w:val="24"/>
          <w:lang w:val="zh-CN"/>
        </w:rPr>
        <w:t xml:space="preserve"> </w:t>
      </w:r>
      <w:r w:rsidRPr="005C7D19">
        <w:rPr>
          <w:rFonts w:cstheme="minorHAnsi"/>
          <w:sz w:val="24"/>
          <w:szCs w:val="24"/>
          <w:lang w:val="zh-CN"/>
        </w:rPr>
        <w:t>(Localité),</w:t>
      </w:r>
      <w:r w:rsidRPr="005C7D19">
        <w:rPr>
          <w:rFonts w:cstheme="minorHAnsi"/>
          <w:spacing w:val="55"/>
          <w:sz w:val="24"/>
          <w:szCs w:val="24"/>
          <w:lang w:val="zh-CN"/>
        </w:rPr>
        <w:t xml:space="preserve"> </w:t>
      </w:r>
      <w:r w:rsidRPr="005C7D19">
        <w:rPr>
          <w:rFonts w:cstheme="minorHAnsi"/>
          <w:sz w:val="24"/>
          <w:szCs w:val="24"/>
          <w:lang w:val="zh-CN"/>
        </w:rPr>
        <w:t>Sous</w:t>
      </w:r>
      <w:r w:rsidRPr="005C7D19">
        <w:rPr>
          <w:rFonts w:cstheme="minorHAnsi"/>
          <w:spacing w:val="56"/>
          <w:sz w:val="24"/>
          <w:szCs w:val="24"/>
          <w:lang w:val="zh-CN"/>
        </w:rPr>
        <w:t xml:space="preserve"> </w:t>
      </w:r>
      <w:r w:rsidRPr="005C7D19">
        <w:rPr>
          <w:rFonts w:cstheme="minorHAnsi"/>
          <w:sz w:val="24"/>
          <w:szCs w:val="24"/>
          <w:lang w:val="zh-CN"/>
        </w:rPr>
        <w:t>le</w:t>
      </w:r>
      <w:r w:rsidRPr="005C7D19">
        <w:rPr>
          <w:rFonts w:cstheme="minorHAnsi"/>
          <w:spacing w:val="1"/>
          <w:sz w:val="24"/>
          <w:szCs w:val="24"/>
          <w:lang w:val="zh-CN"/>
        </w:rPr>
        <w:t xml:space="preserve"> </w:t>
      </w:r>
      <w:r w:rsidR="0039294B">
        <w:rPr>
          <w:rFonts w:cstheme="minorHAnsi"/>
          <w:sz w:val="24"/>
          <w:szCs w:val="24"/>
          <w:lang w:val="zh-CN"/>
        </w:rPr>
        <w:t>numéro…</w:t>
      </w:r>
      <w:r w:rsidR="0039294B">
        <w:rPr>
          <w:rFonts w:cstheme="minorHAnsi"/>
          <w:sz w:val="24"/>
          <w:szCs w:val="24"/>
          <w:lang w:val="zh-CN"/>
        </w:rPr>
        <w:tab/>
        <w:t>RIB</w:t>
      </w:r>
    </w:p>
    <w:p w:rsidR="00B036CE" w:rsidRPr="005C7D19" w:rsidRDefault="00B036CE" w:rsidP="00B036CE">
      <w:pPr>
        <w:pStyle w:val="Corpsdetexte"/>
        <w:rPr>
          <w:rFonts w:cstheme="minorHAnsi"/>
          <w:sz w:val="24"/>
          <w:szCs w:val="24"/>
          <w:lang w:val="zh-CN"/>
        </w:rPr>
      </w:pPr>
    </w:p>
    <w:p w:rsidR="00B036CE" w:rsidRPr="005C7D19" w:rsidRDefault="00B036CE" w:rsidP="00B036CE">
      <w:pPr>
        <w:ind w:left="5409"/>
        <w:rPr>
          <w:rFonts w:cstheme="minorHAnsi"/>
          <w:sz w:val="24"/>
          <w:szCs w:val="24"/>
          <w:lang w:val="zh-CN"/>
        </w:rPr>
      </w:pPr>
      <w:r w:rsidRPr="005C7D19">
        <w:rPr>
          <w:rFonts w:cstheme="minorHAnsi"/>
          <w:sz w:val="24"/>
          <w:szCs w:val="24"/>
          <w:lang w:val="zh-CN"/>
        </w:rPr>
        <w:t>Fait</w:t>
      </w:r>
      <w:r w:rsidRPr="005C7D19">
        <w:rPr>
          <w:rFonts w:cstheme="minorHAnsi"/>
          <w:spacing w:val="-3"/>
          <w:sz w:val="24"/>
          <w:szCs w:val="24"/>
          <w:lang w:val="zh-CN"/>
        </w:rPr>
        <w:t xml:space="preserve"> </w:t>
      </w:r>
      <w:r w:rsidRPr="005C7D19">
        <w:rPr>
          <w:rFonts w:cstheme="minorHAnsi"/>
          <w:sz w:val="24"/>
          <w:szCs w:val="24"/>
          <w:lang w:val="zh-CN"/>
        </w:rPr>
        <w:t>à…………………le……………….</w:t>
      </w:r>
    </w:p>
    <w:p w:rsidR="00B036CE" w:rsidRPr="005C7D19" w:rsidRDefault="00B036CE" w:rsidP="00B036CE">
      <w:pPr>
        <w:pStyle w:val="Corpsdetexte"/>
        <w:rPr>
          <w:rFonts w:cstheme="minorHAnsi"/>
          <w:sz w:val="24"/>
          <w:szCs w:val="24"/>
          <w:lang w:val="zh-CN"/>
        </w:rPr>
      </w:pPr>
    </w:p>
    <w:p w:rsidR="00B036CE" w:rsidRPr="005C7D19" w:rsidRDefault="00B036CE" w:rsidP="00B036CE">
      <w:pPr>
        <w:pStyle w:val="Corpsdetexte"/>
        <w:spacing w:before="11"/>
        <w:rPr>
          <w:rFonts w:cstheme="minorHAnsi"/>
          <w:sz w:val="24"/>
          <w:szCs w:val="24"/>
          <w:lang w:val="zh-CN"/>
        </w:rPr>
      </w:pPr>
    </w:p>
    <w:p w:rsidR="00B036CE" w:rsidRPr="005C7D19" w:rsidRDefault="00B036CE" w:rsidP="00B036CE">
      <w:pPr>
        <w:ind w:left="2320" w:right="2259"/>
        <w:jc w:val="center"/>
        <w:rPr>
          <w:rFonts w:cstheme="minorHAnsi"/>
          <w:sz w:val="24"/>
          <w:szCs w:val="24"/>
          <w:lang w:val="zh-CN"/>
        </w:rPr>
      </w:pPr>
      <w:r w:rsidRPr="005C7D19">
        <w:rPr>
          <w:rFonts w:cstheme="minorHAnsi"/>
          <w:sz w:val="24"/>
          <w:szCs w:val="24"/>
          <w:lang w:val="zh-CN"/>
        </w:rPr>
        <w:t>Signature du concurrent</w:t>
      </w:r>
      <w:r w:rsidRPr="005C7D19">
        <w:rPr>
          <w:rFonts w:cstheme="minorHAnsi"/>
          <w:spacing w:val="-2"/>
          <w:sz w:val="24"/>
          <w:szCs w:val="24"/>
          <w:lang w:val="zh-CN"/>
        </w:rPr>
        <w:t xml:space="preserve"> </w:t>
      </w:r>
      <w:r w:rsidRPr="005C7D19">
        <w:rPr>
          <w:rFonts w:cstheme="minorHAnsi"/>
          <w:sz w:val="24"/>
          <w:szCs w:val="24"/>
          <w:lang w:val="zh-CN"/>
        </w:rPr>
        <w:t>et</w:t>
      </w:r>
      <w:r w:rsidRPr="005C7D19">
        <w:rPr>
          <w:rFonts w:cstheme="minorHAnsi"/>
          <w:spacing w:val="-2"/>
          <w:sz w:val="24"/>
          <w:szCs w:val="24"/>
          <w:lang w:val="zh-CN"/>
        </w:rPr>
        <w:t xml:space="preserve"> </w:t>
      </w:r>
      <w:r w:rsidRPr="005C7D19">
        <w:rPr>
          <w:rFonts w:cstheme="minorHAnsi"/>
          <w:sz w:val="24"/>
          <w:szCs w:val="24"/>
          <w:lang w:val="zh-CN"/>
        </w:rPr>
        <w:t>Cachet</w:t>
      </w:r>
    </w:p>
    <w:p w:rsidR="00B036CE" w:rsidRPr="005C7D19" w:rsidRDefault="00B036CE" w:rsidP="00B036CE">
      <w:pPr>
        <w:rPr>
          <w:rFonts w:cstheme="minorHAnsi"/>
          <w:sz w:val="24"/>
          <w:szCs w:val="24"/>
          <w:lang w:val="zh-CN"/>
        </w:rPr>
      </w:pPr>
    </w:p>
    <w:p w:rsidR="006347CF" w:rsidRDefault="006347CF">
      <w:pPr>
        <w:spacing w:after="0" w:line="240" w:lineRule="auto"/>
        <w:rPr>
          <w:rFonts w:cstheme="minorHAnsi"/>
          <w:sz w:val="24"/>
          <w:szCs w:val="24"/>
          <w:lang w:val="zh-CN"/>
        </w:rPr>
      </w:pPr>
      <w:r>
        <w:rPr>
          <w:rFonts w:cstheme="minorHAnsi"/>
          <w:sz w:val="24"/>
          <w:szCs w:val="24"/>
          <w:lang w:val="zh-CN"/>
        </w:rPr>
        <w:br w:type="page"/>
      </w:r>
    </w:p>
    <w:p w:rsidR="006347CF" w:rsidRPr="006347CF" w:rsidRDefault="006347CF" w:rsidP="006347CF">
      <w:pPr>
        <w:pStyle w:val="Titre1"/>
        <w:shd w:val="clear" w:color="auto" w:fill="00B050"/>
        <w:spacing w:before="120" w:after="120"/>
        <w:jc w:val="center"/>
        <w:rPr>
          <w:rFonts w:asciiTheme="minorHAnsi" w:hAnsiTheme="minorHAnsi" w:cs="Arial"/>
          <w:color w:val="auto"/>
          <w:sz w:val="24"/>
          <w:szCs w:val="24"/>
          <w:lang w:val="fr-MA"/>
        </w:rPr>
      </w:pPr>
      <w:bookmarkStart w:id="1" w:name="_Toc155779120"/>
      <w:r w:rsidRPr="006347CF">
        <w:rPr>
          <w:rFonts w:asciiTheme="minorHAnsi" w:hAnsiTheme="minorHAnsi" w:cs="Arial"/>
          <w:color w:val="auto"/>
          <w:sz w:val="24"/>
          <w:szCs w:val="24"/>
          <w:lang w:val="fr-MA"/>
        </w:rPr>
        <w:lastRenderedPageBreak/>
        <w:t>ANNEXE 3 : MODÈLE DE CURRICULUM VITAE</w:t>
      </w:r>
      <w:bookmarkEnd w:id="1"/>
    </w:p>
    <w:p w:rsidR="006347CF" w:rsidRPr="00AE7EDC" w:rsidRDefault="006347CF" w:rsidP="006347CF">
      <w:pPr>
        <w:pStyle w:val="Default"/>
        <w:numPr>
          <w:ilvl w:val="0"/>
          <w:numId w:val="50"/>
        </w:numPr>
        <w:spacing w:before="120" w:after="120"/>
        <w:jc w:val="both"/>
        <w:rPr>
          <w:rFonts w:asciiTheme="minorHAnsi" w:hAnsiTheme="minorHAnsi" w:cs="Arial"/>
        </w:rPr>
      </w:pPr>
      <w:r w:rsidRPr="00AE7EDC">
        <w:rPr>
          <w:rFonts w:asciiTheme="minorHAnsi" w:hAnsiTheme="minorHAnsi" w:cs="Arial"/>
          <w:i/>
          <w:iCs/>
          <w:u w:val="single"/>
        </w:rPr>
        <w:t>Fonction proposée au sein de l’équipe</w:t>
      </w:r>
      <w:r w:rsidRPr="00AE7EDC">
        <w:rPr>
          <w:rFonts w:asciiTheme="minorHAnsi" w:hAnsiTheme="minorHAnsi" w:cs="Arial"/>
        </w:rPr>
        <w:t> :</w:t>
      </w:r>
    </w:p>
    <w:p w:rsidR="006347CF" w:rsidRPr="00AE7EDC" w:rsidRDefault="006347CF" w:rsidP="006347CF">
      <w:pPr>
        <w:pStyle w:val="Default"/>
        <w:numPr>
          <w:ilvl w:val="0"/>
          <w:numId w:val="50"/>
        </w:numPr>
        <w:spacing w:before="120" w:after="120"/>
        <w:jc w:val="both"/>
        <w:rPr>
          <w:rFonts w:asciiTheme="minorHAnsi" w:hAnsiTheme="minorHAnsi" w:cs="Arial"/>
          <w:i/>
          <w:iCs/>
          <w:u w:val="single"/>
        </w:rPr>
      </w:pPr>
      <w:r w:rsidRPr="00AE7EDC">
        <w:rPr>
          <w:rFonts w:asciiTheme="minorHAnsi" w:hAnsiTheme="minorHAnsi" w:cs="Arial"/>
          <w:i/>
          <w:iCs/>
          <w:u w:val="single"/>
        </w:rPr>
        <w:t>Secteur en charge :</w:t>
      </w:r>
    </w:p>
    <w:p w:rsidR="006347CF" w:rsidRPr="00AE7EDC" w:rsidRDefault="006347CF" w:rsidP="006347CF">
      <w:pPr>
        <w:pStyle w:val="Default"/>
        <w:numPr>
          <w:ilvl w:val="0"/>
          <w:numId w:val="50"/>
        </w:numPr>
        <w:spacing w:before="120" w:after="120"/>
        <w:jc w:val="both"/>
        <w:rPr>
          <w:rFonts w:asciiTheme="minorHAnsi" w:hAnsiTheme="minorHAnsi" w:cs="Arial"/>
        </w:rPr>
      </w:pPr>
      <w:r w:rsidRPr="00AE7EDC">
        <w:rPr>
          <w:rFonts w:asciiTheme="minorHAnsi" w:hAnsiTheme="minorHAnsi" w:cs="Arial"/>
          <w:i/>
          <w:iCs/>
          <w:u w:val="single"/>
        </w:rPr>
        <w:t>Nom et Prénom</w:t>
      </w:r>
      <w:r w:rsidRPr="00AE7EDC">
        <w:rPr>
          <w:rFonts w:asciiTheme="minorHAnsi" w:hAnsiTheme="minorHAnsi" w:cs="Arial"/>
        </w:rPr>
        <w:t> :</w:t>
      </w:r>
    </w:p>
    <w:p w:rsidR="006347CF" w:rsidRPr="00AE7EDC" w:rsidRDefault="006347CF" w:rsidP="006347CF">
      <w:pPr>
        <w:pStyle w:val="Default"/>
        <w:numPr>
          <w:ilvl w:val="0"/>
          <w:numId w:val="50"/>
        </w:numPr>
        <w:spacing w:before="120" w:after="120"/>
        <w:jc w:val="both"/>
        <w:rPr>
          <w:rFonts w:asciiTheme="minorHAnsi" w:hAnsiTheme="minorHAnsi" w:cs="Arial"/>
        </w:rPr>
      </w:pPr>
      <w:r w:rsidRPr="00AE7EDC">
        <w:rPr>
          <w:rFonts w:asciiTheme="minorHAnsi" w:hAnsiTheme="minorHAnsi" w:cs="Arial"/>
          <w:i/>
          <w:iCs/>
          <w:u w:val="single"/>
        </w:rPr>
        <w:t>Date et lieu de naissance</w:t>
      </w:r>
      <w:r w:rsidRPr="00AE7EDC">
        <w:rPr>
          <w:rFonts w:asciiTheme="minorHAnsi" w:hAnsiTheme="minorHAnsi" w:cs="Arial"/>
        </w:rPr>
        <w:t> :</w:t>
      </w:r>
    </w:p>
    <w:p w:rsidR="006347CF" w:rsidRPr="00AE7EDC" w:rsidRDefault="006347CF" w:rsidP="006347CF">
      <w:pPr>
        <w:pStyle w:val="Default"/>
        <w:numPr>
          <w:ilvl w:val="0"/>
          <w:numId w:val="50"/>
        </w:numPr>
        <w:spacing w:before="120" w:after="120"/>
        <w:jc w:val="both"/>
        <w:rPr>
          <w:rFonts w:asciiTheme="minorHAnsi" w:hAnsiTheme="minorHAnsi" w:cs="Arial"/>
        </w:rPr>
      </w:pPr>
      <w:r w:rsidRPr="00AE7EDC">
        <w:rPr>
          <w:rFonts w:asciiTheme="minorHAnsi" w:hAnsiTheme="minorHAnsi" w:cs="Arial"/>
          <w:i/>
          <w:iCs/>
          <w:u w:val="single"/>
        </w:rPr>
        <w:t>Numéro de tel</w:t>
      </w:r>
      <w:r w:rsidRPr="00AE7EDC">
        <w:rPr>
          <w:rFonts w:asciiTheme="minorHAnsi" w:hAnsiTheme="minorHAnsi" w:cs="Arial"/>
        </w:rPr>
        <w:t> :</w:t>
      </w:r>
    </w:p>
    <w:p w:rsidR="006347CF" w:rsidRPr="00AE7EDC" w:rsidRDefault="006347CF" w:rsidP="006347CF">
      <w:pPr>
        <w:pStyle w:val="Default"/>
        <w:numPr>
          <w:ilvl w:val="0"/>
          <w:numId w:val="50"/>
        </w:numPr>
        <w:spacing w:before="120" w:after="120"/>
        <w:jc w:val="both"/>
        <w:rPr>
          <w:rFonts w:asciiTheme="minorHAnsi" w:hAnsiTheme="minorHAnsi" w:cs="Arial"/>
        </w:rPr>
      </w:pPr>
      <w:r w:rsidRPr="00AE7EDC">
        <w:rPr>
          <w:rFonts w:asciiTheme="minorHAnsi" w:hAnsiTheme="minorHAnsi" w:cs="Arial"/>
          <w:i/>
          <w:iCs/>
          <w:u w:val="single"/>
        </w:rPr>
        <w:t>Adresse e-mail</w:t>
      </w:r>
      <w:r w:rsidRPr="00AE7EDC">
        <w:rPr>
          <w:rFonts w:asciiTheme="minorHAnsi" w:hAnsiTheme="minorHAnsi" w:cs="Arial"/>
        </w:rPr>
        <w:t> :</w:t>
      </w:r>
    </w:p>
    <w:p w:rsidR="006347CF" w:rsidRPr="00AE7EDC" w:rsidRDefault="006347CF" w:rsidP="006347CF">
      <w:pPr>
        <w:pStyle w:val="Default"/>
        <w:numPr>
          <w:ilvl w:val="0"/>
          <w:numId w:val="50"/>
        </w:numPr>
        <w:spacing w:before="120" w:after="120"/>
        <w:jc w:val="both"/>
        <w:rPr>
          <w:rFonts w:asciiTheme="minorHAnsi" w:hAnsiTheme="minorHAnsi" w:cs="Arial"/>
        </w:rPr>
      </w:pPr>
      <w:r w:rsidRPr="00AE7EDC">
        <w:rPr>
          <w:rFonts w:asciiTheme="minorHAnsi" w:hAnsiTheme="minorHAnsi" w:cs="Arial"/>
          <w:i/>
          <w:iCs/>
          <w:u w:val="single"/>
        </w:rPr>
        <w:t>Profil</w:t>
      </w:r>
      <w:r w:rsidRPr="00AE7EDC">
        <w:rPr>
          <w:rFonts w:asciiTheme="minorHAnsi" w:hAnsiTheme="minorHAnsi" w:cs="Arial"/>
        </w:rPr>
        <w:t> :</w:t>
      </w:r>
    </w:p>
    <w:p w:rsidR="006347CF" w:rsidRPr="00AE7EDC" w:rsidRDefault="006347CF" w:rsidP="006347CF">
      <w:pPr>
        <w:pStyle w:val="Default"/>
        <w:numPr>
          <w:ilvl w:val="0"/>
          <w:numId w:val="50"/>
        </w:numPr>
        <w:spacing w:before="120" w:after="120"/>
        <w:jc w:val="both"/>
        <w:rPr>
          <w:rFonts w:asciiTheme="minorHAnsi" w:hAnsiTheme="minorHAnsi" w:cs="Arial"/>
        </w:rPr>
      </w:pPr>
      <w:r w:rsidRPr="00AE7EDC">
        <w:rPr>
          <w:rFonts w:asciiTheme="minorHAnsi" w:hAnsiTheme="minorHAnsi" w:cs="Arial"/>
          <w:i/>
          <w:iCs/>
          <w:u w:val="single"/>
        </w:rPr>
        <w:t>Emploi actuel</w:t>
      </w:r>
      <w:r>
        <w:rPr>
          <w:rFonts w:asciiTheme="minorHAnsi" w:hAnsiTheme="minorHAnsi" w:cs="Arial"/>
          <w:i/>
          <w:iCs/>
          <w:u w:val="single"/>
        </w:rPr>
        <w:t xml:space="preserve"> </w:t>
      </w:r>
      <w:r w:rsidRPr="00AE7EDC">
        <w:rPr>
          <w:rFonts w:asciiTheme="minorHAnsi" w:hAnsiTheme="minorHAnsi" w:cs="Arial"/>
        </w:rPr>
        <w:t>:</w:t>
      </w:r>
    </w:p>
    <w:p w:rsidR="006347CF" w:rsidRPr="00AE7EDC" w:rsidRDefault="006347CF" w:rsidP="006347CF">
      <w:pPr>
        <w:pStyle w:val="Default"/>
        <w:numPr>
          <w:ilvl w:val="0"/>
          <w:numId w:val="50"/>
        </w:numPr>
        <w:spacing w:before="120" w:after="120"/>
        <w:jc w:val="both"/>
        <w:rPr>
          <w:rFonts w:asciiTheme="minorHAnsi" w:hAnsiTheme="minorHAnsi" w:cs="Arial"/>
        </w:rPr>
      </w:pPr>
      <w:r w:rsidRPr="00AE7EDC">
        <w:rPr>
          <w:rFonts w:asciiTheme="minorHAnsi" w:hAnsiTheme="minorHAnsi" w:cs="Arial"/>
          <w:i/>
          <w:iCs/>
          <w:u w:val="single"/>
        </w:rPr>
        <w:t>Ancienneté dans le présent emploi</w:t>
      </w:r>
      <w:r w:rsidRPr="00AE7EDC">
        <w:rPr>
          <w:rFonts w:asciiTheme="minorHAnsi" w:hAnsiTheme="minorHAnsi" w:cs="Arial"/>
        </w:rPr>
        <w:t> :</w:t>
      </w:r>
    </w:p>
    <w:p w:rsidR="006347CF" w:rsidRPr="00AE7EDC" w:rsidRDefault="006347CF" w:rsidP="006347CF">
      <w:pPr>
        <w:pStyle w:val="Default"/>
        <w:numPr>
          <w:ilvl w:val="0"/>
          <w:numId w:val="50"/>
        </w:numPr>
        <w:spacing w:before="120" w:after="120"/>
        <w:jc w:val="both"/>
        <w:rPr>
          <w:rFonts w:asciiTheme="minorHAnsi" w:hAnsiTheme="minorHAnsi" w:cs="Arial"/>
        </w:rPr>
      </w:pPr>
      <w:r w:rsidRPr="00AE7EDC">
        <w:rPr>
          <w:rFonts w:asciiTheme="minorHAnsi" w:hAnsiTheme="minorHAnsi" w:cs="Arial"/>
          <w:i/>
          <w:iCs/>
          <w:u w:val="single"/>
        </w:rPr>
        <w:t xml:space="preserve">Ancienneté dans la fonction </w:t>
      </w:r>
      <w:r>
        <w:rPr>
          <w:rFonts w:asciiTheme="minorHAnsi" w:hAnsiTheme="minorHAnsi" w:cs="Arial"/>
          <w:i/>
          <w:iCs/>
          <w:u w:val="single"/>
        </w:rPr>
        <w:t>de la prestation</w:t>
      </w:r>
      <w:r w:rsidRPr="00AE7EDC">
        <w:rPr>
          <w:rFonts w:asciiTheme="minorHAnsi" w:hAnsiTheme="minorHAnsi" w:cs="Arial"/>
        </w:rPr>
        <w:t> :</w:t>
      </w:r>
    </w:p>
    <w:p w:rsidR="006347CF" w:rsidRPr="00AE7EDC" w:rsidRDefault="006347CF" w:rsidP="006347CF">
      <w:pPr>
        <w:pStyle w:val="Default"/>
        <w:numPr>
          <w:ilvl w:val="0"/>
          <w:numId w:val="50"/>
        </w:numPr>
        <w:spacing w:before="120" w:after="120"/>
        <w:jc w:val="both"/>
        <w:rPr>
          <w:rFonts w:asciiTheme="minorHAnsi" w:hAnsiTheme="minorHAnsi" w:cs="Arial"/>
        </w:rPr>
      </w:pPr>
      <w:r w:rsidRPr="00AE7EDC">
        <w:rPr>
          <w:rFonts w:asciiTheme="minorHAnsi" w:hAnsiTheme="minorHAnsi" w:cs="Arial"/>
          <w:i/>
          <w:iCs/>
          <w:u w:val="single"/>
        </w:rPr>
        <w:t>Nationalité</w:t>
      </w:r>
      <w:r w:rsidRPr="00AE7EDC">
        <w:rPr>
          <w:rFonts w:asciiTheme="minorHAnsi" w:hAnsiTheme="minorHAnsi" w:cs="Arial"/>
        </w:rPr>
        <w:t> :</w:t>
      </w:r>
    </w:p>
    <w:p w:rsidR="006347CF" w:rsidRPr="00AE7EDC" w:rsidRDefault="006347CF" w:rsidP="006347CF">
      <w:pPr>
        <w:pStyle w:val="Default"/>
        <w:numPr>
          <w:ilvl w:val="0"/>
          <w:numId w:val="50"/>
        </w:numPr>
        <w:spacing w:before="120" w:after="120"/>
        <w:jc w:val="both"/>
        <w:rPr>
          <w:rFonts w:asciiTheme="minorHAnsi" w:hAnsiTheme="minorHAnsi" w:cs="Arial"/>
        </w:rPr>
      </w:pPr>
      <w:r w:rsidRPr="00AE7EDC">
        <w:rPr>
          <w:rFonts w:asciiTheme="minorHAnsi" w:hAnsiTheme="minorHAnsi" w:cs="Arial"/>
          <w:i/>
          <w:iCs/>
          <w:u w:val="single"/>
        </w:rPr>
        <w:t>Principales qualifications</w:t>
      </w:r>
      <w:r w:rsidRPr="00AE7EDC">
        <w:rPr>
          <w:rFonts w:asciiTheme="minorHAnsi" w:hAnsiTheme="minorHAnsi" w:cs="Arial"/>
        </w:rPr>
        <w:t> :</w:t>
      </w:r>
    </w:p>
    <w:p w:rsidR="006347CF" w:rsidRPr="00AE7EDC" w:rsidRDefault="006347CF" w:rsidP="006347CF">
      <w:pPr>
        <w:pStyle w:val="Default"/>
        <w:spacing w:before="120" w:after="120"/>
        <w:jc w:val="both"/>
        <w:rPr>
          <w:rFonts w:asciiTheme="minorHAnsi" w:hAnsiTheme="minorHAnsi" w:cs="Arial"/>
        </w:rPr>
      </w:pPr>
      <w:r w:rsidRPr="00AE7EDC">
        <w:rPr>
          <w:rFonts w:asciiTheme="minorHAnsi" w:hAnsiTheme="minorHAnsi" w:cs="Arial"/>
        </w:rPr>
        <w:t xml:space="preserve">Indiquer en résumé votre expérience et préciser les </w:t>
      </w:r>
      <w:r>
        <w:rPr>
          <w:rFonts w:asciiTheme="minorHAnsi" w:hAnsiTheme="minorHAnsi" w:cs="Arial"/>
        </w:rPr>
        <w:t>expériences</w:t>
      </w:r>
      <w:r w:rsidRPr="00AE7EDC">
        <w:rPr>
          <w:rFonts w:asciiTheme="minorHAnsi" w:hAnsiTheme="minorHAnsi" w:cs="Arial"/>
        </w:rPr>
        <w:t xml:space="preserve"> réalisées selon le tableau ci-après :</w:t>
      </w:r>
    </w:p>
    <w:tbl>
      <w:tblPr>
        <w:tblW w:w="9070" w:type="dxa"/>
        <w:tblInd w:w="6" w:type="dxa"/>
        <w:tblLayout w:type="fixed"/>
        <w:tblCellMar>
          <w:left w:w="0" w:type="dxa"/>
          <w:right w:w="0" w:type="dxa"/>
        </w:tblCellMar>
        <w:tblLook w:val="0000" w:firstRow="0" w:lastRow="0" w:firstColumn="0" w:lastColumn="0" w:noHBand="0" w:noVBand="0"/>
      </w:tblPr>
      <w:tblGrid>
        <w:gridCol w:w="1814"/>
        <w:gridCol w:w="1814"/>
        <w:gridCol w:w="1814"/>
        <w:gridCol w:w="1814"/>
        <w:gridCol w:w="1814"/>
      </w:tblGrid>
      <w:tr w:rsidR="006347CF" w:rsidRPr="00AE7EDC" w:rsidTr="004B1BF4">
        <w:trPr>
          <w:trHeight w:val="283"/>
        </w:trPr>
        <w:tc>
          <w:tcPr>
            <w:tcW w:w="1814" w:type="dxa"/>
            <w:tcBorders>
              <w:top w:val="single" w:sz="5" w:space="0" w:color="auto"/>
              <w:left w:val="single" w:sz="5" w:space="0" w:color="auto"/>
              <w:bottom w:val="single" w:sz="5" w:space="0" w:color="auto"/>
              <w:right w:val="single" w:sz="5" w:space="0" w:color="auto"/>
            </w:tcBorders>
            <w:shd w:val="clear" w:color="auto" w:fill="D9D9D9" w:themeFill="background1" w:themeFillShade="D9"/>
            <w:vAlign w:val="center"/>
          </w:tcPr>
          <w:p w:rsidR="006347CF" w:rsidRPr="00AE7EDC" w:rsidRDefault="006347CF" w:rsidP="006347CF">
            <w:pPr>
              <w:spacing w:before="120" w:after="120"/>
              <w:jc w:val="center"/>
              <w:rPr>
                <w:rFonts w:cs="Arial"/>
                <w:b/>
                <w:bCs/>
              </w:rPr>
            </w:pPr>
            <w:r w:rsidRPr="00AE7EDC">
              <w:rPr>
                <w:rFonts w:cs="Arial"/>
                <w:b/>
                <w:bCs/>
              </w:rPr>
              <w:t xml:space="preserve">Objet de </w:t>
            </w:r>
            <w:r>
              <w:rPr>
                <w:rFonts w:cs="Arial"/>
                <w:b/>
                <w:bCs/>
              </w:rPr>
              <w:t>la prestation</w:t>
            </w:r>
          </w:p>
        </w:tc>
        <w:tc>
          <w:tcPr>
            <w:tcW w:w="1814" w:type="dxa"/>
            <w:tcBorders>
              <w:top w:val="single" w:sz="5" w:space="0" w:color="auto"/>
              <w:left w:val="single" w:sz="5" w:space="0" w:color="auto"/>
              <w:bottom w:val="single" w:sz="5" w:space="0" w:color="auto"/>
              <w:right w:val="single" w:sz="4" w:space="0" w:color="auto"/>
            </w:tcBorders>
            <w:shd w:val="clear" w:color="auto" w:fill="D9D9D9" w:themeFill="background1" w:themeFillShade="D9"/>
            <w:vAlign w:val="center"/>
          </w:tcPr>
          <w:p w:rsidR="006347CF" w:rsidRPr="00AE7EDC" w:rsidRDefault="006347CF" w:rsidP="004B1BF4">
            <w:pPr>
              <w:spacing w:before="120" w:after="120"/>
              <w:jc w:val="center"/>
              <w:rPr>
                <w:rFonts w:cs="Arial"/>
                <w:b/>
                <w:bCs/>
              </w:rPr>
            </w:pPr>
            <w:r w:rsidRPr="00AE7EDC">
              <w:rPr>
                <w:rFonts w:cs="Arial"/>
                <w:b/>
                <w:bCs/>
              </w:rPr>
              <w:t>Organismes bénéficiaires</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47CF" w:rsidRPr="00AE7EDC" w:rsidRDefault="006347CF" w:rsidP="004B1BF4">
            <w:pPr>
              <w:spacing w:before="120" w:after="120"/>
              <w:jc w:val="center"/>
              <w:rPr>
                <w:rFonts w:cs="Arial"/>
                <w:b/>
                <w:bCs/>
              </w:rPr>
            </w:pPr>
            <w:r>
              <w:rPr>
                <w:rFonts w:cs="Arial"/>
                <w:b/>
                <w:bCs/>
              </w:rPr>
              <w:t>Consistance</w:t>
            </w:r>
          </w:p>
        </w:tc>
        <w:tc>
          <w:tcPr>
            <w:tcW w:w="1814" w:type="dxa"/>
            <w:tcBorders>
              <w:top w:val="single" w:sz="5" w:space="0" w:color="auto"/>
              <w:left w:val="single" w:sz="4" w:space="0" w:color="auto"/>
              <w:bottom w:val="single" w:sz="5" w:space="0" w:color="auto"/>
              <w:right w:val="single" w:sz="5" w:space="0" w:color="auto"/>
            </w:tcBorders>
            <w:shd w:val="clear" w:color="auto" w:fill="D9D9D9" w:themeFill="background1" w:themeFillShade="D9"/>
          </w:tcPr>
          <w:p w:rsidR="006347CF" w:rsidRPr="00AE7EDC" w:rsidRDefault="006347CF" w:rsidP="004B1BF4">
            <w:pPr>
              <w:spacing w:before="120" w:after="120"/>
              <w:jc w:val="center"/>
              <w:rPr>
                <w:rFonts w:cs="Arial"/>
                <w:b/>
                <w:bCs/>
              </w:rPr>
            </w:pPr>
            <w:r w:rsidRPr="00AE7EDC">
              <w:rPr>
                <w:rFonts w:cs="Arial"/>
                <w:b/>
                <w:bCs/>
              </w:rPr>
              <w:t>Dates de réalisation</w:t>
            </w:r>
          </w:p>
        </w:tc>
        <w:tc>
          <w:tcPr>
            <w:tcW w:w="1814" w:type="dxa"/>
            <w:tcBorders>
              <w:top w:val="single" w:sz="5" w:space="0" w:color="auto"/>
              <w:left w:val="single" w:sz="5" w:space="0" w:color="auto"/>
              <w:bottom w:val="single" w:sz="5" w:space="0" w:color="auto"/>
              <w:right w:val="single" w:sz="5" w:space="0" w:color="auto"/>
            </w:tcBorders>
            <w:shd w:val="clear" w:color="auto" w:fill="D9D9D9" w:themeFill="background1" w:themeFillShade="D9"/>
            <w:vAlign w:val="center"/>
          </w:tcPr>
          <w:p w:rsidR="006347CF" w:rsidRPr="00AE7EDC" w:rsidRDefault="006347CF" w:rsidP="004B1BF4">
            <w:pPr>
              <w:spacing w:before="120" w:after="120"/>
              <w:jc w:val="center"/>
              <w:rPr>
                <w:rFonts w:cs="Arial"/>
                <w:b/>
                <w:bCs/>
              </w:rPr>
            </w:pPr>
            <w:r w:rsidRPr="00AE7EDC">
              <w:rPr>
                <w:rFonts w:cs="Arial"/>
                <w:b/>
                <w:bCs/>
              </w:rPr>
              <w:t>Lieux de réalisation</w:t>
            </w:r>
          </w:p>
        </w:tc>
      </w:tr>
      <w:tr w:rsidR="006347CF" w:rsidRPr="00AE7EDC" w:rsidTr="004B1BF4">
        <w:trPr>
          <w:trHeight w:val="283"/>
        </w:trPr>
        <w:tc>
          <w:tcPr>
            <w:tcW w:w="1814" w:type="dxa"/>
            <w:tcBorders>
              <w:top w:val="single" w:sz="5" w:space="0" w:color="auto"/>
              <w:left w:val="single" w:sz="5" w:space="0" w:color="auto"/>
              <w:bottom w:val="single" w:sz="5" w:space="0" w:color="auto"/>
              <w:right w:val="single" w:sz="5" w:space="0" w:color="auto"/>
            </w:tcBorders>
            <w:vAlign w:val="center"/>
          </w:tcPr>
          <w:p w:rsidR="006347CF" w:rsidRPr="00AE7EDC" w:rsidRDefault="006347CF" w:rsidP="004B1BF4">
            <w:pPr>
              <w:spacing w:before="120" w:after="120"/>
              <w:jc w:val="both"/>
              <w:rPr>
                <w:rFonts w:cs="Arial"/>
              </w:rPr>
            </w:pPr>
          </w:p>
        </w:tc>
        <w:tc>
          <w:tcPr>
            <w:tcW w:w="1814" w:type="dxa"/>
            <w:tcBorders>
              <w:top w:val="single" w:sz="5" w:space="0" w:color="auto"/>
              <w:left w:val="single" w:sz="5" w:space="0" w:color="auto"/>
              <w:bottom w:val="single" w:sz="5" w:space="0" w:color="auto"/>
              <w:right w:val="single" w:sz="4" w:space="0" w:color="auto"/>
            </w:tcBorders>
            <w:vAlign w:val="center"/>
          </w:tcPr>
          <w:p w:rsidR="006347CF" w:rsidRPr="00AE7EDC" w:rsidRDefault="006347CF" w:rsidP="004B1BF4">
            <w:pPr>
              <w:spacing w:before="120" w:after="120"/>
              <w:jc w:val="both"/>
              <w:rPr>
                <w:rFonts w:cs="Arial"/>
              </w:rPr>
            </w:pP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6347CF" w:rsidRPr="00AE7EDC" w:rsidRDefault="006347CF" w:rsidP="004B1BF4">
            <w:pPr>
              <w:spacing w:before="120" w:after="120"/>
              <w:jc w:val="both"/>
              <w:rPr>
                <w:rFonts w:cs="Arial"/>
              </w:rPr>
            </w:pPr>
          </w:p>
        </w:tc>
        <w:tc>
          <w:tcPr>
            <w:tcW w:w="1814" w:type="dxa"/>
            <w:tcBorders>
              <w:top w:val="single" w:sz="5" w:space="0" w:color="auto"/>
              <w:left w:val="single" w:sz="4" w:space="0" w:color="auto"/>
              <w:bottom w:val="single" w:sz="5" w:space="0" w:color="auto"/>
              <w:right w:val="single" w:sz="5" w:space="0" w:color="auto"/>
            </w:tcBorders>
          </w:tcPr>
          <w:p w:rsidR="006347CF" w:rsidRPr="00AE7EDC" w:rsidRDefault="006347CF" w:rsidP="004B1BF4">
            <w:pPr>
              <w:spacing w:before="120" w:after="120"/>
              <w:jc w:val="both"/>
              <w:rPr>
                <w:rFonts w:cs="Arial"/>
              </w:rPr>
            </w:pPr>
          </w:p>
        </w:tc>
        <w:tc>
          <w:tcPr>
            <w:tcW w:w="1814" w:type="dxa"/>
            <w:tcBorders>
              <w:top w:val="single" w:sz="5" w:space="0" w:color="auto"/>
              <w:left w:val="single" w:sz="5" w:space="0" w:color="auto"/>
              <w:bottom w:val="single" w:sz="5" w:space="0" w:color="auto"/>
              <w:right w:val="single" w:sz="5" w:space="0" w:color="auto"/>
            </w:tcBorders>
            <w:vAlign w:val="center"/>
          </w:tcPr>
          <w:p w:rsidR="006347CF" w:rsidRPr="00AE7EDC" w:rsidRDefault="006347CF" w:rsidP="004B1BF4">
            <w:pPr>
              <w:spacing w:before="120" w:after="120"/>
              <w:jc w:val="both"/>
              <w:rPr>
                <w:rFonts w:cs="Arial"/>
              </w:rPr>
            </w:pPr>
          </w:p>
        </w:tc>
      </w:tr>
      <w:tr w:rsidR="006347CF" w:rsidRPr="00AE7EDC" w:rsidTr="004B1BF4">
        <w:trPr>
          <w:trHeight w:val="283"/>
        </w:trPr>
        <w:tc>
          <w:tcPr>
            <w:tcW w:w="1814" w:type="dxa"/>
            <w:tcBorders>
              <w:top w:val="single" w:sz="5" w:space="0" w:color="auto"/>
              <w:left w:val="single" w:sz="5" w:space="0" w:color="auto"/>
              <w:bottom w:val="single" w:sz="5" w:space="0" w:color="auto"/>
              <w:right w:val="single" w:sz="5" w:space="0" w:color="auto"/>
            </w:tcBorders>
            <w:vAlign w:val="center"/>
          </w:tcPr>
          <w:p w:rsidR="006347CF" w:rsidRPr="00AE7EDC" w:rsidRDefault="006347CF" w:rsidP="004B1BF4">
            <w:pPr>
              <w:spacing w:before="120" w:after="120"/>
              <w:jc w:val="both"/>
              <w:rPr>
                <w:rFonts w:cs="Arial"/>
              </w:rPr>
            </w:pPr>
          </w:p>
        </w:tc>
        <w:tc>
          <w:tcPr>
            <w:tcW w:w="1814" w:type="dxa"/>
            <w:tcBorders>
              <w:top w:val="single" w:sz="5" w:space="0" w:color="auto"/>
              <w:left w:val="single" w:sz="5" w:space="0" w:color="auto"/>
              <w:bottom w:val="single" w:sz="5" w:space="0" w:color="auto"/>
              <w:right w:val="single" w:sz="4" w:space="0" w:color="auto"/>
            </w:tcBorders>
            <w:vAlign w:val="center"/>
          </w:tcPr>
          <w:p w:rsidR="006347CF" w:rsidRPr="00AE7EDC" w:rsidRDefault="006347CF" w:rsidP="004B1BF4">
            <w:pPr>
              <w:spacing w:before="120" w:after="120"/>
              <w:jc w:val="both"/>
              <w:rPr>
                <w:rFonts w:cs="Arial"/>
              </w:rPr>
            </w:pP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6347CF" w:rsidRPr="00AE7EDC" w:rsidRDefault="006347CF" w:rsidP="004B1BF4">
            <w:pPr>
              <w:spacing w:before="120" w:after="120"/>
              <w:jc w:val="both"/>
              <w:rPr>
                <w:rFonts w:cs="Arial"/>
              </w:rPr>
            </w:pPr>
          </w:p>
        </w:tc>
        <w:tc>
          <w:tcPr>
            <w:tcW w:w="1814" w:type="dxa"/>
            <w:tcBorders>
              <w:top w:val="single" w:sz="5" w:space="0" w:color="auto"/>
              <w:left w:val="single" w:sz="4" w:space="0" w:color="auto"/>
              <w:bottom w:val="single" w:sz="5" w:space="0" w:color="auto"/>
              <w:right w:val="single" w:sz="5" w:space="0" w:color="auto"/>
            </w:tcBorders>
          </w:tcPr>
          <w:p w:rsidR="006347CF" w:rsidRPr="00AE7EDC" w:rsidRDefault="006347CF" w:rsidP="004B1BF4">
            <w:pPr>
              <w:spacing w:before="120" w:after="120"/>
              <w:jc w:val="both"/>
              <w:rPr>
                <w:rFonts w:cs="Arial"/>
              </w:rPr>
            </w:pPr>
          </w:p>
        </w:tc>
        <w:tc>
          <w:tcPr>
            <w:tcW w:w="1814" w:type="dxa"/>
            <w:tcBorders>
              <w:top w:val="single" w:sz="5" w:space="0" w:color="auto"/>
              <w:left w:val="single" w:sz="5" w:space="0" w:color="auto"/>
              <w:bottom w:val="single" w:sz="5" w:space="0" w:color="auto"/>
              <w:right w:val="single" w:sz="5" w:space="0" w:color="auto"/>
            </w:tcBorders>
            <w:vAlign w:val="center"/>
          </w:tcPr>
          <w:p w:rsidR="006347CF" w:rsidRPr="00AE7EDC" w:rsidRDefault="006347CF" w:rsidP="004B1BF4">
            <w:pPr>
              <w:spacing w:before="120" w:after="120"/>
              <w:jc w:val="both"/>
              <w:rPr>
                <w:rFonts w:cs="Arial"/>
              </w:rPr>
            </w:pPr>
          </w:p>
        </w:tc>
      </w:tr>
      <w:tr w:rsidR="006347CF" w:rsidRPr="00AE7EDC" w:rsidTr="004B1BF4">
        <w:trPr>
          <w:trHeight w:val="283"/>
        </w:trPr>
        <w:tc>
          <w:tcPr>
            <w:tcW w:w="1814" w:type="dxa"/>
            <w:tcBorders>
              <w:top w:val="single" w:sz="5" w:space="0" w:color="auto"/>
              <w:left w:val="single" w:sz="5" w:space="0" w:color="auto"/>
              <w:bottom w:val="single" w:sz="5" w:space="0" w:color="auto"/>
              <w:right w:val="single" w:sz="5" w:space="0" w:color="auto"/>
            </w:tcBorders>
            <w:vAlign w:val="center"/>
          </w:tcPr>
          <w:p w:rsidR="006347CF" w:rsidRPr="00AE7EDC" w:rsidRDefault="006347CF" w:rsidP="004B1BF4">
            <w:pPr>
              <w:spacing w:before="120" w:after="120"/>
              <w:jc w:val="both"/>
              <w:rPr>
                <w:rFonts w:cs="Arial"/>
              </w:rPr>
            </w:pPr>
          </w:p>
        </w:tc>
        <w:tc>
          <w:tcPr>
            <w:tcW w:w="1814" w:type="dxa"/>
            <w:tcBorders>
              <w:top w:val="single" w:sz="5" w:space="0" w:color="auto"/>
              <w:left w:val="single" w:sz="5" w:space="0" w:color="auto"/>
              <w:bottom w:val="single" w:sz="5" w:space="0" w:color="auto"/>
              <w:right w:val="single" w:sz="4" w:space="0" w:color="auto"/>
            </w:tcBorders>
            <w:vAlign w:val="center"/>
          </w:tcPr>
          <w:p w:rsidR="006347CF" w:rsidRPr="00AE7EDC" w:rsidRDefault="006347CF" w:rsidP="004B1BF4">
            <w:pPr>
              <w:spacing w:before="120" w:after="120"/>
              <w:jc w:val="both"/>
              <w:rPr>
                <w:rFonts w:cs="Arial"/>
              </w:rPr>
            </w:pP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6347CF" w:rsidRPr="00AE7EDC" w:rsidRDefault="006347CF" w:rsidP="004B1BF4">
            <w:pPr>
              <w:spacing w:before="120" w:after="120"/>
              <w:jc w:val="both"/>
              <w:rPr>
                <w:rFonts w:cs="Arial"/>
              </w:rPr>
            </w:pPr>
          </w:p>
        </w:tc>
        <w:tc>
          <w:tcPr>
            <w:tcW w:w="1814" w:type="dxa"/>
            <w:tcBorders>
              <w:top w:val="single" w:sz="5" w:space="0" w:color="auto"/>
              <w:left w:val="single" w:sz="4" w:space="0" w:color="auto"/>
              <w:bottom w:val="single" w:sz="5" w:space="0" w:color="auto"/>
              <w:right w:val="single" w:sz="5" w:space="0" w:color="auto"/>
            </w:tcBorders>
          </w:tcPr>
          <w:p w:rsidR="006347CF" w:rsidRPr="00AE7EDC" w:rsidRDefault="006347CF" w:rsidP="004B1BF4">
            <w:pPr>
              <w:spacing w:before="120" w:after="120"/>
              <w:jc w:val="both"/>
              <w:rPr>
                <w:rFonts w:cs="Arial"/>
              </w:rPr>
            </w:pPr>
          </w:p>
        </w:tc>
        <w:tc>
          <w:tcPr>
            <w:tcW w:w="1814" w:type="dxa"/>
            <w:tcBorders>
              <w:top w:val="single" w:sz="5" w:space="0" w:color="auto"/>
              <w:left w:val="single" w:sz="5" w:space="0" w:color="auto"/>
              <w:bottom w:val="single" w:sz="5" w:space="0" w:color="auto"/>
              <w:right w:val="single" w:sz="5" w:space="0" w:color="auto"/>
            </w:tcBorders>
            <w:vAlign w:val="center"/>
          </w:tcPr>
          <w:p w:rsidR="006347CF" w:rsidRPr="00AE7EDC" w:rsidRDefault="006347CF" w:rsidP="004B1BF4">
            <w:pPr>
              <w:spacing w:before="120" w:after="120"/>
              <w:jc w:val="both"/>
              <w:rPr>
                <w:rFonts w:cs="Arial"/>
              </w:rPr>
            </w:pPr>
          </w:p>
        </w:tc>
      </w:tr>
    </w:tbl>
    <w:p w:rsidR="006347CF" w:rsidRPr="00AE7EDC" w:rsidRDefault="006347CF" w:rsidP="006347CF">
      <w:pPr>
        <w:pStyle w:val="Default"/>
        <w:numPr>
          <w:ilvl w:val="0"/>
          <w:numId w:val="50"/>
        </w:numPr>
        <w:spacing w:before="120" w:after="120"/>
        <w:jc w:val="both"/>
        <w:rPr>
          <w:rFonts w:asciiTheme="minorHAnsi" w:hAnsiTheme="minorHAnsi" w:cs="Arial"/>
        </w:rPr>
      </w:pPr>
      <w:r w:rsidRPr="00AE7EDC">
        <w:rPr>
          <w:rFonts w:asciiTheme="minorHAnsi" w:hAnsiTheme="minorHAnsi" w:cs="Arial"/>
          <w:i/>
          <w:iCs/>
          <w:u w:val="single"/>
        </w:rPr>
        <w:t>Formation</w:t>
      </w:r>
      <w:r w:rsidRPr="00AE7EDC">
        <w:rPr>
          <w:rFonts w:asciiTheme="minorHAnsi" w:hAnsiTheme="minorHAnsi" w:cs="Arial"/>
        </w:rPr>
        <w:t> :</w:t>
      </w:r>
    </w:p>
    <w:p w:rsidR="006347CF" w:rsidRPr="00AE7EDC" w:rsidRDefault="006347CF" w:rsidP="006347CF">
      <w:pPr>
        <w:pStyle w:val="Default"/>
        <w:spacing w:before="120" w:after="120"/>
        <w:jc w:val="both"/>
        <w:rPr>
          <w:rFonts w:asciiTheme="minorHAnsi" w:hAnsiTheme="minorHAnsi" w:cs="Arial"/>
        </w:rPr>
      </w:pPr>
      <w:r w:rsidRPr="00AE7EDC">
        <w:rPr>
          <w:rFonts w:asciiTheme="minorHAnsi" w:hAnsiTheme="minorHAnsi" w:cs="Arial"/>
        </w:rPr>
        <w:t>Citer les diplômes et éventuellement les certificats obtenus en commençant par les plus récents. Indiquer brièvement les établissements universitaires et les institutions d’enseignement spécialisés fréquentés avec le nom exact de l’établissement (éviter les abréviations).</w:t>
      </w:r>
    </w:p>
    <w:p w:rsidR="006347CF" w:rsidRPr="00AE7EDC" w:rsidRDefault="006347CF" w:rsidP="006347CF">
      <w:pPr>
        <w:pStyle w:val="Default"/>
        <w:numPr>
          <w:ilvl w:val="0"/>
          <w:numId w:val="50"/>
        </w:numPr>
        <w:spacing w:before="120" w:after="120"/>
        <w:jc w:val="both"/>
        <w:rPr>
          <w:rFonts w:asciiTheme="minorHAnsi" w:hAnsiTheme="minorHAnsi" w:cs="Arial"/>
        </w:rPr>
      </w:pPr>
      <w:r w:rsidRPr="00AE7EDC">
        <w:rPr>
          <w:rFonts w:asciiTheme="minorHAnsi" w:hAnsiTheme="minorHAnsi" w:cs="Arial"/>
          <w:i/>
          <w:iCs/>
          <w:u w:val="single"/>
        </w:rPr>
        <w:t>Expérience professionnelle</w:t>
      </w:r>
      <w:r w:rsidRPr="00AE7EDC">
        <w:rPr>
          <w:rFonts w:asciiTheme="minorHAnsi" w:hAnsiTheme="minorHAnsi" w:cs="Arial"/>
        </w:rPr>
        <w:t> :</w:t>
      </w:r>
    </w:p>
    <w:p w:rsidR="006347CF" w:rsidRPr="00AE7EDC" w:rsidRDefault="006347CF" w:rsidP="006347CF">
      <w:pPr>
        <w:pStyle w:val="Default"/>
        <w:spacing w:before="120" w:after="120"/>
        <w:jc w:val="both"/>
        <w:rPr>
          <w:rFonts w:asciiTheme="minorHAnsi" w:hAnsiTheme="minorHAnsi" w:cs="Arial"/>
        </w:rPr>
      </w:pPr>
      <w:r w:rsidRPr="00AE7EDC">
        <w:rPr>
          <w:rFonts w:asciiTheme="minorHAnsi" w:hAnsiTheme="minorHAnsi" w:cs="Arial"/>
        </w:rPr>
        <w:t>Indiquer les différents emplois et postes occupés par l’expert ayant un rapport direct avec l’objet de la présente consultation, en précisant les dates, le nom des employeurs successifs, le titre de la fonction assumée, le nombre d’année d’expérience et le lieu d’emploi. Pour les dix dernières années, indiquer également les activités exercées et, le cas échéant, les références du client.</w:t>
      </w:r>
    </w:p>
    <w:p w:rsidR="006347CF" w:rsidRPr="00AE7EDC" w:rsidRDefault="006347CF" w:rsidP="006347CF">
      <w:pPr>
        <w:pStyle w:val="Default"/>
        <w:numPr>
          <w:ilvl w:val="0"/>
          <w:numId w:val="50"/>
        </w:numPr>
        <w:spacing w:before="120" w:after="120"/>
        <w:jc w:val="both"/>
        <w:rPr>
          <w:rFonts w:asciiTheme="minorHAnsi" w:hAnsiTheme="minorHAnsi" w:cs="Arial"/>
        </w:rPr>
      </w:pPr>
      <w:r w:rsidRPr="00AE7EDC">
        <w:rPr>
          <w:rFonts w:asciiTheme="minorHAnsi" w:hAnsiTheme="minorHAnsi" w:cs="Arial"/>
          <w:i/>
          <w:iCs/>
          <w:u w:val="single"/>
        </w:rPr>
        <w:lastRenderedPageBreak/>
        <w:t>Langues</w:t>
      </w:r>
      <w:r w:rsidRPr="00AE7EDC">
        <w:rPr>
          <w:rFonts w:asciiTheme="minorHAnsi" w:hAnsiTheme="minorHAnsi" w:cs="Arial"/>
        </w:rPr>
        <w:t> :</w:t>
      </w:r>
    </w:p>
    <w:p w:rsidR="006347CF" w:rsidRPr="006347CF" w:rsidRDefault="006347CF" w:rsidP="006347CF">
      <w:pPr>
        <w:spacing w:before="120" w:after="120"/>
        <w:ind w:right="504"/>
        <w:jc w:val="both"/>
        <w:rPr>
          <w:rFonts w:cs="Arial"/>
          <w:color w:val="000000"/>
          <w:lang w:val="fr-MA"/>
        </w:rPr>
      </w:pPr>
      <w:r w:rsidRPr="006347CF">
        <w:rPr>
          <w:rFonts w:cs="Arial"/>
          <w:color w:val="000000"/>
          <w:lang w:val="fr-MA"/>
        </w:rPr>
        <w:t>Indiquer le niveau de compétence dans chaque langue pour parler, lire et écrire par les appréciations « bon », « moyen », ou « faible ».</w:t>
      </w:r>
    </w:p>
    <w:p w:rsidR="006347CF" w:rsidRPr="006347CF" w:rsidRDefault="006347CF" w:rsidP="006347CF">
      <w:pPr>
        <w:spacing w:before="120" w:after="120"/>
        <w:jc w:val="center"/>
        <w:rPr>
          <w:rFonts w:cs="Arial"/>
          <w:color w:val="000000"/>
          <w:lang w:val="fr-MA"/>
        </w:rPr>
      </w:pPr>
      <w:r w:rsidRPr="006347CF">
        <w:rPr>
          <w:rFonts w:cs="Arial"/>
          <w:b/>
          <w:bCs/>
          <w:color w:val="000000"/>
          <w:lang w:val="fr-MA"/>
        </w:rPr>
        <w:t>Date…</w:t>
      </w:r>
      <w:r w:rsidRPr="006347CF">
        <w:rPr>
          <w:rFonts w:cs="Arial"/>
          <w:color w:val="000000"/>
          <w:lang w:val="fr-MA"/>
        </w:rPr>
        <w:t>……………………………………………………………………</w:t>
      </w:r>
    </w:p>
    <w:p w:rsidR="006347CF" w:rsidRPr="006347CF" w:rsidRDefault="006347CF" w:rsidP="006347CF">
      <w:pPr>
        <w:spacing w:before="120" w:after="120"/>
        <w:jc w:val="center"/>
        <w:rPr>
          <w:rFonts w:cs="Arial"/>
          <w:b/>
          <w:bCs/>
          <w:color w:val="000000"/>
          <w:lang w:val="fr-MA"/>
        </w:rPr>
      </w:pPr>
    </w:p>
    <w:p w:rsidR="006347CF" w:rsidRPr="006347CF" w:rsidRDefault="006347CF" w:rsidP="006347CF">
      <w:pPr>
        <w:spacing w:before="120" w:after="120"/>
        <w:jc w:val="center"/>
        <w:rPr>
          <w:rFonts w:cs="Arial"/>
          <w:b/>
          <w:bCs/>
          <w:color w:val="000000"/>
          <w:lang w:val="fr-MA"/>
        </w:rPr>
      </w:pPr>
      <w:r w:rsidRPr="006347CF">
        <w:rPr>
          <w:rFonts w:cs="Arial"/>
          <w:b/>
          <w:bCs/>
          <w:color w:val="000000"/>
          <w:lang w:val="fr-MA"/>
        </w:rPr>
        <w:t>Signature de l’expert</w:t>
      </w:r>
      <w:r w:rsidRPr="006347CF">
        <w:rPr>
          <w:rFonts w:cs="Arial"/>
          <w:b/>
          <w:bCs/>
          <w:color w:val="000000"/>
          <w:lang w:val="fr-MA"/>
        </w:rPr>
        <w:tab/>
      </w:r>
      <w:r w:rsidRPr="006347CF">
        <w:rPr>
          <w:rFonts w:cs="Arial"/>
          <w:b/>
          <w:bCs/>
          <w:color w:val="000000"/>
          <w:lang w:val="fr-MA"/>
        </w:rPr>
        <w:tab/>
      </w:r>
      <w:r w:rsidRPr="006347CF">
        <w:rPr>
          <w:rFonts w:cs="Arial"/>
          <w:b/>
          <w:bCs/>
          <w:color w:val="000000"/>
          <w:lang w:val="fr-MA"/>
        </w:rPr>
        <w:tab/>
      </w:r>
      <w:r w:rsidRPr="006347CF">
        <w:rPr>
          <w:rFonts w:cs="Arial"/>
          <w:b/>
          <w:bCs/>
          <w:color w:val="000000"/>
          <w:lang w:val="fr-MA"/>
        </w:rPr>
        <w:tab/>
      </w:r>
      <w:r w:rsidRPr="006347CF">
        <w:rPr>
          <w:rFonts w:cs="Arial"/>
          <w:b/>
          <w:bCs/>
          <w:color w:val="000000"/>
          <w:lang w:val="fr-MA"/>
        </w:rPr>
        <w:tab/>
        <w:t>Signature et cachet de la société</w:t>
      </w:r>
    </w:p>
    <w:p w:rsidR="006477CF" w:rsidRPr="006347CF" w:rsidRDefault="006477CF" w:rsidP="00B036CE">
      <w:pPr>
        <w:pStyle w:val="Paragraphedeliste"/>
        <w:jc w:val="both"/>
        <w:rPr>
          <w:rFonts w:cstheme="minorHAnsi"/>
          <w:sz w:val="24"/>
          <w:szCs w:val="24"/>
          <w:lang w:val="fr-MA"/>
        </w:rPr>
      </w:pPr>
    </w:p>
    <w:sectPr w:rsidR="006477CF" w:rsidRPr="006347CF">
      <w:headerReference w:type="default" r:id="rId11"/>
      <w:footerReference w:type="default" r:id="rId12"/>
      <w:pgSz w:w="12240" w:h="15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5B1" w:rsidRDefault="002565B1">
      <w:pPr>
        <w:spacing w:line="240" w:lineRule="auto"/>
      </w:pPr>
      <w:r>
        <w:separator/>
      </w:r>
    </w:p>
  </w:endnote>
  <w:endnote w:type="continuationSeparator" w:id="0">
    <w:p w:rsidR="002565B1" w:rsidRDefault="002565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9084"/>
      <w:docPartObj>
        <w:docPartGallery w:val="AutoText"/>
      </w:docPartObj>
    </w:sdtPr>
    <w:sdtEndPr/>
    <w:sdtContent>
      <w:p w:rsidR="00F72D0B" w:rsidRDefault="00F72D0B">
        <w:pPr>
          <w:pStyle w:val="Pieddepage"/>
          <w:jc w:val="right"/>
        </w:pPr>
        <w:r>
          <w:fldChar w:fldCharType="begin"/>
        </w:r>
        <w:r>
          <w:instrText>PAGE   \* MERGEFORMAT</w:instrText>
        </w:r>
        <w:r>
          <w:fldChar w:fldCharType="separate"/>
        </w:r>
        <w:r w:rsidR="00517DC0" w:rsidRPr="00517DC0">
          <w:rPr>
            <w:noProof/>
            <w:lang w:val="fr-FR"/>
          </w:rPr>
          <w:t>2</w:t>
        </w:r>
        <w:r>
          <w:fldChar w:fldCharType="end"/>
        </w:r>
        <w:r w:rsidR="006347CF">
          <w:t>/32</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5B1" w:rsidRDefault="002565B1">
      <w:pPr>
        <w:spacing w:after="0"/>
      </w:pPr>
      <w:r>
        <w:separator/>
      </w:r>
    </w:p>
  </w:footnote>
  <w:footnote w:type="continuationSeparator" w:id="0">
    <w:p w:rsidR="002565B1" w:rsidRDefault="002565B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D0B" w:rsidRDefault="00F72D0B">
    <w:pPr>
      <w:pStyle w:val="En-tte"/>
      <w:jc w:val="right"/>
    </w:pPr>
    <w:r>
      <w:rPr>
        <w:noProof/>
      </w:rPr>
      <w:drawing>
        <wp:anchor distT="0" distB="0" distL="114300" distR="114300" simplePos="0" relativeHeight="251659264" behindDoc="0" locked="0" layoutInCell="1" allowOverlap="1">
          <wp:simplePos x="0" y="0"/>
          <wp:positionH relativeFrom="margin">
            <wp:posOffset>-318770</wp:posOffset>
          </wp:positionH>
          <wp:positionV relativeFrom="paragraph">
            <wp:posOffset>112395</wp:posOffset>
          </wp:positionV>
          <wp:extent cx="3921760" cy="714375"/>
          <wp:effectExtent l="0" t="0" r="0" b="0"/>
          <wp:wrapNone/>
          <wp:docPr id="1" name="Picture 2" descr="MT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TED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3921926" cy="714375"/>
                  </a:xfrm>
                  <a:prstGeom prst="rect">
                    <a:avLst/>
                  </a:prstGeom>
                  <a:noFill/>
                </pic:spPr>
              </pic:pic>
            </a:graphicData>
          </a:graphic>
        </wp:anchor>
      </w:drawing>
    </w:r>
    <w:r>
      <w:rPr>
        <w:rFonts w:ascii="Arial" w:hAnsi="Arial" w:cs="Arial"/>
        <w:b/>
        <w:bCs/>
        <w:sz w:val="20"/>
        <w:szCs w:val="20"/>
      </w:rPr>
      <w:t xml:space="preserve">                  </w:t>
    </w:r>
    <w:r>
      <w:rPr>
        <w:rFonts w:ascii="Arial" w:hAnsi="Arial" w:cs="Arial"/>
        <w:b/>
        <w:bCs/>
        <w:sz w:val="20"/>
        <w:szCs w:val="20"/>
      </w:rPr>
      <w:object w:dxaOrig="9855"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2.75pt">
          <v:imagedata r:id="rId2" o:title=""/>
        </v:shape>
        <o:OLEObject Type="Embed" ProgID="Acrobat.Document.DC" ShapeID="_x0000_i1025" DrawAspect="Content" ObjectID="_1778501461" r:id="rId3"/>
      </w:object>
    </w:r>
    <w:r>
      <w:rPr>
        <w:rFonts w:ascii="Arial" w:hAnsi="Arial" w:cs="Arial"/>
        <w:b/>
        <w:bCs/>
        <w:sz w:val="20"/>
        <w:szCs w:val="20"/>
      </w:rPr>
      <w:t xml:space="preserve">          </w:t>
    </w:r>
    <w:r>
      <w:rPr>
        <w:rFonts w:ascii="Arial" w:hAnsi="Arial" w:cs="Arial"/>
        <w:b/>
        <w:bCs/>
        <w:noProof/>
        <w:sz w:val="20"/>
        <w:szCs w:val="20"/>
      </w:rPr>
      <w:drawing>
        <wp:inline distT="0" distB="0" distL="0" distR="0">
          <wp:extent cx="439420" cy="871220"/>
          <wp:effectExtent l="0" t="0" r="0" b="5080"/>
          <wp:docPr id="2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51474" cy="895559"/>
                  </a:xfrm>
                  <a:prstGeom prst="rect">
                    <a:avLst/>
                  </a:prstGeom>
                </pic:spPr>
              </pic:pic>
            </a:graphicData>
          </a:graphic>
        </wp:inline>
      </w:drawing>
    </w:r>
    <w:r>
      <w:rPr>
        <w:rFonts w:ascii="Arial" w:hAnsi="Arial" w:cs="Arial"/>
        <w:b/>
        <w:bCs/>
        <w:sz w:val="20"/>
        <w:szCs w:val="20"/>
      </w:rPr>
      <w:t xml:space="preserve">                     </w:t>
    </w:r>
    <w:bookmarkStart w:id="2" w:name="_Hlk120175242"/>
    <w:bookmarkEnd w:id="2"/>
  </w:p>
  <w:p w:rsidR="00F72D0B" w:rsidRDefault="00F72D0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5D46"/>
    <w:multiLevelType w:val="hybridMultilevel"/>
    <w:tmpl w:val="B154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46773"/>
    <w:multiLevelType w:val="multilevel"/>
    <w:tmpl w:val="0124677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212555"/>
    <w:multiLevelType w:val="hybridMultilevel"/>
    <w:tmpl w:val="DE4A6CE2"/>
    <w:lvl w:ilvl="0" w:tplc="68CEFD86">
      <w:start w:val="50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D64DE1"/>
    <w:multiLevelType w:val="multilevel"/>
    <w:tmpl w:val="03D64DE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3D69F4"/>
    <w:multiLevelType w:val="hybridMultilevel"/>
    <w:tmpl w:val="2B9A20BE"/>
    <w:lvl w:ilvl="0" w:tplc="68CEFD86">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D6D68"/>
    <w:multiLevelType w:val="hybridMultilevel"/>
    <w:tmpl w:val="C4129DD8"/>
    <w:lvl w:ilvl="0" w:tplc="CB0C0B46">
      <w:start w:val="2"/>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875A5"/>
    <w:multiLevelType w:val="hybridMultilevel"/>
    <w:tmpl w:val="3844F24E"/>
    <w:lvl w:ilvl="0" w:tplc="8B2ECC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C24CF"/>
    <w:multiLevelType w:val="hybridMultilevel"/>
    <w:tmpl w:val="C7C6764C"/>
    <w:lvl w:ilvl="0" w:tplc="C02A827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686102"/>
    <w:multiLevelType w:val="hybridMultilevel"/>
    <w:tmpl w:val="A8E270B4"/>
    <w:lvl w:ilvl="0" w:tplc="68CEFD86">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64702"/>
    <w:multiLevelType w:val="hybridMultilevel"/>
    <w:tmpl w:val="C342395E"/>
    <w:lvl w:ilvl="0" w:tplc="68CEFD86">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E65DC"/>
    <w:multiLevelType w:val="hybridMultilevel"/>
    <w:tmpl w:val="554A5ACE"/>
    <w:lvl w:ilvl="0" w:tplc="68CEFD86">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50A2E"/>
    <w:multiLevelType w:val="multilevel"/>
    <w:tmpl w:val="1DE50A2E"/>
    <w:lvl w:ilvl="0">
      <w:start w:val="1"/>
      <w:numFmt w:val="upperLetter"/>
      <w:lvlText w:val="%1."/>
      <w:lvlJc w:val="left"/>
      <w:pPr>
        <w:ind w:left="1454" w:hanging="293"/>
      </w:pPr>
      <w:rPr>
        <w:rFonts w:ascii="Times New Roman" w:eastAsia="Times New Roman" w:hAnsi="Times New Roman" w:cs="Times New Roman" w:hint="default"/>
        <w:spacing w:val="-1"/>
        <w:w w:val="99"/>
        <w:sz w:val="24"/>
        <w:szCs w:val="24"/>
        <w:lang w:val="fr-FR" w:eastAsia="en-US" w:bidi="ar-SA"/>
      </w:rPr>
    </w:lvl>
    <w:lvl w:ilvl="1">
      <w:numFmt w:val="bullet"/>
      <w:lvlText w:val="•"/>
      <w:lvlJc w:val="left"/>
      <w:pPr>
        <w:ind w:left="2390" w:hanging="293"/>
      </w:pPr>
      <w:rPr>
        <w:rFonts w:hint="default"/>
        <w:lang w:val="fr-FR" w:eastAsia="en-US" w:bidi="ar-SA"/>
      </w:rPr>
    </w:lvl>
    <w:lvl w:ilvl="2">
      <w:numFmt w:val="bullet"/>
      <w:lvlText w:val="•"/>
      <w:lvlJc w:val="left"/>
      <w:pPr>
        <w:ind w:left="3321" w:hanging="293"/>
      </w:pPr>
      <w:rPr>
        <w:rFonts w:hint="default"/>
        <w:lang w:val="fr-FR" w:eastAsia="en-US" w:bidi="ar-SA"/>
      </w:rPr>
    </w:lvl>
    <w:lvl w:ilvl="3">
      <w:numFmt w:val="bullet"/>
      <w:lvlText w:val="•"/>
      <w:lvlJc w:val="left"/>
      <w:pPr>
        <w:ind w:left="4251" w:hanging="293"/>
      </w:pPr>
      <w:rPr>
        <w:rFonts w:hint="default"/>
        <w:lang w:val="fr-FR" w:eastAsia="en-US" w:bidi="ar-SA"/>
      </w:rPr>
    </w:lvl>
    <w:lvl w:ilvl="4">
      <w:numFmt w:val="bullet"/>
      <w:lvlText w:val="•"/>
      <w:lvlJc w:val="left"/>
      <w:pPr>
        <w:ind w:left="5182" w:hanging="293"/>
      </w:pPr>
      <w:rPr>
        <w:rFonts w:hint="default"/>
        <w:lang w:val="fr-FR" w:eastAsia="en-US" w:bidi="ar-SA"/>
      </w:rPr>
    </w:lvl>
    <w:lvl w:ilvl="5">
      <w:numFmt w:val="bullet"/>
      <w:lvlText w:val="•"/>
      <w:lvlJc w:val="left"/>
      <w:pPr>
        <w:ind w:left="6113" w:hanging="293"/>
      </w:pPr>
      <w:rPr>
        <w:rFonts w:hint="default"/>
        <w:lang w:val="fr-FR" w:eastAsia="en-US" w:bidi="ar-SA"/>
      </w:rPr>
    </w:lvl>
    <w:lvl w:ilvl="6">
      <w:numFmt w:val="bullet"/>
      <w:lvlText w:val="•"/>
      <w:lvlJc w:val="left"/>
      <w:pPr>
        <w:ind w:left="7043" w:hanging="293"/>
      </w:pPr>
      <w:rPr>
        <w:rFonts w:hint="default"/>
        <w:lang w:val="fr-FR" w:eastAsia="en-US" w:bidi="ar-SA"/>
      </w:rPr>
    </w:lvl>
    <w:lvl w:ilvl="7">
      <w:numFmt w:val="bullet"/>
      <w:lvlText w:val="•"/>
      <w:lvlJc w:val="left"/>
      <w:pPr>
        <w:ind w:left="7974" w:hanging="293"/>
      </w:pPr>
      <w:rPr>
        <w:rFonts w:hint="default"/>
        <w:lang w:val="fr-FR" w:eastAsia="en-US" w:bidi="ar-SA"/>
      </w:rPr>
    </w:lvl>
    <w:lvl w:ilvl="8">
      <w:numFmt w:val="bullet"/>
      <w:lvlText w:val="•"/>
      <w:lvlJc w:val="left"/>
      <w:pPr>
        <w:ind w:left="8905" w:hanging="293"/>
      </w:pPr>
      <w:rPr>
        <w:rFonts w:hint="default"/>
        <w:lang w:val="fr-FR" w:eastAsia="en-US" w:bidi="ar-SA"/>
      </w:rPr>
    </w:lvl>
  </w:abstractNum>
  <w:abstractNum w:abstractNumId="12" w15:restartNumberingAfterBreak="0">
    <w:nsid w:val="1F221B2E"/>
    <w:multiLevelType w:val="multilevel"/>
    <w:tmpl w:val="1F221B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44A55D7"/>
    <w:multiLevelType w:val="hybridMultilevel"/>
    <w:tmpl w:val="A1B8A792"/>
    <w:lvl w:ilvl="0" w:tplc="68CEFD86">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17EDE"/>
    <w:multiLevelType w:val="hybridMultilevel"/>
    <w:tmpl w:val="CFEC30EA"/>
    <w:lvl w:ilvl="0" w:tplc="68CEFD86">
      <w:start w:val="50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C70666"/>
    <w:multiLevelType w:val="hybridMultilevel"/>
    <w:tmpl w:val="403E0690"/>
    <w:lvl w:ilvl="0" w:tplc="68CEFD86">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B1538"/>
    <w:multiLevelType w:val="hybridMultilevel"/>
    <w:tmpl w:val="5B182706"/>
    <w:lvl w:ilvl="0" w:tplc="68CEFD86">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3617F"/>
    <w:multiLevelType w:val="hybridMultilevel"/>
    <w:tmpl w:val="359282C6"/>
    <w:lvl w:ilvl="0" w:tplc="68CEFD86">
      <w:start w:val="50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C07D3E"/>
    <w:multiLevelType w:val="hybridMultilevel"/>
    <w:tmpl w:val="85824EC2"/>
    <w:lvl w:ilvl="0" w:tplc="68CEFD86">
      <w:start w:val="50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7770C"/>
    <w:multiLevelType w:val="multilevel"/>
    <w:tmpl w:val="2CD777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F447C6F"/>
    <w:multiLevelType w:val="multilevel"/>
    <w:tmpl w:val="2F447C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B81BA2"/>
    <w:multiLevelType w:val="hybridMultilevel"/>
    <w:tmpl w:val="9A146CCE"/>
    <w:lvl w:ilvl="0" w:tplc="68CEFD86">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1E4F3A"/>
    <w:multiLevelType w:val="multilevel"/>
    <w:tmpl w:val="331E4F3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4F4361A"/>
    <w:multiLevelType w:val="hybridMultilevel"/>
    <w:tmpl w:val="CF92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2634A"/>
    <w:multiLevelType w:val="multilevel"/>
    <w:tmpl w:val="3C526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B17FDA"/>
    <w:multiLevelType w:val="hybridMultilevel"/>
    <w:tmpl w:val="4CB4E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30554A"/>
    <w:multiLevelType w:val="multilevel"/>
    <w:tmpl w:val="3F30554A"/>
    <w:lvl w:ilvl="0">
      <w:start w:val="1"/>
      <w:numFmt w:val="decimal"/>
      <w:lvlText w:val="%1."/>
      <w:lvlJc w:val="left"/>
      <w:pPr>
        <w:ind w:left="502" w:hanging="360"/>
      </w:pPr>
      <w:rPr>
        <w:rFonts w:hint="default"/>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40444081"/>
    <w:multiLevelType w:val="hybridMultilevel"/>
    <w:tmpl w:val="27E8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406DAB"/>
    <w:multiLevelType w:val="multilevel"/>
    <w:tmpl w:val="41406DAB"/>
    <w:lvl w:ilvl="0">
      <w:start w:val="1"/>
      <w:numFmt w:val="bullet"/>
      <w:lvlText w:val=""/>
      <w:lvlJc w:val="left"/>
      <w:pPr>
        <w:ind w:left="502" w:hanging="360"/>
      </w:pPr>
      <w:rPr>
        <w:rFonts w:ascii="Wingdings" w:hAnsi="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29" w15:restartNumberingAfterBreak="0">
    <w:nsid w:val="476F31C0"/>
    <w:multiLevelType w:val="multilevel"/>
    <w:tmpl w:val="476F3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054FCF"/>
    <w:multiLevelType w:val="hybridMultilevel"/>
    <w:tmpl w:val="09904E0E"/>
    <w:lvl w:ilvl="0" w:tplc="68CEFD86">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DE04AF"/>
    <w:multiLevelType w:val="hybridMultilevel"/>
    <w:tmpl w:val="FEC440D4"/>
    <w:lvl w:ilvl="0" w:tplc="E5F20B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855590"/>
    <w:multiLevelType w:val="hybridMultilevel"/>
    <w:tmpl w:val="7422C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A25660"/>
    <w:multiLevelType w:val="hybridMultilevel"/>
    <w:tmpl w:val="BA6E99D4"/>
    <w:lvl w:ilvl="0" w:tplc="68CEFD86">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DB52A4"/>
    <w:multiLevelType w:val="hybridMultilevel"/>
    <w:tmpl w:val="453A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B560A5"/>
    <w:multiLevelType w:val="hybridMultilevel"/>
    <w:tmpl w:val="A782D762"/>
    <w:lvl w:ilvl="0" w:tplc="68CEFD86">
      <w:start w:val="50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9A7D78"/>
    <w:multiLevelType w:val="multilevel"/>
    <w:tmpl w:val="579A7D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9A43DFC"/>
    <w:multiLevelType w:val="hybridMultilevel"/>
    <w:tmpl w:val="43FCA958"/>
    <w:lvl w:ilvl="0" w:tplc="68CEFD86">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9E25EC"/>
    <w:multiLevelType w:val="hybridMultilevel"/>
    <w:tmpl w:val="6054FCCC"/>
    <w:lvl w:ilvl="0" w:tplc="68CEFD86">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EC5B5B"/>
    <w:multiLevelType w:val="multilevel"/>
    <w:tmpl w:val="5EEC5B5B"/>
    <w:lvl w:ilvl="0">
      <w:start w:val="1"/>
      <w:numFmt w:val="bullet"/>
      <w:lvlText w:val=""/>
      <w:lvlJc w:val="left"/>
      <w:pPr>
        <w:tabs>
          <w:tab w:val="left" w:pos="720"/>
        </w:tabs>
        <w:ind w:left="720" w:hanging="360"/>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6DDF5B81"/>
    <w:multiLevelType w:val="multilevel"/>
    <w:tmpl w:val="6DDF5B81"/>
    <w:lvl w:ilvl="0">
      <w:start w:val="1"/>
      <w:numFmt w:val="upperLetter"/>
      <w:lvlText w:val="%1)"/>
      <w:lvlJc w:val="left"/>
      <w:pPr>
        <w:ind w:left="457" w:hanging="288"/>
      </w:pPr>
      <w:rPr>
        <w:rFonts w:ascii="Times New Roman" w:eastAsia="Times New Roman" w:hAnsi="Times New Roman" w:cs="Times New Roman" w:hint="default"/>
        <w:b/>
        <w:bCs/>
        <w:spacing w:val="-2"/>
        <w:w w:val="100"/>
        <w:sz w:val="22"/>
        <w:szCs w:val="22"/>
        <w:lang w:val="fr-FR" w:eastAsia="en-US" w:bidi="ar-SA"/>
      </w:rPr>
    </w:lvl>
    <w:lvl w:ilvl="1">
      <w:start w:val="1"/>
      <w:numFmt w:val="decimal"/>
      <w:lvlText w:val="%2)"/>
      <w:lvlJc w:val="left"/>
      <w:pPr>
        <w:ind w:left="954" w:hanging="360"/>
      </w:pPr>
      <w:rPr>
        <w:rFonts w:ascii="Times New Roman" w:eastAsia="Times New Roman" w:hAnsi="Times New Roman" w:cs="Times New Roman" w:hint="default"/>
        <w:w w:val="99"/>
        <w:sz w:val="24"/>
        <w:szCs w:val="24"/>
        <w:lang w:val="fr-FR" w:eastAsia="en-US" w:bidi="ar-SA"/>
      </w:rPr>
    </w:lvl>
    <w:lvl w:ilvl="2">
      <w:numFmt w:val="bullet"/>
      <w:lvlText w:val="•"/>
      <w:lvlJc w:val="left"/>
      <w:pPr>
        <w:ind w:left="2049" w:hanging="360"/>
      </w:pPr>
      <w:rPr>
        <w:rFonts w:hint="default"/>
        <w:lang w:val="fr-FR" w:eastAsia="en-US" w:bidi="ar-SA"/>
      </w:rPr>
    </w:lvl>
    <w:lvl w:ilvl="3">
      <w:numFmt w:val="bullet"/>
      <w:lvlText w:val="•"/>
      <w:lvlJc w:val="left"/>
      <w:pPr>
        <w:ind w:left="3139" w:hanging="360"/>
      </w:pPr>
      <w:rPr>
        <w:rFonts w:hint="default"/>
        <w:lang w:val="fr-FR" w:eastAsia="en-US" w:bidi="ar-SA"/>
      </w:rPr>
    </w:lvl>
    <w:lvl w:ilvl="4">
      <w:numFmt w:val="bullet"/>
      <w:lvlText w:val="•"/>
      <w:lvlJc w:val="left"/>
      <w:pPr>
        <w:ind w:left="4228" w:hanging="360"/>
      </w:pPr>
      <w:rPr>
        <w:rFonts w:hint="default"/>
        <w:lang w:val="fr-FR" w:eastAsia="en-US" w:bidi="ar-SA"/>
      </w:rPr>
    </w:lvl>
    <w:lvl w:ilvl="5">
      <w:numFmt w:val="bullet"/>
      <w:lvlText w:val="•"/>
      <w:lvlJc w:val="left"/>
      <w:pPr>
        <w:ind w:left="5318" w:hanging="360"/>
      </w:pPr>
      <w:rPr>
        <w:rFonts w:hint="default"/>
        <w:lang w:val="fr-FR" w:eastAsia="en-US" w:bidi="ar-SA"/>
      </w:rPr>
    </w:lvl>
    <w:lvl w:ilvl="6">
      <w:numFmt w:val="bullet"/>
      <w:lvlText w:val="•"/>
      <w:lvlJc w:val="left"/>
      <w:pPr>
        <w:ind w:left="6408" w:hanging="360"/>
      </w:pPr>
      <w:rPr>
        <w:rFonts w:hint="default"/>
        <w:lang w:val="fr-FR" w:eastAsia="en-US" w:bidi="ar-SA"/>
      </w:rPr>
    </w:lvl>
    <w:lvl w:ilvl="7">
      <w:numFmt w:val="bullet"/>
      <w:lvlText w:val="•"/>
      <w:lvlJc w:val="left"/>
      <w:pPr>
        <w:ind w:left="7497" w:hanging="360"/>
      </w:pPr>
      <w:rPr>
        <w:rFonts w:hint="default"/>
        <w:lang w:val="fr-FR" w:eastAsia="en-US" w:bidi="ar-SA"/>
      </w:rPr>
    </w:lvl>
    <w:lvl w:ilvl="8">
      <w:numFmt w:val="bullet"/>
      <w:lvlText w:val="•"/>
      <w:lvlJc w:val="left"/>
      <w:pPr>
        <w:ind w:left="8587" w:hanging="360"/>
      </w:pPr>
      <w:rPr>
        <w:rFonts w:hint="default"/>
        <w:lang w:val="fr-FR" w:eastAsia="en-US" w:bidi="ar-SA"/>
      </w:rPr>
    </w:lvl>
  </w:abstractNum>
  <w:abstractNum w:abstractNumId="41" w15:restartNumberingAfterBreak="0">
    <w:nsid w:val="6DF1184E"/>
    <w:multiLevelType w:val="multilevel"/>
    <w:tmpl w:val="6DF1184E"/>
    <w:lvl w:ilvl="0">
      <w:numFmt w:val="bullet"/>
      <w:lvlText w:val="-"/>
      <w:lvlJc w:val="left"/>
      <w:pPr>
        <w:ind w:left="113" w:hanging="113"/>
      </w:pPr>
      <w:rPr>
        <w:rFonts w:ascii="Arial MT" w:eastAsia="Arial MT" w:hAnsi="Arial MT" w:cs="Arial MT" w:hint="default"/>
        <w:w w:val="99"/>
        <w:sz w:val="24"/>
        <w:szCs w:val="24"/>
        <w:lang w:val="fr-FR" w:eastAsia="en-US" w:bidi="ar-SA"/>
      </w:rPr>
    </w:lvl>
    <w:lvl w:ilvl="1">
      <w:numFmt w:val="bullet"/>
      <w:lvlText w:val="•"/>
      <w:lvlJc w:val="left"/>
      <w:pPr>
        <w:ind w:left="444" w:hanging="113"/>
      </w:pPr>
      <w:rPr>
        <w:rFonts w:hint="default"/>
        <w:lang w:val="fr-FR" w:eastAsia="en-US" w:bidi="ar-SA"/>
      </w:rPr>
    </w:lvl>
    <w:lvl w:ilvl="2">
      <w:numFmt w:val="bullet"/>
      <w:lvlText w:val="•"/>
      <w:lvlJc w:val="left"/>
      <w:pPr>
        <w:ind w:left="708" w:hanging="113"/>
      </w:pPr>
      <w:rPr>
        <w:rFonts w:hint="default"/>
        <w:lang w:val="fr-FR" w:eastAsia="en-US" w:bidi="ar-SA"/>
      </w:rPr>
    </w:lvl>
    <w:lvl w:ilvl="3">
      <w:numFmt w:val="bullet"/>
      <w:lvlText w:val="•"/>
      <w:lvlJc w:val="left"/>
      <w:pPr>
        <w:ind w:left="973" w:hanging="113"/>
      </w:pPr>
      <w:rPr>
        <w:rFonts w:hint="default"/>
        <w:lang w:val="fr-FR" w:eastAsia="en-US" w:bidi="ar-SA"/>
      </w:rPr>
    </w:lvl>
    <w:lvl w:ilvl="4">
      <w:numFmt w:val="bullet"/>
      <w:lvlText w:val="•"/>
      <w:lvlJc w:val="left"/>
      <w:pPr>
        <w:ind w:left="1237" w:hanging="113"/>
      </w:pPr>
      <w:rPr>
        <w:rFonts w:hint="default"/>
        <w:lang w:val="fr-FR" w:eastAsia="en-US" w:bidi="ar-SA"/>
      </w:rPr>
    </w:lvl>
    <w:lvl w:ilvl="5">
      <w:numFmt w:val="bullet"/>
      <w:lvlText w:val="•"/>
      <w:lvlJc w:val="left"/>
      <w:pPr>
        <w:ind w:left="1502" w:hanging="113"/>
      </w:pPr>
      <w:rPr>
        <w:rFonts w:hint="default"/>
        <w:lang w:val="fr-FR" w:eastAsia="en-US" w:bidi="ar-SA"/>
      </w:rPr>
    </w:lvl>
    <w:lvl w:ilvl="6">
      <w:numFmt w:val="bullet"/>
      <w:lvlText w:val="•"/>
      <w:lvlJc w:val="left"/>
      <w:pPr>
        <w:ind w:left="1766" w:hanging="113"/>
      </w:pPr>
      <w:rPr>
        <w:rFonts w:hint="default"/>
        <w:lang w:val="fr-FR" w:eastAsia="en-US" w:bidi="ar-SA"/>
      </w:rPr>
    </w:lvl>
    <w:lvl w:ilvl="7">
      <w:numFmt w:val="bullet"/>
      <w:lvlText w:val="•"/>
      <w:lvlJc w:val="left"/>
      <w:pPr>
        <w:ind w:left="2030" w:hanging="113"/>
      </w:pPr>
      <w:rPr>
        <w:rFonts w:hint="default"/>
        <w:lang w:val="fr-FR" w:eastAsia="en-US" w:bidi="ar-SA"/>
      </w:rPr>
    </w:lvl>
    <w:lvl w:ilvl="8">
      <w:numFmt w:val="bullet"/>
      <w:lvlText w:val="•"/>
      <w:lvlJc w:val="left"/>
      <w:pPr>
        <w:ind w:left="2295" w:hanging="113"/>
      </w:pPr>
      <w:rPr>
        <w:rFonts w:hint="default"/>
        <w:lang w:val="fr-FR" w:eastAsia="en-US" w:bidi="ar-SA"/>
      </w:rPr>
    </w:lvl>
  </w:abstractNum>
  <w:abstractNum w:abstractNumId="42" w15:restartNumberingAfterBreak="0">
    <w:nsid w:val="728C2461"/>
    <w:multiLevelType w:val="multilevel"/>
    <w:tmpl w:val="728C246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170204"/>
    <w:multiLevelType w:val="multilevel"/>
    <w:tmpl w:val="73170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53324F"/>
    <w:multiLevelType w:val="hybridMultilevel"/>
    <w:tmpl w:val="56D2349A"/>
    <w:lvl w:ilvl="0" w:tplc="68CEFD86">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D75DA"/>
    <w:multiLevelType w:val="hybridMultilevel"/>
    <w:tmpl w:val="C296AF4C"/>
    <w:lvl w:ilvl="0" w:tplc="68CEFD86">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F82002"/>
    <w:multiLevelType w:val="multilevel"/>
    <w:tmpl w:val="7BF82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CA472BC"/>
    <w:multiLevelType w:val="hybridMultilevel"/>
    <w:tmpl w:val="AC9C8448"/>
    <w:lvl w:ilvl="0" w:tplc="68CEFD86">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BB6676"/>
    <w:multiLevelType w:val="hybridMultilevel"/>
    <w:tmpl w:val="0C683058"/>
    <w:lvl w:ilvl="0" w:tplc="68CEFD86">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AD0DCD"/>
    <w:multiLevelType w:val="multilevel"/>
    <w:tmpl w:val="7EAD0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43"/>
  </w:num>
  <w:num w:numId="4">
    <w:abstractNumId w:val="28"/>
  </w:num>
  <w:num w:numId="5">
    <w:abstractNumId w:val="46"/>
  </w:num>
  <w:num w:numId="6">
    <w:abstractNumId w:val="42"/>
  </w:num>
  <w:num w:numId="7">
    <w:abstractNumId w:val="39"/>
  </w:num>
  <w:num w:numId="8">
    <w:abstractNumId w:val="49"/>
  </w:num>
  <w:num w:numId="9">
    <w:abstractNumId w:val="26"/>
  </w:num>
  <w:num w:numId="10">
    <w:abstractNumId w:val="11"/>
  </w:num>
  <w:num w:numId="11">
    <w:abstractNumId w:val="1"/>
  </w:num>
  <w:num w:numId="12">
    <w:abstractNumId w:val="36"/>
  </w:num>
  <w:num w:numId="13">
    <w:abstractNumId w:val="20"/>
  </w:num>
  <w:num w:numId="14">
    <w:abstractNumId w:val="19"/>
  </w:num>
  <w:num w:numId="15">
    <w:abstractNumId w:val="12"/>
  </w:num>
  <w:num w:numId="16">
    <w:abstractNumId w:val="41"/>
  </w:num>
  <w:num w:numId="17">
    <w:abstractNumId w:val="22"/>
  </w:num>
  <w:num w:numId="18">
    <w:abstractNumId w:val="29"/>
  </w:num>
  <w:num w:numId="19">
    <w:abstractNumId w:val="40"/>
  </w:num>
  <w:num w:numId="20">
    <w:abstractNumId w:val="5"/>
  </w:num>
  <w:num w:numId="21">
    <w:abstractNumId w:val="34"/>
  </w:num>
  <w:num w:numId="22">
    <w:abstractNumId w:val="25"/>
  </w:num>
  <w:num w:numId="23">
    <w:abstractNumId w:val="32"/>
  </w:num>
  <w:num w:numId="24">
    <w:abstractNumId w:val="27"/>
  </w:num>
  <w:num w:numId="25">
    <w:abstractNumId w:val="0"/>
  </w:num>
  <w:num w:numId="26">
    <w:abstractNumId w:val="23"/>
  </w:num>
  <w:num w:numId="27">
    <w:abstractNumId w:val="8"/>
  </w:num>
  <w:num w:numId="28">
    <w:abstractNumId w:val="30"/>
  </w:num>
  <w:num w:numId="29">
    <w:abstractNumId w:val="21"/>
  </w:num>
  <w:num w:numId="30">
    <w:abstractNumId w:val="13"/>
  </w:num>
  <w:num w:numId="31">
    <w:abstractNumId w:val="18"/>
  </w:num>
  <w:num w:numId="32">
    <w:abstractNumId w:val="10"/>
  </w:num>
  <w:num w:numId="33">
    <w:abstractNumId w:val="16"/>
  </w:num>
  <w:num w:numId="34">
    <w:abstractNumId w:val="45"/>
  </w:num>
  <w:num w:numId="35">
    <w:abstractNumId w:val="44"/>
  </w:num>
  <w:num w:numId="36">
    <w:abstractNumId w:val="38"/>
  </w:num>
  <w:num w:numId="37">
    <w:abstractNumId w:val="37"/>
  </w:num>
  <w:num w:numId="38">
    <w:abstractNumId w:val="9"/>
  </w:num>
  <w:num w:numId="39">
    <w:abstractNumId w:val="48"/>
  </w:num>
  <w:num w:numId="40">
    <w:abstractNumId w:val="47"/>
  </w:num>
  <w:num w:numId="41">
    <w:abstractNumId w:val="15"/>
  </w:num>
  <w:num w:numId="42">
    <w:abstractNumId w:val="14"/>
  </w:num>
  <w:num w:numId="43">
    <w:abstractNumId w:val="2"/>
  </w:num>
  <w:num w:numId="44">
    <w:abstractNumId w:val="35"/>
  </w:num>
  <w:num w:numId="45">
    <w:abstractNumId w:val="17"/>
  </w:num>
  <w:num w:numId="46">
    <w:abstractNumId w:val="33"/>
  </w:num>
  <w:num w:numId="47">
    <w:abstractNumId w:val="31"/>
  </w:num>
  <w:num w:numId="48">
    <w:abstractNumId w:val="4"/>
  </w:num>
  <w:num w:numId="49">
    <w:abstractNumId w:val="6"/>
  </w:num>
  <w:num w:numId="50">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17"/>
    <w:rsid w:val="00020F3F"/>
    <w:rsid w:val="0003110B"/>
    <w:rsid w:val="00036092"/>
    <w:rsid w:val="00037FB7"/>
    <w:rsid w:val="00040FDC"/>
    <w:rsid w:val="000654CD"/>
    <w:rsid w:val="0006695C"/>
    <w:rsid w:val="000751D1"/>
    <w:rsid w:val="00077B56"/>
    <w:rsid w:val="00081E07"/>
    <w:rsid w:val="00090488"/>
    <w:rsid w:val="000D2155"/>
    <w:rsid w:val="000F031D"/>
    <w:rsid w:val="000F518D"/>
    <w:rsid w:val="000F7CEF"/>
    <w:rsid w:val="00104EA6"/>
    <w:rsid w:val="001136ED"/>
    <w:rsid w:val="00113A1F"/>
    <w:rsid w:val="001154DC"/>
    <w:rsid w:val="00125A5F"/>
    <w:rsid w:val="00140EC8"/>
    <w:rsid w:val="00142AEA"/>
    <w:rsid w:val="00145904"/>
    <w:rsid w:val="00150944"/>
    <w:rsid w:val="0016473F"/>
    <w:rsid w:val="001705AE"/>
    <w:rsid w:val="00174A70"/>
    <w:rsid w:val="00176765"/>
    <w:rsid w:val="00184D50"/>
    <w:rsid w:val="00190C27"/>
    <w:rsid w:val="00191FA4"/>
    <w:rsid w:val="001A07DA"/>
    <w:rsid w:val="001A4390"/>
    <w:rsid w:val="001A6503"/>
    <w:rsid w:val="001B3A9B"/>
    <w:rsid w:val="001B59A4"/>
    <w:rsid w:val="001E6AD5"/>
    <w:rsid w:val="001E7F02"/>
    <w:rsid w:val="001F2650"/>
    <w:rsid w:val="001F3E20"/>
    <w:rsid w:val="001F42DE"/>
    <w:rsid w:val="001F4F34"/>
    <w:rsid w:val="00205CA2"/>
    <w:rsid w:val="00211181"/>
    <w:rsid w:val="00220529"/>
    <w:rsid w:val="002230C6"/>
    <w:rsid w:val="002245CF"/>
    <w:rsid w:val="0023535C"/>
    <w:rsid w:val="0024450E"/>
    <w:rsid w:val="00250B91"/>
    <w:rsid w:val="00256124"/>
    <w:rsid w:val="002565B1"/>
    <w:rsid w:val="00265E33"/>
    <w:rsid w:val="002672E0"/>
    <w:rsid w:val="002717C6"/>
    <w:rsid w:val="00271B1F"/>
    <w:rsid w:val="00273472"/>
    <w:rsid w:val="00284536"/>
    <w:rsid w:val="002850AC"/>
    <w:rsid w:val="0029028F"/>
    <w:rsid w:val="00290F51"/>
    <w:rsid w:val="002A2657"/>
    <w:rsid w:val="002A3A9C"/>
    <w:rsid w:val="002B488D"/>
    <w:rsid w:val="002C34A9"/>
    <w:rsid w:val="002C635C"/>
    <w:rsid w:val="002D6B45"/>
    <w:rsid w:val="002F02BB"/>
    <w:rsid w:val="002F05D7"/>
    <w:rsid w:val="002F5AA7"/>
    <w:rsid w:val="002F70A1"/>
    <w:rsid w:val="003012CE"/>
    <w:rsid w:val="00310A49"/>
    <w:rsid w:val="00314C49"/>
    <w:rsid w:val="0032499D"/>
    <w:rsid w:val="00326892"/>
    <w:rsid w:val="003302A6"/>
    <w:rsid w:val="00331F4D"/>
    <w:rsid w:val="00333F8C"/>
    <w:rsid w:val="00336CA7"/>
    <w:rsid w:val="003402BC"/>
    <w:rsid w:val="00345A07"/>
    <w:rsid w:val="003471E7"/>
    <w:rsid w:val="00357FE7"/>
    <w:rsid w:val="00360398"/>
    <w:rsid w:val="00361845"/>
    <w:rsid w:val="0037247E"/>
    <w:rsid w:val="0039294B"/>
    <w:rsid w:val="003A403F"/>
    <w:rsid w:val="003B3CC6"/>
    <w:rsid w:val="003B5A94"/>
    <w:rsid w:val="003B7055"/>
    <w:rsid w:val="003D1AC7"/>
    <w:rsid w:val="003E07DD"/>
    <w:rsid w:val="003E2229"/>
    <w:rsid w:val="003F3476"/>
    <w:rsid w:val="004007DA"/>
    <w:rsid w:val="0041127F"/>
    <w:rsid w:val="004126C3"/>
    <w:rsid w:val="00421F62"/>
    <w:rsid w:val="004268CF"/>
    <w:rsid w:val="0043415D"/>
    <w:rsid w:val="00453A8F"/>
    <w:rsid w:val="00454D6C"/>
    <w:rsid w:val="00460E97"/>
    <w:rsid w:val="004637E3"/>
    <w:rsid w:val="004726FF"/>
    <w:rsid w:val="00473009"/>
    <w:rsid w:val="00483EB4"/>
    <w:rsid w:val="00490CF2"/>
    <w:rsid w:val="00492E7B"/>
    <w:rsid w:val="00492F9B"/>
    <w:rsid w:val="00494880"/>
    <w:rsid w:val="004B2482"/>
    <w:rsid w:val="004B3832"/>
    <w:rsid w:val="004B439A"/>
    <w:rsid w:val="004B654F"/>
    <w:rsid w:val="004C02EA"/>
    <w:rsid w:val="004D5125"/>
    <w:rsid w:val="004F00E0"/>
    <w:rsid w:val="004F615F"/>
    <w:rsid w:val="00513BF3"/>
    <w:rsid w:val="005170B0"/>
    <w:rsid w:val="00517DC0"/>
    <w:rsid w:val="00534195"/>
    <w:rsid w:val="005363BB"/>
    <w:rsid w:val="005368E6"/>
    <w:rsid w:val="00544B1C"/>
    <w:rsid w:val="0054787C"/>
    <w:rsid w:val="00553DA8"/>
    <w:rsid w:val="005657FA"/>
    <w:rsid w:val="00570F5C"/>
    <w:rsid w:val="005718DC"/>
    <w:rsid w:val="005876C8"/>
    <w:rsid w:val="00590772"/>
    <w:rsid w:val="0059171F"/>
    <w:rsid w:val="005A70CE"/>
    <w:rsid w:val="005B1992"/>
    <w:rsid w:val="005B21BC"/>
    <w:rsid w:val="005B3DD1"/>
    <w:rsid w:val="005C3FBD"/>
    <w:rsid w:val="005C4182"/>
    <w:rsid w:val="005C647C"/>
    <w:rsid w:val="005C7D19"/>
    <w:rsid w:val="005D3639"/>
    <w:rsid w:val="005F29CD"/>
    <w:rsid w:val="005F6DEF"/>
    <w:rsid w:val="00600184"/>
    <w:rsid w:val="00602219"/>
    <w:rsid w:val="0061043F"/>
    <w:rsid w:val="00616E5C"/>
    <w:rsid w:val="0061724B"/>
    <w:rsid w:val="0062034E"/>
    <w:rsid w:val="00633826"/>
    <w:rsid w:val="00633D37"/>
    <w:rsid w:val="006347CF"/>
    <w:rsid w:val="0063587F"/>
    <w:rsid w:val="0064156C"/>
    <w:rsid w:val="006424C6"/>
    <w:rsid w:val="006477CF"/>
    <w:rsid w:val="00650DAA"/>
    <w:rsid w:val="00665A5A"/>
    <w:rsid w:val="00666DD2"/>
    <w:rsid w:val="00685863"/>
    <w:rsid w:val="00690DF6"/>
    <w:rsid w:val="006A07B0"/>
    <w:rsid w:val="006A283D"/>
    <w:rsid w:val="006C01FD"/>
    <w:rsid w:val="006D5DAA"/>
    <w:rsid w:val="006E092E"/>
    <w:rsid w:val="006E1FAE"/>
    <w:rsid w:val="006E327A"/>
    <w:rsid w:val="006E41FD"/>
    <w:rsid w:val="006F192E"/>
    <w:rsid w:val="006F1F62"/>
    <w:rsid w:val="006F329E"/>
    <w:rsid w:val="00706F4D"/>
    <w:rsid w:val="007078BA"/>
    <w:rsid w:val="00711BD8"/>
    <w:rsid w:val="0071770A"/>
    <w:rsid w:val="00741F4E"/>
    <w:rsid w:val="00751CF6"/>
    <w:rsid w:val="0075289F"/>
    <w:rsid w:val="00753B04"/>
    <w:rsid w:val="00766A4C"/>
    <w:rsid w:val="00773A06"/>
    <w:rsid w:val="00783197"/>
    <w:rsid w:val="00785F50"/>
    <w:rsid w:val="00790E49"/>
    <w:rsid w:val="00791A79"/>
    <w:rsid w:val="00792373"/>
    <w:rsid w:val="007A77CD"/>
    <w:rsid w:val="007C1281"/>
    <w:rsid w:val="007C2F8D"/>
    <w:rsid w:val="007E1293"/>
    <w:rsid w:val="007F28F6"/>
    <w:rsid w:val="007F3E3C"/>
    <w:rsid w:val="00837F9B"/>
    <w:rsid w:val="0084016F"/>
    <w:rsid w:val="00851581"/>
    <w:rsid w:val="00880954"/>
    <w:rsid w:val="00884F4E"/>
    <w:rsid w:val="00890C72"/>
    <w:rsid w:val="008A4956"/>
    <w:rsid w:val="008A67B2"/>
    <w:rsid w:val="008A7D94"/>
    <w:rsid w:val="008B4C4F"/>
    <w:rsid w:val="008B533D"/>
    <w:rsid w:val="008B57A0"/>
    <w:rsid w:val="008C5454"/>
    <w:rsid w:val="008D32FB"/>
    <w:rsid w:val="008D67C8"/>
    <w:rsid w:val="008E4203"/>
    <w:rsid w:val="008E52F9"/>
    <w:rsid w:val="008F1197"/>
    <w:rsid w:val="008F2910"/>
    <w:rsid w:val="008F2EF4"/>
    <w:rsid w:val="009214CA"/>
    <w:rsid w:val="00924E51"/>
    <w:rsid w:val="00926AB6"/>
    <w:rsid w:val="009403B7"/>
    <w:rsid w:val="00967A3F"/>
    <w:rsid w:val="00971316"/>
    <w:rsid w:val="00974D1C"/>
    <w:rsid w:val="00994F89"/>
    <w:rsid w:val="00995739"/>
    <w:rsid w:val="009A3C5A"/>
    <w:rsid w:val="009A614F"/>
    <w:rsid w:val="009B2293"/>
    <w:rsid w:val="009C6192"/>
    <w:rsid w:val="009D6C68"/>
    <w:rsid w:val="009E7A8E"/>
    <w:rsid w:val="00A172C3"/>
    <w:rsid w:val="00A22AB1"/>
    <w:rsid w:val="00A55214"/>
    <w:rsid w:val="00A55C19"/>
    <w:rsid w:val="00A67062"/>
    <w:rsid w:val="00A72E63"/>
    <w:rsid w:val="00A806B2"/>
    <w:rsid w:val="00A83FBB"/>
    <w:rsid w:val="00A8556B"/>
    <w:rsid w:val="00AB26CA"/>
    <w:rsid w:val="00AC4BAF"/>
    <w:rsid w:val="00AC53F6"/>
    <w:rsid w:val="00AC6C05"/>
    <w:rsid w:val="00AD25A3"/>
    <w:rsid w:val="00AD6127"/>
    <w:rsid w:val="00AE3C67"/>
    <w:rsid w:val="00AE518D"/>
    <w:rsid w:val="00AF53F7"/>
    <w:rsid w:val="00B036CE"/>
    <w:rsid w:val="00B07C4E"/>
    <w:rsid w:val="00B10832"/>
    <w:rsid w:val="00B17DF5"/>
    <w:rsid w:val="00B269B4"/>
    <w:rsid w:val="00B34BCF"/>
    <w:rsid w:val="00B35CD1"/>
    <w:rsid w:val="00B441BD"/>
    <w:rsid w:val="00B446A7"/>
    <w:rsid w:val="00B55341"/>
    <w:rsid w:val="00B61306"/>
    <w:rsid w:val="00B66196"/>
    <w:rsid w:val="00BA49D7"/>
    <w:rsid w:val="00BB01A2"/>
    <w:rsid w:val="00BB01DC"/>
    <w:rsid w:val="00BD057C"/>
    <w:rsid w:val="00BE4FB8"/>
    <w:rsid w:val="00BF0A10"/>
    <w:rsid w:val="00BF4B46"/>
    <w:rsid w:val="00BF690C"/>
    <w:rsid w:val="00BF73F1"/>
    <w:rsid w:val="00C06062"/>
    <w:rsid w:val="00C127E2"/>
    <w:rsid w:val="00C15B53"/>
    <w:rsid w:val="00C23349"/>
    <w:rsid w:val="00C23E3A"/>
    <w:rsid w:val="00C331FD"/>
    <w:rsid w:val="00C40124"/>
    <w:rsid w:val="00C51AD7"/>
    <w:rsid w:val="00C55F49"/>
    <w:rsid w:val="00C66C98"/>
    <w:rsid w:val="00C735C6"/>
    <w:rsid w:val="00C84912"/>
    <w:rsid w:val="00C8604A"/>
    <w:rsid w:val="00C86D35"/>
    <w:rsid w:val="00C935E3"/>
    <w:rsid w:val="00C96B73"/>
    <w:rsid w:val="00CA0A69"/>
    <w:rsid w:val="00CA167C"/>
    <w:rsid w:val="00CA6A93"/>
    <w:rsid w:val="00CC4113"/>
    <w:rsid w:val="00CD48FE"/>
    <w:rsid w:val="00CD4952"/>
    <w:rsid w:val="00CE1588"/>
    <w:rsid w:val="00CE533A"/>
    <w:rsid w:val="00D02E6F"/>
    <w:rsid w:val="00D16501"/>
    <w:rsid w:val="00D20D05"/>
    <w:rsid w:val="00D30627"/>
    <w:rsid w:val="00D34217"/>
    <w:rsid w:val="00D35C43"/>
    <w:rsid w:val="00D532CF"/>
    <w:rsid w:val="00D6348A"/>
    <w:rsid w:val="00D6410E"/>
    <w:rsid w:val="00D64E34"/>
    <w:rsid w:val="00D6783C"/>
    <w:rsid w:val="00D7343D"/>
    <w:rsid w:val="00D96CA3"/>
    <w:rsid w:val="00DB5EB5"/>
    <w:rsid w:val="00DB6F7F"/>
    <w:rsid w:val="00DC51A4"/>
    <w:rsid w:val="00DD7117"/>
    <w:rsid w:val="00DE0B8C"/>
    <w:rsid w:val="00DE154F"/>
    <w:rsid w:val="00DE3DA4"/>
    <w:rsid w:val="00DE619E"/>
    <w:rsid w:val="00DF5045"/>
    <w:rsid w:val="00DF5643"/>
    <w:rsid w:val="00E044F3"/>
    <w:rsid w:val="00E049E6"/>
    <w:rsid w:val="00E12622"/>
    <w:rsid w:val="00E15C40"/>
    <w:rsid w:val="00E26DE0"/>
    <w:rsid w:val="00E30AF6"/>
    <w:rsid w:val="00E3107F"/>
    <w:rsid w:val="00E33735"/>
    <w:rsid w:val="00E4617D"/>
    <w:rsid w:val="00E51895"/>
    <w:rsid w:val="00E538C2"/>
    <w:rsid w:val="00E719D3"/>
    <w:rsid w:val="00E72D27"/>
    <w:rsid w:val="00E7348A"/>
    <w:rsid w:val="00E91731"/>
    <w:rsid w:val="00E92D73"/>
    <w:rsid w:val="00E94D7D"/>
    <w:rsid w:val="00E9531A"/>
    <w:rsid w:val="00EA0D5F"/>
    <w:rsid w:val="00EA58C1"/>
    <w:rsid w:val="00EB2D6A"/>
    <w:rsid w:val="00EB328E"/>
    <w:rsid w:val="00EB506F"/>
    <w:rsid w:val="00EB6670"/>
    <w:rsid w:val="00EB7DEF"/>
    <w:rsid w:val="00EC14AC"/>
    <w:rsid w:val="00ED3FF9"/>
    <w:rsid w:val="00EE5475"/>
    <w:rsid w:val="00EF5BCA"/>
    <w:rsid w:val="00F054CD"/>
    <w:rsid w:val="00F414A9"/>
    <w:rsid w:val="00F43D8C"/>
    <w:rsid w:val="00F45422"/>
    <w:rsid w:val="00F52CEA"/>
    <w:rsid w:val="00F52DE8"/>
    <w:rsid w:val="00F6441E"/>
    <w:rsid w:val="00F72D0B"/>
    <w:rsid w:val="00FA07BB"/>
    <w:rsid w:val="00FC0EFF"/>
    <w:rsid w:val="00FC3306"/>
    <w:rsid w:val="00FE3BD1"/>
    <w:rsid w:val="00FE43C5"/>
    <w:rsid w:val="00FE4CA8"/>
    <w:rsid w:val="17DE38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531AF7C"/>
  <w15:docId w15:val="{3B787874-18D9-48E7-9E4D-C29AD5EC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heme="minorHAnsi"/>
      <w:sz w:val="22"/>
      <w:szCs w:val="22"/>
      <w:lang w:val="en-US" w:eastAsia="en-US"/>
    </w:rPr>
  </w:style>
  <w:style w:type="paragraph" w:styleId="Titre1">
    <w:name w:val="heading 1"/>
    <w:basedOn w:val="Normal"/>
    <w:next w:val="Normal"/>
    <w:link w:val="Titre1Car"/>
    <w:uiPriority w:val="9"/>
    <w:qFormat/>
    <w:rsid w:val="006347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1"/>
    <w:qFormat/>
    <w:pPr>
      <w:widowControl w:val="0"/>
      <w:autoSpaceDE w:val="0"/>
      <w:autoSpaceDN w:val="0"/>
      <w:spacing w:after="0" w:line="240" w:lineRule="auto"/>
      <w:ind w:left="452"/>
      <w:outlineLvl w:val="1"/>
    </w:pPr>
    <w:rPr>
      <w:rFonts w:ascii="Times New Roman" w:eastAsia="Times New Roman" w:hAnsi="Times New Roman" w:cs="Times New Roman"/>
      <w:b/>
      <w:bCs/>
      <w:sz w:val="24"/>
      <w:szCs w:val="24"/>
      <w:lang w:val="fr-FR"/>
    </w:rPr>
  </w:style>
  <w:style w:type="paragraph" w:styleId="Titre3">
    <w:name w:val="heading 3"/>
    <w:basedOn w:val="Normal"/>
    <w:next w:val="Normal"/>
    <w:link w:val="Titre3Car"/>
    <w:uiPriority w:val="9"/>
    <w:semiHidden/>
    <w:unhideWhenUsed/>
    <w:qFormat/>
    <w:rsid w:val="00DE0B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C860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paragraph" w:styleId="Corpsdetexte">
    <w:name w:val="Body Text"/>
    <w:basedOn w:val="Normal"/>
    <w:link w:val="CorpsdetexteCar"/>
    <w:uiPriority w:val="99"/>
    <w:unhideWhenUsed/>
    <w:pPr>
      <w:spacing w:after="120"/>
    </w:p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paragraph" w:styleId="Corpsdetexte2">
    <w:name w:val="Body Text 2"/>
    <w:basedOn w:val="Normal"/>
    <w:link w:val="Corpsdetexte2Car"/>
    <w:uiPriority w:val="99"/>
    <w:unhideWhenUsed/>
    <w:pPr>
      <w:spacing w:after="120" w:line="480" w:lineRule="auto"/>
    </w:pPr>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qFormat/>
    <w:pPr>
      <w:tabs>
        <w:tab w:val="center" w:pos="4703"/>
        <w:tab w:val="right" w:pos="9406"/>
      </w:tabs>
      <w:spacing w:after="0" w:line="240" w:lineRule="auto"/>
    </w:pPr>
  </w:style>
  <w:style w:type="paragraph" w:styleId="En-tte">
    <w:name w:val="header"/>
    <w:basedOn w:val="Normal"/>
    <w:link w:val="En-tteCar"/>
    <w:uiPriority w:val="99"/>
    <w:unhideWhenUsed/>
    <w:pPr>
      <w:tabs>
        <w:tab w:val="center" w:pos="4703"/>
        <w:tab w:val="right" w:pos="9406"/>
      </w:tabs>
      <w:spacing w:after="0" w:line="240" w:lineRule="auto"/>
    </w:p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style>
  <w:style w:type="paragraph" w:styleId="Paragraphedeliste">
    <w:name w:val="List Paragraph"/>
    <w:aliases w:val="Bullets,List Paragraph1,Heading,Dot pt,F5 List Paragraph,No Spacing1,List Paragraph Char Char Char,Indicator Text,Numbered Para 1,Bullet 1,Bullet Points,List Paragraph2,MAIN CONTENT,Normal numbered,List Bullet Mary,Title Style 1"/>
    <w:basedOn w:val="Normal"/>
    <w:link w:val="ParagraphedelisteCar"/>
    <w:uiPriority w:val="1"/>
    <w:qFormat/>
    <w:pPr>
      <w:ind w:left="720"/>
      <w:contextualSpacing/>
    </w:p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normaltextrun">
    <w:name w:val="normaltextrun"/>
    <w:basedOn w:val="Policepardfaut"/>
    <w:qFormat/>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ParagraphedelisteCar">
    <w:name w:val="Paragraphe de liste Car"/>
    <w:aliases w:val="Bullets Car,List Paragraph1 Car,Heading Car,Dot pt Car,F5 List Paragraph Car,No Spacing1 Car,List Paragraph Char Char Char Car,Indicator Text Car,Numbered Para 1 Car,Bullet 1 Car,Bullet Points Car,List Paragraph2 Car"/>
    <w:link w:val="Paragraphedeliste"/>
    <w:uiPriority w:val="1"/>
    <w:qFormat/>
  </w:style>
  <w:style w:type="character" w:customStyle="1" w:styleId="Corpsdetexte2Car">
    <w:name w:val="Corps de texte 2 Car"/>
    <w:basedOn w:val="Policepardfaut"/>
    <w:link w:val="Corpsdetexte2"/>
    <w:uiPriority w:val="99"/>
    <w:rPr>
      <w:rFonts w:ascii="Times New Roman" w:eastAsia="Times New Roman" w:hAnsi="Times New Roman" w:cs="Times New Roman"/>
      <w:sz w:val="24"/>
      <w:szCs w:val="24"/>
      <w:lang w:val="fr-FR" w:eastAsia="fr-FR"/>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eastAsia="en-US"/>
    </w:rPr>
  </w:style>
  <w:style w:type="character" w:customStyle="1" w:styleId="CorpsdetexteCar">
    <w:name w:val="Corps de texte Car"/>
    <w:basedOn w:val="Policepardfaut"/>
    <w:link w:val="Corpsdetexte"/>
    <w:uiPriority w:val="99"/>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lang w:val="fr-FR"/>
    </w:rPr>
  </w:style>
  <w:style w:type="character" w:customStyle="1" w:styleId="Titre2Car">
    <w:name w:val="Titre 2 Car"/>
    <w:basedOn w:val="Policepardfaut"/>
    <w:link w:val="Titre2"/>
    <w:uiPriority w:val="1"/>
    <w:rPr>
      <w:rFonts w:ascii="Times New Roman" w:eastAsia="Times New Roman" w:hAnsi="Times New Roman" w:cs="Times New Roman"/>
      <w:b/>
      <w:bCs/>
      <w:sz w:val="24"/>
      <w:szCs w:val="24"/>
      <w:lang w:val="fr-FR"/>
    </w:rPr>
  </w:style>
  <w:style w:type="table" w:customStyle="1" w:styleId="TableNormal">
    <w:name w:val="Table Normal"/>
    <w:uiPriority w:val="2"/>
    <w:semiHidden/>
    <w:unhideWhenUsed/>
    <w:qFormat/>
    <w:pPr>
      <w:widowControl w:val="0"/>
      <w:autoSpaceDE w:val="0"/>
      <w:autoSpaceDN w:val="0"/>
    </w:pPr>
    <w:tblPr>
      <w:tblCellMar>
        <w:top w:w="0" w:type="dxa"/>
        <w:left w:w="0" w:type="dxa"/>
        <w:bottom w:w="0" w:type="dxa"/>
        <w:right w:w="0" w:type="dxa"/>
      </w:tblCellMar>
    </w:tblPr>
  </w:style>
  <w:style w:type="character" w:customStyle="1" w:styleId="Titre3Car">
    <w:name w:val="Titre 3 Car"/>
    <w:basedOn w:val="Policepardfaut"/>
    <w:link w:val="Titre3"/>
    <w:uiPriority w:val="9"/>
    <w:semiHidden/>
    <w:rsid w:val="00DE0B8C"/>
    <w:rPr>
      <w:rFonts w:asciiTheme="majorHAnsi" w:eastAsiaTheme="majorEastAsia" w:hAnsiTheme="majorHAnsi" w:cstheme="majorBidi"/>
      <w:color w:val="1F4D78" w:themeColor="accent1" w:themeShade="7F"/>
      <w:sz w:val="24"/>
      <w:szCs w:val="24"/>
      <w:lang w:val="en-US" w:eastAsia="en-US"/>
    </w:rPr>
  </w:style>
  <w:style w:type="character" w:customStyle="1" w:styleId="Titre4Car">
    <w:name w:val="Titre 4 Car"/>
    <w:basedOn w:val="Policepardfaut"/>
    <w:link w:val="Titre4"/>
    <w:uiPriority w:val="9"/>
    <w:semiHidden/>
    <w:rsid w:val="00C8604A"/>
    <w:rPr>
      <w:rFonts w:asciiTheme="majorHAnsi" w:eastAsiaTheme="majorEastAsia" w:hAnsiTheme="majorHAnsi" w:cstheme="majorBidi"/>
      <w:i/>
      <w:iCs/>
      <w:color w:val="2E74B5" w:themeColor="accent1" w:themeShade="BF"/>
      <w:sz w:val="22"/>
      <w:szCs w:val="22"/>
      <w:lang w:val="en-US" w:eastAsia="en-US"/>
    </w:rPr>
  </w:style>
  <w:style w:type="character" w:customStyle="1" w:styleId="Titre1Car">
    <w:name w:val="Titre 1 Car"/>
    <w:basedOn w:val="Policepardfaut"/>
    <w:link w:val="Titre1"/>
    <w:uiPriority w:val="9"/>
    <w:rsid w:val="006347CF"/>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8742">
      <w:bodyDiv w:val="1"/>
      <w:marLeft w:val="0"/>
      <w:marRight w:val="0"/>
      <w:marTop w:val="0"/>
      <w:marBottom w:val="0"/>
      <w:divBdr>
        <w:top w:val="none" w:sz="0" w:space="0" w:color="auto"/>
        <w:left w:val="none" w:sz="0" w:space="0" w:color="auto"/>
        <w:bottom w:val="none" w:sz="0" w:space="0" w:color="auto"/>
        <w:right w:val="none" w:sz="0" w:space="0" w:color="auto"/>
      </w:divBdr>
    </w:div>
    <w:div w:id="453721413">
      <w:bodyDiv w:val="1"/>
      <w:marLeft w:val="0"/>
      <w:marRight w:val="0"/>
      <w:marTop w:val="0"/>
      <w:marBottom w:val="0"/>
      <w:divBdr>
        <w:top w:val="none" w:sz="0" w:space="0" w:color="auto"/>
        <w:left w:val="none" w:sz="0" w:space="0" w:color="auto"/>
        <w:bottom w:val="none" w:sz="0" w:space="0" w:color="auto"/>
        <w:right w:val="none" w:sz="0" w:space="0" w:color="auto"/>
      </w:divBdr>
    </w:div>
    <w:div w:id="820922317">
      <w:bodyDiv w:val="1"/>
      <w:marLeft w:val="0"/>
      <w:marRight w:val="0"/>
      <w:marTop w:val="0"/>
      <w:marBottom w:val="0"/>
      <w:divBdr>
        <w:top w:val="none" w:sz="0" w:space="0" w:color="auto"/>
        <w:left w:val="none" w:sz="0" w:space="0" w:color="auto"/>
        <w:bottom w:val="none" w:sz="0" w:space="0" w:color="auto"/>
        <w:right w:val="none" w:sz="0" w:space="0" w:color="auto"/>
      </w:divBdr>
    </w:div>
    <w:div w:id="863713706">
      <w:bodyDiv w:val="1"/>
      <w:marLeft w:val="0"/>
      <w:marRight w:val="0"/>
      <w:marTop w:val="0"/>
      <w:marBottom w:val="0"/>
      <w:divBdr>
        <w:top w:val="none" w:sz="0" w:space="0" w:color="auto"/>
        <w:left w:val="none" w:sz="0" w:space="0" w:color="auto"/>
        <w:bottom w:val="none" w:sz="0" w:space="0" w:color="auto"/>
        <w:right w:val="none" w:sz="0" w:space="0" w:color="auto"/>
      </w:divBdr>
    </w:div>
    <w:div w:id="883063531">
      <w:bodyDiv w:val="1"/>
      <w:marLeft w:val="0"/>
      <w:marRight w:val="0"/>
      <w:marTop w:val="0"/>
      <w:marBottom w:val="0"/>
      <w:divBdr>
        <w:top w:val="none" w:sz="0" w:space="0" w:color="auto"/>
        <w:left w:val="none" w:sz="0" w:space="0" w:color="auto"/>
        <w:bottom w:val="none" w:sz="0" w:space="0" w:color="auto"/>
        <w:right w:val="none" w:sz="0" w:space="0" w:color="auto"/>
      </w:divBdr>
    </w:div>
    <w:div w:id="915674738">
      <w:bodyDiv w:val="1"/>
      <w:marLeft w:val="0"/>
      <w:marRight w:val="0"/>
      <w:marTop w:val="0"/>
      <w:marBottom w:val="0"/>
      <w:divBdr>
        <w:top w:val="none" w:sz="0" w:space="0" w:color="auto"/>
        <w:left w:val="none" w:sz="0" w:space="0" w:color="auto"/>
        <w:bottom w:val="none" w:sz="0" w:space="0" w:color="auto"/>
        <w:right w:val="none" w:sz="0" w:space="0" w:color="auto"/>
      </w:divBdr>
    </w:div>
    <w:div w:id="1077244546">
      <w:bodyDiv w:val="1"/>
      <w:marLeft w:val="0"/>
      <w:marRight w:val="0"/>
      <w:marTop w:val="0"/>
      <w:marBottom w:val="0"/>
      <w:divBdr>
        <w:top w:val="none" w:sz="0" w:space="0" w:color="auto"/>
        <w:left w:val="none" w:sz="0" w:space="0" w:color="auto"/>
        <w:bottom w:val="none" w:sz="0" w:space="0" w:color="auto"/>
        <w:right w:val="none" w:sz="0" w:space="0" w:color="auto"/>
      </w:divBdr>
    </w:div>
    <w:div w:id="1083647424">
      <w:bodyDiv w:val="1"/>
      <w:marLeft w:val="0"/>
      <w:marRight w:val="0"/>
      <w:marTop w:val="0"/>
      <w:marBottom w:val="0"/>
      <w:divBdr>
        <w:top w:val="none" w:sz="0" w:space="0" w:color="auto"/>
        <w:left w:val="none" w:sz="0" w:space="0" w:color="auto"/>
        <w:bottom w:val="none" w:sz="0" w:space="0" w:color="auto"/>
        <w:right w:val="none" w:sz="0" w:space="0" w:color="auto"/>
      </w:divBdr>
    </w:div>
    <w:div w:id="1106923267">
      <w:bodyDiv w:val="1"/>
      <w:marLeft w:val="0"/>
      <w:marRight w:val="0"/>
      <w:marTop w:val="0"/>
      <w:marBottom w:val="0"/>
      <w:divBdr>
        <w:top w:val="none" w:sz="0" w:space="0" w:color="auto"/>
        <w:left w:val="none" w:sz="0" w:space="0" w:color="auto"/>
        <w:bottom w:val="none" w:sz="0" w:space="0" w:color="auto"/>
        <w:right w:val="none" w:sz="0" w:space="0" w:color="auto"/>
      </w:divBdr>
    </w:div>
    <w:div w:id="1629235520">
      <w:bodyDiv w:val="1"/>
      <w:marLeft w:val="0"/>
      <w:marRight w:val="0"/>
      <w:marTop w:val="0"/>
      <w:marBottom w:val="0"/>
      <w:divBdr>
        <w:top w:val="none" w:sz="0" w:space="0" w:color="auto"/>
        <w:left w:val="none" w:sz="0" w:space="0" w:color="auto"/>
        <w:bottom w:val="none" w:sz="0" w:space="0" w:color="auto"/>
        <w:right w:val="none" w:sz="0" w:space="0" w:color="auto"/>
      </w:divBdr>
    </w:div>
    <w:div w:id="1635789967">
      <w:bodyDiv w:val="1"/>
      <w:marLeft w:val="0"/>
      <w:marRight w:val="0"/>
      <w:marTop w:val="0"/>
      <w:marBottom w:val="0"/>
      <w:divBdr>
        <w:top w:val="none" w:sz="0" w:space="0" w:color="auto"/>
        <w:left w:val="none" w:sz="0" w:space="0" w:color="auto"/>
        <w:bottom w:val="none" w:sz="0" w:space="0" w:color="auto"/>
        <w:right w:val="none" w:sz="0" w:space="0" w:color="auto"/>
      </w:divBdr>
    </w:div>
    <w:div w:id="1768958550">
      <w:bodyDiv w:val="1"/>
      <w:marLeft w:val="0"/>
      <w:marRight w:val="0"/>
      <w:marTop w:val="0"/>
      <w:marBottom w:val="0"/>
      <w:divBdr>
        <w:top w:val="none" w:sz="0" w:space="0" w:color="auto"/>
        <w:left w:val="none" w:sz="0" w:space="0" w:color="auto"/>
        <w:bottom w:val="none" w:sz="0" w:space="0" w:color="auto"/>
        <w:right w:val="none" w:sz="0" w:space="0" w:color="auto"/>
      </w:divBdr>
    </w:div>
    <w:div w:id="1779643562">
      <w:bodyDiv w:val="1"/>
      <w:marLeft w:val="0"/>
      <w:marRight w:val="0"/>
      <w:marTop w:val="0"/>
      <w:marBottom w:val="0"/>
      <w:divBdr>
        <w:top w:val="none" w:sz="0" w:space="0" w:color="auto"/>
        <w:left w:val="none" w:sz="0" w:space="0" w:color="auto"/>
        <w:bottom w:val="none" w:sz="0" w:space="0" w:color="auto"/>
        <w:right w:val="none" w:sz="0" w:space="0" w:color="auto"/>
      </w:divBdr>
    </w:div>
    <w:div w:id="1783109125">
      <w:bodyDiv w:val="1"/>
      <w:marLeft w:val="0"/>
      <w:marRight w:val="0"/>
      <w:marTop w:val="0"/>
      <w:marBottom w:val="0"/>
      <w:divBdr>
        <w:top w:val="none" w:sz="0" w:space="0" w:color="auto"/>
        <w:left w:val="none" w:sz="0" w:space="0" w:color="auto"/>
        <w:bottom w:val="none" w:sz="0" w:space="0" w:color="auto"/>
        <w:right w:val="none" w:sz="0" w:space="0" w:color="auto"/>
      </w:divBdr>
    </w:div>
    <w:div w:id="1913276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jet_MVD@environnement.gov.ma" TargetMode="External"/><Relationship Id="rId4" Type="http://schemas.openxmlformats.org/officeDocument/2006/relationships/styles" Target="styles.xml"/><Relationship Id="rId9" Type="http://schemas.openxmlformats.org/officeDocument/2006/relationships/hyperlink" Target="mailto:Projet_MVD@environnement.gov.m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53436D-5588-4415-8B10-150D1D2D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7465</Words>
  <Characters>42557</Characters>
  <Application>Microsoft Office Word</Application>
  <DocSecurity>0</DocSecurity>
  <Lines>354</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2023-04-28T10:55:00Z</cp:lastPrinted>
  <dcterms:created xsi:type="dcterms:W3CDTF">2024-05-17T14:19:00Z</dcterms:created>
  <dcterms:modified xsi:type="dcterms:W3CDTF">2024-05-29T14:23:00Z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1036-12.2.0.13359</vt:lpwstr>
  </property>
  <property fmtid="{D5CDD505-2E9C-101B-9397-08002B2CF9AE}" pid="3" name="ICV">
    <vt:lpwstr>4D1A0479D3144571AE7E09928F7C20C4_13</vt:lpwstr>
  </property>
</Properties>
</file>