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A9F5" w14:textId="02FBBCB5" w:rsidR="00D04E04" w:rsidRPr="00E87857" w:rsidRDefault="00D04E04" w:rsidP="00101577">
      <w:pPr>
        <w:pStyle w:val="Titre2"/>
        <w:rPr>
          <w:rFonts w:eastAsiaTheme="minorHAnsi"/>
          <w:lang w:val="fr-FR"/>
        </w:rPr>
      </w:pPr>
      <w:bookmarkStart w:id="0" w:name="_Toc167286561"/>
      <w:r w:rsidRPr="00F8090C">
        <w:rPr>
          <w:rFonts w:eastAsiaTheme="minorHAnsi"/>
          <w:lang w:val="fr-FR"/>
        </w:rPr>
        <w:t xml:space="preserve">Numéro de contrat : </w:t>
      </w:r>
      <w:r w:rsidR="00A733F9" w:rsidRPr="00A733F9">
        <w:rPr>
          <w:rFonts w:eastAsiaTheme="minorHAnsi"/>
          <w:lang w:val="fr-FR"/>
        </w:rPr>
        <w:t>83465633</w:t>
      </w:r>
      <w:bookmarkEnd w:id="0"/>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4E664C3C" w14:textId="06E7B4B0" w:rsidR="00611D8E" w:rsidRDefault="00D04E04">
          <w:pPr>
            <w:pStyle w:val="TM2"/>
            <w:tabs>
              <w:tab w:val="right" w:leader="dot" w:pos="9204"/>
            </w:tabs>
            <w:rPr>
              <w:rFonts w:asciiTheme="minorHAnsi" w:eastAsiaTheme="minorEastAsia" w:hAnsiTheme="minorHAnsi" w:cstheme="minorBidi"/>
              <w:noProof/>
              <w:kern w:val="2"/>
              <w:szCs w:val="22"/>
              <w:lang w:val="en-US" w:eastAsia="en-US"/>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7286561" w:history="1">
            <w:r w:rsidR="00611D8E" w:rsidRPr="00BD00F4">
              <w:rPr>
                <w:rStyle w:val="Lienhypertexte"/>
                <w:rFonts w:eastAsiaTheme="minorHAnsi"/>
                <w:noProof/>
                <w:lang w:val="fr-FR"/>
              </w:rPr>
              <w:t>Numéro de contrat : 83465633</w:t>
            </w:r>
            <w:r w:rsidR="00611D8E">
              <w:rPr>
                <w:noProof/>
                <w:webHidden/>
              </w:rPr>
              <w:tab/>
            </w:r>
            <w:r w:rsidR="00611D8E">
              <w:rPr>
                <w:noProof/>
                <w:webHidden/>
              </w:rPr>
              <w:fldChar w:fldCharType="begin"/>
            </w:r>
            <w:r w:rsidR="00611D8E">
              <w:rPr>
                <w:noProof/>
                <w:webHidden/>
              </w:rPr>
              <w:instrText xml:space="preserve"> PAGEREF _Toc167286561 \h </w:instrText>
            </w:r>
            <w:r w:rsidR="00611D8E">
              <w:rPr>
                <w:noProof/>
                <w:webHidden/>
              </w:rPr>
            </w:r>
            <w:r w:rsidR="00611D8E">
              <w:rPr>
                <w:noProof/>
                <w:webHidden/>
              </w:rPr>
              <w:fldChar w:fldCharType="separate"/>
            </w:r>
            <w:r w:rsidR="00611D8E">
              <w:rPr>
                <w:noProof/>
                <w:webHidden/>
              </w:rPr>
              <w:t>1</w:t>
            </w:r>
            <w:r w:rsidR="00611D8E">
              <w:rPr>
                <w:noProof/>
                <w:webHidden/>
              </w:rPr>
              <w:fldChar w:fldCharType="end"/>
            </w:r>
          </w:hyperlink>
        </w:p>
        <w:p w14:paraId="45877B21" w14:textId="0BCD2C4F" w:rsidR="00611D8E" w:rsidRDefault="00611D8E">
          <w:pPr>
            <w:pStyle w:val="TM3"/>
            <w:tabs>
              <w:tab w:val="right" w:leader="dot" w:pos="9204"/>
            </w:tabs>
            <w:rPr>
              <w:rFonts w:asciiTheme="minorHAnsi" w:eastAsiaTheme="minorEastAsia" w:hAnsiTheme="minorHAnsi" w:cstheme="minorBidi"/>
              <w:noProof/>
              <w:kern w:val="2"/>
              <w:szCs w:val="22"/>
              <w:lang w:val="en-US" w:eastAsia="en-US"/>
              <w14:ligatures w14:val="standardContextual"/>
            </w:rPr>
          </w:pPr>
          <w:hyperlink w:anchor="_Toc167286562" w:history="1">
            <w:r w:rsidRPr="00BD00F4">
              <w:rPr>
                <w:rStyle w:val="Lienhypertexte"/>
                <w:noProof/>
                <w:lang w:val="fr-FR"/>
              </w:rPr>
              <w:t>Rubrique réservée aux personnes morales</w:t>
            </w:r>
            <w:r>
              <w:rPr>
                <w:noProof/>
                <w:webHidden/>
              </w:rPr>
              <w:tab/>
            </w:r>
            <w:r>
              <w:rPr>
                <w:noProof/>
                <w:webHidden/>
              </w:rPr>
              <w:fldChar w:fldCharType="begin"/>
            </w:r>
            <w:r>
              <w:rPr>
                <w:noProof/>
                <w:webHidden/>
              </w:rPr>
              <w:instrText xml:space="preserve"> PAGEREF _Toc167286562 \h </w:instrText>
            </w:r>
            <w:r>
              <w:rPr>
                <w:noProof/>
                <w:webHidden/>
              </w:rPr>
            </w:r>
            <w:r>
              <w:rPr>
                <w:noProof/>
                <w:webHidden/>
              </w:rPr>
              <w:fldChar w:fldCharType="separate"/>
            </w:r>
            <w:r>
              <w:rPr>
                <w:noProof/>
                <w:webHidden/>
              </w:rPr>
              <w:t>1</w:t>
            </w:r>
            <w:r>
              <w:rPr>
                <w:noProof/>
                <w:webHidden/>
              </w:rPr>
              <w:fldChar w:fldCharType="end"/>
            </w:r>
          </w:hyperlink>
        </w:p>
        <w:p w14:paraId="798B78F3" w14:textId="2B4DAB16" w:rsidR="00611D8E" w:rsidRDefault="00611D8E">
          <w:pPr>
            <w:pStyle w:val="TM3"/>
            <w:tabs>
              <w:tab w:val="right" w:leader="dot" w:pos="9204"/>
            </w:tabs>
            <w:rPr>
              <w:rFonts w:asciiTheme="minorHAnsi" w:eastAsiaTheme="minorEastAsia" w:hAnsiTheme="minorHAnsi" w:cstheme="minorBidi"/>
              <w:noProof/>
              <w:kern w:val="2"/>
              <w:szCs w:val="22"/>
              <w:lang w:val="en-US" w:eastAsia="en-US"/>
              <w14:ligatures w14:val="standardContextual"/>
            </w:rPr>
          </w:pPr>
          <w:hyperlink w:anchor="_Toc167286563" w:history="1">
            <w:r w:rsidRPr="00BD00F4">
              <w:rPr>
                <w:rStyle w:val="Lienhypertexte"/>
                <w:noProof/>
                <w:lang w:val="fr-FR"/>
              </w:rPr>
              <w:t>Performance économique et financière</w:t>
            </w:r>
            <w:r>
              <w:rPr>
                <w:noProof/>
                <w:webHidden/>
              </w:rPr>
              <w:tab/>
            </w:r>
            <w:r>
              <w:rPr>
                <w:noProof/>
                <w:webHidden/>
              </w:rPr>
              <w:fldChar w:fldCharType="begin"/>
            </w:r>
            <w:r>
              <w:rPr>
                <w:noProof/>
                <w:webHidden/>
              </w:rPr>
              <w:instrText xml:space="preserve"> PAGEREF _Toc167286563 \h </w:instrText>
            </w:r>
            <w:r>
              <w:rPr>
                <w:noProof/>
                <w:webHidden/>
              </w:rPr>
            </w:r>
            <w:r>
              <w:rPr>
                <w:noProof/>
                <w:webHidden/>
              </w:rPr>
              <w:fldChar w:fldCharType="separate"/>
            </w:r>
            <w:r>
              <w:rPr>
                <w:noProof/>
                <w:webHidden/>
              </w:rPr>
              <w:t>2</w:t>
            </w:r>
            <w:r>
              <w:rPr>
                <w:noProof/>
                <w:webHidden/>
              </w:rPr>
              <w:fldChar w:fldCharType="end"/>
            </w:r>
          </w:hyperlink>
        </w:p>
        <w:p w14:paraId="76AC0BEB" w14:textId="3DD45E51" w:rsidR="00611D8E" w:rsidRDefault="00611D8E">
          <w:pPr>
            <w:pStyle w:val="TM3"/>
            <w:tabs>
              <w:tab w:val="right" w:leader="dot" w:pos="9204"/>
            </w:tabs>
            <w:rPr>
              <w:rFonts w:asciiTheme="minorHAnsi" w:eastAsiaTheme="minorEastAsia" w:hAnsiTheme="minorHAnsi" w:cstheme="minorBidi"/>
              <w:noProof/>
              <w:kern w:val="2"/>
              <w:szCs w:val="22"/>
              <w:lang w:val="en-US" w:eastAsia="en-US"/>
              <w14:ligatures w14:val="standardContextual"/>
            </w:rPr>
          </w:pPr>
          <w:hyperlink w:anchor="_Toc167286564" w:history="1">
            <w:r w:rsidRPr="00BD00F4">
              <w:rPr>
                <w:rStyle w:val="Lienhypertexte"/>
                <w:noProof/>
                <w:lang w:val="fr-FR"/>
              </w:rPr>
              <w:t>Performance technique</w:t>
            </w:r>
            <w:r>
              <w:rPr>
                <w:noProof/>
                <w:webHidden/>
              </w:rPr>
              <w:tab/>
            </w:r>
            <w:r>
              <w:rPr>
                <w:noProof/>
                <w:webHidden/>
              </w:rPr>
              <w:fldChar w:fldCharType="begin"/>
            </w:r>
            <w:r>
              <w:rPr>
                <w:noProof/>
                <w:webHidden/>
              </w:rPr>
              <w:instrText xml:space="preserve"> PAGEREF _Toc167286564 \h </w:instrText>
            </w:r>
            <w:r>
              <w:rPr>
                <w:noProof/>
                <w:webHidden/>
              </w:rPr>
            </w:r>
            <w:r>
              <w:rPr>
                <w:noProof/>
                <w:webHidden/>
              </w:rPr>
              <w:fldChar w:fldCharType="separate"/>
            </w:r>
            <w:r>
              <w:rPr>
                <w:noProof/>
                <w:webHidden/>
              </w:rPr>
              <w:t>2</w:t>
            </w:r>
            <w:r>
              <w:rPr>
                <w:noProof/>
                <w:webHidden/>
              </w:rPr>
              <w:fldChar w:fldCharType="end"/>
            </w:r>
          </w:hyperlink>
        </w:p>
        <w:p w14:paraId="41522A23" w14:textId="1D7B54CB" w:rsidR="00611D8E" w:rsidRDefault="00611D8E">
          <w:pPr>
            <w:pStyle w:val="TM3"/>
            <w:tabs>
              <w:tab w:val="right" w:leader="dot" w:pos="9204"/>
            </w:tabs>
            <w:rPr>
              <w:rFonts w:asciiTheme="minorHAnsi" w:eastAsiaTheme="minorEastAsia" w:hAnsiTheme="minorHAnsi" w:cstheme="minorBidi"/>
              <w:noProof/>
              <w:kern w:val="2"/>
              <w:szCs w:val="22"/>
              <w:lang w:val="en-US" w:eastAsia="en-US"/>
              <w14:ligatures w14:val="standardContextual"/>
            </w:rPr>
          </w:pPr>
          <w:hyperlink w:anchor="_Toc167286565" w:history="1">
            <w:r w:rsidRPr="00BD00F4">
              <w:rPr>
                <w:rStyle w:val="Lienhypertexte"/>
                <w:noProof/>
                <w:lang w:val="fr-FR"/>
              </w:rPr>
              <w:t>Récapitulatif des projets de référence</w:t>
            </w:r>
            <w:r>
              <w:rPr>
                <w:noProof/>
                <w:webHidden/>
              </w:rPr>
              <w:tab/>
            </w:r>
            <w:r>
              <w:rPr>
                <w:noProof/>
                <w:webHidden/>
              </w:rPr>
              <w:fldChar w:fldCharType="begin"/>
            </w:r>
            <w:r>
              <w:rPr>
                <w:noProof/>
                <w:webHidden/>
              </w:rPr>
              <w:instrText xml:space="preserve"> PAGEREF _Toc167286565 \h </w:instrText>
            </w:r>
            <w:r>
              <w:rPr>
                <w:noProof/>
                <w:webHidden/>
              </w:rPr>
            </w:r>
            <w:r>
              <w:rPr>
                <w:noProof/>
                <w:webHidden/>
              </w:rPr>
              <w:fldChar w:fldCharType="separate"/>
            </w:r>
            <w:r>
              <w:rPr>
                <w:noProof/>
                <w:webHidden/>
              </w:rPr>
              <w:t>3</w:t>
            </w:r>
            <w:r>
              <w:rPr>
                <w:noProof/>
                <w:webHidden/>
              </w:rPr>
              <w:fldChar w:fldCharType="end"/>
            </w:r>
          </w:hyperlink>
        </w:p>
        <w:p w14:paraId="08274C9F" w14:textId="4393A0F1" w:rsidR="00611D8E" w:rsidRDefault="00611D8E">
          <w:pPr>
            <w:pStyle w:val="TM3"/>
            <w:tabs>
              <w:tab w:val="right" w:leader="dot" w:pos="9204"/>
            </w:tabs>
            <w:rPr>
              <w:rFonts w:asciiTheme="minorHAnsi" w:eastAsiaTheme="minorEastAsia" w:hAnsiTheme="minorHAnsi" w:cstheme="minorBidi"/>
              <w:noProof/>
              <w:kern w:val="2"/>
              <w:szCs w:val="22"/>
              <w:lang w:val="en-US" w:eastAsia="en-US"/>
              <w14:ligatures w14:val="standardContextual"/>
            </w:rPr>
          </w:pPr>
          <w:hyperlink w:anchor="_Toc167286566" w:history="1">
            <w:r w:rsidRPr="00BD00F4">
              <w:rPr>
                <w:rStyle w:val="Lienhypertexte"/>
                <w:noProof/>
                <w:lang w:val="fr-FR"/>
              </w:rPr>
              <w:t>Déclaration d’intégrité</w:t>
            </w:r>
            <w:r>
              <w:rPr>
                <w:noProof/>
                <w:webHidden/>
              </w:rPr>
              <w:tab/>
            </w:r>
            <w:r>
              <w:rPr>
                <w:noProof/>
                <w:webHidden/>
              </w:rPr>
              <w:fldChar w:fldCharType="begin"/>
            </w:r>
            <w:r>
              <w:rPr>
                <w:noProof/>
                <w:webHidden/>
              </w:rPr>
              <w:instrText xml:space="preserve"> PAGEREF _Toc167286566 \h </w:instrText>
            </w:r>
            <w:r>
              <w:rPr>
                <w:noProof/>
                <w:webHidden/>
              </w:rPr>
            </w:r>
            <w:r>
              <w:rPr>
                <w:noProof/>
                <w:webHidden/>
              </w:rPr>
              <w:fldChar w:fldCharType="separate"/>
            </w:r>
            <w:r>
              <w:rPr>
                <w:noProof/>
                <w:webHidden/>
              </w:rPr>
              <w:t>4</w:t>
            </w:r>
            <w:r>
              <w:rPr>
                <w:noProof/>
                <w:webHidden/>
              </w:rPr>
              <w:fldChar w:fldCharType="end"/>
            </w:r>
          </w:hyperlink>
        </w:p>
        <w:p w14:paraId="66B3234F" w14:textId="2D2222CB" w:rsidR="00611D8E" w:rsidRDefault="00611D8E">
          <w:pPr>
            <w:pStyle w:val="TM3"/>
            <w:tabs>
              <w:tab w:val="right" w:leader="dot" w:pos="9204"/>
            </w:tabs>
            <w:rPr>
              <w:rFonts w:asciiTheme="minorHAnsi" w:eastAsiaTheme="minorEastAsia" w:hAnsiTheme="minorHAnsi" w:cstheme="minorBidi"/>
              <w:noProof/>
              <w:kern w:val="2"/>
              <w:szCs w:val="22"/>
              <w:lang w:val="en-US" w:eastAsia="en-US"/>
              <w14:ligatures w14:val="standardContextual"/>
            </w:rPr>
          </w:pPr>
          <w:hyperlink w:anchor="_Toc167286567" w:history="1">
            <w:r w:rsidRPr="00BD00F4">
              <w:rPr>
                <w:rStyle w:val="Lienhypertexte"/>
                <w:noProof/>
                <w:lang w:val="fr-FR"/>
              </w:rPr>
              <w:t>Primauté des règles propres de la GIZ</w:t>
            </w:r>
            <w:r>
              <w:rPr>
                <w:noProof/>
                <w:webHidden/>
              </w:rPr>
              <w:tab/>
            </w:r>
            <w:r>
              <w:rPr>
                <w:noProof/>
                <w:webHidden/>
              </w:rPr>
              <w:fldChar w:fldCharType="begin"/>
            </w:r>
            <w:r>
              <w:rPr>
                <w:noProof/>
                <w:webHidden/>
              </w:rPr>
              <w:instrText xml:space="preserve"> PAGEREF _Toc167286567 \h </w:instrText>
            </w:r>
            <w:r>
              <w:rPr>
                <w:noProof/>
                <w:webHidden/>
              </w:rPr>
            </w:r>
            <w:r>
              <w:rPr>
                <w:noProof/>
                <w:webHidden/>
              </w:rPr>
              <w:fldChar w:fldCharType="separate"/>
            </w:r>
            <w:r>
              <w:rPr>
                <w:noProof/>
                <w:webHidden/>
              </w:rPr>
              <w:t>5</w:t>
            </w:r>
            <w:r>
              <w:rPr>
                <w:noProof/>
                <w:webHidden/>
              </w:rPr>
              <w:fldChar w:fldCharType="end"/>
            </w:r>
          </w:hyperlink>
        </w:p>
        <w:p w14:paraId="0D6C4C8C" w14:textId="015E8CB5"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0A72B4CC" w14:textId="0CAC4C71" w:rsidR="00D04E04" w:rsidRPr="00E87857" w:rsidRDefault="00D04E04" w:rsidP="00D04E04">
      <w:pPr>
        <w:pStyle w:val="Titre3"/>
        <w:rPr>
          <w:lang w:val="fr-FR"/>
        </w:rPr>
      </w:pPr>
      <w:bookmarkStart w:id="1" w:name="_Toc29219560"/>
      <w:bookmarkStart w:id="2" w:name="_Toc167286562"/>
      <w:r w:rsidRPr="00F8090C">
        <w:rPr>
          <w:lang w:val="fr-FR"/>
        </w:rPr>
        <w:t>Rubrique réservée aux personnes morales</w:t>
      </w:r>
      <w:bookmarkEnd w:id="1"/>
      <w:bookmarkEnd w:id="2"/>
    </w:p>
    <w:p w14:paraId="6D8EAA1B" w14:textId="5C119F4F"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3" w:name="_Hlk45642873"/>
      <w:r w:rsidRPr="00F8090C">
        <w:rPr>
          <w:i/>
          <w:iCs/>
          <w:color w:val="FF0000"/>
          <w:lang w:val="fr-FR"/>
        </w:rPr>
        <w:t>l’extrait du registre du commerce ou de l’extrait de registre</w:t>
      </w:r>
      <w:bookmarkStart w:id="4"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3"/>
      <w:bookmarkEnd w:id="4"/>
      <w:r w:rsidRPr="00F8090C">
        <w:rPr>
          <w:i/>
          <w:iCs/>
          <w:color w:val="FF0000"/>
          <w:lang w:val="fr-FR"/>
        </w:rPr>
        <w:t>.</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ED68B5" w:rsidRPr="00F8090C" w14:paraId="456FD717" w14:textId="77777777" w:rsidTr="00D04E04">
        <w:tc>
          <w:tcPr>
            <w:tcW w:w="4678" w:type="dxa"/>
          </w:tcPr>
          <w:p w14:paraId="4CF4905A" w14:textId="77777777" w:rsidR="00ED68B5" w:rsidRPr="00E87857" w:rsidRDefault="00ED68B5" w:rsidP="00D04E04">
            <w:pPr>
              <w:spacing w:before="120" w:after="120"/>
              <w:rPr>
                <w:b/>
                <w:szCs w:val="22"/>
                <w:lang w:val="fr-FR"/>
              </w:rPr>
            </w:pPr>
            <w:r w:rsidRPr="00F8090C">
              <w:rPr>
                <w:b/>
                <w:bCs/>
                <w:lang w:val="fr-FR"/>
              </w:rPr>
              <w:t xml:space="preserve">Ayants droit économiques (personnes détenant plus de 25 % de parts du capital ou contrôlant plus de 25 % des droits de vote de la société ; cf. art. 3 de la loi allemande contre le blanchiment de capitaux ([GWG]) </w:t>
            </w:r>
            <w:r w:rsidRPr="00F8090C">
              <w:rPr>
                <w:color w:val="FF0000"/>
                <w:lang w:val="fr-FR"/>
              </w:rPr>
              <w:t>Veuillez indiquer les prénom, nom, adresse du domicile et date de naissance des personnes.</w:t>
            </w:r>
          </w:p>
        </w:tc>
        <w:tc>
          <w:tcPr>
            <w:tcW w:w="4392" w:type="dxa"/>
          </w:tcPr>
          <w:p w14:paraId="5D529D77" w14:textId="00BE3759" w:rsidR="00ED68B5" w:rsidRPr="007D5ACA" w:rsidRDefault="007D5ACA" w:rsidP="00D04E04">
            <w:pPr>
              <w:spacing w:before="120" w:after="120"/>
              <w:rPr>
                <w:b/>
                <w:bCs/>
                <w:lang w:val="fr-FR"/>
              </w:rPr>
            </w:pPr>
            <w:r w:rsidRPr="007D5ACA">
              <w:rPr>
                <w:b/>
                <w:bCs/>
                <w:lang w:val="fr-FR"/>
              </w:rPr>
              <w:t>(NON APPLICABLE)</w:t>
            </w:r>
          </w:p>
        </w:tc>
      </w:tr>
      <w:tr w:rsidR="00D04E04" w:rsidRPr="00312634"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r w:rsidRPr="00F8090C">
              <w:rPr>
                <w:b/>
                <w:bCs/>
                <w:szCs w:val="22"/>
                <w:lang w:val="fr-FR"/>
              </w:rPr>
              <w:t xml:space="preserve">Un·e expert·e proposé·e est ou a été lié·e à la Deutsche Gesellschaft für Internationale Zusammenarbeit (GIZ) GmbH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Un·e expert·e proposé·e travaille ou a travaillé comme expert·e intégré·e placé·e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Un·e expert·e proposé·e travaille ou a travaillé comme assistant·e technique détaché·e sur la base de la loi allemande relative aux AT.</w:t>
            </w:r>
          </w:p>
        </w:tc>
        <w:tc>
          <w:tcPr>
            <w:tcW w:w="4392" w:type="dxa"/>
          </w:tcPr>
          <w:p w14:paraId="5ABE9BBD" w14:textId="77777777"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retraité·e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collaborateur·rice mis·e en disponibilité</w:t>
            </w:r>
          </w:p>
        </w:tc>
      </w:tr>
      <w:tr w:rsidR="00ED68B5" w:rsidRPr="00312634"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proofErr w:type="spellStart"/>
            <w:r w:rsidRPr="00F8090C">
              <w:rPr>
                <w:b/>
                <w:bCs/>
                <w:lang w:val="fr-FR"/>
              </w:rPr>
              <w:lastRenderedPageBreak/>
              <w:t>Un·e</w:t>
            </w:r>
            <w:proofErr w:type="spellEnd"/>
            <w:r w:rsidRPr="00F8090C">
              <w:rPr>
                <w:b/>
                <w:bCs/>
                <w:lang w:val="fr-FR"/>
              </w:rPr>
              <w:t xml:space="preserve"> </w:t>
            </w:r>
            <w:proofErr w:type="spellStart"/>
            <w:r w:rsidRPr="00F8090C">
              <w:rPr>
                <w:b/>
                <w:bCs/>
                <w:lang w:val="fr-FR"/>
              </w:rPr>
              <w:t>expert·e</w:t>
            </w:r>
            <w:proofErr w:type="spellEnd"/>
            <w:r w:rsidRPr="00F8090C">
              <w:rPr>
                <w:b/>
                <w:bCs/>
                <w:lang w:val="fr-FR"/>
              </w:rPr>
              <w:t xml:space="preserve"> </w:t>
            </w:r>
            <w:proofErr w:type="spellStart"/>
            <w:r w:rsidRPr="00F8090C">
              <w:rPr>
                <w:b/>
                <w:bCs/>
                <w:lang w:val="fr-FR"/>
              </w:rPr>
              <w:t>proposé·e</w:t>
            </w:r>
            <w:proofErr w:type="spellEnd"/>
            <w:r w:rsidRPr="00F8090C">
              <w:rPr>
                <w:b/>
                <w:bCs/>
                <w:lang w:val="fr-FR"/>
              </w:rPr>
              <w:t xml:space="preserve"> ou une entreprise avec laquelle l’expert·e est en relation a conseillé la </w:t>
            </w:r>
            <w:r w:rsidRPr="00F8090C">
              <w:rPr>
                <w:b/>
                <w:bCs/>
                <w:szCs w:val="22"/>
                <w:lang w:val="fr-FR"/>
              </w:rPr>
              <w:t>Deutsche Gesellschaft für Internationale Zusammenarbeit (GIZ) GmbH</w:t>
            </w:r>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74F1387F" w14:textId="2873C970" w:rsidR="00247C37" w:rsidRPr="00E87857" w:rsidRDefault="00D04E04" w:rsidP="006141F2">
      <w:pPr>
        <w:pStyle w:val="Titre3"/>
        <w:spacing w:after="240"/>
        <w:rPr>
          <w:rFonts w:cs="Arial"/>
          <w:lang w:val="fr-FR"/>
        </w:rPr>
      </w:pPr>
      <w:bookmarkStart w:id="5" w:name="_Toc167286563"/>
      <w:r w:rsidRPr="00F8090C">
        <w:rPr>
          <w:lang w:val="fr-FR"/>
        </w:rPr>
        <w:t>Performance économique et financière</w:t>
      </w:r>
      <w:bookmarkEnd w:id="5"/>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7757E728"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6"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7"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7"/>
      <w:r w:rsidRPr="00F8090C">
        <w:rPr>
          <w:rFonts w:cs="Arial"/>
          <w:szCs w:val="22"/>
          <w:lang w:val="fr-FR"/>
        </w:rPr>
        <w:t xml:space="preserve"> </w:t>
      </w:r>
      <w:bookmarkEnd w:id="6"/>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E06010">
        <w:rPr>
          <w:rFonts w:cs="Arial"/>
          <w:b/>
          <w:bCs/>
          <w:szCs w:val="22"/>
          <w:lang w:val="fr-FR"/>
        </w:rPr>
        <w:t xml:space="preserve">215 000 </w:t>
      </w:r>
      <w:r w:rsidR="007D5ACA">
        <w:rPr>
          <w:rFonts w:cs="Arial"/>
          <w:b/>
          <w:bCs/>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3CFAC5C2"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Le nombre d’</w:t>
      </w:r>
      <w:proofErr w:type="spellStart"/>
      <w:r w:rsidRPr="00F8090C">
        <w:rPr>
          <w:rFonts w:cs="Arial"/>
          <w:color w:val="000000" w:themeColor="text1"/>
          <w:szCs w:val="22"/>
          <w:lang w:val="fr-FR"/>
        </w:rPr>
        <w:t>employé·e·s</w:t>
      </w:r>
      <w:proofErr w:type="spellEnd"/>
      <w:r w:rsidRPr="00F8090C">
        <w:rPr>
          <w:rFonts w:cs="Arial"/>
          <w:color w:val="000000" w:themeColor="text1"/>
          <w:szCs w:val="22"/>
          <w:lang w:val="fr-FR"/>
        </w:rPr>
        <w:t xml:space="preserve"> au 31 décembre de l’année précédente atteint-il au moins </w:t>
      </w:r>
      <w:r w:rsidR="00E06010">
        <w:rPr>
          <w:rFonts w:cs="Arial"/>
          <w:b/>
          <w:bCs/>
          <w:szCs w:val="22"/>
          <w:lang w:val="fr-FR"/>
        </w:rPr>
        <w:t>1</w:t>
      </w:r>
      <w:r w:rsidRPr="00F8090C">
        <w:rPr>
          <w:rFonts w:cs="Arial"/>
          <w:szCs w:val="22"/>
          <w:lang w:val="fr-FR"/>
        </w:rPr>
        <w:t> </w:t>
      </w:r>
      <w:r w:rsidRPr="00F8090C">
        <w:rPr>
          <w:rFonts w:cs="Arial"/>
          <w:b/>
          <w:bCs/>
          <w:color w:val="000000" w:themeColor="text1"/>
          <w:szCs w:val="22"/>
          <w:lang w:val="fr-FR"/>
        </w:rPr>
        <w:t>personne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8" w:name="_Toc167286564"/>
      <w:r w:rsidRPr="00F8090C">
        <w:rPr>
          <w:lang w:val="fr-FR"/>
        </w:rPr>
        <w:t>Performance technique</w:t>
      </w:r>
      <w:bookmarkEnd w:id="8"/>
    </w:p>
    <w:p w14:paraId="5A86DC83" w14:textId="4FE45BF9" w:rsidR="00275F2B" w:rsidRPr="00E87857" w:rsidRDefault="008071C6" w:rsidP="00565A71">
      <w:pPr>
        <w:spacing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15BA791D"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A84D55">
        <w:rPr>
          <w:szCs w:val="22"/>
          <w:lang w:val="fr-FR"/>
        </w:rPr>
        <w:t>107 500</w:t>
      </w:r>
      <w:r w:rsidRPr="00F8090C">
        <w:rPr>
          <w:szCs w:val="22"/>
          <w:lang w:val="fr-FR"/>
        </w:rPr>
        <w:t> </w:t>
      </w:r>
      <w:r w:rsidR="00752B39">
        <w:rPr>
          <w:color w:val="000000" w:themeColor="text1"/>
          <w:szCs w:val="22"/>
          <w:lang w:val="fr-FR"/>
        </w:rPr>
        <w:t>MAD</w:t>
      </w:r>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7F2E1C19" w14:textId="7ACF1565" w:rsidR="00074A24" w:rsidRDefault="00074A24" w:rsidP="00E87857">
      <w:pPr>
        <w:pStyle w:val="Corpsdetexte"/>
        <w:jc w:val="both"/>
        <w:rPr>
          <w:b w:val="0"/>
          <w:bCs w:val="0"/>
          <w:color w:val="000000" w:themeColor="text1"/>
          <w:szCs w:val="22"/>
          <w:lang w:val="fr-FR"/>
        </w:rPr>
      </w:pPr>
      <w:r w:rsidRPr="00F8090C">
        <w:rPr>
          <w:b w:val="0"/>
          <w:bCs w:val="0"/>
          <w:color w:val="000000" w:themeColor="text1"/>
          <w:szCs w:val="22"/>
          <w:lang w:val="fr-FR"/>
        </w:rPr>
        <w:t xml:space="preserve">Au moins </w:t>
      </w:r>
      <w:r w:rsidR="00A84D55">
        <w:rPr>
          <w:szCs w:val="22"/>
          <w:lang w:val="fr-FR"/>
        </w:rPr>
        <w:t>1</w:t>
      </w:r>
      <w:r w:rsidRPr="00F8090C">
        <w:rPr>
          <w:color w:val="000000" w:themeColor="text1"/>
          <w:szCs w:val="22"/>
          <w:lang w:val="fr-FR"/>
        </w:rPr>
        <w:t xml:space="preserve"> </w:t>
      </w:r>
      <w:r w:rsidRPr="00F8090C">
        <w:rPr>
          <w:b w:val="0"/>
          <w:bCs w:val="0"/>
          <w:color w:val="000000" w:themeColor="text1"/>
          <w:szCs w:val="22"/>
          <w:lang w:val="fr-FR"/>
        </w:rPr>
        <w:t xml:space="preserve">projet de référence dans le domaine </w:t>
      </w:r>
      <w:r w:rsidRPr="00BD407A">
        <w:rPr>
          <w:color w:val="000000" w:themeColor="text1"/>
          <w:szCs w:val="22"/>
          <w:lang w:val="fr-FR"/>
        </w:rPr>
        <w:t>de</w:t>
      </w:r>
      <w:r w:rsidR="009B658A" w:rsidRPr="00BD407A">
        <w:rPr>
          <w:color w:val="000000" w:themeColor="text1"/>
          <w:szCs w:val="22"/>
          <w:lang w:val="fr-FR"/>
        </w:rPr>
        <w:t xml:space="preserve">s formations </w:t>
      </w:r>
      <w:r w:rsidR="00BD407A">
        <w:rPr>
          <w:color w:val="000000" w:themeColor="text1"/>
          <w:szCs w:val="22"/>
          <w:lang w:val="fr-FR"/>
        </w:rPr>
        <w:t xml:space="preserve">en </w:t>
      </w:r>
      <w:r w:rsidR="00C84C31" w:rsidRPr="00BD407A">
        <w:rPr>
          <w:color w:val="000000" w:themeColor="text1"/>
          <w:szCs w:val="22"/>
          <w:lang w:val="fr-FR"/>
        </w:rPr>
        <w:t>accompagnement des orga</w:t>
      </w:r>
      <w:r w:rsidR="00EB02BC" w:rsidRPr="00BD407A">
        <w:rPr>
          <w:color w:val="000000" w:themeColor="text1"/>
          <w:szCs w:val="22"/>
          <w:lang w:val="fr-FR"/>
        </w:rPr>
        <w:t xml:space="preserve">nisations </w:t>
      </w:r>
      <w:r w:rsidR="00702E91" w:rsidRPr="00BD407A">
        <w:rPr>
          <w:color w:val="000000" w:themeColor="text1"/>
          <w:szCs w:val="22"/>
          <w:lang w:val="fr-FR"/>
        </w:rPr>
        <w:t xml:space="preserve">et/ou conduite </w:t>
      </w:r>
      <w:r w:rsidR="00BD407A">
        <w:rPr>
          <w:color w:val="000000" w:themeColor="text1"/>
          <w:szCs w:val="22"/>
          <w:lang w:val="fr-FR"/>
        </w:rPr>
        <w:t>du</w:t>
      </w:r>
      <w:r w:rsidR="00702E91" w:rsidRPr="00BD407A">
        <w:rPr>
          <w:color w:val="000000" w:themeColor="text1"/>
          <w:szCs w:val="22"/>
          <w:lang w:val="fr-FR"/>
        </w:rPr>
        <w:t xml:space="preserve"> changement</w:t>
      </w:r>
      <w:r w:rsidR="00702E91">
        <w:rPr>
          <w:b w:val="0"/>
          <w:bCs w:val="0"/>
          <w:color w:val="000000" w:themeColor="text1"/>
          <w:szCs w:val="22"/>
          <w:lang w:val="fr-FR"/>
        </w:rPr>
        <w:t>.</w:t>
      </w:r>
    </w:p>
    <w:p w14:paraId="1B1AABB5" w14:textId="77777777" w:rsidR="009600B4" w:rsidRPr="00E87857" w:rsidRDefault="009600B4" w:rsidP="00E87857">
      <w:pPr>
        <w:pStyle w:val="Corpsdetexte"/>
        <w:jc w:val="both"/>
        <w:rPr>
          <w:color w:val="000000" w:themeColor="text1"/>
          <w:szCs w:val="22"/>
          <w:lang w:val="fr-FR"/>
        </w:rPr>
      </w:pPr>
    </w:p>
    <w:p w14:paraId="26F8EF42" w14:textId="42E95268" w:rsidR="00074A24" w:rsidRPr="00E87857" w:rsidRDefault="00074A24" w:rsidP="00E87857">
      <w:pPr>
        <w:pStyle w:val="Corpsdetexte"/>
        <w:jc w:val="both"/>
        <w:rPr>
          <w:b w:val="0"/>
          <w:szCs w:val="22"/>
          <w:lang w:val="fr-FR"/>
        </w:rPr>
      </w:pPr>
      <w:proofErr w:type="gramStart"/>
      <w:r w:rsidRPr="00F8090C">
        <w:rPr>
          <w:b w:val="0"/>
          <w:bCs w:val="0"/>
          <w:color w:val="000000" w:themeColor="text1"/>
          <w:szCs w:val="22"/>
          <w:lang w:val="fr-FR"/>
        </w:rPr>
        <w:t>et</w:t>
      </w:r>
      <w:proofErr w:type="gramEnd"/>
      <w:r w:rsidRPr="00F8090C">
        <w:rPr>
          <w:b w:val="0"/>
          <w:bCs w:val="0"/>
          <w:color w:val="000000" w:themeColor="text1"/>
          <w:szCs w:val="22"/>
          <w:lang w:val="fr-FR"/>
        </w:rPr>
        <w:t xml:space="preserve"> au moins </w:t>
      </w:r>
      <w:r w:rsidR="00A84D55" w:rsidRPr="00BD407A">
        <w:rPr>
          <w:szCs w:val="22"/>
          <w:lang w:val="fr-FR"/>
        </w:rPr>
        <w:t>1</w:t>
      </w:r>
      <w:r w:rsidRPr="00F8090C">
        <w:rPr>
          <w:b w:val="0"/>
          <w:bCs w:val="0"/>
          <w:szCs w:val="22"/>
          <w:lang w:val="fr-FR"/>
        </w:rPr>
        <w:t xml:space="preserve"> </w:t>
      </w:r>
      <w:r w:rsidRPr="00F8090C">
        <w:rPr>
          <w:b w:val="0"/>
          <w:bCs w:val="0"/>
          <w:color w:val="000000" w:themeColor="text1"/>
          <w:szCs w:val="22"/>
          <w:lang w:val="fr-FR"/>
        </w:rPr>
        <w:t>projet</w:t>
      </w:r>
      <w:r w:rsidR="00BD407A">
        <w:rPr>
          <w:b w:val="0"/>
          <w:bCs w:val="0"/>
          <w:color w:val="000000" w:themeColor="text1"/>
          <w:szCs w:val="22"/>
          <w:lang w:val="fr-FR"/>
        </w:rPr>
        <w:t xml:space="preserve"> </w:t>
      </w:r>
      <w:r w:rsidRPr="00F8090C">
        <w:rPr>
          <w:b w:val="0"/>
          <w:bCs w:val="0"/>
          <w:color w:val="000000" w:themeColor="text1"/>
          <w:szCs w:val="22"/>
          <w:lang w:val="fr-FR"/>
        </w:rPr>
        <w:t xml:space="preserve">de référence </w:t>
      </w:r>
      <w:r w:rsidR="009406B9">
        <w:rPr>
          <w:b w:val="0"/>
          <w:bCs w:val="0"/>
          <w:szCs w:val="22"/>
          <w:lang w:val="fr-FR"/>
        </w:rPr>
        <w:t xml:space="preserve">au </w:t>
      </w:r>
      <w:r w:rsidR="009406B9" w:rsidRPr="00BD407A">
        <w:rPr>
          <w:szCs w:val="22"/>
          <w:lang w:val="fr-FR"/>
        </w:rPr>
        <w:t>Maroc</w:t>
      </w:r>
      <w:r w:rsidR="009406B9">
        <w:rPr>
          <w:b w:val="0"/>
          <w:bCs w:val="0"/>
          <w:szCs w:val="22"/>
          <w:lang w:val="fr-FR"/>
        </w:rPr>
        <w:t xml:space="preserve"> </w:t>
      </w:r>
      <w:r w:rsidRPr="00F8090C">
        <w:rPr>
          <w:b w:val="0"/>
          <w:bCs w:val="0"/>
          <w:color w:val="000000" w:themeColor="text1"/>
          <w:szCs w:val="22"/>
          <w:lang w:val="fr-FR"/>
        </w:rPr>
        <w:t xml:space="preserve">au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ED581C">
          <w:headerReference w:type="default" r:id="rId8"/>
          <w:footerReference w:type="default" r:id="rId9"/>
          <w:headerReference w:type="first" r:id="rId10"/>
          <w:footerReference w:type="first" r:id="rId11"/>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9" w:name="_Toc167286565"/>
      <w:r w:rsidRPr="00F8090C">
        <w:rPr>
          <w:rStyle w:val="Titre3Car"/>
          <w:lang w:val="fr-FR"/>
        </w:rPr>
        <w:lastRenderedPageBreak/>
        <w:t>Récapitulatif des projets de référence</w:t>
      </w:r>
      <w:bookmarkEnd w:id="9"/>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312634"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D04E04">
          <w:headerReference w:type="default" r:id="rId12"/>
          <w:footerReference w:type="default" r:id="rId13"/>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0" w:name="_Toc167286566"/>
      <w:r w:rsidRPr="004013FC">
        <w:rPr>
          <w:lang w:val="fr-FR"/>
        </w:rPr>
        <w:lastRenderedPageBreak/>
        <w:t>Déclaration d’intégrité</w:t>
      </w:r>
      <w:bookmarkEnd w:id="10"/>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les collaborateur</w:t>
      </w:r>
      <w:proofErr w:type="gramEnd"/>
      <w:r w:rsidRPr="004013FC">
        <w:rPr>
          <w:color w:val="auto"/>
          <w:sz w:val="22"/>
          <w:szCs w:val="22"/>
          <w:lang w:val="fr-FR"/>
        </w:rPr>
        <w:t>·rice·s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le·la conseiller·ère en matière d’intégrité et le·la médiateur·rice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collaborateur·rice·s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Les partenaires commerciaux, partenaires de projet, groupes cibles et le public intéressé sont invités à participer à l’élucidation de faits présumés de corruption. En cas de soupçons fondés relatifs à une violation du code d’intégrité, ils peuvent contacter le·la conseiller·ère en matière d’intégrité de la GIZ ou le·la médiateur·rice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Conseiller·ère·s en matière d’intégrité de la GIZ : </w:t>
      </w:r>
      <w:r w:rsidRPr="004013FC">
        <w:rPr>
          <w:rStyle w:val="FontStyle14"/>
          <w:sz w:val="22"/>
          <w:szCs w:val="22"/>
          <w:lang w:val="fr-FR"/>
        </w:rPr>
        <w:br/>
      </w:r>
      <w:r w:rsidRPr="004013FC">
        <w:rPr>
          <w:rStyle w:val="FontStyle13"/>
          <w:sz w:val="22"/>
          <w:szCs w:val="22"/>
          <w:lang w:val="fr-FR"/>
        </w:rPr>
        <w:t xml:space="preserve">Madame Carola Faller (Eschborn),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4"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Joussen,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5"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lastRenderedPageBreak/>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für Internationale Zusammenarbeit (GIZ) GmbH (points </w:t>
      </w:r>
      <w:bookmarkStart w:id="11" w:name="_Hlk51341447"/>
      <w:r w:rsidRPr="004013FC">
        <w:rPr>
          <w:rStyle w:val="FontStyle14"/>
          <w:sz w:val="22"/>
          <w:lang w:val="fr-FR"/>
        </w:rPr>
        <w:t>1.4, 1.5 et 1.11</w:t>
      </w:r>
      <w:bookmarkEnd w:id="11"/>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employé·e·s et ses sous-traitants des principes d’intégrité de la GIZ conformément aux points </w:t>
      </w:r>
      <w:bookmarkStart w:id="12" w:name="_Hlk51341461"/>
      <w:r w:rsidRPr="004013FC">
        <w:rPr>
          <w:rStyle w:val="FontStyle14"/>
          <w:sz w:val="22"/>
          <w:lang w:val="fr-FR"/>
        </w:rPr>
        <w:t xml:space="preserve">2.1.4 </w:t>
      </w:r>
      <w:bookmarkEnd w:id="12"/>
      <w:r w:rsidRPr="004013FC">
        <w:rPr>
          <w:rStyle w:val="FontStyle14"/>
          <w:sz w:val="22"/>
          <w:lang w:val="fr-FR"/>
        </w:rPr>
        <w:t xml:space="preserve">et 2.4.2.1 </w:t>
      </w:r>
      <w:r w:rsidRPr="004013FC">
        <w:rPr>
          <w:rStyle w:val="FontStyle14"/>
          <w:sz w:val="22"/>
          <w:szCs w:val="22"/>
          <w:lang w:val="fr-FR"/>
        </w:rPr>
        <w:t>des Conditions générales, et s’emploiera à promouvoir et contrôler le respect de ces principes. Le contractant informera ses employé·e·s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Edgar Joussen,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3" w:name="_Toc29219564"/>
      <w:bookmarkStart w:id="14" w:name="_Toc167286567"/>
      <w:r w:rsidRPr="004013FC">
        <w:rPr>
          <w:lang w:val="fr-FR"/>
        </w:rPr>
        <w:t xml:space="preserve">Primauté des règles propres </w:t>
      </w:r>
      <w:r w:rsidR="00F8090C" w:rsidRPr="004013FC">
        <w:rPr>
          <w:lang w:val="fr-FR"/>
        </w:rPr>
        <w:t>de la GIZ</w:t>
      </w:r>
      <w:bookmarkEnd w:id="13"/>
      <w:bookmarkEnd w:id="14"/>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9F1656">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8D29" w14:textId="77777777" w:rsidR="00AD0535" w:rsidRDefault="00AD0535" w:rsidP="00A637D0">
      <w:r>
        <w:separator/>
      </w:r>
    </w:p>
  </w:endnote>
  <w:endnote w:type="continuationSeparator" w:id="0">
    <w:p w14:paraId="430696A0" w14:textId="77777777" w:rsidR="00AD0535" w:rsidRDefault="00AD0535"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745212">
            <w:rPr>
              <w:rStyle w:val="Numrodepage"/>
              <w:noProof/>
              <w:sz w:val="18"/>
              <w:szCs w:val="18"/>
              <w:lang w:val="fr-FR"/>
            </w:rPr>
            <w:t>2</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745212">
            <w:rPr>
              <w:rStyle w:val="Numrodepage"/>
              <w:noProof/>
              <w:sz w:val="18"/>
              <w:szCs w:val="18"/>
              <w:lang w:val="fr-FR"/>
            </w:rPr>
            <w:t>8</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EE67" w14:textId="77777777" w:rsidR="00AD0535" w:rsidRDefault="00AD0535" w:rsidP="00A637D0">
      <w:r>
        <w:separator/>
      </w:r>
    </w:p>
  </w:footnote>
  <w:footnote w:type="continuationSeparator" w:id="0">
    <w:p w14:paraId="5FE78F06" w14:textId="77777777" w:rsidR="00AD0535" w:rsidRDefault="00AD0535"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312634"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312634"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312634"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6985528">
    <w:abstractNumId w:val="9"/>
  </w:num>
  <w:num w:numId="2" w16cid:durableId="654918634">
    <w:abstractNumId w:val="8"/>
  </w:num>
  <w:num w:numId="3" w16cid:durableId="1544901831">
    <w:abstractNumId w:val="7"/>
  </w:num>
  <w:num w:numId="4" w16cid:durableId="1126507574">
    <w:abstractNumId w:val="6"/>
  </w:num>
  <w:num w:numId="5" w16cid:durableId="2061703407">
    <w:abstractNumId w:val="5"/>
  </w:num>
  <w:num w:numId="6" w16cid:durableId="880554576">
    <w:abstractNumId w:val="4"/>
  </w:num>
  <w:num w:numId="7" w16cid:durableId="1772554576">
    <w:abstractNumId w:val="3"/>
  </w:num>
  <w:num w:numId="8" w16cid:durableId="2030057099">
    <w:abstractNumId w:val="2"/>
  </w:num>
  <w:num w:numId="9" w16cid:durableId="1538010069">
    <w:abstractNumId w:val="1"/>
  </w:num>
  <w:num w:numId="10" w16cid:durableId="680815904">
    <w:abstractNumId w:val="0"/>
  </w:num>
  <w:num w:numId="11" w16cid:durableId="1608849269">
    <w:abstractNumId w:val="23"/>
  </w:num>
  <w:num w:numId="12" w16cid:durableId="660812255">
    <w:abstractNumId w:val="11"/>
  </w:num>
  <w:num w:numId="13" w16cid:durableId="123623480">
    <w:abstractNumId w:val="21"/>
  </w:num>
  <w:num w:numId="14" w16cid:durableId="893469449">
    <w:abstractNumId w:val="19"/>
  </w:num>
  <w:num w:numId="15" w16cid:durableId="2023781507">
    <w:abstractNumId w:val="12"/>
  </w:num>
  <w:num w:numId="16" w16cid:durableId="950625621">
    <w:abstractNumId w:val="15"/>
  </w:num>
  <w:num w:numId="17" w16cid:durableId="1293635718">
    <w:abstractNumId w:val="20"/>
  </w:num>
  <w:num w:numId="18" w16cid:durableId="1294749033">
    <w:abstractNumId w:val="16"/>
  </w:num>
  <w:num w:numId="19" w16cid:durableId="2005619842">
    <w:abstractNumId w:val="24"/>
  </w:num>
  <w:num w:numId="20" w16cid:durableId="2057047627">
    <w:abstractNumId w:val="17"/>
  </w:num>
  <w:num w:numId="21" w16cid:durableId="1195844969">
    <w:abstractNumId w:val="13"/>
  </w:num>
  <w:num w:numId="22" w16cid:durableId="1434935236">
    <w:abstractNumId w:val="18"/>
  </w:num>
  <w:num w:numId="23" w16cid:durableId="6952289">
    <w:abstractNumId w:val="22"/>
  </w:num>
  <w:num w:numId="24" w16cid:durableId="557786615">
    <w:abstractNumId w:val="14"/>
  </w:num>
  <w:num w:numId="25" w16cid:durableId="527960388">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4A24"/>
    <w:rsid w:val="00074DAF"/>
    <w:rsid w:val="00083456"/>
    <w:rsid w:val="000A2FFA"/>
    <w:rsid w:val="000A5C66"/>
    <w:rsid w:val="000B0E75"/>
    <w:rsid w:val="000B478D"/>
    <w:rsid w:val="000C1CE3"/>
    <w:rsid w:val="000D4B4B"/>
    <w:rsid w:val="000E3666"/>
    <w:rsid w:val="000E4FA6"/>
    <w:rsid w:val="000F1C7E"/>
    <w:rsid w:val="000F5592"/>
    <w:rsid w:val="00101577"/>
    <w:rsid w:val="00101FDB"/>
    <w:rsid w:val="00112883"/>
    <w:rsid w:val="001130BA"/>
    <w:rsid w:val="00113204"/>
    <w:rsid w:val="0011459C"/>
    <w:rsid w:val="00114F6C"/>
    <w:rsid w:val="00125B43"/>
    <w:rsid w:val="00131B58"/>
    <w:rsid w:val="00131DC6"/>
    <w:rsid w:val="00142010"/>
    <w:rsid w:val="00143B6A"/>
    <w:rsid w:val="00150FD8"/>
    <w:rsid w:val="00152257"/>
    <w:rsid w:val="00165E31"/>
    <w:rsid w:val="00190868"/>
    <w:rsid w:val="00193495"/>
    <w:rsid w:val="001A10C0"/>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379A"/>
    <w:rsid w:val="002A4265"/>
    <w:rsid w:val="002B0417"/>
    <w:rsid w:val="002B3058"/>
    <w:rsid w:val="002B696B"/>
    <w:rsid w:val="002C0268"/>
    <w:rsid w:val="002C318A"/>
    <w:rsid w:val="002D4C3D"/>
    <w:rsid w:val="002F4523"/>
    <w:rsid w:val="003049BD"/>
    <w:rsid w:val="00304B51"/>
    <w:rsid w:val="00312634"/>
    <w:rsid w:val="003306FA"/>
    <w:rsid w:val="00333EFE"/>
    <w:rsid w:val="00337E05"/>
    <w:rsid w:val="0034250C"/>
    <w:rsid w:val="00342640"/>
    <w:rsid w:val="00351DC4"/>
    <w:rsid w:val="00354D41"/>
    <w:rsid w:val="00367CF6"/>
    <w:rsid w:val="00371240"/>
    <w:rsid w:val="00371F72"/>
    <w:rsid w:val="00373042"/>
    <w:rsid w:val="00375D5E"/>
    <w:rsid w:val="003828E6"/>
    <w:rsid w:val="0038591D"/>
    <w:rsid w:val="003A29D7"/>
    <w:rsid w:val="003A414A"/>
    <w:rsid w:val="003A707D"/>
    <w:rsid w:val="003B1D21"/>
    <w:rsid w:val="003B67CC"/>
    <w:rsid w:val="003C31A1"/>
    <w:rsid w:val="003C3527"/>
    <w:rsid w:val="003C6FDC"/>
    <w:rsid w:val="003D266E"/>
    <w:rsid w:val="003D4AB9"/>
    <w:rsid w:val="003F6EC9"/>
    <w:rsid w:val="003F7303"/>
    <w:rsid w:val="004013FC"/>
    <w:rsid w:val="004023DF"/>
    <w:rsid w:val="004072B8"/>
    <w:rsid w:val="00415BA6"/>
    <w:rsid w:val="004419BF"/>
    <w:rsid w:val="004435ED"/>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56CA"/>
    <w:rsid w:val="004F6D94"/>
    <w:rsid w:val="00503D35"/>
    <w:rsid w:val="00507C1D"/>
    <w:rsid w:val="005350F8"/>
    <w:rsid w:val="00545EBA"/>
    <w:rsid w:val="00553FC0"/>
    <w:rsid w:val="00556EAD"/>
    <w:rsid w:val="00560342"/>
    <w:rsid w:val="00565A71"/>
    <w:rsid w:val="00574E69"/>
    <w:rsid w:val="005875AF"/>
    <w:rsid w:val="005A05F7"/>
    <w:rsid w:val="005B0C54"/>
    <w:rsid w:val="005B3D97"/>
    <w:rsid w:val="005C11A9"/>
    <w:rsid w:val="005D18E7"/>
    <w:rsid w:val="005D500F"/>
    <w:rsid w:val="005D60B4"/>
    <w:rsid w:val="005D77FC"/>
    <w:rsid w:val="005E0A0F"/>
    <w:rsid w:val="00601987"/>
    <w:rsid w:val="00611D8E"/>
    <w:rsid w:val="00613B92"/>
    <w:rsid w:val="006141F2"/>
    <w:rsid w:val="00615784"/>
    <w:rsid w:val="00616FE6"/>
    <w:rsid w:val="00625191"/>
    <w:rsid w:val="006254E4"/>
    <w:rsid w:val="00640E1F"/>
    <w:rsid w:val="00641269"/>
    <w:rsid w:val="00642A84"/>
    <w:rsid w:val="00642F1E"/>
    <w:rsid w:val="00647683"/>
    <w:rsid w:val="00655A55"/>
    <w:rsid w:val="00655F11"/>
    <w:rsid w:val="006601D0"/>
    <w:rsid w:val="006863D7"/>
    <w:rsid w:val="0069220B"/>
    <w:rsid w:val="00694737"/>
    <w:rsid w:val="00696B10"/>
    <w:rsid w:val="006B4708"/>
    <w:rsid w:val="006C3411"/>
    <w:rsid w:val="006E2E2F"/>
    <w:rsid w:val="006E6BF7"/>
    <w:rsid w:val="006E724B"/>
    <w:rsid w:val="006F545C"/>
    <w:rsid w:val="006F643B"/>
    <w:rsid w:val="007000B3"/>
    <w:rsid w:val="00702E91"/>
    <w:rsid w:val="007077E8"/>
    <w:rsid w:val="00722877"/>
    <w:rsid w:val="007245A9"/>
    <w:rsid w:val="007273C6"/>
    <w:rsid w:val="00735200"/>
    <w:rsid w:val="00745212"/>
    <w:rsid w:val="00752AC5"/>
    <w:rsid w:val="00752B39"/>
    <w:rsid w:val="00761281"/>
    <w:rsid w:val="00763A52"/>
    <w:rsid w:val="007702B2"/>
    <w:rsid w:val="00780022"/>
    <w:rsid w:val="00793748"/>
    <w:rsid w:val="0079505C"/>
    <w:rsid w:val="007A14C8"/>
    <w:rsid w:val="007B14B5"/>
    <w:rsid w:val="007B15CD"/>
    <w:rsid w:val="007B2851"/>
    <w:rsid w:val="007C2451"/>
    <w:rsid w:val="007D1F6F"/>
    <w:rsid w:val="007D416C"/>
    <w:rsid w:val="007D5ACA"/>
    <w:rsid w:val="007D626A"/>
    <w:rsid w:val="007D6FB7"/>
    <w:rsid w:val="007F53DB"/>
    <w:rsid w:val="008018D8"/>
    <w:rsid w:val="008071C6"/>
    <w:rsid w:val="00824179"/>
    <w:rsid w:val="00840C47"/>
    <w:rsid w:val="00840C61"/>
    <w:rsid w:val="00845E5A"/>
    <w:rsid w:val="008472EF"/>
    <w:rsid w:val="00847F0B"/>
    <w:rsid w:val="008564C5"/>
    <w:rsid w:val="00856CFA"/>
    <w:rsid w:val="008710E3"/>
    <w:rsid w:val="00873D8E"/>
    <w:rsid w:val="008761AD"/>
    <w:rsid w:val="00880B21"/>
    <w:rsid w:val="00882D2F"/>
    <w:rsid w:val="0088460C"/>
    <w:rsid w:val="008964DD"/>
    <w:rsid w:val="008A634C"/>
    <w:rsid w:val="008B1997"/>
    <w:rsid w:val="008B7244"/>
    <w:rsid w:val="008C00BE"/>
    <w:rsid w:val="008D4B06"/>
    <w:rsid w:val="008D5A9C"/>
    <w:rsid w:val="008E07D4"/>
    <w:rsid w:val="00905B81"/>
    <w:rsid w:val="009113A8"/>
    <w:rsid w:val="00914472"/>
    <w:rsid w:val="009239DC"/>
    <w:rsid w:val="009406B9"/>
    <w:rsid w:val="009421DC"/>
    <w:rsid w:val="00942857"/>
    <w:rsid w:val="009440BB"/>
    <w:rsid w:val="00957D5A"/>
    <w:rsid w:val="009600B4"/>
    <w:rsid w:val="00960432"/>
    <w:rsid w:val="00964A05"/>
    <w:rsid w:val="00967801"/>
    <w:rsid w:val="00980540"/>
    <w:rsid w:val="00994A1D"/>
    <w:rsid w:val="009A13D5"/>
    <w:rsid w:val="009A6A1E"/>
    <w:rsid w:val="009B0BA2"/>
    <w:rsid w:val="009B658A"/>
    <w:rsid w:val="009C7098"/>
    <w:rsid w:val="009D33C1"/>
    <w:rsid w:val="009E4E08"/>
    <w:rsid w:val="009E7E71"/>
    <w:rsid w:val="009F0636"/>
    <w:rsid w:val="009F1656"/>
    <w:rsid w:val="00A00268"/>
    <w:rsid w:val="00A03C19"/>
    <w:rsid w:val="00A10620"/>
    <w:rsid w:val="00A11BEF"/>
    <w:rsid w:val="00A13972"/>
    <w:rsid w:val="00A319CC"/>
    <w:rsid w:val="00A33934"/>
    <w:rsid w:val="00A43ABF"/>
    <w:rsid w:val="00A454D1"/>
    <w:rsid w:val="00A637D0"/>
    <w:rsid w:val="00A64890"/>
    <w:rsid w:val="00A66242"/>
    <w:rsid w:val="00A71D28"/>
    <w:rsid w:val="00A733F9"/>
    <w:rsid w:val="00A73771"/>
    <w:rsid w:val="00A84D55"/>
    <w:rsid w:val="00A85F0D"/>
    <w:rsid w:val="00A95A9F"/>
    <w:rsid w:val="00AA0BB3"/>
    <w:rsid w:val="00AA3807"/>
    <w:rsid w:val="00AA445D"/>
    <w:rsid w:val="00AB192E"/>
    <w:rsid w:val="00AB4724"/>
    <w:rsid w:val="00AB5A05"/>
    <w:rsid w:val="00AC0E75"/>
    <w:rsid w:val="00AC2FA8"/>
    <w:rsid w:val="00AD0535"/>
    <w:rsid w:val="00AD7EB8"/>
    <w:rsid w:val="00AE6941"/>
    <w:rsid w:val="00AF5780"/>
    <w:rsid w:val="00B03AC9"/>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B1AD9"/>
    <w:rsid w:val="00BB2B62"/>
    <w:rsid w:val="00BC2A12"/>
    <w:rsid w:val="00BC3FE3"/>
    <w:rsid w:val="00BD407A"/>
    <w:rsid w:val="00BE09A4"/>
    <w:rsid w:val="00BE3F8F"/>
    <w:rsid w:val="00BE46F9"/>
    <w:rsid w:val="00BF4517"/>
    <w:rsid w:val="00C11D38"/>
    <w:rsid w:val="00C1422E"/>
    <w:rsid w:val="00C177A6"/>
    <w:rsid w:val="00C21919"/>
    <w:rsid w:val="00C23480"/>
    <w:rsid w:val="00C33501"/>
    <w:rsid w:val="00C436E8"/>
    <w:rsid w:val="00C538E0"/>
    <w:rsid w:val="00C56D26"/>
    <w:rsid w:val="00C61FBD"/>
    <w:rsid w:val="00C63C0B"/>
    <w:rsid w:val="00C66567"/>
    <w:rsid w:val="00C73B32"/>
    <w:rsid w:val="00C76E1E"/>
    <w:rsid w:val="00C83669"/>
    <w:rsid w:val="00C84C31"/>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E07"/>
    <w:rsid w:val="00D26A6F"/>
    <w:rsid w:val="00D377D7"/>
    <w:rsid w:val="00D51412"/>
    <w:rsid w:val="00D51929"/>
    <w:rsid w:val="00D667BB"/>
    <w:rsid w:val="00D67C9D"/>
    <w:rsid w:val="00D915D5"/>
    <w:rsid w:val="00DA3266"/>
    <w:rsid w:val="00DB1469"/>
    <w:rsid w:val="00DC39FE"/>
    <w:rsid w:val="00DD29CC"/>
    <w:rsid w:val="00DD48B0"/>
    <w:rsid w:val="00DD48B5"/>
    <w:rsid w:val="00DD592E"/>
    <w:rsid w:val="00DD658A"/>
    <w:rsid w:val="00DE0892"/>
    <w:rsid w:val="00DE3C1A"/>
    <w:rsid w:val="00DE6D89"/>
    <w:rsid w:val="00DE7D2A"/>
    <w:rsid w:val="00DE7E67"/>
    <w:rsid w:val="00DF6E8E"/>
    <w:rsid w:val="00E00A39"/>
    <w:rsid w:val="00E06010"/>
    <w:rsid w:val="00E17E99"/>
    <w:rsid w:val="00E2052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565A"/>
    <w:rsid w:val="00E87857"/>
    <w:rsid w:val="00E9115F"/>
    <w:rsid w:val="00E917CA"/>
    <w:rsid w:val="00EA10F3"/>
    <w:rsid w:val="00EA5CBF"/>
    <w:rsid w:val="00EA68E8"/>
    <w:rsid w:val="00EA7FA8"/>
    <w:rsid w:val="00EB02BC"/>
    <w:rsid w:val="00EB0E81"/>
    <w:rsid w:val="00EB29C4"/>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2605"/>
    <w:rsid w:val="00F028F3"/>
    <w:rsid w:val="00F02F04"/>
    <w:rsid w:val="00F0397E"/>
    <w:rsid w:val="00F147C6"/>
    <w:rsid w:val="00F16E21"/>
    <w:rsid w:val="00F16F42"/>
    <w:rsid w:val="00F2243E"/>
    <w:rsid w:val="00F22843"/>
    <w:rsid w:val="00F23258"/>
    <w:rsid w:val="00F2590A"/>
    <w:rsid w:val="00F8090C"/>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77B4CDBA-B840-4DEB-AB01-43ACB4B8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iz.de/de/ueber_die_giz/8180.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grity-mailbox@gi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7432-EF54-41A5-905F-C72BB89E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0</TotalTime>
  <Pages>5</Pages>
  <Words>1961</Words>
  <Characters>11182</Characters>
  <Application>Microsoft Office Word</Application>
  <DocSecurity>0</DocSecurity>
  <Lines>93</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Interessensbekundung de, Stand: Februar2016</vt:lpstr>
      <vt:lpstr>Interessensbekundung de, Stand: Februar2016</vt:lpstr>
    </vt:vector>
  </TitlesOfParts>
  <Company>GIZ GmbH</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subject/>
  <dc:creator>Youmbi Noufena</dc:creator>
  <cp:keywords/>
  <dc:description/>
  <cp:lastModifiedBy>ABOUNAIDANE, Omar GIZ MA</cp:lastModifiedBy>
  <cp:revision>14</cp:revision>
  <cp:lastPrinted>2024-04-03T10:00:00Z</cp:lastPrinted>
  <dcterms:created xsi:type="dcterms:W3CDTF">2024-05-22T14:58:00Z</dcterms:created>
  <dcterms:modified xsi:type="dcterms:W3CDTF">2024-05-22T15:09:00Z</dcterms:modified>
</cp:coreProperties>
</file>