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4C2FA" w14:textId="13A98A3D" w:rsidR="00114BE0" w:rsidRPr="009551C2" w:rsidRDefault="00C94988" w:rsidP="00114BE0">
      <w:pPr>
        <w:rPr>
          <w:sz w:val="20"/>
        </w:rPr>
      </w:pPr>
      <w:r>
        <w:rPr>
          <w:noProof/>
          <w:szCs w:val="20"/>
          <w:lang w:eastAsia="en-GB"/>
        </w:rPr>
        <mc:AlternateContent>
          <mc:Choice Requires="wps">
            <w:drawing>
              <wp:anchor distT="0" distB="0" distL="114300" distR="114300" simplePos="0" relativeHeight="251657728" behindDoc="0" locked="0" layoutInCell="1" allowOverlap="1" wp14:anchorId="79C7C1D7" wp14:editId="5AE80F8D">
                <wp:simplePos x="0" y="0"/>
                <wp:positionH relativeFrom="column">
                  <wp:posOffset>72390</wp:posOffset>
                </wp:positionH>
                <wp:positionV relativeFrom="paragraph">
                  <wp:posOffset>217805</wp:posOffset>
                </wp:positionV>
                <wp:extent cx="6534150" cy="306070"/>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06070"/>
                        </a:xfrm>
                        <a:prstGeom prst="rect">
                          <a:avLst/>
                        </a:prstGeom>
                        <a:solidFill>
                          <a:srgbClr val="A29C8D"/>
                        </a:solidFill>
                        <a:ln>
                          <a:noFill/>
                        </a:ln>
                      </wps:spPr>
                      <wps:txbx>
                        <w:txbxContent>
                          <w:p w14:paraId="75911B46" w14:textId="36DA95F6" w:rsidR="00FD52DF" w:rsidRPr="002A1979" w:rsidRDefault="00EF09E0" w:rsidP="003C57C5">
                            <w:pPr>
                              <w:jc w:val="center"/>
                              <w:rPr>
                                <w:rFonts w:ascii="Calibri" w:hAnsi="Calibri" w:cs="Tahoma"/>
                                <w:b/>
                                <w:color w:val="FFFFFF"/>
                                <w:sz w:val="28"/>
                              </w:rPr>
                            </w:pPr>
                            <w:r>
                              <w:rPr>
                                <w:rFonts w:ascii="Calibri" w:hAnsi="Calibri" w:cs="Tahoma"/>
                                <w:b/>
                                <w:color w:val="FFFFFF"/>
                                <w:sz w:val="28"/>
                              </w:rPr>
                              <w:t>Job Description</w:t>
                            </w:r>
                          </w:p>
                          <w:p w14:paraId="5AD03361" w14:textId="77777777" w:rsidR="00FD52DF" w:rsidRPr="00F9647C" w:rsidRDefault="00FD52DF" w:rsidP="00114BE0">
                            <w:pPr>
                              <w:rPr>
                                <w:rFonts w:ascii="Tahoma" w:hAnsi="Tahoma" w:cs="Tahoma"/>
                                <w:color w:val="FFFFFF"/>
                                <w:sz w:val="28"/>
                              </w:rPr>
                            </w:pPr>
                          </w:p>
                          <w:p w14:paraId="00500043" w14:textId="77777777" w:rsidR="00FD52DF" w:rsidRPr="000B1BC7" w:rsidRDefault="00FD52DF" w:rsidP="00114BE0">
                            <w:pPr>
                              <w:rPr>
                                <w:color w:val="FFFFF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7C1D7" id="_x0000_t202" coordsize="21600,21600" o:spt="202" path="m,l,21600r21600,l21600,xe">
                <v:stroke joinstyle="miter"/>
                <v:path gradientshapeok="t" o:connecttype="rect"/>
              </v:shapetype>
              <v:shape id="Text Box 6" o:spid="_x0000_s1026" type="#_x0000_t202" style="position:absolute;margin-left:5.7pt;margin-top:17.15pt;width:514.5pt;height:2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" fillcolor="#a29c8d" stroked="f">
                <v:textbox>
                  <w:txbxContent>
                    <w:p w14:paraId="75911B46" w14:textId="36DA95F6" w:rsidR="00FD52DF" w:rsidRPr="002A1979" w:rsidRDefault="00EF09E0" w:rsidP="003C57C5">
                      <w:pPr>
                        <w:jc w:val="center"/>
                        <w:rPr>
                          <w:rFonts w:ascii="Calibri" w:hAnsi="Calibri" w:cs="Tahoma"/>
                          <w:b/>
                          <w:color w:val="FFFFFF"/>
                          <w:sz w:val="28"/>
                        </w:rPr>
                      </w:pPr>
                      <w:r>
                        <w:rPr>
                          <w:rFonts w:ascii="Calibri" w:hAnsi="Calibri" w:cs="Tahoma"/>
                          <w:b/>
                          <w:color w:val="FFFFFF"/>
                          <w:sz w:val="28"/>
                        </w:rPr>
                        <w:t>Job Description</w:t>
                      </w:r>
                    </w:p>
                    <w:p w14:paraId="5AD03361" w14:textId="77777777" w:rsidR="00FD52DF" w:rsidRPr="00F9647C" w:rsidRDefault="00FD52DF" w:rsidP="00114BE0">
                      <w:pPr>
                        <w:rPr>
                          <w:rFonts w:ascii="Tahoma" w:hAnsi="Tahoma" w:cs="Tahoma"/>
                          <w:color w:val="FFFFFF"/>
                          <w:sz w:val="28"/>
                        </w:rPr>
                      </w:pPr>
                    </w:p>
                    <w:p w14:paraId="00500043" w14:textId="77777777" w:rsidR="00FD52DF" w:rsidRPr="000B1BC7" w:rsidRDefault="00FD52DF" w:rsidP="00114BE0">
                      <w:pPr>
                        <w:rPr>
                          <w:color w:val="FFFFFF"/>
                          <w:sz w:val="28"/>
                        </w:rPr>
                      </w:pPr>
                    </w:p>
                  </w:txbxContent>
                </v:textbox>
                <w10:wrap type="square"/>
              </v:shape>
            </w:pict>
          </mc:Fallback>
        </mc:AlternateConten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3119"/>
        <w:gridCol w:w="7172"/>
      </w:tblGrid>
      <w:tr w:rsidR="00114BE0" w:rsidRPr="004E1D6A" w14:paraId="2E2EC1A0" w14:textId="77777777" w:rsidTr="217E1440">
        <w:trPr>
          <w:trHeight w:val="340"/>
        </w:trPr>
        <w:tc>
          <w:tcPr>
            <w:tcW w:w="3119" w:type="dxa"/>
            <w:shd w:val="clear" w:color="auto" w:fill="auto"/>
            <w:vAlign w:val="center"/>
          </w:tcPr>
          <w:p w14:paraId="0798F440" w14:textId="77777777" w:rsidR="00114BE0" w:rsidRPr="004E1D6A" w:rsidRDefault="00114BE0" w:rsidP="003829BD">
            <w:pPr>
              <w:spacing w:after="40"/>
              <w:rPr>
                <w:rFonts w:asciiTheme="minorHAnsi" w:hAnsiTheme="minorHAnsi" w:cs="Tahoma"/>
                <w:b/>
                <w:color w:val="88796C"/>
                <w:sz w:val="20"/>
                <w:szCs w:val="20"/>
              </w:rPr>
            </w:pPr>
            <w:r w:rsidRPr="004E1D6A">
              <w:rPr>
                <w:rFonts w:asciiTheme="minorHAnsi" w:hAnsiTheme="minorHAnsi" w:cs="Tahoma"/>
                <w:b/>
                <w:color w:val="88796C"/>
                <w:sz w:val="20"/>
                <w:szCs w:val="20"/>
              </w:rPr>
              <w:t xml:space="preserve">Job </w:t>
            </w:r>
            <w:r w:rsidR="00F62185" w:rsidRPr="004E1D6A">
              <w:rPr>
                <w:rFonts w:asciiTheme="minorHAnsi" w:hAnsiTheme="minorHAnsi" w:cs="Tahoma"/>
                <w:b/>
                <w:color w:val="88796C"/>
                <w:sz w:val="20"/>
                <w:szCs w:val="20"/>
              </w:rPr>
              <w:t>T</w:t>
            </w:r>
            <w:r w:rsidRPr="004E1D6A">
              <w:rPr>
                <w:rFonts w:asciiTheme="minorHAnsi" w:hAnsiTheme="minorHAnsi" w:cs="Tahoma"/>
                <w:b/>
                <w:color w:val="88796C"/>
                <w:sz w:val="20"/>
                <w:szCs w:val="20"/>
              </w:rPr>
              <w:t>itle</w:t>
            </w:r>
          </w:p>
        </w:tc>
        <w:tc>
          <w:tcPr>
            <w:tcW w:w="7172" w:type="dxa"/>
            <w:shd w:val="clear" w:color="auto" w:fill="auto"/>
            <w:vAlign w:val="center"/>
          </w:tcPr>
          <w:p w14:paraId="11DEDF72" w14:textId="4804BE33" w:rsidR="00114BE0" w:rsidRPr="004E1D6A" w:rsidRDefault="448C1D5F" w:rsidP="217E1440">
            <w:pPr>
              <w:tabs>
                <w:tab w:val="left" w:pos="720"/>
              </w:tabs>
              <w:spacing w:after="40"/>
              <w:rPr>
                <w:rFonts w:asciiTheme="minorHAnsi" w:hAnsiTheme="minorHAnsi" w:cs="Tahoma"/>
                <w:sz w:val="20"/>
                <w:szCs w:val="20"/>
              </w:rPr>
            </w:pPr>
            <w:r w:rsidRPr="217E1440">
              <w:rPr>
                <w:rFonts w:asciiTheme="minorHAnsi" w:hAnsiTheme="minorHAnsi"/>
                <w:sz w:val="20"/>
                <w:szCs w:val="20"/>
              </w:rPr>
              <w:t>WASH Officer</w:t>
            </w:r>
            <w:r w:rsidR="618C49B4" w:rsidRPr="217E1440">
              <w:rPr>
                <w:rFonts w:asciiTheme="minorHAnsi" w:hAnsiTheme="minorHAnsi"/>
                <w:sz w:val="20"/>
                <w:szCs w:val="20"/>
              </w:rPr>
              <w:t xml:space="preserve"> (national)</w:t>
            </w:r>
          </w:p>
        </w:tc>
      </w:tr>
      <w:tr w:rsidR="003829BD" w:rsidRPr="004E1D6A" w14:paraId="45766B46" w14:textId="77777777" w:rsidTr="217E1440">
        <w:trPr>
          <w:trHeight w:val="340"/>
        </w:trPr>
        <w:tc>
          <w:tcPr>
            <w:tcW w:w="3119" w:type="dxa"/>
            <w:shd w:val="clear" w:color="auto" w:fill="auto"/>
            <w:vAlign w:val="center"/>
          </w:tcPr>
          <w:p w14:paraId="52C6ED37" w14:textId="77777777" w:rsidR="003829BD" w:rsidRPr="004E1D6A" w:rsidRDefault="003829BD" w:rsidP="00D819E5">
            <w:pPr>
              <w:spacing w:after="40"/>
              <w:rPr>
                <w:rFonts w:asciiTheme="minorHAnsi" w:hAnsiTheme="minorHAnsi" w:cs="Tahoma"/>
                <w:b/>
                <w:color w:val="88796C"/>
                <w:sz w:val="20"/>
                <w:szCs w:val="20"/>
              </w:rPr>
            </w:pPr>
            <w:r w:rsidRPr="004E1D6A">
              <w:rPr>
                <w:rFonts w:asciiTheme="minorHAnsi" w:hAnsiTheme="minorHAnsi" w:cs="Tahoma"/>
                <w:b/>
                <w:color w:val="88796C"/>
                <w:sz w:val="20"/>
                <w:szCs w:val="20"/>
              </w:rPr>
              <w:t>Classification Level</w:t>
            </w:r>
          </w:p>
        </w:tc>
        <w:tc>
          <w:tcPr>
            <w:tcW w:w="7172" w:type="dxa"/>
            <w:shd w:val="clear" w:color="auto" w:fill="auto"/>
            <w:vAlign w:val="center"/>
          </w:tcPr>
          <w:p w14:paraId="34874BDF" w14:textId="446DFBC2" w:rsidR="003829BD" w:rsidRPr="004E1D6A" w:rsidRDefault="00DA3756" w:rsidP="00D819E5">
            <w:pPr>
              <w:spacing w:after="40"/>
              <w:rPr>
                <w:rFonts w:asciiTheme="minorHAnsi" w:hAnsiTheme="minorHAnsi" w:cs="Tahoma"/>
                <w:sz w:val="20"/>
                <w:szCs w:val="20"/>
              </w:rPr>
            </w:pPr>
            <w:r>
              <w:rPr>
                <w:rFonts w:asciiTheme="minorHAnsi" w:hAnsiTheme="minorHAnsi" w:cs="Tahoma"/>
                <w:sz w:val="20"/>
                <w:szCs w:val="20"/>
              </w:rPr>
              <w:t>G12</w:t>
            </w:r>
          </w:p>
        </w:tc>
      </w:tr>
      <w:tr w:rsidR="00970070" w:rsidRPr="004E1D6A" w14:paraId="0A996173" w14:textId="77777777" w:rsidTr="217E1440">
        <w:trPr>
          <w:trHeight w:val="340"/>
        </w:trPr>
        <w:tc>
          <w:tcPr>
            <w:tcW w:w="3119" w:type="dxa"/>
            <w:shd w:val="clear" w:color="auto" w:fill="auto"/>
            <w:vAlign w:val="center"/>
          </w:tcPr>
          <w:p w14:paraId="18EF45F5" w14:textId="7C036F01" w:rsidR="00970070" w:rsidRPr="004E1D6A" w:rsidRDefault="00970070" w:rsidP="00D819E5">
            <w:pPr>
              <w:spacing w:after="40"/>
              <w:rPr>
                <w:rFonts w:asciiTheme="minorHAnsi" w:hAnsiTheme="minorHAnsi" w:cs="Tahoma"/>
                <w:b/>
                <w:color w:val="88796C"/>
                <w:sz w:val="20"/>
                <w:szCs w:val="20"/>
              </w:rPr>
            </w:pPr>
            <w:r w:rsidRPr="00D436D7">
              <w:rPr>
                <w:rFonts w:ascii="Calibri" w:hAnsi="Calibri" w:cs="Tahoma"/>
                <w:b/>
                <w:color w:val="88796C"/>
                <w:sz w:val="20"/>
                <w:szCs w:val="20"/>
              </w:rPr>
              <w:t>Organizational Unit / Duty Station</w:t>
            </w:r>
            <w:r>
              <w:rPr>
                <w:rFonts w:ascii="Calibri" w:hAnsi="Calibri" w:cs="Tahoma"/>
                <w:b/>
                <w:color w:val="88796C"/>
                <w:sz w:val="20"/>
                <w:szCs w:val="20"/>
              </w:rPr>
              <w:t xml:space="preserve"> </w:t>
            </w:r>
          </w:p>
        </w:tc>
        <w:tc>
          <w:tcPr>
            <w:tcW w:w="7172" w:type="dxa"/>
            <w:shd w:val="clear" w:color="auto" w:fill="auto"/>
            <w:vAlign w:val="center"/>
          </w:tcPr>
          <w:p w14:paraId="2E5B9615" w14:textId="2DD3E04A" w:rsidR="00970070" w:rsidRPr="004E1D6A" w:rsidRDefault="00CE0541" w:rsidP="00D819E5">
            <w:pPr>
              <w:spacing w:after="40"/>
              <w:rPr>
                <w:rFonts w:asciiTheme="minorHAnsi" w:hAnsiTheme="minorHAnsi" w:cs="Tahoma"/>
                <w:sz w:val="20"/>
                <w:szCs w:val="20"/>
              </w:rPr>
            </w:pPr>
            <w:r>
              <w:rPr>
                <w:rFonts w:asciiTheme="minorHAnsi" w:hAnsiTheme="minorHAnsi" w:cs="Tahoma"/>
                <w:sz w:val="20"/>
                <w:szCs w:val="20"/>
              </w:rPr>
              <w:t>Morocco</w:t>
            </w:r>
          </w:p>
        </w:tc>
      </w:tr>
      <w:tr w:rsidR="00114BE0" w:rsidRPr="004E1D6A" w14:paraId="73675C6C" w14:textId="77777777" w:rsidTr="217E1440">
        <w:trPr>
          <w:trHeight w:val="340"/>
        </w:trPr>
        <w:tc>
          <w:tcPr>
            <w:tcW w:w="3119" w:type="dxa"/>
            <w:shd w:val="clear" w:color="auto" w:fill="auto"/>
            <w:vAlign w:val="center"/>
          </w:tcPr>
          <w:p w14:paraId="6AFE3E49" w14:textId="77777777" w:rsidR="00114BE0" w:rsidRPr="004E1D6A" w:rsidRDefault="00F62185" w:rsidP="006354CD">
            <w:pPr>
              <w:spacing w:after="40"/>
              <w:rPr>
                <w:rFonts w:asciiTheme="minorHAnsi" w:hAnsiTheme="minorHAnsi" w:cs="Tahoma"/>
                <w:b/>
                <w:color w:val="88796C"/>
                <w:sz w:val="20"/>
                <w:szCs w:val="20"/>
              </w:rPr>
            </w:pPr>
            <w:r w:rsidRPr="004E1D6A">
              <w:rPr>
                <w:rFonts w:asciiTheme="minorHAnsi" w:hAnsiTheme="minorHAnsi" w:cs="Tahoma"/>
                <w:b/>
                <w:color w:val="88796C"/>
                <w:sz w:val="20"/>
                <w:szCs w:val="20"/>
              </w:rPr>
              <w:t>Immediate Supervisor</w:t>
            </w:r>
            <w:r w:rsidR="006354CD" w:rsidRPr="004E1D6A">
              <w:rPr>
                <w:rFonts w:asciiTheme="minorHAnsi" w:hAnsiTheme="minorHAnsi" w:cs="Tahoma"/>
                <w:b/>
                <w:color w:val="88796C"/>
                <w:sz w:val="20"/>
                <w:szCs w:val="20"/>
              </w:rPr>
              <w:t xml:space="preserve">’s </w:t>
            </w:r>
            <w:r w:rsidRPr="004E1D6A">
              <w:rPr>
                <w:rFonts w:asciiTheme="minorHAnsi" w:hAnsiTheme="minorHAnsi" w:cs="Tahoma"/>
                <w:b/>
                <w:color w:val="88796C"/>
                <w:sz w:val="20"/>
                <w:szCs w:val="20"/>
              </w:rPr>
              <w:t>Title</w:t>
            </w:r>
          </w:p>
        </w:tc>
        <w:tc>
          <w:tcPr>
            <w:tcW w:w="7172" w:type="dxa"/>
            <w:shd w:val="clear" w:color="auto" w:fill="auto"/>
            <w:vAlign w:val="center"/>
          </w:tcPr>
          <w:p w14:paraId="36A858E7" w14:textId="487C4018" w:rsidR="00DD324C" w:rsidRPr="004E1D6A" w:rsidRDefault="694C63E0" w:rsidP="217E1440">
            <w:pPr>
              <w:spacing w:after="40" w:line="259" w:lineRule="auto"/>
              <w:rPr>
                <w:rFonts w:asciiTheme="minorHAnsi" w:hAnsiTheme="minorHAnsi" w:cs="Tahoma"/>
                <w:sz w:val="20"/>
                <w:szCs w:val="20"/>
              </w:rPr>
            </w:pPr>
            <w:r w:rsidRPr="217E1440">
              <w:rPr>
                <w:rFonts w:asciiTheme="minorHAnsi" w:hAnsiTheme="minorHAnsi" w:cs="Tahoma"/>
                <w:sz w:val="20"/>
                <w:szCs w:val="20"/>
              </w:rPr>
              <w:t xml:space="preserve">Field </w:t>
            </w:r>
            <w:r w:rsidR="4E655368" w:rsidRPr="217E1440">
              <w:rPr>
                <w:rFonts w:asciiTheme="minorHAnsi" w:hAnsiTheme="minorHAnsi" w:cs="Tahoma"/>
                <w:sz w:val="20"/>
                <w:szCs w:val="20"/>
              </w:rPr>
              <w:t>Coordinator</w:t>
            </w:r>
            <w:r w:rsidR="70F66176" w:rsidRPr="217E1440">
              <w:rPr>
                <w:rFonts w:asciiTheme="minorHAnsi" w:hAnsiTheme="minorHAnsi" w:cs="Tahoma"/>
                <w:sz w:val="20"/>
                <w:szCs w:val="20"/>
              </w:rPr>
              <w:t xml:space="preserve"> (</w:t>
            </w:r>
            <w:r w:rsidR="06B3125F" w:rsidRPr="217E1440">
              <w:rPr>
                <w:rFonts w:asciiTheme="minorHAnsi" w:hAnsiTheme="minorHAnsi" w:cs="Tahoma"/>
                <w:sz w:val="20"/>
                <w:szCs w:val="20"/>
              </w:rPr>
              <w:t>Marrakech-</w:t>
            </w:r>
            <w:r w:rsidR="70F66176" w:rsidRPr="217E1440">
              <w:rPr>
                <w:rFonts w:asciiTheme="minorHAnsi" w:hAnsiTheme="minorHAnsi" w:cs="Tahoma"/>
                <w:sz w:val="20"/>
                <w:szCs w:val="20"/>
              </w:rPr>
              <w:t>AlHaouz/Taroudant/</w:t>
            </w:r>
            <w:proofErr w:type="spellStart"/>
            <w:r w:rsidR="005179E9">
              <w:rPr>
                <w:rFonts w:asciiTheme="minorHAnsi" w:hAnsiTheme="minorHAnsi" w:cs="Tahoma"/>
                <w:sz w:val="20"/>
                <w:szCs w:val="20"/>
              </w:rPr>
              <w:t>Chichaoua</w:t>
            </w:r>
            <w:proofErr w:type="spellEnd"/>
            <w:r w:rsidR="70F66176" w:rsidRPr="217E1440">
              <w:rPr>
                <w:rFonts w:asciiTheme="minorHAnsi" w:hAnsiTheme="minorHAnsi" w:cs="Tahoma"/>
                <w:sz w:val="20"/>
                <w:szCs w:val="20"/>
              </w:rPr>
              <w:t>)</w:t>
            </w:r>
          </w:p>
        </w:tc>
      </w:tr>
      <w:tr w:rsidR="002A7AAC" w:rsidRPr="004E1D6A" w14:paraId="487F2613" w14:textId="77777777" w:rsidTr="217E1440">
        <w:trPr>
          <w:trHeight w:val="340"/>
        </w:trPr>
        <w:tc>
          <w:tcPr>
            <w:tcW w:w="3119" w:type="dxa"/>
            <w:shd w:val="clear" w:color="auto" w:fill="auto"/>
            <w:vAlign w:val="center"/>
          </w:tcPr>
          <w:p w14:paraId="5F519883" w14:textId="6F07E8E1" w:rsidR="002A7AAC" w:rsidRPr="004E1D6A" w:rsidRDefault="002A7AAC" w:rsidP="002A7AAC">
            <w:pPr>
              <w:spacing w:after="40"/>
              <w:rPr>
                <w:rFonts w:asciiTheme="minorHAnsi" w:hAnsiTheme="minorHAnsi" w:cs="Tahoma"/>
                <w:b/>
                <w:color w:val="88796C"/>
                <w:sz w:val="20"/>
                <w:szCs w:val="20"/>
              </w:rPr>
            </w:pPr>
            <w:r w:rsidRPr="00974B63">
              <w:rPr>
                <w:rFonts w:asciiTheme="minorHAnsi" w:hAnsiTheme="minorHAnsi" w:cs="Tahoma"/>
                <w:b/>
                <w:color w:val="88796C"/>
                <w:sz w:val="20"/>
                <w:szCs w:val="20"/>
              </w:rPr>
              <w:t xml:space="preserve">Technical </w:t>
            </w:r>
            <w:r w:rsidR="00054A16" w:rsidRPr="7EBB9509">
              <w:rPr>
                <w:rFonts w:asciiTheme="minorHAnsi" w:hAnsiTheme="minorHAnsi" w:cstheme="minorBidi"/>
                <w:b/>
                <w:bCs/>
                <w:color w:val="88796C"/>
                <w:sz w:val="20"/>
                <w:szCs w:val="20"/>
              </w:rPr>
              <w:t>Manager’s Title</w:t>
            </w:r>
            <w:r w:rsidRPr="00974B63">
              <w:rPr>
                <w:rFonts w:asciiTheme="minorHAnsi" w:hAnsiTheme="minorHAnsi" w:cs="Tahoma"/>
                <w:b/>
                <w:color w:val="88796C"/>
                <w:sz w:val="20"/>
                <w:szCs w:val="20"/>
              </w:rPr>
              <w:br/>
            </w:r>
            <w:r w:rsidR="009E3C55" w:rsidRPr="00D436D7">
              <w:rPr>
                <w:rFonts w:ascii="Calibri" w:hAnsi="Calibri" w:cs="Tahoma"/>
                <w:b/>
                <w:i/>
                <w:color w:val="88796C"/>
                <w:sz w:val="20"/>
                <w:szCs w:val="20"/>
              </w:rPr>
              <w:t>(if applicable)</w:t>
            </w:r>
            <w:r w:rsidR="00054A16">
              <w:rPr>
                <w:rFonts w:ascii="Calibri" w:hAnsi="Calibri" w:cs="Tahoma"/>
                <w:b/>
                <w:i/>
                <w:color w:val="88796C"/>
                <w:sz w:val="20"/>
                <w:szCs w:val="20"/>
              </w:rPr>
              <w:t xml:space="preserve"> </w:t>
            </w:r>
          </w:p>
        </w:tc>
        <w:tc>
          <w:tcPr>
            <w:tcW w:w="7172" w:type="dxa"/>
            <w:shd w:val="clear" w:color="auto" w:fill="auto"/>
            <w:vAlign w:val="center"/>
          </w:tcPr>
          <w:p w14:paraId="5854CE67" w14:textId="24A1D115" w:rsidR="002A7AAC" w:rsidRDefault="7BB61DCA" w:rsidP="217E1440">
            <w:pPr>
              <w:tabs>
                <w:tab w:val="left" w:pos="720"/>
              </w:tabs>
              <w:spacing w:after="40"/>
              <w:rPr>
                <w:rFonts w:asciiTheme="minorHAnsi" w:hAnsiTheme="minorHAnsi"/>
                <w:sz w:val="20"/>
                <w:szCs w:val="20"/>
              </w:rPr>
            </w:pPr>
            <w:r w:rsidRPr="217E1440">
              <w:rPr>
                <w:rFonts w:asciiTheme="minorHAnsi" w:hAnsiTheme="minorHAnsi"/>
                <w:sz w:val="20"/>
                <w:szCs w:val="20"/>
              </w:rPr>
              <w:t>WASH Coordinat</w:t>
            </w:r>
            <w:r w:rsidR="69439F89" w:rsidRPr="217E1440">
              <w:rPr>
                <w:rFonts w:asciiTheme="minorHAnsi" w:hAnsiTheme="minorHAnsi"/>
                <w:sz w:val="20"/>
                <w:szCs w:val="20"/>
              </w:rPr>
              <w:t>o</w:t>
            </w:r>
            <w:r w:rsidRPr="217E1440">
              <w:rPr>
                <w:rFonts w:asciiTheme="minorHAnsi" w:hAnsiTheme="minorHAnsi"/>
                <w:sz w:val="20"/>
                <w:szCs w:val="20"/>
              </w:rPr>
              <w:t>r- Morocco</w:t>
            </w:r>
          </w:p>
        </w:tc>
      </w:tr>
      <w:tr w:rsidR="00146C23" w:rsidRPr="004E1D6A" w14:paraId="67DE998E" w14:textId="77777777" w:rsidTr="217E1440">
        <w:trPr>
          <w:trHeight w:val="340"/>
        </w:trPr>
        <w:tc>
          <w:tcPr>
            <w:tcW w:w="3119" w:type="dxa"/>
            <w:shd w:val="clear" w:color="auto" w:fill="auto"/>
            <w:vAlign w:val="center"/>
          </w:tcPr>
          <w:p w14:paraId="61B5BC91" w14:textId="77777777" w:rsidR="00146C23" w:rsidRDefault="00146C23" w:rsidP="00146C23">
            <w:pPr>
              <w:spacing w:after="40"/>
              <w:rPr>
                <w:rFonts w:asciiTheme="minorHAnsi" w:hAnsiTheme="minorHAnsi" w:cstheme="minorBidi"/>
                <w:b/>
                <w:bCs/>
                <w:color w:val="88796C"/>
                <w:sz w:val="20"/>
                <w:szCs w:val="20"/>
              </w:rPr>
            </w:pPr>
            <w:r w:rsidRPr="7EBB9509">
              <w:rPr>
                <w:rFonts w:asciiTheme="minorHAnsi" w:hAnsiTheme="minorHAnsi" w:cstheme="minorBidi"/>
                <w:b/>
                <w:bCs/>
                <w:color w:val="88796C"/>
                <w:sz w:val="20"/>
                <w:szCs w:val="20"/>
              </w:rPr>
              <w:t>Number of Technical Reports</w:t>
            </w:r>
          </w:p>
          <w:p w14:paraId="6A465CB3" w14:textId="2390DC5E" w:rsidR="00146C23" w:rsidRPr="00974B63" w:rsidRDefault="00146C23" w:rsidP="00146C23">
            <w:pPr>
              <w:spacing w:after="40"/>
              <w:rPr>
                <w:rFonts w:asciiTheme="minorHAnsi" w:hAnsiTheme="minorHAnsi" w:cs="Tahoma"/>
                <w:b/>
                <w:color w:val="88796C"/>
                <w:sz w:val="20"/>
                <w:szCs w:val="20"/>
              </w:rPr>
            </w:pPr>
            <w:r w:rsidRPr="00D436D7">
              <w:rPr>
                <w:rFonts w:ascii="Calibri" w:hAnsi="Calibri" w:cs="Tahoma"/>
                <w:b/>
                <w:i/>
                <w:color w:val="88796C"/>
                <w:sz w:val="20"/>
                <w:szCs w:val="20"/>
              </w:rPr>
              <w:t>(if applicable)</w:t>
            </w:r>
            <w:r>
              <w:rPr>
                <w:rFonts w:ascii="Calibri" w:hAnsi="Calibri" w:cs="Tahoma"/>
                <w:b/>
                <w:i/>
                <w:color w:val="88796C"/>
                <w:sz w:val="20"/>
                <w:szCs w:val="20"/>
              </w:rPr>
              <w:t xml:space="preserve"> </w:t>
            </w:r>
          </w:p>
        </w:tc>
        <w:tc>
          <w:tcPr>
            <w:tcW w:w="7172" w:type="dxa"/>
            <w:shd w:val="clear" w:color="auto" w:fill="auto"/>
            <w:vAlign w:val="center"/>
          </w:tcPr>
          <w:p w14:paraId="285F3770" w14:textId="7A274BA4" w:rsidR="00146C23" w:rsidRPr="217E1440" w:rsidRDefault="000A2CB1" w:rsidP="217E1440">
            <w:pPr>
              <w:tabs>
                <w:tab w:val="left" w:pos="720"/>
              </w:tabs>
              <w:spacing w:after="40"/>
              <w:rPr>
                <w:rFonts w:asciiTheme="minorHAnsi" w:hAnsiTheme="minorHAnsi"/>
                <w:sz w:val="20"/>
                <w:szCs w:val="20"/>
              </w:rPr>
            </w:pPr>
            <w:r>
              <w:rPr>
                <w:rFonts w:asciiTheme="minorHAnsi" w:hAnsiTheme="minorHAnsi"/>
                <w:sz w:val="20"/>
                <w:szCs w:val="20"/>
              </w:rPr>
              <w:t>TBD with MRC</w:t>
            </w:r>
          </w:p>
        </w:tc>
      </w:tr>
      <w:tr w:rsidR="002A7AAC" w:rsidRPr="004E1D6A" w14:paraId="0A1CF03D" w14:textId="77777777" w:rsidTr="217E1440">
        <w:trPr>
          <w:trHeight w:val="340"/>
        </w:trPr>
        <w:tc>
          <w:tcPr>
            <w:tcW w:w="3119" w:type="dxa"/>
            <w:shd w:val="clear" w:color="auto" w:fill="auto"/>
            <w:vAlign w:val="center"/>
          </w:tcPr>
          <w:p w14:paraId="50E48CE1" w14:textId="77777777" w:rsidR="002A7AAC" w:rsidRPr="004E1D6A" w:rsidRDefault="002A7AAC" w:rsidP="002A7AAC">
            <w:pPr>
              <w:spacing w:after="40"/>
              <w:rPr>
                <w:rFonts w:asciiTheme="minorHAnsi" w:hAnsiTheme="minorHAnsi" w:cs="Tahoma"/>
                <w:b/>
                <w:color w:val="88796C"/>
                <w:sz w:val="20"/>
                <w:szCs w:val="20"/>
              </w:rPr>
            </w:pPr>
            <w:r w:rsidRPr="004E1D6A">
              <w:rPr>
                <w:rFonts w:asciiTheme="minorHAnsi" w:hAnsiTheme="minorHAnsi" w:cs="Tahoma"/>
                <w:b/>
                <w:color w:val="88796C"/>
                <w:sz w:val="20"/>
                <w:szCs w:val="20"/>
              </w:rPr>
              <w:t xml:space="preserve">Number of Direct Reports </w:t>
            </w:r>
          </w:p>
          <w:p w14:paraId="6AFD75BE" w14:textId="77777777" w:rsidR="002A7AAC" w:rsidRPr="004E1D6A" w:rsidRDefault="002A7AAC" w:rsidP="002A7AAC">
            <w:pPr>
              <w:spacing w:after="40"/>
              <w:rPr>
                <w:rFonts w:asciiTheme="minorHAnsi" w:hAnsiTheme="minorHAnsi" w:cs="Tahoma"/>
                <w:b/>
                <w:color w:val="88796C"/>
                <w:sz w:val="20"/>
                <w:szCs w:val="20"/>
              </w:rPr>
            </w:pPr>
            <w:r w:rsidRPr="004E1D6A">
              <w:rPr>
                <w:rFonts w:asciiTheme="minorHAnsi" w:hAnsiTheme="minorHAnsi" w:cs="Tahoma"/>
                <w:b/>
                <w:i/>
                <w:color w:val="88796C"/>
                <w:sz w:val="20"/>
                <w:szCs w:val="20"/>
              </w:rPr>
              <w:t>(if applicable)</w:t>
            </w:r>
          </w:p>
        </w:tc>
        <w:tc>
          <w:tcPr>
            <w:tcW w:w="7172" w:type="dxa"/>
            <w:shd w:val="clear" w:color="auto" w:fill="auto"/>
            <w:vAlign w:val="center"/>
          </w:tcPr>
          <w:p w14:paraId="189AEA58" w14:textId="0E0BD8C9" w:rsidR="002A7AAC" w:rsidRPr="004E1D6A" w:rsidRDefault="08EFF90B" w:rsidP="217E1440">
            <w:pPr>
              <w:spacing w:after="40"/>
              <w:rPr>
                <w:rFonts w:asciiTheme="minorHAnsi" w:hAnsiTheme="minorHAnsi" w:cs="Tahoma"/>
                <w:sz w:val="20"/>
                <w:szCs w:val="20"/>
              </w:rPr>
            </w:pPr>
            <w:r w:rsidRPr="217E1440">
              <w:rPr>
                <w:rFonts w:asciiTheme="minorHAnsi" w:hAnsiTheme="minorHAnsi" w:cs="Tahoma"/>
                <w:sz w:val="20"/>
                <w:szCs w:val="20"/>
              </w:rPr>
              <w:t>NA</w:t>
            </w:r>
          </w:p>
        </w:tc>
      </w:tr>
      <w:tr w:rsidR="002A7AAC" w:rsidRPr="004E1D6A" w14:paraId="53F5A3E7" w14:textId="77777777" w:rsidTr="217E1440">
        <w:trPr>
          <w:trHeight w:val="340"/>
        </w:trPr>
        <w:tc>
          <w:tcPr>
            <w:tcW w:w="3119" w:type="dxa"/>
            <w:shd w:val="clear" w:color="auto" w:fill="auto"/>
            <w:vAlign w:val="center"/>
          </w:tcPr>
          <w:p w14:paraId="13390577" w14:textId="77777777" w:rsidR="002A7AAC" w:rsidRPr="004E1D6A" w:rsidRDefault="002A7AAC" w:rsidP="002A7AAC">
            <w:pPr>
              <w:spacing w:after="40"/>
              <w:rPr>
                <w:rFonts w:asciiTheme="minorHAnsi" w:hAnsiTheme="minorHAnsi" w:cs="Tahoma"/>
                <w:b/>
                <w:color w:val="88796C"/>
                <w:sz w:val="20"/>
                <w:szCs w:val="20"/>
              </w:rPr>
            </w:pPr>
            <w:r w:rsidRPr="004E1D6A">
              <w:rPr>
                <w:rFonts w:asciiTheme="minorHAnsi" w:hAnsiTheme="minorHAnsi" w:cs="Tahoma"/>
                <w:b/>
                <w:color w:val="88796C"/>
                <w:sz w:val="20"/>
                <w:szCs w:val="20"/>
              </w:rPr>
              <w:t xml:space="preserve">Number of Indirect Reports </w:t>
            </w:r>
          </w:p>
          <w:p w14:paraId="0D936DA4" w14:textId="77777777" w:rsidR="002A7AAC" w:rsidRPr="004E1D6A" w:rsidRDefault="002A7AAC" w:rsidP="002A7AAC">
            <w:pPr>
              <w:spacing w:after="40"/>
              <w:rPr>
                <w:rFonts w:asciiTheme="minorHAnsi" w:hAnsiTheme="minorHAnsi" w:cs="Tahoma"/>
                <w:b/>
                <w:color w:val="88796C"/>
                <w:sz w:val="20"/>
                <w:szCs w:val="20"/>
              </w:rPr>
            </w:pPr>
            <w:r w:rsidRPr="004E1D6A">
              <w:rPr>
                <w:rFonts w:asciiTheme="minorHAnsi" w:hAnsiTheme="minorHAnsi" w:cs="Tahoma"/>
                <w:b/>
                <w:i/>
                <w:color w:val="88796C"/>
                <w:sz w:val="20"/>
                <w:szCs w:val="20"/>
              </w:rPr>
              <w:t>(if applicable)</w:t>
            </w:r>
          </w:p>
        </w:tc>
        <w:tc>
          <w:tcPr>
            <w:tcW w:w="7172" w:type="dxa"/>
            <w:shd w:val="clear" w:color="auto" w:fill="auto"/>
            <w:vAlign w:val="center"/>
          </w:tcPr>
          <w:p w14:paraId="6BE1E406" w14:textId="632EE3A7" w:rsidR="002A7AAC" w:rsidRPr="004E1D6A" w:rsidRDefault="0F568F6F" w:rsidP="217E1440">
            <w:pPr>
              <w:spacing w:after="40"/>
              <w:rPr>
                <w:rFonts w:ascii="Calibri" w:eastAsia="Calibri" w:hAnsi="Calibri" w:cs="Calibri"/>
                <w:sz w:val="20"/>
                <w:szCs w:val="20"/>
              </w:rPr>
            </w:pPr>
            <w:r w:rsidRPr="217E1440">
              <w:rPr>
                <w:rFonts w:ascii="Calibri" w:eastAsia="Calibri" w:hAnsi="Calibri" w:cs="Calibri"/>
                <w:color w:val="000000" w:themeColor="text1"/>
                <w:sz w:val="18"/>
                <w:szCs w:val="18"/>
              </w:rPr>
              <w:t>TBD with MRC</w:t>
            </w:r>
          </w:p>
        </w:tc>
      </w:tr>
    </w:tbl>
    <w:p w14:paraId="119DBA26" w14:textId="77777777" w:rsidR="00114BE0" w:rsidRPr="004E1D6A" w:rsidRDefault="00114BE0" w:rsidP="00114BE0">
      <w:pPr>
        <w:tabs>
          <w:tab w:val="left" w:pos="-720"/>
        </w:tabs>
        <w:suppressAutoHyphens/>
        <w:spacing w:before="60"/>
        <w:rPr>
          <w:rFonts w:asciiTheme="minorHAnsi" w:hAnsiTheme="minorHAnsi" w:cs="Tahoma"/>
          <w:spacing w:val="-2"/>
        </w:rPr>
      </w:pPr>
    </w:p>
    <w:p w14:paraId="6AFB067D" w14:textId="77777777" w:rsidR="00114BE0" w:rsidRPr="004E1D6A" w:rsidRDefault="002A653B" w:rsidP="00114BE0">
      <w:pPr>
        <w:rPr>
          <w:rFonts w:asciiTheme="minorHAnsi" w:hAnsiTheme="minorHAnsi" w:cs="Tahoma"/>
          <w:b/>
          <w:color w:val="88796C"/>
          <w:sz w:val="20"/>
          <w:szCs w:val="20"/>
        </w:rPr>
      </w:pPr>
      <w:r w:rsidRPr="004E1D6A">
        <w:rPr>
          <w:rFonts w:asciiTheme="minorHAnsi" w:hAnsiTheme="minorHAnsi" w:cs="Tahoma"/>
          <w:b/>
          <w:color w:val="88796C"/>
          <w:sz w:val="20"/>
          <w:szCs w:val="20"/>
        </w:rPr>
        <w:t>Organizational context</w:t>
      </w:r>
      <w:r w:rsidR="00430A6B" w:rsidRPr="004E1D6A">
        <w:rPr>
          <w:rFonts w:asciiTheme="minorHAnsi" w:hAnsiTheme="minorHAnsi" w:cs="Tahoma"/>
          <w:b/>
          <w:color w:val="88796C"/>
          <w:sz w:val="20"/>
          <w:szCs w:val="20"/>
        </w:rPr>
        <w:t xml:space="preserve"> (w</w:t>
      </w:r>
      <w:r w:rsidR="001B4743" w:rsidRPr="004E1D6A">
        <w:rPr>
          <w:rFonts w:asciiTheme="minorHAnsi" w:hAnsiTheme="minorHAnsi" w:cs="Tahoma"/>
          <w:b/>
          <w:color w:val="88796C"/>
          <w:sz w:val="20"/>
          <w:szCs w:val="20"/>
        </w:rPr>
        <w:t xml:space="preserve">here </w:t>
      </w:r>
      <w:r w:rsidR="00216A3A" w:rsidRPr="004E1D6A">
        <w:rPr>
          <w:rFonts w:asciiTheme="minorHAnsi" w:hAnsiTheme="minorHAnsi" w:cs="Tahoma"/>
          <w:b/>
          <w:color w:val="88796C"/>
          <w:sz w:val="20"/>
          <w:szCs w:val="20"/>
        </w:rPr>
        <w:t xml:space="preserve">the job </w:t>
      </w:r>
      <w:proofErr w:type="gramStart"/>
      <w:r w:rsidR="001B4743" w:rsidRPr="004E1D6A">
        <w:rPr>
          <w:rFonts w:asciiTheme="minorHAnsi" w:hAnsiTheme="minorHAnsi" w:cs="Tahoma"/>
          <w:b/>
          <w:color w:val="88796C"/>
          <w:sz w:val="20"/>
          <w:szCs w:val="20"/>
        </w:rPr>
        <w:t xml:space="preserve">is </w:t>
      </w:r>
      <w:r w:rsidR="00216A3A" w:rsidRPr="004E1D6A">
        <w:rPr>
          <w:rFonts w:asciiTheme="minorHAnsi" w:hAnsiTheme="minorHAnsi" w:cs="Tahoma"/>
          <w:b/>
          <w:color w:val="88796C"/>
          <w:sz w:val="20"/>
          <w:szCs w:val="20"/>
        </w:rPr>
        <w:t>located in</w:t>
      </w:r>
      <w:proofErr w:type="gramEnd"/>
      <w:r w:rsidR="00216A3A" w:rsidRPr="004E1D6A">
        <w:rPr>
          <w:rFonts w:asciiTheme="minorHAnsi" w:hAnsiTheme="minorHAnsi" w:cs="Tahoma"/>
          <w:b/>
          <w:color w:val="88796C"/>
          <w:sz w:val="20"/>
          <w:szCs w:val="20"/>
        </w:rPr>
        <w:t xml:space="preserve"> the O</w:t>
      </w:r>
      <w:r w:rsidR="001B4743" w:rsidRPr="004E1D6A">
        <w:rPr>
          <w:rFonts w:asciiTheme="minorHAnsi" w:hAnsiTheme="minorHAnsi" w:cs="Tahoma"/>
          <w:b/>
          <w:color w:val="88796C"/>
          <w:sz w:val="20"/>
          <w:szCs w:val="20"/>
        </w:rPr>
        <w:t>rganization</w:t>
      </w:r>
      <w:r w:rsidR="00430A6B" w:rsidRPr="004E1D6A">
        <w:rPr>
          <w:rFonts w:asciiTheme="minorHAnsi" w:hAnsiTheme="minorHAnsi" w:cs="Tahoma"/>
          <w:b/>
          <w:color w:val="88796C"/>
          <w:sz w:val="20"/>
          <w:szCs w:val="20"/>
        </w:rPr>
        <w:t>)</w: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10291"/>
      </w:tblGrid>
      <w:tr w:rsidR="00114BE0" w:rsidRPr="004E1D6A" w14:paraId="7C9F20DE" w14:textId="77777777" w:rsidTr="217E1440">
        <w:trPr>
          <w:trHeight w:val="793"/>
        </w:trPr>
        <w:tc>
          <w:tcPr>
            <w:tcW w:w="10312" w:type="dxa"/>
            <w:shd w:val="clear" w:color="auto" w:fill="auto"/>
          </w:tcPr>
          <w:p w14:paraId="6A1F266D" w14:textId="3A7E5919" w:rsidR="00950553" w:rsidRPr="004E1D6A" w:rsidRDefault="1ACFFD11" w:rsidP="217E1440">
            <w:pPr>
              <w:autoSpaceDE w:val="0"/>
              <w:autoSpaceDN w:val="0"/>
              <w:adjustRightInd w:val="0"/>
              <w:jc w:val="both"/>
              <w:rPr>
                <w:rFonts w:ascii="Calibri" w:hAnsi="Calibri"/>
                <w:sz w:val="20"/>
                <w:szCs w:val="20"/>
              </w:rPr>
            </w:pPr>
            <w:r w:rsidRPr="217E1440">
              <w:rPr>
                <w:rFonts w:ascii="Calibri" w:hAnsi="Calibri"/>
                <w:sz w:val="20"/>
                <w:szCs w:val="20"/>
              </w:rPr>
              <w:t xml:space="preserve">The International Federation of Red Cross and Red Crescent Societies (IFRC) is the world’s largest humanitarian organization, with a network of 192-member National Societies. The overall aim of the IFRC is “to inspire, encourage, facilitate, and promote at all times all forms of humanitarian activities by National Societies with a view to preventing and alleviating human suffering and thereby contributing to the maintenance and promotion of human dignity and peace in the world.”  The IFRC works to meet the needs and improve the lives of vulnerable people before, during and after disasters, health emergencies and other crises.  </w:t>
            </w:r>
          </w:p>
          <w:p w14:paraId="2BFA58F7" w14:textId="146E4F86" w:rsidR="00950553" w:rsidRPr="004E1D6A" w:rsidRDefault="1ACFFD11" w:rsidP="217E1440">
            <w:pPr>
              <w:autoSpaceDE w:val="0"/>
              <w:autoSpaceDN w:val="0"/>
              <w:adjustRightInd w:val="0"/>
              <w:jc w:val="both"/>
            </w:pPr>
            <w:r w:rsidRPr="217E1440">
              <w:rPr>
                <w:rFonts w:ascii="Calibri" w:hAnsi="Calibri"/>
                <w:sz w:val="20"/>
                <w:szCs w:val="20"/>
              </w:rPr>
              <w:t xml:space="preserve"> </w:t>
            </w:r>
          </w:p>
          <w:p w14:paraId="20DBC73D" w14:textId="20094EAB" w:rsidR="00950553" w:rsidRPr="004E1D6A" w:rsidRDefault="1ACFFD11" w:rsidP="217E1440">
            <w:pPr>
              <w:autoSpaceDE w:val="0"/>
              <w:autoSpaceDN w:val="0"/>
              <w:adjustRightInd w:val="0"/>
              <w:jc w:val="both"/>
            </w:pPr>
            <w:r w:rsidRPr="217E1440">
              <w:rPr>
                <w:rFonts w:ascii="Calibri" w:hAnsi="Calibri"/>
                <w:sz w:val="20"/>
                <w:szCs w:val="20"/>
              </w:rPr>
              <w:t xml:space="preserve">The IFRC is part of the International Red Cross and Red Crescent Movement (Movement), together with its member National Societies and the International Committee of the Red Cross (ICRC). The work of the IFRC is guided by the following fundamental principles: humanity, impartiality, neutrality, independence, voluntary service, unity, and universality.  </w:t>
            </w:r>
          </w:p>
          <w:p w14:paraId="320DD8B1" w14:textId="070E16B9" w:rsidR="00950553" w:rsidRPr="004E1D6A" w:rsidRDefault="1ACFFD11" w:rsidP="217E1440">
            <w:pPr>
              <w:autoSpaceDE w:val="0"/>
              <w:autoSpaceDN w:val="0"/>
              <w:adjustRightInd w:val="0"/>
              <w:jc w:val="both"/>
            </w:pPr>
            <w:r w:rsidRPr="217E1440">
              <w:rPr>
                <w:rFonts w:ascii="Calibri" w:hAnsi="Calibri"/>
                <w:sz w:val="20"/>
                <w:szCs w:val="20"/>
              </w:rPr>
              <w:t xml:space="preserve"> </w:t>
            </w:r>
          </w:p>
          <w:p w14:paraId="1D61AEE1" w14:textId="3598E280" w:rsidR="00950553" w:rsidRPr="004E1D6A" w:rsidRDefault="1ACFFD11" w:rsidP="217E1440">
            <w:pPr>
              <w:autoSpaceDE w:val="0"/>
              <w:autoSpaceDN w:val="0"/>
              <w:adjustRightInd w:val="0"/>
              <w:jc w:val="both"/>
            </w:pPr>
            <w:r w:rsidRPr="217E1440">
              <w:rPr>
                <w:rFonts w:ascii="Calibri" w:hAnsi="Calibri"/>
                <w:sz w:val="20"/>
                <w:szCs w:val="20"/>
              </w:rPr>
              <w:t>The IFRC is led by its Secretary General, and has its Headquarters in Geneva, Switzerland. The Headquarters are organized into three main Divisions: (</w:t>
            </w:r>
            <w:proofErr w:type="spellStart"/>
            <w:r w:rsidRPr="217E1440">
              <w:rPr>
                <w:rFonts w:ascii="Calibri" w:hAnsi="Calibri"/>
                <w:sz w:val="20"/>
                <w:szCs w:val="20"/>
              </w:rPr>
              <w:t>i</w:t>
            </w:r>
            <w:proofErr w:type="spellEnd"/>
            <w:r w:rsidRPr="217E1440">
              <w:rPr>
                <w:rFonts w:ascii="Calibri" w:hAnsi="Calibri"/>
                <w:sz w:val="20"/>
                <w:szCs w:val="20"/>
              </w:rPr>
              <w:t xml:space="preserve">) National Society Development and Operations Coordination; (ii) Global Relations, Humanitarian Diplomacy and Digitalization; and (iii) Management Policy, Strategy and Corporate Services. </w:t>
            </w:r>
          </w:p>
          <w:p w14:paraId="3354E343" w14:textId="46BE7AE3" w:rsidR="00950553" w:rsidRPr="004E1D6A" w:rsidRDefault="1ACFFD11" w:rsidP="217E1440">
            <w:pPr>
              <w:autoSpaceDE w:val="0"/>
              <w:autoSpaceDN w:val="0"/>
              <w:adjustRightInd w:val="0"/>
              <w:jc w:val="both"/>
            </w:pPr>
            <w:r w:rsidRPr="217E1440">
              <w:rPr>
                <w:rFonts w:ascii="Calibri" w:hAnsi="Calibri"/>
                <w:sz w:val="20"/>
                <w:szCs w:val="20"/>
              </w:rPr>
              <w:t xml:space="preserve"> </w:t>
            </w:r>
          </w:p>
          <w:p w14:paraId="6B8BE8F4" w14:textId="03E8E908" w:rsidR="00950553" w:rsidRPr="004E1D6A" w:rsidRDefault="1ACFFD11" w:rsidP="217E1440">
            <w:pPr>
              <w:autoSpaceDE w:val="0"/>
              <w:autoSpaceDN w:val="0"/>
              <w:adjustRightInd w:val="0"/>
              <w:jc w:val="both"/>
            </w:pPr>
            <w:r w:rsidRPr="217E1440">
              <w:rPr>
                <w:rFonts w:ascii="Calibri" w:hAnsi="Calibri"/>
                <w:sz w:val="20"/>
                <w:szCs w:val="20"/>
              </w:rPr>
              <w:t xml:space="preserve">The IFRC has five regional offices in Africa, Asia Pacific, Middle East and North Africa, Europe, and the Americas.  The IFRC also has country cluster delegation and country delegations throughout the world. Together, the Geneva Headquarters and the field structure (regional, cluster and country) comprise the IFRC Secretariat. </w:t>
            </w:r>
          </w:p>
          <w:p w14:paraId="28CD6136" w14:textId="64F15AA8" w:rsidR="00950553" w:rsidRPr="004E1D6A" w:rsidRDefault="1ACFFD11" w:rsidP="217E1440">
            <w:pPr>
              <w:autoSpaceDE w:val="0"/>
              <w:autoSpaceDN w:val="0"/>
              <w:adjustRightInd w:val="0"/>
              <w:jc w:val="both"/>
            </w:pPr>
            <w:r w:rsidRPr="217E1440">
              <w:rPr>
                <w:rFonts w:ascii="Calibri" w:hAnsi="Calibri"/>
                <w:sz w:val="20"/>
                <w:szCs w:val="20"/>
              </w:rPr>
              <w:t xml:space="preserve"> </w:t>
            </w:r>
          </w:p>
          <w:p w14:paraId="343B562C" w14:textId="6C739AD9" w:rsidR="00950553" w:rsidRPr="004E1D6A" w:rsidRDefault="1ACFFD11" w:rsidP="217E1440">
            <w:pPr>
              <w:autoSpaceDE w:val="0"/>
              <w:autoSpaceDN w:val="0"/>
              <w:adjustRightInd w:val="0"/>
              <w:jc w:val="both"/>
            </w:pPr>
            <w:r w:rsidRPr="217E1440">
              <w:rPr>
                <w:rFonts w:ascii="Calibri" w:hAnsi="Calibri"/>
                <w:sz w:val="20"/>
                <w:szCs w:val="20"/>
              </w:rPr>
              <w:t xml:space="preserve">IFRC has a zero-tolerance policy on conduct that is incompatible with the aims and objectives of the Red Cross and Red Crescent Movement, including sexual exploitation and abuse, sexual harassment and other forms of harassment, abuse of authority, discrimination, and lack of integrity (including but not limited to financial misconduct). IFRC also adheres to strict child safeguarding principles.   </w:t>
            </w:r>
          </w:p>
          <w:p w14:paraId="4FE3781E" w14:textId="208AC5B1" w:rsidR="00950553" w:rsidRPr="005E52D9" w:rsidRDefault="1ACFFD11" w:rsidP="217E1440">
            <w:pPr>
              <w:autoSpaceDE w:val="0"/>
              <w:autoSpaceDN w:val="0"/>
              <w:adjustRightInd w:val="0"/>
              <w:jc w:val="both"/>
            </w:pPr>
            <w:r w:rsidRPr="217E1440">
              <w:rPr>
                <w:rFonts w:ascii="Calibri" w:hAnsi="Calibri"/>
                <w:sz w:val="20"/>
                <w:szCs w:val="20"/>
              </w:rPr>
              <w:t xml:space="preserve"> </w:t>
            </w:r>
          </w:p>
          <w:p w14:paraId="6D875A46" w14:textId="5D661635" w:rsidR="00950553" w:rsidRPr="004E1D6A" w:rsidRDefault="1ACFFD11" w:rsidP="217E1440">
            <w:pPr>
              <w:autoSpaceDE w:val="0"/>
              <w:autoSpaceDN w:val="0"/>
              <w:adjustRightInd w:val="0"/>
              <w:jc w:val="both"/>
            </w:pPr>
            <w:r w:rsidRPr="005E52D9">
              <w:rPr>
                <w:rFonts w:ascii="Calibri" w:hAnsi="Calibri"/>
                <w:sz w:val="20"/>
                <w:szCs w:val="20"/>
              </w:rPr>
              <w:t xml:space="preserve">This position is based in </w:t>
            </w:r>
            <w:proofErr w:type="spellStart"/>
            <w:r w:rsidR="1C0968DD" w:rsidRPr="005E52D9">
              <w:rPr>
                <w:rFonts w:ascii="Calibri" w:hAnsi="Calibri"/>
                <w:sz w:val="20"/>
                <w:szCs w:val="20"/>
              </w:rPr>
              <w:t>Chichaoua</w:t>
            </w:r>
            <w:proofErr w:type="spellEnd"/>
            <w:r w:rsidRPr="005E52D9">
              <w:rPr>
                <w:rFonts w:ascii="Calibri" w:hAnsi="Calibri"/>
                <w:sz w:val="20"/>
                <w:szCs w:val="20"/>
              </w:rPr>
              <w:t>, Morocco and requires in-country travel (when deemed necessary, to places where the safety situation permits). IFRC works in an integrated</w:t>
            </w:r>
            <w:r w:rsidRPr="217E1440">
              <w:rPr>
                <w:rFonts w:ascii="Calibri" w:hAnsi="Calibri"/>
                <w:sz w:val="20"/>
                <w:szCs w:val="20"/>
              </w:rPr>
              <w:t xml:space="preserve"> manner with the Moroccan Red Crescent (MRC) and its partners. MRC has the role as the Movement convener for operational field response and coordination among Movement partners.</w:t>
            </w:r>
          </w:p>
        </w:tc>
      </w:tr>
    </w:tbl>
    <w:p w14:paraId="7FBCE526" w14:textId="77777777" w:rsidR="4641B9C6" w:rsidRDefault="4641B9C6"/>
    <w:p w14:paraId="0CAFD06E" w14:textId="77777777" w:rsidR="00114BE0" w:rsidRPr="002A1979" w:rsidRDefault="00114BE0" w:rsidP="00114BE0">
      <w:pPr>
        <w:tabs>
          <w:tab w:val="left" w:pos="-720"/>
        </w:tabs>
        <w:suppressAutoHyphens/>
        <w:spacing w:before="60"/>
        <w:rPr>
          <w:rFonts w:ascii="Calibri" w:hAnsi="Calibri"/>
          <w:spacing w:val="-2"/>
        </w:rPr>
      </w:pPr>
    </w:p>
    <w:p w14:paraId="4FDBB58C" w14:textId="77777777" w:rsidR="00114BE0" w:rsidRPr="002A1979" w:rsidRDefault="001E2EF5" w:rsidP="00114BE0">
      <w:pPr>
        <w:rPr>
          <w:rFonts w:ascii="Calibri" w:hAnsi="Calibri" w:cs="Tahoma"/>
          <w:b/>
          <w:color w:val="88796C"/>
          <w:sz w:val="20"/>
          <w:szCs w:val="20"/>
        </w:rPr>
      </w:pPr>
      <w:r>
        <w:rPr>
          <w:rFonts w:ascii="Calibri" w:hAnsi="Calibri" w:cs="Tahoma"/>
          <w:b/>
          <w:color w:val="88796C"/>
          <w:sz w:val="20"/>
          <w:szCs w:val="20"/>
        </w:rPr>
        <w:t>Job p</w:t>
      </w:r>
      <w:r w:rsidR="00114BE0" w:rsidRPr="002A1979">
        <w:rPr>
          <w:rFonts w:ascii="Calibri" w:hAnsi="Calibri" w:cs="Tahoma"/>
          <w:b/>
          <w:color w:val="88796C"/>
          <w:sz w:val="20"/>
          <w:szCs w:val="20"/>
        </w:rPr>
        <w:t>urpose</w: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10291"/>
      </w:tblGrid>
      <w:tr w:rsidR="00114BE0" w:rsidRPr="002A1979" w14:paraId="77D29C6D" w14:textId="77777777" w:rsidTr="217E1440">
        <w:trPr>
          <w:trHeight w:val="971"/>
        </w:trPr>
        <w:tc>
          <w:tcPr>
            <w:tcW w:w="10312" w:type="dxa"/>
            <w:shd w:val="clear" w:color="auto" w:fill="auto"/>
          </w:tcPr>
          <w:p w14:paraId="3AD08E6E" w14:textId="43895273" w:rsidR="004C307B" w:rsidRDefault="0A2043E4" w:rsidP="004C307B">
            <w:pPr>
              <w:overflowPunct w:val="0"/>
              <w:autoSpaceDE w:val="0"/>
              <w:autoSpaceDN w:val="0"/>
              <w:adjustRightInd w:val="0"/>
              <w:textAlignment w:val="baseline"/>
              <w:rPr>
                <w:rFonts w:ascii="Calibri" w:hAnsi="Calibri" w:cs="Tahoma"/>
                <w:sz w:val="20"/>
                <w:szCs w:val="20"/>
              </w:rPr>
            </w:pPr>
            <w:r w:rsidRPr="217E1440">
              <w:rPr>
                <w:rFonts w:ascii="Calibri" w:hAnsi="Calibri" w:cs="Tahoma"/>
                <w:sz w:val="20"/>
                <w:szCs w:val="20"/>
              </w:rPr>
              <w:t>The</w:t>
            </w:r>
            <w:r w:rsidR="3AF59C98" w:rsidRPr="217E1440">
              <w:rPr>
                <w:rFonts w:ascii="Calibri" w:hAnsi="Calibri" w:cs="Tahoma"/>
                <w:sz w:val="20"/>
                <w:szCs w:val="20"/>
              </w:rPr>
              <w:t xml:space="preserve"> </w:t>
            </w:r>
            <w:r w:rsidR="00A65E38">
              <w:rPr>
                <w:rFonts w:ascii="Calibri" w:hAnsi="Calibri" w:cs="Tahoma"/>
                <w:sz w:val="20"/>
                <w:szCs w:val="20"/>
              </w:rPr>
              <w:t>Hygiene Promotion (HP)</w:t>
            </w:r>
            <w:r w:rsidR="448C1D5F" w:rsidRPr="217E1440">
              <w:rPr>
                <w:rFonts w:ascii="Calibri" w:hAnsi="Calibri" w:cs="Tahoma"/>
                <w:sz w:val="20"/>
                <w:szCs w:val="20"/>
              </w:rPr>
              <w:t xml:space="preserve"> Officer </w:t>
            </w:r>
            <w:r w:rsidR="3AF59C98" w:rsidRPr="217E1440">
              <w:rPr>
                <w:rFonts w:ascii="Calibri" w:hAnsi="Calibri" w:cs="Tahoma"/>
                <w:sz w:val="20"/>
                <w:szCs w:val="20"/>
              </w:rPr>
              <w:t xml:space="preserve">is responsible </w:t>
            </w:r>
            <w:r w:rsidR="76852D64" w:rsidRPr="217E1440">
              <w:rPr>
                <w:rFonts w:ascii="Calibri" w:hAnsi="Calibri" w:cs="Tahoma"/>
                <w:sz w:val="20"/>
                <w:szCs w:val="20"/>
              </w:rPr>
              <w:t xml:space="preserve">for </w:t>
            </w:r>
            <w:r w:rsidR="76852D64" w:rsidRPr="00F438DD">
              <w:rPr>
                <w:rFonts w:ascii="Calibri" w:hAnsi="Calibri" w:cs="Tahoma"/>
                <w:sz w:val="20"/>
                <w:szCs w:val="20"/>
              </w:rPr>
              <w:t xml:space="preserve">supporting the </w:t>
            </w:r>
            <w:r w:rsidR="66F7FBDA" w:rsidRPr="00F438DD">
              <w:rPr>
                <w:rFonts w:ascii="Calibri" w:hAnsi="Calibri" w:cs="Tahoma"/>
                <w:sz w:val="20"/>
                <w:szCs w:val="20"/>
              </w:rPr>
              <w:t xml:space="preserve">Field Coordinator and the </w:t>
            </w:r>
            <w:r w:rsidR="76852D64" w:rsidRPr="00F438DD">
              <w:rPr>
                <w:rFonts w:ascii="Calibri" w:hAnsi="Calibri" w:cs="Tahoma"/>
                <w:sz w:val="20"/>
                <w:szCs w:val="20"/>
              </w:rPr>
              <w:t>WASH Coordinator</w:t>
            </w:r>
            <w:r w:rsidR="76852D64" w:rsidRPr="217E1440">
              <w:rPr>
                <w:rFonts w:ascii="Calibri" w:hAnsi="Calibri" w:cs="Tahoma"/>
                <w:sz w:val="20"/>
                <w:szCs w:val="20"/>
              </w:rPr>
              <w:t xml:space="preserve"> </w:t>
            </w:r>
            <w:r w:rsidR="00B05860">
              <w:rPr>
                <w:rFonts w:ascii="Calibri" w:hAnsi="Calibri" w:cs="Tahoma"/>
                <w:sz w:val="20"/>
                <w:szCs w:val="20"/>
              </w:rPr>
              <w:t>t</w:t>
            </w:r>
            <w:r w:rsidR="76852D64" w:rsidRPr="217E1440">
              <w:rPr>
                <w:rFonts w:ascii="Calibri" w:hAnsi="Calibri" w:cs="Tahoma"/>
                <w:sz w:val="20"/>
                <w:szCs w:val="20"/>
              </w:rPr>
              <w:t xml:space="preserve">o carry out coordination and management of the </w:t>
            </w:r>
            <w:r w:rsidR="048655B0" w:rsidRPr="217E1440">
              <w:rPr>
                <w:rFonts w:ascii="Calibri" w:hAnsi="Calibri" w:cs="Tahoma"/>
                <w:sz w:val="20"/>
                <w:szCs w:val="20"/>
              </w:rPr>
              <w:t>field</w:t>
            </w:r>
            <w:r w:rsidR="76852D64" w:rsidRPr="217E1440">
              <w:rPr>
                <w:rFonts w:ascii="Calibri" w:hAnsi="Calibri" w:cs="Tahoma"/>
                <w:sz w:val="20"/>
                <w:szCs w:val="20"/>
              </w:rPr>
              <w:t xml:space="preserve"> level WASH operations in cooperation with National Societies (NS). The officer will support NS to ensure the rapid reduction in risk of WASH related diseases and efficient and effective WASH activities.</w:t>
            </w:r>
          </w:p>
          <w:p w14:paraId="4A949A4E" w14:textId="77777777" w:rsidR="00974B63" w:rsidRPr="004C307B" w:rsidRDefault="00974B63" w:rsidP="004C307B">
            <w:pPr>
              <w:overflowPunct w:val="0"/>
              <w:autoSpaceDE w:val="0"/>
              <w:autoSpaceDN w:val="0"/>
              <w:adjustRightInd w:val="0"/>
              <w:textAlignment w:val="baseline"/>
              <w:rPr>
                <w:rFonts w:ascii="Calibri" w:hAnsi="Calibri" w:cs="Tahoma"/>
                <w:sz w:val="20"/>
                <w:szCs w:val="20"/>
              </w:rPr>
            </w:pPr>
          </w:p>
          <w:p w14:paraId="6DF4F23E" w14:textId="4211239D" w:rsidR="00F90101" w:rsidRPr="00B17DE0" w:rsidRDefault="76852D64" w:rsidP="004C307B">
            <w:pPr>
              <w:overflowPunct w:val="0"/>
              <w:autoSpaceDE w:val="0"/>
              <w:autoSpaceDN w:val="0"/>
              <w:adjustRightInd w:val="0"/>
              <w:textAlignment w:val="baseline"/>
              <w:rPr>
                <w:rFonts w:ascii="Calibri" w:hAnsi="Calibri" w:cs="Tahoma"/>
                <w:sz w:val="20"/>
                <w:szCs w:val="20"/>
              </w:rPr>
            </w:pPr>
            <w:r w:rsidRPr="217E1440">
              <w:rPr>
                <w:rFonts w:ascii="Calibri" w:hAnsi="Calibri" w:cs="Tahoma"/>
                <w:sz w:val="20"/>
                <w:szCs w:val="20"/>
              </w:rPr>
              <w:t xml:space="preserve">In support of the IFRC operation, </w:t>
            </w:r>
            <w:r w:rsidRPr="00F438DD">
              <w:rPr>
                <w:rFonts w:ascii="Calibri" w:hAnsi="Calibri" w:cs="Tahoma"/>
                <w:sz w:val="20"/>
                <w:szCs w:val="20"/>
              </w:rPr>
              <w:t xml:space="preserve">the WASH </w:t>
            </w:r>
            <w:r w:rsidR="5B24698E" w:rsidRPr="00F438DD">
              <w:rPr>
                <w:rFonts w:ascii="Calibri" w:hAnsi="Calibri" w:cs="Tahoma"/>
                <w:sz w:val="20"/>
                <w:szCs w:val="20"/>
              </w:rPr>
              <w:t xml:space="preserve">Officer supports the implementation of WASH activities in the </w:t>
            </w:r>
            <w:r w:rsidRPr="00F438DD">
              <w:rPr>
                <w:rFonts w:ascii="Calibri" w:hAnsi="Calibri" w:cs="Tahoma"/>
                <w:sz w:val="20"/>
                <w:szCs w:val="20"/>
              </w:rPr>
              <w:t>emergency plan</w:t>
            </w:r>
            <w:r w:rsidR="5B24698E" w:rsidRPr="00F438DD">
              <w:rPr>
                <w:rFonts w:ascii="Calibri" w:hAnsi="Calibri" w:cs="Tahoma"/>
                <w:sz w:val="20"/>
                <w:szCs w:val="20"/>
              </w:rPr>
              <w:t xml:space="preserve"> </w:t>
            </w:r>
            <w:r w:rsidRPr="00F438DD">
              <w:rPr>
                <w:rFonts w:ascii="Calibri" w:hAnsi="Calibri" w:cs="Tahoma"/>
                <w:sz w:val="20"/>
                <w:szCs w:val="20"/>
              </w:rPr>
              <w:t xml:space="preserve">of </w:t>
            </w:r>
            <w:r w:rsidR="5B24698E" w:rsidRPr="00F438DD">
              <w:rPr>
                <w:rFonts w:ascii="Calibri" w:hAnsi="Calibri" w:cs="Tahoma"/>
                <w:sz w:val="20"/>
                <w:szCs w:val="20"/>
              </w:rPr>
              <w:t>action</w:t>
            </w:r>
            <w:r w:rsidRPr="217E1440">
              <w:rPr>
                <w:rFonts w:ascii="Calibri" w:hAnsi="Calibri" w:cs="Tahoma"/>
                <w:sz w:val="20"/>
                <w:szCs w:val="20"/>
              </w:rPr>
              <w:t xml:space="preserve">. The WASH </w:t>
            </w:r>
            <w:r w:rsidR="5B24698E" w:rsidRPr="217E1440">
              <w:rPr>
                <w:rFonts w:ascii="Calibri" w:hAnsi="Calibri" w:cs="Tahoma"/>
                <w:sz w:val="20"/>
                <w:szCs w:val="20"/>
              </w:rPr>
              <w:t>Officer</w:t>
            </w:r>
            <w:r w:rsidRPr="217E1440">
              <w:rPr>
                <w:rFonts w:ascii="Calibri" w:hAnsi="Calibri" w:cs="Tahoma"/>
                <w:sz w:val="20"/>
                <w:szCs w:val="20"/>
              </w:rPr>
              <w:t xml:space="preserve"> works closely with the </w:t>
            </w:r>
            <w:proofErr w:type="gramStart"/>
            <w:r w:rsidRPr="217E1440">
              <w:rPr>
                <w:rFonts w:ascii="Calibri" w:hAnsi="Calibri" w:cs="Tahoma"/>
                <w:sz w:val="20"/>
                <w:szCs w:val="20"/>
              </w:rPr>
              <w:t>Health</w:t>
            </w:r>
            <w:proofErr w:type="gramEnd"/>
            <w:r w:rsidRPr="217E1440">
              <w:rPr>
                <w:rFonts w:ascii="Calibri" w:hAnsi="Calibri" w:cs="Tahoma"/>
                <w:sz w:val="20"/>
                <w:szCs w:val="20"/>
              </w:rPr>
              <w:t xml:space="preserve"> </w:t>
            </w:r>
            <w:r w:rsidR="5B24698E" w:rsidRPr="217E1440">
              <w:rPr>
                <w:rFonts w:ascii="Calibri" w:hAnsi="Calibri" w:cs="Tahoma"/>
                <w:sz w:val="20"/>
                <w:szCs w:val="20"/>
              </w:rPr>
              <w:t>team</w:t>
            </w:r>
            <w:r w:rsidRPr="217E1440">
              <w:rPr>
                <w:rFonts w:ascii="Calibri" w:hAnsi="Calibri" w:cs="Tahoma"/>
                <w:sz w:val="20"/>
                <w:szCs w:val="20"/>
              </w:rPr>
              <w:t>,</w:t>
            </w:r>
            <w:r w:rsidR="5B24698E" w:rsidRPr="217E1440">
              <w:rPr>
                <w:rFonts w:ascii="Calibri" w:hAnsi="Calibri" w:cs="Tahoma"/>
                <w:sz w:val="20"/>
                <w:szCs w:val="20"/>
              </w:rPr>
              <w:t xml:space="preserve"> Information Management team</w:t>
            </w:r>
            <w:r w:rsidRPr="217E1440">
              <w:rPr>
                <w:rFonts w:ascii="Calibri" w:hAnsi="Calibri" w:cs="Tahoma"/>
                <w:sz w:val="20"/>
                <w:szCs w:val="20"/>
              </w:rPr>
              <w:t xml:space="preserve"> and others to set up the necessary steps for guaranteeing that health and dignity considerations and</w:t>
            </w:r>
            <w:r w:rsidR="5B24698E" w:rsidRPr="217E1440">
              <w:rPr>
                <w:rFonts w:ascii="Calibri" w:hAnsi="Calibri" w:cs="Tahoma"/>
                <w:sz w:val="20"/>
                <w:szCs w:val="20"/>
              </w:rPr>
              <w:t xml:space="preserve"> </w:t>
            </w:r>
            <w:r w:rsidRPr="217E1440">
              <w:rPr>
                <w:rFonts w:ascii="Calibri" w:hAnsi="Calibri" w:cs="Tahoma"/>
                <w:sz w:val="20"/>
                <w:szCs w:val="20"/>
              </w:rPr>
              <w:t xml:space="preserve">needs are met in the immediate response </w:t>
            </w:r>
            <w:r w:rsidRPr="217E1440">
              <w:rPr>
                <w:rFonts w:ascii="Calibri" w:hAnsi="Calibri" w:cs="Tahoma"/>
                <w:sz w:val="20"/>
                <w:szCs w:val="20"/>
              </w:rPr>
              <w:lastRenderedPageBreak/>
              <w:t xml:space="preserve">through high quality, effective and appropriate WASH interventions. </w:t>
            </w:r>
            <w:r w:rsidR="0AB3C590" w:rsidRPr="00F438DD">
              <w:rPr>
                <w:rFonts w:ascii="Calibri" w:hAnsi="Calibri" w:cs="Tahoma"/>
                <w:sz w:val="20"/>
                <w:szCs w:val="20"/>
              </w:rPr>
              <w:t>The wash officer will ensure the rapid reduction in risk of Wash related diseases and efficient and effective Wash activities</w:t>
            </w:r>
            <w:r w:rsidR="0AB3C590" w:rsidRPr="217E1440">
              <w:rPr>
                <w:rFonts w:ascii="Calibri" w:hAnsi="Calibri" w:cs="Tahoma"/>
                <w:sz w:val="20"/>
                <w:szCs w:val="20"/>
              </w:rPr>
              <w:t xml:space="preserve">. </w:t>
            </w:r>
            <w:r w:rsidRPr="217E1440">
              <w:rPr>
                <w:rFonts w:ascii="Calibri" w:hAnsi="Calibri" w:cs="Tahoma"/>
                <w:sz w:val="20"/>
                <w:szCs w:val="20"/>
              </w:rPr>
              <w:t>This includes</w:t>
            </w:r>
            <w:r w:rsidR="5B24698E" w:rsidRPr="217E1440">
              <w:rPr>
                <w:rFonts w:ascii="Calibri" w:hAnsi="Calibri" w:cs="Tahoma"/>
                <w:sz w:val="20"/>
                <w:szCs w:val="20"/>
              </w:rPr>
              <w:t xml:space="preserve"> </w:t>
            </w:r>
            <w:r w:rsidRPr="217E1440">
              <w:rPr>
                <w:rFonts w:ascii="Calibri" w:hAnsi="Calibri" w:cs="Tahoma"/>
                <w:sz w:val="20"/>
                <w:szCs w:val="20"/>
              </w:rPr>
              <w:t>direct support to WASH programming implementation that builds upon community capacities and accountability to</w:t>
            </w:r>
            <w:r w:rsidR="5B24698E" w:rsidRPr="217E1440">
              <w:rPr>
                <w:rFonts w:ascii="Calibri" w:hAnsi="Calibri" w:cs="Tahoma"/>
                <w:sz w:val="20"/>
                <w:szCs w:val="20"/>
              </w:rPr>
              <w:t xml:space="preserve"> </w:t>
            </w:r>
            <w:r w:rsidRPr="217E1440">
              <w:rPr>
                <w:rFonts w:ascii="Calibri" w:hAnsi="Calibri" w:cs="Tahoma"/>
                <w:sz w:val="20"/>
                <w:szCs w:val="20"/>
              </w:rPr>
              <w:t>affected populations.</w:t>
            </w:r>
          </w:p>
          <w:p w14:paraId="68FE1E05" w14:textId="77777777" w:rsidR="009C1C66" w:rsidRPr="004E1D6A" w:rsidRDefault="009C1C66" w:rsidP="009C1C66">
            <w:pPr>
              <w:overflowPunct w:val="0"/>
              <w:autoSpaceDE w:val="0"/>
              <w:autoSpaceDN w:val="0"/>
              <w:adjustRightInd w:val="0"/>
              <w:textAlignment w:val="baseline"/>
              <w:rPr>
                <w:rFonts w:asciiTheme="minorHAnsi" w:hAnsiTheme="minorHAnsi"/>
              </w:rPr>
            </w:pPr>
          </w:p>
        </w:tc>
      </w:tr>
    </w:tbl>
    <w:p w14:paraId="65C7F00A" w14:textId="77777777" w:rsidR="4641B9C6" w:rsidRDefault="4641B9C6"/>
    <w:p w14:paraId="4250A5F2" w14:textId="77777777" w:rsidR="006A609E" w:rsidRDefault="006A609E" w:rsidP="009C5678">
      <w:pPr>
        <w:pStyle w:val="Subhead"/>
        <w:spacing w:after="80"/>
        <w:jc w:val="center"/>
        <w:rPr>
          <w:rFonts w:ascii="Calibri" w:hAnsi="Calibri" w:cs="Tahoma"/>
        </w:rPr>
      </w:pPr>
    </w:p>
    <w:p w14:paraId="2AFB077D" w14:textId="77777777" w:rsidR="009C5678" w:rsidRDefault="009C5678" w:rsidP="009C5678">
      <w:pPr>
        <w:pStyle w:val="Subhead"/>
        <w:spacing w:after="80"/>
        <w:jc w:val="center"/>
        <w:rPr>
          <w:rFonts w:ascii="Calibri" w:hAnsi="Calibri" w:cs="Tahoma"/>
        </w:rPr>
      </w:pPr>
      <w:r>
        <w:rPr>
          <w:rFonts w:ascii="Calibri" w:hAnsi="Calibri" w:cs="Tahoma"/>
        </w:rPr>
        <w:t>Role (Job Requirements)</w:t>
      </w:r>
    </w:p>
    <w:p w14:paraId="7B5B0054" w14:textId="77777777" w:rsidR="009C5678" w:rsidRPr="00B04D99" w:rsidRDefault="009C5678" w:rsidP="00114BE0">
      <w:pPr>
        <w:tabs>
          <w:tab w:val="left" w:pos="-720"/>
        </w:tabs>
        <w:suppressAutoHyphens/>
        <w:spacing w:before="60"/>
        <w:rPr>
          <w:rFonts w:asciiTheme="minorHAnsi" w:hAnsiTheme="minorHAnsi"/>
          <w:spacing w:val="-2"/>
          <w:sz w:val="20"/>
          <w:szCs w:val="20"/>
        </w:rPr>
      </w:pPr>
    </w:p>
    <w:p w14:paraId="6D288003" w14:textId="77777777" w:rsidR="00C04C9A" w:rsidRPr="00B04D99" w:rsidRDefault="001E2EF5" w:rsidP="00C04C9A">
      <w:pPr>
        <w:rPr>
          <w:rFonts w:asciiTheme="minorHAnsi" w:hAnsiTheme="minorHAnsi" w:cs="Tahoma"/>
          <w:b/>
          <w:color w:val="88796C"/>
          <w:sz w:val="20"/>
          <w:szCs w:val="20"/>
        </w:rPr>
      </w:pPr>
      <w:r w:rsidRPr="00B04D99">
        <w:rPr>
          <w:rFonts w:asciiTheme="minorHAnsi" w:hAnsiTheme="minorHAnsi" w:cs="Tahoma"/>
          <w:b/>
          <w:color w:val="88796C"/>
          <w:sz w:val="20"/>
          <w:szCs w:val="20"/>
        </w:rPr>
        <w:t xml:space="preserve">Job </w:t>
      </w:r>
      <w:r w:rsidR="003C57C5" w:rsidRPr="00B04D99">
        <w:rPr>
          <w:rFonts w:asciiTheme="minorHAnsi" w:hAnsiTheme="minorHAnsi" w:cs="Tahoma"/>
          <w:b/>
          <w:color w:val="88796C"/>
          <w:sz w:val="20"/>
          <w:szCs w:val="20"/>
        </w:rPr>
        <w:t>d</w:t>
      </w:r>
      <w:r w:rsidR="00114BE0" w:rsidRPr="00B04D99">
        <w:rPr>
          <w:rFonts w:asciiTheme="minorHAnsi" w:hAnsiTheme="minorHAnsi" w:cs="Tahoma"/>
          <w:b/>
          <w:color w:val="88796C"/>
          <w:sz w:val="20"/>
          <w:szCs w:val="20"/>
        </w:rPr>
        <w:t>uties and responsibilities</w: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10291"/>
      </w:tblGrid>
      <w:tr w:rsidR="00C04C9A" w:rsidRPr="00B04D99" w14:paraId="19A3B21B" w14:textId="77777777" w:rsidTr="21CA8D90">
        <w:trPr>
          <w:trHeight w:val="1046"/>
        </w:trPr>
        <w:tc>
          <w:tcPr>
            <w:tcW w:w="10312" w:type="dxa"/>
            <w:shd w:val="clear" w:color="auto" w:fill="auto"/>
          </w:tcPr>
          <w:p w14:paraId="45C3E9B4" w14:textId="662C65B8" w:rsidR="003E4BA0" w:rsidRPr="00C55FC9" w:rsidRDefault="42F2145D" w:rsidP="003E4BA0">
            <w:pPr>
              <w:rPr>
                <w:rFonts w:ascii="Calibri" w:hAnsi="Calibri" w:cs="Calibri"/>
                <w:sz w:val="20"/>
                <w:szCs w:val="20"/>
              </w:rPr>
            </w:pPr>
            <w:r w:rsidRPr="21CA8D90">
              <w:rPr>
                <w:rFonts w:ascii="Calibri" w:hAnsi="Calibri" w:cs="Calibri"/>
                <w:sz w:val="20"/>
                <w:szCs w:val="20"/>
              </w:rPr>
              <w:t xml:space="preserve">The role will </w:t>
            </w:r>
            <w:r w:rsidR="5B24698E" w:rsidRPr="21CA8D90">
              <w:rPr>
                <w:rFonts w:ascii="Calibri" w:hAnsi="Calibri" w:cs="Calibri"/>
                <w:sz w:val="20"/>
                <w:szCs w:val="20"/>
              </w:rPr>
              <w:t>support coordination of</w:t>
            </w:r>
            <w:r w:rsidR="2601D690" w:rsidRPr="21CA8D90">
              <w:rPr>
                <w:rFonts w:ascii="Calibri" w:hAnsi="Calibri" w:cs="Calibri"/>
                <w:sz w:val="20"/>
                <w:szCs w:val="20"/>
              </w:rPr>
              <w:t xml:space="preserve"> field </w:t>
            </w:r>
            <w:r w:rsidRPr="21CA8D90">
              <w:rPr>
                <w:rFonts w:ascii="Calibri" w:hAnsi="Calibri" w:cs="Calibri"/>
                <w:sz w:val="20"/>
                <w:szCs w:val="20"/>
              </w:rPr>
              <w:t xml:space="preserve">level </w:t>
            </w:r>
            <w:r w:rsidR="102C3F72" w:rsidRPr="21CA8D90">
              <w:rPr>
                <w:rFonts w:ascii="Calibri" w:hAnsi="Calibri" w:cs="Calibri"/>
                <w:sz w:val="20"/>
                <w:szCs w:val="20"/>
              </w:rPr>
              <w:t>emergency and recovery WASH programming</w:t>
            </w:r>
            <w:r w:rsidRPr="21CA8D90">
              <w:rPr>
                <w:rFonts w:ascii="Calibri" w:hAnsi="Calibri" w:cs="Calibri"/>
                <w:sz w:val="20"/>
                <w:szCs w:val="20"/>
              </w:rPr>
              <w:t xml:space="preserve"> in conjunction with NS. The aim of working with</w:t>
            </w:r>
            <w:r w:rsidR="57C853A6" w:rsidRPr="21CA8D90">
              <w:rPr>
                <w:rFonts w:ascii="Calibri" w:hAnsi="Calibri" w:cs="Calibri"/>
                <w:sz w:val="20"/>
                <w:szCs w:val="20"/>
              </w:rPr>
              <w:t xml:space="preserve"> the</w:t>
            </w:r>
            <w:r w:rsidRPr="21CA8D90">
              <w:rPr>
                <w:rFonts w:ascii="Calibri" w:hAnsi="Calibri" w:cs="Calibri"/>
                <w:sz w:val="20"/>
                <w:szCs w:val="20"/>
              </w:rPr>
              <w:t xml:space="preserve"> NS is to </w:t>
            </w:r>
            <w:r w:rsidRPr="00F438DD">
              <w:rPr>
                <w:rFonts w:ascii="Calibri" w:hAnsi="Calibri" w:cs="Calibri"/>
                <w:sz w:val="20"/>
                <w:szCs w:val="20"/>
              </w:rPr>
              <w:t>build</w:t>
            </w:r>
            <w:r w:rsidR="44EEDCCB" w:rsidRPr="00F438DD">
              <w:rPr>
                <w:rFonts w:ascii="Calibri" w:hAnsi="Calibri" w:cs="Calibri"/>
                <w:sz w:val="20"/>
                <w:szCs w:val="20"/>
              </w:rPr>
              <w:t xml:space="preserve"> </w:t>
            </w:r>
            <w:r w:rsidR="57C853A6" w:rsidRPr="00F438DD">
              <w:rPr>
                <w:rFonts w:ascii="Calibri" w:hAnsi="Calibri" w:cs="Calibri"/>
                <w:sz w:val="20"/>
                <w:szCs w:val="20"/>
              </w:rPr>
              <w:t>the</w:t>
            </w:r>
            <w:r w:rsidRPr="00F438DD">
              <w:rPr>
                <w:rFonts w:ascii="Calibri" w:hAnsi="Calibri" w:cs="Calibri"/>
                <w:sz w:val="20"/>
                <w:szCs w:val="20"/>
              </w:rPr>
              <w:t xml:space="preserve"> skills and capacity</w:t>
            </w:r>
            <w:r w:rsidR="57C853A6" w:rsidRPr="00F438DD">
              <w:rPr>
                <w:rFonts w:ascii="Calibri" w:hAnsi="Calibri" w:cs="Calibri"/>
                <w:sz w:val="20"/>
                <w:szCs w:val="20"/>
              </w:rPr>
              <w:t xml:space="preserve"> of the NS</w:t>
            </w:r>
            <w:r w:rsidRPr="00F438DD">
              <w:rPr>
                <w:rFonts w:ascii="Calibri" w:hAnsi="Calibri" w:cs="Calibri"/>
                <w:sz w:val="20"/>
                <w:szCs w:val="20"/>
              </w:rPr>
              <w:t xml:space="preserve"> to enable </w:t>
            </w:r>
            <w:r w:rsidR="57C853A6" w:rsidRPr="00F438DD">
              <w:rPr>
                <w:rFonts w:ascii="Calibri" w:hAnsi="Calibri" w:cs="Calibri"/>
                <w:sz w:val="20"/>
                <w:szCs w:val="20"/>
              </w:rPr>
              <w:t>them</w:t>
            </w:r>
            <w:r w:rsidRPr="00F438DD">
              <w:rPr>
                <w:rFonts w:ascii="Calibri" w:hAnsi="Calibri" w:cs="Calibri"/>
                <w:sz w:val="20"/>
                <w:szCs w:val="20"/>
              </w:rPr>
              <w:t xml:space="preserve"> to manage country level </w:t>
            </w:r>
            <w:r w:rsidR="62824AFC" w:rsidRPr="00F438DD">
              <w:rPr>
                <w:rFonts w:ascii="Calibri" w:hAnsi="Calibri" w:cs="Calibri"/>
                <w:sz w:val="20"/>
                <w:szCs w:val="20"/>
              </w:rPr>
              <w:t>WASH</w:t>
            </w:r>
            <w:r w:rsidR="74CAF1FE" w:rsidRPr="00F438DD">
              <w:rPr>
                <w:rFonts w:ascii="Calibri" w:hAnsi="Calibri" w:cs="Calibri"/>
                <w:sz w:val="20"/>
                <w:szCs w:val="20"/>
              </w:rPr>
              <w:t xml:space="preserve"> interventions</w:t>
            </w:r>
            <w:r w:rsidRPr="00F438DD">
              <w:rPr>
                <w:rFonts w:ascii="Calibri" w:hAnsi="Calibri" w:cs="Calibri"/>
                <w:sz w:val="20"/>
                <w:szCs w:val="20"/>
              </w:rPr>
              <w:t>.</w:t>
            </w:r>
            <w:r w:rsidRPr="21CA8D90">
              <w:rPr>
                <w:rFonts w:ascii="Calibri" w:hAnsi="Calibri" w:cs="Calibri"/>
                <w:sz w:val="20"/>
                <w:szCs w:val="20"/>
              </w:rPr>
              <w:t xml:space="preserve"> </w:t>
            </w:r>
            <w:r w:rsidR="1BAC7D55" w:rsidRPr="21CA8D90">
              <w:rPr>
                <w:rFonts w:ascii="Calibri" w:hAnsi="Calibri" w:cs="Calibri"/>
                <w:sz w:val="20"/>
                <w:szCs w:val="20"/>
              </w:rPr>
              <w:t xml:space="preserve">The </w:t>
            </w:r>
            <w:r w:rsidR="448C1D5F" w:rsidRPr="21CA8D90">
              <w:rPr>
                <w:rFonts w:ascii="Calibri" w:hAnsi="Calibri" w:cs="Calibri"/>
                <w:sz w:val="20"/>
                <w:szCs w:val="20"/>
              </w:rPr>
              <w:t>officer</w:t>
            </w:r>
            <w:r w:rsidR="1BAC7D55" w:rsidRPr="21CA8D90">
              <w:rPr>
                <w:rFonts w:ascii="Calibri" w:hAnsi="Calibri" w:cs="Calibri"/>
                <w:sz w:val="20"/>
                <w:szCs w:val="20"/>
              </w:rPr>
              <w:t xml:space="preserve"> </w:t>
            </w:r>
            <w:r w:rsidRPr="21CA8D90">
              <w:rPr>
                <w:rFonts w:ascii="Calibri" w:hAnsi="Calibri" w:cs="Calibri"/>
                <w:sz w:val="20"/>
                <w:szCs w:val="20"/>
              </w:rPr>
              <w:t xml:space="preserve">is also responsible for </w:t>
            </w:r>
            <w:r w:rsidR="448C1D5F" w:rsidRPr="00F438DD">
              <w:rPr>
                <w:rFonts w:ascii="Calibri" w:hAnsi="Calibri" w:cs="Calibri"/>
                <w:sz w:val="20"/>
                <w:szCs w:val="20"/>
              </w:rPr>
              <w:t>technical oversight</w:t>
            </w:r>
            <w:r w:rsidRPr="00F438DD">
              <w:rPr>
                <w:rFonts w:ascii="Calibri" w:hAnsi="Calibri" w:cs="Calibri"/>
                <w:sz w:val="20"/>
                <w:szCs w:val="20"/>
              </w:rPr>
              <w:t xml:space="preserve"> of IFRC </w:t>
            </w:r>
            <w:r w:rsidR="62824AFC" w:rsidRPr="00F438DD">
              <w:rPr>
                <w:rFonts w:ascii="Calibri" w:hAnsi="Calibri" w:cs="Calibri"/>
                <w:sz w:val="20"/>
                <w:szCs w:val="20"/>
              </w:rPr>
              <w:t>WASH</w:t>
            </w:r>
            <w:r w:rsidRPr="00F438DD">
              <w:rPr>
                <w:rFonts w:ascii="Calibri" w:hAnsi="Calibri" w:cs="Calibri"/>
                <w:sz w:val="20"/>
                <w:szCs w:val="20"/>
              </w:rPr>
              <w:t xml:space="preserve"> program</w:t>
            </w:r>
            <w:r w:rsidR="1BAC7D55" w:rsidRPr="00F438DD">
              <w:rPr>
                <w:rFonts w:ascii="Calibri" w:hAnsi="Calibri" w:cs="Calibri"/>
                <w:sz w:val="20"/>
                <w:szCs w:val="20"/>
              </w:rPr>
              <w:t>s</w:t>
            </w:r>
            <w:r w:rsidRPr="00F438DD">
              <w:rPr>
                <w:rFonts w:ascii="Calibri" w:hAnsi="Calibri" w:cs="Calibri"/>
                <w:sz w:val="20"/>
                <w:szCs w:val="20"/>
              </w:rPr>
              <w:t xml:space="preserve"> and </w:t>
            </w:r>
            <w:r w:rsidR="2CA7EC8D" w:rsidRPr="00F438DD">
              <w:rPr>
                <w:rFonts w:ascii="Calibri" w:hAnsi="Calibri" w:cs="Calibri"/>
                <w:sz w:val="20"/>
                <w:szCs w:val="20"/>
              </w:rPr>
              <w:t>involves representation of IFRC at coordination meetings and acting for the WASH Coordinator when necessary</w:t>
            </w:r>
            <w:r w:rsidRPr="00F438DD">
              <w:rPr>
                <w:rFonts w:ascii="Calibri" w:hAnsi="Calibri" w:cs="Calibri"/>
                <w:sz w:val="20"/>
                <w:szCs w:val="20"/>
              </w:rPr>
              <w:t>.</w:t>
            </w:r>
            <w:r w:rsidRPr="21CA8D90">
              <w:rPr>
                <w:rFonts w:ascii="Calibri" w:hAnsi="Calibri" w:cs="Calibri"/>
                <w:sz w:val="20"/>
                <w:szCs w:val="20"/>
              </w:rPr>
              <w:t xml:space="preserve"> </w:t>
            </w:r>
          </w:p>
          <w:p w14:paraId="07E9668D" w14:textId="77777777" w:rsidR="003E4BA0" w:rsidRPr="00C55FC9" w:rsidRDefault="003E4BA0" w:rsidP="003E4BA0">
            <w:pPr>
              <w:rPr>
                <w:rFonts w:ascii="Calibri" w:hAnsi="Calibri" w:cs="Calibri"/>
                <w:sz w:val="20"/>
                <w:szCs w:val="20"/>
              </w:rPr>
            </w:pPr>
          </w:p>
          <w:p w14:paraId="200FDFA1" w14:textId="77777777" w:rsidR="003E4BA0" w:rsidRPr="00C55FC9" w:rsidRDefault="003E4BA0" w:rsidP="003E4BA0">
            <w:pPr>
              <w:rPr>
                <w:rFonts w:ascii="Calibri" w:hAnsi="Calibri" w:cs="Calibri"/>
                <w:b/>
                <w:bCs/>
                <w:iCs/>
                <w:sz w:val="20"/>
                <w:szCs w:val="20"/>
              </w:rPr>
            </w:pPr>
            <w:r w:rsidRPr="00C55FC9">
              <w:rPr>
                <w:rFonts w:ascii="Calibri" w:hAnsi="Calibri" w:cs="Calibri"/>
                <w:b/>
                <w:bCs/>
                <w:iCs/>
                <w:sz w:val="20"/>
                <w:szCs w:val="20"/>
              </w:rPr>
              <w:t>Key tasks and responsibilities</w:t>
            </w:r>
          </w:p>
          <w:p w14:paraId="1C02E401" w14:textId="77777777" w:rsidR="00E73678" w:rsidRPr="002049C3" w:rsidRDefault="00B17DE0" w:rsidP="002049C3">
            <w:pPr>
              <w:rPr>
                <w:rFonts w:ascii="Calibri" w:hAnsi="Calibri" w:cs="Calibri"/>
                <w:iCs/>
                <w:sz w:val="20"/>
                <w:szCs w:val="20"/>
              </w:rPr>
            </w:pPr>
            <w:r w:rsidRPr="002049C3">
              <w:rPr>
                <w:rFonts w:ascii="Calibri" w:hAnsi="Calibri" w:cs="Calibri"/>
                <w:iCs/>
                <w:sz w:val="20"/>
                <w:szCs w:val="20"/>
              </w:rPr>
              <w:t>Information managemen</w:t>
            </w:r>
            <w:r w:rsidR="002049C3" w:rsidRPr="002049C3">
              <w:rPr>
                <w:rFonts w:ascii="Calibri" w:hAnsi="Calibri" w:cs="Calibri"/>
                <w:iCs/>
                <w:sz w:val="20"/>
                <w:szCs w:val="20"/>
              </w:rPr>
              <w:t>t and reporting.</w:t>
            </w:r>
          </w:p>
          <w:p w14:paraId="35F1BCE7" w14:textId="77777777" w:rsidR="00644BCB" w:rsidRPr="008D724A" w:rsidRDefault="002049C3" w:rsidP="00644BCB">
            <w:pPr>
              <w:pStyle w:val="DefaultText"/>
              <w:numPr>
                <w:ilvl w:val="0"/>
                <w:numId w:val="14"/>
              </w:numPr>
              <w:tabs>
                <w:tab w:val="left" w:pos="709"/>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textAlignment w:val="baseline"/>
              <w:rPr>
                <w:rStyle w:val="Strong"/>
                <w:rFonts w:asciiTheme="minorHAnsi" w:hAnsiTheme="minorHAnsi"/>
                <w:b w:val="0"/>
                <w:color w:val="454545"/>
                <w:sz w:val="20"/>
                <w:szCs w:val="20"/>
                <w:shd w:val="clear" w:color="auto" w:fill="FFFFFF"/>
                <w:lang w:val="en-GB"/>
              </w:rPr>
            </w:pPr>
            <w:r w:rsidRPr="008D724A">
              <w:rPr>
                <w:rStyle w:val="Strong"/>
                <w:rFonts w:asciiTheme="minorHAnsi" w:hAnsiTheme="minorHAnsi"/>
                <w:b w:val="0"/>
                <w:color w:val="454545"/>
                <w:sz w:val="20"/>
                <w:szCs w:val="20"/>
                <w:shd w:val="clear" w:color="auto" w:fill="FFFFFF"/>
                <w:lang w:val="en-GB"/>
              </w:rPr>
              <w:t>Assist NS to</w:t>
            </w:r>
            <w:r>
              <w:rPr>
                <w:rStyle w:val="Strong"/>
                <w:rFonts w:asciiTheme="minorHAnsi" w:hAnsiTheme="minorHAnsi"/>
                <w:b w:val="0"/>
                <w:color w:val="454545"/>
                <w:sz w:val="20"/>
                <w:szCs w:val="20"/>
                <w:shd w:val="clear" w:color="auto" w:fill="FFFFFF"/>
                <w:lang w:val="en-GB"/>
              </w:rPr>
              <w:t xml:space="preserve"> </w:t>
            </w:r>
            <w:r w:rsidR="00644BCB" w:rsidRPr="008D724A">
              <w:rPr>
                <w:rStyle w:val="Strong"/>
                <w:rFonts w:asciiTheme="minorHAnsi" w:hAnsiTheme="minorHAnsi"/>
                <w:b w:val="0"/>
                <w:color w:val="454545"/>
                <w:sz w:val="20"/>
                <w:szCs w:val="20"/>
                <w:shd w:val="clear" w:color="auto" w:fill="FFFFFF"/>
                <w:lang w:val="en-GB"/>
              </w:rPr>
              <w:t xml:space="preserve">undertake </w:t>
            </w:r>
            <w:r w:rsidR="00B17DE0">
              <w:rPr>
                <w:rStyle w:val="Strong"/>
                <w:rFonts w:asciiTheme="minorHAnsi" w:hAnsiTheme="minorHAnsi"/>
                <w:b w:val="0"/>
                <w:color w:val="454545"/>
                <w:sz w:val="20"/>
                <w:szCs w:val="20"/>
                <w:shd w:val="clear" w:color="auto" w:fill="FFFFFF"/>
                <w:lang w:val="en-GB"/>
              </w:rPr>
              <w:t>n</w:t>
            </w:r>
            <w:r w:rsidR="00B17DE0" w:rsidRPr="00B17DE0">
              <w:rPr>
                <w:rStyle w:val="Strong"/>
                <w:rFonts w:asciiTheme="minorHAnsi" w:hAnsiTheme="minorHAnsi"/>
                <w:b w:val="0"/>
                <w:color w:val="454545"/>
                <w:sz w:val="20"/>
                <w:szCs w:val="20"/>
                <w:shd w:val="clear" w:color="auto" w:fill="FFFFFF"/>
                <w:lang w:val="en-GB"/>
              </w:rPr>
              <w:t xml:space="preserve">eeds </w:t>
            </w:r>
            <w:r w:rsidR="00644BCB" w:rsidRPr="008D724A">
              <w:rPr>
                <w:rStyle w:val="Strong"/>
                <w:rFonts w:asciiTheme="minorHAnsi" w:hAnsiTheme="minorHAnsi"/>
                <w:b w:val="0"/>
                <w:color w:val="454545"/>
                <w:sz w:val="20"/>
                <w:szCs w:val="20"/>
                <w:shd w:val="clear" w:color="auto" w:fill="FFFFFF"/>
                <w:lang w:val="en-GB"/>
              </w:rPr>
              <w:t>assessments</w:t>
            </w:r>
            <w:r w:rsidR="00B17DE0">
              <w:rPr>
                <w:rStyle w:val="Strong"/>
                <w:rFonts w:asciiTheme="minorHAnsi" w:hAnsiTheme="minorHAnsi"/>
                <w:b w:val="0"/>
                <w:color w:val="454545"/>
                <w:sz w:val="20"/>
                <w:szCs w:val="20"/>
                <w:shd w:val="clear" w:color="auto" w:fill="FFFFFF"/>
                <w:lang w:val="en-GB"/>
              </w:rPr>
              <w:t>,</w:t>
            </w:r>
            <w:r w:rsidR="00644BCB" w:rsidRPr="008D724A">
              <w:rPr>
                <w:rStyle w:val="Strong"/>
                <w:rFonts w:asciiTheme="minorHAnsi" w:hAnsiTheme="minorHAnsi"/>
                <w:b w:val="0"/>
                <w:color w:val="454545"/>
                <w:sz w:val="20"/>
                <w:szCs w:val="20"/>
                <w:shd w:val="clear" w:color="auto" w:fill="FFFFFF"/>
                <w:lang w:val="en-GB"/>
              </w:rPr>
              <w:t xml:space="preserve"> baseline </w:t>
            </w:r>
            <w:r w:rsidR="00B17DE0">
              <w:rPr>
                <w:rStyle w:val="Strong"/>
                <w:rFonts w:asciiTheme="minorHAnsi" w:hAnsiTheme="minorHAnsi"/>
                <w:b w:val="0"/>
                <w:color w:val="454545"/>
                <w:sz w:val="20"/>
                <w:szCs w:val="20"/>
                <w:shd w:val="clear" w:color="auto" w:fill="FFFFFF"/>
                <w:lang w:val="en-GB"/>
              </w:rPr>
              <w:t>s</w:t>
            </w:r>
            <w:r w:rsidR="00B17DE0" w:rsidRPr="00B17DE0">
              <w:rPr>
                <w:rStyle w:val="Strong"/>
                <w:rFonts w:asciiTheme="minorHAnsi" w:hAnsiTheme="minorHAnsi"/>
                <w:b w:val="0"/>
                <w:color w:val="454545"/>
                <w:sz w:val="20"/>
                <w:szCs w:val="20"/>
                <w:shd w:val="clear" w:color="auto" w:fill="FFFFFF"/>
                <w:lang w:val="en-GB"/>
              </w:rPr>
              <w:t>tudies and periodic studies</w:t>
            </w:r>
            <w:r w:rsidR="00644BCB" w:rsidRPr="008D724A">
              <w:rPr>
                <w:rStyle w:val="Strong"/>
                <w:rFonts w:asciiTheme="minorHAnsi" w:hAnsiTheme="minorHAnsi"/>
                <w:b w:val="0"/>
                <w:color w:val="454545"/>
                <w:sz w:val="20"/>
                <w:szCs w:val="20"/>
                <w:shd w:val="clear" w:color="auto" w:fill="FFFFFF"/>
                <w:lang w:val="en-GB"/>
              </w:rPr>
              <w:t>.</w:t>
            </w:r>
          </w:p>
          <w:p w14:paraId="15E8A8C9" w14:textId="77777777" w:rsidR="00B17DE0" w:rsidRDefault="00B17DE0" w:rsidP="00595988">
            <w:pPr>
              <w:pStyle w:val="DefaultText"/>
              <w:numPr>
                <w:ilvl w:val="0"/>
                <w:numId w:val="14"/>
              </w:numPr>
              <w:tabs>
                <w:tab w:val="left" w:pos="709"/>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textAlignment w:val="baseline"/>
              <w:rPr>
                <w:rStyle w:val="Strong"/>
                <w:rFonts w:asciiTheme="minorHAnsi" w:hAnsiTheme="minorHAnsi"/>
                <w:b w:val="0"/>
                <w:color w:val="454545"/>
                <w:sz w:val="20"/>
                <w:szCs w:val="20"/>
                <w:shd w:val="clear" w:color="auto" w:fill="FFFFFF"/>
                <w:lang w:val="en-GB"/>
              </w:rPr>
            </w:pPr>
            <w:r>
              <w:rPr>
                <w:rStyle w:val="Strong"/>
                <w:rFonts w:asciiTheme="minorHAnsi" w:hAnsiTheme="minorHAnsi"/>
                <w:b w:val="0"/>
                <w:color w:val="454545"/>
                <w:sz w:val="20"/>
                <w:szCs w:val="20"/>
                <w:shd w:val="clear" w:color="auto" w:fill="FFFFFF"/>
                <w:lang w:val="en-GB"/>
              </w:rPr>
              <w:t>Help plan activities to reduce WASH-related risks.</w:t>
            </w:r>
          </w:p>
          <w:p w14:paraId="199FE9B5" w14:textId="77777777" w:rsidR="00B17DE0" w:rsidRDefault="00B17DE0" w:rsidP="00595988">
            <w:pPr>
              <w:pStyle w:val="DefaultText"/>
              <w:numPr>
                <w:ilvl w:val="0"/>
                <w:numId w:val="14"/>
              </w:numPr>
              <w:tabs>
                <w:tab w:val="left" w:pos="709"/>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textAlignment w:val="baseline"/>
              <w:rPr>
                <w:rStyle w:val="Strong"/>
                <w:rFonts w:asciiTheme="minorHAnsi" w:hAnsiTheme="minorHAnsi"/>
                <w:b w:val="0"/>
                <w:color w:val="454545"/>
                <w:sz w:val="20"/>
                <w:szCs w:val="20"/>
                <w:shd w:val="clear" w:color="auto" w:fill="FFFFFF"/>
                <w:lang w:val="en-GB"/>
              </w:rPr>
            </w:pPr>
            <w:r>
              <w:rPr>
                <w:rStyle w:val="Strong"/>
                <w:rFonts w:asciiTheme="minorHAnsi" w:hAnsiTheme="minorHAnsi"/>
                <w:b w:val="0"/>
                <w:color w:val="454545"/>
                <w:sz w:val="20"/>
                <w:szCs w:val="20"/>
                <w:shd w:val="clear" w:color="auto" w:fill="FFFFFF"/>
                <w:lang w:val="en-GB"/>
              </w:rPr>
              <w:t>Ensure coordination with water supply and sanitation field staff to ensure that the various aspects of the WASH</w:t>
            </w:r>
            <w:r w:rsidR="00C458C4">
              <w:rPr>
                <w:rStyle w:val="Strong"/>
                <w:rFonts w:asciiTheme="minorHAnsi" w:hAnsiTheme="minorHAnsi"/>
                <w:b w:val="0"/>
                <w:color w:val="454545"/>
                <w:sz w:val="20"/>
                <w:szCs w:val="20"/>
                <w:shd w:val="clear" w:color="auto" w:fill="FFFFFF"/>
                <w:lang w:val="en-GB"/>
              </w:rPr>
              <w:t xml:space="preserve"> response are integrated and </w:t>
            </w:r>
            <w:r w:rsidR="002049C3">
              <w:rPr>
                <w:rStyle w:val="Strong"/>
                <w:rFonts w:asciiTheme="minorHAnsi" w:hAnsiTheme="minorHAnsi"/>
                <w:b w:val="0"/>
                <w:color w:val="454545"/>
                <w:sz w:val="20"/>
                <w:szCs w:val="20"/>
                <w:shd w:val="clear" w:color="auto" w:fill="FFFFFF"/>
                <w:lang w:val="en-GB"/>
              </w:rPr>
              <w:t>h</w:t>
            </w:r>
            <w:r w:rsidR="00C458C4">
              <w:rPr>
                <w:rStyle w:val="Strong"/>
                <w:rFonts w:asciiTheme="minorHAnsi" w:hAnsiTheme="minorHAnsi"/>
                <w:b w:val="0"/>
                <w:color w:val="454545"/>
                <w:sz w:val="20"/>
                <w:szCs w:val="20"/>
                <w:shd w:val="clear" w:color="auto" w:fill="FFFFFF"/>
                <w:lang w:val="en-GB"/>
              </w:rPr>
              <w:t>a</w:t>
            </w:r>
            <w:r w:rsidR="002049C3">
              <w:rPr>
                <w:rStyle w:val="Strong"/>
                <w:rFonts w:asciiTheme="minorHAnsi" w:hAnsiTheme="minorHAnsi"/>
                <w:b w:val="0"/>
                <w:color w:val="454545"/>
                <w:sz w:val="20"/>
                <w:szCs w:val="20"/>
                <w:shd w:val="clear" w:color="auto" w:fill="FFFFFF"/>
                <w:lang w:val="en-GB"/>
              </w:rPr>
              <w:t>ve a balance between software and hardware.</w:t>
            </w:r>
          </w:p>
          <w:p w14:paraId="26D5918F" w14:textId="77777777" w:rsidR="00B17DE0" w:rsidRDefault="00B17DE0" w:rsidP="00595988">
            <w:pPr>
              <w:pStyle w:val="DefaultText"/>
              <w:numPr>
                <w:ilvl w:val="0"/>
                <w:numId w:val="14"/>
              </w:numPr>
              <w:tabs>
                <w:tab w:val="left" w:pos="709"/>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textAlignment w:val="baseline"/>
              <w:rPr>
                <w:rStyle w:val="Strong"/>
                <w:rFonts w:asciiTheme="minorHAnsi" w:hAnsiTheme="minorHAnsi"/>
                <w:b w:val="0"/>
                <w:color w:val="454545"/>
                <w:sz w:val="20"/>
                <w:szCs w:val="20"/>
                <w:shd w:val="clear" w:color="auto" w:fill="FFFFFF"/>
                <w:lang w:val="en-GB"/>
              </w:rPr>
            </w:pPr>
            <w:r>
              <w:rPr>
                <w:rStyle w:val="Strong"/>
                <w:rFonts w:asciiTheme="minorHAnsi" w:hAnsiTheme="minorHAnsi"/>
                <w:b w:val="0"/>
                <w:color w:val="454545"/>
                <w:sz w:val="20"/>
                <w:szCs w:val="20"/>
                <w:shd w:val="clear" w:color="auto" w:fill="FFFFFF"/>
                <w:lang w:val="en-GB"/>
              </w:rPr>
              <w:t xml:space="preserve">Liaise with community leaders and other sectors and agencies working </w:t>
            </w:r>
            <w:r w:rsidR="002049C3">
              <w:rPr>
                <w:rStyle w:val="Strong"/>
                <w:rFonts w:asciiTheme="minorHAnsi" w:hAnsiTheme="minorHAnsi"/>
                <w:b w:val="0"/>
                <w:color w:val="454545"/>
                <w:sz w:val="20"/>
                <w:szCs w:val="20"/>
                <w:shd w:val="clear" w:color="auto" w:fill="FFFFFF"/>
                <w:lang w:val="en-GB"/>
              </w:rPr>
              <w:t>locally.</w:t>
            </w:r>
          </w:p>
          <w:p w14:paraId="6A3DD564" w14:textId="365FC805" w:rsidR="002049C3" w:rsidRDefault="002049C3" w:rsidP="00595988">
            <w:pPr>
              <w:pStyle w:val="DefaultText"/>
              <w:numPr>
                <w:ilvl w:val="0"/>
                <w:numId w:val="14"/>
              </w:numPr>
              <w:tabs>
                <w:tab w:val="left" w:pos="709"/>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textAlignment w:val="baseline"/>
              <w:rPr>
                <w:rStyle w:val="Strong"/>
                <w:rFonts w:asciiTheme="minorHAnsi" w:hAnsiTheme="minorHAnsi"/>
                <w:b w:val="0"/>
                <w:color w:val="454545"/>
                <w:sz w:val="20"/>
                <w:szCs w:val="20"/>
                <w:shd w:val="clear" w:color="auto" w:fill="FFFFFF"/>
                <w:lang w:val="en-GB"/>
              </w:rPr>
            </w:pPr>
            <w:r>
              <w:rPr>
                <w:rStyle w:val="Strong"/>
                <w:rFonts w:asciiTheme="minorHAnsi" w:hAnsiTheme="minorHAnsi"/>
                <w:b w:val="0"/>
                <w:color w:val="454545"/>
                <w:sz w:val="20"/>
                <w:szCs w:val="20"/>
                <w:shd w:val="clear" w:color="auto" w:fill="FFFFFF"/>
                <w:lang w:val="en-GB"/>
              </w:rPr>
              <w:t>Assist WASH Coordinator to produce timely and comprehensive reports.</w:t>
            </w:r>
          </w:p>
          <w:p w14:paraId="13892C9B" w14:textId="77777777" w:rsidR="00974B63" w:rsidRDefault="00974B63" w:rsidP="00DD66E0">
            <w:pPr>
              <w:pStyle w:val="DefaultText"/>
              <w:tabs>
                <w:tab w:val="left" w:pos="709"/>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ind w:left="360"/>
              <w:textAlignment w:val="baseline"/>
              <w:rPr>
                <w:rStyle w:val="Strong"/>
                <w:rFonts w:asciiTheme="minorHAnsi" w:hAnsiTheme="minorHAnsi"/>
                <w:b w:val="0"/>
                <w:color w:val="454545"/>
                <w:sz w:val="20"/>
                <w:szCs w:val="20"/>
                <w:shd w:val="clear" w:color="auto" w:fill="FFFFFF"/>
                <w:lang w:val="en-GB"/>
              </w:rPr>
            </w:pPr>
          </w:p>
          <w:p w14:paraId="6130513E" w14:textId="77777777" w:rsidR="00B17DE0" w:rsidRPr="00C57B73" w:rsidRDefault="00B17DE0" w:rsidP="00B17DE0">
            <w:pPr>
              <w:pStyle w:val="DefaultText"/>
              <w:tabs>
                <w:tab w:val="left" w:pos="709"/>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textAlignment w:val="baseline"/>
              <w:rPr>
                <w:rStyle w:val="Strong"/>
                <w:rFonts w:asciiTheme="minorHAnsi" w:hAnsiTheme="minorHAnsi"/>
                <w:bCs w:val="0"/>
                <w:color w:val="454545"/>
                <w:sz w:val="20"/>
                <w:szCs w:val="20"/>
                <w:shd w:val="clear" w:color="auto" w:fill="FFFFFF"/>
                <w:lang w:val="en-GB"/>
              </w:rPr>
            </w:pPr>
            <w:r w:rsidRPr="00C57B73">
              <w:rPr>
                <w:rStyle w:val="Strong"/>
                <w:rFonts w:asciiTheme="minorHAnsi" w:hAnsiTheme="minorHAnsi"/>
                <w:bCs w:val="0"/>
                <w:color w:val="454545"/>
                <w:sz w:val="20"/>
                <w:szCs w:val="20"/>
                <w:shd w:val="clear" w:color="auto" w:fill="FFFFFF"/>
                <w:lang w:val="en-GB"/>
              </w:rPr>
              <w:t>Implementation</w:t>
            </w:r>
          </w:p>
          <w:p w14:paraId="15A9914A" w14:textId="77777777" w:rsidR="002049C3" w:rsidRDefault="004B31F0" w:rsidP="00595988">
            <w:pPr>
              <w:pStyle w:val="DefaultText"/>
              <w:numPr>
                <w:ilvl w:val="0"/>
                <w:numId w:val="14"/>
              </w:numPr>
              <w:tabs>
                <w:tab w:val="left" w:pos="709"/>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textAlignment w:val="baseline"/>
              <w:rPr>
                <w:rStyle w:val="Strong"/>
                <w:rFonts w:asciiTheme="minorHAnsi" w:hAnsiTheme="minorHAnsi"/>
                <w:b w:val="0"/>
                <w:color w:val="454545"/>
                <w:sz w:val="20"/>
                <w:szCs w:val="20"/>
                <w:shd w:val="clear" w:color="auto" w:fill="FFFFFF"/>
                <w:lang w:val="en-GB"/>
              </w:rPr>
            </w:pPr>
            <w:r>
              <w:rPr>
                <w:rStyle w:val="Strong"/>
                <w:rFonts w:asciiTheme="minorHAnsi" w:hAnsiTheme="minorHAnsi"/>
                <w:b w:val="0"/>
                <w:color w:val="454545"/>
                <w:sz w:val="20"/>
                <w:szCs w:val="20"/>
                <w:shd w:val="clear" w:color="auto" w:fill="FFFFFF"/>
                <w:lang w:val="en-GB"/>
              </w:rPr>
              <w:t>Work with hygiene promotion teams to a</w:t>
            </w:r>
            <w:r w:rsidR="002049C3" w:rsidRPr="008D724A">
              <w:rPr>
                <w:rStyle w:val="Strong"/>
                <w:rFonts w:asciiTheme="minorHAnsi" w:hAnsiTheme="minorHAnsi"/>
                <w:b w:val="0"/>
                <w:color w:val="454545"/>
                <w:sz w:val="20"/>
                <w:szCs w:val="20"/>
                <w:shd w:val="clear" w:color="auto" w:fill="FFFFFF"/>
                <w:lang w:val="en-GB"/>
              </w:rPr>
              <w:t>ssist NS to</w:t>
            </w:r>
            <w:r w:rsidR="002049C3">
              <w:rPr>
                <w:rStyle w:val="Strong"/>
                <w:rFonts w:asciiTheme="minorHAnsi" w:hAnsiTheme="minorHAnsi"/>
                <w:b w:val="0"/>
                <w:color w:val="454545"/>
                <w:sz w:val="20"/>
                <w:szCs w:val="20"/>
                <w:shd w:val="clear" w:color="auto" w:fill="FFFFFF"/>
                <w:lang w:val="en-GB"/>
              </w:rPr>
              <w:t xml:space="preserve"> implement IFRC HP in Emergencies Guidelines when appropriate.</w:t>
            </w:r>
          </w:p>
          <w:p w14:paraId="25378E97" w14:textId="77777777" w:rsidR="00B17DE0" w:rsidRDefault="00B17DE0" w:rsidP="00595988">
            <w:pPr>
              <w:pStyle w:val="DefaultText"/>
              <w:numPr>
                <w:ilvl w:val="0"/>
                <w:numId w:val="14"/>
              </w:numPr>
              <w:tabs>
                <w:tab w:val="left" w:pos="709"/>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textAlignment w:val="baseline"/>
              <w:rPr>
                <w:rStyle w:val="Strong"/>
                <w:rFonts w:asciiTheme="minorHAnsi" w:hAnsiTheme="minorHAnsi"/>
                <w:b w:val="0"/>
                <w:color w:val="454545"/>
                <w:sz w:val="20"/>
                <w:szCs w:val="20"/>
                <w:shd w:val="clear" w:color="auto" w:fill="FFFFFF"/>
                <w:lang w:val="en-GB"/>
              </w:rPr>
            </w:pPr>
            <w:r>
              <w:rPr>
                <w:rStyle w:val="Strong"/>
                <w:rFonts w:asciiTheme="minorHAnsi" w:hAnsiTheme="minorHAnsi"/>
                <w:b w:val="0"/>
                <w:color w:val="454545"/>
                <w:sz w:val="20"/>
                <w:szCs w:val="20"/>
                <w:shd w:val="clear" w:color="auto" w:fill="FFFFFF"/>
                <w:lang w:val="en-GB"/>
              </w:rPr>
              <w:t>Promote safe WASH practices, including appropriate use and maintenance of WASH facilities and services.</w:t>
            </w:r>
          </w:p>
          <w:p w14:paraId="5F65EE00" w14:textId="77777777" w:rsidR="00B17DE0" w:rsidRDefault="00B17DE0" w:rsidP="00595988">
            <w:pPr>
              <w:pStyle w:val="DefaultText"/>
              <w:numPr>
                <w:ilvl w:val="0"/>
                <w:numId w:val="14"/>
              </w:numPr>
              <w:tabs>
                <w:tab w:val="left" w:pos="709"/>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textAlignment w:val="baseline"/>
              <w:rPr>
                <w:rStyle w:val="Strong"/>
                <w:rFonts w:asciiTheme="minorHAnsi" w:hAnsiTheme="minorHAnsi"/>
                <w:b w:val="0"/>
                <w:color w:val="454545"/>
                <w:sz w:val="20"/>
                <w:szCs w:val="20"/>
                <w:shd w:val="clear" w:color="auto" w:fill="FFFFFF"/>
                <w:lang w:val="en-GB"/>
              </w:rPr>
            </w:pPr>
            <w:r>
              <w:rPr>
                <w:rStyle w:val="Strong"/>
                <w:rFonts w:asciiTheme="minorHAnsi" w:hAnsiTheme="minorHAnsi"/>
                <w:b w:val="0"/>
                <w:color w:val="454545"/>
                <w:sz w:val="20"/>
                <w:szCs w:val="20"/>
                <w:shd w:val="clear" w:color="auto" w:fill="FFFFFF"/>
                <w:lang w:val="en-GB"/>
              </w:rPr>
              <w:t>Ensure that action is taken to mitigate priority water and sanitation related health risks</w:t>
            </w:r>
            <w:r w:rsidR="00940CB2">
              <w:rPr>
                <w:rStyle w:val="Strong"/>
                <w:rFonts w:asciiTheme="minorHAnsi" w:hAnsiTheme="minorHAnsi"/>
                <w:b w:val="0"/>
                <w:color w:val="454545"/>
                <w:sz w:val="20"/>
                <w:szCs w:val="20"/>
                <w:shd w:val="clear" w:color="auto" w:fill="FFFFFF"/>
                <w:lang w:val="en-GB"/>
              </w:rPr>
              <w:t>.</w:t>
            </w:r>
          </w:p>
          <w:p w14:paraId="64686A36" w14:textId="3BC2B1DF" w:rsidR="00940CB2" w:rsidRDefault="526DB4B0" w:rsidP="217E1440">
            <w:pPr>
              <w:pStyle w:val="DefaultText"/>
              <w:numPr>
                <w:ilvl w:val="0"/>
                <w:numId w:val="14"/>
              </w:numPr>
              <w:tabs>
                <w:tab w:val="left" w:pos="709"/>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textAlignment w:val="baseline"/>
              <w:rPr>
                <w:rStyle w:val="Strong"/>
                <w:rFonts w:asciiTheme="minorHAnsi" w:hAnsiTheme="minorHAnsi"/>
                <w:b w:val="0"/>
                <w:bCs w:val="0"/>
                <w:color w:val="454545"/>
                <w:sz w:val="20"/>
                <w:szCs w:val="20"/>
                <w:shd w:val="clear" w:color="auto" w:fill="FFFFFF"/>
                <w:lang w:val="en-GB"/>
              </w:rPr>
            </w:pPr>
            <w:r w:rsidRPr="217E1440">
              <w:rPr>
                <w:rStyle w:val="Strong"/>
                <w:rFonts w:asciiTheme="minorHAnsi" w:hAnsiTheme="minorHAnsi"/>
                <w:b w:val="0"/>
                <w:bCs w:val="0"/>
                <w:color w:val="454545"/>
                <w:sz w:val="20"/>
                <w:szCs w:val="20"/>
                <w:shd w:val="clear" w:color="auto" w:fill="FFFFFF"/>
                <w:lang w:val="en-GB"/>
              </w:rPr>
              <w:t>Work with hygiene promotion teams to f</w:t>
            </w:r>
            <w:r w:rsidR="2CE70B20" w:rsidRPr="217E1440">
              <w:rPr>
                <w:rStyle w:val="Strong"/>
                <w:rFonts w:asciiTheme="minorHAnsi" w:hAnsiTheme="minorHAnsi"/>
                <w:b w:val="0"/>
                <w:bCs w:val="0"/>
                <w:color w:val="454545"/>
                <w:sz w:val="20"/>
                <w:szCs w:val="20"/>
                <w:shd w:val="clear" w:color="auto" w:fill="FFFFFF"/>
                <w:lang w:val="en-GB"/>
              </w:rPr>
              <w:t xml:space="preserve">acilitate appropriate community involvement </w:t>
            </w:r>
            <w:r w:rsidR="2CA7EC8D" w:rsidRPr="217E1440">
              <w:rPr>
                <w:rStyle w:val="Strong"/>
                <w:rFonts w:asciiTheme="minorHAnsi" w:hAnsiTheme="minorHAnsi"/>
                <w:b w:val="0"/>
                <w:bCs w:val="0"/>
                <w:color w:val="454545"/>
                <w:sz w:val="20"/>
                <w:szCs w:val="20"/>
                <w:shd w:val="clear" w:color="auto" w:fill="FFFFFF"/>
                <w:lang w:val="en-GB"/>
              </w:rPr>
              <w:t>in collaboration with</w:t>
            </w:r>
            <w:r w:rsidR="2CE70B20" w:rsidRPr="217E1440">
              <w:rPr>
                <w:rStyle w:val="Strong"/>
                <w:rFonts w:asciiTheme="minorHAnsi" w:hAnsiTheme="minorHAnsi"/>
                <w:b w:val="0"/>
                <w:bCs w:val="0"/>
                <w:color w:val="454545"/>
                <w:sz w:val="20"/>
                <w:szCs w:val="20"/>
                <w:shd w:val="clear" w:color="auto" w:fill="FFFFFF"/>
                <w:lang w:val="en-GB"/>
              </w:rPr>
              <w:t xml:space="preserve"> C</w:t>
            </w:r>
            <w:r w:rsidR="5BA59F7F" w:rsidRPr="217E1440">
              <w:rPr>
                <w:rStyle w:val="Strong"/>
                <w:rFonts w:asciiTheme="minorHAnsi" w:hAnsiTheme="minorHAnsi"/>
                <w:b w:val="0"/>
                <w:bCs w:val="0"/>
                <w:color w:val="454545"/>
                <w:sz w:val="20"/>
                <w:szCs w:val="20"/>
                <w:shd w:val="clear" w:color="auto" w:fill="FFFFFF"/>
                <w:lang w:val="en-GB"/>
              </w:rPr>
              <w:t xml:space="preserve">ommunity </w:t>
            </w:r>
            <w:r w:rsidR="2CE70B20" w:rsidRPr="217E1440">
              <w:rPr>
                <w:rStyle w:val="Strong"/>
                <w:rFonts w:asciiTheme="minorHAnsi" w:hAnsiTheme="minorHAnsi"/>
                <w:b w:val="0"/>
                <w:bCs w:val="0"/>
                <w:color w:val="454545"/>
                <w:sz w:val="20"/>
                <w:szCs w:val="20"/>
                <w:shd w:val="clear" w:color="auto" w:fill="FFFFFF"/>
                <w:lang w:val="en-GB"/>
              </w:rPr>
              <w:t>E</w:t>
            </w:r>
            <w:r w:rsidR="2B7E9228" w:rsidRPr="217E1440">
              <w:rPr>
                <w:rStyle w:val="Strong"/>
                <w:rFonts w:asciiTheme="minorHAnsi" w:hAnsiTheme="minorHAnsi"/>
                <w:b w:val="0"/>
                <w:bCs w:val="0"/>
                <w:color w:val="454545"/>
                <w:sz w:val="20"/>
                <w:szCs w:val="20"/>
                <w:shd w:val="clear" w:color="auto" w:fill="FFFFFF"/>
                <w:lang w:val="en-GB"/>
              </w:rPr>
              <w:t>ngagement</w:t>
            </w:r>
            <w:r w:rsidR="74CAF1FE" w:rsidRPr="217E1440">
              <w:rPr>
                <w:rStyle w:val="Strong"/>
                <w:rFonts w:asciiTheme="minorHAnsi" w:hAnsiTheme="minorHAnsi"/>
                <w:b w:val="0"/>
                <w:bCs w:val="0"/>
                <w:color w:val="454545"/>
                <w:sz w:val="20"/>
                <w:szCs w:val="20"/>
                <w:shd w:val="clear" w:color="auto" w:fill="FFFFFF"/>
              </w:rPr>
              <w:t xml:space="preserve"> and </w:t>
            </w:r>
            <w:r w:rsidR="2CE70B20" w:rsidRPr="217E1440">
              <w:rPr>
                <w:rStyle w:val="Strong"/>
                <w:rFonts w:asciiTheme="minorHAnsi" w:hAnsiTheme="minorHAnsi"/>
                <w:b w:val="0"/>
                <w:bCs w:val="0"/>
                <w:color w:val="454545"/>
                <w:sz w:val="20"/>
                <w:szCs w:val="20"/>
                <w:shd w:val="clear" w:color="auto" w:fill="FFFFFF"/>
                <w:lang w:val="en-GB"/>
              </w:rPr>
              <w:t>A</w:t>
            </w:r>
            <w:r w:rsidR="74CAF1FE" w:rsidRPr="217E1440">
              <w:rPr>
                <w:rStyle w:val="Strong"/>
                <w:rFonts w:asciiTheme="minorHAnsi" w:hAnsiTheme="minorHAnsi"/>
                <w:b w:val="0"/>
                <w:bCs w:val="0"/>
                <w:color w:val="454545"/>
                <w:sz w:val="20"/>
                <w:szCs w:val="20"/>
                <w:shd w:val="clear" w:color="auto" w:fill="FFFFFF"/>
                <w:lang w:val="en-GB"/>
              </w:rPr>
              <w:t>ccountability</w:t>
            </w:r>
            <w:r w:rsidR="2CE70B20" w:rsidRPr="217E1440">
              <w:rPr>
                <w:rStyle w:val="Strong"/>
                <w:rFonts w:asciiTheme="minorHAnsi" w:hAnsiTheme="minorHAnsi"/>
                <w:b w:val="0"/>
                <w:bCs w:val="0"/>
                <w:color w:val="454545"/>
                <w:sz w:val="20"/>
                <w:szCs w:val="20"/>
                <w:shd w:val="clear" w:color="auto" w:fill="FFFFFF"/>
                <w:lang w:val="en-GB"/>
              </w:rPr>
              <w:t xml:space="preserve"> team (if present) in the design and delivery of essential WASH services.</w:t>
            </w:r>
          </w:p>
          <w:p w14:paraId="14BF8F42" w14:textId="77777777" w:rsidR="002049C3" w:rsidRPr="004B31F0" w:rsidRDefault="00C458C4" w:rsidP="00CE197D">
            <w:pPr>
              <w:pStyle w:val="DefaultText"/>
              <w:numPr>
                <w:ilvl w:val="0"/>
                <w:numId w:val="14"/>
              </w:numPr>
              <w:tabs>
                <w:tab w:val="left" w:pos="709"/>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textAlignment w:val="baseline"/>
              <w:rPr>
                <w:rStyle w:val="Strong"/>
                <w:rFonts w:asciiTheme="minorHAnsi" w:hAnsiTheme="minorHAnsi"/>
                <w:b w:val="0"/>
                <w:color w:val="454545"/>
                <w:sz w:val="20"/>
                <w:szCs w:val="20"/>
                <w:shd w:val="clear" w:color="auto" w:fill="FFFFFF"/>
                <w:lang w:val="en-GB"/>
              </w:rPr>
            </w:pPr>
            <w:r w:rsidRPr="004B31F0">
              <w:rPr>
                <w:rStyle w:val="Strong"/>
                <w:rFonts w:asciiTheme="minorHAnsi" w:hAnsiTheme="minorHAnsi"/>
                <w:b w:val="0"/>
                <w:color w:val="454545"/>
                <w:sz w:val="20"/>
                <w:szCs w:val="20"/>
                <w:shd w:val="clear" w:color="auto" w:fill="FFFFFF"/>
                <w:lang w:val="en-GB"/>
              </w:rPr>
              <w:t>Ensure the quality of WASH infrastructure constructed or rehabilitated by Movement WASH teams an</w:t>
            </w:r>
            <w:r w:rsidR="004B31F0" w:rsidRPr="004B31F0">
              <w:rPr>
                <w:rStyle w:val="Strong"/>
                <w:rFonts w:asciiTheme="minorHAnsi" w:hAnsiTheme="minorHAnsi"/>
                <w:b w:val="0"/>
                <w:color w:val="454545"/>
                <w:sz w:val="20"/>
                <w:szCs w:val="20"/>
                <w:shd w:val="clear" w:color="auto" w:fill="FFFFFF"/>
                <w:lang w:val="en-GB"/>
              </w:rPr>
              <w:t>d that it is</w:t>
            </w:r>
            <w:r w:rsidR="004B31F0">
              <w:rPr>
                <w:rStyle w:val="Strong"/>
                <w:rFonts w:asciiTheme="minorHAnsi" w:hAnsiTheme="minorHAnsi"/>
                <w:b w:val="0"/>
                <w:color w:val="454545"/>
                <w:sz w:val="20"/>
                <w:szCs w:val="20"/>
                <w:shd w:val="clear" w:color="auto" w:fill="FFFFFF"/>
                <w:lang w:val="en-GB"/>
              </w:rPr>
              <w:t xml:space="preserve"> </w:t>
            </w:r>
            <w:r w:rsidR="002049C3" w:rsidRPr="004B31F0">
              <w:rPr>
                <w:rStyle w:val="Strong"/>
                <w:rFonts w:asciiTheme="minorHAnsi" w:hAnsiTheme="minorHAnsi"/>
                <w:b w:val="0"/>
                <w:color w:val="454545"/>
                <w:sz w:val="20"/>
                <w:szCs w:val="20"/>
                <w:shd w:val="clear" w:color="auto" w:fill="FFFFFF"/>
                <w:lang w:val="en-GB"/>
              </w:rPr>
              <w:t>female friendly, accessible for people with disabilities and accommodates menstrual hygiene management.</w:t>
            </w:r>
          </w:p>
          <w:p w14:paraId="13E79133" w14:textId="77777777" w:rsidR="004B31F0" w:rsidRPr="004B31F0" w:rsidRDefault="00940CB2" w:rsidP="004B31F0">
            <w:pPr>
              <w:pStyle w:val="DefaultText"/>
              <w:numPr>
                <w:ilvl w:val="0"/>
                <w:numId w:val="14"/>
              </w:numPr>
              <w:tabs>
                <w:tab w:val="left" w:pos="709"/>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textAlignment w:val="baseline"/>
              <w:rPr>
                <w:rStyle w:val="Strong"/>
                <w:rFonts w:asciiTheme="minorHAnsi" w:hAnsiTheme="minorHAnsi"/>
                <w:b w:val="0"/>
                <w:color w:val="454545"/>
                <w:sz w:val="20"/>
                <w:szCs w:val="20"/>
                <w:shd w:val="clear" w:color="auto" w:fill="FFFFFF"/>
                <w:lang w:val="en-GB"/>
              </w:rPr>
            </w:pPr>
            <w:r>
              <w:rPr>
                <w:rStyle w:val="Strong"/>
                <w:rFonts w:asciiTheme="minorHAnsi" w:hAnsiTheme="minorHAnsi"/>
                <w:b w:val="0"/>
                <w:color w:val="454545"/>
                <w:sz w:val="20"/>
                <w:szCs w:val="20"/>
                <w:shd w:val="clear" w:color="auto" w:fill="FFFFFF"/>
                <w:lang w:val="en-GB"/>
              </w:rPr>
              <w:t>Help identify needs for hygiene kits</w:t>
            </w:r>
            <w:r w:rsidR="002049C3">
              <w:rPr>
                <w:rStyle w:val="Strong"/>
                <w:rFonts w:asciiTheme="minorHAnsi" w:hAnsiTheme="minorHAnsi"/>
                <w:b w:val="0"/>
                <w:color w:val="454545"/>
                <w:sz w:val="20"/>
                <w:szCs w:val="20"/>
                <w:shd w:val="clear" w:color="auto" w:fill="FFFFFF"/>
                <w:lang w:val="en-GB"/>
              </w:rPr>
              <w:t xml:space="preserve"> and</w:t>
            </w:r>
            <w:r>
              <w:rPr>
                <w:rStyle w:val="Strong"/>
                <w:rFonts w:asciiTheme="minorHAnsi" w:hAnsiTheme="minorHAnsi"/>
                <w:b w:val="0"/>
                <w:color w:val="454545"/>
                <w:sz w:val="20"/>
                <w:szCs w:val="20"/>
                <w:shd w:val="clear" w:color="auto" w:fill="FFFFFF"/>
                <w:lang w:val="en-GB"/>
              </w:rPr>
              <w:t xml:space="preserve"> menstrual hygiene management kits. </w:t>
            </w:r>
            <w:r w:rsidR="004B31F0">
              <w:rPr>
                <w:rStyle w:val="Strong"/>
                <w:rFonts w:asciiTheme="minorHAnsi" w:hAnsiTheme="minorHAnsi"/>
                <w:b w:val="0"/>
                <w:color w:val="454545"/>
                <w:sz w:val="20"/>
                <w:szCs w:val="20"/>
                <w:shd w:val="clear" w:color="auto" w:fill="FFFFFF"/>
                <w:lang w:val="en-GB"/>
              </w:rPr>
              <w:t>Work with the relief team and hygiene promotion teams to d</w:t>
            </w:r>
            <w:r>
              <w:rPr>
                <w:rStyle w:val="Strong"/>
                <w:rFonts w:asciiTheme="minorHAnsi" w:hAnsiTheme="minorHAnsi"/>
                <w:b w:val="0"/>
                <w:color w:val="454545"/>
                <w:sz w:val="20"/>
                <w:szCs w:val="20"/>
                <w:shd w:val="clear" w:color="auto" w:fill="FFFFFF"/>
                <w:lang w:val="en-GB"/>
              </w:rPr>
              <w:t>evelop the strategy about distribution, promotion of effective use, and post-distribution monitoring.</w:t>
            </w:r>
          </w:p>
          <w:p w14:paraId="35BA0A2D" w14:textId="77777777" w:rsidR="004B31F0" w:rsidRDefault="004B31F0" w:rsidP="00595988">
            <w:pPr>
              <w:pStyle w:val="DefaultText"/>
              <w:numPr>
                <w:ilvl w:val="0"/>
                <w:numId w:val="14"/>
              </w:numPr>
              <w:tabs>
                <w:tab w:val="left" w:pos="709"/>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textAlignment w:val="baseline"/>
              <w:rPr>
                <w:rStyle w:val="Strong"/>
                <w:rFonts w:asciiTheme="minorHAnsi" w:hAnsiTheme="minorHAnsi"/>
                <w:b w:val="0"/>
                <w:color w:val="454545"/>
                <w:sz w:val="20"/>
                <w:szCs w:val="20"/>
                <w:shd w:val="clear" w:color="auto" w:fill="FFFFFF"/>
                <w:lang w:val="en-GB"/>
              </w:rPr>
            </w:pPr>
            <w:r>
              <w:rPr>
                <w:rStyle w:val="Strong"/>
                <w:rFonts w:asciiTheme="minorHAnsi" w:hAnsiTheme="minorHAnsi"/>
                <w:b w:val="0"/>
                <w:color w:val="454545"/>
                <w:sz w:val="20"/>
                <w:szCs w:val="20"/>
                <w:shd w:val="clear" w:color="auto" w:fill="FFFFFF"/>
                <w:lang w:val="en-GB"/>
              </w:rPr>
              <w:t>Ensure WASH activities comply with Sphere and WHO standards and indicators.</w:t>
            </w:r>
          </w:p>
          <w:p w14:paraId="3D25201D" w14:textId="77777777" w:rsidR="004B31F0" w:rsidRDefault="004B31F0" w:rsidP="00595988">
            <w:pPr>
              <w:pStyle w:val="DefaultText"/>
              <w:numPr>
                <w:ilvl w:val="0"/>
                <w:numId w:val="14"/>
              </w:numPr>
              <w:tabs>
                <w:tab w:val="left" w:pos="709"/>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textAlignment w:val="baseline"/>
              <w:rPr>
                <w:rStyle w:val="Strong"/>
                <w:rFonts w:asciiTheme="minorHAnsi" w:hAnsiTheme="minorHAnsi"/>
                <w:b w:val="0"/>
                <w:color w:val="454545"/>
                <w:sz w:val="20"/>
                <w:szCs w:val="20"/>
                <w:shd w:val="clear" w:color="auto" w:fill="FFFFFF"/>
                <w:lang w:val="en-GB"/>
              </w:rPr>
            </w:pPr>
            <w:r>
              <w:rPr>
                <w:rStyle w:val="Strong"/>
                <w:rFonts w:asciiTheme="minorHAnsi" w:hAnsiTheme="minorHAnsi"/>
                <w:b w:val="0"/>
                <w:color w:val="454545"/>
                <w:sz w:val="20"/>
                <w:szCs w:val="20"/>
                <w:shd w:val="clear" w:color="auto" w:fill="FFFFFF"/>
                <w:lang w:val="en-GB"/>
              </w:rPr>
              <w:t>Ensure compliance with national regulations for water and wastewater standards, where appropriate</w:t>
            </w:r>
            <w:r w:rsidR="009960A3">
              <w:rPr>
                <w:rStyle w:val="Strong"/>
                <w:rFonts w:asciiTheme="minorHAnsi" w:hAnsiTheme="minorHAnsi"/>
                <w:b w:val="0"/>
                <w:color w:val="454545"/>
                <w:sz w:val="20"/>
                <w:szCs w:val="20"/>
                <w:shd w:val="clear" w:color="auto" w:fill="FFFFFF"/>
                <w:lang w:val="en-GB"/>
              </w:rPr>
              <w:t>.</w:t>
            </w:r>
          </w:p>
          <w:p w14:paraId="544DC21D" w14:textId="77777777" w:rsidR="009960A3" w:rsidRPr="009960A3" w:rsidRDefault="009960A3" w:rsidP="009960A3">
            <w:pPr>
              <w:pStyle w:val="DefaultText"/>
              <w:numPr>
                <w:ilvl w:val="0"/>
                <w:numId w:val="14"/>
              </w:numPr>
              <w:tabs>
                <w:tab w:val="left" w:pos="709"/>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textAlignment w:val="baseline"/>
              <w:rPr>
                <w:rStyle w:val="Strong"/>
                <w:rFonts w:asciiTheme="minorHAnsi" w:hAnsiTheme="minorHAnsi"/>
                <w:b w:val="0"/>
                <w:color w:val="454545"/>
                <w:sz w:val="20"/>
                <w:szCs w:val="20"/>
                <w:shd w:val="clear" w:color="auto" w:fill="FFFFFF"/>
                <w:lang w:val="en-GB"/>
              </w:rPr>
            </w:pPr>
            <w:r>
              <w:rPr>
                <w:rStyle w:val="Strong"/>
                <w:rFonts w:asciiTheme="minorHAnsi" w:hAnsiTheme="minorHAnsi"/>
                <w:b w:val="0"/>
                <w:color w:val="454545"/>
                <w:sz w:val="20"/>
                <w:szCs w:val="20"/>
                <w:shd w:val="clear" w:color="auto" w:fill="FFFFFF"/>
                <w:lang w:val="en-GB"/>
              </w:rPr>
              <w:t>Assist with the procurement of WASH supplies and services through specification and technical review of offers.</w:t>
            </w:r>
          </w:p>
          <w:p w14:paraId="461CBA9C" w14:textId="1080E00C" w:rsidR="00940CB2" w:rsidRDefault="00940CB2" w:rsidP="00595988">
            <w:pPr>
              <w:pStyle w:val="DefaultText"/>
              <w:numPr>
                <w:ilvl w:val="0"/>
                <w:numId w:val="14"/>
              </w:numPr>
              <w:tabs>
                <w:tab w:val="left" w:pos="709"/>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textAlignment w:val="baseline"/>
              <w:rPr>
                <w:rStyle w:val="Strong"/>
                <w:rFonts w:asciiTheme="minorHAnsi" w:hAnsiTheme="minorHAnsi"/>
                <w:b w:val="0"/>
                <w:color w:val="454545"/>
                <w:sz w:val="20"/>
                <w:szCs w:val="20"/>
                <w:shd w:val="clear" w:color="auto" w:fill="FFFFFF"/>
                <w:lang w:val="en-GB"/>
              </w:rPr>
            </w:pPr>
            <w:r>
              <w:rPr>
                <w:rStyle w:val="Strong"/>
                <w:rFonts w:asciiTheme="minorHAnsi" w:hAnsiTheme="minorHAnsi"/>
                <w:b w:val="0"/>
                <w:color w:val="454545"/>
                <w:sz w:val="20"/>
                <w:szCs w:val="20"/>
                <w:shd w:val="clear" w:color="auto" w:fill="FFFFFF"/>
                <w:lang w:val="en-GB"/>
              </w:rPr>
              <w:t xml:space="preserve">Ensure recruitment, training and support to RC/RC </w:t>
            </w:r>
            <w:proofErr w:type="gramStart"/>
            <w:r>
              <w:rPr>
                <w:rStyle w:val="Strong"/>
                <w:rFonts w:asciiTheme="minorHAnsi" w:hAnsiTheme="minorHAnsi"/>
                <w:b w:val="0"/>
                <w:color w:val="454545"/>
                <w:sz w:val="20"/>
                <w:szCs w:val="20"/>
                <w:shd w:val="clear" w:color="auto" w:fill="FFFFFF"/>
                <w:lang w:val="en-GB"/>
              </w:rPr>
              <w:t>volunteers</w:t>
            </w:r>
            <w:proofErr w:type="gramEnd"/>
          </w:p>
          <w:p w14:paraId="3B1FE681" w14:textId="77777777" w:rsidR="00974B63" w:rsidRDefault="00974B63" w:rsidP="00DD66E0">
            <w:pPr>
              <w:pStyle w:val="DefaultText"/>
              <w:tabs>
                <w:tab w:val="left" w:pos="709"/>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ind w:left="360"/>
              <w:textAlignment w:val="baseline"/>
              <w:rPr>
                <w:rStyle w:val="Strong"/>
                <w:rFonts w:asciiTheme="minorHAnsi" w:hAnsiTheme="minorHAnsi"/>
                <w:b w:val="0"/>
                <w:color w:val="454545"/>
                <w:sz w:val="20"/>
                <w:szCs w:val="20"/>
                <w:shd w:val="clear" w:color="auto" w:fill="FFFFFF"/>
                <w:lang w:val="en-GB"/>
              </w:rPr>
            </w:pPr>
          </w:p>
          <w:p w14:paraId="572FD7F9" w14:textId="77777777" w:rsidR="00940CB2" w:rsidRPr="00C57B73" w:rsidRDefault="00940CB2" w:rsidP="00940CB2">
            <w:pPr>
              <w:pStyle w:val="DefaultText"/>
              <w:tabs>
                <w:tab w:val="left" w:pos="709"/>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textAlignment w:val="baseline"/>
              <w:rPr>
                <w:rStyle w:val="Strong"/>
                <w:rFonts w:asciiTheme="minorHAnsi" w:hAnsiTheme="minorHAnsi"/>
                <w:bCs w:val="0"/>
                <w:color w:val="454545"/>
                <w:sz w:val="20"/>
                <w:szCs w:val="20"/>
                <w:shd w:val="clear" w:color="auto" w:fill="FFFFFF"/>
                <w:lang w:val="en-GB"/>
              </w:rPr>
            </w:pPr>
            <w:r w:rsidRPr="00C57B73">
              <w:rPr>
                <w:rStyle w:val="Strong"/>
                <w:rFonts w:asciiTheme="minorHAnsi" w:hAnsiTheme="minorHAnsi"/>
                <w:bCs w:val="0"/>
                <w:color w:val="454545"/>
                <w:sz w:val="20"/>
                <w:szCs w:val="20"/>
                <w:shd w:val="clear" w:color="auto" w:fill="FFFFFF"/>
                <w:lang w:val="en-GB"/>
              </w:rPr>
              <w:t xml:space="preserve">Programme </w:t>
            </w:r>
            <w:proofErr w:type="gramStart"/>
            <w:r w:rsidRPr="00C57B73">
              <w:rPr>
                <w:rStyle w:val="Strong"/>
                <w:rFonts w:asciiTheme="minorHAnsi" w:hAnsiTheme="minorHAnsi"/>
                <w:bCs w:val="0"/>
                <w:color w:val="454545"/>
                <w:sz w:val="20"/>
                <w:szCs w:val="20"/>
                <w:shd w:val="clear" w:color="auto" w:fill="FFFFFF"/>
                <w:lang w:val="en-GB"/>
              </w:rPr>
              <w:t>approach</w:t>
            </w:r>
            <w:proofErr w:type="gramEnd"/>
          </w:p>
          <w:p w14:paraId="617D5B79" w14:textId="77777777" w:rsidR="00940CB2" w:rsidRDefault="004B31F0" w:rsidP="00595988">
            <w:pPr>
              <w:pStyle w:val="DefaultText"/>
              <w:numPr>
                <w:ilvl w:val="0"/>
                <w:numId w:val="14"/>
              </w:numPr>
              <w:tabs>
                <w:tab w:val="left" w:pos="709"/>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textAlignment w:val="baseline"/>
              <w:rPr>
                <w:rStyle w:val="Strong"/>
                <w:rFonts w:asciiTheme="minorHAnsi" w:hAnsiTheme="minorHAnsi"/>
                <w:b w:val="0"/>
                <w:color w:val="454545"/>
                <w:sz w:val="20"/>
                <w:szCs w:val="20"/>
                <w:shd w:val="clear" w:color="auto" w:fill="FFFFFF"/>
                <w:lang w:val="en-GB"/>
              </w:rPr>
            </w:pPr>
            <w:r>
              <w:rPr>
                <w:rStyle w:val="Strong"/>
                <w:rFonts w:asciiTheme="minorHAnsi" w:hAnsiTheme="minorHAnsi"/>
                <w:b w:val="0"/>
                <w:color w:val="454545"/>
                <w:sz w:val="20"/>
                <w:szCs w:val="20"/>
                <w:shd w:val="clear" w:color="auto" w:fill="FFFFFF"/>
                <w:lang w:val="en-GB"/>
              </w:rPr>
              <w:t>Work with hygiene promotion teams to ensure WASH activities u</w:t>
            </w:r>
            <w:r w:rsidR="00940CB2">
              <w:rPr>
                <w:rStyle w:val="Strong"/>
                <w:rFonts w:asciiTheme="minorHAnsi" w:hAnsiTheme="minorHAnsi"/>
                <w:b w:val="0"/>
                <w:color w:val="454545"/>
                <w:sz w:val="20"/>
                <w:szCs w:val="20"/>
                <w:shd w:val="clear" w:color="auto" w:fill="FFFFFF"/>
                <w:lang w:val="en-GB"/>
              </w:rPr>
              <w:t>se participatory approaches as far as possible throughout the programme cycle</w:t>
            </w:r>
            <w:r w:rsidR="007A4820">
              <w:rPr>
                <w:rStyle w:val="Strong"/>
                <w:rFonts w:asciiTheme="minorHAnsi" w:hAnsiTheme="minorHAnsi"/>
                <w:b w:val="0"/>
                <w:color w:val="454545"/>
                <w:sz w:val="20"/>
                <w:szCs w:val="20"/>
                <w:shd w:val="clear" w:color="auto" w:fill="FFFFFF"/>
                <w:lang w:val="en-GB"/>
              </w:rPr>
              <w:t>.</w:t>
            </w:r>
          </w:p>
          <w:p w14:paraId="212B2001" w14:textId="77777777" w:rsidR="00596C29" w:rsidRDefault="00940CB2" w:rsidP="00940CB2">
            <w:pPr>
              <w:pStyle w:val="DefaultText"/>
              <w:numPr>
                <w:ilvl w:val="0"/>
                <w:numId w:val="14"/>
              </w:numPr>
              <w:tabs>
                <w:tab w:val="left" w:pos="709"/>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textAlignment w:val="baseline"/>
              <w:rPr>
                <w:rStyle w:val="Strong"/>
                <w:rFonts w:asciiTheme="minorHAnsi" w:hAnsiTheme="minorHAnsi"/>
                <w:b w:val="0"/>
                <w:color w:val="454545"/>
                <w:sz w:val="20"/>
                <w:szCs w:val="20"/>
                <w:shd w:val="clear" w:color="auto" w:fill="FFFFFF"/>
                <w:lang w:val="en-GB"/>
              </w:rPr>
            </w:pPr>
            <w:r>
              <w:rPr>
                <w:rStyle w:val="Strong"/>
                <w:rFonts w:asciiTheme="minorHAnsi" w:hAnsiTheme="minorHAnsi"/>
                <w:b w:val="0"/>
                <w:color w:val="454545"/>
                <w:sz w:val="20"/>
                <w:szCs w:val="20"/>
                <w:shd w:val="clear" w:color="auto" w:fill="FFFFFF"/>
                <w:lang w:val="en-GB"/>
              </w:rPr>
              <w:t xml:space="preserve">Take account of gender, protection, HIV, the environment, and other important cross-cutting concerns. Carry out activities in a way that reflects the needs of specific groups and individuals (elderly people, children, pregnant woman, people with disabilities). </w:t>
            </w:r>
          </w:p>
          <w:p w14:paraId="0E77812F" w14:textId="77777777" w:rsidR="00940CB2" w:rsidRPr="00940CB2" w:rsidRDefault="00940CB2" w:rsidP="00940CB2">
            <w:pPr>
              <w:pStyle w:val="DefaultText"/>
              <w:tabs>
                <w:tab w:val="left" w:pos="709"/>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ind w:left="360"/>
              <w:textAlignment w:val="baseline"/>
              <w:rPr>
                <w:rFonts w:asciiTheme="minorHAnsi" w:hAnsiTheme="minorHAnsi"/>
                <w:bCs/>
                <w:color w:val="454545"/>
                <w:sz w:val="20"/>
                <w:szCs w:val="20"/>
                <w:shd w:val="clear" w:color="auto" w:fill="FFFFFF"/>
                <w:lang w:val="en-GB"/>
              </w:rPr>
            </w:pPr>
          </w:p>
        </w:tc>
      </w:tr>
    </w:tbl>
    <w:p w14:paraId="37F47AF8" w14:textId="77777777" w:rsidR="00C04C9A" w:rsidRPr="00B04D99" w:rsidRDefault="00C04C9A" w:rsidP="00C04C9A">
      <w:pPr>
        <w:tabs>
          <w:tab w:val="left" w:pos="-720"/>
        </w:tabs>
        <w:suppressAutoHyphens/>
        <w:spacing w:before="60"/>
        <w:rPr>
          <w:rFonts w:asciiTheme="minorHAnsi" w:hAnsiTheme="minorHAnsi"/>
          <w:spacing w:val="-2"/>
          <w:sz w:val="20"/>
          <w:szCs w:val="20"/>
        </w:rPr>
      </w:pPr>
    </w:p>
    <w:p w14:paraId="391E48AC" w14:textId="77777777" w:rsidR="00114BE0" w:rsidRPr="00B04D99" w:rsidRDefault="00114BE0" w:rsidP="00114BE0">
      <w:pPr>
        <w:rPr>
          <w:rFonts w:asciiTheme="minorHAnsi" w:hAnsiTheme="minorHAnsi" w:cs="Tahoma"/>
          <w:b/>
          <w:color w:val="88796C"/>
          <w:sz w:val="20"/>
          <w:szCs w:val="20"/>
        </w:rPr>
      </w:pPr>
      <w:r w:rsidRPr="00B04D99">
        <w:rPr>
          <w:rFonts w:asciiTheme="minorHAnsi" w:hAnsiTheme="minorHAnsi" w:cs="Tahoma"/>
          <w:b/>
          <w:color w:val="88796C"/>
          <w:sz w:val="20"/>
          <w:szCs w:val="20"/>
        </w:rPr>
        <w:t>Duties applicable to all staff</w: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566"/>
        <w:gridCol w:w="9725"/>
      </w:tblGrid>
      <w:tr w:rsidR="00114BE0" w:rsidRPr="00B04D99" w14:paraId="67212D60" w14:textId="77777777" w:rsidTr="00C55FC9">
        <w:trPr>
          <w:trHeight w:val="340"/>
        </w:trPr>
        <w:tc>
          <w:tcPr>
            <w:tcW w:w="566" w:type="dxa"/>
            <w:shd w:val="clear" w:color="auto" w:fill="auto"/>
            <w:vAlign w:val="center"/>
          </w:tcPr>
          <w:p w14:paraId="59D6BA63" w14:textId="77777777" w:rsidR="00114BE0" w:rsidRPr="00B04D99" w:rsidRDefault="00114BE0" w:rsidP="00114BE0">
            <w:pPr>
              <w:rPr>
                <w:rFonts w:asciiTheme="minorHAnsi" w:hAnsiTheme="minorHAnsi" w:cs="Tahoma"/>
                <w:sz w:val="20"/>
                <w:szCs w:val="20"/>
              </w:rPr>
            </w:pPr>
            <w:r w:rsidRPr="00B04D99">
              <w:rPr>
                <w:rFonts w:asciiTheme="minorHAnsi" w:hAnsiTheme="minorHAnsi" w:cs="Tahoma"/>
                <w:sz w:val="20"/>
                <w:szCs w:val="20"/>
              </w:rPr>
              <w:t>1.</w:t>
            </w:r>
          </w:p>
        </w:tc>
        <w:tc>
          <w:tcPr>
            <w:tcW w:w="9725" w:type="dxa"/>
            <w:shd w:val="clear" w:color="auto" w:fill="auto"/>
            <w:vAlign w:val="center"/>
          </w:tcPr>
          <w:p w14:paraId="1DB941E2" w14:textId="77777777" w:rsidR="00114BE0" w:rsidRPr="00B04D99" w:rsidRDefault="00DD324C" w:rsidP="00A1375D">
            <w:pPr>
              <w:pStyle w:val="TableText"/>
              <w:rPr>
                <w:rFonts w:asciiTheme="minorHAnsi" w:hAnsiTheme="minorHAnsi" w:cs="Tahoma"/>
                <w:sz w:val="20"/>
                <w:szCs w:val="20"/>
                <w:lang w:val="en-GB"/>
              </w:rPr>
            </w:pPr>
            <w:r w:rsidRPr="00B04D99">
              <w:rPr>
                <w:rFonts w:asciiTheme="minorHAnsi" w:hAnsiTheme="minorHAnsi" w:cs="Tahoma"/>
                <w:sz w:val="20"/>
                <w:szCs w:val="20"/>
                <w:lang w:val="en-GB"/>
              </w:rPr>
              <w:t xml:space="preserve">Actively work towards the achievement of the </w:t>
            </w:r>
            <w:r w:rsidR="00A1375D" w:rsidRPr="00B04D99">
              <w:rPr>
                <w:rFonts w:asciiTheme="minorHAnsi" w:hAnsiTheme="minorHAnsi" w:cs="Tahoma"/>
                <w:sz w:val="20"/>
                <w:szCs w:val="20"/>
                <w:lang w:val="en-GB"/>
              </w:rPr>
              <w:t>Federation Secretariat’s goals</w:t>
            </w:r>
            <w:r w:rsidRPr="00B04D99">
              <w:rPr>
                <w:rFonts w:asciiTheme="minorHAnsi" w:hAnsiTheme="minorHAnsi" w:cs="Tahoma"/>
                <w:sz w:val="20"/>
                <w:szCs w:val="20"/>
                <w:lang w:val="en-GB"/>
              </w:rPr>
              <w:t xml:space="preserve"> </w:t>
            </w:r>
          </w:p>
        </w:tc>
      </w:tr>
      <w:tr w:rsidR="00114BE0" w:rsidRPr="00B04D99" w14:paraId="656DC152" w14:textId="77777777" w:rsidTr="00C55FC9">
        <w:trPr>
          <w:trHeight w:val="340"/>
        </w:trPr>
        <w:tc>
          <w:tcPr>
            <w:tcW w:w="566" w:type="dxa"/>
            <w:shd w:val="clear" w:color="auto" w:fill="auto"/>
            <w:vAlign w:val="center"/>
          </w:tcPr>
          <w:p w14:paraId="7ED6B781" w14:textId="77777777" w:rsidR="00114BE0" w:rsidRPr="00B04D99" w:rsidRDefault="00114BE0" w:rsidP="00114BE0">
            <w:pPr>
              <w:rPr>
                <w:rFonts w:asciiTheme="minorHAnsi" w:hAnsiTheme="minorHAnsi" w:cs="Tahoma"/>
                <w:sz w:val="20"/>
                <w:szCs w:val="20"/>
              </w:rPr>
            </w:pPr>
            <w:r w:rsidRPr="00B04D99">
              <w:rPr>
                <w:rFonts w:asciiTheme="minorHAnsi" w:hAnsiTheme="minorHAnsi" w:cs="Tahoma"/>
                <w:sz w:val="20"/>
                <w:szCs w:val="20"/>
              </w:rPr>
              <w:t>2.</w:t>
            </w:r>
          </w:p>
        </w:tc>
        <w:tc>
          <w:tcPr>
            <w:tcW w:w="9725" w:type="dxa"/>
            <w:shd w:val="clear" w:color="auto" w:fill="auto"/>
            <w:vAlign w:val="center"/>
          </w:tcPr>
          <w:p w14:paraId="0E4AC4D4" w14:textId="77777777" w:rsidR="00114BE0" w:rsidRPr="00B04D99" w:rsidRDefault="00DD324C" w:rsidP="00114BE0">
            <w:pPr>
              <w:rPr>
                <w:rFonts w:asciiTheme="minorHAnsi" w:hAnsiTheme="minorHAnsi" w:cs="Tahoma"/>
                <w:sz w:val="20"/>
                <w:szCs w:val="20"/>
              </w:rPr>
            </w:pPr>
            <w:r w:rsidRPr="00B04D99">
              <w:rPr>
                <w:rFonts w:asciiTheme="minorHAnsi" w:hAnsiTheme="minorHAnsi" w:cs="Tahoma"/>
                <w:sz w:val="20"/>
                <w:szCs w:val="20"/>
              </w:rPr>
              <w:t>Abide by and work i</w:t>
            </w:r>
            <w:r w:rsidR="00A1375D" w:rsidRPr="00B04D99">
              <w:rPr>
                <w:rFonts w:asciiTheme="minorHAnsi" w:hAnsiTheme="minorHAnsi" w:cs="Tahoma"/>
                <w:sz w:val="20"/>
                <w:szCs w:val="20"/>
              </w:rPr>
              <w:t xml:space="preserve">n accordance with the Red Cross and </w:t>
            </w:r>
            <w:r w:rsidRPr="00B04D99">
              <w:rPr>
                <w:rFonts w:asciiTheme="minorHAnsi" w:hAnsiTheme="minorHAnsi" w:cs="Tahoma"/>
                <w:sz w:val="20"/>
                <w:szCs w:val="20"/>
              </w:rPr>
              <w:t>Red Crescent principles</w:t>
            </w:r>
          </w:p>
        </w:tc>
      </w:tr>
      <w:tr w:rsidR="00114BE0" w:rsidRPr="00B04D99" w14:paraId="28CD226F" w14:textId="77777777" w:rsidTr="00C55FC9">
        <w:trPr>
          <w:trHeight w:val="340"/>
        </w:trPr>
        <w:tc>
          <w:tcPr>
            <w:tcW w:w="566" w:type="dxa"/>
            <w:shd w:val="clear" w:color="auto" w:fill="auto"/>
            <w:vAlign w:val="center"/>
          </w:tcPr>
          <w:p w14:paraId="3E9E4B7E" w14:textId="77777777" w:rsidR="00114BE0" w:rsidRPr="00B04D99" w:rsidRDefault="00114BE0" w:rsidP="00114BE0">
            <w:pPr>
              <w:rPr>
                <w:rFonts w:asciiTheme="minorHAnsi" w:hAnsiTheme="minorHAnsi" w:cs="Tahoma"/>
                <w:sz w:val="20"/>
                <w:szCs w:val="20"/>
              </w:rPr>
            </w:pPr>
            <w:r w:rsidRPr="00B04D99">
              <w:rPr>
                <w:rFonts w:asciiTheme="minorHAnsi" w:hAnsiTheme="minorHAnsi" w:cs="Tahoma"/>
                <w:sz w:val="20"/>
                <w:szCs w:val="20"/>
              </w:rPr>
              <w:t>3.</w:t>
            </w:r>
          </w:p>
        </w:tc>
        <w:tc>
          <w:tcPr>
            <w:tcW w:w="9725" w:type="dxa"/>
            <w:shd w:val="clear" w:color="auto" w:fill="auto"/>
            <w:vAlign w:val="center"/>
          </w:tcPr>
          <w:p w14:paraId="59C2FF68" w14:textId="77777777" w:rsidR="00114BE0" w:rsidRPr="00B04D99" w:rsidRDefault="00A1375D" w:rsidP="00DD324C">
            <w:pPr>
              <w:pStyle w:val="TableText"/>
              <w:rPr>
                <w:rFonts w:asciiTheme="minorHAnsi" w:hAnsiTheme="minorHAnsi" w:cs="Tahoma"/>
                <w:sz w:val="20"/>
                <w:szCs w:val="20"/>
              </w:rPr>
            </w:pPr>
            <w:r w:rsidRPr="00B04D99">
              <w:rPr>
                <w:rFonts w:asciiTheme="minorHAnsi" w:hAnsiTheme="minorHAnsi" w:cs="Tahoma"/>
                <w:sz w:val="20"/>
                <w:szCs w:val="20"/>
              </w:rPr>
              <w:t xml:space="preserve">Perform any </w:t>
            </w:r>
            <w:r w:rsidR="00DD324C" w:rsidRPr="00B04D99">
              <w:rPr>
                <w:rFonts w:asciiTheme="minorHAnsi" w:hAnsiTheme="minorHAnsi" w:cs="Tahoma"/>
                <w:sz w:val="20"/>
                <w:szCs w:val="20"/>
              </w:rPr>
              <w:t xml:space="preserve">other </w:t>
            </w:r>
            <w:r w:rsidR="00960D1D" w:rsidRPr="00B04D99">
              <w:rPr>
                <w:rFonts w:asciiTheme="minorHAnsi" w:hAnsiTheme="minorHAnsi" w:cs="Tahoma"/>
                <w:sz w:val="20"/>
                <w:szCs w:val="20"/>
              </w:rPr>
              <w:t>work-related</w:t>
            </w:r>
            <w:r w:rsidR="00DD324C" w:rsidRPr="00B04D99">
              <w:rPr>
                <w:rFonts w:asciiTheme="minorHAnsi" w:hAnsiTheme="minorHAnsi" w:cs="Tahoma"/>
                <w:sz w:val="20"/>
                <w:szCs w:val="20"/>
              </w:rPr>
              <w:t xml:space="preserve"> duties and responsibilities that may be assigned by the line manager</w:t>
            </w:r>
          </w:p>
        </w:tc>
      </w:tr>
    </w:tbl>
    <w:p w14:paraId="60AEB425" w14:textId="77777777" w:rsidR="00A120B2" w:rsidRDefault="00A120B2" w:rsidP="003C57C5">
      <w:pPr>
        <w:pStyle w:val="Subhead"/>
        <w:spacing w:after="80"/>
        <w:jc w:val="center"/>
        <w:rPr>
          <w:rFonts w:ascii="Calibri" w:hAnsi="Calibri" w:cs="Tahoma"/>
        </w:rPr>
      </w:pPr>
    </w:p>
    <w:p w14:paraId="7F69C3C4" w14:textId="4DFE1E4F" w:rsidR="00587567" w:rsidRDefault="00587567" w:rsidP="217E1440">
      <w:pPr>
        <w:pStyle w:val="Subhead"/>
        <w:spacing w:after="80"/>
        <w:jc w:val="center"/>
        <w:rPr>
          <w:rFonts w:ascii="Calibri" w:hAnsi="Calibri" w:cs="Tahoma"/>
        </w:rPr>
      </w:pPr>
      <w:r w:rsidRPr="217E1440">
        <w:rPr>
          <w:rFonts w:ascii="Calibri" w:hAnsi="Calibri" w:cs="Tahoma"/>
        </w:rPr>
        <w:t>Profile (</w:t>
      </w:r>
      <w:r w:rsidR="003C57C5" w:rsidRPr="217E1440">
        <w:rPr>
          <w:rFonts w:ascii="Calibri" w:hAnsi="Calibri" w:cs="Tahoma"/>
        </w:rPr>
        <w:t>Position Requirements</w:t>
      </w:r>
      <w:r w:rsidRPr="217E1440">
        <w:rPr>
          <w:rFonts w:ascii="Calibri" w:hAnsi="Calibri" w:cs="Tahoma"/>
        </w:rPr>
        <w:t>)</w:t>
      </w: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3420"/>
        <w:gridCol w:w="3900"/>
        <w:gridCol w:w="180"/>
        <w:gridCol w:w="1215"/>
        <w:gridCol w:w="180"/>
        <w:gridCol w:w="1305"/>
      </w:tblGrid>
      <w:tr w:rsidR="217E1440" w14:paraId="333A9B36" w14:textId="77777777" w:rsidTr="217E1440">
        <w:trPr>
          <w:trHeight w:val="330"/>
        </w:trPr>
        <w:tc>
          <w:tcPr>
            <w:tcW w:w="7470" w:type="dxa"/>
            <w:gridSpan w:val="3"/>
            <w:tcBorders>
              <w:top w:val="single" w:sz="6" w:space="0" w:color="A29C8D"/>
              <w:left w:val="single" w:sz="6" w:space="0" w:color="A29C8D"/>
              <w:bottom w:val="single" w:sz="6" w:space="0" w:color="A29C8D"/>
              <w:right w:val="single" w:sz="6" w:space="0" w:color="A29C8D"/>
            </w:tcBorders>
            <w:shd w:val="clear" w:color="auto" w:fill="A29C8D"/>
            <w:tcMar>
              <w:left w:w="105" w:type="dxa"/>
              <w:right w:w="105" w:type="dxa"/>
            </w:tcMar>
            <w:vAlign w:val="center"/>
          </w:tcPr>
          <w:p w14:paraId="5A76721A" w14:textId="2036BCB3" w:rsidR="217E1440" w:rsidRDefault="217E1440" w:rsidP="217E1440">
            <w:pPr>
              <w:rPr>
                <w:rFonts w:ascii="Calibri" w:eastAsia="Calibri" w:hAnsi="Calibri" w:cs="Calibri"/>
                <w:color w:val="FFFFFF" w:themeColor="background1"/>
                <w:sz w:val="20"/>
                <w:szCs w:val="20"/>
              </w:rPr>
            </w:pPr>
            <w:r w:rsidRPr="217E1440">
              <w:rPr>
                <w:rFonts w:ascii="Calibri" w:eastAsia="Calibri" w:hAnsi="Calibri" w:cs="Calibri"/>
                <w:b/>
                <w:bCs/>
                <w:color w:val="FFFFFF" w:themeColor="background1"/>
                <w:sz w:val="20"/>
                <w:szCs w:val="20"/>
              </w:rPr>
              <w:t>Education</w:t>
            </w:r>
          </w:p>
        </w:tc>
        <w:tc>
          <w:tcPr>
            <w:tcW w:w="1395" w:type="dxa"/>
            <w:gridSpan w:val="2"/>
            <w:tcBorders>
              <w:top w:val="single" w:sz="6" w:space="0" w:color="A29C8D"/>
              <w:left w:val="single" w:sz="6" w:space="0" w:color="A29C8D"/>
              <w:bottom w:val="single" w:sz="6" w:space="0" w:color="A29C8D"/>
              <w:right w:val="single" w:sz="6" w:space="0" w:color="A29C8D"/>
            </w:tcBorders>
            <w:shd w:val="clear" w:color="auto" w:fill="A29C8D"/>
            <w:tcMar>
              <w:left w:w="105" w:type="dxa"/>
              <w:right w:w="105" w:type="dxa"/>
            </w:tcMar>
            <w:vAlign w:val="center"/>
          </w:tcPr>
          <w:p w14:paraId="25B704A3" w14:textId="7975062C" w:rsidR="217E1440" w:rsidRDefault="217E1440" w:rsidP="217E1440">
            <w:pPr>
              <w:rPr>
                <w:rFonts w:ascii="Calibri" w:eastAsia="Calibri" w:hAnsi="Calibri" w:cs="Calibri"/>
                <w:color w:val="FFFFFF" w:themeColor="background1"/>
                <w:sz w:val="20"/>
                <w:szCs w:val="20"/>
              </w:rPr>
            </w:pPr>
            <w:r w:rsidRPr="217E1440">
              <w:rPr>
                <w:rFonts w:ascii="Calibri" w:eastAsia="Calibri" w:hAnsi="Calibri" w:cs="Calibri"/>
                <w:b/>
                <w:bCs/>
                <w:color w:val="FFFFFF" w:themeColor="background1"/>
                <w:sz w:val="20"/>
                <w:szCs w:val="20"/>
              </w:rPr>
              <w:t xml:space="preserve">  Required</w:t>
            </w:r>
          </w:p>
        </w:tc>
        <w:tc>
          <w:tcPr>
            <w:tcW w:w="1305" w:type="dxa"/>
            <w:tcBorders>
              <w:top w:val="single" w:sz="6" w:space="0" w:color="A29C8D"/>
              <w:left w:val="single" w:sz="6" w:space="0" w:color="A29C8D"/>
              <w:bottom w:val="single" w:sz="6" w:space="0" w:color="A29C8D"/>
              <w:right w:val="single" w:sz="6" w:space="0" w:color="A29C8D"/>
            </w:tcBorders>
            <w:shd w:val="clear" w:color="auto" w:fill="A29C8D"/>
            <w:tcMar>
              <w:left w:w="105" w:type="dxa"/>
              <w:right w:w="105" w:type="dxa"/>
            </w:tcMar>
            <w:vAlign w:val="center"/>
          </w:tcPr>
          <w:p w14:paraId="4C319AD3" w14:textId="2B4B5887" w:rsidR="217E1440" w:rsidRDefault="217E1440" w:rsidP="217E1440">
            <w:pPr>
              <w:jc w:val="center"/>
              <w:rPr>
                <w:rFonts w:ascii="Calibri" w:eastAsia="Calibri" w:hAnsi="Calibri" w:cs="Calibri"/>
                <w:color w:val="FFFFFF" w:themeColor="background1"/>
                <w:sz w:val="20"/>
                <w:szCs w:val="20"/>
              </w:rPr>
            </w:pPr>
            <w:r w:rsidRPr="217E1440">
              <w:rPr>
                <w:rFonts w:ascii="Calibri" w:eastAsia="Calibri" w:hAnsi="Calibri" w:cs="Calibri"/>
                <w:b/>
                <w:bCs/>
                <w:color w:val="FFFFFF" w:themeColor="background1"/>
                <w:sz w:val="20"/>
                <w:szCs w:val="20"/>
              </w:rPr>
              <w:t>Preferred</w:t>
            </w:r>
          </w:p>
        </w:tc>
      </w:tr>
      <w:tr w:rsidR="217E1440" w14:paraId="1A1FA6CA" w14:textId="77777777" w:rsidTr="217E1440">
        <w:trPr>
          <w:trHeight w:val="330"/>
        </w:trPr>
        <w:tc>
          <w:tcPr>
            <w:tcW w:w="7320" w:type="dxa"/>
            <w:gridSpan w:val="2"/>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298900D1" w14:textId="49F904CA" w:rsidR="217E1440" w:rsidRDefault="217E1440" w:rsidP="217E1440">
            <w:pPr>
              <w:rPr>
                <w:rFonts w:ascii="Calibri" w:eastAsia="Calibri" w:hAnsi="Calibri" w:cs="Calibri"/>
                <w:color w:val="000000" w:themeColor="text1"/>
                <w:sz w:val="20"/>
                <w:szCs w:val="20"/>
              </w:rPr>
            </w:pPr>
            <w:r w:rsidRPr="00216249">
              <w:rPr>
                <w:rFonts w:ascii="Calibri" w:eastAsia="Calibri" w:hAnsi="Calibri" w:cs="Calibri"/>
                <w:color w:val="000000" w:themeColor="text1"/>
                <w:sz w:val="20"/>
                <w:szCs w:val="20"/>
              </w:rPr>
              <w:t xml:space="preserve">Relevant university degree/diploma in Engineering, Public </w:t>
            </w:r>
            <w:proofErr w:type="gramStart"/>
            <w:r w:rsidRPr="00216249">
              <w:rPr>
                <w:rFonts w:ascii="Calibri" w:eastAsia="Calibri" w:hAnsi="Calibri" w:cs="Calibri"/>
                <w:color w:val="000000" w:themeColor="text1"/>
                <w:sz w:val="20"/>
                <w:szCs w:val="20"/>
              </w:rPr>
              <w:t>Health</w:t>
            </w:r>
            <w:proofErr w:type="gramEnd"/>
            <w:r w:rsidRPr="00216249">
              <w:rPr>
                <w:rFonts w:ascii="Calibri" w:eastAsia="Calibri" w:hAnsi="Calibri" w:cs="Calibri"/>
                <w:color w:val="000000" w:themeColor="text1"/>
                <w:sz w:val="20"/>
                <w:szCs w:val="20"/>
              </w:rPr>
              <w:t xml:space="preserve"> or similar fields</w:t>
            </w:r>
            <w:r w:rsidRPr="217E1440">
              <w:rPr>
                <w:rFonts w:ascii="Calibri" w:eastAsia="Calibri" w:hAnsi="Calibri" w:cs="Calibri"/>
                <w:color w:val="000000" w:themeColor="text1"/>
                <w:sz w:val="20"/>
                <w:szCs w:val="20"/>
              </w:rPr>
              <w:t>.</w:t>
            </w:r>
          </w:p>
        </w:tc>
        <w:tc>
          <w:tcPr>
            <w:tcW w:w="1395" w:type="dxa"/>
            <w:gridSpan w:val="2"/>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01E7CA05" w14:textId="5B405D88" w:rsidR="217E1440" w:rsidRDefault="00CE0541" w:rsidP="217E1440">
            <w:pPr>
              <w:jc w:val="center"/>
              <w:rPr>
                <w:rFonts w:ascii="Wingdings" w:eastAsia="Wingdings" w:hAnsi="Wingdings" w:cs="Wingdings"/>
                <w:color w:val="000000" w:themeColor="text1"/>
                <w:sz w:val="22"/>
                <w:szCs w:val="22"/>
              </w:rPr>
            </w:pPr>
            <w:r>
              <w:rPr>
                <w:rFonts w:ascii="Calibri" w:eastAsia="Calibri" w:hAnsi="Calibri" w:cs="Calibri"/>
                <w:color w:val="000000" w:themeColor="text1"/>
                <w:sz w:val="20"/>
                <w:szCs w:val="20"/>
              </w:rPr>
              <w:t>X</w:t>
            </w:r>
          </w:p>
        </w:tc>
        <w:tc>
          <w:tcPr>
            <w:tcW w:w="1455" w:type="dxa"/>
            <w:gridSpan w:val="2"/>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3D54FCC9" w14:textId="0B524D03" w:rsidR="217E1440" w:rsidRDefault="217E1440" w:rsidP="217E1440">
            <w:pPr>
              <w:jc w:val="center"/>
              <w:rPr>
                <w:rFonts w:ascii="Calibri" w:eastAsia="Calibri" w:hAnsi="Calibri" w:cs="Calibri"/>
                <w:color w:val="000000" w:themeColor="text1"/>
                <w:sz w:val="18"/>
                <w:szCs w:val="18"/>
              </w:rPr>
            </w:pPr>
          </w:p>
        </w:tc>
      </w:tr>
      <w:tr w:rsidR="217E1440" w14:paraId="0402025B" w14:textId="77777777" w:rsidTr="217E1440">
        <w:trPr>
          <w:trHeight w:val="330"/>
        </w:trPr>
        <w:tc>
          <w:tcPr>
            <w:tcW w:w="7320" w:type="dxa"/>
            <w:gridSpan w:val="2"/>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7EE532AD" w14:textId="5DAC49EE" w:rsidR="217E1440" w:rsidRDefault="217E1440" w:rsidP="217E1440">
            <w:pPr>
              <w:tabs>
                <w:tab w:val="left" w:leader="underscore" w:pos="10204"/>
              </w:tabs>
              <w:rPr>
                <w:rFonts w:ascii="Calibri" w:eastAsia="Calibri" w:hAnsi="Calibri" w:cs="Calibri"/>
                <w:color w:val="000000" w:themeColor="text1"/>
                <w:sz w:val="20"/>
                <w:szCs w:val="20"/>
              </w:rPr>
            </w:pPr>
            <w:r w:rsidRPr="217E1440">
              <w:rPr>
                <w:rFonts w:ascii="Calibri" w:eastAsia="Calibri" w:hAnsi="Calibri" w:cs="Calibri"/>
                <w:color w:val="000000" w:themeColor="text1"/>
                <w:sz w:val="20"/>
                <w:szCs w:val="20"/>
              </w:rPr>
              <w:t xml:space="preserve">Wash Rapid Response /Emergency Response Unit (ERU) specialized </w:t>
            </w:r>
            <w:proofErr w:type="gramStart"/>
            <w:r w:rsidRPr="217E1440">
              <w:rPr>
                <w:rFonts w:ascii="Calibri" w:eastAsia="Calibri" w:hAnsi="Calibri" w:cs="Calibri"/>
                <w:color w:val="000000" w:themeColor="text1"/>
                <w:sz w:val="20"/>
                <w:szCs w:val="20"/>
              </w:rPr>
              <w:t>training .</w:t>
            </w:r>
            <w:proofErr w:type="gramEnd"/>
          </w:p>
        </w:tc>
        <w:tc>
          <w:tcPr>
            <w:tcW w:w="1395" w:type="dxa"/>
            <w:gridSpan w:val="2"/>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09928EF5" w14:textId="64FBDF29" w:rsidR="217E1440" w:rsidRDefault="217E1440" w:rsidP="217E1440">
            <w:pPr>
              <w:keepNext/>
              <w:keepLines/>
              <w:tabs>
                <w:tab w:val="left" w:pos="360"/>
              </w:tabs>
              <w:jc w:val="center"/>
              <w:rPr>
                <w:rFonts w:ascii="Calibri" w:eastAsia="Calibri" w:hAnsi="Calibri" w:cs="Calibri"/>
                <w:color w:val="000000" w:themeColor="text1"/>
                <w:sz w:val="18"/>
                <w:szCs w:val="18"/>
              </w:rPr>
            </w:pPr>
          </w:p>
        </w:tc>
        <w:tc>
          <w:tcPr>
            <w:tcW w:w="1455" w:type="dxa"/>
            <w:gridSpan w:val="2"/>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424EDAD0" w14:textId="3AE29EB9" w:rsidR="217E1440" w:rsidRDefault="00CE0541" w:rsidP="217E1440">
            <w:pPr>
              <w:keepNext/>
              <w:keepLines/>
              <w:tabs>
                <w:tab w:val="left" w:pos="360"/>
              </w:tabs>
              <w:jc w:val="center"/>
              <w:rPr>
                <w:rFonts w:ascii="Wingdings" w:eastAsia="Wingdings" w:hAnsi="Wingdings" w:cs="Wingdings"/>
                <w:color w:val="000000" w:themeColor="text1"/>
                <w:sz w:val="22"/>
                <w:szCs w:val="22"/>
              </w:rPr>
            </w:pPr>
            <w:r>
              <w:rPr>
                <w:rFonts w:ascii="Calibri" w:eastAsia="Calibri" w:hAnsi="Calibri" w:cs="Calibri"/>
                <w:color w:val="000000" w:themeColor="text1"/>
                <w:sz w:val="20"/>
                <w:szCs w:val="20"/>
              </w:rPr>
              <w:t>X</w:t>
            </w:r>
          </w:p>
        </w:tc>
      </w:tr>
      <w:tr w:rsidR="217E1440" w14:paraId="4112C0BE" w14:textId="77777777" w:rsidTr="217E1440">
        <w:trPr>
          <w:trHeight w:val="330"/>
        </w:trPr>
        <w:tc>
          <w:tcPr>
            <w:tcW w:w="3420" w:type="dxa"/>
            <w:tcBorders>
              <w:top w:val="single" w:sz="6" w:space="0" w:color="A29C8D"/>
              <w:left w:val="single" w:sz="6" w:space="0" w:color="A29C8D"/>
              <w:bottom w:val="single" w:sz="6" w:space="0" w:color="A29C8D"/>
              <w:right w:val="single" w:sz="6" w:space="0" w:color="A29C8D"/>
            </w:tcBorders>
            <w:shd w:val="clear" w:color="auto" w:fill="A29C8D"/>
            <w:tcMar>
              <w:left w:w="105" w:type="dxa"/>
              <w:right w:w="105" w:type="dxa"/>
            </w:tcMar>
            <w:vAlign w:val="center"/>
          </w:tcPr>
          <w:p w14:paraId="05349CB4" w14:textId="71F277F5" w:rsidR="217E1440" w:rsidRDefault="217E1440" w:rsidP="217E1440">
            <w:pPr>
              <w:rPr>
                <w:rFonts w:ascii="Calibri" w:eastAsia="Calibri" w:hAnsi="Calibri" w:cs="Calibri"/>
                <w:color w:val="FFFFFF" w:themeColor="background1"/>
                <w:sz w:val="20"/>
                <w:szCs w:val="20"/>
              </w:rPr>
            </w:pPr>
            <w:r w:rsidRPr="217E1440">
              <w:rPr>
                <w:rFonts w:ascii="Calibri" w:eastAsia="Calibri" w:hAnsi="Calibri" w:cs="Calibri"/>
                <w:b/>
                <w:bCs/>
                <w:color w:val="FFFFFF" w:themeColor="background1"/>
                <w:sz w:val="20"/>
                <w:szCs w:val="20"/>
              </w:rPr>
              <w:lastRenderedPageBreak/>
              <w:t>Experience</w:t>
            </w:r>
          </w:p>
        </w:tc>
        <w:tc>
          <w:tcPr>
            <w:tcW w:w="4080" w:type="dxa"/>
            <w:gridSpan w:val="2"/>
            <w:tcBorders>
              <w:top w:val="single" w:sz="6" w:space="0" w:color="A29C8D"/>
              <w:left w:val="single" w:sz="6" w:space="0" w:color="A29C8D"/>
              <w:bottom w:val="single" w:sz="6" w:space="0" w:color="A29C8D"/>
              <w:right w:val="single" w:sz="6" w:space="0" w:color="A29C8D"/>
            </w:tcBorders>
            <w:shd w:val="clear" w:color="auto" w:fill="A29C8D"/>
            <w:tcMar>
              <w:left w:w="105" w:type="dxa"/>
              <w:right w:w="105" w:type="dxa"/>
            </w:tcMar>
            <w:vAlign w:val="center"/>
          </w:tcPr>
          <w:p w14:paraId="478C440C" w14:textId="1A52E931" w:rsidR="217E1440" w:rsidRDefault="217E1440" w:rsidP="217E1440">
            <w:pPr>
              <w:rPr>
                <w:rFonts w:ascii="Calibri" w:eastAsia="Calibri" w:hAnsi="Calibri" w:cs="Calibri"/>
                <w:color w:val="FFFFFF" w:themeColor="background1"/>
                <w:sz w:val="20"/>
                <w:szCs w:val="20"/>
              </w:rPr>
            </w:pPr>
          </w:p>
        </w:tc>
        <w:tc>
          <w:tcPr>
            <w:tcW w:w="1380" w:type="dxa"/>
            <w:gridSpan w:val="2"/>
            <w:tcBorders>
              <w:top w:val="single" w:sz="6" w:space="0" w:color="A29C8D"/>
              <w:left w:val="single" w:sz="6" w:space="0" w:color="A29C8D"/>
              <w:bottom w:val="single" w:sz="6" w:space="0" w:color="A29C8D"/>
              <w:right w:val="single" w:sz="6" w:space="0" w:color="A29C8D"/>
            </w:tcBorders>
            <w:shd w:val="clear" w:color="auto" w:fill="A29C8D"/>
            <w:tcMar>
              <w:left w:w="105" w:type="dxa"/>
              <w:right w:w="105" w:type="dxa"/>
            </w:tcMar>
            <w:vAlign w:val="center"/>
          </w:tcPr>
          <w:p w14:paraId="63800AB9" w14:textId="26111BDF" w:rsidR="217E1440" w:rsidRDefault="217E1440" w:rsidP="217E1440">
            <w:pPr>
              <w:rPr>
                <w:rFonts w:ascii="Calibri" w:eastAsia="Calibri" w:hAnsi="Calibri" w:cs="Calibri"/>
                <w:color w:val="FFFFFF" w:themeColor="background1"/>
                <w:sz w:val="20"/>
                <w:szCs w:val="20"/>
              </w:rPr>
            </w:pPr>
            <w:r w:rsidRPr="217E1440">
              <w:rPr>
                <w:rFonts w:ascii="Calibri" w:eastAsia="Calibri" w:hAnsi="Calibri" w:cs="Calibri"/>
                <w:b/>
                <w:bCs/>
                <w:color w:val="FFFFFF" w:themeColor="background1"/>
                <w:sz w:val="20"/>
                <w:szCs w:val="20"/>
              </w:rPr>
              <w:t xml:space="preserve">Required  </w:t>
            </w:r>
          </w:p>
        </w:tc>
        <w:tc>
          <w:tcPr>
            <w:tcW w:w="1290" w:type="dxa"/>
            <w:tcBorders>
              <w:top w:val="single" w:sz="6" w:space="0" w:color="A29C8D"/>
              <w:left w:val="single" w:sz="6" w:space="0" w:color="A29C8D"/>
              <w:bottom w:val="single" w:sz="6" w:space="0" w:color="A29C8D"/>
              <w:right w:val="single" w:sz="6" w:space="0" w:color="A29C8D"/>
            </w:tcBorders>
            <w:shd w:val="clear" w:color="auto" w:fill="A29C8D"/>
            <w:tcMar>
              <w:left w:w="105" w:type="dxa"/>
              <w:right w:w="105" w:type="dxa"/>
            </w:tcMar>
            <w:vAlign w:val="center"/>
          </w:tcPr>
          <w:p w14:paraId="513C0746" w14:textId="307DA622" w:rsidR="217E1440" w:rsidRDefault="217E1440" w:rsidP="217E1440">
            <w:pPr>
              <w:ind w:right="-107"/>
              <w:rPr>
                <w:rFonts w:ascii="Calibri" w:eastAsia="Calibri" w:hAnsi="Calibri" w:cs="Calibri"/>
                <w:color w:val="FFFFFF" w:themeColor="background1"/>
                <w:sz w:val="20"/>
                <w:szCs w:val="20"/>
              </w:rPr>
            </w:pPr>
            <w:r w:rsidRPr="217E1440">
              <w:rPr>
                <w:rFonts w:ascii="Calibri" w:eastAsia="Calibri" w:hAnsi="Calibri" w:cs="Calibri"/>
                <w:b/>
                <w:bCs/>
                <w:color w:val="FFFFFF" w:themeColor="background1"/>
                <w:sz w:val="20"/>
                <w:szCs w:val="20"/>
              </w:rPr>
              <w:t>Preferred</w:t>
            </w:r>
          </w:p>
        </w:tc>
      </w:tr>
      <w:tr w:rsidR="217E1440" w14:paraId="7419C762" w14:textId="77777777" w:rsidTr="217E1440">
        <w:trPr>
          <w:trHeight w:val="330"/>
        </w:trPr>
        <w:tc>
          <w:tcPr>
            <w:tcW w:w="7320" w:type="dxa"/>
            <w:gridSpan w:val="2"/>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07DA08EF" w14:textId="25CED682" w:rsidR="3BD71E74" w:rsidRDefault="3BD71E74" w:rsidP="217E1440">
            <w:pPr>
              <w:tabs>
                <w:tab w:val="left" w:leader="underscore" w:pos="10204"/>
              </w:tabs>
              <w:jc w:val="both"/>
              <w:rPr>
                <w:rFonts w:ascii="Calibri" w:eastAsia="Calibri" w:hAnsi="Calibri" w:cs="Calibri"/>
                <w:color w:val="000000" w:themeColor="text1"/>
                <w:sz w:val="20"/>
                <w:szCs w:val="20"/>
              </w:rPr>
            </w:pPr>
            <w:r w:rsidRPr="00216249">
              <w:rPr>
                <w:rFonts w:ascii="Calibri" w:eastAsia="Calibri" w:hAnsi="Calibri" w:cs="Calibri"/>
                <w:color w:val="000000" w:themeColor="text1"/>
                <w:sz w:val="20"/>
                <w:szCs w:val="20"/>
              </w:rPr>
              <w:t>5</w:t>
            </w:r>
            <w:r w:rsidR="217E1440" w:rsidRPr="00216249">
              <w:rPr>
                <w:rFonts w:ascii="Calibri" w:eastAsia="Calibri" w:hAnsi="Calibri" w:cs="Calibri"/>
                <w:color w:val="000000" w:themeColor="text1"/>
                <w:sz w:val="20"/>
                <w:szCs w:val="20"/>
              </w:rPr>
              <w:t xml:space="preserve"> years of experience in relevant WASH programmes</w:t>
            </w:r>
          </w:p>
        </w:tc>
        <w:tc>
          <w:tcPr>
            <w:tcW w:w="1395" w:type="dxa"/>
            <w:gridSpan w:val="2"/>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178E535E" w14:textId="4193B108" w:rsidR="217E1440" w:rsidRDefault="00CE0541" w:rsidP="217E1440">
            <w:pPr>
              <w:keepNext/>
              <w:keepLines/>
              <w:tabs>
                <w:tab w:val="left" w:pos="360"/>
              </w:tabs>
              <w:jc w:val="center"/>
              <w:rPr>
                <w:rFonts w:ascii="Wingdings" w:eastAsia="Wingdings" w:hAnsi="Wingdings" w:cs="Wingdings"/>
                <w:color w:val="000000" w:themeColor="text1"/>
                <w:sz w:val="22"/>
                <w:szCs w:val="22"/>
              </w:rPr>
            </w:pPr>
            <w:r>
              <w:rPr>
                <w:rFonts w:ascii="Calibri" w:eastAsia="Calibri" w:hAnsi="Calibri" w:cs="Calibri"/>
                <w:color w:val="000000" w:themeColor="text1"/>
                <w:sz w:val="20"/>
                <w:szCs w:val="20"/>
              </w:rPr>
              <w:t>X</w:t>
            </w:r>
          </w:p>
        </w:tc>
        <w:tc>
          <w:tcPr>
            <w:tcW w:w="1455" w:type="dxa"/>
            <w:gridSpan w:val="2"/>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5FAADD1A" w14:textId="4AB4B915" w:rsidR="217E1440" w:rsidRDefault="217E1440" w:rsidP="217E1440">
            <w:pPr>
              <w:keepNext/>
              <w:keepLines/>
              <w:tabs>
                <w:tab w:val="left" w:pos="360"/>
              </w:tabs>
              <w:jc w:val="center"/>
              <w:rPr>
                <w:rFonts w:ascii="Calibri" w:eastAsia="Calibri" w:hAnsi="Calibri" w:cs="Calibri"/>
                <w:color w:val="000000" w:themeColor="text1"/>
                <w:sz w:val="20"/>
                <w:szCs w:val="20"/>
              </w:rPr>
            </w:pPr>
          </w:p>
        </w:tc>
      </w:tr>
      <w:tr w:rsidR="217E1440" w14:paraId="6FFE58B6" w14:textId="77777777" w:rsidTr="217E1440">
        <w:trPr>
          <w:trHeight w:val="330"/>
        </w:trPr>
        <w:tc>
          <w:tcPr>
            <w:tcW w:w="7320" w:type="dxa"/>
            <w:gridSpan w:val="2"/>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575A7626" w14:textId="16B21562" w:rsidR="217E1440" w:rsidRDefault="217E1440" w:rsidP="217E1440">
            <w:pPr>
              <w:tabs>
                <w:tab w:val="left" w:leader="underscore" w:pos="10204"/>
              </w:tabs>
              <w:jc w:val="both"/>
              <w:rPr>
                <w:rFonts w:ascii="Calibri" w:eastAsia="Calibri" w:hAnsi="Calibri" w:cs="Calibri"/>
                <w:color w:val="000000" w:themeColor="text1"/>
                <w:sz w:val="20"/>
                <w:szCs w:val="20"/>
              </w:rPr>
            </w:pPr>
            <w:r w:rsidRPr="217E1440">
              <w:rPr>
                <w:rFonts w:ascii="Calibri" w:eastAsia="Calibri" w:hAnsi="Calibri" w:cs="Calibri"/>
                <w:color w:val="000000" w:themeColor="text1"/>
                <w:sz w:val="20"/>
                <w:szCs w:val="20"/>
              </w:rPr>
              <w:t>Field experience in emergency contexts in humanitarian operations in Wash.</w:t>
            </w:r>
          </w:p>
        </w:tc>
        <w:tc>
          <w:tcPr>
            <w:tcW w:w="1395" w:type="dxa"/>
            <w:gridSpan w:val="2"/>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619BEA71" w14:textId="3BD2E8F8" w:rsidR="217E1440" w:rsidRDefault="217E1440" w:rsidP="217E1440">
            <w:pPr>
              <w:keepNext/>
              <w:keepLines/>
              <w:tabs>
                <w:tab w:val="left" w:pos="360"/>
              </w:tabs>
              <w:jc w:val="center"/>
              <w:rPr>
                <w:rFonts w:ascii="Calibri" w:eastAsia="Calibri" w:hAnsi="Calibri" w:cs="Calibri"/>
                <w:color w:val="000000" w:themeColor="text1"/>
                <w:sz w:val="20"/>
                <w:szCs w:val="20"/>
              </w:rPr>
            </w:pPr>
          </w:p>
        </w:tc>
        <w:tc>
          <w:tcPr>
            <w:tcW w:w="1455" w:type="dxa"/>
            <w:gridSpan w:val="2"/>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3ACAAABA" w14:textId="2B85A81B" w:rsidR="217E1440" w:rsidRDefault="00CE0541" w:rsidP="217E1440">
            <w:pPr>
              <w:keepNext/>
              <w:keepLines/>
              <w:tabs>
                <w:tab w:val="left" w:pos="360"/>
              </w:tabs>
              <w:jc w:val="center"/>
              <w:rPr>
                <w:rFonts w:ascii="Wingdings" w:eastAsia="Wingdings" w:hAnsi="Wingdings" w:cs="Wingdings"/>
                <w:color w:val="000000" w:themeColor="text1"/>
                <w:sz w:val="22"/>
                <w:szCs w:val="22"/>
              </w:rPr>
            </w:pPr>
            <w:r>
              <w:rPr>
                <w:rFonts w:ascii="Calibri" w:eastAsia="Calibri" w:hAnsi="Calibri" w:cs="Calibri"/>
                <w:color w:val="000000" w:themeColor="text1"/>
                <w:sz w:val="20"/>
                <w:szCs w:val="20"/>
              </w:rPr>
              <w:t>X</w:t>
            </w:r>
          </w:p>
        </w:tc>
      </w:tr>
      <w:tr w:rsidR="217E1440" w14:paraId="011BD436" w14:textId="77777777" w:rsidTr="217E1440">
        <w:trPr>
          <w:trHeight w:val="330"/>
        </w:trPr>
        <w:tc>
          <w:tcPr>
            <w:tcW w:w="7320" w:type="dxa"/>
            <w:gridSpan w:val="2"/>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1FBFAEE1" w14:textId="174B3B52" w:rsidR="217E1440" w:rsidRDefault="217E1440" w:rsidP="217E1440">
            <w:pPr>
              <w:tabs>
                <w:tab w:val="left" w:leader="underscore" w:pos="10204"/>
              </w:tabs>
              <w:jc w:val="both"/>
              <w:rPr>
                <w:rFonts w:ascii="Calibri" w:eastAsia="Calibri" w:hAnsi="Calibri" w:cs="Calibri"/>
                <w:color w:val="000000" w:themeColor="text1"/>
                <w:sz w:val="20"/>
                <w:szCs w:val="20"/>
              </w:rPr>
            </w:pPr>
            <w:r w:rsidRPr="217E1440">
              <w:rPr>
                <w:rFonts w:ascii="Calibri" w:eastAsia="Calibri" w:hAnsi="Calibri" w:cs="Calibri"/>
                <w:color w:val="000000" w:themeColor="text1"/>
                <w:sz w:val="20"/>
                <w:szCs w:val="20"/>
              </w:rPr>
              <w:t xml:space="preserve">Experience with construction </w:t>
            </w:r>
            <w:proofErr w:type="gramStart"/>
            <w:r w:rsidRPr="217E1440">
              <w:rPr>
                <w:rFonts w:ascii="Calibri" w:eastAsia="Calibri" w:hAnsi="Calibri" w:cs="Calibri"/>
                <w:color w:val="000000" w:themeColor="text1"/>
                <w:sz w:val="20"/>
                <w:szCs w:val="20"/>
              </w:rPr>
              <w:t>works,</w:t>
            </w:r>
            <w:proofErr w:type="gramEnd"/>
            <w:r w:rsidRPr="217E1440">
              <w:rPr>
                <w:rFonts w:ascii="Calibri" w:eastAsia="Calibri" w:hAnsi="Calibri" w:cs="Calibri"/>
                <w:color w:val="000000" w:themeColor="text1"/>
                <w:sz w:val="20"/>
                <w:szCs w:val="20"/>
              </w:rPr>
              <w:t xml:space="preserve"> contractors/suppliers, tender process and contracts  </w:t>
            </w:r>
          </w:p>
        </w:tc>
        <w:tc>
          <w:tcPr>
            <w:tcW w:w="1395" w:type="dxa"/>
            <w:gridSpan w:val="2"/>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3C3B06E3" w14:textId="738CD21E" w:rsidR="217E1440" w:rsidRDefault="00CE0541" w:rsidP="217E1440">
            <w:pPr>
              <w:keepNext/>
              <w:keepLines/>
              <w:tabs>
                <w:tab w:val="left" w:pos="360"/>
              </w:tabs>
              <w:jc w:val="center"/>
              <w:rPr>
                <w:rFonts w:ascii="Wingdings" w:eastAsia="Wingdings" w:hAnsi="Wingdings" w:cs="Wingdings"/>
                <w:color w:val="000000" w:themeColor="text1"/>
                <w:sz w:val="22"/>
                <w:szCs w:val="22"/>
              </w:rPr>
            </w:pPr>
            <w:r>
              <w:rPr>
                <w:rFonts w:ascii="Calibri" w:eastAsia="Calibri" w:hAnsi="Calibri" w:cs="Calibri"/>
                <w:color w:val="000000" w:themeColor="text1"/>
                <w:sz w:val="20"/>
                <w:szCs w:val="20"/>
              </w:rPr>
              <w:t xml:space="preserve">X </w:t>
            </w:r>
          </w:p>
        </w:tc>
        <w:tc>
          <w:tcPr>
            <w:tcW w:w="1455" w:type="dxa"/>
            <w:gridSpan w:val="2"/>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5E8FD18B" w14:textId="20BCE4E7" w:rsidR="217E1440" w:rsidRDefault="217E1440" w:rsidP="217E1440">
            <w:pPr>
              <w:keepNext/>
              <w:keepLines/>
              <w:tabs>
                <w:tab w:val="left" w:pos="360"/>
              </w:tabs>
              <w:jc w:val="center"/>
              <w:rPr>
                <w:rFonts w:ascii="Calibri" w:eastAsia="Calibri" w:hAnsi="Calibri" w:cs="Calibri"/>
                <w:color w:val="000000" w:themeColor="text1"/>
                <w:sz w:val="20"/>
                <w:szCs w:val="20"/>
              </w:rPr>
            </w:pPr>
          </w:p>
        </w:tc>
      </w:tr>
      <w:tr w:rsidR="217E1440" w14:paraId="7873DE2D" w14:textId="77777777" w:rsidTr="217E1440">
        <w:trPr>
          <w:trHeight w:val="330"/>
        </w:trPr>
        <w:tc>
          <w:tcPr>
            <w:tcW w:w="7320" w:type="dxa"/>
            <w:gridSpan w:val="2"/>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23EE023B" w14:textId="41458259" w:rsidR="217E1440" w:rsidRDefault="217E1440" w:rsidP="217E1440">
            <w:pPr>
              <w:tabs>
                <w:tab w:val="left" w:leader="underscore" w:pos="10204"/>
              </w:tabs>
              <w:jc w:val="both"/>
              <w:rPr>
                <w:rFonts w:ascii="Calibri" w:eastAsia="Calibri" w:hAnsi="Calibri" w:cs="Calibri"/>
                <w:color w:val="000000" w:themeColor="text1"/>
                <w:sz w:val="20"/>
                <w:szCs w:val="20"/>
              </w:rPr>
            </w:pPr>
            <w:r w:rsidRPr="217E1440">
              <w:rPr>
                <w:rFonts w:ascii="Calibri" w:eastAsia="Calibri" w:hAnsi="Calibri" w:cs="Calibri"/>
                <w:color w:val="000000" w:themeColor="text1"/>
                <w:sz w:val="20"/>
                <w:szCs w:val="20"/>
              </w:rPr>
              <w:t xml:space="preserve">Experience in this field with Government and/or INGO, </w:t>
            </w:r>
            <w:proofErr w:type="gramStart"/>
            <w:r w:rsidRPr="217E1440">
              <w:rPr>
                <w:rFonts w:ascii="Calibri" w:eastAsia="Calibri" w:hAnsi="Calibri" w:cs="Calibri"/>
                <w:color w:val="000000" w:themeColor="text1"/>
                <w:sz w:val="20"/>
                <w:szCs w:val="20"/>
              </w:rPr>
              <w:t>humanitarian</w:t>
            </w:r>
            <w:proofErr w:type="gramEnd"/>
            <w:r w:rsidRPr="217E1440">
              <w:rPr>
                <w:rFonts w:ascii="Calibri" w:eastAsia="Calibri" w:hAnsi="Calibri" w:cs="Calibri"/>
                <w:color w:val="000000" w:themeColor="text1"/>
                <w:sz w:val="20"/>
                <w:szCs w:val="20"/>
              </w:rPr>
              <w:t xml:space="preserve"> or development organization.</w:t>
            </w:r>
          </w:p>
        </w:tc>
        <w:tc>
          <w:tcPr>
            <w:tcW w:w="1395" w:type="dxa"/>
            <w:gridSpan w:val="2"/>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590A8F7E" w14:textId="4128E866" w:rsidR="217E1440" w:rsidRDefault="217E1440" w:rsidP="217E1440">
            <w:pPr>
              <w:keepNext/>
              <w:keepLines/>
              <w:tabs>
                <w:tab w:val="left" w:pos="360"/>
              </w:tabs>
              <w:jc w:val="center"/>
              <w:rPr>
                <w:rFonts w:ascii="Calibri" w:eastAsia="Calibri" w:hAnsi="Calibri" w:cs="Calibri"/>
                <w:color w:val="000000" w:themeColor="text1"/>
                <w:sz w:val="22"/>
                <w:szCs w:val="22"/>
              </w:rPr>
            </w:pPr>
          </w:p>
        </w:tc>
        <w:tc>
          <w:tcPr>
            <w:tcW w:w="1455" w:type="dxa"/>
            <w:gridSpan w:val="2"/>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7E7E9784" w14:textId="0E054598" w:rsidR="217E1440" w:rsidRDefault="00CE0541" w:rsidP="217E1440">
            <w:pPr>
              <w:keepNext/>
              <w:keepLines/>
              <w:tabs>
                <w:tab w:val="left" w:pos="360"/>
              </w:tabs>
              <w:jc w:val="center"/>
              <w:rPr>
                <w:rFonts w:ascii="Wingdings" w:eastAsia="Wingdings" w:hAnsi="Wingdings" w:cs="Wingdings"/>
                <w:color w:val="000000" w:themeColor="text1"/>
                <w:sz w:val="20"/>
                <w:szCs w:val="20"/>
              </w:rPr>
            </w:pPr>
            <w:r>
              <w:rPr>
                <w:rFonts w:ascii="Calibri" w:eastAsia="Calibri" w:hAnsi="Calibri" w:cs="Calibri"/>
                <w:color w:val="000000" w:themeColor="text1"/>
                <w:sz w:val="20"/>
                <w:szCs w:val="20"/>
              </w:rPr>
              <w:t>X</w:t>
            </w:r>
          </w:p>
        </w:tc>
      </w:tr>
      <w:tr w:rsidR="217E1440" w14:paraId="32D9D772" w14:textId="77777777" w:rsidTr="217E1440">
        <w:trPr>
          <w:trHeight w:val="330"/>
        </w:trPr>
        <w:tc>
          <w:tcPr>
            <w:tcW w:w="7320" w:type="dxa"/>
            <w:gridSpan w:val="2"/>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72BF24ED" w14:textId="26B9F6FA" w:rsidR="217E1440" w:rsidRDefault="217E1440" w:rsidP="217E1440">
            <w:pPr>
              <w:tabs>
                <w:tab w:val="left" w:leader="underscore" w:pos="10204"/>
              </w:tabs>
              <w:jc w:val="both"/>
              <w:rPr>
                <w:rFonts w:ascii="Calibri" w:eastAsia="Calibri" w:hAnsi="Calibri" w:cs="Calibri"/>
                <w:color w:val="000000" w:themeColor="text1"/>
                <w:sz w:val="20"/>
                <w:szCs w:val="20"/>
              </w:rPr>
            </w:pPr>
            <w:r w:rsidRPr="217E1440">
              <w:rPr>
                <w:rFonts w:ascii="Calibri" w:eastAsia="Calibri" w:hAnsi="Calibri" w:cs="Calibri"/>
                <w:color w:val="000000" w:themeColor="text1"/>
                <w:sz w:val="20"/>
                <w:szCs w:val="20"/>
              </w:rPr>
              <w:t>Experience of working for Red Cross Red Crescent.</w:t>
            </w:r>
          </w:p>
        </w:tc>
        <w:tc>
          <w:tcPr>
            <w:tcW w:w="1395" w:type="dxa"/>
            <w:gridSpan w:val="2"/>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3CFC36C0" w14:textId="2E94B956" w:rsidR="217E1440" w:rsidRDefault="217E1440" w:rsidP="217E1440">
            <w:pPr>
              <w:keepNext/>
              <w:keepLines/>
              <w:tabs>
                <w:tab w:val="left" w:pos="360"/>
              </w:tabs>
              <w:jc w:val="center"/>
              <w:rPr>
                <w:rFonts w:ascii="Calibri" w:eastAsia="Calibri" w:hAnsi="Calibri" w:cs="Calibri"/>
                <w:color w:val="000000" w:themeColor="text1"/>
                <w:sz w:val="20"/>
                <w:szCs w:val="20"/>
              </w:rPr>
            </w:pPr>
          </w:p>
        </w:tc>
        <w:tc>
          <w:tcPr>
            <w:tcW w:w="1455" w:type="dxa"/>
            <w:gridSpan w:val="2"/>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1A69D172" w14:textId="1C313D49" w:rsidR="217E1440" w:rsidRDefault="00CE0541" w:rsidP="217E1440">
            <w:pPr>
              <w:keepNext/>
              <w:keepLines/>
              <w:tabs>
                <w:tab w:val="left" w:pos="360"/>
              </w:tabs>
              <w:jc w:val="center"/>
              <w:rPr>
                <w:rFonts w:ascii="Wingdings" w:eastAsia="Wingdings" w:hAnsi="Wingdings" w:cs="Wingdings"/>
                <w:color w:val="000000" w:themeColor="text1"/>
                <w:sz w:val="22"/>
                <w:szCs w:val="22"/>
              </w:rPr>
            </w:pPr>
            <w:r>
              <w:rPr>
                <w:rFonts w:ascii="Calibri" w:eastAsia="Calibri" w:hAnsi="Calibri" w:cs="Calibri"/>
                <w:color w:val="000000" w:themeColor="text1"/>
                <w:sz w:val="20"/>
                <w:szCs w:val="20"/>
              </w:rPr>
              <w:t>X</w:t>
            </w:r>
          </w:p>
        </w:tc>
      </w:tr>
      <w:tr w:rsidR="217E1440" w14:paraId="52D87825" w14:textId="77777777" w:rsidTr="217E1440">
        <w:trPr>
          <w:trHeight w:val="330"/>
        </w:trPr>
        <w:tc>
          <w:tcPr>
            <w:tcW w:w="7470" w:type="dxa"/>
            <w:gridSpan w:val="3"/>
            <w:tcBorders>
              <w:top w:val="single" w:sz="6" w:space="0" w:color="A29C8D"/>
              <w:left w:val="single" w:sz="6" w:space="0" w:color="A29C8D"/>
              <w:bottom w:val="single" w:sz="6" w:space="0" w:color="A29C8D"/>
              <w:right w:val="single" w:sz="6" w:space="0" w:color="A29C8D"/>
            </w:tcBorders>
            <w:shd w:val="clear" w:color="auto" w:fill="A29C8D"/>
            <w:tcMar>
              <w:left w:w="105" w:type="dxa"/>
              <w:right w:w="105" w:type="dxa"/>
            </w:tcMar>
            <w:vAlign w:val="center"/>
          </w:tcPr>
          <w:p w14:paraId="71FF2C93" w14:textId="54DACEB0" w:rsidR="217E1440" w:rsidRDefault="217E1440" w:rsidP="217E1440">
            <w:pPr>
              <w:tabs>
                <w:tab w:val="left" w:pos="1170"/>
              </w:tabs>
              <w:rPr>
                <w:rFonts w:ascii="Calibri" w:eastAsia="Calibri" w:hAnsi="Calibri" w:cs="Calibri"/>
                <w:color w:val="FFFFFF" w:themeColor="background1"/>
                <w:sz w:val="20"/>
                <w:szCs w:val="20"/>
              </w:rPr>
            </w:pPr>
            <w:r w:rsidRPr="217E1440">
              <w:rPr>
                <w:rFonts w:ascii="Calibri" w:eastAsia="Calibri" w:hAnsi="Calibri" w:cs="Calibri"/>
                <w:b/>
                <w:bCs/>
                <w:color w:val="FFFFFF" w:themeColor="background1"/>
                <w:sz w:val="20"/>
                <w:szCs w:val="20"/>
              </w:rPr>
              <w:t>Knowledge and Skills</w:t>
            </w:r>
          </w:p>
        </w:tc>
        <w:tc>
          <w:tcPr>
            <w:tcW w:w="1395" w:type="dxa"/>
            <w:gridSpan w:val="2"/>
            <w:tcBorders>
              <w:top w:val="single" w:sz="6" w:space="0" w:color="A29C8D"/>
              <w:left w:val="single" w:sz="6" w:space="0" w:color="A29C8D"/>
              <w:bottom w:val="single" w:sz="6" w:space="0" w:color="A29C8D"/>
              <w:right w:val="single" w:sz="6" w:space="0" w:color="A29C8D"/>
            </w:tcBorders>
            <w:shd w:val="clear" w:color="auto" w:fill="A29C8D"/>
            <w:tcMar>
              <w:left w:w="105" w:type="dxa"/>
              <w:right w:w="105" w:type="dxa"/>
            </w:tcMar>
            <w:vAlign w:val="center"/>
          </w:tcPr>
          <w:p w14:paraId="0D8E5A69" w14:textId="186B9EC8" w:rsidR="217E1440" w:rsidRDefault="217E1440" w:rsidP="217E1440">
            <w:pPr>
              <w:rPr>
                <w:rFonts w:ascii="Calibri" w:eastAsia="Calibri" w:hAnsi="Calibri" w:cs="Calibri"/>
                <w:color w:val="FFFFFF" w:themeColor="background1"/>
                <w:sz w:val="20"/>
                <w:szCs w:val="20"/>
              </w:rPr>
            </w:pPr>
            <w:r w:rsidRPr="217E1440">
              <w:rPr>
                <w:rFonts w:ascii="Calibri" w:eastAsia="Calibri" w:hAnsi="Calibri" w:cs="Calibri"/>
                <w:b/>
                <w:bCs/>
                <w:color w:val="FFFFFF" w:themeColor="background1"/>
                <w:sz w:val="20"/>
                <w:szCs w:val="20"/>
              </w:rPr>
              <w:t xml:space="preserve">Required  </w:t>
            </w:r>
          </w:p>
        </w:tc>
        <w:tc>
          <w:tcPr>
            <w:tcW w:w="1305" w:type="dxa"/>
            <w:tcBorders>
              <w:top w:val="single" w:sz="6" w:space="0" w:color="A29C8D"/>
              <w:left w:val="single" w:sz="6" w:space="0" w:color="A29C8D"/>
              <w:bottom w:val="single" w:sz="6" w:space="0" w:color="A29C8D"/>
              <w:right w:val="single" w:sz="6" w:space="0" w:color="A29C8D"/>
            </w:tcBorders>
            <w:shd w:val="clear" w:color="auto" w:fill="A29C8D"/>
            <w:tcMar>
              <w:left w:w="105" w:type="dxa"/>
              <w:right w:w="105" w:type="dxa"/>
            </w:tcMar>
            <w:vAlign w:val="center"/>
          </w:tcPr>
          <w:p w14:paraId="5AAD2951" w14:textId="1347138B" w:rsidR="217E1440" w:rsidRDefault="217E1440" w:rsidP="217E1440">
            <w:pPr>
              <w:rPr>
                <w:rFonts w:ascii="Calibri" w:eastAsia="Calibri" w:hAnsi="Calibri" w:cs="Calibri"/>
                <w:color w:val="FFFFFF" w:themeColor="background1"/>
                <w:sz w:val="20"/>
                <w:szCs w:val="20"/>
              </w:rPr>
            </w:pPr>
            <w:r w:rsidRPr="217E1440">
              <w:rPr>
                <w:rFonts w:ascii="Calibri" w:eastAsia="Calibri" w:hAnsi="Calibri" w:cs="Calibri"/>
                <w:b/>
                <w:bCs/>
                <w:color w:val="FFFFFF" w:themeColor="background1"/>
                <w:sz w:val="20"/>
                <w:szCs w:val="20"/>
              </w:rPr>
              <w:t>Preferred</w:t>
            </w:r>
          </w:p>
        </w:tc>
      </w:tr>
      <w:tr w:rsidR="217E1440" w14:paraId="41618343" w14:textId="77777777" w:rsidTr="217E1440">
        <w:trPr>
          <w:trHeight w:val="330"/>
        </w:trPr>
        <w:tc>
          <w:tcPr>
            <w:tcW w:w="7470" w:type="dxa"/>
            <w:gridSpan w:val="3"/>
            <w:tcBorders>
              <w:top w:val="single" w:sz="6" w:space="0" w:color="A29C8D"/>
              <w:left w:val="single" w:sz="6" w:space="0" w:color="A29C8D"/>
              <w:bottom w:val="single" w:sz="6" w:space="0" w:color="A29C8D"/>
              <w:right w:val="single" w:sz="6" w:space="0" w:color="A29C8D"/>
            </w:tcBorders>
            <w:tcMar>
              <w:left w:w="105" w:type="dxa"/>
              <w:right w:w="105" w:type="dxa"/>
            </w:tcMar>
          </w:tcPr>
          <w:p w14:paraId="024EAFAD" w14:textId="08E680B6" w:rsidR="217E1440" w:rsidRDefault="217E1440" w:rsidP="217E1440">
            <w:pPr>
              <w:tabs>
                <w:tab w:val="left" w:pos="1170"/>
              </w:tabs>
              <w:jc w:val="both"/>
              <w:rPr>
                <w:rFonts w:ascii="Calibri" w:eastAsia="Calibri" w:hAnsi="Calibri" w:cs="Calibri"/>
                <w:color w:val="000000" w:themeColor="text1"/>
                <w:sz w:val="20"/>
                <w:szCs w:val="20"/>
              </w:rPr>
            </w:pPr>
            <w:r w:rsidRPr="217E1440">
              <w:rPr>
                <w:rFonts w:ascii="Calibri" w:eastAsia="Calibri" w:hAnsi="Calibri" w:cs="Calibri"/>
                <w:color w:val="000000" w:themeColor="text1"/>
                <w:sz w:val="20"/>
                <w:szCs w:val="20"/>
              </w:rPr>
              <w:t>Good knowledge of WASH management, as well as mechanisms, tools and guidelines for programming and coordination at different levels.</w:t>
            </w:r>
          </w:p>
        </w:tc>
        <w:tc>
          <w:tcPr>
            <w:tcW w:w="1395" w:type="dxa"/>
            <w:gridSpan w:val="2"/>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429D13B9" w14:textId="1A2EDC25" w:rsidR="217E1440" w:rsidRDefault="00CE0541" w:rsidP="00F438DD">
            <w:pPr>
              <w:jc w:val="center"/>
              <w:rPr>
                <w:rFonts w:ascii="Wingdings" w:eastAsia="Wingdings" w:hAnsi="Wingdings" w:cs="Wingdings"/>
                <w:color w:val="000000" w:themeColor="text1"/>
                <w:sz w:val="22"/>
                <w:szCs w:val="22"/>
              </w:rPr>
            </w:pPr>
            <w:r>
              <w:rPr>
                <w:rFonts w:ascii="Calibri" w:eastAsia="Calibri" w:hAnsi="Calibri" w:cs="Calibri"/>
                <w:color w:val="000000" w:themeColor="text1"/>
                <w:sz w:val="20"/>
                <w:szCs w:val="20"/>
              </w:rPr>
              <w:t>X</w:t>
            </w:r>
          </w:p>
        </w:tc>
        <w:tc>
          <w:tcPr>
            <w:tcW w:w="1305" w:type="dxa"/>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587BA916" w14:textId="627074C4" w:rsidR="217E1440" w:rsidRDefault="217E1440" w:rsidP="217E1440">
            <w:pPr>
              <w:jc w:val="center"/>
              <w:rPr>
                <w:rFonts w:ascii="Calibri" w:eastAsia="Calibri" w:hAnsi="Calibri" w:cs="Calibri"/>
                <w:color w:val="000000" w:themeColor="text1"/>
                <w:sz w:val="20"/>
                <w:szCs w:val="20"/>
              </w:rPr>
            </w:pPr>
          </w:p>
        </w:tc>
      </w:tr>
      <w:tr w:rsidR="217E1440" w14:paraId="2EF4997B" w14:textId="77777777" w:rsidTr="217E1440">
        <w:trPr>
          <w:trHeight w:val="330"/>
        </w:trPr>
        <w:tc>
          <w:tcPr>
            <w:tcW w:w="7470" w:type="dxa"/>
            <w:gridSpan w:val="3"/>
            <w:tcBorders>
              <w:top w:val="single" w:sz="6" w:space="0" w:color="A29C8D"/>
              <w:left w:val="single" w:sz="6" w:space="0" w:color="A29C8D"/>
              <w:bottom w:val="single" w:sz="6" w:space="0" w:color="A29C8D"/>
              <w:right w:val="single" w:sz="6" w:space="0" w:color="A29C8D"/>
            </w:tcBorders>
            <w:tcMar>
              <w:left w:w="105" w:type="dxa"/>
              <w:right w:w="105" w:type="dxa"/>
            </w:tcMar>
          </w:tcPr>
          <w:p w14:paraId="407BCA4A" w14:textId="19DD5BA3" w:rsidR="217E1440" w:rsidRDefault="217E1440" w:rsidP="217E1440">
            <w:pPr>
              <w:tabs>
                <w:tab w:val="left" w:pos="1170"/>
              </w:tabs>
              <w:jc w:val="both"/>
              <w:rPr>
                <w:rFonts w:ascii="Calibri" w:eastAsia="Calibri" w:hAnsi="Calibri" w:cs="Calibri"/>
                <w:color w:val="000000" w:themeColor="text1"/>
                <w:sz w:val="20"/>
                <w:szCs w:val="20"/>
              </w:rPr>
            </w:pPr>
            <w:r w:rsidRPr="217E1440">
              <w:rPr>
                <w:rFonts w:ascii="Calibri" w:eastAsia="Calibri" w:hAnsi="Calibri" w:cs="Calibri"/>
                <w:color w:val="000000" w:themeColor="text1"/>
                <w:sz w:val="20"/>
                <w:szCs w:val="20"/>
              </w:rPr>
              <w:t>Organized, good analytical thinking and prioritization skills.</w:t>
            </w:r>
          </w:p>
        </w:tc>
        <w:tc>
          <w:tcPr>
            <w:tcW w:w="1395" w:type="dxa"/>
            <w:gridSpan w:val="2"/>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2DDB6E3B" w14:textId="53E54482" w:rsidR="217E1440" w:rsidRDefault="00CE0541" w:rsidP="00F438DD">
            <w:pPr>
              <w:jc w:val="center"/>
              <w:rPr>
                <w:rFonts w:ascii="Wingdings" w:eastAsia="Wingdings" w:hAnsi="Wingdings" w:cs="Wingdings"/>
                <w:color w:val="000000" w:themeColor="text1"/>
                <w:sz w:val="22"/>
                <w:szCs w:val="22"/>
              </w:rPr>
            </w:pPr>
            <w:r>
              <w:rPr>
                <w:rFonts w:ascii="Calibri" w:eastAsia="Calibri" w:hAnsi="Calibri" w:cs="Calibri"/>
                <w:color w:val="000000" w:themeColor="text1"/>
                <w:sz w:val="20"/>
                <w:szCs w:val="20"/>
              </w:rPr>
              <w:t>X</w:t>
            </w:r>
          </w:p>
        </w:tc>
        <w:tc>
          <w:tcPr>
            <w:tcW w:w="1305" w:type="dxa"/>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6EFC0EC8" w14:textId="7F35BFBA" w:rsidR="217E1440" w:rsidRDefault="217E1440" w:rsidP="217E1440">
            <w:pPr>
              <w:jc w:val="center"/>
              <w:rPr>
                <w:rFonts w:ascii="Calibri" w:eastAsia="Calibri" w:hAnsi="Calibri" w:cs="Calibri"/>
                <w:color w:val="000000" w:themeColor="text1"/>
                <w:sz w:val="20"/>
                <w:szCs w:val="20"/>
              </w:rPr>
            </w:pPr>
          </w:p>
        </w:tc>
      </w:tr>
      <w:tr w:rsidR="217E1440" w14:paraId="434E375A" w14:textId="77777777" w:rsidTr="217E1440">
        <w:trPr>
          <w:trHeight w:val="330"/>
        </w:trPr>
        <w:tc>
          <w:tcPr>
            <w:tcW w:w="7470" w:type="dxa"/>
            <w:gridSpan w:val="3"/>
            <w:tcBorders>
              <w:top w:val="single" w:sz="6" w:space="0" w:color="A29C8D"/>
              <w:left w:val="single" w:sz="6" w:space="0" w:color="A29C8D"/>
              <w:bottom w:val="single" w:sz="6" w:space="0" w:color="A29C8D"/>
              <w:right w:val="single" w:sz="6" w:space="0" w:color="A29C8D"/>
            </w:tcBorders>
            <w:tcMar>
              <w:left w:w="105" w:type="dxa"/>
              <w:right w:w="105" w:type="dxa"/>
            </w:tcMar>
          </w:tcPr>
          <w:p w14:paraId="43AA3A18" w14:textId="0DC5A28A" w:rsidR="217E1440" w:rsidRDefault="217E1440" w:rsidP="217E1440">
            <w:pPr>
              <w:tabs>
                <w:tab w:val="left" w:pos="1170"/>
              </w:tabs>
              <w:jc w:val="both"/>
              <w:rPr>
                <w:rFonts w:ascii="Calibri" w:eastAsia="Calibri" w:hAnsi="Calibri" w:cs="Calibri"/>
                <w:color w:val="000000" w:themeColor="text1"/>
                <w:sz w:val="20"/>
                <w:szCs w:val="20"/>
              </w:rPr>
            </w:pPr>
            <w:r w:rsidRPr="217E1440">
              <w:rPr>
                <w:rFonts w:ascii="Calibri" w:eastAsia="Calibri" w:hAnsi="Calibri" w:cs="Calibri"/>
                <w:color w:val="000000" w:themeColor="text1"/>
                <w:sz w:val="20"/>
                <w:szCs w:val="20"/>
              </w:rPr>
              <w:t>Ability to work within a multi-cultural, multilingual, multidisciplinary environment.</w:t>
            </w:r>
          </w:p>
        </w:tc>
        <w:tc>
          <w:tcPr>
            <w:tcW w:w="1395" w:type="dxa"/>
            <w:gridSpan w:val="2"/>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6D2AEE86" w14:textId="123283D4" w:rsidR="217E1440" w:rsidRDefault="00CE0541" w:rsidP="00F438DD">
            <w:pPr>
              <w:jc w:val="center"/>
              <w:rPr>
                <w:rFonts w:ascii="Wingdings" w:eastAsia="Wingdings" w:hAnsi="Wingdings" w:cs="Wingdings"/>
                <w:color w:val="000000" w:themeColor="text1"/>
                <w:sz w:val="22"/>
                <w:szCs w:val="22"/>
              </w:rPr>
            </w:pPr>
            <w:r>
              <w:rPr>
                <w:rFonts w:ascii="Calibri" w:eastAsia="Calibri" w:hAnsi="Calibri" w:cs="Calibri"/>
                <w:color w:val="000000" w:themeColor="text1"/>
                <w:sz w:val="20"/>
                <w:szCs w:val="20"/>
              </w:rPr>
              <w:t>X</w:t>
            </w:r>
            <w:r w:rsidRPr="217E1440">
              <w:rPr>
                <w:rFonts w:ascii="Wingdings" w:eastAsia="Wingdings" w:hAnsi="Wingdings" w:cs="Wingdings"/>
                <w:color w:val="000000" w:themeColor="text1"/>
                <w:sz w:val="22"/>
                <w:szCs w:val="22"/>
              </w:rPr>
              <w:t xml:space="preserve"> </w:t>
            </w:r>
          </w:p>
        </w:tc>
        <w:tc>
          <w:tcPr>
            <w:tcW w:w="1305" w:type="dxa"/>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57121046" w14:textId="5B53C06F" w:rsidR="217E1440" w:rsidRDefault="217E1440" w:rsidP="217E1440">
            <w:pPr>
              <w:jc w:val="center"/>
              <w:rPr>
                <w:rFonts w:ascii="Calibri" w:eastAsia="Calibri" w:hAnsi="Calibri" w:cs="Calibri"/>
                <w:color w:val="000000" w:themeColor="text1"/>
                <w:sz w:val="20"/>
                <w:szCs w:val="20"/>
              </w:rPr>
            </w:pPr>
          </w:p>
        </w:tc>
      </w:tr>
      <w:tr w:rsidR="217E1440" w14:paraId="016334DA" w14:textId="77777777" w:rsidTr="00CE0541">
        <w:trPr>
          <w:trHeight w:val="55"/>
        </w:trPr>
        <w:tc>
          <w:tcPr>
            <w:tcW w:w="7470" w:type="dxa"/>
            <w:gridSpan w:val="3"/>
            <w:tcBorders>
              <w:top w:val="single" w:sz="6" w:space="0" w:color="A29C8D"/>
              <w:left w:val="single" w:sz="6" w:space="0" w:color="A29C8D"/>
              <w:bottom w:val="single" w:sz="6" w:space="0" w:color="A29C8D"/>
              <w:right w:val="single" w:sz="6" w:space="0" w:color="A29C8D"/>
            </w:tcBorders>
            <w:tcMar>
              <w:left w:w="105" w:type="dxa"/>
              <w:right w:w="105" w:type="dxa"/>
            </w:tcMar>
          </w:tcPr>
          <w:p w14:paraId="0043FACA" w14:textId="094DB7AD" w:rsidR="217E1440" w:rsidRDefault="217E1440" w:rsidP="217E1440">
            <w:pPr>
              <w:tabs>
                <w:tab w:val="left" w:pos="1170"/>
              </w:tabs>
              <w:rPr>
                <w:rFonts w:ascii="Calibri" w:eastAsia="Calibri" w:hAnsi="Calibri" w:cs="Calibri"/>
                <w:color w:val="000000" w:themeColor="text1"/>
                <w:sz w:val="20"/>
                <w:szCs w:val="20"/>
              </w:rPr>
            </w:pPr>
            <w:r w:rsidRPr="217E1440">
              <w:rPr>
                <w:rFonts w:ascii="Calibri" w:eastAsia="Calibri" w:hAnsi="Calibri" w:cs="Calibri"/>
                <w:color w:val="000000" w:themeColor="text1"/>
                <w:sz w:val="20"/>
                <w:szCs w:val="20"/>
              </w:rPr>
              <w:t xml:space="preserve"> Skills in developing and facilitating training, as well as, in preparing and </w:t>
            </w:r>
            <w:proofErr w:type="gramStart"/>
            <w:r w:rsidRPr="217E1440">
              <w:rPr>
                <w:rFonts w:ascii="Calibri" w:eastAsia="Calibri" w:hAnsi="Calibri" w:cs="Calibri"/>
                <w:color w:val="000000" w:themeColor="text1"/>
                <w:sz w:val="20"/>
                <w:szCs w:val="20"/>
              </w:rPr>
              <w:t>delivering  presentations</w:t>
            </w:r>
            <w:proofErr w:type="gramEnd"/>
            <w:r w:rsidRPr="217E1440">
              <w:rPr>
                <w:rFonts w:ascii="Calibri" w:eastAsia="Calibri" w:hAnsi="Calibri" w:cs="Calibri"/>
                <w:color w:val="000000" w:themeColor="text1"/>
                <w:sz w:val="20"/>
                <w:szCs w:val="20"/>
              </w:rPr>
              <w:t xml:space="preserve">. </w:t>
            </w:r>
            <w:r w:rsidRPr="217E1440">
              <w:rPr>
                <w:rFonts w:ascii="Calibri" w:eastAsia="Calibri" w:hAnsi="Calibri" w:cs="Calibri"/>
                <w:color w:val="000000" w:themeColor="text1"/>
                <w:sz w:val="20"/>
                <w:szCs w:val="20"/>
                <w:lang w:val="en-US"/>
              </w:rPr>
              <w:t>Fluency in Microsoft office tools.</w:t>
            </w:r>
          </w:p>
        </w:tc>
        <w:tc>
          <w:tcPr>
            <w:tcW w:w="1395" w:type="dxa"/>
            <w:gridSpan w:val="2"/>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6922DF71" w14:textId="372B463E" w:rsidR="217E1440" w:rsidRDefault="00CE0541" w:rsidP="00F438DD">
            <w:pPr>
              <w:jc w:val="center"/>
              <w:rPr>
                <w:rFonts w:ascii="Wingdings" w:eastAsia="Wingdings" w:hAnsi="Wingdings" w:cs="Wingdings"/>
                <w:color w:val="000000" w:themeColor="text1"/>
                <w:sz w:val="22"/>
                <w:szCs w:val="22"/>
              </w:rPr>
            </w:pPr>
            <w:r>
              <w:rPr>
                <w:rFonts w:ascii="Calibri" w:eastAsia="Calibri" w:hAnsi="Calibri" w:cs="Calibri"/>
                <w:color w:val="000000" w:themeColor="text1"/>
                <w:sz w:val="20"/>
                <w:szCs w:val="20"/>
              </w:rPr>
              <w:t>X</w:t>
            </w:r>
            <w:r w:rsidRPr="217E1440">
              <w:rPr>
                <w:rFonts w:ascii="Wingdings" w:eastAsia="Wingdings" w:hAnsi="Wingdings" w:cs="Wingdings"/>
                <w:color w:val="000000" w:themeColor="text1"/>
                <w:sz w:val="22"/>
                <w:szCs w:val="22"/>
              </w:rPr>
              <w:t xml:space="preserve"> </w:t>
            </w:r>
          </w:p>
        </w:tc>
        <w:tc>
          <w:tcPr>
            <w:tcW w:w="1305" w:type="dxa"/>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46747394" w14:textId="108EACDF" w:rsidR="217E1440" w:rsidRDefault="217E1440" w:rsidP="217E1440">
            <w:pPr>
              <w:jc w:val="center"/>
              <w:rPr>
                <w:rFonts w:ascii="Calibri" w:eastAsia="Calibri" w:hAnsi="Calibri" w:cs="Calibri"/>
                <w:color w:val="000000" w:themeColor="text1"/>
                <w:sz w:val="20"/>
                <w:szCs w:val="20"/>
              </w:rPr>
            </w:pPr>
          </w:p>
        </w:tc>
      </w:tr>
      <w:tr w:rsidR="217E1440" w14:paraId="56AEB729" w14:textId="77777777" w:rsidTr="217E1440">
        <w:trPr>
          <w:trHeight w:val="330"/>
        </w:trPr>
        <w:tc>
          <w:tcPr>
            <w:tcW w:w="7470" w:type="dxa"/>
            <w:gridSpan w:val="3"/>
            <w:tcBorders>
              <w:top w:val="single" w:sz="6" w:space="0" w:color="A29C8D"/>
              <w:left w:val="single" w:sz="6" w:space="0" w:color="A29C8D"/>
              <w:bottom w:val="single" w:sz="6" w:space="0" w:color="A29C8D"/>
              <w:right w:val="single" w:sz="6" w:space="0" w:color="A29C8D"/>
            </w:tcBorders>
            <w:tcMar>
              <w:left w:w="105" w:type="dxa"/>
              <w:right w:w="105" w:type="dxa"/>
            </w:tcMar>
          </w:tcPr>
          <w:p w14:paraId="3B90B810" w14:textId="6CC94DEE" w:rsidR="217E1440" w:rsidRDefault="217E1440" w:rsidP="217E1440">
            <w:pPr>
              <w:tabs>
                <w:tab w:val="left" w:pos="1170"/>
              </w:tabs>
              <w:rPr>
                <w:rFonts w:ascii="Calibri" w:eastAsia="Calibri" w:hAnsi="Calibri" w:cs="Calibri"/>
                <w:color w:val="000000" w:themeColor="text1"/>
                <w:sz w:val="20"/>
                <w:szCs w:val="20"/>
              </w:rPr>
            </w:pPr>
            <w:r w:rsidRPr="217E1440">
              <w:rPr>
                <w:rFonts w:ascii="Calibri" w:eastAsia="Calibri" w:hAnsi="Calibri" w:cs="Calibri"/>
                <w:color w:val="000000" w:themeColor="text1"/>
                <w:sz w:val="20"/>
                <w:szCs w:val="20"/>
                <w:lang w:val="en-US"/>
              </w:rPr>
              <w:t>Interest in community development and cross-sectoral partnership development</w:t>
            </w:r>
          </w:p>
        </w:tc>
        <w:tc>
          <w:tcPr>
            <w:tcW w:w="1395" w:type="dxa"/>
            <w:gridSpan w:val="2"/>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0FE465C3" w14:textId="4503A059" w:rsidR="217E1440" w:rsidRDefault="00CE0541" w:rsidP="00F438DD">
            <w:pPr>
              <w:jc w:val="center"/>
              <w:rPr>
                <w:rFonts w:ascii="Wingdings" w:eastAsia="Wingdings" w:hAnsi="Wingdings" w:cs="Wingdings"/>
                <w:color w:val="000000" w:themeColor="text1"/>
                <w:sz w:val="22"/>
                <w:szCs w:val="22"/>
              </w:rPr>
            </w:pPr>
            <w:r>
              <w:rPr>
                <w:rFonts w:ascii="Calibri" w:eastAsia="Calibri" w:hAnsi="Calibri" w:cs="Calibri"/>
                <w:color w:val="000000" w:themeColor="text1"/>
                <w:sz w:val="20"/>
                <w:szCs w:val="20"/>
              </w:rPr>
              <w:t>X</w:t>
            </w:r>
            <w:r w:rsidRPr="217E1440">
              <w:rPr>
                <w:rFonts w:ascii="Wingdings" w:eastAsia="Wingdings" w:hAnsi="Wingdings" w:cs="Wingdings"/>
                <w:color w:val="000000" w:themeColor="text1"/>
                <w:sz w:val="22"/>
                <w:szCs w:val="22"/>
                <w:lang w:val="en-US"/>
              </w:rPr>
              <w:t xml:space="preserve"> </w:t>
            </w:r>
          </w:p>
        </w:tc>
        <w:tc>
          <w:tcPr>
            <w:tcW w:w="1305" w:type="dxa"/>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455EF652" w14:textId="401013A7" w:rsidR="217E1440" w:rsidRDefault="217E1440" w:rsidP="217E1440">
            <w:pPr>
              <w:jc w:val="center"/>
              <w:rPr>
                <w:rFonts w:ascii="Calibri" w:eastAsia="Calibri" w:hAnsi="Calibri" w:cs="Calibri"/>
                <w:color w:val="000000" w:themeColor="text1"/>
                <w:sz w:val="22"/>
                <w:szCs w:val="22"/>
              </w:rPr>
            </w:pPr>
          </w:p>
        </w:tc>
      </w:tr>
      <w:tr w:rsidR="217E1440" w14:paraId="19A6079D" w14:textId="77777777" w:rsidTr="217E1440">
        <w:trPr>
          <w:trHeight w:val="330"/>
        </w:trPr>
        <w:tc>
          <w:tcPr>
            <w:tcW w:w="7470" w:type="dxa"/>
            <w:gridSpan w:val="3"/>
            <w:tcBorders>
              <w:top w:val="single" w:sz="6" w:space="0" w:color="A29C8D"/>
              <w:left w:val="single" w:sz="6" w:space="0" w:color="A29C8D"/>
              <w:bottom w:val="single" w:sz="6" w:space="0" w:color="A29C8D"/>
              <w:right w:val="single" w:sz="6" w:space="0" w:color="A29C8D"/>
            </w:tcBorders>
            <w:shd w:val="clear" w:color="auto" w:fill="A29C8D"/>
            <w:tcMar>
              <w:left w:w="105" w:type="dxa"/>
              <w:right w:w="105" w:type="dxa"/>
            </w:tcMar>
            <w:vAlign w:val="center"/>
          </w:tcPr>
          <w:p w14:paraId="0F115188" w14:textId="4CDA5DFB" w:rsidR="217E1440" w:rsidRDefault="217E1440" w:rsidP="217E1440">
            <w:pPr>
              <w:tabs>
                <w:tab w:val="left" w:pos="1170"/>
              </w:tabs>
              <w:rPr>
                <w:rFonts w:ascii="Calibri" w:eastAsia="Calibri" w:hAnsi="Calibri" w:cs="Calibri"/>
                <w:color w:val="FFFFFF" w:themeColor="background1"/>
                <w:sz w:val="20"/>
                <w:szCs w:val="20"/>
              </w:rPr>
            </w:pPr>
            <w:r w:rsidRPr="217E1440">
              <w:rPr>
                <w:rFonts w:ascii="Calibri" w:eastAsia="Calibri" w:hAnsi="Calibri" w:cs="Calibri"/>
                <w:b/>
                <w:bCs/>
                <w:color w:val="FFFFFF" w:themeColor="background1"/>
                <w:sz w:val="20"/>
                <w:szCs w:val="20"/>
              </w:rPr>
              <w:t>Languages</w:t>
            </w:r>
          </w:p>
        </w:tc>
        <w:tc>
          <w:tcPr>
            <w:tcW w:w="1395" w:type="dxa"/>
            <w:gridSpan w:val="2"/>
            <w:tcBorders>
              <w:top w:val="single" w:sz="6" w:space="0" w:color="A29C8D"/>
              <w:left w:val="single" w:sz="6" w:space="0" w:color="A29C8D"/>
              <w:bottom w:val="single" w:sz="6" w:space="0" w:color="A29C8D"/>
              <w:right w:val="single" w:sz="6" w:space="0" w:color="A29C8D"/>
            </w:tcBorders>
            <w:shd w:val="clear" w:color="auto" w:fill="A29C8D"/>
            <w:tcMar>
              <w:left w:w="105" w:type="dxa"/>
              <w:right w:w="105" w:type="dxa"/>
            </w:tcMar>
            <w:vAlign w:val="center"/>
          </w:tcPr>
          <w:p w14:paraId="3C2E647E" w14:textId="0847BF2A" w:rsidR="217E1440" w:rsidRDefault="217E1440" w:rsidP="217E1440">
            <w:pPr>
              <w:rPr>
                <w:rFonts w:ascii="Calibri" w:eastAsia="Calibri" w:hAnsi="Calibri" w:cs="Calibri"/>
                <w:color w:val="FFFFFF" w:themeColor="background1"/>
                <w:sz w:val="20"/>
                <w:szCs w:val="20"/>
              </w:rPr>
            </w:pPr>
            <w:r w:rsidRPr="217E1440">
              <w:rPr>
                <w:rFonts w:ascii="Calibri" w:eastAsia="Calibri" w:hAnsi="Calibri" w:cs="Calibri"/>
                <w:b/>
                <w:bCs/>
                <w:color w:val="FFFFFF" w:themeColor="background1"/>
                <w:sz w:val="20"/>
                <w:szCs w:val="20"/>
              </w:rPr>
              <w:t xml:space="preserve">Required  </w:t>
            </w:r>
          </w:p>
        </w:tc>
        <w:tc>
          <w:tcPr>
            <w:tcW w:w="1305" w:type="dxa"/>
            <w:tcBorders>
              <w:top w:val="single" w:sz="6" w:space="0" w:color="A29C8D"/>
              <w:left w:val="single" w:sz="6" w:space="0" w:color="A29C8D"/>
              <w:bottom w:val="single" w:sz="6" w:space="0" w:color="A29C8D"/>
              <w:right w:val="single" w:sz="6" w:space="0" w:color="A29C8D"/>
            </w:tcBorders>
            <w:shd w:val="clear" w:color="auto" w:fill="A29C8D"/>
            <w:tcMar>
              <w:left w:w="105" w:type="dxa"/>
              <w:right w:w="105" w:type="dxa"/>
            </w:tcMar>
            <w:vAlign w:val="center"/>
          </w:tcPr>
          <w:p w14:paraId="1CB53197" w14:textId="48AC6611" w:rsidR="217E1440" w:rsidRDefault="217E1440" w:rsidP="217E1440">
            <w:pPr>
              <w:rPr>
                <w:rFonts w:ascii="Calibri" w:eastAsia="Calibri" w:hAnsi="Calibri" w:cs="Calibri"/>
                <w:color w:val="FFFFFF" w:themeColor="background1"/>
                <w:sz w:val="20"/>
                <w:szCs w:val="20"/>
              </w:rPr>
            </w:pPr>
            <w:r w:rsidRPr="217E1440">
              <w:rPr>
                <w:rFonts w:ascii="Calibri" w:eastAsia="Calibri" w:hAnsi="Calibri" w:cs="Calibri"/>
                <w:b/>
                <w:bCs/>
                <w:color w:val="FFFFFF" w:themeColor="background1"/>
                <w:sz w:val="20"/>
                <w:szCs w:val="20"/>
              </w:rPr>
              <w:t>Preferred</w:t>
            </w:r>
          </w:p>
        </w:tc>
      </w:tr>
      <w:tr w:rsidR="217E1440" w14:paraId="431AA018" w14:textId="77777777" w:rsidTr="217E1440">
        <w:trPr>
          <w:trHeight w:val="330"/>
        </w:trPr>
        <w:tc>
          <w:tcPr>
            <w:tcW w:w="7470" w:type="dxa"/>
            <w:gridSpan w:val="3"/>
            <w:tcBorders>
              <w:top w:val="single" w:sz="6" w:space="0" w:color="A29C8D"/>
              <w:left w:val="single" w:sz="6" w:space="0" w:color="A29C8D"/>
              <w:bottom w:val="single" w:sz="6" w:space="0" w:color="A29C8D"/>
              <w:right w:val="single" w:sz="6" w:space="0" w:color="A29C8D"/>
            </w:tcBorders>
            <w:tcMar>
              <w:left w:w="105" w:type="dxa"/>
              <w:right w:w="105" w:type="dxa"/>
            </w:tcMar>
          </w:tcPr>
          <w:p w14:paraId="4C90E220" w14:textId="17E5043E" w:rsidR="217E1440" w:rsidRDefault="217E1440" w:rsidP="217E1440">
            <w:pPr>
              <w:tabs>
                <w:tab w:val="left" w:pos="1170"/>
              </w:tabs>
              <w:rPr>
                <w:rFonts w:ascii="Calibri" w:eastAsia="Calibri" w:hAnsi="Calibri" w:cs="Calibri"/>
                <w:color w:val="000000" w:themeColor="text1"/>
                <w:sz w:val="20"/>
                <w:szCs w:val="20"/>
              </w:rPr>
            </w:pPr>
            <w:r w:rsidRPr="217E1440">
              <w:rPr>
                <w:rFonts w:ascii="Calibri" w:eastAsia="Calibri" w:hAnsi="Calibri" w:cs="Calibri"/>
                <w:color w:val="000000" w:themeColor="text1"/>
                <w:sz w:val="20"/>
                <w:szCs w:val="20"/>
              </w:rPr>
              <w:t>Fluently spoken and written Arabic</w:t>
            </w:r>
            <w:r w:rsidR="49D51AD1" w:rsidRPr="217E1440">
              <w:rPr>
                <w:rFonts w:ascii="Calibri" w:eastAsia="Calibri" w:hAnsi="Calibri" w:cs="Calibri"/>
                <w:color w:val="000000" w:themeColor="text1"/>
                <w:sz w:val="20"/>
                <w:szCs w:val="20"/>
              </w:rPr>
              <w:t xml:space="preserve"> and/or English</w:t>
            </w:r>
          </w:p>
        </w:tc>
        <w:tc>
          <w:tcPr>
            <w:tcW w:w="1395" w:type="dxa"/>
            <w:gridSpan w:val="2"/>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714F04C3" w14:textId="7F1F8B53" w:rsidR="217E1440" w:rsidRDefault="00CE0541" w:rsidP="217E1440">
            <w:pPr>
              <w:jc w:val="center"/>
              <w:rPr>
                <w:rFonts w:ascii="Wingdings" w:eastAsia="Wingdings" w:hAnsi="Wingdings" w:cs="Wingdings"/>
                <w:color w:val="000000" w:themeColor="text1"/>
                <w:sz w:val="22"/>
                <w:szCs w:val="22"/>
              </w:rPr>
            </w:pPr>
            <w:r>
              <w:rPr>
                <w:rFonts w:ascii="Calibri" w:eastAsia="Calibri" w:hAnsi="Calibri" w:cs="Calibri"/>
                <w:color w:val="000000" w:themeColor="text1"/>
                <w:sz w:val="20"/>
                <w:szCs w:val="20"/>
              </w:rPr>
              <w:t>X</w:t>
            </w:r>
          </w:p>
        </w:tc>
        <w:tc>
          <w:tcPr>
            <w:tcW w:w="1305" w:type="dxa"/>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79332551" w14:textId="3850E43B" w:rsidR="217E1440" w:rsidRDefault="217E1440" w:rsidP="217E1440">
            <w:pPr>
              <w:jc w:val="center"/>
              <w:rPr>
                <w:rFonts w:ascii="Calibri" w:eastAsia="Calibri" w:hAnsi="Calibri" w:cs="Calibri"/>
                <w:color w:val="000000" w:themeColor="text1"/>
                <w:sz w:val="22"/>
                <w:szCs w:val="22"/>
              </w:rPr>
            </w:pPr>
          </w:p>
        </w:tc>
      </w:tr>
      <w:tr w:rsidR="217E1440" w14:paraId="1E0DD7EB" w14:textId="77777777" w:rsidTr="217E1440">
        <w:trPr>
          <w:trHeight w:val="330"/>
        </w:trPr>
        <w:tc>
          <w:tcPr>
            <w:tcW w:w="7470" w:type="dxa"/>
            <w:gridSpan w:val="3"/>
            <w:tcBorders>
              <w:top w:val="single" w:sz="6" w:space="0" w:color="A29C8D"/>
              <w:left w:val="single" w:sz="6" w:space="0" w:color="A29C8D"/>
              <w:bottom w:val="single" w:sz="6" w:space="0" w:color="A29C8D"/>
              <w:right w:val="single" w:sz="6" w:space="0" w:color="A29C8D"/>
            </w:tcBorders>
            <w:tcMar>
              <w:left w:w="105" w:type="dxa"/>
              <w:right w:w="105" w:type="dxa"/>
            </w:tcMar>
          </w:tcPr>
          <w:p w14:paraId="7CAEA5F8" w14:textId="7951C8AC" w:rsidR="4E027D5C" w:rsidRDefault="4E027D5C" w:rsidP="217E1440">
            <w:pPr>
              <w:tabs>
                <w:tab w:val="left" w:pos="1170"/>
              </w:tabs>
              <w:rPr>
                <w:rFonts w:ascii="Calibri" w:eastAsia="Calibri" w:hAnsi="Calibri" w:cs="Calibri"/>
                <w:color w:val="000000" w:themeColor="text1"/>
                <w:sz w:val="20"/>
                <w:szCs w:val="20"/>
              </w:rPr>
            </w:pPr>
            <w:r w:rsidRPr="217E1440">
              <w:rPr>
                <w:rFonts w:ascii="Calibri" w:eastAsia="Calibri" w:hAnsi="Calibri" w:cs="Calibri"/>
                <w:color w:val="000000" w:themeColor="text1"/>
                <w:sz w:val="20"/>
                <w:szCs w:val="20"/>
              </w:rPr>
              <w:t>Good c</w:t>
            </w:r>
            <w:r w:rsidR="267157CD" w:rsidRPr="217E1440">
              <w:rPr>
                <w:rFonts w:ascii="Calibri" w:eastAsia="Calibri" w:hAnsi="Calibri" w:cs="Calibri"/>
                <w:color w:val="000000" w:themeColor="text1"/>
                <w:sz w:val="20"/>
                <w:szCs w:val="20"/>
              </w:rPr>
              <w:t>omm</w:t>
            </w:r>
            <w:r w:rsidRPr="217E1440">
              <w:rPr>
                <w:rFonts w:ascii="Calibri" w:eastAsia="Calibri" w:hAnsi="Calibri" w:cs="Calibri"/>
                <w:color w:val="000000" w:themeColor="text1"/>
                <w:sz w:val="20"/>
                <w:szCs w:val="20"/>
              </w:rPr>
              <w:t>and of</w:t>
            </w:r>
            <w:r w:rsidR="05C3CA66" w:rsidRPr="217E1440">
              <w:rPr>
                <w:rFonts w:ascii="Calibri" w:eastAsia="Calibri" w:hAnsi="Calibri" w:cs="Calibri"/>
                <w:color w:val="000000" w:themeColor="text1"/>
                <w:sz w:val="20"/>
                <w:szCs w:val="20"/>
              </w:rPr>
              <w:t xml:space="preserve"> </w:t>
            </w:r>
            <w:r w:rsidR="217E1440" w:rsidRPr="217E1440">
              <w:rPr>
                <w:rFonts w:ascii="Calibri" w:eastAsia="Calibri" w:hAnsi="Calibri" w:cs="Calibri"/>
                <w:color w:val="000000" w:themeColor="text1"/>
                <w:sz w:val="20"/>
                <w:szCs w:val="20"/>
              </w:rPr>
              <w:t>spoken and written English</w:t>
            </w:r>
          </w:p>
        </w:tc>
        <w:tc>
          <w:tcPr>
            <w:tcW w:w="1395" w:type="dxa"/>
            <w:gridSpan w:val="2"/>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7D10BD7B" w14:textId="3BDB7B9C" w:rsidR="217E1440" w:rsidRDefault="217E1440" w:rsidP="217E1440">
            <w:pPr>
              <w:jc w:val="center"/>
              <w:rPr>
                <w:rFonts w:ascii="Calibri" w:eastAsia="Calibri" w:hAnsi="Calibri" w:cs="Calibri"/>
                <w:color w:val="000000" w:themeColor="text1"/>
                <w:sz w:val="22"/>
                <w:szCs w:val="22"/>
              </w:rPr>
            </w:pPr>
          </w:p>
        </w:tc>
        <w:tc>
          <w:tcPr>
            <w:tcW w:w="1305" w:type="dxa"/>
            <w:tcBorders>
              <w:top w:val="single" w:sz="6" w:space="0" w:color="A29C8D"/>
              <w:left w:val="single" w:sz="6" w:space="0" w:color="A29C8D"/>
              <w:bottom w:val="single" w:sz="6" w:space="0" w:color="A29C8D"/>
              <w:right w:val="single" w:sz="6" w:space="0" w:color="A29C8D"/>
            </w:tcBorders>
            <w:tcMar>
              <w:left w:w="105" w:type="dxa"/>
              <w:right w:w="105" w:type="dxa"/>
            </w:tcMar>
            <w:vAlign w:val="center"/>
          </w:tcPr>
          <w:p w14:paraId="1A5CA586" w14:textId="7ADA1413" w:rsidR="217E1440" w:rsidRDefault="00CE0541" w:rsidP="217E1440">
            <w:pPr>
              <w:jc w:val="center"/>
              <w:rPr>
                <w:rFonts w:ascii="Wingdings" w:eastAsia="Wingdings" w:hAnsi="Wingdings" w:cs="Wingdings"/>
                <w:color w:val="000000" w:themeColor="text1"/>
                <w:sz w:val="22"/>
                <w:szCs w:val="22"/>
              </w:rPr>
            </w:pPr>
            <w:r>
              <w:rPr>
                <w:rFonts w:ascii="Calibri" w:eastAsia="Calibri" w:hAnsi="Calibri" w:cs="Calibri"/>
                <w:color w:val="000000" w:themeColor="text1"/>
                <w:sz w:val="20"/>
                <w:szCs w:val="20"/>
              </w:rPr>
              <w:t>X</w:t>
            </w:r>
          </w:p>
        </w:tc>
      </w:tr>
      <w:tr w:rsidR="217E1440" w14:paraId="7C5739B9" w14:textId="77777777" w:rsidTr="217E1440">
        <w:trPr>
          <w:trHeight w:val="330"/>
        </w:trPr>
        <w:tc>
          <w:tcPr>
            <w:tcW w:w="7470" w:type="dxa"/>
            <w:gridSpan w:val="3"/>
            <w:tcBorders>
              <w:top w:val="single" w:sz="6" w:space="0" w:color="A29C8D"/>
              <w:left w:val="single" w:sz="6" w:space="0" w:color="A29C8D"/>
              <w:bottom w:val="single" w:sz="6" w:space="0" w:color="A29C8D"/>
              <w:right w:val="single" w:sz="6" w:space="0" w:color="A29C8D"/>
            </w:tcBorders>
            <w:shd w:val="clear" w:color="auto" w:fill="A29C8D"/>
            <w:tcMar>
              <w:left w:w="105" w:type="dxa"/>
              <w:right w:w="105" w:type="dxa"/>
            </w:tcMar>
            <w:vAlign w:val="center"/>
          </w:tcPr>
          <w:p w14:paraId="215FD5D6" w14:textId="22C50EEF" w:rsidR="5367DFDA" w:rsidRDefault="5367DFDA" w:rsidP="217E1440">
            <w:pPr>
              <w:tabs>
                <w:tab w:val="left" w:pos="1170"/>
              </w:tabs>
              <w:rPr>
                <w:rFonts w:ascii="Calibri" w:eastAsia="Calibri" w:hAnsi="Calibri" w:cs="Calibri"/>
                <w:b/>
                <w:bCs/>
                <w:color w:val="FFFFFF" w:themeColor="background1"/>
                <w:sz w:val="20"/>
                <w:szCs w:val="20"/>
              </w:rPr>
            </w:pPr>
            <w:r w:rsidRPr="217E1440">
              <w:rPr>
                <w:rFonts w:ascii="Calibri" w:eastAsia="Calibri" w:hAnsi="Calibri" w:cs="Calibri"/>
                <w:b/>
                <w:bCs/>
                <w:color w:val="FFFFFF" w:themeColor="background1"/>
                <w:sz w:val="20"/>
                <w:szCs w:val="20"/>
              </w:rPr>
              <w:t>Compete</w:t>
            </w:r>
            <w:r w:rsidR="00CE0541">
              <w:rPr>
                <w:rFonts w:ascii="Calibri" w:eastAsia="Calibri" w:hAnsi="Calibri" w:cs="Calibri"/>
                <w:b/>
                <w:bCs/>
                <w:color w:val="FFFFFF" w:themeColor="background1"/>
                <w:sz w:val="20"/>
                <w:szCs w:val="20"/>
              </w:rPr>
              <w:t>n</w:t>
            </w:r>
            <w:r w:rsidRPr="217E1440">
              <w:rPr>
                <w:rFonts w:ascii="Calibri" w:eastAsia="Calibri" w:hAnsi="Calibri" w:cs="Calibri"/>
                <w:b/>
                <w:bCs/>
                <w:color w:val="FFFFFF" w:themeColor="background1"/>
                <w:sz w:val="20"/>
                <w:szCs w:val="20"/>
              </w:rPr>
              <w:t>cies</w:t>
            </w:r>
            <w:r w:rsidR="00CE0541">
              <w:rPr>
                <w:rFonts w:ascii="Calibri" w:eastAsia="Calibri" w:hAnsi="Calibri" w:cs="Calibri"/>
                <w:b/>
                <w:bCs/>
                <w:color w:val="FFFFFF" w:themeColor="background1"/>
                <w:sz w:val="20"/>
                <w:szCs w:val="20"/>
              </w:rPr>
              <w:t xml:space="preserve"> and Values (to be filled by HR)</w:t>
            </w:r>
          </w:p>
        </w:tc>
        <w:tc>
          <w:tcPr>
            <w:tcW w:w="1395" w:type="dxa"/>
            <w:gridSpan w:val="2"/>
            <w:tcBorders>
              <w:top w:val="single" w:sz="6" w:space="0" w:color="A29C8D"/>
              <w:left w:val="single" w:sz="6" w:space="0" w:color="A29C8D"/>
              <w:bottom w:val="single" w:sz="6" w:space="0" w:color="A29C8D"/>
              <w:right w:val="single" w:sz="6" w:space="0" w:color="A29C8D"/>
            </w:tcBorders>
            <w:shd w:val="clear" w:color="auto" w:fill="A29C8D"/>
            <w:tcMar>
              <w:left w:w="105" w:type="dxa"/>
              <w:right w:w="105" w:type="dxa"/>
            </w:tcMar>
            <w:vAlign w:val="center"/>
          </w:tcPr>
          <w:p w14:paraId="2C841755" w14:textId="0847BF2A" w:rsidR="217E1440" w:rsidRDefault="217E1440" w:rsidP="217E1440">
            <w:pPr>
              <w:rPr>
                <w:rFonts w:ascii="Calibri" w:eastAsia="Calibri" w:hAnsi="Calibri" w:cs="Calibri"/>
                <w:color w:val="FFFFFF" w:themeColor="background1"/>
                <w:sz w:val="20"/>
                <w:szCs w:val="20"/>
              </w:rPr>
            </w:pPr>
            <w:r w:rsidRPr="217E1440">
              <w:rPr>
                <w:rFonts w:ascii="Calibri" w:eastAsia="Calibri" w:hAnsi="Calibri" w:cs="Calibri"/>
                <w:b/>
                <w:bCs/>
                <w:color w:val="FFFFFF" w:themeColor="background1"/>
                <w:sz w:val="20"/>
                <w:szCs w:val="20"/>
              </w:rPr>
              <w:t xml:space="preserve">Required  </w:t>
            </w:r>
          </w:p>
        </w:tc>
        <w:tc>
          <w:tcPr>
            <w:tcW w:w="1305" w:type="dxa"/>
            <w:tcBorders>
              <w:top w:val="single" w:sz="6" w:space="0" w:color="A29C8D"/>
              <w:left w:val="single" w:sz="6" w:space="0" w:color="A29C8D"/>
              <w:bottom w:val="single" w:sz="6" w:space="0" w:color="A29C8D"/>
              <w:right w:val="single" w:sz="6" w:space="0" w:color="A29C8D"/>
            </w:tcBorders>
            <w:shd w:val="clear" w:color="auto" w:fill="A29C8D"/>
            <w:tcMar>
              <w:left w:w="105" w:type="dxa"/>
              <w:right w:w="105" w:type="dxa"/>
            </w:tcMar>
            <w:vAlign w:val="center"/>
          </w:tcPr>
          <w:p w14:paraId="3E6BEECD" w14:textId="48AC6611" w:rsidR="217E1440" w:rsidRDefault="217E1440" w:rsidP="217E1440">
            <w:pPr>
              <w:rPr>
                <w:rFonts w:ascii="Calibri" w:eastAsia="Calibri" w:hAnsi="Calibri" w:cs="Calibri"/>
                <w:color w:val="FFFFFF" w:themeColor="background1"/>
                <w:sz w:val="20"/>
                <w:szCs w:val="20"/>
              </w:rPr>
            </w:pPr>
            <w:r w:rsidRPr="217E1440">
              <w:rPr>
                <w:rFonts w:ascii="Calibri" w:eastAsia="Calibri" w:hAnsi="Calibri" w:cs="Calibri"/>
                <w:b/>
                <w:bCs/>
                <w:color w:val="FFFFFF" w:themeColor="background1"/>
                <w:sz w:val="20"/>
                <w:szCs w:val="20"/>
              </w:rPr>
              <w:t>Preferred</w:t>
            </w:r>
          </w:p>
        </w:tc>
      </w:tr>
      <w:tr w:rsidR="217E1440" w14:paraId="01D4B6E4" w14:textId="77777777" w:rsidTr="217E1440">
        <w:trPr>
          <w:trHeight w:val="330"/>
        </w:trPr>
        <w:tc>
          <w:tcPr>
            <w:tcW w:w="10170" w:type="dxa"/>
            <w:gridSpan w:val="6"/>
            <w:tcBorders>
              <w:top w:val="single" w:sz="6" w:space="0" w:color="A29C8D"/>
              <w:left w:val="single" w:sz="6" w:space="0" w:color="A29C8D"/>
              <w:bottom w:val="single" w:sz="6" w:space="0" w:color="A29C8D"/>
              <w:right w:val="single" w:sz="6" w:space="0" w:color="A29C8D"/>
            </w:tcBorders>
            <w:tcMar>
              <w:left w:w="105" w:type="dxa"/>
              <w:right w:w="105" w:type="dxa"/>
            </w:tcMar>
          </w:tcPr>
          <w:p w14:paraId="6370F7E5" w14:textId="4ADD60E0" w:rsidR="6BF9EFD8" w:rsidRDefault="6BF9EFD8" w:rsidP="217E1440">
            <w:pPr>
              <w:rPr>
                <w:rFonts w:ascii="Calibri" w:eastAsia="Calibri" w:hAnsi="Calibri" w:cs="Calibri"/>
                <w:sz w:val="20"/>
                <w:szCs w:val="20"/>
              </w:rPr>
            </w:pPr>
            <w:r w:rsidRPr="217E1440">
              <w:rPr>
                <w:rFonts w:ascii="Calibri" w:eastAsia="Calibri" w:hAnsi="Calibri" w:cs="Calibri"/>
                <w:b/>
                <w:bCs/>
                <w:color w:val="000000" w:themeColor="text1"/>
                <w:sz w:val="20"/>
                <w:szCs w:val="20"/>
              </w:rPr>
              <w:t>Values:</w:t>
            </w:r>
            <w:r w:rsidRPr="217E1440">
              <w:rPr>
                <w:rFonts w:ascii="Calibri" w:eastAsia="Calibri" w:hAnsi="Calibri" w:cs="Calibri"/>
                <w:color w:val="000000" w:themeColor="text1"/>
                <w:sz w:val="20"/>
                <w:szCs w:val="20"/>
              </w:rPr>
              <w:t xml:space="preserve"> Respect for diversity; Integrity; Professionalism; Accountability</w:t>
            </w:r>
          </w:p>
        </w:tc>
      </w:tr>
      <w:tr w:rsidR="217E1440" w14:paraId="016AFB56" w14:textId="77777777" w:rsidTr="217E1440">
        <w:trPr>
          <w:trHeight w:val="330"/>
        </w:trPr>
        <w:tc>
          <w:tcPr>
            <w:tcW w:w="10170" w:type="dxa"/>
            <w:gridSpan w:val="6"/>
            <w:tcBorders>
              <w:top w:val="single" w:sz="6" w:space="0" w:color="A29C8D"/>
              <w:left w:val="single" w:sz="6" w:space="0" w:color="A29C8D"/>
              <w:bottom w:val="single" w:sz="6" w:space="0" w:color="A29C8D"/>
              <w:right w:val="single" w:sz="6" w:space="0" w:color="A29C8D"/>
            </w:tcBorders>
            <w:tcMar>
              <w:left w:w="105" w:type="dxa"/>
              <w:right w:w="105" w:type="dxa"/>
            </w:tcMar>
          </w:tcPr>
          <w:p w14:paraId="11673E9E" w14:textId="1838DC0D" w:rsidR="1B6A1A11" w:rsidRDefault="1B6A1A11">
            <w:r w:rsidRPr="217E1440">
              <w:rPr>
                <w:rFonts w:ascii="Calibri" w:eastAsia="Calibri" w:hAnsi="Calibri" w:cs="Calibri"/>
                <w:b/>
                <w:bCs/>
                <w:color w:val="000000" w:themeColor="text1"/>
                <w:sz w:val="20"/>
                <w:szCs w:val="20"/>
              </w:rPr>
              <w:t>Technical competencies:</w:t>
            </w:r>
            <w:r w:rsidRPr="217E1440">
              <w:rPr>
                <w:rFonts w:ascii="Calibri" w:eastAsia="Calibri" w:hAnsi="Calibri" w:cs="Calibri"/>
                <w:color w:val="000000" w:themeColor="text1"/>
                <w:sz w:val="20"/>
                <w:szCs w:val="20"/>
              </w:rPr>
              <w:t xml:space="preserve"> WASH procurement, WASH market assessment, Urban and Institutional WASH, Faecal Sludge Management, </w:t>
            </w:r>
            <w:r w:rsidRPr="217E1440">
              <w:rPr>
                <w:rFonts w:ascii="Calibri" w:eastAsia="Calibri" w:hAnsi="Calibri" w:cs="Calibri"/>
                <w:sz w:val="20"/>
                <w:szCs w:val="20"/>
              </w:rPr>
              <w:t xml:space="preserve"> </w:t>
            </w:r>
          </w:p>
        </w:tc>
      </w:tr>
      <w:tr w:rsidR="217E1440" w14:paraId="49B6BA64" w14:textId="77777777" w:rsidTr="217E1440">
        <w:trPr>
          <w:trHeight w:val="330"/>
        </w:trPr>
        <w:tc>
          <w:tcPr>
            <w:tcW w:w="10170" w:type="dxa"/>
            <w:gridSpan w:val="6"/>
            <w:tcBorders>
              <w:top w:val="single" w:sz="6" w:space="0" w:color="A29C8D"/>
              <w:left w:val="single" w:sz="6" w:space="0" w:color="A29C8D"/>
              <w:bottom w:val="single" w:sz="6" w:space="0" w:color="A29C8D"/>
              <w:right w:val="single" w:sz="6" w:space="0" w:color="A29C8D"/>
            </w:tcBorders>
            <w:tcMar>
              <w:left w:w="105" w:type="dxa"/>
              <w:right w:w="105" w:type="dxa"/>
            </w:tcMar>
          </w:tcPr>
          <w:p w14:paraId="06EFEB37" w14:textId="57465E7F" w:rsidR="1B6A1A11" w:rsidRDefault="1B6A1A11" w:rsidP="217E1440">
            <w:pPr>
              <w:keepNext/>
              <w:keepLines/>
            </w:pPr>
            <w:r w:rsidRPr="217E1440">
              <w:rPr>
                <w:rFonts w:ascii="Calibri" w:eastAsia="Calibri" w:hAnsi="Calibri" w:cs="Calibri"/>
                <w:b/>
                <w:bCs/>
                <w:color w:val="000000" w:themeColor="text1"/>
                <w:sz w:val="20"/>
                <w:szCs w:val="20"/>
              </w:rPr>
              <w:t>Core competencies:</w:t>
            </w:r>
            <w:r w:rsidRPr="217E1440">
              <w:rPr>
                <w:rFonts w:ascii="Calibri" w:eastAsia="Calibri" w:hAnsi="Calibri" w:cs="Calibri"/>
                <w:color w:val="000000" w:themeColor="text1"/>
                <w:sz w:val="20"/>
                <w:szCs w:val="20"/>
              </w:rPr>
              <w:t xml:space="preserve"> Movement context, principles, and values; National Society Capacity Strengthening; Coordination; Assessment; Direction Setting and Quality Programme Management; Information Management; Resource Management; Safety and Security; Transition and Recovery; Community engagement and accountability; Protection, Gender, and Inclusion; Environmental Sustainability; Collaboration and teamwork; Conflict Management; Interpersonal Communication; Cultural awareness; Personal resilience; Integrity  </w:t>
            </w:r>
            <w:r w:rsidRPr="217E1440">
              <w:rPr>
                <w:rFonts w:ascii="Calibri" w:eastAsia="Calibri" w:hAnsi="Calibri" w:cs="Calibri"/>
                <w:sz w:val="20"/>
                <w:szCs w:val="20"/>
              </w:rPr>
              <w:t xml:space="preserve"> </w:t>
            </w:r>
          </w:p>
        </w:tc>
      </w:tr>
    </w:tbl>
    <w:p w14:paraId="52D4D3A2" w14:textId="7CFF9523" w:rsidR="217E1440" w:rsidRDefault="217E1440" w:rsidP="217E1440">
      <w:pPr>
        <w:rPr>
          <w:rFonts w:ascii="Calibri" w:eastAsia="Calibri" w:hAnsi="Calibri" w:cs="Calibri"/>
          <w:b/>
          <w:bCs/>
          <w:color w:val="000000" w:themeColor="text1"/>
          <w:sz w:val="20"/>
          <w:szCs w:val="20"/>
          <w:u w:val="single"/>
        </w:rPr>
      </w:pPr>
    </w:p>
    <w:p w14:paraId="295C99B3" w14:textId="76C919E5" w:rsidR="217E1440" w:rsidRDefault="217E1440" w:rsidP="217E1440">
      <w:pPr>
        <w:rPr>
          <w:rFonts w:ascii="Calibri" w:eastAsia="Calibri" w:hAnsi="Calibri" w:cs="Calibri"/>
          <w:b/>
          <w:bCs/>
          <w:color w:val="000000" w:themeColor="text1"/>
          <w:sz w:val="20"/>
          <w:szCs w:val="20"/>
          <w:u w:val="single"/>
        </w:rPr>
      </w:pPr>
    </w:p>
    <w:p w14:paraId="56F55B0B" w14:textId="1F973861" w:rsidR="217E1440" w:rsidRDefault="217E1440" w:rsidP="217E1440">
      <w:pPr>
        <w:rPr>
          <w:rFonts w:ascii="Calibri" w:eastAsia="Calibri" w:hAnsi="Calibri" w:cs="Calibri"/>
          <w:b/>
          <w:bCs/>
          <w:color w:val="000000" w:themeColor="text1"/>
          <w:sz w:val="20"/>
          <w:szCs w:val="20"/>
          <w:u w:val="single"/>
        </w:rPr>
      </w:pPr>
    </w:p>
    <w:p w14:paraId="702F974C" w14:textId="04730911" w:rsidR="21EBCD1F" w:rsidRDefault="21EBCD1F" w:rsidP="217E1440">
      <w:pPr>
        <w:rPr>
          <w:rFonts w:ascii="Calibri" w:eastAsia="Calibri" w:hAnsi="Calibri" w:cs="Calibri"/>
          <w:color w:val="000000" w:themeColor="text1"/>
          <w:sz w:val="20"/>
          <w:szCs w:val="20"/>
        </w:rPr>
      </w:pPr>
      <w:r w:rsidRPr="217E1440">
        <w:rPr>
          <w:rFonts w:ascii="Calibri" w:eastAsia="Calibri" w:hAnsi="Calibri" w:cs="Calibri"/>
          <w:b/>
          <w:bCs/>
          <w:color w:val="000000" w:themeColor="text1"/>
          <w:sz w:val="20"/>
          <w:szCs w:val="20"/>
          <w:u w:val="single"/>
        </w:rPr>
        <w:t>Sign off by Line Manager</w:t>
      </w:r>
    </w:p>
    <w:p w14:paraId="2AE57B1B" w14:textId="21F2D3B9" w:rsidR="217E1440" w:rsidRDefault="217E1440" w:rsidP="217E1440">
      <w:pPr>
        <w:rPr>
          <w:rFonts w:ascii="Calibri" w:eastAsia="Calibri" w:hAnsi="Calibri" w:cs="Calibri"/>
          <w:color w:val="000000" w:themeColor="text1"/>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10"/>
        <w:gridCol w:w="2550"/>
        <w:gridCol w:w="1125"/>
        <w:gridCol w:w="2400"/>
        <w:gridCol w:w="1830"/>
      </w:tblGrid>
      <w:tr w:rsidR="217E1440" w14:paraId="5D1857ED" w14:textId="77777777" w:rsidTr="217E1440">
        <w:trPr>
          <w:trHeight w:val="300"/>
        </w:trPr>
        <w:tc>
          <w:tcPr>
            <w:tcW w:w="810" w:type="dxa"/>
            <w:tcBorders>
              <w:top w:val="single" w:sz="6" w:space="0" w:color="auto"/>
              <w:left w:val="single" w:sz="6" w:space="0" w:color="auto"/>
              <w:bottom w:val="single" w:sz="6" w:space="0" w:color="auto"/>
              <w:right w:val="single" w:sz="6" w:space="0" w:color="auto"/>
            </w:tcBorders>
            <w:tcMar>
              <w:left w:w="105" w:type="dxa"/>
              <w:right w:w="105" w:type="dxa"/>
            </w:tcMar>
          </w:tcPr>
          <w:p w14:paraId="7707D7F5" w14:textId="4FC2470E" w:rsidR="217E1440" w:rsidRDefault="217E1440" w:rsidP="217E1440">
            <w:pPr>
              <w:rPr>
                <w:rFonts w:ascii="Calibri" w:eastAsia="Calibri" w:hAnsi="Calibri" w:cs="Calibri"/>
                <w:sz w:val="20"/>
                <w:szCs w:val="20"/>
              </w:rPr>
            </w:pPr>
            <w:r w:rsidRPr="217E1440">
              <w:rPr>
                <w:rFonts w:ascii="Calibri" w:eastAsia="Calibri" w:hAnsi="Calibri" w:cs="Calibri"/>
                <w:sz w:val="20"/>
                <w:szCs w:val="20"/>
              </w:rPr>
              <w:t>Name:</w:t>
            </w:r>
          </w:p>
        </w:tc>
        <w:tc>
          <w:tcPr>
            <w:tcW w:w="2550" w:type="dxa"/>
            <w:tcBorders>
              <w:top w:val="single" w:sz="6" w:space="0" w:color="auto"/>
              <w:left w:val="single" w:sz="6" w:space="0" w:color="auto"/>
              <w:bottom w:val="single" w:sz="6" w:space="0" w:color="auto"/>
              <w:right w:val="single" w:sz="6" w:space="0" w:color="auto"/>
            </w:tcBorders>
            <w:tcMar>
              <w:left w:w="105" w:type="dxa"/>
              <w:right w:w="105" w:type="dxa"/>
            </w:tcMar>
          </w:tcPr>
          <w:p w14:paraId="2434B724" w14:textId="0A9B543C" w:rsidR="217E1440" w:rsidRDefault="217E1440" w:rsidP="217E1440">
            <w:pPr>
              <w:rPr>
                <w:rFonts w:ascii="Calibri" w:eastAsia="Calibri" w:hAnsi="Calibri" w:cs="Calibri"/>
                <w:sz w:val="20"/>
                <w:szCs w:val="20"/>
              </w:rPr>
            </w:pPr>
          </w:p>
        </w:tc>
        <w:tc>
          <w:tcPr>
            <w:tcW w:w="1125" w:type="dxa"/>
            <w:tcBorders>
              <w:top w:val="single" w:sz="6" w:space="0" w:color="auto"/>
              <w:left w:val="single" w:sz="6" w:space="0" w:color="auto"/>
              <w:bottom w:val="single" w:sz="6" w:space="0" w:color="auto"/>
              <w:right w:val="single" w:sz="6" w:space="0" w:color="auto"/>
            </w:tcBorders>
            <w:tcMar>
              <w:left w:w="105" w:type="dxa"/>
              <w:right w:w="105" w:type="dxa"/>
            </w:tcMar>
          </w:tcPr>
          <w:p w14:paraId="780A8E9E" w14:textId="0195C6CD" w:rsidR="217E1440" w:rsidRDefault="217E1440" w:rsidP="217E1440">
            <w:pPr>
              <w:rPr>
                <w:rFonts w:ascii="Calibri" w:eastAsia="Calibri" w:hAnsi="Calibri" w:cs="Calibri"/>
                <w:sz w:val="20"/>
                <w:szCs w:val="20"/>
              </w:rPr>
            </w:pPr>
            <w:r w:rsidRPr="217E1440">
              <w:rPr>
                <w:rFonts w:ascii="Calibri" w:eastAsia="Calibri" w:hAnsi="Calibri" w:cs="Calibri"/>
                <w:sz w:val="20"/>
                <w:szCs w:val="20"/>
              </w:rPr>
              <w:t>Signature:</w:t>
            </w:r>
          </w:p>
        </w:tc>
        <w:tc>
          <w:tcPr>
            <w:tcW w:w="2400" w:type="dxa"/>
            <w:tcBorders>
              <w:top w:val="single" w:sz="6" w:space="0" w:color="auto"/>
              <w:left w:val="single" w:sz="6" w:space="0" w:color="auto"/>
              <w:bottom w:val="single" w:sz="6" w:space="0" w:color="auto"/>
              <w:right w:val="single" w:sz="6" w:space="0" w:color="auto"/>
            </w:tcBorders>
            <w:tcMar>
              <w:left w:w="105" w:type="dxa"/>
              <w:right w:w="105" w:type="dxa"/>
            </w:tcMar>
          </w:tcPr>
          <w:p w14:paraId="2D6630D9" w14:textId="3212FDFE" w:rsidR="217E1440" w:rsidRDefault="217E1440" w:rsidP="217E1440">
            <w:pPr>
              <w:rPr>
                <w:rFonts w:ascii="Calibri" w:eastAsia="Calibri" w:hAnsi="Calibri" w:cs="Calibri"/>
                <w:sz w:val="20"/>
                <w:szCs w:val="20"/>
              </w:rPr>
            </w:pPr>
          </w:p>
        </w:tc>
        <w:tc>
          <w:tcPr>
            <w:tcW w:w="1830" w:type="dxa"/>
            <w:tcBorders>
              <w:top w:val="single" w:sz="6" w:space="0" w:color="auto"/>
              <w:left w:val="single" w:sz="6" w:space="0" w:color="auto"/>
              <w:bottom w:val="single" w:sz="6" w:space="0" w:color="auto"/>
              <w:right w:val="single" w:sz="6" w:space="0" w:color="auto"/>
            </w:tcBorders>
            <w:tcMar>
              <w:left w:w="105" w:type="dxa"/>
              <w:right w:w="105" w:type="dxa"/>
            </w:tcMar>
          </w:tcPr>
          <w:p w14:paraId="17AC2B73" w14:textId="0B87CF7D" w:rsidR="217E1440" w:rsidRDefault="217E1440" w:rsidP="217E1440">
            <w:pPr>
              <w:rPr>
                <w:rFonts w:ascii="Calibri" w:eastAsia="Calibri" w:hAnsi="Calibri" w:cs="Calibri"/>
                <w:sz w:val="20"/>
                <w:szCs w:val="20"/>
              </w:rPr>
            </w:pPr>
            <w:r w:rsidRPr="217E1440">
              <w:rPr>
                <w:rFonts w:ascii="Calibri" w:eastAsia="Calibri" w:hAnsi="Calibri" w:cs="Calibri"/>
                <w:sz w:val="20"/>
                <w:szCs w:val="20"/>
              </w:rPr>
              <w:t>Date:</w:t>
            </w:r>
          </w:p>
        </w:tc>
      </w:tr>
    </w:tbl>
    <w:p w14:paraId="27D1CD9C" w14:textId="236957E1" w:rsidR="217E1440" w:rsidRDefault="217E1440" w:rsidP="217E1440">
      <w:pPr>
        <w:rPr>
          <w:rFonts w:ascii="Calibri" w:eastAsia="Calibri" w:hAnsi="Calibri" w:cs="Calibri"/>
          <w:color w:val="000000" w:themeColor="text1"/>
          <w:sz w:val="20"/>
          <w:szCs w:val="20"/>
        </w:rPr>
      </w:pPr>
    </w:p>
    <w:p w14:paraId="3BD2F3A7" w14:textId="3F74AC1E" w:rsidR="217E1440" w:rsidRDefault="217E1440" w:rsidP="217E1440">
      <w:pPr>
        <w:rPr>
          <w:rFonts w:ascii="Calibri" w:eastAsia="Calibri" w:hAnsi="Calibri" w:cs="Calibri"/>
          <w:color w:val="000000" w:themeColor="text1"/>
          <w:sz w:val="20"/>
          <w:szCs w:val="20"/>
        </w:rPr>
      </w:pPr>
    </w:p>
    <w:p w14:paraId="0A34401E" w14:textId="410DD66C" w:rsidR="217E1440" w:rsidRDefault="217E1440" w:rsidP="217E1440">
      <w:pPr>
        <w:rPr>
          <w:rFonts w:ascii="Calibri" w:eastAsia="Calibri" w:hAnsi="Calibri" w:cs="Calibri"/>
          <w:color w:val="000000" w:themeColor="text1"/>
          <w:sz w:val="20"/>
          <w:szCs w:val="20"/>
        </w:rPr>
      </w:pPr>
    </w:p>
    <w:p w14:paraId="417AD08F" w14:textId="369CB65D" w:rsidR="217E1440" w:rsidRDefault="217E1440" w:rsidP="217E1440">
      <w:pPr>
        <w:rPr>
          <w:rFonts w:ascii="Calibri" w:eastAsia="Calibri" w:hAnsi="Calibri" w:cs="Calibri"/>
          <w:color w:val="000000" w:themeColor="text1"/>
          <w:sz w:val="20"/>
          <w:szCs w:val="20"/>
        </w:rPr>
      </w:pPr>
    </w:p>
    <w:p w14:paraId="2DD65821" w14:textId="3D79E377" w:rsidR="21EBCD1F" w:rsidRDefault="21EBCD1F" w:rsidP="217E1440">
      <w:pPr>
        <w:rPr>
          <w:rFonts w:ascii="Calibri" w:eastAsia="Calibri" w:hAnsi="Calibri" w:cs="Calibri"/>
          <w:color w:val="000000" w:themeColor="text1"/>
          <w:sz w:val="20"/>
          <w:szCs w:val="20"/>
        </w:rPr>
      </w:pPr>
      <w:r w:rsidRPr="217E1440">
        <w:rPr>
          <w:rFonts w:ascii="Calibri" w:eastAsia="Calibri" w:hAnsi="Calibri" w:cs="Calibri"/>
          <w:b/>
          <w:bCs/>
          <w:color w:val="000000" w:themeColor="text1"/>
          <w:sz w:val="20"/>
          <w:szCs w:val="20"/>
          <w:u w:val="single"/>
        </w:rPr>
        <w:t>For internal use only</w:t>
      </w:r>
    </w:p>
    <w:p w14:paraId="221A6545" w14:textId="5E7EEEFF" w:rsidR="217E1440" w:rsidRDefault="217E1440" w:rsidP="217E1440">
      <w:pPr>
        <w:rPr>
          <w:rFonts w:ascii="Calibri" w:eastAsia="Calibri" w:hAnsi="Calibri" w:cs="Calibri"/>
          <w:color w:val="000000" w:themeColor="text1"/>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900"/>
        <w:gridCol w:w="1830"/>
      </w:tblGrid>
      <w:tr w:rsidR="217E1440" w14:paraId="42D37305" w14:textId="77777777" w:rsidTr="217E1440">
        <w:trPr>
          <w:trHeight w:val="300"/>
        </w:trPr>
        <w:tc>
          <w:tcPr>
            <w:tcW w:w="6900" w:type="dxa"/>
            <w:tcBorders>
              <w:top w:val="single" w:sz="6" w:space="0" w:color="auto"/>
              <w:left w:val="single" w:sz="6" w:space="0" w:color="auto"/>
              <w:bottom w:val="single" w:sz="6" w:space="0" w:color="auto"/>
              <w:right w:val="single" w:sz="6" w:space="0" w:color="auto"/>
            </w:tcBorders>
            <w:tcMar>
              <w:left w:w="105" w:type="dxa"/>
              <w:right w:w="105" w:type="dxa"/>
            </w:tcMar>
          </w:tcPr>
          <w:p w14:paraId="08473E67" w14:textId="45C8BF0C" w:rsidR="217E1440" w:rsidRDefault="217E1440" w:rsidP="217E1440">
            <w:pPr>
              <w:rPr>
                <w:rFonts w:ascii="Calibri" w:eastAsia="Calibri" w:hAnsi="Calibri" w:cs="Calibri"/>
                <w:sz w:val="20"/>
                <w:szCs w:val="20"/>
              </w:rPr>
            </w:pPr>
            <w:r w:rsidRPr="217E1440">
              <w:rPr>
                <w:rFonts w:ascii="Calibri" w:eastAsia="Calibri" w:hAnsi="Calibri" w:cs="Calibri"/>
                <w:sz w:val="20"/>
                <w:szCs w:val="20"/>
              </w:rPr>
              <w:t>Classified by:</w:t>
            </w:r>
          </w:p>
        </w:tc>
        <w:tc>
          <w:tcPr>
            <w:tcW w:w="1830" w:type="dxa"/>
            <w:tcBorders>
              <w:top w:val="single" w:sz="6" w:space="0" w:color="auto"/>
              <w:left w:val="single" w:sz="6" w:space="0" w:color="auto"/>
              <w:bottom w:val="single" w:sz="6" w:space="0" w:color="auto"/>
              <w:right w:val="single" w:sz="6" w:space="0" w:color="auto"/>
            </w:tcBorders>
            <w:tcMar>
              <w:left w:w="105" w:type="dxa"/>
              <w:right w:w="105" w:type="dxa"/>
            </w:tcMar>
          </w:tcPr>
          <w:p w14:paraId="034B1420" w14:textId="763C6E59" w:rsidR="217E1440" w:rsidRDefault="217E1440" w:rsidP="217E1440">
            <w:pPr>
              <w:rPr>
                <w:rFonts w:ascii="Calibri" w:eastAsia="Calibri" w:hAnsi="Calibri" w:cs="Calibri"/>
                <w:sz w:val="20"/>
                <w:szCs w:val="20"/>
              </w:rPr>
            </w:pPr>
            <w:r w:rsidRPr="217E1440">
              <w:rPr>
                <w:rFonts w:ascii="Calibri" w:eastAsia="Calibri" w:hAnsi="Calibri" w:cs="Calibri"/>
                <w:sz w:val="20"/>
                <w:szCs w:val="20"/>
              </w:rPr>
              <w:t>Date:</w:t>
            </w:r>
          </w:p>
        </w:tc>
      </w:tr>
      <w:tr w:rsidR="217E1440" w14:paraId="3C2EFE41" w14:textId="77777777" w:rsidTr="217E1440">
        <w:trPr>
          <w:trHeight w:val="300"/>
        </w:trPr>
        <w:tc>
          <w:tcPr>
            <w:tcW w:w="6900" w:type="dxa"/>
            <w:tcBorders>
              <w:top w:val="single" w:sz="6" w:space="0" w:color="auto"/>
              <w:left w:val="single" w:sz="6" w:space="0" w:color="auto"/>
              <w:bottom w:val="single" w:sz="6" w:space="0" w:color="auto"/>
              <w:right w:val="single" w:sz="6" w:space="0" w:color="auto"/>
            </w:tcBorders>
            <w:tcMar>
              <w:left w:w="105" w:type="dxa"/>
              <w:right w:w="105" w:type="dxa"/>
            </w:tcMar>
          </w:tcPr>
          <w:p w14:paraId="4E0C2A7F" w14:textId="62269236" w:rsidR="217E1440" w:rsidRDefault="217E1440" w:rsidP="217E1440">
            <w:pPr>
              <w:rPr>
                <w:rFonts w:ascii="Calibri" w:eastAsia="Calibri" w:hAnsi="Calibri" w:cs="Calibri"/>
                <w:sz w:val="20"/>
                <w:szCs w:val="20"/>
              </w:rPr>
            </w:pPr>
            <w:r w:rsidRPr="217E1440">
              <w:rPr>
                <w:rFonts w:ascii="Calibri" w:eastAsia="Calibri" w:hAnsi="Calibri" w:cs="Calibri"/>
                <w:sz w:val="20"/>
                <w:szCs w:val="20"/>
              </w:rPr>
              <w:t xml:space="preserve">Approved by the Job Classification Committee:                  </w:t>
            </w:r>
          </w:p>
        </w:tc>
        <w:tc>
          <w:tcPr>
            <w:tcW w:w="1830" w:type="dxa"/>
            <w:tcBorders>
              <w:top w:val="single" w:sz="6" w:space="0" w:color="auto"/>
              <w:left w:val="single" w:sz="6" w:space="0" w:color="auto"/>
              <w:bottom w:val="single" w:sz="6" w:space="0" w:color="auto"/>
              <w:right w:val="single" w:sz="6" w:space="0" w:color="auto"/>
            </w:tcBorders>
            <w:tcMar>
              <w:left w:w="105" w:type="dxa"/>
              <w:right w:w="105" w:type="dxa"/>
            </w:tcMar>
          </w:tcPr>
          <w:p w14:paraId="592946E2" w14:textId="5830AC90" w:rsidR="217E1440" w:rsidRDefault="217E1440" w:rsidP="217E1440">
            <w:pPr>
              <w:rPr>
                <w:rFonts w:ascii="Calibri" w:eastAsia="Calibri" w:hAnsi="Calibri" w:cs="Calibri"/>
                <w:sz w:val="20"/>
                <w:szCs w:val="20"/>
              </w:rPr>
            </w:pPr>
            <w:r w:rsidRPr="217E1440">
              <w:rPr>
                <w:rFonts w:ascii="Calibri" w:eastAsia="Calibri" w:hAnsi="Calibri" w:cs="Calibri"/>
                <w:sz w:val="20"/>
                <w:szCs w:val="20"/>
              </w:rPr>
              <w:t>Date:</w:t>
            </w:r>
          </w:p>
        </w:tc>
      </w:tr>
      <w:tr w:rsidR="217E1440" w14:paraId="25F396B6" w14:textId="77777777" w:rsidTr="217E1440">
        <w:trPr>
          <w:trHeight w:val="300"/>
        </w:trPr>
        <w:tc>
          <w:tcPr>
            <w:tcW w:w="6900" w:type="dxa"/>
            <w:tcBorders>
              <w:top w:val="single" w:sz="6" w:space="0" w:color="auto"/>
              <w:left w:val="single" w:sz="6" w:space="0" w:color="auto"/>
              <w:bottom w:val="single" w:sz="6" w:space="0" w:color="auto"/>
              <w:right w:val="single" w:sz="6" w:space="0" w:color="auto"/>
            </w:tcBorders>
            <w:tcMar>
              <w:left w:w="105" w:type="dxa"/>
              <w:right w:w="105" w:type="dxa"/>
            </w:tcMar>
          </w:tcPr>
          <w:p w14:paraId="1511FBFF" w14:textId="3E8412BD" w:rsidR="217E1440" w:rsidRDefault="217E1440" w:rsidP="217E1440">
            <w:pPr>
              <w:rPr>
                <w:rFonts w:ascii="Calibri" w:eastAsia="Calibri" w:hAnsi="Calibri" w:cs="Calibri"/>
                <w:sz w:val="20"/>
                <w:szCs w:val="20"/>
              </w:rPr>
            </w:pPr>
            <w:r w:rsidRPr="217E1440">
              <w:rPr>
                <w:rFonts w:ascii="Calibri" w:eastAsia="Calibri" w:hAnsi="Calibri" w:cs="Calibri"/>
                <w:sz w:val="20"/>
                <w:szCs w:val="20"/>
              </w:rPr>
              <w:t>Approved salary scale:</w:t>
            </w:r>
          </w:p>
        </w:tc>
        <w:tc>
          <w:tcPr>
            <w:tcW w:w="1830" w:type="dxa"/>
            <w:tcBorders>
              <w:top w:val="single" w:sz="6" w:space="0" w:color="auto"/>
              <w:left w:val="single" w:sz="6" w:space="0" w:color="auto"/>
              <w:bottom w:val="single" w:sz="6" w:space="0" w:color="auto"/>
              <w:right w:val="single" w:sz="6" w:space="0" w:color="auto"/>
            </w:tcBorders>
            <w:tcMar>
              <w:left w:w="105" w:type="dxa"/>
              <w:right w:w="105" w:type="dxa"/>
            </w:tcMar>
          </w:tcPr>
          <w:p w14:paraId="66BAF485" w14:textId="2C25A6C9" w:rsidR="217E1440" w:rsidRDefault="217E1440" w:rsidP="217E1440">
            <w:pPr>
              <w:rPr>
                <w:rFonts w:ascii="Calibri" w:eastAsia="Calibri" w:hAnsi="Calibri" w:cs="Calibri"/>
                <w:sz w:val="20"/>
                <w:szCs w:val="20"/>
              </w:rPr>
            </w:pPr>
            <w:r w:rsidRPr="217E1440">
              <w:rPr>
                <w:rFonts w:ascii="Calibri" w:eastAsia="Calibri" w:hAnsi="Calibri" w:cs="Calibri"/>
                <w:sz w:val="20"/>
                <w:szCs w:val="20"/>
              </w:rPr>
              <w:t>Salary Scale</w:t>
            </w:r>
          </w:p>
        </w:tc>
      </w:tr>
    </w:tbl>
    <w:p w14:paraId="4306D075" w14:textId="326EA429" w:rsidR="217E1440" w:rsidRDefault="217E1440" w:rsidP="217E1440">
      <w:pPr>
        <w:pStyle w:val="Subhead"/>
        <w:spacing w:after="80"/>
        <w:jc w:val="center"/>
        <w:rPr>
          <w:rFonts w:ascii="Calibri" w:hAnsi="Calibri" w:cs="Tahoma"/>
        </w:rPr>
      </w:pPr>
    </w:p>
    <w:sectPr w:rsidR="217E1440" w:rsidSect="00A74078">
      <w:footerReference w:type="even" r:id="rId11"/>
      <w:footerReference w:type="default" r:id="rId12"/>
      <w:headerReference w:type="first" r:id="rId13"/>
      <w:footerReference w:type="first" r:id="rId14"/>
      <w:pgSz w:w="11906" w:h="16838" w:code="9"/>
      <w:pgMar w:top="851" w:right="765" w:bottom="284" w:left="85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C59C0" w14:textId="77777777" w:rsidR="00A74078" w:rsidRDefault="00A74078">
      <w:r>
        <w:separator/>
      </w:r>
    </w:p>
  </w:endnote>
  <w:endnote w:type="continuationSeparator" w:id="0">
    <w:p w14:paraId="164D1493" w14:textId="77777777" w:rsidR="00A74078" w:rsidRDefault="00A7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55">
    <w:altName w:val="DokChampa"/>
    <w:charset w:val="00"/>
    <w:family w:val="auto"/>
    <w:pitch w:val="variable"/>
    <w:sig w:usb0="03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 Univers 65 Bold">
    <w:altName w:val="Courier New"/>
    <w:charset w:val="00"/>
    <w:family w:val="auto"/>
    <w:pitch w:val="variable"/>
    <w:sig w:usb0="00000000" w:usb1="00000000" w:usb2="00000000" w:usb3="00000000" w:csb0="00000001" w:csb1="00000000"/>
  </w:font>
  <w:font w:name="L Univers 45 Light">
    <w:altName w:val="Courier New"/>
    <w:charset w:val="00"/>
    <w:family w:val="auto"/>
    <w:pitch w:val="variable"/>
    <w:sig w:usb0="00000000" w:usb1="00000000" w:usb2="00000000" w:usb3="00000000" w:csb0="00000001" w:csb1="00000000"/>
  </w:font>
  <w:font w:name="Arial MT Bd">
    <w:altName w:val="Arial"/>
    <w:charset w:val="00"/>
    <w:family w:val="auto"/>
    <w:pitch w:val="variable"/>
    <w:sig w:usb0="03000000" w:usb1="00000000" w:usb2="00000000" w:usb3="00000000" w:csb0="00000001" w:csb1="00000000"/>
  </w:font>
  <w:font w:name="L Frutiger Light">
    <w:altName w:val="Courier New"/>
    <w:charset w:val="00"/>
    <w:family w:val="auto"/>
    <w:pitch w:val="variable"/>
    <w:sig w:usb0="00000000" w:usb1="00000000" w:usb2="00000000" w:usb3="00000000" w:csb0="00000001" w:csb1="00000000"/>
  </w:font>
  <w:font w:name="Arial MT Md">
    <w:charset w:val="00"/>
    <w:family w:val="auto"/>
    <w:pitch w:val="variable"/>
    <w:sig w:usb0="03000000" w:usb1="00000000" w:usb2="00000000" w:usb3="00000000" w:csb0="00000001" w:csb1="00000000"/>
  </w:font>
  <w:font w:name="Dutch">
    <w:altName w:val="Arial"/>
    <w:panose1 w:val="00000000000000000000"/>
    <w:charset w:val="00"/>
    <w:family w:val="roman"/>
    <w:notTrueType/>
    <w:pitch w:val="default"/>
    <w:sig w:usb0="00000003" w:usb1="00000000" w:usb2="00000000" w:usb3="00000000" w:csb0="00000001" w:csb1="00000000"/>
  </w:font>
  <w:font w:name="Helvetica 75 Bold">
    <w:altName w:val="Arial"/>
    <w:charset w:val="00"/>
    <w:family w:val="auto"/>
    <w:pitch w:val="variable"/>
    <w:sig w:usb0="03000000"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D3D3" w14:textId="77777777" w:rsidR="00FD52DF" w:rsidRDefault="00A902E9" w:rsidP="00D53D8A">
    <w:pPr>
      <w:pStyle w:val="Footer"/>
      <w:rPr>
        <w:rStyle w:val="PageNumber"/>
      </w:rPr>
    </w:pPr>
    <w:r>
      <w:rPr>
        <w:rStyle w:val="PageNumber"/>
      </w:rPr>
      <w:fldChar w:fldCharType="begin"/>
    </w:r>
    <w:r w:rsidR="00FD52DF">
      <w:rPr>
        <w:rStyle w:val="PageNumber"/>
      </w:rPr>
      <w:instrText xml:space="preserve">PAGE  </w:instrText>
    </w:r>
    <w:r>
      <w:rPr>
        <w:rStyle w:val="PageNumber"/>
      </w:rPr>
      <w:fldChar w:fldCharType="separate"/>
    </w:r>
    <w:r w:rsidR="00FD52DF">
      <w:rPr>
        <w:rStyle w:val="PageNumber"/>
      </w:rPr>
      <w:t>1</w:t>
    </w:r>
    <w:r>
      <w:rPr>
        <w:rStyle w:val="PageNumber"/>
      </w:rPr>
      <w:fldChar w:fldCharType="end"/>
    </w:r>
  </w:p>
  <w:p w14:paraId="0A2CF0F7" w14:textId="77777777" w:rsidR="00FD52DF" w:rsidRDefault="00FD52DF" w:rsidP="00D53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6EB4" w14:textId="7D768301" w:rsidR="00FD52DF" w:rsidRPr="000B1BC7" w:rsidRDefault="00B539C1" w:rsidP="00114BE0">
    <w:pPr>
      <w:pBdr>
        <w:top w:val="single" w:sz="4" w:space="1" w:color="8A8175"/>
      </w:pBdr>
      <w:tabs>
        <w:tab w:val="right" w:pos="10291"/>
      </w:tabs>
      <w:spacing w:line="240" w:lineRule="exact"/>
      <w:rPr>
        <w:sz w:val="16"/>
      </w:rPr>
    </w:pPr>
    <w:r>
      <w:rPr>
        <w:noProof/>
        <w:sz w:val="16"/>
      </w:rPr>
      <mc:AlternateContent>
        <mc:Choice Requires="wps">
          <w:drawing>
            <wp:anchor distT="0" distB="0" distL="114300" distR="114300" simplePos="0" relativeHeight="251660288" behindDoc="0" locked="0" layoutInCell="0" allowOverlap="1" wp14:anchorId="468CC030" wp14:editId="624CC980">
              <wp:simplePos x="0" y="0"/>
              <wp:positionH relativeFrom="page">
                <wp:posOffset>0</wp:posOffset>
              </wp:positionH>
              <wp:positionV relativeFrom="page">
                <wp:posOffset>10227945</wp:posOffset>
              </wp:positionV>
              <wp:extent cx="7560310" cy="273050"/>
              <wp:effectExtent l="0" t="0" r="0" b="12700"/>
              <wp:wrapNone/>
              <wp:docPr id="2" name="MSIPCMf11047f2a51bca456c4d9232"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B67B79" w14:textId="389E2959" w:rsidR="00B539C1" w:rsidRPr="00B539C1" w:rsidRDefault="00B539C1" w:rsidP="00B539C1">
                          <w:pPr>
                            <w:rPr>
                              <w:rFonts w:ascii="Calibri" w:hAnsi="Calibri" w:cs="Calibri"/>
                              <w:color w:val="000000"/>
                              <w:sz w:val="20"/>
                            </w:rPr>
                          </w:pPr>
                          <w:r w:rsidRPr="00B539C1">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0F1B88D9">
            <v:shapetype id="_x0000_t202" coordsize="21600,21600" o:spt="202" path="m,l,21600r21600,l21600,xe" w14:anchorId="468CC030">
              <v:stroke joinstyle="miter"/>
              <v:path gradientshapeok="t" o:connecttype="rect"/>
            </v:shapetype>
            <v:shape id="MSIPCMf11047f2a51bca456c4d9232"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45436510,&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AG+tmqwAgAARgUAAA4A&#10;AAAAAAAAAAAAAAAALgIAAGRycy9lMm9Eb2MueG1sUEsBAi0AFAAGAAgAAAAhAHx2COHfAAAACwEA&#10;AA8AAAAAAAAAAAAAAAAACgUAAGRycy9kb3ducmV2LnhtbFBLBQYAAAAABAAEAPMAAAAWBgAAAAA=&#10;">
              <v:fill o:detectmouseclick="t"/>
              <v:textbox inset="20pt,0,,0">
                <w:txbxContent>
                  <w:p w:rsidRPr="00B539C1" w:rsidR="00B539C1" w:rsidP="00B539C1" w:rsidRDefault="00B539C1" w14:paraId="12E836B6" w14:textId="389E2959">
                    <w:pPr>
                      <w:rPr>
                        <w:rFonts w:ascii="Calibri" w:hAnsi="Calibri" w:cs="Calibri"/>
                        <w:color w:val="000000"/>
                        <w:sz w:val="20"/>
                      </w:rPr>
                    </w:pPr>
                    <w:r w:rsidRPr="00B539C1">
                      <w:rPr>
                        <w:rFonts w:ascii="Calibri" w:hAnsi="Calibri" w:cs="Calibri"/>
                        <w:color w:val="000000"/>
                        <w:sz w:val="20"/>
                      </w:rPr>
                      <w:t>Public</w:t>
                    </w:r>
                  </w:p>
                </w:txbxContent>
              </v:textbox>
              <w10:wrap anchorx="page" anchory="page"/>
            </v:shape>
          </w:pict>
        </mc:Fallback>
      </mc:AlternateContent>
    </w:r>
    <w:r w:rsidR="00201DAC">
      <w:rPr>
        <w:sz w:val="16"/>
      </w:rPr>
      <w:t xml:space="preserve"> </w:t>
    </w:r>
    <w:r w:rsidR="009C5678" w:rsidRPr="000B1BC7">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5BA3" w14:textId="0F395626" w:rsidR="00FD52DF" w:rsidRPr="003543F1" w:rsidRDefault="00B539C1" w:rsidP="00114BE0">
    <w:pPr>
      <w:pBdr>
        <w:top w:val="single" w:sz="4" w:space="1" w:color="8A8175"/>
      </w:pBdr>
      <w:tabs>
        <w:tab w:val="right" w:pos="10291"/>
      </w:tabs>
      <w:spacing w:line="240" w:lineRule="exact"/>
      <w:rPr>
        <w:sz w:val="16"/>
      </w:rPr>
    </w:pPr>
    <w:r>
      <w:rPr>
        <w:noProof/>
        <w:sz w:val="16"/>
      </w:rPr>
      <mc:AlternateContent>
        <mc:Choice Requires="wps">
          <w:drawing>
            <wp:anchor distT="0" distB="0" distL="114300" distR="114300" simplePos="0" relativeHeight="251661312" behindDoc="0" locked="0" layoutInCell="0" allowOverlap="1" wp14:anchorId="25AAA1B5" wp14:editId="6E2B67FD">
              <wp:simplePos x="0" y="0"/>
              <wp:positionH relativeFrom="page">
                <wp:posOffset>0</wp:posOffset>
              </wp:positionH>
              <wp:positionV relativeFrom="page">
                <wp:posOffset>10227945</wp:posOffset>
              </wp:positionV>
              <wp:extent cx="7560310" cy="273050"/>
              <wp:effectExtent l="0" t="0" r="0" b="12700"/>
              <wp:wrapNone/>
              <wp:docPr id="3" name="MSIPCM6f9a4e6ab6a427e1b0696d27" descr="{&quot;HashCode&quot;:-454365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2817C0" w14:textId="7C274E3C" w:rsidR="00B539C1" w:rsidRPr="00B539C1" w:rsidRDefault="00B539C1" w:rsidP="00B539C1">
                          <w:pPr>
                            <w:rPr>
                              <w:rFonts w:ascii="Calibri" w:hAnsi="Calibri" w:cs="Calibri"/>
                              <w:color w:val="000000"/>
                              <w:sz w:val="20"/>
                            </w:rPr>
                          </w:pPr>
                          <w:r w:rsidRPr="00B539C1">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6D4C6F2E">
            <v:shapetype id="_x0000_t202" coordsize="21600,21600" o:spt="202" path="m,l,21600r21600,l21600,xe" w14:anchorId="25AAA1B5">
              <v:stroke joinstyle="miter"/>
              <v:path gradientshapeok="t" o:connecttype="rect"/>
            </v:shapetype>
            <v:shape id="MSIPCM6f9a4e6ab6a427e1b0696d27"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alt="{&quot;HashCode&quot;:-45436510,&quot;Height&quot;:841.0,&quot;Width&quot;:595.0,&quot;Placement&quot;:&quot;Footer&quot;,&quot;Index&quot;:&quot;FirstPage&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">
              <v:fill o:detectmouseclick="t"/>
              <v:textbox inset="20pt,0,,0">
                <w:txbxContent>
                  <w:p w:rsidRPr="00B539C1" w:rsidR="00B539C1" w:rsidP="00B539C1" w:rsidRDefault="00B539C1" w14:paraId="2F9C1C92" w14:textId="7C274E3C">
                    <w:pPr>
                      <w:rPr>
                        <w:rFonts w:ascii="Calibri" w:hAnsi="Calibri" w:cs="Calibri"/>
                        <w:color w:val="000000"/>
                        <w:sz w:val="20"/>
                      </w:rPr>
                    </w:pPr>
                    <w:r w:rsidRPr="00B539C1">
                      <w:rPr>
                        <w:rFonts w:ascii="Calibri" w:hAnsi="Calibri" w:cs="Calibri"/>
                        <w:color w:val="000000"/>
                        <w:sz w:val="20"/>
                      </w:rPr>
                      <w:t>Public</w:t>
                    </w:r>
                  </w:p>
                </w:txbxContent>
              </v:textbox>
              <w10:wrap anchorx="page" anchory="page"/>
            </v:shape>
          </w:pict>
        </mc:Fallback>
      </mc:AlternateContent>
    </w:r>
    <w:r w:rsidR="00201DAC">
      <w:rPr>
        <w:sz w:val="16"/>
      </w:rPr>
      <w:t>Rapid</w:t>
    </w:r>
    <w:r w:rsidR="00BB67B0">
      <w:rPr>
        <w:sz w:val="16"/>
      </w:rPr>
      <w:t xml:space="preserve"> Response Role Profile</w:t>
    </w:r>
    <w:r w:rsidR="00201DAC">
      <w:rPr>
        <w:sz w:val="16"/>
      </w:rPr>
      <w:t>: WASH Officer</w:t>
    </w:r>
    <w:r w:rsidR="009C5678" w:rsidRPr="000B1BC7">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BD7AB" w14:textId="77777777" w:rsidR="00A74078" w:rsidRDefault="00A74078">
      <w:r>
        <w:separator/>
      </w:r>
    </w:p>
  </w:footnote>
  <w:footnote w:type="continuationSeparator" w:id="0">
    <w:p w14:paraId="6085408C" w14:textId="77777777" w:rsidR="00A74078" w:rsidRDefault="00A74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466C" w14:textId="18669342" w:rsidR="00FD52DF" w:rsidRDefault="00D8410B">
    <w:pPr>
      <w:pStyle w:val="Header"/>
    </w:pPr>
    <w:r>
      <w:rPr>
        <w:noProof/>
      </w:rPr>
      <w:drawing>
        <wp:anchor distT="0" distB="0" distL="114300" distR="114300" simplePos="0" relativeHeight="251663360" behindDoc="1" locked="0" layoutInCell="1" allowOverlap="1" wp14:anchorId="322C0892" wp14:editId="7C09FAA3">
          <wp:simplePos x="0" y="0"/>
          <wp:positionH relativeFrom="margin">
            <wp:align>left</wp:align>
          </wp:positionH>
          <wp:positionV relativeFrom="paragraph">
            <wp:posOffset>-222940</wp:posOffset>
          </wp:positionV>
          <wp:extent cx="2308860" cy="678180"/>
          <wp:effectExtent l="0" t="0" r="0" b="7620"/>
          <wp:wrapTight wrapText="bothSides">
            <wp:wrapPolygon edited="0">
              <wp:start x="0" y="0"/>
              <wp:lineTo x="0" y="21236"/>
              <wp:lineTo x="21386" y="21236"/>
              <wp:lineTo x="21386" y="0"/>
              <wp:lineTo x="0" y="0"/>
            </wp:wrapPolygon>
          </wp:wrapTight>
          <wp:docPr id="8" name="Picture 8" descr="A black and red logo&#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A black and red logo&#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860" cy="6781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9A0B7C8"/>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singleLevel"/>
    <w:tmpl w:val="00000000"/>
    <w:lvl w:ilvl="0">
      <w:start w:val="1"/>
      <w:numFmt w:val="bullet"/>
      <w:pStyle w:val="Notes"/>
      <w:lvlText w:val="•"/>
      <w:lvlJc w:val="left"/>
      <w:pPr>
        <w:tabs>
          <w:tab w:val="num" w:pos="360"/>
        </w:tabs>
        <w:ind w:left="170" w:hanging="170"/>
      </w:pPr>
      <w:rPr>
        <w:rFonts w:ascii="Univers 55" w:hAnsi="Univers 55" w:hint="default"/>
        <w:b w:val="0"/>
        <w:i w:val="0"/>
        <w:sz w:val="12"/>
      </w:rPr>
    </w:lvl>
  </w:abstractNum>
  <w:abstractNum w:abstractNumId="2" w15:restartNumberingAfterBreak="0">
    <w:nsid w:val="00000004"/>
    <w:multiLevelType w:val="multilevel"/>
    <w:tmpl w:val="00000000"/>
    <w:lvl w:ilvl="0">
      <w:start w:val="1"/>
      <w:numFmt w:val="decimal"/>
      <w:pStyle w:val="List"/>
      <w:lvlText w:val="%1"/>
      <w:lvlJc w:val="left"/>
      <w:pPr>
        <w:tabs>
          <w:tab w:val="num" w:pos="360"/>
        </w:tabs>
        <w:ind w:left="340" w:hanging="340"/>
      </w:pPr>
    </w:lvl>
    <w:lvl w:ilvl="1">
      <w:start w:val="1"/>
      <w:numFmt w:val="decimal"/>
      <w:lvlText w:val="%1.%2"/>
      <w:lvlJc w:val="left"/>
      <w:pPr>
        <w:tabs>
          <w:tab w:val="num" w:pos="360"/>
        </w:tabs>
        <w:ind w:left="340" w:hanging="340"/>
      </w:pPr>
    </w:lvl>
    <w:lvl w:ilvl="2">
      <w:start w:val="1"/>
      <w:numFmt w:val="decimal"/>
      <w:lvlText w:val="%1.%2.%3"/>
      <w:lvlJc w:val="left"/>
      <w:pPr>
        <w:tabs>
          <w:tab w:val="num" w:pos="720"/>
        </w:tabs>
        <w:ind w:left="340" w:hanging="340"/>
      </w:pPr>
    </w:lvl>
    <w:lvl w:ilvl="3">
      <w:start w:val="1"/>
      <w:numFmt w:val="decimal"/>
      <w:lvlText w:val="%1.%2.%3.%4"/>
      <w:lvlJc w:val="left"/>
      <w:pPr>
        <w:tabs>
          <w:tab w:val="num" w:pos="720"/>
        </w:tabs>
        <w:ind w:left="340" w:hanging="340"/>
      </w:pPr>
    </w:lvl>
    <w:lvl w:ilvl="4">
      <w:start w:val="1"/>
      <w:numFmt w:val="decimal"/>
      <w:lvlText w:val="%1.%2.%3.%4.%5"/>
      <w:lvlJc w:val="left"/>
      <w:pPr>
        <w:tabs>
          <w:tab w:val="num" w:pos="720"/>
        </w:tabs>
        <w:ind w:left="340" w:hanging="340"/>
      </w:pPr>
    </w:lvl>
    <w:lvl w:ilvl="5">
      <w:start w:val="1"/>
      <w:numFmt w:val="decimal"/>
      <w:lvlText w:val="%1.%2.%3.%4.%5.%6"/>
      <w:lvlJc w:val="left"/>
      <w:pPr>
        <w:tabs>
          <w:tab w:val="num" w:pos="1080"/>
        </w:tabs>
        <w:ind w:left="340" w:hanging="340"/>
      </w:pPr>
    </w:lvl>
    <w:lvl w:ilvl="6">
      <w:start w:val="1"/>
      <w:numFmt w:val="decimal"/>
      <w:lvlText w:val="%1.%2.%3.%4.%5.%6.%7"/>
      <w:lvlJc w:val="left"/>
      <w:pPr>
        <w:tabs>
          <w:tab w:val="num" w:pos="1080"/>
        </w:tabs>
        <w:ind w:left="340" w:hanging="340"/>
      </w:pPr>
    </w:lvl>
    <w:lvl w:ilvl="7">
      <w:start w:val="1"/>
      <w:numFmt w:val="decimal"/>
      <w:lvlText w:val="%1.%2.%3.%4.%5.%6.%7.%8"/>
      <w:lvlJc w:val="left"/>
      <w:pPr>
        <w:tabs>
          <w:tab w:val="num" w:pos="1440"/>
        </w:tabs>
        <w:ind w:left="340" w:hanging="340"/>
      </w:pPr>
    </w:lvl>
    <w:lvl w:ilvl="8">
      <w:start w:val="1"/>
      <w:numFmt w:val="decimal"/>
      <w:lvlText w:val="%1.%2.%3.%4.%5.%6.%7.%8.%9"/>
      <w:lvlJc w:val="left"/>
      <w:pPr>
        <w:tabs>
          <w:tab w:val="num" w:pos="1440"/>
        </w:tabs>
        <w:ind w:left="340" w:hanging="340"/>
      </w:pPr>
    </w:lvl>
  </w:abstractNum>
  <w:abstractNum w:abstractNumId="3" w15:restartNumberingAfterBreak="0">
    <w:nsid w:val="00000006"/>
    <w:multiLevelType w:val="singleLevel"/>
    <w:tmpl w:val="00000000"/>
    <w:lvl w:ilvl="0">
      <w:start w:val="1"/>
      <w:numFmt w:val="bullet"/>
      <w:pStyle w:val="Bullettext"/>
      <w:lvlText w:val="•"/>
      <w:lvlJc w:val="left"/>
      <w:pPr>
        <w:tabs>
          <w:tab w:val="num" w:pos="700"/>
        </w:tabs>
        <w:ind w:left="510" w:hanging="170"/>
      </w:pPr>
      <w:rPr>
        <w:rFonts w:ascii="Univers 55" w:hAnsi="Univers 55" w:hint="default"/>
        <w:b w:val="0"/>
        <w:i w:val="0"/>
        <w:sz w:val="16"/>
      </w:rPr>
    </w:lvl>
  </w:abstractNum>
  <w:abstractNum w:abstractNumId="4" w15:restartNumberingAfterBreak="0">
    <w:nsid w:val="0000000B"/>
    <w:multiLevelType w:val="singleLevel"/>
    <w:tmpl w:val="00000000"/>
    <w:lvl w:ilvl="0">
      <w:start w:val="1"/>
      <w:numFmt w:val="bullet"/>
      <w:lvlText w:val="•"/>
      <w:lvlJc w:val="left"/>
      <w:pPr>
        <w:tabs>
          <w:tab w:val="num" w:pos="794"/>
        </w:tabs>
        <w:ind w:left="794" w:hanging="510"/>
      </w:pPr>
      <w:rPr>
        <w:rFonts w:ascii="Univers 55" w:hAnsi="Univers 55" w:hint="default"/>
        <w:b w:val="0"/>
        <w:i w:val="0"/>
        <w:sz w:val="16"/>
      </w:rPr>
    </w:lvl>
  </w:abstractNum>
  <w:abstractNum w:abstractNumId="5" w15:restartNumberingAfterBreak="0">
    <w:nsid w:val="120611B9"/>
    <w:multiLevelType w:val="hybridMultilevel"/>
    <w:tmpl w:val="20C214F2"/>
    <w:lvl w:ilvl="0" w:tplc="1009000F">
      <w:start w:val="1"/>
      <w:numFmt w:val="decimal"/>
      <w:lvlText w:val="%1."/>
      <w:lvlJc w:val="left"/>
      <w:pPr>
        <w:ind w:left="360" w:hanging="360"/>
      </w:pPr>
      <w:rPr>
        <w:rFonts w:hint="default"/>
        <w:u w:color="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A1D2F"/>
    <w:multiLevelType w:val="hybridMultilevel"/>
    <w:tmpl w:val="E3D29190"/>
    <w:lvl w:ilvl="0" w:tplc="F8D0F8CA">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D7124"/>
    <w:multiLevelType w:val="hybridMultilevel"/>
    <w:tmpl w:val="2DBC140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A24EF7"/>
    <w:multiLevelType w:val="hybridMultilevel"/>
    <w:tmpl w:val="36B42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381F1C"/>
    <w:multiLevelType w:val="hybridMultilevel"/>
    <w:tmpl w:val="685604DA"/>
    <w:lvl w:ilvl="0" w:tplc="6EA057A8">
      <w:start w:val="1"/>
      <w:numFmt w:val="decimal"/>
      <w:lvlText w:val="%1."/>
      <w:lvlJc w:val="left"/>
      <w:pPr>
        <w:tabs>
          <w:tab w:val="num" w:pos="720"/>
        </w:tabs>
        <w:ind w:left="720" w:hanging="360"/>
      </w:pPr>
    </w:lvl>
    <w:lvl w:ilvl="1" w:tplc="33C225CE" w:tentative="1">
      <w:start w:val="1"/>
      <w:numFmt w:val="decimal"/>
      <w:lvlText w:val="%2."/>
      <w:lvlJc w:val="left"/>
      <w:pPr>
        <w:tabs>
          <w:tab w:val="num" w:pos="1440"/>
        </w:tabs>
        <w:ind w:left="1440" w:hanging="360"/>
      </w:pPr>
    </w:lvl>
    <w:lvl w:ilvl="2" w:tplc="BAF6175E" w:tentative="1">
      <w:start w:val="1"/>
      <w:numFmt w:val="decimal"/>
      <w:lvlText w:val="%3."/>
      <w:lvlJc w:val="left"/>
      <w:pPr>
        <w:tabs>
          <w:tab w:val="num" w:pos="2160"/>
        </w:tabs>
        <w:ind w:left="2160" w:hanging="360"/>
      </w:pPr>
    </w:lvl>
    <w:lvl w:ilvl="3" w:tplc="DE82DA6E" w:tentative="1">
      <w:start w:val="1"/>
      <w:numFmt w:val="decimal"/>
      <w:lvlText w:val="%4."/>
      <w:lvlJc w:val="left"/>
      <w:pPr>
        <w:tabs>
          <w:tab w:val="num" w:pos="2880"/>
        </w:tabs>
        <w:ind w:left="2880" w:hanging="360"/>
      </w:pPr>
    </w:lvl>
    <w:lvl w:ilvl="4" w:tplc="533452F8" w:tentative="1">
      <w:start w:val="1"/>
      <w:numFmt w:val="decimal"/>
      <w:lvlText w:val="%5."/>
      <w:lvlJc w:val="left"/>
      <w:pPr>
        <w:tabs>
          <w:tab w:val="num" w:pos="3600"/>
        </w:tabs>
        <w:ind w:left="3600" w:hanging="360"/>
      </w:pPr>
    </w:lvl>
    <w:lvl w:ilvl="5" w:tplc="816A3E88" w:tentative="1">
      <w:start w:val="1"/>
      <w:numFmt w:val="decimal"/>
      <w:lvlText w:val="%6."/>
      <w:lvlJc w:val="left"/>
      <w:pPr>
        <w:tabs>
          <w:tab w:val="num" w:pos="4320"/>
        </w:tabs>
        <w:ind w:left="4320" w:hanging="360"/>
      </w:pPr>
    </w:lvl>
    <w:lvl w:ilvl="6" w:tplc="4A7026BE" w:tentative="1">
      <w:start w:val="1"/>
      <w:numFmt w:val="decimal"/>
      <w:lvlText w:val="%7."/>
      <w:lvlJc w:val="left"/>
      <w:pPr>
        <w:tabs>
          <w:tab w:val="num" w:pos="5040"/>
        </w:tabs>
        <w:ind w:left="5040" w:hanging="360"/>
      </w:pPr>
    </w:lvl>
    <w:lvl w:ilvl="7" w:tplc="8DA0C3B6" w:tentative="1">
      <w:start w:val="1"/>
      <w:numFmt w:val="decimal"/>
      <w:lvlText w:val="%8."/>
      <w:lvlJc w:val="left"/>
      <w:pPr>
        <w:tabs>
          <w:tab w:val="num" w:pos="5760"/>
        </w:tabs>
        <w:ind w:left="5760" w:hanging="360"/>
      </w:pPr>
    </w:lvl>
    <w:lvl w:ilvl="8" w:tplc="BEA2CD44" w:tentative="1">
      <w:start w:val="1"/>
      <w:numFmt w:val="decimal"/>
      <w:lvlText w:val="%9."/>
      <w:lvlJc w:val="left"/>
      <w:pPr>
        <w:tabs>
          <w:tab w:val="num" w:pos="6480"/>
        </w:tabs>
        <w:ind w:left="6480" w:hanging="360"/>
      </w:pPr>
    </w:lvl>
  </w:abstractNum>
  <w:abstractNum w:abstractNumId="10" w15:restartNumberingAfterBreak="0">
    <w:nsid w:val="36A103CE"/>
    <w:multiLevelType w:val="hybridMultilevel"/>
    <w:tmpl w:val="C5F86E70"/>
    <w:lvl w:ilvl="0" w:tplc="2370F696">
      <w:start w:val="1"/>
      <w:numFmt w:val="bullet"/>
      <w:lvlText w:val=""/>
      <w:lvlJc w:val="left"/>
      <w:pPr>
        <w:ind w:left="360" w:hanging="360"/>
      </w:pPr>
      <w:rPr>
        <w:rFonts w:ascii="Wingdings" w:hAnsi="Wingdings" w:hint="default"/>
        <w:u w:color="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107A49"/>
    <w:multiLevelType w:val="hybridMultilevel"/>
    <w:tmpl w:val="5E64B6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AC404C"/>
    <w:multiLevelType w:val="hybridMultilevel"/>
    <w:tmpl w:val="B044B3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AF2778A"/>
    <w:multiLevelType w:val="hybridMultilevel"/>
    <w:tmpl w:val="CE285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92CFD"/>
    <w:multiLevelType w:val="hybridMultilevel"/>
    <w:tmpl w:val="59E2A59C"/>
    <w:lvl w:ilvl="0" w:tplc="60EE1EB2">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755247020">
    <w:abstractNumId w:val="1"/>
  </w:num>
  <w:num w:numId="2" w16cid:durableId="1692410878">
    <w:abstractNumId w:val="2"/>
  </w:num>
  <w:num w:numId="3" w16cid:durableId="52656625">
    <w:abstractNumId w:val="3"/>
  </w:num>
  <w:num w:numId="4" w16cid:durableId="1661495468">
    <w:abstractNumId w:val="12"/>
  </w:num>
  <w:num w:numId="5" w16cid:durableId="862866520">
    <w:abstractNumId w:val="8"/>
  </w:num>
  <w:num w:numId="6" w16cid:durableId="1748533063">
    <w:abstractNumId w:val="13"/>
  </w:num>
  <w:num w:numId="7" w16cid:durableId="1876769211">
    <w:abstractNumId w:val="9"/>
  </w:num>
  <w:num w:numId="8" w16cid:durableId="26214958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2763018">
    <w:abstractNumId w:val="11"/>
  </w:num>
  <w:num w:numId="10" w16cid:durableId="1161849233">
    <w:abstractNumId w:val="4"/>
  </w:num>
  <w:num w:numId="11" w16cid:durableId="1665359285">
    <w:abstractNumId w:val="0"/>
  </w:num>
  <w:num w:numId="12" w16cid:durableId="1567254365">
    <w:abstractNumId w:val="10"/>
  </w:num>
  <w:num w:numId="13" w16cid:durableId="1627807063">
    <w:abstractNumId w:val="5"/>
  </w:num>
  <w:num w:numId="14" w16cid:durableId="3800549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60685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BF"/>
    <w:rsid w:val="00002787"/>
    <w:rsid w:val="00005C4A"/>
    <w:rsid w:val="00007E3D"/>
    <w:rsid w:val="000109EC"/>
    <w:rsid w:val="00012FA4"/>
    <w:rsid w:val="0002105D"/>
    <w:rsid w:val="000306EA"/>
    <w:rsid w:val="00037E45"/>
    <w:rsid w:val="00042EDA"/>
    <w:rsid w:val="00054A16"/>
    <w:rsid w:val="0006069F"/>
    <w:rsid w:val="00061509"/>
    <w:rsid w:val="00062AEF"/>
    <w:rsid w:val="00077BBC"/>
    <w:rsid w:val="000A1912"/>
    <w:rsid w:val="000A2CB1"/>
    <w:rsid w:val="000B3A77"/>
    <w:rsid w:val="000D06A0"/>
    <w:rsid w:val="000D24CE"/>
    <w:rsid w:val="000D349B"/>
    <w:rsid w:val="000D451A"/>
    <w:rsid w:val="000E2AA7"/>
    <w:rsid w:val="000F240B"/>
    <w:rsid w:val="000F5860"/>
    <w:rsid w:val="001057A9"/>
    <w:rsid w:val="00111AB1"/>
    <w:rsid w:val="00111DD7"/>
    <w:rsid w:val="00114BE0"/>
    <w:rsid w:val="00114E4A"/>
    <w:rsid w:val="00121A13"/>
    <w:rsid w:val="00126000"/>
    <w:rsid w:val="00130F1D"/>
    <w:rsid w:val="00132629"/>
    <w:rsid w:val="00140544"/>
    <w:rsid w:val="00146C23"/>
    <w:rsid w:val="001568D4"/>
    <w:rsid w:val="001609AF"/>
    <w:rsid w:val="00181718"/>
    <w:rsid w:val="0018556E"/>
    <w:rsid w:val="00192113"/>
    <w:rsid w:val="00193D4B"/>
    <w:rsid w:val="001A3FA6"/>
    <w:rsid w:val="001A6220"/>
    <w:rsid w:val="001A6950"/>
    <w:rsid w:val="001B4743"/>
    <w:rsid w:val="001B769A"/>
    <w:rsid w:val="001C56F3"/>
    <w:rsid w:val="001D2371"/>
    <w:rsid w:val="001D6E65"/>
    <w:rsid w:val="001E2EF5"/>
    <w:rsid w:val="001F4B0C"/>
    <w:rsid w:val="001F6144"/>
    <w:rsid w:val="00201DAC"/>
    <w:rsid w:val="002049C3"/>
    <w:rsid w:val="002051AE"/>
    <w:rsid w:val="002106C4"/>
    <w:rsid w:val="00214436"/>
    <w:rsid w:val="00215EC9"/>
    <w:rsid w:val="00216249"/>
    <w:rsid w:val="00216A3A"/>
    <w:rsid w:val="00220D3A"/>
    <w:rsid w:val="0022458C"/>
    <w:rsid w:val="00225E03"/>
    <w:rsid w:val="002279C8"/>
    <w:rsid w:val="0023143F"/>
    <w:rsid w:val="002336CF"/>
    <w:rsid w:val="002412AB"/>
    <w:rsid w:val="00243B2F"/>
    <w:rsid w:val="0024622F"/>
    <w:rsid w:val="002513FC"/>
    <w:rsid w:val="00260F0B"/>
    <w:rsid w:val="00271A38"/>
    <w:rsid w:val="00272C83"/>
    <w:rsid w:val="002758BA"/>
    <w:rsid w:val="00294281"/>
    <w:rsid w:val="002A1979"/>
    <w:rsid w:val="002A653B"/>
    <w:rsid w:val="002A7AAC"/>
    <w:rsid w:val="002C19FC"/>
    <w:rsid w:val="002D453A"/>
    <w:rsid w:val="002E1B88"/>
    <w:rsid w:val="002F049B"/>
    <w:rsid w:val="00316974"/>
    <w:rsid w:val="003360CE"/>
    <w:rsid w:val="003416A0"/>
    <w:rsid w:val="00347F9E"/>
    <w:rsid w:val="003607B7"/>
    <w:rsid w:val="00374074"/>
    <w:rsid w:val="003829BD"/>
    <w:rsid w:val="00385C84"/>
    <w:rsid w:val="003A1BBA"/>
    <w:rsid w:val="003A325C"/>
    <w:rsid w:val="003A40F8"/>
    <w:rsid w:val="003A5785"/>
    <w:rsid w:val="003B49F1"/>
    <w:rsid w:val="003C10ED"/>
    <w:rsid w:val="003C3C01"/>
    <w:rsid w:val="003C57C5"/>
    <w:rsid w:val="003D2F47"/>
    <w:rsid w:val="003D4AFA"/>
    <w:rsid w:val="003D7ACB"/>
    <w:rsid w:val="003E1188"/>
    <w:rsid w:val="003E4BA0"/>
    <w:rsid w:val="003F2B2F"/>
    <w:rsid w:val="003F4385"/>
    <w:rsid w:val="00401A12"/>
    <w:rsid w:val="00415E8F"/>
    <w:rsid w:val="00424C38"/>
    <w:rsid w:val="00430A6B"/>
    <w:rsid w:val="0043672C"/>
    <w:rsid w:val="00441EB4"/>
    <w:rsid w:val="00464D4D"/>
    <w:rsid w:val="00465296"/>
    <w:rsid w:val="004750B7"/>
    <w:rsid w:val="00475C65"/>
    <w:rsid w:val="004804B3"/>
    <w:rsid w:val="004A0D9D"/>
    <w:rsid w:val="004B18D7"/>
    <w:rsid w:val="004B31F0"/>
    <w:rsid w:val="004B5C14"/>
    <w:rsid w:val="004B6C38"/>
    <w:rsid w:val="004C0508"/>
    <w:rsid w:val="004C307B"/>
    <w:rsid w:val="004D144A"/>
    <w:rsid w:val="004E1D6A"/>
    <w:rsid w:val="004E59D0"/>
    <w:rsid w:val="00501A8A"/>
    <w:rsid w:val="00502363"/>
    <w:rsid w:val="00503393"/>
    <w:rsid w:val="00513384"/>
    <w:rsid w:val="00514C5F"/>
    <w:rsid w:val="00516EDB"/>
    <w:rsid w:val="005179E9"/>
    <w:rsid w:val="00517D5F"/>
    <w:rsid w:val="00522FB7"/>
    <w:rsid w:val="0052322E"/>
    <w:rsid w:val="00523548"/>
    <w:rsid w:val="00530785"/>
    <w:rsid w:val="00533184"/>
    <w:rsid w:val="00543068"/>
    <w:rsid w:val="00543D4C"/>
    <w:rsid w:val="005508DB"/>
    <w:rsid w:val="00567967"/>
    <w:rsid w:val="00567C2F"/>
    <w:rsid w:val="00567CD8"/>
    <w:rsid w:val="005815AA"/>
    <w:rsid w:val="005840D5"/>
    <w:rsid w:val="00586E54"/>
    <w:rsid w:val="00587567"/>
    <w:rsid w:val="0059461B"/>
    <w:rsid w:val="00595988"/>
    <w:rsid w:val="00596C29"/>
    <w:rsid w:val="00596FC4"/>
    <w:rsid w:val="005A37A5"/>
    <w:rsid w:val="005A7D23"/>
    <w:rsid w:val="005C171F"/>
    <w:rsid w:val="005D0339"/>
    <w:rsid w:val="005D77D4"/>
    <w:rsid w:val="005E52D9"/>
    <w:rsid w:val="005E6A02"/>
    <w:rsid w:val="0061699C"/>
    <w:rsid w:val="00624078"/>
    <w:rsid w:val="0062573F"/>
    <w:rsid w:val="006350B7"/>
    <w:rsid w:val="006354CD"/>
    <w:rsid w:val="00640C66"/>
    <w:rsid w:val="00644BCB"/>
    <w:rsid w:val="0064507C"/>
    <w:rsid w:val="00647C1C"/>
    <w:rsid w:val="00652E44"/>
    <w:rsid w:val="0066654E"/>
    <w:rsid w:val="006703BE"/>
    <w:rsid w:val="0067740C"/>
    <w:rsid w:val="00681F81"/>
    <w:rsid w:val="00684BBB"/>
    <w:rsid w:val="00685E9B"/>
    <w:rsid w:val="006955EA"/>
    <w:rsid w:val="00696E5F"/>
    <w:rsid w:val="0069793F"/>
    <w:rsid w:val="006A3BE8"/>
    <w:rsid w:val="006A609E"/>
    <w:rsid w:val="006A6683"/>
    <w:rsid w:val="006B4AA8"/>
    <w:rsid w:val="006C63DC"/>
    <w:rsid w:val="006C6A1A"/>
    <w:rsid w:val="006D12B7"/>
    <w:rsid w:val="006D752D"/>
    <w:rsid w:val="00705132"/>
    <w:rsid w:val="0070767A"/>
    <w:rsid w:val="0071037F"/>
    <w:rsid w:val="00725831"/>
    <w:rsid w:val="007418C6"/>
    <w:rsid w:val="00741BC7"/>
    <w:rsid w:val="007611BF"/>
    <w:rsid w:val="00772254"/>
    <w:rsid w:val="00785480"/>
    <w:rsid w:val="0079068A"/>
    <w:rsid w:val="00790933"/>
    <w:rsid w:val="007A0D9B"/>
    <w:rsid w:val="007A4820"/>
    <w:rsid w:val="007B0EA3"/>
    <w:rsid w:val="007B1338"/>
    <w:rsid w:val="007C3F64"/>
    <w:rsid w:val="007D194A"/>
    <w:rsid w:val="007E6FF2"/>
    <w:rsid w:val="007F4AA1"/>
    <w:rsid w:val="007F5456"/>
    <w:rsid w:val="00801416"/>
    <w:rsid w:val="0080197E"/>
    <w:rsid w:val="00813B14"/>
    <w:rsid w:val="00814600"/>
    <w:rsid w:val="00815718"/>
    <w:rsid w:val="00820B54"/>
    <w:rsid w:val="0082224F"/>
    <w:rsid w:val="00826FC1"/>
    <w:rsid w:val="00830AE7"/>
    <w:rsid w:val="00831E21"/>
    <w:rsid w:val="00835930"/>
    <w:rsid w:val="00837C5C"/>
    <w:rsid w:val="0084187D"/>
    <w:rsid w:val="0085299B"/>
    <w:rsid w:val="008675FD"/>
    <w:rsid w:val="008723FF"/>
    <w:rsid w:val="008845F5"/>
    <w:rsid w:val="00892673"/>
    <w:rsid w:val="00893C61"/>
    <w:rsid w:val="00893EF9"/>
    <w:rsid w:val="00895507"/>
    <w:rsid w:val="008B6A66"/>
    <w:rsid w:val="008D724A"/>
    <w:rsid w:val="008E4839"/>
    <w:rsid w:val="008E5BAB"/>
    <w:rsid w:val="008F0155"/>
    <w:rsid w:val="00901161"/>
    <w:rsid w:val="009337B4"/>
    <w:rsid w:val="00935661"/>
    <w:rsid w:val="00940CB2"/>
    <w:rsid w:val="00950553"/>
    <w:rsid w:val="0095533D"/>
    <w:rsid w:val="009570B6"/>
    <w:rsid w:val="00960D1D"/>
    <w:rsid w:val="00966BE2"/>
    <w:rsid w:val="00970070"/>
    <w:rsid w:val="00974B63"/>
    <w:rsid w:val="00975D93"/>
    <w:rsid w:val="009810D8"/>
    <w:rsid w:val="00985EDA"/>
    <w:rsid w:val="00986B6B"/>
    <w:rsid w:val="009915C7"/>
    <w:rsid w:val="009960A3"/>
    <w:rsid w:val="009A213A"/>
    <w:rsid w:val="009A35C8"/>
    <w:rsid w:val="009A466E"/>
    <w:rsid w:val="009A7DCA"/>
    <w:rsid w:val="009B77BB"/>
    <w:rsid w:val="009C0A77"/>
    <w:rsid w:val="009C16B4"/>
    <w:rsid w:val="009C1C66"/>
    <w:rsid w:val="009C37A3"/>
    <w:rsid w:val="009C37A8"/>
    <w:rsid w:val="009C4A3F"/>
    <w:rsid w:val="009C5678"/>
    <w:rsid w:val="009D04E6"/>
    <w:rsid w:val="009D432F"/>
    <w:rsid w:val="009E3C55"/>
    <w:rsid w:val="009E472B"/>
    <w:rsid w:val="009E5625"/>
    <w:rsid w:val="009E7EC8"/>
    <w:rsid w:val="00A00B91"/>
    <w:rsid w:val="00A101C0"/>
    <w:rsid w:val="00A120B2"/>
    <w:rsid w:val="00A1375D"/>
    <w:rsid w:val="00A15358"/>
    <w:rsid w:val="00A219B3"/>
    <w:rsid w:val="00A355BB"/>
    <w:rsid w:val="00A35DED"/>
    <w:rsid w:val="00A43988"/>
    <w:rsid w:val="00A47FB8"/>
    <w:rsid w:val="00A5145C"/>
    <w:rsid w:val="00A52422"/>
    <w:rsid w:val="00A564EE"/>
    <w:rsid w:val="00A61626"/>
    <w:rsid w:val="00A63603"/>
    <w:rsid w:val="00A65E38"/>
    <w:rsid w:val="00A6694D"/>
    <w:rsid w:val="00A74078"/>
    <w:rsid w:val="00A84858"/>
    <w:rsid w:val="00A902E9"/>
    <w:rsid w:val="00AA1F76"/>
    <w:rsid w:val="00AA2BC3"/>
    <w:rsid w:val="00AB431F"/>
    <w:rsid w:val="00AD4C6C"/>
    <w:rsid w:val="00AF6353"/>
    <w:rsid w:val="00B03701"/>
    <w:rsid w:val="00B04D99"/>
    <w:rsid w:val="00B05860"/>
    <w:rsid w:val="00B104E1"/>
    <w:rsid w:val="00B14C2F"/>
    <w:rsid w:val="00B17DE0"/>
    <w:rsid w:val="00B20923"/>
    <w:rsid w:val="00B20A33"/>
    <w:rsid w:val="00B21CD9"/>
    <w:rsid w:val="00B21D59"/>
    <w:rsid w:val="00B27048"/>
    <w:rsid w:val="00B32ABA"/>
    <w:rsid w:val="00B32E8A"/>
    <w:rsid w:val="00B33C85"/>
    <w:rsid w:val="00B356AB"/>
    <w:rsid w:val="00B4666E"/>
    <w:rsid w:val="00B5322D"/>
    <w:rsid w:val="00B539C1"/>
    <w:rsid w:val="00B658D8"/>
    <w:rsid w:val="00B75C7A"/>
    <w:rsid w:val="00B771D8"/>
    <w:rsid w:val="00B77DF0"/>
    <w:rsid w:val="00B85375"/>
    <w:rsid w:val="00B97386"/>
    <w:rsid w:val="00BB67B0"/>
    <w:rsid w:val="00BE68FE"/>
    <w:rsid w:val="00BF0AA2"/>
    <w:rsid w:val="00BF5E6C"/>
    <w:rsid w:val="00C018A8"/>
    <w:rsid w:val="00C04C9A"/>
    <w:rsid w:val="00C11F55"/>
    <w:rsid w:val="00C138F2"/>
    <w:rsid w:val="00C1620E"/>
    <w:rsid w:val="00C23301"/>
    <w:rsid w:val="00C244C5"/>
    <w:rsid w:val="00C35B79"/>
    <w:rsid w:val="00C458C4"/>
    <w:rsid w:val="00C55FC9"/>
    <w:rsid w:val="00C57B73"/>
    <w:rsid w:val="00C71661"/>
    <w:rsid w:val="00C80D79"/>
    <w:rsid w:val="00C822EA"/>
    <w:rsid w:val="00C94988"/>
    <w:rsid w:val="00CA11AA"/>
    <w:rsid w:val="00CB0F1E"/>
    <w:rsid w:val="00CC3222"/>
    <w:rsid w:val="00CC32B6"/>
    <w:rsid w:val="00CC4128"/>
    <w:rsid w:val="00CC4287"/>
    <w:rsid w:val="00CE0541"/>
    <w:rsid w:val="00CE1B66"/>
    <w:rsid w:val="00D1439B"/>
    <w:rsid w:val="00D17FFD"/>
    <w:rsid w:val="00D2072E"/>
    <w:rsid w:val="00D253D0"/>
    <w:rsid w:val="00D37BF1"/>
    <w:rsid w:val="00D43BFC"/>
    <w:rsid w:val="00D47DEF"/>
    <w:rsid w:val="00D53D8A"/>
    <w:rsid w:val="00D6502B"/>
    <w:rsid w:val="00D67FA2"/>
    <w:rsid w:val="00D75550"/>
    <w:rsid w:val="00D80824"/>
    <w:rsid w:val="00D819E5"/>
    <w:rsid w:val="00D8410B"/>
    <w:rsid w:val="00D86331"/>
    <w:rsid w:val="00D9085C"/>
    <w:rsid w:val="00D956B5"/>
    <w:rsid w:val="00DA3756"/>
    <w:rsid w:val="00DA5B84"/>
    <w:rsid w:val="00DA6A95"/>
    <w:rsid w:val="00DA6BB8"/>
    <w:rsid w:val="00DB70E9"/>
    <w:rsid w:val="00DC074E"/>
    <w:rsid w:val="00DC110B"/>
    <w:rsid w:val="00DC125F"/>
    <w:rsid w:val="00DC2CDD"/>
    <w:rsid w:val="00DD011B"/>
    <w:rsid w:val="00DD324C"/>
    <w:rsid w:val="00DD3E5C"/>
    <w:rsid w:val="00DD473F"/>
    <w:rsid w:val="00DD66E0"/>
    <w:rsid w:val="00DE5999"/>
    <w:rsid w:val="00E05F3E"/>
    <w:rsid w:val="00E13807"/>
    <w:rsid w:val="00E16CB5"/>
    <w:rsid w:val="00E44BD7"/>
    <w:rsid w:val="00E533F1"/>
    <w:rsid w:val="00E6036E"/>
    <w:rsid w:val="00E73678"/>
    <w:rsid w:val="00E8629D"/>
    <w:rsid w:val="00E922C0"/>
    <w:rsid w:val="00E93A78"/>
    <w:rsid w:val="00EA0CBE"/>
    <w:rsid w:val="00EA2421"/>
    <w:rsid w:val="00EA7931"/>
    <w:rsid w:val="00EB77BE"/>
    <w:rsid w:val="00EC11A0"/>
    <w:rsid w:val="00EC2E87"/>
    <w:rsid w:val="00EC71FC"/>
    <w:rsid w:val="00ED0287"/>
    <w:rsid w:val="00ED14C7"/>
    <w:rsid w:val="00ED67F8"/>
    <w:rsid w:val="00EE1F44"/>
    <w:rsid w:val="00EE55AA"/>
    <w:rsid w:val="00EF02B0"/>
    <w:rsid w:val="00EF09E0"/>
    <w:rsid w:val="00EF1015"/>
    <w:rsid w:val="00EF4671"/>
    <w:rsid w:val="00EF63A2"/>
    <w:rsid w:val="00EF7EDA"/>
    <w:rsid w:val="00F006C8"/>
    <w:rsid w:val="00F00748"/>
    <w:rsid w:val="00F00C9E"/>
    <w:rsid w:val="00F04D60"/>
    <w:rsid w:val="00F1264A"/>
    <w:rsid w:val="00F1283A"/>
    <w:rsid w:val="00F15ED5"/>
    <w:rsid w:val="00F2116C"/>
    <w:rsid w:val="00F31AE8"/>
    <w:rsid w:val="00F37298"/>
    <w:rsid w:val="00F438DD"/>
    <w:rsid w:val="00F45069"/>
    <w:rsid w:val="00F50F94"/>
    <w:rsid w:val="00F5107A"/>
    <w:rsid w:val="00F56565"/>
    <w:rsid w:val="00F56EED"/>
    <w:rsid w:val="00F611AE"/>
    <w:rsid w:val="00F62185"/>
    <w:rsid w:val="00F64607"/>
    <w:rsid w:val="00F67E37"/>
    <w:rsid w:val="00F74799"/>
    <w:rsid w:val="00F90101"/>
    <w:rsid w:val="00F9647C"/>
    <w:rsid w:val="00FB348C"/>
    <w:rsid w:val="00FB456E"/>
    <w:rsid w:val="00FB5F44"/>
    <w:rsid w:val="00FC6F5D"/>
    <w:rsid w:val="00FD2D56"/>
    <w:rsid w:val="00FD52DF"/>
    <w:rsid w:val="00FD6A12"/>
    <w:rsid w:val="00FD6EC8"/>
    <w:rsid w:val="00FE33C5"/>
    <w:rsid w:val="00FF0D93"/>
    <w:rsid w:val="037C8319"/>
    <w:rsid w:val="048655B0"/>
    <w:rsid w:val="05337EAD"/>
    <w:rsid w:val="05C3CA66"/>
    <w:rsid w:val="06B3125F"/>
    <w:rsid w:val="08EFF90B"/>
    <w:rsid w:val="0A2043E4"/>
    <w:rsid w:val="0AB3C590"/>
    <w:rsid w:val="0F568F6F"/>
    <w:rsid w:val="102C3F72"/>
    <w:rsid w:val="112DB331"/>
    <w:rsid w:val="141CC697"/>
    <w:rsid w:val="1A01E867"/>
    <w:rsid w:val="1ACFFD11"/>
    <w:rsid w:val="1B6A1A11"/>
    <w:rsid w:val="1BAC7D55"/>
    <w:rsid w:val="1C0968DD"/>
    <w:rsid w:val="1C7065D8"/>
    <w:rsid w:val="217E1440"/>
    <w:rsid w:val="219DA029"/>
    <w:rsid w:val="21A5BF85"/>
    <w:rsid w:val="21CA8D90"/>
    <w:rsid w:val="21EBCD1F"/>
    <w:rsid w:val="21F3D1EF"/>
    <w:rsid w:val="2601D690"/>
    <w:rsid w:val="267157CD"/>
    <w:rsid w:val="2956D666"/>
    <w:rsid w:val="2B7E9228"/>
    <w:rsid w:val="2CA7EC8D"/>
    <w:rsid w:val="2CE70B20"/>
    <w:rsid w:val="324A968A"/>
    <w:rsid w:val="32E4904F"/>
    <w:rsid w:val="37D9492B"/>
    <w:rsid w:val="3A4794C6"/>
    <w:rsid w:val="3AF59C98"/>
    <w:rsid w:val="3BD71E74"/>
    <w:rsid w:val="3E2F307C"/>
    <w:rsid w:val="42F2145D"/>
    <w:rsid w:val="4302A19F"/>
    <w:rsid w:val="43A5E9B0"/>
    <w:rsid w:val="448C1D5F"/>
    <w:rsid w:val="449E7200"/>
    <w:rsid w:val="44EEDCCB"/>
    <w:rsid w:val="4641B9C6"/>
    <w:rsid w:val="49D51AD1"/>
    <w:rsid w:val="4CA983E5"/>
    <w:rsid w:val="4E027D5C"/>
    <w:rsid w:val="4E455446"/>
    <w:rsid w:val="4E655368"/>
    <w:rsid w:val="512EE29E"/>
    <w:rsid w:val="526DB4B0"/>
    <w:rsid w:val="5367DFDA"/>
    <w:rsid w:val="57C853A6"/>
    <w:rsid w:val="596A1933"/>
    <w:rsid w:val="5B24698E"/>
    <w:rsid w:val="5BA59F7F"/>
    <w:rsid w:val="618C49B4"/>
    <w:rsid w:val="62824AFC"/>
    <w:rsid w:val="640983C9"/>
    <w:rsid w:val="66F7FBDA"/>
    <w:rsid w:val="69439F89"/>
    <w:rsid w:val="694C63E0"/>
    <w:rsid w:val="6BF9EFD8"/>
    <w:rsid w:val="6DB0660F"/>
    <w:rsid w:val="70F66176"/>
    <w:rsid w:val="7191A7D6"/>
    <w:rsid w:val="71C2A167"/>
    <w:rsid w:val="721C9C6B"/>
    <w:rsid w:val="74CAF1FE"/>
    <w:rsid w:val="75C56850"/>
    <w:rsid w:val="76852D64"/>
    <w:rsid w:val="78D52AFC"/>
    <w:rsid w:val="7BB61DCA"/>
    <w:rsid w:val="7E58971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3074B60"/>
  <w15:docId w15:val="{4F357AAA-CF9D-482E-9314-77ABE1FC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F1"/>
    <w:rPr>
      <w:rFonts w:ascii="Arial" w:hAnsi="Arial"/>
      <w:sz w:val="24"/>
      <w:szCs w:val="24"/>
      <w:lang w:eastAsia="en-US"/>
    </w:rPr>
  </w:style>
  <w:style w:type="paragraph" w:styleId="Heading1">
    <w:name w:val="heading 1"/>
    <w:basedOn w:val="Normal"/>
    <w:next w:val="Normal"/>
    <w:qFormat/>
    <w:rsid w:val="00A902E9"/>
    <w:pPr>
      <w:keepNext/>
      <w:outlineLvl w:val="0"/>
    </w:pPr>
    <w:rPr>
      <w:rFonts w:ascii="B Univers 65 Bold" w:hAnsi="B Univers 65 Bold"/>
      <w:sz w:val="20"/>
    </w:rPr>
  </w:style>
  <w:style w:type="paragraph" w:styleId="Heading2">
    <w:name w:val="heading 2"/>
    <w:basedOn w:val="Normal"/>
    <w:next w:val="Normal"/>
    <w:qFormat/>
    <w:rsid w:val="00A902E9"/>
    <w:pPr>
      <w:keepNext/>
      <w:outlineLvl w:val="1"/>
    </w:pPr>
    <w:rPr>
      <w:kern w:val="12"/>
      <w:sz w:val="20"/>
    </w:rPr>
  </w:style>
  <w:style w:type="paragraph" w:styleId="Heading3">
    <w:name w:val="heading 3"/>
    <w:basedOn w:val="Normal"/>
    <w:next w:val="Normal"/>
    <w:qFormat/>
    <w:rsid w:val="00A902E9"/>
    <w:pPr>
      <w:keepNext/>
      <w:outlineLvl w:val="2"/>
    </w:pPr>
    <w:rPr>
      <w:rFonts w:ascii="B Univers 65 Bold" w:hAnsi="B Univers 65 Bold"/>
    </w:rPr>
  </w:style>
  <w:style w:type="paragraph" w:styleId="Heading4">
    <w:name w:val="heading 4"/>
    <w:basedOn w:val="Normal"/>
    <w:next w:val="Normal"/>
    <w:qFormat/>
    <w:rsid w:val="00A902E9"/>
    <w:pPr>
      <w:keepNext/>
      <w:outlineLvl w:val="3"/>
    </w:pPr>
    <w:rPr>
      <w:rFonts w:ascii="L Univers 45 Light" w:hAnsi="L Univers 45 Light"/>
    </w:rPr>
  </w:style>
  <w:style w:type="paragraph" w:styleId="Heading5">
    <w:name w:val="heading 5"/>
    <w:basedOn w:val="Normal"/>
    <w:next w:val="Normal"/>
    <w:qFormat/>
    <w:rsid w:val="000B1BC7"/>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D53D8A"/>
    <w:pPr>
      <w:tabs>
        <w:tab w:val="right" w:pos="10206"/>
      </w:tabs>
      <w:spacing w:line="180" w:lineRule="exact"/>
    </w:pPr>
    <w:rPr>
      <w:rFonts w:ascii="Tahoma" w:hAnsi="Tahoma"/>
      <w:sz w:val="16"/>
    </w:rPr>
  </w:style>
  <w:style w:type="character" w:styleId="PageNumber">
    <w:name w:val="page number"/>
    <w:rsid w:val="007611BF"/>
    <w:rPr>
      <w:rFonts w:ascii="Arial MT Bd" w:hAnsi="Arial MT Bd"/>
      <w:sz w:val="16"/>
    </w:rPr>
  </w:style>
  <w:style w:type="paragraph" w:styleId="Header">
    <w:name w:val="header"/>
    <w:basedOn w:val="Normal"/>
    <w:rsid w:val="00A902E9"/>
    <w:pPr>
      <w:spacing w:line="980" w:lineRule="exact"/>
      <w:jc w:val="right"/>
    </w:pPr>
    <w:rPr>
      <w:rFonts w:ascii="L Frutiger Light" w:hAnsi="L Frutiger Light"/>
      <w:kern w:val="12"/>
      <w:sz w:val="40"/>
    </w:rPr>
  </w:style>
  <w:style w:type="paragraph" w:customStyle="1" w:styleId="Bullettext">
    <w:name w:val="Bullet text"/>
    <w:basedOn w:val="Normal"/>
    <w:rsid w:val="00A902E9"/>
    <w:pPr>
      <w:numPr>
        <w:numId w:val="3"/>
      </w:numPr>
      <w:tabs>
        <w:tab w:val="clear" w:pos="700"/>
        <w:tab w:val="left" w:pos="510"/>
      </w:tabs>
    </w:pPr>
  </w:style>
  <w:style w:type="character" w:styleId="Hyperlink">
    <w:name w:val="Hyperlink"/>
    <w:rsid w:val="00A902E9"/>
    <w:rPr>
      <w:color w:val="auto"/>
      <w:u w:val="none"/>
    </w:rPr>
  </w:style>
  <w:style w:type="paragraph" w:styleId="List">
    <w:name w:val="List"/>
    <w:basedOn w:val="Normal"/>
    <w:rsid w:val="00A902E9"/>
    <w:pPr>
      <w:numPr>
        <w:numId w:val="2"/>
      </w:numPr>
      <w:tabs>
        <w:tab w:val="clear" w:pos="360"/>
        <w:tab w:val="left" w:pos="340"/>
      </w:tabs>
    </w:pPr>
  </w:style>
  <w:style w:type="paragraph" w:customStyle="1" w:styleId="Fieldname">
    <w:name w:val="Field name"/>
    <w:basedOn w:val="Normal"/>
    <w:rsid w:val="00A902E9"/>
    <w:rPr>
      <w:rFonts w:ascii="L Frutiger Light" w:hAnsi="L Frutiger Light"/>
    </w:rPr>
  </w:style>
  <w:style w:type="paragraph" w:customStyle="1" w:styleId="Notes">
    <w:name w:val="Notes"/>
    <w:basedOn w:val="Normal"/>
    <w:rsid w:val="00A902E9"/>
    <w:pPr>
      <w:framePr w:hSpace="181" w:vSpace="181" w:wrap="notBeside" w:hAnchor="text" w:yAlign="bottom" w:anchorLock="1"/>
      <w:numPr>
        <w:numId w:val="1"/>
      </w:numPr>
      <w:tabs>
        <w:tab w:val="clear" w:pos="360"/>
        <w:tab w:val="left" w:pos="170"/>
      </w:tabs>
      <w:spacing w:line="200" w:lineRule="exact"/>
    </w:pPr>
    <w:rPr>
      <w:sz w:val="14"/>
    </w:rPr>
  </w:style>
  <w:style w:type="character" w:customStyle="1" w:styleId="subheadinto">
    <w:name w:val="sub head into"/>
    <w:rsid w:val="007611BF"/>
    <w:rPr>
      <w:rFonts w:ascii="Arial MT Md" w:hAnsi="Arial MT Md"/>
      <w:color w:val="4C004C"/>
      <w:sz w:val="36"/>
    </w:rPr>
  </w:style>
  <w:style w:type="paragraph" w:styleId="EnvelopeAddress">
    <w:name w:val="envelope address"/>
    <w:basedOn w:val="Normal"/>
    <w:rsid w:val="00A902E9"/>
    <w:pPr>
      <w:framePr w:hSpace="181" w:vSpace="181" w:wrap="around" w:vAnchor="page" w:hAnchor="page" w:x="1135" w:y="3120" w:anchorLock="1"/>
    </w:pPr>
    <w:rPr>
      <w:rFonts w:ascii="L Frutiger Light" w:hAnsi="L Frutiger Light"/>
    </w:rPr>
  </w:style>
  <w:style w:type="paragraph" w:styleId="EnvelopeReturn">
    <w:name w:val="envelope return"/>
    <w:basedOn w:val="Normal"/>
    <w:rsid w:val="00A902E9"/>
    <w:pPr>
      <w:framePr w:hSpace="181" w:vSpace="181" w:wrap="around" w:vAnchor="page" w:hAnchor="page" w:x="1135" w:y="1702" w:anchorLock="1"/>
    </w:pPr>
    <w:rPr>
      <w:rFonts w:ascii="L Frutiger Light" w:hAnsi="L Frutiger Light"/>
    </w:rPr>
  </w:style>
  <w:style w:type="table" w:styleId="TableGrid">
    <w:name w:val="Table Grid"/>
    <w:basedOn w:val="TableNormal"/>
    <w:rsid w:val="00973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6B2D83"/>
    <w:pPr>
      <w:tabs>
        <w:tab w:val="left" w:leader="dot" w:pos="9000"/>
        <w:tab w:val="right" w:pos="9360"/>
      </w:tabs>
      <w:suppressAutoHyphens/>
      <w:spacing w:before="480"/>
      <w:ind w:left="720" w:right="720" w:hanging="720"/>
    </w:pPr>
    <w:rPr>
      <w:rFonts w:ascii="Dutch" w:hAnsi="Dutch"/>
      <w:szCs w:val="20"/>
    </w:rPr>
  </w:style>
  <w:style w:type="paragraph" w:customStyle="1" w:styleId="Mainheader">
    <w:name w:val="Main header"/>
    <w:basedOn w:val="Normal"/>
    <w:rsid w:val="009735E5"/>
    <w:rPr>
      <w:rFonts w:ascii="Helvetica 75 Bold" w:hAnsi="Helvetica 75 Bold"/>
      <w:color w:val="FFFFFF"/>
      <w:sz w:val="28"/>
    </w:rPr>
  </w:style>
  <w:style w:type="character" w:styleId="FollowedHyperlink">
    <w:name w:val="FollowedHyperlink"/>
    <w:rsid w:val="006B2D83"/>
    <w:rPr>
      <w:color w:val="800080"/>
      <w:u w:val="single"/>
    </w:rPr>
  </w:style>
  <w:style w:type="paragraph" w:styleId="Title">
    <w:name w:val="Title"/>
    <w:basedOn w:val="Normal"/>
    <w:qFormat/>
    <w:rsid w:val="000B1BC7"/>
    <w:pPr>
      <w:jc w:val="center"/>
    </w:pPr>
    <w:rPr>
      <w:b/>
      <w:sz w:val="28"/>
      <w:szCs w:val="20"/>
      <w:lang w:val="en-US"/>
    </w:rPr>
  </w:style>
  <w:style w:type="paragraph" w:customStyle="1" w:styleId="Subhead">
    <w:name w:val="Sub head"/>
    <w:basedOn w:val="Heading1"/>
    <w:rsid w:val="000B1BC7"/>
    <w:pPr>
      <w:spacing w:before="80" w:line="320" w:lineRule="atLeast"/>
    </w:pPr>
    <w:rPr>
      <w:rFonts w:ascii="Arial" w:hAnsi="Arial"/>
      <w:b/>
      <w:bCs/>
      <w:color w:val="88796C"/>
      <w:sz w:val="28"/>
    </w:rPr>
  </w:style>
  <w:style w:type="character" w:styleId="FootnoteReference">
    <w:name w:val="footnote reference"/>
    <w:rsid w:val="00DD324C"/>
    <w:rPr>
      <w:vertAlign w:val="superscript"/>
    </w:rPr>
  </w:style>
  <w:style w:type="paragraph" w:styleId="FootnoteText">
    <w:name w:val="footnote text"/>
    <w:basedOn w:val="Normal"/>
    <w:link w:val="FootnoteTextChar"/>
    <w:rsid w:val="00DD324C"/>
    <w:pPr>
      <w:suppressAutoHyphens/>
      <w:spacing w:line="220" w:lineRule="atLeast"/>
    </w:pPr>
    <w:rPr>
      <w:rFonts w:eastAsia="Times"/>
      <w:sz w:val="16"/>
      <w:szCs w:val="20"/>
    </w:rPr>
  </w:style>
  <w:style w:type="character" w:customStyle="1" w:styleId="FootnoteTextChar">
    <w:name w:val="Footnote Text Char"/>
    <w:link w:val="FootnoteText"/>
    <w:rsid w:val="00DD324C"/>
    <w:rPr>
      <w:rFonts w:ascii="Arial" w:eastAsia="Times" w:hAnsi="Arial"/>
      <w:sz w:val="16"/>
      <w:lang w:eastAsia="en-US"/>
    </w:rPr>
  </w:style>
  <w:style w:type="paragraph" w:customStyle="1" w:styleId="DefaultText">
    <w:name w:val="Default Text"/>
    <w:basedOn w:val="Normal"/>
    <w:rsid w:val="00DD324C"/>
    <w:pPr>
      <w:autoSpaceDE w:val="0"/>
      <w:autoSpaceDN w:val="0"/>
      <w:adjustRightInd w:val="0"/>
      <w:jc w:val="both"/>
    </w:pPr>
    <w:rPr>
      <w:rFonts w:ascii="Times New Roman" w:hAnsi="Times New Roman"/>
      <w:lang w:val="en-US"/>
    </w:rPr>
  </w:style>
  <w:style w:type="paragraph" w:customStyle="1" w:styleId="TableText">
    <w:name w:val="Table Text"/>
    <w:basedOn w:val="Normal"/>
    <w:rsid w:val="00DD324C"/>
    <w:pPr>
      <w:autoSpaceDE w:val="0"/>
      <w:autoSpaceDN w:val="0"/>
      <w:adjustRightInd w:val="0"/>
    </w:pPr>
    <w:rPr>
      <w:rFonts w:ascii="Times New Roman" w:hAnsi="Times New Roman"/>
      <w:lang w:val="en-US"/>
    </w:rPr>
  </w:style>
  <w:style w:type="paragraph" w:styleId="BalloonText">
    <w:name w:val="Balloon Text"/>
    <w:basedOn w:val="Normal"/>
    <w:link w:val="BalloonTextChar"/>
    <w:uiPriority w:val="99"/>
    <w:semiHidden/>
    <w:unhideWhenUsed/>
    <w:rsid w:val="00FE33C5"/>
    <w:rPr>
      <w:rFonts w:ascii="Tahoma" w:hAnsi="Tahoma"/>
      <w:sz w:val="16"/>
      <w:szCs w:val="16"/>
    </w:rPr>
  </w:style>
  <w:style w:type="character" w:customStyle="1" w:styleId="BalloonTextChar">
    <w:name w:val="Balloon Text Char"/>
    <w:link w:val="BalloonText"/>
    <w:uiPriority w:val="99"/>
    <w:semiHidden/>
    <w:rsid w:val="00FE33C5"/>
    <w:rPr>
      <w:rFonts w:ascii="Tahoma" w:hAnsi="Tahoma" w:cs="Tahoma"/>
      <w:sz w:val="16"/>
      <w:szCs w:val="16"/>
      <w:lang w:eastAsia="en-US"/>
    </w:rPr>
  </w:style>
  <w:style w:type="character" w:customStyle="1" w:styleId="FooterChar">
    <w:name w:val="Footer Char"/>
    <w:basedOn w:val="DefaultParagraphFont"/>
    <w:link w:val="Footer"/>
    <w:uiPriority w:val="99"/>
    <w:rsid w:val="00D53D8A"/>
    <w:rPr>
      <w:rFonts w:ascii="Tahoma" w:hAnsi="Tahoma"/>
      <w:sz w:val="16"/>
      <w:szCs w:val="24"/>
      <w:lang w:eastAsia="en-US"/>
    </w:rPr>
  </w:style>
  <w:style w:type="character" w:styleId="CommentReference">
    <w:name w:val="annotation reference"/>
    <w:basedOn w:val="DefaultParagraphFont"/>
    <w:uiPriority w:val="99"/>
    <w:semiHidden/>
    <w:unhideWhenUsed/>
    <w:rsid w:val="004804B3"/>
    <w:rPr>
      <w:sz w:val="16"/>
      <w:szCs w:val="16"/>
    </w:rPr>
  </w:style>
  <w:style w:type="paragraph" w:styleId="CommentText">
    <w:name w:val="annotation text"/>
    <w:basedOn w:val="Normal"/>
    <w:link w:val="CommentTextChar"/>
    <w:uiPriority w:val="99"/>
    <w:semiHidden/>
    <w:unhideWhenUsed/>
    <w:rsid w:val="004804B3"/>
    <w:rPr>
      <w:sz w:val="20"/>
      <w:szCs w:val="20"/>
    </w:rPr>
  </w:style>
  <w:style w:type="character" w:customStyle="1" w:styleId="CommentTextChar">
    <w:name w:val="Comment Text Char"/>
    <w:basedOn w:val="DefaultParagraphFont"/>
    <w:link w:val="CommentText"/>
    <w:uiPriority w:val="99"/>
    <w:semiHidden/>
    <w:rsid w:val="004804B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804B3"/>
    <w:rPr>
      <w:b/>
      <w:bCs/>
    </w:rPr>
  </w:style>
  <w:style w:type="character" w:customStyle="1" w:styleId="CommentSubjectChar">
    <w:name w:val="Comment Subject Char"/>
    <w:basedOn w:val="CommentTextChar"/>
    <w:link w:val="CommentSubject"/>
    <w:uiPriority w:val="99"/>
    <w:semiHidden/>
    <w:rsid w:val="004804B3"/>
    <w:rPr>
      <w:rFonts w:ascii="Arial" w:hAnsi="Arial"/>
      <w:b/>
      <w:bCs/>
      <w:lang w:eastAsia="en-US"/>
    </w:rPr>
  </w:style>
  <w:style w:type="paragraph" w:styleId="ListParagraph">
    <w:name w:val="List Paragraph"/>
    <w:basedOn w:val="Normal"/>
    <w:uiPriority w:val="34"/>
    <w:qFormat/>
    <w:rsid w:val="00596C29"/>
    <w:pPr>
      <w:ind w:left="720"/>
      <w:jc w:val="both"/>
    </w:pPr>
    <w:rPr>
      <w:rFonts w:ascii="Times New Roman" w:hAnsi="Times New Roman"/>
    </w:rPr>
  </w:style>
  <w:style w:type="paragraph" w:customStyle="1" w:styleId="Default">
    <w:name w:val="Default"/>
    <w:rsid w:val="002279C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90101"/>
    <w:rPr>
      <w:rFonts w:ascii="Arial" w:hAnsi="Arial"/>
      <w:sz w:val="24"/>
      <w:szCs w:val="24"/>
      <w:lang w:eastAsia="en-US"/>
    </w:rPr>
  </w:style>
  <w:style w:type="paragraph" w:customStyle="1" w:styleId="HayGroup11">
    <w:name w:val="Hay Group 11"/>
    <w:basedOn w:val="Normal"/>
    <w:link w:val="HayGroup11Char"/>
    <w:rsid w:val="00EC11A0"/>
    <w:rPr>
      <w:rFonts w:ascii="Times New Roman" w:hAnsi="Times New Roman"/>
      <w:sz w:val="22"/>
      <w:lang w:val="en-US"/>
    </w:rPr>
  </w:style>
  <w:style w:type="character" w:customStyle="1" w:styleId="HayGroup11Char">
    <w:name w:val="Hay Group 11 Char"/>
    <w:link w:val="HayGroup11"/>
    <w:rsid w:val="00EC11A0"/>
    <w:rPr>
      <w:sz w:val="22"/>
      <w:szCs w:val="24"/>
      <w:lang w:val="en-US" w:eastAsia="en-US"/>
    </w:rPr>
  </w:style>
  <w:style w:type="paragraph" w:styleId="ListNumber">
    <w:name w:val="List Number"/>
    <w:basedOn w:val="Normal"/>
    <w:uiPriority w:val="99"/>
    <w:semiHidden/>
    <w:unhideWhenUsed/>
    <w:rsid w:val="003E4BA0"/>
    <w:pPr>
      <w:numPr>
        <w:numId w:val="11"/>
      </w:numPr>
      <w:contextualSpacing/>
    </w:pPr>
  </w:style>
  <w:style w:type="character" w:styleId="Strong">
    <w:name w:val="Strong"/>
    <w:basedOn w:val="DefaultParagraphFont"/>
    <w:uiPriority w:val="22"/>
    <w:qFormat/>
    <w:rsid w:val="00595988"/>
    <w:rPr>
      <w:b/>
      <w:bCs/>
    </w:rPr>
  </w:style>
  <w:style w:type="character" w:customStyle="1" w:styleId="normaltextrun">
    <w:name w:val="normaltextrun"/>
    <w:basedOn w:val="DefaultParagraphFont"/>
    <w:rsid w:val="00B14C2F"/>
  </w:style>
  <w:style w:type="character" w:customStyle="1" w:styleId="eop">
    <w:name w:val="eop"/>
    <w:basedOn w:val="DefaultParagraphFont"/>
    <w:rsid w:val="00B14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6552">
      <w:bodyDiv w:val="1"/>
      <w:marLeft w:val="0"/>
      <w:marRight w:val="0"/>
      <w:marTop w:val="0"/>
      <w:marBottom w:val="0"/>
      <w:divBdr>
        <w:top w:val="none" w:sz="0" w:space="0" w:color="auto"/>
        <w:left w:val="none" w:sz="0" w:space="0" w:color="auto"/>
        <w:bottom w:val="none" w:sz="0" w:space="0" w:color="auto"/>
        <w:right w:val="none" w:sz="0" w:space="0" w:color="auto"/>
      </w:divBdr>
    </w:div>
    <w:div w:id="118303933">
      <w:bodyDiv w:val="1"/>
      <w:marLeft w:val="0"/>
      <w:marRight w:val="0"/>
      <w:marTop w:val="0"/>
      <w:marBottom w:val="0"/>
      <w:divBdr>
        <w:top w:val="none" w:sz="0" w:space="0" w:color="auto"/>
        <w:left w:val="none" w:sz="0" w:space="0" w:color="auto"/>
        <w:bottom w:val="none" w:sz="0" w:space="0" w:color="auto"/>
        <w:right w:val="none" w:sz="0" w:space="0" w:color="auto"/>
      </w:divBdr>
    </w:div>
    <w:div w:id="1044525786">
      <w:bodyDiv w:val="1"/>
      <w:marLeft w:val="0"/>
      <w:marRight w:val="0"/>
      <w:marTop w:val="0"/>
      <w:marBottom w:val="0"/>
      <w:divBdr>
        <w:top w:val="none" w:sz="0" w:space="0" w:color="auto"/>
        <w:left w:val="none" w:sz="0" w:space="0" w:color="auto"/>
        <w:bottom w:val="none" w:sz="0" w:space="0" w:color="auto"/>
        <w:right w:val="none" w:sz="0" w:space="0" w:color="auto"/>
      </w:divBdr>
    </w:div>
    <w:div w:id="1540627522">
      <w:bodyDiv w:val="1"/>
      <w:marLeft w:val="0"/>
      <w:marRight w:val="0"/>
      <w:marTop w:val="0"/>
      <w:marBottom w:val="0"/>
      <w:divBdr>
        <w:top w:val="none" w:sz="0" w:space="0" w:color="auto"/>
        <w:left w:val="none" w:sz="0" w:space="0" w:color="auto"/>
        <w:bottom w:val="none" w:sz="0" w:space="0" w:color="auto"/>
        <w:right w:val="none" w:sz="0" w:space="0" w:color="auto"/>
      </w:divBdr>
    </w:div>
    <w:div w:id="1726178924">
      <w:bodyDiv w:val="1"/>
      <w:marLeft w:val="0"/>
      <w:marRight w:val="0"/>
      <w:marTop w:val="0"/>
      <w:marBottom w:val="0"/>
      <w:divBdr>
        <w:top w:val="none" w:sz="0" w:space="0" w:color="auto"/>
        <w:left w:val="none" w:sz="0" w:space="0" w:color="auto"/>
        <w:bottom w:val="none" w:sz="0" w:space="0" w:color="auto"/>
        <w:right w:val="none" w:sz="0" w:space="0" w:color="auto"/>
      </w:divBdr>
      <w:divsChild>
        <w:div w:id="158353362">
          <w:marLeft w:val="547"/>
          <w:marRight w:val="0"/>
          <w:marTop w:val="0"/>
          <w:marBottom w:val="200"/>
          <w:divBdr>
            <w:top w:val="none" w:sz="0" w:space="0" w:color="auto"/>
            <w:left w:val="none" w:sz="0" w:space="0" w:color="auto"/>
            <w:bottom w:val="none" w:sz="0" w:space="0" w:color="auto"/>
            <w:right w:val="none" w:sz="0" w:space="0" w:color="auto"/>
          </w:divBdr>
        </w:div>
      </w:divsChild>
    </w:div>
    <w:div w:id="1814326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be008e-ed71-44c7-abea-38de164150fb" xsi:nil="true"/>
    <lcf76f155ced4ddcb4097134ff3c332f xmlns="0d30899c-1387-4fbd-b0f9-6b6500e22e0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7B19090C89264385501FDFE10BC94C" ma:contentTypeVersion="20" ma:contentTypeDescription="Create a new document." ma:contentTypeScope="" ma:versionID="c82403721c331cb129ea3c7913c02aa4">
  <xsd:schema xmlns:xsd="http://www.w3.org/2001/XMLSchema" xmlns:xs="http://www.w3.org/2001/XMLSchema" xmlns:p="http://schemas.microsoft.com/office/2006/metadata/properties" xmlns:ns1="http://schemas.microsoft.com/sharepoint/v3" xmlns:ns2="0d30899c-1387-4fbd-b0f9-6b6500e22e0e" xmlns:ns3="17be008e-ed71-44c7-abea-38de164150fb" targetNamespace="http://schemas.microsoft.com/office/2006/metadata/properties" ma:root="true" ma:fieldsID="817f63f66fcc1dc95060586578755362" ns1:_="" ns2:_="" ns3:_="">
    <xsd:import namespace="http://schemas.microsoft.com/sharepoint/v3"/>
    <xsd:import namespace="0d30899c-1387-4fbd-b0f9-6b6500e22e0e"/>
    <xsd:import namespace="17be008e-ed71-44c7-abea-38de164150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0899c-1387-4fbd-b0f9-6b6500e22e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be008e-ed71-44c7-abea-38de164150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426365e-6caa-42bc-a270-b5fd94253548}" ma:internalName="TaxCatchAll" ma:showField="CatchAllData" ma:web="17be008e-ed71-44c7-abea-38de164150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AFB606-6109-4A8C-8902-96272C977957}">
  <ds:schemaRefs>
    <ds:schemaRef ds:uri="http://schemas.microsoft.com/office/2006/metadata/properties"/>
    <ds:schemaRef ds:uri="http://schemas.microsoft.com/office/infopath/2007/PartnerControls"/>
    <ds:schemaRef ds:uri="71f1a6f8-287e-46f4-a8f0-b36715697089"/>
    <ds:schemaRef ds:uri="574a470c-691e-4a03-8b4f-d799eb0f64cf"/>
    <ds:schemaRef ds:uri="17be008e-ed71-44c7-abea-38de164150fb"/>
    <ds:schemaRef ds:uri="0d30899c-1387-4fbd-b0f9-6b6500e22e0e"/>
    <ds:schemaRef ds:uri="http://schemas.microsoft.com/sharepoint/v3"/>
  </ds:schemaRefs>
</ds:datastoreItem>
</file>

<file path=customXml/itemProps2.xml><?xml version="1.0" encoding="utf-8"?>
<ds:datastoreItem xmlns:ds="http://schemas.openxmlformats.org/officeDocument/2006/customXml" ds:itemID="{E693AAFA-1F40-4BD8-989E-ECF7B5F281C2}">
  <ds:schemaRefs>
    <ds:schemaRef ds:uri="http://schemas.openxmlformats.org/officeDocument/2006/bibliography"/>
  </ds:schemaRefs>
</ds:datastoreItem>
</file>

<file path=customXml/itemProps3.xml><?xml version="1.0" encoding="utf-8"?>
<ds:datastoreItem xmlns:ds="http://schemas.openxmlformats.org/officeDocument/2006/customXml" ds:itemID="{FCD10D3C-8463-449A-A181-FDAAAFFBF256}">
  <ds:schemaRefs>
    <ds:schemaRef ds:uri="http://schemas.microsoft.com/sharepoint/v3/contenttype/forms"/>
  </ds:schemaRefs>
</ds:datastoreItem>
</file>

<file path=customXml/itemProps4.xml><?xml version="1.0" encoding="utf-8"?>
<ds:datastoreItem xmlns:ds="http://schemas.openxmlformats.org/officeDocument/2006/customXml" ds:itemID="{C79497B1-720E-491E-BA22-781923606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30899c-1387-4fbd-b0f9-6b6500e22e0e"/>
    <ds:schemaRef ds:uri="17be008e-ed71-44c7-abea-38de16415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1316</Words>
  <Characters>8122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BRCS User</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dc:creator>
  <cp:lastModifiedBy>Gaelle Saade</cp:lastModifiedBy>
  <cp:revision>2</cp:revision>
  <cp:lastPrinted>2018-03-08T12:24:00Z</cp:lastPrinted>
  <dcterms:created xsi:type="dcterms:W3CDTF">2024-04-22T06:52:00Z</dcterms:created>
  <dcterms:modified xsi:type="dcterms:W3CDTF">2024-04-22T06:52:00Z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0x010100D77B19090C89264385501FDFE10BC94C</vt:lpwstr>
  </property>
  <property fmtid="{D5CDD505-2E9C-101B-9397-08002B2CF9AE}" pid="3" name="MSIP_Label_caf3f7fd-5cd4-4287-9002-aceb9af13c42_Enabled">
    <vt:lpwstr>true</vt:lpwstr>
  </property>
  <property fmtid="{D5CDD505-2E9C-101B-9397-08002B2CF9AE}" pid="4" name="MSIP_Label_caf3f7fd-5cd4-4287-9002-aceb9af13c42_SetDate">
    <vt:lpwstr>2021-07-09T14:38:04Z</vt:lpwstr>
  </property>
  <property fmtid="{D5CDD505-2E9C-101B-9397-08002B2CF9AE}" pid="5" name="MSIP_Label_caf3f7fd-5cd4-4287-9002-aceb9af13c42_Method">
    <vt:lpwstr>Privileged</vt:lpwstr>
  </property>
  <property fmtid="{D5CDD505-2E9C-101B-9397-08002B2CF9AE}" pid="6" name="MSIP_Label_caf3f7fd-5cd4-4287-9002-aceb9af13c42_Name">
    <vt:lpwstr>Public</vt:lpwstr>
  </property>
  <property fmtid="{D5CDD505-2E9C-101B-9397-08002B2CF9AE}" pid="7" name="MSIP_Label_caf3f7fd-5cd4-4287-9002-aceb9af13c42_SiteId">
    <vt:lpwstr>a2b53be5-734e-4e6c-ab0d-d184f60fd917</vt:lpwstr>
  </property>
  <property fmtid="{D5CDD505-2E9C-101B-9397-08002B2CF9AE}" pid="8" name="MSIP_Label_caf3f7fd-5cd4-4287-9002-aceb9af13c42_ActionId">
    <vt:lpwstr>f64e0290-92a3-4e64-9f0b-33f4d0c922a1</vt:lpwstr>
  </property>
  <property fmtid="{D5CDD505-2E9C-101B-9397-08002B2CF9AE}" pid="9" name="MSIP_Label_caf3f7fd-5cd4-4287-9002-aceb9af13c42_ContentBits">
    <vt:lpwstr>2</vt:lpwstr>
  </property>
  <property fmtid="{D5CDD505-2E9C-101B-9397-08002B2CF9AE}" pid="10" name="MediaServiceImageTags">
    <vt:lpwstr/>
  </property>
</Properties>
</file>