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8F" w:rsidRPr="006F5DAD" w:rsidRDefault="0081078F" w:rsidP="00D86595">
      <w:pPr>
        <w:jc w:val="both"/>
        <w:rPr>
          <w:rFonts w:asciiTheme="majorBidi" w:hAnsiTheme="majorBidi" w:cstheme="majorBidi"/>
        </w:rPr>
      </w:pPr>
    </w:p>
    <w:p w:rsidR="00256478" w:rsidRPr="006F5DAD" w:rsidRDefault="00256478" w:rsidP="00D86595">
      <w:pPr>
        <w:jc w:val="both"/>
        <w:rPr>
          <w:rFonts w:asciiTheme="majorBidi" w:hAnsiTheme="majorBidi" w:cstheme="majorBidi"/>
        </w:rPr>
      </w:pPr>
    </w:p>
    <w:p w:rsidR="00256478" w:rsidRPr="006F5DAD" w:rsidRDefault="00256478" w:rsidP="00D86595">
      <w:pPr>
        <w:pStyle w:val="Default"/>
        <w:jc w:val="center"/>
        <w:rPr>
          <w:rFonts w:asciiTheme="majorBidi" w:hAnsiTheme="majorBidi" w:cstheme="majorBidi"/>
          <w:b/>
          <w:bCs/>
          <w:lang w:val="fr-FR"/>
        </w:rPr>
      </w:pPr>
      <w:r w:rsidRPr="006F5DAD">
        <w:rPr>
          <w:rFonts w:asciiTheme="majorBidi" w:hAnsiTheme="majorBidi" w:cstheme="majorBidi"/>
          <w:b/>
          <w:bCs/>
          <w:lang w:val="fr-FR"/>
        </w:rPr>
        <w:t>TERMES DE REFERENCE - RECRUTEMENT DE</w:t>
      </w:r>
      <w:r w:rsidR="007331D9" w:rsidRPr="006F5DAD">
        <w:rPr>
          <w:rFonts w:asciiTheme="majorBidi" w:hAnsiTheme="majorBidi" w:cstheme="majorBidi"/>
          <w:b/>
          <w:bCs/>
          <w:lang w:val="fr-FR"/>
        </w:rPr>
        <w:t>S</w:t>
      </w:r>
      <w:r w:rsidRPr="006F5DAD">
        <w:rPr>
          <w:rFonts w:asciiTheme="majorBidi" w:hAnsiTheme="majorBidi" w:cstheme="majorBidi"/>
          <w:b/>
          <w:bCs/>
          <w:lang w:val="fr-FR"/>
        </w:rPr>
        <w:t xml:space="preserve"> CONSULTANTS/FORMATEURS POUR L'ACCOMPAGNEMENT TECHNIQUE DES PORTEURS.ESE DE</w:t>
      </w:r>
      <w:r w:rsidR="007331D9" w:rsidRPr="006F5DAD">
        <w:rPr>
          <w:rFonts w:asciiTheme="majorBidi" w:hAnsiTheme="majorBidi" w:cstheme="majorBidi"/>
          <w:b/>
          <w:bCs/>
          <w:lang w:val="fr-FR"/>
        </w:rPr>
        <w:t>S</w:t>
      </w:r>
      <w:r w:rsidRPr="006F5DAD">
        <w:rPr>
          <w:rFonts w:asciiTheme="majorBidi" w:hAnsiTheme="majorBidi" w:cstheme="majorBidi"/>
          <w:b/>
          <w:bCs/>
          <w:lang w:val="fr-FR"/>
        </w:rPr>
        <w:t xml:space="preserve"> PROJETS ENTREPRENEURIAUX  DANS LA REGION DE BENIMELLAL-KHENIFRA</w:t>
      </w:r>
    </w:p>
    <w:p w:rsidR="00256478" w:rsidRPr="006F5DAD" w:rsidRDefault="00256478" w:rsidP="00D86595">
      <w:pPr>
        <w:jc w:val="both"/>
        <w:rPr>
          <w:rFonts w:asciiTheme="majorBidi" w:hAnsiTheme="majorBidi" w:cstheme="majorBidi"/>
        </w:rPr>
      </w:pPr>
    </w:p>
    <w:p w:rsidR="00256478" w:rsidRPr="006F5DAD" w:rsidRDefault="00256478" w:rsidP="00D86595">
      <w:pPr>
        <w:jc w:val="both"/>
        <w:rPr>
          <w:rFonts w:asciiTheme="majorBidi" w:hAnsiTheme="majorBidi" w:cstheme="majorBidi"/>
        </w:rPr>
      </w:pPr>
    </w:p>
    <w:p w:rsidR="00256478" w:rsidRPr="006F5DAD" w:rsidRDefault="00256478" w:rsidP="00D86595">
      <w:pPr>
        <w:jc w:val="both"/>
        <w:rPr>
          <w:rFonts w:asciiTheme="majorBidi" w:hAnsiTheme="majorBidi" w:cstheme="majorBidi"/>
        </w:rPr>
      </w:pPr>
    </w:p>
    <w:p w:rsidR="00256478" w:rsidRPr="006F5DAD" w:rsidRDefault="00256478" w:rsidP="00D86595">
      <w:pPr>
        <w:jc w:val="both"/>
        <w:rPr>
          <w:rFonts w:asciiTheme="majorBidi" w:hAnsiTheme="majorBidi" w:cstheme="majorBidi"/>
          <w:b/>
          <w:bCs/>
        </w:rPr>
      </w:pPr>
      <w:r w:rsidRPr="006F5DAD">
        <w:rPr>
          <w:rFonts w:asciiTheme="majorBidi" w:hAnsiTheme="majorBidi" w:cstheme="majorBidi"/>
          <w:b/>
          <w:bCs/>
        </w:rPr>
        <w:t>1-</w:t>
      </w:r>
      <w:r w:rsidRPr="006F5DAD">
        <w:rPr>
          <w:rFonts w:asciiTheme="majorBidi" w:hAnsiTheme="majorBidi" w:cstheme="majorBidi"/>
          <w:b/>
          <w:bCs/>
          <w:u w:val="single"/>
        </w:rPr>
        <w:t>CONTEXTE DU PROJET :</w:t>
      </w:r>
      <w:r w:rsidRPr="006F5DAD">
        <w:rPr>
          <w:rFonts w:asciiTheme="majorBidi" w:hAnsiTheme="majorBidi" w:cstheme="majorBidi"/>
          <w:b/>
          <w:bCs/>
        </w:rPr>
        <w:t xml:space="preserve"> </w:t>
      </w:r>
    </w:p>
    <w:p w:rsidR="00256478" w:rsidRPr="006F5DAD" w:rsidRDefault="00256478" w:rsidP="00D86595">
      <w:pPr>
        <w:pStyle w:val="Default"/>
        <w:jc w:val="both"/>
        <w:rPr>
          <w:rFonts w:asciiTheme="majorBidi" w:hAnsiTheme="majorBidi" w:cstheme="majorBidi"/>
          <w:lang w:val="fr-FR"/>
        </w:rPr>
      </w:pPr>
      <w:r w:rsidRPr="006F5DAD">
        <w:rPr>
          <w:rFonts w:asciiTheme="majorBidi" w:hAnsiTheme="majorBidi" w:cstheme="majorBidi"/>
          <w:b/>
          <w:bCs/>
          <w:lang w:val="fr-FR"/>
        </w:rPr>
        <w:t>AQJ</w:t>
      </w:r>
      <w:r w:rsidRPr="006F5DAD">
        <w:rPr>
          <w:rFonts w:asciiTheme="majorBidi" w:hAnsiTheme="majorBidi" w:cstheme="majorBidi"/>
          <w:lang w:val="fr-FR"/>
        </w:rPr>
        <w:t xml:space="preserve"> : Association Qualification des Jeunes, fondée le Samedi 25 Mai 2013; est une plateforme jeune de jeunesse marocaine née de la convergence des volontés locales des différents jeunes de la ville de Béni-Mellal comme étant donné que les jeunes font une force de suggestion, sur laquelle; on vise à créer une jeune dynamique locale de la jeunesse et on as pu développer une approche participative et progressiste basée sur un travail étroit et rapproché, en assurant la mobilisation des divers parties concerner de la participation active des jeunes et ainsi des multiples acteurs impliquées dans la gestion des affaires et des questions liées aux jeunes. Aujourd'hui, elle réunit un bon nombre de jeunes membres bénévoles autour d'une même vocation : 'Une jeunesse associative; crée par les jeunes et faite pour les jeunes', de ce fait on élabore des programmes qui répondent aux aspirations, expectations et besoins des jeunes en gardent le rythme des transformations socio- économiques, sociales et culturels que connaît le Maroc.</w:t>
      </w:r>
    </w:p>
    <w:p w:rsidR="00256478" w:rsidRPr="006F5DAD" w:rsidRDefault="00256478" w:rsidP="00D86595">
      <w:pPr>
        <w:pStyle w:val="Default"/>
        <w:jc w:val="both"/>
        <w:rPr>
          <w:rFonts w:asciiTheme="majorBidi" w:hAnsiTheme="majorBidi" w:cstheme="majorBidi"/>
          <w:lang w:val="fr-FR"/>
        </w:rPr>
      </w:pPr>
    </w:p>
    <w:p w:rsidR="00256478" w:rsidRPr="006F5DAD" w:rsidRDefault="00256478" w:rsidP="00D86595">
      <w:pPr>
        <w:pStyle w:val="Default"/>
        <w:jc w:val="both"/>
        <w:rPr>
          <w:rFonts w:asciiTheme="majorBidi" w:hAnsiTheme="majorBidi" w:cstheme="majorBidi"/>
          <w:lang w:val="fr-FR"/>
        </w:rPr>
      </w:pPr>
    </w:p>
    <w:p w:rsidR="00256478" w:rsidRPr="006F5DAD" w:rsidRDefault="00256478" w:rsidP="00D86595">
      <w:pPr>
        <w:pStyle w:val="Default"/>
        <w:jc w:val="both"/>
        <w:rPr>
          <w:rFonts w:asciiTheme="majorBidi" w:hAnsiTheme="majorBidi" w:cstheme="majorBidi"/>
          <w:lang w:val="fr-FR"/>
        </w:rPr>
      </w:pPr>
    </w:p>
    <w:p w:rsidR="00256478" w:rsidRPr="006F5DAD" w:rsidRDefault="00256478" w:rsidP="00D86595">
      <w:pPr>
        <w:jc w:val="both"/>
        <w:rPr>
          <w:rFonts w:asciiTheme="majorBidi" w:hAnsiTheme="majorBidi" w:cstheme="majorBidi"/>
          <w:sz w:val="24"/>
          <w:szCs w:val="24"/>
        </w:rPr>
      </w:pPr>
      <w:r w:rsidRPr="006F5DAD">
        <w:rPr>
          <w:rFonts w:asciiTheme="majorBidi" w:hAnsiTheme="majorBidi" w:cstheme="majorBidi"/>
          <w:b/>
          <w:bCs/>
        </w:rPr>
        <w:t xml:space="preserve">YIEP | PIEJ : </w:t>
      </w:r>
      <w:r w:rsidR="004216E5">
        <w:rPr>
          <w:rFonts w:asciiTheme="majorBidi" w:hAnsiTheme="majorBidi" w:cstheme="majorBidi"/>
          <w:sz w:val="24"/>
          <w:szCs w:val="24"/>
        </w:rPr>
        <w:t xml:space="preserve">Le programme </w:t>
      </w:r>
      <w:r w:rsidRPr="006F5DAD">
        <w:rPr>
          <w:rFonts w:asciiTheme="majorBidi" w:hAnsiTheme="majorBidi" w:cstheme="majorBidi"/>
          <w:sz w:val="24"/>
          <w:szCs w:val="24"/>
        </w:rPr>
        <w:t xml:space="preserve">YIEP vise à permettre aux jeunes d'être inspirés et activement inclus dans la vie économique. Les groupes cibles sont les entrepreneurs émergents ainsi quels jeunes à la recherche d'emploi. YIEP vise à doter les jeunes de compétences techniques et de« soft and lifes skills» nécessaires pour l’obtention d’un emploi décent ou pour s'engager dans l'entrepreneuriat. Atteindre ces objectifs signifie placer les jeunes au centre du projet et s'associer à des acteurs locaux pour en garantir l’impact. </w:t>
      </w:r>
    </w:p>
    <w:p w:rsidR="00256478" w:rsidRPr="006F5DAD" w:rsidRDefault="00256478" w:rsidP="00D86595">
      <w:pPr>
        <w:jc w:val="both"/>
        <w:rPr>
          <w:rFonts w:asciiTheme="majorBidi" w:hAnsiTheme="majorBidi" w:cstheme="majorBidi"/>
          <w:sz w:val="24"/>
          <w:szCs w:val="24"/>
        </w:rPr>
      </w:pPr>
      <w:r w:rsidRPr="006F5DAD">
        <w:rPr>
          <w:rFonts w:asciiTheme="majorBidi" w:hAnsiTheme="majorBidi" w:cstheme="majorBidi"/>
          <w:sz w:val="24"/>
          <w:szCs w:val="24"/>
        </w:rPr>
        <w:t>Le programme mis en place dans le cadre du programme Danish-Arab Partnership Program et mis en œuvre par Swisscontact en collaboration avec ses partenaires locaux et Association Qualification des Jeunes qu</w:t>
      </w:r>
      <w:r w:rsidR="004216E5">
        <w:rPr>
          <w:rFonts w:asciiTheme="majorBidi" w:hAnsiTheme="majorBidi" w:cstheme="majorBidi"/>
          <w:sz w:val="24"/>
          <w:szCs w:val="24"/>
        </w:rPr>
        <w:t xml:space="preserve">i implémente </w:t>
      </w:r>
      <w:r w:rsidRPr="006F5DAD">
        <w:rPr>
          <w:rFonts w:asciiTheme="majorBidi" w:hAnsiTheme="majorBidi" w:cstheme="majorBidi"/>
          <w:sz w:val="24"/>
          <w:szCs w:val="24"/>
        </w:rPr>
        <w:t xml:space="preserve">le projet dans la région de Béni Mellal Khenifra </w:t>
      </w:r>
    </w:p>
    <w:p w:rsidR="00256478" w:rsidRPr="006F5DAD" w:rsidRDefault="00256478" w:rsidP="00D86595">
      <w:pPr>
        <w:jc w:val="both"/>
        <w:rPr>
          <w:rFonts w:asciiTheme="majorBidi" w:hAnsiTheme="majorBidi" w:cstheme="majorBidi"/>
          <w:sz w:val="24"/>
          <w:szCs w:val="24"/>
        </w:rPr>
      </w:pPr>
    </w:p>
    <w:p w:rsidR="007A7831" w:rsidRPr="006F5DAD" w:rsidRDefault="007A7831" w:rsidP="00D86595">
      <w:pPr>
        <w:pStyle w:val="Default"/>
        <w:jc w:val="both"/>
        <w:rPr>
          <w:rFonts w:asciiTheme="majorBidi" w:hAnsiTheme="majorBidi" w:cstheme="majorBidi"/>
          <w:lang w:val="fr-FR"/>
        </w:rPr>
      </w:pPr>
      <w:r w:rsidRPr="006F5DAD">
        <w:rPr>
          <w:rFonts w:asciiTheme="majorBidi" w:hAnsiTheme="majorBidi" w:cstheme="majorBidi"/>
          <w:lang w:val="fr-FR"/>
        </w:rPr>
        <w:t xml:space="preserve">Dans le cadre du projet </w:t>
      </w:r>
      <w:r w:rsidRPr="006F5DAD">
        <w:rPr>
          <w:rFonts w:asciiTheme="majorBidi" w:hAnsiTheme="majorBidi" w:cstheme="majorBidi"/>
          <w:b/>
          <w:bCs/>
          <w:lang w:val="fr-FR"/>
        </w:rPr>
        <w:t>Y.I.E.P/P.I.E.J</w:t>
      </w:r>
      <w:r w:rsidRPr="006F5DAD">
        <w:rPr>
          <w:rFonts w:asciiTheme="majorBidi" w:hAnsiTheme="majorBidi" w:cstheme="majorBidi"/>
          <w:lang w:val="fr-FR"/>
        </w:rPr>
        <w:t xml:space="preserve">  AQJ lance les TDRs pour le recrutement des consultants.tes pour accompagner les porteurs.ses des projets entrepreneuriaux à mettre en œuvre leurs projets.</w:t>
      </w:r>
    </w:p>
    <w:p w:rsidR="00256478" w:rsidRPr="006F5DAD" w:rsidRDefault="00256478" w:rsidP="00D86595">
      <w:pPr>
        <w:jc w:val="both"/>
        <w:rPr>
          <w:rFonts w:asciiTheme="majorBidi" w:hAnsiTheme="majorBidi" w:cstheme="majorBidi"/>
          <w:sz w:val="24"/>
          <w:szCs w:val="24"/>
        </w:rPr>
      </w:pPr>
    </w:p>
    <w:p w:rsidR="00256478" w:rsidRPr="006F5DAD" w:rsidRDefault="00256478" w:rsidP="00D86595">
      <w:pPr>
        <w:jc w:val="both"/>
        <w:rPr>
          <w:rFonts w:asciiTheme="majorBidi" w:hAnsiTheme="majorBidi" w:cstheme="majorBidi"/>
          <w:b/>
          <w:bCs/>
        </w:rPr>
      </w:pPr>
    </w:p>
    <w:p w:rsidR="00256478" w:rsidRPr="006F5DAD" w:rsidRDefault="00256478" w:rsidP="00D86595">
      <w:pPr>
        <w:jc w:val="both"/>
        <w:rPr>
          <w:rFonts w:asciiTheme="majorBidi" w:hAnsiTheme="majorBidi" w:cstheme="majorBidi"/>
          <w:b/>
          <w:bCs/>
        </w:rPr>
      </w:pPr>
    </w:p>
    <w:p w:rsidR="007A7831" w:rsidRPr="006F5DAD" w:rsidRDefault="007A7831" w:rsidP="00D86595">
      <w:pPr>
        <w:jc w:val="both"/>
        <w:rPr>
          <w:rFonts w:asciiTheme="majorBidi" w:hAnsiTheme="majorBidi" w:cstheme="majorBidi"/>
          <w:b/>
          <w:bCs/>
          <w:u w:val="single"/>
        </w:rPr>
      </w:pPr>
      <w:r w:rsidRPr="006F5DAD">
        <w:rPr>
          <w:rFonts w:asciiTheme="majorBidi" w:hAnsiTheme="majorBidi" w:cstheme="majorBidi"/>
          <w:b/>
          <w:bCs/>
          <w:u w:val="single"/>
        </w:rPr>
        <w:t xml:space="preserve">2-OBJECTIFS DE LA MISSION : </w:t>
      </w:r>
    </w:p>
    <w:p w:rsidR="00F12967" w:rsidRPr="006F5DAD" w:rsidRDefault="007A7831" w:rsidP="00D86595">
      <w:pPr>
        <w:jc w:val="both"/>
        <w:rPr>
          <w:rFonts w:asciiTheme="majorBidi" w:hAnsiTheme="majorBidi" w:cstheme="majorBidi"/>
        </w:rPr>
      </w:pPr>
      <w:r w:rsidRPr="006F5DAD">
        <w:rPr>
          <w:rFonts w:asciiTheme="majorBidi" w:hAnsiTheme="majorBidi" w:cstheme="majorBidi"/>
        </w:rPr>
        <w:t>La p</w:t>
      </w:r>
      <w:r w:rsidR="002E3D90" w:rsidRPr="006F5DAD">
        <w:rPr>
          <w:rFonts w:asciiTheme="majorBidi" w:hAnsiTheme="majorBidi" w:cstheme="majorBidi"/>
        </w:rPr>
        <w:t>résente mission a pour objectif</w:t>
      </w:r>
      <w:r w:rsidRPr="006F5DAD">
        <w:rPr>
          <w:rFonts w:asciiTheme="majorBidi" w:hAnsiTheme="majorBidi" w:cstheme="majorBidi"/>
        </w:rPr>
        <w:t xml:space="preserve"> :</w:t>
      </w:r>
    </w:p>
    <w:p w:rsidR="00F12967" w:rsidRPr="006F5DAD" w:rsidRDefault="00F12967" w:rsidP="00D86595">
      <w:pPr>
        <w:pStyle w:val="Default"/>
        <w:jc w:val="both"/>
        <w:rPr>
          <w:rFonts w:asciiTheme="majorBidi" w:eastAsiaTheme="minorEastAsia" w:hAnsiTheme="majorBidi" w:cstheme="majorBidi"/>
          <w:color w:val="auto"/>
          <w:sz w:val="22"/>
          <w:szCs w:val="22"/>
          <w:lang w:val="fr-FR" w:eastAsia="fr-FR"/>
        </w:rPr>
      </w:pPr>
      <w:r w:rsidRPr="006F5DAD">
        <w:rPr>
          <w:rFonts w:asciiTheme="majorBidi" w:eastAsiaTheme="minorEastAsia" w:hAnsiTheme="majorBidi" w:cstheme="majorBidi"/>
          <w:color w:val="auto"/>
          <w:sz w:val="22"/>
          <w:szCs w:val="22"/>
          <w:lang w:val="fr-FR" w:eastAsia="fr-FR" w:bidi="ar-MA"/>
        </w:rPr>
        <w:t>A</w:t>
      </w:r>
      <w:r w:rsidRPr="006F5DAD">
        <w:rPr>
          <w:rFonts w:asciiTheme="majorBidi" w:eastAsiaTheme="minorEastAsia" w:hAnsiTheme="majorBidi" w:cstheme="majorBidi"/>
          <w:color w:val="auto"/>
          <w:sz w:val="22"/>
          <w:szCs w:val="22"/>
          <w:lang w:val="fr-FR" w:eastAsia="fr-FR"/>
        </w:rPr>
        <w:t>ccompagnement technique des porteurs.es</w:t>
      </w:r>
      <w:r w:rsidR="007E1F3F">
        <w:rPr>
          <w:rFonts w:asciiTheme="majorBidi" w:eastAsiaTheme="minorEastAsia" w:hAnsiTheme="majorBidi" w:cstheme="majorBidi"/>
          <w:color w:val="auto"/>
          <w:sz w:val="22"/>
          <w:szCs w:val="22"/>
          <w:lang w:val="fr-FR" w:eastAsia="fr-FR"/>
        </w:rPr>
        <w:t xml:space="preserve">e des projets entrepreneuriaux </w:t>
      </w:r>
      <w:r w:rsidRPr="006F5DAD">
        <w:rPr>
          <w:rFonts w:asciiTheme="majorBidi" w:eastAsiaTheme="minorEastAsia" w:hAnsiTheme="majorBidi" w:cstheme="majorBidi"/>
          <w:color w:val="auto"/>
          <w:sz w:val="22"/>
          <w:szCs w:val="22"/>
          <w:lang w:val="fr-FR" w:eastAsia="fr-FR"/>
        </w:rPr>
        <w:t xml:space="preserve">dans la </w:t>
      </w:r>
      <w:r w:rsidR="00BD1AE8" w:rsidRPr="006F5DAD">
        <w:rPr>
          <w:rFonts w:asciiTheme="majorBidi" w:eastAsiaTheme="minorEastAsia" w:hAnsiTheme="majorBidi" w:cstheme="majorBidi"/>
          <w:color w:val="auto"/>
          <w:sz w:val="22"/>
          <w:szCs w:val="22"/>
          <w:lang w:val="fr-FR" w:eastAsia="fr-FR"/>
        </w:rPr>
        <w:t xml:space="preserve">région de Béni </w:t>
      </w:r>
      <w:r w:rsidRPr="006F5DAD">
        <w:rPr>
          <w:rFonts w:asciiTheme="majorBidi" w:eastAsiaTheme="minorEastAsia" w:hAnsiTheme="majorBidi" w:cstheme="majorBidi"/>
          <w:color w:val="auto"/>
          <w:sz w:val="22"/>
          <w:szCs w:val="22"/>
          <w:lang w:val="fr-FR" w:eastAsia="fr-FR"/>
        </w:rPr>
        <w:t>mellal-khenifra</w:t>
      </w:r>
      <w:r w:rsidR="009E1105" w:rsidRPr="006F5DAD">
        <w:rPr>
          <w:rFonts w:asciiTheme="majorBidi" w:eastAsiaTheme="minorEastAsia" w:hAnsiTheme="majorBidi" w:cstheme="majorBidi"/>
          <w:color w:val="auto"/>
          <w:sz w:val="22"/>
          <w:szCs w:val="22"/>
          <w:lang w:val="fr-FR" w:eastAsia="fr-FR"/>
        </w:rPr>
        <w:t xml:space="preserve"> </w:t>
      </w:r>
    </w:p>
    <w:p w:rsidR="007A7831" w:rsidRPr="006F5DAD" w:rsidRDefault="007A7831" w:rsidP="00D86595">
      <w:pPr>
        <w:jc w:val="both"/>
        <w:rPr>
          <w:rFonts w:asciiTheme="majorBidi" w:hAnsiTheme="majorBidi" w:cstheme="majorBidi"/>
        </w:rPr>
      </w:pPr>
    </w:p>
    <w:p w:rsidR="008E55F3" w:rsidRPr="006F5DAD" w:rsidRDefault="008E55F3" w:rsidP="00D86595">
      <w:pPr>
        <w:jc w:val="both"/>
        <w:rPr>
          <w:rFonts w:asciiTheme="majorBidi" w:hAnsiTheme="majorBidi" w:cstheme="majorBidi"/>
          <w:b/>
          <w:bCs/>
          <w:u w:val="single"/>
        </w:rPr>
      </w:pPr>
      <w:r w:rsidRPr="006F5DAD">
        <w:rPr>
          <w:rFonts w:asciiTheme="majorBidi" w:hAnsiTheme="majorBidi" w:cstheme="majorBidi"/>
          <w:b/>
          <w:bCs/>
          <w:u w:val="single"/>
        </w:rPr>
        <w:t>3</w:t>
      </w:r>
      <w:r w:rsidR="007A7831" w:rsidRPr="006F5DAD">
        <w:rPr>
          <w:rFonts w:asciiTheme="majorBidi" w:hAnsiTheme="majorBidi" w:cstheme="majorBidi"/>
          <w:b/>
          <w:bCs/>
          <w:u w:val="single"/>
        </w:rPr>
        <w:t xml:space="preserve">-OBJECTIFS </w:t>
      </w:r>
      <w:r w:rsidRPr="006F5DAD">
        <w:rPr>
          <w:rFonts w:asciiTheme="majorBidi" w:hAnsiTheme="majorBidi" w:cstheme="majorBidi"/>
          <w:b/>
          <w:bCs/>
          <w:u w:val="single"/>
        </w:rPr>
        <w:t>SPECIFIQUES :</w:t>
      </w:r>
      <w:r w:rsidR="007A7831" w:rsidRPr="006F5DAD">
        <w:rPr>
          <w:rFonts w:asciiTheme="majorBidi" w:hAnsiTheme="majorBidi" w:cstheme="majorBidi"/>
          <w:b/>
          <w:bCs/>
          <w:u w:val="single"/>
        </w:rPr>
        <w:t xml:space="preserve"> </w:t>
      </w:r>
    </w:p>
    <w:p w:rsidR="008E55F3" w:rsidRPr="006F5DAD" w:rsidRDefault="008E55F3" w:rsidP="00D86595">
      <w:pPr>
        <w:jc w:val="both"/>
        <w:rPr>
          <w:rFonts w:asciiTheme="majorBidi" w:hAnsiTheme="majorBidi" w:cstheme="majorBidi"/>
        </w:rPr>
      </w:pPr>
      <w:r w:rsidRPr="006F5DAD">
        <w:rPr>
          <w:rFonts w:asciiTheme="majorBidi" w:hAnsiTheme="majorBidi" w:cstheme="majorBidi"/>
        </w:rPr>
        <w:t>Les objectifs spéc</w:t>
      </w:r>
      <w:r w:rsidR="00B22DA1" w:rsidRPr="006F5DAD">
        <w:rPr>
          <w:rFonts w:asciiTheme="majorBidi" w:hAnsiTheme="majorBidi" w:cstheme="majorBidi"/>
        </w:rPr>
        <w:t>ifiques de la mission, sont</w:t>
      </w:r>
      <w:r w:rsidRPr="006F5DAD">
        <w:rPr>
          <w:rFonts w:asciiTheme="majorBidi" w:hAnsiTheme="majorBidi" w:cstheme="majorBidi"/>
        </w:rPr>
        <w:t xml:space="preserve"> les suivants :</w:t>
      </w:r>
      <w:r w:rsidR="00B22DA1" w:rsidRPr="006F5DAD">
        <w:rPr>
          <w:rFonts w:asciiTheme="majorBidi" w:hAnsiTheme="majorBidi" w:cstheme="majorBidi"/>
        </w:rPr>
        <w:t xml:space="preserve"> </w:t>
      </w:r>
    </w:p>
    <w:p w:rsidR="008E55F3" w:rsidRDefault="008E55F3" w:rsidP="00D86595">
      <w:pPr>
        <w:pStyle w:val="Paragraphedeliste"/>
        <w:numPr>
          <w:ilvl w:val="0"/>
          <w:numId w:val="1"/>
        </w:numPr>
        <w:jc w:val="both"/>
        <w:rPr>
          <w:rFonts w:asciiTheme="majorBidi" w:hAnsiTheme="majorBidi" w:cstheme="majorBidi"/>
        </w:rPr>
      </w:pPr>
      <w:r w:rsidRPr="006F5DAD">
        <w:rPr>
          <w:rFonts w:asciiTheme="majorBidi" w:hAnsiTheme="majorBidi" w:cstheme="majorBidi"/>
        </w:rPr>
        <w:t>Renforcer les compétences entrepreneuriales des jeunes en matière de planification, de gestion, de marketing, de finances et de développement durable.</w:t>
      </w:r>
    </w:p>
    <w:p w:rsidR="001E2AF5" w:rsidRPr="006F5DAD" w:rsidRDefault="001E2AF5" w:rsidP="00D86595">
      <w:pPr>
        <w:pStyle w:val="Paragraphedeliste"/>
        <w:numPr>
          <w:ilvl w:val="0"/>
          <w:numId w:val="1"/>
        </w:numPr>
        <w:jc w:val="both"/>
        <w:rPr>
          <w:rFonts w:asciiTheme="majorBidi" w:hAnsiTheme="majorBidi" w:cstheme="majorBidi"/>
        </w:rPr>
      </w:pPr>
      <w:r w:rsidRPr="001E2AF5">
        <w:rPr>
          <w:rFonts w:asciiTheme="majorBidi" w:hAnsiTheme="majorBidi" w:cstheme="majorBidi"/>
        </w:rPr>
        <w:t>Appuyer l'identification de projet d'entrepreneuriat vert dans la région</w:t>
      </w:r>
      <w:r>
        <w:rPr>
          <w:rFonts w:asciiTheme="majorBidi" w:hAnsiTheme="majorBidi" w:cstheme="majorBidi"/>
        </w:rPr>
        <w:t xml:space="preserve">. </w:t>
      </w:r>
    </w:p>
    <w:p w:rsidR="008E55F3" w:rsidRPr="006F5DAD" w:rsidRDefault="008E55F3" w:rsidP="00D86595">
      <w:pPr>
        <w:pStyle w:val="Paragraphedeliste"/>
        <w:numPr>
          <w:ilvl w:val="0"/>
          <w:numId w:val="1"/>
        </w:numPr>
        <w:jc w:val="both"/>
        <w:rPr>
          <w:rFonts w:asciiTheme="majorBidi" w:hAnsiTheme="majorBidi" w:cstheme="majorBidi"/>
        </w:rPr>
      </w:pPr>
      <w:r w:rsidRPr="006F5DAD">
        <w:rPr>
          <w:rFonts w:asciiTheme="majorBidi" w:hAnsiTheme="majorBidi" w:cstheme="majorBidi"/>
        </w:rPr>
        <w:t>Faciliter l'identification et la sélection des idées de projets prometteurs parmi les participants.</w:t>
      </w:r>
    </w:p>
    <w:p w:rsidR="008E55F3" w:rsidRPr="006F5DAD" w:rsidRDefault="008E55F3" w:rsidP="00D86595">
      <w:pPr>
        <w:pStyle w:val="Paragraphedeliste"/>
        <w:numPr>
          <w:ilvl w:val="0"/>
          <w:numId w:val="1"/>
        </w:numPr>
        <w:jc w:val="both"/>
        <w:rPr>
          <w:rFonts w:asciiTheme="majorBidi" w:hAnsiTheme="majorBidi" w:cstheme="majorBidi"/>
        </w:rPr>
      </w:pPr>
      <w:r w:rsidRPr="006F5DAD">
        <w:rPr>
          <w:rFonts w:asciiTheme="majorBidi" w:hAnsiTheme="majorBidi" w:cstheme="majorBidi"/>
        </w:rPr>
        <w:t>Accompagner les jeunes dans l'élaboration de leurs plans d'affaires, en leur fournissant des conseils et des outils pratiques.</w:t>
      </w:r>
    </w:p>
    <w:p w:rsidR="008E55F3" w:rsidRPr="006F5DAD" w:rsidRDefault="008E55F3" w:rsidP="00D86595">
      <w:pPr>
        <w:pStyle w:val="Paragraphedeliste"/>
        <w:numPr>
          <w:ilvl w:val="0"/>
          <w:numId w:val="1"/>
        </w:numPr>
        <w:jc w:val="both"/>
        <w:rPr>
          <w:rFonts w:asciiTheme="majorBidi" w:hAnsiTheme="majorBidi" w:cstheme="majorBidi"/>
        </w:rPr>
      </w:pPr>
      <w:r w:rsidRPr="006F5DAD">
        <w:rPr>
          <w:rFonts w:asciiTheme="majorBidi" w:hAnsiTheme="majorBidi" w:cstheme="majorBidi"/>
        </w:rPr>
        <w:t>Fournir un soutien technique personnalisé aux porteurs de projets dans la mise en œuvre de leurs activités entrepreneuriales.</w:t>
      </w:r>
    </w:p>
    <w:p w:rsidR="008E55F3" w:rsidRPr="006F5DAD" w:rsidRDefault="008E55F3" w:rsidP="00D86595">
      <w:pPr>
        <w:pStyle w:val="Paragraphedeliste"/>
        <w:numPr>
          <w:ilvl w:val="0"/>
          <w:numId w:val="1"/>
        </w:numPr>
        <w:jc w:val="both"/>
        <w:rPr>
          <w:rFonts w:asciiTheme="majorBidi" w:hAnsiTheme="majorBidi" w:cstheme="majorBidi"/>
        </w:rPr>
      </w:pPr>
      <w:r w:rsidRPr="006F5DAD">
        <w:rPr>
          <w:rFonts w:asciiTheme="majorBidi" w:hAnsiTheme="majorBidi" w:cstheme="majorBidi"/>
        </w:rPr>
        <w:t>Favoriser l'échange de bonnes pratiques et le réseautage entre les porteurs de projets.</w:t>
      </w:r>
    </w:p>
    <w:p w:rsidR="008E55F3" w:rsidRPr="006F5DAD" w:rsidRDefault="008E55F3" w:rsidP="00D86595">
      <w:pPr>
        <w:pStyle w:val="Paragraphedeliste"/>
        <w:numPr>
          <w:ilvl w:val="0"/>
          <w:numId w:val="1"/>
        </w:numPr>
        <w:jc w:val="both"/>
        <w:rPr>
          <w:rFonts w:asciiTheme="majorBidi" w:hAnsiTheme="majorBidi" w:cstheme="majorBidi"/>
        </w:rPr>
      </w:pPr>
      <w:r w:rsidRPr="006F5DAD">
        <w:rPr>
          <w:rFonts w:asciiTheme="majorBidi" w:hAnsiTheme="majorBidi" w:cstheme="majorBidi"/>
        </w:rPr>
        <w:t>Évaluer l'impact de l'accompagnement sur le développement des projets entrepreneuriaux des jeunes.</w:t>
      </w:r>
    </w:p>
    <w:p w:rsidR="008E55F3" w:rsidRPr="006F5DAD" w:rsidRDefault="008E55F3" w:rsidP="00D86595">
      <w:pPr>
        <w:pStyle w:val="Default"/>
        <w:jc w:val="both"/>
        <w:rPr>
          <w:rFonts w:asciiTheme="majorBidi" w:hAnsiTheme="majorBidi" w:cstheme="majorBidi"/>
          <w:u w:val="single"/>
          <w:lang w:val="fr-FR"/>
        </w:rPr>
      </w:pPr>
      <w:r w:rsidRPr="006F5DAD">
        <w:rPr>
          <w:rFonts w:asciiTheme="majorBidi" w:hAnsiTheme="majorBidi" w:cstheme="majorBidi"/>
          <w:b/>
          <w:bCs/>
          <w:u w:val="single"/>
          <w:lang w:val="fr-FR"/>
        </w:rPr>
        <w:t>Résultats attendus :</w:t>
      </w:r>
      <w:r w:rsidRPr="006F5DAD">
        <w:rPr>
          <w:rFonts w:asciiTheme="majorBidi" w:hAnsiTheme="majorBidi" w:cstheme="majorBidi"/>
          <w:u w:val="single"/>
          <w:lang w:val="fr-FR"/>
        </w:rPr>
        <w:t xml:space="preserve">  </w:t>
      </w:r>
    </w:p>
    <w:p w:rsidR="008E55F3" w:rsidRPr="006F5DAD" w:rsidRDefault="008E55F3" w:rsidP="00D86595">
      <w:pPr>
        <w:pStyle w:val="Default"/>
        <w:jc w:val="both"/>
        <w:rPr>
          <w:rFonts w:asciiTheme="majorBidi" w:hAnsiTheme="majorBidi" w:cstheme="majorBidi"/>
          <w:u w:val="single"/>
          <w:lang w:val="fr-FR"/>
        </w:rPr>
      </w:pPr>
    </w:p>
    <w:p w:rsidR="008E55F3" w:rsidRPr="006F5DAD" w:rsidRDefault="008E55F3" w:rsidP="0036313E">
      <w:pPr>
        <w:pStyle w:val="Default"/>
        <w:jc w:val="both"/>
        <w:rPr>
          <w:rFonts w:asciiTheme="majorBidi" w:hAnsiTheme="majorBidi" w:cstheme="majorBidi"/>
          <w:lang w:val="fr-FR"/>
        </w:rPr>
      </w:pPr>
      <w:r w:rsidRPr="006F5DAD">
        <w:rPr>
          <w:rFonts w:asciiTheme="majorBidi" w:hAnsiTheme="majorBidi" w:cstheme="majorBidi"/>
          <w:lang w:val="fr-FR"/>
        </w:rPr>
        <w:t>L’ensemble des porteurs de projets accompagnés munis de leur Business plan</w:t>
      </w:r>
      <w:r w:rsidR="006D43E6" w:rsidRPr="006F5DAD">
        <w:rPr>
          <w:rFonts w:asciiTheme="majorBidi" w:hAnsiTheme="majorBidi" w:cstheme="majorBidi"/>
          <w:lang w:val="fr-FR"/>
        </w:rPr>
        <w:t>s</w:t>
      </w:r>
      <w:r w:rsidRPr="006F5DAD">
        <w:rPr>
          <w:rFonts w:asciiTheme="majorBidi" w:hAnsiTheme="majorBidi" w:cstheme="majorBidi"/>
          <w:lang w:val="fr-FR"/>
        </w:rPr>
        <w:t xml:space="preserve"> finalisé prêts pour </w:t>
      </w:r>
      <w:r w:rsidR="0036313E" w:rsidRPr="0036313E">
        <w:rPr>
          <w:rFonts w:asciiTheme="majorBidi" w:hAnsiTheme="majorBidi" w:cstheme="majorBidi"/>
          <w:lang w:val="fr-FR"/>
        </w:rPr>
        <w:t>mettre en œuvre leurs projets et accueillir des financements.</w:t>
      </w:r>
      <w:r w:rsidRPr="006F5DAD">
        <w:rPr>
          <w:rFonts w:asciiTheme="majorBidi" w:hAnsiTheme="majorBidi" w:cstheme="majorBidi"/>
          <w:lang w:val="fr-FR"/>
        </w:rPr>
        <w:t>.</w:t>
      </w:r>
    </w:p>
    <w:p w:rsidR="007A7831" w:rsidRPr="006F5DAD" w:rsidRDefault="007A7831" w:rsidP="00D86595">
      <w:pPr>
        <w:jc w:val="both"/>
        <w:rPr>
          <w:rFonts w:asciiTheme="majorBidi" w:hAnsiTheme="majorBidi" w:cstheme="majorBidi"/>
        </w:rPr>
      </w:pPr>
    </w:p>
    <w:p w:rsidR="008E55F3" w:rsidRPr="006F5DAD" w:rsidRDefault="008E55F3" w:rsidP="00D86595">
      <w:pPr>
        <w:jc w:val="both"/>
        <w:rPr>
          <w:rFonts w:asciiTheme="majorBidi" w:hAnsiTheme="majorBidi" w:cstheme="majorBidi"/>
          <w:b/>
          <w:bCs/>
          <w:u w:val="single"/>
        </w:rPr>
      </w:pPr>
      <w:r w:rsidRPr="006F5DAD">
        <w:rPr>
          <w:rFonts w:asciiTheme="majorBidi" w:hAnsiTheme="majorBidi" w:cstheme="majorBidi"/>
          <w:b/>
          <w:bCs/>
          <w:u w:val="single"/>
        </w:rPr>
        <w:t xml:space="preserve">4-Consistance de la mission : </w:t>
      </w:r>
    </w:p>
    <w:p w:rsidR="008E55F3" w:rsidRPr="006F5DAD" w:rsidRDefault="008E55F3" w:rsidP="00D86595">
      <w:pPr>
        <w:jc w:val="both"/>
        <w:rPr>
          <w:rFonts w:asciiTheme="majorBidi" w:hAnsiTheme="majorBidi" w:cstheme="majorBidi"/>
        </w:rPr>
      </w:pPr>
      <w:r w:rsidRPr="006F5DAD">
        <w:rPr>
          <w:rFonts w:asciiTheme="majorBidi" w:hAnsiTheme="majorBidi" w:cstheme="majorBidi"/>
        </w:rPr>
        <w:t>La mission des consultants/formateurs consistera en :</w:t>
      </w:r>
    </w:p>
    <w:p w:rsidR="008E55F3" w:rsidRPr="006F5DAD" w:rsidRDefault="008E55F3" w:rsidP="00D86595">
      <w:pPr>
        <w:pStyle w:val="Paragraphedeliste"/>
        <w:numPr>
          <w:ilvl w:val="0"/>
          <w:numId w:val="2"/>
        </w:numPr>
        <w:jc w:val="both"/>
        <w:rPr>
          <w:rFonts w:asciiTheme="majorBidi" w:hAnsiTheme="majorBidi" w:cstheme="majorBidi"/>
        </w:rPr>
      </w:pPr>
      <w:r w:rsidRPr="006F5DAD">
        <w:rPr>
          <w:rFonts w:asciiTheme="majorBidi" w:hAnsiTheme="majorBidi" w:cstheme="majorBidi"/>
        </w:rPr>
        <w:t>Effectuer une analyse approfondie des besoins et des attentes des porteurs de projets entrepreneuriaux dans la région de Beni Mellal/Khenifra.</w:t>
      </w:r>
    </w:p>
    <w:p w:rsidR="008E55F3" w:rsidRPr="006F5DAD" w:rsidRDefault="008E55F3" w:rsidP="00D86595">
      <w:pPr>
        <w:pStyle w:val="Paragraphedeliste"/>
        <w:numPr>
          <w:ilvl w:val="0"/>
          <w:numId w:val="2"/>
        </w:numPr>
        <w:jc w:val="both"/>
        <w:rPr>
          <w:rFonts w:asciiTheme="majorBidi" w:hAnsiTheme="majorBidi" w:cstheme="majorBidi"/>
        </w:rPr>
      </w:pPr>
      <w:r w:rsidRPr="006F5DAD">
        <w:rPr>
          <w:rFonts w:asciiTheme="majorBidi" w:hAnsiTheme="majorBidi" w:cstheme="majorBidi"/>
        </w:rPr>
        <w:t>Évaluer les compétences et les connaissances actuelles des jeunes entrepreneurs en matière de gestion d'entreprise.</w:t>
      </w:r>
    </w:p>
    <w:p w:rsidR="008E55F3" w:rsidRPr="006F5DAD" w:rsidRDefault="008E55F3" w:rsidP="00D86595">
      <w:pPr>
        <w:pStyle w:val="Paragraphedeliste"/>
        <w:numPr>
          <w:ilvl w:val="0"/>
          <w:numId w:val="2"/>
        </w:numPr>
        <w:jc w:val="both"/>
        <w:rPr>
          <w:rFonts w:asciiTheme="majorBidi" w:hAnsiTheme="majorBidi" w:cstheme="majorBidi"/>
        </w:rPr>
      </w:pPr>
      <w:r w:rsidRPr="006F5DAD">
        <w:rPr>
          <w:rFonts w:asciiTheme="majorBidi" w:hAnsiTheme="majorBidi" w:cstheme="majorBidi"/>
        </w:rPr>
        <w:t>Définir les modules de formation, les méthodes pédagogiques, les outils et les supports nécessaires pour l'accompagnement des porteurs de projets.</w:t>
      </w:r>
    </w:p>
    <w:p w:rsidR="008E55F3" w:rsidRPr="006F5DAD" w:rsidRDefault="008E55F3" w:rsidP="00D86595">
      <w:pPr>
        <w:pStyle w:val="Paragraphedeliste"/>
        <w:numPr>
          <w:ilvl w:val="0"/>
          <w:numId w:val="2"/>
        </w:numPr>
        <w:jc w:val="both"/>
        <w:rPr>
          <w:rFonts w:asciiTheme="majorBidi" w:hAnsiTheme="majorBidi" w:cstheme="majorBidi"/>
        </w:rPr>
      </w:pPr>
      <w:r w:rsidRPr="006F5DAD">
        <w:rPr>
          <w:rFonts w:asciiTheme="majorBidi" w:hAnsiTheme="majorBidi" w:cstheme="majorBidi"/>
        </w:rPr>
        <w:t>Animation</w:t>
      </w:r>
      <w:r w:rsidR="007350B6" w:rsidRPr="006F5DAD">
        <w:rPr>
          <w:rFonts w:asciiTheme="majorBidi" w:hAnsiTheme="majorBidi" w:cstheme="majorBidi"/>
        </w:rPr>
        <w:t xml:space="preserve"> des ateliers et des workshops .</w:t>
      </w:r>
    </w:p>
    <w:p w:rsidR="008E55F3" w:rsidRPr="006F5DAD" w:rsidRDefault="008E55F3" w:rsidP="00D86595">
      <w:pPr>
        <w:pStyle w:val="Paragraphedeliste"/>
        <w:numPr>
          <w:ilvl w:val="0"/>
          <w:numId w:val="2"/>
        </w:numPr>
        <w:jc w:val="both"/>
        <w:rPr>
          <w:rFonts w:asciiTheme="majorBidi" w:hAnsiTheme="majorBidi" w:cstheme="majorBidi"/>
        </w:rPr>
      </w:pPr>
      <w:r w:rsidRPr="006F5DAD">
        <w:rPr>
          <w:rFonts w:asciiTheme="majorBidi" w:hAnsiTheme="majorBidi" w:cstheme="majorBidi"/>
        </w:rPr>
        <w:t>Organiser et animer des ateliers interactifs et des sessions de formation pour les jeunes entrepreneurs, en couvrant les domaines clés tels que la planification, la gestion financière, le marketing, et le développement durable.</w:t>
      </w:r>
    </w:p>
    <w:p w:rsidR="008E55F3" w:rsidRPr="006F5DAD" w:rsidRDefault="008E55F3" w:rsidP="00D86595">
      <w:pPr>
        <w:pStyle w:val="Paragraphedeliste"/>
        <w:numPr>
          <w:ilvl w:val="0"/>
          <w:numId w:val="2"/>
        </w:numPr>
        <w:jc w:val="both"/>
        <w:rPr>
          <w:rFonts w:asciiTheme="majorBidi" w:hAnsiTheme="majorBidi" w:cstheme="majorBidi"/>
        </w:rPr>
      </w:pPr>
      <w:r w:rsidRPr="006F5DAD">
        <w:rPr>
          <w:rFonts w:asciiTheme="majorBidi" w:hAnsiTheme="majorBidi" w:cstheme="majorBidi"/>
        </w:rPr>
        <w:t>Faciliter des sessions de brainstorming, des exercices pratiques et des jeux de rôles pour favoriser l'apprentissage et l'échange de bonnes pratiques entre les participants.</w:t>
      </w:r>
    </w:p>
    <w:p w:rsidR="008E55F3" w:rsidRPr="006F5DAD" w:rsidRDefault="008E55F3" w:rsidP="00D86595">
      <w:pPr>
        <w:pStyle w:val="Paragraphedeliste"/>
        <w:numPr>
          <w:ilvl w:val="0"/>
          <w:numId w:val="2"/>
        </w:numPr>
        <w:jc w:val="both"/>
        <w:rPr>
          <w:rFonts w:asciiTheme="majorBidi" w:hAnsiTheme="majorBidi" w:cstheme="majorBidi"/>
        </w:rPr>
      </w:pPr>
      <w:r w:rsidRPr="006F5DAD">
        <w:rPr>
          <w:rFonts w:asciiTheme="majorBidi" w:hAnsiTheme="majorBidi" w:cstheme="majorBidi"/>
        </w:rPr>
        <w:t>Encourager la participation active et la collaboration entre les porteurs de projets.</w:t>
      </w:r>
    </w:p>
    <w:p w:rsidR="008E55F3" w:rsidRPr="006F5DAD" w:rsidRDefault="008E55F3" w:rsidP="00D86595">
      <w:pPr>
        <w:pStyle w:val="Paragraphedeliste"/>
        <w:numPr>
          <w:ilvl w:val="0"/>
          <w:numId w:val="2"/>
        </w:numPr>
        <w:jc w:val="both"/>
        <w:rPr>
          <w:rFonts w:asciiTheme="majorBidi" w:hAnsiTheme="majorBidi" w:cstheme="majorBidi"/>
        </w:rPr>
      </w:pPr>
      <w:r w:rsidRPr="006F5DAD">
        <w:rPr>
          <w:rFonts w:asciiTheme="majorBidi" w:hAnsiTheme="majorBidi" w:cstheme="majorBidi"/>
        </w:rPr>
        <w:t>Accompagnement personnalisé :</w:t>
      </w:r>
    </w:p>
    <w:p w:rsidR="008E55F3" w:rsidRPr="006F5DAD" w:rsidRDefault="008E55F3" w:rsidP="00D86595">
      <w:pPr>
        <w:pStyle w:val="Paragraphedeliste"/>
        <w:numPr>
          <w:ilvl w:val="0"/>
          <w:numId w:val="2"/>
        </w:numPr>
        <w:jc w:val="both"/>
        <w:rPr>
          <w:rFonts w:asciiTheme="majorBidi" w:hAnsiTheme="majorBidi" w:cstheme="majorBidi"/>
        </w:rPr>
      </w:pPr>
      <w:r w:rsidRPr="006F5DAD">
        <w:rPr>
          <w:rFonts w:asciiTheme="majorBidi" w:hAnsiTheme="majorBidi" w:cstheme="majorBidi"/>
        </w:rPr>
        <w:lastRenderedPageBreak/>
        <w:t>Fournir un accompagnement technique et individuel aux porteurs de projets dans la conception et la mise en œuvre de leurs plans d'affaires.</w:t>
      </w:r>
    </w:p>
    <w:p w:rsidR="008E55F3" w:rsidRPr="006F5DAD" w:rsidRDefault="008E55F3" w:rsidP="00D86595">
      <w:pPr>
        <w:pStyle w:val="Paragraphedeliste"/>
        <w:numPr>
          <w:ilvl w:val="0"/>
          <w:numId w:val="2"/>
        </w:numPr>
        <w:jc w:val="both"/>
        <w:rPr>
          <w:rFonts w:asciiTheme="majorBidi" w:hAnsiTheme="majorBidi" w:cstheme="majorBidi"/>
        </w:rPr>
      </w:pPr>
      <w:r w:rsidRPr="006F5DAD">
        <w:rPr>
          <w:rFonts w:asciiTheme="majorBidi" w:hAnsiTheme="majorBidi" w:cstheme="majorBidi"/>
        </w:rPr>
        <w:t>Offrir des conseils et des orientations pour résoudre les problèmes et les défis spécifiques rencontrés par les jeunes entrepreneurs.</w:t>
      </w:r>
    </w:p>
    <w:p w:rsidR="008E55F3" w:rsidRPr="006F5DAD" w:rsidRDefault="008E55F3" w:rsidP="00D86595">
      <w:pPr>
        <w:pStyle w:val="Paragraphedeliste"/>
        <w:numPr>
          <w:ilvl w:val="0"/>
          <w:numId w:val="2"/>
        </w:numPr>
        <w:jc w:val="both"/>
        <w:rPr>
          <w:rFonts w:asciiTheme="majorBidi" w:hAnsiTheme="majorBidi" w:cstheme="majorBidi"/>
        </w:rPr>
      </w:pPr>
      <w:r w:rsidRPr="006F5DAD">
        <w:rPr>
          <w:rFonts w:asciiTheme="majorBidi" w:hAnsiTheme="majorBidi" w:cstheme="majorBidi"/>
        </w:rPr>
        <w:t>Assurer un suivi régulier et une évaluation continue de la progression des projets entrepreneuriaux.</w:t>
      </w:r>
    </w:p>
    <w:p w:rsidR="008E55F3" w:rsidRPr="006F5DAD" w:rsidRDefault="008E55F3" w:rsidP="00D86595">
      <w:pPr>
        <w:pStyle w:val="Paragraphedeliste"/>
        <w:numPr>
          <w:ilvl w:val="0"/>
          <w:numId w:val="2"/>
        </w:numPr>
        <w:jc w:val="both"/>
        <w:rPr>
          <w:rFonts w:asciiTheme="majorBidi" w:hAnsiTheme="majorBidi" w:cstheme="majorBidi"/>
        </w:rPr>
      </w:pPr>
      <w:r w:rsidRPr="006F5DAD">
        <w:rPr>
          <w:rFonts w:asciiTheme="majorBidi" w:hAnsiTheme="majorBidi" w:cstheme="majorBidi"/>
        </w:rPr>
        <w:t>Rapports et évaluation :</w:t>
      </w:r>
    </w:p>
    <w:p w:rsidR="008E55F3" w:rsidRPr="006F5DAD" w:rsidRDefault="008E55F3" w:rsidP="00D86595">
      <w:pPr>
        <w:pStyle w:val="Paragraphedeliste"/>
        <w:numPr>
          <w:ilvl w:val="0"/>
          <w:numId w:val="2"/>
        </w:numPr>
        <w:jc w:val="both"/>
        <w:rPr>
          <w:rFonts w:asciiTheme="majorBidi" w:hAnsiTheme="majorBidi" w:cstheme="majorBidi"/>
        </w:rPr>
      </w:pPr>
      <w:r w:rsidRPr="006F5DAD">
        <w:rPr>
          <w:rFonts w:asciiTheme="majorBidi" w:hAnsiTheme="majorBidi" w:cstheme="majorBidi"/>
        </w:rPr>
        <w:t>Préparer des rapports réguliers sur les activités d'accompagnement réalisées, y compris les résultats obtenus, les leçons apprises et les recommandations pour améliorer l'efficacité du programme.</w:t>
      </w:r>
    </w:p>
    <w:p w:rsidR="008E55F3" w:rsidRPr="006F5DAD" w:rsidRDefault="008E55F3" w:rsidP="00D86595">
      <w:pPr>
        <w:jc w:val="both"/>
        <w:rPr>
          <w:rFonts w:asciiTheme="majorBidi" w:hAnsiTheme="majorBidi" w:cstheme="majorBidi"/>
          <w:b/>
          <w:bCs/>
          <w:u w:val="single"/>
        </w:rPr>
      </w:pPr>
      <w:r w:rsidRPr="006F5DAD">
        <w:rPr>
          <w:rFonts w:asciiTheme="majorBidi" w:hAnsiTheme="majorBidi" w:cstheme="majorBidi"/>
          <w:b/>
          <w:bCs/>
          <w:u w:val="single"/>
        </w:rPr>
        <w:t>5- Profil des Consultants/Formateurs :</w:t>
      </w:r>
    </w:p>
    <w:p w:rsidR="008E55F3" w:rsidRPr="006F5DAD" w:rsidRDefault="008E55F3" w:rsidP="00D86595">
      <w:pPr>
        <w:pStyle w:val="Paragraphedeliste"/>
        <w:numPr>
          <w:ilvl w:val="0"/>
          <w:numId w:val="4"/>
        </w:numPr>
        <w:jc w:val="both"/>
        <w:rPr>
          <w:rFonts w:asciiTheme="majorBidi" w:hAnsiTheme="majorBidi" w:cstheme="majorBidi"/>
        </w:rPr>
      </w:pPr>
      <w:r w:rsidRPr="006F5DAD">
        <w:rPr>
          <w:rFonts w:asciiTheme="majorBidi" w:hAnsiTheme="majorBidi" w:cstheme="majorBidi"/>
        </w:rPr>
        <w:t>Une connaissance approfondie du contexte entrepreneurial au Maroc, en particulier dans la région de Beni Mellal/Khenifra.</w:t>
      </w:r>
    </w:p>
    <w:p w:rsidR="00787FBA" w:rsidRPr="006F5DAD" w:rsidRDefault="00787FBA" w:rsidP="00D86595">
      <w:pPr>
        <w:pStyle w:val="Paragraphedeliste"/>
        <w:numPr>
          <w:ilvl w:val="0"/>
          <w:numId w:val="4"/>
        </w:numPr>
        <w:jc w:val="both"/>
        <w:rPr>
          <w:rFonts w:asciiTheme="majorBidi" w:hAnsiTheme="majorBidi" w:cstheme="majorBidi"/>
        </w:rPr>
      </w:pPr>
      <w:r w:rsidRPr="006F5DAD">
        <w:rPr>
          <w:rFonts w:asciiTheme="majorBidi" w:hAnsiTheme="majorBidi" w:cstheme="majorBidi"/>
        </w:rPr>
        <w:t>Expérience avérée dans la formation et l'accompagnement en entrepreneuriat, de préférence avec une expérience antérieure dans le domaine du développement des jeunes entrepreneurs.</w:t>
      </w:r>
    </w:p>
    <w:p w:rsidR="003A3358" w:rsidRPr="006F5DAD" w:rsidRDefault="003A3358" w:rsidP="00D86595">
      <w:pPr>
        <w:pStyle w:val="Paragraphedeliste"/>
        <w:numPr>
          <w:ilvl w:val="0"/>
          <w:numId w:val="4"/>
        </w:numPr>
        <w:jc w:val="both"/>
        <w:rPr>
          <w:rFonts w:asciiTheme="majorBidi" w:hAnsiTheme="majorBidi" w:cstheme="majorBidi"/>
        </w:rPr>
      </w:pPr>
      <w:r w:rsidRPr="006F5DAD">
        <w:rPr>
          <w:rFonts w:asciiTheme="majorBidi" w:hAnsiTheme="majorBidi" w:cstheme="majorBidi"/>
        </w:rPr>
        <w:t>Compétences pédagogiques solides et capacité à adapter les programmes de formation aux besoins spécifiques des participants.</w:t>
      </w:r>
    </w:p>
    <w:p w:rsidR="003A3358" w:rsidRPr="006F5DAD" w:rsidRDefault="003A3358" w:rsidP="00D86595">
      <w:pPr>
        <w:pStyle w:val="Paragraphedeliste"/>
        <w:numPr>
          <w:ilvl w:val="0"/>
          <w:numId w:val="4"/>
        </w:numPr>
        <w:jc w:val="both"/>
        <w:rPr>
          <w:rFonts w:asciiTheme="majorBidi" w:hAnsiTheme="majorBidi" w:cstheme="majorBidi"/>
        </w:rPr>
      </w:pPr>
      <w:r w:rsidRPr="006F5DAD">
        <w:rPr>
          <w:rFonts w:asciiTheme="majorBidi" w:hAnsiTheme="majorBidi" w:cstheme="majorBidi"/>
        </w:rPr>
        <w:t>Connaissance approfondie des méthodologies de développement de business plans et des outils de gestion de projet.</w:t>
      </w:r>
    </w:p>
    <w:p w:rsidR="008E55F3" w:rsidRPr="006F5DAD" w:rsidRDefault="008E55F3" w:rsidP="00D86595">
      <w:pPr>
        <w:pStyle w:val="Paragraphedeliste"/>
        <w:numPr>
          <w:ilvl w:val="0"/>
          <w:numId w:val="4"/>
        </w:numPr>
        <w:jc w:val="both"/>
        <w:rPr>
          <w:rFonts w:asciiTheme="majorBidi" w:hAnsiTheme="majorBidi" w:cstheme="majorBidi"/>
        </w:rPr>
      </w:pPr>
      <w:r w:rsidRPr="006F5DAD">
        <w:rPr>
          <w:rFonts w:asciiTheme="majorBidi" w:hAnsiTheme="majorBidi" w:cstheme="majorBidi"/>
        </w:rPr>
        <w:t>Une expérience significative dans l'animation d'ateliers et de formations interactives.</w:t>
      </w:r>
    </w:p>
    <w:p w:rsidR="008E55F3" w:rsidRPr="006F5DAD" w:rsidRDefault="008E55F3" w:rsidP="00D86595">
      <w:pPr>
        <w:pStyle w:val="Paragraphedeliste"/>
        <w:numPr>
          <w:ilvl w:val="0"/>
          <w:numId w:val="4"/>
        </w:numPr>
        <w:jc w:val="both"/>
        <w:rPr>
          <w:rFonts w:asciiTheme="majorBidi" w:hAnsiTheme="majorBidi" w:cstheme="majorBidi"/>
        </w:rPr>
      </w:pPr>
      <w:r w:rsidRPr="006F5DAD">
        <w:rPr>
          <w:rFonts w:asciiTheme="majorBidi" w:hAnsiTheme="majorBidi" w:cstheme="majorBidi"/>
        </w:rPr>
        <w:t>Des compétences en coaching et en mentorat pour accompagner individuellement les porteurs de projets.</w:t>
      </w:r>
    </w:p>
    <w:p w:rsidR="008E55F3" w:rsidRPr="006F5DAD" w:rsidRDefault="008E55F3" w:rsidP="00D86595">
      <w:pPr>
        <w:pStyle w:val="Paragraphedeliste"/>
        <w:numPr>
          <w:ilvl w:val="0"/>
          <w:numId w:val="4"/>
        </w:numPr>
        <w:jc w:val="both"/>
        <w:rPr>
          <w:rFonts w:asciiTheme="majorBidi" w:hAnsiTheme="majorBidi" w:cstheme="majorBidi"/>
        </w:rPr>
      </w:pPr>
      <w:r w:rsidRPr="006F5DAD">
        <w:rPr>
          <w:rFonts w:asciiTheme="majorBidi" w:hAnsiTheme="majorBidi" w:cstheme="majorBidi"/>
        </w:rPr>
        <w:t>Une bonne capacité à travailler en équipe et à collaborer avec les acteurs locaux.</w:t>
      </w:r>
    </w:p>
    <w:p w:rsidR="00CA0C05" w:rsidRPr="006F5DAD" w:rsidRDefault="00CA0C05" w:rsidP="00D86595">
      <w:pPr>
        <w:pStyle w:val="Paragraphedeliste"/>
        <w:jc w:val="both"/>
        <w:rPr>
          <w:rFonts w:asciiTheme="majorBidi" w:hAnsiTheme="majorBidi" w:cstheme="majorBidi"/>
        </w:rPr>
      </w:pPr>
    </w:p>
    <w:p w:rsidR="00CA0C05" w:rsidRPr="006F5DAD" w:rsidRDefault="00CA0C05" w:rsidP="00D86595">
      <w:pPr>
        <w:jc w:val="both"/>
        <w:rPr>
          <w:rFonts w:asciiTheme="majorBidi" w:hAnsiTheme="majorBidi" w:cstheme="majorBidi"/>
          <w:color w:val="FF0000"/>
        </w:rPr>
      </w:pPr>
      <w:r w:rsidRPr="006F5DAD">
        <w:rPr>
          <w:rFonts w:asciiTheme="majorBidi" w:hAnsiTheme="majorBidi" w:cstheme="majorBidi"/>
          <w:color w:val="FF0000"/>
        </w:rPr>
        <w:t>NB : C</w:t>
      </w:r>
      <w:r w:rsidR="00BC234C">
        <w:rPr>
          <w:rFonts w:asciiTheme="majorBidi" w:hAnsiTheme="majorBidi" w:cstheme="majorBidi"/>
          <w:color w:val="FF0000"/>
        </w:rPr>
        <w:t xml:space="preserve">et appel est ouvert uniquement </w:t>
      </w:r>
      <w:r w:rsidRPr="006F5DAD">
        <w:rPr>
          <w:rFonts w:asciiTheme="majorBidi" w:hAnsiTheme="majorBidi" w:cstheme="majorBidi"/>
          <w:color w:val="FF0000"/>
        </w:rPr>
        <w:t xml:space="preserve">pour les cabinets /entreprises ayant un statut juridique </w:t>
      </w:r>
    </w:p>
    <w:p w:rsidR="00CA0C05" w:rsidRPr="006F5DAD" w:rsidRDefault="00CA0C05" w:rsidP="00D86595">
      <w:pPr>
        <w:pStyle w:val="Paragraphedeliste"/>
        <w:jc w:val="both"/>
        <w:rPr>
          <w:rFonts w:asciiTheme="majorBidi" w:hAnsiTheme="majorBidi" w:cstheme="majorBidi"/>
        </w:rPr>
      </w:pPr>
    </w:p>
    <w:p w:rsidR="00006507" w:rsidRPr="006F5DAD" w:rsidRDefault="00006507" w:rsidP="00D86595">
      <w:pPr>
        <w:jc w:val="both"/>
        <w:rPr>
          <w:rFonts w:asciiTheme="majorBidi" w:hAnsiTheme="majorBidi" w:cstheme="majorBidi"/>
        </w:rPr>
      </w:pPr>
    </w:p>
    <w:p w:rsidR="00006507" w:rsidRPr="006F5DAD" w:rsidRDefault="00006507" w:rsidP="00D86595">
      <w:pPr>
        <w:jc w:val="both"/>
        <w:rPr>
          <w:rFonts w:asciiTheme="majorBidi" w:hAnsiTheme="majorBidi" w:cstheme="majorBidi"/>
          <w:b/>
          <w:bCs/>
          <w:u w:val="single"/>
        </w:rPr>
      </w:pPr>
      <w:r w:rsidRPr="006F5DAD">
        <w:rPr>
          <w:rFonts w:asciiTheme="majorBidi" w:hAnsiTheme="majorBidi" w:cstheme="majorBidi"/>
          <w:b/>
          <w:bCs/>
          <w:u w:val="single"/>
        </w:rPr>
        <w:t xml:space="preserve">6-Livrables de la </w:t>
      </w:r>
      <w:r w:rsidR="00BC47B2" w:rsidRPr="006F5DAD">
        <w:rPr>
          <w:rFonts w:asciiTheme="majorBidi" w:hAnsiTheme="majorBidi" w:cstheme="majorBidi"/>
          <w:b/>
          <w:bCs/>
          <w:u w:val="single"/>
        </w:rPr>
        <w:t>mission :</w:t>
      </w:r>
    </w:p>
    <w:p w:rsidR="00006507" w:rsidRPr="006F5DAD" w:rsidRDefault="00006507" w:rsidP="00D86595">
      <w:pPr>
        <w:jc w:val="both"/>
        <w:rPr>
          <w:rFonts w:asciiTheme="majorBidi" w:hAnsiTheme="majorBidi" w:cstheme="majorBidi"/>
        </w:rPr>
      </w:pPr>
    </w:p>
    <w:p w:rsidR="00006507" w:rsidRPr="006F5DAD" w:rsidRDefault="00006507" w:rsidP="00D86595">
      <w:pPr>
        <w:pStyle w:val="Paragraphedeliste"/>
        <w:numPr>
          <w:ilvl w:val="0"/>
          <w:numId w:val="3"/>
        </w:numPr>
        <w:jc w:val="both"/>
        <w:rPr>
          <w:rFonts w:asciiTheme="majorBidi" w:hAnsiTheme="majorBidi" w:cstheme="majorBidi"/>
        </w:rPr>
      </w:pPr>
      <w:r w:rsidRPr="006F5DAD">
        <w:rPr>
          <w:rFonts w:asciiTheme="majorBidi" w:hAnsiTheme="majorBidi" w:cstheme="majorBidi"/>
        </w:rPr>
        <w:t>Un programme détaillé d'accompagnement intégré, comprenant les contenus, les méthodes pédagogiques et les outils à utiliser.</w:t>
      </w:r>
    </w:p>
    <w:p w:rsidR="00006507" w:rsidRPr="006F5DAD" w:rsidRDefault="00006507" w:rsidP="00D86595">
      <w:pPr>
        <w:pStyle w:val="Paragraphedeliste"/>
        <w:numPr>
          <w:ilvl w:val="0"/>
          <w:numId w:val="3"/>
        </w:numPr>
        <w:jc w:val="both"/>
        <w:rPr>
          <w:rFonts w:asciiTheme="majorBidi" w:hAnsiTheme="majorBidi" w:cstheme="majorBidi"/>
        </w:rPr>
      </w:pPr>
      <w:r w:rsidRPr="006F5DAD">
        <w:rPr>
          <w:rFonts w:asciiTheme="majorBidi" w:hAnsiTheme="majorBidi" w:cstheme="majorBidi"/>
        </w:rPr>
        <w:t>Des rapports réguliers sur les activités d'accompagnement réalisées, y compris les résultats obtenus et les défis rencontrés.</w:t>
      </w:r>
    </w:p>
    <w:p w:rsidR="00006507" w:rsidRPr="006F5DAD" w:rsidRDefault="00A4410B" w:rsidP="00D86595">
      <w:pPr>
        <w:pStyle w:val="Paragraphedeliste"/>
        <w:numPr>
          <w:ilvl w:val="0"/>
          <w:numId w:val="3"/>
        </w:numPr>
        <w:jc w:val="both"/>
        <w:rPr>
          <w:rFonts w:asciiTheme="majorBidi" w:hAnsiTheme="majorBidi" w:cstheme="majorBidi"/>
        </w:rPr>
      </w:pPr>
      <w:r>
        <w:rPr>
          <w:rFonts w:asciiTheme="majorBidi" w:hAnsiTheme="majorBidi" w:cstheme="majorBidi"/>
        </w:rPr>
        <w:t>300</w:t>
      </w:r>
      <w:r w:rsidR="00006507" w:rsidRPr="006F5DAD">
        <w:rPr>
          <w:rFonts w:asciiTheme="majorBidi" w:hAnsiTheme="majorBidi" w:cstheme="majorBidi"/>
        </w:rPr>
        <w:t xml:space="preserve"> </w:t>
      </w:r>
      <w:r w:rsidR="006C6A49">
        <w:rPr>
          <w:rFonts w:asciiTheme="majorBidi" w:hAnsiTheme="majorBidi" w:cstheme="majorBidi"/>
        </w:rPr>
        <w:t xml:space="preserve">business plans </w:t>
      </w:r>
      <w:r w:rsidR="00006507" w:rsidRPr="006F5DAD">
        <w:rPr>
          <w:rFonts w:asciiTheme="majorBidi" w:hAnsiTheme="majorBidi" w:cstheme="majorBidi"/>
        </w:rPr>
        <w:t>élaborés par les porteurs de projets, accompagnés de recommandations et de conseils.</w:t>
      </w:r>
    </w:p>
    <w:p w:rsidR="008E55F3" w:rsidRPr="006F5DAD" w:rsidRDefault="008E55F3" w:rsidP="00D86595">
      <w:pPr>
        <w:jc w:val="both"/>
        <w:rPr>
          <w:rFonts w:asciiTheme="majorBidi" w:hAnsiTheme="majorBidi" w:cstheme="majorBidi"/>
        </w:rPr>
      </w:pPr>
    </w:p>
    <w:p w:rsidR="00211EA4" w:rsidRPr="006F5DAD" w:rsidRDefault="00211EA4" w:rsidP="00D86595">
      <w:pPr>
        <w:pStyle w:val="Default"/>
        <w:ind w:left="360"/>
        <w:jc w:val="both"/>
        <w:rPr>
          <w:rFonts w:asciiTheme="majorBidi" w:hAnsiTheme="majorBidi" w:cstheme="majorBidi"/>
          <w:b/>
          <w:bCs/>
          <w:u w:val="single"/>
          <w:lang w:val="fr-FR"/>
        </w:rPr>
      </w:pPr>
      <w:r w:rsidRPr="006F5DAD">
        <w:rPr>
          <w:rFonts w:asciiTheme="majorBidi" w:hAnsiTheme="majorBidi" w:cstheme="majorBidi"/>
          <w:b/>
          <w:bCs/>
          <w:u w:val="single"/>
          <w:lang w:val="fr-FR"/>
        </w:rPr>
        <w:t xml:space="preserve">7-Suivi et évaluation de la mission </w:t>
      </w:r>
    </w:p>
    <w:p w:rsidR="00211EA4" w:rsidRPr="006F5DAD" w:rsidRDefault="00211EA4" w:rsidP="00D86595">
      <w:pPr>
        <w:pStyle w:val="Default"/>
        <w:ind w:left="720"/>
        <w:jc w:val="both"/>
        <w:rPr>
          <w:rFonts w:asciiTheme="majorBidi" w:hAnsiTheme="majorBidi" w:cstheme="majorBidi"/>
          <w:lang w:val="fr-FR"/>
        </w:rPr>
      </w:pPr>
    </w:p>
    <w:p w:rsidR="00211EA4" w:rsidRPr="006F5DAD" w:rsidRDefault="00211EA4" w:rsidP="00D86595">
      <w:pPr>
        <w:pStyle w:val="Default"/>
        <w:numPr>
          <w:ilvl w:val="0"/>
          <w:numId w:val="6"/>
        </w:numPr>
        <w:jc w:val="both"/>
        <w:rPr>
          <w:rFonts w:asciiTheme="majorBidi" w:hAnsiTheme="majorBidi" w:cstheme="majorBidi"/>
          <w:lang w:val="fr-FR"/>
        </w:rPr>
      </w:pPr>
      <w:r w:rsidRPr="006F5DAD">
        <w:rPr>
          <w:rFonts w:asciiTheme="majorBidi" w:hAnsiTheme="majorBidi" w:cstheme="majorBidi"/>
          <w:lang w:val="fr-FR"/>
        </w:rPr>
        <w:t>Une réunion de cadrage aura lieu entre le prestataire choisi, les formateurs/consultants et l’équipe de l’AQJ pour cadrer les objectifs de la mission.</w:t>
      </w:r>
    </w:p>
    <w:p w:rsidR="00211EA4" w:rsidRPr="006F5DAD" w:rsidRDefault="00211EA4" w:rsidP="00D86595">
      <w:pPr>
        <w:pStyle w:val="Default"/>
        <w:numPr>
          <w:ilvl w:val="0"/>
          <w:numId w:val="6"/>
        </w:numPr>
        <w:jc w:val="both"/>
        <w:rPr>
          <w:rFonts w:asciiTheme="majorBidi" w:hAnsiTheme="majorBidi" w:cstheme="majorBidi"/>
          <w:lang w:val="fr-FR"/>
        </w:rPr>
      </w:pPr>
      <w:r w:rsidRPr="006F5DAD">
        <w:rPr>
          <w:rFonts w:asciiTheme="majorBidi" w:hAnsiTheme="majorBidi" w:cstheme="majorBidi"/>
          <w:lang w:val="fr-FR"/>
        </w:rPr>
        <w:lastRenderedPageBreak/>
        <w:t>Des réunions de coordination auront lieu entre les mêmes parties afin d’évaluer l’état d’avancement par rapport aux objectifs fixés, et pour résoudre les challenges rencontrés dans la mise en œuvre. Un formulaire d’évaluation des formations sera rempli par les participants.</w:t>
      </w:r>
    </w:p>
    <w:p w:rsidR="00211EA4" w:rsidRPr="006F5DAD" w:rsidRDefault="00211EA4" w:rsidP="00D86595">
      <w:pPr>
        <w:jc w:val="both"/>
        <w:rPr>
          <w:rFonts w:asciiTheme="majorBidi" w:hAnsiTheme="majorBidi" w:cstheme="majorBidi"/>
        </w:rPr>
      </w:pPr>
    </w:p>
    <w:p w:rsidR="006B33A9" w:rsidRPr="006F5DAD" w:rsidRDefault="006B33A9" w:rsidP="00D86595">
      <w:pPr>
        <w:pStyle w:val="Default"/>
        <w:ind w:left="360"/>
        <w:jc w:val="both"/>
        <w:rPr>
          <w:rFonts w:asciiTheme="majorBidi" w:hAnsiTheme="majorBidi" w:cstheme="majorBidi"/>
          <w:b/>
          <w:bCs/>
          <w:u w:val="single"/>
          <w:lang w:val="fr-FR"/>
        </w:rPr>
      </w:pPr>
      <w:r w:rsidRPr="006F5DAD">
        <w:rPr>
          <w:rFonts w:asciiTheme="majorBidi" w:hAnsiTheme="majorBidi" w:cstheme="majorBidi"/>
          <w:b/>
          <w:bCs/>
          <w:u w:val="single"/>
          <w:lang w:val="fr-FR"/>
        </w:rPr>
        <w:t>8-Dossiers de proposition :</w:t>
      </w:r>
    </w:p>
    <w:p w:rsidR="006B33A9" w:rsidRPr="006F5DAD" w:rsidRDefault="006B33A9" w:rsidP="00D86595">
      <w:pPr>
        <w:pStyle w:val="Default"/>
        <w:ind w:left="720"/>
        <w:jc w:val="both"/>
        <w:rPr>
          <w:rFonts w:asciiTheme="majorBidi" w:hAnsiTheme="majorBidi" w:cstheme="majorBidi"/>
          <w:lang w:val="fr-FR"/>
        </w:rPr>
      </w:pPr>
    </w:p>
    <w:p w:rsidR="006B33A9" w:rsidRPr="006F5DAD" w:rsidRDefault="006B33A9" w:rsidP="00D86595">
      <w:pPr>
        <w:pStyle w:val="Default"/>
        <w:jc w:val="both"/>
        <w:rPr>
          <w:rFonts w:asciiTheme="majorBidi" w:hAnsiTheme="majorBidi" w:cstheme="majorBidi"/>
          <w:b/>
          <w:bCs/>
          <w:lang w:val="fr-FR"/>
        </w:rPr>
      </w:pPr>
      <w:r w:rsidRPr="006F5DAD">
        <w:rPr>
          <w:rFonts w:asciiTheme="majorBidi" w:hAnsiTheme="majorBidi" w:cstheme="majorBidi"/>
          <w:b/>
          <w:bCs/>
          <w:lang w:val="fr-FR"/>
        </w:rPr>
        <w:t xml:space="preserve">Le dossier administratif : </w:t>
      </w:r>
    </w:p>
    <w:p w:rsidR="006B33A9" w:rsidRPr="006F5DAD" w:rsidRDefault="006B33A9" w:rsidP="00D86595">
      <w:pPr>
        <w:pStyle w:val="Default"/>
        <w:jc w:val="both"/>
        <w:rPr>
          <w:rFonts w:asciiTheme="majorBidi" w:hAnsiTheme="majorBidi" w:cstheme="majorBidi"/>
          <w:b/>
          <w:bCs/>
          <w:lang w:val="fr-FR"/>
        </w:rPr>
      </w:pPr>
    </w:p>
    <w:p w:rsidR="006B33A9" w:rsidRPr="006F5DAD" w:rsidRDefault="00C879BE" w:rsidP="00D86595">
      <w:pPr>
        <w:pStyle w:val="Default"/>
        <w:numPr>
          <w:ilvl w:val="0"/>
          <w:numId w:val="7"/>
        </w:numPr>
        <w:jc w:val="both"/>
        <w:rPr>
          <w:rFonts w:asciiTheme="majorBidi" w:hAnsiTheme="majorBidi" w:cstheme="majorBidi"/>
          <w:lang w:val="fr-FR"/>
        </w:rPr>
      </w:pPr>
      <w:r w:rsidRPr="006F5DAD">
        <w:rPr>
          <w:rFonts w:asciiTheme="majorBidi" w:hAnsiTheme="majorBidi" w:cstheme="majorBidi"/>
          <w:lang w:val="fr-FR"/>
        </w:rPr>
        <w:t xml:space="preserve">Un dossier administratif </w:t>
      </w:r>
      <w:r w:rsidR="002D6F54" w:rsidRPr="006F5DAD">
        <w:rPr>
          <w:rFonts w:asciiTheme="majorBidi" w:hAnsiTheme="majorBidi" w:cstheme="majorBidi"/>
          <w:lang w:val="fr-FR"/>
        </w:rPr>
        <w:t>de la</w:t>
      </w:r>
      <w:r w:rsidRPr="006F5DAD">
        <w:rPr>
          <w:rFonts w:asciiTheme="majorBidi" w:hAnsiTheme="majorBidi" w:cstheme="majorBidi"/>
          <w:lang w:val="fr-FR"/>
        </w:rPr>
        <w:t xml:space="preserve"> société</w:t>
      </w:r>
      <w:r w:rsidR="006B33A9" w:rsidRPr="006F5DAD">
        <w:rPr>
          <w:rFonts w:asciiTheme="majorBidi" w:hAnsiTheme="majorBidi" w:cstheme="majorBidi"/>
          <w:lang w:val="fr-FR"/>
        </w:rPr>
        <w:t xml:space="preserve">. </w:t>
      </w:r>
    </w:p>
    <w:p w:rsidR="006B33A9" w:rsidRPr="006F5DAD" w:rsidRDefault="006B33A9" w:rsidP="00D86595">
      <w:pPr>
        <w:pStyle w:val="Default"/>
        <w:numPr>
          <w:ilvl w:val="0"/>
          <w:numId w:val="7"/>
        </w:numPr>
        <w:jc w:val="both"/>
        <w:rPr>
          <w:rFonts w:asciiTheme="majorBidi" w:hAnsiTheme="majorBidi" w:cstheme="majorBidi"/>
          <w:lang w:val="fr-FR"/>
        </w:rPr>
      </w:pPr>
      <w:r w:rsidRPr="006F5DAD">
        <w:rPr>
          <w:rFonts w:asciiTheme="majorBidi" w:hAnsiTheme="majorBidi" w:cstheme="majorBidi"/>
          <w:lang w:val="fr-FR"/>
        </w:rPr>
        <w:t xml:space="preserve">Une présentation sur l’expérience </w:t>
      </w:r>
      <w:r w:rsidR="002D6F54" w:rsidRPr="006F5DAD">
        <w:rPr>
          <w:rFonts w:asciiTheme="majorBidi" w:hAnsiTheme="majorBidi" w:cstheme="majorBidi"/>
          <w:lang w:val="fr-FR"/>
        </w:rPr>
        <w:t>de la</w:t>
      </w:r>
      <w:r w:rsidR="00C879BE" w:rsidRPr="006F5DAD">
        <w:rPr>
          <w:rFonts w:asciiTheme="majorBidi" w:hAnsiTheme="majorBidi" w:cstheme="majorBidi"/>
          <w:lang w:val="fr-FR"/>
        </w:rPr>
        <w:t xml:space="preserve"> société</w:t>
      </w:r>
      <w:r w:rsidRPr="006F5DAD">
        <w:rPr>
          <w:rFonts w:asciiTheme="majorBidi" w:hAnsiTheme="majorBidi" w:cstheme="majorBidi"/>
          <w:lang w:val="fr-FR"/>
        </w:rPr>
        <w:t xml:space="preserve"> en matière de réalisation des prestations similaires. </w:t>
      </w:r>
    </w:p>
    <w:p w:rsidR="006B33A9" w:rsidRPr="006F5DAD" w:rsidRDefault="006B33A9" w:rsidP="00D86595">
      <w:pPr>
        <w:pStyle w:val="Default"/>
        <w:jc w:val="both"/>
        <w:rPr>
          <w:rFonts w:asciiTheme="majorBidi" w:hAnsiTheme="majorBidi" w:cstheme="majorBidi"/>
          <w:lang w:val="fr-FR"/>
        </w:rPr>
      </w:pPr>
    </w:p>
    <w:p w:rsidR="006B33A9" w:rsidRPr="006F5DAD" w:rsidRDefault="006B33A9" w:rsidP="00D86595">
      <w:pPr>
        <w:pStyle w:val="Default"/>
        <w:jc w:val="both"/>
        <w:rPr>
          <w:rFonts w:asciiTheme="majorBidi" w:hAnsiTheme="majorBidi" w:cstheme="majorBidi"/>
          <w:b/>
          <w:bCs/>
          <w:lang w:val="fr-FR"/>
        </w:rPr>
      </w:pPr>
      <w:r w:rsidRPr="006F5DAD">
        <w:rPr>
          <w:rFonts w:asciiTheme="majorBidi" w:hAnsiTheme="majorBidi" w:cstheme="majorBidi"/>
          <w:b/>
          <w:bCs/>
          <w:lang w:val="fr-FR"/>
        </w:rPr>
        <w:t>L’offre technique</w:t>
      </w:r>
      <w:r w:rsidR="00355E38" w:rsidRPr="006F5DAD">
        <w:rPr>
          <w:rFonts w:asciiTheme="majorBidi" w:hAnsiTheme="majorBidi" w:cstheme="majorBidi"/>
          <w:b/>
          <w:bCs/>
          <w:lang w:val="fr-FR"/>
        </w:rPr>
        <w:t xml:space="preserve"> </w:t>
      </w:r>
      <w:r w:rsidRPr="006F5DAD">
        <w:rPr>
          <w:rFonts w:asciiTheme="majorBidi" w:hAnsiTheme="majorBidi" w:cstheme="majorBidi"/>
          <w:b/>
          <w:bCs/>
          <w:lang w:val="fr-FR"/>
        </w:rPr>
        <w:t xml:space="preserve">: </w:t>
      </w:r>
    </w:p>
    <w:p w:rsidR="006B33A9" w:rsidRPr="006F5DAD" w:rsidRDefault="006B33A9" w:rsidP="00D86595">
      <w:pPr>
        <w:pStyle w:val="Default"/>
        <w:jc w:val="both"/>
        <w:rPr>
          <w:rFonts w:asciiTheme="majorBidi" w:hAnsiTheme="majorBidi" w:cstheme="majorBidi"/>
          <w:b/>
          <w:bCs/>
          <w:lang w:val="fr-FR"/>
        </w:rPr>
      </w:pPr>
    </w:p>
    <w:p w:rsidR="006B33A9" w:rsidRPr="006F5DAD" w:rsidRDefault="006B33A9" w:rsidP="00D86595">
      <w:pPr>
        <w:pStyle w:val="Default"/>
        <w:jc w:val="both"/>
        <w:rPr>
          <w:rFonts w:asciiTheme="majorBidi" w:hAnsiTheme="majorBidi" w:cstheme="majorBidi"/>
          <w:lang w:val="fr-FR"/>
        </w:rPr>
      </w:pPr>
      <w:r w:rsidRPr="006F5DAD">
        <w:rPr>
          <w:rFonts w:asciiTheme="majorBidi" w:hAnsiTheme="majorBidi" w:cstheme="majorBidi"/>
          <w:lang w:val="fr-FR"/>
        </w:rPr>
        <w:t xml:space="preserve">Une Note Méthodologique détaillée : Cette note explicite la compréhension des termes de référence et répond aux éléments de l’évaluation de l’offre indiqués ci-dessous : </w:t>
      </w:r>
    </w:p>
    <w:p w:rsidR="006B33A9" w:rsidRPr="006F5DAD" w:rsidRDefault="006B33A9" w:rsidP="00D86595">
      <w:pPr>
        <w:pStyle w:val="Default"/>
        <w:jc w:val="both"/>
        <w:rPr>
          <w:rFonts w:asciiTheme="majorBidi" w:hAnsiTheme="majorBidi" w:cstheme="majorBidi"/>
          <w:lang w:val="fr-FR"/>
        </w:rPr>
      </w:pPr>
    </w:p>
    <w:p w:rsidR="006B33A9" w:rsidRPr="006F5DAD" w:rsidRDefault="006B33A9" w:rsidP="00D86595">
      <w:pPr>
        <w:pStyle w:val="Default"/>
        <w:numPr>
          <w:ilvl w:val="0"/>
          <w:numId w:val="8"/>
        </w:numPr>
        <w:jc w:val="both"/>
        <w:rPr>
          <w:rFonts w:asciiTheme="majorBidi" w:hAnsiTheme="majorBidi" w:cstheme="majorBidi"/>
          <w:lang w:val="fr-FR"/>
        </w:rPr>
      </w:pPr>
      <w:r w:rsidRPr="006F5DAD">
        <w:rPr>
          <w:rFonts w:asciiTheme="majorBidi" w:hAnsiTheme="majorBidi" w:cstheme="majorBidi"/>
          <w:lang w:val="fr-FR"/>
        </w:rPr>
        <w:t xml:space="preserve">Compréhension détaillée des besoins d’AQJ dans cette mission ; </w:t>
      </w:r>
    </w:p>
    <w:p w:rsidR="006B33A9" w:rsidRPr="006F5DAD" w:rsidRDefault="006B33A9" w:rsidP="00D86595">
      <w:pPr>
        <w:pStyle w:val="Default"/>
        <w:numPr>
          <w:ilvl w:val="0"/>
          <w:numId w:val="8"/>
        </w:numPr>
        <w:jc w:val="both"/>
        <w:rPr>
          <w:rFonts w:asciiTheme="majorBidi" w:hAnsiTheme="majorBidi" w:cstheme="majorBidi"/>
          <w:lang w:val="fr-FR"/>
        </w:rPr>
      </w:pPr>
      <w:r w:rsidRPr="006F5DAD">
        <w:rPr>
          <w:rFonts w:asciiTheme="majorBidi" w:hAnsiTheme="majorBidi" w:cstheme="majorBidi"/>
          <w:lang w:val="fr-FR"/>
        </w:rPr>
        <w:t xml:space="preserve">Méthodologie détaillée de la prise en charge des objectifs de la mission : Le soumissionnaire devra décrire comment aborder / livrer les exigences en fonction des spécificités de chaque action. </w:t>
      </w:r>
    </w:p>
    <w:p w:rsidR="006B33A9" w:rsidRDefault="006B33A9" w:rsidP="00D86595">
      <w:pPr>
        <w:pStyle w:val="Default"/>
        <w:numPr>
          <w:ilvl w:val="0"/>
          <w:numId w:val="8"/>
        </w:numPr>
        <w:jc w:val="both"/>
        <w:rPr>
          <w:rFonts w:asciiTheme="majorBidi" w:hAnsiTheme="majorBidi" w:cstheme="majorBidi"/>
          <w:lang w:val="fr-FR"/>
        </w:rPr>
      </w:pPr>
      <w:r w:rsidRPr="006F5DAD">
        <w:rPr>
          <w:rFonts w:asciiTheme="majorBidi" w:hAnsiTheme="majorBidi" w:cstheme="majorBidi"/>
          <w:lang w:val="fr-FR"/>
        </w:rPr>
        <w:t xml:space="preserve">La liste des ressources affectées à la mission et les CV incluant l’expérience acquise dans des projets similaires. </w:t>
      </w:r>
    </w:p>
    <w:p w:rsidR="006C6A49" w:rsidRPr="006F5DAD" w:rsidRDefault="006C6A49" w:rsidP="00D86595">
      <w:pPr>
        <w:pStyle w:val="Default"/>
        <w:numPr>
          <w:ilvl w:val="0"/>
          <w:numId w:val="8"/>
        </w:numPr>
        <w:jc w:val="both"/>
        <w:rPr>
          <w:rFonts w:asciiTheme="majorBidi" w:hAnsiTheme="majorBidi" w:cstheme="majorBidi"/>
          <w:lang w:val="fr-FR"/>
        </w:rPr>
      </w:pPr>
      <w:r w:rsidRPr="006C6A49">
        <w:rPr>
          <w:rFonts w:asciiTheme="majorBidi" w:hAnsiTheme="majorBidi" w:cstheme="majorBidi"/>
          <w:lang w:val="fr-FR"/>
        </w:rPr>
        <w:t>Une proposition de template de business plan</w:t>
      </w:r>
    </w:p>
    <w:p w:rsidR="006B33A9" w:rsidRPr="006F5DAD" w:rsidRDefault="006B33A9" w:rsidP="00D86595">
      <w:pPr>
        <w:pStyle w:val="Default"/>
        <w:ind w:left="720"/>
        <w:jc w:val="both"/>
        <w:rPr>
          <w:rFonts w:asciiTheme="majorBidi" w:hAnsiTheme="majorBidi" w:cstheme="majorBidi"/>
          <w:lang w:val="fr-FR"/>
        </w:rPr>
      </w:pPr>
    </w:p>
    <w:p w:rsidR="006B33A9" w:rsidRPr="006F5DAD" w:rsidRDefault="006B33A9" w:rsidP="00D86595">
      <w:pPr>
        <w:pStyle w:val="Default"/>
        <w:jc w:val="both"/>
        <w:rPr>
          <w:rFonts w:asciiTheme="majorBidi" w:hAnsiTheme="majorBidi" w:cstheme="majorBidi"/>
          <w:b/>
          <w:bCs/>
          <w:lang w:val="fr-FR"/>
        </w:rPr>
      </w:pPr>
      <w:r w:rsidRPr="006F5DAD">
        <w:rPr>
          <w:rFonts w:asciiTheme="majorBidi" w:hAnsiTheme="majorBidi" w:cstheme="majorBidi"/>
          <w:b/>
          <w:bCs/>
          <w:lang w:val="fr-FR"/>
        </w:rPr>
        <w:t>L’offre financière :</w:t>
      </w:r>
    </w:p>
    <w:p w:rsidR="006B33A9" w:rsidRPr="006F5DAD" w:rsidRDefault="006B33A9" w:rsidP="00D86595">
      <w:pPr>
        <w:pStyle w:val="Default"/>
        <w:jc w:val="both"/>
        <w:rPr>
          <w:rFonts w:asciiTheme="majorBidi" w:hAnsiTheme="majorBidi" w:cstheme="majorBidi"/>
          <w:b/>
          <w:bCs/>
          <w:lang w:val="fr-FR"/>
        </w:rPr>
      </w:pPr>
    </w:p>
    <w:p w:rsidR="006B33A9" w:rsidRPr="006F5DAD" w:rsidRDefault="006B33A9" w:rsidP="00D86595">
      <w:pPr>
        <w:pStyle w:val="Default"/>
        <w:jc w:val="both"/>
        <w:rPr>
          <w:rFonts w:asciiTheme="majorBidi" w:hAnsiTheme="majorBidi" w:cstheme="majorBidi"/>
          <w:lang w:val="fr-FR"/>
        </w:rPr>
      </w:pPr>
      <w:r w:rsidRPr="006F5DAD">
        <w:rPr>
          <w:rFonts w:asciiTheme="majorBidi" w:hAnsiTheme="majorBidi" w:cstheme="majorBidi"/>
          <w:lang w:val="fr-FR"/>
        </w:rPr>
        <w:t>Proposition financière détaillée pour la réalisation de la prestation toutes taxes - comprises (TTC, avec TVA détaillé).</w:t>
      </w:r>
    </w:p>
    <w:p w:rsidR="006B33A9" w:rsidRPr="006F5DAD" w:rsidRDefault="006B33A9" w:rsidP="00D86595">
      <w:pPr>
        <w:jc w:val="both"/>
        <w:rPr>
          <w:rFonts w:asciiTheme="majorBidi" w:hAnsiTheme="majorBidi" w:cstheme="majorBidi"/>
        </w:rPr>
      </w:pPr>
    </w:p>
    <w:p w:rsidR="006B33A9" w:rsidRPr="006F5DAD" w:rsidRDefault="006B33A9" w:rsidP="00D86595">
      <w:pPr>
        <w:pStyle w:val="Default"/>
        <w:jc w:val="both"/>
        <w:rPr>
          <w:rFonts w:asciiTheme="majorBidi" w:hAnsiTheme="majorBidi" w:cstheme="majorBidi"/>
          <w:b/>
          <w:bCs/>
          <w:u w:val="single"/>
          <w:lang w:val="fr-FR"/>
        </w:rPr>
      </w:pPr>
      <w:r w:rsidRPr="006F5DAD">
        <w:rPr>
          <w:rFonts w:asciiTheme="majorBidi" w:hAnsiTheme="majorBidi" w:cstheme="majorBidi"/>
          <w:b/>
          <w:bCs/>
          <w:u w:val="single"/>
          <w:lang w:val="fr-FR"/>
        </w:rPr>
        <w:t>DEPOT DE L’OFFRE :</w:t>
      </w:r>
    </w:p>
    <w:p w:rsidR="006B33A9" w:rsidRPr="006F5DAD" w:rsidRDefault="006B33A9" w:rsidP="00D86595">
      <w:pPr>
        <w:pStyle w:val="Default"/>
        <w:ind w:left="360"/>
        <w:jc w:val="both"/>
        <w:rPr>
          <w:rFonts w:asciiTheme="majorBidi" w:hAnsiTheme="majorBidi" w:cstheme="majorBidi"/>
          <w:lang w:val="fr-FR"/>
        </w:rPr>
      </w:pPr>
    </w:p>
    <w:p w:rsidR="006B33A9" w:rsidRPr="006F5DAD" w:rsidRDefault="006B33A9" w:rsidP="00C035F9">
      <w:pPr>
        <w:pStyle w:val="Default"/>
        <w:jc w:val="both"/>
        <w:rPr>
          <w:rFonts w:asciiTheme="majorBidi" w:hAnsiTheme="majorBidi" w:cstheme="majorBidi"/>
          <w:lang w:val="fr-FR"/>
        </w:rPr>
      </w:pPr>
      <w:r w:rsidRPr="006F5DAD">
        <w:rPr>
          <w:rFonts w:asciiTheme="majorBidi" w:hAnsiTheme="majorBidi" w:cstheme="majorBidi"/>
          <w:lang w:val="fr-FR"/>
        </w:rPr>
        <w:t xml:space="preserve">Les offres devront être envoyées à : </w:t>
      </w:r>
      <w:hyperlink r:id="rId8" w:history="1">
        <w:r w:rsidR="00BC47B2" w:rsidRPr="006F5DAD">
          <w:rPr>
            <w:rStyle w:val="Lienhypertexte"/>
            <w:rFonts w:asciiTheme="majorBidi" w:hAnsiTheme="majorBidi" w:cstheme="majorBidi"/>
            <w:b/>
            <w:bCs/>
            <w:lang w:val="fr-FR"/>
          </w:rPr>
          <w:t>aqj.yiep@gmail.com</w:t>
        </w:r>
      </w:hyperlink>
      <w:r w:rsidRPr="006F5DAD">
        <w:rPr>
          <w:rFonts w:asciiTheme="majorBidi" w:hAnsiTheme="majorBidi" w:cstheme="majorBidi"/>
          <w:b/>
          <w:bCs/>
          <w:color w:val="FF0000"/>
          <w:lang w:val="fr-FR"/>
        </w:rPr>
        <w:t xml:space="preserve"> </w:t>
      </w:r>
      <w:r w:rsidRPr="006F5DAD">
        <w:rPr>
          <w:rFonts w:asciiTheme="majorBidi" w:hAnsiTheme="majorBidi" w:cstheme="majorBidi"/>
          <w:lang w:val="fr-FR"/>
        </w:rPr>
        <w:t xml:space="preserve">. La date limite de dépôt des offres est fixée </w:t>
      </w:r>
      <w:r w:rsidRPr="006F5DAD">
        <w:rPr>
          <w:rFonts w:asciiTheme="majorBidi" w:hAnsiTheme="majorBidi" w:cstheme="majorBidi"/>
          <w:b/>
          <w:bCs/>
          <w:color w:val="FF0000"/>
          <w:lang w:val="fr-FR"/>
        </w:rPr>
        <w:t xml:space="preserve">le </w:t>
      </w:r>
      <w:r w:rsidRPr="006F5DAD">
        <w:rPr>
          <w:rFonts w:asciiTheme="majorBidi" w:hAnsiTheme="majorBidi" w:cstheme="majorBidi"/>
          <w:b/>
          <w:bCs/>
          <w:color w:val="FF0000"/>
          <w:vertAlign w:val="superscript"/>
          <w:lang w:val="fr-FR"/>
        </w:rPr>
        <w:t xml:space="preserve"> </w:t>
      </w:r>
      <w:r w:rsidR="006E553D">
        <w:rPr>
          <w:rFonts w:asciiTheme="majorBidi" w:hAnsiTheme="majorBidi" w:cstheme="majorBidi"/>
          <w:b/>
          <w:bCs/>
          <w:color w:val="FF0000"/>
          <w:lang w:val="fr-FR"/>
        </w:rPr>
        <w:t>21</w:t>
      </w:r>
      <w:r w:rsidR="000E21BF" w:rsidRPr="006F5DAD">
        <w:rPr>
          <w:rFonts w:asciiTheme="majorBidi" w:hAnsiTheme="majorBidi" w:cstheme="majorBidi"/>
          <w:b/>
          <w:bCs/>
          <w:color w:val="FF0000"/>
          <w:lang w:val="fr-FR"/>
        </w:rPr>
        <w:t xml:space="preserve">  </w:t>
      </w:r>
      <w:r w:rsidR="00C035F9">
        <w:rPr>
          <w:rFonts w:asciiTheme="majorBidi" w:hAnsiTheme="majorBidi" w:cstheme="majorBidi"/>
          <w:b/>
          <w:bCs/>
          <w:color w:val="FF0000"/>
          <w:lang w:val="fr-FR"/>
        </w:rPr>
        <w:t xml:space="preserve">AVRIL </w:t>
      </w:r>
      <w:r w:rsidR="000E21BF" w:rsidRPr="006F5DAD">
        <w:rPr>
          <w:rFonts w:asciiTheme="majorBidi" w:hAnsiTheme="majorBidi" w:cstheme="majorBidi"/>
          <w:b/>
          <w:bCs/>
          <w:color w:val="FF0000"/>
          <w:lang w:val="fr-FR"/>
        </w:rPr>
        <w:t xml:space="preserve"> 2024</w:t>
      </w:r>
      <w:r w:rsidRPr="006F5DAD">
        <w:rPr>
          <w:rFonts w:asciiTheme="majorBidi" w:hAnsiTheme="majorBidi" w:cstheme="majorBidi"/>
          <w:b/>
          <w:bCs/>
          <w:color w:val="FF0000"/>
          <w:lang w:val="fr-FR"/>
        </w:rPr>
        <w:t xml:space="preserve"> à minuit</w:t>
      </w:r>
      <w:r w:rsidRPr="006F5DAD">
        <w:rPr>
          <w:rFonts w:asciiTheme="majorBidi" w:hAnsiTheme="majorBidi" w:cstheme="majorBidi"/>
          <w:lang w:val="fr-FR"/>
        </w:rPr>
        <w:t xml:space="preserve">. Toute offre parvenue après la date limite indiquée sera considérée comme irrecevable. Tout soumissionnaire souhaitant obtenir des informations complémentaires sur les termes de référence peut en nous contacter sur l’adresse suivante : </w:t>
      </w:r>
      <w:r w:rsidRPr="006F5DAD">
        <w:rPr>
          <w:rFonts w:asciiTheme="majorBidi" w:hAnsiTheme="majorBidi" w:cstheme="majorBidi"/>
          <w:b/>
          <w:bCs/>
          <w:color w:val="FF0000"/>
          <w:lang w:val="fr-FR"/>
        </w:rPr>
        <w:t>aqj.</w:t>
      </w:r>
      <w:r w:rsidR="00BC47B2" w:rsidRPr="006F5DAD">
        <w:rPr>
          <w:rFonts w:asciiTheme="majorBidi" w:hAnsiTheme="majorBidi" w:cstheme="majorBidi"/>
          <w:b/>
          <w:bCs/>
          <w:color w:val="FF0000"/>
          <w:lang w:val="fr-FR"/>
        </w:rPr>
        <w:t xml:space="preserve">yiep </w:t>
      </w:r>
      <w:r w:rsidRPr="006F5DAD">
        <w:rPr>
          <w:rFonts w:asciiTheme="majorBidi" w:hAnsiTheme="majorBidi" w:cstheme="majorBidi"/>
          <w:b/>
          <w:bCs/>
          <w:color w:val="FF0000"/>
          <w:lang w:val="fr-FR"/>
        </w:rPr>
        <w:t xml:space="preserve">@gmail.com  </w:t>
      </w:r>
    </w:p>
    <w:p w:rsidR="006B33A9" w:rsidRPr="006F5DAD" w:rsidRDefault="006B33A9" w:rsidP="00D86595">
      <w:pPr>
        <w:jc w:val="both"/>
        <w:rPr>
          <w:rFonts w:asciiTheme="majorBidi" w:hAnsiTheme="majorBidi" w:cstheme="majorBidi"/>
        </w:rPr>
      </w:pPr>
    </w:p>
    <w:p w:rsidR="006B33A9" w:rsidRPr="006F5DAD" w:rsidRDefault="006B33A9" w:rsidP="00D86595">
      <w:pPr>
        <w:jc w:val="both"/>
        <w:rPr>
          <w:rFonts w:asciiTheme="majorBidi" w:hAnsiTheme="majorBidi" w:cstheme="majorBidi"/>
        </w:rPr>
      </w:pPr>
    </w:p>
    <w:sectPr w:rsidR="006B33A9" w:rsidRPr="006F5DAD" w:rsidSect="0081078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9B6" w:rsidRDefault="005579B6" w:rsidP="00256478">
      <w:pPr>
        <w:spacing w:after="0" w:line="240" w:lineRule="auto"/>
      </w:pPr>
      <w:r>
        <w:separator/>
      </w:r>
    </w:p>
  </w:endnote>
  <w:endnote w:type="continuationSeparator" w:id="1">
    <w:p w:rsidR="005579B6" w:rsidRDefault="005579B6" w:rsidP="00256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36" w:rsidRDefault="006F223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36" w:rsidRDefault="006F223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36" w:rsidRDefault="006F223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9B6" w:rsidRDefault="005579B6" w:rsidP="00256478">
      <w:pPr>
        <w:spacing w:after="0" w:line="240" w:lineRule="auto"/>
      </w:pPr>
      <w:r>
        <w:separator/>
      </w:r>
    </w:p>
  </w:footnote>
  <w:footnote w:type="continuationSeparator" w:id="1">
    <w:p w:rsidR="005579B6" w:rsidRDefault="005579B6" w:rsidP="002564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36" w:rsidRDefault="006F223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478" w:rsidRDefault="00CF549F">
    <w:pPr>
      <w:pStyle w:val="En-tte"/>
    </w:pPr>
    <w:r>
      <w:rPr>
        <w:noProof/>
      </w:rPr>
      <w:drawing>
        <wp:anchor distT="0" distB="0" distL="114300" distR="114300" simplePos="0" relativeHeight="251661312" behindDoc="0" locked="0" layoutInCell="1" allowOverlap="1">
          <wp:simplePos x="0" y="0"/>
          <wp:positionH relativeFrom="column">
            <wp:posOffset>2002155</wp:posOffset>
          </wp:positionH>
          <wp:positionV relativeFrom="paragraph">
            <wp:posOffset>-433705</wp:posOffset>
          </wp:positionV>
          <wp:extent cx="1764665" cy="683260"/>
          <wp:effectExtent l="0" t="0" r="0" b="0"/>
          <wp:wrapTopAndBottom/>
          <wp:docPr id="5" name="Image 4" descr="logo_AQJ-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QJ-removebg-preview.png"/>
                  <pic:cNvPicPr/>
                </pic:nvPicPr>
                <pic:blipFill>
                  <a:blip r:embed="rId1"/>
                  <a:stretch>
                    <a:fillRect/>
                  </a:stretch>
                </pic:blipFill>
                <pic:spPr>
                  <a:xfrm>
                    <a:off x="0" y="0"/>
                    <a:ext cx="1764665" cy="68326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4676775</wp:posOffset>
          </wp:positionH>
          <wp:positionV relativeFrom="paragraph">
            <wp:posOffset>-433705</wp:posOffset>
          </wp:positionV>
          <wp:extent cx="1863090" cy="532130"/>
          <wp:effectExtent l="19050" t="0" r="3810" b="0"/>
          <wp:wrapTopAndBottom/>
          <wp:docPr id="2" name="Image 1" descr="Swisscontact_logo_positive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contact_logo_positive_rgb (1).jpg"/>
                  <pic:cNvPicPr/>
                </pic:nvPicPr>
                <pic:blipFill>
                  <a:blip r:embed="rId2"/>
                  <a:stretch>
                    <a:fillRect/>
                  </a:stretch>
                </pic:blipFill>
                <pic:spPr>
                  <a:xfrm>
                    <a:off x="0" y="0"/>
                    <a:ext cx="1863090" cy="532130"/>
                  </a:xfrm>
                  <a:prstGeom prst="rect">
                    <a:avLst/>
                  </a:prstGeom>
                </pic:spPr>
              </pic:pic>
            </a:graphicData>
          </a:graphic>
        </wp:anchor>
      </w:drawing>
    </w:r>
    <w:r w:rsidR="00B168F5">
      <w:rPr>
        <w:noProof/>
      </w:rPr>
      <w:drawing>
        <wp:anchor distT="0" distB="0" distL="114300" distR="114300" simplePos="0" relativeHeight="251660288" behindDoc="0" locked="0" layoutInCell="1" allowOverlap="1">
          <wp:simplePos x="0" y="0"/>
          <wp:positionH relativeFrom="column">
            <wp:posOffset>-873125</wp:posOffset>
          </wp:positionH>
          <wp:positionV relativeFrom="paragraph">
            <wp:posOffset>-433705</wp:posOffset>
          </wp:positionV>
          <wp:extent cx="2332355" cy="532130"/>
          <wp:effectExtent l="19050" t="0" r="0" b="0"/>
          <wp:wrapTopAndBottom/>
          <wp:docPr id="3" name="Image 2" descr="dapp-logo-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pp-logo-fr.jpg"/>
                  <pic:cNvPicPr/>
                </pic:nvPicPr>
                <pic:blipFill>
                  <a:blip r:embed="rId3"/>
                  <a:stretch>
                    <a:fillRect/>
                  </a:stretch>
                </pic:blipFill>
                <pic:spPr>
                  <a:xfrm>
                    <a:off x="0" y="0"/>
                    <a:ext cx="2332355" cy="53213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36" w:rsidRDefault="006F223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4FD2"/>
    <w:multiLevelType w:val="hybridMultilevel"/>
    <w:tmpl w:val="FDB23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AF57B0"/>
    <w:multiLevelType w:val="hybridMultilevel"/>
    <w:tmpl w:val="26003488"/>
    <w:lvl w:ilvl="0" w:tplc="17380CC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2A25A3"/>
    <w:multiLevelType w:val="hybridMultilevel"/>
    <w:tmpl w:val="3F0AD5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B9796E"/>
    <w:multiLevelType w:val="hybridMultilevel"/>
    <w:tmpl w:val="6BB0DD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4530FB4"/>
    <w:multiLevelType w:val="hybridMultilevel"/>
    <w:tmpl w:val="4D6A4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4483D5C"/>
    <w:multiLevelType w:val="hybridMultilevel"/>
    <w:tmpl w:val="72F0B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8330469"/>
    <w:multiLevelType w:val="hybridMultilevel"/>
    <w:tmpl w:val="E3B07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CE82F00"/>
    <w:multiLevelType w:val="hybridMultilevel"/>
    <w:tmpl w:val="AFCA4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useFELayout/>
  </w:compat>
  <w:rsids>
    <w:rsidRoot w:val="00256478"/>
    <w:rsid w:val="00006507"/>
    <w:rsid w:val="0003049B"/>
    <w:rsid w:val="000B7079"/>
    <w:rsid w:val="000E21BF"/>
    <w:rsid w:val="000E591C"/>
    <w:rsid w:val="00190C3F"/>
    <w:rsid w:val="001D2AA3"/>
    <w:rsid w:val="001E2AF5"/>
    <w:rsid w:val="00211EA4"/>
    <w:rsid w:val="00256478"/>
    <w:rsid w:val="002D2A56"/>
    <w:rsid w:val="002D6F54"/>
    <w:rsid w:val="002E3D90"/>
    <w:rsid w:val="00355E38"/>
    <w:rsid w:val="0036313E"/>
    <w:rsid w:val="003A3358"/>
    <w:rsid w:val="00404DA7"/>
    <w:rsid w:val="004216E5"/>
    <w:rsid w:val="004A195C"/>
    <w:rsid w:val="004A5CE8"/>
    <w:rsid w:val="004B6485"/>
    <w:rsid w:val="00507CFD"/>
    <w:rsid w:val="005579B6"/>
    <w:rsid w:val="005579F4"/>
    <w:rsid w:val="00570262"/>
    <w:rsid w:val="00574DB4"/>
    <w:rsid w:val="00600E3B"/>
    <w:rsid w:val="00624730"/>
    <w:rsid w:val="006B33A9"/>
    <w:rsid w:val="006C6A49"/>
    <w:rsid w:val="006D43E6"/>
    <w:rsid w:val="006E553D"/>
    <w:rsid w:val="006F2236"/>
    <w:rsid w:val="006F5DAD"/>
    <w:rsid w:val="006F6001"/>
    <w:rsid w:val="007331D9"/>
    <w:rsid w:val="007350B6"/>
    <w:rsid w:val="00787FBA"/>
    <w:rsid w:val="007A7831"/>
    <w:rsid w:val="007E1F3F"/>
    <w:rsid w:val="0081078F"/>
    <w:rsid w:val="008C2ACC"/>
    <w:rsid w:val="008E55F3"/>
    <w:rsid w:val="00917CDA"/>
    <w:rsid w:val="00957D03"/>
    <w:rsid w:val="0099400C"/>
    <w:rsid w:val="009B24A3"/>
    <w:rsid w:val="009C44F5"/>
    <w:rsid w:val="009D65FD"/>
    <w:rsid w:val="009E1105"/>
    <w:rsid w:val="00A4410B"/>
    <w:rsid w:val="00B168F5"/>
    <w:rsid w:val="00B22DA1"/>
    <w:rsid w:val="00B93F45"/>
    <w:rsid w:val="00BB22F5"/>
    <w:rsid w:val="00BB6ED2"/>
    <w:rsid w:val="00BC234C"/>
    <w:rsid w:val="00BC47B2"/>
    <w:rsid w:val="00BC70DA"/>
    <w:rsid w:val="00BD1AE8"/>
    <w:rsid w:val="00C035F9"/>
    <w:rsid w:val="00C3430F"/>
    <w:rsid w:val="00C54EB7"/>
    <w:rsid w:val="00C700DD"/>
    <w:rsid w:val="00C879BE"/>
    <w:rsid w:val="00CA0C05"/>
    <w:rsid w:val="00CE3A74"/>
    <w:rsid w:val="00CF549F"/>
    <w:rsid w:val="00D72377"/>
    <w:rsid w:val="00D86595"/>
    <w:rsid w:val="00D94606"/>
    <w:rsid w:val="00DF722E"/>
    <w:rsid w:val="00E05C7F"/>
    <w:rsid w:val="00EA3646"/>
    <w:rsid w:val="00F12967"/>
    <w:rsid w:val="00F15605"/>
    <w:rsid w:val="00FB04D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5647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56478"/>
  </w:style>
  <w:style w:type="paragraph" w:styleId="Pieddepage">
    <w:name w:val="footer"/>
    <w:basedOn w:val="Normal"/>
    <w:link w:val="PieddepageCar"/>
    <w:uiPriority w:val="99"/>
    <w:semiHidden/>
    <w:unhideWhenUsed/>
    <w:rsid w:val="0025647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56478"/>
  </w:style>
  <w:style w:type="paragraph" w:styleId="Textedebulles">
    <w:name w:val="Balloon Text"/>
    <w:basedOn w:val="Normal"/>
    <w:link w:val="TextedebullesCar"/>
    <w:uiPriority w:val="99"/>
    <w:semiHidden/>
    <w:unhideWhenUsed/>
    <w:rsid w:val="002564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6478"/>
    <w:rPr>
      <w:rFonts w:ascii="Tahoma" w:hAnsi="Tahoma" w:cs="Tahoma"/>
      <w:sz w:val="16"/>
      <w:szCs w:val="16"/>
    </w:rPr>
  </w:style>
  <w:style w:type="paragraph" w:customStyle="1" w:styleId="Default">
    <w:name w:val="Default"/>
    <w:rsid w:val="00256478"/>
    <w:pPr>
      <w:autoSpaceDE w:val="0"/>
      <w:autoSpaceDN w:val="0"/>
      <w:adjustRightInd w:val="0"/>
      <w:spacing w:after="0" w:line="240" w:lineRule="auto"/>
    </w:pPr>
    <w:rPr>
      <w:rFonts w:ascii="Calibri" w:eastAsiaTheme="minorHAnsi" w:hAnsi="Calibri" w:cs="Calibri"/>
      <w:color w:val="000000"/>
      <w:sz w:val="24"/>
      <w:szCs w:val="24"/>
      <w:lang w:val="es-ES" w:eastAsia="en-US"/>
    </w:rPr>
  </w:style>
  <w:style w:type="paragraph" w:styleId="Paragraphedeliste">
    <w:name w:val="List Paragraph"/>
    <w:basedOn w:val="Normal"/>
    <w:uiPriority w:val="34"/>
    <w:qFormat/>
    <w:rsid w:val="007A7831"/>
    <w:pPr>
      <w:ind w:left="720"/>
      <w:contextualSpacing/>
    </w:pPr>
  </w:style>
  <w:style w:type="character" w:styleId="Lienhypertexte">
    <w:name w:val="Hyperlink"/>
    <w:basedOn w:val="Policepardfaut"/>
    <w:uiPriority w:val="99"/>
    <w:unhideWhenUsed/>
    <w:rsid w:val="006B33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qj.yiep@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EFEE-85D1-492F-9875-FDD7916A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1280</Words>
  <Characters>7040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65</cp:revision>
  <dcterms:created xsi:type="dcterms:W3CDTF">2024-02-20T18:25:00Z</dcterms:created>
  <dcterms:modified xsi:type="dcterms:W3CDTF">2024-04-16T00:26:00Z</dcterms:modified>
</cp:coreProperties>
</file>