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D2CC2" w14:textId="27B12032" w:rsidR="00D81910" w:rsidRPr="00E45F64" w:rsidRDefault="00D81910" w:rsidP="009B5753">
      <w:pPr>
        <w:jc w:val="both"/>
        <w:rPr>
          <w:rFonts w:ascii="Candara" w:hAnsi="Candara"/>
        </w:rPr>
      </w:pPr>
    </w:p>
    <w:p w14:paraId="2B26CBC6" w14:textId="6B2E3317" w:rsidR="00A04A4C" w:rsidRPr="00E45F64" w:rsidRDefault="00CC1332" w:rsidP="00D91B06">
      <w:pPr>
        <w:jc w:val="center"/>
        <w:rPr>
          <w:rFonts w:ascii="Candara" w:hAnsi="Candara"/>
          <w:b/>
          <w:bCs/>
        </w:rPr>
      </w:pPr>
      <w:r w:rsidRPr="00E45F64">
        <w:rPr>
          <w:rFonts w:ascii="Candara" w:hAnsi="Candara"/>
          <w:b/>
          <w:bCs/>
        </w:rPr>
        <w:t xml:space="preserve">Médecins du monde Belgique </w:t>
      </w:r>
      <w:r w:rsidR="0055439F">
        <w:rPr>
          <w:rFonts w:ascii="Candara" w:hAnsi="Candara"/>
          <w:b/>
          <w:bCs/>
        </w:rPr>
        <w:t>en Maroc</w:t>
      </w:r>
    </w:p>
    <w:p w14:paraId="25D48D84" w14:textId="7D2884F7" w:rsidR="00CC1332" w:rsidRPr="00E45F64" w:rsidRDefault="00D91B06" w:rsidP="00D91B06">
      <w:pPr>
        <w:rPr>
          <w:rFonts w:ascii="Candara" w:hAnsi="Candara"/>
          <w:b/>
          <w:bCs/>
        </w:rPr>
      </w:pPr>
      <w:r w:rsidRPr="00E45F64">
        <w:rPr>
          <w:rFonts w:ascii="Candara" w:hAnsi="Candara"/>
          <w:b/>
          <w:bCs/>
        </w:rPr>
        <w:t xml:space="preserve">                                                 </w:t>
      </w:r>
      <w:r w:rsidR="008F75B7" w:rsidRPr="00E45F64">
        <w:rPr>
          <w:rFonts w:ascii="Candara" w:hAnsi="Candara"/>
          <w:b/>
          <w:bCs/>
        </w:rPr>
        <w:t>R</w:t>
      </w:r>
      <w:r w:rsidR="00CC1332" w:rsidRPr="00E45F64">
        <w:rPr>
          <w:rFonts w:ascii="Candara" w:hAnsi="Candara"/>
          <w:b/>
          <w:bCs/>
        </w:rPr>
        <w:t xml:space="preserve">ecrute </w:t>
      </w:r>
      <w:proofErr w:type="spellStart"/>
      <w:proofErr w:type="gramStart"/>
      <w:r w:rsidR="00CC1332" w:rsidRPr="00E45F64">
        <w:rPr>
          <w:rFonts w:ascii="Candara" w:hAnsi="Candara"/>
          <w:b/>
          <w:bCs/>
        </w:rPr>
        <w:t>un.</w:t>
      </w:r>
      <w:r w:rsidR="00A04A4C" w:rsidRPr="00E45F64">
        <w:rPr>
          <w:rFonts w:ascii="Candara" w:hAnsi="Candara"/>
          <w:b/>
          <w:bCs/>
        </w:rPr>
        <w:t>E</w:t>
      </w:r>
      <w:proofErr w:type="spellEnd"/>
      <w:proofErr w:type="gramEnd"/>
      <w:r w:rsidR="00A04A4C" w:rsidRPr="00E45F64">
        <w:rPr>
          <w:rFonts w:ascii="Candara" w:hAnsi="Candara"/>
          <w:b/>
          <w:bCs/>
        </w:rPr>
        <w:t xml:space="preserve"> Responsable des Ressources Humaines</w:t>
      </w:r>
    </w:p>
    <w:p w14:paraId="6F3A4894" w14:textId="794F5032" w:rsidR="0053469F" w:rsidRPr="00E45F64" w:rsidRDefault="00B543E5" w:rsidP="00D91B06">
      <w:pPr>
        <w:rPr>
          <w:rFonts w:ascii="Candara" w:hAnsi="Candara"/>
          <w:b/>
          <w:bCs/>
        </w:rPr>
      </w:pPr>
      <w:r w:rsidRPr="00E45F64">
        <w:rPr>
          <w:rFonts w:ascii="Candara" w:hAnsi="Candara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3F6DB0" wp14:editId="0FC41615">
                <wp:simplePos x="0" y="0"/>
                <wp:positionH relativeFrom="margin">
                  <wp:posOffset>-76200</wp:posOffset>
                </wp:positionH>
                <wp:positionV relativeFrom="paragraph">
                  <wp:posOffset>287655</wp:posOffset>
                </wp:positionV>
                <wp:extent cx="6664036" cy="1104900"/>
                <wp:effectExtent l="0" t="0" r="2286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4036" cy="1104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9EF40" w14:textId="4394EEFA" w:rsidR="00A04A4C" w:rsidRDefault="00CC1332" w:rsidP="00CC1332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81910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ORGANISATION </w:t>
                            </w:r>
                            <w:r w:rsidRPr="00D81910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r w:rsidRPr="00D81910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  <w:t xml:space="preserve">Médecins du Monde Belgique </w:t>
                            </w:r>
                            <w:r w:rsidR="00A04A4C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au Maroc </w:t>
                            </w:r>
                          </w:p>
                          <w:p w14:paraId="266BF9EC" w14:textId="2EDC5D74" w:rsidR="00CC1332" w:rsidRDefault="00CC1332" w:rsidP="00CC1332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TITRE DU POSTE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r w:rsidR="00A04A4C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Responsable RH </w:t>
                            </w:r>
                          </w:p>
                          <w:p w14:paraId="175FABFA" w14:textId="1B317227" w:rsidR="00CC1332" w:rsidRDefault="00CC1332" w:rsidP="00CC1332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81910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LOCALISATION DU POSTE</w:t>
                            </w:r>
                            <w:r w:rsidRPr="00D81910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r w:rsidR="00A04A4C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Rabat</w:t>
                            </w:r>
                            <w:r w:rsidR="0082150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avec déplacement</w:t>
                            </w:r>
                            <w:r w:rsidR="00A41D56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d</w:t>
                            </w:r>
                            <w:r w:rsidR="0082150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ans </w:t>
                            </w:r>
                            <w:r w:rsidR="00A41D56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les </w:t>
                            </w:r>
                            <w:r w:rsidR="0055439F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régions</w:t>
                            </w:r>
                            <w:r w:rsidR="00A04A4C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14FF13B" w14:textId="049ADC22" w:rsidR="0053469F" w:rsidRDefault="008757E9" w:rsidP="00CC1332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Prise de poste</w:t>
                            </w:r>
                            <w:r w:rsidR="0053469F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 :</w:t>
                            </w:r>
                            <w:r w:rsidR="0053469F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r w:rsidR="0053469F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r w:rsidR="00A04A4C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Au plutôt Possible </w:t>
                            </w:r>
                          </w:p>
                          <w:p w14:paraId="0520623D" w14:textId="1CEA90D0" w:rsidR="00B543E5" w:rsidRPr="00D81910" w:rsidRDefault="00B543E5" w:rsidP="00CC1332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Type de Contrat :                   </w:t>
                            </w:r>
                            <w:r w:rsidR="0055439F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Contrat de consultance pendant les deux premiers mois. </w:t>
                            </w:r>
                          </w:p>
                          <w:p w14:paraId="4C55561C" w14:textId="77777777" w:rsidR="00CC1332" w:rsidRPr="00D81910" w:rsidRDefault="00CC1332" w:rsidP="00CC1332">
                            <w:pPr>
                              <w:spacing w:after="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00D5442C" w14:textId="708FD3F4" w:rsidR="00CC1332" w:rsidRDefault="00C532FC" w:rsidP="00CC1332">
                            <w:proofErr w:type="gramStart"/>
                            <w:r>
                              <w:t>²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F6DB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pt;margin-top:22.65pt;width:524.7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" fillcolor="#0065bd [3204]" strokecolor="#0065bd [3204]" strokeweight=".5pt">
                <v:textbox>
                  <w:txbxContent>
                    <w:p w14:paraId="56F9EF40" w14:textId="4394EEFA" w:rsidR="00A04A4C" w:rsidRDefault="00CC1332" w:rsidP="00CC1332">
                      <w:pPr>
                        <w:spacing w:after="0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D81910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ORGANISATION </w:t>
                      </w:r>
                      <w:r w:rsidRPr="00D81910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r w:rsidRPr="00D81910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ab/>
                        <w:t xml:space="preserve">Médecins du Monde Belgique </w:t>
                      </w:r>
                      <w:r w:rsidR="00A04A4C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au Maroc </w:t>
                      </w:r>
                    </w:p>
                    <w:p w14:paraId="266BF9EC" w14:textId="2EDC5D74" w:rsidR="00CC1332" w:rsidRDefault="00CC1332" w:rsidP="00CC1332">
                      <w:pPr>
                        <w:spacing w:after="0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TITRE DU POSTE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r w:rsidR="00A04A4C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Responsable RH </w:t>
                      </w:r>
                    </w:p>
                    <w:p w14:paraId="175FABFA" w14:textId="1B317227" w:rsidR="00CC1332" w:rsidRDefault="00CC1332" w:rsidP="00CC1332">
                      <w:pPr>
                        <w:spacing w:after="0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D81910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LOCALISATION DU POSTE</w:t>
                      </w:r>
                      <w:r w:rsidRPr="00D81910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r w:rsidR="00A04A4C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Rabat</w:t>
                      </w:r>
                      <w:r w:rsidR="00821509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avec déplacement</w:t>
                      </w:r>
                      <w:r w:rsidR="00A41D56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d</w:t>
                      </w:r>
                      <w:r w:rsidR="00821509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ans </w:t>
                      </w:r>
                      <w:r w:rsidR="00A41D56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les </w:t>
                      </w:r>
                      <w:r w:rsidR="0055439F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régions</w:t>
                      </w:r>
                      <w:r w:rsidR="00A04A4C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14FF13B" w14:textId="049ADC22" w:rsidR="0053469F" w:rsidRDefault="008757E9" w:rsidP="00CC1332">
                      <w:pPr>
                        <w:spacing w:after="0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Prise de poste</w:t>
                      </w:r>
                      <w:r w:rsidR="0053469F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 :</w:t>
                      </w:r>
                      <w:r w:rsidR="0053469F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r w:rsidR="0053469F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r w:rsidR="00A04A4C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Au plutôt Possible </w:t>
                      </w:r>
                    </w:p>
                    <w:p w14:paraId="0520623D" w14:textId="1CEA90D0" w:rsidR="00B543E5" w:rsidRPr="00D81910" w:rsidRDefault="00B543E5" w:rsidP="00CC1332">
                      <w:pPr>
                        <w:spacing w:after="0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Type de Contrat :                   </w:t>
                      </w:r>
                      <w:r w:rsidR="0055439F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Contrat de consultance pendant les deux premiers mois. </w:t>
                      </w:r>
                    </w:p>
                    <w:p w14:paraId="4C55561C" w14:textId="77777777" w:rsidR="00CC1332" w:rsidRPr="00D81910" w:rsidRDefault="00CC1332" w:rsidP="00CC1332">
                      <w:pPr>
                        <w:spacing w:after="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00D5442C" w14:textId="708FD3F4" w:rsidR="00CC1332" w:rsidRDefault="00C532FC" w:rsidP="00CC1332">
                      <w:proofErr w:type="gramStart"/>
                      <w:r>
                        <w:t>²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D91B06" w:rsidRPr="00E45F64">
        <w:rPr>
          <w:rFonts w:ascii="Candara" w:hAnsi="Candara"/>
          <w:b/>
          <w:bCs/>
        </w:rPr>
        <w:t xml:space="preserve">                                                 </w:t>
      </w:r>
      <w:r w:rsidR="0053469F" w:rsidRPr="00E45F64">
        <w:rPr>
          <w:rFonts w:ascii="Candara" w:hAnsi="Candara"/>
          <w:b/>
          <w:bCs/>
        </w:rPr>
        <w:t xml:space="preserve">« Contrat National de </w:t>
      </w:r>
      <w:r w:rsidR="00A04A4C" w:rsidRPr="00E45F64">
        <w:rPr>
          <w:rFonts w:ascii="Candara" w:hAnsi="Candara"/>
          <w:b/>
          <w:bCs/>
        </w:rPr>
        <w:t>droit marocain »</w:t>
      </w:r>
    </w:p>
    <w:p w14:paraId="6645C94B" w14:textId="6DBFFCBA" w:rsidR="00CC1332" w:rsidRPr="00E45F64" w:rsidRDefault="00CC1332" w:rsidP="009B5753">
      <w:pPr>
        <w:jc w:val="both"/>
        <w:rPr>
          <w:rFonts w:ascii="Candara" w:hAnsi="Candara"/>
        </w:rPr>
      </w:pPr>
    </w:p>
    <w:p w14:paraId="1E483D9E" w14:textId="77777777" w:rsidR="00CC1332" w:rsidRPr="00E45F64" w:rsidRDefault="00CC1332" w:rsidP="009B5753">
      <w:pPr>
        <w:jc w:val="both"/>
        <w:rPr>
          <w:rFonts w:ascii="Candara" w:hAnsi="Candara"/>
        </w:rPr>
      </w:pPr>
    </w:p>
    <w:p w14:paraId="54709FD4" w14:textId="77777777" w:rsidR="00CC1332" w:rsidRPr="00E45F64" w:rsidRDefault="00CC1332" w:rsidP="009B5753">
      <w:pPr>
        <w:jc w:val="both"/>
        <w:rPr>
          <w:rFonts w:ascii="Candara" w:hAnsi="Candara"/>
        </w:rPr>
      </w:pPr>
    </w:p>
    <w:p w14:paraId="1CAF3B54" w14:textId="10E357C1" w:rsidR="00A41D56" w:rsidRPr="00E45F64" w:rsidRDefault="00A41D56" w:rsidP="009B5753">
      <w:pPr>
        <w:jc w:val="both"/>
        <w:rPr>
          <w:rFonts w:ascii="Candara" w:hAnsi="Candara" w:cstheme="majorHAnsi"/>
          <w:b/>
          <w:color w:val="2F5496" w:themeColor="accent5" w:themeShade="BF"/>
        </w:rPr>
      </w:pPr>
    </w:p>
    <w:p w14:paraId="7CAA3F7E" w14:textId="04C70A9D" w:rsidR="00A41D56" w:rsidRPr="00E45F64" w:rsidRDefault="00A41D56" w:rsidP="009B5753">
      <w:pPr>
        <w:jc w:val="both"/>
        <w:rPr>
          <w:rFonts w:ascii="Candara" w:hAnsi="Candara" w:cstheme="majorHAnsi"/>
          <w:b/>
          <w:color w:val="2F5496" w:themeColor="accent5" w:themeShade="BF"/>
        </w:rPr>
      </w:pPr>
      <w:r w:rsidRPr="00E45F64">
        <w:rPr>
          <w:rFonts w:ascii="Candara" w:hAnsi="Candara" w:cstheme="majorHAnsi"/>
          <w:b/>
          <w:color w:val="2F5496" w:themeColor="accent5" w:themeShade="BF"/>
        </w:rPr>
        <w:t>Présentation de l’organisation </w:t>
      </w:r>
      <w:r w:rsidR="008757E9" w:rsidRPr="00E45F64">
        <w:rPr>
          <w:rFonts w:ascii="Candara" w:hAnsi="Candara" w:cstheme="majorHAnsi"/>
          <w:b/>
          <w:color w:val="2F5496" w:themeColor="accent5" w:themeShade="BF"/>
        </w:rPr>
        <w:t xml:space="preserve">&amp; Contexte : </w:t>
      </w:r>
      <w:r w:rsidRPr="00E45F64">
        <w:rPr>
          <w:rFonts w:ascii="Candara" w:hAnsi="Candara" w:cstheme="majorHAnsi"/>
          <w:b/>
          <w:color w:val="2F5496" w:themeColor="accent5" w:themeShade="BF"/>
        </w:rPr>
        <w:t xml:space="preserve"> </w:t>
      </w:r>
    </w:p>
    <w:p w14:paraId="16FF6F69" w14:textId="77777777" w:rsidR="00A41D56" w:rsidRPr="00E45F64" w:rsidRDefault="00A41D56" w:rsidP="009B5753">
      <w:pPr>
        <w:pStyle w:val="Corpsdetexte"/>
        <w:ind w:left="0" w:right="115"/>
        <w:jc w:val="both"/>
        <w:rPr>
          <w:rFonts w:ascii="Candara" w:hAnsi="Candara" w:cs="Arial"/>
        </w:rPr>
      </w:pPr>
      <w:r w:rsidRPr="00E45F64">
        <w:rPr>
          <w:rFonts w:ascii="Candara" w:hAnsi="Candara" w:cs="Arial"/>
        </w:rPr>
        <w:t>Médecins du Monde est une ONG internationale de développement médical faisant partie d'un réseau international. Nous fournissons une assistance médicale aux groupes vulnérables, en Belgique et dans</w:t>
      </w:r>
      <w:r w:rsidRPr="00E45F64">
        <w:rPr>
          <w:rFonts w:ascii="Candara" w:hAnsi="Candara" w:cs="Arial"/>
          <w:spacing w:val="-35"/>
        </w:rPr>
        <w:t xml:space="preserve"> </w:t>
      </w:r>
      <w:r w:rsidRPr="00E45F64">
        <w:rPr>
          <w:rFonts w:ascii="Candara" w:hAnsi="Candara" w:cs="Arial"/>
        </w:rPr>
        <w:t>le reste du monde. Nous voulons une couverture universelle de santé où chaque personne a accès aux soins, sans obstacles (financiers, culturels, géographiques,</w:t>
      </w:r>
      <w:r w:rsidRPr="00E45F64">
        <w:rPr>
          <w:rFonts w:ascii="Candara" w:hAnsi="Candara" w:cs="Arial"/>
          <w:spacing w:val="-6"/>
        </w:rPr>
        <w:t xml:space="preserve"> </w:t>
      </w:r>
      <w:r w:rsidRPr="00E45F64">
        <w:rPr>
          <w:rFonts w:ascii="Candara" w:hAnsi="Candara" w:cs="Arial"/>
        </w:rPr>
        <w:t>etc.).</w:t>
      </w:r>
    </w:p>
    <w:p w14:paraId="592F571C" w14:textId="77777777" w:rsidR="00A41D56" w:rsidRPr="00E45F64" w:rsidRDefault="00A41D56" w:rsidP="009B5753">
      <w:pPr>
        <w:pStyle w:val="Corpsdetexte"/>
        <w:spacing w:before="1"/>
        <w:ind w:left="0" w:right="112"/>
        <w:jc w:val="both"/>
        <w:rPr>
          <w:rFonts w:ascii="Candara" w:hAnsi="Candara" w:cs="Arial"/>
        </w:rPr>
      </w:pPr>
      <w:r w:rsidRPr="00E45F64">
        <w:rPr>
          <w:rFonts w:ascii="Candara" w:hAnsi="Candara" w:cs="Arial"/>
        </w:rPr>
        <w:t>Pour mener à bien notre mission, nous nous basons sur trois piliers :</w:t>
      </w:r>
    </w:p>
    <w:p w14:paraId="082DB15B" w14:textId="77777777" w:rsidR="00A41D56" w:rsidRPr="00E45F64" w:rsidRDefault="00A41D56" w:rsidP="009B5753">
      <w:pPr>
        <w:pStyle w:val="Corpsdetexte"/>
        <w:spacing w:before="1"/>
        <w:ind w:left="0"/>
        <w:jc w:val="both"/>
        <w:rPr>
          <w:rFonts w:ascii="Candara" w:hAnsi="Candara" w:cs="Arial"/>
        </w:rPr>
      </w:pPr>
    </w:p>
    <w:p w14:paraId="5BF99DEA" w14:textId="77777777" w:rsidR="00A41D56" w:rsidRPr="00E45F64" w:rsidRDefault="00A41D56">
      <w:pPr>
        <w:pStyle w:val="Paragraphedeliste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79" w:lineRule="exact"/>
        <w:ind w:hanging="361"/>
        <w:contextualSpacing w:val="0"/>
        <w:jc w:val="both"/>
        <w:rPr>
          <w:rFonts w:ascii="Candara" w:hAnsi="Candara" w:cs="Arial"/>
        </w:rPr>
      </w:pPr>
      <w:r w:rsidRPr="00E45F64">
        <w:rPr>
          <w:rFonts w:ascii="Candara" w:hAnsi="Candara" w:cs="Arial"/>
          <w:b/>
        </w:rPr>
        <w:t xml:space="preserve">Soigner </w:t>
      </w:r>
      <w:r w:rsidRPr="00E45F64">
        <w:rPr>
          <w:rFonts w:ascii="Candara" w:hAnsi="Candara" w:cs="Arial"/>
        </w:rPr>
        <w:t>: donner un réel accès aux soins aux</w:t>
      </w:r>
      <w:r w:rsidRPr="00E45F64">
        <w:rPr>
          <w:rFonts w:ascii="Candara" w:hAnsi="Candara" w:cs="Arial"/>
          <w:spacing w:val="-10"/>
        </w:rPr>
        <w:t xml:space="preserve"> </w:t>
      </w:r>
      <w:r w:rsidRPr="00E45F64">
        <w:rPr>
          <w:rFonts w:ascii="Candara" w:hAnsi="Candara" w:cs="Arial"/>
        </w:rPr>
        <w:t>populations.</w:t>
      </w:r>
    </w:p>
    <w:p w14:paraId="122BFA25" w14:textId="77777777" w:rsidR="00A41D56" w:rsidRPr="00E45F64" w:rsidRDefault="00A41D56">
      <w:pPr>
        <w:pStyle w:val="Paragraphedeliste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79" w:lineRule="exact"/>
        <w:ind w:hanging="361"/>
        <w:contextualSpacing w:val="0"/>
        <w:jc w:val="both"/>
        <w:rPr>
          <w:rFonts w:ascii="Candara" w:hAnsi="Candara" w:cs="Arial"/>
        </w:rPr>
      </w:pPr>
      <w:r w:rsidRPr="00E45F64">
        <w:rPr>
          <w:rFonts w:ascii="Candara" w:hAnsi="Candara" w:cs="Arial"/>
          <w:b/>
        </w:rPr>
        <w:t xml:space="preserve">Accompagner </w:t>
      </w:r>
      <w:r w:rsidRPr="00E45F64">
        <w:rPr>
          <w:rFonts w:ascii="Candara" w:hAnsi="Candara" w:cs="Arial"/>
        </w:rPr>
        <w:t>: plus qu'aider, nous voulons changer les choses à long</w:t>
      </w:r>
      <w:r w:rsidRPr="00E45F64">
        <w:rPr>
          <w:rFonts w:ascii="Candara" w:hAnsi="Candara" w:cs="Arial"/>
          <w:spacing w:val="-11"/>
        </w:rPr>
        <w:t xml:space="preserve"> </w:t>
      </w:r>
      <w:r w:rsidRPr="00E45F64">
        <w:rPr>
          <w:rFonts w:ascii="Candara" w:hAnsi="Candara" w:cs="Arial"/>
        </w:rPr>
        <w:t>terme.</w:t>
      </w:r>
    </w:p>
    <w:p w14:paraId="57B1493F" w14:textId="3C36B816" w:rsidR="008757E9" w:rsidRPr="00E45F64" w:rsidRDefault="00A41D56">
      <w:pPr>
        <w:pStyle w:val="Paragraphedeliste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1" w:after="0" w:line="240" w:lineRule="auto"/>
        <w:ind w:right="116"/>
        <w:contextualSpacing w:val="0"/>
        <w:jc w:val="both"/>
        <w:rPr>
          <w:rFonts w:ascii="Candara" w:hAnsi="Candara" w:cs="Arial"/>
        </w:rPr>
      </w:pPr>
      <w:r w:rsidRPr="00E45F64">
        <w:rPr>
          <w:rFonts w:ascii="Candara" w:hAnsi="Candara" w:cs="Arial"/>
          <w:b/>
        </w:rPr>
        <w:t xml:space="preserve">Témoigner </w:t>
      </w:r>
      <w:r w:rsidRPr="00E45F64">
        <w:rPr>
          <w:rFonts w:ascii="Candara" w:hAnsi="Candara" w:cs="Arial"/>
        </w:rPr>
        <w:t>: nous ne restons pas silencieux. Grâce à notre expérience et notre présence sur le terrain, nous interpellons les pouvoirs (locaux, régionaux et (inter)nationaux) avec des faits, des chiffres et des</w:t>
      </w:r>
      <w:r w:rsidRPr="00E45F64">
        <w:rPr>
          <w:rFonts w:ascii="Candara" w:hAnsi="Candara" w:cs="Arial"/>
          <w:spacing w:val="-3"/>
        </w:rPr>
        <w:t xml:space="preserve"> </w:t>
      </w:r>
      <w:r w:rsidRPr="00E45F64">
        <w:rPr>
          <w:rFonts w:ascii="Candara" w:hAnsi="Candara" w:cs="Arial"/>
        </w:rPr>
        <w:t>réalités.</w:t>
      </w:r>
      <w:r w:rsidR="008757E9" w:rsidRPr="00E45F64">
        <w:rPr>
          <w:rFonts w:ascii="Candara" w:hAnsi="Candara" w:cstheme="minorHAnsi"/>
          <w:b/>
        </w:rPr>
        <w:tab/>
      </w:r>
    </w:p>
    <w:p w14:paraId="6C053D0D" w14:textId="77777777" w:rsidR="00D266FA" w:rsidRPr="00E45F64" w:rsidRDefault="00D266FA" w:rsidP="009B5753">
      <w:pPr>
        <w:jc w:val="both"/>
        <w:rPr>
          <w:rFonts w:ascii="Candara" w:hAnsi="Candara" w:cstheme="majorHAnsi"/>
          <w:b/>
          <w:color w:val="2F5496" w:themeColor="accent5" w:themeShade="BF"/>
          <w:lang w:val="fr-FR"/>
        </w:rPr>
      </w:pPr>
    </w:p>
    <w:p w14:paraId="10051B79" w14:textId="00DD9BE1" w:rsidR="00C11E60" w:rsidRPr="00E45F64" w:rsidRDefault="00D266FA" w:rsidP="009B5753">
      <w:pPr>
        <w:jc w:val="both"/>
        <w:rPr>
          <w:rFonts w:ascii="Candara" w:hAnsi="Candara" w:cstheme="majorHAnsi"/>
          <w:b/>
          <w:color w:val="2F5496" w:themeColor="accent5" w:themeShade="BF"/>
        </w:rPr>
      </w:pPr>
      <w:r w:rsidRPr="00E45F64">
        <w:rPr>
          <w:rFonts w:ascii="Candara" w:hAnsi="Candara" w:cstheme="majorHAnsi"/>
          <w:b/>
          <w:color w:val="2F5496" w:themeColor="accent5" w:themeShade="BF"/>
        </w:rPr>
        <w:t xml:space="preserve">Mission Principale </w:t>
      </w:r>
      <w:r w:rsidR="009B5753" w:rsidRPr="00E45F64">
        <w:rPr>
          <w:rFonts w:ascii="Candara" w:hAnsi="Candara" w:cstheme="majorHAnsi"/>
          <w:b/>
          <w:color w:val="2F5496" w:themeColor="accent5" w:themeShade="BF"/>
        </w:rPr>
        <w:t xml:space="preserve">du poste : </w:t>
      </w:r>
    </w:p>
    <w:p w14:paraId="27FE38B2" w14:textId="7096B0BC" w:rsidR="00A04A4C" w:rsidRPr="00E45F64" w:rsidRDefault="008757E9" w:rsidP="00D91B06">
      <w:pPr>
        <w:spacing w:after="0"/>
        <w:rPr>
          <w:rFonts w:ascii="Candara" w:hAnsi="Candara"/>
        </w:rPr>
      </w:pPr>
      <w:r w:rsidRPr="00E45F64">
        <w:rPr>
          <w:rFonts w:ascii="Candara" w:hAnsi="Candara" w:cstheme="majorHAnsi"/>
          <w:b/>
          <w:color w:val="2F5496" w:themeColor="accent5" w:themeShade="BF"/>
        </w:rPr>
        <w:t xml:space="preserve"> </w:t>
      </w:r>
      <w:r w:rsidRPr="00E45F64">
        <w:rPr>
          <w:rFonts w:ascii="Candara" w:eastAsia="Times New Roman" w:hAnsi="Candara" w:cstheme="minorHAnsi"/>
          <w:bCs/>
        </w:rPr>
        <w:t xml:space="preserve">Le/ la </w:t>
      </w:r>
      <w:proofErr w:type="spellStart"/>
      <w:r w:rsidR="00A04A4C" w:rsidRPr="00E45F64">
        <w:rPr>
          <w:rFonts w:ascii="Candara" w:eastAsia="Times New Roman" w:hAnsi="Candara" w:cstheme="minorHAnsi"/>
          <w:bCs/>
        </w:rPr>
        <w:t>responsabel</w:t>
      </w:r>
      <w:proofErr w:type="spellEnd"/>
      <w:r w:rsidR="00A04A4C" w:rsidRPr="00E45F64">
        <w:rPr>
          <w:rFonts w:ascii="Candara" w:eastAsia="Times New Roman" w:hAnsi="Candara" w:cstheme="minorHAnsi"/>
          <w:bCs/>
        </w:rPr>
        <w:t xml:space="preserve"> RH p</w:t>
      </w:r>
      <w:r w:rsidR="00A04A4C" w:rsidRPr="00E45F64">
        <w:rPr>
          <w:rFonts w:ascii="Candara" w:hAnsi="Candara"/>
        </w:rPr>
        <w:t xml:space="preserve">ropose, définit, coordonne et met en œuvre </w:t>
      </w:r>
      <w:r w:rsidR="00D91B06" w:rsidRPr="00E45F64">
        <w:rPr>
          <w:rFonts w:ascii="Candara" w:hAnsi="Candara"/>
        </w:rPr>
        <w:t xml:space="preserve">les activités relatives à son </w:t>
      </w:r>
      <w:proofErr w:type="spellStart"/>
      <w:proofErr w:type="gramStart"/>
      <w:r w:rsidR="00D91B06" w:rsidRPr="00E45F64">
        <w:rPr>
          <w:rFonts w:ascii="Candara" w:hAnsi="Candara"/>
        </w:rPr>
        <w:t>domain</w:t>
      </w:r>
      <w:proofErr w:type="spellEnd"/>
      <w:r w:rsidR="00D91B06" w:rsidRPr="00E45F64">
        <w:rPr>
          <w:rFonts w:ascii="Candara" w:hAnsi="Candara"/>
        </w:rPr>
        <w:t xml:space="preserve">, </w:t>
      </w:r>
      <w:r w:rsidR="00A04A4C" w:rsidRPr="00E45F64">
        <w:rPr>
          <w:rFonts w:ascii="Candara" w:hAnsi="Candara"/>
        </w:rPr>
        <w:t xml:space="preserve"> (</w:t>
      </w:r>
      <w:proofErr w:type="gramEnd"/>
      <w:r w:rsidR="00A04A4C" w:rsidRPr="00E45F64">
        <w:rPr>
          <w:rFonts w:ascii="Candara" w:hAnsi="Candara"/>
        </w:rPr>
        <w:t xml:space="preserve">recrutement, parcours, administration du personnel, formation,…) répondant aux besoins et missions de </w:t>
      </w:r>
    </w:p>
    <w:p w14:paraId="0DBF23BB" w14:textId="14650533" w:rsidR="00D266FA" w:rsidRPr="00E45F64" w:rsidRDefault="00A04A4C" w:rsidP="00A04A4C">
      <w:pPr>
        <w:spacing w:after="0"/>
        <w:rPr>
          <w:rFonts w:ascii="Candara" w:eastAsia="Times New Roman" w:hAnsi="Candara" w:cstheme="minorHAnsi"/>
          <w:bCs/>
        </w:rPr>
      </w:pPr>
      <w:proofErr w:type="gramStart"/>
      <w:r w:rsidRPr="00E45F64">
        <w:rPr>
          <w:rFonts w:ascii="Candara" w:hAnsi="Candara"/>
        </w:rPr>
        <w:t>l’association</w:t>
      </w:r>
      <w:proofErr w:type="gramEnd"/>
      <w:r w:rsidRPr="00E45F64">
        <w:rPr>
          <w:rFonts w:ascii="Candara" w:hAnsi="Candara"/>
        </w:rPr>
        <w:t>.  Il/Elle anime</w:t>
      </w:r>
      <w:r w:rsidR="00D91B06" w:rsidRPr="00E45F64">
        <w:rPr>
          <w:rFonts w:ascii="Candara" w:hAnsi="Candara"/>
        </w:rPr>
        <w:t xml:space="preserve"> </w:t>
      </w:r>
      <w:r w:rsidRPr="00E45F64">
        <w:rPr>
          <w:rFonts w:ascii="Candara" w:hAnsi="Candara"/>
        </w:rPr>
        <w:t>une équipe en renforçant la cohésion et la motivation.</w:t>
      </w:r>
    </w:p>
    <w:p w14:paraId="78CA6C5C" w14:textId="77777777" w:rsidR="00D266FA" w:rsidRPr="00E45F64" w:rsidRDefault="00D266FA" w:rsidP="00A04A4C">
      <w:pPr>
        <w:spacing w:after="0"/>
        <w:rPr>
          <w:rFonts w:ascii="Candara" w:hAnsi="Candara"/>
        </w:rPr>
      </w:pPr>
    </w:p>
    <w:p w14:paraId="08AC04CE" w14:textId="252D082D" w:rsidR="00D266FA" w:rsidRPr="00E45F64" w:rsidRDefault="00D266FA" w:rsidP="009B5753">
      <w:pPr>
        <w:jc w:val="both"/>
        <w:rPr>
          <w:rFonts w:ascii="Candara" w:hAnsi="Candara"/>
        </w:rPr>
      </w:pPr>
      <w:r w:rsidRPr="00E45F64">
        <w:rPr>
          <w:rFonts w:ascii="Candara" w:hAnsi="Candara" w:cstheme="majorHAnsi"/>
          <w:b/>
          <w:color w:val="2F5496" w:themeColor="accent5" w:themeShade="BF"/>
        </w:rPr>
        <w:t xml:space="preserve">Lien hiérarchique : </w:t>
      </w:r>
      <w:r w:rsidR="00A04A4C" w:rsidRPr="00E45F64">
        <w:rPr>
          <w:rFonts w:ascii="Candara" w:hAnsi="Candara" w:cstheme="majorHAnsi"/>
          <w:b/>
          <w:color w:val="2F5496" w:themeColor="accent5" w:themeShade="BF"/>
        </w:rPr>
        <w:t xml:space="preserve"> </w:t>
      </w:r>
      <w:r w:rsidR="00A04A4C" w:rsidRPr="00E45F64">
        <w:rPr>
          <w:rFonts w:ascii="Candara" w:eastAsia="Times New Roman" w:hAnsi="Candara" w:cstheme="minorHAnsi"/>
          <w:bCs/>
        </w:rPr>
        <w:t xml:space="preserve">Le/ la </w:t>
      </w:r>
      <w:proofErr w:type="spellStart"/>
      <w:r w:rsidR="00A04A4C" w:rsidRPr="00E45F64">
        <w:rPr>
          <w:rFonts w:ascii="Candara" w:eastAsia="Times New Roman" w:hAnsi="Candara" w:cstheme="minorHAnsi"/>
          <w:bCs/>
        </w:rPr>
        <w:t>responsabel</w:t>
      </w:r>
      <w:proofErr w:type="spellEnd"/>
      <w:r w:rsidR="00A04A4C" w:rsidRPr="00E45F64">
        <w:rPr>
          <w:rFonts w:ascii="Candara" w:eastAsia="Times New Roman" w:hAnsi="Candara" w:cstheme="minorHAnsi"/>
          <w:bCs/>
        </w:rPr>
        <w:t xml:space="preserve"> </w:t>
      </w:r>
      <w:proofErr w:type="gramStart"/>
      <w:r w:rsidR="00A04A4C" w:rsidRPr="00E45F64">
        <w:rPr>
          <w:rFonts w:ascii="Candara" w:eastAsia="Times New Roman" w:hAnsi="Candara" w:cstheme="minorHAnsi"/>
          <w:bCs/>
        </w:rPr>
        <w:t>RH</w:t>
      </w:r>
      <w:r w:rsidR="008757E9" w:rsidRPr="00E45F64">
        <w:rPr>
          <w:rFonts w:ascii="Candara" w:hAnsi="Candara"/>
          <w:bCs/>
        </w:rPr>
        <w:t xml:space="preserve"> </w:t>
      </w:r>
      <w:r w:rsidRPr="00E45F64">
        <w:rPr>
          <w:rFonts w:ascii="Candara" w:hAnsi="Candara"/>
          <w:bCs/>
        </w:rPr>
        <w:t xml:space="preserve"> </w:t>
      </w:r>
      <w:r w:rsidRPr="00E45F64">
        <w:rPr>
          <w:rFonts w:ascii="Candara" w:hAnsi="Candara"/>
        </w:rPr>
        <w:t>est</w:t>
      </w:r>
      <w:proofErr w:type="gramEnd"/>
      <w:r w:rsidRPr="00E45F64">
        <w:rPr>
          <w:rFonts w:ascii="Candara" w:hAnsi="Candara"/>
        </w:rPr>
        <w:t xml:space="preserve"> sous la supervision hiérarchique d</w:t>
      </w:r>
      <w:r w:rsidR="00A04A4C" w:rsidRPr="00E45F64">
        <w:rPr>
          <w:rFonts w:ascii="Candara" w:hAnsi="Candara"/>
        </w:rPr>
        <w:t xml:space="preserve">u Coordinateur Des Programmes  </w:t>
      </w:r>
      <w:r w:rsidRPr="00E45F64">
        <w:rPr>
          <w:rFonts w:ascii="Candara" w:hAnsi="Candara"/>
        </w:rPr>
        <w:t xml:space="preserve"> et en lien fonctionnel avec la référente</w:t>
      </w:r>
      <w:r w:rsidR="00A04A4C" w:rsidRPr="00E45F64">
        <w:rPr>
          <w:rFonts w:ascii="Candara" w:hAnsi="Candara"/>
        </w:rPr>
        <w:t xml:space="preserve"> RH</w:t>
      </w:r>
      <w:r w:rsidRPr="00E45F64">
        <w:rPr>
          <w:rFonts w:ascii="Candara" w:hAnsi="Candara"/>
        </w:rPr>
        <w:t xml:space="preserve"> au siège.  </w:t>
      </w:r>
    </w:p>
    <w:p w14:paraId="4A40FE38" w14:textId="53AE5442" w:rsidR="00D266FA" w:rsidRPr="00E45F64" w:rsidRDefault="00D266FA" w:rsidP="009B5753">
      <w:pPr>
        <w:spacing w:after="0"/>
        <w:jc w:val="both"/>
        <w:rPr>
          <w:rFonts w:ascii="Candara" w:eastAsia="Times New Roman" w:hAnsi="Candara" w:cs="Arial"/>
          <w:bCs/>
        </w:rPr>
      </w:pPr>
      <w:r w:rsidRPr="00E45F64">
        <w:rPr>
          <w:rFonts w:ascii="Candara" w:hAnsi="Candara"/>
          <w:b/>
          <w:bCs/>
          <w:color w:val="2F5496" w:themeColor="accent5" w:themeShade="BF"/>
        </w:rPr>
        <w:t xml:space="preserve">Liens fonctionnels :   </w:t>
      </w:r>
      <w:r w:rsidR="008757E9" w:rsidRPr="00E45F64">
        <w:rPr>
          <w:rFonts w:ascii="Candara" w:eastAsia="Times New Roman" w:hAnsi="Candara" w:cs="Arial"/>
          <w:bCs/>
        </w:rPr>
        <w:t xml:space="preserve"> </w:t>
      </w:r>
    </w:p>
    <w:p w14:paraId="2557D834" w14:textId="32B77109" w:rsidR="007B0FA3" w:rsidRPr="00E45F64" w:rsidRDefault="00D266FA" w:rsidP="00A04A4C">
      <w:pPr>
        <w:spacing w:after="0"/>
        <w:jc w:val="both"/>
        <w:rPr>
          <w:rFonts w:ascii="Candara" w:eastAsia="Times New Roman" w:hAnsi="Candara" w:cs="Arial"/>
          <w:bCs/>
        </w:rPr>
      </w:pPr>
      <w:r w:rsidRPr="00E45F64">
        <w:rPr>
          <w:rFonts w:ascii="Candara" w:eastAsia="Times New Roman" w:hAnsi="Candara" w:cs="Arial"/>
          <w:bCs/>
        </w:rPr>
        <w:t xml:space="preserve">Il/elle collabore étroitement avec </w:t>
      </w:r>
      <w:r w:rsidR="00A04A4C" w:rsidRPr="00E45F64">
        <w:rPr>
          <w:rFonts w:ascii="Candara" w:eastAsia="Times New Roman" w:hAnsi="Candara" w:cs="Arial"/>
          <w:bCs/>
        </w:rPr>
        <w:t xml:space="preserve">la coordinateur des services </w:t>
      </w:r>
      <w:proofErr w:type="gramStart"/>
      <w:r w:rsidR="00A04A4C" w:rsidRPr="00E45F64">
        <w:rPr>
          <w:rFonts w:ascii="Candara" w:eastAsia="Times New Roman" w:hAnsi="Candara" w:cs="Arial"/>
          <w:bCs/>
        </w:rPr>
        <w:t xml:space="preserve">supports </w:t>
      </w:r>
      <w:r w:rsidRPr="00E45F64">
        <w:rPr>
          <w:rFonts w:ascii="Candara" w:eastAsia="Times New Roman" w:hAnsi="Candara" w:cs="Arial"/>
          <w:bCs/>
        </w:rPr>
        <w:t xml:space="preserve"> de</w:t>
      </w:r>
      <w:proofErr w:type="gramEnd"/>
      <w:r w:rsidRPr="00E45F64">
        <w:rPr>
          <w:rFonts w:ascii="Candara" w:eastAsia="Times New Roman" w:hAnsi="Candara" w:cs="Arial"/>
          <w:bCs/>
        </w:rPr>
        <w:t xml:space="preserve"> </w:t>
      </w:r>
      <w:proofErr w:type="spellStart"/>
      <w:r w:rsidRPr="00E45F64">
        <w:rPr>
          <w:rFonts w:ascii="Candara" w:eastAsia="Times New Roman" w:hAnsi="Candara" w:cs="Arial"/>
          <w:bCs/>
        </w:rPr>
        <w:t>MdM</w:t>
      </w:r>
      <w:proofErr w:type="spellEnd"/>
      <w:r w:rsidRPr="00E45F64">
        <w:rPr>
          <w:rFonts w:ascii="Candara" w:eastAsia="Times New Roman" w:hAnsi="Candara" w:cs="Arial"/>
          <w:bCs/>
        </w:rPr>
        <w:t xml:space="preserve"> et  </w:t>
      </w:r>
      <w:r w:rsidR="00A04A4C" w:rsidRPr="00E45F64">
        <w:rPr>
          <w:rFonts w:ascii="Candara" w:eastAsia="Times New Roman" w:hAnsi="Candara" w:cs="Arial"/>
          <w:bCs/>
        </w:rPr>
        <w:t xml:space="preserve">avec les équipes opérationnelles et médicales. </w:t>
      </w:r>
    </w:p>
    <w:p w14:paraId="16BF6C32" w14:textId="77777777" w:rsidR="00A04A4C" w:rsidRPr="00E45F64" w:rsidRDefault="00A04A4C" w:rsidP="00A04A4C">
      <w:pPr>
        <w:spacing w:after="0"/>
        <w:jc w:val="both"/>
        <w:rPr>
          <w:rFonts w:ascii="Candara" w:eastAsia="Times New Roman" w:hAnsi="Candara" w:cs="Arial"/>
          <w:bCs/>
        </w:rPr>
      </w:pPr>
    </w:p>
    <w:p w14:paraId="33AD84DA" w14:textId="6731F493" w:rsidR="00D266FA" w:rsidRPr="00E45F64" w:rsidRDefault="00197ACC" w:rsidP="009B5753">
      <w:pPr>
        <w:jc w:val="both"/>
        <w:rPr>
          <w:rFonts w:ascii="Candara" w:hAnsi="Candara"/>
          <w:b/>
          <w:color w:val="2F5496" w:themeColor="accent5" w:themeShade="BF"/>
          <w:lang w:val="fr-FR" w:eastAsia="fr-FR"/>
        </w:rPr>
      </w:pPr>
      <w:r w:rsidRPr="00E45F64">
        <w:rPr>
          <w:rFonts w:ascii="Candara" w:hAnsi="Candara"/>
          <w:b/>
          <w:color w:val="2F5496" w:themeColor="accent5" w:themeShade="BF"/>
          <w:lang w:val="fr-FR" w:eastAsia="fr-FR"/>
        </w:rPr>
        <w:t xml:space="preserve">Mission &amp; Responsabilités : </w:t>
      </w:r>
    </w:p>
    <w:p w14:paraId="6AF136A8" w14:textId="77777777" w:rsidR="006C6A03" w:rsidRPr="00E45F64" w:rsidRDefault="00D266FA" w:rsidP="006C6A03">
      <w:pPr>
        <w:spacing w:after="0" w:line="276" w:lineRule="auto"/>
        <w:ind w:left="720"/>
        <w:rPr>
          <w:rFonts w:ascii="Candara" w:eastAsia="Times New Roman" w:hAnsi="Candara" w:cstheme="minorHAnsi"/>
          <w:b/>
          <w:bCs/>
        </w:rPr>
      </w:pPr>
      <w:r w:rsidRPr="00E45F64">
        <w:rPr>
          <w:rFonts w:ascii="Candara" w:hAnsi="Candara"/>
          <w:b/>
          <w:color w:val="2F5496" w:themeColor="accent5" w:themeShade="BF"/>
          <w:lang w:val="fr-FR" w:eastAsia="fr-FR"/>
        </w:rPr>
        <w:t xml:space="preserve">Responsabilité 01 :   </w:t>
      </w:r>
      <w:r w:rsidR="008757E9" w:rsidRPr="00E45F64">
        <w:rPr>
          <w:rFonts w:ascii="Candara" w:eastAsia="Times New Roman" w:hAnsi="Candara" w:cs="Arial"/>
          <w:b/>
          <w:bCs/>
          <w:color w:val="2F5496" w:themeColor="accent5" w:themeShade="BF"/>
        </w:rPr>
        <w:t xml:space="preserve"> </w:t>
      </w:r>
      <w:r w:rsidR="006C6A03" w:rsidRPr="00E45F64">
        <w:rPr>
          <w:rFonts w:ascii="Candara" w:eastAsia="Times New Roman" w:hAnsi="Candara" w:cstheme="minorHAnsi"/>
          <w:b/>
          <w:bCs/>
        </w:rPr>
        <w:t xml:space="preserve">Définition des orientations, objectifs et plan d’actions du service RH sous sa responsabilité  </w:t>
      </w:r>
    </w:p>
    <w:p w14:paraId="14043862" w14:textId="56E00373" w:rsidR="00C90D24" w:rsidRPr="00E45F64" w:rsidRDefault="006C6A03">
      <w:pPr>
        <w:pStyle w:val="Paragraphedeliste"/>
        <w:numPr>
          <w:ilvl w:val="0"/>
          <w:numId w:val="7"/>
        </w:numPr>
        <w:spacing w:after="0" w:line="276" w:lineRule="auto"/>
        <w:rPr>
          <w:rFonts w:ascii="Candara" w:eastAsia="Times New Roman" w:hAnsi="Candara" w:cstheme="minorHAnsi"/>
        </w:rPr>
      </w:pPr>
      <w:r w:rsidRPr="00E45F64">
        <w:rPr>
          <w:rFonts w:ascii="Candara" w:eastAsia="Times New Roman" w:hAnsi="Candara" w:cstheme="minorHAnsi"/>
        </w:rPr>
        <w:t>B</w:t>
      </w:r>
      <w:r w:rsidR="00C90D24" w:rsidRPr="00E45F64">
        <w:rPr>
          <w:rFonts w:ascii="Candara" w:eastAsia="Times New Roman" w:hAnsi="Candara" w:cstheme="minorHAnsi"/>
        </w:rPr>
        <w:t xml:space="preserve">ilan de réalisations (réalisations, forces et faiblesses, le fonctionnement, les besoins et </w:t>
      </w:r>
    </w:p>
    <w:p w14:paraId="00F3C99E" w14:textId="35AEEE27" w:rsidR="00C90D24" w:rsidRPr="00E45F64" w:rsidRDefault="0055439F" w:rsidP="00C90D24">
      <w:pPr>
        <w:spacing w:after="0" w:line="276" w:lineRule="auto"/>
        <w:ind w:left="720"/>
        <w:rPr>
          <w:rFonts w:ascii="Candara" w:eastAsia="Times New Roman" w:hAnsi="Candara" w:cstheme="minorHAnsi"/>
        </w:rPr>
      </w:pPr>
      <w:r>
        <w:rPr>
          <w:rFonts w:ascii="Candara" w:eastAsia="Times New Roman" w:hAnsi="Candara" w:cstheme="minorHAnsi"/>
        </w:rPr>
        <w:t>a</w:t>
      </w:r>
      <w:r w:rsidRPr="00E45F64">
        <w:rPr>
          <w:rFonts w:ascii="Candara" w:eastAsia="Times New Roman" w:hAnsi="Candara" w:cstheme="minorHAnsi"/>
        </w:rPr>
        <w:t>ttentes</w:t>
      </w:r>
      <w:r w:rsidR="00C90D24" w:rsidRPr="00E45F64">
        <w:rPr>
          <w:rFonts w:ascii="Candara" w:eastAsia="Times New Roman" w:hAnsi="Candara" w:cstheme="minorHAnsi"/>
        </w:rPr>
        <w:t xml:space="preserve"> …), détermination et propositions des priorités et des grandes lignes d’action pour le </w:t>
      </w:r>
    </w:p>
    <w:p w14:paraId="6B7D1C0F" w14:textId="148B6226" w:rsidR="006C6A03" w:rsidRPr="00E45F64" w:rsidRDefault="0055439F" w:rsidP="006C6A03">
      <w:pPr>
        <w:spacing w:after="0" w:line="276" w:lineRule="auto"/>
        <w:ind w:left="720"/>
        <w:rPr>
          <w:rFonts w:ascii="Candara" w:eastAsia="Times New Roman" w:hAnsi="Candara" w:cstheme="minorHAnsi"/>
        </w:rPr>
      </w:pPr>
      <w:proofErr w:type="gramStart"/>
      <w:r>
        <w:rPr>
          <w:rFonts w:ascii="Candara" w:eastAsia="Times New Roman" w:hAnsi="Candara" w:cstheme="minorHAnsi"/>
        </w:rPr>
        <w:t>s</w:t>
      </w:r>
      <w:r w:rsidRPr="00E45F64">
        <w:rPr>
          <w:rFonts w:ascii="Candara" w:eastAsia="Times New Roman" w:hAnsi="Candara" w:cstheme="minorHAnsi"/>
        </w:rPr>
        <w:t>ervice</w:t>
      </w:r>
      <w:proofErr w:type="gramEnd"/>
      <w:r w:rsidR="00C90D24" w:rsidRPr="00E45F64">
        <w:rPr>
          <w:rFonts w:ascii="Candara" w:eastAsia="Times New Roman" w:hAnsi="Candara" w:cstheme="minorHAnsi"/>
        </w:rPr>
        <w:t xml:space="preserve"> </w:t>
      </w:r>
    </w:p>
    <w:p w14:paraId="6887A207" w14:textId="77777777" w:rsidR="006C6A03" w:rsidRPr="00E45F64" w:rsidRDefault="00C90D24">
      <w:pPr>
        <w:pStyle w:val="Paragraphedeliste"/>
        <w:numPr>
          <w:ilvl w:val="0"/>
          <w:numId w:val="7"/>
        </w:numPr>
        <w:spacing w:after="0" w:line="276" w:lineRule="auto"/>
        <w:rPr>
          <w:rFonts w:ascii="Candara" w:eastAsia="Times New Roman" w:hAnsi="Candara" w:cstheme="minorHAnsi"/>
        </w:rPr>
      </w:pPr>
      <w:r w:rsidRPr="00E45F64">
        <w:rPr>
          <w:rFonts w:ascii="Candara" w:eastAsia="Times New Roman" w:hAnsi="Candara" w:cstheme="minorHAnsi"/>
        </w:rPr>
        <w:t xml:space="preserve">Mise en place et suivi d’indicateur de gestion et de </w:t>
      </w:r>
      <w:proofErr w:type="spellStart"/>
      <w:r w:rsidRPr="00E45F64">
        <w:rPr>
          <w:rFonts w:ascii="Candara" w:eastAsia="Times New Roman" w:hAnsi="Candara" w:cstheme="minorHAnsi"/>
        </w:rPr>
        <w:t>reporting</w:t>
      </w:r>
      <w:proofErr w:type="spellEnd"/>
      <w:r w:rsidRPr="00E45F64">
        <w:rPr>
          <w:rFonts w:ascii="Candara" w:eastAsia="Times New Roman" w:hAnsi="Candara" w:cstheme="minorHAnsi"/>
        </w:rPr>
        <w:t xml:space="preserve"> RH </w:t>
      </w:r>
    </w:p>
    <w:p w14:paraId="6D67977F" w14:textId="17E25452" w:rsidR="006C6A03" w:rsidRPr="00E45F64" w:rsidRDefault="00C90D24">
      <w:pPr>
        <w:pStyle w:val="Paragraphedeliste"/>
        <w:numPr>
          <w:ilvl w:val="0"/>
          <w:numId w:val="7"/>
        </w:numPr>
        <w:spacing w:after="0" w:line="276" w:lineRule="auto"/>
        <w:rPr>
          <w:rFonts w:ascii="Candara" w:eastAsia="Times New Roman" w:hAnsi="Candara" w:cstheme="minorHAnsi"/>
        </w:rPr>
      </w:pPr>
      <w:r w:rsidRPr="00E45F64">
        <w:rPr>
          <w:rFonts w:ascii="Candara" w:eastAsia="Times New Roman" w:hAnsi="Candara" w:cstheme="minorHAnsi"/>
        </w:rPr>
        <w:t xml:space="preserve"> </w:t>
      </w:r>
      <w:r w:rsidR="006C6A03" w:rsidRPr="00E45F64">
        <w:rPr>
          <w:rFonts w:ascii="Candara" w:eastAsia="Times New Roman" w:hAnsi="Candara" w:cstheme="minorHAnsi"/>
        </w:rPr>
        <w:t xml:space="preserve">Gestion </w:t>
      </w:r>
      <w:r w:rsidR="0055439F" w:rsidRPr="00E45F64">
        <w:rPr>
          <w:rFonts w:ascii="Candara" w:eastAsia="Times New Roman" w:hAnsi="Candara" w:cstheme="minorHAnsi"/>
        </w:rPr>
        <w:t>des prestataires</w:t>
      </w:r>
      <w:r w:rsidR="006C6A03" w:rsidRPr="00E45F64">
        <w:rPr>
          <w:rFonts w:ascii="Candara" w:eastAsia="Times New Roman" w:hAnsi="Candara" w:cstheme="minorHAnsi"/>
        </w:rPr>
        <w:t xml:space="preserve"> de service RH au Maroc : Assurance &amp; Société de Portage </w:t>
      </w:r>
    </w:p>
    <w:p w14:paraId="5A780E22" w14:textId="77777777" w:rsidR="006C6A03" w:rsidRPr="00E45F64" w:rsidRDefault="00C90D24">
      <w:pPr>
        <w:pStyle w:val="Paragraphedeliste"/>
        <w:numPr>
          <w:ilvl w:val="0"/>
          <w:numId w:val="7"/>
        </w:numPr>
        <w:spacing w:after="0" w:line="276" w:lineRule="auto"/>
        <w:rPr>
          <w:rFonts w:ascii="Candara" w:eastAsia="Times New Roman" w:hAnsi="Candara" w:cstheme="minorHAnsi"/>
        </w:rPr>
      </w:pPr>
      <w:r w:rsidRPr="00E45F64">
        <w:rPr>
          <w:rFonts w:ascii="Candara" w:eastAsia="Times New Roman" w:hAnsi="Candara" w:cstheme="minorHAnsi"/>
        </w:rPr>
        <w:t xml:space="preserve"> Création, mise à jour et diffusion de procédures et guides RH </w:t>
      </w:r>
    </w:p>
    <w:p w14:paraId="0E593C8D" w14:textId="77777777" w:rsidR="006C6A03" w:rsidRPr="00E45F64" w:rsidRDefault="00C90D24">
      <w:pPr>
        <w:pStyle w:val="Paragraphedeliste"/>
        <w:numPr>
          <w:ilvl w:val="0"/>
          <w:numId w:val="7"/>
        </w:numPr>
        <w:spacing w:after="0" w:line="276" w:lineRule="auto"/>
        <w:rPr>
          <w:rFonts w:ascii="Candara" w:eastAsia="Times New Roman" w:hAnsi="Candara" w:cstheme="minorHAnsi"/>
        </w:rPr>
      </w:pPr>
      <w:r w:rsidRPr="00E45F64">
        <w:rPr>
          <w:rFonts w:ascii="Candara" w:eastAsia="Times New Roman" w:hAnsi="Candara" w:cstheme="minorHAnsi"/>
        </w:rPr>
        <w:t xml:space="preserve">Représentation externe dans des réunions RH ou de promotion de </w:t>
      </w:r>
      <w:proofErr w:type="spellStart"/>
      <w:r w:rsidRPr="00E45F64">
        <w:rPr>
          <w:rFonts w:ascii="Candara" w:eastAsia="Times New Roman" w:hAnsi="Candara" w:cstheme="minorHAnsi"/>
        </w:rPr>
        <w:t>MdM</w:t>
      </w:r>
      <w:proofErr w:type="spellEnd"/>
      <w:r w:rsidRPr="00E45F64">
        <w:rPr>
          <w:rFonts w:ascii="Candara" w:eastAsia="Times New Roman" w:hAnsi="Candara" w:cstheme="minorHAnsi"/>
        </w:rPr>
        <w:t xml:space="preserve"> </w:t>
      </w:r>
    </w:p>
    <w:p w14:paraId="07A76059" w14:textId="76DCC407" w:rsidR="00C90D24" w:rsidRPr="00E45F64" w:rsidRDefault="006C6A03">
      <w:pPr>
        <w:pStyle w:val="Paragraphedeliste"/>
        <w:numPr>
          <w:ilvl w:val="0"/>
          <w:numId w:val="7"/>
        </w:numPr>
        <w:spacing w:after="0" w:line="276" w:lineRule="auto"/>
        <w:rPr>
          <w:rFonts w:ascii="Candara" w:eastAsia="Times New Roman" w:hAnsi="Candara" w:cstheme="minorHAnsi"/>
        </w:rPr>
      </w:pPr>
      <w:r w:rsidRPr="00E45F64">
        <w:rPr>
          <w:rFonts w:ascii="Candara" w:eastAsia="Times New Roman" w:hAnsi="Candara" w:cstheme="minorHAnsi"/>
        </w:rPr>
        <w:t xml:space="preserve">Assurer une harmonie avec les </w:t>
      </w:r>
      <w:r w:rsidR="00C90D24" w:rsidRPr="00E45F64">
        <w:rPr>
          <w:rFonts w:ascii="Candara" w:eastAsia="Times New Roman" w:hAnsi="Candara" w:cstheme="minorHAnsi"/>
        </w:rPr>
        <w:t>autres services</w:t>
      </w:r>
      <w:r w:rsidRPr="00E45F64">
        <w:rPr>
          <w:rFonts w:ascii="Candara" w:eastAsia="Times New Roman" w:hAnsi="Candara" w:cstheme="minorHAnsi"/>
        </w:rPr>
        <w:t xml:space="preserve"> « Finance, Logistique &amp; Opérations ». </w:t>
      </w:r>
    </w:p>
    <w:p w14:paraId="3ECAF336" w14:textId="3B27F44C" w:rsidR="00034985" w:rsidRPr="00E45F64" w:rsidRDefault="00C90D24" w:rsidP="00C90D24">
      <w:pPr>
        <w:spacing w:after="0" w:line="276" w:lineRule="auto"/>
        <w:ind w:left="720"/>
        <w:rPr>
          <w:rFonts w:ascii="Candara" w:eastAsia="Times New Roman" w:hAnsi="Candara" w:cstheme="minorHAnsi"/>
        </w:rPr>
      </w:pPr>
      <w:r w:rsidRPr="00E45F64">
        <w:rPr>
          <w:rFonts w:ascii="Candara" w:eastAsia="Times New Roman" w:hAnsi="Candara" w:cstheme="minorHAnsi"/>
        </w:rPr>
        <w:lastRenderedPageBreak/>
        <w:t> Participation à des dossiers transverses</w:t>
      </w:r>
    </w:p>
    <w:p w14:paraId="019C7208" w14:textId="77777777" w:rsidR="00D266FA" w:rsidRPr="00E45F64" w:rsidRDefault="00D266FA" w:rsidP="009B5753">
      <w:pPr>
        <w:spacing w:after="80"/>
        <w:jc w:val="both"/>
        <w:rPr>
          <w:rFonts w:ascii="Candara" w:hAnsi="Candara"/>
          <w:b/>
          <w:color w:val="2F5496" w:themeColor="accent5" w:themeShade="BF"/>
          <w:lang w:val="fr-FR" w:eastAsia="fr-FR"/>
        </w:rPr>
      </w:pPr>
    </w:p>
    <w:p w14:paraId="3BA54144" w14:textId="1C49CE21" w:rsidR="00D266FA" w:rsidRPr="00E45F64" w:rsidRDefault="00D266FA" w:rsidP="00A04A4C">
      <w:pPr>
        <w:spacing w:after="80"/>
        <w:jc w:val="both"/>
        <w:rPr>
          <w:rFonts w:ascii="Candara" w:hAnsi="Candara"/>
          <w:b/>
          <w:lang w:val="fr-FR" w:eastAsia="fr-FR"/>
        </w:rPr>
      </w:pPr>
      <w:r w:rsidRPr="00E45F64">
        <w:rPr>
          <w:rFonts w:ascii="Candara" w:hAnsi="Candara"/>
          <w:b/>
          <w:color w:val="2F5496" w:themeColor="accent5" w:themeShade="BF"/>
          <w:lang w:val="fr-FR" w:eastAsia="fr-FR"/>
        </w:rPr>
        <w:t xml:space="preserve">Responsabilité 02 : </w:t>
      </w:r>
      <w:r w:rsidR="008757E9" w:rsidRPr="00E45F64">
        <w:rPr>
          <w:rFonts w:ascii="Candara" w:hAnsi="Candara"/>
          <w:b/>
          <w:color w:val="2F5496" w:themeColor="accent5" w:themeShade="BF"/>
          <w:lang w:val="fr-FR" w:eastAsia="fr-FR"/>
        </w:rPr>
        <w:t xml:space="preserve"> </w:t>
      </w:r>
      <w:r w:rsidR="00C90D24" w:rsidRPr="00E45F64">
        <w:rPr>
          <w:rFonts w:ascii="Candara" w:hAnsi="Candara"/>
          <w:b/>
          <w:lang w:val="fr-FR" w:eastAsia="fr-FR"/>
        </w:rPr>
        <w:t>Gestionnaire des Recrutements</w:t>
      </w:r>
    </w:p>
    <w:p w14:paraId="550C2F3F" w14:textId="1E261DB8" w:rsidR="00C90D24" w:rsidRPr="00E45F64" w:rsidRDefault="00C90D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ndara" w:eastAsia="Times New Roman" w:hAnsi="Candara" w:cstheme="majorHAnsi"/>
          <w:lang w:val="fr-FR" w:eastAsia="fr-FR"/>
        </w:rPr>
      </w:pPr>
      <w:r w:rsidRPr="00E45F64">
        <w:rPr>
          <w:rFonts w:ascii="Candara" w:eastAsia="Times New Roman" w:hAnsi="Candara" w:cstheme="majorHAnsi"/>
          <w:lang w:val="fr-FR" w:eastAsia="fr-FR"/>
        </w:rPr>
        <w:t xml:space="preserve">Participation au dimensionnement RH de la mission Maroc </w:t>
      </w:r>
    </w:p>
    <w:p w14:paraId="06FBD591" w14:textId="6B416554" w:rsidR="00C90D24" w:rsidRPr="00E45F64" w:rsidRDefault="00C90D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ndara" w:eastAsia="Times New Roman" w:hAnsi="Candara" w:cstheme="majorHAnsi"/>
          <w:lang w:val="fr-FR" w:eastAsia="fr-FR"/>
        </w:rPr>
      </w:pPr>
      <w:r w:rsidRPr="00E45F64">
        <w:rPr>
          <w:rFonts w:ascii="Candara" w:eastAsia="Times New Roman" w:hAnsi="Candara" w:cstheme="majorHAnsi"/>
          <w:lang w:val="fr-FR" w:eastAsia="fr-FR"/>
        </w:rPr>
        <w:t xml:space="preserve">Préparation et diffusion des annonces d’emploi </w:t>
      </w:r>
    </w:p>
    <w:p w14:paraId="4F7D5CD3" w14:textId="77777777" w:rsidR="00C90D24" w:rsidRPr="00E45F64" w:rsidRDefault="00C90D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ndara" w:eastAsia="Times New Roman" w:hAnsi="Candara" w:cstheme="majorHAnsi"/>
          <w:lang w:val="fr-FR" w:eastAsia="fr-FR"/>
        </w:rPr>
      </w:pPr>
      <w:r w:rsidRPr="00E45F64">
        <w:rPr>
          <w:rFonts w:ascii="Candara" w:eastAsia="Times New Roman" w:hAnsi="Candara" w:cstheme="majorHAnsi"/>
          <w:lang w:val="fr-FR" w:eastAsia="fr-FR"/>
        </w:rPr>
        <w:t xml:space="preserve">Collecte et tri des </w:t>
      </w:r>
      <w:proofErr w:type="spellStart"/>
      <w:r w:rsidRPr="00E45F64">
        <w:rPr>
          <w:rFonts w:ascii="Candara" w:eastAsia="Times New Roman" w:hAnsi="Candara" w:cstheme="majorHAnsi"/>
          <w:lang w:val="fr-FR" w:eastAsia="fr-FR"/>
        </w:rPr>
        <w:t>CVs</w:t>
      </w:r>
      <w:proofErr w:type="spellEnd"/>
      <w:r w:rsidRPr="00E45F64">
        <w:rPr>
          <w:rFonts w:ascii="Candara" w:eastAsia="Times New Roman" w:hAnsi="Candara" w:cstheme="majorHAnsi"/>
          <w:lang w:val="fr-FR" w:eastAsia="fr-FR"/>
        </w:rPr>
        <w:t>,</w:t>
      </w:r>
    </w:p>
    <w:p w14:paraId="175EFBCC" w14:textId="77777777" w:rsidR="00C90D24" w:rsidRPr="00E45F64" w:rsidRDefault="00C90D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ndara" w:eastAsia="Times New Roman" w:hAnsi="Candara" w:cstheme="majorHAnsi"/>
          <w:lang w:val="fr-FR" w:eastAsia="fr-FR"/>
        </w:rPr>
      </w:pPr>
      <w:r w:rsidRPr="00E45F64">
        <w:rPr>
          <w:rFonts w:ascii="Candara" w:eastAsia="Times New Roman" w:hAnsi="Candara" w:cstheme="majorHAnsi"/>
          <w:lang w:val="fr-FR" w:eastAsia="fr-FR"/>
        </w:rPr>
        <w:t xml:space="preserve">Organisation des entretiens et test(s) technique &amp; prise de référence </w:t>
      </w:r>
    </w:p>
    <w:p w14:paraId="31EE7F3A" w14:textId="77777777" w:rsidR="00C90D24" w:rsidRPr="00E45F64" w:rsidRDefault="00C90D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ndara" w:eastAsia="Times New Roman" w:hAnsi="Candara" w:cstheme="majorHAnsi"/>
          <w:lang w:val="fr-FR" w:eastAsia="fr-FR"/>
        </w:rPr>
      </w:pPr>
      <w:r w:rsidRPr="00E45F64">
        <w:rPr>
          <w:rFonts w:ascii="Candara" w:eastAsia="Times New Roman" w:hAnsi="Candara" w:cstheme="majorHAnsi"/>
          <w:lang w:val="fr-FR" w:eastAsia="fr-FR"/>
        </w:rPr>
        <w:t>Organiser l’induction de tout nouveau membre du personnel (planification induction, appui à la préparation des documents contractuels : contrat, profil de poste, charte des valeurs, code de conduite, règlement d’ordre intérieur,) </w:t>
      </w:r>
    </w:p>
    <w:p w14:paraId="7C236202" w14:textId="053A07E2" w:rsidR="00C90D24" w:rsidRPr="00E45F64" w:rsidRDefault="00C90D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ndara" w:eastAsia="Times New Roman" w:hAnsi="Candara" w:cstheme="majorHAnsi"/>
          <w:lang w:val="fr-FR" w:eastAsia="fr-FR"/>
        </w:rPr>
      </w:pPr>
      <w:r w:rsidRPr="00E45F64">
        <w:rPr>
          <w:rFonts w:ascii="Candara" w:eastAsia="Times New Roman" w:hAnsi="Candara" w:cstheme="majorHAnsi"/>
          <w:lang w:val="fr-FR" w:eastAsia="fr-FR"/>
        </w:rPr>
        <w:t xml:space="preserve">Assure le suivi des contrats de consultance et du personnel </w:t>
      </w:r>
    </w:p>
    <w:p w14:paraId="043A9765" w14:textId="7B40C0A8" w:rsidR="00D266FA" w:rsidRPr="00E45F64" w:rsidRDefault="00D266FA" w:rsidP="00A04A4C">
      <w:pPr>
        <w:jc w:val="both"/>
        <w:rPr>
          <w:rFonts w:ascii="Candara" w:hAnsi="Candara"/>
        </w:rPr>
      </w:pPr>
      <w:r w:rsidRPr="00E45F64">
        <w:rPr>
          <w:rFonts w:ascii="Candara" w:hAnsi="Candara"/>
          <w:b/>
          <w:color w:val="2F5496" w:themeColor="accent5" w:themeShade="BF"/>
          <w:lang w:val="fr-FR" w:eastAsia="fr-FR"/>
        </w:rPr>
        <w:t xml:space="preserve">Responsabilité 03 :  </w:t>
      </w:r>
      <w:r w:rsidR="008757E9" w:rsidRPr="00E45F64">
        <w:rPr>
          <w:rFonts w:ascii="Candara" w:eastAsia="Times New Roman" w:hAnsi="Candara" w:cs="Arial"/>
          <w:b/>
          <w:bCs/>
          <w:color w:val="2F5496" w:themeColor="accent5" w:themeShade="BF"/>
        </w:rPr>
        <w:t xml:space="preserve"> </w:t>
      </w:r>
      <w:r w:rsidR="00D91B06" w:rsidRPr="00E45F64">
        <w:rPr>
          <w:rFonts w:ascii="Candara" w:hAnsi="Candara"/>
          <w:b/>
          <w:bCs/>
        </w:rPr>
        <w:t>Gestionnai</w:t>
      </w:r>
      <w:r w:rsidR="00C90D24" w:rsidRPr="00E45F64">
        <w:rPr>
          <w:rFonts w:ascii="Candara" w:hAnsi="Candara"/>
          <w:b/>
          <w:bCs/>
        </w:rPr>
        <w:t>re F</w:t>
      </w:r>
      <w:r w:rsidR="00D91B06" w:rsidRPr="00E45F64">
        <w:rPr>
          <w:rFonts w:ascii="Candara" w:hAnsi="Candara"/>
          <w:b/>
          <w:bCs/>
        </w:rPr>
        <w:t xml:space="preserve">ormation </w:t>
      </w:r>
    </w:p>
    <w:p w14:paraId="6A3AFFB8" w14:textId="1CFFC462" w:rsidR="00D91B06" w:rsidRPr="00E45F64" w:rsidRDefault="00D91B06">
      <w:pPr>
        <w:pStyle w:val="Paragraphedeliste"/>
        <w:numPr>
          <w:ilvl w:val="0"/>
          <w:numId w:val="6"/>
        </w:numPr>
        <w:jc w:val="both"/>
        <w:rPr>
          <w:rFonts w:ascii="Candara" w:hAnsi="Candara"/>
        </w:rPr>
      </w:pPr>
      <w:r w:rsidRPr="00E45F64">
        <w:rPr>
          <w:rFonts w:ascii="Candara" w:hAnsi="Candara"/>
        </w:rPr>
        <w:t>Organiser administrativement et logistiquement les actions de formatio</w:t>
      </w:r>
      <w:r w:rsidR="00C90D24" w:rsidRPr="00E45F64">
        <w:rPr>
          <w:rFonts w:ascii="Candara" w:hAnsi="Candara"/>
        </w:rPr>
        <w:t xml:space="preserve">n du personnel   </w:t>
      </w:r>
    </w:p>
    <w:p w14:paraId="653C1805" w14:textId="1B1D96C8" w:rsidR="00D91B06" w:rsidRPr="00E45F64" w:rsidRDefault="00D91B06">
      <w:pPr>
        <w:pStyle w:val="Paragraphedeliste"/>
        <w:numPr>
          <w:ilvl w:val="0"/>
          <w:numId w:val="6"/>
        </w:numPr>
        <w:rPr>
          <w:rFonts w:ascii="Candara" w:hAnsi="Candara"/>
        </w:rPr>
      </w:pPr>
      <w:r w:rsidRPr="00E45F64">
        <w:rPr>
          <w:rFonts w:ascii="Candara" w:hAnsi="Candara"/>
        </w:rPr>
        <w:t xml:space="preserve">Consolidation de la collecte des besoins de formation, réalisation du plan de formation </w:t>
      </w:r>
    </w:p>
    <w:p w14:paraId="34BC549B" w14:textId="038D8116" w:rsidR="00D91B06" w:rsidRPr="00E45F64" w:rsidRDefault="00D91B06">
      <w:pPr>
        <w:pStyle w:val="Paragraphedeliste"/>
        <w:numPr>
          <w:ilvl w:val="0"/>
          <w:numId w:val="6"/>
        </w:numPr>
        <w:rPr>
          <w:rFonts w:ascii="Candara" w:hAnsi="Candara"/>
        </w:rPr>
      </w:pPr>
      <w:r w:rsidRPr="00E45F64">
        <w:rPr>
          <w:rFonts w:ascii="Candara" w:hAnsi="Candara"/>
        </w:rPr>
        <w:t xml:space="preserve">Réalisation des formalités </w:t>
      </w:r>
      <w:proofErr w:type="gramStart"/>
      <w:r w:rsidRPr="00E45F64">
        <w:rPr>
          <w:rFonts w:ascii="Candara" w:hAnsi="Candara"/>
        </w:rPr>
        <w:t>administratives:</w:t>
      </w:r>
      <w:proofErr w:type="gramEnd"/>
      <w:r w:rsidRPr="00E45F64">
        <w:rPr>
          <w:rFonts w:ascii="Candara" w:hAnsi="Candara"/>
        </w:rPr>
        <w:t xml:space="preserve"> inscription aux formations individuelles et collectives, constitutions des dossiers de demande de formation</w:t>
      </w:r>
    </w:p>
    <w:p w14:paraId="46BAD166" w14:textId="77777777" w:rsidR="006C6A03" w:rsidRPr="00E45F64" w:rsidRDefault="00D91B06">
      <w:pPr>
        <w:pStyle w:val="Paragraphedeliste"/>
        <w:numPr>
          <w:ilvl w:val="0"/>
          <w:numId w:val="6"/>
        </w:numPr>
        <w:rPr>
          <w:rFonts w:ascii="Candara" w:hAnsi="Candara"/>
        </w:rPr>
      </w:pPr>
      <w:r w:rsidRPr="00E45F64">
        <w:rPr>
          <w:rFonts w:ascii="Candara" w:hAnsi="Candara"/>
        </w:rPr>
        <w:t xml:space="preserve">Suivi du budget de formation (formation collectives, individuelles et financements) et contrôle de la facturation </w:t>
      </w:r>
    </w:p>
    <w:p w14:paraId="783E312C" w14:textId="6E633BAF" w:rsidR="00D91B06" w:rsidRPr="00E45F64" w:rsidRDefault="00D91B06">
      <w:pPr>
        <w:pStyle w:val="Paragraphedeliste"/>
        <w:numPr>
          <w:ilvl w:val="0"/>
          <w:numId w:val="6"/>
        </w:numPr>
        <w:rPr>
          <w:rFonts w:ascii="Candara" w:hAnsi="Candara"/>
        </w:rPr>
      </w:pPr>
      <w:r w:rsidRPr="00E45F64">
        <w:rPr>
          <w:rFonts w:ascii="Candara" w:hAnsi="Candara"/>
        </w:rPr>
        <w:t xml:space="preserve">Identification, sélection et suivi des prestataires de formations   </w:t>
      </w:r>
    </w:p>
    <w:p w14:paraId="3A08DDB4" w14:textId="77777777" w:rsidR="00E45F64" w:rsidRPr="00E45F64" w:rsidRDefault="00E45F64" w:rsidP="00E45F64">
      <w:pPr>
        <w:pStyle w:val="Paragraphedeliste"/>
        <w:rPr>
          <w:rFonts w:ascii="Candara" w:hAnsi="Candara"/>
        </w:rPr>
      </w:pPr>
    </w:p>
    <w:p w14:paraId="2831DC1D" w14:textId="2D14BB1C" w:rsidR="00D266FA" w:rsidRPr="00E45F64" w:rsidRDefault="00D266FA" w:rsidP="00A04A4C">
      <w:pPr>
        <w:jc w:val="both"/>
        <w:rPr>
          <w:rFonts w:ascii="Candara" w:eastAsia="Times New Roman" w:hAnsi="Candara" w:cs="Arial"/>
        </w:rPr>
      </w:pPr>
      <w:r w:rsidRPr="00E45F64">
        <w:rPr>
          <w:rFonts w:ascii="Candara" w:hAnsi="Candara"/>
          <w:b/>
          <w:color w:val="2F5496" w:themeColor="accent5" w:themeShade="BF"/>
          <w:lang w:val="fr-FR" w:eastAsia="fr-FR"/>
        </w:rPr>
        <w:t>Responsabilité 04 :</w:t>
      </w:r>
      <w:r w:rsidR="006C6A03" w:rsidRPr="00E45F64">
        <w:rPr>
          <w:rFonts w:ascii="Candara" w:hAnsi="Candara"/>
          <w:b/>
          <w:color w:val="2F5496" w:themeColor="accent5" w:themeShade="BF"/>
          <w:lang w:val="fr-FR" w:eastAsia="fr-FR"/>
        </w:rPr>
        <w:t xml:space="preserve"> </w:t>
      </w:r>
      <w:r w:rsidRPr="00E45F64">
        <w:rPr>
          <w:rFonts w:ascii="Candara" w:hAnsi="Candara"/>
          <w:b/>
          <w:color w:val="2F5496" w:themeColor="accent5" w:themeShade="BF"/>
          <w:lang w:val="fr-FR" w:eastAsia="fr-FR"/>
        </w:rPr>
        <w:t xml:space="preserve"> </w:t>
      </w:r>
      <w:r w:rsidR="006C6A03" w:rsidRPr="00E45F64">
        <w:rPr>
          <w:rFonts w:ascii="Candara" w:hAnsi="Candara" w:cstheme="majorHAnsi"/>
          <w:b/>
          <w:bCs/>
        </w:rPr>
        <w:t xml:space="preserve">Gestion de la paie &amp; Gestion des congés </w:t>
      </w:r>
    </w:p>
    <w:p w14:paraId="292DC41E" w14:textId="61E47A95" w:rsidR="006C6A03" w:rsidRPr="00E45F64" w:rsidRDefault="00C90D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ndara" w:eastAsia="Times New Roman" w:hAnsi="Candara" w:cstheme="majorHAnsi"/>
          <w:lang w:val="fr-FR" w:eastAsia="fr-FR"/>
        </w:rPr>
      </w:pPr>
      <w:r w:rsidRPr="00E45F64">
        <w:rPr>
          <w:rFonts w:ascii="Candara" w:eastAsia="Times New Roman" w:hAnsi="Candara" w:cstheme="minorHAnsi"/>
        </w:rPr>
        <w:t xml:space="preserve"> </w:t>
      </w:r>
      <w:r w:rsidR="006C6A03" w:rsidRPr="00E45F64">
        <w:rPr>
          <w:rFonts w:ascii="Candara" w:eastAsia="Times New Roman" w:hAnsi="Candara" w:cstheme="majorHAnsi"/>
          <w:lang w:val="fr-FR" w:eastAsia="fr-FR"/>
        </w:rPr>
        <w:t>Faire le suivi des éléments variables du salaire et les faire parvenir à la société de portage : avances sur salaires, heures supplémentaires, congés ordinaire et/ou de circonstance, récupérations, congés maladie ; pour calcul de la paie par l’expert-comptable. </w:t>
      </w:r>
    </w:p>
    <w:p w14:paraId="5BC97403" w14:textId="7D109B38" w:rsidR="006C6A03" w:rsidRPr="00E45F64" w:rsidRDefault="006C6A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ndara" w:eastAsia="Times New Roman" w:hAnsi="Candara" w:cstheme="majorHAnsi"/>
          <w:lang w:val="fr-FR" w:eastAsia="fr-FR"/>
        </w:rPr>
      </w:pPr>
      <w:r w:rsidRPr="00E45F64">
        <w:rPr>
          <w:rFonts w:ascii="Candara" w:eastAsia="Times New Roman" w:hAnsi="Candara" w:cstheme="majorHAnsi"/>
          <w:lang w:val="fr-FR" w:eastAsia="fr-FR"/>
        </w:rPr>
        <w:t>Préparer les time-</w:t>
      </w:r>
      <w:r w:rsidR="0055439F" w:rsidRPr="00E45F64">
        <w:rPr>
          <w:rFonts w:ascii="Candara" w:eastAsia="Times New Roman" w:hAnsi="Candara" w:cstheme="majorHAnsi"/>
          <w:lang w:val="fr-FR" w:eastAsia="fr-FR"/>
        </w:rPr>
        <w:t>Sheets</w:t>
      </w:r>
      <w:r w:rsidRPr="00E45F64">
        <w:rPr>
          <w:rFonts w:ascii="Candara" w:eastAsia="Times New Roman" w:hAnsi="Candara" w:cstheme="majorHAnsi"/>
          <w:lang w:val="fr-FR" w:eastAsia="fr-FR"/>
        </w:rPr>
        <w:t xml:space="preserve"> du département et les faire signer </w:t>
      </w:r>
    </w:p>
    <w:p w14:paraId="5A748203" w14:textId="77777777" w:rsidR="006C6A03" w:rsidRPr="00E45F64" w:rsidRDefault="006C6A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ndara" w:eastAsia="Times New Roman" w:hAnsi="Candara" w:cstheme="majorHAnsi"/>
          <w:lang w:val="fr-FR" w:eastAsia="fr-FR"/>
        </w:rPr>
      </w:pPr>
      <w:r w:rsidRPr="00E45F64">
        <w:rPr>
          <w:rFonts w:ascii="Candara" w:eastAsia="Times New Roman" w:hAnsi="Candara" w:cstheme="majorHAnsi"/>
          <w:lang w:val="fr-FR" w:eastAsia="fr-FR"/>
        </w:rPr>
        <w:t>Suivre et contrôler les fiches d’honoraires des consultants</w:t>
      </w:r>
    </w:p>
    <w:p w14:paraId="42AC8EA6" w14:textId="77777777" w:rsidR="006C6A03" w:rsidRPr="00E45F64" w:rsidRDefault="006C6A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ndara" w:eastAsia="Times New Roman" w:hAnsi="Candara" w:cstheme="majorHAnsi"/>
          <w:lang w:val="fr-FR" w:eastAsia="fr-FR"/>
        </w:rPr>
      </w:pPr>
      <w:r w:rsidRPr="00E45F64">
        <w:rPr>
          <w:rFonts w:ascii="Candara" w:eastAsia="Times New Roman" w:hAnsi="Candara" w:cstheme="majorHAnsi"/>
          <w:lang w:val="fr-FR" w:eastAsia="fr-FR"/>
        </w:rPr>
        <w:t xml:space="preserve">Procéder </w:t>
      </w:r>
      <w:proofErr w:type="spellStart"/>
      <w:r w:rsidRPr="00E45F64">
        <w:rPr>
          <w:rFonts w:ascii="Candara" w:eastAsia="Times New Roman" w:hAnsi="Candara" w:cstheme="majorHAnsi"/>
          <w:lang w:val="fr-FR" w:eastAsia="fr-FR"/>
        </w:rPr>
        <w:t>bi-annuellement</w:t>
      </w:r>
      <w:proofErr w:type="spellEnd"/>
      <w:r w:rsidRPr="00E45F64">
        <w:rPr>
          <w:rFonts w:ascii="Candara" w:eastAsia="Times New Roman" w:hAnsi="Candara" w:cstheme="majorHAnsi"/>
          <w:lang w:val="fr-FR" w:eastAsia="fr-FR"/>
        </w:rPr>
        <w:t xml:space="preserve"> à la planification des congés, avec affichage et partage numérique, en collaboration avec les responsables de département </w:t>
      </w:r>
    </w:p>
    <w:p w14:paraId="70E93CCF" w14:textId="61D76190" w:rsidR="006C6A03" w:rsidRPr="00E45F64" w:rsidRDefault="006C6A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ndara" w:eastAsia="Times New Roman" w:hAnsi="Candara" w:cstheme="majorHAnsi"/>
          <w:lang w:val="fr-FR" w:eastAsia="fr-FR"/>
        </w:rPr>
      </w:pPr>
      <w:r w:rsidRPr="00E45F64">
        <w:rPr>
          <w:rFonts w:ascii="Candara" w:eastAsia="Times New Roman" w:hAnsi="Candara" w:cstheme="majorHAnsi"/>
          <w:lang w:val="fr-FR" w:eastAsia="fr-FR"/>
        </w:rPr>
        <w:t>Mettre à jour le tableau le bord Ressources Humaines relatif aux congés, à chaque changement.</w:t>
      </w:r>
    </w:p>
    <w:p w14:paraId="22F64A73" w14:textId="574348B1" w:rsidR="008757E9" w:rsidRPr="00E45F64" w:rsidRDefault="006C6A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ndara" w:eastAsia="Times New Roman" w:hAnsi="Candara" w:cstheme="majorHAnsi"/>
          <w:lang w:val="fr-FR" w:eastAsia="fr-FR"/>
        </w:rPr>
      </w:pPr>
      <w:r w:rsidRPr="00E45F64">
        <w:rPr>
          <w:rFonts w:ascii="Candara" w:eastAsia="Times New Roman" w:hAnsi="Candara" w:cstheme="majorHAnsi"/>
          <w:lang w:val="fr-FR" w:eastAsia="fr-FR"/>
        </w:rPr>
        <w:t xml:space="preserve">Rendre le suivi disponible en ligne </w:t>
      </w:r>
    </w:p>
    <w:p w14:paraId="64641CEE" w14:textId="142776FC" w:rsidR="008757E9" w:rsidRPr="00E45F64" w:rsidRDefault="008757E9" w:rsidP="009B5753">
      <w:pPr>
        <w:spacing w:after="80"/>
        <w:jc w:val="both"/>
        <w:rPr>
          <w:rFonts w:ascii="Candara" w:hAnsi="Candara" w:cs="Arial"/>
          <w:b/>
          <w:bCs/>
          <w:color w:val="2F5496" w:themeColor="accent5" w:themeShade="BF"/>
        </w:rPr>
      </w:pPr>
      <w:r w:rsidRPr="00E45F64">
        <w:rPr>
          <w:rFonts w:ascii="Candara" w:hAnsi="Candara"/>
          <w:b/>
          <w:color w:val="2F5496" w:themeColor="accent5" w:themeShade="BF"/>
          <w:lang w:val="fr-FR" w:eastAsia="fr-FR"/>
        </w:rPr>
        <w:t xml:space="preserve">Responsabilité 07 : </w:t>
      </w:r>
      <w:proofErr w:type="spellStart"/>
      <w:r w:rsidRPr="00E45F64">
        <w:rPr>
          <w:rFonts w:ascii="Candara" w:eastAsia="Times New Roman" w:hAnsi="Candara" w:cstheme="minorHAnsi"/>
          <w:b/>
          <w:bCs/>
        </w:rPr>
        <w:t>Reporting</w:t>
      </w:r>
      <w:proofErr w:type="spellEnd"/>
      <w:r w:rsidRPr="00E45F64">
        <w:rPr>
          <w:rFonts w:ascii="Candara" w:eastAsia="Times New Roman" w:hAnsi="Candara" w:cstheme="minorHAnsi"/>
          <w:b/>
          <w:bCs/>
        </w:rPr>
        <w:t xml:space="preserve"> et capitalisation</w:t>
      </w:r>
    </w:p>
    <w:p w14:paraId="3BFA2CE7" w14:textId="33EBD67B" w:rsidR="009B5753" w:rsidRPr="00E45F64" w:rsidRDefault="009B5753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ascii="Candara" w:eastAsia="Times New Roman" w:hAnsi="Candara" w:cstheme="minorHAnsi"/>
        </w:rPr>
      </w:pPr>
      <w:r w:rsidRPr="00E45F64">
        <w:rPr>
          <w:rFonts w:ascii="Candara" w:eastAsia="Times New Roman" w:hAnsi="Candara" w:cstheme="minorHAnsi"/>
        </w:rPr>
        <w:t>Rédiger un rapport</w:t>
      </w:r>
      <w:r w:rsidR="00D91B06" w:rsidRPr="00E45F64">
        <w:rPr>
          <w:rFonts w:ascii="Candara" w:eastAsia="Times New Roman" w:hAnsi="Candara" w:cstheme="minorHAnsi"/>
        </w:rPr>
        <w:t xml:space="preserve"> </w:t>
      </w:r>
      <w:r w:rsidRPr="00E45F64">
        <w:rPr>
          <w:rFonts w:ascii="Candara" w:eastAsia="Times New Roman" w:hAnsi="Candara" w:cstheme="minorHAnsi"/>
        </w:rPr>
        <w:t xml:space="preserve">mensuel </w:t>
      </w:r>
      <w:r w:rsidR="00D91B06" w:rsidRPr="00E45F64">
        <w:rPr>
          <w:rFonts w:ascii="Candara" w:eastAsia="Times New Roman" w:hAnsi="Candara" w:cstheme="minorHAnsi"/>
        </w:rPr>
        <w:t xml:space="preserve">RH pour assurer la remontée des données  </w:t>
      </w:r>
    </w:p>
    <w:p w14:paraId="37A380D0" w14:textId="34E33E15" w:rsidR="00A6631E" w:rsidRPr="00E45F64" w:rsidRDefault="009B5753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ascii="Candara" w:hAnsi="Candara" w:cstheme="majorHAnsi"/>
          <w:b/>
          <w:bCs/>
          <w:color w:val="2F5496" w:themeColor="accent5" w:themeShade="BF"/>
        </w:rPr>
      </w:pPr>
      <w:r w:rsidRPr="00E45F64">
        <w:rPr>
          <w:rFonts w:ascii="Candara" w:eastAsia="Times New Roman" w:hAnsi="Candara" w:cstheme="minorHAnsi"/>
        </w:rPr>
        <w:t>Rédiger des notes de cadrage technique</w:t>
      </w:r>
      <w:r w:rsidR="00D91B06" w:rsidRPr="00E45F64">
        <w:rPr>
          <w:rFonts w:ascii="Candara" w:eastAsia="Times New Roman" w:hAnsi="Candara" w:cstheme="minorHAnsi"/>
        </w:rPr>
        <w:t xml:space="preserve"> ou des notes des </w:t>
      </w:r>
      <w:r w:rsidR="0055439F" w:rsidRPr="00E45F64">
        <w:rPr>
          <w:rFonts w:ascii="Candara" w:eastAsia="Times New Roman" w:hAnsi="Candara" w:cstheme="minorHAnsi"/>
        </w:rPr>
        <w:t>servies sur</w:t>
      </w:r>
      <w:r w:rsidRPr="00E45F64">
        <w:rPr>
          <w:rFonts w:ascii="Candara" w:eastAsia="Times New Roman" w:hAnsi="Candara" w:cstheme="minorHAnsi"/>
        </w:rPr>
        <w:t xml:space="preserve"> des aspects</w:t>
      </w:r>
      <w:r w:rsidR="00D91B06" w:rsidRPr="00E45F64">
        <w:rPr>
          <w:rFonts w:ascii="Candara" w:eastAsia="Times New Roman" w:hAnsi="Candara" w:cstheme="minorHAnsi"/>
        </w:rPr>
        <w:t xml:space="preserve"> RH non-clarifiés dans les politiques RH existantes. </w:t>
      </w:r>
    </w:p>
    <w:p w14:paraId="4C5DDAA6" w14:textId="10BC9E6B" w:rsidR="00D91B06" w:rsidRPr="00E45F64" w:rsidRDefault="00C90D24">
      <w:pPr>
        <w:pStyle w:val="Paragraphedeliste"/>
        <w:numPr>
          <w:ilvl w:val="0"/>
          <w:numId w:val="4"/>
        </w:numPr>
        <w:rPr>
          <w:rFonts w:ascii="Candara" w:hAnsi="Candara"/>
        </w:rPr>
      </w:pPr>
      <w:r w:rsidRPr="00E45F64">
        <w:rPr>
          <w:rFonts w:ascii="Candara" w:hAnsi="Candara"/>
        </w:rPr>
        <w:t>Saisie et mise à jour des dossiers individuels et</w:t>
      </w:r>
      <w:r w:rsidR="006C6A03" w:rsidRPr="00E45F64">
        <w:rPr>
          <w:rFonts w:ascii="Candara" w:hAnsi="Candara"/>
        </w:rPr>
        <w:t xml:space="preserve"> des</w:t>
      </w:r>
      <w:r w:rsidRPr="00E45F64">
        <w:rPr>
          <w:rFonts w:ascii="Candara" w:hAnsi="Candara"/>
        </w:rPr>
        <w:t xml:space="preserve"> différents tableaux de bord </w:t>
      </w:r>
      <w:r w:rsidR="006C6A03" w:rsidRPr="00E45F64">
        <w:rPr>
          <w:rFonts w:ascii="Candara" w:hAnsi="Candara"/>
        </w:rPr>
        <w:t xml:space="preserve">RH </w:t>
      </w:r>
    </w:p>
    <w:p w14:paraId="4B01D274" w14:textId="77777777" w:rsidR="00A41D56" w:rsidRPr="00E45F64" w:rsidRDefault="00CC1332" w:rsidP="009B5753">
      <w:pPr>
        <w:jc w:val="both"/>
        <w:rPr>
          <w:rFonts w:ascii="Candara" w:eastAsia="Times New Roman" w:hAnsi="Candara" w:cstheme="majorHAnsi"/>
          <w:b/>
          <w:color w:val="2F5496" w:themeColor="accent5" w:themeShade="BF"/>
          <w:lang w:val="fr-FR"/>
        </w:rPr>
      </w:pPr>
      <w:r w:rsidRPr="00E45F64">
        <w:rPr>
          <w:rFonts w:ascii="Candara" w:eastAsia="Times New Roman" w:hAnsi="Candara" w:cstheme="majorHAnsi"/>
          <w:b/>
          <w:color w:val="2F5496" w:themeColor="accent5" w:themeShade="BF"/>
          <w:lang w:val="fr-FR"/>
        </w:rPr>
        <w:t>Profil recherché :</w:t>
      </w:r>
    </w:p>
    <w:p w14:paraId="77B5D3E4" w14:textId="0DB73EEC" w:rsidR="00D266FA" w:rsidRPr="00E45F64" w:rsidRDefault="00D266FA" w:rsidP="009B5753">
      <w:pPr>
        <w:jc w:val="both"/>
        <w:rPr>
          <w:rFonts w:ascii="Candara" w:eastAsia="Times New Roman" w:hAnsi="Candara" w:cstheme="majorHAnsi"/>
          <w:b/>
          <w:color w:val="2F5496" w:themeColor="accent5" w:themeShade="BF"/>
          <w:lang w:val="fr-FR"/>
        </w:rPr>
      </w:pPr>
      <w:r w:rsidRPr="00E45F64">
        <w:rPr>
          <w:rFonts w:ascii="Candara" w:eastAsia="Times New Roman" w:hAnsi="Candara" w:cstheme="majorHAnsi"/>
          <w:b/>
          <w:color w:val="2F5496" w:themeColor="accent5" w:themeShade="BF"/>
          <w:lang w:val="fr-FR"/>
        </w:rPr>
        <w:t xml:space="preserve">Qualifications requises : </w:t>
      </w:r>
    </w:p>
    <w:p w14:paraId="0C8D80BB" w14:textId="0142B2F5" w:rsidR="006C6A03" w:rsidRPr="00E45F64" w:rsidRDefault="006C6A03">
      <w:pPr>
        <w:numPr>
          <w:ilvl w:val="0"/>
          <w:numId w:val="2"/>
        </w:numPr>
        <w:spacing w:after="0" w:line="276" w:lineRule="auto"/>
        <w:jc w:val="both"/>
        <w:rPr>
          <w:rFonts w:ascii="Candara" w:eastAsia="Times New Roman" w:hAnsi="Candara" w:cstheme="minorHAnsi"/>
        </w:rPr>
      </w:pPr>
      <w:r w:rsidRPr="00E45F64">
        <w:rPr>
          <w:rFonts w:ascii="Candara" w:hAnsi="Candara"/>
        </w:rPr>
        <w:t xml:space="preserve">Formation supérieure en management RH : Licence en GRH, en Management Général, en Sciences Sociale ou en Droit.   </w:t>
      </w:r>
    </w:p>
    <w:p w14:paraId="0EB51D16" w14:textId="512E22D2" w:rsidR="009B5753" w:rsidRPr="00E45F64" w:rsidRDefault="009B5753">
      <w:pPr>
        <w:numPr>
          <w:ilvl w:val="0"/>
          <w:numId w:val="2"/>
        </w:numPr>
        <w:spacing w:after="0" w:line="276" w:lineRule="auto"/>
        <w:jc w:val="both"/>
        <w:rPr>
          <w:rFonts w:ascii="Candara" w:eastAsia="Times New Roman" w:hAnsi="Candara" w:cstheme="minorHAnsi"/>
        </w:rPr>
      </w:pPr>
      <w:r w:rsidRPr="00E45F64">
        <w:rPr>
          <w:rFonts w:ascii="Candara" w:eastAsia="Times New Roman" w:hAnsi="Candara" w:cstheme="minorHAnsi"/>
        </w:rPr>
        <w:t>Expérience</w:t>
      </w:r>
      <w:r w:rsidR="006C6A03" w:rsidRPr="00E45F64">
        <w:rPr>
          <w:rFonts w:ascii="Candara" w:eastAsia="Times New Roman" w:hAnsi="Candara" w:cstheme="minorHAnsi"/>
        </w:rPr>
        <w:t xml:space="preserve"> de travail d’au moins deux années dans le domaine RH  </w:t>
      </w:r>
    </w:p>
    <w:p w14:paraId="5529823F" w14:textId="77777777" w:rsidR="009B5753" w:rsidRPr="00E45F64" w:rsidRDefault="009B5753">
      <w:pPr>
        <w:numPr>
          <w:ilvl w:val="0"/>
          <w:numId w:val="2"/>
        </w:numPr>
        <w:spacing w:after="0" w:line="276" w:lineRule="auto"/>
        <w:jc w:val="both"/>
        <w:rPr>
          <w:rFonts w:ascii="Candara" w:eastAsia="Times New Roman" w:hAnsi="Candara" w:cstheme="minorHAnsi"/>
        </w:rPr>
      </w:pPr>
      <w:r w:rsidRPr="00E45F64">
        <w:rPr>
          <w:rFonts w:ascii="Candara" w:eastAsia="Times New Roman" w:hAnsi="Candara" w:cstheme="minorHAnsi"/>
        </w:rPr>
        <w:t>Maitrise de l’outil informatique : Word, Excel, Powerpoint et Outlook ;</w:t>
      </w:r>
    </w:p>
    <w:p w14:paraId="3476A000" w14:textId="77777777" w:rsidR="009B5753" w:rsidRPr="00E45F64" w:rsidRDefault="009B5753">
      <w:pPr>
        <w:numPr>
          <w:ilvl w:val="0"/>
          <w:numId w:val="2"/>
        </w:numPr>
        <w:spacing w:after="0" w:line="276" w:lineRule="auto"/>
        <w:jc w:val="both"/>
        <w:rPr>
          <w:rFonts w:ascii="Candara" w:eastAsia="Times New Roman" w:hAnsi="Candara" w:cstheme="minorHAnsi"/>
        </w:rPr>
      </w:pPr>
      <w:r w:rsidRPr="00E45F64">
        <w:rPr>
          <w:rFonts w:ascii="Candara" w:eastAsia="Times New Roman" w:hAnsi="Candara" w:cstheme="minorHAnsi"/>
        </w:rPr>
        <w:t>Excellentes capacités d’expression orale et écrite en français ;</w:t>
      </w:r>
    </w:p>
    <w:p w14:paraId="0CA7E2CC" w14:textId="01CC102B" w:rsidR="00D266FA" w:rsidRPr="00E45F64" w:rsidRDefault="009B5753">
      <w:pPr>
        <w:numPr>
          <w:ilvl w:val="0"/>
          <w:numId w:val="2"/>
        </w:numPr>
        <w:spacing w:after="0" w:line="276" w:lineRule="auto"/>
        <w:jc w:val="both"/>
        <w:rPr>
          <w:rFonts w:ascii="Candara" w:eastAsia="Times New Roman" w:hAnsi="Candara" w:cstheme="minorHAnsi"/>
        </w:rPr>
      </w:pPr>
      <w:r w:rsidRPr="00E45F64">
        <w:rPr>
          <w:rFonts w:ascii="Candara" w:eastAsia="Times New Roman" w:hAnsi="Candara" w:cstheme="minorHAnsi"/>
        </w:rPr>
        <w:t>La maitrise des langue arabe et anglaise est un atout.</w:t>
      </w:r>
    </w:p>
    <w:p w14:paraId="5C4ECFCF" w14:textId="7DF4A030" w:rsidR="00D266FA" w:rsidRPr="00E45F64" w:rsidRDefault="00D266FA" w:rsidP="006C6A03">
      <w:pPr>
        <w:spacing w:after="0" w:line="276" w:lineRule="auto"/>
        <w:jc w:val="both"/>
        <w:rPr>
          <w:rFonts w:ascii="Candara" w:eastAsia="Times New Roman" w:hAnsi="Candara" w:cs="Arial"/>
        </w:rPr>
      </w:pPr>
    </w:p>
    <w:p w14:paraId="355BA87F" w14:textId="77777777" w:rsidR="00C90D24" w:rsidRPr="00E45F64" w:rsidRDefault="00C90D24" w:rsidP="009B5753">
      <w:pPr>
        <w:spacing w:after="0" w:line="240" w:lineRule="auto"/>
        <w:jc w:val="both"/>
        <w:rPr>
          <w:rFonts w:ascii="Candara" w:eastAsia="Times New Roman" w:hAnsi="Candara" w:cs="Arial"/>
        </w:rPr>
      </w:pPr>
    </w:p>
    <w:p w14:paraId="17FF6D78" w14:textId="2C85CDD4" w:rsidR="00D266FA" w:rsidRPr="00E45F64" w:rsidRDefault="00D266FA" w:rsidP="009B5753">
      <w:pPr>
        <w:spacing w:after="80" w:line="240" w:lineRule="auto"/>
        <w:jc w:val="both"/>
        <w:rPr>
          <w:rFonts w:ascii="Candara" w:eastAsia="Times New Roman" w:hAnsi="Candara" w:cs="Arial"/>
          <w:bCs/>
          <w:color w:val="2F5496" w:themeColor="accent5" w:themeShade="BF"/>
        </w:rPr>
      </w:pPr>
      <w:r w:rsidRPr="00E45F64">
        <w:rPr>
          <w:rFonts w:ascii="Candara" w:eastAsia="Times New Roman" w:hAnsi="Candara" w:cs="Arial"/>
          <w:b/>
          <w:color w:val="2F5496" w:themeColor="accent5" w:themeShade="BF"/>
        </w:rPr>
        <w:tab/>
        <w:t>Qualités personnelles </w:t>
      </w:r>
      <w:r w:rsidRPr="00E45F64">
        <w:rPr>
          <w:rFonts w:ascii="Candara" w:eastAsia="Times New Roman" w:hAnsi="Candara" w:cs="Arial"/>
          <w:bCs/>
          <w:color w:val="2F5496" w:themeColor="accent5" w:themeShade="BF"/>
        </w:rPr>
        <w:t>:</w:t>
      </w:r>
    </w:p>
    <w:p w14:paraId="3D175B07" w14:textId="619396A5" w:rsidR="00D266FA" w:rsidRPr="00E45F64" w:rsidRDefault="00D266FA">
      <w:pPr>
        <w:numPr>
          <w:ilvl w:val="0"/>
          <w:numId w:val="3"/>
        </w:numPr>
        <w:spacing w:after="0" w:line="276" w:lineRule="auto"/>
        <w:jc w:val="both"/>
        <w:rPr>
          <w:rFonts w:ascii="Candara" w:eastAsia="Times New Roman" w:hAnsi="Candara" w:cs="Arial"/>
        </w:rPr>
      </w:pPr>
      <w:r w:rsidRPr="00E45F64">
        <w:rPr>
          <w:rFonts w:ascii="Candara" w:eastAsia="Times New Roman" w:hAnsi="Candara" w:cs="Arial"/>
        </w:rPr>
        <w:t>Sens de l’organisation et de la planification opérationnelle ;</w:t>
      </w:r>
    </w:p>
    <w:p w14:paraId="440BEB7E" w14:textId="77777777" w:rsidR="00D266FA" w:rsidRPr="00E45F64" w:rsidRDefault="00D266FA">
      <w:pPr>
        <w:numPr>
          <w:ilvl w:val="0"/>
          <w:numId w:val="3"/>
        </w:numPr>
        <w:spacing w:after="0" w:line="276" w:lineRule="auto"/>
        <w:jc w:val="both"/>
        <w:rPr>
          <w:rFonts w:ascii="Candara" w:eastAsia="Times New Roman" w:hAnsi="Candara" w:cs="Arial"/>
        </w:rPr>
      </w:pPr>
      <w:r w:rsidRPr="00E45F64">
        <w:rPr>
          <w:rFonts w:ascii="Candara" w:eastAsia="Times New Roman" w:hAnsi="Candara" w:cs="Arial"/>
        </w:rPr>
        <w:t>Capacité à prendre des initiatives et orientation vers les résultats ;</w:t>
      </w:r>
    </w:p>
    <w:p w14:paraId="3930F741" w14:textId="77777777" w:rsidR="00D266FA" w:rsidRPr="00E45F64" w:rsidRDefault="00D266FA">
      <w:pPr>
        <w:numPr>
          <w:ilvl w:val="0"/>
          <w:numId w:val="3"/>
        </w:numPr>
        <w:spacing w:after="0" w:line="276" w:lineRule="auto"/>
        <w:jc w:val="both"/>
        <w:rPr>
          <w:rFonts w:ascii="Candara" w:eastAsia="Times New Roman" w:hAnsi="Candara" w:cs="Arial"/>
        </w:rPr>
      </w:pPr>
      <w:r w:rsidRPr="00E45F64">
        <w:rPr>
          <w:rFonts w:ascii="Candara" w:eastAsia="Times New Roman" w:hAnsi="Candara" w:cs="Arial"/>
        </w:rPr>
        <w:t>Esprit d’équipe, sens de la diplomatie et aptitude à gérer des conflits ;</w:t>
      </w:r>
    </w:p>
    <w:p w14:paraId="268A3BC0" w14:textId="77777777" w:rsidR="00D266FA" w:rsidRPr="00E45F64" w:rsidRDefault="00D266FA">
      <w:pPr>
        <w:numPr>
          <w:ilvl w:val="0"/>
          <w:numId w:val="3"/>
        </w:numPr>
        <w:spacing w:after="0" w:line="276" w:lineRule="auto"/>
        <w:jc w:val="both"/>
        <w:rPr>
          <w:rFonts w:ascii="Candara" w:eastAsia="Times New Roman" w:hAnsi="Candara" w:cs="Arial"/>
        </w:rPr>
      </w:pPr>
      <w:r w:rsidRPr="00E45F64">
        <w:rPr>
          <w:rFonts w:ascii="Candara" w:eastAsia="Times New Roman" w:hAnsi="Candara" w:cs="Arial"/>
        </w:rPr>
        <w:t>Rigueur, autonomie et discrétion ;</w:t>
      </w:r>
    </w:p>
    <w:p w14:paraId="20230500" w14:textId="77777777" w:rsidR="00D266FA" w:rsidRPr="00E45F64" w:rsidRDefault="00D266FA">
      <w:pPr>
        <w:numPr>
          <w:ilvl w:val="0"/>
          <w:numId w:val="3"/>
        </w:numPr>
        <w:spacing w:after="0" w:line="276" w:lineRule="auto"/>
        <w:jc w:val="both"/>
        <w:rPr>
          <w:rFonts w:ascii="Candara" w:eastAsia="Times New Roman" w:hAnsi="Candara" w:cs="Arial"/>
        </w:rPr>
      </w:pPr>
      <w:r w:rsidRPr="00E45F64">
        <w:rPr>
          <w:rFonts w:ascii="Candara" w:eastAsia="Times New Roman" w:hAnsi="Candara" w:cs="Arial"/>
        </w:rPr>
        <w:t>Dynamisme, flexibilité et ouverture d’esprit ;</w:t>
      </w:r>
    </w:p>
    <w:p w14:paraId="1E1A4993" w14:textId="36F9F2B2" w:rsidR="00E45F64" w:rsidRPr="00E45F64" w:rsidRDefault="00E45F6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andara" w:eastAsia="Times New Roman" w:hAnsi="Candara" w:cs="Arial"/>
        </w:rPr>
      </w:pPr>
      <w:r w:rsidRPr="00E45F64">
        <w:rPr>
          <w:rFonts w:ascii="Candara" w:eastAsia="Times New Roman" w:hAnsi="Candara" w:cs="Arial"/>
        </w:rPr>
        <w:t>Adapter son planning aux aléas</w:t>
      </w:r>
    </w:p>
    <w:p w14:paraId="6FA31669" w14:textId="62B2F417" w:rsidR="00D266FA" w:rsidRDefault="009B5753">
      <w:pPr>
        <w:numPr>
          <w:ilvl w:val="0"/>
          <w:numId w:val="3"/>
        </w:numPr>
        <w:spacing w:after="0" w:line="276" w:lineRule="auto"/>
        <w:jc w:val="both"/>
        <w:rPr>
          <w:rFonts w:ascii="Candara" w:eastAsia="Times New Roman" w:hAnsi="Candara" w:cstheme="minorHAnsi"/>
          <w:lang w:eastAsia="fr-FR"/>
        </w:rPr>
      </w:pPr>
      <w:r w:rsidRPr="00E45F64">
        <w:rPr>
          <w:rFonts w:ascii="Candara" w:eastAsia="Times New Roman" w:hAnsi="Candara" w:cstheme="minorHAnsi"/>
        </w:rPr>
        <w:t>Forte intégrité et respect des valeurs de Médecins du Monde.</w:t>
      </w:r>
    </w:p>
    <w:p w14:paraId="08B328E0" w14:textId="77777777" w:rsidR="00E45F64" w:rsidRPr="00E45F64" w:rsidRDefault="00E45F64">
      <w:pPr>
        <w:numPr>
          <w:ilvl w:val="0"/>
          <w:numId w:val="3"/>
        </w:numPr>
        <w:spacing w:after="0" w:line="276" w:lineRule="auto"/>
        <w:jc w:val="both"/>
        <w:rPr>
          <w:rFonts w:ascii="Candara" w:eastAsia="Times New Roman" w:hAnsi="Candara" w:cstheme="minorHAnsi"/>
          <w:lang w:eastAsia="fr-FR"/>
        </w:rPr>
      </w:pPr>
    </w:p>
    <w:p w14:paraId="75109F86" w14:textId="47F983AD" w:rsidR="00CC1332" w:rsidRPr="00E45F64" w:rsidRDefault="00CC1332" w:rsidP="009B5753">
      <w:pPr>
        <w:jc w:val="both"/>
        <w:rPr>
          <w:rFonts w:ascii="Candara" w:eastAsia="Times New Roman" w:hAnsi="Candara" w:cstheme="majorHAnsi"/>
          <w:b/>
          <w:color w:val="2F5496" w:themeColor="accent5" w:themeShade="BF"/>
        </w:rPr>
      </w:pPr>
      <w:proofErr w:type="spellStart"/>
      <w:r w:rsidRPr="00E45F64">
        <w:rPr>
          <w:rFonts w:ascii="Candara" w:hAnsi="Candara"/>
          <w:b/>
          <w:color w:val="2F5496" w:themeColor="accent5" w:themeShade="BF"/>
        </w:rPr>
        <w:t>Intéressé</w:t>
      </w:r>
      <w:r w:rsidR="0053469F" w:rsidRPr="00E45F64">
        <w:rPr>
          <w:rFonts w:ascii="Candara" w:hAnsi="Candara"/>
          <w:b/>
          <w:color w:val="2F5496" w:themeColor="accent5" w:themeShade="BF"/>
        </w:rPr>
        <w:t>.e</w:t>
      </w:r>
      <w:proofErr w:type="spellEnd"/>
      <w:r w:rsidRPr="00E45F64">
        <w:rPr>
          <w:rFonts w:ascii="Candara" w:hAnsi="Candara"/>
          <w:b/>
          <w:color w:val="2F5496" w:themeColor="accent5" w:themeShade="BF"/>
        </w:rPr>
        <w:t xml:space="preserve"> ? </w:t>
      </w:r>
    </w:p>
    <w:p w14:paraId="68F68CEA" w14:textId="29B5D9BA" w:rsidR="00E45F64" w:rsidRPr="00E45F64" w:rsidRDefault="00CC1332" w:rsidP="009B5753">
      <w:pPr>
        <w:jc w:val="both"/>
        <w:rPr>
          <w:rFonts w:ascii="Candara" w:hAnsi="Candara"/>
        </w:rPr>
      </w:pPr>
      <w:r w:rsidRPr="00E45F64">
        <w:rPr>
          <w:rFonts w:ascii="Candara" w:hAnsi="Candara" w:cstheme="majorHAnsi"/>
          <w:lang w:val="fr-FR"/>
        </w:rPr>
        <w:t xml:space="preserve">Merci d’envoyer </w:t>
      </w:r>
      <w:r w:rsidRPr="00E45F64">
        <w:rPr>
          <w:rFonts w:ascii="Candara" w:hAnsi="Candara" w:cstheme="majorHAnsi"/>
          <w:b/>
          <w:bCs/>
          <w:u w:val="single"/>
          <w:lang w:val="fr-FR"/>
        </w:rPr>
        <w:t>un CV et une lettre de motivation</w:t>
      </w:r>
      <w:r w:rsidRPr="00E45F64">
        <w:rPr>
          <w:rFonts w:ascii="Candara" w:hAnsi="Candara" w:cstheme="majorHAnsi"/>
          <w:lang w:val="fr-FR"/>
        </w:rPr>
        <w:t xml:space="preserve"> à l’adresse : </w:t>
      </w:r>
      <w:r w:rsidR="00E45F64" w:rsidRPr="00E45F64">
        <w:rPr>
          <w:rFonts w:ascii="Candara" w:hAnsi="Candara"/>
        </w:rPr>
        <w:t xml:space="preserve"> </w:t>
      </w:r>
      <w:hyperlink r:id="rId8" w:history="1">
        <w:r w:rsidR="0055439F">
          <w:rPr>
            <w:rStyle w:val="Lienhypertexte"/>
            <w:rFonts w:ascii="Barlow Condensed" w:hAnsi="Barlow Condensed"/>
            <w:b/>
            <w:bCs/>
            <w:color w:val="A5282F"/>
            <w:sz w:val="23"/>
            <w:szCs w:val="23"/>
          </w:rPr>
          <w:t>recrutement.ma1@medecinsdumonde.be</w:t>
        </w:r>
      </w:hyperlink>
      <w:r w:rsidR="0055439F">
        <w:rPr>
          <w:rStyle w:val="lev"/>
          <w:rFonts w:ascii="Work Sans" w:hAnsi="Work Sans"/>
          <w:color w:val="444444"/>
          <w:sz w:val="23"/>
          <w:szCs w:val="23"/>
          <w:u w:val="single"/>
          <w:shd w:val="clear" w:color="auto" w:fill="FFFFFF"/>
        </w:rPr>
        <w:t> </w:t>
      </w:r>
    </w:p>
    <w:p w14:paraId="3D6F2B2F" w14:textId="22BA87C0" w:rsidR="00D266FA" w:rsidRPr="00E45F64" w:rsidRDefault="00CC1332" w:rsidP="009B5753">
      <w:pPr>
        <w:jc w:val="both"/>
        <w:rPr>
          <w:rFonts w:ascii="Candara" w:hAnsi="Candara" w:cstheme="majorHAnsi"/>
          <w:b/>
          <w:bCs/>
        </w:rPr>
      </w:pPr>
      <w:r w:rsidRPr="00E45F64">
        <w:rPr>
          <w:rFonts w:ascii="Candara" w:hAnsi="Candara" w:cstheme="majorHAnsi"/>
        </w:rPr>
        <w:t xml:space="preserve"> </w:t>
      </w:r>
      <w:proofErr w:type="gramStart"/>
      <w:r w:rsidRPr="00E45F64">
        <w:rPr>
          <w:rFonts w:ascii="Candara" w:hAnsi="Candara" w:cstheme="majorHAnsi"/>
        </w:rPr>
        <w:t>au</w:t>
      </w:r>
      <w:proofErr w:type="gramEnd"/>
      <w:r w:rsidRPr="00E45F64">
        <w:rPr>
          <w:rFonts w:ascii="Candara" w:hAnsi="Candara" w:cstheme="majorHAnsi"/>
        </w:rPr>
        <w:t xml:space="preserve"> plus tard le</w:t>
      </w:r>
      <w:r w:rsidR="006F2232" w:rsidRPr="00E45F64">
        <w:rPr>
          <w:rFonts w:ascii="Candara" w:hAnsi="Candara" w:cstheme="majorHAnsi"/>
        </w:rPr>
        <w:t xml:space="preserve"> </w:t>
      </w:r>
      <w:r w:rsidR="00E45F64" w:rsidRPr="00E45F64">
        <w:rPr>
          <w:rFonts w:ascii="Candara" w:hAnsi="Candara" w:cstheme="majorHAnsi"/>
          <w:b/>
          <w:bCs/>
        </w:rPr>
        <w:t xml:space="preserve">15 avril 2024 </w:t>
      </w:r>
    </w:p>
    <w:p w14:paraId="65D66033" w14:textId="2BC218B6" w:rsidR="00821509" w:rsidRPr="00E45F64" w:rsidRDefault="00A41D56" w:rsidP="009B5753">
      <w:pPr>
        <w:jc w:val="both"/>
        <w:rPr>
          <w:rFonts w:ascii="Candara" w:hAnsi="Candara"/>
          <w:b/>
          <w:bCs/>
        </w:rPr>
      </w:pPr>
      <w:r w:rsidRPr="00E45F64">
        <w:rPr>
          <w:rFonts w:ascii="Candara" w:hAnsi="Candara" w:cstheme="majorHAnsi"/>
          <w:b/>
          <w:bCs/>
        </w:rPr>
        <w:t xml:space="preserve">Vous êtes demandé de mettre en objet du mail l’intitulé du poste </w:t>
      </w:r>
      <w:r w:rsidR="00E45F64" w:rsidRPr="00E45F64">
        <w:rPr>
          <w:rFonts w:ascii="Candara" w:hAnsi="Candara" w:cstheme="majorHAnsi"/>
          <w:b/>
          <w:bCs/>
        </w:rPr>
        <w:t>« Responsable RH</w:t>
      </w:r>
      <w:r w:rsidRPr="00E45F64">
        <w:rPr>
          <w:rFonts w:ascii="Candara" w:hAnsi="Candara"/>
          <w:b/>
          <w:bCs/>
        </w:rPr>
        <w:t xml:space="preserve"> » </w:t>
      </w:r>
    </w:p>
    <w:p w14:paraId="27584C2C" w14:textId="77777777" w:rsidR="00ED6607" w:rsidRPr="00E45F64" w:rsidRDefault="00ED6607" w:rsidP="009B5753">
      <w:pPr>
        <w:jc w:val="both"/>
        <w:rPr>
          <w:rFonts w:ascii="Candara" w:hAnsi="Candara"/>
          <w:b/>
          <w:bCs/>
        </w:rPr>
      </w:pPr>
    </w:p>
    <w:p w14:paraId="7C13AC18" w14:textId="77777777" w:rsidR="00881DD4" w:rsidRPr="00E45F64" w:rsidRDefault="00881DD4" w:rsidP="009B5753">
      <w:pPr>
        <w:jc w:val="both"/>
        <w:rPr>
          <w:rFonts w:ascii="Candara" w:hAnsi="Candara"/>
          <w:b/>
          <w:bCs/>
          <w:color w:val="004B8D" w:themeColor="accent1" w:themeShade="BF"/>
        </w:rPr>
      </w:pPr>
      <w:r w:rsidRPr="00E45F64">
        <w:rPr>
          <w:rFonts w:ascii="Candara" w:hAnsi="Candara"/>
          <w:b/>
          <w:bCs/>
          <w:color w:val="004B8D" w:themeColor="accent1" w:themeShade="BF"/>
        </w:rPr>
        <w:t>Collaborer avec Médecins du Monde Belgique (</w:t>
      </w:r>
      <w:proofErr w:type="spellStart"/>
      <w:r w:rsidRPr="00E45F64">
        <w:rPr>
          <w:rFonts w:ascii="Candara" w:hAnsi="Candara"/>
          <w:b/>
          <w:bCs/>
          <w:color w:val="004B8D" w:themeColor="accent1" w:themeShade="BF"/>
        </w:rPr>
        <w:t>MdM</w:t>
      </w:r>
      <w:proofErr w:type="spellEnd"/>
      <w:r w:rsidRPr="00E45F64">
        <w:rPr>
          <w:rFonts w:ascii="Candara" w:hAnsi="Candara"/>
          <w:b/>
          <w:bCs/>
          <w:color w:val="004B8D" w:themeColor="accent1" w:themeShade="BF"/>
        </w:rPr>
        <w:t>-BE), en tant qu’employé(e), volontaire, stagiaire ou administrateur, c’</w:t>
      </w:r>
      <w:proofErr w:type="spellStart"/>
      <w:r w:rsidRPr="00E45F64">
        <w:rPr>
          <w:rFonts w:ascii="Candara" w:hAnsi="Candara"/>
          <w:b/>
          <w:bCs/>
          <w:color w:val="004B8D" w:themeColor="accent1" w:themeShade="BF"/>
        </w:rPr>
        <w:t>est</w:t>
      </w:r>
      <w:proofErr w:type="spellEnd"/>
      <w:r w:rsidRPr="00E45F64">
        <w:rPr>
          <w:rFonts w:ascii="Candara" w:hAnsi="Candara"/>
          <w:b/>
          <w:bCs/>
          <w:color w:val="004B8D" w:themeColor="accent1" w:themeShade="BF"/>
        </w:rPr>
        <w:t xml:space="preserve"> s’engager à agir en toutes circonstances avec éthique et intégrité, dans le respect des valeurs de l’organisation.</w:t>
      </w:r>
    </w:p>
    <w:p w14:paraId="19BE1320" w14:textId="77777777" w:rsidR="00881DD4" w:rsidRPr="00E45F64" w:rsidRDefault="00881DD4" w:rsidP="009B5753">
      <w:pPr>
        <w:jc w:val="both"/>
        <w:rPr>
          <w:rFonts w:ascii="Candara" w:hAnsi="Candara"/>
          <w:b/>
          <w:bCs/>
          <w:color w:val="004B8D" w:themeColor="accent1" w:themeShade="BF"/>
        </w:rPr>
      </w:pPr>
      <w:r w:rsidRPr="00E45F64">
        <w:rPr>
          <w:rFonts w:ascii="Candara" w:hAnsi="Candara"/>
          <w:b/>
          <w:bCs/>
          <w:color w:val="004B8D" w:themeColor="accent1" w:themeShade="BF"/>
        </w:rPr>
        <w:t xml:space="preserve">Cet engagement s’exprime au quotidien, envers les personnes accompagnées par </w:t>
      </w:r>
      <w:proofErr w:type="spellStart"/>
      <w:r w:rsidRPr="00E45F64">
        <w:rPr>
          <w:rFonts w:ascii="Candara" w:hAnsi="Candara"/>
          <w:b/>
          <w:bCs/>
          <w:color w:val="004B8D" w:themeColor="accent1" w:themeShade="BF"/>
        </w:rPr>
        <w:t>MdM</w:t>
      </w:r>
      <w:proofErr w:type="spellEnd"/>
      <w:r w:rsidRPr="00E45F64">
        <w:rPr>
          <w:rFonts w:ascii="Candara" w:hAnsi="Candara"/>
          <w:b/>
          <w:bCs/>
          <w:color w:val="004B8D" w:themeColor="accent1" w:themeShade="BF"/>
        </w:rPr>
        <w:t>-BE en Belgique et ailleurs, les institutions et les donateurs/</w:t>
      </w:r>
      <w:proofErr w:type="spellStart"/>
      <w:r w:rsidRPr="00E45F64">
        <w:rPr>
          <w:rFonts w:ascii="Candara" w:hAnsi="Candara"/>
          <w:b/>
          <w:bCs/>
          <w:color w:val="004B8D" w:themeColor="accent1" w:themeShade="BF"/>
        </w:rPr>
        <w:t>rices</w:t>
      </w:r>
      <w:proofErr w:type="spellEnd"/>
      <w:r w:rsidRPr="00E45F64">
        <w:rPr>
          <w:rFonts w:ascii="Candara" w:hAnsi="Candara"/>
          <w:b/>
          <w:bCs/>
          <w:color w:val="004B8D" w:themeColor="accent1" w:themeShade="BF"/>
        </w:rPr>
        <w:t xml:space="preserve"> qui nous accordent leur confiance</w:t>
      </w:r>
    </w:p>
    <w:p w14:paraId="1DF93284" w14:textId="77777777" w:rsidR="00881DD4" w:rsidRPr="00E45F64" w:rsidRDefault="00881DD4" w:rsidP="009B5753">
      <w:pPr>
        <w:jc w:val="both"/>
        <w:rPr>
          <w:rFonts w:ascii="Candara" w:hAnsi="Candara" w:cstheme="majorHAnsi"/>
          <w:b/>
          <w:bCs/>
          <w:color w:val="004B8D" w:themeColor="accent1" w:themeShade="BF"/>
        </w:rPr>
      </w:pPr>
    </w:p>
    <w:sectPr w:rsidR="00881DD4" w:rsidRPr="00E45F64" w:rsidSect="00B85E82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E3525" w14:textId="77777777" w:rsidR="00B85E82" w:rsidRDefault="00B85E82" w:rsidP="00B74702">
      <w:pPr>
        <w:spacing w:after="0" w:line="240" w:lineRule="auto"/>
      </w:pPr>
      <w:r>
        <w:separator/>
      </w:r>
    </w:p>
  </w:endnote>
  <w:endnote w:type="continuationSeparator" w:id="0">
    <w:p w14:paraId="49DF0D01" w14:textId="77777777" w:rsidR="00B85E82" w:rsidRDefault="00B85E82" w:rsidP="00B7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rlow Condensed">
    <w:charset w:val="00"/>
    <w:family w:val="auto"/>
    <w:pitch w:val="variable"/>
    <w:sig w:usb0="20000007" w:usb1="00000000" w:usb2="00000000" w:usb3="00000000" w:csb0="00000193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F3D0" w14:textId="77777777" w:rsidR="00B74702" w:rsidRDefault="00B74702">
    <w:pPr>
      <w:pStyle w:val="Pieddepage"/>
      <w:jc w:val="center"/>
      <w:rPr>
        <w:caps/>
        <w:color w:val="0065BD" w:themeColor="accent1"/>
      </w:rPr>
    </w:pPr>
    <w:r>
      <w:rPr>
        <w:caps/>
        <w:color w:val="0065BD" w:themeColor="accent1"/>
      </w:rPr>
      <w:fldChar w:fldCharType="begin"/>
    </w:r>
    <w:r>
      <w:rPr>
        <w:caps/>
        <w:color w:val="0065BD" w:themeColor="accent1"/>
      </w:rPr>
      <w:instrText>PAGE   \* MERGEFORMAT</w:instrText>
    </w:r>
    <w:r>
      <w:rPr>
        <w:caps/>
        <w:color w:val="0065BD" w:themeColor="accent1"/>
      </w:rPr>
      <w:fldChar w:fldCharType="separate"/>
    </w:r>
    <w:r>
      <w:rPr>
        <w:caps/>
        <w:color w:val="0065BD" w:themeColor="accent1"/>
        <w:lang w:val="fr-FR"/>
      </w:rPr>
      <w:t>2</w:t>
    </w:r>
    <w:r>
      <w:rPr>
        <w:caps/>
        <w:color w:val="0065BD" w:themeColor="accent1"/>
      </w:rPr>
      <w:fldChar w:fldCharType="end"/>
    </w:r>
  </w:p>
  <w:p w14:paraId="5368A5EF" w14:textId="77777777" w:rsidR="00B74702" w:rsidRDefault="00B747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BB1D1" w14:textId="77777777" w:rsidR="00B85E82" w:rsidRDefault="00B85E82" w:rsidP="00B74702">
      <w:pPr>
        <w:spacing w:after="0" w:line="240" w:lineRule="auto"/>
      </w:pPr>
      <w:r>
        <w:separator/>
      </w:r>
    </w:p>
  </w:footnote>
  <w:footnote w:type="continuationSeparator" w:id="0">
    <w:p w14:paraId="0B012228" w14:textId="77777777" w:rsidR="00B85E82" w:rsidRDefault="00B85E82" w:rsidP="00B74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77515" w14:textId="3E0DE254" w:rsidR="00BD7421" w:rsidRDefault="00BD7421">
    <w:pPr>
      <w:pStyle w:val="En-tte"/>
    </w:pPr>
    <w:r>
      <w:rPr>
        <w:rFonts w:cs="Arial"/>
        <w:b/>
        <w:caps/>
        <w:noProof/>
        <w:color w:val="0065BD" w:themeColor="accent1"/>
        <w:sz w:val="36"/>
        <w:szCs w:val="36"/>
        <w:lang w:eastAsia="fr-BE"/>
      </w:rPr>
      <w:drawing>
        <wp:anchor distT="0" distB="0" distL="114300" distR="114300" simplePos="0" relativeHeight="251659264" behindDoc="0" locked="0" layoutInCell="1" allowOverlap="1" wp14:anchorId="35B09119" wp14:editId="6D72125D">
          <wp:simplePos x="0" y="0"/>
          <wp:positionH relativeFrom="margin">
            <wp:posOffset>5486400</wp:posOffset>
          </wp:positionH>
          <wp:positionV relativeFrom="margin">
            <wp:posOffset>-278130</wp:posOffset>
          </wp:positionV>
          <wp:extent cx="1242060" cy="645160"/>
          <wp:effectExtent l="0" t="0" r="0" b="2540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dM FRNL Original 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E2DF5"/>
    <w:multiLevelType w:val="multilevel"/>
    <w:tmpl w:val="7484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692C9F"/>
    <w:multiLevelType w:val="hybridMultilevel"/>
    <w:tmpl w:val="173257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21CE9"/>
    <w:multiLevelType w:val="hybridMultilevel"/>
    <w:tmpl w:val="83D02776"/>
    <w:lvl w:ilvl="0" w:tplc="60DE8752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DBB8B72A">
      <w:numFmt w:val="bullet"/>
      <w:lvlText w:val="•"/>
      <w:lvlJc w:val="left"/>
      <w:pPr>
        <w:ind w:left="1689" w:hanging="360"/>
      </w:pPr>
      <w:rPr>
        <w:rFonts w:hint="default"/>
        <w:lang w:val="fr-FR" w:eastAsia="fr-FR" w:bidi="fr-FR"/>
      </w:rPr>
    </w:lvl>
    <w:lvl w:ilvl="2" w:tplc="58484DBE">
      <w:numFmt w:val="bullet"/>
      <w:lvlText w:val="•"/>
      <w:lvlJc w:val="left"/>
      <w:pPr>
        <w:ind w:left="2558" w:hanging="360"/>
      </w:pPr>
      <w:rPr>
        <w:rFonts w:hint="default"/>
        <w:lang w:val="fr-FR" w:eastAsia="fr-FR" w:bidi="fr-FR"/>
      </w:rPr>
    </w:lvl>
    <w:lvl w:ilvl="3" w:tplc="FEB8A476">
      <w:numFmt w:val="bullet"/>
      <w:lvlText w:val="•"/>
      <w:lvlJc w:val="left"/>
      <w:pPr>
        <w:ind w:left="3427" w:hanging="360"/>
      </w:pPr>
      <w:rPr>
        <w:rFonts w:hint="default"/>
        <w:lang w:val="fr-FR" w:eastAsia="fr-FR" w:bidi="fr-FR"/>
      </w:rPr>
    </w:lvl>
    <w:lvl w:ilvl="4" w:tplc="F132C284">
      <w:numFmt w:val="bullet"/>
      <w:lvlText w:val="•"/>
      <w:lvlJc w:val="left"/>
      <w:pPr>
        <w:ind w:left="4296" w:hanging="360"/>
      </w:pPr>
      <w:rPr>
        <w:rFonts w:hint="default"/>
        <w:lang w:val="fr-FR" w:eastAsia="fr-FR" w:bidi="fr-FR"/>
      </w:rPr>
    </w:lvl>
    <w:lvl w:ilvl="5" w:tplc="E0A477DC">
      <w:numFmt w:val="bullet"/>
      <w:lvlText w:val="•"/>
      <w:lvlJc w:val="left"/>
      <w:pPr>
        <w:ind w:left="5165" w:hanging="360"/>
      </w:pPr>
      <w:rPr>
        <w:rFonts w:hint="default"/>
        <w:lang w:val="fr-FR" w:eastAsia="fr-FR" w:bidi="fr-FR"/>
      </w:rPr>
    </w:lvl>
    <w:lvl w:ilvl="6" w:tplc="D8A003BA">
      <w:numFmt w:val="bullet"/>
      <w:lvlText w:val="•"/>
      <w:lvlJc w:val="left"/>
      <w:pPr>
        <w:ind w:left="6034" w:hanging="360"/>
      </w:pPr>
      <w:rPr>
        <w:rFonts w:hint="default"/>
        <w:lang w:val="fr-FR" w:eastAsia="fr-FR" w:bidi="fr-FR"/>
      </w:rPr>
    </w:lvl>
    <w:lvl w:ilvl="7" w:tplc="633ED020">
      <w:numFmt w:val="bullet"/>
      <w:lvlText w:val="•"/>
      <w:lvlJc w:val="left"/>
      <w:pPr>
        <w:ind w:left="6903" w:hanging="360"/>
      </w:pPr>
      <w:rPr>
        <w:rFonts w:hint="default"/>
        <w:lang w:val="fr-FR" w:eastAsia="fr-FR" w:bidi="fr-FR"/>
      </w:rPr>
    </w:lvl>
    <w:lvl w:ilvl="8" w:tplc="E1DE80A0">
      <w:numFmt w:val="bullet"/>
      <w:lvlText w:val="•"/>
      <w:lvlJc w:val="left"/>
      <w:pPr>
        <w:ind w:left="7772" w:hanging="360"/>
      </w:pPr>
      <w:rPr>
        <w:rFonts w:hint="default"/>
        <w:lang w:val="fr-FR" w:eastAsia="fr-FR" w:bidi="fr-FR"/>
      </w:rPr>
    </w:lvl>
  </w:abstractNum>
  <w:abstractNum w:abstractNumId="3" w15:restartNumberingAfterBreak="0">
    <w:nsid w:val="541F03B6"/>
    <w:multiLevelType w:val="hybridMultilevel"/>
    <w:tmpl w:val="940E4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86E73"/>
    <w:multiLevelType w:val="hybridMultilevel"/>
    <w:tmpl w:val="F2C6415A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60FC7A44"/>
    <w:multiLevelType w:val="hybridMultilevel"/>
    <w:tmpl w:val="A7CCB44A"/>
    <w:lvl w:ilvl="0" w:tplc="B924376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00955"/>
    <w:multiLevelType w:val="hybridMultilevel"/>
    <w:tmpl w:val="EC6C92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70E96"/>
    <w:multiLevelType w:val="hybridMultilevel"/>
    <w:tmpl w:val="A6E4FA3E"/>
    <w:lvl w:ilvl="0" w:tplc="B924376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630292">
    <w:abstractNumId w:val="2"/>
  </w:num>
  <w:num w:numId="2" w16cid:durableId="745960310">
    <w:abstractNumId w:val="7"/>
  </w:num>
  <w:num w:numId="3" w16cid:durableId="1193500669">
    <w:abstractNumId w:val="5"/>
  </w:num>
  <w:num w:numId="4" w16cid:durableId="982274898">
    <w:abstractNumId w:val="6"/>
  </w:num>
  <w:num w:numId="5" w16cid:durableId="1078357975">
    <w:abstractNumId w:val="0"/>
  </w:num>
  <w:num w:numId="6" w16cid:durableId="2128351234">
    <w:abstractNumId w:val="1"/>
  </w:num>
  <w:num w:numId="7" w16cid:durableId="732585708">
    <w:abstractNumId w:val="3"/>
  </w:num>
  <w:num w:numId="8" w16cid:durableId="117757160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910"/>
    <w:rsid w:val="000132DF"/>
    <w:rsid w:val="00034985"/>
    <w:rsid w:val="0006051A"/>
    <w:rsid w:val="000C1A48"/>
    <w:rsid w:val="000C4CCC"/>
    <w:rsid w:val="000D154D"/>
    <w:rsid w:val="001446B7"/>
    <w:rsid w:val="00156CCC"/>
    <w:rsid w:val="00162CCF"/>
    <w:rsid w:val="00180D9F"/>
    <w:rsid w:val="001829AA"/>
    <w:rsid w:val="00197ACC"/>
    <w:rsid w:val="00232462"/>
    <w:rsid w:val="00253E57"/>
    <w:rsid w:val="0027015E"/>
    <w:rsid w:val="0027364B"/>
    <w:rsid w:val="002848AD"/>
    <w:rsid w:val="002906A6"/>
    <w:rsid w:val="0029723F"/>
    <w:rsid w:val="002A1480"/>
    <w:rsid w:val="002C48AC"/>
    <w:rsid w:val="002C6235"/>
    <w:rsid w:val="002D76F3"/>
    <w:rsid w:val="002E1A6B"/>
    <w:rsid w:val="003014E4"/>
    <w:rsid w:val="00311BD8"/>
    <w:rsid w:val="00347D4A"/>
    <w:rsid w:val="00354693"/>
    <w:rsid w:val="00372FA7"/>
    <w:rsid w:val="003773FE"/>
    <w:rsid w:val="00387469"/>
    <w:rsid w:val="00393A7F"/>
    <w:rsid w:val="003C1BBA"/>
    <w:rsid w:val="003E0461"/>
    <w:rsid w:val="00412066"/>
    <w:rsid w:val="00417841"/>
    <w:rsid w:val="004377C9"/>
    <w:rsid w:val="00481AE6"/>
    <w:rsid w:val="0048623E"/>
    <w:rsid w:val="004A579C"/>
    <w:rsid w:val="004C2036"/>
    <w:rsid w:val="004D117B"/>
    <w:rsid w:val="004F4AB4"/>
    <w:rsid w:val="004F7D3B"/>
    <w:rsid w:val="005049F4"/>
    <w:rsid w:val="0053469F"/>
    <w:rsid w:val="00550E8E"/>
    <w:rsid w:val="005512FC"/>
    <w:rsid w:val="00553834"/>
    <w:rsid w:val="0055439F"/>
    <w:rsid w:val="00555757"/>
    <w:rsid w:val="005A7BE4"/>
    <w:rsid w:val="005D18C9"/>
    <w:rsid w:val="006006F8"/>
    <w:rsid w:val="00601B89"/>
    <w:rsid w:val="00635847"/>
    <w:rsid w:val="00637634"/>
    <w:rsid w:val="00643136"/>
    <w:rsid w:val="006555CC"/>
    <w:rsid w:val="00675489"/>
    <w:rsid w:val="00681A31"/>
    <w:rsid w:val="00687DDF"/>
    <w:rsid w:val="006A74D5"/>
    <w:rsid w:val="006C1CD8"/>
    <w:rsid w:val="006C6A03"/>
    <w:rsid w:val="006D6205"/>
    <w:rsid w:val="006F2232"/>
    <w:rsid w:val="00735C6B"/>
    <w:rsid w:val="00792A29"/>
    <w:rsid w:val="007A37EE"/>
    <w:rsid w:val="007B0FA3"/>
    <w:rsid w:val="007C7F68"/>
    <w:rsid w:val="007D049A"/>
    <w:rsid w:val="007D2A45"/>
    <w:rsid w:val="007E4D18"/>
    <w:rsid w:val="00821509"/>
    <w:rsid w:val="008548EF"/>
    <w:rsid w:val="008757E9"/>
    <w:rsid w:val="00881DD4"/>
    <w:rsid w:val="00891FE8"/>
    <w:rsid w:val="00896806"/>
    <w:rsid w:val="008B47F6"/>
    <w:rsid w:val="008F5611"/>
    <w:rsid w:val="008F75B7"/>
    <w:rsid w:val="00940C68"/>
    <w:rsid w:val="009605FD"/>
    <w:rsid w:val="009809FD"/>
    <w:rsid w:val="009B5753"/>
    <w:rsid w:val="009D2D36"/>
    <w:rsid w:val="00A04A4C"/>
    <w:rsid w:val="00A41D56"/>
    <w:rsid w:val="00A6631E"/>
    <w:rsid w:val="00A67DB5"/>
    <w:rsid w:val="00A97EC7"/>
    <w:rsid w:val="00AA55A6"/>
    <w:rsid w:val="00B543E5"/>
    <w:rsid w:val="00B74702"/>
    <w:rsid w:val="00B85E82"/>
    <w:rsid w:val="00B93DE4"/>
    <w:rsid w:val="00BA71BB"/>
    <w:rsid w:val="00BC14F6"/>
    <w:rsid w:val="00BD7421"/>
    <w:rsid w:val="00BE205E"/>
    <w:rsid w:val="00BF5E6C"/>
    <w:rsid w:val="00C11E60"/>
    <w:rsid w:val="00C532FC"/>
    <w:rsid w:val="00C5741C"/>
    <w:rsid w:val="00C81A0C"/>
    <w:rsid w:val="00C90D24"/>
    <w:rsid w:val="00C978DE"/>
    <w:rsid w:val="00CC1332"/>
    <w:rsid w:val="00CC2C65"/>
    <w:rsid w:val="00CD0F32"/>
    <w:rsid w:val="00D04A5E"/>
    <w:rsid w:val="00D24F66"/>
    <w:rsid w:val="00D266FA"/>
    <w:rsid w:val="00D27D80"/>
    <w:rsid w:val="00D46F8F"/>
    <w:rsid w:val="00D74E58"/>
    <w:rsid w:val="00D81910"/>
    <w:rsid w:val="00D863B1"/>
    <w:rsid w:val="00D91B06"/>
    <w:rsid w:val="00DB3FAC"/>
    <w:rsid w:val="00DE7C2C"/>
    <w:rsid w:val="00DF5253"/>
    <w:rsid w:val="00E02F96"/>
    <w:rsid w:val="00E05221"/>
    <w:rsid w:val="00E218BC"/>
    <w:rsid w:val="00E45F64"/>
    <w:rsid w:val="00E47769"/>
    <w:rsid w:val="00E61CB6"/>
    <w:rsid w:val="00E62EC4"/>
    <w:rsid w:val="00ED4537"/>
    <w:rsid w:val="00ED6607"/>
    <w:rsid w:val="00EE0FF4"/>
    <w:rsid w:val="00EE74A5"/>
    <w:rsid w:val="00F14CFB"/>
    <w:rsid w:val="00F25D74"/>
    <w:rsid w:val="00F36A9C"/>
    <w:rsid w:val="00F439E8"/>
    <w:rsid w:val="00F77AB6"/>
    <w:rsid w:val="00FA2940"/>
    <w:rsid w:val="00FC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54CA"/>
  <w15:docId w15:val="{B559E927-708D-46B1-90A7-E4BF879A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81910"/>
    <w:pPr>
      <w:keepNext/>
      <w:keepLines/>
      <w:spacing w:before="240" w:after="240" w:line="276" w:lineRule="auto"/>
      <w:outlineLvl w:val="0"/>
    </w:pPr>
    <w:rPr>
      <w:rFonts w:eastAsiaTheme="majorEastAsia" w:cstheme="majorBidi"/>
      <w:b/>
      <w:noProof/>
      <w:color w:val="0065BD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74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B8D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E0F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325E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81910"/>
    <w:rPr>
      <w:rFonts w:eastAsiaTheme="majorEastAsia" w:cstheme="majorBidi"/>
      <w:b/>
      <w:noProof/>
      <w:color w:val="0065BD"/>
      <w:sz w:val="32"/>
      <w:szCs w:val="32"/>
    </w:rPr>
  </w:style>
  <w:style w:type="paragraph" w:styleId="Paragraphedeliste">
    <w:name w:val="List Paragraph"/>
    <w:basedOn w:val="Normal"/>
    <w:link w:val="ParagraphedelisteCar"/>
    <w:uiPriority w:val="34"/>
    <w:qFormat/>
    <w:rsid w:val="007D2A4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74E5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A3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74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4702"/>
  </w:style>
  <w:style w:type="paragraph" w:styleId="Pieddepage">
    <w:name w:val="footer"/>
    <w:basedOn w:val="Normal"/>
    <w:link w:val="PieddepageCar"/>
    <w:uiPriority w:val="99"/>
    <w:unhideWhenUsed/>
    <w:rsid w:val="00B74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4702"/>
  </w:style>
  <w:style w:type="character" w:customStyle="1" w:styleId="Titre3Car">
    <w:name w:val="Titre 3 Car"/>
    <w:basedOn w:val="Policepardfaut"/>
    <w:link w:val="Titre3"/>
    <w:uiPriority w:val="9"/>
    <w:rsid w:val="00EE0FF4"/>
    <w:rPr>
      <w:rFonts w:asciiTheme="majorHAnsi" w:eastAsiaTheme="majorEastAsia" w:hAnsiTheme="majorHAnsi" w:cstheme="majorBidi"/>
      <w:color w:val="00325E" w:themeColor="accent1" w:themeShade="7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BD7421"/>
    <w:rPr>
      <w:rFonts w:asciiTheme="majorHAnsi" w:eastAsiaTheme="majorEastAsia" w:hAnsiTheme="majorHAnsi" w:cstheme="majorBidi"/>
      <w:color w:val="004B8D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162CC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62CCF"/>
    <w:rPr>
      <w:color w:val="605E5C"/>
      <w:shd w:val="clear" w:color="auto" w:fill="E1DFDD"/>
    </w:rPr>
  </w:style>
  <w:style w:type="character" w:customStyle="1" w:styleId="contentpasted2">
    <w:name w:val="contentpasted2"/>
    <w:basedOn w:val="Policepardfaut"/>
    <w:rsid w:val="00BA71BB"/>
  </w:style>
  <w:style w:type="paragraph" w:customStyle="1" w:styleId="Default">
    <w:name w:val="Default"/>
    <w:rsid w:val="006F2232"/>
    <w:pPr>
      <w:autoSpaceDE w:val="0"/>
      <w:autoSpaceDN w:val="0"/>
      <w:adjustRightInd w:val="0"/>
      <w:spacing w:after="0" w:line="240" w:lineRule="auto"/>
    </w:pPr>
    <w:rPr>
      <w:rFonts w:ascii="Nunito" w:hAnsi="Nunito" w:cs="Nunito"/>
      <w:color w:val="000000"/>
      <w:sz w:val="24"/>
      <w:szCs w:val="24"/>
      <w:lang w:val="fr-FR"/>
    </w:rPr>
  </w:style>
  <w:style w:type="paragraph" w:styleId="NormalWeb">
    <w:name w:val="Normal (Web)"/>
    <w:basedOn w:val="Normal"/>
    <w:uiPriority w:val="99"/>
    <w:unhideWhenUsed/>
    <w:rsid w:val="00486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A41D56"/>
    <w:pPr>
      <w:widowControl w:val="0"/>
      <w:autoSpaceDE w:val="0"/>
      <w:autoSpaceDN w:val="0"/>
      <w:spacing w:after="0" w:line="240" w:lineRule="auto"/>
      <w:ind w:left="461"/>
    </w:pPr>
    <w:rPr>
      <w:rFonts w:ascii="Calibri" w:eastAsia="Calibri" w:hAnsi="Calibri" w:cs="Calibri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A41D56"/>
    <w:rPr>
      <w:rFonts w:ascii="Calibri" w:eastAsia="Calibri" w:hAnsi="Calibri" w:cs="Calibri"/>
      <w:lang w:val="fr-FR" w:eastAsia="fr-FR"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663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6631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6631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63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631E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014E4"/>
    <w:pPr>
      <w:spacing w:after="0" w:line="240" w:lineRule="auto"/>
    </w:pPr>
  </w:style>
  <w:style w:type="character" w:customStyle="1" w:styleId="ParagraphedelisteCar">
    <w:name w:val="Paragraphe de liste Car"/>
    <w:link w:val="Paragraphedeliste"/>
    <w:uiPriority w:val="34"/>
    <w:rsid w:val="008757E9"/>
  </w:style>
  <w:style w:type="character" w:styleId="lev">
    <w:name w:val="Strong"/>
    <w:basedOn w:val="Policepardfaut"/>
    <w:uiPriority w:val="22"/>
    <w:qFormat/>
    <w:rsid w:val="005543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.ma1@medecinsdumonde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Couleurs MD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5BD"/>
      </a:accent1>
      <a:accent2>
        <a:srgbClr val="C10068"/>
      </a:accent2>
      <a:accent3>
        <a:srgbClr val="388073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0E9A4-27BD-470C-9845-5F96007A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952</Words>
  <Characters>5236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6176</CharactersWithSpaces>
  <SharedDoc>false</SharedDoc>
  <HLinks>
    <vt:vector size="6" baseType="variant">
      <vt:variant>
        <vt:i4>1179692</vt:i4>
      </vt:variant>
      <vt:variant>
        <vt:i4>0</vt:i4>
      </vt:variant>
      <vt:variant>
        <vt:i4>0</vt:i4>
      </vt:variant>
      <vt:variant>
        <vt:i4>5</vt:i4>
      </vt:variant>
      <vt:variant>
        <vt:lpwstr>mailto:recrut.mdm.tunisie@gmail.com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Daenen</dc:creator>
  <cp:keywords/>
  <dc:description/>
  <cp:lastModifiedBy>Salma HILMI</cp:lastModifiedBy>
  <cp:revision>3</cp:revision>
  <cp:lastPrinted>2023-09-14T07:46:00Z</cp:lastPrinted>
  <dcterms:created xsi:type="dcterms:W3CDTF">2024-04-03T11:34:00Z</dcterms:created>
  <dcterms:modified xsi:type="dcterms:W3CDTF">2024-04-03T11:34:00Z</dcterms:modified>
</cp:coreProperties>
</file>