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5BF0" w14:textId="48E013E3" w:rsidR="00785A93" w:rsidRPr="007C7A5C" w:rsidRDefault="007C7A5C" w:rsidP="007C7A5C">
      <w:pPr>
        <w:spacing w:after="0"/>
        <w:jc w:val="center"/>
        <w:rPr>
          <w:rFonts w:ascii="Aptos" w:hAnsi="Aptos"/>
          <w:b/>
          <w:bCs/>
          <w:sz w:val="24"/>
          <w:szCs w:val="24"/>
        </w:rPr>
      </w:pPr>
      <w:r w:rsidRPr="007C7A5C">
        <w:rPr>
          <w:rFonts w:ascii="Aptos" w:hAnsi="Aptos"/>
          <w:b/>
          <w:bCs/>
          <w:sz w:val="24"/>
          <w:szCs w:val="24"/>
        </w:rPr>
        <w:t>MDM BE – PROJET URGENCE</w:t>
      </w:r>
    </w:p>
    <w:p w14:paraId="42037EC7" w14:textId="0947AF4C" w:rsidR="007C7A5C" w:rsidRPr="007C7A5C" w:rsidRDefault="007C7A5C" w:rsidP="007C7A5C">
      <w:pPr>
        <w:spacing w:after="0"/>
        <w:jc w:val="center"/>
        <w:rPr>
          <w:rFonts w:ascii="Aptos" w:hAnsi="Aptos"/>
          <w:b/>
          <w:bCs/>
          <w:sz w:val="24"/>
          <w:szCs w:val="24"/>
        </w:rPr>
      </w:pPr>
      <w:r w:rsidRPr="007C7A5C">
        <w:rPr>
          <w:rFonts w:ascii="Aptos" w:hAnsi="Aptos"/>
          <w:b/>
          <w:bCs/>
          <w:sz w:val="24"/>
          <w:szCs w:val="24"/>
        </w:rPr>
        <w:t>PROPOSITION PROFIL DE POSTE – ASSI</w:t>
      </w:r>
      <w:r>
        <w:rPr>
          <w:rFonts w:ascii="Aptos" w:hAnsi="Aptos"/>
          <w:b/>
          <w:bCs/>
          <w:sz w:val="24"/>
          <w:szCs w:val="24"/>
        </w:rPr>
        <w:t>S</w:t>
      </w:r>
      <w:r w:rsidRPr="007C7A5C">
        <w:rPr>
          <w:rFonts w:ascii="Aptos" w:hAnsi="Aptos"/>
          <w:b/>
          <w:bCs/>
          <w:sz w:val="24"/>
          <w:szCs w:val="24"/>
        </w:rPr>
        <w:t>TANT.E PROJET</w:t>
      </w:r>
    </w:p>
    <w:p w14:paraId="038CA81F" w14:textId="77777777" w:rsidR="007C7A5C" w:rsidRPr="007C7A5C" w:rsidRDefault="007C7A5C" w:rsidP="007C7A5C">
      <w:pPr>
        <w:jc w:val="both"/>
        <w:rPr>
          <w:rFonts w:ascii="Aptos" w:hAnsi="Aptos"/>
          <w:b/>
          <w:bCs/>
        </w:rPr>
      </w:pPr>
    </w:p>
    <w:p w14:paraId="3FC73881" w14:textId="3C5FFC97" w:rsidR="007C7A5C" w:rsidRPr="007C7A5C" w:rsidRDefault="007C7A5C" w:rsidP="007C7A5C">
      <w:pPr>
        <w:spacing w:after="0"/>
        <w:jc w:val="both"/>
        <w:rPr>
          <w:rFonts w:ascii="Aptos" w:hAnsi="Aptos"/>
          <w:b/>
          <w:bCs/>
          <w:u w:val="single"/>
        </w:rPr>
      </w:pPr>
      <w:r w:rsidRPr="007C7A5C">
        <w:rPr>
          <w:rFonts w:ascii="Aptos" w:hAnsi="Aptos"/>
          <w:b/>
          <w:bCs/>
          <w:u w:val="single"/>
        </w:rPr>
        <w:t>LIEU D</w:t>
      </w:r>
      <w:r>
        <w:rPr>
          <w:rFonts w:ascii="Aptos" w:hAnsi="Aptos"/>
          <w:b/>
          <w:bCs/>
          <w:u w:val="single"/>
        </w:rPr>
        <w:t>’AFFECTATION</w:t>
      </w:r>
      <w:r w:rsidRPr="007C7A5C">
        <w:rPr>
          <w:rFonts w:ascii="Aptos" w:hAnsi="Aptos"/>
          <w:b/>
          <w:bCs/>
          <w:u w:val="single"/>
        </w:rPr>
        <w:t xml:space="preserve"> </w:t>
      </w:r>
    </w:p>
    <w:p w14:paraId="1DF5243A" w14:textId="5C562371" w:rsidR="007C7A5C" w:rsidRDefault="007C7A5C" w:rsidP="007C7A5C">
      <w:pPr>
        <w:spacing w:after="0"/>
        <w:jc w:val="both"/>
        <w:rPr>
          <w:rFonts w:ascii="Aptos" w:hAnsi="Aptos"/>
        </w:rPr>
      </w:pPr>
      <w:r w:rsidRPr="007C7A5C">
        <w:rPr>
          <w:rFonts w:ascii="Aptos" w:hAnsi="Aptos"/>
        </w:rPr>
        <w:t>Marrakech, Maroc</w:t>
      </w:r>
      <w:r>
        <w:rPr>
          <w:rFonts w:ascii="Aptos" w:hAnsi="Aptos"/>
        </w:rPr>
        <w:t>.</w:t>
      </w:r>
    </w:p>
    <w:p w14:paraId="429DD21E" w14:textId="77777777" w:rsidR="007C7A5C" w:rsidRPr="007C7A5C" w:rsidRDefault="007C7A5C" w:rsidP="007C7A5C">
      <w:pPr>
        <w:spacing w:after="0"/>
        <w:jc w:val="both"/>
        <w:rPr>
          <w:rFonts w:ascii="Aptos" w:hAnsi="Aptos"/>
        </w:rPr>
      </w:pPr>
    </w:p>
    <w:p w14:paraId="1F4E549A" w14:textId="79CC1AA9" w:rsidR="007C7A5C" w:rsidRPr="007C7A5C" w:rsidRDefault="007C7A5C" w:rsidP="007C7A5C">
      <w:pPr>
        <w:spacing w:after="0"/>
        <w:jc w:val="both"/>
        <w:rPr>
          <w:rFonts w:ascii="Aptos" w:hAnsi="Aptos"/>
          <w:b/>
          <w:bCs/>
          <w:u w:val="single"/>
        </w:rPr>
      </w:pPr>
      <w:r w:rsidRPr="007C7A5C">
        <w:rPr>
          <w:rFonts w:ascii="Aptos" w:hAnsi="Aptos"/>
          <w:b/>
          <w:bCs/>
          <w:u w:val="single"/>
        </w:rPr>
        <w:t>LIENS HIERARCHIQUES</w:t>
      </w:r>
    </w:p>
    <w:p w14:paraId="21E14524" w14:textId="7868092F" w:rsidR="007C7A5C" w:rsidRDefault="007C7A5C" w:rsidP="007C7A5C">
      <w:pPr>
        <w:spacing w:after="0"/>
        <w:jc w:val="both"/>
        <w:rPr>
          <w:rFonts w:ascii="Aptos" w:hAnsi="Aptos"/>
        </w:rPr>
      </w:pPr>
      <w:r w:rsidRPr="007C7A5C">
        <w:rPr>
          <w:rFonts w:ascii="Aptos" w:hAnsi="Aptos"/>
        </w:rPr>
        <w:t xml:space="preserve">Il/elle est sous la responsabilité </w:t>
      </w:r>
      <w:r>
        <w:rPr>
          <w:rFonts w:ascii="Aptos" w:hAnsi="Aptos"/>
        </w:rPr>
        <w:t>de la Coordinatrice Projet Urgence.</w:t>
      </w:r>
    </w:p>
    <w:p w14:paraId="084279AA" w14:textId="70C3C4CF" w:rsidR="007C7A5C" w:rsidRDefault="007C7A5C" w:rsidP="007C7A5C">
      <w:pPr>
        <w:spacing w:after="0"/>
        <w:jc w:val="both"/>
        <w:rPr>
          <w:rFonts w:ascii="Aptos" w:hAnsi="Aptos"/>
        </w:rPr>
      </w:pPr>
      <w:r w:rsidRPr="007C7A5C">
        <w:rPr>
          <w:rFonts w:ascii="Aptos" w:hAnsi="Aptos"/>
        </w:rPr>
        <w:t>Il/elle</w:t>
      </w:r>
      <w:r>
        <w:rPr>
          <w:rFonts w:ascii="Aptos" w:hAnsi="Aptos"/>
        </w:rPr>
        <w:t xml:space="preserve"> collabore avec l’équipe pays Maroc, avec l’</w:t>
      </w:r>
      <w:proofErr w:type="spellStart"/>
      <w:r>
        <w:rPr>
          <w:rFonts w:ascii="Aptos" w:hAnsi="Aptos"/>
        </w:rPr>
        <w:t>Operational</w:t>
      </w:r>
      <w:proofErr w:type="spellEnd"/>
      <w:r>
        <w:rPr>
          <w:rFonts w:ascii="Aptos" w:hAnsi="Aptos"/>
        </w:rPr>
        <w:t xml:space="preserve"> </w:t>
      </w:r>
      <w:proofErr w:type="spellStart"/>
      <w:r>
        <w:rPr>
          <w:rFonts w:ascii="Aptos" w:hAnsi="Aptos"/>
        </w:rPr>
        <w:t>Officer</w:t>
      </w:r>
      <w:proofErr w:type="spellEnd"/>
      <w:r>
        <w:rPr>
          <w:rFonts w:ascii="Aptos" w:hAnsi="Aptos"/>
        </w:rPr>
        <w:t xml:space="preserve"> au siège et avec les partenaires de MdM BE dans le pays.</w:t>
      </w:r>
    </w:p>
    <w:p w14:paraId="2937B3C6" w14:textId="77777777" w:rsidR="007C7A5C" w:rsidRPr="007C7A5C" w:rsidRDefault="007C7A5C" w:rsidP="007C7A5C">
      <w:pPr>
        <w:spacing w:after="0"/>
        <w:jc w:val="both"/>
        <w:rPr>
          <w:rFonts w:ascii="Aptos" w:hAnsi="Aptos"/>
        </w:rPr>
      </w:pPr>
    </w:p>
    <w:p w14:paraId="76C9A4C1" w14:textId="42049473" w:rsidR="007C7A5C" w:rsidRPr="007C7A5C" w:rsidRDefault="007C7A5C" w:rsidP="007C7A5C">
      <w:pPr>
        <w:jc w:val="both"/>
        <w:rPr>
          <w:rFonts w:ascii="Aptos" w:hAnsi="Aptos"/>
          <w:b/>
          <w:bCs/>
          <w:u w:val="single"/>
        </w:rPr>
      </w:pPr>
      <w:r w:rsidRPr="007C7A5C">
        <w:rPr>
          <w:rFonts w:ascii="Aptos" w:hAnsi="Aptos"/>
          <w:b/>
          <w:bCs/>
          <w:u w:val="single"/>
        </w:rPr>
        <w:t>MISSIONS ET ACTIVITES PRINCIPALES</w:t>
      </w:r>
    </w:p>
    <w:p w14:paraId="3F327ED6" w14:textId="7942126C" w:rsidR="007C7A5C" w:rsidRPr="007C7A5C" w:rsidRDefault="007C7A5C" w:rsidP="007C7A5C">
      <w:pPr>
        <w:spacing w:after="0"/>
        <w:jc w:val="both"/>
        <w:rPr>
          <w:rFonts w:ascii="Aptos" w:hAnsi="Aptos"/>
          <w:b/>
          <w:bCs/>
        </w:rPr>
      </w:pPr>
      <w:r w:rsidRPr="007C7A5C">
        <w:rPr>
          <w:rFonts w:ascii="Aptos" w:hAnsi="Aptos"/>
          <w:b/>
          <w:bCs/>
        </w:rPr>
        <w:t xml:space="preserve">Assurer la veille </w:t>
      </w:r>
    </w:p>
    <w:p w14:paraId="0F38A8BE"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 xml:space="preserve">Assurer la veille d’opportunités de financement </w:t>
      </w:r>
    </w:p>
    <w:p w14:paraId="0BAE4211"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Être proactif sur la recherche, la synthèse et la diffusion de la bibliographie pertinente pour l’équipe et les partenaires (revue de presse pays, diffusion d’articles scientifiques ou d’études, revue du contexte, stratégies régionales sectorielles etc.)</w:t>
      </w:r>
    </w:p>
    <w:p w14:paraId="37292CC4" w14:textId="77777777" w:rsidR="007C7A5C" w:rsidRPr="007C7A5C" w:rsidRDefault="007C7A5C" w:rsidP="007C7A5C">
      <w:pPr>
        <w:spacing w:after="0"/>
        <w:jc w:val="both"/>
        <w:rPr>
          <w:rFonts w:ascii="Aptos" w:hAnsi="Aptos"/>
          <w:b/>
          <w:bCs/>
        </w:rPr>
      </w:pPr>
    </w:p>
    <w:p w14:paraId="41A72396" w14:textId="77777777" w:rsidR="007C7A5C" w:rsidRPr="007C7A5C" w:rsidRDefault="007C7A5C" w:rsidP="007C7A5C">
      <w:pPr>
        <w:spacing w:after="0"/>
        <w:jc w:val="both"/>
        <w:rPr>
          <w:rFonts w:ascii="Aptos" w:hAnsi="Aptos"/>
          <w:b/>
          <w:bCs/>
        </w:rPr>
      </w:pPr>
      <w:r w:rsidRPr="007C7A5C">
        <w:rPr>
          <w:rFonts w:ascii="Aptos" w:hAnsi="Aptos"/>
          <w:b/>
          <w:bCs/>
        </w:rPr>
        <w:t>Appuyer la gestion contractuelle et administrative</w:t>
      </w:r>
    </w:p>
    <w:p w14:paraId="440CF6CD"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Contribuer aux différentes tâches administratives relatives à la gestion de projets (préparation des conventions de partenariat, accords internes, etc.)</w:t>
      </w:r>
    </w:p>
    <w:p w14:paraId="4064F0FD"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Participer à la finalisation des propositions de projet, de rapports narratifs, de rapports de suivi-évaluation, et des rapports financiers intermédiaires et finaux, en veillant au respect des délais, au respect des contraintes et exigences bailleurs, a l’amélioration et corrections sur la forme et l’analyse.</w:t>
      </w:r>
    </w:p>
    <w:p w14:paraId="7B7DDD91"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Comprendre et transmettre les directives des bailleurs de fonds aux équipes. S’assurer en particulier que les formats, les exigences et les dates limites de chaque financement sont communiqués clairement et adoptés pour tous les nouveaux projets ainsi que pour les projets en cours.</w:t>
      </w:r>
    </w:p>
    <w:p w14:paraId="26AA04B4"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 xml:space="preserve">Accompagner les partenaires locaux sur la gestion contractuelle et le </w:t>
      </w:r>
      <w:proofErr w:type="spellStart"/>
      <w:r w:rsidRPr="007C7A5C">
        <w:rPr>
          <w:rFonts w:eastAsia="Times New Roman"/>
        </w:rPr>
        <w:t>reporting</w:t>
      </w:r>
      <w:proofErr w:type="spellEnd"/>
    </w:p>
    <w:p w14:paraId="63833F23" w14:textId="77777777" w:rsidR="007C7A5C" w:rsidRPr="007C7A5C" w:rsidRDefault="007C7A5C" w:rsidP="007C7A5C">
      <w:pPr>
        <w:spacing w:after="0"/>
        <w:jc w:val="both"/>
        <w:rPr>
          <w:rFonts w:ascii="Aptos" w:hAnsi="Aptos"/>
        </w:rPr>
      </w:pPr>
    </w:p>
    <w:p w14:paraId="3D1A0213" w14:textId="77777777" w:rsidR="007C7A5C" w:rsidRPr="007C7A5C" w:rsidRDefault="007C7A5C" w:rsidP="007C7A5C">
      <w:pPr>
        <w:spacing w:after="0"/>
        <w:jc w:val="both"/>
        <w:rPr>
          <w:rFonts w:ascii="Aptos" w:hAnsi="Aptos"/>
          <w:b/>
          <w:bCs/>
        </w:rPr>
      </w:pPr>
      <w:r w:rsidRPr="007C7A5C">
        <w:rPr>
          <w:rFonts w:ascii="Aptos" w:hAnsi="Aptos"/>
          <w:b/>
          <w:bCs/>
        </w:rPr>
        <w:t>Suivi-évaluation</w:t>
      </w:r>
    </w:p>
    <w:p w14:paraId="29CE5D02"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Appuyer le suivi des données et le monitoring des activités en lien avec la coordinatrice projet et le chargé MEAL : les assister dans la gestion des outils de suivi et de planification nécessaires à la mise en place des activités programmées</w:t>
      </w:r>
    </w:p>
    <w:p w14:paraId="6CD2E1DA"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Participer à la capitalisation du projet, en lien avec la coordinatrice projet et les partenaires</w:t>
      </w:r>
    </w:p>
    <w:p w14:paraId="712F5703"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Assurer un classement et archivage rigoureux des documents liés aux projets.</w:t>
      </w:r>
    </w:p>
    <w:p w14:paraId="402A00CE" w14:textId="77777777" w:rsidR="007C7A5C" w:rsidRPr="007C7A5C" w:rsidRDefault="007C7A5C" w:rsidP="007C7A5C">
      <w:pPr>
        <w:spacing w:after="0"/>
        <w:jc w:val="both"/>
        <w:rPr>
          <w:rFonts w:ascii="Aptos" w:hAnsi="Aptos"/>
        </w:rPr>
      </w:pPr>
    </w:p>
    <w:p w14:paraId="266DBC46" w14:textId="77777777" w:rsidR="007C7A5C" w:rsidRPr="007C7A5C" w:rsidRDefault="007C7A5C" w:rsidP="007C7A5C">
      <w:pPr>
        <w:spacing w:after="0"/>
        <w:jc w:val="both"/>
        <w:rPr>
          <w:rFonts w:ascii="Aptos" w:hAnsi="Aptos"/>
          <w:b/>
          <w:bCs/>
        </w:rPr>
      </w:pPr>
      <w:r w:rsidRPr="007C7A5C">
        <w:rPr>
          <w:rFonts w:ascii="Aptos" w:hAnsi="Aptos"/>
          <w:b/>
          <w:bCs/>
        </w:rPr>
        <w:t>Communication interne et externe</w:t>
      </w:r>
    </w:p>
    <w:p w14:paraId="5ADC904F"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S’assurer de l’organisation des réunions (planification, ordre du jour, rédaction et diffusion des compte-rendu) en lien étroit avec la coordinatrice projet</w:t>
      </w:r>
    </w:p>
    <w:p w14:paraId="5A992075"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Assurer la production régulière de rapports d’activité, à diffusion interne et externe</w:t>
      </w:r>
    </w:p>
    <w:p w14:paraId="3F7F08B6"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Mettre à jour les fiches projet et produire des supports de présentation du projet</w:t>
      </w:r>
    </w:p>
    <w:p w14:paraId="077E10A7"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 xml:space="preserve">Participer à la stratégie de communication de MdM en identifiants des opportunités d’activités de communication, y compris avec les partenaires, et en collectant du </w:t>
      </w:r>
      <w:r w:rsidRPr="007C7A5C">
        <w:rPr>
          <w:rFonts w:eastAsia="Times New Roman"/>
        </w:rPr>
        <w:lastRenderedPageBreak/>
        <w:t>contenu de communication permettant d’améliorer la visibilité de MdM et de ses partenaires</w:t>
      </w:r>
    </w:p>
    <w:p w14:paraId="0A5184AD"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 xml:space="preserve">Participer à la production de contenus de communication externe liés au projet (newsletter, article, photos etc.) </w:t>
      </w:r>
    </w:p>
    <w:p w14:paraId="745BA88D"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Veiller à ce que la visibilité des bailleurs de fonds soit mise en place dans les temps, et de façon appropriée et conforme aux engagements contractuels</w:t>
      </w:r>
    </w:p>
    <w:p w14:paraId="7B5E22E7"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Participer à la bonne compréhension de MdM (organisation institutionnelle, valeurs, expertises, associatif etc.)</w:t>
      </w:r>
    </w:p>
    <w:p w14:paraId="35B717A3" w14:textId="77777777" w:rsidR="007C7A5C" w:rsidRPr="007C7A5C" w:rsidRDefault="007C7A5C" w:rsidP="007C7A5C">
      <w:pPr>
        <w:spacing w:after="0"/>
        <w:jc w:val="both"/>
        <w:rPr>
          <w:rFonts w:ascii="Aptos" w:eastAsia="Times New Roman" w:hAnsi="Aptos"/>
        </w:rPr>
      </w:pPr>
    </w:p>
    <w:p w14:paraId="10E29F36" w14:textId="2EBD7EFA" w:rsidR="007C7A5C" w:rsidRPr="007C7A5C" w:rsidRDefault="007C7A5C" w:rsidP="007C7A5C">
      <w:pPr>
        <w:spacing w:after="0"/>
        <w:jc w:val="both"/>
        <w:rPr>
          <w:rFonts w:ascii="Aptos" w:eastAsia="Times New Roman" w:hAnsi="Aptos"/>
          <w:b/>
          <w:bCs/>
          <w:u w:val="single"/>
        </w:rPr>
      </w:pPr>
      <w:r w:rsidRPr="007C7A5C">
        <w:rPr>
          <w:rFonts w:ascii="Aptos" w:eastAsia="Times New Roman" w:hAnsi="Aptos"/>
          <w:b/>
          <w:bCs/>
          <w:u w:val="single"/>
        </w:rPr>
        <w:t>EXPERIENCES ET COMPETENCES</w:t>
      </w:r>
    </w:p>
    <w:p w14:paraId="45773B4E" w14:textId="77777777" w:rsidR="007C7A5C" w:rsidRPr="007C7A5C" w:rsidRDefault="007C7A5C" w:rsidP="007C7A5C">
      <w:pPr>
        <w:spacing w:after="0"/>
        <w:jc w:val="both"/>
        <w:rPr>
          <w:rFonts w:ascii="Aptos" w:eastAsia="Times New Roman" w:hAnsi="Aptos"/>
          <w:b/>
          <w:bCs/>
        </w:rPr>
      </w:pPr>
      <w:r w:rsidRPr="007C7A5C">
        <w:rPr>
          <w:rFonts w:ascii="Aptos" w:eastAsia="Times New Roman" w:hAnsi="Aptos"/>
          <w:b/>
          <w:bCs/>
        </w:rPr>
        <w:t xml:space="preserve">Expériences </w:t>
      </w:r>
    </w:p>
    <w:p w14:paraId="0A2AEFBD" w14:textId="063E202F" w:rsidR="007C7A5C" w:rsidRDefault="007C7A5C" w:rsidP="007C7A5C">
      <w:pPr>
        <w:pStyle w:val="Paragraphedeliste"/>
        <w:numPr>
          <w:ilvl w:val="0"/>
          <w:numId w:val="1"/>
        </w:numPr>
        <w:spacing w:after="0"/>
        <w:jc w:val="both"/>
        <w:rPr>
          <w:rFonts w:eastAsia="Times New Roman"/>
        </w:rPr>
      </w:pPr>
      <w:r w:rsidRPr="007C7A5C">
        <w:rPr>
          <w:rFonts w:eastAsia="Times New Roman"/>
        </w:rPr>
        <w:t xml:space="preserve">Formation universitaire en lien avec le poste (humanitaire, </w:t>
      </w:r>
      <w:r w:rsidR="00A42B61">
        <w:rPr>
          <w:rFonts w:eastAsia="Times New Roman"/>
        </w:rPr>
        <w:t xml:space="preserve">santé publique, </w:t>
      </w:r>
      <w:r w:rsidRPr="007C7A5C">
        <w:rPr>
          <w:rFonts w:eastAsia="Times New Roman"/>
        </w:rPr>
        <w:t xml:space="preserve">sciences politiques, relations internationales…) </w:t>
      </w:r>
    </w:p>
    <w:p w14:paraId="0FA5B3A6" w14:textId="3756655C" w:rsidR="001C4904" w:rsidRPr="007C7A5C" w:rsidRDefault="001C4904" w:rsidP="007C7A5C">
      <w:pPr>
        <w:pStyle w:val="Paragraphedeliste"/>
        <w:numPr>
          <w:ilvl w:val="0"/>
          <w:numId w:val="1"/>
        </w:numPr>
        <w:spacing w:after="0"/>
        <w:jc w:val="both"/>
        <w:rPr>
          <w:rFonts w:eastAsia="Times New Roman"/>
        </w:rPr>
      </w:pPr>
      <w:r w:rsidRPr="001C4904">
        <w:rPr>
          <w:rFonts w:eastAsia="Times New Roman"/>
        </w:rPr>
        <w:t>Expérience en ONG et en gestion/suivi administratif et financier de projets souhaitée.</w:t>
      </w:r>
    </w:p>
    <w:p w14:paraId="2C3BD551" w14:textId="77777777" w:rsidR="007C7A5C" w:rsidRDefault="007C7A5C" w:rsidP="007C7A5C">
      <w:pPr>
        <w:pStyle w:val="Paragraphedeliste"/>
        <w:numPr>
          <w:ilvl w:val="0"/>
          <w:numId w:val="1"/>
        </w:numPr>
        <w:spacing w:after="0"/>
        <w:jc w:val="both"/>
        <w:rPr>
          <w:rFonts w:eastAsia="Times New Roman"/>
        </w:rPr>
      </w:pPr>
      <w:r w:rsidRPr="007C7A5C">
        <w:rPr>
          <w:rFonts w:eastAsia="Times New Roman"/>
        </w:rPr>
        <w:t xml:space="preserve">Profil junior accepté mais une première expérience dans un cadre humanitaire fortement appréciée </w:t>
      </w:r>
    </w:p>
    <w:p w14:paraId="035C3F3C" w14:textId="6F76253B" w:rsidR="00A42B61" w:rsidRPr="007C7A5C" w:rsidRDefault="00A42B61" w:rsidP="007C7A5C">
      <w:pPr>
        <w:pStyle w:val="Paragraphedeliste"/>
        <w:numPr>
          <w:ilvl w:val="0"/>
          <w:numId w:val="1"/>
        </w:numPr>
        <w:spacing w:after="0"/>
        <w:jc w:val="both"/>
        <w:rPr>
          <w:rFonts w:eastAsia="Times New Roman"/>
        </w:rPr>
      </w:pPr>
      <w:r>
        <w:rPr>
          <w:rFonts w:eastAsia="Times New Roman"/>
        </w:rPr>
        <w:t xml:space="preserve">Maîtrise des outils de gestion de projet (cycle de projet, cadre logique, </w:t>
      </w:r>
      <w:proofErr w:type="spellStart"/>
      <w:r>
        <w:rPr>
          <w:rFonts w:eastAsia="Times New Roman"/>
        </w:rPr>
        <w:t>reporting</w:t>
      </w:r>
      <w:proofErr w:type="spellEnd"/>
      <w:r>
        <w:rPr>
          <w:rFonts w:eastAsia="Times New Roman"/>
        </w:rPr>
        <w:t xml:space="preserve"> etc.)</w:t>
      </w:r>
    </w:p>
    <w:p w14:paraId="0E734BFC" w14:textId="5737AAF7" w:rsidR="007C7A5C" w:rsidRPr="007C7A5C" w:rsidRDefault="007C7A5C" w:rsidP="007C7A5C">
      <w:pPr>
        <w:pStyle w:val="Paragraphedeliste"/>
        <w:numPr>
          <w:ilvl w:val="0"/>
          <w:numId w:val="1"/>
        </w:numPr>
        <w:spacing w:after="0"/>
        <w:jc w:val="both"/>
        <w:rPr>
          <w:rFonts w:eastAsia="Times New Roman"/>
        </w:rPr>
      </w:pPr>
      <w:r>
        <w:rPr>
          <w:rFonts w:eastAsia="Times New Roman"/>
        </w:rPr>
        <w:t xml:space="preserve">Connaissance </w:t>
      </w:r>
      <w:r w:rsidRPr="007C7A5C">
        <w:rPr>
          <w:rFonts w:eastAsia="Times New Roman"/>
        </w:rPr>
        <w:t xml:space="preserve">des </w:t>
      </w:r>
      <w:r>
        <w:rPr>
          <w:rFonts w:eastAsia="Times New Roman"/>
        </w:rPr>
        <w:t xml:space="preserve">principaux </w:t>
      </w:r>
      <w:r w:rsidRPr="007C7A5C">
        <w:rPr>
          <w:rFonts w:eastAsia="Times New Roman"/>
        </w:rPr>
        <w:t xml:space="preserve">bailleurs de fonds </w:t>
      </w:r>
      <w:r>
        <w:rPr>
          <w:rFonts w:eastAsia="Times New Roman"/>
        </w:rPr>
        <w:t>institutionnels et de leurs procédures</w:t>
      </w:r>
    </w:p>
    <w:p w14:paraId="7836C7ED" w14:textId="77777777"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 xml:space="preserve">Compétences rédactionnelles indispensables </w:t>
      </w:r>
    </w:p>
    <w:p w14:paraId="7D62C186" w14:textId="5D55E9A7" w:rsidR="007C7A5C" w:rsidRPr="007C7A5C" w:rsidRDefault="00A42B61" w:rsidP="007C7A5C">
      <w:pPr>
        <w:pStyle w:val="Paragraphedeliste"/>
        <w:numPr>
          <w:ilvl w:val="0"/>
          <w:numId w:val="1"/>
        </w:numPr>
        <w:spacing w:after="0"/>
        <w:jc w:val="both"/>
        <w:rPr>
          <w:rFonts w:eastAsia="Times New Roman"/>
        </w:rPr>
      </w:pPr>
      <w:r>
        <w:rPr>
          <w:rFonts w:eastAsia="Times New Roman"/>
        </w:rPr>
        <w:t>Maîtrise de Outlook et des outils bureautiques (pack office, notamment Excel)</w:t>
      </w:r>
    </w:p>
    <w:p w14:paraId="08D97995" w14:textId="77777777" w:rsidR="007C7A5C" w:rsidRPr="007C7A5C" w:rsidRDefault="007C7A5C" w:rsidP="007C7A5C">
      <w:pPr>
        <w:spacing w:after="0"/>
        <w:jc w:val="both"/>
        <w:rPr>
          <w:rFonts w:ascii="Aptos" w:eastAsia="Times New Roman" w:hAnsi="Aptos"/>
        </w:rPr>
      </w:pPr>
    </w:p>
    <w:p w14:paraId="50A73A0C" w14:textId="1AA36153" w:rsidR="007C7A5C" w:rsidRPr="007C7A5C" w:rsidRDefault="007C7A5C" w:rsidP="007C7A5C">
      <w:pPr>
        <w:spacing w:after="0"/>
        <w:jc w:val="both"/>
        <w:rPr>
          <w:rFonts w:ascii="Aptos" w:eastAsia="Times New Roman" w:hAnsi="Aptos"/>
          <w:b/>
          <w:bCs/>
        </w:rPr>
      </w:pPr>
      <w:r w:rsidRPr="007C7A5C">
        <w:rPr>
          <w:rFonts w:ascii="Aptos" w:eastAsia="Times New Roman" w:hAnsi="Aptos"/>
          <w:b/>
          <w:bCs/>
        </w:rPr>
        <w:t>Qualités du candidat</w:t>
      </w:r>
    </w:p>
    <w:p w14:paraId="3A6ACEAD" w14:textId="22C769CB" w:rsidR="007C7A5C" w:rsidRDefault="007C7A5C" w:rsidP="007C7A5C">
      <w:pPr>
        <w:pStyle w:val="Paragraphedeliste"/>
        <w:numPr>
          <w:ilvl w:val="0"/>
          <w:numId w:val="1"/>
        </w:numPr>
        <w:spacing w:after="0"/>
        <w:jc w:val="both"/>
        <w:rPr>
          <w:rFonts w:eastAsia="Times New Roman"/>
        </w:rPr>
      </w:pPr>
      <w:r w:rsidRPr="007C7A5C">
        <w:rPr>
          <w:rFonts w:eastAsia="Times New Roman"/>
        </w:rPr>
        <w:t>Capacités d’analyse</w:t>
      </w:r>
      <w:r w:rsidR="00A42B61">
        <w:rPr>
          <w:rFonts w:eastAsia="Times New Roman"/>
        </w:rPr>
        <w:t xml:space="preserve"> et de </w:t>
      </w:r>
      <w:r w:rsidRPr="007C7A5C">
        <w:rPr>
          <w:rFonts w:eastAsia="Times New Roman"/>
        </w:rPr>
        <w:t xml:space="preserve">synthèse </w:t>
      </w:r>
    </w:p>
    <w:p w14:paraId="051E68E7" w14:textId="29ADDF7E" w:rsidR="00A42B61" w:rsidRDefault="00A42B61" w:rsidP="007C7A5C">
      <w:pPr>
        <w:pStyle w:val="Paragraphedeliste"/>
        <w:numPr>
          <w:ilvl w:val="0"/>
          <w:numId w:val="1"/>
        </w:numPr>
        <w:spacing w:after="0"/>
        <w:jc w:val="both"/>
        <w:rPr>
          <w:rFonts w:eastAsia="Times New Roman"/>
        </w:rPr>
      </w:pPr>
      <w:r>
        <w:rPr>
          <w:rFonts w:eastAsia="Times New Roman"/>
        </w:rPr>
        <w:t>Rigueur</w:t>
      </w:r>
    </w:p>
    <w:p w14:paraId="1EFCB39B" w14:textId="59A45BEF" w:rsidR="00A42B61" w:rsidRDefault="00A42B61" w:rsidP="007C7A5C">
      <w:pPr>
        <w:pStyle w:val="Paragraphedeliste"/>
        <w:numPr>
          <w:ilvl w:val="0"/>
          <w:numId w:val="1"/>
        </w:numPr>
        <w:spacing w:after="0"/>
        <w:jc w:val="both"/>
        <w:rPr>
          <w:rFonts w:eastAsia="Times New Roman"/>
        </w:rPr>
      </w:pPr>
      <w:r>
        <w:rPr>
          <w:rFonts w:eastAsia="Times New Roman"/>
        </w:rPr>
        <w:t>Très bonnes capacités d’anticipation, planification et d’organisation</w:t>
      </w:r>
    </w:p>
    <w:p w14:paraId="78354362" w14:textId="4B7C0DCE" w:rsidR="00A42B61" w:rsidRPr="007C7A5C" w:rsidRDefault="00A42B61" w:rsidP="007C7A5C">
      <w:pPr>
        <w:pStyle w:val="Paragraphedeliste"/>
        <w:numPr>
          <w:ilvl w:val="0"/>
          <w:numId w:val="1"/>
        </w:numPr>
        <w:spacing w:after="0"/>
        <w:jc w:val="both"/>
        <w:rPr>
          <w:rFonts w:eastAsia="Times New Roman"/>
        </w:rPr>
      </w:pPr>
      <w:r>
        <w:rPr>
          <w:rFonts w:eastAsia="Times New Roman"/>
        </w:rPr>
        <w:t>Très bonnes capacités de communication orale et écrite</w:t>
      </w:r>
    </w:p>
    <w:p w14:paraId="252DEB1E" w14:textId="68E7770F"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 xml:space="preserve">Diplomatie </w:t>
      </w:r>
      <w:r>
        <w:rPr>
          <w:rFonts w:eastAsia="Times New Roman"/>
        </w:rPr>
        <w:t>et facilité relationnelle</w:t>
      </w:r>
    </w:p>
    <w:p w14:paraId="6DED9808" w14:textId="717FEFD9"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 xml:space="preserve">Capacité </w:t>
      </w:r>
      <w:r w:rsidR="00A42B61">
        <w:rPr>
          <w:rFonts w:eastAsia="Times New Roman"/>
        </w:rPr>
        <w:t>d’adaptation et à</w:t>
      </w:r>
      <w:r w:rsidRPr="007C7A5C">
        <w:rPr>
          <w:rFonts w:eastAsia="Times New Roman"/>
        </w:rPr>
        <w:t xml:space="preserve"> travailler de manière pro-active</w:t>
      </w:r>
    </w:p>
    <w:p w14:paraId="4EEE583A" w14:textId="544A64AD" w:rsidR="007C7A5C" w:rsidRPr="007C7A5C" w:rsidRDefault="007C7A5C" w:rsidP="007C7A5C">
      <w:pPr>
        <w:pStyle w:val="Paragraphedeliste"/>
        <w:numPr>
          <w:ilvl w:val="0"/>
          <w:numId w:val="1"/>
        </w:numPr>
        <w:spacing w:after="0"/>
        <w:jc w:val="both"/>
        <w:rPr>
          <w:rFonts w:eastAsia="Times New Roman"/>
        </w:rPr>
      </w:pPr>
      <w:r w:rsidRPr="007C7A5C">
        <w:rPr>
          <w:rFonts w:eastAsia="Times New Roman"/>
        </w:rPr>
        <w:t xml:space="preserve">Capacité à </w:t>
      </w:r>
      <w:r w:rsidR="00A42B61">
        <w:rPr>
          <w:rFonts w:eastAsia="Times New Roman"/>
        </w:rPr>
        <w:t>travailler en équipe et en partenariat</w:t>
      </w:r>
    </w:p>
    <w:p w14:paraId="7D18D656" w14:textId="77777777" w:rsidR="00A42B61" w:rsidRDefault="00A42B61" w:rsidP="007C7A5C">
      <w:pPr>
        <w:spacing w:after="0"/>
        <w:jc w:val="both"/>
        <w:rPr>
          <w:rFonts w:eastAsia="Times New Roman"/>
        </w:rPr>
      </w:pPr>
    </w:p>
    <w:p w14:paraId="3CDCAB0E" w14:textId="73561108" w:rsidR="007C7A5C" w:rsidRDefault="007C7A5C" w:rsidP="007C7A5C">
      <w:pPr>
        <w:spacing w:after="0"/>
        <w:jc w:val="both"/>
        <w:rPr>
          <w:rFonts w:ascii="Aptos" w:eastAsia="Times New Roman" w:hAnsi="Aptos"/>
          <w:b/>
          <w:bCs/>
        </w:rPr>
      </w:pPr>
      <w:r>
        <w:rPr>
          <w:rFonts w:ascii="Aptos" w:eastAsia="Times New Roman" w:hAnsi="Aptos"/>
          <w:b/>
          <w:bCs/>
        </w:rPr>
        <w:t>Langues</w:t>
      </w:r>
    </w:p>
    <w:p w14:paraId="53AF5B20" w14:textId="5DA82B38" w:rsidR="007C7A5C" w:rsidRDefault="007C7A5C" w:rsidP="007C7A5C">
      <w:pPr>
        <w:pStyle w:val="Paragraphedeliste"/>
        <w:numPr>
          <w:ilvl w:val="0"/>
          <w:numId w:val="1"/>
        </w:numPr>
        <w:spacing w:after="0"/>
        <w:jc w:val="both"/>
        <w:rPr>
          <w:rFonts w:eastAsia="Times New Roman"/>
        </w:rPr>
      </w:pPr>
      <w:r w:rsidRPr="007C7A5C">
        <w:rPr>
          <w:rFonts w:eastAsia="Times New Roman"/>
        </w:rPr>
        <w:t>Excellente expression orale et écrite en Français et en Anglais.</w:t>
      </w:r>
    </w:p>
    <w:p w14:paraId="60045785" w14:textId="137F0076" w:rsidR="007C7A5C" w:rsidRPr="007C7A5C" w:rsidRDefault="007C7A5C" w:rsidP="007C7A5C">
      <w:pPr>
        <w:pStyle w:val="Paragraphedeliste"/>
        <w:numPr>
          <w:ilvl w:val="0"/>
          <w:numId w:val="1"/>
        </w:numPr>
        <w:spacing w:after="0"/>
        <w:jc w:val="both"/>
        <w:rPr>
          <w:rFonts w:eastAsia="Times New Roman"/>
        </w:rPr>
      </w:pPr>
      <w:r>
        <w:rPr>
          <w:rFonts w:eastAsia="Times New Roman"/>
        </w:rPr>
        <w:t>La maîtrise du Darija est un plus.</w:t>
      </w:r>
    </w:p>
    <w:sectPr w:rsidR="007C7A5C" w:rsidRPr="007C7A5C" w:rsidSect="009A53AA">
      <w:pgSz w:w="11906" w:h="16838"/>
      <w:pgMar w:top="1440" w:right="1440" w:bottom="1440" w:left="1440" w:header="720" w:footer="720" w:gutter="0"/>
      <w:cols w:space="708"/>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86A"/>
    <w:multiLevelType w:val="hybridMultilevel"/>
    <w:tmpl w:val="B2F0477E"/>
    <w:lvl w:ilvl="0" w:tplc="2710E08C">
      <w:start w:val="1"/>
      <w:numFmt w:val="bullet"/>
      <w:lvlText w:val=""/>
      <w:lvlJc w:val="left"/>
      <w:pPr>
        <w:ind w:left="1080" w:hanging="360"/>
      </w:pPr>
      <w:rPr>
        <w:rFonts w:ascii="Symbol" w:hAnsi="Symbol"/>
      </w:rPr>
    </w:lvl>
    <w:lvl w:ilvl="1" w:tplc="EB06E28C">
      <w:start w:val="1"/>
      <w:numFmt w:val="bullet"/>
      <w:lvlText w:val=""/>
      <w:lvlJc w:val="left"/>
      <w:pPr>
        <w:ind w:left="1080" w:hanging="360"/>
      </w:pPr>
      <w:rPr>
        <w:rFonts w:ascii="Symbol" w:hAnsi="Symbol"/>
      </w:rPr>
    </w:lvl>
    <w:lvl w:ilvl="2" w:tplc="B5A64B04">
      <w:start w:val="1"/>
      <w:numFmt w:val="bullet"/>
      <w:lvlText w:val=""/>
      <w:lvlJc w:val="left"/>
      <w:pPr>
        <w:ind w:left="1080" w:hanging="360"/>
      </w:pPr>
      <w:rPr>
        <w:rFonts w:ascii="Symbol" w:hAnsi="Symbol"/>
      </w:rPr>
    </w:lvl>
    <w:lvl w:ilvl="3" w:tplc="4D7E30F8">
      <w:start w:val="1"/>
      <w:numFmt w:val="bullet"/>
      <w:lvlText w:val=""/>
      <w:lvlJc w:val="left"/>
      <w:pPr>
        <w:ind w:left="1080" w:hanging="360"/>
      </w:pPr>
      <w:rPr>
        <w:rFonts w:ascii="Symbol" w:hAnsi="Symbol"/>
      </w:rPr>
    </w:lvl>
    <w:lvl w:ilvl="4" w:tplc="EEB09536">
      <w:start w:val="1"/>
      <w:numFmt w:val="bullet"/>
      <w:lvlText w:val=""/>
      <w:lvlJc w:val="left"/>
      <w:pPr>
        <w:ind w:left="1080" w:hanging="360"/>
      </w:pPr>
      <w:rPr>
        <w:rFonts w:ascii="Symbol" w:hAnsi="Symbol"/>
      </w:rPr>
    </w:lvl>
    <w:lvl w:ilvl="5" w:tplc="AF560352">
      <w:start w:val="1"/>
      <w:numFmt w:val="bullet"/>
      <w:lvlText w:val=""/>
      <w:lvlJc w:val="left"/>
      <w:pPr>
        <w:ind w:left="1080" w:hanging="360"/>
      </w:pPr>
      <w:rPr>
        <w:rFonts w:ascii="Symbol" w:hAnsi="Symbol"/>
      </w:rPr>
    </w:lvl>
    <w:lvl w:ilvl="6" w:tplc="B9547168">
      <w:start w:val="1"/>
      <w:numFmt w:val="bullet"/>
      <w:lvlText w:val=""/>
      <w:lvlJc w:val="left"/>
      <w:pPr>
        <w:ind w:left="1080" w:hanging="360"/>
      </w:pPr>
      <w:rPr>
        <w:rFonts w:ascii="Symbol" w:hAnsi="Symbol"/>
      </w:rPr>
    </w:lvl>
    <w:lvl w:ilvl="7" w:tplc="31EEC1B2">
      <w:start w:val="1"/>
      <w:numFmt w:val="bullet"/>
      <w:lvlText w:val=""/>
      <w:lvlJc w:val="left"/>
      <w:pPr>
        <w:ind w:left="1080" w:hanging="360"/>
      </w:pPr>
      <w:rPr>
        <w:rFonts w:ascii="Symbol" w:hAnsi="Symbol"/>
      </w:rPr>
    </w:lvl>
    <w:lvl w:ilvl="8" w:tplc="573E558C">
      <w:start w:val="1"/>
      <w:numFmt w:val="bullet"/>
      <w:lvlText w:val=""/>
      <w:lvlJc w:val="left"/>
      <w:pPr>
        <w:ind w:left="1080" w:hanging="360"/>
      </w:pPr>
      <w:rPr>
        <w:rFonts w:ascii="Symbol" w:hAnsi="Symbol"/>
      </w:rPr>
    </w:lvl>
  </w:abstractNum>
  <w:abstractNum w:abstractNumId="1" w15:restartNumberingAfterBreak="0">
    <w:nsid w:val="2FCE2836"/>
    <w:multiLevelType w:val="multilevel"/>
    <w:tmpl w:val="D68C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FF1B15"/>
    <w:multiLevelType w:val="multilevel"/>
    <w:tmpl w:val="59BA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4869D4"/>
    <w:multiLevelType w:val="hybridMultilevel"/>
    <w:tmpl w:val="989658C8"/>
    <w:lvl w:ilvl="0" w:tplc="D66EEB8A">
      <w:numFmt w:val="bullet"/>
      <w:lvlText w:val="-"/>
      <w:lvlJc w:val="left"/>
      <w:pPr>
        <w:ind w:left="720" w:hanging="360"/>
      </w:pPr>
      <w:rPr>
        <w:rFonts w:ascii="Calibri" w:eastAsia="Apto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38300157">
    <w:abstractNumId w:val="3"/>
  </w:num>
  <w:num w:numId="2" w16cid:durableId="512840371">
    <w:abstractNumId w:val="1"/>
  </w:num>
  <w:num w:numId="3" w16cid:durableId="1288898827">
    <w:abstractNumId w:val="2"/>
  </w:num>
  <w:num w:numId="4" w16cid:durableId="77182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5C"/>
    <w:rsid w:val="001C4904"/>
    <w:rsid w:val="00785A93"/>
    <w:rsid w:val="007C7A5C"/>
    <w:rsid w:val="009A53AA"/>
    <w:rsid w:val="00A42B61"/>
    <w:rsid w:val="00A934CD"/>
    <w:rsid w:val="00E70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27D4"/>
  <w15:docId w15:val="{7BE6F78D-0AF5-41F3-BC14-7E25E2CF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7A5C"/>
    <w:pPr>
      <w:spacing w:line="252" w:lineRule="auto"/>
      <w:ind w:left="720"/>
      <w:contextualSpacing/>
    </w:pPr>
    <w:rPr>
      <w:rFonts w:ascii="Aptos" w:hAnsi="Aptos" w:cs="Aptos"/>
      <w:kern w:val="0"/>
    </w:rPr>
  </w:style>
  <w:style w:type="character" w:styleId="Marquedecommentaire">
    <w:name w:val="annotation reference"/>
    <w:basedOn w:val="Policepardfaut"/>
    <w:uiPriority w:val="99"/>
    <w:semiHidden/>
    <w:unhideWhenUsed/>
    <w:rsid w:val="00A42B61"/>
    <w:rPr>
      <w:sz w:val="16"/>
      <w:szCs w:val="16"/>
    </w:rPr>
  </w:style>
  <w:style w:type="paragraph" w:styleId="Commentaire">
    <w:name w:val="annotation text"/>
    <w:basedOn w:val="Normal"/>
    <w:link w:val="CommentaireCar"/>
    <w:uiPriority w:val="99"/>
    <w:unhideWhenUsed/>
    <w:rsid w:val="00A42B61"/>
    <w:pPr>
      <w:spacing w:line="240" w:lineRule="auto"/>
    </w:pPr>
    <w:rPr>
      <w:sz w:val="20"/>
      <w:szCs w:val="20"/>
    </w:rPr>
  </w:style>
  <w:style w:type="character" w:customStyle="1" w:styleId="CommentaireCar">
    <w:name w:val="Commentaire Car"/>
    <w:basedOn w:val="Policepardfaut"/>
    <w:link w:val="Commentaire"/>
    <w:uiPriority w:val="99"/>
    <w:rsid w:val="00A42B61"/>
    <w:rPr>
      <w:sz w:val="20"/>
      <w:szCs w:val="20"/>
    </w:rPr>
  </w:style>
  <w:style w:type="paragraph" w:styleId="Objetducommentaire">
    <w:name w:val="annotation subject"/>
    <w:basedOn w:val="Commentaire"/>
    <w:next w:val="Commentaire"/>
    <w:link w:val="ObjetducommentaireCar"/>
    <w:uiPriority w:val="99"/>
    <w:semiHidden/>
    <w:unhideWhenUsed/>
    <w:rsid w:val="00A42B61"/>
    <w:rPr>
      <w:b/>
      <w:bCs/>
    </w:rPr>
  </w:style>
  <w:style w:type="character" w:customStyle="1" w:styleId="ObjetducommentaireCar">
    <w:name w:val="Objet du commentaire Car"/>
    <w:basedOn w:val="CommentaireCar"/>
    <w:link w:val="Objetducommentaire"/>
    <w:uiPriority w:val="99"/>
    <w:semiHidden/>
    <w:rsid w:val="00A42B61"/>
    <w:rPr>
      <w:b/>
      <w:bCs/>
      <w:sz w:val="20"/>
      <w:szCs w:val="20"/>
    </w:rPr>
  </w:style>
  <w:style w:type="character" w:customStyle="1" w:styleId="cf01">
    <w:name w:val="cf01"/>
    <w:basedOn w:val="Policepardfaut"/>
    <w:rsid w:val="001C4904"/>
    <w:rPr>
      <w:rFonts w:ascii="Segoe UI" w:hAnsi="Segoe UI" w:cs="Segoe UI" w:hint="default"/>
      <w:color w:val="2D2D2D"/>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25872">
      <w:bodyDiv w:val="1"/>
      <w:marLeft w:val="0"/>
      <w:marRight w:val="0"/>
      <w:marTop w:val="0"/>
      <w:marBottom w:val="0"/>
      <w:divBdr>
        <w:top w:val="none" w:sz="0" w:space="0" w:color="auto"/>
        <w:left w:val="none" w:sz="0" w:space="0" w:color="auto"/>
        <w:bottom w:val="none" w:sz="0" w:space="0" w:color="auto"/>
        <w:right w:val="none" w:sz="0" w:space="0" w:color="auto"/>
      </w:divBdr>
      <w:divsChild>
        <w:div w:id="204175914">
          <w:marLeft w:val="0"/>
          <w:marRight w:val="0"/>
          <w:marTop w:val="0"/>
          <w:marBottom w:val="0"/>
          <w:divBdr>
            <w:top w:val="none" w:sz="0" w:space="0" w:color="auto"/>
            <w:left w:val="none" w:sz="0" w:space="0" w:color="auto"/>
            <w:bottom w:val="none" w:sz="0" w:space="0" w:color="auto"/>
            <w:right w:val="none" w:sz="0" w:space="0" w:color="auto"/>
          </w:divBdr>
        </w:div>
      </w:divsChild>
    </w:div>
    <w:div w:id="192021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GHIRON</dc:creator>
  <cp:keywords/>
  <dc:description/>
  <cp:lastModifiedBy>Salma HILMI</cp:lastModifiedBy>
  <cp:revision>3</cp:revision>
  <dcterms:created xsi:type="dcterms:W3CDTF">2024-04-03T11:36:00Z</dcterms:created>
  <dcterms:modified xsi:type="dcterms:W3CDTF">2024-04-03T11:36:00Z</dcterms:modified>
</cp:coreProperties>
</file>