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0F6F" w14:textId="4A5C8237" w:rsidR="00F1549C" w:rsidRPr="0065379F" w:rsidRDefault="00E5639F" w:rsidP="0065379F">
      <w:pPr>
        <w:tabs>
          <w:tab w:val="left" w:pos="2060"/>
        </w:tabs>
        <w:ind w:left="993" w:right="1345"/>
        <w:rPr>
          <w:rFonts w:ascii="Arial Narrow" w:hAnsi="Arial Narrow"/>
          <w:b/>
          <w:spacing w:val="-1"/>
          <w:sz w:val="28"/>
        </w:rPr>
      </w:pPr>
      <w:r>
        <w:rPr>
          <w:rFonts w:ascii="Arial Narrow" w:hAnsi="Arial Narrow"/>
          <w:b/>
          <w:spacing w:val="-1"/>
          <w:sz w:val="28"/>
        </w:rPr>
        <w:tab/>
      </w:r>
    </w:p>
    <w:tbl>
      <w:tblPr>
        <w:tblpPr w:leftFromText="141" w:rightFromText="141" w:vertAnchor="text" w:horzAnchor="margin" w:tblpXSpec="center" w:tblpY="166"/>
        <w:tblW w:w="917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12" w:color="auto" w:fill="auto"/>
        <w:tblLayout w:type="fixed"/>
        <w:tblCellMar>
          <w:left w:w="70" w:type="dxa"/>
          <w:right w:w="70" w:type="dxa"/>
        </w:tblCellMar>
        <w:tblLook w:val="0000" w:firstRow="0" w:lastRow="0" w:firstColumn="0" w:lastColumn="0" w:noHBand="0" w:noVBand="0"/>
      </w:tblPr>
      <w:tblGrid>
        <w:gridCol w:w="9173"/>
      </w:tblGrid>
      <w:tr w:rsidR="00433462" w:rsidRPr="00AB7E1A" w14:paraId="1EADF427" w14:textId="77777777" w:rsidTr="009570C8">
        <w:trPr>
          <w:trHeight w:val="1783"/>
        </w:trPr>
        <w:tc>
          <w:tcPr>
            <w:tcW w:w="9173" w:type="dxa"/>
            <w:shd w:val="pct12" w:color="auto" w:fill="auto"/>
            <w:vAlign w:val="center"/>
          </w:tcPr>
          <w:p w14:paraId="0C2168E8" w14:textId="1D149681" w:rsidR="0065379F" w:rsidRDefault="00FC161C" w:rsidP="0065379F">
            <w:pPr>
              <w:spacing w:before="120" w:after="120"/>
              <w:jc w:val="center"/>
              <w:rPr>
                <w:rFonts w:ascii="Arial Narrow" w:hAnsi="Arial Narrow"/>
                <w:b/>
                <w:bCs/>
                <w:sz w:val="28"/>
                <w:szCs w:val="28"/>
              </w:rPr>
            </w:pPr>
            <w:r>
              <w:rPr>
                <w:rFonts w:ascii="Arial Narrow" w:hAnsi="Arial Narrow"/>
                <w:b/>
                <w:bCs/>
                <w:sz w:val="28"/>
                <w:szCs w:val="28"/>
              </w:rPr>
              <w:t xml:space="preserve">TERMES DE REFERENCE </w:t>
            </w:r>
          </w:p>
          <w:p w14:paraId="1ED64F53" w14:textId="653DBA50" w:rsidR="00433462" w:rsidRPr="0065379F" w:rsidRDefault="00EE1CD0" w:rsidP="00FC161C">
            <w:pPr>
              <w:spacing w:before="120" w:after="120"/>
              <w:jc w:val="center"/>
              <w:rPr>
                <w:rFonts w:ascii="Arial Narrow" w:hAnsi="Arial Narrow" w:cstheme="minorHAnsi"/>
                <w:b/>
                <w:bCs/>
                <w:color w:val="385623" w:themeColor="accent6" w:themeShade="80"/>
                <w:sz w:val="28"/>
                <w:szCs w:val="28"/>
                <w:lang w:eastAsia="ar-MA" w:bidi="ar-MA"/>
              </w:rPr>
            </w:pPr>
            <w:r w:rsidRPr="0065379F">
              <w:rPr>
                <w:rFonts w:ascii="Arial Narrow" w:hAnsi="Arial Narrow"/>
                <w:b/>
                <w:bCs/>
                <w:sz w:val="28"/>
                <w:szCs w:val="28"/>
              </w:rPr>
              <w:t>ELABORATION D</w:t>
            </w:r>
            <w:r w:rsidR="0023628B" w:rsidRPr="0065379F">
              <w:rPr>
                <w:rFonts w:ascii="Arial Narrow" w:hAnsi="Arial Narrow"/>
                <w:b/>
                <w:bCs/>
                <w:sz w:val="28"/>
                <w:szCs w:val="28"/>
              </w:rPr>
              <w:t>U</w:t>
            </w:r>
            <w:r w:rsidRPr="0065379F">
              <w:rPr>
                <w:rFonts w:ascii="Arial Narrow" w:hAnsi="Arial Narrow"/>
                <w:b/>
                <w:bCs/>
                <w:sz w:val="28"/>
                <w:szCs w:val="28"/>
              </w:rPr>
              <w:t xml:space="preserve"> </w:t>
            </w:r>
            <w:r w:rsidR="006C031C" w:rsidRPr="0065379F">
              <w:rPr>
                <w:rFonts w:ascii="Arial Narrow" w:hAnsi="Arial Narrow"/>
                <w:b/>
                <w:bCs/>
                <w:sz w:val="28"/>
                <w:szCs w:val="28"/>
              </w:rPr>
              <w:t>PLAN R</w:t>
            </w:r>
            <w:r w:rsidRPr="0065379F">
              <w:rPr>
                <w:rFonts w:ascii="Arial Narrow" w:hAnsi="Arial Narrow"/>
                <w:b/>
                <w:bCs/>
                <w:sz w:val="28"/>
                <w:szCs w:val="28"/>
              </w:rPr>
              <w:t>EGIONA</w:t>
            </w:r>
            <w:r w:rsidR="0023628B" w:rsidRPr="0065379F">
              <w:rPr>
                <w:rFonts w:ascii="Arial Narrow" w:hAnsi="Arial Narrow"/>
                <w:b/>
                <w:bCs/>
                <w:sz w:val="28"/>
                <w:szCs w:val="28"/>
              </w:rPr>
              <w:t>L</w:t>
            </w:r>
            <w:r w:rsidRPr="0065379F">
              <w:rPr>
                <w:rFonts w:ascii="Arial Narrow" w:hAnsi="Arial Narrow"/>
                <w:b/>
                <w:bCs/>
                <w:sz w:val="28"/>
                <w:szCs w:val="28"/>
              </w:rPr>
              <w:t xml:space="preserve"> D’EFFICACITE ENERGETIQUE ET DE DECARBONATION</w:t>
            </w:r>
            <w:r w:rsidR="00A1017C" w:rsidRPr="0065379F">
              <w:rPr>
                <w:rFonts w:ascii="Arial Narrow" w:hAnsi="Arial Narrow"/>
                <w:b/>
                <w:bCs/>
                <w:sz w:val="28"/>
                <w:szCs w:val="28"/>
              </w:rPr>
              <w:t xml:space="preserve"> </w:t>
            </w:r>
            <w:r w:rsidR="006C031C" w:rsidRPr="0065379F">
              <w:rPr>
                <w:rFonts w:ascii="Arial Narrow" w:hAnsi="Arial Narrow"/>
                <w:b/>
                <w:bCs/>
                <w:sz w:val="28"/>
                <w:szCs w:val="28"/>
              </w:rPr>
              <w:t>POUR LA REGION DE TANGER</w:t>
            </w:r>
            <w:r w:rsidR="0023628B" w:rsidRPr="0065379F">
              <w:rPr>
                <w:rFonts w:ascii="Arial Narrow" w:hAnsi="Arial Narrow"/>
                <w:b/>
                <w:bCs/>
                <w:sz w:val="28"/>
                <w:szCs w:val="28"/>
              </w:rPr>
              <w:t>-</w:t>
            </w:r>
            <w:r w:rsidR="006C031C" w:rsidRPr="0065379F">
              <w:rPr>
                <w:rFonts w:ascii="Arial Narrow" w:hAnsi="Arial Narrow"/>
                <w:b/>
                <w:bCs/>
                <w:sz w:val="28"/>
                <w:szCs w:val="28"/>
              </w:rPr>
              <w:t>T</w:t>
            </w:r>
            <w:r w:rsidR="0023628B" w:rsidRPr="0065379F">
              <w:rPr>
                <w:rFonts w:ascii="Arial Narrow" w:hAnsi="Arial Narrow"/>
                <w:b/>
                <w:bCs/>
                <w:sz w:val="28"/>
                <w:szCs w:val="28"/>
              </w:rPr>
              <w:t>E</w:t>
            </w:r>
            <w:r w:rsidR="006C031C" w:rsidRPr="0065379F">
              <w:rPr>
                <w:rFonts w:ascii="Arial Narrow" w:hAnsi="Arial Narrow"/>
                <w:b/>
                <w:bCs/>
                <w:sz w:val="28"/>
                <w:szCs w:val="28"/>
              </w:rPr>
              <w:t>TOUAN</w:t>
            </w:r>
            <w:r w:rsidR="0023628B" w:rsidRPr="0065379F">
              <w:rPr>
                <w:rFonts w:ascii="Arial Narrow" w:hAnsi="Arial Narrow"/>
                <w:b/>
                <w:bCs/>
                <w:sz w:val="28"/>
                <w:szCs w:val="28"/>
              </w:rPr>
              <w:t>-</w:t>
            </w:r>
            <w:r w:rsidR="006C031C" w:rsidRPr="0065379F">
              <w:rPr>
                <w:rFonts w:ascii="Arial Narrow" w:hAnsi="Arial Narrow"/>
                <w:b/>
                <w:bCs/>
                <w:sz w:val="28"/>
                <w:szCs w:val="28"/>
              </w:rPr>
              <w:t>AL HOCEIMA</w:t>
            </w:r>
          </w:p>
        </w:tc>
      </w:tr>
    </w:tbl>
    <w:p w14:paraId="65866ED9" w14:textId="77777777" w:rsidR="00BF26E1" w:rsidRDefault="00BF26E1" w:rsidP="00F1549C">
      <w:pPr>
        <w:ind w:right="1345"/>
        <w:rPr>
          <w:rFonts w:ascii="Arial Narrow" w:eastAsia="Calibri" w:hAnsi="Arial Narrow" w:cs="Arial"/>
          <w:b/>
          <w:color w:val="2E74B5"/>
          <w:spacing w:val="-1"/>
          <w:sz w:val="28"/>
        </w:rPr>
      </w:pPr>
    </w:p>
    <w:p w14:paraId="1E2383CD" w14:textId="77777777" w:rsidR="009C1901" w:rsidRPr="0065379F" w:rsidRDefault="009C1901" w:rsidP="009C1901">
      <w:pPr>
        <w:spacing w:after="0"/>
        <w:jc w:val="center"/>
        <w:rPr>
          <w:rFonts w:ascii="Arial Narrow" w:eastAsia="Times New Roman" w:hAnsi="Arial Narrow" w:cs="Arial"/>
          <w:sz w:val="26"/>
          <w:szCs w:val="26"/>
        </w:rPr>
      </w:pPr>
      <w:r w:rsidRPr="0065379F">
        <w:rPr>
          <w:rFonts w:ascii="Arial Narrow" w:eastAsia="Times New Roman" w:hAnsi="Arial Narrow" w:cs="Arial"/>
          <w:sz w:val="26"/>
          <w:szCs w:val="26"/>
        </w:rPr>
        <w:t xml:space="preserve">Projet coopération entre l’Agence Marocaine pour l’Efficacité Energétique – AMEE et Agence Andalouse de la Coopération Internationale pour le Développement – AACID :  </w:t>
      </w:r>
      <w:r w:rsidRPr="0065379F">
        <w:rPr>
          <w:rFonts w:ascii="Arial Narrow" w:eastAsia="Times New Roman" w:hAnsi="Arial Narrow" w:cs="Arial"/>
          <w:b/>
          <w:bCs/>
          <w:sz w:val="26"/>
          <w:szCs w:val="26"/>
        </w:rPr>
        <w:t>N°2018DEA008</w:t>
      </w:r>
      <w:r w:rsidRPr="0065379F">
        <w:rPr>
          <w:rFonts w:ascii="Arial Narrow" w:eastAsia="Times New Roman" w:hAnsi="Arial Narrow" w:cs="Arial"/>
          <w:sz w:val="26"/>
          <w:szCs w:val="26"/>
        </w:rPr>
        <w:t> </w:t>
      </w:r>
    </w:p>
    <w:p w14:paraId="538406EB" w14:textId="77777777" w:rsidR="009C1901" w:rsidRPr="0065379F" w:rsidRDefault="009C1901" w:rsidP="009C1901">
      <w:pPr>
        <w:spacing w:after="0"/>
        <w:jc w:val="center"/>
        <w:rPr>
          <w:rFonts w:ascii="Arial Narrow" w:hAnsi="Arial Narrow" w:cs="Times New Roman"/>
          <w:b/>
          <w:bCs/>
          <w:sz w:val="26"/>
          <w:szCs w:val="26"/>
        </w:rPr>
      </w:pPr>
      <w:bookmarkStart w:id="0" w:name="_Hlk156838908"/>
      <w:r w:rsidRPr="0065379F">
        <w:rPr>
          <w:rFonts w:ascii="Arial Narrow" w:eastAsia="Times New Roman" w:hAnsi="Arial Narrow" w:cs="Arial"/>
          <w:b/>
          <w:bCs/>
          <w:sz w:val="26"/>
          <w:szCs w:val="26"/>
        </w:rPr>
        <w:t xml:space="preserve">« La promotion de l’utilisation des énergies alternatives dans le nord du Maroc » </w:t>
      </w:r>
      <w:bookmarkEnd w:id="0"/>
    </w:p>
    <w:p w14:paraId="15489FB4" w14:textId="77777777" w:rsidR="009C1901" w:rsidRDefault="009C1901" w:rsidP="00F1549C">
      <w:pPr>
        <w:ind w:right="1345"/>
        <w:rPr>
          <w:rFonts w:ascii="Arial Narrow" w:eastAsia="Calibri" w:hAnsi="Arial Narrow" w:cs="Arial"/>
          <w:b/>
          <w:color w:val="2E74B5"/>
          <w:spacing w:val="-1"/>
          <w:sz w:val="28"/>
        </w:rPr>
      </w:pPr>
    </w:p>
    <w:p w14:paraId="095D0D2D" w14:textId="77777777" w:rsidR="009C1901" w:rsidRDefault="009C1901" w:rsidP="00F1549C">
      <w:pPr>
        <w:ind w:right="1345"/>
        <w:rPr>
          <w:rFonts w:ascii="Arial Narrow" w:eastAsia="Calibri" w:hAnsi="Arial Narrow" w:cs="Arial"/>
          <w:b/>
          <w:color w:val="2E74B5"/>
          <w:spacing w:val="-1"/>
          <w:sz w:val="28"/>
        </w:rPr>
      </w:pPr>
    </w:p>
    <w:p w14:paraId="1CE5464C" w14:textId="5E1C77FF" w:rsidR="00EE4F08" w:rsidRPr="003C7CFF" w:rsidRDefault="00EE4F08" w:rsidP="00EE4F08">
      <w:pPr>
        <w:spacing w:after="0" w:line="240" w:lineRule="auto"/>
        <w:ind w:left="1134" w:right="899"/>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u w:val="single"/>
        </w:rPr>
        <w:t>Référence : n</w:t>
      </w:r>
      <w:r w:rsidRPr="003C7CFF">
        <w:rPr>
          <w:rFonts w:ascii="Arial Narrow" w:eastAsia="Times New Roman" w:hAnsi="Arial Narrow" w:cs="Times New Roman"/>
          <w:b/>
          <w:bCs/>
          <w:sz w:val="24"/>
          <w:szCs w:val="24"/>
          <w:u w:val="single"/>
        </w:rPr>
        <w:t>°</w:t>
      </w:r>
      <w:r>
        <w:rPr>
          <w:rFonts w:ascii="Arial Narrow" w:eastAsia="Times New Roman" w:hAnsi="Arial Narrow" w:cs="Times New Roman"/>
          <w:b/>
          <w:bCs/>
          <w:sz w:val="24"/>
          <w:szCs w:val="24"/>
          <w:u w:val="single"/>
        </w:rPr>
        <w:t xml:space="preserve"> </w:t>
      </w:r>
      <w:r>
        <w:rPr>
          <w:rFonts w:ascii="Arial Narrow" w:eastAsia="Times New Roman" w:hAnsi="Arial Narrow" w:cs="Arial"/>
          <w:b/>
          <w:bCs/>
          <w:szCs w:val="24"/>
          <w:u w:val="single"/>
        </w:rPr>
        <w:t>01/2024/AACID – AMEE</w:t>
      </w:r>
    </w:p>
    <w:p w14:paraId="0725C250" w14:textId="4E9C3C4C" w:rsidR="00BF26E1" w:rsidRDefault="00BF26E1" w:rsidP="00EE4F08">
      <w:pPr>
        <w:ind w:right="1345"/>
        <w:jc w:val="center"/>
        <w:rPr>
          <w:rFonts w:ascii="Arial Narrow" w:hAnsi="Arial Narrow"/>
          <w:b/>
          <w:spacing w:val="-1"/>
          <w:sz w:val="28"/>
        </w:rPr>
      </w:pPr>
    </w:p>
    <w:p w14:paraId="5AC20327" w14:textId="77777777" w:rsidR="00BF26E1" w:rsidRPr="009A70D6" w:rsidRDefault="00BF26E1" w:rsidP="00F1549C">
      <w:pPr>
        <w:ind w:right="1345"/>
        <w:rPr>
          <w:rFonts w:ascii="Arial Narrow" w:hAnsi="Arial Narrow"/>
          <w:b/>
          <w:spacing w:val="-1"/>
          <w:sz w:val="28"/>
        </w:rPr>
      </w:pPr>
    </w:p>
    <w:p w14:paraId="3109C1C6" w14:textId="77777777" w:rsidR="00F1549C" w:rsidRPr="009A70D6" w:rsidRDefault="00F1549C" w:rsidP="00F1549C">
      <w:pPr>
        <w:ind w:left="1580" w:right="1345"/>
        <w:rPr>
          <w:rFonts w:ascii="Arial Narrow" w:hAnsi="Arial Narrow"/>
          <w:b/>
          <w:spacing w:val="-1"/>
          <w:sz w:val="28"/>
        </w:rPr>
      </w:pPr>
    </w:p>
    <w:p w14:paraId="7A32EBBF" w14:textId="77777777" w:rsidR="00C10BD0" w:rsidRPr="003C3D46" w:rsidRDefault="00C10BD0" w:rsidP="00C10BD0">
      <w:pPr>
        <w:ind w:right="1345"/>
        <w:rPr>
          <w:rFonts w:ascii="Arial Narrow" w:hAnsi="Arial Narrow"/>
          <w:b/>
          <w:spacing w:val="-1"/>
          <w:sz w:val="28"/>
        </w:rPr>
      </w:pPr>
    </w:p>
    <w:p w14:paraId="615E1B5B" w14:textId="77777777" w:rsidR="0085740D" w:rsidRDefault="0085740D" w:rsidP="00D4600E">
      <w:pPr>
        <w:jc w:val="center"/>
        <w:rPr>
          <w:rFonts w:ascii="Arial Narrow" w:hAnsi="Arial Narrow"/>
          <w:b/>
          <w:bCs/>
          <w:sz w:val="28"/>
          <w:szCs w:val="28"/>
        </w:rPr>
      </w:pPr>
    </w:p>
    <w:p w14:paraId="5B5F3283" w14:textId="77777777" w:rsidR="0091329E" w:rsidRDefault="0091329E" w:rsidP="00D4600E">
      <w:pPr>
        <w:jc w:val="center"/>
        <w:rPr>
          <w:rFonts w:ascii="Arial Narrow" w:hAnsi="Arial Narrow"/>
          <w:b/>
          <w:bCs/>
          <w:sz w:val="28"/>
          <w:szCs w:val="28"/>
        </w:rPr>
      </w:pPr>
    </w:p>
    <w:p w14:paraId="793B6C58" w14:textId="77777777" w:rsidR="0085740D" w:rsidRDefault="0085740D" w:rsidP="00D4600E">
      <w:pPr>
        <w:jc w:val="center"/>
        <w:rPr>
          <w:rFonts w:ascii="Arial Narrow" w:hAnsi="Arial Narrow"/>
          <w:b/>
          <w:bCs/>
          <w:sz w:val="28"/>
          <w:szCs w:val="28"/>
        </w:rPr>
      </w:pPr>
    </w:p>
    <w:p w14:paraId="53D74C73" w14:textId="48D957A8" w:rsidR="00013563" w:rsidRDefault="00A07670" w:rsidP="00D4600E">
      <w:pPr>
        <w:jc w:val="center"/>
        <w:rPr>
          <w:rFonts w:ascii="Arial Narrow" w:hAnsi="Arial Narrow"/>
          <w:b/>
          <w:bCs/>
          <w:sz w:val="28"/>
          <w:szCs w:val="28"/>
        </w:rPr>
      </w:pPr>
      <w:r w:rsidRPr="007739E7">
        <w:rPr>
          <w:rFonts w:ascii="Arial Narrow" w:hAnsi="Arial Narrow"/>
          <w:b/>
          <w:bCs/>
          <w:sz w:val="28"/>
          <w:szCs w:val="28"/>
        </w:rPr>
        <w:t>Année 20</w:t>
      </w:r>
      <w:r w:rsidR="00AD1652">
        <w:rPr>
          <w:rFonts w:ascii="Arial Narrow" w:hAnsi="Arial Narrow"/>
          <w:b/>
          <w:bCs/>
          <w:sz w:val="28"/>
          <w:szCs w:val="28"/>
        </w:rPr>
        <w:t>2</w:t>
      </w:r>
      <w:r w:rsidR="00BE1729">
        <w:rPr>
          <w:rFonts w:ascii="Arial Narrow" w:hAnsi="Arial Narrow"/>
          <w:b/>
          <w:bCs/>
          <w:sz w:val="28"/>
          <w:szCs w:val="28"/>
        </w:rPr>
        <w:t>4</w:t>
      </w:r>
    </w:p>
    <w:p w14:paraId="0C68EA51" w14:textId="77777777" w:rsidR="00471B56" w:rsidRDefault="00471B56" w:rsidP="00471B56">
      <w:pPr>
        <w:spacing w:after="0"/>
        <w:jc w:val="center"/>
        <w:rPr>
          <w:rFonts w:ascii="Arial Narrow" w:hAnsi="Arial Narrow"/>
          <w:b/>
          <w:bCs/>
          <w:caps/>
          <w:sz w:val="28"/>
          <w:szCs w:val="28"/>
          <w:u w:val="single"/>
        </w:rPr>
      </w:pPr>
    </w:p>
    <w:p w14:paraId="00A1CC83" w14:textId="77777777" w:rsidR="00F407E7" w:rsidRDefault="00F407E7" w:rsidP="00471B56">
      <w:pPr>
        <w:spacing w:after="0"/>
        <w:jc w:val="center"/>
        <w:rPr>
          <w:rFonts w:ascii="Arial Narrow" w:hAnsi="Arial Narrow"/>
          <w:b/>
          <w:bCs/>
          <w:caps/>
          <w:sz w:val="28"/>
          <w:szCs w:val="28"/>
          <w:u w:val="single"/>
        </w:rPr>
      </w:pPr>
    </w:p>
    <w:p w14:paraId="642A767D" w14:textId="77777777" w:rsidR="00BC0379" w:rsidRDefault="00BC0379" w:rsidP="00471B56">
      <w:pPr>
        <w:spacing w:after="0"/>
        <w:jc w:val="center"/>
        <w:rPr>
          <w:rFonts w:ascii="Arial Narrow" w:hAnsi="Arial Narrow"/>
          <w:b/>
          <w:bCs/>
          <w:caps/>
          <w:sz w:val="28"/>
          <w:szCs w:val="28"/>
          <w:u w:val="single"/>
        </w:rPr>
      </w:pPr>
    </w:p>
    <w:p w14:paraId="32BCBAE6" w14:textId="77777777" w:rsidR="00BC0379" w:rsidRDefault="00BC0379" w:rsidP="00471B56">
      <w:pPr>
        <w:spacing w:after="0"/>
        <w:jc w:val="center"/>
        <w:rPr>
          <w:rFonts w:ascii="Arial Narrow" w:hAnsi="Arial Narrow"/>
          <w:b/>
          <w:bCs/>
          <w:caps/>
          <w:sz w:val="28"/>
          <w:szCs w:val="28"/>
          <w:u w:val="single"/>
        </w:rPr>
      </w:pPr>
    </w:p>
    <w:p w14:paraId="7281EEFB" w14:textId="77777777" w:rsidR="00BC0379" w:rsidRDefault="00BC0379" w:rsidP="00471B56">
      <w:pPr>
        <w:spacing w:after="0"/>
        <w:jc w:val="center"/>
        <w:rPr>
          <w:rFonts w:ascii="Arial Narrow" w:hAnsi="Arial Narrow"/>
          <w:b/>
          <w:bCs/>
          <w:caps/>
          <w:sz w:val="28"/>
          <w:szCs w:val="28"/>
          <w:u w:val="single"/>
        </w:rPr>
      </w:pPr>
    </w:p>
    <w:p w14:paraId="6680CEF8" w14:textId="77777777" w:rsidR="00BC0379" w:rsidRDefault="00BC0379" w:rsidP="00471B56">
      <w:pPr>
        <w:spacing w:after="0"/>
        <w:jc w:val="center"/>
        <w:rPr>
          <w:rFonts w:ascii="Arial Narrow" w:hAnsi="Arial Narrow"/>
          <w:b/>
          <w:bCs/>
          <w:caps/>
          <w:sz w:val="28"/>
          <w:szCs w:val="28"/>
          <w:u w:val="single"/>
        </w:rPr>
      </w:pPr>
    </w:p>
    <w:p w14:paraId="332B2C75" w14:textId="77777777" w:rsidR="00EE1CD0" w:rsidRDefault="00EE1CD0" w:rsidP="00471B56">
      <w:pPr>
        <w:spacing w:after="0"/>
        <w:jc w:val="center"/>
        <w:rPr>
          <w:rFonts w:ascii="Arial Narrow" w:hAnsi="Arial Narrow"/>
          <w:b/>
          <w:bCs/>
          <w:caps/>
          <w:sz w:val="28"/>
          <w:szCs w:val="28"/>
          <w:u w:val="single"/>
        </w:rPr>
      </w:pPr>
    </w:p>
    <w:p w14:paraId="585064CB" w14:textId="77777777" w:rsidR="00EE1CD0" w:rsidRDefault="00EE1CD0" w:rsidP="00471B56">
      <w:pPr>
        <w:spacing w:after="0"/>
        <w:jc w:val="center"/>
        <w:rPr>
          <w:rFonts w:ascii="Arial Narrow" w:hAnsi="Arial Narrow"/>
          <w:b/>
          <w:bCs/>
          <w:caps/>
          <w:sz w:val="28"/>
          <w:szCs w:val="28"/>
          <w:u w:val="single"/>
        </w:rPr>
      </w:pPr>
    </w:p>
    <w:p w14:paraId="29441823" w14:textId="77777777" w:rsidR="00E84DCB" w:rsidRDefault="00E84DCB" w:rsidP="00471B56">
      <w:pPr>
        <w:spacing w:after="0"/>
        <w:jc w:val="center"/>
        <w:rPr>
          <w:rFonts w:ascii="Arial Narrow" w:hAnsi="Arial Narrow"/>
          <w:b/>
          <w:bCs/>
          <w:caps/>
          <w:sz w:val="28"/>
          <w:szCs w:val="28"/>
          <w:u w:val="single"/>
        </w:rPr>
      </w:pPr>
    </w:p>
    <w:p w14:paraId="6AA97B3B" w14:textId="77777777" w:rsidR="00FC797D" w:rsidRDefault="00FC797D" w:rsidP="00471B56">
      <w:pPr>
        <w:spacing w:after="0"/>
        <w:jc w:val="center"/>
        <w:rPr>
          <w:rFonts w:ascii="Arial Narrow" w:hAnsi="Arial Narrow"/>
          <w:b/>
          <w:bCs/>
          <w:caps/>
          <w:sz w:val="28"/>
          <w:szCs w:val="28"/>
          <w:u w:val="single"/>
        </w:rPr>
      </w:pPr>
    </w:p>
    <w:p w14:paraId="52358007" w14:textId="77777777" w:rsidR="00FC797D" w:rsidRDefault="00FC797D" w:rsidP="00471B56">
      <w:pPr>
        <w:spacing w:after="0"/>
        <w:jc w:val="center"/>
        <w:rPr>
          <w:rFonts w:ascii="Arial Narrow" w:hAnsi="Arial Narrow"/>
          <w:b/>
          <w:bCs/>
          <w:caps/>
          <w:sz w:val="28"/>
          <w:szCs w:val="28"/>
          <w:u w:val="single"/>
        </w:rPr>
      </w:pPr>
    </w:p>
    <w:p w14:paraId="36A3B7C8" w14:textId="77777777" w:rsidR="00EE1CD0" w:rsidRDefault="00EE1CD0" w:rsidP="00471B56">
      <w:pPr>
        <w:spacing w:after="0"/>
        <w:jc w:val="center"/>
        <w:rPr>
          <w:rFonts w:ascii="Arial Narrow" w:hAnsi="Arial Narrow"/>
          <w:b/>
          <w:bCs/>
          <w:caps/>
          <w:sz w:val="28"/>
          <w:szCs w:val="28"/>
          <w:u w:val="single"/>
        </w:rPr>
      </w:pPr>
    </w:p>
    <w:p w14:paraId="4E7A08A1" w14:textId="0E73D7C6" w:rsidR="00722A3E" w:rsidRPr="007043EC" w:rsidRDefault="00722A3E" w:rsidP="00722A3E">
      <w:pPr>
        <w:jc w:val="both"/>
        <w:rPr>
          <w:rFonts w:ascii="Arial Narrow" w:hAnsi="Arial Narrow" w:cs="Tahoma"/>
          <w:b/>
          <w:bCs/>
          <w:caps/>
          <w:sz w:val="24"/>
          <w:szCs w:val="24"/>
        </w:rPr>
      </w:pPr>
      <w:r w:rsidRPr="003B373E">
        <w:rPr>
          <w:rFonts w:ascii="Arial Narrow" w:hAnsi="Arial Narrow" w:cs="Tahoma"/>
          <w:b/>
          <w:bCs/>
          <w:caps/>
          <w:sz w:val="24"/>
          <w:szCs w:val="24"/>
        </w:rPr>
        <w:lastRenderedPageBreak/>
        <w:t xml:space="preserve">ARTICLE </w:t>
      </w:r>
      <w:r>
        <w:rPr>
          <w:rFonts w:ascii="Arial Narrow" w:hAnsi="Arial Narrow" w:cs="Tahoma"/>
          <w:b/>
          <w:bCs/>
          <w:caps/>
          <w:sz w:val="24"/>
          <w:szCs w:val="24"/>
        </w:rPr>
        <w:t>1</w:t>
      </w:r>
      <w:r w:rsidRPr="003B373E">
        <w:rPr>
          <w:rFonts w:ascii="Arial Narrow" w:hAnsi="Arial Narrow" w:cs="Tahoma"/>
          <w:b/>
          <w:bCs/>
          <w:caps/>
          <w:sz w:val="24"/>
          <w:szCs w:val="24"/>
        </w:rPr>
        <w:t xml:space="preserve"> : OBJET ET </w:t>
      </w:r>
      <w:bookmarkStart w:id="1" w:name="_Hlk55044221"/>
      <w:r w:rsidRPr="003B373E">
        <w:rPr>
          <w:rFonts w:ascii="Arial Narrow" w:hAnsi="Arial Narrow" w:cs="Tahoma"/>
          <w:b/>
          <w:bCs/>
          <w:caps/>
          <w:sz w:val="24"/>
          <w:szCs w:val="24"/>
        </w:rPr>
        <w:t>L</w:t>
      </w:r>
      <w:r w:rsidRPr="007043EC">
        <w:rPr>
          <w:rFonts w:ascii="Arial Narrow" w:hAnsi="Arial Narrow" w:cs="Tahoma"/>
          <w:b/>
          <w:bCs/>
          <w:caps/>
          <w:sz w:val="24"/>
          <w:szCs w:val="24"/>
        </w:rPr>
        <w:t>IEUX D’EXECUTION</w:t>
      </w:r>
      <w:bookmarkEnd w:id="1"/>
      <w:r w:rsidRPr="007043EC">
        <w:rPr>
          <w:rFonts w:ascii="Arial Narrow" w:hAnsi="Arial Narrow" w:cs="Tahoma"/>
          <w:b/>
          <w:bCs/>
          <w:caps/>
          <w:sz w:val="24"/>
          <w:szCs w:val="24"/>
        </w:rPr>
        <w:t xml:space="preserve"> DU </w:t>
      </w:r>
      <w:r w:rsidR="00E31B7E">
        <w:rPr>
          <w:rFonts w:ascii="Arial Narrow" w:hAnsi="Arial Narrow" w:cs="Tahoma"/>
          <w:b/>
          <w:bCs/>
          <w:caps/>
          <w:sz w:val="24"/>
          <w:szCs w:val="24"/>
        </w:rPr>
        <w:t>CONTRAT</w:t>
      </w:r>
    </w:p>
    <w:p w14:paraId="3AA9F12A" w14:textId="613E0F93" w:rsidR="00722A3E" w:rsidRPr="00765290" w:rsidRDefault="00722A3E" w:rsidP="00722A3E">
      <w:pPr>
        <w:ind w:right="-2"/>
        <w:jc w:val="both"/>
        <w:rPr>
          <w:rFonts w:ascii="Arial Narrow" w:hAnsi="Arial Narrow" w:cs="Arial"/>
          <w:b/>
          <w:iCs/>
          <w:caps/>
          <w:sz w:val="24"/>
          <w:szCs w:val="24"/>
        </w:rPr>
      </w:pPr>
      <w:r w:rsidRPr="00765290">
        <w:rPr>
          <w:rFonts w:ascii="Arial Narrow" w:hAnsi="Arial Narrow"/>
          <w:sz w:val="24"/>
          <w:szCs w:val="24"/>
        </w:rPr>
        <w:t>L</w:t>
      </w:r>
      <w:r w:rsidR="00FF3D14">
        <w:rPr>
          <w:rFonts w:ascii="Arial Narrow" w:hAnsi="Arial Narrow"/>
          <w:sz w:val="24"/>
          <w:szCs w:val="24"/>
        </w:rPr>
        <w:t>e</w:t>
      </w:r>
      <w:r w:rsidRPr="00765290">
        <w:rPr>
          <w:rFonts w:ascii="Arial Narrow" w:hAnsi="Arial Narrow"/>
          <w:sz w:val="24"/>
          <w:szCs w:val="24"/>
        </w:rPr>
        <w:t xml:space="preserve"> présent </w:t>
      </w:r>
      <w:r w:rsidR="00FF3D14">
        <w:rPr>
          <w:rFonts w:ascii="Arial Narrow" w:hAnsi="Arial Narrow"/>
          <w:sz w:val="24"/>
          <w:szCs w:val="24"/>
        </w:rPr>
        <w:t>A</w:t>
      </w:r>
      <w:r w:rsidRPr="00765290">
        <w:rPr>
          <w:rFonts w:ascii="Arial Narrow" w:hAnsi="Arial Narrow"/>
          <w:sz w:val="24"/>
          <w:szCs w:val="24"/>
        </w:rPr>
        <w:t>ppel</w:t>
      </w:r>
      <w:r w:rsidR="00FF3D14">
        <w:rPr>
          <w:rFonts w:ascii="Arial Narrow" w:hAnsi="Arial Narrow"/>
          <w:sz w:val="24"/>
          <w:szCs w:val="24"/>
        </w:rPr>
        <w:t xml:space="preserve"> à Consultation</w:t>
      </w:r>
      <w:r w:rsidRPr="00765290">
        <w:rPr>
          <w:rFonts w:ascii="Arial Narrow" w:hAnsi="Arial Narrow"/>
          <w:sz w:val="24"/>
          <w:szCs w:val="24"/>
        </w:rPr>
        <w:t xml:space="preserve"> a pour objet l’é</w:t>
      </w:r>
      <w:r w:rsidRPr="00765290">
        <w:rPr>
          <w:rFonts w:ascii="Arial Narrow" w:hAnsi="Arial Narrow" w:cs="Times New Roman"/>
          <w:sz w:val="24"/>
          <w:szCs w:val="24"/>
        </w:rPr>
        <w:t>laboration d</w:t>
      </w:r>
      <w:r w:rsidR="00496BEE">
        <w:rPr>
          <w:rFonts w:ascii="Arial Narrow" w:hAnsi="Arial Narrow" w:cs="Times New Roman"/>
          <w:sz w:val="24"/>
          <w:szCs w:val="24"/>
        </w:rPr>
        <w:t>u</w:t>
      </w:r>
      <w:r w:rsidRPr="00765290">
        <w:rPr>
          <w:rFonts w:ascii="Arial Narrow" w:hAnsi="Arial Narrow" w:cs="Times New Roman"/>
          <w:sz w:val="24"/>
          <w:szCs w:val="24"/>
        </w:rPr>
        <w:t xml:space="preserve"> plan régiona</w:t>
      </w:r>
      <w:r w:rsidR="00496BEE">
        <w:rPr>
          <w:rFonts w:ascii="Arial Narrow" w:hAnsi="Arial Narrow" w:cs="Times New Roman"/>
          <w:sz w:val="24"/>
          <w:szCs w:val="24"/>
        </w:rPr>
        <w:t>l</w:t>
      </w:r>
      <w:r w:rsidRPr="00765290">
        <w:rPr>
          <w:rFonts w:ascii="Arial Narrow" w:hAnsi="Arial Narrow" w:cs="Times New Roman"/>
          <w:sz w:val="24"/>
          <w:szCs w:val="24"/>
        </w:rPr>
        <w:t xml:space="preserve"> d’efficacité énergétique </w:t>
      </w:r>
      <w:r w:rsidRPr="00765290">
        <w:rPr>
          <w:rFonts w:ascii="Arial Narrow" w:hAnsi="Arial Narrow"/>
          <w:sz w:val="24"/>
          <w:szCs w:val="24"/>
        </w:rPr>
        <w:br/>
      </w:r>
      <w:r w:rsidRPr="00765290">
        <w:rPr>
          <w:rFonts w:ascii="Arial Narrow" w:hAnsi="Arial Narrow" w:cs="Times New Roman"/>
          <w:sz w:val="24"/>
          <w:szCs w:val="24"/>
        </w:rPr>
        <w:t>et de</w:t>
      </w:r>
      <w:r w:rsidRPr="00765290">
        <w:rPr>
          <w:rFonts w:ascii="Arial Narrow" w:hAnsi="Arial Narrow"/>
          <w:sz w:val="24"/>
          <w:szCs w:val="24"/>
        </w:rPr>
        <w:t xml:space="preserve"> </w:t>
      </w:r>
      <w:r w:rsidRPr="00765290">
        <w:rPr>
          <w:rFonts w:ascii="Arial Narrow" w:hAnsi="Arial Narrow" w:cs="Times New Roman"/>
          <w:sz w:val="24"/>
          <w:szCs w:val="24"/>
        </w:rPr>
        <w:t>décarbonation</w:t>
      </w:r>
      <w:r w:rsidR="00496BEE">
        <w:rPr>
          <w:rFonts w:ascii="Arial Narrow" w:hAnsi="Arial Narrow" w:cs="Times New Roman"/>
          <w:sz w:val="24"/>
          <w:szCs w:val="24"/>
        </w:rPr>
        <w:t xml:space="preserve"> de la Ré</w:t>
      </w:r>
      <w:r w:rsidR="00DC7527">
        <w:rPr>
          <w:rFonts w:ascii="Arial Narrow" w:hAnsi="Arial Narrow" w:cs="Times New Roman"/>
          <w:sz w:val="24"/>
          <w:szCs w:val="24"/>
        </w:rPr>
        <w:t xml:space="preserve">gion Tanger – Tétouan – </w:t>
      </w:r>
      <w:r w:rsidR="00410806">
        <w:rPr>
          <w:rFonts w:ascii="Arial Narrow" w:hAnsi="Arial Narrow" w:cs="Times New Roman"/>
          <w:sz w:val="24"/>
          <w:szCs w:val="24"/>
        </w:rPr>
        <w:t>A</w:t>
      </w:r>
      <w:r w:rsidR="00DC7527">
        <w:rPr>
          <w:rFonts w:ascii="Arial Narrow" w:hAnsi="Arial Narrow" w:cs="Times New Roman"/>
          <w:sz w:val="24"/>
          <w:szCs w:val="24"/>
        </w:rPr>
        <w:t>L Hoceima</w:t>
      </w:r>
      <w:r w:rsidRPr="00765290">
        <w:rPr>
          <w:rFonts w:ascii="Arial Narrow" w:hAnsi="Arial Narrow"/>
          <w:sz w:val="24"/>
          <w:szCs w:val="24"/>
        </w:rPr>
        <w:t>.</w:t>
      </w:r>
    </w:p>
    <w:p w14:paraId="2495A895" w14:textId="695B039E" w:rsidR="00722A3E" w:rsidRPr="002A07C0" w:rsidRDefault="00722A3E" w:rsidP="00722A3E">
      <w:pPr>
        <w:spacing w:before="120" w:after="120"/>
        <w:ind w:right="-2"/>
        <w:jc w:val="both"/>
        <w:rPr>
          <w:rFonts w:ascii="Arial Narrow" w:hAnsi="Arial Narrow"/>
          <w:sz w:val="24"/>
          <w:szCs w:val="24"/>
        </w:rPr>
      </w:pPr>
      <w:r w:rsidRPr="00765290">
        <w:rPr>
          <w:rFonts w:ascii="Arial Narrow" w:hAnsi="Arial Narrow"/>
          <w:sz w:val="24"/>
          <w:szCs w:val="24"/>
        </w:rPr>
        <w:t>Le lieu d’exécution des prestations objet du</w:t>
      </w:r>
      <w:r w:rsidR="00CA4519">
        <w:rPr>
          <w:rFonts w:ascii="Arial Narrow" w:hAnsi="Arial Narrow"/>
          <w:sz w:val="24"/>
          <w:szCs w:val="24"/>
        </w:rPr>
        <w:t xml:space="preserve"> </w:t>
      </w:r>
      <w:r w:rsidRPr="00765290">
        <w:rPr>
          <w:rFonts w:ascii="Arial Narrow" w:hAnsi="Arial Narrow"/>
          <w:sz w:val="24"/>
          <w:szCs w:val="24"/>
        </w:rPr>
        <w:t xml:space="preserve">présent </w:t>
      </w:r>
      <w:r w:rsidR="00CA4519">
        <w:rPr>
          <w:rFonts w:ascii="Arial Narrow" w:hAnsi="Arial Narrow"/>
          <w:sz w:val="24"/>
          <w:szCs w:val="24"/>
        </w:rPr>
        <w:t>A</w:t>
      </w:r>
      <w:r w:rsidRPr="00765290">
        <w:rPr>
          <w:rFonts w:ascii="Arial Narrow" w:hAnsi="Arial Narrow"/>
          <w:sz w:val="24"/>
          <w:szCs w:val="24"/>
        </w:rPr>
        <w:t>ppel</w:t>
      </w:r>
      <w:r w:rsidR="00CA4519">
        <w:rPr>
          <w:rFonts w:ascii="Arial Narrow" w:hAnsi="Arial Narrow"/>
          <w:sz w:val="24"/>
          <w:szCs w:val="24"/>
        </w:rPr>
        <w:t xml:space="preserve"> à Consultation est</w:t>
      </w:r>
      <w:r w:rsidR="000526D5">
        <w:rPr>
          <w:rFonts w:ascii="Arial Narrow" w:hAnsi="Arial Narrow"/>
          <w:sz w:val="24"/>
          <w:szCs w:val="24"/>
        </w:rPr>
        <w:t xml:space="preserve"> </w:t>
      </w:r>
      <w:r w:rsidRPr="00765290">
        <w:rPr>
          <w:rFonts w:ascii="Arial Narrow" w:hAnsi="Arial Narrow"/>
          <w:sz w:val="24"/>
          <w:szCs w:val="24"/>
        </w:rPr>
        <w:t>l</w:t>
      </w:r>
      <w:r w:rsidR="000526D5">
        <w:rPr>
          <w:rFonts w:ascii="Arial Narrow" w:hAnsi="Arial Narrow"/>
          <w:sz w:val="24"/>
          <w:szCs w:val="24"/>
        </w:rPr>
        <w:t>a</w:t>
      </w:r>
      <w:r w:rsidRPr="00765290">
        <w:rPr>
          <w:rFonts w:ascii="Arial Narrow" w:hAnsi="Arial Narrow"/>
          <w:sz w:val="24"/>
          <w:szCs w:val="24"/>
        </w:rPr>
        <w:t xml:space="preserve"> </w:t>
      </w:r>
      <w:r w:rsidR="000526D5">
        <w:rPr>
          <w:rFonts w:ascii="Arial Narrow" w:hAnsi="Arial Narrow"/>
          <w:sz w:val="24"/>
          <w:szCs w:val="24"/>
        </w:rPr>
        <w:t>R</w:t>
      </w:r>
      <w:r w:rsidRPr="00765290">
        <w:rPr>
          <w:rFonts w:ascii="Arial Narrow" w:hAnsi="Arial Narrow"/>
          <w:sz w:val="24"/>
          <w:szCs w:val="24"/>
        </w:rPr>
        <w:t>égion de :</w:t>
      </w:r>
    </w:p>
    <w:p w14:paraId="1707EC40" w14:textId="371F9247" w:rsidR="00722A3E" w:rsidRPr="00CA4519" w:rsidRDefault="000526D5" w:rsidP="00CA4519">
      <w:pPr>
        <w:pStyle w:val="Paragraphedeliste"/>
        <w:widowControl w:val="0"/>
        <w:numPr>
          <w:ilvl w:val="0"/>
          <w:numId w:val="4"/>
        </w:numPr>
        <w:spacing w:after="0" w:line="240" w:lineRule="auto"/>
        <w:outlineLvl w:val="1"/>
        <w:rPr>
          <w:rFonts w:ascii="Arial Narrow" w:hAnsi="Arial Narrow" w:cs="Arial"/>
          <w:bCs/>
          <w:sz w:val="24"/>
          <w:szCs w:val="24"/>
        </w:rPr>
      </w:pPr>
      <w:r>
        <w:rPr>
          <w:rFonts w:ascii="Arial Narrow" w:hAnsi="Arial Narrow" w:cs="Arial"/>
          <w:bCs/>
          <w:sz w:val="24"/>
          <w:szCs w:val="24"/>
        </w:rPr>
        <w:t xml:space="preserve">Tanger </w:t>
      </w:r>
      <w:r w:rsidR="00410806">
        <w:rPr>
          <w:rFonts w:ascii="Arial Narrow" w:hAnsi="Arial Narrow" w:cs="Arial"/>
          <w:bCs/>
          <w:sz w:val="24"/>
          <w:szCs w:val="24"/>
        </w:rPr>
        <w:t xml:space="preserve">– Tétouan – AL Hoceima </w:t>
      </w:r>
    </w:p>
    <w:p w14:paraId="25FF0108" w14:textId="77777777" w:rsidR="00722A3E" w:rsidRPr="003C3D46" w:rsidRDefault="00722A3E" w:rsidP="00722A3E">
      <w:pPr>
        <w:widowControl w:val="0"/>
        <w:spacing w:after="0" w:line="240" w:lineRule="auto"/>
        <w:outlineLvl w:val="1"/>
        <w:rPr>
          <w:rFonts w:ascii="Arial Narrow" w:hAnsi="Arial Narrow" w:cs="Arial"/>
          <w:bCs/>
          <w:sz w:val="24"/>
          <w:szCs w:val="24"/>
        </w:rPr>
      </w:pPr>
    </w:p>
    <w:p w14:paraId="41B817E8" w14:textId="370DB13B" w:rsidR="00722A3E" w:rsidRDefault="00722A3E" w:rsidP="005041BE">
      <w:pPr>
        <w:ind w:right="-2"/>
        <w:jc w:val="both"/>
        <w:rPr>
          <w:rFonts w:ascii="Arial Narrow" w:hAnsi="Arial Narrow" w:cs="Times New Roman"/>
          <w:sz w:val="24"/>
          <w:szCs w:val="24"/>
        </w:rPr>
      </w:pPr>
      <w:r w:rsidRPr="00765290">
        <w:rPr>
          <w:rFonts w:ascii="Arial Narrow" w:hAnsi="Arial Narrow" w:cs="Times New Roman"/>
          <w:b/>
          <w:bCs/>
          <w:sz w:val="24"/>
          <w:szCs w:val="24"/>
        </w:rPr>
        <w:t>N.B.</w:t>
      </w:r>
      <w:r w:rsidRPr="00765290">
        <w:rPr>
          <w:rFonts w:ascii="Arial Narrow" w:hAnsi="Arial Narrow" w:cs="Times New Roman"/>
          <w:sz w:val="24"/>
          <w:szCs w:val="24"/>
        </w:rPr>
        <w:t xml:space="preserve"> : Afin de permettre l’évaluation technique des offres, le concurrent est tenu de préciser tous les éléments permettant d’apprécier l’offre selon les critères d’évaluation technique précisés ci-dess</w:t>
      </w:r>
      <w:r w:rsidR="005041BE">
        <w:rPr>
          <w:rFonts w:ascii="Arial Narrow" w:hAnsi="Arial Narrow" w:cs="Times New Roman"/>
          <w:sz w:val="24"/>
          <w:szCs w:val="24"/>
        </w:rPr>
        <w:t>ou</w:t>
      </w:r>
      <w:r w:rsidRPr="00765290">
        <w:rPr>
          <w:rFonts w:ascii="Arial Narrow" w:hAnsi="Arial Narrow" w:cs="Times New Roman"/>
          <w:sz w:val="24"/>
          <w:szCs w:val="24"/>
        </w:rPr>
        <w:t>s.</w:t>
      </w:r>
    </w:p>
    <w:p w14:paraId="19DE4EAF" w14:textId="3A3D77E0" w:rsidR="00B4518C" w:rsidRPr="003B373E" w:rsidRDefault="00B4518C" w:rsidP="00B4518C">
      <w:pPr>
        <w:jc w:val="both"/>
        <w:rPr>
          <w:rFonts w:ascii="Arial Narrow" w:hAnsi="Arial Narrow" w:cs="Tahoma"/>
          <w:b/>
          <w:bCs/>
          <w:caps/>
          <w:sz w:val="24"/>
          <w:szCs w:val="24"/>
        </w:rPr>
      </w:pPr>
      <w:r w:rsidRPr="003B373E">
        <w:rPr>
          <w:rFonts w:ascii="Arial Narrow" w:hAnsi="Arial Narrow" w:cs="Tahoma"/>
          <w:b/>
          <w:bCs/>
          <w:caps/>
          <w:sz w:val="24"/>
          <w:szCs w:val="24"/>
        </w:rPr>
        <w:t xml:space="preserve">ARTICLE </w:t>
      </w:r>
      <w:r>
        <w:rPr>
          <w:rFonts w:ascii="Arial Narrow" w:hAnsi="Arial Narrow" w:cs="Tahoma"/>
          <w:b/>
          <w:bCs/>
          <w:caps/>
          <w:sz w:val="24"/>
          <w:szCs w:val="24"/>
        </w:rPr>
        <w:t>2</w:t>
      </w:r>
      <w:r w:rsidRPr="003B373E">
        <w:rPr>
          <w:rFonts w:ascii="Arial Narrow" w:hAnsi="Arial Narrow" w:cs="Tahoma"/>
          <w:b/>
          <w:bCs/>
          <w:caps/>
          <w:sz w:val="24"/>
          <w:szCs w:val="24"/>
        </w:rPr>
        <w:t xml:space="preserve"> : DOCUMENTS CONSTITUTIFS D</w:t>
      </w:r>
      <w:r w:rsidR="00E31B7E">
        <w:rPr>
          <w:rFonts w:ascii="Arial Narrow" w:hAnsi="Arial Narrow" w:cs="Tahoma"/>
          <w:b/>
          <w:bCs/>
          <w:caps/>
          <w:sz w:val="24"/>
          <w:szCs w:val="24"/>
        </w:rPr>
        <w:t>e l’appel a consultation</w:t>
      </w:r>
    </w:p>
    <w:p w14:paraId="007D52CA" w14:textId="71E94D7B" w:rsidR="00B4518C" w:rsidRPr="00EF5946" w:rsidRDefault="00B4518C" w:rsidP="00B4518C">
      <w:pPr>
        <w:spacing w:after="120" w:line="240" w:lineRule="auto"/>
        <w:ind w:right="68"/>
        <w:jc w:val="both"/>
        <w:rPr>
          <w:rFonts w:ascii="Arial Narrow" w:eastAsia="Times New Roman" w:hAnsi="Arial Narrow" w:cs="Times New Roman"/>
          <w:sz w:val="24"/>
          <w:szCs w:val="24"/>
          <w:lang w:eastAsia="fr-FR"/>
        </w:rPr>
      </w:pPr>
      <w:r w:rsidRPr="00EF5946">
        <w:rPr>
          <w:rFonts w:ascii="Arial Narrow" w:eastAsia="Times New Roman" w:hAnsi="Arial Narrow" w:cs="Times New Roman"/>
          <w:sz w:val="24"/>
          <w:szCs w:val="24"/>
          <w:lang w:eastAsia="fr-FR"/>
        </w:rPr>
        <w:t>Les documents constitutifs d</w:t>
      </w:r>
      <w:r w:rsidR="006579FB">
        <w:rPr>
          <w:rFonts w:ascii="Arial Narrow" w:eastAsia="Times New Roman" w:hAnsi="Arial Narrow" w:cs="Times New Roman"/>
          <w:sz w:val="24"/>
          <w:szCs w:val="24"/>
          <w:lang w:eastAsia="fr-FR"/>
        </w:rPr>
        <w:t>e l’Appel à Consultation</w:t>
      </w:r>
      <w:r w:rsidRPr="00EF5946">
        <w:rPr>
          <w:rFonts w:ascii="Arial Narrow" w:eastAsia="Times New Roman" w:hAnsi="Arial Narrow" w:cs="Times New Roman"/>
          <w:sz w:val="24"/>
          <w:szCs w:val="24"/>
          <w:lang w:eastAsia="fr-FR"/>
        </w:rPr>
        <w:t xml:space="preserve"> sont ceux énumérés ci-après :</w:t>
      </w:r>
    </w:p>
    <w:p w14:paraId="62DDC03C" w14:textId="77777777" w:rsidR="00B4518C" w:rsidRPr="00EF5946" w:rsidRDefault="00B4518C" w:rsidP="00452779">
      <w:pPr>
        <w:numPr>
          <w:ilvl w:val="0"/>
          <w:numId w:val="39"/>
        </w:numPr>
        <w:tabs>
          <w:tab w:val="left" w:pos="284"/>
        </w:tabs>
        <w:spacing w:before="60" w:after="60" w:line="240" w:lineRule="auto"/>
        <w:ind w:left="0" w:right="-68" w:firstLine="0"/>
        <w:jc w:val="both"/>
        <w:rPr>
          <w:rFonts w:ascii="Arial Narrow" w:eastAsia="Times New Roman" w:hAnsi="Arial Narrow" w:cs="Times New Roman"/>
          <w:sz w:val="24"/>
          <w:szCs w:val="24"/>
          <w:lang w:eastAsia="fr-FR"/>
        </w:rPr>
      </w:pPr>
      <w:r w:rsidRPr="00EF5946">
        <w:rPr>
          <w:rFonts w:ascii="Arial Narrow" w:eastAsia="Times New Roman" w:hAnsi="Arial Narrow" w:cs="Times New Roman"/>
          <w:sz w:val="24"/>
          <w:szCs w:val="24"/>
          <w:lang w:eastAsia="fr-FR"/>
        </w:rPr>
        <w:t>L’acte d’engagement ;</w:t>
      </w:r>
    </w:p>
    <w:p w14:paraId="7024A81E" w14:textId="55A2FD85" w:rsidR="00B4518C" w:rsidRPr="003C3D46" w:rsidRDefault="00B4518C" w:rsidP="00452779">
      <w:pPr>
        <w:numPr>
          <w:ilvl w:val="0"/>
          <w:numId w:val="39"/>
        </w:numPr>
        <w:tabs>
          <w:tab w:val="left" w:pos="284"/>
        </w:tabs>
        <w:spacing w:before="60" w:after="60" w:line="240" w:lineRule="auto"/>
        <w:ind w:left="0" w:right="-68" w:firstLine="0"/>
        <w:jc w:val="both"/>
        <w:rPr>
          <w:rFonts w:ascii="Arial Narrow" w:eastAsia="Times New Roman" w:hAnsi="Arial Narrow" w:cs="Times New Roman"/>
          <w:sz w:val="24"/>
          <w:szCs w:val="24"/>
          <w:lang w:eastAsia="fr-FR"/>
        </w:rPr>
      </w:pPr>
      <w:r w:rsidRPr="003C3D46">
        <w:rPr>
          <w:rFonts w:ascii="Arial Narrow" w:eastAsia="Times New Roman" w:hAnsi="Arial Narrow" w:cs="Times New Roman"/>
          <w:sz w:val="24"/>
          <w:szCs w:val="24"/>
          <w:lang w:eastAsia="fr-FR"/>
        </w:rPr>
        <w:t>L</w:t>
      </w:r>
      <w:r w:rsidR="006B2DB6">
        <w:rPr>
          <w:rFonts w:ascii="Arial Narrow" w:eastAsia="Times New Roman" w:hAnsi="Arial Narrow" w:cs="Times New Roman"/>
          <w:sz w:val="24"/>
          <w:szCs w:val="24"/>
          <w:lang w:eastAsia="fr-FR"/>
        </w:rPr>
        <w:t>es</w:t>
      </w:r>
      <w:r w:rsidRPr="003C3D46">
        <w:rPr>
          <w:rFonts w:ascii="Arial Narrow" w:eastAsia="Times New Roman" w:hAnsi="Arial Narrow" w:cs="Times New Roman"/>
          <w:sz w:val="24"/>
          <w:szCs w:val="24"/>
          <w:lang w:eastAsia="fr-FR"/>
        </w:rPr>
        <w:t xml:space="preserve"> présent</w:t>
      </w:r>
      <w:r w:rsidR="006B2DB6">
        <w:rPr>
          <w:rFonts w:ascii="Arial Narrow" w:eastAsia="Times New Roman" w:hAnsi="Arial Narrow" w:cs="Times New Roman"/>
          <w:sz w:val="24"/>
          <w:szCs w:val="24"/>
          <w:lang w:eastAsia="fr-FR"/>
        </w:rPr>
        <w:t>s</w:t>
      </w:r>
      <w:r w:rsidRPr="003C3D46">
        <w:rPr>
          <w:rFonts w:ascii="Arial Narrow" w:eastAsia="Times New Roman" w:hAnsi="Arial Narrow" w:cs="Times New Roman"/>
          <w:sz w:val="24"/>
          <w:szCs w:val="24"/>
          <w:lang w:eastAsia="fr-FR"/>
        </w:rPr>
        <w:t xml:space="preserve"> </w:t>
      </w:r>
      <w:bookmarkStart w:id="2" w:name="_Hlk110151151"/>
      <w:r w:rsidR="006B2DB6">
        <w:rPr>
          <w:rFonts w:ascii="Arial Narrow" w:eastAsia="Times New Roman" w:hAnsi="Arial Narrow" w:cs="Times New Roman"/>
          <w:sz w:val="24"/>
          <w:szCs w:val="24"/>
          <w:lang w:eastAsia="fr-FR"/>
        </w:rPr>
        <w:t>Termes de Référence</w:t>
      </w:r>
      <w:r w:rsidRPr="003C3D46">
        <w:rPr>
          <w:rFonts w:ascii="Arial Narrow" w:eastAsia="Times New Roman" w:hAnsi="Arial Narrow" w:cs="Times New Roman"/>
          <w:sz w:val="24"/>
          <w:szCs w:val="24"/>
          <w:lang w:eastAsia="fr-FR"/>
        </w:rPr>
        <w:t xml:space="preserve"> (</w:t>
      </w:r>
      <w:proofErr w:type="spellStart"/>
      <w:r w:rsidR="006B2DB6">
        <w:rPr>
          <w:rFonts w:ascii="Arial Narrow" w:eastAsia="Times New Roman" w:hAnsi="Arial Narrow" w:cs="Times New Roman"/>
          <w:sz w:val="24"/>
          <w:szCs w:val="24"/>
          <w:lang w:eastAsia="fr-FR"/>
        </w:rPr>
        <w:t>T</w:t>
      </w:r>
      <w:r w:rsidR="004A5561">
        <w:rPr>
          <w:rFonts w:ascii="Arial Narrow" w:eastAsia="Times New Roman" w:hAnsi="Arial Narrow" w:cs="Times New Roman"/>
          <w:sz w:val="24"/>
          <w:szCs w:val="24"/>
          <w:lang w:eastAsia="fr-FR"/>
        </w:rPr>
        <w:t>dR</w:t>
      </w:r>
      <w:proofErr w:type="spellEnd"/>
      <w:r w:rsidRPr="003C3D46">
        <w:rPr>
          <w:rFonts w:ascii="Arial Narrow" w:eastAsia="Times New Roman" w:hAnsi="Arial Narrow" w:cs="Times New Roman"/>
          <w:sz w:val="24"/>
          <w:szCs w:val="24"/>
          <w:lang w:eastAsia="fr-FR"/>
        </w:rPr>
        <w:t>)</w:t>
      </w:r>
      <w:bookmarkEnd w:id="2"/>
      <w:r w:rsidRPr="003C3D46">
        <w:rPr>
          <w:rFonts w:ascii="Arial Narrow" w:eastAsia="Times New Roman" w:hAnsi="Arial Narrow" w:cs="Times New Roman"/>
          <w:sz w:val="24"/>
          <w:szCs w:val="24"/>
          <w:lang w:eastAsia="fr-FR"/>
        </w:rPr>
        <w:t xml:space="preserve"> ;</w:t>
      </w:r>
    </w:p>
    <w:p w14:paraId="495288E6" w14:textId="77777777" w:rsidR="00B4518C" w:rsidRPr="003C3D46" w:rsidRDefault="00B4518C" w:rsidP="00452779">
      <w:pPr>
        <w:numPr>
          <w:ilvl w:val="0"/>
          <w:numId w:val="39"/>
        </w:numPr>
        <w:tabs>
          <w:tab w:val="left" w:pos="284"/>
        </w:tabs>
        <w:spacing w:before="60" w:after="60" w:line="240" w:lineRule="auto"/>
        <w:ind w:left="0" w:right="-68" w:firstLine="0"/>
        <w:jc w:val="both"/>
        <w:rPr>
          <w:rFonts w:ascii="Arial Narrow" w:eastAsia="Times New Roman" w:hAnsi="Arial Narrow" w:cs="Times New Roman"/>
          <w:sz w:val="24"/>
          <w:szCs w:val="24"/>
          <w:lang w:eastAsia="fr-FR"/>
        </w:rPr>
      </w:pPr>
      <w:r w:rsidRPr="003C3D46">
        <w:rPr>
          <w:rFonts w:ascii="Arial Narrow" w:eastAsia="Times New Roman" w:hAnsi="Arial Narrow" w:cs="Times New Roman"/>
          <w:sz w:val="24"/>
          <w:szCs w:val="24"/>
          <w:lang w:eastAsia="fr-FR"/>
        </w:rPr>
        <w:t>L’offre technique</w:t>
      </w:r>
    </w:p>
    <w:p w14:paraId="7A619F88" w14:textId="6228E569" w:rsidR="00B4518C" w:rsidRPr="004E68A5" w:rsidRDefault="00B4518C" w:rsidP="00452779">
      <w:pPr>
        <w:numPr>
          <w:ilvl w:val="0"/>
          <w:numId w:val="39"/>
        </w:numPr>
        <w:tabs>
          <w:tab w:val="left" w:pos="284"/>
        </w:tabs>
        <w:spacing w:before="60" w:after="60" w:line="240" w:lineRule="auto"/>
        <w:ind w:left="0" w:right="-68" w:firstLine="0"/>
        <w:jc w:val="both"/>
        <w:rPr>
          <w:rFonts w:ascii="Arial Narrow" w:eastAsia="Times New Roman" w:hAnsi="Arial Narrow" w:cs="Times New Roman"/>
          <w:sz w:val="24"/>
          <w:szCs w:val="24"/>
          <w:lang w:eastAsia="fr-FR"/>
        </w:rPr>
      </w:pPr>
      <w:r w:rsidRPr="003C3D46">
        <w:rPr>
          <w:rFonts w:ascii="Arial Narrow" w:eastAsia="Times New Roman" w:hAnsi="Arial Narrow" w:cs="Times New Roman"/>
          <w:sz w:val="24"/>
          <w:szCs w:val="24"/>
          <w:lang w:eastAsia="fr-FR"/>
        </w:rPr>
        <w:t>Le bordereau des prix global-sous détail estimatif ;</w:t>
      </w:r>
    </w:p>
    <w:p w14:paraId="20E0626F" w14:textId="2A8984E4" w:rsidR="000D6A99" w:rsidRDefault="00B4518C" w:rsidP="00452779">
      <w:pPr>
        <w:numPr>
          <w:ilvl w:val="0"/>
          <w:numId w:val="39"/>
        </w:numPr>
        <w:tabs>
          <w:tab w:val="left" w:pos="284"/>
        </w:tabs>
        <w:spacing w:before="60" w:after="60" w:line="240" w:lineRule="auto"/>
        <w:ind w:left="284" w:right="-68" w:hanging="284"/>
        <w:jc w:val="both"/>
        <w:rPr>
          <w:rFonts w:ascii="Arial Narrow" w:eastAsia="Times New Roman" w:hAnsi="Arial Narrow" w:cs="Times New Roman"/>
          <w:sz w:val="24"/>
          <w:szCs w:val="24"/>
          <w:lang w:eastAsia="fr-FR"/>
        </w:rPr>
      </w:pPr>
      <w:r w:rsidRPr="00EF5946">
        <w:rPr>
          <w:rFonts w:ascii="Arial Narrow" w:eastAsia="Times New Roman" w:hAnsi="Arial Narrow" w:cs="Times New Roman"/>
          <w:sz w:val="24"/>
          <w:szCs w:val="24"/>
          <w:lang w:eastAsia="fr-FR"/>
        </w:rPr>
        <w:t>T</w:t>
      </w:r>
      <w:r w:rsidRPr="00C9246C">
        <w:rPr>
          <w:rFonts w:ascii="Arial Narrow" w:eastAsia="Times New Roman" w:hAnsi="Arial Narrow" w:cs="Times New Roman"/>
          <w:sz w:val="24"/>
          <w:szCs w:val="24"/>
          <w:lang w:eastAsia="fr-FR"/>
        </w:rPr>
        <w:t xml:space="preserve">out autre document mentionné comme pièces contractuelles dans </w:t>
      </w:r>
      <w:r w:rsidR="00E11112">
        <w:rPr>
          <w:rFonts w:ascii="Arial Narrow" w:eastAsia="Times New Roman" w:hAnsi="Arial Narrow" w:cs="Times New Roman"/>
          <w:sz w:val="24"/>
          <w:szCs w:val="24"/>
          <w:lang w:eastAsia="fr-FR"/>
        </w:rPr>
        <w:t xml:space="preserve">les Termes de Référence </w:t>
      </w:r>
      <w:r w:rsidRPr="00C9246C">
        <w:rPr>
          <w:rFonts w:ascii="Arial Narrow" w:eastAsia="Times New Roman" w:hAnsi="Arial Narrow" w:cs="Times New Roman"/>
          <w:sz w:val="24"/>
          <w:szCs w:val="24"/>
          <w:lang w:eastAsia="fr-FR"/>
        </w:rPr>
        <w:t>(</w:t>
      </w:r>
      <w:proofErr w:type="spellStart"/>
      <w:r w:rsidR="00E11112">
        <w:rPr>
          <w:rFonts w:ascii="Arial Narrow" w:eastAsia="Times New Roman" w:hAnsi="Arial Narrow" w:cs="Times New Roman"/>
          <w:sz w:val="24"/>
          <w:szCs w:val="24"/>
          <w:lang w:eastAsia="fr-FR"/>
        </w:rPr>
        <w:t>TdR</w:t>
      </w:r>
      <w:proofErr w:type="spellEnd"/>
      <w:r w:rsidRPr="00C9246C">
        <w:rPr>
          <w:rFonts w:ascii="Arial Narrow" w:eastAsia="Times New Roman" w:hAnsi="Arial Narrow" w:cs="Times New Roman"/>
          <w:sz w:val="24"/>
          <w:szCs w:val="24"/>
          <w:lang w:eastAsia="fr-FR"/>
        </w:rPr>
        <w:t>).</w:t>
      </w:r>
    </w:p>
    <w:p w14:paraId="7FA38919" w14:textId="77777777" w:rsidR="000B3378" w:rsidRPr="000B3378" w:rsidRDefault="000B3378" w:rsidP="000B3378">
      <w:pPr>
        <w:tabs>
          <w:tab w:val="left" w:pos="284"/>
        </w:tabs>
        <w:spacing w:before="60" w:after="60" w:line="240" w:lineRule="auto"/>
        <w:ind w:left="284" w:right="-68"/>
        <w:jc w:val="both"/>
        <w:rPr>
          <w:rFonts w:ascii="Arial Narrow" w:eastAsia="Times New Roman" w:hAnsi="Arial Narrow" w:cs="Times New Roman"/>
          <w:sz w:val="24"/>
          <w:szCs w:val="24"/>
          <w:lang w:eastAsia="fr-FR"/>
        </w:rPr>
      </w:pPr>
    </w:p>
    <w:p w14:paraId="59C7CE23" w14:textId="25525011" w:rsidR="000B3378" w:rsidRDefault="000B3378" w:rsidP="000B3378">
      <w:pPr>
        <w:spacing w:before="120"/>
        <w:ind w:right="68"/>
        <w:jc w:val="both"/>
        <w:rPr>
          <w:rFonts w:ascii="Arial Narrow" w:hAnsi="Arial Narrow"/>
          <w:b/>
          <w:sz w:val="24"/>
          <w:szCs w:val="24"/>
        </w:rPr>
      </w:pPr>
      <w:r w:rsidRPr="000B3378">
        <w:rPr>
          <w:rFonts w:ascii="Arial Narrow" w:hAnsi="Arial Narrow"/>
          <w:b/>
          <w:sz w:val="24"/>
          <w:szCs w:val="24"/>
        </w:rPr>
        <w:t xml:space="preserve">ARTICLE </w:t>
      </w:r>
      <w:r w:rsidR="009E50A0">
        <w:rPr>
          <w:rFonts w:ascii="Arial Narrow" w:hAnsi="Arial Narrow"/>
          <w:b/>
          <w:sz w:val="24"/>
          <w:szCs w:val="24"/>
        </w:rPr>
        <w:t>3</w:t>
      </w:r>
      <w:r w:rsidRPr="000B3378">
        <w:rPr>
          <w:rFonts w:ascii="Arial Narrow" w:hAnsi="Arial Narrow"/>
          <w:b/>
          <w:sz w:val="24"/>
          <w:szCs w:val="24"/>
        </w:rPr>
        <w:t xml:space="preserve"> : RECEPTION PROVISOIRE</w:t>
      </w:r>
      <w:bookmarkStart w:id="3" w:name="Cette_réception_sera_sanctionnée_par_l’é"/>
      <w:bookmarkEnd w:id="3"/>
    </w:p>
    <w:p w14:paraId="52FDFC74" w14:textId="0216B41A" w:rsidR="000B3378" w:rsidRPr="000B3378" w:rsidRDefault="000B3378" w:rsidP="000B3378">
      <w:pPr>
        <w:spacing w:before="120"/>
        <w:ind w:right="68"/>
        <w:jc w:val="both"/>
        <w:rPr>
          <w:rFonts w:ascii="Arial Narrow" w:hAnsi="Arial Narrow"/>
          <w:b/>
          <w:sz w:val="24"/>
          <w:szCs w:val="24"/>
        </w:rPr>
      </w:pPr>
      <w:r w:rsidRPr="000B3378">
        <w:rPr>
          <w:rFonts w:ascii="Arial Narrow" w:hAnsi="Arial Narrow"/>
          <w:sz w:val="24"/>
          <w:szCs w:val="24"/>
        </w:rPr>
        <w:t>Le maître d’ouvrage s’assurera de la conformité des prestations de services aux spécifications techniques d</w:t>
      </w:r>
      <w:r w:rsidR="00C4180C">
        <w:rPr>
          <w:rFonts w:ascii="Arial Narrow" w:hAnsi="Arial Narrow"/>
          <w:sz w:val="24"/>
          <w:szCs w:val="24"/>
        </w:rPr>
        <w:t>e la</w:t>
      </w:r>
      <w:r w:rsidRPr="000B3378">
        <w:rPr>
          <w:rFonts w:ascii="Arial Narrow" w:hAnsi="Arial Narrow"/>
          <w:sz w:val="24"/>
          <w:szCs w:val="24"/>
        </w:rPr>
        <w:t xml:space="preserve"> </w:t>
      </w:r>
      <w:r w:rsidR="008A370B">
        <w:rPr>
          <w:rFonts w:ascii="Arial Narrow" w:hAnsi="Arial Narrow"/>
          <w:sz w:val="24"/>
          <w:szCs w:val="24"/>
        </w:rPr>
        <w:t>consultation</w:t>
      </w:r>
      <w:r w:rsidRPr="000B3378">
        <w:rPr>
          <w:rFonts w:ascii="Arial Narrow" w:hAnsi="Arial Narrow"/>
          <w:sz w:val="24"/>
          <w:szCs w:val="24"/>
        </w:rPr>
        <w:t xml:space="preserve"> et prononcera la réception provisoire.</w:t>
      </w:r>
    </w:p>
    <w:p w14:paraId="74CAD889" w14:textId="77777777" w:rsidR="000B3378" w:rsidRPr="000B3378" w:rsidRDefault="000B3378" w:rsidP="000B3378">
      <w:pPr>
        <w:spacing w:after="120"/>
        <w:ind w:right="68"/>
        <w:jc w:val="both"/>
        <w:rPr>
          <w:rFonts w:ascii="Arial Narrow" w:hAnsi="Arial Narrow"/>
          <w:sz w:val="24"/>
          <w:szCs w:val="24"/>
        </w:rPr>
      </w:pPr>
      <w:r w:rsidRPr="000B3378">
        <w:rPr>
          <w:rFonts w:ascii="Arial Narrow" w:hAnsi="Arial Narrow"/>
          <w:sz w:val="24"/>
          <w:szCs w:val="24"/>
        </w:rPr>
        <w:t xml:space="preserve">Une réception provisoire sera prononcée à la fin de chaque mission. </w:t>
      </w:r>
    </w:p>
    <w:p w14:paraId="24E1FD47" w14:textId="77777777" w:rsidR="000B3378" w:rsidRPr="000B3378" w:rsidRDefault="000B3378" w:rsidP="000B3378">
      <w:pPr>
        <w:spacing w:after="120"/>
        <w:ind w:right="68"/>
        <w:jc w:val="both"/>
        <w:rPr>
          <w:rFonts w:ascii="Arial Narrow" w:hAnsi="Arial Narrow"/>
          <w:sz w:val="24"/>
          <w:szCs w:val="24"/>
        </w:rPr>
      </w:pPr>
      <w:r w:rsidRPr="000B3378">
        <w:rPr>
          <w:rFonts w:ascii="Arial Narrow" w:hAnsi="Arial Narrow"/>
          <w:sz w:val="24"/>
          <w:szCs w:val="24"/>
        </w:rPr>
        <w:t>Cette réception sera sanctionnée par l’établissement d’un procès -verbal de réception partielle signé par le maitre d’ouvrage.</w:t>
      </w:r>
    </w:p>
    <w:p w14:paraId="0CBE49DD" w14:textId="73571E36" w:rsidR="000B3378" w:rsidRPr="000B3378" w:rsidRDefault="000B3378" w:rsidP="000B3378">
      <w:pPr>
        <w:ind w:right="68"/>
        <w:jc w:val="both"/>
        <w:rPr>
          <w:rFonts w:ascii="Arial Narrow" w:hAnsi="Arial Narrow"/>
          <w:b/>
          <w:sz w:val="24"/>
          <w:szCs w:val="24"/>
        </w:rPr>
      </w:pPr>
      <w:r w:rsidRPr="000B3378">
        <w:rPr>
          <w:rFonts w:ascii="Arial Narrow" w:hAnsi="Arial Narrow"/>
          <w:b/>
          <w:sz w:val="24"/>
          <w:szCs w:val="24"/>
        </w:rPr>
        <w:t xml:space="preserve">ARTICLE </w:t>
      </w:r>
      <w:r w:rsidR="00C0124E">
        <w:rPr>
          <w:rFonts w:ascii="Arial Narrow" w:hAnsi="Arial Narrow"/>
          <w:b/>
          <w:sz w:val="24"/>
          <w:szCs w:val="24"/>
        </w:rPr>
        <w:t>4</w:t>
      </w:r>
      <w:r w:rsidRPr="000B3378">
        <w:rPr>
          <w:rFonts w:ascii="Arial Narrow" w:hAnsi="Arial Narrow"/>
          <w:b/>
          <w:sz w:val="24"/>
          <w:szCs w:val="24"/>
        </w:rPr>
        <w:t> : RECEPTION DEFINITIVE</w:t>
      </w:r>
    </w:p>
    <w:p w14:paraId="3C57E60E" w14:textId="77777777" w:rsidR="000B3378" w:rsidRPr="000B3378" w:rsidRDefault="000B3378" w:rsidP="000B3378">
      <w:pPr>
        <w:jc w:val="both"/>
        <w:rPr>
          <w:rFonts w:ascii="Arial Narrow" w:hAnsi="Arial Narrow"/>
          <w:bCs/>
          <w:sz w:val="24"/>
          <w:szCs w:val="24"/>
        </w:rPr>
      </w:pPr>
      <w:r w:rsidRPr="000B3378">
        <w:rPr>
          <w:rFonts w:ascii="Arial Narrow" w:hAnsi="Arial Narrow"/>
          <w:bCs/>
          <w:sz w:val="24"/>
          <w:szCs w:val="24"/>
        </w:rPr>
        <w:t>La réception définitive des prestations sera prononcée, après la levée des réserves émises par le maître d’ouvrage le cas échéant.</w:t>
      </w:r>
    </w:p>
    <w:p w14:paraId="13217EFB" w14:textId="77777777" w:rsidR="000B3378" w:rsidRPr="000B3378" w:rsidRDefault="000B3378" w:rsidP="000B3378">
      <w:pPr>
        <w:pStyle w:val="article2"/>
        <w:rPr>
          <w:rFonts w:ascii="Arial Narrow" w:hAnsi="Arial Narrow"/>
          <w:b w:val="0"/>
          <w:bCs/>
          <w:szCs w:val="24"/>
          <w:u w:val="none"/>
        </w:rPr>
      </w:pPr>
      <w:r w:rsidRPr="000B3378">
        <w:rPr>
          <w:rFonts w:ascii="Arial Narrow" w:hAnsi="Arial Narrow"/>
          <w:b w:val="0"/>
          <w:bCs/>
          <w:szCs w:val="24"/>
          <w:u w:val="none"/>
        </w:rPr>
        <w:t>Toute réception sera sanctionnée par l’établissement d’un procès-verbal signé par le maitre d’ouvrage.</w:t>
      </w:r>
    </w:p>
    <w:p w14:paraId="3421909E" w14:textId="77777777" w:rsidR="00E11112" w:rsidRPr="00194257" w:rsidRDefault="00E11112" w:rsidP="000B3378">
      <w:pPr>
        <w:tabs>
          <w:tab w:val="left" w:pos="284"/>
        </w:tabs>
        <w:spacing w:before="60" w:after="60" w:line="240" w:lineRule="auto"/>
        <w:ind w:right="-68"/>
        <w:jc w:val="both"/>
        <w:rPr>
          <w:rFonts w:ascii="Arial Narrow" w:eastAsia="Times New Roman" w:hAnsi="Arial Narrow" w:cs="Times New Roman"/>
          <w:sz w:val="24"/>
          <w:szCs w:val="24"/>
          <w:lang w:eastAsia="fr-FR"/>
        </w:rPr>
      </w:pPr>
    </w:p>
    <w:p w14:paraId="3AC0BFF3" w14:textId="553F5972" w:rsidR="00194257" w:rsidRPr="00194257" w:rsidRDefault="00194257" w:rsidP="00194257">
      <w:pPr>
        <w:spacing w:after="0"/>
        <w:ind w:right="68"/>
        <w:jc w:val="both"/>
        <w:rPr>
          <w:rFonts w:ascii="Arial Narrow" w:hAnsi="Arial Narrow"/>
          <w:sz w:val="24"/>
          <w:szCs w:val="24"/>
        </w:rPr>
      </w:pPr>
      <w:r w:rsidRPr="00194257">
        <w:rPr>
          <w:rFonts w:ascii="Arial Narrow" w:hAnsi="Arial Narrow"/>
          <w:b/>
          <w:sz w:val="24"/>
          <w:szCs w:val="24"/>
        </w:rPr>
        <w:t xml:space="preserve">ARTICLE </w:t>
      </w:r>
      <w:r w:rsidR="00C0124E">
        <w:rPr>
          <w:rFonts w:ascii="Arial Narrow" w:hAnsi="Arial Narrow"/>
          <w:b/>
          <w:sz w:val="24"/>
          <w:szCs w:val="24"/>
        </w:rPr>
        <w:t>5</w:t>
      </w:r>
      <w:r w:rsidRPr="00194257">
        <w:rPr>
          <w:rFonts w:ascii="Arial Narrow" w:hAnsi="Arial Narrow"/>
          <w:b/>
          <w:sz w:val="24"/>
          <w:szCs w:val="24"/>
        </w:rPr>
        <w:t> : NATURE, CARACTERE DES PRIX ET MODALITES DE PAIEMENT</w:t>
      </w:r>
      <w:r w:rsidRPr="00194257">
        <w:rPr>
          <w:rFonts w:ascii="Arial Narrow" w:hAnsi="Arial Narrow"/>
          <w:sz w:val="24"/>
          <w:szCs w:val="24"/>
        </w:rPr>
        <w:t xml:space="preserve"> </w:t>
      </w:r>
    </w:p>
    <w:p w14:paraId="0F90AFA9" w14:textId="77777777" w:rsidR="00194257" w:rsidRPr="00194257" w:rsidRDefault="00194257" w:rsidP="00194257">
      <w:pPr>
        <w:spacing w:after="0" w:line="240" w:lineRule="auto"/>
        <w:rPr>
          <w:rFonts w:ascii="Arial Narrow" w:eastAsia="Times New Roman" w:hAnsi="Arial Narrow" w:cs="Times New Roman"/>
          <w:b/>
          <w:color w:val="0070C0"/>
          <w:sz w:val="24"/>
          <w:szCs w:val="24"/>
          <w:lang w:eastAsia="fr-FR"/>
        </w:rPr>
      </w:pPr>
    </w:p>
    <w:p w14:paraId="3CAFACD4" w14:textId="77777777" w:rsidR="00194257" w:rsidRPr="00194257" w:rsidRDefault="00194257" w:rsidP="00452779">
      <w:pPr>
        <w:numPr>
          <w:ilvl w:val="0"/>
          <w:numId w:val="40"/>
        </w:numPr>
        <w:spacing w:after="0" w:line="240" w:lineRule="auto"/>
        <w:jc w:val="both"/>
        <w:rPr>
          <w:rFonts w:ascii="Arial Narrow" w:eastAsia="Times New Roman" w:hAnsi="Arial Narrow" w:cs="Times New Roman"/>
          <w:b/>
          <w:sz w:val="24"/>
          <w:szCs w:val="24"/>
          <w:lang w:eastAsia="fr-FR"/>
        </w:rPr>
      </w:pPr>
      <w:r w:rsidRPr="00194257">
        <w:rPr>
          <w:rFonts w:ascii="Arial Narrow" w:eastAsia="Times New Roman" w:hAnsi="Arial Narrow" w:cs="Times New Roman"/>
          <w:b/>
          <w:sz w:val="24"/>
          <w:szCs w:val="24"/>
          <w:lang w:eastAsia="fr-FR"/>
        </w:rPr>
        <w:t>Nature des prix</w:t>
      </w:r>
    </w:p>
    <w:p w14:paraId="3A8610F7" w14:textId="77777777" w:rsidR="00194257" w:rsidRPr="00194257" w:rsidRDefault="00194257" w:rsidP="00194257">
      <w:pPr>
        <w:spacing w:after="0" w:line="240" w:lineRule="auto"/>
        <w:jc w:val="both"/>
        <w:rPr>
          <w:rFonts w:ascii="Arial Narrow" w:eastAsia="Times New Roman" w:hAnsi="Arial Narrow" w:cs="Times New Roman"/>
          <w:b/>
          <w:sz w:val="24"/>
          <w:szCs w:val="24"/>
          <w:lang w:eastAsia="fr-FR"/>
        </w:rPr>
      </w:pPr>
    </w:p>
    <w:p w14:paraId="4445A64D" w14:textId="2B7C66A0" w:rsidR="00194257" w:rsidRPr="00194257" w:rsidRDefault="00194257" w:rsidP="00194257">
      <w:pPr>
        <w:spacing w:after="0" w:line="240" w:lineRule="auto"/>
        <w:jc w:val="both"/>
        <w:rPr>
          <w:rFonts w:ascii="Arial Narrow" w:eastAsia="Times New Roman" w:hAnsi="Arial Narrow" w:cs="Times New Roman"/>
          <w:bCs/>
          <w:sz w:val="24"/>
          <w:szCs w:val="24"/>
          <w:lang w:eastAsia="fr-FR"/>
        </w:rPr>
      </w:pPr>
      <w:r w:rsidRPr="00194257">
        <w:rPr>
          <w:rFonts w:ascii="Arial Narrow" w:eastAsia="Times New Roman" w:hAnsi="Arial Narrow" w:cs="Times New Roman"/>
          <w:bCs/>
          <w:sz w:val="24"/>
          <w:szCs w:val="24"/>
          <w:lang w:eastAsia="fr-FR"/>
        </w:rPr>
        <w:t xml:space="preserve">Le </w:t>
      </w:r>
      <w:r>
        <w:rPr>
          <w:rFonts w:ascii="Arial Narrow" w:eastAsia="Times New Roman" w:hAnsi="Arial Narrow" w:cs="Times New Roman"/>
          <w:bCs/>
          <w:sz w:val="24"/>
          <w:szCs w:val="24"/>
          <w:lang w:eastAsia="fr-FR"/>
        </w:rPr>
        <w:t>contrat</w:t>
      </w:r>
      <w:r w:rsidRPr="00194257">
        <w:rPr>
          <w:rFonts w:ascii="Arial Narrow" w:eastAsia="Times New Roman" w:hAnsi="Arial Narrow" w:cs="Times New Roman"/>
          <w:bCs/>
          <w:sz w:val="24"/>
          <w:szCs w:val="24"/>
          <w:lang w:eastAsia="fr-FR"/>
        </w:rPr>
        <w:t xml:space="preserve"> issu du présent </w:t>
      </w:r>
      <w:r w:rsidR="00B67EC4">
        <w:rPr>
          <w:rFonts w:ascii="Arial Narrow" w:eastAsia="Times New Roman" w:hAnsi="Arial Narrow" w:cs="Times New Roman"/>
          <w:bCs/>
          <w:sz w:val="24"/>
          <w:szCs w:val="24"/>
          <w:lang w:eastAsia="fr-FR"/>
        </w:rPr>
        <w:t>A</w:t>
      </w:r>
      <w:r w:rsidRPr="00194257">
        <w:rPr>
          <w:rFonts w:ascii="Arial Narrow" w:eastAsia="Times New Roman" w:hAnsi="Arial Narrow" w:cs="Times New Roman"/>
          <w:bCs/>
          <w:sz w:val="24"/>
          <w:szCs w:val="24"/>
          <w:lang w:eastAsia="fr-FR"/>
        </w:rPr>
        <w:t xml:space="preserve">ppel </w:t>
      </w:r>
      <w:r>
        <w:rPr>
          <w:rFonts w:ascii="Arial Narrow" w:eastAsia="Times New Roman" w:hAnsi="Arial Narrow" w:cs="Times New Roman"/>
          <w:bCs/>
          <w:sz w:val="24"/>
          <w:szCs w:val="24"/>
          <w:lang w:eastAsia="fr-FR"/>
        </w:rPr>
        <w:t xml:space="preserve">à </w:t>
      </w:r>
      <w:r w:rsidR="00B67EC4">
        <w:rPr>
          <w:rFonts w:ascii="Arial Narrow" w:eastAsia="Times New Roman" w:hAnsi="Arial Narrow" w:cs="Times New Roman"/>
          <w:bCs/>
          <w:sz w:val="24"/>
          <w:szCs w:val="24"/>
          <w:lang w:eastAsia="fr-FR"/>
        </w:rPr>
        <w:t>C</w:t>
      </w:r>
      <w:r>
        <w:rPr>
          <w:rFonts w:ascii="Arial Narrow" w:eastAsia="Times New Roman" w:hAnsi="Arial Narrow" w:cs="Times New Roman"/>
          <w:bCs/>
          <w:sz w:val="24"/>
          <w:szCs w:val="24"/>
          <w:lang w:eastAsia="fr-FR"/>
        </w:rPr>
        <w:t>ons</w:t>
      </w:r>
      <w:r w:rsidR="00B67EC4">
        <w:rPr>
          <w:rFonts w:ascii="Arial Narrow" w:eastAsia="Times New Roman" w:hAnsi="Arial Narrow" w:cs="Times New Roman"/>
          <w:bCs/>
          <w:sz w:val="24"/>
          <w:szCs w:val="24"/>
          <w:lang w:eastAsia="fr-FR"/>
        </w:rPr>
        <w:t>ultation</w:t>
      </w:r>
      <w:r w:rsidRPr="00194257">
        <w:rPr>
          <w:rFonts w:ascii="Arial Narrow" w:eastAsia="Times New Roman" w:hAnsi="Arial Narrow" w:cs="Times New Roman"/>
          <w:bCs/>
          <w:sz w:val="24"/>
          <w:szCs w:val="24"/>
          <w:lang w:eastAsia="fr-FR"/>
        </w:rPr>
        <w:t xml:space="preserve"> est à prix forfaitaires.</w:t>
      </w:r>
    </w:p>
    <w:p w14:paraId="77173304" w14:textId="77777777" w:rsidR="00194257" w:rsidRDefault="00194257" w:rsidP="00194257">
      <w:pPr>
        <w:tabs>
          <w:tab w:val="left" w:pos="851"/>
        </w:tabs>
        <w:spacing w:after="0" w:line="240" w:lineRule="auto"/>
        <w:jc w:val="both"/>
        <w:rPr>
          <w:rFonts w:ascii="Arial Narrow" w:eastAsia="Calibri" w:hAnsi="Arial Narrow" w:cs="Tahoma"/>
          <w:sz w:val="24"/>
          <w:szCs w:val="24"/>
        </w:rPr>
      </w:pPr>
    </w:p>
    <w:p w14:paraId="3F09B842" w14:textId="076D51C2" w:rsidR="00194257" w:rsidRPr="00194257" w:rsidRDefault="00194257" w:rsidP="00194257">
      <w:pPr>
        <w:tabs>
          <w:tab w:val="left" w:pos="851"/>
        </w:tabs>
        <w:spacing w:after="0" w:line="240" w:lineRule="auto"/>
        <w:jc w:val="both"/>
        <w:rPr>
          <w:rFonts w:ascii="Arial Narrow" w:eastAsia="Calibri" w:hAnsi="Arial Narrow" w:cs="Tahoma"/>
          <w:sz w:val="24"/>
          <w:szCs w:val="24"/>
        </w:rPr>
      </w:pPr>
      <w:r w:rsidRPr="00194257">
        <w:rPr>
          <w:rFonts w:ascii="Arial Narrow" w:eastAsia="Calibri" w:hAnsi="Arial Narrow" w:cs="Tahoma"/>
          <w:sz w:val="24"/>
          <w:szCs w:val="24"/>
        </w:rPr>
        <w:t>Les prix du</w:t>
      </w:r>
      <w:r w:rsidR="00B67EC4">
        <w:rPr>
          <w:rFonts w:ascii="Arial Narrow" w:eastAsia="Calibri" w:hAnsi="Arial Narrow" w:cs="Tahoma"/>
          <w:sz w:val="24"/>
          <w:szCs w:val="24"/>
        </w:rPr>
        <w:t xml:space="preserve"> contrat</w:t>
      </w:r>
      <w:r w:rsidRPr="00194257">
        <w:rPr>
          <w:rFonts w:ascii="Arial Narrow" w:eastAsia="Calibri" w:hAnsi="Arial Narrow" w:cs="Tahoma"/>
          <w:sz w:val="24"/>
          <w:szCs w:val="24"/>
        </w:rPr>
        <w:t xml:space="preserve"> qui découlera du présent appel </w:t>
      </w:r>
      <w:r w:rsidR="00B67EC4">
        <w:rPr>
          <w:rFonts w:ascii="Arial Narrow" w:eastAsia="Calibri" w:hAnsi="Arial Narrow" w:cs="Tahoma"/>
          <w:sz w:val="24"/>
          <w:szCs w:val="24"/>
        </w:rPr>
        <w:t>à consultation</w:t>
      </w:r>
      <w:r w:rsidRPr="00194257">
        <w:rPr>
          <w:rFonts w:ascii="Arial Narrow" w:eastAsia="Calibri" w:hAnsi="Arial Narrow" w:cs="Tahoma"/>
          <w:sz w:val="24"/>
          <w:szCs w:val="24"/>
        </w:rPr>
        <w:t xml:space="preserve"> sont ceux prévus au bordereau des prix global annexés au</w:t>
      </w:r>
      <w:r w:rsidR="006F47B9">
        <w:rPr>
          <w:rFonts w:ascii="Arial Narrow" w:eastAsia="Calibri" w:hAnsi="Arial Narrow" w:cs="Tahoma"/>
          <w:sz w:val="24"/>
          <w:szCs w:val="24"/>
        </w:rPr>
        <w:t>x</w:t>
      </w:r>
      <w:r w:rsidRPr="00194257">
        <w:rPr>
          <w:rFonts w:ascii="Arial Narrow" w:eastAsia="Calibri" w:hAnsi="Arial Narrow" w:cs="Tahoma"/>
          <w:sz w:val="24"/>
          <w:szCs w:val="24"/>
        </w:rPr>
        <w:t xml:space="preserve"> présent</w:t>
      </w:r>
      <w:r w:rsidR="00F2691F">
        <w:rPr>
          <w:rFonts w:ascii="Arial Narrow" w:eastAsia="Calibri" w:hAnsi="Arial Narrow" w:cs="Tahoma"/>
          <w:sz w:val="24"/>
          <w:szCs w:val="24"/>
        </w:rPr>
        <w:t>s Termes de Référence</w:t>
      </w:r>
      <w:r w:rsidRPr="00194257">
        <w:rPr>
          <w:rFonts w:ascii="Arial Narrow" w:eastAsia="Calibri" w:hAnsi="Arial Narrow" w:cs="Tahoma"/>
          <w:sz w:val="24"/>
          <w:szCs w:val="24"/>
        </w:rPr>
        <w:t xml:space="preserve">. Ils rémunèrent les prestations les concernant par application de ces prix aux prestations réellement exécutées conformément au </w:t>
      </w:r>
      <w:r w:rsidR="00FD4258">
        <w:rPr>
          <w:rFonts w:ascii="Arial Narrow" w:eastAsia="Calibri" w:hAnsi="Arial Narrow" w:cs="Tahoma"/>
          <w:sz w:val="24"/>
          <w:szCs w:val="24"/>
        </w:rPr>
        <w:t>contrat</w:t>
      </w:r>
      <w:r w:rsidRPr="00194257">
        <w:rPr>
          <w:rFonts w:ascii="Arial Narrow" w:eastAsia="Calibri" w:hAnsi="Arial Narrow" w:cs="Tahoma"/>
          <w:sz w:val="24"/>
          <w:szCs w:val="24"/>
        </w:rPr>
        <w:t>.</w:t>
      </w:r>
    </w:p>
    <w:p w14:paraId="72EE7F1C" w14:textId="77777777" w:rsidR="00194257" w:rsidRDefault="00194257" w:rsidP="00194257">
      <w:pPr>
        <w:tabs>
          <w:tab w:val="left" w:pos="851"/>
        </w:tabs>
        <w:spacing w:after="0" w:line="240" w:lineRule="auto"/>
        <w:jc w:val="both"/>
        <w:rPr>
          <w:rFonts w:ascii="Arial Narrow" w:eastAsia="Calibri" w:hAnsi="Arial Narrow" w:cs="Tahoma"/>
          <w:sz w:val="24"/>
          <w:szCs w:val="24"/>
        </w:rPr>
      </w:pPr>
    </w:p>
    <w:p w14:paraId="0A7CF085" w14:textId="77777777" w:rsidR="00FC797D" w:rsidRPr="00194257" w:rsidRDefault="00FC797D" w:rsidP="00194257">
      <w:pPr>
        <w:tabs>
          <w:tab w:val="left" w:pos="851"/>
        </w:tabs>
        <w:spacing w:after="0" w:line="240" w:lineRule="auto"/>
        <w:jc w:val="both"/>
        <w:rPr>
          <w:rFonts w:ascii="Arial Narrow" w:eastAsia="Calibri" w:hAnsi="Arial Narrow" w:cs="Tahoma"/>
          <w:sz w:val="24"/>
          <w:szCs w:val="24"/>
        </w:rPr>
      </w:pPr>
    </w:p>
    <w:p w14:paraId="0E5B262E" w14:textId="77777777" w:rsidR="00194257" w:rsidRPr="00194257" w:rsidRDefault="00194257" w:rsidP="00194257">
      <w:pPr>
        <w:spacing w:after="0" w:line="240" w:lineRule="auto"/>
        <w:jc w:val="both"/>
        <w:rPr>
          <w:rFonts w:ascii="Arial Narrow" w:eastAsia="Times New Roman" w:hAnsi="Arial Narrow" w:cs="Times New Roman"/>
          <w:bCs/>
          <w:sz w:val="24"/>
          <w:szCs w:val="24"/>
          <w:lang w:eastAsia="fr-FR"/>
        </w:rPr>
      </w:pPr>
    </w:p>
    <w:p w14:paraId="59D4631D" w14:textId="77777777" w:rsidR="00194257" w:rsidRPr="00194257" w:rsidRDefault="00194257" w:rsidP="00452779">
      <w:pPr>
        <w:numPr>
          <w:ilvl w:val="0"/>
          <w:numId w:val="40"/>
        </w:numPr>
        <w:tabs>
          <w:tab w:val="left" w:pos="851"/>
        </w:tabs>
        <w:spacing w:after="0" w:line="240" w:lineRule="auto"/>
        <w:jc w:val="both"/>
        <w:rPr>
          <w:rFonts w:ascii="Arial Narrow" w:eastAsia="Times New Roman" w:hAnsi="Arial Narrow" w:cs="Tahoma"/>
          <w:b/>
          <w:bCs/>
          <w:sz w:val="24"/>
          <w:szCs w:val="24"/>
          <w:lang w:eastAsia="fr-FR"/>
        </w:rPr>
      </w:pPr>
      <w:r w:rsidRPr="00194257">
        <w:rPr>
          <w:rFonts w:ascii="Arial Narrow" w:eastAsia="Times New Roman" w:hAnsi="Arial Narrow" w:cs="Tahoma"/>
          <w:b/>
          <w:bCs/>
          <w:sz w:val="24"/>
          <w:szCs w:val="24"/>
          <w:lang w:eastAsia="fr-FR"/>
        </w:rPr>
        <w:lastRenderedPageBreak/>
        <w:t>Caractères des prix</w:t>
      </w:r>
    </w:p>
    <w:p w14:paraId="43EB3669" w14:textId="77777777" w:rsidR="00194257" w:rsidRPr="00194257" w:rsidRDefault="00194257" w:rsidP="00194257">
      <w:pPr>
        <w:tabs>
          <w:tab w:val="left" w:pos="851"/>
        </w:tabs>
        <w:spacing w:after="0" w:line="240" w:lineRule="auto"/>
        <w:ind w:left="720"/>
        <w:jc w:val="both"/>
        <w:rPr>
          <w:rFonts w:ascii="Arial Narrow" w:eastAsia="Times New Roman" w:hAnsi="Arial Narrow" w:cs="Tahoma"/>
          <w:b/>
          <w:bCs/>
          <w:sz w:val="24"/>
          <w:szCs w:val="24"/>
          <w:lang w:eastAsia="fr-FR"/>
        </w:rPr>
      </w:pPr>
    </w:p>
    <w:p w14:paraId="3193430C" w14:textId="77777777" w:rsidR="00194257" w:rsidRPr="00194257" w:rsidRDefault="00194257" w:rsidP="00194257">
      <w:pPr>
        <w:pStyle w:val="Textebrut"/>
        <w:jc w:val="both"/>
        <w:rPr>
          <w:rFonts w:ascii="Arial Narrow" w:hAnsi="Arial Narrow"/>
          <w:sz w:val="24"/>
          <w:szCs w:val="24"/>
        </w:rPr>
      </w:pPr>
      <w:r w:rsidRPr="00194257">
        <w:rPr>
          <w:rFonts w:ascii="Arial Narrow" w:hAnsi="Arial Narrow"/>
          <w:sz w:val="24"/>
          <w:szCs w:val="24"/>
        </w:rPr>
        <w:t>Les prix sont forfaitaires.</w:t>
      </w:r>
    </w:p>
    <w:p w14:paraId="7F8EC8A3" w14:textId="160231E1" w:rsidR="00733714" w:rsidRPr="00194257" w:rsidRDefault="00733714" w:rsidP="002C0F0A">
      <w:pPr>
        <w:pStyle w:val="Textebrut"/>
        <w:jc w:val="both"/>
        <w:rPr>
          <w:rFonts w:ascii="Arial Narrow" w:hAnsi="Arial Narrow"/>
          <w:sz w:val="24"/>
          <w:szCs w:val="24"/>
        </w:rPr>
      </w:pPr>
    </w:p>
    <w:p w14:paraId="0E49186E" w14:textId="77777777" w:rsidR="00194257" w:rsidRPr="00194257" w:rsidRDefault="00194257" w:rsidP="00194257">
      <w:pPr>
        <w:tabs>
          <w:tab w:val="left" w:pos="851"/>
        </w:tabs>
        <w:spacing w:after="0" w:line="240" w:lineRule="auto"/>
        <w:jc w:val="both"/>
        <w:rPr>
          <w:rFonts w:ascii="Arial Narrow" w:eastAsia="Calibri" w:hAnsi="Arial Narrow" w:cs="Tahoma"/>
          <w:sz w:val="24"/>
          <w:szCs w:val="24"/>
        </w:rPr>
      </w:pPr>
      <w:r w:rsidRPr="00194257">
        <w:rPr>
          <w:rFonts w:ascii="Arial Narrow" w:eastAsia="Calibri" w:hAnsi="Arial Narrow" w:cs="Tahoma"/>
          <w:sz w:val="24"/>
          <w:szCs w:val="24"/>
        </w:rPr>
        <w:t>Ils correspondent aux salaires et toutes autres charges de quelques natures qu’elles soient nécessaires à la réalisation des prestations demandées.</w:t>
      </w:r>
    </w:p>
    <w:p w14:paraId="253AFC58" w14:textId="2D6C9656" w:rsidR="00194257" w:rsidRDefault="00194257" w:rsidP="001942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76" w:lineRule="auto"/>
        <w:ind w:right="-2"/>
        <w:jc w:val="both"/>
        <w:rPr>
          <w:rFonts w:ascii="Arial Narrow" w:eastAsia="Times New Roman" w:hAnsi="Arial Narrow" w:cs="Arial"/>
          <w:sz w:val="24"/>
          <w:szCs w:val="24"/>
          <w:lang w:eastAsia="fr-FR"/>
        </w:rPr>
      </w:pPr>
      <w:r w:rsidRPr="00194257">
        <w:rPr>
          <w:rFonts w:ascii="Arial Narrow" w:eastAsia="Times New Roman" w:hAnsi="Arial Narrow" w:cs="Arial"/>
          <w:sz w:val="24"/>
          <w:szCs w:val="24"/>
          <w:lang w:eastAsia="fr-FR"/>
        </w:rPr>
        <w:t>Le montant total du</w:t>
      </w:r>
      <w:r w:rsidR="00954A0B">
        <w:rPr>
          <w:rFonts w:ascii="Arial Narrow" w:eastAsia="Times New Roman" w:hAnsi="Arial Narrow" w:cs="Arial"/>
          <w:sz w:val="24"/>
          <w:szCs w:val="24"/>
          <w:lang w:eastAsia="fr-FR"/>
        </w:rPr>
        <w:t xml:space="preserve"> contrat</w:t>
      </w:r>
      <w:r w:rsidRPr="00194257">
        <w:rPr>
          <w:rFonts w:ascii="Arial Narrow" w:eastAsia="Times New Roman" w:hAnsi="Arial Narrow" w:cs="Arial"/>
          <w:sz w:val="24"/>
          <w:szCs w:val="24"/>
          <w:lang w:eastAsia="fr-FR"/>
        </w:rPr>
        <w:t xml:space="preserve"> correspondra au total hors taxes du bordereau des prix formant détail estimatif. </w:t>
      </w:r>
    </w:p>
    <w:p w14:paraId="193F5B4F" w14:textId="77777777" w:rsidR="00194257" w:rsidRPr="00194257" w:rsidRDefault="00194257" w:rsidP="006F47B9">
      <w:pPr>
        <w:spacing w:after="0" w:line="240" w:lineRule="auto"/>
        <w:jc w:val="both"/>
        <w:rPr>
          <w:rFonts w:ascii="Arial Narrow" w:eastAsia="Times New Roman" w:hAnsi="Arial Narrow" w:cs="Times New Roman"/>
          <w:bCs/>
          <w:sz w:val="24"/>
          <w:szCs w:val="24"/>
          <w:lang w:eastAsia="fr-FR"/>
        </w:rPr>
      </w:pPr>
    </w:p>
    <w:p w14:paraId="2E9EA95C" w14:textId="31661424" w:rsidR="00194257" w:rsidRPr="00194257" w:rsidRDefault="00194257" w:rsidP="00452779">
      <w:pPr>
        <w:numPr>
          <w:ilvl w:val="0"/>
          <w:numId w:val="40"/>
        </w:numPr>
        <w:spacing w:after="0" w:line="240" w:lineRule="auto"/>
        <w:jc w:val="both"/>
        <w:rPr>
          <w:rFonts w:ascii="Arial Narrow" w:hAnsi="Arial Narrow"/>
          <w:b/>
          <w:sz w:val="24"/>
          <w:szCs w:val="24"/>
        </w:rPr>
      </w:pPr>
      <w:r w:rsidRPr="00194257">
        <w:rPr>
          <w:rFonts w:ascii="Arial Narrow" w:hAnsi="Arial Narrow"/>
          <w:b/>
          <w:sz w:val="24"/>
          <w:szCs w:val="24"/>
        </w:rPr>
        <w:t>Modalités de paiement</w:t>
      </w:r>
    </w:p>
    <w:p w14:paraId="14B81ED2" w14:textId="77777777" w:rsidR="005714BD" w:rsidRDefault="005714BD" w:rsidP="005714BD">
      <w:pPr>
        <w:pStyle w:val="ecxmsobodytextindent"/>
        <w:spacing w:after="0"/>
        <w:jc w:val="both"/>
        <w:rPr>
          <w:rFonts w:ascii="Arial Narrow" w:hAnsi="Arial Narrow"/>
        </w:rPr>
      </w:pPr>
    </w:p>
    <w:p w14:paraId="1E857226" w14:textId="26020DE0" w:rsidR="005714BD" w:rsidRDefault="005714BD" w:rsidP="005714BD">
      <w:pPr>
        <w:pStyle w:val="ecxmsobodytextindent"/>
        <w:spacing w:after="0"/>
        <w:jc w:val="both"/>
        <w:rPr>
          <w:rFonts w:ascii="Arial Narrow" w:hAnsi="Arial Narrow"/>
        </w:rPr>
      </w:pPr>
      <w:r>
        <w:rPr>
          <w:rFonts w:ascii="Arial Narrow" w:hAnsi="Arial Narrow"/>
        </w:rPr>
        <w:t xml:space="preserve">Cette prestation de service s’inscrit dans le cadre d’un don de l’AACID au profit du projet </w:t>
      </w:r>
      <w:r w:rsidR="00AF5D95">
        <w:rPr>
          <w:rFonts w:ascii="Arial Narrow" w:hAnsi="Arial Narrow"/>
        </w:rPr>
        <w:t>susmentionné</w:t>
      </w:r>
      <w:r>
        <w:rPr>
          <w:rFonts w:ascii="Arial Narrow" w:hAnsi="Arial Narrow"/>
        </w:rPr>
        <w:t xml:space="preserve"> ainsi, elle fera l’objet d’une demande d’achat en exonération de la taxe sur la valeur ajoutée (ci-après, TVA), selon article 92, I, paragraphe 21 du code général des impôts et l’article 9 du décret n° 2-06-574. </w:t>
      </w:r>
    </w:p>
    <w:p w14:paraId="0078E3D1" w14:textId="77777777" w:rsidR="005714BD" w:rsidRDefault="005714BD" w:rsidP="005714BD">
      <w:pPr>
        <w:pStyle w:val="ecxmsobodytextindent"/>
        <w:spacing w:after="0"/>
        <w:ind w:left="1080"/>
        <w:jc w:val="both"/>
        <w:rPr>
          <w:rFonts w:ascii="Arial Narrow" w:hAnsi="Arial Narrow"/>
        </w:rPr>
      </w:pPr>
    </w:p>
    <w:p w14:paraId="38C86B65" w14:textId="5DB95BC1" w:rsidR="005714BD" w:rsidRDefault="00AF5D95" w:rsidP="005714BD">
      <w:pPr>
        <w:pStyle w:val="ecxmsobodytextindent"/>
        <w:spacing w:after="0"/>
        <w:jc w:val="both"/>
        <w:rPr>
          <w:rFonts w:ascii="Arial Narrow" w:hAnsi="Arial Narrow"/>
        </w:rPr>
      </w:pPr>
      <w:r w:rsidRPr="00837D95">
        <w:rPr>
          <w:rFonts w:ascii="Arial Narrow" w:hAnsi="Arial Narrow"/>
        </w:rPr>
        <w:t>L</w:t>
      </w:r>
      <w:r w:rsidR="00837D95" w:rsidRPr="00837D95">
        <w:rPr>
          <w:rFonts w:ascii="Arial Narrow" w:hAnsi="Arial Narrow"/>
        </w:rPr>
        <w:t xml:space="preserve">e </w:t>
      </w:r>
      <w:r w:rsidRPr="00837D95">
        <w:rPr>
          <w:rFonts w:ascii="Arial Narrow" w:hAnsi="Arial Narrow"/>
        </w:rPr>
        <w:t>Maitre</w:t>
      </w:r>
      <w:r w:rsidR="005714BD" w:rsidRPr="00837D95">
        <w:rPr>
          <w:rFonts w:ascii="Arial Narrow" w:hAnsi="Arial Narrow"/>
        </w:rPr>
        <w:t xml:space="preserve"> d’Ouvrage, demandera pour le contractant le certificat d’exonération de la TVA auprès des services </w:t>
      </w:r>
      <w:r w:rsidR="005714BD">
        <w:rPr>
          <w:rFonts w:ascii="Arial Narrow" w:hAnsi="Arial Narrow"/>
        </w:rPr>
        <w:t xml:space="preserve">concernés de la Direction des Impôts. À cet effet, le Contractant est obligé de fournir au Maitre d’Ouvrage, une facture pro-forma, sur laquelle devront figurer les données suivantes : </w:t>
      </w:r>
    </w:p>
    <w:p w14:paraId="7BCCCA72" w14:textId="77777777" w:rsidR="005714BD" w:rsidRDefault="005714BD" w:rsidP="00452779">
      <w:pPr>
        <w:pStyle w:val="ecxecmsobodytext"/>
        <w:numPr>
          <w:ilvl w:val="0"/>
          <w:numId w:val="50"/>
        </w:numPr>
        <w:spacing w:after="0"/>
        <w:ind w:left="1276"/>
        <w:jc w:val="both"/>
        <w:rPr>
          <w:rFonts w:ascii="Arial Narrow" w:hAnsi="Arial Narrow"/>
        </w:rPr>
      </w:pPr>
      <w:r>
        <w:rPr>
          <w:rFonts w:ascii="Arial Narrow" w:hAnsi="Arial Narrow"/>
        </w:rPr>
        <w:t xml:space="preserve">L’objet de ce contrat ; </w:t>
      </w:r>
    </w:p>
    <w:p w14:paraId="7A7F6B06" w14:textId="77777777" w:rsidR="005714BD" w:rsidRDefault="005714BD" w:rsidP="00452779">
      <w:pPr>
        <w:pStyle w:val="ecxecmsobodytext"/>
        <w:numPr>
          <w:ilvl w:val="0"/>
          <w:numId w:val="50"/>
        </w:numPr>
        <w:spacing w:after="0"/>
        <w:ind w:left="1276"/>
        <w:jc w:val="both"/>
        <w:rPr>
          <w:rFonts w:ascii="Arial Narrow" w:hAnsi="Arial Narrow"/>
        </w:rPr>
      </w:pPr>
      <w:r>
        <w:rPr>
          <w:rFonts w:ascii="Arial Narrow" w:hAnsi="Arial Narrow"/>
        </w:rPr>
        <w:t>Le numéro d’identification fiscale du Contractant ;</w:t>
      </w:r>
    </w:p>
    <w:p w14:paraId="0539CFE0" w14:textId="77777777" w:rsidR="005714BD" w:rsidRDefault="005714BD" w:rsidP="00452779">
      <w:pPr>
        <w:pStyle w:val="ecxecmsobodytext"/>
        <w:numPr>
          <w:ilvl w:val="0"/>
          <w:numId w:val="50"/>
        </w:numPr>
        <w:spacing w:after="0"/>
        <w:ind w:left="1276"/>
        <w:jc w:val="both"/>
        <w:rPr>
          <w:rFonts w:ascii="Arial Narrow" w:hAnsi="Arial Narrow"/>
        </w:rPr>
      </w:pPr>
      <w:r>
        <w:rPr>
          <w:rFonts w:ascii="Arial Narrow" w:hAnsi="Arial Narrow"/>
        </w:rPr>
        <w:t xml:space="preserve">Le numéro du ICE </w:t>
      </w:r>
    </w:p>
    <w:p w14:paraId="15E8803F" w14:textId="77777777" w:rsidR="005714BD" w:rsidRDefault="005714BD" w:rsidP="00452779">
      <w:pPr>
        <w:pStyle w:val="ecxecmsobodytext"/>
        <w:numPr>
          <w:ilvl w:val="0"/>
          <w:numId w:val="50"/>
        </w:numPr>
        <w:spacing w:after="0"/>
        <w:ind w:left="1276"/>
        <w:jc w:val="both"/>
        <w:rPr>
          <w:rFonts w:ascii="Arial Narrow" w:hAnsi="Arial Narrow"/>
        </w:rPr>
      </w:pPr>
      <w:r>
        <w:rPr>
          <w:rFonts w:ascii="Arial Narrow" w:hAnsi="Arial Narrow"/>
        </w:rPr>
        <w:t xml:space="preserve">Le numéro du Registre de Commerce ; </w:t>
      </w:r>
    </w:p>
    <w:p w14:paraId="138CA963" w14:textId="77777777" w:rsidR="005714BD" w:rsidRDefault="005714BD" w:rsidP="00452779">
      <w:pPr>
        <w:pStyle w:val="ecxecmsobodytext"/>
        <w:numPr>
          <w:ilvl w:val="0"/>
          <w:numId w:val="50"/>
        </w:numPr>
        <w:spacing w:after="0"/>
        <w:ind w:left="1276"/>
        <w:jc w:val="both"/>
        <w:rPr>
          <w:rFonts w:ascii="Arial Narrow" w:hAnsi="Arial Narrow"/>
        </w:rPr>
      </w:pPr>
      <w:r>
        <w:rPr>
          <w:rFonts w:ascii="Arial Narrow" w:hAnsi="Arial Narrow"/>
        </w:rPr>
        <w:t xml:space="preserve">Le numéro de la patente ; </w:t>
      </w:r>
    </w:p>
    <w:p w14:paraId="164AECCC" w14:textId="77777777" w:rsidR="005714BD" w:rsidRDefault="005714BD" w:rsidP="00452779">
      <w:pPr>
        <w:pStyle w:val="ecxecmsobodytext"/>
        <w:numPr>
          <w:ilvl w:val="0"/>
          <w:numId w:val="50"/>
        </w:numPr>
        <w:spacing w:after="0"/>
        <w:ind w:left="1276"/>
        <w:jc w:val="both"/>
        <w:rPr>
          <w:rFonts w:ascii="Arial Narrow" w:hAnsi="Arial Narrow"/>
        </w:rPr>
      </w:pPr>
      <w:r>
        <w:rPr>
          <w:rFonts w:ascii="Arial Narrow" w:hAnsi="Arial Narrow"/>
        </w:rPr>
        <w:t xml:space="preserve">Le montant détaillé des dépenses effectuées, Hors TVA ;  </w:t>
      </w:r>
    </w:p>
    <w:p w14:paraId="536AF991" w14:textId="77777777" w:rsidR="005714BD" w:rsidRDefault="005714BD" w:rsidP="00452779">
      <w:pPr>
        <w:pStyle w:val="ecxecmsobodytext"/>
        <w:numPr>
          <w:ilvl w:val="0"/>
          <w:numId w:val="50"/>
        </w:numPr>
        <w:spacing w:after="0"/>
        <w:ind w:left="1276"/>
        <w:jc w:val="both"/>
        <w:rPr>
          <w:rFonts w:ascii="Arial Narrow" w:hAnsi="Arial Narrow"/>
        </w:rPr>
      </w:pPr>
      <w:r>
        <w:rPr>
          <w:rFonts w:ascii="Arial Narrow" w:hAnsi="Arial Narrow"/>
        </w:rPr>
        <w:t xml:space="preserve">Le taux et le montant de la TVA par rapport au montant total des dépenses effectuées. </w:t>
      </w:r>
    </w:p>
    <w:p w14:paraId="0B202516" w14:textId="77777777" w:rsidR="006F47B9" w:rsidRDefault="006F47B9" w:rsidP="00194257">
      <w:pPr>
        <w:pStyle w:val="Textebrut"/>
        <w:jc w:val="both"/>
        <w:rPr>
          <w:rFonts w:ascii="Arial Narrow" w:hAnsi="Arial Narrow"/>
          <w:sz w:val="24"/>
          <w:szCs w:val="24"/>
        </w:rPr>
      </w:pPr>
    </w:p>
    <w:p w14:paraId="17D40916" w14:textId="690C72AC" w:rsidR="00194257" w:rsidRPr="002F3B26" w:rsidRDefault="00194257" w:rsidP="00194257">
      <w:pPr>
        <w:pStyle w:val="Textebrut"/>
        <w:jc w:val="both"/>
        <w:rPr>
          <w:rFonts w:ascii="Arial Narrow" w:hAnsi="Arial Narrow"/>
          <w:sz w:val="24"/>
          <w:szCs w:val="24"/>
        </w:rPr>
      </w:pPr>
      <w:r w:rsidRPr="005714BD">
        <w:rPr>
          <w:rFonts w:ascii="Arial Narrow" w:hAnsi="Arial Narrow"/>
          <w:sz w:val="24"/>
          <w:szCs w:val="24"/>
        </w:rPr>
        <w:t xml:space="preserve">Les sommes dues au titulaire, en exécution du présent </w:t>
      </w:r>
      <w:r w:rsidR="007D5B65" w:rsidRPr="005714BD">
        <w:rPr>
          <w:rFonts w:ascii="Arial Narrow" w:hAnsi="Arial Narrow"/>
          <w:sz w:val="24"/>
          <w:szCs w:val="24"/>
        </w:rPr>
        <w:t>contrat</w:t>
      </w:r>
      <w:r w:rsidRPr="005714BD">
        <w:rPr>
          <w:rFonts w:ascii="Arial Narrow" w:hAnsi="Arial Narrow"/>
          <w:sz w:val="24"/>
          <w:szCs w:val="24"/>
        </w:rPr>
        <w:t>, seront versé</w:t>
      </w:r>
      <w:r w:rsidRPr="002F3B26">
        <w:rPr>
          <w:rFonts w:ascii="Arial Narrow" w:hAnsi="Arial Narrow"/>
          <w:sz w:val="24"/>
          <w:szCs w:val="24"/>
        </w:rPr>
        <w:t>es</w:t>
      </w:r>
      <w:r w:rsidR="00704C4A" w:rsidRPr="002F3B26">
        <w:rPr>
          <w:rFonts w:ascii="Arial Narrow" w:hAnsi="Arial Narrow"/>
          <w:sz w:val="24"/>
          <w:szCs w:val="24"/>
        </w:rPr>
        <w:t>, en hors taxe,</w:t>
      </w:r>
      <w:r w:rsidRPr="002F3B26">
        <w:rPr>
          <w:rFonts w:ascii="Arial Narrow" w:hAnsi="Arial Narrow"/>
          <w:sz w:val="24"/>
          <w:szCs w:val="24"/>
        </w:rPr>
        <w:t xml:space="preserve"> au compte désigné à l’acte d’engagement du titulaire du </w:t>
      </w:r>
      <w:r w:rsidR="005714BD" w:rsidRPr="002F3B26">
        <w:rPr>
          <w:rFonts w:ascii="Arial Narrow" w:hAnsi="Arial Narrow"/>
          <w:sz w:val="24"/>
          <w:szCs w:val="24"/>
        </w:rPr>
        <w:t>contrat</w:t>
      </w:r>
      <w:r w:rsidRPr="002F3B26">
        <w:rPr>
          <w:rFonts w:ascii="Arial Narrow" w:hAnsi="Arial Narrow"/>
          <w:sz w:val="24"/>
          <w:szCs w:val="24"/>
        </w:rPr>
        <w:t>.</w:t>
      </w:r>
    </w:p>
    <w:p w14:paraId="641E9D0E" w14:textId="77777777" w:rsidR="005714BD" w:rsidRDefault="005714BD" w:rsidP="005714BD">
      <w:pPr>
        <w:pStyle w:val="Textebrut"/>
        <w:jc w:val="both"/>
        <w:rPr>
          <w:rFonts w:ascii="Arial Narrow" w:hAnsi="Arial Narrow"/>
          <w:b/>
          <w:bCs/>
          <w:sz w:val="24"/>
          <w:szCs w:val="24"/>
          <w:u w:val="single"/>
        </w:rPr>
      </w:pPr>
    </w:p>
    <w:p w14:paraId="3D292690" w14:textId="2D4FE0BE" w:rsidR="00AB0F7B" w:rsidRDefault="00AB0F7B" w:rsidP="00AB0F7B">
      <w:pPr>
        <w:pStyle w:val="Textebrut"/>
        <w:jc w:val="both"/>
        <w:rPr>
          <w:rFonts w:ascii="Arial Narrow" w:hAnsi="Arial Narrow"/>
          <w:sz w:val="24"/>
          <w:szCs w:val="24"/>
        </w:rPr>
      </w:pPr>
      <w:r w:rsidRPr="00194257">
        <w:rPr>
          <w:rFonts w:ascii="Arial Narrow" w:hAnsi="Arial Narrow"/>
          <w:sz w:val="24"/>
          <w:szCs w:val="24"/>
        </w:rPr>
        <w:t>Les paiements se feront, par mission, après validation des livrables et réception de chaque mission</w:t>
      </w:r>
      <w:r w:rsidR="005714BD">
        <w:rPr>
          <w:rFonts w:ascii="Arial Narrow" w:hAnsi="Arial Narrow"/>
          <w:sz w:val="24"/>
          <w:szCs w:val="24"/>
        </w:rPr>
        <w:t>.</w:t>
      </w:r>
    </w:p>
    <w:p w14:paraId="3C6D6297" w14:textId="77777777" w:rsidR="00194257" w:rsidRDefault="00194257" w:rsidP="00194257">
      <w:pPr>
        <w:pStyle w:val="Textebrut"/>
        <w:jc w:val="both"/>
        <w:rPr>
          <w:rFonts w:ascii="Arial Narrow" w:hAnsi="Arial Narrow"/>
          <w:sz w:val="24"/>
          <w:szCs w:val="24"/>
        </w:rPr>
      </w:pPr>
    </w:p>
    <w:p w14:paraId="1319C1CF" w14:textId="494D6B90" w:rsidR="00AB0F7B" w:rsidRDefault="00F36330" w:rsidP="00194257">
      <w:pPr>
        <w:pStyle w:val="Textebrut"/>
        <w:jc w:val="both"/>
        <w:rPr>
          <w:rFonts w:ascii="Arial Narrow" w:hAnsi="Arial Narrow"/>
          <w:sz w:val="24"/>
          <w:szCs w:val="24"/>
        </w:rPr>
      </w:pPr>
      <w:r>
        <w:rPr>
          <w:rFonts w:ascii="Arial Narrow" w:hAnsi="Arial Narrow"/>
          <w:sz w:val="24"/>
          <w:szCs w:val="24"/>
        </w:rPr>
        <w:t>Les paiements seront effectués pa</w:t>
      </w:r>
      <w:r w:rsidR="004664B9">
        <w:rPr>
          <w:rFonts w:ascii="Arial Narrow" w:hAnsi="Arial Narrow"/>
          <w:sz w:val="24"/>
          <w:szCs w:val="24"/>
        </w:rPr>
        <w:t xml:space="preserve">r l’Ambassade d’Espagne </w:t>
      </w:r>
      <w:r w:rsidR="00473982">
        <w:rPr>
          <w:rFonts w:ascii="Arial Narrow" w:hAnsi="Arial Narrow"/>
          <w:sz w:val="24"/>
          <w:szCs w:val="24"/>
        </w:rPr>
        <w:t xml:space="preserve">à Rabat </w:t>
      </w:r>
      <w:r w:rsidR="00161313">
        <w:rPr>
          <w:rFonts w:ascii="Arial Narrow" w:hAnsi="Arial Narrow"/>
          <w:sz w:val="24"/>
          <w:szCs w:val="24"/>
        </w:rPr>
        <w:t>–</w:t>
      </w:r>
      <w:r w:rsidR="00473982">
        <w:rPr>
          <w:rFonts w:ascii="Arial Narrow" w:hAnsi="Arial Narrow"/>
          <w:sz w:val="24"/>
          <w:szCs w:val="24"/>
        </w:rPr>
        <w:t xml:space="preserve"> AACID</w:t>
      </w:r>
      <w:r w:rsidR="00161313">
        <w:rPr>
          <w:rFonts w:ascii="Arial Narrow" w:hAnsi="Arial Narrow"/>
          <w:sz w:val="24"/>
          <w:szCs w:val="24"/>
        </w:rPr>
        <w:t xml:space="preserve"> après approbation du Directeur Généra</w:t>
      </w:r>
      <w:r w:rsidR="00325888">
        <w:rPr>
          <w:rFonts w:ascii="Arial Narrow" w:hAnsi="Arial Narrow"/>
          <w:sz w:val="24"/>
          <w:szCs w:val="24"/>
        </w:rPr>
        <w:t xml:space="preserve">l de l’AMEE. </w:t>
      </w:r>
    </w:p>
    <w:p w14:paraId="1DB0A2D8" w14:textId="77777777" w:rsidR="00325888" w:rsidRDefault="00325888" w:rsidP="00194257">
      <w:pPr>
        <w:pStyle w:val="Textebrut"/>
        <w:jc w:val="both"/>
        <w:rPr>
          <w:rFonts w:ascii="Arial Narrow" w:hAnsi="Arial Narrow"/>
          <w:sz w:val="24"/>
          <w:szCs w:val="24"/>
        </w:rPr>
      </w:pPr>
    </w:p>
    <w:p w14:paraId="7B898CF0" w14:textId="3BE17417" w:rsidR="00733E61" w:rsidRPr="00733E61" w:rsidRDefault="00733E61" w:rsidP="00733E61">
      <w:pPr>
        <w:pStyle w:val="Textebrut"/>
        <w:jc w:val="both"/>
        <w:rPr>
          <w:rFonts w:ascii="Segoe UI Semilight" w:hAnsi="Segoe UI Semilight" w:cs="Segoe UI Semilight"/>
          <w:sz w:val="35"/>
          <w:szCs w:val="35"/>
        </w:rPr>
      </w:pPr>
      <w:r w:rsidRPr="00733E61">
        <w:rPr>
          <w:rFonts w:ascii="Arial Narrow" w:hAnsi="Arial Narrow"/>
          <w:sz w:val="24"/>
          <w:szCs w:val="24"/>
        </w:rPr>
        <w:t xml:space="preserve">Les paiements seront débités au Titre du Projet : « La promotion de l’utilisation des énergies alternatives dans le nord du Maroc » </w:t>
      </w:r>
      <w:r w:rsidRPr="00733E61">
        <w:rPr>
          <w:rFonts w:ascii="Arial Narrow" w:hAnsi="Arial Narrow"/>
          <w:b/>
          <w:bCs/>
          <w:sz w:val="24"/>
          <w:szCs w:val="24"/>
        </w:rPr>
        <w:t>N°2018DEA008</w:t>
      </w:r>
      <w:r w:rsidRPr="00733E61">
        <w:rPr>
          <w:rFonts w:ascii="Arial Narrow" w:hAnsi="Arial Narrow"/>
          <w:sz w:val="24"/>
          <w:szCs w:val="24"/>
        </w:rPr>
        <w:t xml:space="preserve"> directement du compte « autres administrations » ouvert au BTC à Rabat par l’Agence Espagnole de Coopération Internationale pour le Développement -AECID, après approbation de l’AMEE et de l’AACID. </w:t>
      </w:r>
    </w:p>
    <w:p w14:paraId="504B8065" w14:textId="77777777" w:rsidR="00733E61" w:rsidRPr="00EE72FC" w:rsidRDefault="00733E61" w:rsidP="00EE72FC">
      <w:pPr>
        <w:pStyle w:val="Textebrut"/>
        <w:jc w:val="both"/>
        <w:rPr>
          <w:rFonts w:ascii="Arial Narrow" w:hAnsi="Arial Narrow"/>
          <w:b/>
          <w:bCs/>
          <w:sz w:val="24"/>
          <w:szCs w:val="24"/>
        </w:rPr>
      </w:pPr>
    </w:p>
    <w:p w14:paraId="19E48B6E" w14:textId="2226D683" w:rsidR="001814BE" w:rsidRPr="00D20129" w:rsidRDefault="001814BE" w:rsidP="001814BE">
      <w:pPr>
        <w:spacing w:before="240"/>
        <w:ind w:right="68"/>
        <w:jc w:val="both"/>
        <w:rPr>
          <w:rFonts w:ascii="Arial Narrow" w:hAnsi="Arial Narrow"/>
          <w:b/>
          <w:sz w:val="24"/>
          <w:szCs w:val="24"/>
        </w:rPr>
      </w:pPr>
      <w:r w:rsidRPr="00D20129">
        <w:rPr>
          <w:rFonts w:ascii="Arial Narrow" w:hAnsi="Arial Narrow"/>
          <w:b/>
          <w:sz w:val="24"/>
          <w:szCs w:val="24"/>
        </w:rPr>
        <w:t xml:space="preserve">ARTICLE </w:t>
      </w:r>
      <w:r w:rsidR="00C0124E">
        <w:rPr>
          <w:rFonts w:ascii="Arial Narrow" w:hAnsi="Arial Narrow"/>
          <w:b/>
          <w:sz w:val="24"/>
          <w:szCs w:val="24"/>
        </w:rPr>
        <w:t>6</w:t>
      </w:r>
      <w:r w:rsidRPr="00D20129">
        <w:rPr>
          <w:rFonts w:ascii="Arial Narrow" w:hAnsi="Arial Narrow"/>
          <w:b/>
          <w:sz w:val="24"/>
          <w:szCs w:val="24"/>
        </w:rPr>
        <w:t xml:space="preserve"> : PENALITES  </w:t>
      </w:r>
    </w:p>
    <w:p w14:paraId="0DA511A8" w14:textId="108700D3" w:rsidR="001814BE" w:rsidRPr="006D6A07" w:rsidRDefault="001814BE" w:rsidP="001814BE">
      <w:pPr>
        <w:spacing w:after="0" w:line="300" w:lineRule="atLeast"/>
        <w:jc w:val="both"/>
        <w:outlineLvl w:val="0"/>
        <w:rPr>
          <w:rFonts w:ascii="Arial Narrow" w:eastAsia="Times New Roman" w:hAnsi="Arial Narrow" w:cs="Times New Roman"/>
          <w:bCs/>
          <w:sz w:val="24"/>
          <w:szCs w:val="24"/>
          <w:lang w:eastAsia="fr-FR"/>
        </w:rPr>
      </w:pPr>
      <w:r w:rsidRPr="006D6A07">
        <w:rPr>
          <w:rFonts w:ascii="Arial Narrow" w:eastAsia="Times New Roman" w:hAnsi="Arial Narrow" w:cs="Times New Roman"/>
          <w:bCs/>
          <w:sz w:val="24"/>
          <w:szCs w:val="24"/>
          <w:lang w:eastAsia="fr-FR"/>
        </w:rPr>
        <w:t xml:space="preserve">En cas de retard dans l’exécution des prestations, il sera appliqué à l’encontre du titulaire une pénalité journalière de 1/1000 du montant initial du </w:t>
      </w:r>
      <w:r>
        <w:rPr>
          <w:rFonts w:ascii="Arial Narrow" w:eastAsia="Times New Roman" w:hAnsi="Arial Narrow" w:cs="Times New Roman"/>
          <w:bCs/>
          <w:sz w:val="24"/>
          <w:szCs w:val="24"/>
          <w:lang w:eastAsia="fr-FR"/>
        </w:rPr>
        <w:t>contrat</w:t>
      </w:r>
      <w:r w:rsidRPr="006D6A07">
        <w:rPr>
          <w:rFonts w:ascii="Arial Narrow" w:eastAsia="Times New Roman" w:hAnsi="Arial Narrow" w:cs="Times New Roman"/>
          <w:bCs/>
          <w:sz w:val="24"/>
          <w:szCs w:val="24"/>
          <w:lang w:eastAsia="fr-FR"/>
        </w:rPr>
        <w:t xml:space="preserve"> modifié ou complété le cas échéant des montants des avenants. Cette pénalité sera appliquée de plein droit et sans mise en demeure sur toutes les sommes dues au prestataire.</w:t>
      </w:r>
    </w:p>
    <w:p w14:paraId="10A30FE8" w14:textId="74E41826" w:rsidR="001814BE" w:rsidRDefault="001814BE" w:rsidP="001814BE">
      <w:pPr>
        <w:spacing w:after="0" w:line="300" w:lineRule="atLeast"/>
        <w:jc w:val="both"/>
        <w:outlineLvl w:val="0"/>
        <w:rPr>
          <w:rFonts w:ascii="Arial Narrow" w:eastAsia="Times New Roman" w:hAnsi="Arial Narrow" w:cs="Times New Roman"/>
          <w:bCs/>
          <w:sz w:val="24"/>
          <w:szCs w:val="24"/>
          <w:lang w:eastAsia="fr-FR"/>
        </w:rPr>
      </w:pPr>
      <w:r w:rsidRPr="006D6A07">
        <w:rPr>
          <w:rFonts w:ascii="Arial Narrow" w:eastAsia="Times New Roman" w:hAnsi="Arial Narrow" w:cs="Times New Roman"/>
          <w:bCs/>
          <w:sz w:val="24"/>
          <w:szCs w:val="24"/>
          <w:lang w:eastAsia="fr-FR"/>
        </w:rPr>
        <w:t>L’application de ces pénalités ne libère en rien le prestataire de l’ensemble des autres obligations et responsabilités qu’il aura souscrites au titre d</w:t>
      </w:r>
      <w:r w:rsidR="008A370B">
        <w:rPr>
          <w:rFonts w:ascii="Arial Narrow" w:eastAsia="Times New Roman" w:hAnsi="Arial Narrow" w:cs="Times New Roman"/>
          <w:bCs/>
          <w:sz w:val="24"/>
          <w:szCs w:val="24"/>
          <w:lang w:eastAsia="fr-FR"/>
        </w:rPr>
        <w:t>e la</w:t>
      </w:r>
      <w:r w:rsidRPr="006D6A07">
        <w:rPr>
          <w:rFonts w:ascii="Arial Narrow" w:eastAsia="Times New Roman" w:hAnsi="Arial Narrow" w:cs="Times New Roman"/>
          <w:bCs/>
          <w:sz w:val="24"/>
          <w:szCs w:val="24"/>
          <w:lang w:eastAsia="fr-FR"/>
        </w:rPr>
        <w:t xml:space="preserve"> présent</w:t>
      </w:r>
      <w:r w:rsidR="008A370B">
        <w:rPr>
          <w:rFonts w:ascii="Arial Narrow" w:eastAsia="Times New Roman" w:hAnsi="Arial Narrow" w:cs="Times New Roman"/>
          <w:bCs/>
          <w:sz w:val="24"/>
          <w:szCs w:val="24"/>
          <w:lang w:eastAsia="fr-FR"/>
        </w:rPr>
        <w:t>e</w:t>
      </w:r>
      <w:r w:rsidRPr="006D6A07">
        <w:rPr>
          <w:rFonts w:ascii="Arial Narrow" w:eastAsia="Times New Roman" w:hAnsi="Arial Narrow" w:cs="Times New Roman"/>
          <w:bCs/>
          <w:sz w:val="24"/>
          <w:szCs w:val="24"/>
          <w:lang w:eastAsia="fr-FR"/>
        </w:rPr>
        <w:t xml:space="preserve"> </w:t>
      </w:r>
      <w:r w:rsidR="008A370B">
        <w:rPr>
          <w:rFonts w:ascii="Arial Narrow" w:eastAsia="Times New Roman" w:hAnsi="Arial Narrow" w:cs="Times New Roman"/>
          <w:bCs/>
          <w:sz w:val="24"/>
          <w:szCs w:val="24"/>
          <w:lang w:eastAsia="fr-FR"/>
        </w:rPr>
        <w:t>consultation</w:t>
      </w:r>
      <w:r w:rsidRPr="006D6A07">
        <w:rPr>
          <w:rFonts w:ascii="Arial Narrow" w:eastAsia="Times New Roman" w:hAnsi="Arial Narrow" w:cs="Times New Roman"/>
          <w:bCs/>
          <w:sz w:val="24"/>
          <w:szCs w:val="24"/>
          <w:lang w:eastAsia="fr-FR"/>
        </w:rPr>
        <w:t>.</w:t>
      </w:r>
    </w:p>
    <w:p w14:paraId="5AA601C2" w14:textId="77777777" w:rsidR="001814BE" w:rsidRPr="006D6A07" w:rsidRDefault="001814BE" w:rsidP="001814BE">
      <w:pPr>
        <w:spacing w:after="0" w:line="300" w:lineRule="atLeast"/>
        <w:jc w:val="both"/>
        <w:outlineLvl w:val="0"/>
        <w:rPr>
          <w:rFonts w:ascii="Arial Narrow" w:eastAsia="Times New Roman" w:hAnsi="Arial Narrow" w:cs="Times New Roman"/>
          <w:bCs/>
          <w:sz w:val="24"/>
          <w:szCs w:val="24"/>
          <w:lang w:eastAsia="fr-FR"/>
        </w:rPr>
      </w:pPr>
    </w:p>
    <w:p w14:paraId="2D9E5E72" w14:textId="310A5E67" w:rsidR="001814BE" w:rsidRPr="006D6A07" w:rsidRDefault="001814BE" w:rsidP="001814BE">
      <w:pPr>
        <w:spacing w:after="0" w:line="300" w:lineRule="atLeast"/>
        <w:jc w:val="both"/>
        <w:outlineLvl w:val="0"/>
        <w:rPr>
          <w:rFonts w:ascii="Arial Narrow" w:eastAsia="Times New Roman" w:hAnsi="Arial Narrow" w:cs="Times New Roman"/>
          <w:bCs/>
          <w:sz w:val="24"/>
          <w:szCs w:val="24"/>
          <w:lang w:eastAsia="fr-FR"/>
        </w:rPr>
      </w:pPr>
      <w:r w:rsidRPr="006D6A07">
        <w:rPr>
          <w:rFonts w:ascii="Arial Narrow" w:eastAsia="Times New Roman" w:hAnsi="Arial Narrow" w:cs="Times New Roman"/>
          <w:bCs/>
          <w:sz w:val="24"/>
          <w:szCs w:val="24"/>
          <w:lang w:eastAsia="fr-FR"/>
        </w:rPr>
        <w:lastRenderedPageBreak/>
        <w:t>Le montant cumulé de ces pénalités est plafonné à 10% (dix pour cent) du montant initial d</w:t>
      </w:r>
      <w:r w:rsidR="00C4180C">
        <w:rPr>
          <w:rFonts w:ascii="Arial Narrow" w:eastAsia="Times New Roman" w:hAnsi="Arial Narrow" w:cs="Times New Roman"/>
          <w:bCs/>
          <w:sz w:val="24"/>
          <w:szCs w:val="24"/>
          <w:lang w:eastAsia="fr-FR"/>
        </w:rPr>
        <w:t>e la</w:t>
      </w:r>
      <w:r w:rsidRPr="006D6A07">
        <w:rPr>
          <w:rFonts w:ascii="Arial Narrow" w:eastAsia="Times New Roman" w:hAnsi="Arial Narrow" w:cs="Times New Roman"/>
          <w:bCs/>
          <w:sz w:val="24"/>
          <w:szCs w:val="24"/>
          <w:lang w:eastAsia="fr-FR"/>
        </w:rPr>
        <w:t xml:space="preserve"> </w:t>
      </w:r>
      <w:r w:rsidR="008A370B">
        <w:rPr>
          <w:rFonts w:ascii="Arial Narrow" w:eastAsia="Times New Roman" w:hAnsi="Arial Narrow" w:cs="Times New Roman"/>
          <w:bCs/>
          <w:sz w:val="24"/>
          <w:szCs w:val="24"/>
          <w:lang w:eastAsia="fr-FR"/>
        </w:rPr>
        <w:t>consultation</w:t>
      </w:r>
      <w:r w:rsidRPr="006D6A07">
        <w:rPr>
          <w:rFonts w:ascii="Arial Narrow" w:eastAsia="Times New Roman" w:hAnsi="Arial Narrow" w:cs="Times New Roman"/>
          <w:bCs/>
          <w:sz w:val="24"/>
          <w:szCs w:val="24"/>
          <w:lang w:eastAsia="fr-FR"/>
        </w:rPr>
        <w:t xml:space="preserve"> modifié ou complété le cas échéant des montants des avenants.</w:t>
      </w:r>
    </w:p>
    <w:p w14:paraId="53A428E6" w14:textId="4CF580D9" w:rsidR="00E02582" w:rsidRDefault="001814BE" w:rsidP="00BD0471">
      <w:pPr>
        <w:spacing w:after="0" w:line="300" w:lineRule="atLeast"/>
        <w:jc w:val="both"/>
        <w:outlineLvl w:val="0"/>
        <w:rPr>
          <w:rFonts w:ascii="Arial Narrow" w:eastAsia="Times New Roman" w:hAnsi="Arial Narrow" w:cs="Times New Roman"/>
          <w:bCs/>
          <w:sz w:val="24"/>
          <w:szCs w:val="24"/>
          <w:lang w:eastAsia="fr-FR"/>
        </w:rPr>
      </w:pPr>
      <w:r w:rsidRPr="006D6A07">
        <w:rPr>
          <w:rFonts w:ascii="Arial Narrow" w:eastAsia="Times New Roman" w:hAnsi="Arial Narrow" w:cs="Times New Roman"/>
          <w:bCs/>
          <w:sz w:val="24"/>
          <w:szCs w:val="24"/>
          <w:lang w:eastAsia="fr-FR"/>
        </w:rPr>
        <w:t xml:space="preserve">Lorsque le plafond des pénalités est atteint, l’autorité compétente est en droit de résilier le </w:t>
      </w:r>
      <w:r w:rsidR="006A0FD7">
        <w:rPr>
          <w:rFonts w:ascii="Arial Narrow" w:eastAsia="Times New Roman" w:hAnsi="Arial Narrow" w:cs="Times New Roman"/>
          <w:bCs/>
          <w:sz w:val="24"/>
          <w:szCs w:val="24"/>
          <w:lang w:eastAsia="fr-FR"/>
        </w:rPr>
        <w:t>contrat</w:t>
      </w:r>
      <w:r w:rsidRPr="006D6A07">
        <w:rPr>
          <w:rFonts w:ascii="Arial Narrow" w:eastAsia="Times New Roman" w:hAnsi="Arial Narrow" w:cs="Times New Roman"/>
          <w:bCs/>
          <w:sz w:val="24"/>
          <w:szCs w:val="24"/>
          <w:lang w:eastAsia="fr-FR"/>
        </w:rPr>
        <w:t xml:space="preserve"> après mise en demeure préalable</w:t>
      </w:r>
      <w:r w:rsidR="00BD0471">
        <w:rPr>
          <w:rFonts w:ascii="Arial Narrow" w:eastAsia="Times New Roman" w:hAnsi="Arial Narrow" w:cs="Times New Roman"/>
          <w:bCs/>
          <w:sz w:val="24"/>
          <w:szCs w:val="24"/>
          <w:lang w:eastAsia="fr-FR"/>
        </w:rPr>
        <w:t>.</w:t>
      </w:r>
      <w:r w:rsidRPr="006D6A07">
        <w:rPr>
          <w:rFonts w:ascii="Arial Narrow" w:eastAsia="Times New Roman" w:hAnsi="Arial Narrow" w:cs="Times New Roman"/>
          <w:bCs/>
          <w:sz w:val="24"/>
          <w:szCs w:val="24"/>
          <w:lang w:eastAsia="fr-FR"/>
        </w:rPr>
        <w:t xml:space="preserve"> </w:t>
      </w:r>
    </w:p>
    <w:p w14:paraId="646F6BCA" w14:textId="77777777" w:rsidR="00BD0471" w:rsidRDefault="00BD0471" w:rsidP="00BD0471">
      <w:pPr>
        <w:spacing w:after="0" w:line="300" w:lineRule="atLeast"/>
        <w:jc w:val="both"/>
        <w:outlineLvl w:val="0"/>
        <w:rPr>
          <w:rFonts w:ascii="Arial Narrow" w:eastAsia="Times New Roman" w:hAnsi="Arial Narrow" w:cs="Times New Roman"/>
          <w:bCs/>
          <w:sz w:val="24"/>
          <w:szCs w:val="24"/>
          <w:lang w:eastAsia="fr-FR"/>
        </w:rPr>
      </w:pPr>
    </w:p>
    <w:p w14:paraId="6684BCE2" w14:textId="170629F0" w:rsidR="00B253B1" w:rsidRPr="00AA7B84" w:rsidRDefault="00B253B1" w:rsidP="00B253B1">
      <w:pPr>
        <w:ind w:right="68"/>
        <w:jc w:val="both"/>
        <w:rPr>
          <w:rFonts w:ascii="Arial Narrow" w:hAnsi="Arial Narrow"/>
          <w:b/>
          <w:sz w:val="24"/>
          <w:szCs w:val="24"/>
        </w:rPr>
      </w:pPr>
      <w:r w:rsidRPr="00AA7B84">
        <w:rPr>
          <w:rFonts w:ascii="Arial Narrow" w:hAnsi="Arial Narrow"/>
          <w:b/>
          <w:sz w:val="24"/>
          <w:szCs w:val="24"/>
        </w:rPr>
        <w:t xml:space="preserve">ARTICLE </w:t>
      </w:r>
      <w:r w:rsidR="00874F3C">
        <w:rPr>
          <w:rFonts w:ascii="Arial Narrow" w:hAnsi="Arial Narrow"/>
          <w:b/>
          <w:sz w:val="24"/>
          <w:szCs w:val="24"/>
        </w:rPr>
        <w:t>7</w:t>
      </w:r>
      <w:r w:rsidRPr="00AA7B84">
        <w:rPr>
          <w:rFonts w:ascii="Arial Narrow" w:hAnsi="Arial Narrow"/>
          <w:b/>
          <w:sz w:val="24"/>
          <w:szCs w:val="24"/>
        </w:rPr>
        <w:t xml:space="preserve"> : ASSURANCE </w:t>
      </w:r>
    </w:p>
    <w:p w14:paraId="2D598F13" w14:textId="12A872D1" w:rsidR="00B253B1" w:rsidRPr="00E61C20" w:rsidRDefault="00B253B1" w:rsidP="00E61C20">
      <w:pPr>
        <w:ind w:right="68"/>
        <w:jc w:val="both"/>
        <w:rPr>
          <w:rFonts w:ascii="Arial Narrow" w:hAnsi="Arial Narrow" w:cs="Arial"/>
          <w:sz w:val="24"/>
          <w:szCs w:val="24"/>
        </w:rPr>
      </w:pPr>
      <w:r w:rsidRPr="00AA7B84">
        <w:rPr>
          <w:rFonts w:ascii="Arial Narrow" w:hAnsi="Arial Narrow"/>
          <w:sz w:val="24"/>
          <w:szCs w:val="24"/>
        </w:rPr>
        <w:t xml:space="preserve">Le prestataire doit souscrire aux assurances couvrant les risques inhérents à l'exécution des prestations, objet de cet appel </w:t>
      </w:r>
      <w:r w:rsidR="00E61C20">
        <w:rPr>
          <w:rFonts w:ascii="Arial Narrow" w:hAnsi="Arial Narrow"/>
          <w:sz w:val="24"/>
          <w:szCs w:val="24"/>
        </w:rPr>
        <w:t>à consultation</w:t>
      </w:r>
      <w:r w:rsidRPr="00AA7B84">
        <w:rPr>
          <w:rFonts w:ascii="Arial Narrow" w:hAnsi="Arial Narrow" w:cs="Arial"/>
          <w:sz w:val="24"/>
          <w:szCs w:val="24"/>
        </w:rPr>
        <w:t>.</w:t>
      </w:r>
      <w:r w:rsidR="00E61C20">
        <w:rPr>
          <w:rFonts w:ascii="Arial Narrow" w:hAnsi="Arial Narrow" w:cs="Arial"/>
          <w:sz w:val="24"/>
          <w:szCs w:val="24"/>
        </w:rPr>
        <w:t xml:space="preserve"> </w:t>
      </w:r>
      <w:r w:rsidRPr="00AA7B84">
        <w:rPr>
          <w:rFonts w:ascii="Arial Narrow" w:hAnsi="Arial Narrow"/>
          <w:sz w:val="24"/>
          <w:szCs w:val="24"/>
        </w:rPr>
        <w:t xml:space="preserve">Le </w:t>
      </w:r>
      <w:r>
        <w:rPr>
          <w:rFonts w:ascii="Arial Narrow" w:hAnsi="Arial Narrow"/>
          <w:sz w:val="24"/>
          <w:szCs w:val="24"/>
        </w:rPr>
        <w:t xml:space="preserve">titulaire </w:t>
      </w:r>
      <w:r w:rsidRPr="00AA7B84">
        <w:rPr>
          <w:rFonts w:ascii="Arial Narrow" w:hAnsi="Arial Narrow"/>
          <w:sz w:val="24"/>
          <w:szCs w:val="24"/>
        </w:rPr>
        <w:t>doit adresser au maître d’ouvrage les attestations des polices d’assurance, avant tout commencement des prestations.</w:t>
      </w:r>
    </w:p>
    <w:p w14:paraId="169EED44" w14:textId="1B8E2645" w:rsidR="00EC3BEC" w:rsidRPr="008041FB" w:rsidRDefault="00EC3BEC" w:rsidP="00EC3BEC">
      <w:pPr>
        <w:ind w:right="68"/>
        <w:jc w:val="both"/>
        <w:rPr>
          <w:rFonts w:ascii="Arial Narrow" w:hAnsi="Arial Narrow"/>
          <w:b/>
          <w:sz w:val="24"/>
          <w:szCs w:val="24"/>
        </w:rPr>
      </w:pPr>
      <w:r w:rsidRPr="008041FB">
        <w:rPr>
          <w:rFonts w:ascii="Arial Narrow" w:hAnsi="Arial Narrow"/>
          <w:b/>
          <w:sz w:val="24"/>
          <w:szCs w:val="24"/>
        </w:rPr>
        <w:t xml:space="preserve">ARTICLE </w:t>
      </w:r>
      <w:r w:rsidR="00F95D90">
        <w:rPr>
          <w:rFonts w:ascii="Arial Narrow" w:hAnsi="Arial Narrow"/>
          <w:b/>
          <w:sz w:val="24"/>
          <w:szCs w:val="24"/>
        </w:rPr>
        <w:t>8</w:t>
      </w:r>
      <w:r w:rsidRPr="008041FB">
        <w:rPr>
          <w:rFonts w:ascii="Arial Narrow" w:hAnsi="Arial Narrow"/>
          <w:b/>
          <w:sz w:val="24"/>
          <w:szCs w:val="24"/>
        </w:rPr>
        <w:t> : RETENUE DE GARANTIE</w:t>
      </w:r>
    </w:p>
    <w:p w14:paraId="6A010F3C" w14:textId="42E60236" w:rsidR="00EC3BEC" w:rsidRPr="00A57736" w:rsidRDefault="00EC3BEC" w:rsidP="00EC3BEC">
      <w:pPr>
        <w:spacing w:after="0" w:line="300" w:lineRule="atLeast"/>
        <w:jc w:val="both"/>
        <w:outlineLvl w:val="0"/>
        <w:rPr>
          <w:rFonts w:ascii="Arial Narrow" w:eastAsia="Calibri" w:hAnsi="Arial Narrow" w:cs="Arial"/>
          <w:bCs/>
          <w:sz w:val="24"/>
          <w:szCs w:val="24"/>
        </w:rPr>
      </w:pPr>
      <w:r w:rsidRPr="00A57736">
        <w:rPr>
          <w:rFonts w:ascii="Arial Narrow" w:eastAsia="Calibri" w:hAnsi="Arial Narrow" w:cs="Arial"/>
          <w:bCs/>
          <w:sz w:val="24"/>
          <w:szCs w:val="24"/>
        </w:rPr>
        <w:t xml:space="preserve">Une retenue de garantie de 10% sera effectuée sur chaque décompte à titre de garantie. Celle-ci cessera de croître lorsqu'elle aura atteint sept pour cent (7%) du montant initial du </w:t>
      </w:r>
      <w:r w:rsidR="00843A14">
        <w:rPr>
          <w:rFonts w:ascii="Arial Narrow" w:eastAsia="Calibri" w:hAnsi="Arial Narrow" w:cs="Arial"/>
          <w:bCs/>
          <w:sz w:val="24"/>
          <w:szCs w:val="24"/>
        </w:rPr>
        <w:t>contrat</w:t>
      </w:r>
      <w:r w:rsidRPr="00A57736">
        <w:rPr>
          <w:rFonts w:ascii="Arial Narrow" w:eastAsia="Calibri" w:hAnsi="Arial Narrow" w:cs="Arial"/>
          <w:bCs/>
          <w:sz w:val="24"/>
          <w:szCs w:val="24"/>
        </w:rPr>
        <w:t>.</w:t>
      </w:r>
    </w:p>
    <w:p w14:paraId="45B26037" w14:textId="77777777" w:rsidR="00EC3BEC" w:rsidRPr="00A57736" w:rsidRDefault="00EC3BEC" w:rsidP="00EC3BEC">
      <w:pPr>
        <w:spacing w:after="0" w:line="300" w:lineRule="atLeast"/>
        <w:jc w:val="both"/>
        <w:outlineLvl w:val="0"/>
        <w:rPr>
          <w:rFonts w:ascii="Arial Narrow" w:eastAsia="Calibri" w:hAnsi="Arial Narrow" w:cs="Arial"/>
          <w:bCs/>
          <w:sz w:val="24"/>
          <w:szCs w:val="24"/>
        </w:rPr>
      </w:pPr>
    </w:p>
    <w:p w14:paraId="6721FBA4" w14:textId="77777777" w:rsidR="00EC3BEC" w:rsidRPr="00A57736" w:rsidRDefault="00EC3BEC" w:rsidP="00EC3BEC">
      <w:pPr>
        <w:spacing w:after="0" w:line="300" w:lineRule="atLeast"/>
        <w:jc w:val="both"/>
        <w:outlineLvl w:val="0"/>
        <w:rPr>
          <w:rFonts w:ascii="Arial Narrow" w:eastAsia="Calibri" w:hAnsi="Arial Narrow" w:cs="Arial"/>
          <w:bCs/>
          <w:sz w:val="24"/>
          <w:szCs w:val="24"/>
        </w:rPr>
      </w:pPr>
      <w:r w:rsidRPr="00A57736">
        <w:rPr>
          <w:rFonts w:ascii="Arial Narrow" w:eastAsia="Calibri" w:hAnsi="Arial Narrow" w:cs="Arial"/>
          <w:bCs/>
          <w:sz w:val="24"/>
          <w:szCs w:val="24"/>
        </w:rPr>
        <w:t>La retenue de garantie peut être remplacée, à la demande du prestataire, par une caution personnelle et solidaire constituée dans les conditions prévues par la réglementation en vigueur.</w:t>
      </w:r>
    </w:p>
    <w:p w14:paraId="1DBF9E5E" w14:textId="77777777" w:rsidR="00EC3BEC" w:rsidRPr="00A57736" w:rsidRDefault="00EC3BEC" w:rsidP="00EC3BEC">
      <w:pPr>
        <w:spacing w:after="0" w:line="300" w:lineRule="atLeast"/>
        <w:jc w:val="both"/>
        <w:outlineLvl w:val="0"/>
        <w:rPr>
          <w:rFonts w:ascii="Arial Narrow" w:eastAsia="Calibri" w:hAnsi="Arial Narrow" w:cs="Arial"/>
          <w:bCs/>
          <w:sz w:val="24"/>
          <w:szCs w:val="24"/>
        </w:rPr>
      </w:pPr>
    </w:p>
    <w:p w14:paraId="5B2B432E" w14:textId="77777777" w:rsidR="00EC3BEC" w:rsidRPr="00A57736" w:rsidRDefault="00EC3BEC" w:rsidP="00EC3BEC">
      <w:pPr>
        <w:spacing w:after="0" w:line="300" w:lineRule="atLeast"/>
        <w:jc w:val="both"/>
        <w:outlineLvl w:val="0"/>
        <w:rPr>
          <w:rFonts w:ascii="Arial Narrow" w:eastAsia="Calibri" w:hAnsi="Arial Narrow" w:cs="Arial"/>
          <w:bCs/>
          <w:sz w:val="24"/>
          <w:szCs w:val="24"/>
        </w:rPr>
      </w:pPr>
      <w:r w:rsidRPr="00A57736">
        <w:rPr>
          <w:rFonts w:ascii="Arial Narrow" w:eastAsia="Calibri" w:hAnsi="Arial Narrow" w:cs="Arial"/>
          <w:bCs/>
          <w:sz w:val="24"/>
          <w:szCs w:val="24"/>
        </w:rPr>
        <w:t xml:space="preserve">La retenue de garantie est restituée ou la caution qui la remplace est libérée </w:t>
      </w:r>
      <w:r w:rsidRPr="00A57736">
        <w:rPr>
          <w:rFonts w:ascii="Arial Narrow" w:eastAsia="Calibri" w:hAnsi="Arial Narrow" w:cs="Tahoma"/>
          <w:sz w:val="24"/>
          <w:szCs w:val="24"/>
        </w:rPr>
        <w:t>après</w:t>
      </w:r>
      <w:r w:rsidRPr="00A57736">
        <w:rPr>
          <w:rFonts w:ascii="Arial Narrow" w:eastAsia="Calibri" w:hAnsi="Arial Narrow" w:cs="Arial"/>
          <w:bCs/>
          <w:sz w:val="24"/>
          <w:szCs w:val="24"/>
        </w:rPr>
        <w:t xml:space="preserve"> la réception définitive des prestations. </w:t>
      </w:r>
    </w:p>
    <w:p w14:paraId="25BD1D0B" w14:textId="77777777" w:rsidR="00EC3BEC" w:rsidRPr="008041FB" w:rsidRDefault="00EC3BEC" w:rsidP="00EC3BEC">
      <w:pPr>
        <w:pStyle w:val="cps2"/>
        <w:tabs>
          <w:tab w:val="left" w:pos="7050"/>
        </w:tabs>
        <w:rPr>
          <w:rFonts w:ascii="Arial Narrow" w:hAnsi="Arial Narrow"/>
          <w:b w:val="0"/>
          <w:bCs/>
          <w:u w:val="none"/>
        </w:rPr>
      </w:pPr>
    </w:p>
    <w:p w14:paraId="631006F6" w14:textId="66945193" w:rsidR="00EC3BEC" w:rsidRPr="007346D6" w:rsidRDefault="00EC3BEC" w:rsidP="00EC3BEC">
      <w:pPr>
        <w:ind w:right="68"/>
        <w:jc w:val="both"/>
        <w:rPr>
          <w:rFonts w:ascii="Arial Narrow" w:hAnsi="Arial Narrow"/>
          <w:b/>
          <w:sz w:val="24"/>
          <w:szCs w:val="24"/>
        </w:rPr>
      </w:pPr>
      <w:r w:rsidRPr="007346D6">
        <w:rPr>
          <w:rFonts w:ascii="Arial Narrow" w:hAnsi="Arial Narrow"/>
          <w:b/>
          <w:sz w:val="24"/>
          <w:szCs w:val="24"/>
        </w:rPr>
        <w:t xml:space="preserve">ARTICLE </w:t>
      </w:r>
      <w:r w:rsidR="00F95D90">
        <w:rPr>
          <w:rFonts w:ascii="Arial Narrow" w:hAnsi="Arial Narrow"/>
          <w:b/>
          <w:sz w:val="24"/>
          <w:szCs w:val="24"/>
        </w:rPr>
        <w:t>9</w:t>
      </w:r>
      <w:r w:rsidRPr="007346D6">
        <w:rPr>
          <w:rFonts w:ascii="Arial Narrow" w:hAnsi="Arial Narrow"/>
          <w:b/>
          <w:sz w:val="24"/>
          <w:szCs w:val="24"/>
        </w:rPr>
        <w:t xml:space="preserve"> : DELAI DE GARANTIE </w:t>
      </w:r>
    </w:p>
    <w:p w14:paraId="75FD6D15" w14:textId="1911823E" w:rsidR="00397A2D" w:rsidRDefault="00EC3BEC" w:rsidP="00397A2D">
      <w:pPr>
        <w:rPr>
          <w:rFonts w:ascii="Arial Narrow" w:hAnsi="Arial Narrow"/>
          <w:sz w:val="24"/>
          <w:szCs w:val="24"/>
        </w:rPr>
      </w:pPr>
      <w:r w:rsidRPr="007346D6">
        <w:rPr>
          <w:rFonts w:ascii="Arial Narrow" w:hAnsi="Arial Narrow"/>
          <w:sz w:val="24"/>
          <w:szCs w:val="24"/>
        </w:rPr>
        <w:t>Vu la nature des prestations, il n’est prévu aucun délai de garantie.</w:t>
      </w:r>
    </w:p>
    <w:p w14:paraId="51E85230" w14:textId="6DC15BBD" w:rsidR="00397A2D" w:rsidRPr="00CC0681" w:rsidRDefault="00397A2D" w:rsidP="00397A2D">
      <w:pPr>
        <w:jc w:val="both"/>
        <w:rPr>
          <w:rFonts w:ascii="Arial Narrow" w:hAnsi="Arial Narrow" w:cs="Tahoma"/>
          <w:b/>
          <w:bCs/>
          <w:caps/>
          <w:sz w:val="24"/>
          <w:szCs w:val="24"/>
        </w:rPr>
      </w:pPr>
      <w:r w:rsidRPr="00CC0681">
        <w:rPr>
          <w:rFonts w:ascii="Arial Narrow" w:hAnsi="Arial Narrow" w:cs="Tahoma"/>
          <w:b/>
          <w:bCs/>
          <w:sz w:val="24"/>
          <w:szCs w:val="24"/>
        </w:rPr>
        <w:t>ARTICLE</w:t>
      </w:r>
      <w:r w:rsidR="00F95D90">
        <w:rPr>
          <w:rFonts w:ascii="Arial Narrow" w:hAnsi="Arial Narrow" w:cs="Tahoma"/>
          <w:b/>
          <w:bCs/>
          <w:sz w:val="24"/>
          <w:szCs w:val="24"/>
        </w:rPr>
        <w:t xml:space="preserve"> 1</w:t>
      </w:r>
      <w:r w:rsidR="0075036C">
        <w:rPr>
          <w:rFonts w:ascii="Arial Narrow" w:hAnsi="Arial Narrow" w:cs="Tahoma"/>
          <w:b/>
          <w:bCs/>
          <w:sz w:val="24"/>
          <w:szCs w:val="24"/>
        </w:rPr>
        <w:t>0</w:t>
      </w:r>
      <w:r w:rsidRPr="00CC0681">
        <w:rPr>
          <w:rFonts w:ascii="Arial Narrow" w:hAnsi="Arial Narrow" w:cs="Tahoma"/>
          <w:b/>
          <w:bCs/>
          <w:sz w:val="24"/>
          <w:szCs w:val="24"/>
        </w:rPr>
        <w:t xml:space="preserve"> : PERSONNE CHARGEE DU SUIVI DE L'EXECUTION DU MARCHE</w:t>
      </w:r>
    </w:p>
    <w:p w14:paraId="58A5E65C" w14:textId="30C86C25" w:rsidR="00397A2D" w:rsidRPr="003B373E" w:rsidRDefault="00397A2D" w:rsidP="00397A2D">
      <w:pPr>
        <w:tabs>
          <w:tab w:val="left" w:pos="426"/>
        </w:tabs>
        <w:autoSpaceDE w:val="0"/>
        <w:autoSpaceDN w:val="0"/>
        <w:adjustRightInd w:val="0"/>
        <w:jc w:val="both"/>
        <w:rPr>
          <w:rFonts w:ascii="Arial Narrow" w:hAnsi="Arial Narrow" w:cs="Tahoma"/>
          <w:sz w:val="24"/>
          <w:szCs w:val="24"/>
        </w:rPr>
      </w:pPr>
      <w:r w:rsidRPr="003B373E">
        <w:rPr>
          <w:rFonts w:ascii="Arial Narrow" w:hAnsi="Arial Narrow" w:cs="Tahoma"/>
          <w:sz w:val="24"/>
          <w:szCs w:val="24"/>
        </w:rPr>
        <w:t>Le maitre d’ouvrage peut dé</w:t>
      </w:r>
      <w:r>
        <w:rPr>
          <w:rFonts w:ascii="Arial Narrow" w:hAnsi="Arial Narrow" w:cs="Tahoma"/>
          <w:sz w:val="24"/>
          <w:szCs w:val="24"/>
        </w:rPr>
        <w:t>sign</w:t>
      </w:r>
      <w:r w:rsidRPr="003B373E">
        <w:rPr>
          <w:rFonts w:ascii="Arial Narrow" w:hAnsi="Arial Narrow" w:cs="Tahoma"/>
          <w:sz w:val="24"/>
          <w:szCs w:val="24"/>
        </w:rPr>
        <w:t xml:space="preserve">er une personne (ou un comité) chargée du suivi de l’exécution du </w:t>
      </w:r>
      <w:r>
        <w:rPr>
          <w:rFonts w:ascii="Arial Narrow" w:hAnsi="Arial Narrow" w:cs="Tahoma"/>
          <w:sz w:val="24"/>
          <w:szCs w:val="24"/>
        </w:rPr>
        <w:t>cont</w:t>
      </w:r>
      <w:r w:rsidR="002C0649">
        <w:rPr>
          <w:rFonts w:ascii="Arial Narrow" w:hAnsi="Arial Narrow" w:cs="Tahoma"/>
          <w:sz w:val="24"/>
          <w:szCs w:val="24"/>
        </w:rPr>
        <w:t xml:space="preserve">rat </w:t>
      </w:r>
      <w:r w:rsidRPr="003B373E">
        <w:rPr>
          <w:rFonts w:ascii="Arial Narrow" w:hAnsi="Arial Narrow" w:cs="Tahoma"/>
          <w:sz w:val="24"/>
          <w:szCs w:val="24"/>
        </w:rPr>
        <w:t xml:space="preserve">qui découlera du présent appel d’offres. </w:t>
      </w:r>
    </w:p>
    <w:p w14:paraId="6F8338FA" w14:textId="77777777" w:rsidR="00397A2D" w:rsidRDefault="00397A2D" w:rsidP="00397A2D">
      <w:pPr>
        <w:tabs>
          <w:tab w:val="left" w:pos="426"/>
        </w:tabs>
        <w:autoSpaceDE w:val="0"/>
        <w:autoSpaceDN w:val="0"/>
        <w:adjustRightInd w:val="0"/>
        <w:jc w:val="both"/>
        <w:rPr>
          <w:rFonts w:ascii="Arial Narrow" w:hAnsi="Arial Narrow" w:cs="Tahoma"/>
          <w:sz w:val="24"/>
          <w:szCs w:val="24"/>
        </w:rPr>
      </w:pPr>
      <w:r w:rsidRPr="003B373E">
        <w:rPr>
          <w:rFonts w:ascii="Arial Narrow" w:hAnsi="Arial Narrow" w:cs="Tahoma"/>
          <w:sz w:val="24"/>
          <w:szCs w:val="24"/>
        </w:rPr>
        <w:t>Le nom ou la qualité et les tâches confiées de cette personne seront notifiés au prestataire de services.</w:t>
      </w:r>
    </w:p>
    <w:p w14:paraId="182DBBB2" w14:textId="3765D76C" w:rsidR="00397A2D" w:rsidRPr="00DF3887" w:rsidRDefault="00397A2D" w:rsidP="00397A2D">
      <w:pPr>
        <w:jc w:val="both"/>
        <w:rPr>
          <w:rFonts w:ascii="Arial Narrow" w:hAnsi="Arial Narrow"/>
          <w:sz w:val="24"/>
          <w:szCs w:val="24"/>
          <w:lang w:eastAsia="ar-SA"/>
        </w:rPr>
      </w:pPr>
      <w:r w:rsidRPr="00BA5929">
        <w:rPr>
          <w:rFonts w:ascii="Arial Narrow" w:hAnsi="Arial Narrow"/>
          <w:sz w:val="24"/>
          <w:szCs w:val="24"/>
          <w:lang w:eastAsia="ar-SA"/>
        </w:rPr>
        <w:t>Les bureaux d’études non installés au Maroc sont tenus d’associer des experts marocains dans une proportion qui ne peut être inférieure à vingt pour cent (20%) des experts affectés à l’exécution des prestations objet d</w:t>
      </w:r>
      <w:r w:rsidR="005E0ACD">
        <w:rPr>
          <w:rFonts w:ascii="Arial Narrow" w:hAnsi="Arial Narrow"/>
          <w:sz w:val="24"/>
          <w:szCs w:val="24"/>
          <w:lang w:eastAsia="ar-SA"/>
        </w:rPr>
        <w:t>e la</w:t>
      </w:r>
      <w:r w:rsidRPr="00BA5929">
        <w:rPr>
          <w:rFonts w:ascii="Arial Narrow" w:hAnsi="Arial Narrow"/>
          <w:sz w:val="24"/>
          <w:szCs w:val="24"/>
          <w:lang w:eastAsia="ar-SA"/>
        </w:rPr>
        <w:t xml:space="preserve"> </w:t>
      </w:r>
      <w:r w:rsidR="008A370B">
        <w:rPr>
          <w:rFonts w:ascii="Arial Narrow" w:hAnsi="Arial Narrow"/>
          <w:sz w:val="24"/>
          <w:szCs w:val="24"/>
          <w:lang w:eastAsia="ar-SA"/>
        </w:rPr>
        <w:t>consultation</w:t>
      </w:r>
      <w:r w:rsidRPr="00BA5929">
        <w:rPr>
          <w:rFonts w:ascii="Arial Narrow" w:hAnsi="Arial Narrow"/>
          <w:sz w:val="24"/>
          <w:szCs w:val="24"/>
          <w:lang w:eastAsia="ar-SA"/>
        </w:rPr>
        <w:t>, sauf en cas d’indisponibilité de ces experts marocains.</w:t>
      </w:r>
    </w:p>
    <w:p w14:paraId="2D864C4B" w14:textId="6D23D2B9" w:rsidR="00397A2D" w:rsidRPr="00FD4F6C" w:rsidRDefault="00397A2D" w:rsidP="00397A2D">
      <w:pPr>
        <w:jc w:val="both"/>
        <w:rPr>
          <w:rFonts w:ascii="Arial Narrow" w:hAnsi="Arial Narrow" w:cs="Tahoma"/>
          <w:b/>
          <w:bCs/>
          <w:sz w:val="24"/>
          <w:szCs w:val="24"/>
        </w:rPr>
      </w:pPr>
      <w:r w:rsidRPr="00FD4F6C">
        <w:rPr>
          <w:rFonts w:ascii="Arial Narrow" w:hAnsi="Arial Narrow" w:cs="Tahoma"/>
          <w:b/>
          <w:bCs/>
          <w:sz w:val="24"/>
          <w:szCs w:val="24"/>
        </w:rPr>
        <w:t xml:space="preserve">ARTICLE </w:t>
      </w:r>
      <w:r w:rsidR="0075036C">
        <w:rPr>
          <w:rFonts w:ascii="Arial Narrow" w:hAnsi="Arial Narrow" w:cs="Tahoma"/>
          <w:b/>
          <w:bCs/>
          <w:sz w:val="24"/>
          <w:szCs w:val="24"/>
        </w:rPr>
        <w:t>11</w:t>
      </w:r>
      <w:r w:rsidRPr="00FD4F6C">
        <w:rPr>
          <w:rFonts w:ascii="Arial Narrow" w:hAnsi="Arial Narrow" w:cs="Tahoma"/>
          <w:b/>
          <w:bCs/>
          <w:sz w:val="24"/>
          <w:szCs w:val="24"/>
        </w:rPr>
        <w:t xml:space="preserve"> : REPRESENTANT DU PRESTATAIRE </w:t>
      </w:r>
    </w:p>
    <w:p w14:paraId="7AAA3A73" w14:textId="0515B380" w:rsidR="00843A14" w:rsidRDefault="00397A2D" w:rsidP="00397A2D">
      <w:pPr>
        <w:pStyle w:val="Corpsdetexte"/>
        <w:spacing w:before="25" w:line="334" w:lineRule="exact"/>
        <w:jc w:val="both"/>
        <w:rPr>
          <w:rFonts w:ascii="Arial Narrow" w:hAnsi="Arial Narrow"/>
          <w:spacing w:val="-1"/>
          <w:sz w:val="24"/>
          <w:szCs w:val="24"/>
        </w:rPr>
      </w:pPr>
      <w:r w:rsidRPr="00FD4F6C">
        <w:rPr>
          <w:rFonts w:ascii="Arial Narrow" w:hAnsi="Arial Narrow"/>
          <w:spacing w:val="-1"/>
          <w:sz w:val="24"/>
          <w:szCs w:val="24"/>
        </w:rPr>
        <w:t>Pendant toute la durée d’exécution, le titulaire d</w:t>
      </w:r>
      <w:r w:rsidR="005E0ACD">
        <w:rPr>
          <w:rFonts w:ascii="Arial Narrow" w:hAnsi="Arial Narrow"/>
          <w:spacing w:val="-1"/>
          <w:sz w:val="24"/>
          <w:szCs w:val="24"/>
        </w:rPr>
        <w:t>e la</w:t>
      </w:r>
      <w:r w:rsidRPr="00FD4F6C">
        <w:rPr>
          <w:rFonts w:ascii="Arial Narrow" w:hAnsi="Arial Narrow"/>
          <w:spacing w:val="-1"/>
          <w:sz w:val="24"/>
          <w:szCs w:val="24"/>
        </w:rPr>
        <w:t xml:space="preserve"> </w:t>
      </w:r>
      <w:r w:rsidR="008A370B">
        <w:rPr>
          <w:rFonts w:ascii="Arial Narrow" w:hAnsi="Arial Narrow"/>
          <w:spacing w:val="-1"/>
          <w:sz w:val="24"/>
          <w:szCs w:val="24"/>
        </w:rPr>
        <w:t>consultation</w:t>
      </w:r>
      <w:r w:rsidRPr="00FD4F6C">
        <w:rPr>
          <w:rFonts w:ascii="Arial Narrow" w:hAnsi="Arial Narrow"/>
          <w:spacing w:val="-1"/>
          <w:sz w:val="24"/>
          <w:szCs w:val="24"/>
        </w:rPr>
        <w:t xml:space="preserve"> devra désigner un représentant </w:t>
      </w:r>
      <w:r>
        <w:rPr>
          <w:rFonts w:ascii="Arial Narrow" w:hAnsi="Arial Narrow"/>
          <w:spacing w:val="-1"/>
          <w:sz w:val="24"/>
          <w:szCs w:val="24"/>
        </w:rPr>
        <w:t xml:space="preserve">pour le suivi des prestations objet du présent </w:t>
      </w:r>
      <w:r w:rsidR="008A370B">
        <w:rPr>
          <w:rFonts w:ascii="Arial Narrow" w:hAnsi="Arial Narrow"/>
          <w:spacing w:val="-1"/>
          <w:sz w:val="24"/>
          <w:szCs w:val="24"/>
        </w:rPr>
        <w:t>consultation</w:t>
      </w:r>
      <w:r>
        <w:rPr>
          <w:rFonts w:ascii="Arial Narrow" w:hAnsi="Arial Narrow"/>
          <w:spacing w:val="-1"/>
          <w:sz w:val="24"/>
          <w:szCs w:val="24"/>
        </w:rPr>
        <w:t xml:space="preserve">, </w:t>
      </w:r>
      <w:r w:rsidRPr="00FD4F6C">
        <w:rPr>
          <w:rFonts w:ascii="Arial Narrow" w:hAnsi="Arial Narrow"/>
          <w:spacing w:val="-1"/>
          <w:sz w:val="24"/>
          <w:szCs w:val="24"/>
        </w:rPr>
        <w:t xml:space="preserve">capable de le représenter et muni des pouvoirs nécessaires pour </w:t>
      </w:r>
      <w:r>
        <w:rPr>
          <w:rFonts w:ascii="Arial Narrow" w:hAnsi="Arial Narrow"/>
          <w:spacing w:val="-1"/>
          <w:sz w:val="24"/>
          <w:szCs w:val="24"/>
        </w:rPr>
        <w:t>assurer</w:t>
      </w:r>
      <w:r w:rsidRPr="00FD4F6C">
        <w:rPr>
          <w:rFonts w:ascii="Arial Narrow" w:hAnsi="Arial Narrow"/>
          <w:spacing w:val="-1"/>
          <w:sz w:val="24"/>
          <w:szCs w:val="24"/>
        </w:rPr>
        <w:t xml:space="preserve"> tout le suivi du projet</w:t>
      </w:r>
      <w:r>
        <w:rPr>
          <w:rFonts w:ascii="Arial Narrow" w:hAnsi="Arial Narrow"/>
          <w:spacing w:val="-1"/>
          <w:sz w:val="24"/>
          <w:szCs w:val="24"/>
        </w:rPr>
        <w:t xml:space="preserve"> en concertation avec l’entité concerné de l’AMEE</w:t>
      </w:r>
      <w:r w:rsidRPr="00FD4F6C">
        <w:rPr>
          <w:rFonts w:ascii="Arial Narrow" w:hAnsi="Arial Narrow"/>
          <w:spacing w:val="-1"/>
          <w:sz w:val="24"/>
          <w:szCs w:val="24"/>
        </w:rPr>
        <w:t xml:space="preserve"> ainsi que le règlement des comptes. </w:t>
      </w:r>
    </w:p>
    <w:p w14:paraId="73E0E5FF" w14:textId="6C7776F9" w:rsidR="00C34555" w:rsidRPr="00D95A7A" w:rsidRDefault="00C34555" w:rsidP="00C34555">
      <w:pPr>
        <w:jc w:val="both"/>
        <w:rPr>
          <w:rFonts w:ascii="Arial Narrow" w:hAnsi="Arial Narrow" w:cs="Tahoma"/>
          <w:b/>
          <w:bCs/>
          <w:sz w:val="24"/>
          <w:szCs w:val="24"/>
        </w:rPr>
      </w:pPr>
      <w:r w:rsidRPr="00D95A7A">
        <w:rPr>
          <w:rFonts w:ascii="Arial Narrow" w:hAnsi="Arial Narrow" w:cs="Tahoma"/>
          <w:b/>
          <w:bCs/>
          <w:sz w:val="24"/>
          <w:szCs w:val="24"/>
        </w:rPr>
        <w:t xml:space="preserve">ARTICLE </w:t>
      </w:r>
      <w:r w:rsidR="0075036C">
        <w:rPr>
          <w:rFonts w:ascii="Arial Narrow" w:hAnsi="Arial Narrow" w:cs="Tahoma"/>
          <w:b/>
          <w:bCs/>
          <w:sz w:val="24"/>
          <w:szCs w:val="24"/>
        </w:rPr>
        <w:t>12</w:t>
      </w:r>
      <w:r w:rsidRPr="00D95A7A">
        <w:rPr>
          <w:rFonts w:ascii="Arial Narrow" w:hAnsi="Arial Narrow" w:cs="Tahoma"/>
          <w:b/>
          <w:bCs/>
          <w:sz w:val="24"/>
          <w:szCs w:val="24"/>
        </w:rPr>
        <w:t> : OBLIGATIONS DU PRESTATAIRE</w:t>
      </w:r>
    </w:p>
    <w:p w14:paraId="15E45243" w14:textId="77777777" w:rsidR="00C34555" w:rsidRPr="00D95A7A" w:rsidRDefault="00C34555" w:rsidP="00C34555">
      <w:pPr>
        <w:spacing w:after="0" w:line="240" w:lineRule="auto"/>
        <w:jc w:val="both"/>
        <w:rPr>
          <w:rFonts w:ascii="Arial Narrow" w:eastAsia="Calibri" w:hAnsi="Arial Narrow" w:cs="Arial"/>
          <w:sz w:val="24"/>
          <w:szCs w:val="24"/>
          <w:lang w:eastAsia="ar-SA"/>
        </w:rPr>
      </w:pPr>
      <w:r w:rsidRPr="00D95A7A">
        <w:rPr>
          <w:rFonts w:ascii="Arial Narrow" w:eastAsia="Calibri" w:hAnsi="Arial Narrow" w:cs="Arial"/>
          <w:sz w:val="24"/>
          <w:szCs w:val="24"/>
          <w:lang w:eastAsia="ar-SA"/>
        </w:rPr>
        <w:t>Le titulaire est entièrement responsable de ses prestations, conformément aux usages de la profession, aux dispositions de la loi et de la jurisprudence ainsi que des conséquences dommageables qui pourraient résulter du fait de l'exécution non conforme ou incomplète de ses prestations.</w:t>
      </w:r>
    </w:p>
    <w:p w14:paraId="73349A18" w14:textId="77777777" w:rsidR="00C34555" w:rsidRPr="00D95A7A" w:rsidRDefault="00C34555" w:rsidP="00C34555">
      <w:pPr>
        <w:spacing w:after="0" w:line="240" w:lineRule="auto"/>
        <w:jc w:val="both"/>
        <w:rPr>
          <w:rFonts w:ascii="Arial Narrow" w:eastAsia="Calibri" w:hAnsi="Arial Narrow" w:cs="Arial"/>
          <w:sz w:val="24"/>
          <w:szCs w:val="24"/>
          <w:lang w:eastAsia="ar-SA"/>
        </w:rPr>
      </w:pPr>
    </w:p>
    <w:p w14:paraId="44088F0B" w14:textId="77777777" w:rsidR="00C34555" w:rsidRPr="00D95A7A" w:rsidRDefault="00C34555" w:rsidP="00C34555">
      <w:pPr>
        <w:spacing w:after="0" w:line="240" w:lineRule="auto"/>
        <w:jc w:val="both"/>
        <w:rPr>
          <w:rFonts w:ascii="Arial Narrow" w:eastAsia="Calibri" w:hAnsi="Arial Narrow" w:cs="Arial"/>
          <w:sz w:val="24"/>
          <w:szCs w:val="24"/>
          <w:lang w:eastAsia="ar-SA"/>
        </w:rPr>
      </w:pPr>
      <w:r w:rsidRPr="00D95A7A">
        <w:rPr>
          <w:rFonts w:ascii="Arial Narrow" w:eastAsia="Calibri" w:hAnsi="Arial Narrow" w:cs="Arial"/>
          <w:sz w:val="24"/>
          <w:szCs w:val="24"/>
          <w:lang w:eastAsia="ar-SA"/>
        </w:rPr>
        <w:lastRenderedPageBreak/>
        <w:t xml:space="preserve">Le titulaire s'engage à exécuter ses prestations et devra faire intervenir les membres de l’équipe qu'il aura proposée dans son offre technique. Toutefois, en cas de force majeure dûment justifiée, il devra proposer en remplacement, une personne de qualification et d'expérience au moins équivalentes. </w:t>
      </w:r>
    </w:p>
    <w:p w14:paraId="703E0B17" w14:textId="071BC4ED" w:rsidR="003912A8" w:rsidRDefault="00C34555" w:rsidP="00EE72FC">
      <w:pPr>
        <w:spacing w:after="0" w:line="240" w:lineRule="auto"/>
        <w:jc w:val="both"/>
        <w:rPr>
          <w:rFonts w:ascii="Arial Narrow" w:eastAsia="Calibri" w:hAnsi="Arial Narrow" w:cs="Arial"/>
          <w:sz w:val="24"/>
          <w:szCs w:val="24"/>
          <w:lang w:eastAsia="ar-SA"/>
        </w:rPr>
      </w:pPr>
      <w:r w:rsidRPr="00D95A7A">
        <w:rPr>
          <w:rFonts w:ascii="Arial Narrow" w:eastAsia="Calibri" w:hAnsi="Arial Narrow" w:cs="Arial"/>
          <w:sz w:val="24"/>
          <w:szCs w:val="24"/>
          <w:lang w:eastAsia="ar-SA"/>
        </w:rPr>
        <w:t xml:space="preserve">Le titulaire et l’équipe intervenante dans la présente mission doivent être indépendants et n’ayant aucun lien d’intérêt avec le maître d’ouvrage, les dirigeants ou les membres du personnel de celui-ci. </w:t>
      </w:r>
    </w:p>
    <w:p w14:paraId="7396E07A" w14:textId="77777777" w:rsidR="00EE72FC" w:rsidRPr="00EE72FC" w:rsidRDefault="00EE72FC" w:rsidP="00EE72FC">
      <w:pPr>
        <w:spacing w:after="0" w:line="240" w:lineRule="auto"/>
        <w:jc w:val="both"/>
        <w:rPr>
          <w:rFonts w:ascii="Arial Narrow" w:eastAsia="Calibri" w:hAnsi="Arial Narrow" w:cs="Arial"/>
          <w:sz w:val="24"/>
          <w:szCs w:val="24"/>
          <w:lang w:eastAsia="ar-SA"/>
        </w:rPr>
      </w:pPr>
    </w:p>
    <w:p w14:paraId="79566124" w14:textId="1EC4E805" w:rsidR="00C34555" w:rsidRPr="00BB416B" w:rsidRDefault="00C34555" w:rsidP="00C34555">
      <w:pPr>
        <w:jc w:val="both"/>
        <w:rPr>
          <w:rFonts w:ascii="Arial Narrow" w:hAnsi="Arial Narrow"/>
          <w:b/>
          <w:sz w:val="24"/>
          <w:szCs w:val="24"/>
        </w:rPr>
      </w:pPr>
      <w:r w:rsidRPr="00BB416B">
        <w:rPr>
          <w:rFonts w:ascii="Arial Narrow" w:hAnsi="Arial Narrow"/>
          <w:b/>
          <w:sz w:val="24"/>
          <w:szCs w:val="24"/>
        </w:rPr>
        <w:t xml:space="preserve">ARTICLE </w:t>
      </w:r>
      <w:r w:rsidR="0075036C">
        <w:rPr>
          <w:rFonts w:ascii="Arial Narrow" w:hAnsi="Arial Narrow"/>
          <w:b/>
          <w:sz w:val="24"/>
          <w:szCs w:val="24"/>
        </w:rPr>
        <w:t>13</w:t>
      </w:r>
      <w:r w:rsidRPr="00BB416B">
        <w:rPr>
          <w:rFonts w:ascii="Arial Narrow" w:hAnsi="Arial Narrow"/>
          <w:b/>
          <w:sz w:val="24"/>
          <w:szCs w:val="24"/>
        </w:rPr>
        <w:t> : LUTTE CONTRE LA FRAUDE ET LA CORRUPTION</w:t>
      </w:r>
    </w:p>
    <w:p w14:paraId="01D99314" w14:textId="7A2DC3AB" w:rsidR="00C34555" w:rsidRPr="00BB416B" w:rsidRDefault="00C34555" w:rsidP="00C34555">
      <w:pPr>
        <w:spacing w:after="0" w:line="240" w:lineRule="auto"/>
        <w:jc w:val="both"/>
        <w:rPr>
          <w:rFonts w:ascii="Arial Narrow" w:eastAsia="Calibri" w:hAnsi="Arial Narrow" w:cs="Arial"/>
          <w:sz w:val="24"/>
          <w:szCs w:val="24"/>
          <w:lang w:eastAsia="ar-SA"/>
        </w:rPr>
      </w:pPr>
      <w:r w:rsidRPr="00BB416B">
        <w:rPr>
          <w:rFonts w:ascii="Arial Narrow" w:eastAsia="Calibri" w:hAnsi="Arial Narrow" w:cs="Arial"/>
          <w:sz w:val="24"/>
          <w:szCs w:val="24"/>
          <w:lang w:eastAsia="ar-SA"/>
        </w:rPr>
        <w:t>Le prestataire de services ne doit pas recourir par lui-même ou par personne interposée à des pratiques de fraude ou de corruption des personnes qui interviennent, à quelque titre que ce soit, dans les différentes procédures de passation, de gestion et d’exécution d</w:t>
      </w:r>
      <w:r w:rsidR="00A52683" w:rsidRPr="00BB416B">
        <w:rPr>
          <w:rFonts w:ascii="Arial Narrow" w:eastAsia="Calibri" w:hAnsi="Arial Narrow" w:cs="Arial"/>
          <w:sz w:val="24"/>
          <w:szCs w:val="24"/>
          <w:lang w:eastAsia="ar-SA"/>
        </w:rPr>
        <w:t>u contra</w:t>
      </w:r>
      <w:r w:rsidR="00BB416B" w:rsidRPr="00BB416B">
        <w:rPr>
          <w:rFonts w:ascii="Arial Narrow" w:eastAsia="Calibri" w:hAnsi="Arial Narrow" w:cs="Arial"/>
          <w:sz w:val="24"/>
          <w:szCs w:val="24"/>
          <w:lang w:eastAsia="ar-SA"/>
        </w:rPr>
        <w:t>t</w:t>
      </w:r>
      <w:r w:rsidRPr="00BB416B">
        <w:rPr>
          <w:rFonts w:ascii="Arial Narrow" w:eastAsia="Calibri" w:hAnsi="Arial Narrow" w:cs="Arial"/>
          <w:sz w:val="24"/>
          <w:szCs w:val="24"/>
          <w:lang w:eastAsia="ar-SA"/>
        </w:rPr>
        <w:t>.</w:t>
      </w:r>
    </w:p>
    <w:p w14:paraId="12EC072A" w14:textId="2C93E395" w:rsidR="00C34555" w:rsidRPr="00BB416B" w:rsidRDefault="00C34555" w:rsidP="00C34555">
      <w:pPr>
        <w:spacing w:after="0" w:line="240" w:lineRule="auto"/>
        <w:jc w:val="both"/>
        <w:rPr>
          <w:rFonts w:ascii="Arial Narrow" w:eastAsia="Calibri" w:hAnsi="Arial Narrow" w:cs="Arial"/>
          <w:sz w:val="24"/>
          <w:szCs w:val="24"/>
          <w:lang w:eastAsia="ar-SA"/>
        </w:rPr>
      </w:pPr>
      <w:r w:rsidRPr="00BB416B">
        <w:rPr>
          <w:rFonts w:ascii="Arial Narrow" w:eastAsia="Calibri" w:hAnsi="Arial Narrow" w:cs="Arial"/>
          <w:sz w:val="24"/>
          <w:szCs w:val="24"/>
          <w:lang w:eastAsia="ar-SA"/>
        </w:rPr>
        <w:t>Le prestataire de services ne doit pas faire, par lui-même ou par personne interposée, des promesses, des dons ou des présents en vue d'influer sur les différentes procédures de conclusion d'un</w:t>
      </w:r>
      <w:r w:rsidR="005E0ACD">
        <w:rPr>
          <w:rFonts w:ascii="Arial Narrow" w:eastAsia="Calibri" w:hAnsi="Arial Narrow" w:cs="Arial"/>
          <w:sz w:val="24"/>
          <w:szCs w:val="24"/>
          <w:lang w:eastAsia="ar-SA"/>
        </w:rPr>
        <w:t>e</w:t>
      </w:r>
      <w:r w:rsidRPr="00BB416B">
        <w:rPr>
          <w:rFonts w:ascii="Arial Narrow" w:eastAsia="Calibri" w:hAnsi="Arial Narrow" w:cs="Arial"/>
          <w:sz w:val="24"/>
          <w:szCs w:val="24"/>
          <w:lang w:eastAsia="ar-SA"/>
        </w:rPr>
        <w:t xml:space="preserve"> </w:t>
      </w:r>
      <w:r w:rsidR="008A370B">
        <w:rPr>
          <w:rFonts w:ascii="Arial Narrow" w:eastAsia="Calibri" w:hAnsi="Arial Narrow" w:cs="Arial"/>
          <w:sz w:val="24"/>
          <w:szCs w:val="24"/>
          <w:lang w:eastAsia="ar-SA"/>
        </w:rPr>
        <w:t>consultation</w:t>
      </w:r>
      <w:r w:rsidRPr="00BB416B">
        <w:rPr>
          <w:rFonts w:ascii="Arial Narrow" w:eastAsia="Calibri" w:hAnsi="Arial Narrow" w:cs="Arial"/>
          <w:sz w:val="24"/>
          <w:szCs w:val="24"/>
          <w:lang w:eastAsia="ar-SA"/>
        </w:rPr>
        <w:t xml:space="preserve"> et lors des étapes de son exécution. </w:t>
      </w:r>
    </w:p>
    <w:p w14:paraId="03DB7FC6" w14:textId="579BDD8A" w:rsidR="00C34555" w:rsidRPr="00BB416B" w:rsidRDefault="00C34555" w:rsidP="00C34555">
      <w:pPr>
        <w:spacing w:after="0" w:line="240" w:lineRule="auto"/>
        <w:jc w:val="both"/>
        <w:rPr>
          <w:rFonts w:ascii="Arial Narrow" w:eastAsia="Calibri" w:hAnsi="Arial Narrow" w:cs="Arial"/>
          <w:sz w:val="24"/>
          <w:szCs w:val="24"/>
          <w:lang w:eastAsia="ar-SA"/>
        </w:rPr>
      </w:pPr>
      <w:r w:rsidRPr="00BB416B">
        <w:rPr>
          <w:rFonts w:ascii="Arial Narrow" w:eastAsia="Calibri" w:hAnsi="Arial Narrow" w:cs="Arial"/>
          <w:sz w:val="24"/>
          <w:szCs w:val="24"/>
          <w:lang w:eastAsia="ar-SA"/>
        </w:rPr>
        <w:t>Les dispositions du présent article s’appliquent à l’ensemble des intervenants dans l’exécution d</w:t>
      </w:r>
      <w:r w:rsidR="005E0ACD">
        <w:rPr>
          <w:rFonts w:ascii="Arial Narrow" w:eastAsia="Calibri" w:hAnsi="Arial Narrow" w:cs="Arial"/>
          <w:sz w:val="24"/>
          <w:szCs w:val="24"/>
          <w:lang w:eastAsia="ar-SA"/>
        </w:rPr>
        <w:t>e la</w:t>
      </w:r>
      <w:r w:rsidRPr="00BB416B">
        <w:rPr>
          <w:rFonts w:ascii="Arial Narrow" w:eastAsia="Calibri" w:hAnsi="Arial Narrow" w:cs="Arial"/>
          <w:sz w:val="24"/>
          <w:szCs w:val="24"/>
          <w:lang w:eastAsia="ar-SA"/>
        </w:rPr>
        <w:t xml:space="preserve"> présent</w:t>
      </w:r>
      <w:r w:rsidR="005E0ACD">
        <w:rPr>
          <w:rFonts w:ascii="Arial Narrow" w:eastAsia="Calibri" w:hAnsi="Arial Narrow" w:cs="Arial"/>
          <w:sz w:val="24"/>
          <w:szCs w:val="24"/>
          <w:lang w:eastAsia="ar-SA"/>
        </w:rPr>
        <w:t>e</w:t>
      </w:r>
      <w:r w:rsidRPr="00BB416B">
        <w:rPr>
          <w:rFonts w:ascii="Arial Narrow" w:eastAsia="Calibri" w:hAnsi="Arial Narrow" w:cs="Arial"/>
          <w:sz w:val="24"/>
          <w:szCs w:val="24"/>
          <w:lang w:eastAsia="ar-SA"/>
        </w:rPr>
        <w:t xml:space="preserve"> </w:t>
      </w:r>
      <w:r w:rsidR="008A370B">
        <w:rPr>
          <w:rFonts w:ascii="Arial Narrow" w:eastAsia="Calibri" w:hAnsi="Arial Narrow" w:cs="Arial"/>
          <w:sz w:val="24"/>
          <w:szCs w:val="24"/>
          <w:lang w:eastAsia="ar-SA"/>
        </w:rPr>
        <w:t>consultation</w:t>
      </w:r>
      <w:r w:rsidRPr="00BB416B">
        <w:rPr>
          <w:rFonts w:ascii="Arial Narrow" w:eastAsia="Calibri" w:hAnsi="Arial Narrow" w:cs="Arial"/>
          <w:sz w:val="24"/>
          <w:szCs w:val="24"/>
          <w:lang w:eastAsia="ar-SA"/>
        </w:rPr>
        <w:t>.</w:t>
      </w:r>
    </w:p>
    <w:p w14:paraId="16C18B2D" w14:textId="28198EA4" w:rsidR="00C34555" w:rsidRPr="00BB416B" w:rsidRDefault="00C34555" w:rsidP="00C34555">
      <w:pPr>
        <w:spacing w:after="0" w:line="240" w:lineRule="auto"/>
        <w:jc w:val="both"/>
        <w:rPr>
          <w:rFonts w:ascii="Arial Narrow" w:eastAsia="Calibri" w:hAnsi="Arial Narrow" w:cs="Arial"/>
          <w:sz w:val="24"/>
          <w:szCs w:val="24"/>
          <w:lang w:eastAsia="ar-SA"/>
        </w:rPr>
      </w:pPr>
      <w:r w:rsidRPr="00BB416B">
        <w:rPr>
          <w:rFonts w:ascii="Arial Narrow" w:eastAsia="Calibri" w:hAnsi="Arial Narrow" w:cs="Arial"/>
          <w:sz w:val="24"/>
          <w:szCs w:val="24"/>
          <w:lang w:eastAsia="ar-SA"/>
        </w:rPr>
        <w:t>Les intervenants dans les procédures de passation de</w:t>
      </w:r>
      <w:r w:rsidR="005E0ACD">
        <w:rPr>
          <w:rFonts w:ascii="Arial Narrow" w:eastAsia="Calibri" w:hAnsi="Arial Narrow" w:cs="Arial"/>
          <w:sz w:val="24"/>
          <w:szCs w:val="24"/>
          <w:lang w:eastAsia="ar-SA"/>
        </w:rPr>
        <w:t xml:space="preserve"> la</w:t>
      </w:r>
      <w:r w:rsidRPr="00BB416B">
        <w:rPr>
          <w:rFonts w:ascii="Arial Narrow" w:eastAsia="Calibri" w:hAnsi="Arial Narrow" w:cs="Arial"/>
          <w:sz w:val="24"/>
          <w:szCs w:val="24"/>
          <w:lang w:eastAsia="ar-SA"/>
        </w:rPr>
        <w:t xml:space="preserve"> </w:t>
      </w:r>
      <w:r w:rsidR="008A370B">
        <w:rPr>
          <w:rFonts w:ascii="Arial Narrow" w:eastAsia="Calibri" w:hAnsi="Arial Narrow" w:cs="Arial"/>
          <w:sz w:val="24"/>
          <w:szCs w:val="24"/>
          <w:lang w:eastAsia="ar-SA"/>
        </w:rPr>
        <w:t>consultation</w:t>
      </w:r>
      <w:r w:rsidRPr="00BB416B">
        <w:rPr>
          <w:rFonts w:ascii="Arial Narrow" w:eastAsia="Calibri" w:hAnsi="Arial Narrow" w:cs="Arial"/>
          <w:sz w:val="24"/>
          <w:szCs w:val="24"/>
          <w:lang w:eastAsia="ar-SA"/>
        </w:rPr>
        <w:t xml:space="preserve"> doivent tenir une indépendance vis-à-vis des concurrents et n’accepter de leur part aucun avantage ni gratification et doivent s’abstenir avec eux toute relation de nature à compromettre leur objectivité et leur impartialité.</w:t>
      </w:r>
    </w:p>
    <w:p w14:paraId="4AD11DBD" w14:textId="10983BB0" w:rsidR="00C34555" w:rsidRPr="00796444" w:rsidRDefault="00C34555" w:rsidP="00C34555">
      <w:pPr>
        <w:spacing w:before="120" w:after="0"/>
        <w:ind w:right="68"/>
        <w:jc w:val="both"/>
        <w:rPr>
          <w:rFonts w:ascii="Arial Narrow" w:hAnsi="Arial Narrow"/>
          <w:b/>
          <w:sz w:val="24"/>
          <w:szCs w:val="24"/>
        </w:rPr>
      </w:pPr>
      <w:r w:rsidRPr="00796444">
        <w:rPr>
          <w:rFonts w:ascii="Arial Narrow" w:hAnsi="Arial Narrow"/>
          <w:b/>
          <w:sz w:val="24"/>
          <w:szCs w:val="24"/>
        </w:rPr>
        <w:t xml:space="preserve">ARTICLE </w:t>
      </w:r>
      <w:r w:rsidR="007B4467">
        <w:rPr>
          <w:rFonts w:ascii="Arial Narrow" w:hAnsi="Arial Narrow"/>
          <w:b/>
          <w:sz w:val="24"/>
          <w:szCs w:val="24"/>
        </w:rPr>
        <w:t>14</w:t>
      </w:r>
      <w:r w:rsidRPr="00796444">
        <w:rPr>
          <w:rFonts w:ascii="Arial Narrow" w:hAnsi="Arial Narrow"/>
          <w:b/>
          <w:sz w:val="24"/>
          <w:szCs w:val="24"/>
        </w:rPr>
        <w:t> : FRAIS DE TIMBRE ET D’ENREGISTREMENT</w:t>
      </w:r>
    </w:p>
    <w:p w14:paraId="536EAF5B" w14:textId="374C0317" w:rsidR="00C34555" w:rsidRPr="00796444" w:rsidRDefault="00C34555" w:rsidP="00C34555">
      <w:pPr>
        <w:pStyle w:val="Corpsdetexte"/>
        <w:tabs>
          <w:tab w:val="left" w:pos="-2880"/>
        </w:tabs>
        <w:spacing w:after="0"/>
        <w:rPr>
          <w:rFonts w:ascii="Arial Narrow" w:hAnsi="Arial Narrow"/>
          <w:sz w:val="24"/>
          <w:szCs w:val="24"/>
        </w:rPr>
      </w:pPr>
      <w:r w:rsidRPr="00796444">
        <w:rPr>
          <w:rFonts w:ascii="Arial Narrow" w:hAnsi="Arial Narrow"/>
          <w:sz w:val="24"/>
          <w:szCs w:val="24"/>
        </w:rPr>
        <w:t xml:space="preserve">Les frais de timbres ou d’enregistrement du </w:t>
      </w:r>
      <w:r w:rsidR="00BB416B" w:rsidRPr="00796444">
        <w:rPr>
          <w:rFonts w:ascii="Arial Narrow" w:hAnsi="Arial Narrow"/>
          <w:sz w:val="24"/>
          <w:szCs w:val="24"/>
        </w:rPr>
        <w:t>contrat</w:t>
      </w:r>
      <w:r w:rsidRPr="00796444">
        <w:rPr>
          <w:rFonts w:ascii="Arial Narrow" w:hAnsi="Arial Narrow"/>
          <w:sz w:val="24"/>
          <w:szCs w:val="24"/>
        </w:rPr>
        <w:t xml:space="preserve"> auquel donnera lieu le</w:t>
      </w:r>
      <w:r w:rsidR="00BB416B" w:rsidRPr="00796444">
        <w:rPr>
          <w:rFonts w:ascii="Arial Narrow" w:hAnsi="Arial Narrow"/>
          <w:sz w:val="24"/>
          <w:szCs w:val="24"/>
        </w:rPr>
        <w:t>s</w:t>
      </w:r>
      <w:r w:rsidRPr="00796444">
        <w:rPr>
          <w:rFonts w:ascii="Arial Narrow" w:hAnsi="Arial Narrow"/>
          <w:sz w:val="24"/>
          <w:szCs w:val="24"/>
        </w:rPr>
        <w:t xml:space="preserve"> présent</w:t>
      </w:r>
      <w:r w:rsidR="00BB416B" w:rsidRPr="00796444">
        <w:rPr>
          <w:rFonts w:ascii="Arial Narrow" w:hAnsi="Arial Narrow"/>
          <w:sz w:val="24"/>
          <w:szCs w:val="24"/>
        </w:rPr>
        <w:t>s</w:t>
      </w:r>
      <w:r w:rsidRPr="00796444">
        <w:rPr>
          <w:rFonts w:ascii="Arial Narrow" w:hAnsi="Arial Narrow"/>
          <w:sz w:val="24"/>
          <w:szCs w:val="24"/>
        </w:rPr>
        <w:t xml:space="preserve"> </w:t>
      </w:r>
      <w:r w:rsidR="00BB416B" w:rsidRPr="00796444">
        <w:rPr>
          <w:rFonts w:ascii="Arial Narrow" w:hAnsi="Arial Narrow"/>
          <w:sz w:val="24"/>
          <w:szCs w:val="24"/>
        </w:rPr>
        <w:t>Termes de Ré</w:t>
      </w:r>
      <w:r w:rsidR="00796444" w:rsidRPr="00796444">
        <w:rPr>
          <w:rFonts w:ascii="Arial Narrow" w:hAnsi="Arial Narrow"/>
          <w:sz w:val="24"/>
          <w:szCs w:val="24"/>
        </w:rPr>
        <w:t>férences</w:t>
      </w:r>
      <w:r w:rsidRPr="00796444">
        <w:rPr>
          <w:rFonts w:ascii="Arial Narrow" w:hAnsi="Arial Narrow"/>
          <w:sz w:val="24"/>
          <w:szCs w:val="24"/>
        </w:rPr>
        <w:t xml:space="preserve"> sont à la charge du prestataire.</w:t>
      </w:r>
    </w:p>
    <w:p w14:paraId="584A0BC7" w14:textId="31B29203" w:rsidR="00C34555" w:rsidRPr="00796444" w:rsidRDefault="00C34555" w:rsidP="00C34555">
      <w:pPr>
        <w:spacing w:before="120" w:after="0"/>
        <w:ind w:right="68"/>
        <w:jc w:val="both"/>
        <w:rPr>
          <w:rFonts w:ascii="Arial Narrow" w:hAnsi="Arial Narrow"/>
          <w:b/>
          <w:sz w:val="24"/>
          <w:szCs w:val="24"/>
        </w:rPr>
      </w:pPr>
      <w:r w:rsidRPr="00796444">
        <w:rPr>
          <w:rFonts w:ascii="Arial Narrow" w:hAnsi="Arial Narrow"/>
          <w:b/>
          <w:sz w:val="24"/>
          <w:szCs w:val="24"/>
        </w:rPr>
        <w:t xml:space="preserve">ARTICLE </w:t>
      </w:r>
      <w:r w:rsidR="007B4467">
        <w:rPr>
          <w:rFonts w:ascii="Arial Narrow" w:hAnsi="Arial Narrow"/>
          <w:b/>
          <w:sz w:val="24"/>
          <w:szCs w:val="24"/>
        </w:rPr>
        <w:t>15</w:t>
      </w:r>
      <w:r w:rsidRPr="00796444">
        <w:rPr>
          <w:rFonts w:ascii="Arial Narrow" w:hAnsi="Arial Narrow"/>
          <w:b/>
          <w:sz w:val="24"/>
          <w:szCs w:val="24"/>
        </w:rPr>
        <w:t xml:space="preserve"> : CONFIDENTIALITE </w:t>
      </w:r>
    </w:p>
    <w:p w14:paraId="2BB2A357" w14:textId="77777777" w:rsidR="00C34555" w:rsidRPr="00796444" w:rsidRDefault="00C34555" w:rsidP="00C34555">
      <w:pPr>
        <w:spacing w:after="0"/>
        <w:ind w:right="23"/>
        <w:jc w:val="both"/>
        <w:rPr>
          <w:rFonts w:ascii="Arial Narrow" w:hAnsi="Arial Narrow"/>
          <w:sz w:val="24"/>
          <w:szCs w:val="24"/>
        </w:rPr>
      </w:pPr>
      <w:r w:rsidRPr="00796444">
        <w:rPr>
          <w:rFonts w:ascii="Arial Narrow" w:hAnsi="Arial Narrow"/>
          <w:sz w:val="24"/>
          <w:szCs w:val="24"/>
        </w:rPr>
        <w:t>Le prestataire se reconnaît tenu à l'obligation de confidentialité pour ce qui concerne l'ensemble des aspects de sa prestation et s'engage à faire respecter ces dispositions par tous ses collaborateurs et par ses tiers intervenants.</w:t>
      </w:r>
    </w:p>
    <w:p w14:paraId="7F311678" w14:textId="4DB6D844" w:rsidR="00C34555" w:rsidRPr="00796444" w:rsidRDefault="00C34555" w:rsidP="00C34555">
      <w:pPr>
        <w:pStyle w:val="Corpsdetexte"/>
        <w:spacing w:before="25" w:after="0"/>
        <w:ind w:right="103"/>
        <w:jc w:val="both"/>
        <w:rPr>
          <w:rFonts w:ascii="Arial Narrow" w:hAnsi="Arial Narrow"/>
          <w:spacing w:val="-1"/>
          <w:sz w:val="24"/>
          <w:szCs w:val="24"/>
        </w:rPr>
      </w:pPr>
      <w:r w:rsidRPr="00796444">
        <w:rPr>
          <w:rFonts w:ascii="Arial Narrow" w:hAnsi="Arial Narrow"/>
          <w:spacing w:val="-1"/>
          <w:sz w:val="24"/>
          <w:szCs w:val="24"/>
        </w:rPr>
        <w:t xml:space="preserve">Ce dernier devra aussi veiller au respect des dispositions de la loi n°09/08 relative à la protection des données personnelles dans le cadre de l'exécution des prestations objets </w:t>
      </w:r>
      <w:r w:rsidR="005E0ACD" w:rsidRPr="00796444">
        <w:rPr>
          <w:rFonts w:ascii="Arial Narrow" w:hAnsi="Arial Narrow"/>
          <w:spacing w:val="-1"/>
          <w:sz w:val="24"/>
          <w:szCs w:val="24"/>
        </w:rPr>
        <w:t>de la consultation</w:t>
      </w:r>
      <w:r w:rsidRPr="00796444">
        <w:rPr>
          <w:rFonts w:ascii="Arial Narrow" w:hAnsi="Arial Narrow"/>
          <w:spacing w:val="-1"/>
          <w:sz w:val="24"/>
          <w:szCs w:val="24"/>
        </w:rPr>
        <w:t>. Ce dernier ne devra en aucun cas conserver ces informations (stockage ou traitement) ou en faire usage pour son propre compte ou pour le compte d'un tiers.</w:t>
      </w:r>
    </w:p>
    <w:p w14:paraId="1937FFF1" w14:textId="2AC7092E" w:rsidR="00C34555" w:rsidRPr="002E2BD3" w:rsidRDefault="00C34555" w:rsidP="00C34555">
      <w:pPr>
        <w:spacing w:before="120" w:after="0"/>
        <w:ind w:right="68"/>
        <w:jc w:val="both"/>
        <w:rPr>
          <w:rFonts w:ascii="Arial Narrow" w:hAnsi="Arial Narrow"/>
          <w:b/>
          <w:sz w:val="24"/>
          <w:szCs w:val="24"/>
        </w:rPr>
      </w:pPr>
      <w:r w:rsidRPr="002E2BD3">
        <w:rPr>
          <w:rFonts w:ascii="Arial Narrow" w:hAnsi="Arial Narrow"/>
          <w:b/>
          <w:sz w:val="24"/>
          <w:szCs w:val="24"/>
        </w:rPr>
        <w:t xml:space="preserve">ARTICLE </w:t>
      </w:r>
      <w:r w:rsidR="007B4467">
        <w:rPr>
          <w:rFonts w:ascii="Arial Narrow" w:hAnsi="Arial Narrow"/>
          <w:b/>
          <w:sz w:val="24"/>
          <w:szCs w:val="24"/>
        </w:rPr>
        <w:t>16</w:t>
      </w:r>
      <w:r w:rsidRPr="002E2BD3">
        <w:rPr>
          <w:rFonts w:ascii="Arial Narrow" w:hAnsi="Arial Narrow"/>
          <w:b/>
          <w:sz w:val="24"/>
          <w:szCs w:val="24"/>
        </w:rPr>
        <w:t xml:space="preserve"> : RESPONSABILITE DU PRESTATAIRE </w:t>
      </w:r>
    </w:p>
    <w:p w14:paraId="14628E41" w14:textId="77777777" w:rsidR="00C34555" w:rsidRPr="002E2BD3" w:rsidRDefault="00C34555" w:rsidP="00C34555">
      <w:pPr>
        <w:spacing w:after="0"/>
        <w:ind w:right="23"/>
        <w:jc w:val="both"/>
        <w:rPr>
          <w:rFonts w:ascii="Arial Narrow" w:hAnsi="Arial Narrow"/>
          <w:sz w:val="24"/>
          <w:szCs w:val="24"/>
        </w:rPr>
      </w:pPr>
      <w:r w:rsidRPr="002E2BD3">
        <w:rPr>
          <w:rFonts w:ascii="Arial Narrow" w:hAnsi="Arial Narrow"/>
          <w:sz w:val="24"/>
          <w:szCs w:val="24"/>
        </w:rPr>
        <w:t>Le prestataire est entièrement responsable de ses prestations, conformément aux usages de la profession, aux dispositions de la loi et de la jurisprudence ainsi que des conséquences dommageables qui pourraient résulter du fait de l'exécution non conforme ou incomplète de ses prestations.</w:t>
      </w:r>
    </w:p>
    <w:p w14:paraId="7DB7B034" w14:textId="5DE36E8F" w:rsidR="0042598E" w:rsidRPr="0042598E" w:rsidRDefault="00C34555" w:rsidP="0042598E">
      <w:pPr>
        <w:spacing w:after="0"/>
        <w:ind w:right="23"/>
        <w:jc w:val="both"/>
        <w:rPr>
          <w:rFonts w:ascii="Arial Narrow" w:hAnsi="Arial Narrow"/>
          <w:sz w:val="24"/>
          <w:szCs w:val="24"/>
        </w:rPr>
      </w:pPr>
      <w:r w:rsidRPr="002E2BD3">
        <w:rPr>
          <w:rFonts w:ascii="Arial Narrow" w:hAnsi="Arial Narrow"/>
          <w:sz w:val="24"/>
          <w:szCs w:val="24"/>
        </w:rPr>
        <w:t>Le prestataire s'engage à exécuter ses prestations et devra faire intervenir les membres de l’équipe qu'il aura proposée dans son offre. Toutefois, en cas de force majeure dûment justifiée, il devra proposer en remplacement pour validation de l’AMEE</w:t>
      </w:r>
      <w:r w:rsidR="00796444" w:rsidRPr="002E2BD3">
        <w:rPr>
          <w:rFonts w:ascii="Arial Narrow" w:hAnsi="Arial Narrow"/>
          <w:sz w:val="24"/>
          <w:szCs w:val="24"/>
        </w:rPr>
        <w:t>.</w:t>
      </w:r>
    </w:p>
    <w:p w14:paraId="12023C77" w14:textId="1F072E0F" w:rsidR="0042598E" w:rsidRPr="00301F45" w:rsidRDefault="0042598E" w:rsidP="0042598E">
      <w:pPr>
        <w:spacing w:before="120" w:after="0"/>
        <w:ind w:right="68"/>
        <w:jc w:val="both"/>
        <w:rPr>
          <w:rFonts w:ascii="Arial Narrow" w:hAnsi="Arial Narrow"/>
          <w:b/>
          <w:sz w:val="24"/>
          <w:szCs w:val="24"/>
        </w:rPr>
      </w:pPr>
      <w:r w:rsidRPr="00301F45">
        <w:rPr>
          <w:rFonts w:ascii="Arial Narrow" w:hAnsi="Arial Narrow"/>
          <w:b/>
          <w:sz w:val="24"/>
          <w:szCs w:val="24"/>
        </w:rPr>
        <w:t xml:space="preserve">ARTICLE </w:t>
      </w:r>
      <w:r w:rsidR="007B4467">
        <w:rPr>
          <w:rFonts w:ascii="Arial Narrow" w:hAnsi="Arial Narrow"/>
          <w:b/>
          <w:sz w:val="24"/>
          <w:szCs w:val="24"/>
        </w:rPr>
        <w:t>17</w:t>
      </w:r>
      <w:r w:rsidRPr="00301F45">
        <w:rPr>
          <w:rFonts w:ascii="Arial Narrow" w:hAnsi="Arial Narrow"/>
          <w:b/>
          <w:sz w:val="24"/>
          <w:szCs w:val="24"/>
        </w:rPr>
        <w:t xml:space="preserve"> : FORCE MAJEURE          </w:t>
      </w:r>
    </w:p>
    <w:p w14:paraId="7AD65EBE" w14:textId="3B2941D1" w:rsidR="0042598E" w:rsidRPr="00301F45" w:rsidRDefault="0042598E" w:rsidP="0042598E">
      <w:pPr>
        <w:spacing w:after="0"/>
        <w:ind w:right="23"/>
        <w:jc w:val="both"/>
        <w:rPr>
          <w:rFonts w:ascii="Arial Narrow" w:hAnsi="Arial Narrow"/>
          <w:sz w:val="24"/>
          <w:szCs w:val="24"/>
        </w:rPr>
      </w:pPr>
      <w:r w:rsidRPr="00301F45">
        <w:rPr>
          <w:rFonts w:ascii="Arial Narrow" w:hAnsi="Arial Narrow"/>
          <w:sz w:val="24"/>
          <w:szCs w:val="24"/>
        </w:rPr>
        <w:t xml:space="preserve">En cas de force majeure, événement imprévisible hors de contrôle des deux parties, le </w:t>
      </w:r>
      <w:r>
        <w:rPr>
          <w:rFonts w:ascii="Arial Narrow" w:hAnsi="Arial Narrow"/>
          <w:sz w:val="24"/>
          <w:szCs w:val="24"/>
        </w:rPr>
        <w:t>contrat</w:t>
      </w:r>
      <w:r w:rsidRPr="00301F45">
        <w:rPr>
          <w:rFonts w:ascii="Arial Narrow" w:hAnsi="Arial Narrow"/>
          <w:sz w:val="24"/>
          <w:szCs w:val="24"/>
        </w:rPr>
        <w:t xml:space="preserve"> peut faire l'objet d'un avenant, étant précisé toutefois qu'aucune indemnité ne peut être accordée au prestataire.</w:t>
      </w:r>
    </w:p>
    <w:p w14:paraId="0CFDA419" w14:textId="77777777" w:rsidR="0042598E" w:rsidRPr="00301F45" w:rsidRDefault="0042598E" w:rsidP="0042598E">
      <w:pPr>
        <w:spacing w:after="0"/>
        <w:ind w:right="23"/>
        <w:jc w:val="both"/>
        <w:rPr>
          <w:rFonts w:ascii="Arial Narrow" w:hAnsi="Arial Narrow"/>
          <w:sz w:val="24"/>
          <w:szCs w:val="24"/>
        </w:rPr>
      </w:pPr>
      <w:r w:rsidRPr="00301F45">
        <w:rPr>
          <w:rFonts w:ascii="Arial Narrow" w:hAnsi="Arial Narrow"/>
          <w:sz w:val="24"/>
          <w:szCs w:val="24"/>
        </w:rPr>
        <w:t>Le prestataire qui invoque le cas de force majeure devra aussitôt après l'apparition d'un tel cas, et dans un délai de sept (07) jours, adresser à la Direction Générale du maître d’ouvrage une notification par lettre recommandée avec accusé de réception établissant les éléments constitutifs de la force majeure et ses conséquences probables sur la réalisation de la mission.</w:t>
      </w:r>
    </w:p>
    <w:p w14:paraId="798D1D55" w14:textId="77777777" w:rsidR="0042598E" w:rsidRPr="00301F45" w:rsidRDefault="0042598E" w:rsidP="0042598E">
      <w:pPr>
        <w:spacing w:after="0"/>
        <w:ind w:right="23"/>
        <w:jc w:val="both"/>
        <w:rPr>
          <w:rFonts w:ascii="Arial Narrow" w:hAnsi="Arial Narrow"/>
          <w:sz w:val="24"/>
          <w:szCs w:val="24"/>
        </w:rPr>
      </w:pPr>
      <w:r w:rsidRPr="00301F45">
        <w:rPr>
          <w:rFonts w:ascii="Arial Narrow" w:hAnsi="Arial Narrow"/>
          <w:sz w:val="24"/>
          <w:szCs w:val="24"/>
        </w:rPr>
        <w:lastRenderedPageBreak/>
        <w:t>Dans tous les cas, le prestataire devra prendre toutes les dispositions utiles pour assurer, dans les plus brefs délais, la reprise normale de l'exécution des obligations affectées par le cas de la force majeure.</w:t>
      </w:r>
    </w:p>
    <w:p w14:paraId="35AB464F" w14:textId="77777777" w:rsidR="0042598E" w:rsidRPr="00301F45" w:rsidRDefault="0042598E" w:rsidP="0042598E">
      <w:pPr>
        <w:spacing w:after="0"/>
        <w:ind w:right="23"/>
        <w:jc w:val="both"/>
        <w:rPr>
          <w:rFonts w:ascii="Arial Narrow" w:hAnsi="Arial Narrow"/>
          <w:sz w:val="24"/>
          <w:szCs w:val="24"/>
        </w:rPr>
      </w:pPr>
      <w:r w:rsidRPr="00301F45">
        <w:rPr>
          <w:rFonts w:ascii="Arial Narrow" w:hAnsi="Arial Narrow"/>
          <w:sz w:val="24"/>
          <w:szCs w:val="24"/>
        </w:rPr>
        <w:t>Si, par le cas de la force majeure, le prestataire ne peut plus exécuter les prestations telles que prévues dans la présente mission pendant une période de trente (30) jours, il devra examiner dans les plus brefs délais avec le maître d’ouvrage les incidences contractuelles desdits événements sur l'exécution de la mission et en particulier sur le prix, les délais et les obligations respectives de chacune des deux parties.</w:t>
      </w:r>
    </w:p>
    <w:p w14:paraId="0B47979F" w14:textId="3EBB97CD" w:rsidR="0023153F" w:rsidRPr="00EE72FC" w:rsidRDefault="0042598E" w:rsidP="00EE72FC">
      <w:pPr>
        <w:spacing w:after="0"/>
        <w:ind w:right="23"/>
        <w:jc w:val="both"/>
        <w:rPr>
          <w:rFonts w:ascii="Arial Narrow" w:hAnsi="Arial Narrow"/>
          <w:sz w:val="24"/>
          <w:szCs w:val="24"/>
        </w:rPr>
      </w:pPr>
      <w:r w:rsidRPr="00301F45">
        <w:rPr>
          <w:rFonts w:ascii="Arial Narrow" w:hAnsi="Arial Narrow"/>
          <w:sz w:val="24"/>
          <w:szCs w:val="24"/>
        </w:rPr>
        <w:t xml:space="preserve">Quand une situation de force majeure persiste pendant une période de soixante (60) jours au moins, la mission pourra être résiliée sur l'initiative du maître d’ouvrage. </w:t>
      </w:r>
    </w:p>
    <w:p w14:paraId="3804F180" w14:textId="6F72697B" w:rsidR="0023153F" w:rsidRDefault="0023153F" w:rsidP="0023153F">
      <w:pPr>
        <w:spacing w:before="120" w:after="0"/>
        <w:ind w:right="68"/>
        <w:jc w:val="both"/>
        <w:rPr>
          <w:rFonts w:ascii="Arial Narrow" w:hAnsi="Arial Narrow"/>
          <w:b/>
          <w:sz w:val="24"/>
          <w:szCs w:val="24"/>
        </w:rPr>
      </w:pPr>
      <w:r w:rsidRPr="00301F45">
        <w:rPr>
          <w:rFonts w:ascii="Arial Narrow" w:hAnsi="Arial Narrow"/>
          <w:b/>
          <w:sz w:val="24"/>
          <w:szCs w:val="24"/>
        </w:rPr>
        <w:t xml:space="preserve">ARTICLE </w:t>
      </w:r>
      <w:r w:rsidR="007B4467">
        <w:rPr>
          <w:rFonts w:ascii="Arial Narrow" w:hAnsi="Arial Narrow"/>
          <w:b/>
          <w:sz w:val="24"/>
          <w:szCs w:val="24"/>
        </w:rPr>
        <w:t>18</w:t>
      </w:r>
      <w:r w:rsidRPr="00301F45">
        <w:rPr>
          <w:rFonts w:ascii="Arial Narrow" w:hAnsi="Arial Narrow"/>
          <w:b/>
          <w:sz w:val="24"/>
          <w:szCs w:val="24"/>
        </w:rPr>
        <w:t xml:space="preserve"> : RESILIATION DU </w:t>
      </w:r>
      <w:r>
        <w:rPr>
          <w:rFonts w:ascii="Arial Narrow" w:hAnsi="Arial Narrow"/>
          <w:b/>
          <w:sz w:val="24"/>
          <w:szCs w:val="24"/>
        </w:rPr>
        <w:t>CONTRAT</w:t>
      </w:r>
    </w:p>
    <w:p w14:paraId="27B25CAB" w14:textId="191659AE" w:rsidR="0023153F" w:rsidRPr="008D208C" w:rsidRDefault="0023153F" w:rsidP="0023153F">
      <w:pPr>
        <w:spacing w:after="0"/>
        <w:ind w:right="23"/>
        <w:jc w:val="both"/>
        <w:rPr>
          <w:rFonts w:ascii="Arial Narrow" w:hAnsi="Arial Narrow"/>
          <w:sz w:val="24"/>
          <w:szCs w:val="24"/>
        </w:rPr>
      </w:pPr>
      <w:r w:rsidRPr="008D208C">
        <w:rPr>
          <w:rFonts w:ascii="Arial Narrow" w:hAnsi="Arial Narrow"/>
          <w:sz w:val="24"/>
          <w:szCs w:val="24"/>
        </w:rPr>
        <w:t xml:space="preserve">La résiliation du </w:t>
      </w:r>
      <w:r w:rsidR="005A2895">
        <w:rPr>
          <w:rFonts w:ascii="Arial Narrow" w:hAnsi="Arial Narrow"/>
          <w:sz w:val="24"/>
          <w:szCs w:val="24"/>
        </w:rPr>
        <w:t>contrat</w:t>
      </w:r>
      <w:r w:rsidRPr="008D208C">
        <w:rPr>
          <w:rFonts w:ascii="Arial Narrow" w:hAnsi="Arial Narrow"/>
          <w:sz w:val="24"/>
          <w:szCs w:val="24"/>
        </w:rPr>
        <w:t xml:space="preserve"> ne fera pas obstacle à la mise en œuvre de l’action civile ou pénale qui pourrait être intentée au titulaire d</w:t>
      </w:r>
      <w:r w:rsidR="005E0ACD">
        <w:rPr>
          <w:rFonts w:ascii="Arial Narrow" w:hAnsi="Arial Narrow"/>
          <w:sz w:val="24"/>
          <w:szCs w:val="24"/>
        </w:rPr>
        <w:t>e la</w:t>
      </w:r>
      <w:r w:rsidRPr="008D208C">
        <w:rPr>
          <w:rFonts w:ascii="Arial Narrow" w:hAnsi="Arial Narrow"/>
          <w:sz w:val="24"/>
          <w:szCs w:val="24"/>
        </w:rPr>
        <w:t xml:space="preserve"> </w:t>
      </w:r>
      <w:r w:rsidR="008A370B">
        <w:rPr>
          <w:rFonts w:ascii="Arial Narrow" w:hAnsi="Arial Narrow"/>
          <w:sz w:val="24"/>
          <w:szCs w:val="24"/>
        </w:rPr>
        <w:t>consultation</w:t>
      </w:r>
      <w:r w:rsidRPr="008D208C">
        <w:rPr>
          <w:rFonts w:ascii="Arial Narrow" w:hAnsi="Arial Narrow"/>
          <w:sz w:val="24"/>
          <w:szCs w:val="24"/>
        </w:rPr>
        <w:t xml:space="preserve"> en raison de ses fautes ou infractions.</w:t>
      </w:r>
    </w:p>
    <w:p w14:paraId="7C5C50C3" w14:textId="77777777" w:rsidR="005A2895" w:rsidRDefault="005A2895" w:rsidP="005A2895">
      <w:pPr>
        <w:spacing w:after="0" w:line="240" w:lineRule="auto"/>
        <w:jc w:val="both"/>
        <w:rPr>
          <w:rFonts w:ascii="Arial Narrow" w:eastAsia="Calibri" w:hAnsi="Arial Narrow" w:cs="Arial"/>
          <w:sz w:val="24"/>
          <w:szCs w:val="24"/>
        </w:rPr>
      </w:pPr>
    </w:p>
    <w:p w14:paraId="0099CB84" w14:textId="71B5220D" w:rsidR="0023153F" w:rsidRPr="002F388F" w:rsidRDefault="0023153F" w:rsidP="005A2895">
      <w:pPr>
        <w:spacing w:after="0" w:line="240" w:lineRule="auto"/>
        <w:jc w:val="both"/>
        <w:rPr>
          <w:rFonts w:ascii="Arial Narrow" w:eastAsia="Calibri" w:hAnsi="Arial Narrow" w:cs="Arial"/>
          <w:sz w:val="24"/>
          <w:szCs w:val="24"/>
        </w:rPr>
      </w:pPr>
      <w:r w:rsidRPr="002F388F">
        <w:rPr>
          <w:rFonts w:ascii="Arial Narrow" w:eastAsia="Calibri" w:hAnsi="Arial Narrow" w:cs="Arial"/>
          <w:sz w:val="24"/>
          <w:szCs w:val="24"/>
        </w:rPr>
        <w:t xml:space="preserve">Pour les groupements, en cas de défaillance, de décès, de liquidation judiciaire, de redressement judiciaire, sans autorisation de continuer l’activité, ou de faute grave de l’un ou plusieurs membres du groupement, ceux-ci peuvent être exclus du </w:t>
      </w:r>
      <w:r w:rsidR="00021DF4">
        <w:rPr>
          <w:rFonts w:ascii="Arial Narrow" w:eastAsia="Calibri" w:hAnsi="Arial Narrow" w:cs="Arial"/>
          <w:sz w:val="24"/>
          <w:szCs w:val="24"/>
        </w:rPr>
        <w:t>contrat</w:t>
      </w:r>
      <w:r w:rsidRPr="002F388F">
        <w:rPr>
          <w:rFonts w:ascii="Arial Narrow" w:eastAsia="Calibri" w:hAnsi="Arial Narrow" w:cs="Arial"/>
          <w:sz w:val="24"/>
          <w:szCs w:val="24"/>
        </w:rPr>
        <w:t xml:space="preserve"> suivant les procédures de résiliation.</w:t>
      </w:r>
    </w:p>
    <w:p w14:paraId="294DCF68" w14:textId="77777777" w:rsidR="005A2895" w:rsidRDefault="005A2895" w:rsidP="005A2895">
      <w:pPr>
        <w:spacing w:after="0" w:line="240" w:lineRule="auto"/>
        <w:jc w:val="both"/>
        <w:rPr>
          <w:rFonts w:ascii="Arial Narrow" w:eastAsia="Calibri" w:hAnsi="Arial Narrow" w:cs="Arial"/>
          <w:sz w:val="24"/>
          <w:szCs w:val="24"/>
        </w:rPr>
      </w:pPr>
    </w:p>
    <w:p w14:paraId="0BC24CB2" w14:textId="4D24046E" w:rsidR="0023153F" w:rsidRDefault="0023153F" w:rsidP="00613218">
      <w:pPr>
        <w:spacing w:after="0" w:line="240" w:lineRule="auto"/>
        <w:jc w:val="both"/>
        <w:rPr>
          <w:rFonts w:ascii="Arial Narrow" w:eastAsia="Calibri" w:hAnsi="Arial Narrow" w:cs="Arial"/>
          <w:sz w:val="24"/>
          <w:szCs w:val="24"/>
        </w:rPr>
      </w:pPr>
      <w:r w:rsidRPr="002F388F">
        <w:rPr>
          <w:rFonts w:ascii="Arial Narrow" w:eastAsia="Calibri" w:hAnsi="Arial Narrow" w:cs="Arial"/>
          <w:sz w:val="24"/>
          <w:szCs w:val="24"/>
        </w:rPr>
        <w:t>Dans ce cas, un avenant est passé pour fixer les conditions de la poursuite de l’exécution du</w:t>
      </w:r>
      <w:r w:rsidR="00AE3CEA">
        <w:rPr>
          <w:rFonts w:ascii="Arial Narrow" w:eastAsia="Calibri" w:hAnsi="Arial Narrow" w:cs="Arial"/>
          <w:sz w:val="24"/>
          <w:szCs w:val="24"/>
        </w:rPr>
        <w:t xml:space="preserve"> contrat</w:t>
      </w:r>
      <w:r w:rsidRPr="002F388F">
        <w:rPr>
          <w:rFonts w:ascii="Arial Narrow" w:eastAsia="Calibri" w:hAnsi="Arial Narrow" w:cs="Arial"/>
          <w:sz w:val="24"/>
          <w:szCs w:val="24"/>
        </w:rPr>
        <w:t xml:space="preserve"> par les membres restants du groupement éventuellement complété par de nouveaux membres en cas de nécessité de combler le manque de compétences dûment constaté après l’exclusion de certains membres du groupement.</w:t>
      </w:r>
    </w:p>
    <w:p w14:paraId="730E7641" w14:textId="77777777" w:rsidR="00613218" w:rsidRDefault="00613218" w:rsidP="00613218">
      <w:pPr>
        <w:spacing w:after="0" w:line="240" w:lineRule="auto"/>
        <w:jc w:val="both"/>
        <w:rPr>
          <w:rFonts w:ascii="Arial Narrow" w:eastAsia="Calibri" w:hAnsi="Arial Narrow" w:cs="Arial"/>
          <w:sz w:val="24"/>
          <w:szCs w:val="24"/>
        </w:rPr>
      </w:pPr>
    </w:p>
    <w:p w14:paraId="061CD453" w14:textId="0353E32D" w:rsidR="009D4841" w:rsidRDefault="009D4841" w:rsidP="009D4841">
      <w:pPr>
        <w:spacing w:before="120" w:after="0"/>
        <w:ind w:right="68"/>
        <w:jc w:val="both"/>
        <w:rPr>
          <w:rFonts w:ascii="Arial Narrow" w:hAnsi="Arial Narrow"/>
          <w:b/>
          <w:sz w:val="24"/>
          <w:szCs w:val="24"/>
        </w:rPr>
      </w:pPr>
      <w:r w:rsidRPr="00301F45">
        <w:rPr>
          <w:rFonts w:ascii="Arial Narrow" w:hAnsi="Arial Narrow"/>
          <w:b/>
          <w:sz w:val="24"/>
          <w:szCs w:val="24"/>
        </w:rPr>
        <w:t xml:space="preserve">ARTICLE </w:t>
      </w:r>
      <w:r w:rsidR="007B4467">
        <w:rPr>
          <w:rFonts w:ascii="Arial Narrow" w:hAnsi="Arial Narrow"/>
          <w:b/>
          <w:sz w:val="24"/>
          <w:szCs w:val="24"/>
        </w:rPr>
        <w:t>1</w:t>
      </w:r>
      <w:r w:rsidR="00A10DC5">
        <w:rPr>
          <w:rFonts w:ascii="Arial Narrow" w:hAnsi="Arial Narrow"/>
          <w:b/>
          <w:sz w:val="24"/>
          <w:szCs w:val="24"/>
        </w:rPr>
        <w:t>9</w:t>
      </w:r>
      <w:r w:rsidRPr="00301F45">
        <w:rPr>
          <w:rFonts w:ascii="Arial Narrow" w:hAnsi="Arial Narrow"/>
          <w:b/>
          <w:sz w:val="24"/>
          <w:szCs w:val="24"/>
        </w:rPr>
        <w:t xml:space="preserve"> : REGLEMENT DE LITIGES</w:t>
      </w:r>
    </w:p>
    <w:p w14:paraId="1A45AC5D" w14:textId="77777777" w:rsidR="009D4841" w:rsidRDefault="009D4841" w:rsidP="009D4841">
      <w:pPr>
        <w:spacing w:after="0" w:line="240" w:lineRule="auto"/>
        <w:jc w:val="both"/>
        <w:rPr>
          <w:rFonts w:ascii="Arial Narrow" w:eastAsia="Calibri" w:hAnsi="Arial Narrow" w:cs="Arial"/>
          <w:sz w:val="24"/>
          <w:szCs w:val="24"/>
        </w:rPr>
      </w:pPr>
    </w:p>
    <w:p w14:paraId="71BB84D8" w14:textId="2E3AA12B" w:rsidR="009D4841" w:rsidRPr="009D4841" w:rsidRDefault="009D4841" w:rsidP="009D4841">
      <w:pPr>
        <w:spacing w:after="0" w:line="240" w:lineRule="auto"/>
        <w:jc w:val="both"/>
        <w:rPr>
          <w:rFonts w:ascii="Arial Narrow" w:eastAsia="Calibri" w:hAnsi="Arial Narrow" w:cs="Arial"/>
          <w:sz w:val="24"/>
          <w:szCs w:val="24"/>
        </w:rPr>
      </w:pPr>
      <w:r w:rsidRPr="009D4841">
        <w:rPr>
          <w:rFonts w:ascii="Arial Narrow" w:eastAsia="Calibri" w:hAnsi="Arial Narrow" w:cs="Arial"/>
          <w:sz w:val="24"/>
          <w:szCs w:val="24"/>
        </w:rPr>
        <w:t>Tout litige survenu à l'occasion de l'interprétation ou de l'exécution de la présente mission, s'il n'est pas réglé à l'amiable, sera soumis aux tribunaux compétents de Rabat.</w:t>
      </w:r>
    </w:p>
    <w:p w14:paraId="5828117C" w14:textId="77777777" w:rsidR="009D4841" w:rsidRPr="00301F45" w:rsidRDefault="009D4841" w:rsidP="009D4841">
      <w:pPr>
        <w:spacing w:after="0"/>
        <w:jc w:val="distribute"/>
        <w:rPr>
          <w:rFonts w:ascii="Arial Narrow" w:hAnsi="Arial Narrow"/>
          <w:sz w:val="24"/>
          <w:szCs w:val="24"/>
        </w:rPr>
      </w:pPr>
    </w:p>
    <w:p w14:paraId="316D3A0F" w14:textId="18BAF10A" w:rsidR="000F37F1" w:rsidRPr="002F3B26" w:rsidRDefault="00C56E9D" w:rsidP="000C120E">
      <w:pPr>
        <w:spacing w:before="120" w:after="120" w:line="240" w:lineRule="auto"/>
        <w:ind w:right="68"/>
        <w:jc w:val="both"/>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t>ARTIC</w:t>
      </w:r>
      <w:r w:rsidRPr="002F3B26">
        <w:rPr>
          <w:rFonts w:ascii="Arial Narrow" w:eastAsia="Times New Roman" w:hAnsi="Arial Narrow" w:cs="Times New Roman"/>
          <w:b/>
          <w:sz w:val="24"/>
          <w:szCs w:val="24"/>
          <w:lang w:eastAsia="fr-FR"/>
        </w:rPr>
        <w:t xml:space="preserve">LE </w:t>
      </w:r>
      <w:r w:rsidR="00A10DC5" w:rsidRPr="002F3B26">
        <w:rPr>
          <w:rFonts w:ascii="Arial Narrow" w:eastAsia="Times New Roman" w:hAnsi="Arial Narrow" w:cs="Times New Roman"/>
          <w:b/>
          <w:sz w:val="24"/>
          <w:szCs w:val="24"/>
          <w:lang w:eastAsia="fr-FR"/>
        </w:rPr>
        <w:t>20</w:t>
      </w:r>
      <w:r w:rsidRPr="002F3B26">
        <w:rPr>
          <w:rFonts w:ascii="Arial Narrow" w:eastAsia="Times New Roman" w:hAnsi="Arial Narrow" w:cs="Times New Roman"/>
          <w:b/>
          <w:sz w:val="24"/>
          <w:szCs w:val="24"/>
          <w:lang w:eastAsia="fr-FR"/>
        </w:rPr>
        <w:t> </w:t>
      </w:r>
      <w:bookmarkStart w:id="4" w:name="_Hlk145510381"/>
      <w:r w:rsidRPr="002F3B26">
        <w:rPr>
          <w:rFonts w:ascii="Arial Narrow" w:eastAsia="Times New Roman" w:hAnsi="Arial Narrow" w:cs="Times New Roman"/>
          <w:b/>
          <w:sz w:val="24"/>
          <w:szCs w:val="24"/>
          <w:lang w:eastAsia="fr-FR"/>
        </w:rPr>
        <w:t>:</w:t>
      </w:r>
      <w:r w:rsidR="00A02999" w:rsidRPr="002F3B26">
        <w:rPr>
          <w:rFonts w:ascii="Arial Narrow" w:eastAsia="Times New Roman" w:hAnsi="Arial Narrow" w:cs="Times New Roman"/>
          <w:b/>
          <w:sz w:val="24"/>
          <w:szCs w:val="24"/>
          <w:lang w:eastAsia="fr-FR"/>
        </w:rPr>
        <w:t xml:space="preserve"> CADRE DE REALISATION ET </w:t>
      </w:r>
      <w:r w:rsidRPr="002F3B26">
        <w:rPr>
          <w:rFonts w:ascii="Arial Narrow" w:eastAsia="Times New Roman" w:hAnsi="Arial Narrow" w:cs="Times New Roman"/>
          <w:b/>
          <w:sz w:val="24"/>
          <w:szCs w:val="24"/>
          <w:lang w:eastAsia="fr-FR"/>
        </w:rPr>
        <w:t>CONSISTANCE DES PRESTATIONS</w:t>
      </w:r>
    </w:p>
    <w:p w14:paraId="1AD9EA71" w14:textId="2E9D5AAA" w:rsidR="00A02999" w:rsidRPr="002F3B26" w:rsidRDefault="00A02999" w:rsidP="00684642">
      <w:pPr>
        <w:spacing w:before="120" w:after="120" w:line="240" w:lineRule="auto"/>
        <w:ind w:right="68"/>
        <w:rPr>
          <w:rFonts w:ascii="Arial Narrow" w:eastAsia="Times New Roman" w:hAnsi="Arial Narrow" w:cs="Times New Roman"/>
          <w:bCs/>
          <w:sz w:val="24"/>
          <w:szCs w:val="24"/>
          <w:lang w:eastAsia="fr-FR"/>
        </w:rPr>
      </w:pPr>
      <w:r w:rsidRPr="002F3B26">
        <w:rPr>
          <w:rFonts w:ascii="Arial Narrow" w:eastAsia="Times New Roman" w:hAnsi="Arial Narrow" w:cs="Times New Roman"/>
          <w:bCs/>
          <w:sz w:val="24"/>
          <w:szCs w:val="24"/>
          <w:lang w:eastAsia="fr-FR"/>
        </w:rPr>
        <w:t>Dans le cadre du projet</w:t>
      </w:r>
      <w:r w:rsidR="00167C0C" w:rsidRPr="002F3B26">
        <w:rPr>
          <w:rFonts w:ascii="Arial Narrow" w:eastAsia="Times New Roman" w:hAnsi="Arial Narrow" w:cs="Times New Roman"/>
          <w:bCs/>
          <w:sz w:val="24"/>
          <w:szCs w:val="24"/>
          <w:lang w:eastAsia="fr-FR"/>
        </w:rPr>
        <w:t xml:space="preserve"> </w:t>
      </w:r>
      <w:r w:rsidRPr="002F3B26">
        <w:rPr>
          <w:rFonts w:ascii="Arial Narrow" w:eastAsia="Times New Roman" w:hAnsi="Arial Narrow" w:cs="Times New Roman"/>
          <w:bCs/>
          <w:sz w:val="24"/>
          <w:szCs w:val="24"/>
          <w:lang w:eastAsia="fr-FR"/>
        </w:rPr>
        <w:t>« La promotion de l’utilisation des énergies alternatives dans le nord du Maroc »</w:t>
      </w:r>
      <w:r w:rsidR="00AF60DB" w:rsidRPr="002F3B26">
        <w:rPr>
          <w:rFonts w:ascii="Arial Narrow" w:eastAsia="Times New Roman" w:hAnsi="Arial Narrow" w:cs="Times New Roman"/>
          <w:bCs/>
          <w:sz w:val="24"/>
          <w:szCs w:val="24"/>
          <w:lang w:eastAsia="fr-FR"/>
        </w:rPr>
        <w:t xml:space="preserve">, une étude sera lancée pour l’élaboration </w:t>
      </w:r>
      <w:r w:rsidR="00684642" w:rsidRPr="002F3B26">
        <w:rPr>
          <w:rFonts w:ascii="Arial Narrow" w:eastAsia="Times New Roman" w:hAnsi="Arial Narrow" w:cs="Times New Roman"/>
          <w:bCs/>
          <w:sz w:val="24"/>
          <w:szCs w:val="24"/>
          <w:lang w:eastAsia="fr-FR"/>
        </w:rPr>
        <w:t>du plan régional d’efficacité énergétique et de décarbonation de la Région Tanger – Tétouan – AL Hoceima.</w:t>
      </w:r>
    </w:p>
    <w:p w14:paraId="01CE39FA" w14:textId="58D39973" w:rsidR="000F37F1" w:rsidRPr="000939F3" w:rsidRDefault="000F37F1" w:rsidP="00C56E9D">
      <w:pPr>
        <w:shd w:val="clear" w:color="auto" w:fill="FFFFFF"/>
        <w:autoSpaceDE w:val="0"/>
        <w:autoSpaceDN w:val="0"/>
        <w:adjustRightInd w:val="0"/>
        <w:jc w:val="both"/>
        <w:rPr>
          <w:rFonts w:ascii="Arial Narrow" w:hAnsi="Arial Narrow"/>
          <w:sz w:val="24"/>
          <w:szCs w:val="24"/>
          <w:lang w:val="fr-MA"/>
        </w:rPr>
      </w:pPr>
      <w:r w:rsidRPr="002F3B26">
        <w:rPr>
          <w:rFonts w:ascii="Arial Narrow" w:hAnsi="Arial Narrow"/>
          <w:sz w:val="24"/>
          <w:szCs w:val="24"/>
          <w:lang w:val="fr-MA"/>
        </w:rPr>
        <w:t>L</w:t>
      </w:r>
      <w:r w:rsidR="00446552" w:rsidRPr="002F3B26">
        <w:rPr>
          <w:rFonts w:ascii="Arial Narrow" w:hAnsi="Arial Narrow"/>
          <w:sz w:val="24"/>
          <w:szCs w:val="24"/>
          <w:lang w:val="fr-MA"/>
        </w:rPr>
        <w:t>e</w:t>
      </w:r>
      <w:r w:rsidRPr="002F3B26">
        <w:rPr>
          <w:rFonts w:ascii="Arial Narrow" w:hAnsi="Arial Narrow"/>
          <w:sz w:val="24"/>
          <w:szCs w:val="24"/>
          <w:lang w:val="fr-MA"/>
        </w:rPr>
        <w:t xml:space="preserve"> pré</w:t>
      </w:r>
      <w:r w:rsidRPr="000939F3">
        <w:rPr>
          <w:rFonts w:ascii="Arial Narrow" w:hAnsi="Arial Narrow"/>
          <w:sz w:val="24"/>
          <w:szCs w:val="24"/>
          <w:lang w:val="fr-MA"/>
        </w:rPr>
        <w:t>sent</w:t>
      </w:r>
      <w:r w:rsidR="00446552">
        <w:rPr>
          <w:rFonts w:ascii="Arial Narrow" w:hAnsi="Arial Narrow"/>
          <w:sz w:val="24"/>
          <w:szCs w:val="24"/>
          <w:lang w:val="fr-MA"/>
        </w:rPr>
        <w:t xml:space="preserve"> A</w:t>
      </w:r>
      <w:r w:rsidR="00A707B7">
        <w:rPr>
          <w:rFonts w:ascii="Arial Narrow" w:hAnsi="Arial Narrow"/>
          <w:sz w:val="24"/>
          <w:szCs w:val="24"/>
          <w:lang w:val="fr-MA"/>
        </w:rPr>
        <w:t>ppel à</w:t>
      </w:r>
      <w:r w:rsidRPr="000939F3">
        <w:rPr>
          <w:rFonts w:ascii="Arial Narrow" w:hAnsi="Arial Narrow"/>
          <w:sz w:val="24"/>
          <w:szCs w:val="24"/>
          <w:lang w:val="fr-MA"/>
        </w:rPr>
        <w:t xml:space="preserve"> </w:t>
      </w:r>
      <w:r w:rsidR="00A707B7">
        <w:rPr>
          <w:rFonts w:ascii="Arial Narrow" w:hAnsi="Arial Narrow"/>
          <w:sz w:val="24"/>
          <w:szCs w:val="24"/>
          <w:lang w:val="fr-MA"/>
        </w:rPr>
        <w:t>C</w:t>
      </w:r>
      <w:r w:rsidRPr="000939F3">
        <w:rPr>
          <w:rFonts w:ascii="Arial Narrow" w:hAnsi="Arial Narrow"/>
          <w:sz w:val="24"/>
          <w:szCs w:val="24"/>
          <w:lang w:val="fr-MA"/>
        </w:rPr>
        <w:t xml:space="preserve">onsultation porte sur l’élaboration du plan régional d’Efficacité Energétique et de décarbonation </w:t>
      </w:r>
      <w:r w:rsidR="00A43C1A">
        <w:rPr>
          <w:rFonts w:ascii="Arial Narrow" w:hAnsi="Arial Narrow"/>
          <w:sz w:val="24"/>
          <w:szCs w:val="24"/>
          <w:lang w:val="fr-MA"/>
        </w:rPr>
        <w:t>de</w:t>
      </w:r>
      <w:r w:rsidRPr="000939F3">
        <w:rPr>
          <w:rFonts w:ascii="Arial Narrow" w:hAnsi="Arial Narrow"/>
          <w:sz w:val="24"/>
          <w:szCs w:val="24"/>
          <w:lang w:val="fr-MA"/>
        </w:rPr>
        <w:t xml:space="preserve"> la Région Tanger-Tétouan-Al </w:t>
      </w:r>
      <w:r w:rsidR="009925CB" w:rsidRPr="000939F3">
        <w:rPr>
          <w:rFonts w:ascii="Arial Narrow" w:hAnsi="Arial Narrow"/>
          <w:sz w:val="24"/>
          <w:szCs w:val="24"/>
          <w:lang w:val="fr-MA"/>
        </w:rPr>
        <w:t>Hoceima</w:t>
      </w:r>
      <w:r w:rsidRPr="000939F3">
        <w:rPr>
          <w:rFonts w:ascii="Arial Narrow" w:hAnsi="Arial Narrow"/>
          <w:sz w:val="24"/>
          <w:szCs w:val="24"/>
          <w:lang w:val="fr-MA"/>
        </w:rPr>
        <w:t xml:space="preserve"> (RTTA) avec une déclinaison sectorielle ciblant le</w:t>
      </w:r>
      <w:r w:rsidR="00EE72FC">
        <w:rPr>
          <w:rFonts w:ascii="Arial Narrow" w:hAnsi="Arial Narrow"/>
          <w:sz w:val="24"/>
          <w:szCs w:val="24"/>
          <w:lang w:val="fr-MA"/>
        </w:rPr>
        <w:t xml:space="preserve"> </w:t>
      </w:r>
      <w:r w:rsidRPr="000939F3">
        <w:rPr>
          <w:rFonts w:ascii="Arial Narrow" w:hAnsi="Arial Narrow"/>
          <w:sz w:val="24"/>
          <w:szCs w:val="24"/>
          <w:lang w:val="fr-MA"/>
        </w:rPr>
        <w:t>transport, le bâtiment, l’industrie, l’agriculture et l’éclairage public dans l’objectif :</w:t>
      </w:r>
    </w:p>
    <w:p w14:paraId="5F92CA17" w14:textId="77777777" w:rsidR="000F37F1" w:rsidRPr="000939F3" w:rsidRDefault="000F37F1" w:rsidP="00452779">
      <w:pPr>
        <w:numPr>
          <w:ilvl w:val="0"/>
          <w:numId w:val="36"/>
        </w:numPr>
        <w:autoSpaceDE w:val="0"/>
        <w:autoSpaceDN w:val="0"/>
        <w:adjustRightInd w:val="0"/>
        <w:spacing w:after="200" w:line="276" w:lineRule="auto"/>
        <w:ind w:left="284" w:hanging="284"/>
        <w:contextualSpacing/>
        <w:jc w:val="both"/>
        <w:rPr>
          <w:rFonts w:ascii="Arial Narrow" w:hAnsi="Arial Narrow"/>
          <w:sz w:val="24"/>
          <w:szCs w:val="24"/>
          <w:lang w:val="fr-MA"/>
        </w:rPr>
      </w:pPr>
      <w:r w:rsidRPr="000939F3">
        <w:rPr>
          <w:rFonts w:ascii="Arial Narrow" w:hAnsi="Arial Narrow"/>
          <w:sz w:val="24"/>
          <w:szCs w:val="24"/>
          <w:lang w:val="fr-MA"/>
        </w:rPr>
        <w:t>De dresser l’état des lieux de la consommation et les usages énergétiques, les actions de l’efficacité énergétique déjà réalisées, ;</w:t>
      </w:r>
    </w:p>
    <w:p w14:paraId="1D5FBCE3" w14:textId="77777777" w:rsidR="000F37F1" w:rsidRPr="000939F3" w:rsidRDefault="000F37F1" w:rsidP="00452779">
      <w:pPr>
        <w:numPr>
          <w:ilvl w:val="0"/>
          <w:numId w:val="36"/>
        </w:numPr>
        <w:autoSpaceDE w:val="0"/>
        <w:autoSpaceDN w:val="0"/>
        <w:adjustRightInd w:val="0"/>
        <w:spacing w:after="200" w:line="276" w:lineRule="auto"/>
        <w:ind w:left="284" w:hanging="284"/>
        <w:contextualSpacing/>
        <w:jc w:val="both"/>
        <w:rPr>
          <w:rFonts w:ascii="Arial Narrow" w:hAnsi="Arial Narrow"/>
          <w:sz w:val="24"/>
          <w:szCs w:val="24"/>
          <w:lang w:val="fr-MA"/>
        </w:rPr>
      </w:pPr>
      <w:r w:rsidRPr="000939F3">
        <w:rPr>
          <w:rFonts w:ascii="Arial Narrow" w:hAnsi="Arial Narrow"/>
          <w:sz w:val="24"/>
          <w:szCs w:val="24"/>
          <w:lang w:val="fr-MA"/>
        </w:rPr>
        <w:t>D’évaluer le potentiel et les actions d’EE réalisées ou en cours de réalisation dans la région concernée ;</w:t>
      </w:r>
    </w:p>
    <w:p w14:paraId="7CDE037D" w14:textId="77777777" w:rsidR="000F37F1" w:rsidRPr="000939F3" w:rsidRDefault="000F37F1" w:rsidP="00452779">
      <w:pPr>
        <w:numPr>
          <w:ilvl w:val="0"/>
          <w:numId w:val="36"/>
        </w:numPr>
        <w:autoSpaceDE w:val="0"/>
        <w:autoSpaceDN w:val="0"/>
        <w:adjustRightInd w:val="0"/>
        <w:spacing w:after="0" w:line="240" w:lineRule="auto"/>
        <w:ind w:left="284" w:hanging="284"/>
        <w:contextualSpacing/>
        <w:jc w:val="both"/>
        <w:rPr>
          <w:rFonts w:ascii="Arial Narrow" w:hAnsi="Arial Narrow"/>
          <w:sz w:val="24"/>
          <w:szCs w:val="24"/>
          <w:lang w:val="fr-MA"/>
        </w:rPr>
      </w:pPr>
      <w:r w:rsidRPr="000939F3">
        <w:rPr>
          <w:rFonts w:ascii="Arial Narrow" w:hAnsi="Arial Narrow"/>
          <w:sz w:val="24"/>
          <w:szCs w:val="24"/>
          <w:lang w:val="fr-MA"/>
        </w:rPr>
        <w:t>D’identifier les secteurs prioritaires au niveau de la région en concertation avec les responsables régionaux (wilaya, conseil régional, provinces, communes, services extérieurs, …etc.) ;</w:t>
      </w:r>
    </w:p>
    <w:p w14:paraId="6C38C6FF" w14:textId="77777777" w:rsidR="000F37F1" w:rsidRPr="000939F3" w:rsidRDefault="000F37F1" w:rsidP="00452779">
      <w:pPr>
        <w:numPr>
          <w:ilvl w:val="0"/>
          <w:numId w:val="36"/>
        </w:numPr>
        <w:tabs>
          <w:tab w:val="left" w:pos="284"/>
        </w:tabs>
        <w:autoSpaceDE w:val="0"/>
        <w:autoSpaceDN w:val="0"/>
        <w:adjustRightInd w:val="0"/>
        <w:spacing w:after="0" w:line="240" w:lineRule="auto"/>
        <w:ind w:left="284" w:hanging="284"/>
        <w:jc w:val="both"/>
        <w:rPr>
          <w:rFonts w:ascii="Arial Narrow" w:hAnsi="Arial Narrow"/>
          <w:sz w:val="24"/>
          <w:szCs w:val="24"/>
          <w:lang w:val="fr-MA"/>
        </w:rPr>
      </w:pPr>
      <w:r w:rsidRPr="000939F3">
        <w:rPr>
          <w:rFonts w:ascii="Arial Narrow" w:hAnsi="Arial Narrow"/>
          <w:sz w:val="24"/>
          <w:szCs w:val="24"/>
          <w:lang w:val="fr-MA"/>
        </w:rPr>
        <w:t>D’établir un plan d’action régional d’Efficacité Energétique et de Décarbonation avec une gouvernance dédiée contenant entre autres : description de la mesure, responsable de mise en œuvre, durée, budget, impact énergétique et environnemental.</w:t>
      </w:r>
    </w:p>
    <w:p w14:paraId="593716C0" w14:textId="53444606" w:rsidR="000F37F1" w:rsidRPr="000939F3" w:rsidRDefault="000F37F1" w:rsidP="009925CB">
      <w:pPr>
        <w:spacing w:before="120" w:after="120" w:line="240" w:lineRule="auto"/>
        <w:ind w:right="68"/>
        <w:jc w:val="both"/>
        <w:rPr>
          <w:rFonts w:ascii="Arial Narrow" w:hAnsi="Arial Narrow"/>
          <w:sz w:val="24"/>
          <w:szCs w:val="24"/>
          <w:lang w:val="fr-MA"/>
        </w:rPr>
      </w:pPr>
      <w:r w:rsidRPr="000939F3">
        <w:rPr>
          <w:rFonts w:ascii="Arial Narrow" w:hAnsi="Arial Narrow"/>
          <w:sz w:val="24"/>
          <w:szCs w:val="24"/>
          <w:lang w:val="fr-MA"/>
        </w:rPr>
        <w:t xml:space="preserve">Ce plan d’action doit s’inscrire et s’intégrer dans la vision globale, les stratégies et les programmes de développement de la région, tout en prenant en considération sa déclinaison territoriale adaptée </w:t>
      </w:r>
      <w:r w:rsidR="009925CB" w:rsidRPr="000939F3">
        <w:rPr>
          <w:rFonts w:ascii="Arial Narrow" w:hAnsi="Arial Narrow"/>
          <w:sz w:val="24"/>
          <w:szCs w:val="24"/>
          <w:lang w:val="fr-MA"/>
        </w:rPr>
        <w:t>aux différentes échelles</w:t>
      </w:r>
      <w:r w:rsidRPr="000939F3">
        <w:rPr>
          <w:rFonts w:ascii="Arial Narrow" w:hAnsi="Arial Narrow"/>
          <w:sz w:val="24"/>
          <w:szCs w:val="24"/>
          <w:lang w:val="fr-MA"/>
        </w:rPr>
        <w:t xml:space="preserve"> du territoire de la RTTA.</w:t>
      </w:r>
    </w:p>
    <w:bookmarkEnd w:id="4"/>
    <w:p w14:paraId="3170B62B" w14:textId="77777777" w:rsidR="000F37F1" w:rsidRPr="00F12DCD" w:rsidRDefault="000F37F1" w:rsidP="009925CB">
      <w:pPr>
        <w:spacing w:before="60" w:after="60"/>
        <w:ind w:left="1276" w:hanging="1276"/>
        <w:jc w:val="both"/>
        <w:rPr>
          <w:rFonts w:ascii="Arial Narrow" w:eastAsia="Batang" w:hAnsi="Arial Narrow"/>
          <w:b/>
          <w:bCs/>
          <w:sz w:val="24"/>
          <w:szCs w:val="24"/>
          <w:u w:val="single"/>
          <w:lang w:val="fr-BE" w:eastAsia="ko-KR"/>
        </w:rPr>
      </w:pPr>
      <w:r w:rsidRPr="00F12DCD">
        <w:rPr>
          <w:rFonts w:ascii="Arial Narrow" w:hAnsi="Arial Narrow"/>
          <w:b/>
          <w:bCs/>
          <w:sz w:val="24"/>
          <w:szCs w:val="24"/>
          <w:u w:val="single"/>
        </w:rPr>
        <w:lastRenderedPageBreak/>
        <w:t xml:space="preserve">Mission 1 : </w:t>
      </w:r>
      <w:r w:rsidRPr="00F12DCD">
        <w:rPr>
          <w:rFonts w:ascii="Arial Narrow" w:eastAsia="Batang" w:hAnsi="Arial Narrow"/>
          <w:b/>
          <w:bCs/>
          <w:sz w:val="24"/>
          <w:szCs w:val="24"/>
          <w:u w:val="single"/>
          <w:lang w:val="fr-BE" w:eastAsia="ko-KR"/>
        </w:rPr>
        <w:t xml:space="preserve">Etablissement de </w:t>
      </w:r>
      <w:r w:rsidRPr="00F12DCD">
        <w:rPr>
          <w:rFonts w:ascii="Arial Narrow" w:eastAsia="Batang" w:hAnsi="Arial Narrow"/>
          <w:b/>
          <w:bCs/>
          <w:sz w:val="24"/>
          <w:szCs w:val="24"/>
          <w:u w:val="single"/>
          <w:lang w:eastAsia="ko-KR"/>
        </w:rPr>
        <w:t xml:space="preserve">l’état des </w:t>
      </w:r>
      <w:r w:rsidRPr="00F12DCD">
        <w:rPr>
          <w:rFonts w:ascii="Arial Narrow" w:eastAsia="Batang" w:hAnsi="Arial Narrow"/>
          <w:b/>
          <w:bCs/>
          <w:sz w:val="24"/>
          <w:szCs w:val="24"/>
          <w:u w:val="single"/>
          <w:lang w:val="fr-BE" w:eastAsia="ko-KR"/>
        </w:rPr>
        <w:t>lieux de la consommation énergétique à</w:t>
      </w:r>
      <w:r>
        <w:rPr>
          <w:rFonts w:ascii="Arial Narrow" w:eastAsia="Batang" w:hAnsi="Arial Narrow"/>
          <w:b/>
          <w:bCs/>
          <w:sz w:val="24"/>
          <w:szCs w:val="24"/>
          <w:u w:val="single"/>
          <w:lang w:val="fr-BE" w:eastAsia="ko-KR"/>
        </w:rPr>
        <w:t xml:space="preserve"> </w:t>
      </w:r>
      <w:r w:rsidRPr="00F12DCD">
        <w:rPr>
          <w:rFonts w:ascii="Arial Narrow" w:eastAsia="Batang" w:hAnsi="Arial Narrow"/>
          <w:b/>
          <w:bCs/>
          <w:sz w:val="24"/>
          <w:szCs w:val="24"/>
          <w:u w:val="single"/>
          <w:lang w:val="fr-BE" w:eastAsia="ko-KR"/>
        </w:rPr>
        <w:t xml:space="preserve">l’échelle régionale </w:t>
      </w:r>
    </w:p>
    <w:p w14:paraId="4C09511C" w14:textId="77777777" w:rsidR="000F37F1" w:rsidRPr="00F12DCD" w:rsidRDefault="000F37F1" w:rsidP="009925CB">
      <w:pPr>
        <w:spacing w:before="60" w:after="60"/>
        <w:jc w:val="both"/>
        <w:rPr>
          <w:rFonts w:ascii="Arial Narrow" w:eastAsia="Batang" w:hAnsi="Arial Narrow"/>
          <w:sz w:val="24"/>
          <w:szCs w:val="24"/>
          <w:lang w:eastAsia="ko-KR"/>
        </w:rPr>
      </w:pPr>
      <w:r w:rsidRPr="00F12DCD">
        <w:rPr>
          <w:rFonts w:ascii="Arial Narrow" w:eastAsia="Batang" w:hAnsi="Arial Narrow"/>
          <w:sz w:val="24"/>
          <w:szCs w:val="24"/>
          <w:lang w:eastAsia="ko-KR"/>
        </w:rPr>
        <w:t>Cette mission consiste à établir</w:t>
      </w:r>
      <w:r w:rsidRPr="00F12DCD">
        <w:rPr>
          <w:rFonts w:ascii="Arial Narrow" w:hAnsi="Arial Narrow"/>
          <w:sz w:val="24"/>
          <w:szCs w:val="24"/>
          <w:lang w:val="fr-MA"/>
        </w:rPr>
        <w:t xml:space="preserve"> l’état des lieux de la consommation énergétique dans les différents secteurs économiques au niveau régional, </w:t>
      </w:r>
      <w:r w:rsidRPr="00F12DCD">
        <w:rPr>
          <w:rFonts w:ascii="Arial Narrow" w:hAnsi="Arial Narrow"/>
          <w:sz w:val="24"/>
          <w:szCs w:val="24"/>
        </w:rPr>
        <w:t>tout en mettant l’accent sur les principaux usages, les actions de l’efficacité énergétique déjà réalisées, en cours, ou planifiées</w:t>
      </w:r>
    </w:p>
    <w:p w14:paraId="1C796F93" w14:textId="77777777" w:rsidR="000F37F1" w:rsidRPr="00F12DCD" w:rsidRDefault="000F37F1" w:rsidP="009925CB">
      <w:pPr>
        <w:spacing w:line="240" w:lineRule="auto"/>
        <w:jc w:val="both"/>
        <w:rPr>
          <w:rFonts w:ascii="Arial Narrow" w:eastAsia="Batang" w:hAnsi="Arial Narrow"/>
          <w:sz w:val="24"/>
          <w:szCs w:val="24"/>
          <w:lang w:eastAsia="ko-KR"/>
        </w:rPr>
      </w:pPr>
      <w:r w:rsidRPr="00F12DCD">
        <w:rPr>
          <w:rFonts w:ascii="Arial Narrow" w:eastAsia="Batang" w:hAnsi="Arial Narrow"/>
          <w:sz w:val="24"/>
          <w:szCs w:val="24"/>
          <w:lang w:eastAsia="ko-KR"/>
        </w:rPr>
        <w:t>Le prestataire doit adopter une méthode reconnue de collecte et de traitement des informations.</w:t>
      </w:r>
    </w:p>
    <w:p w14:paraId="79BA0A0E" w14:textId="77777777" w:rsidR="000F37F1" w:rsidRPr="008D208C" w:rsidRDefault="000F37F1" w:rsidP="009925CB">
      <w:pPr>
        <w:spacing w:line="240" w:lineRule="auto"/>
        <w:jc w:val="both"/>
        <w:rPr>
          <w:rFonts w:ascii="Arial Narrow" w:eastAsia="Batang" w:hAnsi="Arial Narrow"/>
          <w:sz w:val="24"/>
          <w:szCs w:val="24"/>
          <w:lang w:eastAsia="ko-KR"/>
        </w:rPr>
      </w:pPr>
      <w:r w:rsidRPr="00F12DCD">
        <w:rPr>
          <w:rFonts w:ascii="Arial Narrow" w:eastAsia="Batang" w:hAnsi="Arial Narrow"/>
          <w:sz w:val="24"/>
          <w:szCs w:val="24"/>
          <w:lang w:eastAsia="ko-KR"/>
        </w:rPr>
        <w:t>La réalisation de cette mission se déroulera en deux étapes :</w:t>
      </w:r>
    </w:p>
    <w:p w14:paraId="7120A901" w14:textId="77777777" w:rsidR="000F37F1" w:rsidRPr="009925CB" w:rsidRDefault="000F37F1" w:rsidP="006C031C">
      <w:pPr>
        <w:pStyle w:val="ColorfulList-Accent11"/>
        <w:numPr>
          <w:ilvl w:val="0"/>
          <w:numId w:val="9"/>
        </w:numPr>
        <w:spacing w:after="0" w:line="240" w:lineRule="auto"/>
        <w:rPr>
          <w:rFonts w:ascii="Arial Narrow" w:hAnsi="Arial Narrow"/>
          <w:sz w:val="24"/>
          <w:szCs w:val="24"/>
        </w:rPr>
      </w:pPr>
      <w:r w:rsidRPr="00F12DCD">
        <w:rPr>
          <w:rFonts w:ascii="Arial Narrow" w:hAnsi="Arial Narrow" w:cstheme="minorBidi"/>
          <w:b/>
          <w:bCs/>
          <w:sz w:val="24"/>
          <w:szCs w:val="24"/>
        </w:rPr>
        <w:t>Etape 1 - Collecte de données</w:t>
      </w:r>
    </w:p>
    <w:p w14:paraId="7F19C1DA" w14:textId="77777777" w:rsidR="009925CB" w:rsidRPr="008D208C" w:rsidRDefault="009925CB" w:rsidP="009925CB">
      <w:pPr>
        <w:pStyle w:val="ColorfulList-Accent11"/>
        <w:spacing w:after="0" w:line="240" w:lineRule="auto"/>
        <w:rPr>
          <w:rFonts w:ascii="Arial Narrow" w:hAnsi="Arial Narrow"/>
          <w:sz w:val="24"/>
          <w:szCs w:val="24"/>
        </w:rPr>
      </w:pPr>
    </w:p>
    <w:p w14:paraId="0D007730" w14:textId="77777777" w:rsidR="000F37F1" w:rsidRPr="00F12DCD" w:rsidRDefault="000F37F1" w:rsidP="000F37F1">
      <w:pPr>
        <w:spacing w:line="240" w:lineRule="auto"/>
        <w:jc w:val="both"/>
        <w:rPr>
          <w:rFonts w:ascii="Arial Narrow" w:hAnsi="Arial Narrow"/>
          <w:sz w:val="24"/>
          <w:szCs w:val="24"/>
        </w:rPr>
      </w:pPr>
      <w:r w:rsidRPr="00F12DCD">
        <w:rPr>
          <w:rFonts w:ascii="Arial Narrow" w:hAnsi="Arial Narrow"/>
          <w:sz w:val="24"/>
          <w:szCs w:val="24"/>
        </w:rPr>
        <w:t>Cette action consiste en la préparation d’un inventaire, contenant toutes les données pertinentes en relation avec la gestion et la consommation énergétique à l’échelle de la région, les études disponibles et les rapports de référence ; les données socio-économiques régionales et les outils de</w:t>
      </w:r>
      <w:r>
        <w:rPr>
          <w:rFonts w:ascii="Arial Narrow" w:hAnsi="Arial Narrow"/>
          <w:sz w:val="24"/>
          <w:szCs w:val="24"/>
        </w:rPr>
        <w:t xml:space="preserve"> </w:t>
      </w:r>
      <w:r w:rsidRPr="00F12DCD">
        <w:rPr>
          <w:rFonts w:ascii="Arial Narrow" w:hAnsi="Arial Narrow"/>
          <w:sz w:val="24"/>
          <w:szCs w:val="24"/>
        </w:rPr>
        <w:t>planification régionale.</w:t>
      </w:r>
    </w:p>
    <w:p w14:paraId="65E92E99" w14:textId="77777777" w:rsidR="000F37F1" w:rsidRPr="00F12DCD" w:rsidRDefault="000F37F1" w:rsidP="000F37F1">
      <w:pPr>
        <w:spacing w:after="0" w:line="240" w:lineRule="auto"/>
        <w:rPr>
          <w:rFonts w:ascii="Arial Narrow" w:hAnsi="Arial Narrow"/>
          <w:sz w:val="24"/>
          <w:szCs w:val="24"/>
        </w:rPr>
      </w:pPr>
      <w:r w:rsidRPr="00F12DCD">
        <w:rPr>
          <w:rFonts w:ascii="Arial Narrow" w:hAnsi="Arial Narrow"/>
          <w:sz w:val="24"/>
          <w:szCs w:val="24"/>
        </w:rPr>
        <w:t>Les données non exhaustives à collecter sont :</w:t>
      </w:r>
    </w:p>
    <w:p w14:paraId="3DAD8C55" w14:textId="77777777" w:rsidR="000F37F1" w:rsidRPr="00F12DCD" w:rsidRDefault="000F37F1" w:rsidP="000F37F1">
      <w:pPr>
        <w:spacing w:after="0" w:line="240" w:lineRule="auto"/>
        <w:rPr>
          <w:rFonts w:ascii="Arial Narrow" w:hAnsi="Arial Narrow"/>
          <w:sz w:val="24"/>
          <w:szCs w:val="24"/>
        </w:rPr>
      </w:pPr>
    </w:p>
    <w:p w14:paraId="45ED702C" w14:textId="77777777" w:rsidR="000F37F1" w:rsidRPr="00F12DCD" w:rsidRDefault="000F37F1" w:rsidP="006C031C">
      <w:pPr>
        <w:pStyle w:val="Paragraphedeliste"/>
        <w:numPr>
          <w:ilvl w:val="0"/>
          <w:numId w:val="6"/>
        </w:numPr>
        <w:spacing w:after="0" w:line="240" w:lineRule="auto"/>
        <w:ind w:left="284" w:hanging="284"/>
        <w:jc w:val="both"/>
        <w:rPr>
          <w:rFonts w:ascii="Arial Narrow" w:hAnsi="Arial Narrow"/>
          <w:sz w:val="24"/>
          <w:szCs w:val="24"/>
        </w:rPr>
      </w:pPr>
      <w:r w:rsidRPr="00F12DCD">
        <w:rPr>
          <w:rFonts w:ascii="Arial Narrow" w:hAnsi="Arial Narrow"/>
          <w:sz w:val="24"/>
          <w:szCs w:val="24"/>
        </w:rPr>
        <w:t xml:space="preserve">L’ensemble des consommations énergétiques annuelles des produits énergétiques, par secteur et type d’énergie (électricité, fuel, GPL, bois de feu, …) particulièrement pour les années suivantes : 2019 et </w:t>
      </w:r>
      <w:r>
        <w:rPr>
          <w:rFonts w:ascii="Arial Narrow" w:hAnsi="Arial Narrow"/>
          <w:sz w:val="24"/>
          <w:szCs w:val="24"/>
        </w:rPr>
        <w:t xml:space="preserve">si disponible </w:t>
      </w:r>
      <w:r w:rsidRPr="00F12DCD">
        <w:rPr>
          <w:rFonts w:ascii="Arial Narrow" w:hAnsi="Arial Narrow"/>
          <w:sz w:val="24"/>
          <w:szCs w:val="24"/>
        </w:rPr>
        <w:t>2022</w:t>
      </w:r>
      <w:r>
        <w:rPr>
          <w:rFonts w:ascii="Arial Narrow" w:hAnsi="Arial Narrow"/>
          <w:sz w:val="24"/>
          <w:szCs w:val="24"/>
        </w:rPr>
        <w:t xml:space="preserve"> et 2023 ;</w:t>
      </w:r>
    </w:p>
    <w:p w14:paraId="40F512EA" w14:textId="77777777" w:rsidR="000F37F1" w:rsidRPr="00F12DCD" w:rsidRDefault="000F37F1" w:rsidP="006C031C">
      <w:pPr>
        <w:pStyle w:val="Paragraphedeliste"/>
        <w:numPr>
          <w:ilvl w:val="0"/>
          <w:numId w:val="6"/>
        </w:numPr>
        <w:spacing w:after="0" w:line="240" w:lineRule="auto"/>
        <w:ind w:left="284" w:hanging="284"/>
        <w:jc w:val="both"/>
        <w:rPr>
          <w:rFonts w:ascii="Arial Narrow" w:hAnsi="Arial Narrow"/>
          <w:sz w:val="24"/>
          <w:szCs w:val="24"/>
        </w:rPr>
      </w:pPr>
      <w:r w:rsidRPr="00F12DCD">
        <w:rPr>
          <w:rFonts w:ascii="Arial Narrow" w:hAnsi="Arial Narrow"/>
          <w:sz w:val="24"/>
          <w:szCs w:val="24"/>
        </w:rPr>
        <w:t xml:space="preserve"> Les grands consommateurs énergétiques de la région, du secteur public et privé ;</w:t>
      </w:r>
    </w:p>
    <w:p w14:paraId="14E36710" w14:textId="2D848EE2" w:rsidR="000F37F1" w:rsidRPr="00F12DCD" w:rsidRDefault="000F37F1" w:rsidP="006C031C">
      <w:pPr>
        <w:pStyle w:val="Paragraphedeliste"/>
        <w:numPr>
          <w:ilvl w:val="0"/>
          <w:numId w:val="6"/>
        </w:numPr>
        <w:spacing w:after="0" w:line="240" w:lineRule="auto"/>
        <w:ind w:left="284" w:hanging="284"/>
        <w:jc w:val="both"/>
        <w:rPr>
          <w:rFonts w:ascii="Arial Narrow" w:hAnsi="Arial Narrow"/>
          <w:sz w:val="24"/>
          <w:szCs w:val="24"/>
        </w:rPr>
      </w:pPr>
      <w:r w:rsidRPr="00F12DCD">
        <w:rPr>
          <w:rFonts w:ascii="Arial Narrow" w:hAnsi="Arial Narrow"/>
          <w:sz w:val="24"/>
          <w:szCs w:val="24"/>
        </w:rPr>
        <w:t>Les consommations globales par type d’énergie et par secteur (électricité, fuel, GPL, bois de feu, …</w:t>
      </w:r>
      <w:r w:rsidR="00BA656E" w:rsidRPr="00F12DCD">
        <w:rPr>
          <w:rFonts w:ascii="Arial Narrow" w:hAnsi="Arial Narrow"/>
          <w:sz w:val="24"/>
          <w:szCs w:val="24"/>
        </w:rPr>
        <w:t>) ;</w:t>
      </w:r>
    </w:p>
    <w:p w14:paraId="72F5924C" w14:textId="77777777" w:rsidR="000F37F1" w:rsidRPr="00F12DCD" w:rsidRDefault="000F37F1" w:rsidP="006C031C">
      <w:pPr>
        <w:pStyle w:val="Paragraphedeliste"/>
        <w:numPr>
          <w:ilvl w:val="0"/>
          <w:numId w:val="6"/>
        </w:numPr>
        <w:spacing w:after="0" w:line="240" w:lineRule="auto"/>
        <w:ind w:left="284" w:hanging="284"/>
        <w:jc w:val="both"/>
        <w:rPr>
          <w:rFonts w:ascii="Arial Narrow" w:hAnsi="Arial Narrow"/>
          <w:sz w:val="24"/>
          <w:szCs w:val="24"/>
        </w:rPr>
      </w:pPr>
      <w:r w:rsidRPr="00F12DCD">
        <w:rPr>
          <w:rFonts w:ascii="Arial Narrow" w:hAnsi="Arial Narrow"/>
          <w:sz w:val="24"/>
          <w:szCs w:val="24"/>
        </w:rPr>
        <w:t>Principaux systèmes de production, distribution et consommation énergétique dans la région concernée</w:t>
      </w:r>
    </w:p>
    <w:p w14:paraId="51FA645F" w14:textId="77777777" w:rsidR="000F37F1" w:rsidRPr="00F12DCD" w:rsidRDefault="000F37F1" w:rsidP="006C031C">
      <w:pPr>
        <w:pStyle w:val="Paragraphedeliste"/>
        <w:numPr>
          <w:ilvl w:val="0"/>
          <w:numId w:val="6"/>
        </w:numPr>
        <w:spacing w:after="0" w:line="240" w:lineRule="auto"/>
        <w:ind w:left="284" w:hanging="284"/>
        <w:jc w:val="both"/>
        <w:rPr>
          <w:rFonts w:ascii="Arial Narrow" w:hAnsi="Arial Narrow"/>
          <w:sz w:val="24"/>
          <w:szCs w:val="24"/>
        </w:rPr>
      </w:pPr>
      <w:r w:rsidRPr="00F12DCD">
        <w:rPr>
          <w:rFonts w:ascii="Arial Narrow" w:hAnsi="Arial Narrow"/>
          <w:sz w:val="24"/>
          <w:szCs w:val="24"/>
        </w:rPr>
        <w:t>Les acteurs clés impliqués dans la gestion énergétique au niveau de la région ;</w:t>
      </w:r>
    </w:p>
    <w:p w14:paraId="0DE9669C" w14:textId="2DBA5FCC" w:rsidR="000F37F1" w:rsidRPr="00F12DCD" w:rsidRDefault="000F37F1" w:rsidP="006C031C">
      <w:pPr>
        <w:pStyle w:val="Paragraphedeliste"/>
        <w:numPr>
          <w:ilvl w:val="0"/>
          <w:numId w:val="6"/>
        </w:numPr>
        <w:spacing w:after="0" w:line="240" w:lineRule="auto"/>
        <w:ind w:left="284" w:hanging="284"/>
        <w:jc w:val="both"/>
        <w:rPr>
          <w:rFonts w:ascii="Arial Narrow" w:hAnsi="Arial Narrow"/>
          <w:sz w:val="24"/>
          <w:szCs w:val="24"/>
        </w:rPr>
      </w:pPr>
      <w:r w:rsidRPr="00F12DCD">
        <w:rPr>
          <w:rFonts w:ascii="Arial Narrow" w:hAnsi="Arial Narrow"/>
          <w:sz w:val="24"/>
          <w:szCs w:val="24"/>
        </w:rPr>
        <w:t xml:space="preserve">Les actions et mesures d’Efficacité </w:t>
      </w:r>
      <w:r w:rsidR="007E3E42">
        <w:rPr>
          <w:rFonts w:ascii="Arial Narrow" w:hAnsi="Arial Narrow"/>
          <w:sz w:val="24"/>
          <w:szCs w:val="24"/>
        </w:rPr>
        <w:t>E</w:t>
      </w:r>
      <w:r w:rsidRPr="00F12DCD">
        <w:rPr>
          <w:rFonts w:ascii="Arial Narrow" w:hAnsi="Arial Narrow"/>
          <w:sz w:val="24"/>
          <w:szCs w:val="24"/>
        </w:rPr>
        <w:t>nergétique réalisées, en cours, ou planifiées dans la région ;</w:t>
      </w:r>
    </w:p>
    <w:p w14:paraId="4E1216D5" w14:textId="77777777" w:rsidR="000F37F1" w:rsidRDefault="000F37F1" w:rsidP="006C031C">
      <w:pPr>
        <w:pStyle w:val="Paragraphedeliste"/>
        <w:numPr>
          <w:ilvl w:val="0"/>
          <w:numId w:val="6"/>
        </w:numPr>
        <w:spacing w:after="0" w:line="240" w:lineRule="auto"/>
        <w:ind w:left="284" w:hanging="284"/>
        <w:jc w:val="both"/>
        <w:rPr>
          <w:rFonts w:ascii="Arial Narrow" w:hAnsi="Arial Narrow"/>
          <w:sz w:val="24"/>
          <w:szCs w:val="24"/>
        </w:rPr>
      </w:pPr>
      <w:r w:rsidRPr="00F12DCD">
        <w:rPr>
          <w:rFonts w:ascii="Arial Narrow" w:hAnsi="Arial Narrow"/>
          <w:sz w:val="24"/>
          <w:szCs w:val="24"/>
        </w:rPr>
        <w:t>Le mode de planification énergétique de la région ;</w:t>
      </w:r>
    </w:p>
    <w:p w14:paraId="2702D102" w14:textId="77777777" w:rsidR="000F37F1" w:rsidRPr="00F12DCD" w:rsidRDefault="000F37F1" w:rsidP="006C031C">
      <w:pPr>
        <w:pStyle w:val="Paragraphedeliste"/>
        <w:numPr>
          <w:ilvl w:val="0"/>
          <w:numId w:val="6"/>
        </w:numPr>
        <w:spacing w:after="0" w:line="240" w:lineRule="auto"/>
        <w:ind w:left="284" w:hanging="284"/>
        <w:jc w:val="both"/>
        <w:rPr>
          <w:rFonts w:ascii="Arial Narrow" w:hAnsi="Arial Narrow"/>
          <w:sz w:val="24"/>
          <w:szCs w:val="24"/>
        </w:rPr>
      </w:pPr>
      <w:r>
        <w:rPr>
          <w:rFonts w:ascii="Arial Narrow" w:hAnsi="Arial Narrow"/>
          <w:sz w:val="24"/>
          <w:szCs w:val="24"/>
        </w:rPr>
        <w:t>Les outils de planification territoriaux (PAC, PDR, SRAT, PDP…)</w:t>
      </w:r>
    </w:p>
    <w:p w14:paraId="7B52D038" w14:textId="77777777" w:rsidR="00A617E9" w:rsidRDefault="00A617E9" w:rsidP="000F37F1">
      <w:pPr>
        <w:spacing w:line="240" w:lineRule="auto"/>
        <w:rPr>
          <w:rFonts w:ascii="Arial Narrow" w:hAnsi="Arial Narrow"/>
          <w:sz w:val="24"/>
          <w:szCs w:val="24"/>
        </w:rPr>
      </w:pPr>
    </w:p>
    <w:p w14:paraId="3218F539" w14:textId="45C79705" w:rsidR="000F37F1" w:rsidRPr="00F12DCD" w:rsidRDefault="000F37F1" w:rsidP="00F40180">
      <w:pPr>
        <w:spacing w:line="240" w:lineRule="auto"/>
        <w:jc w:val="both"/>
        <w:rPr>
          <w:rFonts w:ascii="Arial Narrow" w:hAnsi="Arial Narrow"/>
          <w:sz w:val="24"/>
          <w:szCs w:val="24"/>
        </w:rPr>
      </w:pPr>
      <w:r w:rsidRPr="00F12DCD">
        <w:rPr>
          <w:rFonts w:ascii="Arial Narrow" w:hAnsi="Arial Narrow"/>
          <w:sz w:val="24"/>
          <w:szCs w:val="24"/>
        </w:rPr>
        <w:t xml:space="preserve">Toutes les consommations énergétiques objet de cette étude seront exprimées </w:t>
      </w:r>
      <w:r w:rsidR="00A617E9">
        <w:rPr>
          <w:rFonts w:ascii="Arial Narrow" w:hAnsi="Arial Narrow"/>
          <w:sz w:val="24"/>
          <w:szCs w:val="24"/>
        </w:rPr>
        <w:t>K</w:t>
      </w:r>
      <w:r w:rsidRPr="00F12DCD">
        <w:rPr>
          <w:rFonts w:ascii="Arial Narrow" w:hAnsi="Arial Narrow"/>
          <w:sz w:val="24"/>
          <w:szCs w:val="24"/>
        </w:rPr>
        <w:t>Wh et en tonne équivalent pétrole (</w:t>
      </w:r>
      <w:r w:rsidR="00F17BB2">
        <w:rPr>
          <w:rFonts w:ascii="Arial Narrow" w:hAnsi="Arial Narrow"/>
          <w:sz w:val="24"/>
          <w:szCs w:val="24"/>
        </w:rPr>
        <w:t>T</w:t>
      </w:r>
      <w:r w:rsidRPr="00F12DCD">
        <w:rPr>
          <w:rFonts w:ascii="Arial Narrow" w:hAnsi="Arial Narrow"/>
          <w:sz w:val="24"/>
          <w:szCs w:val="24"/>
        </w:rPr>
        <w:t>ep).</w:t>
      </w:r>
    </w:p>
    <w:p w14:paraId="028447BB" w14:textId="77777777" w:rsidR="000F37F1" w:rsidRPr="00F12DCD" w:rsidRDefault="000F37F1" w:rsidP="00F40180">
      <w:pPr>
        <w:spacing w:after="0" w:line="240" w:lineRule="auto"/>
        <w:jc w:val="both"/>
        <w:rPr>
          <w:rFonts w:ascii="Arial Narrow" w:eastAsia="Batang" w:hAnsi="Arial Narrow"/>
          <w:sz w:val="24"/>
          <w:szCs w:val="24"/>
          <w:lang w:eastAsia="ko-KR"/>
        </w:rPr>
      </w:pPr>
      <w:r w:rsidRPr="00F12DCD">
        <w:rPr>
          <w:rFonts w:ascii="Arial Narrow" w:eastAsia="Batang" w:hAnsi="Arial Narrow"/>
          <w:sz w:val="24"/>
          <w:szCs w:val="24"/>
          <w:lang w:eastAsia="ko-KR"/>
        </w:rPr>
        <w:t xml:space="preserve">Pour cela, le prestataire devra élaborer pour </w:t>
      </w:r>
      <w:r>
        <w:rPr>
          <w:rFonts w:ascii="Arial Narrow" w:eastAsia="Batang" w:hAnsi="Arial Narrow"/>
          <w:sz w:val="24"/>
          <w:szCs w:val="24"/>
          <w:lang w:eastAsia="ko-KR"/>
        </w:rPr>
        <w:t>la RTTA</w:t>
      </w:r>
      <w:r w:rsidRPr="00F12DCD">
        <w:rPr>
          <w:rFonts w:ascii="Arial Narrow" w:eastAsia="Batang" w:hAnsi="Arial Narrow"/>
          <w:sz w:val="24"/>
          <w:szCs w:val="24"/>
          <w:lang w:eastAsia="ko-KR"/>
        </w:rPr>
        <w:t>, les organismes clés producteurs et détenteurs des</w:t>
      </w:r>
      <w:r>
        <w:rPr>
          <w:rFonts w:ascii="Arial Narrow" w:eastAsia="Batang" w:hAnsi="Arial Narrow"/>
          <w:sz w:val="24"/>
          <w:szCs w:val="24"/>
          <w:lang w:eastAsia="ko-KR"/>
        </w:rPr>
        <w:t xml:space="preserve"> </w:t>
      </w:r>
      <w:r w:rsidRPr="00F12DCD">
        <w:rPr>
          <w:rFonts w:ascii="Arial Narrow" w:eastAsia="Batang" w:hAnsi="Arial Narrow"/>
          <w:sz w:val="24"/>
          <w:szCs w:val="24"/>
          <w:lang w:eastAsia="ko-KR"/>
        </w:rPr>
        <w:t>données énergétiques au niveau central, régional, et local, liés aux secteurs clés de l’étude (</w:t>
      </w:r>
      <w:r w:rsidRPr="00F12DCD">
        <w:rPr>
          <w:rFonts w:ascii="Arial Narrow" w:eastAsia="Calibri" w:hAnsi="Arial Narrow"/>
          <w:sz w:val="24"/>
          <w:szCs w:val="24"/>
        </w:rPr>
        <w:t>transport, bâtiment, industrie, agriculture, et éclairage public),</w:t>
      </w:r>
      <w:r w:rsidRPr="00F12DCD">
        <w:rPr>
          <w:rFonts w:ascii="Arial Narrow" w:eastAsia="Batang" w:hAnsi="Arial Narrow"/>
          <w:sz w:val="24"/>
          <w:szCs w:val="24"/>
          <w:lang w:eastAsia="ko-KR"/>
        </w:rPr>
        <w:t xml:space="preserve"> et qui ont un impact sur l’amélioration de la performance des services énergétiques de la région.</w:t>
      </w:r>
    </w:p>
    <w:p w14:paraId="27C07101" w14:textId="77777777" w:rsidR="000F37F1" w:rsidRPr="00F12DCD" w:rsidRDefault="000F37F1" w:rsidP="00F40180">
      <w:pPr>
        <w:autoSpaceDE w:val="0"/>
        <w:autoSpaceDN w:val="0"/>
        <w:adjustRightInd w:val="0"/>
        <w:spacing w:after="0" w:line="240" w:lineRule="auto"/>
        <w:jc w:val="both"/>
        <w:rPr>
          <w:rFonts w:ascii="Arial Narrow" w:hAnsi="Arial Narrow"/>
          <w:sz w:val="24"/>
          <w:szCs w:val="24"/>
        </w:rPr>
      </w:pPr>
      <w:r w:rsidRPr="00F12DCD">
        <w:rPr>
          <w:rFonts w:ascii="Arial Narrow" w:hAnsi="Arial Narrow"/>
          <w:sz w:val="24"/>
          <w:szCs w:val="24"/>
        </w:rPr>
        <w:t>Le prestataire devra mener une campagne de collecte de données auprès :</w:t>
      </w:r>
    </w:p>
    <w:p w14:paraId="1CBC0351" w14:textId="77777777" w:rsidR="000F37F1" w:rsidRPr="00F12DCD" w:rsidRDefault="000F37F1" w:rsidP="00F40180">
      <w:pPr>
        <w:autoSpaceDE w:val="0"/>
        <w:autoSpaceDN w:val="0"/>
        <w:adjustRightInd w:val="0"/>
        <w:spacing w:after="0" w:line="240" w:lineRule="auto"/>
        <w:jc w:val="both"/>
        <w:rPr>
          <w:rFonts w:ascii="Arial Narrow" w:hAnsi="Arial Narrow"/>
          <w:sz w:val="24"/>
          <w:szCs w:val="24"/>
        </w:rPr>
      </w:pPr>
    </w:p>
    <w:p w14:paraId="73D7FDA2" w14:textId="77777777" w:rsidR="000F37F1" w:rsidRPr="00F12DCD" w:rsidRDefault="000F37F1" w:rsidP="00F40180">
      <w:pPr>
        <w:pStyle w:val="Paragraphedeliste"/>
        <w:numPr>
          <w:ilvl w:val="0"/>
          <w:numId w:val="12"/>
        </w:numPr>
        <w:autoSpaceDE w:val="0"/>
        <w:autoSpaceDN w:val="0"/>
        <w:adjustRightInd w:val="0"/>
        <w:spacing w:after="0" w:line="240" w:lineRule="auto"/>
        <w:jc w:val="both"/>
        <w:rPr>
          <w:rFonts w:ascii="Arial Narrow" w:hAnsi="Arial Narrow"/>
          <w:sz w:val="24"/>
          <w:szCs w:val="24"/>
        </w:rPr>
      </w:pPr>
      <w:r w:rsidRPr="00F12DCD">
        <w:rPr>
          <w:rFonts w:ascii="Arial Narrow" w:hAnsi="Arial Narrow"/>
          <w:sz w:val="24"/>
          <w:szCs w:val="24"/>
        </w:rPr>
        <w:t>Des grands consommateurs d’énergie par secteur dans la région ;</w:t>
      </w:r>
    </w:p>
    <w:p w14:paraId="402A2D6F" w14:textId="77777777" w:rsidR="000F37F1" w:rsidRPr="00F12DCD" w:rsidRDefault="000F37F1" w:rsidP="00F40180">
      <w:pPr>
        <w:pStyle w:val="Paragraphedeliste"/>
        <w:numPr>
          <w:ilvl w:val="0"/>
          <w:numId w:val="12"/>
        </w:numPr>
        <w:autoSpaceDE w:val="0"/>
        <w:autoSpaceDN w:val="0"/>
        <w:adjustRightInd w:val="0"/>
        <w:spacing w:after="0" w:line="240" w:lineRule="auto"/>
        <w:jc w:val="both"/>
        <w:rPr>
          <w:rFonts w:ascii="Arial Narrow" w:hAnsi="Arial Narrow"/>
          <w:sz w:val="24"/>
          <w:szCs w:val="24"/>
        </w:rPr>
      </w:pPr>
      <w:r w:rsidRPr="00F12DCD">
        <w:rPr>
          <w:rFonts w:ascii="Arial Narrow" w:hAnsi="Arial Narrow"/>
          <w:sz w:val="24"/>
          <w:szCs w:val="24"/>
        </w:rPr>
        <w:t>Des fournisseurs d’énergie ;</w:t>
      </w:r>
    </w:p>
    <w:p w14:paraId="2D1DBF49" w14:textId="77777777" w:rsidR="000F37F1" w:rsidRPr="00F12DCD" w:rsidRDefault="000F37F1" w:rsidP="00F40180">
      <w:pPr>
        <w:pStyle w:val="Paragraphedeliste"/>
        <w:numPr>
          <w:ilvl w:val="0"/>
          <w:numId w:val="12"/>
        </w:numPr>
        <w:autoSpaceDE w:val="0"/>
        <w:autoSpaceDN w:val="0"/>
        <w:adjustRightInd w:val="0"/>
        <w:spacing w:after="0" w:line="240" w:lineRule="auto"/>
        <w:jc w:val="both"/>
        <w:rPr>
          <w:rFonts w:ascii="Arial Narrow" w:hAnsi="Arial Narrow"/>
          <w:sz w:val="24"/>
          <w:szCs w:val="24"/>
        </w:rPr>
      </w:pPr>
      <w:r w:rsidRPr="00F12DCD">
        <w:rPr>
          <w:rFonts w:ascii="Arial Narrow" w:hAnsi="Arial Narrow"/>
          <w:sz w:val="24"/>
          <w:szCs w:val="24"/>
        </w:rPr>
        <w:t xml:space="preserve">Des autorités régionales, provinciales et communales, chargées de la gestion de l’énergie, du développement territorial et de la promotion sectorielle. </w:t>
      </w:r>
    </w:p>
    <w:p w14:paraId="694023B1" w14:textId="77777777" w:rsidR="000F37F1" w:rsidRPr="00F12DCD" w:rsidRDefault="000F37F1" w:rsidP="00F40180">
      <w:pPr>
        <w:autoSpaceDE w:val="0"/>
        <w:autoSpaceDN w:val="0"/>
        <w:adjustRightInd w:val="0"/>
        <w:spacing w:after="0" w:line="240" w:lineRule="auto"/>
        <w:jc w:val="both"/>
        <w:rPr>
          <w:rFonts w:ascii="Arial Narrow" w:hAnsi="Arial Narrow"/>
          <w:sz w:val="24"/>
          <w:szCs w:val="24"/>
        </w:rPr>
      </w:pPr>
    </w:p>
    <w:p w14:paraId="5CA624C6" w14:textId="77777777" w:rsidR="000F37F1" w:rsidRPr="00F12DCD" w:rsidRDefault="000F37F1" w:rsidP="00F40180">
      <w:pPr>
        <w:autoSpaceDE w:val="0"/>
        <w:autoSpaceDN w:val="0"/>
        <w:adjustRightInd w:val="0"/>
        <w:spacing w:after="0" w:line="240" w:lineRule="auto"/>
        <w:jc w:val="both"/>
        <w:rPr>
          <w:rFonts w:ascii="Arial Narrow" w:hAnsi="Arial Narrow"/>
          <w:sz w:val="24"/>
          <w:szCs w:val="24"/>
        </w:rPr>
      </w:pPr>
      <w:r w:rsidRPr="00F12DCD">
        <w:rPr>
          <w:rFonts w:ascii="Arial Narrow" w:hAnsi="Arial Narrow"/>
          <w:sz w:val="24"/>
          <w:szCs w:val="24"/>
        </w:rPr>
        <w:t>Le prestataire procédera à la collecte des informations de sources officielles et fiables (entretiens adéquats et adaptés aux interlocuteurs, exploitation des statistiques disponibles, demandes formalisées, …etc.)</w:t>
      </w:r>
    </w:p>
    <w:p w14:paraId="6CDDBA36" w14:textId="77777777" w:rsidR="000F37F1" w:rsidRPr="00F12DCD" w:rsidRDefault="000F37F1" w:rsidP="00F40180">
      <w:pPr>
        <w:autoSpaceDE w:val="0"/>
        <w:autoSpaceDN w:val="0"/>
        <w:adjustRightInd w:val="0"/>
        <w:spacing w:after="0" w:line="240" w:lineRule="auto"/>
        <w:jc w:val="both"/>
        <w:rPr>
          <w:rFonts w:ascii="Arial Narrow" w:hAnsi="Arial Narrow"/>
          <w:sz w:val="24"/>
          <w:szCs w:val="24"/>
        </w:rPr>
      </w:pPr>
      <w:r w:rsidRPr="00F12DCD">
        <w:rPr>
          <w:rFonts w:ascii="Arial Narrow" w:hAnsi="Arial Narrow"/>
          <w:sz w:val="24"/>
          <w:szCs w:val="24"/>
        </w:rPr>
        <w:t>Avant de commencer le processus de collecte de données le prestataire fournira à l’AMEE un programme et un planning détaillé de collecte de ces données pour validation.</w:t>
      </w:r>
    </w:p>
    <w:p w14:paraId="113D943E" w14:textId="77777777" w:rsidR="000F37F1" w:rsidRPr="00F12DCD" w:rsidRDefault="000F37F1" w:rsidP="00F40180">
      <w:pPr>
        <w:autoSpaceDE w:val="0"/>
        <w:autoSpaceDN w:val="0"/>
        <w:adjustRightInd w:val="0"/>
        <w:spacing w:after="0" w:line="240" w:lineRule="auto"/>
        <w:jc w:val="both"/>
        <w:rPr>
          <w:rFonts w:ascii="Arial Narrow" w:hAnsi="Arial Narrow"/>
          <w:sz w:val="24"/>
          <w:szCs w:val="24"/>
        </w:rPr>
      </w:pPr>
    </w:p>
    <w:p w14:paraId="026CD449" w14:textId="77777777" w:rsidR="000F37F1" w:rsidRPr="00F12DCD" w:rsidRDefault="000F37F1" w:rsidP="00F40180">
      <w:pPr>
        <w:autoSpaceDE w:val="0"/>
        <w:autoSpaceDN w:val="0"/>
        <w:adjustRightInd w:val="0"/>
        <w:spacing w:after="0" w:line="240" w:lineRule="auto"/>
        <w:jc w:val="both"/>
        <w:rPr>
          <w:rFonts w:ascii="Arial Narrow" w:hAnsi="Arial Narrow"/>
          <w:sz w:val="24"/>
          <w:szCs w:val="24"/>
        </w:rPr>
      </w:pPr>
      <w:r w:rsidRPr="00F12DCD">
        <w:rPr>
          <w:rFonts w:ascii="Arial Narrow" w:hAnsi="Arial Narrow"/>
          <w:sz w:val="24"/>
          <w:szCs w:val="24"/>
        </w:rPr>
        <w:t xml:space="preserve">Dans un souci d’efficacité et de maitrise du planning, le prestataire préparera ensuite pour </w:t>
      </w:r>
      <w:r>
        <w:rPr>
          <w:rFonts w:ascii="Arial Narrow" w:hAnsi="Arial Narrow"/>
          <w:sz w:val="24"/>
          <w:szCs w:val="24"/>
        </w:rPr>
        <w:t>la</w:t>
      </w:r>
      <w:r w:rsidRPr="00F12DCD">
        <w:rPr>
          <w:rFonts w:ascii="Arial Narrow" w:hAnsi="Arial Narrow"/>
          <w:sz w:val="24"/>
          <w:szCs w:val="24"/>
        </w:rPr>
        <w:t xml:space="preserve"> </w:t>
      </w:r>
      <w:r>
        <w:rPr>
          <w:rFonts w:ascii="Arial Narrow" w:hAnsi="Arial Narrow"/>
          <w:sz w:val="24"/>
          <w:szCs w:val="24"/>
        </w:rPr>
        <w:t>RTTA</w:t>
      </w:r>
      <w:r w:rsidRPr="00F12DCD">
        <w:rPr>
          <w:rFonts w:ascii="Arial Narrow" w:hAnsi="Arial Narrow"/>
          <w:sz w:val="24"/>
          <w:szCs w:val="24"/>
        </w:rPr>
        <w:t xml:space="preserve">, toutes les demandes de données énergétiques auprès de chaque organisme public et privé identifié dans la cartographie des acteurs clés. </w:t>
      </w:r>
    </w:p>
    <w:p w14:paraId="2418AC1E" w14:textId="77777777" w:rsidR="000F37F1" w:rsidRPr="00F12DCD" w:rsidRDefault="000F37F1" w:rsidP="00F40180">
      <w:pPr>
        <w:autoSpaceDE w:val="0"/>
        <w:autoSpaceDN w:val="0"/>
        <w:adjustRightInd w:val="0"/>
        <w:spacing w:after="0" w:line="240" w:lineRule="auto"/>
        <w:jc w:val="both"/>
        <w:rPr>
          <w:rFonts w:ascii="Arial Narrow" w:hAnsi="Arial Narrow"/>
          <w:sz w:val="24"/>
          <w:szCs w:val="24"/>
        </w:rPr>
      </w:pPr>
    </w:p>
    <w:p w14:paraId="618FCC32" w14:textId="77777777" w:rsidR="000F37F1" w:rsidRPr="00F12DCD" w:rsidRDefault="000F37F1" w:rsidP="00F40180">
      <w:pPr>
        <w:autoSpaceDE w:val="0"/>
        <w:autoSpaceDN w:val="0"/>
        <w:adjustRightInd w:val="0"/>
        <w:spacing w:after="0" w:line="240" w:lineRule="auto"/>
        <w:jc w:val="both"/>
        <w:rPr>
          <w:rFonts w:ascii="Arial Narrow" w:eastAsia="Batang" w:hAnsi="Arial Narrow"/>
          <w:b/>
          <w:bCs/>
          <w:sz w:val="24"/>
          <w:szCs w:val="24"/>
          <w:lang w:eastAsia="ko-KR"/>
        </w:rPr>
      </w:pPr>
      <w:r w:rsidRPr="00F12DCD">
        <w:rPr>
          <w:rFonts w:ascii="Arial Narrow" w:hAnsi="Arial Narrow"/>
          <w:sz w:val="24"/>
          <w:szCs w:val="24"/>
        </w:rPr>
        <w:t xml:space="preserve">Une analyse approfondie des contraintes et opportunités mettra en lumière certaines spécificités régionales, tout en identifiant des caractéristiques communes par la suite. </w:t>
      </w:r>
    </w:p>
    <w:p w14:paraId="64998E14" w14:textId="77777777" w:rsidR="000F37F1" w:rsidRPr="00F12DCD" w:rsidRDefault="000F37F1" w:rsidP="000F37F1">
      <w:pPr>
        <w:pStyle w:val="ColorfulList-Accent11"/>
        <w:spacing w:after="0" w:line="240" w:lineRule="auto"/>
        <w:ind w:left="0"/>
        <w:rPr>
          <w:rFonts w:ascii="Arial Narrow" w:hAnsi="Arial Narrow" w:cstheme="minorBidi"/>
          <w:b/>
          <w:bCs/>
          <w:sz w:val="24"/>
          <w:szCs w:val="24"/>
        </w:rPr>
      </w:pPr>
    </w:p>
    <w:p w14:paraId="71EC6F07" w14:textId="77777777" w:rsidR="000F37F1" w:rsidRPr="00F12DCD" w:rsidRDefault="000F37F1" w:rsidP="000F37F1">
      <w:pPr>
        <w:pStyle w:val="ColorfulList-Accent11"/>
        <w:spacing w:after="0" w:line="240" w:lineRule="auto"/>
        <w:ind w:left="0"/>
        <w:jc w:val="both"/>
        <w:rPr>
          <w:rFonts w:ascii="Arial Narrow" w:hAnsi="Arial Narrow" w:cstheme="minorBidi"/>
          <w:b/>
          <w:bCs/>
          <w:sz w:val="24"/>
          <w:szCs w:val="24"/>
        </w:rPr>
      </w:pPr>
      <w:r w:rsidRPr="00F12DCD">
        <w:rPr>
          <w:rFonts w:ascii="Arial Narrow" w:hAnsi="Arial Narrow" w:cstheme="minorBidi"/>
          <w:b/>
          <w:bCs/>
          <w:sz w:val="24"/>
          <w:szCs w:val="24"/>
        </w:rPr>
        <w:t>Etape 2 - Analyse des données énergétiques et élaboration du bilan énergétique global, et par secteur</w:t>
      </w:r>
    </w:p>
    <w:p w14:paraId="166C509D" w14:textId="77777777" w:rsidR="000F37F1" w:rsidRDefault="000F37F1" w:rsidP="006C031C">
      <w:pPr>
        <w:pStyle w:val="ColorfulList-Accent11"/>
        <w:numPr>
          <w:ilvl w:val="0"/>
          <w:numId w:val="10"/>
        </w:numPr>
        <w:spacing w:after="0" w:line="240" w:lineRule="auto"/>
        <w:rPr>
          <w:rFonts w:ascii="Arial Narrow" w:hAnsi="Arial Narrow" w:cstheme="minorBidi"/>
          <w:b/>
          <w:bCs/>
          <w:sz w:val="24"/>
          <w:szCs w:val="24"/>
        </w:rPr>
      </w:pPr>
      <w:r w:rsidRPr="00F12DCD">
        <w:rPr>
          <w:rFonts w:ascii="Arial Narrow" w:hAnsi="Arial Narrow" w:cstheme="minorBidi"/>
          <w:b/>
          <w:bCs/>
          <w:sz w:val="24"/>
          <w:szCs w:val="24"/>
        </w:rPr>
        <w:t>Analyse énergétique à l’échelle de la région</w:t>
      </w:r>
    </w:p>
    <w:p w14:paraId="545D4E42" w14:textId="77777777" w:rsidR="000F37F1" w:rsidRPr="00F12DCD" w:rsidRDefault="000F37F1" w:rsidP="000F37F1">
      <w:pPr>
        <w:pStyle w:val="ColorfulList-Accent11"/>
        <w:spacing w:after="0" w:line="240" w:lineRule="auto"/>
        <w:rPr>
          <w:rFonts w:ascii="Arial Narrow" w:hAnsi="Arial Narrow" w:cstheme="minorBidi"/>
          <w:b/>
          <w:bCs/>
          <w:sz w:val="24"/>
          <w:szCs w:val="24"/>
        </w:rPr>
      </w:pPr>
    </w:p>
    <w:p w14:paraId="1A900ECC" w14:textId="77777777" w:rsidR="000F37F1" w:rsidRDefault="000F37F1" w:rsidP="000F37F1">
      <w:pPr>
        <w:spacing w:line="240" w:lineRule="auto"/>
        <w:jc w:val="both"/>
        <w:rPr>
          <w:rFonts w:ascii="Arial Narrow" w:hAnsi="Arial Narrow"/>
          <w:sz w:val="24"/>
          <w:szCs w:val="24"/>
        </w:rPr>
      </w:pPr>
      <w:r w:rsidRPr="00C67C15">
        <w:rPr>
          <w:rFonts w:ascii="Arial Narrow" w:hAnsi="Arial Narrow"/>
          <w:sz w:val="24"/>
          <w:szCs w:val="24"/>
        </w:rPr>
        <w:t xml:space="preserve">Le prestataire est tenu de faire une analyse des textes en vigueur et des données récoltées, et des </w:t>
      </w:r>
      <w:r w:rsidRPr="00C67C15">
        <w:rPr>
          <w:rFonts w:ascii="Arial Narrow" w:hAnsi="Arial Narrow"/>
          <w:b/>
          <w:bCs/>
          <w:sz w:val="24"/>
          <w:szCs w:val="24"/>
        </w:rPr>
        <w:t>outils de planification territoriale (PAC, PDP, PDR, SRAT),</w:t>
      </w:r>
      <w:r w:rsidRPr="00C67C15">
        <w:rPr>
          <w:rFonts w:ascii="Arial Narrow" w:hAnsi="Arial Narrow"/>
          <w:sz w:val="24"/>
          <w:szCs w:val="24"/>
        </w:rPr>
        <w:t xml:space="preserve"> en mettant en évidence le niveau de la prise en compte des considérations énergétiques d’une manière générale et particulièrement de l’Efficacité Energétique. </w:t>
      </w:r>
    </w:p>
    <w:p w14:paraId="23947344" w14:textId="77777777" w:rsidR="000F37F1" w:rsidRPr="00F12DCD" w:rsidRDefault="000F37F1" w:rsidP="000F37F1">
      <w:pPr>
        <w:spacing w:line="240" w:lineRule="auto"/>
        <w:rPr>
          <w:rFonts w:ascii="Arial Narrow" w:hAnsi="Arial Narrow"/>
          <w:sz w:val="24"/>
          <w:szCs w:val="24"/>
        </w:rPr>
      </w:pPr>
      <w:r w:rsidRPr="00F12DCD">
        <w:rPr>
          <w:rFonts w:ascii="Arial Narrow" w:hAnsi="Arial Narrow"/>
          <w:sz w:val="24"/>
          <w:szCs w:val="24"/>
        </w:rPr>
        <w:t xml:space="preserve">Cette action consiste à estimer et analyser les consommations énergétiques au niveau de </w:t>
      </w:r>
      <w:r>
        <w:rPr>
          <w:rFonts w:ascii="Arial Narrow" w:hAnsi="Arial Narrow"/>
          <w:sz w:val="24"/>
          <w:szCs w:val="24"/>
        </w:rPr>
        <w:t>la</w:t>
      </w:r>
      <w:r w:rsidRPr="00F12DCD">
        <w:rPr>
          <w:rFonts w:ascii="Arial Narrow" w:hAnsi="Arial Narrow"/>
          <w:sz w:val="24"/>
          <w:szCs w:val="24"/>
        </w:rPr>
        <w:t xml:space="preserve"> région qui découlent des différentes activités économiques avec une ventilation par :</w:t>
      </w:r>
    </w:p>
    <w:p w14:paraId="1116B24D" w14:textId="77777777" w:rsidR="000F37F1" w:rsidRPr="00F12DCD" w:rsidRDefault="000F37F1" w:rsidP="006C031C">
      <w:pPr>
        <w:pStyle w:val="Paragraphedeliste"/>
        <w:numPr>
          <w:ilvl w:val="0"/>
          <w:numId w:val="13"/>
        </w:numPr>
        <w:spacing w:after="120" w:line="240" w:lineRule="auto"/>
        <w:jc w:val="both"/>
        <w:rPr>
          <w:rFonts w:ascii="Arial Narrow" w:hAnsi="Arial Narrow"/>
          <w:sz w:val="24"/>
          <w:szCs w:val="24"/>
        </w:rPr>
      </w:pPr>
      <w:r w:rsidRPr="00F12DCD">
        <w:rPr>
          <w:rFonts w:ascii="Arial Narrow" w:hAnsi="Arial Narrow"/>
          <w:sz w:val="24"/>
          <w:szCs w:val="24"/>
        </w:rPr>
        <w:t xml:space="preserve">Type d’énergies, producteurs, distributeurs  </w:t>
      </w:r>
    </w:p>
    <w:p w14:paraId="2EC2E919" w14:textId="77777777" w:rsidR="000F37F1" w:rsidRPr="00F12DCD" w:rsidRDefault="000F37F1" w:rsidP="006C031C">
      <w:pPr>
        <w:pStyle w:val="Paragraphedeliste"/>
        <w:numPr>
          <w:ilvl w:val="0"/>
          <w:numId w:val="13"/>
        </w:numPr>
        <w:spacing w:after="120" w:line="240" w:lineRule="auto"/>
        <w:jc w:val="both"/>
        <w:rPr>
          <w:rFonts w:ascii="Arial Narrow" w:hAnsi="Arial Narrow"/>
          <w:sz w:val="24"/>
          <w:szCs w:val="24"/>
        </w:rPr>
      </w:pPr>
      <w:r w:rsidRPr="00F12DCD">
        <w:rPr>
          <w:rFonts w:ascii="Arial Narrow" w:hAnsi="Arial Narrow"/>
          <w:sz w:val="24"/>
          <w:szCs w:val="24"/>
        </w:rPr>
        <w:t>Consommateurs et usages (bâtiment résidentiel et tertiaire, industrie, agriculture, éclairage public et transport) en énergie électrique et thermique</w:t>
      </w:r>
    </w:p>
    <w:p w14:paraId="0675359C" w14:textId="77777777" w:rsidR="000F37F1" w:rsidRPr="00F12DCD" w:rsidRDefault="000F37F1" w:rsidP="000F37F1">
      <w:pPr>
        <w:spacing w:line="240" w:lineRule="auto"/>
        <w:jc w:val="both"/>
        <w:rPr>
          <w:rFonts w:ascii="Arial Narrow" w:hAnsi="Arial Narrow"/>
          <w:sz w:val="24"/>
          <w:szCs w:val="24"/>
        </w:rPr>
      </w:pPr>
      <w:r w:rsidRPr="00F12DCD">
        <w:rPr>
          <w:rFonts w:ascii="Arial Narrow" w:hAnsi="Arial Narrow"/>
          <w:sz w:val="24"/>
          <w:szCs w:val="24"/>
        </w:rPr>
        <w:t>Le prestataire est tenu d</w:t>
      </w:r>
      <w:r>
        <w:rPr>
          <w:rFonts w:ascii="Arial Narrow" w:hAnsi="Arial Narrow"/>
          <w:sz w:val="24"/>
          <w:szCs w:val="24"/>
        </w:rPr>
        <w:t>’analyser et d’évaluer</w:t>
      </w:r>
      <w:r w:rsidRPr="00F12DCD">
        <w:rPr>
          <w:rFonts w:ascii="Arial Narrow" w:hAnsi="Arial Narrow"/>
          <w:sz w:val="24"/>
          <w:szCs w:val="24"/>
        </w:rPr>
        <w:t xml:space="preserve"> l’ensemble des projets et actions entrepris au niveau de la région pour réduire la consommation énergétique, alléger la facture énergétique des collectivités locales, réduire l’empreinte carbone, accélérer la décarbonation et optimiser le bilan économique de la région en question.</w:t>
      </w:r>
    </w:p>
    <w:p w14:paraId="599646C3" w14:textId="77777777" w:rsidR="000F37F1" w:rsidRPr="00F12DCD" w:rsidRDefault="000F37F1" w:rsidP="006C031C">
      <w:pPr>
        <w:pStyle w:val="Paragraphedeliste"/>
        <w:numPr>
          <w:ilvl w:val="0"/>
          <w:numId w:val="11"/>
        </w:numPr>
        <w:spacing w:line="240" w:lineRule="auto"/>
        <w:rPr>
          <w:rFonts w:ascii="Arial Narrow" w:eastAsia="Calibri" w:hAnsi="Arial Narrow"/>
          <w:b/>
          <w:bCs/>
          <w:sz w:val="24"/>
          <w:szCs w:val="24"/>
        </w:rPr>
      </w:pPr>
      <w:r w:rsidRPr="00F12DCD">
        <w:rPr>
          <w:rFonts w:ascii="Arial Narrow" w:eastAsia="Calibri" w:hAnsi="Arial Narrow"/>
          <w:b/>
          <w:bCs/>
          <w:sz w:val="24"/>
          <w:szCs w:val="24"/>
        </w:rPr>
        <w:t>Analyse énergétique sectorielle </w:t>
      </w:r>
    </w:p>
    <w:p w14:paraId="75257D4E" w14:textId="77777777" w:rsidR="000F37F1" w:rsidRPr="00F12DCD" w:rsidRDefault="000F37F1" w:rsidP="000F37F1">
      <w:pPr>
        <w:jc w:val="both"/>
        <w:rPr>
          <w:rFonts w:ascii="Arial Narrow" w:eastAsia="Batang" w:hAnsi="Arial Narrow"/>
          <w:sz w:val="24"/>
          <w:szCs w:val="24"/>
          <w:lang w:eastAsia="ko-KR"/>
        </w:rPr>
      </w:pPr>
      <w:r w:rsidRPr="00F12DCD">
        <w:rPr>
          <w:rFonts w:ascii="Arial Narrow" w:eastAsia="Batang" w:hAnsi="Arial Narrow"/>
          <w:sz w:val="24"/>
          <w:szCs w:val="24"/>
          <w:lang w:eastAsia="ko-KR"/>
        </w:rPr>
        <w:t xml:space="preserve">Au niveau sectoriel et sur la base de l’analyse des données collectées, le </w:t>
      </w:r>
      <w:r w:rsidRPr="00F12DCD">
        <w:rPr>
          <w:rFonts w:ascii="Arial Narrow" w:hAnsi="Arial Narrow"/>
          <w:sz w:val="24"/>
          <w:szCs w:val="24"/>
        </w:rPr>
        <w:t>prestataire</w:t>
      </w:r>
      <w:r w:rsidRPr="00F12DCD">
        <w:rPr>
          <w:rFonts w:ascii="Arial Narrow" w:eastAsia="Batang" w:hAnsi="Arial Narrow"/>
          <w:sz w:val="24"/>
          <w:szCs w:val="24"/>
          <w:lang w:eastAsia="ko-KR"/>
        </w:rPr>
        <w:t xml:space="preserve"> devra établir</w:t>
      </w:r>
      <w:r w:rsidRPr="00F12DCD">
        <w:rPr>
          <w:rFonts w:ascii="Arial Narrow" w:eastAsia="Batang" w:hAnsi="Arial Narrow"/>
          <w:b/>
          <w:bCs/>
          <w:sz w:val="24"/>
          <w:szCs w:val="24"/>
          <w:lang w:eastAsia="ko-KR"/>
        </w:rPr>
        <w:t xml:space="preserve"> </w:t>
      </w:r>
      <w:r w:rsidRPr="00F12DCD">
        <w:rPr>
          <w:rFonts w:ascii="Arial Narrow" w:eastAsia="Batang" w:hAnsi="Arial Narrow"/>
          <w:sz w:val="24"/>
          <w:szCs w:val="24"/>
          <w:lang w:eastAsia="ko-KR"/>
        </w:rPr>
        <w:t xml:space="preserve">un bilan des consommations actuelles par secteur et aussi par usage, en détaillant les hypothèses retenues (Baseline : scénario de référence avec une série historique de données disponibles sur la période 2015- 2022). </w:t>
      </w:r>
    </w:p>
    <w:p w14:paraId="3A450AB4" w14:textId="77777777" w:rsidR="000F37F1" w:rsidRPr="00F12DCD" w:rsidRDefault="000F37F1" w:rsidP="000F37F1">
      <w:pPr>
        <w:spacing w:line="240" w:lineRule="auto"/>
        <w:jc w:val="both"/>
        <w:rPr>
          <w:rFonts w:ascii="Arial Narrow" w:eastAsia="Batang" w:hAnsi="Arial Narrow"/>
          <w:sz w:val="24"/>
          <w:szCs w:val="24"/>
          <w:lang w:eastAsia="ko-KR"/>
        </w:rPr>
      </w:pPr>
      <w:r w:rsidRPr="00F12DCD">
        <w:rPr>
          <w:rFonts w:ascii="Arial Narrow" w:eastAsia="Batang" w:hAnsi="Arial Narrow"/>
          <w:sz w:val="24"/>
          <w:szCs w:val="24"/>
          <w:lang w:eastAsia="ko-KR"/>
        </w:rPr>
        <w:t xml:space="preserve">Des scénarios concernant l’évolution future des consommations énergétiques par secteur d’activité est également attendu de cette étape de l’analyse des données. </w:t>
      </w:r>
    </w:p>
    <w:p w14:paraId="05B86E7D" w14:textId="77777777" w:rsidR="000F37F1" w:rsidRPr="00F12DCD" w:rsidRDefault="000F37F1" w:rsidP="000F37F1">
      <w:pPr>
        <w:spacing w:line="240" w:lineRule="auto"/>
        <w:jc w:val="both"/>
        <w:rPr>
          <w:rFonts w:ascii="Arial Narrow" w:hAnsi="Arial Narrow"/>
          <w:sz w:val="24"/>
          <w:szCs w:val="24"/>
        </w:rPr>
      </w:pPr>
      <w:r w:rsidRPr="00F12DCD">
        <w:rPr>
          <w:rFonts w:ascii="Arial Narrow" w:eastAsia="Batang" w:hAnsi="Arial Narrow"/>
          <w:sz w:val="24"/>
          <w:szCs w:val="24"/>
          <w:lang w:eastAsia="ko-KR"/>
        </w:rPr>
        <w:t xml:space="preserve">Les rapports de la mission 1 devront </w:t>
      </w:r>
      <w:r w:rsidRPr="00F12DCD">
        <w:rPr>
          <w:rFonts w:ascii="Arial Narrow" w:hAnsi="Arial Narrow"/>
          <w:sz w:val="24"/>
          <w:szCs w:val="24"/>
        </w:rPr>
        <w:t>décrire l’état des lieux de la consommation énergétique à l’échelle régionale, l’organisation du secteur énergétique au niveau de chaque région, la répartition des projets, actions d’EE et consommations énergétiques par secteur, par types d’énergie, et par usage.</w:t>
      </w:r>
    </w:p>
    <w:p w14:paraId="0F7375C0" w14:textId="77777777" w:rsidR="000F37F1" w:rsidRPr="00F12DCD" w:rsidRDefault="000F37F1" w:rsidP="000F37F1">
      <w:pPr>
        <w:autoSpaceDE w:val="0"/>
        <w:autoSpaceDN w:val="0"/>
        <w:adjustRightInd w:val="0"/>
        <w:spacing w:after="0" w:line="240" w:lineRule="auto"/>
        <w:rPr>
          <w:rFonts w:ascii="Arial Narrow" w:hAnsi="Arial Narrow"/>
          <w:sz w:val="24"/>
          <w:szCs w:val="24"/>
        </w:rPr>
      </w:pPr>
    </w:p>
    <w:p w14:paraId="389A8CA9" w14:textId="77777777" w:rsidR="00484B13" w:rsidRPr="00F12DCD" w:rsidRDefault="00484B13" w:rsidP="00484B13">
      <w:pPr>
        <w:tabs>
          <w:tab w:val="left" w:pos="851"/>
        </w:tabs>
        <w:autoSpaceDE w:val="0"/>
        <w:autoSpaceDN w:val="0"/>
        <w:adjustRightInd w:val="0"/>
        <w:spacing w:after="0" w:line="240" w:lineRule="auto"/>
        <w:ind w:left="1276" w:hanging="1276"/>
        <w:rPr>
          <w:rFonts w:ascii="Arial Narrow" w:eastAsia="Calibri" w:hAnsi="Arial Narrow"/>
          <w:sz w:val="24"/>
          <w:szCs w:val="24"/>
          <w:u w:val="single"/>
        </w:rPr>
      </w:pPr>
      <w:r w:rsidRPr="00F12DCD">
        <w:rPr>
          <w:rFonts w:ascii="Arial Narrow" w:hAnsi="Arial Narrow"/>
          <w:b/>
          <w:bCs/>
          <w:sz w:val="24"/>
          <w:szCs w:val="24"/>
          <w:u w:val="single"/>
        </w:rPr>
        <w:t>Mission 2 : Développement d’</w:t>
      </w:r>
      <w:r w:rsidRPr="00F12DCD">
        <w:rPr>
          <w:rFonts w:ascii="Arial Narrow" w:eastAsia="Calibri" w:hAnsi="Arial Narrow"/>
          <w:b/>
          <w:bCs/>
          <w:sz w:val="24"/>
          <w:szCs w:val="24"/>
          <w:u w:val="single"/>
        </w:rPr>
        <w:t xml:space="preserve">un plan d’action régional d’EE </w:t>
      </w:r>
      <w:r>
        <w:rPr>
          <w:rFonts w:ascii="Arial Narrow" w:eastAsia="Calibri" w:hAnsi="Arial Narrow"/>
          <w:b/>
          <w:bCs/>
          <w:sz w:val="24"/>
          <w:szCs w:val="24"/>
          <w:u w:val="single"/>
        </w:rPr>
        <w:t xml:space="preserve">et de décarbonation </w:t>
      </w:r>
      <w:r w:rsidRPr="00F12DCD">
        <w:rPr>
          <w:rFonts w:ascii="Arial Narrow" w:eastAsia="Calibri" w:hAnsi="Arial Narrow"/>
          <w:b/>
          <w:bCs/>
          <w:sz w:val="24"/>
          <w:szCs w:val="24"/>
          <w:u w:val="single"/>
        </w:rPr>
        <w:t xml:space="preserve">avec </w:t>
      </w:r>
      <w:r w:rsidRPr="00F12DCD">
        <w:rPr>
          <w:rFonts w:ascii="Arial Narrow" w:hAnsi="Arial Narrow"/>
          <w:b/>
          <w:sz w:val="24"/>
          <w:szCs w:val="24"/>
          <w:u w:val="single"/>
        </w:rPr>
        <w:t>Classification et Priorisation des mesures</w:t>
      </w:r>
    </w:p>
    <w:p w14:paraId="33213820" w14:textId="77777777" w:rsidR="003D6D54" w:rsidRDefault="003D6D54" w:rsidP="00484B13">
      <w:pPr>
        <w:rPr>
          <w:rFonts w:ascii="Arial Narrow" w:hAnsi="Arial Narrow"/>
          <w:sz w:val="24"/>
          <w:szCs w:val="24"/>
        </w:rPr>
      </w:pPr>
    </w:p>
    <w:p w14:paraId="1C1307BD" w14:textId="5B67AB3D" w:rsidR="00484B13" w:rsidRPr="003D6D54" w:rsidRDefault="00484B13" w:rsidP="00484B13">
      <w:pPr>
        <w:rPr>
          <w:rFonts w:ascii="Arial Narrow" w:hAnsi="Arial Narrow"/>
          <w:b/>
          <w:bCs/>
          <w:sz w:val="24"/>
          <w:szCs w:val="24"/>
        </w:rPr>
      </w:pPr>
      <w:r w:rsidRPr="003D6D54">
        <w:rPr>
          <w:rFonts w:ascii="Arial Narrow" w:hAnsi="Arial Narrow"/>
          <w:b/>
          <w:bCs/>
          <w:sz w:val="24"/>
          <w:szCs w:val="24"/>
        </w:rPr>
        <w:t xml:space="preserve">Cette mission a comme objectifs : </w:t>
      </w:r>
    </w:p>
    <w:p w14:paraId="211C970F" w14:textId="77777777" w:rsidR="00484B13" w:rsidRDefault="00484B13" w:rsidP="006C031C">
      <w:pPr>
        <w:pStyle w:val="Paragraphedeliste"/>
        <w:numPr>
          <w:ilvl w:val="0"/>
          <w:numId w:val="5"/>
        </w:numPr>
        <w:spacing w:after="120" w:line="276" w:lineRule="auto"/>
        <w:jc w:val="both"/>
        <w:rPr>
          <w:rFonts w:ascii="Arial Narrow" w:hAnsi="Arial Narrow"/>
          <w:sz w:val="24"/>
          <w:szCs w:val="24"/>
        </w:rPr>
      </w:pPr>
      <w:r>
        <w:rPr>
          <w:rFonts w:ascii="Arial Narrow" w:hAnsi="Arial Narrow"/>
          <w:sz w:val="24"/>
          <w:szCs w:val="24"/>
        </w:rPr>
        <w:t>Définir et arrêter les mesures d’économie d’énergie et de décarbonation</w:t>
      </w:r>
    </w:p>
    <w:p w14:paraId="60DBD32B" w14:textId="3078876D" w:rsidR="00484B13" w:rsidRPr="00F12DCD" w:rsidRDefault="00484B13" w:rsidP="006C031C">
      <w:pPr>
        <w:pStyle w:val="Paragraphedeliste"/>
        <w:numPr>
          <w:ilvl w:val="0"/>
          <w:numId w:val="5"/>
        </w:numPr>
        <w:spacing w:after="120" w:line="276" w:lineRule="auto"/>
        <w:jc w:val="both"/>
        <w:rPr>
          <w:rFonts w:ascii="Arial Narrow" w:hAnsi="Arial Narrow"/>
          <w:sz w:val="24"/>
          <w:szCs w:val="24"/>
        </w:rPr>
      </w:pPr>
      <w:r w:rsidRPr="00F12DCD">
        <w:rPr>
          <w:rFonts w:ascii="Arial Narrow" w:hAnsi="Arial Narrow"/>
          <w:sz w:val="24"/>
          <w:szCs w:val="24"/>
        </w:rPr>
        <w:t>Développement d’un plan d’action régional d’EE</w:t>
      </w:r>
      <w:r>
        <w:rPr>
          <w:rFonts w:ascii="Arial Narrow" w:hAnsi="Arial Narrow"/>
          <w:sz w:val="24"/>
          <w:szCs w:val="24"/>
        </w:rPr>
        <w:t xml:space="preserve"> et de </w:t>
      </w:r>
      <w:r w:rsidR="003D6D54">
        <w:rPr>
          <w:rFonts w:ascii="Arial Narrow" w:hAnsi="Arial Narrow"/>
          <w:sz w:val="24"/>
          <w:szCs w:val="24"/>
        </w:rPr>
        <w:t>décarbonation</w:t>
      </w:r>
      <w:r w:rsidR="003D6D54" w:rsidRPr="00F12DCD">
        <w:rPr>
          <w:rFonts w:ascii="Arial Narrow" w:hAnsi="Arial Narrow"/>
          <w:sz w:val="24"/>
          <w:szCs w:val="24"/>
        </w:rPr>
        <w:t xml:space="preserve"> détaillée</w:t>
      </w:r>
      <w:r w:rsidRPr="00F12DCD">
        <w:rPr>
          <w:rFonts w:ascii="Arial Narrow" w:hAnsi="Arial Narrow"/>
          <w:sz w:val="24"/>
          <w:szCs w:val="24"/>
        </w:rPr>
        <w:t xml:space="preserve"> par mesure</w:t>
      </w:r>
    </w:p>
    <w:p w14:paraId="6C4105B7" w14:textId="77777777" w:rsidR="00484B13" w:rsidRPr="00F12DCD" w:rsidRDefault="00484B13" w:rsidP="006C031C">
      <w:pPr>
        <w:pStyle w:val="Paragraphedeliste"/>
        <w:numPr>
          <w:ilvl w:val="0"/>
          <w:numId w:val="5"/>
        </w:numPr>
        <w:spacing w:after="120" w:line="276" w:lineRule="auto"/>
        <w:jc w:val="both"/>
        <w:rPr>
          <w:rFonts w:ascii="Arial Narrow" w:hAnsi="Arial Narrow"/>
          <w:sz w:val="24"/>
          <w:szCs w:val="24"/>
        </w:rPr>
      </w:pPr>
      <w:r w:rsidRPr="00F12DCD">
        <w:rPr>
          <w:rFonts w:ascii="Arial Narrow" w:hAnsi="Arial Narrow"/>
          <w:sz w:val="24"/>
          <w:szCs w:val="24"/>
        </w:rPr>
        <w:t>Classification et priorisation des mesures arrêtées par secteur d’activité</w:t>
      </w:r>
    </w:p>
    <w:p w14:paraId="1585294E" w14:textId="77777777" w:rsidR="00484B13" w:rsidRPr="00F12DCD" w:rsidRDefault="00484B13" w:rsidP="00484B13">
      <w:pPr>
        <w:pStyle w:val="Paragraphedeliste"/>
        <w:spacing w:after="0"/>
        <w:ind w:left="1080"/>
        <w:rPr>
          <w:rFonts w:ascii="Arial Narrow" w:hAnsi="Arial Narrow"/>
          <w:sz w:val="24"/>
          <w:szCs w:val="24"/>
        </w:rPr>
      </w:pPr>
    </w:p>
    <w:p w14:paraId="308E5780" w14:textId="1BF4A2FB" w:rsidR="00484B13" w:rsidRPr="00F12DCD" w:rsidRDefault="00484B13" w:rsidP="006C031C">
      <w:pPr>
        <w:pStyle w:val="Paragraphedeliste"/>
        <w:numPr>
          <w:ilvl w:val="0"/>
          <w:numId w:val="7"/>
        </w:numPr>
        <w:spacing w:after="120" w:line="276" w:lineRule="auto"/>
        <w:jc w:val="both"/>
        <w:rPr>
          <w:rFonts w:ascii="Arial Narrow" w:hAnsi="Arial Narrow"/>
          <w:b/>
          <w:bCs/>
          <w:sz w:val="24"/>
          <w:szCs w:val="24"/>
        </w:rPr>
      </w:pPr>
      <w:r>
        <w:rPr>
          <w:rFonts w:ascii="Arial Narrow" w:hAnsi="Arial Narrow"/>
          <w:b/>
          <w:bCs/>
          <w:sz w:val="24"/>
          <w:szCs w:val="24"/>
        </w:rPr>
        <w:t>Identification des mesures et d</w:t>
      </w:r>
      <w:r w:rsidRPr="00F12DCD">
        <w:rPr>
          <w:rFonts w:ascii="Arial Narrow" w:hAnsi="Arial Narrow"/>
          <w:b/>
          <w:bCs/>
          <w:sz w:val="24"/>
          <w:szCs w:val="24"/>
        </w:rPr>
        <w:t>éveloppement d’un plan d’action régional d’EE</w:t>
      </w:r>
      <w:r>
        <w:rPr>
          <w:rFonts w:ascii="Arial Narrow" w:hAnsi="Arial Narrow"/>
          <w:b/>
          <w:bCs/>
          <w:sz w:val="24"/>
          <w:szCs w:val="24"/>
        </w:rPr>
        <w:t xml:space="preserve"> et de </w:t>
      </w:r>
      <w:r w:rsidR="003D6D54">
        <w:rPr>
          <w:rFonts w:ascii="Arial Narrow" w:hAnsi="Arial Narrow"/>
          <w:b/>
          <w:bCs/>
          <w:sz w:val="24"/>
          <w:szCs w:val="24"/>
        </w:rPr>
        <w:t>décarbonation</w:t>
      </w:r>
      <w:r w:rsidR="003D6D54" w:rsidRPr="00F12DCD">
        <w:rPr>
          <w:rFonts w:ascii="Arial Narrow" w:hAnsi="Arial Narrow"/>
          <w:b/>
          <w:bCs/>
          <w:sz w:val="24"/>
          <w:szCs w:val="24"/>
        </w:rPr>
        <w:t xml:space="preserve"> détaillée</w:t>
      </w:r>
    </w:p>
    <w:p w14:paraId="5FBF8BE3" w14:textId="77777777" w:rsidR="00484B13" w:rsidRPr="00F12DCD" w:rsidRDefault="00484B13" w:rsidP="003D6D54">
      <w:pPr>
        <w:spacing w:before="120"/>
        <w:jc w:val="both"/>
        <w:rPr>
          <w:rFonts w:ascii="Arial Narrow" w:hAnsi="Arial Narrow"/>
          <w:sz w:val="24"/>
          <w:szCs w:val="24"/>
        </w:rPr>
      </w:pPr>
      <w:r>
        <w:rPr>
          <w:rFonts w:ascii="Arial Narrow" w:hAnsi="Arial Narrow"/>
          <w:sz w:val="24"/>
          <w:szCs w:val="24"/>
        </w:rPr>
        <w:t xml:space="preserve">Sur la base des résultats de la mission1, le prestataire est chargé de définir et proposer des mesures d’EE et de décarbonation dans les cinq secteurs consommateurs d’énergie (Transport, Bâtiment, Industrie, Agriculture </w:t>
      </w:r>
      <w:r>
        <w:rPr>
          <w:rFonts w:ascii="Arial Narrow" w:hAnsi="Arial Narrow"/>
          <w:sz w:val="24"/>
          <w:szCs w:val="24"/>
        </w:rPr>
        <w:lastRenderedPageBreak/>
        <w:t>et Eclairage public). Ensuite, l</w:t>
      </w:r>
      <w:r w:rsidRPr="00F12DCD">
        <w:rPr>
          <w:rFonts w:ascii="Arial Narrow" w:hAnsi="Arial Narrow"/>
          <w:sz w:val="24"/>
          <w:szCs w:val="24"/>
        </w:rPr>
        <w:t xml:space="preserve">e prestataire </w:t>
      </w:r>
      <w:r>
        <w:rPr>
          <w:rFonts w:ascii="Arial Narrow" w:hAnsi="Arial Narrow"/>
          <w:sz w:val="24"/>
          <w:szCs w:val="24"/>
        </w:rPr>
        <w:t>doit</w:t>
      </w:r>
      <w:r w:rsidRPr="00F12DCD">
        <w:rPr>
          <w:rFonts w:ascii="Arial Narrow" w:hAnsi="Arial Narrow"/>
          <w:sz w:val="24"/>
          <w:szCs w:val="24"/>
        </w:rPr>
        <w:t xml:space="preserve"> élaborer </w:t>
      </w:r>
      <w:r w:rsidRPr="00F12DCD">
        <w:rPr>
          <w:rFonts w:ascii="Arial Narrow" w:eastAsia="Calibri" w:hAnsi="Arial Narrow"/>
          <w:b/>
          <w:bCs/>
          <w:sz w:val="24"/>
          <w:szCs w:val="24"/>
        </w:rPr>
        <w:t>un plan d’action régional concret, budgétisé</w:t>
      </w:r>
      <w:r w:rsidRPr="00F12DCD">
        <w:rPr>
          <w:rFonts w:ascii="Arial Narrow" w:hAnsi="Arial Narrow"/>
          <w:sz w:val="24"/>
          <w:szCs w:val="24"/>
        </w:rPr>
        <w:t xml:space="preserve"> </w:t>
      </w:r>
      <w:r w:rsidRPr="00F12DCD">
        <w:rPr>
          <w:rFonts w:ascii="Arial Narrow" w:hAnsi="Arial Narrow"/>
          <w:b/>
          <w:bCs/>
          <w:sz w:val="24"/>
          <w:szCs w:val="24"/>
        </w:rPr>
        <w:t xml:space="preserve">et décliné par secteur en concertation élargie au niveau régional </w:t>
      </w:r>
      <w:r w:rsidRPr="00F12DCD">
        <w:rPr>
          <w:rFonts w:ascii="Arial Narrow" w:hAnsi="Arial Narrow"/>
          <w:sz w:val="24"/>
          <w:szCs w:val="24"/>
        </w:rPr>
        <w:t>en tenant compte :</w:t>
      </w:r>
    </w:p>
    <w:p w14:paraId="52665AC1" w14:textId="77777777" w:rsidR="00484B13" w:rsidRPr="00F12DCD" w:rsidRDefault="00484B13" w:rsidP="006C031C">
      <w:pPr>
        <w:pStyle w:val="Paragraphedeliste"/>
        <w:numPr>
          <w:ilvl w:val="0"/>
          <w:numId w:val="15"/>
        </w:numPr>
        <w:spacing w:before="120" w:after="120" w:line="276" w:lineRule="auto"/>
        <w:jc w:val="both"/>
        <w:rPr>
          <w:rFonts w:ascii="Arial Narrow" w:hAnsi="Arial Narrow"/>
          <w:sz w:val="24"/>
          <w:szCs w:val="24"/>
        </w:rPr>
      </w:pPr>
      <w:r w:rsidRPr="00F12DCD">
        <w:rPr>
          <w:rFonts w:ascii="Arial Narrow" w:hAnsi="Arial Narrow"/>
          <w:sz w:val="24"/>
          <w:szCs w:val="24"/>
        </w:rPr>
        <w:t>Des politiques territoriales existantes</w:t>
      </w:r>
      <w:r>
        <w:rPr>
          <w:rFonts w:ascii="Arial Narrow" w:hAnsi="Arial Narrow"/>
          <w:sz w:val="24"/>
          <w:szCs w:val="24"/>
        </w:rPr>
        <w:t> ;</w:t>
      </w:r>
    </w:p>
    <w:p w14:paraId="3BB48F68" w14:textId="77777777" w:rsidR="00484B13" w:rsidRPr="00F12DCD" w:rsidRDefault="00484B13" w:rsidP="006C031C">
      <w:pPr>
        <w:pStyle w:val="Paragraphedeliste"/>
        <w:numPr>
          <w:ilvl w:val="0"/>
          <w:numId w:val="15"/>
        </w:numPr>
        <w:spacing w:before="120" w:after="120" w:line="276" w:lineRule="auto"/>
        <w:jc w:val="both"/>
        <w:rPr>
          <w:rFonts w:ascii="Arial Narrow" w:hAnsi="Arial Narrow"/>
          <w:sz w:val="24"/>
          <w:szCs w:val="24"/>
        </w:rPr>
      </w:pPr>
      <w:r w:rsidRPr="00F12DCD">
        <w:rPr>
          <w:rFonts w:ascii="Arial Narrow" w:hAnsi="Arial Narrow"/>
          <w:sz w:val="24"/>
          <w:szCs w:val="24"/>
        </w:rPr>
        <w:t>Des objectifs du pacte de l’exemplarité de l’administration</w:t>
      </w:r>
      <w:r>
        <w:rPr>
          <w:rFonts w:ascii="Arial Narrow" w:hAnsi="Arial Narrow"/>
          <w:sz w:val="24"/>
          <w:szCs w:val="24"/>
        </w:rPr>
        <w:t xml:space="preserve"> publique</w:t>
      </w:r>
      <w:r w:rsidRPr="00F12DCD">
        <w:rPr>
          <w:rFonts w:ascii="Arial Narrow" w:hAnsi="Arial Narrow"/>
          <w:sz w:val="24"/>
          <w:szCs w:val="24"/>
        </w:rPr>
        <w:t xml:space="preserve"> (Services déconcentrés</w:t>
      </w:r>
      <w:r>
        <w:rPr>
          <w:rFonts w:ascii="Arial Narrow" w:hAnsi="Arial Narrow"/>
          <w:sz w:val="24"/>
          <w:szCs w:val="24"/>
        </w:rPr>
        <w:t>,</w:t>
      </w:r>
      <w:r w:rsidRPr="00F12DCD">
        <w:rPr>
          <w:rFonts w:ascii="Arial Narrow" w:hAnsi="Arial Narrow"/>
          <w:sz w:val="24"/>
          <w:szCs w:val="24"/>
        </w:rPr>
        <w:t xml:space="preserve"> collectivités territoriales, établissements et entreprises publiques)</w:t>
      </w:r>
      <w:r>
        <w:rPr>
          <w:rFonts w:ascii="Arial Narrow" w:hAnsi="Arial Narrow"/>
          <w:sz w:val="24"/>
          <w:szCs w:val="24"/>
        </w:rPr>
        <w:t> ;</w:t>
      </w:r>
    </w:p>
    <w:p w14:paraId="18EE54D6" w14:textId="77777777" w:rsidR="00484B13" w:rsidRPr="00F12DCD" w:rsidRDefault="00484B13" w:rsidP="006C031C">
      <w:pPr>
        <w:pStyle w:val="Paragraphedeliste"/>
        <w:numPr>
          <w:ilvl w:val="0"/>
          <w:numId w:val="15"/>
        </w:numPr>
        <w:spacing w:before="120" w:after="120" w:line="276" w:lineRule="auto"/>
        <w:jc w:val="both"/>
        <w:rPr>
          <w:rFonts w:ascii="Arial Narrow" w:hAnsi="Arial Narrow"/>
          <w:sz w:val="24"/>
          <w:szCs w:val="24"/>
        </w:rPr>
      </w:pPr>
      <w:r w:rsidRPr="00F12DCD">
        <w:rPr>
          <w:rFonts w:ascii="Arial Narrow" w:hAnsi="Arial Narrow"/>
          <w:sz w:val="24"/>
          <w:szCs w:val="24"/>
        </w:rPr>
        <w:t>De la nouvelle version des plans de développement urbain et régional</w:t>
      </w:r>
      <w:r>
        <w:rPr>
          <w:rFonts w:ascii="Arial Narrow" w:hAnsi="Arial Narrow"/>
          <w:sz w:val="24"/>
          <w:szCs w:val="24"/>
        </w:rPr>
        <w:t> ;</w:t>
      </w:r>
    </w:p>
    <w:p w14:paraId="0A39573C" w14:textId="77777777" w:rsidR="00484B13" w:rsidRPr="00692263" w:rsidRDefault="00484B13" w:rsidP="006C031C">
      <w:pPr>
        <w:pStyle w:val="Paragraphedeliste"/>
        <w:numPr>
          <w:ilvl w:val="0"/>
          <w:numId w:val="15"/>
        </w:numPr>
        <w:spacing w:before="120" w:after="120" w:line="276" w:lineRule="auto"/>
        <w:jc w:val="both"/>
        <w:rPr>
          <w:rStyle w:val="cf01"/>
          <w:rFonts w:ascii="Arial Narrow" w:hAnsi="Arial Narrow" w:cstheme="minorBidi"/>
          <w:sz w:val="24"/>
          <w:szCs w:val="24"/>
        </w:rPr>
      </w:pPr>
      <w:r w:rsidRPr="00692263">
        <w:rPr>
          <w:rFonts w:ascii="Arial Narrow" w:hAnsi="Arial Narrow"/>
          <w:sz w:val="24"/>
          <w:szCs w:val="24"/>
        </w:rPr>
        <w:t>Des prérogatives du conseil régional en termes d’élaboration de la stratégie d'économie d'eau et d'énergie</w:t>
      </w:r>
      <w:r>
        <w:rPr>
          <w:rFonts w:ascii="Arial Narrow" w:hAnsi="Arial Narrow"/>
          <w:sz w:val="24"/>
          <w:szCs w:val="24"/>
        </w:rPr>
        <w:t> </w:t>
      </w:r>
      <w:r>
        <w:rPr>
          <w:rStyle w:val="cf01"/>
        </w:rPr>
        <w:t>;</w:t>
      </w:r>
    </w:p>
    <w:p w14:paraId="54D442D5" w14:textId="77777777" w:rsidR="00484B13" w:rsidRPr="00692263" w:rsidRDefault="00484B13" w:rsidP="006C031C">
      <w:pPr>
        <w:pStyle w:val="Paragraphedeliste"/>
        <w:numPr>
          <w:ilvl w:val="0"/>
          <w:numId w:val="15"/>
        </w:numPr>
        <w:spacing w:before="120" w:after="120" w:line="276" w:lineRule="auto"/>
        <w:jc w:val="both"/>
        <w:rPr>
          <w:rFonts w:ascii="Arial Narrow" w:hAnsi="Arial Narrow"/>
          <w:sz w:val="24"/>
          <w:szCs w:val="24"/>
        </w:rPr>
      </w:pPr>
      <w:r w:rsidRPr="00692263">
        <w:rPr>
          <w:rFonts w:ascii="Arial Narrow" w:hAnsi="Arial Narrow"/>
          <w:sz w:val="24"/>
          <w:szCs w:val="24"/>
        </w:rPr>
        <w:t>Du nouveau rôle des sociétés régionales multiservice</w:t>
      </w:r>
      <w:r>
        <w:rPr>
          <w:rFonts w:ascii="Arial Narrow" w:hAnsi="Arial Narrow"/>
          <w:sz w:val="24"/>
          <w:szCs w:val="24"/>
        </w:rPr>
        <w:t>s</w:t>
      </w:r>
      <w:r w:rsidRPr="00692263">
        <w:rPr>
          <w:rFonts w:ascii="Arial Narrow" w:hAnsi="Arial Narrow"/>
          <w:sz w:val="24"/>
          <w:szCs w:val="24"/>
        </w:rPr>
        <w:t xml:space="preserve"> (SRM)</w:t>
      </w:r>
      <w:r>
        <w:rPr>
          <w:rFonts w:ascii="Arial Narrow" w:hAnsi="Arial Narrow"/>
          <w:sz w:val="24"/>
          <w:szCs w:val="24"/>
        </w:rPr>
        <w:t> ;</w:t>
      </w:r>
    </w:p>
    <w:p w14:paraId="6E14BB65" w14:textId="77777777" w:rsidR="00484B13" w:rsidRPr="00F12DCD" w:rsidRDefault="00484B13" w:rsidP="006C031C">
      <w:pPr>
        <w:pStyle w:val="Paragraphedeliste"/>
        <w:numPr>
          <w:ilvl w:val="0"/>
          <w:numId w:val="15"/>
        </w:numPr>
        <w:spacing w:before="120" w:after="120" w:line="276" w:lineRule="auto"/>
        <w:jc w:val="both"/>
        <w:rPr>
          <w:rFonts w:ascii="Arial Narrow" w:hAnsi="Arial Narrow"/>
          <w:sz w:val="24"/>
          <w:szCs w:val="24"/>
        </w:rPr>
      </w:pPr>
      <w:r w:rsidRPr="00F12DCD">
        <w:rPr>
          <w:rFonts w:ascii="Arial Narrow" w:hAnsi="Arial Narrow"/>
          <w:sz w:val="24"/>
          <w:szCs w:val="24"/>
        </w:rPr>
        <w:t>Des orientations des politiques sectorielles</w:t>
      </w:r>
      <w:r>
        <w:rPr>
          <w:rFonts w:ascii="Arial Narrow" w:hAnsi="Arial Narrow"/>
          <w:sz w:val="24"/>
          <w:szCs w:val="24"/>
        </w:rPr>
        <w:t> ;</w:t>
      </w:r>
    </w:p>
    <w:p w14:paraId="2C65FF9D" w14:textId="77777777" w:rsidR="00484B13" w:rsidRPr="00F12DCD" w:rsidRDefault="00484B13" w:rsidP="006C031C">
      <w:pPr>
        <w:pStyle w:val="Paragraphedeliste"/>
        <w:numPr>
          <w:ilvl w:val="0"/>
          <w:numId w:val="15"/>
        </w:numPr>
        <w:spacing w:before="120" w:after="120" w:line="276" w:lineRule="auto"/>
        <w:jc w:val="both"/>
        <w:rPr>
          <w:rFonts w:ascii="Arial Narrow" w:hAnsi="Arial Narrow"/>
          <w:sz w:val="24"/>
          <w:szCs w:val="24"/>
        </w:rPr>
      </w:pPr>
      <w:r w:rsidRPr="00F12DCD">
        <w:rPr>
          <w:rFonts w:ascii="Arial Narrow" w:hAnsi="Arial Narrow"/>
          <w:sz w:val="24"/>
          <w:szCs w:val="24"/>
        </w:rPr>
        <w:t xml:space="preserve">Des objectifs de la Stratégie </w:t>
      </w:r>
      <w:r>
        <w:rPr>
          <w:rFonts w:ascii="Arial Narrow" w:hAnsi="Arial Narrow"/>
          <w:sz w:val="24"/>
          <w:szCs w:val="24"/>
        </w:rPr>
        <w:t>N</w:t>
      </w:r>
      <w:r w:rsidRPr="00F12DCD">
        <w:rPr>
          <w:rFonts w:ascii="Arial Narrow" w:hAnsi="Arial Narrow"/>
          <w:sz w:val="24"/>
          <w:szCs w:val="24"/>
        </w:rPr>
        <w:t>ationale d’EE et des scénarios sectoriels de décarbonation issus de la LT-LEDS</w:t>
      </w:r>
      <w:r>
        <w:rPr>
          <w:rFonts w:ascii="Arial Narrow" w:hAnsi="Arial Narrow"/>
          <w:sz w:val="24"/>
          <w:szCs w:val="24"/>
        </w:rPr>
        <w:t> ;</w:t>
      </w:r>
    </w:p>
    <w:p w14:paraId="600BEF7E" w14:textId="2186AD9A" w:rsidR="00484B13" w:rsidRPr="00F12DCD" w:rsidRDefault="00484B13" w:rsidP="006C031C">
      <w:pPr>
        <w:pStyle w:val="Paragraphedeliste"/>
        <w:numPr>
          <w:ilvl w:val="0"/>
          <w:numId w:val="15"/>
        </w:numPr>
        <w:spacing w:before="120" w:after="120" w:line="276" w:lineRule="auto"/>
        <w:jc w:val="both"/>
        <w:rPr>
          <w:rFonts w:ascii="Arial Narrow" w:hAnsi="Arial Narrow"/>
          <w:sz w:val="24"/>
          <w:szCs w:val="24"/>
        </w:rPr>
      </w:pPr>
      <w:r w:rsidRPr="00F12DCD">
        <w:rPr>
          <w:rFonts w:ascii="Arial Narrow" w:hAnsi="Arial Narrow"/>
          <w:sz w:val="24"/>
          <w:szCs w:val="24"/>
        </w:rPr>
        <w:t xml:space="preserve">Des nouvelles exigences de libéralisation du </w:t>
      </w:r>
      <w:r w:rsidR="005E0ACD">
        <w:rPr>
          <w:rFonts w:ascii="Arial Narrow" w:hAnsi="Arial Narrow"/>
          <w:sz w:val="24"/>
          <w:szCs w:val="24"/>
        </w:rPr>
        <w:t>marché</w:t>
      </w:r>
      <w:r w:rsidRPr="00F12DCD">
        <w:rPr>
          <w:rFonts w:ascii="Arial Narrow" w:hAnsi="Arial Narrow"/>
          <w:sz w:val="24"/>
          <w:szCs w:val="24"/>
        </w:rPr>
        <w:t xml:space="preserve"> de l’autoproduction d’électricité verte : loi 82.21</w:t>
      </w:r>
      <w:r>
        <w:rPr>
          <w:rFonts w:ascii="Arial Narrow" w:hAnsi="Arial Narrow"/>
          <w:sz w:val="24"/>
          <w:szCs w:val="24"/>
        </w:rPr>
        <w:t> ;</w:t>
      </w:r>
    </w:p>
    <w:p w14:paraId="44EF9D39" w14:textId="77777777" w:rsidR="00484B13" w:rsidRPr="00F12DCD" w:rsidRDefault="00484B13" w:rsidP="006C031C">
      <w:pPr>
        <w:pStyle w:val="Paragraphedeliste"/>
        <w:numPr>
          <w:ilvl w:val="0"/>
          <w:numId w:val="15"/>
        </w:numPr>
        <w:spacing w:before="120" w:after="120" w:line="276" w:lineRule="auto"/>
        <w:jc w:val="both"/>
        <w:rPr>
          <w:rFonts w:ascii="Arial Narrow" w:hAnsi="Arial Narrow"/>
          <w:sz w:val="24"/>
          <w:szCs w:val="24"/>
        </w:rPr>
      </w:pPr>
      <w:r w:rsidRPr="00F12DCD">
        <w:rPr>
          <w:rFonts w:ascii="Arial Narrow" w:hAnsi="Arial Narrow"/>
          <w:sz w:val="24"/>
          <w:szCs w:val="24"/>
        </w:rPr>
        <w:t>Des projets de valorisation énergétique des déchets industriels et de biomasse au niveau urbain et régional</w:t>
      </w:r>
      <w:r>
        <w:rPr>
          <w:rFonts w:ascii="Arial Narrow" w:hAnsi="Arial Narrow"/>
          <w:sz w:val="24"/>
          <w:szCs w:val="24"/>
        </w:rPr>
        <w:t> ;</w:t>
      </w:r>
      <w:r w:rsidRPr="00F12DCD">
        <w:rPr>
          <w:rFonts w:ascii="Arial Narrow" w:hAnsi="Arial Narrow"/>
          <w:sz w:val="24"/>
          <w:szCs w:val="24"/>
        </w:rPr>
        <w:t xml:space="preserve"> </w:t>
      </w:r>
    </w:p>
    <w:p w14:paraId="376F757D" w14:textId="70EB369E" w:rsidR="00484B13" w:rsidRPr="00F12DCD" w:rsidRDefault="00484B13" w:rsidP="006C031C">
      <w:pPr>
        <w:pStyle w:val="Paragraphedeliste"/>
        <w:numPr>
          <w:ilvl w:val="0"/>
          <w:numId w:val="15"/>
        </w:numPr>
        <w:spacing w:before="120" w:after="120" w:line="276" w:lineRule="auto"/>
        <w:jc w:val="both"/>
        <w:rPr>
          <w:rFonts w:ascii="Arial Narrow" w:hAnsi="Arial Narrow"/>
          <w:sz w:val="24"/>
          <w:szCs w:val="24"/>
        </w:rPr>
      </w:pPr>
      <w:r w:rsidRPr="00F12DCD">
        <w:rPr>
          <w:rFonts w:ascii="Arial Narrow" w:hAnsi="Arial Narrow"/>
          <w:sz w:val="24"/>
          <w:szCs w:val="24"/>
        </w:rPr>
        <w:t xml:space="preserve">Du potentiel d’économie d’énergie identifié </w:t>
      </w:r>
      <w:r w:rsidR="00097352">
        <w:rPr>
          <w:rFonts w:ascii="Arial Narrow" w:hAnsi="Arial Narrow"/>
          <w:sz w:val="24"/>
          <w:szCs w:val="24"/>
        </w:rPr>
        <w:t xml:space="preserve">faisant </w:t>
      </w:r>
      <w:r w:rsidRPr="00F12DCD">
        <w:rPr>
          <w:rFonts w:ascii="Arial Narrow" w:hAnsi="Arial Narrow"/>
          <w:sz w:val="24"/>
          <w:szCs w:val="24"/>
        </w:rPr>
        <w:t>suite à l’analyse de l’état des lieux régional</w:t>
      </w:r>
      <w:r>
        <w:rPr>
          <w:rFonts w:ascii="Arial Narrow" w:hAnsi="Arial Narrow"/>
          <w:sz w:val="24"/>
          <w:szCs w:val="24"/>
        </w:rPr>
        <w:t> ;</w:t>
      </w:r>
    </w:p>
    <w:p w14:paraId="49FB17D3" w14:textId="77777777" w:rsidR="00484B13" w:rsidRPr="00F12DCD" w:rsidRDefault="00484B13" w:rsidP="006C031C">
      <w:pPr>
        <w:pStyle w:val="Paragraphedeliste"/>
        <w:numPr>
          <w:ilvl w:val="0"/>
          <w:numId w:val="15"/>
        </w:numPr>
        <w:spacing w:before="120" w:after="120" w:line="276" w:lineRule="auto"/>
        <w:jc w:val="both"/>
        <w:rPr>
          <w:rFonts w:ascii="Arial Narrow" w:hAnsi="Arial Narrow"/>
          <w:sz w:val="24"/>
          <w:szCs w:val="24"/>
        </w:rPr>
      </w:pPr>
      <w:r>
        <w:rPr>
          <w:rFonts w:ascii="Arial Narrow" w:hAnsi="Arial Narrow"/>
          <w:sz w:val="24"/>
          <w:szCs w:val="24"/>
        </w:rPr>
        <w:t>D</w:t>
      </w:r>
      <w:r w:rsidRPr="00F12DCD">
        <w:rPr>
          <w:rFonts w:ascii="Arial Narrow" w:hAnsi="Arial Narrow"/>
          <w:sz w:val="24"/>
          <w:szCs w:val="24"/>
        </w:rPr>
        <w:t xml:space="preserve">es concertations bilatérales avec les parties prenantes régionales. </w:t>
      </w:r>
    </w:p>
    <w:p w14:paraId="40CDC435" w14:textId="77777777" w:rsidR="00484B13" w:rsidRPr="00F12DCD" w:rsidRDefault="00484B13" w:rsidP="00484B13">
      <w:pPr>
        <w:spacing w:before="120" w:after="120"/>
        <w:rPr>
          <w:rFonts w:ascii="Arial Narrow" w:hAnsi="Arial Narrow"/>
          <w:sz w:val="24"/>
          <w:szCs w:val="24"/>
        </w:rPr>
      </w:pPr>
      <w:r w:rsidRPr="00F12DCD">
        <w:rPr>
          <w:rFonts w:ascii="Arial Narrow" w:hAnsi="Arial Narrow"/>
          <w:sz w:val="24"/>
          <w:szCs w:val="24"/>
        </w:rPr>
        <w:t xml:space="preserve">Ce plan d’action découlant des mesures </w:t>
      </w:r>
      <w:r>
        <w:rPr>
          <w:rFonts w:ascii="Arial Narrow" w:hAnsi="Arial Narrow"/>
          <w:sz w:val="24"/>
          <w:szCs w:val="24"/>
        </w:rPr>
        <w:t>identifiées</w:t>
      </w:r>
      <w:r w:rsidRPr="00F12DCD">
        <w:rPr>
          <w:rFonts w:ascii="Arial Narrow" w:hAnsi="Arial Narrow"/>
          <w:sz w:val="24"/>
          <w:szCs w:val="24"/>
        </w:rPr>
        <w:t xml:space="preserve">, devra proposer un portefeuille de projets concrets et faisable à court terme, à fort potentiel en matière d’économie d’énergie. </w:t>
      </w:r>
    </w:p>
    <w:p w14:paraId="30ECF4D4" w14:textId="77777777" w:rsidR="00484B13" w:rsidRPr="00F12DCD" w:rsidRDefault="00484B13" w:rsidP="00484B13">
      <w:pPr>
        <w:spacing w:before="120"/>
        <w:rPr>
          <w:rFonts w:ascii="Arial Narrow" w:eastAsia="Batang" w:hAnsi="Arial Narrow"/>
          <w:sz w:val="24"/>
          <w:szCs w:val="24"/>
          <w:lang w:eastAsia="ko-KR"/>
        </w:rPr>
      </w:pPr>
      <w:r w:rsidRPr="00F12DCD">
        <w:rPr>
          <w:rFonts w:ascii="Arial Narrow" w:eastAsia="Batang" w:hAnsi="Arial Narrow"/>
          <w:sz w:val="24"/>
          <w:szCs w:val="24"/>
          <w:lang w:eastAsia="ko-KR"/>
        </w:rPr>
        <w:t>Il servira également à identifier des projets viables qui pourront être intégrés dans les PAC et PDR prévus par les collectivités territoriales.</w:t>
      </w:r>
    </w:p>
    <w:p w14:paraId="0D793F1D" w14:textId="77777777" w:rsidR="00484B13" w:rsidRPr="00F12DCD" w:rsidRDefault="00484B13" w:rsidP="00484B13">
      <w:pPr>
        <w:pStyle w:val="Titre1"/>
        <w:spacing w:before="120" w:after="120" w:line="264" w:lineRule="auto"/>
        <w:rPr>
          <w:rFonts w:ascii="Arial Narrow" w:hAnsi="Arial Narrow"/>
          <w:color w:val="auto"/>
          <w:sz w:val="24"/>
          <w:szCs w:val="24"/>
        </w:rPr>
      </w:pPr>
      <w:r w:rsidRPr="00F12DCD">
        <w:rPr>
          <w:rFonts w:ascii="Arial Narrow" w:hAnsi="Arial Narrow"/>
          <w:color w:val="auto"/>
          <w:sz w:val="24"/>
          <w:szCs w:val="24"/>
        </w:rPr>
        <w:t>Les objectifs spécifiques du plan d’action sont :</w:t>
      </w:r>
    </w:p>
    <w:p w14:paraId="74C6BEB7" w14:textId="24536DF6" w:rsidR="00F066DF" w:rsidRPr="00D702F0" w:rsidRDefault="00D702F0" w:rsidP="00D702F0">
      <w:pPr>
        <w:pStyle w:val="Paragraphedeliste"/>
        <w:numPr>
          <w:ilvl w:val="0"/>
          <w:numId w:val="14"/>
        </w:numPr>
        <w:spacing w:after="0" w:line="240" w:lineRule="auto"/>
        <w:contextualSpacing w:val="0"/>
        <w:jc w:val="both"/>
        <w:rPr>
          <w:rFonts w:ascii="Arial Narrow" w:eastAsia="Batang" w:hAnsi="Arial Narrow"/>
          <w:sz w:val="24"/>
          <w:szCs w:val="24"/>
          <w:lang w:eastAsia="ko-KR"/>
        </w:rPr>
      </w:pPr>
      <w:r w:rsidRPr="00F12DCD">
        <w:rPr>
          <w:rFonts w:ascii="Arial Narrow" w:eastAsia="Batang" w:hAnsi="Arial Narrow"/>
          <w:b/>
          <w:bCs/>
          <w:sz w:val="24"/>
          <w:szCs w:val="24"/>
          <w:lang w:eastAsia="ko-KR"/>
        </w:rPr>
        <w:t xml:space="preserve">Identifier les mesures et actions d’économie d’énergie </w:t>
      </w:r>
      <w:r w:rsidRPr="00F12DCD">
        <w:rPr>
          <w:rFonts w:ascii="Arial Narrow" w:eastAsia="Batang" w:hAnsi="Arial Narrow"/>
          <w:sz w:val="24"/>
          <w:szCs w:val="24"/>
          <w:lang w:eastAsia="ko-KR"/>
        </w:rPr>
        <w:t xml:space="preserve">dans les cinq secteurs considérés les plus </w:t>
      </w:r>
      <w:r w:rsidRPr="00D702F0">
        <w:rPr>
          <w:rFonts w:ascii="Arial Narrow" w:eastAsia="Batang" w:hAnsi="Arial Narrow"/>
          <w:sz w:val="24"/>
          <w:szCs w:val="24"/>
          <w:lang w:eastAsia="ko-KR"/>
        </w:rPr>
        <w:t>énergivores : le transport, le bâtiment, l’industrie, l’agriculture et l’éclairage public</w:t>
      </w:r>
      <w:r w:rsidRPr="00D702F0">
        <w:rPr>
          <w:rFonts w:ascii="Arial" w:eastAsia="Batang" w:hAnsi="Arial" w:cs="Arial"/>
          <w:sz w:val="24"/>
          <w:szCs w:val="24"/>
          <w:lang w:eastAsia="ko-KR"/>
        </w:rPr>
        <w:t> </w:t>
      </w:r>
      <w:r w:rsidRPr="00D702F0">
        <w:rPr>
          <w:rFonts w:ascii="Arial Narrow" w:eastAsia="Batang" w:hAnsi="Arial Narrow"/>
          <w:sz w:val="24"/>
          <w:szCs w:val="24"/>
          <w:lang w:eastAsia="ko-KR"/>
        </w:rPr>
        <w:t>;</w:t>
      </w:r>
    </w:p>
    <w:p w14:paraId="7F76E3B1" w14:textId="1C07DD6F" w:rsidR="00484B13" w:rsidRPr="00D702F0" w:rsidRDefault="00484B13" w:rsidP="006C031C">
      <w:pPr>
        <w:pStyle w:val="Paragraphedeliste"/>
        <w:numPr>
          <w:ilvl w:val="0"/>
          <w:numId w:val="14"/>
        </w:numPr>
        <w:spacing w:after="0" w:line="240" w:lineRule="auto"/>
        <w:contextualSpacing w:val="0"/>
        <w:jc w:val="both"/>
        <w:rPr>
          <w:rFonts w:ascii="Arial Narrow" w:eastAsia="Batang" w:hAnsi="Arial Narrow"/>
          <w:b/>
          <w:bCs/>
          <w:sz w:val="24"/>
          <w:szCs w:val="24"/>
          <w:lang w:eastAsia="ko-KR"/>
        </w:rPr>
      </w:pPr>
      <w:r w:rsidRPr="00D702F0">
        <w:rPr>
          <w:rFonts w:ascii="Arial Narrow" w:eastAsia="Batang" w:hAnsi="Arial Narrow"/>
          <w:b/>
          <w:bCs/>
          <w:sz w:val="24"/>
          <w:szCs w:val="24"/>
          <w:lang w:eastAsia="ko-KR"/>
        </w:rPr>
        <w:t>Estimer et argumenter le potentiel d’économie d’énergie et de réduction des émissions de CO</w:t>
      </w:r>
      <w:r w:rsidRPr="00D702F0">
        <w:rPr>
          <w:rFonts w:ascii="Arial Narrow" w:eastAsia="Batang" w:hAnsi="Arial Narrow"/>
          <w:b/>
          <w:bCs/>
          <w:sz w:val="24"/>
          <w:szCs w:val="24"/>
          <w:vertAlign w:val="subscript"/>
          <w:lang w:eastAsia="ko-KR"/>
        </w:rPr>
        <w:t xml:space="preserve">2 </w:t>
      </w:r>
      <w:r w:rsidRPr="00D702F0">
        <w:rPr>
          <w:rFonts w:ascii="Arial Narrow" w:eastAsia="Batang" w:hAnsi="Arial Narrow"/>
          <w:b/>
          <w:bCs/>
          <w:sz w:val="24"/>
          <w:szCs w:val="24"/>
          <w:lang w:eastAsia="ko-KR"/>
        </w:rPr>
        <w:t>par mesure</w:t>
      </w:r>
    </w:p>
    <w:p w14:paraId="0F0A0B4B" w14:textId="77777777" w:rsidR="00484B13" w:rsidRPr="00F12DCD" w:rsidRDefault="00484B13" w:rsidP="006C031C">
      <w:pPr>
        <w:pStyle w:val="Paragraphedeliste"/>
        <w:numPr>
          <w:ilvl w:val="0"/>
          <w:numId w:val="14"/>
        </w:numPr>
        <w:autoSpaceDE w:val="0"/>
        <w:autoSpaceDN w:val="0"/>
        <w:adjustRightInd w:val="0"/>
        <w:spacing w:after="0" w:line="240" w:lineRule="auto"/>
        <w:contextualSpacing w:val="0"/>
        <w:jc w:val="both"/>
        <w:rPr>
          <w:rFonts w:ascii="Arial Narrow" w:eastAsia="Batang" w:hAnsi="Arial Narrow"/>
          <w:b/>
          <w:bCs/>
          <w:sz w:val="24"/>
          <w:szCs w:val="24"/>
          <w:lang w:eastAsia="ko-KR"/>
        </w:rPr>
      </w:pPr>
      <w:r w:rsidRPr="00F12DCD">
        <w:rPr>
          <w:rFonts w:ascii="Arial Narrow" w:eastAsia="Batang" w:hAnsi="Arial Narrow"/>
          <w:b/>
          <w:bCs/>
          <w:sz w:val="24"/>
          <w:szCs w:val="24"/>
          <w:lang w:eastAsia="ko-KR"/>
        </w:rPr>
        <w:t xml:space="preserve">Ecrire le planning et la faisabilité technique ainsi que les ressources humaines et financières </w:t>
      </w:r>
      <w:r w:rsidRPr="00F12DCD">
        <w:rPr>
          <w:rFonts w:ascii="Arial Narrow" w:eastAsia="Batang" w:hAnsi="Arial Narrow"/>
          <w:sz w:val="24"/>
          <w:szCs w:val="24"/>
          <w:lang w:eastAsia="ko-KR"/>
        </w:rPr>
        <w:t>nécessaires à la mise en œuvre des actions proposées.</w:t>
      </w:r>
      <w:r w:rsidRPr="00F12DCD">
        <w:rPr>
          <w:rFonts w:ascii="Arial Narrow" w:eastAsia="Batang" w:hAnsi="Arial Narrow"/>
          <w:b/>
          <w:bCs/>
          <w:sz w:val="24"/>
          <w:szCs w:val="24"/>
          <w:lang w:eastAsia="ko-KR"/>
        </w:rPr>
        <w:t xml:space="preserve"> </w:t>
      </w:r>
    </w:p>
    <w:p w14:paraId="0F5FF7D1" w14:textId="77777777" w:rsidR="00484B13" w:rsidRPr="00F12DCD" w:rsidRDefault="00484B13" w:rsidP="006C031C">
      <w:pPr>
        <w:pStyle w:val="Paragraphedeliste"/>
        <w:numPr>
          <w:ilvl w:val="0"/>
          <w:numId w:val="14"/>
        </w:numPr>
        <w:spacing w:after="0" w:line="240" w:lineRule="auto"/>
        <w:contextualSpacing w:val="0"/>
        <w:jc w:val="both"/>
        <w:rPr>
          <w:rFonts w:ascii="Arial Narrow" w:eastAsia="Batang" w:hAnsi="Arial Narrow"/>
          <w:sz w:val="24"/>
          <w:szCs w:val="24"/>
          <w:lang w:eastAsia="ko-KR"/>
        </w:rPr>
      </w:pPr>
      <w:r w:rsidRPr="00F12DCD">
        <w:rPr>
          <w:rFonts w:ascii="Arial Narrow" w:eastAsia="Batang" w:hAnsi="Arial Narrow"/>
          <w:b/>
          <w:bCs/>
          <w:sz w:val="24"/>
          <w:szCs w:val="24"/>
          <w:lang w:eastAsia="ko-KR"/>
        </w:rPr>
        <w:t xml:space="preserve">Identifier les indicateurs de suivi et les </w:t>
      </w:r>
      <w:r w:rsidRPr="00F12DCD">
        <w:rPr>
          <w:rFonts w:ascii="Arial Narrow" w:eastAsia="Batang" w:hAnsi="Arial Narrow"/>
          <w:sz w:val="24"/>
          <w:szCs w:val="24"/>
          <w:lang w:eastAsia="ko-KR"/>
        </w:rPr>
        <w:t>responsabilités dans la mise en œuvre de ces actions</w:t>
      </w:r>
    </w:p>
    <w:p w14:paraId="6FB2CFE9" w14:textId="77777777" w:rsidR="00484B13" w:rsidRPr="00F12DCD" w:rsidRDefault="00484B13" w:rsidP="00484B13">
      <w:pPr>
        <w:pStyle w:val="Paragraphedeliste"/>
        <w:autoSpaceDE w:val="0"/>
        <w:autoSpaceDN w:val="0"/>
        <w:adjustRightInd w:val="0"/>
        <w:spacing w:after="0" w:line="240" w:lineRule="auto"/>
        <w:contextualSpacing w:val="0"/>
        <w:rPr>
          <w:rFonts w:ascii="Arial Narrow" w:eastAsia="Batang" w:hAnsi="Arial Narrow"/>
          <w:sz w:val="24"/>
          <w:szCs w:val="24"/>
          <w:lang w:eastAsia="ko-KR"/>
        </w:rPr>
      </w:pPr>
    </w:p>
    <w:p w14:paraId="39DF0652" w14:textId="77777777" w:rsidR="00484B13" w:rsidRPr="00F12DCD" w:rsidRDefault="00484B13" w:rsidP="00484B13">
      <w:pPr>
        <w:autoSpaceDE w:val="0"/>
        <w:autoSpaceDN w:val="0"/>
        <w:adjustRightInd w:val="0"/>
        <w:spacing w:after="0" w:line="240" w:lineRule="auto"/>
        <w:rPr>
          <w:rFonts w:ascii="Arial Narrow" w:eastAsia="Batang" w:hAnsi="Arial Narrow"/>
          <w:sz w:val="24"/>
          <w:szCs w:val="24"/>
          <w:lang w:eastAsia="ko-KR"/>
        </w:rPr>
      </w:pPr>
      <w:r w:rsidRPr="00F12DCD">
        <w:rPr>
          <w:rFonts w:ascii="Arial Narrow" w:eastAsia="Batang" w:hAnsi="Arial Narrow"/>
          <w:sz w:val="24"/>
          <w:szCs w:val="24"/>
          <w:lang w:eastAsia="ko-KR"/>
        </w:rPr>
        <w:t>Ce plan d’action fera l’objet d’une concertation élargie au niveau régional et notamment avec :</w:t>
      </w:r>
    </w:p>
    <w:p w14:paraId="3C024830" w14:textId="77777777" w:rsidR="00484B13" w:rsidRPr="00F12DCD" w:rsidRDefault="00484B13" w:rsidP="006C031C">
      <w:pPr>
        <w:pStyle w:val="Paragraphedeliste"/>
        <w:numPr>
          <w:ilvl w:val="0"/>
          <w:numId w:val="16"/>
        </w:numPr>
        <w:autoSpaceDE w:val="0"/>
        <w:autoSpaceDN w:val="0"/>
        <w:adjustRightInd w:val="0"/>
        <w:spacing w:after="0" w:line="240" w:lineRule="auto"/>
        <w:contextualSpacing w:val="0"/>
        <w:jc w:val="both"/>
        <w:rPr>
          <w:rFonts w:ascii="Arial Narrow" w:eastAsia="Batang" w:hAnsi="Arial Narrow"/>
          <w:sz w:val="24"/>
          <w:szCs w:val="24"/>
          <w:lang w:eastAsia="ko-KR"/>
        </w:rPr>
      </w:pPr>
      <w:r w:rsidRPr="00F12DCD">
        <w:rPr>
          <w:rFonts w:ascii="Arial Narrow" w:eastAsia="Batang" w:hAnsi="Arial Narrow"/>
          <w:sz w:val="24"/>
          <w:szCs w:val="24"/>
          <w:lang w:eastAsia="ko-KR"/>
        </w:rPr>
        <w:t>La Wilaya</w:t>
      </w:r>
    </w:p>
    <w:p w14:paraId="3E982F75" w14:textId="77777777" w:rsidR="00484B13" w:rsidRPr="00F12DCD" w:rsidRDefault="00484B13" w:rsidP="006C031C">
      <w:pPr>
        <w:pStyle w:val="Paragraphedeliste"/>
        <w:numPr>
          <w:ilvl w:val="0"/>
          <w:numId w:val="16"/>
        </w:numPr>
        <w:autoSpaceDE w:val="0"/>
        <w:autoSpaceDN w:val="0"/>
        <w:adjustRightInd w:val="0"/>
        <w:spacing w:after="0" w:line="240" w:lineRule="auto"/>
        <w:contextualSpacing w:val="0"/>
        <w:jc w:val="both"/>
        <w:rPr>
          <w:rFonts w:ascii="Arial Narrow" w:eastAsia="Batang" w:hAnsi="Arial Narrow"/>
          <w:sz w:val="24"/>
          <w:szCs w:val="24"/>
          <w:lang w:eastAsia="ko-KR"/>
        </w:rPr>
      </w:pPr>
      <w:r w:rsidRPr="00F12DCD">
        <w:rPr>
          <w:rFonts w:ascii="Arial Narrow" w:eastAsia="Batang" w:hAnsi="Arial Narrow"/>
          <w:sz w:val="24"/>
          <w:szCs w:val="24"/>
          <w:lang w:eastAsia="ko-KR"/>
        </w:rPr>
        <w:t>Le Conseil régional</w:t>
      </w:r>
    </w:p>
    <w:p w14:paraId="6F61630F" w14:textId="77777777" w:rsidR="00484B13" w:rsidRPr="00F12DCD" w:rsidRDefault="00484B13" w:rsidP="006C031C">
      <w:pPr>
        <w:pStyle w:val="Paragraphedeliste"/>
        <w:numPr>
          <w:ilvl w:val="0"/>
          <w:numId w:val="16"/>
        </w:numPr>
        <w:autoSpaceDE w:val="0"/>
        <w:autoSpaceDN w:val="0"/>
        <w:adjustRightInd w:val="0"/>
        <w:spacing w:after="0" w:line="240" w:lineRule="auto"/>
        <w:contextualSpacing w:val="0"/>
        <w:jc w:val="both"/>
        <w:rPr>
          <w:rFonts w:ascii="Arial Narrow" w:eastAsia="Batang" w:hAnsi="Arial Narrow"/>
          <w:sz w:val="24"/>
          <w:szCs w:val="24"/>
          <w:lang w:eastAsia="ko-KR"/>
        </w:rPr>
      </w:pPr>
      <w:r w:rsidRPr="00F12DCD">
        <w:rPr>
          <w:rFonts w:ascii="Arial Narrow" w:eastAsia="Batang" w:hAnsi="Arial Narrow"/>
          <w:sz w:val="24"/>
          <w:szCs w:val="24"/>
          <w:lang w:eastAsia="ko-KR"/>
        </w:rPr>
        <w:t>Les services déconcentrés</w:t>
      </w:r>
    </w:p>
    <w:p w14:paraId="06222233" w14:textId="77777777" w:rsidR="00484B13" w:rsidRPr="00F12DCD" w:rsidRDefault="00484B13" w:rsidP="006C031C">
      <w:pPr>
        <w:pStyle w:val="Paragraphedeliste"/>
        <w:numPr>
          <w:ilvl w:val="0"/>
          <w:numId w:val="16"/>
        </w:numPr>
        <w:autoSpaceDE w:val="0"/>
        <w:autoSpaceDN w:val="0"/>
        <w:adjustRightInd w:val="0"/>
        <w:spacing w:after="0" w:line="240" w:lineRule="auto"/>
        <w:contextualSpacing w:val="0"/>
        <w:jc w:val="both"/>
        <w:rPr>
          <w:rFonts w:ascii="Arial Narrow" w:eastAsia="Batang" w:hAnsi="Arial Narrow"/>
          <w:sz w:val="24"/>
          <w:szCs w:val="24"/>
          <w:lang w:eastAsia="ko-KR"/>
        </w:rPr>
      </w:pPr>
      <w:r w:rsidRPr="00F12DCD">
        <w:rPr>
          <w:rFonts w:ascii="Arial Narrow" w:eastAsia="Batang" w:hAnsi="Arial Narrow"/>
          <w:sz w:val="24"/>
          <w:szCs w:val="24"/>
          <w:lang w:eastAsia="ko-KR"/>
        </w:rPr>
        <w:t xml:space="preserve">Les fournisseurs et distributeurs d’énergie de la région </w:t>
      </w:r>
    </w:p>
    <w:p w14:paraId="6686B9CB" w14:textId="77777777" w:rsidR="00484B13" w:rsidRPr="00F12DCD" w:rsidRDefault="00484B13" w:rsidP="006C031C">
      <w:pPr>
        <w:pStyle w:val="Paragraphedeliste"/>
        <w:numPr>
          <w:ilvl w:val="0"/>
          <w:numId w:val="16"/>
        </w:numPr>
        <w:autoSpaceDE w:val="0"/>
        <w:autoSpaceDN w:val="0"/>
        <w:adjustRightInd w:val="0"/>
        <w:spacing w:after="0" w:line="240" w:lineRule="auto"/>
        <w:contextualSpacing w:val="0"/>
        <w:jc w:val="both"/>
        <w:rPr>
          <w:rFonts w:ascii="Arial Narrow" w:eastAsia="Batang" w:hAnsi="Arial Narrow"/>
          <w:sz w:val="24"/>
          <w:szCs w:val="24"/>
          <w:lang w:eastAsia="ko-KR"/>
        </w:rPr>
      </w:pPr>
      <w:r w:rsidRPr="00F12DCD">
        <w:rPr>
          <w:rFonts w:ascii="Arial Narrow" w:eastAsia="Batang" w:hAnsi="Arial Narrow"/>
          <w:sz w:val="24"/>
          <w:szCs w:val="24"/>
          <w:lang w:eastAsia="ko-KR"/>
        </w:rPr>
        <w:t>Les représentants du secteur privé</w:t>
      </w:r>
    </w:p>
    <w:p w14:paraId="59929496" w14:textId="77777777" w:rsidR="00484B13" w:rsidRDefault="00484B13" w:rsidP="006C031C">
      <w:pPr>
        <w:pStyle w:val="Paragraphedeliste"/>
        <w:numPr>
          <w:ilvl w:val="0"/>
          <w:numId w:val="16"/>
        </w:numPr>
        <w:autoSpaceDE w:val="0"/>
        <w:autoSpaceDN w:val="0"/>
        <w:adjustRightInd w:val="0"/>
        <w:spacing w:after="0" w:line="240" w:lineRule="auto"/>
        <w:contextualSpacing w:val="0"/>
        <w:jc w:val="both"/>
        <w:rPr>
          <w:rFonts w:ascii="Arial Narrow" w:eastAsia="Batang" w:hAnsi="Arial Narrow"/>
          <w:sz w:val="24"/>
          <w:szCs w:val="24"/>
          <w:lang w:eastAsia="ko-KR"/>
        </w:rPr>
      </w:pPr>
      <w:r w:rsidRPr="00F12DCD">
        <w:rPr>
          <w:rFonts w:ascii="Arial Narrow" w:eastAsia="Batang" w:hAnsi="Arial Narrow"/>
          <w:sz w:val="24"/>
          <w:szCs w:val="24"/>
          <w:lang w:eastAsia="ko-KR"/>
        </w:rPr>
        <w:t xml:space="preserve">Les </w:t>
      </w:r>
      <w:proofErr w:type="spellStart"/>
      <w:r w:rsidRPr="00F12DCD">
        <w:rPr>
          <w:rFonts w:ascii="Arial Narrow" w:eastAsia="Batang" w:hAnsi="Arial Narrow"/>
          <w:sz w:val="24"/>
          <w:szCs w:val="24"/>
          <w:lang w:eastAsia="ko-KR"/>
        </w:rPr>
        <w:t>ONG</w:t>
      </w:r>
      <w:r>
        <w:rPr>
          <w:rFonts w:ascii="Arial Narrow" w:eastAsia="Batang" w:hAnsi="Arial Narrow"/>
          <w:sz w:val="24"/>
          <w:szCs w:val="24"/>
          <w:lang w:eastAsia="ko-KR"/>
        </w:rPr>
        <w:t>s</w:t>
      </w:r>
      <w:proofErr w:type="spellEnd"/>
      <w:r w:rsidRPr="00F12DCD">
        <w:rPr>
          <w:rFonts w:ascii="Arial Narrow" w:eastAsia="Batang" w:hAnsi="Arial Narrow"/>
          <w:sz w:val="24"/>
          <w:szCs w:val="24"/>
          <w:lang w:eastAsia="ko-KR"/>
        </w:rPr>
        <w:t xml:space="preserve"> environnementales régionales</w:t>
      </w:r>
    </w:p>
    <w:p w14:paraId="675B1149" w14:textId="77777777" w:rsidR="00484B13" w:rsidRPr="00844AFB" w:rsidRDefault="00484B13" w:rsidP="00484B13">
      <w:pPr>
        <w:pStyle w:val="Paragraphedeliste"/>
        <w:autoSpaceDE w:val="0"/>
        <w:autoSpaceDN w:val="0"/>
        <w:adjustRightInd w:val="0"/>
        <w:spacing w:after="0" w:line="240" w:lineRule="auto"/>
        <w:contextualSpacing w:val="0"/>
        <w:jc w:val="both"/>
        <w:rPr>
          <w:rFonts w:ascii="Arial Narrow" w:eastAsia="Batang" w:hAnsi="Arial Narrow"/>
          <w:sz w:val="24"/>
          <w:szCs w:val="24"/>
          <w:lang w:eastAsia="ko-KR"/>
        </w:rPr>
      </w:pPr>
    </w:p>
    <w:p w14:paraId="2BB312B5" w14:textId="77777777" w:rsidR="00484B13" w:rsidRPr="00F12DCD" w:rsidRDefault="00484B13" w:rsidP="006C031C">
      <w:pPr>
        <w:pStyle w:val="Paragraphedeliste"/>
        <w:numPr>
          <w:ilvl w:val="0"/>
          <w:numId w:val="8"/>
        </w:numPr>
        <w:spacing w:before="240" w:after="120" w:line="276" w:lineRule="auto"/>
        <w:jc w:val="both"/>
        <w:rPr>
          <w:rFonts w:ascii="Arial Narrow" w:eastAsia="Calibri" w:hAnsi="Arial Narrow"/>
          <w:b/>
          <w:sz w:val="24"/>
          <w:szCs w:val="24"/>
        </w:rPr>
      </w:pPr>
      <w:r w:rsidRPr="00F12DCD">
        <w:rPr>
          <w:rFonts w:ascii="Arial Narrow" w:eastAsia="Calibri" w:hAnsi="Arial Narrow"/>
          <w:b/>
          <w:sz w:val="24"/>
          <w:szCs w:val="24"/>
        </w:rPr>
        <w:t xml:space="preserve">Classification et priorisation des mesures </w:t>
      </w:r>
      <w:r>
        <w:rPr>
          <w:rFonts w:ascii="Arial Narrow" w:eastAsia="Calibri" w:hAnsi="Arial Narrow"/>
          <w:b/>
          <w:sz w:val="24"/>
          <w:szCs w:val="24"/>
        </w:rPr>
        <w:t>du plan d’action</w:t>
      </w:r>
      <w:r w:rsidRPr="00F12DCD">
        <w:rPr>
          <w:rFonts w:ascii="Arial Narrow" w:eastAsia="Calibri" w:hAnsi="Arial Narrow"/>
          <w:b/>
          <w:sz w:val="24"/>
          <w:szCs w:val="24"/>
        </w:rPr>
        <w:t xml:space="preserve"> par secteur d’activité</w:t>
      </w:r>
    </w:p>
    <w:p w14:paraId="0FE186E5" w14:textId="77777777" w:rsidR="00484B13" w:rsidRPr="00F12DCD" w:rsidRDefault="00484B13" w:rsidP="00E95B9D">
      <w:pPr>
        <w:spacing w:before="120"/>
        <w:jc w:val="both"/>
        <w:rPr>
          <w:rFonts w:ascii="Arial Narrow" w:hAnsi="Arial Narrow"/>
          <w:sz w:val="24"/>
          <w:szCs w:val="24"/>
        </w:rPr>
      </w:pPr>
      <w:r w:rsidRPr="00F12DCD">
        <w:rPr>
          <w:rFonts w:ascii="Arial Narrow" w:hAnsi="Arial Narrow"/>
          <w:sz w:val="24"/>
          <w:szCs w:val="24"/>
        </w:rPr>
        <w:t>Il s’agit de faire une proposition de classification des mesures arrêtées dans le cadre du plan d’action régional. La classification s'effectuera sur la base d’une pondération des critères prioritaires tels que (liste à enrichir par le prestataire dans son offre) :</w:t>
      </w:r>
    </w:p>
    <w:p w14:paraId="5A00AA33" w14:textId="77777777" w:rsidR="00484B13" w:rsidRPr="00F12DCD" w:rsidRDefault="00484B13" w:rsidP="00E95B9D">
      <w:pPr>
        <w:pStyle w:val="Paragraphedeliste"/>
        <w:numPr>
          <w:ilvl w:val="0"/>
          <w:numId w:val="17"/>
        </w:numPr>
        <w:spacing w:before="120" w:after="120" w:line="276" w:lineRule="auto"/>
        <w:jc w:val="both"/>
        <w:rPr>
          <w:rFonts w:ascii="Arial Narrow" w:hAnsi="Arial Narrow"/>
          <w:sz w:val="24"/>
          <w:szCs w:val="24"/>
        </w:rPr>
      </w:pPr>
      <w:r w:rsidRPr="00F12DCD">
        <w:rPr>
          <w:rFonts w:ascii="Arial Narrow" w:hAnsi="Arial Narrow"/>
          <w:sz w:val="24"/>
          <w:szCs w:val="24"/>
        </w:rPr>
        <w:lastRenderedPageBreak/>
        <w:t>Impacts en termes d’économie d’énergie, de réduction de gaz à effet de serre et de décarbonation</w:t>
      </w:r>
    </w:p>
    <w:p w14:paraId="668E4A68" w14:textId="77777777" w:rsidR="00484B13" w:rsidRPr="00F12DCD" w:rsidRDefault="00484B13" w:rsidP="00E95B9D">
      <w:pPr>
        <w:pStyle w:val="Paragraphedeliste"/>
        <w:numPr>
          <w:ilvl w:val="0"/>
          <w:numId w:val="17"/>
        </w:numPr>
        <w:spacing w:before="120" w:after="120" w:line="276" w:lineRule="auto"/>
        <w:jc w:val="both"/>
        <w:rPr>
          <w:rFonts w:ascii="Arial Narrow" w:hAnsi="Arial Narrow"/>
          <w:sz w:val="24"/>
          <w:szCs w:val="24"/>
        </w:rPr>
      </w:pPr>
      <w:r w:rsidRPr="00F12DCD">
        <w:rPr>
          <w:rFonts w:ascii="Arial Narrow" w:hAnsi="Arial Narrow"/>
          <w:sz w:val="24"/>
          <w:szCs w:val="24"/>
        </w:rPr>
        <w:t>Coût d’investissement</w:t>
      </w:r>
    </w:p>
    <w:p w14:paraId="7BC9567D" w14:textId="77777777" w:rsidR="00484B13" w:rsidRPr="00F12DCD" w:rsidRDefault="00484B13" w:rsidP="00E95B9D">
      <w:pPr>
        <w:pStyle w:val="Paragraphedeliste"/>
        <w:numPr>
          <w:ilvl w:val="0"/>
          <w:numId w:val="17"/>
        </w:numPr>
        <w:spacing w:before="120" w:after="120" w:line="276" w:lineRule="auto"/>
        <w:jc w:val="both"/>
        <w:rPr>
          <w:rFonts w:ascii="Arial Narrow" w:hAnsi="Arial Narrow"/>
          <w:sz w:val="24"/>
          <w:szCs w:val="24"/>
        </w:rPr>
      </w:pPr>
      <w:r w:rsidRPr="00F12DCD">
        <w:rPr>
          <w:rFonts w:ascii="Arial Narrow" w:hAnsi="Arial Narrow"/>
          <w:sz w:val="24"/>
          <w:szCs w:val="24"/>
        </w:rPr>
        <w:t>Prérequis nécessaires</w:t>
      </w:r>
    </w:p>
    <w:p w14:paraId="7607EA06" w14:textId="77777777" w:rsidR="00484B13" w:rsidRPr="00F12DCD" w:rsidRDefault="00484B13" w:rsidP="00E95B9D">
      <w:pPr>
        <w:pStyle w:val="Paragraphedeliste"/>
        <w:numPr>
          <w:ilvl w:val="0"/>
          <w:numId w:val="17"/>
        </w:numPr>
        <w:spacing w:before="120" w:after="120" w:line="276" w:lineRule="auto"/>
        <w:jc w:val="both"/>
        <w:rPr>
          <w:rFonts w:ascii="Arial Narrow" w:hAnsi="Arial Narrow"/>
          <w:sz w:val="24"/>
          <w:szCs w:val="24"/>
        </w:rPr>
      </w:pPr>
      <w:r w:rsidRPr="00F12DCD">
        <w:rPr>
          <w:rFonts w:ascii="Arial Narrow" w:hAnsi="Arial Narrow"/>
          <w:sz w:val="24"/>
          <w:szCs w:val="24"/>
        </w:rPr>
        <w:t xml:space="preserve">Délai de mise en œuvre, </w:t>
      </w:r>
    </w:p>
    <w:p w14:paraId="28A9E8AF" w14:textId="77777777" w:rsidR="00484B13" w:rsidRPr="00844AFB" w:rsidRDefault="00484B13" w:rsidP="00E95B9D">
      <w:pPr>
        <w:pStyle w:val="Paragraphedeliste"/>
        <w:numPr>
          <w:ilvl w:val="0"/>
          <w:numId w:val="17"/>
        </w:numPr>
        <w:spacing w:before="120" w:after="120" w:line="276" w:lineRule="auto"/>
        <w:jc w:val="both"/>
        <w:rPr>
          <w:rFonts w:ascii="Arial Narrow" w:hAnsi="Arial Narrow"/>
          <w:sz w:val="24"/>
          <w:szCs w:val="24"/>
        </w:rPr>
      </w:pPr>
      <w:r w:rsidRPr="00F12DCD">
        <w:rPr>
          <w:rFonts w:ascii="Arial Narrow" w:hAnsi="Arial Narrow"/>
          <w:sz w:val="24"/>
          <w:szCs w:val="24"/>
        </w:rPr>
        <w:t>Indicateurs de mesure et de suivi</w:t>
      </w:r>
    </w:p>
    <w:p w14:paraId="195048D5" w14:textId="77777777" w:rsidR="00484B13" w:rsidRPr="00F12DCD" w:rsidRDefault="00484B13" w:rsidP="00E95B9D">
      <w:pPr>
        <w:tabs>
          <w:tab w:val="left" w:pos="0"/>
        </w:tabs>
        <w:spacing w:before="120"/>
        <w:jc w:val="both"/>
        <w:rPr>
          <w:rFonts w:ascii="Arial Narrow" w:hAnsi="Arial Narrow"/>
          <w:sz w:val="24"/>
          <w:szCs w:val="24"/>
        </w:rPr>
      </w:pPr>
      <w:r w:rsidRPr="00F12DCD">
        <w:rPr>
          <w:rFonts w:ascii="Arial Narrow" w:hAnsi="Arial Narrow"/>
          <w:sz w:val="24"/>
          <w:szCs w:val="24"/>
        </w:rPr>
        <w:t xml:space="preserve">Ainsi, le prestataire doit préparer pour chaque </w:t>
      </w:r>
      <w:r w:rsidRPr="00F12DCD">
        <w:rPr>
          <w:rFonts w:ascii="Arial Narrow" w:hAnsi="Arial Narrow"/>
          <w:b/>
          <w:bCs/>
          <w:sz w:val="24"/>
          <w:szCs w:val="24"/>
        </w:rPr>
        <w:t>mesure proposée, une fiche projet décrivant son objectif, les moyens requis (budget de réalisation), les impacts, les indicateurs de suivi, les responsables, ainsi que son plan d’action annuel détaillé. Il doit aussi classer et prioriser</w:t>
      </w:r>
      <w:r w:rsidRPr="00F12DCD">
        <w:rPr>
          <w:rFonts w:ascii="Arial Narrow" w:hAnsi="Arial Narrow"/>
          <w:sz w:val="24"/>
          <w:szCs w:val="24"/>
        </w:rPr>
        <w:t xml:space="preserve"> les mesures ciblées pour chacun des secteurs visés. Ladite classification est à valider avec le comité de suivi de l’étude.</w:t>
      </w:r>
    </w:p>
    <w:p w14:paraId="13D8767F" w14:textId="7DEE94F2" w:rsidR="00E95B9D" w:rsidRPr="00F12DCD" w:rsidRDefault="00484B13" w:rsidP="00D24CC2">
      <w:pPr>
        <w:spacing w:before="120"/>
        <w:jc w:val="both"/>
        <w:rPr>
          <w:rFonts w:ascii="Arial Narrow" w:hAnsi="Arial Narrow"/>
          <w:sz w:val="24"/>
          <w:szCs w:val="24"/>
        </w:rPr>
      </w:pPr>
      <w:r w:rsidRPr="00F12DCD">
        <w:rPr>
          <w:rFonts w:ascii="Arial Narrow" w:hAnsi="Arial Narrow"/>
          <w:sz w:val="24"/>
          <w:szCs w:val="24"/>
        </w:rPr>
        <w:t>Le prestataire procèdera à l’affinement du budget de chaque mesure avec définition des hypothèses de calcul afin d’ajuster le cas échéant certaines de ces hypothèses.</w:t>
      </w:r>
    </w:p>
    <w:p w14:paraId="7B490036" w14:textId="129F90B0" w:rsidR="00484B13" w:rsidRPr="00685BDF" w:rsidRDefault="00484B13" w:rsidP="00452779">
      <w:pPr>
        <w:pStyle w:val="Paragraphedeliste"/>
        <w:numPr>
          <w:ilvl w:val="0"/>
          <w:numId w:val="37"/>
        </w:numPr>
        <w:spacing w:before="120"/>
        <w:rPr>
          <w:rFonts w:ascii="Arial Narrow" w:hAnsi="Arial Narrow" w:cs="Arial"/>
          <w:b/>
          <w:bCs/>
          <w:caps/>
          <w:sz w:val="24"/>
          <w:szCs w:val="24"/>
        </w:rPr>
      </w:pPr>
      <w:r w:rsidRPr="00685BDF">
        <w:rPr>
          <w:rFonts w:ascii="Arial Narrow" w:hAnsi="Arial Narrow" w:cs="Arial"/>
          <w:b/>
          <w:bCs/>
          <w:caps/>
          <w:sz w:val="24"/>
          <w:szCs w:val="24"/>
        </w:rPr>
        <w:t>Livrables </w:t>
      </w:r>
    </w:p>
    <w:p w14:paraId="3A9A2263" w14:textId="77777777" w:rsidR="00484B13" w:rsidRPr="00844AFB" w:rsidRDefault="00484B13" w:rsidP="00484B13">
      <w:pPr>
        <w:spacing w:before="120"/>
        <w:rPr>
          <w:rFonts w:ascii="Arial Narrow" w:hAnsi="Arial Narrow"/>
          <w:sz w:val="24"/>
          <w:szCs w:val="24"/>
        </w:rPr>
      </w:pPr>
      <w:r w:rsidRPr="00F12DCD">
        <w:rPr>
          <w:rFonts w:ascii="Arial Narrow" w:hAnsi="Arial Narrow"/>
          <w:sz w:val="24"/>
          <w:szCs w:val="24"/>
        </w:rPr>
        <w:t>Des comités de suivi régionaux seront mis en place pour le suivi de l’étude et la validation des différents livrables.</w:t>
      </w:r>
    </w:p>
    <w:p w14:paraId="4625F2BA" w14:textId="77777777" w:rsidR="00484B13" w:rsidRPr="00F00EAA" w:rsidRDefault="00484B13" w:rsidP="00484B13">
      <w:pPr>
        <w:rPr>
          <w:rFonts w:ascii="Arial Narrow" w:hAnsi="Arial Narrow" w:cs="Arial"/>
          <w:sz w:val="24"/>
          <w:szCs w:val="24"/>
        </w:rPr>
      </w:pPr>
      <w:r w:rsidRPr="00F12DCD">
        <w:rPr>
          <w:rFonts w:ascii="Arial Narrow" w:hAnsi="Arial Narrow" w:cs="Arial"/>
          <w:sz w:val="24"/>
          <w:szCs w:val="24"/>
        </w:rPr>
        <w:t>L</w:t>
      </w:r>
      <w:r w:rsidRPr="00F00EAA">
        <w:rPr>
          <w:rFonts w:ascii="Arial Narrow" w:hAnsi="Arial Narrow" w:cs="Arial"/>
          <w:sz w:val="24"/>
          <w:szCs w:val="24"/>
        </w:rPr>
        <w:t>e prestataire fournira pour chacune des régions les livrables suivants :</w:t>
      </w:r>
    </w:p>
    <w:p w14:paraId="38DD9D57" w14:textId="77777777" w:rsidR="00484B13" w:rsidRPr="00F00EAA" w:rsidRDefault="00484B13" w:rsidP="006C031C">
      <w:pPr>
        <w:pStyle w:val="Paragraphedeliste"/>
        <w:numPr>
          <w:ilvl w:val="0"/>
          <w:numId w:val="18"/>
        </w:numPr>
        <w:spacing w:before="120" w:after="120" w:line="276" w:lineRule="auto"/>
        <w:jc w:val="both"/>
        <w:rPr>
          <w:rFonts w:ascii="Arial Narrow" w:hAnsi="Arial Narrow" w:cs="Arial"/>
          <w:sz w:val="24"/>
          <w:szCs w:val="24"/>
        </w:rPr>
      </w:pPr>
      <w:r w:rsidRPr="00F00EAA">
        <w:rPr>
          <w:rFonts w:ascii="Arial Narrow" w:hAnsi="Arial Narrow" w:cs="Arial"/>
          <w:sz w:val="24"/>
          <w:szCs w:val="24"/>
        </w:rPr>
        <w:t xml:space="preserve">Mission 1 :  Rapport sur l’état des lieux de la consommation énergétique </w:t>
      </w:r>
    </w:p>
    <w:p w14:paraId="28E9EF4B" w14:textId="77777777" w:rsidR="00484B13" w:rsidRPr="00F00EAA" w:rsidRDefault="00484B13" w:rsidP="006C031C">
      <w:pPr>
        <w:pStyle w:val="Paragraphedeliste"/>
        <w:numPr>
          <w:ilvl w:val="0"/>
          <w:numId w:val="18"/>
        </w:numPr>
        <w:spacing w:before="120" w:after="120" w:line="276" w:lineRule="auto"/>
        <w:jc w:val="both"/>
        <w:rPr>
          <w:rFonts w:ascii="Arial Narrow" w:hAnsi="Arial Narrow" w:cs="Arial"/>
          <w:sz w:val="24"/>
          <w:szCs w:val="24"/>
        </w:rPr>
      </w:pPr>
      <w:r w:rsidRPr="00F00EAA">
        <w:rPr>
          <w:rFonts w:ascii="Arial Narrow" w:hAnsi="Arial Narrow" w:cs="Arial"/>
          <w:sz w:val="24"/>
          <w:szCs w:val="24"/>
        </w:rPr>
        <w:t>Mission 2 :  Plan d’Action pour chaque région </w:t>
      </w:r>
    </w:p>
    <w:p w14:paraId="318DDE2C" w14:textId="77777777" w:rsidR="00484B13" w:rsidRPr="00535DC8" w:rsidRDefault="00484B13" w:rsidP="00484B13">
      <w:pPr>
        <w:rPr>
          <w:rFonts w:ascii="Arial Narrow" w:hAnsi="Arial Narrow" w:cs="Arial"/>
          <w:color w:val="000000" w:themeColor="text1"/>
          <w:sz w:val="24"/>
          <w:szCs w:val="24"/>
        </w:rPr>
      </w:pPr>
      <w:r w:rsidRPr="00F00EAA">
        <w:rPr>
          <w:rFonts w:ascii="Arial Narrow" w:hAnsi="Arial Narrow" w:cs="Arial"/>
          <w:sz w:val="24"/>
          <w:szCs w:val="24"/>
        </w:rPr>
        <w:t>L</w:t>
      </w:r>
      <w:r w:rsidRPr="00F12DCD">
        <w:rPr>
          <w:rFonts w:ascii="Arial Narrow" w:hAnsi="Arial Narrow" w:cs="Arial"/>
          <w:color w:val="000000" w:themeColor="text1"/>
          <w:sz w:val="24"/>
          <w:szCs w:val="24"/>
        </w:rPr>
        <w:t xml:space="preserve">es rapports définitifs seront élaborés sur la base des rapports provisoires, tenant compte des remarques et observations éventuelles des Comités de Suivi </w:t>
      </w:r>
    </w:p>
    <w:p w14:paraId="2A91143A" w14:textId="77777777" w:rsidR="00484B13" w:rsidRPr="00F12DCD" w:rsidRDefault="00484B13" w:rsidP="00484B13">
      <w:pPr>
        <w:rPr>
          <w:rFonts w:ascii="Arial Narrow" w:hAnsi="Arial Narrow" w:cs="Arial"/>
          <w:sz w:val="24"/>
          <w:szCs w:val="24"/>
        </w:rPr>
      </w:pPr>
      <w:r w:rsidRPr="00F12DCD">
        <w:rPr>
          <w:rFonts w:ascii="Arial Narrow" w:hAnsi="Arial Narrow" w:cs="Arial"/>
          <w:sz w:val="24"/>
          <w:szCs w:val="24"/>
        </w:rPr>
        <w:t xml:space="preserve">Le prestataire élaborera chaque rapport final validé en cinq exemplaires version papier en plus d’une version électronique. </w:t>
      </w:r>
    </w:p>
    <w:p w14:paraId="56435A2A" w14:textId="1C64A096" w:rsidR="00E95B9D" w:rsidRPr="00E95B9D" w:rsidRDefault="00484B13" w:rsidP="00CD41F2">
      <w:pPr>
        <w:rPr>
          <w:rFonts w:ascii="Arial Narrow" w:hAnsi="Arial Narrow" w:cs="Arial"/>
          <w:color w:val="000000" w:themeColor="text1"/>
          <w:sz w:val="24"/>
          <w:szCs w:val="24"/>
        </w:rPr>
      </w:pPr>
      <w:r w:rsidRPr="00F12DCD">
        <w:rPr>
          <w:rFonts w:ascii="Arial Narrow" w:hAnsi="Arial Narrow" w:cs="Arial"/>
          <w:color w:val="000000" w:themeColor="text1"/>
          <w:sz w:val="24"/>
          <w:szCs w:val="24"/>
        </w:rPr>
        <w:t xml:space="preserve">La mission 2 fera l’objet d’une note de synthèse pour les décideurs et constituera un résumé du rapport. </w:t>
      </w:r>
    </w:p>
    <w:p w14:paraId="7BD22891" w14:textId="4DE026FB" w:rsidR="00710095" w:rsidRPr="00710095" w:rsidRDefault="006053A9" w:rsidP="00452779">
      <w:pPr>
        <w:pStyle w:val="Paragraphedeliste"/>
        <w:numPr>
          <w:ilvl w:val="0"/>
          <w:numId w:val="37"/>
        </w:numPr>
        <w:jc w:val="both"/>
        <w:rPr>
          <w:rFonts w:ascii="Arial Narrow" w:hAnsi="Arial Narrow"/>
          <w:b/>
          <w:sz w:val="26"/>
          <w:szCs w:val="26"/>
        </w:rPr>
      </w:pPr>
      <w:r w:rsidRPr="00710095">
        <w:rPr>
          <w:rFonts w:ascii="Arial Narrow" w:hAnsi="Arial Narrow"/>
          <w:b/>
          <w:sz w:val="26"/>
          <w:szCs w:val="26"/>
        </w:rPr>
        <w:t xml:space="preserve">DUREE DU </w:t>
      </w:r>
      <w:r>
        <w:rPr>
          <w:rFonts w:ascii="Arial Narrow" w:hAnsi="Arial Narrow"/>
          <w:b/>
          <w:sz w:val="26"/>
          <w:szCs w:val="26"/>
        </w:rPr>
        <w:t xml:space="preserve">CONTRAT </w:t>
      </w:r>
    </w:p>
    <w:p w14:paraId="551FAD00" w14:textId="53D4F694" w:rsidR="00710095" w:rsidRPr="000502F5" w:rsidRDefault="00710095" w:rsidP="00645E78">
      <w:pPr>
        <w:pStyle w:val="Textebrut"/>
        <w:jc w:val="both"/>
        <w:rPr>
          <w:rFonts w:ascii="Arial Narrow" w:hAnsi="Arial Narrow"/>
          <w:sz w:val="24"/>
          <w:szCs w:val="24"/>
        </w:rPr>
      </w:pPr>
      <w:r w:rsidRPr="00092CFA">
        <w:rPr>
          <w:rFonts w:ascii="Arial Narrow" w:hAnsi="Arial Narrow"/>
          <w:sz w:val="24"/>
          <w:szCs w:val="24"/>
        </w:rPr>
        <w:t xml:space="preserve">Le </w:t>
      </w:r>
      <w:r w:rsidR="006053A9">
        <w:rPr>
          <w:rFonts w:ascii="Arial Narrow" w:hAnsi="Arial Narrow"/>
          <w:sz w:val="24"/>
          <w:szCs w:val="24"/>
        </w:rPr>
        <w:t xml:space="preserve">contrat </w:t>
      </w:r>
      <w:r w:rsidRPr="00092CFA">
        <w:rPr>
          <w:rFonts w:ascii="Arial Narrow" w:hAnsi="Arial Narrow"/>
          <w:sz w:val="24"/>
          <w:szCs w:val="24"/>
        </w:rPr>
        <w:t xml:space="preserve">issu du présent </w:t>
      </w:r>
      <w:r w:rsidR="003534BE">
        <w:rPr>
          <w:rFonts w:ascii="Arial Narrow" w:hAnsi="Arial Narrow"/>
          <w:sz w:val="24"/>
          <w:szCs w:val="24"/>
        </w:rPr>
        <w:t>A</w:t>
      </w:r>
      <w:r w:rsidRPr="00092CFA">
        <w:rPr>
          <w:rFonts w:ascii="Arial Narrow" w:hAnsi="Arial Narrow"/>
          <w:sz w:val="24"/>
          <w:szCs w:val="24"/>
        </w:rPr>
        <w:t xml:space="preserve">ppel </w:t>
      </w:r>
      <w:r w:rsidR="003534BE">
        <w:rPr>
          <w:rFonts w:ascii="Arial Narrow" w:hAnsi="Arial Narrow"/>
          <w:sz w:val="24"/>
          <w:szCs w:val="24"/>
        </w:rPr>
        <w:t>à Consultation</w:t>
      </w:r>
      <w:r w:rsidRPr="00092CFA">
        <w:rPr>
          <w:rFonts w:ascii="Arial Narrow" w:hAnsi="Arial Narrow"/>
          <w:sz w:val="24"/>
          <w:szCs w:val="24"/>
        </w:rPr>
        <w:t xml:space="preserve"> sera conclu pour une durée de </w:t>
      </w:r>
      <w:r w:rsidRPr="00645E78">
        <w:rPr>
          <w:rFonts w:ascii="Arial Narrow" w:hAnsi="Arial Narrow"/>
          <w:b/>
          <w:bCs/>
          <w:sz w:val="24"/>
          <w:szCs w:val="24"/>
        </w:rPr>
        <w:t>dix (10) mois</w:t>
      </w:r>
      <w:r>
        <w:rPr>
          <w:rFonts w:ascii="Arial Narrow" w:hAnsi="Arial Narrow"/>
          <w:sz w:val="24"/>
          <w:szCs w:val="24"/>
        </w:rPr>
        <w:t>.</w:t>
      </w:r>
      <w:r w:rsidR="00645E78">
        <w:rPr>
          <w:rFonts w:ascii="Arial Narrow" w:hAnsi="Arial Narrow"/>
          <w:sz w:val="24"/>
          <w:szCs w:val="24"/>
        </w:rPr>
        <w:t xml:space="preserve"> </w:t>
      </w:r>
      <w:r w:rsidRPr="00092CFA">
        <w:rPr>
          <w:rFonts w:ascii="Arial Narrow" w:hAnsi="Arial Narrow"/>
          <w:sz w:val="24"/>
          <w:szCs w:val="24"/>
        </w:rPr>
        <w:t>Le délai d’exécution court à partir du lendemain de la date notification d</w:t>
      </w:r>
      <w:r>
        <w:rPr>
          <w:rFonts w:ascii="Arial Narrow" w:hAnsi="Arial Narrow"/>
          <w:sz w:val="24"/>
          <w:szCs w:val="24"/>
        </w:rPr>
        <w:t>e l’</w:t>
      </w:r>
      <w:r w:rsidRPr="00092CFA">
        <w:rPr>
          <w:rFonts w:ascii="Arial Narrow" w:hAnsi="Arial Narrow"/>
          <w:sz w:val="24"/>
          <w:szCs w:val="24"/>
        </w:rPr>
        <w:t>ordre de service prescrivant le commencem</w:t>
      </w:r>
      <w:r w:rsidRPr="000502F5">
        <w:rPr>
          <w:rFonts w:ascii="Arial Narrow" w:hAnsi="Arial Narrow"/>
          <w:sz w:val="24"/>
          <w:szCs w:val="24"/>
        </w:rPr>
        <w:t>ent de la réalisation de services y afférents ou de la date prévue par l</w:t>
      </w:r>
      <w:r>
        <w:rPr>
          <w:rFonts w:ascii="Arial Narrow" w:hAnsi="Arial Narrow"/>
          <w:sz w:val="24"/>
          <w:szCs w:val="24"/>
        </w:rPr>
        <w:t>’</w:t>
      </w:r>
      <w:r w:rsidRPr="000502F5">
        <w:rPr>
          <w:rFonts w:ascii="Arial Narrow" w:hAnsi="Arial Narrow"/>
          <w:sz w:val="24"/>
          <w:szCs w:val="24"/>
        </w:rPr>
        <w:t>ordre de service.</w:t>
      </w:r>
    </w:p>
    <w:p w14:paraId="23C246FA" w14:textId="35210F2B" w:rsidR="00710095" w:rsidRDefault="00710095" w:rsidP="00645E78">
      <w:pPr>
        <w:pStyle w:val="Textebrut"/>
        <w:jc w:val="both"/>
        <w:rPr>
          <w:rFonts w:ascii="Arial Narrow" w:hAnsi="Arial Narrow" w:cs="Arial"/>
          <w:color w:val="00B050"/>
          <w:sz w:val="24"/>
          <w:szCs w:val="24"/>
        </w:rPr>
      </w:pPr>
      <w:r w:rsidRPr="000502F5">
        <w:rPr>
          <w:rFonts w:ascii="Arial Narrow" w:hAnsi="Arial Narrow"/>
          <w:sz w:val="24"/>
          <w:szCs w:val="24"/>
        </w:rPr>
        <w:t>Le soumissionnaire devra proposer un planning détaillé de réalisation des missions</w:t>
      </w:r>
      <w:r>
        <w:rPr>
          <w:rFonts w:ascii="Arial Narrow" w:hAnsi="Arial Narrow"/>
          <w:sz w:val="24"/>
          <w:szCs w:val="24"/>
        </w:rPr>
        <w:t>.</w:t>
      </w:r>
      <w:r w:rsidRPr="00822527">
        <w:rPr>
          <w:rFonts w:ascii="Arial Narrow" w:hAnsi="Arial Narrow" w:cs="Arial"/>
          <w:color w:val="00B050"/>
          <w:sz w:val="24"/>
          <w:szCs w:val="24"/>
        </w:rPr>
        <w:t xml:space="preserve"> </w:t>
      </w:r>
    </w:p>
    <w:p w14:paraId="152F16C3" w14:textId="77777777" w:rsidR="00EB61AF" w:rsidRDefault="00EB61AF" w:rsidP="00645E78">
      <w:pPr>
        <w:pStyle w:val="Textebrut"/>
        <w:jc w:val="both"/>
        <w:rPr>
          <w:rFonts w:ascii="Arial Narrow" w:hAnsi="Arial Narrow" w:cs="Arial"/>
          <w:color w:val="00B050"/>
          <w:sz w:val="24"/>
          <w:szCs w:val="24"/>
        </w:rPr>
      </w:pPr>
    </w:p>
    <w:p w14:paraId="04BF7281" w14:textId="77777777" w:rsidR="00EB61AF" w:rsidRDefault="00EB61AF" w:rsidP="00645E78">
      <w:pPr>
        <w:pStyle w:val="Textebrut"/>
        <w:jc w:val="both"/>
        <w:rPr>
          <w:rFonts w:ascii="Arial Narrow" w:hAnsi="Arial Narrow" w:cs="Arial"/>
          <w:color w:val="00B050"/>
          <w:sz w:val="24"/>
          <w:szCs w:val="24"/>
        </w:rPr>
      </w:pPr>
    </w:p>
    <w:p w14:paraId="5408C090" w14:textId="77777777" w:rsidR="00EB61AF" w:rsidRDefault="00EB61AF" w:rsidP="00645E78">
      <w:pPr>
        <w:pStyle w:val="Textebrut"/>
        <w:jc w:val="both"/>
        <w:rPr>
          <w:rFonts w:ascii="Arial Narrow" w:hAnsi="Arial Narrow" w:cs="Arial"/>
          <w:color w:val="00B050"/>
          <w:sz w:val="24"/>
          <w:szCs w:val="24"/>
        </w:rPr>
      </w:pPr>
    </w:p>
    <w:p w14:paraId="474A5484" w14:textId="77777777" w:rsidR="00EB61AF" w:rsidRDefault="00EB61AF" w:rsidP="00645E78">
      <w:pPr>
        <w:pStyle w:val="Textebrut"/>
        <w:jc w:val="both"/>
        <w:rPr>
          <w:rFonts w:ascii="Arial Narrow" w:hAnsi="Arial Narrow" w:cs="Arial"/>
          <w:color w:val="00B050"/>
          <w:sz w:val="24"/>
          <w:szCs w:val="24"/>
        </w:rPr>
      </w:pPr>
    </w:p>
    <w:p w14:paraId="370CA992" w14:textId="77777777" w:rsidR="00710095" w:rsidRDefault="00710095" w:rsidP="00930106">
      <w:pPr>
        <w:rPr>
          <w:rFonts w:ascii="Arial" w:hAnsi="Arial" w:cs="Arial"/>
          <w:color w:val="000000" w:themeColor="text1"/>
        </w:rPr>
      </w:pPr>
    </w:p>
    <w:p w14:paraId="56F986CE" w14:textId="77777777" w:rsidR="00954A0B" w:rsidRDefault="00954A0B" w:rsidP="00930106">
      <w:pPr>
        <w:rPr>
          <w:rFonts w:ascii="Arial" w:hAnsi="Arial" w:cs="Arial"/>
          <w:color w:val="000000" w:themeColor="text1"/>
        </w:rPr>
      </w:pPr>
    </w:p>
    <w:p w14:paraId="73226D2A" w14:textId="77777777" w:rsidR="00954A0B" w:rsidRDefault="00954A0B" w:rsidP="00930106">
      <w:pPr>
        <w:rPr>
          <w:rFonts w:ascii="Arial" w:hAnsi="Arial" w:cs="Arial"/>
          <w:color w:val="000000" w:themeColor="text1"/>
        </w:rPr>
      </w:pPr>
    </w:p>
    <w:p w14:paraId="6F08D3F6" w14:textId="77777777" w:rsidR="00954A0B" w:rsidRDefault="00954A0B" w:rsidP="00930106">
      <w:pPr>
        <w:rPr>
          <w:rFonts w:ascii="Arial" w:hAnsi="Arial" w:cs="Arial"/>
          <w:color w:val="000000" w:themeColor="text1"/>
        </w:rPr>
      </w:pPr>
    </w:p>
    <w:p w14:paraId="0249C0C9" w14:textId="77777777" w:rsidR="00954A0B" w:rsidRDefault="00954A0B" w:rsidP="00930106">
      <w:pPr>
        <w:rPr>
          <w:rFonts w:ascii="Arial" w:hAnsi="Arial" w:cs="Arial"/>
          <w:color w:val="000000" w:themeColor="text1"/>
        </w:rPr>
      </w:pPr>
    </w:p>
    <w:p w14:paraId="553F6FC4" w14:textId="77777777" w:rsidR="00954A0B" w:rsidRDefault="00954A0B" w:rsidP="00930106">
      <w:pPr>
        <w:rPr>
          <w:rFonts w:ascii="Arial" w:hAnsi="Arial" w:cs="Arial"/>
          <w:color w:val="000000" w:themeColor="text1"/>
        </w:rPr>
      </w:pPr>
    </w:p>
    <w:p w14:paraId="0BD3ABCA" w14:textId="13C0706C" w:rsidR="00A01C65" w:rsidRDefault="00A01C65" w:rsidP="00512B11">
      <w:pPr>
        <w:spacing w:after="0" w:line="240" w:lineRule="auto"/>
        <w:ind w:right="-32"/>
        <w:jc w:val="both"/>
        <w:rPr>
          <w:rFonts w:ascii="Arial Narrow" w:eastAsia="Times New Roman" w:hAnsi="Arial Narrow" w:cs="Times New Roman"/>
          <w:b/>
          <w:sz w:val="24"/>
          <w:szCs w:val="24"/>
          <w:lang w:eastAsia="fr-FR"/>
        </w:rPr>
      </w:pPr>
      <w:r w:rsidRPr="00CA257B">
        <w:rPr>
          <w:rFonts w:ascii="Arial Narrow" w:eastAsia="Times New Roman" w:hAnsi="Arial Narrow" w:cs="Times New Roman"/>
          <w:b/>
          <w:sz w:val="24"/>
          <w:szCs w:val="24"/>
          <w:lang w:eastAsia="fr-FR"/>
        </w:rPr>
        <w:lastRenderedPageBreak/>
        <w:t xml:space="preserve">ARTICLE </w:t>
      </w:r>
      <w:r w:rsidR="00512B11">
        <w:rPr>
          <w:rFonts w:ascii="Arial Narrow" w:eastAsia="Times New Roman" w:hAnsi="Arial Narrow" w:cs="Times New Roman"/>
          <w:b/>
          <w:sz w:val="24"/>
          <w:szCs w:val="24"/>
          <w:lang w:eastAsia="fr-FR"/>
        </w:rPr>
        <w:t>21</w:t>
      </w:r>
      <w:r w:rsidRPr="00CA257B">
        <w:rPr>
          <w:rFonts w:ascii="Arial Narrow" w:eastAsia="Times New Roman" w:hAnsi="Arial Narrow" w:cs="Times New Roman"/>
          <w:b/>
          <w:sz w:val="24"/>
          <w:szCs w:val="24"/>
          <w:lang w:eastAsia="fr-FR"/>
        </w:rPr>
        <w:t> : BORDEREAU D</w:t>
      </w:r>
      <w:r>
        <w:rPr>
          <w:rFonts w:ascii="Arial Narrow" w:eastAsia="Times New Roman" w:hAnsi="Arial Narrow" w:cs="Times New Roman"/>
          <w:b/>
          <w:sz w:val="24"/>
          <w:szCs w:val="24"/>
          <w:lang w:eastAsia="fr-FR"/>
        </w:rPr>
        <w:t>ES PRIX</w:t>
      </w:r>
      <w:r w:rsidR="007662BB">
        <w:rPr>
          <w:rFonts w:ascii="Arial Narrow" w:eastAsia="Times New Roman" w:hAnsi="Arial Narrow" w:cs="Times New Roman"/>
          <w:b/>
          <w:sz w:val="24"/>
          <w:szCs w:val="24"/>
          <w:lang w:eastAsia="fr-FR"/>
        </w:rPr>
        <w:t xml:space="preserve"> (en </w:t>
      </w:r>
      <w:r w:rsidR="002F5762">
        <w:rPr>
          <w:rFonts w:ascii="Arial Narrow" w:eastAsia="Times New Roman" w:hAnsi="Arial Narrow" w:cs="Times New Roman"/>
          <w:b/>
          <w:sz w:val="24"/>
          <w:szCs w:val="24"/>
          <w:lang w:eastAsia="fr-FR"/>
        </w:rPr>
        <w:t>HT</w:t>
      </w:r>
      <w:r w:rsidR="007662BB">
        <w:rPr>
          <w:rFonts w:ascii="Arial Narrow" w:eastAsia="Times New Roman" w:hAnsi="Arial Narrow" w:cs="Times New Roman"/>
          <w:b/>
          <w:sz w:val="24"/>
          <w:szCs w:val="24"/>
          <w:lang w:eastAsia="fr-FR"/>
        </w:rPr>
        <w:t>)</w:t>
      </w:r>
      <w:r>
        <w:rPr>
          <w:rFonts w:ascii="Arial Narrow" w:eastAsia="Times New Roman" w:hAnsi="Arial Narrow" w:cs="Times New Roman"/>
          <w:b/>
          <w:sz w:val="24"/>
          <w:szCs w:val="24"/>
          <w:lang w:eastAsia="fr-FR"/>
        </w:rPr>
        <w:t>.</w:t>
      </w:r>
    </w:p>
    <w:p w14:paraId="52722545" w14:textId="77777777" w:rsidR="00A01C65" w:rsidRPr="0001081F" w:rsidRDefault="00A01C65" w:rsidP="0001081F">
      <w:pPr>
        <w:ind w:right="-2"/>
        <w:rPr>
          <w:rFonts w:ascii="Arial Narrow" w:hAnsi="Arial Narrow" w:cs="Times New Roman"/>
          <w:sz w:val="24"/>
          <w:szCs w:val="24"/>
        </w:rPr>
      </w:pPr>
    </w:p>
    <w:p w14:paraId="000CAD73" w14:textId="02803B11" w:rsidR="00A01C65" w:rsidRPr="0001081F" w:rsidRDefault="00A01C65" w:rsidP="0001081F">
      <w:pPr>
        <w:ind w:right="-2"/>
        <w:rPr>
          <w:rFonts w:ascii="Arial Narrow" w:hAnsi="Arial Narrow" w:cs="Times New Roman"/>
          <w:sz w:val="24"/>
          <w:szCs w:val="24"/>
        </w:rPr>
      </w:pPr>
      <w:r w:rsidRPr="0001081F">
        <w:rPr>
          <w:rFonts w:ascii="Arial Narrow" w:hAnsi="Arial Narrow" w:cs="Times New Roman"/>
          <w:sz w:val="24"/>
          <w:szCs w:val="24"/>
        </w:rPr>
        <w:t xml:space="preserve">Appel </w:t>
      </w:r>
      <w:r w:rsidR="008A6454" w:rsidRPr="0001081F">
        <w:rPr>
          <w:rFonts w:ascii="Arial Narrow" w:hAnsi="Arial Narrow" w:cs="Times New Roman"/>
          <w:sz w:val="24"/>
          <w:szCs w:val="24"/>
        </w:rPr>
        <w:t>à Consultation</w:t>
      </w:r>
      <w:r w:rsidRPr="0001081F">
        <w:rPr>
          <w:rFonts w:ascii="Arial Narrow" w:hAnsi="Arial Narrow" w:cs="Times New Roman"/>
          <w:sz w:val="24"/>
          <w:szCs w:val="24"/>
        </w:rPr>
        <w:t xml:space="preserve"> n° </w:t>
      </w:r>
      <w:r w:rsidR="0001081F" w:rsidRPr="0001081F">
        <w:rPr>
          <w:rFonts w:ascii="Arial Narrow" w:hAnsi="Arial Narrow" w:cs="Times New Roman"/>
          <w:sz w:val="24"/>
          <w:szCs w:val="24"/>
        </w:rPr>
        <w:t xml:space="preserve">Référence : n° 01/2023/AACID – </w:t>
      </w:r>
      <w:proofErr w:type="gramStart"/>
      <w:r w:rsidR="0001081F" w:rsidRPr="0001081F">
        <w:rPr>
          <w:rFonts w:ascii="Arial Narrow" w:hAnsi="Arial Narrow" w:cs="Times New Roman"/>
          <w:sz w:val="24"/>
          <w:szCs w:val="24"/>
        </w:rPr>
        <w:t>AMEE</w:t>
      </w:r>
      <w:r w:rsidR="0001081F">
        <w:rPr>
          <w:rFonts w:ascii="Arial Narrow" w:hAnsi="Arial Narrow" w:cs="Times New Roman"/>
          <w:sz w:val="24"/>
          <w:szCs w:val="24"/>
        </w:rPr>
        <w:t xml:space="preserve"> </w:t>
      </w:r>
      <w:r w:rsidRPr="0001081F">
        <w:rPr>
          <w:rFonts w:ascii="Arial Narrow" w:hAnsi="Arial Narrow" w:cs="Times New Roman"/>
          <w:sz w:val="24"/>
          <w:szCs w:val="24"/>
        </w:rPr>
        <w:t>.</w:t>
      </w:r>
      <w:proofErr w:type="gramEnd"/>
    </w:p>
    <w:p w14:paraId="0166BF0B" w14:textId="77777777" w:rsidR="00A01C65" w:rsidRPr="002F7AC8" w:rsidRDefault="00A01C65" w:rsidP="00A01C65">
      <w:pPr>
        <w:spacing w:after="0" w:line="240" w:lineRule="auto"/>
        <w:ind w:right="-32"/>
        <w:rPr>
          <w:rFonts w:ascii="Arial Narrow" w:hAnsi="Arial Narrow"/>
          <w:b/>
        </w:rPr>
      </w:pPr>
    </w:p>
    <w:p w14:paraId="5DBBA731" w14:textId="4719C928" w:rsidR="00A01C65" w:rsidRPr="002F7AC8" w:rsidRDefault="00A01C65" w:rsidP="00A01C65">
      <w:pPr>
        <w:ind w:right="-2"/>
        <w:rPr>
          <w:rFonts w:ascii="Arial Narrow" w:hAnsi="Arial Narrow" w:cs="Arial"/>
          <w:b/>
          <w:iCs/>
          <w:caps/>
          <w:sz w:val="24"/>
          <w:szCs w:val="24"/>
        </w:rPr>
      </w:pPr>
      <w:r w:rsidRPr="002F7AC8">
        <w:rPr>
          <w:rFonts w:ascii="Arial Narrow" w:hAnsi="Arial Narrow"/>
          <w:b/>
        </w:rPr>
        <w:t xml:space="preserve">Objet : </w:t>
      </w:r>
      <w:r w:rsidR="0001081F">
        <w:rPr>
          <w:rFonts w:ascii="Arial Narrow" w:hAnsi="Arial Narrow"/>
          <w:bCs/>
        </w:rPr>
        <w:t>E</w:t>
      </w:r>
      <w:r w:rsidRPr="002F7AC8">
        <w:rPr>
          <w:rFonts w:ascii="Arial Narrow" w:hAnsi="Arial Narrow" w:cs="Times New Roman"/>
          <w:sz w:val="24"/>
          <w:szCs w:val="24"/>
        </w:rPr>
        <w:t>laboration de plans régionaux d’efficacité énergétique et de</w:t>
      </w:r>
      <w:r w:rsidRPr="002F7AC8">
        <w:rPr>
          <w:rFonts w:ascii="Arial Narrow" w:hAnsi="Arial Narrow"/>
          <w:sz w:val="24"/>
          <w:szCs w:val="24"/>
        </w:rPr>
        <w:t xml:space="preserve"> </w:t>
      </w:r>
      <w:r w:rsidRPr="002F7AC8">
        <w:rPr>
          <w:rFonts w:ascii="Arial Narrow" w:hAnsi="Arial Narrow" w:cs="Times New Roman"/>
          <w:sz w:val="24"/>
          <w:szCs w:val="24"/>
        </w:rPr>
        <w:t>décarbonation</w:t>
      </w:r>
      <w:r w:rsidR="00D33229" w:rsidRPr="00D33229">
        <w:rPr>
          <w:rFonts w:ascii="Arial Narrow" w:hAnsi="Arial Narrow" w:cs="Times New Roman"/>
          <w:sz w:val="24"/>
          <w:szCs w:val="24"/>
        </w:rPr>
        <w:t xml:space="preserve"> </w:t>
      </w:r>
      <w:r w:rsidR="00D33229">
        <w:rPr>
          <w:rFonts w:ascii="Arial Narrow" w:hAnsi="Arial Narrow" w:cs="Times New Roman"/>
          <w:sz w:val="24"/>
          <w:szCs w:val="24"/>
        </w:rPr>
        <w:t>de la Région Tanger – Tétouan – AL Hoceima</w:t>
      </w:r>
      <w:r w:rsidRPr="002F7AC8">
        <w:rPr>
          <w:rFonts w:ascii="Arial Narrow" w:hAnsi="Arial Narrow"/>
          <w:sz w:val="24"/>
          <w:szCs w:val="24"/>
        </w:rPr>
        <w:t>.</w:t>
      </w:r>
    </w:p>
    <w:p w14:paraId="0309F204" w14:textId="77777777" w:rsidR="00A01C65" w:rsidRPr="00961C07" w:rsidRDefault="00A01C65" w:rsidP="00A01C65">
      <w:pPr>
        <w:spacing w:after="0" w:line="240" w:lineRule="auto"/>
        <w:ind w:right="-32"/>
        <w:rPr>
          <w:rFonts w:ascii="Arial Narrow" w:hAnsi="Arial Narrow"/>
          <w:b/>
        </w:rPr>
      </w:pPr>
    </w:p>
    <w:tbl>
      <w:tblPr>
        <w:tblStyle w:val="TableauGrille4"/>
        <w:tblW w:w="9486" w:type="dxa"/>
        <w:tblLook w:val="04A0" w:firstRow="1" w:lastRow="0" w:firstColumn="1" w:lastColumn="0" w:noHBand="0" w:noVBand="1"/>
      </w:tblPr>
      <w:tblGrid>
        <w:gridCol w:w="1236"/>
        <w:gridCol w:w="3510"/>
        <w:gridCol w:w="1148"/>
        <w:gridCol w:w="1165"/>
        <w:gridCol w:w="24"/>
        <w:gridCol w:w="1141"/>
        <w:gridCol w:w="1262"/>
      </w:tblGrid>
      <w:tr w:rsidR="00A01C65" w:rsidRPr="00A01C65" w14:paraId="1E8CBDC9" w14:textId="77777777" w:rsidTr="006B2AD4">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236" w:type="dxa"/>
            <w:tcBorders>
              <w:top w:val="single" w:sz="4" w:space="0" w:color="auto"/>
              <w:left w:val="single" w:sz="4" w:space="0" w:color="auto"/>
              <w:bottom w:val="single" w:sz="4" w:space="0" w:color="auto"/>
              <w:right w:val="single" w:sz="4" w:space="0" w:color="auto"/>
            </w:tcBorders>
            <w:shd w:val="clear" w:color="auto" w:fill="auto"/>
            <w:hideMark/>
          </w:tcPr>
          <w:p w14:paraId="2F9638E1" w14:textId="77777777" w:rsidR="00A01C65" w:rsidRPr="00A01C65" w:rsidRDefault="00A01C65" w:rsidP="006B2AD4">
            <w:pPr>
              <w:autoSpaceDE w:val="0"/>
              <w:autoSpaceDN w:val="0"/>
              <w:adjustRightInd w:val="0"/>
              <w:jc w:val="center"/>
              <w:rPr>
                <w:rFonts w:ascii="Arial Narrow" w:eastAsia="Calibri" w:hAnsi="Arial Narrow" w:cs="TT15Ct00"/>
                <w:color w:val="auto"/>
                <w:sz w:val="24"/>
                <w:szCs w:val="24"/>
              </w:rPr>
            </w:pPr>
            <w:r w:rsidRPr="00A01C65">
              <w:rPr>
                <w:rFonts w:ascii="Arial Narrow" w:eastAsia="Calibri" w:hAnsi="Arial Narrow" w:cs="TT15Ct00"/>
                <w:color w:val="auto"/>
                <w:sz w:val="24"/>
                <w:szCs w:val="24"/>
              </w:rPr>
              <w:t>Intitulé</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110D6C6" w14:textId="77777777" w:rsidR="00A01C65" w:rsidRPr="00A01C65" w:rsidRDefault="00A01C65" w:rsidP="006B2AD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T15Ct00"/>
                <w:color w:val="auto"/>
                <w:sz w:val="24"/>
                <w:szCs w:val="24"/>
              </w:rPr>
            </w:pPr>
            <w:r w:rsidRPr="00A01C65">
              <w:rPr>
                <w:rFonts w:ascii="Arial Narrow" w:eastAsia="Calibri" w:hAnsi="Arial Narrow" w:cs="TT15Ct00"/>
                <w:color w:val="auto"/>
                <w:sz w:val="24"/>
                <w:szCs w:val="24"/>
              </w:rPr>
              <w:t>Désignation</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14:paraId="6E0C3BE6" w14:textId="77777777" w:rsidR="00A01C65" w:rsidRPr="00A01C65" w:rsidRDefault="00A01C65" w:rsidP="006B2AD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T15Ct00"/>
                <w:color w:val="auto"/>
                <w:sz w:val="24"/>
                <w:szCs w:val="24"/>
              </w:rPr>
            </w:pPr>
            <w:r w:rsidRPr="00A01C65">
              <w:rPr>
                <w:rFonts w:ascii="Arial Narrow" w:eastAsia="Calibri" w:hAnsi="Arial Narrow" w:cs="TT15Ct00"/>
                <w:color w:val="auto"/>
                <w:sz w:val="24"/>
                <w:szCs w:val="24"/>
              </w:rPr>
              <w:t>Unité</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62DBD1" w14:textId="77777777" w:rsidR="00A01C65" w:rsidRPr="00A01C65" w:rsidRDefault="00A01C65" w:rsidP="006B2AD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T15Ct00"/>
                <w:sz w:val="24"/>
                <w:szCs w:val="24"/>
              </w:rPr>
            </w:pPr>
            <w:r w:rsidRPr="00A01C65">
              <w:rPr>
                <w:rFonts w:ascii="Arial Narrow" w:eastAsia="Calibri" w:hAnsi="Arial Narrow" w:cs="TT15Ct00"/>
                <w:color w:val="auto"/>
                <w:sz w:val="24"/>
                <w:szCs w:val="24"/>
              </w:rPr>
              <w:t>Quantité</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tcPr>
          <w:p w14:paraId="7997C51A" w14:textId="77777777" w:rsidR="00A01C65" w:rsidRPr="00A01C65" w:rsidRDefault="00A01C65" w:rsidP="006B2AD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T15Ct00"/>
                <w:sz w:val="24"/>
                <w:szCs w:val="24"/>
              </w:rPr>
            </w:pPr>
            <w:r w:rsidRPr="00A01C65">
              <w:rPr>
                <w:rFonts w:ascii="Arial Narrow" w:eastAsia="Calibri" w:hAnsi="Arial Narrow" w:cs="TT15Ct00"/>
                <w:color w:val="auto"/>
                <w:sz w:val="24"/>
                <w:szCs w:val="24"/>
              </w:rPr>
              <w:t>Prix unitaire en DH</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E717107" w14:textId="77777777" w:rsidR="00A01C65" w:rsidRPr="00A01C65" w:rsidRDefault="00A01C65" w:rsidP="006B2AD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T15Ct00"/>
                <w:b w:val="0"/>
                <w:bCs w:val="0"/>
                <w:sz w:val="24"/>
                <w:szCs w:val="24"/>
              </w:rPr>
            </w:pPr>
            <w:r w:rsidRPr="00A01C65">
              <w:rPr>
                <w:rFonts w:ascii="Arial Narrow" w:eastAsia="Calibri" w:hAnsi="Arial Narrow" w:cs="TT15Ct00"/>
                <w:color w:val="auto"/>
                <w:sz w:val="24"/>
                <w:szCs w:val="24"/>
              </w:rPr>
              <w:t>Prix total</w:t>
            </w:r>
          </w:p>
          <w:p w14:paraId="7109F9AC" w14:textId="7BFFA5C4" w:rsidR="00A01C65" w:rsidRPr="00A01C65" w:rsidRDefault="00A01C65" w:rsidP="006B2AD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T15Ct00"/>
                <w:color w:val="auto"/>
                <w:sz w:val="24"/>
                <w:szCs w:val="24"/>
              </w:rPr>
            </w:pPr>
            <w:r w:rsidRPr="00A01C65">
              <w:rPr>
                <w:rFonts w:ascii="Arial Narrow" w:eastAsia="Calibri" w:hAnsi="Arial Narrow" w:cs="TT15Ct00"/>
                <w:color w:val="auto"/>
                <w:sz w:val="24"/>
                <w:szCs w:val="24"/>
              </w:rPr>
              <w:t>En DH</w:t>
            </w:r>
            <w:r w:rsidR="002F5762">
              <w:rPr>
                <w:rFonts w:ascii="Arial Narrow" w:eastAsia="Calibri" w:hAnsi="Arial Narrow" w:cs="TT15Ct00"/>
                <w:color w:val="auto"/>
                <w:sz w:val="24"/>
                <w:szCs w:val="24"/>
              </w:rPr>
              <w:t xml:space="preserve"> (HT)</w:t>
            </w:r>
          </w:p>
          <w:p w14:paraId="26BC3D69" w14:textId="77777777" w:rsidR="00A01C65" w:rsidRPr="00A01C65" w:rsidRDefault="00A01C65" w:rsidP="006B2AD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T15Ct00"/>
                <w:color w:val="auto"/>
                <w:sz w:val="24"/>
                <w:szCs w:val="24"/>
              </w:rPr>
            </w:pPr>
          </w:p>
        </w:tc>
      </w:tr>
      <w:tr w:rsidR="00A01C65" w:rsidRPr="00A01C65" w14:paraId="141423F9" w14:textId="77777777" w:rsidTr="006B2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single" w:sz="4" w:space="0" w:color="auto"/>
            </w:tcBorders>
            <w:shd w:val="clear" w:color="auto" w:fill="auto"/>
            <w:hideMark/>
          </w:tcPr>
          <w:p w14:paraId="18599D4A" w14:textId="77777777" w:rsidR="00A01C65" w:rsidRPr="00A01C65" w:rsidRDefault="00A01C65" w:rsidP="006B2AD4">
            <w:pPr>
              <w:autoSpaceDE w:val="0"/>
              <w:autoSpaceDN w:val="0"/>
              <w:adjustRightInd w:val="0"/>
              <w:jc w:val="center"/>
              <w:rPr>
                <w:rFonts w:ascii="Arial Narrow" w:eastAsia="Calibri" w:hAnsi="Arial Narrow" w:cs="TT15Ct00"/>
                <w:sz w:val="24"/>
                <w:szCs w:val="24"/>
              </w:rPr>
            </w:pPr>
            <w:r w:rsidRPr="00A01C65">
              <w:rPr>
                <w:rFonts w:ascii="Arial Narrow" w:eastAsia="Calibri" w:hAnsi="Arial Narrow" w:cs="TT15Ct00"/>
                <w:sz w:val="24"/>
                <w:szCs w:val="24"/>
              </w:rPr>
              <w:t>Mission 1</w:t>
            </w:r>
          </w:p>
        </w:tc>
        <w:tc>
          <w:tcPr>
            <w:tcW w:w="3510" w:type="dxa"/>
            <w:tcBorders>
              <w:top w:val="single" w:sz="4" w:space="0" w:color="auto"/>
            </w:tcBorders>
            <w:shd w:val="clear" w:color="auto" w:fill="auto"/>
          </w:tcPr>
          <w:p w14:paraId="6910D347" w14:textId="6305DCA4" w:rsidR="00A01C65" w:rsidRPr="00A01C65" w:rsidRDefault="00A01C65" w:rsidP="00A01C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TT15Ct00"/>
                <w:sz w:val="24"/>
                <w:szCs w:val="24"/>
              </w:rPr>
            </w:pPr>
            <w:r w:rsidRPr="00A01C65">
              <w:rPr>
                <w:rFonts w:ascii="Arial Narrow" w:eastAsia="Calibri" w:hAnsi="Arial Narrow" w:cs="TT15Ct00"/>
                <w:sz w:val="24"/>
                <w:szCs w:val="24"/>
              </w:rPr>
              <w:t>Livrable contenant le rapport sur l’état des lieux de la consommation énergétique</w:t>
            </w:r>
          </w:p>
        </w:tc>
        <w:tc>
          <w:tcPr>
            <w:tcW w:w="1148" w:type="dxa"/>
            <w:tcBorders>
              <w:top w:val="single" w:sz="4" w:space="0" w:color="auto"/>
            </w:tcBorders>
            <w:shd w:val="clear" w:color="auto" w:fill="auto"/>
          </w:tcPr>
          <w:p w14:paraId="45862887" w14:textId="77777777" w:rsidR="00A01C65" w:rsidRPr="00A01C65" w:rsidRDefault="00A01C65" w:rsidP="006B2A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T150t00"/>
                <w:sz w:val="24"/>
                <w:szCs w:val="24"/>
              </w:rPr>
            </w:pPr>
          </w:p>
          <w:p w14:paraId="46CDA5CC" w14:textId="77777777" w:rsidR="00A01C65" w:rsidRPr="00A01C65" w:rsidRDefault="00A01C65" w:rsidP="006B2AD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T150t00"/>
                <w:sz w:val="24"/>
                <w:szCs w:val="24"/>
              </w:rPr>
            </w:pPr>
            <w:r w:rsidRPr="00A01C65">
              <w:rPr>
                <w:rFonts w:ascii="Arial Narrow" w:eastAsia="Calibri" w:hAnsi="Arial Narrow" w:cs="TT150t00"/>
                <w:sz w:val="24"/>
                <w:szCs w:val="24"/>
              </w:rPr>
              <w:t>F</w:t>
            </w:r>
          </w:p>
        </w:tc>
        <w:tc>
          <w:tcPr>
            <w:tcW w:w="1165" w:type="dxa"/>
            <w:tcBorders>
              <w:top w:val="single" w:sz="4" w:space="0" w:color="auto"/>
            </w:tcBorders>
            <w:shd w:val="clear" w:color="auto" w:fill="auto"/>
          </w:tcPr>
          <w:p w14:paraId="5A5E6C62" w14:textId="77777777" w:rsidR="00A01C65" w:rsidRPr="00A01C65" w:rsidRDefault="00A01C65" w:rsidP="006B2AD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T150t00"/>
                <w:sz w:val="24"/>
                <w:szCs w:val="24"/>
              </w:rPr>
            </w:pPr>
          </w:p>
          <w:p w14:paraId="7370CD4E" w14:textId="77777777" w:rsidR="00A01C65" w:rsidRPr="00A01C65" w:rsidRDefault="00A01C65" w:rsidP="006B2AD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T150t00"/>
                <w:sz w:val="24"/>
                <w:szCs w:val="24"/>
              </w:rPr>
            </w:pPr>
            <w:r w:rsidRPr="00A01C65">
              <w:rPr>
                <w:rFonts w:ascii="Arial Narrow" w:eastAsia="Calibri" w:hAnsi="Arial Narrow" w:cs="TT150t00"/>
                <w:sz w:val="24"/>
                <w:szCs w:val="24"/>
              </w:rPr>
              <w:t>F</w:t>
            </w:r>
          </w:p>
        </w:tc>
        <w:tc>
          <w:tcPr>
            <w:tcW w:w="1165" w:type="dxa"/>
            <w:gridSpan w:val="2"/>
            <w:tcBorders>
              <w:top w:val="single" w:sz="4" w:space="0" w:color="auto"/>
            </w:tcBorders>
            <w:shd w:val="clear" w:color="auto" w:fill="auto"/>
          </w:tcPr>
          <w:p w14:paraId="49812425" w14:textId="77777777" w:rsidR="00A01C65" w:rsidRPr="00A01C65" w:rsidRDefault="00A01C65" w:rsidP="006B2AD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T150t00"/>
                <w:sz w:val="24"/>
                <w:szCs w:val="24"/>
              </w:rPr>
            </w:pPr>
          </w:p>
        </w:tc>
        <w:tc>
          <w:tcPr>
            <w:tcW w:w="1262" w:type="dxa"/>
            <w:tcBorders>
              <w:top w:val="single" w:sz="4" w:space="0" w:color="auto"/>
            </w:tcBorders>
            <w:shd w:val="clear" w:color="auto" w:fill="auto"/>
          </w:tcPr>
          <w:p w14:paraId="7A546E30" w14:textId="77777777" w:rsidR="00A01C65" w:rsidRPr="00A01C65" w:rsidRDefault="00A01C65" w:rsidP="006B2AD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T150t00"/>
                <w:sz w:val="24"/>
                <w:szCs w:val="24"/>
              </w:rPr>
            </w:pPr>
          </w:p>
        </w:tc>
      </w:tr>
      <w:tr w:rsidR="00A01C65" w:rsidRPr="00A01C65" w14:paraId="46CBC8C0" w14:textId="77777777" w:rsidTr="006B2AD4">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63B4B6BC" w14:textId="77777777" w:rsidR="00A01C65" w:rsidRPr="00A01C65" w:rsidRDefault="00A01C65" w:rsidP="006B2AD4">
            <w:pPr>
              <w:autoSpaceDE w:val="0"/>
              <w:autoSpaceDN w:val="0"/>
              <w:adjustRightInd w:val="0"/>
              <w:jc w:val="center"/>
              <w:rPr>
                <w:rFonts w:ascii="Arial Narrow" w:eastAsia="Calibri" w:hAnsi="Arial Narrow" w:cs="TT15Ct00"/>
                <w:sz w:val="24"/>
                <w:szCs w:val="24"/>
              </w:rPr>
            </w:pPr>
            <w:r w:rsidRPr="00A01C65">
              <w:rPr>
                <w:rFonts w:ascii="Arial Narrow" w:hAnsi="Arial Narrow" w:cs="Arial"/>
                <w:sz w:val="24"/>
                <w:szCs w:val="24"/>
              </w:rPr>
              <w:t>Mission 2</w:t>
            </w:r>
          </w:p>
        </w:tc>
        <w:tc>
          <w:tcPr>
            <w:tcW w:w="3510" w:type="dxa"/>
            <w:shd w:val="clear" w:color="auto" w:fill="auto"/>
          </w:tcPr>
          <w:p w14:paraId="26D33BBD" w14:textId="52A6398F" w:rsidR="00A01C65" w:rsidRPr="0001081F" w:rsidRDefault="00A01C65" w:rsidP="000108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TT15Ct00"/>
                <w:sz w:val="24"/>
                <w:szCs w:val="24"/>
              </w:rPr>
            </w:pPr>
            <w:r w:rsidRPr="00A01C65">
              <w:rPr>
                <w:rFonts w:ascii="Arial Narrow" w:eastAsia="Calibri" w:hAnsi="Arial Narrow" w:cs="TT15Ct00"/>
                <w:sz w:val="24"/>
                <w:szCs w:val="24"/>
              </w:rPr>
              <w:t xml:space="preserve">Livrable contenant le rapport sur </w:t>
            </w:r>
            <w:r w:rsidRPr="0001081F">
              <w:rPr>
                <w:rFonts w:ascii="Arial Narrow" w:eastAsia="Calibri" w:hAnsi="Arial Narrow" w:cs="TT15Ct00"/>
                <w:sz w:val="24"/>
                <w:szCs w:val="24"/>
              </w:rPr>
              <w:t xml:space="preserve">le Plan d’Action de </w:t>
            </w:r>
            <w:r w:rsidR="009C30C3" w:rsidRPr="0001081F">
              <w:rPr>
                <w:rFonts w:ascii="Arial Narrow" w:eastAsia="Calibri" w:hAnsi="Arial Narrow" w:cs="TT15Ct00"/>
                <w:sz w:val="24"/>
                <w:szCs w:val="24"/>
              </w:rPr>
              <w:t>la</w:t>
            </w:r>
            <w:r w:rsidRPr="0001081F">
              <w:rPr>
                <w:rFonts w:ascii="Arial Narrow" w:eastAsia="Calibri" w:hAnsi="Arial Narrow" w:cs="TT15Ct00"/>
                <w:sz w:val="24"/>
                <w:szCs w:val="24"/>
              </w:rPr>
              <w:t xml:space="preserve"> région</w:t>
            </w:r>
            <w:r w:rsidR="009C30C3" w:rsidRPr="0001081F">
              <w:rPr>
                <w:rFonts w:ascii="Arial Narrow" w:eastAsia="Calibri" w:hAnsi="Arial Narrow" w:cs="TT15Ct00"/>
                <w:sz w:val="24"/>
                <w:szCs w:val="24"/>
              </w:rPr>
              <w:t xml:space="preserve"> Tanger – Tétouan – Al Hoceima</w:t>
            </w:r>
            <w:r w:rsidRPr="0001081F">
              <w:rPr>
                <w:rFonts w:ascii="Arial Narrow" w:eastAsia="Calibri" w:hAnsi="Arial Narrow" w:cs="TT15Ct00"/>
                <w:sz w:val="24"/>
                <w:szCs w:val="24"/>
              </w:rPr>
              <w:t xml:space="preserve"> pour les cinq secteurs considérés</w:t>
            </w:r>
          </w:p>
          <w:p w14:paraId="10A79BA7" w14:textId="77777777" w:rsidR="00A01C65" w:rsidRPr="0001081F" w:rsidRDefault="00A01C65" w:rsidP="000108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TT15Ct00"/>
                <w:sz w:val="24"/>
                <w:szCs w:val="24"/>
              </w:rPr>
            </w:pPr>
          </w:p>
        </w:tc>
        <w:tc>
          <w:tcPr>
            <w:tcW w:w="1148" w:type="dxa"/>
            <w:shd w:val="clear" w:color="auto" w:fill="auto"/>
          </w:tcPr>
          <w:p w14:paraId="090B0EEB" w14:textId="77777777" w:rsidR="00A01C65" w:rsidRPr="00A01C65" w:rsidRDefault="00A01C65" w:rsidP="006B2AD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T150t00"/>
                <w:sz w:val="24"/>
                <w:szCs w:val="24"/>
              </w:rPr>
            </w:pPr>
          </w:p>
          <w:p w14:paraId="0847F829" w14:textId="77777777" w:rsidR="00A01C65" w:rsidRPr="00A01C65" w:rsidRDefault="00A01C65" w:rsidP="006B2AD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T150t00"/>
                <w:sz w:val="24"/>
                <w:szCs w:val="24"/>
              </w:rPr>
            </w:pPr>
            <w:r w:rsidRPr="00A01C65">
              <w:rPr>
                <w:rFonts w:ascii="Arial Narrow" w:eastAsia="Calibri" w:hAnsi="Arial Narrow" w:cs="TT150t00"/>
                <w:sz w:val="24"/>
                <w:szCs w:val="24"/>
              </w:rPr>
              <w:t>F</w:t>
            </w:r>
          </w:p>
        </w:tc>
        <w:tc>
          <w:tcPr>
            <w:tcW w:w="1165" w:type="dxa"/>
            <w:shd w:val="clear" w:color="auto" w:fill="auto"/>
          </w:tcPr>
          <w:p w14:paraId="4C07E581" w14:textId="77777777" w:rsidR="00A01C65" w:rsidRPr="00A01C65" w:rsidRDefault="00A01C65" w:rsidP="006B2AD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T150t00"/>
                <w:sz w:val="24"/>
                <w:szCs w:val="24"/>
              </w:rPr>
            </w:pPr>
          </w:p>
          <w:p w14:paraId="65FC70EF" w14:textId="77777777" w:rsidR="00A01C65" w:rsidRPr="00A01C65" w:rsidRDefault="00A01C65" w:rsidP="006B2AD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T150t00"/>
                <w:sz w:val="24"/>
                <w:szCs w:val="24"/>
              </w:rPr>
            </w:pPr>
            <w:r w:rsidRPr="00A01C65">
              <w:rPr>
                <w:rFonts w:ascii="Arial Narrow" w:eastAsia="Calibri" w:hAnsi="Arial Narrow" w:cs="TT150t00"/>
                <w:sz w:val="24"/>
                <w:szCs w:val="24"/>
              </w:rPr>
              <w:t>F</w:t>
            </w:r>
          </w:p>
        </w:tc>
        <w:tc>
          <w:tcPr>
            <w:tcW w:w="1165" w:type="dxa"/>
            <w:gridSpan w:val="2"/>
          </w:tcPr>
          <w:p w14:paraId="20857052" w14:textId="77777777" w:rsidR="00A01C65" w:rsidRPr="00A01C65" w:rsidRDefault="00A01C65" w:rsidP="006B2AD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T150t00"/>
                <w:sz w:val="24"/>
                <w:szCs w:val="24"/>
              </w:rPr>
            </w:pPr>
          </w:p>
        </w:tc>
        <w:tc>
          <w:tcPr>
            <w:tcW w:w="1262" w:type="dxa"/>
            <w:shd w:val="clear" w:color="auto" w:fill="auto"/>
          </w:tcPr>
          <w:p w14:paraId="3A32B80E" w14:textId="77777777" w:rsidR="00A01C65" w:rsidRPr="00A01C65" w:rsidRDefault="00A01C65" w:rsidP="006B2AD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T150t00"/>
                <w:sz w:val="24"/>
                <w:szCs w:val="24"/>
              </w:rPr>
            </w:pPr>
          </w:p>
        </w:tc>
      </w:tr>
      <w:tr w:rsidR="00A01C65" w:rsidRPr="00A01C65" w14:paraId="3741EF7C" w14:textId="77777777" w:rsidTr="006B2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gridSpan w:val="5"/>
            <w:shd w:val="clear" w:color="auto" w:fill="auto"/>
          </w:tcPr>
          <w:p w14:paraId="6A80DB20" w14:textId="60620428" w:rsidR="00A01C65" w:rsidRPr="00A01C65" w:rsidRDefault="00A01C65" w:rsidP="00A01C65">
            <w:pPr>
              <w:autoSpaceDE w:val="0"/>
              <w:autoSpaceDN w:val="0"/>
              <w:adjustRightInd w:val="0"/>
              <w:jc w:val="right"/>
              <w:rPr>
                <w:rFonts w:ascii="Arial Narrow" w:eastAsia="Calibri" w:hAnsi="Arial Narrow" w:cs="TT15Ct00"/>
                <w:sz w:val="24"/>
                <w:szCs w:val="24"/>
              </w:rPr>
            </w:pPr>
            <w:r w:rsidRPr="00A01C65">
              <w:rPr>
                <w:rFonts w:ascii="Arial Narrow" w:eastAsia="Calibri" w:hAnsi="Arial Narrow" w:cs="TT15Ct00"/>
                <w:sz w:val="24"/>
                <w:szCs w:val="24"/>
              </w:rPr>
              <w:t>Total Hors TVA</w:t>
            </w:r>
          </w:p>
        </w:tc>
        <w:tc>
          <w:tcPr>
            <w:tcW w:w="2403" w:type="dxa"/>
            <w:gridSpan w:val="2"/>
            <w:shd w:val="clear" w:color="auto" w:fill="auto"/>
          </w:tcPr>
          <w:p w14:paraId="6C634459" w14:textId="77777777" w:rsidR="00A01C65" w:rsidRPr="00A01C65" w:rsidRDefault="00A01C65" w:rsidP="006B2AD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T150t00"/>
                <w:sz w:val="24"/>
                <w:szCs w:val="24"/>
              </w:rPr>
            </w:pPr>
          </w:p>
        </w:tc>
      </w:tr>
    </w:tbl>
    <w:p w14:paraId="44140C22" w14:textId="77777777" w:rsidR="00A01C65" w:rsidRPr="00F246D8" w:rsidRDefault="00A01C65" w:rsidP="00A01C65">
      <w:pPr>
        <w:ind w:right="-2"/>
        <w:jc w:val="both"/>
        <w:rPr>
          <w:rFonts w:ascii="Arial Narrow" w:hAnsi="Arial Narrow"/>
          <w:b/>
          <w:bCs/>
        </w:rPr>
      </w:pPr>
      <w:r>
        <w:rPr>
          <w:rFonts w:ascii="Arial Narrow" w:hAnsi="Arial Narrow"/>
          <w:b/>
          <w:bCs/>
        </w:rPr>
        <w:t xml:space="preserve">                                                                                                                                                                                                                                                                                                                                                                                                                                                                                                              </w:t>
      </w:r>
    </w:p>
    <w:p w14:paraId="502253E2" w14:textId="77777777" w:rsidR="00A01C65" w:rsidRDefault="00A01C65" w:rsidP="00A01C65">
      <w:pPr>
        <w:spacing w:after="0" w:line="240" w:lineRule="auto"/>
        <w:jc w:val="right"/>
        <w:rPr>
          <w:rFonts w:ascii="Arial Narrow" w:eastAsia="Times New Roman" w:hAnsi="Arial Narrow" w:cs="Arial"/>
          <w:sz w:val="24"/>
          <w:szCs w:val="24"/>
          <w:lang w:eastAsia="fr-FR"/>
        </w:rPr>
      </w:pPr>
    </w:p>
    <w:p w14:paraId="4FF8F5A5" w14:textId="77777777" w:rsidR="00A01C65" w:rsidRPr="00CA257B" w:rsidRDefault="00A01C65" w:rsidP="00A01C65">
      <w:pPr>
        <w:spacing w:after="0" w:line="240" w:lineRule="auto"/>
        <w:jc w:val="right"/>
        <w:rPr>
          <w:rFonts w:ascii="Arial Narrow" w:eastAsia="Times New Roman" w:hAnsi="Arial Narrow" w:cs="Arial"/>
          <w:sz w:val="24"/>
          <w:szCs w:val="24"/>
          <w:lang w:eastAsia="fr-FR"/>
        </w:rPr>
      </w:pPr>
    </w:p>
    <w:p w14:paraId="1CF48E0A" w14:textId="77777777" w:rsidR="00A01C65" w:rsidRPr="0001081F" w:rsidRDefault="00A01C65" w:rsidP="00A01C65">
      <w:pPr>
        <w:spacing w:after="0" w:line="240" w:lineRule="auto"/>
        <w:jc w:val="right"/>
        <w:rPr>
          <w:rFonts w:ascii="Arial Narrow" w:eastAsia="Times New Roman" w:hAnsi="Arial Narrow" w:cs="Arial"/>
          <w:b/>
          <w:bCs/>
          <w:sz w:val="24"/>
          <w:szCs w:val="24"/>
          <w:lang w:eastAsia="fr-FR"/>
        </w:rPr>
      </w:pPr>
      <w:r w:rsidRPr="0001081F">
        <w:rPr>
          <w:rFonts w:ascii="Arial Narrow" w:eastAsia="Times New Roman" w:hAnsi="Arial Narrow" w:cs="Arial"/>
          <w:b/>
          <w:bCs/>
          <w:sz w:val="24"/>
          <w:szCs w:val="24"/>
          <w:lang w:eastAsia="fr-FR"/>
        </w:rPr>
        <w:t>Signature et cachet du prestataire</w:t>
      </w:r>
    </w:p>
    <w:p w14:paraId="5C9B30F8" w14:textId="77777777" w:rsidR="00EB61AF" w:rsidRDefault="00EB61AF" w:rsidP="00930106">
      <w:pPr>
        <w:rPr>
          <w:rFonts w:ascii="Arial" w:hAnsi="Arial" w:cs="Arial"/>
          <w:color w:val="000000" w:themeColor="text1"/>
        </w:rPr>
      </w:pPr>
    </w:p>
    <w:p w14:paraId="03B14B7F" w14:textId="77777777" w:rsidR="00EB61AF" w:rsidRDefault="00EB61AF" w:rsidP="00930106">
      <w:pPr>
        <w:rPr>
          <w:rFonts w:ascii="Arial" w:hAnsi="Arial" w:cs="Arial"/>
          <w:color w:val="000000" w:themeColor="text1"/>
        </w:rPr>
      </w:pPr>
    </w:p>
    <w:p w14:paraId="6B61E64F" w14:textId="77777777" w:rsidR="00EB61AF" w:rsidRDefault="00EB61AF" w:rsidP="00930106">
      <w:pPr>
        <w:rPr>
          <w:rFonts w:ascii="Arial" w:hAnsi="Arial" w:cs="Arial"/>
          <w:color w:val="000000" w:themeColor="text1"/>
        </w:rPr>
      </w:pPr>
    </w:p>
    <w:p w14:paraId="3E6D3E16" w14:textId="77777777" w:rsidR="0001081F" w:rsidRDefault="0001081F" w:rsidP="00930106">
      <w:pPr>
        <w:rPr>
          <w:rFonts w:ascii="Arial" w:hAnsi="Arial" w:cs="Arial"/>
          <w:color w:val="000000" w:themeColor="text1"/>
        </w:rPr>
      </w:pPr>
    </w:p>
    <w:p w14:paraId="3F22BDEF" w14:textId="77777777" w:rsidR="0001081F" w:rsidRDefault="0001081F" w:rsidP="00930106">
      <w:pPr>
        <w:rPr>
          <w:rFonts w:ascii="Arial" w:hAnsi="Arial" w:cs="Arial"/>
          <w:color w:val="000000" w:themeColor="text1"/>
        </w:rPr>
      </w:pPr>
    </w:p>
    <w:p w14:paraId="70A2E9A2" w14:textId="77777777" w:rsidR="0001081F" w:rsidRDefault="0001081F" w:rsidP="00930106">
      <w:pPr>
        <w:rPr>
          <w:rFonts w:ascii="Arial" w:hAnsi="Arial" w:cs="Arial"/>
          <w:color w:val="000000" w:themeColor="text1"/>
        </w:rPr>
      </w:pPr>
    </w:p>
    <w:p w14:paraId="0B3FFBC9" w14:textId="77777777" w:rsidR="0001081F" w:rsidRDefault="0001081F" w:rsidP="00930106">
      <w:pPr>
        <w:rPr>
          <w:rFonts w:ascii="Arial" w:hAnsi="Arial" w:cs="Arial"/>
          <w:color w:val="000000" w:themeColor="text1"/>
        </w:rPr>
      </w:pPr>
    </w:p>
    <w:p w14:paraId="2EAF70EB" w14:textId="77777777" w:rsidR="0001081F" w:rsidRDefault="0001081F" w:rsidP="00930106">
      <w:pPr>
        <w:rPr>
          <w:rFonts w:ascii="Arial" w:hAnsi="Arial" w:cs="Arial"/>
          <w:color w:val="000000" w:themeColor="text1"/>
        </w:rPr>
      </w:pPr>
    </w:p>
    <w:p w14:paraId="5A021172" w14:textId="77777777" w:rsidR="002F3B26" w:rsidRDefault="002F3B26" w:rsidP="00930106">
      <w:pPr>
        <w:rPr>
          <w:rFonts w:ascii="Arial" w:hAnsi="Arial" w:cs="Arial"/>
          <w:color w:val="000000" w:themeColor="text1"/>
        </w:rPr>
      </w:pPr>
    </w:p>
    <w:p w14:paraId="4890B448" w14:textId="77777777" w:rsidR="002F3B26" w:rsidRDefault="002F3B26" w:rsidP="00930106">
      <w:pPr>
        <w:rPr>
          <w:rFonts w:ascii="Arial" w:hAnsi="Arial" w:cs="Arial"/>
          <w:color w:val="000000" w:themeColor="text1"/>
        </w:rPr>
      </w:pPr>
    </w:p>
    <w:p w14:paraId="0E5A4060" w14:textId="77777777" w:rsidR="002F3B26" w:rsidRDefault="002F3B26" w:rsidP="00930106">
      <w:pPr>
        <w:rPr>
          <w:rFonts w:ascii="Arial" w:hAnsi="Arial" w:cs="Arial"/>
          <w:color w:val="000000" w:themeColor="text1"/>
        </w:rPr>
      </w:pPr>
    </w:p>
    <w:p w14:paraId="1E65D6F9" w14:textId="77777777" w:rsidR="002F3B26" w:rsidRDefault="002F3B26" w:rsidP="00930106">
      <w:pPr>
        <w:rPr>
          <w:rFonts w:ascii="Arial" w:hAnsi="Arial" w:cs="Arial"/>
          <w:color w:val="000000" w:themeColor="text1"/>
        </w:rPr>
      </w:pPr>
    </w:p>
    <w:p w14:paraId="24558ABC" w14:textId="77777777" w:rsidR="002F3B26" w:rsidRDefault="002F3B26" w:rsidP="00930106">
      <w:pPr>
        <w:rPr>
          <w:rFonts w:ascii="Arial" w:hAnsi="Arial" w:cs="Arial"/>
          <w:color w:val="000000" w:themeColor="text1"/>
        </w:rPr>
      </w:pPr>
    </w:p>
    <w:p w14:paraId="27347EFF" w14:textId="77777777" w:rsidR="00512B11" w:rsidRDefault="00512B11" w:rsidP="00930106">
      <w:pPr>
        <w:rPr>
          <w:rFonts w:ascii="Arial" w:hAnsi="Arial" w:cs="Arial"/>
          <w:color w:val="000000" w:themeColor="text1"/>
        </w:rPr>
      </w:pPr>
    </w:p>
    <w:p w14:paraId="21222F2B" w14:textId="77777777" w:rsidR="0001081F" w:rsidRDefault="0001081F" w:rsidP="00930106">
      <w:pPr>
        <w:rPr>
          <w:rFonts w:ascii="Arial" w:hAnsi="Arial" w:cs="Arial"/>
          <w:color w:val="000000" w:themeColor="text1"/>
        </w:rPr>
      </w:pPr>
    </w:p>
    <w:p w14:paraId="0228168C" w14:textId="2F149000" w:rsidR="00B27C6E" w:rsidRPr="002F3B26" w:rsidRDefault="00B27C6E" w:rsidP="00793F22">
      <w:pPr>
        <w:autoSpaceDE w:val="0"/>
        <w:autoSpaceDN w:val="0"/>
        <w:adjustRightInd w:val="0"/>
        <w:spacing w:before="120" w:after="240" w:line="256" w:lineRule="auto"/>
        <w:ind w:right="1134"/>
        <w:rPr>
          <w:rFonts w:ascii="Arial Narrow" w:eastAsia="Times New Roman" w:hAnsi="Arial Narrow" w:cs="Times New Roman"/>
          <w:b/>
          <w:sz w:val="24"/>
          <w:szCs w:val="24"/>
          <w:lang w:eastAsia="fr-FR"/>
        </w:rPr>
      </w:pPr>
      <w:r w:rsidRPr="002F3B26">
        <w:rPr>
          <w:rFonts w:ascii="Arial Narrow" w:eastAsia="Times New Roman" w:hAnsi="Arial Narrow" w:cs="Times New Roman"/>
          <w:b/>
          <w:sz w:val="24"/>
          <w:szCs w:val="24"/>
          <w:lang w:eastAsia="fr-FR"/>
        </w:rPr>
        <w:lastRenderedPageBreak/>
        <w:t>ARTICLE 2</w:t>
      </w:r>
      <w:r w:rsidR="002F3B26" w:rsidRPr="002F3B26">
        <w:rPr>
          <w:rFonts w:ascii="Arial Narrow" w:eastAsia="Times New Roman" w:hAnsi="Arial Narrow" w:cs="Times New Roman"/>
          <w:b/>
          <w:sz w:val="24"/>
          <w:szCs w:val="24"/>
          <w:lang w:eastAsia="fr-FR"/>
        </w:rPr>
        <w:t>2</w:t>
      </w:r>
      <w:r w:rsidRPr="002F3B26">
        <w:rPr>
          <w:rFonts w:ascii="Arial Narrow" w:eastAsia="Times New Roman" w:hAnsi="Arial Narrow" w:cs="Times New Roman"/>
          <w:b/>
          <w:sz w:val="24"/>
          <w:szCs w:val="24"/>
          <w:lang w:eastAsia="fr-FR"/>
        </w:rPr>
        <w:t> : CONDITIONS REQUISES DES CONCURRENTS</w:t>
      </w:r>
    </w:p>
    <w:p w14:paraId="5C6A65A1" w14:textId="77777777" w:rsidR="000F1632" w:rsidRPr="002F3B26" w:rsidRDefault="000F1632" w:rsidP="000F1632">
      <w:pPr>
        <w:widowControl w:val="0"/>
        <w:spacing w:after="0" w:line="240" w:lineRule="auto"/>
        <w:jc w:val="both"/>
        <w:rPr>
          <w:rFonts w:ascii="Arial Narrow" w:eastAsia="Arial Narrow" w:hAnsi="Arial Narrow" w:cs="Arial Narrow"/>
          <w:sz w:val="24"/>
          <w:szCs w:val="24"/>
          <w:lang w:eastAsia="fr-FR"/>
        </w:rPr>
      </w:pPr>
      <w:r w:rsidRPr="002F3B26">
        <w:rPr>
          <w:rFonts w:ascii="Arial Narrow" w:eastAsia="Arial Narrow" w:hAnsi="Arial Narrow" w:cs="Arial"/>
          <w:spacing w:val="-1"/>
          <w:sz w:val="24"/>
          <w:szCs w:val="24"/>
          <w:lang w:eastAsia="fr-FR"/>
        </w:rPr>
        <w:t>Seules</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pacing w:val="-1"/>
          <w:sz w:val="24"/>
          <w:szCs w:val="24"/>
          <w:lang w:eastAsia="fr-FR"/>
        </w:rPr>
        <w:t>peuvent</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pacing w:val="-1"/>
          <w:sz w:val="24"/>
          <w:szCs w:val="24"/>
          <w:lang w:eastAsia="fr-FR"/>
        </w:rPr>
        <w:t>participer</w:t>
      </w:r>
      <w:r w:rsidRPr="002F3B26">
        <w:rPr>
          <w:rFonts w:ascii="Arial Narrow" w:eastAsia="Arial Narrow" w:hAnsi="Arial Narrow" w:cs="Arial"/>
          <w:sz w:val="24"/>
          <w:szCs w:val="24"/>
          <w:lang w:eastAsia="fr-FR"/>
        </w:rPr>
        <w:t xml:space="preserve"> à </w:t>
      </w:r>
      <w:r w:rsidRPr="002F3B26">
        <w:rPr>
          <w:rFonts w:ascii="Arial Narrow" w:eastAsia="Arial Narrow" w:hAnsi="Arial Narrow" w:cs="Arial"/>
          <w:spacing w:val="-1"/>
          <w:sz w:val="24"/>
          <w:szCs w:val="24"/>
          <w:lang w:eastAsia="fr-FR"/>
        </w:rPr>
        <w:t>la</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pacing w:val="-1"/>
          <w:sz w:val="24"/>
          <w:szCs w:val="24"/>
          <w:lang w:eastAsia="fr-FR"/>
        </w:rPr>
        <w:t>présente</w:t>
      </w:r>
      <w:r w:rsidRPr="002F3B26">
        <w:rPr>
          <w:rFonts w:ascii="Arial Narrow" w:eastAsia="Arial Narrow" w:hAnsi="Arial Narrow" w:cs="Arial"/>
          <w:spacing w:val="1"/>
          <w:sz w:val="24"/>
          <w:szCs w:val="24"/>
          <w:lang w:eastAsia="fr-FR"/>
        </w:rPr>
        <w:t xml:space="preserve"> </w:t>
      </w:r>
      <w:r w:rsidRPr="002F3B26">
        <w:rPr>
          <w:rFonts w:ascii="Arial Narrow" w:eastAsia="Arial Narrow" w:hAnsi="Arial Narrow" w:cs="Arial"/>
          <w:spacing w:val="-1"/>
          <w:sz w:val="24"/>
          <w:szCs w:val="24"/>
          <w:lang w:eastAsia="fr-FR"/>
        </w:rPr>
        <w:t>consultation</w:t>
      </w:r>
      <w:r w:rsidRPr="002F3B26">
        <w:rPr>
          <w:rFonts w:ascii="Arial Narrow" w:eastAsia="Arial Narrow" w:hAnsi="Arial Narrow" w:cs="Arial"/>
          <w:spacing w:val="4"/>
          <w:sz w:val="24"/>
          <w:szCs w:val="24"/>
          <w:lang w:eastAsia="fr-FR"/>
        </w:rPr>
        <w:t xml:space="preserve"> </w:t>
      </w:r>
      <w:r w:rsidRPr="002F3B26">
        <w:rPr>
          <w:rFonts w:ascii="Arial Narrow" w:eastAsia="Arial Narrow" w:hAnsi="Arial Narrow" w:cs="Arial"/>
          <w:spacing w:val="-1"/>
          <w:sz w:val="24"/>
          <w:szCs w:val="24"/>
          <w:lang w:eastAsia="fr-FR"/>
        </w:rPr>
        <w:t>les</w:t>
      </w:r>
      <w:r w:rsidRPr="002F3B26">
        <w:rPr>
          <w:rFonts w:ascii="Arial Narrow" w:eastAsia="Arial Narrow" w:hAnsi="Arial Narrow" w:cs="Arial"/>
          <w:sz w:val="24"/>
          <w:szCs w:val="24"/>
          <w:lang w:eastAsia="fr-FR"/>
        </w:rPr>
        <w:t xml:space="preserve"> </w:t>
      </w:r>
      <w:r w:rsidRPr="002F3B26">
        <w:rPr>
          <w:rFonts w:ascii="Arial Narrow" w:eastAsia="Arial Narrow" w:hAnsi="Arial Narrow" w:cs="Arial"/>
          <w:spacing w:val="-1"/>
          <w:sz w:val="24"/>
          <w:szCs w:val="24"/>
          <w:lang w:eastAsia="fr-FR"/>
        </w:rPr>
        <w:t>personnes physiques</w:t>
      </w:r>
      <w:r w:rsidRPr="002F3B26">
        <w:rPr>
          <w:rFonts w:ascii="Arial Narrow" w:eastAsia="Arial Narrow" w:hAnsi="Arial Narrow" w:cs="Arial"/>
          <w:spacing w:val="-3"/>
          <w:sz w:val="24"/>
          <w:szCs w:val="24"/>
          <w:lang w:eastAsia="fr-FR"/>
        </w:rPr>
        <w:t xml:space="preserve"> </w:t>
      </w:r>
      <w:r w:rsidRPr="002F3B26">
        <w:rPr>
          <w:rFonts w:ascii="Arial Narrow" w:eastAsia="Arial Narrow" w:hAnsi="Arial Narrow" w:cs="Arial"/>
          <w:sz w:val="24"/>
          <w:szCs w:val="24"/>
          <w:lang w:eastAsia="fr-FR"/>
        </w:rPr>
        <w:t>ou</w:t>
      </w:r>
      <w:r w:rsidRPr="002F3B26">
        <w:rPr>
          <w:rFonts w:ascii="Arial Narrow" w:eastAsia="Arial Narrow" w:hAnsi="Arial Narrow" w:cs="Arial"/>
          <w:spacing w:val="-4"/>
          <w:sz w:val="24"/>
          <w:szCs w:val="24"/>
          <w:lang w:eastAsia="fr-FR"/>
        </w:rPr>
        <w:t xml:space="preserve"> </w:t>
      </w:r>
      <w:r w:rsidRPr="002F3B26">
        <w:rPr>
          <w:rFonts w:ascii="Arial Narrow" w:eastAsia="Arial Narrow" w:hAnsi="Arial Narrow" w:cs="Arial"/>
          <w:spacing w:val="-1"/>
          <w:sz w:val="24"/>
          <w:szCs w:val="24"/>
          <w:lang w:eastAsia="fr-FR"/>
        </w:rPr>
        <w:t xml:space="preserve">morales </w:t>
      </w:r>
      <w:r w:rsidRPr="002F3B26">
        <w:rPr>
          <w:rFonts w:ascii="Arial Narrow" w:eastAsia="Arial Narrow" w:hAnsi="Arial Narrow" w:cs="Arial"/>
          <w:sz w:val="24"/>
          <w:szCs w:val="24"/>
          <w:lang w:eastAsia="fr-FR"/>
        </w:rPr>
        <w:t>qui</w:t>
      </w:r>
      <w:r w:rsidRPr="002F3B26">
        <w:rPr>
          <w:rFonts w:ascii="Arial Narrow" w:eastAsia="Arial Narrow" w:hAnsi="Arial Narrow" w:cs="Arial"/>
          <w:spacing w:val="4"/>
          <w:sz w:val="24"/>
          <w:szCs w:val="24"/>
          <w:lang w:eastAsia="fr-FR"/>
        </w:rPr>
        <w:t xml:space="preserve"> </w:t>
      </w:r>
      <w:r w:rsidRPr="002F3B26">
        <w:rPr>
          <w:rFonts w:ascii="Arial Narrow" w:eastAsia="Arial Narrow" w:hAnsi="Arial Narrow" w:cs="Arial"/>
          <w:sz w:val="24"/>
          <w:szCs w:val="24"/>
          <w:lang w:eastAsia="fr-FR"/>
        </w:rPr>
        <w:t>:</w:t>
      </w:r>
    </w:p>
    <w:p w14:paraId="78C9AD59" w14:textId="77777777" w:rsidR="000F1632" w:rsidRPr="002F3B26" w:rsidRDefault="000F1632" w:rsidP="000F1632">
      <w:pPr>
        <w:widowControl w:val="0"/>
        <w:numPr>
          <w:ilvl w:val="0"/>
          <w:numId w:val="52"/>
        </w:numPr>
        <w:tabs>
          <w:tab w:val="left" w:pos="1764"/>
        </w:tabs>
        <w:spacing w:after="0" w:line="240" w:lineRule="auto"/>
        <w:ind w:left="567"/>
        <w:jc w:val="both"/>
        <w:rPr>
          <w:rFonts w:ascii="Arial Narrow" w:eastAsia="Arial Narrow" w:hAnsi="Arial Narrow" w:cs="Arial Narrow"/>
          <w:sz w:val="24"/>
          <w:szCs w:val="24"/>
          <w:lang w:eastAsia="fr-FR"/>
        </w:rPr>
      </w:pPr>
      <w:r w:rsidRPr="002F3B26">
        <w:rPr>
          <w:rFonts w:ascii="Arial Narrow" w:eastAsia="Arial Narrow" w:hAnsi="Arial Narrow" w:cs="Arial"/>
          <w:spacing w:val="-1"/>
          <w:sz w:val="24"/>
          <w:szCs w:val="24"/>
          <w:lang w:eastAsia="fr-FR"/>
        </w:rPr>
        <w:t>Justifient</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z w:val="24"/>
          <w:szCs w:val="24"/>
          <w:lang w:eastAsia="fr-FR"/>
        </w:rPr>
        <w:t>des</w:t>
      </w:r>
      <w:r w:rsidRPr="002F3B26">
        <w:rPr>
          <w:rFonts w:ascii="Arial Narrow" w:eastAsia="Arial Narrow" w:hAnsi="Arial Narrow" w:cs="Arial"/>
          <w:spacing w:val="-1"/>
          <w:sz w:val="24"/>
          <w:szCs w:val="24"/>
          <w:lang w:eastAsia="fr-FR"/>
        </w:rPr>
        <w:t xml:space="preserve"> capacités juridiques,</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pacing w:val="-1"/>
          <w:sz w:val="24"/>
          <w:szCs w:val="24"/>
          <w:lang w:eastAsia="fr-FR"/>
        </w:rPr>
        <w:t>techniques et</w:t>
      </w:r>
      <w:r w:rsidRPr="002F3B26">
        <w:rPr>
          <w:rFonts w:ascii="Arial Narrow" w:eastAsia="Arial Narrow" w:hAnsi="Arial Narrow" w:cs="Arial"/>
          <w:sz w:val="24"/>
          <w:szCs w:val="24"/>
          <w:lang w:eastAsia="fr-FR"/>
        </w:rPr>
        <w:t xml:space="preserve"> </w:t>
      </w:r>
      <w:r w:rsidRPr="002F3B26">
        <w:rPr>
          <w:rFonts w:ascii="Arial Narrow" w:eastAsia="Arial Narrow" w:hAnsi="Arial Narrow" w:cs="Arial"/>
          <w:spacing w:val="-1"/>
          <w:sz w:val="24"/>
          <w:szCs w:val="24"/>
          <w:lang w:eastAsia="fr-FR"/>
        </w:rPr>
        <w:t>financières</w:t>
      </w:r>
      <w:r w:rsidRPr="002F3B26">
        <w:rPr>
          <w:rFonts w:ascii="Arial Narrow" w:eastAsia="Arial Narrow" w:hAnsi="Arial Narrow" w:cs="Arial"/>
          <w:sz w:val="24"/>
          <w:szCs w:val="24"/>
          <w:lang w:eastAsia="fr-FR"/>
        </w:rPr>
        <w:t xml:space="preserve"> </w:t>
      </w:r>
      <w:r w:rsidRPr="002F3B26">
        <w:rPr>
          <w:rFonts w:ascii="Arial Narrow" w:eastAsia="Arial Narrow" w:hAnsi="Arial Narrow" w:cs="Arial"/>
          <w:spacing w:val="-1"/>
          <w:sz w:val="24"/>
          <w:szCs w:val="24"/>
          <w:lang w:eastAsia="fr-FR"/>
        </w:rPr>
        <w:t>requises ;</w:t>
      </w:r>
    </w:p>
    <w:p w14:paraId="6C0C23B1" w14:textId="77777777" w:rsidR="000F1632" w:rsidRPr="002F3B26" w:rsidRDefault="000F1632" w:rsidP="000F1632">
      <w:pPr>
        <w:widowControl w:val="0"/>
        <w:numPr>
          <w:ilvl w:val="0"/>
          <w:numId w:val="52"/>
        </w:numPr>
        <w:tabs>
          <w:tab w:val="left" w:pos="1764"/>
        </w:tabs>
        <w:spacing w:after="0" w:line="240" w:lineRule="auto"/>
        <w:ind w:left="567"/>
        <w:jc w:val="both"/>
        <w:rPr>
          <w:rFonts w:ascii="Arial Narrow" w:eastAsia="Arial Narrow" w:hAnsi="Arial Narrow" w:cs="Arial Narrow"/>
          <w:sz w:val="24"/>
          <w:szCs w:val="24"/>
          <w:lang w:eastAsia="fr-FR"/>
        </w:rPr>
      </w:pPr>
      <w:r w:rsidRPr="002F3B26">
        <w:rPr>
          <w:rFonts w:ascii="Arial Narrow" w:eastAsia="Arial Narrow" w:hAnsi="Arial Narrow" w:cs="Arial"/>
          <w:spacing w:val="-1"/>
          <w:sz w:val="24"/>
          <w:szCs w:val="24"/>
          <w:lang w:eastAsia="fr-FR"/>
        </w:rPr>
        <w:t>Sont en</w:t>
      </w:r>
      <w:r w:rsidRPr="002F3B26">
        <w:rPr>
          <w:rFonts w:ascii="Arial Narrow" w:eastAsia="Arial Narrow" w:hAnsi="Arial Narrow" w:cs="Arial"/>
          <w:spacing w:val="22"/>
          <w:sz w:val="24"/>
          <w:szCs w:val="24"/>
          <w:lang w:eastAsia="fr-FR"/>
        </w:rPr>
        <w:t xml:space="preserve"> </w:t>
      </w:r>
      <w:r w:rsidRPr="002F3B26">
        <w:rPr>
          <w:rFonts w:ascii="Arial Narrow" w:eastAsia="Arial Narrow" w:hAnsi="Arial Narrow" w:cs="Arial"/>
          <w:spacing w:val="-1"/>
          <w:sz w:val="24"/>
          <w:szCs w:val="24"/>
          <w:lang w:eastAsia="fr-FR"/>
        </w:rPr>
        <w:t>situation</w:t>
      </w:r>
      <w:r w:rsidRPr="002F3B26">
        <w:rPr>
          <w:rFonts w:ascii="Arial Narrow" w:eastAsia="Arial Narrow" w:hAnsi="Arial Narrow" w:cs="Arial"/>
          <w:spacing w:val="22"/>
          <w:sz w:val="24"/>
          <w:szCs w:val="24"/>
          <w:lang w:eastAsia="fr-FR"/>
        </w:rPr>
        <w:t xml:space="preserve"> </w:t>
      </w:r>
      <w:r w:rsidRPr="002F3B26">
        <w:rPr>
          <w:rFonts w:ascii="Arial Narrow" w:eastAsia="Arial Narrow" w:hAnsi="Arial Narrow" w:cs="Arial"/>
          <w:spacing w:val="-1"/>
          <w:sz w:val="24"/>
          <w:szCs w:val="24"/>
          <w:lang w:eastAsia="fr-FR"/>
        </w:rPr>
        <w:t>fiscale</w:t>
      </w:r>
      <w:r w:rsidRPr="002F3B26">
        <w:rPr>
          <w:rFonts w:ascii="Arial Narrow" w:eastAsia="Arial Narrow" w:hAnsi="Arial Narrow" w:cs="Arial"/>
          <w:spacing w:val="22"/>
          <w:sz w:val="24"/>
          <w:szCs w:val="24"/>
          <w:lang w:eastAsia="fr-FR"/>
        </w:rPr>
        <w:t xml:space="preserve"> </w:t>
      </w:r>
      <w:r w:rsidRPr="002F3B26">
        <w:rPr>
          <w:rFonts w:ascii="Arial Narrow" w:eastAsia="Arial Narrow" w:hAnsi="Arial Narrow" w:cs="Arial"/>
          <w:spacing w:val="-1"/>
          <w:sz w:val="24"/>
          <w:szCs w:val="24"/>
          <w:lang w:eastAsia="fr-FR"/>
        </w:rPr>
        <w:t>régulière,</w:t>
      </w:r>
      <w:r w:rsidRPr="002F3B26">
        <w:rPr>
          <w:rFonts w:ascii="Arial Narrow" w:eastAsia="Arial Narrow" w:hAnsi="Arial Narrow" w:cs="Arial"/>
          <w:spacing w:val="22"/>
          <w:sz w:val="24"/>
          <w:szCs w:val="24"/>
          <w:lang w:eastAsia="fr-FR"/>
        </w:rPr>
        <w:t xml:space="preserve"> </w:t>
      </w:r>
      <w:r w:rsidRPr="002F3B26">
        <w:rPr>
          <w:rFonts w:ascii="Arial Narrow" w:eastAsia="Arial Narrow" w:hAnsi="Arial Narrow" w:cs="Arial"/>
          <w:spacing w:val="-1"/>
          <w:sz w:val="24"/>
          <w:szCs w:val="24"/>
          <w:lang w:eastAsia="fr-FR"/>
        </w:rPr>
        <w:t>pour</w:t>
      </w:r>
      <w:r w:rsidRPr="002F3B26">
        <w:rPr>
          <w:rFonts w:ascii="Arial Narrow" w:eastAsia="Arial Narrow" w:hAnsi="Arial Narrow" w:cs="Arial"/>
          <w:spacing w:val="21"/>
          <w:sz w:val="24"/>
          <w:szCs w:val="24"/>
          <w:lang w:eastAsia="fr-FR"/>
        </w:rPr>
        <w:t xml:space="preserve"> </w:t>
      </w:r>
      <w:r w:rsidRPr="002F3B26">
        <w:rPr>
          <w:rFonts w:ascii="Arial Narrow" w:eastAsia="Arial Narrow" w:hAnsi="Arial Narrow" w:cs="Arial"/>
          <w:spacing w:val="-1"/>
          <w:sz w:val="24"/>
          <w:szCs w:val="24"/>
          <w:lang w:eastAsia="fr-FR"/>
        </w:rPr>
        <w:t>avoir</w:t>
      </w:r>
      <w:r w:rsidRPr="002F3B26">
        <w:rPr>
          <w:rFonts w:ascii="Arial Narrow" w:eastAsia="Arial Narrow" w:hAnsi="Arial Narrow" w:cs="Arial"/>
          <w:spacing w:val="20"/>
          <w:sz w:val="24"/>
          <w:szCs w:val="24"/>
          <w:lang w:eastAsia="fr-FR"/>
        </w:rPr>
        <w:t xml:space="preserve"> </w:t>
      </w:r>
      <w:r w:rsidRPr="002F3B26">
        <w:rPr>
          <w:rFonts w:ascii="Arial Narrow" w:eastAsia="Arial Narrow" w:hAnsi="Arial Narrow" w:cs="Arial"/>
          <w:spacing w:val="-1"/>
          <w:sz w:val="24"/>
          <w:szCs w:val="24"/>
          <w:lang w:eastAsia="fr-FR"/>
        </w:rPr>
        <w:t>souscrit</w:t>
      </w:r>
      <w:r w:rsidRPr="002F3B26">
        <w:rPr>
          <w:rFonts w:ascii="Arial Narrow" w:eastAsia="Arial Narrow" w:hAnsi="Arial Narrow" w:cs="Arial"/>
          <w:spacing w:val="22"/>
          <w:sz w:val="24"/>
          <w:szCs w:val="24"/>
          <w:lang w:eastAsia="fr-FR"/>
        </w:rPr>
        <w:t xml:space="preserve"> </w:t>
      </w:r>
      <w:r w:rsidRPr="002F3B26">
        <w:rPr>
          <w:rFonts w:ascii="Arial Narrow" w:eastAsia="Arial Narrow" w:hAnsi="Arial Narrow" w:cs="Arial"/>
          <w:spacing w:val="-1"/>
          <w:sz w:val="24"/>
          <w:szCs w:val="24"/>
          <w:lang w:eastAsia="fr-FR"/>
        </w:rPr>
        <w:t>leurs</w:t>
      </w:r>
      <w:r w:rsidRPr="002F3B26">
        <w:rPr>
          <w:rFonts w:ascii="Arial Narrow" w:eastAsia="Arial Narrow" w:hAnsi="Arial Narrow" w:cs="Arial"/>
          <w:spacing w:val="21"/>
          <w:sz w:val="24"/>
          <w:szCs w:val="24"/>
          <w:lang w:eastAsia="fr-FR"/>
        </w:rPr>
        <w:t xml:space="preserve"> </w:t>
      </w:r>
      <w:r w:rsidRPr="002F3B26">
        <w:rPr>
          <w:rFonts w:ascii="Arial Narrow" w:eastAsia="Arial Narrow" w:hAnsi="Arial Narrow" w:cs="Arial"/>
          <w:sz w:val="24"/>
          <w:szCs w:val="24"/>
          <w:lang w:eastAsia="fr-FR"/>
        </w:rPr>
        <w:t>déclarations</w:t>
      </w:r>
      <w:r w:rsidRPr="002F3B26">
        <w:rPr>
          <w:rFonts w:ascii="Arial Narrow" w:eastAsia="Arial Narrow" w:hAnsi="Arial Narrow" w:cs="Arial"/>
          <w:spacing w:val="21"/>
          <w:sz w:val="24"/>
          <w:szCs w:val="24"/>
          <w:lang w:eastAsia="fr-FR"/>
        </w:rPr>
        <w:t xml:space="preserve"> </w:t>
      </w:r>
      <w:r w:rsidRPr="002F3B26">
        <w:rPr>
          <w:rFonts w:ascii="Arial Narrow" w:eastAsia="Arial Narrow" w:hAnsi="Arial Narrow" w:cs="Arial"/>
          <w:spacing w:val="-1"/>
          <w:sz w:val="24"/>
          <w:szCs w:val="24"/>
          <w:lang w:eastAsia="fr-FR"/>
        </w:rPr>
        <w:t>et</w:t>
      </w:r>
      <w:r w:rsidRPr="002F3B26">
        <w:rPr>
          <w:rFonts w:ascii="Arial Narrow" w:eastAsia="Arial Narrow" w:hAnsi="Arial Narrow" w:cs="Arial"/>
          <w:spacing w:val="22"/>
          <w:sz w:val="24"/>
          <w:szCs w:val="24"/>
          <w:lang w:eastAsia="fr-FR"/>
        </w:rPr>
        <w:t xml:space="preserve"> </w:t>
      </w:r>
      <w:r w:rsidRPr="002F3B26">
        <w:rPr>
          <w:rFonts w:ascii="Arial Narrow" w:eastAsia="Arial Narrow" w:hAnsi="Arial Narrow" w:cs="Arial"/>
          <w:spacing w:val="-1"/>
          <w:sz w:val="24"/>
          <w:szCs w:val="24"/>
          <w:lang w:eastAsia="fr-FR"/>
        </w:rPr>
        <w:t>réglé</w:t>
      </w:r>
      <w:r w:rsidRPr="002F3B26">
        <w:rPr>
          <w:rFonts w:ascii="Arial Narrow" w:eastAsia="Arial Narrow" w:hAnsi="Arial Narrow" w:cs="Arial"/>
          <w:spacing w:val="22"/>
          <w:sz w:val="24"/>
          <w:szCs w:val="24"/>
          <w:lang w:eastAsia="fr-FR"/>
        </w:rPr>
        <w:t xml:space="preserve"> </w:t>
      </w:r>
      <w:r w:rsidRPr="002F3B26">
        <w:rPr>
          <w:rFonts w:ascii="Arial Narrow" w:eastAsia="Arial Narrow" w:hAnsi="Arial Narrow" w:cs="Arial"/>
          <w:spacing w:val="-1"/>
          <w:sz w:val="24"/>
          <w:szCs w:val="24"/>
          <w:lang w:eastAsia="fr-FR"/>
        </w:rPr>
        <w:t>les</w:t>
      </w:r>
      <w:r w:rsidRPr="002F3B26">
        <w:rPr>
          <w:rFonts w:ascii="Arial Narrow" w:eastAsia="Arial Narrow" w:hAnsi="Arial Narrow" w:cs="Arial"/>
          <w:spacing w:val="21"/>
          <w:sz w:val="24"/>
          <w:szCs w:val="24"/>
          <w:lang w:eastAsia="fr-FR"/>
        </w:rPr>
        <w:t xml:space="preserve"> </w:t>
      </w:r>
      <w:r w:rsidRPr="002F3B26">
        <w:rPr>
          <w:rFonts w:ascii="Arial Narrow" w:eastAsia="Arial Narrow" w:hAnsi="Arial Narrow" w:cs="Arial"/>
          <w:spacing w:val="-1"/>
          <w:sz w:val="24"/>
          <w:szCs w:val="24"/>
          <w:lang w:eastAsia="fr-FR"/>
        </w:rPr>
        <w:t>sommes</w:t>
      </w:r>
      <w:r w:rsidRPr="002F3B26">
        <w:rPr>
          <w:rFonts w:ascii="Arial Narrow" w:eastAsia="Arial Narrow" w:hAnsi="Arial Narrow" w:cs="Arial"/>
          <w:spacing w:val="71"/>
          <w:sz w:val="24"/>
          <w:szCs w:val="24"/>
          <w:lang w:eastAsia="fr-FR"/>
        </w:rPr>
        <w:t xml:space="preserve"> </w:t>
      </w:r>
      <w:r w:rsidRPr="002F3B26">
        <w:rPr>
          <w:rFonts w:ascii="Arial Narrow" w:eastAsia="Arial Narrow" w:hAnsi="Arial Narrow" w:cs="Arial"/>
          <w:spacing w:val="-1"/>
          <w:sz w:val="24"/>
          <w:szCs w:val="24"/>
          <w:lang w:eastAsia="fr-FR"/>
        </w:rPr>
        <w:t>exigibles ou,</w:t>
      </w:r>
      <w:r w:rsidRPr="002F3B26">
        <w:rPr>
          <w:rFonts w:ascii="Arial Narrow" w:eastAsia="Arial Narrow" w:hAnsi="Arial Narrow" w:cs="Arial"/>
          <w:sz w:val="24"/>
          <w:szCs w:val="24"/>
          <w:lang w:eastAsia="fr-FR"/>
        </w:rPr>
        <w:t xml:space="preserve"> à </w:t>
      </w:r>
      <w:r w:rsidRPr="002F3B26">
        <w:rPr>
          <w:rFonts w:ascii="Arial Narrow" w:eastAsia="Arial Narrow" w:hAnsi="Arial Narrow" w:cs="Arial"/>
          <w:spacing w:val="-1"/>
          <w:sz w:val="24"/>
          <w:szCs w:val="24"/>
          <w:lang w:eastAsia="fr-FR"/>
        </w:rPr>
        <w:t>défaut</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z w:val="24"/>
          <w:szCs w:val="24"/>
          <w:lang w:eastAsia="fr-FR"/>
        </w:rPr>
        <w:t xml:space="preserve">de </w:t>
      </w:r>
      <w:r w:rsidRPr="002F3B26">
        <w:rPr>
          <w:rFonts w:ascii="Arial Narrow" w:eastAsia="Arial Narrow" w:hAnsi="Arial Narrow" w:cs="Arial"/>
          <w:spacing w:val="-1"/>
          <w:sz w:val="24"/>
          <w:szCs w:val="24"/>
          <w:lang w:eastAsia="fr-FR"/>
        </w:rPr>
        <w:t>règlement,</w:t>
      </w:r>
      <w:r w:rsidRPr="002F3B26">
        <w:rPr>
          <w:rFonts w:ascii="Arial Narrow" w:eastAsia="Arial Narrow" w:hAnsi="Arial Narrow" w:cs="Arial"/>
          <w:sz w:val="24"/>
          <w:szCs w:val="24"/>
          <w:lang w:eastAsia="fr-FR"/>
        </w:rPr>
        <w:t xml:space="preserve"> </w:t>
      </w:r>
      <w:r w:rsidRPr="002F3B26">
        <w:rPr>
          <w:rFonts w:ascii="Arial Narrow" w:eastAsia="Arial Narrow" w:hAnsi="Arial Narrow" w:cs="Arial"/>
          <w:spacing w:val="-1"/>
          <w:sz w:val="24"/>
          <w:szCs w:val="24"/>
          <w:lang w:eastAsia="fr-FR"/>
        </w:rPr>
        <w:t>constitué</w:t>
      </w:r>
      <w:r w:rsidRPr="002F3B26">
        <w:rPr>
          <w:rFonts w:ascii="Arial Narrow" w:eastAsia="Arial Narrow" w:hAnsi="Arial Narrow" w:cs="Arial"/>
          <w:sz w:val="24"/>
          <w:szCs w:val="24"/>
          <w:lang w:eastAsia="fr-FR"/>
        </w:rPr>
        <w:t xml:space="preserve"> </w:t>
      </w:r>
      <w:r w:rsidRPr="002F3B26">
        <w:rPr>
          <w:rFonts w:ascii="Arial Narrow" w:eastAsia="Arial Narrow" w:hAnsi="Arial Narrow" w:cs="Arial"/>
          <w:spacing w:val="-1"/>
          <w:sz w:val="24"/>
          <w:szCs w:val="24"/>
          <w:lang w:eastAsia="fr-FR"/>
        </w:rPr>
        <w:t>les garanties jugées suffisantes</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z w:val="24"/>
          <w:szCs w:val="24"/>
          <w:lang w:eastAsia="fr-FR"/>
        </w:rPr>
        <w:t xml:space="preserve">par </w:t>
      </w:r>
      <w:r w:rsidRPr="002F3B26">
        <w:rPr>
          <w:rFonts w:ascii="Arial Narrow" w:eastAsia="Arial Narrow" w:hAnsi="Arial Narrow" w:cs="Arial"/>
          <w:spacing w:val="-1"/>
          <w:sz w:val="24"/>
          <w:szCs w:val="24"/>
          <w:lang w:eastAsia="fr-FR"/>
        </w:rPr>
        <w:t>le</w:t>
      </w:r>
      <w:r w:rsidRPr="002F3B26">
        <w:rPr>
          <w:rFonts w:ascii="Arial Narrow" w:eastAsia="Arial Narrow" w:hAnsi="Arial Narrow" w:cs="Arial"/>
          <w:sz w:val="24"/>
          <w:szCs w:val="24"/>
          <w:lang w:eastAsia="fr-FR"/>
        </w:rPr>
        <w:t xml:space="preserve"> </w:t>
      </w:r>
      <w:r w:rsidRPr="002F3B26">
        <w:rPr>
          <w:rFonts w:ascii="Arial Narrow" w:eastAsia="Arial Narrow" w:hAnsi="Arial Narrow" w:cs="Arial"/>
          <w:spacing w:val="-1"/>
          <w:sz w:val="24"/>
          <w:szCs w:val="24"/>
          <w:lang w:eastAsia="fr-FR"/>
        </w:rPr>
        <w:t>comptable</w:t>
      </w:r>
      <w:r w:rsidRPr="002F3B26">
        <w:rPr>
          <w:rFonts w:ascii="Arial Narrow" w:eastAsia="Arial Narrow" w:hAnsi="Arial Narrow" w:cs="Arial"/>
          <w:spacing w:val="81"/>
          <w:sz w:val="24"/>
          <w:szCs w:val="24"/>
          <w:lang w:eastAsia="fr-FR"/>
        </w:rPr>
        <w:t xml:space="preserve"> </w:t>
      </w:r>
      <w:r w:rsidRPr="002F3B26">
        <w:rPr>
          <w:rFonts w:ascii="Arial Narrow" w:eastAsia="Arial Narrow" w:hAnsi="Arial Narrow" w:cs="Arial"/>
          <w:spacing w:val="-1"/>
          <w:sz w:val="24"/>
          <w:szCs w:val="24"/>
          <w:lang w:eastAsia="fr-FR"/>
        </w:rPr>
        <w:t>chargé</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z w:val="24"/>
          <w:szCs w:val="24"/>
          <w:lang w:eastAsia="fr-FR"/>
        </w:rPr>
        <w:t xml:space="preserve">du </w:t>
      </w:r>
      <w:r w:rsidRPr="002F3B26">
        <w:rPr>
          <w:rFonts w:ascii="Arial Narrow" w:eastAsia="Arial Narrow" w:hAnsi="Arial Narrow" w:cs="Arial"/>
          <w:spacing w:val="-1"/>
          <w:sz w:val="24"/>
          <w:szCs w:val="24"/>
          <w:lang w:eastAsia="fr-FR"/>
        </w:rPr>
        <w:t>recouvrement, et ce conformément à la législation en vigueur en matière de recouvrement des créances publiques ;</w:t>
      </w:r>
    </w:p>
    <w:p w14:paraId="28C240F4" w14:textId="77777777" w:rsidR="000F1632" w:rsidRPr="002F3B26" w:rsidRDefault="000F1632" w:rsidP="000F1632">
      <w:pPr>
        <w:widowControl w:val="0"/>
        <w:numPr>
          <w:ilvl w:val="0"/>
          <w:numId w:val="52"/>
        </w:numPr>
        <w:tabs>
          <w:tab w:val="left" w:pos="1764"/>
        </w:tabs>
        <w:spacing w:after="0" w:line="240" w:lineRule="auto"/>
        <w:ind w:left="567"/>
        <w:jc w:val="both"/>
        <w:rPr>
          <w:rFonts w:ascii="Arial Narrow" w:eastAsia="Arial Narrow" w:hAnsi="Arial Narrow" w:cs="Arial Narrow"/>
          <w:sz w:val="24"/>
          <w:szCs w:val="24"/>
          <w:lang w:eastAsia="fr-FR"/>
        </w:rPr>
      </w:pPr>
      <w:r w:rsidRPr="002F3B26">
        <w:rPr>
          <w:rFonts w:ascii="Arial Narrow" w:eastAsia="Arial Narrow" w:hAnsi="Arial Narrow" w:cs="Arial"/>
          <w:spacing w:val="-1"/>
          <w:sz w:val="24"/>
          <w:szCs w:val="24"/>
          <w:lang w:eastAsia="fr-FR"/>
        </w:rPr>
        <w:t>Sont</w:t>
      </w:r>
      <w:r w:rsidRPr="002F3B26">
        <w:rPr>
          <w:rFonts w:ascii="Arial Narrow" w:eastAsia="Arial Narrow" w:hAnsi="Arial Narrow" w:cs="Arial"/>
          <w:spacing w:val="38"/>
          <w:sz w:val="24"/>
          <w:szCs w:val="24"/>
          <w:lang w:eastAsia="fr-FR"/>
        </w:rPr>
        <w:t xml:space="preserve"> </w:t>
      </w:r>
      <w:r w:rsidRPr="002F3B26">
        <w:rPr>
          <w:rFonts w:ascii="Arial Narrow" w:eastAsia="Arial Narrow" w:hAnsi="Arial Narrow" w:cs="Arial"/>
          <w:spacing w:val="-1"/>
          <w:sz w:val="24"/>
          <w:szCs w:val="24"/>
          <w:lang w:eastAsia="fr-FR"/>
        </w:rPr>
        <w:t>affiliées</w:t>
      </w:r>
      <w:r w:rsidRPr="002F3B26">
        <w:rPr>
          <w:rFonts w:ascii="Arial Narrow" w:eastAsia="Arial Narrow" w:hAnsi="Arial Narrow" w:cs="Arial"/>
          <w:spacing w:val="37"/>
          <w:sz w:val="24"/>
          <w:szCs w:val="24"/>
          <w:lang w:eastAsia="fr-FR"/>
        </w:rPr>
        <w:t xml:space="preserve"> </w:t>
      </w:r>
      <w:r w:rsidRPr="002F3B26">
        <w:rPr>
          <w:rFonts w:ascii="Arial Narrow" w:eastAsia="Arial Narrow" w:hAnsi="Arial Narrow" w:cs="Arial"/>
          <w:sz w:val="24"/>
          <w:szCs w:val="24"/>
          <w:lang w:eastAsia="fr-FR"/>
        </w:rPr>
        <w:t>à</w:t>
      </w:r>
      <w:r w:rsidRPr="002F3B26">
        <w:rPr>
          <w:rFonts w:ascii="Arial Narrow" w:eastAsia="Arial Narrow" w:hAnsi="Arial Narrow" w:cs="Arial"/>
          <w:spacing w:val="42"/>
          <w:sz w:val="24"/>
          <w:szCs w:val="24"/>
          <w:lang w:eastAsia="fr-FR"/>
        </w:rPr>
        <w:t xml:space="preserve"> </w:t>
      </w:r>
      <w:r w:rsidRPr="002F3B26">
        <w:rPr>
          <w:rFonts w:ascii="Arial Narrow" w:eastAsia="Arial Narrow" w:hAnsi="Arial Narrow" w:cs="Arial"/>
          <w:spacing w:val="-2"/>
          <w:sz w:val="24"/>
          <w:szCs w:val="24"/>
          <w:lang w:eastAsia="fr-FR"/>
        </w:rPr>
        <w:t>la</w:t>
      </w:r>
      <w:r w:rsidRPr="002F3B26">
        <w:rPr>
          <w:rFonts w:ascii="Arial Narrow" w:eastAsia="Arial Narrow" w:hAnsi="Arial Narrow" w:cs="Arial"/>
          <w:spacing w:val="41"/>
          <w:sz w:val="24"/>
          <w:szCs w:val="24"/>
          <w:lang w:eastAsia="fr-FR"/>
        </w:rPr>
        <w:t xml:space="preserve"> </w:t>
      </w:r>
      <w:r w:rsidRPr="002F3B26">
        <w:rPr>
          <w:rFonts w:ascii="Arial Narrow" w:eastAsia="Arial Narrow" w:hAnsi="Arial Narrow" w:cs="Arial"/>
          <w:spacing w:val="-1"/>
          <w:sz w:val="24"/>
          <w:szCs w:val="24"/>
          <w:lang w:eastAsia="fr-FR"/>
        </w:rPr>
        <w:t>CNSS</w:t>
      </w:r>
      <w:r w:rsidRPr="002F3B26">
        <w:rPr>
          <w:rFonts w:ascii="Arial Narrow" w:eastAsia="Arial Narrow" w:hAnsi="Arial Narrow" w:cs="Arial"/>
          <w:spacing w:val="38"/>
          <w:sz w:val="24"/>
          <w:szCs w:val="24"/>
          <w:lang w:eastAsia="fr-FR"/>
        </w:rPr>
        <w:t xml:space="preserve"> </w:t>
      </w:r>
      <w:r w:rsidRPr="002F3B26">
        <w:rPr>
          <w:rFonts w:ascii="Arial Narrow" w:eastAsia="Arial Narrow" w:hAnsi="Arial Narrow" w:cs="Arial"/>
          <w:spacing w:val="-1"/>
          <w:sz w:val="24"/>
          <w:szCs w:val="24"/>
          <w:lang w:eastAsia="fr-FR"/>
        </w:rPr>
        <w:t>ou</w:t>
      </w:r>
      <w:r w:rsidRPr="002F3B26">
        <w:rPr>
          <w:rFonts w:ascii="Arial Narrow" w:eastAsia="Arial Narrow" w:hAnsi="Arial Narrow" w:cs="Arial"/>
          <w:spacing w:val="42"/>
          <w:sz w:val="24"/>
          <w:szCs w:val="24"/>
          <w:lang w:eastAsia="fr-FR"/>
        </w:rPr>
        <w:t xml:space="preserve"> </w:t>
      </w:r>
      <w:r w:rsidRPr="002F3B26">
        <w:rPr>
          <w:rFonts w:ascii="Arial Narrow" w:eastAsia="Arial Narrow" w:hAnsi="Arial Narrow" w:cs="Arial"/>
          <w:sz w:val="24"/>
          <w:szCs w:val="24"/>
          <w:lang w:eastAsia="fr-FR"/>
        </w:rPr>
        <w:t>à</w:t>
      </w:r>
      <w:r w:rsidRPr="002F3B26">
        <w:rPr>
          <w:rFonts w:ascii="Arial Narrow" w:eastAsia="Arial Narrow" w:hAnsi="Arial Narrow" w:cs="Arial"/>
          <w:spacing w:val="38"/>
          <w:sz w:val="24"/>
          <w:szCs w:val="24"/>
          <w:lang w:eastAsia="fr-FR"/>
        </w:rPr>
        <w:t xml:space="preserve"> </w:t>
      </w:r>
      <w:r w:rsidRPr="002F3B26">
        <w:rPr>
          <w:rFonts w:ascii="Arial Narrow" w:eastAsia="Arial Narrow" w:hAnsi="Arial Narrow" w:cs="Arial"/>
          <w:sz w:val="24"/>
          <w:szCs w:val="24"/>
          <w:lang w:eastAsia="fr-FR"/>
        </w:rPr>
        <w:t>un</w:t>
      </w:r>
      <w:r w:rsidRPr="002F3B26">
        <w:rPr>
          <w:rFonts w:ascii="Arial Narrow" w:eastAsia="Arial Narrow" w:hAnsi="Arial Narrow" w:cs="Arial"/>
          <w:spacing w:val="38"/>
          <w:sz w:val="24"/>
          <w:szCs w:val="24"/>
          <w:lang w:eastAsia="fr-FR"/>
        </w:rPr>
        <w:t xml:space="preserve"> </w:t>
      </w:r>
      <w:r w:rsidRPr="002F3B26">
        <w:rPr>
          <w:rFonts w:ascii="Arial Narrow" w:eastAsia="Arial Narrow" w:hAnsi="Arial Narrow" w:cs="Arial"/>
          <w:spacing w:val="-1"/>
          <w:sz w:val="24"/>
          <w:szCs w:val="24"/>
          <w:lang w:eastAsia="fr-FR"/>
        </w:rPr>
        <w:t>régime</w:t>
      </w:r>
      <w:r w:rsidRPr="002F3B26">
        <w:rPr>
          <w:rFonts w:ascii="Arial Narrow" w:eastAsia="Arial Narrow" w:hAnsi="Arial Narrow" w:cs="Arial"/>
          <w:spacing w:val="39"/>
          <w:sz w:val="24"/>
          <w:szCs w:val="24"/>
          <w:lang w:eastAsia="fr-FR"/>
        </w:rPr>
        <w:t xml:space="preserve"> </w:t>
      </w:r>
      <w:r w:rsidRPr="002F3B26">
        <w:rPr>
          <w:rFonts w:ascii="Arial Narrow" w:eastAsia="Arial Narrow" w:hAnsi="Arial Narrow" w:cs="Arial"/>
          <w:sz w:val="24"/>
          <w:szCs w:val="24"/>
          <w:lang w:eastAsia="fr-FR"/>
        </w:rPr>
        <w:t>particulier</w:t>
      </w:r>
      <w:r w:rsidRPr="002F3B26">
        <w:rPr>
          <w:rFonts w:ascii="Arial Narrow" w:eastAsia="Arial Narrow" w:hAnsi="Arial Narrow" w:cs="Arial"/>
          <w:spacing w:val="37"/>
          <w:sz w:val="24"/>
          <w:szCs w:val="24"/>
          <w:lang w:eastAsia="fr-FR"/>
        </w:rPr>
        <w:t xml:space="preserve"> </w:t>
      </w:r>
      <w:r w:rsidRPr="002F3B26">
        <w:rPr>
          <w:rFonts w:ascii="Arial Narrow" w:eastAsia="Arial Narrow" w:hAnsi="Arial Narrow" w:cs="Arial"/>
          <w:sz w:val="24"/>
          <w:szCs w:val="24"/>
          <w:lang w:eastAsia="fr-FR"/>
        </w:rPr>
        <w:t>de</w:t>
      </w:r>
      <w:r w:rsidRPr="002F3B26">
        <w:rPr>
          <w:rFonts w:ascii="Arial Narrow" w:eastAsia="Arial Narrow" w:hAnsi="Arial Narrow" w:cs="Arial"/>
          <w:spacing w:val="39"/>
          <w:sz w:val="24"/>
          <w:szCs w:val="24"/>
          <w:lang w:eastAsia="fr-FR"/>
        </w:rPr>
        <w:t xml:space="preserve"> </w:t>
      </w:r>
      <w:r w:rsidRPr="002F3B26">
        <w:rPr>
          <w:rFonts w:ascii="Arial Narrow" w:eastAsia="Arial Narrow" w:hAnsi="Arial Narrow" w:cs="Arial"/>
          <w:spacing w:val="-1"/>
          <w:sz w:val="24"/>
          <w:szCs w:val="24"/>
          <w:lang w:eastAsia="fr-FR"/>
        </w:rPr>
        <w:t>prévoyance</w:t>
      </w:r>
      <w:r w:rsidRPr="002F3B26">
        <w:rPr>
          <w:rFonts w:ascii="Arial Narrow" w:eastAsia="Arial Narrow" w:hAnsi="Arial Narrow" w:cs="Arial"/>
          <w:spacing w:val="38"/>
          <w:sz w:val="24"/>
          <w:szCs w:val="24"/>
          <w:lang w:eastAsia="fr-FR"/>
        </w:rPr>
        <w:t xml:space="preserve"> </w:t>
      </w:r>
      <w:r w:rsidRPr="002F3B26">
        <w:rPr>
          <w:rFonts w:ascii="Arial Narrow" w:eastAsia="Arial Narrow" w:hAnsi="Arial Narrow" w:cs="Arial"/>
          <w:spacing w:val="-1"/>
          <w:sz w:val="24"/>
          <w:szCs w:val="24"/>
          <w:lang w:eastAsia="fr-FR"/>
        </w:rPr>
        <w:t>sociale</w:t>
      </w:r>
      <w:r w:rsidRPr="002F3B26">
        <w:rPr>
          <w:rFonts w:ascii="Arial Narrow" w:eastAsia="Arial Narrow" w:hAnsi="Arial Narrow" w:cs="Arial"/>
          <w:spacing w:val="24"/>
          <w:sz w:val="24"/>
          <w:szCs w:val="24"/>
          <w:lang w:eastAsia="fr-FR"/>
        </w:rPr>
        <w:t xml:space="preserve"> </w:t>
      </w:r>
      <w:r w:rsidRPr="002F3B26">
        <w:rPr>
          <w:rFonts w:ascii="Arial Narrow" w:eastAsia="Arial Narrow" w:hAnsi="Arial Narrow" w:cs="Arial"/>
          <w:spacing w:val="-1"/>
          <w:sz w:val="24"/>
          <w:szCs w:val="24"/>
          <w:lang w:eastAsia="fr-FR"/>
        </w:rPr>
        <w:t>et</w:t>
      </w:r>
      <w:r w:rsidRPr="002F3B26">
        <w:rPr>
          <w:rFonts w:ascii="Arial Narrow" w:eastAsia="Arial Narrow" w:hAnsi="Arial Narrow" w:cs="Arial"/>
          <w:spacing w:val="39"/>
          <w:sz w:val="24"/>
          <w:szCs w:val="24"/>
          <w:lang w:eastAsia="fr-FR"/>
        </w:rPr>
        <w:t xml:space="preserve"> </w:t>
      </w:r>
      <w:r w:rsidRPr="002F3B26">
        <w:rPr>
          <w:rFonts w:ascii="Arial Narrow" w:eastAsia="Arial Narrow" w:hAnsi="Arial Narrow" w:cs="Arial"/>
          <w:spacing w:val="-1"/>
          <w:sz w:val="24"/>
          <w:szCs w:val="24"/>
          <w:lang w:eastAsia="fr-FR"/>
        </w:rPr>
        <w:t>souscrivent</w:t>
      </w:r>
      <w:r w:rsidRPr="002F3B26">
        <w:rPr>
          <w:rFonts w:ascii="Arial Narrow" w:eastAsia="Arial Narrow" w:hAnsi="Arial Narrow" w:cs="Arial"/>
          <w:spacing w:val="53"/>
          <w:sz w:val="24"/>
          <w:szCs w:val="24"/>
          <w:lang w:eastAsia="fr-FR"/>
        </w:rPr>
        <w:t xml:space="preserve"> </w:t>
      </w:r>
      <w:r w:rsidRPr="002F3B26">
        <w:rPr>
          <w:rFonts w:ascii="Arial Narrow" w:eastAsia="Arial Narrow" w:hAnsi="Arial Narrow" w:cs="Arial"/>
          <w:spacing w:val="-1"/>
          <w:sz w:val="24"/>
          <w:szCs w:val="24"/>
          <w:lang w:eastAsia="fr-FR"/>
        </w:rPr>
        <w:t>régulièrement</w:t>
      </w:r>
      <w:r w:rsidRPr="002F3B26">
        <w:rPr>
          <w:rFonts w:ascii="Arial Narrow" w:eastAsia="Arial Narrow" w:hAnsi="Arial Narrow" w:cs="Arial"/>
          <w:sz w:val="24"/>
          <w:szCs w:val="24"/>
          <w:lang w:eastAsia="fr-FR"/>
        </w:rPr>
        <w:t xml:space="preserve"> </w:t>
      </w:r>
      <w:r w:rsidRPr="002F3B26">
        <w:rPr>
          <w:rFonts w:ascii="Arial Narrow" w:eastAsia="Arial Narrow" w:hAnsi="Arial Narrow" w:cs="Arial"/>
          <w:spacing w:val="-1"/>
          <w:sz w:val="24"/>
          <w:szCs w:val="24"/>
          <w:lang w:eastAsia="fr-FR"/>
        </w:rPr>
        <w:t>leurs</w:t>
      </w:r>
      <w:r w:rsidRPr="002F3B26">
        <w:rPr>
          <w:rFonts w:ascii="Arial Narrow" w:eastAsia="Arial Narrow" w:hAnsi="Arial Narrow" w:cs="Arial"/>
          <w:spacing w:val="-3"/>
          <w:sz w:val="24"/>
          <w:szCs w:val="24"/>
          <w:lang w:eastAsia="fr-FR"/>
        </w:rPr>
        <w:t xml:space="preserve"> </w:t>
      </w:r>
      <w:r w:rsidRPr="002F3B26">
        <w:rPr>
          <w:rFonts w:ascii="Arial Narrow" w:eastAsia="Arial Narrow" w:hAnsi="Arial Narrow" w:cs="Arial"/>
          <w:spacing w:val="-1"/>
          <w:sz w:val="24"/>
          <w:szCs w:val="24"/>
          <w:lang w:eastAsia="fr-FR"/>
        </w:rPr>
        <w:t>déclarations de</w:t>
      </w:r>
      <w:r w:rsidRPr="002F3B26">
        <w:rPr>
          <w:rFonts w:ascii="Arial Narrow" w:eastAsia="Arial Narrow" w:hAnsi="Arial Narrow" w:cs="Arial"/>
          <w:sz w:val="24"/>
          <w:szCs w:val="24"/>
          <w:lang w:eastAsia="fr-FR"/>
        </w:rPr>
        <w:t xml:space="preserve"> </w:t>
      </w:r>
      <w:r w:rsidRPr="002F3B26">
        <w:rPr>
          <w:rFonts w:ascii="Arial Narrow" w:eastAsia="Arial Narrow" w:hAnsi="Arial Narrow" w:cs="Arial"/>
          <w:spacing w:val="-1"/>
          <w:sz w:val="24"/>
          <w:szCs w:val="24"/>
          <w:lang w:eastAsia="fr-FR"/>
        </w:rPr>
        <w:t>salaire</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pacing w:val="-1"/>
          <w:sz w:val="24"/>
          <w:szCs w:val="24"/>
          <w:lang w:eastAsia="fr-FR"/>
        </w:rPr>
        <w:t>et sont en situation régulière auprès</w:t>
      </w:r>
      <w:r w:rsidRPr="002F3B26">
        <w:rPr>
          <w:rFonts w:ascii="Arial Narrow" w:eastAsia="Arial Narrow" w:hAnsi="Arial Narrow" w:cs="Arial"/>
          <w:sz w:val="24"/>
          <w:szCs w:val="24"/>
          <w:lang w:eastAsia="fr-FR"/>
        </w:rPr>
        <w:t xml:space="preserve"> </w:t>
      </w:r>
      <w:r w:rsidRPr="002F3B26">
        <w:rPr>
          <w:rFonts w:ascii="Arial Narrow" w:eastAsia="Arial Narrow" w:hAnsi="Arial Narrow" w:cs="Arial"/>
          <w:spacing w:val="-1"/>
          <w:sz w:val="24"/>
          <w:szCs w:val="24"/>
          <w:lang w:eastAsia="fr-FR"/>
        </w:rPr>
        <w:t>de</w:t>
      </w:r>
      <w:r w:rsidRPr="002F3B26">
        <w:rPr>
          <w:rFonts w:ascii="Arial Narrow" w:eastAsia="Arial Narrow" w:hAnsi="Arial Narrow" w:cs="Arial"/>
          <w:sz w:val="24"/>
          <w:szCs w:val="24"/>
          <w:lang w:eastAsia="fr-FR"/>
        </w:rPr>
        <w:t xml:space="preserve"> </w:t>
      </w:r>
      <w:r w:rsidRPr="002F3B26">
        <w:rPr>
          <w:rFonts w:ascii="Arial Narrow" w:eastAsia="Arial Narrow" w:hAnsi="Arial Narrow" w:cs="Arial"/>
          <w:spacing w:val="-1"/>
          <w:sz w:val="24"/>
          <w:szCs w:val="24"/>
          <w:lang w:eastAsia="fr-FR"/>
        </w:rPr>
        <w:t>cet</w:t>
      </w:r>
      <w:r w:rsidRPr="002F3B26">
        <w:rPr>
          <w:rFonts w:ascii="Arial Narrow" w:eastAsia="Arial Narrow" w:hAnsi="Arial Narrow" w:cs="Arial"/>
          <w:sz w:val="24"/>
          <w:szCs w:val="24"/>
          <w:lang w:eastAsia="fr-FR"/>
        </w:rPr>
        <w:t xml:space="preserve"> </w:t>
      </w:r>
      <w:r w:rsidRPr="002F3B26">
        <w:rPr>
          <w:rFonts w:ascii="Arial Narrow" w:eastAsia="Arial Narrow" w:hAnsi="Arial Narrow" w:cs="Arial"/>
          <w:spacing w:val="-1"/>
          <w:sz w:val="24"/>
          <w:szCs w:val="24"/>
          <w:lang w:eastAsia="fr-FR"/>
        </w:rPr>
        <w:t>organisme.</w:t>
      </w:r>
    </w:p>
    <w:p w14:paraId="3F4289A9" w14:textId="79BB3002" w:rsidR="000F1632" w:rsidRPr="002F3B26" w:rsidRDefault="000F1632" w:rsidP="000F1632">
      <w:pPr>
        <w:widowControl w:val="0"/>
        <w:numPr>
          <w:ilvl w:val="0"/>
          <w:numId w:val="52"/>
        </w:numPr>
        <w:tabs>
          <w:tab w:val="left" w:pos="1764"/>
        </w:tabs>
        <w:spacing w:after="0" w:line="240" w:lineRule="auto"/>
        <w:ind w:left="567"/>
        <w:jc w:val="both"/>
        <w:rPr>
          <w:rFonts w:ascii="Arial Narrow" w:eastAsia="Arial Narrow" w:hAnsi="Arial Narrow" w:cs="Arial Narrow"/>
          <w:sz w:val="24"/>
          <w:szCs w:val="24"/>
          <w:lang w:eastAsia="fr-FR"/>
        </w:rPr>
      </w:pPr>
      <w:r w:rsidRPr="002F3B26">
        <w:rPr>
          <w:rFonts w:ascii="Arial Narrow" w:eastAsia="Arial Narrow" w:hAnsi="Arial Narrow" w:cs="Arial"/>
          <w:spacing w:val="-1"/>
          <w:sz w:val="24"/>
          <w:szCs w:val="24"/>
          <w:lang w:eastAsia="fr-FR"/>
        </w:rPr>
        <w:t xml:space="preserve">Exercent l’une des activités en rapport avec l’objet du </w:t>
      </w:r>
      <w:r w:rsidR="002F3B26" w:rsidRPr="002F3B26">
        <w:rPr>
          <w:rFonts w:ascii="Arial Narrow" w:eastAsia="Arial Narrow" w:hAnsi="Arial Narrow" w:cs="Arial"/>
          <w:spacing w:val="-1"/>
          <w:sz w:val="24"/>
          <w:szCs w:val="24"/>
          <w:lang w:eastAsia="fr-FR"/>
        </w:rPr>
        <w:t>de la consultation</w:t>
      </w:r>
      <w:r w:rsidRPr="002F3B26">
        <w:rPr>
          <w:rFonts w:ascii="Arial Narrow" w:eastAsia="Arial Narrow" w:hAnsi="Arial Narrow" w:cs="Arial"/>
          <w:spacing w:val="-1"/>
          <w:sz w:val="24"/>
          <w:szCs w:val="24"/>
          <w:lang w:eastAsia="fr-FR"/>
        </w:rPr>
        <w:t>.</w:t>
      </w:r>
    </w:p>
    <w:p w14:paraId="76A7FAFF" w14:textId="77777777" w:rsidR="000F1632" w:rsidRPr="002F3B26" w:rsidRDefault="000F1632" w:rsidP="000F1632">
      <w:pPr>
        <w:widowControl w:val="0"/>
        <w:spacing w:after="0" w:line="240" w:lineRule="auto"/>
        <w:jc w:val="both"/>
        <w:rPr>
          <w:rFonts w:ascii="Arial Narrow" w:eastAsia="Arial Narrow" w:hAnsi="Arial Narrow" w:cs="Arial Narrow"/>
          <w:sz w:val="23"/>
          <w:szCs w:val="23"/>
          <w:lang w:eastAsia="fr-FR"/>
        </w:rPr>
      </w:pPr>
    </w:p>
    <w:p w14:paraId="25550A57" w14:textId="77777777" w:rsidR="000F1632" w:rsidRPr="002F3B26" w:rsidRDefault="000F1632" w:rsidP="000F1632">
      <w:pPr>
        <w:widowControl w:val="0"/>
        <w:spacing w:after="0" w:line="240" w:lineRule="auto"/>
        <w:jc w:val="both"/>
        <w:rPr>
          <w:rFonts w:ascii="Arial Narrow" w:eastAsia="Arial Narrow" w:hAnsi="Arial Narrow" w:cs="Arial Narrow"/>
          <w:sz w:val="24"/>
          <w:szCs w:val="24"/>
          <w:lang w:eastAsia="fr-FR"/>
        </w:rPr>
      </w:pPr>
      <w:r w:rsidRPr="002F3B26">
        <w:rPr>
          <w:rFonts w:ascii="Arial Narrow" w:eastAsia="Arial Narrow" w:hAnsi="Arial Narrow" w:cs="Arial"/>
          <w:sz w:val="24"/>
          <w:szCs w:val="24"/>
          <w:lang w:eastAsia="fr-FR"/>
        </w:rPr>
        <w:t>2/</w:t>
      </w:r>
      <w:r w:rsidRPr="002F3B26">
        <w:rPr>
          <w:rFonts w:ascii="Arial Narrow" w:eastAsia="Arial Narrow" w:hAnsi="Arial Narrow" w:cs="Arial"/>
          <w:spacing w:val="54"/>
          <w:sz w:val="24"/>
          <w:szCs w:val="24"/>
          <w:lang w:eastAsia="fr-FR"/>
        </w:rPr>
        <w:t xml:space="preserve"> </w:t>
      </w:r>
      <w:r w:rsidRPr="002F3B26">
        <w:rPr>
          <w:rFonts w:ascii="Arial Narrow" w:eastAsia="Arial Narrow" w:hAnsi="Arial Narrow" w:cs="Arial"/>
          <w:sz w:val="24"/>
          <w:szCs w:val="24"/>
          <w:lang w:eastAsia="fr-FR"/>
        </w:rPr>
        <w:t>Ne</w:t>
      </w:r>
      <w:r w:rsidRPr="002F3B26">
        <w:rPr>
          <w:rFonts w:ascii="Arial Narrow" w:eastAsia="Arial Narrow" w:hAnsi="Arial Narrow" w:cs="Arial"/>
          <w:spacing w:val="-1"/>
          <w:sz w:val="24"/>
          <w:szCs w:val="24"/>
          <w:lang w:eastAsia="fr-FR"/>
        </w:rPr>
        <w:t xml:space="preserve"> sont</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z w:val="24"/>
          <w:szCs w:val="24"/>
          <w:lang w:eastAsia="fr-FR"/>
        </w:rPr>
        <w:t>pas</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pacing w:val="-1"/>
          <w:sz w:val="24"/>
          <w:szCs w:val="24"/>
          <w:lang w:eastAsia="fr-FR"/>
        </w:rPr>
        <w:t>admises</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z w:val="24"/>
          <w:szCs w:val="24"/>
          <w:lang w:eastAsia="fr-FR"/>
        </w:rPr>
        <w:t>à</w:t>
      </w:r>
      <w:r w:rsidRPr="002F3B26">
        <w:rPr>
          <w:rFonts w:ascii="Arial Narrow" w:eastAsia="Arial Narrow" w:hAnsi="Arial Narrow" w:cs="Arial"/>
          <w:spacing w:val="-1"/>
          <w:sz w:val="24"/>
          <w:szCs w:val="24"/>
          <w:lang w:eastAsia="fr-FR"/>
        </w:rPr>
        <w:t xml:space="preserve"> participer</w:t>
      </w:r>
      <w:r w:rsidRPr="002F3B26">
        <w:rPr>
          <w:rFonts w:ascii="Arial Narrow" w:eastAsia="Arial Narrow" w:hAnsi="Arial Narrow" w:cs="Arial"/>
          <w:sz w:val="24"/>
          <w:szCs w:val="24"/>
          <w:lang w:eastAsia="fr-FR"/>
        </w:rPr>
        <w:t xml:space="preserve"> à </w:t>
      </w:r>
      <w:r w:rsidRPr="002F3B26">
        <w:rPr>
          <w:rFonts w:ascii="Arial Narrow" w:eastAsia="Arial Narrow" w:hAnsi="Arial Narrow" w:cs="Arial"/>
          <w:spacing w:val="-1"/>
          <w:sz w:val="24"/>
          <w:szCs w:val="24"/>
          <w:lang w:eastAsia="fr-FR"/>
        </w:rPr>
        <w:t>la</w:t>
      </w:r>
      <w:r w:rsidRPr="002F3B26">
        <w:rPr>
          <w:rFonts w:ascii="Arial Narrow" w:eastAsia="Arial Narrow" w:hAnsi="Arial Narrow" w:cs="Arial"/>
          <w:spacing w:val="-3"/>
          <w:sz w:val="24"/>
          <w:szCs w:val="24"/>
          <w:lang w:eastAsia="fr-FR"/>
        </w:rPr>
        <w:t xml:space="preserve"> </w:t>
      </w:r>
      <w:r w:rsidRPr="002F3B26">
        <w:rPr>
          <w:rFonts w:ascii="Arial Narrow" w:eastAsia="Arial Narrow" w:hAnsi="Arial Narrow" w:cs="Arial"/>
          <w:spacing w:val="-1"/>
          <w:sz w:val="24"/>
          <w:szCs w:val="24"/>
          <w:lang w:eastAsia="fr-FR"/>
        </w:rPr>
        <w:t>présente consultation :</w:t>
      </w:r>
    </w:p>
    <w:p w14:paraId="4A7A6F44" w14:textId="77777777" w:rsidR="000F1632" w:rsidRPr="002F3B26" w:rsidRDefault="000F1632" w:rsidP="000F1632">
      <w:pPr>
        <w:widowControl w:val="0"/>
        <w:numPr>
          <w:ilvl w:val="0"/>
          <w:numId w:val="52"/>
        </w:numPr>
        <w:tabs>
          <w:tab w:val="left" w:pos="1764"/>
        </w:tabs>
        <w:spacing w:after="0" w:line="275" w:lineRule="exact"/>
        <w:ind w:left="567"/>
        <w:jc w:val="both"/>
        <w:rPr>
          <w:rFonts w:ascii="Arial Narrow" w:eastAsia="Arial Narrow" w:hAnsi="Arial Narrow" w:cs="Arial Narrow"/>
          <w:sz w:val="24"/>
          <w:szCs w:val="24"/>
          <w:lang w:eastAsia="fr-FR"/>
        </w:rPr>
      </w:pPr>
      <w:r w:rsidRPr="002F3B26">
        <w:rPr>
          <w:rFonts w:ascii="Arial Narrow" w:eastAsia="Arial Narrow" w:hAnsi="Arial Narrow" w:cs="Arial"/>
          <w:spacing w:val="-1"/>
          <w:sz w:val="24"/>
          <w:szCs w:val="24"/>
          <w:lang w:eastAsia="fr-FR"/>
        </w:rPr>
        <w:t>Les</w:t>
      </w:r>
      <w:r w:rsidRPr="002F3B26">
        <w:rPr>
          <w:rFonts w:ascii="Arial Narrow" w:eastAsia="Arial Narrow" w:hAnsi="Arial Narrow" w:cs="Arial"/>
          <w:sz w:val="24"/>
          <w:szCs w:val="24"/>
          <w:lang w:eastAsia="fr-FR"/>
        </w:rPr>
        <w:t xml:space="preserve"> </w:t>
      </w:r>
      <w:r w:rsidRPr="002F3B26">
        <w:rPr>
          <w:rFonts w:ascii="Arial Narrow" w:eastAsia="Arial Narrow" w:hAnsi="Arial Narrow" w:cs="Arial"/>
          <w:spacing w:val="-1"/>
          <w:sz w:val="24"/>
          <w:szCs w:val="24"/>
          <w:lang w:eastAsia="fr-FR"/>
        </w:rPr>
        <w:t>personnes</w:t>
      </w:r>
      <w:r w:rsidRPr="002F3B26">
        <w:rPr>
          <w:rFonts w:ascii="Arial Narrow" w:eastAsia="Arial Narrow" w:hAnsi="Arial Narrow" w:cs="Arial"/>
          <w:spacing w:val="-3"/>
          <w:sz w:val="24"/>
          <w:szCs w:val="24"/>
          <w:lang w:eastAsia="fr-FR"/>
        </w:rPr>
        <w:t xml:space="preserve"> </w:t>
      </w:r>
      <w:r w:rsidRPr="002F3B26">
        <w:rPr>
          <w:rFonts w:ascii="Arial Narrow" w:eastAsia="Arial Narrow" w:hAnsi="Arial Narrow" w:cs="Arial"/>
          <w:sz w:val="24"/>
          <w:szCs w:val="24"/>
          <w:lang w:eastAsia="fr-FR"/>
        </w:rPr>
        <w:t>en</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pacing w:val="-1"/>
          <w:sz w:val="24"/>
          <w:szCs w:val="24"/>
          <w:lang w:eastAsia="fr-FR"/>
        </w:rPr>
        <w:t>liquidation</w:t>
      </w:r>
      <w:r w:rsidRPr="002F3B26">
        <w:rPr>
          <w:rFonts w:ascii="Arial Narrow" w:eastAsia="Arial Narrow" w:hAnsi="Arial Narrow" w:cs="Arial"/>
          <w:spacing w:val="-2"/>
          <w:sz w:val="24"/>
          <w:szCs w:val="24"/>
          <w:lang w:eastAsia="fr-FR"/>
        </w:rPr>
        <w:t xml:space="preserve"> </w:t>
      </w:r>
      <w:r w:rsidRPr="002F3B26">
        <w:rPr>
          <w:rFonts w:ascii="Arial Narrow" w:eastAsia="Arial Narrow" w:hAnsi="Arial Narrow" w:cs="Arial"/>
          <w:spacing w:val="-1"/>
          <w:sz w:val="24"/>
          <w:szCs w:val="24"/>
          <w:lang w:eastAsia="fr-FR"/>
        </w:rPr>
        <w:t>judiciaire</w:t>
      </w:r>
      <w:r w:rsidRPr="002F3B26">
        <w:rPr>
          <w:rFonts w:ascii="Arial Narrow" w:eastAsia="Arial Narrow" w:hAnsi="Arial Narrow" w:cs="Arial"/>
          <w:spacing w:val="5"/>
          <w:sz w:val="24"/>
          <w:szCs w:val="24"/>
          <w:lang w:eastAsia="fr-FR"/>
        </w:rPr>
        <w:t xml:space="preserve"> </w:t>
      </w:r>
      <w:r w:rsidRPr="002F3B26">
        <w:rPr>
          <w:rFonts w:ascii="Arial Narrow" w:eastAsia="Arial Narrow" w:hAnsi="Arial Narrow" w:cs="Arial"/>
          <w:sz w:val="24"/>
          <w:szCs w:val="24"/>
          <w:lang w:eastAsia="fr-FR"/>
        </w:rPr>
        <w:t>;</w:t>
      </w:r>
    </w:p>
    <w:p w14:paraId="560B5E5E" w14:textId="77777777" w:rsidR="000F1632" w:rsidRPr="002F3B26" w:rsidRDefault="000F1632" w:rsidP="000F1632">
      <w:pPr>
        <w:widowControl w:val="0"/>
        <w:numPr>
          <w:ilvl w:val="0"/>
          <w:numId w:val="52"/>
        </w:numPr>
        <w:tabs>
          <w:tab w:val="left" w:pos="1764"/>
        </w:tabs>
        <w:spacing w:after="0" w:line="240" w:lineRule="auto"/>
        <w:ind w:left="567"/>
        <w:jc w:val="both"/>
        <w:rPr>
          <w:rFonts w:ascii="Arial Narrow" w:eastAsia="Arial Narrow" w:hAnsi="Arial Narrow" w:cs="Arial Narrow"/>
          <w:sz w:val="24"/>
          <w:szCs w:val="24"/>
          <w:lang w:eastAsia="fr-FR"/>
        </w:rPr>
      </w:pPr>
      <w:r w:rsidRPr="002F3B26">
        <w:rPr>
          <w:rFonts w:ascii="Arial Narrow" w:eastAsia="Arial Narrow" w:hAnsi="Arial Narrow" w:cs="Arial Narrow"/>
          <w:sz w:val="24"/>
          <w:szCs w:val="24"/>
          <w:lang w:eastAsia="fr-FR"/>
        </w:rPr>
        <w:t>Les</w:t>
      </w:r>
      <w:r w:rsidRPr="002F3B26">
        <w:rPr>
          <w:rFonts w:ascii="Arial Narrow" w:eastAsia="Arial Narrow" w:hAnsi="Arial Narrow" w:cs="Arial Narrow"/>
          <w:spacing w:val="48"/>
          <w:sz w:val="24"/>
          <w:szCs w:val="24"/>
          <w:lang w:eastAsia="fr-FR"/>
        </w:rPr>
        <w:t xml:space="preserve"> </w:t>
      </w:r>
      <w:r w:rsidRPr="002F3B26">
        <w:rPr>
          <w:rFonts w:ascii="Arial Narrow" w:eastAsia="Arial Narrow" w:hAnsi="Arial Narrow" w:cs="Arial Narrow"/>
          <w:spacing w:val="-1"/>
          <w:sz w:val="24"/>
          <w:szCs w:val="24"/>
          <w:lang w:eastAsia="fr-FR"/>
        </w:rPr>
        <w:t>personnes</w:t>
      </w:r>
      <w:r w:rsidRPr="002F3B26">
        <w:rPr>
          <w:rFonts w:ascii="Arial Narrow" w:eastAsia="Arial Narrow" w:hAnsi="Arial Narrow" w:cs="Arial Narrow"/>
          <w:spacing w:val="46"/>
          <w:sz w:val="24"/>
          <w:szCs w:val="24"/>
          <w:lang w:eastAsia="fr-FR"/>
        </w:rPr>
        <w:t xml:space="preserve"> </w:t>
      </w:r>
      <w:r w:rsidRPr="002F3B26">
        <w:rPr>
          <w:rFonts w:ascii="Arial Narrow" w:eastAsia="Arial Narrow" w:hAnsi="Arial Narrow" w:cs="Arial Narrow"/>
          <w:sz w:val="24"/>
          <w:szCs w:val="24"/>
          <w:lang w:eastAsia="fr-FR"/>
        </w:rPr>
        <w:t>en</w:t>
      </w:r>
      <w:r w:rsidRPr="002F3B26">
        <w:rPr>
          <w:rFonts w:ascii="Arial Narrow" w:eastAsia="Arial Narrow" w:hAnsi="Arial Narrow" w:cs="Arial Narrow"/>
          <w:spacing w:val="49"/>
          <w:sz w:val="24"/>
          <w:szCs w:val="24"/>
          <w:lang w:eastAsia="fr-FR"/>
        </w:rPr>
        <w:t xml:space="preserve"> </w:t>
      </w:r>
      <w:r w:rsidRPr="002F3B26">
        <w:rPr>
          <w:rFonts w:ascii="Arial Narrow" w:eastAsia="Arial Narrow" w:hAnsi="Arial Narrow" w:cs="Arial Narrow"/>
          <w:spacing w:val="-1"/>
          <w:sz w:val="24"/>
          <w:szCs w:val="24"/>
          <w:lang w:eastAsia="fr-FR"/>
        </w:rPr>
        <w:t>redressement</w:t>
      </w:r>
      <w:r w:rsidRPr="002F3B26">
        <w:rPr>
          <w:rFonts w:ascii="Arial Narrow" w:eastAsia="Arial Narrow" w:hAnsi="Arial Narrow" w:cs="Arial Narrow"/>
          <w:spacing w:val="48"/>
          <w:sz w:val="24"/>
          <w:szCs w:val="24"/>
          <w:lang w:eastAsia="fr-FR"/>
        </w:rPr>
        <w:t xml:space="preserve"> </w:t>
      </w:r>
      <w:r w:rsidRPr="002F3B26">
        <w:rPr>
          <w:rFonts w:ascii="Arial Narrow" w:eastAsia="Arial Narrow" w:hAnsi="Arial Narrow" w:cs="Arial Narrow"/>
          <w:spacing w:val="-1"/>
          <w:sz w:val="24"/>
          <w:szCs w:val="24"/>
          <w:lang w:eastAsia="fr-FR"/>
        </w:rPr>
        <w:t>judiciaire,</w:t>
      </w:r>
      <w:r w:rsidRPr="002F3B26">
        <w:rPr>
          <w:rFonts w:ascii="Arial Narrow" w:eastAsia="Arial Narrow" w:hAnsi="Arial Narrow" w:cs="Arial Narrow"/>
          <w:spacing w:val="49"/>
          <w:sz w:val="24"/>
          <w:szCs w:val="24"/>
          <w:lang w:eastAsia="fr-FR"/>
        </w:rPr>
        <w:t xml:space="preserve"> </w:t>
      </w:r>
      <w:r w:rsidRPr="002F3B26">
        <w:rPr>
          <w:rFonts w:ascii="Arial Narrow" w:eastAsia="Arial Narrow" w:hAnsi="Arial Narrow" w:cs="Arial Narrow"/>
          <w:spacing w:val="-1"/>
          <w:sz w:val="24"/>
          <w:szCs w:val="24"/>
          <w:lang w:eastAsia="fr-FR"/>
        </w:rPr>
        <w:t>sauf</w:t>
      </w:r>
      <w:r w:rsidRPr="002F3B26">
        <w:rPr>
          <w:rFonts w:ascii="Arial Narrow" w:eastAsia="Arial Narrow" w:hAnsi="Arial Narrow" w:cs="Arial Narrow"/>
          <w:spacing w:val="49"/>
          <w:sz w:val="24"/>
          <w:szCs w:val="24"/>
          <w:lang w:eastAsia="fr-FR"/>
        </w:rPr>
        <w:t xml:space="preserve"> </w:t>
      </w:r>
      <w:r w:rsidRPr="002F3B26">
        <w:rPr>
          <w:rFonts w:ascii="Arial Narrow" w:eastAsia="Arial Narrow" w:hAnsi="Arial Narrow" w:cs="Arial Narrow"/>
          <w:spacing w:val="-1"/>
          <w:sz w:val="24"/>
          <w:szCs w:val="24"/>
          <w:lang w:eastAsia="fr-FR"/>
        </w:rPr>
        <w:t>autorisation</w:t>
      </w:r>
      <w:r w:rsidRPr="002F3B26">
        <w:rPr>
          <w:rFonts w:ascii="Arial Narrow" w:eastAsia="Arial Narrow" w:hAnsi="Arial Narrow" w:cs="Arial Narrow"/>
          <w:spacing w:val="49"/>
          <w:sz w:val="24"/>
          <w:szCs w:val="24"/>
          <w:lang w:eastAsia="fr-FR"/>
        </w:rPr>
        <w:t xml:space="preserve"> </w:t>
      </w:r>
      <w:r w:rsidRPr="002F3B26">
        <w:rPr>
          <w:rFonts w:ascii="Arial Narrow" w:eastAsia="Arial Narrow" w:hAnsi="Arial Narrow" w:cs="Arial Narrow"/>
          <w:spacing w:val="-1"/>
          <w:sz w:val="24"/>
          <w:szCs w:val="24"/>
          <w:lang w:eastAsia="fr-FR"/>
        </w:rPr>
        <w:t>spéciale</w:t>
      </w:r>
      <w:r w:rsidRPr="002F3B26">
        <w:rPr>
          <w:rFonts w:ascii="Arial Narrow" w:eastAsia="Arial Narrow" w:hAnsi="Arial Narrow" w:cs="Arial Narrow"/>
          <w:spacing w:val="48"/>
          <w:sz w:val="24"/>
          <w:szCs w:val="24"/>
          <w:lang w:eastAsia="fr-FR"/>
        </w:rPr>
        <w:t xml:space="preserve"> </w:t>
      </w:r>
      <w:r w:rsidRPr="002F3B26">
        <w:rPr>
          <w:rFonts w:ascii="Arial Narrow" w:eastAsia="Arial Narrow" w:hAnsi="Arial Narrow" w:cs="Arial Narrow"/>
          <w:spacing w:val="-1"/>
          <w:sz w:val="24"/>
          <w:szCs w:val="24"/>
          <w:lang w:eastAsia="fr-FR"/>
        </w:rPr>
        <w:t>délivrée</w:t>
      </w:r>
      <w:r w:rsidRPr="002F3B26">
        <w:rPr>
          <w:rFonts w:ascii="Arial Narrow" w:eastAsia="Arial Narrow" w:hAnsi="Arial Narrow" w:cs="Arial Narrow"/>
          <w:spacing w:val="47"/>
          <w:sz w:val="24"/>
          <w:szCs w:val="24"/>
          <w:lang w:eastAsia="fr-FR"/>
        </w:rPr>
        <w:t xml:space="preserve"> </w:t>
      </w:r>
      <w:r w:rsidRPr="002F3B26">
        <w:rPr>
          <w:rFonts w:ascii="Arial Narrow" w:eastAsia="Arial Narrow" w:hAnsi="Arial Narrow" w:cs="Arial Narrow"/>
          <w:sz w:val="24"/>
          <w:szCs w:val="24"/>
          <w:lang w:eastAsia="fr-FR"/>
        </w:rPr>
        <w:t>par</w:t>
      </w:r>
      <w:r w:rsidRPr="002F3B26">
        <w:rPr>
          <w:rFonts w:ascii="Arial Narrow" w:eastAsia="Arial Narrow" w:hAnsi="Arial Narrow" w:cs="Arial Narrow"/>
          <w:spacing w:val="47"/>
          <w:sz w:val="24"/>
          <w:szCs w:val="24"/>
          <w:lang w:eastAsia="fr-FR"/>
        </w:rPr>
        <w:t xml:space="preserve"> </w:t>
      </w:r>
      <w:r w:rsidRPr="002F3B26">
        <w:rPr>
          <w:rFonts w:ascii="Arial Narrow" w:eastAsia="Arial Narrow" w:hAnsi="Arial Narrow" w:cs="Arial Narrow"/>
          <w:spacing w:val="-1"/>
          <w:sz w:val="24"/>
          <w:szCs w:val="24"/>
          <w:lang w:eastAsia="fr-FR"/>
        </w:rPr>
        <w:t>l’autorité</w:t>
      </w:r>
      <w:r w:rsidRPr="002F3B26">
        <w:rPr>
          <w:rFonts w:ascii="Arial Narrow" w:eastAsia="Arial Narrow" w:hAnsi="Arial Narrow" w:cs="Arial Narrow"/>
          <w:spacing w:val="91"/>
          <w:sz w:val="24"/>
          <w:szCs w:val="24"/>
          <w:lang w:eastAsia="fr-FR"/>
        </w:rPr>
        <w:t xml:space="preserve"> </w:t>
      </w:r>
      <w:r w:rsidRPr="002F3B26">
        <w:rPr>
          <w:rFonts w:ascii="Arial Narrow" w:eastAsia="Arial Narrow" w:hAnsi="Arial Narrow" w:cs="Arial Narrow"/>
          <w:spacing w:val="-1"/>
          <w:sz w:val="24"/>
          <w:szCs w:val="24"/>
          <w:lang w:eastAsia="fr-FR"/>
        </w:rPr>
        <w:t>judiciaire</w:t>
      </w:r>
      <w:r w:rsidRPr="002F3B26">
        <w:rPr>
          <w:rFonts w:ascii="Arial Narrow" w:eastAsia="Arial Narrow" w:hAnsi="Arial Narrow" w:cs="Arial Narrow"/>
          <w:sz w:val="24"/>
          <w:szCs w:val="24"/>
          <w:lang w:eastAsia="fr-FR"/>
        </w:rPr>
        <w:t xml:space="preserve"> </w:t>
      </w:r>
      <w:r w:rsidRPr="002F3B26">
        <w:rPr>
          <w:rFonts w:ascii="Arial Narrow" w:eastAsia="Arial Narrow" w:hAnsi="Arial Narrow" w:cs="Arial Narrow"/>
          <w:spacing w:val="-1"/>
          <w:sz w:val="24"/>
          <w:szCs w:val="24"/>
          <w:lang w:eastAsia="fr-FR"/>
        </w:rPr>
        <w:t>compétente.</w:t>
      </w:r>
    </w:p>
    <w:p w14:paraId="0D300DC0" w14:textId="10E9674D" w:rsidR="000F1632" w:rsidRPr="002F3B26" w:rsidRDefault="000F1632" w:rsidP="000F1632">
      <w:pPr>
        <w:widowControl w:val="0"/>
        <w:numPr>
          <w:ilvl w:val="0"/>
          <w:numId w:val="52"/>
        </w:numPr>
        <w:tabs>
          <w:tab w:val="left" w:pos="1764"/>
        </w:tabs>
        <w:spacing w:after="0" w:line="240" w:lineRule="auto"/>
        <w:ind w:left="567"/>
        <w:jc w:val="both"/>
        <w:rPr>
          <w:rFonts w:ascii="Arial Narrow" w:eastAsia="Arial Narrow" w:hAnsi="Arial Narrow" w:cs="Arial Narrow"/>
          <w:sz w:val="24"/>
          <w:szCs w:val="24"/>
          <w:lang w:eastAsia="fr-FR"/>
        </w:rPr>
      </w:pPr>
      <w:r w:rsidRPr="002F3B26">
        <w:rPr>
          <w:rFonts w:ascii="Arial Narrow" w:eastAsia="Arial Narrow" w:hAnsi="Arial Narrow" w:cs="Arial Narrow"/>
          <w:sz w:val="24"/>
          <w:szCs w:val="24"/>
          <w:lang w:eastAsia="fr-FR"/>
        </w:rPr>
        <w:t>Les</w:t>
      </w:r>
      <w:r w:rsidRPr="002F3B26">
        <w:rPr>
          <w:rFonts w:ascii="Arial Narrow" w:eastAsia="Arial Narrow" w:hAnsi="Arial Narrow" w:cs="Arial Narrow"/>
          <w:spacing w:val="24"/>
          <w:sz w:val="24"/>
          <w:szCs w:val="24"/>
          <w:lang w:eastAsia="fr-FR"/>
        </w:rPr>
        <w:t xml:space="preserve"> </w:t>
      </w:r>
      <w:r w:rsidRPr="002F3B26">
        <w:rPr>
          <w:rFonts w:ascii="Arial Narrow" w:eastAsia="Arial Narrow" w:hAnsi="Arial Narrow" w:cs="Arial Narrow"/>
          <w:spacing w:val="-1"/>
          <w:sz w:val="24"/>
          <w:szCs w:val="24"/>
          <w:lang w:eastAsia="fr-FR"/>
        </w:rPr>
        <w:t>personnes</w:t>
      </w:r>
      <w:r w:rsidRPr="002F3B26">
        <w:rPr>
          <w:rFonts w:ascii="Arial Narrow" w:eastAsia="Arial Narrow" w:hAnsi="Arial Narrow" w:cs="Arial Narrow"/>
          <w:spacing w:val="21"/>
          <w:sz w:val="24"/>
          <w:szCs w:val="24"/>
          <w:lang w:eastAsia="fr-FR"/>
        </w:rPr>
        <w:t xml:space="preserve"> </w:t>
      </w:r>
      <w:r w:rsidRPr="002F3B26">
        <w:rPr>
          <w:rFonts w:ascii="Arial Narrow" w:eastAsia="Arial Narrow" w:hAnsi="Arial Narrow" w:cs="Arial Narrow"/>
          <w:spacing w:val="-1"/>
          <w:sz w:val="24"/>
          <w:szCs w:val="24"/>
          <w:lang w:eastAsia="fr-FR"/>
        </w:rPr>
        <w:t>ayant</w:t>
      </w:r>
      <w:r w:rsidRPr="002F3B26">
        <w:rPr>
          <w:rFonts w:ascii="Arial Narrow" w:eastAsia="Arial Narrow" w:hAnsi="Arial Narrow" w:cs="Arial Narrow"/>
          <w:spacing w:val="24"/>
          <w:sz w:val="24"/>
          <w:szCs w:val="24"/>
          <w:lang w:eastAsia="fr-FR"/>
        </w:rPr>
        <w:t xml:space="preserve"> </w:t>
      </w:r>
      <w:r w:rsidRPr="002F3B26">
        <w:rPr>
          <w:rFonts w:ascii="Arial Narrow" w:eastAsia="Arial Narrow" w:hAnsi="Arial Narrow" w:cs="Arial Narrow"/>
          <w:sz w:val="24"/>
          <w:szCs w:val="24"/>
          <w:lang w:eastAsia="fr-FR"/>
        </w:rPr>
        <w:t>fait</w:t>
      </w:r>
      <w:r w:rsidRPr="002F3B26">
        <w:rPr>
          <w:rFonts w:ascii="Arial Narrow" w:eastAsia="Arial Narrow" w:hAnsi="Arial Narrow" w:cs="Arial Narrow"/>
          <w:spacing w:val="21"/>
          <w:sz w:val="24"/>
          <w:szCs w:val="24"/>
          <w:lang w:eastAsia="fr-FR"/>
        </w:rPr>
        <w:t xml:space="preserve"> </w:t>
      </w:r>
      <w:r w:rsidRPr="002F3B26">
        <w:rPr>
          <w:rFonts w:ascii="Arial Narrow" w:eastAsia="Arial Narrow" w:hAnsi="Arial Narrow" w:cs="Arial Narrow"/>
          <w:spacing w:val="-1"/>
          <w:sz w:val="24"/>
          <w:szCs w:val="24"/>
          <w:lang w:eastAsia="fr-FR"/>
        </w:rPr>
        <w:t>l’objet</w:t>
      </w:r>
      <w:r w:rsidRPr="002F3B26">
        <w:rPr>
          <w:rFonts w:ascii="Arial Narrow" w:eastAsia="Arial Narrow" w:hAnsi="Arial Narrow" w:cs="Arial Narrow"/>
          <w:spacing w:val="22"/>
          <w:sz w:val="24"/>
          <w:szCs w:val="24"/>
          <w:lang w:eastAsia="fr-FR"/>
        </w:rPr>
        <w:t xml:space="preserve"> </w:t>
      </w:r>
      <w:r w:rsidRPr="002F3B26">
        <w:rPr>
          <w:rFonts w:ascii="Arial Narrow" w:eastAsia="Arial Narrow" w:hAnsi="Arial Narrow" w:cs="Arial Narrow"/>
          <w:spacing w:val="-1"/>
          <w:sz w:val="24"/>
          <w:szCs w:val="24"/>
          <w:lang w:eastAsia="fr-FR"/>
        </w:rPr>
        <w:t>d’une</w:t>
      </w:r>
      <w:r w:rsidRPr="002F3B26">
        <w:rPr>
          <w:rFonts w:ascii="Arial Narrow" w:eastAsia="Arial Narrow" w:hAnsi="Arial Narrow" w:cs="Arial Narrow"/>
          <w:spacing w:val="24"/>
          <w:sz w:val="24"/>
          <w:szCs w:val="24"/>
          <w:lang w:eastAsia="fr-FR"/>
        </w:rPr>
        <w:t xml:space="preserve"> </w:t>
      </w:r>
      <w:r w:rsidRPr="002F3B26">
        <w:rPr>
          <w:rFonts w:ascii="Arial Narrow" w:eastAsia="Arial Narrow" w:hAnsi="Arial Narrow" w:cs="Arial Narrow"/>
          <w:spacing w:val="-1"/>
          <w:sz w:val="24"/>
          <w:szCs w:val="24"/>
          <w:lang w:eastAsia="fr-FR"/>
        </w:rPr>
        <w:t>exclusion</w:t>
      </w:r>
      <w:r w:rsidRPr="002F3B26">
        <w:rPr>
          <w:rFonts w:ascii="Arial Narrow" w:eastAsia="Arial Narrow" w:hAnsi="Arial Narrow" w:cs="Arial Narrow"/>
          <w:spacing w:val="24"/>
          <w:sz w:val="24"/>
          <w:szCs w:val="24"/>
          <w:lang w:eastAsia="fr-FR"/>
        </w:rPr>
        <w:t xml:space="preserve"> </w:t>
      </w:r>
      <w:r w:rsidRPr="002F3B26">
        <w:rPr>
          <w:rFonts w:ascii="Arial Narrow" w:eastAsia="Arial Narrow" w:hAnsi="Arial Narrow" w:cs="Arial Narrow"/>
          <w:spacing w:val="-1"/>
          <w:sz w:val="24"/>
          <w:szCs w:val="24"/>
          <w:lang w:eastAsia="fr-FR"/>
        </w:rPr>
        <w:t>temporaire</w:t>
      </w:r>
      <w:r w:rsidRPr="002F3B26">
        <w:rPr>
          <w:rFonts w:ascii="Arial Narrow" w:eastAsia="Arial Narrow" w:hAnsi="Arial Narrow" w:cs="Arial Narrow"/>
          <w:spacing w:val="24"/>
          <w:sz w:val="24"/>
          <w:szCs w:val="24"/>
          <w:lang w:eastAsia="fr-FR"/>
        </w:rPr>
        <w:t xml:space="preserve"> </w:t>
      </w:r>
      <w:r w:rsidRPr="002F3B26">
        <w:rPr>
          <w:rFonts w:ascii="Arial Narrow" w:eastAsia="Arial Narrow" w:hAnsi="Arial Narrow" w:cs="Arial Narrow"/>
          <w:sz w:val="24"/>
          <w:szCs w:val="24"/>
          <w:lang w:eastAsia="fr-FR"/>
        </w:rPr>
        <w:t>ou</w:t>
      </w:r>
      <w:r w:rsidRPr="002F3B26">
        <w:rPr>
          <w:rFonts w:ascii="Arial Narrow" w:eastAsia="Arial Narrow" w:hAnsi="Arial Narrow" w:cs="Arial Narrow"/>
          <w:spacing w:val="22"/>
          <w:sz w:val="24"/>
          <w:szCs w:val="24"/>
          <w:lang w:eastAsia="fr-FR"/>
        </w:rPr>
        <w:t xml:space="preserve"> </w:t>
      </w:r>
      <w:r w:rsidRPr="002F3B26">
        <w:rPr>
          <w:rFonts w:ascii="Arial Narrow" w:eastAsia="Arial Narrow" w:hAnsi="Arial Narrow" w:cs="Arial Narrow"/>
          <w:spacing w:val="-1"/>
          <w:sz w:val="24"/>
          <w:szCs w:val="24"/>
          <w:lang w:eastAsia="fr-FR"/>
        </w:rPr>
        <w:t>définitive</w:t>
      </w:r>
      <w:r w:rsidRPr="002F3B26">
        <w:rPr>
          <w:rFonts w:ascii="Arial Narrow" w:eastAsia="Arial Narrow" w:hAnsi="Arial Narrow" w:cs="Arial Narrow"/>
          <w:sz w:val="24"/>
          <w:szCs w:val="24"/>
          <w:lang w:eastAsia="fr-FR"/>
        </w:rPr>
        <w:t xml:space="preserve"> ;</w:t>
      </w:r>
    </w:p>
    <w:p w14:paraId="750EFD04" w14:textId="37D38F1F" w:rsidR="001313E8" w:rsidRPr="00793F22" w:rsidRDefault="00793F22" w:rsidP="00793F22">
      <w:pPr>
        <w:autoSpaceDE w:val="0"/>
        <w:autoSpaceDN w:val="0"/>
        <w:adjustRightInd w:val="0"/>
        <w:spacing w:before="120" w:after="240" w:line="256" w:lineRule="auto"/>
        <w:ind w:right="1134"/>
        <w:rPr>
          <w:rFonts w:ascii="Arial Narrow" w:eastAsia="Calibri" w:hAnsi="Arial Narrow" w:cs="Arial"/>
          <w:b/>
          <w:bCs/>
          <w:color w:val="FF0000"/>
          <w:sz w:val="24"/>
          <w:szCs w:val="24"/>
        </w:rPr>
      </w:pPr>
      <w:bookmarkStart w:id="5" w:name="_Hlk156841005"/>
      <w:r w:rsidRPr="00CA257B">
        <w:rPr>
          <w:rFonts w:ascii="Arial Narrow" w:eastAsia="Times New Roman" w:hAnsi="Arial Narrow" w:cs="Times New Roman"/>
          <w:b/>
          <w:sz w:val="24"/>
          <w:szCs w:val="24"/>
          <w:lang w:eastAsia="fr-FR"/>
        </w:rPr>
        <w:t xml:space="preserve">ARTICLE </w:t>
      </w:r>
      <w:r>
        <w:rPr>
          <w:rFonts w:ascii="Arial Narrow" w:eastAsia="Times New Roman" w:hAnsi="Arial Narrow" w:cs="Times New Roman"/>
          <w:b/>
          <w:sz w:val="24"/>
          <w:szCs w:val="24"/>
          <w:lang w:eastAsia="fr-FR"/>
        </w:rPr>
        <w:t>2</w:t>
      </w:r>
      <w:r w:rsidR="002F3B26">
        <w:rPr>
          <w:rFonts w:ascii="Arial Narrow" w:eastAsia="Times New Roman" w:hAnsi="Arial Narrow" w:cs="Times New Roman"/>
          <w:b/>
          <w:sz w:val="24"/>
          <w:szCs w:val="24"/>
          <w:lang w:eastAsia="fr-FR"/>
        </w:rPr>
        <w:t>3</w:t>
      </w:r>
      <w:r w:rsidRPr="00CA257B">
        <w:rPr>
          <w:rFonts w:ascii="Arial Narrow" w:eastAsia="Times New Roman" w:hAnsi="Arial Narrow" w:cs="Times New Roman"/>
          <w:b/>
          <w:sz w:val="24"/>
          <w:szCs w:val="24"/>
          <w:lang w:eastAsia="fr-FR"/>
        </w:rPr>
        <w:t xml:space="preserve"> : </w:t>
      </w:r>
      <w:r w:rsidR="001313E8" w:rsidRPr="00793F22">
        <w:rPr>
          <w:rFonts w:ascii="Arial Narrow" w:eastAsia="Calibri" w:hAnsi="Arial Narrow" w:cs="Arial"/>
          <w:b/>
          <w:bCs/>
          <w:sz w:val="24"/>
          <w:szCs w:val="24"/>
        </w:rPr>
        <w:t xml:space="preserve">JUSTIFICATION </w:t>
      </w:r>
      <w:bookmarkEnd w:id="5"/>
      <w:r w:rsidR="001313E8" w:rsidRPr="00793F22">
        <w:rPr>
          <w:rFonts w:ascii="Arial Narrow" w:eastAsia="Calibri" w:hAnsi="Arial Narrow" w:cs="Arial"/>
          <w:b/>
          <w:bCs/>
          <w:sz w:val="24"/>
          <w:szCs w:val="24"/>
        </w:rPr>
        <w:t>DES CAPACITES ET DES QUALITES DES CONCURRENTS</w:t>
      </w:r>
    </w:p>
    <w:p w14:paraId="1A9D4DDD" w14:textId="77777777" w:rsidR="005305C9" w:rsidRPr="00A51A6D" w:rsidRDefault="005305C9" w:rsidP="005305C9">
      <w:pPr>
        <w:autoSpaceDE w:val="0"/>
        <w:autoSpaceDN w:val="0"/>
        <w:adjustRightInd w:val="0"/>
        <w:spacing w:before="240" w:after="240" w:line="256" w:lineRule="auto"/>
        <w:ind w:right="1134"/>
        <w:contextualSpacing/>
        <w:jc w:val="both"/>
        <w:rPr>
          <w:rFonts w:ascii="Arial Narrow" w:eastAsia="Calibri" w:hAnsi="Arial Narrow" w:cs="TimesNewRomanMTStd"/>
          <w:sz w:val="24"/>
          <w:szCs w:val="24"/>
          <w14:ligatures w14:val="standardContextual"/>
        </w:rPr>
      </w:pPr>
      <w:r w:rsidRPr="00A51A6D">
        <w:rPr>
          <w:rFonts w:ascii="Arial Narrow" w:eastAsia="Calibri" w:hAnsi="Arial Narrow" w:cs="TimesNewRomanMTStd"/>
          <w:sz w:val="24"/>
          <w:szCs w:val="24"/>
          <w14:ligatures w14:val="standardContextual"/>
        </w:rPr>
        <w:t>I- Chaque concurrent est tenu de présenter les dossiers suivants :</w:t>
      </w:r>
    </w:p>
    <w:p w14:paraId="5F5E0D19" w14:textId="77777777" w:rsidR="00F52E7B" w:rsidRPr="00A51A6D" w:rsidRDefault="00F52E7B" w:rsidP="00F52E7B">
      <w:pPr>
        <w:autoSpaceDE w:val="0"/>
        <w:autoSpaceDN w:val="0"/>
        <w:adjustRightInd w:val="0"/>
        <w:spacing w:after="0" w:line="240" w:lineRule="auto"/>
        <w:ind w:left="1080" w:right="1134"/>
        <w:contextualSpacing/>
        <w:jc w:val="both"/>
        <w:rPr>
          <w:rFonts w:ascii="Arial Narrow" w:eastAsia="Calibri" w:hAnsi="Arial Narrow" w:cs="TimesNewRomanMTStd"/>
          <w:sz w:val="24"/>
          <w:szCs w:val="24"/>
          <w14:ligatures w14:val="standardContextual"/>
        </w:rPr>
      </w:pPr>
    </w:p>
    <w:p w14:paraId="3629633B" w14:textId="77777777" w:rsidR="00F52E7B" w:rsidRPr="008A370B" w:rsidRDefault="00F52E7B" w:rsidP="00452779">
      <w:pPr>
        <w:pStyle w:val="Paragraphedeliste"/>
        <w:numPr>
          <w:ilvl w:val="0"/>
          <w:numId w:val="38"/>
        </w:numPr>
        <w:ind w:right="72"/>
        <w:jc w:val="both"/>
        <w:rPr>
          <w:rFonts w:ascii="Arial Narrow" w:eastAsia="Arial" w:hAnsi="Arial Narrow" w:cs="Arial"/>
          <w:b/>
          <w:bCs/>
          <w:sz w:val="24"/>
          <w:szCs w:val="24"/>
          <w:lang w:eastAsia="fr-FR"/>
        </w:rPr>
      </w:pPr>
      <w:r w:rsidRPr="008A370B">
        <w:rPr>
          <w:rFonts w:ascii="Arial Narrow" w:eastAsia="Calibri" w:hAnsi="Arial Narrow" w:cs="TimesNewRomanMTStd"/>
          <w:sz w:val="24"/>
          <w:szCs w:val="24"/>
          <w14:ligatures w14:val="standardContextual"/>
        </w:rPr>
        <w:t xml:space="preserve"> </w:t>
      </w:r>
      <w:r w:rsidRPr="008A370B">
        <w:rPr>
          <w:rFonts w:ascii="Arial Narrow" w:eastAsia="Arial" w:hAnsi="Arial Narrow" w:cs="Arial"/>
          <w:b/>
          <w:bCs/>
          <w:sz w:val="24"/>
          <w:szCs w:val="24"/>
          <w:lang w:eastAsia="fr-FR"/>
        </w:rPr>
        <w:t>Le dossier administratif comprend :</w:t>
      </w:r>
    </w:p>
    <w:p w14:paraId="63914896" w14:textId="217FD4FB" w:rsidR="006F63F4" w:rsidRPr="008A370B" w:rsidRDefault="006F63F4" w:rsidP="006F63F4">
      <w:pPr>
        <w:ind w:right="72"/>
        <w:jc w:val="both"/>
        <w:rPr>
          <w:rFonts w:ascii="Arial Narrow" w:eastAsia="Arial" w:hAnsi="Arial Narrow" w:cs="Arial"/>
          <w:b/>
          <w:bCs/>
          <w:sz w:val="24"/>
          <w:szCs w:val="24"/>
          <w:lang w:eastAsia="fr-FR"/>
        </w:rPr>
      </w:pPr>
      <w:r w:rsidRPr="008A370B">
        <w:rPr>
          <w:rFonts w:ascii="Arial Narrow" w:eastAsia="Arial" w:hAnsi="Arial Narrow" w:cs="Arial"/>
          <w:b/>
          <w:bCs/>
          <w:sz w:val="24"/>
          <w:szCs w:val="24"/>
          <w:lang w:eastAsia="fr-FR"/>
        </w:rPr>
        <w:t>- Pour chaque concurrent, au moment de la présentation des offres :</w:t>
      </w:r>
    </w:p>
    <w:p w14:paraId="20856BDB" w14:textId="77777777" w:rsidR="00A05090" w:rsidRPr="00A51A6D" w:rsidRDefault="00A05090" w:rsidP="00452779">
      <w:pPr>
        <w:numPr>
          <w:ilvl w:val="0"/>
          <w:numId w:val="49"/>
        </w:numPr>
        <w:spacing w:after="0" w:line="240" w:lineRule="auto"/>
        <w:ind w:right="38"/>
        <w:contextualSpacing/>
        <w:rPr>
          <w:rFonts w:ascii="Arial Narrow" w:eastAsia="Calibri" w:hAnsi="Arial Narrow" w:cs="Arial"/>
          <w:sz w:val="24"/>
          <w:szCs w:val="24"/>
        </w:rPr>
      </w:pPr>
      <w:r w:rsidRPr="00A51A6D">
        <w:rPr>
          <w:rFonts w:ascii="Arial Narrow" w:eastAsia="Calibri" w:hAnsi="Arial Narrow" w:cs="Arial"/>
          <w:b/>
          <w:sz w:val="24"/>
          <w:szCs w:val="24"/>
        </w:rPr>
        <w:t xml:space="preserve">La ou les pièces justifiant les pouvoirs conférés </w:t>
      </w:r>
      <w:r w:rsidRPr="00A51A6D">
        <w:rPr>
          <w:rFonts w:ascii="Arial Narrow" w:eastAsia="Calibri" w:hAnsi="Arial Narrow" w:cs="Arial"/>
          <w:sz w:val="24"/>
          <w:szCs w:val="24"/>
        </w:rPr>
        <w:t xml:space="preserve">à la personne agissant au nom du concurrent. Ces pièces varient selon la forme juridique du concurrent : </w:t>
      </w:r>
    </w:p>
    <w:p w14:paraId="39877A24" w14:textId="77777777" w:rsidR="00A05090" w:rsidRPr="00A51A6D" w:rsidRDefault="00A05090" w:rsidP="00452779">
      <w:pPr>
        <w:numPr>
          <w:ilvl w:val="1"/>
          <w:numId w:val="48"/>
        </w:numPr>
        <w:spacing w:after="0" w:line="240" w:lineRule="auto"/>
        <w:ind w:right="72"/>
        <w:contextualSpacing/>
        <w:rPr>
          <w:rFonts w:ascii="Arial Narrow" w:eastAsia="Calibri" w:hAnsi="Arial Narrow" w:cs="Arial"/>
          <w:sz w:val="24"/>
          <w:szCs w:val="24"/>
        </w:rPr>
      </w:pPr>
      <w:r w:rsidRPr="00A51A6D">
        <w:rPr>
          <w:rFonts w:ascii="Arial Narrow" w:eastAsia="Calibri" w:hAnsi="Arial Narrow" w:cs="Arial"/>
          <w:sz w:val="24"/>
          <w:szCs w:val="24"/>
        </w:rPr>
        <w:t>S’il s’agit d’un auto-entrepreneur ou d’une personne physique agissant pour son propre compte, aucune pièce n’est exigée ;</w:t>
      </w:r>
    </w:p>
    <w:p w14:paraId="1D6578CB" w14:textId="77777777" w:rsidR="00A05090" w:rsidRPr="00A51A6D" w:rsidRDefault="00A05090" w:rsidP="00452779">
      <w:pPr>
        <w:numPr>
          <w:ilvl w:val="1"/>
          <w:numId w:val="48"/>
        </w:numPr>
        <w:spacing w:after="0" w:line="240" w:lineRule="auto"/>
        <w:ind w:right="72"/>
        <w:contextualSpacing/>
        <w:rPr>
          <w:rFonts w:ascii="Arial Narrow" w:eastAsia="Calibri" w:hAnsi="Arial Narrow" w:cs="Arial"/>
          <w:sz w:val="24"/>
          <w:szCs w:val="24"/>
        </w:rPr>
      </w:pPr>
      <w:r w:rsidRPr="00A51A6D">
        <w:rPr>
          <w:rFonts w:ascii="Arial Narrow" w:eastAsia="Calibri" w:hAnsi="Arial Narrow" w:cs="Arial"/>
          <w:sz w:val="24"/>
          <w:szCs w:val="24"/>
        </w:rPr>
        <w:t xml:space="preserve">S’il s’agit d’un représentant du concurrent, celui-ci doit présenter, selon le cas : </w:t>
      </w:r>
    </w:p>
    <w:p w14:paraId="58D7C2AF" w14:textId="77777777" w:rsidR="00A05090" w:rsidRPr="00A51A6D" w:rsidRDefault="00A05090" w:rsidP="00452779">
      <w:pPr>
        <w:numPr>
          <w:ilvl w:val="2"/>
          <w:numId w:val="48"/>
        </w:numPr>
        <w:spacing w:after="0" w:line="240" w:lineRule="auto"/>
        <w:ind w:right="72"/>
        <w:contextualSpacing/>
        <w:rPr>
          <w:rFonts w:ascii="Arial Narrow" w:eastAsia="Calibri" w:hAnsi="Arial Narrow" w:cs="Arial"/>
          <w:sz w:val="24"/>
          <w:szCs w:val="24"/>
        </w:rPr>
      </w:pPr>
      <w:r w:rsidRPr="00A51A6D">
        <w:rPr>
          <w:rFonts w:ascii="Arial Narrow" w:eastAsia="Calibri" w:hAnsi="Arial Narrow" w:cs="Arial"/>
          <w:sz w:val="24"/>
          <w:szCs w:val="24"/>
        </w:rPr>
        <w:t>Une copie certifiée conforme de la procuration légalisée, lorsqu’il agit au nom d’une personne physique ;</w:t>
      </w:r>
    </w:p>
    <w:p w14:paraId="6854A397" w14:textId="77777777" w:rsidR="00A05090" w:rsidRPr="00A51A6D" w:rsidRDefault="00A05090" w:rsidP="00452779">
      <w:pPr>
        <w:numPr>
          <w:ilvl w:val="2"/>
          <w:numId w:val="48"/>
        </w:numPr>
        <w:spacing w:after="0" w:line="240" w:lineRule="auto"/>
        <w:ind w:right="72"/>
        <w:contextualSpacing/>
        <w:rPr>
          <w:rFonts w:ascii="Arial Narrow" w:eastAsia="Calibri" w:hAnsi="Arial Narrow" w:cs="Arial"/>
          <w:sz w:val="24"/>
          <w:szCs w:val="24"/>
        </w:rPr>
      </w:pPr>
      <w:r w:rsidRPr="00A51A6D">
        <w:rPr>
          <w:rFonts w:ascii="Arial Narrow" w:eastAsia="Calibri" w:hAnsi="Arial Narrow" w:cs="Arial"/>
          <w:sz w:val="24"/>
          <w:szCs w:val="24"/>
        </w:rPr>
        <w:t xml:space="preserve">Un extrait des statuts de la société et/ou copie certifiée conforme à l’original du procès-verbal de l’organe compétent lui conférant le pouvoir d’agir au nom de cette société ; </w:t>
      </w:r>
    </w:p>
    <w:p w14:paraId="57DCC563" w14:textId="0FC8F347" w:rsidR="005305C9" w:rsidRPr="00C220D7" w:rsidRDefault="00A05090" w:rsidP="00452779">
      <w:pPr>
        <w:numPr>
          <w:ilvl w:val="2"/>
          <w:numId w:val="48"/>
        </w:numPr>
        <w:spacing w:after="0" w:line="240" w:lineRule="auto"/>
        <w:ind w:right="72"/>
        <w:contextualSpacing/>
        <w:rPr>
          <w:rFonts w:ascii="Arial Narrow" w:eastAsia="Calibri" w:hAnsi="Arial Narrow" w:cs="Arial"/>
          <w:sz w:val="24"/>
          <w:szCs w:val="24"/>
        </w:rPr>
      </w:pPr>
      <w:r w:rsidRPr="00A51A6D">
        <w:rPr>
          <w:rFonts w:ascii="Arial Narrow" w:eastAsia="Calibri" w:hAnsi="Arial Narrow" w:cs="Arial"/>
          <w:sz w:val="24"/>
          <w:szCs w:val="24"/>
        </w:rPr>
        <w:t xml:space="preserve">L’acte par lequel la personne habilitée délègue son pouvoir à une tierce personne, le cas échéant. </w:t>
      </w:r>
    </w:p>
    <w:p w14:paraId="6DA81011" w14:textId="2B7448B5" w:rsidR="00C220D7" w:rsidRPr="00A41129" w:rsidRDefault="00C220D7" w:rsidP="00A41129">
      <w:pPr>
        <w:numPr>
          <w:ilvl w:val="0"/>
          <w:numId w:val="49"/>
        </w:numPr>
        <w:spacing w:after="0" w:line="240" w:lineRule="auto"/>
        <w:ind w:right="38"/>
        <w:contextualSpacing/>
        <w:jc w:val="both"/>
        <w:rPr>
          <w:rFonts w:ascii="Arial Narrow" w:eastAsia="Calibri" w:hAnsi="Arial Narrow" w:cs="Arial"/>
          <w:sz w:val="24"/>
          <w:szCs w:val="24"/>
        </w:rPr>
      </w:pPr>
      <w:r w:rsidRPr="00A51A6D">
        <w:rPr>
          <w:rFonts w:ascii="Arial Narrow" w:eastAsia="Calibri" w:hAnsi="Arial Narrow" w:cs="Arial"/>
          <w:b/>
          <w:sz w:val="24"/>
          <w:szCs w:val="24"/>
        </w:rPr>
        <w:t>Une déclaration sur l'honneur</w:t>
      </w:r>
      <w:r w:rsidRPr="00A51A6D">
        <w:rPr>
          <w:rFonts w:ascii="Arial Narrow" w:eastAsia="Calibri" w:hAnsi="Arial Narrow" w:cs="Arial"/>
          <w:sz w:val="24"/>
          <w:szCs w:val="24"/>
        </w:rPr>
        <w:t>,</w:t>
      </w:r>
      <w:r w:rsidRPr="00A51A6D">
        <w:rPr>
          <w:rFonts w:ascii="Arial Narrow" w:eastAsia="Calibri" w:hAnsi="Arial Narrow" w:cs="Arial"/>
          <w:color w:val="FF0000"/>
          <w:sz w:val="24"/>
          <w:szCs w:val="24"/>
        </w:rPr>
        <w:t xml:space="preserve"> </w:t>
      </w:r>
      <w:r w:rsidRPr="00A51A6D">
        <w:rPr>
          <w:rFonts w:ascii="Arial Narrow" w:eastAsia="Calibri" w:hAnsi="Arial Narrow" w:cs="Arial"/>
          <w:sz w:val="24"/>
          <w:szCs w:val="24"/>
        </w:rPr>
        <w:t xml:space="preserve">en un exemplaire unique, conforme au modèle en annexe ;    </w:t>
      </w:r>
    </w:p>
    <w:p w14:paraId="637D4EE4" w14:textId="7D457FDA" w:rsidR="00C220D7" w:rsidRPr="008A370B" w:rsidRDefault="00C220D7" w:rsidP="00452779">
      <w:pPr>
        <w:numPr>
          <w:ilvl w:val="0"/>
          <w:numId w:val="49"/>
        </w:numPr>
        <w:spacing w:after="0" w:line="240" w:lineRule="auto"/>
        <w:ind w:right="72"/>
        <w:contextualSpacing/>
        <w:jc w:val="both"/>
        <w:rPr>
          <w:rFonts w:ascii="Arial Narrow" w:eastAsia="Calibri" w:hAnsi="Arial Narrow" w:cs="Arial"/>
          <w:b/>
          <w:bCs/>
          <w:sz w:val="24"/>
          <w:szCs w:val="24"/>
        </w:rPr>
      </w:pPr>
      <w:r w:rsidRPr="008A370B">
        <w:rPr>
          <w:rFonts w:ascii="Arial Narrow" w:eastAsia="Calibri" w:hAnsi="Arial Narrow" w:cs="Arial"/>
          <w:sz w:val="24"/>
          <w:szCs w:val="24"/>
        </w:rPr>
        <w:t>Lorsque le concurrent est un groupement</w:t>
      </w:r>
      <w:r w:rsidRPr="008A370B">
        <w:rPr>
          <w:rFonts w:ascii="Arial Narrow" w:eastAsia="Calibri" w:hAnsi="Arial Narrow" w:cs="Arial"/>
          <w:b/>
          <w:sz w:val="24"/>
          <w:szCs w:val="24"/>
        </w:rPr>
        <w:t>, la convention constitutive du groupement</w:t>
      </w:r>
      <w:r w:rsidRPr="008A370B">
        <w:rPr>
          <w:rFonts w:ascii="Arial Narrow" w:eastAsia="Calibri" w:hAnsi="Arial Narrow" w:cs="Arial"/>
          <w:sz w:val="24"/>
          <w:szCs w:val="24"/>
        </w:rPr>
        <w:t>.</w:t>
      </w:r>
    </w:p>
    <w:p w14:paraId="1BFC3ED8" w14:textId="77777777" w:rsidR="006F63F4" w:rsidRPr="008A370B" w:rsidRDefault="006F63F4" w:rsidP="006F63F4">
      <w:pPr>
        <w:spacing w:after="0" w:line="240" w:lineRule="auto"/>
        <w:ind w:left="720" w:right="72"/>
        <w:contextualSpacing/>
        <w:jc w:val="both"/>
        <w:rPr>
          <w:rFonts w:ascii="Arial Narrow" w:eastAsia="Calibri" w:hAnsi="Arial Narrow" w:cs="Arial"/>
          <w:b/>
          <w:bCs/>
          <w:sz w:val="24"/>
          <w:szCs w:val="24"/>
        </w:rPr>
      </w:pPr>
    </w:p>
    <w:p w14:paraId="114132E6" w14:textId="1AD7F881" w:rsidR="006F63F4" w:rsidRPr="008A370B" w:rsidRDefault="006F63F4" w:rsidP="006F63F4">
      <w:pPr>
        <w:ind w:left="360" w:right="72"/>
        <w:jc w:val="both"/>
        <w:rPr>
          <w:rFonts w:ascii="Arial Narrow" w:eastAsia="Calibri" w:hAnsi="Arial Narrow" w:cs="Arial"/>
          <w:b/>
          <w:bCs/>
          <w:sz w:val="24"/>
          <w:szCs w:val="24"/>
        </w:rPr>
      </w:pPr>
      <w:bookmarkStart w:id="6" w:name="_Hlk156840341"/>
      <w:r w:rsidRPr="008A370B">
        <w:rPr>
          <w:rFonts w:ascii="Arial Narrow" w:eastAsia="Calibri" w:hAnsi="Arial Narrow" w:cs="Arial"/>
          <w:b/>
          <w:bCs/>
          <w:sz w:val="24"/>
          <w:szCs w:val="24"/>
        </w:rPr>
        <w:t xml:space="preserve"> - Pour le concurrent auquel il est envisagé d’attribuer l</w:t>
      </w:r>
      <w:r w:rsidR="005E0ACD">
        <w:rPr>
          <w:rFonts w:ascii="Arial Narrow" w:eastAsia="Calibri" w:hAnsi="Arial Narrow" w:cs="Arial"/>
          <w:b/>
          <w:bCs/>
          <w:sz w:val="24"/>
          <w:szCs w:val="24"/>
        </w:rPr>
        <w:t>a</w:t>
      </w:r>
      <w:r w:rsidRPr="008A370B">
        <w:rPr>
          <w:rFonts w:ascii="Arial Narrow" w:eastAsia="Calibri" w:hAnsi="Arial Narrow" w:cs="Arial"/>
          <w:b/>
          <w:bCs/>
          <w:sz w:val="24"/>
          <w:szCs w:val="24"/>
        </w:rPr>
        <w:t xml:space="preserve"> </w:t>
      </w:r>
      <w:r w:rsidR="008A370B">
        <w:rPr>
          <w:rFonts w:ascii="Arial Narrow" w:eastAsia="Calibri" w:hAnsi="Arial Narrow" w:cs="Arial"/>
          <w:b/>
          <w:bCs/>
          <w:sz w:val="24"/>
          <w:szCs w:val="24"/>
        </w:rPr>
        <w:t>consultation</w:t>
      </w:r>
      <w:r w:rsidRPr="008A370B">
        <w:rPr>
          <w:rFonts w:ascii="Arial Narrow" w:eastAsia="Calibri" w:hAnsi="Arial Narrow" w:cs="Arial"/>
          <w:b/>
          <w:bCs/>
          <w:sz w:val="24"/>
          <w:szCs w:val="24"/>
        </w:rPr>
        <w:t xml:space="preserve"> :</w:t>
      </w:r>
    </w:p>
    <w:bookmarkEnd w:id="6"/>
    <w:p w14:paraId="0D4A6A50" w14:textId="1DD1725C" w:rsidR="006F63F4" w:rsidRPr="008A370B" w:rsidRDefault="006F63F4" w:rsidP="006F63F4">
      <w:pPr>
        <w:numPr>
          <w:ilvl w:val="0"/>
          <w:numId w:val="51"/>
        </w:numPr>
        <w:spacing w:after="0" w:line="240" w:lineRule="auto"/>
        <w:ind w:right="72"/>
        <w:contextualSpacing/>
        <w:rPr>
          <w:rFonts w:ascii="Arial Narrow" w:eastAsia="Calibri" w:hAnsi="Arial Narrow" w:cs="Arial"/>
          <w:sz w:val="24"/>
          <w:szCs w:val="24"/>
        </w:rPr>
      </w:pPr>
      <w:r w:rsidRPr="008A370B">
        <w:rPr>
          <w:rFonts w:ascii="Arial Narrow" w:eastAsia="Calibri" w:hAnsi="Arial Narrow" w:cs="Arial"/>
          <w:sz w:val="24"/>
          <w:szCs w:val="24"/>
        </w:rPr>
        <w:t>Une attestation ou sa copie certifiée conforme à l’original délivrée depuis moins d’un an par le percepteur du lieu d’imposition certifiant que le concurrent est en situation fiscale régulière ou à défaut de paiement qu’il a constitué les garanties nécessaires.</w:t>
      </w:r>
    </w:p>
    <w:p w14:paraId="7ADD40D9" w14:textId="77777777" w:rsidR="006F63F4" w:rsidRPr="008A370B" w:rsidRDefault="006F63F4" w:rsidP="006F63F4">
      <w:pPr>
        <w:ind w:left="360" w:right="72" w:firstLine="348"/>
        <w:rPr>
          <w:rFonts w:ascii="Arial Narrow" w:eastAsia="Calibri" w:hAnsi="Arial Narrow" w:cs="Arial"/>
          <w:sz w:val="24"/>
          <w:szCs w:val="24"/>
        </w:rPr>
      </w:pPr>
      <w:r w:rsidRPr="008A370B">
        <w:rPr>
          <w:rFonts w:ascii="Arial Narrow" w:eastAsia="Calibri" w:hAnsi="Arial Narrow" w:cs="Arial"/>
          <w:sz w:val="24"/>
          <w:szCs w:val="24"/>
        </w:rPr>
        <w:t>Cette attestation doit mentionner l’activité au titre de laquelle le concurrent est imposé.</w:t>
      </w:r>
    </w:p>
    <w:p w14:paraId="150DB11B" w14:textId="77777777" w:rsidR="006F63F4" w:rsidRPr="008A370B" w:rsidRDefault="006F63F4" w:rsidP="006F63F4">
      <w:pPr>
        <w:numPr>
          <w:ilvl w:val="0"/>
          <w:numId w:val="51"/>
        </w:numPr>
        <w:spacing w:after="0" w:line="240" w:lineRule="auto"/>
        <w:ind w:right="72"/>
        <w:contextualSpacing/>
        <w:rPr>
          <w:rFonts w:ascii="Arial Narrow" w:eastAsia="Calibri" w:hAnsi="Arial Narrow" w:cs="Arial"/>
          <w:b/>
          <w:bCs/>
          <w:sz w:val="24"/>
          <w:szCs w:val="24"/>
        </w:rPr>
      </w:pPr>
      <w:r w:rsidRPr="008A370B">
        <w:rPr>
          <w:rFonts w:ascii="Arial Narrow" w:eastAsia="Calibri" w:hAnsi="Arial Narrow" w:cs="Arial"/>
          <w:sz w:val="24"/>
          <w:szCs w:val="24"/>
        </w:rPr>
        <w:t>Une attestation ou sa copie certifiée conforme à l’original délivrée depuis moins d’un an par la Caisse nationale de sécurité sociale ou par tout autre organisme de prévoyance sociale certifiant que le concurrent est en situation régulière envers l’organisme concerné ;</w:t>
      </w:r>
    </w:p>
    <w:p w14:paraId="49501E6B" w14:textId="03D01FA9" w:rsidR="006F63F4" w:rsidRPr="008A370B" w:rsidRDefault="006F63F4" w:rsidP="006F63F4">
      <w:pPr>
        <w:numPr>
          <w:ilvl w:val="0"/>
          <w:numId w:val="51"/>
        </w:numPr>
        <w:spacing w:after="0" w:line="240" w:lineRule="auto"/>
        <w:ind w:right="72"/>
        <w:contextualSpacing/>
        <w:jc w:val="both"/>
        <w:rPr>
          <w:rFonts w:ascii="Arial Narrow" w:eastAsia="Calibri" w:hAnsi="Arial Narrow" w:cs="Arial"/>
          <w:b/>
          <w:bCs/>
          <w:sz w:val="24"/>
          <w:szCs w:val="24"/>
        </w:rPr>
      </w:pPr>
      <w:r w:rsidRPr="008A370B">
        <w:rPr>
          <w:rFonts w:ascii="Arial Narrow" w:eastAsia="Calibri" w:hAnsi="Arial Narrow" w:cs="Arial"/>
          <w:sz w:val="24"/>
          <w:szCs w:val="24"/>
        </w:rPr>
        <w:lastRenderedPageBreak/>
        <w:t>Une copie du certificat d’immatriculation au registre de commerce pour les personnes assujetties à l’obligation d’immatriculation au registre de commerce en vertu de la législation en vigueur ;</w:t>
      </w:r>
    </w:p>
    <w:p w14:paraId="54C730BB" w14:textId="77777777" w:rsidR="006F63F4" w:rsidRPr="008A370B" w:rsidRDefault="006F63F4" w:rsidP="006F63F4">
      <w:pPr>
        <w:numPr>
          <w:ilvl w:val="0"/>
          <w:numId w:val="51"/>
        </w:numPr>
        <w:tabs>
          <w:tab w:val="left" w:pos="927"/>
        </w:tabs>
        <w:spacing w:after="0" w:line="240" w:lineRule="auto"/>
        <w:ind w:right="72"/>
        <w:contextualSpacing/>
        <w:jc w:val="both"/>
        <w:rPr>
          <w:rFonts w:ascii="Arial Narrow" w:eastAsia="Calibri" w:hAnsi="Arial Narrow" w:cs="Arial"/>
          <w:sz w:val="24"/>
          <w:szCs w:val="24"/>
        </w:rPr>
      </w:pPr>
      <w:r w:rsidRPr="008A370B">
        <w:rPr>
          <w:rFonts w:ascii="Arial Narrow" w:eastAsia="Calibri" w:hAnsi="Arial Narrow" w:cs="Arial"/>
          <w:sz w:val="24"/>
          <w:szCs w:val="24"/>
        </w:rPr>
        <w:t>L’équivalent des attestations visées aux paragraphes a), b) et c) ci-dessus, délivrées par les administrations ou les organismes compétents de leurs pays d’origine ou de provenance, pour les concurrents non installés au Maroc.</w:t>
      </w:r>
    </w:p>
    <w:p w14:paraId="78A55218" w14:textId="77777777" w:rsidR="006F63F4" w:rsidRPr="008A370B" w:rsidRDefault="006F63F4" w:rsidP="006F63F4">
      <w:pPr>
        <w:tabs>
          <w:tab w:val="left" w:pos="927"/>
        </w:tabs>
        <w:spacing w:after="0"/>
        <w:ind w:right="72"/>
        <w:rPr>
          <w:rFonts w:ascii="Arial Narrow" w:eastAsia="Calibri" w:hAnsi="Arial Narrow" w:cs="Arial"/>
          <w:sz w:val="24"/>
          <w:szCs w:val="24"/>
        </w:rPr>
      </w:pPr>
      <w:r w:rsidRPr="008A370B">
        <w:rPr>
          <w:rFonts w:ascii="Arial Narrow" w:eastAsia="Calibri" w:hAnsi="Arial Narrow" w:cs="Arial"/>
          <w:sz w:val="24"/>
          <w:szCs w:val="24"/>
        </w:rPr>
        <w:t>A défaut de délivrance de ces documents par les administrations ou les organismes compétents, ils sont remplacés par une attestation délivrée par une autorité judiciaire ou administrative du pays d’origine ou de provenance certifiant que les documents précités ne sont pas produits.</w:t>
      </w:r>
    </w:p>
    <w:p w14:paraId="794B4C97" w14:textId="77777777" w:rsidR="006F63F4" w:rsidRPr="008A370B" w:rsidRDefault="006F63F4" w:rsidP="006F63F4">
      <w:pPr>
        <w:tabs>
          <w:tab w:val="left" w:pos="927"/>
        </w:tabs>
        <w:ind w:right="72"/>
        <w:rPr>
          <w:rFonts w:ascii="Arial Narrow" w:eastAsia="Calibri" w:hAnsi="Arial Narrow" w:cs="TimesNewRomanMTStd"/>
          <w:sz w:val="24"/>
          <w:szCs w:val="24"/>
          <w14:ligatures w14:val="standardContextual"/>
        </w:rPr>
      </w:pPr>
      <w:r w:rsidRPr="008A370B">
        <w:rPr>
          <w:rFonts w:ascii="Arial Narrow" w:eastAsia="Calibri" w:hAnsi="Arial Narrow" w:cs="Arial"/>
          <w:sz w:val="24"/>
          <w:szCs w:val="24"/>
        </w:rPr>
        <w:t>La date de production, au maître d’ouvrage, des pièces prévues aux a) et b) ci-dessus sert de base pour l’appréciation de leur validité.</w:t>
      </w:r>
    </w:p>
    <w:p w14:paraId="2A97CED9" w14:textId="519C28CF" w:rsidR="001313E8" w:rsidRPr="00685BDF" w:rsidRDefault="001313E8" w:rsidP="00452779">
      <w:pPr>
        <w:pStyle w:val="Paragraphedeliste"/>
        <w:numPr>
          <w:ilvl w:val="0"/>
          <w:numId w:val="38"/>
        </w:numPr>
        <w:ind w:right="72"/>
        <w:jc w:val="both"/>
        <w:rPr>
          <w:rFonts w:ascii="Arial Narrow" w:eastAsia="Calibri" w:hAnsi="Arial Narrow" w:cs="TimesNewRomanMTStd"/>
          <w:b/>
          <w:bCs/>
          <w:sz w:val="24"/>
          <w:szCs w:val="24"/>
          <w14:ligatures w14:val="standardContextual"/>
        </w:rPr>
      </w:pPr>
      <w:r w:rsidRPr="00685BDF">
        <w:rPr>
          <w:rFonts w:ascii="Arial Narrow" w:eastAsia="Calibri" w:hAnsi="Arial Narrow" w:cs="TimesNewRomanMTStd"/>
          <w:b/>
          <w:bCs/>
          <w:sz w:val="24"/>
          <w:szCs w:val="24"/>
          <w14:ligatures w14:val="standardContextual"/>
        </w:rPr>
        <w:t>Le dossier technique :</w:t>
      </w:r>
    </w:p>
    <w:p w14:paraId="1CE72131" w14:textId="77777777" w:rsidR="001313E8" w:rsidRPr="00CC7D76" w:rsidRDefault="001313E8" w:rsidP="001313E8">
      <w:pPr>
        <w:autoSpaceDE w:val="0"/>
        <w:autoSpaceDN w:val="0"/>
        <w:adjustRightInd w:val="0"/>
        <w:spacing w:after="120" w:line="240" w:lineRule="auto"/>
        <w:jc w:val="both"/>
        <w:rPr>
          <w:rFonts w:ascii="Arial Narrow" w:eastAsia="Calibri" w:hAnsi="Arial Narrow" w:cs="TimesNewRomanMTStd"/>
          <w:sz w:val="24"/>
          <w:szCs w:val="24"/>
          <w14:ligatures w14:val="standardContextual"/>
        </w:rPr>
      </w:pPr>
      <w:r w:rsidRPr="00CC7D76">
        <w:rPr>
          <w:rFonts w:ascii="Arial Narrow" w:eastAsia="Calibri" w:hAnsi="Arial Narrow" w:cs="TimesNewRomanMTStd"/>
          <w:sz w:val="24"/>
          <w:szCs w:val="24"/>
          <w14:ligatures w14:val="standardContextual"/>
        </w:rPr>
        <w:t>Le dossier technique</w:t>
      </w:r>
      <w:r>
        <w:rPr>
          <w:rFonts w:ascii="Arial Narrow" w:eastAsia="Calibri" w:hAnsi="Arial Narrow" w:cs="TimesNewRomanMTStd"/>
          <w:sz w:val="24"/>
          <w:szCs w:val="24"/>
          <w14:ligatures w14:val="standardContextual"/>
        </w:rPr>
        <w:t xml:space="preserve"> comprend</w:t>
      </w:r>
      <w:r w:rsidRPr="00CC7D76">
        <w:rPr>
          <w:rFonts w:ascii="Arial Narrow" w:eastAsia="Calibri" w:hAnsi="Arial Narrow" w:cs="TimesNewRomanMTStd"/>
          <w:sz w:val="24"/>
          <w:szCs w:val="24"/>
          <w14:ligatures w14:val="standardContextual"/>
        </w:rPr>
        <w:t> :</w:t>
      </w:r>
    </w:p>
    <w:p w14:paraId="69F11DC7" w14:textId="77777777" w:rsidR="001313E8" w:rsidRPr="00CC7D76" w:rsidRDefault="001313E8" w:rsidP="001313E8">
      <w:pPr>
        <w:autoSpaceDE w:val="0"/>
        <w:autoSpaceDN w:val="0"/>
        <w:adjustRightInd w:val="0"/>
        <w:spacing w:after="120" w:line="240" w:lineRule="auto"/>
        <w:jc w:val="both"/>
        <w:rPr>
          <w:rFonts w:ascii="Arial Narrow" w:eastAsia="Calibri" w:hAnsi="Arial Narrow" w:cs="TimesNewRomanMTStd"/>
          <w:sz w:val="24"/>
          <w:szCs w:val="24"/>
          <w14:ligatures w14:val="standardContextual"/>
        </w:rPr>
      </w:pPr>
      <w:r w:rsidRPr="00CC7D76">
        <w:rPr>
          <w:rFonts w:ascii="Arial Narrow" w:eastAsia="Calibri" w:hAnsi="Arial Narrow" w:cs="TimesNewRomanMTStd"/>
          <w:sz w:val="24"/>
          <w:szCs w:val="24"/>
          <w14:ligatures w14:val="standardContextual"/>
        </w:rPr>
        <w:t xml:space="preserve">a) </w:t>
      </w:r>
      <w:r w:rsidRPr="00F35F5E">
        <w:rPr>
          <w:rFonts w:ascii="Arial Narrow" w:eastAsia="Calibri" w:hAnsi="Arial Narrow" w:cs="TimesNewRomanMTStd"/>
          <w:sz w:val="24"/>
          <w:szCs w:val="24"/>
          <w14:ligatures w14:val="standardContextual"/>
        </w:rPr>
        <w:t>une note indiquant les moyens humains et techniques du concurrent et mentionnant, le cas échéant, le lieu, la date, la nature et l’importance des prestations qu’il a exécutées ou à l’exécution desquelles il a participé, avec précision de la qualité de sa participation ;</w:t>
      </w:r>
      <w:r w:rsidRPr="00CC7D76">
        <w:rPr>
          <w:rFonts w:ascii="Arial Narrow" w:eastAsia="Calibri" w:hAnsi="Arial Narrow" w:cs="TimesNewRomanMTStd"/>
          <w:sz w:val="24"/>
          <w:szCs w:val="24"/>
          <w14:ligatures w14:val="standardContextual"/>
        </w:rPr>
        <w:t> </w:t>
      </w:r>
    </w:p>
    <w:p w14:paraId="62105859" w14:textId="6A652090" w:rsidR="001313E8" w:rsidRPr="00CC7D76" w:rsidRDefault="001313E8" w:rsidP="001313E8">
      <w:pPr>
        <w:autoSpaceDE w:val="0"/>
        <w:autoSpaceDN w:val="0"/>
        <w:adjustRightInd w:val="0"/>
        <w:spacing w:after="120" w:line="240" w:lineRule="auto"/>
        <w:jc w:val="both"/>
        <w:rPr>
          <w:rFonts w:ascii="Arial Narrow" w:eastAsia="Calibri" w:hAnsi="Arial Narrow" w:cs="TimesNewRomanMTStd"/>
          <w:sz w:val="24"/>
          <w:szCs w:val="24"/>
          <w14:ligatures w14:val="standardContextual"/>
        </w:rPr>
      </w:pPr>
      <w:proofErr w:type="gramStart"/>
      <w:r w:rsidRPr="00CC7D76">
        <w:rPr>
          <w:rFonts w:ascii="Arial Narrow" w:eastAsia="Calibri" w:hAnsi="Arial Narrow" w:cs="TimesNewRomanMTStd"/>
          <w:sz w:val="24"/>
          <w:szCs w:val="24"/>
          <w14:ligatures w14:val="standardContextual"/>
        </w:rPr>
        <w:t>b)</w:t>
      </w:r>
      <w:r w:rsidR="000F1632" w:rsidRPr="008A370B">
        <w:rPr>
          <w:rFonts w:ascii="Arial Narrow" w:eastAsia="Calibri" w:hAnsi="Arial Narrow" w:cs="TimesNewRomanMTStd"/>
          <w:sz w:val="24"/>
          <w:szCs w:val="24"/>
          <w14:ligatures w14:val="standardContextual"/>
        </w:rPr>
        <w:t>au</w:t>
      </w:r>
      <w:proofErr w:type="gramEnd"/>
      <w:r w:rsidR="000F1632" w:rsidRPr="008A370B">
        <w:rPr>
          <w:rFonts w:ascii="Arial Narrow" w:eastAsia="Calibri" w:hAnsi="Arial Narrow" w:cs="TimesNewRomanMTStd"/>
          <w:sz w:val="24"/>
          <w:szCs w:val="24"/>
          <w14:ligatures w14:val="standardContextual"/>
        </w:rPr>
        <w:t xml:space="preserve"> moins une attestation </w:t>
      </w:r>
      <w:r w:rsidR="008C64F3" w:rsidRPr="008A370B">
        <w:rPr>
          <w:rFonts w:ascii="Arial Narrow" w:eastAsia="Calibri" w:hAnsi="Arial Narrow" w:cs="TimesNewRomanMTStd"/>
          <w:sz w:val="24"/>
          <w:szCs w:val="24"/>
          <w14:ligatures w14:val="standardContextual"/>
        </w:rPr>
        <w:t>de références</w:t>
      </w:r>
      <w:r w:rsidRPr="008A370B">
        <w:rPr>
          <w:rFonts w:ascii="Arial Narrow" w:eastAsia="Calibri" w:hAnsi="Arial Narrow" w:cs="TimesNewRomanMTStd"/>
          <w:sz w:val="24"/>
          <w:szCs w:val="24"/>
          <w14:ligatures w14:val="standardContextual"/>
        </w:rPr>
        <w:t xml:space="preserve"> délivrées par les maîtres d’ouvrage, publics ou privés, ou par les ho</w:t>
      </w:r>
      <w:r w:rsidRPr="00CC7D76">
        <w:rPr>
          <w:rFonts w:ascii="Arial Narrow" w:eastAsia="Calibri" w:hAnsi="Arial Narrow" w:cs="TimesNewRomanMTStd"/>
          <w:sz w:val="24"/>
          <w:szCs w:val="24"/>
          <w14:ligatures w14:val="standardContextual"/>
        </w:rPr>
        <w:t xml:space="preserve">mmes de l’art sous la direction desquels le concurrent a exécuté </w:t>
      </w:r>
      <w:r w:rsidR="008C64F3">
        <w:rPr>
          <w:rFonts w:ascii="Arial Narrow" w:eastAsia="Calibri" w:hAnsi="Arial Narrow" w:cs="TimesNewRomanMTStd"/>
          <w:sz w:val="24"/>
          <w:szCs w:val="24"/>
          <w14:ligatures w14:val="standardContextual"/>
        </w:rPr>
        <w:t>l</w:t>
      </w:r>
      <w:r w:rsidRPr="00CC7D76">
        <w:rPr>
          <w:rFonts w:ascii="Arial Narrow" w:eastAsia="Calibri" w:hAnsi="Arial Narrow" w:cs="TimesNewRomanMTStd"/>
          <w:sz w:val="24"/>
          <w:szCs w:val="24"/>
          <w14:ligatures w14:val="standardContextual"/>
        </w:rPr>
        <w:t>es prestations ou par les titulaires de</w:t>
      </w:r>
      <w:r w:rsidR="005E0ACD">
        <w:rPr>
          <w:rFonts w:ascii="Arial Narrow" w:eastAsia="Calibri" w:hAnsi="Arial Narrow" w:cs="TimesNewRomanMTStd"/>
          <w:sz w:val="24"/>
          <w:szCs w:val="24"/>
          <w14:ligatures w14:val="standardContextual"/>
        </w:rPr>
        <w:t>s</w:t>
      </w:r>
      <w:r w:rsidRPr="00CC7D76">
        <w:rPr>
          <w:rFonts w:ascii="Arial Narrow" w:eastAsia="Calibri" w:hAnsi="Arial Narrow" w:cs="TimesNewRomanMTStd"/>
          <w:sz w:val="24"/>
          <w:szCs w:val="24"/>
          <w14:ligatures w14:val="standardContextual"/>
        </w:rPr>
        <w:t xml:space="preserve"> </w:t>
      </w:r>
      <w:r w:rsidR="008A370B">
        <w:rPr>
          <w:rFonts w:ascii="Arial Narrow" w:eastAsia="Calibri" w:hAnsi="Arial Narrow" w:cs="TimesNewRomanMTStd"/>
          <w:sz w:val="24"/>
          <w:szCs w:val="24"/>
          <w14:ligatures w14:val="standardContextual"/>
        </w:rPr>
        <w:t>consultation</w:t>
      </w:r>
      <w:r w:rsidRPr="00CC7D76">
        <w:rPr>
          <w:rFonts w:ascii="Arial Narrow" w:eastAsia="Calibri" w:hAnsi="Arial Narrow" w:cs="TimesNewRomanMTStd"/>
          <w:sz w:val="24"/>
          <w:szCs w:val="24"/>
          <w14:ligatures w14:val="standardContextual"/>
        </w:rPr>
        <w:t>s au titre des prestations sous-traitées.</w:t>
      </w:r>
    </w:p>
    <w:p w14:paraId="281A2E3E" w14:textId="75021480" w:rsidR="001313E8" w:rsidRPr="00CC7D76" w:rsidRDefault="00EE69B7" w:rsidP="001313E8">
      <w:pPr>
        <w:autoSpaceDE w:val="0"/>
        <w:autoSpaceDN w:val="0"/>
        <w:adjustRightInd w:val="0"/>
        <w:spacing w:after="120" w:line="240" w:lineRule="auto"/>
        <w:jc w:val="both"/>
        <w:rPr>
          <w:rFonts w:ascii="Arial Narrow" w:eastAsia="Calibri" w:hAnsi="Arial Narrow" w:cs="TimesNewRomanMTStd"/>
          <w:sz w:val="24"/>
          <w:szCs w:val="24"/>
          <w14:ligatures w14:val="standardContextual"/>
        </w:rPr>
      </w:pPr>
      <w:r>
        <w:rPr>
          <w:rFonts w:ascii="Arial Narrow" w:eastAsia="Calibri" w:hAnsi="Arial Narrow" w:cs="TimesNewRomanMTStd"/>
          <w:sz w:val="24"/>
          <w:szCs w:val="24"/>
          <w14:ligatures w14:val="standardContextual"/>
        </w:rPr>
        <w:t>L</w:t>
      </w:r>
      <w:r w:rsidR="00A723AD">
        <w:rPr>
          <w:rFonts w:ascii="Arial Narrow" w:eastAsia="Calibri" w:hAnsi="Arial Narrow" w:cs="TimesNewRomanMTStd"/>
          <w:sz w:val="24"/>
          <w:szCs w:val="24"/>
          <w14:ligatures w14:val="standardContextual"/>
        </w:rPr>
        <w:t>’at</w:t>
      </w:r>
      <w:r w:rsidR="001313E8" w:rsidRPr="00CC7D76">
        <w:rPr>
          <w:rFonts w:ascii="Arial Narrow" w:eastAsia="Calibri" w:hAnsi="Arial Narrow" w:cs="TimesNewRomanMTStd"/>
          <w:sz w:val="24"/>
          <w:szCs w:val="24"/>
          <w14:ligatures w14:val="standardContextual"/>
        </w:rPr>
        <w:t>testation précise, notamment, la nature des prestations, leur montant et l’année de réalisation, le nom et la qualité du signataire et son appréciation.</w:t>
      </w:r>
    </w:p>
    <w:p w14:paraId="5B221490" w14:textId="77777777" w:rsidR="001313E8" w:rsidRPr="00685BDF" w:rsidRDefault="001313E8" w:rsidP="00452779">
      <w:pPr>
        <w:pStyle w:val="Paragraphedeliste"/>
        <w:numPr>
          <w:ilvl w:val="0"/>
          <w:numId w:val="38"/>
        </w:numPr>
        <w:autoSpaceDE w:val="0"/>
        <w:autoSpaceDN w:val="0"/>
        <w:adjustRightInd w:val="0"/>
        <w:spacing w:after="120" w:line="240" w:lineRule="auto"/>
        <w:ind w:right="1134"/>
        <w:jc w:val="both"/>
        <w:rPr>
          <w:rFonts w:ascii="Arial Narrow" w:eastAsia="Calibri" w:hAnsi="Arial Narrow" w:cs="TimesNewRomanMTStd"/>
          <w:b/>
          <w:bCs/>
          <w:sz w:val="24"/>
          <w:szCs w:val="24"/>
          <w14:ligatures w14:val="standardContextual"/>
        </w:rPr>
      </w:pPr>
      <w:r w:rsidRPr="00685BDF">
        <w:rPr>
          <w:rFonts w:ascii="Arial Narrow" w:eastAsia="Calibri" w:hAnsi="Arial Narrow" w:cs="TimesNewRomanMTStd"/>
          <w:b/>
          <w:bCs/>
          <w:sz w:val="24"/>
          <w:szCs w:val="24"/>
          <w14:ligatures w14:val="standardContextual"/>
        </w:rPr>
        <w:t>L’offre technique :</w:t>
      </w:r>
    </w:p>
    <w:p w14:paraId="457BC4E2" w14:textId="77777777" w:rsidR="001313E8" w:rsidRPr="00774432" w:rsidRDefault="001313E8" w:rsidP="001313E8">
      <w:pPr>
        <w:spacing w:before="240" w:after="240" w:line="240" w:lineRule="auto"/>
        <w:jc w:val="both"/>
        <w:rPr>
          <w:rFonts w:ascii="Arial Narrow" w:eastAsia="Times New Roman" w:hAnsi="Arial Narrow" w:cs="Arial"/>
          <w:sz w:val="24"/>
          <w:szCs w:val="24"/>
        </w:rPr>
      </w:pPr>
      <w:r w:rsidRPr="00774432">
        <w:rPr>
          <w:rFonts w:ascii="Arial Narrow" w:eastAsia="Times New Roman" w:hAnsi="Arial Narrow" w:cs="Arial"/>
          <w:sz w:val="24"/>
          <w:szCs w:val="24"/>
        </w:rPr>
        <w:t xml:space="preserve">Les concurrents doivent présenter une offre technique faisant ressortir leur capacité à réaliser les prestations aux moyens de compétences adéquates, et selon une méthodologie et un plan de réalisation déterminés. </w:t>
      </w:r>
    </w:p>
    <w:p w14:paraId="383CF382" w14:textId="77777777" w:rsidR="001313E8" w:rsidRPr="00774432" w:rsidRDefault="001313E8" w:rsidP="001313E8">
      <w:pPr>
        <w:spacing w:before="240" w:after="240" w:line="240" w:lineRule="auto"/>
        <w:rPr>
          <w:rFonts w:ascii="Arial Narrow" w:eastAsia="Times New Roman" w:hAnsi="Arial Narrow" w:cs="Arial"/>
          <w:sz w:val="24"/>
          <w:szCs w:val="24"/>
        </w:rPr>
      </w:pPr>
      <w:r w:rsidRPr="00774432">
        <w:rPr>
          <w:rFonts w:ascii="Arial Narrow" w:eastAsia="Times New Roman" w:hAnsi="Arial Narrow" w:cs="Arial"/>
          <w:sz w:val="24"/>
          <w:szCs w:val="24"/>
        </w:rPr>
        <w:t>À cet effet, ils doivent fournir les documents ci-après :</w:t>
      </w:r>
    </w:p>
    <w:p w14:paraId="1556A12A" w14:textId="1C21B5F7" w:rsidR="001313E8" w:rsidRPr="00774432" w:rsidRDefault="001313E8" w:rsidP="001313E8">
      <w:pPr>
        <w:autoSpaceDE w:val="0"/>
        <w:autoSpaceDN w:val="0"/>
        <w:adjustRightInd w:val="0"/>
        <w:spacing w:before="240" w:after="240"/>
        <w:ind w:left="66"/>
        <w:jc w:val="both"/>
        <w:rPr>
          <w:rFonts w:ascii="Arial Narrow" w:eastAsia="Calibri" w:hAnsi="Arial Narrow" w:cs="Arial"/>
          <w:sz w:val="24"/>
          <w:szCs w:val="24"/>
        </w:rPr>
      </w:pPr>
      <w:r w:rsidRPr="00774432">
        <w:rPr>
          <w:rFonts w:ascii="Arial Narrow" w:eastAsia="Calibri" w:hAnsi="Arial Narrow" w:cs="Arial"/>
          <w:b/>
          <w:bCs/>
          <w:sz w:val="24"/>
          <w:szCs w:val="24"/>
        </w:rPr>
        <w:t>Pièce</w:t>
      </w:r>
      <w:r w:rsidRPr="00774432">
        <w:rPr>
          <w:rFonts w:ascii="Arial Narrow" w:eastAsia="Calibri" w:hAnsi="Arial Narrow" w:cs="Arial"/>
          <w:sz w:val="24"/>
          <w:szCs w:val="24"/>
        </w:rPr>
        <w:t xml:space="preserve"> </w:t>
      </w:r>
      <w:r w:rsidRPr="00774432">
        <w:rPr>
          <w:rFonts w:ascii="Arial Narrow" w:eastAsia="Calibri" w:hAnsi="Arial Narrow" w:cs="Arial"/>
          <w:b/>
          <w:bCs/>
          <w:sz w:val="24"/>
          <w:szCs w:val="24"/>
        </w:rPr>
        <w:t>1</w:t>
      </w:r>
      <w:r w:rsidRPr="00774432">
        <w:rPr>
          <w:rFonts w:ascii="Arial Narrow" w:eastAsia="Calibri" w:hAnsi="Arial Narrow" w:cs="Arial"/>
          <w:sz w:val="24"/>
          <w:szCs w:val="24"/>
        </w:rPr>
        <w:t xml:space="preserve"> : Une note détaillant la méthodologie et la démarche que le concurrent envisage de mettre en œuvre pour réaliser les différentes prestations, objet du présent appel </w:t>
      </w:r>
      <w:r w:rsidR="00C95BBC">
        <w:rPr>
          <w:rFonts w:ascii="Arial Narrow" w:eastAsia="Calibri" w:hAnsi="Arial Narrow" w:cs="Arial"/>
          <w:sz w:val="24"/>
          <w:szCs w:val="24"/>
        </w:rPr>
        <w:t>à consultation</w:t>
      </w:r>
      <w:r w:rsidRPr="00774432">
        <w:rPr>
          <w:rFonts w:ascii="Arial Narrow" w:eastAsia="Calibri" w:hAnsi="Arial Narrow" w:cs="Arial"/>
          <w:sz w:val="24"/>
          <w:szCs w:val="24"/>
        </w:rPr>
        <w:t>. La note doit présenter :</w:t>
      </w:r>
    </w:p>
    <w:p w14:paraId="3771810E" w14:textId="466E628F" w:rsidR="001313E8" w:rsidRPr="00774432" w:rsidRDefault="001313E8" w:rsidP="006C031C">
      <w:pPr>
        <w:numPr>
          <w:ilvl w:val="0"/>
          <w:numId w:val="20"/>
        </w:numPr>
        <w:autoSpaceDE w:val="0"/>
        <w:autoSpaceDN w:val="0"/>
        <w:adjustRightInd w:val="0"/>
        <w:spacing w:after="0" w:line="240" w:lineRule="auto"/>
        <w:ind w:left="709" w:hanging="215"/>
        <w:jc w:val="both"/>
        <w:rPr>
          <w:rFonts w:ascii="Arial Narrow" w:eastAsia="Calibri" w:hAnsi="Arial Narrow" w:cs="Arial"/>
          <w:sz w:val="24"/>
          <w:szCs w:val="24"/>
        </w:rPr>
      </w:pPr>
      <w:r w:rsidRPr="00774432">
        <w:rPr>
          <w:rFonts w:ascii="Arial Narrow" w:eastAsia="Calibri" w:hAnsi="Arial Narrow" w:cs="Arial"/>
          <w:sz w:val="24"/>
          <w:szCs w:val="24"/>
        </w:rPr>
        <w:t>La compréhension du contexte, des objectifs et des enjeux de la prestation objet du présent appel</w:t>
      </w:r>
      <w:r w:rsidR="002959A7">
        <w:rPr>
          <w:rFonts w:ascii="Arial Narrow" w:eastAsia="Calibri" w:hAnsi="Arial Narrow" w:cs="Arial"/>
          <w:sz w:val="24"/>
          <w:szCs w:val="24"/>
        </w:rPr>
        <w:t xml:space="preserve"> à consultation</w:t>
      </w:r>
      <w:r w:rsidRPr="00774432">
        <w:rPr>
          <w:rFonts w:ascii="Arial Narrow" w:eastAsia="Calibri" w:hAnsi="Arial Narrow" w:cs="Arial"/>
          <w:sz w:val="24"/>
          <w:szCs w:val="24"/>
        </w:rPr>
        <w:t> ;</w:t>
      </w:r>
    </w:p>
    <w:p w14:paraId="1870C3CA" w14:textId="093D12B5" w:rsidR="001313E8" w:rsidRPr="00774432" w:rsidRDefault="001313E8" w:rsidP="006C031C">
      <w:pPr>
        <w:numPr>
          <w:ilvl w:val="0"/>
          <w:numId w:val="20"/>
        </w:numPr>
        <w:autoSpaceDE w:val="0"/>
        <w:autoSpaceDN w:val="0"/>
        <w:adjustRightInd w:val="0"/>
        <w:spacing w:after="0" w:line="240" w:lineRule="auto"/>
        <w:ind w:left="709" w:hanging="218"/>
        <w:jc w:val="both"/>
        <w:rPr>
          <w:rFonts w:ascii="Arial Narrow" w:eastAsia="Calibri" w:hAnsi="Arial Narrow" w:cs="Arial"/>
          <w:sz w:val="24"/>
          <w:szCs w:val="24"/>
        </w:rPr>
      </w:pPr>
      <w:r w:rsidRPr="00774432">
        <w:rPr>
          <w:rFonts w:ascii="Arial Narrow" w:eastAsia="Calibri" w:hAnsi="Arial Narrow" w:cs="Arial"/>
          <w:sz w:val="24"/>
          <w:szCs w:val="24"/>
        </w:rPr>
        <w:t xml:space="preserve">L’approche proposée pour la réalisation des prestations objet du présent appel </w:t>
      </w:r>
      <w:r w:rsidR="002959A7">
        <w:rPr>
          <w:rFonts w:ascii="Arial Narrow" w:eastAsia="Calibri" w:hAnsi="Arial Narrow" w:cs="Arial"/>
          <w:sz w:val="24"/>
          <w:szCs w:val="24"/>
        </w:rPr>
        <w:t>à consultation</w:t>
      </w:r>
      <w:r w:rsidRPr="00774432">
        <w:rPr>
          <w:rFonts w:ascii="Arial Narrow" w:eastAsia="Calibri" w:hAnsi="Arial Narrow" w:cs="Arial"/>
          <w:sz w:val="24"/>
          <w:szCs w:val="24"/>
        </w:rPr>
        <w:t> ;</w:t>
      </w:r>
    </w:p>
    <w:p w14:paraId="3913DDB9" w14:textId="77777777" w:rsidR="001313E8" w:rsidRPr="00774432" w:rsidRDefault="001313E8" w:rsidP="001313E8">
      <w:pPr>
        <w:autoSpaceDE w:val="0"/>
        <w:autoSpaceDN w:val="0"/>
        <w:adjustRightInd w:val="0"/>
        <w:spacing w:before="240" w:after="240"/>
        <w:ind w:left="66"/>
        <w:jc w:val="both"/>
        <w:rPr>
          <w:rFonts w:ascii="Arial Narrow" w:eastAsia="Calibri" w:hAnsi="Arial Narrow" w:cs="Arial"/>
          <w:sz w:val="24"/>
          <w:szCs w:val="24"/>
        </w:rPr>
      </w:pPr>
      <w:r w:rsidRPr="00774432">
        <w:rPr>
          <w:rFonts w:ascii="Arial Narrow" w:eastAsia="Calibri" w:hAnsi="Arial Narrow" w:cs="Arial"/>
          <w:b/>
          <w:bCs/>
          <w:sz w:val="24"/>
          <w:szCs w:val="24"/>
        </w:rPr>
        <w:t>Pièce</w:t>
      </w:r>
      <w:r w:rsidRPr="00774432">
        <w:rPr>
          <w:rFonts w:ascii="Arial Narrow" w:eastAsia="Calibri" w:hAnsi="Arial Narrow" w:cs="Arial"/>
          <w:sz w:val="24"/>
          <w:szCs w:val="24"/>
        </w:rPr>
        <w:t xml:space="preserve"> </w:t>
      </w:r>
      <w:r w:rsidRPr="00774432">
        <w:rPr>
          <w:rFonts w:ascii="Arial Narrow" w:eastAsia="Calibri" w:hAnsi="Arial Narrow" w:cs="Arial"/>
          <w:b/>
          <w:bCs/>
          <w:sz w:val="24"/>
          <w:szCs w:val="24"/>
        </w:rPr>
        <w:t>2</w:t>
      </w:r>
      <w:r w:rsidRPr="00774432">
        <w:rPr>
          <w:rFonts w:ascii="Arial Narrow" w:eastAsia="Calibri" w:hAnsi="Arial Narrow" w:cs="Arial"/>
          <w:sz w:val="24"/>
          <w:szCs w:val="24"/>
        </w:rPr>
        <w:t> : Une note représentant le planning, le chronogramme d’affectation des membres de l’équipe et de toutes les activités relatives à la mise en œuvre de l’étude. La note doit présenter :</w:t>
      </w:r>
    </w:p>
    <w:p w14:paraId="4A2DC4AB" w14:textId="77777777" w:rsidR="001313E8" w:rsidRPr="00774432" w:rsidRDefault="001313E8" w:rsidP="006C031C">
      <w:pPr>
        <w:numPr>
          <w:ilvl w:val="0"/>
          <w:numId w:val="21"/>
        </w:numPr>
        <w:autoSpaceDE w:val="0"/>
        <w:autoSpaceDN w:val="0"/>
        <w:adjustRightInd w:val="0"/>
        <w:spacing w:after="120" w:line="240" w:lineRule="auto"/>
        <w:ind w:left="709" w:hanging="218"/>
        <w:jc w:val="both"/>
        <w:rPr>
          <w:rFonts w:ascii="Arial Narrow" w:eastAsia="Calibri" w:hAnsi="Arial Narrow" w:cs="Arial"/>
          <w:sz w:val="24"/>
          <w:szCs w:val="24"/>
        </w:rPr>
      </w:pPr>
      <w:r w:rsidRPr="00774432">
        <w:rPr>
          <w:rFonts w:ascii="Arial Narrow" w:eastAsia="Calibri" w:hAnsi="Arial Narrow" w:cs="Arial"/>
          <w:sz w:val="24"/>
          <w:szCs w:val="24"/>
        </w:rPr>
        <w:t>Un planning de travail détaillant les réalisations de l’ensemble des prestations et missions de l’étude dans le délai fixé par le maître d’ouvrage ;</w:t>
      </w:r>
    </w:p>
    <w:p w14:paraId="58DEB261" w14:textId="77777777" w:rsidR="001313E8" w:rsidRPr="00774432" w:rsidRDefault="001313E8" w:rsidP="006C031C">
      <w:pPr>
        <w:numPr>
          <w:ilvl w:val="0"/>
          <w:numId w:val="21"/>
        </w:numPr>
        <w:autoSpaceDE w:val="0"/>
        <w:autoSpaceDN w:val="0"/>
        <w:adjustRightInd w:val="0"/>
        <w:spacing w:after="120" w:line="240" w:lineRule="auto"/>
        <w:ind w:left="709" w:hanging="218"/>
        <w:jc w:val="both"/>
        <w:rPr>
          <w:rFonts w:ascii="Arial Narrow" w:eastAsia="Calibri" w:hAnsi="Arial Narrow" w:cs="Arial"/>
          <w:sz w:val="24"/>
          <w:szCs w:val="24"/>
        </w:rPr>
      </w:pPr>
      <w:r w:rsidRPr="00774432">
        <w:rPr>
          <w:rFonts w:ascii="Arial Narrow" w:eastAsia="Calibri" w:hAnsi="Arial Narrow" w:cs="Arial"/>
          <w:sz w:val="24"/>
          <w:szCs w:val="24"/>
        </w:rPr>
        <w:t>Un chronogramme (en format tableau de Gantt) faisant ressortir les activités relatives à chaque mission de l’étude et l’affectation nominative de chaque expert proposé en indiquant les tâches qui leur sont assignées et la durée d’intervention au niveau de chaque mission de l’étude ;</w:t>
      </w:r>
    </w:p>
    <w:p w14:paraId="726E2068" w14:textId="77777777" w:rsidR="001313E8" w:rsidRPr="00774432" w:rsidRDefault="001313E8" w:rsidP="001313E8">
      <w:pPr>
        <w:autoSpaceDE w:val="0"/>
        <w:autoSpaceDN w:val="0"/>
        <w:adjustRightInd w:val="0"/>
        <w:spacing w:before="240" w:after="240"/>
        <w:ind w:left="66"/>
        <w:jc w:val="both"/>
        <w:rPr>
          <w:rFonts w:ascii="Arial Narrow" w:eastAsia="Calibri" w:hAnsi="Arial Narrow" w:cs="Arial"/>
          <w:sz w:val="24"/>
          <w:szCs w:val="24"/>
        </w:rPr>
      </w:pPr>
      <w:r w:rsidRPr="00774432">
        <w:rPr>
          <w:rFonts w:ascii="Arial Narrow" w:eastAsia="Calibri" w:hAnsi="Arial Narrow" w:cs="Arial"/>
          <w:b/>
          <w:bCs/>
          <w:sz w:val="24"/>
          <w:szCs w:val="24"/>
        </w:rPr>
        <w:t>Pièce</w:t>
      </w:r>
      <w:r w:rsidRPr="00774432">
        <w:rPr>
          <w:rFonts w:ascii="Arial Narrow" w:eastAsia="Calibri" w:hAnsi="Arial Narrow" w:cs="Arial"/>
          <w:sz w:val="24"/>
          <w:szCs w:val="24"/>
        </w:rPr>
        <w:t xml:space="preserve"> </w:t>
      </w:r>
      <w:r w:rsidRPr="00774432">
        <w:rPr>
          <w:rFonts w:ascii="Arial Narrow" w:eastAsia="Calibri" w:hAnsi="Arial Narrow" w:cs="Arial"/>
          <w:b/>
          <w:bCs/>
          <w:sz w:val="24"/>
          <w:szCs w:val="24"/>
        </w:rPr>
        <w:t>3</w:t>
      </w:r>
      <w:r w:rsidRPr="00774432">
        <w:rPr>
          <w:rFonts w:ascii="Arial Narrow" w:eastAsia="Calibri" w:hAnsi="Arial Narrow" w:cs="Arial"/>
          <w:sz w:val="24"/>
          <w:szCs w:val="24"/>
        </w:rPr>
        <w:t> : La liste nominative des membres de l’équipe (modèle en annexe n°1) qui sera chargée de la réalisation des prestations. Cette équipe devra se composer au minimum des profils suivants :</w:t>
      </w:r>
    </w:p>
    <w:tbl>
      <w:tblPr>
        <w:tblStyle w:val="Grilledutableau"/>
        <w:tblW w:w="5000" w:type="pct"/>
        <w:tblLook w:val="04A0" w:firstRow="1" w:lastRow="0" w:firstColumn="1" w:lastColumn="0" w:noHBand="0" w:noVBand="1"/>
      </w:tblPr>
      <w:tblGrid>
        <w:gridCol w:w="1711"/>
        <w:gridCol w:w="7775"/>
      </w:tblGrid>
      <w:tr w:rsidR="001313E8" w:rsidRPr="00774432" w14:paraId="16EFF14F" w14:textId="77777777" w:rsidTr="00963DE7">
        <w:tc>
          <w:tcPr>
            <w:tcW w:w="902" w:type="pct"/>
          </w:tcPr>
          <w:p w14:paraId="05DE2893" w14:textId="77777777" w:rsidR="001313E8" w:rsidRPr="00774432" w:rsidRDefault="001313E8" w:rsidP="00963DE7">
            <w:pPr>
              <w:ind w:left="-41"/>
              <w:jc w:val="center"/>
              <w:rPr>
                <w:rFonts w:ascii="Arial Narrow" w:eastAsia="Calibri" w:hAnsi="Arial Narrow" w:cs="Arial"/>
                <w:b/>
                <w:bCs/>
                <w:sz w:val="24"/>
                <w:szCs w:val="24"/>
              </w:rPr>
            </w:pPr>
            <w:r w:rsidRPr="00774432">
              <w:rPr>
                <w:rFonts w:ascii="Arial Narrow" w:eastAsia="Calibri" w:hAnsi="Arial Narrow" w:cs="Arial"/>
                <w:b/>
                <w:bCs/>
                <w:sz w:val="24"/>
                <w:szCs w:val="24"/>
              </w:rPr>
              <w:lastRenderedPageBreak/>
              <w:t>Position</w:t>
            </w:r>
          </w:p>
        </w:tc>
        <w:tc>
          <w:tcPr>
            <w:tcW w:w="4098" w:type="pct"/>
          </w:tcPr>
          <w:p w14:paraId="36C74D5E" w14:textId="77777777" w:rsidR="001313E8" w:rsidRPr="00774432" w:rsidRDefault="001313E8" w:rsidP="00963DE7">
            <w:pPr>
              <w:ind w:left="-41"/>
              <w:jc w:val="center"/>
              <w:rPr>
                <w:rFonts w:ascii="Arial Narrow" w:eastAsia="Calibri" w:hAnsi="Arial Narrow" w:cs="Arial"/>
                <w:b/>
                <w:bCs/>
                <w:sz w:val="24"/>
                <w:szCs w:val="24"/>
              </w:rPr>
            </w:pPr>
            <w:proofErr w:type="spellStart"/>
            <w:r w:rsidRPr="00774432">
              <w:rPr>
                <w:rFonts w:ascii="Arial Narrow" w:eastAsia="Calibri" w:hAnsi="Arial Narrow" w:cs="Arial"/>
                <w:b/>
                <w:bCs/>
                <w:sz w:val="24"/>
                <w:szCs w:val="24"/>
              </w:rPr>
              <w:t>Qualité</w:t>
            </w:r>
            <w:proofErr w:type="spellEnd"/>
          </w:p>
        </w:tc>
      </w:tr>
      <w:tr w:rsidR="001313E8" w:rsidRPr="00774432" w14:paraId="0980370D" w14:textId="77777777" w:rsidTr="00963DE7">
        <w:tc>
          <w:tcPr>
            <w:tcW w:w="902" w:type="pct"/>
          </w:tcPr>
          <w:p w14:paraId="0E09153B" w14:textId="77777777" w:rsidR="001313E8" w:rsidRPr="00774432" w:rsidRDefault="001313E8" w:rsidP="00963DE7">
            <w:pPr>
              <w:ind w:left="-41"/>
              <w:rPr>
                <w:rFonts w:ascii="Arial Narrow" w:eastAsia="Calibri" w:hAnsi="Arial Narrow" w:cs="Arial"/>
                <w:b/>
                <w:bCs/>
                <w:sz w:val="24"/>
                <w:szCs w:val="24"/>
              </w:rPr>
            </w:pPr>
            <w:r w:rsidRPr="00774432">
              <w:rPr>
                <w:rFonts w:ascii="Arial Narrow" w:eastAsia="Calibri" w:hAnsi="Arial Narrow" w:cs="Arial"/>
                <w:b/>
                <w:bCs/>
                <w:sz w:val="24"/>
                <w:szCs w:val="24"/>
              </w:rPr>
              <w:t xml:space="preserve">Chef de </w:t>
            </w:r>
            <w:proofErr w:type="spellStart"/>
            <w:r w:rsidRPr="00774432">
              <w:rPr>
                <w:rFonts w:ascii="Arial Narrow" w:eastAsia="Calibri" w:hAnsi="Arial Narrow" w:cs="Arial"/>
                <w:b/>
                <w:bCs/>
                <w:sz w:val="24"/>
                <w:szCs w:val="24"/>
              </w:rPr>
              <w:t>Projet</w:t>
            </w:r>
            <w:proofErr w:type="spellEnd"/>
          </w:p>
        </w:tc>
        <w:tc>
          <w:tcPr>
            <w:tcW w:w="4098" w:type="pct"/>
          </w:tcPr>
          <w:p w14:paraId="0D802E63" w14:textId="4365E4CD" w:rsidR="001313E8" w:rsidRPr="00527722" w:rsidRDefault="00E84D00" w:rsidP="00963DE7">
            <w:pPr>
              <w:jc w:val="both"/>
              <w:rPr>
                <w:rFonts w:ascii="Arial Narrow" w:eastAsia="Calibri" w:hAnsi="Arial Narrow" w:cs="Arial"/>
                <w:sz w:val="24"/>
                <w:szCs w:val="24"/>
                <w:lang w:val="fr-MA"/>
              </w:rPr>
            </w:pPr>
            <w:r w:rsidRPr="00527722">
              <w:rPr>
                <w:rFonts w:ascii="Arial Narrow" w:eastAsia="Calibri" w:hAnsi="Arial Narrow" w:cs="Arial"/>
                <w:sz w:val="24"/>
                <w:szCs w:val="24"/>
                <w:lang w:val="fr-MA"/>
              </w:rPr>
              <w:t xml:space="preserve">Un chef de projet expérimenté dans la planification </w:t>
            </w:r>
            <w:r w:rsidRPr="00527722">
              <w:rPr>
                <w:rFonts w:ascii="Arial Narrow" w:eastAsia="Calibri" w:hAnsi="Arial Narrow" w:cs="Arial"/>
                <w:bCs/>
                <w:sz w:val="24"/>
                <w:szCs w:val="24"/>
                <w:lang w:val="fr-MA"/>
              </w:rPr>
              <w:t>dans la planification énergétique et dans le pilotage de projets d’énergie de grande envergure au Maroc et/ou à l’international</w:t>
            </w:r>
          </w:p>
        </w:tc>
      </w:tr>
      <w:tr w:rsidR="001313E8" w:rsidRPr="00774432" w14:paraId="5BFEAA19" w14:textId="77777777" w:rsidTr="00963DE7">
        <w:trPr>
          <w:trHeight w:val="583"/>
        </w:trPr>
        <w:tc>
          <w:tcPr>
            <w:tcW w:w="902" w:type="pct"/>
            <w:vMerge w:val="restart"/>
          </w:tcPr>
          <w:p w14:paraId="16CCB236" w14:textId="77777777" w:rsidR="001313E8" w:rsidRPr="00774432" w:rsidRDefault="001313E8" w:rsidP="00963DE7">
            <w:pPr>
              <w:ind w:left="-41"/>
              <w:rPr>
                <w:rFonts w:ascii="Arial Narrow" w:eastAsia="Calibri" w:hAnsi="Arial Narrow" w:cs="Arial"/>
                <w:b/>
                <w:bCs/>
                <w:sz w:val="24"/>
                <w:szCs w:val="24"/>
              </w:rPr>
            </w:pPr>
            <w:r w:rsidRPr="00774432">
              <w:rPr>
                <w:rFonts w:ascii="Arial Narrow" w:eastAsia="Calibri" w:hAnsi="Arial Narrow" w:cs="Arial"/>
                <w:b/>
                <w:bCs/>
                <w:sz w:val="24"/>
                <w:szCs w:val="24"/>
              </w:rPr>
              <w:t xml:space="preserve">Équipe </w:t>
            </w:r>
            <w:proofErr w:type="spellStart"/>
            <w:r w:rsidRPr="00774432">
              <w:rPr>
                <w:rFonts w:ascii="Arial Narrow" w:eastAsia="Calibri" w:hAnsi="Arial Narrow" w:cs="Arial"/>
                <w:b/>
                <w:bCs/>
                <w:sz w:val="24"/>
                <w:szCs w:val="24"/>
              </w:rPr>
              <w:t>d’experts</w:t>
            </w:r>
            <w:proofErr w:type="spellEnd"/>
          </w:p>
        </w:tc>
        <w:tc>
          <w:tcPr>
            <w:tcW w:w="4098" w:type="pct"/>
          </w:tcPr>
          <w:p w14:paraId="45DD75D8" w14:textId="1D84C360" w:rsidR="001313E8" w:rsidRPr="00527722" w:rsidRDefault="005937DA" w:rsidP="00963DE7">
            <w:pPr>
              <w:spacing w:before="41"/>
              <w:jc w:val="both"/>
              <w:rPr>
                <w:rFonts w:ascii="Arial Narrow" w:eastAsia="Calibri" w:hAnsi="Arial Narrow" w:cs="Arial"/>
                <w:sz w:val="24"/>
                <w:szCs w:val="24"/>
                <w:lang w:val="fr-MA"/>
              </w:rPr>
            </w:pPr>
            <w:r w:rsidRPr="00527722">
              <w:rPr>
                <w:rFonts w:ascii="Arial Narrow" w:eastAsia="Calibri" w:hAnsi="Arial Narrow" w:cs="Arial"/>
                <w:sz w:val="24"/>
                <w:szCs w:val="24"/>
                <w:lang w:val="fr-MA"/>
              </w:rPr>
              <w:t xml:space="preserve">Un </w:t>
            </w:r>
            <w:r w:rsidR="001313E8" w:rsidRPr="00527722">
              <w:rPr>
                <w:rFonts w:ascii="Arial Narrow" w:eastAsia="Calibri" w:hAnsi="Arial Narrow" w:cs="Arial"/>
                <w:sz w:val="24"/>
                <w:szCs w:val="24"/>
                <w:lang w:val="fr-MA"/>
              </w:rPr>
              <w:t>Expert en efficacité énergétique dans le bâtiment et l’éclairage public, ayant réalisé des projets d’études énergétiques dans le bâtiment et l’éclairage public au Maroc.</w:t>
            </w:r>
          </w:p>
        </w:tc>
      </w:tr>
      <w:tr w:rsidR="001313E8" w:rsidRPr="00774432" w14:paraId="7585F8FB" w14:textId="77777777" w:rsidTr="00963DE7">
        <w:trPr>
          <w:trHeight w:val="583"/>
        </w:trPr>
        <w:tc>
          <w:tcPr>
            <w:tcW w:w="902" w:type="pct"/>
            <w:vMerge/>
          </w:tcPr>
          <w:p w14:paraId="53D057A0" w14:textId="77777777" w:rsidR="001313E8" w:rsidRPr="00527722" w:rsidRDefault="001313E8" w:rsidP="00963DE7">
            <w:pPr>
              <w:ind w:left="-41"/>
              <w:rPr>
                <w:rFonts w:ascii="Arial Narrow" w:eastAsia="Calibri" w:hAnsi="Arial Narrow" w:cs="Arial"/>
                <w:b/>
                <w:bCs/>
                <w:sz w:val="24"/>
                <w:szCs w:val="24"/>
                <w:lang w:val="fr-MA"/>
              </w:rPr>
            </w:pPr>
          </w:p>
        </w:tc>
        <w:tc>
          <w:tcPr>
            <w:tcW w:w="4098" w:type="pct"/>
          </w:tcPr>
          <w:p w14:paraId="7ABE6718" w14:textId="5F88707C" w:rsidR="001313E8" w:rsidRPr="00527722" w:rsidRDefault="005937DA" w:rsidP="00963DE7">
            <w:pPr>
              <w:spacing w:before="41"/>
              <w:jc w:val="both"/>
              <w:rPr>
                <w:rFonts w:ascii="Arial Narrow" w:eastAsia="Calibri" w:hAnsi="Arial Narrow" w:cs="Arial"/>
                <w:sz w:val="24"/>
                <w:szCs w:val="24"/>
                <w:lang w:val="fr-MA"/>
              </w:rPr>
            </w:pPr>
            <w:r w:rsidRPr="00527722">
              <w:rPr>
                <w:rFonts w:ascii="Arial Narrow" w:eastAsia="Calibri" w:hAnsi="Arial Narrow" w:cs="Arial"/>
                <w:sz w:val="24"/>
                <w:szCs w:val="24"/>
                <w:lang w:val="fr-MA"/>
              </w:rPr>
              <w:t xml:space="preserve">Un </w:t>
            </w:r>
            <w:r w:rsidR="001313E8" w:rsidRPr="00527722">
              <w:rPr>
                <w:rFonts w:ascii="Arial Narrow" w:eastAsia="Calibri" w:hAnsi="Arial Narrow" w:cs="Arial"/>
                <w:sz w:val="24"/>
                <w:szCs w:val="24"/>
                <w:lang w:val="fr-MA"/>
              </w:rPr>
              <w:t>Expert en efficacité énergétique dans le transport, ayant réalisé des projets d’études énergétiques dans le transport au Maroc.</w:t>
            </w:r>
          </w:p>
        </w:tc>
      </w:tr>
      <w:tr w:rsidR="001313E8" w:rsidRPr="00774432" w14:paraId="2D233B5E" w14:textId="77777777" w:rsidTr="00963DE7">
        <w:tc>
          <w:tcPr>
            <w:tcW w:w="902" w:type="pct"/>
            <w:vMerge/>
          </w:tcPr>
          <w:p w14:paraId="2FAD995D" w14:textId="77777777" w:rsidR="001313E8" w:rsidRPr="00527722" w:rsidRDefault="001313E8" w:rsidP="00963DE7">
            <w:pPr>
              <w:ind w:left="-41"/>
              <w:jc w:val="center"/>
              <w:rPr>
                <w:rFonts w:ascii="Arial Narrow" w:eastAsia="Calibri" w:hAnsi="Arial Narrow" w:cs="Arial"/>
                <w:b/>
                <w:bCs/>
                <w:sz w:val="24"/>
                <w:szCs w:val="24"/>
                <w:lang w:val="fr-MA"/>
              </w:rPr>
            </w:pPr>
          </w:p>
        </w:tc>
        <w:tc>
          <w:tcPr>
            <w:tcW w:w="4098" w:type="pct"/>
          </w:tcPr>
          <w:p w14:paraId="31E15915" w14:textId="26B2A42F" w:rsidR="001313E8" w:rsidRPr="00527722" w:rsidRDefault="009F35AD" w:rsidP="00963DE7">
            <w:pPr>
              <w:spacing w:before="41"/>
              <w:jc w:val="both"/>
              <w:rPr>
                <w:rFonts w:ascii="Arial Narrow" w:eastAsia="Calibri" w:hAnsi="Arial Narrow" w:cs="Arial"/>
                <w:sz w:val="24"/>
                <w:szCs w:val="24"/>
                <w:lang w:val="fr-MA"/>
              </w:rPr>
            </w:pPr>
            <w:r w:rsidRPr="00527722">
              <w:rPr>
                <w:rFonts w:ascii="Arial Narrow" w:eastAsia="Calibri" w:hAnsi="Arial Narrow" w:cs="Arial"/>
                <w:sz w:val="24"/>
                <w:szCs w:val="24"/>
                <w:lang w:val="fr-MA"/>
              </w:rPr>
              <w:t xml:space="preserve">Un Expert </w:t>
            </w:r>
            <w:r w:rsidR="001313E8" w:rsidRPr="00527722">
              <w:rPr>
                <w:rFonts w:ascii="Arial Narrow" w:eastAsia="Calibri" w:hAnsi="Arial Narrow" w:cs="Arial"/>
                <w:sz w:val="24"/>
                <w:szCs w:val="24"/>
                <w:lang w:val="fr-MA"/>
              </w:rPr>
              <w:t>en efficacité énergétique dans l’Industrie, ayant réalisé des projets d’études énergétiques dans l’Industrie au Maroc.</w:t>
            </w:r>
          </w:p>
        </w:tc>
      </w:tr>
      <w:tr w:rsidR="001313E8" w:rsidRPr="00774432" w14:paraId="3FE6AE04" w14:textId="77777777" w:rsidTr="00963DE7">
        <w:trPr>
          <w:trHeight w:val="666"/>
        </w:trPr>
        <w:tc>
          <w:tcPr>
            <w:tcW w:w="902" w:type="pct"/>
            <w:vMerge/>
          </w:tcPr>
          <w:p w14:paraId="3BA95C97" w14:textId="77777777" w:rsidR="001313E8" w:rsidRPr="00527722" w:rsidRDefault="001313E8" w:rsidP="00963DE7">
            <w:pPr>
              <w:ind w:left="-41"/>
              <w:jc w:val="center"/>
              <w:rPr>
                <w:rFonts w:ascii="Arial Narrow" w:eastAsia="Calibri" w:hAnsi="Arial Narrow" w:cs="Arial"/>
                <w:b/>
                <w:bCs/>
                <w:sz w:val="24"/>
                <w:szCs w:val="24"/>
                <w:lang w:val="fr-MA"/>
              </w:rPr>
            </w:pPr>
          </w:p>
        </w:tc>
        <w:tc>
          <w:tcPr>
            <w:tcW w:w="4098" w:type="pct"/>
          </w:tcPr>
          <w:p w14:paraId="6B51E5B8" w14:textId="06987AAF" w:rsidR="001313E8" w:rsidRPr="00527722" w:rsidRDefault="009F35AD" w:rsidP="00963DE7">
            <w:pPr>
              <w:spacing w:before="41"/>
              <w:jc w:val="both"/>
              <w:rPr>
                <w:rFonts w:ascii="Arial Narrow" w:eastAsia="Calibri" w:hAnsi="Arial Narrow" w:cs="Arial"/>
                <w:sz w:val="24"/>
                <w:szCs w:val="24"/>
                <w:lang w:val="fr-MA"/>
              </w:rPr>
            </w:pPr>
            <w:r w:rsidRPr="00527722">
              <w:rPr>
                <w:rFonts w:ascii="Arial Narrow" w:eastAsia="Calibri" w:hAnsi="Arial Narrow" w:cs="Arial"/>
                <w:sz w:val="24"/>
                <w:szCs w:val="24"/>
                <w:lang w:val="fr-MA"/>
              </w:rPr>
              <w:t xml:space="preserve">Un Expert </w:t>
            </w:r>
            <w:r w:rsidR="001313E8" w:rsidRPr="00527722">
              <w:rPr>
                <w:rFonts w:ascii="Arial Narrow" w:eastAsia="Calibri" w:hAnsi="Arial Narrow" w:cs="Arial"/>
                <w:sz w:val="24"/>
                <w:szCs w:val="24"/>
                <w:lang w:val="fr-MA"/>
              </w:rPr>
              <w:t>en efficacité énergétique dans l’agriculture /bois de feu, ayant réalisé des projets d’études énergétiques dans l’agriculture /bois de feu au Maroc.</w:t>
            </w:r>
          </w:p>
        </w:tc>
      </w:tr>
      <w:tr w:rsidR="001313E8" w:rsidRPr="00774432" w14:paraId="295EBE1D" w14:textId="77777777" w:rsidTr="00963DE7">
        <w:trPr>
          <w:trHeight w:val="840"/>
        </w:trPr>
        <w:tc>
          <w:tcPr>
            <w:tcW w:w="902" w:type="pct"/>
          </w:tcPr>
          <w:p w14:paraId="0FAEB822" w14:textId="77777777" w:rsidR="001313E8" w:rsidRPr="00774432" w:rsidRDefault="001313E8" w:rsidP="00963DE7">
            <w:pPr>
              <w:ind w:left="-41"/>
              <w:jc w:val="center"/>
              <w:rPr>
                <w:rFonts w:ascii="Arial Narrow" w:eastAsia="Calibri" w:hAnsi="Arial Narrow" w:cs="Arial"/>
                <w:b/>
                <w:bCs/>
                <w:sz w:val="24"/>
                <w:szCs w:val="24"/>
              </w:rPr>
            </w:pPr>
            <w:proofErr w:type="spellStart"/>
            <w:r w:rsidRPr="00774432">
              <w:rPr>
                <w:rFonts w:ascii="Arial Narrow" w:eastAsia="Calibri" w:hAnsi="Arial Narrow" w:cs="Arial"/>
                <w:b/>
                <w:bCs/>
                <w:sz w:val="24"/>
                <w:szCs w:val="24"/>
              </w:rPr>
              <w:t>Autres</w:t>
            </w:r>
            <w:proofErr w:type="spellEnd"/>
            <w:r w:rsidRPr="00774432">
              <w:rPr>
                <w:rFonts w:ascii="Arial Narrow" w:eastAsia="Calibri" w:hAnsi="Arial Narrow" w:cs="Arial"/>
                <w:b/>
                <w:bCs/>
                <w:sz w:val="24"/>
                <w:szCs w:val="24"/>
              </w:rPr>
              <w:t xml:space="preserve"> </w:t>
            </w:r>
            <w:proofErr w:type="spellStart"/>
            <w:r w:rsidRPr="00774432">
              <w:rPr>
                <w:rFonts w:ascii="Arial Narrow" w:eastAsia="Calibri" w:hAnsi="Arial Narrow" w:cs="Arial"/>
                <w:b/>
                <w:bCs/>
                <w:sz w:val="24"/>
                <w:szCs w:val="24"/>
              </w:rPr>
              <w:t>compétences</w:t>
            </w:r>
            <w:proofErr w:type="spellEnd"/>
            <w:r w:rsidRPr="00774432">
              <w:rPr>
                <w:rFonts w:ascii="Arial Narrow" w:eastAsia="Calibri" w:hAnsi="Arial Narrow" w:cs="Arial"/>
                <w:b/>
                <w:bCs/>
                <w:sz w:val="24"/>
                <w:szCs w:val="24"/>
              </w:rPr>
              <w:t xml:space="preserve"> </w:t>
            </w:r>
            <w:proofErr w:type="spellStart"/>
            <w:r w:rsidRPr="00774432">
              <w:rPr>
                <w:rFonts w:ascii="Arial Narrow" w:eastAsia="Calibri" w:hAnsi="Arial Narrow" w:cs="Arial"/>
                <w:b/>
                <w:bCs/>
                <w:sz w:val="24"/>
                <w:szCs w:val="24"/>
              </w:rPr>
              <w:t>souhaitées</w:t>
            </w:r>
            <w:proofErr w:type="spellEnd"/>
          </w:p>
        </w:tc>
        <w:tc>
          <w:tcPr>
            <w:tcW w:w="4098" w:type="pct"/>
          </w:tcPr>
          <w:p w14:paraId="3CDA9A50" w14:textId="77777777" w:rsidR="001313E8" w:rsidRPr="00527722" w:rsidRDefault="001313E8" w:rsidP="00963DE7">
            <w:pPr>
              <w:jc w:val="both"/>
              <w:rPr>
                <w:rFonts w:ascii="Arial Narrow" w:eastAsia="Calibri" w:hAnsi="Arial Narrow" w:cs="Arial"/>
                <w:sz w:val="24"/>
                <w:szCs w:val="24"/>
                <w:lang w:val="fr-MA"/>
              </w:rPr>
            </w:pPr>
            <w:r w:rsidRPr="00527722">
              <w:rPr>
                <w:rFonts w:ascii="Arial Narrow" w:eastAsia="Calibri" w:hAnsi="Arial Narrow" w:cs="Arial"/>
                <w:sz w:val="24"/>
                <w:szCs w:val="24"/>
                <w:lang w:val="fr-MA"/>
              </w:rPr>
              <w:t>Le titulaire peut proposer par ailleurs une équipe d’experts séniors d’appui complémentaire pour accompagner la réalisation de la prestation.</w:t>
            </w:r>
          </w:p>
        </w:tc>
      </w:tr>
    </w:tbl>
    <w:p w14:paraId="32B02A37" w14:textId="77777777" w:rsidR="001313E8" w:rsidRPr="00774432" w:rsidRDefault="001313E8" w:rsidP="001313E8">
      <w:pPr>
        <w:autoSpaceDE w:val="0"/>
        <w:autoSpaceDN w:val="0"/>
        <w:adjustRightInd w:val="0"/>
        <w:spacing w:before="240" w:after="240"/>
        <w:jc w:val="both"/>
        <w:rPr>
          <w:rFonts w:ascii="Arial Narrow" w:eastAsia="Calibri" w:hAnsi="Arial Narrow" w:cs="Arial"/>
          <w:b/>
          <w:bCs/>
          <w:sz w:val="24"/>
          <w:szCs w:val="24"/>
        </w:rPr>
      </w:pPr>
      <w:r w:rsidRPr="00774432">
        <w:rPr>
          <w:rFonts w:ascii="Arial Narrow" w:eastAsia="Calibri" w:hAnsi="Arial Narrow" w:cs="Arial"/>
          <w:b/>
          <w:bCs/>
          <w:sz w:val="24"/>
          <w:szCs w:val="24"/>
        </w:rPr>
        <w:t xml:space="preserve">Cette liste doit être appuyée par les documents suivants : </w:t>
      </w:r>
    </w:p>
    <w:p w14:paraId="2B5044FE" w14:textId="77777777" w:rsidR="001313E8" w:rsidRPr="00774432" w:rsidRDefault="001313E8" w:rsidP="006C031C">
      <w:pPr>
        <w:numPr>
          <w:ilvl w:val="0"/>
          <w:numId w:val="19"/>
        </w:numPr>
        <w:autoSpaceDE w:val="0"/>
        <w:autoSpaceDN w:val="0"/>
        <w:adjustRightInd w:val="0"/>
        <w:spacing w:after="0" w:line="240" w:lineRule="auto"/>
        <w:jc w:val="both"/>
        <w:rPr>
          <w:rFonts w:ascii="Arial Narrow" w:eastAsia="Calibri" w:hAnsi="Arial Narrow" w:cs="Arial"/>
          <w:sz w:val="24"/>
          <w:szCs w:val="24"/>
        </w:rPr>
      </w:pPr>
      <w:r w:rsidRPr="00774432">
        <w:rPr>
          <w:rFonts w:ascii="Arial Narrow" w:eastAsia="Calibri" w:hAnsi="Arial Narrow" w:cs="Arial"/>
          <w:sz w:val="24"/>
          <w:szCs w:val="24"/>
        </w:rPr>
        <w:t>Les curriculums vitae (CV) détaillés des membres de l’équipe affectée à la réalisation de la prestation, (</w:t>
      </w:r>
      <w:r w:rsidRPr="00774432">
        <w:rPr>
          <w:rFonts w:ascii="Arial Narrow" w:eastAsia="Calibri" w:hAnsi="Arial Narrow" w:cs="Arial"/>
          <w:bCs/>
          <w:sz w:val="24"/>
          <w:szCs w:val="24"/>
        </w:rPr>
        <w:t xml:space="preserve">modèle </w:t>
      </w:r>
      <w:r w:rsidRPr="00774432">
        <w:rPr>
          <w:rFonts w:ascii="Arial Narrow" w:eastAsia="Calibri" w:hAnsi="Arial Narrow" w:cs="Arial"/>
          <w:sz w:val="24"/>
          <w:szCs w:val="24"/>
        </w:rPr>
        <w:t>du curriculum vitae</w:t>
      </w:r>
      <w:r w:rsidRPr="00774432">
        <w:rPr>
          <w:rFonts w:ascii="Arial Narrow" w:eastAsia="Calibri" w:hAnsi="Arial Narrow" w:cs="Arial"/>
          <w:bCs/>
          <w:sz w:val="24"/>
          <w:szCs w:val="24"/>
        </w:rPr>
        <w:t>, à l'annexe 2 du présent RC</w:t>
      </w:r>
      <w:r w:rsidRPr="00774432">
        <w:rPr>
          <w:rFonts w:ascii="Arial Narrow" w:eastAsia="Calibri" w:hAnsi="Arial Narrow" w:cs="Arial"/>
          <w:sz w:val="24"/>
          <w:szCs w:val="24"/>
        </w:rPr>
        <w:t xml:space="preserve">) et précisant les réalisations et les références auquel chacun est affecté. </w:t>
      </w:r>
    </w:p>
    <w:p w14:paraId="417382EA" w14:textId="77777777" w:rsidR="001313E8" w:rsidRPr="00774432" w:rsidRDefault="001313E8" w:rsidP="006C031C">
      <w:pPr>
        <w:numPr>
          <w:ilvl w:val="0"/>
          <w:numId w:val="19"/>
        </w:numPr>
        <w:autoSpaceDE w:val="0"/>
        <w:autoSpaceDN w:val="0"/>
        <w:adjustRightInd w:val="0"/>
        <w:spacing w:after="0" w:line="240" w:lineRule="auto"/>
        <w:jc w:val="both"/>
        <w:rPr>
          <w:rFonts w:ascii="Arial Narrow" w:eastAsia="Calibri" w:hAnsi="Arial Narrow" w:cs="Arial"/>
          <w:sz w:val="24"/>
          <w:szCs w:val="24"/>
        </w:rPr>
      </w:pPr>
      <w:r w:rsidRPr="00774432">
        <w:rPr>
          <w:rFonts w:ascii="Arial Narrow" w:eastAsia="Calibri" w:hAnsi="Arial Narrow" w:cs="Arial"/>
          <w:sz w:val="24"/>
          <w:szCs w:val="24"/>
        </w:rPr>
        <w:t>Les copies des diplômes ou des attestations de formations des membres de l’équipe.</w:t>
      </w:r>
    </w:p>
    <w:p w14:paraId="07721F28" w14:textId="77777777" w:rsidR="001313E8" w:rsidRPr="00774432" w:rsidRDefault="001313E8" w:rsidP="001313E8">
      <w:pPr>
        <w:spacing w:before="240" w:after="200"/>
        <w:jc w:val="both"/>
        <w:rPr>
          <w:rFonts w:ascii="Arial Narrow" w:eastAsia="Calibri" w:hAnsi="Arial Narrow" w:cs="Arial"/>
          <w:sz w:val="24"/>
          <w:szCs w:val="24"/>
        </w:rPr>
      </w:pPr>
      <w:r w:rsidRPr="00774432">
        <w:rPr>
          <w:rFonts w:ascii="Arial Narrow" w:eastAsia="Calibri" w:hAnsi="Arial Narrow" w:cs="Arial"/>
          <w:sz w:val="24"/>
          <w:szCs w:val="24"/>
        </w:rPr>
        <w:t>En cas de discordance entre la liste, les CV et les diplômes de l’équipe des intervenants, l’évaluation prendra en considération :</w:t>
      </w:r>
    </w:p>
    <w:p w14:paraId="4021F455" w14:textId="77777777" w:rsidR="001313E8" w:rsidRPr="00774432" w:rsidRDefault="001313E8" w:rsidP="006C031C">
      <w:pPr>
        <w:numPr>
          <w:ilvl w:val="0"/>
          <w:numId w:val="22"/>
        </w:numPr>
        <w:spacing w:after="200" w:line="240" w:lineRule="auto"/>
        <w:contextualSpacing/>
        <w:jc w:val="both"/>
        <w:rPr>
          <w:rFonts w:ascii="Arial Narrow" w:eastAsia="Calibri" w:hAnsi="Arial Narrow" w:cs="Arial"/>
          <w:sz w:val="24"/>
          <w:szCs w:val="24"/>
        </w:rPr>
      </w:pPr>
      <w:r w:rsidRPr="00774432">
        <w:rPr>
          <w:rFonts w:ascii="Arial Narrow" w:eastAsia="Calibri" w:hAnsi="Arial Narrow" w:cs="Arial"/>
          <w:sz w:val="24"/>
          <w:szCs w:val="24"/>
        </w:rPr>
        <w:t>Le diplôme pour l’évaluation de la formation ;</w:t>
      </w:r>
    </w:p>
    <w:p w14:paraId="71A7408F" w14:textId="77777777" w:rsidR="001313E8" w:rsidRDefault="001313E8" w:rsidP="006C031C">
      <w:pPr>
        <w:numPr>
          <w:ilvl w:val="0"/>
          <w:numId w:val="22"/>
        </w:numPr>
        <w:spacing w:after="200" w:line="240" w:lineRule="auto"/>
        <w:contextualSpacing/>
        <w:jc w:val="both"/>
        <w:rPr>
          <w:rFonts w:ascii="Arial Narrow" w:eastAsia="Calibri" w:hAnsi="Arial Narrow" w:cs="Arial"/>
          <w:sz w:val="24"/>
          <w:szCs w:val="24"/>
        </w:rPr>
      </w:pPr>
      <w:r w:rsidRPr="00774432">
        <w:rPr>
          <w:rFonts w:ascii="Arial Narrow" w:eastAsia="Calibri" w:hAnsi="Arial Narrow" w:cs="Arial"/>
          <w:sz w:val="24"/>
          <w:szCs w:val="24"/>
        </w:rPr>
        <w:t>Le CV pour l’évaluation de l’expérience ;</w:t>
      </w:r>
    </w:p>
    <w:p w14:paraId="7A66EC61" w14:textId="77777777" w:rsidR="005E31EE" w:rsidRPr="00774432" w:rsidRDefault="005E31EE" w:rsidP="005E31EE">
      <w:pPr>
        <w:spacing w:after="200" w:line="240" w:lineRule="auto"/>
        <w:ind w:left="720"/>
        <w:contextualSpacing/>
        <w:jc w:val="both"/>
        <w:rPr>
          <w:rFonts w:ascii="Arial Narrow" w:eastAsia="Calibri" w:hAnsi="Arial Narrow" w:cs="Arial"/>
          <w:sz w:val="24"/>
          <w:szCs w:val="24"/>
        </w:rPr>
      </w:pPr>
    </w:p>
    <w:p w14:paraId="43FE9449" w14:textId="4E206AF8" w:rsidR="005B3680" w:rsidRDefault="001313E8" w:rsidP="000C1889">
      <w:pPr>
        <w:spacing w:after="200"/>
        <w:jc w:val="both"/>
        <w:rPr>
          <w:rFonts w:ascii="Arial Narrow" w:eastAsia="Calibri" w:hAnsi="Arial Narrow" w:cs="Arial"/>
          <w:b/>
          <w:bCs/>
          <w:sz w:val="24"/>
          <w:szCs w:val="24"/>
        </w:rPr>
      </w:pPr>
      <w:r w:rsidRPr="00774432">
        <w:rPr>
          <w:rFonts w:ascii="Arial Narrow" w:eastAsia="Calibri" w:hAnsi="Arial Narrow" w:cs="Arial"/>
          <w:b/>
          <w:bCs/>
          <w:sz w:val="24"/>
          <w:szCs w:val="24"/>
        </w:rPr>
        <w:t>NB :</w:t>
      </w:r>
      <w:r w:rsidRPr="00774432">
        <w:rPr>
          <w:rFonts w:ascii="Arial Narrow" w:eastAsia="Calibri" w:hAnsi="Arial Narrow" w:cs="Arial"/>
          <w:sz w:val="24"/>
          <w:szCs w:val="24"/>
        </w:rPr>
        <w:t xml:space="preserve"> </w:t>
      </w:r>
      <w:r w:rsidRPr="00774432">
        <w:rPr>
          <w:rFonts w:ascii="Arial Narrow" w:eastAsia="Calibri" w:hAnsi="Arial Narrow" w:cs="Arial"/>
          <w:b/>
          <w:bCs/>
          <w:sz w:val="24"/>
          <w:szCs w:val="24"/>
        </w:rPr>
        <w:t>Tout concurrent présentant une offre technique incomplète ou ne répondant pas à l’une des exigences citées ci-dessus sera écarté.</w:t>
      </w:r>
    </w:p>
    <w:p w14:paraId="62F21E1E" w14:textId="77777777" w:rsidR="000C1889" w:rsidRPr="00774432" w:rsidRDefault="000C1889" w:rsidP="000C1889">
      <w:pPr>
        <w:spacing w:before="240" w:after="240" w:line="240" w:lineRule="auto"/>
        <w:jc w:val="both"/>
        <w:rPr>
          <w:rFonts w:ascii="Arial Narrow" w:eastAsia="Times New Roman" w:hAnsi="Arial Narrow" w:cs="Arial"/>
          <w:sz w:val="24"/>
          <w:szCs w:val="24"/>
        </w:rPr>
      </w:pPr>
      <w:r w:rsidRPr="00774432">
        <w:rPr>
          <w:rFonts w:ascii="Arial Narrow" w:eastAsia="Times New Roman" w:hAnsi="Arial Narrow" w:cs="Arial"/>
          <w:sz w:val="24"/>
          <w:szCs w:val="24"/>
        </w:rPr>
        <w:t>L’appréciation des capacités des concurrents s’effectuera en rapport avec la nature et l’importance des prestations à réaliser dans le cadre du présent appel d’offres au vu des éléments contenus dans leurs dossiers administratif et technique.</w:t>
      </w:r>
    </w:p>
    <w:p w14:paraId="7D7A56F0" w14:textId="77777777" w:rsidR="000C1889" w:rsidRPr="00774432" w:rsidRDefault="000C1889" w:rsidP="000C1889">
      <w:pPr>
        <w:spacing w:before="240" w:after="240" w:line="240" w:lineRule="auto"/>
        <w:jc w:val="both"/>
        <w:rPr>
          <w:rFonts w:ascii="Arial Narrow" w:eastAsia="Times New Roman" w:hAnsi="Arial Narrow" w:cs="Arial"/>
          <w:b/>
          <w:bCs/>
          <w:sz w:val="24"/>
          <w:szCs w:val="24"/>
        </w:rPr>
      </w:pPr>
      <w:r w:rsidRPr="00774432">
        <w:rPr>
          <w:rFonts w:ascii="Arial Narrow" w:eastAsia="Times New Roman" w:hAnsi="Arial Narrow" w:cs="Arial"/>
          <w:b/>
          <w:bCs/>
          <w:sz w:val="24"/>
          <w:szCs w:val="24"/>
        </w:rPr>
        <w:t>Les concurrents doivent avoir une expérience dans le domaine par la réalisation des études équivalentes, justifiée par les attestations de références fournies dans le dossier technique. L’offre de tout concurrent n’ayant pas présenté l’une des pièces exigées ou ne disposant pas d’au moins une référence équivalente à l’objet de l’appel d’offres, sera écartée.</w:t>
      </w:r>
    </w:p>
    <w:p w14:paraId="08FE8585" w14:textId="492E05A6" w:rsidR="009374BD" w:rsidRPr="008A370B" w:rsidRDefault="009374BD" w:rsidP="009374BD">
      <w:pPr>
        <w:widowControl w:val="0"/>
        <w:spacing w:line="275" w:lineRule="exact"/>
        <w:jc w:val="both"/>
        <w:outlineLvl w:val="1"/>
        <w:rPr>
          <w:rFonts w:ascii="Arial Narrow" w:eastAsia="Arial Narrow" w:hAnsi="Arial Narrow" w:cs="Arial"/>
          <w:b/>
          <w:bCs/>
          <w:spacing w:val="-4"/>
          <w:sz w:val="24"/>
          <w:szCs w:val="24"/>
        </w:rPr>
      </w:pPr>
      <w:r w:rsidRPr="003F5523">
        <w:rPr>
          <w:rFonts w:ascii="Arial Narrow" w:eastAsia="Arial Narrow" w:hAnsi="Arial Narrow" w:cs="Arial"/>
          <w:b/>
          <w:bCs/>
          <w:spacing w:val="-1"/>
          <w:sz w:val="24"/>
          <w:szCs w:val="24"/>
        </w:rPr>
        <w:t>ARTICLE</w:t>
      </w:r>
      <w:r w:rsidRPr="003F5523">
        <w:rPr>
          <w:rFonts w:ascii="Arial Narrow" w:eastAsia="Arial Narrow" w:hAnsi="Arial Narrow" w:cs="Arial"/>
          <w:b/>
          <w:bCs/>
          <w:spacing w:val="-4"/>
          <w:sz w:val="24"/>
          <w:szCs w:val="24"/>
        </w:rPr>
        <w:t xml:space="preserve"> </w:t>
      </w:r>
      <w:r w:rsidR="00C3436F">
        <w:rPr>
          <w:rFonts w:ascii="Arial Narrow" w:eastAsia="Arial Narrow" w:hAnsi="Arial Narrow" w:cs="Arial"/>
          <w:b/>
          <w:bCs/>
          <w:sz w:val="24"/>
          <w:szCs w:val="24"/>
        </w:rPr>
        <w:t>2</w:t>
      </w:r>
      <w:r w:rsidR="008A370B">
        <w:rPr>
          <w:rFonts w:ascii="Arial Narrow" w:eastAsia="Arial Narrow" w:hAnsi="Arial Narrow" w:cs="Arial"/>
          <w:b/>
          <w:bCs/>
          <w:sz w:val="24"/>
          <w:szCs w:val="24"/>
        </w:rPr>
        <w:t>4</w:t>
      </w:r>
      <w:r w:rsidRPr="003F5523">
        <w:rPr>
          <w:rFonts w:ascii="Arial Narrow" w:eastAsia="Arial Narrow" w:hAnsi="Arial Narrow" w:cs="Arial"/>
          <w:b/>
          <w:bCs/>
          <w:spacing w:val="-4"/>
          <w:sz w:val="24"/>
          <w:szCs w:val="24"/>
        </w:rPr>
        <w:t xml:space="preserve"> </w:t>
      </w:r>
      <w:r w:rsidRPr="003F5523">
        <w:rPr>
          <w:rFonts w:ascii="Arial Narrow" w:eastAsia="Arial Narrow" w:hAnsi="Arial Narrow" w:cs="Arial"/>
          <w:b/>
          <w:bCs/>
          <w:sz w:val="24"/>
          <w:szCs w:val="24"/>
        </w:rPr>
        <w:t>:</w:t>
      </w:r>
      <w:r w:rsidRPr="003F5523">
        <w:rPr>
          <w:rFonts w:ascii="Arial Narrow" w:eastAsia="Arial Narrow" w:hAnsi="Arial Narrow" w:cs="Arial"/>
          <w:b/>
          <w:bCs/>
          <w:spacing w:val="-4"/>
          <w:sz w:val="24"/>
          <w:szCs w:val="24"/>
        </w:rPr>
        <w:t xml:space="preserve"> CONT</w:t>
      </w:r>
      <w:r w:rsidRPr="008A370B">
        <w:rPr>
          <w:rFonts w:ascii="Arial Narrow" w:eastAsia="Arial Narrow" w:hAnsi="Arial Narrow" w:cs="Arial"/>
          <w:b/>
          <w:bCs/>
          <w:spacing w:val="-4"/>
          <w:sz w:val="24"/>
          <w:szCs w:val="24"/>
        </w:rPr>
        <w:t xml:space="preserve">ENU </w:t>
      </w:r>
      <w:r w:rsidR="005A137C" w:rsidRPr="008A370B">
        <w:rPr>
          <w:rFonts w:ascii="Arial Narrow" w:eastAsia="Arial Narrow" w:hAnsi="Arial Narrow" w:cs="Arial"/>
          <w:b/>
          <w:bCs/>
          <w:spacing w:val="-4"/>
          <w:sz w:val="24"/>
          <w:szCs w:val="24"/>
        </w:rPr>
        <w:t xml:space="preserve">ET PRESENTATION </w:t>
      </w:r>
      <w:r w:rsidRPr="008A370B">
        <w:rPr>
          <w:rFonts w:ascii="Arial Narrow" w:eastAsia="Arial Narrow" w:hAnsi="Arial Narrow" w:cs="Arial"/>
          <w:b/>
          <w:bCs/>
          <w:spacing w:val="-4"/>
          <w:sz w:val="24"/>
          <w:szCs w:val="24"/>
        </w:rPr>
        <w:t>DES DOSSIERS DES CONCURRENTS</w:t>
      </w:r>
    </w:p>
    <w:p w14:paraId="2754E6F5" w14:textId="77777777" w:rsidR="009374BD" w:rsidRPr="003F5523" w:rsidRDefault="009374BD" w:rsidP="009374BD">
      <w:pPr>
        <w:widowControl w:val="0"/>
        <w:spacing w:after="0" w:line="275" w:lineRule="exact"/>
        <w:jc w:val="both"/>
        <w:rPr>
          <w:rFonts w:ascii="Arial Narrow" w:eastAsia="Arial Narrow" w:hAnsi="Arial Narrow" w:cs="Arial Narrow"/>
          <w:sz w:val="24"/>
          <w:szCs w:val="24"/>
          <w:lang w:eastAsia="fr-FR"/>
        </w:rPr>
      </w:pPr>
      <w:r w:rsidRPr="008A370B">
        <w:rPr>
          <w:rFonts w:ascii="Arial Narrow" w:eastAsia="Calibri" w:hAnsi="Calibri" w:cs="Arial"/>
          <w:b/>
          <w:spacing w:val="-4"/>
          <w:sz w:val="24"/>
          <w:szCs w:val="24"/>
          <w:lang w:eastAsia="fr-FR"/>
        </w:rPr>
        <w:t xml:space="preserve"> </w:t>
      </w:r>
      <w:r w:rsidRPr="008A370B">
        <w:rPr>
          <w:rFonts w:ascii="Arial Narrow" w:eastAsia="Calibri" w:hAnsi="Calibri" w:cs="Arial"/>
          <w:b/>
          <w:spacing w:val="-1"/>
          <w:sz w:val="24"/>
          <w:szCs w:val="24"/>
          <w:lang w:eastAsia="fr-FR"/>
        </w:rPr>
        <w:t>Contenu</w:t>
      </w:r>
      <w:r w:rsidRPr="008A370B">
        <w:rPr>
          <w:rFonts w:ascii="Arial Narrow" w:eastAsia="Calibri" w:hAnsi="Calibri" w:cs="Arial"/>
          <w:b/>
          <w:spacing w:val="-4"/>
          <w:sz w:val="24"/>
          <w:szCs w:val="24"/>
          <w:lang w:eastAsia="fr-FR"/>
        </w:rPr>
        <w:t xml:space="preserve"> </w:t>
      </w:r>
      <w:r w:rsidRPr="008A370B">
        <w:rPr>
          <w:rFonts w:ascii="Arial Narrow" w:eastAsia="Calibri" w:hAnsi="Calibri" w:cs="Arial"/>
          <w:b/>
          <w:sz w:val="24"/>
          <w:szCs w:val="24"/>
          <w:lang w:eastAsia="fr-FR"/>
        </w:rPr>
        <w:t>des</w:t>
      </w:r>
      <w:r w:rsidRPr="008A370B">
        <w:rPr>
          <w:rFonts w:ascii="Arial Narrow" w:eastAsia="Calibri" w:hAnsi="Calibri" w:cs="Arial"/>
          <w:b/>
          <w:spacing w:val="-4"/>
          <w:sz w:val="24"/>
          <w:szCs w:val="24"/>
          <w:lang w:eastAsia="fr-FR"/>
        </w:rPr>
        <w:t xml:space="preserve"> </w:t>
      </w:r>
      <w:r w:rsidRPr="008A370B">
        <w:rPr>
          <w:rFonts w:ascii="Arial Narrow" w:eastAsia="Calibri" w:hAnsi="Calibri" w:cs="Arial"/>
          <w:b/>
          <w:spacing w:val="-1"/>
          <w:sz w:val="24"/>
          <w:szCs w:val="24"/>
          <w:lang w:eastAsia="fr-FR"/>
        </w:rPr>
        <w:t>dossi</w:t>
      </w:r>
      <w:r w:rsidRPr="003F5523">
        <w:rPr>
          <w:rFonts w:ascii="Arial Narrow" w:eastAsia="Calibri" w:hAnsi="Calibri" w:cs="Arial"/>
          <w:b/>
          <w:spacing w:val="-1"/>
          <w:sz w:val="24"/>
          <w:szCs w:val="24"/>
          <w:lang w:eastAsia="fr-FR"/>
        </w:rPr>
        <w:t>ers</w:t>
      </w:r>
    </w:p>
    <w:p w14:paraId="2F6E737F" w14:textId="77777777" w:rsidR="009374BD" w:rsidRDefault="009374BD" w:rsidP="009374BD">
      <w:pPr>
        <w:spacing w:after="0" w:line="240" w:lineRule="auto"/>
        <w:jc w:val="both"/>
        <w:rPr>
          <w:rFonts w:ascii="Times New Roman" w:eastAsia="Times New Roman" w:hAnsi="Times New Roman" w:cs="Times New Roman"/>
          <w:sz w:val="24"/>
          <w:szCs w:val="24"/>
          <w:lang w:eastAsia="fr-FR"/>
        </w:rPr>
      </w:pPr>
      <w:bookmarkStart w:id="7" w:name="_Toc209553117"/>
    </w:p>
    <w:p w14:paraId="7BC6B288" w14:textId="7A9B35DE" w:rsidR="009374BD" w:rsidRPr="003F5523" w:rsidRDefault="009374BD" w:rsidP="009374BD">
      <w:pPr>
        <w:spacing w:after="0" w:line="240" w:lineRule="auto"/>
        <w:jc w:val="both"/>
        <w:rPr>
          <w:rFonts w:ascii="Arial Narrow" w:eastAsia="Times New Roman" w:hAnsi="Arial Narrow" w:cs="Times New Roman"/>
          <w:sz w:val="24"/>
          <w:szCs w:val="24"/>
          <w:lang w:eastAsia="fr-FR"/>
        </w:rPr>
      </w:pPr>
      <w:r w:rsidRPr="003F5523">
        <w:rPr>
          <w:rFonts w:ascii="Arial Narrow" w:eastAsia="Times New Roman" w:hAnsi="Arial Narrow" w:cs="Times New Roman"/>
          <w:sz w:val="24"/>
          <w:szCs w:val="24"/>
          <w:lang w:eastAsia="fr-FR"/>
        </w:rPr>
        <w:t xml:space="preserve">Les dossiers présentés par les concurrents doivent comporter, outre le cahier des prescriptions spéciales paraphés et </w:t>
      </w:r>
      <w:bookmarkEnd w:id="7"/>
      <w:r w:rsidRPr="003F5523">
        <w:rPr>
          <w:rFonts w:ascii="Arial Narrow" w:eastAsia="Times New Roman" w:hAnsi="Arial Narrow" w:cs="Times New Roman"/>
          <w:sz w:val="24"/>
          <w:szCs w:val="24"/>
          <w:lang w:eastAsia="fr-FR"/>
        </w:rPr>
        <w:t>signés :</w:t>
      </w:r>
    </w:p>
    <w:p w14:paraId="10BC119B" w14:textId="54881F16" w:rsidR="009374BD" w:rsidRPr="003F5523" w:rsidRDefault="009374BD" w:rsidP="00452779">
      <w:pPr>
        <w:numPr>
          <w:ilvl w:val="0"/>
          <w:numId w:val="41"/>
        </w:numPr>
        <w:spacing w:after="0" w:line="240" w:lineRule="auto"/>
        <w:jc w:val="both"/>
        <w:rPr>
          <w:rFonts w:ascii="Arial Narrow" w:eastAsia="Times New Roman" w:hAnsi="Arial Narrow" w:cs="Times New Roman"/>
          <w:sz w:val="24"/>
          <w:szCs w:val="24"/>
          <w:lang w:eastAsia="fr-FR"/>
        </w:rPr>
      </w:pPr>
      <w:r w:rsidRPr="003F5523">
        <w:rPr>
          <w:rFonts w:ascii="Arial Narrow" w:eastAsia="Times New Roman" w:hAnsi="Arial Narrow" w:cs="Times New Roman"/>
          <w:sz w:val="24"/>
          <w:szCs w:val="24"/>
          <w:lang w:eastAsia="fr-FR"/>
        </w:rPr>
        <w:t xml:space="preserve">Un dossier administratif précité </w:t>
      </w:r>
      <w:r w:rsidRPr="00C3436F">
        <w:rPr>
          <w:rFonts w:ascii="Arial Narrow" w:eastAsia="Times New Roman" w:hAnsi="Arial Narrow" w:cs="Times New Roman"/>
          <w:sz w:val="24"/>
          <w:szCs w:val="24"/>
          <w:lang w:eastAsia="fr-FR"/>
        </w:rPr>
        <w:t xml:space="preserve">(Cf. article </w:t>
      </w:r>
      <w:r w:rsidR="00392605" w:rsidRPr="00C3436F">
        <w:rPr>
          <w:rFonts w:ascii="Arial Narrow" w:eastAsia="Times New Roman" w:hAnsi="Arial Narrow" w:cs="Times New Roman"/>
          <w:sz w:val="24"/>
          <w:szCs w:val="24"/>
          <w:lang w:eastAsia="fr-FR"/>
        </w:rPr>
        <w:t>21</w:t>
      </w:r>
      <w:r w:rsidRPr="00C3436F">
        <w:rPr>
          <w:rFonts w:ascii="Arial Narrow" w:eastAsia="Times New Roman" w:hAnsi="Arial Narrow" w:cs="Times New Roman"/>
          <w:sz w:val="24"/>
          <w:szCs w:val="24"/>
          <w:lang w:eastAsia="fr-FR"/>
        </w:rPr>
        <w:t xml:space="preserve"> ci-dessus) </w:t>
      </w:r>
      <w:r w:rsidRPr="003F5523">
        <w:rPr>
          <w:rFonts w:ascii="Arial Narrow" w:eastAsia="Times New Roman" w:hAnsi="Arial Narrow" w:cs="Times New Roman"/>
          <w:sz w:val="24"/>
          <w:szCs w:val="24"/>
          <w:lang w:eastAsia="fr-FR"/>
        </w:rPr>
        <w:t>;</w:t>
      </w:r>
    </w:p>
    <w:p w14:paraId="19FC2713" w14:textId="40A4E9DE" w:rsidR="009374BD" w:rsidRDefault="009374BD" w:rsidP="00452779">
      <w:pPr>
        <w:numPr>
          <w:ilvl w:val="0"/>
          <w:numId w:val="41"/>
        </w:numPr>
        <w:spacing w:after="0" w:line="240" w:lineRule="auto"/>
        <w:jc w:val="both"/>
        <w:rPr>
          <w:rFonts w:ascii="Arial Narrow" w:eastAsia="Times New Roman" w:hAnsi="Arial Narrow" w:cs="Times New Roman"/>
          <w:sz w:val="24"/>
          <w:szCs w:val="24"/>
          <w:lang w:eastAsia="fr-FR"/>
        </w:rPr>
      </w:pPr>
      <w:r w:rsidRPr="003F5523">
        <w:rPr>
          <w:rFonts w:ascii="Arial Narrow" w:eastAsia="Times New Roman" w:hAnsi="Arial Narrow" w:cs="Times New Roman"/>
          <w:sz w:val="24"/>
          <w:szCs w:val="24"/>
          <w:lang w:eastAsia="fr-FR"/>
        </w:rPr>
        <w:lastRenderedPageBreak/>
        <w:t>Un dossier technique précité (</w:t>
      </w:r>
      <w:r w:rsidRPr="00C3436F">
        <w:rPr>
          <w:rFonts w:ascii="Arial Narrow" w:eastAsia="Times New Roman" w:hAnsi="Arial Narrow" w:cs="Times New Roman"/>
          <w:sz w:val="24"/>
          <w:szCs w:val="24"/>
          <w:lang w:eastAsia="fr-FR"/>
        </w:rPr>
        <w:t xml:space="preserve">Cf. article </w:t>
      </w:r>
      <w:r w:rsidR="00392605" w:rsidRPr="00C3436F">
        <w:rPr>
          <w:rFonts w:ascii="Arial Narrow" w:eastAsia="Times New Roman" w:hAnsi="Arial Narrow" w:cs="Times New Roman"/>
          <w:sz w:val="24"/>
          <w:szCs w:val="24"/>
          <w:lang w:eastAsia="fr-FR"/>
        </w:rPr>
        <w:t>21</w:t>
      </w:r>
      <w:r w:rsidRPr="00C3436F">
        <w:rPr>
          <w:rFonts w:ascii="Arial Narrow" w:eastAsia="Times New Roman" w:hAnsi="Arial Narrow" w:cs="Times New Roman"/>
          <w:sz w:val="24"/>
          <w:szCs w:val="24"/>
          <w:lang w:eastAsia="fr-FR"/>
        </w:rPr>
        <w:t xml:space="preserve"> ci-dessus</w:t>
      </w:r>
      <w:r w:rsidRPr="003F5523">
        <w:rPr>
          <w:rFonts w:ascii="Arial Narrow" w:eastAsia="Times New Roman" w:hAnsi="Arial Narrow" w:cs="Times New Roman"/>
          <w:sz w:val="24"/>
          <w:szCs w:val="24"/>
          <w:lang w:eastAsia="fr-FR"/>
        </w:rPr>
        <w:t>) ;</w:t>
      </w:r>
    </w:p>
    <w:p w14:paraId="7973CD7B" w14:textId="4EA66DBB" w:rsidR="009374BD" w:rsidRPr="003F5523" w:rsidRDefault="009374BD" w:rsidP="00452779">
      <w:pPr>
        <w:numPr>
          <w:ilvl w:val="0"/>
          <w:numId w:val="41"/>
        </w:numPr>
        <w:spacing w:after="0" w:line="240" w:lineRule="auto"/>
        <w:jc w:val="both"/>
        <w:rPr>
          <w:rFonts w:ascii="Arial Narrow" w:eastAsia="Times New Roman" w:hAnsi="Arial Narrow" w:cs="Times New Roman"/>
          <w:sz w:val="24"/>
          <w:szCs w:val="24"/>
          <w:lang w:eastAsia="fr-FR"/>
        </w:rPr>
      </w:pPr>
      <w:r w:rsidRPr="003F5523">
        <w:rPr>
          <w:rFonts w:ascii="Arial Narrow" w:eastAsia="Times New Roman" w:hAnsi="Arial Narrow" w:cs="Times New Roman"/>
          <w:sz w:val="24"/>
          <w:szCs w:val="24"/>
          <w:lang w:eastAsia="fr-FR"/>
        </w:rPr>
        <w:t>Un</w:t>
      </w:r>
      <w:r>
        <w:rPr>
          <w:rFonts w:ascii="Arial Narrow" w:eastAsia="Times New Roman" w:hAnsi="Arial Narrow" w:cs="Times New Roman"/>
          <w:sz w:val="24"/>
          <w:szCs w:val="24"/>
          <w:lang w:eastAsia="fr-FR"/>
        </w:rPr>
        <w:t xml:space="preserve">e offre </w:t>
      </w:r>
      <w:r w:rsidRPr="003F5523">
        <w:rPr>
          <w:rFonts w:ascii="Arial Narrow" w:eastAsia="Times New Roman" w:hAnsi="Arial Narrow" w:cs="Times New Roman"/>
          <w:sz w:val="24"/>
          <w:szCs w:val="24"/>
          <w:lang w:eastAsia="fr-FR"/>
        </w:rPr>
        <w:t xml:space="preserve">technique </w:t>
      </w:r>
      <w:r w:rsidRPr="00C3436F">
        <w:rPr>
          <w:rFonts w:ascii="Arial Narrow" w:eastAsia="Times New Roman" w:hAnsi="Arial Narrow" w:cs="Times New Roman"/>
          <w:sz w:val="24"/>
          <w:szCs w:val="24"/>
          <w:lang w:eastAsia="fr-FR"/>
        </w:rPr>
        <w:t xml:space="preserve">(Cf. article </w:t>
      </w:r>
      <w:r w:rsidR="00392605" w:rsidRPr="00C3436F">
        <w:rPr>
          <w:rFonts w:ascii="Arial Narrow" w:eastAsia="Times New Roman" w:hAnsi="Arial Narrow" w:cs="Times New Roman"/>
          <w:sz w:val="24"/>
          <w:szCs w:val="24"/>
          <w:lang w:eastAsia="fr-FR"/>
        </w:rPr>
        <w:t>21</w:t>
      </w:r>
      <w:r w:rsidRPr="00C3436F">
        <w:rPr>
          <w:rFonts w:ascii="Arial Narrow" w:eastAsia="Times New Roman" w:hAnsi="Arial Narrow" w:cs="Times New Roman"/>
          <w:sz w:val="24"/>
          <w:szCs w:val="24"/>
          <w:lang w:eastAsia="fr-FR"/>
        </w:rPr>
        <w:t xml:space="preserve"> ci-dessus) </w:t>
      </w:r>
      <w:r w:rsidRPr="003F5523">
        <w:rPr>
          <w:rFonts w:ascii="Arial Narrow" w:eastAsia="Times New Roman" w:hAnsi="Arial Narrow" w:cs="Times New Roman"/>
          <w:sz w:val="24"/>
          <w:szCs w:val="24"/>
          <w:lang w:eastAsia="fr-FR"/>
        </w:rPr>
        <w:t>;</w:t>
      </w:r>
    </w:p>
    <w:p w14:paraId="6A9ECFC2" w14:textId="77777777" w:rsidR="009374BD" w:rsidRPr="00C3436F" w:rsidRDefault="009374BD" w:rsidP="00452779">
      <w:pPr>
        <w:numPr>
          <w:ilvl w:val="0"/>
          <w:numId w:val="41"/>
        </w:numPr>
        <w:spacing w:after="0" w:line="240" w:lineRule="auto"/>
        <w:jc w:val="both"/>
        <w:rPr>
          <w:rFonts w:ascii="Arial Narrow" w:eastAsia="Times New Roman" w:hAnsi="Arial Narrow" w:cs="Times New Roman"/>
          <w:sz w:val="24"/>
          <w:szCs w:val="24"/>
          <w:lang w:eastAsia="fr-FR"/>
        </w:rPr>
      </w:pPr>
      <w:r w:rsidRPr="003F5523">
        <w:rPr>
          <w:rFonts w:ascii="Arial Narrow" w:eastAsia="Times New Roman" w:hAnsi="Arial Narrow" w:cs="Times New Roman"/>
          <w:sz w:val="24"/>
          <w:szCs w:val="24"/>
          <w:lang w:eastAsia="fr-FR"/>
        </w:rPr>
        <w:t xml:space="preserve">Une offre financière : </w:t>
      </w:r>
    </w:p>
    <w:p w14:paraId="69952ADA" w14:textId="77777777" w:rsidR="009374BD" w:rsidRPr="003F5523" w:rsidRDefault="009374BD" w:rsidP="009374BD">
      <w:pPr>
        <w:spacing w:after="0" w:line="240" w:lineRule="auto"/>
        <w:ind w:left="720"/>
        <w:jc w:val="both"/>
        <w:rPr>
          <w:rFonts w:ascii="Arial Narrow" w:eastAsia="Times New Roman" w:hAnsi="Arial Narrow" w:cs="Times New Roman"/>
          <w:strike/>
          <w:sz w:val="24"/>
          <w:szCs w:val="24"/>
          <w:lang w:eastAsia="fr-FR"/>
        </w:rPr>
      </w:pPr>
    </w:p>
    <w:p w14:paraId="6FEC7CC7" w14:textId="4A632EC2" w:rsidR="007C7404" w:rsidRPr="007C7404" w:rsidRDefault="009374BD" w:rsidP="00452779">
      <w:pPr>
        <w:widowControl w:val="0"/>
        <w:numPr>
          <w:ilvl w:val="0"/>
          <w:numId w:val="42"/>
        </w:numPr>
        <w:tabs>
          <w:tab w:val="left" w:pos="360"/>
          <w:tab w:val="left" w:pos="851"/>
        </w:tabs>
        <w:spacing w:after="0" w:line="240" w:lineRule="auto"/>
        <w:contextualSpacing/>
        <w:jc w:val="both"/>
        <w:rPr>
          <w:rFonts w:ascii="Arial Narrow" w:eastAsia="Arial Narrow" w:hAnsi="Arial Narrow" w:cs="Arial Narrow"/>
          <w:b/>
          <w:bCs/>
          <w:sz w:val="24"/>
          <w:szCs w:val="24"/>
        </w:rPr>
      </w:pPr>
      <w:r w:rsidRPr="00D7235B">
        <w:rPr>
          <w:rFonts w:ascii="Arial Narrow" w:eastAsia="Arial Narrow" w:hAnsi="Arial Narrow" w:cs="Arial Narrow"/>
          <w:b/>
          <w:bCs/>
          <w:sz w:val="24"/>
          <w:szCs w:val="24"/>
        </w:rPr>
        <w:t>L’acte d’engagement :</w:t>
      </w:r>
    </w:p>
    <w:p w14:paraId="08899E7D" w14:textId="77777777" w:rsidR="009374BD" w:rsidRDefault="009374BD" w:rsidP="009374BD">
      <w:pPr>
        <w:widowControl w:val="0"/>
        <w:tabs>
          <w:tab w:val="left" w:pos="360"/>
          <w:tab w:val="left" w:pos="851"/>
        </w:tabs>
        <w:spacing w:after="0" w:line="240" w:lineRule="auto"/>
        <w:jc w:val="both"/>
        <w:rPr>
          <w:rFonts w:ascii="Arial Narrow" w:eastAsia="Arial Narrow" w:hAnsi="Arial Narrow" w:cs="Arial Narrow"/>
          <w:sz w:val="24"/>
          <w:szCs w:val="24"/>
          <w:lang w:eastAsia="fr-FR"/>
        </w:rPr>
      </w:pPr>
    </w:p>
    <w:p w14:paraId="1CD3A3A3" w14:textId="1EECFDD2" w:rsidR="009374BD" w:rsidRPr="003F5523" w:rsidRDefault="009374BD" w:rsidP="009374BD">
      <w:pPr>
        <w:widowControl w:val="0"/>
        <w:tabs>
          <w:tab w:val="left" w:pos="360"/>
          <w:tab w:val="left" w:pos="851"/>
        </w:tabs>
        <w:spacing w:after="0" w:line="240" w:lineRule="auto"/>
        <w:jc w:val="both"/>
        <w:rPr>
          <w:rFonts w:ascii="Arial Narrow" w:eastAsia="Arial Narrow" w:hAnsi="Arial Narrow" w:cs="Arial Narrow"/>
          <w:sz w:val="24"/>
          <w:szCs w:val="24"/>
          <w:lang w:eastAsia="fr-FR"/>
        </w:rPr>
      </w:pPr>
      <w:r w:rsidRPr="003F5523">
        <w:rPr>
          <w:rFonts w:ascii="Arial Narrow" w:eastAsia="Arial Narrow" w:hAnsi="Arial Narrow" w:cs="Arial Narrow"/>
          <w:sz w:val="24"/>
          <w:szCs w:val="24"/>
          <w:lang w:eastAsia="fr-FR"/>
        </w:rPr>
        <w:t>Acte par lequel le concurrent s’engage à</w:t>
      </w:r>
      <w:r w:rsidRPr="003F5523">
        <w:rPr>
          <w:rFonts w:ascii="Arial Narrow" w:eastAsia="Arial Narrow" w:hAnsi="Arial Narrow" w:cs="Arial Narrow"/>
          <w:spacing w:val="1"/>
          <w:sz w:val="24"/>
          <w:szCs w:val="24"/>
          <w:lang w:eastAsia="fr-FR"/>
        </w:rPr>
        <w:t xml:space="preserve"> </w:t>
      </w:r>
      <w:r w:rsidRPr="003F5523">
        <w:rPr>
          <w:rFonts w:ascii="Arial Narrow" w:eastAsia="Arial Narrow" w:hAnsi="Arial Narrow" w:cs="Arial Narrow"/>
          <w:sz w:val="24"/>
          <w:szCs w:val="24"/>
          <w:lang w:eastAsia="fr-FR"/>
        </w:rPr>
        <w:t>réaliser les</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pacing w:val="-1"/>
          <w:sz w:val="24"/>
          <w:szCs w:val="24"/>
          <w:lang w:eastAsia="fr-FR"/>
        </w:rPr>
        <w:t>prestations</w:t>
      </w:r>
      <w:r w:rsidRPr="00D7235B">
        <w:rPr>
          <w:rFonts w:ascii="Arial Narrow" w:eastAsia="Arial Narrow" w:hAnsi="Arial Narrow" w:cs="Arial Narrow"/>
          <w:spacing w:val="-1"/>
          <w:sz w:val="24"/>
          <w:szCs w:val="24"/>
          <w:lang w:eastAsia="fr-FR"/>
        </w:rPr>
        <w:t xml:space="preserve"> objet </w:t>
      </w:r>
      <w:r w:rsidRPr="003F5523">
        <w:rPr>
          <w:rFonts w:ascii="Arial Narrow" w:eastAsia="Arial Narrow" w:hAnsi="Arial Narrow" w:cs="Arial Narrow"/>
          <w:spacing w:val="-1"/>
          <w:sz w:val="24"/>
          <w:szCs w:val="24"/>
          <w:lang w:eastAsia="fr-FR"/>
        </w:rPr>
        <w:t>du</w:t>
      </w:r>
      <w:r w:rsidR="00D7235B" w:rsidRPr="00D7235B">
        <w:rPr>
          <w:rFonts w:ascii="Arial Narrow" w:eastAsia="Arial Narrow" w:hAnsi="Arial Narrow" w:cs="Arial Narrow"/>
          <w:spacing w:val="-1"/>
          <w:sz w:val="24"/>
          <w:szCs w:val="24"/>
          <w:lang w:eastAsia="fr-FR"/>
        </w:rPr>
        <w:t xml:space="preserve"> contrat</w:t>
      </w:r>
      <w:r w:rsidRPr="00D7235B">
        <w:rPr>
          <w:rFonts w:ascii="Arial Narrow" w:eastAsia="Arial Narrow" w:hAnsi="Arial Narrow" w:cs="Arial Narrow"/>
          <w:spacing w:val="-1"/>
          <w:sz w:val="24"/>
          <w:szCs w:val="24"/>
          <w:lang w:eastAsia="fr-FR"/>
        </w:rPr>
        <w:t xml:space="preserve"> </w:t>
      </w:r>
      <w:r w:rsidRPr="003F5523">
        <w:rPr>
          <w:rFonts w:ascii="Arial Narrow" w:eastAsia="Arial Narrow" w:hAnsi="Arial Narrow" w:cs="Arial Narrow"/>
          <w:spacing w:val="-1"/>
          <w:sz w:val="24"/>
          <w:szCs w:val="24"/>
          <w:lang w:eastAsia="fr-FR"/>
        </w:rPr>
        <w:t>conformément</w:t>
      </w:r>
      <w:r w:rsidRPr="00D7235B">
        <w:rPr>
          <w:rFonts w:ascii="Arial Narrow" w:eastAsia="Arial Narrow" w:hAnsi="Arial Narrow" w:cs="Arial Narrow"/>
          <w:spacing w:val="-1"/>
          <w:sz w:val="24"/>
          <w:szCs w:val="24"/>
          <w:lang w:eastAsia="fr-FR"/>
        </w:rPr>
        <w:t xml:space="preserve"> </w:t>
      </w:r>
      <w:r w:rsidRPr="003F5523">
        <w:rPr>
          <w:rFonts w:ascii="Arial Narrow" w:eastAsia="Arial Narrow" w:hAnsi="Arial Narrow" w:cs="Arial Narrow"/>
          <w:spacing w:val="-1"/>
          <w:sz w:val="24"/>
          <w:szCs w:val="24"/>
          <w:lang w:eastAsia="fr-FR"/>
        </w:rPr>
        <w:t>aux</w:t>
      </w:r>
      <w:r w:rsidRPr="00D7235B">
        <w:rPr>
          <w:rFonts w:ascii="Arial Narrow" w:eastAsia="Arial Narrow" w:hAnsi="Arial Narrow" w:cs="Arial Narrow"/>
          <w:spacing w:val="-1"/>
          <w:sz w:val="24"/>
          <w:szCs w:val="24"/>
          <w:lang w:eastAsia="fr-FR"/>
        </w:rPr>
        <w:t xml:space="preserve"> </w:t>
      </w:r>
      <w:r w:rsidRPr="003F5523">
        <w:rPr>
          <w:rFonts w:ascii="Arial Narrow" w:eastAsia="Arial Narrow" w:hAnsi="Arial Narrow" w:cs="Arial Narrow"/>
          <w:spacing w:val="-1"/>
          <w:sz w:val="24"/>
          <w:szCs w:val="24"/>
          <w:lang w:eastAsia="fr-FR"/>
        </w:rPr>
        <w:t>conditions prévues</w:t>
      </w:r>
      <w:r w:rsidRPr="00D7235B">
        <w:rPr>
          <w:rFonts w:ascii="Arial Narrow" w:eastAsia="Arial Narrow" w:hAnsi="Arial Narrow" w:cs="Arial Narrow"/>
          <w:spacing w:val="-1"/>
          <w:sz w:val="24"/>
          <w:szCs w:val="24"/>
          <w:lang w:eastAsia="fr-FR"/>
        </w:rPr>
        <w:t xml:space="preserve"> </w:t>
      </w:r>
      <w:r w:rsidR="000D34AD">
        <w:rPr>
          <w:rFonts w:ascii="Arial Narrow" w:eastAsia="Arial Narrow" w:hAnsi="Arial Narrow" w:cs="Arial Narrow"/>
          <w:spacing w:val="-1"/>
          <w:sz w:val="24"/>
          <w:szCs w:val="24"/>
          <w:lang w:eastAsia="fr-FR"/>
        </w:rPr>
        <w:t>par les Termes de Références</w:t>
      </w:r>
      <w:r w:rsidRPr="003F5523">
        <w:rPr>
          <w:rFonts w:ascii="Arial Narrow" w:eastAsia="Arial Narrow" w:hAnsi="Arial Narrow" w:cs="Arial Narrow"/>
          <w:spacing w:val="-1"/>
          <w:sz w:val="24"/>
          <w:szCs w:val="24"/>
          <w:lang w:eastAsia="fr-FR"/>
        </w:rPr>
        <w:t>.</w:t>
      </w:r>
      <w:r w:rsidRPr="00D7235B">
        <w:rPr>
          <w:rFonts w:ascii="Arial Narrow" w:eastAsia="Arial Narrow" w:hAnsi="Arial Narrow" w:cs="Arial Narrow"/>
          <w:spacing w:val="-1"/>
          <w:sz w:val="24"/>
          <w:szCs w:val="24"/>
          <w:lang w:eastAsia="fr-FR"/>
        </w:rPr>
        <w:t xml:space="preserve"> Il</w:t>
      </w:r>
      <w:r w:rsidRPr="003F5523">
        <w:rPr>
          <w:rFonts w:ascii="Arial Narrow" w:eastAsia="Arial Narrow" w:hAnsi="Arial Narrow" w:cs="Arial Narrow"/>
          <w:spacing w:val="-1"/>
          <w:sz w:val="24"/>
          <w:szCs w:val="24"/>
          <w:lang w:eastAsia="fr-FR"/>
        </w:rPr>
        <w:t xml:space="preserve"> est</w:t>
      </w:r>
      <w:r w:rsidRPr="00D7235B">
        <w:rPr>
          <w:rFonts w:ascii="Arial Narrow" w:eastAsia="Arial Narrow" w:hAnsi="Arial Narrow" w:cs="Arial Narrow"/>
          <w:spacing w:val="-1"/>
          <w:sz w:val="24"/>
          <w:szCs w:val="24"/>
          <w:lang w:eastAsia="fr-FR"/>
        </w:rPr>
        <w:t xml:space="preserve"> </w:t>
      </w:r>
      <w:r w:rsidRPr="003F5523">
        <w:rPr>
          <w:rFonts w:ascii="Arial Narrow" w:eastAsia="Arial Narrow" w:hAnsi="Arial Narrow" w:cs="Arial Narrow"/>
          <w:spacing w:val="-1"/>
          <w:sz w:val="24"/>
          <w:szCs w:val="24"/>
          <w:lang w:eastAsia="fr-FR"/>
        </w:rPr>
        <w:t>établi</w:t>
      </w:r>
      <w:r w:rsidRPr="00D7235B">
        <w:rPr>
          <w:rFonts w:ascii="Arial Narrow" w:eastAsia="Arial Narrow" w:hAnsi="Arial Narrow" w:cs="Arial Narrow"/>
          <w:spacing w:val="-1"/>
          <w:sz w:val="24"/>
          <w:szCs w:val="24"/>
          <w:lang w:eastAsia="fr-FR"/>
        </w:rPr>
        <w:t xml:space="preserve"> en un </w:t>
      </w:r>
      <w:r w:rsidRPr="003F5523">
        <w:rPr>
          <w:rFonts w:ascii="Arial Narrow" w:eastAsia="Arial Narrow" w:hAnsi="Arial Narrow" w:cs="Arial Narrow"/>
          <w:spacing w:val="-1"/>
          <w:sz w:val="24"/>
          <w:szCs w:val="24"/>
          <w:lang w:eastAsia="fr-FR"/>
        </w:rPr>
        <w:t>seul</w:t>
      </w:r>
      <w:r w:rsidRPr="00D7235B">
        <w:rPr>
          <w:rFonts w:ascii="Arial Narrow" w:eastAsia="Arial Narrow" w:hAnsi="Arial Narrow" w:cs="Arial Narrow"/>
          <w:spacing w:val="-1"/>
          <w:sz w:val="24"/>
          <w:szCs w:val="24"/>
          <w:lang w:eastAsia="fr-FR"/>
        </w:rPr>
        <w:t xml:space="preserve"> </w:t>
      </w:r>
      <w:r w:rsidRPr="003F5523">
        <w:rPr>
          <w:rFonts w:ascii="Arial Narrow" w:eastAsia="Arial Narrow" w:hAnsi="Arial Narrow" w:cs="Arial Narrow"/>
          <w:spacing w:val="-1"/>
          <w:sz w:val="24"/>
          <w:szCs w:val="24"/>
          <w:lang w:eastAsia="fr-FR"/>
        </w:rPr>
        <w:t>exemplaire.</w:t>
      </w:r>
    </w:p>
    <w:p w14:paraId="7E395F68" w14:textId="77777777" w:rsidR="009374BD" w:rsidRPr="003F5523" w:rsidRDefault="009374BD" w:rsidP="009374BD">
      <w:pPr>
        <w:widowControl w:val="0"/>
        <w:spacing w:after="0" w:line="240" w:lineRule="auto"/>
        <w:jc w:val="both"/>
        <w:rPr>
          <w:rFonts w:ascii="Arial Narrow" w:eastAsia="Arial Narrow" w:hAnsi="Arial Narrow" w:cs="Arial Narrow"/>
          <w:sz w:val="24"/>
          <w:szCs w:val="24"/>
          <w:lang w:eastAsia="fr-FR"/>
        </w:rPr>
      </w:pPr>
      <w:r w:rsidRPr="003F5523">
        <w:rPr>
          <w:rFonts w:ascii="Arial Narrow" w:eastAsia="Arial Narrow" w:hAnsi="Arial Narrow" w:cs="Arial Narrow"/>
          <w:sz w:val="24"/>
          <w:szCs w:val="24"/>
          <w:lang w:eastAsia="fr-FR"/>
        </w:rPr>
        <w:t xml:space="preserve">Cet </w:t>
      </w:r>
      <w:r w:rsidRPr="003F5523">
        <w:rPr>
          <w:rFonts w:ascii="Arial Narrow" w:eastAsia="Arial Narrow" w:hAnsi="Arial Narrow" w:cs="Arial Narrow"/>
          <w:spacing w:val="-1"/>
          <w:sz w:val="24"/>
          <w:szCs w:val="24"/>
          <w:lang w:eastAsia="fr-FR"/>
        </w:rPr>
        <w:t>acte</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d’engagement</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pacing w:val="-1"/>
          <w:sz w:val="24"/>
          <w:szCs w:val="24"/>
          <w:lang w:eastAsia="fr-FR"/>
        </w:rPr>
        <w:t>dûment</w:t>
      </w:r>
      <w:r w:rsidRPr="003F5523">
        <w:rPr>
          <w:rFonts w:ascii="Arial Narrow" w:eastAsia="Arial Narrow" w:hAnsi="Arial Narrow" w:cs="Arial Narrow"/>
          <w:sz w:val="24"/>
          <w:szCs w:val="24"/>
          <w:lang w:eastAsia="fr-FR"/>
        </w:rPr>
        <w:t xml:space="preserve"> rempli, </w:t>
      </w:r>
      <w:r w:rsidRPr="003F5523">
        <w:rPr>
          <w:rFonts w:ascii="Arial Narrow" w:eastAsia="Arial Narrow" w:hAnsi="Arial Narrow" w:cs="Arial Narrow"/>
          <w:spacing w:val="-1"/>
          <w:sz w:val="24"/>
          <w:szCs w:val="24"/>
          <w:lang w:eastAsia="fr-FR"/>
        </w:rPr>
        <w:t>et</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comportant</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z w:val="24"/>
          <w:szCs w:val="24"/>
          <w:lang w:eastAsia="fr-FR"/>
        </w:rPr>
        <w:t>le relevé</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pacing w:val="-1"/>
          <w:sz w:val="24"/>
          <w:szCs w:val="24"/>
          <w:lang w:eastAsia="fr-FR"/>
        </w:rPr>
        <w:t>d’identité bancaire</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pacing w:val="-1"/>
          <w:sz w:val="24"/>
          <w:szCs w:val="24"/>
          <w:lang w:eastAsia="fr-FR"/>
        </w:rPr>
        <w:t>(RIB),</w:t>
      </w:r>
      <w:r w:rsidRPr="003F5523">
        <w:rPr>
          <w:rFonts w:ascii="Arial Narrow" w:eastAsia="Arial Narrow" w:hAnsi="Arial Narrow" w:cs="Arial Narrow"/>
          <w:sz w:val="24"/>
          <w:szCs w:val="24"/>
          <w:lang w:eastAsia="fr-FR"/>
        </w:rPr>
        <w:t xml:space="preserve"> est </w:t>
      </w:r>
      <w:r w:rsidRPr="003F5523">
        <w:rPr>
          <w:rFonts w:ascii="Arial Narrow" w:eastAsia="Arial Narrow" w:hAnsi="Arial Narrow" w:cs="Arial Narrow"/>
          <w:spacing w:val="-1"/>
          <w:sz w:val="24"/>
          <w:szCs w:val="24"/>
          <w:lang w:eastAsia="fr-FR"/>
        </w:rPr>
        <w:t>signé</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par</w:t>
      </w:r>
      <w:r w:rsidRPr="003F5523">
        <w:rPr>
          <w:rFonts w:ascii="Arial Narrow" w:eastAsia="Arial Narrow" w:hAnsi="Arial Narrow" w:cs="Arial Narrow"/>
          <w:sz w:val="24"/>
          <w:szCs w:val="24"/>
          <w:lang w:eastAsia="fr-FR"/>
        </w:rPr>
        <w:t xml:space="preserve"> le</w:t>
      </w:r>
      <w:r w:rsidRPr="003F5523">
        <w:rPr>
          <w:rFonts w:ascii="Arial Narrow" w:eastAsia="Arial Narrow" w:hAnsi="Arial Narrow" w:cs="Arial Narrow"/>
          <w:spacing w:val="83"/>
          <w:sz w:val="24"/>
          <w:szCs w:val="24"/>
          <w:lang w:eastAsia="fr-FR"/>
        </w:rPr>
        <w:t xml:space="preserve"> </w:t>
      </w:r>
      <w:r w:rsidRPr="003F5523">
        <w:rPr>
          <w:rFonts w:ascii="Arial Narrow" w:eastAsia="Arial Narrow" w:hAnsi="Arial Narrow" w:cs="Arial Narrow"/>
          <w:spacing w:val="-1"/>
          <w:sz w:val="24"/>
          <w:szCs w:val="24"/>
          <w:lang w:eastAsia="fr-FR"/>
        </w:rPr>
        <w:t xml:space="preserve">concurrent </w:t>
      </w:r>
      <w:r w:rsidRPr="003F5523">
        <w:rPr>
          <w:rFonts w:ascii="Arial Narrow" w:eastAsia="Arial Narrow" w:hAnsi="Arial Narrow" w:cs="Arial Narrow"/>
          <w:sz w:val="24"/>
          <w:szCs w:val="24"/>
          <w:lang w:eastAsia="fr-FR"/>
        </w:rPr>
        <w:t>ou</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z w:val="24"/>
          <w:szCs w:val="24"/>
          <w:lang w:eastAsia="fr-FR"/>
        </w:rPr>
        <w:t>son</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pacing w:val="-1"/>
          <w:sz w:val="24"/>
          <w:szCs w:val="24"/>
          <w:lang w:eastAsia="fr-FR"/>
        </w:rPr>
        <w:t>représentant</w:t>
      </w:r>
      <w:r w:rsidRPr="003F5523">
        <w:rPr>
          <w:rFonts w:ascii="Arial Narrow" w:eastAsia="Arial Narrow" w:hAnsi="Arial Narrow" w:cs="Arial Narrow"/>
          <w:spacing w:val="-3"/>
          <w:sz w:val="24"/>
          <w:szCs w:val="24"/>
          <w:lang w:eastAsia="fr-FR"/>
        </w:rPr>
        <w:t xml:space="preserve"> </w:t>
      </w:r>
      <w:r w:rsidRPr="003F5523">
        <w:rPr>
          <w:rFonts w:ascii="Arial Narrow" w:eastAsia="Arial Narrow" w:hAnsi="Arial Narrow" w:cs="Arial Narrow"/>
          <w:spacing w:val="-1"/>
          <w:sz w:val="24"/>
          <w:szCs w:val="24"/>
          <w:lang w:eastAsia="fr-FR"/>
        </w:rPr>
        <w:t>habilité.</w:t>
      </w:r>
    </w:p>
    <w:p w14:paraId="50787070" w14:textId="77777777" w:rsidR="009374BD" w:rsidRDefault="009374BD" w:rsidP="009374BD">
      <w:pPr>
        <w:widowControl w:val="0"/>
        <w:spacing w:after="0" w:line="240" w:lineRule="auto"/>
        <w:jc w:val="both"/>
        <w:rPr>
          <w:rFonts w:ascii="Arial Narrow" w:eastAsia="Arial Narrow" w:hAnsi="Arial Narrow" w:cs="Arial Narrow"/>
          <w:spacing w:val="-1"/>
          <w:sz w:val="24"/>
          <w:szCs w:val="24"/>
          <w:lang w:eastAsia="fr-FR"/>
        </w:rPr>
      </w:pPr>
    </w:p>
    <w:p w14:paraId="7A0E05A6" w14:textId="74CE39AF" w:rsidR="009374BD" w:rsidRPr="003F5523" w:rsidRDefault="009374BD" w:rsidP="009374BD">
      <w:pPr>
        <w:widowControl w:val="0"/>
        <w:spacing w:after="0" w:line="240" w:lineRule="auto"/>
        <w:jc w:val="both"/>
        <w:rPr>
          <w:rFonts w:ascii="Arial Narrow" w:eastAsia="Arial Narrow" w:hAnsi="Arial Narrow" w:cs="Arial Narrow"/>
          <w:spacing w:val="-1"/>
          <w:sz w:val="24"/>
          <w:szCs w:val="24"/>
          <w:lang w:eastAsia="fr-FR"/>
        </w:rPr>
      </w:pPr>
      <w:r w:rsidRPr="003F5523">
        <w:rPr>
          <w:rFonts w:ascii="Arial Narrow" w:eastAsia="Arial Narrow" w:hAnsi="Arial Narrow" w:cs="Arial Narrow"/>
          <w:spacing w:val="-1"/>
          <w:sz w:val="24"/>
          <w:szCs w:val="24"/>
          <w:lang w:eastAsia="fr-FR"/>
        </w:rPr>
        <w:t>Lorsque</w:t>
      </w:r>
      <w:r w:rsidRPr="003F5523">
        <w:rPr>
          <w:rFonts w:ascii="Arial Narrow" w:eastAsia="Arial Narrow" w:hAnsi="Arial Narrow" w:cs="Arial Narrow"/>
          <w:sz w:val="24"/>
          <w:szCs w:val="24"/>
          <w:lang w:eastAsia="fr-FR"/>
        </w:rPr>
        <w:t xml:space="preserve"> l’acte</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pacing w:val="-1"/>
          <w:sz w:val="24"/>
          <w:szCs w:val="24"/>
          <w:lang w:eastAsia="fr-FR"/>
        </w:rPr>
        <w:t>d’engagement</w:t>
      </w:r>
      <w:r w:rsidRPr="003F5523">
        <w:rPr>
          <w:rFonts w:ascii="Arial Narrow" w:eastAsia="Arial Narrow" w:hAnsi="Arial Narrow" w:cs="Arial Narrow"/>
          <w:sz w:val="24"/>
          <w:szCs w:val="24"/>
          <w:lang w:eastAsia="fr-FR"/>
        </w:rPr>
        <w:t xml:space="preserve"> est</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pacing w:val="-1"/>
          <w:sz w:val="24"/>
          <w:szCs w:val="24"/>
          <w:lang w:eastAsia="fr-FR"/>
        </w:rPr>
        <w:t>souscrit</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z w:val="24"/>
          <w:szCs w:val="24"/>
          <w:lang w:eastAsia="fr-FR"/>
        </w:rPr>
        <w:t xml:space="preserve">par </w:t>
      </w:r>
      <w:r w:rsidRPr="003F5523">
        <w:rPr>
          <w:rFonts w:ascii="Arial Narrow" w:eastAsia="Arial Narrow" w:hAnsi="Arial Narrow" w:cs="Arial Narrow"/>
          <w:spacing w:val="-1"/>
          <w:sz w:val="24"/>
          <w:szCs w:val="24"/>
          <w:lang w:eastAsia="fr-FR"/>
        </w:rPr>
        <w:t>un</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groupement,</w:t>
      </w:r>
      <w:r w:rsidRPr="003F5523">
        <w:rPr>
          <w:rFonts w:ascii="Arial Narrow" w:eastAsia="Arial Narrow" w:hAnsi="Arial Narrow" w:cs="Arial Narrow"/>
          <w:spacing w:val="-3"/>
          <w:sz w:val="24"/>
          <w:szCs w:val="24"/>
          <w:lang w:eastAsia="fr-FR"/>
        </w:rPr>
        <w:t xml:space="preserve"> </w:t>
      </w:r>
      <w:r w:rsidRPr="003F5523">
        <w:rPr>
          <w:rFonts w:ascii="Arial Narrow" w:eastAsia="Arial Narrow" w:hAnsi="Arial Narrow" w:cs="Arial Narrow"/>
          <w:spacing w:val="-1"/>
          <w:sz w:val="24"/>
          <w:szCs w:val="24"/>
          <w:lang w:eastAsia="fr-FR"/>
        </w:rPr>
        <w:t>il</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doit</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z w:val="24"/>
          <w:szCs w:val="24"/>
          <w:lang w:eastAsia="fr-FR"/>
        </w:rPr>
        <w:t>être</w:t>
      </w:r>
      <w:r w:rsidRPr="003F5523">
        <w:rPr>
          <w:rFonts w:ascii="Arial Narrow" w:eastAsia="Arial Narrow" w:hAnsi="Arial Narrow" w:cs="Arial Narrow"/>
          <w:spacing w:val="-1"/>
          <w:sz w:val="24"/>
          <w:szCs w:val="24"/>
          <w:lang w:eastAsia="fr-FR"/>
        </w:rPr>
        <w:t xml:space="preserve"> </w:t>
      </w:r>
      <w:r w:rsidRPr="003F5523">
        <w:rPr>
          <w:rFonts w:ascii="Arial Narrow" w:eastAsia="Arial Narrow" w:hAnsi="Arial Narrow" w:cs="Arial Narrow"/>
          <w:spacing w:val="-2"/>
          <w:sz w:val="24"/>
          <w:szCs w:val="24"/>
          <w:lang w:eastAsia="fr-FR"/>
        </w:rPr>
        <w:t>signé</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soit</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z w:val="24"/>
          <w:szCs w:val="24"/>
          <w:lang w:eastAsia="fr-FR"/>
        </w:rPr>
        <w:t>par</w:t>
      </w:r>
      <w:r w:rsidRPr="003F5523">
        <w:rPr>
          <w:rFonts w:ascii="Arial Narrow" w:eastAsia="Arial Narrow" w:hAnsi="Arial Narrow" w:cs="Arial Narrow"/>
          <w:spacing w:val="-1"/>
          <w:sz w:val="24"/>
          <w:szCs w:val="24"/>
          <w:lang w:eastAsia="fr-FR"/>
        </w:rPr>
        <w:t xml:space="preserve"> chacun</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z w:val="24"/>
          <w:szCs w:val="24"/>
          <w:lang w:eastAsia="fr-FR"/>
        </w:rPr>
        <w:t>des</w:t>
      </w:r>
      <w:r w:rsidRPr="003F5523">
        <w:rPr>
          <w:rFonts w:ascii="Arial Narrow" w:eastAsia="Arial Narrow" w:hAnsi="Arial Narrow" w:cs="Arial Narrow"/>
          <w:spacing w:val="-1"/>
          <w:sz w:val="24"/>
          <w:szCs w:val="24"/>
          <w:lang w:eastAsia="fr-FR"/>
        </w:rPr>
        <w:t xml:space="preserve"> membres </w:t>
      </w:r>
      <w:r w:rsidRPr="003F5523">
        <w:rPr>
          <w:rFonts w:ascii="Arial Narrow" w:eastAsia="Arial Narrow" w:hAnsi="Arial Narrow" w:cs="Arial Narrow"/>
          <w:sz w:val="24"/>
          <w:szCs w:val="24"/>
          <w:lang w:eastAsia="fr-FR"/>
        </w:rPr>
        <w:t>du</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pacing w:val="-1"/>
          <w:sz w:val="24"/>
          <w:szCs w:val="24"/>
          <w:lang w:eastAsia="fr-FR"/>
        </w:rPr>
        <w:t>groupement,</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soit seulement</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z w:val="24"/>
          <w:szCs w:val="24"/>
          <w:lang w:eastAsia="fr-FR"/>
        </w:rPr>
        <w:t xml:space="preserve">par </w:t>
      </w:r>
      <w:r w:rsidRPr="003F5523">
        <w:rPr>
          <w:rFonts w:ascii="Arial Narrow" w:eastAsia="Arial Narrow" w:hAnsi="Arial Narrow" w:cs="Arial Narrow"/>
          <w:spacing w:val="-1"/>
          <w:sz w:val="24"/>
          <w:szCs w:val="24"/>
          <w:lang w:eastAsia="fr-FR"/>
        </w:rPr>
        <w:t>le</w:t>
      </w:r>
      <w:r w:rsidRPr="003F5523">
        <w:rPr>
          <w:rFonts w:ascii="Arial Narrow" w:eastAsia="Arial Narrow" w:hAnsi="Arial Narrow" w:cs="Arial Narrow"/>
          <w:spacing w:val="72"/>
          <w:sz w:val="24"/>
          <w:szCs w:val="24"/>
          <w:lang w:eastAsia="fr-FR"/>
        </w:rPr>
        <w:t xml:space="preserve"> </w:t>
      </w:r>
      <w:r w:rsidRPr="003F5523">
        <w:rPr>
          <w:rFonts w:ascii="Arial Narrow" w:eastAsia="Arial Narrow" w:hAnsi="Arial Narrow" w:cs="Arial Narrow"/>
          <w:spacing w:val="-1"/>
          <w:sz w:val="24"/>
          <w:szCs w:val="24"/>
          <w:lang w:eastAsia="fr-FR"/>
        </w:rPr>
        <w:t>mandataire si</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celui-ci</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 xml:space="preserve">justifie </w:t>
      </w:r>
      <w:r w:rsidRPr="003F5523">
        <w:rPr>
          <w:rFonts w:ascii="Arial Narrow" w:eastAsia="Arial Narrow" w:hAnsi="Arial Narrow" w:cs="Arial Narrow"/>
          <w:sz w:val="24"/>
          <w:szCs w:val="24"/>
          <w:lang w:eastAsia="fr-FR"/>
        </w:rPr>
        <w:t>des</w:t>
      </w:r>
      <w:r w:rsidRPr="003F5523">
        <w:rPr>
          <w:rFonts w:ascii="Arial Narrow" w:eastAsia="Arial Narrow" w:hAnsi="Arial Narrow" w:cs="Arial Narrow"/>
          <w:spacing w:val="-3"/>
          <w:sz w:val="24"/>
          <w:szCs w:val="24"/>
          <w:lang w:eastAsia="fr-FR"/>
        </w:rPr>
        <w:t xml:space="preserve"> </w:t>
      </w:r>
      <w:r w:rsidRPr="003F5523">
        <w:rPr>
          <w:rFonts w:ascii="Arial Narrow" w:eastAsia="Arial Narrow" w:hAnsi="Arial Narrow" w:cs="Arial Narrow"/>
          <w:spacing w:val="-1"/>
          <w:sz w:val="24"/>
          <w:szCs w:val="24"/>
          <w:lang w:eastAsia="fr-FR"/>
        </w:rPr>
        <w:t>habilitations</w:t>
      </w:r>
      <w:r w:rsidRPr="003F5523">
        <w:rPr>
          <w:rFonts w:ascii="Arial Narrow" w:eastAsia="Arial Narrow" w:hAnsi="Arial Narrow" w:cs="Arial Narrow"/>
          <w:spacing w:val="-3"/>
          <w:sz w:val="24"/>
          <w:szCs w:val="24"/>
          <w:lang w:eastAsia="fr-FR"/>
        </w:rPr>
        <w:t xml:space="preserve"> </w:t>
      </w:r>
      <w:r w:rsidRPr="003F5523">
        <w:rPr>
          <w:rFonts w:ascii="Arial Narrow" w:eastAsia="Arial Narrow" w:hAnsi="Arial Narrow" w:cs="Arial Narrow"/>
          <w:spacing w:val="1"/>
          <w:sz w:val="24"/>
          <w:szCs w:val="24"/>
          <w:lang w:eastAsia="fr-FR"/>
        </w:rPr>
        <w:t>sous</w:t>
      </w:r>
      <w:r w:rsidRPr="003F5523">
        <w:rPr>
          <w:rFonts w:ascii="Arial Narrow" w:eastAsia="Arial Narrow" w:hAnsi="Arial Narrow" w:cs="Arial Narrow"/>
          <w:spacing w:val="-3"/>
          <w:sz w:val="24"/>
          <w:szCs w:val="24"/>
          <w:lang w:eastAsia="fr-FR"/>
        </w:rPr>
        <w:t xml:space="preserve"> </w:t>
      </w:r>
      <w:r w:rsidRPr="003F5523">
        <w:rPr>
          <w:rFonts w:ascii="Arial Narrow" w:eastAsia="Arial Narrow" w:hAnsi="Arial Narrow" w:cs="Arial Narrow"/>
          <w:spacing w:val="-1"/>
          <w:sz w:val="24"/>
          <w:szCs w:val="24"/>
          <w:lang w:eastAsia="fr-FR"/>
        </w:rPr>
        <w:t xml:space="preserve">forme </w:t>
      </w:r>
      <w:r w:rsidRPr="003F5523">
        <w:rPr>
          <w:rFonts w:ascii="Arial Narrow" w:eastAsia="Arial Narrow" w:hAnsi="Arial Narrow" w:cs="Arial Narrow"/>
          <w:sz w:val="24"/>
          <w:szCs w:val="24"/>
          <w:lang w:eastAsia="fr-FR"/>
        </w:rPr>
        <w:t>de</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pacing w:val="-1"/>
          <w:sz w:val="24"/>
          <w:szCs w:val="24"/>
          <w:lang w:eastAsia="fr-FR"/>
        </w:rPr>
        <w:t>procurations légalisées pour représenter</w:t>
      </w:r>
      <w:r w:rsidRPr="003F5523">
        <w:rPr>
          <w:rFonts w:ascii="Arial Narrow" w:eastAsia="Arial Narrow" w:hAnsi="Arial Narrow" w:cs="Arial Narrow"/>
          <w:spacing w:val="79"/>
          <w:w w:val="99"/>
          <w:sz w:val="24"/>
          <w:szCs w:val="24"/>
          <w:lang w:eastAsia="fr-FR"/>
        </w:rPr>
        <w:t xml:space="preserve"> </w:t>
      </w:r>
      <w:r w:rsidRPr="003F5523">
        <w:rPr>
          <w:rFonts w:ascii="Arial Narrow" w:eastAsia="Arial Narrow" w:hAnsi="Arial Narrow" w:cs="Arial Narrow"/>
          <w:spacing w:val="-1"/>
          <w:sz w:val="24"/>
          <w:szCs w:val="24"/>
          <w:lang w:eastAsia="fr-FR"/>
        </w:rPr>
        <w:t>les membres</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du</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groupement</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lors</w:t>
      </w:r>
      <w:r w:rsidRPr="003F5523">
        <w:rPr>
          <w:rFonts w:ascii="Arial Narrow" w:eastAsia="Arial Narrow" w:hAnsi="Arial Narrow" w:cs="Arial Narrow"/>
          <w:sz w:val="24"/>
          <w:szCs w:val="24"/>
          <w:lang w:eastAsia="fr-FR"/>
        </w:rPr>
        <w:t xml:space="preserve"> de </w:t>
      </w:r>
      <w:r w:rsidRPr="003F5523">
        <w:rPr>
          <w:rFonts w:ascii="Arial Narrow" w:eastAsia="Arial Narrow" w:hAnsi="Arial Narrow" w:cs="Arial Narrow"/>
          <w:spacing w:val="-2"/>
          <w:sz w:val="24"/>
          <w:szCs w:val="24"/>
          <w:lang w:eastAsia="fr-FR"/>
        </w:rPr>
        <w:t>la</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procédure</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de</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passation</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z w:val="24"/>
          <w:szCs w:val="24"/>
          <w:lang w:eastAsia="fr-FR"/>
        </w:rPr>
        <w:t>d</w:t>
      </w:r>
      <w:r w:rsidR="008A370B">
        <w:rPr>
          <w:rFonts w:ascii="Arial Narrow" w:eastAsia="Arial Narrow" w:hAnsi="Arial Narrow" w:cs="Arial Narrow"/>
          <w:sz w:val="24"/>
          <w:szCs w:val="24"/>
          <w:lang w:eastAsia="fr-FR"/>
        </w:rPr>
        <w:t>e la</w:t>
      </w:r>
      <w:r w:rsidRPr="003F5523">
        <w:rPr>
          <w:rFonts w:ascii="Arial Narrow" w:eastAsia="Arial Narrow" w:hAnsi="Arial Narrow" w:cs="Arial Narrow"/>
          <w:sz w:val="24"/>
          <w:szCs w:val="24"/>
          <w:lang w:eastAsia="fr-FR"/>
        </w:rPr>
        <w:t xml:space="preserve"> </w:t>
      </w:r>
      <w:r w:rsidR="008A370B">
        <w:rPr>
          <w:rFonts w:ascii="Arial Narrow" w:eastAsia="Arial Narrow" w:hAnsi="Arial Narrow" w:cs="Arial Narrow"/>
          <w:spacing w:val="-1"/>
          <w:sz w:val="24"/>
          <w:szCs w:val="24"/>
          <w:lang w:eastAsia="fr-FR"/>
        </w:rPr>
        <w:t>consultation</w:t>
      </w:r>
      <w:r w:rsidRPr="003F5523">
        <w:rPr>
          <w:rFonts w:ascii="Arial Narrow" w:eastAsia="Arial Narrow" w:hAnsi="Arial Narrow" w:cs="Arial Narrow"/>
          <w:spacing w:val="-1"/>
          <w:sz w:val="24"/>
          <w:szCs w:val="24"/>
          <w:lang w:eastAsia="fr-FR"/>
        </w:rPr>
        <w:t>.</w:t>
      </w:r>
    </w:p>
    <w:p w14:paraId="06FBAEAA" w14:textId="77777777" w:rsidR="009374BD" w:rsidRPr="003F5523" w:rsidRDefault="009374BD" w:rsidP="009374BD">
      <w:pPr>
        <w:widowControl w:val="0"/>
        <w:tabs>
          <w:tab w:val="left" w:pos="2393"/>
        </w:tabs>
        <w:spacing w:after="0" w:line="274" w:lineRule="exact"/>
        <w:jc w:val="both"/>
        <w:rPr>
          <w:rFonts w:ascii="Arial Narrow" w:eastAsia="Arial Narrow" w:hAnsi="Arial Narrow" w:cs="Arial"/>
          <w:spacing w:val="-1"/>
          <w:sz w:val="24"/>
          <w:szCs w:val="24"/>
          <w:lang w:eastAsia="fr-FR"/>
        </w:rPr>
      </w:pPr>
    </w:p>
    <w:p w14:paraId="00685EE4" w14:textId="1BDC0B28" w:rsidR="009374BD" w:rsidRPr="007C7404" w:rsidRDefault="009374BD" w:rsidP="00452779">
      <w:pPr>
        <w:pStyle w:val="Paragraphedeliste"/>
        <w:widowControl w:val="0"/>
        <w:numPr>
          <w:ilvl w:val="0"/>
          <w:numId w:val="42"/>
        </w:numPr>
        <w:tabs>
          <w:tab w:val="left" w:pos="2393"/>
        </w:tabs>
        <w:spacing w:after="0" w:line="274" w:lineRule="exact"/>
        <w:jc w:val="both"/>
        <w:rPr>
          <w:rFonts w:ascii="Arial Narrow" w:eastAsia="Arial Narrow" w:hAnsi="Arial Narrow" w:cs="Arial"/>
          <w:b/>
          <w:bCs/>
          <w:sz w:val="24"/>
          <w:szCs w:val="24"/>
        </w:rPr>
      </w:pPr>
      <w:r w:rsidRPr="007C7404">
        <w:rPr>
          <w:rFonts w:ascii="Arial Narrow" w:eastAsia="Arial Narrow" w:hAnsi="Arial Narrow" w:cs="Arial"/>
          <w:b/>
          <w:bCs/>
          <w:spacing w:val="-1"/>
          <w:sz w:val="24"/>
          <w:szCs w:val="24"/>
        </w:rPr>
        <w:t>Bordereau</w:t>
      </w:r>
      <w:r w:rsidRPr="007C7404">
        <w:rPr>
          <w:rFonts w:ascii="Arial Narrow" w:eastAsia="Arial Narrow" w:hAnsi="Arial Narrow" w:cs="Arial"/>
          <w:b/>
          <w:bCs/>
          <w:sz w:val="24"/>
          <w:szCs w:val="24"/>
        </w:rPr>
        <w:t xml:space="preserve"> </w:t>
      </w:r>
      <w:r w:rsidRPr="007C7404">
        <w:rPr>
          <w:rFonts w:ascii="Arial Narrow" w:eastAsia="Arial Narrow" w:hAnsi="Arial Narrow" w:cs="Arial"/>
          <w:b/>
          <w:bCs/>
          <w:spacing w:val="-1"/>
          <w:sz w:val="24"/>
          <w:szCs w:val="24"/>
        </w:rPr>
        <w:t xml:space="preserve">des prix </w:t>
      </w:r>
      <w:r w:rsidRPr="007C7404">
        <w:rPr>
          <w:rFonts w:ascii="Arial Narrow" w:eastAsia="Arial Narrow" w:hAnsi="Arial Narrow" w:cs="Arial"/>
          <w:b/>
          <w:bCs/>
          <w:sz w:val="24"/>
          <w:szCs w:val="24"/>
        </w:rPr>
        <w:t xml:space="preserve">– détail estimatif </w:t>
      </w:r>
    </w:p>
    <w:p w14:paraId="55BF02D2" w14:textId="77777777" w:rsidR="007C7404" w:rsidRPr="007C7404" w:rsidRDefault="007C7404" w:rsidP="007C7404">
      <w:pPr>
        <w:pStyle w:val="Paragraphedeliste"/>
        <w:widowControl w:val="0"/>
        <w:tabs>
          <w:tab w:val="left" w:pos="2393"/>
        </w:tabs>
        <w:spacing w:after="0" w:line="274" w:lineRule="exact"/>
        <w:jc w:val="both"/>
        <w:rPr>
          <w:rFonts w:ascii="Arial Narrow" w:eastAsia="Arial Narrow" w:hAnsi="Arial Narrow" w:cs="Arial Narrow"/>
          <w:b/>
          <w:bCs/>
          <w:sz w:val="24"/>
          <w:szCs w:val="24"/>
        </w:rPr>
      </w:pPr>
    </w:p>
    <w:p w14:paraId="3F0D0DF8" w14:textId="77777777" w:rsidR="009374BD" w:rsidRPr="003F5523" w:rsidRDefault="009374BD" w:rsidP="009374BD">
      <w:pPr>
        <w:widowControl w:val="0"/>
        <w:spacing w:after="0" w:line="274" w:lineRule="exact"/>
        <w:jc w:val="both"/>
        <w:rPr>
          <w:rFonts w:ascii="Arial Narrow" w:eastAsia="Arial Narrow" w:hAnsi="Arial Narrow" w:cs="Arial Narrow"/>
          <w:sz w:val="24"/>
          <w:szCs w:val="24"/>
          <w:lang w:eastAsia="fr-FR"/>
        </w:rPr>
      </w:pPr>
      <w:r w:rsidRPr="003F5523">
        <w:rPr>
          <w:rFonts w:ascii="Arial Narrow" w:eastAsia="Arial Narrow" w:hAnsi="Arial Narrow" w:cs="Arial Narrow"/>
          <w:sz w:val="24"/>
          <w:szCs w:val="24"/>
          <w:lang w:eastAsia="fr-FR"/>
        </w:rPr>
        <w:t xml:space="preserve">Le </w:t>
      </w:r>
      <w:r w:rsidRPr="003F5523">
        <w:rPr>
          <w:rFonts w:ascii="Arial Narrow" w:eastAsia="Arial Narrow" w:hAnsi="Arial Narrow" w:cs="Arial Narrow"/>
          <w:spacing w:val="-1"/>
          <w:sz w:val="24"/>
          <w:szCs w:val="24"/>
          <w:lang w:eastAsia="fr-FR"/>
        </w:rPr>
        <w:t>montant</w:t>
      </w:r>
      <w:r w:rsidRPr="003F5523">
        <w:rPr>
          <w:rFonts w:ascii="Arial Narrow" w:eastAsia="Arial Narrow" w:hAnsi="Arial Narrow" w:cs="Arial Narrow"/>
          <w:sz w:val="24"/>
          <w:szCs w:val="24"/>
          <w:lang w:eastAsia="fr-FR"/>
        </w:rPr>
        <w:t xml:space="preserve"> total </w:t>
      </w:r>
      <w:r w:rsidRPr="003F5523">
        <w:rPr>
          <w:rFonts w:ascii="Arial Narrow" w:eastAsia="Arial Narrow" w:hAnsi="Arial Narrow" w:cs="Arial Narrow"/>
          <w:spacing w:val="-1"/>
          <w:sz w:val="24"/>
          <w:szCs w:val="24"/>
          <w:lang w:eastAsia="fr-FR"/>
        </w:rPr>
        <w:t>de</w:t>
      </w:r>
      <w:r w:rsidRPr="003F5523">
        <w:rPr>
          <w:rFonts w:ascii="Arial Narrow" w:eastAsia="Arial Narrow" w:hAnsi="Arial Narrow" w:cs="Arial Narrow"/>
          <w:sz w:val="24"/>
          <w:szCs w:val="24"/>
          <w:lang w:eastAsia="fr-FR"/>
        </w:rPr>
        <w:t xml:space="preserve"> l’acte</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pacing w:val="-1"/>
          <w:sz w:val="24"/>
          <w:szCs w:val="24"/>
          <w:lang w:eastAsia="fr-FR"/>
        </w:rPr>
        <w:t>d’engagement</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z w:val="24"/>
          <w:szCs w:val="24"/>
          <w:lang w:eastAsia="fr-FR"/>
        </w:rPr>
        <w:t>doit</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z w:val="24"/>
          <w:szCs w:val="24"/>
          <w:lang w:eastAsia="fr-FR"/>
        </w:rPr>
        <w:t xml:space="preserve">être </w:t>
      </w:r>
      <w:r w:rsidRPr="003F5523">
        <w:rPr>
          <w:rFonts w:ascii="Arial Narrow" w:eastAsia="Arial Narrow" w:hAnsi="Arial Narrow" w:cs="Arial Narrow"/>
          <w:spacing w:val="-1"/>
          <w:sz w:val="24"/>
          <w:szCs w:val="24"/>
          <w:lang w:eastAsia="fr-FR"/>
        </w:rPr>
        <w:t>libellé</w:t>
      </w:r>
      <w:r w:rsidRPr="003F5523">
        <w:rPr>
          <w:rFonts w:ascii="Arial Narrow" w:eastAsia="Arial Narrow" w:hAnsi="Arial Narrow" w:cs="Arial Narrow"/>
          <w:spacing w:val="-2"/>
          <w:sz w:val="24"/>
          <w:szCs w:val="24"/>
          <w:lang w:eastAsia="fr-FR"/>
        </w:rPr>
        <w:t xml:space="preserve"> </w:t>
      </w:r>
      <w:r w:rsidRPr="003F5523">
        <w:rPr>
          <w:rFonts w:ascii="Arial Narrow" w:eastAsia="Arial Narrow" w:hAnsi="Arial Narrow" w:cs="Arial Narrow"/>
          <w:sz w:val="24"/>
          <w:szCs w:val="24"/>
          <w:lang w:eastAsia="fr-FR"/>
        </w:rPr>
        <w:t xml:space="preserve">en </w:t>
      </w:r>
      <w:r w:rsidRPr="003F5523">
        <w:rPr>
          <w:rFonts w:ascii="Arial Narrow" w:eastAsia="Arial Narrow" w:hAnsi="Arial Narrow" w:cs="Arial Narrow"/>
          <w:spacing w:val="-1"/>
          <w:sz w:val="24"/>
          <w:szCs w:val="24"/>
          <w:lang w:eastAsia="fr-FR"/>
        </w:rPr>
        <w:t>chiffres</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et</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en</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toutes</w:t>
      </w:r>
      <w:r w:rsidRPr="003F5523">
        <w:rPr>
          <w:rFonts w:ascii="Arial Narrow" w:eastAsia="Arial Narrow" w:hAnsi="Arial Narrow" w:cs="Arial Narrow"/>
          <w:sz w:val="24"/>
          <w:szCs w:val="24"/>
          <w:lang w:eastAsia="fr-FR"/>
        </w:rPr>
        <w:t xml:space="preserve"> </w:t>
      </w:r>
      <w:r w:rsidRPr="003F5523">
        <w:rPr>
          <w:rFonts w:ascii="Arial Narrow" w:eastAsia="Arial Narrow" w:hAnsi="Arial Narrow" w:cs="Arial Narrow"/>
          <w:spacing w:val="-1"/>
          <w:sz w:val="24"/>
          <w:szCs w:val="24"/>
          <w:lang w:eastAsia="fr-FR"/>
        </w:rPr>
        <w:t>lettres.</w:t>
      </w:r>
    </w:p>
    <w:p w14:paraId="72DDC553" w14:textId="77777777" w:rsidR="009374BD" w:rsidRPr="003F5523" w:rsidRDefault="009374BD" w:rsidP="009374BD">
      <w:pPr>
        <w:spacing w:after="0" w:line="240" w:lineRule="auto"/>
        <w:jc w:val="both"/>
        <w:rPr>
          <w:rFonts w:ascii="Arial Narrow" w:eastAsia="Calibri" w:hAnsi="Arial Narrow" w:cs="Times New Roman"/>
          <w:sz w:val="24"/>
          <w:szCs w:val="24"/>
          <w:lang w:eastAsia="fr-FR"/>
        </w:rPr>
      </w:pPr>
      <w:r w:rsidRPr="003F5523">
        <w:rPr>
          <w:rFonts w:ascii="Arial Narrow" w:eastAsia="Calibri" w:hAnsi="Arial Narrow" w:cs="Times New Roman"/>
          <w:sz w:val="24"/>
          <w:szCs w:val="24"/>
          <w:lang w:eastAsia="fr-FR"/>
        </w:rPr>
        <w:t xml:space="preserve">Les prix unitaires du bordereau des prix et du détail estimatif doivent être libellés en chiffres.  </w:t>
      </w:r>
    </w:p>
    <w:p w14:paraId="40E7EE66" w14:textId="77777777" w:rsidR="009374BD" w:rsidRPr="003F5523" w:rsidRDefault="009374BD" w:rsidP="009374BD">
      <w:pPr>
        <w:spacing w:after="0" w:line="240" w:lineRule="auto"/>
        <w:jc w:val="both"/>
        <w:rPr>
          <w:rFonts w:ascii="Arial Narrow" w:eastAsia="Calibri" w:hAnsi="Arial Narrow" w:cs="Times New Roman"/>
          <w:sz w:val="24"/>
          <w:szCs w:val="24"/>
          <w:lang w:eastAsia="fr-FR"/>
        </w:rPr>
      </w:pPr>
    </w:p>
    <w:p w14:paraId="1CB1929A" w14:textId="77777777" w:rsidR="009374BD" w:rsidRPr="003F5523" w:rsidRDefault="009374BD" w:rsidP="009374BD">
      <w:pPr>
        <w:spacing w:after="0" w:line="240" w:lineRule="auto"/>
        <w:jc w:val="both"/>
        <w:rPr>
          <w:rFonts w:ascii="Arial Narrow" w:eastAsia="Calibri" w:hAnsi="Arial Narrow" w:cs="Times New Roman"/>
          <w:sz w:val="24"/>
          <w:szCs w:val="24"/>
          <w:lang w:eastAsia="fr-FR"/>
        </w:rPr>
      </w:pPr>
      <w:r w:rsidRPr="003F5523">
        <w:rPr>
          <w:rFonts w:ascii="Arial Narrow" w:eastAsia="Calibri" w:hAnsi="Arial Narrow" w:cs="Times New Roman"/>
          <w:sz w:val="24"/>
          <w:szCs w:val="24"/>
          <w:lang w:eastAsia="fr-FR"/>
        </w:rPr>
        <w:t>En cas de discordance entre les prix unitaires du bordereau des prix et ceux du détail estimatif, les prix du bordereau des prix prévalent.</w:t>
      </w:r>
    </w:p>
    <w:p w14:paraId="6351E5BA" w14:textId="77777777" w:rsidR="009374BD" w:rsidRDefault="009374BD" w:rsidP="009374BD">
      <w:pPr>
        <w:spacing w:after="0" w:line="240" w:lineRule="auto"/>
        <w:jc w:val="both"/>
        <w:rPr>
          <w:rFonts w:ascii="Arial Narrow" w:eastAsia="Calibri" w:hAnsi="Arial Narrow" w:cs="Times New Roman"/>
          <w:sz w:val="24"/>
          <w:szCs w:val="24"/>
          <w:lang w:eastAsia="fr-FR"/>
        </w:rPr>
      </w:pPr>
      <w:r w:rsidRPr="003F5523">
        <w:rPr>
          <w:rFonts w:ascii="Arial Narrow" w:eastAsia="Calibri" w:hAnsi="Arial Narrow" w:cs="Times New Roman"/>
          <w:sz w:val="24"/>
          <w:szCs w:val="24"/>
          <w:lang w:eastAsia="fr-FR"/>
        </w:rPr>
        <w:t xml:space="preserve">En cas de discordance entre le montant total de l’acte d’engagement, et de celui du détail estimatif, le montant de ces derniers documents est tenu pour bons pour établir le montant réel de l’acte d’engagement. </w:t>
      </w:r>
    </w:p>
    <w:p w14:paraId="78F23B1D" w14:textId="77777777" w:rsidR="00CC20EF" w:rsidRDefault="00CC20EF" w:rsidP="009374BD">
      <w:pPr>
        <w:spacing w:after="0" w:line="240" w:lineRule="auto"/>
        <w:jc w:val="both"/>
        <w:rPr>
          <w:rFonts w:ascii="Arial Narrow" w:eastAsia="Calibri" w:hAnsi="Arial Narrow" w:cs="Times New Roman"/>
          <w:sz w:val="24"/>
          <w:szCs w:val="24"/>
          <w:lang w:eastAsia="fr-FR"/>
        </w:rPr>
      </w:pPr>
    </w:p>
    <w:p w14:paraId="60E2780A" w14:textId="77777777" w:rsidR="00CC20EF" w:rsidRPr="00E23FE8" w:rsidRDefault="00CC20EF" w:rsidP="00CC20EF">
      <w:pPr>
        <w:ind w:left="360"/>
        <w:rPr>
          <w:rFonts w:ascii="Arial Narrow" w:hAnsi="Arial Narrow" w:cs="Times New Roman"/>
          <w:b/>
          <w:sz w:val="24"/>
          <w:szCs w:val="24"/>
        </w:rPr>
      </w:pPr>
      <w:r w:rsidRPr="00E23FE8">
        <w:rPr>
          <w:rFonts w:ascii="Arial Narrow" w:hAnsi="Arial Narrow" w:cs="Times New Roman"/>
          <w:b/>
          <w:sz w:val="24"/>
          <w:szCs w:val="24"/>
        </w:rPr>
        <w:t>Présentation des dossiers des concurrents</w:t>
      </w:r>
    </w:p>
    <w:p w14:paraId="6B23F943" w14:textId="55787E7A" w:rsidR="00CC20EF" w:rsidRPr="00E23FE8" w:rsidRDefault="00CC20EF" w:rsidP="00CC20EF">
      <w:pPr>
        <w:spacing w:after="0" w:line="240" w:lineRule="auto"/>
        <w:ind w:right="51"/>
        <w:jc w:val="both"/>
        <w:rPr>
          <w:rFonts w:ascii="Arial Narrow" w:eastAsia="Times New Roman" w:hAnsi="Arial Narrow" w:cs="Times New Roman"/>
          <w:sz w:val="24"/>
          <w:szCs w:val="24"/>
          <w:lang w:eastAsia="fr-FR"/>
        </w:rPr>
      </w:pPr>
      <w:proofErr w:type="gramStart"/>
      <w:r w:rsidRPr="00E23FE8">
        <w:rPr>
          <w:rFonts w:ascii="Arial Narrow" w:eastAsia="Times New Roman" w:hAnsi="Arial Narrow" w:cs="Times New Roman"/>
          <w:sz w:val="24"/>
          <w:szCs w:val="24"/>
          <w:lang w:eastAsia="fr-FR"/>
        </w:rPr>
        <w:t>le</w:t>
      </w:r>
      <w:proofErr w:type="gramEnd"/>
      <w:r w:rsidRPr="00E23FE8">
        <w:rPr>
          <w:rFonts w:ascii="Arial Narrow" w:eastAsia="Times New Roman" w:hAnsi="Arial Narrow" w:cs="Times New Roman"/>
          <w:sz w:val="24"/>
          <w:szCs w:val="24"/>
          <w:lang w:eastAsia="fr-FR"/>
        </w:rPr>
        <w:t xml:space="preserve"> dossier présenté par chaque concurrent est mis dans un pli fermé portant les mentions suivantes :</w:t>
      </w:r>
    </w:p>
    <w:p w14:paraId="5E1E732D" w14:textId="77777777" w:rsidR="00CC20EF" w:rsidRPr="00E23FE8" w:rsidRDefault="00CC20EF" w:rsidP="00CC20EF">
      <w:pPr>
        <w:numPr>
          <w:ilvl w:val="0"/>
          <w:numId w:val="53"/>
        </w:numPr>
        <w:spacing w:after="0" w:line="240" w:lineRule="auto"/>
        <w:jc w:val="both"/>
        <w:rPr>
          <w:rFonts w:ascii="Arial Narrow" w:hAnsi="Arial Narrow" w:cs="Times New Roman"/>
          <w:sz w:val="24"/>
          <w:szCs w:val="24"/>
        </w:rPr>
      </w:pPr>
      <w:proofErr w:type="gramStart"/>
      <w:r w:rsidRPr="00E23FE8">
        <w:rPr>
          <w:rFonts w:ascii="Arial Narrow" w:hAnsi="Arial Narrow" w:cs="Times New Roman"/>
          <w:sz w:val="24"/>
          <w:szCs w:val="24"/>
        </w:rPr>
        <w:t>le</w:t>
      </w:r>
      <w:proofErr w:type="gramEnd"/>
      <w:r w:rsidRPr="00E23FE8">
        <w:rPr>
          <w:rFonts w:ascii="Arial Narrow" w:hAnsi="Arial Narrow" w:cs="Times New Roman"/>
          <w:sz w:val="24"/>
          <w:szCs w:val="24"/>
        </w:rPr>
        <w:t xml:space="preserve"> nom et l’adresse du concurrent ;</w:t>
      </w:r>
    </w:p>
    <w:p w14:paraId="51357EA8" w14:textId="2BD8A75C" w:rsidR="00CC20EF" w:rsidRPr="00E23FE8" w:rsidRDefault="00CC20EF" w:rsidP="00CC20EF">
      <w:pPr>
        <w:numPr>
          <w:ilvl w:val="0"/>
          <w:numId w:val="53"/>
        </w:numPr>
        <w:spacing w:after="0" w:line="240" w:lineRule="auto"/>
        <w:jc w:val="both"/>
        <w:rPr>
          <w:rFonts w:ascii="Arial Narrow" w:hAnsi="Arial Narrow" w:cs="Times New Roman"/>
          <w:sz w:val="24"/>
          <w:szCs w:val="24"/>
        </w:rPr>
      </w:pPr>
      <w:proofErr w:type="gramStart"/>
      <w:r w:rsidRPr="00E23FE8">
        <w:rPr>
          <w:rFonts w:ascii="Arial Narrow" w:hAnsi="Arial Narrow" w:cs="Times New Roman"/>
          <w:sz w:val="24"/>
          <w:szCs w:val="24"/>
        </w:rPr>
        <w:t>l’objet</w:t>
      </w:r>
      <w:proofErr w:type="gramEnd"/>
      <w:r w:rsidRPr="00E23FE8">
        <w:rPr>
          <w:rFonts w:ascii="Arial Narrow" w:hAnsi="Arial Narrow" w:cs="Times New Roman"/>
          <w:sz w:val="24"/>
          <w:szCs w:val="24"/>
        </w:rPr>
        <w:t xml:space="preserve"> d</w:t>
      </w:r>
      <w:r w:rsidR="008A370B" w:rsidRPr="00E23FE8">
        <w:rPr>
          <w:rFonts w:ascii="Arial Narrow" w:hAnsi="Arial Narrow" w:cs="Times New Roman"/>
          <w:sz w:val="24"/>
          <w:szCs w:val="24"/>
        </w:rPr>
        <w:t>e la</w:t>
      </w:r>
      <w:r w:rsidRPr="00E23FE8">
        <w:rPr>
          <w:rFonts w:ascii="Arial Narrow" w:hAnsi="Arial Narrow" w:cs="Times New Roman"/>
          <w:sz w:val="24"/>
          <w:szCs w:val="24"/>
        </w:rPr>
        <w:t xml:space="preserve"> </w:t>
      </w:r>
      <w:r w:rsidR="008A370B" w:rsidRPr="00E23FE8">
        <w:rPr>
          <w:rFonts w:ascii="Arial Narrow" w:hAnsi="Arial Narrow" w:cs="Times New Roman"/>
          <w:sz w:val="24"/>
          <w:szCs w:val="24"/>
        </w:rPr>
        <w:t>consultation</w:t>
      </w:r>
      <w:r w:rsidRPr="00E23FE8">
        <w:rPr>
          <w:rFonts w:ascii="Arial Narrow" w:hAnsi="Arial Narrow" w:cs="Times New Roman"/>
          <w:sz w:val="24"/>
          <w:szCs w:val="24"/>
        </w:rPr>
        <w:t> ;</w:t>
      </w:r>
    </w:p>
    <w:p w14:paraId="0C48CFCC" w14:textId="77777777" w:rsidR="00CC20EF" w:rsidRPr="00E23FE8" w:rsidRDefault="00CC20EF" w:rsidP="00CC20EF">
      <w:pPr>
        <w:numPr>
          <w:ilvl w:val="0"/>
          <w:numId w:val="53"/>
        </w:numPr>
        <w:spacing w:after="0" w:line="240" w:lineRule="auto"/>
        <w:jc w:val="both"/>
        <w:rPr>
          <w:rFonts w:ascii="Arial Narrow" w:hAnsi="Arial Narrow" w:cs="Times New Roman"/>
          <w:sz w:val="24"/>
          <w:szCs w:val="24"/>
        </w:rPr>
      </w:pPr>
      <w:proofErr w:type="gramStart"/>
      <w:r w:rsidRPr="00E23FE8">
        <w:rPr>
          <w:rFonts w:ascii="Arial Narrow" w:hAnsi="Arial Narrow" w:cs="Times New Roman"/>
          <w:sz w:val="24"/>
          <w:szCs w:val="24"/>
        </w:rPr>
        <w:t>la</w:t>
      </w:r>
      <w:proofErr w:type="gramEnd"/>
      <w:r w:rsidRPr="00E23FE8">
        <w:rPr>
          <w:rFonts w:ascii="Arial Narrow" w:hAnsi="Arial Narrow" w:cs="Times New Roman"/>
          <w:sz w:val="24"/>
          <w:szCs w:val="24"/>
        </w:rPr>
        <w:t xml:space="preserve"> date et l’heure de la séance publique d’ouverture des plis ;</w:t>
      </w:r>
    </w:p>
    <w:p w14:paraId="605873A3" w14:textId="0A98FBF2" w:rsidR="00CC20EF" w:rsidRPr="00E23FE8" w:rsidRDefault="00CC20EF" w:rsidP="00CC20EF">
      <w:pPr>
        <w:numPr>
          <w:ilvl w:val="0"/>
          <w:numId w:val="53"/>
        </w:numPr>
        <w:spacing w:after="0" w:line="240" w:lineRule="auto"/>
        <w:jc w:val="both"/>
        <w:rPr>
          <w:rFonts w:ascii="Arial Narrow" w:hAnsi="Arial Narrow" w:cs="Times New Roman"/>
          <w:sz w:val="24"/>
          <w:szCs w:val="24"/>
        </w:rPr>
      </w:pPr>
      <w:proofErr w:type="gramStart"/>
      <w:r w:rsidRPr="00E23FE8">
        <w:rPr>
          <w:rFonts w:ascii="Arial Narrow" w:hAnsi="Arial Narrow" w:cs="Times New Roman"/>
          <w:sz w:val="24"/>
          <w:szCs w:val="24"/>
        </w:rPr>
        <w:t>l’avertissement</w:t>
      </w:r>
      <w:proofErr w:type="gramEnd"/>
      <w:r w:rsidRPr="00E23FE8">
        <w:rPr>
          <w:rFonts w:ascii="Arial Narrow" w:hAnsi="Arial Narrow" w:cs="Times New Roman"/>
          <w:sz w:val="24"/>
          <w:szCs w:val="24"/>
        </w:rPr>
        <w:t xml:space="preserve"> que le pli ne doit être ouvert que par le président de la commission.</w:t>
      </w:r>
    </w:p>
    <w:p w14:paraId="3C592CB3" w14:textId="77777777" w:rsidR="00CC20EF" w:rsidRPr="00E23FE8" w:rsidRDefault="00CC20EF" w:rsidP="00CC20EF">
      <w:pPr>
        <w:spacing w:after="0" w:line="240" w:lineRule="auto"/>
        <w:ind w:left="360"/>
        <w:jc w:val="both"/>
        <w:rPr>
          <w:rFonts w:ascii="Arial Narrow" w:hAnsi="Arial Narrow" w:cs="Times New Roman"/>
          <w:sz w:val="24"/>
          <w:szCs w:val="24"/>
        </w:rPr>
      </w:pPr>
      <w:r w:rsidRPr="00E23FE8">
        <w:rPr>
          <w:rFonts w:ascii="Arial Narrow" w:hAnsi="Arial Narrow" w:cs="Times New Roman"/>
          <w:sz w:val="24"/>
          <w:szCs w:val="24"/>
        </w:rPr>
        <w:t>Ce pli contient trois enveloppes :</w:t>
      </w:r>
    </w:p>
    <w:p w14:paraId="4414ABDD" w14:textId="68D6742F" w:rsidR="00CC20EF" w:rsidRPr="00E23FE8" w:rsidRDefault="00CC20EF" w:rsidP="00CC20EF">
      <w:pPr>
        <w:numPr>
          <w:ilvl w:val="0"/>
          <w:numId w:val="54"/>
        </w:numPr>
        <w:spacing w:after="0" w:line="240" w:lineRule="auto"/>
        <w:ind w:left="1060" w:hanging="357"/>
        <w:jc w:val="both"/>
        <w:rPr>
          <w:rFonts w:ascii="Arial Narrow" w:hAnsi="Arial Narrow" w:cs="Times New Roman"/>
          <w:sz w:val="24"/>
          <w:szCs w:val="24"/>
        </w:rPr>
      </w:pPr>
      <w:r w:rsidRPr="00E23FE8">
        <w:rPr>
          <w:rFonts w:ascii="Arial Narrow" w:hAnsi="Arial Narrow" w:cs="Times New Roman"/>
          <w:sz w:val="24"/>
          <w:szCs w:val="24"/>
        </w:rPr>
        <w:t>La première enveloppe comprend le dossier administratif</w:t>
      </w:r>
      <w:r w:rsidR="00704C4A" w:rsidRPr="00E23FE8">
        <w:rPr>
          <w:rFonts w:ascii="Arial Narrow" w:hAnsi="Arial Narrow" w:cs="Times New Roman"/>
          <w:sz w:val="24"/>
          <w:szCs w:val="24"/>
        </w:rPr>
        <w:t xml:space="preserve"> et</w:t>
      </w:r>
      <w:r w:rsidRPr="00E23FE8">
        <w:rPr>
          <w:rFonts w:ascii="Arial Narrow" w:hAnsi="Arial Narrow" w:cs="Times New Roman"/>
          <w:sz w:val="24"/>
          <w:szCs w:val="24"/>
        </w:rPr>
        <w:t xml:space="preserve"> le dossier technique. Cette enveloppe doit être fermée et porter de façon apparente la mention « Dossiers administratif</w:t>
      </w:r>
      <w:r w:rsidR="00704C4A" w:rsidRPr="00E23FE8">
        <w:rPr>
          <w:rFonts w:ascii="Arial Narrow" w:hAnsi="Arial Narrow" w:cs="Times New Roman"/>
          <w:sz w:val="24"/>
          <w:szCs w:val="24"/>
        </w:rPr>
        <w:t xml:space="preserve"> et</w:t>
      </w:r>
      <w:r w:rsidRPr="00E23FE8">
        <w:rPr>
          <w:rFonts w:ascii="Arial Narrow" w:hAnsi="Arial Narrow" w:cs="Times New Roman"/>
          <w:sz w:val="24"/>
          <w:szCs w:val="24"/>
        </w:rPr>
        <w:t xml:space="preserve"> technique » ;</w:t>
      </w:r>
    </w:p>
    <w:p w14:paraId="68121925" w14:textId="77777777" w:rsidR="00CC20EF" w:rsidRPr="00E23FE8" w:rsidRDefault="00CC20EF" w:rsidP="00CC20EF">
      <w:pPr>
        <w:numPr>
          <w:ilvl w:val="0"/>
          <w:numId w:val="54"/>
        </w:numPr>
        <w:spacing w:after="0" w:line="240" w:lineRule="auto"/>
        <w:ind w:left="1060" w:hanging="357"/>
        <w:jc w:val="both"/>
        <w:rPr>
          <w:rFonts w:ascii="Arial Narrow" w:hAnsi="Arial Narrow" w:cs="Times New Roman"/>
          <w:sz w:val="24"/>
          <w:szCs w:val="24"/>
        </w:rPr>
      </w:pPr>
      <w:r w:rsidRPr="00E23FE8">
        <w:rPr>
          <w:rFonts w:ascii="Arial Narrow" w:hAnsi="Arial Narrow" w:cs="Times New Roman"/>
          <w:sz w:val="24"/>
          <w:szCs w:val="24"/>
        </w:rPr>
        <w:t>La deuxième enveloppe comprend ‘’l’offre technique’’ ;</w:t>
      </w:r>
    </w:p>
    <w:p w14:paraId="195B94CF" w14:textId="77777777" w:rsidR="00CC20EF" w:rsidRPr="00E23FE8" w:rsidRDefault="00CC20EF" w:rsidP="00CC20EF">
      <w:pPr>
        <w:numPr>
          <w:ilvl w:val="0"/>
          <w:numId w:val="54"/>
        </w:numPr>
        <w:spacing w:after="0" w:line="240" w:lineRule="auto"/>
        <w:ind w:left="1060" w:hanging="357"/>
        <w:jc w:val="both"/>
        <w:rPr>
          <w:rFonts w:ascii="Arial Narrow" w:hAnsi="Arial Narrow" w:cs="Times New Roman"/>
          <w:sz w:val="24"/>
          <w:szCs w:val="24"/>
        </w:rPr>
      </w:pPr>
      <w:r w:rsidRPr="00E23FE8">
        <w:rPr>
          <w:rFonts w:ascii="Arial Narrow" w:hAnsi="Arial Narrow" w:cs="Times New Roman"/>
          <w:sz w:val="24"/>
          <w:szCs w:val="24"/>
        </w:rPr>
        <w:t xml:space="preserve">La troisième enveloppe comprend l’offre financière. Elle doit être fermée et porter de façon apparente, outre les indications portées sur le pli, la mention " Offre financière ".  </w:t>
      </w:r>
    </w:p>
    <w:p w14:paraId="54A16B44" w14:textId="3269FC3F" w:rsidR="00CC20EF" w:rsidRPr="00E23FE8" w:rsidRDefault="009C73FD" w:rsidP="009374BD">
      <w:pPr>
        <w:spacing w:after="0" w:line="240" w:lineRule="auto"/>
        <w:jc w:val="both"/>
        <w:rPr>
          <w:rFonts w:ascii="Arial Narrow" w:eastAsia="Calibri" w:hAnsi="Arial Narrow" w:cs="Times New Roman"/>
          <w:sz w:val="24"/>
          <w:szCs w:val="24"/>
          <w:lang w:eastAsia="fr-FR"/>
        </w:rPr>
      </w:pPr>
      <w:r w:rsidRPr="00E23FE8">
        <w:rPr>
          <w:rFonts w:ascii="Arial Narrow" w:eastAsia="Calibri" w:hAnsi="Arial Narrow" w:cs="Times New Roman"/>
          <w:sz w:val="24"/>
          <w:szCs w:val="24"/>
          <w:lang w:eastAsia="fr-FR"/>
        </w:rPr>
        <w:t xml:space="preserve">Dépôt des </w:t>
      </w:r>
      <w:r w:rsidR="00704C4A" w:rsidRPr="00E23FE8">
        <w:rPr>
          <w:rFonts w:ascii="Arial Narrow" w:eastAsia="Calibri" w:hAnsi="Arial Narrow" w:cs="Times New Roman"/>
          <w:sz w:val="24"/>
          <w:szCs w:val="24"/>
          <w:lang w:eastAsia="fr-FR"/>
        </w:rPr>
        <w:t>offres</w:t>
      </w:r>
    </w:p>
    <w:p w14:paraId="095E06AD" w14:textId="09459B4D" w:rsidR="00330E01" w:rsidRPr="00E23FE8" w:rsidRDefault="0004247D" w:rsidP="00330E01">
      <w:pPr>
        <w:pStyle w:val="Corpsdetexte"/>
        <w:ind w:right="141"/>
        <w:rPr>
          <w:rFonts w:ascii="Arial Narrow" w:eastAsia="Times New Roman" w:hAnsi="Arial Narrow" w:cs="Times New Roman"/>
          <w:sz w:val="24"/>
          <w:szCs w:val="24"/>
          <w:lang w:eastAsia="fr-FR"/>
        </w:rPr>
      </w:pPr>
      <w:r w:rsidRPr="00E23FE8">
        <w:rPr>
          <w:rFonts w:ascii="Arial Narrow" w:eastAsia="Calibri" w:hAnsi="Arial Narrow" w:cs="Times New Roman"/>
          <w:sz w:val="24"/>
          <w:szCs w:val="24"/>
          <w:lang w:eastAsia="fr-FR"/>
        </w:rPr>
        <w:t xml:space="preserve">Les </w:t>
      </w:r>
      <w:r w:rsidR="00704C4A" w:rsidRPr="00E23FE8">
        <w:rPr>
          <w:rFonts w:ascii="Arial Narrow" w:eastAsia="Calibri" w:hAnsi="Arial Narrow" w:cs="Times New Roman"/>
          <w:sz w:val="24"/>
          <w:szCs w:val="24"/>
          <w:lang w:eastAsia="fr-FR"/>
        </w:rPr>
        <w:t xml:space="preserve">offres doivent être déposé sous plis fermé </w:t>
      </w:r>
      <w:r w:rsidRPr="00E23FE8">
        <w:rPr>
          <w:rFonts w:ascii="Arial Narrow" w:eastAsia="Calibri" w:hAnsi="Arial Narrow" w:cs="Times New Roman"/>
          <w:sz w:val="24"/>
          <w:szCs w:val="24"/>
          <w:lang w:eastAsia="fr-FR"/>
        </w:rPr>
        <w:t>au plus tard le 19/02/2024</w:t>
      </w:r>
      <w:r w:rsidR="001C57D3" w:rsidRPr="00E23FE8">
        <w:rPr>
          <w:rFonts w:ascii="Arial Narrow" w:eastAsia="Calibri" w:hAnsi="Arial Narrow" w:cs="Times New Roman"/>
          <w:sz w:val="24"/>
          <w:szCs w:val="24"/>
          <w:lang w:eastAsia="fr-FR"/>
        </w:rPr>
        <w:t xml:space="preserve"> à 16 heures 30 minutes</w:t>
      </w:r>
      <w:r w:rsidRPr="00E23FE8">
        <w:rPr>
          <w:rFonts w:ascii="Arial Narrow" w:eastAsia="Calibri" w:hAnsi="Arial Narrow" w:cs="Times New Roman"/>
          <w:sz w:val="24"/>
          <w:szCs w:val="24"/>
          <w:lang w:eastAsia="fr-FR"/>
        </w:rPr>
        <w:t xml:space="preserve"> au bureau d’ordre de l’Agence Marocaine pour l’Efficacité Energétique, </w:t>
      </w:r>
      <w:r w:rsidR="00330E01" w:rsidRPr="00E23FE8">
        <w:rPr>
          <w:rFonts w:ascii="Arial Narrow" w:eastAsia="Calibri" w:hAnsi="Arial Narrow" w:cs="Times New Roman"/>
          <w:sz w:val="24"/>
          <w:szCs w:val="24"/>
          <w:lang w:eastAsia="fr-FR"/>
        </w:rPr>
        <w:t>e</w:t>
      </w:r>
      <w:r w:rsidR="00330E01" w:rsidRPr="00E23FE8">
        <w:rPr>
          <w:rFonts w:ascii="Arial Narrow" w:eastAsia="Times New Roman" w:hAnsi="Arial Narrow" w:cs="Times New Roman"/>
          <w:sz w:val="24"/>
          <w:szCs w:val="24"/>
          <w:lang w:eastAsia="fr-FR"/>
        </w:rPr>
        <w:t>space les Patios, 1</w:t>
      </w:r>
      <w:r w:rsidR="00330E01" w:rsidRPr="00E23FE8">
        <w:rPr>
          <w:rFonts w:ascii="Arial Narrow" w:eastAsia="Times New Roman" w:hAnsi="Arial Narrow" w:cs="Times New Roman"/>
          <w:sz w:val="24"/>
          <w:szCs w:val="24"/>
          <w:vertAlign w:val="superscript"/>
          <w:lang w:eastAsia="fr-FR"/>
        </w:rPr>
        <w:t>er</w:t>
      </w:r>
      <w:r w:rsidR="00330E01" w:rsidRPr="00E23FE8">
        <w:rPr>
          <w:rFonts w:ascii="Arial Narrow" w:eastAsia="Times New Roman" w:hAnsi="Arial Narrow" w:cs="Times New Roman"/>
          <w:sz w:val="24"/>
          <w:szCs w:val="24"/>
          <w:lang w:eastAsia="fr-FR"/>
        </w:rPr>
        <w:t xml:space="preserve"> étage – Angle Av </w:t>
      </w:r>
      <w:proofErr w:type="spellStart"/>
      <w:r w:rsidR="00330E01" w:rsidRPr="00E23FE8">
        <w:rPr>
          <w:rFonts w:ascii="Arial Narrow" w:eastAsia="Times New Roman" w:hAnsi="Arial Narrow" w:cs="Times New Roman"/>
          <w:sz w:val="24"/>
          <w:szCs w:val="24"/>
          <w:lang w:eastAsia="fr-FR"/>
        </w:rPr>
        <w:t>Anakhil</w:t>
      </w:r>
      <w:proofErr w:type="spellEnd"/>
      <w:r w:rsidR="00330E01" w:rsidRPr="00E23FE8">
        <w:rPr>
          <w:rFonts w:ascii="Arial Narrow" w:eastAsia="Times New Roman" w:hAnsi="Arial Narrow" w:cs="Times New Roman"/>
          <w:sz w:val="24"/>
          <w:szCs w:val="24"/>
          <w:lang w:eastAsia="fr-FR"/>
        </w:rPr>
        <w:t xml:space="preserve"> et Av Ben Barka Hay Riad </w:t>
      </w:r>
      <w:r w:rsidR="00704C4A" w:rsidRPr="00E23FE8">
        <w:rPr>
          <w:rFonts w:ascii="Arial Narrow" w:eastAsia="Times New Roman" w:hAnsi="Arial Narrow" w:cs="Times New Roman"/>
          <w:sz w:val="24"/>
          <w:szCs w:val="24"/>
          <w:lang w:eastAsia="fr-FR"/>
        </w:rPr>
        <w:t>–</w:t>
      </w:r>
      <w:r w:rsidR="00330E01" w:rsidRPr="00E23FE8">
        <w:rPr>
          <w:rFonts w:ascii="Arial Narrow" w:eastAsia="Times New Roman" w:hAnsi="Arial Narrow" w:cs="Times New Roman"/>
          <w:sz w:val="24"/>
          <w:szCs w:val="24"/>
          <w:lang w:eastAsia="fr-FR"/>
        </w:rPr>
        <w:t xml:space="preserve"> Rabat</w:t>
      </w:r>
      <w:r w:rsidR="00704C4A" w:rsidRPr="00E23FE8">
        <w:rPr>
          <w:rFonts w:ascii="Arial Narrow" w:eastAsia="Times New Roman" w:hAnsi="Arial Narrow" w:cs="Times New Roman"/>
          <w:sz w:val="24"/>
          <w:szCs w:val="24"/>
          <w:lang w:eastAsia="fr-FR"/>
        </w:rPr>
        <w:t>.</w:t>
      </w:r>
    </w:p>
    <w:p w14:paraId="69A13825" w14:textId="36F55DFE" w:rsidR="00D7004C" w:rsidRDefault="00D7004C" w:rsidP="00330E01">
      <w:pPr>
        <w:pStyle w:val="Corpsdetexte"/>
        <w:ind w:right="141"/>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NB :</w:t>
      </w:r>
    </w:p>
    <w:p w14:paraId="5AD0D7CE" w14:textId="7E23A339" w:rsidR="00704C4A" w:rsidRDefault="00704C4A" w:rsidP="00330E01">
      <w:pPr>
        <w:pStyle w:val="Corpsdetexte"/>
        <w:ind w:right="141"/>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Le dossier administratif, les offres techniques et les offres financières doivent être soumises en trois dossiers distincts sous plis fermés</w:t>
      </w:r>
      <w:r w:rsidR="00D7004C">
        <w:rPr>
          <w:rFonts w:ascii="Arial Narrow" w:eastAsia="Times New Roman" w:hAnsi="Arial Narrow" w:cs="Times New Roman"/>
          <w:sz w:val="24"/>
          <w:szCs w:val="24"/>
          <w:lang w:eastAsia="fr-FR"/>
        </w:rPr>
        <w:t>.</w:t>
      </w:r>
    </w:p>
    <w:p w14:paraId="11CDF7CD" w14:textId="77777777" w:rsidR="008D5373" w:rsidRPr="00330E01" w:rsidRDefault="008D5373" w:rsidP="00330E01">
      <w:pPr>
        <w:pStyle w:val="Corpsdetexte"/>
        <w:ind w:right="141"/>
        <w:rPr>
          <w:rFonts w:ascii="Arial Narrow" w:eastAsia="Times New Roman" w:hAnsi="Arial Narrow" w:cs="Times New Roman"/>
          <w:sz w:val="24"/>
          <w:szCs w:val="24"/>
          <w:lang w:eastAsia="fr-FR"/>
        </w:rPr>
      </w:pPr>
    </w:p>
    <w:p w14:paraId="0A6EA719" w14:textId="70F6D43A" w:rsidR="00CC6236" w:rsidRPr="00CC6236" w:rsidRDefault="00CC6236" w:rsidP="00CC6236">
      <w:pPr>
        <w:widowControl w:val="0"/>
        <w:spacing w:before="240" w:after="120"/>
        <w:jc w:val="both"/>
        <w:rPr>
          <w:rFonts w:ascii="Arial Narrow" w:eastAsia="Calibri" w:hAnsi="Arial Narrow" w:cs="Arial"/>
          <w:b/>
          <w:spacing w:val="-2"/>
          <w:sz w:val="24"/>
          <w:szCs w:val="24"/>
        </w:rPr>
      </w:pPr>
      <w:r w:rsidRPr="00CC7D76">
        <w:rPr>
          <w:rFonts w:ascii="Arial Narrow" w:eastAsia="Calibri" w:hAnsi="Arial Narrow" w:cs="Arial"/>
          <w:b/>
          <w:spacing w:val="-1"/>
          <w:sz w:val="24"/>
          <w:szCs w:val="24"/>
        </w:rPr>
        <w:lastRenderedPageBreak/>
        <w:t>ARTICLE</w:t>
      </w:r>
      <w:r w:rsidRPr="00CC7D76">
        <w:rPr>
          <w:rFonts w:ascii="Arial Narrow" w:eastAsia="Calibri" w:hAnsi="Arial Narrow" w:cs="Arial"/>
          <w:b/>
          <w:spacing w:val="50"/>
          <w:sz w:val="24"/>
          <w:szCs w:val="24"/>
        </w:rPr>
        <w:t xml:space="preserve"> </w:t>
      </w:r>
      <w:r w:rsidR="00774486">
        <w:rPr>
          <w:rFonts w:ascii="Arial Narrow" w:eastAsia="Calibri" w:hAnsi="Arial Narrow" w:cs="Arial"/>
          <w:b/>
          <w:sz w:val="24"/>
          <w:szCs w:val="24"/>
        </w:rPr>
        <w:t>2</w:t>
      </w:r>
      <w:r w:rsidR="00E23FE8">
        <w:rPr>
          <w:rFonts w:ascii="Arial Narrow" w:eastAsia="Calibri" w:hAnsi="Arial Narrow" w:cs="Arial"/>
          <w:b/>
          <w:sz w:val="24"/>
          <w:szCs w:val="24"/>
        </w:rPr>
        <w:t>5</w:t>
      </w:r>
      <w:r w:rsidRPr="00CC7D76">
        <w:rPr>
          <w:rFonts w:ascii="Arial Narrow" w:eastAsia="Calibri" w:hAnsi="Arial Narrow" w:cs="Arial"/>
          <w:b/>
          <w:spacing w:val="-2"/>
          <w:sz w:val="24"/>
          <w:szCs w:val="24"/>
        </w:rPr>
        <w:t xml:space="preserve"> </w:t>
      </w:r>
      <w:r w:rsidRPr="00CC7D76">
        <w:rPr>
          <w:rFonts w:ascii="Arial Narrow" w:eastAsia="Calibri" w:hAnsi="Arial Narrow" w:cs="Arial"/>
          <w:b/>
          <w:sz w:val="24"/>
          <w:szCs w:val="24"/>
        </w:rPr>
        <w:t>:</w:t>
      </w:r>
      <w:r w:rsidRPr="00CC7D76">
        <w:rPr>
          <w:rFonts w:ascii="Arial Narrow" w:eastAsia="Calibri" w:hAnsi="Arial Narrow" w:cs="Arial"/>
          <w:b/>
          <w:spacing w:val="-2"/>
          <w:sz w:val="24"/>
          <w:szCs w:val="24"/>
        </w:rPr>
        <w:t xml:space="preserve"> EVALUATION TECHNICO-FINANCIERE DES OFFRES :</w:t>
      </w:r>
    </w:p>
    <w:p w14:paraId="65FDC2A6" w14:textId="77777777" w:rsidR="000F6167" w:rsidRPr="00FD4F41" w:rsidRDefault="000F6167" w:rsidP="000F6167">
      <w:pPr>
        <w:spacing w:before="240" w:after="240" w:line="240" w:lineRule="auto"/>
        <w:jc w:val="both"/>
        <w:rPr>
          <w:rFonts w:ascii="Arial Narrow" w:eastAsia="Times New Roman" w:hAnsi="Arial Narrow" w:cs="Arial"/>
          <w:sz w:val="24"/>
          <w:szCs w:val="24"/>
        </w:rPr>
      </w:pPr>
      <w:r w:rsidRPr="00FD4F41">
        <w:rPr>
          <w:rFonts w:ascii="Arial Narrow" w:eastAsia="Times New Roman" w:hAnsi="Arial Narrow" w:cs="Arial"/>
          <w:sz w:val="24"/>
          <w:szCs w:val="24"/>
        </w:rPr>
        <w:t>L’évaluation des offres aura lieu en deux phases, une évaluation de l’offre technique suivie d’une évaluation de l’offre financière.</w:t>
      </w:r>
    </w:p>
    <w:p w14:paraId="5321526A" w14:textId="77777777" w:rsidR="000F6167" w:rsidRDefault="000F6167" w:rsidP="00452779">
      <w:pPr>
        <w:numPr>
          <w:ilvl w:val="0"/>
          <w:numId w:val="34"/>
        </w:numPr>
        <w:spacing w:before="240" w:after="240" w:line="240" w:lineRule="auto"/>
        <w:rPr>
          <w:rFonts w:ascii="Arial Narrow" w:eastAsia="Calibri" w:hAnsi="Arial Narrow" w:cs="Arial"/>
          <w:b/>
          <w:bCs/>
          <w:smallCaps/>
          <w:sz w:val="24"/>
          <w:szCs w:val="24"/>
          <w:u w:val="single"/>
        </w:rPr>
      </w:pPr>
      <w:r w:rsidRPr="00FD4F41">
        <w:rPr>
          <w:rFonts w:ascii="Arial Narrow" w:eastAsia="Calibri" w:hAnsi="Arial Narrow" w:cs="Arial"/>
          <w:b/>
          <w:bCs/>
          <w:smallCaps/>
          <w:sz w:val="24"/>
          <w:szCs w:val="24"/>
          <w:u w:val="single"/>
        </w:rPr>
        <w:t>Évaluation de l’offre technique</w:t>
      </w:r>
    </w:p>
    <w:p w14:paraId="1561C442" w14:textId="224E8B47" w:rsidR="00FC40BB" w:rsidRPr="00E23FE8" w:rsidRDefault="00FC40BB" w:rsidP="00FC40BB">
      <w:pPr>
        <w:spacing w:after="0" w:line="240" w:lineRule="auto"/>
        <w:jc w:val="both"/>
        <w:rPr>
          <w:rFonts w:ascii="Arial Narrow" w:eastAsia="Times New Roman" w:hAnsi="Arial Narrow" w:cs="Arial"/>
          <w:sz w:val="24"/>
          <w:szCs w:val="24"/>
        </w:rPr>
      </w:pPr>
      <w:r w:rsidRPr="00E23FE8">
        <w:rPr>
          <w:rFonts w:ascii="Arial Narrow" w:eastAsia="Times New Roman" w:hAnsi="Arial Narrow" w:cs="Arial"/>
          <w:sz w:val="24"/>
          <w:szCs w:val="24"/>
        </w:rPr>
        <w:t>Cette étape concerne les offres retenues à l’issue de l’examen des dossiers administratifs et techniques.</w:t>
      </w:r>
    </w:p>
    <w:p w14:paraId="0DD9834E" w14:textId="77777777" w:rsidR="00FC40BB" w:rsidRDefault="00FC40BB" w:rsidP="00FC40BB">
      <w:pPr>
        <w:spacing w:after="0" w:line="240" w:lineRule="auto"/>
        <w:jc w:val="both"/>
        <w:rPr>
          <w:rFonts w:ascii="Arial Narrow" w:eastAsia="Times New Roman" w:hAnsi="Arial Narrow" w:cs="Arial"/>
          <w:sz w:val="24"/>
          <w:szCs w:val="24"/>
        </w:rPr>
      </w:pPr>
    </w:p>
    <w:p w14:paraId="40638CDE" w14:textId="6F4A6DC3" w:rsidR="000F6167" w:rsidRPr="00FD4F41" w:rsidRDefault="000F6167" w:rsidP="00FC40BB">
      <w:pPr>
        <w:spacing w:after="0" w:line="240" w:lineRule="auto"/>
        <w:jc w:val="both"/>
        <w:rPr>
          <w:rFonts w:ascii="Arial Narrow" w:eastAsia="Times New Roman" w:hAnsi="Arial Narrow" w:cs="Arial"/>
          <w:sz w:val="24"/>
          <w:szCs w:val="24"/>
        </w:rPr>
      </w:pPr>
      <w:r w:rsidRPr="00FD4F41">
        <w:rPr>
          <w:rFonts w:ascii="Arial Narrow" w:eastAsia="Times New Roman" w:hAnsi="Arial Narrow" w:cs="Arial"/>
          <w:sz w:val="24"/>
          <w:szCs w:val="24"/>
        </w:rPr>
        <w:t>Une note technique (</w:t>
      </w:r>
      <w:r w:rsidRPr="00FD4F41">
        <w:rPr>
          <w:rFonts w:ascii="Arial Narrow" w:eastAsia="Times New Roman" w:hAnsi="Arial Narrow" w:cs="Arial"/>
          <w:b/>
          <w:bCs/>
          <w:sz w:val="24"/>
          <w:szCs w:val="24"/>
        </w:rPr>
        <w:t xml:space="preserve">NT </w:t>
      </w:r>
      <w:r w:rsidRPr="00FD4F41">
        <w:rPr>
          <w:rFonts w:ascii="Arial Narrow" w:eastAsia="Times New Roman" w:hAnsi="Arial Narrow" w:cs="Arial"/>
          <w:sz w:val="24"/>
          <w:szCs w:val="24"/>
        </w:rPr>
        <w:t>sur 100 points) est obtenue à l’issue de l’évaluation des offres techniques. L’évaluation des offres techniques sera axée sur les trois critères suivants :</w:t>
      </w:r>
    </w:p>
    <w:p w14:paraId="461FEAC1" w14:textId="77777777" w:rsidR="000F6167" w:rsidRPr="00FD4F41" w:rsidRDefault="000F6167" w:rsidP="00452779">
      <w:pPr>
        <w:numPr>
          <w:ilvl w:val="0"/>
          <w:numId w:val="23"/>
        </w:numPr>
        <w:autoSpaceDE w:val="0"/>
        <w:autoSpaceDN w:val="0"/>
        <w:adjustRightInd w:val="0"/>
        <w:spacing w:after="120" w:line="240" w:lineRule="auto"/>
        <w:ind w:hanging="294"/>
        <w:contextualSpacing/>
        <w:jc w:val="both"/>
        <w:rPr>
          <w:rFonts w:ascii="Arial Narrow" w:eastAsia="Calibri" w:hAnsi="Arial Narrow" w:cs="Arial"/>
          <w:sz w:val="24"/>
          <w:szCs w:val="24"/>
        </w:rPr>
      </w:pPr>
      <w:r w:rsidRPr="00FD4F41">
        <w:rPr>
          <w:rFonts w:ascii="Arial Narrow" w:eastAsia="Calibri" w:hAnsi="Arial Narrow" w:cs="Arial"/>
          <w:sz w:val="24"/>
          <w:szCs w:val="24"/>
        </w:rPr>
        <w:t xml:space="preserve">Méthodologie de travail : correspond à la pièce 1 de l’offre technique (note méthodologique). </w:t>
      </w:r>
    </w:p>
    <w:p w14:paraId="517DBA3D" w14:textId="77777777" w:rsidR="000F6167" w:rsidRPr="00FD4F41" w:rsidRDefault="000F6167" w:rsidP="00452779">
      <w:pPr>
        <w:numPr>
          <w:ilvl w:val="0"/>
          <w:numId w:val="23"/>
        </w:numPr>
        <w:autoSpaceDE w:val="0"/>
        <w:autoSpaceDN w:val="0"/>
        <w:adjustRightInd w:val="0"/>
        <w:spacing w:after="0" w:line="240" w:lineRule="auto"/>
        <w:ind w:hanging="295"/>
        <w:contextualSpacing/>
        <w:jc w:val="both"/>
        <w:rPr>
          <w:rFonts w:ascii="Arial Narrow" w:eastAsia="Calibri" w:hAnsi="Arial Narrow" w:cs="Arial"/>
          <w:sz w:val="24"/>
          <w:szCs w:val="24"/>
        </w:rPr>
      </w:pPr>
      <w:r w:rsidRPr="00FD4F41">
        <w:rPr>
          <w:rFonts w:ascii="Arial Narrow" w:eastAsia="Calibri" w:hAnsi="Arial Narrow" w:cs="Arial"/>
          <w:sz w:val="24"/>
          <w:szCs w:val="24"/>
        </w:rPr>
        <w:t xml:space="preserve">Planning et chronogramme : correspond à la pièce 2 de l’offre technique (planning et chronogramme). </w:t>
      </w:r>
    </w:p>
    <w:p w14:paraId="5F5EA4FA" w14:textId="77777777" w:rsidR="000F6167" w:rsidRDefault="000F6167" w:rsidP="00452779">
      <w:pPr>
        <w:numPr>
          <w:ilvl w:val="0"/>
          <w:numId w:val="23"/>
        </w:numPr>
        <w:autoSpaceDE w:val="0"/>
        <w:autoSpaceDN w:val="0"/>
        <w:adjustRightInd w:val="0"/>
        <w:spacing w:after="120" w:line="240" w:lineRule="auto"/>
        <w:ind w:hanging="294"/>
        <w:contextualSpacing/>
        <w:jc w:val="both"/>
        <w:rPr>
          <w:rFonts w:ascii="Arial Narrow" w:eastAsia="Calibri" w:hAnsi="Arial Narrow" w:cs="Arial"/>
          <w:sz w:val="24"/>
          <w:szCs w:val="24"/>
        </w:rPr>
      </w:pPr>
      <w:r w:rsidRPr="00FD4F41">
        <w:rPr>
          <w:rFonts w:ascii="Arial Narrow" w:eastAsia="Calibri" w:hAnsi="Arial Narrow" w:cs="Arial"/>
          <w:sz w:val="24"/>
          <w:szCs w:val="24"/>
        </w:rPr>
        <w:t>Qualification des intervenants : correspond à la pièce 3 de l’offre technique (liste nominatif, CV des experts et copies des diplômes).</w:t>
      </w:r>
    </w:p>
    <w:p w14:paraId="48636E04" w14:textId="77777777" w:rsidR="000F6167" w:rsidRPr="00FD4F41" w:rsidRDefault="000F6167" w:rsidP="000F6167">
      <w:pPr>
        <w:autoSpaceDE w:val="0"/>
        <w:autoSpaceDN w:val="0"/>
        <w:adjustRightInd w:val="0"/>
        <w:spacing w:after="120" w:line="240" w:lineRule="auto"/>
        <w:contextualSpacing/>
        <w:jc w:val="both"/>
        <w:rPr>
          <w:rFonts w:ascii="Arial Narrow" w:eastAsia="Calibri" w:hAnsi="Arial Narrow" w:cs="Arial"/>
          <w:sz w:val="24"/>
          <w:szCs w:val="24"/>
        </w:rPr>
      </w:pPr>
    </w:p>
    <w:p w14:paraId="298072CF" w14:textId="77777777" w:rsidR="000F6167" w:rsidRPr="00FD4F41" w:rsidRDefault="000F6167" w:rsidP="00452779">
      <w:pPr>
        <w:numPr>
          <w:ilvl w:val="0"/>
          <w:numId w:val="24"/>
        </w:numPr>
        <w:spacing w:before="240" w:after="0" w:line="240" w:lineRule="auto"/>
        <w:ind w:left="567" w:right="-142"/>
        <w:rPr>
          <w:rFonts w:ascii="Arial Narrow" w:eastAsia="Calibri" w:hAnsi="Arial Narrow" w:cs="Arial"/>
          <w:b/>
          <w:bCs/>
          <w:sz w:val="24"/>
          <w:szCs w:val="24"/>
        </w:rPr>
      </w:pPr>
      <w:r w:rsidRPr="00FD4F41">
        <w:rPr>
          <w:rFonts w:ascii="Arial Narrow" w:eastAsia="Calibri" w:hAnsi="Arial Narrow" w:cs="Arial"/>
          <w:b/>
          <w:bCs/>
          <w:sz w:val="24"/>
          <w:szCs w:val="24"/>
        </w:rPr>
        <w:t>Qualité et pertinence de la démarche méthodologique (N1)</w:t>
      </w:r>
    </w:p>
    <w:p w14:paraId="3FC1437E" w14:textId="77777777" w:rsidR="000F6167" w:rsidRPr="00FD4F41" w:rsidRDefault="000F6167" w:rsidP="000F6167">
      <w:pPr>
        <w:spacing w:before="120" w:after="120" w:line="240" w:lineRule="auto"/>
        <w:rPr>
          <w:rFonts w:ascii="Arial Narrow" w:eastAsia="Times New Roman" w:hAnsi="Arial Narrow" w:cs="Arial"/>
          <w:b/>
          <w:sz w:val="24"/>
          <w:szCs w:val="24"/>
          <w:shd w:val="clear" w:color="auto" w:fill="E2EFD9"/>
        </w:rPr>
      </w:pPr>
      <w:r w:rsidRPr="00FD4F41">
        <w:rPr>
          <w:rFonts w:ascii="Arial Narrow" w:eastAsia="Times New Roman" w:hAnsi="Arial Narrow" w:cs="Arial"/>
          <w:b/>
          <w:sz w:val="24"/>
          <w:szCs w:val="24"/>
          <w:shd w:val="clear" w:color="auto" w:fill="E2EFD9"/>
        </w:rPr>
        <w:t xml:space="preserve">Une note (N1) sur 25 points sera attribuée à la méthodologie proposée par le concurrent. </w:t>
      </w:r>
    </w:p>
    <w:p w14:paraId="74471FDF" w14:textId="77777777" w:rsidR="000F6167" w:rsidRPr="00FD4F41" w:rsidRDefault="000F6167" w:rsidP="000F6167">
      <w:pPr>
        <w:spacing w:before="120" w:after="120" w:line="240" w:lineRule="auto"/>
        <w:rPr>
          <w:rFonts w:ascii="Arial Narrow" w:eastAsia="Times New Roman" w:hAnsi="Arial Narrow" w:cs="Arial"/>
          <w:sz w:val="24"/>
          <w:szCs w:val="24"/>
        </w:rPr>
      </w:pPr>
      <w:r w:rsidRPr="00FD4F41">
        <w:rPr>
          <w:rFonts w:ascii="Arial Narrow" w:eastAsia="Times New Roman" w:hAnsi="Arial Narrow" w:cs="Arial"/>
          <w:sz w:val="24"/>
          <w:szCs w:val="24"/>
        </w:rPr>
        <w:t>La note (N1) sera déterminée en fonction de la consistance de la méthodologie présentée par le concurrent pour la réalisation de cette étude.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90"/>
        <w:gridCol w:w="686"/>
      </w:tblGrid>
      <w:tr w:rsidR="000F6167" w:rsidRPr="00FD4F41" w14:paraId="4D3249DD" w14:textId="77777777" w:rsidTr="00954A0B">
        <w:trPr>
          <w:trHeight w:val="20"/>
        </w:trPr>
        <w:tc>
          <w:tcPr>
            <w:tcW w:w="5000" w:type="pct"/>
            <w:gridSpan w:val="2"/>
            <w:shd w:val="clear" w:color="auto" w:fill="E7E6E6" w:themeFill="background2"/>
            <w:vAlign w:val="center"/>
          </w:tcPr>
          <w:p w14:paraId="679EABD0" w14:textId="77777777" w:rsidR="000F6167" w:rsidRPr="00FD4F41" w:rsidRDefault="000F6167" w:rsidP="00963DE7">
            <w:pPr>
              <w:autoSpaceDE w:val="0"/>
              <w:autoSpaceDN w:val="0"/>
              <w:adjustRightInd w:val="0"/>
              <w:ind w:right="176"/>
              <w:rPr>
                <w:rFonts w:ascii="Arial Narrow" w:eastAsia="ErasMediumITC" w:hAnsi="Arial Narrow" w:cs="Arial"/>
                <w:b/>
                <w:bCs/>
                <w:sz w:val="24"/>
                <w:szCs w:val="24"/>
              </w:rPr>
            </w:pPr>
            <w:r w:rsidRPr="00FD4F41">
              <w:rPr>
                <w:rFonts w:ascii="Arial Narrow" w:eastAsia="Calibri" w:hAnsi="Arial Narrow" w:cs="Arial"/>
                <w:b/>
                <w:sz w:val="24"/>
                <w:szCs w:val="24"/>
              </w:rPr>
              <w:t>Qualité de la méthodologie proposée </w:t>
            </w:r>
          </w:p>
        </w:tc>
      </w:tr>
      <w:tr w:rsidR="000F6167" w:rsidRPr="00FD4F41" w14:paraId="4A8A0EFF" w14:textId="77777777" w:rsidTr="00963DE7">
        <w:trPr>
          <w:trHeight w:val="20"/>
        </w:trPr>
        <w:tc>
          <w:tcPr>
            <w:tcW w:w="4638" w:type="pct"/>
            <w:vAlign w:val="center"/>
          </w:tcPr>
          <w:p w14:paraId="1D48946E" w14:textId="40774A76" w:rsidR="000F6167" w:rsidRPr="00FD4F41" w:rsidRDefault="000F6167" w:rsidP="00452779">
            <w:pPr>
              <w:numPr>
                <w:ilvl w:val="0"/>
                <w:numId w:val="33"/>
              </w:numPr>
              <w:autoSpaceDE w:val="0"/>
              <w:autoSpaceDN w:val="0"/>
              <w:adjustRightInd w:val="0"/>
              <w:spacing w:after="0" w:line="240" w:lineRule="auto"/>
              <w:ind w:left="317" w:hanging="317"/>
              <w:contextualSpacing/>
              <w:jc w:val="both"/>
              <w:rPr>
                <w:rFonts w:ascii="Arial Narrow" w:eastAsia="ErasMediumITC" w:hAnsi="Arial Narrow" w:cs="Arial"/>
                <w:sz w:val="24"/>
                <w:szCs w:val="24"/>
              </w:rPr>
            </w:pPr>
            <w:r w:rsidRPr="00FD4F41">
              <w:rPr>
                <w:rFonts w:ascii="Arial Narrow" w:eastAsia="ErasMediumITC" w:hAnsi="Arial Narrow" w:cs="Arial"/>
                <w:sz w:val="24"/>
                <w:szCs w:val="24"/>
              </w:rPr>
              <w:t>Incohérente ou non conforme aux termes de référence ou omission d’un élément essentiel qui touche à la substance des termes de référence (mauvaise compréhension).</w:t>
            </w:r>
          </w:p>
        </w:tc>
        <w:tc>
          <w:tcPr>
            <w:tcW w:w="362" w:type="pct"/>
            <w:vAlign w:val="center"/>
          </w:tcPr>
          <w:p w14:paraId="0472FE15" w14:textId="77777777" w:rsidR="000F6167" w:rsidRPr="00FD4F41" w:rsidRDefault="000F6167" w:rsidP="00963DE7">
            <w:pPr>
              <w:autoSpaceDE w:val="0"/>
              <w:autoSpaceDN w:val="0"/>
              <w:adjustRightInd w:val="0"/>
              <w:jc w:val="center"/>
              <w:rPr>
                <w:rFonts w:ascii="Arial Narrow" w:eastAsia="ErasMediumITC" w:hAnsi="Arial Narrow" w:cs="Arial"/>
                <w:b/>
                <w:bCs/>
                <w:sz w:val="24"/>
                <w:szCs w:val="24"/>
              </w:rPr>
            </w:pPr>
            <w:r w:rsidRPr="00FD4F41">
              <w:rPr>
                <w:rFonts w:ascii="Arial Narrow" w:eastAsia="ErasMediumITC" w:hAnsi="Arial Narrow" w:cs="Arial"/>
                <w:b/>
                <w:bCs/>
                <w:sz w:val="24"/>
                <w:szCs w:val="24"/>
              </w:rPr>
              <w:t>0</w:t>
            </w:r>
          </w:p>
        </w:tc>
      </w:tr>
      <w:tr w:rsidR="000F6167" w:rsidRPr="00FD4F41" w14:paraId="55569388" w14:textId="77777777" w:rsidTr="00963DE7">
        <w:trPr>
          <w:trHeight w:val="20"/>
        </w:trPr>
        <w:tc>
          <w:tcPr>
            <w:tcW w:w="4638" w:type="pct"/>
            <w:vAlign w:val="center"/>
          </w:tcPr>
          <w:p w14:paraId="2D6E1C49" w14:textId="77777777" w:rsidR="000F6167" w:rsidRPr="00FD4F41" w:rsidRDefault="000F6167" w:rsidP="00452779">
            <w:pPr>
              <w:numPr>
                <w:ilvl w:val="0"/>
                <w:numId w:val="33"/>
              </w:numPr>
              <w:autoSpaceDE w:val="0"/>
              <w:autoSpaceDN w:val="0"/>
              <w:adjustRightInd w:val="0"/>
              <w:spacing w:after="0" w:line="240" w:lineRule="auto"/>
              <w:ind w:left="317" w:hanging="317"/>
              <w:contextualSpacing/>
              <w:jc w:val="both"/>
              <w:rPr>
                <w:rFonts w:ascii="Arial Narrow" w:eastAsia="ErasMediumITC" w:hAnsi="Arial Narrow" w:cs="Arial"/>
                <w:sz w:val="24"/>
                <w:szCs w:val="24"/>
              </w:rPr>
            </w:pPr>
            <w:r w:rsidRPr="00FD4F41">
              <w:rPr>
                <w:rFonts w:ascii="Arial Narrow" w:eastAsia="ErasMediumITC" w:hAnsi="Arial Narrow" w:cs="Arial"/>
                <w:sz w:val="24"/>
                <w:szCs w:val="24"/>
              </w:rPr>
              <w:t>Reprise des termes de référence sans détailler la consistance ;</w:t>
            </w:r>
          </w:p>
        </w:tc>
        <w:tc>
          <w:tcPr>
            <w:tcW w:w="362" w:type="pct"/>
            <w:vAlign w:val="center"/>
          </w:tcPr>
          <w:p w14:paraId="743FF994" w14:textId="77777777" w:rsidR="000F6167" w:rsidRPr="00FD4F41" w:rsidRDefault="000F6167" w:rsidP="00963DE7">
            <w:pPr>
              <w:autoSpaceDE w:val="0"/>
              <w:autoSpaceDN w:val="0"/>
              <w:adjustRightInd w:val="0"/>
              <w:jc w:val="center"/>
              <w:rPr>
                <w:rFonts w:ascii="Arial Narrow" w:eastAsia="ErasMediumITC" w:hAnsi="Arial Narrow" w:cs="Arial"/>
                <w:b/>
                <w:bCs/>
                <w:sz w:val="24"/>
                <w:szCs w:val="24"/>
              </w:rPr>
            </w:pPr>
            <w:r w:rsidRPr="00FD4F41">
              <w:rPr>
                <w:rFonts w:ascii="Arial Narrow" w:eastAsia="ErasMediumITC" w:hAnsi="Arial Narrow" w:cs="Arial"/>
                <w:b/>
                <w:bCs/>
                <w:sz w:val="24"/>
                <w:szCs w:val="24"/>
              </w:rPr>
              <w:t>10</w:t>
            </w:r>
          </w:p>
        </w:tc>
      </w:tr>
      <w:tr w:rsidR="000F6167" w:rsidRPr="00FD4F41" w14:paraId="69760A90" w14:textId="77777777" w:rsidTr="00963DE7">
        <w:trPr>
          <w:trHeight w:val="20"/>
        </w:trPr>
        <w:tc>
          <w:tcPr>
            <w:tcW w:w="4638" w:type="pct"/>
            <w:vAlign w:val="center"/>
          </w:tcPr>
          <w:p w14:paraId="7566B07B" w14:textId="45890201" w:rsidR="000F6167" w:rsidRPr="00FD4F41" w:rsidRDefault="000F6167" w:rsidP="00452779">
            <w:pPr>
              <w:numPr>
                <w:ilvl w:val="0"/>
                <w:numId w:val="33"/>
              </w:numPr>
              <w:autoSpaceDE w:val="0"/>
              <w:autoSpaceDN w:val="0"/>
              <w:adjustRightInd w:val="0"/>
              <w:spacing w:after="0" w:line="240" w:lineRule="auto"/>
              <w:ind w:left="317" w:hanging="317"/>
              <w:contextualSpacing/>
              <w:jc w:val="both"/>
              <w:rPr>
                <w:rFonts w:ascii="Arial Narrow" w:eastAsia="ErasMediumITC" w:hAnsi="Arial Narrow" w:cs="Arial"/>
                <w:sz w:val="24"/>
                <w:szCs w:val="24"/>
              </w:rPr>
            </w:pPr>
            <w:r w:rsidRPr="00FD4F41">
              <w:rPr>
                <w:rFonts w:ascii="Arial Narrow" w:eastAsia="ErasMediumITC" w:hAnsi="Arial Narrow" w:cs="Arial"/>
                <w:sz w:val="24"/>
                <w:szCs w:val="24"/>
              </w:rPr>
              <w:t>Conforme au</w:t>
            </w:r>
            <w:r w:rsidR="006109E9">
              <w:rPr>
                <w:rFonts w:ascii="Arial Narrow" w:eastAsia="ErasMediumITC" w:hAnsi="Arial Narrow" w:cs="Arial"/>
                <w:sz w:val="24"/>
                <w:szCs w:val="24"/>
              </w:rPr>
              <w:t>x</w:t>
            </w:r>
            <w:r w:rsidRPr="00FD4F41">
              <w:rPr>
                <w:rFonts w:ascii="Arial Narrow" w:eastAsia="ErasMediumITC" w:hAnsi="Arial Narrow" w:cs="Arial"/>
                <w:sz w:val="24"/>
                <w:szCs w:val="24"/>
              </w:rPr>
              <w:t xml:space="preserve"> </w:t>
            </w:r>
            <w:r w:rsidR="006109E9">
              <w:rPr>
                <w:rFonts w:ascii="Arial Narrow" w:eastAsia="ErasMediumITC" w:hAnsi="Arial Narrow" w:cs="Arial"/>
                <w:sz w:val="24"/>
                <w:szCs w:val="24"/>
              </w:rPr>
              <w:t>Termes de Références</w:t>
            </w:r>
            <w:r w:rsidRPr="00FD4F41">
              <w:rPr>
                <w:rFonts w:ascii="Arial Narrow" w:eastAsia="ErasMediumITC" w:hAnsi="Arial Narrow" w:cs="Arial"/>
                <w:sz w:val="24"/>
                <w:szCs w:val="24"/>
              </w:rPr>
              <w:t>, en détaillant la consistance avec compréhension totale mais sans valeur ajoutée, amélioration ou innovation ;</w:t>
            </w:r>
          </w:p>
        </w:tc>
        <w:tc>
          <w:tcPr>
            <w:tcW w:w="362" w:type="pct"/>
            <w:vAlign w:val="center"/>
          </w:tcPr>
          <w:p w14:paraId="7F8D43FC" w14:textId="77777777" w:rsidR="000F6167" w:rsidRPr="00FD4F41" w:rsidRDefault="000F6167" w:rsidP="00963DE7">
            <w:pPr>
              <w:autoSpaceDE w:val="0"/>
              <w:autoSpaceDN w:val="0"/>
              <w:adjustRightInd w:val="0"/>
              <w:jc w:val="center"/>
              <w:rPr>
                <w:rFonts w:ascii="Arial Narrow" w:eastAsia="ErasMediumITC" w:hAnsi="Arial Narrow" w:cs="Arial"/>
                <w:b/>
                <w:bCs/>
                <w:sz w:val="24"/>
                <w:szCs w:val="24"/>
              </w:rPr>
            </w:pPr>
            <w:r w:rsidRPr="00FD4F41">
              <w:rPr>
                <w:rFonts w:ascii="Arial Narrow" w:eastAsia="ErasMediumITC" w:hAnsi="Arial Narrow" w:cs="Arial"/>
                <w:b/>
                <w:bCs/>
                <w:sz w:val="24"/>
                <w:szCs w:val="24"/>
              </w:rPr>
              <w:t>20</w:t>
            </w:r>
          </w:p>
        </w:tc>
      </w:tr>
      <w:tr w:rsidR="000F6167" w:rsidRPr="00FD4F41" w14:paraId="5C847F97" w14:textId="77777777" w:rsidTr="00963DE7">
        <w:trPr>
          <w:trHeight w:val="20"/>
        </w:trPr>
        <w:tc>
          <w:tcPr>
            <w:tcW w:w="4638" w:type="pct"/>
            <w:vAlign w:val="center"/>
          </w:tcPr>
          <w:p w14:paraId="7080256E" w14:textId="13EA3288" w:rsidR="000F6167" w:rsidRPr="00FD4F41" w:rsidRDefault="000F6167" w:rsidP="00452779">
            <w:pPr>
              <w:numPr>
                <w:ilvl w:val="0"/>
                <w:numId w:val="33"/>
              </w:numPr>
              <w:autoSpaceDE w:val="0"/>
              <w:autoSpaceDN w:val="0"/>
              <w:adjustRightInd w:val="0"/>
              <w:spacing w:after="0" w:line="240" w:lineRule="auto"/>
              <w:ind w:left="317" w:hanging="317"/>
              <w:contextualSpacing/>
              <w:jc w:val="both"/>
              <w:rPr>
                <w:rFonts w:ascii="Arial Narrow" w:eastAsia="ErasMediumITC" w:hAnsi="Arial Narrow" w:cs="Arial"/>
                <w:sz w:val="24"/>
                <w:szCs w:val="24"/>
              </w:rPr>
            </w:pPr>
            <w:r w:rsidRPr="00FD4F41">
              <w:rPr>
                <w:rFonts w:ascii="Arial Narrow" w:eastAsia="ErasMediumITC" w:hAnsi="Arial Narrow" w:cs="Arial"/>
                <w:sz w:val="24"/>
                <w:szCs w:val="24"/>
              </w:rPr>
              <w:t>Conforme au</w:t>
            </w:r>
            <w:r w:rsidR="00344C52">
              <w:rPr>
                <w:rFonts w:ascii="Arial Narrow" w:eastAsia="ErasMediumITC" w:hAnsi="Arial Narrow" w:cs="Arial"/>
                <w:sz w:val="24"/>
                <w:szCs w:val="24"/>
              </w:rPr>
              <w:t>x Termes de Références</w:t>
            </w:r>
            <w:r w:rsidRPr="00FD4F41">
              <w:rPr>
                <w:rFonts w:ascii="Arial Narrow" w:eastAsia="ErasMediumITC" w:hAnsi="Arial Narrow" w:cs="Arial"/>
                <w:sz w:val="24"/>
                <w:szCs w:val="24"/>
              </w:rPr>
              <w:t>, détaillant la consistance avec bonne compréhension de l’ensemble des missions et apportant une valeur ajoutée pour la réalisation de la prestation et par rapport a</w:t>
            </w:r>
            <w:r w:rsidR="002074A7">
              <w:rPr>
                <w:rFonts w:ascii="Arial Narrow" w:eastAsia="ErasMediumITC" w:hAnsi="Arial Narrow" w:cs="Arial"/>
                <w:sz w:val="24"/>
                <w:szCs w:val="24"/>
              </w:rPr>
              <w:t>ux</w:t>
            </w:r>
            <w:r w:rsidRPr="00FD4F41">
              <w:rPr>
                <w:rFonts w:ascii="Arial Narrow" w:eastAsia="ErasMediumITC" w:hAnsi="Arial Narrow" w:cs="Arial"/>
                <w:sz w:val="24"/>
                <w:szCs w:val="24"/>
              </w:rPr>
              <w:t xml:space="preserve"> </w:t>
            </w:r>
            <w:r w:rsidR="002074A7">
              <w:rPr>
                <w:rFonts w:ascii="Arial Narrow" w:eastAsia="ErasMediumITC" w:hAnsi="Arial Narrow" w:cs="Arial"/>
                <w:sz w:val="24"/>
                <w:szCs w:val="24"/>
              </w:rPr>
              <w:t xml:space="preserve">Termes de Références </w:t>
            </w:r>
            <w:r w:rsidRPr="00FD4F41">
              <w:rPr>
                <w:rFonts w:ascii="Arial Narrow" w:eastAsia="ErasMediumITC" w:hAnsi="Arial Narrow" w:cs="Arial"/>
                <w:sz w:val="24"/>
                <w:szCs w:val="24"/>
              </w:rPr>
              <w:t xml:space="preserve">(avec </w:t>
            </w:r>
            <w:r w:rsidRPr="00FD4F41">
              <w:rPr>
                <w:rFonts w:ascii="Arial Narrow" w:eastAsia="Calibri" w:hAnsi="Arial Narrow" w:cs="Arial"/>
                <w:sz w:val="24"/>
                <w:szCs w:val="24"/>
              </w:rPr>
              <w:t>approche e</w:t>
            </w:r>
            <w:r w:rsidRPr="00FD4F41">
              <w:rPr>
                <w:rFonts w:ascii="Arial Narrow" w:eastAsia="ErasMediumITC" w:hAnsi="Arial Narrow" w:cs="Arial"/>
                <w:sz w:val="24"/>
                <w:szCs w:val="24"/>
              </w:rPr>
              <w:t>nrichissement ou nouvelles propositions pertinentes).</w:t>
            </w:r>
          </w:p>
        </w:tc>
        <w:tc>
          <w:tcPr>
            <w:tcW w:w="362" w:type="pct"/>
            <w:vAlign w:val="center"/>
          </w:tcPr>
          <w:p w14:paraId="7F28D51C" w14:textId="77777777" w:rsidR="000F6167" w:rsidRPr="00FD4F41" w:rsidRDefault="000F6167" w:rsidP="00963DE7">
            <w:pPr>
              <w:autoSpaceDE w:val="0"/>
              <w:autoSpaceDN w:val="0"/>
              <w:adjustRightInd w:val="0"/>
              <w:jc w:val="center"/>
              <w:rPr>
                <w:rFonts w:ascii="Arial Narrow" w:eastAsia="ErasMediumITC" w:hAnsi="Arial Narrow" w:cs="Arial"/>
                <w:b/>
                <w:bCs/>
                <w:sz w:val="24"/>
                <w:szCs w:val="24"/>
              </w:rPr>
            </w:pPr>
            <w:r w:rsidRPr="00FD4F41">
              <w:rPr>
                <w:rFonts w:ascii="Arial Narrow" w:eastAsia="ErasMediumITC" w:hAnsi="Arial Narrow" w:cs="Arial"/>
                <w:b/>
                <w:bCs/>
                <w:sz w:val="24"/>
                <w:szCs w:val="24"/>
              </w:rPr>
              <w:t>25</w:t>
            </w:r>
          </w:p>
        </w:tc>
      </w:tr>
    </w:tbl>
    <w:p w14:paraId="621FBDC3" w14:textId="40DA00CF" w:rsidR="000F6167" w:rsidRPr="001C5673" w:rsidRDefault="000F6167" w:rsidP="000F6167">
      <w:pPr>
        <w:suppressAutoHyphens/>
        <w:ind w:left="426" w:hanging="426"/>
        <w:jc w:val="both"/>
        <w:rPr>
          <w:rFonts w:ascii="Arial Narrow" w:eastAsia="Calibri" w:hAnsi="Arial Narrow" w:cs="Arial"/>
          <w:b/>
          <w:bCs/>
          <w:sz w:val="24"/>
          <w:szCs w:val="24"/>
        </w:rPr>
      </w:pPr>
      <w:r w:rsidRPr="001C5673">
        <w:rPr>
          <w:rFonts w:ascii="Arial Narrow" w:eastAsia="Calibri" w:hAnsi="Arial Narrow" w:cs="Arial"/>
          <w:b/>
          <w:bCs/>
          <w:sz w:val="24"/>
          <w:szCs w:val="24"/>
        </w:rPr>
        <w:t>NB : Les offres des concurrents ayant obtenu la note 0 pour la qualité de la méthodologie seront écartées.</w:t>
      </w:r>
    </w:p>
    <w:p w14:paraId="76BFCFFB" w14:textId="77777777" w:rsidR="000F6167" w:rsidRPr="00FD4F41" w:rsidRDefault="000F6167" w:rsidP="00452779">
      <w:pPr>
        <w:numPr>
          <w:ilvl w:val="0"/>
          <w:numId w:val="24"/>
        </w:numPr>
        <w:spacing w:before="240" w:after="0" w:line="240" w:lineRule="auto"/>
        <w:ind w:left="567" w:right="-142"/>
        <w:rPr>
          <w:rFonts w:ascii="Arial Narrow" w:eastAsia="Calibri" w:hAnsi="Arial Narrow" w:cs="Arial"/>
          <w:sz w:val="24"/>
          <w:szCs w:val="24"/>
        </w:rPr>
      </w:pPr>
      <w:r w:rsidRPr="00FD4F41">
        <w:rPr>
          <w:rFonts w:ascii="Arial Narrow" w:eastAsia="Calibri" w:hAnsi="Arial Narrow" w:cs="Arial"/>
          <w:b/>
          <w:bCs/>
          <w:sz w:val="24"/>
          <w:szCs w:val="24"/>
        </w:rPr>
        <w:t xml:space="preserve">Qualité et pertinence du planning et chronogramme (N2) </w:t>
      </w:r>
    </w:p>
    <w:p w14:paraId="379AD0D6" w14:textId="77777777" w:rsidR="000F6167" w:rsidRPr="00FD4F41" w:rsidRDefault="000F6167" w:rsidP="000F6167">
      <w:pPr>
        <w:spacing w:before="240" w:after="240" w:line="240" w:lineRule="auto"/>
        <w:jc w:val="both"/>
        <w:rPr>
          <w:rFonts w:ascii="Arial Narrow" w:eastAsia="Times New Roman" w:hAnsi="Arial Narrow" w:cs="Arial"/>
          <w:b/>
          <w:bCs/>
          <w:snapToGrid w:val="0"/>
          <w:sz w:val="24"/>
          <w:szCs w:val="24"/>
        </w:rPr>
      </w:pPr>
      <w:r w:rsidRPr="00FD4F41">
        <w:rPr>
          <w:rFonts w:ascii="Arial Narrow" w:eastAsia="Times New Roman" w:hAnsi="Arial Narrow" w:cs="Arial"/>
          <w:b/>
          <w:bCs/>
          <w:snapToGrid w:val="0"/>
          <w:sz w:val="24"/>
          <w:szCs w:val="24"/>
        </w:rPr>
        <w:t xml:space="preserve">Une note (N2) sur 10 points sera attribuée au planning et chronogramme proposés par le concurrent. </w:t>
      </w:r>
    </w:p>
    <w:p w14:paraId="494A76EF" w14:textId="77777777" w:rsidR="000F6167" w:rsidRDefault="000F6167" w:rsidP="000F6167">
      <w:pPr>
        <w:spacing w:before="120" w:after="120" w:line="240" w:lineRule="auto"/>
        <w:rPr>
          <w:rFonts w:ascii="Arial Narrow" w:eastAsia="Times New Roman" w:hAnsi="Arial Narrow" w:cs="Arial"/>
          <w:sz w:val="24"/>
          <w:szCs w:val="24"/>
        </w:rPr>
      </w:pPr>
      <w:r w:rsidRPr="00FD4F41">
        <w:rPr>
          <w:rFonts w:ascii="Arial Narrow" w:eastAsia="Times New Roman" w:hAnsi="Arial Narrow" w:cs="Arial"/>
          <w:sz w:val="24"/>
          <w:szCs w:val="24"/>
        </w:rPr>
        <w:t>Examen de la conformité avec le délai d’exécution, le degré de détail et la cohérence entre les compétences mobilisées et les missions de l’étude.</w:t>
      </w:r>
    </w:p>
    <w:p w14:paraId="4261123F" w14:textId="77777777" w:rsidR="00E23FE8" w:rsidRPr="00FD4F41" w:rsidRDefault="00E23FE8" w:rsidP="000F6167">
      <w:pPr>
        <w:spacing w:before="120" w:after="120" w:line="240" w:lineRule="auto"/>
        <w:rPr>
          <w:rFonts w:ascii="Arial Narrow" w:eastAsia="Times New Roman" w:hAnsi="Arial Narrow" w:cs="Arial"/>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11"/>
        <w:gridCol w:w="565"/>
      </w:tblGrid>
      <w:tr w:rsidR="000F6167" w:rsidRPr="00FD4F41" w14:paraId="46A9F0A4" w14:textId="77777777" w:rsidTr="00954A0B">
        <w:trPr>
          <w:trHeight w:val="283"/>
        </w:trPr>
        <w:tc>
          <w:tcPr>
            <w:tcW w:w="5000" w:type="pct"/>
            <w:gridSpan w:val="2"/>
            <w:shd w:val="clear" w:color="auto" w:fill="E7E6E6" w:themeFill="background2"/>
            <w:vAlign w:val="center"/>
          </w:tcPr>
          <w:p w14:paraId="48C19CD2" w14:textId="77777777" w:rsidR="000F6167" w:rsidRPr="00FD4F41" w:rsidRDefault="000F6167" w:rsidP="00963DE7">
            <w:pPr>
              <w:autoSpaceDE w:val="0"/>
              <w:autoSpaceDN w:val="0"/>
              <w:adjustRightInd w:val="0"/>
              <w:rPr>
                <w:rFonts w:ascii="Arial Narrow" w:eastAsia="ErasMediumITC" w:hAnsi="Arial Narrow" w:cs="Arial"/>
                <w:b/>
                <w:bCs/>
                <w:sz w:val="24"/>
                <w:szCs w:val="24"/>
              </w:rPr>
            </w:pPr>
            <w:r w:rsidRPr="00FD4F41">
              <w:rPr>
                <w:rFonts w:ascii="Arial Narrow" w:eastAsia="ErasMediumITC" w:hAnsi="Arial Narrow" w:cs="Arial"/>
                <w:b/>
                <w:bCs/>
                <w:sz w:val="24"/>
                <w:szCs w:val="24"/>
              </w:rPr>
              <w:t>Conformité du planning</w:t>
            </w:r>
            <w:r w:rsidRPr="00FD4F41">
              <w:rPr>
                <w:rFonts w:ascii="Arial Narrow" w:eastAsia="Calibri" w:hAnsi="Arial Narrow" w:cs="Arial"/>
                <w:b/>
                <w:bCs/>
                <w:sz w:val="24"/>
                <w:szCs w:val="24"/>
              </w:rPr>
              <w:t xml:space="preserve"> de travail </w:t>
            </w:r>
            <w:r w:rsidRPr="00FD4F41">
              <w:rPr>
                <w:rFonts w:ascii="Arial Narrow" w:eastAsia="ErasMediumITC" w:hAnsi="Arial Narrow" w:cs="Arial"/>
                <w:b/>
                <w:bCs/>
                <w:sz w:val="24"/>
                <w:szCs w:val="24"/>
              </w:rPr>
              <w:t>(sur 5 points)</w:t>
            </w:r>
          </w:p>
        </w:tc>
      </w:tr>
      <w:tr w:rsidR="000F6167" w:rsidRPr="00FD4F41" w14:paraId="359395C0" w14:textId="77777777" w:rsidTr="00963DE7">
        <w:trPr>
          <w:trHeight w:val="454"/>
        </w:trPr>
        <w:tc>
          <w:tcPr>
            <w:tcW w:w="4702" w:type="pct"/>
            <w:shd w:val="clear" w:color="auto" w:fill="FFFFFF"/>
            <w:vAlign w:val="center"/>
          </w:tcPr>
          <w:p w14:paraId="0081A0F1" w14:textId="77777777" w:rsidR="000F6167" w:rsidRPr="00FD4F41" w:rsidRDefault="000F6167" w:rsidP="00452779">
            <w:pPr>
              <w:numPr>
                <w:ilvl w:val="0"/>
                <w:numId w:val="32"/>
              </w:numPr>
              <w:autoSpaceDE w:val="0"/>
              <w:autoSpaceDN w:val="0"/>
              <w:adjustRightInd w:val="0"/>
              <w:spacing w:after="0" w:line="240" w:lineRule="auto"/>
              <w:ind w:left="317" w:hanging="283"/>
              <w:contextualSpacing/>
              <w:jc w:val="both"/>
              <w:rPr>
                <w:rFonts w:ascii="Arial Narrow" w:eastAsia="ErasMediumITC" w:hAnsi="Arial Narrow" w:cs="Arial"/>
                <w:sz w:val="24"/>
                <w:szCs w:val="24"/>
              </w:rPr>
            </w:pPr>
            <w:r w:rsidRPr="00FD4F41">
              <w:rPr>
                <w:rFonts w:ascii="Arial Narrow" w:eastAsia="ErasMediumITC" w:hAnsi="Arial Narrow" w:cs="Arial"/>
                <w:sz w:val="24"/>
                <w:szCs w:val="24"/>
              </w:rPr>
              <w:t>Planning proposé ne détaillant pas l’ensemble des prestations et missions de l’étude et/ou non conforme avec le délai d’exécution ou non-cohérant ;</w:t>
            </w:r>
          </w:p>
        </w:tc>
        <w:tc>
          <w:tcPr>
            <w:tcW w:w="298" w:type="pct"/>
            <w:shd w:val="clear" w:color="auto" w:fill="FFFFFF"/>
            <w:vAlign w:val="center"/>
          </w:tcPr>
          <w:p w14:paraId="0807FD78" w14:textId="77777777" w:rsidR="000F6167" w:rsidRPr="00FD4F41" w:rsidRDefault="000F6167" w:rsidP="00963DE7">
            <w:pPr>
              <w:autoSpaceDE w:val="0"/>
              <w:autoSpaceDN w:val="0"/>
              <w:adjustRightInd w:val="0"/>
              <w:jc w:val="center"/>
              <w:rPr>
                <w:rFonts w:ascii="Arial Narrow" w:eastAsia="ErasMediumITC" w:hAnsi="Arial Narrow" w:cs="Arial"/>
                <w:b/>
                <w:bCs/>
                <w:sz w:val="24"/>
                <w:szCs w:val="24"/>
              </w:rPr>
            </w:pPr>
            <w:r w:rsidRPr="00FD4F41">
              <w:rPr>
                <w:rFonts w:ascii="Arial Narrow" w:eastAsia="ErasMediumITC" w:hAnsi="Arial Narrow" w:cs="Arial"/>
                <w:b/>
                <w:bCs/>
                <w:sz w:val="24"/>
                <w:szCs w:val="24"/>
              </w:rPr>
              <w:t>0</w:t>
            </w:r>
          </w:p>
        </w:tc>
      </w:tr>
      <w:tr w:rsidR="000F6167" w:rsidRPr="00FD4F41" w14:paraId="18AF7BF8" w14:textId="77777777" w:rsidTr="00963DE7">
        <w:trPr>
          <w:trHeight w:val="454"/>
        </w:trPr>
        <w:tc>
          <w:tcPr>
            <w:tcW w:w="4702" w:type="pct"/>
            <w:shd w:val="clear" w:color="auto" w:fill="FFFFFF"/>
            <w:vAlign w:val="center"/>
          </w:tcPr>
          <w:p w14:paraId="79E4ABB8" w14:textId="5A010FC3" w:rsidR="000F6167" w:rsidRPr="00FD4F41" w:rsidRDefault="000F6167" w:rsidP="00452779">
            <w:pPr>
              <w:numPr>
                <w:ilvl w:val="0"/>
                <w:numId w:val="32"/>
              </w:numPr>
              <w:autoSpaceDE w:val="0"/>
              <w:autoSpaceDN w:val="0"/>
              <w:adjustRightInd w:val="0"/>
              <w:spacing w:after="0" w:line="240" w:lineRule="auto"/>
              <w:ind w:left="317" w:hanging="283"/>
              <w:contextualSpacing/>
              <w:jc w:val="both"/>
              <w:rPr>
                <w:rFonts w:ascii="Arial Narrow" w:eastAsia="ErasMediumITC" w:hAnsi="Arial Narrow" w:cs="Arial"/>
                <w:sz w:val="24"/>
                <w:szCs w:val="24"/>
              </w:rPr>
            </w:pPr>
            <w:r w:rsidRPr="00FD4F41">
              <w:rPr>
                <w:rFonts w:ascii="Arial Narrow" w:eastAsia="ErasMediumITC" w:hAnsi="Arial Narrow" w:cs="Arial"/>
                <w:sz w:val="24"/>
                <w:szCs w:val="24"/>
              </w:rPr>
              <w:lastRenderedPageBreak/>
              <w:t xml:space="preserve">Planning proposé cohérant et détaillant l’ensemble des prestations de l’étude et conforme avec le délai </w:t>
            </w:r>
            <w:r w:rsidR="009E40F0" w:rsidRPr="00FD4F41">
              <w:rPr>
                <w:rFonts w:ascii="Arial Narrow" w:eastAsia="ErasMediumITC" w:hAnsi="Arial Narrow" w:cs="Arial"/>
                <w:sz w:val="24"/>
                <w:szCs w:val="24"/>
              </w:rPr>
              <w:t>d’exécution ;</w:t>
            </w:r>
          </w:p>
        </w:tc>
        <w:tc>
          <w:tcPr>
            <w:tcW w:w="298" w:type="pct"/>
            <w:shd w:val="clear" w:color="auto" w:fill="FFFFFF"/>
            <w:vAlign w:val="center"/>
          </w:tcPr>
          <w:p w14:paraId="549CA695" w14:textId="77777777" w:rsidR="000F6167" w:rsidRPr="00FD4F41" w:rsidRDefault="000F6167" w:rsidP="00963DE7">
            <w:pPr>
              <w:autoSpaceDE w:val="0"/>
              <w:autoSpaceDN w:val="0"/>
              <w:adjustRightInd w:val="0"/>
              <w:jc w:val="center"/>
              <w:rPr>
                <w:rFonts w:ascii="Arial Narrow" w:eastAsia="ErasMediumITC" w:hAnsi="Arial Narrow" w:cs="Arial"/>
                <w:b/>
                <w:bCs/>
                <w:sz w:val="24"/>
                <w:szCs w:val="24"/>
              </w:rPr>
            </w:pPr>
            <w:r w:rsidRPr="00FD4F41">
              <w:rPr>
                <w:rFonts w:ascii="Arial Narrow" w:eastAsia="ErasMediumITC" w:hAnsi="Arial Narrow" w:cs="Arial"/>
                <w:b/>
                <w:bCs/>
                <w:sz w:val="24"/>
                <w:szCs w:val="24"/>
              </w:rPr>
              <w:t>5</w:t>
            </w:r>
          </w:p>
        </w:tc>
      </w:tr>
      <w:tr w:rsidR="000F6167" w:rsidRPr="00FD4F41" w14:paraId="1C2AFA98" w14:textId="77777777" w:rsidTr="00954A0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5000" w:type="pct"/>
            <w:gridSpan w:val="2"/>
            <w:shd w:val="clear" w:color="auto" w:fill="E7E6E6" w:themeFill="background2"/>
            <w:vAlign w:val="center"/>
          </w:tcPr>
          <w:p w14:paraId="1F33AAC5" w14:textId="77777777" w:rsidR="000F6167" w:rsidRPr="00FD4F41" w:rsidRDefault="000F6167" w:rsidP="00963DE7">
            <w:pPr>
              <w:autoSpaceDE w:val="0"/>
              <w:autoSpaceDN w:val="0"/>
              <w:adjustRightInd w:val="0"/>
              <w:rPr>
                <w:rFonts w:ascii="Arial Narrow" w:eastAsia="ErasMediumITC" w:hAnsi="Arial Narrow" w:cs="Arial"/>
                <w:b/>
                <w:bCs/>
                <w:sz w:val="24"/>
                <w:szCs w:val="24"/>
              </w:rPr>
            </w:pPr>
            <w:r w:rsidRPr="00FD4F41">
              <w:rPr>
                <w:rFonts w:ascii="Arial Narrow" w:eastAsia="ErasMediumITC" w:hAnsi="Arial Narrow" w:cs="Arial"/>
                <w:b/>
                <w:bCs/>
                <w:sz w:val="24"/>
                <w:szCs w:val="24"/>
              </w:rPr>
              <w:t>Degré de détail du chronogramme d’affectation des experts (sur 5 points)</w:t>
            </w:r>
          </w:p>
        </w:tc>
      </w:tr>
      <w:tr w:rsidR="000F6167" w:rsidRPr="00FD4F41" w14:paraId="516BD999" w14:textId="77777777" w:rsidTr="00963D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7"/>
        </w:trPr>
        <w:tc>
          <w:tcPr>
            <w:tcW w:w="4702" w:type="pct"/>
            <w:shd w:val="clear" w:color="auto" w:fill="FFFFFF"/>
            <w:vAlign w:val="center"/>
          </w:tcPr>
          <w:p w14:paraId="37DC6772" w14:textId="77777777" w:rsidR="000F6167" w:rsidRPr="00FD4F41" w:rsidRDefault="000F6167" w:rsidP="00452779">
            <w:pPr>
              <w:numPr>
                <w:ilvl w:val="0"/>
                <w:numId w:val="32"/>
              </w:numPr>
              <w:autoSpaceDE w:val="0"/>
              <w:autoSpaceDN w:val="0"/>
              <w:adjustRightInd w:val="0"/>
              <w:spacing w:after="0" w:line="240" w:lineRule="auto"/>
              <w:ind w:left="317" w:hanging="283"/>
              <w:contextualSpacing/>
              <w:jc w:val="both"/>
              <w:rPr>
                <w:rFonts w:ascii="Arial Narrow" w:eastAsia="ErasMediumITC" w:hAnsi="Arial Narrow" w:cs="Arial"/>
                <w:sz w:val="24"/>
                <w:szCs w:val="24"/>
              </w:rPr>
            </w:pPr>
            <w:r w:rsidRPr="00FD4F41">
              <w:rPr>
                <w:rFonts w:ascii="Arial Narrow" w:eastAsia="ErasMediumITC" w:hAnsi="Arial Narrow" w:cs="Arial"/>
                <w:sz w:val="24"/>
                <w:szCs w:val="24"/>
              </w:rPr>
              <w:t>Chronogramme non détaillé et/ou incohérence entre les compétences mobilisées et les missions de l’étude</w:t>
            </w:r>
          </w:p>
        </w:tc>
        <w:tc>
          <w:tcPr>
            <w:tcW w:w="298" w:type="pct"/>
            <w:shd w:val="clear" w:color="auto" w:fill="FFFFFF"/>
            <w:vAlign w:val="center"/>
          </w:tcPr>
          <w:p w14:paraId="1D794C2B" w14:textId="77777777" w:rsidR="000F6167" w:rsidRPr="00FD4F41" w:rsidRDefault="000F6167" w:rsidP="00963DE7">
            <w:pPr>
              <w:autoSpaceDE w:val="0"/>
              <w:autoSpaceDN w:val="0"/>
              <w:adjustRightInd w:val="0"/>
              <w:jc w:val="center"/>
              <w:rPr>
                <w:rFonts w:ascii="Arial Narrow" w:eastAsia="ErasMediumITC" w:hAnsi="Arial Narrow" w:cs="Arial"/>
                <w:b/>
                <w:bCs/>
                <w:sz w:val="24"/>
                <w:szCs w:val="24"/>
              </w:rPr>
            </w:pPr>
            <w:r w:rsidRPr="00FD4F41">
              <w:rPr>
                <w:rFonts w:ascii="Arial Narrow" w:eastAsia="ErasMediumITC" w:hAnsi="Arial Narrow" w:cs="Arial"/>
                <w:b/>
                <w:bCs/>
                <w:sz w:val="24"/>
                <w:szCs w:val="24"/>
              </w:rPr>
              <w:t>0</w:t>
            </w:r>
          </w:p>
        </w:tc>
      </w:tr>
      <w:tr w:rsidR="000F6167" w:rsidRPr="00FD4F41" w14:paraId="2638FB65" w14:textId="77777777" w:rsidTr="00963D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64"/>
        </w:trPr>
        <w:tc>
          <w:tcPr>
            <w:tcW w:w="4702" w:type="pct"/>
            <w:shd w:val="clear" w:color="auto" w:fill="FFFFFF"/>
            <w:vAlign w:val="center"/>
          </w:tcPr>
          <w:p w14:paraId="3187A377" w14:textId="77777777" w:rsidR="000F6167" w:rsidRPr="00FD4F41" w:rsidRDefault="000F6167" w:rsidP="00452779">
            <w:pPr>
              <w:numPr>
                <w:ilvl w:val="0"/>
                <w:numId w:val="32"/>
              </w:numPr>
              <w:autoSpaceDE w:val="0"/>
              <w:autoSpaceDN w:val="0"/>
              <w:adjustRightInd w:val="0"/>
              <w:spacing w:after="0" w:line="240" w:lineRule="auto"/>
              <w:ind w:left="317" w:hanging="283"/>
              <w:contextualSpacing/>
              <w:jc w:val="both"/>
              <w:rPr>
                <w:rFonts w:ascii="Arial Narrow" w:eastAsia="ErasMediumITC" w:hAnsi="Arial Narrow" w:cs="Arial"/>
                <w:sz w:val="24"/>
                <w:szCs w:val="24"/>
              </w:rPr>
            </w:pPr>
            <w:r w:rsidRPr="00FD4F41">
              <w:rPr>
                <w:rFonts w:ascii="Arial Narrow" w:eastAsia="ErasMediumITC" w:hAnsi="Arial Narrow" w:cs="Arial"/>
                <w:sz w:val="24"/>
                <w:szCs w:val="24"/>
              </w:rPr>
              <w:t>Chronogramme bien détaillé et bonne cohérence entre les compétences et les missions</w:t>
            </w:r>
          </w:p>
        </w:tc>
        <w:tc>
          <w:tcPr>
            <w:tcW w:w="298" w:type="pct"/>
            <w:shd w:val="clear" w:color="auto" w:fill="FFFFFF"/>
            <w:vAlign w:val="center"/>
          </w:tcPr>
          <w:p w14:paraId="3B96E0C0" w14:textId="77777777" w:rsidR="000F6167" w:rsidRPr="00FD4F41" w:rsidRDefault="000F6167" w:rsidP="00963DE7">
            <w:pPr>
              <w:autoSpaceDE w:val="0"/>
              <w:autoSpaceDN w:val="0"/>
              <w:adjustRightInd w:val="0"/>
              <w:jc w:val="center"/>
              <w:rPr>
                <w:rFonts w:ascii="Arial Narrow" w:eastAsia="ErasMediumITC" w:hAnsi="Arial Narrow" w:cs="Arial"/>
                <w:b/>
                <w:bCs/>
                <w:sz w:val="24"/>
                <w:szCs w:val="24"/>
              </w:rPr>
            </w:pPr>
            <w:r w:rsidRPr="00FD4F41">
              <w:rPr>
                <w:rFonts w:ascii="Arial Narrow" w:eastAsia="ErasMediumITC" w:hAnsi="Arial Narrow" w:cs="Arial"/>
                <w:b/>
                <w:bCs/>
                <w:sz w:val="24"/>
                <w:szCs w:val="24"/>
              </w:rPr>
              <w:t>5</w:t>
            </w:r>
          </w:p>
        </w:tc>
      </w:tr>
    </w:tbl>
    <w:p w14:paraId="44B1EC8E" w14:textId="102DF672" w:rsidR="009E40F0" w:rsidRPr="009E40F0" w:rsidRDefault="000F6167" w:rsidP="00452779">
      <w:pPr>
        <w:numPr>
          <w:ilvl w:val="0"/>
          <w:numId w:val="24"/>
        </w:numPr>
        <w:spacing w:before="240" w:after="0" w:line="240" w:lineRule="auto"/>
        <w:ind w:left="567" w:right="-142"/>
        <w:rPr>
          <w:rFonts w:ascii="Arial Narrow" w:eastAsia="ErasMediumITC" w:hAnsi="Arial Narrow" w:cs="Arial"/>
          <w:b/>
          <w:bCs/>
          <w:sz w:val="24"/>
          <w:szCs w:val="24"/>
        </w:rPr>
      </w:pPr>
      <w:r w:rsidRPr="00FD4F41">
        <w:rPr>
          <w:rFonts w:ascii="Arial Narrow" w:eastAsia="Calibri" w:hAnsi="Arial Narrow" w:cs="Arial"/>
          <w:b/>
          <w:bCs/>
          <w:sz w:val="24"/>
          <w:szCs w:val="24"/>
        </w:rPr>
        <w:t>Qualité de l’équipe projet proposée</w:t>
      </w:r>
      <w:r w:rsidRPr="00FD4F41">
        <w:rPr>
          <w:rFonts w:ascii="Arial Narrow" w:eastAsia="ErasMediumITC" w:hAnsi="Arial Narrow" w:cs="Arial"/>
          <w:b/>
          <w:bCs/>
          <w:sz w:val="24"/>
          <w:szCs w:val="24"/>
        </w:rPr>
        <w:t xml:space="preserve"> (N3)</w:t>
      </w:r>
    </w:p>
    <w:p w14:paraId="72898B8D" w14:textId="77777777" w:rsidR="000F6167" w:rsidRPr="00FD4F41" w:rsidRDefault="000F6167" w:rsidP="000F6167">
      <w:pPr>
        <w:spacing w:before="120" w:after="120" w:line="240" w:lineRule="auto"/>
        <w:rPr>
          <w:rFonts w:ascii="Arial Narrow" w:eastAsia="Times New Roman" w:hAnsi="Arial Narrow" w:cs="Arial"/>
          <w:b/>
          <w:bCs/>
          <w:snapToGrid w:val="0"/>
          <w:sz w:val="24"/>
          <w:szCs w:val="24"/>
        </w:rPr>
      </w:pPr>
      <w:r w:rsidRPr="00FD4F41">
        <w:rPr>
          <w:rFonts w:ascii="Arial Narrow" w:eastAsia="Times New Roman" w:hAnsi="Arial Narrow" w:cs="Arial"/>
          <w:b/>
          <w:bCs/>
          <w:snapToGrid w:val="0"/>
          <w:sz w:val="24"/>
          <w:szCs w:val="24"/>
        </w:rPr>
        <w:t>Une note (N3) sur 65 points sera attribuée à la qualification et compétence du personnel proposé par le concurrent pour mener à bien cette étude.</w:t>
      </w:r>
    </w:p>
    <w:p w14:paraId="21BBA646" w14:textId="77777777" w:rsidR="000F6167" w:rsidRPr="00FD4F41" w:rsidRDefault="000F6167" w:rsidP="00057DA9">
      <w:pPr>
        <w:spacing w:before="120" w:after="120" w:line="240" w:lineRule="auto"/>
        <w:jc w:val="both"/>
        <w:rPr>
          <w:rFonts w:ascii="Arial Narrow" w:eastAsia="Times New Roman" w:hAnsi="Arial Narrow" w:cs="Arial"/>
          <w:snapToGrid w:val="0"/>
          <w:sz w:val="24"/>
          <w:szCs w:val="24"/>
        </w:rPr>
      </w:pPr>
      <w:r w:rsidRPr="00FD4F41">
        <w:rPr>
          <w:rFonts w:ascii="Arial Narrow" w:eastAsia="Times New Roman" w:hAnsi="Arial Narrow" w:cs="Arial"/>
          <w:snapToGrid w:val="0"/>
          <w:sz w:val="24"/>
          <w:szCs w:val="24"/>
        </w:rPr>
        <w:t>L’évaluation sera faite sur la base de la liste des intervenants appuyée par les curriculums vitae et les diplômes des intervenants ou attestation.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7678"/>
        <w:gridCol w:w="1808"/>
      </w:tblGrid>
      <w:tr w:rsidR="000F6167" w:rsidRPr="00FD4F41" w14:paraId="2C7C11AC" w14:textId="77777777" w:rsidTr="00954A0B">
        <w:trPr>
          <w:trHeight w:val="416"/>
        </w:trPr>
        <w:tc>
          <w:tcPr>
            <w:tcW w:w="4047"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36E67D42" w14:textId="77777777" w:rsidR="000F6167" w:rsidRPr="00FD4F41" w:rsidRDefault="000F6167" w:rsidP="00452779">
            <w:pPr>
              <w:numPr>
                <w:ilvl w:val="0"/>
                <w:numId w:val="25"/>
              </w:numPr>
              <w:spacing w:after="0" w:line="240" w:lineRule="auto"/>
              <w:ind w:left="350"/>
              <w:jc w:val="both"/>
              <w:rPr>
                <w:rFonts w:ascii="Arial Narrow" w:eastAsia="Calibri" w:hAnsi="Arial Narrow" w:cs="Arial"/>
                <w:b/>
                <w:sz w:val="24"/>
                <w:szCs w:val="24"/>
              </w:rPr>
            </w:pPr>
            <w:r w:rsidRPr="00FD4F41">
              <w:rPr>
                <w:rFonts w:ascii="Arial Narrow" w:eastAsia="Calibri" w:hAnsi="Arial Narrow" w:cs="Arial"/>
                <w:b/>
                <w:sz w:val="24"/>
                <w:szCs w:val="24"/>
              </w:rPr>
              <w:t>Chef de projet, avec une expérience dans la planification énergétique et dans le pilotage de projets d’énergie de grande envergure au Maroc et/ou à l’international. (</w:t>
            </w:r>
            <w:proofErr w:type="spellStart"/>
            <w:r w:rsidRPr="00FD4F41">
              <w:rPr>
                <w:rFonts w:ascii="Arial Narrow" w:eastAsia="Calibri" w:hAnsi="Arial Narrow" w:cs="Arial"/>
                <w:b/>
                <w:sz w:val="24"/>
                <w:szCs w:val="24"/>
              </w:rPr>
              <w:t>Ncp</w:t>
            </w:r>
            <w:proofErr w:type="spellEnd"/>
            <w:r w:rsidRPr="00FD4F41">
              <w:rPr>
                <w:rFonts w:ascii="Arial Narrow" w:eastAsia="Calibri" w:hAnsi="Arial Narrow" w:cs="Arial"/>
                <w:b/>
                <w:sz w:val="24"/>
                <w:szCs w:val="24"/>
              </w:rPr>
              <w:t>)</w:t>
            </w:r>
          </w:p>
        </w:tc>
        <w:tc>
          <w:tcPr>
            <w:tcW w:w="953" w:type="pct"/>
            <w:tcBorders>
              <w:top w:val="single" w:sz="4" w:space="0" w:color="auto"/>
              <w:left w:val="single" w:sz="4" w:space="0" w:color="000000"/>
              <w:bottom w:val="single" w:sz="4" w:space="0" w:color="auto"/>
              <w:right w:val="single" w:sz="4" w:space="0" w:color="auto"/>
            </w:tcBorders>
            <w:shd w:val="clear" w:color="auto" w:fill="E7E6E6" w:themeFill="background2"/>
            <w:vAlign w:val="center"/>
            <w:hideMark/>
          </w:tcPr>
          <w:p w14:paraId="43601ECC" w14:textId="77777777" w:rsidR="000F6167" w:rsidRPr="00FD4F41" w:rsidRDefault="000F6167" w:rsidP="00963DE7">
            <w:pPr>
              <w:jc w:val="center"/>
              <w:rPr>
                <w:rFonts w:ascii="Arial Narrow" w:eastAsia="Calibri" w:hAnsi="Arial Narrow" w:cs="Arial"/>
                <w:b/>
                <w:sz w:val="24"/>
                <w:szCs w:val="24"/>
              </w:rPr>
            </w:pPr>
            <w:r w:rsidRPr="00FD4F41">
              <w:rPr>
                <w:rFonts w:ascii="Arial Narrow" w:eastAsia="Calibri" w:hAnsi="Arial Narrow" w:cs="Arial"/>
                <w:b/>
                <w:sz w:val="24"/>
                <w:szCs w:val="24"/>
                <w:lang w:val="en-US"/>
              </w:rPr>
              <w:t>N</w:t>
            </w:r>
            <w:proofErr w:type="spellStart"/>
            <w:r w:rsidRPr="00FD4F41">
              <w:rPr>
                <w:rFonts w:ascii="Arial Narrow" w:eastAsia="Calibri" w:hAnsi="Arial Narrow" w:cs="Arial"/>
                <w:b/>
                <w:sz w:val="24"/>
                <w:szCs w:val="24"/>
              </w:rPr>
              <w:t>cp</w:t>
            </w:r>
            <w:proofErr w:type="spellEnd"/>
          </w:p>
          <w:p w14:paraId="598A5F6F" w14:textId="3B4429D3" w:rsidR="000F6167" w:rsidRPr="00FD4F41" w:rsidRDefault="00814820" w:rsidP="00963DE7">
            <w:pPr>
              <w:jc w:val="center"/>
              <w:rPr>
                <w:rFonts w:ascii="Arial Narrow" w:eastAsia="Calibri" w:hAnsi="Arial Narrow" w:cs="Arial"/>
                <w:b/>
                <w:sz w:val="24"/>
                <w:szCs w:val="24"/>
              </w:rPr>
            </w:pPr>
            <w:r w:rsidRPr="00FD4F41">
              <w:rPr>
                <w:rFonts w:ascii="Arial Narrow" w:eastAsia="Calibri" w:hAnsi="Arial Narrow" w:cs="Arial"/>
                <w:b/>
                <w:sz w:val="24"/>
                <w:szCs w:val="24"/>
              </w:rPr>
              <w:t>Max</w:t>
            </w:r>
            <w:r w:rsidR="000F6167" w:rsidRPr="00FD4F41">
              <w:rPr>
                <w:rFonts w:ascii="Arial Narrow" w:eastAsia="Calibri" w:hAnsi="Arial Narrow" w:cs="Arial"/>
                <w:b/>
                <w:sz w:val="24"/>
                <w:szCs w:val="24"/>
              </w:rPr>
              <w:t xml:space="preserve"> 20 points</w:t>
            </w:r>
          </w:p>
        </w:tc>
      </w:tr>
      <w:tr w:rsidR="000F6167" w:rsidRPr="00FD4F41" w14:paraId="7EF9E9DB" w14:textId="77777777" w:rsidTr="00963DE7">
        <w:trPr>
          <w:trHeight w:val="554"/>
        </w:trPr>
        <w:tc>
          <w:tcPr>
            <w:tcW w:w="4047" w:type="pct"/>
            <w:tcBorders>
              <w:top w:val="single" w:sz="4" w:space="0" w:color="auto"/>
              <w:left w:val="single" w:sz="4" w:space="0" w:color="000000"/>
              <w:bottom w:val="single" w:sz="4" w:space="0" w:color="000000"/>
              <w:right w:val="single" w:sz="4" w:space="0" w:color="000000"/>
            </w:tcBorders>
            <w:shd w:val="clear" w:color="auto" w:fill="FFFFFF"/>
            <w:hideMark/>
          </w:tcPr>
          <w:p w14:paraId="2EBEBFFD" w14:textId="77F25D36" w:rsidR="000F6167" w:rsidRPr="00FD4F41" w:rsidRDefault="009E40F0"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t>Formation (</w:t>
            </w:r>
            <w:r w:rsidR="000F6167" w:rsidRPr="00FD4F41">
              <w:rPr>
                <w:rFonts w:ascii="Arial Narrow" w:eastAsia="Calibri" w:hAnsi="Arial Narrow" w:cs="Arial"/>
                <w:b/>
                <w:sz w:val="24"/>
                <w:szCs w:val="24"/>
              </w:rPr>
              <w:t>Ncp1</w:t>
            </w:r>
            <w:r w:rsidRPr="00FD4F41">
              <w:rPr>
                <w:rFonts w:ascii="Arial Narrow" w:eastAsia="Calibri" w:hAnsi="Arial Narrow" w:cs="Arial"/>
                <w:b/>
                <w:sz w:val="24"/>
                <w:szCs w:val="24"/>
              </w:rPr>
              <w:t>)</w:t>
            </w:r>
            <w:r w:rsidRPr="00FD4F41">
              <w:rPr>
                <w:rFonts w:ascii="Arial Narrow" w:eastAsia="Calibri" w:hAnsi="Arial Narrow" w:cs="Arial"/>
                <w:bCs/>
                <w:sz w:val="24"/>
                <w:szCs w:val="24"/>
              </w:rPr>
              <w:t xml:space="preserve"> Diplôme</w:t>
            </w:r>
            <w:r w:rsidR="000F6167" w:rsidRPr="00FD4F41">
              <w:rPr>
                <w:rFonts w:ascii="Arial Narrow" w:eastAsia="Calibri" w:hAnsi="Arial Narrow" w:cs="Arial"/>
                <w:b/>
                <w:bCs/>
                <w:sz w:val="24"/>
                <w:szCs w:val="24"/>
              </w:rPr>
              <w:t xml:space="preserve"> supérieur en relation avec la prestation</w:t>
            </w:r>
          </w:p>
          <w:p w14:paraId="66D811D8" w14:textId="70DC1AF3" w:rsidR="000F6167" w:rsidRPr="00BD6091" w:rsidRDefault="000F6167" w:rsidP="00452779">
            <w:pPr>
              <w:numPr>
                <w:ilvl w:val="0"/>
                <w:numId w:val="26"/>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 xml:space="preserve">&lt; Bac+5 ou absence de diplôme ou attestation             </w:t>
            </w:r>
            <w:r w:rsidRPr="00BD6091">
              <w:rPr>
                <w:rFonts w:ascii="Arial Narrow" w:eastAsia="Calibri" w:hAnsi="Arial Narrow" w:cs="Arial"/>
                <w:bCs/>
                <w:sz w:val="24"/>
                <w:szCs w:val="24"/>
              </w:rPr>
              <w:t>0 points</w:t>
            </w:r>
          </w:p>
          <w:p w14:paraId="0A316982" w14:textId="77777777" w:rsidR="000F6167" w:rsidRPr="00FD4F41" w:rsidRDefault="000F6167" w:rsidP="00452779">
            <w:pPr>
              <w:numPr>
                <w:ilvl w:val="0"/>
                <w:numId w:val="26"/>
              </w:numPr>
              <w:shd w:val="clear" w:color="auto" w:fill="FFFFFF"/>
              <w:spacing w:after="0" w:line="240" w:lineRule="auto"/>
              <w:ind w:right="72"/>
              <w:contextualSpacing/>
              <w:jc w:val="both"/>
              <w:rPr>
                <w:rFonts w:ascii="Arial Narrow" w:eastAsia="Calibri" w:hAnsi="Arial Narrow" w:cs="Arial"/>
                <w:bCs/>
                <w:sz w:val="24"/>
                <w:szCs w:val="24"/>
                <w:lang w:val="en-US"/>
              </w:rPr>
            </w:pPr>
            <w:r w:rsidRPr="00FD4F41">
              <w:rPr>
                <w:rFonts w:ascii="Arial Narrow" w:eastAsia="Calibri" w:hAnsi="Arial Narrow" w:cs="Arial"/>
                <w:bCs/>
                <w:sz w:val="24"/>
                <w:szCs w:val="24"/>
                <w:lang w:val="en-US"/>
              </w:rPr>
              <w:t xml:space="preserve">= Bac+5                                                                          3 </w:t>
            </w:r>
            <w:r w:rsidRPr="00FD4F41">
              <w:rPr>
                <w:rFonts w:ascii="Arial Narrow" w:eastAsia="Calibri" w:hAnsi="Arial Narrow" w:cs="Arial"/>
                <w:bCs/>
                <w:sz w:val="24"/>
                <w:szCs w:val="24"/>
              </w:rPr>
              <w:t>points</w:t>
            </w:r>
          </w:p>
          <w:p w14:paraId="24A95221" w14:textId="77777777" w:rsidR="000F6167" w:rsidRPr="00FD4F41" w:rsidRDefault="000F6167" w:rsidP="00452779">
            <w:pPr>
              <w:numPr>
                <w:ilvl w:val="0"/>
                <w:numId w:val="26"/>
              </w:numPr>
              <w:shd w:val="clear" w:color="auto" w:fill="FFFFFF"/>
              <w:spacing w:after="0" w:line="240" w:lineRule="auto"/>
              <w:ind w:right="72"/>
              <w:contextualSpacing/>
              <w:jc w:val="both"/>
              <w:rPr>
                <w:rFonts w:ascii="Arial Narrow" w:eastAsia="Calibri" w:hAnsi="Arial Narrow" w:cs="Arial"/>
                <w:bCs/>
                <w:sz w:val="24"/>
                <w:szCs w:val="24"/>
                <w:lang w:val="en-US"/>
              </w:rPr>
            </w:pPr>
            <w:r w:rsidRPr="00FD4F41">
              <w:rPr>
                <w:rFonts w:ascii="Arial Narrow" w:eastAsia="Calibri" w:hAnsi="Arial Narrow" w:cs="Arial"/>
                <w:bCs/>
                <w:sz w:val="24"/>
                <w:szCs w:val="24"/>
                <w:lang w:val="en-US"/>
              </w:rPr>
              <w:t>&gt; Bac+5                                                                          5 points</w:t>
            </w:r>
          </w:p>
        </w:tc>
        <w:tc>
          <w:tcPr>
            <w:tcW w:w="953"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EC094C8" w14:textId="77777777" w:rsidR="000F6167" w:rsidRPr="00FD4F41" w:rsidRDefault="000F6167" w:rsidP="00963DE7">
            <w:pPr>
              <w:jc w:val="center"/>
              <w:rPr>
                <w:rFonts w:ascii="Arial Narrow" w:eastAsia="Calibri" w:hAnsi="Arial Narrow" w:cs="Arial"/>
                <w:bCs/>
                <w:sz w:val="24"/>
                <w:szCs w:val="24"/>
              </w:rPr>
            </w:pPr>
            <w:r w:rsidRPr="00FD4F41">
              <w:rPr>
                <w:rFonts w:ascii="Arial Narrow" w:eastAsia="Calibri" w:hAnsi="Arial Narrow" w:cs="Arial"/>
                <w:bCs/>
                <w:sz w:val="24"/>
                <w:szCs w:val="24"/>
              </w:rPr>
              <w:t>Ncp1</w:t>
            </w:r>
          </w:p>
          <w:p w14:paraId="0D187980" w14:textId="04EC2771" w:rsidR="000F6167" w:rsidRPr="00FD4F41" w:rsidRDefault="00814820" w:rsidP="00963DE7">
            <w:pPr>
              <w:jc w:val="cente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5 points</w:t>
            </w:r>
          </w:p>
        </w:tc>
      </w:tr>
      <w:tr w:rsidR="000F6167" w:rsidRPr="00FD4F41" w14:paraId="5900B459" w14:textId="77777777" w:rsidTr="00814820">
        <w:trPr>
          <w:trHeight w:val="304"/>
        </w:trPr>
        <w:tc>
          <w:tcPr>
            <w:tcW w:w="4047" w:type="pct"/>
            <w:tcBorders>
              <w:top w:val="single" w:sz="4" w:space="0" w:color="000000"/>
              <w:left w:val="single" w:sz="4" w:space="0" w:color="000000"/>
              <w:bottom w:val="single" w:sz="4" w:space="0" w:color="000000"/>
              <w:right w:val="single" w:sz="4" w:space="0" w:color="000000"/>
            </w:tcBorders>
            <w:shd w:val="clear" w:color="auto" w:fill="FFFFFF"/>
            <w:hideMark/>
          </w:tcPr>
          <w:p w14:paraId="548D65E7" w14:textId="77777777" w:rsidR="000F6167" w:rsidRPr="00FD4F41" w:rsidRDefault="000F6167" w:rsidP="00963DE7">
            <w:pPr>
              <w:shd w:val="clear" w:color="auto" w:fill="FFFFFF"/>
              <w:ind w:right="72"/>
              <w:jc w:val="both"/>
              <w:rPr>
                <w:rFonts w:ascii="Arial Narrow" w:eastAsia="Calibri" w:hAnsi="Arial Narrow" w:cs="Arial"/>
                <w:b/>
                <w:sz w:val="24"/>
                <w:szCs w:val="24"/>
              </w:rPr>
            </w:pPr>
            <w:r w:rsidRPr="00FD4F41">
              <w:rPr>
                <w:rFonts w:ascii="Arial Narrow" w:eastAsia="Calibri" w:hAnsi="Arial Narrow" w:cs="Arial"/>
                <w:b/>
                <w:sz w:val="24"/>
                <w:szCs w:val="24"/>
              </w:rPr>
              <w:t>Années d’expérience dans le secteur de l’énergie : (Ncp2)</w:t>
            </w:r>
            <w:r w:rsidRPr="00FD4F41">
              <w:rPr>
                <w:rFonts w:ascii="Arial Narrow" w:eastAsia="Calibri" w:hAnsi="Arial Narrow" w:cs="Arial"/>
                <w:bCs/>
                <w:sz w:val="24"/>
                <w:szCs w:val="24"/>
              </w:rPr>
              <w:t xml:space="preserve">  </w:t>
            </w:r>
          </w:p>
          <w:p w14:paraId="4F8B25C2" w14:textId="5638204B" w:rsidR="000F6167" w:rsidRPr="00FD4F41" w:rsidRDefault="000F6167" w:rsidP="00452779">
            <w:pPr>
              <w:numPr>
                <w:ilvl w:val="0"/>
                <w:numId w:val="27"/>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 xml:space="preserve">&lt; 8 ans                         </w:t>
            </w:r>
            <w:r w:rsidRPr="00FD4F41">
              <w:rPr>
                <w:rFonts w:ascii="Arial Narrow" w:eastAsia="Calibri" w:hAnsi="Arial Narrow" w:cs="Arial"/>
                <w:b/>
                <w:sz w:val="24"/>
                <w:szCs w:val="24"/>
              </w:rPr>
              <w:t>0</w:t>
            </w:r>
            <w:r w:rsidRPr="00FD4F41">
              <w:rPr>
                <w:rFonts w:ascii="Arial Narrow" w:eastAsia="Calibri" w:hAnsi="Arial Narrow" w:cs="Arial"/>
                <w:bCs/>
                <w:sz w:val="24"/>
                <w:szCs w:val="24"/>
              </w:rPr>
              <w:t xml:space="preserve"> points</w:t>
            </w:r>
          </w:p>
          <w:p w14:paraId="28347153" w14:textId="77777777" w:rsidR="000F6167" w:rsidRPr="00FD4F41" w:rsidRDefault="000F6167" w:rsidP="00452779">
            <w:pPr>
              <w:numPr>
                <w:ilvl w:val="0"/>
                <w:numId w:val="27"/>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 xml:space="preserve">De 8 ans à 12 ans  </w:t>
            </w:r>
            <w:r w:rsidRPr="00FD4F41">
              <w:rPr>
                <w:rFonts w:ascii="Arial Narrow" w:eastAsia="Calibri" w:hAnsi="Arial Narrow" w:cs="Arial"/>
                <w:bCs/>
                <w:sz w:val="24"/>
                <w:szCs w:val="24"/>
                <w:rtl/>
              </w:rPr>
              <w:t xml:space="preserve"> </w:t>
            </w:r>
            <w:r w:rsidRPr="00FD4F41">
              <w:rPr>
                <w:rFonts w:ascii="Arial Narrow" w:eastAsia="Calibri" w:hAnsi="Arial Narrow" w:cs="Arial"/>
                <w:bCs/>
                <w:sz w:val="24"/>
                <w:szCs w:val="24"/>
              </w:rPr>
              <w:t xml:space="preserve">     </w:t>
            </w:r>
            <w:r w:rsidRPr="00FD4F41">
              <w:rPr>
                <w:rFonts w:ascii="Arial Narrow" w:eastAsia="Calibri" w:hAnsi="Arial Narrow" w:cs="Arial"/>
                <w:bCs/>
                <w:sz w:val="24"/>
                <w:szCs w:val="24"/>
                <w:rtl/>
              </w:rPr>
              <w:t>3</w:t>
            </w:r>
            <w:r w:rsidRPr="00FD4F41">
              <w:rPr>
                <w:rFonts w:ascii="Arial Narrow" w:eastAsia="Calibri" w:hAnsi="Arial Narrow" w:cs="Arial"/>
                <w:bCs/>
                <w:sz w:val="24"/>
                <w:szCs w:val="24"/>
              </w:rPr>
              <w:t xml:space="preserve"> points</w:t>
            </w:r>
          </w:p>
          <w:p w14:paraId="7EEC3B90" w14:textId="77777777" w:rsidR="000F6167" w:rsidRPr="00FD4F41" w:rsidRDefault="000F6167" w:rsidP="00452779">
            <w:pPr>
              <w:numPr>
                <w:ilvl w:val="0"/>
                <w:numId w:val="27"/>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 xml:space="preserve">&gt; 12 ans :                      </w:t>
            </w:r>
            <w:r w:rsidRPr="00FD4F41">
              <w:rPr>
                <w:rFonts w:ascii="Arial Narrow" w:eastAsia="Calibri" w:hAnsi="Arial Narrow" w:cs="Arial"/>
                <w:bCs/>
                <w:sz w:val="24"/>
                <w:szCs w:val="24"/>
                <w:rtl/>
              </w:rPr>
              <w:t>5</w:t>
            </w:r>
            <w:r w:rsidRPr="00FD4F41">
              <w:rPr>
                <w:rFonts w:ascii="Arial Narrow" w:eastAsia="Calibri" w:hAnsi="Arial Narrow" w:cs="Arial"/>
                <w:bCs/>
                <w:sz w:val="24"/>
                <w:szCs w:val="24"/>
              </w:rPr>
              <w:t xml:space="preserve"> points</w:t>
            </w:r>
          </w:p>
        </w:tc>
        <w:tc>
          <w:tcPr>
            <w:tcW w:w="95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B60F47" w14:textId="77777777" w:rsidR="000F6167" w:rsidRPr="00FD4F41" w:rsidRDefault="000F6167" w:rsidP="00963DE7">
            <w:pPr>
              <w:jc w:val="center"/>
              <w:rPr>
                <w:rFonts w:ascii="Arial Narrow" w:eastAsia="Calibri" w:hAnsi="Arial Narrow" w:cs="Arial"/>
                <w:bCs/>
                <w:sz w:val="24"/>
                <w:szCs w:val="24"/>
              </w:rPr>
            </w:pPr>
            <w:r w:rsidRPr="00FD4F41">
              <w:rPr>
                <w:rFonts w:ascii="Arial Narrow" w:eastAsia="Calibri" w:hAnsi="Arial Narrow" w:cs="Arial"/>
                <w:bCs/>
                <w:sz w:val="24"/>
                <w:szCs w:val="24"/>
              </w:rPr>
              <w:t>Ncp2</w:t>
            </w:r>
          </w:p>
          <w:p w14:paraId="2E74FC52" w14:textId="2AD5DDD4" w:rsidR="000F6167" w:rsidRPr="00FD4F41" w:rsidRDefault="00814820" w:rsidP="00963DE7">
            <w:pPr>
              <w:jc w:val="cente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w:t>
            </w:r>
            <w:r w:rsidR="000F6167" w:rsidRPr="00FD4F41">
              <w:rPr>
                <w:rFonts w:ascii="Arial Narrow" w:eastAsia="Calibri" w:hAnsi="Arial Narrow" w:cs="Arial"/>
                <w:bCs/>
                <w:sz w:val="24"/>
                <w:szCs w:val="24"/>
                <w:rtl/>
              </w:rPr>
              <w:t>5</w:t>
            </w:r>
            <w:r w:rsidR="000F6167" w:rsidRPr="00FD4F41">
              <w:rPr>
                <w:rFonts w:ascii="Arial Narrow" w:eastAsia="Calibri" w:hAnsi="Arial Narrow" w:cs="Arial"/>
                <w:bCs/>
                <w:sz w:val="24"/>
                <w:szCs w:val="24"/>
              </w:rPr>
              <w:t xml:space="preserve"> points</w:t>
            </w:r>
          </w:p>
        </w:tc>
      </w:tr>
      <w:tr w:rsidR="000F6167" w:rsidRPr="00FD4F41" w14:paraId="55914029" w14:textId="77777777" w:rsidTr="00963DE7">
        <w:trPr>
          <w:trHeight w:val="1267"/>
        </w:trPr>
        <w:tc>
          <w:tcPr>
            <w:tcW w:w="404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39D04" w14:textId="77777777" w:rsidR="000F6167" w:rsidRPr="00FD4F41" w:rsidRDefault="000F6167"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t>Nombre de références dans la planification énergétique et dans le pilotage de projets d’énergie de grande envergure au Maroc et/ou à l’international</w:t>
            </w:r>
            <w:r w:rsidRPr="00FD4F41">
              <w:rPr>
                <w:rFonts w:ascii="Arial Narrow" w:eastAsia="Calibri" w:hAnsi="Arial Narrow" w:cs="Arial"/>
                <w:bCs/>
                <w:sz w:val="24"/>
                <w:szCs w:val="24"/>
              </w:rPr>
              <w:t>.</w:t>
            </w:r>
            <w:r w:rsidRPr="00FD4F41">
              <w:rPr>
                <w:rFonts w:ascii="Arial Narrow" w:eastAsia="Calibri" w:hAnsi="Arial Narrow" w:cs="Arial"/>
                <w:b/>
                <w:sz w:val="24"/>
                <w:szCs w:val="24"/>
              </w:rPr>
              <w:t xml:space="preserve"> (Ncp3)</w:t>
            </w:r>
            <w:r w:rsidRPr="00FD4F41">
              <w:rPr>
                <w:rFonts w:ascii="Arial Narrow" w:eastAsia="Calibri" w:hAnsi="Arial Narrow" w:cs="Arial"/>
                <w:bCs/>
                <w:sz w:val="24"/>
                <w:szCs w:val="24"/>
              </w:rPr>
              <w:t xml:space="preserve">   </w:t>
            </w:r>
          </w:p>
          <w:p w14:paraId="0A7B5E66" w14:textId="48B16C1F" w:rsidR="000F6167" w:rsidRPr="00FD4F41" w:rsidRDefault="000F6167" w:rsidP="00452779">
            <w:pPr>
              <w:numPr>
                <w:ilvl w:val="0"/>
                <w:numId w:val="28"/>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2 points par référence dans la limite de 10 points</w:t>
            </w:r>
          </w:p>
        </w:tc>
        <w:tc>
          <w:tcPr>
            <w:tcW w:w="95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12E85" w14:textId="77777777" w:rsidR="000F6167" w:rsidRPr="00FD4F41" w:rsidRDefault="000F6167" w:rsidP="00963DE7">
            <w:pPr>
              <w:jc w:val="center"/>
              <w:rPr>
                <w:rFonts w:ascii="Arial Narrow" w:eastAsia="Calibri" w:hAnsi="Arial Narrow" w:cs="Arial"/>
                <w:bCs/>
                <w:sz w:val="24"/>
                <w:szCs w:val="24"/>
              </w:rPr>
            </w:pPr>
            <w:r w:rsidRPr="00FD4F41">
              <w:rPr>
                <w:rFonts w:ascii="Arial Narrow" w:eastAsia="Calibri" w:hAnsi="Arial Narrow" w:cs="Arial"/>
                <w:bCs/>
                <w:sz w:val="24"/>
                <w:szCs w:val="24"/>
              </w:rPr>
              <w:t>Ncp3</w:t>
            </w:r>
          </w:p>
          <w:p w14:paraId="0EC27864" w14:textId="7FAEB379" w:rsidR="000F6167" w:rsidRPr="00FD4F41" w:rsidRDefault="00814820" w:rsidP="00963DE7">
            <w:pPr>
              <w:jc w:val="cente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10 points</w:t>
            </w:r>
          </w:p>
        </w:tc>
      </w:tr>
      <w:tr w:rsidR="000F6167" w:rsidRPr="00FD4F41" w14:paraId="6F8CD2C4" w14:textId="77777777" w:rsidTr="00963DE7">
        <w:trPr>
          <w:trHeight w:val="45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405748B3" w14:textId="598DAFA3" w:rsidR="000F6167" w:rsidRPr="00FD4F41" w:rsidRDefault="000F6167" w:rsidP="00963DE7">
            <w:pPr>
              <w:jc w:val="center"/>
              <w:rPr>
                <w:rFonts w:ascii="Arial Narrow" w:eastAsia="Calibri" w:hAnsi="Arial Narrow" w:cs="Arial"/>
                <w:bCs/>
                <w:sz w:val="24"/>
                <w:szCs w:val="24"/>
                <w:lang w:val="en-GB"/>
              </w:rPr>
            </w:pPr>
            <w:proofErr w:type="spellStart"/>
            <w:r w:rsidRPr="00FD4F41">
              <w:rPr>
                <w:rFonts w:ascii="Arial Narrow" w:eastAsia="Calibri" w:hAnsi="Arial Narrow" w:cs="Arial"/>
                <w:b/>
                <w:bCs/>
                <w:sz w:val="24"/>
                <w:szCs w:val="24"/>
                <w:lang w:val="en-GB"/>
              </w:rPr>
              <w:t>Ncp</w:t>
            </w:r>
            <w:proofErr w:type="spellEnd"/>
            <w:r w:rsidR="00601EDA">
              <w:rPr>
                <w:rFonts w:ascii="Arial Narrow" w:eastAsia="Calibri" w:hAnsi="Arial Narrow" w:cs="Arial"/>
                <w:b/>
                <w:bCs/>
                <w:sz w:val="24"/>
                <w:szCs w:val="24"/>
                <w:lang w:val="en-GB"/>
              </w:rPr>
              <w:t xml:space="preserve"> </w:t>
            </w:r>
            <w:r w:rsidRPr="00FD4F41">
              <w:rPr>
                <w:rFonts w:ascii="Arial Narrow" w:eastAsia="Calibri" w:hAnsi="Arial Narrow" w:cs="Arial"/>
                <w:b/>
                <w:bCs/>
                <w:sz w:val="24"/>
                <w:szCs w:val="24"/>
                <w:lang w:val="en-GB"/>
              </w:rPr>
              <w:t>= Ncp1 + Ncp2 + Ncp3</w:t>
            </w:r>
          </w:p>
        </w:tc>
      </w:tr>
    </w:tbl>
    <w:p w14:paraId="087E9DF2" w14:textId="77777777" w:rsidR="000F6167" w:rsidRPr="00FD4F41" w:rsidRDefault="000F6167" w:rsidP="000F6167">
      <w:pPr>
        <w:suppressAutoHyphens/>
        <w:spacing w:after="240"/>
        <w:jc w:val="both"/>
        <w:rPr>
          <w:rFonts w:ascii="Arial Narrow" w:eastAsia="Calibri" w:hAnsi="Arial Narrow" w:cs="Arial"/>
          <w:b/>
          <w:bCs/>
          <w:sz w:val="24"/>
          <w:szCs w:val="24"/>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7816"/>
        <w:gridCol w:w="1670"/>
      </w:tblGrid>
      <w:tr w:rsidR="000F6167" w:rsidRPr="00FD4F41" w14:paraId="37631D4C" w14:textId="77777777" w:rsidTr="00954A0B">
        <w:trPr>
          <w:trHeight w:val="170"/>
          <w:jc w:val="center"/>
        </w:trPr>
        <w:tc>
          <w:tcPr>
            <w:tcW w:w="4120" w:type="pct"/>
            <w:tcBorders>
              <w:top w:val="single" w:sz="4" w:space="0" w:color="auto"/>
              <w:left w:val="single" w:sz="4" w:space="0" w:color="000000"/>
              <w:bottom w:val="single" w:sz="4" w:space="0" w:color="000000"/>
              <w:right w:val="single" w:sz="4" w:space="0" w:color="000000"/>
            </w:tcBorders>
            <w:shd w:val="clear" w:color="auto" w:fill="E7E6E6" w:themeFill="background2"/>
            <w:vAlign w:val="center"/>
          </w:tcPr>
          <w:p w14:paraId="7C7E0063" w14:textId="24DB7457" w:rsidR="000F6167" w:rsidRPr="00FD4F41" w:rsidRDefault="000F6167" w:rsidP="00452779">
            <w:pPr>
              <w:numPr>
                <w:ilvl w:val="0"/>
                <w:numId w:val="25"/>
              </w:numPr>
              <w:spacing w:after="0" w:line="240" w:lineRule="auto"/>
              <w:ind w:left="350"/>
              <w:jc w:val="both"/>
              <w:rPr>
                <w:rFonts w:ascii="Arial Narrow" w:eastAsia="Calibri" w:hAnsi="Arial Narrow" w:cs="Arial"/>
                <w:b/>
                <w:sz w:val="24"/>
                <w:szCs w:val="24"/>
              </w:rPr>
            </w:pPr>
            <w:bookmarkStart w:id="8" w:name="_Hlk141261793"/>
            <w:r w:rsidRPr="00FD4F41">
              <w:rPr>
                <w:rFonts w:ascii="Arial Narrow" w:eastAsia="Calibri" w:hAnsi="Arial Narrow" w:cs="Arial"/>
                <w:b/>
                <w:sz w:val="24"/>
                <w:szCs w:val="24"/>
              </w:rPr>
              <w:t xml:space="preserve">Expert </w:t>
            </w:r>
            <w:r w:rsidRPr="00FD4F41">
              <w:rPr>
                <w:rFonts w:ascii="Arial Narrow" w:eastAsia="Calibri" w:hAnsi="Arial Narrow" w:cs="Arial"/>
                <w:b/>
                <w:bCs/>
                <w:sz w:val="24"/>
                <w:szCs w:val="24"/>
              </w:rPr>
              <w:t>en Efficacité Energétique dans le bâtiment et éclairage</w:t>
            </w:r>
            <w:r w:rsidRPr="00FD4F41">
              <w:rPr>
                <w:rFonts w:ascii="Arial Narrow" w:eastAsia="Calibri" w:hAnsi="Arial Narrow" w:cs="Arial"/>
                <w:b/>
                <w:sz w:val="24"/>
                <w:szCs w:val="24"/>
              </w:rPr>
              <w:t xml:space="preserve"> </w:t>
            </w:r>
            <w:r w:rsidRPr="00FD4F41">
              <w:rPr>
                <w:rFonts w:ascii="Arial Narrow" w:eastAsia="Calibri" w:hAnsi="Arial Narrow" w:cs="Arial"/>
                <w:b/>
                <w:bCs/>
                <w:sz w:val="24"/>
                <w:szCs w:val="24"/>
              </w:rPr>
              <w:t>public</w:t>
            </w:r>
            <w:r w:rsidRPr="00FD4F41">
              <w:rPr>
                <w:rFonts w:ascii="Arial Narrow" w:eastAsia="Calibri" w:hAnsi="Arial Narrow" w:cs="Arial"/>
                <w:b/>
                <w:sz w:val="24"/>
                <w:szCs w:val="24"/>
              </w:rPr>
              <w:t xml:space="preserve"> Nexp1.</w:t>
            </w:r>
          </w:p>
        </w:tc>
        <w:tc>
          <w:tcPr>
            <w:tcW w:w="880" w:type="pct"/>
            <w:tcBorders>
              <w:top w:val="single" w:sz="4" w:space="0" w:color="auto"/>
              <w:left w:val="single" w:sz="4" w:space="0" w:color="000000"/>
              <w:bottom w:val="single" w:sz="4" w:space="0" w:color="000000"/>
              <w:right w:val="single" w:sz="4" w:space="0" w:color="000000"/>
            </w:tcBorders>
            <w:shd w:val="clear" w:color="auto" w:fill="E7E6E6" w:themeFill="background2"/>
            <w:vAlign w:val="center"/>
          </w:tcPr>
          <w:p w14:paraId="08E1CE01" w14:textId="77777777" w:rsidR="000F6167" w:rsidRPr="00FD4F41" w:rsidRDefault="000F6167" w:rsidP="00963DE7">
            <w:pPr>
              <w:ind w:left="-10"/>
              <w:jc w:val="center"/>
              <w:rPr>
                <w:rFonts w:ascii="Arial Narrow" w:eastAsia="Calibri" w:hAnsi="Arial Narrow" w:cs="Arial"/>
                <w:b/>
                <w:sz w:val="24"/>
                <w:szCs w:val="24"/>
              </w:rPr>
            </w:pPr>
            <w:r w:rsidRPr="00FD4F41">
              <w:rPr>
                <w:rFonts w:ascii="Arial Narrow" w:eastAsia="Calibri" w:hAnsi="Arial Narrow" w:cs="Arial"/>
                <w:b/>
                <w:sz w:val="24"/>
                <w:szCs w:val="24"/>
              </w:rPr>
              <w:t xml:space="preserve">Notes </w:t>
            </w:r>
          </w:p>
          <w:p w14:paraId="59A8AF8A" w14:textId="77777777" w:rsidR="000F6167" w:rsidRPr="00FD4F41" w:rsidRDefault="000F6167" w:rsidP="00963DE7">
            <w:pPr>
              <w:ind w:left="-71"/>
              <w:jc w:val="center"/>
              <w:rPr>
                <w:rFonts w:ascii="Arial Narrow" w:eastAsia="Calibri" w:hAnsi="Arial Narrow" w:cs="Arial"/>
                <w:b/>
                <w:sz w:val="24"/>
                <w:szCs w:val="24"/>
              </w:rPr>
            </w:pPr>
            <w:r w:rsidRPr="00FD4F41">
              <w:rPr>
                <w:rFonts w:ascii="Arial Narrow" w:eastAsia="Calibri" w:hAnsi="Arial Narrow" w:cs="Arial"/>
                <w:b/>
                <w:sz w:val="24"/>
                <w:szCs w:val="24"/>
              </w:rPr>
              <w:t>(Max 12 points)</w:t>
            </w:r>
          </w:p>
        </w:tc>
      </w:tr>
      <w:tr w:rsidR="000F6167" w:rsidRPr="00FD4F41" w14:paraId="714B3F59" w14:textId="77777777" w:rsidTr="00963DE7">
        <w:trPr>
          <w:trHeight w:val="1090"/>
          <w:jc w:val="center"/>
        </w:trPr>
        <w:tc>
          <w:tcPr>
            <w:tcW w:w="412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067B01E" w14:textId="77777777" w:rsidR="000F6167" w:rsidRPr="00FD4F41" w:rsidRDefault="000F6167"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t>Formation</w:t>
            </w:r>
            <w:r w:rsidRPr="00FD4F41">
              <w:rPr>
                <w:rFonts w:ascii="Arial Narrow" w:eastAsia="Calibri" w:hAnsi="Arial Narrow" w:cs="Arial"/>
                <w:bCs/>
                <w:sz w:val="24"/>
                <w:szCs w:val="24"/>
              </w:rPr>
              <w:t> </w:t>
            </w:r>
            <w:r w:rsidRPr="00FD4F41">
              <w:rPr>
                <w:rFonts w:ascii="Arial Narrow" w:eastAsia="Calibri" w:hAnsi="Arial Narrow" w:cs="Arial"/>
                <w:b/>
                <w:sz w:val="24"/>
                <w:szCs w:val="24"/>
              </w:rPr>
              <w:t>(n</w:t>
            </w:r>
            <w:r w:rsidRPr="00FD4F41">
              <w:rPr>
                <w:rFonts w:ascii="Arial Narrow" w:eastAsia="Calibri" w:hAnsi="Arial Narrow" w:cs="Arial"/>
                <w:b/>
                <w:sz w:val="24"/>
                <w:szCs w:val="24"/>
                <w:vertAlign w:val="subscript"/>
              </w:rPr>
              <w:t>1</w:t>
            </w:r>
            <w:proofErr w:type="gramStart"/>
            <w:r w:rsidRPr="00FD4F41">
              <w:rPr>
                <w:rFonts w:ascii="Arial Narrow" w:eastAsia="Calibri" w:hAnsi="Arial Narrow" w:cs="Arial"/>
                <w:b/>
                <w:sz w:val="24"/>
                <w:szCs w:val="24"/>
              </w:rPr>
              <w:t>)</w:t>
            </w:r>
            <w:r w:rsidRPr="00FD4F41">
              <w:rPr>
                <w:rFonts w:ascii="Arial Narrow" w:eastAsia="Calibri" w:hAnsi="Arial Narrow" w:cs="Arial"/>
                <w:bCs/>
                <w:sz w:val="24"/>
                <w:szCs w:val="24"/>
              </w:rPr>
              <w:t>:</w:t>
            </w:r>
            <w:proofErr w:type="gramEnd"/>
            <w:r w:rsidRPr="00FD4F41">
              <w:rPr>
                <w:rFonts w:ascii="Arial Narrow" w:eastAsia="Calibri" w:hAnsi="Arial Narrow" w:cs="Arial"/>
                <w:bCs/>
                <w:sz w:val="24"/>
                <w:szCs w:val="24"/>
              </w:rPr>
              <w:t xml:space="preserve"> </w:t>
            </w:r>
            <w:r w:rsidRPr="00FD4F41">
              <w:rPr>
                <w:rFonts w:ascii="Arial Narrow" w:eastAsia="Calibri" w:hAnsi="Arial Narrow" w:cs="Arial"/>
                <w:b/>
                <w:bCs/>
                <w:sz w:val="24"/>
                <w:szCs w:val="24"/>
              </w:rPr>
              <w:t>Diplôme supérieur dans le secteur de l’énergie ou équivalent au profil demandé</w:t>
            </w:r>
          </w:p>
          <w:p w14:paraId="54DC61FD" w14:textId="77777777" w:rsidR="000F6167" w:rsidRPr="00FD4F41" w:rsidRDefault="000F6167" w:rsidP="00452779">
            <w:pPr>
              <w:numPr>
                <w:ilvl w:val="0"/>
                <w:numId w:val="29"/>
              </w:numPr>
              <w:shd w:val="clear" w:color="auto" w:fill="FFFFFF"/>
              <w:spacing w:after="0" w:line="240" w:lineRule="auto"/>
              <w:ind w:right="72"/>
              <w:contextualSpacing/>
              <w:rPr>
                <w:rFonts w:ascii="Arial Narrow" w:eastAsia="Calibri" w:hAnsi="Arial Narrow" w:cs="Arial"/>
                <w:bCs/>
                <w:sz w:val="24"/>
                <w:szCs w:val="24"/>
              </w:rPr>
            </w:pPr>
            <w:r w:rsidRPr="00FD4F41">
              <w:rPr>
                <w:rFonts w:ascii="Arial Narrow" w:eastAsia="Calibri" w:hAnsi="Arial Narrow" w:cs="Arial"/>
                <w:bCs/>
                <w:sz w:val="24"/>
                <w:szCs w:val="24"/>
              </w:rPr>
              <w:t xml:space="preserve">&lt; Bac+5    </w:t>
            </w:r>
            <w:r w:rsidRPr="00FD4F41">
              <w:rPr>
                <w:rFonts w:ascii="Arial Narrow" w:eastAsia="Calibri" w:hAnsi="Arial Narrow" w:cs="Arial"/>
                <w:bCs/>
                <w:sz w:val="24"/>
                <w:szCs w:val="24"/>
                <w:shd w:val="clear" w:color="auto" w:fill="FFFFFF"/>
              </w:rPr>
              <w:t>ou absence de diplôme ou attestation</w:t>
            </w:r>
            <w:r w:rsidRPr="00FD4F41">
              <w:rPr>
                <w:rFonts w:ascii="Arial Narrow" w:eastAsia="Calibri" w:hAnsi="Arial Narrow" w:cs="Arial"/>
                <w:bCs/>
                <w:sz w:val="24"/>
                <w:szCs w:val="24"/>
              </w:rPr>
              <w:t xml:space="preserve">          0 points                                                        </w:t>
            </w:r>
          </w:p>
          <w:p w14:paraId="25A800C0" w14:textId="0F8E85E6" w:rsidR="000F6167" w:rsidRPr="00FD4F41" w:rsidRDefault="000F6167" w:rsidP="00452779">
            <w:pPr>
              <w:numPr>
                <w:ilvl w:val="0"/>
                <w:numId w:val="29"/>
              </w:numPr>
              <w:shd w:val="clear" w:color="auto" w:fill="FFFFFF"/>
              <w:spacing w:after="0" w:line="240" w:lineRule="auto"/>
              <w:ind w:right="72"/>
              <w:contextualSpacing/>
              <w:jc w:val="both"/>
              <w:rPr>
                <w:rFonts w:ascii="Arial Narrow" w:eastAsia="Calibri" w:hAnsi="Arial Narrow" w:cs="Arial"/>
                <w:bCs/>
                <w:sz w:val="24"/>
                <w:szCs w:val="24"/>
                <w:lang w:val="en-US"/>
              </w:rPr>
            </w:pPr>
            <w:r w:rsidRPr="00FD4F41">
              <w:rPr>
                <w:rFonts w:ascii="Arial Narrow" w:eastAsia="Calibri" w:hAnsi="Arial Narrow" w:cs="Arial"/>
                <w:bCs/>
                <w:sz w:val="24"/>
                <w:szCs w:val="24"/>
                <w:lang w:val="en-US"/>
              </w:rPr>
              <w:t xml:space="preserve">= Bac +5                                                                  </w:t>
            </w:r>
            <w:r w:rsidR="0045339D">
              <w:rPr>
                <w:rFonts w:ascii="Arial Narrow" w:eastAsia="Calibri" w:hAnsi="Arial Narrow" w:cs="Arial"/>
                <w:bCs/>
                <w:sz w:val="24"/>
                <w:szCs w:val="24"/>
                <w:lang w:val="en-US"/>
              </w:rPr>
              <w:t xml:space="preserve">       </w:t>
            </w:r>
            <w:r w:rsidRPr="00FD4F41">
              <w:rPr>
                <w:rFonts w:ascii="Arial Narrow" w:eastAsia="Calibri" w:hAnsi="Arial Narrow" w:cs="Arial"/>
                <w:bCs/>
                <w:sz w:val="24"/>
                <w:szCs w:val="24"/>
                <w:lang w:val="en-US"/>
              </w:rPr>
              <w:t>2 points</w:t>
            </w:r>
          </w:p>
          <w:p w14:paraId="3931976C" w14:textId="1EE15EE1" w:rsidR="000F6167" w:rsidRPr="00FD4F41" w:rsidRDefault="000F6167" w:rsidP="00452779">
            <w:pPr>
              <w:numPr>
                <w:ilvl w:val="0"/>
                <w:numId w:val="29"/>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sz w:val="24"/>
                <w:szCs w:val="24"/>
              </w:rPr>
              <w:sym w:font="Symbol" w:char="F03E"/>
            </w:r>
            <w:r w:rsidRPr="00FD4F41">
              <w:rPr>
                <w:rFonts w:ascii="Arial Narrow" w:eastAsia="Calibri" w:hAnsi="Arial Narrow" w:cs="Arial"/>
                <w:bCs/>
                <w:sz w:val="24"/>
                <w:szCs w:val="24"/>
              </w:rPr>
              <w:t xml:space="preserve"> Bac+5                                                                   </w:t>
            </w:r>
            <w:r w:rsidR="0045339D">
              <w:rPr>
                <w:rFonts w:ascii="Arial Narrow" w:eastAsia="Calibri" w:hAnsi="Arial Narrow" w:cs="Arial"/>
                <w:bCs/>
                <w:sz w:val="24"/>
                <w:szCs w:val="24"/>
              </w:rPr>
              <w:t xml:space="preserve">      </w:t>
            </w:r>
            <w:r w:rsidRPr="00FD4F41">
              <w:rPr>
                <w:rFonts w:ascii="Arial Narrow" w:eastAsia="Calibri" w:hAnsi="Arial Narrow" w:cs="Arial"/>
                <w:bCs/>
                <w:sz w:val="24"/>
                <w:szCs w:val="24"/>
              </w:rPr>
              <w:t xml:space="preserve"> 3 points</w:t>
            </w:r>
          </w:p>
        </w:tc>
        <w:tc>
          <w:tcPr>
            <w:tcW w:w="88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E8AE3A0" w14:textId="70668EFA" w:rsidR="000F6167" w:rsidRPr="00FD4F41" w:rsidRDefault="00DE1187" w:rsidP="00963DE7">
            <w:pP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3 points</w:t>
            </w:r>
          </w:p>
        </w:tc>
      </w:tr>
      <w:tr w:rsidR="000F6167" w:rsidRPr="00FD4F41" w14:paraId="33C5DA00" w14:textId="77777777" w:rsidTr="00963DE7">
        <w:trPr>
          <w:trHeight w:val="1090"/>
          <w:jc w:val="center"/>
        </w:trPr>
        <w:tc>
          <w:tcPr>
            <w:tcW w:w="41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A2B72" w14:textId="77777777" w:rsidR="000F6167" w:rsidRPr="00FD4F41" w:rsidRDefault="000F6167"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lastRenderedPageBreak/>
              <w:t>Expérience professionnelle dans le secteur (n</w:t>
            </w:r>
            <w:r w:rsidRPr="00FD4F41">
              <w:rPr>
                <w:rFonts w:ascii="Arial Narrow" w:eastAsia="Calibri" w:hAnsi="Arial Narrow" w:cs="Arial"/>
                <w:b/>
                <w:sz w:val="24"/>
                <w:szCs w:val="24"/>
                <w:vertAlign w:val="subscript"/>
              </w:rPr>
              <w:t>2</w:t>
            </w:r>
            <w:r w:rsidRPr="00FD4F41">
              <w:rPr>
                <w:rFonts w:ascii="Arial Narrow" w:eastAsia="Calibri" w:hAnsi="Arial Narrow" w:cs="Arial"/>
                <w:b/>
                <w:sz w:val="24"/>
                <w:szCs w:val="24"/>
              </w:rPr>
              <w:t>) :</w:t>
            </w:r>
            <w:r w:rsidRPr="00FD4F41">
              <w:rPr>
                <w:rFonts w:ascii="Arial Narrow" w:eastAsia="Calibri" w:hAnsi="Arial Narrow" w:cs="Arial"/>
                <w:bCs/>
                <w:sz w:val="24"/>
                <w:szCs w:val="24"/>
              </w:rPr>
              <w:t xml:space="preserve"> </w:t>
            </w:r>
          </w:p>
          <w:p w14:paraId="5CF1A6D4"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&lt; 5 ans                          0 points</w:t>
            </w:r>
          </w:p>
          <w:p w14:paraId="3D99FAF1"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 5 ans                          3 points</w:t>
            </w:r>
          </w:p>
          <w:p w14:paraId="573CC6EB"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&gt; 5 ans :                        4 points</w:t>
            </w:r>
          </w:p>
        </w:tc>
        <w:tc>
          <w:tcPr>
            <w:tcW w:w="8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7F744" w14:textId="5ECDE5F3" w:rsidR="000F6167" w:rsidRPr="00FD4F41" w:rsidRDefault="00DE1187" w:rsidP="00963DE7">
            <w:pP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4 points</w:t>
            </w:r>
          </w:p>
        </w:tc>
      </w:tr>
      <w:tr w:rsidR="000F6167" w:rsidRPr="00FD4F41" w14:paraId="4D0D4425" w14:textId="77777777" w:rsidTr="00963DE7">
        <w:trPr>
          <w:trHeight w:val="578"/>
          <w:jc w:val="center"/>
        </w:trPr>
        <w:tc>
          <w:tcPr>
            <w:tcW w:w="412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48F3DD" w14:textId="79F9B168" w:rsidR="000F6167" w:rsidRPr="00FD4F41" w:rsidRDefault="000F6167"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t>Nombre de références dans le secteur (n</w:t>
            </w:r>
            <w:r w:rsidRPr="00FD4F41">
              <w:rPr>
                <w:rFonts w:ascii="Arial Narrow" w:eastAsia="Calibri" w:hAnsi="Arial Narrow" w:cs="Arial"/>
                <w:b/>
                <w:sz w:val="24"/>
                <w:szCs w:val="24"/>
                <w:vertAlign w:val="subscript"/>
              </w:rPr>
              <w:t>3</w:t>
            </w:r>
            <w:r w:rsidR="00DE1187" w:rsidRPr="00FD4F41">
              <w:rPr>
                <w:rFonts w:ascii="Arial Narrow" w:eastAsia="Calibri" w:hAnsi="Arial Narrow" w:cs="Arial"/>
                <w:b/>
                <w:sz w:val="24"/>
                <w:szCs w:val="24"/>
              </w:rPr>
              <w:t>) :</w:t>
            </w:r>
          </w:p>
          <w:p w14:paraId="31C0322A"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1 point par prestation dans la limite de 5 points</w:t>
            </w:r>
          </w:p>
          <w:p w14:paraId="355136AC" w14:textId="77777777" w:rsidR="000F6167" w:rsidRPr="00FD4F41" w:rsidRDefault="000F6167" w:rsidP="00963DE7">
            <w:pPr>
              <w:shd w:val="clear" w:color="auto" w:fill="FFFFFF"/>
              <w:ind w:left="776" w:right="72"/>
              <w:contextualSpacing/>
              <w:jc w:val="both"/>
              <w:rPr>
                <w:rFonts w:ascii="Arial Narrow" w:eastAsia="Calibri" w:hAnsi="Arial Narrow" w:cs="Arial"/>
                <w:bCs/>
                <w:sz w:val="24"/>
                <w:szCs w:val="24"/>
              </w:rPr>
            </w:pPr>
          </w:p>
        </w:tc>
        <w:tc>
          <w:tcPr>
            <w:tcW w:w="8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AB2DEB" w14:textId="1A02237A" w:rsidR="000F6167" w:rsidRPr="00FD4F41" w:rsidRDefault="00DE1187" w:rsidP="00963DE7">
            <w:pP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5 points</w:t>
            </w:r>
          </w:p>
        </w:tc>
      </w:tr>
      <w:bookmarkEnd w:id="8"/>
      <w:tr w:rsidR="000F6167" w:rsidRPr="00FD4F41" w14:paraId="3556AED1" w14:textId="77777777" w:rsidTr="00963DE7">
        <w:trPr>
          <w:trHeight w:val="20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FC2CFD" w14:textId="471F21AF" w:rsidR="000F6167" w:rsidRPr="00FD4F41" w:rsidRDefault="000F6167" w:rsidP="00963DE7">
            <w:pPr>
              <w:jc w:val="center"/>
              <w:rPr>
                <w:rFonts w:ascii="Arial Narrow" w:eastAsia="Calibri" w:hAnsi="Arial Narrow" w:cs="Arial"/>
                <w:bCs/>
                <w:sz w:val="24"/>
                <w:szCs w:val="24"/>
              </w:rPr>
            </w:pPr>
            <w:r w:rsidRPr="00FD4F41">
              <w:rPr>
                <w:rFonts w:ascii="Arial Narrow" w:eastAsia="Calibri" w:hAnsi="Arial Narrow" w:cs="Arial"/>
                <w:sz w:val="24"/>
                <w:szCs w:val="24"/>
              </w:rPr>
              <w:t>N</w:t>
            </w:r>
            <w:r w:rsidRPr="00FD4F41">
              <w:rPr>
                <w:rFonts w:ascii="Arial Narrow" w:eastAsia="Calibri" w:hAnsi="Arial Narrow" w:cs="Arial"/>
                <w:sz w:val="24"/>
                <w:szCs w:val="24"/>
                <w:vertAlign w:val="subscript"/>
              </w:rPr>
              <w:t>exp1</w:t>
            </w:r>
            <w:r w:rsidRPr="00FD4F41">
              <w:rPr>
                <w:rFonts w:ascii="Arial Narrow" w:eastAsia="Calibri" w:hAnsi="Arial Narrow" w:cs="Arial"/>
                <w:sz w:val="24"/>
                <w:szCs w:val="24"/>
              </w:rPr>
              <w:t>= n</w:t>
            </w:r>
            <w:r w:rsidRPr="00FD4F41">
              <w:rPr>
                <w:rFonts w:ascii="Arial Narrow" w:eastAsia="Calibri" w:hAnsi="Arial Narrow" w:cs="Arial"/>
                <w:sz w:val="24"/>
                <w:szCs w:val="24"/>
                <w:vertAlign w:val="subscript"/>
              </w:rPr>
              <w:t>1</w:t>
            </w:r>
            <w:r w:rsidRPr="00FD4F41">
              <w:rPr>
                <w:rFonts w:ascii="Arial Narrow" w:eastAsia="Calibri" w:hAnsi="Arial Narrow" w:cs="Arial"/>
                <w:sz w:val="24"/>
                <w:szCs w:val="24"/>
              </w:rPr>
              <w:t xml:space="preserve"> + n</w:t>
            </w:r>
            <w:r w:rsidRPr="00FD4F41">
              <w:rPr>
                <w:rFonts w:ascii="Arial Narrow" w:eastAsia="Calibri" w:hAnsi="Arial Narrow" w:cs="Arial"/>
                <w:sz w:val="24"/>
                <w:szCs w:val="24"/>
                <w:vertAlign w:val="subscript"/>
              </w:rPr>
              <w:t xml:space="preserve">2 </w:t>
            </w:r>
            <w:r w:rsidRPr="00FD4F41">
              <w:rPr>
                <w:rFonts w:ascii="Arial Narrow" w:eastAsia="Calibri" w:hAnsi="Arial Narrow" w:cs="Arial"/>
                <w:sz w:val="24"/>
                <w:szCs w:val="24"/>
              </w:rPr>
              <w:t>+ n</w:t>
            </w:r>
            <w:r w:rsidRPr="00FD4F41">
              <w:rPr>
                <w:rFonts w:ascii="Arial Narrow" w:eastAsia="Calibri" w:hAnsi="Arial Narrow" w:cs="Arial"/>
                <w:sz w:val="24"/>
                <w:szCs w:val="24"/>
                <w:vertAlign w:val="subscript"/>
              </w:rPr>
              <w:t xml:space="preserve">3 </w:t>
            </w:r>
            <w:r w:rsidRPr="00FD4F41">
              <w:rPr>
                <w:rFonts w:ascii="Arial Narrow" w:eastAsia="Calibri" w:hAnsi="Arial Narrow" w:cs="Arial"/>
                <w:sz w:val="24"/>
                <w:szCs w:val="24"/>
              </w:rPr>
              <w:t>= --</w:t>
            </w:r>
          </w:p>
        </w:tc>
      </w:tr>
      <w:tr w:rsidR="000F6167" w:rsidRPr="00FD4F41" w14:paraId="114EF90F" w14:textId="77777777" w:rsidTr="00954A0B">
        <w:trPr>
          <w:trHeight w:val="170"/>
          <w:jc w:val="center"/>
        </w:trPr>
        <w:tc>
          <w:tcPr>
            <w:tcW w:w="4120" w:type="pct"/>
            <w:tcBorders>
              <w:top w:val="single" w:sz="4" w:space="0" w:color="auto"/>
              <w:left w:val="single" w:sz="4" w:space="0" w:color="000000"/>
              <w:bottom w:val="single" w:sz="4" w:space="0" w:color="000000"/>
              <w:right w:val="single" w:sz="4" w:space="0" w:color="000000"/>
            </w:tcBorders>
            <w:shd w:val="clear" w:color="auto" w:fill="E7E6E6" w:themeFill="background2"/>
            <w:vAlign w:val="center"/>
          </w:tcPr>
          <w:p w14:paraId="597D57A6" w14:textId="120AF0AB" w:rsidR="000F6167" w:rsidRPr="00FD4F41" w:rsidRDefault="000F6167" w:rsidP="00452779">
            <w:pPr>
              <w:numPr>
                <w:ilvl w:val="0"/>
                <w:numId w:val="25"/>
              </w:numPr>
              <w:spacing w:after="0" w:line="240" w:lineRule="auto"/>
              <w:ind w:left="350"/>
              <w:jc w:val="both"/>
              <w:rPr>
                <w:rFonts w:ascii="Arial Narrow" w:eastAsia="Calibri" w:hAnsi="Arial Narrow" w:cs="Arial"/>
                <w:b/>
                <w:sz w:val="24"/>
                <w:szCs w:val="24"/>
              </w:rPr>
            </w:pPr>
            <w:r w:rsidRPr="00FD4F41">
              <w:rPr>
                <w:rFonts w:ascii="Arial Narrow" w:eastAsia="Calibri" w:hAnsi="Arial Narrow" w:cs="Arial"/>
                <w:b/>
                <w:sz w:val="24"/>
                <w:szCs w:val="24"/>
              </w:rPr>
              <w:t xml:space="preserve">Expert </w:t>
            </w:r>
            <w:r w:rsidRPr="00FD4F41">
              <w:rPr>
                <w:rFonts w:ascii="Arial Narrow" w:eastAsia="Calibri" w:hAnsi="Arial Narrow" w:cs="Arial"/>
                <w:b/>
                <w:bCs/>
                <w:sz w:val="24"/>
                <w:szCs w:val="24"/>
              </w:rPr>
              <w:t>en Efficacité Energétique dans le Transport</w:t>
            </w:r>
            <w:r w:rsidRPr="00FD4F41">
              <w:rPr>
                <w:rFonts w:ascii="Arial Narrow" w:eastAsia="Calibri" w:hAnsi="Arial Narrow" w:cs="Arial"/>
                <w:b/>
                <w:sz w:val="24"/>
                <w:szCs w:val="24"/>
              </w:rPr>
              <w:t xml:space="preserve"> Nexp2.</w:t>
            </w:r>
          </w:p>
        </w:tc>
        <w:tc>
          <w:tcPr>
            <w:tcW w:w="880" w:type="pct"/>
            <w:tcBorders>
              <w:top w:val="single" w:sz="4" w:space="0" w:color="auto"/>
              <w:left w:val="single" w:sz="4" w:space="0" w:color="000000"/>
              <w:bottom w:val="single" w:sz="4" w:space="0" w:color="000000"/>
              <w:right w:val="single" w:sz="4" w:space="0" w:color="000000"/>
            </w:tcBorders>
            <w:shd w:val="clear" w:color="auto" w:fill="E7E6E6" w:themeFill="background2"/>
            <w:vAlign w:val="center"/>
          </w:tcPr>
          <w:p w14:paraId="38985F56" w14:textId="77777777" w:rsidR="000F6167" w:rsidRPr="00FD4F41" w:rsidRDefault="000F6167" w:rsidP="00963DE7">
            <w:pPr>
              <w:ind w:left="-10"/>
              <w:jc w:val="center"/>
              <w:rPr>
                <w:rFonts w:ascii="Arial Narrow" w:eastAsia="Calibri" w:hAnsi="Arial Narrow" w:cs="Arial"/>
                <w:b/>
                <w:sz w:val="24"/>
                <w:szCs w:val="24"/>
              </w:rPr>
            </w:pPr>
            <w:r w:rsidRPr="00FD4F41">
              <w:rPr>
                <w:rFonts w:ascii="Arial Narrow" w:eastAsia="Calibri" w:hAnsi="Arial Narrow" w:cs="Arial"/>
                <w:b/>
                <w:sz w:val="24"/>
                <w:szCs w:val="24"/>
              </w:rPr>
              <w:t xml:space="preserve">Notes </w:t>
            </w:r>
          </w:p>
          <w:p w14:paraId="488E2C86" w14:textId="77777777" w:rsidR="000F6167" w:rsidRPr="00FD4F41" w:rsidRDefault="000F6167" w:rsidP="00963DE7">
            <w:pPr>
              <w:ind w:left="-71"/>
              <w:jc w:val="center"/>
              <w:rPr>
                <w:rFonts w:ascii="Arial Narrow" w:eastAsia="Calibri" w:hAnsi="Arial Narrow" w:cs="Arial"/>
                <w:b/>
                <w:sz w:val="24"/>
                <w:szCs w:val="24"/>
              </w:rPr>
            </w:pPr>
            <w:r w:rsidRPr="00FD4F41">
              <w:rPr>
                <w:rFonts w:ascii="Arial Narrow" w:eastAsia="Calibri" w:hAnsi="Arial Narrow" w:cs="Arial"/>
                <w:b/>
                <w:sz w:val="24"/>
                <w:szCs w:val="24"/>
              </w:rPr>
              <w:t>(Max 12 points)</w:t>
            </w:r>
          </w:p>
        </w:tc>
      </w:tr>
      <w:tr w:rsidR="000F6167" w:rsidRPr="00FD4F41" w14:paraId="13E69D34" w14:textId="77777777" w:rsidTr="00963DE7">
        <w:trPr>
          <w:trHeight w:val="1090"/>
          <w:jc w:val="center"/>
        </w:trPr>
        <w:tc>
          <w:tcPr>
            <w:tcW w:w="412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DB568E7" w14:textId="757716B3" w:rsidR="000F6167" w:rsidRPr="00FD4F41" w:rsidRDefault="000F6167"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t>Formation</w:t>
            </w:r>
            <w:r w:rsidRPr="00FD4F41">
              <w:rPr>
                <w:rFonts w:ascii="Arial Narrow" w:eastAsia="Calibri" w:hAnsi="Arial Narrow" w:cs="Arial"/>
                <w:bCs/>
                <w:sz w:val="24"/>
                <w:szCs w:val="24"/>
              </w:rPr>
              <w:t> </w:t>
            </w:r>
            <w:r w:rsidRPr="00FD4F41">
              <w:rPr>
                <w:rFonts w:ascii="Arial Narrow" w:eastAsia="Calibri" w:hAnsi="Arial Narrow" w:cs="Arial"/>
                <w:b/>
                <w:sz w:val="24"/>
                <w:szCs w:val="24"/>
              </w:rPr>
              <w:t>(n</w:t>
            </w:r>
            <w:r w:rsidRPr="00FD4F41">
              <w:rPr>
                <w:rFonts w:ascii="Arial Narrow" w:eastAsia="Calibri" w:hAnsi="Arial Narrow" w:cs="Arial"/>
                <w:b/>
                <w:sz w:val="24"/>
                <w:szCs w:val="24"/>
                <w:vertAlign w:val="subscript"/>
              </w:rPr>
              <w:t>1</w:t>
            </w:r>
            <w:r w:rsidR="0069728A" w:rsidRPr="00FD4F41">
              <w:rPr>
                <w:rFonts w:ascii="Arial Narrow" w:eastAsia="Calibri" w:hAnsi="Arial Narrow" w:cs="Arial"/>
                <w:b/>
                <w:sz w:val="24"/>
                <w:szCs w:val="24"/>
              </w:rPr>
              <w:t>)</w:t>
            </w:r>
            <w:r w:rsidR="0069728A" w:rsidRPr="00FD4F41">
              <w:rPr>
                <w:rFonts w:ascii="Arial Narrow" w:eastAsia="Calibri" w:hAnsi="Arial Narrow" w:cs="Arial"/>
                <w:bCs/>
                <w:sz w:val="24"/>
                <w:szCs w:val="24"/>
              </w:rPr>
              <w:t xml:space="preserve"> :</w:t>
            </w:r>
            <w:r w:rsidRPr="00FD4F41">
              <w:rPr>
                <w:rFonts w:ascii="Arial Narrow" w:eastAsia="Calibri" w:hAnsi="Arial Narrow" w:cs="Arial"/>
                <w:bCs/>
                <w:sz w:val="24"/>
                <w:szCs w:val="24"/>
              </w:rPr>
              <w:t xml:space="preserve"> </w:t>
            </w:r>
            <w:r w:rsidRPr="00FD4F41">
              <w:rPr>
                <w:rFonts w:ascii="Arial Narrow" w:eastAsia="Calibri" w:hAnsi="Arial Narrow" w:cs="Arial"/>
                <w:b/>
                <w:bCs/>
                <w:sz w:val="24"/>
                <w:szCs w:val="24"/>
              </w:rPr>
              <w:t>Diplôme supérieur dans le secteur de l’énergie ou équivalent au profil demandé</w:t>
            </w:r>
          </w:p>
          <w:p w14:paraId="53861F16" w14:textId="77777777" w:rsidR="000F6167" w:rsidRPr="00FD4F41" w:rsidRDefault="000F6167" w:rsidP="00452779">
            <w:pPr>
              <w:numPr>
                <w:ilvl w:val="0"/>
                <w:numId w:val="29"/>
              </w:numPr>
              <w:shd w:val="clear" w:color="auto" w:fill="FFFFFF"/>
              <w:spacing w:after="0" w:line="240" w:lineRule="auto"/>
              <w:ind w:right="72"/>
              <w:contextualSpacing/>
              <w:rPr>
                <w:rFonts w:ascii="Arial Narrow" w:eastAsia="Calibri" w:hAnsi="Arial Narrow" w:cs="Arial"/>
                <w:bCs/>
                <w:sz w:val="24"/>
                <w:szCs w:val="24"/>
              </w:rPr>
            </w:pPr>
            <w:r w:rsidRPr="00FD4F41">
              <w:rPr>
                <w:rFonts w:ascii="Arial Narrow" w:eastAsia="Calibri" w:hAnsi="Arial Narrow" w:cs="Arial"/>
                <w:bCs/>
                <w:sz w:val="24"/>
                <w:szCs w:val="24"/>
              </w:rPr>
              <w:t xml:space="preserve">&lt; Bac+5    ou absence de diplôme ou attestation          0 points                                                        </w:t>
            </w:r>
          </w:p>
          <w:p w14:paraId="5B637F88" w14:textId="737FA56A" w:rsidR="000F6167" w:rsidRPr="00FD4F41" w:rsidRDefault="000F6167" w:rsidP="00452779">
            <w:pPr>
              <w:numPr>
                <w:ilvl w:val="0"/>
                <w:numId w:val="29"/>
              </w:numPr>
              <w:shd w:val="clear" w:color="auto" w:fill="FFFFFF"/>
              <w:spacing w:after="0" w:line="240" w:lineRule="auto"/>
              <w:ind w:right="72"/>
              <w:contextualSpacing/>
              <w:jc w:val="both"/>
              <w:rPr>
                <w:rFonts w:ascii="Arial Narrow" w:eastAsia="Calibri" w:hAnsi="Arial Narrow" w:cs="Arial"/>
                <w:bCs/>
                <w:sz w:val="24"/>
                <w:szCs w:val="24"/>
                <w:lang w:val="en-US"/>
              </w:rPr>
            </w:pPr>
            <w:r w:rsidRPr="00FD4F41">
              <w:rPr>
                <w:rFonts w:ascii="Arial Narrow" w:eastAsia="Calibri" w:hAnsi="Arial Narrow" w:cs="Arial"/>
                <w:bCs/>
                <w:sz w:val="24"/>
                <w:szCs w:val="24"/>
                <w:lang w:val="en-US"/>
              </w:rPr>
              <w:t xml:space="preserve">= Bac +5                                                                  </w:t>
            </w:r>
            <w:r w:rsidR="0069728A">
              <w:rPr>
                <w:rFonts w:ascii="Arial Narrow" w:eastAsia="Calibri" w:hAnsi="Arial Narrow" w:cs="Arial"/>
                <w:bCs/>
                <w:sz w:val="24"/>
                <w:szCs w:val="24"/>
                <w:lang w:val="en-US"/>
              </w:rPr>
              <w:t xml:space="preserve">       </w:t>
            </w:r>
            <w:r w:rsidRPr="00FD4F41">
              <w:rPr>
                <w:rFonts w:ascii="Arial Narrow" w:eastAsia="Calibri" w:hAnsi="Arial Narrow" w:cs="Arial"/>
                <w:bCs/>
                <w:sz w:val="24"/>
                <w:szCs w:val="24"/>
                <w:lang w:val="en-US"/>
              </w:rPr>
              <w:t>2 points</w:t>
            </w:r>
          </w:p>
          <w:p w14:paraId="13207DDE" w14:textId="2B1A82CA" w:rsidR="000F6167" w:rsidRPr="00FD4F41" w:rsidRDefault="000F6167" w:rsidP="00452779">
            <w:pPr>
              <w:numPr>
                <w:ilvl w:val="0"/>
                <w:numId w:val="29"/>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sz w:val="24"/>
                <w:szCs w:val="24"/>
              </w:rPr>
              <w:sym w:font="Symbol" w:char="F03E"/>
            </w:r>
            <w:r w:rsidRPr="00FD4F41">
              <w:rPr>
                <w:rFonts w:ascii="Arial Narrow" w:eastAsia="Calibri" w:hAnsi="Arial Narrow" w:cs="Arial"/>
                <w:bCs/>
                <w:sz w:val="24"/>
                <w:szCs w:val="24"/>
              </w:rPr>
              <w:t xml:space="preserve"> Bac+5                                                                   </w:t>
            </w:r>
            <w:r w:rsidR="0069728A">
              <w:rPr>
                <w:rFonts w:ascii="Arial Narrow" w:eastAsia="Calibri" w:hAnsi="Arial Narrow" w:cs="Arial"/>
                <w:bCs/>
                <w:sz w:val="24"/>
                <w:szCs w:val="24"/>
              </w:rPr>
              <w:t xml:space="preserve">      </w:t>
            </w:r>
            <w:r w:rsidRPr="00FD4F41">
              <w:rPr>
                <w:rFonts w:ascii="Arial Narrow" w:eastAsia="Calibri" w:hAnsi="Arial Narrow" w:cs="Arial"/>
                <w:bCs/>
                <w:sz w:val="24"/>
                <w:szCs w:val="24"/>
              </w:rPr>
              <w:t xml:space="preserve"> 3 points</w:t>
            </w:r>
          </w:p>
        </w:tc>
        <w:tc>
          <w:tcPr>
            <w:tcW w:w="88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08971FB" w14:textId="479117F9" w:rsidR="000F6167" w:rsidRPr="00FD4F41" w:rsidRDefault="0069728A" w:rsidP="00963DE7">
            <w:pP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3 points</w:t>
            </w:r>
          </w:p>
        </w:tc>
      </w:tr>
      <w:tr w:rsidR="000F6167" w:rsidRPr="00FD4F41" w14:paraId="551CE7E6" w14:textId="77777777" w:rsidTr="00963DE7">
        <w:trPr>
          <w:trHeight w:val="1090"/>
          <w:jc w:val="center"/>
        </w:trPr>
        <w:tc>
          <w:tcPr>
            <w:tcW w:w="41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98067" w14:textId="77777777" w:rsidR="000F6167" w:rsidRPr="00FD4F41" w:rsidRDefault="000F6167"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t>Expérience professionnelle dans le secteur du transport (n</w:t>
            </w:r>
            <w:r w:rsidRPr="00FD4F41">
              <w:rPr>
                <w:rFonts w:ascii="Arial Narrow" w:eastAsia="Calibri" w:hAnsi="Arial Narrow" w:cs="Arial"/>
                <w:b/>
                <w:sz w:val="24"/>
                <w:szCs w:val="24"/>
                <w:vertAlign w:val="subscript"/>
              </w:rPr>
              <w:t>2</w:t>
            </w:r>
            <w:r w:rsidRPr="00FD4F41">
              <w:rPr>
                <w:rFonts w:ascii="Arial Narrow" w:eastAsia="Calibri" w:hAnsi="Arial Narrow" w:cs="Arial"/>
                <w:b/>
                <w:sz w:val="24"/>
                <w:szCs w:val="24"/>
              </w:rPr>
              <w:t>) :</w:t>
            </w:r>
            <w:r w:rsidRPr="00FD4F41">
              <w:rPr>
                <w:rFonts w:ascii="Arial Narrow" w:eastAsia="Calibri" w:hAnsi="Arial Narrow" w:cs="Arial"/>
                <w:bCs/>
                <w:sz w:val="24"/>
                <w:szCs w:val="24"/>
              </w:rPr>
              <w:t xml:space="preserve"> </w:t>
            </w:r>
          </w:p>
          <w:p w14:paraId="002F9EDA"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&lt; 5 ans                          0 points</w:t>
            </w:r>
          </w:p>
          <w:p w14:paraId="3DEDC3D9"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 5 ans                          3 points</w:t>
            </w:r>
          </w:p>
          <w:p w14:paraId="657F2D94"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&gt; 5 ans :                        4 points</w:t>
            </w:r>
          </w:p>
        </w:tc>
        <w:tc>
          <w:tcPr>
            <w:tcW w:w="8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47582" w14:textId="6922875F" w:rsidR="000F6167" w:rsidRPr="00FD4F41" w:rsidRDefault="0069728A" w:rsidP="00963DE7">
            <w:pP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4 points</w:t>
            </w:r>
          </w:p>
        </w:tc>
      </w:tr>
      <w:tr w:rsidR="000F6167" w:rsidRPr="00FD4F41" w14:paraId="75E2D279" w14:textId="77777777" w:rsidTr="00963DE7">
        <w:trPr>
          <w:trHeight w:val="578"/>
          <w:jc w:val="center"/>
        </w:trPr>
        <w:tc>
          <w:tcPr>
            <w:tcW w:w="412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F93D11" w14:textId="32F8B41F" w:rsidR="000F6167" w:rsidRPr="00FD4F41" w:rsidRDefault="000F6167"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t>Nombre de références dans le secteur du transport (n</w:t>
            </w:r>
            <w:r w:rsidRPr="00FD4F41">
              <w:rPr>
                <w:rFonts w:ascii="Arial Narrow" w:eastAsia="Calibri" w:hAnsi="Arial Narrow" w:cs="Arial"/>
                <w:b/>
                <w:sz w:val="24"/>
                <w:szCs w:val="24"/>
                <w:vertAlign w:val="subscript"/>
              </w:rPr>
              <w:t>3</w:t>
            </w:r>
            <w:r w:rsidR="00FF3C7B" w:rsidRPr="00FD4F41">
              <w:rPr>
                <w:rFonts w:ascii="Arial Narrow" w:eastAsia="Calibri" w:hAnsi="Arial Narrow" w:cs="Arial"/>
                <w:b/>
                <w:sz w:val="24"/>
                <w:szCs w:val="24"/>
              </w:rPr>
              <w:t>) :</w:t>
            </w:r>
          </w:p>
          <w:p w14:paraId="04A89F34"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1 point par prestation dans la limite de 5 points</w:t>
            </w:r>
          </w:p>
          <w:p w14:paraId="53F04231" w14:textId="77777777" w:rsidR="000F6167" w:rsidRPr="00FD4F41" w:rsidRDefault="000F6167" w:rsidP="00963DE7">
            <w:pPr>
              <w:shd w:val="clear" w:color="auto" w:fill="FFFFFF"/>
              <w:ind w:left="776" w:right="72"/>
              <w:contextualSpacing/>
              <w:jc w:val="both"/>
              <w:rPr>
                <w:rFonts w:ascii="Arial Narrow" w:eastAsia="Calibri" w:hAnsi="Arial Narrow" w:cs="Arial"/>
                <w:bCs/>
                <w:sz w:val="24"/>
                <w:szCs w:val="24"/>
              </w:rPr>
            </w:pPr>
          </w:p>
        </w:tc>
        <w:tc>
          <w:tcPr>
            <w:tcW w:w="8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282366" w14:textId="3DCB168C" w:rsidR="000F6167" w:rsidRPr="00FD4F41" w:rsidRDefault="0069728A" w:rsidP="00963DE7">
            <w:pP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5 points</w:t>
            </w:r>
          </w:p>
        </w:tc>
      </w:tr>
      <w:tr w:rsidR="000F6167" w:rsidRPr="00FD4F41" w14:paraId="456FBF93" w14:textId="77777777" w:rsidTr="00963DE7">
        <w:trPr>
          <w:trHeight w:val="20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B164AB" w14:textId="43CD999F" w:rsidR="000F6167" w:rsidRPr="00FD4F41" w:rsidRDefault="000F6167" w:rsidP="00963DE7">
            <w:pPr>
              <w:jc w:val="center"/>
              <w:rPr>
                <w:rFonts w:ascii="Arial Narrow" w:eastAsia="Calibri" w:hAnsi="Arial Narrow" w:cs="Arial"/>
                <w:bCs/>
                <w:sz w:val="24"/>
                <w:szCs w:val="24"/>
              </w:rPr>
            </w:pPr>
            <w:r w:rsidRPr="00FD4F41">
              <w:rPr>
                <w:rFonts w:ascii="Arial Narrow" w:eastAsia="Calibri" w:hAnsi="Arial Narrow" w:cs="Arial"/>
                <w:sz w:val="24"/>
                <w:szCs w:val="24"/>
              </w:rPr>
              <w:t>N</w:t>
            </w:r>
            <w:r w:rsidRPr="00FD4F41">
              <w:rPr>
                <w:rFonts w:ascii="Arial Narrow" w:eastAsia="Calibri" w:hAnsi="Arial Narrow" w:cs="Arial"/>
                <w:sz w:val="24"/>
                <w:szCs w:val="24"/>
                <w:vertAlign w:val="subscript"/>
              </w:rPr>
              <w:t>exp2</w:t>
            </w:r>
            <w:r w:rsidRPr="00FD4F41">
              <w:rPr>
                <w:rFonts w:ascii="Arial Narrow" w:eastAsia="Calibri" w:hAnsi="Arial Narrow" w:cs="Arial"/>
                <w:sz w:val="24"/>
                <w:szCs w:val="24"/>
              </w:rPr>
              <w:t>= n</w:t>
            </w:r>
            <w:r w:rsidRPr="00FD4F41">
              <w:rPr>
                <w:rFonts w:ascii="Arial Narrow" w:eastAsia="Calibri" w:hAnsi="Arial Narrow" w:cs="Arial"/>
                <w:sz w:val="24"/>
                <w:szCs w:val="24"/>
                <w:vertAlign w:val="subscript"/>
              </w:rPr>
              <w:t>1</w:t>
            </w:r>
            <w:r w:rsidRPr="00FD4F41">
              <w:rPr>
                <w:rFonts w:ascii="Arial Narrow" w:eastAsia="Calibri" w:hAnsi="Arial Narrow" w:cs="Arial"/>
                <w:sz w:val="24"/>
                <w:szCs w:val="24"/>
              </w:rPr>
              <w:t xml:space="preserve"> + n</w:t>
            </w:r>
            <w:r w:rsidRPr="00FD4F41">
              <w:rPr>
                <w:rFonts w:ascii="Arial Narrow" w:eastAsia="Calibri" w:hAnsi="Arial Narrow" w:cs="Arial"/>
                <w:sz w:val="24"/>
                <w:szCs w:val="24"/>
                <w:vertAlign w:val="subscript"/>
              </w:rPr>
              <w:t xml:space="preserve">2 </w:t>
            </w:r>
            <w:r w:rsidRPr="00FD4F41">
              <w:rPr>
                <w:rFonts w:ascii="Arial Narrow" w:eastAsia="Calibri" w:hAnsi="Arial Narrow" w:cs="Arial"/>
                <w:sz w:val="24"/>
                <w:szCs w:val="24"/>
              </w:rPr>
              <w:t>+ n</w:t>
            </w:r>
            <w:r w:rsidRPr="00FD4F41">
              <w:rPr>
                <w:rFonts w:ascii="Arial Narrow" w:eastAsia="Calibri" w:hAnsi="Arial Narrow" w:cs="Arial"/>
                <w:sz w:val="24"/>
                <w:szCs w:val="24"/>
                <w:vertAlign w:val="subscript"/>
              </w:rPr>
              <w:t xml:space="preserve">3 </w:t>
            </w:r>
            <w:r w:rsidRPr="00FD4F41">
              <w:rPr>
                <w:rFonts w:ascii="Arial Narrow" w:eastAsia="Calibri" w:hAnsi="Arial Narrow" w:cs="Arial"/>
                <w:sz w:val="24"/>
                <w:szCs w:val="24"/>
              </w:rPr>
              <w:t>= --</w:t>
            </w:r>
          </w:p>
        </w:tc>
      </w:tr>
      <w:tr w:rsidR="000F6167" w:rsidRPr="00FD4F41" w14:paraId="1D9AC78F" w14:textId="77777777" w:rsidTr="00954A0B">
        <w:trPr>
          <w:trHeight w:val="170"/>
          <w:jc w:val="center"/>
        </w:trPr>
        <w:tc>
          <w:tcPr>
            <w:tcW w:w="4120" w:type="pct"/>
            <w:tcBorders>
              <w:top w:val="single" w:sz="4" w:space="0" w:color="auto"/>
              <w:left w:val="single" w:sz="4" w:space="0" w:color="000000"/>
              <w:bottom w:val="single" w:sz="4" w:space="0" w:color="000000"/>
              <w:right w:val="single" w:sz="4" w:space="0" w:color="000000"/>
            </w:tcBorders>
            <w:shd w:val="clear" w:color="auto" w:fill="E7E6E6" w:themeFill="background2"/>
            <w:vAlign w:val="center"/>
          </w:tcPr>
          <w:p w14:paraId="6B1540DE" w14:textId="48BF9967" w:rsidR="000F6167" w:rsidRPr="00FD4F41" w:rsidRDefault="000F6167" w:rsidP="00452779">
            <w:pPr>
              <w:numPr>
                <w:ilvl w:val="0"/>
                <w:numId w:val="25"/>
              </w:numPr>
              <w:spacing w:after="0" w:line="240" w:lineRule="auto"/>
              <w:ind w:left="350"/>
              <w:jc w:val="both"/>
              <w:rPr>
                <w:rFonts w:ascii="Arial Narrow" w:eastAsia="Calibri" w:hAnsi="Arial Narrow" w:cs="Arial"/>
                <w:b/>
                <w:sz w:val="24"/>
                <w:szCs w:val="24"/>
              </w:rPr>
            </w:pPr>
            <w:r w:rsidRPr="00FD4F41">
              <w:rPr>
                <w:rFonts w:ascii="Arial Narrow" w:eastAsia="Calibri" w:hAnsi="Arial Narrow" w:cs="Arial"/>
                <w:b/>
                <w:sz w:val="24"/>
                <w:szCs w:val="24"/>
              </w:rPr>
              <w:t xml:space="preserve">Expert </w:t>
            </w:r>
            <w:r w:rsidRPr="00FD4F41">
              <w:rPr>
                <w:rFonts w:ascii="Arial Narrow" w:eastAsia="Calibri" w:hAnsi="Arial Narrow" w:cs="Arial"/>
                <w:b/>
                <w:bCs/>
                <w:sz w:val="24"/>
                <w:szCs w:val="24"/>
              </w:rPr>
              <w:t xml:space="preserve">en Efficacité Energétique dans l’Industrie </w:t>
            </w:r>
            <w:r w:rsidRPr="00FD4F41">
              <w:rPr>
                <w:rFonts w:ascii="Arial Narrow" w:eastAsia="Calibri" w:hAnsi="Arial Narrow" w:cs="Arial"/>
                <w:b/>
                <w:sz w:val="24"/>
                <w:szCs w:val="24"/>
              </w:rPr>
              <w:t>Nexp3.</w:t>
            </w:r>
          </w:p>
        </w:tc>
        <w:tc>
          <w:tcPr>
            <w:tcW w:w="880" w:type="pct"/>
            <w:tcBorders>
              <w:top w:val="single" w:sz="4" w:space="0" w:color="auto"/>
              <w:left w:val="single" w:sz="4" w:space="0" w:color="000000"/>
              <w:bottom w:val="single" w:sz="4" w:space="0" w:color="000000"/>
              <w:right w:val="single" w:sz="4" w:space="0" w:color="000000"/>
            </w:tcBorders>
            <w:shd w:val="clear" w:color="auto" w:fill="E7E6E6" w:themeFill="background2"/>
            <w:vAlign w:val="center"/>
          </w:tcPr>
          <w:p w14:paraId="29667604" w14:textId="77777777" w:rsidR="000F6167" w:rsidRPr="00FD4F41" w:rsidRDefault="000F6167" w:rsidP="00963DE7">
            <w:pPr>
              <w:ind w:left="-10"/>
              <w:jc w:val="center"/>
              <w:rPr>
                <w:rFonts w:ascii="Arial Narrow" w:eastAsia="Calibri" w:hAnsi="Arial Narrow" w:cs="Arial"/>
                <w:b/>
                <w:sz w:val="24"/>
                <w:szCs w:val="24"/>
              </w:rPr>
            </w:pPr>
            <w:r w:rsidRPr="00FD4F41">
              <w:rPr>
                <w:rFonts w:ascii="Arial Narrow" w:eastAsia="Calibri" w:hAnsi="Arial Narrow" w:cs="Arial"/>
                <w:b/>
                <w:sz w:val="24"/>
                <w:szCs w:val="24"/>
              </w:rPr>
              <w:t xml:space="preserve">Notes </w:t>
            </w:r>
          </w:p>
          <w:p w14:paraId="5ACA4A8C" w14:textId="77777777" w:rsidR="000F6167" w:rsidRPr="00FD4F41" w:rsidRDefault="000F6167" w:rsidP="00963DE7">
            <w:pPr>
              <w:ind w:left="-71"/>
              <w:jc w:val="center"/>
              <w:rPr>
                <w:rFonts w:ascii="Arial Narrow" w:eastAsia="Calibri" w:hAnsi="Arial Narrow" w:cs="Arial"/>
                <w:b/>
                <w:sz w:val="24"/>
                <w:szCs w:val="24"/>
              </w:rPr>
            </w:pPr>
            <w:r w:rsidRPr="00FD4F41">
              <w:rPr>
                <w:rFonts w:ascii="Arial Narrow" w:eastAsia="Calibri" w:hAnsi="Arial Narrow" w:cs="Arial"/>
                <w:b/>
                <w:sz w:val="24"/>
                <w:szCs w:val="24"/>
              </w:rPr>
              <w:t>(Max 11 points)</w:t>
            </w:r>
          </w:p>
        </w:tc>
      </w:tr>
      <w:tr w:rsidR="000F6167" w:rsidRPr="00FD4F41" w14:paraId="009C327C" w14:textId="77777777" w:rsidTr="00963DE7">
        <w:trPr>
          <w:trHeight w:val="1090"/>
          <w:jc w:val="center"/>
        </w:trPr>
        <w:tc>
          <w:tcPr>
            <w:tcW w:w="412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5E6859A" w14:textId="23CEFAC0" w:rsidR="000F6167" w:rsidRPr="00FD4F41" w:rsidRDefault="000F6167"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t>Formation</w:t>
            </w:r>
            <w:r w:rsidRPr="00FD4F41">
              <w:rPr>
                <w:rFonts w:ascii="Arial Narrow" w:eastAsia="Calibri" w:hAnsi="Arial Narrow" w:cs="Arial"/>
                <w:bCs/>
                <w:sz w:val="24"/>
                <w:szCs w:val="24"/>
              </w:rPr>
              <w:t> </w:t>
            </w:r>
            <w:r w:rsidRPr="00FD4F41">
              <w:rPr>
                <w:rFonts w:ascii="Arial Narrow" w:eastAsia="Calibri" w:hAnsi="Arial Narrow" w:cs="Arial"/>
                <w:b/>
                <w:sz w:val="24"/>
                <w:szCs w:val="24"/>
              </w:rPr>
              <w:t>(n</w:t>
            </w:r>
            <w:r w:rsidRPr="00FD4F41">
              <w:rPr>
                <w:rFonts w:ascii="Arial Narrow" w:eastAsia="Calibri" w:hAnsi="Arial Narrow" w:cs="Arial"/>
                <w:b/>
                <w:sz w:val="24"/>
                <w:szCs w:val="24"/>
                <w:vertAlign w:val="subscript"/>
              </w:rPr>
              <w:t>1</w:t>
            </w:r>
            <w:r w:rsidR="00004FC1" w:rsidRPr="00FD4F41">
              <w:rPr>
                <w:rFonts w:ascii="Arial Narrow" w:eastAsia="Calibri" w:hAnsi="Arial Narrow" w:cs="Arial"/>
                <w:b/>
                <w:sz w:val="24"/>
                <w:szCs w:val="24"/>
              </w:rPr>
              <w:t>)</w:t>
            </w:r>
            <w:r w:rsidR="00004FC1" w:rsidRPr="00FD4F41">
              <w:rPr>
                <w:rFonts w:ascii="Arial Narrow" w:eastAsia="Calibri" w:hAnsi="Arial Narrow" w:cs="Arial"/>
                <w:bCs/>
                <w:sz w:val="24"/>
                <w:szCs w:val="24"/>
              </w:rPr>
              <w:t xml:space="preserve"> :</w:t>
            </w:r>
            <w:r w:rsidRPr="00FD4F41">
              <w:rPr>
                <w:rFonts w:ascii="Arial Narrow" w:eastAsia="Calibri" w:hAnsi="Arial Narrow" w:cs="Arial"/>
                <w:bCs/>
                <w:sz w:val="24"/>
                <w:szCs w:val="24"/>
              </w:rPr>
              <w:t xml:space="preserve"> </w:t>
            </w:r>
            <w:r w:rsidRPr="00FD4F41">
              <w:rPr>
                <w:rFonts w:ascii="Arial Narrow" w:eastAsia="Calibri" w:hAnsi="Arial Narrow" w:cs="Arial"/>
                <w:b/>
                <w:bCs/>
                <w:sz w:val="24"/>
                <w:szCs w:val="24"/>
              </w:rPr>
              <w:t>Diplôme supérieur dans le secteur de l’énergie ou équivalent au profil demandé</w:t>
            </w:r>
          </w:p>
          <w:p w14:paraId="07A037D2" w14:textId="77777777" w:rsidR="000F6167" w:rsidRPr="00FD4F41" w:rsidRDefault="000F6167" w:rsidP="00452779">
            <w:pPr>
              <w:numPr>
                <w:ilvl w:val="0"/>
                <w:numId w:val="29"/>
              </w:numPr>
              <w:shd w:val="clear" w:color="auto" w:fill="FFFFFF"/>
              <w:spacing w:after="0" w:line="240" w:lineRule="auto"/>
              <w:ind w:right="72"/>
              <w:contextualSpacing/>
              <w:rPr>
                <w:rFonts w:ascii="Arial Narrow" w:eastAsia="Calibri" w:hAnsi="Arial Narrow" w:cs="Arial"/>
                <w:bCs/>
                <w:sz w:val="24"/>
                <w:szCs w:val="24"/>
              </w:rPr>
            </w:pPr>
            <w:r w:rsidRPr="00FD4F41">
              <w:rPr>
                <w:rFonts w:ascii="Arial Narrow" w:eastAsia="Calibri" w:hAnsi="Arial Narrow" w:cs="Arial"/>
                <w:bCs/>
                <w:sz w:val="24"/>
                <w:szCs w:val="24"/>
              </w:rPr>
              <w:t xml:space="preserve">&lt; Bac+5    ou absence de diplôme ou attestation          0 points                                                        </w:t>
            </w:r>
          </w:p>
          <w:p w14:paraId="288A22B8" w14:textId="4BBDCA34" w:rsidR="000F6167" w:rsidRPr="00FD4F41" w:rsidRDefault="000F6167" w:rsidP="00452779">
            <w:pPr>
              <w:numPr>
                <w:ilvl w:val="0"/>
                <w:numId w:val="29"/>
              </w:numPr>
              <w:shd w:val="clear" w:color="auto" w:fill="FFFFFF"/>
              <w:spacing w:after="0" w:line="240" w:lineRule="auto"/>
              <w:ind w:right="72"/>
              <w:contextualSpacing/>
              <w:jc w:val="both"/>
              <w:rPr>
                <w:rFonts w:ascii="Arial Narrow" w:eastAsia="Calibri" w:hAnsi="Arial Narrow" w:cs="Arial"/>
                <w:bCs/>
                <w:sz w:val="24"/>
                <w:szCs w:val="24"/>
                <w:lang w:val="en-US"/>
              </w:rPr>
            </w:pPr>
            <w:r w:rsidRPr="00FD4F41">
              <w:rPr>
                <w:rFonts w:ascii="Arial Narrow" w:eastAsia="Calibri" w:hAnsi="Arial Narrow" w:cs="Arial"/>
                <w:bCs/>
                <w:sz w:val="24"/>
                <w:szCs w:val="24"/>
                <w:lang w:val="en-US"/>
              </w:rPr>
              <w:t xml:space="preserve">= Bac +5                                                                </w:t>
            </w:r>
            <w:r w:rsidR="004F033F">
              <w:rPr>
                <w:rFonts w:ascii="Arial Narrow" w:eastAsia="Calibri" w:hAnsi="Arial Narrow" w:cs="Arial"/>
                <w:bCs/>
                <w:sz w:val="24"/>
                <w:szCs w:val="24"/>
                <w:lang w:val="en-US"/>
              </w:rPr>
              <w:t xml:space="preserve">      </w:t>
            </w:r>
            <w:r w:rsidRPr="00FD4F41">
              <w:rPr>
                <w:rFonts w:ascii="Arial Narrow" w:eastAsia="Calibri" w:hAnsi="Arial Narrow" w:cs="Arial"/>
                <w:bCs/>
                <w:sz w:val="24"/>
                <w:szCs w:val="24"/>
                <w:lang w:val="en-US"/>
              </w:rPr>
              <w:t xml:space="preserve">  1 points</w:t>
            </w:r>
          </w:p>
          <w:p w14:paraId="5662C5DC" w14:textId="47A12B05" w:rsidR="000F6167" w:rsidRPr="00FD4F41" w:rsidRDefault="000F6167" w:rsidP="00452779">
            <w:pPr>
              <w:numPr>
                <w:ilvl w:val="0"/>
                <w:numId w:val="29"/>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sz w:val="24"/>
                <w:szCs w:val="24"/>
              </w:rPr>
              <w:sym w:font="Symbol" w:char="F03E"/>
            </w:r>
            <w:r w:rsidRPr="00FD4F41">
              <w:rPr>
                <w:rFonts w:ascii="Arial Narrow" w:eastAsia="Calibri" w:hAnsi="Arial Narrow" w:cs="Arial"/>
                <w:bCs/>
                <w:sz w:val="24"/>
                <w:szCs w:val="24"/>
              </w:rPr>
              <w:t xml:space="preserve"> Bac+5                                                              </w:t>
            </w:r>
            <w:r w:rsidR="004F033F">
              <w:rPr>
                <w:rFonts w:ascii="Arial Narrow" w:eastAsia="Calibri" w:hAnsi="Arial Narrow" w:cs="Arial"/>
                <w:bCs/>
                <w:sz w:val="24"/>
                <w:szCs w:val="24"/>
              </w:rPr>
              <w:t xml:space="preserve">     </w:t>
            </w:r>
            <w:r w:rsidRPr="00FD4F41">
              <w:rPr>
                <w:rFonts w:ascii="Arial Narrow" w:eastAsia="Calibri" w:hAnsi="Arial Narrow" w:cs="Arial"/>
                <w:bCs/>
                <w:sz w:val="24"/>
                <w:szCs w:val="24"/>
              </w:rPr>
              <w:t xml:space="preserve">      2 points</w:t>
            </w:r>
          </w:p>
        </w:tc>
        <w:tc>
          <w:tcPr>
            <w:tcW w:w="88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64D5AAC" w14:textId="6ACBDD03" w:rsidR="000F6167" w:rsidRPr="00FD4F41" w:rsidRDefault="00B23E97" w:rsidP="00963DE7">
            <w:pP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2 points</w:t>
            </w:r>
          </w:p>
        </w:tc>
      </w:tr>
      <w:tr w:rsidR="000F6167" w:rsidRPr="00FD4F41" w14:paraId="4D790B55" w14:textId="77777777" w:rsidTr="00963DE7">
        <w:trPr>
          <w:trHeight w:val="1090"/>
          <w:jc w:val="center"/>
        </w:trPr>
        <w:tc>
          <w:tcPr>
            <w:tcW w:w="41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962CB" w14:textId="77777777" w:rsidR="000F6167" w:rsidRPr="00FD4F41" w:rsidRDefault="000F6167"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t xml:space="preserve">Expérience professionnelle dans </w:t>
            </w:r>
            <w:r w:rsidRPr="00FD4F41">
              <w:rPr>
                <w:rFonts w:ascii="Arial Narrow" w:eastAsia="Calibri" w:hAnsi="Arial Narrow" w:cs="Arial"/>
                <w:b/>
                <w:bCs/>
                <w:sz w:val="24"/>
                <w:szCs w:val="24"/>
              </w:rPr>
              <w:t>l’Industrie</w:t>
            </w:r>
            <w:r w:rsidRPr="00FD4F41">
              <w:rPr>
                <w:rFonts w:ascii="Arial Narrow" w:eastAsia="Calibri" w:hAnsi="Arial Narrow" w:cs="Arial"/>
                <w:b/>
                <w:sz w:val="24"/>
                <w:szCs w:val="24"/>
              </w:rPr>
              <w:t xml:space="preserve"> (n</w:t>
            </w:r>
            <w:r w:rsidRPr="00FD4F41">
              <w:rPr>
                <w:rFonts w:ascii="Arial Narrow" w:eastAsia="Calibri" w:hAnsi="Arial Narrow" w:cs="Arial"/>
                <w:b/>
                <w:sz w:val="24"/>
                <w:szCs w:val="24"/>
                <w:vertAlign w:val="subscript"/>
              </w:rPr>
              <w:t>2</w:t>
            </w:r>
            <w:r w:rsidRPr="00FD4F41">
              <w:rPr>
                <w:rFonts w:ascii="Arial Narrow" w:eastAsia="Calibri" w:hAnsi="Arial Narrow" w:cs="Arial"/>
                <w:b/>
                <w:sz w:val="24"/>
                <w:szCs w:val="24"/>
              </w:rPr>
              <w:t>) :</w:t>
            </w:r>
            <w:r w:rsidRPr="00FD4F41">
              <w:rPr>
                <w:rFonts w:ascii="Arial Narrow" w:eastAsia="Calibri" w:hAnsi="Arial Narrow" w:cs="Arial"/>
                <w:bCs/>
                <w:sz w:val="24"/>
                <w:szCs w:val="24"/>
              </w:rPr>
              <w:t xml:space="preserve"> </w:t>
            </w:r>
          </w:p>
          <w:p w14:paraId="315FAB83"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&lt; 5 ans                          0 points</w:t>
            </w:r>
          </w:p>
          <w:p w14:paraId="3E43948C"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 5 ans                          3 points</w:t>
            </w:r>
          </w:p>
          <w:p w14:paraId="41A682C8"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&gt; 5 ans :                        4 points</w:t>
            </w:r>
          </w:p>
        </w:tc>
        <w:tc>
          <w:tcPr>
            <w:tcW w:w="8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41291" w14:textId="2D68D971" w:rsidR="000F6167" w:rsidRPr="00FD4F41" w:rsidRDefault="00B23E97" w:rsidP="00963DE7">
            <w:pP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4 points</w:t>
            </w:r>
          </w:p>
        </w:tc>
      </w:tr>
      <w:tr w:rsidR="000F6167" w:rsidRPr="00FD4F41" w14:paraId="645B3D28" w14:textId="77777777" w:rsidTr="00963DE7">
        <w:trPr>
          <w:trHeight w:val="578"/>
          <w:jc w:val="center"/>
        </w:trPr>
        <w:tc>
          <w:tcPr>
            <w:tcW w:w="412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4A0BC" w14:textId="2112A055" w:rsidR="000F6167" w:rsidRPr="00FD4F41" w:rsidRDefault="000F6167"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t>Nombre de références dans</w:t>
            </w:r>
            <w:r w:rsidRPr="00FD4F41">
              <w:rPr>
                <w:rFonts w:ascii="Arial Narrow" w:eastAsia="Calibri" w:hAnsi="Arial Narrow" w:cs="Arial"/>
                <w:b/>
                <w:bCs/>
                <w:sz w:val="24"/>
                <w:szCs w:val="24"/>
              </w:rPr>
              <w:t xml:space="preserve"> l’Industrie </w:t>
            </w:r>
            <w:r w:rsidRPr="00FD4F41">
              <w:rPr>
                <w:rFonts w:ascii="Arial Narrow" w:eastAsia="Calibri" w:hAnsi="Arial Narrow" w:cs="Arial"/>
                <w:b/>
                <w:sz w:val="24"/>
                <w:szCs w:val="24"/>
              </w:rPr>
              <w:t>(n</w:t>
            </w:r>
            <w:r w:rsidRPr="00FD4F41">
              <w:rPr>
                <w:rFonts w:ascii="Arial Narrow" w:eastAsia="Calibri" w:hAnsi="Arial Narrow" w:cs="Arial"/>
                <w:b/>
                <w:sz w:val="24"/>
                <w:szCs w:val="24"/>
                <w:vertAlign w:val="subscript"/>
              </w:rPr>
              <w:t>3</w:t>
            </w:r>
            <w:r w:rsidR="00B23E97" w:rsidRPr="00FD4F41">
              <w:rPr>
                <w:rFonts w:ascii="Arial Narrow" w:eastAsia="Calibri" w:hAnsi="Arial Narrow" w:cs="Arial"/>
                <w:b/>
                <w:sz w:val="24"/>
                <w:szCs w:val="24"/>
              </w:rPr>
              <w:t>) :</w:t>
            </w:r>
          </w:p>
          <w:p w14:paraId="27871282"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1 point par prestation dans la limite de 5 points</w:t>
            </w:r>
          </w:p>
          <w:p w14:paraId="03DDC046" w14:textId="77777777" w:rsidR="000F6167" w:rsidRPr="00FD4F41" w:rsidRDefault="000F6167" w:rsidP="00963DE7">
            <w:pPr>
              <w:shd w:val="clear" w:color="auto" w:fill="FFFFFF"/>
              <w:ind w:left="776" w:right="72"/>
              <w:contextualSpacing/>
              <w:jc w:val="both"/>
              <w:rPr>
                <w:rFonts w:ascii="Arial Narrow" w:eastAsia="Calibri" w:hAnsi="Arial Narrow" w:cs="Arial"/>
                <w:bCs/>
                <w:sz w:val="24"/>
                <w:szCs w:val="24"/>
              </w:rPr>
            </w:pPr>
          </w:p>
        </w:tc>
        <w:tc>
          <w:tcPr>
            <w:tcW w:w="8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25F600" w14:textId="5688AD63" w:rsidR="000F6167" w:rsidRPr="00FD4F41" w:rsidRDefault="00B23E97" w:rsidP="00963DE7">
            <w:pP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5 points</w:t>
            </w:r>
          </w:p>
        </w:tc>
      </w:tr>
      <w:tr w:rsidR="000F6167" w:rsidRPr="00FD4F41" w14:paraId="6BA33DA9" w14:textId="77777777" w:rsidTr="00963DE7">
        <w:trPr>
          <w:trHeight w:val="20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461BBF" w14:textId="7C332A53" w:rsidR="000F6167" w:rsidRPr="00FD4F41" w:rsidRDefault="000F6167" w:rsidP="00963DE7">
            <w:pPr>
              <w:jc w:val="center"/>
              <w:rPr>
                <w:rFonts w:ascii="Arial Narrow" w:eastAsia="Calibri" w:hAnsi="Arial Narrow" w:cs="Arial"/>
                <w:bCs/>
                <w:sz w:val="24"/>
                <w:szCs w:val="24"/>
              </w:rPr>
            </w:pPr>
            <w:r w:rsidRPr="00FD4F41">
              <w:rPr>
                <w:rFonts w:ascii="Arial Narrow" w:eastAsia="Calibri" w:hAnsi="Arial Narrow" w:cs="Arial"/>
                <w:sz w:val="24"/>
                <w:szCs w:val="24"/>
              </w:rPr>
              <w:lastRenderedPageBreak/>
              <w:t>N</w:t>
            </w:r>
            <w:r w:rsidRPr="00FD4F41">
              <w:rPr>
                <w:rFonts w:ascii="Arial Narrow" w:eastAsia="Calibri" w:hAnsi="Arial Narrow" w:cs="Arial"/>
                <w:sz w:val="24"/>
                <w:szCs w:val="24"/>
                <w:vertAlign w:val="subscript"/>
              </w:rPr>
              <w:t>exp2</w:t>
            </w:r>
            <w:r w:rsidRPr="00FD4F41">
              <w:rPr>
                <w:rFonts w:ascii="Arial Narrow" w:eastAsia="Calibri" w:hAnsi="Arial Narrow" w:cs="Arial"/>
                <w:sz w:val="24"/>
                <w:szCs w:val="24"/>
              </w:rPr>
              <w:t>= n</w:t>
            </w:r>
            <w:r w:rsidRPr="00FD4F41">
              <w:rPr>
                <w:rFonts w:ascii="Arial Narrow" w:eastAsia="Calibri" w:hAnsi="Arial Narrow" w:cs="Arial"/>
                <w:sz w:val="24"/>
                <w:szCs w:val="24"/>
                <w:vertAlign w:val="subscript"/>
              </w:rPr>
              <w:t>1</w:t>
            </w:r>
            <w:r w:rsidRPr="00FD4F41">
              <w:rPr>
                <w:rFonts w:ascii="Arial Narrow" w:eastAsia="Calibri" w:hAnsi="Arial Narrow" w:cs="Arial"/>
                <w:sz w:val="24"/>
                <w:szCs w:val="24"/>
              </w:rPr>
              <w:t xml:space="preserve"> + n</w:t>
            </w:r>
            <w:r w:rsidRPr="00FD4F41">
              <w:rPr>
                <w:rFonts w:ascii="Arial Narrow" w:eastAsia="Calibri" w:hAnsi="Arial Narrow" w:cs="Arial"/>
                <w:sz w:val="24"/>
                <w:szCs w:val="24"/>
                <w:vertAlign w:val="subscript"/>
              </w:rPr>
              <w:t xml:space="preserve">2 </w:t>
            </w:r>
            <w:r w:rsidRPr="00FD4F41">
              <w:rPr>
                <w:rFonts w:ascii="Arial Narrow" w:eastAsia="Calibri" w:hAnsi="Arial Narrow" w:cs="Arial"/>
                <w:sz w:val="24"/>
                <w:szCs w:val="24"/>
              </w:rPr>
              <w:t>+ n</w:t>
            </w:r>
            <w:r w:rsidRPr="00FD4F41">
              <w:rPr>
                <w:rFonts w:ascii="Arial Narrow" w:eastAsia="Calibri" w:hAnsi="Arial Narrow" w:cs="Arial"/>
                <w:sz w:val="24"/>
                <w:szCs w:val="24"/>
                <w:vertAlign w:val="subscript"/>
              </w:rPr>
              <w:t xml:space="preserve">3 </w:t>
            </w:r>
            <w:r w:rsidRPr="00FD4F41">
              <w:rPr>
                <w:rFonts w:ascii="Arial Narrow" w:eastAsia="Calibri" w:hAnsi="Arial Narrow" w:cs="Arial"/>
                <w:sz w:val="24"/>
                <w:szCs w:val="24"/>
              </w:rPr>
              <w:t>= --</w:t>
            </w:r>
          </w:p>
        </w:tc>
      </w:tr>
      <w:tr w:rsidR="000F6167" w:rsidRPr="00FD4F41" w14:paraId="0EA446C9" w14:textId="77777777" w:rsidTr="00954A0B">
        <w:trPr>
          <w:trHeight w:val="170"/>
          <w:jc w:val="center"/>
        </w:trPr>
        <w:tc>
          <w:tcPr>
            <w:tcW w:w="4120" w:type="pct"/>
            <w:tcBorders>
              <w:top w:val="single" w:sz="4" w:space="0" w:color="auto"/>
              <w:left w:val="single" w:sz="4" w:space="0" w:color="000000"/>
              <w:bottom w:val="single" w:sz="4" w:space="0" w:color="000000"/>
              <w:right w:val="single" w:sz="4" w:space="0" w:color="000000"/>
            </w:tcBorders>
            <w:shd w:val="clear" w:color="auto" w:fill="E7E6E6" w:themeFill="background2"/>
            <w:vAlign w:val="center"/>
          </w:tcPr>
          <w:p w14:paraId="70815CF9" w14:textId="796CD09E" w:rsidR="000F6167" w:rsidRPr="00FD4F41" w:rsidRDefault="000F6167" w:rsidP="00452779">
            <w:pPr>
              <w:numPr>
                <w:ilvl w:val="0"/>
                <w:numId w:val="25"/>
              </w:numPr>
              <w:spacing w:after="0" w:line="240" w:lineRule="auto"/>
              <w:ind w:left="350"/>
              <w:jc w:val="both"/>
              <w:rPr>
                <w:rFonts w:ascii="Arial Narrow" w:eastAsia="Calibri" w:hAnsi="Arial Narrow" w:cs="Arial"/>
                <w:b/>
                <w:sz w:val="24"/>
                <w:szCs w:val="24"/>
              </w:rPr>
            </w:pPr>
            <w:r w:rsidRPr="00FD4F41">
              <w:rPr>
                <w:rFonts w:ascii="Arial Narrow" w:eastAsia="Calibri" w:hAnsi="Arial Narrow" w:cs="Arial"/>
                <w:b/>
                <w:sz w:val="24"/>
                <w:szCs w:val="24"/>
              </w:rPr>
              <w:t xml:space="preserve">Expert </w:t>
            </w:r>
            <w:r w:rsidRPr="00FD4F41">
              <w:rPr>
                <w:rFonts w:ascii="Arial Narrow" w:eastAsia="Calibri" w:hAnsi="Arial Narrow" w:cs="Arial"/>
                <w:b/>
                <w:bCs/>
                <w:sz w:val="24"/>
                <w:szCs w:val="24"/>
              </w:rPr>
              <w:t xml:space="preserve">en Efficacité Energétique dans l’agriculture /bois de feu </w:t>
            </w:r>
            <w:r w:rsidRPr="00FD4F41">
              <w:rPr>
                <w:rFonts w:ascii="Arial Narrow" w:eastAsia="Calibri" w:hAnsi="Arial Narrow" w:cs="Arial"/>
                <w:b/>
                <w:sz w:val="24"/>
                <w:szCs w:val="24"/>
              </w:rPr>
              <w:t>Nexp4.</w:t>
            </w:r>
          </w:p>
        </w:tc>
        <w:tc>
          <w:tcPr>
            <w:tcW w:w="880" w:type="pct"/>
            <w:tcBorders>
              <w:top w:val="single" w:sz="4" w:space="0" w:color="auto"/>
              <w:left w:val="single" w:sz="4" w:space="0" w:color="000000"/>
              <w:bottom w:val="single" w:sz="4" w:space="0" w:color="000000"/>
              <w:right w:val="single" w:sz="4" w:space="0" w:color="000000"/>
            </w:tcBorders>
            <w:shd w:val="clear" w:color="auto" w:fill="E7E6E6" w:themeFill="background2"/>
            <w:vAlign w:val="center"/>
          </w:tcPr>
          <w:p w14:paraId="2DD8C1E8" w14:textId="77777777" w:rsidR="000F6167" w:rsidRPr="00FD4F41" w:rsidRDefault="000F6167" w:rsidP="00963DE7">
            <w:pPr>
              <w:ind w:left="-10"/>
              <w:jc w:val="center"/>
              <w:rPr>
                <w:rFonts w:ascii="Arial Narrow" w:eastAsia="Calibri" w:hAnsi="Arial Narrow" w:cs="Arial"/>
                <w:b/>
                <w:sz w:val="24"/>
                <w:szCs w:val="24"/>
              </w:rPr>
            </w:pPr>
            <w:r w:rsidRPr="00FD4F41">
              <w:rPr>
                <w:rFonts w:ascii="Arial Narrow" w:eastAsia="Calibri" w:hAnsi="Arial Narrow" w:cs="Arial"/>
                <w:b/>
                <w:sz w:val="24"/>
                <w:szCs w:val="24"/>
              </w:rPr>
              <w:t xml:space="preserve">Notes </w:t>
            </w:r>
          </w:p>
          <w:p w14:paraId="6F93A816" w14:textId="77777777" w:rsidR="000F6167" w:rsidRPr="00FD4F41" w:rsidRDefault="000F6167" w:rsidP="00963DE7">
            <w:pPr>
              <w:ind w:left="-71"/>
              <w:jc w:val="center"/>
              <w:rPr>
                <w:rFonts w:ascii="Arial Narrow" w:eastAsia="Calibri" w:hAnsi="Arial Narrow" w:cs="Arial"/>
                <w:b/>
                <w:sz w:val="24"/>
                <w:szCs w:val="24"/>
              </w:rPr>
            </w:pPr>
            <w:r w:rsidRPr="00FD4F41">
              <w:rPr>
                <w:rFonts w:ascii="Arial Narrow" w:eastAsia="Calibri" w:hAnsi="Arial Narrow" w:cs="Arial"/>
                <w:b/>
                <w:sz w:val="24"/>
                <w:szCs w:val="24"/>
              </w:rPr>
              <w:t>(Max 10 points)</w:t>
            </w:r>
          </w:p>
        </w:tc>
      </w:tr>
      <w:tr w:rsidR="000F6167" w:rsidRPr="00FD4F41" w14:paraId="24BF857C" w14:textId="77777777" w:rsidTr="00963DE7">
        <w:trPr>
          <w:trHeight w:val="1090"/>
          <w:jc w:val="center"/>
        </w:trPr>
        <w:tc>
          <w:tcPr>
            <w:tcW w:w="412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F3C4AFC" w14:textId="3CD51A09" w:rsidR="000F6167" w:rsidRPr="00FD4F41" w:rsidRDefault="000F6167"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t>Formation</w:t>
            </w:r>
            <w:r w:rsidRPr="00FD4F41">
              <w:rPr>
                <w:rFonts w:ascii="Arial Narrow" w:eastAsia="Calibri" w:hAnsi="Arial Narrow" w:cs="Arial"/>
                <w:bCs/>
                <w:sz w:val="24"/>
                <w:szCs w:val="24"/>
              </w:rPr>
              <w:t> </w:t>
            </w:r>
            <w:r w:rsidRPr="00FD4F41">
              <w:rPr>
                <w:rFonts w:ascii="Arial Narrow" w:eastAsia="Calibri" w:hAnsi="Arial Narrow" w:cs="Arial"/>
                <w:b/>
                <w:sz w:val="24"/>
                <w:szCs w:val="24"/>
              </w:rPr>
              <w:t>(n</w:t>
            </w:r>
            <w:r w:rsidRPr="00FD4F41">
              <w:rPr>
                <w:rFonts w:ascii="Arial Narrow" w:eastAsia="Calibri" w:hAnsi="Arial Narrow" w:cs="Arial"/>
                <w:b/>
                <w:sz w:val="24"/>
                <w:szCs w:val="24"/>
                <w:vertAlign w:val="subscript"/>
              </w:rPr>
              <w:t>1</w:t>
            </w:r>
            <w:r w:rsidR="004C55B7" w:rsidRPr="00FD4F41">
              <w:rPr>
                <w:rFonts w:ascii="Arial Narrow" w:eastAsia="Calibri" w:hAnsi="Arial Narrow" w:cs="Arial"/>
                <w:b/>
                <w:sz w:val="24"/>
                <w:szCs w:val="24"/>
              </w:rPr>
              <w:t>)</w:t>
            </w:r>
            <w:r w:rsidR="004C55B7" w:rsidRPr="00FD4F41">
              <w:rPr>
                <w:rFonts w:ascii="Arial Narrow" w:eastAsia="Calibri" w:hAnsi="Arial Narrow" w:cs="Arial"/>
                <w:bCs/>
                <w:sz w:val="24"/>
                <w:szCs w:val="24"/>
              </w:rPr>
              <w:t xml:space="preserve"> :</w:t>
            </w:r>
            <w:r w:rsidRPr="00FD4F41">
              <w:rPr>
                <w:rFonts w:ascii="Arial Narrow" w:eastAsia="Calibri" w:hAnsi="Arial Narrow" w:cs="Arial"/>
                <w:bCs/>
                <w:sz w:val="24"/>
                <w:szCs w:val="24"/>
              </w:rPr>
              <w:t xml:space="preserve"> </w:t>
            </w:r>
            <w:r w:rsidRPr="00FD4F41">
              <w:rPr>
                <w:rFonts w:ascii="Arial Narrow" w:eastAsia="Calibri" w:hAnsi="Arial Narrow" w:cs="Arial"/>
                <w:b/>
                <w:bCs/>
                <w:sz w:val="24"/>
                <w:szCs w:val="24"/>
              </w:rPr>
              <w:t>Diplôme supérieur dans le secteur de l’énergie ou équivalent au profil demandé</w:t>
            </w:r>
          </w:p>
          <w:p w14:paraId="571587B4" w14:textId="30B0FA38" w:rsidR="000F6167" w:rsidRPr="00FD4F41" w:rsidRDefault="000F6167" w:rsidP="00452779">
            <w:pPr>
              <w:numPr>
                <w:ilvl w:val="0"/>
                <w:numId w:val="29"/>
              </w:numPr>
              <w:shd w:val="clear" w:color="auto" w:fill="FFFFFF"/>
              <w:spacing w:after="0" w:line="240" w:lineRule="auto"/>
              <w:ind w:right="72"/>
              <w:contextualSpacing/>
              <w:rPr>
                <w:rFonts w:ascii="Arial Narrow" w:eastAsia="Calibri" w:hAnsi="Arial Narrow" w:cs="Arial"/>
                <w:bCs/>
                <w:sz w:val="24"/>
                <w:szCs w:val="24"/>
              </w:rPr>
            </w:pPr>
            <w:r w:rsidRPr="00FD4F41">
              <w:rPr>
                <w:rFonts w:ascii="Arial Narrow" w:eastAsia="Calibri" w:hAnsi="Arial Narrow" w:cs="Arial"/>
                <w:bCs/>
                <w:sz w:val="24"/>
                <w:szCs w:val="24"/>
              </w:rPr>
              <w:t xml:space="preserve">&lt; Bac+5    ou absence de diplôme ou attestation    0 points                                                        </w:t>
            </w:r>
          </w:p>
          <w:p w14:paraId="7003DC47" w14:textId="767E7197" w:rsidR="000F6167" w:rsidRPr="00FD4F41" w:rsidRDefault="000F6167" w:rsidP="00452779">
            <w:pPr>
              <w:numPr>
                <w:ilvl w:val="0"/>
                <w:numId w:val="29"/>
              </w:numPr>
              <w:shd w:val="clear" w:color="auto" w:fill="FFFFFF"/>
              <w:spacing w:after="0" w:line="240" w:lineRule="auto"/>
              <w:ind w:right="72"/>
              <w:contextualSpacing/>
              <w:jc w:val="both"/>
              <w:rPr>
                <w:rFonts w:ascii="Arial Narrow" w:eastAsia="Calibri" w:hAnsi="Arial Narrow" w:cs="Arial"/>
                <w:bCs/>
                <w:sz w:val="24"/>
                <w:szCs w:val="24"/>
                <w:lang w:val="en-US"/>
              </w:rPr>
            </w:pPr>
            <w:r w:rsidRPr="00FD4F41">
              <w:rPr>
                <w:rFonts w:ascii="Arial Narrow" w:eastAsia="Calibri" w:hAnsi="Arial Narrow" w:cs="Arial"/>
                <w:bCs/>
                <w:sz w:val="24"/>
                <w:szCs w:val="24"/>
                <w:lang w:val="en-US"/>
              </w:rPr>
              <w:t xml:space="preserve">= Bac +5                                                              </w:t>
            </w:r>
            <w:r w:rsidR="004C55B7">
              <w:rPr>
                <w:rFonts w:ascii="Arial Narrow" w:eastAsia="Calibri" w:hAnsi="Arial Narrow" w:cs="Arial"/>
                <w:bCs/>
                <w:sz w:val="24"/>
                <w:szCs w:val="24"/>
                <w:lang w:val="en-US"/>
              </w:rPr>
              <w:t xml:space="preserve">     </w:t>
            </w:r>
            <w:r w:rsidRPr="00FD4F41">
              <w:rPr>
                <w:rFonts w:ascii="Arial Narrow" w:eastAsia="Calibri" w:hAnsi="Arial Narrow" w:cs="Arial"/>
                <w:bCs/>
                <w:sz w:val="24"/>
                <w:szCs w:val="24"/>
                <w:lang w:val="en-US"/>
              </w:rPr>
              <w:t>1 points</w:t>
            </w:r>
          </w:p>
          <w:p w14:paraId="5F269277" w14:textId="77777777" w:rsidR="000F6167" w:rsidRPr="00FD4F41" w:rsidRDefault="000F6167" w:rsidP="00452779">
            <w:pPr>
              <w:numPr>
                <w:ilvl w:val="0"/>
                <w:numId w:val="29"/>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sz w:val="24"/>
                <w:szCs w:val="24"/>
              </w:rPr>
              <w:sym w:font="Symbol" w:char="F03E"/>
            </w:r>
            <w:r w:rsidRPr="00FD4F41">
              <w:rPr>
                <w:rFonts w:ascii="Arial Narrow" w:eastAsia="Calibri" w:hAnsi="Arial Narrow" w:cs="Arial"/>
                <w:bCs/>
                <w:sz w:val="24"/>
                <w:szCs w:val="24"/>
              </w:rPr>
              <w:t xml:space="preserve"> Bac+5                                                                    2 points</w:t>
            </w:r>
          </w:p>
        </w:tc>
        <w:tc>
          <w:tcPr>
            <w:tcW w:w="88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5CDD70A" w14:textId="4CE2CD77" w:rsidR="000F6167" w:rsidRPr="00FD4F41" w:rsidRDefault="00AB3B80" w:rsidP="00963DE7">
            <w:pP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2 points</w:t>
            </w:r>
          </w:p>
        </w:tc>
      </w:tr>
      <w:tr w:rsidR="000F6167" w:rsidRPr="00FD4F41" w14:paraId="636B1B1F" w14:textId="77777777" w:rsidTr="00963DE7">
        <w:trPr>
          <w:trHeight w:val="1090"/>
          <w:jc w:val="center"/>
        </w:trPr>
        <w:tc>
          <w:tcPr>
            <w:tcW w:w="41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09A45" w14:textId="77777777" w:rsidR="000F6167" w:rsidRPr="00FD4F41" w:rsidRDefault="000F6167"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t>Expérience professionnelle dans le domaine de l’agriculture /bois de feu (n</w:t>
            </w:r>
            <w:r w:rsidRPr="00FD4F41">
              <w:rPr>
                <w:rFonts w:ascii="Arial Narrow" w:eastAsia="Calibri" w:hAnsi="Arial Narrow" w:cs="Arial"/>
                <w:b/>
                <w:sz w:val="24"/>
                <w:szCs w:val="24"/>
                <w:vertAlign w:val="subscript"/>
              </w:rPr>
              <w:t>2</w:t>
            </w:r>
            <w:r w:rsidRPr="00FD4F41">
              <w:rPr>
                <w:rFonts w:ascii="Arial Narrow" w:eastAsia="Calibri" w:hAnsi="Arial Narrow" w:cs="Arial"/>
                <w:b/>
                <w:sz w:val="24"/>
                <w:szCs w:val="24"/>
              </w:rPr>
              <w:t>) :</w:t>
            </w:r>
            <w:r w:rsidRPr="00FD4F41">
              <w:rPr>
                <w:rFonts w:ascii="Arial Narrow" w:eastAsia="Calibri" w:hAnsi="Arial Narrow" w:cs="Arial"/>
                <w:bCs/>
                <w:sz w:val="24"/>
                <w:szCs w:val="24"/>
              </w:rPr>
              <w:t xml:space="preserve"> </w:t>
            </w:r>
          </w:p>
          <w:p w14:paraId="14DB3A10"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&lt; 5 ans                          0 points</w:t>
            </w:r>
          </w:p>
          <w:p w14:paraId="394F27FE"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 5 ans                          2 points</w:t>
            </w:r>
          </w:p>
          <w:p w14:paraId="2CBE0D3F"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&gt; 5 ans :                        3 points</w:t>
            </w:r>
          </w:p>
        </w:tc>
        <w:tc>
          <w:tcPr>
            <w:tcW w:w="8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EF8CA" w14:textId="4461BA4F" w:rsidR="000F6167" w:rsidRPr="00FD4F41" w:rsidRDefault="00AB3B80" w:rsidP="00963DE7">
            <w:pP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3 points</w:t>
            </w:r>
          </w:p>
        </w:tc>
      </w:tr>
      <w:tr w:rsidR="000F6167" w:rsidRPr="00FD4F41" w14:paraId="181DEEDD" w14:textId="77777777" w:rsidTr="00963DE7">
        <w:trPr>
          <w:trHeight w:val="578"/>
          <w:jc w:val="center"/>
        </w:trPr>
        <w:tc>
          <w:tcPr>
            <w:tcW w:w="412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FC67E1" w14:textId="5EB92B35" w:rsidR="000F6167" w:rsidRPr="00FD4F41" w:rsidRDefault="000F6167" w:rsidP="00963DE7">
            <w:pPr>
              <w:shd w:val="clear" w:color="auto" w:fill="FFFFFF"/>
              <w:ind w:right="72"/>
              <w:jc w:val="both"/>
              <w:rPr>
                <w:rFonts w:ascii="Arial Narrow" w:eastAsia="Calibri" w:hAnsi="Arial Narrow" w:cs="Arial"/>
                <w:bCs/>
                <w:sz w:val="24"/>
                <w:szCs w:val="24"/>
              </w:rPr>
            </w:pPr>
            <w:r w:rsidRPr="00FD4F41">
              <w:rPr>
                <w:rFonts w:ascii="Arial Narrow" w:eastAsia="Calibri" w:hAnsi="Arial Narrow" w:cs="Arial"/>
                <w:b/>
                <w:sz w:val="24"/>
                <w:szCs w:val="24"/>
              </w:rPr>
              <w:t>Nombre de références dans le domaine de l’agriculture /bois de feu (n</w:t>
            </w:r>
            <w:r w:rsidRPr="00FD4F41">
              <w:rPr>
                <w:rFonts w:ascii="Arial Narrow" w:eastAsia="Calibri" w:hAnsi="Arial Narrow" w:cs="Arial"/>
                <w:b/>
                <w:sz w:val="24"/>
                <w:szCs w:val="24"/>
                <w:vertAlign w:val="subscript"/>
              </w:rPr>
              <w:t>3</w:t>
            </w:r>
            <w:r w:rsidR="00AB3B80" w:rsidRPr="00FD4F41">
              <w:rPr>
                <w:rFonts w:ascii="Arial Narrow" w:eastAsia="Calibri" w:hAnsi="Arial Narrow" w:cs="Arial"/>
                <w:b/>
                <w:sz w:val="24"/>
                <w:szCs w:val="24"/>
              </w:rPr>
              <w:t>) :</w:t>
            </w:r>
          </w:p>
          <w:p w14:paraId="5429E0A1" w14:textId="77777777" w:rsidR="000F6167" w:rsidRPr="00FD4F41" w:rsidRDefault="000F6167" w:rsidP="00452779">
            <w:pPr>
              <w:numPr>
                <w:ilvl w:val="0"/>
                <w:numId w:val="30"/>
              </w:numPr>
              <w:shd w:val="clear" w:color="auto" w:fill="FFFFFF"/>
              <w:spacing w:after="0" w:line="240" w:lineRule="auto"/>
              <w:ind w:right="72"/>
              <w:contextualSpacing/>
              <w:jc w:val="both"/>
              <w:rPr>
                <w:rFonts w:ascii="Arial Narrow" w:eastAsia="Calibri" w:hAnsi="Arial Narrow" w:cs="Arial"/>
                <w:bCs/>
                <w:sz w:val="24"/>
                <w:szCs w:val="24"/>
              </w:rPr>
            </w:pPr>
            <w:r w:rsidRPr="00FD4F41">
              <w:rPr>
                <w:rFonts w:ascii="Arial Narrow" w:eastAsia="Calibri" w:hAnsi="Arial Narrow" w:cs="Arial"/>
                <w:bCs/>
                <w:sz w:val="24"/>
                <w:szCs w:val="24"/>
              </w:rPr>
              <w:t>1 point par prestation dans la limite de 5 points</w:t>
            </w:r>
          </w:p>
          <w:p w14:paraId="659B5BAD" w14:textId="77777777" w:rsidR="000F6167" w:rsidRPr="00FD4F41" w:rsidRDefault="000F6167" w:rsidP="00963DE7">
            <w:pPr>
              <w:shd w:val="clear" w:color="auto" w:fill="FFFFFF"/>
              <w:ind w:left="776" w:right="72"/>
              <w:contextualSpacing/>
              <w:jc w:val="both"/>
              <w:rPr>
                <w:rFonts w:ascii="Arial Narrow" w:eastAsia="Calibri" w:hAnsi="Arial Narrow" w:cs="Arial"/>
                <w:bCs/>
                <w:sz w:val="24"/>
                <w:szCs w:val="24"/>
              </w:rPr>
            </w:pPr>
          </w:p>
        </w:tc>
        <w:tc>
          <w:tcPr>
            <w:tcW w:w="8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18D7DD" w14:textId="3888EDDA" w:rsidR="000F6167" w:rsidRPr="00FD4F41" w:rsidRDefault="00AB3B80" w:rsidP="00963DE7">
            <w:pPr>
              <w:rPr>
                <w:rFonts w:ascii="Arial Narrow" w:eastAsia="Calibri" w:hAnsi="Arial Narrow" w:cs="Arial"/>
                <w:bCs/>
                <w:sz w:val="24"/>
                <w:szCs w:val="24"/>
              </w:rPr>
            </w:pPr>
            <w:r w:rsidRPr="00FD4F41">
              <w:rPr>
                <w:rFonts w:ascii="Arial Narrow" w:eastAsia="Calibri" w:hAnsi="Arial Narrow" w:cs="Arial"/>
                <w:bCs/>
                <w:sz w:val="24"/>
                <w:szCs w:val="24"/>
              </w:rPr>
              <w:t>Max</w:t>
            </w:r>
            <w:r w:rsidR="000F6167" w:rsidRPr="00FD4F41">
              <w:rPr>
                <w:rFonts w:ascii="Arial Narrow" w:eastAsia="Calibri" w:hAnsi="Arial Narrow" w:cs="Arial"/>
                <w:bCs/>
                <w:sz w:val="24"/>
                <w:szCs w:val="24"/>
              </w:rPr>
              <w:t xml:space="preserve"> = 5 points</w:t>
            </w:r>
          </w:p>
        </w:tc>
      </w:tr>
      <w:tr w:rsidR="000F6167" w:rsidRPr="00FD4F41" w14:paraId="614FFDEB" w14:textId="77777777" w:rsidTr="00963DE7">
        <w:trPr>
          <w:trHeight w:val="20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6142E4" w14:textId="05FDFAAB" w:rsidR="000F6167" w:rsidRPr="00FD4F41" w:rsidRDefault="000F6167" w:rsidP="00963DE7">
            <w:pPr>
              <w:jc w:val="center"/>
              <w:rPr>
                <w:rFonts w:ascii="Arial Narrow" w:eastAsia="Calibri" w:hAnsi="Arial Narrow" w:cs="Arial"/>
                <w:bCs/>
                <w:sz w:val="24"/>
                <w:szCs w:val="24"/>
              </w:rPr>
            </w:pPr>
            <w:r w:rsidRPr="00FD4F41">
              <w:rPr>
                <w:rFonts w:ascii="Arial Narrow" w:eastAsia="Calibri" w:hAnsi="Arial Narrow" w:cs="Arial"/>
                <w:sz w:val="24"/>
                <w:szCs w:val="24"/>
              </w:rPr>
              <w:t>N</w:t>
            </w:r>
            <w:r w:rsidRPr="00FD4F41">
              <w:rPr>
                <w:rFonts w:ascii="Arial Narrow" w:eastAsia="Calibri" w:hAnsi="Arial Narrow" w:cs="Arial"/>
                <w:sz w:val="24"/>
                <w:szCs w:val="24"/>
                <w:vertAlign w:val="subscript"/>
              </w:rPr>
              <w:t>exp2</w:t>
            </w:r>
            <w:r w:rsidRPr="00FD4F41">
              <w:rPr>
                <w:rFonts w:ascii="Arial Narrow" w:eastAsia="Calibri" w:hAnsi="Arial Narrow" w:cs="Arial"/>
                <w:sz w:val="24"/>
                <w:szCs w:val="24"/>
              </w:rPr>
              <w:t>= n</w:t>
            </w:r>
            <w:r w:rsidRPr="00FD4F41">
              <w:rPr>
                <w:rFonts w:ascii="Arial Narrow" w:eastAsia="Calibri" w:hAnsi="Arial Narrow" w:cs="Arial"/>
                <w:sz w:val="24"/>
                <w:szCs w:val="24"/>
                <w:vertAlign w:val="subscript"/>
              </w:rPr>
              <w:t>1</w:t>
            </w:r>
            <w:r w:rsidRPr="00FD4F41">
              <w:rPr>
                <w:rFonts w:ascii="Arial Narrow" w:eastAsia="Calibri" w:hAnsi="Arial Narrow" w:cs="Arial"/>
                <w:sz w:val="24"/>
                <w:szCs w:val="24"/>
              </w:rPr>
              <w:t xml:space="preserve"> + n</w:t>
            </w:r>
            <w:r w:rsidRPr="00FD4F41">
              <w:rPr>
                <w:rFonts w:ascii="Arial Narrow" w:eastAsia="Calibri" w:hAnsi="Arial Narrow" w:cs="Arial"/>
                <w:sz w:val="24"/>
                <w:szCs w:val="24"/>
                <w:vertAlign w:val="subscript"/>
              </w:rPr>
              <w:t xml:space="preserve">2 </w:t>
            </w:r>
            <w:r w:rsidRPr="00FD4F41">
              <w:rPr>
                <w:rFonts w:ascii="Arial Narrow" w:eastAsia="Calibri" w:hAnsi="Arial Narrow" w:cs="Arial"/>
                <w:sz w:val="24"/>
                <w:szCs w:val="24"/>
              </w:rPr>
              <w:t>+ n</w:t>
            </w:r>
            <w:r w:rsidRPr="00FD4F41">
              <w:rPr>
                <w:rFonts w:ascii="Arial Narrow" w:eastAsia="Calibri" w:hAnsi="Arial Narrow" w:cs="Arial"/>
                <w:sz w:val="24"/>
                <w:szCs w:val="24"/>
                <w:vertAlign w:val="subscript"/>
              </w:rPr>
              <w:t xml:space="preserve">3 </w:t>
            </w:r>
            <w:r w:rsidRPr="00FD4F41">
              <w:rPr>
                <w:rFonts w:ascii="Arial Narrow" w:eastAsia="Calibri" w:hAnsi="Arial Narrow" w:cs="Arial"/>
                <w:sz w:val="24"/>
                <w:szCs w:val="24"/>
              </w:rPr>
              <w:t>= --</w:t>
            </w:r>
          </w:p>
        </w:tc>
      </w:tr>
    </w:tbl>
    <w:p w14:paraId="54CCF916" w14:textId="77777777" w:rsidR="000F6167" w:rsidRPr="00FD4F41" w:rsidRDefault="000F6167" w:rsidP="000F6167">
      <w:pPr>
        <w:rPr>
          <w:rFonts w:ascii="Arial Narrow" w:eastAsia="Calibri" w:hAnsi="Arial Narrow" w:cs="Arial"/>
          <w:sz w:val="24"/>
          <w:szCs w:val="24"/>
        </w:rPr>
      </w:pPr>
    </w:p>
    <w:p w14:paraId="567C9D3A" w14:textId="77777777" w:rsidR="000F6167" w:rsidRPr="00FD4F41" w:rsidRDefault="000F6167" w:rsidP="000F6167">
      <w:pPr>
        <w:widowControl w:val="0"/>
        <w:shd w:val="clear" w:color="auto" w:fill="D9E2F3"/>
        <w:tabs>
          <w:tab w:val="left" w:pos="993"/>
        </w:tabs>
        <w:ind w:left="2268" w:right="2267"/>
        <w:jc w:val="center"/>
        <w:rPr>
          <w:rFonts w:ascii="Arial Narrow" w:eastAsia="Calibri" w:hAnsi="Arial Narrow" w:cs="Arial"/>
          <w:b/>
          <w:bCs/>
          <w:sz w:val="24"/>
          <w:szCs w:val="24"/>
        </w:rPr>
      </w:pPr>
      <w:r w:rsidRPr="00FD4F41">
        <w:rPr>
          <w:rFonts w:ascii="Arial Narrow" w:eastAsia="Calibri" w:hAnsi="Arial Narrow" w:cs="Arial"/>
          <w:b/>
          <w:bCs/>
          <w:sz w:val="24"/>
          <w:szCs w:val="24"/>
        </w:rPr>
        <w:t>Note Moyens Humains</w:t>
      </w:r>
    </w:p>
    <w:p w14:paraId="05A8AAEB" w14:textId="71B17A97" w:rsidR="000F6167" w:rsidRPr="00527722" w:rsidRDefault="000F6167" w:rsidP="000F6167">
      <w:pPr>
        <w:shd w:val="clear" w:color="auto" w:fill="D9E2F3"/>
        <w:ind w:left="2268" w:right="2267"/>
        <w:jc w:val="center"/>
        <w:rPr>
          <w:rFonts w:ascii="Arial Narrow" w:eastAsia="Calibri" w:hAnsi="Arial Narrow" w:cs="Arial"/>
          <w:b/>
          <w:bCs/>
          <w:sz w:val="24"/>
          <w:szCs w:val="24"/>
          <w:lang w:val="en-US"/>
        </w:rPr>
      </w:pPr>
      <w:r w:rsidRPr="00527722">
        <w:rPr>
          <w:rFonts w:ascii="Arial Narrow" w:eastAsia="Calibri" w:hAnsi="Arial Narrow" w:cs="Arial"/>
          <w:b/>
          <w:bCs/>
          <w:sz w:val="24"/>
          <w:szCs w:val="24"/>
          <w:lang w:val="en-US"/>
        </w:rPr>
        <w:t xml:space="preserve">N3 = </w:t>
      </w:r>
      <w:proofErr w:type="spellStart"/>
      <w:r w:rsidRPr="00527722">
        <w:rPr>
          <w:rFonts w:ascii="Arial Narrow" w:eastAsia="Calibri" w:hAnsi="Arial Narrow" w:cs="Arial"/>
          <w:b/>
          <w:bCs/>
          <w:sz w:val="24"/>
          <w:szCs w:val="24"/>
          <w:lang w:val="en-US"/>
        </w:rPr>
        <w:t>Ncp</w:t>
      </w:r>
      <w:proofErr w:type="spellEnd"/>
      <w:r w:rsidRPr="00527722">
        <w:rPr>
          <w:rFonts w:ascii="Arial Narrow" w:eastAsia="Calibri" w:hAnsi="Arial Narrow" w:cs="Arial"/>
          <w:b/>
          <w:bCs/>
          <w:sz w:val="24"/>
          <w:szCs w:val="24"/>
          <w:lang w:val="en-US"/>
        </w:rPr>
        <w:t xml:space="preserve"> + Nexp1 + Nexp2 + Nexp3 + Nexp4</w:t>
      </w:r>
    </w:p>
    <w:p w14:paraId="32B19B9D" w14:textId="5F704350" w:rsidR="000F6167" w:rsidRPr="00FD4F41" w:rsidRDefault="000F6167" w:rsidP="000F6167">
      <w:pPr>
        <w:ind w:left="567" w:right="-6" w:hanging="567"/>
        <w:jc w:val="both"/>
        <w:rPr>
          <w:rFonts w:ascii="Arial Narrow" w:eastAsia="Calibri" w:hAnsi="Arial Narrow" w:cs="Arial"/>
          <w:b/>
          <w:bCs/>
          <w:sz w:val="24"/>
          <w:szCs w:val="24"/>
        </w:rPr>
      </w:pPr>
      <w:r w:rsidRPr="00FD4F41">
        <w:rPr>
          <w:rFonts w:ascii="Arial Narrow" w:eastAsia="Calibri" w:hAnsi="Arial Narrow" w:cs="Arial"/>
          <w:b/>
          <w:bCs/>
          <w:sz w:val="24"/>
          <w:szCs w:val="24"/>
        </w:rPr>
        <w:t xml:space="preserve">N.B : Le soumissionnaire doit proposer </w:t>
      </w:r>
      <w:r w:rsidR="00B60682">
        <w:rPr>
          <w:rFonts w:ascii="Arial Narrow" w:eastAsia="Calibri" w:hAnsi="Arial Narrow" w:cs="Arial"/>
          <w:b/>
          <w:bCs/>
          <w:sz w:val="24"/>
          <w:szCs w:val="24"/>
        </w:rPr>
        <w:t>un</w:t>
      </w:r>
      <w:r w:rsidRPr="00FD4F41">
        <w:rPr>
          <w:rFonts w:ascii="Arial Narrow" w:eastAsia="Calibri" w:hAnsi="Arial Narrow" w:cs="Arial"/>
          <w:b/>
          <w:bCs/>
          <w:sz w:val="24"/>
          <w:szCs w:val="24"/>
          <w:u w:val="single"/>
        </w:rPr>
        <w:t xml:space="preserve"> expert</w:t>
      </w:r>
      <w:r w:rsidRPr="00FD4F41">
        <w:rPr>
          <w:rFonts w:ascii="Arial Narrow" w:eastAsia="Calibri" w:hAnsi="Arial Narrow" w:cs="Arial"/>
          <w:b/>
          <w:bCs/>
          <w:sz w:val="24"/>
          <w:szCs w:val="24"/>
        </w:rPr>
        <w:t xml:space="preserve"> par secteur. Une note sera accordée au profil en question sur la base de l’évaluation des </w:t>
      </w:r>
      <w:proofErr w:type="spellStart"/>
      <w:r w:rsidRPr="00FD4F41">
        <w:rPr>
          <w:rFonts w:ascii="Arial Narrow" w:eastAsia="Calibri" w:hAnsi="Arial Narrow" w:cs="Arial"/>
          <w:b/>
          <w:bCs/>
          <w:sz w:val="24"/>
          <w:szCs w:val="24"/>
        </w:rPr>
        <w:t>CVs</w:t>
      </w:r>
      <w:proofErr w:type="spellEnd"/>
      <w:r w:rsidRPr="00FD4F41">
        <w:rPr>
          <w:rFonts w:ascii="Arial Narrow" w:eastAsia="Calibri" w:hAnsi="Arial Narrow" w:cs="Arial"/>
          <w:b/>
          <w:bCs/>
          <w:sz w:val="24"/>
          <w:szCs w:val="24"/>
        </w:rPr>
        <w:t xml:space="preserve">, diplômes et attestations présentés. </w:t>
      </w:r>
    </w:p>
    <w:p w14:paraId="62ABB03F" w14:textId="77777777" w:rsidR="000F6167" w:rsidRPr="00FD4F41" w:rsidRDefault="000F6167" w:rsidP="000F6167">
      <w:pPr>
        <w:ind w:left="426" w:right="-6" w:firstLine="141"/>
        <w:jc w:val="both"/>
        <w:rPr>
          <w:rFonts w:ascii="Arial Narrow" w:eastAsia="Calibri" w:hAnsi="Arial Narrow" w:cs="Arial"/>
          <w:sz w:val="24"/>
          <w:szCs w:val="24"/>
        </w:rPr>
      </w:pPr>
      <w:r w:rsidRPr="00FD4F41">
        <w:rPr>
          <w:rFonts w:ascii="Arial Narrow" w:eastAsia="Calibri" w:hAnsi="Arial Narrow" w:cs="Arial"/>
          <w:b/>
          <w:bCs/>
          <w:sz w:val="24"/>
          <w:szCs w:val="24"/>
        </w:rPr>
        <w:t>Toute offre ne répondant pas aux critères précités sera écartée</w:t>
      </w:r>
      <w:r w:rsidRPr="00FD4F41">
        <w:rPr>
          <w:rFonts w:ascii="Arial Narrow" w:eastAsia="Calibri" w:hAnsi="Arial Narrow" w:cs="Arial"/>
          <w:sz w:val="24"/>
          <w:szCs w:val="24"/>
        </w:rPr>
        <w:t xml:space="preserve"> </w:t>
      </w:r>
    </w:p>
    <w:p w14:paraId="6F955566" w14:textId="77777777" w:rsidR="000F6167" w:rsidRPr="00FD4F41" w:rsidRDefault="000F6167" w:rsidP="000F6167">
      <w:pPr>
        <w:spacing w:before="240" w:after="240" w:line="240" w:lineRule="auto"/>
        <w:rPr>
          <w:rFonts w:ascii="Arial Narrow" w:eastAsia="Times New Roman" w:hAnsi="Arial Narrow" w:cs="Arial"/>
          <w:sz w:val="24"/>
          <w:szCs w:val="24"/>
        </w:rPr>
      </w:pPr>
      <w:r w:rsidRPr="00FD4F41">
        <w:rPr>
          <w:rFonts w:ascii="Arial Narrow" w:eastAsia="Times New Roman" w:hAnsi="Arial Narrow" w:cs="Arial"/>
          <w:sz w:val="24"/>
          <w:szCs w:val="24"/>
        </w:rPr>
        <w:t xml:space="preserve">D’où la note technique : </w:t>
      </w:r>
      <w:r w:rsidRPr="00FD4F41">
        <w:rPr>
          <w:rFonts w:ascii="Arial Narrow" w:eastAsia="Times New Roman" w:hAnsi="Arial Narrow" w:cs="Arial"/>
          <w:b/>
          <w:sz w:val="24"/>
          <w:szCs w:val="24"/>
        </w:rPr>
        <w:t>Nt sur 100 points</w:t>
      </w:r>
    </w:p>
    <w:p w14:paraId="4EFA1534" w14:textId="77777777" w:rsidR="000F6167" w:rsidRPr="00FD4F41" w:rsidRDefault="000F6167" w:rsidP="000F6167">
      <w:pPr>
        <w:widowControl w:val="0"/>
        <w:shd w:val="clear" w:color="auto" w:fill="FFC000"/>
        <w:suppressAutoHyphens/>
        <w:ind w:left="2268" w:right="2267"/>
        <w:jc w:val="center"/>
        <w:rPr>
          <w:rFonts w:ascii="Arial Narrow" w:eastAsia="Calibri" w:hAnsi="Arial Narrow" w:cs="Arial"/>
          <w:b/>
          <w:bCs/>
          <w:sz w:val="24"/>
          <w:szCs w:val="24"/>
        </w:rPr>
      </w:pPr>
      <w:r w:rsidRPr="00FD4F41">
        <w:rPr>
          <w:rFonts w:ascii="Arial Narrow" w:eastAsia="Calibri" w:hAnsi="Arial Narrow" w:cs="Arial"/>
          <w:b/>
          <w:bCs/>
          <w:sz w:val="24"/>
          <w:szCs w:val="24"/>
        </w:rPr>
        <w:t>Nt/100 = (N1+N2+N3) / 100</w:t>
      </w:r>
    </w:p>
    <w:p w14:paraId="36433642" w14:textId="23DE06A9" w:rsidR="000F6167" w:rsidRDefault="000F6167" w:rsidP="00491197">
      <w:pPr>
        <w:spacing w:before="240" w:after="240" w:line="240" w:lineRule="auto"/>
        <w:jc w:val="both"/>
        <w:rPr>
          <w:rFonts w:ascii="Arial Narrow" w:eastAsia="Times New Roman" w:hAnsi="Arial Narrow" w:cs="Arial"/>
          <w:b/>
          <w:sz w:val="24"/>
          <w:szCs w:val="24"/>
        </w:rPr>
      </w:pPr>
      <w:r w:rsidRPr="00FD4F41">
        <w:rPr>
          <w:rFonts w:ascii="Arial Narrow" w:eastAsia="Times New Roman" w:hAnsi="Arial Narrow" w:cs="Arial"/>
          <w:b/>
          <w:sz w:val="24"/>
          <w:szCs w:val="24"/>
        </w:rPr>
        <w:t xml:space="preserve">La note technique minimale d’admissibilité (NT= (N1+N2+N3) /100) </w:t>
      </w:r>
      <w:r w:rsidRPr="00FD4F41">
        <w:rPr>
          <w:rFonts w:ascii="Arial Narrow" w:eastAsia="Times New Roman" w:hAnsi="Arial Narrow" w:cs="Arial"/>
          <w:b/>
          <w:sz w:val="24"/>
          <w:szCs w:val="24"/>
          <w:u w:val="single"/>
        </w:rPr>
        <w:t>est de 70 /100</w:t>
      </w:r>
      <w:r w:rsidRPr="00FD4F41">
        <w:rPr>
          <w:rFonts w:ascii="Arial Narrow" w:eastAsia="Times New Roman" w:hAnsi="Arial Narrow" w:cs="Arial"/>
          <w:b/>
          <w:sz w:val="24"/>
          <w:szCs w:val="24"/>
        </w:rPr>
        <w:t>. Toute note strictement inférieure à cette note minimale est considérée éliminatoire.</w:t>
      </w:r>
    </w:p>
    <w:p w14:paraId="2904A18D" w14:textId="77777777" w:rsidR="00046377" w:rsidRPr="00FD4F41" w:rsidRDefault="00046377" w:rsidP="00046377">
      <w:pPr>
        <w:widowControl w:val="0"/>
        <w:jc w:val="both"/>
        <w:rPr>
          <w:rFonts w:ascii="Arial Narrow" w:eastAsia="Calibri" w:hAnsi="Arial Narrow" w:cs="Arial"/>
          <w:b/>
          <w:bCs/>
          <w:sz w:val="24"/>
          <w:szCs w:val="24"/>
        </w:rPr>
      </w:pPr>
      <w:r w:rsidRPr="00FD4F41">
        <w:rPr>
          <w:rFonts w:ascii="Arial Narrow" w:eastAsia="Calibri" w:hAnsi="Arial Narrow" w:cs="Arial"/>
          <w:b/>
          <w:bCs/>
          <w:sz w:val="24"/>
          <w:szCs w:val="24"/>
        </w:rPr>
        <w:t xml:space="preserve">Motifs d’élimination : </w:t>
      </w:r>
    </w:p>
    <w:p w14:paraId="31B6797D" w14:textId="77777777" w:rsidR="00046377" w:rsidRPr="00FD4F41" w:rsidRDefault="00046377" w:rsidP="00452779">
      <w:pPr>
        <w:widowControl w:val="0"/>
        <w:numPr>
          <w:ilvl w:val="0"/>
          <w:numId w:val="31"/>
        </w:numPr>
        <w:spacing w:after="0" w:line="240" w:lineRule="auto"/>
        <w:contextualSpacing/>
        <w:jc w:val="both"/>
        <w:rPr>
          <w:rFonts w:ascii="Arial Narrow" w:eastAsia="Calibri" w:hAnsi="Arial Narrow" w:cs="Arial"/>
          <w:b/>
          <w:bCs/>
          <w:sz w:val="24"/>
          <w:szCs w:val="24"/>
        </w:rPr>
      </w:pPr>
      <w:r w:rsidRPr="00FD4F41">
        <w:rPr>
          <w:rFonts w:ascii="Arial Narrow" w:eastAsia="Calibri" w:hAnsi="Arial Narrow" w:cs="Arial"/>
          <w:b/>
          <w:bCs/>
          <w:sz w:val="24"/>
          <w:szCs w:val="24"/>
        </w:rPr>
        <w:t>Note technique inférieur à 70 /100</w:t>
      </w:r>
    </w:p>
    <w:p w14:paraId="405F6D07" w14:textId="469AE517" w:rsidR="00046377" w:rsidRPr="00FD4F41" w:rsidRDefault="00046377" w:rsidP="00452779">
      <w:pPr>
        <w:widowControl w:val="0"/>
        <w:numPr>
          <w:ilvl w:val="0"/>
          <w:numId w:val="31"/>
        </w:numPr>
        <w:spacing w:after="0" w:line="240" w:lineRule="auto"/>
        <w:contextualSpacing/>
        <w:jc w:val="both"/>
        <w:rPr>
          <w:rFonts w:ascii="Arial Narrow" w:eastAsia="Calibri" w:hAnsi="Arial Narrow" w:cs="Arial"/>
          <w:b/>
          <w:bCs/>
          <w:sz w:val="24"/>
          <w:szCs w:val="24"/>
        </w:rPr>
      </w:pPr>
      <w:r w:rsidRPr="00FD4F41">
        <w:rPr>
          <w:rFonts w:ascii="Arial Narrow" w:eastAsia="Calibri" w:hAnsi="Arial Narrow" w:cs="Arial"/>
          <w:b/>
          <w:bCs/>
          <w:sz w:val="24"/>
          <w:szCs w:val="24"/>
        </w:rPr>
        <w:t xml:space="preserve">Absence d’une pièce exigée (pièce1, pièce2, </w:t>
      </w:r>
      <w:r w:rsidRPr="00B14107">
        <w:rPr>
          <w:rFonts w:ascii="Arial Narrow" w:eastAsia="Calibri" w:hAnsi="Arial Narrow" w:cs="Arial"/>
          <w:b/>
          <w:bCs/>
          <w:sz w:val="24"/>
          <w:szCs w:val="24"/>
        </w:rPr>
        <w:t xml:space="preserve">pièce3) dans l’article </w:t>
      </w:r>
      <w:r w:rsidR="00B14107" w:rsidRPr="00B14107">
        <w:rPr>
          <w:rFonts w:ascii="Arial Narrow" w:eastAsia="Calibri" w:hAnsi="Arial Narrow" w:cs="Arial"/>
          <w:b/>
          <w:bCs/>
          <w:sz w:val="24"/>
          <w:szCs w:val="24"/>
        </w:rPr>
        <w:t>21</w:t>
      </w:r>
      <w:r w:rsidRPr="00B14107">
        <w:rPr>
          <w:rFonts w:ascii="Arial Narrow" w:eastAsia="Calibri" w:hAnsi="Arial Narrow" w:cs="Arial"/>
          <w:b/>
          <w:bCs/>
          <w:sz w:val="24"/>
          <w:szCs w:val="24"/>
        </w:rPr>
        <w:t xml:space="preserve"> ci-dessus</w:t>
      </w:r>
    </w:p>
    <w:p w14:paraId="3C59FF2C" w14:textId="544F2803" w:rsidR="00441EC1" w:rsidRDefault="00046377" w:rsidP="00452779">
      <w:pPr>
        <w:widowControl w:val="0"/>
        <w:numPr>
          <w:ilvl w:val="0"/>
          <w:numId w:val="31"/>
        </w:numPr>
        <w:spacing w:after="0" w:line="240" w:lineRule="auto"/>
        <w:contextualSpacing/>
        <w:jc w:val="both"/>
        <w:rPr>
          <w:rFonts w:ascii="Arial Narrow" w:eastAsia="Calibri" w:hAnsi="Arial Narrow" w:cs="Arial"/>
          <w:b/>
          <w:bCs/>
          <w:sz w:val="24"/>
          <w:szCs w:val="24"/>
        </w:rPr>
      </w:pPr>
      <w:r w:rsidRPr="00FD4F41">
        <w:rPr>
          <w:rFonts w:ascii="Arial Narrow" w:eastAsia="Calibri" w:hAnsi="Arial Narrow" w:cs="Arial"/>
          <w:b/>
          <w:bCs/>
          <w:sz w:val="24"/>
          <w:szCs w:val="24"/>
        </w:rPr>
        <w:t>Absence de l’un des profils ou experts exigés</w:t>
      </w:r>
      <w:r w:rsidRPr="00046377">
        <w:rPr>
          <w:rFonts w:ascii="Arial Narrow" w:eastAsia="Calibri" w:hAnsi="Arial Narrow" w:cs="Arial"/>
          <w:b/>
          <w:bCs/>
          <w:color w:val="2E74B5" w:themeColor="accent1" w:themeShade="BF"/>
          <w:sz w:val="24"/>
          <w:szCs w:val="24"/>
        </w:rPr>
        <w:t xml:space="preserve"> </w:t>
      </w:r>
      <w:r w:rsidRPr="00FD4F41">
        <w:rPr>
          <w:rFonts w:ascii="Arial Narrow" w:eastAsia="Calibri" w:hAnsi="Arial Narrow" w:cs="Arial"/>
          <w:b/>
          <w:bCs/>
          <w:sz w:val="24"/>
          <w:szCs w:val="24"/>
        </w:rPr>
        <w:t>ci-dessus</w:t>
      </w:r>
    </w:p>
    <w:p w14:paraId="684FE5C6" w14:textId="77777777" w:rsidR="00046377" w:rsidRPr="00046377" w:rsidRDefault="00046377" w:rsidP="00046377">
      <w:pPr>
        <w:widowControl w:val="0"/>
        <w:spacing w:after="0" w:line="240" w:lineRule="auto"/>
        <w:ind w:left="720"/>
        <w:contextualSpacing/>
        <w:jc w:val="both"/>
        <w:rPr>
          <w:rFonts w:ascii="Arial Narrow" w:eastAsia="Calibri" w:hAnsi="Arial Narrow" w:cs="Arial"/>
          <w:b/>
          <w:bCs/>
          <w:sz w:val="24"/>
          <w:szCs w:val="24"/>
        </w:rPr>
      </w:pPr>
    </w:p>
    <w:p w14:paraId="12B0D681" w14:textId="77777777" w:rsidR="000F6167" w:rsidRDefault="000F6167" w:rsidP="000F6167">
      <w:pPr>
        <w:jc w:val="both"/>
        <w:rPr>
          <w:rFonts w:ascii="Arial Narrow" w:eastAsia="Calibri" w:hAnsi="Arial Narrow" w:cs="Arial"/>
          <w:sz w:val="24"/>
          <w:szCs w:val="24"/>
        </w:rPr>
      </w:pPr>
      <w:r w:rsidRPr="00FD4F41">
        <w:rPr>
          <w:rFonts w:ascii="Arial Narrow" w:eastAsia="Calibri" w:hAnsi="Arial Narrow" w:cs="Arial"/>
          <w:b/>
          <w:bCs/>
          <w:sz w:val="24"/>
          <w:szCs w:val="24"/>
        </w:rPr>
        <w:t>N.B</w:t>
      </w:r>
      <w:r w:rsidRPr="00FD4F41">
        <w:rPr>
          <w:rFonts w:ascii="Arial Narrow" w:eastAsia="Calibri" w:hAnsi="Arial Narrow" w:cs="Arial"/>
          <w:sz w:val="24"/>
          <w:szCs w:val="24"/>
        </w:rPr>
        <w:t>. : Afin de permettre l’évaluation technique des offres, le concurrent est tenu de préciser tous les éléments permettant d’apprécier l’offre selon les critères d’évaluation technique précisés ci-dessus.</w:t>
      </w:r>
    </w:p>
    <w:p w14:paraId="41830C13" w14:textId="77777777" w:rsidR="008D5373" w:rsidRPr="00FD4F41" w:rsidRDefault="008D5373" w:rsidP="000F6167">
      <w:pPr>
        <w:jc w:val="both"/>
        <w:rPr>
          <w:rFonts w:ascii="Arial Narrow" w:eastAsia="Calibri" w:hAnsi="Arial Narrow" w:cs="Arial"/>
          <w:sz w:val="24"/>
          <w:szCs w:val="24"/>
        </w:rPr>
      </w:pPr>
    </w:p>
    <w:p w14:paraId="2521DC96" w14:textId="77777777" w:rsidR="000F6167" w:rsidRPr="00FD4F41" w:rsidRDefault="000F6167" w:rsidP="000F6167">
      <w:pPr>
        <w:widowControl w:val="0"/>
        <w:tabs>
          <w:tab w:val="left" w:pos="1526"/>
        </w:tabs>
        <w:spacing w:after="0" w:line="240" w:lineRule="auto"/>
        <w:ind w:left="426" w:right="-6"/>
        <w:jc w:val="both"/>
        <w:rPr>
          <w:rFonts w:ascii="Arial Narrow" w:eastAsia="Calibri" w:hAnsi="Arial Narrow" w:cs="Arial"/>
          <w:b/>
          <w:sz w:val="24"/>
          <w:szCs w:val="24"/>
        </w:rPr>
      </w:pPr>
    </w:p>
    <w:p w14:paraId="1F1826E5" w14:textId="55574BDE" w:rsidR="000F6167" w:rsidRPr="00400102" w:rsidRDefault="00521DAB" w:rsidP="00452779">
      <w:pPr>
        <w:pStyle w:val="Paragraphedeliste"/>
        <w:widowControl w:val="0"/>
        <w:numPr>
          <w:ilvl w:val="0"/>
          <w:numId w:val="34"/>
        </w:numPr>
        <w:tabs>
          <w:tab w:val="left" w:pos="1526"/>
        </w:tabs>
        <w:spacing w:after="0" w:line="240" w:lineRule="auto"/>
        <w:ind w:right="-6"/>
        <w:jc w:val="both"/>
        <w:rPr>
          <w:rFonts w:ascii="Arial Narrow" w:eastAsia="Calibri" w:hAnsi="Arial Narrow" w:cs="Arial"/>
          <w:b/>
          <w:sz w:val="24"/>
          <w:szCs w:val="24"/>
        </w:rPr>
      </w:pPr>
      <w:r>
        <w:rPr>
          <w:rFonts w:ascii="Arial Narrow" w:eastAsia="Calibri" w:hAnsi="Arial Narrow" w:cs="Arial"/>
          <w:b/>
          <w:sz w:val="24"/>
          <w:szCs w:val="24"/>
        </w:rPr>
        <w:lastRenderedPageBreak/>
        <w:t>Critèr</w:t>
      </w:r>
      <w:r w:rsidR="00B351CD">
        <w:rPr>
          <w:rFonts w:ascii="Arial Narrow" w:eastAsia="Calibri" w:hAnsi="Arial Narrow" w:cs="Arial"/>
          <w:b/>
          <w:sz w:val="24"/>
          <w:szCs w:val="24"/>
        </w:rPr>
        <w:t>es d’é</w:t>
      </w:r>
      <w:r w:rsidR="000F6167" w:rsidRPr="00400102">
        <w:rPr>
          <w:rFonts w:ascii="Arial Narrow" w:eastAsia="Calibri" w:hAnsi="Arial Narrow" w:cs="Arial"/>
          <w:b/>
          <w:sz w:val="24"/>
          <w:szCs w:val="24"/>
        </w:rPr>
        <w:t>valuation de</w:t>
      </w:r>
      <w:r w:rsidR="00B351CD">
        <w:rPr>
          <w:rFonts w:ascii="Arial Narrow" w:eastAsia="Calibri" w:hAnsi="Arial Narrow" w:cs="Arial"/>
          <w:b/>
          <w:sz w:val="24"/>
          <w:szCs w:val="24"/>
        </w:rPr>
        <w:t xml:space="preserve">s </w:t>
      </w:r>
      <w:r w:rsidR="000F6167" w:rsidRPr="00400102">
        <w:rPr>
          <w:rFonts w:ascii="Arial Narrow" w:eastAsia="Calibri" w:hAnsi="Arial Narrow" w:cs="Arial"/>
          <w:b/>
          <w:sz w:val="24"/>
          <w:szCs w:val="24"/>
        </w:rPr>
        <w:t>offre</w:t>
      </w:r>
      <w:r w:rsidR="00B351CD">
        <w:rPr>
          <w:rFonts w:ascii="Arial Narrow" w:eastAsia="Calibri" w:hAnsi="Arial Narrow" w:cs="Arial"/>
          <w:b/>
          <w:sz w:val="24"/>
          <w:szCs w:val="24"/>
        </w:rPr>
        <w:t>s</w:t>
      </w:r>
      <w:r w:rsidR="000F6167" w:rsidRPr="00400102">
        <w:rPr>
          <w:rFonts w:ascii="Arial Narrow" w:eastAsia="Calibri" w:hAnsi="Arial Narrow" w:cs="Arial"/>
          <w:b/>
          <w:sz w:val="24"/>
          <w:szCs w:val="24"/>
        </w:rPr>
        <w:t xml:space="preserve"> financière</w:t>
      </w:r>
      <w:r w:rsidR="00B351CD">
        <w:rPr>
          <w:rFonts w:ascii="Arial Narrow" w:eastAsia="Calibri" w:hAnsi="Arial Narrow" w:cs="Arial"/>
          <w:b/>
          <w:sz w:val="24"/>
          <w:szCs w:val="24"/>
        </w:rPr>
        <w:t>s</w:t>
      </w:r>
      <w:r w:rsidR="000F6167" w:rsidRPr="00400102">
        <w:rPr>
          <w:rFonts w:ascii="Arial Narrow" w:eastAsia="Calibri" w:hAnsi="Arial Narrow" w:cs="Arial"/>
          <w:b/>
          <w:sz w:val="24"/>
          <w:szCs w:val="24"/>
        </w:rPr>
        <w:t xml:space="preserve"> :</w:t>
      </w:r>
    </w:p>
    <w:p w14:paraId="7C98EA74" w14:textId="77777777" w:rsidR="000F6167" w:rsidRPr="00FD4F41" w:rsidRDefault="000F6167" w:rsidP="000F6167">
      <w:pPr>
        <w:widowControl w:val="0"/>
        <w:tabs>
          <w:tab w:val="left" w:pos="1526"/>
        </w:tabs>
        <w:spacing w:after="0" w:line="240" w:lineRule="auto"/>
        <w:ind w:left="426" w:right="-6"/>
        <w:jc w:val="both"/>
        <w:rPr>
          <w:rFonts w:ascii="Arial Narrow" w:eastAsia="Calibri" w:hAnsi="Arial Narrow" w:cs="Arial"/>
          <w:b/>
          <w:sz w:val="24"/>
          <w:szCs w:val="24"/>
        </w:rPr>
      </w:pPr>
    </w:p>
    <w:p w14:paraId="116762BC" w14:textId="77777777" w:rsidR="000F6167" w:rsidRDefault="000F6167" w:rsidP="000F6167">
      <w:pPr>
        <w:ind w:right="-6"/>
        <w:jc w:val="both"/>
        <w:rPr>
          <w:rFonts w:ascii="Arial Narrow" w:eastAsia="Calibri" w:hAnsi="Arial Narrow" w:cs="Arial"/>
          <w:sz w:val="24"/>
          <w:szCs w:val="24"/>
        </w:rPr>
      </w:pPr>
      <w:r w:rsidRPr="00FD4F41">
        <w:rPr>
          <w:rFonts w:ascii="Arial Narrow" w:eastAsia="Calibri" w:hAnsi="Arial Narrow" w:cs="Arial"/>
          <w:sz w:val="24"/>
          <w:szCs w:val="24"/>
        </w:rPr>
        <w:t>Concerne les offres ayant obtenues la note technique requise (70 points)</w:t>
      </w:r>
    </w:p>
    <w:p w14:paraId="17FE9F97" w14:textId="67C66D8B" w:rsidR="005F4F91" w:rsidRDefault="001622E8" w:rsidP="001622E8">
      <w:pPr>
        <w:ind w:right="-6"/>
        <w:jc w:val="both"/>
        <w:rPr>
          <w:rFonts w:ascii="Arial Narrow" w:eastAsia="Calibri" w:hAnsi="Arial Narrow" w:cs="Arial"/>
          <w:sz w:val="24"/>
          <w:szCs w:val="24"/>
        </w:rPr>
      </w:pPr>
      <w:r w:rsidRPr="00FD4F41">
        <w:rPr>
          <w:rFonts w:ascii="Arial Narrow" w:eastAsia="Arial" w:hAnsi="Arial Narrow" w:cs="Arial"/>
          <w:sz w:val="24"/>
          <w:szCs w:val="24"/>
          <w:lang w:eastAsia="fr-FR"/>
        </w:rPr>
        <w:t>La commission écarte les offres excessives et anormalement basses</w:t>
      </w:r>
      <w:r>
        <w:rPr>
          <w:rFonts w:ascii="Arial Narrow" w:eastAsia="Arial" w:hAnsi="Arial Narrow" w:cs="Arial"/>
          <w:sz w:val="24"/>
          <w:szCs w:val="24"/>
          <w:lang w:eastAsia="fr-FR"/>
        </w:rPr>
        <w:t>.</w:t>
      </w:r>
    </w:p>
    <w:p w14:paraId="624E47AB" w14:textId="57C4124B" w:rsidR="000F6167" w:rsidRPr="00FD4F41" w:rsidRDefault="000F6167" w:rsidP="000F6167">
      <w:pPr>
        <w:ind w:right="-6"/>
        <w:jc w:val="both"/>
        <w:rPr>
          <w:rFonts w:ascii="Arial Narrow" w:eastAsia="Calibri" w:hAnsi="Arial Narrow" w:cs="Arial"/>
          <w:sz w:val="24"/>
          <w:szCs w:val="24"/>
        </w:rPr>
      </w:pPr>
      <w:r w:rsidRPr="00FD4F41">
        <w:rPr>
          <w:rFonts w:ascii="Arial Narrow" w:eastAsia="Calibri" w:hAnsi="Arial Narrow" w:cs="Arial"/>
          <w:sz w:val="24"/>
          <w:szCs w:val="24"/>
        </w:rPr>
        <w:t xml:space="preserve">Pour les soumissionnaires retenus techniquement, la comparaison financière des offres sera faite de la façon suivante, en attribuant, séparément, une note financière </w:t>
      </w:r>
      <w:r w:rsidRPr="001622E8">
        <w:rPr>
          <w:rFonts w:ascii="Arial Narrow" w:eastAsia="Calibri" w:hAnsi="Arial Narrow" w:cs="Arial"/>
          <w:b/>
          <w:bCs/>
          <w:sz w:val="24"/>
          <w:szCs w:val="24"/>
        </w:rPr>
        <w:t>NF sur 100 points</w:t>
      </w:r>
      <w:r w:rsidRPr="00FD4F41">
        <w:rPr>
          <w:rFonts w:ascii="Arial Narrow" w:eastAsia="Calibri" w:hAnsi="Arial Narrow" w:cs="Arial"/>
          <w:sz w:val="24"/>
          <w:szCs w:val="24"/>
        </w:rPr>
        <w:t xml:space="preserve"> à chaque concurrent, selon la formule : </w:t>
      </w:r>
    </w:p>
    <w:p w14:paraId="702052F8" w14:textId="77777777" w:rsidR="000F6167" w:rsidRPr="00FD4F41" w:rsidRDefault="000F6167" w:rsidP="000F6167">
      <w:pPr>
        <w:spacing w:before="71" w:after="120" w:line="240" w:lineRule="auto"/>
        <w:ind w:right="-6"/>
        <w:jc w:val="center"/>
        <w:rPr>
          <w:rFonts w:ascii="Arial Narrow" w:eastAsia="Times New Roman" w:hAnsi="Arial Narrow" w:cs="Arial"/>
          <w:b/>
          <w:sz w:val="24"/>
          <w:szCs w:val="24"/>
        </w:rPr>
      </w:pPr>
      <w:r w:rsidRPr="00FD4F41">
        <w:rPr>
          <w:rFonts w:ascii="Arial Narrow" w:eastAsia="Times New Roman" w:hAnsi="Arial Narrow" w:cs="Arial"/>
          <w:b/>
          <w:sz w:val="24"/>
          <w:szCs w:val="24"/>
        </w:rPr>
        <w:t>NF = 100 x (Offre financière la moins disante/offre financière du soumissionnaire considéré)</w:t>
      </w:r>
    </w:p>
    <w:p w14:paraId="231BEADB" w14:textId="77777777" w:rsidR="000F6167" w:rsidRPr="00FD4F41" w:rsidRDefault="000F6167" w:rsidP="000F6167">
      <w:pPr>
        <w:widowControl w:val="0"/>
        <w:tabs>
          <w:tab w:val="left" w:pos="1526"/>
        </w:tabs>
        <w:spacing w:after="0" w:line="240" w:lineRule="auto"/>
        <w:ind w:left="426" w:right="-6"/>
        <w:jc w:val="both"/>
        <w:rPr>
          <w:rFonts w:ascii="Arial Narrow" w:eastAsia="Calibri" w:hAnsi="Arial Narrow" w:cs="Arial"/>
          <w:b/>
          <w:sz w:val="24"/>
          <w:szCs w:val="24"/>
        </w:rPr>
      </w:pPr>
    </w:p>
    <w:p w14:paraId="010DA9A8" w14:textId="65CE60EF" w:rsidR="000F6167" w:rsidRPr="00A40506" w:rsidRDefault="00A40506" w:rsidP="00452779">
      <w:pPr>
        <w:pStyle w:val="Paragraphedeliste"/>
        <w:widowControl w:val="0"/>
        <w:numPr>
          <w:ilvl w:val="0"/>
          <w:numId w:val="34"/>
        </w:numPr>
        <w:tabs>
          <w:tab w:val="left" w:pos="1526"/>
        </w:tabs>
        <w:spacing w:after="0" w:line="240" w:lineRule="auto"/>
        <w:ind w:right="-6"/>
        <w:rPr>
          <w:rFonts w:ascii="Arial Narrow" w:eastAsia="Calibri" w:hAnsi="Arial Narrow" w:cs="Arial"/>
          <w:b/>
          <w:sz w:val="24"/>
          <w:szCs w:val="24"/>
        </w:rPr>
      </w:pPr>
      <w:r w:rsidRPr="00A40506">
        <w:rPr>
          <w:rFonts w:ascii="Arial Narrow" w:eastAsia="Calibri" w:hAnsi="Arial Narrow" w:cs="Arial"/>
          <w:b/>
          <w:sz w:val="24"/>
          <w:szCs w:val="24"/>
        </w:rPr>
        <w:t>E</w:t>
      </w:r>
      <w:r w:rsidR="000F6167" w:rsidRPr="00A40506">
        <w:rPr>
          <w:rFonts w:ascii="Arial Narrow" w:eastAsia="Calibri" w:hAnsi="Arial Narrow" w:cs="Arial"/>
          <w:b/>
          <w:sz w:val="24"/>
          <w:szCs w:val="24"/>
        </w:rPr>
        <w:t>valuation Technico-Financière :</w:t>
      </w:r>
    </w:p>
    <w:p w14:paraId="04323A32" w14:textId="77777777" w:rsidR="000F6167" w:rsidRPr="00FD4F41" w:rsidRDefault="000F6167" w:rsidP="000F6167">
      <w:pPr>
        <w:widowControl w:val="0"/>
        <w:tabs>
          <w:tab w:val="left" w:pos="1526"/>
        </w:tabs>
        <w:spacing w:after="0" w:line="240" w:lineRule="auto"/>
        <w:ind w:left="426" w:right="-6"/>
        <w:jc w:val="both"/>
        <w:rPr>
          <w:rFonts w:ascii="Arial Narrow" w:eastAsia="Calibri" w:hAnsi="Arial Narrow" w:cs="Arial"/>
          <w:b/>
          <w:sz w:val="24"/>
          <w:szCs w:val="24"/>
        </w:rPr>
      </w:pPr>
    </w:p>
    <w:p w14:paraId="15EF516E" w14:textId="77777777" w:rsidR="000F6167" w:rsidRPr="00FD4F41" w:rsidRDefault="000F6167" w:rsidP="000F6167">
      <w:pPr>
        <w:spacing w:before="71" w:after="120" w:line="240" w:lineRule="auto"/>
        <w:ind w:right="-6"/>
        <w:rPr>
          <w:rFonts w:ascii="Arial Narrow" w:eastAsia="Times New Roman" w:hAnsi="Arial Narrow" w:cs="Arial"/>
          <w:sz w:val="24"/>
          <w:szCs w:val="24"/>
        </w:rPr>
      </w:pPr>
      <w:r w:rsidRPr="00FD4F41">
        <w:rPr>
          <w:rFonts w:ascii="Arial Narrow" w:eastAsia="Times New Roman" w:hAnsi="Arial Narrow" w:cs="Arial"/>
          <w:sz w:val="24"/>
          <w:szCs w:val="24"/>
        </w:rPr>
        <w:t>Les propositions feront l’objet d’une pondération de 70% pour la note technique (NT) et de 30% pour la note financière (NF), ce qui permettra de déterminer la note globale et d’établir un classement pour le choix du soumissionnaire présentant les meilleures conditions pour l’exécution des prestations.</w:t>
      </w:r>
    </w:p>
    <w:p w14:paraId="1913AFF4" w14:textId="77777777" w:rsidR="000F6167" w:rsidRPr="00FD4F41" w:rsidRDefault="000F6167" w:rsidP="000F6167">
      <w:pPr>
        <w:spacing w:before="71" w:after="120" w:line="240" w:lineRule="auto"/>
        <w:ind w:right="-6"/>
        <w:jc w:val="center"/>
        <w:rPr>
          <w:rFonts w:ascii="Arial Narrow" w:eastAsia="Times New Roman" w:hAnsi="Arial Narrow" w:cs="Arial"/>
          <w:b/>
          <w:sz w:val="24"/>
          <w:szCs w:val="24"/>
        </w:rPr>
      </w:pPr>
      <w:r w:rsidRPr="00FD4F41">
        <w:rPr>
          <w:rFonts w:ascii="Arial Narrow" w:eastAsia="Times New Roman" w:hAnsi="Arial Narrow" w:cs="Arial"/>
          <w:b/>
          <w:sz w:val="24"/>
          <w:szCs w:val="24"/>
        </w:rPr>
        <w:t>Note globale (NG) = 0,70xNT + 0,30xNF</w:t>
      </w:r>
    </w:p>
    <w:p w14:paraId="2351E6AF" w14:textId="77777777" w:rsidR="000F6167" w:rsidRDefault="000F6167" w:rsidP="000F6167">
      <w:pPr>
        <w:jc w:val="both"/>
        <w:rPr>
          <w:rFonts w:ascii="Arial Narrow" w:eastAsia="Calibri" w:hAnsi="Arial Narrow" w:cs="Arial"/>
          <w:b/>
          <w:sz w:val="24"/>
          <w:szCs w:val="24"/>
        </w:rPr>
      </w:pPr>
      <w:r w:rsidRPr="00FD4F41">
        <w:rPr>
          <w:rFonts w:ascii="Arial Narrow" w:eastAsia="Calibri" w:hAnsi="Arial Narrow" w:cs="Arial"/>
          <w:b/>
          <w:sz w:val="24"/>
          <w:szCs w:val="24"/>
        </w:rPr>
        <w:t>L’offre du concurrent ayant obtenu la note globale la plus élevée est considérée l’offre la plus avantageuse</w:t>
      </w:r>
    </w:p>
    <w:p w14:paraId="71505440" w14:textId="1FCFFBF5" w:rsidR="005E1F3A" w:rsidRPr="00FD4F41" w:rsidRDefault="005E1F3A" w:rsidP="005E1F3A">
      <w:pPr>
        <w:widowControl w:val="0"/>
        <w:spacing w:before="240" w:after="120"/>
        <w:jc w:val="both"/>
        <w:rPr>
          <w:rFonts w:ascii="Arial Narrow" w:eastAsia="Calibri" w:hAnsi="Arial Narrow" w:cs="Arial"/>
          <w:b/>
          <w:spacing w:val="-2"/>
          <w:sz w:val="24"/>
          <w:szCs w:val="24"/>
        </w:rPr>
      </w:pPr>
      <w:r w:rsidRPr="00FD4F41">
        <w:rPr>
          <w:rFonts w:ascii="Arial Narrow" w:eastAsia="Calibri" w:hAnsi="Arial Narrow" w:cs="Arial"/>
          <w:b/>
          <w:spacing w:val="-1"/>
          <w:sz w:val="24"/>
          <w:szCs w:val="24"/>
        </w:rPr>
        <w:t>ARTICLE</w:t>
      </w:r>
      <w:r w:rsidRPr="00FD4F41">
        <w:rPr>
          <w:rFonts w:ascii="Arial Narrow" w:eastAsia="Calibri" w:hAnsi="Arial Narrow" w:cs="Arial"/>
          <w:b/>
          <w:spacing w:val="50"/>
          <w:sz w:val="24"/>
          <w:szCs w:val="24"/>
        </w:rPr>
        <w:t xml:space="preserve"> </w:t>
      </w:r>
      <w:r w:rsidR="00774486">
        <w:rPr>
          <w:rFonts w:ascii="Arial Narrow" w:eastAsia="Calibri" w:hAnsi="Arial Narrow" w:cs="Arial"/>
          <w:b/>
          <w:sz w:val="24"/>
          <w:szCs w:val="24"/>
        </w:rPr>
        <w:t>2</w:t>
      </w:r>
      <w:r>
        <w:rPr>
          <w:rFonts w:ascii="Arial Narrow" w:eastAsia="Calibri" w:hAnsi="Arial Narrow" w:cs="Arial"/>
          <w:b/>
          <w:sz w:val="24"/>
          <w:szCs w:val="24"/>
        </w:rPr>
        <w:t>4</w:t>
      </w:r>
      <w:r w:rsidRPr="00FD4F41">
        <w:rPr>
          <w:rFonts w:ascii="Arial Narrow" w:eastAsia="Calibri" w:hAnsi="Arial Narrow" w:cs="Arial"/>
          <w:b/>
          <w:spacing w:val="-2"/>
          <w:sz w:val="24"/>
          <w:szCs w:val="24"/>
        </w:rPr>
        <w:t xml:space="preserve"> </w:t>
      </w:r>
      <w:r w:rsidRPr="00FD4F41">
        <w:rPr>
          <w:rFonts w:ascii="Arial Narrow" w:eastAsia="Calibri" w:hAnsi="Arial Narrow" w:cs="Arial"/>
          <w:b/>
          <w:sz w:val="24"/>
          <w:szCs w:val="24"/>
        </w:rPr>
        <w:t>:</w:t>
      </w:r>
      <w:r w:rsidRPr="00FD4F41">
        <w:rPr>
          <w:rFonts w:ascii="Arial Narrow" w:eastAsia="Calibri" w:hAnsi="Arial Narrow" w:cs="Arial"/>
          <w:b/>
          <w:spacing w:val="-2"/>
          <w:sz w:val="24"/>
          <w:szCs w:val="24"/>
        </w:rPr>
        <w:t xml:space="preserve"> OFFRES EXCESSIVES ET ANORMALEMENTS BASSES</w:t>
      </w:r>
    </w:p>
    <w:p w14:paraId="31BCFD7B" w14:textId="77777777" w:rsidR="005E1F3A" w:rsidRPr="00FD4F41" w:rsidRDefault="005E1F3A" w:rsidP="005E1F3A">
      <w:pPr>
        <w:widowControl w:val="0"/>
        <w:spacing w:after="120" w:line="240" w:lineRule="auto"/>
        <w:jc w:val="both"/>
        <w:rPr>
          <w:rFonts w:ascii="Arial Narrow" w:eastAsia="Arial" w:hAnsi="Arial Narrow" w:cs="Arial"/>
          <w:sz w:val="24"/>
          <w:szCs w:val="24"/>
          <w:lang w:eastAsia="fr-FR"/>
        </w:rPr>
      </w:pPr>
      <w:bookmarkStart w:id="9" w:name="_Hlk150936927"/>
      <w:r w:rsidRPr="00FD4F41">
        <w:rPr>
          <w:rFonts w:ascii="Arial Narrow" w:eastAsia="Arial" w:hAnsi="Arial Narrow" w:cs="Arial"/>
          <w:sz w:val="24"/>
          <w:szCs w:val="24"/>
          <w:lang w:eastAsia="fr-FR"/>
        </w:rPr>
        <w:t>La commission écarte les offres excessives et anormalement basses</w:t>
      </w:r>
      <w:bookmarkEnd w:id="9"/>
      <w:r w:rsidRPr="00FD4F41">
        <w:rPr>
          <w:rFonts w:ascii="Arial Narrow" w:eastAsia="Arial" w:hAnsi="Arial Narrow" w:cs="Arial"/>
          <w:sz w:val="24"/>
          <w:szCs w:val="24"/>
          <w:lang w:eastAsia="fr-FR"/>
        </w:rPr>
        <w:t xml:space="preserve"> selon les modalités ci–après : </w:t>
      </w:r>
    </w:p>
    <w:p w14:paraId="3A55369E" w14:textId="312C15C1" w:rsidR="005E1F3A" w:rsidRPr="00413376" w:rsidRDefault="00413376" w:rsidP="00452779">
      <w:pPr>
        <w:pStyle w:val="Paragraphedeliste"/>
        <w:widowControl w:val="0"/>
        <w:numPr>
          <w:ilvl w:val="0"/>
          <w:numId w:val="43"/>
        </w:numPr>
        <w:spacing w:after="120" w:line="240" w:lineRule="auto"/>
        <w:ind w:left="426" w:hanging="284"/>
        <w:jc w:val="both"/>
        <w:rPr>
          <w:rFonts w:ascii="Arial Narrow" w:eastAsia="Arial" w:hAnsi="Arial Narrow" w:cs="Arial"/>
          <w:sz w:val="24"/>
          <w:szCs w:val="24"/>
          <w:lang w:eastAsia="fr-FR"/>
        </w:rPr>
      </w:pPr>
      <w:r w:rsidRPr="00413376">
        <w:rPr>
          <w:rFonts w:ascii="Arial Narrow" w:eastAsia="Arial" w:hAnsi="Arial Narrow" w:cs="Arial"/>
          <w:sz w:val="24"/>
          <w:szCs w:val="24"/>
          <w:lang w:eastAsia="fr-FR"/>
        </w:rPr>
        <w:t>L</w:t>
      </w:r>
      <w:r w:rsidR="005E1F3A" w:rsidRPr="00413376">
        <w:rPr>
          <w:rFonts w:ascii="Arial Narrow" w:eastAsia="Arial" w:hAnsi="Arial Narrow" w:cs="Arial"/>
          <w:sz w:val="24"/>
          <w:szCs w:val="24"/>
          <w:lang w:eastAsia="fr-FR"/>
        </w:rPr>
        <w:t xml:space="preserve">’offre est considérée excessive, lorsqu’elle est supérieure de plus de vingt pour cent (20%) par rapport à l’estimation du coût des prestations établie par le maître d’ouvrage ; </w:t>
      </w:r>
    </w:p>
    <w:p w14:paraId="721D2A8E" w14:textId="7E5D7473" w:rsidR="005E1F3A" w:rsidRDefault="00413376" w:rsidP="00452779">
      <w:pPr>
        <w:pStyle w:val="Paragraphedeliste"/>
        <w:widowControl w:val="0"/>
        <w:numPr>
          <w:ilvl w:val="0"/>
          <w:numId w:val="43"/>
        </w:numPr>
        <w:spacing w:after="120" w:line="240" w:lineRule="auto"/>
        <w:ind w:left="426" w:hanging="284"/>
        <w:jc w:val="both"/>
        <w:rPr>
          <w:rFonts w:ascii="Arial Narrow" w:eastAsia="Arial" w:hAnsi="Arial Narrow" w:cs="Arial"/>
          <w:sz w:val="24"/>
          <w:szCs w:val="24"/>
          <w:lang w:eastAsia="fr-FR"/>
        </w:rPr>
      </w:pPr>
      <w:r>
        <w:rPr>
          <w:rFonts w:ascii="Arial Narrow" w:eastAsia="Arial" w:hAnsi="Arial Narrow" w:cs="Arial"/>
          <w:sz w:val="24"/>
          <w:szCs w:val="24"/>
          <w:lang w:eastAsia="fr-FR"/>
        </w:rPr>
        <w:t>L</w:t>
      </w:r>
      <w:r w:rsidR="005E1F3A" w:rsidRPr="00C0752D">
        <w:rPr>
          <w:rFonts w:ascii="Arial Narrow" w:eastAsia="Arial" w:hAnsi="Arial Narrow" w:cs="Arial"/>
          <w:sz w:val="24"/>
          <w:szCs w:val="24"/>
          <w:lang w:eastAsia="fr-FR"/>
        </w:rPr>
        <w:t xml:space="preserve">’offre est considérée anormalement basse lorsqu’elle est inférieure de plus de vingt–cinq pour cent (25%) par rapport à l’estimation du coût des prestations établie par le maître d’ouvrage. </w:t>
      </w:r>
    </w:p>
    <w:p w14:paraId="549003ED" w14:textId="77777777" w:rsidR="002D23C9" w:rsidRDefault="002D23C9" w:rsidP="002D23C9">
      <w:pPr>
        <w:widowControl w:val="0"/>
        <w:spacing w:after="120" w:line="240" w:lineRule="auto"/>
        <w:jc w:val="both"/>
        <w:rPr>
          <w:rFonts w:ascii="Arial Narrow" w:eastAsia="Arial" w:hAnsi="Arial Narrow" w:cs="Arial"/>
          <w:sz w:val="24"/>
          <w:szCs w:val="24"/>
          <w:lang w:eastAsia="fr-FR"/>
        </w:rPr>
      </w:pPr>
    </w:p>
    <w:p w14:paraId="7F8A23FD" w14:textId="77777777" w:rsidR="002D23C9" w:rsidRDefault="002D23C9" w:rsidP="002D23C9">
      <w:pPr>
        <w:spacing w:line="340" w:lineRule="atLeast"/>
        <w:ind w:right="-2"/>
        <w:jc w:val="center"/>
        <w:rPr>
          <w:rFonts w:ascii="Arial Narrow" w:hAnsi="Arial Narrow"/>
          <w:b/>
          <w:sz w:val="24"/>
          <w:szCs w:val="24"/>
        </w:rPr>
      </w:pPr>
      <w:r w:rsidRPr="0088362A">
        <w:rPr>
          <w:rFonts w:ascii="Arial Narrow" w:hAnsi="Arial Narrow"/>
          <w:b/>
          <w:sz w:val="24"/>
          <w:szCs w:val="24"/>
        </w:rPr>
        <w:t>Lu</w:t>
      </w:r>
      <w:r>
        <w:rPr>
          <w:rFonts w:ascii="Arial Narrow" w:hAnsi="Arial Narrow"/>
          <w:b/>
          <w:sz w:val="24"/>
          <w:szCs w:val="24"/>
        </w:rPr>
        <w:t xml:space="preserve"> et accepté sans réserve (manuscrite)</w:t>
      </w:r>
    </w:p>
    <w:p w14:paraId="71938BAE" w14:textId="679BB1AC" w:rsidR="002D23C9" w:rsidRDefault="002D23C9" w:rsidP="002D23C9">
      <w:pPr>
        <w:spacing w:line="340" w:lineRule="atLeast"/>
        <w:ind w:right="-2"/>
        <w:jc w:val="center"/>
        <w:rPr>
          <w:rFonts w:ascii="Arial Narrow" w:hAnsi="Arial Narrow"/>
          <w:b/>
          <w:sz w:val="24"/>
          <w:szCs w:val="24"/>
        </w:rPr>
      </w:pPr>
      <w:r>
        <w:rPr>
          <w:rFonts w:ascii="Arial Narrow" w:hAnsi="Arial Narrow"/>
          <w:b/>
          <w:sz w:val="24"/>
          <w:szCs w:val="24"/>
        </w:rPr>
        <w:t>Signature</w:t>
      </w:r>
    </w:p>
    <w:p w14:paraId="56330D18" w14:textId="77777777" w:rsidR="002D23C9" w:rsidRDefault="002D23C9" w:rsidP="002D23C9">
      <w:pPr>
        <w:widowControl w:val="0"/>
        <w:spacing w:after="120" w:line="240" w:lineRule="auto"/>
        <w:jc w:val="center"/>
        <w:rPr>
          <w:rFonts w:ascii="Arial Narrow" w:eastAsia="Arial" w:hAnsi="Arial Narrow" w:cs="Arial"/>
          <w:sz w:val="24"/>
          <w:szCs w:val="24"/>
          <w:lang w:eastAsia="fr-FR"/>
        </w:rPr>
      </w:pPr>
    </w:p>
    <w:p w14:paraId="229139FF"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71522012"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3C815615"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779978D9"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7A35EAF6"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39222CDC"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3364A09F"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6C7767ED"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57830115"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7ED0FD33"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2005C619"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032E3A95"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0EDD0E4F"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6660070A"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10BCC064"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4DFEC551"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7B06F7C8"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5FF41619"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5F95E045"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39A5E4FA"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4A8E33D6"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38EE20EE"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0DCDE7D5"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4D7C8330" w14:textId="77777777" w:rsidR="00774486" w:rsidRDefault="00774486" w:rsidP="002D23C9">
      <w:pPr>
        <w:widowControl w:val="0"/>
        <w:spacing w:after="120" w:line="240" w:lineRule="auto"/>
        <w:jc w:val="center"/>
        <w:rPr>
          <w:rFonts w:ascii="Arial Narrow" w:eastAsia="Arial" w:hAnsi="Arial Narrow" w:cs="Arial"/>
          <w:sz w:val="24"/>
          <w:szCs w:val="24"/>
          <w:lang w:eastAsia="fr-FR"/>
        </w:rPr>
      </w:pPr>
    </w:p>
    <w:p w14:paraId="6F0A17CD" w14:textId="77777777" w:rsidR="006B4266" w:rsidRPr="00CC7D76" w:rsidRDefault="006B4266" w:rsidP="006B4266">
      <w:pPr>
        <w:spacing w:line="340" w:lineRule="atLeast"/>
        <w:ind w:right="-2"/>
        <w:rPr>
          <w:rFonts w:ascii="Arial Narrow" w:hAnsi="Arial Narrow"/>
          <w:b/>
          <w:sz w:val="56"/>
          <w:szCs w:val="56"/>
        </w:rPr>
      </w:pPr>
      <w:r w:rsidRPr="00CC7D76">
        <w:rPr>
          <w:rFonts w:ascii="Arial Narrow" w:hAnsi="Arial Narrow"/>
          <w:b/>
          <w:sz w:val="56"/>
          <w:szCs w:val="56"/>
        </w:rPr>
        <w:t xml:space="preserve">                      ANNEXES</w:t>
      </w:r>
    </w:p>
    <w:p w14:paraId="714012C6" w14:textId="77777777" w:rsidR="006B4266" w:rsidRPr="00CC7D76" w:rsidRDefault="006B4266" w:rsidP="006B4266">
      <w:pPr>
        <w:spacing w:after="0" w:line="340" w:lineRule="atLeast"/>
        <w:ind w:right="-2"/>
        <w:jc w:val="center"/>
        <w:rPr>
          <w:rFonts w:ascii="Arial Narrow" w:eastAsia="Times New Roman" w:hAnsi="Arial Narrow" w:cs="Times New Roman"/>
          <w:b/>
          <w:sz w:val="56"/>
          <w:szCs w:val="56"/>
          <w:lang w:eastAsia="fr-FR"/>
        </w:rPr>
      </w:pPr>
    </w:p>
    <w:p w14:paraId="5FEF8AAD" w14:textId="22522695" w:rsidR="002B799F" w:rsidRPr="002B799F" w:rsidRDefault="006B4266" w:rsidP="00452779">
      <w:pPr>
        <w:pStyle w:val="Paragraphedeliste"/>
        <w:numPr>
          <w:ilvl w:val="0"/>
          <w:numId w:val="44"/>
        </w:numPr>
        <w:suppressAutoHyphens/>
        <w:spacing w:after="0" w:line="240" w:lineRule="auto"/>
        <w:rPr>
          <w:rFonts w:ascii="Arial Narrow" w:eastAsia="Times New Roman" w:hAnsi="Arial Narrow" w:cs="Times New Roman"/>
          <w:b/>
          <w:bCs/>
          <w:spacing w:val="-3"/>
          <w:sz w:val="24"/>
          <w:szCs w:val="24"/>
          <w:lang w:eastAsia="fr-FR"/>
        </w:rPr>
      </w:pPr>
      <w:r w:rsidRPr="002B799F">
        <w:rPr>
          <w:rFonts w:ascii="Arial Narrow" w:eastAsia="Times New Roman" w:hAnsi="Arial Narrow" w:cs="Times New Roman"/>
          <w:b/>
          <w:bCs/>
          <w:spacing w:val="-3"/>
          <w:sz w:val="24"/>
          <w:szCs w:val="24"/>
          <w:u w:val="single"/>
          <w:lang w:eastAsia="fr-FR"/>
        </w:rPr>
        <w:t>MODELE D’ACTE D'ENGAGEMENT</w:t>
      </w:r>
    </w:p>
    <w:p w14:paraId="7C8251AC" w14:textId="1D360451" w:rsidR="002B799F" w:rsidRPr="002B799F" w:rsidRDefault="006B4266" w:rsidP="00452779">
      <w:pPr>
        <w:pStyle w:val="Paragraphedeliste"/>
        <w:numPr>
          <w:ilvl w:val="0"/>
          <w:numId w:val="44"/>
        </w:numPr>
        <w:suppressAutoHyphens/>
        <w:spacing w:after="0" w:line="240" w:lineRule="auto"/>
        <w:rPr>
          <w:rFonts w:ascii="Arial Narrow" w:eastAsia="Times New Roman" w:hAnsi="Arial Narrow" w:cs="Times New Roman"/>
          <w:b/>
          <w:bCs/>
          <w:spacing w:val="-3"/>
          <w:sz w:val="24"/>
          <w:szCs w:val="24"/>
          <w:lang w:eastAsia="fr-FR"/>
        </w:rPr>
      </w:pPr>
      <w:r w:rsidRPr="002B799F">
        <w:rPr>
          <w:rFonts w:ascii="Arial Narrow" w:eastAsia="Times New Roman" w:hAnsi="Arial Narrow" w:cs="Times New Roman"/>
          <w:b/>
          <w:bCs/>
          <w:spacing w:val="-3"/>
          <w:sz w:val="24"/>
          <w:szCs w:val="24"/>
          <w:u w:val="single"/>
          <w:lang w:val="en-US" w:eastAsia="fr-FR"/>
        </w:rPr>
        <w:t>MODELE DE DECLARATION SUR L’HONNEUR</w:t>
      </w:r>
    </w:p>
    <w:p w14:paraId="57133ACD" w14:textId="07D64403" w:rsidR="002B799F" w:rsidRPr="002B799F" w:rsidRDefault="006B4266" w:rsidP="00452779">
      <w:pPr>
        <w:pStyle w:val="Paragraphedeliste"/>
        <w:numPr>
          <w:ilvl w:val="0"/>
          <w:numId w:val="44"/>
        </w:numPr>
        <w:suppressAutoHyphens/>
        <w:spacing w:after="0" w:line="240" w:lineRule="auto"/>
        <w:rPr>
          <w:rFonts w:ascii="Arial Narrow" w:eastAsia="Times New Roman" w:hAnsi="Arial Narrow" w:cs="Times New Roman"/>
          <w:b/>
          <w:bCs/>
          <w:spacing w:val="-3"/>
          <w:sz w:val="24"/>
          <w:szCs w:val="24"/>
          <w:lang w:eastAsia="fr-FR"/>
        </w:rPr>
      </w:pPr>
      <w:r w:rsidRPr="002B799F">
        <w:rPr>
          <w:rFonts w:ascii="Arial Narrow" w:eastAsia="Times New Roman" w:hAnsi="Arial Narrow" w:cs="Times New Roman"/>
          <w:b/>
          <w:bCs/>
          <w:spacing w:val="-3"/>
          <w:sz w:val="24"/>
          <w:szCs w:val="24"/>
          <w:u w:val="single"/>
          <w:lang w:eastAsia="fr-FR"/>
        </w:rPr>
        <w:t xml:space="preserve">EQUIPE </w:t>
      </w:r>
      <w:r w:rsidR="00236284" w:rsidRPr="002B799F">
        <w:rPr>
          <w:rFonts w:ascii="Arial Narrow" w:eastAsia="Times New Roman" w:hAnsi="Arial Narrow" w:cs="Times New Roman"/>
          <w:b/>
          <w:bCs/>
          <w:spacing w:val="-3"/>
          <w:sz w:val="24"/>
          <w:szCs w:val="24"/>
          <w:u w:val="single"/>
          <w:lang w:eastAsia="fr-FR"/>
        </w:rPr>
        <w:t xml:space="preserve">DES </w:t>
      </w:r>
      <w:r w:rsidR="00452F18">
        <w:rPr>
          <w:rFonts w:ascii="Arial Narrow" w:eastAsia="Times New Roman" w:hAnsi="Arial Narrow" w:cs="Times New Roman"/>
          <w:b/>
          <w:bCs/>
          <w:spacing w:val="-3"/>
          <w:sz w:val="24"/>
          <w:szCs w:val="24"/>
          <w:u w:val="single"/>
          <w:lang w:eastAsia="fr-FR"/>
        </w:rPr>
        <w:t xml:space="preserve">EXPERTS </w:t>
      </w:r>
    </w:p>
    <w:p w14:paraId="3B1BB5FD" w14:textId="74EE8A80" w:rsidR="006B4266" w:rsidRPr="002B799F" w:rsidRDefault="006B4266" w:rsidP="00452779">
      <w:pPr>
        <w:pStyle w:val="Paragraphedeliste"/>
        <w:numPr>
          <w:ilvl w:val="0"/>
          <w:numId w:val="44"/>
        </w:numPr>
        <w:suppressAutoHyphens/>
        <w:spacing w:after="0" w:line="240" w:lineRule="auto"/>
        <w:rPr>
          <w:rFonts w:ascii="Arial Narrow" w:eastAsia="Times New Roman" w:hAnsi="Arial Narrow" w:cs="Times New Roman"/>
          <w:b/>
          <w:bCs/>
          <w:spacing w:val="-3"/>
          <w:sz w:val="24"/>
          <w:szCs w:val="24"/>
          <w:lang w:eastAsia="fr-FR"/>
        </w:rPr>
      </w:pPr>
      <w:r w:rsidRPr="002B799F">
        <w:rPr>
          <w:rFonts w:ascii="Arial Narrow" w:eastAsia="Times New Roman" w:hAnsi="Arial Narrow" w:cs="Times New Roman"/>
          <w:b/>
          <w:bCs/>
          <w:spacing w:val="-3"/>
          <w:sz w:val="24"/>
          <w:szCs w:val="24"/>
          <w:u w:val="single"/>
          <w:lang w:eastAsia="fr-FR"/>
        </w:rPr>
        <w:t>MODELE DE CURRICULUM VITAE</w:t>
      </w:r>
    </w:p>
    <w:p w14:paraId="31217278" w14:textId="77777777" w:rsidR="006B4266" w:rsidRPr="00D66A5A" w:rsidRDefault="006B4266" w:rsidP="006B4266">
      <w:pPr>
        <w:pStyle w:val="Paragraphedeliste"/>
        <w:jc w:val="center"/>
        <w:rPr>
          <w:rFonts w:ascii="Arial Narrow" w:eastAsia="Times New Roman" w:hAnsi="Arial Narrow" w:cs="Times New Roman"/>
          <w:b/>
          <w:bCs/>
          <w:spacing w:val="-3"/>
          <w:sz w:val="24"/>
          <w:szCs w:val="24"/>
          <w:u w:val="single"/>
          <w:lang w:eastAsia="fr-FR"/>
        </w:rPr>
      </w:pPr>
    </w:p>
    <w:p w14:paraId="5DD5D2F0" w14:textId="77777777" w:rsidR="006B4266" w:rsidRPr="002D23C9" w:rsidRDefault="006B4266" w:rsidP="002D23C9">
      <w:pPr>
        <w:widowControl w:val="0"/>
        <w:spacing w:after="120" w:line="240" w:lineRule="auto"/>
        <w:jc w:val="center"/>
        <w:rPr>
          <w:rFonts w:ascii="Arial Narrow" w:eastAsia="Arial" w:hAnsi="Arial Narrow" w:cs="Arial"/>
          <w:sz w:val="24"/>
          <w:szCs w:val="24"/>
          <w:lang w:eastAsia="fr-FR"/>
        </w:rPr>
      </w:pPr>
    </w:p>
    <w:p w14:paraId="1064B6F6" w14:textId="77777777" w:rsidR="00E72BAB" w:rsidRDefault="00E72BAB" w:rsidP="000F6167">
      <w:pPr>
        <w:jc w:val="both"/>
        <w:rPr>
          <w:rFonts w:ascii="Arial Narrow" w:eastAsia="Calibri" w:hAnsi="Arial Narrow" w:cs="Arial"/>
          <w:b/>
          <w:sz w:val="24"/>
          <w:szCs w:val="24"/>
        </w:rPr>
      </w:pPr>
    </w:p>
    <w:p w14:paraId="7DA1BAAC" w14:textId="77777777" w:rsidR="004B5BE7" w:rsidRDefault="004B5BE7" w:rsidP="000F6167">
      <w:pPr>
        <w:jc w:val="both"/>
        <w:rPr>
          <w:rFonts w:ascii="Arial Narrow" w:eastAsia="Calibri" w:hAnsi="Arial Narrow" w:cs="Arial"/>
          <w:b/>
          <w:sz w:val="24"/>
          <w:szCs w:val="24"/>
        </w:rPr>
      </w:pPr>
    </w:p>
    <w:p w14:paraId="13AEB276" w14:textId="77777777" w:rsidR="00A8029B" w:rsidRDefault="00A8029B" w:rsidP="000F6167">
      <w:pPr>
        <w:jc w:val="both"/>
        <w:rPr>
          <w:rFonts w:ascii="Arial Narrow" w:eastAsia="Calibri" w:hAnsi="Arial Narrow" w:cs="Arial"/>
          <w:b/>
          <w:sz w:val="24"/>
          <w:szCs w:val="24"/>
        </w:rPr>
      </w:pPr>
    </w:p>
    <w:p w14:paraId="630DA8A8" w14:textId="77777777" w:rsidR="00850A44" w:rsidRDefault="00850A44" w:rsidP="000F6167">
      <w:pPr>
        <w:jc w:val="both"/>
        <w:rPr>
          <w:rFonts w:ascii="Arial Narrow" w:eastAsia="Calibri" w:hAnsi="Arial Narrow" w:cs="Arial"/>
          <w:b/>
          <w:sz w:val="24"/>
          <w:szCs w:val="24"/>
        </w:rPr>
      </w:pPr>
    </w:p>
    <w:p w14:paraId="36A593D5" w14:textId="77777777" w:rsidR="00A2055E" w:rsidRDefault="00A2055E" w:rsidP="000F6167">
      <w:pPr>
        <w:jc w:val="both"/>
        <w:rPr>
          <w:rFonts w:ascii="Arial Narrow" w:eastAsia="Calibri" w:hAnsi="Arial Narrow" w:cs="Arial"/>
          <w:b/>
          <w:sz w:val="24"/>
          <w:szCs w:val="24"/>
        </w:rPr>
      </w:pPr>
    </w:p>
    <w:p w14:paraId="714F3B53" w14:textId="77777777" w:rsidR="00A2055E" w:rsidRDefault="00A2055E" w:rsidP="000F6167">
      <w:pPr>
        <w:jc w:val="both"/>
        <w:rPr>
          <w:rFonts w:ascii="Arial Narrow" w:eastAsia="Calibri" w:hAnsi="Arial Narrow" w:cs="Arial"/>
          <w:b/>
          <w:sz w:val="24"/>
          <w:szCs w:val="24"/>
        </w:rPr>
      </w:pPr>
    </w:p>
    <w:p w14:paraId="5218D65C" w14:textId="77777777" w:rsidR="00850A44" w:rsidRDefault="00850A44" w:rsidP="000F6167">
      <w:pPr>
        <w:jc w:val="both"/>
        <w:rPr>
          <w:rFonts w:ascii="Arial Narrow" w:eastAsia="Calibri" w:hAnsi="Arial Narrow" w:cs="Arial"/>
          <w:b/>
          <w:sz w:val="24"/>
          <w:szCs w:val="24"/>
        </w:rPr>
      </w:pPr>
    </w:p>
    <w:p w14:paraId="601D5A5C" w14:textId="77777777" w:rsidR="00850A44" w:rsidRDefault="00850A44" w:rsidP="000F6167">
      <w:pPr>
        <w:jc w:val="both"/>
        <w:rPr>
          <w:rFonts w:ascii="Arial Narrow" w:eastAsia="Calibri" w:hAnsi="Arial Narrow" w:cs="Arial"/>
          <w:b/>
          <w:sz w:val="24"/>
          <w:szCs w:val="24"/>
        </w:rPr>
      </w:pPr>
    </w:p>
    <w:p w14:paraId="337EB9F7" w14:textId="77777777" w:rsidR="00850A44" w:rsidRDefault="00850A44" w:rsidP="000F6167">
      <w:pPr>
        <w:jc w:val="both"/>
        <w:rPr>
          <w:rFonts w:ascii="Arial Narrow" w:eastAsia="Calibri" w:hAnsi="Arial Narrow" w:cs="Arial"/>
          <w:b/>
          <w:sz w:val="24"/>
          <w:szCs w:val="24"/>
        </w:rPr>
      </w:pPr>
    </w:p>
    <w:p w14:paraId="75B78C8C" w14:textId="4B85CEA3" w:rsidR="001D2328" w:rsidRPr="00722C76" w:rsidRDefault="000B4F5D" w:rsidP="001D2328">
      <w:pPr>
        <w:widowControl w:val="0"/>
        <w:tabs>
          <w:tab w:val="left" w:pos="180"/>
        </w:tabs>
        <w:spacing w:after="0" w:line="240" w:lineRule="auto"/>
        <w:jc w:val="center"/>
        <w:outlineLvl w:val="3"/>
        <w:rPr>
          <w:rFonts w:ascii="Arial Narrow" w:eastAsia="Arial Narrow" w:hAnsi="Arial Narrow" w:cs="Arial Narrow"/>
          <w:sz w:val="24"/>
          <w:szCs w:val="24"/>
          <w:u w:val="single"/>
          <w:lang w:val="fr-MA"/>
        </w:rPr>
      </w:pPr>
      <w:r>
        <w:rPr>
          <w:rFonts w:ascii="Arial Narrow" w:eastAsia="Tahoma" w:hAnsi="Arial Narrow" w:cs="Tahoma"/>
          <w:b/>
          <w:bCs/>
          <w:sz w:val="24"/>
          <w:szCs w:val="24"/>
          <w:u w:val="single"/>
          <w:lang w:val="fr-MA"/>
        </w:rPr>
        <w:lastRenderedPageBreak/>
        <w:t xml:space="preserve">Annexe 1 : </w:t>
      </w:r>
      <w:r w:rsidR="001D2328" w:rsidRPr="00722C76">
        <w:rPr>
          <w:rFonts w:ascii="Arial Narrow" w:eastAsia="Tahoma" w:hAnsi="Arial Narrow" w:cs="Tahoma"/>
          <w:b/>
          <w:bCs/>
          <w:sz w:val="24"/>
          <w:szCs w:val="24"/>
          <w:u w:val="single"/>
          <w:lang w:val="fr-MA"/>
        </w:rPr>
        <w:t>MODELE D’ACTE D’ENGAGEMENT</w:t>
      </w:r>
    </w:p>
    <w:p w14:paraId="60F848DB" w14:textId="77777777" w:rsidR="001D2328" w:rsidRDefault="001D2328" w:rsidP="001D2328">
      <w:pPr>
        <w:keepNext/>
        <w:keepLines/>
        <w:spacing w:before="40" w:after="0" w:line="240" w:lineRule="auto"/>
        <w:outlineLvl w:val="8"/>
        <w:rPr>
          <w:rFonts w:ascii="Arial Narrow" w:eastAsia="Times New Roman" w:hAnsi="Arial Narrow" w:cs="Times New Roman"/>
          <w:b/>
          <w:bCs/>
          <w:color w:val="272727"/>
          <w:sz w:val="24"/>
          <w:szCs w:val="24"/>
          <w:lang w:eastAsia="fr-FR"/>
        </w:rPr>
      </w:pPr>
    </w:p>
    <w:p w14:paraId="1D97DA96" w14:textId="1B41F38A" w:rsidR="001D2328" w:rsidRPr="00722C76" w:rsidRDefault="001D2328" w:rsidP="001D2328">
      <w:pPr>
        <w:keepNext/>
        <w:keepLines/>
        <w:spacing w:before="40" w:after="0" w:line="240" w:lineRule="auto"/>
        <w:outlineLvl w:val="8"/>
        <w:rPr>
          <w:rFonts w:ascii="Arial Narrow" w:eastAsia="Times New Roman" w:hAnsi="Arial Narrow" w:cs="Times New Roman"/>
          <w:b/>
          <w:bCs/>
          <w:color w:val="272727"/>
          <w:sz w:val="24"/>
          <w:szCs w:val="24"/>
          <w:lang w:eastAsia="fr-FR"/>
        </w:rPr>
      </w:pPr>
      <w:r w:rsidRPr="00722C76">
        <w:rPr>
          <w:rFonts w:ascii="Arial Narrow" w:eastAsia="Times New Roman" w:hAnsi="Arial Narrow" w:cs="Times New Roman"/>
          <w:b/>
          <w:bCs/>
          <w:color w:val="272727"/>
          <w:sz w:val="24"/>
          <w:szCs w:val="24"/>
          <w:lang w:eastAsia="fr-FR"/>
        </w:rPr>
        <w:t>A - Partie réservée à l’AMEE</w:t>
      </w:r>
      <w:r>
        <w:rPr>
          <w:rFonts w:ascii="Arial Narrow" w:eastAsia="Times New Roman" w:hAnsi="Arial Narrow" w:cs="Times New Roman"/>
          <w:b/>
          <w:bCs/>
          <w:color w:val="272727"/>
          <w:sz w:val="24"/>
          <w:szCs w:val="24"/>
          <w:lang w:eastAsia="fr-FR"/>
        </w:rPr>
        <w:t xml:space="preserve"> / AACID</w:t>
      </w:r>
    </w:p>
    <w:p w14:paraId="65A96C8E" w14:textId="321BB55A" w:rsidR="001D2328" w:rsidRDefault="001D2328" w:rsidP="001D2328">
      <w:pPr>
        <w:spacing w:after="0" w:line="240" w:lineRule="auto"/>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 xml:space="preserve">Appel </w:t>
      </w:r>
      <w:r w:rsidR="00854CA2">
        <w:rPr>
          <w:rFonts w:ascii="Arial Narrow" w:eastAsia="Times New Roman" w:hAnsi="Arial Narrow" w:cs="Times New Roman"/>
          <w:sz w:val="24"/>
          <w:szCs w:val="24"/>
          <w:lang w:eastAsia="fr-FR"/>
        </w:rPr>
        <w:t>à Consultation</w:t>
      </w:r>
      <w:r w:rsidRPr="00722C76">
        <w:rPr>
          <w:rFonts w:ascii="Arial Narrow" w:eastAsia="Times New Roman" w:hAnsi="Arial Narrow" w:cs="Times New Roman"/>
          <w:sz w:val="24"/>
          <w:szCs w:val="24"/>
          <w:lang w:eastAsia="fr-FR"/>
        </w:rPr>
        <w:t xml:space="preserve"> sur offres de prix n°</w:t>
      </w:r>
      <w:r w:rsidR="00A05D71">
        <w:rPr>
          <w:rFonts w:ascii="Arial Narrow" w:eastAsia="Times New Roman" w:hAnsi="Arial Narrow" w:cs="Times New Roman"/>
          <w:sz w:val="24"/>
          <w:szCs w:val="24"/>
          <w:lang w:eastAsia="fr-FR"/>
        </w:rPr>
        <w:t>01/2024/AACID</w:t>
      </w:r>
      <w:r w:rsidR="000C63FB">
        <w:rPr>
          <w:rFonts w:ascii="Arial Narrow" w:eastAsia="Times New Roman" w:hAnsi="Arial Narrow" w:cs="Times New Roman"/>
          <w:sz w:val="24"/>
          <w:szCs w:val="24"/>
          <w:lang w:eastAsia="fr-FR"/>
        </w:rPr>
        <w:t xml:space="preserve"> – </w:t>
      </w:r>
      <w:r w:rsidR="001173F5">
        <w:rPr>
          <w:rFonts w:ascii="Arial Narrow" w:eastAsia="Times New Roman" w:hAnsi="Arial Narrow" w:cs="Times New Roman"/>
          <w:sz w:val="24"/>
          <w:szCs w:val="24"/>
          <w:lang w:eastAsia="fr-FR"/>
        </w:rPr>
        <w:t xml:space="preserve">AMEE </w:t>
      </w:r>
      <w:r w:rsidRPr="00722C76">
        <w:rPr>
          <w:rFonts w:ascii="Arial Narrow" w:eastAsia="Times New Roman" w:hAnsi="Arial Narrow" w:cs="Times New Roman"/>
          <w:sz w:val="24"/>
          <w:szCs w:val="24"/>
          <w:lang w:eastAsia="fr-FR"/>
        </w:rPr>
        <w:t xml:space="preserve"> </w:t>
      </w:r>
    </w:p>
    <w:p w14:paraId="0D441066" w14:textId="77777777" w:rsidR="00C3672B" w:rsidRDefault="00C3672B" w:rsidP="001D2328">
      <w:pPr>
        <w:spacing w:after="0" w:line="240" w:lineRule="auto"/>
        <w:jc w:val="both"/>
        <w:rPr>
          <w:rFonts w:ascii="Arial Narrow" w:eastAsia="Times New Roman" w:hAnsi="Arial Narrow" w:cs="Times New Roman"/>
          <w:sz w:val="24"/>
          <w:szCs w:val="24"/>
          <w:lang w:eastAsia="fr-FR"/>
        </w:rPr>
      </w:pPr>
    </w:p>
    <w:p w14:paraId="64F8B81A" w14:textId="24A918A5" w:rsidR="00C3672B" w:rsidRPr="006F1BE1" w:rsidRDefault="00FF3D14" w:rsidP="006F1BE1">
      <w:pPr>
        <w:spacing w:after="0" w:line="240" w:lineRule="auto"/>
        <w:jc w:val="both"/>
        <w:rPr>
          <w:rFonts w:ascii="Arial Narrow" w:hAnsi="Arial Narrow" w:cs="Times New Roman"/>
          <w:sz w:val="24"/>
          <w:szCs w:val="24"/>
        </w:rPr>
      </w:pPr>
      <w:r w:rsidRPr="00FF3D14">
        <w:rPr>
          <w:rFonts w:ascii="Arial Narrow" w:eastAsia="Times New Roman" w:hAnsi="Arial Narrow" w:cs="Times New Roman"/>
          <w:b/>
          <w:bCs/>
          <w:sz w:val="24"/>
          <w:szCs w:val="24"/>
          <w:lang w:eastAsia="fr-FR"/>
        </w:rPr>
        <w:t>Objet de l’Appel à Consultation :</w:t>
      </w:r>
      <w:r w:rsidR="006F1BE1">
        <w:rPr>
          <w:rFonts w:ascii="Arial Narrow" w:eastAsia="Times New Roman" w:hAnsi="Arial Narrow" w:cs="Times New Roman"/>
          <w:b/>
          <w:bCs/>
          <w:sz w:val="24"/>
          <w:szCs w:val="24"/>
          <w:lang w:eastAsia="fr-FR"/>
        </w:rPr>
        <w:t xml:space="preserve"> </w:t>
      </w:r>
      <w:r w:rsidR="00C3672B" w:rsidRPr="00765290">
        <w:rPr>
          <w:rFonts w:ascii="Arial Narrow" w:hAnsi="Arial Narrow"/>
          <w:sz w:val="24"/>
          <w:szCs w:val="24"/>
        </w:rPr>
        <w:t xml:space="preserve">Le présent appel </w:t>
      </w:r>
      <w:r w:rsidR="006F1BE1">
        <w:rPr>
          <w:rFonts w:ascii="Arial Narrow" w:hAnsi="Arial Narrow"/>
          <w:sz w:val="24"/>
          <w:szCs w:val="24"/>
        </w:rPr>
        <w:t>à Consultation</w:t>
      </w:r>
      <w:r w:rsidR="00C3672B" w:rsidRPr="00765290">
        <w:rPr>
          <w:rFonts w:ascii="Arial Narrow" w:hAnsi="Arial Narrow"/>
          <w:sz w:val="24"/>
          <w:szCs w:val="24"/>
        </w:rPr>
        <w:t xml:space="preserve"> a pour objet l’é</w:t>
      </w:r>
      <w:r w:rsidR="00C3672B" w:rsidRPr="00765290">
        <w:rPr>
          <w:rFonts w:ascii="Arial Narrow" w:hAnsi="Arial Narrow" w:cs="Times New Roman"/>
          <w:sz w:val="24"/>
          <w:szCs w:val="24"/>
        </w:rPr>
        <w:t>laboration d</w:t>
      </w:r>
      <w:r w:rsidR="00C3672B">
        <w:rPr>
          <w:rFonts w:ascii="Arial Narrow" w:hAnsi="Arial Narrow" w:cs="Times New Roman"/>
          <w:sz w:val="24"/>
          <w:szCs w:val="24"/>
        </w:rPr>
        <w:t>u</w:t>
      </w:r>
      <w:r w:rsidR="00C3672B" w:rsidRPr="00765290">
        <w:rPr>
          <w:rFonts w:ascii="Arial Narrow" w:hAnsi="Arial Narrow" w:cs="Times New Roman"/>
          <w:sz w:val="24"/>
          <w:szCs w:val="24"/>
        </w:rPr>
        <w:t xml:space="preserve"> plan régiona</w:t>
      </w:r>
      <w:r w:rsidR="00C3672B">
        <w:rPr>
          <w:rFonts w:ascii="Arial Narrow" w:hAnsi="Arial Narrow" w:cs="Times New Roman"/>
          <w:sz w:val="24"/>
          <w:szCs w:val="24"/>
        </w:rPr>
        <w:t>l</w:t>
      </w:r>
      <w:r w:rsidR="00C3672B" w:rsidRPr="00765290">
        <w:rPr>
          <w:rFonts w:ascii="Arial Narrow" w:hAnsi="Arial Narrow" w:cs="Times New Roman"/>
          <w:sz w:val="24"/>
          <w:szCs w:val="24"/>
        </w:rPr>
        <w:t xml:space="preserve"> d’efficacité énergétique</w:t>
      </w:r>
      <w:r w:rsidR="006F1BE1">
        <w:rPr>
          <w:rFonts w:ascii="Arial Narrow" w:hAnsi="Arial Narrow" w:cs="Times New Roman"/>
          <w:sz w:val="24"/>
          <w:szCs w:val="24"/>
        </w:rPr>
        <w:t xml:space="preserve"> </w:t>
      </w:r>
      <w:r w:rsidR="00C3672B" w:rsidRPr="00765290">
        <w:rPr>
          <w:rFonts w:ascii="Arial Narrow" w:hAnsi="Arial Narrow" w:cs="Times New Roman"/>
          <w:sz w:val="24"/>
          <w:szCs w:val="24"/>
        </w:rPr>
        <w:t>et de</w:t>
      </w:r>
      <w:r w:rsidR="00C3672B" w:rsidRPr="00765290">
        <w:rPr>
          <w:rFonts w:ascii="Arial Narrow" w:hAnsi="Arial Narrow"/>
          <w:sz w:val="24"/>
          <w:szCs w:val="24"/>
        </w:rPr>
        <w:t xml:space="preserve"> </w:t>
      </w:r>
      <w:r w:rsidR="00C3672B" w:rsidRPr="00765290">
        <w:rPr>
          <w:rFonts w:ascii="Arial Narrow" w:hAnsi="Arial Narrow" w:cs="Times New Roman"/>
          <w:sz w:val="24"/>
          <w:szCs w:val="24"/>
        </w:rPr>
        <w:t>décarbonation</w:t>
      </w:r>
      <w:r w:rsidR="00C3672B">
        <w:rPr>
          <w:rFonts w:ascii="Arial Narrow" w:hAnsi="Arial Narrow" w:cs="Times New Roman"/>
          <w:sz w:val="24"/>
          <w:szCs w:val="24"/>
        </w:rPr>
        <w:t xml:space="preserve"> de la Région Tanger – Tétouan – AL Hoceima</w:t>
      </w:r>
      <w:r w:rsidR="00C3672B" w:rsidRPr="00765290">
        <w:rPr>
          <w:rFonts w:ascii="Arial Narrow" w:hAnsi="Arial Narrow"/>
          <w:sz w:val="24"/>
          <w:szCs w:val="24"/>
        </w:rPr>
        <w:t>.</w:t>
      </w:r>
    </w:p>
    <w:p w14:paraId="34BBB841" w14:textId="70327B94" w:rsidR="00C3672B" w:rsidRPr="002A07C0" w:rsidRDefault="00C3672B" w:rsidP="00C3672B">
      <w:pPr>
        <w:spacing w:before="120" w:after="120"/>
        <w:ind w:right="-2"/>
        <w:jc w:val="both"/>
        <w:rPr>
          <w:rFonts w:ascii="Arial Narrow" w:hAnsi="Arial Narrow"/>
          <w:sz w:val="24"/>
          <w:szCs w:val="24"/>
        </w:rPr>
      </w:pPr>
      <w:r w:rsidRPr="00765290">
        <w:rPr>
          <w:rFonts w:ascii="Arial Narrow" w:hAnsi="Arial Narrow"/>
          <w:sz w:val="24"/>
          <w:szCs w:val="24"/>
        </w:rPr>
        <w:t>Le lieu d’exécution des prestations objet du</w:t>
      </w:r>
      <w:r>
        <w:rPr>
          <w:rFonts w:ascii="Arial Narrow" w:hAnsi="Arial Narrow"/>
          <w:sz w:val="24"/>
          <w:szCs w:val="24"/>
        </w:rPr>
        <w:t xml:space="preserve"> </w:t>
      </w:r>
      <w:r w:rsidRPr="00765290">
        <w:rPr>
          <w:rFonts w:ascii="Arial Narrow" w:hAnsi="Arial Narrow"/>
          <w:sz w:val="24"/>
          <w:szCs w:val="24"/>
        </w:rPr>
        <w:t xml:space="preserve">présent </w:t>
      </w:r>
      <w:r>
        <w:rPr>
          <w:rFonts w:ascii="Arial Narrow" w:hAnsi="Arial Narrow"/>
          <w:sz w:val="24"/>
          <w:szCs w:val="24"/>
        </w:rPr>
        <w:t>A</w:t>
      </w:r>
      <w:r w:rsidRPr="00765290">
        <w:rPr>
          <w:rFonts w:ascii="Arial Narrow" w:hAnsi="Arial Narrow"/>
          <w:sz w:val="24"/>
          <w:szCs w:val="24"/>
        </w:rPr>
        <w:t>ppel</w:t>
      </w:r>
      <w:r>
        <w:rPr>
          <w:rFonts w:ascii="Arial Narrow" w:hAnsi="Arial Narrow"/>
          <w:sz w:val="24"/>
          <w:szCs w:val="24"/>
        </w:rPr>
        <w:t xml:space="preserve"> à Consultation est </w:t>
      </w:r>
      <w:r w:rsidRPr="00765290">
        <w:rPr>
          <w:rFonts w:ascii="Arial Narrow" w:hAnsi="Arial Narrow"/>
          <w:sz w:val="24"/>
          <w:szCs w:val="24"/>
        </w:rPr>
        <w:t>l</w:t>
      </w:r>
      <w:r>
        <w:rPr>
          <w:rFonts w:ascii="Arial Narrow" w:hAnsi="Arial Narrow"/>
          <w:sz w:val="24"/>
          <w:szCs w:val="24"/>
        </w:rPr>
        <w:t>a</w:t>
      </w:r>
      <w:r w:rsidRPr="00765290">
        <w:rPr>
          <w:rFonts w:ascii="Arial Narrow" w:hAnsi="Arial Narrow"/>
          <w:sz w:val="24"/>
          <w:szCs w:val="24"/>
        </w:rPr>
        <w:t xml:space="preserve"> </w:t>
      </w:r>
      <w:r>
        <w:rPr>
          <w:rFonts w:ascii="Arial Narrow" w:hAnsi="Arial Narrow"/>
          <w:sz w:val="24"/>
          <w:szCs w:val="24"/>
        </w:rPr>
        <w:t>R</w:t>
      </w:r>
      <w:r w:rsidRPr="00765290">
        <w:rPr>
          <w:rFonts w:ascii="Arial Narrow" w:hAnsi="Arial Narrow"/>
          <w:sz w:val="24"/>
          <w:szCs w:val="24"/>
        </w:rPr>
        <w:t>égion de :</w:t>
      </w:r>
    </w:p>
    <w:p w14:paraId="2098644A" w14:textId="77777777" w:rsidR="00C3672B" w:rsidRDefault="00C3672B" w:rsidP="00C3672B">
      <w:pPr>
        <w:pStyle w:val="Paragraphedeliste"/>
        <w:widowControl w:val="0"/>
        <w:numPr>
          <w:ilvl w:val="0"/>
          <w:numId w:val="4"/>
        </w:numPr>
        <w:spacing w:after="0" w:line="240" w:lineRule="auto"/>
        <w:outlineLvl w:val="1"/>
        <w:rPr>
          <w:rFonts w:ascii="Arial Narrow" w:hAnsi="Arial Narrow" w:cs="Arial"/>
          <w:bCs/>
          <w:sz w:val="24"/>
          <w:szCs w:val="24"/>
        </w:rPr>
      </w:pPr>
      <w:r>
        <w:rPr>
          <w:rFonts w:ascii="Arial Narrow" w:hAnsi="Arial Narrow" w:cs="Arial"/>
          <w:bCs/>
          <w:sz w:val="24"/>
          <w:szCs w:val="24"/>
        </w:rPr>
        <w:t xml:space="preserve">Tanger – Tétouan – AL Hoceima </w:t>
      </w:r>
    </w:p>
    <w:p w14:paraId="59C5C628" w14:textId="77777777" w:rsidR="001D2328" w:rsidRPr="00722C76" w:rsidRDefault="001D2328" w:rsidP="001D2328">
      <w:pPr>
        <w:spacing w:after="0" w:line="240" w:lineRule="auto"/>
        <w:ind w:right="57"/>
        <w:jc w:val="both"/>
        <w:rPr>
          <w:rFonts w:ascii="Arial Narrow" w:eastAsia="Times New Roman" w:hAnsi="Arial Narrow" w:cs="Tahoma"/>
          <w:sz w:val="24"/>
          <w:szCs w:val="24"/>
          <w:lang w:eastAsia="fr-FR"/>
        </w:rPr>
      </w:pPr>
    </w:p>
    <w:p w14:paraId="78CD0169" w14:textId="0E5E475D" w:rsidR="001D2328" w:rsidRPr="002B4CD0" w:rsidRDefault="001D2328" w:rsidP="002B4CD0">
      <w:pPr>
        <w:keepNext/>
        <w:keepLines/>
        <w:spacing w:before="40" w:after="0" w:line="240" w:lineRule="auto"/>
        <w:outlineLvl w:val="8"/>
        <w:rPr>
          <w:rFonts w:ascii="Arial Narrow" w:eastAsia="Times New Roman" w:hAnsi="Arial Narrow" w:cs="Times New Roman"/>
          <w:b/>
          <w:bCs/>
          <w:sz w:val="24"/>
          <w:szCs w:val="24"/>
          <w:lang w:eastAsia="fr-FR"/>
        </w:rPr>
      </w:pPr>
      <w:r w:rsidRPr="00722C76">
        <w:rPr>
          <w:rFonts w:ascii="Arial Narrow" w:eastAsia="Times New Roman" w:hAnsi="Arial Narrow" w:cs="Times New Roman"/>
          <w:b/>
          <w:bCs/>
          <w:sz w:val="24"/>
          <w:szCs w:val="24"/>
          <w:lang w:eastAsia="fr-FR"/>
        </w:rPr>
        <w:t>B - Partie réservée au concurrent</w:t>
      </w:r>
    </w:p>
    <w:p w14:paraId="6BBC0FD4" w14:textId="77777777" w:rsidR="001D2328" w:rsidRPr="00722C76" w:rsidRDefault="001D2328" w:rsidP="00452779">
      <w:pPr>
        <w:numPr>
          <w:ilvl w:val="0"/>
          <w:numId w:val="43"/>
        </w:numPr>
        <w:spacing w:after="0" w:line="240" w:lineRule="auto"/>
        <w:contextualSpacing/>
        <w:jc w:val="both"/>
        <w:rPr>
          <w:rFonts w:ascii="Arial Narrow" w:eastAsia="Calibri" w:hAnsi="Arial Narrow" w:cs="Arial"/>
          <w:b/>
          <w:u w:val="single"/>
        </w:rPr>
      </w:pPr>
      <w:r w:rsidRPr="00722C76">
        <w:rPr>
          <w:rFonts w:ascii="Arial Narrow" w:eastAsia="Calibri" w:hAnsi="Arial Narrow" w:cs="Arial"/>
          <w:b/>
          <w:u w:val="single"/>
        </w:rPr>
        <w:t>Pour les personnes physiques</w:t>
      </w:r>
    </w:p>
    <w:p w14:paraId="02B228B4" w14:textId="77777777" w:rsidR="002B4CD0" w:rsidRDefault="002B4CD0" w:rsidP="001D2328">
      <w:pPr>
        <w:spacing w:after="0" w:line="240" w:lineRule="auto"/>
        <w:jc w:val="both"/>
        <w:rPr>
          <w:rFonts w:ascii="Arial Narrow" w:eastAsia="Times New Roman" w:hAnsi="Arial Narrow" w:cs="Times New Roman"/>
          <w:sz w:val="24"/>
          <w:szCs w:val="24"/>
          <w:lang w:eastAsia="fr-FR"/>
        </w:rPr>
      </w:pPr>
    </w:p>
    <w:p w14:paraId="28B82D6E" w14:textId="150883BA" w:rsidR="001D2328" w:rsidRPr="00722C76" w:rsidRDefault="001D2328" w:rsidP="001D2328">
      <w:pPr>
        <w:spacing w:after="0" w:line="240" w:lineRule="auto"/>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Je, soussigné</w:t>
      </w:r>
      <w:proofErr w:type="gramStart"/>
      <w:r w:rsidRPr="00722C76">
        <w:rPr>
          <w:rFonts w:ascii="Arial Narrow" w:eastAsia="Times New Roman" w:hAnsi="Arial Narrow" w:cs="Times New Roman"/>
          <w:sz w:val="24"/>
          <w:szCs w:val="24"/>
          <w:lang w:eastAsia="fr-FR"/>
        </w:rPr>
        <w:t xml:space="preserve"> :…</w:t>
      </w:r>
      <w:proofErr w:type="gramEnd"/>
      <w:r w:rsidRPr="00722C76">
        <w:rPr>
          <w:rFonts w:ascii="Arial Narrow" w:eastAsia="Times New Roman" w:hAnsi="Arial Narrow" w:cs="Times New Roman"/>
          <w:sz w:val="24"/>
          <w:szCs w:val="24"/>
          <w:lang w:eastAsia="fr-FR"/>
        </w:rPr>
        <w:t>……………………..…………(prénom, nom et qualité) agissant en mon nom personnel et pour mon propre compte, Adresse du domicile élu : ……………    Affilié à la CNSS sous le n°</w:t>
      </w:r>
      <w:proofErr w:type="gramStart"/>
      <w:r w:rsidRPr="00722C76">
        <w:rPr>
          <w:rFonts w:ascii="Arial Narrow" w:eastAsia="Times New Roman" w:hAnsi="Arial Narrow" w:cs="Times New Roman"/>
          <w:sz w:val="24"/>
          <w:szCs w:val="24"/>
          <w:lang w:eastAsia="fr-FR"/>
        </w:rPr>
        <w:t xml:space="preserve"> :…</w:t>
      </w:r>
      <w:proofErr w:type="gramEnd"/>
      <w:r w:rsidRPr="00722C76">
        <w:rPr>
          <w:rFonts w:ascii="Arial Narrow" w:eastAsia="Times New Roman" w:hAnsi="Arial Narrow" w:cs="Times New Roman"/>
          <w:sz w:val="24"/>
          <w:szCs w:val="24"/>
          <w:lang w:eastAsia="fr-FR"/>
        </w:rPr>
        <w:t>..………Inscrit au Registre de Commerce de…………..……(Localité) sous le N°…………….…..N° de patente………….</w:t>
      </w:r>
    </w:p>
    <w:p w14:paraId="3CB3A0B7" w14:textId="77777777" w:rsidR="001D2328" w:rsidRPr="00722C76" w:rsidRDefault="001D2328" w:rsidP="001D2328">
      <w:pPr>
        <w:spacing w:after="0" w:line="240" w:lineRule="auto"/>
        <w:jc w:val="both"/>
        <w:rPr>
          <w:rFonts w:ascii="Arial Narrow" w:eastAsia="Times New Roman" w:hAnsi="Arial Narrow" w:cs="Times New Roman"/>
          <w:sz w:val="24"/>
          <w:szCs w:val="24"/>
          <w:lang w:eastAsia="fr-FR"/>
        </w:rPr>
      </w:pPr>
    </w:p>
    <w:p w14:paraId="52295875" w14:textId="77777777" w:rsidR="001D2328" w:rsidRPr="00722C76" w:rsidRDefault="001D2328" w:rsidP="00452779">
      <w:pPr>
        <w:numPr>
          <w:ilvl w:val="0"/>
          <w:numId w:val="43"/>
        </w:numPr>
        <w:spacing w:after="0" w:line="240" w:lineRule="auto"/>
        <w:contextualSpacing/>
        <w:rPr>
          <w:rFonts w:ascii="Arial Narrow" w:eastAsia="Calibri" w:hAnsi="Arial Narrow" w:cs="Arial"/>
          <w:b/>
          <w:u w:val="single"/>
        </w:rPr>
      </w:pPr>
      <w:r w:rsidRPr="00722C76">
        <w:rPr>
          <w:rFonts w:ascii="Arial Narrow" w:eastAsia="Calibri" w:hAnsi="Arial Narrow" w:cs="Arial"/>
          <w:b/>
          <w:u w:val="single"/>
        </w:rPr>
        <w:t>Pour les personnes morales</w:t>
      </w:r>
    </w:p>
    <w:p w14:paraId="150C543E" w14:textId="77777777" w:rsidR="002B4CD0" w:rsidRDefault="002B4CD0" w:rsidP="001D2328">
      <w:pPr>
        <w:spacing w:after="0" w:line="240" w:lineRule="auto"/>
        <w:rPr>
          <w:rFonts w:ascii="Arial Narrow" w:eastAsia="Times New Roman" w:hAnsi="Arial Narrow" w:cs="Times New Roman"/>
          <w:sz w:val="24"/>
          <w:szCs w:val="24"/>
          <w:lang w:eastAsia="fr-FR"/>
        </w:rPr>
      </w:pPr>
    </w:p>
    <w:p w14:paraId="17336164" w14:textId="15706CD8" w:rsidR="001D2328" w:rsidRPr="00722C76" w:rsidRDefault="001D2328" w:rsidP="001D2328">
      <w:pPr>
        <w:spacing w:after="0" w:line="240" w:lineRule="auto"/>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Je, soussigné ………………………………</w:t>
      </w:r>
      <w:proofErr w:type="gramStart"/>
      <w:r w:rsidRPr="00722C76">
        <w:rPr>
          <w:rFonts w:ascii="Arial Narrow" w:eastAsia="Times New Roman" w:hAnsi="Arial Narrow" w:cs="Times New Roman"/>
          <w:sz w:val="24"/>
          <w:szCs w:val="24"/>
          <w:lang w:eastAsia="fr-FR"/>
        </w:rPr>
        <w:t>…….</w:t>
      </w:r>
      <w:proofErr w:type="gramEnd"/>
      <w:r w:rsidRPr="00722C76">
        <w:rPr>
          <w:rFonts w:ascii="Arial Narrow" w:eastAsia="Times New Roman" w:hAnsi="Arial Narrow" w:cs="Times New Roman"/>
          <w:sz w:val="24"/>
          <w:szCs w:val="24"/>
          <w:lang w:eastAsia="fr-FR"/>
        </w:rPr>
        <w:t>.…….. (Prénom, nom et qualité au sein de l'entreprise)</w:t>
      </w:r>
    </w:p>
    <w:p w14:paraId="292BE77C" w14:textId="77777777" w:rsidR="001D2328" w:rsidRPr="00722C76" w:rsidRDefault="001D2328" w:rsidP="001D2328">
      <w:pPr>
        <w:spacing w:after="0" w:line="240" w:lineRule="auto"/>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Agissant au nom et pour le compte de ………</w:t>
      </w:r>
      <w:proofErr w:type="gramStart"/>
      <w:r w:rsidRPr="00722C76">
        <w:rPr>
          <w:rFonts w:ascii="Arial Narrow" w:eastAsia="Times New Roman" w:hAnsi="Arial Narrow" w:cs="Times New Roman"/>
          <w:sz w:val="24"/>
          <w:szCs w:val="24"/>
          <w:lang w:eastAsia="fr-FR"/>
        </w:rPr>
        <w:t>…….</w:t>
      </w:r>
      <w:proofErr w:type="gramEnd"/>
      <w:r w:rsidRPr="00722C76">
        <w:rPr>
          <w:rFonts w:ascii="Arial Narrow" w:eastAsia="Times New Roman" w:hAnsi="Arial Narrow" w:cs="Times New Roman"/>
          <w:sz w:val="24"/>
          <w:szCs w:val="24"/>
          <w:lang w:eastAsia="fr-FR"/>
        </w:rPr>
        <w:t>.…..(raison sociale et forme juridique de la société)</w:t>
      </w:r>
    </w:p>
    <w:p w14:paraId="145C55B1" w14:textId="77777777" w:rsidR="001D2328" w:rsidRPr="00722C76" w:rsidRDefault="001D2328" w:rsidP="001D2328">
      <w:pPr>
        <w:spacing w:after="0" w:line="240" w:lineRule="auto"/>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Au capital de : …………</w:t>
      </w:r>
      <w:proofErr w:type="gramStart"/>
      <w:r w:rsidRPr="00722C76">
        <w:rPr>
          <w:rFonts w:ascii="Arial Narrow" w:eastAsia="Times New Roman" w:hAnsi="Arial Narrow" w:cs="Times New Roman"/>
          <w:sz w:val="24"/>
          <w:szCs w:val="24"/>
          <w:lang w:eastAsia="fr-FR"/>
        </w:rPr>
        <w:t>…….</w:t>
      </w:r>
      <w:proofErr w:type="gramEnd"/>
      <w:r w:rsidRPr="00722C76">
        <w:rPr>
          <w:rFonts w:ascii="Arial Narrow" w:eastAsia="Times New Roman" w:hAnsi="Arial Narrow" w:cs="Times New Roman"/>
          <w:sz w:val="24"/>
          <w:szCs w:val="24"/>
          <w:lang w:eastAsia="fr-FR"/>
        </w:rPr>
        <w:t>Adresse du siège social de la société……………Adresse du domicile élu ……………..Affiliée à la CNSS sous le n°……………….. Inscrite au Registre de Commerce de…………. (Localité) sous le n°…………</w:t>
      </w:r>
      <w:proofErr w:type="gramStart"/>
      <w:r w:rsidRPr="00722C76">
        <w:rPr>
          <w:rFonts w:ascii="Arial Narrow" w:eastAsia="Times New Roman" w:hAnsi="Arial Narrow" w:cs="Times New Roman"/>
          <w:sz w:val="24"/>
          <w:szCs w:val="24"/>
          <w:lang w:eastAsia="fr-FR"/>
        </w:rPr>
        <w:t>…….</w:t>
      </w:r>
      <w:proofErr w:type="gramEnd"/>
      <w:r w:rsidRPr="00722C76">
        <w:rPr>
          <w:rFonts w:ascii="Arial Narrow" w:eastAsia="Times New Roman" w:hAnsi="Arial Narrow" w:cs="Times New Roman"/>
          <w:sz w:val="24"/>
          <w:szCs w:val="24"/>
          <w:lang w:eastAsia="fr-FR"/>
        </w:rPr>
        <w:t xml:space="preserve">….. </w:t>
      </w:r>
      <w:proofErr w:type="gramStart"/>
      <w:r w:rsidRPr="00722C76">
        <w:rPr>
          <w:rFonts w:ascii="Arial Narrow" w:eastAsia="Times New Roman" w:hAnsi="Arial Narrow" w:cs="Times New Roman"/>
          <w:sz w:val="24"/>
          <w:szCs w:val="24"/>
          <w:lang w:eastAsia="fr-FR"/>
        </w:rPr>
        <w:t>n</w:t>
      </w:r>
      <w:proofErr w:type="gramEnd"/>
      <w:r w:rsidRPr="00722C76">
        <w:rPr>
          <w:rFonts w:ascii="Arial Narrow" w:eastAsia="Times New Roman" w:hAnsi="Arial Narrow" w:cs="Times New Roman"/>
          <w:sz w:val="24"/>
          <w:szCs w:val="24"/>
          <w:lang w:eastAsia="fr-FR"/>
        </w:rPr>
        <w:t>° de patente…………….…</w:t>
      </w:r>
    </w:p>
    <w:p w14:paraId="35503261" w14:textId="77777777" w:rsidR="001D2328" w:rsidRPr="00722C76" w:rsidRDefault="001D2328" w:rsidP="001D2328">
      <w:pPr>
        <w:spacing w:after="0" w:line="240" w:lineRule="auto"/>
        <w:rPr>
          <w:rFonts w:ascii="Arial Narrow" w:eastAsia="Times New Roman" w:hAnsi="Arial Narrow" w:cs="Times New Roman"/>
          <w:sz w:val="24"/>
          <w:szCs w:val="24"/>
          <w:lang w:eastAsia="fr-FR"/>
        </w:rPr>
      </w:pPr>
    </w:p>
    <w:p w14:paraId="60A98D3A" w14:textId="77777777" w:rsidR="001D2328" w:rsidRPr="00722C76" w:rsidRDefault="001D2328" w:rsidP="001D2328">
      <w:pPr>
        <w:spacing w:after="0" w:line="240" w:lineRule="auto"/>
        <w:rPr>
          <w:rFonts w:ascii="Arial Narrow" w:eastAsia="Times New Roman" w:hAnsi="Arial Narrow" w:cs="Times New Roman"/>
          <w:b/>
          <w:bCs/>
          <w:sz w:val="24"/>
          <w:szCs w:val="24"/>
          <w:lang w:eastAsia="fr-FR"/>
        </w:rPr>
      </w:pPr>
      <w:r w:rsidRPr="00722C76">
        <w:rPr>
          <w:rFonts w:ascii="Arial Narrow" w:eastAsia="Times New Roman" w:hAnsi="Arial Narrow" w:cs="Times New Roman"/>
          <w:b/>
          <w:bCs/>
          <w:sz w:val="24"/>
          <w:szCs w:val="24"/>
          <w:lang w:eastAsia="fr-FR"/>
        </w:rPr>
        <w:t>En vertu des pouvoirs qui me sont conférés :</w:t>
      </w:r>
    </w:p>
    <w:p w14:paraId="639BC9AD" w14:textId="77777777" w:rsidR="001D2328" w:rsidRPr="00722C76" w:rsidRDefault="001D2328" w:rsidP="001D2328">
      <w:pPr>
        <w:spacing w:after="0" w:line="240" w:lineRule="auto"/>
        <w:rPr>
          <w:rFonts w:ascii="Arial Narrow" w:eastAsia="Times New Roman" w:hAnsi="Arial Narrow" w:cs="Times New Roman"/>
          <w:sz w:val="24"/>
          <w:szCs w:val="24"/>
          <w:lang w:eastAsia="fr-FR"/>
        </w:rPr>
      </w:pPr>
    </w:p>
    <w:p w14:paraId="6A94E95B" w14:textId="77777777" w:rsidR="001D2328" w:rsidRPr="00722C76" w:rsidRDefault="001D2328" w:rsidP="001D2328">
      <w:pPr>
        <w:spacing w:after="0" w:line="240" w:lineRule="auto"/>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Après avoir pris connaissance du dossier d'appel d'offres concernant les prestations précisées en objet de la partie A ci-dessus ;</w:t>
      </w:r>
    </w:p>
    <w:p w14:paraId="6DC93D65" w14:textId="77777777" w:rsidR="001D2328" w:rsidRPr="00722C76" w:rsidRDefault="001D2328" w:rsidP="001D2328">
      <w:pPr>
        <w:spacing w:after="0" w:line="240" w:lineRule="auto"/>
        <w:jc w:val="both"/>
        <w:rPr>
          <w:rFonts w:ascii="Arial Narrow" w:eastAsia="Times New Roman" w:hAnsi="Arial Narrow" w:cs="Times New Roman"/>
          <w:sz w:val="24"/>
          <w:szCs w:val="24"/>
          <w:lang w:eastAsia="fr-FR"/>
        </w:rPr>
      </w:pPr>
    </w:p>
    <w:p w14:paraId="5C4536C3" w14:textId="77777777" w:rsidR="001D2328" w:rsidRPr="00722C76" w:rsidRDefault="001D2328" w:rsidP="001D2328">
      <w:pPr>
        <w:spacing w:after="0" w:line="240" w:lineRule="auto"/>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Après avoir apprécié à mon point de vue et sous ma responsabilité la nature et les difficultés que comportent ces prestations, je :</w:t>
      </w:r>
    </w:p>
    <w:p w14:paraId="6652C668" w14:textId="77777777" w:rsidR="001D2328" w:rsidRPr="00722C76" w:rsidRDefault="001D2328" w:rsidP="001D2328">
      <w:pPr>
        <w:spacing w:after="0" w:line="240" w:lineRule="auto"/>
        <w:jc w:val="both"/>
        <w:rPr>
          <w:rFonts w:ascii="Arial Narrow" w:eastAsia="Times New Roman" w:hAnsi="Arial Narrow" w:cs="Times New Roman"/>
          <w:sz w:val="24"/>
          <w:szCs w:val="24"/>
          <w:lang w:eastAsia="fr-FR"/>
        </w:rPr>
      </w:pPr>
    </w:p>
    <w:p w14:paraId="10926F62" w14:textId="77777777" w:rsidR="001D2328" w:rsidRPr="00722C76" w:rsidRDefault="001D2328" w:rsidP="00452779">
      <w:pPr>
        <w:numPr>
          <w:ilvl w:val="0"/>
          <w:numId w:val="45"/>
        </w:numPr>
        <w:spacing w:after="0" w:line="240" w:lineRule="auto"/>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Remets, revêtue de ma signature un bordereau des prix et un détail estimatif établis conformément aux modèles figurant au dossier d'appel d'offres ;</w:t>
      </w:r>
    </w:p>
    <w:p w14:paraId="5CC7AFC8" w14:textId="77777777" w:rsidR="001D2328" w:rsidRPr="00722C76" w:rsidRDefault="001D2328" w:rsidP="001D2328">
      <w:pPr>
        <w:spacing w:after="0" w:line="240" w:lineRule="auto"/>
        <w:ind w:left="360"/>
        <w:jc w:val="both"/>
        <w:rPr>
          <w:rFonts w:ascii="Arial Narrow" w:eastAsia="Times New Roman" w:hAnsi="Arial Narrow" w:cs="Times New Roman"/>
          <w:sz w:val="24"/>
          <w:szCs w:val="24"/>
          <w:lang w:eastAsia="fr-FR"/>
        </w:rPr>
      </w:pPr>
    </w:p>
    <w:p w14:paraId="73AF79CC" w14:textId="77777777" w:rsidR="001D2328" w:rsidRPr="00722C76" w:rsidRDefault="001D2328" w:rsidP="00452779">
      <w:pPr>
        <w:numPr>
          <w:ilvl w:val="0"/>
          <w:numId w:val="45"/>
        </w:numPr>
        <w:spacing w:after="0" w:line="240" w:lineRule="auto"/>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M'engage à exécuter lesdites prestations conformément au Cahier des Prescriptions Spéciales et moyennant les prix que j'ai établis moi-même, lesquels font ressortir :</w:t>
      </w:r>
    </w:p>
    <w:p w14:paraId="2DE087C3" w14:textId="77777777" w:rsidR="001D2328" w:rsidRPr="00722C76" w:rsidRDefault="001D2328" w:rsidP="00452779">
      <w:pPr>
        <w:numPr>
          <w:ilvl w:val="0"/>
          <w:numId w:val="46"/>
        </w:numPr>
        <w:spacing w:after="0" w:line="240" w:lineRule="auto"/>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Montant hors T.V.A. : …………………………………</w:t>
      </w:r>
      <w:proofErr w:type="gramStart"/>
      <w:r w:rsidRPr="00722C76">
        <w:rPr>
          <w:rFonts w:ascii="Arial Narrow" w:eastAsia="Times New Roman" w:hAnsi="Arial Narrow" w:cs="Times New Roman"/>
          <w:sz w:val="24"/>
          <w:szCs w:val="24"/>
          <w:lang w:eastAsia="fr-FR"/>
        </w:rPr>
        <w:t>…….</w:t>
      </w:r>
      <w:proofErr w:type="gramEnd"/>
      <w:r w:rsidRPr="00722C76">
        <w:rPr>
          <w:rFonts w:ascii="Arial Narrow" w:eastAsia="Times New Roman" w:hAnsi="Arial Narrow" w:cs="Times New Roman"/>
          <w:sz w:val="24"/>
          <w:szCs w:val="24"/>
          <w:lang w:eastAsia="fr-FR"/>
        </w:rPr>
        <w:t>.(en lettres et en chiffres)</w:t>
      </w:r>
    </w:p>
    <w:p w14:paraId="395E35E7" w14:textId="5C11DC07" w:rsidR="001D2328" w:rsidRPr="008F4DD7" w:rsidRDefault="001D2328" w:rsidP="008F4DD7">
      <w:pPr>
        <w:spacing w:after="0" w:line="240" w:lineRule="auto"/>
        <w:jc w:val="both"/>
        <w:rPr>
          <w:rFonts w:ascii="Arial Narrow" w:eastAsia="Times New Roman" w:hAnsi="Arial Narrow" w:cs="Times New Roman"/>
          <w:sz w:val="24"/>
          <w:szCs w:val="24"/>
          <w:lang w:eastAsia="fr-FR"/>
        </w:rPr>
      </w:pPr>
    </w:p>
    <w:p w14:paraId="6E46AB44" w14:textId="70F64706" w:rsidR="001D2328" w:rsidRPr="00722C76" w:rsidRDefault="001D2328" w:rsidP="001D2328">
      <w:pPr>
        <w:spacing w:after="0" w:line="240" w:lineRule="auto"/>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L’</w:t>
      </w:r>
      <w:r w:rsidR="00C54C8C">
        <w:rPr>
          <w:rFonts w:ascii="Arial Narrow" w:eastAsia="Times New Roman" w:hAnsi="Arial Narrow" w:cs="Times New Roman"/>
          <w:sz w:val="24"/>
          <w:szCs w:val="24"/>
          <w:lang w:eastAsia="fr-FR"/>
        </w:rPr>
        <w:t>AACID après approbation de l’AMEE</w:t>
      </w:r>
      <w:r w:rsidRPr="00722C76">
        <w:rPr>
          <w:rFonts w:ascii="Arial Narrow" w:eastAsia="Times New Roman" w:hAnsi="Arial Narrow" w:cs="Times New Roman"/>
          <w:sz w:val="24"/>
          <w:szCs w:val="24"/>
          <w:lang w:eastAsia="fr-FR"/>
        </w:rPr>
        <w:t xml:space="preserve"> se libérera des sommes dues par lui en faisant donner crédit au compte n°……</w:t>
      </w:r>
      <w:proofErr w:type="gramStart"/>
      <w:r w:rsidRPr="00722C76">
        <w:rPr>
          <w:rFonts w:ascii="Arial Narrow" w:eastAsia="Times New Roman" w:hAnsi="Arial Narrow" w:cs="Times New Roman"/>
          <w:sz w:val="24"/>
          <w:szCs w:val="24"/>
          <w:lang w:eastAsia="fr-FR"/>
        </w:rPr>
        <w:t>…….</w:t>
      </w:r>
      <w:proofErr w:type="gramEnd"/>
      <w:r w:rsidRPr="00722C76">
        <w:rPr>
          <w:rFonts w:ascii="Arial Narrow" w:eastAsia="Times New Roman" w:hAnsi="Arial Narrow" w:cs="Times New Roman"/>
          <w:sz w:val="24"/>
          <w:szCs w:val="24"/>
          <w:lang w:eastAsia="fr-FR"/>
        </w:rPr>
        <w:t xml:space="preserve">.ouvert au nom de la société…………..….sous relevé d’identification bancaire  numéro …………………………………….. </w:t>
      </w:r>
    </w:p>
    <w:p w14:paraId="2825536E" w14:textId="77777777" w:rsidR="001D2328" w:rsidRPr="00722C76" w:rsidRDefault="001D2328" w:rsidP="001D2328">
      <w:pPr>
        <w:spacing w:after="0" w:line="240" w:lineRule="auto"/>
        <w:jc w:val="right"/>
        <w:rPr>
          <w:rFonts w:ascii="Arial Narrow" w:eastAsia="Times New Roman" w:hAnsi="Arial Narrow" w:cs="Times New Roman"/>
          <w:b/>
          <w:bCs/>
          <w:sz w:val="24"/>
          <w:szCs w:val="24"/>
          <w:lang w:eastAsia="fr-FR"/>
        </w:rPr>
      </w:pPr>
      <w:r w:rsidRPr="00722C76">
        <w:rPr>
          <w:rFonts w:ascii="Arial Narrow" w:eastAsia="Times New Roman" w:hAnsi="Arial Narrow" w:cs="Times New Roman"/>
          <w:b/>
          <w:bCs/>
          <w:sz w:val="24"/>
          <w:szCs w:val="24"/>
          <w:lang w:eastAsia="fr-FR"/>
        </w:rPr>
        <w:t>Fait à ………………le……………</w:t>
      </w:r>
    </w:p>
    <w:p w14:paraId="3AFE6306" w14:textId="77777777" w:rsidR="001D2328" w:rsidRDefault="001D2328" w:rsidP="001D2328">
      <w:pPr>
        <w:spacing w:after="0" w:line="240" w:lineRule="auto"/>
        <w:jc w:val="right"/>
        <w:rPr>
          <w:rFonts w:ascii="Arial Narrow" w:eastAsia="Times New Roman" w:hAnsi="Arial Narrow" w:cs="Times New Roman"/>
          <w:b/>
          <w:bCs/>
          <w:sz w:val="24"/>
          <w:szCs w:val="24"/>
          <w:lang w:eastAsia="fr-FR"/>
        </w:rPr>
      </w:pPr>
      <w:r w:rsidRPr="00722C76">
        <w:rPr>
          <w:rFonts w:ascii="Arial Narrow" w:eastAsia="Times New Roman" w:hAnsi="Arial Narrow" w:cs="Times New Roman"/>
          <w:b/>
          <w:bCs/>
          <w:sz w:val="24"/>
          <w:szCs w:val="24"/>
          <w:lang w:eastAsia="fr-FR"/>
        </w:rPr>
        <w:t>Signature et cachet du concurrent</w:t>
      </w:r>
    </w:p>
    <w:p w14:paraId="346E2DB8" w14:textId="77777777" w:rsidR="00E23FE8" w:rsidRDefault="00E23FE8" w:rsidP="001D2328">
      <w:pPr>
        <w:spacing w:after="0" w:line="240" w:lineRule="auto"/>
        <w:jc w:val="right"/>
        <w:rPr>
          <w:rFonts w:ascii="Arial Narrow" w:eastAsia="Times New Roman" w:hAnsi="Arial Narrow" w:cs="Times New Roman"/>
          <w:b/>
          <w:bCs/>
          <w:sz w:val="24"/>
          <w:szCs w:val="24"/>
          <w:lang w:eastAsia="fr-FR"/>
        </w:rPr>
      </w:pPr>
    </w:p>
    <w:p w14:paraId="1DFCDCEC" w14:textId="77777777" w:rsidR="008F4DD7" w:rsidRDefault="008F4DD7" w:rsidP="000B4F5D">
      <w:pPr>
        <w:widowControl w:val="0"/>
        <w:tabs>
          <w:tab w:val="left" w:pos="180"/>
        </w:tabs>
        <w:spacing w:after="0" w:line="240" w:lineRule="auto"/>
        <w:jc w:val="center"/>
        <w:outlineLvl w:val="3"/>
        <w:rPr>
          <w:rFonts w:ascii="Arial Narrow" w:eastAsia="Tahoma" w:hAnsi="Arial Narrow" w:cs="Tahoma"/>
          <w:b/>
          <w:bCs/>
          <w:sz w:val="24"/>
          <w:szCs w:val="24"/>
          <w:u w:val="single"/>
          <w:lang w:val="fr-MA"/>
        </w:rPr>
      </w:pPr>
    </w:p>
    <w:p w14:paraId="5B4AC5CB" w14:textId="3432DAB3" w:rsidR="00C7394C" w:rsidRPr="000B4F5D" w:rsidRDefault="000B4F5D" w:rsidP="000B4F5D">
      <w:pPr>
        <w:widowControl w:val="0"/>
        <w:tabs>
          <w:tab w:val="left" w:pos="180"/>
        </w:tabs>
        <w:spacing w:after="0" w:line="240" w:lineRule="auto"/>
        <w:jc w:val="center"/>
        <w:outlineLvl w:val="3"/>
        <w:rPr>
          <w:rFonts w:ascii="Arial Narrow" w:eastAsia="Tahoma" w:hAnsi="Arial Narrow" w:cs="Tahoma"/>
          <w:b/>
          <w:bCs/>
          <w:sz w:val="24"/>
          <w:szCs w:val="24"/>
          <w:u w:val="single"/>
          <w:lang w:val="fr-MA"/>
        </w:rPr>
      </w:pPr>
      <w:r w:rsidRPr="000B4F5D">
        <w:rPr>
          <w:rFonts w:ascii="Arial Narrow" w:eastAsia="Tahoma" w:hAnsi="Arial Narrow" w:cs="Tahoma"/>
          <w:b/>
          <w:bCs/>
          <w:sz w:val="24"/>
          <w:szCs w:val="24"/>
          <w:u w:val="single"/>
          <w:lang w:val="fr-MA"/>
        </w:rPr>
        <w:lastRenderedPageBreak/>
        <w:t xml:space="preserve">Annexe 2 : </w:t>
      </w:r>
      <w:r w:rsidR="00C7394C" w:rsidRPr="000B4F5D">
        <w:rPr>
          <w:rFonts w:ascii="Arial Narrow" w:eastAsia="Tahoma" w:hAnsi="Arial Narrow" w:cs="Tahoma"/>
          <w:b/>
          <w:bCs/>
          <w:sz w:val="24"/>
          <w:szCs w:val="24"/>
          <w:u w:val="single"/>
          <w:lang w:val="fr-MA"/>
        </w:rPr>
        <w:t>MODELE DECLARATION SUR L’HONNEUR</w:t>
      </w:r>
    </w:p>
    <w:p w14:paraId="5E92F262" w14:textId="77777777" w:rsidR="00C7394C" w:rsidRPr="00722C76" w:rsidRDefault="00C7394C" w:rsidP="00C7394C">
      <w:pPr>
        <w:spacing w:after="0" w:line="240" w:lineRule="auto"/>
        <w:jc w:val="both"/>
        <w:rPr>
          <w:rFonts w:ascii="Arial Narrow" w:eastAsia="Times New Roman" w:hAnsi="Arial Narrow" w:cs="Times New Roman"/>
          <w:b/>
          <w:bCs/>
          <w:sz w:val="24"/>
          <w:szCs w:val="24"/>
          <w:u w:val="single"/>
          <w:lang w:eastAsia="fr-FR"/>
        </w:rPr>
      </w:pPr>
    </w:p>
    <w:p w14:paraId="53510A5A" w14:textId="4608CC56" w:rsidR="00B355AB" w:rsidRDefault="005775D3" w:rsidP="00B355AB">
      <w:pPr>
        <w:spacing w:after="0" w:line="240" w:lineRule="auto"/>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 xml:space="preserve">Appel </w:t>
      </w:r>
      <w:r>
        <w:rPr>
          <w:rFonts w:ascii="Arial Narrow" w:eastAsia="Times New Roman" w:hAnsi="Arial Narrow" w:cs="Times New Roman"/>
          <w:sz w:val="24"/>
          <w:szCs w:val="24"/>
          <w:lang w:eastAsia="fr-FR"/>
        </w:rPr>
        <w:t>à Consultation</w:t>
      </w:r>
      <w:r w:rsidRPr="00722C76">
        <w:rPr>
          <w:rFonts w:ascii="Arial Narrow" w:eastAsia="Times New Roman" w:hAnsi="Arial Narrow" w:cs="Times New Roman"/>
          <w:sz w:val="24"/>
          <w:szCs w:val="24"/>
          <w:lang w:eastAsia="fr-FR"/>
        </w:rPr>
        <w:t xml:space="preserve"> sur offres de prix n°</w:t>
      </w:r>
      <w:r>
        <w:rPr>
          <w:rFonts w:ascii="Arial Narrow" w:eastAsia="Times New Roman" w:hAnsi="Arial Narrow" w:cs="Times New Roman"/>
          <w:sz w:val="24"/>
          <w:szCs w:val="24"/>
          <w:lang w:eastAsia="fr-FR"/>
        </w:rPr>
        <w:t xml:space="preserve">01/2024/AACID – AMEE </w:t>
      </w:r>
      <w:r w:rsidRPr="00722C76">
        <w:rPr>
          <w:rFonts w:ascii="Arial Narrow" w:eastAsia="Times New Roman" w:hAnsi="Arial Narrow" w:cs="Times New Roman"/>
          <w:sz w:val="24"/>
          <w:szCs w:val="24"/>
          <w:lang w:eastAsia="fr-FR"/>
        </w:rPr>
        <w:t xml:space="preserve"> </w:t>
      </w:r>
    </w:p>
    <w:p w14:paraId="5D318ADF" w14:textId="77777777" w:rsidR="00B355AB" w:rsidRPr="00B355AB" w:rsidRDefault="00B355AB" w:rsidP="00B355AB">
      <w:pPr>
        <w:spacing w:after="0" w:line="240" w:lineRule="auto"/>
        <w:jc w:val="both"/>
        <w:rPr>
          <w:rFonts w:ascii="Arial Narrow" w:eastAsia="Times New Roman" w:hAnsi="Arial Narrow" w:cs="Times New Roman"/>
          <w:sz w:val="24"/>
          <w:szCs w:val="24"/>
          <w:lang w:eastAsia="fr-FR"/>
        </w:rPr>
      </w:pPr>
    </w:p>
    <w:p w14:paraId="72DD5832" w14:textId="7752AFBA" w:rsidR="00B355AB" w:rsidRDefault="00B355AB" w:rsidP="00B355AB">
      <w:pPr>
        <w:spacing w:after="0" w:line="240" w:lineRule="auto"/>
        <w:jc w:val="both"/>
        <w:rPr>
          <w:rFonts w:ascii="Arial Narrow" w:hAnsi="Arial Narrow" w:cs="Times New Roman"/>
          <w:sz w:val="24"/>
          <w:szCs w:val="24"/>
        </w:rPr>
      </w:pPr>
      <w:r w:rsidRPr="00FF3D14">
        <w:rPr>
          <w:rFonts w:ascii="Arial Narrow" w:eastAsia="Times New Roman" w:hAnsi="Arial Narrow" w:cs="Times New Roman"/>
          <w:b/>
          <w:bCs/>
          <w:sz w:val="24"/>
          <w:szCs w:val="24"/>
          <w:lang w:eastAsia="fr-FR"/>
        </w:rPr>
        <w:t>Objet de l’Appel à Consultation :</w:t>
      </w:r>
      <w:r>
        <w:rPr>
          <w:rFonts w:ascii="Arial Narrow" w:eastAsia="Times New Roman" w:hAnsi="Arial Narrow" w:cs="Times New Roman"/>
          <w:b/>
          <w:bCs/>
          <w:sz w:val="24"/>
          <w:szCs w:val="24"/>
          <w:lang w:eastAsia="fr-FR"/>
        </w:rPr>
        <w:t xml:space="preserve"> </w:t>
      </w:r>
      <w:r w:rsidRPr="00765290">
        <w:rPr>
          <w:rFonts w:ascii="Arial Narrow" w:hAnsi="Arial Narrow"/>
          <w:sz w:val="24"/>
          <w:szCs w:val="24"/>
        </w:rPr>
        <w:t xml:space="preserve">Le présent appel </w:t>
      </w:r>
      <w:r>
        <w:rPr>
          <w:rFonts w:ascii="Arial Narrow" w:hAnsi="Arial Narrow"/>
          <w:sz w:val="24"/>
          <w:szCs w:val="24"/>
        </w:rPr>
        <w:t>à Consultation</w:t>
      </w:r>
      <w:r w:rsidRPr="00765290">
        <w:rPr>
          <w:rFonts w:ascii="Arial Narrow" w:hAnsi="Arial Narrow"/>
          <w:sz w:val="24"/>
          <w:szCs w:val="24"/>
        </w:rPr>
        <w:t xml:space="preserve"> a pour objet l’é</w:t>
      </w:r>
      <w:r w:rsidRPr="00765290">
        <w:rPr>
          <w:rFonts w:ascii="Arial Narrow" w:hAnsi="Arial Narrow" w:cs="Times New Roman"/>
          <w:sz w:val="24"/>
          <w:szCs w:val="24"/>
        </w:rPr>
        <w:t>laboration d</w:t>
      </w:r>
      <w:r>
        <w:rPr>
          <w:rFonts w:ascii="Arial Narrow" w:hAnsi="Arial Narrow" w:cs="Times New Roman"/>
          <w:sz w:val="24"/>
          <w:szCs w:val="24"/>
        </w:rPr>
        <w:t>u</w:t>
      </w:r>
      <w:r w:rsidRPr="00765290">
        <w:rPr>
          <w:rFonts w:ascii="Arial Narrow" w:hAnsi="Arial Narrow" w:cs="Times New Roman"/>
          <w:sz w:val="24"/>
          <w:szCs w:val="24"/>
        </w:rPr>
        <w:t xml:space="preserve"> plan régiona</w:t>
      </w:r>
      <w:r>
        <w:rPr>
          <w:rFonts w:ascii="Arial Narrow" w:hAnsi="Arial Narrow" w:cs="Times New Roman"/>
          <w:sz w:val="24"/>
          <w:szCs w:val="24"/>
        </w:rPr>
        <w:t>l</w:t>
      </w:r>
      <w:r w:rsidRPr="00765290">
        <w:rPr>
          <w:rFonts w:ascii="Arial Narrow" w:hAnsi="Arial Narrow" w:cs="Times New Roman"/>
          <w:sz w:val="24"/>
          <w:szCs w:val="24"/>
        </w:rPr>
        <w:t xml:space="preserve"> d’efficacité énergétique</w:t>
      </w:r>
      <w:r>
        <w:rPr>
          <w:rFonts w:ascii="Arial Narrow" w:hAnsi="Arial Narrow" w:cs="Times New Roman"/>
          <w:sz w:val="24"/>
          <w:szCs w:val="24"/>
        </w:rPr>
        <w:t xml:space="preserve"> </w:t>
      </w:r>
      <w:r w:rsidRPr="00765290">
        <w:rPr>
          <w:rFonts w:ascii="Arial Narrow" w:hAnsi="Arial Narrow" w:cs="Times New Roman"/>
          <w:sz w:val="24"/>
          <w:szCs w:val="24"/>
        </w:rPr>
        <w:t>et de</w:t>
      </w:r>
      <w:r w:rsidRPr="00765290">
        <w:rPr>
          <w:rFonts w:ascii="Arial Narrow" w:hAnsi="Arial Narrow"/>
          <w:sz w:val="24"/>
          <w:szCs w:val="24"/>
        </w:rPr>
        <w:t xml:space="preserve"> </w:t>
      </w:r>
      <w:r w:rsidRPr="00765290">
        <w:rPr>
          <w:rFonts w:ascii="Arial Narrow" w:hAnsi="Arial Narrow" w:cs="Times New Roman"/>
          <w:sz w:val="24"/>
          <w:szCs w:val="24"/>
        </w:rPr>
        <w:t>décarbonation</w:t>
      </w:r>
      <w:r>
        <w:rPr>
          <w:rFonts w:ascii="Arial Narrow" w:hAnsi="Arial Narrow" w:cs="Times New Roman"/>
          <w:sz w:val="24"/>
          <w:szCs w:val="24"/>
        </w:rPr>
        <w:t xml:space="preserve"> de la Région Tanger – Tétouan – AL Hoceima</w:t>
      </w:r>
      <w:r w:rsidRPr="00765290">
        <w:rPr>
          <w:rFonts w:ascii="Arial Narrow" w:hAnsi="Arial Narrow"/>
          <w:sz w:val="24"/>
          <w:szCs w:val="24"/>
        </w:rPr>
        <w:t>.</w:t>
      </w:r>
    </w:p>
    <w:p w14:paraId="5302ECB8" w14:textId="77777777" w:rsidR="00B355AB" w:rsidRPr="00B355AB" w:rsidRDefault="00B355AB" w:rsidP="00B355AB">
      <w:pPr>
        <w:spacing w:after="0" w:line="240" w:lineRule="auto"/>
        <w:jc w:val="both"/>
        <w:rPr>
          <w:rFonts w:ascii="Arial Narrow" w:hAnsi="Arial Narrow" w:cs="Times New Roman"/>
          <w:sz w:val="24"/>
          <w:szCs w:val="24"/>
        </w:rPr>
      </w:pPr>
    </w:p>
    <w:p w14:paraId="3363F70F" w14:textId="77777777" w:rsidR="00C7394C" w:rsidRPr="00722C76" w:rsidRDefault="00C7394C" w:rsidP="00452779">
      <w:pPr>
        <w:numPr>
          <w:ilvl w:val="0"/>
          <w:numId w:val="47"/>
        </w:numPr>
        <w:spacing w:after="0" w:line="240" w:lineRule="auto"/>
        <w:contextualSpacing/>
        <w:jc w:val="both"/>
        <w:rPr>
          <w:rFonts w:ascii="Arial Narrow" w:eastAsia="Calibri" w:hAnsi="Arial Narrow" w:cs="Arial"/>
          <w:b/>
          <w:u w:val="single"/>
        </w:rPr>
      </w:pPr>
      <w:r w:rsidRPr="00722C76">
        <w:rPr>
          <w:rFonts w:ascii="Arial Narrow" w:eastAsia="Calibri" w:hAnsi="Arial Narrow" w:cs="Arial"/>
          <w:b/>
          <w:u w:val="single"/>
        </w:rPr>
        <w:t>Pour les personnes physiques</w:t>
      </w:r>
    </w:p>
    <w:p w14:paraId="1D09BC2A" w14:textId="64391BF8" w:rsidR="00C7394C" w:rsidRPr="00722C76" w:rsidRDefault="00C7394C" w:rsidP="00C7394C">
      <w:pPr>
        <w:spacing w:after="0" w:line="240" w:lineRule="auto"/>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 xml:space="preserve">Je </w:t>
      </w:r>
      <w:r w:rsidR="00B355AB" w:rsidRPr="00722C76">
        <w:rPr>
          <w:rFonts w:ascii="Arial Narrow" w:eastAsia="Times New Roman" w:hAnsi="Arial Narrow" w:cs="Times New Roman"/>
          <w:sz w:val="24"/>
          <w:szCs w:val="24"/>
          <w:lang w:eastAsia="fr-FR"/>
        </w:rPr>
        <w:t>soussigné,</w:t>
      </w:r>
      <w:r w:rsidR="00B355AB">
        <w:rPr>
          <w:rFonts w:ascii="Arial Narrow" w:eastAsia="Times New Roman" w:hAnsi="Arial Narrow" w:cs="Times New Roman"/>
          <w:sz w:val="24"/>
          <w:szCs w:val="24"/>
          <w:lang w:eastAsia="fr-FR"/>
        </w:rPr>
        <w:t xml:space="preserve"> </w:t>
      </w:r>
      <w:r w:rsidRPr="00722C76">
        <w:rPr>
          <w:rFonts w:ascii="Arial Narrow" w:eastAsia="Times New Roman" w:hAnsi="Arial Narrow" w:cs="Times New Roman"/>
          <w:sz w:val="24"/>
          <w:szCs w:val="24"/>
          <w:lang w:eastAsia="fr-FR"/>
        </w:rPr>
        <w:t>…………</w:t>
      </w:r>
      <w:proofErr w:type="gramStart"/>
      <w:r w:rsidR="00B355AB" w:rsidRPr="00722C76">
        <w:rPr>
          <w:rFonts w:ascii="Arial Narrow" w:eastAsia="Times New Roman" w:hAnsi="Arial Narrow" w:cs="Times New Roman"/>
          <w:sz w:val="24"/>
          <w:szCs w:val="24"/>
          <w:lang w:eastAsia="fr-FR"/>
        </w:rPr>
        <w:t>……</w:t>
      </w:r>
      <w:r w:rsidRPr="00722C76">
        <w:rPr>
          <w:rFonts w:ascii="Arial Narrow" w:eastAsia="Times New Roman" w:hAnsi="Arial Narrow" w:cs="Times New Roman"/>
          <w:sz w:val="24"/>
          <w:szCs w:val="24"/>
          <w:lang w:eastAsia="fr-FR"/>
        </w:rPr>
        <w:t>.</w:t>
      </w:r>
      <w:proofErr w:type="gramEnd"/>
      <w:r w:rsidRPr="00722C76">
        <w:rPr>
          <w:rFonts w:ascii="Arial Narrow" w:eastAsia="Times New Roman" w:hAnsi="Arial Narrow" w:cs="Times New Roman"/>
          <w:sz w:val="24"/>
          <w:szCs w:val="24"/>
          <w:lang w:eastAsia="fr-FR"/>
        </w:rPr>
        <w:t>…………(prénom, nom et qualité) agissant en mon nom personnel et pour mon propre compte, Adresse du domicile élu : ……………    Affilié à la CNSS sous le n°</w:t>
      </w:r>
      <w:r w:rsidR="008307B2" w:rsidRPr="00722C76">
        <w:rPr>
          <w:rFonts w:ascii="Arial Narrow" w:eastAsia="Times New Roman" w:hAnsi="Arial Narrow" w:cs="Times New Roman"/>
          <w:sz w:val="24"/>
          <w:szCs w:val="24"/>
          <w:lang w:eastAsia="fr-FR"/>
        </w:rPr>
        <w:t xml:space="preserve"> :</w:t>
      </w:r>
      <w:r w:rsidR="008307B2">
        <w:rPr>
          <w:rFonts w:ascii="Arial Narrow" w:eastAsia="Times New Roman" w:hAnsi="Arial Narrow" w:cs="Times New Roman"/>
          <w:sz w:val="24"/>
          <w:szCs w:val="24"/>
          <w:lang w:eastAsia="fr-FR"/>
        </w:rPr>
        <w:t xml:space="preserve"> </w:t>
      </w:r>
      <w:proofErr w:type="gramStart"/>
      <w:r w:rsidR="008307B2" w:rsidRPr="00722C76">
        <w:rPr>
          <w:rFonts w:ascii="Arial Narrow" w:eastAsia="Times New Roman" w:hAnsi="Arial Narrow" w:cs="Times New Roman"/>
          <w:sz w:val="24"/>
          <w:szCs w:val="24"/>
          <w:lang w:eastAsia="fr-FR"/>
        </w:rPr>
        <w:t xml:space="preserve"> ….</w:t>
      </w:r>
      <w:proofErr w:type="gramEnd"/>
      <w:r w:rsidRPr="00722C76">
        <w:rPr>
          <w:rFonts w:ascii="Arial Narrow" w:eastAsia="Times New Roman" w:hAnsi="Arial Narrow" w:cs="Times New Roman"/>
          <w:sz w:val="24"/>
          <w:szCs w:val="24"/>
          <w:lang w:eastAsia="fr-FR"/>
        </w:rPr>
        <w:t>.……..……Inscrit au Registre de Commerce de…………..……(Localité) sous le N°…………….…..N° de patente………Tél……………………..…..Fax……………….. Adresse électronique……………….</w:t>
      </w:r>
    </w:p>
    <w:p w14:paraId="19845633" w14:textId="77777777" w:rsidR="00C7394C" w:rsidRPr="00722C76" w:rsidRDefault="00C7394C" w:rsidP="00C7394C">
      <w:pPr>
        <w:spacing w:after="0" w:line="240" w:lineRule="auto"/>
        <w:jc w:val="both"/>
        <w:rPr>
          <w:rFonts w:ascii="Arial Narrow" w:eastAsia="Times New Roman" w:hAnsi="Arial Narrow" w:cs="Times New Roman"/>
          <w:sz w:val="24"/>
          <w:szCs w:val="24"/>
          <w:lang w:eastAsia="fr-FR"/>
        </w:rPr>
      </w:pPr>
    </w:p>
    <w:p w14:paraId="04EBAC30" w14:textId="77777777" w:rsidR="00C7394C" w:rsidRPr="00722C76" w:rsidRDefault="00C7394C" w:rsidP="00452779">
      <w:pPr>
        <w:numPr>
          <w:ilvl w:val="0"/>
          <w:numId w:val="47"/>
        </w:numPr>
        <w:spacing w:after="0" w:line="240" w:lineRule="auto"/>
        <w:contextualSpacing/>
        <w:jc w:val="both"/>
        <w:rPr>
          <w:rFonts w:ascii="Arial Narrow" w:eastAsia="Calibri" w:hAnsi="Arial Narrow" w:cs="Arial"/>
          <w:b/>
          <w:u w:val="single"/>
        </w:rPr>
      </w:pPr>
      <w:r w:rsidRPr="00722C76">
        <w:rPr>
          <w:rFonts w:ascii="Arial Narrow" w:eastAsia="Calibri" w:hAnsi="Arial Narrow" w:cs="Arial"/>
          <w:b/>
          <w:u w:val="single"/>
        </w:rPr>
        <w:t>Pour les personnes morales</w:t>
      </w:r>
    </w:p>
    <w:p w14:paraId="60394FC1" w14:textId="4431C00D" w:rsidR="00C7394C" w:rsidRPr="00722C76" w:rsidRDefault="00C7394C" w:rsidP="00C7394C">
      <w:pPr>
        <w:spacing w:after="0" w:line="240" w:lineRule="auto"/>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Je soussigné,</w:t>
      </w:r>
      <w:r w:rsidR="008307B2">
        <w:rPr>
          <w:rFonts w:ascii="Arial Narrow" w:eastAsia="Times New Roman" w:hAnsi="Arial Narrow" w:cs="Times New Roman"/>
          <w:sz w:val="24"/>
          <w:szCs w:val="24"/>
          <w:lang w:eastAsia="fr-FR"/>
        </w:rPr>
        <w:t xml:space="preserve"> </w:t>
      </w:r>
      <w:r w:rsidRPr="00722C76">
        <w:rPr>
          <w:rFonts w:ascii="Arial Narrow" w:eastAsia="Times New Roman" w:hAnsi="Arial Narrow" w:cs="Times New Roman"/>
          <w:sz w:val="24"/>
          <w:szCs w:val="24"/>
          <w:lang w:eastAsia="fr-FR"/>
        </w:rPr>
        <w:t>………………</w:t>
      </w:r>
      <w:proofErr w:type="gramStart"/>
      <w:r w:rsidR="008307B2" w:rsidRPr="00722C76">
        <w:rPr>
          <w:rFonts w:ascii="Arial Narrow" w:eastAsia="Times New Roman" w:hAnsi="Arial Narrow" w:cs="Times New Roman"/>
          <w:sz w:val="24"/>
          <w:szCs w:val="24"/>
          <w:lang w:eastAsia="fr-FR"/>
        </w:rPr>
        <w:t>……</w:t>
      </w:r>
      <w:r w:rsidRPr="00722C76">
        <w:rPr>
          <w:rFonts w:ascii="Arial Narrow" w:eastAsia="Times New Roman" w:hAnsi="Arial Narrow" w:cs="Times New Roman"/>
          <w:sz w:val="24"/>
          <w:szCs w:val="24"/>
          <w:lang w:eastAsia="fr-FR"/>
        </w:rPr>
        <w:t>.</w:t>
      </w:r>
      <w:proofErr w:type="gramEnd"/>
      <w:r w:rsidRPr="00722C76">
        <w:rPr>
          <w:rFonts w:ascii="Arial Narrow" w:eastAsia="Times New Roman" w:hAnsi="Arial Narrow" w:cs="Times New Roman"/>
          <w:sz w:val="24"/>
          <w:szCs w:val="24"/>
          <w:lang w:eastAsia="fr-FR"/>
        </w:rPr>
        <w:t xml:space="preserve">…………(prénom, nom et qualité) agissant au nom et pour le compte de ……………raison sociale……..forme juridique………….au capital de …………………adresse du domicile élu…………………affilié à la CNSS sous le n°………(ou autre) le numéro de la taxe professionnelle…….. Inscrit au registre du commerce ………………… n° de patente ……………… </w:t>
      </w:r>
    </w:p>
    <w:p w14:paraId="11B5804C" w14:textId="77777777" w:rsidR="00C7394C" w:rsidRPr="00722C76" w:rsidRDefault="00C7394C" w:rsidP="00C7394C">
      <w:pPr>
        <w:spacing w:after="0" w:line="240" w:lineRule="auto"/>
        <w:jc w:val="both"/>
        <w:rPr>
          <w:rFonts w:ascii="Arial Narrow" w:eastAsia="Times New Roman" w:hAnsi="Arial Narrow" w:cs="Times New Roman"/>
          <w:sz w:val="24"/>
          <w:szCs w:val="24"/>
          <w:lang w:eastAsia="fr-FR"/>
        </w:rPr>
      </w:pPr>
      <w:proofErr w:type="gramStart"/>
      <w:r w:rsidRPr="00722C76">
        <w:rPr>
          <w:rFonts w:ascii="Arial Narrow" w:eastAsia="Times New Roman" w:hAnsi="Arial Narrow" w:cs="Times New Roman"/>
          <w:sz w:val="24"/>
          <w:szCs w:val="24"/>
          <w:lang w:eastAsia="fr-FR"/>
        </w:rPr>
        <w:t>n</w:t>
      </w:r>
      <w:proofErr w:type="gramEnd"/>
      <w:r w:rsidRPr="00722C76">
        <w:rPr>
          <w:rFonts w:ascii="Arial Narrow" w:eastAsia="Times New Roman" w:hAnsi="Arial Narrow" w:cs="Times New Roman"/>
          <w:sz w:val="24"/>
          <w:szCs w:val="24"/>
          <w:lang w:eastAsia="fr-FR"/>
        </w:rPr>
        <w:t>° du compte bancaire ………Tél…………....Fax……. Adresse électronique……………</w:t>
      </w:r>
    </w:p>
    <w:p w14:paraId="7B07ADA3" w14:textId="77777777" w:rsidR="00C7394C" w:rsidRPr="00722C76" w:rsidRDefault="00C7394C" w:rsidP="00C7394C">
      <w:pPr>
        <w:spacing w:after="0" w:line="240" w:lineRule="auto"/>
        <w:jc w:val="center"/>
        <w:rPr>
          <w:rFonts w:ascii="Arial Narrow" w:eastAsia="Times New Roman" w:hAnsi="Arial Narrow" w:cs="Times New Roman"/>
          <w:b/>
          <w:bCs/>
          <w:sz w:val="24"/>
          <w:szCs w:val="24"/>
          <w:u w:val="single"/>
          <w:lang w:eastAsia="fr-FR"/>
        </w:rPr>
      </w:pPr>
      <w:r w:rsidRPr="00722C76">
        <w:rPr>
          <w:rFonts w:ascii="Arial Narrow" w:eastAsia="Times New Roman" w:hAnsi="Arial Narrow" w:cs="Times New Roman"/>
          <w:b/>
          <w:bCs/>
          <w:sz w:val="24"/>
          <w:szCs w:val="24"/>
          <w:u w:val="single"/>
          <w:lang w:eastAsia="fr-FR"/>
        </w:rPr>
        <w:t>DECLARE SUR L’HONNEUR</w:t>
      </w:r>
    </w:p>
    <w:p w14:paraId="709D31BC" w14:textId="77777777" w:rsidR="00C7394C" w:rsidRPr="00722C76" w:rsidRDefault="00C7394C" w:rsidP="00C7394C">
      <w:pPr>
        <w:spacing w:after="0" w:line="240" w:lineRule="auto"/>
        <w:jc w:val="center"/>
        <w:rPr>
          <w:rFonts w:ascii="Arial Narrow" w:eastAsia="Times New Roman" w:hAnsi="Arial Narrow" w:cs="Times New Roman"/>
          <w:b/>
          <w:bCs/>
          <w:sz w:val="24"/>
          <w:szCs w:val="24"/>
          <w:u w:val="single"/>
          <w:lang w:eastAsia="fr-FR"/>
        </w:rPr>
      </w:pPr>
    </w:p>
    <w:p w14:paraId="1B3B8C03" w14:textId="28321216" w:rsidR="00C7394C" w:rsidRPr="00FB3DC2" w:rsidRDefault="00C7394C" w:rsidP="00830B12">
      <w:pPr>
        <w:spacing w:after="0" w:line="240" w:lineRule="auto"/>
        <w:ind w:left="709" w:hanging="709"/>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 xml:space="preserve">1- </w:t>
      </w:r>
      <w:r w:rsidRPr="00722C76">
        <w:rPr>
          <w:rFonts w:ascii="Arial Narrow" w:eastAsia="Times New Roman" w:hAnsi="Arial Narrow" w:cs="Times New Roman"/>
          <w:sz w:val="24"/>
          <w:szCs w:val="24"/>
          <w:lang w:eastAsia="fr-FR"/>
        </w:rPr>
        <w:tab/>
        <w:t>m’engager à couvrir, dans les limites fixées dans le</w:t>
      </w:r>
      <w:r w:rsidR="002F0CB8">
        <w:rPr>
          <w:rFonts w:ascii="Arial Narrow" w:eastAsia="Times New Roman" w:hAnsi="Arial Narrow" w:cs="Times New Roman"/>
          <w:sz w:val="24"/>
          <w:szCs w:val="24"/>
          <w:lang w:eastAsia="fr-FR"/>
        </w:rPr>
        <w:t>s Termes de Références</w:t>
      </w:r>
      <w:r w:rsidRPr="00722C76">
        <w:rPr>
          <w:rFonts w:ascii="Arial Narrow" w:eastAsia="Times New Roman" w:hAnsi="Arial Narrow" w:cs="Times New Roman"/>
          <w:sz w:val="24"/>
          <w:szCs w:val="24"/>
          <w:lang w:eastAsia="fr-FR"/>
        </w:rPr>
        <w:t>, par une police d’assurance, les risques découlant de mon activité professionnelle.</w:t>
      </w:r>
    </w:p>
    <w:p w14:paraId="5677057D" w14:textId="2457CCD4" w:rsidR="00C7394C" w:rsidRPr="00722C76" w:rsidRDefault="00C7394C" w:rsidP="00C7394C">
      <w:pPr>
        <w:spacing w:after="0" w:line="240" w:lineRule="auto"/>
        <w:ind w:left="709" w:hanging="709"/>
        <w:jc w:val="both"/>
        <w:rPr>
          <w:rFonts w:ascii="Arial Narrow" w:eastAsia="Times New Roman" w:hAnsi="Arial Narrow" w:cs="Times New Roman"/>
          <w:sz w:val="24"/>
          <w:szCs w:val="24"/>
          <w:lang w:eastAsia="fr-FR"/>
        </w:rPr>
      </w:pPr>
      <w:r w:rsidRPr="00722C76">
        <w:rPr>
          <w:rFonts w:ascii="Arial Narrow" w:eastAsia="Times New Roman" w:hAnsi="Arial Narrow" w:cs="Times New Roman"/>
          <w:bCs/>
          <w:sz w:val="24"/>
          <w:szCs w:val="24"/>
          <w:lang w:eastAsia="fr-FR"/>
        </w:rPr>
        <w:t xml:space="preserve">3-     </w:t>
      </w:r>
      <w:r w:rsidRPr="00722C76">
        <w:rPr>
          <w:rFonts w:ascii="Arial Narrow" w:eastAsia="Times New Roman" w:hAnsi="Arial Narrow" w:cs="Times New Roman"/>
          <w:sz w:val="24"/>
          <w:szCs w:val="24"/>
          <w:lang w:eastAsia="fr-FR"/>
        </w:rPr>
        <w:t xml:space="preserve"> </w:t>
      </w:r>
      <w:r w:rsidRPr="00722C76">
        <w:rPr>
          <w:rFonts w:ascii="Arial Narrow" w:eastAsia="Times New Roman" w:hAnsi="Arial Narrow" w:cs="Times New Roman"/>
          <w:sz w:val="24"/>
          <w:szCs w:val="24"/>
          <w:lang w:eastAsia="fr-FR"/>
        </w:rPr>
        <w:tab/>
        <w:t xml:space="preserve">m’engager, si j’envisage de recourir à la sous-traitance, que celle-ci ne peut dépasser cinquante pour cent (50%) du montant du </w:t>
      </w:r>
      <w:r w:rsidR="00FB3DC2">
        <w:rPr>
          <w:rFonts w:ascii="Arial Narrow" w:eastAsia="Times New Roman" w:hAnsi="Arial Narrow" w:cs="Times New Roman"/>
          <w:sz w:val="24"/>
          <w:szCs w:val="24"/>
          <w:lang w:eastAsia="fr-FR"/>
        </w:rPr>
        <w:t xml:space="preserve">contrat </w:t>
      </w:r>
      <w:r w:rsidRPr="00722C76">
        <w:rPr>
          <w:rFonts w:ascii="Arial Narrow" w:eastAsia="Times New Roman" w:hAnsi="Arial Narrow" w:cs="Times New Roman"/>
          <w:sz w:val="24"/>
          <w:szCs w:val="24"/>
          <w:lang w:eastAsia="fr-FR"/>
        </w:rPr>
        <w:t xml:space="preserve">ni porter sur le lot ou le corps d’état principal du </w:t>
      </w:r>
      <w:r w:rsidR="00FB3DC2">
        <w:rPr>
          <w:rFonts w:ascii="Arial Narrow" w:eastAsia="Times New Roman" w:hAnsi="Arial Narrow" w:cs="Times New Roman"/>
          <w:sz w:val="24"/>
          <w:szCs w:val="24"/>
          <w:lang w:eastAsia="fr-FR"/>
        </w:rPr>
        <w:t>contrat</w:t>
      </w:r>
      <w:r w:rsidR="00FE0D14" w:rsidRPr="00722C76">
        <w:rPr>
          <w:rFonts w:ascii="Arial Narrow" w:eastAsia="Times New Roman" w:hAnsi="Arial Narrow" w:cs="Times New Roman"/>
          <w:sz w:val="24"/>
          <w:szCs w:val="24"/>
          <w:lang w:eastAsia="fr-FR"/>
        </w:rPr>
        <w:t xml:space="preserve"> ;</w:t>
      </w:r>
      <w:r w:rsidRPr="00722C76">
        <w:rPr>
          <w:rFonts w:ascii="Arial Narrow" w:eastAsia="Times New Roman" w:hAnsi="Arial Narrow" w:cs="Times New Roman"/>
          <w:sz w:val="24"/>
          <w:szCs w:val="24"/>
          <w:lang w:eastAsia="fr-FR"/>
        </w:rPr>
        <w:t xml:space="preserve"> et m’assurer que les sous-traitants remplissent également les conditions prévues par l’article </w:t>
      </w:r>
      <w:bookmarkStart w:id="10" w:name="_Hlk142575268"/>
      <w:r w:rsidRPr="00722C76">
        <w:rPr>
          <w:rFonts w:ascii="Arial Narrow" w:eastAsia="Times New Roman" w:hAnsi="Arial Narrow" w:cs="Times New Roman"/>
          <w:sz w:val="24"/>
          <w:szCs w:val="24"/>
          <w:lang w:eastAsia="fr-FR"/>
        </w:rPr>
        <w:t>27</w:t>
      </w:r>
      <w:bookmarkEnd w:id="10"/>
      <w:r w:rsidRPr="00722C76">
        <w:rPr>
          <w:rFonts w:ascii="Arial Narrow" w:eastAsia="Times New Roman" w:hAnsi="Arial Narrow" w:cs="Times New Roman"/>
          <w:sz w:val="24"/>
          <w:szCs w:val="24"/>
          <w:lang w:eastAsia="fr-FR"/>
        </w:rPr>
        <w:t xml:space="preserve"> du décret précité.</w:t>
      </w:r>
    </w:p>
    <w:p w14:paraId="2F1A614E" w14:textId="2B6715E7" w:rsidR="00C7394C" w:rsidRPr="00722C76" w:rsidRDefault="00C7394C" w:rsidP="00C7394C">
      <w:pPr>
        <w:spacing w:after="0" w:line="240" w:lineRule="auto"/>
        <w:ind w:left="709" w:hanging="709"/>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 xml:space="preserve">4-         que je ne suis pas en liquidation judiciaire ou en redressement </w:t>
      </w:r>
      <w:r w:rsidR="00FB3DC2" w:rsidRPr="00722C76">
        <w:rPr>
          <w:rFonts w:ascii="Arial Narrow" w:eastAsia="Times New Roman" w:hAnsi="Arial Narrow" w:cs="Times New Roman"/>
          <w:sz w:val="24"/>
          <w:szCs w:val="24"/>
          <w:lang w:eastAsia="fr-FR"/>
        </w:rPr>
        <w:t>judiciaire, (</w:t>
      </w:r>
      <w:r w:rsidRPr="00722C76">
        <w:rPr>
          <w:rFonts w:ascii="Arial Narrow" w:eastAsia="Times New Roman" w:hAnsi="Arial Narrow" w:cs="Times New Roman"/>
          <w:sz w:val="24"/>
          <w:szCs w:val="24"/>
          <w:lang w:eastAsia="fr-FR"/>
        </w:rPr>
        <w:t xml:space="preserve">ou que je suis autorisé par l’autorité judiciaire compétente à poursuivre l’exercice de mes activités) </w:t>
      </w:r>
    </w:p>
    <w:p w14:paraId="2213BF76" w14:textId="4C6B2134" w:rsidR="00C7394C" w:rsidRPr="00722C76" w:rsidRDefault="00C7394C" w:rsidP="00C7394C">
      <w:pPr>
        <w:spacing w:after="0" w:line="240" w:lineRule="auto"/>
        <w:ind w:left="709" w:hanging="709"/>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 xml:space="preserve">5- </w:t>
      </w:r>
      <w:r w:rsidRPr="00722C76">
        <w:rPr>
          <w:rFonts w:ascii="Arial Narrow" w:eastAsia="Times New Roman" w:hAnsi="Arial Narrow" w:cs="Times New Roman"/>
          <w:sz w:val="24"/>
          <w:szCs w:val="24"/>
          <w:lang w:eastAsia="fr-FR"/>
        </w:rPr>
        <w:tab/>
        <w:t xml:space="preserve">m’engage à ne pas recourir par moi-même ou par personne interposée à des pratiques de fraude ou de </w:t>
      </w:r>
      <w:r w:rsidR="00325796" w:rsidRPr="00722C76">
        <w:rPr>
          <w:rFonts w:ascii="Arial Narrow" w:eastAsia="Times New Roman" w:hAnsi="Arial Narrow" w:cs="Times New Roman"/>
          <w:sz w:val="24"/>
          <w:szCs w:val="24"/>
          <w:lang w:eastAsia="fr-FR"/>
        </w:rPr>
        <w:t>corruption de</w:t>
      </w:r>
      <w:r w:rsidRPr="00722C76">
        <w:rPr>
          <w:rFonts w:ascii="Arial Narrow" w:eastAsia="Times New Roman" w:hAnsi="Arial Narrow" w:cs="Times New Roman"/>
          <w:sz w:val="24"/>
          <w:szCs w:val="24"/>
          <w:lang w:eastAsia="fr-FR"/>
        </w:rPr>
        <w:t xml:space="preserve"> personnes qui interviennent à quelque titre que </w:t>
      </w:r>
      <w:r w:rsidR="00325796" w:rsidRPr="00722C76">
        <w:rPr>
          <w:rFonts w:ascii="Arial Narrow" w:eastAsia="Times New Roman" w:hAnsi="Arial Narrow" w:cs="Times New Roman"/>
          <w:sz w:val="24"/>
          <w:szCs w:val="24"/>
          <w:lang w:eastAsia="fr-FR"/>
        </w:rPr>
        <w:t>ce</w:t>
      </w:r>
      <w:r w:rsidRPr="00722C76">
        <w:rPr>
          <w:rFonts w:ascii="Arial Narrow" w:eastAsia="Times New Roman" w:hAnsi="Arial Narrow" w:cs="Times New Roman"/>
          <w:sz w:val="24"/>
          <w:szCs w:val="24"/>
          <w:lang w:eastAsia="fr-FR"/>
        </w:rPr>
        <w:t xml:space="preserve"> soit dans les différentes procédures de passation, de gestion et d’exécution d</w:t>
      </w:r>
      <w:r w:rsidR="005E0ACD">
        <w:rPr>
          <w:rFonts w:ascii="Arial Narrow" w:eastAsia="Times New Roman" w:hAnsi="Arial Narrow" w:cs="Times New Roman"/>
          <w:sz w:val="24"/>
          <w:szCs w:val="24"/>
          <w:lang w:eastAsia="fr-FR"/>
        </w:rPr>
        <w:t>e la</w:t>
      </w:r>
      <w:r w:rsidRPr="00722C76">
        <w:rPr>
          <w:rFonts w:ascii="Arial Narrow" w:eastAsia="Times New Roman" w:hAnsi="Arial Narrow" w:cs="Times New Roman"/>
          <w:sz w:val="24"/>
          <w:szCs w:val="24"/>
          <w:lang w:eastAsia="fr-FR"/>
        </w:rPr>
        <w:t xml:space="preserve"> présent</w:t>
      </w:r>
      <w:r w:rsidR="005E0ACD">
        <w:rPr>
          <w:rFonts w:ascii="Arial Narrow" w:eastAsia="Times New Roman" w:hAnsi="Arial Narrow" w:cs="Times New Roman"/>
          <w:sz w:val="24"/>
          <w:szCs w:val="24"/>
          <w:lang w:eastAsia="fr-FR"/>
        </w:rPr>
        <w:t>e</w:t>
      </w:r>
      <w:r w:rsidRPr="00722C76">
        <w:rPr>
          <w:rFonts w:ascii="Arial Narrow" w:eastAsia="Times New Roman" w:hAnsi="Arial Narrow" w:cs="Times New Roman"/>
          <w:sz w:val="24"/>
          <w:szCs w:val="24"/>
          <w:lang w:eastAsia="fr-FR"/>
        </w:rPr>
        <w:t xml:space="preserve"> </w:t>
      </w:r>
      <w:r w:rsidR="008A370B">
        <w:rPr>
          <w:rFonts w:ascii="Arial Narrow" w:eastAsia="Times New Roman" w:hAnsi="Arial Narrow" w:cs="Times New Roman"/>
          <w:sz w:val="24"/>
          <w:szCs w:val="24"/>
          <w:lang w:eastAsia="fr-FR"/>
        </w:rPr>
        <w:t>consultation</w:t>
      </w:r>
      <w:r w:rsidRPr="00722C76">
        <w:rPr>
          <w:rFonts w:ascii="Arial Narrow" w:eastAsia="Times New Roman" w:hAnsi="Arial Narrow" w:cs="Times New Roman"/>
          <w:sz w:val="24"/>
          <w:szCs w:val="24"/>
          <w:lang w:eastAsia="fr-FR"/>
        </w:rPr>
        <w:t>.</w:t>
      </w:r>
    </w:p>
    <w:p w14:paraId="6AA4C856" w14:textId="1D960055" w:rsidR="00C7394C" w:rsidRPr="00722C76" w:rsidRDefault="00C7394C" w:rsidP="00C7394C">
      <w:pPr>
        <w:spacing w:after="0" w:line="240" w:lineRule="auto"/>
        <w:ind w:left="709" w:hanging="709"/>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6-       m’engage à ne pas recourir par moi-même ou par personne interposée des promesses des dons ou des présents en vue d’influer sur les différentes procédures de conclusion du présent</w:t>
      </w:r>
      <w:r w:rsidR="00FD5441">
        <w:rPr>
          <w:rFonts w:ascii="Arial Narrow" w:eastAsia="Times New Roman" w:hAnsi="Arial Narrow" w:cs="Times New Roman"/>
          <w:sz w:val="24"/>
          <w:szCs w:val="24"/>
          <w:lang w:eastAsia="fr-FR"/>
        </w:rPr>
        <w:t xml:space="preserve"> contrat</w:t>
      </w:r>
      <w:r w:rsidRPr="00722C76">
        <w:rPr>
          <w:rFonts w:ascii="Arial Narrow" w:eastAsia="Times New Roman" w:hAnsi="Arial Narrow" w:cs="Times New Roman"/>
          <w:sz w:val="24"/>
          <w:szCs w:val="24"/>
          <w:lang w:eastAsia="fr-FR"/>
        </w:rPr>
        <w:t xml:space="preserve"> et son exécution ;</w:t>
      </w:r>
    </w:p>
    <w:p w14:paraId="4EA68D78" w14:textId="692CF5AB" w:rsidR="00C7394C" w:rsidRPr="00722C76" w:rsidRDefault="00C7394C" w:rsidP="00C7394C">
      <w:pPr>
        <w:spacing w:after="0" w:line="240" w:lineRule="auto"/>
        <w:ind w:left="709" w:hanging="709"/>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7-          que je ne suis pas en situation de conflit d’intérêt</w:t>
      </w:r>
      <w:bookmarkStart w:id="11" w:name="_Hlk142575291"/>
      <w:r w:rsidR="00325796">
        <w:rPr>
          <w:rFonts w:ascii="Arial Narrow" w:eastAsia="Times New Roman" w:hAnsi="Arial Narrow" w:cs="Times New Roman"/>
          <w:sz w:val="24"/>
          <w:szCs w:val="24"/>
          <w:lang w:eastAsia="fr-FR"/>
        </w:rPr>
        <w:t xml:space="preserve"> </w:t>
      </w:r>
      <w:r w:rsidRPr="00722C76">
        <w:rPr>
          <w:rFonts w:ascii="Arial Narrow" w:eastAsia="Times New Roman" w:hAnsi="Arial Narrow" w:cs="Times New Roman"/>
          <w:sz w:val="24"/>
          <w:szCs w:val="24"/>
          <w:lang w:eastAsia="fr-FR"/>
        </w:rPr>
        <w:t>;</w:t>
      </w:r>
    </w:p>
    <w:bookmarkEnd w:id="11"/>
    <w:p w14:paraId="668E0298" w14:textId="77777777" w:rsidR="00C7394C" w:rsidRPr="00722C76" w:rsidRDefault="00C7394C" w:rsidP="00C7394C">
      <w:pPr>
        <w:spacing w:after="0" w:line="240" w:lineRule="auto"/>
        <w:ind w:left="709" w:hanging="709"/>
        <w:jc w:val="both"/>
        <w:rPr>
          <w:rFonts w:ascii="Arial Narrow" w:eastAsia="Times New Roman" w:hAnsi="Arial Narrow" w:cs="Times New Roman"/>
          <w:sz w:val="24"/>
          <w:szCs w:val="24"/>
          <w:lang w:eastAsia="fr-FR"/>
        </w:rPr>
      </w:pPr>
      <w:r w:rsidRPr="00722C76">
        <w:rPr>
          <w:rFonts w:ascii="Arial Narrow" w:eastAsia="Times New Roman" w:hAnsi="Arial Narrow" w:cs="Times New Roman"/>
          <w:sz w:val="24"/>
          <w:szCs w:val="24"/>
          <w:lang w:eastAsia="fr-FR"/>
        </w:rPr>
        <w:t>8-        certifier l’exactitude des renseignements contenus dans la présente déclaration sur l’honneur et dans les pièces fournies dans mon dossier de candidature ;</w:t>
      </w:r>
    </w:p>
    <w:p w14:paraId="71065E6D" w14:textId="6E392471" w:rsidR="00C7394C" w:rsidRPr="00722C76" w:rsidRDefault="00C7394C" w:rsidP="00C7394C">
      <w:pPr>
        <w:spacing w:after="0" w:line="240" w:lineRule="auto"/>
        <w:ind w:left="709" w:hanging="709"/>
        <w:jc w:val="both"/>
        <w:rPr>
          <w:rFonts w:ascii="Arial Narrow" w:eastAsia="Times New Roman" w:hAnsi="Arial Narrow" w:cs="Times New Roman"/>
          <w:sz w:val="24"/>
          <w:szCs w:val="24"/>
          <w:lang w:eastAsia="fr-FR"/>
        </w:rPr>
      </w:pPr>
      <w:bookmarkStart w:id="12" w:name="_Hlk142575326"/>
      <w:r w:rsidRPr="00722C76">
        <w:rPr>
          <w:rFonts w:ascii="Arial Narrow" w:eastAsia="Times New Roman" w:hAnsi="Arial Narrow" w:cs="Times New Roman"/>
          <w:sz w:val="24"/>
          <w:szCs w:val="24"/>
          <w:lang w:eastAsia="fr-FR"/>
        </w:rPr>
        <w:t xml:space="preserve"> </w:t>
      </w:r>
      <w:bookmarkEnd w:id="12"/>
    </w:p>
    <w:p w14:paraId="1C617A4E" w14:textId="77777777" w:rsidR="00C7394C" w:rsidRPr="00722C76" w:rsidRDefault="00C7394C" w:rsidP="00C7394C">
      <w:pPr>
        <w:spacing w:after="0" w:line="240" w:lineRule="auto"/>
        <w:jc w:val="right"/>
        <w:rPr>
          <w:rFonts w:ascii="Arial Narrow" w:eastAsia="Times New Roman" w:hAnsi="Arial Narrow" w:cs="Times New Roman"/>
          <w:b/>
          <w:bCs/>
          <w:sz w:val="24"/>
          <w:szCs w:val="24"/>
          <w:lang w:eastAsia="fr-FR"/>
        </w:rPr>
      </w:pPr>
    </w:p>
    <w:p w14:paraId="629DBBCE" w14:textId="77777777" w:rsidR="00C7394C" w:rsidRPr="00722C76" w:rsidRDefault="00C7394C" w:rsidP="00C7394C">
      <w:pPr>
        <w:spacing w:after="0" w:line="240" w:lineRule="auto"/>
        <w:jc w:val="right"/>
        <w:rPr>
          <w:rFonts w:ascii="Arial Narrow" w:eastAsia="Times New Roman" w:hAnsi="Arial Narrow" w:cs="Times New Roman"/>
          <w:b/>
          <w:bCs/>
          <w:sz w:val="24"/>
          <w:szCs w:val="24"/>
          <w:lang w:eastAsia="fr-FR"/>
        </w:rPr>
      </w:pPr>
      <w:r w:rsidRPr="00722C76">
        <w:rPr>
          <w:rFonts w:ascii="Arial Narrow" w:eastAsia="Times New Roman" w:hAnsi="Arial Narrow" w:cs="Times New Roman"/>
          <w:b/>
          <w:bCs/>
          <w:sz w:val="24"/>
          <w:szCs w:val="24"/>
          <w:lang w:eastAsia="fr-FR"/>
        </w:rPr>
        <w:t>Fait à ………………le……………</w:t>
      </w:r>
    </w:p>
    <w:p w14:paraId="583AB3E3" w14:textId="77777777" w:rsidR="00C7394C" w:rsidRPr="00722C76" w:rsidRDefault="00C7394C" w:rsidP="00C7394C">
      <w:pPr>
        <w:spacing w:after="0" w:line="240" w:lineRule="auto"/>
        <w:jc w:val="right"/>
        <w:rPr>
          <w:rFonts w:ascii="Arial Narrow" w:eastAsia="Tahoma" w:hAnsi="Arial Narrow" w:cs="Tahoma"/>
          <w:b/>
          <w:bCs/>
          <w:i/>
          <w:iCs/>
          <w:sz w:val="24"/>
          <w:szCs w:val="24"/>
          <w:u w:val="single"/>
          <w:lang w:eastAsia="fr-FR"/>
        </w:rPr>
      </w:pPr>
      <w:r w:rsidRPr="00722C76">
        <w:rPr>
          <w:rFonts w:ascii="Arial Narrow" w:eastAsia="Times New Roman" w:hAnsi="Arial Narrow" w:cs="Times New Roman"/>
          <w:b/>
          <w:bCs/>
          <w:sz w:val="24"/>
          <w:szCs w:val="24"/>
          <w:lang w:eastAsia="fr-FR"/>
        </w:rPr>
        <w:t xml:space="preserve">                                                                        Signature et cachet du concurrent</w:t>
      </w:r>
    </w:p>
    <w:p w14:paraId="4CC16663" w14:textId="77777777" w:rsidR="00E83B27" w:rsidRPr="00722C76" w:rsidRDefault="00E83B27" w:rsidP="00E83B27">
      <w:pPr>
        <w:spacing w:after="0" w:line="240" w:lineRule="auto"/>
        <w:jc w:val="both"/>
        <w:rPr>
          <w:rFonts w:ascii="Arial Narrow" w:eastAsia="Times New Roman" w:hAnsi="Arial Narrow" w:cs="Times New Roman"/>
          <w:b/>
          <w:bCs/>
          <w:sz w:val="24"/>
          <w:szCs w:val="24"/>
          <w:lang w:eastAsia="fr-FR"/>
        </w:rPr>
      </w:pPr>
    </w:p>
    <w:p w14:paraId="4C29C2A2" w14:textId="77777777" w:rsidR="001D2328" w:rsidRDefault="001D2328" w:rsidP="001D2328">
      <w:pPr>
        <w:keepNext/>
        <w:keepLines/>
        <w:tabs>
          <w:tab w:val="left" w:pos="180"/>
        </w:tabs>
        <w:spacing w:after="0" w:line="240" w:lineRule="auto"/>
        <w:ind w:left="180"/>
        <w:jc w:val="center"/>
        <w:outlineLvl w:val="3"/>
        <w:rPr>
          <w:rFonts w:ascii="Arial Narrow" w:eastAsia="Tahoma" w:hAnsi="Arial Narrow" w:cs="Tahoma"/>
          <w:b/>
          <w:bCs/>
          <w:i/>
          <w:iCs/>
          <w:sz w:val="24"/>
          <w:szCs w:val="24"/>
          <w:u w:val="single"/>
          <w:lang w:eastAsia="fr-FR"/>
        </w:rPr>
      </w:pPr>
    </w:p>
    <w:p w14:paraId="5211D702" w14:textId="77777777" w:rsidR="00850A44" w:rsidRDefault="00850A44" w:rsidP="000F6167">
      <w:pPr>
        <w:jc w:val="both"/>
        <w:rPr>
          <w:rFonts w:ascii="Arial Narrow" w:eastAsia="Calibri" w:hAnsi="Arial Narrow" w:cs="Arial"/>
          <w:b/>
          <w:sz w:val="24"/>
          <w:szCs w:val="24"/>
        </w:rPr>
      </w:pPr>
    </w:p>
    <w:p w14:paraId="666FB32D" w14:textId="77777777" w:rsidR="00850A44" w:rsidRDefault="00850A44" w:rsidP="000F6167">
      <w:pPr>
        <w:jc w:val="both"/>
        <w:rPr>
          <w:rFonts w:ascii="Arial Narrow" w:eastAsia="Calibri" w:hAnsi="Arial Narrow" w:cs="Arial"/>
          <w:b/>
          <w:sz w:val="24"/>
          <w:szCs w:val="24"/>
        </w:rPr>
      </w:pPr>
    </w:p>
    <w:p w14:paraId="1CAEC33B" w14:textId="77777777" w:rsidR="00A8029B" w:rsidRPr="00FD4F41" w:rsidRDefault="00A8029B" w:rsidP="000F6167">
      <w:pPr>
        <w:jc w:val="both"/>
        <w:rPr>
          <w:rFonts w:ascii="Arial Narrow" w:eastAsia="Calibri" w:hAnsi="Arial Narrow" w:cs="Arial"/>
          <w:b/>
          <w:sz w:val="24"/>
          <w:szCs w:val="24"/>
        </w:rPr>
      </w:pPr>
    </w:p>
    <w:p w14:paraId="428AD7C4" w14:textId="77777777" w:rsidR="000F6167" w:rsidRDefault="000F6167" w:rsidP="001313E8">
      <w:pPr>
        <w:spacing w:after="0" w:line="240" w:lineRule="auto"/>
        <w:ind w:right="-830"/>
        <w:rPr>
          <w:rFonts w:ascii="Arial Narrow" w:eastAsia="Times New Roman" w:hAnsi="Arial Narrow" w:cs="Times New Roman"/>
          <w:sz w:val="24"/>
          <w:szCs w:val="24"/>
          <w:lang w:eastAsia="fr-FR"/>
        </w:rPr>
      </w:pPr>
    </w:p>
    <w:p w14:paraId="0CBFC620" w14:textId="118383EB" w:rsidR="009B5BC0" w:rsidRPr="000B4F5D" w:rsidRDefault="009B5BC0" w:rsidP="000B4F5D">
      <w:pPr>
        <w:widowControl w:val="0"/>
        <w:tabs>
          <w:tab w:val="left" w:pos="180"/>
        </w:tabs>
        <w:spacing w:after="0" w:line="240" w:lineRule="auto"/>
        <w:jc w:val="center"/>
        <w:outlineLvl w:val="3"/>
        <w:rPr>
          <w:rFonts w:ascii="Arial Narrow" w:eastAsia="Tahoma" w:hAnsi="Arial Narrow" w:cs="Tahoma"/>
          <w:b/>
          <w:bCs/>
          <w:sz w:val="24"/>
          <w:szCs w:val="24"/>
          <w:u w:val="single"/>
          <w:lang w:val="fr-MA"/>
        </w:rPr>
      </w:pPr>
      <w:bookmarkStart w:id="13" w:name="_Toc109657994"/>
      <w:r w:rsidRPr="000B4F5D">
        <w:rPr>
          <w:rFonts w:ascii="Arial Narrow" w:eastAsia="Tahoma" w:hAnsi="Arial Narrow" w:cs="Tahoma"/>
          <w:b/>
          <w:bCs/>
          <w:sz w:val="24"/>
          <w:szCs w:val="24"/>
          <w:u w:val="single"/>
          <w:lang w:val="fr-MA"/>
        </w:rPr>
        <w:lastRenderedPageBreak/>
        <w:t xml:space="preserve">Annexe </w:t>
      </w:r>
      <w:r w:rsidR="000B4F5D">
        <w:rPr>
          <w:rFonts w:ascii="Arial Narrow" w:eastAsia="Tahoma" w:hAnsi="Arial Narrow" w:cs="Tahoma"/>
          <w:b/>
          <w:bCs/>
          <w:sz w:val="24"/>
          <w:szCs w:val="24"/>
          <w:u w:val="single"/>
          <w:lang w:val="fr-MA"/>
        </w:rPr>
        <w:t>3</w:t>
      </w:r>
      <w:r w:rsidRPr="000B4F5D">
        <w:rPr>
          <w:rFonts w:ascii="Arial Narrow" w:eastAsia="Tahoma" w:hAnsi="Arial Narrow" w:cs="Tahoma"/>
          <w:b/>
          <w:bCs/>
          <w:sz w:val="24"/>
          <w:szCs w:val="24"/>
          <w:u w:val="single"/>
          <w:lang w:val="fr-MA"/>
        </w:rPr>
        <w:t xml:space="preserve"> : </w:t>
      </w:r>
      <w:r w:rsidR="00FE4ADD" w:rsidRPr="000B4F5D">
        <w:rPr>
          <w:rFonts w:ascii="Arial Narrow" w:eastAsia="Tahoma" w:hAnsi="Arial Narrow" w:cs="Tahoma"/>
          <w:b/>
          <w:bCs/>
          <w:sz w:val="24"/>
          <w:szCs w:val="24"/>
          <w:u w:val="single"/>
          <w:lang w:val="fr-MA"/>
        </w:rPr>
        <w:t xml:space="preserve">ÉQUIPE DES </w:t>
      </w:r>
      <w:bookmarkEnd w:id="13"/>
      <w:r w:rsidR="00FE4ADD">
        <w:rPr>
          <w:rFonts w:ascii="Arial Narrow" w:eastAsia="Tahoma" w:hAnsi="Arial Narrow" w:cs="Tahoma"/>
          <w:b/>
          <w:bCs/>
          <w:sz w:val="24"/>
          <w:szCs w:val="24"/>
          <w:u w:val="single"/>
          <w:lang w:val="fr-MA"/>
        </w:rPr>
        <w:t xml:space="preserve">EXPERTS </w:t>
      </w:r>
    </w:p>
    <w:p w14:paraId="3420762B" w14:textId="77777777" w:rsidR="009B5BC0" w:rsidRPr="00CC7D76" w:rsidRDefault="009B5BC0" w:rsidP="009B5BC0">
      <w:pPr>
        <w:rPr>
          <w:rFonts w:ascii="Arial Narrow" w:hAnsi="Arial Narrow" w:cs="Arial"/>
          <w:spacing w:val="8"/>
          <w:sz w:val="24"/>
          <w:szCs w:val="24"/>
        </w:rPr>
      </w:pPr>
    </w:p>
    <w:tbl>
      <w:tblPr>
        <w:tblW w:w="5000" w:type="pct"/>
        <w:tblCellMar>
          <w:left w:w="0" w:type="dxa"/>
          <w:right w:w="0" w:type="dxa"/>
        </w:tblCellMar>
        <w:tblLook w:val="0000" w:firstRow="0" w:lastRow="0" w:firstColumn="0" w:lastColumn="0" w:noHBand="0" w:noVBand="0"/>
      </w:tblPr>
      <w:tblGrid>
        <w:gridCol w:w="1389"/>
        <w:gridCol w:w="1185"/>
        <w:gridCol w:w="899"/>
        <w:gridCol w:w="705"/>
        <w:gridCol w:w="929"/>
        <w:gridCol w:w="1061"/>
        <w:gridCol w:w="769"/>
        <w:gridCol w:w="1039"/>
        <w:gridCol w:w="898"/>
        <w:gridCol w:w="612"/>
      </w:tblGrid>
      <w:tr w:rsidR="009B5BC0" w:rsidRPr="00CC7D76" w14:paraId="18B65935" w14:textId="77777777" w:rsidTr="00963DE7">
        <w:trPr>
          <w:trHeight w:hRule="exact" w:val="288"/>
        </w:trPr>
        <w:tc>
          <w:tcPr>
            <w:tcW w:w="707" w:type="pct"/>
            <w:vMerge w:val="restart"/>
            <w:tcBorders>
              <w:top w:val="single" w:sz="4" w:space="0" w:color="auto"/>
              <w:left w:val="single" w:sz="4" w:space="0" w:color="auto"/>
              <w:bottom w:val="nil"/>
              <w:right w:val="single" w:sz="4" w:space="0" w:color="auto"/>
            </w:tcBorders>
            <w:shd w:val="clear" w:color="auto" w:fill="FBD4B4"/>
            <w:vAlign w:val="center"/>
          </w:tcPr>
          <w:p w14:paraId="5C622078" w14:textId="77777777" w:rsidR="009B5BC0" w:rsidRPr="00CC7D76" w:rsidRDefault="009B5BC0" w:rsidP="00963DE7">
            <w:pPr>
              <w:jc w:val="center"/>
              <w:rPr>
                <w:rFonts w:ascii="Arial Narrow" w:hAnsi="Arial Narrow" w:cs="Arial"/>
                <w:b/>
                <w:bCs/>
                <w:spacing w:val="16"/>
                <w:sz w:val="24"/>
                <w:szCs w:val="24"/>
              </w:rPr>
            </w:pPr>
            <w:r w:rsidRPr="00CC7D76">
              <w:rPr>
                <w:rFonts w:ascii="Arial Narrow" w:hAnsi="Arial Narrow" w:cs="Arial"/>
                <w:b/>
                <w:bCs/>
                <w:spacing w:val="16"/>
                <w:sz w:val="24"/>
                <w:szCs w:val="24"/>
              </w:rPr>
              <w:t>Nom et Prénom de l’intervenant</w:t>
            </w:r>
          </w:p>
        </w:tc>
        <w:tc>
          <w:tcPr>
            <w:tcW w:w="657" w:type="pct"/>
            <w:vMerge w:val="restart"/>
            <w:tcBorders>
              <w:top w:val="single" w:sz="4" w:space="0" w:color="auto"/>
              <w:left w:val="single" w:sz="4" w:space="0" w:color="auto"/>
              <w:bottom w:val="nil"/>
              <w:right w:val="single" w:sz="4" w:space="0" w:color="auto"/>
            </w:tcBorders>
            <w:shd w:val="clear" w:color="auto" w:fill="FBD4B4"/>
            <w:vAlign w:val="center"/>
          </w:tcPr>
          <w:p w14:paraId="3B84750F" w14:textId="77777777" w:rsidR="009B5BC0" w:rsidRPr="00CC7D76" w:rsidRDefault="009B5BC0" w:rsidP="00963DE7">
            <w:pPr>
              <w:jc w:val="center"/>
              <w:rPr>
                <w:rFonts w:ascii="Arial Narrow" w:hAnsi="Arial Narrow" w:cs="Arial"/>
                <w:b/>
                <w:bCs/>
                <w:sz w:val="24"/>
                <w:szCs w:val="24"/>
              </w:rPr>
            </w:pPr>
            <w:r w:rsidRPr="00CC7D76">
              <w:rPr>
                <w:rFonts w:ascii="Arial Narrow" w:hAnsi="Arial Narrow" w:cs="Arial"/>
                <w:b/>
                <w:bCs/>
                <w:spacing w:val="12"/>
                <w:sz w:val="24"/>
                <w:szCs w:val="24"/>
              </w:rPr>
              <w:t>Expertise exigée</w:t>
            </w:r>
          </w:p>
        </w:tc>
        <w:tc>
          <w:tcPr>
            <w:tcW w:w="454" w:type="pct"/>
            <w:vMerge w:val="restart"/>
            <w:tcBorders>
              <w:top w:val="single" w:sz="4" w:space="0" w:color="auto"/>
              <w:left w:val="single" w:sz="4" w:space="0" w:color="auto"/>
              <w:right w:val="single" w:sz="4" w:space="0" w:color="auto"/>
            </w:tcBorders>
            <w:shd w:val="clear" w:color="auto" w:fill="FBD4B4"/>
            <w:vAlign w:val="center"/>
          </w:tcPr>
          <w:p w14:paraId="638B95A4" w14:textId="27D90015" w:rsidR="009B5BC0" w:rsidRPr="00CC7D76" w:rsidRDefault="000B4F5D" w:rsidP="00963DE7">
            <w:pPr>
              <w:jc w:val="center"/>
              <w:rPr>
                <w:rFonts w:ascii="Arial Narrow" w:hAnsi="Arial Narrow" w:cs="Arial"/>
                <w:b/>
                <w:bCs/>
                <w:sz w:val="24"/>
                <w:szCs w:val="24"/>
              </w:rPr>
            </w:pPr>
            <w:r w:rsidRPr="00CC7D76">
              <w:rPr>
                <w:rFonts w:ascii="Arial Narrow" w:hAnsi="Arial Narrow" w:cs="Arial"/>
                <w:b/>
                <w:bCs/>
                <w:spacing w:val="16"/>
                <w:sz w:val="24"/>
                <w:szCs w:val="24"/>
              </w:rPr>
              <w:t>Diplôme</w:t>
            </w:r>
            <w:r w:rsidRPr="00CC7D76">
              <w:rPr>
                <w:rFonts w:ascii="Arial Narrow" w:hAnsi="Arial Narrow" w:cs="Arial"/>
                <w:b/>
                <w:bCs/>
                <w:spacing w:val="-2"/>
                <w:sz w:val="24"/>
                <w:szCs w:val="24"/>
              </w:rPr>
              <w:t xml:space="preserve"> (</w:t>
            </w:r>
            <w:r w:rsidR="009B5BC0" w:rsidRPr="00CC7D76">
              <w:rPr>
                <w:rFonts w:ascii="Arial Narrow" w:hAnsi="Arial Narrow" w:cs="Arial"/>
                <w:b/>
                <w:bCs/>
                <w:spacing w:val="-2"/>
                <w:sz w:val="24"/>
                <w:szCs w:val="24"/>
              </w:rPr>
              <w:t>*)</w:t>
            </w:r>
          </w:p>
        </w:tc>
        <w:tc>
          <w:tcPr>
            <w:tcW w:w="404" w:type="pct"/>
            <w:vMerge w:val="restart"/>
            <w:tcBorders>
              <w:top w:val="single" w:sz="4" w:space="0" w:color="auto"/>
              <w:left w:val="single" w:sz="4" w:space="0" w:color="auto"/>
              <w:right w:val="single" w:sz="4" w:space="0" w:color="auto"/>
            </w:tcBorders>
            <w:shd w:val="clear" w:color="auto" w:fill="FBD4B4"/>
            <w:vAlign w:val="center"/>
          </w:tcPr>
          <w:p w14:paraId="7CF8A292" w14:textId="77777777" w:rsidR="009B5BC0" w:rsidRPr="00CC7D76" w:rsidRDefault="009B5BC0" w:rsidP="00963DE7">
            <w:pPr>
              <w:jc w:val="center"/>
              <w:rPr>
                <w:rFonts w:ascii="Arial Narrow" w:hAnsi="Arial Narrow" w:cs="Arial"/>
                <w:b/>
                <w:bCs/>
                <w:spacing w:val="12"/>
                <w:sz w:val="24"/>
                <w:szCs w:val="24"/>
              </w:rPr>
            </w:pPr>
            <w:r w:rsidRPr="00CC7D76">
              <w:rPr>
                <w:rFonts w:ascii="Arial Narrow" w:hAnsi="Arial Narrow" w:cs="Arial"/>
                <w:b/>
                <w:bCs/>
                <w:spacing w:val="16"/>
                <w:sz w:val="24"/>
                <w:szCs w:val="24"/>
              </w:rPr>
              <w:t xml:space="preserve">Profil </w:t>
            </w:r>
            <w:r w:rsidRPr="00CC7D76">
              <w:rPr>
                <w:rFonts w:ascii="Arial Narrow" w:hAnsi="Arial Narrow" w:cs="Arial"/>
                <w:b/>
                <w:bCs/>
                <w:spacing w:val="-2"/>
                <w:sz w:val="24"/>
                <w:szCs w:val="24"/>
              </w:rPr>
              <w:t>(**)</w:t>
            </w:r>
          </w:p>
        </w:tc>
        <w:tc>
          <w:tcPr>
            <w:tcW w:w="505" w:type="pct"/>
            <w:vMerge w:val="restart"/>
            <w:tcBorders>
              <w:top w:val="single" w:sz="4" w:space="0" w:color="auto"/>
              <w:left w:val="single" w:sz="4" w:space="0" w:color="auto"/>
              <w:right w:val="single" w:sz="4" w:space="0" w:color="auto"/>
            </w:tcBorders>
            <w:shd w:val="clear" w:color="auto" w:fill="FBD4B4"/>
            <w:vAlign w:val="center"/>
          </w:tcPr>
          <w:p w14:paraId="6981ADC1" w14:textId="77777777" w:rsidR="009B5BC0" w:rsidRPr="00CC7D76" w:rsidRDefault="009B5BC0" w:rsidP="00963DE7">
            <w:pPr>
              <w:jc w:val="center"/>
              <w:rPr>
                <w:rFonts w:ascii="Arial Narrow" w:hAnsi="Arial Narrow" w:cs="Arial"/>
                <w:b/>
                <w:bCs/>
                <w:spacing w:val="12"/>
                <w:sz w:val="24"/>
                <w:szCs w:val="24"/>
              </w:rPr>
            </w:pPr>
            <w:r w:rsidRPr="00CC7D76">
              <w:rPr>
                <w:rFonts w:ascii="Arial Narrow" w:hAnsi="Arial Narrow" w:cs="Arial"/>
                <w:b/>
                <w:bCs/>
                <w:sz w:val="24"/>
                <w:szCs w:val="24"/>
              </w:rPr>
              <w:t xml:space="preserve">Spécialité </w:t>
            </w:r>
            <w:r w:rsidRPr="00CC7D76">
              <w:rPr>
                <w:rFonts w:ascii="Arial Narrow" w:hAnsi="Arial Narrow" w:cs="Arial"/>
                <w:b/>
                <w:bCs/>
                <w:spacing w:val="-2"/>
                <w:sz w:val="24"/>
                <w:szCs w:val="24"/>
              </w:rPr>
              <w:t>(***)</w:t>
            </w:r>
          </w:p>
        </w:tc>
        <w:tc>
          <w:tcPr>
            <w:tcW w:w="455" w:type="pct"/>
            <w:vMerge w:val="restart"/>
            <w:tcBorders>
              <w:top w:val="single" w:sz="4" w:space="0" w:color="auto"/>
              <w:left w:val="single" w:sz="4" w:space="0" w:color="auto"/>
              <w:right w:val="single" w:sz="4" w:space="0" w:color="auto"/>
            </w:tcBorders>
            <w:shd w:val="clear" w:color="auto" w:fill="FBD4B4"/>
            <w:vAlign w:val="center"/>
          </w:tcPr>
          <w:p w14:paraId="2EF3A28D" w14:textId="77777777" w:rsidR="009B5BC0" w:rsidRPr="00CC7D76" w:rsidRDefault="009B5BC0" w:rsidP="00963DE7">
            <w:pPr>
              <w:jc w:val="center"/>
              <w:rPr>
                <w:rFonts w:ascii="Arial Narrow" w:hAnsi="Arial Narrow" w:cs="Arial"/>
                <w:b/>
                <w:bCs/>
                <w:spacing w:val="12"/>
                <w:sz w:val="24"/>
                <w:szCs w:val="24"/>
              </w:rPr>
            </w:pPr>
            <w:r w:rsidRPr="00CC7D76">
              <w:rPr>
                <w:rFonts w:ascii="Arial Narrow" w:hAnsi="Arial Narrow" w:cs="Arial"/>
                <w:b/>
                <w:bCs/>
                <w:sz w:val="24"/>
                <w:szCs w:val="24"/>
              </w:rPr>
              <w:t>Expérience (années)</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BD4B4"/>
            <w:vAlign w:val="center"/>
          </w:tcPr>
          <w:p w14:paraId="53AFC21B" w14:textId="77777777" w:rsidR="009B5BC0" w:rsidRPr="00CC7D76" w:rsidRDefault="009B5BC0" w:rsidP="00963DE7">
            <w:pPr>
              <w:tabs>
                <w:tab w:val="left" w:pos="3771"/>
              </w:tabs>
              <w:jc w:val="center"/>
              <w:rPr>
                <w:rFonts w:ascii="Arial Narrow" w:hAnsi="Arial Narrow" w:cs="Arial"/>
                <w:b/>
                <w:bCs/>
                <w:spacing w:val="-2"/>
                <w:sz w:val="24"/>
                <w:szCs w:val="24"/>
              </w:rPr>
            </w:pPr>
            <w:r w:rsidRPr="00CC7D76">
              <w:rPr>
                <w:rFonts w:ascii="Arial Narrow" w:hAnsi="Arial Narrow" w:cs="Arial"/>
                <w:b/>
                <w:bCs/>
                <w:spacing w:val="-2"/>
                <w:sz w:val="24"/>
                <w:szCs w:val="24"/>
              </w:rPr>
              <w:t>Liste des projets réalisés (****)</w:t>
            </w:r>
          </w:p>
        </w:tc>
      </w:tr>
      <w:tr w:rsidR="009B5BC0" w:rsidRPr="00CC7D76" w14:paraId="32964F28" w14:textId="77777777" w:rsidTr="00963DE7">
        <w:trPr>
          <w:trHeight w:hRule="exact" w:val="609"/>
        </w:trPr>
        <w:tc>
          <w:tcPr>
            <w:tcW w:w="707" w:type="pct"/>
            <w:vMerge/>
            <w:tcBorders>
              <w:top w:val="nil"/>
              <w:left w:val="single" w:sz="4" w:space="0" w:color="auto"/>
              <w:bottom w:val="single" w:sz="4" w:space="0" w:color="auto"/>
              <w:right w:val="single" w:sz="4" w:space="0" w:color="auto"/>
            </w:tcBorders>
            <w:shd w:val="clear" w:color="auto" w:fill="FBD4B4"/>
            <w:vAlign w:val="center"/>
          </w:tcPr>
          <w:p w14:paraId="2689001A" w14:textId="77777777" w:rsidR="009B5BC0" w:rsidRPr="00CC7D76" w:rsidRDefault="009B5BC0" w:rsidP="00963DE7">
            <w:pPr>
              <w:rPr>
                <w:rFonts w:ascii="Arial Narrow" w:hAnsi="Arial Narrow" w:cs="Arial"/>
                <w:b/>
                <w:bCs/>
                <w:spacing w:val="-2"/>
                <w:sz w:val="24"/>
                <w:szCs w:val="24"/>
              </w:rPr>
            </w:pPr>
          </w:p>
        </w:tc>
        <w:tc>
          <w:tcPr>
            <w:tcW w:w="657" w:type="pct"/>
            <w:vMerge/>
            <w:tcBorders>
              <w:top w:val="nil"/>
              <w:left w:val="single" w:sz="4" w:space="0" w:color="auto"/>
              <w:bottom w:val="single" w:sz="4" w:space="0" w:color="auto"/>
              <w:right w:val="single" w:sz="4" w:space="0" w:color="auto"/>
            </w:tcBorders>
            <w:shd w:val="clear" w:color="auto" w:fill="FBD4B4"/>
            <w:vAlign w:val="center"/>
          </w:tcPr>
          <w:p w14:paraId="70D5A19C" w14:textId="77777777" w:rsidR="009B5BC0" w:rsidRPr="00CC7D76" w:rsidRDefault="009B5BC0" w:rsidP="00963DE7">
            <w:pPr>
              <w:rPr>
                <w:rFonts w:ascii="Arial Narrow" w:hAnsi="Arial Narrow" w:cs="Arial"/>
                <w:b/>
                <w:bCs/>
                <w:spacing w:val="-2"/>
                <w:sz w:val="24"/>
                <w:szCs w:val="24"/>
              </w:rPr>
            </w:pPr>
          </w:p>
        </w:tc>
        <w:tc>
          <w:tcPr>
            <w:tcW w:w="454" w:type="pct"/>
            <w:vMerge/>
            <w:tcBorders>
              <w:left w:val="single" w:sz="4" w:space="0" w:color="auto"/>
              <w:bottom w:val="single" w:sz="4" w:space="0" w:color="auto"/>
              <w:right w:val="single" w:sz="4" w:space="0" w:color="auto"/>
            </w:tcBorders>
            <w:shd w:val="clear" w:color="auto" w:fill="FBD4B4"/>
            <w:vAlign w:val="center"/>
          </w:tcPr>
          <w:p w14:paraId="4EA5D867" w14:textId="77777777" w:rsidR="009B5BC0" w:rsidRPr="00CC7D76" w:rsidRDefault="009B5BC0" w:rsidP="00963DE7">
            <w:pPr>
              <w:rPr>
                <w:rFonts w:ascii="Arial Narrow" w:hAnsi="Arial Narrow" w:cs="Arial"/>
                <w:b/>
                <w:bCs/>
                <w:spacing w:val="-2"/>
                <w:sz w:val="24"/>
                <w:szCs w:val="24"/>
              </w:rPr>
            </w:pPr>
          </w:p>
        </w:tc>
        <w:tc>
          <w:tcPr>
            <w:tcW w:w="404" w:type="pct"/>
            <w:vMerge/>
            <w:tcBorders>
              <w:left w:val="single" w:sz="4" w:space="0" w:color="auto"/>
              <w:bottom w:val="single" w:sz="4" w:space="0" w:color="auto"/>
              <w:right w:val="single" w:sz="4" w:space="0" w:color="auto"/>
            </w:tcBorders>
            <w:shd w:val="clear" w:color="auto" w:fill="FBD4B4"/>
            <w:vAlign w:val="center"/>
          </w:tcPr>
          <w:p w14:paraId="4B6BD5A3" w14:textId="77777777" w:rsidR="009B5BC0" w:rsidRPr="00CC7D76" w:rsidRDefault="009B5BC0" w:rsidP="00963DE7">
            <w:pPr>
              <w:rPr>
                <w:rFonts w:ascii="Arial Narrow" w:hAnsi="Arial Narrow" w:cs="Arial"/>
                <w:b/>
                <w:bCs/>
                <w:spacing w:val="-2"/>
                <w:sz w:val="24"/>
                <w:szCs w:val="24"/>
              </w:rPr>
            </w:pPr>
          </w:p>
        </w:tc>
        <w:tc>
          <w:tcPr>
            <w:tcW w:w="505" w:type="pct"/>
            <w:vMerge/>
            <w:tcBorders>
              <w:left w:val="single" w:sz="4" w:space="0" w:color="auto"/>
              <w:bottom w:val="single" w:sz="4" w:space="0" w:color="auto"/>
              <w:right w:val="single" w:sz="4" w:space="0" w:color="auto"/>
            </w:tcBorders>
            <w:shd w:val="clear" w:color="auto" w:fill="FBD4B4"/>
            <w:vAlign w:val="center"/>
          </w:tcPr>
          <w:p w14:paraId="02EFAF7A" w14:textId="77777777" w:rsidR="009B5BC0" w:rsidRPr="00CC7D76" w:rsidRDefault="009B5BC0" w:rsidP="00963DE7">
            <w:pPr>
              <w:rPr>
                <w:rFonts w:ascii="Arial Narrow" w:hAnsi="Arial Narrow" w:cs="Arial"/>
                <w:b/>
                <w:bCs/>
                <w:spacing w:val="-2"/>
                <w:sz w:val="24"/>
                <w:szCs w:val="24"/>
              </w:rPr>
            </w:pPr>
          </w:p>
        </w:tc>
        <w:tc>
          <w:tcPr>
            <w:tcW w:w="455" w:type="pct"/>
            <w:vMerge/>
            <w:tcBorders>
              <w:left w:val="single" w:sz="4" w:space="0" w:color="auto"/>
              <w:bottom w:val="single" w:sz="4" w:space="0" w:color="auto"/>
              <w:right w:val="single" w:sz="4" w:space="0" w:color="auto"/>
            </w:tcBorders>
            <w:shd w:val="clear" w:color="auto" w:fill="FBD4B4"/>
            <w:vAlign w:val="center"/>
          </w:tcPr>
          <w:p w14:paraId="402B85F4" w14:textId="77777777" w:rsidR="009B5BC0" w:rsidRPr="00CC7D76" w:rsidRDefault="009B5BC0" w:rsidP="00963DE7">
            <w:pPr>
              <w:rPr>
                <w:rFonts w:ascii="Arial Narrow" w:hAnsi="Arial Narrow" w:cs="Arial"/>
                <w:b/>
                <w:bCs/>
                <w:spacing w:val="-2"/>
                <w:sz w:val="24"/>
                <w:szCs w:val="24"/>
              </w:rPr>
            </w:pPr>
          </w:p>
        </w:tc>
        <w:tc>
          <w:tcPr>
            <w:tcW w:w="454" w:type="pct"/>
            <w:tcBorders>
              <w:top w:val="single" w:sz="4" w:space="0" w:color="auto"/>
              <w:left w:val="single" w:sz="4" w:space="0" w:color="auto"/>
              <w:bottom w:val="single" w:sz="4" w:space="0" w:color="auto"/>
              <w:right w:val="single" w:sz="4" w:space="0" w:color="auto"/>
            </w:tcBorders>
            <w:shd w:val="clear" w:color="auto" w:fill="FBD4B4"/>
            <w:vAlign w:val="center"/>
          </w:tcPr>
          <w:p w14:paraId="60BEC90B" w14:textId="77777777" w:rsidR="009B5BC0" w:rsidRPr="00CC7D76" w:rsidRDefault="009B5BC0" w:rsidP="00963DE7">
            <w:pPr>
              <w:jc w:val="center"/>
              <w:rPr>
                <w:rFonts w:ascii="Arial Narrow" w:hAnsi="Arial Narrow" w:cs="Arial"/>
                <w:b/>
                <w:bCs/>
                <w:sz w:val="24"/>
                <w:szCs w:val="24"/>
              </w:rPr>
            </w:pPr>
            <w:r w:rsidRPr="00CC7D76">
              <w:rPr>
                <w:rFonts w:ascii="Arial Narrow" w:hAnsi="Arial Narrow" w:cs="Arial"/>
                <w:b/>
                <w:bCs/>
                <w:sz w:val="24"/>
                <w:szCs w:val="24"/>
              </w:rPr>
              <w:t>Thème</w:t>
            </w:r>
          </w:p>
        </w:tc>
        <w:tc>
          <w:tcPr>
            <w:tcW w:w="505" w:type="pct"/>
            <w:tcBorders>
              <w:top w:val="single" w:sz="4" w:space="0" w:color="auto"/>
              <w:left w:val="single" w:sz="4" w:space="0" w:color="auto"/>
              <w:bottom w:val="single" w:sz="4" w:space="0" w:color="auto"/>
              <w:right w:val="single" w:sz="4" w:space="0" w:color="auto"/>
            </w:tcBorders>
            <w:shd w:val="clear" w:color="auto" w:fill="FBD4B4"/>
            <w:vAlign w:val="center"/>
          </w:tcPr>
          <w:p w14:paraId="12338EF4" w14:textId="77777777" w:rsidR="009B5BC0" w:rsidRPr="00CC7D76" w:rsidRDefault="009B5BC0" w:rsidP="00963DE7">
            <w:pPr>
              <w:jc w:val="center"/>
              <w:rPr>
                <w:rFonts w:ascii="Arial Narrow" w:hAnsi="Arial Narrow" w:cs="Arial"/>
                <w:b/>
                <w:bCs/>
                <w:sz w:val="24"/>
                <w:szCs w:val="24"/>
              </w:rPr>
            </w:pPr>
            <w:r w:rsidRPr="00CC7D76">
              <w:rPr>
                <w:rFonts w:ascii="Arial Narrow" w:hAnsi="Arial Narrow" w:cs="Arial"/>
                <w:b/>
                <w:bCs/>
                <w:sz w:val="24"/>
                <w:szCs w:val="24"/>
              </w:rPr>
              <w:t>Organisme</w:t>
            </w:r>
          </w:p>
        </w:tc>
        <w:tc>
          <w:tcPr>
            <w:tcW w:w="505" w:type="pct"/>
            <w:tcBorders>
              <w:top w:val="single" w:sz="4" w:space="0" w:color="auto"/>
              <w:left w:val="single" w:sz="4" w:space="0" w:color="auto"/>
              <w:bottom w:val="single" w:sz="4" w:space="0" w:color="auto"/>
              <w:right w:val="single" w:sz="4" w:space="0" w:color="auto"/>
            </w:tcBorders>
            <w:shd w:val="clear" w:color="auto" w:fill="FBD4B4"/>
            <w:vAlign w:val="center"/>
          </w:tcPr>
          <w:p w14:paraId="5EFFE5F4" w14:textId="77777777" w:rsidR="009B5BC0" w:rsidRPr="00CC7D76" w:rsidRDefault="009B5BC0" w:rsidP="00963DE7">
            <w:pPr>
              <w:jc w:val="center"/>
              <w:rPr>
                <w:rFonts w:ascii="Arial Narrow" w:hAnsi="Arial Narrow" w:cs="Arial"/>
                <w:b/>
                <w:bCs/>
                <w:sz w:val="24"/>
                <w:szCs w:val="24"/>
              </w:rPr>
            </w:pPr>
            <w:r w:rsidRPr="00CC7D76">
              <w:rPr>
                <w:rFonts w:ascii="Arial Narrow" w:hAnsi="Arial Narrow" w:cs="Arial"/>
                <w:b/>
                <w:bCs/>
                <w:sz w:val="24"/>
                <w:szCs w:val="24"/>
              </w:rPr>
              <w:t>Date et Durée</w:t>
            </w:r>
          </w:p>
        </w:tc>
        <w:tc>
          <w:tcPr>
            <w:tcW w:w="354" w:type="pct"/>
            <w:tcBorders>
              <w:top w:val="single" w:sz="4" w:space="0" w:color="auto"/>
              <w:left w:val="single" w:sz="4" w:space="0" w:color="auto"/>
              <w:bottom w:val="single" w:sz="4" w:space="0" w:color="auto"/>
              <w:right w:val="single" w:sz="4" w:space="0" w:color="auto"/>
            </w:tcBorders>
            <w:shd w:val="clear" w:color="auto" w:fill="FBD4B4"/>
            <w:vAlign w:val="center"/>
          </w:tcPr>
          <w:p w14:paraId="1A25AE24" w14:textId="77777777" w:rsidR="009B5BC0" w:rsidRPr="00CC7D76" w:rsidRDefault="009B5BC0" w:rsidP="00963DE7">
            <w:pPr>
              <w:jc w:val="center"/>
              <w:rPr>
                <w:rFonts w:ascii="Arial Narrow" w:hAnsi="Arial Narrow" w:cs="Arial"/>
                <w:b/>
                <w:bCs/>
                <w:spacing w:val="16"/>
                <w:sz w:val="24"/>
                <w:szCs w:val="24"/>
              </w:rPr>
            </w:pPr>
            <w:r w:rsidRPr="00CC7D76">
              <w:rPr>
                <w:rFonts w:ascii="Arial Narrow" w:hAnsi="Arial Narrow" w:cs="Arial"/>
                <w:b/>
                <w:bCs/>
                <w:spacing w:val="16"/>
                <w:sz w:val="24"/>
                <w:szCs w:val="24"/>
              </w:rPr>
              <w:t>Lieux</w:t>
            </w:r>
          </w:p>
        </w:tc>
      </w:tr>
      <w:tr w:rsidR="009B5BC0" w:rsidRPr="00CC7D76" w14:paraId="2BC8626A" w14:textId="77777777" w:rsidTr="00963DE7">
        <w:trPr>
          <w:trHeight w:hRule="exact" w:val="615"/>
        </w:trPr>
        <w:tc>
          <w:tcPr>
            <w:tcW w:w="707" w:type="pct"/>
            <w:tcBorders>
              <w:top w:val="single" w:sz="4" w:space="0" w:color="auto"/>
              <w:left w:val="single" w:sz="4" w:space="0" w:color="auto"/>
              <w:bottom w:val="single" w:sz="4" w:space="0" w:color="auto"/>
              <w:right w:val="single" w:sz="4" w:space="0" w:color="auto"/>
            </w:tcBorders>
            <w:vAlign w:val="center"/>
          </w:tcPr>
          <w:p w14:paraId="4B676E39" w14:textId="77777777" w:rsidR="009B5BC0" w:rsidRPr="00CC7D76" w:rsidRDefault="009B5BC0" w:rsidP="00963DE7">
            <w:pPr>
              <w:rPr>
                <w:rFonts w:ascii="Arial Narrow" w:hAnsi="Arial Narrow" w:cs="Arial"/>
                <w:spacing w:val="8"/>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59FC5F7D" w14:textId="77777777" w:rsidR="009B5BC0" w:rsidRPr="00CC7D76" w:rsidRDefault="009B5BC0" w:rsidP="00963DE7">
            <w:pPr>
              <w:rPr>
                <w:rFonts w:ascii="Arial Narrow" w:hAnsi="Arial Narrow" w:cs="Arial"/>
                <w:spacing w:val="4"/>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41E835FF" w14:textId="77777777" w:rsidR="009B5BC0" w:rsidRPr="00CC7D76" w:rsidRDefault="009B5BC0" w:rsidP="00963DE7">
            <w:pPr>
              <w:rPr>
                <w:rFonts w:ascii="Arial Narrow" w:hAnsi="Arial Narrow" w:cs="Arial"/>
                <w:spacing w:val="8"/>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14:paraId="046C4D95"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14:paraId="49E90DB8" w14:textId="77777777" w:rsidR="009B5BC0" w:rsidRPr="00CC7D76" w:rsidRDefault="009B5BC0" w:rsidP="00963DE7">
            <w:pPr>
              <w:rPr>
                <w:rFonts w:ascii="Arial Narrow" w:hAnsi="Arial Narrow" w:cs="Arial"/>
                <w:spacing w:val="8"/>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0CC0155A" w14:textId="77777777" w:rsidR="009B5BC0" w:rsidRPr="00CC7D76" w:rsidRDefault="009B5BC0" w:rsidP="00963DE7">
            <w:pPr>
              <w:rPr>
                <w:rFonts w:ascii="Arial Narrow" w:hAnsi="Arial Narrow" w:cs="Arial"/>
                <w:spacing w:val="8"/>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3FFFD870"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551F2A1C"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279F63D1" w14:textId="77777777" w:rsidR="009B5BC0" w:rsidRPr="00CC7D76" w:rsidRDefault="009B5BC0" w:rsidP="00963DE7">
            <w:pPr>
              <w:rPr>
                <w:rFonts w:ascii="Arial Narrow" w:hAnsi="Arial Narrow" w:cs="Arial"/>
                <w:spacing w:val="8"/>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28C51521" w14:textId="77777777" w:rsidR="009B5BC0" w:rsidRPr="00CC7D76" w:rsidRDefault="009B5BC0" w:rsidP="00963DE7">
            <w:pPr>
              <w:rPr>
                <w:rFonts w:ascii="Arial Narrow" w:hAnsi="Arial Narrow" w:cs="Arial"/>
                <w:spacing w:val="8"/>
                <w:sz w:val="24"/>
                <w:szCs w:val="24"/>
              </w:rPr>
            </w:pPr>
          </w:p>
        </w:tc>
      </w:tr>
      <w:tr w:rsidR="009B5BC0" w:rsidRPr="00CC7D76" w14:paraId="671F7317" w14:textId="77777777" w:rsidTr="00963DE7">
        <w:trPr>
          <w:trHeight w:hRule="exact" w:val="619"/>
        </w:trPr>
        <w:tc>
          <w:tcPr>
            <w:tcW w:w="707" w:type="pct"/>
            <w:tcBorders>
              <w:top w:val="single" w:sz="4" w:space="0" w:color="auto"/>
              <w:left w:val="single" w:sz="4" w:space="0" w:color="auto"/>
              <w:bottom w:val="single" w:sz="4" w:space="0" w:color="auto"/>
              <w:right w:val="single" w:sz="4" w:space="0" w:color="auto"/>
            </w:tcBorders>
            <w:vAlign w:val="center"/>
          </w:tcPr>
          <w:p w14:paraId="417444AA" w14:textId="77777777" w:rsidR="009B5BC0" w:rsidRPr="00CC7D76" w:rsidRDefault="009B5BC0" w:rsidP="00963DE7">
            <w:pPr>
              <w:rPr>
                <w:rFonts w:ascii="Arial Narrow" w:hAnsi="Arial Narrow" w:cs="Arial"/>
                <w:spacing w:val="8"/>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247B0487" w14:textId="77777777" w:rsidR="009B5BC0" w:rsidRPr="00CC7D76" w:rsidRDefault="009B5BC0" w:rsidP="00963DE7">
            <w:pPr>
              <w:rPr>
                <w:rFonts w:ascii="Arial Narrow" w:hAnsi="Arial Narrow" w:cs="Arial"/>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1E696F8F" w14:textId="77777777" w:rsidR="009B5BC0" w:rsidRPr="00CC7D76" w:rsidRDefault="009B5BC0" w:rsidP="00963DE7">
            <w:pPr>
              <w:rPr>
                <w:rFonts w:ascii="Arial Narrow" w:hAnsi="Arial Narrow" w:cs="Arial"/>
                <w:spacing w:val="4"/>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14:paraId="4DE9837C" w14:textId="77777777" w:rsidR="009B5BC0" w:rsidRPr="00CC7D76" w:rsidRDefault="009B5BC0" w:rsidP="00963DE7">
            <w:pPr>
              <w:rPr>
                <w:rFonts w:ascii="Arial Narrow" w:hAnsi="Arial Narrow" w:cs="Arial"/>
                <w:spacing w:val="4"/>
                <w:sz w:val="24"/>
                <w:szCs w:val="24"/>
              </w:rPr>
            </w:pP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14:paraId="12661147" w14:textId="77777777" w:rsidR="009B5BC0" w:rsidRPr="00CC7D76" w:rsidRDefault="009B5BC0" w:rsidP="00963DE7">
            <w:pPr>
              <w:rPr>
                <w:rFonts w:ascii="Arial Narrow" w:hAnsi="Arial Narrow" w:cs="Arial"/>
                <w:spacing w:val="4"/>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70B1937A" w14:textId="77777777" w:rsidR="009B5BC0" w:rsidRPr="00CC7D76" w:rsidRDefault="009B5BC0" w:rsidP="00963DE7">
            <w:pPr>
              <w:rPr>
                <w:rFonts w:ascii="Arial Narrow" w:hAnsi="Arial Narrow" w:cs="Arial"/>
                <w:spacing w:val="4"/>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6773A27C"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5A2D4FEE"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176031FC" w14:textId="77777777" w:rsidR="009B5BC0" w:rsidRPr="00CC7D76" w:rsidRDefault="009B5BC0" w:rsidP="00963DE7">
            <w:pPr>
              <w:rPr>
                <w:rFonts w:ascii="Arial Narrow" w:hAnsi="Arial Narrow" w:cs="Arial"/>
                <w:spacing w:val="8"/>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606A3FD3" w14:textId="77777777" w:rsidR="009B5BC0" w:rsidRPr="00CC7D76" w:rsidRDefault="009B5BC0" w:rsidP="00963DE7">
            <w:pPr>
              <w:rPr>
                <w:rFonts w:ascii="Arial Narrow" w:hAnsi="Arial Narrow" w:cs="Arial"/>
                <w:spacing w:val="8"/>
                <w:sz w:val="24"/>
                <w:szCs w:val="24"/>
              </w:rPr>
            </w:pPr>
          </w:p>
        </w:tc>
      </w:tr>
      <w:tr w:rsidR="009B5BC0" w:rsidRPr="00CC7D76" w14:paraId="5B535580" w14:textId="77777777" w:rsidTr="00963DE7">
        <w:trPr>
          <w:trHeight w:hRule="exact" w:val="638"/>
        </w:trPr>
        <w:tc>
          <w:tcPr>
            <w:tcW w:w="707" w:type="pct"/>
            <w:tcBorders>
              <w:top w:val="single" w:sz="4" w:space="0" w:color="auto"/>
              <w:left w:val="single" w:sz="4" w:space="0" w:color="auto"/>
              <w:bottom w:val="single" w:sz="4" w:space="0" w:color="auto"/>
              <w:right w:val="single" w:sz="4" w:space="0" w:color="auto"/>
            </w:tcBorders>
            <w:vAlign w:val="center"/>
          </w:tcPr>
          <w:p w14:paraId="3C8F39B5" w14:textId="77777777" w:rsidR="009B5BC0" w:rsidRPr="00CC7D76" w:rsidRDefault="009B5BC0" w:rsidP="00963DE7">
            <w:pPr>
              <w:rPr>
                <w:rFonts w:ascii="Arial Narrow" w:hAnsi="Arial Narrow" w:cs="Arial"/>
                <w:spacing w:val="8"/>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5DA5B45C" w14:textId="77777777" w:rsidR="009B5BC0" w:rsidRPr="00CC7D76" w:rsidRDefault="009B5BC0" w:rsidP="00963DE7">
            <w:pPr>
              <w:rPr>
                <w:rFonts w:ascii="Arial Narrow" w:hAnsi="Arial Narrow" w:cs="Arial"/>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390524EF" w14:textId="77777777" w:rsidR="009B5BC0" w:rsidRPr="00CC7D76" w:rsidRDefault="009B5BC0" w:rsidP="00963DE7">
            <w:pPr>
              <w:rPr>
                <w:rFonts w:ascii="Arial Narrow" w:hAnsi="Arial Narrow" w:cs="Arial"/>
                <w:spacing w:val="9"/>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14:paraId="1566B3CD" w14:textId="77777777" w:rsidR="009B5BC0" w:rsidRPr="00CC7D76" w:rsidRDefault="009B5BC0" w:rsidP="00963DE7">
            <w:pPr>
              <w:rPr>
                <w:rFonts w:ascii="Arial Narrow" w:hAnsi="Arial Narrow" w:cs="Arial"/>
                <w:spacing w:val="9"/>
                <w:sz w:val="24"/>
                <w:szCs w:val="24"/>
              </w:rPr>
            </w:pP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14:paraId="200C842F" w14:textId="77777777" w:rsidR="009B5BC0" w:rsidRPr="00CC7D76" w:rsidRDefault="009B5BC0" w:rsidP="00963DE7">
            <w:pPr>
              <w:rPr>
                <w:rFonts w:ascii="Arial Narrow" w:hAnsi="Arial Narrow" w:cs="Arial"/>
                <w:spacing w:val="9"/>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1B37C835" w14:textId="77777777" w:rsidR="009B5BC0" w:rsidRPr="00CC7D76" w:rsidRDefault="009B5BC0" w:rsidP="00963DE7">
            <w:pPr>
              <w:rPr>
                <w:rFonts w:ascii="Arial Narrow" w:hAnsi="Arial Narrow" w:cs="Arial"/>
                <w:spacing w:val="9"/>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46085785"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491260FB"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611F6AF4" w14:textId="77777777" w:rsidR="009B5BC0" w:rsidRPr="00CC7D76" w:rsidRDefault="009B5BC0" w:rsidP="00963DE7">
            <w:pPr>
              <w:rPr>
                <w:rFonts w:ascii="Arial Narrow" w:hAnsi="Arial Narrow" w:cs="Arial"/>
                <w:spacing w:val="8"/>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0D56F074" w14:textId="77777777" w:rsidR="009B5BC0" w:rsidRPr="00CC7D76" w:rsidRDefault="009B5BC0" w:rsidP="00963DE7">
            <w:pPr>
              <w:rPr>
                <w:rFonts w:ascii="Arial Narrow" w:hAnsi="Arial Narrow" w:cs="Arial"/>
                <w:spacing w:val="8"/>
                <w:sz w:val="24"/>
                <w:szCs w:val="24"/>
              </w:rPr>
            </w:pPr>
          </w:p>
        </w:tc>
      </w:tr>
      <w:tr w:rsidR="009B5BC0" w:rsidRPr="00CC7D76" w14:paraId="6EEF72D0" w14:textId="77777777" w:rsidTr="00963DE7">
        <w:trPr>
          <w:trHeight w:hRule="exact" w:val="624"/>
        </w:trPr>
        <w:tc>
          <w:tcPr>
            <w:tcW w:w="707" w:type="pct"/>
            <w:tcBorders>
              <w:top w:val="single" w:sz="4" w:space="0" w:color="auto"/>
              <w:left w:val="single" w:sz="4" w:space="0" w:color="auto"/>
              <w:bottom w:val="single" w:sz="4" w:space="0" w:color="auto"/>
              <w:right w:val="single" w:sz="4" w:space="0" w:color="auto"/>
            </w:tcBorders>
            <w:vAlign w:val="center"/>
          </w:tcPr>
          <w:p w14:paraId="2703F4A8" w14:textId="77777777" w:rsidR="009B5BC0" w:rsidRPr="00CC7D76" w:rsidRDefault="009B5BC0" w:rsidP="00963DE7">
            <w:pPr>
              <w:rPr>
                <w:rFonts w:ascii="Arial Narrow" w:hAnsi="Arial Narrow" w:cs="Arial"/>
                <w:spacing w:val="8"/>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5DCD8CBF" w14:textId="77777777" w:rsidR="009B5BC0" w:rsidRPr="00CC7D76" w:rsidRDefault="009B5BC0" w:rsidP="00963DE7">
            <w:pPr>
              <w:rPr>
                <w:rFonts w:ascii="Arial Narrow" w:hAnsi="Arial Narrow" w:cs="Arial"/>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319D72AC" w14:textId="77777777" w:rsidR="009B5BC0" w:rsidRPr="00CC7D76" w:rsidRDefault="009B5BC0" w:rsidP="00963DE7">
            <w:pPr>
              <w:rPr>
                <w:rFonts w:ascii="Arial Narrow" w:hAnsi="Arial Narrow" w:cs="Arial"/>
                <w:spacing w:val="8"/>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14:paraId="004510EC"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14:paraId="74A6D871" w14:textId="77777777" w:rsidR="009B5BC0" w:rsidRPr="00CC7D76" w:rsidRDefault="009B5BC0" w:rsidP="00963DE7">
            <w:pPr>
              <w:rPr>
                <w:rFonts w:ascii="Arial Narrow" w:hAnsi="Arial Narrow" w:cs="Arial"/>
                <w:spacing w:val="8"/>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3FCA556C" w14:textId="77777777" w:rsidR="009B5BC0" w:rsidRPr="00CC7D76" w:rsidRDefault="009B5BC0" w:rsidP="00963DE7">
            <w:pPr>
              <w:rPr>
                <w:rFonts w:ascii="Arial Narrow" w:hAnsi="Arial Narrow" w:cs="Arial"/>
                <w:spacing w:val="8"/>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503BE786"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252DF0F9"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6E824C82" w14:textId="77777777" w:rsidR="009B5BC0" w:rsidRPr="00CC7D76" w:rsidRDefault="009B5BC0" w:rsidP="00963DE7">
            <w:pPr>
              <w:rPr>
                <w:rFonts w:ascii="Arial Narrow" w:hAnsi="Arial Narrow" w:cs="Arial"/>
                <w:spacing w:val="8"/>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17BDFF14" w14:textId="77777777" w:rsidR="009B5BC0" w:rsidRPr="00CC7D76" w:rsidRDefault="009B5BC0" w:rsidP="00963DE7">
            <w:pPr>
              <w:rPr>
                <w:rFonts w:ascii="Arial Narrow" w:hAnsi="Arial Narrow" w:cs="Arial"/>
                <w:spacing w:val="8"/>
                <w:sz w:val="24"/>
                <w:szCs w:val="24"/>
              </w:rPr>
            </w:pPr>
          </w:p>
        </w:tc>
      </w:tr>
      <w:tr w:rsidR="009B5BC0" w:rsidRPr="00CC7D76" w14:paraId="016A46A1" w14:textId="77777777" w:rsidTr="00963DE7">
        <w:trPr>
          <w:trHeight w:hRule="exact" w:val="615"/>
        </w:trPr>
        <w:tc>
          <w:tcPr>
            <w:tcW w:w="707" w:type="pct"/>
            <w:tcBorders>
              <w:top w:val="single" w:sz="4" w:space="0" w:color="auto"/>
              <w:left w:val="single" w:sz="4" w:space="0" w:color="auto"/>
              <w:bottom w:val="single" w:sz="4" w:space="0" w:color="auto"/>
              <w:right w:val="single" w:sz="4" w:space="0" w:color="auto"/>
            </w:tcBorders>
            <w:vAlign w:val="center"/>
          </w:tcPr>
          <w:p w14:paraId="73147984" w14:textId="77777777" w:rsidR="009B5BC0" w:rsidRPr="00CC7D76" w:rsidRDefault="009B5BC0" w:rsidP="00963DE7">
            <w:pPr>
              <w:rPr>
                <w:rFonts w:ascii="Arial Narrow" w:hAnsi="Arial Narrow" w:cs="Arial"/>
                <w:spacing w:val="8"/>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386A2C7" w14:textId="77777777" w:rsidR="009B5BC0" w:rsidRPr="00CC7D76" w:rsidRDefault="009B5BC0" w:rsidP="00963DE7">
            <w:pPr>
              <w:rPr>
                <w:rFonts w:ascii="Arial Narrow" w:hAnsi="Arial Narrow" w:cs="Arial"/>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0F1FA6CE" w14:textId="77777777" w:rsidR="009B5BC0" w:rsidRPr="00CC7D76" w:rsidRDefault="009B5BC0" w:rsidP="00963DE7">
            <w:pPr>
              <w:rPr>
                <w:rFonts w:ascii="Arial Narrow" w:hAnsi="Arial Narrow" w:cs="Arial"/>
                <w:spacing w:val="7"/>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14:paraId="4C4EDFB6" w14:textId="77777777" w:rsidR="009B5BC0" w:rsidRPr="00CC7D76" w:rsidRDefault="009B5BC0" w:rsidP="00963DE7">
            <w:pPr>
              <w:rPr>
                <w:rFonts w:ascii="Arial Narrow" w:hAnsi="Arial Narrow" w:cs="Arial"/>
                <w:spacing w:val="7"/>
                <w:sz w:val="24"/>
                <w:szCs w:val="24"/>
              </w:rPr>
            </w:pP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14:paraId="08E92FC6" w14:textId="77777777" w:rsidR="009B5BC0" w:rsidRPr="00CC7D76" w:rsidRDefault="009B5BC0" w:rsidP="00963DE7">
            <w:pPr>
              <w:rPr>
                <w:rFonts w:ascii="Arial Narrow" w:hAnsi="Arial Narrow" w:cs="Arial"/>
                <w:spacing w:val="7"/>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74DA6C8F" w14:textId="77777777" w:rsidR="009B5BC0" w:rsidRPr="00CC7D76" w:rsidRDefault="009B5BC0" w:rsidP="00963DE7">
            <w:pPr>
              <w:rPr>
                <w:rFonts w:ascii="Arial Narrow" w:hAnsi="Arial Narrow" w:cs="Arial"/>
                <w:spacing w:val="7"/>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7A839B8A"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25F2E50F"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724A47E3" w14:textId="77777777" w:rsidR="009B5BC0" w:rsidRPr="00CC7D76" w:rsidRDefault="009B5BC0" w:rsidP="00963DE7">
            <w:pPr>
              <w:rPr>
                <w:rFonts w:ascii="Arial Narrow" w:hAnsi="Arial Narrow" w:cs="Arial"/>
                <w:spacing w:val="8"/>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26B4CEB2" w14:textId="77777777" w:rsidR="009B5BC0" w:rsidRPr="00CC7D76" w:rsidRDefault="009B5BC0" w:rsidP="00963DE7">
            <w:pPr>
              <w:rPr>
                <w:rFonts w:ascii="Arial Narrow" w:hAnsi="Arial Narrow" w:cs="Arial"/>
                <w:spacing w:val="8"/>
                <w:sz w:val="24"/>
                <w:szCs w:val="24"/>
              </w:rPr>
            </w:pPr>
          </w:p>
        </w:tc>
      </w:tr>
      <w:tr w:rsidR="009B5BC0" w:rsidRPr="00CC7D76" w14:paraId="15D38E54" w14:textId="77777777" w:rsidTr="00963DE7">
        <w:trPr>
          <w:trHeight w:hRule="exact" w:val="614"/>
        </w:trPr>
        <w:tc>
          <w:tcPr>
            <w:tcW w:w="707" w:type="pct"/>
            <w:tcBorders>
              <w:top w:val="single" w:sz="4" w:space="0" w:color="auto"/>
              <w:left w:val="single" w:sz="4" w:space="0" w:color="auto"/>
              <w:bottom w:val="single" w:sz="4" w:space="0" w:color="auto"/>
              <w:right w:val="single" w:sz="4" w:space="0" w:color="auto"/>
            </w:tcBorders>
            <w:vAlign w:val="center"/>
          </w:tcPr>
          <w:p w14:paraId="6524384C" w14:textId="77777777" w:rsidR="009B5BC0" w:rsidRPr="00CC7D76" w:rsidRDefault="009B5BC0" w:rsidP="00963DE7">
            <w:pPr>
              <w:rPr>
                <w:rFonts w:ascii="Arial Narrow" w:hAnsi="Arial Narrow" w:cs="Arial"/>
                <w:spacing w:val="8"/>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3990A316" w14:textId="77777777" w:rsidR="009B5BC0" w:rsidRPr="00CC7D76" w:rsidRDefault="009B5BC0" w:rsidP="00963DE7">
            <w:pPr>
              <w:rPr>
                <w:rFonts w:ascii="Arial Narrow" w:hAnsi="Arial Narrow" w:cs="Arial"/>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7CCD625F" w14:textId="77777777" w:rsidR="009B5BC0" w:rsidRPr="00CC7D76" w:rsidRDefault="009B5BC0" w:rsidP="00963DE7">
            <w:pPr>
              <w:rPr>
                <w:rFonts w:ascii="Arial Narrow" w:hAnsi="Arial Narrow" w:cs="Arial"/>
                <w:spacing w:val="3"/>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14:paraId="6E43DF7A" w14:textId="77777777" w:rsidR="009B5BC0" w:rsidRPr="00CC7D76" w:rsidRDefault="009B5BC0" w:rsidP="00963DE7">
            <w:pPr>
              <w:rPr>
                <w:rFonts w:ascii="Arial Narrow" w:hAnsi="Arial Narrow" w:cs="Arial"/>
                <w:spacing w:val="3"/>
                <w:sz w:val="24"/>
                <w:szCs w:val="24"/>
              </w:rPr>
            </w:pP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14:paraId="3CE14D06" w14:textId="77777777" w:rsidR="009B5BC0" w:rsidRPr="00CC7D76" w:rsidRDefault="009B5BC0" w:rsidP="00963DE7">
            <w:pPr>
              <w:rPr>
                <w:rFonts w:ascii="Arial Narrow" w:hAnsi="Arial Narrow" w:cs="Arial"/>
                <w:spacing w:val="3"/>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2A54A2D7" w14:textId="77777777" w:rsidR="009B5BC0" w:rsidRPr="00CC7D76" w:rsidRDefault="009B5BC0" w:rsidP="00963DE7">
            <w:pPr>
              <w:rPr>
                <w:rFonts w:ascii="Arial Narrow" w:hAnsi="Arial Narrow" w:cs="Arial"/>
                <w:spacing w:val="3"/>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0BF7ECC6"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4143132A"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454304AE" w14:textId="77777777" w:rsidR="009B5BC0" w:rsidRPr="00CC7D76" w:rsidRDefault="009B5BC0" w:rsidP="00963DE7">
            <w:pPr>
              <w:rPr>
                <w:rFonts w:ascii="Arial Narrow" w:hAnsi="Arial Narrow" w:cs="Arial"/>
                <w:spacing w:val="8"/>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3717598F" w14:textId="77777777" w:rsidR="009B5BC0" w:rsidRPr="00CC7D76" w:rsidRDefault="009B5BC0" w:rsidP="00963DE7">
            <w:pPr>
              <w:rPr>
                <w:rFonts w:ascii="Arial Narrow" w:hAnsi="Arial Narrow" w:cs="Arial"/>
                <w:spacing w:val="8"/>
                <w:sz w:val="24"/>
                <w:szCs w:val="24"/>
              </w:rPr>
            </w:pPr>
          </w:p>
        </w:tc>
      </w:tr>
      <w:tr w:rsidR="009B5BC0" w:rsidRPr="00CC7D76" w14:paraId="6A5FF93C" w14:textId="77777777" w:rsidTr="00963DE7">
        <w:trPr>
          <w:trHeight w:hRule="exact" w:val="614"/>
        </w:trPr>
        <w:tc>
          <w:tcPr>
            <w:tcW w:w="707" w:type="pct"/>
            <w:tcBorders>
              <w:top w:val="single" w:sz="4" w:space="0" w:color="auto"/>
              <w:left w:val="single" w:sz="4" w:space="0" w:color="auto"/>
              <w:bottom w:val="single" w:sz="4" w:space="0" w:color="auto"/>
              <w:right w:val="single" w:sz="4" w:space="0" w:color="auto"/>
            </w:tcBorders>
            <w:vAlign w:val="center"/>
          </w:tcPr>
          <w:p w14:paraId="7007FC03" w14:textId="77777777" w:rsidR="009B5BC0" w:rsidRPr="00CC7D76" w:rsidRDefault="009B5BC0" w:rsidP="00963DE7">
            <w:pPr>
              <w:rPr>
                <w:rFonts w:ascii="Arial Narrow" w:hAnsi="Arial Narrow" w:cs="Arial"/>
                <w:spacing w:val="8"/>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D5BF493" w14:textId="77777777" w:rsidR="009B5BC0" w:rsidRPr="00CC7D76" w:rsidRDefault="009B5BC0" w:rsidP="00963DE7">
            <w:pPr>
              <w:rPr>
                <w:rFonts w:ascii="Arial Narrow" w:hAnsi="Arial Narrow" w:cs="Arial"/>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4BC2A469" w14:textId="77777777" w:rsidR="009B5BC0" w:rsidRPr="00CC7D76" w:rsidRDefault="009B5BC0" w:rsidP="00963DE7">
            <w:pPr>
              <w:rPr>
                <w:rFonts w:ascii="Arial Narrow" w:hAnsi="Arial Narrow" w:cs="Arial"/>
                <w:spacing w:val="4"/>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14:paraId="052A3779" w14:textId="77777777" w:rsidR="009B5BC0" w:rsidRPr="00CC7D76" w:rsidRDefault="009B5BC0" w:rsidP="00963DE7">
            <w:pPr>
              <w:rPr>
                <w:rFonts w:ascii="Arial Narrow" w:hAnsi="Arial Narrow" w:cs="Arial"/>
                <w:spacing w:val="4"/>
                <w:sz w:val="24"/>
                <w:szCs w:val="24"/>
              </w:rPr>
            </w:pP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14:paraId="3F9EE2F1" w14:textId="77777777" w:rsidR="009B5BC0" w:rsidRPr="00CC7D76" w:rsidRDefault="009B5BC0" w:rsidP="00963DE7">
            <w:pPr>
              <w:rPr>
                <w:rFonts w:ascii="Arial Narrow" w:hAnsi="Arial Narrow" w:cs="Arial"/>
                <w:spacing w:val="4"/>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4D75040D" w14:textId="77777777" w:rsidR="009B5BC0" w:rsidRPr="00CC7D76" w:rsidRDefault="009B5BC0" w:rsidP="00963DE7">
            <w:pPr>
              <w:rPr>
                <w:rFonts w:ascii="Arial Narrow" w:hAnsi="Arial Narrow" w:cs="Arial"/>
                <w:spacing w:val="4"/>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1D295206"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553C67DA"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0968EE77" w14:textId="77777777" w:rsidR="009B5BC0" w:rsidRPr="00CC7D76" w:rsidRDefault="009B5BC0" w:rsidP="00963DE7">
            <w:pPr>
              <w:rPr>
                <w:rFonts w:ascii="Arial Narrow" w:hAnsi="Arial Narrow" w:cs="Arial"/>
                <w:spacing w:val="8"/>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1990FDA9" w14:textId="77777777" w:rsidR="009B5BC0" w:rsidRPr="00CC7D76" w:rsidRDefault="009B5BC0" w:rsidP="00963DE7">
            <w:pPr>
              <w:rPr>
                <w:rFonts w:ascii="Arial Narrow" w:hAnsi="Arial Narrow" w:cs="Arial"/>
                <w:spacing w:val="8"/>
                <w:sz w:val="24"/>
                <w:szCs w:val="24"/>
              </w:rPr>
            </w:pPr>
          </w:p>
        </w:tc>
      </w:tr>
      <w:tr w:rsidR="009B5BC0" w:rsidRPr="00CC7D76" w14:paraId="2E6C2C0A" w14:textId="77777777" w:rsidTr="00963DE7">
        <w:trPr>
          <w:trHeight w:hRule="exact" w:val="825"/>
        </w:trPr>
        <w:tc>
          <w:tcPr>
            <w:tcW w:w="707" w:type="pct"/>
            <w:tcBorders>
              <w:top w:val="single" w:sz="4" w:space="0" w:color="auto"/>
              <w:left w:val="single" w:sz="4" w:space="0" w:color="auto"/>
              <w:bottom w:val="single" w:sz="4" w:space="0" w:color="auto"/>
              <w:right w:val="single" w:sz="4" w:space="0" w:color="auto"/>
            </w:tcBorders>
            <w:vAlign w:val="center"/>
          </w:tcPr>
          <w:p w14:paraId="7EE95F84" w14:textId="77777777" w:rsidR="009B5BC0" w:rsidRPr="00CC7D76" w:rsidRDefault="009B5BC0" w:rsidP="00963DE7">
            <w:pPr>
              <w:rPr>
                <w:rFonts w:ascii="Arial Narrow" w:hAnsi="Arial Narrow" w:cs="Arial"/>
                <w:spacing w:val="8"/>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5A023A4C" w14:textId="77777777" w:rsidR="009B5BC0" w:rsidRPr="00CC7D76" w:rsidRDefault="009B5BC0" w:rsidP="00963DE7">
            <w:pPr>
              <w:ind w:right="1224"/>
              <w:rPr>
                <w:rFonts w:ascii="Arial Narrow" w:hAnsi="Arial Narrow" w:cs="Arial"/>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22834C74" w14:textId="77777777" w:rsidR="009B5BC0" w:rsidRPr="00CC7D76" w:rsidRDefault="009B5BC0" w:rsidP="00963DE7">
            <w:pPr>
              <w:ind w:right="3600"/>
              <w:rPr>
                <w:rFonts w:ascii="Arial Narrow" w:hAnsi="Arial Narrow" w:cs="Arial"/>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14:paraId="2218C5A0" w14:textId="77777777" w:rsidR="009B5BC0" w:rsidRPr="00CC7D76" w:rsidRDefault="009B5BC0" w:rsidP="00963DE7">
            <w:pPr>
              <w:ind w:right="3600"/>
              <w:rPr>
                <w:rFonts w:ascii="Arial Narrow" w:hAnsi="Arial Narrow" w:cs="Arial"/>
                <w:sz w:val="24"/>
                <w:szCs w:val="24"/>
              </w:rPr>
            </w:pP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14:paraId="2B62498B" w14:textId="77777777" w:rsidR="009B5BC0" w:rsidRPr="00CC7D76" w:rsidRDefault="009B5BC0" w:rsidP="00963DE7">
            <w:pPr>
              <w:ind w:right="3600"/>
              <w:rPr>
                <w:rFonts w:ascii="Arial Narrow" w:hAnsi="Arial Narrow"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74AC18BC" w14:textId="77777777" w:rsidR="009B5BC0" w:rsidRPr="00CC7D76" w:rsidRDefault="009B5BC0" w:rsidP="00963DE7">
            <w:pPr>
              <w:ind w:right="3600"/>
              <w:rPr>
                <w:rFonts w:ascii="Arial Narrow" w:hAnsi="Arial Narrow" w:cs="Arial"/>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093DC9D4"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2274824A" w14:textId="77777777" w:rsidR="009B5BC0" w:rsidRPr="00CC7D76" w:rsidRDefault="009B5BC0" w:rsidP="00963DE7">
            <w:pPr>
              <w:rPr>
                <w:rFonts w:ascii="Arial Narrow" w:hAnsi="Arial Narrow" w:cs="Arial"/>
                <w:spacing w:val="8"/>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14:paraId="6AB7142B" w14:textId="77777777" w:rsidR="009B5BC0" w:rsidRPr="00CC7D76" w:rsidRDefault="009B5BC0" w:rsidP="00963DE7">
            <w:pPr>
              <w:rPr>
                <w:rFonts w:ascii="Arial Narrow" w:hAnsi="Arial Narrow" w:cs="Arial"/>
                <w:spacing w:val="8"/>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0C8D93CF" w14:textId="77777777" w:rsidR="009B5BC0" w:rsidRPr="00CC7D76" w:rsidRDefault="009B5BC0" w:rsidP="00963DE7">
            <w:pPr>
              <w:rPr>
                <w:rFonts w:ascii="Arial Narrow" w:hAnsi="Arial Narrow" w:cs="Arial"/>
                <w:spacing w:val="8"/>
                <w:sz w:val="24"/>
                <w:szCs w:val="24"/>
              </w:rPr>
            </w:pPr>
          </w:p>
        </w:tc>
      </w:tr>
    </w:tbl>
    <w:p w14:paraId="06E24C2F" w14:textId="77777777" w:rsidR="009B5BC0" w:rsidRPr="00CC7D76" w:rsidRDefault="009B5BC0" w:rsidP="009B5BC0">
      <w:pPr>
        <w:rPr>
          <w:rFonts w:ascii="Arial Narrow" w:hAnsi="Arial Narrow" w:cs="Arial"/>
          <w:spacing w:val="3"/>
          <w:sz w:val="24"/>
          <w:szCs w:val="24"/>
        </w:rPr>
      </w:pPr>
      <w:r w:rsidRPr="00CC7D76">
        <w:rPr>
          <w:rFonts w:ascii="Arial Narrow" w:hAnsi="Arial Narrow" w:cs="Arial"/>
          <w:spacing w:val="3"/>
          <w:sz w:val="24"/>
          <w:szCs w:val="24"/>
        </w:rPr>
        <w:t xml:space="preserve">(*) : </w:t>
      </w:r>
      <w:r w:rsidRPr="00CC7D76">
        <w:rPr>
          <w:rFonts w:ascii="Arial Narrow" w:hAnsi="Arial Narrow" w:cs="Arial"/>
          <w:spacing w:val="4"/>
          <w:sz w:val="24"/>
          <w:szCs w:val="24"/>
        </w:rPr>
        <w:t xml:space="preserve">Diplôme le plus élevé </w:t>
      </w:r>
    </w:p>
    <w:p w14:paraId="329164AB" w14:textId="77777777" w:rsidR="009B5BC0" w:rsidRPr="00CC7D76" w:rsidRDefault="009B5BC0" w:rsidP="009B5BC0">
      <w:pPr>
        <w:rPr>
          <w:rFonts w:ascii="Arial Narrow" w:hAnsi="Arial Narrow" w:cs="Arial"/>
          <w:spacing w:val="4"/>
          <w:sz w:val="24"/>
          <w:szCs w:val="24"/>
        </w:rPr>
      </w:pPr>
      <w:r w:rsidRPr="00CC7D76">
        <w:rPr>
          <w:rFonts w:ascii="Arial Narrow" w:hAnsi="Arial Narrow" w:cs="Arial"/>
          <w:spacing w:val="4"/>
          <w:sz w:val="24"/>
          <w:szCs w:val="24"/>
        </w:rPr>
        <w:t xml:space="preserve">(**) : </w:t>
      </w:r>
      <w:r w:rsidRPr="00CC7D76">
        <w:rPr>
          <w:rFonts w:ascii="Arial Narrow" w:hAnsi="Arial Narrow" w:cs="Arial"/>
          <w:spacing w:val="3"/>
          <w:sz w:val="24"/>
          <w:szCs w:val="24"/>
        </w:rPr>
        <w:t>Profil principal = Expert, Superviseur ou Opérationnel</w:t>
      </w:r>
    </w:p>
    <w:p w14:paraId="0ECFB370" w14:textId="77777777" w:rsidR="009B5BC0" w:rsidRPr="00CC7D76" w:rsidRDefault="009B5BC0" w:rsidP="009B5BC0">
      <w:pPr>
        <w:rPr>
          <w:rFonts w:ascii="Arial Narrow" w:hAnsi="Arial Narrow" w:cs="Arial"/>
          <w:spacing w:val="4"/>
          <w:sz w:val="24"/>
          <w:szCs w:val="24"/>
        </w:rPr>
      </w:pPr>
      <w:r w:rsidRPr="00CC7D76">
        <w:rPr>
          <w:rFonts w:ascii="Arial Narrow" w:hAnsi="Arial Narrow" w:cs="Arial"/>
          <w:spacing w:val="4"/>
          <w:sz w:val="24"/>
          <w:szCs w:val="24"/>
        </w:rPr>
        <w:t>(***) : Spécialité = Métier d’expertise principale de l’intervenant</w:t>
      </w:r>
    </w:p>
    <w:p w14:paraId="512395D2" w14:textId="77777777" w:rsidR="009B5BC0" w:rsidRPr="00CC7D76" w:rsidRDefault="009B5BC0" w:rsidP="009B5BC0">
      <w:pPr>
        <w:rPr>
          <w:rFonts w:ascii="Arial Narrow" w:hAnsi="Arial Narrow" w:cs="Arial"/>
          <w:spacing w:val="4"/>
          <w:sz w:val="24"/>
          <w:szCs w:val="24"/>
        </w:rPr>
      </w:pPr>
      <w:r w:rsidRPr="00CC7D76">
        <w:rPr>
          <w:rFonts w:ascii="Arial Narrow" w:hAnsi="Arial Narrow" w:cs="Arial"/>
          <w:spacing w:val="4"/>
          <w:sz w:val="24"/>
          <w:szCs w:val="24"/>
        </w:rPr>
        <w:t xml:space="preserve">(****) : </w:t>
      </w:r>
      <w:r w:rsidRPr="00CC7D76">
        <w:rPr>
          <w:rFonts w:ascii="Arial Narrow" w:hAnsi="Arial Narrow" w:cs="Arial"/>
          <w:sz w:val="24"/>
          <w:szCs w:val="24"/>
        </w:rPr>
        <w:t>Remplir autant de lignes que de projets réalisés pour chaque intervenant</w:t>
      </w:r>
    </w:p>
    <w:p w14:paraId="5D3773BA" w14:textId="77777777" w:rsidR="009B5BC0" w:rsidRPr="00CC7D76" w:rsidRDefault="009B5BC0" w:rsidP="009B5BC0">
      <w:pPr>
        <w:rPr>
          <w:rFonts w:ascii="Arial Narrow" w:hAnsi="Arial Narrow" w:cs="Arial"/>
          <w:sz w:val="24"/>
          <w:szCs w:val="24"/>
        </w:rPr>
      </w:pPr>
    </w:p>
    <w:p w14:paraId="335F89A0" w14:textId="77777777" w:rsidR="009B5BC0" w:rsidRPr="00E850EC" w:rsidRDefault="009B5BC0" w:rsidP="009B5BC0">
      <w:pPr>
        <w:jc w:val="right"/>
        <w:rPr>
          <w:rFonts w:ascii="Arial Narrow" w:hAnsi="Arial Narrow"/>
          <w:b/>
          <w:bCs/>
          <w:sz w:val="24"/>
          <w:szCs w:val="24"/>
        </w:rPr>
      </w:pPr>
      <w:r w:rsidRPr="00E850EC">
        <w:rPr>
          <w:rFonts w:ascii="Arial Narrow" w:hAnsi="Arial Narrow"/>
          <w:b/>
          <w:bCs/>
          <w:sz w:val="24"/>
          <w:szCs w:val="24"/>
        </w:rPr>
        <w:t>Date, signature et cachet du concurrent</w:t>
      </w:r>
    </w:p>
    <w:p w14:paraId="732F9DE8" w14:textId="77777777" w:rsidR="009B5BC0" w:rsidRPr="00CC7D76" w:rsidRDefault="009B5BC0" w:rsidP="009B5BC0">
      <w:pPr>
        <w:rPr>
          <w:rFonts w:ascii="Arial Narrow" w:hAnsi="Arial Narrow" w:cs="Arial"/>
          <w:spacing w:val="8"/>
          <w:sz w:val="24"/>
          <w:szCs w:val="24"/>
        </w:rPr>
      </w:pPr>
      <w:r w:rsidRPr="00CC7D76">
        <w:rPr>
          <w:rFonts w:ascii="Arial Narrow" w:hAnsi="Arial Narrow" w:cs="Arial"/>
          <w:spacing w:val="8"/>
          <w:sz w:val="24"/>
          <w:szCs w:val="24"/>
        </w:rPr>
        <w:br w:type="page"/>
      </w:r>
    </w:p>
    <w:p w14:paraId="04C9C4DF" w14:textId="7E109B22" w:rsidR="009B5BC0" w:rsidRPr="000B4F5D" w:rsidRDefault="009B5BC0" w:rsidP="000B4F5D">
      <w:pPr>
        <w:widowControl w:val="0"/>
        <w:tabs>
          <w:tab w:val="left" w:pos="180"/>
        </w:tabs>
        <w:spacing w:after="0" w:line="240" w:lineRule="auto"/>
        <w:jc w:val="center"/>
        <w:outlineLvl w:val="3"/>
        <w:rPr>
          <w:rFonts w:ascii="Arial Narrow" w:eastAsia="Tahoma" w:hAnsi="Arial Narrow" w:cs="Tahoma"/>
          <w:b/>
          <w:bCs/>
          <w:sz w:val="24"/>
          <w:szCs w:val="24"/>
          <w:u w:val="single"/>
          <w:lang w:val="fr-MA"/>
        </w:rPr>
      </w:pPr>
      <w:bookmarkStart w:id="14" w:name="_Toc109657995"/>
      <w:r w:rsidRPr="000B4F5D">
        <w:rPr>
          <w:rFonts w:ascii="Arial Narrow" w:eastAsia="Tahoma" w:hAnsi="Arial Narrow" w:cs="Tahoma"/>
          <w:b/>
          <w:bCs/>
          <w:sz w:val="24"/>
          <w:szCs w:val="24"/>
          <w:u w:val="single"/>
          <w:lang w:val="fr-MA"/>
        </w:rPr>
        <w:lastRenderedPageBreak/>
        <w:t xml:space="preserve">Annexe </w:t>
      </w:r>
      <w:r w:rsidR="000B4F5D">
        <w:rPr>
          <w:rFonts w:ascii="Arial Narrow" w:eastAsia="Tahoma" w:hAnsi="Arial Narrow" w:cs="Tahoma"/>
          <w:b/>
          <w:bCs/>
          <w:sz w:val="24"/>
          <w:szCs w:val="24"/>
          <w:u w:val="single"/>
          <w:lang w:val="fr-MA"/>
        </w:rPr>
        <w:t>4</w:t>
      </w:r>
      <w:r w:rsidRPr="000B4F5D">
        <w:rPr>
          <w:rFonts w:ascii="Arial Narrow" w:eastAsia="Tahoma" w:hAnsi="Arial Narrow" w:cs="Tahoma"/>
          <w:b/>
          <w:bCs/>
          <w:sz w:val="24"/>
          <w:szCs w:val="24"/>
          <w:u w:val="single"/>
          <w:lang w:val="fr-MA"/>
        </w:rPr>
        <w:t> : MODÈLE DE CURRICULUM VITAE</w:t>
      </w:r>
      <w:bookmarkEnd w:id="14"/>
    </w:p>
    <w:p w14:paraId="4B924E97" w14:textId="77777777" w:rsidR="009B5BC0" w:rsidRPr="00CC7D76" w:rsidRDefault="009B5BC0" w:rsidP="009B5BC0">
      <w:pPr>
        <w:pStyle w:val="Default"/>
        <w:spacing w:line="276" w:lineRule="auto"/>
        <w:jc w:val="both"/>
        <w:rPr>
          <w:rFonts w:ascii="Arial Narrow" w:hAnsi="Arial Narrow" w:cs="Arial"/>
          <w:color w:val="auto"/>
        </w:rPr>
      </w:pPr>
    </w:p>
    <w:p w14:paraId="46DDDDCF" w14:textId="77777777"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Fonction proposée au sein de l’équipe</w:t>
      </w:r>
      <w:r w:rsidRPr="00CC7D76">
        <w:rPr>
          <w:rFonts w:ascii="Arial Narrow" w:hAnsi="Arial Narrow" w:cs="Arial"/>
          <w:color w:val="auto"/>
        </w:rPr>
        <w:t> :</w:t>
      </w:r>
    </w:p>
    <w:p w14:paraId="489317B4" w14:textId="77777777"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Nom et Prénom</w:t>
      </w:r>
      <w:r w:rsidRPr="00CC7D76">
        <w:rPr>
          <w:rFonts w:ascii="Arial Narrow" w:hAnsi="Arial Narrow" w:cs="Arial"/>
          <w:color w:val="auto"/>
        </w:rPr>
        <w:t> :</w:t>
      </w:r>
    </w:p>
    <w:p w14:paraId="4E01357F" w14:textId="77777777"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Date et lieu de naissance</w:t>
      </w:r>
      <w:r w:rsidRPr="00CC7D76">
        <w:rPr>
          <w:rFonts w:ascii="Arial Narrow" w:hAnsi="Arial Narrow" w:cs="Arial"/>
          <w:color w:val="auto"/>
        </w:rPr>
        <w:t> :</w:t>
      </w:r>
    </w:p>
    <w:p w14:paraId="1F6E3290" w14:textId="77777777"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Numéro de tel</w:t>
      </w:r>
      <w:r w:rsidRPr="00CC7D76">
        <w:rPr>
          <w:rFonts w:ascii="Arial Narrow" w:hAnsi="Arial Narrow" w:cs="Arial"/>
          <w:color w:val="auto"/>
        </w:rPr>
        <w:t> :</w:t>
      </w:r>
    </w:p>
    <w:p w14:paraId="61968797" w14:textId="2FFF3BE1"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 xml:space="preserve">Adresse </w:t>
      </w:r>
      <w:proofErr w:type="gramStart"/>
      <w:r w:rsidR="000B4F5D">
        <w:rPr>
          <w:rFonts w:ascii="Arial Narrow" w:hAnsi="Arial Narrow" w:cs="Arial"/>
          <w:color w:val="auto"/>
          <w:u w:val="single"/>
        </w:rPr>
        <w:t>E</w:t>
      </w:r>
      <w:r w:rsidRPr="00CC7D76">
        <w:rPr>
          <w:rFonts w:ascii="Arial Narrow" w:hAnsi="Arial Narrow" w:cs="Arial"/>
          <w:color w:val="auto"/>
          <w:u w:val="single"/>
        </w:rPr>
        <w:t>mail</w:t>
      </w:r>
      <w:proofErr w:type="gramEnd"/>
      <w:r w:rsidRPr="00CC7D76">
        <w:rPr>
          <w:rFonts w:ascii="Arial Narrow" w:hAnsi="Arial Narrow" w:cs="Arial"/>
          <w:color w:val="auto"/>
        </w:rPr>
        <w:t> :</w:t>
      </w:r>
    </w:p>
    <w:p w14:paraId="66DC9E6B" w14:textId="77777777"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Profil</w:t>
      </w:r>
      <w:r w:rsidRPr="00CC7D76">
        <w:rPr>
          <w:rFonts w:ascii="Arial Narrow" w:hAnsi="Arial Narrow" w:cs="Arial"/>
          <w:color w:val="auto"/>
        </w:rPr>
        <w:t> :</w:t>
      </w:r>
    </w:p>
    <w:p w14:paraId="38B664A9" w14:textId="77777777"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Emploi actuel du consultant</w:t>
      </w:r>
      <w:r w:rsidRPr="00CC7D76">
        <w:rPr>
          <w:rFonts w:ascii="Arial Narrow" w:hAnsi="Arial Narrow" w:cs="Arial"/>
          <w:color w:val="auto"/>
        </w:rPr>
        <w:t> :</w:t>
      </w:r>
    </w:p>
    <w:p w14:paraId="48406F8D" w14:textId="77777777"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Ancienneté dans le présent emploi</w:t>
      </w:r>
      <w:r w:rsidRPr="00CC7D76">
        <w:rPr>
          <w:rFonts w:ascii="Arial Narrow" w:hAnsi="Arial Narrow" w:cs="Arial"/>
          <w:color w:val="auto"/>
        </w:rPr>
        <w:t> :</w:t>
      </w:r>
    </w:p>
    <w:p w14:paraId="6B044AFD" w14:textId="77777777"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Ancienneté dans la fonction d’étude</w:t>
      </w:r>
      <w:r w:rsidRPr="00CC7D76">
        <w:rPr>
          <w:rFonts w:ascii="Arial Narrow" w:hAnsi="Arial Narrow" w:cs="Arial"/>
          <w:color w:val="auto"/>
        </w:rPr>
        <w:t> :</w:t>
      </w:r>
    </w:p>
    <w:p w14:paraId="1EBDB2CA" w14:textId="77777777"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Nationalité</w:t>
      </w:r>
      <w:r w:rsidRPr="00CC7D76">
        <w:rPr>
          <w:rFonts w:ascii="Arial Narrow" w:hAnsi="Arial Narrow" w:cs="Arial"/>
          <w:color w:val="auto"/>
        </w:rPr>
        <w:t> :</w:t>
      </w:r>
    </w:p>
    <w:p w14:paraId="6E80B1FE" w14:textId="77777777"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Principales qualifications</w:t>
      </w:r>
      <w:r w:rsidRPr="00CC7D76">
        <w:rPr>
          <w:rFonts w:ascii="Arial Narrow" w:hAnsi="Arial Narrow" w:cs="Arial"/>
          <w:color w:val="auto"/>
        </w:rPr>
        <w:t> :</w:t>
      </w:r>
    </w:p>
    <w:p w14:paraId="5A394978" w14:textId="77777777" w:rsidR="009B5BC0" w:rsidRPr="00CC7D76" w:rsidRDefault="009B5BC0" w:rsidP="009B5BC0">
      <w:pPr>
        <w:pStyle w:val="Default"/>
        <w:spacing w:line="276" w:lineRule="auto"/>
        <w:ind w:left="720"/>
        <w:jc w:val="both"/>
        <w:rPr>
          <w:rFonts w:ascii="Arial Narrow" w:hAnsi="Arial Narrow" w:cs="Arial"/>
          <w:color w:val="auto"/>
        </w:rPr>
      </w:pPr>
    </w:p>
    <w:p w14:paraId="62C46585" w14:textId="77777777" w:rsidR="009B5BC0" w:rsidRPr="00CC7D76" w:rsidRDefault="009B5BC0" w:rsidP="009B5BC0">
      <w:pPr>
        <w:pStyle w:val="Default"/>
        <w:spacing w:line="276" w:lineRule="auto"/>
        <w:jc w:val="both"/>
        <w:rPr>
          <w:rFonts w:ascii="Arial Narrow" w:hAnsi="Arial Narrow" w:cs="Arial"/>
          <w:color w:val="auto"/>
        </w:rPr>
      </w:pPr>
      <w:r w:rsidRPr="00CC7D76">
        <w:rPr>
          <w:rFonts w:ascii="Arial Narrow" w:hAnsi="Arial Narrow" w:cs="Arial"/>
          <w:color w:val="auto"/>
        </w:rPr>
        <w:t>Indiquer en résumé votre expérience et préciser les études réalisées selon le tableau ci-après :</w:t>
      </w:r>
    </w:p>
    <w:p w14:paraId="237792DC" w14:textId="77777777" w:rsidR="009B5BC0" w:rsidRPr="00CC7D76" w:rsidRDefault="009B5BC0" w:rsidP="009B5BC0">
      <w:pPr>
        <w:pStyle w:val="Default"/>
        <w:spacing w:line="276" w:lineRule="auto"/>
        <w:jc w:val="both"/>
        <w:rPr>
          <w:rFonts w:ascii="Arial Narrow" w:hAnsi="Arial Narrow" w:cs="Arial"/>
          <w:color w:val="auto"/>
        </w:rPr>
      </w:pPr>
    </w:p>
    <w:tbl>
      <w:tblPr>
        <w:tblW w:w="9070" w:type="dxa"/>
        <w:tblInd w:w="6" w:type="dxa"/>
        <w:tblLayout w:type="fixed"/>
        <w:tblCellMar>
          <w:left w:w="0" w:type="dxa"/>
          <w:right w:w="0" w:type="dxa"/>
        </w:tblCellMar>
        <w:tblLook w:val="0000" w:firstRow="0" w:lastRow="0" w:firstColumn="0" w:lastColumn="0" w:noHBand="0" w:noVBand="0"/>
      </w:tblPr>
      <w:tblGrid>
        <w:gridCol w:w="1814"/>
        <w:gridCol w:w="1814"/>
        <w:gridCol w:w="1814"/>
        <w:gridCol w:w="1814"/>
        <w:gridCol w:w="1814"/>
      </w:tblGrid>
      <w:tr w:rsidR="009B5BC0" w:rsidRPr="00CC7D76" w14:paraId="6F83D221" w14:textId="77777777" w:rsidTr="00963DE7">
        <w:trPr>
          <w:trHeight w:val="283"/>
        </w:trPr>
        <w:tc>
          <w:tcPr>
            <w:tcW w:w="1814" w:type="dxa"/>
            <w:tcBorders>
              <w:top w:val="single" w:sz="4" w:space="0" w:color="auto"/>
              <w:left w:val="single" w:sz="4" w:space="0" w:color="auto"/>
              <w:bottom w:val="single" w:sz="4" w:space="0" w:color="auto"/>
              <w:right w:val="single" w:sz="4" w:space="0" w:color="auto"/>
            </w:tcBorders>
            <w:shd w:val="clear" w:color="auto" w:fill="FBD4B4"/>
            <w:vAlign w:val="center"/>
          </w:tcPr>
          <w:p w14:paraId="3D49B8D8" w14:textId="77777777" w:rsidR="009B5BC0" w:rsidRPr="00CC7D76" w:rsidRDefault="009B5BC0" w:rsidP="00963DE7">
            <w:pPr>
              <w:spacing w:line="276" w:lineRule="auto"/>
              <w:jc w:val="center"/>
              <w:rPr>
                <w:rFonts w:ascii="Arial Narrow" w:hAnsi="Arial Narrow" w:cs="Arial"/>
                <w:b/>
                <w:bCs/>
                <w:sz w:val="24"/>
                <w:szCs w:val="24"/>
              </w:rPr>
            </w:pPr>
            <w:r w:rsidRPr="00CC7D76">
              <w:rPr>
                <w:rFonts w:ascii="Arial Narrow" w:hAnsi="Arial Narrow" w:cs="Arial"/>
                <w:b/>
                <w:bCs/>
                <w:sz w:val="24"/>
                <w:szCs w:val="24"/>
              </w:rPr>
              <w:t>Objet de l’étude</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tcPr>
          <w:p w14:paraId="504515C7" w14:textId="77777777" w:rsidR="009B5BC0" w:rsidRPr="00CC7D76" w:rsidRDefault="009B5BC0" w:rsidP="00963DE7">
            <w:pPr>
              <w:spacing w:line="276" w:lineRule="auto"/>
              <w:jc w:val="center"/>
              <w:rPr>
                <w:rFonts w:ascii="Arial Narrow" w:hAnsi="Arial Narrow" w:cs="Arial"/>
                <w:b/>
                <w:bCs/>
                <w:sz w:val="24"/>
                <w:szCs w:val="24"/>
              </w:rPr>
            </w:pPr>
            <w:r w:rsidRPr="00CC7D76">
              <w:rPr>
                <w:rFonts w:ascii="Arial Narrow" w:hAnsi="Arial Narrow" w:cs="Arial"/>
                <w:b/>
                <w:bCs/>
                <w:sz w:val="24"/>
                <w:szCs w:val="24"/>
              </w:rPr>
              <w:t>Organismes bénéficiaires</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tcPr>
          <w:p w14:paraId="05614EEF" w14:textId="77777777" w:rsidR="009B5BC0" w:rsidRPr="00CC7D76" w:rsidRDefault="009B5BC0" w:rsidP="00963DE7">
            <w:pPr>
              <w:spacing w:line="276" w:lineRule="auto"/>
              <w:jc w:val="center"/>
              <w:rPr>
                <w:rFonts w:ascii="Arial Narrow" w:hAnsi="Arial Narrow" w:cs="Arial"/>
                <w:b/>
                <w:bCs/>
                <w:sz w:val="24"/>
                <w:szCs w:val="24"/>
              </w:rPr>
            </w:pPr>
            <w:r w:rsidRPr="00CC7D76">
              <w:rPr>
                <w:rFonts w:ascii="Arial Narrow" w:hAnsi="Arial Narrow" w:cs="Arial"/>
                <w:b/>
                <w:bCs/>
                <w:sz w:val="24"/>
                <w:szCs w:val="24"/>
              </w:rPr>
              <w:t>Durée de l’étude</w:t>
            </w:r>
          </w:p>
        </w:tc>
        <w:tc>
          <w:tcPr>
            <w:tcW w:w="1814" w:type="dxa"/>
            <w:tcBorders>
              <w:top w:val="single" w:sz="4" w:space="0" w:color="auto"/>
              <w:left w:val="single" w:sz="4" w:space="0" w:color="auto"/>
              <w:bottom w:val="single" w:sz="4" w:space="0" w:color="auto"/>
              <w:right w:val="single" w:sz="4" w:space="0" w:color="auto"/>
            </w:tcBorders>
            <w:shd w:val="clear" w:color="auto" w:fill="FBD4B4"/>
          </w:tcPr>
          <w:p w14:paraId="011DDFEC" w14:textId="77777777" w:rsidR="009B5BC0" w:rsidRPr="00CC7D76" w:rsidRDefault="009B5BC0" w:rsidP="00963DE7">
            <w:pPr>
              <w:spacing w:line="276" w:lineRule="auto"/>
              <w:jc w:val="center"/>
              <w:rPr>
                <w:rFonts w:ascii="Arial Narrow" w:hAnsi="Arial Narrow" w:cs="Arial"/>
                <w:b/>
                <w:bCs/>
                <w:sz w:val="24"/>
                <w:szCs w:val="24"/>
              </w:rPr>
            </w:pPr>
            <w:r w:rsidRPr="00CC7D76">
              <w:rPr>
                <w:rFonts w:ascii="Arial Narrow" w:hAnsi="Arial Narrow" w:cs="Arial"/>
                <w:b/>
                <w:bCs/>
                <w:sz w:val="24"/>
                <w:szCs w:val="24"/>
              </w:rPr>
              <w:t>Dates de réalisation</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tcPr>
          <w:p w14:paraId="722423F1" w14:textId="77777777" w:rsidR="009B5BC0" w:rsidRPr="00CC7D76" w:rsidRDefault="009B5BC0" w:rsidP="00963DE7">
            <w:pPr>
              <w:spacing w:line="276" w:lineRule="auto"/>
              <w:jc w:val="center"/>
              <w:rPr>
                <w:rFonts w:ascii="Arial Narrow" w:hAnsi="Arial Narrow" w:cs="Arial"/>
                <w:b/>
                <w:bCs/>
                <w:sz w:val="24"/>
                <w:szCs w:val="24"/>
              </w:rPr>
            </w:pPr>
            <w:r w:rsidRPr="00CC7D76">
              <w:rPr>
                <w:rFonts w:ascii="Arial Narrow" w:hAnsi="Arial Narrow" w:cs="Arial"/>
                <w:b/>
                <w:bCs/>
                <w:sz w:val="24"/>
                <w:szCs w:val="24"/>
              </w:rPr>
              <w:t>Lieux de réalisation</w:t>
            </w:r>
          </w:p>
        </w:tc>
      </w:tr>
      <w:tr w:rsidR="009B5BC0" w:rsidRPr="00CC7D76" w14:paraId="412370A6" w14:textId="77777777" w:rsidTr="00963DE7">
        <w:trPr>
          <w:trHeight w:val="283"/>
        </w:trPr>
        <w:tc>
          <w:tcPr>
            <w:tcW w:w="1814" w:type="dxa"/>
            <w:tcBorders>
              <w:top w:val="single" w:sz="4" w:space="0" w:color="auto"/>
              <w:left w:val="single" w:sz="4" w:space="0" w:color="auto"/>
              <w:bottom w:val="single" w:sz="4" w:space="0" w:color="auto"/>
              <w:right w:val="single" w:sz="4" w:space="0" w:color="auto"/>
            </w:tcBorders>
            <w:vAlign w:val="center"/>
          </w:tcPr>
          <w:p w14:paraId="2F2131DA" w14:textId="77777777" w:rsidR="009B5BC0" w:rsidRPr="00CC7D76" w:rsidRDefault="009B5BC0" w:rsidP="00963DE7">
            <w:pPr>
              <w:spacing w:line="276" w:lineRule="auto"/>
              <w:rPr>
                <w:rFonts w:ascii="Arial Narrow" w:hAnsi="Arial Narrow" w:cs="Arial"/>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27824765" w14:textId="77777777" w:rsidR="009B5BC0" w:rsidRPr="00CC7D76" w:rsidRDefault="009B5BC0" w:rsidP="00963DE7">
            <w:pPr>
              <w:spacing w:line="276" w:lineRule="auto"/>
              <w:rPr>
                <w:rFonts w:ascii="Arial Narrow" w:hAnsi="Arial Narrow" w:cs="Arial"/>
                <w:sz w:val="24"/>
                <w:szCs w:val="24"/>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4BF9C74E" w14:textId="77777777" w:rsidR="009B5BC0" w:rsidRPr="00CC7D76" w:rsidRDefault="009B5BC0" w:rsidP="00963DE7">
            <w:pPr>
              <w:spacing w:line="276" w:lineRule="auto"/>
              <w:rPr>
                <w:rFonts w:ascii="Arial Narrow" w:hAnsi="Arial Narrow"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485FDE77" w14:textId="77777777" w:rsidR="009B5BC0" w:rsidRPr="00CC7D76" w:rsidRDefault="009B5BC0" w:rsidP="00963DE7">
            <w:pPr>
              <w:spacing w:line="276" w:lineRule="auto"/>
              <w:rPr>
                <w:rFonts w:ascii="Arial Narrow" w:hAnsi="Arial Narrow" w:cs="Arial"/>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20E660FC" w14:textId="77777777" w:rsidR="009B5BC0" w:rsidRPr="00CC7D76" w:rsidRDefault="009B5BC0" w:rsidP="00963DE7">
            <w:pPr>
              <w:spacing w:line="276" w:lineRule="auto"/>
              <w:rPr>
                <w:rFonts w:ascii="Arial Narrow" w:hAnsi="Arial Narrow" w:cs="Arial"/>
                <w:sz w:val="24"/>
                <w:szCs w:val="24"/>
              </w:rPr>
            </w:pPr>
          </w:p>
        </w:tc>
      </w:tr>
      <w:tr w:rsidR="009B5BC0" w:rsidRPr="00CC7D76" w14:paraId="075EF071" w14:textId="77777777" w:rsidTr="00963DE7">
        <w:trPr>
          <w:trHeight w:val="283"/>
        </w:trPr>
        <w:tc>
          <w:tcPr>
            <w:tcW w:w="1814" w:type="dxa"/>
            <w:tcBorders>
              <w:top w:val="single" w:sz="4" w:space="0" w:color="auto"/>
              <w:left w:val="single" w:sz="4" w:space="0" w:color="auto"/>
              <w:bottom w:val="single" w:sz="4" w:space="0" w:color="auto"/>
              <w:right w:val="single" w:sz="4" w:space="0" w:color="auto"/>
            </w:tcBorders>
            <w:vAlign w:val="center"/>
          </w:tcPr>
          <w:p w14:paraId="07A566A0" w14:textId="77777777" w:rsidR="009B5BC0" w:rsidRPr="00CC7D76" w:rsidRDefault="009B5BC0" w:rsidP="00963DE7">
            <w:pPr>
              <w:spacing w:line="276" w:lineRule="auto"/>
              <w:rPr>
                <w:rFonts w:ascii="Arial Narrow" w:hAnsi="Arial Narrow" w:cs="Arial"/>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6F5EC530" w14:textId="77777777" w:rsidR="009B5BC0" w:rsidRPr="00CC7D76" w:rsidRDefault="009B5BC0" w:rsidP="00963DE7">
            <w:pPr>
              <w:spacing w:line="276" w:lineRule="auto"/>
              <w:rPr>
                <w:rFonts w:ascii="Arial Narrow" w:hAnsi="Arial Narrow" w:cs="Arial"/>
                <w:sz w:val="24"/>
                <w:szCs w:val="24"/>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21BFC411" w14:textId="77777777" w:rsidR="009B5BC0" w:rsidRPr="00CC7D76" w:rsidRDefault="009B5BC0" w:rsidP="00963DE7">
            <w:pPr>
              <w:spacing w:line="276" w:lineRule="auto"/>
              <w:rPr>
                <w:rFonts w:ascii="Arial Narrow" w:hAnsi="Arial Narrow"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4D17CF1" w14:textId="77777777" w:rsidR="009B5BC0" w:rsidRPr="00CC7D76" w:rsidRDefault="009B5BC0" w:rsidP="00963DE7">
            <w:pPr>
              <w:spacing w:line="276" w:lineRule="auto"/>
              <w:rPr>
                <w:rFonts w:ascii="Arial Narrow" w:hAnsi="Arial Narrow" w:cs="Arial"/>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03B30F4F" w14:textId="77777777" w:rsidR="009B5BC0" w:rsidRPr="00CC7D76" w:rsidRDefault="009B5BC0" w:rsidP="00963DE7">
            <w:pPr>
              <w:spacing w:line="276" w:lineRule="auto"/>
              <w:rPr>
                <w:rFonts w:ascii="Arial Narrow" w:hAnsi="Arial Narrow" w:cs="Arial"/>
                <w:sz w:val="24"/>
                <w:szCs w:val="24"/>
              </w:rPr>
            </w:pPr>
          </w:p>
        </w:tc>
      </w:tr>
      <w:tr w:rsidR="009B5BC0" w:rsidRPr="00CC7D76" w14:paraId="3A67B762" w14:textId="77777777" w:rsidTr="00963DE7">
        <w:trPr>
          <w:trHeight w:val="283"/>
        </w:trPr>
        <w:tc>
          <w:tcPr>
            <w:tcW w:w="1814" w:type="dxa"/>
            <w:tcBorders>
              <w:top w:val="single" w:sz="4" w:space="0" w:color="auto"/>
              <w:left w:val="single" w:sz="4" w:space="0" w:color="auto"/>
              <w:bottom w:val="single" w:sz="4" w:space="0" w:color="auto"/>
              <w:right w:val="single" w:sz="4" w:space="0" w:color="auto"/>
            </w:tcBorders>
            <w:vAlign w:val="center"/>
          </w:tcPr>
          <w:p w14:paraId="603ACF01" w14:textId="77777777" w:rsidR="009B5BC0" w:rsidRPr="00CC7D76" w:rsidRDefault="009B5BC0" w:rsidP="00963DE7">
            <w:pPr>
              <w:spacing w:line="276" w:lineRule="auto"/>
              <w:rPr>
                <w:rFonts w:ascii="Arial Narrow" w:hAnsi="Arial Narrow" w:cs="Arial"/>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4B243CCB" w14:textId="77777777" w:rsidR="009B5BC0" w:rsidRPr="00CC7D76" w:rsidRDefault="009B5BC0" w:rsidP="00963DE7">
            <w:pPr>
              <w:spacing w:line="276" w:lineRule="auto"/>
              <w:rPr>
                <w:rFonts w:ascii="Arial Narrow" w:hAnsi="Arial Narrow" w:cs="Arial"/>
                <w:sz w:val="24"/>
                <w:szCs w:val="24"/>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483D1302" w14:textId="77777777" w:rsidR="009B5BC0" w:rsidRPr="00CC7D76" w:rsidRDefault="009B5BC0" w:rsidP="00963DE7">
            <w:pPr>
              <w:spacing w:line="276" w:lineRule="auto"/>
              <w:rPr>
                <w:rFonts w:ascii="Arial Narrow" w:hAnsi="Arial Narrow"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A0F16B4" w14:textId="77777777" w:rsidR="009B5BC0" w:rsidRPr="00CC7D76" w:rsidRDefault="009B5BC0" w:rsidP="00963DE7">
            <w:pPr>
              <w:spacing w:line="276" w:lineRule="auto"/>
              <w:rPr>
                <w:rFonts w:ascii="Arial Narrow" w:hAnsi="Arial Narrow" w:cs="Arial"/>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5FE6F591" w14:textId="77777777" w:rsidR="009B5BC0" w:rsidRPr="00CC7D76" w:rsidRDefault="009B5BC0" w:rsidP="00963DE7">
            <w:pPr>
              <w:spacing w:line="276" w:lineRule="auto"/>
              <w:rPr>
                <w:rFonts w:ascii="Arial Narrow" w:hAnsi="Arial Narrow" w:cs="Arial"/>
                <w:sz w:val="24"/>
                <w:szCs w:val="24"/>
              </w:rPr>
            </w:pPr>
          </w:p>
        </w:tc>
      </w:tr>
    </w:tbl>
    <w:p w14:paraId="37F3002C" w14:textId="77777777" w:rsidR="009B5BC0" w:rsidRPr="00CC7D76" w:rsidRDefault="009B5BC0" w:rsidP="009B5BC0">
      <w:pPr>
        <w:pStyle w:val="Default"/>
        <w:spacing w:line="276" w:lineRule="auto"/>
        <w:jc w:val="both"/>
        <w:rPr>
          <w:rFonts w:ascii="Arial Narrow" w:hAnsi="Arial Narrow" w:cs="Arial"/>
          <w:color w:val="auto"/>
        </w:rPr>
      </w:pPr>
    </w:p>
    <w:p w14:paraId="005A5C19" w14:textId="77777777"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Formation</w:t>
      </w:r>
      <w:r w:rsidRPr="00CC7D76">
        <w:rPr>
          <w:rFonts w:ascii="Arial Narrow" w:hAnsi="Arial Narrow" w:cs="Arial"/>
          <w:color w:val="auto"/>
        </w:rPr>
        <w:t> :</w:t>
      </w:r>
    </w:p>
    <w:p w14:paraId="258BE2D5" w14:textId="77777777" w:rsidR="009B5BC0" w:rsidRPr="00CC7D76" w:rsidRDefault="009B5BC0" w:rsidP="009B5BC0">
      <w:pPr>
        <w:pStyle w:val="Default"/>
        <w:spacing w:line="276" w:lineRule="auto"/>
        <w:jc w:val="both"/>
        <w:rPr>
          <w:rFonts w:ascii="Arial Narrow" w:hAnsi="Arial Narrow" w:cs="Arial"/>
          <w:color w:val="auto"/>
        </w:rPr>
      </w:pPr>
      <w:r w:rsidRPr="00CC7D76">
        <w:rPr>
          <w:rFonts w:ascii="Arial Narrow" w:hAnsi="Arial Narrow" w:cs="Arial"/>
          <w:color w:val="auto"/>
        </w:rPr>
        <w:t>Citer les diplômes et éventuellement les certificats obtenus en commençant par les plus récents. Indiquer brièvement les établissements universitaires et les institutions d’enseignement spécialisés fréquentés avec le nom exact de l’établissement (éviter les abréviations).</w:t>
      </w:r>
    </w:p>
    <w:p w14:paraId="0289BE41" w14:textId="77777777" w:rsidR="009B5BC0" w:rsidRPr="00CC7D76" w:rsidRDefault="009B5BC0" w:rsidP="009B5BC0">
      <w:pPr>
        <w:pStyle w:val="Default"/>
        <w:spacing w:line="276" w:lineRule="auto"/>
        <w:jc w:val="both"/>
        <w:rPr>
          <w:rFonts w:ascii="Arial Narrow" w:hAnsi="Arial Narrow" w:cs="Arial"/>
          <w:color w:val="auto"/>
        </w:rPr>
      </w:pPr>
    </w:p>
    <w:p w14:paraId="7954804D" w14:textId="77777777"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Expérience professionnelle</w:t>
      </w:r>
      <w:r w:rsidRPr="00CC7D76">
        <w:rPr>
          <w:rFonts w:ascii="Arial Narrow" w:hAnsi="Arial Narrow" w:cs="Arial"/>
          <w:color w:val="auto"/>
        </w:rPr>
        <w:t> :</w:t>
      </w:r>
    </w:p>
    <w:p w14:paraId="39CB0F20" w14:textId="77777777" w:rsidR="009B5BC0" w:rsidRPr="00CC7D76" w:rsidRDefault="009B5BC0" w:rsidP="009B5BC0">
      <w:pPr>
        <w:pStyle w:val="Default"/>
        <w:spacing w:line="276" w:lineRule="auto"/>
        <w:jc w:val="both"/>
        <w:rPr>
          <w:rFonts w:ascii="Arial Narrow" w:hAnsi="Arial Narrow" w:cs="Arial"/>
          <w:color w:val="auto"/>
        </w:rPr>
      </w:pPr>
      <w:r w:rsidRPr="00CC7D76">
        <w:rPr>
          <w:rFonts w:ascii="Arial Narrow" w:hAnsi="Arial Narrow" w:cs="Arial"/>
          <w:color w:val="auto"/>
        </w:rPr>
        <w:t>Indiquer les différents emplois et postes occupés par l’expert ayant un rapport direct avec l’objet de la présente consultation, en précisant les dates, le nom des employeurs successifs, le titre de la fonction assumée, le nombre d’année d’expérience et le lieu d’emploi. Pour les dix dernières années, indiquer également les activités exercées et, le cas échéant, les références du client.</w:t>
      </w:r>
    </w:p>
    <w:p w14:paraId="3E10007D" w14:textId="77777777" w:rsidR="009B5BC0" w:rsidRPr="00CC7D76" w:rsidRDefault="009B5BC0" w:rsidP="009B5BC0">
      <w:pPr>
        <w:spacing w:line="276" w:lineRule="auto"/>
        <w:rPr>
          <w:rFonts w:ascii="Arial Narrow" w:hAnsi="Arial Narrow" w:cs="Arial"/>
          <w:sz w:val="24"/>
          <w:szCs w:val="24"/>
        </w:rPr>
      </w:pPr>
    </w:p>
    <w:p w14:paraId="06EF884A" w14:textId="77777777" w:rsidR="009B5BC0" w:rsidRPr="00CC7D76" w:rsidRDefault="009B5BC0" w:rsidP="00452779">
      <w:pPr>
        <w:pStyle w:val="Default"/>
        <w:numPr>
          <w:ilvl w:val="0"/>
          <w:numId w:val="35"/>
        </w:numPr>
        <w:spacing w:line="276" w:lineRule="auto"/>
        <w:jc w:val="both"/>
        <w:rPr>
          <w:rFonts w:ascii="Arial Narrow" w:hAnsi="Arial Narrow" w:cs="Arial"/>
          <w:color w:val="auto"/>
        </w:rPr>
      </w:pPr>
      <w:r w:rsidRPr="00CC7D76">
        <w:rPr>
          <w:rFonts w:ascii="Arial Narrow" w:hAnsi="Arial Narrow" w:cs="Arial"/>
          <w:color w:val="auto"/>
          <w:u w:val="single"/>
        </w:rPr>
        <w:t>Langues</w:t>
      </w:r>
      <w:r w:rsidRPr="00CC7D76">
        <w:rPr>
          <w:rFonts w:ascii="Arial Narrow" w:hAnsi="Arial Narrow" w:cs="Arial"/>
          <w:color w:val="auto"/>
        </w:rPr>
        <w:t> :</w:t>
      </w:r>
    </w:p>
    <w:p w14:paraId="2E4C404C" w14:textId="77777777" w:rsidR="009B5BC0" w:rsidRDefault="009B5BC0" w:rsidP="009B5BC0">
      <w:pPr>
        <w:spacing w:line="276" w:lineRule="auto"/>
        <w:ind w:right="504"/>
        <w:jc w:val="both"/>
        <w:rPr>
          <w:rFonts w:ascii="Arial Narrow" w:hAnsi="Arial Narrow" w:cs="Arial"/>
          <w:sz w:val="24"/>
          <w:szCs w:val="24"/>
        </w:rPr>
      </w:pPr>
      <w:r w:rsidRPr="00CC7D76">
        <w:rPr>
          <w:rFonts w:ascii="Arial Narrow" w:hAnsi="Arial Narrow" w:cs="Arial"/>
          <w:sz w:val="24"/>
          <w:szCs w:val="24"/>
        </w:rPr>
        <w:t>Indiquer le niveau de compétence dans chaque langue pour parler, lire et écrire par les appréciations « bon », « moyen », ou « faible ».</w:t>
      </w:r>
    </w:p>
    <w:p w14:paraId="58F8BCA1" w14:textId="4EF173D5" w:rsidR="00477A51" w:rsidRPr="00E850EC" w:rsidRDefault="00477A51" w:rsidP="00477A51">
      <w:pPr>
        <w:spacing w:line="276" w:lineRule="auto"/>
        <w:jc w:val="center"/>
        <w:rPr>
          <w:rFonts w:ascii="Arial Narrow" w:hAnsi="Arial Narrow" w:cs="Arial"/>
          <w:b/>
          <w:bCs/>
          <w:sz w:val="24"/>
          <w:szCs w:val="24"/>
        </w:rPr>
      </w:pPr>
      <w:r w:rsidRPr="00E850EC">
        <w:rPr>
          <w:rFonts w:ascii="Arial Narrow" w:hAnsi="Arial Narrow" w:cs="Arial"/>
          <w:b/>
          <w:bCs/>
          <w:sz w:val="24"/>
          <w:szCs w:val="24"/>
        </w:rPr>
        <w:t>Date</w:t>
      </w:r>
      <w:r w:rsidR="000B4F5D" w:rsidRPr="00E850EC">
        <w:rPr>
          <w:rFonts w:ascii="Arial Narrow" w:hAnsi="Arial Narrow" w:cs="Arial"/>
          <w:b/>
          <w:bCs/>
          <w:sz w:val="24"/>
          <w:szCs w:val="24"/>
        </w:rPr>
        <w:t xml:space="preserve"> </w:t>
      </w:r>
      <w:r w:rsidR="00E850EC" w:rsidRPr="00E850EC">
        <w:rPr>
          <w:rFonts w:ascii="Arial Narrow" w:hAnsi="Arial Narrow" w:cs="Arial"/>
          <w:b/>
          <w:bCs/>
          <w:sz w:val="24"/>
          <w:szCs w:val="24"/>
        </w:rPr>
        <w:t xml:space="preserve">et Signature </w:t>
      </w:r>
    </w:p>
    <w:p w14:paraId="1EE649AD" w14:textId="444F6CBF" w:rsidR="00C26242" w:rsidRPr="007043EC" w:rsidRDefault="00C26242" w:rsidP="005161CF">
      <w:pPr>
        <w:rPr>
          <w:rFonts w:ascii="Arial Narrow" w:hAnsi="Arial Narrow" w:cs="Calibri"/>
          <w:strike/>
          <w:color w:val="FF0000"/>
          <w:sz w:val="24"/>
          <w:szCs w:val="24"/>
        </w:rPr>
      </w:pPr>
    </w:p>
    <w:sectPr w:rsidR="00C26242" w:rsidRPr="007043EC" w:rsidSect="00BB49A3">
      <w:headerReference w:type="default" r:id="rId8"/>
      <w:footerReference w:type="default" r:id="rId9"/>
      <w:pgSz w:w="11906" w:h="16838"/>
      <w:pgMar w:top="1153" w:right="1417" w:bottom="1135" w:left="993"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ECB7" w14:textId="77777777" w:rsidR="00BB49A3" w:rsidRDefault="00BB49A3" w:rsidP="00F1549C">
      <w:pPr>
        <w:spacing w:after="0" w:line="240" w:lineRule="auto"/>
      </w:pPr>
      <w:r>
        <w:separator/>
      </w:r>
    </w:p>
  </w:endnote>
  <w:endnote w:type="continuationSeparator" w:id="0">
    <w:p w14:paraId="36F24A8B" w14:textId="77777777" w:rsidR="00BB49A3" w:rsidRDefault="00BB49A3" w:rsidP="00F1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tique Olive">
    <w:altName w:val="Corbel"/>
    <w:charset w:val="00"/>
    <w:family w:val="swiss"/>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T15Ct00">
    <w:panose1 w:val="00000000000000000000"/>
    <w:charset w:val="00"/>
    <w:family w:val="auto"/>
    <w:notTrueType/>
    <w:pitch w:val="default"/>
    <w:sig w:usb0="00000003" w:usb1="00000000" w:usb2="00000000" w:usb3="00000000" w:csb0="00000001" w:csb1="00000000"/>
  </w:font>
  <w:font w:name="TT150t00">
    <w:panose1 w:val="00000000000000000000"/>
    <w:charset w:val="00"/>
    <w:family w:val="auto"/>
    <w:notTrueType/>
    <w:pitch w:val="default"/>
    <w:sig w:usb0="00000003" w:usb1="00000000" w:usb2="00000000" w:usb3="00000000" w:csb0="00000001" w:csb1="00000000"/>
  </w:font>
  <w:font w:name="TimesNewRomanMTStd">
    <w:altName w:val="Times New Roman"/>
    <w:panose1 w:val="00000000000000000000"/>
    <w:charset w:val="00"/>
    <w:family w:val="roman"/>
    <w:notTrueType/>
    <w:pitch w:val="default"/>
    <w:sig w:usb0="00000003" w:usb1="00000000" w:usb2="00000000" w:usb3="00000000" w:csb0="00000001" w:csb1="00000000"/>
  </w:font>
  <w:font w:name="ErasMediumITC">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307590"/>
      <w:docPartObj>
        <w:docPartGallery w:val="Page Numbers (Bottom of Page)"/>
        <w:docPartUnique/>
      </w:docPartObj>
    </w:sdtPr>
    <w:sdtContent>
      <w:sdt>
        <w:sdtPr>
          <w:id w:val="860082579"/>
          <w:docPartObj>
            <w:docPartGallery w:val="Page Numbers (Top of Page)"/>
            <w:docPartUnique/>
          </w:docPartObj>
        </w:sdtPr>
        <w:sdtContent>
          <w:p w14:paraId="4E404069" w14:textId="11F07090" w:rsidR="002F5D6C" w:rsidRDefault="002F5D6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A31B6">
              <w:rPr>
                <w:b/>
                <w:bCs/>
                <w:noProof/>
                <w:sz w:val="24"/>
                <w:szCs w:val="24"/>
              </w:rPr>
              <w:t>19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A31B6">
              <w:rPr>
                <w:b/>
                <w:bCs/>
                <w:noProof/>
                <w:sz w:val="24"/>
                <w:szCs w:val="24"/>
              </w:rPr>
              <w:t>20</w:t>
            </w:r>
            <w:r>
              <w:rPr>
                <w:b/>
                <w:bCs/>
                <w:sz w:val="24"/>
                <w:szCs w:val="24"/>
              </w:rPr>
              <w:fldChar w:fldCharType="end"/>
            </w:r>
          </w:p>
        </w:sdtContent>
      </w:sdt>
    </w:sdtContent>
  </w:sdt>
  <w:p w14:paraId="11F3CB0C" w14:textId="77777777" w:rsidR="002F5D6C" w:rsidRDefault="002F5D6C"/>
  <w:p w14:paraId="7C8F2044" w14:textId="77777777" w:rsidR="002F5D6C" w:rsidRDefault="002F5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DF10" w14:textId="77777777" w:rsidR="00BB49A3" w:rsidRDefault="00BB49A3" w:rsidP="00F1549C">
      <w:pPr>
        <w:spacing w:after="0" w:line="240" w:lineRule="auto"/>
      </w:pPr>
      <w:r>
        <w:separator/>
      </w:r>
    </w:p>
  </w:footnote>
  <w:footnote w:type="continuationSeparator" w:id="0">
    <w:p w14:paraId="7115252A" w14:textId="77777777" w:rsidR="00BB49A3" w:rsidRDefault="00BB49A3" w:rsidP="00F1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895"/>
      <w:gridCol w:w="1254"/>
      <w:gridCol w:w="4485"/>
    </w:tblGrid>
    <w:tr w:rsidR="002F5D6C" w14:paraId="09F1111C" w14:textId="77777777" w:rsidTr="00FC797D">
      <w:trPr>
        <w:trHeight w:val="736"/>
        <w:jc w:val="center"/>
      </w:trPr>
      <w:tc>
        <w:tcPr>
          <w:tcW w:w="4895" w:type="dxa"/>
        </w:tcPr>
        <w:p w14:paraId="60112347" w14:textId="77777777" w:rsidR="002F5D6C" w:rsidRDefault="007A4A72" w:rsidP="00F1549C">
          <w:pPr>
            <w:pStyle w:val="En-tte"/>
            <w:jc w:val="center"/>
          </w:pPr>
          <w:r w:rsidRPr="006A1E3C">
            <w:rPr>
              <w:noProof/>
            </w:rPr>
            <w:drawing>
              <wp:inline distT="0" distB="0" distL="0" distR="0" wp14:anchorId="61BDF639" wp14:editId="384AD45C">
                <wp:extent cx="1384935" cy="625475"/>
                <wp:effectExtent l="0" t="0" r="5715" b="3175"/>
                <wp:docPr id="591866247" name="Image 591866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815" cy="632195"/>
                        </a:xfrm>
                        <a:prstGeom prst="rect">
                          <a:avLst/>
                        </a:prstGeom>
                        <a:noFill/>
                        <a:ln>
                          <a:noFill/>
                        </a:ln>
                      </pic:spPr>
                    </pic:pic>
                  </a:graphicData>
                </a:graphic>
              </wp:inline>
            </w:drawing>
          </w:r>
        </w:p>
        <w:p w14:paraId="0F9E07A3" w14:textId="24977706" w:rsidR="00877C53" w:rsidRDefault="00877C53" w:rsidP="00F1549C">
          <w:pPr>
            <w:pStyle w:val="En-tte"/>
            <w:jc w:val="center"/>
          </w:pPr>
        </w:p>
      </w:tc>
      <w:tc>
        <w:tcPr>
          <w:tcW w:w="1254" w:type="dxa"/>
        </w:tcPr>
        <w:p w14:paraId="3C97BB47" w14:textId="13B59D9F" w:rsidR="002F5D6C" w:rsidRDefault="002F5D6C" w:rsidP="00F1549C">
          <w:pPr>
            <w:pStyle w:val="En-tte"/>
            <w:jc w:val="center"/>
          </w:pPr>
        </w:p>
      </w:tc>
      <w:tc>
        <w:tcPr>
          <w:tcW w:w="4485" w:type="dxa"/>
        </w:tcPr>
        <w:p w14:paraId="23F85C13" w14:textId="713F8754" w:rsidR="002F5D6C" w:rsidRPr="00C03FC5" w:rsidRDefault="0065379F" w:rsidP="0065379F">
          <w:pPr>
            <w:pStyle w:val="En-tte"/>
            <w:tabs>
              <w:tab w:val="left" w:pos="708"/>
            </w:tabs>
            <w:spacing w:line="276" w:lineRule="auto"/>
            <w:jc w:val="center"/>
            <w:rPr>
              <w:rFonts w:ascii="Arial Narrow" w:hAnsi="Arial Narrow"/>
            </w:rPr>
          </w:pPr>
          <w:r>
            <w:rPr>
              <w:noProof/>
            </w:rPr>
            <w:drawing>
              <wp:inline distT="0" distB="0" distL="0" distR="0" wp14:anchorId="2D379F9F" wp14:editId="026EB72D">
                <wp:extent cx="1581144" cy="669925"/>
                <wp:effectExtent l="0" t="0" r="635" b="0"/>
                <wp:docPr id="95348264" name="Image 9534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762456" name=""/>
                        <pic:cNvPicPr/>
                      </pic:nvPicPr>
                      <pic:blipFill>
                        <a:blip r:embed="rId2"/>
                        <a:stretch>
                          <a:fillRect/>
                        </a:stretch>
                      </pic:blipFill>
                      <pic:spPr>
                        <a:xfrm>
                          <a:off x="0" y="0"/>
                          <a:ext cx="1614598" cy="684099"/>
                        </a:xfrm>
                        <a:prstGeom prst="rect">
                          <a:avLst/>
                        </a:prstGeom>
                      </pic:spPr>
                    </pic:pic>
                  </a:graphicData>
                </a:graphic>
              </wp:inline>
            </w:drawing>
          </w:r>
        </w:p>
      </w:tc>
    </w:tr>
  </w:tbl>
  <w:p w14:paraId="5F6E1777" w14:textId="77777777" w:rsidR="00FC797D" w:rsidRDefault="00FC797D" w:rsidP="00FC797D">
    <w:pPr>
      <w:tabs>
        <w:tab w:val="left" w:pos="19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1E02166"/>
    <w:lvl w:ilvl="0">
      <w:start w:val="1"/>
      <w:numFmt w:val="decimal"/>
      <w:pStyle w:val="Listenumros3"/>
      <w:lvlText w:val="%1-"/>
      <w:lvlJc w:val="left"/>
      <w:pPr>
        <w:tabs>
          <w:tab w:val="num" w:pos="900"/>
        </w:tabs>
        <w:ind w:left="597" w:hanging="57"/>
      </w:pPr>
      <w:rPr>
        <w:rFonts w:hint="default"/>
      </w:rPr>
    </w:lvl>
  </w:abstractNum>
  <w:abstractNum w:abstractNumId="1" w15:restartNumberingAfterBreak="0">
    <w:nsid w:val="FFFFFF83"/>
    <w:multiLevelType w:val="singleLevel"/>
    <w:tmpl w:val="D8F00D64"/>
    <w:lvl w:ilvl="0">
      <w:start w:val="1"/>
      <w:numFmt w:val="bullet"/>
      <w:pStyle w:val="Listepuces2"/>
      <w:lvlText w:val="-"/>
      <w:lvlJc w:val="left"/>
      <w:pPr>
        <w:tabs>
          <w:tab w:val="num" w:pos="623"/>
        </w:tabs>
        <w:ind w:left="623" w:hanging="340"/>
      </w:pPr>
      <w:rPr>
        <w:rFonts w:ascii="9999999" w:hAnsi="9999999" w:cs="Courier New" w:hint="default"/>
      </w:rPr>
    </w:lvl>
  </w:abstractNum>
  <w:abstractNum w:abstractNumId="2" w15:restartNumberingAfterBreak="0">
    <w:nsid w:val="048E67D3"/>
    <w:multiLevelType w:val="hybridMultilevel"/>
    <w:tmpl w:val="49106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B823CB"/>
    <w:multiLevelType w:val="hybridMultilevel"/>
    <w:tmpl w:val="B43E1B3A"/>
    <w:lvl w:ilvl="0" w:tplc="2828D8EC">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85F4CB3"/>
    <w:multiLevelType w:val="hybridMultilevel"/>
    <w:tmpl w:val="A2007C92"/>
    <w:lvl w:ilvl="0" w:tplc="380C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8696460"/>
    <w:multiLevelType w:val="hybridMultilevel"/>
    <w:tmpl w:val="6C2A23FE"/>
    <w:lvl w:ilvl="0" w:tplc="366E8DBA">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814447"/>
    <w:multiLevelType w:val="hybridMultilevel"/>
    <w:tmpl w:val="25905ECE"/>
    <w:lvl w:ilvl="0" w:tplc="7A8826C2">
      <w:start w:val="1"/>
      <w:numFmt w:val="bullet"/>
      <w:lvlText w:val=""/>
      <w:lvlJc w:val="left"/>
      <w:pPr>
        <w:ind w:left="1763" w:hanging="360"/>
      </w:pPr>
      <w:rPr>
        <w:rFonts w:ascii="Wingdings" w:eastAsia="Wingdings" w:hAnsi="Wingdings" w:hint="default"/>
        <w:sz w:val="24"/>
        <w:szCs w:val="24"/>
      </w:rPr>
    </w:lvl>
    <w:lvl w:ilvl="1" w:tplc="6D8048B8">
      <w:start w:val="1"/>
      <w:numFmt w:val="bullet"/>
      <w:lvlText w:val="•"/>
      <w:lvlJc w:val="left"/>
      <w:pPr>
        <w:ind w:left="2665" w:hanging="360"/>
      </w:pPr>
    </w:lvl>
    <w:lvl w:ilvl="2" w:tplc="2A6A9426">
      <w:start w:val="1"/>
      <w:numFmt w:val="bullet"/>
      <w:lvlText w:val="•"/>
      <w:lvlJc w:val="left"/>
      <w:pPr>
        <w:ind w:left="3568" w:hanging="360"/>
      </w:pPr>
    </w:lvl>
    <w:lvl w:ilvl="3" w:tplc="F0B4E490">
      <w:start w:val="1"/>
      <w:numFmt w:val="bullet"/>
      <w:lvlText w:val="•"/>
      <w:lvlJc w:val="left"/>
      <w:pPr>
        <w:ind w:left="4470" w:hanging="360"/>
      </w:pPr>
    </w:lvl>
    <w:lvl w:ilvl="4" w:tplc="FEA6F198">
      <w:start w:val="1"/>
      <w:numFmt w:val="bullet"/>
      <w:lvlText w:val="•"/>
      <w:lvlJc w:val="left"/>
      <w:pPr>
        <w:ind w:left="5372" w:hanging="360"/>
      </w:pPr>
    </w:lvl>
    <w:lvl w:ilvl="5" w:tplc="D2F22D54">
      <w:start w:val="1"/>
      <w:numFmt w:val="bullet"/>
      <w:lvlText w:val="•"/>
      <w:lvlJc w:val="left"/>
      <w:pPr>
        <w:ind w:left="6275" w:hanging="360"/>
      </w:pPr>
    </w:lvl>
    <w:lvl w:ilvl="6" w:tplc="6A0483FA">
      <w:start w:val="1"/>
      <w:numFmt w:val="bullet"/>
      <w:lvlText w:val="•"/>
      <w:lvlJc w:val="left"/>
      <w:pPr>
        <w:ind w:left="7177" w:hanging="360"/>
      </w:pPr>
    </w:lvl>
    <w:lvl w:ilvl="7" w:tplc="91C0F87E">
      <w:start w:val="1"/>
      <w:numFmt w:val="bullet"/>
      <w:lvlText w:val="•"/>
      <w:lvlJc w:val="left"/>
      <w:pPr>
        <w:ind w:left="8079" w:hanging="360"/>
      </w:pPr>
    </w:lvl>
    <w:lvl w:ilvl="8" w:tplc="BC547160">
      <w:start w:val="1"/>
      <w:numFmt w:val="bullet"/>
      <w:lvlText w:val="•"/>
      <w:lvlJc w:val="left"/>
      <w:pPr>
        <w:ind w:left="8981" w:hanging="360"/>
      </w:pPr>
    </w:lvl>
  </w:abstractNum>
  <w:abstractNum w:abstractNumId="7" w15:restartNumberingAfterBreak="0">
    <w:nsid w:val="09FB11B5"/>
    <w:multiLevelType w:val="hybridMultilevel"/>
    <w:tmpl w:val="FECEE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1E63ED"/>
    <w:multiLevelType w:val="hybridMultilevel"/>
    <w:tmpl w:val="D61CA5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0A3679F6"/>
    <w:multiLevelType w:val="hybridMultilevel"/>
    <w:tmpl w:val="5C221488"/>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B1261B8"/>
    <w:multiLevelType w:val="hybridMultilevel"/>
    <w:tmpl w:val="347E3B12"/>
    <w:lvl w:ilvl="0" w:tplc="35789256">
      <w:start w:val="1"/>
      <w:numFmt w:val="upperLetter"/>
      <w:lvlText w:val="%1."/>
      <w:lvlJc w:val="left"/>
      <w:pPr>
        <w:ind w:left="720" w:hanging="360"/>
      </w:pPr>
      <w:rPr>
        <w:rFonts w:cs="Times New Roman"/>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0B7F4838"/>
    <w:multiLevelType w:val="hybridMultilevel"/>
    <w:tmpl w:val="7A5208FC"/>
    <w:lvl w:ilvl="0" w:tplc="380C000B">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2" w15:restartNumberingAfterBreak="0">
    <w:nsid w:val="0C136F32"/>
    <w:multiLevelType w:val="hybridMultilevel"/>
    <w:tmpl w:val="457AB230"/>
    <w:lvl w:ilvl="0" w:tplc="696270EE">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F7D58B9"/>
    <w:multiLevelType w:val="hybridMultilevel"/>
    <w:tmpl w:val="D54C70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09B3E85"/>
    <w:multiLevelType w:val="hybridMultilevel"/>
    <w:tmpl w:val="8CA06C80"/>
    <w:lvl w:ilvl="0" w:tplc="040C000F">
      <w:start w:val="1"/>
      <w:numFmt w:val="decimal"/>
      <w:lvlText w:val="%1."/>
      <w:lvlJc w:val="left"/>
      <w:pPr>
        <w:ind w:left="720" w:hanging="360"/>
      </w:pPr>
      <w:rPr>
        <w:rFonts w:cs="Times New Roman" w:hint="default"/>
        <w:b/>
        <w:bCs/>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3C8244C"/>
    <w:multiLevelType w:val="hybridMultilevel"/>
    <w:tmpl w:val="DA7A3B54"/>
    <w:lvl w:ilvl="0" w:tplc="66CE7508">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4BC24CF"/>
    <w:multiLevelType w:val="hybridMultilevel"/>
    <w:tmpl w:val="C7C6764C"/>
    <w:lvl w:ilvl="0" w:tplc="C02A827A">
      <w:start w:val="1"/>
      <w:numFmt w:val="decimal"/>
      <w:lvlText w:val="%1."/>
      <w:lvlJc w:val="left"/>
      <w:pPr>
        <w:ind w:left="720" w:hanging="360"/>
      </w:pPr>
      <w:rPr>
        <w:rFonts w:cs="Times New Roman"/>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17221FF2"/>
    <w:multiLevelType w:val="hybridMultilevel"/>
    <w:tmpl w:val="79A66830"/>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8" w15:restartNumberingAfterBreak="0">
    <w:nsid w:val="18E675BD"/>
    <w:multiLevelType w:val="hybridMultilevel"/>
    <w:tmpl w:val="3BD23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9173925"/>
    <w:multiLevelType w:val="hybridMultilevel"/>
    <w:tmpl w:val="FA5E8DBC"/>
    <w:lvl w:ilvl="0" w:tplc="040C0017">
      <w:start w:val="1"/>
      <w:numFmt w:val="lowerLetter"/>
      <w:lvlText w:val="%1)"/>
      <w:lvlJc w:val="left"/>
      <w:pPr>
        <w:ind w:left="720" w:hanging="360"/>
      </w:pPr>
      <w:rPr>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1E8A3A36"/>
    <w:multiLevelType w:val="multilevel"/>
    <w:tmpl w:val="40A44CE8"/>
    <w:styleLink w:val="Style1"/>
    <w:lvl w:ilvl="0">
      <w:start w:val="1"/>
      <w:numFmt w:val="decimal"/>
      <w:lvlText w:val="Article %1."/>
      <w:lvlJc w:val="left"/>
      <w:pPr>
        <w:ind w:left="0" w:firstLine="0"/>
      </w:pPr>
      <w:rPr>
        <w:rFonts w:hint="default"/>
        <w:sz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20E9341C"/>
    <w:multiLevelType w:val="hybridMultilevel"/>
    <w:tmpl w:val="AE64A538"/>
    <w:lvl w:ilvl="0" w:tplc="C972B65A">
      <w:start w:val="1"/>
      <w:numFmt w:val="bullet"/>
      <w:lvlText w:val="-"/>
      <w:lvlJc w:val="left"/>
      <w:pPr>
        <w:ind w:left="1096" w:hanging="120"/>
      </w:pPr>
      <w:rPr>
        <w:rFonts w:ascii="Arial Narrow" w:eastAsia="Arial Narrow" w:hAnsi="Arial Narrow" w:hint="default"/>
        <w:w w:val="99"/>
        <w:sz w:val="24"/>
        <w:szCs w:val="24"/>
      </w:rPr>
    </w:lvl>
    <w:lvl w:ilvl="1" w:tplc="4D901670">
      <w:start w:val="1"/>
      <w:numFmt w:val="bullet"/>
      <w:lvlText w:val=""/>
      <w:lvlJc w:val="left"/>
      <w:pPr>
        <w:ind w:left="2762" w:hanging="360"/>
      </w:pPr>
      <w:rPr>
        <w:rFonts w:ascii="Symbol" w:eastAsia="Symbol" w:hAnsi="Symbol" w:hint="default"/>
        <w:sz w:val="24"/>
        <w:szCs w:val="24"/>
      </w:rPr>
    </w:lvl>
    <w:lvl w:ilvl="2" w:tplc="17A43672">
      <w:start w:val="1"/>
      <w:numFmt w:val="bullet"/>
      <w:lvlText w:val="•"/>
      <w:lvlJc w:val="left"/>
      <w:pPr>
        <w:ind w:left="3653" w:hanging="360"/>
      </w:pPr>
    </w:lvl>
    <w:lvl w:ilvl="3" w:tplc="0D5C06A2">
      <w:start w:val="1"/>
      <w:numFmt w:val="bullet"/>
      <w:lvlText w:val="•"/>
      <w:lvlJc w:val="left"/>
      <w:pPr>
        <w:ind w:left="4545" w:hanging="360"/>
      </w:pPr>
    </w:lvl>
    <w:lvl w:ilvl="4" w:tplc="BD4CBB74">
      <w:start w:val="1"/>
      <w:numFmt w:val="bullet"/>
      <w:lvlText w:val="•"/>
      <w:lvlJc w:val="left"/>
      <w:pPr>
        <w:ind w:left="5436" w:hanging="360"/>
      </w:pPr>
    </w:lvl>
    <w:lvl w:ilvl="5" w:tplc="E7DEF73A">
      <w:start w:val="1"/>
      <w:numFmt w:val="bullet"/>
      <w:lvlText w:val="•"/>
      <w:lvlJc w:val="left"/>
      <w:pPr>
        <w:ind w:left="6328" w:hanging="360"/>
      </w:pPr>
    </w:lvl>
    <w:lvl w:ilvl="6" w:tplc="1D50E8FA">
      <w:start w:val="1"/>
      <w:numFmt w:val="bullet"/>
      <w:lvlText w:val="•"/>
      <w:lvlJc w:val="left"/>
      <w:pPr>
        <w:ind w:left="7220" w:hanging="360"/>
      </w:pPr>
    </w:lvl>
    <w:lvl w:ilvl="7" w:tplc="65725E20">
      <w:start w:val="1"/>
      <w:numFmt w:val="bullet"/>
      <w:lvlText w:val="•"/>
      <w:lvlJc w:val="left"/>
      <w:pPr>
        <w:ind w:left="8111" w:hanging="360"/>
      </w:pPr>
    </w:lvl>
    <w:lvl w:ilvl="8" w:tplc="76E6EB42">
      <w:start w:val="1"/>
      <w:numFmt w:val="bullet"/>
      <w:lvlText w:val="•"/>
      <w:lvlJc w:val="left"/>
      <w:pPr>
        <w:ind w:left="9003" w:hanging="360"/>
      </w:pPr>
    </w:lvl>
  </w:abstractNum>
  <w:abstractNum w:abstractNumId="22" w15:restartNumberingAfterBreak="0">
    <w:nsid w:val="23785E99"/>
    <w:multiLevelType w:val="hybridMultilevel"/>
    <w:tmpl w:val="B6D6B506"/>
    <w:lvl w:ilvl="0" w:tplc="493AC052">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AD61BC5"/>
    <w:multiLevelType w:val="hybridMultilevel"/>
    <w:tmpl w:val="FD6A6AC8"/>
    <w:lvl w:ilvl="0" w:tplc="F050F26E">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2BC60F15"/>
    <w:multiLevelType w:val="hybridMultilevel"/>
    <w:tmpl w:val="99B2C8E8"/>
    <w:lvl w:ilvl="0" w:tplc="380C000B">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5" w15:restartNumberingAfterBreak="0">
    <w:nsid w:val="2D89128E"/>
    <w:multiLevelType w:val="singleLevel"/>
    <w:tmpl w:val="CE5AE8D6"/>
    <w:lvl w:ilvl="0">
      <w:start w:val="1"/>
      <w:numFmt w:val="lowerLetter"/>
      <w:lvlText w:val="%1-"/>
      <w:lvlJc w:val="left"/>
      <w:pPr>
        <w:tabs>
          <w:tab w:val="num" w:pos="1065"/>
        </w:tabs>
        <w:ind w:left="1065" w:hanging="360"/>
      </w:pPr>
      <w:rPr>
        <w:rFonts w:cs="Times New Roman" w:hint="default"/>
        <w:b/>
        <w:bCs/>
      </w:rPr>
    </w:lvl>
  </w:abstractNum>
  <w:abstractNum w:abstractNumId="26" w15:restartNumberingAfterBreak="0">
    <w:nsid w:val="2E0535F4"/>
    <w:multiLevelType w:val="hybridMultilevel"/>
    <w:tmpl w:val="3A58C1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2FBB6099"/>
    <w:multiLevelType w:val="hybridMultilevel"/>
    <w:tmpl w:val="075460A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2FE10DE0"/>
    <w:multiLevelType w:val="hybridMultilevel"/>
    <w:tmpl w:val="D5B049E6"/>
    <w:lvl w:ilvl="0" w:tplc="FFFFFFFF">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0100B0D"/>
    <w:multiLevelType w:val="hybridMultilevel"/>
    <w:tmpl w:val="709ED5D6"/>
    <w:lvl w:ilvl="0" w:tplc="5BBCC3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79B6DEA"/>
    <w:multiLevelType w:val="hybridMultilevel"/>
    <w:tmpl w:val="04162528"/>
    <w:lvl w:ilvl="0" w:tplc="FFFFFFFF">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7AA36EC"/>
    <w:multiLevelType w:val="hybridMultilevel"/>
    <w:tmpl w:val="58064078"/>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BEC1FF3"/>
    <w:multiLevelType w:val="hybridMultilevel"/>
    <w:tmpl w:val="CCFA3352"/>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3" w15:restartNumberingAfterBreak="0">
    <w:nsid w:val="3E667CEB"/>
    <w:multiLevelType w:val="hybridMultilevel"/>
    <w:tmpl w:val="1304DF46"/>
    <w:lvl w:ilvl="0" w:tplc="380C000B">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4" w15:restartNumberingAfterBreak="0">
    <w:nsid w:val="3EE6395C"/>
    <w:multiLevelType w:val="hybridMultilevel"/>
    <w:tmpl w:val="95C66A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2C96D82"/>
    <w:multiLevelType w:val="hybridMultilevel"/>
    <w:tmpl w:val="A4FA83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42F9116C"/>
    <w:multiLevelType w:val="hybridMultilevel"/>
    <w:tmpl w:val="2DA43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3A60B9B"/>
    <w:multiLevelType w:val="hybridMultilevel"/>
    <w:tmpl w:val="93BE6A70"/>
    <w:lvl w:ilvl="0" w:tplc="48A43AD0">
      <w:start w:val="1"/>
      <w:numFmt w:val="decimal"/>
      <w:lvlText w:val="%1"/>
      <w:lvlJc w:val="left"/>
      <w:pPr>
        <w:ind w:left="2925" w:hanging="360"/>
      </w:pPr>
      <w:rPr>
        <w:rFonts w:hint="default"/>
      </w:rPr>
    </w:lvl>
    <w:lvl w:ilvl="1" w:tplc="040C0019" w:tentative="1">
      <w:start w:val="1"/>
      <w:numFmt w:val="lowerLetter"/>
      <w:lvlText w:val="%2."/>
      <w:lvlJc w:val="left"/>
      <w:pPr>
        <w:ind w:left="3645" w:hanging="360"/>
      </w:pPr>
    </w:lvl>
    <w:lvl w:ilvl="2" w:tplc="040C001B" w:tentative="1">
      <w:start w:val="1"/>
      <w:numFmt w:val="lowerRoman"/>
      <w:lvlText w:val="%3."/>
      <w:lvlJc w:val="right"/>
      <w:pPr>
        <w:ind w:left="4365" w:hanging="180"/>
      </w:pPr>
    </w:lvl>
    <w:lvl w:ilvl="3" w:tplc="040C000F" w:tentative="1">
      <w:start w:val="1"/>
      <w:numFmt w:val="decimal"/>
      <w:lvlText w:val="%4."/>
      <w:lvlJc w:val="left"/>
      <w:pPr>
        <w:ind w:left="5085" w:hanging="360"/>
      </w:pPr>
    </w:lvl>
    <w:lvl w:ilvl="4" w:tplc="040C0019" w:tentative="1">
      <w:start w:val="1"/>
      <w:numFmt w:val="lowerLetter"/>
      <w:lvlText w:val="%5."/>
      <w:lvlJc w:val="left"/>
      <w:pPr>
        <w:ind w:left="5805" w:hanging="360"/>
      </w:pPr>
    </w:lvl>
    <w:lvl w:ilvl="5" w:tplc="040C001B" w:tentative="1">
      <w:start w:val="1"/>
      <w:numFmt w:val="lowerRoman"/>
      <w:lvlText w:val="%6."/>
      <w:lvlJc w:val="right"/>
      <w:pPr>
        <w:ind w:left="6525" w:hanging="180"/>
      </w:pPr>
    </w:lvl>
    <w:lvl w:ilvl="6" w:tplc="040C000F" w:tentative="1">
      <w:start w:val="1"/>
      <w:numFmt w:val="decimal"/>
      <w:lvlText w:val="%7."/>
      <w:lvlJc w:val="left"/>
      <w:pPr>
        <w:ind w:left="7245" w:hanging="360"/>
      </w:pPr>
    </w:lvl>
    <w:lvl w:ilvl="7" w:tplc="040C0019" w:tentative="1">
      <w:start w:val="1"/>
      <w:numFmt w:val="lowerLetter"/>
      <w:lvlText w:val="%8."/>
      <w:lvlJc w:val="left"/>
      <w:pPr>
        <w:ind w:left="7965" w:hanging="360"/>
      </w:pPr>
    </w:lvl>
    <w:lvl w:ilvl="8" w:tplc="040C001B" w:tentative="1">
      <w:start w:val="1"/>
      <w:numFmt w:val="lowerRoman"/>
      <w:lvlText w:val="%9."/>
      <w:lvlJc w:val="right"/>
      <w:pPr>
        <w:ind w:left="8685" w:hanging="180"/>
      </w:pPr>
    </w:lvl>
  </w:abstractNum>
  <w:abstractNum w:abstractNumId="38" w15:restartNumberingAfterBreak="0">
    <w:nsid w:val="46265EAD"/>
    <w:multiLevelType w:val="hybridMultilevel"/>
    <w:tmpl w:val="256C04B8"/>
    <w:lvl w:ilvl="0" w:tplc="A6AE1308">
      <w:start w:val="32"/>
      <w:numFmt w:val="bullet"/>
      <w:lvlText w:val="-"/>
      <w:lvlJc w:val="left"/>
      <w:pPr>
        <w:ind w:left="1080" w:hanging="360"/>
      </w:pPr>
      <w:rPr>
        <w:rFonts w:ascii="Arial Narrow" w:eastAsia="Times New Roman" w:hAnsi="Arial Narrow"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39" w15:restartNumberingAfterBreak="0">
    <w:nsid w:val="4BA4132E"/>
    <w:multiLevelType w:val="hybridMultilevel"/>
    <w:tmpl w:val="DDB85F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50B2137A"/>
    <w:multiLevelType w:val="singleLevel"/>
    <w:tmpl w:val="040C0011"/>
    <w:lvl w:ilvl="0">
      <w:start w:val="1"/>
      <w:numFmt w:val="decimal"/>
      <w:lvlText w:val="%1)"/>
      <w:lvlJc w:val="left"/>
      <w:pPr>
        <w:tabs>
          <w:tab w:val="num" w:pos="360"/>
        </w:tabs>
        <w:ind w:left="360" w:hanging="360"/>
      </w:pPr>
      <w:rPr>
        <w:rFonts w:cs="Times New Roman"/>
      </w:rPr>
    </w:lvl>
  </w:abstractNum>
  <w:abstractNum w:abstractNumId="41" w15:restartNumberingAfterBreak="0">
    <w:nsid w:val="54FC7CEE"/>
    <w:multiLevelType w:val="hybridMultilevel"/>
    <w:tmpl w:val="0434B192"/>
    <w:lvl w:ilvl="0" w:tplc="B4B2B4B2">
      <w:start w:val="1"/>
      <w:numFmt w:val="upperRoman"/>
      <w:lvlText w:val="%1."/>
      <w:lvlJc w:val="right"/>
      <w:pPr>
        <w:ind w:left="720" w:hanging="360"/>
      </w:pPr>
      <w:rPr>
        <w:color w:val="auto"/>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2" w15:restartNumberingAfterBreak="0">
    <w:nsid w:val="595F4D86"/>
    <w:multiLevelType w:val="hybridMultilevel"/>
    <w:tmpl w:val="87D2019E"/>
    <w:lvl w:ilvl="0" w:tplc="380C000B">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3" w15:restartNumberingAfterBreak="0">
    <w:nsid w:val="5BB44CE4"/>
    <w:multiLevelType w:val="singleLevel"/>
    <w:tmpl w:val="2DC2D6A8"/>
    <w:lvl w:ilvl="0">
      <w:start w:val="2"/>
      <w:numFmt w:val="bullet"/>
      <w:lvlText w:val="-"/>
      <w:lvlJc w:val="left"/>
      <w:pPr>
        <w:tabs>
          <w:tab w:val="num" w:pos="720"/>
        </w:tabs>
        <w:ind w:left="720" w:hanging="360"/>
      </w:pPr>
      <w:rPr>
        <w:rFonts w:ascii="Times New Roman" w:hAnsi="Times New Roman" w:hint="default"/>
      </w:rPr>
    </w:lvl>
  </w:abstractNum>
  <w:abstractNum w:abstractNumId="44" w15:restartNumberingAfterBreak="0">
    <w:nsid w:val="5C01645E"/>
    <w:multiLevelType w:val="hybridMultilevel"/>
    <w:tmpl w:val="08340A94"/>
    <w:lvl w:ilvl="0" w:tplc="1DE2E288">
      <w:start w:val="9"/>
      <w:numFmt w:val="bullet"/>
      <w:lvlText w:val="–"/>
      <w:lvlJc w:val="left"/>
      <w:pPr>
        <w:ind w:left="720" w:hanging="360"/>
      </w:pPr>
      <w:rPr>
        <w:rFonts w:ascii="Times New Roman" w:eastAsia="Times New Roman" w:hAnsi="Times New Roman" w:cs="Times New Roman" w:hint="default"/>
      </w:rPr>
    </w:lvl>
    <w:lvl w:ilvl="1" w:tplc="02EA0298">
      <w:start w:val="1"/>
      <w:numFmt w:val="bullet"/>
      <w:lvlText w:val="-"/>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FDE2250"/>
    <w:multiLevelType w:val="multilevel"/>
    <w:tmpl w:val="68C833B2"/>
    <w:lvl w:ilvl="0">
      <w:start w:val="1"/>
      <w:numFmt w:val="decimal"/>
      <w:lvlText w:val="%1."/>
      <w:lvlJc w:val="left"/>
      <w:pPr>
        <w:tabs>
          <w:tab w:val="num" w:pos="900"/>
        </w:tabs>
        <w:ind w:left="900" w:hanging="360"/>
      </w:pPr>
      <w:rPr>
        <w:b/>
        <w:bCs/>
      </w:rPr>
    </w:lvl>
    <w:lvl w:ilvl="1">
      <w:start w:val="2"/>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340" w:hanging="1800"/>
      </w:pPr>
    </w:lvl>
  </w:abstractNum>
  <w:abstractNum w:abstractNumId="46" w15:restartNumberingAfterBreak="0">
    <w:nsid w:val="5FEE7BE8"/>
    <w:multiLevelType w:val="hybridMultilevel"/>
    <w:tmpl w:val="B2980EEC"/>
    <w:lvl w:ilvl="0" w:tplc="040C000F">
      <w:start w:val="1"/>
      <w:numFmt w:val="decimal"/>
      <w:lvlText w:val="%1."/>
      <w:lvlJc w:val="left"/>
      <w:pPr>
        <w:ind w:left="720" w:hanging="360"/>
      </w:pPr>
      <w:rPr>
        <w:rFonts w:cs="Times New Roman"/>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15:restartNumberingAfterBreak="0">
    <w:nsid w:val="6C5305AA"/>
    <w:multiLevelType w:val="hybridMultilevel"/>
    <w:tmpl w:val="B4E41230"/>
    <w:lvl w:ilvl="0" w:tplc="0B9CC660">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8" w15:restartNumberingAfterBreak="0">
    <w:nsid w:val="6EA3353C"/>
    <w:multiLevelType w:val="hybridMultilevel"/>
    <w:tmpl w:val="EB1AC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FE03D43"/>
    <w:multiLevelType w:val="hybridMultilevel"/>
    <w:tmpl w:val="C944AD82"/>
    <w:lvl w:ilvl="0" w:tplc="380C000B">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0" w15:restartNumberingAfterBreak="0">
    <w:nsid w:val="745F2308"/>
    <w:multiLevelType w:val="hybridMultilevel"/>
    <w:tmpl w:val="A7BA395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1027B4"/>
    <w:multiLevelType w:val="hybridMultilevel"/>
    <w:tmpl w:val="083E88C8"/>
    <w:lvl w:ilvl="0" w:tplc="C3F2B2CA">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958056B"/>
    <w:multiLevelType w:val="hybridMultilevel"/>
    <w:tmpl w:val="EE70B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F07736E"/>
    <w:multiLevelType w:val="hybridMultilevel"/>
    <w:tmpl w:val="3A0AF59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489515108">
    <w:abstractNumId w:val="0"/>
  </w:num>
  <w:num w:numId="2" w16cid:durableId="1349872905">
    <w:abstractNumId w:val="1"/>
  </w:num>
  <w:num w:numId="3" w16cid:durableId="1233538920">
    <w:abstractNumId w:val="20"/>
  </w:num>
  <w:num w:numId="4" w16cid:durableId="1697853742">
    <w:abstractNumId w:val="36"/>
  </w:num>
  <w:num w:numId="5" w16cid:durableId="2059471199">
    <w:abstractNumId w:val="38"/>
  </w:num>
  <w:num w:numId="6" w16cid:durableId="119079314">
    <w:abstractNumId w:val="4"/>
  </w:num>
  <w:num w:numId="7" w16cid:durableId="248582115">
    <w:abstractNumId w:val="11"/>
  </w:num>
  <w:num w:numId="8" w16cid:durableId="350573309">
    <w:abstractNumId w:val="42"/>
  </w:num>
  <w:num w:numId="9" w16cid:durableId="1841698826">
    <w:abstractNumId w:val="33"/>
  </w:num>
  <w:num w:numId="10" w16cid:durableId="1420524649">
    <w:abstractNumId w:val="24"/>
  </w:num>
  <w:num w:numId="11" w16cid:durableId="13119433">
    <w:abstractNumId w:val="49"/>
  </w:num>
  <w:num w:numId="12" w16cid:durableId="1355107838">
    <w:abstractNumId w:val="30"/>
  </w:num>
  <w:num w:numId="13" w16cid:durableId="830023749">
    <w:abstractNumId w:val="28"/>
  </w:num>
  <w:num w:numId="14" w16cid:durableId="1567446580">
    <w:abstractNumId w:val="9"/>
  </w:num>
  <w:num w:numId="15" w16cid:durableId="13457965">
    <w:abstractNumId w:val="52"/>
  </w:num>
  <w:num w:numId="16" w16cid:durableId="1319922665">
    <w:abstractNumId w:val="18"/>
  </w:num>
  <w:num w:numId="17" w16cid:durableId="1161429894">
    <w:abstractNumId w:val="31"/>
  </w:num>
  <w:num w:numId="18" w16cid:durableId="1794403808">
    <w:abstractNumId w:val="7"/>
  </w:num>
  <w:num w:numId="19" w16cid:durableId="885408497">
    <w:abstractNumId w:val="19"/>
  </w:num>
  <w:num w:numId="20" w16cid:durableId="545918290">
    <w:abstractNumId w:val="5"/>
  </w:num>
  <w:num w:numId="21" w16cid:durableId="546450436">
    <w:abstractNumId w:val="12"/>
  </w:num>
  <w:num w:numId="22" w16cid:durableId="386995410">
    <w:abstractNumId w:val="48"/>
  </w:num>
  <w:num w:numId="23" w16cid:durableId="527989257">
    <w:abstractNumId w:val="14"/>
  </w:num>
  <w:num w:numId="24" w16cid:durableId="1230268551">
    <w:abstractNumId w:val="46"/>
  </w:num>
  <w:num w:numId="25" w16cid:durableId="12513482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5367940">
    <w:abstractNumId w:val="35"/>
  </w:num>
  <w:num w:numId="27" w16cid:durableId="1599170613">
    <w:abstractNumId w:val="39"/>
  </w:num>
  <w:num w:numId="28" w16cid:durableId="1499882252">
    <w:abstractNumId w:val="8"/>
  </w:num>
  <w:num w:numId="29" w16cid:durableId="1136948938">
    <w:abstractNumId w:val="26"/>
  </w:num>
  <w:num w:numId="30" w16cid:durableId="1470973794">
    <w:abstractNumId w:val="13"/>
  </w:num>
  <w:num w:numId="31" w16cid:durableId="1925186666">
    <w:abstractNumId w:val="2"/>
  </w:num>
  <w:num w:numId="32" w16cid:durableId="1244097871">
    <w:abstractNumId w:val="15"/>
  </w:num>
  <w:num w:numId="33" w16cid:durableId="1041053913">
    <w:abstractNumId w:val="34"/>
  </w:num>
  <w:num w:numId="34" w16cid:durableId="1762021673">
    <w:abstractNumId w:val="10"/>
  </w:num>
  <w:num w:numId="35" w16cid:durableId="1698896177">
    <w:abstractNumId w:val="16"/>
  </w:num>
  <w:num w:numId="36" w16cid:durableId="170070692">
    <w:abstractNumId w:val="17"/>
  </w:num>
  <w:num w:numId="37" w16cid:durableId="1995640003">
    <w:abstractNumId w:val="41"/>
  </w:num>
  <w:num w:numId="38" w16cid:durableId="299113771">
    <w:abstractNumId w:val="32"/>
  </w:num>
  <w:num w:numId="39" w16cid:durableId="1095905913">
    <w:abstractNumId w:val="45"/>
  </w:num>
  <w:num w:numId="40" w16cid:durableId="1148518528">
    <w:abstractNumId w:val="29"/>
  </w:num>
  <w:num w:numId="41" w16cid:durableId="120728089">
    <w:abstractNumId w:val="50"/>
  </w:num>
  <w:num w:numId="42" w16cid:durableId="1051811608">
    <w:abstractNumId w:val="27"/>
  </w:num>
  <w:num w:numId="43" w16cid:durableId="131096844">
    <w:abstractNumId w:val="21"/>
  </w:num>
  <w:num w:numId="44" w16cid:durableId="1568999234">
    <w:abstractNumId w:val="37"/>
  </w:num>
  <w:num w:numId="45" w16cid:durableId="1058893733">
    <w:abstractNumId w:val="40"/>
    <w:lvlOverride w:ilvl="0">
      <w:startOverride w:val="1"/>
    </w:lvlOverride>
  </w:num>
  <w:num w:numId="46" w16cid:durableId="765150770">
    <w:abstractNumId w:val="43"/>
  </w:num>
  <w:num w:numId="47" w16cid:durableId="626743539">
    <w:abstractNumId w:val="23"/>
  </w:num>
  <w:num w:numId="48" w16cid:durableId="940184216">
    <w:abstractNumId w:val="44"/>
  </w:num>
  <w:num w:numId="49" w16cid:durableId="1294091452">
    <w:abstractNumId w:val="51"/>
  </w:num>
  <w:num w:numId="50" w16cid:durableId="138227892">
    <w:abstractNumId w:val="3"/>
  </w:num>
  <w:num w:numId="51" w16cid:durableId="1847211295">
    <w:abstractNumId w:val="22"/>
  </w:num>
  <w:num w:numId="52" w16cid:durableId="1511021148">
    <w:abstractNumId w:val="6"/>
  </w:num>
  <w:num w:numId="53" w16cid:durableId="573902701">
    <w:abstractNumId w:val="53"/>
  </w:num>
  <w:num w:numId="54" w16cid:durableId="1315798780">
    <w:abstractNumId w:val="2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9C"/>
    <w:rsid w:val="00003C03"/>
    <w:rsid w:val="00004FC1"/>
    <w:rsid w:val="00006DD8"/>
    <w:rsid w:val="0001081F"/>
    <w:rsid w:val="00010AAB"/>
    <w:rsid w:val="000111BA"/>
    <w:rsid w:val="000112A9"/>
    <w:rsid w:val="0001131D"/>
    <w:rsid w:val="00013563"/>
    <w:rsid w:val="00013EE3"/>
    <w:rsid w:val="00015145"/>
    <w:rsid w:val="00020C5D"/>
    <w:rsid w:val="00021DF4"/>
    <w:rsid w:val="00022C6B"/>
    <w:rsid w:val="00024622"/>
    <w:rsid w:val="00024A77"/>
    <w:rsid w:val="00026C27"/>
    <w:rsid w:val="00030103"/>
    <w:rsid w:val="000306D7"/>
    <w:rsid w:val="000356CB"/>
    <w:rsid w:val="00037EEE"/>
    <w:rsid w:val="0004247D"/>
    <w:rsid w:val="00044FD7"/>
    <w:rsid w:val="00045F4A"/>
    <w:rsid w:val="00046377"/>
    <w:rsid w:val="000471CB"/>
    <w:rsid w:val="000502F5"/>
    <w:rsid w:val="00050B91"/>
    <w:rsid w:val="000526D5"/>
    <w:rsid w:val="00054F82"/>
    <w:rsid w:val="00057DA9"/>
    <w:rsid w:val="00057E4A"/>
    <w:rsid w:val="000609CB"/>
    <w:rsid w:val="000674AC"/>
    <w:rsid w:val="00070281"/>
    <w:rsid w:val="00075F4C"/>
    <w:rsid w:val="0008026F"/>
    <w:rsid w:val="00081BCC"/>
    <w:rsid w:val="000821DE"/>
    <w:rsid w:val="00082CEB"/>
    <w:rsid w:val="000837AD"/>
    <w:rsid w:val="00083BF9"/>
    <w:rsid w:val="00085B74"/>
    <w:rsid w:val="00086B01"/>
    <w:rsid w:val="0009087D"/>
    <w:rsid w:val="000919E3"/>
    <w:rsid w:val="00092CFA"/>
    <w:rsid w:val="000930FE"/>
    <w:rsid w:val="00094260"/>
    <w:rsid w:val="0009551E"/>
    <w:rsid w:val="00097352"/>
    <w:rsid w:val="000975B7"/>
    <w:rsid w:val="000A0FE1"/>
    <w:rsid w:val="000A21A5"/>
    <w:rsid w:val="000A43E4"/>
    <w:rsid w:val="000A7537"/>
    <w:rsid w:val="000B0E0A"/>
    <w:rsid w:val="000B28D7"/>
    <w:rsid w:val="000B3378"/>
    <w:rsid w:val="000B43FA"/>
    <w:rsid w:val="000B4F5D"/>
    <w:rsid w:val="000B529F"/>
    <w:rsid w:val="000B6EC5"/>
    <w:rsid w:val="000B7AF9"/>
    <w:rsid w:val="000C120E"/>
    <w:rsid w:val="000C1889"/>
    <w:rsid w:val="000C37B8"/>
    <w:rsid w:val="000C63FB"/>
    <w:rsid w:val="000D0688"/>
    <w:rsid w:val="000D09C4"/>
    <w:rsid w:val="000D2C09"/>
    <w:rsid w:val="000D33B2"/>
    <w:rsid w:val="000D34AD"/>
    <w:rsid w:val="000D46AB"/>
    <w:rsid w:val="000D6A99"/>
    <w:rsid w:val="000D72B7"/>
    <w:rsid w:val="000E0EA8"/>
    <w:rsid w:val="000E24F2"/>
    <w:rsid w:val="000E2CA6"/>
    <w:rsid w:val="000E49D5"/>
    <w:rsid w:val="000E51DF"/>
    <w:rsid w:val="000E5CE6"/>
    <w:rsid w:val="000F1632"/>
    <w:rsid w:val="000F178A"/>
    <w:rsid w:val="000F344F"/>
    <w:rsid w:val="000F37F1"/>
    <w:rsid w:val="000F6167"/>
    <w:rsid w:val="000F7DDE"/>
    <w:rsid w:val="00100A08"/>
    <w:rsid w:val="00102823"/>
    <w:rsid w:val="001032C6"/>
    <w:rsid w:val="00104D86"/>
    <w:rsid w:val="00104DF2"/>
    <w:rsid w:val="00107CCC"/>
    <w:rsid w:val="00110056"/>
    <w:rsid w:val="0011139F"/>
    <w:rsid w:val="00112CE1"/>
    <w:rsid w:val="00112FCD"/>
    <w:rsid w:val="00113769"/>
    <w:rsid w:val="001150A6"/>
    <w:rsid w:val="001173F5"/>
    <w:rsid w:val="00123E1B"/>
    <w:rsid w:val="00125D17"/>
    <w:rsid w:val="00127C40"/>
    <w:rsid w:val="001305BE"/>
    <w:rsid w:val="001313E8"/>
    <w:rsid w:val="001335C9"/>
    <w:rsid w:val="0013393E"/>
    <w:rsid w:val="0013492D"/>
    <w:rsid w:val="00140229"/>
    <w:rsid w:val="001411B3"/>
    <w:rsid w:val="0014184E"/>
    <w:rsid w:val="00147DC1"/>
    <w:rsid w:val="00150A33"/>
    <w:rsid w:val="00152C44"/>
    <w:rsid w:val="001569D5"/>
    <w:rsid w:val="00157D5F"/>
    <w:rsid w:val="00160CF1"/>
    <w:rsid w:val="00161313"/>
    <w:rsid w:val="00161773"/>
    <w:rsid w:val="001622E8"/>
    <w:rsid w:val="00164214"/>
    <w:rsid w:val="001663D3"/>
    <w:rsid w:val="001669AD"/>
    <w:rsid w:val="00167C0C"/>
    <w:rsid w:val="00172EA3"/>
    <w:rsid w:val="00176493"/>
    <w:rsid w:val="001803E6"/>
    <w:rsid w:val="001806B2"/>
    <w:rsid w:val="00180969"/>
    <w:rsid w:val="001814BE"/>
    <w:rsid w:val="0018195A"/>
    <w:rsid w:val="00181EDB"/>
    <w:rsid w:val="0018332B"/>
    <w:rsid w:val="001834F8"/>
    <w:rsid w:val="001873FB"/>
    <w:rsid w:val="001877BE"/>
    <w:rsid w:val="00190541"/>
    <w:rsid w:val="00194257"/>
    <w:rsid w:val="001948A8"/>
    <w:rsid w:val="00194E11"/>
    <w:rsid w:val="00196159"/>
    <w:rsid w:val="00197B32"/>
    <w:rsid w:val="001A0A95"/>
    <w:rsid w:val="001A2849"/>
    <w:rsid w:val="001A52B6"/>
    <w:rsid w:val="001B0E86"/>
    <w:rsid w:val="001B2318"/>
    <w:rsid w:val="001B366D"/>
    <w:rsid w:val="001B4B04"/>
    <w:rsid w:val="001B727F"/>
    <w:rsid w:val="001B7DDD"/>
    <w:rsid w:val="001C1920"/>
    <w:rsid w:val="001C4257"/>
    <w:rsid w:val="001C5673"/>
    <w:rsid w:val="001C57D3"/>
    <w:rsid w:val="001C7070"/>
    <w:rsid w:val="001D0825"/>
    <w:rsid w:val="001D2328"/>
    <w:rsid w:val="001D3D6F"/>
    <w:rsid w:val="001D4070"/>
    <w:rsid w:val="001D44A4"/>
    <w:rsid w:val="001D5F94"/>
    <w:rsid w:val="001D61E6"/>
    <w:rsid w:val="001E0EE9"/>
    <w:rsid w:val="001E13B1"/>
    <w:rsid w:val="001E20A4"/>
    <w:rsid w:val="001E359F"/>
    <w:rsid w:val="001E5331"/>
    <w:rsid w:val="001E5475"/>
    <w:rsid w:val="001F0589"/>
    <w:rsid w:val="001F534D"/>
    <w:rsid w:val="001F5ADC"/>
    <w:rsid w:val="001F71E5"/>
    <w:rsid w:val="001F73C2"/>
    <w:rsid w:val="00200D6C"/>
    <w:rsid w:val="00202286"/>
    <w:rsid w:val="00204214"/>
    <w:rsid w:val="002042A4"/>
    <w:rsid w:val="00205C3A"/>
    <w:rsid w:val="00206413"/>
    <w:rsid w:val="002074A7"/>
    <w:rsid w:val="002129B3"/>
    <w:rsid w:val="00213799"/>
    <w:rsid w:val="002163CF"/>
    <w:rsid w:val="00220044"/>
    <w:rsid w:val="0022441A"/>
    <w:rsid w:val="0023153F"/>
    <w:rsid w:val="0023179D"/>
    <w:rsid w:val="00233BE4"/>
    <w:rsid w:val="00233D83"/>
    <w:rsid w:val="00233F91"/>
    <w:rsid w:val="00236284"/>
    <w:rsid w:val="0023628B"/>
    <w:rsid w:val="002368C6"/>
    <w:rsid w:val="0024382E"/>
    <w:rsid w:val="00246637"/>
    <w:rsid w:val="00246683"/>
    <w:rsid w:val="002504B6"/>
    <w:rsid w:val="00260B1F"/>
    <w:rsid w:val="0026382B"/>
    <w:rsid w:val="002651E5"/>
    <w:rsid w:val="0027352F"/>
    <w:rsid w:val="002736C1"/>
    <w:rsid w:val="002751B5"/>
    <w:rsid w:val="0028137B"/>
    <w:rsid w:val="0028332B"/>
    <w:rsid w:val="002871C5"/>
    <w:rsid w:val="002959A7"/>
    <w:rsid w:val="00295ED5"/>
    <w:rsid w:val="00296105"/>
    <w:rsid w:val="00296398"/>
    <w:rsid w:val="00296C12"/>
    <w:rsid w:val="002A0659"/>
    <w:rsid w:val="002A07C0"/>
    <w:rsid w:val="002A0D7C"/>
    <w:rsid w:val="002B03D2"/>
    <w:rsid w:val="002B31A3"/>
    <w:rsid w:val="002B32F1"/>
    <w:rsid w:val="002B3BE8"/>
    <w:rsid w:val="002B4CD0"/>
    <w:rsid w:val="002B5090"/>
    <w:rsid w:val="002B546D"/>
    <w:rsid w:val="002B6156"/>
    <w:rsid w:val="002B639C"/>
    <w:rsid w:val="002B6567"/>
    <w:rsid w:val="002B7662"/>
    <w:rsid w:val="002B799F"/>
    <w:rsid w:val="002C0649"/>
    <w:rsid w:val="002C0B90"/>
    <w:rsid w:val="002C0F0A"/>
    <w:rsid w:val="002C1B18"/>
    <w:rsid w:val="002C3CEF"/>
    <w:rsid w:val="002C5AC4"/>
    <w:rsid w:val="002D23C9"/>
    <w:rsid w:val="002D2857"/>
    <w:rsid w:val="002D4665"/>
    <w:rsid w:val="002D47B9"/>
    <w:rsid w:val="002D60A5"/>
    <w:rsid w:val="002E0B91"/>
    <w:rsid w:val="002E198F"/>
    <w:rsid w:val="002E2BD3"/>
    <w:rsid w:val="002E4A35"/>
    <w:rsid w:val="002E51C0"/>
    <w:rsid w:val="002E5371"/>
    <w:rsid w:val="002E5BCA"/>
    <w:rsid w:val="002E664B"/>
    <w:rsid w:val="002E7FCE"/>
    <w:rsid w:val="002F01A3"/>
    <w:rsid w:val="002F0CB8"/>
    <w:rsid w:val="002F30D1"/>
    <w:rsid w:val="002F388F"/>
    <w:rsid w:val="002F3B26"/>
    <w:rsid w:val="002F5762"/>
    <w:rsid w:val="002F5D6C"/>
    <w:rsid w:val="002F7AC8"/>
    <w:rsid w:val="003002C6"/>
    <w:rsid w:val="00301669"/>
    <w:rsid w:val="00301F45"/>
    <w:rsid w:val="00307872"/>
    <w:rsid w:val="0031232E"/>
    <w:rsid w:val="00317FEB"/>
    <w:rsid w:val="00320E91"/>
    <w:rsid w:val="00322724"/>
    <w:rsid w:val="00325796"/>
    <w:rsid w:val="00325888"/>
    <w:rsid w:val="00325E6F"/>
    <w:rsid w:val="003270D3"/>
    <w:rsid w:val="00330E01"/>
    <w:rsid w:val="003311F9"/>
    <w:rsid w:val="00331423"/>
    <w:rsid w:val="00332148"/>
    <w:rsid w:val="00332AE5"/>
    <w:rsid w:val="0033490B"/>
    <w:rsid w:val="0033681B"/>
    <w:rsid w:val="0033784F"/>
    <w:rsid w:val="0034129E"/>
    <w:rsid w:val="00342C4F"/>
    <w:rsid w:val="00344AF2"/>
    <w:rsid w:val="00344C52"/>
    <w:rsid w:val="00344EA8"/>
    <w:rsid w:val="00344FDB"/>
    <w:rsid w:val="00345A87"/>
    <w:rsid w:val="003520A9"/>
    <w:rsid w:val="0035320C"/>
    <w:rsid w:val="003534BE"/>
    <w:rsid w:val="00354A38"/>
    <w:rsid w:val="0035570F"/>
    <w:rsid w:val="003565C5"/>
    <w:rsid w:val="00356C34"/>
    <w:rsid w:val="003571AA"/>
    <w:rsid w:val="00361BC9"/>
    <w:rsid w:val="00362954"/>
    <w:rsid w:val="00363F3D"/>
    <w:rsid w:val="003643A0"/>
    <w:rsid w:val="00367D59"/>
    <w:rsid w:val="003709C2"/>
    <w:rsid w:val="00372D39"/>
    <w:rsid w:val="00376BA8"/>
    <w:rsid w:val="00377776"/>
    <w:rsid w:val="00380E38"/>
    <w:rsid w:val="00381D0F"/>
    <w:rsid w:val="0038205E"/>
    <w:rsid w:val="0038449F"/>
    <w:rsid w:val="00385A27"/>
    <w:rsid w:val="003861EF"/>
    <w:rsid w:val="003912A8"/>
    <w:rsid w:val="00392605"/>
    <w:rsid w:val="00394902"/>
    <w:rsid w:val="0039505A"/>
    <w:rsid w:val="0039615F"/>
    <w:rsid w:val="0039689D"/>
    <w:rsid w:val="00397A2D"/>
    <w:rsid w:val="003A02B7"/>
    <w:rsid w:val="003A518C"/>
    <w:rsid w:val="003A5561"/>
    <w:rsid w:val="003A5BA2"/>
    <w:rsid w:val="003A79E6"/>
    <w:rsid w:val="003B1D7D"/>
    <w:rsid w:val="003B373E"/>
    <w:rsid w:val="003B3A45"/>
    <w:rsid w:val="003B55DC"/>
    <w:rsid w:val="003B656C"/>
    <w:rsid w:val="003C30A1"/>
    <w:rsid w:val="003C3D46"/>
    <w:rsid w:val="003C3FCE"/>
    <w:rsid w:val="003D04C5"/>
    <w:rsid w:val="003D2202"/>
    <w:rsid w:val="003D29BF"/>
    <w:rsid w:val="003D607E"/>
    <w:rsid w:val="003D6D54"/>
    <w:rsid w:val="003E126C"/>
    <w:rsid w:val="003E2B57"/>
    <w:rsid w:val="003E3236"/>
    <w:rsid w:val="003F307A"/>
    <w:rsid w:val="003F3756"/>
    <w:rsid w:val="003F3CE7"/>
    <w:rsid w:val="003F5529"/>
    <w:rsid w:val="003F57A8"/>
    <w:rsid w:val="003F6AD3"/>
    <w:rsid w:val="003F74E0"/>
    <w:rsid w:val="00402E16"/>
    <w:rsid w:val="004051BF"/>
    <w:rsid w:val="0040781A"/>
    <w:rsid w:val="00410428"/>
    <w:rsid w:val="00410806"/>
    <w:rsid w:val="00413376"/>
    <w:rsid w:val="004143EB"/>
    <w:rsid w:val="004172FE"/>
    <w:rsid w:val="004204E9"/>
    <w:rsid w:val="00422008"/>
    <w:rsid w:val="0042598E"/>
    <w:rsid w:val="0042634B"/>
    <w:rsid w:val="0042749D"/>
    <w:rsid w:val="0043342D"/>
    <w:rsid w:val="00433462"/>
    <w:rsid w:val="0043561D"/>
    <w:rsid w:val="004369A7"/>
    <w:rsid w:val="00437BB4"/>
    <w:rsid w:val="004401AD"/>
    <w:rsid w:val="004409D8"/>
    <w:rsid w:val="00441EC1"/>
    <w:rsid w:val="004438C3"/>
    <w:rsid w:val="00444FA8"/>
    <w:rsid w:val="00445F5A"/>
    <w:rsid w:val="0044646E"/>
    <w:rsid w:val="00446552"/>
    <w:rsid w:val="00452004"/>
    <w:rsid w:val="00452779"/>
    <w:rsid w:val="00452F18"/>
    <w:rsid w:val="0045339D"/>
    <w:rsid w:val="004554B6"/>
    <w:rsid w:val="00456AE9"/>
    <w:rsid w:val="00464784"/>
    <w:rsid w:val="00465F26"/>
    <w:rsid w:val="004664B9"/>
    <w:rsid w:val="00471B56"/>
    <w:rsid w:val="00473982"/>
    <w:rsid w:val="00477638"/>
    <w:rsid w:val="00477A51"/>
    <w:rsid w:val="00480515"/>
    <w:rsid w:val="004822DA"/>
    <w:rsid w:val="004829B3"/>
    <w:rsid w:val="0048382D"/>
    <w:rsid w:val="00483B10"/>
    <w:rsid w:val="00484B13"/>
    <w:rsid w:val="00485C10"/>
    <w:rsid w:val="004907C6"/>
    <w:rsid w:val="00490CAA"/>
    <w:rsid w:val="00491197"/>
    <w:rsid w:val="00492690"/>
    <w:rsid w:val="00492ECB"/>
    <w:rsid w:val="00493FCA"/>
    <w:rsid w:val="004946D6"/>
    <w:rsid w:val="00496BEE"/>
    <w:rsid w:val="004A007F"/>
    <w:rsid w:val="004A115A"/>
    <w:rsid w:val="004A1289"/>
    <w:rsid w:val="004A52D5"/>
    <w:rsid w:val="004A5561"/>
    <w:rsid w:val="004A7B2E"/>
    <w:rsid w:val="004B1771"/>
    <w:rsid w:val="004B5BE7"/>
    <w:rsid w:val="004B661A"/>
    <w:rsid w:val="004C0057"/>
    <w:rsid w:val="004C08AA"/>
    <w:rsid w:val="004C1D0A"/>
    <w:rsid w:val="004C2FFF"/>
    <w:rsid w:val="004C4307"/>
    <w:rsid w:val="004C46F5"/>
    <w:rsid w:val="004C4CC0"/>
    <w:rsid w:val="004C55B7"/>
    <w:rsid w:val="004C571F"/>
    <w:rsid w:val="004D202D"/>
    <w:rsid w:val="004D2639"/>
    <w:rsid w:val="004D4168"/>
    <w:rsid w:val="004D4601"/>
    <w:rsid w:val="004D7719"/>
    <w:rsid w:val="004E0779"/>
    <w:rsid w:val="004E253E"/>
    <w:rsid w:val="004E4132"/>
    <w:rsid w:val="004E68A5"/>
    <w:rsid w:val="004E6F33"/>
    <w:rsid w:val="004F033F"/>
    <w:rsid w:val="004F03AD"/>
    <w:rsid w:val="004F0E3C"/>
    <w:rsid w:val="004F10BD"/>
    <w:rsid w:val="004F1AB9"/>
    <w:rsid w:val="0050014B"/>
    <w:rsid w:val="00500255"/>
    <w:rsid w:val="0050190B"/>
    <w:rsid w:val="00502996"/>
    <w:rsid w:val="005035BC"/>
    <w:rsid w:val="00503EF1"/>
    <w:rsid w:val="005041BE"/>
    <w:rsid w:val="005043B2"/>
    <w:rsid w:val="00505875"/>
    <w:rsid w:val="00505DB7"/>
    <w:rsid w:val="005061AE"/>
    <w:rsid w:val="00512B11"/>
    <w:rsid w:val="005161CF"/>
    <w:rsid w:val="00520B80"/>
    <w:rsid w:val="00521DAB"/>
    <w:rsid w:val="00522116"/>
    <w:rsid w:val="00523722"/>
    <w:rsid w:val="00524158"/>
    <w:rsid w:val="0052768C"/>
    <w:rsid w:val="00527722"/>
    <w:rsid w:val="005305C9"/>
    <w:rsid w:val="00530A7D"/>
    <w:rsid w:val="00531CE7"/>
    <w:rsid w:val="00535DC8"/>
    <w:rsid w:val="005417E9"/>
    <w:rsid w:val="00541F46"/>
    <w:rsid w:val="0054349A"/>
    <w:rsid w:val="00543503"/>
    <w:rsid w:val="005441BB"/>
    <w:rsid w:val="00545C2F"/>
    <w:rsid w:val="00553408"/>
    <w:rsid w:val="00555766"/>
    <w:rsid w:val="00555950"/>
    <w:rsid w:val="00557B0A"/>
    <w:rsid w:val="0056248F"/>
    <w:rsid w:val="00563234"/>
    <w:rsid w:val="00567225"/>
    <w:rsid w:val="005678C6"/>
    <w:rsid w:val="005679F4"/>
    <w:rsid w:val="005711E8"/>
    <w:rsid w:val="005714BD"/>
    <w:rsid w:val="0057416A"/>
    <w:rsid w:val="00574883"/>
    <w:rsid w:val="005775D3"/>
    <w:rsid w:val="00577AD8"/>
    <w:rsid w:val="00580783"/>
    <w:rsid w:val="00580A88"/>
    <w:rsid w:val="00581DDC"/>
    <w:rsid w:val="005832EA"/>
    <w:rsid w:val="00583663"/>
    <w:rsid w:val="00584895"/>
    <w:rsid w:val="00584B3C"/>
    <w:rsid w:val="005937DA"/>
    <w:rsid w:val="0059501E"/>
    <w:rsid w:val="005A137C"/>
    <w:rsid w:val="005A2895"/>
    <w:rsid w:val="005A31B6"/>
    <w:rsid w:val="005A63D5"/>
    <w:rsid w:val="005A6C4C"/>
    <w:rsid w:val="005B3680"/>
    <w:rsid w:val="005B4417"/>
    <w:rsid w:val="005B4A71"/>
    <w:rsid w:val="005C2D9A"/>
    <w:rsid w:val="005C30C0"/>
    <w:rsid w:val="005D271A"/>
    <w:rsid w:val="005D4197"/>
    <w:rsid w:val="005D41E1"/>
    <w:rsid w:val="005D527C"/>
    <w:rsid w:val="005D5901"/>
    <w:rsid w:val="005D7206"/>
    <w:rsid w:val="005D7CD2"/>
    <w:rsid w:val="005E0067"/>
    <w:rsid w:val="005E0ACD"/>
    <w:rsid w:val="005E1F3A"/>
    <w:rsid w:val="005E307D"/>
    <w:rsid w:val="005E31EE"/>
    <w:rsid w:val="005E4668"/>
    <w:rsid w:val="005E711F"/>
    <w:rsid w:val="005E76B6"/>
    <w:rsid w:val="005F4A34"/>
    <w:rsid w:val="005F4C9B"/>
    <w:rsid w:val="005F4F91"/>
    <w:rsid w:val="005F7292"/>
    <w:rsid w:val="005F79F2"/>
    <w:rsid w:val="00601EDA"/>
    <w:rsid w:val="0060270D"/>
    <w:rsid w:val="00604B54"/>
    <w:rsid w:val="006053A9"/>
    <w:rsid w:val="006109E9"/>
    <w:rsid w:val="00610ADD"/>
    <w:rsid w:val="00612C39"/>
    <w:rsid w:val="00613218"/>
    <w:rsid w:val="00615CFA"/>
    <w:rsid w:val="006269E9"/>
    <w:rsid w:val="006277FD"/>
    <w:rsid w:val="00627CE7"/>
    <w:rsid w:val="006338EC"/>
    <w:rsid w:val="00636929"/>
    <w:rsid w:val="00640154"/>
    <w:rsid w:val="00640E11"/>
    <w:rsid w:val="00642E9C"/>
    <w:rsid w:val="00645005"/>
    <w:rsid w:val="00645E78"/>
    <w:rsid w:val="0065217D"/>
    <w:rsid w:val="00653643"/>
    <w:rsid w:val="0065379F"/>
    <w:rsid w:val="006579FB"/>
    <w:rsid w:val="00662DB7"/>
    <w:rsid w:val="00662E3F"/>
    <w:rsid w:val="0066332E"/>
    <w:rsid w:val="0066453B"/>
    <w:rsid w:val="00670FDE"/>
    <w:rsid w:val="00671C95"/>
    <w:rsid w:val="006740DB"/>
    <w:rsid w:val="00674593"/>
    <w:rsid w:val="00675804"/>
    <w:rsid w:val="00675E3C"/>
    <w:rsid w:val="00676AAD"/>
    <w:rsid w:val="006816BF"/>
    <w:rsid w:val="006830CF"/>
    <w:rsid w:val="00684642"/>
    <w:rsid w:val="00685BDF"/>
    <w:rsid w:val="00686A20"/>
    <w:rsid w:val="00693521"/>
    <w:rsid w:val="0069496E"/>
    <w:rsid w:val="0069559E"/>
    <w:rsid w:val="006956E6"/>
    <w:rsid w:val="00696D57"/>
    <w:rsid w:val="0069728A"/>
    <w:rsid w:val="006974E5"/>
    <w:rsid w:val="006A0FD7"/>
    <w:rsid w:val="006A106F"/>
    <w:rsid w:val="006A39F5"/>
    <w:rsid w:val="006A405B"/>
    <w:rsid w:val="006A599E"/>
    <w:rsid w:val="006A7951"/>
    <w:rsid w:val="006B2BCF"/>
    <w:rsid w:val="006B2DB6"/>
    <w:rsid w:val="006B3AA6"/>
    <w:rsid w:val="006B3E2C"/>
    <w:rsid w:val="006B4266"/>
    <w:rsid w:val="006B4819"/>
    <w:rsid w:val="006B6F70"/>
    <w:rsid w:val="006C031C"/>
    <w:rsid w:val="006C04C8"/>
    <w:rsid w:val="006C16FC"/>
    <w:rsid w:val="006C1A58"/>
    <w:rsid w:val="006C4325"/>
    <w:rsid w:val="006C5FAC"/>
    <w:rsid w:val="006D0468"/>
    <w:rsid w:val="006D0EAC"/>
    <w:rsid w:val="006D1E1C"/>
    <w:rsid w:val="006D3A37"/>
    <w:rsid w:val="006D5065"/>
    <w:rsid w:val="006D6A07"/>
    <w:rsid w:val="006D6FD5"/>
    <w:rsid w:val="006D78D2"/>
    <w:rsid w:val="006E037B"/>
    <w:rsid w:val="006E1FC2"/>
    <w:rsid w:val="006E2ED2"/>
    <w:rsid w:val="006E78F2"/>
    <w:rsid w:val="006F1BE1"/>
    <w:rsid w:val="006F3579"/>
    <w:rsid w:val="006F47B9"/>
    <w:rsid w:val="006F63F4"/>
    <w:rsid w:val="006F7B92"/>
    <w:rsid w:val="00700BA3"/>
    <w:rsid w:val="007043EC"/>
    <w:rsid w:val="00704C4A"/>
    <w:rsid w:val="007074D0"/>
    <w:rsid w:val="00710095"/>
    <w:rsid w:val="00711289"/>
    <w:rsid w:val="00712606"/>
    <w:rsid w:val="00712DF8"/>
    <w:rsid w:val="00714D62"/>
    <w:rsid w:val="007159AA"/>
    <w:rsid w:val="007167EE"/>
    <w:rsid w:val="00721DC0"/>
    <w:rsid w:val="00722A3E"/>
    <w:rsid w:val="00722ADD"/>
    <w:rsid w:val="007246C7"/>
    <w:rsid w:val="00724B25"/>
    <w:rsid w:val="0072551A"/>
    <w:rsid w:val="0072769B"/>
    <w:rsid w:val="007302BB"/>
    <w:rsid w:val="007314AE"/>
    <w:rsid w:val="00732BEC"/>
    <w:rsid w:val="00732D17"/>
    <w:rsid w:val="00733714"/>
    <w:rsid w:val="00733940"/>
    <w:rsid w:val="00733E61"/>
    <w:rsid w:val="007346D6"/>
    <w:rsid w:val="00735852"/>
    <w:rsid w:val="00741D3D"/>
    <w:rsid w:val="00742D30"/>
    <w:rsid w:val="00742DC8"/>
    <w:rsid w:val="00743A49"/>
    <w:rsid w:val="00745523"/>
    <w:rsid w:val="0075036C"/>
    <w:rsid w:val="0075040B"/>
    <w:rsid w:val="0076052B"/>
    <w:rsid w:val="0076212D"/>
    <w:rsid w:val="007636F4"/>
    <w:rsid w:val="00765290"/>
    <w:rsid w:val="007662BB"/>
    <w:rsid w:val="007664EB"/>
    <w:rsid w:val="007668D2"/>
    <w:rsid w:val="00767B06"/>
    <w:rsid w:val="007717DE"/>
    <w:rsid w:val="0077320C"/>
    <w:rsid w:val="00774486"/>
    <w:rsid w:val="00774BBA"/>
    <w:rsid w:val="0077553F"/>
    <w:rsid w:val="007766A0"/>
    <w:rsid w:val="00780370"/>
    <w:rsid w:val="00783103"/>
    <w:rsid w:val="00784A43"/>
    <w:rsid w:val="00785CCB"/>
    <w:rsid w:val="00785F7A"/>
    <w:rsid w:val="00786E79"/>
    <w:rsid w:val="00790AF1"/>
    <w:rsid w:val="00793F22"/>
    <w:rsid w:val="00795AF9"/>
    <w:rsid w:val="00795E8C"/>
    <w:rsid w:val="00795F95"/>
    <w:rsid w:val="00796444"/>
    <w:rsid w:val="007A0942"/>
    <w:rsid w:val="007A4706"/>
    <w:rsid w:val="007A4A72"/>
    <w:rsid w:val="007B279B"/>
    <w:rsid w:val="007B4467"/>
    <w:rsid w:val="007B5EC2"/>
    <w:rsid w:val="007C0005"/>
    <w:rsid w:val="007C212E"/>
    <w:rsid w:val="007C70B1"/>
    <w:rsid w:val="007C7404"/>
    <w:rsid w:val="007C7E49"/>
    <w:rsid w:val="007D4780"/>
    <w:rsid w:val="007D4FB2"/>
    <w:rsid w:val="007D5597"/>
    <w:rsid w:val="007D5B65"/>
    <w:rsid w:val="007D5E1C"/>
    <w:rsid w:val="007D645D"/>
    <w:rsid w:val="007E0788"/>
    <w:rsid w:val="007E122E"/>
    <w:rsid w:val="007E14D3"/>
    <w:rsid w:val="007E162C"/>
    <w:rsid w:val="007E282D"/>
    <w:rsid w:val="007E2C07"/>
    <w:rsid w:val="007E3E42"/>
    <w:rsid w:val="007E699A"/>
    <w:rsid w:val="007F229B"/>
    <w:rsid w:val="007F6386"/>
    <w:rsid w:val="007F7890"/>
    <w:rsid w:val="00803FD9"/>
    <w:rsid w:val="008041FB"/>
    <w:rsid w:val="0080581A"/>
    <w:rsid w:val="00807435"/>
    <w:rsid w:val="008115EA"/>
    <w:rsid w:val="008124EA"/>
    <w:rsid w:val="00812977"/>
    <w:rsid w:val="00814820"/>
    <w:rsid w:val="008219AD"/>
    <w:rsid w:val="00822527"/>
    <w:rsid w:val="00822E66"/>
    <w:rsid w:val="00824AF6"/>
    <w:rsid w:val="00826447"/>
    <w:rsid w:val="00827ABA"/>
    <w:rsid w:val="00827AE8"/>
    <w:rsid w:val="008307B2"/>
    <w:rsid w:val="008308C7"/>
    <w:rsid w:val="00830B12"/>
    <w:rsid w:val="008360C6"/>
    <w:rsid w:val="00837D95"/>
    <w:rsid w:val="0084110B"/>
    <w:rsid w:val="00842844"/>
    <w:rsid w:val="0084308E"/>
    <w:rsid w:val="008439A2"/>
    <w:rsid w:val="00843A14"/>
    <w:rsid w:val="00843FAD"/>
    <w:rsid w:val="00844AFB"/>
    <w:rsid w:val="00846CF1"/>
    <w:rsid w:val="00850122"/>
    <w:rsid w:val="00850A44"/>
    <w:rsid w:val="00854CA2"/>
    <w:rsid w:val="0085740D"/>
    <w:rsid w:val="00860753"/>
    <w:rsid w:val="00861072"/>
    <w:rsid w:val="00862EF0"/>
    <w:rsid w:val="00863075"/>
    <w:rsid w:val="0086437D"/>
    <w:rsid w:val="0087082C"/>
    <w:rsid w:val="00870A6D"/>
    <w:rsid w:val="008743D0"/>
    <w:rsid w:val="00874F3C"/>
    <w:rsid w:val="00875EB1"/>
    <w:rsid w:val="008777ED"/>
    <w:rsid w:val="00877C53"/>
    <w:rsid w:val="00882E8D"/>
    <w:rsid w:val="00883246"/>
    <w:rsid w:val="00883CD5"/>
    <w:rsid w:val="00885367"/>
    <w:rsid w:val="00885E9F"/>
    <w:rsid w:val="00892766"/>
    <w:rsid w:val="00892939"/>
    <w:rsid w:val="008937E4"/>
    <w:rsid w:val="00893B9B"/>
    <w:rsid w:val="008949AA"/>
    <w:rsid w:val="00895865"/>
    <w:rsid w:val="008A370B"/>
    <w:rsid w:val="008A6454"/>
    <w:rsid w:val="008A6EAD"/>
    <w:rsid w:val="008A7BB2"/>
    <w:rsid w:val="008B0653"/>
    <w:rsid w:val="008B0655"/>
    <w:rsid w:val="008B2C06"/>
    <w:rsid w:val="008B4A20"/>
    <w:rsid w:val="008B63BC"/>
    <w:rsid w:val="008B6BA5"/>
    <w:rsid w:val="008C478B"/>
    <w:rsid w:val="008C5832"/>
    <w:rsid w:val="008C5879"/>
    <w:rsid w:val="008C64F3"/>
    <w:rsid w:val="008D071D"/>
    <w:rsid w:val="008D0C68"/>
    <w:rsid w:val="008D12AB"/>
    <w:rsid w:val="008D208C"/>
    <w:rsid w:val="008D232B"/>
    <w:rsid w:val="008D341C"/>
    <w:rsid w:val="008D5373"/>
    <w:rsid w:val="008D73D9"/>
    <w:rsid w:val="008F3C0A"/>
    <w:rsid w:val="008F3DD2"/>
    <w:rsid w:val="008F4DD7"/>
    <w:rsid w:val="008F5402"/>
    <w:rsid w:val="0090289C"/>
    <w:rsid w:val="00902A48"/>
    <w:rsid w:val="00905380"/>
    <w:rsid w:val="00905DAD"/>
    <w:rsid w:val="009116BB"/>
    <w:rsid w:val="0091329E"/>
    <w:rsid w:val="009138BB"/>
    <w:rsid w:val="00914058"/>
    <w:rsid w:val="009153FF"/>
    <w:rsid w:val="0092225D"/>
    <w:rsid w:val="009236FA"/>
    <w:rsid w:val="00924ED8"/>
    <w:rsid w:val="00930106"/>
    <w:rsid w:val="00930438"/>
    <w:rsid w:val="0093206B"/>
    <w:rsid w:val="00932530"/>
    <w:rsid w:val="0093265E"/>
    <w:rsid w:val="00932AF1"/>
    <w:rsid w:val="009331B4"/>
    <w:rsid w:val="00933C1C"/>
    <w:rsid w:val="00934136"/>
    <w:rsid w:val="00936A23"/>
    <w:rsid w:val="0093702D"/>
    <w:rsid w:val="009374BD"/>
    <w:rsid w:val="0094079D"/>
    <w:rsid w:val="0095285B"/>
    <w:rsid w:val="00954249"/>
    <w:rsid w:val="00954A0B"/>
    <w:rsid w:val="00954D73"/>
    <w:rsid w:val="00954DB8"/>
    <w:rsid w:val="0095513F"/>
    <w:rsid w:val="00956867"/>
    <w:rsid w:val="009570C8"/>
    <w:rsid w:val="0095769C"/>
    <w:rsid w:val="00957821"/>
    <w:rsid w:val="00961C07"/>
    <w:rsid w:val="00962AF6"/>
    <w:rsid w:val="00963562"/>
    <w:rsid w:val="00963EEE"/>
    <w:rsid w:val="00964C4E"/>
    <w:rsid w:val="0096536C"/>
    <w:rsid w:val="00967520"/>
    <w:rsid w:val="009715E7"/>
    <w:rsid w:val="009734F9"/>
    <w:rsid w:val="0098096E"/>
    <w:rsid w:val="00984376"/>
    <w:rsid w:val="0098521A"/>
    <w:rsid w:val="00986878"/>
    <w:rsid w:val="009917B8"/>
    <w:rsid w:val="009925CB"/>
    <w:rsid w:val="00993089"/>
    <w:rsid w:val="00993170"/>
    <w:rsid w:val="0099471C"/>
    <w:rsid w:val="009A0B3A"/>
    <w:rsid w:val="009A2ED0"/>
    <w:rsid w:val="009A3A42"/>
    <w:rsid w:val="009A70D6"/>
    <w:rsid w:val="009B046F"/>
    <w:rsid w:val="009B1875"/>
    <w:rsid w:val="009B343E"/>
    <w:rsid w:val="009B3CF8"/>
    <w:rsid w:val="009B41A7"/>
    <w:rsid w:val="009B5BC0"/>
    <w:rsid w:val="009B67F3"/>
    <w:rsid w:val="009B7788"/>
    <w:rsid w:val="009C11A5"/>
    <w:rsid w:val="009C1901"/>
    <w:rsid w:val="009C30B0"/>
    <w:rsid w:val="009C30C3"/>
    <w:rsid w:val="009C70F2"/>
    <w:rsid w:val="009C73FD"/>
    <w:rsid w:val="009D0B28"/>
    <w:rsid w:val="009D480A"/>
    <w:rsid w:val="009D4841"/>
    <w:rsid w:val="009D5B92"/>
    <w:rsid w:val="009D7028"/>
    <w:rsid w:val="009E0BAB"/>
    <w:rsid w:val="009E374A"/>
    <w:rsid w:val="009E40F0"/>
    <w:rsid w:val="009E50A0"/>
    <w:rsid w:val="009E607C"/>
    <w:rsid w:val="009E6393"/>
    <w:rsid w:val="009E7506"/>
    <w:rsid w:val="009F188B"/>
    <w:rsid w:val="009F35AD"/>
    <w:rsid w:val="009F436A"/>
    <w:rsid w:val="009F44F9"/>
    <w:rsid w:val="009F4C42"/>
    <w:rsid w:val="00A0071E"/>
    <w:rsid w:val="00A016C8"/>
    <w:rsid w:val="00A01C65"/>
    <w:rsid w:val="00A02999"/>
    <w:rsid w:val="00A036A0"/>
    <w:rsid w:val="00A04AD5"/>
    <w:rsid w:val="00A05090"/>
    <w:rsid w:val="00A0513F"/>
    <w:rsid w:val="00A05D71"/>
    <w:rsid w:val="00A063BD"/>
    <w:rsid w:val="00A07670"/>
    <w:rsid w:val="00A1017C"/>
    <w:rsid w:val="00A109DE"/>
    <w:rsid w:val="00A10DC5"/>
    <w:rsid w:val="00A11053"/>
    <w:rsid w:val="00A11495"/>
    <w:rsid w:val="00A127E5"/>
    <w:rsid w:val="00A13478"/>
    <w:rsid w:val="00A139BC"/>
    <w:rsid w:val="00A15FD0"/>
    <w:rsid w:val="00A161B2"/>
    <w:rsid w:val="00A2055E"/>
    <w:rsid w:val="00A20F5D"/>
    <w:rsid w:val="00A223BD"/>
    <w:rsid w:val="00A24369"/>
    <w:rsid w:val="00A254B2"/>
    <w:rsid w:val="00A26C4A"/>
    <w:rsid w:val="00A30FE0"/>
    <w:rsid w:val="00A31A1F"/>
    <w:rsid w:val="00A32D33"/>
    <w:rsid w:val="00A35156"/>
    <w:rsid w:val="00A355D0"/>
    <w:rsid w:val="00A36B44"/>
    <w:rsid w:val="00A40506"/>
    <w:rsid w:val="00A41129"/>
    <w:rsid w:val="00A4140F"/>
    <w:rsid w:val="00A417CC"/>
    <w:rsid w:val="00A43C18"/>
    <w:rsid w:val="00A43C1A"/>
    <w:rsid w:val="00A444B4"/>
    <w:rsid w:val="00A46581"/>
    <w:rsid w:val="00A47A22"/>
    <w:rsid w:val="00A509C5"/>
    <w:rsid w:val="00A52360"/>
    <w:rsid w:val="00A52445"/>
    <w:rsid w:val="00A52683"/>
    <w:rsid w:val="00A53BA1"/>
    <w:rsid w:val="00A556D0"/>
    <w:rsid w:val="00A57736"/>
    <w:rsid w:val="00A57F30"/>
    <w:rsid w:val="00A6034B"/>
    <w:rsid w:val="00A617E9"/>
    <w:rsid w:val="00A66E92"/>
    <w:rsid w:val="00A707B7"/>
    <w:rsid w:val="00A70F52"/>
    <w:rsid w:val="00A723AD"/>
    <w:rsid w:val="00A74D43"/>
    <w:rsid w:val="00A75746"/>
    <w:rsid w:val="00A8029B"/>
    <w:rsid w:val="00A81F90"/>
    <w:rsid w:val="00A8207F"/>
    <w:rsid w:val="00A823FC"/>
    <w:rsid w:val="00A835CB"/>
    <w:rsid w:val="00A838D6"/>
    <w:rsid w:val="00A87EDC"/>
    <w:rsid w:val="00A90526"/>
    <w:rsid w:val="00A92161"/>
    <w:rsid w:val="00A92A04"/>
    <w:rsid w:val="00A930B8"/>
    <w:rsid w:val="00A9321C"/>
    <w:rsid w:val="00A95BB1"/>
    <w:rsid w:val="00A9725A"/>
    <w:rsid w:val="00A97E62"/>
    <w:rsid w:val="00AA274F"/>
    <w:rsid w:val="00AA59D0"/>
    <w:rsid w:val="00AA75FF"/>
    <w:rsid w:val="00AA7B84"/>
    <w:rsid w:val="00AB0F7B"/>
    <w:rsid w:val="00AB2094"/>
    <w:rsid w:val="00AB3531"/>
    <w:rsid w:val="00AB3AE3"/>
    <w:rsid w:val="00AB3B80"/>
    <w:rsid w:val="00AB3E91"/>
    <w:rsid w:val="00AB4528"/>
    <w:rsid w:val="00AC0C64"/>
    <w:rsid w:val="00AC20EF"/>
    <w:rsid w:val="00AC6D4F"/>
    <w:rsid w:val="00AC737F"/>
    <w:rsid w:val="00AD0C89"/>
    <w:rsid w:val="00AD1652"/>
    <w:rsid w:val="00AD16B0"/>
    <w:rsid w:val="00AD1A7F"/>
    <w:rsid w:val="00AD2066"/>
    <w:rsid w:val="00AD2334"/>
    <w:rsid w:val="00AD2EF0"/>
    <w:rsid w:val="00AD395E"/>
    <w:rsid w:val="00AD4C43"/>
    <w:rsid w:val="00AD553A"/>
    <w:rsid w:val="00AD5746"/>
    <w:rsid w:val="00AD7CFE"/>
    <w:rsid w:val="00AE3CEA"/>
    <w:rsid w:val="00AE4B8B"/>
    <w:rsid w:val="00AE5719"/>
    <w:rsid w:val="00AE6EBC"/>
    <w:rsid w:val="00AF5D95"/>
    <w:rsid w:val="00AF60DB"/>
    <w:rsid w:val="00B00769"/>
    <w:rsid w:val="00B037A9"/>
    <w:rsid w:val="00B07275"/>
    <w:rsid w:val="00B113F9"/>
    <w:rsid w:val="00B11B24"/>
    <w:rsid w:val="00B14107"/>
    <w:rsid w:val="00B17E9F"/>
    <w:rsid w:val="00B20703"/>
    <w:rsid w:val="00B23E97"/>
    <w:rsid w:val="00B24D5B"/>
    <w:rsid w:val="00B253B1"/>
    <w:rsid w:val="00B27C6E"/>
    <w:rsid w:val="00B304CF"/>
    <w:rsid w:val="00B32DDB"/>
    <w:rsid w:val="00B34789"/>
    <w:rsid w:val="00B351CD"/>
    <w:rsid w:val="00B355AB"/>
    <w:rsid w:val="00B366DD"/>
    <w:rsid w:val="00B37ABA"/>
    <w:rsid w:val="00B41A4D"/>
    <w:rsid w:val="00B41E5C"/>
    <w:rsid w:val="00B442D3"/>
    <w:rsid w:val="00B4518C"/>
    <w:rsid w:val="00B45AFC"/>
    <w:rsid w:val="00B46985"/>
    <w:rsid w:val="00B51939"/>
    <w:rsid w:val="00B51E24"/>
    <w:rsid w:val="00B52899"/>
    <w:rsid w:val="00B52F0F"/>
    <w:rsid w:val="00B54582"/>
    <w:rsid w:val="00B568EC"/>
    <w:rsid w:val="00B60682"/>
    <w:rsid w:val="00B607A3"/>
    <w:rsid w:val="00B60FA4"/>
    <w:rsid w:val="00B62CA7"/>
    <w:rsid w:val="00B64B6F"/>
    <w:rsid w:val="00B651C4"/>
    <w:rsid w:val="00B65707"/>
    <w:rsid w:val="00B67C26"/>
    <w:rsid w:val="00B67EC4"/>
    <w:rsid w:val="00B70029"/>
    <w:rsid w:val="00B75B41"/>
    <w:rsid w:val="00B768CD"/>
    <w:rsid w:val="00B80E1D"/>
    <w:rsid w:val="00B84041"/>
    <w:rsid w:val="00B851B0"/>
    <w:rsid w:val="00B862DF"/>
    <w:rsid w:val="00B8720D"/>
    <w:rsid w:val="00B90311"/>
    <w:rsid w:val="00B905E1"/>
    <w:rsid w:val="00B93152"/>
    <w:rsid w:val="00B93B5B"/>
    <w:rsid w:val="00B94C2F"/>
    <w:rsid w:val="00B97C01"/>
    <w:rsid w:val="00BA02C6"/>
    <w:rsid w:val="00BA1411"/>
    <w:rsid w:val="00BA1C17"/>
    <w:rsid w:val="00BA2C96"/>
    <w:rsid w:val="00BA39DF"/>
    <w:rsid w:val="00BA4EE2"/>
    <w:rsid w:val="00BA577F"/>
    <w:rsid w:val="00BA5929"/>
    <w:rsid w:val="00BA656E"/>
    <w:rsid w:val="00BA691D"/>
    <w:rsid w:val="00BB416B"/>
    <w:rsid w:val="00BB47F4"/>
    <w:rsid w:val="00BB49A3"/>
    <w:rsid w:val="00BC0379"/>
    <w:rsid w:val="00BC22FF"/>
    <w:rsid w:val="00BC47CE"/>
    <w:rsid w:val="00BC55E1"/>
    <w:rsid w:val="00BD026F"/>
    <w:rsid w:val="00BD0471"/>
    <w:rsid w:val="00BD089A"/>
    <w:rsid w:val="00BD3FAB"/>
    <w:rsid w:val="00BD43AD"/>
    <w:rsid w:val="00BD6091"/>
    <w:rsid w:val="00BD61DE"/>
    <w:rsid w:val="00BD63E8"/>
    <w:rsid w:val="00BD662C"/>
    <w:rsid w:val="00BE0961"/>
    <w:rsid w:val="00BE1729"/>
    <w:rsid w:val="00BE51AC"/>
    <w:rsid w:val="00BE59A8"/>
    <w:rsid w:val="00BE5BF8"/>
    <w:rsid w:val="00BE7895"/>
    <w:rsid w:val="00BF19D7"/>
    <w:rsid w:val="00BF26C8"/>
    <w:rsid w:val="00BF26E1"/>
    <w:rsid w:val="00BF2DBA"/>
    <w:rsid w:val="00BF3528"/>
    <w:rsid w:val="00BF50C4"/>
    <w:rsid w:val="00BF5DD8"/>
    <w:rsid w:val="00BF6198"/>
    <w:rsid w:val="00C0124E"/>
    <w:rsid w:val="00C03FC5"/>
    <w:rsid w:val="00C04FA7"/>
    <w:rsid w:val="00C07B21"/>
    <w:rsid w:val="00C10BD0"/>
    <w:rsid w:val="00C13A51"/>
    <w:rsid w:val="00C16C99"/>
    <w:rsid w:val="00C1720F"/>
    <w:rsid w:val="00C21A7E"/>
    <w:rsid w:val="00C220D7"/>
    <w:rsid w:val="00C26242"/>
    <w:rsid w:val="00C3092F"/>
    <w:rsid w:val="00C3436F"/>
    <w:rsid w:val="00C34555"/>
    <w:rsid w:val="00C35611"/>
    <w:rsid w:val="00C36097"/>
    <w:rsid w:val="00C3672B"/>
    <w:rsid w:val="00C40689"/>
    <w:rsid w:val="00C40D71"/>
    <w:rsid w:val="00C4180C"/>
    <w:rsid w:val="00C42E8F"/>
    <w:rsid w:val="00C46C58"/>
    <w:rsid w:val="00C503A9"/>
    <w:rsid w:val="00C54C8C"/>
    <w:rsid w:val="00C56E9D"/>
    <w:rsid w:val="00C65BF6"/>
    <w:rsid w:val="00C65E0D"/>
    <w:rsid w:val="00C6714E"/>
    <w:rsid w:val="00C73744"/>
    <w:rsid w:val="00C7394C"/>
    <w:rsid w:val="00C762D3"/>
    <w:rsid w:val="00C76F19"/>
    <w:rsid w:val="00C779F0"/>
    <w:rsid w:val="00C77DC1"/>
    <w:rsid w:val="00C8293F"/>
    <w:rsid w:val="00C82AB2"/>
    <w:rsid w:val="00C83B3F"/>
    <w:rsid w:val="00C87EE9"/>
    <w:rsid w:val="00C9097A"/>
    <w:rsid w:val="00C9246C"/>
    <w:rsid w:val="00C935EC"/>
    <w:rsid w:val="00C93FA7"/>
    <w:rsid w:val="00C95BBC"/>
    <w:rsid w:val="00CA10E3"/>
    <w:rsid w:val="00CA19A0"/>
    <w:rsid w:val="00CA19EA"/>
    <w:rsid w:val="00CA257B"/>
    <w:rsid w:val="00CA4519"/>
    <w:rsid w:val="00CA5D65"/>
    <w:rsid w:val="00CB1D16"/>
    <w:rsid w:val="00CB1E2E"/>
    <w:rsid w:val="00CB2703"/>
    <w:rsid w:val="00CB65B3"/>
    <w:rsid w:val="00CC0681"/>
    <w:rsid w:val="00CC20EF"/>
    <w:rsid w:val="00CC5D60"/>
    <w:rsid w:val="00CC6236"/>
    <w:rsid w:val="00CC74D3"/>
    <w:rsid w:val="00CD388D"/>
    <w:rsid w:val="00CD41F2"/>
    <w:rsid w:val="00CD4202"/>
    <w:rsid w:val="00CD51A1"/>
    <w:rsid w:val="00CD5A7A"/>
    <w:rsid w:val="00CD6C62"/>
    <w:rsid w:val="00CD7A02"/>
    <w:rsid w:val="00CE1B90"/>
    <w:rsid w:val="00CE320D"/>
    <w:rsid w:val="00CF2866"/>
    <w:rsid w:val="00CF451C"/>
    <w:rsid w:val="00CF77EE"/>
    <w:rsid w:val="00D00973"/>
    <w:rsid w:val="00D0322B"/>
    <w:rsid w:val="00D05312"/>
    <w:rsid w:val="00D054C0"/>
    <w:rsid w:val="00D20129"/>
    <w:rsid w:val="00D20BFC"/>
    <w:rsid w:val="00D21B68"/>
    <w:rsid w:val="00D2269F"/>
    <w:rsid w:val="00D24CC2"/>
    <w:rsid w:val="00D260E3"/>
    <w:rsid w:val="00D33093"/>
    <w:rsid w:val="00D33229"/>
    <w:rsid w:val="00D35359"/>
    <w:rsid w:val="00D357BE"/>
    <w:rsid w:val="00D35E49"/>
    <w:rsid w:val="00D36A0C"/>
    <w:rsid w:val="00D41B74"/>
    <w:rsid w:val="00D420FF"/>
    <w:rsid w:val="00D42798"/>
    <w:rsid w:val="00D429B6"/>
    <w:rsid w:val="00D433C9"/>
    <w:rsid w:val="00D445BD"/>
    <w:rsid w:val="00D450AD"/>
    <w:rsid w:val="00D4600E"/>
    <w:rsid w:val="00D47CDC"/>
    <w:rsid w:val="00D50E7E"/>
    <w:rsid w:val="00D53309"/>
    <w:rsid w:val="00D55009"/>
    <w:rsid w:val="00D61014"/>
    <w:rsid w:val="00D6436D"/>
    <w:rsid w:val="00D64D57"/>
    <w:rsid w:val="00D6531A"/>
    <w:rsid w:val="00D7004C"/>
    <w:rsid w:val="00D702F0"/>
    <w:rsid w:val="00D71829"/>
    <w:rsid w:val="00D7235B"/>
    <w:rsid w:val="00D74446"/>
    <w:rsid w:val="00D760B5"/>
    <w:rsid w:val="00D772DC"/>
    <w:rsid w:val="00D7795D"/>
    <w:rsid w:val="00D86729"/>
    <w:rsid w:val="00D87DB0"/>
    <w:rsid w:val="00D9411D"/>
    <w:rsid w:val="00D94712"/>
    <w:rsid w:val="00D957A5"/>
    <w:rsid w:val="00D95A7A"/>
    <w:rsid w:val="00D97A65"/>
    <w:rsid w:val="00DA0053"/>
    <w:rsid w:val="00DA0633"/>
    <w:rsid w:val="00DA1707"/>
    <w:rsid w:val="00DA179F"/>
    <w:rsid w:val="00DA20AA"/>
    <w:rsid w:val="00DA21F0"/>
    <w:rsid w:val="00DA47F5"/>
    <w:rsid w:val="00DA57F2"/>
    <w:rsid w:val="00DA5B86"/>
    <w:rsid w:val="00DA7A3A"/>
    <w:rsid w:val="00DB1E25"/>
    <w:rsid w:val="00DB5772"/>
    <w:rsid w:val="00DB6B69"/>
    <w:rsid w:val="00DC18C1"/>
    <w:rsid w:val="00DC72C9"/>
    <w:rsid w:val="00DC7527"/>
    <w:rsid w:val="00DD3355"/>
    <w:rsid w:val="00DE1187"/>
    <w:rsid w:val="00DE1212"/>
    <w:rsid w:val="00DE1508"/>
    <w:rsid w:val="00DE334A"/>
    <w:rsid w:val="00DE723C"/>
    <w:rsid w:val="00DE75F6"/>
    <w:rsid w:val="00DF091D"/>
    <w:rsid w:val="00DF09C3"/>
    <w:rsid w:val="00DF2D26"/>
    <w:rsid w:val="00DF3887"/>
    <w:rsid w:val="00DF474C"/>
    <w:rsid w:val="00DF5E68"/>
    <w:rsid w:val="00DF6862"/>
    <w:rsid w:val="00E018D4"/>
    <w:rsid w:val="00E0240B"/>
    <w:rsid w:val="00E02582"/>
    <w:rsid w:val="00E0615F"/>
    <w:rsid w:val="00E06EDB"/>
    <w:rsid w:val="00E11112"/>
    <w:rsid w:val="00E130E8"/>
    <w:rsid w:val="00E13700"/>
    <w:rsid w:val="00E1399B"/>
    <w:rsid w:val="00E15141"/>
    <w:rsid w:val="00E157A8"/>
    <w:rsid w:val="00E170E7"/>
    <w:rsid w:val="00E17A74"/>
    <w:rsid w:val="00E205C0"/>
    <w:rsid w:val="00E23F04"/>
    <w:rsid w:val="00E23FE8"/>
    <w:rsid w:val="00E260B7"/>
    <w:rsid w:val="00E26300"/>
    <w:rsid w:val="00E31B7E"/>
    <w:rsid w:val="00E330B7"/>
    <w:rsid w:val="00E33DC1"/>
    <w:rsid w:val="00E35262"/>
    <w:rsid w:val="00E35521"/>
    <w:rsid w:val="00E359D8"/>
    <w:rsid w:val="00E3618A"/>
    <w:rsid w:val="00E37E00"/>
    <w:rsid w:val="00E40009"/>
    <w:rsid w:val="00E43C48"/>
    <w:rsid w:val="00E4474A"/>
    <w:rsid w:val="00E45CAA"/>
    <w:rsid w:val="00E4602E"/>
    <w:rsid w:val="00E5214F"/>
    <w:rsid w:val="00E52C11"/>
    <w:rsid w:val="00E55438"/>
    <w:rsid w:val="00E5593D"/>
    <w:rsid w:val="00E5639F"/>
    <w:rsid w:val="00E569D9"/>
    <w:rsid w:val="00E61C20"/>
    <w:rsid w:val="00E61EFB"/>
    <w:rsid w:val="00E63543"/>
    <w:rsid w:val="00E63673"/>
    <w:rsid w:val="00E65808"/>
    <w:rsid w:val="00E72BAB"/>
    <w:rsid w:val="00E74559"/>
    <w:rsid w:val="00E806DF"/>
    <w:rsid w:val="00E817EB"/>
    <w:rsid w:val="00E82085"/>
    <w:rsid w:val="00E82CF3"/>
    <w:rsid w:val="00E82D7A"/>
    <w:rsid w:val="00E82E5C"/>
    <w:rsid w:val="00E839EF"/>
    <w:rsid w:val="00E83B27"/>
    <w:rsid w:val="00E83BD0"/>
    <w:rsid w:val="00E84D00"/>
    <w:rsid w:val="00E84DCB"/>
    <w:rsid w:val="00E850EC"/>
    <w:rsid w:val="00E85EE7"/>
    <w:rsid w:val="00E94C4F"/>
    <w:rsid w:val="00E95A41"/>
    <w:rsid w:val="00E95B75"/>
    <w:rsid w:val="00E95B9D"/>
    <w:rsid w:val="00E96852"/>
    <w:rsid w:val="00E96FD4"/>
    <w:rsid w:val="00EA13A2"/>
    <w:rsid w:val="00EA1C0A"/>
    <w:rsid w:val="00EA217B"/>
    <w:rsid w:val="00EA275F"/>
    <w:rsid w:val="00EA4758"/>
    <w:rsid w:val="00EA636D"/>
    <w:rsid w:val="00EA66CC"/>
    <w:rsid w:val="00EB1F79"/>
    <w:rsid w:val="00EB6073"/>
    <w:rsid w:val="00EB61AF"/>
    <w:rsid w:val="00EB72B7"/>
    <w:rsid w:val="00EC11FC"/>
    <w:rsid w:val="00EC151F"/>
    <w:rsid w:val="00EC205D"/>
    <w:rsid w:val="00EC27BE"/>
    <w:rsid w:val="00EC3BEC"/>
    <w:rsid w:val="00EC5311"/>
    <w:rsid w:val="00ED2FAE"/>
    <w:rsid w:val="00ED3633"/>
    <w:rsid w:val="00ED6E6D"/>
    <w:rsid w:val="00EE02DF"/>
    <w:rsid w:val="00EE1AF7"/>
    <w:rsid w:val="00EE1CD0"/>
    <w:rsid w:val="00EE248D"/>
    <w:rsid w:val="00EE2C44"/>
    <w:rsid w:val="00EE2D35"/>
    <w:rsid w:val="00EE3237"/>
    <w:rsid w:val="00EE3E0D"/>
    <w:rsid w:val="00EE4F08"/>
    <w:rsid w:val="00EE69B7"/>
    <w:rsid w:val="00EE72FC"/>
    <w:rsid w:val="00EF453D"/>
    <w:rsid w:val="00EF45AF"/>
    <w:rsid w:val="00EF4E0D"/>
    <w:rsid w:val="00EF5946"/>
    <w:rsid w:val="00F0040A"/>
    <w:rsid w:val="00F00EAA"/>
    <w:rsid w:val="00F03BA5"/>
    <w:rsid w:val="00F06102"/>
    <w:rsid w:val="00F066DF"/>
    <w:rsid w:val="00F12DCD"/>
    <w:rsid w:val="00F1549C"/>
    <w:rsid w:val="00F16A67"/>
    <w:rsid w:val="00F1707F"/>
    <w:rsid w:val="00F17BB2"/>
    <w:rsid w:val="00F21A29"/>
    <w:rsid w:val="00F246D8"/>
    <w:rsid w:val="00F2691F"/>
    <w:rsid w:val="00F36330"/>
    <w:rsid w:val="00F36C22"/>
    <w:rsid w:val="00F40180"/>
    <w:rsid w:val="00F407E7"/>
    <w:rsid w:val="00F44D86"/>
    <w:rsid w:val="00F46776"/>
    <w:rsid w:val="00F4730A"/>
    <w:rsid w:val="00F478CC"/>
    <w:rsid w:val="00F47993"/>
    <w:rsid w:val="00F5274F"/>
    <w:rsid w:val="00F52859"/>
    <w:rsid w:val="00F52E7B"/>
    <w:rsid w:val="00F53AE7"/>
    <w:rsid w:val="00F637FD"/>
    <w:rsid w:val="00F64E83"/>
    <w:rsid w:val="00F6551B"/>
    <w:rsid w:val="00F658D4"/>
    <w:rsid w:val="00F661AF"/>
    <w:rsid w:val="00F6792C"/>
    <w:rsid w:val="00F67F05"/>
    <w:rsid w:val="00F703AA"/>
    <w:rsid w:val="00F7179D"/>
    <w:rsid w:val="00F73772"/>
    <w:rsid w:val="00F75515"/>
    <w:rsid w:val="00F77BE3"/>
    <w:rsid w:val="00F845D4"/>
    <w:rsid w:val="00F85579"/>
    <w:rsid w:val="00F90606"/>
    <w:rsid w:val="00F91A24"/>
    <w:rsid w:val="00F92A53"/>
    <w:rsid w:val="00F9442A"/>
    <w:rsid w:val="00F944D8"/>
    <w:rsid w:val="00F95D90"/>
    <w:rsid w:val="00FA0F00"/>
    <w:rsid w:val="00FA53B3"/>
    <w:rsid w:val="00FA5B43"/>
    <w:rsid w:val="00FA61DE"/>
    <w:rsid w:val="00FB0B80"/>
    <w:rsid w:val="00FB1BE7"/>
    <w:rsid w:val="00FB2566"/>
    <w:rsid w:val="00FB325B"/>
    <w:rsid w:val="00FB3DC2"/>
    <w:rsid w:val="00FB4FF6"/>
    <w:rsid w:val="00FC161C"/>
    <w:rsid w:val="00FC31D0"/>
    <w:rsid w:val="00FC40BB"/>
    <w:rsid w:val="00FC797D"/>
    <w:rsid w:val="00FC7EE1"/>
    <w:rsid w:val="00FD09C9"/>
    <w:rsid w:val="00FD0A65"/>
    <w:rsid w:val="00FD1598"/>
    <w:rsid w:val="00FD334B"/>
    <w:rsid w:val="00FD3EBB"/>
    <w:rsid w:val="00FD4258"/>
    <w:rsid w:val="00FD48AC"/>
    <w:rsid w:val="00FD4F6C"/>
    <w:rsid w:val="00FD4F9E"/>
    <w:rsid w:val="00FD5441"/>
    <w:rsid w:val="00FD70AA"/>
    <w:rsid w:val="00FD7B04"/>
    <w:rsid w:val="00FE02CD"/>
    <w:rsid w:val="00FE0D14"/>
    <w:rsid w:val="00FE157C"/>
    <w:rsid w:val="00FE1F57"/>
    <w:rsid w:val="00FE3C8D"/>
    <w:rsid w:val="00FE4992"/>
    <w:rsid w:val="00FE4ADD"/>
    <w:rsid w:val="00FE4CB9"/>
    <w:rsid w:val="00FF0492"/>
    <w:rsid w:val="00FF1BA0"/>
    <w:rsid w:val="00FF20E7"/>
    <w:rsid w:val="00FF3C7B"/>
    <w:rsid w:val="00FF3D14"/>
    <w:rsid w:val="00FF5C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A384"/>
  <w15:docId w15:val="{B03AB08C-7D5D-41F6-913C-934A5798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744"/>
  </w:style>
  <w:style w:type="paragraph" w:styleId="Titre1">
    <w:name w:val="heading 1"/>
    <w:basedOn w:val="Normal"/>
    <w:next w:val="Normal"/>
    <w:link w:val="Titre1Car"/>
    <w:uiPriority w:val="1"/>
    <w:qFormat/>
    <w:rsid w:val="00A15F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1"/>
    <w:unhideWhenUsed/>
    <w:qFormat/>
    <w:rsid w:val="00671C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nhideWhenUsed/>
    <w:qFormat/>
    <w:rsid w:val="00DA21F0"/>
    <w:pPr>
      <w:widowControl w:val="0"/>
      <w:spacing w:after="0" w:line="240" w:lineRule="auto"/>
      <w:ind w:left="40"/>
      <w:outlineLvl w:val="2"/>
    </w:pPr>
    <w:rPr>
      <w:rFonts w:ascii="Times New Roman" w:eastAsia="Times New Roman" w:hAnsi="Times New Roman"/>
      <w:lang w:val="en-US"/>
    </w:rPr>
  </w:style>
  <w:style w:type="paragraph" w:styleId="Titre4">
    <w:name w:val="heading 4"/>
    <w:basedOn w:val="Normal"/>
    <w:next w:val="Normal"/>
    <w:link w:val="Titre4Car"/>
    <w:unhideWhenUsed/>
    <w:qFormat/>
    <w:rsid w:val="00A15F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1E359F"/>
    <w:pPr>
      <w:keepNext/>
      <w:spacing w:after="0" w:line="240" w:lineRule="auto"/>
      <w:ind w:right="283"/>
      <w:jc w:val="both"/>
      <w:outlineLvl w:val="4"/>
    </w:pPr>
    <w:rPr>
      <w:rFonts w:ascii="Times New Roman" w:eastAsia="Times New Roman" w:hAnsi="Times New Roman" w:cs="Times New Roman"/>
      <w:b/>
      <w:bCs/>
      <w:sz w:val="28"/>
      <w:szCs w:val="28"/>
      <w:lang w:eastAsia="fr-FR"/>
    </w:rPr>
  </w:style>
  <w:style w:type="paragraph" w:styleId="Titre6">
    <w:name w:val="heading 6"/>
    <w:basedOn w:val="Normal"/>
    <w:next w:val="Normal"/>
    <w:link w:val="Titre6Car"/>
    <w:semiHidden/>
    <w:unhideWhenUsed/>
    <w:qFormat/>
    <w:rsid w:val="004D202D"/>
    <w:pPr>
      <w:keepNext/>
      <w:keepLines/>
      <w:spacing w:before="40" w:after="0"/>
      <w:outlineLvl w:val="5"/>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qFormat/>
    <w:rsid w:val="001E359F"/>
    <w:p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1E359F"/>
    <w:pPr>
      <w:keepNext/>
      <w:spacing w:after="0" w:line="240" w:lineRule="auto"/>
      <w:ind w:right="-1"/>
      <w:jc w:val="center"/>
      <w:outlineLvl w:val="8"/>
    </w:pPr>
    <w:rPr>
      <w:rFonts w:ascii="Antique Olive" w:eastAsia="Times New Roman" w:hAnsi="Antique Olive" w:cs="Times New Roman"/>
      <w:b/>
      <w:b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1549C"/>
    <w:pPr>
      <w:tabs>
        <w:tab w:val="center" w:pos="4536"/>
        <w:tab w:val="right" w:pos="9072"/>
      </w:tabs>
      <w:spacing w:after="0" w:line="240" w:lineRule="auto"/>
    </w:pPr>
  </w:style>
  <w:style w:type="character" w:customStyle="1" w:styleId="En-tteCar">
    <w:name w:val="En-tête Car"/>
    <w:basedOn w:val="Policepardfaut"/>
    <w:link w:val="En-tte"/>
    <w:rsid w:val="00F1549C"/>
  </w:style>
  <w:style w:type="paragraph" w:styleId="Pieddepage">
    <w:name w:val="footer"/>
    <w:basedOn w:val="Normal"/>
    <w:link w:val="PieddepageCar"/>
    <w:uiPriority w:val="99"/>
    <w:unhideWhenUsed/>
    <w:rsid w:val="00F154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49C"/>
  </w:style>
  <w:style w:type="table" w:styleId="Grilledutableau">
    <w:name w:val="Table Grid"/>
    <w:basedOn w:val="TableauNormal"/>
    <w:uiPriority w:val="59"/>
    <w:rsid w:val="00F1549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es,corp de texte,Checkmark,List Paragraph (numbered (a)),WB Para,Numbered paragraph,Paragraphe de liste num,Paragraphe de liste 1,Paragraphe de liste du rapport,Table of contents numbered,List ParagraphCxSpLast,Bullets,Paragraphe"/>
    <w:basedOn w:val="Normal"/>
    <w:link w:val="ParagraphedelisteCar"/>
    <w:uiPriority w:val="34"/>
    <w:qFormat/>
    <w:rsid w:val="008124EA"/>
    <w:pPr>
      <w:ind w:left="720"/>
      <w:contextualSpacing/>
    </w:pPr>
  </w:style>
  <w:style w:type="paragraph" w:customStyle="1" w:styleId="cps2">
    <w:name w:val="cps2"/>
    <w:basedOn w:val="Normal"/>
    <w:rsid w:val="00EB1F79"/>
    <w:pPr>
      <w:spacing w:after="0" w:line="240" w:lineRule="auto"/>
      <w:jc w:val="both"/>
      <w:outlineLvl w:val="0"/>
    </w:pPr>
    <w:rPr>
      <w:rFonts w:ascii="Book Antiqua" w:eastAsia="Times New Roman" w:hAnsi="Book Antiqua" w:cs="Times New Roman"/>
      <w:b/>
      <w:sz w:val="24"/>
      <w:szCs w:val="24"/>
      <w:u w:val="words"/>
      <w:lang w:eastAsia="fr-FR"/>
    </w:rPr>
  </w:style>
  <w:style w:type="paragraph" w:styleId="Textebrut">
    <w:name w:val="Plain Text"/>
    <w:basedOn w:val="Normal"/>
    <w:link w:val="TextebrutCar"/>
    <w:uiPriority w:val="99"/>
    <w:unhideWhenUsed/>
    <w:rsid w:val="00EB1F79"/>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uiPriority w:val="99"/>
    <w:rsid w:val="00EB1F79"/>
    <w:rPr>
      <w:rFonts w:ascii="Courier New" w:eastAsia="Times New Roman" w:hAnsi="Courier New" w:cs="Times New Roman"/>
      <w:sz w:val="20"/>
      <w:szCs w:val="20"/>
      <w:lang w:eastAsia="fr-FR"/>
    </w:rPr>
  </w:style>
  <w:style w:type="paragraph" w:customStyle="1" w:styleId="article2">
    <w:name w:val="article2"/>
    <w:basedOn w:val="Normal"/>
    <w:rsid w:val="00EB1F79"/>
    <w:pPr>
      <w:spacing w:after="0" w:line="300" w:lineRule="atLeast"/>
      <w:jc w:val="both"/>
      <w:outlineLvl w:val="0"/>
    </w:pPr>
    <w:rPr>
      <w:rFonts w:ascii="Book Antiqua" w:eastAsia="Times New Roman" w:hAnsi="Book Antiqua" w:cs="Times New Roman"/>
      <w:b/>
      <w:sz w:val="24"/>
      <w:szCs w:val="20"/>
      <w:u w:val="words"/>
      <w:lang w:eastAsia="fr-FR"/>
    </w:rPr>
  </w:style>
  <w:style w:type="paragraph" w:styleId="Retraitcorpsdetexte3">
    <w:name w:val="Body Text Indent 3"/>
    <w:basedOn w:val="Normal"/>
    <w:link w:val="Retraitcorpsdetexte3Car"/>
    <w:uiPriority w:val="99"/>
    <w:unhideWhenUsed/>
    <w:rsid w:val="00DA179F"/>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Retraitcorpsdetexte3Car">
    <w:name w:val="Retrait corps de texte 3 Car"/>
    <w:basedOn w:val="Policepardfaut"/>
    <w:link w:val="Retraitcorpsdetexte3"/>
    <w:uiPriority w:val="99"/>
    <w:rsid w:val="00DA179F"/>
    <w:rPr>
      <w:rFonts w:ascii="Times New Roman" w:eastAsia="Times New Roman" w:hAnsi="Times New Roman" w:cs="Times New Roman"/>
      <w:sz w:val="28"/>
      <w:szCs w:val="20"/>
      <w:lang w:eastAsia="ar-SA"/>
    </w:rPr>
  </w:style>
  <w:style w:type="paragraph" w:styleId="Corpsdetexte3">
    <w:name w:val="Body Text 3"/>
    <w:basedOn w:val="Normal"/>
    <w:link w:val="Corpsdetexte3Car"/>
    <w:uiPriority w:val="99"/>
    <w:semiHidden/>
    <w:unhideWhenUsed/>
    <w:rsid w:val="00D41B74"/>
    <w:pPr>
      <w:spacing w:after="120" w:line="256" w:lineRule="auto"/>
    </w:pPr>
    <w:rPr>
      <w:sz w:val="16"/>
      <w:szCs w:val="16"/>
    </w:rPr>
  </w:style>
  <w:style w:type="character" w:customStyle="1" w:styleId="Corpsdetexte3Car">
    <w:name w:val="Corps de texte 3 Car"/>
    <w:basedOn w:val="Policepardfaut"/>
    <w:link w:val="Corpsdetexte3"/>
    <w:uiPriority w:val="99"/>
    <w:semiHidden/>
    <w:rsid w:val="00D41B74"/>
    <w:rPr>
      <w:sz w:val="16"/>
      <w:szCs w:val="16"/>
    </w:rPr>
  </w:style>
  <w:style w:type="paragraph" w:customStyle="1" w:styleId="cpsassaoui2">
    <w:name w:val="cps_assaoui2"/>
    <w:basedOn w:val="Normal"/>
    <w:uiPriority w:val="99"/>
    <w:rsid w:val="00D41B74"/>
    <w:pPr>
      <w:spacing w:after="0" w:line="240" w:lineRule="auto"/>
      <w:jc w:val="both"/>
      <w:outlineLvl w:val="0"/>
    </w:pPr>
    <w:rPr>
      <w:rFonts w:ascii="Book Antiqua" w:eastAsia="Times New Roman" w:hAnsi="Book Antiqua" w:cs="Times New Roman"/>
      <w:b/>
      <w:sz w:val="24"/>
      <w:szCs w:val="24"/>
      <w:u w:val="words"/>
      <w:lang w:eastAsia="fr-FR"/>
    </w:rPr>
  </w:style>
  <w:style w:type="paragraph" w:customStyle="1" w:styleId="Default">
    <w:name w:val="Default"/>
    <w:rsid w:val="005061AE"/>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C03F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FC5"/>
    <w:rPr>
      <w:rFonts w:ascii="Segoe UI" w:hAnsi="Segoe UI" w:cs="Segoe UI"/>
      <w:sz w:val="18"/>
      <w:szCs w:val="18"/>
    </w:rPr>
  </w:style>
  <w:style w:type="character" w:styleId="Accentuation">
    <w:name w:val="Emphasis"/>
    <w:basedOn w:val="Policepardfaut"/>
    <w:qFormat/>
    <w:rsid w:val="006C5FAC"/>
    <w:rPr>
      <w:i/>
      <w:iCs/>
    </w:rPr>
  </w:style>
  <w:style w:type="paragraph" w:styleId="Corpsdetexte">
    <w:name w:val="Body Text"/>
    <w:basedOn w:val="Normal"/>
    <w:link w:val="CorpsdetexteCar"/>
    <w:uiPriority w:val="1"/>
    <w:unhideWhenUsed/>
    <w:qFormat/>
    <w:rsid w:val="00DA21F0"/>
    <w:pPr>
      <w:spacing w:after="120"/>
    </w:pPr>
  </w:style>
  <w:style w:type="character" w:customStyle="1" w:styleId="CorpsdetexteCar">
    <w:name w:val="Corps de texte Car"/>
    <w:basedOn w:val="Policepardfaut"/>
    <w:link w:val="Corpsdetexte"/>
    <w:uiPriority w:val="1"/>
    <w:rsid w:val="00DA21F0"/>
  </w:style>
  <w:style w:type="character" w:customStyle="1" w:styleId="Titre3Car">
    <w:name w:val="Titre 3 Car"/>
    <w:basedOn w:val="Policepardfaut"/>
    <w:link w:val="Titre3"/>
    <w:uiPriority w:val="1"/>
    <w:semiHidden/>
    <w:rsid w:val="00DA21F0"/>
    <w:rPr>
      <w:rFonts w:ascii="Times New Roman" w:eastAsia="Times New Roman" w:hAnsi="Times New Roman"/>
      <w:lang w:val="en-US"/>
    </w:rPr>
  </w:style>
  <w:style w:type="paragraph" w:customStyle="1" w:styleId="TableParagraph">
    <w:name w:val="Table Paragraph"/>
    <w:basedOn w:val="Normal"/>
    <w:uiPriority w:val="1"/>
    <w:qFormat/>
    <w:rsid w:val="0050190B"/>
    <w:pPr>
      <w:widowControl w:val="0"/>
      <w:spacing w:after="0" w:line="240" w:lineRule="auto"/>
    </w:pPr>
    <w:rPr>
      <w:lang w:val="en-US"/>
    </w:rPr>
  </w:style>
  <w:style w:type="table" w:customStyle="1" w:styleId="TableNormal">
    <w:name w:val="Table Normal"/>
    <w:uiPriority w:val="2"/>
    <w:semiHidden/>
    <w:qFormat/>
    <w:rsid w:val="0050190B"/>
    <w:pPr>
      <w:widowControl w:val="0"/>
      <w:spacing w:after="0" w:line="240" w:lineRule="auto"/>
    </w:pPr>
    <w:rPr>
      <w:lang w:val="en-US"/>
    </w:rPr>
    <w:tblPr>
      <w:tblCellMar>
        <w:top w:w="0" w:type="dxa"/>
        <w:left w:w="0" w:type="dxa"/>
        <w:bottom w:w="0" w:type="dxa"/>
        <w:right w:w="0" w:type="dxa"/>
      </w:tblCellMar>
    </w:tblPr>
  </w:style>
  <w:style w:type="character" w:customStyle="1" w:styleId="Other1">
    <w:name w:val="Other|1_"/>
    <w:basedOn w:val="Policepardfaut"/>
    <w:link w:val="Other10"/>
    <w:rsid w:val="002871C5"/>
    <w:rPr>
      <w:rFonts w:ascii="Arial" w:eastAsia="Arial" w:hAnsi="Arial" w:cs="Arial"/>
      <w:sz w:val="20"/>
      <w:szCs w:val="20"/>
      <w:shd w:val="clear" w:color="auto" w:fill="FFFFFF"/>
    </w:rPr>
  </w:style>
  <w:style w:type="paragraph" w:customStyle="1" w:styleId="Other10">
    <w:name w:val="Other|1"/>
    <w:basedOn w:val="Normal"/>
    <w:link w:val="Other1"/>
    <w:rsid w:val="002871C5"/>
    <w:pPr>
      <w:widowControl w:val="0"/>
      <w:shd w:val="clear" w:color="auto" w:fill="FFFFFF"/>
      <w:spacing w:after="0" w:line="300" w:lineRule="auto"/>
    </w:pPr>
    <w:rPr>
      <w:rFonts w:ascii="Arial" w:eastAsia="Arial" w:hAnsi="Arial" w:cs="Arial"/>
      <w:sz w:val="20"/>
      <w:szCs w:val="20"/>
    </w:rPr>
  </w:style>
  <w:style w:type="character" w:customStyle="1" w:styleId="Bodytext4">
    <w:name w:val="Body text|4_"/>
    <w:basedOn w:val="Policepardfaut"/>
    <w:link w:val="Bodytext40"/>
    <w:rsid w:val="00180969"/>
    <w:rPr>
      <w:rFonts w:ascii="Arial" w:eastAsia="Arial" w:hAnsi="Arial" w:cs="Arial"/>
      <w:sz w:val="14"/>
      <w:szCs w:val="14"/>
      <w:shd w:val="clear" w:color="auto" w:fill="FFFFFF"/>
    </w:rPr>
  </w:style>
  <w:style w:type="paragraph" w:customStyle="1" w:styleId="Bodytext40">
    <w:name w:val="Body text|4"/>
    <w:basedOn w:val="Normal"/>
    <w:link w:val="Bodytext4"/>
    <w:rsid w:val="00180969"/>
    <w:pPr>
      <w:widowControl w:val="0"/>
      <w:shd w:val="clear" w:color="auto" w:fill="FFFFFF"/>
      <w:spacing w:after="0" w:line="240" w:lineRule="auto"/>
    </w:pPr>
    <w:rPr>
      <w:rFonts w:ascii="Arial" w:eastAsia="Arial" w:hAnsi="Arial" w:cs="Arial"/>
      <w:sz w:val="14"/>
      <w:szCs w:val="14"/>
    </w:rPr>
  </w:style>
  <w:style w:type="paragraph" w:customStyle="1" w:styleId="cps1">
    <w:name w:val="cps1"/>
    <w:basedOn w:val="Normal"/>
    <w:rsid w:val="00A07670"/>
    <w:pPr>
      <w:keepNext/>
      <w:spacing w:after="0" w:line="240" w:lineRule="auto"/>
      <w:outlineLvl w:val="1"/>
    </w:pPr>
    <w:rPr>
      <w:rFonts w:ascii="Times-Bold" w:eastAsia="Times New Roman" w:hAnsi="Times-Bold" w:cs="Times New Roman"/>
      <w:b/>
      <w:bCs/>
      <w:sz w:val="28"/>
      <w:szCs w:val="28"/>
      <w:lang w:eastAsia="fr-FR"/>
    </w:rPr>
  </w:style>
  <w:style w:type="paragraph" w:styleId="Titre">
    <w:name w:val="Title"/>
    <w:basedOn w:val="Normal"/>
    <w:link w:val="TitreCar"/>
    <w:qFormat/>
    <w:rsid w:val="007E122E"/>
    <w:pPr>
      <w:spacing w:after="0" w:line="240" w:lineRule="auto"/>
      <w:jc w:val="center"/>
    </w:pPr>
    <w:rPr>
      <w:rFonts w:ascii="Times New Roman" w:eastAsia="Times New Roman" w:hAnsi="Times New Roman" w:cs="Times New Roman"/>
      <w:sz w:val="32"/>
      <w:szCs w:val="20"/>
      <w:lang w:eastAsia="ar-SA"/>
    </w:rPr>
  </w:style>
  <w:style w:type="character" w:customStyle="1" w:styleId="TitreCar">
    <w:name w:val="Titre Car"/>
    <w:basedOn w:val="Policepardfaut"/>
    <w:link w:val="Titre"/>
    <w:rsid w:val="007E122E"/>
    <w:rPr>
      <w:rFonts w:ascii="Times New Roman" w:eastAsia="Times New Roman" w:hAnsi="Times New Roman" w:cs="Times New Roman"/>
      <w:sz w:val="32"/>
      <w:szCs w:val="20"/>
      <w:lang w:eastAsia="ar-SA"/>
    </w:rPr>
  </w:style>
  <w:style w:type="paragraph" w:styleId="Lgende">
    <w:name w:val="caption"/>
    <w:basedOn w:val="Normal"/>
    <w:next w:val="Normal"/>
    <w:qFormat/>
    <w:rsid w:val="007E122E"/>
    <w:pPr>
      <w:overflowPunct w:val="0"/>
      <w:autoSpaceDE w:val="0"/>
      <w:autoSpaceDN w:val="0"/>
      <w:adjustRightInd w:val="0"/>
      <w:spacing w:after="0" w:line="240" w:lineRule="auto"/>
      <w:jc w:val="center"/>
      <w:textAlignment w:val="baseline"/>
    </w:pPr>
    <w:rPr>
      <w:rFonts w:ascii="Arial" w:eastAsia="Times New Roman" w:hAnsi="Arial" w:cs="Times New Roman"/>
      <w:b/>
      <w:i/>
      <w:sz w:val="20"/>
      <w:szCs w:val="20"/>
      <w:u w:val="single"/>
      <w:lang w:eastAsia="fr-FR"/>
    </w:rPr>
  </w:style>
  <w:style w:type="character" w:customStyle="1" w:styleId="Titre6Car">
    <w:name w:val="Titre 6 Car"/>
    <w:basedOn w:val="Policepardfaut"/>
    <w:link w:val="Titre6"/>
    <w:semiHidden/>
    <w:rsid w:val="004D202D"/>
    <w:rPr>
      <w:rFonts w:asciiTheme="majorHAnsi" w:eastAsiaTheme="majorEastAsia" w:hAnsiTheme="majorHAnsi" w:cstheme="majorBidi"/>
      <w:color w:val="1F4D78" w:themeColor="accent1" w:themeShade="7F"/>
    </w:rPr>
  </w:style>
  <w:style w:type="character" w:customStyle="1" w:styleId="ParagraphedelisteCar">
    <w:name w:val="Paragraphe de liste Car"/>
    <w:aliases w:val="Listes Car,corp de texte Car,Checkmark Car,List Paragraph (numbered (a)) Car,WB Para Car,Numbered paragraph Car,Paragraphe de liste num Car,Paragraphe de liste 1 Car,Paragraphe de liste du rapport Car,List ParagraphCxSpLast Car"/>
    <w:link w:val="Paragraphedeliste"/>
    <w:uiPriority w:val="34"/>
    <w:rsid w:val="004D202D"/>
  </w:style>
  <w:style w:type="paragraph" w:styleId="Corpsdetexte2">
    <w:name w:val="Body Text 2"/>
    <w:basedOn w:val="Normal"/>
    <w:link w:val="Corpsdetexte2Car"/>
    <w:unhideWhenUsed/>
    <w:rsid w:val="00583663"/>
    <w:pPr>
      <w:spacing w:after="120" w:line="480" w:lineRule="auto"/>
    </w:pPr>
  </w:style>
  <w:style w:type="character" w:customStyle="1" w:styleId="Corpsdetexte2Car">
    <w:name w:val="Corps de texte 2 Car"/>
    <w:basedOn w:val="Policepardfaut"/>
    <w:link w:val="Corpsdetexte2"/>
    <w:rsid w:val="00583663"/>
  </w:style>
  <w:style w:type="character" w:customStyle="1" w:styleId="Titre1Car">
    <w:name w:val="Titre 1 Car"/>
    <w:basedOn w:val="Policepardfaut"/>
    <w:link w:val="Titre1"/>
    <w:uiPriority w:val="1"/>
    <w:rsid w:val="00A15FD0"/>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A15FD0"/>
    <w:rPr>
      <w:rFonts w:asciiTheme="majorHAnsi" w:eastAsiaTheme="majorEastAsia" w:hAnsiTheme="majorHAnsi" w:cstheme="majorBidi"/>
      <w:i/>
      <w:iCs/>
      <w:color w:val="2E74B5" w:themeColor="accent1" w:themeShade="BF"/>
    </w:rPr>
  </w:style>
  <w:style w:type="character" w:customStyle="1" w:styleId="Titre2Car">
    <w:name w:val="Titre 2 Car"/>
    <w:basedOn w:val="Policepardfaut"/>
    <w:link w:val="Titre2"/>
    <w:uiPriority w:val="1"/>
    <w:rsid w:val="00671C95"/>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nhideWhenUsed/>
    <w:rsid w:val="00233BE4"/>
    <w:rPr>
      <w:color w:val="0000FF"/>
      <w:u w:val="single"/>
    </w:rPr>
  </w:style>
  <w:style w:type="paragraph" w:styleId="Retraitcorpsdetexte">
    <w:name w:val="Body Text Indent"/>
    <w:basedOn w:val="Normal"/>
    <w:link w:val="RetraitcorpsdetexteCar"/>
    <w:unhideWhenUsed/>
    <w:rsid w:val="00FB2566"/>
    <w:pPr>
      <w:spacing w:after="120"/>
      <w:ind w:left="283"/>
    </w:pPr>
  </w:style>
  <w:style w:type="character" w:customStyle="1" w:styleId="RetraitcorpsdetexteCar">
    <w:name w:val="Retrait corps de texte Car"/>
    <w:basedOn w:val="Policepardfaut"/>
    <w:link w:val="Retraitcorpsdetexte"/>
    <w:uiPriority w:val="99"/>
    <w:rsid w:val="00FB2566"/>
  </w:style>
  <w:style w:type="character" w:customStyle="1" w:styleId="Mentionnonrsolue1">
    <w:name w:val="Mention non résolue1"/>
    <w:basedOn w:val="Policepardfaut"/>
    <w:uiPriority w:val="99"/>
    <w:semiHidden/>
    <w:unhideWhenUsed/>
    <w:rsid w:val="00E0240B"/>
    <w:rPr>
      <w:color w:val="605E5C"/>
      <w:shd w:val="clear" w:color="auto" w:fill="E1DFDD"/>
    </w:rPr>
  </w:style>
  <w:style w:type="character" w:styleId="Marquedecommentaire">
    <w:name w:val="annotation reference"/>
    <w:basedOn w:val="Policepardfaut"/>
    <w:semiHidden/>
    <w:unhideWhenUsed/>
    <w:rsid w:val="00E37E00"/>
    <w:rPr>
      <w:sz w:val="16"/>
      <w:szCs w:val="16"/>
    </w:rPr>
  </w:style>
  <w:style w:type="paragraph" w:styleId="Commentaire">
    <w:name w:val="annotation text"/>
    <w:basedOn w:val="Normal"/>
    <w:link w:val="CommentaireCar"/>
    <w:unhideWhenUsed/>
    <w:rsid w:val="00E37E00"/>
    <w:pPr>
      <w:spacing w:line="240" w:lineRule="auto"/>
    </w:pPr>
    <w:rPr>
      <w:sz w:val="20"/>
      <w:szCs w:val="20"/>
    </w:rPr>
  </w:style>
  <w:style w:type="character" w:customStyle="1" w:styleId="CommentaireCar">
    <w:name w:val="Commentaire Car"/>
    <w:basedOn w:val="Policepardfaut"/>
    <w:link w:val="Commentaire"/>
    <w:rsid w:val="00E37E00"/>
    <w:rPr>
      <w:sz w:val="20"/>
      <w:szCs w:val="20"/>
    </w:rPr>
  </w:style>
  <w:style w:type="paragraph" w:styleId="Objetducommentaire">
    <w:name w:val="annotation subject"/>
    <w:basedOn w:val="Commentaire"/>
    <w:next w:val="Commentaire"/>
    <w:link w:val="ObjetducommentaireCar"/>
    <w:uiPriority w:val="99"/>
    <w:semiHidden/>
    <w:unhideWhenUsed/>
    <w:rsid w:val="009734F9"/>
    <w:rPr>
      <w:b/>
      <w:bCs/>
    </w:rPr>
  </w:style>
  <w:style w:type="character" w:customStyle="1" w:styleId="ObjetducommentaireCar">
    <w:name w:val="Objet du commentaire Car"/>
    <w:basedOn w:val="CommentaireCar"/>
    <w:link w:val="Objetducommentaire"/>
    <w:uiPriority w:val="99"/>
    <w:semiHidden/>
    <w:rsid w:val="009734F9"/>
    <w:rPr>
      <w:b/>
      <w:bCs/>
      <w:sz w:val="20"/>
      <w:szCs w:val="20"/>
    </w:rPr>
  </w:style>
  <w:style w:type="character" w:customStyle="1" w:styleId="Titre5Car">
    <w:name w:val="Titre 5 Car"/>
    <w:basedOn w:val="Policepardfaut"/>
    <w:link w:val="Titre5"/>
    <w:rsid w:val="001E359F"/>
    <w:rPr>
      <w:rFonts w:ascii="Times New Roman" w:eastAsia="Times New Roman" w:hAnsi="Times New Roman" w:cs="Times New Roman"/>
      <w:b/>
      <w:bCs/>
      <w:sz w:val="28"/>
      <w:szCs w:val="28"/>
      <w:lang w:eastAsia="fr-FR"/>
    </w:rPr>
  </w:style>
  <w:style w:type="character" w:customStyle="1" w:styleId="Titre8Car">
    <w:name w:val="Titre 8 Car"/>
    <w:basedOn w:val="Policepardfaut"/>
    <w:link w:val="Titre8"/>
    <w:rsid w:val="001E359F"/>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1E359F"/>
    <w:rPr>
      <w:rFonts w:ascii="Antique Olive" w:eastAsia="Times New Roman" w:hAnsi="Antique Olive" w:cs="Times New Roman"/>
      <w:b/>
      <w:bCs/>
      <w:sz w:val="32"/>
      <w:szCs w:val="32"/>
      <w:lang w:eastAsia="fr-FR"/>
    </w:rPr>
  </w:style>
  <w:style w:type="character" w:styleId="Numrodepage">
    <w:name w:val="page number"/>
    <w:basedOn w:val="Policepardfaut"/>
    <w:rsid w:val="001E359F"/>
  </w:style>
  <w:style w:type="paragraph" w:customStyle="1" w:styleId="Paragra">
    <w:name w:val="Paragra"/>
    <w:basedOn w:val="Normal"/>
    <w:autoRedefine/>
    <w:rsid w:val="001E359F"/>
    <w:pPr>
      <w:tabs>
        <w:tab w:val="left" w:pos="540"/>
      </w:tabs>
      <w:spacing w:before="120" w:after="120" w:line="360" w:lineRule="exact"/>
      <w:ind w:firstLine="567"/>
      <w:jc w:val="both"/>
    </w:pPr>
    <w:rPr>
      <w:rFonts w:ascii="Book Antiqua" w:eastAsia="Times New Roman" w:hAnsi="Book Antiqua" w:cs="Times New Roman"/>
      <w:sz w:val="26"/>
      <w:szCs w:val="26"/>
      <w:lang w:eastAsia="fr-FR"/>
    </w:rPr>
  </w:style>
  <w:style w:type="table" w:customStyle="1" w:styleId="Grilledutableau1">
    <w:name w:val="Grille du tableau1"/>
    <w:basedOn w:val="TableauNormal"/>
    <w:next w:val="Grilledutableau"/>
    <w:uiPriority w:val="39"/>
    <w:rsid w:val="001E359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1E359F"/>
    <w:pPr>
      <w:spacing w:after="0" w:line="240" w:lineRule="auto"/>
      <w:ind w:left="1701" w:right="1983"/>
      <w:jc w:val="both"/>
    </w:pPr>
    <w:rPr>
      <w:rFonts w:ascii="Times New Roman" w:eastAsia="Times New Roman" w:hAnsi="Times New Roman" w:cs="Times New Roman"/>
      <w:b/>
      <w:bCs/>
      <w:i/>
      <w:iCs/>
      <w:sz w:val="28"/>
      <w:szCs w:val="28"/>
      <w:lang w:eastAsia="fr-FR"/>
    </w:rPr>
  </w:style>
  <w:style w:type="paragraph" w:styleId="Retraitcorpsdetexte2">
    <w:name w:val="Body Text Indent 2"/>
    <w:basedOn w:val="Normal"/>
    <w:link w:val="Retraitcorpsdetexte2Car"/>
    <w:rsid w:val="001E359F"/>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1E359F"/>
    <w:rPr>
      <w:rFonts w:ascii="Times New Roman" w:eastAsia="Times New Roman" w:hAnsi="Times New Roman" w:cs="Times New Roman"/>
      <w:sz w:val="24"/>
      <w:szCs w:val="24"/>
      <w:lang w:eastAsia="fr-FR"/>
    </w:rPr>
  </w:style>
  <w:style w:type="paragraph" w:customStyle="1" w:styleId="CarCar">
    <w:name w:val="Car Car"/>
    <w:basedOn w:val="Normal"/>
    <w:rsid w:val="001E359F"/>
    <w:pPr>
      <w:spacing w:after="120" w:line="240" w:lineRule="auto"/>
      <w:jc w:val="both"/>
    </w:pPr>
    <w:rPr>
      <w:rFonts w:ascii="Times New Roman" w:eastAsia="Times New Roman" w:hAnsi="Times New Roman" w:cs="Times New Roman"/>
      <w:sz w:val="20"/>
      <w:szCs w:val="20"/>
      <w:lang w:eastAsia="fr-FR"/>
    </w:rPr>
  </w:style>
  <w:style w:type="paragraph" w:styleId="Listenumros3">
    <w:name w:val="List Number 3"/>
    <w:basedOn w:val="Normal"/>
    <w:rsid w:val="001E359F"/>
    <w:pPr>
      <w:keepNext/>
      <w:numPr>
        <w:numId w:val="1"/>
      </w:numPr>
      <w:spacing w:before="80" w:after="60" w:line="240" w:lineRule="auto"/>
      <w:jc w:val="both"/>
    </w:pPr>
    <w:rPr>
      <w:rFonts w:ascii="Times New Roman" w:eastAsia="Times New Roman" w:hAnsi="Times New Roman" w:cs="Times New Roman"/>
      <w:b/>
      <w:bCs/>
      <w:sz w:val="24"/>
      <w:lang w:eastAsia="fr-FR"/>
    </w:rPr>
  </w:style>
  <w:style w:type="paragraph" w:customStyle="1" w:styleId="para">
    <w:name w:val="para"/>
    <w:basedOn w:val="Normal"/>
    <w:rsid w:val="001E359F"/>
    <w:pPr>
      <w:spacing w:before="120" w:after="0" w:line="240" w:lineRule="auto"/>
      <w:ind w:left="567" w:right="284" w:firstLine="709"/>
      <w:jc w:val="both"/>
    </w:pPr>
    <w:rPr>
      <w:rFonts w:ascii="Times New Roman" w:eastAsia="Times New Roman" w:hAnsi="Times New Roman" w:cs="Times New Roman"/>
      <w:sz w:val="26"/>
      <w:szCs w:val="26"/>
      <w:lang w:eastAsia="zh-CN"/>
    </w:rPr>
  </w:style>
  <w:style w:type="paragraph" w:styleId="Listepuces2">
    <w:name w:val="List Bullet 2"/>
    <w:basedOn w:val="Normal"/>
    <w:uiPriority w:val="99"/>
    <w:unhideWhenUsed/>
    <w:rsid w:val="001E359F"/>
    <w:pPr>
      <w:numPr>
        <w:numId w:val="2"/>
      </w:numPr>
      <w:spacing w:after="200" w:line="276" w:lineRule="auto"/>
      <w:contextualSpacing/>
    </w:pPr>
    <w:rPr>
      <w:rFonts w:ascii="Calibri" w:eastAsia="Times New Roman" w:hAnsi="Calibri" w:cs="Times New Roman"/>
      <w:lang w:eastAsia="fr-FR"/>
    </w:rPr>
  </w:style>
  <w:style w:type="paragraph" w:customStyle="1" w:styleId="NormalWeb1">
    <w:name w:val="Normal (Web)1"/>
    <w:basedOn w:val="Normal"/>
    <w:next w:val="NormalWeb"/>
    <w:uiPriority w:val="99"/>
    <w:unhideWhenUsed/>
    <w:rsid w:val="001E359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2">
    <w:name w:val="Grille du tableau2"/>
    <w:basedOn w:val="TableauNormal"/>
    <w:uiPriority w:val="39"/>
    <w:rsid w:val="001E359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E359F"/>
  </w:style>
  <w:style w:type="character" w:styleId="lev">
    <w:name w:val="Strong"/>
    <w:uiPriority w:val="22"/>
    <w:qFormat/>
    <w:rsid w:val="001E359F"/>
    <w:rPr>
      <w:rFonts w:cs="Times New Roman"/>
      <w:b/>
      <w:bCs/>
    </w:rPr>
  </w:style>
  <w:style w:type="table" w:customStyle="1" w:styleId="Grilledutableau31">
    <w:name w:val="Grille du tableau31"/>
    <w:basedOn w:val="TableauNormal"/>
    <w:uiPriority w:val="39"/>
    <w:rsid w:val="001E359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E359F"/>
    <w:pPr>
      <w:numPr>
        <w:numId w:val="3"/>
      </w:numPr>
    </w:pPr>
  </w:style>
  <w:style w:type="paragraph" w:styleId="TM1">
    <w:name w:val="toc 1"/>
    <w:basedOn w:val="Normal"/>
    <w:uiPriority w:val="1"/>
    <w:qFormat/>
    <w:rsid w:val="001E359F"/>
    <w:pPr>
      <w:widowControl w:val="0"/>
      <w:spacing w:before="100" w:after="0" w:line="240" w:lineRule="auto"/>
      <w:ind w:left="107"/>
    </w:pPr>
    <w:rPr>
      <w:rFonts w:ascii="Comic Sans MS" w:eastAsia="Comic Sans MS" w:hAnsi="Comic Sans MS" w:cs="Times New Roman"/>
      <w:b/>
      <w:bCs/>
      <w:sz w:val="24"/>
      <w:szCs w:val="24"/>
      <w:lang w:val="en-US" w:eastAsia="fr-MA"/>
    </w:rPr>
  </w:style>
  <w:style w:type="paragraph" w:styleId="TM2">
    <w:name w:val="toc 2"/>
    <w:basedOn w:val="Normal"/>
    <w:uiPriority w:val="1"/>
    <w:qFormat/>
    <w:rsid w:val="001E359F"/>
    <w:pPr>
      <w:widowControl w:val="0"/>
      <w:spacing w:before="100" w:after="0" w:line="240" w:lineRule="auto"/>
      <w:ind w:left="107"/>
    </w:pPr>
    <w:rPr>
      <w:rFonts w:ascii="Comic Sans MS" w:eastAsia="Comic Sans MS" w:hAnsi="Comic Sans MS" w:cs="Times New Roman"/>
      <w:sz w:val="24"/>
      <w:szCs w:val="24"/>
      <w:lang w:val="en-US" w:eastAsia="fr-MA"/>
    </w:rPr>
  </w:style>
  <w:style w:type="paragraph" w:styleId="NormalWeb">
    <w:name w:val="Normal (Web)"/>
    <w:basedOn w:val="Normal"/>
    <w:uiPriority w:val="99"/>
    <w:semiHidden/>
    <w:unhideWhenUsed/>
    <w:rsid w:val="001E359F"/>
    <w:rPr>
      <w:rFonts w:ascii="Times New Roman" w:hAnsi="Times New Roman" w:cs="Times New Roman"/>
      <w:sz w:val="24"/>
      <w:szCs w:val="24"/>
    </w:rPr>
  </w:style>
  <w:style w:type="paragraph" w:customStyle="1" w:styleId="ColorfulList-Accent11">
    <w:name w:val="Colorful List - Accent 11"/>
    <w:basedOn w:val="Normal"/>
    <w:uiPriority w:val="34"/>
    <w:qFormat/>
    <w:rsid w:val="00930106"/>
    <w:pPr>
      <w:spacing w:after="200" w:line="276" w:lineRule="auto"/>
      <w:ind w:left="720"/>
      <w:contextualSpacing/>
    </w:pPr>
    <w:rPr>
      <w:rFonts w:ascii="Calibri" w:eastAsia="Calibri" w:hAnsi="Calibri" w:cs="Arial"/>
    </w:rPr>
  </w:style>
  <w:style w:type="table" w:styleId="TableauGrille4">
    <w:name w:val="Grid Table 4"/>
    <w:basedOn w:val="TableauNormal"/>
    <w:uiPriority w:val="49"/>
    <w:rsid w:val="00F246D8"/>
    <w:pPr>
      <w:spacing w:after="0" w:line="240" w:lineRule="auto"/>
    </w:pPr>
    <w:rPr>
      <w:kern w:val="2"/>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rt0xe">
    <w:name w:val="trt0xe"/>
    <w:basedOn w:val="Normal"/>
    <w:rsid w:val="002A07C0"/>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f01">
    <w:name w:val="cf01"/>
    <w:basedOn w:val="Policepardfaut"/>
    <w:rsid w:val="000F37F1"/>
    <w:rPr>
      <w:rFonts w:ascii="Segoe UI" w:hAnsi="Segoe UI" w:cs="Segoe UI" w:hint="default"/>
      <w:sz w:val="18"/>
      <w:szCs w:val="18"/>
    </w:rPr>
  </w:style>
  <w:style w:type="paragraph" w:customStyle="1" w:styleId="ecxmsobodytextindent">
    <w:name w:val="ecxmsobodytextindent"/>
    <w:basedOn w:val="Normal"/>
    <w:rsid w:val="005714BD"/>
    <w:pPr>
      <w:spacing w:after="324" w:line="240" w:lineRule="auto"/>
    </w:pPr>
    <w:rPr>
      <w:rFonts w:ascii="Times New Roman" w:hAnsi="Times New Roman" w:cs="Times New Roman"/>
      <w:sz w:val="24"/>
      <w:szCs w:val="24"/>
      <w:lang w:eastAsia="fr-FR"/>
    </w:rPr>
  </w:style>
  <w:style w:type="paragraph" w:customStyle="1" w:styleId="ecxecmsobodytext">
    <w:name w:val="ecxecmsobodytext"/>
    <w:basedOn w:val="Normal"/>
    <w:rsid w:val="005714BD"/>
    <w:pPr>
      <w:spacing w:after="324"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341">
      <w:bodyDiv w:val="1"/>
      <w:marLeft w:val="0"/>
      <w:marRight w:val="0"/>
      <w:marTop w:val="0"/>
      <w:marBottom w:val="0"/>
      <w:divBdr>
        <w:top w:val="none" w:sz="0" w:space="0" w:color="auto"/>
        <w:left w:val="none" w:sz="0" w:space="0" w:color="auto"/>
        <w:bottom w:val="none" w:sz="0" w:space="0" w:color="auto"/>
        <w:right w:val="none" w:sz="0" w:space="0" w:color="auto"/>
      </w:divBdr>
    </w:div>
    <w:div w:id="67966925">
      <w:bodyDiv w:val="1"/>
      <w:marLeft w:val="0"/>
      <w:marRight w:val="0"/>
      <w:marTop w:val="0"/>
      <w:marBottom w:val="0"/>
      <w:divBdr>
        <w:top w:val="none" w:sz="0" w:space="0" w:color="auto"/>
        <w:left w:val="none" w:sz="0" w:space="0" w:color="auto"/>
        <w:bottom w:val="none" w:sz="0" w:space="0" w:color="auto"/>
        <w:right w:val="none" w:sz="0" w:space="0" w:color="auto"/>
      </w:divBdr>
    </w:div>
    <w:div w:id="77026323">
      <w:bodyDiv w:val="1"/>
      <w:marLeft w:val="0"/>
      <w:marRight w:val="0"/>
      <w:marTop w:val="0"/>
      <w:marBottom w:val="0"/>
      <w:divBdr>
        <w:top w:val="none" w:sz="0" w:space="0" w:color="auto"/>
        <w:left w:val="none" w:sz="0" w:space="0" w:color="auto"/>
        <w:bottom w:val="none" w:sz="0" w:space="0" w:color="auto"/>
        <w:right w:val="none" w:sz="0" w:space="0" w:color="auto"/>
      </w:divBdr>
    </w:div>
    <w:div w:id="239367087">
      <w:bodyDiv w:val="1"/>
      <w:marLeft w:val="0"/>
      <w:marRight w:val="0"/>
      <w:marTop w:val="0"/>
      <w:marBottom w:val="0"/>
      <w:divBdr>
        <w:top w:val="none" w:sz="0" w:space="0" w:color="auto"/>
        <w:left w:val="none" w:sz="0" w:space="0" w:color="auto"/>
        <w:bottom w:val="none" w:sz="0" w:space="0" w:color="auto"/>
        <w:right w:val="none" w:sz="0" w:space="0" w:color="auto"/>
      </w:divBdr>
    </w:div>
    <w:div w:id="336614199">
      <w:bodyDiv w:val="1"/>
      <w:marLeft w:val="0"/>
      <w:marRight w:val="0"/>
      <w:marTop w:val="0"/>
      <w:marBottom w:val="0"/>
      <w:divBdr>
        <w:top w:val="none" w:sz="0" w:space="0" w:color="auto"/>
        <w:left w:val="none" w:sz="0" w:space="0" w:color="auto"/>
        <w:bottom w:val="none" w:sz="0" w:space="0" w:color="auto"/>
        <w:right w:val="none" w:sz="0" w:space="0" w:color="auto"/>
      </w:divBdr>
    </w:div>
    <w:div w:id="350034527">
      <w:bodyDiv w:val="1"/>
      <w:marLeft w:val="0"/>
      <w:marRight w:val="0"/>
      <w:marTop w:val="0"/>
      <w:marBottom w:val="0"/>
      <w:divBdr>
        <w:top w:val="none" w:sz="0" w:space="0" w:color="auto"/>
        <w:left w:val="none" w:sz="0" w:space="0" w:color="auto"/>
        <w:bottom w:val="none" w:sz="0" w:space="0" w:color="auto"/>
        <w:right w:val="none" w:sz="0" w:space="0" w:color="auto"/>
      </w:divBdr>
    </w:div>
    <w:div w:id="393354446">
      <w:bodyDiv w:val="1"/>
      <w:marLeft w:val="0"/>
      <w:marRight w:val="0"/>
      <w:marTop w:val="0"/>
      <w:marBottom w:val="0"/>
      <w:divBdr>
        <w:top w:val="none" w:sz="0" w:space="0" w:color="auto"/>
        <w:left w:val="none" w:sz="0" w:space="0" w:color="auto"/>
        <w:bottom w:val="none" w:sz="0" w:space="0" w:color="auto"/>
        <w:right w:val="none" w:sz="0" w:space="0" w:color="auto"/>
      </w:divBdr>
    </w:div>
    <w:div w:id="401685275">
      <w:bodyDiv w:val="1"/>
      <w:marLeft w:val="0"/>
      <w:marRight w:val="0"/>
      <w:marTop w:val="0"/>
      <w:marBottom w:val="0"/>
      <w:divBdr>
        <w:top w:val="none" w:sz="0" w:space="0" w:color="auto"/>
        <w:left w:val="none" w:sz="0" w:space="0" w:color="auto"/>
        <w:bottom w:val="none" w:sz="0" w:space="0" w:color="auto"/>
        <w:right w:val="none" w:sz="0" w:space="0" w:color="auto"/>
      </w:divBdr>
    </w:div>
    <w:div w:id="420493327">
      <w:bodyDiv w:val="1"/>
      <w:marLeft w:val="0"/>
      <w:marRight w:val="0"/>
      <w:marTop w:val="0"/>
      <w:marBottom w:val="0"/>
      <w:divBdr>
        <w:top w:val="none" w:sz="0" w:space="0" w:color="auto"/>
        <w:left w:val="none" w:sz="0" w:space="0" w:color="auto"/>
        <w:bottom w:val="none" w:sz="0" w:space="0" w:color="auto"/>
        <w:right w:val="none" w:sz="0" w:space="0" w:color="auto"/>
      </w:divBdr>
    </w:div>
    <w:div w:id="468208766">
      <w:bodyDiv w:val="1"/>
      <w:marLeft w:val="0"/>
      <w:marRight w:val="0"/>
      <w:marTop w:val="0"/>
      <w:marBottom w:val="0"/>
      <w:divBdr>
        <w:top w:val="none" w:sz="0" w:space="0" w:color="auto"/>
        <w:left w:val="none" w:sz="0" w:space="0" w:color="auto"/>
        <w:bottom w:val="none" w:sz="0" w:space="0" w:color="auto"/>
        <w:right w:val="none" w:sz="0" w:space="0" w:color="auto"/>
      </w:divBdr>
    </w:div>
    <w:div w:id="512650019">
      <w:bodyDiv w:val="1"/>
      <w:marLeft w:val="0"/>
      <w:marRight w:val="0"/>
      <w:marTop w:val="0"/>
      <w:marBottom w:val="0"/>
      <w:divBdr>
        <w:top w:val="none" w:sz="0" w:space="0" w:color="auto"/>
        <w:left w:val="none" w:sz="0" w:space="0" w:color="auto"/>
        <w:bottom w:val="none" w:sz="0" w:space="0" w:color="auto"/>
        <w:right w:val="none" w:sz="0" w:space="0" w:color="auto"/>
      </w:divBdr>
    </w:div>
    <w:div w:id="547227136">
      <w:bodyDiv w:val="1"/>
      <w:marLeft w:val="0"/>
      <w:marRight w:val="0"/>
      <w:marTop w:val="0"/>
      <w:marBottom w:val="0"/>
      <w:divBdr>
        <w:top w:val="none" w:sz="0" w:space="0" w:color="auto"/>
        <w:left w:val="none" w:sz="0" w:space="0" w:color="auto"/>
        <w:bottom w:val="none" w:sz="0" w:space="0" w:color="auto"/>
        <w:right w:val="none" w:sz="0" w:space="0" w:color="auto"/>
      </w:divBdr>
    </w:div>
    <w:div w:id="649595236">
      <w:bodyDiv w:val="1"/>
      <w:marLeft w:val="0"/>
      <w:marRight w:val="0"/>
      <w:marTop w:val="0"/>
      <w:marBottom w:val="0"/>
      <w:divBdr>
        <w:top w:val="none" w:sz="0" w:space="0" w:color="auto"/>
        <w:left w:val="none" w:sz="0" w:space="0" w:color="auto"/>
        <w:bottom w:val="none" w:sz="0" w:space="0" w:color="auto"/>
        <w:right w:val="none" w:sz="0" w:space="0" w:color="auto"/>
      </w:divBdr>
    </w:div>
    <w:div w:id="682170006">
      <w:bodyDiv w:val="1"/>
      <w:marLeft w:val="0"/>
      <w:marRight w:val="0"/>
      <w:marTop w:val="0"/>
      <w:marBottom w:val="0"/>
      <w:divBdr>
        <w:top w:val="none" w:sz="0" w:space="0" w:color="auto"/>
        <w:left w:val="none" w:sz="0" w:space="0" w:color="auto"/>
        <w:bottom w:val="none" w:sz="0" w:space="0" w:color="auto"/>
        <w:right w:val="none" w:sz="0" w:space="0" w:color="auto"/>
      </w:divBdr>
    </w:div>
    <w:div w:id="787970245">
      <w:bodyDiv w:val="1"/>
      <w:marLeft w:val="0"/>
      <w:marRight w:val="0"/>
      <w:marTop w:val="0"/>
      <w:marBottom w:val="0"/>
      <w:divBdr>
        <w:top w:val="none" w:sz="0" w:space="0" w:color="auto"/>
        <w:left w:val="none" w:sz="0" w:space="0" w:color="auto"/>
        <w:bottom w:val="none" w:sz="0" w:space="0" w:color="auto"/>
        <w:right w:val="none" w:sz="0" w:space="0" w:color="auto"/>
      </w:divBdr>
    </w:div>
    <w:div w:id="817576181">
      <w:bodyDiv w:val="1"/>
      <w:marLeft w:val="0"/>
      <w:marRight w:val="0"/>
      <w:marTop w:val="0"/>
      <w:marBottom w:val="0"/>
      <w:divBdr>
        <w:top w:val="none" w:sz="0" w:space="0" w:color="auto"/>
        <w:left w:val="none" w:sz="0" w:space="0" w:color="auto"/>
        <w:bottom w:val="none" w:sz="0" w:space="0" w:color="auto"/>
        <w:right w:val="none" w:sz="0" w:space="0" w:color="auto"/>
      </w:divBdr>
    </w:div>
    <w:div w:id="869416350">
      <w:bodyDiv w:val="1"/>
      <w:marLeft w:val="0"/>
      <w:marRight w:val="0"/>
      <w:marTop w:val="0"/>
      <w:marBottom w:val="0"/>
      <w:divBdr>
        <w:top w:val="none" w:sz="0" w:space="0" w:color="auto"/>
        <w:left w:val="none" w:sz="0" w:space="0" w:color="auto"/>
        <w:bottom w:val="none" w:sz="0" w:space="0" w:color="auto"/>
        <w:right w:val="none" w:sz="0" w:space="0" w:color="auto"/>
      </w:divBdr>
    </w:div>
    <w:div w:id="1120608966">
      <w:bodyDiv w:val="1"/>
      <w:marLeft w:val="0"/>
      <w:marRight w:val="0"/>
      <w:marTop w:val="0"/>
      <w:marBottom w:val="0"/>
      <w:divBdr>
        <w:top w:val="none" w:sz="0" w:space="0" w:color="auto"/>
        <w:left w:val="none" w:sz="0" w:space="0" w:color="auto"/>
        <w:bottom w:val="none" w:sz="0" w:space="0" w:color="auto"/>
        <w:right w:val="none" w:sz="0" w:space="0" w:color="auto"/>
      </w:divBdr>
    </w:div>
    <w:div w:id="1121925147">
      <w:bodyDiv w:val="1"/>
      <w:marLeft w:val="0"/>
      <w:marRight w:val="0"/>
      <w:marTop w:val="0"/>
      <w:marBottom w:val="0"/>
      <w:divBdr>
        <w:top w:val="none" w:sz="0" w:space="0" w:color="auto"/>
        <w:left w:val="none" w:sz="0" w:space="0" w:color="auto"/>
        <w:bottom w:val="none" w:sz="0" w:space="0" w:color="auto"/>
        <w:right w:val="none" w:sz="0" w:space="0" w:color="auto"/>
      </w:divBdr>
    </w:div>
    <w:div w:id="1168255386">
      <w:bodyDiv w:val="1"/>
      <w:marLeft w:val="0"/>
      <w:marRight w:val="0"/>
      <w:marTop w:val="0"/>
      <w:marBottom w:val="0"/>
      <w:divBdr>
        <w:top w:val="none" w:sz="0" w:space="0" w:color="auto"/>
        <w:left w:val="none" w:sz="0" w:space="0" w:color="auto"/>
        <w:bottom w:val="none" w:sz="0" w:space="0" w:color="auto"/>
        <w:right w:val="none" w:sz="0" w:space="0" w:color="auto"/>
      </w:divBdr>
    </w:div>
    <w:div w:id="1234774827">
      <w:bodyDiv w:val="1"/>
      <w:marLeft w:val="0"/>
      <w:marRight w:val="0"/>
      <w:marTop w:val="0"/>
      <w:marBottom w:val="0"/>
      <w:divBdr>
        <w:top w:val="none" w:sz="0" w:space="0" w:color="auto"/>
        <w:left w:val="none" w:sz="0" w:space="0" w:color="auto"/>
        <w:bottom w:val="none" w:sz="0" w:space="0" w:color="auto"/>
        <w:right w:val="none" w:sz="0" w:space="0" w:color="auto"/>
      </w:divBdr>
    </w:div>
    <w:div w:id="1284337936">
      <w:bodyDiv w:val="1"/>
      <w:marLeft w:val="0"/>
      <w:marRight w:val="0"/>
      <w:marTop w:val="0"/>
      <w:marBottom w:val="0"/>
      <w:divBdr>
        <w:top w:val="none" w:sz="0" w:space="0" w:color="auto"/>
        <w:left w:val="none" w:sz="0" w:space="0" w:color="auto"/>
        <w:bottom w:val="none" w:sz="0" w:space="0" w:color="auto"/>
        <w:right w:val="none" w:sz="0" w:space="0" w:color="auto"/>
      </w:divBdr>
    </w:div>
    <w:div w:id="1306013336">
      <w:bodyDiv w:val="1"/>
      <w:marLeft w:val="0"/>
      <w:marRight w:val="0"/>
      <w:marTop w:val="0"/>
      <w:marBottom w:val="0"/>
      <w:divBdr>
        <w:top w:val="none" w:sz="0" w:space="0" w:color="auto"/>
        <w:left w:val="none" w:sz="0" w:space="0" w:color="auto"/>
        <w:bottom w:val="none" w:sz="0" w:space="0" w:color="auto"/>
        <w:right w:val="none" w:sz="0" w:space="0" w:color="auto"/>
      </w:divBdr>
    </w:div>
    <w:div w:id="1393508170">
      <w:bodyDiv w:val="1"/>
      <w:marLeft w:val="0"/>
      <w:marRight w:val="0"/>
      <w:marTop w:val="0"/>
      <w:marBottom w:val="0"/>
      <w:divBdr>
        <w:top w:val="none" w:sz="0" w:space="0" w:color="auto"/>
        <w:left w:val="none" w:sz="0" w:space="0" w:color="auto"/>
        <w:bottom w:val="none" w:sz="0" w:space="0" w:color="auto"/>
        <w:right w:val="none" w:sz="0" w:space="0" w:color="auto"/>
      </w:divBdr>
    </w:div>
    <w:div w:id="1443040287">
      <w:bodyDiv w:val="1"/>
      <w:marLeft w:val="0"/>
      <w:marRight w:val="0"/>
      <w:marTop w:val="0"/>
      <w:marBottom w:val="0"/>
      <w:divBdr>
        <w:top w:val="none" w:sz="0" w:space="0" w:color="auto"/>
        <w:left w:val="none" w:sz="0" w:space="0" w:color="auto"/>
        <w:bottom w:val="none" w:sz="0" w:space="0" w:color="auto"/>
        <w:right w:val="none" w:sz="0" w:space="0" w:color="auto"/>
      </w:divBdr>
    </w:div>
    <w:div w:id="1566184354">
      <w:bodyDiv w:val="1"/>
      <w:marLeft w:val="0"/>
      <w:marRight w:val="0"/>
      <w:marTop w:val="0"/>
      <w:marBottom w:val="0"/>
      <w:divBdr>
        <w:top w:val="none" w:sz="0" w:space="0" w:color="auto"/>
        <w:left w:val="none" w:sz="0" w:space="0" w:color="auto"/>
        <w:bottom w:val="none" w:sz="0" w:space="0" w:color="auto"/>
        <w:right w:val="none" w:sz="0" w:space="0" w:color="auto"/>
      </w:divBdr>
    </w:div>
    <w:div w:id="1570385744">
      <w:bodyDiv w:val="1"/>
      <w:marLeft w:val="0"/>
      <w:marRight w:val="0"/>
      <w:marTop w:val="0"/>
      <w:marBottom w:val="0"/>
      <w:divBdr>
        <w:top w:val="none" w:sz="0" w:space="0" w:color="auto"/>
        <w:left w:val="none" w:sz="0" w:space="0" w:color="auto"/>
        <w:bottom w:val="none" w:sz="0" w:space="0" w:color="auto"/>
        <w:right w:val="none" w:sz="0" w:space="0" w:color="auto"/>
      </w:divBdr>
    </w:div>
    <w:div w:id="1594586933">
      <w:bodyDiv w:val="1"/>
      <w:marLeft w:val="0"/>
      <w:marRight w:val="0"/>
      <w:marTop w:val="0"/>
      <w:marBottom w:val="0"/>
      <w:divBdr>
        <w:top w:val="none" w:sz="0" w:space="0" w:color="auto"/>
        <w:left w:val="none" w:sz="0" w:space="0" w:color="auto"/>
        <w:bottom w:val="none" w:sz="0" w:space="0" w:color="auto"/>
        <w:right w:val="none" w:sz="0" w:space="0" w:color="auto"/>
      </w:divBdr>
    </w:div>
    <w:div w:id="1780101008">
      <w:bodyDiv w:val="1"/>
      <w:marLeft w:val="0"/>
      <w:marRight w:val="0"/>
      <w:marTop w:val="0"/>
      <w:marBottom w:val="0"/>
      <w:divBdr>
        <w:top w:val="none" w:sz="0" w:space="0" w:color="auto"/>
        <w:left w:val="none" w:sz="0" w:space="0" w:color="auto"/>
        <w:bottom w:val="none" w:sz="0" w:space="0" w:color="auto"/>
        <w:right w:val="none" w:sz="0" w:space="0" w:color="auto"/>
      </w:divBdr>
    </w:div>
    <w:div w:id="1860120451">
      <w:bodyDiv w:val="1"/>
      <w:marLeft w:val="0"/>
      <w:marRight w:val="0"/>
      <w:marTop w:val="0"/>
      <w:marBottom w:val="0"/>
      <w:divBdr>
        <w:top w:val="none" w:sz="0" w:space="0" w:color="auto"/>
        <w:left w:val="none" w:sz="0" w:space="0" w:color="auto"/>
        <w:bottom w:val="none" w:sz="0" w:space="0" w:color="auto"/>
        <w:right w:val="none" w:sz="0" w:space="0" w:color="auto"/>
      </w:divBdr>
    </w:div>
    <w:div w:id="1874146801">
      <w:bodyDiv w:val="1"/>
      <w:marLeft w:val="0"/>
      <w:marRight w:val="0"/>
      <w:marTop w:val="0"/>
      <w:marBottom w:val="0"/>
      <w:divBdr>
        <w:top w:val="none" w:sz="0" w:space="0" w:color="auto"/>
        <w:left w:val="none" w:sz="0" w:space="0" w:color="auto"/>
        <w:bottom w:val="none" w:sz="0" w:space="0" w:color="auto"/>
        <w:right w:val="none" w:sz="0" w:space="0" w:color="auto"/>
      </w:divBdr>
    </w:div>
    <w:div w:id="1998266271">
      <w:bodyDiv w:val="1"/>
      <w:marLeft w:val="0"/>
      <w:marRight w:val="0"/>
      <w:marTop w:val="0"/>
      <w:marBottom w:val="0"/>
      <w:divBdr>
        <w:top w:val="none" w:sz="0" w:space="0" w:color="auto"/>
        <w:left w:val="none" w:sz="0" w:space="0" w:color="auto"/>
        <w:bottom w:val="none" w:sz="0" w:space="0" w:color="auto"/>
        <w:right w:val="none" w:sz="0" w:space="0" w:color="auto"/>
      </w:divBdr>
    </w:div>
    <w:div w:id="2034382620">
      <w:bodyDiv w:val="1"/>
      <w:marLeft w:val="0"/>
      <w:marRight w:val="0"/>
      <w:marTop w:val="0"/>
      <w:marBottom w:val="0"/>
      <w:divBdr>
        <w:top w:val="none" w:sz="0" w:space="0" w:color="auto"/>
        <w:left w:val="none" w:sz="0" w:space="0" w:color="auto"/>
        <w:bottom w:val="none" w:sz="0" w:space="0" w:color="auto"/>
        <w:right w:val="none" w:sz="0" w:space="0" w:color="auto"/>
      </w:divBdr>
    </w:div>
    <w:div w:id="21376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6B38-7E73-44DE-846B-BA2B3D34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25</Pages>
  <Words>8436</Words>
  <Characters>46399</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kawtar EL MALIH</dc:creator>
  <cp:keywords/>
  <dc:description/>
  <cp:lastModifiedBy>Abderrahim JEBBAR</cp:lastModifiedBy>
  <cp:revision>39</cp:revision>
  <cp:lastPrinted>2024-01-03T10:06:00Z</cp:lastPrinted>
  <dcterms:created xsi:type="dcterms:W3CDTF">2024-01-03T16:25:00Z</dcterms:created>
  <dcterms:modified xsi:type="dcterms:W3CDTF">2024-01-25T16:45:00Z</dcterms:modified>
</cp:coreProperties>
</file>