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1" w:rsidRPr="00002AC8" w:rsidRDefault="005160DD" w:rsidP="00360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0"/>
        <w:jc w:val="center"/>
        <w:rPr>
          <w:rFonts w:cstheme="minorHAnsi"/>
          <w:b/>
          <w:bCs/>
          <w:sz w:val="26"/>
          <w:szCs w:val="26"/>
        </w:rPr>
      </w:pPr>
      <w:r w:rsidRPr="00002AC8">
        <w:rPr>
          <w:rFonts w:cstheme="minorHAnsi"/>
          <w:b/>
          <w:bCs/>
          <w:sz w:val="26"/>
          <w:szCs w:val="26"/>
        </w:rPr>
        <w:t>A</w:t>
      </w:r>
      <w:r w:rsidR="00360351" w:rsidRPr="00002AC8">
        <w:rPr>
          <w:rFonts w:cstheme="minorHAnsi"/>
          <w:b/>
          <w:bCs/>
          <w:sz w:val="26"/>
          <w:szCs w:val="26"/>
        </w:rPr>
        <w:t>vis de recrutement</w:t>
      </w:r>
    </w:p>
    <w:p w:rsidR="005160DD" w:rsidRPr="00002AC8" w:rsidRDefault="005160DD" w:rsidP="00360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0"/>
        <w:jc w:val="center"/>
        <w:rPr>
          <w:rFonts w:cstheme="minorHAnsi"/>
          <w:b/>
          <w:bCs/>
          <w:sz w:val="26"/>
          <w:szCs w:val="26"/>
        </w:rPr>
      </w:pPr>
      <w:r w:rsidRPr="00002AC8">
        <w:rPr>
          <w:rFonts w:cstheme="minorHAnsi"/>
          <w:b/>
          <w:bCs/>
          <w:sz w:val="26"/>
          <w:szCs w:val="26"/>
        </w:rPr>
        <w:t>Pour</w:t>
      </w:r>
    </w:p>
    <w:p w:rsidR="005160DD" w:rsidRPr="00002AC8" w:rsidRDefault="00360351" w:rsidP="00360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0"/>
        <w:jc w:val="center"/>
        <w:rPr>
          <w:rFonts w:cstheme="minorHAnsi"/>
          <w:b/>
          <w:bCs/>
          <w:sz w:val="26"/>
          <w:szCs w:val="26"/>
        </w:rPr>
      </w:pPr>
      <w:r w:rsidRPr="00002AC8">
        <w:rPr>
          <w:rFonts w:cstheme="minorHAnsi"/>
          <w:b/>
          <w:bCs/>
          <w:sz w:val="26"/>
          <w:szCs w:val="26"/>
        </w:rPr>
        <w:t>Coordinateur</w:t>
      </w:r>
      <w:r w:rsidR="005160DD" w:rsidRPr="00002AC8">
        <w:rPr>
          <w:rFonts w:cstheme="minorHAnsi"/>
          <w:b/>
          <w:bCs/>
          <w:sz w:val="26"/>
          <w:szCs w:val="26"/>
        </w:rPr>
        <w:t xml:space="preserve"> de projets</w:t>
      </w:r>
    </w:p>
    <w:p w:rsidR="005160DD" w:rsidRPr="00002AC8" w:rsidRDefault="005160DD" w:rsidP="00360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/>
        <w:jc w:val="center"/>
        <w:rPr>
          <w:rFonts w:cstheme="minorHAnsi"/>
          <w:b/>
          <w:bCs/>
          <w:sz w:val="26"/>
          <w:szCs w:val="26"/>
        </w:rPr>
      </w:pPr>
      <w:r w:rsidRPr="00002AC8">
        <w:rPr>
          <w:rFonts w:cstheme="minorHAnsi"/>
          <w:b/>
          <w:bCs/>
          <w:sz w:val="26"/>
          <w:szCs w:val="26"/>
        </w:rPr>
        <w:t>Casal dels infants</w:t>
      </w:r>
    </w:p>
    <w:p w:rsidR="005160DD" w:rsidRPr="00002AC8" w:rsidRDefault="005160DD" w:rsidP="00360351">
      <w:pPr>
        <w:jc w:val="center"/>
        <w:rPr>
          <w:rFonts w:cstheme="minorHAnsi"/>
          <w:b/>
          <w:bCs/>
          <w:sz w:val="26"/>
          <w:szCs w:val="26"/>
        </w:rPr>
      </w:pPr>
      <w:r w:rsidRPr="00002AC8">
        <w:rPr>
          <w:rFonts w:cstheme="minorHAnsi"/>
          <w:b/>
          <w:bCs/>
          <w:sz w:val="26"/>
          <w:szCs w:val="26"/>
        </w:rPr>
        <w:t>REF N° 0</w:t>
      </w:r>
      <w:r w:rsidR="00360351" w:rsidRPr="00002AC8">
        <w:rPr>
          <w:rFonts w:cstheme="minorHAnsi"/>
          <w:b/>
          <w:bCs/>
          <w:sz w:val="26"/>
          <w:szCs w:val="26"/>
        </w:rPr>
        <w:t>5</w:t>
      </w:r>
      <w:r w:rsidRPr="00002AC8">
        <w:rPr>
          <w:rFonts w:cstheme="minorHAnsi"/>
          <w:b/>
          <w:bCs/>
          <w:sz w:val="26"/>
          <w:szCs w:val="26"/>
        </w:rPr>
        <w:t>/</w:t>
      </w:r>
      <w:r w:rsidR="00360351" w:rsidRPr="00002AC8">
        <w:rPr>
          <w:rFonts w:cstheme="minorHAnsi"/>
          <w:b/>
          <w:bCs/>
          <w:sz w:val="26"/>
          <w:szCs w:val="26"/>
        </w:rPr>
        <w:t>12</w:t>
      </w:r>
      <w:r w:rsidRPr="00002AC8">
        <w:rPr>
          <w:rFonts w:cstheme="minorHAnsi"/>
          <w:b/>
          <w:bCs/>
          <w:sz w:val="26"/>
          <w:szCs w:val="26"/>
        </w:rPr>
        <w:t>-</w:t>
      </w:r>
      <w:r w:rsidR="00360351" w:rsidRPr="00002AC8">
        <w:rPr>
          <w:rFonts w:cstheme="minorHAnsi"/>
          <w:b/>
          <w:bCs/>
          <w:sz w:val="26"/>
          <w:szCs w:val="26"/>
        </w:rPr>
        <w:t>23</w:t>
      </w:r>
      <w:r w:rsidRPr="00002AC8">
        <w:rPr>
          <w:rFonts w:cstheme="minorHAnsi"/>
          <w:b/>
          <w:bCs/>
          <w:sz w:val="26"/>
          <w:szCs w:val="26"/>
        </w:rPr>
        <w:t xml:space="preserve"> </w:t>
      </w:r>
    </w:p>
    <w:p w:rsidR="005160DD" w:rsidRPr="00002AC8" w:rsidRDefault="005160DD" w:rsidP="005160DD">
      <w:pPr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 w:rsidRPr="00002AC8">
        <w:rPr>
          <w:rFonts w:cstheme="minorHAnsi"/>
          <w:b/>
          <w:bCs/>
          <w:sz w:val="26"/>
          <w:szCs w:val="26"/>
        </w:rPr>
        <w:t>Date limite de réception de candidatures</w:t>
      </w:r>
      <w:r w:rsidRPr="00002AC8">
        <w:rPr>
          <w:rFonts w:cstheme="minorHAnsi"/>
          <w:sz w:val="26"/>
          <w:szCs w:val="26"/>
        </w:rPr>
        <w:t xml:space="preserve"> : </w:t>
      </w:r>
    </w:p>
    <w:p w:rsidR="005160DD" w:rsidRPr="00002AC8" w:rsidRDefault="005160DD" w:rsidP="00CB7C5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002AC8">
        <w:rPr>
          <w:rFonts w:cstheme="minorHAnsi"/>
          <w:b/>
          <w:bCs/>
          <w:color w:val="FF0000"/>
          <w:sz w:val="26"/>
          <w:szCs w:val="26"/>
          <w:u w:val="single"/>
        </w:rPr>
        <w:t>LE 2</w:t>
      </w:r>
      <w:r w:rsidR="00CB7C53">
        <w:rPr>
          <w:rFonts w:cstheme="minorHAnsi"/>
          <w:b/>
          <w:bCs/>
          <w:color w:val="FF0000"/>
          <w:sz w:val="26"/>
          <w:szCs w:val="26"/>
          <w:u w:val="single"/>
        </w:rPr>
        <w:t>9</w:t>
      </w:r>
      <w:r w:rsidRPr="00002AC8">
        <w:rPr>
          <w:rFonts w:cstheme="minorHAnsi"/>
          <w:b/>
          <w:bCs/>
          <w:color w:val="FF0000"/>
          <w:sz w:val="26"/>
          <w:szCs w:val="26"/>
          <w:u w:val="single"/>
        </w:rPr>
        <w:t xml:space="preserve"> </w:t>
      </w:r>
      <w:r w:rsidR="00CB7C53">
        <w:rPr>
          <w:rFonts w:cstheme="minorHAnsi"/>
          <w:b/>
          <w:bCs/>
          <w:color w:val="FF0000"/>
          <w:sz w:val="26"/>
          <w:szCs w:val="26"/>
          <w:u w:val="single"/>
        </w:rPr>
        <w:t>DECEMBRE  2023</w:t>
      </w:r>
    </w:p>
    <w:p w:rsidR="005160DD" w:rsidRPr="00002AC8" w:rsidRDefault="005160DD" w:rsidP="005160DD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 w:themeFill="accent2" w:themeFillTint="33"/>
        <w:spacing w:after="120"/>
        <w:ind w:left="345"/>
        <w:jc w:val="center"/>
        <w:rPr>
          <w:rFonts w:asciiTheme="minorHAnsi" w:hAnsiTheme="minorHAnsi" w:cstheme="minorHAnsi"/>
          <w:bCs/>
          <w:color w:val="auto"/>
          <w:sz w:val="26"/>
          <w:szCs w:val="26"/>
          <w:lang w:val="fr-FR"/>
        </w:rPr>
      </w:pPr>
      <w:r w:rsidRPr="00002AC8">
        <w:rPr>
          <w:rFonts w:asciiTheme="minorHAnsi" w:hAnsiTheme="minorHAnsi" w:cstheme="minorHAnsi"/>
          <w:bCs/>
          <w:color w:val="auto"/>
          <w:sz w:val="26"/>
          <w:szCs w:val="26"/>
          <w:lang w:val="fr-FR"/>
        </w:rPr>
        <w:t>Le Dossier de candidature est composé :</w:t>
      </w:r>
    </w:p>
    <w:p w:rsidR="005160DD" w:rsidRPr="00002AC8" w:rsidRDefault="00002AC8" w:rsidP="005160DD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 w:themeFill="accent2" w:themeFillTint="33"/>
        <w:spacing w:after="120"/>
        <w:ind w:left="345"/>
        <w:jc w:val="center"/>
        <w:rPr>
          <w:rFonts w:asciiTheme="minorHAnsi" w:hAnsiTheme="minorHAnsi" w:cstheme="minorHAnsi"/>
          <w:bCs/>
          <w:color w:val="auto"/>
          <w:sz w:val="26"/>
          <w:szCs w:val="26"/>
          <w:u w:val="single"/>
          <w:lang w:val="fr-FR"/>
        </w:rPr>
      </w:pPr>
      <w:r w:rsidRPr="00CB7C53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fr-FR"/>
        </w:rPr>
        <w:t>D’un</w:t>
      </w:r>
      <w:r w:rsidR="005160DD" w:rsidRPr="00CB7C53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fr-FR"/>
        </w:rPr>
        <w:t xml:space="preserve"> CV détaillé  et une lettre de motivation</w:t>
      </w:r>
      <w:r w:rsidR="005160DD" w:rsidRPr="00002AC8">
        <w:rPr>
          <w:rFonts w:asciiTheme="minorHAnsi" w:hAnsiTheme="minorHAnsi" w:cstheme="minorHAnsi"/>
          <w:bCs/>
          <w:color w:val="auto"/>
          <w:sz w:val="26"/>
          <w:szCs w:val="26"/>
          <w:u w:val="single"/>
          <w:lang w:val="fr-FR"/>
        </w:rPr>
        <w:t>,</w:t>
      </w:r>
    </w:p>
    <w:p w:rsidR="005160DD" w:rsidRPr="00CB7C53" w:rsidRDefault="005160DD" w:rsidP="005160DD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 w:themeFill="accent2" w:themeFillTint="33"/>
        <w:spacing w:after="120"/>
        <w:ind w:left="345"/>
        <w:jc w:val="center"/>
        <w:rPr>
          <w:rFonts w:asciiTheme="minorHAnsi" w:hAnsiTheme="minorHAnsi" w:cstheme="minorHAnsi"/>
          <w:b/>
          <w:color w:val="auto"/>
          <w:sz w:val="26"/>
          <w:szCs w:val="26"/>
          <w:lang w:val="fr-FR"/>
        </w:rPr>
      </w:pPr>
      <w:proofErr w:type="gramStart"/>
      <w:r w:rsidRPr="00CB7C53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fr-FR"/>
        </w:rPr>
        <w:t>en</w:t>
      </w:r>
      <w:proofErr w:type="gramEnd"/>
      <w:r w:rsidRPr="00CB7C53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fr-FR"/>
        </w:rPr>
        <w:t xml:space="preserve"> précisant sur l’objet du mail/courrier le nom du projet sujet de l’avis </w:t>
      </w:r>
      <w:r w:rsidRPr="00CB7C53">
        <w:rPr>
          <w:rFonts w:asciiTheme="minorHAnsi" w:hAnsiTheme="minorHAnsi" w:cstheme="minorHAnsi"/>
          <w:b/>
          <w:color w:val="auto"/>
          <w:sz w:val="26"/>
          <w:szCs w:val="26"/>
          <w:lang w:val="fr-FR"/>
        </w:rPr>
        <w:t xml:space="preserve"> </w:t>
      </w:r>
    </w:p>
    <w:p w:rsidR="005160DD" w:rsidRPr="00002AC8" w:rsidRDefault="00002AC8" w:rsidP="005160DD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 w:themeFill="accent2" w:themeFillTint="33"/>
        <w:spacing w:after="120"/>
        <w:ind w:left="345"/>
        <w:jc w:val="center"/>
        <w:rPr>
          <w:rFonts w:asciiTheme="minorHAnsi" w:hAnsiTheme="minorHAnsi" w:cstheme="minorHAnsi"/>
          <w:bCs/>
          <w:color w:val="auto"/>
          <w:sz w:val="26"/>
          <w:szCs w:val="26"/>
          <w:lang w:val="fr-FR"/>
        </w:rPr>
      </w:pPr>
      <w:r w:rsidRPr="00CB7C53">
        <w:rPr>
          <w:rFonts w:asciiTheme="minorHAnsi" w:hAnsiTheme="minorHAnsi" w:cstheme="minorHAnsi"/>
          <w:b/>
          <w:color w:val="auto"/>
          <w:sz w:val="26"/>
          <w:szCs w:val="26"/>
          <w:lang w:val="fr-FR"/>
        </w:rPr>
        <w:t>A envoyer</w:t>
      </w:r>
      <w:r>
        <w:rPr>
          <w:rFonts w:asciiTheme="minorHAnsi" w:hAnsiTheme="minorHAnsi" w:cstheme="minorHAnsi"/>
          <w:bCs/>
          <w:color w:val="auto"/>
          <w:sz w:val="26"/>
          <w:szCs w:val="26"/>
          <w:lang w:val="fr-FR"/>
        </w:rPr>
        <w:t xml:space="preserve"> à l'Association </w:t>
      </w:r>
      <w:r w:rsidR="005160DD" w:rsidRPr="00002AC8">
        <w:rPr>
          <w:rFonts w:asciiTheme="minorHAnsi" w:hAnsiTheme="minorHAnsi" w:cstheme="minorHAnsi"/>
          <w:bCs/>
          <w:color w:val="auto"/>
          <w:sz w:val="26"/>
          <w:szCs w:val="26"/>
          <w:lang w:val="fr-FR"/>
        </w:rPr>
        <w:t>Casal dels Infants</w:t>
      </w:r>
    </w:p>
    <w:p w:rsidR="00002AC8" w:rsidRPr="00002AC8" w:rsidRDefault="005160DD" w:rsidP="00002AC8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 w:themeFill="accent2" w:themeFillTint="33"/>
        <w:spacing w:after="120"/>
        <w:ind w:left="345"/>
        <w:jc w:val="center"/>
        <w:rPr>
          <w:rFonts w:asciiTheme="minorHAnsi" w:hAnsiTheme="minorHAnsi" w:cstheme="minorHAnsi"/>
          <w:bCs/>
          <w:color w:val="0000FF" w:themeColor="hyperlink"/>
          <w:sz w:val="26"/>
          <w:szCs w:val="26"/>
          <w:u w:val="single"/>
          <w:lang w:val="fr-FR"/>
        </w:rPr>
      </w:pPr>
      <w:r w:rsidRPr="00CB7C53">
        <w:rPr>
          <w:rFonts w:asciiTheme="minorHAnsi" w:hAnsiTheme="minorHAnsi" w:cstheme="minorHAnsi"/>
          <w:b/>
          <w:color w:val="auto"/>
          <w:sz w:val="26"/>
          <w:szCs w:val="26"/>
          <w:lang w:val="fr-FR"/>
        </w:rPr>
        <w:t>Par mail</w:t>
      </w:r>
      <w:r w:rsidRPr="00002AC8">
        <w:rPr>
          <w:rFonts w:asciiTheme="minorHAnsi" w:hAnsiTheme="minorHAnsi" w:cstheme="minorHAnsi"/>
          <w:bCs/>
          <w:color w:val="auto"/>
          <w:sz w:val="26"/>
          <w:szCs w:val="26"/>
          <w:lang w:val="fr-FR"/>
        </w:rPr>
        <w:t xml:space="preserve"> : </w:t>
      </w:r>
      <w:hyperlink r:id="rId8" w:history="1">
        <w:r w:rsidRPr="00002AC8">
          <w:rPr>
            <w:rStyle w:val="Lienhypertexte"/>
            <w:rFonts w:asciiTheme="minorHAnsi" w:hAnsiTheme="minorHAnsi" w:cstheme="minorHAnsi"/>
            <w:bCs/>
            <w:sz w:val="26"/>
            <w:szCs w:val="26"/>
            <w:lang w:val="fr-FR"/>
          </w:rPr>
          <w:t>infomaroc@casaldelsinfants.org</w:t>
        </w:r>
      </w:hyperlink>
      <w:r w:rsidR="00002AC8">
        <w:rPr>
          <w:rStyle w:val="Lienhypertexte"/>
          <w:rFonts w:asciiTheme="minorHAnsi" w:hAnsiTheme="minorHAnsi" w:cstheme="minorHAnsi"/>
          <w:bCs/>
          <w:sz w:val="26"/>
          <w:szCs w:val="26"/>
          <w:lang w:val="fr-FR"/>
        </w:rPr>
        <w:t xml:space="preserve"> </w:t>
      </w:r>
    </w:p>
    <w:p w:rsidR="005160DD" w:rsidRPr="00002AC8" w:rsidRDefault="005160DD" w:rsidP="005160DD">
      <w:pPr>
        <w:pStyle w:val="Default"/>
        <w:jc w:val="center"/>
        <w:rPr>
          <w:rFonts w:asciiTheme="minorHAnsi" w:hAnsiTheme="minorHAnsi" w:cstheme="minorHAnsi"/>
          <w:bCs/>
          <w:color w:val="auto"/>
        </w:rPr>
      </w:pPr>
    </w:p>
    <w:p w:rsidR="004877A8" w:rsidRPr="00002AC8" w:rsidRDefault="004877A8" w:rsidP="00002AC8">
      <w:pPr>
        <w:pStyle w:val="Default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  <w:b/>
          <w:bCs/>
        </w:rPr>
        <w:t xml:space="preserve">Cadre d'emplois : </w:t>
      </w:r>
      <w:r w:rsidR="00002AC8" w:rsidRPr="00002AC8">
        <w:rPr>
          <w:rFonts w:asciiTheme="minorHAnsi" w:hAnsiTheme="minorHAnsi" w:cstheme="minorHAnsi"/>
        </w:rPr>
        <w:t>Projets</w:t>
      </w:r>
      <w:r w:rsidR="00002AC8">
        <w:rPr>
          <w:rFonts w:asciiTheme="minorHAnsi" w:hAnsiTheme="minorHAnsi" w:cstheme="minorHAnsi"/>
          <w:b/>
          <w:bCs/>
        </w:rPr>
        <w:t xml:space="preserve"> </w:t>
      </w:r>
      <w:r w:rsidR="00002873" w:rsidRPr="00002AC8">
        <w:rPr>
          <w:rFonts w:asciiTheme="minorHAnsi" w:hAnsiTheme="minorHAnsi" w:cstheme="minorHAnsi"/>
        </w:rPr>
        <w:t>Casal Maroc</w:t>
      </w:r>
      <w:r w:rsidR="00253C19" w:rsidRPr="00002AC8">
        <w:rPr>
          <w:rFonts w:asciiTheme="minorHAnsi" w:hAnsiTheme="minorHAnsi" w:cstheme="minorHAnsi"/>
        </w:rPr>
        <w:t xml:space="preserve"> </w:t>
      </w:r>
    </w:p>
    <w:p w:rsidR="004877A8" w:rsidRDefault="00002873" w:rsidP="00002873">
      <w:pPr>
        <w:pStyle w:val="Default"/>
        <w:rPr>
          <w:rFonts w:asciiTheme="minorHAnsi" w:hAnsiTheme="minorHAnsi" w:cstheme="minorHAnsi"/>
          <w:b/>
          <w:bCs/>
        </w:rPr>
      </w:pPr>
      <w:r w:rsidRPr="00002AC8">
        <w:rPr>
          <w:rFonts w:asciiTheme="minorHAnsi" w:hAnsiTheme="minorHAnsi" w:cstheme="minorHAnsi"/>
          <w:b/>
          <w:bCs/>
        </w:rPr>
        <w:t>Pôle:</w:t>
      </w:r>
      <w:r w:rsidRPr="00002AC8">
        <w:rPr>
          <w:rFonts w:asciiTheme="minorHAnsi" w:hAnsiTheme="minorHAnsi" w:cstheme="minorHAnsi"/>
        </w:rPr>
        <w:t xml:space="preserve"> Gestion technique des projets </w:t>
      </w:r>
      <w:r w:rsidR="00253C19" w:rsidRPr="00002AC8">
        <w:rPr>
          <w:rFonts w:asciiTheme="minorHAnsi" w:hAnsiTheme="minorHAnsi" w:cstheme="minorHAnsi"/>
          <w:b/>
          <w:bCs/>
        </w:rPr>
        <w:t xml:space="preserve"> </w:t>
      </w:r>
    </w:p>
    <w:p w:rsidR="00002AC8" w:rsidRPr="00002AC8" w:rsidRDefault="00002AC8" w:rsidP="000028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Intitulé du poste : </w:t>
      </w:r>
      <w:r w:rsidR="00D10468">
        <w:rPr>
          <w:rFonts w:asciiTheme="minorHAnsi" w:hAnsiTheme="minorHAnsi" w:cstheme="minorHAnsi"/>
        </w:rPr>
        <w:t>Coordinateur-</w:t>
      </w:r>
      <w:proofErr w:type="spellStart"/>
      <w:r w:rsidR="00D10468">
        <w:rPr>
          <w:rFonts w:asciiTheme="minorHAnsi" w:hAnsiTheme="minorHAnsi" w:cstheme="minorHAnsi"/>
        </w:rPr>
        <w:t>ice</w:t>
      </w:r>
      <w:proofErr w:type="spellEnd"/>
      <w:r w:rsidR="00D10468">
        <w:rPr>
          <w:rFonts w:asciiTheme="minorHAnsi" w:hAnsiTheme="minorHAnsi" w:cstheme="minorHAnsi"/>
        </w:rPr>
        <w:t xml:space="preserve"> de Pro</w:t>
      </w:r>
      <w:bookmarkStart w:id="0" w:name="_GoBack"/>
      <w:bookmarkEnd w:id="0"/>
      <w:r w:rsidR="00D10468">
        <w:rPr>
          <w:rFonts w:asciiTheme="minorHAnsi" w:hAnsiTheme="minorHAnsi" w:cstheme="minorHAnsi"/>
        </w:rPr>
        <w:t xml:space="preserve">jets </w:t>
      </w:r>
    </w:p>
    <w:p w:rsidR="004877A8" w:rsidRPr="00002AC8" w:rsidRDefault="004877A8" w:rsidP="00002AC8">
      <w:pPr>
        <w:pStyle w:val="Default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  <w:b/>
          <w:bCs/>
        </w:rPr>
        <w:t xml:space="preserve">Lien hiérarchique : </w:t>
      </w:r>
      <w:r w:rsidRPr="00002AC8">
        <w:rPr>
          <w:rFonts w:asciiTheme="minorHAnsi" w:hAnsiTheme="minorHAnsi" w:cstheme="minorHAnsi"/>
        </w:rPr>
        <w:t>So</w:t>
      </w:r>
      <w:r w:rsidR="00253C19" w:rsidRPr="00002AC8">
        <w:rPr>
          <w:rFonts w:asciiTheme="minorHAnsi" w:hAnsiTheme="minorHAnsi" w:cstheme="minorHAnsi"/>
        </w:rPr>
        <w:t xml:space="preserve">us la responsabilité du </w:t>
      </w:r>
      <w:r w:rsidR="00002AC8">
        <w:rPr>
          <w:rFonts w:asciiTheme="minorHAnsi" w:hAnsiTheme="minorHAnsi" w:cstheme="minorHAnsi"/>
        </w:rPr>
        <w:t>Directeur Technique Casal Maroc</w:t>
      </w:r>
    </w:p>
    <w:p w:rsidR="0031352F" w:rsidRPr="00002AC8" w:rsidRDefault="0031352F" w:rsidP="00002873">
      <w:pPr>
        <w:pStyle w:val="Default"/>
        <w:rPr>
          <w:rFonts w:asciiTheme="minorHAnsi" w:hAnsiTheme="minorHAnsi" w:cstheme="minorHAnsi"/>
        </w:rPr>
      </w:pPr>
    </w:p>
    <w:p w:rsidR="0031352F" w:rsidRPr="00002AC8" w:rsidRDefault="0031352F" w:rsidP="0031352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002AC8">
        <w:rPr>
          <w:rFonts w:cstheme="minorHAnsi"/>
          <w:b/>
          <w:bCs/>
          <w:color w:val="000000"/>
          <w:sz w:val="24"/>
          <w:szCs w:val="24"/>
        </w:rPr>
        <w:t>Type de contrat: CDD</w:t>
      </w:r>
    </w:p>
    <w:p w:rsidR="0031352F" w:rsidRPr="00002AC8" w:rsidRDefault="0031352F" w:rsidP="0031352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002AC8">
        <w:rPr>
          <w:rFonts w:cstheme="minorHAnsi"/>
          <w:b/>
          <w:bCs/>
          <w:color w:val="000000"/>
          <w:sz w:val="24"/>
          <w:szCs w:val="24"/>
        </w:rPr>
        <w:t xml:space="preserve">Lieu : Tanger </w:t>
      </w:r>
    </w:p>
    <w:p w:rsidR="0031352F" w:rsidRPr="00002AC8" w:rsidRDefault="0031352F" w:rsidP="00002AC8">
      <w:pPr>
        <w:spacing w:after="0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b/>
          <w:bCs/>
          <w:color w:val="000000"/>
          <w:sz w:val="24"/>
          <w:szCs w:val="24"/>
        </w:rPr>
        <w:t xml:space="preserve">Période : à partir du </w:t>
      </w:r>
      <w:r w:rsidR="00002AC8">
        <w:rPr>
          <w:rFonts w:cstheme="minorHAnsi"/>
          <w:b/>
          <w:bCs/>
          <w:color w:val="000000"/>
          <w:sz w:val="24"/>
          <w:szCs w:val="24"/>
        </w:rPr>
        <w:t>15</w:t>
      </w:r>
      <w:r w:rsidRPr="00002AC8">
        <w:rPr>
          <w:rFonts w:cstheme="minorHAnsi"/>
          <w:b/>
          <w:bCs/>
          <w:color w:val="000000"/>
          <w:sz w:val="24"/>
          <w:szCs w:val="24"/>
        </w:rPr>
        <w:t>/</w:t>
      </w:r>
      <w:r w:rsidR="00360351" w:rsidRPr="00002AC8">
        <w:rPr>
          <w:rFonts w:cstheme="minorHAnsi"/>
          <w:b/>
          <w:bCs/>
          <w:color w:val="000000"/>
          <w:sz w:val="24"/>
          <w:szCs w:val="24"/>
        </w:rPr>
        <w:t>01</w:t>
      </w:r>
      <w:r w:rsidRPr="00002AC8">
        <w:rPr>
          <w:rFonts w:cstheme="minorHAnsi"/>
          <w:b/>
          <w:bCs/>
          <w:color w:val="000000"/>
          <w:sz w:val="24"/>
          <w:szCs w:val="24"/>
        </w:rPr>
        <w:t>/</w:t>
      </w:r>
      <w:r w:rsidR="00360351" w:rsidRPr="00002AC8">
        <w:rPr>
          <w:rFonts w:cstheme="minorHAnsi"/>
          <w:b/>
          <w:bCs/>
          <w:color w:val="000000"/>
          <w:sz w:val="24"/>
          <w:szCs w:val="24"/>
        </w:rPr>
        <w:t>2024</w:t>
      </w:r>
      <w:r w:rsidRPr="00002A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02AC8">
        <w:rPr>
          <w:rFonts w:cstheme="minorHAnsi"/>
          <w:sz w:val="24"/>
          <w:szCs w:val="24"/>
          <w:lang w:val="ca-ES"/>
        </w:rPr>
        <w:t xml:space="preserve"> </w:t>
      </w:r>
    </w:p>
    <w:p w:rsidR="00791B2C" w:rsidRPr="00002AC8" w:rsidRDefault="00791B2C" w:rsidP="00253C19">
      <w:pPr>
        <w:pStyle w:val="Default"/>
        <w:rPr>
          <w:rFonts w:asciiTheme="minorHAnsi" w:hAnsiTheme="minorHAnsi" w:cstheme="minorHAnsi"/>
          <w:b/>
          <w:bCs/>
        </w:rPr>
      </w:pPr>
    </w:p>
    <w:p w:rsidR="0031352F" w:rsidRPr="00002AC8" w:rsidRDefault="0031352F" w:rsidP="00D013AF">
      <w:pPr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002AC8">
        <w:rPr>
          <w:rFonts w:cstheme="minorHAnsi"/>
          <w:b/>
          <w:bCs/>
          <w:sz w:val="24"/>
          <w:szCs w:val="24"/>
        </w:rPr>
        <w:t>T</w:t>
      </w:r>
      <w:r w:rsidR="00D013AF" w:rsidRPr="00002AC8">
        <w:rPr>
          <w:rFonts w:cstheme="minorHAnsi"/>
          <w:b/>
          <w:bCs/>
          <w:sz w:val="24"/>
          <w:szCs w:val="24"/>
        </w:rPr>
        <w:t>ermes de Références du Poste</w:t>
      </w:r>
    </w:p>
    <w:p w:rsidR="004C0E6B" w:rsidRPr="00002AC8" w:rsidRDefault="004C0E6B" w:rsidP="004C0E6B">
      <w:pPr>
        <w:pStyle w:val="Default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>Les fonctions de coordinateur de projet</w:t>
      </w:r>
      <w:r w:rsidRPr="00002AC8">
        <w:rPr>
          <w:rFonts w:asciiTheme="minorHAnsi" w:hAnsiTheme="minorHAnsi" w:cstheme="minorHAnsi"/>
        </w:rPr>
        <w:t>s</w:t>
      </w:r>
      <w:r w:rsidRPr="00002AC8">
        <w:rPr>
          <w:rFonts w:asciiTheme="minorHAnsi" w:hAnsiTheme="minorHAnsi" w:cstheme="minorHAnsi"/>
        </w:rPr>
        <w:t xml:space="preserve"> s'exercent au Maroc, dans la gestion et l'exécution de divers projets qui sont réalisés en collaboration avec des associations locales.</w:t>
      </w:r>
    </w:p>
    <w:p w:rsidR="004C0E6B" w:rsidRPr="00002AC8" w:rsidRDefault="004C0E6B" w:rsidP="004C0E6B">
      <w:pPr>
        <w:pStyle w:val="Default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Toutes ces tâches sont réalisées dans le cadre organisationnel et stratégique de Casal Maroc sur la base spécifique des documents de projet, en coordination et sous la responsabilité du </w:t>
      </w:r>
      <w:r w:rsidRPr="00002AC8">
        <w:rPr>
          <w:rFonts w:asciiTheme="minorHAnsi" w:hAnsiTheme="minorHAnsi" w:cstheme="minorHAnsi"/>
        </w:rPr>
        <w:t>D</w:t>
      </w:r>
      <w:r w:rsidRPr="00002AC8">
        <w:rPr>
          <w:rFonts w:asciiTheme="minorHAnsi" w:hAnsiTheme="minorHAnsi" w:cstheme="minorHAnsi"/>
        </w:rPr>
        <w:t xml:space="preserve">irecteur </w:t>
      </w:r>
      <w:r w:rsidRPr="00002AC8">
        <w:rPr>
          <w:rFonts w:asciiTheme="minorHAnsi" w:hAnsiTheme="minorHAnsi" w:cstheme="minorHAnsi"/>
        </w:rPr>
        <w:t>Technique</w:t>
      </w:r>
      <w:r w:rsidRPr="00002AC8">
        <w:rPr>
          <w:rFonts w:asciiTheme="minorHAnsi" w:hAnsiTheme="minorHAnsi" w:cstheme="minorHAnsi"/>
        </w:rPr>
        <w:t>.</w:t>
      </w:r>
    </w:p>
    <w:p w:rsidR="00002873" w:rsidRPr="00002AC8" w:rsidRDefault="004877A8" w:rsidP="00997072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b/>
          <w:bCs/>
          <w:sz w:val="24"/>
          <w:szCs w:val="24"/>
        </w:rPr>
        <w:t>Domaine</w:t>
      </w:r>
      <w:r w:rsidR="00253C19" w:rsidRPr="00002AC8">
        <w:rPr>
          <w:rFonts w:cstheme="minorHAnsi"/>
          <w:b/>
          <w:bCs/>
          <w:sz w:val="24"/>
          <w:szCs w:val="24"/>
        </w:rPr>
        <w:t xml:space="preserve"> d'intervention</w:t>
      </w:r>
      <w:r w:rsidR="00002873" w:rsidRPr="00002AC8">
        <w:rPr>
          <w:rFonts w:cstheme="minorHAnsi"/>
          <w:b/>
          <w:bCs/>
          <w:sz w:val="24"/>
          <w:szCs w:val="24"/>
        </w:rPr>
        <w:t xml:space="preserve"> et fonctions</w:t>
      </w:r>
      <w:r w:rsidR="00253C19" w:rsidRPr="00002AC8">
        <w:rPr>
          <w:rFonts w:cstheme="minorHAnsi"/>
          <w:b/>
          <w:bCs/>
          <w:sz w:val="24"/>
          <w:szCs w:val="24"/>
        </w:rPr>
        <w:t xml:space="preserve"> :   </w:t>
      </w:r>
      <w:r w:rsidR="00002873" w:rsidRPr="00002AC8">
        <w:rPr>
          <w:rFonts w:cstheme="minorHAnsi"/>
          <w:color w:val="000000"/>
          <w:sz w:val="24"/>
          <w:szCs w:val="24"/>
        </w:rPr>
        <w:t xml:space="preserve">La/le </w:t>
      </w:r>
      <w:r w:rsidR="00997072" w:rsidRPr="00002AC8">
        <w:rPr>
          <w:rFonts w:cstheme="minorHAnsi"/>
          <w:color w:val="000000"/>
          <w:sz w:val="24"/>
          <w:szCs w:val="24"/>
        </w:rPr>
        <w:t>coordinateur</w:t>
      </w:r>
      <w:r w:rsidR="00002873" w:rsidRPr="00002AC8">
        <w:rPr>
          <w:rFonts w:cstheme="minorHAnsi"/>
          <w:color w:val="000000"/>
          <w:sz w:val="24"/>
          <w:szCs w:val="24"/>
        </w:rPr>
        <w:t xml:space="preserve"> d</w:t>
      </w:r>
      <w:r w:rsidR="00997072" w:rsidRPr="00002AC8">
        <w:rPr>
          <w:rFonts w:cstheme="minorHAnsi"/>
          <w:color w:val="000000"/>
          <w:sz w:val="24"/>
          <w:szCs w:val="24"/>
        </w:rPr>
        <w:t xml:space="preserve">e projets </w:t>
      </w:r>
      <w:r w:rsidR="00002873" w:rsidRPr="00002AC8">
        <w:rPr>
          <w:rFonts w:cstheme="minorHAnsi"/>
          <w:color w:val="000000"/>
          <w:sz w:val="24"/>
          <w:szCs w:val="24"/>
        </w:rPr>
        <w:t xml:space="preserve">exécute ses fonctions principalement à Tanger et se charge de la coordination et mise en </w:t>
      </w:r>
      <w:r w:rsidR="00997072" w:rsidRPr="00002AC8">
        <w:rPr>
          <w:rFonts w:cstheme="minorHAnsi"/>
          <w:color w:val="000000"/>
          <w:sz w:val="24"/>
          <w:szCs w:val="24"/>
        </w:rPr>
        <w:t>œuvre</w:t>
      </w:r>
      <w:r w:rsidR="00002873" w:rsidRPr="00002AC8">
        <w:rPr>
          <w:rFonts w:cstheme="minorHAnsi"/>
          <w:color w:val="000000"/>
          <w:sz w:val="24"/>
          <w:szCs w:val="24"/>
        </w:rPr>
        <w:t xml:space="preserve"> des projets </w:t>
      </w:r>
      <w:r w:rsidR="00997072" w:rsidRPr="00002AC8">
        <w:rPr>
          <w:rFonts w:cstheme="minorHAnsi"/>
          <w:color w:val="000000"/>
          <w:sz w:val="24"/>
          <w:szCs w:val="24"/>
        </w:rPr>
        <w:t>développés par Casal dels Infants en partenariat avec les associations locales</w:t>
      </w:r>
      <w:r w:rsidR="00002873" w:rsidRPr="00002AC8">
        <w:rPr>
          <w:rFonts w:cstheme="minorHAnsi"/>
          <w:color w:val="000000"/>
          <w:sz w:val="24"/>
          <w:szCs w:val="24"/>
        </w:rPr>
        <w:t xml:space="preserve">. Dans le cas des projets dont une partie de l’exécution se déroule à Casablanca ou sur un autre territoire, la/e </w:t>
      </w:r>
      <w:r w:rsidR="00997072" w:rsidRPr="00002AC8">
        <w:rPr>
          <w:rFonts w:cstheme="minorHAnsi"/>
          <w:color w:val="000000"/>
          <w:sz w:val="24"/>
          <w:szCs w:val="24"/>
        </w:rPr>
        <w:t>coordinateur</w:t>
      </w:r>
      <w:r w:rsidR="00002873" w:rsidRPr="00002AC8">
        <w:rPr>
          <w:rFonts w:cstheme="minorHAnsi"/>
          <w:color w:val="000000"/>
          <w:sz w:val="24"/>
          <w:szCs w:val="24"/>
        </w:rPr>
        <w:t xml:space="preserve"> garantira de la même façon la coordination et la mise en oeuvre de ces projets en coordination avec l’équipe concernée. </w:t>
      </w:r>
    </w:p>
    <w:p w:rsidR="00493531" w:rsidRDefault="00002873" w:rsidP="00493531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color w:val="000000"/>
          <w:sz w:val="24"/>
          <w:szCs w:val="24"/>
        </w:rPr>
        <w:t xml:space="preserve">L’ensemble de ces tâches sont développées en coordination et sous la responsabilité du </w:t>
      </w:r>
      <w:r w:rsidR="00997072" w:rsidRPr="00002AC8">
        <w:rPr>
          <w:rFonts w:cstheme="minorHAnsi"/>
          <w:color w:val="000000"/>
          <w:sz w:val="24"/>
          <w:szCs w:val="24"/>
        </w:rPr>
        <w:t>Directeur Technique</w:t>
      </w:r>
      <w:r w:rsidRPr="00002AC8">
        <w:rPr>
          <w:rFonts w:cstheme="minorHAnsi"/>
          <w:color w:val="000000"/>
          <w:sz w:val="24"/>
          <w:szCs w:val="24"/>
        </w:rPr>
        <w:t xml:space="preserve"> de </w:t>
      </w:r>
      <w:r w:rsidR="004C0E6B" w:rsidRPr="00002AC8">
        <w:rPr>
          <w:rFonts w:cstheme="minorHAnsi"/>
          <w:color w:val="000000"/>
          <w:sz w:val="24"/>
          <w:szCs w:val="24"/>
        </w:rPr>
        <w:t xml:space="preserve">Casal Maroc. </w:t>
      </w:r>
      <w:r w:rsidRPr="00002AC8">
        <w:rPr>
          <w:rFonts w:cstheme="minorHAnsi"/>
          <w:color w:val="000000"/>
          <w:sz w:val="24"/>
          <w:szCs w:val="24"/>
        </w:rPr>
        <w:t xml:space="preserve"> </w:t>
      </w:r>
    </w:p>
    <w:p w:rsidR="00E97F6D" w:rsidRPr="00493531" w:rsidRDefault="00791B2C" w:rsidP="00493531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b/>
          <w:bCs/>
          <w:sz w:val="24"/>
          <w:szCs w:val="24"/>
        </w:rPr>
        <w:lastRenderedPageBreak/>
        <w:t>MISSIONS</w:t>
      </w:r>
    </w:p>
    <w:p w:rsidR="000F2982" w:rsidRPr="00002AC8" w:rsidRDefault="000F2982" w:rsidP="000F2982">
      <w:pPr>
        <w:pStyle w:val="Default"/>
        <w:rPr>
          <w:rFonts w:asciiTheme="minorHAnsi" w:hAnsiTheme="minorHAnsi" w:cstheme="minorHAnsi"/>
          <w:b/>
          <w:bCs/>
        </w:rPr>
      </w:pPr>
    </w:p>
    <w:p w:rsidR="00002873" w:rsidRPr="00002AC8" w:rsidRDefault="00002873" w:rsidP="00997072">
      <w:pPr>
        <w:pStyle w:val="Paragraphedeliste"/>
        <w:numPr>
          <w:ilvl w:val="0"/>
          <w:numId w:val="15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  <w:lang w:val="ca-ES"/>
        </w:rPr>
      </w:pPr>
      <w:r w:rsidRPr="00002AC8">
        <w:rPr>
          <w:rFonts w:cstheme="minorHAnsi"/>
          <w:b/>
          <w:bCs/>
          <w:sz w:val="24"/>
          <w:szCs w:val="24"/>
          <w:lang w:val="ca-ES"/>
        </w:rPr>
        <w:t>Gestion générale des projets développés sur les territoires concernés</w:t>
      </w:r>
    </w:p>
    <w:p w:rsidR="00002873" w:rsidRPr="00002AC8" w:rsidRDefault="00002873" w:rsidP="00997072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b/>
          <w:bCs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 xml:space="preserve">Garant/e de la gestion et suivi technique des projets en coordination avec les </w:t>
      </w:r>
      <w:r w:rsidR="00997072" w:rsidRPr="00002AC8">
        <w:rPr>
          <w:rFonts w:cstheme="minorHAnsi"/>
          <w:sz w:val="24"/>
          <w:szCs w:val="24"/>
          <w:lang w:val="ca-ES"/>
        </w:rPr>
        <w:t>partenaires</w:t>
      </w:r>
      <w:r w:rsidRPr="00002AC8">
        <w:rPr>
          <w:rFonts w:cstheme="minorHAnsi"/>
          <w:sz w:val="24"/>
          <w:szCs w:val="24"/>
          <w:lang w:val="ca-ES"/>
        </w:rPr>
        <w:t xml:space="preserve"> concernés</w:t>
      </w:r>
      <w:r w:rsidR="00997072" w:rsidRPr="00002AC8">
        <w:rPr>
          <w:rFonts w:cstheme="minorHAnsi"/>
          <w:sz w:val="24"/>
          <w:szCs w:val="24"/>
          <w:lang w:val="ca-ES"/>
        </w:rPr>
        <w:t>,</w:t>
      </w:r>
    </w:p>
    <w:p w:rsidR="00997072" w:rsidRPr="00002AC8" w:rsidRDefault="00997072" w:rsidP="00997072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002AC8">
        <w:rPr>
          <w:rFonts w:cstheme="minorHAnsi"/>
          <w:sz w:val="24"/>
          <w:szCs w:val="24"/>
        </w:rPr>
        <w:t xml:space="preserve">Chargée de la qualité de l’impact des projets : mise en place d’une démarche </w:t>
      </w:r>
      <w:r w:rsidRPr="00002AC8">
        <w:rPr>
          <w:rFonts w:cstheme="minorHAnsi"/>
          <w:sz w:val="24"/>
          <w:szCs w:val="24"/>
        </w:rPr>
        <w:t xml:space="preserve">d’accompagnement, </w:t>
      </w:r>
      <w:r w:rsidRPr="00002AC8">
        <w:rPr>
          <w:rFonts w:cstheme="minorHAnsi"/>
          <w:sz w:val="24"/>
          <w:szCs w:val="24"/>
        </w:rPr>
        <w:t>de suivi et évaluation</w:t>
      </w:r>
      <w:r w:rsidR="004C0E6B" w:rsidRPr="00002AC8">
        <w:rPr>
          <w:rFonts w:cstheme="minorHAnsi"/>
          <w:sz w:val="24"/>
          <w:szCs w:val="24"/>
        </w:rPr>
        <w:t>,</w:t>
      </w:r>
      <w:r w:rsidRPr="00002AC8">
        <w:rPr>
          <w:rFonts w:cstheme="minorHAnsi"/>
          <w:sz w:val="24"/>
          <w:szCs w:val="24"/>
        </w:rPr>
        <w:t xml:space="preserve"> structurée</w:t>
      </w:r>
      <w:r w:rsidRPr="00002AC8">
        <w:rPr>
          <w:rFonts w:cstheme="minorHAnsi"/>
          <w:sz w:val="24"/>
          <w:szCs w:val="24"/>
        </w:rPr>
        <w:t>,</w:t>
      </w:r>
      <w:r w:rsidRPr="00002AC8">
        <w:rPr>
          <w:rFonts w:cstheme="minorHAnsi"/>
          <w:sz w:val="24"/>
          <w:szCs w:val="24"/>
        </w:rPr>
        <w:t xml:space="preserve"> </w:t>
      </w:r>
    </w:p>
    <w:p w:rsidR="004C0E6B" w:rsidRPr="00002AC8" w:rsidRDefault="004C0E6B" w:rsidP="004C0E6B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002AC8">
        <w:rPr>
          <w:rFonts w:cstheme="minorHAnsi"/>
          <w:sz w:val="24"/>
          <w:szCs w:val="24"/>
        </w:rPr>
        <w:t xml:space="preserve">Elaboration des rapports mensuels, périodiques, intermédiaires et  finaux des projets concernés, </w:t>
      </w:r>
    </w:p>
    <w:p w:rsidR="004C0E6B" w:rsidRPr="00002AC8" w:rsidRDefault="004C0E6B" w:rsidP="00114D14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002AC8">
        <w:rPr>
          <w:rFonts w:cstheme="minorHAnsi"/>
          <w:sz w:val="24"/>
          <w:szCs w:val="24"/>
        </w:rPr>
        <w:t xml:space="preserve">Responsable de la relation avec les associations locales et autres acteurs du territoire en coordination avec le </w:t>
      </w:r>
      <w:r w:rsidR="00114D14" w:rsidRPr="00002AC8">
        <w:rPr>
          <w:rFonts w:cstheme="minorHAnsi"/>
          <w:sz w:val="24"/>
          <w:szCs w:val="24"/>
        </w:rPr>
        <w:t>D</w:t>
      </w:r>
      <w:r w:rsidRPr="00002AC8">
        <w:rPr>
          <w:rFonts w:cstheme="minorHAnsi"/>
          <w:sz w:val="24"/>
          <w:szCs w:val="24"/>
        </w:rPr>
        <w:t xml:space="preserve">irecteur </w:t>
      </w:r>
      <w:r w:rsidR="00114D14" w:rsidRPr="00002AC8">
        <w:rPr>
          <w:rFonts w:cstheme="minorHAnsi"/>
          <w:sz w:val="24"/>
          <w:szCs w:val="24"/>
        </w:rPr>
        <w:t>Technique</w:t>
      </w:r>
    </w:p>
    <w:p w:rsidR="004C0E6B" w:rsidRPr="00002AC8" w:rsidRDefault="004C0E6B" w:rsidP="00114D14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002AC8">
        <w:rPr>
          <w:rFonts w:cstheme="minorHAnsi"/>
          <w:sz w:val="24"/>
          <w:szCs w:val="24"/>
        </w:rPr>
        <w:t>Accompagnement méthodologique et transfert de modèles aux associations locales</w:t>
      </w:r>
    </w:p>
    <w:p w:rsidR="004C0E6B" w:rsidRPr="00002AC8" w:rsidRDefault="004C0E6B" w:rsidP="00114D14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002AC8">
        <w:rPr>
          <w:rFonts w:cstheme="minorHAnsi"/>
          <w:sz w:val="24"/>
          <w:szCs w:val="24"/>
        </w:rPr>
        <w:t>Assure la justification globale et finale du projet (rapport annuel et final, documentation jointe)</w:t>
      </w:r>
    </w:p>
    <w:p w:rsidR="004C0E6B" w:rsidRPr="00002AC8" w:rsidRDefault="004C0E6B" w:rsidP="00114D14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002AC8">
        <w:rPr>
          <w:rFonts w:cstheme="minorHAnsi"/>
          <w:sz w:val="24"/>
          <w:szCs w:val="24"/>
        </w:rPr>
        <w:t>Suivi des évaluations externes des projets</w:t>
      </w:r>
    </w:p>
    <w:p w:rsidR="004C0E6B" w:rsidRPr="00002AC8" w:rsidRDefault="004C0E6B" w:rsidP="00114D14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002AC8">
        <w:rPr>
          <w:rFonts w:cstheme="minorHAnsi"/>
          <w:sz w:val="24"/>
          <w:szCs w:val="24"/>
        </w:rPr>
        <w:t xml:space="preserve">Responsable du suivi budgétaire général des projets en coordination avec le </w:t>
      </w:r>
      <w:r w:rsidR="00114D14" w:rsidRPr="00002AC8">
        <w:rPr>
          <w:rFonts w:cstheme="minorHAnsi"/>
          <w:sz w:val="24"/>
          <w:szCs w:val="24"/>
        </w:rPr>
        <w:t>service</w:t>
      </w:r>
      <w:r w:rsidRPr="00002AC8">
        <w:rPr>
          <w:rFonts w:cstheme="minorHAnsi"/>
          <w:sz w:val="24"/>
          <w:szCs w:val="24"/>
        </w:rPr>
        <w:t xml:space="preserve"> financier ainsi que des reformulations techniques nécessaires en fonction des écarts constatés.</w:t>
      </w:r>
    </w:p>
    <w:p w:rsidR="00D013AF" w:rsidRPr="00002AC8" w:rsidRDefault="00D013AF" w:rsidP="00D013AF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>Application des procédures de gestion interne du Casal – procédures de coordination générale, administrative, financière, ressources humaines.</w:t>
      </w:r>
    </w:p>
    <w:p w:rsidR="00D013AF" w:rsidRPr="00002AC8" w:rsidRDefault="00D013AF" w:rsidP="00D013AF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 xml:space="preserve">Garantir les mécanismes de communication et information interne </w:t>
      </w:r>
    </w:p>
    <w:p w:rsidR="00002873" w:rsidRPr="00002AC8" w:rsidRDefault="00002873" w:rsidP="004C0E6B">
      <w:pPr>
        <w:spacing w:after="0"/>
        <w:jc w:val="both"/>
        <w:rPr>
          <w:rFonts w:cstheme="minorHAnsi"/>
          <w:sz w:val="24"/>
          <w:szCs w:val="24"/>
          <w:lang w:val="ca-ES"/>
        </w:rPr>
      </w:pPr>
    </w:p>
    <w:p w:rsidR="00002873" w:rsidRPr="00002AC8" w:rsidRDefault="00002873" w:rsidP="0031352F">
      <w:pPr>
        <w:pStyle w:val="Paragraphedeliste"/>
        <w:numPr>
          <w:ilvl w:val="0"/>
          <w:numId w:val="15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  <w:lang w:val="ca-ES"/>
        </w:rPr>
      </w:pPr>
      <w:r w:rsidRPr="00002AC8">
        <w:rPr>
          <w:rFonts w:cstheme="minorHAnsi"/>
          <w:b/>
          <w:bCs/>
          <w:sz w:val="24"/>
          <w:szCs w:val="24"/>
          <w:lang w:val="ca-ES"/>
        </w:rPr>
        <w:t xml:space="preserve">Relations institutionnelles  </w:t>
      </w:r>
    </w:p>
    <w:p w:rsidR="00002873" w:rsidRPr="00002AC8" w:rsidRDefault="00002873" w:rsidP="00114D14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>Représentation institutionnelle auprès de</w:t>
      </w:r>
      <w:r w:rsidR="004C0E6B" w:rsidRPr="00002AC8">
        <w:rPr>
          <w:rFonts w:cstheme="minorHAnsi"/>
          <w:sz w:val="24"/>
          <w:szCs w:val="24"/>
          <w:lang w:val="ca-ES"/>
        </w:rPr>
        <w:t>s</w:t>
      </w:r>
      <w:r w:rsidRPr="00002AC8">
        <w:rPr>
          <w:rFonts w:cstheme="minorHAnsi"/>
          <w:sz w:val="24"/>
          <w:szCs w:val="24"/>
          <w:lang w:val="ca-ES"/>
        </w:rPr>
        <w:t xml:space="preserve"> partenaires en coordination avec </w:t>
      </w:r>
      <w:r w:rsidR="00114D14" w:rsidRPr="00002AC8">
        <w:rPr>
          <w:rFonts w:cstheme="minorHAnsi"/>
          <w:sz w:val="24"/>
          <w:szCs w:val="24"/>
          <w:lang w:val="ca-ES"/>
        </w:rPr>
        <w:t xml:space="preserve">le Directeur Technique et </w:t>
      </w:r>
      <w:r w:rsidRPr="00002AC8">
        <w:rPr>
          <w:rFonts w:cstheme="minorHAnsi"/>
          <w:sz w:val="24"/>
          <w:szCs w:val="24"/>
          <w:lang w:val="ca-ES"/>
        </w:rPr>
        <w:t>la Directrice territoriale</w:t>
      </w:r>
    </w:p>
    <w:p w:rsidR="00002873" w:rsidRPr="00002AC8" w:rsidRDefault="00002873" w:rsidP="0031352F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 xml:space="preserve">Responsable du cadre de partenariat et de suivi avec les associations et autres institutions en relation avec les projets </w:t>
      </w:r>
    </w:p>
    <w:p w:rsidR="00114D14" w:rsidRPr="00002AC8" w:rsidRDefault="00114D14" w:rsidP="00114D14">
      <w:pPr>
        <w:pStyle w:val="Paragraphedeliste"/>
        <w:spacing w:after="0"/>
        <w:jc w:val="both"/>
        <w:rPr>
          <w:rFonts w:cstheme="minorHAnsi"/>
          <w:sz w:val="24"/>
          <w:szCs w:val="24"/>
          <w:lang w:val="ca-ES"/>
        </w:rPr>
      </w:pPr>
    </w:p>
    <w:p w:rsidR="00D013AF" w:rsidRPr="00002AC8" w:rsidRDefault="00D013AF" w:rsidP="00D013AF">
      <w:pPr>
        <w:pStyle w:val="Paragraphedeliste"/>
        <w:numPr>
          <w:ilvl w:val="0"/>
          <w:numId w:val="15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  <w:lang w:val="ca-ES"/>
        </w:rPr>
      </w:pPr>
      <w:r w:rsidRPr="00002AC8">
        <w:rPr>
          <w:rFonts w:cstheme="minorHAnsi"/>
          <w:b/>
          <w:bCs/>
          <w:sz w:val="24"/>
          <w:szCs w:val="24"/>
          <w:lang w:val="ca-ES"/>
        </w:rPr>
        <w:t>Fonctions et responsablités spécifiques au poste à pourvoir :</w:t>
      </w:r>
    </w:p>
    <w:p w:rsidR="004C0E6B" w:rsidRPr="00002AC8" w:rsidRDefault="00D013AF" w:rsidP="00D013AF">
      <w:pPr>
        <w:spacing w:after="0"/>
        <w:ind w:left="36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 xml:space="preserve">Le/la Coordinateur de projets aura comme taches et responsabilités: </w:t>
      </w:r>
    </w:p>
    <w:p w:rsidR="001319A2" w:rsidRPr="00002AC8" w:rsidRDefault="001319A2" w:rsidP="001319A2">
      <w:pPr>
        <w:tabs>
          <w:tab w:val="left" w:pos="1100"/>
        </w:tabs>
        <w:spacing w:after="0"/>
        <w:jc w:val="both"/>
        <w:rPr>
          <w:rFonts w:cstheme="minorHAnsi"/>
          <w:sz w:val="24"/>
          <w:szCs w:val="24"/>
          <w:lang w:val="ca-ES"/>
        </w:rPr>
      </w:pPr>
    </w:p>
    <w:p w:rsidR="001319A2" w:rsidRPr="00002AC8" w:rsidRDefault="001319A2" w:rsidP="001319A2">
      <w:pPr>
        <w:pStyle w:val="Paragraphedeliste"/>
        <w:tabs>
          <w:tab w:val="left" w:pos="1100"/>
        </w:tabs>
        <w:spacing w:after="0"/>
        <w:ind w:left="360"/>
        <w:jc w:val="both"/>
        <w:rPr>
          <w:rFonts w:cstheme="minorHAnsi"/>
          <w:b/>
          <w:bCs/>
          <w:sz w:val="24"/>
          <w:szCs w:val="24"/>
          <w:lang w:val="ca-ES"/>
        </w:rPr>
      </w:pPr>
      <w:r w:rsidRPr="00002AC8">
        <w:rPr>
          <w:rFonts w:cstheme="minorHAnsi"/>
          <w:b/>
          <w:bCs/>
          <w:sz w:val="24"/>
          <w:szCs w:val="24"/>
          <w:lang w:val="ca-ES"/>
        </w:rPr>
        <w:t xml:space="preserve">3.1  Gestion et coordination des plans de plaidoyer des associations partenaires: </w:t>
      </w:r>
    </w:p>
    <w:p w:rsidR="00D013AF" w:rsidRPr="00002AC8" w:rsidRDefault="00D013AF" w:rsidP="001319A2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>L’accompagnement des associations partenaires dans la définition et la mise en p</w:t>
      </w:r>
      <w:r w:rsidR="001319A2" w:rsidRPr="00002AC8">
        <w:rPr>
          <w:rFonts w:cstheme="minorHAnsi"/>
          <w:sz w:val="24"/>
          <w:szCs w:val="24"/>
          <w:lang w:val="ca-ES"/>
        </w:rPr>
        <w:t>lace</w:t>
      </w:r>
      <w:r w:rsidRPr="00002AC8">
        <w:rPr>
          <w:rFonts w:cstheme="minorHAnsi"/>
          <w:sz w:val="24"/>
          <w:szCs w:val="24"/>
          <w:lang w:val="ca-ES"/>
        </w:rPr>
        <w:t xml:space="preserve"> des plans de plaid</w:t>
      </w:r>
      <w:r w:rsidR="001319A2" w:rsidRPr="00002AC8">
        <w:rPr>
          <w:rFonts w:cstheme="minorHAnsi"/>
          <w:sz w:val="24"/>
          <w:szCs w:val="24"/>
          <w:lang w:val="ca-ES"/>
        </w:rPr>
        <w:t>oyer</w:t>
      </w:r>
      <w:r w:rsidRPr="00002AC8">
        <w:rPr>
          <w:rFonts w:cstheme="minorHAnsi"/>
          <w:sz w:val="24"/>
          <w:szCs w:val="24"/>
          <w:lang w:val="ca-ES"/>
        </w:rPr>
        <w:t xml:space="preserve"> </w:t>
      </w:r>
      <w:r w:rsidR="001319A2" w:rsidRPr="00002AC8">
        <w:rPr>
          <w:rFonts w:cstheme="minorHAnsi"/>
          <w:sz w:val="24"/>
          <w:szCs w:val="24"/>
          <w:lang w:val="ca-ES"/>
        </w:rPr>
        <w:t xml:space="preserve">correspondant à chaque thématique des projets exécutés par Casal Maroc. </w:t>
      </w:r>
    </w:p>
    <w:p w:rsidR="001319A2" w:rsidRPr="00002AC8" w:rsidRDefault="001319A2" w:rsidP="001319A2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>Identification et mobilisation des ressources necessaires, humaines et pédagogiques, pour la mise en place des plans de plaidoyer,</w:t>
      </w:r>
    </w:p>
    <w:p w:rsidR="001319A2" w:rsidRPr="00002AC8" w:rsidRDefault="001319A2" w:rsidP="00D013AF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 xml:space="preserve">Accompagner et appuyer les associations partenaires dans la mise en place des actions de plaidoyer, </w:t>
      </w:r>
    </w:p>
    <w:p w:rsidR="001319A2" w:rsidRPr="00002AC8" w:rsidRDefault="001319A2" w:rsidP="00D013AF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 xml:space="preserve">Accompagner et appuyer les associations dans la mobilisations des acteurs publics, institutionnels et associatifs concernés par les plans de plaidoyer. </w:t>
      </w:r>
    </w:p>
    <w:p w:rsidR="001319A2" w:rsidRPr="00002AC8" w:rsidRDefault="001319A2" w:rsidP="00D013AF">
      <w:pPr>
        <w:pStyle w:val="Paragraphedeliste"/>
        <w:numPr>
          <w:ilvl w:val="0"/>
          <w:numId w:val="16"/>
        </w:numPr>
        <w:spacing w:after="0"/>
        <w:ind w:left="720"/>
        <w:jc w:val="both"/>
        <w:rPr>
          <w:rFonts w:cstheme="minorHAnsi"/>
          <w:sz w:val="24"/>
          <w:szCs w:val="24"/>
          <w:lang w:val="ca-ES"/>
        </w:rPr>
      </w:pPr>
      <w:r w:rsidRPr="00002AC8">
        <w:rPr>
          <w:rFonts w:cstheme="minorHAnsi"/>
          <w:sz w:val="24"/>
          <w:szCs w:val="24"/>
          <w:lang w:val="ca-ES"/>
        </w:rPr>
        <w:t>Accompagner et appuyer les associations dans la mise en place d’une stratégie de communication liée aux plans de plaidoyer,</w:t>
      </w:r>
    </w:p>
    <w:p w:rsidR="001319A2" w:rsidRPr="00002AC8" w:rsidRDefault="001319A2" w:rsidP="00787B0B">
      <w:pPr>
        <w:pStyle w:val="Paragraphedeliste"/>
        <w:tabs>
          <w:tab w:val="left" w:pos="1100"/>
        </w:tabs>
        <w:spacing w:after="0"/>
        <w:ind w:left="360"/>
        <w:jc w:val="both"/>
        <w:rPr>
          <w:rFonts w:cstheme="minorHAnsi"/>
          <w:b/>
          <w:bCs/>
          <w:sz w:val="24"/>
          <w:szCs w:val="24"/>
          <w:lang w:val="ca-ES"/>
        </w:rPr>
      </w:pPr>
      <w:r w:rsidRPr="00002AC8">
        <w:rPr>
          <w:rFonts w:cstheme="minorHAnsi"/>
          <w:b/>
          <w:bCs/>
          <w:sz w:val="24"/>
          <w:szCs w:val="24"/>
          <w:lang w:val="ca-ES"/>
        </w:rPr>
        <w:lastRenderedPageBreak/>
        <w:t xml:space="preserve">3.2 </w:t>
      </w:r>
      <w:r w:rsidR="00EC3B4D" w:rsidRPr="00002AC8">
        <w:rPr>
          <w:rFonts w:cstheme="minorHAnsi"/>
          <w:b/>
          <w:bCs/>
          <w:sz w:val="24"/>
          <w:szCs w:val="24"/>
          <w:lang w:val="ca-ES"/>
        </w:rPr>
        <w:t xml:space="preserve">Organisation et gestion des </w:t>
      </w:r>
      <w:r w:rsidR="00787B0B" w:rsidRPr="00002AC8">
        <w:rPr>
          <w:rFonts w:cstheme="minorHAnsi"/>
          <w:b/>
          <w:bCs/>
          <w:sz w:val="24"/>
          <w:szCs w:val="24"/>
          <w:lang w:val="ca-ES"/>
        </w:rPr>
        <w:t>actions de formation, d’étude et d’évaluation externe</w:t>
      </w:r>
      <w:r w:rsidR="00A27D4D" w:rsidRPr="00002AC8">
        <w:rPr>
          <w:rFonts w:cstheme="minorHAnsi"/>
          <w:b/>
          <w:bCs/>
          <w:sz w:val="24"/>
          <w:szCs w:val="24"/>
          <w:lang w:val="ca-ES"/>
        </w:rPr>
        <w:t xml:space="preserve">: </w:t>
      </w:r>
      <w:r w:rsidR="00EC3B4D" w:rsidRPr="00002AC8">
        <w:rPr>
          <w:rFonts w:cstheme="minorHAnsi"/>
          <w:b/>
          <w:bCs/>
          <w:sz w:val="24"/>
          <w:szCs w:val="24"/>
          <w:lang w:val="ca-ES"/>
        </w:rPr>
        <w:t xml:space="preserve">  </w:t>
      </w:r>
    </w:p>
    <w:p w:rsidR="00D013AF" w:rsidRPr="00002AC8" w:rsidRDefault="00EC3B4D" w:rsidP="00A27D4D">
      <w:pPr>
        <w:pStyle w:val="Default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002AC8">
        <w:rPr>
          <w:rFonts w:asciiTheme="minorHAnsi" w:hAnsiTheme="minorHAnsi" w:cstheme="minorHAnsi"/>
        </w:rPr>
        <w:t>Gestion des dossiers de formation</w:t>
      </w:r>
      <w:r w:rsidR="00A27D4D" w:rsidRPr="00002AC8">
        <w:rPr>
          <w:rFonts w:asciiTheme="minorHAnsi" w:hAnsiTheme="minorHAnsi" w:cstheme="minorHAnsi"/>
        </w:rPr>
        <w:t>, d’étude ou d’évaluation auprès des</w:t>
      </w:r>
      <w:r w:rsidRPr="00002AC8">
        <w:rPr>
          <w:rFonts w:asciiTheme="minorHAnsi" w:hAnsiTheme="minorHAnsi" w:cstheme="minorHAnsi"/>
        </w:rPr>
        <w:t xml:space="preserve"> prestataires externes (consultant</w:t>
      </w:r>
      <w:r w:rsidR="00A27D4D" w:rsidRPr="00002AC8">
        <w:rPr>
          <w:rFonts w:asciiTheme="minorHAnsi" w:hAnsiTheme="minorHAnsi" w:cstheme="minorHAnsi"/>
        </w:rPr>
        <w:t xml:space="preserve">s, formateurs, évaluateurs…etc.) </w:t>
      </w:r>
    </w:p>
    <w:p w:rsidR="00A27D4D" w:rsidRPr="00002AC8" w:rsidRDefault="00A27D4D" w:rsidP="00A27D4D">
      <w:pPr>
        <w:pStyle w:val="Default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002AC8">
        <w:rPr>
          <w:rFonts w:asciiTheme="minorHAnsi" w:hAnsiTheme="minorHAnsi" w:cstheme="minorHAnsi"/>
        </w:rPr>
        <w:t xml:space="preserve">Suivi et coordination des actions de formation, d’étude, et d’évaluation externe auprès des associations partenaires et des prestataires de services correspondant. </w:t>
      </w:r>
    </w:p>
    <w:p w:rsidR="00A27D4D" w:rsidRPr="00002AC8" w:rsidRDefault="00A27D4D" w:rsidP="00A27D4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>Coordination avec les autres services et coordinateurs Casal pour l’identification des besoins et la gestion administrative des dossiers de</w:t>
      </w:r>
      <w:r w:rsidR="00787B0B" w:rsidRPr="00002AC8">
        <w:rPr>
          <w:rFonts w:asciiTheme="minorHAnsi" w:hAnsiTheme="minorHAnsi" w:cstheme="minorHAnsi"/>
        </w:rPr>
        <w:t>s</w:t>
      </w:r>
      <w:r w:rsidRPr="00002AC8">
        <w:rPr>
          <w:rFonts w:asciiTheme="minorHAnsi" w:hAnsiTheme="minorHAnsi" w:cstheme="minorHAnsi"/>
        </w:rPr>
        <w:t xml:space="preserve"> prestations de services. </w:t>
      </w:r>
    </w:p>
    <w:p w:rsidR="00787B0B" w:rsidRPr="00002AC8" w:rsidRDefault="00787B0B" w:rsidP="00787B0B">
      <w:pPr>
        <w:pStyle w:val="Default"/>
        <w:ind w:left="360"/>
        <w:rPr>
          <w:rFonts w:asciiTheme="minorHAnsi" w:hAnsiTheme="minorHAnsi" w:cstheme="minorHAnsi"/>
        </w:rPr>
      </w:pPr>
    </w:p>
    <w:p w:rsidR="00B92FBC" w:rsidRPr="00002AC8" w:rsidRDefault="00791B2C" w:rsidP="001C6A11">
      <w:pPr>
        <w:pStyle w:val="Default"/>
        <w:rPr>
          <w:rFonts w:asciiTheme="minorHAnsi" w:hAnsiTheme="minorHAnsi" w:cstheme="minorHAnsi"/>
          <w:b/>
          <w:bCs/>
        </w:rPr>
      </w:pPr>
      <w:r w:rsidRPr="00002AC8">
        <w:rPr>
          <w:rFonts w:asciiTheme="minorHAnsi" w:hAnsiTheme="minorHAnsi" w:cstheme="minorHAnsi"/>
          <w:b/>
          <w:bCs/>
        </w:rPr>
        <w:t xml:space="preserve">ACTIVITES EVENTUELLES : </w:t>
      </w:r>
    </w:p>
    <w:p w:rsidR="0031352F" w:rsidRPr="00002AC8" w:rsidRDefault="00766F40" w:rsidP="00114D14">
      <w:pPr>
        <w:pStyle w:val="Defaul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La/le </w:t>
      </w:r>
      <w:r w:rsidR="00114D14" w:rsidRPr="00002AC8">
        <w:rPr>
          <w:rFonts w:asciiTheme="minorHAnsi" w:hAnsiTheme="minorHAnsi" w:cstheme="minorHAnsi"/>
        </w:rPr>
        <w:t xml:space="preserve">coordinateur </w:t>
      </w:r>
      <w:r w:rsidRPr="00002AC8">
        <w:rPr>
          <w:rFonts w:asciiTheme="minorHAnsi" w:hAnsiTheme="minorHAnsi" w:cstheme="minorHAnsi"/>
        </w:rPr>
        <w:t>de projets</w:t>
      </w:r>
      <w:r w:rsidR="00B92FBC" w:rsidRPr="00002AC8">
        <w:rPr>
          <w:rFonts w:asciiTheme="minorHAnsi" w:hAnsiTheme="minorHAnsi" w:cstheme="minorHAnsi"/>
        </w:rPr>
        <w:t xml:space="preserve">, pour réussir sa mission, participe à des réunions internes </w:t>
      </w:r>
      <w:r w:rsidRPr="00002AC8">
        <w:rPr>
          <w:rFonts w:asciiTheme="minorHAnsi" w:hAnsiTheme="minorHAnsi" w:cstheme="minorHAnsi"/>
        </w:rPr>
        <w:t xml:space="preserve">et externes </w:t>
      </w:r>
      <w:r w:rsidR="00B92FBC" w:rsidRPr="00002AC8">
        <w:rPr>
          <w:rFonts w:asciiTheme="minorHAnsi" w:hAnsiTheme="minorHAnsi" w:cstheme="minorHAnsi"/>
        </w:rPr>
        <w:t xml:space="preserve">organisées </w:t>
      </w:r>
      <w:r w:rsidR="00114D14" w:rsidRPr="00002AC8">
        <w:rPr>
          <w:rFonts w:asciiTheme="minorHAnsi" w:hAnsiTheme="minorHAnsi" w:cstheme="minorHAnsi"/>
        </w:rPr>
        <w:t xml:space="preserve">par Casal dels Infants ou par les partenaires des projets concernés, </w:t>
      </w:r>
      <w:r w:rsidR="00B92FBC" w:rsidRPr="00002AC8">
        <w:rPr>
          <w:rFonts w:asciiTheme="minorHAnsi" w:hAnsiTheme="minorHAnsi" w:cstheme="minorHAnsi"/>
        </w:rPr>
        <w:t xml:space="preserve">comme il peut assister à des séminaires et des cycles de formation interne ou externe à </w:t>
      </w:r>
      <w:r w:rsidRPr="00002AC8">
        <w:rPr>
          <w:rFonts w:asciiTheme="minorHAnsi" w:hAnsiTheme="minorHAnsi" w:cstheme="minorHAnsi"/>
        </w:rPr>
        <w:t>l’association</w:t>
      </w:r>
      <w:r w:rsidR="00B92FBC" w:rsidRPr="00002AC8">
        <w:rPr>
          <w:rFonts w:asciiTheme="minorHAnsi" w:hAnsiTheme="minorHAnsi" w:cstheme="minorHAnsi"/>
        </w:rPr>
        <w:t>.</w:t>
      </w:r>
    </w:p>
    <w:p w:rsidR="00787B0B" w:rsidRPr="00002AC8" w:rsidRDefault="00787B0B" w:rsidP="00114D14">
      <w:pPr>
        <w:pStyle w:val="Default"/>
        <w:jc w:val="both"/>
        <w:rPr>
          <w:rFonts w:asciiTheme="minorHAnsi" w:hAnsiTheme="minorHAnsi" w:cstheme="minorHAnsi"/>
        </w:rPr>
      </w:pPr>
    </w:p>
    <w:p w:rsidR="007F1653" w:rsidRPr="00002AC8" w:rsidRDefault="00766F40" w:rsidP="00114D14">
      <w:pPr>
        <w:pStyle w:val="Defaul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La/le </w:t>
      </w:r>
      <w:r w:rsidR="00114D14" w:rsidRPr="00002AC8">
        <w:rPr>
          <w:rFonts w:asciiTheme="minorHAnsi" w:hAnsiTheme="minorHAnsi" w:cstheme="minorHAnsi"/>
        </w:rPr>
        <w:t>coordinateur</w:t>
      </w:r>
      <w:r w:rsidRPr="00002AC8">
        <w:rPr>
          <w:rFonts w:asciiTheme="minorHAnsi" w:hAnsiTheme="minorHAnsi" w:cstheme="minorHAnsi"/>
        </w:rPr>
        <w:t xml:space="preserve"> de projets </w:t>
      </w:r>
      <w:r w:rsidR="00B92FBC" w:rsidRPr="00002AC8">
        <w:rPr>
          <w:rFonts w:asciiTheme="minorHAnsi" w:hAnsiTheme="minorHAnsi" w:cstheme="minorHAnsi"/>
        </w:rPr>
        <w:t>p</w:t>
      </w:r>
      <w:r w:rsidR="007F1653" w:rsidRPr="00002AC8">
        <w:rPr>
          <w:rFonts w:asciiTheme="minorHAnsi" w:hAnsiTheme="minorHAnsi" w:cstheme="minorHAnsi"/>
        </w:rPr>
        <w:t xml:space="preserve">eut contribuer éventuellement au diagnostic des besoins en </w:t>
      </w:r>
      <w:r w:rsidRPr="00002AC8">
        <w:rPr>
          <w:rFonts w:asciiTheme="minorHAnsi" w:hAnsiTheme="minorHAnsi" w:cstheme="minorHAnsi"/>
        </w:rPr>
        <w:t xml:space="preserve">ressources chez les associations partenaires, </w:t>
      </w:r>
      <w:r w:rsidR="007F1653" w:rsidRPr="00002AC8">
        <w:rPr>
          <w:rFonts w:asciiTheme="minorHAnsi" w:hAnsiTheme="minorHAnsi" w:cstheme="minorHAnsi"/>
        </w:rPr>
        <w:t xml:space="preserve">en collaborant avec </w:t>
      </w:r>
      <w:r w:rsidR="00114D14" w:rsidRPr="00002AC8">
        <w:rPr>
          <w:rFonts w:asciiTheme="minorHAnsi" w:hAnsiTheme="minorHAnsi" w:cstheme="minorHAnsi"/>
        </w:rPr>
        <w:t>le Directeur Technique,</w:t>
      </w:r>
    </w:p>
    <w:p w:rsidR="00B92FBC" w:rsidRPr="00002AC8" w:rsidRDefault="00B92FBC" w:rsidP="0031352F">
      <w:pPr>
        <w:pStyle w:val="Default"/>
        <w:jc w:val="both"/>
        <w:rPr>
          <w:rFonts w:asciiTheme="minorHAnsi" w:hAnsiTheme="minorHAnsi" w:cstheme="minorHAnsi"/>
        </w:rPr>
      </w:pPr>
    </w:p>
    <w:p w:rsidR="00B92FBC" w:rsidRPr="00002AC8" w:rsidRDefault="00284D51" w:rsidP="00D013AF">
      <w:pPr>
        <w:pStyle w:val="Defaul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Il est </w:t>
      </w:r>
      <w:r w:rsidR="00114D14" w:rsidRPr="00002AC8">
        <w:rPr>
          <w:rFonts w:asciiTheme="minorHAnsi" w:hAnsiTheme="minorHAnsi" w:cstheme="minorHAnsi"/>
        </w:rPr>
        <w:t>appelé</w:t>
      </w:r>
      <w:r w:rsidR="007F1653" w:rsidRPr="00002AC8">
        <w:rPr>
          <w:rFonts w:asciiTheme="minorHAnsi" w:hAnsiTheme="minorHAnsi" w:cstheme="minorHAnsi"/>
        </w:rPr>
        <w:t xml:space="preserve"> aussi à effectuer des déplacements et de rentrer en contact avec des entités</w:t>
      </w:r>
      <w:r w:rsidRPr="00002AC8">
        <w:rPr>
          <w:rFonts w:asciiTheme="minorHAnsi" w:hAnsiTheme="minorHAnsi" w:cstheme="minorHAnsi"/>
        </w:rPr>
        <w:t xml:space="preserve"> et programmes similaires </w:t>
      </w:r>
      <w:r w:rsidR="007F1653" w:rsidRPr="00002AC8">
        <w:rPr>
          <w:rFonts w:asciiTheme="minorHAnsi" w:hAnsiTheme="minorHAnsi" w:cstheme="minorHAnsi"/>
        </w:rPr>
        <w:t xml:space="preserve">au niveau </w:t>
      </w:r>
      <w:r w:rsidRPr="00002AC8">
        <w:rPr>
          <w:rFonts w:asciiTheme="minorHAnsi" w:hAnsiTheme="minorHAnsi" w:cstheme="minorHAnsi"/>
        </w:rPr>
        <w:t>local et national</w:t>
      </w:r>
      <w:r w:rsidR="007F1653" w:rsidRPr="00002AC8">
        <w:rPr>
          <w:rFonts w:asciiTheme="minorHAnsi" w:hAnsiTheme="minorHAnsi" w:cstheme="minorHAnsi"/>
        </w:rPr>
        <w:t xml:space="preserve">. Ainsi </w:t>
      </w:r>
      <w:r w:rsidRPr="00002AC8">
        <w:rPr>
          <w:rFonts w:asciiTheme="minorHAnsi" w:hAnsiTheme="minorHAnsi" w:cstheme="minorHAnsi"/>
        </w:rPr>
        <w:t xml:space="preserve">de représenter l’association </w:t>
      </w:r>
      <w:r w:rsidR="007F1653" w:rsidRPr="00002AC8">
        <w:rPr>
          <w:rFonts w:asciiTheme="minorHAnsi" w:hAnsiTheme="minorHAnsi" w:cstheme="minorHAnsi"/>
        </w:rPr>
        <w:t>dans certaines manifestat</w:t>
      </w:r>
      <w:r w:rsidRPr="00002AC8">
        <w:rPr>
          <w:rFonts w:asciiTheme="minorHAnsi" w:hAnsiTheme="minorHAnsi" w:cstheme="minorHAnsi"/>
        </w:rPr>
        <w:t>ions, suite à une suggestion de</w:t>
      </w:r>
      <w:r w:rsidR="00D013AF" w:rsidRPr="00002AC8">
        <w:rPr>
          <w:rFonts w:asciiTheme="minorHAnsi" w:hAnsiTheme="minorHAnsi" w:cstheme="minorHAnsi"/>
        </w:rPr>
        <w:t xml:space="preserve"> la Direction du Casal Maroc. </w:t>
      </w:r>
      <w:r w:rsidRPr="00002AC8">
        <w:rPr>
          <w:rFonts w:asciiTheme="minorHAnsi" w:hAnsiTheme="minorHAnsi" w:cstheme="minorHAnsi"/>
        </w:rPr>
        <w:t xml:space="preserve"> </w:t>
      </w:r>
    </w:p>
    <w:p w:rsidR="007F1653" w:rsidRPr="00002AC8" w:rsidRDefault="007F1653" w:rsidP="0031352F">
      <w:pPr>
        <w:pStyle w:val="Defaul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  </w:t>
      </w:r>
    </w:p>
    <w:p w:rsidR="00AC7B9D" w:rsidRPr="00002AC8" w:rsidRDefault="00791B2C" w:rsidP="0031352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002AC8">
        <w:rPr>
          <w:rFonts w:asciiTheme="minorHAnsi" w:hAnsiTheme="minorHAnsi" w:cstheme="minorHAnsi"/>
          <w:b/>
          <w:bCs/>
        </w:rPr>
        <w:t>DIPLOMES REQUIS</w:t>
      </w:r>
    </w:p>
    <w:p w:rsidR="007178C1" w:rsidRPr="00002AC8" w:rsidRDefault="007178C1" w:rsidP="0031352F">
      <w:pPr>
        <w:pStyle w:val="Defaul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Bac+4 de préférence </w:t>
      </w:r>
    </w:p>
    <w:p w:rsidR="007178C1" w:rsidRPr="00002AC8" w:rsidRDefault="007178C1" w:rsidP="0031352F">
      <w:pPr>
        <w:pStyle w:val="Defaul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Diplôme ; spécialisé en gestion des ONG, ou de projets de coopération au développement. </w:t>
      </w:r>
    </w:p>
    <w:p w:rsidR="00AC7B9D" w:rsidRPr="00002AC8" w:rsidRDefault="00AC7B9D" w:rsidP="0031352F">
      <w:pPr>
        <w:pStyle w:val="Defaul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> </w:t>
      </w:r>
    </w:p>
    <w:p w:rsidR="00AC7B9D" w:rsidRPr="00002AC8" w:rsidRDefault="00791B2C" w:rsidP="0031352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002AC8">
        <w:rPr>
          <w:rFonts w:asciiTheme="minorHAnsi" w:hAnsiTheme="minorHAnsi" w:cstheme="minorHAnsi"/>
          <w:b/>
          <w:bCs/>
        </w:rPr>
        <w:t>DUREE D’EXPERIENCE</w:t>
      </w:r>
    </w:p>
    <w:p w:rsidR="00674690" w:rsidRPr="00002AC8" w:rsidRDefault="007178C1" w:rsidP="00787B0B">
      <w:pPr>
        <w:pStyle w:val="NormalWeb"/>
        <w:suppressAutoHyphens/>
        <w:spacing w:before="28" w:beforeAutospacing="0" w:after="28" w:afterAutospacing="0" w:line="100" w:lineRule="atLeast"/>
        <w:jc w:val="both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Le poste </w:t>
      </w:r>
      <w:r w:rsidR="00787B0B" w:rsidRPr="00002AC8">
        <w:rPr>
          <w:rFonts w:asciiTheme="minorHAnsi" w:hAnsiTheme="minorHAnsi" w:cstheme="minorHAnsi"/>
        </w:rPr>
        <w:t>à pourvoir</w:t>
      </w:r>
      <w:r w:rsidR="00787B0B" w:rsidRPr="00002AC8">
        <w:rPr>
          <w:rFonts w:asciiTheme="minorHAnsi" w:hAnsiTheme="minorHAnsi" w:cstheme="minorHAnsi"/>
          <w:color w:val="000000"/>
        </w:rPr>
        <w:t xml:space="preserve">, </w:t>
      </w:r>
      <w:r w:rsidRPr="00002AC8">
        <w:rPr>
          <w:rFonts w:asciiTheme="minorHAnsi" w:hAnsiTheme="minorHAnsi" w:cstheme="minorHAnsi"/>
          <w:color w:val="000000"/>
        </w:rPr>
        <w:t xml:space="preserve"> </w:t>
      </w:r>
      <w:r w:rsidR="00AC7B9D" w:rsidRPr="00002AC8">
        <w:rPr>
          <w:rFonts w:asciiTheme="minorHAnsi" w:hAnsiTheme="minorHAnsi" w:cstheme="minorHAnsi"/>
        </w:rPr>
        <w:t xml:space="preserve">s’adresse à des candidats ayant </w:t>
      </w:r>
      <w:r w:rsidR="00AC7B9D" w:rsidRPr="00002AC8">
        <w:rPr>
          <w:rFonts w:asciiTheme="minorHAnsi" w:hAnsiTheme="minorHAnsi" w:cstheme="minorHAnsi"/>
          <w:b/>
          <w:bCs/>
        </w:rPr>
        <w:t xml:space="preserve">un minimum de </w:t>
      </w:r>
      <w:r w:rsidRPr="00002AC8">
        <w:rPr>
          <w:rFonts w:asciiTheme="minorHAnsi" w:hAnsiTheme="minorHAnsi" w:cstheme="minorHAnsi"/>
          <w:b/>
          <w:bCs/>
        </w:rPr>
        <w:t>cinq années d’expérience</w:t>
      </w:r>
      <w:r w:rsidRPr="00002AC8">
        <w:rPr>
          <w:rFonts w:asciiTheme="minorHAnsi" w:hAnsiTheme="minorHAnsi" w:cstheme="minorHAnsi"/>
        </w:rPr>
        <w:t xml:space="preserve"> dans la</w:t>
      </w:r>
      <w:r w:rsidR="00AC7B9D" w:rsidRPr="00002AC8">
        <w:rPr>
          <w:rFonts w:asciiTheme="minorHAnsi" w:hAnsiTheme="minorHAnsi" w:cstheme="minorHAnsi"/>
        </w:rPr>
        <w:t xml:space="preserve"> </w:t>
      </w:r>
      <w:r w:rsidRPr="00002AC8">
        <w:rPr>
          <w:rFonts w:asciiTheme="minorHAnsi" w:hAnsiTheme="minorHAnsi" w:cstheme="minorHAnsi"/>
        </w:rPr>
        <w:t>gestion de projets de coopération</w:t>
      </w:r>
      <w:r w:rsidR="00674690" w:rsidRPr="00002AC8">
        <w:rPr>
          <w:rFonts w:asciiTheme="minorHAnsi" w:hAnsiTheme="minorHAnsi" w:cstheme="minorHAnsi"/>
        </w:rPr>
        <w:t xml:space="preserve">. </w:t>
      </w:r>
      <w:r w:rsidR="00787B0B" w:rsidRPr="00002AC8">
        <w:rPr>
          <w:rFonts w:asciiTheme="minorHAnsi" w:hAnsiTheme="minorHAnsi" w:cstheme="minorHAnsi"/>
        </w:rPr>
        <w:t xml:space="preserve">Ayant une connaissance approuvée en domaine de plaidoyer. </w:t>
      </w:r>
      <w:r w:rsidR="00674690" w:rsidRPr="00002AC8">
        <w:rPr>
          <w:rFonts w:asciiTheme="minorHAnsi" w:hAnsiTheme="minorHAnsi" w:cstheme="minorHAnsi"/>
        </w:rPr>
        <w:t xml:space="preserve">5 ans </w:t>
      </w:r>
      <w:r w:rsidR="00787B0B" w:rsidRPr="00002AC8">
        <w:rPr>
          <w:rFonts w:asciiTheme="minorHAnsi" w:hAnsiTheme="minorHAnsi" w:cstheme="minorHAnsi"/>
        </w:rPr>
        <w:t xml:space="preserve">minimum </w:t>
      </w:r>
      <w:r w:rsidR="00674690" w:rsidRPr="00002AC8">
        <w:rPr>
          <w:rFonts w:asciiTheme="minorHAnsi" w:hAnsiTheme="minorHAnsi" w:cstheme="minorHAnsi"/>
        </w:rPr>
        <w:t>de travail dans le secteur associatif au Maroc</w:t>
      </w:r>
      <w:r w:rsidR="00787B0B" w:rsidRPr="00002AC8">
        <w:rPr>
          <w:rFonts w:asciiTheme="minorHAnsi" w:hAnsiTheme="minorHAnsi" w:cstheme="minorHAnsi"/>
        </w:rPr>
        <w:t>.</w:t>
      </w:r>
      <w:r w:rsidR="00674690" w:rsidRPr="00002AC8">
        <w:rPr>
          <w:rFonts w:asciiTheme="minorHAnsi" w:hAnsiTheme="minorHAnsi" w:cstheme="minorHAnsi"/>
        </w:rPr>
        <w:t xml:space="preserve"> </w:t>
      </w:r>
    </w:p>
    <w:p w:rsidR="007178C1" w:rsidRPr="00002AC8" w:rsidRDefault="007178C1" w:rsidP="0031352F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</w:p>
    <w:p w:rsidR="007178C1" w:rsidRPr="00002AC8" w:rsidRDefault="007178C1" w:rsidP="00787B0B">
      <w:pPr>
        <w:pStyle w:val="NormalWeb"/>
        <w:suppressAutoHyphens/>
        <w:spacing w:before="28" w:beforeAutospacing="0" w:after="28" w:afterAutospacing="0" w:line="100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02AC8">
        <w:rPr>
          <w:rFonts w:asciiTheme="minorHAnsi" w:eastAsiaTheme="minorHAnsi" w:hAnsiTheme="minorHAnsi" w:cstheme="minorHAnsi"/>
          <w:color w:val="000000"/>
          <w:lang w:eastAsia="en-US"/>
        </w:rPr>
        <w:t>Expérience de coordination et mise en oeuvre de projets de développement et par</w:t>
      </w:r>
      <w:r w:rsidR="00787B0B" w:rsidRPr="00002AC8">
        <w:rPr>
          <w:rFonts w:asciiTheme="minorHAnsi" w:eastAsiaTheme="minorHAnsi" w:hAnsiTheme="minorHAnsi" w:cstheme="minorHAnsi"/>
          <w:color w:val="000000"/>
          <w:lang w:eastAsia="en-US"/>
        </w:rPr>
        <w:t xml:space="preserve">ticulièrement ceux en relation avec le plaidoyer et la mobilisation des acteurs publics. </w:t>
      </w:r>
    </w:p>
    <w:p w:rsidR="00AC7B9D" w:rsidRPr="00002AC8" w:rsidRDefault="00AC7B9D" w:rsidP="0031352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002AC8">
        <w:rPr>
          <w:rFonts w:asciiTheme="minorHAnsi" w:hAnsiTheme="minorHAnsi" w:cstheme="minorHAnsi"/>
        </w:rPr>
        <w:br/>
      </w:r>
      <w:r w:rsidRPr="00002AC8">
        <w:rPr>
          <w:rFonts w:asciiTheme="minorHAnsi" w:hAnsiTheme="minorHAnsi" w:cstheme="minorHAnsi"/>
          <w:b/>
          <w:bCs/>
        </w:rPr>
        <w:t>COMPÉTENCES REQUISES</w:t>
      </w:r>
    </w:p>
    <w:p w:rsidR="00AC7B9D" w:rsidRPr="00002AC8" w:rsidRDefault="00AC7B9D" w:rsidP="0031352F">
      <w:pPr>
        <w:pStyle w:val="Titre3"/>
        <w:shd w:val="clear" w:color="auto" w:fill="FFFFFF"/>
        <w:spacing w:before="225" w:beforeAutospacing="0" w:after="150" w:afterAutospacing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02AC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Compétences techniques</w:t>
      </w:r>
    </w:p>
    <w:p w:rsidR="00AC7B9D" w:rsidRPr="00002AC8" w:rsidRDefault="00417676" w:rsidP="003135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color w:val="000000"/>
          <w:sz w:val="24"/>
          <w:szCs w:val="24"/>
        </w:rPr>
        <w:t xml:space="preserve">Bonne connaissance </w:t>
      </w:r>
      <w:r w:rsidR="00892121" w:rsidRPr="00002AC8">
        <w:rPr>
          <w:rFonts w:cstheme="minorHAnsi"/>
          <w:color w:val="000000"/>
          <w:sz w:val="24"/>
          <w:szCs w:val="24"/>
        </w:rPr>
        <w:t xml:space="preserve">du domaine d’intervention de l’association </w:t>
      </w:r>
      <w:r w:rsidR="00002AC8">
        <w:rPr>
          <w:rFonts w:cstheme="minorHAnsi"/>
          <w:color w:val="000000"/>
          <w:sz w:val="24"/>
          <w:szCs w:val="24"/>
        </w:rPr>
        <w:t xml:space="preserve">et </w:t>
      </w:r>
      <w:r w:rsidRPr="00002AC8">
        <w:rPr>
          <w:rFonts w:cstheme="minorHAnsi"/>
          <w:color w:val="000000"/>
          <w:sz w:val="24"/>
          <w:szCs w:val="24"/>
        </w:rPr>
        <w:t xml:space="preserve">de son </w:t>
      </w:r>
      <w:r w:rsidR="00AC7B9D" w:rsidRPr="00002AC8">
        <w:rPr>
          <w:rFonts w:cstheme="minorHAnsi"/>
          <w:color w:val="000000"/>
          <w:sz w:val="24"/>
          <w:szCs w:val="24"/>
        </w:rPr>
        <w:t xml:space="preserve">fonctionnement. </w:t>
      </w:r>
    </w:p>
    <w:p w:rsidR="00002AC8" w:rsidRPr="00002AC8" w:rsidRDefault="00417676" w:rsidP="0031352F">
      <w:pPr>
        <w:numPr>
          <w:ilvl w:val="0"/>
          <w:numId w:val="14"/>
        </w:numPr>
        <w:shd w:val="clear" w:color="auto" w:fill="FFFFFF"/>
        <w:suppressAutoHyphens/>
        <w:spacing w:before="28" w:after="28" w:line="100" w:lineRule="atLeast"/>
        <w:jc w:val="both"/>
        <w:rPr>
          <w:rFonts w:eastAsia="Calibri" w:cstheme="minorHAnsi"/>
          <w:sz w:val="24"/>
          <w:szCs w:val="24"/>
          <w:lang w:val="ca-ES"/>
        </w:rPr>
      </w:pPr>
      <w:r w:rsidRPr="00002AC8">
        <w:rPr>
          <w:rFonts w:cstheme="minorHAnsi"/>
          <w:color w:val="000000"/>
          <w:sz w:val="24"/>
          <w:szCs w:val="24"/>
        </w:rPr>
        <w:t xml:space="preserve">Bonne connaissance des </w:t>
      </w:r>
      <w:r w:rsidR="00892121" w:rsidRPr="00002AC8">
        <w:rPr>
          <w:rFonts w:cstheme="minorHAnsi"/>
          <w:color w:val="000000"/>
          <w:sz w:val="24"/>
          <w:szCs w:val="24"/>
        </w:rPr>
        <w:t xml:space="preserve">profils des associations locales. </w:t>
      </w:r>
      <w:r w:rsidRPr="00002AC8">
        <w:rPr>
          <w:rFonts w:cstheme="minorHAnsi"/>
          <w:color w:val="000000"/>
          <w:sz w:val="24"/>
          <w:szCs w:val="24"/>
        </w:rPr>
        <w:t xml:space="preserve"> </w:t>
      </w:r>
    </w:p>
    <w:p w:rsidR="00002AC8" w:rsidRPr="00002AC8" w:rsidRDefault="00002AC8" w:rsidP="0031352F">
      <w:pPr>
        <w:numPr>
          <w:ilvl w:val="0"/>
          <w:numId w:val="14"/>
        </w:numPr>
        <w:shd w:val="clear" w:color="auto" w:fill="FFFFFF"/>
        <w:suppressAutoHyphens/>
        <w:spacing w:before="28" w:after="28" w:line="100" w:lineRule="atLeast"/>
        <w:jc w:val="both"/>
        <w:rPr>
          <w:rFonts w:eastAsia="Calibri" w:cstheme="minorHAnsi"/>
          <w:sz w:val="24"/>
          <w:szCs w:val="24"/>
          <w:lang w:val="ca-ES"/>
        </w:rPr>
      </w:pPr>
      <w:r>
        <w:rPr>
          <w:rFonts w:eastAsia="Calibri" w:cstheme="minorHAnsi"/>
          <w:sz w:val="24"/>
          <w:szCs w:val="24"/>
          <w:lang w:val="ca-ES"/>
        </w:rPr>
        <w:t xml:space="preserve">Bonne connaissance des acteurs publics </w:t>
      </w:r>
    </w:p>
    <w:p w:rsidR="00002AC8" w:rsidRPr="00002AC8" w:rsidRDefault="00002AC8" w:rsidP="00002AC8">
      <w:pPr>
        <w:pStyle w:val="NormalWeb"/>
        <w:numPr>
          <w:ilvl w:val="0"/>
          <w:numId w:val="14"/>
        </w:numPr>
        <w:suppressAutoHyphens/>
        <w:spacing w:before="28" w:beforeAutospacing="0" w:after="28" w:afterAutospacing="0" w:line="100" w:lineRule="atLeast"/>
        <w:jc w:val="both"/>
        <w:rPr>
          <w:rFonts w:asciiTheme="minorHAnsi" w:eastAsia="Calibri" w:hAnsiTheme="minorHAnsi" w:cstheme="minorHAnsi"/>
          <w:lang w:val="ca-ES" w:eastAsia="en-US"/>
        </w:rPr>
      </w:pPr>
      <w:r w:rsidRPr="00002AC8">
        <w:rPr>
          <w:rFonts w:asciiTheme="minorHAnsi" w:eastAsia="Calibri" w:hAnsiTheme="minorHAnsi" w:cstheme="minorHAnsi"/>
          <w:lang w:val="ca-ES" w:eastAsia="en-US"/>
        </w:rPr>
        <w:t xml:space="preserve">Maîtrise des techniques de communication </w:t>
      </w:r>
    </w:p>
    <w:p w:rsidR="00002AC8" w:rsidRPr="00002AC8" w:rsidRDefault="00002AC8" w:rsidP="00002AC8">
      <w:pPr>
        <w:pStyle w:val="NormalWeb"/>
        <w:numPr>
          <w:ilvl w:val="0"/>
          <w:numId w:val="14"/>
        </w:numPr>
        <w:suppressAutoHyphens/>
        <w:spacing w:before="28" w:beforeAutospacing="0" w:after="28" w:afterAutospacing="0" w:line="100" w:lineRule="atLeast"/>
        <w:jc w:val="both"/>
        <w:rPr>
          <w:rFonts w:asciiTheme="minorHAnsi" w:eastAsia="Calibri" w:hAnsiTheme="minorHAnsi" w:cstheme="minorHAnsi"/>
          <w:lang w:val="ca-ES" w:eastAsia="en-US"/>
        </w:rPr>
      </w:pPr>
      <w:r w:rsidRPr="00002AC8">
        <w:rPr>
          <w:rFonts w:asciiTheme="minorHAnsi" w:eastAsia="Calibri" w:hAnsiTheme="minorHAnsi" w:cstheme="minorHAnsi"/>
          <w:lang w:val="ca-ES" w:eastAsia="en-US"/>
        </w:rPr>
        <w:t xml:space="preserve">Autonomie dans la gestion de sa mission </w:t>
      </w:r>
    </w:p>
    <w:p w:rsidR="00002AC8" w:rsidRPr="00002AC8" w:rsidRDefault="00002AC8" w:rsidP="00002AC8">
      <w:pPr>
        <w:pStyle w:val="NormalWeb"/>
        <w:numPr>
          <w:ilvl w:val="0"/>
          <w:numId w:val="14"/>
        </w:numPr>
        <w:suppressAutoHyphens/>
        <w:spacing w:before="28" w:beforeAutospacing="0" w:after="28" w:afterAutospacing="0" w:line="100" w:lineRule="atLeast"/>
        <w:jc w:val="both"/>
        <w:rPr>
          <w:rFonts w:asciiTheme="minorHAnsi" w:eastAsia="Calibri" w:hAnsiTheme="minorHAnsi" w:cstheme="minorHAnsi"/>
          <w:lang w:val="ca-ES" w:eastAsia="en-US"/>
        </w:rPr>
      </w:pPr>
      <w:r w:rsidRPr="00002AC8">
        <w:rPr>
          <w:rFonts w:asciiTheme="minorHAnsi" w:eastAsia="Calibri" w:hAnsiTheme="minorHAnsi" w:cstheme="minorHAnsi"/>
          <w:lang w:val="ca-ES" w:eastAsia="en-US"/>
        </w:rPr>
        <w:t xml:space="preserve">Capacité de travail en équipe </w:t>
      </w:r>
    </w:p>
    <w:p w:rsidR="00002AC8" w:rsidRPr="00002AC8" w:rsidRDefault="00002AC8" w:rsidP="00002AC8">
      <w:pPr>
        <w:pStyle w:val="NormalWeb"/>
        <w:numPr>
          <w:ilvl w:val="0"/>
          <w:numId w:val="14"/>
        </w:numPr>
        <w:suppressAutoHyphens/>
        <w:spacing w:before="28" w:beforeAutospacing="0" w:after="28" w:afterAutospacing="0" w:line="100" w:lineRule="atLeast"/>
        <w:jc w:val="both"/>
        <w:rPr>
          <w:rFonts w:asciiTheme="minorHAnsi" w:eastAsia="Calibri" w:hAnsiTheme="minorHAnsi" w:cstheme="minorHAnsi"/>
          <w:lang w:val="ca-ES" w:eastAsia="en-US"/>
        </w:rPr>
      </w:pPr>
      <w:r w:rsidRPr="00002AC8">
        <w:rPr>
          <w:rFonts w:asciiTheme="minorHAnsi" w:eastAsia="Calibri" w:hAnsiTheme="minorHAnsi" w:cstheme="minorHAnsi"/>
          <w:lang w:val="ca-ES" w:eastAsia="en-US"/>
        </w:rPr>
        <w:t>Capacité d’organisation et de travail sous pression.</w:t>
      </w:r>
    </w:p>
    <w:p w:rsidR="00892121" w:rsidRPr="00002AC8" w:rsidRDefault="00892121" w:rsidP="0031352F">
      <w:pPr>
        <w:numPr>
          <w:ilvl w:val="0"/>
          <w:numId w:val="14"/>
        </w:numPr>
        <w:shd w:val="clear" w:color="auto" w:fill="FFFFFF"/>
        <w:suppressAutoHyphens/>
        <w:spacing w:before="28" w:after="28" w:line="100" w:lineRule="atLeast"/>
        <w:jc w:val="both"/>
        <w:rPr>
          <w:rFonts w:eastAsia="Calibri" w:cstheme="minorHAnsi"/>
          <w:sz w:val="24"/>
          <w:szCs w:val="24"/>
          <w:lang w:val="ca-ES"/>
        </w:rPr>
      </w:pPr>
      <w:r w:rsidRPr="00002AC8">
        <w:rPr>
          <w:rFonts w:eastAsia="Calibri" w:cstheme="minorHAnsi"/>
          <w:sz w:val="24"/>
          <w:szCs w:val="24"/>
          <w:lang w:val="ca-ES"/>
        </w:rPr>
        <w:t>Maîtrise des outils bureautiques (Word, Excel et Base de données) et internet</w:t>
      </w:r>
      <w:r w:rsidR="00002AC8">
        <w:rPr>
          <w:rFonts w:eastAsia="Calibri" w:cstheme="minorHAnsi"/>
          <w:sz w:val="24"/>
          <w:szCs w:val="24"/>
          <w:lang w:val="ca-ES"/>
        </w:rPr>
        <w:t xml:space="preserve"> </w:t>
      </w:r>
    </w:p>
    <w:p w:rsidR="00892121" w:rsidRPr="00002AC8" w:rsidRDefault="00892121" w:rsidP="0031352F">
      <w:pPr>
        <w:pStyle w:val="NormalWeb"/>
        <w:numPr>
          <w:ilvl w:val="0"/>
          <w:numId w:val="14"/>
        </w:numPr>
        <w:suppressAutoHyphens/>
        <w:spacing w:before="28" w:beforeAutospacing="0" w:after="28" w:afterAutospacing="0" w:line="100" w:lineRule="atLeast"/>
        <w:jc w:val="both"/>
        <w:rPr>
          <w:rFonts w:asciiTheme="minorHAnsi" w:eastAsia="Calibri" w:hAnsiTheme="minorHAnsi" w:cstheme="minorHAnsi"/>
          <w:lang w:val="ca-ES" w:eastAsia="en-US"/>
        </w:rPr>
      </w:pPr>
      <w:r w:rsidRPr="00002AC8">
        <w:rPr>
          <w:rFonts w:asciiTheme="minorHAnsi" w:eastAsia="Calibri" w:hAnsiTheme="minorHAnsi" w:cstheme="minorHAnsi"/>
          <w:lang w:val="ca-ES" w:eastAsia="en-US"/>
        </w:rPr>
        <w:t xml:space="preserve">Bonne maîtrise de l’arabe, français et </w:t>
      </w:r>
      <w:r w:rsidR="00002AC8">
        <w:rPr>
          <w:rFonts w:asciiTheme="minorHAnsi" w:eastAsia="Calibri" w:hAnsiTheme="minorHAnsi" w:cstheme="minorHAnsi"/>
          <w:lang w:val="ca-ES" w:eastAsia="en-US"/>
        </w:rPr>
        <w:t>un niveau d’</w:t>
      </w:r>
      <w:r w:rsidRPr="00002AC8">
        <w:rPr>
          <w:rFonts w:asciiTheme="minorHAnsi" w:eastAsia="Calibri" w:hAnsiTheme="minorHAnsi" w:cstheme="minorHAnsi"/>
          <w:lang w:val="ca-ES" w:eastAsia="en-US"/>
        </w:rPr>
        <w:t xml:space="preserve">espagnole </w:t>
      </w:r>
      <w:r w:rsidR="00002AC8">
        <w:rPr>
          <w:rFonts w:asciiTheme="minorHAnsi" w:eastAsia="Calibri" w:hAnsiTheme="minorHAnsi" w:cstheme="minorHAnsi"/>
          <w:lang w:val="ca-ES" w:eastAsia="en-US"/>
        </w:rPr>
        <w:t xml:space="preserve">suggéré </w:t>
      </w:r>
      <w:r w:rsidRPr="00002AC8">
        <w:rPr>
          <w:rFonts w:asciiTheme="minorHAnsi" w:eastAsia="Calibri" w:hAnsiTheme="minorHAnsi" w:cstheme="minorHAnsi"/>
          <w:lang w:val="ca-ES" w:eastAsia="en-US"/>
        </w:rPr>
        <w:t>(oral et écrit)</w:t>
      </w:r>
    </w:p>
    <w:p w:rsidR="00CB7C53" w:rsidRDefault="00CB7C53" w:rsidP="00313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CB7C53" w:rsidRDefault="00CB7C53" w:rsidP="00313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AC7B9D" w:rsidRPr="00002AC8" w:rsidRDefault="00AC7B9D" w:rsidP="00313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02AC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lastRenderedPageBreak/>
        <w:t>Aptitudes professionnelles</w:t>
      </w:r>
      <w:r w:rsidR="00D749A3" w:rsidRPr="00002AC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:rsidR="00C17A05" w:rsidRPr="00002AC8" w:rsidRDefault="00AC7B9D" w:rsidP="003135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color w:val="000000"/>
          <w:sz w:val="24"/>
          <w:szCs w:val="24"/>
        </w:rPr>
        <w:t xml:space="preserve">Force de conviction, qualités de communication : savoir convaincre </w:t>
      </w:r>
    </w:p>
    <w:p w:rsidR="00AC7B9D" w:rsidRPr="00002AC8" w:rsidRDefault="00AC7B9D" w:rsidP="003135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color w:val="000000"/>
          <w:sz w:val="24"/>
          <w:szCs w:val="24"/>
        </w:rPr>
        <w:t xml:space="preserve">Sens de l’organisation : il peut gérer des volumes importants de </w:t>
      </w:r>
      <w:r w:rsidR="005160DD" w:rsidRPr="00002AC8">
        <w:rPr>
          <w:rFonts w:cstheme="minorHAnsi"/>
          <w:color w:val="000000"/>
          <w:sz w:val="24"/>
          <w:szCs w:val="24"/>
        </w:rPr>
        <w:t>taches.</w:t>
      </w:r>
    </w:p>
    <w:p w:rsidR="00AC7B9D" w:rsidRPr="00002AC8" w:rsidRDefault="00AC7B9D" w:rsidP="003135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color w:val="000000"/>
          <w:sz w:val="24"/>
          <w:szCs w:val="24"/>
        </w:rPr>
        <w:t>Respect de la déontologie</w:t>
      </w:r>
    </w:p>
    <w:p w:rsidR="00791B2C" w:rsidRDefault="00AC7B9D" w:rsidP="003135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02AC8">
        <w:rPr>
          <w:rFonts w:cstheme="minorHAnsi"/>
          <w:color w:val="000000"/>
          <w:sz w:val="24"/>
          <w:szCs w:val="24"/>
        </w:rPr>
        <w:t xml:space="preserve">Culture de l’innovation </w:t>
      </w:r>
      <w:r w:rsidR="005160DD" w:rsidRPr="00002AC8">
        <w:rPr>
          <w:rFonts w:cstheme="minorHAnsi"/>
          <w:color w:val="000000"/>
          <w:sz w:val="24"/>
          <w:szCs w:val="24"/>
        </w:rPr>
        <w:t xml:space="preserve">et de créativité </w:t>
      </w:r>
    </w:p>
    <w:p w:rsidR="00002AC8" w:rsidRPr="00002AC8" w:rsidRDefault="00002AC8" w:rsidP="00002AC8">
      <w:pPr>
        <w:pStyle w:val="Paragraphedeliste"/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AC7B9D" w:rsidRPr="00002AC8" w:rsidRDefault="00AC7B9D" w:rsidP="00791B2C">
      <w:pPr>
        <w:pStyle w:val="Default"/>
        <w:rPr>
          <w:rFonts w:asciiTheme="minorHAnsi" w:hAnsiTheme="minorHAnsi" w:cstheme="minorHAnsi"/>
        </w:rPr>
      </w:pPr>
    </w:p>
    <w:p w:rsidR="00791B2C" w:rsidRPr="00002AC8" w:rsidRDefault="006023DD" w:rsidP="00773DE6">
      <w:pPr>
        <w:pStyle w:val="Default"/>
        <w:rPr>
          <w:rFonts w:asciiTheme="minorHAnsi" w:hAnsiTheme="minorHAnsi" w:cstheme="minorHAnsi"/>
        </w:rPr>
      </w:pPr>
      <w:r w:rsidRPr="00002AC8">
        <w:rPr>
          <w:rFonts w:asciiTheme="minorHAnsi" w:hAnsiTheme="minorHAnsi" w:cstheme="minorHAnsi"/>
        </w:rPr>
        <w:t xml:space="preserve"> </w:t>
      </w:r>
    </w:p>
    <w:sectPr w:rsidR="00791B2C" w:rsidRPr="00002AC8" w:rsidSect="0031352F">
      <w:footerReference w:type="default" r:id="rId9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4E" w:rsidRDefault="004E544E" w:rsidP="006023DD">
      <w:pPr>
        <w:spacing w:after="0" w:line="240" w:lineRule="auto"/>
      </w:pPr>
      <w:r>
        <w:separator/>
      </w:r>
    </w:p>
  </w:endnote>
  <w:endnote w:type="continuationSeparator" w:id="0">
    <w:p w:rsidR="004E544E" w:rsidRDefault="004E544E" w:rsidP="006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8600"/>
      <w:docPartObj>
        <w:docPartGallery w:val="Page Numbers (Bottom of Page)"/>
        <w:docPartUnique/>
      </w:docPartObj>
    </w:sdtPr>
    <w:sdtContent>
      <w:p w:rsidR="00493531" w:rsidRDefault="0049353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10105390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3531" w:rsidRDefault="0049353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B7C53" w:rsidRPr="00CB7C5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93531" w:rsidRDefault="0049353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B7C53" w:rsidRPr="00CB7C5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4E" w:rsidRDefault="004E544E" w:rsidP="006023DD">
      <w:pPr>
        <w:spacing w:after="0" w:line="240" w:lineRule="auto"/>
      </w:pPr>
      <w:r>
        <w:separator/>
      </w:r>
    </w:p>
  </w:footnote>
  <w:footnote w:type="continuationSeparator" w:id="0">
    <w:p w:rsidR="004E544E" w:rsidRDefault="004E544E" w:rsidP="0060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9D2"/>
    <w:multiLevelType w:val="multilevel"/>
    <w:tmpl w:val="772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6935"/>
    <w:multiLevelType w:val="multilevel"/>
    <w:tmpl w:val="C09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80341"/>
    <w:multiLevelType w:val="hybridMultilevel"/>
    <w:tmpl w:val="090EE038"/>
    <w:lvl w:ilvl="0" w:tplc="0A6AE1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13A1C"/>
    <w:multiLevelType w:val="multilevel"/>
    <w:tmpl w:val="05E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84CD8"/>
    <w:multiLevelType w:val="hybridMultilevel"/>
    <w:tmpl w:val="60204502"/>
    <w:lvl w:ilvl="0" w:tplc="0A6AE1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6283"/>
    <w:multiLevelType w:val="hybridMultilevel"/>
    <w:tmpl w:val="E20EF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27E"/>
    <w:multiLevelType w:val="multilevel"/>
    <w:tmpl w:val="8724E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1B026A3"/>
    <w:multiLevelType w:val="hybridMultilevel"/>
    <w:tmpl w:val="F5101188"/>
    <w:lvl w:ilvl="0" w:tplc="EF1466BC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453FC2"/>
    <w:multiLevelType w:val="hybridMultilevel"/>
    <w:tmpl w:val="886AED72"/>
    <w:lvl w:ilvl="0" w:tplc="0A6AE1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6175C"/>
    <w:multiLevelType w:val="multilevel"/>
    <w:tmpl w:val="A734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358030F4"/>
    <w:multiLevelType w:val="hybridMultilevel"/>
    <w:tmpl w:val="A3022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07D50"/>
    <w:multiLevelType w:val="multilevel"/>
    <w:tmpl w:val="8724E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F795107"/>
    <w:multiLevelType w:val="hybridMultilevel"/>
    <w:tmpl w:val="EAEA90C2"/>
    <w:lvl w:ilvl="0" w:tplc="6F4AC72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735385"/>
    <w:multiLevelType w:val="hybridMultilevel"/>
    <w:tmpl w:val="966066C0"/>
    <w:lvl w:ilvl="0" w:tplc="0A6AE1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E6BB4"/>
    <w:multiLevelType w:val="multilevel"/>
    <w:tmpl w:val="6EB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E68BF"/>
    <w:multiLevelType w:val="hybridMultilevel"/>
    <w:tmpl w:val="9954CCA0"/>
    <w:lvl w:ilvl="0" w:tplc="EF1466BC">
      <w:numFmt w:val="bullet"/>
      <w:lvlText w:val="-"/>
      <w:lvlJc w:val="left"/>
      <w:pPr>
        <w:ind w:left="1080" w:hanging="360"/>
      </w:pPr>
      <w:rPr>
        <w:rFonts w:ascii="Myriad Pro" w:eastAsia="Calibr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1464B"/>
    <w:multiLevelType w:val="hybridMultilevel"/>
    <w:tmpl w:val="F93E6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773ED"/>
    <w:multiLevelType w:val="multilevel"/>
    <w:tmpl w:val="2BB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440EB"/>
    <w:multiLevelType w:val="hybridMultilevel"/>
    <w:tmpl w:val="67E2A17C"/>
    <w:lvl w:ilvl="0" w:tplc="0A6AE19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C438B9"/>
    <w:multiLevelType w:val="hybridMultilevel"/>
    <w:tmpl w:val="A3265274"/>
    <w:lvl w:ilvl="0" w:tplc="EF1466BC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9B039A"/>
    <w:multiLevelType w:val="multilevel"/>
    <w:tmpl w:val="B19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80140"/>
    <w:multiLevelType w:val="hybridMultilevel"/>
    <w:tmpl w:val="BFE8C7C8"/>
    <w:lvl w:ilvl="0" w:tplc="B830BC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3"/>
  </w:num>
  <w:num w:numId="9">
    <w:abstractNumId w:val="20"/>
  </w:num>
  <w:num w:numId="10">
    <w:abstractNumId w:val="4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15"/>
  </w:num>
  <w:num w:numId="17">
    <w:abstractNumId w:val="9"/>
  </w:num>
  <w:num w:numId="18">
    <w:abstractNumId w:val="16"/>
  </w:num>
  <w:num w:numId="19">
    <w:abstractNumId w:val="6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A8"/>
    <w:rsid w:val="00002873"/>
    <w:rsid w:val="00002AC8"/>
    <w:rsid w:val="000F2982"/>
    <w:rsid w:val="00114D14"/>
    <w:rsid w:val="001319A2"/>
    <w:rsid w:val="001C6A11"/>
    <w:rsid w:val="00253C19"/>
    <w:rsid w:val="00284D51"/>
    <w:rsid w:val="002C3E51"/>
    <w:rsid w:val="0031352F"/>
    <w:rsid w:val="00360351"/>
    <w:rsid w:val="00417676"/>
    <w:rsid w:val="00430B2E"/>
    <w:rsid w:val="00434E72"/>
    <w:rsid w:val="004877A8"/>
    <w:rsid w:val="00493531"/>
    <w:rsid w:val="004C0E6B"/>
    <w:rsid w:val="004E544E"/>
    <w:rsid w:val="005160DD"/>
    <w:rsid w:val="005B6F41"/>
    <w:rsid w:val="006023DD"/>
    <w:rsid w:val="00625A06"/>
    <w:rsid w:val="00674690"/>
    <w:rsid w:val="007178C1"/>
    <w:rsid w:val="00766F40"/>
    <w:rsid w:val="00773DE6"/>
    <w:rsid w:val="00787B0B"/>
    <w:rsid w:val="00791B2C"/>
    <w:rsid w:val="007F1653"/>
    <w:rsid w:val="00892121"/>
    <w:rsid w:val="008D7179"/>
    <w:rsid w:val="00997072"/>
    <w:rsid w:val="00A27D4D"/>
    <w:rsid w:val="00A44208"/>
    <w:rsid w:val="00A83D4A"/>
    <w:rsid w:val="00AC7B9D"/>
    <w:rsid w:val="00B92FBC"/>
    <w:rsid w:val="00BC6C58"/>
    <w:rsid w:val="00C03783"/>
    <w:rsid w:val="00C17A05"/>
    <w:rsid w:val="00CB7C53"/>
    <w:rsid w:val="00D013AF"/>
    <w:rsid w:val="00D10468"/>
    <w:rsid w:val="00D749A3"/>
    <w:rsid w:val="00E52B62"/>
    <w:rsid w:val="00E97F6D"/>
    <w:rsid w:val="00E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7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B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7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4E7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B6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5B6F4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AC7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A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3DD"/>
  </w:style>
  <w:style w:type="paragraph" w:styleId="Pieddepage">
    <w:name w:val="footer"/>
    <w:basedOn w:val="Normal"/>
    <w:link w:val="PieddepageCar"/>
    <w:uiPriority w:val="99"/>
    <w:unhideWhenUsed/>
    <w:rsid w:val="0060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3DD"/>
  </w:style>
  <w:style w:type="character" w:customStyle="1" w:styleId="Titre1Car">
    <w:name w:val="Titre 1 Car"/>
    <w:basedOn w:val="Policepardfaut"/>
    <w:link w:val="Titre1"/>
    <w:uiPriority w:val="9"/>
    <w:rsid w:val="0051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rsid w:val="005160DD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5160DD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516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7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B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7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4E7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B6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5B6F4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AC7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A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3DD"/>
  </w:style>
  <w:style w:type="paragraph" w:styleId="Pieddepage">
    <w:name w:val="footer"/>
    <w:basedOn w:val="Normal"/>
    <w:link w:val="PieddepageCar"/>
    <w:uiPriority w:val="99"/>
    <w:unhideWhenUsed/>
    <w:rsid w:val="0060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3DD"/>
  </w:style>
  <w:style w:type="character" w:customStyle="1" w:styleId="Titre1Car">
    <w:name w:val="Titre 1 Car"/>
    <w:basedOn w:val="Policepardfaut"/>
    <w:link w:val="Titre1"/>
    <w:uiPriority w:val="9"/>
    <w:rsid w:val="0051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rsid w:val="005160DD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5160DD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516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maroc@casaldelsinfan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2023-12-13T14:41:00Z</dcterms:created>
  <dcterms:modified xsi:type="dcterms:W3CDTF">2023-12-13T15:33:00Z</dcterms:modified>
</cp:coreProperties>
</file>