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tblPr>
      <w:tblGrid>
        <w:gridCol w:w="3998"/>
        <w:gridCol w:w="6293"/>
      </w:tblGrid>
      <w:tr w:rsidR="0056073C" w:rsidRPr="00982242" w:rsidTr="00C1007C">
        <w:trPr>
          <w:trHeight w:val="340"/>
        </w:trPr>
        <w:tc>
          <w:tcPr>
            <w:tcW w:w="3998" w:type="dxa"/>
            <w:vAlign w:val="center"/>
          </w:tcPr>
          <w:p w:rsidR="00201EAF" w:rsidRPr="00982242" w:rsidRDefault="00201EAF" w:rsidP="00201EAF">
            <w:pPr>
              <w:spacing w:after="40"/>
              <w:rPr>
                <w:rFonts w:ascii="Open Sans" w:hAnsi="Open Sans" w:cs="Open Sans"/>
                <w:b/>
                <w:sz w:val="20"/>
                <w:szCs w:val="20"/>
                <w:lang w:val="fr-CA"/>
              </w:rPr>
            </w:pPr>
            <w:r w:rsidRPr="00982242">
              <w:rPr>
                <w:rFonts w:ascii="Open Sans" w:eastAsia="Yu Gothic" w:hAnsi="Open Sans" w:cs="Open Sans"/>
                <w:b/>
                <w:sz w:val="20"/>
                <w:szCs w:val="20"/>
                <w:lang w:val="fr-CA"/>
              </w:rPr>
              <w:t>Titre du poste</w:t>
            </w:r>
          </w:p>
        </w:tc>
        <w:tc>
          <w:tcPr>
            <w:tcW w:w="6293" w:type="dxa"/>
            <w:shd w:val="clear" w:color="auto" w:fill="auto"/>
            <w:vAlign w:val="center"/>
          </w:tcPr>
          <w:p w:rsidR="00201EAF" w:rsidRPr="00982242" w:rsidRDefault="00386530" w:rsidP="00201EAF">
            <w:pPr>
              <w:spacing w:after="40"/>
              <w:rPr>
                <w:rFonts w:ascii="Open Sans" w:hAnsi="Open Sans" w:cs="Open Sans"/>
                <w:sz w:val="20"/>
                <w:szCs w:val="20"/>
                <w:lang w:val="fr-CA"/>
              </w:rPr>
            </w:pPr>
            <w:r>
              <w:rPr>
                <w:rFonts w:ascii="Open Sans" w:hAnsi="Open Sans" w:cs="Open Sans"/>
                <w:sz w:val="20"/>
                <w:szCs w:val="20"/>
                <w:lang w:val="fr-CA"/>
              </w:rPr>
              <w:t>Officier</w:t>
            </w:r>
            <w:r w:rsidR="404DD0FF" w:rsidRPr="00982242">
              <w:rPr>
                <w:rFonts w:ascii="Open Sans" w:hAnsi="Open Sans" w:cs="Open Sans"/>
                <w:sz w:val="20"/>
                <w:szCs w:val="20"/>
                <w:lang w:val="fr-CA"/>
              </w:rPr>
              <w:t xml:space="preserve"> de la </w:t>
            </w:r>
            <w:r w:rsidR="00E64D15" w:rsidRPr="00982242">
              <w:rPr>
                <w:rFonts w:ascii="Open Sans" w:hAnsi="Open Sans" w:cs="Open Sans"/>
                <w:sz w:val="20"/>
                <w:szCs w:val="20"/>
                <w:lang w:val="fr-CA"/>
              </w:rPr>
              <w:t>flotte</w:t>
            </w:r>
          </w:p>
        </w:tc>
      </w:tr>
      <w:tr w:rsidR="0056073C" w:rsidRPr="00982242" w:rsidTr="00C1007C">
        <w:trPr>
          <w:trHeight w:val="340"/>
        </w:trPr>
        <w:tc>
          <w:tcPr>
            <w:tcW w:w="3998" w:type="dxa"/>
            <w:vAlign w:val="center"/>
          </w:tcPr>
          <w:p w:rsidR="00201EAF" w:rsidRPr="00982242" w:rsidRDefault="00201EAF" w:rsidP="00201EAF">
            <w:pPr>
              <w:spacing w:after="40"/>
              <w:rPr>
                <w:rFonts w:ascii="Open Sans" w:hAnsi="Open Sans" w:cs="Open Sans"/>
                <w:b/>
                <w:sz w:val="20"/>
                <w:szCs w:val="20"/>
                <w:lang w:val="fr-CA"/>
              </w:rPr>
            </w:pPr>
            <w:r w:rsidRPr="00982242">
              <w:rPr>
                <w:rFonts w:ascii="Open Sans" w:eastAsia="Yu Gothic" w:hAnsi="Open Sans" w:cs="Open Sans"/>
                <w:b/>
                <w:sz w:val="20"/>
                <w:szCs w:val="20"/>
                <w:lang w:val="fr-CA"/>
              </w:rPr>
              <w:t>Niveau de classification</w:t>
            </w:r>
          </w:p>
        </w:tc>
        <w:tc>
          <w:tcPr>
            <w:tcW w:w="6293" w:type="dxa"/>
            <w:shd w:val="clear" w:color="auto" w:fill="auto"/>
            <w:vAlign w:val="center"/>
          </w:tcPr>
          <w:p w:rsidR="00201EAF" w:rsidRPr="00982242" w:rsidRDefault="00386530" w:rsidP="500C4BE4">
            <w:pPr>
              <w:spacing w:after="40" w:line="259" w:lineRule="auto"/>
              <w:rPr>
                <w:rFonts w:ascii="Open Sans" w:hAnsi="Open Sans" w:cs="Open Sans"/>
                <w:sz w:val="20"/>
                <w:szCs w:val="20"/>
                <w:lang w:val="fr-CA"/>
              </w:rPr>
            </w:pPr>
            <w:r>
              <w:rPr>
                <w:rFonts w:ascii="Open Sans" w:hAnsi="Open Sans" w:cs="Open Sans"/>
                <w:sz w:val="20"/>
                <w:szCs w:val="20"/>
                <w:lang w:val="fr-CA"/>
              </w:rPr>
              <w:t>Officier</w:t>
            </w:r>
          </w:p>
        </w:tc>
      </w:tr>
      <w:tr w:rsidR="0056073C" w:rsidRPr="00706C6B" w:rsidTr="00C1007C">
        <w:trPr>
          <w:trHeight w:val="340"/>
        </w:trPr>
        <w:tc>
          <w:tcPr>
            <w:tcW w:w="3998" w:type="dxa"/>
            <w:vAlign w:val="center"/>
          </w:tcPr>
          <w:p w:rsidR="00201EAF" w:rsidRPr="00982242" w:rsidRDefault="00201EAF" w:rsidP="00201EAF">
            <w:pPr>
              <w:spacing w:after="40"/>
              <w:rPr>
                <w:rFonts w:ascii="Open Sans" w:hAnsi="Open Sans" w:cs="Open Sans"/>
                <w:b/>
                <w:sz w:val="20"/>
                <w:szCs w:val="20"/>
                <w:lang w:val="fr-CA"/>
              </w:rPr>
            </w:pPr>
            <w:r w:rsidRPr="00982242">
              <w:rPr>
                <w:rFonts w:ascii="Open Sans" w:eastAsia="Yu Gothic" w:hAnsi="Open Sans" w:cs="Open Sans"/>
                <w:b/>
                <w:sz w:val="20"/>
                <w:szCs w:val="20"/>
                <w:lang w:val="fr-CA"/>
              </w:rPr>
              <w:t xml:space="preserve">Unité d'organisation </w:t>
            </w:r>
          </w:p>
        </w:tc>
        <w:tc>
          <w:tcPr>
            <w:tcW w:w="6293" w:type="dxa"/>
            <w:shd w:val="clear" w:color="auto" w:fill="auto"/>
            <w:vAlign w:val="center"/>
          </w:tcPr>
          <w:p w:rsidR="00201EAF" w:rsidRPr="00982242" w:rsidRDefault="00E64D15" w:rsidP="00201EAF">
            <w:pPr>
              <w:spacing w:after="40"/>
              <w:rPr>
                <w:rFonts w:ascii="Open Sans" w:hAnsi="Open Sans" w:cs="Open Sans"/>
                <w:sz w:val="20"/>
                <w:szCs w:val="20"/>
                <w:lang w:val="fr-CA"/>
              </w:rPr>
            </w:pPr>
            <w:r w:rsidRPr="00982242">
              <w:rPr>
                <w:rFonts w:ascii="Open Sans" w:hAnsi="Open Sans" w:cs="Open Sans"/>
                <w:sz w:val="20"/>
                <w:szCs w:val="20"/>
                <w:lang w:val="fr-CA"/>
              </w:rPr>
              <w:t>Marrake</w:t>
            </w:r>
            <w:r w:rsidR="00871AA9" w:rsidRPr="00982242">
              <w:rPr>
                <w:rFonts w:ascii="Open Sans" w:hAnsi="Open Sans" w:cs="Open Sans"/>
                <w:sz w:val="20"/>
                <w:szCs w:val="20"/>
                <w:lang w:val="fr-CA"/>
              </w:rPr>
              <w:t>c</w:t>
            </w:r>
            <w:r w:rsidRPr="00982242">
              <w:rPr>
                <w:rFonts w:ascii="Open Sans" w:hAnsi="Open Sans" w:cs="Open Sans"/>
                <w:sz w:val="20"/>
                <w:szCs w:val="20"/>
                <w:lang w:val="fr-CA"/>
              </w:rPr>
              <w:t xml:space="preserve">h, avec appui </w:t>
            </w:r>
            <w:r w:rsidR="00D02E04" w:rsidRPr="00982242">
              <w:rPr>
                <w:rFonts w:ascii="Open Sans" w:hAnsi="Open Sans" w:cs="Open Sans"/>
                <w:sz w:val="20"/>
                <w:szCs w:val="20"/>
                <w:lang w:val="fr-CA"/>
              </w:rPr>
              <w:t>à</w:t>
            </w:r>
            <w:r w:rsidRPr="00982242">
              <w:rPr>
                <w:rFonts w:ascii="Open Sans" w:hAnsi="Open Sans" w:cs="Open Sans"/>
                <w:sz w:val="20"/>
                <w:szCs w:val="20"/>
                <w:lang w:val="fr-CA"/>
              </w:rPr>
              <w:t xml:space="preserve"> </w:t>
            </w:r>
            <w:proofErr w:type="spellStart"/>
            <w:r w:rsidRPr="00982242">
              <w:rPr>
                <w:rFonts w:ascii="Open Sans" w:hAnsi="Open Sans" w:cs="Open Sans"/>
                <w:sz w:val="20"/>
                <w:szCs w:val="20"/>
                <w:lang w:val="fr-CA"/>
              </w:rPr>
              <w:t>Chichaoua</w:t>
            </w:r>
            <w:proofErr w:type="spellEnd"/>
            <w:r w:rsidRPr="00982242">
              <w:rPr>
                <w:rFonts w:ascii="Open Sans" w:hAnsi="Open Sans" w:cs="Open Sans"/>
                <w:sz w:val="20"/>
                <w:szCs w:val="20"/>
                <w:lang w:val="fr-CA"/>
              </w:rPr>
              <w:t xml:space="preserve"> et Taroudant</w:t>
            </w:r>
          </w:p>
        </w:tc>
      </w:tr>
      <w:tr w:rsidR="0056073C" w:rsidRPr="00982242" w:rsidTr="00C1007C">
        <w:trPr>
          <w:trHeight w:val="340"/>
        </w:trPr>
        <w:tc>
          <w:tcPr>
            <w:tcW w:w="3998" w:type="dxa"/>
            <w:vAlign w:val="center"/>
          </w:tcPr>
          <w:p w:rsidR="00201EAF" w:rsidRPr="00982242" w:rsidRDefault="00201EAF" w:rsidP="00201EAF">
            <w:pPr>
              <w:spacing w:after="40"/>
              <w:rPr>
                <w:rFonts w:ascii="Open Sans" w:hAnsi="Open Sans" w:cs="Open Sans"/>
                <w:b/>
                <w:sz w:val="20"/>
                <w:szCs w:val="20"/>
                <w:lang w:val="fr-CA"/>
              </w:rPr>
            </w:pPr>
            <w:r w:rsidRPr="00982242">
              <w:rPr>
                <w:rFonts w:ascii="Open Sans" w:eastAsia="Yu Gothic" w:hAnsi="Open Sans" w:cs="Open Sans"/>
                <w:b/>
                <w:sz w:val="20"/>
                <w:szCs w:val="20"/>
                <w:lang w:val="fr-CA"/>
              </w:rPr>
              <w:t>Titre du superviseur immédiat</w:t>
            </w:r>
          </w:p>
        </w:tc>
        <w:tc>
          <w:tcPr>
            <w:tcW w:w="6293" w:type="dxa"/>
            <w:shd w:val="clear" w:color="auto" w:fill="auto"/>
            <w:vAlign w:val="center"/>
          </w:tcPr>
          <w:p w:rsidR="00201EAF" w:rsidRPr="00982242" w:rsidRDefault="4357F22F" w:rsidP="500C4BE4">
            <w:pPr>
              <w:spacing w:after="40" w:line="259" w:lineRule="auto"/>
              <w:rPr>
                <w:rFonts w:ascii="Open Sans" w:hAnsi="Open Sans" w:cs="Open Sans"/>
                <w:sz w:val="20"/>
                <w:szCs w:val="20"/>
                <w:lang w:val="fr-CA"/>
              </w:rPr>
            </w:pPr>
            <w:r w:rsidRPr="00982242">
              <w:rPr>
                <w:rFonts w:ascii="Open Sans" w:hAnsi="Open Sans" w:cs="Open Sans"/>
                <w:sz w:val="20"/>
                <w:szCs w:val="20"/>
                <w:lang w:val="fr-CA"/>
              </w:rPr>
              <w:t xml:space="preserve">Officier Logistique </w:t>
            </w:r>
          </w:p>
        </w:tc>
      </w:tr>
      <w:tr w:rsidR="0056073C" w:rsidRPr="00706C6B" w:rsidTr="00C1007C">
        <w:trPr>
          <w:trHeight w:val="340"/>
        </w:trPr>
        <w:tc>
          <w:tcPr>
            <w:tcW w:w="3998" w:type="dxa"/>
            <w:vAlign w:val="center"/>
          </w:tcPr>
          <w:p w:rsidR="00201EAF" w:rsidRPr="00982242" w:rsidRDefault="00201EAF" w:rsidP="00201EAF">
            <w:pPr>
              <w:spacing w:after="40"/>
              <w:rPr>
                <w:rFonts w:ascii="Open Sans" w:hAnsi="Open Sans" w:cs="Open Sans"/>
                <w:b/>
                <w:sz w:val="20"/>
                <w:szCs w:val="20"/>
                <w:lang w:val="fr-CA"/>
              </w:rPr>
            </w:pPr>
            <w:r w:rsidRPr="00982242">
              <w:rPr>
                <w:rFonts w:ascii="Open Sans" w:eastAsia="Yu Gothic" w:hAnsi="Open Sans" w:cs="Open Sans"/>
                <w:b/>
                <w:sz w:val="20"/>
                <w:szCs w:val="20"/>
                <w:lang w:val="fr-CA"/>
              </w:rPr>
              <w:t>Titre du directeur technique</w:t>
            </w:r>
          </w:p>
        </w:tc>
        <w:tc>
          <w:tcPr>
            <w:tcW w:w="6293" w:type="dxa"/>
            <w:shd w:val="clear" w:color="auto" w:fill="auto"/>
            <w:vAlign w:val="center"/>
          </w:tcPr>
          <w:p w:rsidR="00201EAF" w:rsidRPr="00982242" w:rsidRDefault="48ED9B3C" w:rsidP="500C4BE4">
            <w:pPr>
              <w:spacing w:after="40" w:line="259" w:lineRule="auto"/>
              <w:rPr>
                <w:rFonts w:ascii="Open Sans" w:hAnsi="Open Sans" w:cs="Open Sans"/>
                <w:sz w:val="20"/>
                <w:szCs w:val="20"/>
                <w:lang w:val="fr-CA"/>
              </w:rPr>
            </w:pPr>
            <w:r w:rsidRPr="00982242">
              <w:rPr>
                <w:rFonts w:ascii="Open Sans" w:hAnsi="Open Sans" w:cs="Open Sans"/>
                <w:sz w:val="20"/>
                <w:szCs w:val="20"/>
                <w:lang w:val="fr-CA"/>
              </w:rPr>
              <w:t>Coordinateur Logistique et chain</w:t>
            </w:r>
            <w:r w:rsidR="722CB9C6" w:rsidRPr="00982242">
              <w:rPr>
                <w:rFonts w:ascii="Open Sans" w:hAnsi="Open Sans" w:cs="Open Sans"/>
                <w:sz w:val="20"/>
                <w:szCs w:val="20"/>
                <w:lang w:val="fr-CA"/>
              </w:rPr>
              <w:t>e</w:t>
            </w:r>
            <w:r w:rsidRPr="00982242">
              <w:rPr>
                <w:rFonts w:ascii="Open Sans" w:hAnsi="Open Sans" w:cs="Open Sans"/>
                <w:sz w:val="20"/>
                <w:szCs w:val="20"/>
                <w:lang w:val="fr-CA"/>
              </w:rPr>
              <w:t xml:space="preserve"> d’</w:t>
            </w:r>
            <w:r w:rsidR="00871AA9" w:rsidRPr="00982242">
              <w:rPr>
                <w:rFonts w:ascii="Open Sans" w:hAnsi="Open Sans" w:cs="Open Sans"/>
                <w:sz w:val="20"/>
                <w:szCs w:val="20"/>
                <w:lang w:val="fr-CA"/>
              </w:rPr>
              <w:t>approvisionnement</w:t>
            </w:r>
          </w:p>
        </w:tc>
      </w:tr>
      <w:tr w:rsidR="00871AA9" w:rsidRPr="00982242" w:rsidTr="00C1007C">
        <w:trPr>
          <w:trHeight w:val="340"/>
        </w:trPr>
        <w:tc>
          <w:tcPr>
            <w:tcW w:w="3998" w:type="dxa"/>
            <w:vAlign w:val="center"/>
          </w:tcPr>
          <w:p w:rsidR="00871AA9" w:rsidRPr="00982242" w:rsidRDefault="00414185" w:rsidP="00201EAF">
            <w:pPr>
              <w:spacing w:after="40"/>
              <w:rPr>
                <w:rFonts w:ascii="Open Sans" w:eastAsia="Yu Gothic" w:hAnsi="Open Sans" w:cs="Open Sans"/>
                <w:b/>
                <w:sz w:val="20"/>
                <w:szCs w:val="20"/>
                <w:lang w:val="fr-CA"/>
              </w:rPr>
            </w:pPr>
            <w:r w:rsidRPr="00982242">
              <w:rPr>
                <w:rFonts w:ascii="Open Sans" w:eastAsia="Yu Gothic" w:hAnsi="Open Sans" w:cs="Open Sans"/>
                <w:b/>
                <w:sz w:val="20"/>
                <w:szCs w:val="20"/>
                <w:lang w:val="fr-CA"/>
              </w:rPr>
              <w:t>Durée</w:t>
            </w:r>
            <w:r w:rsidR="00871AA9" w:rsidRPr="00982242">
              <w:rPr>
                <w:rFonts w:ascii="Open Sans" w:eastAsia="Yu Gothic" w:hAnsi="Open Sans" w:cs="Open Sans"/>
                <w:b/>
                <w:sz w:val="20"/>
                <w:szCs w:val="20"/>
                <w:lang w:val="fr-CA"/>
              </w:rPr>
              <w:t xml:space="preserve"> de l’engagement</w:t>
            </w:r>
          </w:p>
        </w:tc>
        <w:tc>
          <w:tcPr>
            <w:tcW w:w="6293" w:type="dxa"/>
            <w:shd w:val="clear" w:color="auto" w:fill="auto"/>
            <w:vAlign w:val="center"/>
          </w:tcPr>
          <w:p w:rsidR="00871AA9" w:rsidRPr="00982242" w:rsidRDefault="00871AA9" w:rsidP="500C4BE4">
            <w:pPr>
              <w:spacing w:after="40" w:line="259" w:lineRule="auto"/>
              <w:rPr>
                <w:rFonts w:ascii="Open Sans" w:hAnsi="Open Sans" w:cs="Open Sans"/>
                <w:sz w:val="20"/>
                <w:szCs w:val="20"/>
                <w:lang w:val="fr-CA"/>
              </w:rPr>
            </w:pPr>
            <w:r w:rsidRPr="00982242">
              <w:rPr>
                <w:rFonts w:ascii="Open Sans" w:hAnsi="Open Sans" w:cs="Open Sans"/>
                <w:sz w:val="20"/>
                <w:szCs w:val="20"/>
                <w:lang w:val="fr-CA"/>
              </w:rPr>
              <w:t>12 mois</w:t>
            </w:r>
          </w:p>
        </w:tc>
      </w:tr>
    </w:tbl>
    <w:p w:rsidR="00114BE0" w:rsidRPr="00982242" w:rsidRDefault="00114BE0" w:rsidP="00114BE0">
      <w:pPr>
        <w:tabs>
          <w:tab w:val="left" w:pos="-720"/>
        </w:tabs>
        <w:suppressAutoHyphens/>
        <w:spacing w:before="60"/>
        <w:rPr>
          <w:rFonts w:ascii="Open Sans" w:hAnsi="Open Sans" w:cs="Open Sans"/>
          <w:spacing w:val="-2"/>
          <w:sz w:val="20"/>
          <w:szCs w:val="20"/>
          <w:lang w:val="fr-CA"/>
        </w:rPr>
      </w:pPr>
    </w:p>
    <w:p w:rsidR="00114BE0" w:rsidRPr="00982242" w:rsidRDefault="00780C4C" w:rsidP="00114BE0">
      <w:pPr>
        <w:rPr>
          <w:rFonts w:ascii="Open Sans" w:hAnsi="Open Sans" w:cs="Open Sans"/>
          <w:b/>
          <w:sz w:val="20"/>
          <w:szCs w:val="20"/>
          <w:lang w:val="fr-CA"/>
        </w:rPr>
      </w:pPr>
      <w:r w:rsidRPr="00982242">
        <w:rPr>
          <w:rFonts w:ascii="Open Sans" w:hAnsi="Open Sans" w:cs="Open Sans"/>
          <w:b/>
          <w:sz w:val="20"/>
          <w:szCs w:val="20"/>
          <w:lang w:val="fr-CA"/>
        </w:rPr>
        <w:t>Contexte organisationnel</w:t>
      </w:r>
    </w:p>
    <w:p w:rsidR="00871AA9" w:rsidRPr="00982242" w:rsidRDefault="00871AA9" w:rsidP="00871AA9">
      <w:pPr>
        <w:widowControl w:val="0"/>
        <w:spacing w:before="1" w:line="242" w:lineRule="auto"/>
        <w:ind w:left="28" w:right="25"/>
        <w:jc w:val="both"/>
        <w:rPr>
          <w:rFonts w:ascii="Open Sans" w:hAnsi="Open Sans" w:cs="Open Sans"/>
          <w:sz w:val="20"/>
          <w:szCs w:val="20"/>
          <w:lang w:val="fr-CA"/>
        </w:rPr>
      </w:pPr>
      <w:r w:rsidRPr="00982242">
        <w:rPr>
          <w:rFonts w:ascii="Open Sans" w:hAnsi="Open Sans" w:cs="Open Sans"/>
          <w:sz w:val="20"/>
          <w:szCs w:val="20"/>
          <w:lang w:val="fr-CA"/>
        </w:rPr>
        <w:t xml:space="preserve">Créée par décret royal en 1957, la Croix-Rouge marocaine est une association de secours volontaire, auxiliaire des autorités civiles et militaires, qui </w:t>
      </w:r>
      <w:proofErr w:type="gramStart"/>
      <w:r w:rsidRPr="00982242">
        <w:rPr>
          <w:rFonts w:ascii="Open Sans" w:hAnsi="Open Sans" w:cs="Open Sans"/>
          <w:sz w:val="20"/>
          <w:szCs w:val="20"/>
          <w:lang w:val="fr-CA"/>
        </w:rPr>
        <w:t>compte</w:t>
      </w:r>
      <w:proofErr w:type="gramEnd"/>
      <w:r w:rsidRPr="00982242">
        <w:rPr>
          <w:rFonts w:ascii="Open Sans" w:hAnsi="Open Sans" w:cs="Open Sans"/>
          <w:sz w:val="20"/>
          <w:szCs w:val="20"/>
          <w:lang w:val="fr-CA"/>
        </w:rPr>
        <w:t xml:space="preserve"> 8 565 volontaires à travers le pays. En tant qu'auxiliaire des pouvoirs publics, le CRM soutient les organes de l'État tout en maintenant sa neutralité et son indépendance en se conformant aux principes et aux valeurs du Mouvement international de la Croix-Rouge et du Croissant-Rouge.  </w:t>
      </w:r>
    </w:p>
    <w:p w:rsidR="00871AA9" w:rsidRPr="00982242" w:rsidRDefault="00871AA9" w:rsidP="00871AA9">
      <w:pPr>
        <w:widowControl w:val="0"/>
        <w:spacing w:before="1" w:line="242" w:lineRule="auto"/>
        <w:ind w:left="28" w:right="25"/>
        <w:jc w:val="both"/>
        <w:rPr>
          <w:rFonts w:ascii="Open Sans" w:hAnsi="Open Sans" w:cs="Open Sans"/>
          <w:sz w:val="20"/>
          <w:szCs w:val="20"/>
          <w:lang w:val="fr-CA"/>
        </w:rPr>
      </w:pPr>
    </w:p>
    <w:p w:rsidR="00114BE0" w:rsidRPr="00982242" w:rsidRDefault="00871AA9" w:rsidP="00871AA9">
      <w:pPr>
        <w:tabs>
          <w:tab w:val="left" w:pos="-720"/>
        </w:tabs>
        <w:suppressAutoHyphens/>
        <w:spacing w:before="60"/>
        <w:rPr>
          <w:rFonts w:ascii="Open Sans" w:hAnsi="Open Sans" w:cs="Open Sans"/>
          <w:sz w:val="20"/>
          <w:szCs w:val="20"/>
          <w:lang w:val="fr-CA"/>
        </w:rPr>
      </w:pPr>
      <w:r w:rsidRPr="00982242">
        <w:rPr>
          <w:rFonts w:ascii="Open Sans" w:hAnsi="Open Sans" w:cs="Open Sans"/>
          <w:sz w:val="20"/>
          <w:szCs w:val="20"/>
          <w:lang w:val="fr-CA"/>
        </w:rPr>
        <w:t>Le Croissant-Rouge marocain met actuellement en œuvre un plan de réponse et de rétablissement de deux ans pour soutenir les personnes touchées par le tremblement de terre de Marrakech-Safi (septembre 2023). Ce plan comprend des aspects de secours (distribution de biens de première nécessité), d'abris, d'eau, d'assainissement et d'hygiène, de santé communautaire, de premiers secours et de soutien psychosocial, ainsi que de réduction des risques de catastrophe par le biais d'approches communautaires et participatives.</w:t>
      </w:r>
      <w:r w:rsidR="00982242" w:rsidRPr="00982242">
        <w:rPr>
          <w:rFonts w:ascii="Open Sans" w:hAnsi="Open Sans" w:cs="Open Sans"/>
          <w:sz w:val="20"/>
          <w:szCs w:val="20"/>
          <w:lang w:val="fr-CA"/>
        </w:rPr>
        <w:t xml:space="preserve"> Les activités sont implémentées avec l’appui de la Fédération Internationale de Sociétés de la Croix Rouge et du Croissant Rouge (FICR) et la Croix Rouge Allemande (CRA).</w:t>
      </w:r>
    </w:p>
    <w:p w:rsidR="00871AA9" w:rsidRPr="00982242" w:rsidRDefault="00871AA9" w:rsidP="00871AA9">
      <w:pPr>
        <w:tabs>
          <w:tab w:val="left" w:pos="-720"/>
        </w:tabs>
        <w:suppressAutoHyphens/>
        <w:spacing w:before="60"/>
        <w:rPr>
          <w:rFonts w:ascii="Open Sans" w:hAnsi="Open Sans" w:cs="Open Sans"/>
          <w:spacing w:val="-2"/>
          <w:sz w:val="20"/>
          <w:szCs w:val="20"/>
          <w:lang w:val="fr-CA"/>
        </w:rPr>
      </w:pPr>
    </w:p>
    <w:p w:rsidR="00114BE0" w:rsidRPr="00982242" w:rsidRDefault="00042952" w:rsidP="00114BE0">
      <w:pPr>
        <w:rPr>
          <w:rFonts w:ascii="Open Sans" w:hAnsi="Open Sans" w:cs="Open Sans"/>
          <w:b/>
          <w:sz w:val="20"/>
          <w:szCs w:val="20"/>
          <w:lang w:val="fr-CA"/>
        </w:rPr>
      </w:pPr>
      <w:r w:rsidRPr="00982242">
        <w:rPr>
          <w:rFonts w:ascii="Open Sans" w:hAnsi="Open Sans" w:cs="Open Sans"/>
          <w:b/>
          <w:sz w:val="20"/>
          <w:szCs w:val="20"/>
          <w:lang w:val="fr-CA"/>
        </w:rPr>
        <w:t>Objectif de l'emploi</w:t>
      </w:r>
    </w:p>
    <w:p w:rsidR="00114BE0" w:rsidRPr="00982242" w:rsidRDefault="00982242" w:rsidP="00114BE0">
      <w:pPr>
        <w:tabs>
          <w:tab w:val="left" w:pos="-720"/>
        </w:tabs>
        <w:suppressAutoHyphens/>
        <w:spacing w:before="60"/>
        <w:rPr>
          <w:rFonts w:ascii="Open Sans" w:hAnsi="Open Sans" w:cs="Open Sans"/>
          <w:sz w:val="20"/>
          <w:szCs w:val="20"/>
          <w:lang w:val="fr-CA"/>
        </w:rPr>
      </w:pPr>
      <w:r w:rsidRPr="00982242">
        <w:rPr>
          <w:rFonts w:ascii="Open Sans" w:hAnsi="Open Sans" w:cs="Open Sans"/>
          <w:sz w:val="20"/>
          <w:szCs w:val="20"/>
          <w:lang w:val="fr-CA"/>
        </w:rPr>
        <w:t>Le responsable de la flotte gérera l'ensemble de la flotte du Croissant rouge marocain (CRM) et de la Fédération internationale de la croix rouge et du croissant rouge (FICR), tous les biens déployés dans le cadre de l’opération d'urgence, conformément aux stratégies/procédures mises en place et au manuel de la flotte, ainsi qu'à d'autres orientations, normes et processus. Il assurera une prestation de services de haute qualité répondant aux besoins du croissant rouge / croix rouge et des utilisateurs des services, avec des objectifs de sécurité, d'environnement et de gestion du parc automobile.</w:t>
      </w:r>
    </w:p>
    <w:p w:rsidR="00982242" w:rsidRPr="00982242" w:rsidRDefault="00982242" w:rsidP="00114BE0">
      <w:pPr>
        <w:tabs>
          <w:tab w:val="left" w:pos="-720"/>
        </w:tabs>
        <w:suppressAutoHyphens/>
        <w:spacing w:before="60"/>
        <w:rPr>
          <w:rFonts w:ascii="Open Sans" w:hAnsi="Open Sans" w:cs="Open Sans"/>
          <w:spacing w:val="-2"/>
          <w:sz w:val="20"/>
          <w:szCs w:val="20"/>
          <w:lang w:val="fr-CA"/>
        </w:rPr>
      </w:pPr>
    </w:p>
    <w:p w:rsidR="00C04C9A" w:rsidRPr="00982242" w:rsidRDefault="00E70DBC" w:rsidP="00C04C9A">
      <w:pPr>
        <w:rPr>
          <w:rFonts w:ascii="Open Sans" w:hAnsi="Open Sans" w:cs="Open Sans"/>
          <w:b/>
          <w:sz w:val="20"/>
          <w:szCs w:val="20"/>
          <w:lang w:val="fr-CA"/>
        </w:rPr>
      </w:pPr>
      <w:r w:rsidRPr="00982242">
        <w:rPr>
          <w:rFonts w:ascii="Open Sans" w:hAnsi="Open Sans" w:cs="Open Sans"/>
          <w:b/>
          <w:sz w:val="20"/>
          <w:szCs w:val="20"/>
          <w:lang w:val="fr-CA"/>
        </w:rPr>
        <w:t>Fonctions et responsabilités</w:t>
      </w:r>
    </w:p>
    <w:p w:rsidR="00982242" w:rsidRPr="00982242" w:rsidRDefault="00982242" w:rsidP="00982242">
      <w:pPr>
        <w:pStyle w:val="Default"/>
        <w:numPr>
          <w:ilvl w:val="0"/>
          <w:numId w:val="46"/>
        </w:numPr>
        <w:rPr>
          <w:rFonts w:ascii="Open Sans" w:hAnsi="Open Sans" w:cs="Open Sans"/>
          <w:color w:val="auto"/>
          <w:sz w:val="20"/>
          <w:szCs w:val="20"/>
          <w:lang w:val="fr-CA"/>
        </w:rPr>
      </w:pPr>
      <w:r w:rsidRPr="00982242">
        <w:rPr>
          <w:rFonts w:ascii="Open Sans" w:hAnsi="Open Sans" w:cs="Open Sans"/>
          <w:color w:val="auto"/>
          <w:sz w:val="20"/>
          <w:szCs w:val="20"/>
          <w:lang w:val="fr-CA"/>
        </w:rPr>
        <w:t>Assurer un contrôle global de la flotte de véhicules et des chauffeurs</w:t>
      </w:r>
    </w:p>
    <w:p w:rsidR="00982242" w:rsidRPr="00982242" w:rsidRDefault="00982242" w:rsidP="00982242">
      <w:pPr>
        <w:pStyle w:val="Paragraphedeliste"/>
        <w:numPr>
          <w:ilvl w:val="0"/>
          <w:numId w:val="46"/>
        </w:numPr>
        <w:rPr>
          <w:rFonts w:ascii="Open Sans" w:hAnsi="Open Sans" w:cs="Open Sans"/>
          <w:sz w:val="20"/>
          <w:szCs w:val="20"/>
          <w:lang w:val="fr-CA"/>
        </w:rPr>
      </w:pPr>
      <w:r w:rsidRPr="00982242">
        <w:rPr>
          <w:rFonts w:ascii="Open Sans" w:hAnsi="Open Sans" w:cs="Open Sans"/>
          <w:sz w:val="20"/>
          <w:szCs w:val="20"/>
          <w:lang w:val="fr-CA"/>
        </w:rPr>
        <w:t>Assurez-vous qu'un système de partage des véhicule</w:t>
      </w:r>
      <w:r>
        <w:rPr>
          <w:rFonts w:ascii="Open Sans" w:hAnsi="Open Sans" w:cs="Open Sans"/>
          <w:sz w:val="20"/>
          <w:szCs w:val="20"/>
          <w:lang w:val="fr-CA"/>
        </w:rPr>
        <w:t>s</w:t>
      </w:r>
      <w:r w:rsidRPr="00982242">
        <w:rPr>
          <w:rFonts w:ascii="Open Sans" w:hAnsi="Open Sans" w:cs="Open Sans"/>
          <w:sz w:val="20"/>
          <w:szCs w:val="20"/>
          <w:lang w:val="fr-CA"/>
        </w:rPr>
        <w:t xml:space="preserve"> soit utilisé (si possible).</w:t>
      </w:r>
    </w:p>
    <w:p w:rsidR="00982242" w:rsidRPr="00982242" w:rsidRDefault="00982242" w:rsidP="00982242">
      <w:pPr>
        <w:pStyle w:val="Paragraphedeliste"/>
        <w:numPr>
          <w:ilvl w:val="0"/>
          <w:numId w:val="46"/>
        </w:numPr>
        <w:rPr>
          <w:rFonts w:ascii="Open Sans" w:hAnsi="Open Sans" w:cs="Open Sans"/>
          <w:sz w:val="20"/>
          <w:szCs w:val="20"/>
          <w:lang w:val="fr-CA"/>
        </w:rPr>
      </w:pPr>
      <w:r w:rsidRPr="00982242">
        <w:rPr>
          <w:rFonts w:ascii="Open Sans" w:hAnsi="Open Sans" w:cs="Open Sans"/>
          <w:sz w:val="20"/>
          <w:szCs w:val="20"/>
          <w:lang w:val="fr-CA"/>
        </w:rPr>
        <w:t>S'assurer que les formulaires de demande de transport sont utilisés et correctement approuvés (demandes de transport)</w:t>
      </w:r>
    </w:p>
    <w:p w:rsidR="00982242" w:rsidRPr="00982242" w:rsidRDefault="00982242" w:rsidP="00982242">
      <w:pPr>
        <w:pStyle w:val="Paragraphedeliste"/>
        <w:numPr>
          <w:ilvl w:val="0"/>
          <w:numId w:val="46"/>
        </w:numPr>
        <w:rPr>
          <w:rFonts w:ascii="Open Sans" w:hAnsi="Open Sans" w:cs="Open Sans"/>
          <w:sz w:val="20"/>
          <w:szCs w:val="20"/>
          <w:lang w:val="fr-CA"/>
        </w:rPr>
      </w:pPr>
      <w:r w:rsidRPr="00982242">
        <w:rPr>
          <w:rFonts w:ascii="Open Sans" w:hAnsi="Open Sans" w:cs="Open Sans"/>
          <w:sz w:val="20"/>
          <w:szCs w:val="20"/>
          <w:lang w:val="fr-CA"/>
        </w:rPr>
        <w:t>Surveiller tous les mouvements de véhicules - quels véhicules font quoi, avec quel conducteur, où et avec qui, y compris ETD (heure estimée de départ) et ETR (heure estimée de retour)</w:t>
      </w:r>
    </w:p>
    <w:p w:rsidR="00982242" w:rsidRPr="00982242" w:rsidRDefault="00982242" w:rsidP="00982242">
      <w:pPr>
        <w:pStyle w:val="Paragraphedeliste"/>
        <w:numPr>
          <w:ilvl w:val="0"/>
          <w:numId w:val="46"/>
        </w:numPr>
        <w:rPr>
          <w:rFonts w:ascii="Open Sans" w:hAnsi="Open Sans" w:cs="Open Sans"/>
          <w:sz w:val="20"/>
          <w:szCs w:val="20"/>
          <w:lang w:val="fr-CA"/>
        </w:rPr>
      </w:pPr>
      <w:r w:rsidRPr="00982242">
        <w:rPr>
          <w:rFonts w:ascii="Open Sans" w:hAnsi="Open Sans" w:cs="Open Sans"/>
          <w:sz w:val="20"/>
          <w:szCs w:val="20"/>
          <w:lang w:val="fr-CA"/>
        </w:rPr>
        <w:t>Être le canal de communication officiel entre les chauffeurs et les autres membres du personnel opérationnel</w:t>
      </w:r>
    </w:p>
    <w:p w:rsidR="00982242" w:rsidRPr="00982242" w:rsidRDefault="00982242" w:rsidP="00982242">
      <w:pPr>
        <w:pStyle w:val="Paragraphedeliste"/>
        <w:numPr>
          <w:ilvl w:val="0"/>
          <w:numId w:val="46"/>
        </w:numPr>
        <w:rPr>
          <w:rFonts w:ascii="Open Sans" w:hAnsi="Open Sans" w:cs="Open Sans"/>
          <w:sz w:val="20"/>
          <w:szCs w:val="20"/>
          <w:lang w:val="fr-CA"/>
        </w:rPr>
      </w:pPr>
      <w:r w:rsidRPr="00982242">
        <w:rPr>
          <w:rFonts w:ascii="Open Sans" w:hAnsi="Open Sans" w:cs="Open Sans"/>
          <w:sz w:val="20"/>
          <w:szCs w:val="20"/>
          <w:lang w:val="fr-CA"/>
        </w:rPr>
        <w:t>Évaluer les commentaires des conducteurs concernant l'évolution des conditions de terrain, des missions et des demandes des départements et des projets.</w:t>
      </w:r>
    </w:p>
    <w:p w:rsidR="00982242" w:rsidRPr="00982242" w:rsidRDefault="00982242" w:rsidP="00982242">
      <w:pPr>
        <w:pStyle w:val="Paragraphedeliste"/>
        <w:numPr>
          <w:ilvl w:val="0"/>
          <w:numId w:val="46"/>
        </w:numPr>
        <w:rPr>
          <w:rFonts w:ascii="Open Sans" w:hAnsi="Open Sans" w:cs="Open Sans"/>
          <w:sz w:val="20"/>
          <w:szCs w:val="20"/>
          <w:lang w:val="fr-CA"/>
        </w:rPr>
      </w:pPr>
      <w:r w:rsidRPr="00982242">
        <w:rPr>
          <w:rFonts w:ascii="Open Sans" w:hAnsi="Open Sans" w:cs="Open Sans"/>
          <w:sz w:val="20"/>
          <w:szCs w:val="20"/>
          <w:lang w:val="fr-CA"/>
        </w:rPr>
        <w:t>Effectuer une rotation des chauffeurs pour s'assurer que leurs heures de travail sont équilibrées et que les congés sont pris (les chauffeurs surmenés constituent un risque pour la sécurité)</w:t>
      </w:r>
    </w:p>
    <w:p w:rsidR="00982242" w:rsidRPr="00982242" w:rsidRDefault="00982242" w:rsidP="00982242">
      <w:pPr>
        <w:pStyle w:val="Paragraphedeliste"/>
        <w:numPr>
          <w:ilvl w:val="0"/>
          <w:numId w:val="46"/>
        </w:numPr>
        <w:rPr>
          <w:rFonts w:ascii="Open Sans" w:hAnsi="Open Sans" w:cs="Open Sans"/>
          <w:sz w:val="20"/>
          <w:szCs w:val="20"/>
          <w:lang w:val="fr-CA"/>
        </w:rPr>
      </w:pPr>
      <w:r w:rsidRPr="00982242">
        <w:rPr>
          <w:rFonts w:ascii="Open Sans" w:hAnsi="Open Sans" w:cs="Open Sans"/>
          <w:sz w:val="20"/>
          <w:szCs w:val="20"/>
          <w:lang w:val="fr-CA"/>
        </w:rPr>
        <w:t>S'assurer que les véhicules sont en état de marche et coordonner l'entretien régulier des véhicules</w:t>
      </w:r>
    </w:p>
    <w:p w:rsidR="00982242" w:rsidRPr="00982242" w:rsidRDefault="00982242" w:rsidP="00982242">
      <w:pPr>
        <w:pStyle w:val="Paragraphedeliste"/>
        <w:numPr>
          <w:ilvl w:val="0"/>
          <w:numId w:val="46"/>
        </w:numPr>
        <w:rPr>
          <w:rFonts w:ascii="Open Sans" w:hAnsi="Open Sans" w:cs="Open Sans"/>
          <w:sz w:val="20"/>
          <w:szCs w:val="20"/>
          <w:lang w:val="fr-CA"/>
        </w:rPr>
      </w:pPr>
      <w:r w:rsidRPr="00982242">
        <w:rPr>
          <w:rFonts w:ascii="Open Sans" w:hAnsi="Open Sans" w:cs="Open Sans"/>
          <w:sz w:val="20"/>
          <w:szCs w:val="20"/>
          <w:lang w:val="fr-CA"/>
        </w:rPr>
        <w:t xml:space="preserve">Suivre les contrôles d'entretien, contrôler les travaux effectués sur les véhicules en </w:t>
      </w:r>
      <w:proofErr w:type="gramStart"/>
      <w:r w:rsidRPr="00982242">
        <w:rPr>
          <w:rFonts w:ascii="Open Sans" w:hAnsi="Open Sans" w:cs="Open Sans"/>
          <w:sz w:val="20"/>
          <w:szCs w:val="20"/>
          <w:lang w:val="fr-CA"/>
        </w:rPr>
        <w:t>les comparant</w:t>
      </w:r>
      <w:proofErr w:type="gramEnd"/>
      <w:r w:rsidRPr="00982242">
        <w:rPr>
          <w:rFonts w:ascii="Open Sans" w:hAnsi="Open Sans" w:cs="Open Sans"/>
          <w:sz w:val="20"/>
          <w:szCs w:val="20"/>
          <w:lang w:val="fr-CA"/>
        </w:rPr>
        <w:t xml:space="preserve"> à la feuille de service et à la facture</w:t>
      </w:r>
    </w:p>
    <w:p w:rsidR="00982242" w:rsidRPr="00982242" w:rsidRDefault="00982242" w:rsidP="00982242">
      <w:pPr>
        <w:pStyle w:val="Paragraphedeliste"/>
        <w:numPr>
          <w:ilvl w:val="0"/>
          <w:numId w:val="46"/>
        </w:numPr>
        <w:rPr>
          <w:rFonts w:ascii="Open Sans" w:hAnsi="Open Sans" w:cs="Open Sans"/>
          <w:sz w:val="20"/>
          <w:szCs w:val="20"/>
          <w:lang w:val="fr-CA"/>
        </w:rPr>
      </w:pPr>
      <w:r w:rsidRPr="00982242">
        <w:rPr>
          <w:rFonts w:ascii="Open Sans" w:hAnsi="Open Sans" w:cs="Open Sans"/>
          <w:sz w:val="20"/>
          <w:szCs w:val="20"/>
          <w:lang w:val="fr-CA"/>
        </w:rPr>
        <w:t>Effectuer une rotation des chauffeurs pour s'assurer que leurs heures de travail sont équilibrées et que les congés sont pris (les chauffeurs surmenés constituant un risque pour la sécurité) Tenir des dossiers appropriés et complets</w:t>
      </w:r>
    </w:p>
    <w:p w:rsidR="00982242" w:rsidRPr="00982242" w:rsidRDefault="00982242" w:rsidP="00982242">
      <w:pPr>
        <w:pStyle w:val="Paragraphedeliste"/>
        <w:numPr>
          <w:ilvl w:val="0"/>
          <w:numId w:val="46"/>
        </w:numPr>
        <w:rPr>
          <w:rFonts w:ascii="Open Sans" w:hAnsi="Open Sans" w:cs="Open Sans"/>
          <w:sz w:val="20"/>
          <w:szCs w:val="20"/>
          <w:lang w:val="fr-CA"/>
        </w:rPr>
      </w:pPr>
      <w:r w:rsidRPr="00982242">
        <w:rPr>
          <w:rFonts w:ascii="Open Sans" w:hAnsi="Open Sans" w:cs="Open Sans"/>
          <w:sz w:val="20"/>
          <w:szCs w:val="20"/>
          <w:lang w:val="fr-CA"/>
        </w:rPr>
        <w:t>Veiller à ce que les véhicules de la flotte soient utilisés de manière rentable</w:t>
      </w:r>
    </w:p>
    <w:p w:rsidR="00982242" w:rsidRPr="00982242" w:rsidRDefault="00982242" w:rsidP="00982242">
      <w:pPr>
        <w:pStyle w:val="Paragraphedeliste"/>
        <w:numPr>
          <w:ilvl w:val="0"/>
          <w:numId w:val="46"/>
        </w:numPr>
        <w:rPr>
          <w:rFonts w:ascii="Open Sans" w:hAnsi="Open Sans" w:cs="Open Sans"/>
          <w:sz w:val="20"/>
          <w:szCs w:val="20"/>
          <w:lang w:val="fr-CA"/>
        </w:rPr>
      </w:pPr>
      <w:r w:rsidRPr="00982242">
        <w:rPr>
          <w:rFonts w:ascii="Open Sans" w:hAnsi="Open Sans" w:cs="Open Sans"/>
          <w:sz w:val="20"/>
          <w:szCs w:val="20"/>
          <w:lang w:val="fr-CA"/>
        </w:rPr>
        <w:t>Instruire les conducteurs concernant les lignes hiérarchiques</w:t>
      </w:r>
    </w:p>
    <w:p w:rsidR="00982242" w:rsidRPr="00982242" w:rsidRDefault="00982242" w:rsidP="00982242">
      <w:pPr>
        <w:pStyle w:val="Paragraphedeliste"/>
        <w:numPr>
          <w:ilvl w:val="0"/>
          <w:numId w:val="46"/>
        </w:numPr>
        <w:rPr>
          <w:rFonts w:ascii="Open Sans" w:hAnsi="Open Sans" w:cs="Open Sans"/>
          <w:sz w:val="20"/>
          <w:szCs w:val="20"/>
          <w:lang w:val="fr-CA"/>
        </w:rPr>
      </w:pPr>
      <w:r w:rsidRPr="00982242">
        <w:rPr>
          <w:rFonts w:ascii="Open Sans" w:hAnsi="Open Sans" w:cs="Open Sans"/>
          <w:sz w:val="20"/>
          <w:szCs w:val="20"/>
          <w:lang w:val="fr-CA"/>
        </w:rPr>
        <w:t>Veiller à ce que toutes les informations nécessaires, en particulier les incidents liés aux véhicules, soient signalées.</w:t>
      </w:r>
    </w:p>
    <w:p w:rsidR="00982242" w:rsidRPr="00982242" w:rsidRDefault="00982242" w:rsidP="00982242">
      <w:pPr>
        <w:pStyle w:val="Paragraphedeliste"/>
        <w:numPr>
          <w:ilvl w:val="0"/>
          <w:numId w:val="46"/>
        </w:numPr>
        <w:rPr>
          <w:rFonts w:ascii="Open Sans" w:hAnsi="Open Sans" w:cs="Open Sans"/>
          <w:sz w:val="20"/>
          <w:szCs w:val="20"/>
          <w:lang w:val="fr-CA"/>
        </w:rPr>
      </w:pPr>
      <w:r w:rsidRPr="00982242">
        <w:rPr>
          <w:rFonts w:ascii="Open Sans" w:hAnsi="Open Sans" w:cs="Open Sans"/>
          <w:sz w:val="20"/>
          <w:szCs w:val="20"/>
          <w:lang w:val="fr-CA"/>
        </w:rPr>
        <w:t>S'assurer, par des contrôles réguliers, que les journaux de bord sont utilisés par tous les conducteurs, de manière constante et correcte.</w:t>
      </w:r>
    </w:p>
    <w:p w:rsidR="00982242" w:rsidRPr="00982242" w:rsidRDefault="00982242" w:rsidP="00982242">
      <w:pPr>
        <w:pStyle w:val="Paragraphedeliste"/>
        <w:numPr>
          <w:ilvl w:val="0"/>
          <w:numId w:val="46"/>
        </w:numPr>
        <w:rPr>
          <w:rFonts w:ascii="Open Sans" w:hAnsi="Open Sans" w:cs="Open Sans"/>
          <w:sz w:val="20"/>
          <w:szCs w:val="20"/>
          <w:lang w:val="fr-CA"/>
        </w:rPr>
      </w:pPr>
      <w:r w:rsidRPr="00982242">
        <w:rPr>
          <w:rFonts w:ascii="Open Sans" w:hAnsi="Open Sans" w:cs="Open Sans"/>
          <w:sz w:val="20"/>
          <w:szCs w:val="20"/>
          <w:lang w:val="fr-CA"/>
        </w:rPr>
        <w:t>Comparez l'utilisation réelle avec les formulaires de demande de transport pour éviter toute utilisation abusive des véhicules.</w:t>
      </w:r>
    </w:p>
    <w:p w:rsidR="00982242" w:rsidRPr="00982242" w:rsidRDefault="00982242" w:rsidP="00982242">
      <w:pPr>
        <w:pStyle w:val="Paragraphedeliste"/>
        <w:numPr>
          <w:ilvl w:val="0"/>
          <w:numId w:val="46"/>
        </w:numPr>
        <w:rPr>
          <w:rFonts w:ascii="Open Sans" w:hAnsi="Open Sans" w:cs="Open Sans"/>
          <w:sz w:val="20"/>
          <w:szCs w:val="20"/>
          <w:lang w:val="fr-CA"/>
        </w:rPr>
      </w:pPr>
      <w:r w:rsidRPr="00982242">
        <w:rPr>
          <w:rFonts w:ascii="Open Sans" w:hAnsi="Open Sans" w:cs="Open Sans"/>
          <w:sz w:val="20"/>
          <w:szCs w:val="20"/>
          <w:lang w:val="fr-CA"/>
        </w:rPr>
        <w:lastRenderedPageBreak/>
        <w:t>Préparer un rapport hebdomadaire/mensuel sur les mouvements des véhicules et les heures de travail des chauffeurs.</w:t>
      </w:r>
    </w:p>
    <w:p w:rsidR="00982242" w:rsidRPr="00982242" w:rsidRDefault="00982242" w:rsidP="00982242">
      <w:pPr>
        <w:pStyle w:val="Paragraphedeliste"/>
        <w:numPr>
          <w:ilvl w:val="0"/>
          <w:numId w:val="46"/>
        </w:numPr>
        <w:rPr>
          <w:rFonts w:ascii="Open Sans" w:hAnsi="Open Sans" w:cs="Open Sans"/>
          <w:sz w:val="20"/>
          <w:szCs w:val="20"/>
          <w:lang w:val="fr-CA"/>
        </w:rPr>
      </w:pPr>
      <w:r w:rsidRPr="00982242">
        <w:rPr>
          <w:rFonts w:ascii="Open Sans" w:hAnsi="Open Sans" w:cs="Open Sans"/>
          <w:sz w:val="20"/>
          <w:szCs w:val="20"/>
          <w:lang w:val="fr-CA"/>
        </w:rPr>
        <w:t>S'assurer que tous les journaux de bord sont correctement remplis et soumettre les informations du journal de bord à l'agent régional de la flotte sur une base mensuelle.</w:t>
      </w:r>
    </w:p>
    <w:p w:rsidR="00C04C9A" w:rsidRPr="00982242" w:rsidRDefault="00982242" w:rsidP="00982242">
      <w:pPr>
        <w:pStyle w:val="Paragraphedeliste"/>
        <w:numPr>
          <w:ilvl w:val="0"/>
          <w:numId w:val="46"/>
        </w:numPr>
        <w:rPr>
          <w:rFonts w:ascii="Open Sans" w:hAnsi="Open Sans" w:cs="Open Sans"/>
          <w:sz w:val="20"/>
          <w:szCs w:val="20"/>
          <w:lang w:val="fr-CA"/>
        </w:rPr>
      </w:pPr>
      <w:r w:rsidRPr="00982242">
        <w:rPr>
          <w:rFonts w:ascii="Open Sans" w:hAnsi="Open Sans" w:cs="Open Sans"/>
          <w:sz w:val="20"/>
          <w:szCs w:val="20"/>
          <w:lang w:val="fr-CA"/>
        </w:rPr>
        <w:t xml:space="preserve">Veiller à ce que les véhicules soient bien entretenus et entretenus dans les délais, conformément aux réglementations </w:t>
      </w:r>
      <w:proofErr w:type="gramStart"/>
      <w:r w:rsidRPr="00982242">
        <w:rPr>
          <w:rFonts w:ascii="Open Sans" w:hAnsi="Open Sans" w:cs="Open Sans"/>
          <w:sz w:val="20"/>
          <w:szCs w:val="20"/>
          <w:lang w:val="fr-CA"/>
        </w:rPr>
        <w:t>de IFRC</w:t>
      </w:r>
      <w:proofErr w:type="gramEnd"/>
      <w:r w:rsidRPr="00982242">
        <w:rPr>
          <w:rFonts w:ascii="Open Sans" w:hAnsi="Open Sans" w:cs="Open Sans"/>
          <w:sz w:val="20"/>
          <w:szCs w:val="20"/>
          <w:lang w:val="fr-CA"/>
        </w:rPr>
        <w:t>.</w:t>
      </w:r>
    </w:p>
    <w:p w:rsidR="00982242" w:rsidRPr="00982242" w:rsidRDefault="00982242" w:rsidP="00982242">
      <w:pPr>
        <w:tabs>
          <w:tab w:val="left" w:pos="-720"/>
        </w:tabs>
        <w:suppressAutoHyphens/>
        <w:spacing w:before="60"/>
        <w:rPr>
          <w:rFonts w:ascii="Open Sans" w:hAnsi="Open Sans" w:cs="Open Sans"/>
          <w:spacing w:val="-2"/>
          <w:sz w:val="20"/>
          <w:szCs w:val="20"/>
          <w:lang w:val="fr-CA"/>
        </w:rPr>
      </w:pPr>
    </w:p>
    <w:p w:rsidR="00B91D44" w:rsidRPr="00982242" w:rsidRDefault="00B91D44" w:rsidP="00B91D44">
      <w:pPr>
        <w:rPr>
          <w:rFonts w:ascii="Open Sans" w:eastAsia="Yu Gothic" w:hAnsi="Open Sans" w:cs="Open Sans"/>
          <w:b/>
          <w:sz w:val="20"/>
          <w:szCs w:val="20"/>
          <w:lang w:val="fr-CA"/>
        </w:rPr>
      </w:pPr>
      <w:r w:rsidRPr="00982242">
        <w:rPr>
          <w:rFonts w:ascii="Open Sans" w:eastAsia="Yu Gothic" w:hAnsi="Open Sans" w:cs="Open Sans"/>
          <w:b/>
          <w:sz w:val="20"/>
          <w:szCs w:val="20"/>
          <w:lang w:val="fr-CA"/>
        </w:rPr>
        <w:t>Fonctions applicables à l'ensemble du personnel</w:t>
      </w:r>
    </w:p>
    <w:tbl>
      <w:tblPr>
        <w:tblW w:w="10291" w:type="dxa"/>
        <w:tblInd w:w="108" w:type="dxa"/>
        <w:tblBorders>
          <w:top w:val="single" w:sz="4" w:space="0" w:color="88796C"/>
          <w:left w:val="single" w:sz="4" w:space="0" w:color="88796C"/>
          <w:bottom w:val="single" w:sz="4" w:space="0" w:color="88796C"/>
          <w:right w:val="single" w:sz="4" w:space="0" w:color="88796C"/>
          <w:insideH w:val="single" w:sz="4" w:space="0" w:color="88796C"/>
          <w:insideV w:val="single" w:sz="4" w:space="0" w:color="88796C"/>
        </w:tblBorders>
        <w:tblLook w:val="00A0"/>
      </w:tblPr>
      <w:tblGrid>
        <w:gridCol w:w="566"/>
        <w:gridCol w:w="9725"/>
      </w:tblGrid>
      <w:tr w:rsidR="0056073C" w:rsidRPr="00706C6B" w:rsidTr="00966AA1">
        <w:trPr>
          <w:trHeight w:val="340"/>
        </w:trPr>
        <w:tc>
          <w:tcPr>
            <w:tcW w:w="566" w:type="dxa"/>
            <w:shd w:val="clear" w:color="auto" w:fill="auto"/>
            <w:vAlign w:val="center"/>
          </w:tcPr>
          <w:p w:rsidR="00B91D44" w:rsidRPr="00982242" w:rsidRDefault="00B91D44" w:rsidP="00966AA1">
            <w:pPr>
              <w:rPr>
                <w:rFonts w:ascii="Open Sans" w:eastAsia="Yu Gothic" w:hAnsi="Open Sans" w:cs="Open Sans"/>
                <w:sz w:val="20"/>
                <w:szCs w:val="20"/>
                <w:lang w:val="fr-CA"/>
              </w:rPr>
            </w:pPr>
            <w:r w:rsidRPr="00982242">
              <w:rPr>
                <w:rFonts w:ascii="Open Sans" w:eastAsia="Yu Gothic" w:hAnsi="Open Sans" w:cs="Open Sans"/>
                <w:sz w:val="20"/>
                <w:szCs w:val="20"/>
                <w:lang w:val="fr-CA"/>
              </w:rPr>
              <w:t>1.</w:t>
            </w:r>
          </w:p>
        </w:tc>
        <w:tc>
          <w:tcPr>
            <w:tcW w:w="9725" w:type="dxa"/>
            <w:shd w:val="clear" w:color="auto" w:fill="auto"/>
            <w:vAlign w:val="center"/>
          </w:tcPr>
          <w:p w:rsidR="00B91D44" w:rsidRPr="00982242" w:rsidRDefault="00B91D44" w:rsidP="00966AA1">
            <w:pPr>
              <w:pStyle w:val="TableText"/>
              <w:rPr>
                <w:rFonts w:ascii="Open Sans" w:eastAsia="Yu Gothic" w:hAnsi="Open Sans" w:cs="Open Sans"/>
                <w:sz w:val="20"/>
                <w:szCs w:val="20"/>
                <w:lang w:val="fr-CA"/>
              </w:rPr>
            </w:pPr>
            <w:r w:rsidRPr="00982242">
              <w:rPr>
                <w:rFonts w:ascii="Open Sans" w:eastAsia="Yu Gothic" w:hAnsi="Open Sans" w:cs="Open Sans"/>
                <w:sz w:val="20"/>
                <w:szCs w:val="20"/>
                <w:lang w:val="fr-CA"/>
              </w:rPr>
              <w:t xml:space="preserve">Travailler activement à la réalisation des objectifs du </w:t>
            </w:r>
            <w:r w:rsidR="00414185">
              <w:rPr>
                <w:rFonts w:ascii="Open Sans" w:eastAsia="Yu Gothic" w:hAnsi="Open Sans" w:cs="Open Sans"/>
                <w:sz w:val="20"/>
                <w:szCs w:val="20"/>
                <w:lang w:val="fr-CA"/>
              </w:rPr>
              <w:t>Croissant Rouge</w:t>
            </w:r>
          </w:p>
        </w:tc>
      </w:tr>
      <w:tr w:rsidR="0056073C" w:rsidRPr="00706C6B" w:rsidTr="00966AA1">
        <w:trPr>
          <w:trHeight w:val="340"/>
        </w:trPr>
        <w:tc>
          <w:tcPr>
            <w:tcW w:w="566" w:type="dxa"/>
            <w:shd w:val="clear" w:color="auto" w:fill="auto"/>
            <w:vAlign w:val="center"/>
          </w:tcPr>
          <w:p w:rsidR="00B91D44" w:rsidRPr="00982242" w:rsidRDefault="00B91D44" w:rsidP="00966AA1">
            <w:pPr>
              <w:rPr>
                <w:rFonts w:ascii="Open Sans" w:eastAsia="Yu Gothic" w:hAnsi="Open Sans" w:cs="Open Sans"/>
                <w:sz w:val="20"/>
                <w:szCs w:val="20"/>
                <w:lang w:val="fr-CA"/>
              </w:rPr>
            </w:pPr>
            <w:r w:rsidRPr="00982242">
              <w:rPr>
                <w:rFonts w:ascii="Open Sans" w:eastAsia="Yu Gothic" w:hAnsi="Open Sans" w:cs="Open Sans"/>
                <w:sz w:val="20"/>
                <w:szCs w:val="20"/>
                <w:lang w:val="fr-CA"/>
              </w:rPr>
              <w:t>2.</w:t>
            </w:r>
          </w:p>
        </w:tc>
        <w:tc>
          <w:tcPr>
            <w:tcW w:w="9725" w:type="dxa"/>
            <w:shd w:val="clear" w:color="auto" w:fill="auto"/>
            <w:vAlign w:val="center"/>
          </w:tcPr>
          <w:p w:rsidR="00B91D44" w:rsidRPr="00982242" w:rsidRDefault="00B91D44" w:rsidP="00966AA1">
            <w:pPr>
              <w:rPr>
                <w:rFonts w:ascii="Open Sans" w:eastAsia="Yu Gothic" w:hAnsi="Open Sans" w:cs="Open Sans"/>
                <w:sz w:val="20"/>
                <w:szCs w:val="20"/>
                <w:lang w:val="fr-CA"/>
              </w:rPr>
            </w:pPr>
            <w:r w:rsidRPr="00982242">
              <w:rPr>
                <w:rFonts w:ascii="Open Sans" w:eastAsia="Yu Gothic" w:hAnsi="Open Sans" w:cs="Open Sans"/>
                <w:sz w:val="20"/>
                <w:szCs w:val="20"/>
                <w:lang w:val="fr-CA"/>
              </w:rPr>
              <w:t>Respecter les principes de la Croix-Rouge et du Croissant-Rouge et travailler conformément à ceux-ci.</w:t>
            </w:r>
          </w:p>
        </w:tc>
      </w:tr>
      <w:tr w:rsidR="0056073C" w:rsidRPr="00706C6B" w:rsidTr="00966AA1">
        <w:trPr>
          <w:trHeight w:val="340"/>
        </w:trPr>
        <w:tc>
          <w:tcPr>
            <w:tcW w:w="566" w:type="dxa"/>
            <w:shd w:val="clear" w:color="auto" w:fill="auto"/>
            <w:vAlign w:val="center"/>
          </w:tcPr>
          <w:p w:rsidR="00B91D44" w:rsidRPr="00982242" w:rsidRDefault="00B91D44" w:rsidP="00966AA1">
            <w:pPr>
              <w:rPr>
                <w:rFonts w:ascii="Open Sans" w:eastAsia="Yu Gothic" w:hAnsi="Open Sans" w:cs="Open Sans"/>
                <w:sz w:val="20"/>
                <w:szCs w:val="20"/>
                <w:lang w:val="fr-CA"/>
              </w:rPr>
            </w:pPr>
            <w:r w:rsidRPr="00982242">
              <w:rPr>
                <w:rFonts w:ascii="Open Sans" w:eastAsia="Yu Gothic" w:hAnsi="Open Sans" w:cs="Open Sans"/>
                <w:sz w:val="20"/>
                <w:szCs w:val="20"/>
                <w:lang w:val="fr-CA"/>
              </w:rPr>
              <w:t>3.</w:t>
            </w:r>
          </w:p>
        </w:tc>
        <w:tc>
          <w:tcPr>
            <w:tcW w:w="9725" w:type="dxa"/>
            <w:shd w:val="clear" w:color="auto" w:fill="auto"/>
            <w:vAlign w:val="center"/>
          </w:tcPr>
          <w:p w:rsidR="00B91D44" w:rsidRPr="00982242" w:rsidRDefault="00B91D44" w:rsidP="00966AA1">
            <w:pPr>
              <w:pStyle w:val="TableText"/>
              <w:rPr>
                <w:rFonts w:ascii="Open Sans" w:eastAsia="Yu Gothic" w:hAnsi="Open Sans" w:cs="Open Sans"/>
                <w:sz w:val="20"/>
                <w:szCs w:val="20"/>
                <w:lang w:val="fr-CA"/>
              </w:rPr>
            </w:pPr>
            <w:r w:rsidRPr="00982242">
              <w:rPr>
                <w:rFonts w:ascii="Open Sans" w:eastAsia="Yu Gothic" w:hAnsi="Open Sans" w:cs="Open Sans"/>
                <w:sz w:val="20"/>
                <w:szCs w:val="20"/>
                <w:lang w:val="fr-CA"/>
              </w:rPr>
              <w:t>Effectuer toutes les autres tâches et responsabilités liées au travail qui peuvent être confiées par le supérieur hiérarchique.</w:t>
            </w:r>
          </w:p>
        </w:tc>
      </w:tr>
    </w:tbl>
    <w:p w:rsidR="00D436D7" w:rsidRPr="00982242" w:rsidRDefault="00D436D7">
      <w:pPr>
        <w:rPr>
          <w:rFonts w:ascii="Open Sans" w:hAnsi="Open Sans" w:cs="Open Sans"/>
          <w:b/>
          <w:sz w:val="20"/>
          <w:szCs w:val="20"/>
          <w:lang w:val="fr-CA"/>
        </w:rPr>
      </w:pPr>
    </w:p>
    <w:p w:rsidR="00114BE0" w:rsidRPr="00982242" w:rsidRDefault="00B91D44" w:rsidP="00D436D7">
      <w:pPr>
        <w:jc w:val="center"/>
        <w:rPr>
          <w:rFonts w:ascii="Open Sans" w:hAnsi="Open Sans" w:cs="Open Sans"/>
          <w:b/>
          <w:sz w:val="20"/>
          <w:szCs w:val="20"/>
          <w:lang w:val="fr-CA"/>
        </w:rPr>
      </w:pPr>
      <w:r w:rsidRPr="00982242">
        <w:rPr>
          <w:rFonts w:ascii="Open Sans" w:hAnsi="Open Sans" w:cs="Open Sans"/>
          <w:b/>
          <w:sz w:val="20"/>
          <w:szCs w:val="20"/>
          <w:lang w:val="fr-CA"/>
        </w:rPr>
        <w:t>Exigences du poste</w:t>
      </w:r>
    </w:p>
    <w:tbl>
      <w:tblPr>
        <w:tblW w:w="10291" w:type="dxa"/>
        <w:tblInd w:w="108" w:type="dxa"/>
        <w:tblBorders>
          <w:top w:val="single" w:sz="4" w:space="0" w:color="8A8175"/>
          <w:left w:val="single" w:sz="4" w:space="0" w:color="8A8175"/>
          <w:bottom w:val="single" w:sz="4" w:space="0" w:color="8A8175"/>
          <w:right w:val="single" w:sz="4" w:space="0" w:color="8A8175"/>
          <w:insideH w:val="single" w:sz="4" w:space="0" w:color="8A8175"/>
          <w:insideV w:val="single" w:sz="4" w:space="0" w:color="8A8175"/>
        </w:tblBorders>
        <w:tblLayout w:type="fixed"/>
        <w:tblCellMar>
          <w:top w:w="57" w:type="dxa"/>
          <w:bottom w:w="57" w:type="dxa"/>
        </w:tblCellMar>
        <w:tblLook w:val="00A0"/>
      </w:tblPr>
      <w:tblGrid>
        <w:gridCol w:w="3430"/>
        <w:gridCol w:w="4043"/>
        <w:gridCol w:w="40"/>
        <w:gridCol w:w="1369"/>
        <w:gridCol w:w="20"/>
        <w:gridCol w:w="1389"/>
      </w:tblGrid>
      <w:tr w:rsidR="0056073C" w:rsidRPr="00982242" w:rsidTr="00386530">
        <w:trPr>
          <w:trHeight w:val="223"/>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rsidR="00C570F9" w:rsidRPr="00982242" w:rsidRDefault="00195047" w:rsidP="00C570F9">
            <w:pPr>
              <w:rPr>
                <w:rFonts w:ascii="Open Sans" w:hAnsi="Open Sans" w:cs="Open Sans"/>
                <w:b/>
                <w:sz w:val="20"/>
                <w:szCs w:val="20"/>
                <w:lang w:val="fr-CA"/>
              </w:rPr>
            </w:pPr>
            <w:r w:rsidRPr="00982242">
              <w:rPr>
                <w:rFonts w:ascii="Open Sans" w:hAnsi="Open Sans" w:cs="Open Sans"/>
                <w:b/>
                <w:sz w:val="20"/>
                <w:szCs w:val="20"/>
                <w:lang w:val="fr-CA"/>
              </w:rPr>
              <w:t>Éducation</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rsidR="00C570F9" w:rsidRPr="00982242" w:rsidRDefault="00C570F9" w:rsidP="00C570F9">
            <w:pPr>
              <w:rPr>
                <w:rFonts w:ascii="Open Sans" w:hAnsi="Open Sans" w:cs="Open Sans"/>
                <w:b/>
                <w:sz w:val="20"/>
                <w:szCs w:val="20"/>
                <w:lang w:val="fr-CA"/>
              </w:rPr>
            </w:pPr>
            <w:r w:rsidRPr="00982242">
              <w:rPr>
                <w:rFonts w:ascii="Open Sans" w:eastAsia="Yu Gothic" w:hAnsi="Open Sans" w:cs="Open Sans"/>
                <w:b/>
                <w:sz w:val="20"/>
                <w:szCs w:val="20"/>
                <w:lang w:val="fr-CA"/>
              </w:rPr>
              <w:t xml:space="preserve">  Exigée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rsidR="00C570F9" w:rsidRPr="00982242" w:rsidRDefault="00C570F9" w:rsidP="00C570F9">
            <w:pPr>
              <w:jc w:val="center"/>
              <w:rPr>
                <w:rFonts w:ascii="Open Sans" w:hAnsi="Open Sans" w:cs="Open Sans"/>
                <w:b/>
                <w:sz w:val="20"/>
                <w:szCs w:val="20"/>
                <w:lang w:val="fr-CA"/>
              </w:rPr>
            </w:pPr>
            <w:r w:rsidRPr="00982242">
              <w:rPr>
                <w:rFonts w:ascii="Open Sans" w:eastAsia="Yu Gothic" w:hAnsi="Open Sans" w:cs="Open Sans"/>
                <w:b/>
                <w:sz w:val="20"/>
                <w:szCs w:val="20"/>
                <w:lang w:val="fr-CA"/>
              </w:rPr>
              <w:t>Préféré</w:t>
            </w:r>
          </w:p>
        </w:tc>
      </w:tr>
      <w:tr w:rsidR="0056073C" w:rsidRPr="00982242" w:rsidTr="00386530">
        <w:trPr>
          <w:trHeight w:val="329"/>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C570F9" w:rsidRPr="00982242" w:rsidRDefault="00DF30C0" w:rsidP="00195047">
            <w:pPr>
              <w:pStyle w:val="Default"/>
              <w:rPr>
                <w:rFonts w:ascii="Open Sans" w:hAnsi="Open Sans" w:cs="Open Sans"/>
                <w:color w:val="auto"/>
                <w:sz w:val="20"/>
                <w:szCs w:val="20"/>
                <w:lang w:val="fr-CA"/>
              </w:rPr>
            </w:pPr>
            <w:r w:rsidRPr="00982242">
              <w:rPr>
                <w:rFonts w:ascii="Open Sans" w:hAnsi="Open Sans" w:cs="Open Sans"/>
                <w:color w:val="auto"/>
                <w:sz w:val="20"/>
                <w:szCs w:val="20"/>
                <w:lang w:val="fr-CA"/>
              </w:rPr>
              <w:t>Qualification en logistique ou expérience équivalente</w:t>
            </w:r>
            <w:r w:rsidR="77CC2753" w:rsidRPr="00982242">
              <w:rPr>
                <w:rFonts w:ascii="Open Sans" w:hAnsi="Open Sans" w:cs="Open Sans"/>
                <w:color w:val="auto"/>
                <w:sz w:val="20"/>
                <w:szCs w:val="20"/>
                <w:lang w:val="fr-CA"/>
              </w:rPr>
              <w:t xml:space="preserve"> de </w:t>
            </w:r>
            <w:r w:rsidR="00FC1ECF" w:rsidRPr="00982242">
              <w:rPr>
                <w:rFonts w:ascii="Open Sans" w:hAnsi="Open Sans" w:cs="Open Sans"/>
                <w:color w:val="auto"/>
                <w:sz w:val="20"/>
                <w:szCs w:val="20"/>
                <w:lang w:val="fr-CA"/>
              </w:rPr>
              <w:t>2</w:t>
            </w:r>
            <w:r w:rsidR="77CC2753" w:rsidRPr="00982242">
              <w:rPr>
                <w:rFonts w:ascii="Open Sans" w:hAnsi="Open Sans" w:cs="Open Sans"/>
                <w:color w:val="auto"/>
                <w:sz w:val="20"/>
                <w:szCs w:val="20"/>
                <w:lang w:val="fr-CA"/>
              </w:rPr>
              <w:t xml:space="preserve"> ans minimum</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C570F9" w:rsidRPr="00982242" w:rsidRDefault="00C570F9" w:rsidP="00C570F9">
            <w:pPr>
              <w:jc w:val="center"/>
              <w:rPr>
                <w:rFonts w:ascii="Open Sans" w:hAnsi="Open Sans" w:cs="Open Sans"/>
                <w:sz w:val="20"/>
                <w:szCs w:val="20"/>
                <w:lang w:val="fr-CA"/>
              </w:rPr>
            </w:pPr>
            <w:r w:rsidRPr="00982242">
              <w:rPr>
                <w:rFonts w:ascii="Open Sans" w:hAnsi="Open Sans" w:cs="Open Sans"/>
                <w:sz w:val="20"/>
                <w:szCs w:val="20"/>
                <w:lang w:val="fr-CA"/>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C570F9" w:rsidRPr="00982242" w:rsidRDefault="00C570F9" w:rsidP="00C570F9">
            <w:pPr>
              <w:jc w:val="center"/>
              <w:rPr>
                <w:rFonts w:ascii="Open Sans" w:hAnsi="Open Sans" w:cs="Open Sans"/>
                <w:sz w:val="20"/>
                <w:szCs w:val="20"/>
                <w:lang w:val="fr-CA"/>
              </w:rPr>
            </w:pPr>
          </w:p>
        </w:tc>
      </w:tr>
      <w:tr w:rsidR="0056073C" w:rsidRPr="00982242" w:rsidTr="00386530">
        <w:trPr>
          <w:trHeight w:val="137"/>
        </w:trPr>
        <w:tc>
          <w:tcPr>
            <w:tcW w:w="3430" w:type="dxa"/>
            <w:tcBorders>
              <w:top w:val="single" w:sz="4" w:space="0" w:color="A29C8D"/>
              <w:left w:val="single" w:sz="4" w:space="0" w:color="A29C8D"/>
              <w:bottom w:val="single" w:sz="4" w:space="0" w:color="A29C8D"/>
              <w:right w:val="single" w:sz="4" w:space="0" w:color="A29C8D"/>
            </w:tcBorders>
            <w:shd w:val="clear" w:color="auto" w:fill="A29C8D"/>
            <w:vAlign w:val="center"/>
          </w:tcPr>
          <w:p w:rsidR="00C570F9" w:rsidRPr="00982242" w:rsidRDefault="00195047" w:rsidP="00C570F9">
            <w:pPr>
              <w:rPr>
                <w:rFonts w:ascii="Open Sans" w:hAnsi="Open Sans" w:cs="Open Sans"/>
                <w:b/>
                <w:sz w:val="20"/>
                <w:szCs w:val="20"/>
                <w:lang w:val="fr-CA"/>
              </w:rPr>
            </w:pPr>
            <w:r w:rsidRPr="00982242">
              <w:rPr>
                <w:rFonts w:ascii="Open Sans" w:hAnsi="Open Sans" w:cs="Open Sans"/>
                <w:b/>
                <w:sz w:val="20"/>
                <w:szCs w:val="20"/>
                <w:lang w:val="fr-CA"/>
              </w:rPr>
              <w:t>Expérience</w:t>
            </w:r>
          </w:p>
        </w:tc>
        <w:tc>
          <w:tcPr>
            <w:tcW w:w="408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rsidR="00C570F9" w:rsidRPr="00982242" w:rsidRDefault="00C570F9" w:rsidP="00C570F9">
            <w:pPr>
              <w:rPr>
                <w:rFonts w:ascii="Open Sans" w:hAnsi="Open Sans" w:cs="Open Sans"/>
                <w:b/>
                <w:sz w:val="20"/>
                <w:szCs w:val="20"/>
                <w:lang w:val="fr-CA"/>
              </w:rPr>
            </w:pPr>
          </w:p>
        </w:tc>
        <w:tc>
          <w:tcPr>
            <w:tcW w:w="138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rsidR="00C570F9" w:rsidRPr="00982242" w:rsidRDefault="00C570F9" w:rsidP="00C570F9">
            <w:pPr>
              <w:rPr>
                <w:rFonts w:ascii="Open Sans" w:hAnsi="Open Sans" w:cs="Open Sans"/>
                <w:b/>
                <w:sz w:val="20"/>
                <w:szCs w:val="20"/>
                <w:lang w:val="fr-CA"/>
              </w:rPr>
            </w:pPr>
            <w:r w:rsidRPr="00982242">
              <w:rPr>
                <w:rFonts w:ascii="Open Sans" w:eastAsia="Yu Gothic" w:hAnsi="Open Sans" w:cs="Open Sans"/>
                <w:b/>
                <w:sz w:val="20"/>
                <w:szCs w:val="20"/>
                <w:lang w:val="fr-CA"/>
              </w:rPr>
              <w:t xml:space="preserve">  Exigée</w:t>
            </w:r>
          </w:p>
        </w:tc>
        <w:tc>
          <w:tcPr>
            <w:tcW w:w="1389" w:type="dxa"/>
            <w:tcBorders>
              <w:top w:val="single" w:sz="4" w:space="0" w:color="A29C8D"/>
              <w:left w:val="single" w:sz="4" w:space="0" w:color="A29C8D"/>
              <w:bottom w:val="single" w:sz="4" w:space="0" w:color="A29C8D"/>
              <w:right w:val="single" w:sz="4" w:space="0" w:color="A29C8D"/>
            </w:tcBorders>
            <w:shd w:val="clear" w:color="auto" w:fill="A29C8D"/>
            <w:vAlign w:val="center"/>
          </w:tcPr>
          <w:p w:rsidR="00C570F9" w:rsidRPr="00982242" w:rsidRDefault="00C570F9" w:rsidP="00C570F9">
            <w:pPr>
              <w:rPr>
                <w:rFonts w:ascii="Open Sans" w:hAnsi="Open Sans" w:cs="Open Sans"/>
                <w:b/>
                <w:sz w:val="20"/>
                <w:szCs w:val="20"/>
                <w:lang w:val="fr-CA"/>
              </w:rPr>
            </w:pPr>
            <w:r w:rsidRPr="00982242">
              <w:rPr>
                <w:rFonts w:ascii="Open Sans" w:eastAsia="Yu Gothic" w:hAnsi="Open Sans" w:cs="Open Sans"/>
                <w:b/>
                <w:sz w:val="20"/>
                <w:szCs w:val="20"/>
                <w:lang w:val="fr-CA"/>
              </w:rPr>
              <w:t>Préféré</w:t>
            </w:r>
          </w:p>
        </w:tc>
      </w:tr>
      <w:tr w:rsidR="0056073C" w:rsidRPr="00982242" w:rsidTr="00386530">
        <w:trPr>
          <w:trHeight w:val="242"/>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C570F9" w:rsidRPr="00982242" w:rsidRDefault="00096885" w:rsidP="00C570F9">
            <w:pPr>
              <w:rPr>
                <w:rFonts w:ascii="Open Sans" w:hAnsi="Open Sans" w:cs="Open Sans"/>
                <w:sz w:val="20"/>
                <w:szCs w:val="20"/>
                <w:lang w:val="fr-CA"/>
              </w:rPr>
            </w:pPr>
            <w:r w:rsidRPr="00982242">
              <w:rPr>
                <w:rFonts w:ascii="Open Sans" w:hAnsi="Open Sans" w:cs="Open Sans"/>
                <w:sz w:val="20"/>
                <w:szCs w:val="20"/>
                <w:lang w:val="fr-CA"/>
              </w:rPr>
              <w:t xml:space="preserve">Au moins </w:t>
            </w:r>
            <w:r w:rsidR="00FC1ECF" w:rsidRPr="00982242">
              <w:rPr>
                <w:rFonts w:ascii="Open Sans" w:hAnsi="Open Sans" w:cs="Open Sans"/>
                <w:sz w:val="20"/>
                <w:szCs w:val="20"/>
                <w:lang w:val="fr-CA"/>
              </w:rPr>
              <w:t xml:space="preserve">2 </w:t>
            </w:r>
            <w:r w:rsidRPr="00982242">
              <w:rPr>
                <w:rFonts w:ascii="Open Sans" w:hAnsi="Open Sans" w:cs="Open Sans"/>
                <w:sz w:val="20"/>
                <w:szCs w:val="20"/>
                <w:lang w:val="fr-CA"/>
              </w:rPr>
              <w:t>ans d'expérience professionnelle dans la gestion de flotte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C570F9" w:rsidRPr="00982242" w:rsidRDefault="00C570F9" w:rsidP="00C570F9">
            <w:pPr>
              <w:jc w:val="center"/>
              <w:rPr>
                <w:rFonts w:ascii="Open Sans" w:hAnsi="Open Sans" w:cs="Open Sans"/>
                <w:sz w:val="20"/>
                <w:szCs w:val="20"/>
                <w:lang w:val="fr-CA"/>
              </w:rPr>
            </w:pPr>
            <w:r w:rsidRPr="00982242">
              <w:rPr>
                <w:rFonts w:ascii="Open Sans" w:hAnsi="Open Sans" w:cs="Open Sans"/>
                <w:sz w:val="20"/>
                <w:szCs w:val="20"/>
                <w:lang w:val="fr-CA"/>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C570F9" w:rsidRPr="00982242" w:rsidRDefault="00C570F9" w:rsidP="00C570F9">
            <w:pPr>
              <w:jc w:val="center"/>
              <w:rPr>
                <w:rFonts w:ascii="Open Sans" w:hAnsi="Open Sans" w:cs="Open Sans"/>
                <w:sz w:val="20"/>
                <w:szCs w:val="20"/>
                <w:lang w:val="fr-CA"/>
              </w:rPr>
            </w:pPr>
          </w:p>
        </w:tc>
      </w:tr>
      <w:tr w:rsidR="0056073C" w:rsidRPr="00982242" w:rsidTr="00386530">
        <w:trPr>
          <w:trHeight w:val="276"/>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096885" w:rsidRPr="00982242" w:rsidRDefault="00096885" w:rsidP="00966AA1">
            <w:pPr>
              <w:rPr>
                <w:rFonts w:ascii="Open Sans" w:hAnsi="Open Sans" w:cs="Open Sans"/>
                <w:sz w:val="20"/>
                <w:szCs w:val="20"/>
                <w:lang w:val="fr-CA"/>
              </w:rPr>
            </w:pPr>
            <w:r w:rsidRPr="00982242">
              <w:rPr>
                <w:rFonts w:ascii="Open Sans" w:hAnsi="Open Sans" w:cs="Open Sans"/>
                <w:sz w:val="20"/>
                <w:szCs w:val="20"/>
                <w:lang w:val="fr-CA"/>
              </w:rPr>
              <w:t>Expérience de la gestion de budgets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096885" w:rsidRPr="00982242" w:rsidRDefault="00096885" w:rsidP="00966AA1">
            <w:pPr>
              <w:jc w:val="center"/>
              <w:rPr>
                <w:rFonts w:ascii="Open Sans" w:hAnsi="Open Sans" w:cs="Open Sans"/>
                <w:sz w:val="20"/>
                <w:szCs w:val="20"/>
                <w:lang w:val="fr-CA"/>
              </w:rPr>
            </w:pPr>
            <w:r w:rsidRPr="00982242">
              <w:rPr>
                <w:rFonts w:ascii="Open Sans" w:hAnsi="Open Sans" w:cs="Open Sans"/>
                <w:sz w:val="20"/>
                <w:szCs w:val="20"/>
                <w:lang w:val="fr-CA"/>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096885" w:rsidRPr="00982242" w:rsidRDefault="00096885" w:rsidP="00966AA1">
            <w:pPr>
              <w:jc w:val="center"/>
              <w:rPr>
                <w:rFonts w:ascii="Open Sans" w:hAnsi="Open Sans" w:cs="Open Sans"/>
                <w:sz w:val="20"/>
                <w:szCs w:val="20"/>
                <w:lang w:val="fr-CA"/>
              </w:rPr>
            </w:pPr>
          </w:p>
        </w:tc>
      </w:tr>
      <w:tr w:rsidR="0056073C" w:rsidRPr="00982242" w:rsidTr="00386530">
        <w:trPr>
          <w:trHeight w:val="155"/>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096885" w:rsidRPr="00982242" w:rsidRDefault="00096885" w:rsidP="00966AA1">
            <w:pPr>
              <w:rPr>
                <w:rFonts w:ascii="Open Sans" w:hAnsi="Open Sans" w:cs="Open Sans"/>
                <w:sz w:val="20"/>
                <w:szCs w:val="20"/>
                <w:lang w:val="fr-CA"/>
              </w:rPr>
            </w:pPr>
            <w:r w:rsidRPr="00982242">
              <w:rPr>
                <w:rFonts w:ascii="Open Sans" w:hAnsi="Open Sans" w:cs="Open Sans"/>
                <w:sz w:val="20"/>
                <w:szCs w:val="20"/>
                <w:lang w:val="fr-CA" w:eastAsia="en-GB"/>
              </w:rPr>
              <w:t>Expérience en matière de rapports narratifs et financiers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096885" w:rsidRPr="00982242" w:rsidRDefault="00096885" w:rsidP="00966AA1">
            <w:pPr>
              <w:jc w:val="center"/>
              <w:rPr>
                <w:rFonts w:ascii="Open Sans" w:hAnsi="Open Sans" w:cs="Open Sans"/>
                <w:sz w:val="20"/>
                <w:szCs w:val="20"/>
                <w:lang w:val="fr-CA"/>
              </w:rPr>
            </w:pPr>
            <w:r w:rsidRPr="00982242">
              <w:rPr>
                <w:rFonts w:ascii="Open Sans" w:hAnsi="Open Sans" w:cs="Open Sans"/>
                <w:sz w:val="20"/>
                <w:szCs w:val="20"/>
                <w:lang w:val="fr-CA"/>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096885" w:rsidRPr="00982242" w:rsidRDefault="00096885" w:rsidP="00966AA1">
            <w:pPr>
              <w:jc w:val="center"/>
              <w:rPr>
                <w:rFonts w:ascii="Open Sans" w:hAnsi="Open Sans" w:cs="Open Sans"/>
                <w:sz w:val="20"/>
                <w:szCs w:val="20"/>
                <w:lang w:val="fr-CA"/>
              </w:rPr>
            </w:pPr>
          </w:p>
        </w:tc>
      </w:tr>
      <w:tr w:rsidR="0056073C" w:rsidRPr="00982242" w:rsidTr="00386530">
        <w:trPr>
          <w:trHeight w:val="189"/>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096885" w:rsidRPr="00982242" w:rsidRDefault="00096885" w:rsidP="00966AA1">
            <w:pPr>
              <w:rPr>
                <w:rFonts w:ascii="Open Sans" w:hAnsi="Open Sans" w:cs="Open Sans"/>
                <w:sz w:val="20"/>
                <w:szCs w:val="20"/>
                <w:lang w:val="fr-CA"/>
              </w:rPr>
            </w:pPr>
            <w:r w:rsidRPr="00982242">
              <w:rPr>
                <w:rFonts w:ascii="Open Sans" w:hAnsi="Open Sans" w:cs="Open Sans"/>
                <w:sz w:val="20"/>
                <w:szCs w:val="20"/>
                <w:lang w:val="fr-CA"/>
              </w:rPr>
              <w:t>Expérience de la gestion et de la formation de personnel/bénévoles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096885" w:rsidRPr="00982242" w:rsidRDefault="00096885" w:rsidP="00966AA1">
            <w:pPr>
              <w:jc w:val="center"/>
              <w:rPr>
                <w:rFonts w:ascii="Open Sans" w:hAnsi="Open Sans" w:cs="Open Sans"/>
                <w:sz w:val="20"/>
                <w:szCs w:val="20"/>
                <w:lang w:val="fr-CA"/>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096885" w:rsidRPr="00982242" w:rsidRDefault="00096885" w:rsidP="00966AA1">
            <w:pPr>
              <w:jc w:val="center"/>
              <w:rPr>
                <w:rFonts w:ascii="Open Sans" w:hAnsi="Open Sans" w:cs="Open Sans"/>
                <w:sz w:val="20"/>
                <w:szCs w:val="20"/>
                <w:lang w:val="fr-CA"/>
              </w:rPr>
            </w:pPr>
            <w:r w:rsidRPr="00982242">
              <w:rPr>
                <w:rFonts w:ascii="Open Sans" w:hAnsi="Open Sans" w:cs="Open Sans"/>
                <w:sz w:val="20"/>
                <w:szCs w:val="20"/>
                <w:lang w:val="fr-CA"/>
              </w:rPr>
              <w:t>X</w:t>
            </w:r>
          </w:p>
        </w:tc>
      </w:tr>
      <w:tr w:rsidR="0056073C" w:rsidRPr="00982242" w:rsidTr="00386530">
        <w:trPr>
          <w:trHeight w:val="227"/>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C570F9" w:rsidRPr="00982242" w:rsidRDefault="00096885" w:rsidP="00C570F9">
            <w:pPr>
              <w:rPr>
                <w:rFonts w:ascii="Open Sans" w:hAnsi="Open Sans" w:cs="Open Sans"/>
                <w:sz w:val="20"/>
                <w:szCs w:val="20"/>
                <w:lang w:val="fr-CA"/>
              </w:rPr>
            </w:pPr>
            <w:r w:rsidRPr="00982242">
              <w:rPr>
                <w:rFonts w:ascii="Open Sans" w:hAnsi="Open Sans" w:cs="Open Sans"/>
                <w:sz w:val="20"/>
                <w:szCs w:val="20"/>
                <w:lang w:val="fr-CA"/>
              </w:rPr>
              <w:t>Expérience de travail pour une organisation d'aide humanitaire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C570F9" w:rsidRPr="00982242" w:rsidRDefault="00C570F9" w:rsidP="00C570F9">
            <w:pPr>
              <w:jc w:val="center"/>
              <w:rPr>
                <w:rFonts w:ascii="Open Sans" w:hAnsi="Open Sans" w:cs="Open Sans"/>
                <w:sz w:val="20"/>
                <w:szCs w:val="20"/>
                <w:lang w:val="fr-CA"/>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C570F9" w:rsidRPr="00982242" w:rsidRDefault="00C570F9" w:rsidP="00C570F9">
            <w:pPr>
              <w:jc w:val="center"/>
              <w:rPr>
                <w:rFonts w:ascii="Open Sans" w:hAnsi="Open Sans" w:cs="Open Sans"/>
                <w:sz w:val="20"/>
                <w:szCs w:val="20"/>
                <w:lang w:val="fr-CA"/>
              </w:rPr>
            </w:pPr>
            <w:r w:rsidRPr="00982242">
              <w:rPr>
                <w:rFonts w:ascii="Open Sans" w:hAnsi="Open Sans" w:cs="Open Sans"/>
                <w:sz w:val="20"/>
                <w:szCs w:val="20"/>
                <w:lang w:val="fr-CA"/>
              </w:rPr>
              <w:t>X</w:t>
            </w:r>
          </w:p>
        </w:tc>
      </w:tr>
      <w:tr w:rsidR="0056073C" w:rsidRPr="00982242" w:rsidTr="00386530">
        <w:trPr>
          <w:trHeight w:val="241"/>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rsidR="00C570F9" w:rsidRPr="00982242" w:rsidRDefault="00C570F9" w:rsidP="00C570F9">
            <w:pPr>
              <w:tabs>
                <w:tab w:val="left" w:pos="1170"/>
              </w:tabs>
              <w:rPr>
                <w:rFonts w:ascii="Open Sans" w:hAnsi="Open Sans" w:cs="Open Sans"/>
                <w:sz w:val="20"/>
                <w:szCs w:val="20"/>
                <w:lang w:val="fr-CA"/>
              </w:rPr>
            </w:pPr>
            <w:r w:rsidRPr="00982242">
              <w:rPr>
                <w:rFonts w:ascii="Open Sans" w:hAnsi="Open Sans" w:cs="Open Sans"/>
                <w:b/>
                <w:sz w:val="20"/>
                <w:szCs w:val="20"/>
                <w:lang w:val="fr-CA"/>
              </w:rPr>
              <w:t>Connaissances et compétences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rsidR="00C570F9" w:rsidRPr="00982242" w:rsidRDefault="00C570F9" w:rsidP="00C570F9">
            <w:pPr>
              <w:rPr>
                <w:rFonts w:ascii="Open Sans" w:hAnsi="Open Sans" w:cs="Open Sans"/>
                <w:b/>
                <w:sz w:val="20"/>
                <w:szCs w:val="20"/>
                <w:lang w:val="fr-CA"/>
              </w:rPr>
            </w:pPr>
            <w:r w:rsidRPr="00982242">
              <w:rPr>
                <w:rFonts w:ascii="Open Sans" w:eastAsia="Yu Gothic" w:hAnsi="Open Sans" w:cs="Open Sans"/>
                <w:b/>
                <w:sz w:val="20"/>
                <w:szCs w:val="20"/>
                <w:lang w:val="fr-CA"/>
              </w:rPr>
              <w:t xml:space="preserve">  Exigée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rsidR="00C570F9" w:rsidRPr="00982242" w:rsidRDefault="00C570F9" w:rsidP="00C570F9">
            <w:pPr>
              <w:rPr>
                <w:rFonts w:ascii="Open Sans" w:hAnsi="Open Sans" w:cs="Open Sans"/>
                <w:b/>
                <w:sz w:val="20"/>
                <w:szCs w:val="20"/>
                <w:lang w:val="fr-CA"/>
              </w:rPr>
            </w:pPr>
            <w:r w:rsidRPr="00982242">
              <w:rPr>
                <w:rFonts w:ascii="Open Sans" w:eastAsia="Yu Gothic" w:hAnsi="Open Sans" w:cs="Open Sans"/>
                <w:b/>
                <w:sz w:val="20"/>
                <w:szCs w:val="20"/>
                <w:lang w:val="fr-CA"/>
              </w:rPr>
              <w:t>Préféré</w:t>
            </w:r>
          </w:p>
        </w:tc>
      </w:tr>
      <w:tr w:rsidR="0056073C" w:rsidRPr="00982242" w:rsidTr="00386530">
        <w:trPr>
          <w:trHeight w:val="274"/>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rsidR="00C570F9" w:rsidRPr="00982242" w:rsidRDefault="00FC67A7" w:rsidP="00C570F9">
            <w:pPr>
              <w:tabs>
                <w:tab w:val="left" w:pos="1170"/>
              </w:tabs>
              <w:rPr>
                <w:rFonts w:ascii="Open Sans" w:hAnsi="Open Sans" w:cs="Open Sans"/>
                <w:sz w:val="20"/>
                <w:szCs w:val="20"/>
                <w:lang w:val="fr-CA"/>
              </w:rPr>
            </w:pPr>
            <w:r w:rsidRPr="00982242">
              <w:rPr>
                <w:rFonts w:ascii="Open Sans" w:hAnsi="Open Sans" w:cs="Open Sans"/>
                <w:sz w:val="20"/>
                <w:szCs w:val="20"/>
                <w:lang w:val="fr-CA"/>
              </w:rPr>
              <w:t>Permis de conduire valide pour les véhicules légers (vitesses manuelles)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C570F9" w:rsidRPr="00982242" w:rsidRDefault="00FC67A7" w:rsidP="00C570F9">
            <w:pPr>
              <w:jc w:val="center"/>
              <w:rPr>
                <w:rFonts w:ascii="Open Sans" w:hAnsi="Open Sans" w:cs="Open Sans"/>
                <w:sz w:val="20"/>
                <w:szCs w:val="20"/>
                <w:lang w:val="fr-CA"/>
              </w:rPr>
            </w:pPr>
            <w:r w:rsidRPr="00982242">
              <w:rPr>
                <w:rFonts w:ascii="Open Sans" w:hAnsi="Open Sans" w:cs="Open Sans"/>
                <w:sz w:val="20"/>
                <w:szCs w:val="20"/>
                <w:lang w:val="fr-CA"/>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C570F9" w:rsidRPr="00982242" w:rsidRDefault="00C570F9" w:rsidP="004D39F9">
            <w:pPr>
              <w:rPr>
                <w:rFonts w:ascii="Open Sans" w:hAnsi="Open Sans" w:cs="Open Sans"/>
                <w:sz w:val="20"/>
                <w:szCs w:val="20"/>
                <w:lang w:val="fr-CA"/>
              </w:rPr>
            </w:pPr>
          </w:p>
        </w:tc>
      </w:tr>
      <w:tr w:rsidR="0056073C" w:rsidRPr="00982242" w:rsidTr="00386530">
        <w:trPr>
          <w:trHeight w:val="152"/>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rsidR="00C570F9" w:rsidRPr="00982242" w:rsidRDefault="00FC67A7" w:rsidP="00C570F9">
            <w:pPr>
              <w:tabs>
                <w:tab w:val="left" w:pos="1170"/>
              </w:tabs>
              <w:rPr>
                <w:rFonts w:ascii="Open Sans" w:hAnsi="Open Sans" w:cs="Open Sans"/>
                <w:sz w:val="20"/>
                <w:szCs w:val="20"/>
                <w:lang w:val="fr-CA"/>
              </w:rPr>
            </w:pPr>
            <w:r w:rsidRPr="00982242">
              <w:rPr>
                <w:rFonts w:ascii="Open Sans" w:hAnsi="Open Sans" w:cs="Open Sans"/>
                <w:sz w:val="20"/>
                <w:szCs w:val="20"/>
                <w:lang w:val="fr-CA"/>
              </w:rPr>
              <w:t>Permis de conduire valide pour les véhicules lourds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C570F9" w:rsidRPr="00982242" w:rsidRDefault="00C570F9" w:rsidP="00C570F9">
            <w:pPr>
              <w:jc w:val="center"/>
              <w:rPr>
                <w:rFonts w:ascii="Open Sans" w:hAnsi="Open Sans" w:cs="Open Sans"/>
                <w:sz w:val="20"/>
                <w:szCs w:val="20"/>
                <w:lang w:val="fr-CA"/>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C570F9" w:rsidRPr="00982242" w:rsidRDefault="58ADBFE3" w:rsidP="00BE0BF6">
            <w:pPr>
              <w:jc w:val="center"/>
              <w:rPr>
                <w:rFonts w:ascii="Open Sans" w:hAnsi="Open Sans" w:cs="Open Sans"/>
                <w:sz w:val="20"/>
                <w:szCs w:val="20"/>
                <w:lang w:val="fr-CA"/>
              </w:rPr>
            </w:pPr>
            <w:r w:rsidRPr="00982242">
              <w:rPr>
                <w:rFonts w:ascii="Open Sans" w:hAnsi="Open Sans" w:cs="Open Sans"/>
                <w:sz w:val="20"/>
                <w:szCs w:val="20"/>
                <w:lang w:val="fr-CA"/>
              </w:rPr>
              <w:t>X</w:t>
            </w:r>
          </w:p>
        </w:tc>
      </w:tr>
      <w:tr w:rsidR="0056073C" w:rsidRPr="00982242" w:rsidTr="00386530">
        <w:trPr>
          <w:trHeight w:val="187"/>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rsidR="00C570F9" w:rsidRPr="00982242" w:rsidRDefault="00340F8C" w:rsidP="00C570F9">
            <w:pPr>
              <w:tabs>
                <w:tab w:val="left" w:pos="1170"/>
              </w:tabs>
              <w:rPr>
                <w:rFonts w:ascii="Open Sans" w:hAnsi="Open Sans" w:cs="Open Sans"/>
                <w:sz w:val="20"/>
                <w:szCs w:val="20"/>
                <w:lang w:val="fr-CA"/>
              </w:rPr>
            </w:pPr>
            <w:r w:rsidRPr="00982242">
              <w:rPr>
                <w:rFonts w:ascii="Open Sans" w:hAnsi="Open Sans" w:cs="Open Sans"/>
                <w:sz w:val="20"/>
                <w:szCs w:val="20"/>
                <w:lang w:val="fr-CA"/>
              </w:rPr>
              <w:t>Bonne compréhension des processus financiers et de la budgétisation</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C570F9" w:rsidRPr="00982242" w:rsidRDefault="00FC67A7" w:rsidP="00C570F9">
            <w:pPr>
              <w:jc w:val="center"/>
              <w:rPr>
                <w:rFonts w:ascii="Open Sans" w:hAnsi="Open Sans" w:cs="Open Sans"/>
                <w:sz w:val="20"/>
                <w:szCs w:val="20"/>
                <w:lang w:val="fr-CA"/>
              </w:rPr>
            </w:pPr>
            <w:r w:rsidRPr="00982242">
              <w:rPr>
                <w:rFonts w:ascii="Open Sans" w:hAnsi="Open Sans" w:cs="Open Sans"/>
                <w:sz w:val="20"/>
                <w:szCs w:val="20"/>
                <w:lang w:val="fr-CA"/>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C570F9" w:rsidRPr="00982242" w:rsidRDefault="00C570F9" w:rsidP="004D39F9">
            <w:pPr>
              <w:rPr>
                <w:rFonts w:ascii="Open Sans" w:hAnsi="Open Sans" w:cs="Open Sans"/>
                <w:sz w:val="20"/>
                <w:szCs w:val="20"/>
                <w:lang w:val="fr-CA"/>
              </w:rPr>
            </w:pPr>
          </w:p>
        </w:tc>
      </w:tr>
      <w:tr w:rsidR="500C4BE4" w:rsidRPr="00982242" w:rsidTr="500C4BE4">
        <w:trPr>
          <w:trHeight w:val="340"/>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tcPr>
          <w:p w:rsidR="3FD0CF3B" w:rsidRPr="00982242" w:rsidRDefault="00C173BE" w:rsidP="500C4BE4">
            <w:pPr>
              <w:rPr>
                <w:rFonts w:ascii="Open Sans" w:hAnsi="Open Sans" w:cs="Open Sans"/>
                <w:sz w:val="20"/>
                <w:szCs w:val="20"/>
                <w:lang w:val="fr-CA"/>
              </w:rPr>
            </w:pPr>
            <w:r>
              <w:rPr>
                <w:rFonts w:ascii="Open Sans" w:hAnsi="Open Sans" w:cs="Open Sans"/>
                <w:sz w:val="20"/>
                <w:szCs w:val="20"/>
                <w:lang w:val="fr-CA"/>
              </w:rPr>
              <w:t>Maitrise</w:t>
            </w:r>
            <w:r w:rsidR="3FD0CF3B" w:rsidRPr="00982242">
              <w:rPr>
                <w:rFonts w:ascii="Open Sans" w:hAnsi="Open Sans" w:cs="Open Sans"/>
                <w:sz w:val="20"/>
                <w:szCs w:val="20"/>
                <w:lang w:val="fr-CA"/>
              </w:rPr>
              <w:t xml:space="preserve"> </w:t>
            </w:r>
            <w:r>
              <w:rPr>
                <w:rFonts w:ascii="Open Sans" w:hAnsi="Open Sans" w:cs="Open Sans"/>
                <w:sz w:val="20"/>
                <w:szCs w:val="20"/>
                <w:lang w:val="fr-CA"/>
              </w:rPr>
              <w:t xml:space="preserve">de </w:t>
            </w:r>
            <w:r w:rsidR="3FD0CF3B" w:rsidRPr="00982242">
              <w:rPr>
                <w:rFonts w:ascii="Open Sans" w:hAnsi="Open Sans" w:cs="Open Sans"/>
                <w:sz w:val="20"/>
                <w:szCs w:val="20"/>
                <w:lang w:val="fr-CA"/>
              </w:rPr>
              <w:t>Microsoft Office (</w:t>
            </w:r>
            <w:r w:rsidR="00982242" w:rsidRPr="00982242">
              <w:rPr>
                <w:rFonts w:ascii="Open Sans" w:hAnsi="Open Sans" w:cs="Open Sans"/>
                <w:sz w:val="20"/>
                <w:szCs w:val="20"/>
                <w:lang w:val="fr-CA"/>
              </w:rPr>
              <w:t>Excel</w:t>
            </w:r>
            <w:r w:rsidR="3FD0CF3B" w:rsidRPr="00982242">
              <w:rPr>
                <w:rFonts w:ascii="Open Sans" w:hAnsi="Open Sans" w:cs="Open Sans"/>
                <w:sz w:val="20"/>
                <w:szCs w:val="20"/>
                <w:lang w:val="fr-CA"/>
              </w:rPr>
              <w:t xml:space="preserve"> </w:t>
            </w:r>
            <w:r w:rsidR="00982242" w:rsidRPr="00982242">
              <w:rPr>
                <w:rFonts w:ascii="Open Sans" w:hAnsi="Open Sans" w:cs="Open Sans"/>
                <w:sz w:val="20"/>
                <w:szCs w:val="20"/>
                <w:lang w:val="fr-CA"/>
              </w:rPr>
              <w:t>Word</w:t>
            </w:r>
            <w:r w:rsidR="3FD0CF3B" w:rsidRPr="00982242">
              <w:rPr>
                <w:rFonts w:ascii="Open Sans" w:hAnsi="Open Sans" w:cs="Open Sans"/>
                <w:sz w:val="20"/>
                <w:szCs w:val="20"/>
                <w:lang w:val="fr-CA"/>
              </w:rPr>
              <w:t xml:space="preserve"> </w:t>
            </w:r>
            <w:r w:rsidR="00982242" w:rsidRPr="00982242">
              <w:rPr>
                <w:rFonts w:ascii="Open Sans" w:hAnsi="Open Sans" w:cs="Open Sans"/>
                <w:sz w:val="20"/>
                <w:szCs w:val="20"/>
                <w:lang w:val="fr-CA"/>
              </w:rPr>
              <w:t>Outlook</w:t>
            </w:r>
            <w:r w:rsidR="3FD0CF3B" w:rsidRPr="00982242">
              <w:rPr>
                <w:rFonts w:ascii="Open Sans" w:hAnsi="Open Sans" w:cs="Open Sans"/>
                <w:sz w:val="20"/>
                <w:szCs w:val="20"/>
                <w:lang w:val="fr-CA"/>
              </w:rPr>
              <w:t xml:space="preserve">) et </w:t>
            </w:r>
            <w:r w:rsidR="22D3A29B" w:rsidRPr="00982242">
              <w:rPr>
                <w:rFonts w:ascii="Open Sans" w:hAnsi="Open Sans" w:cs="Open Sans"/>
                <w:sz w:val="20"/>
                <w:szCs w:val="20"/>
                <w:lang w:val="fr-CA"/>
              </w:rPr>
              <w:t>familier avec</w:t>
            </w:r>
            <w:r w:rsidR="77B12B0B" w:rsidRPr="00982242">
              <w:rPr>
                <w:rFonts w:ascii="Open Sans" w:hAnsi="Open Sans" w:cs="Open Sans"/>
                <w:sz w:val="20"/>
                <w:szCs w:val="20"/>
                <w:lang w:val="fr-CA"/>
              </w:rPr>
              <w:t xml:space="preserve"> la </w:t>
            </w:r>
            <w:r w:rsidR="00982242" w:rsidRPr="00982242">
              <w:rPr>
                <w:rFonts w:ascii="Open Sans" w:hAnsi="Open Sans" w:cs="Open Sans"/>
                <w:sz w:val="20"/>
                <w:szCs w:val="20"/>
                <w:lang w:val="fr-CA"/>
              </w:rPr>
              <w:t>compréhension</w:t>
            </w:r>
            <w:r w:rsidR="77B12B0B" w:rsidRPr="00982242">
              <w:rPr>
                <w:rFonts w:ascii="Open Sans" w:hAnsi="Open Sans" w:cs="Open Sans"/>
                <w:sz w:val="20"/>
                <w:szCs w:val="20"/>
                <w:lang w:val="fr-CA"/>
              </w:rPr>
              <w:t xml:space="preserve"> </w:t>
            </w:r>
            <w:r w:rsidR="00982242" w:rsidRPr="00982242">
              <w:rPr>
                <w:rFonts w:ascii="Open Sans" w:hAnsi="Open Sans" w:cs="Open Sans"/>
                <w:sz w:val="20"/>
                <w:szCs w:val="20"/>
                <w:lang w:val="fr-CA"/>
              </w:rPr>
              <w:t>générale</w:t>
            </w:r>
            <w:r w:rsidR="77B12B0B" w:rsidRPr="00982242">
              <w:rPr>
                <w:rFonts w:ascii="Open Sans" w:hAnsi="Open Sans" w:cs="Open Sans"/>
                <w:sz w:val="20"/>
                <w:szCs w:val="20"/>
                <w:lang w:val="fr-CA"/>
              </w:rPr>
              <w:t xml:space="preserve"> de</w:t>
            </w:r>
            <w:r w:rsidR="22D3A29B" w:rsidRPr="00982242">
              <w:rPr>
                <w:rFonts w:ascii="Open Sans" w:hAnsi="Open Sans" w:cs="Open Sans"/>
                <w:sz w:val="20"/>
                <w:szCs w:val="20"/>
                <w:lang w:val="fr-CA"/>
              </w:rPr>
              <w:t xml:space="preserve"> l’utilisation de </w:t>
            </w:r>
            <w:r w:rsidR="3FD0CF3B" w:rsidRPr="00982242">
              <w:rPr>
                <w:rFonts w:ascii="Open Sans" w:hAnsi="Open Sans" w:cs="Open Sans"/>
                <w:sz w:val="20"/>
                <w:szCs w:val="20"/>
                <w:lang w:val="fr-CA"/>
              </w:rPr>
              <w:t>logiciel</w:t>
            </w:r>
            <w:r w:rsidR="0AE09516" w:rsidRPr="00982242">
              <w:rPr>
                <w:rFonts w:ascii="Open Sans" w:hAnsi="Open Sans" w:cs="Open Sans"/>
                <w:sz w:val="20"/>
                <w:szCs w:val="20"/>
                <w:lang w:val="fr-CA"/>
              </w:rPr>
              <w:t>s</w:t>
            </w:r>
            <w:r w:rsidR="3FD0CF3B" w:rsidRPr="00982242">
              <w:rPr>
                <w:rFonts w:ascii="Open Sans" w:hAnsi="Open Sans" w:cs="Open Sans"/>
                <w:sz w:val="20"/>
                <w:szCs w:val="20"/>
                <w:lang w:val="fr-CA"/>
              </w:rPr>
              <w:t xml:space="preserve"> </w:t>
            </w:r>
            <w:r w:rsidR="05967959" w:rsidRPr="00982242">
              <w:rPr>
                <w:rFonts w:ascii="Open Sans" w:hAnsi="Open Sans" w:cs="Open Sans"/>
                <w:sz w:val="20"/>
                <w:szCs w:val="20"/>
                <w:lang w:val="fr-CA"/>
              </w:rPr>
              <w:t>en ligne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3FD0CF3B" w:rsidRPr="00982242" w:rsidRDefault="3FD0CF3B" w:rsidP="500C4BE4">
            <w:pPr>
              <w:jc w:val="center"/>
              <w:rPr>
                <w:rFonts w:ascii="Open Sans" w:hAnsi="Open Sans" w:cs="Open Sans"/>
                <w:sz w:val="20"/>
                <w:szCs w:val="20"/>
                <w:lang w:val="fr-CA"/>
              </w:rPr>
            </w:pPr>
            <w:r w:rsidRPr="00982242">
              <w:rPr>
                <w:rFonts w:ascii="Open Sans" w:hAnsi="Open Sans" w:cs="Open Sans"/>
                <w:sz w:val="20"/>
                <w:szCs w:val="20"/>
                <w:lang w:val="fr-CA"/>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500C4BE4" w:rsidRPr="00982242" w:rsidRDefault="500C4BE4" w:rsidP="500C4BE4">
            <w:pPr>
              <w:rPr>
                <w:rFonts w:ascii="Open Sans" w:hAnsi="Open Sans" w:cs="Open Sans"/>
                <w:sz w:val="20"/>
                <w:szCs w:val="20"/>
                <w:lang w:val="fr-CA"/>
              </w:rPr>
            </w:pPr>
          </w:p>
        </w:tc>
      </w:tr>
      <w:tr w:rsidR="0056073C" w:rsidRPr="00982242" w:rsidTr="00386530">
        <w:trPr>
          <w:trHeight w:val="117"/>
        </w:trPr>
        <w:tc>
          <w:tcPr>
            <w:tcW w:w="7513" w:type="dxa"/>
            <w:gridSpan w:val="3"/>
            <w:tcBorders>
              <w:top w:val="single" w:sz="4" w:space="0" w:color="A29C8D"/>
              <w:left w:val="single" w:sz="4" w:space="0" w:color="A29C8D"/>
              <w:bottom w:val="single" w:sz="4" w:space="0" w:color="A29C8D"/>
              <w:right w:val="single" w:sz="4" w:space="0" w:color="A29C8D"/>
            </w:tcBorders>
            <w:shd w:val="clear" w:color="auto" w:fill="A29C8D"/>
            <w:vAlign w:val="center"/>
          </w:tcPr>
          <w:p w:rsidR="00C570F9" w:rsidRPr="00982242" w:rsidRDefault="00C570F9" w:rsidP="00C570F9">
            <w:pPr>
              <w:rPr>
                <w:rFonts w:ascii="Open Sans" w:hAnsi="Open Sans" w:cs="Open Sans"/>
                <w:b/>
                <w:sz w:val="20"/>
                <w:szCs w:val="20"/>
                <w:lang w:val="fr-CA"/>
              </w:rPr>
            </w:pPr>
            <w:r w:rsidRPr="00982242">
              <w:rPr>
                <w:rFonts w:ascii="Open Sans" w:hAnsi="Open Sans" w:cs="Open Sans"/>
                <w:b/>
                <w:sz w:val="20"/>
                <w:szCs w:val="20"/>
                <w:lang w:val="fr-CA"/>
              </w:rPr>
              <w:t>Langu</w:t>
            </w:r>
            <w:r w:rsidR="007E0E19" w:rsidRPr="00982242">
              <w:rPr>
                <w:rFonts w:ascii="Open Sans" w:hAnsi="Open Sans" w:cs="Open Sans"/>
                <w:b/>
                <w:sz w:val="20"/>
                <w:szCs w:val="20"/>
                <w:lang w:val="fr-CA"/>
              </w:rPr>
              <w:t>es</w:t>
            </w:r>
          </w:p>
        </w:tc>
        <w:tc>
          <w:tcPr>
            <w:tcW w:w="1389" w:type="dxa"/>
            <w:gridSpan w:val="2"/>
            <w:tcBorders>
              <w:top w:val="single" w:sz="4" w:space="0" w:color="A29C8D"/>
              <w:left w:val="single" w:sz="4" w:space="0" w:color="A29C8D"/>
              <w:bottom w:val="single" w:sz="4" w:space="0" w:color="A29C8D"/>
              <w:right w:val="single" w:sz="4" w:space="0" w:color="A29C8D"/>
            </w:tcBorders>
            <w:shd w:val="clear" w:color="auto" w:fill="A29C8D"/>
            <w:vAlign w:val="center"/>
          </w:tcPr>
          <w:p w:rsidR="00C570F9" w:rsidRPr="00982242" w:rsidRDefault="00C570F9" w:rsidP="00C570F9">
            <w:pPr>
              <w:rPr>
                <w:rFonts w:ascii="Open Sans" w:hAnsi="Open Sans" w:cs="Open Sans"/>
                <w:b/>
                <w:sz w:val="20"/>
                <w:szCs w:val="20"/>
                <w:lang w:val="fr-CA"/>
              </w:rPr>
            </w:pPr>
            <w:r w:rsidRPr="00982242">
              <w:rPr>
                <w:rFonts w:ascii="Open Sans" w:eastAsia="Yu Gothic" w:hAnsi="Open Sans" w:cs="Open Sans"/>
                <w:b/>
                <w:sz w:val="20"/>
                <w:szCs w:val="20"/>
                <w:lang w:val="fr-CA"/>
              </w:rPr>
              <w:t xml:space="preserve">  Exigée</w:t>
            </w:r>
          </w:p>
        </w:tc>
        <w:tc>
          <w:tcPr>
            <w:tcW w:w="1389" w:type="dxa"/>
            <w:tcBorders>
              <w:top w:val="single" w:sz="4" w:space="0" w:color="A29C8D"/>
              <w:left w:val="single" w:sz="4" w:space="0" w:color="A29C8D"/>
              <w:bottom w:val="single" w:sz="4" w:space="0" w:color="A29C8D"/>
              <w:right w:val="single" w:sz="4" w:space="0" w:color="A29C8D"/>
            </w:tcBorders>
            <w:shd w:val="clear" w:color="auto" w:fill="A29C8D"/>
            <w:vAlign w:val="center"/>
          </w:tcPr>
          <w:p w:rsidR="00C570F9" w:rsidRPr="00982242" w:rsidRDefault="00C570F9" w:rsidP="00C570F9">
            <w:pPr>
              <w:rPr>
                <w:rFonts w:ascii="Open Sans" w:hAnsi="Open Sans" w:cs="Open Sans"/>
                <w:b/>
                <w:sz w:val="20"/>
                <w:szCs w:val="20"/>
                <w:lang w:val="fr-CA"/>
              </w:rPr>
            </w:pPr>
            <w:r w:rsidRPr="00982242">
              <w:rPr>
                <w:rFonts w:ascii="Open Sans" w:eastAsia="Yu Gothic" w:hAnsi="Open Sans" w:cs="Open Sans"/>
                <w:b/>
                <w:sz w:val="20"/>
                <w:szCs w:val="20"/>
                <w:lang w:val="fr-CA"/>
              </w:rPr>
              <w:t>Préféré</w:t>
            </w:r>
          </w:p>
        </w:tc>
      </w:tr>
      <w:tr w:rsidR="0056073C" w:rsidRPr="00982242" w:rsidTr="00386530">
        <w:trPr>
          <w:trHeight w:val="292"/>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4759D" w:rsidRPr="00982242" w:rsidRDefault="0094759D" w:rsidP="00966AA1">
            <w:pPr>
              <w:rPr>
                <w:rFonts w:ascii="Open Sans" w:hAnsi="Open Sans" w:cs="Open Sans"/>
                <w:sz w:val="20"/>
                <w:szCs w:val="20"/>
                <w:lang w:val="fr-CA"/>
              </w:rPr>
            </w:pPr>
            <w:r w:rsidRPr="00982242">
              <w:rPr>
                <w:rFonts w:ascii="Open Sans" w:hAnsi="Open Sans" w:cs="Open Sans"/>
                <w:sz w:val="20"/>
                <w:szCs w:val="20"/>
                <w:lang w:val="fr-CA"/>
              </w:rPr>
              <w:t>Parler et écrire couramment l'arabe</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4759D" w:rsidRPr="00982242" w:rsidRDefault="0094759D" w:rsidP="00966AA1">
            <w:pPr>
              <w:jc w:val="center"/>
              <w:rPr>
                <w:rFonts w:ascii="Open Sans" w:hAnsi="Open Sans" w:cs="Open Sans"/>
                <w:sz w:val="20"/>
                <w:szCs w:val="20"/>
                <w:lang w:val="fr-CA"/>
              </w:rPr>
            </w:pPr>
            <w:r w:rsidRPr="00982242">
              <w:rPr>
                <w:rFonts w:ascii="Open Sans" w:hAnsi="Open Sans" w:cs="Open Sans"/>
                <w:sz w:val="20"/>
                <w:szCs w:val="20"/>
                <w:lang w:val="fr-CA"/>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4759D" w:rsidRPr="00982242" w:rsidRDefault="0094759D" w:rsidP="00966AA1">
            <w:pPr>
              <w:jc w:val="center"/>
              <w:rPr>
                <w:rFonts w:ascii="Open Sans" w:hAnsi="Open Sans" w:cs="Open Sans"/>
                <w:sz w:val="20"/>
                <w:szCs w:val="20"/>
                <w:lang w:val="fr-CA"/>
              </w:rPr>
            </w:pPr>
          </w:p>
        </w:tc>
      </w:tr>
      <w:tr w:rsidR="0056073C" w:rsidRPr="00982242" w:rsidTr="00386530">
        <w:trPr>
          <w:trHeight w:val="298"/>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4759D" w:rsidRPr="00982242" w:rsidRDefault="0094759D" w:rsidP="00966AA1">
            <w:pPr>
              <w:rPr>
                <w:rFonts w:ascii="Open Sans" w:hAnsi="Open Sans" w:cs="Open Sans"/>
                <w:sz w:val="20"/>
                <w:szCs w:val="20"/>
                <w:lang w:val="fr-CA"/>
              </w:rPr>
            </w:pPr>
            <w:r w:rsidRPr="00982242">
              <w:rPr>
                <w:rFonts w:ascii="Open Sans" w:hAnsi="Open Sans" w:cs="Open Sans"/>
                <w:sz w:val="20"/>
                <w:szCs w:val="20"/>
                <w:lang w:val="fr-CA"/>
              </w:rPr>
              <w:t>Français parlé et écrit couramment</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4759D" w:rsidRPr="00982242" w:rsidRDefault="0094759D" w:rsidP="00966AA1">
            <w:pPr>
              <w:jc w:val="center"/>
              <w:rPr>
                <w:rFonts w:ascii="Open Sans" w:hAnsi="Open Sans" w:cs="Open Sans"/>
                <w:sz w:val="20"/>
                <w:szCs w:val="20"/>
                <w:lang w:val="fr-CA"/>
              </w:rPr>
            </w:pPr>
            <w:r w:rsidRPr="00982242">
              <w:rPr>
                <w:rFonts w:ascii="Open Sans" w:hAnsi="Open Sans" w:cs="Open Sans"/>
                <w:sz w:val="20"/>
                <w:szCs w:val="20"/>
                <w:lang w:val="fr-CA"/>
              </w:rPr>
              <w:t>X</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4759D" w:rsidRPr="00982242" w:rsidRDefault="0094759D" w:rsidP="00966AA1">
            <w:pPr>
              <w:jc w:val="center"/>
              <w:rPr>
                <w:rFonts w:ascii="Open Sans" w:hAnsi="Open Sans" w:cs="Open Sans"/>
                <w:sz w:val="20"/>
                <w:szCs w:val="20"/>
                <w:lang w:val="fr-CA"/>
              </w:rPr>
            </w:pPr>
          </w:p>
        </w:tc>
      </w:tr>
      <w:tr w:rsidR="0094759D" w:rsidRPr="00982242" w:rsidTr="00982242">
        <w:trPr>
          <w:trHeight w:val="246"/>
        </w:trPr>
        <w:tc>
          <w:tcPr>
            <w:tcW w:w="7473"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4759D" w:rsidRPr="00982242" w:rsidRDefault="0094759D" w:rsidP="00966AA1">
            <w:pPr>
              <w:rPr>
                <w:rFonts w:ascii="Open Sans" w:hAnsi="Open Sans" w:cs="Open Sans"/>
                <w:sz w:val="20"/>
                <w:szCs w:val="20"/>
                <w:lang w:val="fr-CA"/>
              </w:rPr>
            </w:pPr>
            <w:r w:rsidRPr="00982242">
              <w:rPr>
                <w:rFonts w:ascii="Open Sans" w:hAnsi="Open Sans" w:cs="Open Sans"/>
                <w:sz w:val="20"/>
                <w:szCs w:val="20"/>
                <w:lang w:val="fr-CA"/>
              </w:rPr>
              <w:t>Bonne maîtrise de l’anglais</w:t>
            </w: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4759D" w:rsidRPr="00982242" w:rsidRDefault="0094759D" w:rsidP="00966AA1">
            <w:pPr>
              <w:jc w:val="center"/>
              <w:rPr>
                <w:rFonts w:ascii="Open Sans" w:hAnsi="Open Sans" w:cs="Open Sans"/>
                <w:sz w:val="20"/>
                <w:szCs w:val="20"/>
                <w:lang w:val="fr-CA"/>
              </w:rPr>
            </w:pPr>
          </w:p>
        </w:tc>
        <w:tc>
          <w:tcPr>
            <w:tcW w:w="1409" w:type="dxa"/>
            <w:gridSpan w:val="2"/>
            <w:tcBorders>
              <w:top w:val="single" w:sz="4" w:space="0" w:color="A29C8D"/>
              <w:left w:val="single" w:sz="4" w:space="0" w:color="A29C8D"/>
              <w:bottom w:val="single" w:sz="4" w:space="0" w:color="A29C8D"/>
              <w:right w:val="single" w:sz="4" w:space="0" w:color="A29C8D"/>
            </w:tcBorders>
            <w:shd w:val="clear" w:color="auto" w:fill="auto"/>
            <w:vAlign w:val="center"/>
          </w:tcPr>
          <w:p w:rsidR="0094759D" w:rsidRPr="00982242" w:rsidRDefault="0094759D" w:rsidP="00966AA1">
            <w:pPr>
              <w:jc w:val="center"/>
              <w:rPr>
                <w:rFonts w:ascii="Open Sans" w:hAnsi="Open Sans" w:cs="Open Sans"/>
                <w:sz w:val="20"/>
                <w:szCs w:val="20"/>
                <w:lang w:val="fr-CA"/>
              </w:rPr>
            </w:pPr>
            <w:r w:rsidRPr="00982242">
              <w:rPr>
                <w:rFonts w:ascii="Open Sans" w:hAnsi="Open Sans" w:cs="Open Sans"/>
                <w:sz w:val="20"/>
                <w:szCs w:val="20"/>
                <w:lang w:val="fr-CA"/>
              </w:rPr>
              <w:t>X</w:t>
            </w:r>
          </w:p>
        </w:tc>
      </w:tr>
    </w:tbl>
    <w:p w:rsidR="00475C65" w:rsidRPr="00982242" w:rsidRDefault="00475C65" w:rsidP="00114BE0">
      <w:pPr>
        <w:tabs>
          <w:tab w:val="left" w:pos="-720"/>
        </w:tabs>
        <w:suppressAutoHyphens/>
        <w:rPr>
          <w:rFonts w:ascii="Open Sans" w:hAnsi="Open Sans" w:cs="Open Sans"/>
          <w:b/>
          <w:sz w:val="20"/>
          <w:szCs w:val="20"/>
          <w:u w:val="single"/>
          <w:lang w:val="fr-CA"/>
        </w:rPr>
      </w:pPr>
    </w:p>
    <w:p w:rsidR="009730B8" w:rsidRPr="003555DA" w:rsidRDefault="009730B8" w:rsidP="009730B8">
      <w:pPr>
        <w:tabs>
          <w:tab w:val="left" w:pos="-720"/>
        </w:tabs>
        <w:spacing w:before="60"/>
        <w:rPr>
          <w:rFonts w:ascii="Open Sans" w:eastAsia="Calibri" w:hAnsi="Open Sans" w:cs="Open Sans"/>
          <w:b/>
          <w:color w:val="88796C"/>
          <w:sz w:val="20"/>
          <w:szCs w:val="20"/>
          <w:lang w:val="fr-FR"/>
        </w:rPr>
      </w:pPr>
      <w:r w:rsidRPr="003555DA">
        <w:rPr>
          <w:rFonts w:ascii="Open Sans" w:eastAsia="Calibri" w:hAnsi="Open Sans" w:cs="Open Sans"/>
          <w:b/>
          <w:color w:val="88796C"/>
          <w:sz w:val="20"/>
          <w:szCs w:val="20"/>
          <w:lang w:val="fr-FR"/>
        </w:rPr>
        <w:t>Processus de sélection</w:t>
      </w:r>
    </w:p>
    <w:p w:rsidR="009730B8" w:rsidRPr="003555DA" w:rsidRDefault="009730B8" w:rsidP="009730B8">
      <w:pPr>
        <w:shd w:val="clear" w:color="auto" w:fill="FFFFFF"/>
        <w:ind w:left="300"/>
        <w:rPr>
          <w:rFonts w:asciiTheme="majorBidi" w:hAnsiTheme="majorBidi" w:cstheme="majorBidi"/>
          <w:b/>
          <w:bCs/>
          <w:color w:val="333333"/>
          <w:sz w:val="16"/>
          <w:szCs w:val="16"/>
          <w:u w:val="single"/>
          <w:bdr w:val="none" w:sz="0" w:space="0" w:color="auto" w:frame="1"/>
          <w:lang w:val="fr-FR" w:eastAsia="fr-FR"/>
        </w:rPr>
      </w:pPr>
    </w:p>
    <w:p w:rsidR="009730B8" w:rsidRPr="003555DA" w:rsidRDefault="009730B8" w:rsidP="009730B8">
      <w:pPr>
        <w:shd w:val="clear" w:color="auto" w:fill="FFFFFF"/>
        <w:rPr>
          <w:rFonts w:ascii="Open Sans" w:eastAsia="Calibri" w:hAnsi="Open Sans" w:cs="Open Sans"/>
          <w:sz w:val="20"/>
          <w:szCs w:val="20"/>
          <w:lang w:val="fr-FR"/>
        </w:rPr>
      </w:pPr>
      <w:r w:rsidRPr="003555DA">
        <w:rPr>
          <w:rFonts w:ascii="Open Sans" w:eastAsia="Calibri" w:hAnsi="Open Sans" w:cs="Open Sans"/>
          <w:sz w:val="20"/>
          <w:szCs w:val="20"/>
          <w:lang w:val="fr-FR"/>
        </w:rPr>
        <w:t>Les personnes intéressées peuvent envoyer leur curriculum vitae et une lettre de motivation à</w:t>
      </w:r>
    </w:p>
    <w:p w:rsidR="009730B8" w:rsidRPr="003555DA" w:rsidRDefault="009730B8" w:rsidP="009730B8">
      <w:pPr>
        <w:shd w:val="clear" w:color="auto" w:fill="FFFFFF"/>
        <w:rPr>
          <w:rFonts w:ascii="Open Sans" w:eastAsia="Calibri" w:hAnsi="Open Sans" w:cs="Open Sans"/>
          <w:b/>
          <w:bCs/>
          <w:sz w:val="20"/>
          <w:szCs w:val="20"/>
          <w:lang w:val="fr-FR"/>
        </w:rPr>
      </w:pPr>
      <w:r w:rsidRPr="003555DA">
        <w:rPr>
          <w:rFonts w:ascii="Open Sans" w:eastAsia="Calibri" w:hAnsi="Open Sans" w:cs="Open Sans"/>
          <w:b/>
          <w:bCs/>
          <w:sz w:val="20"/>
          <w:szCs w:val="20"/>
          <w:lang w:val="fr-FR"/>
        </w:rPr>
        <w:t xml:space="preserve">crm.crarecrutement@gmail.com, </w:t>
      </w:r>
    </w:p>
    <w:p w:rsidR="009730B8" w:rsidRPr="003555DA" w:rsidRDefault="009730B8" w:rsidP="009730B8">
      <w:pPr>
        <w:shd w:val="clear" w:color="auto" w:fill="FFFFFF"/>
        <w:rPr>
          <w:rFonts w:ascii="Open Sans" w:eastAsia="Calibri" w:hAnsi="Open Sans" w:cs="Open Sans"/>
          <w:sz w:val="20"/>
          <w:szCs w:val="20"/>
          <w:lang w:val="fr-FR"/>
        </w:rPr>
      </w:pPr>
      <w:r w:rsidRPr="003555DA">
        <w:rPr>
          <w:rFonts w:ascii="Open Sans" w:eastAsia="Calibri" w:hAnsi="Open Sans" w:cs="Open Sans"/>
          <w:sz w:val="20"/>
          <w:szCs w:val="20"/>
          <w:lang w:val="fr-FR"/>
        </w:rPr>
        <w:t>La date de clôture pour le dépôt des dossiers de candidature est fixée au </w:t>
      </w:r>
      <w:r>
        <w:rPr>
          <w:rFonts w:ascii="Open Sans" w:eastAsia="Calibri" w:hAnsi="Open Sans" w:cs="Open Sans"/>
          <w:sz w:val="20"/>
          <w:szCs w:val="20"/>
          <w:lang w:val="fr-FR"/>
        </w:rPr>
        <w:t>15/11/</w:t>
      </w:r>
      <w:r w:rsidRPr="003555DA">
        <w:rPr>
          <w:rFonts w:ascii="Open Sans" w:eastAsia="Calibri" w:hAnsi="Open Sans" w:cs="Open Sans"/>
          <w:sz w:val="20"/>
          <w:szCs w:val="20"/>
          <w:lang w:val="fr-FR"/>
        </w:rPr>
        <w:t>2023, les candidatures seront révisées par ordre de réception. Le CRM se réserve le droit de modifier cette date, si cela est jugé nécessaire. Seuls les candidats présélectionnés seront contactés.</w:t>
      </w:r>
    </w:p>
    <w:p w:rsidR="009730B8" w:rsidRPr="003555DA" w:rsidRDefault="009730B8" w:rsidP="009730B8">
      <w:pPr>
        <w:shd w:val="clear" w:color="auto" w:fill="FFFFFF"/>
        <w:rPr>
          <w:rFonts w:ascii="Open Sans" w:eastAsia="Calibri" w:hAnsi="Open Sans" w:cs="Open Sans"/>
          <w:sz w:val="20"/>
          <w:szCs w:val="20"/>
          <w:lang w:val="fr-FR"/>
        </w:rPr>
      </w:pPr>
      <w:r w:rsidRPr="003555DA">
        <w:rPr>
          <w:rFonts w:ascii="Open Sans" w:eastAsia="Calibri" w:hAnsi="Open Sans" w:cs="Open Sans"/>
          <w:sz w:val="20"/>
          <w:szCs w:val="20"/>
          <w:lang w:val="fr-FR"/>
        </w:rPr>
        <w:t>Le CRM souscrit au principe de l’équité, de la diversité et de l’inclusion.</w:t>
      </w:r>
    </w:p>
    <w:p w:rsidR="006B5C2A" w:rsidRPr="009730B8" w:rsidRDefault="006B5C2A" w:rsidP="009730B8">
      <w:pPr>
        <w:tabs>
          <w:tab w:val="left" w:pos="-720"/>
        </w:tabs>
        <w:suppressAutoHyphens/>
        <w:rPr>
          <w:rFonts w:ascii="Open Sans" w:eastAsia="Yu Gothic" w:hAnsi="Open Sans" w:cs="Open Sans"/>
          <w:sz w:val="20"/>
          <w:szCs w:val="20"/>
          <w:lang w:val="fr-FR"/>
        </w:rPr>
      </w:pPr>
    </w:p>
    <w:sectPr w:rsidR="006B5C2A" w:rsidRPr="009730B8" w:rsidSect="00114BE0">
      <w:footerReference w:type="even" r:id="rId11"/>
      <w:footerReference w:type="default" r:id="rId12"/>
      <w:headerReference w:type="first" r:id="rId13"/>
      <w:footerReference w:type="first" r:id="rId14"/>
      <w:pgSz w:w="11906" w:h="16838" w:code="9"/>
      <w:pgMar w:top="567" w:right="765" w:bottom="284" w:left="851" w:header="567" w:footer="28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1D6" w:rsidRDefault="00AB31D6">
      <w:r>
        <w:separator/>
      </w:r>
    </w:p>
  </w:endnote>
  <w:endnote w:type="continuationSeparator" w:id="0">
    <w:p w:rsidR="00AB31D6" w:rsidRDefault="00AB31D6">
      <w:r>
        <w:continuationSeparator/>
      </w:r>
    </w:p>
  </w:endnote>
  <w:endnote w:type="continuationNotice" w:id="1">
    <w:p w:rsidR="00AB31D6" w:rsidRDefault="00AB31D6"/>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55">
    <w:altName w:val="Times New Roman"/>
    <w:charset w:val="00"/>
    <w:family w:val="auto"/>
    <w:pitch w:val="variable"/>
    <w:sig w:usb0="03000000"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Zapf Dingbats">
    <w:panose1 w:val="00000000000000000000"/>
    <w:charset w:val="4D"/>
    <w:family w:val="roman"/>
    <w:notTrueType/>
    <w:pitch w:val="default"/>
    <w:sig w:usb0="00530059" w:usb1="004D0042" w:usb2="004F004C" w:usb3="00000045" w:csb0="00570020" w:csb1="0052004F"/>
  </w:font>
  <w:font w:name="B Univers 65 Bold">
    <w:altName w:val="Courier New"/>
    <w:charset w:val="00"/>
    <w:family w:val="auto"/>
    <w:pitch w:val="variable"/>
    <w:sig w:usb0="00000000" w:usb1="00000000" w:usb2="00000000" w:usb3="00000000" w:csb0="00000001" w:csb1="00000000"/>
  </w:font>
  <w:font w:name="L Univers 45 Light">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MT Bd">
    <w:charset w:val="00"/>
    <w:family w:val="auto"/>
    <w:pitch w:val="default"/>
    <w:sig w:usb0="00000000" w:usb1="00000000" w:usb2="00000000" w:usb3="00000000" w:csb0="00000000" w:csb1="00000000"/>
  </w:font>
  <w:font w:name="L Frutiger Light">
    <w:altName w:val="Courier New"/>
    <w:charset w:val="00"/>
    <w:family w:val="auto"/>
    <w:pitch w:val="default"/>
    <w:sig w:usb0="00000000" w:usb1="00000000" w:usb2="00000000" w:usb3="00000000" w:csb0="00000000" w:csb1="00000000"/>
  </w:font>
  <w:font w:name="Arial MT Md">
    <w:charset w:val="00"/>
    <w:family w:val="auto"/>
    <w:pitch w:val="variable"/>
    <w:sig w:usb0="03000000" w:usb1="00000000" w:usb2="00000000" w:usb3="00000000" w:csb0="00000001" w:csb1="00000000"/>
  </w:font>
  <w:font w:name="Dutch">
    <w:altName w:val="Arial"/>
    <w:panose1 w:val="00000000000000000000"/>
    <w:charset w:val="00"/>
    <w:family w:val="roman"/>
    <w:notTrueType/>
    <w:pitch w:val="default"/>
    <w:sig w:usb0="00000003" w:usb1="00000000" w:usb2="00000000" w:usb3="00000000" w:csb0="00000001" w:csb1="00000000"/>
  </w:font>
  <w:font w:name="Helvetica 75 Bold">
    <w:altName w:val="Arial"/>
    <w:charset w:val="00"/>
    <w:family w:val="auto"/>
    <w:pitch w:val="variable"/>
    <w:sig w:usb0="03000000"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Tahoma"/>
    <w:charset w:val="00"/>
    <w:family w:val="swiss"/>
    <w:pitch w:val="variable"/>
    <w:sig w:usb0="00000001" w:usb1="4000205B" w:usb2="00000028" w:usb3="00000000" w:csb0="0000019F" w:csb1="00000000"/>
  </w:font>
  <w:font w:name="Yu Gothic">
    <w:panose1 w:val="020B0400000000000000"/>
    <w:charset w:val="80"/>
    <w:family w:val="swiss"/>
    <w:pitch w:val="variable"/>
    <w:sig w:usb0="E00002FF" w:usb1="2AC7FDFF" w:usb2="00000016"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8A" w:rsidRDefault="00A72F96" w:rsidP="00D53D8A">
    <w:pPr>
      <w:pStyle w:val="Pieddepage"/>
      <w:rPr>
        <w:rStyle w:val="Numrodepage"/>
      </w:rPr>
    </w:pPr>
    <w:r>
      <w:rPr>
        <w:rStyle w:val="Numrodepage"/>
      </w:rPr>
      <w:fldChar w:fldCharType="begin"/>
    </w:r>
    <w:r w:rsidR="00E5368A">
      <w:rPr>
        <w:rStyle w:val="Numrodepage"/>
      </w:rPr>
      <w:instrText xml:space="preserve">PAGE  </w:instrText>
    </w:r>
    <w:r>
      <w:rPr>
        <w:rStyle w:val="Numrodepage"/>
      </w:rPr>
      <w:fldChar w:fldCharType="separate"/>
    </w:r>
    <w:r w:rsidR="00E5368A">
      <w:rPr>
        <w:rStyle w:val="Numrodepage"/>
      </w:rPr>
      <w:t>1</w:t>
    </w:r>
    <w:r>
      <w:rPr>
        <w:rStyle w:val="Numrodepage"/>
      </w:rPr>
      <w:fldChar w:fldCharType="end"/>
    </w:r>
  </w:p>
  <w:p w:rsidR="00E5368A" w:rsidRDefault="00E5368A" w:rsidP="00D53D8A">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8A" w:rsidRPr="000B1BC7" w:rsidRDefault="00A72F96" w:rsidP="00114BE0">
    <w:pPr>
      <w:pBdr>
        <w:top w:val="single" w:sz="4" w:space="1" w:color="8A8175"/>
      </w:pBdr>
      <w:tabs>
        <w:tab w:val="right" w:pos="10291"/>
      </w:tabs>
      <w:spacing w:line="240" w:lineRule="exact"/>
      <w:rPr>
        <w:sz w:val="16"/>
      </w:rPr>
    </w:pPr>
    <w:r w:rsidRPr="00A72F96">
      <w:rPr>
        <w:noProof/>
        <w:sz w:val="16"/>
      </w:rPr>
      <w:pict>
        <v:shapetype id="_x0000_t202" coordsize="21600,21600" o:spt="202" path="m,l,21600r21600,l21600,xe">
          <v:stroke joinstyle="miter"/>
          <v:path gradientshapeok="t" o:connecttype="rect"/>
        </v:shapetype>
        <v:shape id="Text Box 2" o:spid="_x0000_s1026" type="#_x0000_t202" alt="{&quot;HashCode&quot;:439207315,&quot;Height&quot;:841.0,&quot;Width&quot;:595.0,&quot;Placement&quot;:&quot;Footer&quot;,&quot;Index&quot;:&quot;Primary&quot;,&quot;Section&quot;:1,&quot;Top&quot;:0.0,&quot;Left&quot;:0.0}" style="position:absolute;margin-left:0;margin-top:805.35pt;width:595.3pt;height:21.5pt;z-index:251658240;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" o:allowincell="f" filled="f" stroked="f" strokeweight=".5pt">
          <v:textbox inset="20pt,0,,0">
            <w:txbxContent>
              <w:p w:rsidR="00387414" w:rsidRPr="00706C6B" w:rsidRDefault="00387414" w:rsidP="00387414">
                <w:pPr>
                  <w:rPr>
                    <w:rFonts w:ascii="Calibri" w:hAnsi="Calibri" w:cs="Calibri"/>
                    <w:color w:val="000000"/>
                    <w:sz w:val="20"/>
                    <w:lang w:val="fr-FR"/>
                  </w:rPr>
                </w:pP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368A" w:rsidRPr="003543F1" w:rsidRDefault="00A72F96" w:rsidP="00114BE0">
    <w:pPr>
      <w:pBdr>
        <w:top w:val="single" w:sz="4" w:space="1" w:color="8A8175"/>
      </w:pBdr>
      <w:tabs>
        <w:tab w:val="right" w:pos="10291"/>
      </w:tabs>
      <w:spacing w:line="240" w:lineRule="exact"/>
      <w:rPr>
        <w:sz w:val="16"/>
      </w:rPr>
    </w:pPr>
    <w:r w:rsidRPr="00A72F96">
      <w:rPr>
        <w:noProof/>
        <w:sz w:val="16"/>
      </w:rPr>
      <w:pict>
        <v:shapetype id="_x0000_t202" coordsize="21600,21600" o:spt="202" path="m,l,21600r21600,l21600,xe">
          <v:stroke joinstyle="miter"/>
          <v:path gradientshapeok="t" o:connecttype="rect"/>
        </v:shapetype>
        <v:shape id="Text Box 10" o:spid="_x0000_s1027" type="#_x0000_t202" alt="{&quot;HashCode&quot;:439207315,&quot;Height&quot;:841.0,&quot;Width&quot;:595.0,&quot;Placement&quot;:&quot;Footer&quot;,&quot;Index&quot;:&quot;FirstPage&quot;,&quot;Section&quot;:1,&quot;Top&quot;:0.0,&quot;Left&quot;:0.0}" style="position:absolute;margin-left:0;margin-top:805.4pt;width:595.3pt;height:21.5pt;z-index:251658241;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" o:allowincell="f" filled="f" stroked="f" strokeweight=".5pt">
          <v:textbox inset="20pt,0,,0">
            <w:txbxContent>
              <w:p w:rsidR="007479E4" w:rsidRPr="00387414" w:rsidRDefault="007479E4" w:rsidP="00387414">
                <w:pPr>
                  <w:rPr>
                    <w:rFonts w:ascii="Calibri" w:hAnsi="Calibri" w:cs="Calibri"/>
                    <w:color w:val="000000"/>
                    <w:sz w:val="20"/>
                  </w:rPr>
                </w:pP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1D6" w:rsidRDefault="00AB31D6">
      <w:r>
        <w:separator/>
      </w:r>
    </w:p>
  </w:footnote>
  <w:footnote w:type="continuationSeparator" w:id="0">
    <w:p w:rsidR="00AB31D6" w:rsidRDefault="00AB31D6">
      <w:r>
        <w:continuationSeparator/>
      </w:r>
    </w:p>
  </w:footnote>
  <w:footnote w:type="continuationNotice" w:id="1">
    <w:p w:rsidR="00AB31D6" w:rsidRDefault="00AB31D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093"/>
      <w:gridCol w:w="8337"/>
    </w:tblGrid>
    <w:tr w:rsidR="00954AFE" w:rsidRPr="00706C6B" w:rsidTr="0061760E">
      <w:tc>
        <w:tcPr>
          <w:tcW w:w="2093" w:type="dxa"/>
        </w:tcPr>
        <w:p w:rsidR="00954AFE" w:rsidRDefault="00954AFE" w:rsidP="0061760E">
          <w:pPr>
            <w:pStyle w:val="Titre7"/>
            <w:rPr>
              <w:rFonts w:ascii="Open Sans" w:hAnsi="Open Sans" w:cs="Open Sans"/>
              <w:b/>
              <w:bCs/>
              <w:i w:val="0"/>
              <w:iCs w:val="0"/>
              <w:color w:val="auto"/>
              <w:sz w:val="36"/>
              <w:szCs w:val="36"/>
              <w:lang w:val="fr-CA"/>
            </w:rPr>
          </w:pPr>
          <w:r>
            <w:rPr>
              <w:rFonts w:ascii="Open Sans" w:hAnsi="Open Sans" w:cs="Open Sans"/>
              <w:b/>
              <w:bCs/>
              <w:i w:val="0"/>
              <w:iCs w:val="0"/>
              <w:noProof/>
              <w:color w:val="auto"/>
              <w:sz w:val="36"/>
              <w:szCs w:val="36"/>
              <w:lang w:val="fr-FR" w:eastAsia="fr-FR"/>
            </w:rPr>
            <w:drawing>
              <wp:inline distT="0" distB="0" distL="0" distR="0">
                <wp:extent cx="891296" cy="720000"/>
                <wp:effectExtent l="19050" t="0" r="4054" b="0"/>
                <wp:docPr id="2" name="Image 0" descr="logo CR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RM (2).jpg"/>
                        <pic:cNvPicPr/>
                      </pic:nvPicPr>
                      <pic:blipFill>
                        <a:blip r:embed="rId1"/>
                        <a:stretch>
                          <a:fillRect/>
                        </a:stretch>
                      </pic:blipFill>
                      <pic:spPr>
                        <a:xfrm>
                          <a:off x="0" y="0"/>
                          <a:ext cx="891296" cy="720000"/>
                        </a:xfrm>
                        <a:prstGeom prst="rect">
                          <a:avLst/>
                        </a:prstGeom>
                      </pic:spPr>
                    </pic:pic>
                  </a:graphicData>
                </a:graphic>
              </wp:inline>
            </w:drawing>
          </w:r>
        </w:p>
      </w:tc>
      <w:tc>
        <w:tcPr>
          <w:tcW w:w="8337" w:type="dxa"/>
        </w:tcPr>
        <w:p w:rsidR="00954AFE" w:rsidRDefault="00954AFE" w:rsidP="0061760E">
          <w:pPr>
            <w:pStyle w:val="Titre7"/>
            <w:jc w:val="center"/>
            <w:rPr>
              <w:rFonts w:ascii="Open Sans" w:hAnsi="Open Sans" w:cs="Open Sans"/>
              <w:b/>
              <w:bCs/>
              <w:i w:val="0"/>
              <w:iCs w:val="0"/>
              <w:color w:val="auto"/>
              <w:sz w:val="36"/>
              <w:szCs w:val="36"/>
              <w:lang w:val="fr-CA"/>
            </w:rPr>
          </w:pPr>
          <w:r w:rsidRPr="00F94957">
            <w:rPr>
              <w:rFonts w:ascii="Open Sans" w:hAnsi="Open Sans" w:cs="Open Sans"/>
              <w:b/>
              <w:bCs/>
              <w:i w:val="0"/>
              <w:iCs w:val="0"/>
              <w:color w:val="auto"/>
              <w:sz w:val="36"/>
              <w:szCs w:val="36"/>
              <w:lang w:val="fr-CA"/>
            </w:rPr>
            <w:t>Description de Poste</w:t>
          </w:r>
          <w:r w:rsidRPr="00F94957">
            <w:rPr>
              <w:rFonts w:ascii="Open Sans" w:hAnsi="Open Sans" w:cs="Open Sans"/>
              <w:b/>
              <w:bCs/>
              <w:i w:val="0"/>
              <w:iCs w:val="0"/>
              <w:color w:val="auto"/>
              <w:sz w:val="36"/>
              <w:szCs w:val="36"/>
              <w:lang w:val="fr-CA"/>
            </w:rPr>
            <w:br/>
            <w:t>Croissant Rouge Marocain</w:t>
          </w:r>
        </w:p>
      </w:tc>
    </w:tr>
  </w:tbl>
  <w:p w:rsidR="00871AA9" w:rsidRPr="00954AFE" w:rsidRDefault="00871AA9" w:rsidP="00871AA9">
    <w:pPr>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0000000"/>
    <w:lvl w:ilvl="0">
      <w:start w:val="1"/>
      <w:numFmt w:val="decimal"/>
      <w:lvlText w:val="%1"/>
      <w:lvlJc w:val="left"/>
      <w:pPr>
        <w:tabs>
          <w:tab w:val="num" w:pos="360"/>
        </w:tabs>
        <w:ind w:left="340" w:hanging="340"/>
      </w:pPr>
      <w:rPr>
        <w:rFonts w:ascii="Arial" w:hAnsi="Arial" w:hint="default"/>
        <w:b w:val="0"/>
        <w:i w:val="0"/>
        <w:sz w:val="22"/>
        <w:u w:val="none"/>
      </w:rPr>
    </w:lvl>
  </w:abstractNum>
  <w:abstractNum w:abstractNumId="1">
    <w:nsid w:val="00000001"/>
    <w:multiLevelType w:val="singleLevel"/>
    <w:tmpl w:val="00000000"/>
    <w:lvl w:ilvl="0">
      <w:start w:val="1"/>
      <w:numFmt w:val="bullet"/>
      <w:pStyle w:val="Notes"/>
      <w:lvlText w:val="•"/>
      <w:lvlJc w:val="left"/>
      <w:pPr>
        <w:tabs>
          <w:tab w:val="num" w:pos="360"/>
        </w:tabs>
        <w:ind w:left="170" w:hanging="170"/>
      </w:pPr>
      <w:rPr>
        <w:rFonts w:ascii="Univers 55" w:hAnsi="Univers 55" w:hint="default"/>
        <w:b w:val="0"/>
        <w:i w:val="0"/>
        <w:sz w:val="12"/>
      </w:rPr>
    </w:lvl>
  </w:abstractNum>
  <w:abstractNum w:abstractNumId="2">
    <w:nsid w:val="00000002"/>
    <w:multiLevelType w:val="singleLevel"/>
    <w:tmpl w:val="00000000"/>
    <w:lvl w:ilvl="0">
      <w:start w:val="1"/>
      <w:numFmt w:val="bullet"/>
      <w:lvlText w:val="•"/>
      <w:lvlJc w:val="left"/>
      <w:pPr>
        <w:tabs>
          <w:tab w:val="num" w:pos="700"/>
        </w:tabs>
        <w:ind w:left="510" w:hanging="170"/>
      </w:pPr>
      <w:rPr>
        <w:rFonts w:ascii="Univers 55" w:hAnsi="Univers 55" w:hint="default"/>
        <w:b w:val="0"/>
        <w:i w:val="0"/>
        <w:sz w:val="16"/>
      </w:rPr>
    </w:lvl>
  </w:abstractNum>
  <w:abstractNum w:abstractNumId="3">
    <w:nsid w:val="00000004"/>
    <w:multiLevelType w:val="multilevel"/>
    <w:tmpl w:val="00000000"/>
    <w:lvl w:ilvl="0">
      <w:start w:val="1"/>
      <w:numFmt w:val="decimal"/>
      <w:pStyle w:val="Liste"/>
      <w:lvlText w:val="%1"/>
      <w:lvlJc w:val="left"/>
      <w:pPr>
        <w:tabs>
          <w:tab w:val="num" w:pos="360"/>
        </w:tabs>
        <w:ind w:left="340" w:hanging="340"/>
      </w:pPr>
    </w:lvl>
    <w:lvl w:ilvl="1">
      <w:start w:val="1"/>
      <w:numFmt w:val="decimal"/>
      <w:lvlText w:val="%1.%2"/>
      <w:lvlJc w:val="left"/>
      <w:pPr>
        <w:tabs>
          <w:tab w:val="num" w:pos="360"/>
        </w:tabs>
        <w:ind w:left="340" w:hanging="340"/>
      </w:pPr>
    </w:lvl>
    <w:lvl w:ilvl="2">
      <w:start w:val="1"/>
      <w:numFmt w:val="decimal"/>
      <w:lvlText w:val="%1.%2.%3"/>
      <w:lvlJc w:val="left"/>
      <w:pPr>
        <w:tabs>
          <w:tab w:val="num" w:pos="720"/>
        </w:tabs>
        <w:ind w:left="340" w:hanging="340"/>
      </w:pPr>
    </w:lvl>
    <w:lvl w:ilvl="3">
      <w:start w:val="1"/>
      <w:numFmt w:val="decimal"/>
      <w:lvlText w:val="%1.%2.%3.%4"/>
      <w:lvlJc w:val="left"/>
      <w:pPr>
        <w:tabs>
          <w:tab w:val="num" w:pos="720"/>
        </w:tabs>
        <w:ind w:left="340" w:hanging="340"/>
      </w:pPr>
    </w:lvl>
    <w:lvl w:ilvl="4">
      <w:start w:val="1"/>
      <w:numFmt w:val="decimal"/>
      <w:lvlText w:val="%1.%2.%3.%4.%5"/>
      <w:lvlJc w:val="left"/>
      <w:pPr>
        <w:tabs>
          <w:tab w:val="num" w:pos="720"/>
        </w:tabs>
        <w:ind w:left="340" w:hanging="340"/>
      </w:pPr>
    </w:lvl>
    <w:lvl w:ilvl="5">
      <w:start w:val="1"/>
      <w:numFmt w:val="decimal"/>
      <w:lvlText w:val="%1.%2.%3.%4.%5.%6"/>
      <w:lvlJc w:val="left"/>
      <w:pPr>
        <w:tabs>
          <w:tab w:val="num" w:pos="1080"/>
        </w:tabs>
        <w:ind w:left="340" w:hanging="340"/>
      </w:pPr>
    </w:lvl>
    <w:lvl w:ilvl="6">
      <w:start w:val="1"/>
      <w:numFmt w:val="decimal"/>
      <w:lvlText w:val="%1.%2.%3.%4.%5.%6.%7"/>
      <w:lvlJc w:val="left"/>
      <w:pPr>
        <w:tabs>
          <w:tab w:val="num" w:pos="1080"/>
        </w:tabs>
        <w:ind w:left="340" w:hanging="340"/>
      </w:pPr>
    </w:lvl>
    <w:lvl w:ilvl="7">
      <w:start w:val="1"/>
      <w:numFmt w:val="decimal"/>
      <w:lvlText w:val="%1.%2.%3.%4.%5.%6.%7.%8"/>
      <w:lvlJc w:val="left"/>
      <w:pPr>
        <w:tabs>
          <w:tab w:val="num" w:pos="1440"/>
        </w:tabs>
        <w:ind w:left="340" w:hanging="340"/>
      </w:pPr>
    </w:lvl>
    <w:lvl w:ilvl="8">
      <w:start w:val="1"/>
      <w:numFmt w:val="decimal"/>
      <w:lvlText w:val="%1.%2.%3.%4.%5.%6.%7.%8.%9"/>
      <w:lvlJc w:val="left"/>
      <w:pPr>
        <w:tabs>
          <w:tab w:val="num" w:pos="1440"/>
        </w:tabs>
        <w:ind w:left="340" w:hanging="340"/>
      </w:pPr>
    </w:lvl>
  </w:abstractNum>
  <w:abstractNum w:abstractNumId="4">
    <w:nsid w:val="00000005"/>
    <w:multiLevelType w:val="multilevel"/>
    <w:tmpl w:val="00000000"/>
    <w:lvl w:ilvl="0">
      <w:start w:val="1"/>
      <w:numFmt w:val="decimal"/>
      <w:lvlText w:val="%1."/>
      <w:lvlJc w:val="left"/>
      <w:pPr>
        <w:tabs>
          <w:tab w:val="num" w:pos="794"/>
        </w:tabs>
        <w:ind w:left="794" w:hanging="794"/>
      </w:pPr>
    </w:lvl>
    <w:lvl w:ilvl="1">
      <w:start w:val="1"/>
      <w:numFmt w:val="decimal"/>
      <w:lvlText w:val="%1.%2."/>
      <w:lvlJc w:val="left"/>
      <w:pPr>
        <w:tabs>
          <w:tab w:val="num" w:pos="792"/>
        </w:tabs>
        <w:ind w:left="792" w:hanging="792"/>
      </w:pPr>
    </w:lvl>
    <w:lvl w:ilvl="2">
      <w:start w:val="1"/>
      <w:numFmt w:val="decimal"/>
      <w:lvlText w:val="%1.%2.%3."/>
      <w:lvlJc w:val="left"/>
      <w:pPr>
        <w:tabs>
          <w:tab w:val="num" w:pos="794"/>
        </w:tabs>
        <w:ind w:left="794" w:hanging="794"/>
      </w:pPr>
    </w:lvl>
    <w:lvl w:ilvl="3">
      <w:start w:val="1"/>
      <w:numFmt w:val="decimal"/>
      <w:lvlText w:val="%1.%2.%3.%4."/>
      <w:lvlJc w:val="left"/>
      <w:pPr>
        <w:tabs>
          <w:tab w:val="num" w:pos="794"/>
        </w:tabs>
        <w:ind w:left="794" w:hanging="794"/>
      </w:pPr>
    </w:lvl>
    <w:lvl w:ilvl="4">
      <w:start w:val="1"/>
      <w:numFmt w:val="decimal"/>
      <w:lvlText w:val="%1.%2.%3.%4.%5."/>
      <w:lvlJc w:val="left"/>
      <w:pPr>
        <w:tabs>
          <w:tab w:val="num" w:pos="794"/>
        </w:tabs>
        <w:ind w:left="794" w:hanging="794"/>
      </w:pPr>
    </w:lvl>
    <w:lvl w:ilvl="5">
      <w:start w:val="1"/>
      <w:numFmt w:val="decimal"/>
      <w:lvlText w:val="%1.%2.%3.%4.%5.%6."/>
      <w:lvlJc w:val="left"/>
      <w:pPr>
        <w:tabs>
          <w:tab w:val="num" w:pos="1080"/>
        </w:tabs>
        <w:ind w:left="794" w:hanging="794"/>
      </w:pPr>
    </w:lvl>
    <w:lvl w:ilvl="6">
      <w:start w:val="1"/>
      <w:numFmt w:val="decimal"/>
      <w:lvlText w:val="%1.%2.%3.%4.%5.%6.%7."/>
      <w:lvlJc w:val="left"/>
      <w:pPr>
        <w:tabs>
          <w:tab w:val="num" w:pos="1080"/>
        </w:tabs>
        <w:ind w:left="794" w:hanging="794"/>
      </w:pPr>
    </w:lvl>
    <w:lvl w:ilvl="7">
      <w:start w:val="1"/>
      <w:numFmt w:val="decimal"/>
      <w:lvlText w:val="%1.%2.%3.%4.%5.%6.%7.%8."/>
      <w:lvlJc w:val="left"/>
      <w:pPr>
        <w:tabs>
          <w:tab w:val="num" w:pos="1440"/>
        </w:tabs>
        <w:ind w:left="794" w:hanging="794"/>
      </w:pPr>
    </w:lvl>
    <w:lvl w:ilvl="8">
      <w:start w:val="1"/>
      <w:numFmt w:val="decimal"/>
      <w:lvlText w:val="%1.%2.%3.%4.%5.%6.%7.%8.%9."/>
      <w:lvlJc w:val="left"/>
      <w:pPr>
        <w:tabs>
          <w:tab w:val="num" w:pos="1440"/>
        </w:tabs>
        <w:ind w:left="794" w:hanging="794"/>
      </w:pPr>
    </w:lvl>
  </w:abstractNum>
  <w:abstractNum w:abstractNumId="5">
    <w:nsid w:val="00000006"/>
    <w:multiLevelType w:val="singleLevel"/>
    <w:tmpl w:val="00000000"/>
    <w:lvl w:ilvl="0">
      <w:start w:val="1"/>
      <w:numFmt w:val="bullet"/>
      <w:pStyle w:val="Bullettext"/>
      <w:lvlText w:val="•"/>
      <w:lvlJc w:val="left"/>
      <w:pPr>
        <w:tabs>
          <w:tab w:val="num" w:pos="700"/>
        </w:tabs>
        <w:ind w:left="510" w:hanging="170"/>
      </w:pPr>
      <w:rPr>
        <w:rFonts w:ascii="Univers 55" w:hAnsi="Univers 55" w:hint="default"/>
        <w:b w:val="0"/>
        <w:i w:val="0"/>
        <w:sz w:val="16"/>
      </w:rPr>
    </w:lvl>
  </w:abstractNum>
  <w:abstractNum w:abstractNumId="6">
    <w:nsid w:val="00000008"/>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7">
    <w:nsid w:val="00000009"/>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8">
    <w:nsid w:val="0000000A"/>
    <w:multiLevelType w:val="singleLevel"/>
    <w:tmpl w:val="00000000"/>
    <w:lvl w:ilvl="0">
      <w:start w:val="1"/>
      <w:numFmt w:val="bullet"/>
      <w:lvlText w:val="•"/>
      <w:lvlJc w:val="left"/>
      <w:pPr>
        <w:tabs>
          <w:tab w:val="num" w:pos="794"/>
        </w:tabs>
        <w:ind w:left="794" w:hanging="510"/>
      </w:pPr>
      <w:rPr>
        <w:rFonts w:ascii="Univers 55" w:hAnsi="Univers 55" w:hint="default"/>
        <w:b w:val="0"/>
        <w:i w:val="0"/>
        <w:sz w:val="16"/>
      </w:rPr>
    </w:lvl>
  </w:abstractNum>
  <w:abstractNum w:abstractNumId="9">
    <w:nsid w:val="0000000B"/>
    <w:multiLevelType w:val="singleLevel"/>
    <w:tmpl w:val="00000000"/>
    <w:lvl w:ilvl="0">
      <w:start w:val="1"/>
      <w:numFmt w:val="bullet"/>
      <w:lvlText w:val="•"/>
      <w:lvlJc w:val="left"/>
      <w:pPr>
        <w:tabs>
          <w:tab w:val="num" w:pos="794"/>
        </w:tabs>
        <w:ind w:left="794" w:hanging="510"/>
      </w:pPr>
      <w:rPr>
        <w:rFonts w:ascii="Univers 55" w:hAnsi="Univers 55" w:hint="default"/>
        <w:b w:val="0"/>
        <w:i w:val="0"/>
        <w:sz w:val="16"/>
      </w:rPr>
    </w:lvl>
  </w:abstractNum>
  <w:abstractNum w:abstractNumId="10">
    <w:nsid w:val="0000000C"/>
    <w:multiLevelType w:val="singleLevel"/>
    <w:tmpl w:val="00000000"/>
    <w:lvl w:ilvl="0">
      <w:start w:val="1"/>
      <w:numFmt w:val="bullet"/>
      <w:lvlText w:val="•"/>
      <w:lvlJc w:val="left"/>
      <w:pPr>
        <w:tabs>
          <w:tab w:val="num" w:pos="794"/>
        </w:tabs>
        <w:ind w:left="794" w:hanging="510"/>
      </w:pPr>
      <w:rPr>
        <w:rFonts w:ascii="Univers 55" w:hAnsi="Univers 55" w:hint="default"/>
        <w:b w:val="0"/>
        <w:i w:val="0"/>
        <w:sz w:val="16"/>
      </w:rPr>
    </w:lvl>
  </w:abstractNum>
  <w:abstractNum w:abstractNumId="11">
    <w:nsid w:val="0000000D"/>
    <w:multiLevelType w:val="singleLevel"/>
    <w:tmpl w:val="00000000"/>
    <w:lvl w:ilvl="0">
      <w:start w:val="1"/>
      <w:numFmt w:val="bullet"/>
      <w:lvlText w:val="•"/>
      <w:lvlJc w:val="left"/>
      <w:pPr>
        <w:tabs>
          <w:tab w:val="num" w:pos="927"/>
        </w:tabs>
        <w:ind w:left="794" w:hanging="227"/>
      </w:pPr>
      <w:rPr>
        <w:rFonts w:ascii="Univers 55" w:hAnsi="Univers 55" w:hint="default"/>
        <w:b w:val="0"/>
        <w:i w:val="0"/>
        <w:sz w:val="18"/>
      </w:rPr>
    </w:lvl>
  </w:abstractNum>
  <w:abstractNum w:abstractNumId="12">
    <w:nsid w:val="0000000E"/>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13">
    <w:nsid w:val="0000000F"/>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14">
    <w:nsid w:val="00000010"/>
    <w:multiLevelType w:val="singleLevel"/>
    <w:tmpl w:val="000F0409"/>
    <w:lvl w:ilvl="0">
      <w:start w:val="1"/>
      <w:numFmt w:val="decimal"/>
      <w:lvlText w:val="%1."/>
      <w:lvlJc w:val="left"/>
      <w:pPr>
        <w:tabs>
          <w:tab w:val="num" w:pos="360"/>
        </w:tabs>
        <w:ind w:left="360" w:hanging="360"/>
      </w:pPr>
    </w:lvl>
  </w:abstractNum>
  <w:abstractNum w:abstractNumId="15">
    <w:nsid w:val="00000011"/>
    <w:multiLevelType w:val="multilevel"/>
    <w:tmpl w:val="00000000"/>
    <w:lvl w:ilvl="0">
      <w:start w:val="1"/>
      <w:numFmt w:val="decimal"/>
      <w:lvlText w:val="%1"/>
      <w:lvlJc w:val="left"/>
      <w:pPr>
        <w:tabs>
          <w:tab w:val="num" w:pos="360"/>
        </w:tabs>
        <w:ind w:left="340" w:hanging="340"/>
      </w:pPr>
    </w:lvl>
    <w:lvl w:ilvl="1">
      <w:start w:val="1"/>
      <w:numFmt w:val="decimal"/>
      <w:lvlText w:val="%1.%2"/>
      <w:lvlJc w:val="left"/>
      <w:pPr>
        <w:tabs>
          <w:tab w:val="num" w:pos="360"/>
        </w:tabs>
        <w:ind w:left="340" w:hanging="340"/>
      </w:pPr>
    </w:lvl>
    <w:lvl w:ilvl="2">
      <w:start w:val="1"/>
      <w:numFmt w:val="decimal"/>
      <w:lvlText w:val="%1.%2.%3"/>
      <w:lvlJc w:val="left"/>
      <w:pPr>
        <w:tabs>
          <w:tab w:val="num" w:pos="720"/>
        </w:tabs>
        <w:ind w:left="340" w:hanging="340"/>
      </w:pPr>
    </w:lvl>
    <w:lvl w:ilvl="3">
      <w:start w:val="1"/>
      <w:numFmt w:val="decimal"/>
      <w:lvlText w:val="%1.%2.%3.%4"/>
      <w:lvlJc w:val="left"/>
      <w:pPr>
        <w:tabs>
          <w:tab w:val="num" w:pos="720"/>
        </w:tabs>
        <w:ind w:left="340" w:hanging="340"/>
      </w:pPr>
    </w:lvl>
    <w:lvl w:ilvl="4">
      <w:start w:val="1"/>
      <w:numFmt w:val="decimal"/>
      <w:lvlText w:val="%1.%2.%3.%4.%5"/>
      <w:lvlJc w:val="left"/>
      <w:pPr>
        <w:tabs>
          <w:tab w:val="num" w:pos="720"/>
        </w:tabs>
        <w:ind w:left="340" w:hanging="340"/>
      </w:pPr>
    </w:lvl>
    <w:lvl w:ilvl="5">
      <w:start w:val="1"/>
      <w:numFmt w:val="decimal"/>
      <w:lvlText w:val="%1.%2.%3.%4.%5.%6"/>
      <w:lvlJc w:val="left"/>
      <w:pPr>
        <w:tabs>
          <w:tab w:val="num" w:pos="1080"/>
        </w:tabs>
        <w:ind w:left="340" w:hanging="340"/>
      </w:pPr>
    </w:lvl>
    <w:lvl w:ilvl="6">
      <w:start w:val="1"/>
      <w:numFmt w:val="decimal"/>
      <w:lvlText w:val="%1.%2.%3.%4.%5.%6.%7"/>
      <w:lvlJc w:val="left"/>
      <w:pPr>
        <w:tabs>
          <w:tab w:val="num" w:pos="1080"/>
        </w:tabs>
        <w:ind w:left="340" w:hanging="340"/>
      </w:pPr>
    </w:lvl>
    <w:lvl w:ilvl="7">
      <w:start w:val="1"/>
      <w:numFmt w:val="decimal"/>
      <w:lvlText w:val="%1.%2.%3.%4.%5.%6.%7.%8"/>
      <w:lvlJc w:val="left"/>
      <w:pPr>
        <w:tabs>
          <w:tab w:val="num" w:pos="1440"/>
        </w:tabs>
        <w:ind w:left="340" w:hanging="340"/>
      </w:pPr>
    </w:lvl>
    <w:lvl w:ilvl="8">
      <w:start w:val="1"/>
      <w:numFmt w:val="decimal"/>
      <w:lvlText w:val="%1.%2.%3.%4.%5.%6.%7.%8.%9"/>
      <w:lvlJc w:val="left"/>
      <w:pPr>
        <w:tabs>
          <w:tab w:val="num" w:pos="1440"/>
        </w:tabs>
        <w:ind w:left="340" w:hanging="340"/>
      </w:pPr>
    </w:lvl>
  </w:abstractNum>
  <w:abstractNum w:abstractNumId="16">
    <w:nsid w:val="00000012"/>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17">
    <w:nsid w:val="00000013"/>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18">
    <w:nsid w:val="00000014"/>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19">
    <w:nsid w:val="00000015"/>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20">
    <w:nsid w:val="00000017"/>
    <w:multiLevelType w:val="multilevel"/>
    <w:tmpl w:val="00000000"/>
    <w:lvl w:ilvl="0">
      <w:start w:val="1"/>
      <w:numFmt w:val="decimal"/>
      <w:lvlText w:val="%1"/>
      <w:lvlJc w:val="left"/>
      <w:pPr>
        <w:tabs>
          <w:tab w:val="num" w:pos="794"/>
        </w:tabs>
        <w:ind w:left="794" w:hanging="510"/>
      </w:pPr>
    </w:lvl>
    <w:lvl w:ilvl="1">
      <w:start w:val="1"/>
      <w:numFmt w:val="decimal"/>
      <w:lvlText w:val="%1.%2"/>
      <w:lvlJc w:val="left"/>
      <w:pPr>
        <w:tabs>
          <w:tab w:val="num" w:pos="794"/>
        </w:tabs>
        <w:ind w:left="794" w:hanging="510"/>
      </w:pPr>
    </w:lvl>
    <w:lvl w:ilvl="2">
      <w:start w:val="1"/>
      <w:numFmt w:val="decimal"/>
      <w:lvlText w:val="%1.%2.%3"/>
      <w:lvlJc w:val="left"/>
      <w:pPr>
        <w:tabs>
          <w:tab w:val="num" w:pos="794"/>
        </w:tabs>
        <w:ind w:left="794" w:hanging="510"/>
      </w:pPr>
    </w:lvl>
    <w:lvl w:ilvl="3">
      <w:start w:val="1"/>
      <w:numFmt w:val="decimal"/>
      <w:lvlText w:val="%1.%2.%3.%4"/>
      <w:lvlJc w:val="left"/>
      <w:pPr>
        <w:tabs>
          <w:tab w:val="num" w:pos="1004"/>
        </w:tabs>
        <w:ind w:left="794" w:hanging="510"/>
      </w:pPr>
    </w:lvl>
    <w:lvl w:ilvl="4">
      <w:start w:val="1"/>
      <w:numFmt w:val="decimal"/>
      <w:lvlText w:val="%1.%2.%3.%4.%5"/>
      <w:lvlJc w:val="left"/>
      <w:pPr>
        <w:tabs>
          <w:tab w:val="num" w:pos="1004"/>
        </w:tabs>
        <w:ind w:left="794" w:hanging="510"/>
      </w:pPr>
    </w:lvl>
    <w:lvl w:ilvl="5">
      <w:start w:val="1"/>
      <w:numFmt w:val="decimal"/>
      <w:lvlText w:val="%1.%2.%3.%4.%5.%6"/>
      <w:lvlJc w:val="left"/>
      <w:pPr>
        <w:tabs>
          <w:tab w:val="num" w:pos="1364"/>
        </w:tabs>
        <w:ind w:left="794" w:hanging="510"/>
      </w:pPr>
    </w:lvl>
    <w:lvl w:ilvl="6">
      <w:start w:val="1"/>
      <w:numFmt w:val="decimal"/>
      <w:lvlText w:val="%1.%2.%3.%4.%5.%6.%7"/>
      <w:lvlJc w:val="left"/>
      <w:pPr>
        <w:tabs>
          <w:tab w:val="num" w:pos="1364"/>
        </w:tabs>
        <w:ind w:left="794" w:hanging="510"/>
      </w:pPr>
    </w:lvl>
    <w:lvl w:ilvl="7">
      <w:start w:val="1"/>
      <w:numFmt w:val="decimal"/>
      <w:lvlText w:val="%1.%2.%3.%4.%5.%6.%7.%8"/>
      <w:lvlJc w:val="left"/>
      <w:pPr>
        <w:tabs>
          <w:tab w:val="num" w:pos="1724"/>
        </w:tabs>
        <w:ind w:left="794" w:hanging="510"/>
      </w:pPr>
    </w:lvl>
    <w:lvl w:ilvl="8">
      <w:start w:val="1"/>
      <w:numFmt w:val="decimal"/>
      <w:lvlText w:val="%1.%2.%3.%4.%5.%6.%7.%8.%9"/>
      <w:lvlJc w:val="left"/>
      <w:pPr>
        <w:tabs>
          <w:tab w:val="num" w:pos="1724"/>
        </w:tabs>
        <w:ind w:left="794" w:hanging="510"/>
      </w:pPr>
    </w:lvl>
  </w:abstractNum>
  <w:abstractNum w:abstractNumId="21">
    <w:nsid w:val="00000018"/>
    <w:multiLevelType w:val="singleLevel"/>
    <w:tmpl w:val="00000000"/>
    <w:lvl w:ilvl="0">
      <w:start w:val="1"/>
      <w:numFmt w:val="bullet"/>
      <w:lvlText w:val="•"/>
      <w:lvlJc w:val="left"/>
      <w:pPr>
        <w:tabs>
          <w:tab w:val="num" w:pos="984"/>
        </w:tabs>
        <w:ind w:left="794" w:hanging="170"/>
      </w:pPr>
      <w:rPr>
        <w:rFonts w:ascii="Univers 55" w:hAnsi="Univers 55" w:hint="default"/>
        <w:b w:val="0"/>
        <w:i w:val="0"/>
        <w:sz w:val="18"/>
      </w:rPr>
    </w:lvl>
  </w:abstractNum>
  <w:abstractNum w:abstractNumId="22">
    <w:nsid w:val="00000019"/>
    <w:multiLevelType w:val="singleLevel"/>
    <w:tmpl w:val="00000000"/>
    <w:lvl w:ilvl="0">
      <w:start w:val="1"/>
      <w:numFmt w:val="bullet"/>
      <w:lvlText w:val="•"/>
      <w:lvlJc w:val="left"/>
      <w:pPr>
        <w:tabs>
          <w:tab w:val="num" w:pos="700"/>
        </w:tabs>
        <w:ind w:left="510" w:hanging="170"/>
      </w:pPr>
      <w:rPr>
        <w:rFonts w:ascii="Univers 55" w:hAnsi="Univers 55" w:hint="default"/>
        <w:b w:val="0"/>
        <w:i w:val="0"/>
        <w:sz w:val="18"/>
      </w:rPr>
    </w:lvl>
  </w:abstractNum>
  <w:abstractNum w:abstractNumId="23">
    <w:nsid w:val="0B8C2CC8"/>
    <w:multiLevelType w:val="hybridMultilevel"/>
    <w:tmpl w:val="DCBA67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10D9103D"/>
    <w:multiLevelType w:val="hybridMultilevel"/>
    <w:tmpl w:val="6242F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14856D0D"/>
    <w:multiLevelType w:val="hybridMultilevel"/>
    <w:tmpl w:val="BED6C22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1E0027F3"/>
    <w:multiLevelType w:val="hybridMultilevel"/>
    <w:tmpl w:val="42120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25A15965"/>
    <w:multiLevelType w:val="hybridMultilevel"/>
    <w:tmpl w:val="2D7A26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3A213480"/>
    <w:multiLevelType w:val="hybridMultilevel"/>
    <w:tmpl w:val="9BAA5656"/>
    <w:lvl w:ilvl="0" w:tplc="2000000F">
      <w:start w:val="1"/>
      <w:numFmt w:val="decimal"/>
      <w:lvlText w:val="%1."/>
      <w:lvlJc w:val="left"/>
      <w:pPr>
        <w:ind w:left="360" w:hanging="36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29">
    <w:nsid w:val="446B7BC3"/>
    <w:multiLevelType w:val="singleLevel"/>
    <w:tmpl w:val="50C60C02"/>
    <w:lvl w:ilvl="0">
      <w:start w:val="1"/>
      <w:numFmt w:val="lowerLetter"/>
      <w:lvlText w:val="%1)"/>
      <w:lvlJc w:val="left"/>
      <w:pPr>
        <w:tabs>
          <w:tab w:val="num" w:pos="720"/>
        </w:tabs>
        <w:ind w:left="720" w:hanging="360"/>
      </w:pPr>
      <w:rPr>
        <w:rFonts w:hint="default"/>
      </w:rPr>
    </w:lvl>
  </w:abstractNum>
  <w:abstractNum w:abstractNumId="30">
    <w:nsid w:val="485648F0"/>
    <w:multiLevelType w:val="hybridMultilevel"/>
    <w:tmpl w:val="6E8E9FC4"/>
    <w:lvl w:ilvl="0" w:tplc="C88E9A6E">
      <w:start w:val="1"/>
      <w:numFmt w:val="bullet"/>
      <w:lvlText w:val=""/>
      <w:lvlJc w:val="left"/>
      <w:pPr>
        <w:ind w:left="360" w:hanging="360"/>
      </w:pPr>
      <w:rPr>
        <w:rFonts w:ascii="Symbol" w:hAnsi="Symbol" w:hint="default"/>
        <w:color w:val="000000" w:themeColor="text1"/>
      </w:rPr>
    </w:lvl>
    <w:lvl w:ilvl="1" w:tplc="040C0003" w:tentative="1">
      <w:start w:val="1"/>
      <w:numFmt w:val="bullet"/>
      <w:lvlText w:val="o"/>
      <w:lvlJc w:val="left"/>
      <w:pPr>
        <w:ind w:left="1114" w:hanging="360"/>
      </w:pPr>
      <w:rPr>
        <w:rFonts w:ascii="Courier New" w:hAnsi="Courier New" w:cs="Courier New" w:hint="default"/>
      </w:rPr>
    </w:lvl>
    <w:lvl w:ilvl="2" w:tplc="040C0005" w:tentative="1">
      <w:start w:val="1"/>
      <w:numFmt w:val="bullet"/>
      <w:lvlText w:val=""/>
      <w:lvlJc w:val="left"/>
      <w:pPr>
        <w:ind w:left="1834" w:hanging="360"/>
      </w:pPr>
      <w:rPr>
        <w:rFonts w:ascii="Wingdings" w:hAnsi="Wingdings" w:hint="default"/>
      </w:rPr>
    </w:lvl>
    <w:lvl w:ilvl="3" w:tplc="040C0001" w:tentative="1">
      <w:start w:val="1"/>
      <w:numFmt w:val="bullet"/>
      <w:lvlText w:val=""/>
      <w:lvlJc w:val="left"/>
      <w:pPr>
        <w:ind w:left="2554" w:hanging="360"/>
      </w:pPr>
      <w:rPr>
        <w:rFonts w:ascii="Symbol" w:hAnsi="Symbol" w:hint="default"/>
      </w:rPr>
    </w:lvl>
    <w:lvl w:ilvl="4" w:tplc="040C0003" w:tentative="1">
      <w:start w:val="1"/>
      <w:numFmt w:val="bullet"/>
      <w:lvlText w:val="o"/>
      <w:lvlJc w:val="left"/>
      <w:pPr>
        <w:ind w:left="3274" w:hanging="360"/>
      </w:pPr>
      <w:rPr>
        <w:rFonts w:ascii="Courier New" w:hAnsi="Courier New" w:cs="Courier New" w:hint="default"/>
      </w:rPr>
    </w:lvl>
    <w:lvl w:ilvl="5" w:tplc="040C0005" w:tentative="1">
      <w:start w:val="1"/>
      <w:numFmt w:val="bullet"/>
      <w:lvlText w:val=""/>
      <w:lvlJc w:val="left"/>
      <w:pPr>
        <w:ind w:left="3994" w:hanging="360"/>
      </w:pPr>
      <w:rPr>
        <w:rFonts w:ascii="Wingdings" w:hAnsi="Wingdings" w:hint="default"/>
      </w:rPr>
    </w:lvl>
    <w:lvl w:ilvl="6" w:tplc="040C0001" w:tentative="1">
      <w:start w:val="1"/>
      <w:numFmt w:val="bullet"/>
      <w:lvlText w:val=""/>
      <w:lvlJc w:val="left"/>
      <w:pPr>
        <w:ind w:left="4714" w:hanging="360"/>
      </w:pPr>
      <w:rPr>
        <w:rFonts w:ascii="Symbol" w:hAnsi="Symbol" w:hint="default"/>
      </w:rPr>
    </w:lvl>
    <w:lvl w:ilvl="7" w:tplc="040C0003" w:tentative="1">
      <w:start w:val="1"/>
      <w:numFmt w:val="bullet"/>
      <w:lvlText w:val="o"/>
      <w:lvlJc w:val="left"/>
      <w:pPr>
        <w:ind w:left="5434" w:hanging="360"/>
      </w:pPr>
      <w:rPr>
        <w:rFonts w:ascii="Courier New" w:hAnsi="Courier New" w:cs="Courier New" w:hint="default"/>
      </w:rPr>
    </w:lvl>
    <w:lvl w:ilvl="8" w:tplc="040C0005" w:tentative="1">
      <w:start w:val="1"/>
      <w:numFmt w:val="bullet"/>
      <w:lvlText w:val=""/>
      <w:lvlJc w:val="left"/>
      <w:pPr>
        <w:ind w:left="6154" w:hanging="360"/>
      </w:pPr>
      <w:rPr>
        <w:rFonts w:ascii="Wingdings" w:hAnsi="Wingdings" w:hint="default"/>
      </w:rPr>
    </w:lvl>
  </w:abstractNum>
  <w:abstractNum w:abstractNumId="31">
    <w:nsid w:val="4987762E"/>
    <w:multiLevelType w:val="hybridMultilevel"/>
    <w:tmpl w:val="06A2E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DA164E8"/>
    <w:multiLevelType w:val="hybridMultilevel"/>
    <w:tmpl w:val="D446FA82"/>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3">
    <w:nsid w:val="504F3E57"/>
    <w:multiLevelType w:val="hybridMultilevel"/>
    <w:tmpl w:val="B94659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53A4AA8"/>
    <w:multiLevelType w:val="hybridMultilevel"/>
    <w:tmpl w:val="EC42513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570C3506"/>
    <w:multiLevelType w:val="singleLevel"/>
    <w:tmpl w:val="0809000F"/>
    <w:lvl w:ilvl="0">
      <w:start w:val="1"/>
      <w:numFmt w:val="decimal"/>
      <w:lvlText w:val="%1."/>
      <w:lvlJc w:val="left"/>
      <w:pPr>
        <w:tabs>
          <w:tab w:val="num" w:pos="360"/>
        </w:tabs>
        <w:ind w:left="360" w:hanging="360"/>
      </w:pPr>
    </w:lvl>
  </w:abstractNum>
  <w:abstractNum w:abstractNumId="36">
    <w:nsid w:val="590F501B"/>
    <w:multiLevelType w:val="hybridMultilevel"/>
    <w:tmpl w:val="C4F8E2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w:hAnsi="Courier" w:hint="default"/>
      </w:rPr>
    </w:lvl>
    <w:lvl w:ilvl="2" w:tplc="00050409">
      <w:start w:val="1"/>
      <w:numFmt w:val="bullet"/>
      <w:lvlText w:val=""/>
      <w:lvlJc w:val="left"/>
      <w:pPr>
        <w:tabs>
          <w:tab w:val="num" w:pos="2160"/>
        </w:tabs>
        <w:ind w:left="2160" w:hanging="360"/>
      </w:pPr>
      <w:rPr>
        <w:rFonts w:ascii="Zapf Dingbats" w:hAnsi="Zapf Dingbat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Zapf Dingbats" w:hAnsi="Zapf Dingbat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Zapf Dingbats" w:hAnsi="Zapf Dingbats" w:hint="default"/>
      </w:rPr>
    </w:lvl>
  </w:abstractNum>
  <w:abstractNum w:abstractNumId="37">
    <w:nsid w:val="5F5471D7"/>
    <w:multiLevelType w:val="hybridMultilevel"/>
    <w:tmpl w:val="064CFD7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62F358D1"/>
    <w:multiLevelType w:val="hybridMultilevel"/>
    <w:tmpl w:val="3604C0B2"/>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nsid w:val="678B7C03"/>
    <w:multiLevelType w:val="hybridMultilevel"/>
    <w:tmpl w:val="B75CD7E4"/>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E3E17F8"/>
    <w:multiLevelType w:val="hybridMultilevel"/>
    <w:tmpl w:val="5F72F05A"/>
    <w:lvl w:ilvl="0" w:tplc="8106376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1">
    <w:nsid w:val="74D55529"/>
    <w:multiLevelType w:val="hybridMultilevel"/>
    <w:tmpl w:val="BCC08368"/>
    <w:lvl w:ilvl="0" w:tplc="D3A87E6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2">
    <w:nsid w:val="75493A29"/>
    <w:multiLevelType w:val="hybridMultilevel"/>
    <w:tmpl w:val="F0C2FA7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43">
    <w:nsid w:val="7EE03609"/>
    <w:multiLevelType w:val="hybridMultilevel"/>
    <w:tmpl w:val="42120E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35"/>
  </w:num>
  <w:num w:numId="3">
    <w:abstractNumId w:val="0"/>
  </w:num>
  <w:num w:numId="4">
    <w:abstractNumId w:val="4"/>
  </w:num>
  <w:num w:numId="5">
    <w:abstractNumId w:val="3"/>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6"/>
  </w:num>
  <w:num w:numId="16">
    <w:abstractNumId w:val="17"/>
  </w:num>
  <w:num w:numId="17">
    <w:abstractNumId w:val="18"/>
  </w:num>
  <w:num w:numId="18">
    <w:abstractNumId w:val="19"/>
  </w:num>
  <w:num w:numId="19">
    <w:abstractNumId w:val="20"/>
  </w:num>
  <w:num w:numId="20">
    <w:abstractNumId w:val="21"/>
  </w:num>
  <w:num w:numId="21">
    <w:abstractNumId w:val="22"/>
  </w:num>
  <w:num w:numId="22">
    <w:abstractNumId w:val="1"/>
  </w:num>
  <w:num w:numId="23">
    <w:abstractNumId w:val="2"/>
  </w:num>
  <w:num w:numId="24">
    <w:abstractNumId w:val="1"/>
  </w:num>
  <w:num w:numId="25">
    <w:abstractNumId w:val="3"/>
  </w:num>
  <w:num w:numId="26">
    <w:abstractNumId w:val="5"/>
  </w:num>
  <w:num w:numId="27">
    <w:abstractNumId w:val="36"/>
  </w:num>
  <w:num w:numId="28">
    <w:abstractNumId w:val="29"/>
  </w:num>
  <w:num w:numId="29">
    <w:abstractNumId w:val="34"/>
  </w:num>
  <w:num w:numId="30">
    <w:abstractNumId w:val="25"/>
  </w:num>
  <w:num w:numId="31">
    <w:abstractNumId w:val="26"/>
  </w:num>
  <w:num w:numId="32">
    <w:abstractNumId w:val="43"/>
  </w:num>
  <w:num w:numId="33">
    <w:abstractNumId w:val="38"/>
  </w:num>
  <w:num w:numId="34">
    <w:abstractNumId w:val="37"/>
  </w:num>
  <w:num w:numId="35">
    <w:abstractNumId w:val="30"/>
  </w:num>
  <w:num w:numId="36">
    <w:abstractNumId w:val="33"/>
  </w:num>
  <w:num w:numId="37">
    <w:abstractNumId w:val="41"/>
  </w:num>
  <w:num w:numId="38">
    <w:abstractNumId w:val="27"/>
  </w:num>
  <w:num w:numId="39">
    <w:abstractNumId w:val="40"/>
  </w:num>
  <w:num w:numId="40">
    <w:abstractNumId w:val="23"/>
  </w:num>
  <w:num w:numId="41">
    <w:abstractNumId w:val="39"/>
  </w:num>
  <w:num w:numId="42">
    <w:abstractNumId w:val="31"/>
  </w:num>
  <w:num w:numId="43">
    <w:abstractNumId w:val="24"/>
  </w:num>
  <w:num w:numId="44">
    <w:abstractNumId w:val="42"/>
  </w:num>
  <w:num w:numId="45">
    <w:abstractNumId w:val="32"/>
  </w:num>
  <w:num w:numId="46">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ctiveWritingStyle w:appName="MSWord" w:lang="en-GB" w:vendorID="8" w:dllVersion="513" w:checkStyle="1"/>
  <w:activeWritingStyle w:appName="MSWord" w:lang="en-GB" w:vendorID="6" w:dllVersion="2" w:checkStyle="1"/>
  <w:proofState w:spelling="clean" w:grammar="clean"/>
  <w:stylePaneFormatFilter w:val="3F01"/>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8194">
      <o:colormru v:ext="edit" colors="#f5e657,#983ba5,#f3b941,#c43e44,#7cab3d,#2281c2,#53463c,#a29c8d"/>
    </o:shapedefaults>
    <o:shapelayout v:ext="edit">
      <o:idmap v:ext="edit" data="1"/>
    </o:shapelayout>
  </w:hdrShapeDefaults>
  <w:footnotePr>
    <w:footnote w:id="-1"/>
    <w:footnote w:id="0"/>
    <w:footnote w:id="1"/>
  </w:footnotePr>
  <w:endnotePr>
    <w:endnote w:id="-1"/>
    <w:endnote w:id="0"/>
    <w:endnote w:id="1"/>
  </w:endnotePr>
  <w:compat/>
  <w:rsids>
    <w:rsidRoot w:val="007611BF"/>
    <w:rsid w:val="00005C4A"/>
    <w:rsid w:val="000306EA"/>
    <w:rsid w:val="00042952"/>
    <w:rsid w:val="0004733E"/>
    <w:rsid w:val="00062AEF"/>
    <w:rsid w:val="00072A51"/>
    <w:rsid w:val="00096885"/>
    <w:rsid w:val="000A3C26"/>
    <w:rsid w:val="000B5CF7"/>
    <w:rsid w:val="000D349B"/>
    <w:rsid w:val="000E2AA7"/>
    <w:rsid w:val="00114BE0"/>
    <w:rsid w:val="00115629"/>
    <w:rsid w:val="00121A13"/>
    <w:rsid w:val="00130263"/>
    <w:rsid w:val="00130F1D"/>
    <w:rsid w:val="00136C6E"/>
    <w:rsid w:val="00151171"/>
    <w:rsid w:val="00155343"/>
    <w:rsid w:val="00160365"/>
    <w:rsid w:val="001646CE"/>
    <w:rsid w:val="00182786"/>
    <w:rsid w:val="00195047"/>
    <w:rsid w:val="001A6950"/>
    <w:rsid w:val="001B4743"/>
    <w:rsid w:val="001B5285"/>
    <w:rsid w:val="001B6963"/>
    <w:rsid w:val="001B769A"/>
    <w:rsid w:val="001C2344"/>
    <w:rsid w:val="001D6BDE"/>
    <w:rsid w:val="001E2EF5"/>
    <w:rsid w:val="00201EAF"/>
    <w:rsid w:val="00204118"/>
    <w:rsid w:val="002130C7"/>
    <w:rsid w:val="00215EC9"/>
    <w:rsid w:val="00216A3A"/>
    <w:rsid w:val="002211CB"/>
    <w:rsid w:val="002336CF"/>
    <w:rsid w:val="002412AB"/>
    <w:rsid w:val="00272C83"/>
    <w:rsid w:val="002804CC"/>
    <w:rsid w:val="0029694E"/>
    <w:rsid w:val="002A1979"/>
    <w:rsid w:val="002A2BBB"/>
    <w:rsid w:val="002A653B"/>
    <w:rsid w:val="002C19FC"/>
    <w:rsid w:val="002D453A"/>
    <w:rsid w:val="002F049B"/>
    <w:rsid w:val="00340F8C"/>
    <w:rsid w:val="003540ED"/>
    <w:rsid w:val="003829BD"/>
    <w:rsid w:val="00386530"/>
    <w:rsid w:val="00387414"/>
    <w:rsid w:val="00394C51"/>
    <w:rsid w:val="003A1BBA"/>
    <w:rsid w:val="003C3C01"/>
    <w:rsid w:val="003C57C5"/>
    <w:rsid w:val="003C583F"/>
    <w:rsid w:val="003D2F30"/>
    <w:rsid w:val="003D774B"/>
    <w:rsid w:val="003F4385"/>
    <w:rsid w:val="004050B3"/>
    <w:rsid w:val="00411892"/>
    <w:rsid w:val="00414185"/>
    <w:rsid w:val="00430A6B"/>
    <w:rsid w:val="00437944"/>
    <w:rsid w:val="00441550"/>
    <w:rsid w:val="00460A96"/>
    <w:rsid w:val="00464D4D"/>
    <w:rsid w:val="004750B7"/>
    <w:rsid w:val="00475C65"/>
    <w:rsid w:val="004A0675"/>
    <w:rsid w:val="004A490E"/>
    <w:rsid w:val="004B174B"/>
    <w:rsid w:val="004D39F9"/>
    <w:rsid w:val="004E59D0"/>
    <w:rsid w:val="00503393"/>
    <w:rsid w:val="00511821"/>
    <w:rsid w:val="00514C5F"/>
    <w:rsid w:val="00517D5F"/>
    <w:rsid w:val="0052322E"/>
    <w:rsid w:val="00533184"/>
    <w:rsid w:val="00543D4C"/>
    <w:rsid w:val="005511E8"/>
    <w:rsid w:val="00555753"/>
    <w:rsid w:val="0056073C"/>
    <w:rsid w:val="005608C4"/>
    <w:rsid w:val="005730C7"/>
    <w:rsid w:val="00583F86"/>
    <w:rsid w:val="005967D3"/>
    <w:rsid w:val="005A6E0C"/>
    <w:rsid w:val="005C34F9"/>
    <w:rsid w:val="005D0339"/>
    <w:rsid w:val="005D77D4"/>
    <w:rsid w:val="005E6373"/>
    <w:rsid w:val="005F275D"/>
    <w:rsid w:val="005F7A9F"/>
    <w:rsid w:val="00606F8E"/>
    <w:rsid w:val="00610D5B"/>
    <w:rsid w:val="00624B0D"/>
    <w:rsid w:val="0062573F"/>
    <w:rsid w:val="006354CD"/>
    <w:rsid w:val="00640C66"/>
    <w:rsid w:val="0065468C"/>
    <w:rsid w:val="0065578E"/>
    <w:rsid w:val="006765B7"/>
    <w:rsid w:val="0068169D"/>
    <w:rsid w:val="00682246"/>
    <w:rsid w:val="00685E9B"/>
    <w:rsid w:val="006A3BE8"/>
    <w:rsid w:val="006A6683"/>
    <w:rsid w:val="006A6ABE"/>
    <w:rsid w:val="006B4E53"/>
    <w:rsid w:val="006B5C2A"/>
    <w:rsid w:val="006D752D"/>
    <w:rsid w:val="00702C97"/>
    <w:rsid w:val="0070305F"/>
    <w:rsid w:val="00706C6B"/>
    <w:rsid w:val="0071037F"/>
    <w:rsid w:val="0072106A"/>
    <w:rsid w:val="007269EF"/>
    <w:rsid w:val="007364BA"/>
    <w:rsid w:val="00736E4E"/>
    <w:rsid w:val="00742810"/>
    <w:rsid w:val="007479E4"/>
    <w:rsid w:val="007611BF"/>
    <w:rsid w:val="00775873"/>
    <w:rsid w:val="00780C4C"/>
    <w:rsid w:val="00790933"/>
    <w:rsid w:val="007A0D9B"/>
    <w:rsid w:val="007A0FA3"/>
    <w:rsid w:val="007B0EA3"/>
    <w:rsid w:val="007D194A"/>
    <w:rsid w:val="007D6272"/>
    <w:rsid w:val="007E0E19"/>
    <w:rsid w:val="007E4CE3"/>
    <w:rsid w:val="007E5260"/>
    <w:rsid w:val="00837C5C"/>
    <w:rsid w:val="00837E7B"/>
    <w:rsid w:val="0084187D"/>
    <w:rsid w:val="0086628D"/>
    <w:rsid w:val="00871AA9"/>
    <w:rsid w:val="00882343"/>
    <w:rsid w:val="0088779B"/>
    <w:rsid w:val="00893EF9"/>
    <w:rsid w:val="008D6C65"/>
    <w:rsid w:val="008D6C75"/>
    <w:rsid w:val="008D7A9B"/>
    <w:rsid w:val="008E5BAB"/>
    <w:rsid w:val="008F0155"/>
    <w:rsid w:val="00901161"/>
    <w:rsid w:val="00910F39"/>
    <w:rsid w:val="00935661"/>
    <w:rsid w:val="0094759D"/>
    <w:rsid w:val="009531F8"/>
    <w:rsid w:val="00954AFE"/>
    <w:rsid w:val="00966BE2"/>
    <w:rsid w:val="009730B8"/>
    <w:rsid w:val="00974D1C"/>
    <w:rsid w:val="009810D8"/>
    <w:rsid w:val="00982242"/>
    <w:rsid w:val="00983333"/>
    <w:rsid w:val="009833B8"/>
    <w:rsid w:val="009915C7"/>
    <w:rsid w:val="009A4739"/>
    <w:rsid w:val="009B772C"/>
    <w:rsid w:val="009C37A8"/>
    <w:rsid w:val="009D04E6"/>
    <w:rsid w:val="009D432F"/>
    <w:rsid w:val="009E1F10"/>
    <w:rsid w:val="00A1375D"/>
    <w:rsid w:val="00A13F63"/>
    <w:rsid w:val="00A1437F"/>
    <w:rsid w:val="00A52422"/>
    <w:rsid w:val="00A564EE"/>
    <w:rsid w:val="00A63603"/>
    <w:rsid w:val="00A72F96"/>
    <w:rsid w:val="00A734F3"/>
    <w:rsid w:val="00A76497"/>
    <w:rsid w:val="00A90237"/>
    <w:rsid w:val="00A96CA7"/>
    <w:rsid w:val="00AA2BC3"/>
    <w:rsid w:val="00AA4C64"/>
    <w:rsid w:val="00AA4C90"/>
    <w:rsid w:val="00AB31D6"/>
    <w:rsid w:val="00AC39A7"/>
    <w:rsid w:val="00AD144A"/>
    <w:rsid w:val="00AD4C6C"/>
    <w:rsid w:val="00B1709E"/>
    <w:rsid w:val="00B20923"/>
    <w:rsid w:val="00B2163C"/>
    <w:rsid w:val="00B33C85"/>
    <w:rsid w:val="00B356AB"/>
    <w:rsid w:val="00B53942"/>
    <w:rsid w:val="00B70B84"/>
    <w:rsid w:val="00B71A78"/>
    <w:rsid w:val="00B91D44"/>
    <w:rsid w:val="00BB7A21"/>
    <w:rsid w:val="00BE0BF6"/>
    <w:rsid w:val="00C00B83"/>
    <w:rsid w:val="00C018A8"/>
    <w:rsid w:val="00C047AA"/>
    <w:rsid w:val="00C04C9A"/>
    <w:rsid w:val="00C1007C"/>
    <w:rsid w:val="00C173BE"/>
    <w:rsid w:val="00C27F40"/>
    <w:rsid w:val="00C35B79"/>
    <w:rsid w:val="00C4221D"/>
    <w:rsid w:val="00C51914"/>
    <w:rsid w:val="00C570F9"/>
    <w:rsid w:val="00C80D79"/>
    <w:rsid w:val="00C82A73"/>
    <w:rsid w:val="00C851FC"/>
    <w:rsid w:val="00CA2334"/>
    <w:rsid w:val="00CC4287"/>
    <w:rsid w:val="00CE0175"/>
    <w:rsid w:val="00CE0532"/>
    <w:rsid w:val="00D024B2"/>
    <w:rsid w:val="00D02E04"/>
    <w:rsid w:val="00D07B15"/>
    <w:rsid w:val="00D17FFD"/>
    <w:rsid w:val="00D436D7"/>
    <w:rsid w:val="00D4432D"/>
    <w:rsid w:val="00D50EDB"/>
    <w:rsid w:val="00D53D8A"/>
    <w:rsid w:val="00D62D6E"/>
    <w:rsid w:val="00D714D1"/>
    <w:rsid w:val="00D7555B"/>
    <w:rsid w:val="00D819E5"/>
    <w:rsid w:val="00DC110B"/>
    <w:rsid w:val="00DC2CDD"/>
    <w:rsid w:val="00DD324C"/>
    <w:rsid w:val="00DD473F"/>
    <w:rsid w:val="00DE5999"/>
    <w:rsid w:val="00DF30C0"/>
    <w:rsid w:val="00E533F1"/>
    <w:rsid w:val="00E5368A"/>
    <w:rsid w:val="00E64D15"/>
    <w:rsid w:val="00E70DBC"/>
    <w:rsid w:val="00E80E0A"/>
    <w:rsid w:val="00E922C0"/>
    <w:rsid w:val="00E93A78"/>
    <w:rsid w:val="00EA2421"/>
    <w:rsid w:val="00ED67F8"/>
    <w:rsid w:val="00EE010E"/>
    <w:rsid w:val="00EF02B0"/>
    <w:rsid w:val="00EF0C35"/>
    <w:rsid w:val="00EF63A2"/>
    <w:rsid w:val="00F006C8"/>
    <w:rsid w:val="00F02626"/>
    <w:rsid w:val="00F170BA"/>
    <w:rsid w:val="00F31AE8"/>
    <w:rsid w:val="00F37F1D"/>
    <w:rsid w:val="00F5107A"/>
    <w:rsid w:val="00F56EED"/>
    <w:rsid w:val="00F62185"/>
    <w:rsid w:val="00F632CD"/>
    <w:rsid w:val="00F70AF2"/>
    <w:rsid w:val="00F9647C"/>
    <w:rsid w:val="00FC1ECF"/>
    <w:rsid w:val="00FC67A7"/>
    <w:rsid w:val="00FE33C5"/>
    <w:rsid w:val="04DC4AD1"/>
    <w:rsid w:val="05967959"/>
    <w:rsid w:val="05F62571"/>
    <w:rsid w:val="0AE09516"/>
    <w:rsid w:val="0B761779"/>
    <w:rsid w:val="0BFD0FFF"/>
    <w:rsid w:val="106D37D2"/>
    <w:rsid w:val="11E687ED"/>
    <w:rsid w:val="17C28D47"/>
    <w:rsid w:val="181A5D3C"/>
    <w:rsid w:val="1B0929E7"/>
    <w:rsid w:val="21929A7F"/>
    <w:rsid w:val="21C13F82"/>
    <w:rsid w:val="22D3A29B"/>
    <w:rsid w:val="2694B0A5"/>
    <w:rsid w:val="2A511879"/>
    <w:rsid w:val="2EA7B010"/>
    <w:rsid w:val="30438071"/>
    <w:rsid w:val="3516F194"/>
    <w:rsid w:val="3738355C"/>
    <w:rsid w:val="3D4CA31B"/>
    <w:rsid w:val="3FD0CF3B"/>
    <w:rsid w:val="404DD0FF"/>
    <w:rsid w:val="4357F22F"/>
    <w:rsid w:val="44140F9E"/>
    <w:rsid w:val="48ED9B3C"/>
    <w:rsid w:val="4ADB2117"/>
    <w:rsid w:val="500C4BE4"/>
    <w:rsid w:val="543561FC"/>
    <w:rsid w:val="57CAAD20"/>
    <w:rsid w:val="58ADBFE3"/>
    <w:rsid w:val="60929EB2"/>
    <w:rsid w:val="625D64D3"/>
    <w:rsid w:val="644A0748"/>
    <w:rsid w:val="65950595"/>
    <w:rsid w:val="6730D5F6"/>
    <w:rsid w:val="6A4632E0"/>
    <w:rsid w:val="6BAC3347"/>
    <w:rsid w:val="722CB9C6"/>
    <w:rsid w:val="7297BBE1"/>
    <w:rsid w:val="72C81C61"/>
    <w:rsid w:val="7770A5B4"/>
    <w:rsid w:val="77B12B0B"/>
    <w:rsid w:val="77CC2753"/>
    <w:rsid w:val="7B3DDA95"/>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colormru v:ext="edit" colors="#f5e657,#983ba5,#f3b941,#c43e44,#7cab3d,#2281c2,#53463c,#a29c8d"/>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3F1"/>
    <w:rPr>
      <w:rFonts w:ascii="Arial" w:hAnsi="Arial"/>
      <w:sz w:val="24"/>
      <w:szCs w:val="24"/>
      <w:lang w:eastAsia="en-US"/>
    </w:rPr>
  </w:style>
  <w:style w:type="paragraph" w:styleId="Titre1">
    <w:name w:val="heading 1"/>
    <w:basedOn w:val="Normal"/>
    <w:next w:val="Normal"/>
    <w:qFormat/>
    <w:rsid w:val="00D4432D"/>
    <w:pPr>
      <w:keepNext/>
      <w:outlineLvl w:val="0"/>
    </w:pPr>
    <w:rPr>
      <w:rFonts w:ascii="B Univers 65 Bold" w:hAnsi="B Univers 65 Bold"/>
      <w:sz w:val="20"/>
    </w:rPr>
  </w:style>
  <w:style w:type="paragraph" w:styleId="Titre2">
    <w:name w:val="heading 2"/>
    <w:basedOn w:val="Normal"/>
    <w:next w:val="Normal"/>
    <w:qFormat/>
    <w:rsid w:val="00D4432D"/>
    <w:pPr>
      <w:keepNext/>
      <w:outlineLvl w:val="1"/>
    </w:pPr>
    <w:rPr>
      <w:kern w:val="12"/>
      <w:sz w:val="20"/>
    </w:rPr>
  </w:style>
  <w:style w:type="paragraph" w:styleId="Titre3">
    <w:name w:val="heading 3"/>
    <w:basedOn w:val="Normal"/>
    <w:next w:val="Normal"/>
    <w:qFormat/>
    <w:rsid w:val="00D4432D"/>
    <w:pPr>
      <w:keepNext/>
      <w:outlineLvl w:val="2"/>
    </w:pPr>
    <w:rPr>
      <w:rFonts w:ascii="B Univers 65 Bold" w:hAnsi="B Univers 65 Bold"/>
    </w:rPr>
  </w:style>
  <w:style w:type="paragraph" w:styleId="Titre4">
    <w:name w:val="heading 4"/>
    <w:basedOn w:val="Normal"/>
    <w:next w:val="Normal"/>
    <w:qFormat/>
    <w:rsid w:val="00D4432D"/>
    <w:pPr>
      <w:keepNext/>
      <w:outlineLvl w:val="3"/>
    </w:pPr>
    <w:rPr>
      <w:rFonts w:ascii="L Univers 45 Light" w:hAnsi="L Univers 45 Light"/>
    </w:rPr>
  </w:style>
  <w:style w:type="paragraph" w:styleId="Titre5">
    <w:name w:val="heading 5"/>
    <w:basedOn w:val="Normal"/>
    <w:next w:val="Normal"/>
    <w:qFormat/>
    <w:rsid w:val="000B1BC7"/>
    <w:pPr>
      <w:spacing w:before="240" w:after="60"/>
      <w:outlineLvl w:val="4"/>
    </w:pPr>
    <w:rPr>
      <w:b/>
      <w:i/>
      <w:sz w:val="26"/>
      <w:szCs w:val="26"/>
    </w:rPr>
  </w:style>
  <w:style w:type="paragraph" w:styleId="Titre7">
    <w:name w:val="heading 7"/>
    <w:basedOn w:val="Normal"/>
    <w:next w:val="Normal"/>
    <w:link w:val="Titre7Car"/>
    <w:uiPriority w:val="9"/>
    <w:unhideWhenUsed/>
    <w:qFormat/>
    <w:rsid w:val="00871AA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autoRedefine/>
    <w:uiPriority w:val="99"/>
    <w:rsid w:val="00D53D8A"/>
    <w:pPr>
      <w:tabs>
        <w:tab w:val="right" w:pos="10206"/>
      </w:tabs>
      <w:spacing w:line="180" w:lineRule="exact"/>
    </w:pPr>
    <w:rPr>
      <w:rFonts w:ascii="Tahoma" w:hAnsi="Tahoma"/>
      <w:sz w:val="16"/>
    </w:rPr>
  </w:style>
  <w:style w:type="character" w:styleId="Numrodepage">
    <w:name w:val="page number"/>
    <w:rsid w:val="007611BF"/>
    <w:rPr>
      <w:rFonts w:ascii="Arial MT Bd" w:hAnsi="Arial MT Bd"/>
      <w:sz w:val="16"/>
    </w:rPr>
  </w:style>
  <w:style w:type="paragraph" w:styleId="En-tte">
    <w:name w:val="header"/>
    <w:basedOn w:val="Normal"/>
    <w:link w:val="En-tteCar"/>
    <w:uiPriority w:val="99"/>
    <w:rsid w:val="00D4432D"/>
    <w:pPr>
      <w:spacing w:line="980" w:lineRule="exact"/>
      <w:jc w:val="right"/>
    </w:pPr>
    <w:rPr>
      <w:rFonts w:ascii="L Frutiger Light" w:hAnsi="L Frutiger Light"/>
      <w:kern w:val="12"/>
      <w:sz w:val="40"/>
    </w:rPr>
  </w:style>
  <w:style w:type="paragraph" w:customStyle="1" w:styleId="Bullettext">
    <w:name w:val="Bullet text"/>
    <w:basedOn w:val="Normal"/>
    <w:rsid w:val="00D4432D"/>
    <w:pPr>
      <w:numPr>
        <w:numId w:val="26"/>
      </w:numPr>
      <w:tabs>
        <w:tab w:val="clear" w:pos="700"/>
        <w:tab w:val="left" w:pos="510"/>
      </w:tabs>
    </w:pPr>
  </w:style>
  <w:style w:type="character" w:styleId="Lienhypertexte">
    <w:name w:val="Hyperlink"/>
    <w:rsid w:val="00D4432D"/>
    <w:rPr>
      <w:color w:val="auto"/>
      <w:u w:val="none"/>
    </w:rPr>
  </w:style>
  <w:style w:type="paragraph" w:styleId="Liste">
    <w:name w:val="List"/>
    <w:basedOn w:val="Normal"/>
    <w:rsid w:val="00D4432D"/>
    <w:pPr>
      <w:numPr>
        <w:numId w:val="25"/>
      </w:numPr>
      <w:tabs>
        <w:tab w:val="clear" w:pos="360"/>
        <w:tab w:val="left" w:pos="340"/>
      </w:tabs>
    </w:pPr>
  </w:style>
  <w:style w:type="paragraph" w:customStyle="1" w:styleId="Fieldname">
    <w:name w:val="Field name"/>
    <w:basedOn w:val="Normal"/>
    <w:rsid w:val="00D4432D"/>
    <w:rPr>
      <w:rFonts w:ascii="L Frutiger Light" w:hAnsi="L Frutiger Light"/>
    </w:rPr>
  </w:style>
  <w:style w:type="paragraph" w:customStyle="1" w:styleId="Notes">
    <w:name w:val="Notes"/>
    <w:basedOn w:val="Normal"/>
    <w:rsid w:val="00D4432D"/>
    <w:pPr>
      <w:framePr w:hSpace="181" w:vSpace="181" w:wrap="notBeside" w:hAnchor="text" w:yAlign="bottom" w:anchorLock="1"/>
      <w:numPr>
        <w:numId w:val="24"/>
      </w:numPr>
      <w:tabs>
        <w:tab w:val="clear" w:pos="360"/>
        <w:tab w:val="left" w:pos="170"/>
      </w:tabs>
      <w:spacing w:line="200" w:lineRule="exact"/>
    </w:pPr>
    <w:rPr>
      <w:sz w:val="14"/>
    </w:rPr>
  </w:style>
  <w:style w:type="character" w:customStyle="1" w:styleId="subheadinto">
    <w:name w:val="sub head into"/>
    <w:rsid w:val="007611BF"/>
    <w:rPr>
      <w:rFonts w:ascii="Arial MT Md" w:hAnsi="Arial MT Md"/>
      <w:color w:val="4C004C"/>
      <w:sz w:val="36"/>
    </w:rPr>
  </w:style>
  <w:style w:type="paragraph" w:styleId="Adressedestinataire">
    <w:name w:val="envelope address"/>
    <w:basedOn w:val="Normal"/>
    <w:rsid w:val="00D4432D"/>
    <w:pPr>
      <w:framePr w:hSpace="181" w:vSpace="181" w:wrap="around" w:vAnchor="page" w:hAnchor="page" w:x="1135" w:y="3120" w:anchorLock="1"/>
    </w:pPr>
    <w:rPr>
      <w:rFonts w:ascii="L Frutiger Light" w:hAnsi="L Frutiger Light"/>
    </w:rPr>
  </w:style>
  <w:style w:type="paragraph" w:styleId="Adresseexpditeur">
    <w:name w:val="envelope return"/>
    <w:basedOn w:val="Normal"/>
    <w:rsid w:val="00D4432D"/>
    <w:pPr>
      <w:framePr w:hSpace="181" w:vSpace="181" w:wrap="around" w:vAnchor="page" w:hAnchor="page" w:x="1135" w:y="1702" w:anchorLock="1"/>
    </w:pPr>
    <w:rPr>
      <w:rFonts w:ascii="L Frutiger Light" w:hAnsi="L Frutiger Light"/>
    </w:rPr>
  </w:style>
  <w:style w:type="table" w:styleId="Grilledutableau">
    <w:name w:val="Table Grid"/>
    <w:basedOn w:val="TableauNormal"/>
    <w:uiPriority w:val="39"/>
    <w:rsid w:val="009735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M1">
    <w:name w:val="toc 1"/>
    <w:basedOn w:val="Normal"/>
    <w:next w:val="Normal"/>
    <w:semiHidden/>
    <w:rsid w:val="006B2D83"/>
    <w:pPr>
      <w:tabs>
        <w:tab w:val="left" w:leader="dot" w:pos="9000"/>
        <w:tab w:val="right" w:pos="9360"/>
      </w:tabs>
      <w:suppressAutoHyphens/>
      <w:spacing w:before="480"/>
      <w:ind w:left="720" w:right="720" w:hanging="720"/>
    </w:pPr>
    <w:rPr>
      <w:rFonts w:ascii="Dutch" w:hAnsi="Dutch"/>
      <w:szCs w:val="20"/>
    </w:rPr>
  </w:style>
  <w:style w:type="paragraph" w:customStyle="1" w:styleId="Mainheader">
    <w:name w:val="Main header"/>
    <w:basedOn w:val="Normal"/>
    <w:rsid w:val="009735E5"/>
    <w:rPr>
      <w:rFonts w:ascii="Helvetica 75 Bold" w:hAnsi="Helvetica 75 Bold"/>
      <w:color w:val="FFFFFF"/>
      <w:sz w:val="28"/>
    </w:rPr>
  </w:style>
  <w:style w:type="character" w:styleId="Lienhypertextesuivivisit">
    <w:name w:val="FollowedHyperlink"/>
    <w:rsid w:val="006B2D83"/>
    <w:rPr>
      <w:color w:val="800080"/>
      <w:u w:val="single"/>
    </w:rPr>
  </w:style>
  <w:style w:type="paragraph" w:styleId="Titre">
    <w:name w:val="Title"/>
    <w:basedOn w:val="Normal"/>
    <w:qFormat/>
    <w:rsid w:val="000B1BC7"/>
    <w:pPr>
      <w:jc w:val="center"/>
    </w:pPr>
    <w:rPr>
      <w:b/>
      <w:sz w:val="28"/>
      <w:szCs w:val="20"/>
      <w:lang w:val="en-US"/>
    </w:rPr>
  </w:style>
  <w:style w:type="paragraph" w:customStyle="1" w:styleId="Subhead">
    <w:name w:val="Sub head"/>
    <w:basedOn w:val="Titre1"/>
    <w:rsid w:val="000B1BC7"/>
    <w:pPr>
      <w:spacing w:before="80" w:line="320" w:lineRule="atLeast"/>
    </w:pPr>
    <w:rPr>
      <w:rFonts w:ascii="Arial" w:hAnsi="Arial"/>
      <w:b/>
      <w:bCs/>
      <w:color w:val="88796C"/>
      <w:sz w:val="28"/>
    </w:rPr>
  </w:style>
  <w:style w:type="character" w:styleId="Appelnotedebasdep">
    <w:name w:val="footnote reference"/>
    <w:rsid w:val="00DD324C"/>
    <w:rPr>
      <w:vertAlign w:val="superscript"/>
    </w:rPr>
  </w:style>
  <w:style w:type="paragraph" w:styleId="Notedebasdepage">
    <w:name w:val="footnote text"/>
    <w:basedOn w:val="Normal"/>
    <w:link w:val="NotedebasdepageCar"/>
    <w:rsid w:val="00DD324C"/>
    <w:pPr>
      <w:suppressAutoHyphens/>
      <w:spacing w:line="220" w:lineRule="atLeast"/>
    </w:pPr>
    <w:rPr>
      <w:rFonts w:eastAsia="Times"/>
      <w:sz w:val="16"/>
      <w:szCs w:val="20"/>
    </w:rPr>
  </w:style>
  <w:style w:type="character" w:customStyle="1" w:styleId="NotedebasdepageCar">
    <w:name w:val="Note de bas de page Car"/>
    <w:link w:val="Notedebasdepage"/>
    <w:rsid w:val="00DD324C"/>
    <w:rPr>
      <w:rFonts w:ascii="Arial" w:eastAsia="Times" w:hAnsi="Arial"/>
      <w:sz w:val="16"/>
      <w:lang w:eastAsia="en-US"/>
    </w:rPr>
  </w:style>
  <w:style w:type="paragraph" w:customStyle="1" w:styleId="DefaultText">
    <w:name w:val="Default Text"/>
    <w:basedOn w:val="Normal"/>
    <w:rsid w:val="00DD324C"/>
    <w:pPr>
      <w:autoSpaceDE w:val="0"/>
      <w:autoSpaceDN w:val="0"/>
      <w:adjustRightInd w:val="0"/>
      <w:jc w:val="both"/>
    </w:pPr>
    <w:rPr>
      <w:rFonts w:ascii="Times New Roman" w:hAnsi="Times New Roman"/>
      <w:lang w:val="en-US"/>
    </w:rPr>
  </w:style>
  <w:style w:type="paragraph" w:customStyle="1" w:styleId="TableText">
    <w:name w:val="Table Text"/>
    <w:basedOn w:val="Normal"/>
    <w:rsid w:val="00DD324C"/>
    <w:pPr>
      <w:autoSpaceDE w:val="0"/>
      <w:autoSpaceDN w:val="0"/>
      <w:adjustRightInd w:val="0"/>
    </w:pPr>
    <w:rPr>
      <w:rFonts w:ascii="Times New Roman" w:hAnsi="Times New Roman"/>
      <w:lang w:val="en-US"/>
    </w:rPr>
  </w:style>
  <w:style w:type="paragraph" w:styleId="Textedebulles">
    <w:name w:val="Balloon Text"/>
    <w:basedOn w:val="Normal"/>
    <w:link w:val="TextedebullesCar"/>
    <w:uiPriority w:val="99"/>
    <w:semiHidden/>
    <w:unhideWhenUsed/>
    <w:rsid w:val="00FE33C5"/>
    <w:rPr>
      <w:rFonts w:ascii="Tahoma" w:hAnsi="Tahoma"/>
      <w:sz w:val="16"/>
      <w:szCs w:val="16"/>
    </w:rPr>
  </w:style>
  <w:style w:type="character" w:customStyle="1" w:styleId="TextedebullesCar">
    <w:name w:val="Texte de bulles Car"/>
    <w:link w:val="Textedebulles"/>
    <w:uiPriority w:val="99"/>
    <w:semiHidden/>
    <w:rsid w:val="00FE33C5"/>
    <w:rPr>
      <w:rFonts w:ascii="Tahoma" w:hAnsi="Tahoma" w:cs="Tahoma"/>
      <w:sz w:val="16"/>
      <w:szCs w:val="16"/>
      <w:lang w:eastAsia="en-US"/>
    </w:rPr>
  </w:style>
  <w:style w:type="character" w:customStyle="1" w:styleId="PieddepageCar">
    <w:name w:val="Pied de page Car"/>
    <w:basedOn w:val="Policepardfaut"/>
    <w:link w:val="Pieddepage"/>
    <w:uiPriority w:val="99"/>
    <w:rsid w:val="00D53D8A"/>
    <w:rPr>
      <w:rFonts w:ascii="Tahoma" w:hAnsi="Tahoma"/>
      <w:sz w:val="16"/>
      <w:szCs w:val="24"/>
      <w:lang w:eastAsia="en-US"/>
    </w:rPr>
  </w:style>
  <w:style w:type="paragraph" w:styleId="Paragraphedeliste">
    <w:name w:val="List Paragraph"/>
    <w:basedOn w:val="Normal"/>
    <w:uiPriority w:val="34"/>
    <w:qFormat/>
    <w:rsid w:val="00182786"/>
    <w:pPr>
      <w:ind w:left="720"/>
    </w:pPr>
    <w:rPr>
      <w:rFonts w:ascii="Calibri" w:hAnsi="Calibri"/>
      <w:sz w:val="22"/>
      <w:szCs w:val="22"/>
      <w:lang w:eastAsia="en-GB"/>
    </w:rPr>
  </w:style>
  <w:style w:type="paragraph" w:styleId="NormalWeb">
    <w:name w:val="Normal (Web)"/>
    <w:basedOn w:val="Normal"/>
    <w:uiPriority w:val="99"/>
    <w:unhideWhenUsed/>
    <w:rsid w:val="007E4CE3"/>
    <w:pPr>
      <w:spacing w:before="100" w:beforeAutospacing="1" w:after="100" w:afterAutospacing="1"/>
    </w:pPr>
    <w:rPr>
      <w:rFonts w:ascii="Calibri" w:eastAsiaTheme="minorHAnsi" w:hAnsi="Calibri" w:cs="Calibri"/>
      <w:sz w:val="22"/>
      <w:szCs w:val="22"/>
    </w:rPr>
  </w:style>
  <w:style w:type="paragraph" w:customStyle="1" w:styleId="Default">
    <w:name w:val="Default"/>
    <w:rsid w:val="00B2163C"/>
    <w:pPr>
      <w:autoSpaceDE w:val="0"/>
      <w:autoSpaceDN w:val="0"/>
      <w:adjustRightInd w:val="0"/>
    </w:pPr>
    <w:rPr>
      <w:rFonts w:ascii="Calibri" w:hAnsi="Calibri" w:cs="Calibri"/>
      <w:color w:val="000000"/>
      <w:sz w:val="24"/>
      <w:szCs w:val="24"/>
    </w:rPr>
  </w:style>
  <w:style w:type="paragraph" w:styleId="Rvision">
    <w:name w:val="Revision"/>
    <w:hidden/>
    <w:uiPriority w:val="99"/>
    <w:semiHidden/>
    <w:rsid w:val="003540ED"/>
    <w:rPr>
      <w:rFonts w:ascii="Arial" w:hAnsi="Arial"/>
      <w:sz w:val="24"/>
      <w:szCs w:val="24"/>
      <w:lang w:eastAsia="en-US"/>
    </w:rPr>
  </w:style>
  <w:style w:type="character" w:customStyle="1" w:styleId="Titre7Car">
    <w:name w:val="Titre 7 Car"/>
    <w:basedOn w:val="Policepardfaut"/>
    <w:link w:val="Titre7"/>
    <w:uiPriority w:val="9"/>
    <w:rsid w:val="00871AA9"/>
    <w:rPr>
      <w:rFonts w:asciiTheme="majorHAnsi" w:eastAsiaTheme="majorEastAsia" w:hAnsiTheme="majorHAnsi" w:cstheme="majorBidi"/>
      <w:i/>
      <w:iCs/>
      <w:color w:val="243F60" w:themeColor="accent1" w:themeShade="7F"/>
      <w:sz w:val="24"/>
      <w:szCs w:val="24"/>
      <w:lang w:eastAsia="en-US"/>
    </w:rPr>
  </w:style>
  <w:style w:type="character" w:customStyle="1" w:styleId="En-tteCar">
    <w:name w:val="En-tête Car"/>
    <w:basedOn w:val="Policepardfaut"/>
    <w:link w:val="En-tte"/>
    <w:uiPriority w:val="99"/>
    <w:rsid w:val="00871AA9"/>
    <w:rPr>
      <w:rFonts w:ascii="L Frutiger Light" w:hAnsi="L Frutiger Light"/>
      <w:kern w:val="12"/>
      <w:sz w:val="40"/>
      <w:szCs w:val="24"/>
      <w:lang w:eastAsia="en-US"/>
    </w:rPr>
  </w:style>
</w:styles>
</file>

<file path=word/webSettings.xml><?xml version="1.0" encoding="utf-8"?>
<w:webSettings xmlns:r="http://schemas.openxmlformats.org/officeDocument/2006/relationships" xmlns:w="http://schemas.openxmlformats.org/wordprocessingml/2006/main">
  <w:divs>
    <w:div w:id="147527427">
      <w:bodyDiv w:val="1"/>
      <w:marLeft w:val="0"/>
      <w:marRight w:val="0"/>
      <w:marTop w:val="0"/>
      <w:marBottom w:val="0"/>
      <w:divBdr>
        <w:top w:val="none" w:sz="0" w:space="0" w:color="auto"/>
        <w:left w:val="none" w:sz="0" w:space="0" w:color="auto"/>
        <w:bottom w:val="none" w:sz="0" w:space="0" w:color="auto"/>
        <w:right w:val="none" w:sz="0" w:space="0" w:color="auto"/>
      </w:divBdr>
    </w:div>
    <w:div w:id="725372118">
      <w:bodyDiv w:val="1"/>
      <w:marLeft w:val="0"/>
      <w:marRight w:val="0"/>
      <w:marTop w:val="0"/>
      <w:marBottom w:val="0"/>
      <w:divBdr>
        <w:top w:val="none" w:sz="0" w:space="0" w:color="auto"/>
        <w:left w:val="none" w:sz="0" w:space="0" w:color="auto"/>
        <w:bottom w:val="none" w:sz="0" w:space="0" w:color="auto"/>
        <w:right w:val="none" w:sz="0" w:space="0" w:color="auto"/>
      </w:divBdr>
    </w:div>
    <w:div w:id="1283733470">
      <w:bodyDiv w:val="1"/>
      <w:marLeft w:val="0"/>
      <w:marRight w:val="0"/>
      <w:marTop w:val="0"/>
      <w:marBottom w:val="0"/>
      <w:divBdr>
        <w:top w:val="none" w:sz="0" w:space="0" w:color="auto"/>
        <w:left w:val="none" w:sz="0" w:space="0" w:color="auto"/>
        <w:bottom w:val="none" w:sz="0" w:space="0" w:color="auto"/>
        <w:right w:val="none" w:sz="0" w:space="0" w:color="auto"/>
      </w:divBdr>
    </w:div>
    <w:div w:id="154004889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64B62CD2D63543BF8E56F5CD4F4B36" ma:contentTypeVersion="14" ma:contentTypeDescription="Create a new document." ma:contentTypeScope="" ma:versionID="c08c50ce226e4cac1c471d72b652c3f6">
  <xsd:schema xmlns:xsd="http://www.w3.org/2001/XMLSchema" xmlns:xs="http://www.w3.org/2001/XMLSchema" xmlns:p="http://schemas.microsoft.com/office/2006/metadata/properties" xmlns:ns2="574a470c-691e-4a03-8b4f-d799eb0f64cf" xmlns:ns3="71f1a6f8-287e-46f4-a8f0-b36715697089" targetNamespace="http://schemas.microsoft.com/office/2006/metadata/properties" ma:root="true" ma:fieldsID="00ee700786e9324fa20e5313d6c8f34b" ns2:_="" ns3:_="">
    <xsd:import namespace="574a470c-691e-4a03-8b4f-d799eb0f64cf"/>
    <xsd:import namespace="71f1a6f8-287e-46f4-a8f0-b3671569708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4a470c-691e-4a03-8b4f-d799eb0f64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214f832c-f6f1-485d-8901-6765a4832c56"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f1a6f8-287e-46f4-a8f0-b3671569708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d87b5f8a-8fcd-4639-bdd8-8df7232e4f71}" ma:internalName="TaxCatchAll" ma:showField="CatchAllData" ma:web="71f1a6f8-287e-46f4-a8f0-b36715697089">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74a470c-691e-4a03-8b4f-d799eb0f64cf">
      <Terms xmlns="http://schemas.microsoft.com/office/infopath/2007/PartnerControls"/>
    </lcf76f155ced4ddcb4097134ff3c332f>
    <TaxCatchAll xmlns="71f1a6f8-287e-46f4-a8f0-b36715697089" xsi:nil="true"/>
    <SharedWithUsers xmlns="71f1a6f8-287e-46f4-a8f0-b36715697089">
      <UserInfo>
        <DisplayName>ERULogTL Morocco</DisplayName>
        <AccountId>31</AccountId>
        <AccountType/>
      </UserInfo>
      <UserInfo>
        <DisplayName>Gwendolen EAMER</DisplayName>
        <AccountId>9</AccountId>
        <AccountType/>
      </UserInfo>
      <UserInfo>
        <DisplayName>LogsCo Morocco</DisplayName>
        <AccountId>32</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C2103-B8BE-4A33-A838-66AF21B4FD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4a470c-691e-4a03-8b4f-d799eb0f64cf"/>
    <ds:schemaRef ds:uri="71f1a6f8-287e-46f4-a8f0-b367156970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7AAD6FE-218B-44C3-85AE-F7CE14A08AE2}">
  <ds:schemaRefs>
    <ds:schemaRef ds:uri="http://schemas.microsoft.com/office/2006/metadata/properties"/>
    <ds:schemaRef ds:uri="http://schemas.microsoft.com/office/infopath/2007/PartnerControls"/>
    <ds:schemaRef ds:uri="574a470c-691e-4a03-8b4f-d799eb0f64cf"/>
    <ds:schemaRef ds:uri="71f1a6f8-287e-46f4-a8f0-b36715697089"/>
  </ds:schemaRefs>
</ds:datastoreItem>
</file>

<file path=customXml/itemProps3.xml><?xml version="1.0" encoding="utf-8"?>
<ds:datastoreItem xmlns:ds="http://schemas.openxmlformats.org/officeDocument/2006/customXml" ds:itemID="{598F6165-9A29-49B4-AA8F-0723CA56D2C3}">
  <ds:schemaRefs>
    <ds:schemaRef ds:uri="http://schemas.microsoft.com/sharepoint/v3/contenttype/forms"/>
  </ds:schemaRefs>
</ds:datastoreItem>
</file>

<file path=customXml/itemProps4.xml><?xml version="1.0" encoding="utf-8"?>
<ds:datastoreItem xmlns:ds="http://schemas.openxmlformats.org/officeDocument/2006/customXml" ds:itemID="{61DE4879-68EE-44DE-9FDB-F19CAEF7B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971</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BRCS User</Company>
  <LinksUpToDate>false</LinksUpToDate>
  <CharactersWithSpaces>6302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Bell</dc:creator>
  <cp:lastModifiedBy>hp</cp:lastModifiedBy>
  <cp:revision>49</cp:revision>
  <cp:lastPrinted>2012-06-13T08:32:00Z</cp:lastPrinted>
  <dcterms:created xsi:type="dcterms:W3CDTF">2023-10-19T21:39:00Z</dcterms:created>
  <dcterms:modified xsi:type="dcterms:W3CDTF">2023-10-30T09:49:00Z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0x010100ED64B62CD2D63543BF8E56F5CD4F4B36</vt:lpwstr>
  </property>
  <property fmtid="{D5CDD505-2E9C-101B-9397-08002B2CF9AE}" pid="3" name="_dlc_DocIdItemGuid">
    <vt:lpwstr>c773d0d3-5030-4e3b-8e54-c00bfbf2dbab</vt:lpwstr>
  </property>
  <property fmtid="{D5CDD505-2E9C-101B-9397-08002B2CF9AE}" pid="4" name="MSIP_Label_6627b15a-80ec-4ef7-8353-f32e3c89bf3e_Enabled">
    <vt:lpwstr>true</vt:lpwstr>
  </property>
  <property fmtid="{D5CDD505-2E9C-101B-9397-08002B2CF9AE}" pid="5" name="MSIP_Label_6627b15a-80ec-4ef7-8353-f32e3c89bf3e_SetDate">
    <vt:lpwstr>2022-04-26T12:28:38Z</vt:lpwstr>
  </property>
  <property fmtid="{D5CDD505-2E9C-101B-9397-08002B2CF9AE}" pid="6" name="MSIP_Label_6627b15a-80ec-4ef7-8353-f32e3c89bf3e_Method">
    <vt:lpwstr>Privileged</vt:lpwstr>
  </property>
  <property fmtid="{D5CDD505-2E9C-101B-9397-08002B2CF9AE}" pid="7" name="MSIP_Label_6627b15a-80ec-4ef7-8353-f32e3c89bf3e_Name">
    <vt:lpwstr>IFRC Internal</vt:lpwstr>
  </property>
  <property fmtid="{D5CDD505-2E9C-101B-9397-08002B2CF9AE}" pid="8" name="MSIP_Label_6627b15a-80ec-4ef7-8353-f32e3c89bf3e_SiteId">
    <vt:lpwstr>a2b53be5-734e-4e6c-ab0d-d184f60fd917</vt:lpwstr>
  </property>
  <property fmtid="{D5CDD505-2E9C-101B-9397-08002B2CF9AE}" pid="9" name="MSIP_Label_6627b15a-80ec-4ef7-8353-f32e3c89bf3e_ActionId">
    <vt:lpwstr>51c5fa6f-edec-400f-9135-efa610632691</vt:lpwstr>
  </property>
  <property fmtid="{D5CDD505-2E9C-101B-9397-08002B2CF9AE}" pid="10" name="MSIP_Label_6627b15a-80ec-4ef7-8353-f32e3c89bf3e_ContentBits">
    <vt:lpwstr>2</vt:lpwstr>
  </property>
  <property fmtid="{D5CDD505-2E9C-101B-9397-08002B2CF9AE}" pid="11" name="MediaServiceImageTags">
    <vt:lpwstr/>
  </property>
</Properties>
</file>