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8201F2" w14:textId="544F9243" w:rsidR="00373674" w:rsidRPr="004C70C2" w:rsidRDefault="00A50EFA" w:rsidP="00A50EFA">
      <w:pPr>
        <w:spacing w:line="240" w:lineRule="auto"/>
        <w:jc w:val="center"/>
        <w:rPr>
          <w:rFonts w:ascii="Arial" w:eastAsia="Times New Roman" w:hAnsi="Arial" w:cs="Arial"/>
          <w:b/>
          <w:bCs/>
          <w:color w:val="0070C0"/>
          <w:sz w:val="28"/>
          <w:szCs w:val="28"/>
          <w:lang w:eastAsia="fr-FR"/>
          <w14:ligatures w14:val="none"/>
        </w:rPr>
      </w:pPr>
      <w:r w:rsidRPr="004C70C2">
        <w:rPr>
          <w:rFonts w:ascii="Arial" w:eastAsia="Times New Roman" w:hAnsi="Arial" w:cs="Arial"/>
          <w:b/>
          <w:bCs/>
          <w:color w:val="0070C0"/>
          <w:sz w:val="28"/>
          <w:szCs w:val="28"/>
          <w:lang w:eastAsia="fr-FR"/>
          <w14:ligatures w14:val="none"/>
        </w:rPr>
        <w:t>Nous recherchons :</w:t>
      </w:r>
    </w:p>
    <w:p w14:paraId="3387D654" w14:textId="3D8AF2DB" w:rsidR="00A50EFA" w:rsidRPr="004C70C2" w:rsidRDefault="00AB164B" w:rsidP="00AB164B">
      <w:pPr>
        <w:tabs>
          <w:tab w:val="left" w:pos="3760"/>
        </w:tabs>
        <w:spacing w:line="240" w:lineRule="auto"/>
        <w:rPr>
          <w:rFonts w:ascii="Arial" w:eastAsia="Times New Roman" w:hAnsi="Arial" w:cs="Arial"/>
          <w:bCs/>
          <w:color w:val="0070C0"/>
          <w:sz w:val="22"/>
          <w:lang w:eastAsia="fr-FR"/>
          <w14:ligatures w14:val="none"/>
        </w:rPr>
      </w:pPr>
      <w:r w:rsidRPr="004C70C2">
        <w:rPr>
          <w:rFonts w:ascii="Arial" w:eastAsia="Times New Roman" w:hAnsi="Arial" w:cs="Arial"/>
          <w:bCs/>
          <w:color w:val="0070C0"/>
          <w:sz w:val="22"/>
          <w:lang w:eastAsia="fr-FR"/>
          <w14:ligatures w14:val="none"/>
        </w:rPr>
        <w:tab/>
      </w:r>
    </w:p>
    <w:p w14:paraId="2E276F68" w14:textId="7CC0F2EF" w:rsidR="00A50EFA" w:rsidRPr="004C70C2" w:rsidRDefault="00992189" w:rsidP="00A50EFA">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b/>
          <w:bCs/>
          <w:color w:val="0070C0"/>
          <w:sz w:val="22"/>
          <w:lang w:eastAsia="fr-FR"/>
          <w14:ligatures w14:val="none"/>
        </w:rPr>
      </w:pPr>
      <w:r>
        <w:rPr>
          <w:rFonts w:ascii="Arial" w:eastAsia="Times New Roman" w:hAnsi="Arial" w:cs="Arial"/>
          <w:b/>
          <w:bCs/>
          <w:color w:val="0070C0"/>
          <w:sz w:val="22"/>
          <w:lang w:eastAsia="fr-FR"/>
          <w14:ligatures w14:val="none"/>
        </w:rPr>
        <w:t xml:space="preserve">2 </w:t>
      </w:r>
      <w:r w:rsidR="00000922">
        <w:rPr>
          <w:rFonts w:ascii="Arial" w:eastAsia="Times New Roman" w:hAnsi="Arial" w:cs="Arial"/>
          <w:b/>
          <w:bCs/>
          <w:color w:val="0070C0"/>
          <w:sz w:val="22"/>
          <w:lang w:eastAsia="fr-FR"/>
          <w14:ligatures w14:val="none"/>
        </w:rPr>
        <w:t>LOGISTICIEN</w:t>
      </w:r>
      <w:r>
        <w:rPr>
          <w:rFonts w:ascii="Arial" w:eastAsia="Times New Roman" w:hAnsi="Arial" w:cs="Arial"/>
          <w:b/>
          <w:bCs/>
          <w:color w:val="0070C0"/>
          <w:sz w:val="22"/>
          <w:lang w:eastAsia="fr-FR"/>
          <w14:ligatures w14:val="none"/>
        </w:rPr>
        <w:t>S</w:t>
      </w:r>
      <w:r w:rsidR="00000922">
        <w:rPr>
          <w:rFonts w:ascii="Arial" w:eastAsia="Times New Roman" w:hAnsi="Arial" w:cs="Arial"/>
          <w:b/>
          <w:bCs/>
          <w:color w:val="0070C0"/>
          <w:sz w:val="22"/>
          <w:lang w:eastAsia="fr-FR"/>
          <w14:ligatures w14:val="none"/>
        </w:rPr>
        <w:t xml:space="preserve"> ACHAT</w:t>
      </w:r>
    </w:p>
    <w:p w14:paraId="39E9C625" w14:textId="7899BD68" w:rsidR="00A50EFA" w:rsidRPr="004C70C2" w:rsidRDefault="00A50EFA" w:rsidP="00A50EFA">
      <w:pPr>
        <w:pBdr>
          <w:top w:val="single" w:sz="8" w:space="0" w:color="0000FF"/>
          <w:left w:val="single" w:sz="8" w:space="4" w:color="0000FF"/>
          <w:bottom w:val="single" w:sz="8" w:space="0" w:color="0000FF"/>
          <w:right w:val="single" w:sz="8" w:space="4" w:color="0000FF"/>
        </w:pBdr>
        <w:spacing w:after="120" w:line="240" w:lineRule="auto"/>
        <w:jc w:val="center"/>
        <w:outlineLvl w:val="0"/>
        <w:rPr>
          <w:rFonts w:ascii="Arial" w:eastAsia="Times New Roman" w:hAnsi="Arial" w:cs="Arial"/>
          <w:color w:val="0070C0"/>
          <w:sz w:val="22"/>
          <w:lang w:eastAsia="fr-FR"/>
          <w14:ligatures w14:val="none"/>
        </w:rPr>
      </w:pPr>
      <w:r w:rsidRPr="004C70C2">
        <w:rPr>
          <w:rFonts w:ascii="Arial" w:eastAsia="Times New Roman" w:hAnsi="Arial" w:cs="Arial"/>
          <w:color w:val="0070C0"/>
          <w:sz w:val="22"/>
          <w:lang w:eastAsia="fr-FR"/>
          <w14:ligatures w14:val="none"/>
        </w:rPr>
        <w:t xml:space="preserve">Envoi des candidatures </w:t>
      </w:r>
      <w:r w:rsidRPr="003C6042">
        <w:rPr>
          <w:rFonts w:ascii="Arial" w:eastAsia="Times New Roman" w:hAnsi="Arial" w:cs="Arial"/>
          <w:color w:val="0070C0"/>
          <w:sz w:val="22"/>
          <w:lang w:eastAsia="fr-FR"/>
          <w14:ligatures w14:val="none"/>
        </w:rPr>
        <w:t xml:space="preserve">jusqu’au </w:t>
      </w:r>
      <w:r w:rsidR="00992189">
        <w:rPr>
          <w:rFonts w:ascii="Arial" w:eastAsia="Times New Roman" w:hAnsi="Arial" w:cs="Arial"/>
          <w:color w:val="0070C0"/>
          <w:sz w:val="22"/>
          <w:lang w:eastAsia="fr-FR"/>
          <w14:ligatures w14:val="none"/>
        </w:rPr>
        <w:t>14 Octobre 2023</w:t>
      </w:r>
    </w:p>
    <w:p w14:paraId="7D3620A4" w14:textId="77777777" w:rsidR="00A50EFA" w:rsidRPr="004C70C2" w:rsidRDefault="00A50EFA" w:rsidP="00A50EFA">
      <w:pPr>
        <w:jc w:val="center"/>
        <w:rPr>
          <w:rFonts w:ascii="Arial" w:hAnsi="Arial" w:cs="Arial"/>
          <w:color w:val="auto"/>
          <w:sz w:val="22"/>
        </w:rPr>
      </w:pPr>
    </w:p>
    <w:p w14:paraId="3496A878" w14:textId="5204E23C" w:rsidR="00A50EFA" w:rsidRDefault="00A50EFA" w:rsidP="00A50EFA">
      <w:pPr>
        <w:rPr>
          <w:rFonts w:ascii="Arial" w:hAnsi="Arial" w:cs="Arial"/>
          <w:color w:val="auto"/>
          <w:szCs w:val="20"/>
        </w:rPr>
      </w:pPr>
      <w:r w:rsidRPr="004C70C2">
        <w:rPr>
          <w:rFonts w:ascii="Arial" w:hAnsi="Arial" w:cs="Arial"/>
          <w:b/>
          <w:bCs/>
          <w:color w:val="auto"/>
          <w:szCs w:val="20"/>
        </w:rPr>
        <w:t xml:space="preserve">Localisation </w:t>
      </w:r>
      <w:r w:rsidRPr="004C70C2">
        <w:rPr>
          <w:rFonts w:ascii="Arial" w:hAnsi="Arial" w:cs="Arial"/>
          <w:b/>
          <w:bCs/>
          <w:color w:val="auto"/>
          <w:szCs w:val="20"/>
        </w:rPr>
        <w:tab/>
      </w:r>
      <w:r w:rsidRPr="004C70C2">
        <w:rPr>
          <w:rFonts w:ascii="Arial" w:hAnsi="Arial" w:cs="Arial"/>
          <w:color w:val="auto"/>
          <w:szCs w:val="20"/>
        </w:rPr>
        <w:t xml:space="preserve">: </w:t>
      </w:r>
      <w:r w:rsidR="00992189">
        <w:rPr>
          <w:rFonts w:ascii="Arial" w:hAnsi="Arial" w:cs="Arial"/>
          <w:color w:val="auto"/>
          <w:szCs w:val="20"/>
        </w:rPr>
        <w:t xml:space="preserve">1 poste </w:t>
      </w:r>
      <w:r w:rsidR="00C46909">
        <w:rPr>
          <w:rFonts w:ascii="Arial" w:hAnsi="Arial" w:cs="Arial"/>
          <w:color w:val="auto"/>
          <w:szCs w:val="20"/>
        </w:rPr>
        <w:t xml:space="preserve">Rabat </w:t>
      </w:r>
      <w:r w:rsidR="00992189">
        <w:rPr>
          <w:rFonts w:ascii="Arial" w:hAnsi="Arial" w:cs="Arial"/>
          <w:color w:val="auto"/>
          <w:szCs w:val="20"/>
        </w:rPr>
        <w:t>et 1 poste Marrakech</w:t>
      </w:r>
      <w:r w:rsidR="0031150E">
        <w:rPr>
          <w:rFonts w:ascii="Arial" w:hAnsi="Arial" w:cs="Arial"/>
          <w:color w:val="auto"/>
          <w:szCs w:val="20"/>
        </w:rPr>
        <w:t xml:space="preserve">. Le poste à Marrakech est ouvert dans le cadre </w:t>
      </w:r>
      <w:r w:rsidR="0031150E" w:rsidRPr="0031150E">
        <w:rPr>
          <w:rFonts w:ascii="Arial" w:hAnsi="Arial" w:cs="Arial"/>
          <w:color w:val="auto"/>
          <w:szCs w:val="20"/>
        </w:rPr>
        <w:t>d’un projet de réponse au séisme</w:t>
      </w:r>
    </w:p>
    <w:p w14:paraId="4ECD6A77" w14:textId="77777777" w:rsidR="0031150E" w:rsidRPr="004C70C2" w:rsidRDefault="0031150E" w:rsidP="00A50EFA">
      <w:pPr>
        <w:rPr>
          <w:rFonts w:ascii="Arial" w:hAnsi="Arial" w:cs="Arial"/>
          <w:color w:val="auto"/>
          <w:szCs w:val="20"/>
        </w:rPr>
      </w:pPr>
    </w:p>
    <w:p w14:paraId="12C9C2B0" w14:textId="6CC9A342" w:rsidR="00A50EFA" w:rsidRPr="004C70C2" w:rsidRDefault="00A50EFA" w:rsidP="009A00A2">
      <w:pPr>
        <w:ind w:left="2268" w:hanging="2268"/>
        <w:rPr>
          <w:rFonts w:ascii="Arial" w:hAnsi="Arial" w:cs="Arial"/>
          <w:color w:val="auto"/>
          <w:szCs w:val="20"/>
        </w:rPr>
      </w:pPr>
      <w:r w:rsidRPr="004C70C2">
        <w:rPr>
          <w:rFonts w:ascii="Arial" w:hAnsi="Arial" w:cs="Arial"/>
          <w:b/>
          <w:bCs/>
          <w:color w:val="auto"/>
          <w:szCs w:val="20"/>
        </w:rPr>
        <w:t xml:space="preserve">Superviseur direct </w:t>
      </w:r>
      <w:r w:rsidRPr="004C70C2">
        <w:rPr>
          <w:rFonts w:ascii="Arial" w:hAnsi="Arial" w:cs="Arial"/>
          <w:color w:val="auto"/>
          <w:szCs w:val="20"/>
        </w:rPr>
        <w:tab/>
        <w:t xml:space="preserve">: </w:t>
      </w:r>
      <w:r w:rsidR="009A00A2">
        <w:rPr>
          <w:rFonts w:ascii="Arial" w:hAnsi="Arial" w:cs="Arial"/>
          <w:color w:val="auto"/>
          <w:szCs w:val="20"/>
        </w:rPr>
        <w:t>Superviseur logistique</w:t>
      </w:r>
    </w:p>
    <w:p w14:paraId="1E9CBE04" w14:textId="77777777" w:rsidR="0031150E" w:rsidRDefault="0031150E" w:rsidP="00A50EFA">
      <w:pPr>
        <w:rPr>
          <w:rFonts w:ascii="Arial" w:hAnsi="Arial" w:cs="Arial"/>
          <w:b/>
          <w:bCs/>
          <w:color w:val="auto"/>
          <w:szCs w:val="20"/>
        </w:rPr>
      </w:pPr>
    </w:p>
    <w:p w14:paraId="613E8B2A" w14:textId="397A29A7" w:rsidR="00A50EFA" w:rsidRPr="004C70C2" w:rsidRDefault="00A50EFA" w:rsidP="00A50EFA">
      <w:pPr>
        <w:rPr>
          <w:rFonts w:ascii="Arial" w:hAnsi="Arial" w:cs="Arial"/>
          <w:color w:val="auto"/>
          <w:szCs w:val="20"/>
        </w:rPr>
      </w:pPr>
      <w:r w:rsidRPr="004C70C2">
        <w:rPr>
          <w:rFonts w:ascii="Arial" w:hAnsi="Arial" w:cs="Arial"/>
          <w:b/>
          <w:bCs/>
          <w:color w:val="auto"/>
          <w:szCs w:val="20"/>
        </w:rPr>
        <w:t>Domaine d’activités</w:t>
      </w:r>
      <w:r w:rsidRPr="004C70C2">
        <w:rPr>
          <w:rFonts w:ascii="Arial" w:hAnsi="Arial" w:cs="Arial"/>
          <w:color w:val="auto"/>
          <w:szCs w:val="20"/>
        </w:rPr>
        <w:tab/>
        <w:t xml:space="preserve">: </w:t>
      </w:r>
      <w:r w:rsidR="009A00A2">
        <w:rPr>
          <w:rFonts w:ascii="Arial" w:hAnsi="Arial" w:cs="Arial"/>
          <w:color w:val="auto"/>
          <w:szCs w:val="20"/>
        </w:rPr>
        <w:t>Logistique achat</w:t>
      </w:r>
    </w:p>
    <w:p w14:paraId="6F393CE0" w14:textId="77777777" w:rsidR="0031150E" w:rsidRDefault="0031150E" w:rsidP="00A50EFA">
      <w:pPr>
        <w:rPr>
          <w:rFonts w:ascii="Arial" w:hAnsi="Arial" w:cs="Arial"/>
          <w:b/>
          <w:bCs/>
          <w:color w:val="auto"/>
          <w:szCs w:val="20"/>
        </w:rPr>
      </w:pPr>
    </w:p>
    <w:p w14:paraId="208F2266" w14:textId="7E326AD4" w:rsidR="00A50EFA" w:rsidRPr="004C70C2" w:rsidRDefault="00A50EFA" w:rsidP="00A50EFA">
      <w:pPr>
        <w:rPr>
          <w:rFonts w:ascii="Arial" w:hAnsi="Arial" w:cs="Arial"/>
          <w:color w:val="auto"/>
          <w:szCs w:val="20"/>
        </w:rPr>
      </w:pPr>
      <w:r w:rsidRPr="004C70C2">
        <w:rPr>
          <w:rFonts w:ascii="Arial" w:hAnsi="Arial" w:cs="Arial"/>
          <w:b/>
          <w:bCs/>
          <w:color w:val="auto"/>
          <w:szCs w:val="20"/>
        </w:rPr>
        <w:t>Date de prise d’effet</w:t>
      </w:r>
      <w:r w:rsidRPr="004C70C2">
        <w:rPr>
          <w:rFonts w:ascii="Arial" w:hAnsi="Arial" w:cs="Arial"/>
          <w:color w:val="auto"/>
          <w:szCs w:val="20"/>
        </w:rPr>
        <w:t xml:space="preserve"> </w:t>
      </w:r>
      <w:r w:rsidRPr="004C70C2">
        <w:rPr>
          <w:rFonts w:ascii="Arial" w:hAnsi="Arial" w:cs="Arial"/>
          <w:color w:val="auto"/>
          <w:szCs w:val="20"/>
        </w:rPr>
        <w:tab/>
        <w:t xml:space="preserve">: </w:t>
      </w:r>
      <w:r w:rsidR="009A00A2">
        <w:rPr>
          <w:rFonts w:ascii="Arial" w:hAnsi="Arial" w:cs="Arial"/>
          <w:color w:val="auto"/>
          <w:szCs w:val="20"/>
        </w:rPr>
        <w:t>Dès que possible</w:t>
      </w:r>
    </w:p>
    <w:p w14:paraId="062E6E62" w14:textId="77777777" w:rsidR="00A50EFA" w:rsidRDefault="00A50EFA" w:rsidP="00A50EFA">
      <w:pPr>
        <w:spacing w:line="240" w:lineRule="auto"/>
        <w:jc w:val="both"/>
        <w:rPr>
          <w:rFonts w:ascii="Arial" w:eastAsia="Times New Roman" w:hAnsi="Arial" w:cs="Arial"/>
          <w:b/>
          <w:color w:val="auto"/>
          <w:szCs w:val="20"/>
          <w:lang w:eastAsia="fr-FR"/>
          <w14:ligatures w14:val="none"/>
        </w:rPr>
      </w:pPr>
    </w:p>
    <w:p w14:paraId="047F5626" w14:textId="18E0104C" w:rsidR="003A4170" w:rsidRDefault="003A4170" w:rsidP="00A50EFA">
      <w:pPr>
        <w:spacing w:line="240" w:lineRule="auto"/>
        <w:jc w:val="both"/>
        <w:rPr>
          <w:rFonts w:ascii="Arial" w:eastAsia="Times New Roman" w:hAnsi="Arial" w:cs="Arial"/>
          <w:b/>
          <w:color w:val="auto"/>
          <w:szCs w:val="20"/>
          <w:lang w:eastAsia="fr-FR"/>
          <w14:ligatures w14:val="none"/>
        </w:rPr>
      </w:pPr>
      <w:r>
        <w:rPr>
          <w:rFonts w:ascii="Arial" w:eastAsia="Times New Roman" w:hAnsi="Arial" w:cs="Arial"/>
          <w:b/>
          <w:color w:val="auto"/>
          <w:szCs w:val="20"/>
          <w:lang w:eastAsia="fr-FR"/>
          <w14:ligatures w14:val="none"/>
        </w:rPr>
        <w:t>Contexte</w:t>
      </w:r>
    </w:p>
    <w:p w14:paraId="2736BA2A" w14:textId="77777777" w:rsidR="003A4170" w:rsidRDefault="003A4170" w:rsidP="00A50EFA">
      <w:pPr>
        <w:spacing w:line="240" w:lineRule="auto"/>
        <w:jc w:val="both"/>
        <w:rPr>
          <w:rFonts w:ascii="Arial" w:eastAsia="Times New Roman" w:hAnsi="Arial" w:cs="Arial"/>
          <w:b/>
          <w:color w:val="auto"/>
          <w:szCs w:val="20"/>
          <w:lang w:eastAsia="fr-FR"/>
          <w14:ligatures w14:val="none"/>
        </w:rPr>
      </w:pPr>
    </w:p>
    <w:p w14:paraId="2DA49C8D" w14:textId="517B5BD8" w:rsidR="00992189" w:rsidRDefault="0031150E" w:rsidP="00A50EFA">
      <w:pPr>
        <w:spacing w:line="240" w:lineRule="auto"/>
        <w:jc w:val="both"/>
        <w:rPr>
          <w:rFonts w:ascii="Arial" w:eastAsia="Times New Roman" w:hAnsi="Arial" w:cs="Arial"/>
          <w:b/>
          <w:color w:val="auto"/>
          <w:szCs w:val="20"/>
          <w:lang w:eastAsia="fr-FR"/>
          <w14:ligatures w14:val="none"/>
        </w:rPr>
      </w:pPr>
      <w:r>
        <w:rPr>
          <w:rFonts w:ascii="Arial" w:eastAsia="Times New Roman" w:hAnsi="Arial" w:cs="Arial"/>
          <w:b/>
          <w:color w:val="auto"/>
          <w:szCs w:val="20"/>
          <w:lang w:eastAsia="fr-FR"/>
          <w14:ligatures w14:val="none"/>
        </w:rPr>
        <w:t>Le poste localisé à Rabat est confirmé. Le poste ouvert à Marrakech est</w:t>
      </w:r>
      <w:r w:rsidR="00992189">
        <w:rPr>
          <w:rFonts w:ascii="Arial" w:eastAsia="Times New Roman" w:hAnsi="Arial" w:cs="Arial"/>
          <w:b/>
          <w:color w:val="auto"/>
          <w:szCs w:val="20"/>
          <w:lang w:eastAsia="fr-FR"/>
          <w14:ligatures w14:val="none"/>
        </w:rPr>
        <w:t xml:space="preserve"> en attente de financement bailleur. Les candidatures seront traitées au fur et à mesure. HI se réserve le droit de pourvoir le poste </w:t>
      </w:r>
      <w:r>
        <w:rPr>
          <w:rFonts w:ascii="Arial" w:eastAsia="Times New Roman" w:hAnsi="Arial" w:cs="Arial"/>
          <w:b/>
          <w:color w:val="auto"/>
          <w:szCs w:val="20"/>
          <w:lang w:eastAsia="fr-FR"/>
          <w14:ligatures w14:val="none"/>
        </w:rPr>
        <w:t xml:space="preserve">à Marrakech </w:t>
      </w:r>
      <w:r w:rsidR="00992189">
        <w:rPr>
          <w:rFonts w:ascii="Arial" w:eastAsia="Times New Roman" w:hAnsi="Arial" w:cs="Arial"/>
          <w:b/>
          <w:color w:val="auto"/>
          <w:szCs w:val="20"/>
          <w:lang w:eastAsia="fr-FR"/>
          <w14:ligatures w14:val="none"/>
        </w:rPr>
        <w:t>avant la date d’échéance de l’envoi des candidatures</w:t>
      </w:r>
    </w:p>
    <w:p w14:paraId="23BC0BE1" w14:textId="77777777" w:rsidR="00992189" w:rsidRPr="004C70C2" w:rsidRDefault="00992189" w:rsidP="00A50EFA">
      <w:pPr>
        <w:spacing w:line="240" w:lineRule="auto"/>
        <w:jc w:val="both"/>
        <w:rPr>
          <w:rFonts w:ascii="Arial" w:eastAsia="Times New Roman" w:hAnsi="Arial" w:cs="Arial"/>
          <w:b/>
          <w:color w:val="auto"/>
          <w:szCs w:val="20"/>
          <w:lang w:eastAsia="fr-FR"/>
          <w14:ligatures w14:val="none"/>
        </w:rPr>
      </w:pPr>
    </w:p>
    <w:p w14:paraId="78B1BA2E" w14:textId="20AA732F" w:rsidR="00A50EFA" w:rsidRPr="004C70C2" w:rsidRDefault="00A50EFA" w:rsidP="003C2764">
      <w:pPr>
        <w:spacing w:line="240" w:lineRule="auto"/>
        <w:jc w:val="both"/>
        <w:rPr>
          <w:rFonts w:ascii="Arial" w:hAnsi="Arial" w:cs="Arial"/>
          <w:color w:val="auto"/>
          <w:szCs w:val="20"/>
        </w:rPr>
      </w:pPr>
      <w:r w:rsidRPr="004C70C2">
        <w:rPr>
          <w:rFonts w:ascii="Arial" w:eastAsia="Times New Roman" w:hAnsi="Arial" w:cs="Arial"/>
          <w:b/>
          <w:color w:val="auto"/>
          <w:szCs w:val="20"/>
          <w:lang w:eastAsia="fr-FR"/>
          <w14:ligatures w14:val="none"/>
        </w:rPr>
        <w:t>PRESENTATION DE L’ONG</w:t>
      </w:r>
    </w:p>
    <w:p w14:paraId="5333ACC0" w14:textId="77777777" w:rsidR="00CE352E" w:rsidRPr="004C70C2" w:rsidRDefault="00CE352E" w:rsidP="003C2764">
      <w:pPr>
        <w:jc w:val="both"/>
        <w:rPr>
          <w:rFonts w:ascii="Arial" w:hAnsi="Arial" w:cs="Arial"/>
          <w:color w:val="auto"/>
          <w:szCs w:val="20"/>
        </w:rPr>
      </w:pPr>
    </w:p>
    <w:p w14:paraId="5A042267" w14:textId="361CE24F" w:rsidR="003C2764" w:rsidRPr="004C70C2" w:rsidRDefault="003C2764" w:rsidP="00F433B6">
      <w:pPr>
        <w:spacing w:line="240" w:lineRule="auto"/>
        <w:jc w:val="both"/>
        <w:rPr>
          <w:rFonts w:ascii="Arial" w:hAnsi="Arial" w:cs="Arial"/>
          <w:color w:val="auto"/>
          <w:szCs w:val="20"/>
        </w:rPr>
      </w:pPr>
      <w:r w:rsidRPr="004C70C2">
        <w:rPr>
          <w:rFonts w:ascii="Arial" w:hAnsi="Arial" w:cs="Arial"/>
          <w:color w:val="auto"/>
          <w:szCs w:val="20"/>
        </w:rPr>
        <w:t xml:space="preserve">Handicap International, est une organisation de solidarité internationale indépendante et impartiale qui vient en aide aux personnes en situation de handicap et aux populations vulnérables à travers le monde. Indignés face à l’injustice que vivent les personnes handicapées et les populations vulnérables, nous aspirons à un monde solidaire et inclusif, où toutes les différences nous enrichissent et où chacun peut « vivre debout ». Le Maroc est une mission du Programme Régional </w:t>
      </w:r>
      <w:r w:rsidR="00314B64" w:rsidRPr="004C70C2">
        <w:rPr>
          <w:rFonts w:ascii="Arial" w:hAnsi="Arial" w:cs="Arial"/>
          <w:color w:val="auto"/>
          <w:szCs w:val="20"/>
        </w:rPr>
        <w:t>Maghreb</w:t>
      </w:r>
      <w:r w:rsidRPr="004C70C2">
        <w:rPr>
          <w:rFonts w:ascii="Arial" w:hAnsi="Arial" w:cs="Arial"/>
          <w:color w:val="auto"/>
          <w:szCs w:val="20"/>
        </w:rPr>
        <w:t xml:space="preserve"> dont le bureau régional est à Tunis.</w:t>
      </w:r>
    </w:p>
    <w:p w14:paraId="6BA8AAAC" w14:textId="77777777" w:rsidR="003C2764" w:rsidRPr="004C70C2" w:rsidRDefault="003C2764" w:rsidP="00F433B6">
      <w:pPr>
        <w:spacing w:line="240" w:lineRule="auto"/>
        <w:jc w:val="both"/>
        <w:rPr>
          <w:rFonts w:ascii="Arial" w:hAnsi="Arial" w:cs="Arial"/>
          <w:color w:val="auto"/>
          <w:szCs w:val="20"/>
        </w:rPr>
      </w:pPr>
    </w:p>
    <w:p w14:paraId="40A87FD8" w14:textId="6C542377" w:rsidR="003C2764" w:rsidRPr="004C70C2" w:rsidRDefault="003C2764" w:rsidP="00F433B6">
      <w:pPr>
        <w:spacing w:line="240" w:lineRule="auto"/>
        <w:jc w:val="both"/>
        <w:rPr>
          <w:rFonts w:ascii="Arial" w:hAnsi="Arial" w:cs="Arial"/>
          <w:color w:val="auto"/>
          <w:szCs w:val="20"/>
        </w:rPr>
      </w:pPr>
      <w:r w:rsidRPr="004C70C2">
        <w:rPr>
          <w:rFonts w:ascii="Arial" w:hAnsi="Arial" w:cs="Arial"/>
          <w:color w:val="auto"/>
          <w:szCs w:val="20"/>
        </w:rPr>
        <w:t>HI est</w:t>
      </w:r>
      <w:r w:rsidR="00CE352E" w:rsidRPr="004C70C2">
        <w:rPr>
          <w:rFonts w:ascii="Arial" w:hAnsi="Arial" w:cs="Arial"/>
          <w:color w:val="auto"/>
          <w:szCs w:val="20"/>
        </w:rPr>
        <w:t xml:space="preserve"> présent au Maroc depuis 1996. </w:t>
      </w:r>
      <w:r w:rsidRPr="004C70C2">
        <w:rPr>
          <w:rFonts w:ascii="Arial" w:hAnsi="Arial" w:cs="Arial"/>
          <w:color w:val="auto"/>
          <w:szCs w:val="20"/>
        </w:rPr>
        <w:t>La Stratégie opérationnelle 2018-2021 met l’accent sur 3 axes principaux dans la continuité des priorités des années précédentes : l’accès des personnes vulnérables à des services de qualité permettant l’inclusion et la participation sociale, la protection contre les violences de tous types et la prévention de la détresse psychologique, l’amélioration de la prise en charge du handicap par le développement de nouvelles filières métier.</w:t>
      </w:r>
    </w:p>
    <w:p w14:paraId="64C558B7" w14:textId="77777777" w:rsidR="003C2764" w:rsidRPr="004C70C2" w:rsidRDefault="003C2764" w:rsidP="00A50EFA">
      <w:pPr>
        <w:rPr>
          <w:rFonts w:ascii="Arial" w:hAnsi="Arial" w:cs="Arial"/>
          <w:color w:val="auto"/>
          <w:szCs w:val="20"/>
        </w:rPr>
      </w:pPr>
    </w:p>
    <w:p w14:paraId="5D372C61" w14:textId="12013C17" w:rsidR="005A5D3D" w:rsidRPr="004C70C2" w:rsidRDefault="0031150E" w:rsidP="005A5D3D">
      <w:pPr>
        <w:spacing w:line="240" w:lineRule="auto"/>
        <w:jc w:val="both"/>
        <w:rPr>
          <w:rFonts w:ascii="Arial" w:eastAsia="Times New Roman" w:hAnsi="Arial" w:cs="Arial"/>
          <w:b/>
          <w:color w:val="auto"/>
          <w:szCs w:val="20"/>
          <w:lang w:eastAsia="fr-FR"/>
          <w14:ligatures w14:val="none"/>
        </w:rPr>
      </w:pPr>
      <w:r>
        <w:rPr>
          <w:rFonts w:ascii="Arial" w:eastAsia="Times New Roman" w:hAnsi="Arial" w:cs="Arial"/>
          <w:b/>
          <w:color w:val="auto"/>
          <w:szCs w:val="20"/>
          <w:lang w:eastAsia="fr-FR"/>
          <w14:ligatures w14:val="none"/>
        </w:rPr>
        <w:t xml:space="preserve">POSTE LOCALISE A </w:t>
      </w:r>
      <w:proofErr w:type="gramStart"/>
      <w:r>
        <w:rPr>
          <w:rFonts w:ascii="Arial" w:eastAsia="Times New Roman" w:hAnsi="Arial" w:cs="Arial"/>
          <w:b/>
          <w:color w:val="auto"/>
          <w:szCs w:val="20"/>
          <w:lang w:eastAsia="fr-FR"/>
          <w14:ligatures w14:val="none"/>
        </w:rPr>
        <w:t>RABAT</w:t>
      </w:r>
      <w:r w:rsidR="00992189">
        <w:rPr>
          <w:rFonts w:ascii="Arial" w:eastAsia="Times New Roman" w:hAnsi="Arial" w:cs="Arial"/>
          <w:b/>
          <w:color w:val="auto"/>
          <w:szCs w:val="20"/>
          <w:lang w:eastAsia="fr-FR"/>
          <w14:ligatures w14:val="none"/>
        </w:rPr>
        <w:t xml:space="preserve"> </w:t>
      </w:r>
      <w:r w:rsidR="005A5D3D" w:rsidRPr="004C70C2">
        <w:rPr>
          <w:rFonts w:ascii="Arial" w:eastAsia="Times New Roman" w:hAnsi="Arial" w:cs="Arial"/>
          <w:b/>
          <w:color w:val="auto"/>
          <w:szCs w:val="20"/>
          <w:lang w:eastAsia="fr-FR"/>
          <w14:ligatures w14:val="none"/>
        </w:rPr>
        <w:t> :</w:t>
      </w:r>
      <w:proofErr w:type="gramEnd"/>
    </w:p>
    <w:p w14:paraId="78C5388F" w14:textId="77777777" w:rsidR="00992189" w:rsidRDefault="00992189" w:rsidP="005A5D3D">
      <w:pPr>
        <w:spacing w:line="240" w:lineRule="auto"/>
        <w:jc w:val="both"/>
        <w:rPr>
          <w:rFonts w:ascii="Arial" w:eastAsia="Times New Roman" w:hAnsi="Arial" w:cs="Arial"/>
          <w:color w:val="auto"/>
          <w:szCs w:val="20"/>
          <w:lang w:eastAsia="fr-FR"/>
          <w14:ligatures w14:val="none"/>
        </w:rPr>
      </w:pPr>
    </w:p>
    <w:p w14:paraId="24C0F614" w14:textId="20FF7E4D" w:rsidR="0031150E" w:rsidRPr="0031150E" w:rsidRDefault="0031150E" w:rsidP="005A5D3D">
      <w:pPr>
        <w:spacing w:line="240" w:lineRule="auto"/>
        <w:jc w:val="both"/>
        <w:rPr>
          <w:rFonts w:ascii="Arial" w:eastAsia="Times New Roman" w:hAnsi="Arial" w:cs="Arial"/>
          <w:b/>
          <w:bCs/>
          <w:color w:val="auto"/>
          <w:szCs w:val="20"/>
          <w:lang w:eastAsia="fr-FR"/>
          <w14:ligatures w14:val="none"/>
        </w:rPr>
      </w:pPr>
      <w:r w:rsidRPr="0031150E">
        <w:rPr>
          <w:rFonts w:ascii="Arial" w:eastAsia="Times New Roman" w:hAnsi="Arial" w:cs="Arial"/>
          <w:b/>
          <w:bCs/>
          <w:color w:val="auto"/>
          <w:szCs w:val="20"/>
          <w:lang w:eastAsia="fr-FR"/>
          <w14:ligatures w14:val="none"/>
        </w:rPr>
        <w:t>Objectif</w:t>
      </w:r>
    </w:p>
    <w:p w14:paraId="46A19B7F" w14:textId="049D00D4" w:rsidR="005A5D3D" w:rsidRPr="004C70C2" w:rsidRDefault="00C46909" w:rsidP="005A5D3D">
      <w:pPr>
        <w:spacing w:line="240" w:lineRule="auto"/>
        <w:jc w:val="both"/>
        <w:rPr>
          <w:rFonts w:ascii="Arial" w:eastAsia="Times New Roman" w:hAnsi="Arial" w:cs="Arial"/>
          <w:b/>
          <w:color w:val="auto"/>
          <w:szCs w:val="20"/>
          <w:lang w:eastAsia="fr-FR"/>
          <w14:ligatures w14:val="none"/>
        </w:rPr>
      </w:pPr>
      <w:r w:rsidRPr="00C46909">
        <w:rPr>
          <w:rFonts w:ascii="Arial" w:eastAsia="Times New Roman" w:hAnsi="Arial" w:cs="Arial"/>
          <w:color w:val="auto"/>
          <w:szCs w:val="20"/>
          <w:lang w:eastAsia="fr-FR"/>
          <w14:ligatures w14:val="none"/>
        </w:rPr>
        <w:t xml:space="preserve">Gérer la logistique </w:t>
      </w:r>
      <w:r w:rsidR="009A00A2">
        <w:rPr>
          <w:rFonts w:ascii="Arial" w:eastAsia="Times New Roman" w:hAnsi="Arial" w:cs="Arial"/>
          <w:color w:val="auto"/>
          <w:szCs w:val="20"/>
          <w:lang w:eastAsia="fr-FR"/>
          <w14:ligatures w14:val="none"/>
        </w:rPr>
        <w:t xml:space="preserve">achat </w:t>
      </w:r>
      <w:r w:rsidRPr="00C46909">
        <w:rPr>
          <w:rFonts w:ascii="Arial" w:eastAsia="Times New Roman" w:hAnsi="Arial" w:cs="Arial"/>
          <w:color w:val="auto"/>
          <w:szCs w:val="20"/>
          <w:lang w:eastAsia="fr-FR"/>
          <w14:ligatures w14:val="none"/>
        </w:rPr>
        <w:t>pour la mission Maroc, dans le respect des standards de Handicap International (HI) et en lien avec les règles des bailleurs institutionnels dans le but de garantir le support logistique des activités développées</w:t>
      </w:r>
    </w:p>
    <w:p w14:paraId="7938089C" w14:textId="2797D61C" w:rsidR="0076087F" w:rsidRPr="004C70C2" w:rsidRDefault="0076087F" w:rsidP="0076087F">
      <w:pPr>
        <w:spacing w:line="240" w:lineRule="auto"/>
        <w:jc w:val="both"/>
        <w:rPr>
          <w:rFonts w:ascii="Arial" w:hAnsi="Arial" w:cs="Arial"/>
          <w:color w:val="auto"/>
          <w:szCs w:val="20"/>
        </w:rPr>
      </w:pPr>
    </w:p>
    <w:p w14:paraId="5EE7DE00" w14:textId="5A55D6AA" w:rsidR="0076087F" w:rsidRPr="004C70C2" w:rsidRDefault="005A5D3D" w:rsidP="0076087F">
      <w:pPr>
        <w:spacing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Responsabilités</w:t>
      </w:r>
      <w:r w:rsidR="0076087F" w:rsidRPr="004C70C2">
        <w:rPr>
          <w:rFonts w:ascii="Arial" w:eastAsia="Times New Roman" w:hAnsi="Arial" w:cs="Arial"/>
          <w:b/>
          <w:color w:val="auto"/>
          <w:szCs w:val="20"/>
          <w:lang w:eastAsia="fr-FR"/>
          <w14:ligatures w14:val="none"/>
        </w:rPr>
        <w:t> </w:t>
      </w:r>
    </w:p>
    <w:p w14:paraId="20D2C101" w14:textId="4493860F" w:rsidR="009A00A2" w:rsidRDefault="009A00A2" w:rsidP="00C4690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Défini</w:t>
      </w:r>
      <w:r w:rsidR="00B97FF7">
        <w:rPr>
          <w:rFonts w:ascii="Arial" w:eastAsia="Times New Roman" w:hAnsi="Arial" w:cs="Arial"/>
          <w:color w:val="auto"/>
          <w:szCs w:val="20"/>
          <w:lang w:eastAsia="fr-FR"/>
          <w14:ligatures w14:val="none"/>
        </w:rPr>
        <w:t>r</w:t>
      </w:r>
      <w:r>
        <w:rPr>
          <w:rFonts w:ascii="Arial" w:eastAsia="Times New Roman" w:hAnsi="Arial" w:cs="Arial"/>
          <w:color w:val="auto"/>
          <w:szCs w:val="20"/>
          <w:lang w:eastAsia="fr-FR"/>
          <w14:ligatures w14:val="none"/>
        </w:rPr>
        <w:t xml:space="preserve"> les plans d’approvisionnement des projets en lien avec les équipes et assure leur mise à jour régulière,</w:t>
      </w:r>
    </w:p>
    <w:p w14:paraId="0B04BB43" w14:textId="187F72E6" w:rsidR="009A00A2" w:rsidRDefault="009A00A2" w:rsidP="00C4690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 xml:space="preserve">Assurer la gestion de l’ensemble des achats conformément aux procédures </w:t>
      </w:r>
      <w:r w:rsidR="00B97FF7">
        <w:rPr>
          <w:rFonts w:ascii="Arial" w:eastAsia="Times New Roman" w:hAnsi="Arial" w:cs="Arial"/>
          <w:color w:val="auto"/>
          <w:szCs w:val="20"/>
          <w:lang w:eastAsia="fr-FR"/>
          <w14:ligatures w14:val="none"/>
        </w:rPr>
        <w:t xml:space="preserve">logistiques </w:t>
      </w:r>
      <w:r>
        <w:rPr>
          <w:rFonts w:ascii="Arial" w:eastAsia="Times New Roman" w:hAnsi="Arial" w:cs="Arial"/>
          <w:color w:val="auto"/>
          <w:szCs w:val="20"/>
          <w:lang w:eastAsia="fr-FR"/>
          <w14:ligatures w14:val="none"/>
        </w:rPr>
        <w:t>depuis l’identification du besoin jusqu’à la livraison effective et l’engagement des paiements,</w:t>
      </w:r>
    </w:p>
    <w:p w14:paraId="2578B0C4" w14:textId="50EE27EF" w:rsidR="009A00A2" w:rsidRDefault="009A00A2" w:rsidP="00C4690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Mettre à jour le système d’information des achats</w:t>
      </w:r>
      <w:r w:rsidR="00B97FF7">
        <w:rPr>
          <w:rFonts w:ascii="Arial" w:eastAsia="Times New Roman" w:hAnsi="Arial" w:cs="Arial"/>
          <w:color w:val="auto"/>
          <w:szCs w:val="20"/>
          <w:lang w:eastAsia="fr-FR"/>
          <w14:ligatures w14:val="none"/>
        </w:rPr>
        <w:t>,</w:t>
      </w:r>
    </w:p>
    <w:p w14:paraId="348B81B3" w14:textId="74AA26F7" w:rsidR="009A00A2" w:rsidRDefault="009A00A2" w:rsidP="00C4690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Identifier et tenir à jour un catalogue fournisseurs,</w:t>
      </w:r>
    </w:p>
    <w:p w14:paraId="3EF7B3EE" w14:textId="5B7ED8E2" w:rsidR="00C46909" w:rsidRPr="00C46909" w:rsidRDefault="00C46909" w:rsidP="00C4690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 xml:space="preserve">Mettre à jour, consolider et analyser les </w:t>
      </w:r>
      <w:r w:rsidRPr="00C46909">
        <w:rPr>
          <w:rFonts w:ascii="Arial" w:eastAsia="Times New Roman" w:hAnsi="Arial" w:cs="Arial"/>
          <w:color w:val="auto"/>
          <w:szCs w:val="20"/>
          <w:lang w:eastAsia="fr-FR"/>
          <w14:ligatures w14:val="none"/>
        </w:rPr>
        <w:t>tableaux de suivis logistiques</w:t>
      </w:r>
      <w:r>
        <w:rPr>
          <w:rFonts w:ascii="Arial" w:eastAsia="Times New Roman" w:hAnsi="Arial" w:cs="Arial"/>
          <w:color w:val="auto"/>
          <w:szCs w:val="20"/>
          <w:lang w:eastAsia="fr-FR"/>
          <w14:ligatures w14:val="none"/>
        </w:rPr>
        <w:t xml:space="preserve"> en vue de proposer des recommandations pour une gestion efficiente des ressources</w:t>
      </w:r>
      <w:r w:rsidR="00B97FF7">
        <w:rPr>
          <w:rFonts w:ascii="Arial" w:eastAsia="Times New Roman" w:hAnsi="Arial" w:cs="Arial"/>
          <w:color w:val="auto"/>
          <w:szCs w:val="20"/>
          <w:lang w:eastAsia="fr-FR"/>
          <w14:ligatures w14:val="none"/>
        </w:rPr>
        <w:t>,</w:t>
      </w:r>
    </w:p>
    <w:p w14:paraId="72B5DB69" w14:textId="41327E75" w:rsidR="00C46909" w:rsidRPr="00C46909" w:rsidRDefault="00B97FF7" w:rsidP="00C4690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 xml:space="preserve">Contribuer aux missions de contrôle logistique des </w:t>
      </w:r>
      <w:r w:rsidR="00C46909">
        <w:rPr>
          <w:rFonts w:ascii="Arial" w:eastAsia="Times New Roman" w:hAnsi="Arial" w:cs="Arial"/>
          <w:color w:val="auto"/>
          <w:szCs w:val="20"/>
          <w:lang w:eastAsia="fr-FR"/>
          <w14:ligatures w14:val="none"/>
        </w:rPr>
        <w:t xml:space="preserve">partenaires de HI </w:t>
      </w:r>
    </w:p>
    <w:p w14:paraId="45AF4235" w14:textId="3B3AA5A4" w:rsidR="00C46909" w:rsidRPr="00C46909" w:rsidRDefault="00C46909" w:rsidP="00C46909">
      <w:pPr>
        <w:numPr>
          <w:ilvl w:val="0"/>
          <w:numId w:val="7"/>
        </w:numPr>
        <w:spacing w:line="240" w:lineRule="auto"/>
        <w:ind w:left="284" w:hanging="284"/>
        <w:jc w:val="both"/>
        <w:rPr>
          <w:rFonts w:ascii="Arial" w:eastAsia="Times New Roman" w:hAnsi="Arial" w:cs="Arial"/>
          <w:color w:val="auto"/>
          <w:szCs w:val="20"/>
          <w:lang w:eastAsia="fr-FR"/>
          <w14:ligatures w14:val="none"/>
        </w:rPr>
      </w:pPr>
      <w:r w:rsidRPr="00C46909">
        <w:rPr>
          <w:rFonts w:ascii="Arial" w:eastAsia="Times New Roman" w:hAnsi="Arial" w:cs="Arial"/>
          <w:color w:val="auto"/>
          <w:szCs w:val="20"/>
          <w:lang w:eastAsia="fr-FR"/>
          <w14:ligatures w14:val="none"/>
        </w:rPr>
        <w:t>Prépare</w:t>
      </w:r>
      <w:r>
        <w:rPr>
          <w:rFonts w:ascii="Arial" w:eastAsia="Times New Roman" w:hAnsi="Arial" w:cs="Arial"/>
          <w:color w:val="auto"/>
          <w:szCs w:val="20"/>
          <w:lang w:eastAsia="fr-FR"/>
          <w14:ligatures w14:val="none"/>
        </w:rPr>
        <w:t>r</w:t>
      </w:r>
      <w:r w:rsidRPr="00C46909">
        <w:rPr>
          <w:rFonts w:ascii="Arial" w:eastAsia="Times New Roman" w:hAnsi="Arial" w:cs="Arial"/>
          <w:color w:val="auto"/>
          <w:szCs w:val="20"/>
          <w:lang w:eastAsia="fr-FR"/>
          <w14:ligatures w14:val="none"/>
        </w:rPr>
        <w:t xml:space="preserve"> la partie </w:t>
      </w:r>
      <w:r w:rsidR="009A00A2">
        <w:rPr>
          <w:rFonts w:ascii="Arial" w:eastAsia="Times New Roman" w:hAnsi="Arial" w:cs="Arial"/>
          <w:color w:val="auto"/>
          <w:szCs w:val="20"/>
          <w:lang w:eastAsia="fr-FR"/>
          <w14:ligatures w14:val="none"/>
        </w:rPr>
        <w:t>achat</w:t>
      </w:r>
      <w:r w:rsidRPr="00C46909">
        <w:rPr>
          <w:rFonts w:ascii="Arial" w:eastAsia="Times New Roman" w:hAnsi="Arial" w:cs="Arial"/>
          <w:color w:val="auto"/>
          <w:szCs w:val="20"/>
          <w:lang w:eastAsia="fr-FR"/>
          <w14:ligatures w14:val="none"/>
        </w:rPr>
        <w:t xml:space="preserve"> des audits qu’ils soient réalisés au siège ou sur le terrain ; vérifie</w:t>
      </w:r>
      <w:r>
        <w:rPr>
          <w:rFonts w:ascii="Arial" w:eastAsia="Times New Roman" w:hAnsi="Arial" w:cs="Arial"/>
          <w:color w:val="auto"/>
          <w:szCs w:val="20"/>
          <w:lang w:eastAsia="fr-FR"/>
          <w14:ligatures w14:val="none"/>
        </w:rPr>
        <w:t>r</w:t>
      </w:r>
      <w:r w:rsidRPr="00C46909">
        <w:rPr>
          <w:rFonts w:ascii="Arial" w:eastAsia="Times New Roman" w:hAnsi="Arial" w:cs="Arial"/>
          <w:color w:val="auto"/>
          <w:szCs w:val="20"/>
          <w:lang w:eastAsia="fr-FR"/>
          <w14:ligatures w14:val="none"/>
        </w:rPr>
        <w:t xml:space="preserve"> les informations provenant du département finance et consolide les documents logistiques en vue de faciliter leur traitement.</w:t>
      </w:r>
    </w:p>
    <w:p w14:paraId="14253DC9" w14:textId="6EC5D30E" w:rsidR="00C46909" w:rsidRDefault="00C46909" w:rsidP="00C46909">
      <w:pPr>
        <w:numPr>
          <w:ilvl w:val="0"/>
          <w:numId w:val="7"/>
        </w:numPr>
        <w:spacing w:line="240" w:lineRule="auto"/>
        <w:ind w:left="284" w:hanging="284"/>
        <w:jc w:val="both"/>
        <w:rPr>
          <w:rFonts w:ascii="Arial" w:eastAsia="Times New Roman" w:hAnsi="Arial" w:cs="Arial"/>
          <w:color w:val="auto"/>
          <w:szCs w:val="20"/>
          <w:lang w:eastAsia="fr-FR"/>
          <w14:ligatures w14:val="none"/>
        </w:rPr>
      </w:pPr>
      <w:r w:rsidRPr="00C46909">
        <w:rPr>
          <w:rFonts w:ascii="Arial" w:eastAsia="Times New Roman" w:hAnsi="Arial" w:cs="Arial"/>
          <w:color w:val="auto"/>
          <w:szCs w:val="20"/>
          <w:lang w:eastAsia="fr-FR"/>
          <w14:ligatures w14:val="none"/>
        </w:rPr>
        <w:t>Garanti</w:t>
      </w:r>
      <w:r>
        <w:rPr>
          <w:rFonts w:ascii="Arial" w:eastAsia="Times New Roman" w:hAnsi="Arial" w:cs="Arial"/>
          <w:color w:val="auto"/>
          <w:szCs w:val="20"/>
          <w:lang w:eastAsia="fr-FR"/>
          <w14:ligatures w14:val="none"/>
        </w:rPr>
        <w:t>r</w:t>
      </w:r>
      <w:r w:rsidRPr="00C46909">
        <w:rPr>
          <w:rFonts w:ascii="Arial" w:eastAsia="Times New Roman" w:hAnsi="Arial" w:cs="Arial"/>
          <w:color w:val="auto"/>
          <w:szCs w:val="20"/>
          <w:lang w:eastAsia="fr-FR"/>
          <w14:ligatures w14:val="none"/>
        </w:rPr>
        <w:t xml:space="preserve"> l’archivage physique et numérique des documents liés </w:t>
      </w:r>
      <w:r w:rsidR="00B97FF7">
        <w:rPr>
          <w:rFonts w:ascii="Arial" w:eastAsia="Times New Roman" w:hAnsi="Arial" w:cs="Arial"/>
          <w:color w:val="auto"/>
          <w:szCs w:val="20"/>
          <w:lang w:eastAsia="fr-FR"/>
          <w14:ligatures w14:val="none"/>
        </w:rPr>
        <w:t>aux achats</w:t>
      </w:r>
    </w:p>
    <w:p w14:paraId="3BFAD0B1" w14:textId="4CF3245A" w:rsidR="008576A9" w:rsidRPr="008576A9" w:rsidRDefault="008576A9" w:rsidP="008576A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Appuyer l’organisation d’évènements par les équipes projet</w:t>
      </w:r>
    </w:p>
    <w:p w14:paraId="1AFA8CD4" w14:textId="77777777" w:rsidR="0031150E" w:rsidRDefault="0031150E" w:rsidP="00992189">
      <w:pPr>
        <w:spacing w:line="240" w:lineRule="auto"/>
        <w:jc w:val="both"/>
        <w:rPr>
          <w:rFonts w:ascii="Arial" w:eastAsia="Times New Roman" w:hAnsi="Arial" w:cs="Arial"/>
          <w:b/>
          <w:color w:val="auto"/>
          <w:szCs w:val="20"/>
          <w:lang w:eastAsia="fr-FR"/>
          <w14:ligatures w14:val="none"/>
        </w:rPr>
      </w:pPr>
    </w:p>
    <w:p w14:paraId="18F95731" w14:textId="0A45F2FD" w:rsidR="0031150E" w:rsidRPr="004C70C2" w:rsidRDefault="0031150E" w:rsidP="0031150E">
      <w:pPr>
        <w:spacing w:line="240" w:lineRule="auto"/>
        <w:jc w:val="both"/>
        <w:rPr>
          <w:rFonts w:ascii="Arial" w:eastAsia="Times New Roman" w:hAnsi="Arial" w:cs="Arial"/>
          <w:b/>
          <w:color w:val="auto"/>
          <w:szCs w:val="20"/>
          <w:lang w:eastAsia="fr-FR"/>
          <w14:ligatures w14:val="none"/>
        </w:rPr>
      </w:pPr>
      <w:r>
        <w:rPr>
          <w:rFonts w:ascii="Arial" w:eastAsia="Times New Roman" w:hAnsi="Arial" w:cs="Arial"/>
          <w:b/>
          <w:color w:val="auto"/>
          <w:szCs w:val="20"/>
          <w:lang w:eastAsia="fr-FR"/>
          <w14:ligatures w14:val="none"/>
        </w:rPr>
        <w:lastRenderedPageBreak/>
        <w:t xml:space="preserve">POSTE LOCALISE A </w:t>
      </w:r>
      <w:proofErr w:type="gramStart"/>
      <w:r>
        <w:rPr>
          <w:rFonts w:ascii="Arial" w:eastAsia="Times New Roman" w:hAnsi="Arial" w:cs="Arial"/>
          <w:b/>
          <w:color w:val="auto"/>
          <w:szCs w:val="20"/>
          <w:lang w:eastAsia="fr-FR"/>
          <w14:ligatures w14:val="none"/>
        </w:rPr>
        <w:t xml:space="preserve">MARRAKECH </w:t>
      </w:r>
      <w:r w:rsidRPr="004C70C2">
        <w:rPr>
          <w:rFonts w:ascii="Arial" w:eastAsia="Times New Roman" w:hAnsi="Arial" w:cs="Arial"/>
          <w:b/>
          <w:color w:val="auto"/>
          <w:szCs w:val="20"/>
          <w:lang w:eastAsia="fr-FR"/>
          <w14:ligatures w14:val="none"/>
        </w:rPr>
        <w:t> :</w:t>
      </w:r>
      <w:proofErr w:type="gramEnd"/>
    </w:p>
    <w:p w14:paraId="4435E193" w14:textId="77777777" w:rsidR="0031150E" w:rsidRDefault="0031150E" w:rsidP="00992189">
      <w:pPr>
        <w:spacing w:line="240" w:lineRule="auto"/>
        <w:jc w:val="both"/>
        <w:rPr>
          <w:rFonts w:ascii="Arial" w:eastAsia="Times New Roman" w:hAnsi="Arial" w:cs="Arial"/>
          <w:b/>
          <w:color w:val="auto"/>
          <w:szCs w:val="20"/>
          <w:lang w:eastAsia="fr-FR"/>
          <w14:ligatures w14:val="none"/>
        </w:rPr>
      </w:pPr>
    </w:p>
    <w:p w14:paraId="1D6191BA" w14:textId="2AF0DC59" w:rsidR="0031150E" w:rsidRPr="0031150E" w:rsidRDefault="0031150E" w:rsidP="00992189">
      <w:pPr>
        <w:spacing w:line="240" w:lineRule="auto"/>
        <w:jc w:val="both"/>
        <w:rPr>
          <w:rFonts w:ascii="Arial" w:eastAsia="Times New Roman" w:hAnsi="Arial" w:cs="Arial"/>
          <w:bCs/>
          <w:color w:val="auto"/>
          <w:szCs w:val="20"/>
          <w:lang w:eastAsia="fr-FR"/>
          <w14:ligatures w14:val="none"/>
        </w:rPr>
      </w:pPr>
      <w:r>
        <w:rPr>
          <w:rFonts w:ascii="Arial" w:eastAsia="Times New Roman" w:hAnsi="Arial" w:cs="Arial"/>
          <w:b/>
          <w:color w:val="auto"/>
          <w:szCs w:val="20"/>
          <w:lang w:eastAsia="fr-FR"/>
          <w14:ligatures w14:val="none"/>
        </w:rPr>
        <w:t xml:space="preserve">Contrat : </w:t>
      </w:r>
      <w:r w:rsidRPr="0031150E">
        <w:rPr>
          <w:rFonts w:ascii="Arial" w:eastAsia="Times New Roman" w:hAnsi="Arial" w:cs="Arial"/>
          <w:bCs/>
          <w:color w:val="auto"/>
          <w:szCs w:val="20"/>
          <w:lang w:eastAsia="fr-FR"/>
          <w14:ligatures w14:val="none"/>
        </w:rPr>
        <w:t>CDD de 6 mois</w:t>
      </w:r>
    </w:p>
    <w:p w14:paraId="4914A936" w14:textId="77777777" w:rsidR="0031150E" w:rsidRDefault="0031150E" w:rsidP="00992189">
      <w:pPr>
        <w:spacing w:line="240" w:lineRule="auto"/>
        <w:jc w:val="both"/>
        <w:rPr>
          <w:rFonts w:ascii="Arial" w:eastAsia="Times New Roman" w:hAnsi="Arial" w:cs="Arial"/>
          <w:b/>
          <w:color w:val="auto"/>
          <w:szCs w:val="20"/>
          <w:lang w:eastAsia="fr-FR"/>
          <w14:ligatures w14:val="none"/>
        </w:rPr>
      </w:pPr>
    </w:p>
    <w:p w14:paraId="45FD0CEF" w14:textId="76E20394" w:rsidR="00992189" w:rsidRPr="004C70C2" w:rsidRDefault="00992189" w:rsidP="00992189">
      <w:pPr>
        <w:spacing w:line="240" w:lineRule="auto"/>
        <w:jc w:val="both"/>
        <w:rPr>
          <w:rFonts w:ascii="Arial" w:eastAsia="Times New Roman" w:hAnsi="Arial" w:cs="Arial"/>
          <w:b/>
          <w:color w:val="auto"/>
          <w:szCs w:val="20"/>
          <w:lang w:eastAsia="fr-FR"/>
          <w14:ligatures w14:val="none"/>
        </w:rPr>
      </w:pPr>
      <w:proofErr w:type="gramStart"/>
      <w:r w:rsidRPr="004C70C2">
        <w:rPr>
          <w:rFonts w:ascii="Arial" w:eastAsia="Times New Roman" w:hAnsi="Arial" w:cs="Arial"/>
          <w:b/>
          <w:color w:val="auto"/>
          <w:szCs w:val="20"/>
          <w:lang w:eastAsia="fr-FR"/>
          <w14:ligatures w14:val="none"/>
        </w:rPr>
        <w:t>Objectif:</w:t>
      </w:r>
      <w:proofErr w:type="gramEnd"/>
    </w:p>
    <w:p w14:paraId="7160797C" w14:textId="1E225798" w:rsidR="00992189" w:rsidRPr="004C70C2" w:rsidRDefault="00992189" w:rsidP="00992189">
      <w:pPr>
        <w:spacing w:line="240" w:lineRule="auto"/>
        <w:jc w:val="both"/>
        <w:rPr>
          <w:rFonts w:ascii="Arial" w:eastAsia="Times New Roman" w:hAnsi="Arial" w:cs="Arial"/>
          <w:b/>
          <w:color w:val="auto"/>
          <w:szCs w:val="20"/>
          <w:lang w:eastAsia="fr-FR"/>
          <w14:ligatures w14:val="none"/>
        </w:rPr>
      </w:pPr>
      <w:r w:rsidRPr="00C46909">
        <w:rPr>
          <w:rFonts w:ascii="Arial" w:eastAsia="Times New Roman" w:hAnsi="Arial" w:cs="Arial"/>
          <w:color w:val="auto"/>
          <w:szCs w:val="20"/>
          <w:lang w:eastAsia="fr-FR"/>
          <w14:ligatures w14:val="none"/>
        </w:rPr>
        <w:t xml:space="preserve">Gérer la logistique </w:t>
      </w:r>
      <w:r>
        <w:rPr>
          <w:rFonts w:ascii="Arial" w:eastAsia="Times New Roman" w:hAnsi="Arial" w:cs="Arial"/>
          <w:color w:val="auto"/>
          <w:szCs w:val="20"/>
          <w:lang w:eastAsia="fr-FR"/>
          <w14:ligatures w14:val="none"/>
        </w:rPr>
        <w:t xml:space="preserve">achat et le bureau de HI à Marrakech </w:t>
      </w:r>
      <w:r w:rsidRPr="00C46909">
        <w:rPr>
          <w:rFonts w:ascii="Arial" w:eastAsia="Times New Roman" w:hAnsi="Arial" w:cs="Arial"/>
          <w:color w:val="auto"/>
          <w:szCs w:val="20"/>
          <w:lang w:eastAsia="fr-FR"/>
          <w14:ligatures w14:val="none"/>
        </w:rPr>
        <w:t>dans le respect des standards de Handicap International (HI) et en lien avec les règles des bailleurs institutionnels dans le but de garantir le support logistique des activités développées</w:t>
      </w:r>
    </w:p>
    <w:p w14:paraId="1D217559" w14:textId="77777777" w:rsidR="00992189" w:rsidRPr="004C70C2" w:rsidRDefault="00992189" w:rsidP="00992189">
      <w:pPr>
        <w:spacing w:line="240" w:lineRule="auto"/>
        <w:jc w:val="both"/>
        <w:rPr>
          <w:rFonts w:ascii="Arial" w:hAnsi="Arial" w:cs="Arial"/>
          <w:color w:val="auto"/>
          <w:szCs w:val="20"/>
        </w:rPr>
      </w:pPr>
    </w:p>
    <w:p w14:paraId="279F8F01" w14:textId="77777777" w:rsidR="00992189" w:rsidRPr="004C70C2" w:rsidRDefault="00992189" w:rsidP="00992189">
      <w:pPr>
        <w:spacing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Responsabilités </w:t>
      </w:r>
    </w:p>
    <w:p w14:paraId="578E2192" w14:textId="71466705" w:rsidR="0031150E" w:rsidRDefault="0031150E" w:rsidP="0099218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Identifier et mettre en place un bureau pour l’équipe projet à Marrakech et en assurer la maintenance,</w:t>
      </w:r>
    </w:p>
    <w:p w14:paraId="3CD590E0" w14:textId="0EF7F139" w:rsidR="0031150E" w:rsidRDefault="0031150E" w:rsidP="0099218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Assurer la mise en place et la gestion des moyens généraux du projet – local, consommables,</w:t>
      </w:r>
      <w:r w:rsidR="00C37CE1">
        <w:rPr>
          <w:rFonts w:ascii="Arial" w:eastAsia="Times New Roman" w:hAnsi="Arial" w:cs="Arial"/>
          <w:color w:val="auto"/>
          <w:szCs w:val="20"/>
          <w:lang w:eastAsia="fr-FR"/>
          <w14:ligatures w14:val="none"/>
        </w:rPr>
        <w:t xml:space="preserve"> équipements,</w:t>
      </w:r>
      <w:r>
        <w:rPr>
          <w:rFonts w:ascii="Arial" w:eastAsia="Times New Roman" w:hAnsi="Arial" w:cs="Arial"/>
          <w:color w:val="auto"/>
          <w:szCs w:val="20"/>
          <w:lang w:eastAsia="fr-FR"/>
          <w14:ligatures w14:val="none"/>
        </w:rPr>
        <w:t xml:space="preserve"> </w:t>
      </w:r>
      <w:proofErr w:type="spellStart"/>
      <w:r>
        <w:rPr>
          <w:rFonts w:ascii="Arial" w:eastAsia="Times New Roman" w:hAnsi="Arial" w:cs="Arial"/>
          <w:color w:val="auto"/>
          <w:szCs w:val="20"/>
          <w:lang w:eastAsia="fr-FR"/>
          <w14:ligatures w14:val="none"/>
        </w:rPr>
        <w:t>etc</w:t>
      </w:r>
      <w:proofErr w:type="spellEnd"/>
    </w:p>
    <w:p w14:paraId="4CD147EA" w14:textId="4D170093" w:rsidR="0031150E" w:rsidRDefault="0031150E" w:rsidP="0099218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Organiser les déplacements de l’équipe projet dans la zone d’intervention,</w:t>
      </w:r>
    </w:p>
    <w:p w14:paraId="2F3DF1A1" w14:textId="4875086E" w:rsidR="00992189" w:rsidRDefault="00992189" w:rsidP="0099218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Définir les plans d’approvisionnement du projet en lien avec le chef de projet et assurer sa mise à jour régulière,</w:t>
      </w:r>
    </w:p>
    <w:p w14:paraId="766B8646" w14:textId="77777777" w:rsidR="00992189" w:rsidRDefault="00992189" w:rsidP="0099218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Assurer la gestion de l’ensemble des achats conformément aux procédures logistiques depuis l’identification du besoin jusqu’à la livraison effective et l’engagement des paiements,</w:t>
      </w:r>
    </w:p>
    <w:p w14:paraId="160B3500" w14:textId="77777777" w:rsidR="00992189" w:rsidRDefault="00992189" w:rsidP="0099218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Mettre à jour le système d’information des achats,</w:t>
      </w:r>
    </w:p>
    <w:p w14:paraId="2944CF1D" w14:textId="732CA616" w:rsidR="00992189" w:rsidRPr="00C46909" w:rsidRDefault="00992189" w:rsidP="0099218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Contribuer aux missions de contrôle logistique des partenaires de HI</w:t>
      </w:r>
      <w:r w:rsidR="0031150E">
        <w:rPr>
          <w:rFonts w:ascii="Arial" w:eastAsia="Times New Roman" w:hAnsi="Arial" w:cs="Arial"/>
          <w:color w:val="auto"/>
          <w:szCs w:val="20"/>
          <w:lang w:eastAsia="fr-FR"/>
          <w14:ligatures w14:val="none"/>
        </w:rPr>
        <w:t>,</w:t>
      </w:r>
      <w:r>
        <w:rPr>
          <w:rFonts w:ascii="Arial" w:eastAsia="Times New Roman" w:hAnsi="Arial" w:cs="Arial"/>
          <w:color w:val="auto"/>
          <w:szCs w:val="20"/>
          <w:lang w:eastAsia="fr-FR"/>
          <w14:ligatures w14:val="none"/>
        </w:rPr>
        <w:t xml:space="preserve"> </w:t>
      </w:r>
    </w:p>
    <w:p w14:paraId="1DCBDD29" w14:textId="77777777" w:rsidR="00992189" w:rsidRDefault="00992189" w:rsidP="00992189">
      <w:pPr>
        <w:numPr>
          <w:ilvl w:val="0"/>
          <w:numId w:val="7"/>
        </w:numPr>
        <w:spacing w:line="240" w:lineRule="auto"/>
        <w:ind w:left="284" w:hanging="284"/>
        <w:jc w:val="both"/>
        <w:rPr>
          <w:rFonts w:ascii="Arial" w:eastAsia="Times New Roman" w:hAnsi="Arial" w:cs="Arial"/>
          <w:color w:val="auto"/>
          <w:szCs w:val="20"/>
          <w:lang w:eastAsia="fr-FR"/>
          <w14:ligatures w14:val="none"/>
        </w:rPr>
      </w:pPr>
      <w:r w:rsidRPr="00C46909">
        <w:rPr>
          <w:rFonts w:ascii="Arial" w:eastAsia="Times New Roman" w:hAnsi="Arial" w:cs="Arial"/>
          <w:color w:val="auto"/>
          <w:szCs w:val="20"/>
          <w:lang w:eastAsia="fr-FR"/>
          <w14:ligatures w14:val="none"/>
        </w:rPr>
        <w:t>Garanti</w:t>
      </w:r>
      <w:r>
        <w:rPr>
          <w:rFonts w:ascii="Arial" w:eastAsia="Times New Roman" w:hAnsi="Arial" w:cs="Arial"/>
          <w:color w:val="auto"/>
          <w:szCs w:val="20"/>
          <w:lang w:eastAsia="fr-FR"/>
          <w14:ligatures w14:val="none"/>
        </w:rPr>
        <w:t>r</w:t>
      </w:r>
      <w:r w:rsidRPr="00C46909">
        <w:rPr>
          <w:rFonts w:ascii="Arial" w:eastAsia="Times New Roman" w:hAnsi="Arial" w:cs="Arial"/>
          <w:color w:val="auto"/>
          <w:szCs w:val="20"/>
          <w:lang w:eastAsia="fr-FR"/>
          <w14:ligatures w14:val="none"/>
        </w:rPr>
        <w:t xml:space="preserve"> l’archivage physique et numérique des documents liés </w:t>
      </w:r>
      <w:r>
        <w:rPr>
          <w:rFonts w:ascii="Arial" w:eastAsia="Times New Roman" w:hAnsi="Arial" w:cs="Arial"/>
          <w:color w:val="auto"/>
          <w:szCs w:val="20"/>
          <w:lang w:eastAsia="fr-FR"/>
          <w14:ligatures w14:val="none"/>
        </w:rPr>
        <w:t>aux achats</w:t>
      </w:r>
    </w:p>
    <w:p w14:paraId="30F02844" w14:textId="1326181F" w:rsidR="00992189" w:rsidRPr="008576A9" w:rsidRDefault="00992189" w:rsidP="00992189">
      <w:pPr>
        <w:numPr>
          <w:ilvl w:val="0"/>
          <w:numId w:val="7"/>
        </w:numPr>
        <w:spacing w:line="240" w:lineRule="auto"/>
        <w:ind w:left="284" w:hanging="284"/>
        <w:jc w:val="both"/>
        <w:rPr>
          <w:rFonts w:ascii="Arial" w:eastAsia="Times New Roman" w:hAnsi="Arial" w:cs="Arial"/>
          <w:color w:val="auto"/>
          <w:szCs w:val="20"/>
          <w:lang w:eastAsia="fr-FR"/>
          <w14:ligatures w14:val="none"/>
        </w:rPr>
      </w:pPr>
      <w:r>
        <w:rPr>
          <w:rFonts w:ascii="Arial" w:eastAsia="Times New Roman" w:hAnsi="Arial" w:cs="Arial"/>
          <w:color w:val="auto"/>
          <w:szCs w:val="20"/>
          <w:lang w:eastAsia="fr-FR"/>
          <w14:ligatures w14:val="none"/>
        </w:rPr>
        <w:t>Appuyer l’organisation des caravanes organisées dans le cadre du projet en lien avec les partenaires ;</w:t>
      </w:r>
    </w:p>
    <w:p w14:paraId="5A659A35" w14:textId="77777777" w:rsidR="00183797" w:rsidRPr="004C70C2" w:rsidRDefault="00183797" w:rsidP="00C46909">
      <w:pPr>
        <w:pStyle w:val="ListParagraphnumrot"/>
        <w:numPr>
          <w:ilvl w:val="0"/>
          <w:numId w:val="0"/>
        </w:numPr>
        <w:jc w:val="both"/>
        <w:rPr>
          <w:rFonts w:ascii="Arial" w:hAnsi="Arial" w:cs="Arial"/>
          <w:b w:val="0"/>
          <w:color w:val="auto"/>
          <w:sz w:val="20"/>
          <w:szCs w:val="20"/>
          <w:u w:val="none"/>
        </w:rPr>
      </w:pPr>
    </w:p>
    <w:p w14:paraId="4FD8AF95" w14:textId="0DB9C1D0" w:rsidR="00C37CE1" w:rsidRPr="00F433B6" w:rsidRDefault="007D1AB7" w:rsidP="00F433B6">
      <w:pPr>
        <w:rPr>
          <w:rFonts w:ascii="Arial" w:hAnsi="Arial" w:cs="Arial"/>
          <w:b/>
          <w:color w:val="auto"/>
          <w:szCs w:val="20"/>
          <w14:ligatures w14:val="none"/>
        </w:rPr>
      </w:pPr>
      <w:r w:rsidRPr="00F433B6">
        <w:rPr>
          <w:rFonts w:ascii="Arial" w:hAnsi="Arial" w:cs="Arial"/>
          <w:b/>
          <w:color w:val="auto"/>
          <w:szCs w:val="20"/>
          <w14:ligatures w14:val="none"/>
        </w:rPr>
        <w:t>Compétences et qualifications requises</w:t>
      </w:r>
    </w:p>
    <w:p w14:paraId="15849540" w14:textId="2B310EB2" w:rsidR="00050348" w:rsidRPr="00F433B6" w:rsidRDefault="0050511A" w:rsidP="00F433B6">
      <w:pPr>
        <w:pStyle w:val="Paragraphedeliste"/>
        <w:numPr>
          <w:ilvl w:val="0"/>
          <w:numId w:val="8"/>
        </w:numPr>
        <w:spacing w:after="160" w:line="240" w:lineRule="auto"/>
        <w:rPr>
          <w:rFonts w:ascii="Arial" w:hAnsi="Arial" w:cs="Arial"/>
          <w:color w:val="auto"/>
          <w:szCs w:val="20"/>
          <w14:ligatures w14:val="none"/>
        </w:rPr>
      </w:pPr>
      <w:r w:rsidRPr="00F433B6">
        <w:rPr>
          <w:rFonts w:ascii="Arial" w:hAnsi="Arial" w:cs="Arial"/>
          <w:color w:val="auto"/>
          <w:szCs w:val="20"/>
          <w14:ligatures w14:val="none"/>
        </w:rPr>
        <w:t>Licence</w:t>
      </w:r>
      <w:r w:rsidR="00B97FF7" w:rsidRPr="00F433B6">
        <w:rPr>
          <w:rFonts w:ascii="Arial" w:hAnsi="Arial" w:cs="Arial"/>
          <w:color w:val="auto"/>
          <w:szCs w:val="20"/>
          <w14:ligatures w14:val="none"/>
        </w:rPr>
        <w:t xml:space="preserve"> ou Master</w:t>
      </w:r>
      <w:r w:rsidRPr="00F433B6">
        <w:rPr>
          <w:rFonts w:ascii="Arial" w:hAnsi="Arial" w:cs="Arial"/>
          <w:color w:val="auto"/>
          <w:szCs w:val="20"/>
          <w14:ligatures w14:val="none"/>
        </w:rPr>
        <w:t xml:space="preserve"> </w:t>
      </w:r>
      <w:r w:rsidR="003749CD" w:rsidRPr="00F433B6">
        <w:rPr>
          <w:rFonts w:ascii="Arial" w:hAnsi="Arial" w:cs="Arial"/>
          <w:color w:val="auto"/>
          <w:szCs w:val="20"/>
          <w14:ligatures w14:val="none"/>
        </w:rPr>
        <w:t xml:space="preserve">en logistique ou </w:t>
      </w:r>
      <w:r w:rsidR="00B97FF7" w:rsidRPr="00F433B6">
        <w:rPr>
          <w:rFonts w:ascii="Arial" w:hAnsi="Arial" w:cs="Arial"/>
          <w:color w:val="auto"/>
          <w:szCs w:val="20"/>
          <w14:ligatures w14:val="none"/>
        </w:rPr>
        <w:t>gestion administrative</w:t>
      </w:r>
    </w:p>
    <w:p w14:paraId="51218D15" w14:textId="6385BD4A" w:rsidR="003749CD" w:rsidRPr="00F433B6" w:rsidRDefault="003749CD" w:rsidP="00F433B6">
      <w:pPr>
        <w:pStyle w:val="Paragraphedeliste"/>
        <w:numPr>
          <w:ilvl w:val="0"/>
          <w:numId w:val="8"/>
        </w:numPr>
        <w:spacing w:after="160" w:line="240" w:lineRule="auto"/>
        <w:rPr>
          <w:rFonts w:ascii="Arial" w:hAnsi="Arial" w:cs="Arial"/>
          <w:color w:val="auto"/>
          <w:szCs w:val="20"/>
          <w14:ligatures w14:val="none"/>
        </w:rPr>
      </w:pPr>
      <w:r w:rsidRPr="00F433B6">
        <w:rPr>
          <w:rFonts w:ascii="Arial" w:hAnsi="Arial" w:cs="Arial"/>
          <w:color w:val="auto"/>
          <w:szCs w:val="20"/>
          <w14:ligatures w14:val="none"/>
        </w:rPr>
        <w:t>Au moins 2 ans d’expérience</w:t>
      </w:r>
      <w:r w:rsidR="00E06FAD" w:rsidRPr="00F433B6">
        <w:rPr>
          <w:rFonts w:ascii="Arial" w:hAnsi="Arial" w:cs="Arial"/>
          <w:color w:val="auto"/>
          <w:szCs w:val="20"/>
          <w14:ligatures w14:val="none"/>
        </w:rPr>
        <w:t xml:space="preserve"> dans le domaine de la logistique</w:t>
      </w:r>
      <w:r w:rsidRPr="00F433B6">
        <w:rPr>
          <w:rFonts w:ascii="Arial" w:hAnsi="Arial" w:cs="Arial"/>
          <w:color w:val="auto"/>
          <w:szCs w:val="20"/>
          <w14:ligatures w14:val="none"/>
        </w:rPr>
        <w:t xml:space="preserve">. Les candidats sans expérience professionnelle </w:t>
      </w:r>
      <w:r w:rsidR="00B97FF7" w:rsidRPr="00F433B6">
        <w:rPr>
          <w:rFonts w:ascii="Arial" w:hAnsi="Arial" w:cs="Arial"/>
          <w:color w:val="auto"/>
          <w:szCs w:val="20"/>
          <w14:ligatures w14:val="none"/>
        </w:rPr>
        <w:t xml:space="preserve">sont encouragés à </w:t>
      </w:r>
      <w:r w:rsidRPr="00F433B6">
        <w:rPr>
          <w:rFonts w:ascii="Arial" w:hAnsi="Arial" w:cs="Arial"/>
          <w:color w:val="auto"/>
          <w:szCs w:val="20"/>
          <w14:ligatures w14:val="none"/>
        </w:rPr>
        <w:t>candidater s’il</w:t>
      </w:r>
      <w:r w:rsidR="003C6042" w:rsidRPr="00F433B6">
        <w:rPr>
          <w:rFonts w:ascii="Arial" w:hAnsi="Arial" w:cs="Arial"/>
          <w:color w:val="auto"/>
          <w:szCs w:val="20"/>
          <w14:ligatures w14:val="none"/>
        </w:rPr>
        <w:t>s</w:t>
      </w:r>
      <w:r w:rsidRPr="00F433B6">
        <w:rPr>
          <w:rFonts w:ascii="Arial" w:hAnsi="Arial" w:cs="Arial"/>
          <w:color w:val="auto"/>
          <w:szCs w:val="20"/>
          <w14:ligatures w14:val="none"/>
        </w:rPr>
        <w:t xml:space="preserve"> dispose</w:t>
      </w:r>
      <w:r w:rsidR="003C6042" w:rsidRPr="00F433B6">
        <w:rPr>
          <w:rFonts w:ascii="Arial" w:hAnsi="Arial" w:cs="Arial"/>
          <w:color w:val="auto"/>
          <w:szCs w:val="20"/>
          <w14:ligatures w14:val="none"/>
        </w:rPr>
        <w:t>nt</w:t>
      </w:r>
      <w:r w:rsidRPr="00F433B6">
        <w:rPr>
          <w:rFonts w:ascii="Arial" w:hAnsi="Arial" w:cs="Arial"/>
          <w:color w:val="auto"/>
          <w:szCs w:val="20"/>
          <w14:ligatures w14:val="none"/>
        </w:rPr>
        <w:t xml:space="preserve"> du diplôme requis</w:t>
      </w:r>
      <w:r w:rsidR="00B97FF7" w:rsidRPr="00F433B6">
        <w:rPr>
          <w:rFonts w:ascii="Arial" w:hAnsi="Arial" w:cs="Arial"/>
          <w:color w:val="auto"/>
          <w:szCs w:val="20"/>
          <w14:ligatures w14:val="none"/>
        </w:rPr>
        <w:t>. Ils</w:t>
      </w:r>
      <w:r w:rsidRPr="00F433B6">
        <w:rPr>
          <w:rFonts w:ascii="Arial" w:hAnsi="Arial" w:cs="Arial"/>
          <w:color w:val="auto"/>
          <w:szCs w:val="20"/>
          <w14:ligatures w14:val="none"/>
        </w:rPr>
        <w:t xml:space="preserve"> devront avoir une forte motivation à apprendre.</w:t>
      </w:r>
    </w:p>
    <w:p w14:paraId="32E9477E" w14:textId="4FA3131D" w:rsidR="0050511A" w:rsidRPr="00F433B6" w:rsidRDefault="0050511A" w:rsidP="00F433B6">
      <w:pPr>
        <w:pStyle w:val="Paragraphedeliste"/>
        <w:numPr>
          <w:ilvl w:val="0"/>
          <w:numId w:val="8"/>
        </w:numPr>
        <w:spacing w:after="160" w:line="240" w:lineRule="auto"/>
        <w:rPr>
          <w:rFonts w:ascii="Arial" w:hAnsi="Arial" w:cs="Arial"/>
          <w:color w:val="auto"/>
          <w:szCs w:val="20"/>
          <w14:ligatures w14:val="none"/>
        </w:rPr>
      </w:pPr>
      <w:r w:rsidRPr="00F433B6">
        <w:rPr>
          <w:rFonts w:ascii="Arial" w:hAnsi="Arial" w:cs="Arial"/>
          <w:color w:val="auto"/>
          <w:szCs w:val="20"/>
          <w14:ligatures w14:val="none"/>
        </w:rPr>
        <w:t>Une première expérience en ONG</w:t>
      </w:r>
      <w:r w:rsidR="00E06FAD" w:rsidRPr="00F433B6">
        <w:rPr>
          <w:rFonts w:ascii="Arial" w:hAnsi="Arial" w:cs="Arial"/>
          <w:color w:val="auto"/>
          <w:szCs w:val="20"/>
          <w14:ligatures w14:val="none"/>
        </w:rPr>
        <w:t xml:space="preserve"> internationale ou dans une structure associative</w:t>
      </w:r>
      <w:r w:rsidRPr="00F433B6">
        <w:rPr>
          <w:rFonts w:ascii="Arial" w:hAnsi="Arial" w:cs="Arial"/>
          <w:color w:val="auto"/>
          <w:szCs w:val="20"/>
          <w14:ligatures w14:val="none"/>
        </w:rPr>
        <w:t xml:space="preserve"> est un plus</w:t>
      </w:r>
    </w:p>
    <w:p w14:paraId="1B09AB61" w14:textId="77777777" w:rsidR="007D1AB7" w:rsidRPr="004C70C2" w:rsidRDefault="007D1AB7" w:rsidP="007D1AB7">
      <w:pPr>
        <w:spacing w:line="240" w:lineRule="auto"/>
        <w:jc w:val="both"/>
        <w:rPr>
          <w:rFonts w:ascii="Arial" w:eastAsia="Times New Roman" w:hAnsi="Arial" w:cs="Arial"/>
          <w:b/>
          <w:color w:val="auto"/>
          <w:szCs w:val="20"/>
          <w:lang w:eastAsia="fr-FR"/>
          <w14:ligatures w14:val="none"/>
        </w:rPr>
      </w:pPr>
      <w:r w:rsidRPr="004C70C2">
        <w:rPr>
          <w:rFonts w:ascii="Arial" w:eastAsia="Times New Roman" w:hAnsi="Arial" w:cs="Arial"/>
          <w:b/>
          <w:color w:val="auto"/>
          <w:szCs w:val="20"/>
          <w:lang w:eastAsia="fr-FR"/>
          <w14:ligatures w14:val="none"/>
        </w:rPr>
        <w:t>Compétences :</w:t>
      </w:r>
    </w:p>
    <w:p w14:paraId="5D0066CD" w14:textId="77777777" w:rsidR="007D1AB7" w:rsidRPr="00F433B6" w:rsidRDefault="007D1AB7" w:rsidP="00F433B6">
      <w:pPr>
        <w:pStyle w:val="Paragraphedeliste"/>
        <w:numPr>
          <w:ilvl w:val="0"/>
          <w:numId w:val="9"/>
        </w:numPr>
        <w:rPr>
          <w:rFonts w:ascii="Arial" w:hAnsi="Arial" w:cs="Arial"/>
          <w:color w:val="auto"/>
          <w:szCs w:val="20"/>
        </w:rPr>
      </w:pPr>
      <w:r w:rsidRPr="00F433B6">
        <w:rPr>
          <w:rFonts w:ascii="Arial" w:hAnsi="Arial" w:cs="Arial"/>
          <w:color w:val="auto"/>
          <w:szCs w:val="20"/>
        </w:rPr>
        <w:t>Forte autonomie dans l’organisation de son travail, organisé et rigoureux, capacité à travailler en équipe, envie d’apprendre</w:t>
      </w:r>
    </w:p>
    <w:p w14:paraId="7374BA02" w14:textId="77777777" w:rsidR="007D1AB7" w:rsidRPr="00F433B6" w:rsidRDefault="007D1AB7" w:rsidP="00F433B6">
      <w:pPr>
        <w:pStyle w:val="Paragraphedeliste"/>
        <w:numPr>
          <w:ilvl w:val="0"/>
          <w:numId w:val="9"/>
        </w:numPr>
        <w:rPr>
          <w:rFonts w:ascii="Arial" w:hAnsi="Arial" w:cs="Arial"/>
          <w:color w:val="auto"/>
          <w:szCs w:val="20"/>
        </w:rPr>
      </w:pPr>
      <w:r w:rsidRPr="00F433B6">
        <w:rPr>
          <w:rFonts w:ascii="Arial" w:hAnsi="Arial" w:cs="Arial"/>
          <w:color w:val="auto"/>
          <w:szCs w:val="20"/>
        </w:rPr>
        <w:t>Maîtrise des logiciels du pack office y compris des fonctions plus complexes d’Excell</w:t>
      </w:r>
    </w:p>
    <w:p w14:paraId="6010E260" w14:textId="77777777" w:rsidR="007D1AB7" w:rsidRPr="00F433B6" w:rsidRDefault="007D1AB7" w:rsidP="00F433B6">
      <w:pPr>
        <w:pStyle w:val="Paragraphedeliste"/>
        <w:numPr>
          <w:ilvl w:val="0"/>
          <w:numId w:val="9"/>
        </w:numPr>
        <w:rPr>
          <w:rFonts w:ascii="Arial" w:hAnsi="Arial" w:cs="Arial"/>
          <w:color w:val="auto"/>
          <w:szCs w:val="20"/>
        </w:rPr>
      </w:pPr>
      <w:r w:rsidRPr="00F433B6">
        <w:rPr>
          <w:rFonts w:ascii="Arial" w:hAnsi="Arial" w:cs="Arial"/>
          <w:color w:val="auto"/>
          <w:szCs w:val="20"/>
        </w:rPr>
        <w:t>Permis de conduire obligatoire. Des déplacements réguliers sont à prévoir en dehors du bureau, dans les zones affectées par le séisme et à Rabat.</w:t>
      </w:r>
    </w:p>
    <w:p w14:paraId="4F192D28" w14:textId="77777777" w:rsidR="007D1AB7" w:rsidRPr="0050511A" w:rsidRDefault="007D1AB7" w:rsidP="00183797">
      <w:pPr>
        <w:spacing w:after="160" w:line="240" w:lineRule="auto"/>
        <w:rPr>
          <w:rFonts w:ascii="Arial" w:hAnsi="Arial" w:cs="Arial"/>
          <w:color w:val="auto"/>
          <w:szCs w:val="20"/>
          <w14:ligatures w14:val="none"/>
        </w:rPr>
      </w:pPr>
    </w:p>
    <w:p w14:paraId="582262E1" w14:textId="77777777" w:rsidR="00050348" w:rsidRPr="004C70C2" w:rsidRDefault="00050348" w:rsidP="00314B64">
      <w:pPr>
        <w:spacing w:after="160" w:line="240" w:lineRule="auto"/>
        <w:rPr>
          <w:rFonts w:ascii="Arial" w:hAnsi="Arial" w:cs="Arial"/>
          <w:b/>
          <w:color w:val="auto"/>
          <w:szCs w:val="20"/>
          <w14:ligatures w14:val="none"/>
        </w:rPr>
      </w:pPr>
      <w:r w:rsidRPr="004C70C2">
        <w:rPr>
          <w:rFonts w:ascii="Arial" w:hAnsi="Arial" w:cs="Arial"/>
          <w:b/>
          <w:color w:val="auto"/>
          <w:szCs w:val="20"/>
          <w14:ligatures w14:val="none"/>
        </w:rPr>
        <w:t>Salaire de base</w:t>
      </w:r>
    </w:p>
    <w:p w14:paraId="3A384607" w14:textId="67A34D37" w:rsidR="00050348" w:rsidRPr="004C70C2" w:rsidRDefault="00050348" w:rsidP="00314B64">
      <w:pPr>
        <w:rPr>
          <w:rFonts w:ascii="Arial" w:hAnsi="Arial" w:cs="Arial"/>
          <w:color w:val="auto"/>
          <w:szCs w:val="20"/>
        </w:rPr>
      </w:pPr>
      <w:r w:rsidRPr="004C70C2">
        <w:rPr>
          <w:rFonts w:ascii="Arial" w:hAnsi="Arial" w:cs="Arial"/>
          <w:color w:val="auto"/>
          <w:szCs w:val="20"/>
        </w:rPr>
        <w:t>A partir de</w:t>
      </w:r>
      <w:r w:rsidR="00ED4330" w:rsidRPr="004C70C2">
        <w:rPr>
          <w:rFonts w:ascii="Arial" w:hAnsi="Arial" w:cs="Arial"/>
          <w:color w:val="auto"/>
          <w:szCs w:val="20"/>
        </w:rPr>
        <w:t xml:space="preserve"> </w:t>
      </w:r>
      <w:r w:rsidR="0050511A">
        <w:rPr>
          <w:rFonts w:ascii="Arial" w:hAnsi="Arial" w:cs="Arial"/>
          <w:color w:val="auto"/>
          <w:szCs w:val="20"/>
        </w:rPr>
        <w:t>11 </w:t>
      </w:r>
      <w:r w:rsidR="009A00A2">
        <w:rPr>
          <w:rFonts w:ascii="Arial" w:hAnsi="Arial" w:cs="Arial"/>
          <w:color w:val="auto"/>
          <w:szCs w:val="20"/>
        </w:rPr>
        <w:t>836</w:t>
      </w:r>
      <w:r w:rsidR="0050511A">
        <w:rPr>
          <w:rFonts w:ascii="Arial" w:hAnsi="Arial" w:cs="Arial"/>
          <w:color w:val="auto"/>
          <w:szCs w:val="20"/>
        </w:rPr>
        <w:t xml:space="preserve"> Dirhams</w:t>
      </w:r>
      <w:r w:rsidR="009A00A2">
        <w:rPr>
          <w:rFonts w:ascii="Arial" w:hAnsi="Arial" w:cs="Arial"/>
          <w:color w:val="auto"/>
          <w:szCs w:val="20"/>
        </w:rPr>
        <w:t>. Le salarié a le choix en complément entre une prime panier/transport de 773 Dirhams ou une cotisation retraite.</w:t>
      </w:r>
    </w:p>
    <w:p w14:paraId="1A5E76AB" w14:textId="77777777" w:rsidR="00050348" w:rsidRPr="004C70C2" w:rsidRDefault="00050348" w:rsidP="00314B64">
      <w:pPr>
        <w:rPr>
          <w:rFonts w:ascii="Arial" w:hAnsi="Arial" w:cs="Arial"/>
          <w:color w:val="auto"/>
          <w:szCs w:val="20"/>
        </w:rPr>
      </w:pPr>
    </w:p>
    <w:p w14:paraId="42884D11" w14:textId="77777777" w:rsidR="00050348" w:rsidRPr="004C70C2" w:rsidRDefault="00050348" w:rsidP="00314B64">
      <w:pPr>
        <w:spacing w:line="240" w:lineRule="auto"/>
        <w:rPr>
          <w:rFonts w:ascii="Arial" w:eastAsia="Times New Roman" w:hAnsi="Arial" w:cs="Arial"/>
          <w:bCs/>
          <w:color w:val="auto"/>
          <w:szCs w:val="20"/>
          <w:lang w:eastAsia="fr-FR"/>
          <w14:ligatures w14:val="none"/>
        </w:rPr>
      </w:pPr>
      <w:r w:rsidRPr="004C70C2">
        <w:rPr>
          <w:rFonts w:ascii="Arial" w:eastAsia="Times New Roman" w:hAnsi="Arial" w:cs="Arial"/>
          <w:b/>
          <w:bCs/>
          <w:color w:val="auto"/>
          <w:szCs w:val="20"/>
          <w:lang w:eastAsia="fr-FR"/>
          <w14:ligatures w14:val="none"/>
        </w:rPr>
        <w:t>Composition du dossier de candidature :</w:t>
      </w:r>
      <w:r w:rsidRPr="004C70C2">
        <w:rPr>
          <w:rFonts w:ascii="Arial" w:eastAsia="Times New Roman" w:hAnsi="Arial" w:cs="Arial"/>
          <w:bCs/>
          <w:color w:val="auto"/>
          <w:szCs w:val="20"/>
          <w:lang w:eastAsia="fr-FR"/>
          <w14:ligatures w14:val="none"/>
        </w:rPr>
        <w:t xml:space="preserve"> Lettre de motivation et CV</w:t>
      </w:r>
    </w:p>
    <w:p w14:paraId="43E7F2F9" w14:textId="1D49D7B3" w:rsidR="00314B64" w:rsidRPr="002513C9" w:rsidRDefault="00314B64" w:rsidP="00314B64">
      <w:pPr>
        <w:spacing w:line="240" w:lineRule="auto"/>
        <w:rPr>
          <w:rFonts w:ascii="Arial" w:eastAsia="Times New Roman" w:hAnsi="Arial" w:cs="Arial"/>
          <w:bCs/>
          <w:color w:val="auto"/>
          <w:szCs w:val="20"/>
          <w:lang w:eastAsia="fr-FR"/>
          <w14:ligatures w14:val="none"/>
        </w:rPr>
      </w:pPr>
      <w:r w:rsidRPr="004C70C2">
        <w:rPr>
          <w:rFonts w:ascii="Arial" w:eastAsia="Times New Roman" w:hAnsi="Arial" w:cs="Arial"/>
          <w:b/>
          <w:bCs/>
          <w:color w:val="auto"/>
          <w:szCs w:val="20"/>
          <w:lang w:eastAsia="fr-FR"/>
          <w14:ligatures w14:val="none"/>
        </w:rPr>
        <w:t xml:space="preserve">Date limite de dépôt des candidatures : </w:t>
      </w:r>
      <w:r w:rsidR="0031150E">
        <w:rPr>
          <w:rFonts w:ascii="Arial" w:eastAsia="Times New Roman" w:hAnsi="Arial" w:cs="Arial"/>
          <w:bCs/>
          <w:color w:val="auto"/>
          <w:szCs w:val="20"/>
          <w:lang w:eastAsia="fr-FR"/>
          <w14:ligatures w14:val="none"/>
        </w:rPr>
        <w:t>14 Octobre</w:t>
      </w:r>
      <w:r w:rsidR="009A00A2">
        <w:rPr>
          <w:rFonts w:ascii="Arial" w:eastAsia="Times New Roman" w:hAnsi="Arial" w:cs="Arial"/>
          <w:bCs/>
          <w:color w:val="auto"/>
          <w:szCs w:val="20"/>
          <w:lang w:eastAsia="fr-FR"/>
          <w14:ligatures w14:val="none"/>
        </w:rPr>
        <w:t xml:space="preserve"> </w:t>
      </w:r>
      <w:r w:rsidR="002513C9" w:rsidRPr="002513C9">
        <w:rPr>
          <w:rFonts w:ascii="Arial" w:eastAsia="Times New Roman" w:hAnsi="Arial" w:cs="Arial"/>
          <w:bCs/>
          <w:color w:val="auto"/>
          <w:szCs w:val="20"/>
          <w:lang w:eastAsia="fr-FR"/>
          <w14:ligatures w14:val="none"/>
        </w:rPr>
        <w:t>à 23h59</w:t>
      </w:r>
    </w:p>
    <w:p w14:paraId="020167DC" w14:textId="51144F7F" w:rsidR="00050348" w:rsidRPr="004C70C2" w:rsidRDefault="00050348" w:rsidP="0076087F">
      <w:pPr>
        <w:spacing w:line="240" w:lineRule="auto"/>
        <w:jc w:val="center"/>
        <w:rPr>
          <w:rFonts w:ascii="Arial" w:eastAsia="Times New Roman" w:hAnsi="Arial" w:cs="Arial"/>
          <w:b/>
          <w:bCs/>
          <w:color w:val="auto"/>
          <w:szCs w:val="20"/>
          <w14:ligatures w14:val="none"/>
        </w:rPr>
      </w:pPr>
      <w:r w:rsidRPr="004C70C2">
        <w:rPr>
          <w:rFonts w:ascii="Arial" w:eastAsia="Times New Roman" w:hAnsi="Arial" w:cs="Arial"/>
          <w:b/>
          <w:bCs/>
          <w:color w:val="auto"/>
          <w:szCs w:val="20"/>
          <w14:ligatures w14:val="none"/>
        </w:rPr>
        <w:t xml:space="preserve">Veuillez adresser vos dossiers par e-mail </w:t>
      </w:r>
      <w:r w:rsidR="007D1AB7">
        <w:rPr>
          <w:rFonts w:ascii="Arial" w:eastAsia="Times New Roman" w:hAnsi="Arial" w:cs="Arial"/>
          <w:b/>
          <w:bCs/>
          <w:color w:val="auto"/>
          <w:szCs w:val="20"/>
          <w14:ligatures w14:val="none"/>
        </w:rPr>
        <w:t xml:space="preserve">et merci de préciser </w:t>
      </w:r>
      <w:proofErr w:type="gramStart"/>
      <w:r w:rsidR="007D1AB7">
        <w:rPr>
          <w:rFonts w:ascii="Arial" w:eastAsia="Times New Roman" w:hAnsi="Arial" w:cs="Arial"/>
          <w:b/>
          <w:bCs/>
          <w:color w:val="auto"/>
          <w:szCs w:val="20"/>
          <w14:ligatures w14:val="none"/>
        </w:rPr>
        <w:t xml:space="preserve">l’ </w:t>
      </w:r>
      <w:r w:rsidRPr="004C70C2">
        <w:rPr>
          <w:rFonts w:ascii="Arial" w:eastAsia="Times New Roman" w:hAnsi="Arial" w:cs="Arial"/>
          <w:b/>
          <w:bCs/>
          <w:color w:val="auto"/>
          <w:szCs w:val="20"/>
          <w14:ligatures w14:val="none"/>
        </w:rPr>
        <w:t>intitulé</w:t>
      </w:r>
      <w:proofErr w:type="gramEnd"/>
      <w:r w:rsidRPr="004C70C2">
        <w:rPr>
          <w:rFonts w:ascii="Arial" w:eastAsia="Times New Roman" w:hAnsi="Arial" w:cs="Arial"/>
          <w:b/>
          <w:bCs/>
          <w:color w:val="auto"/>
          <w:szCs w:val="20"/>
          <w14:ligatures w14:val="none"/>
        </w:rPr>
        <w:t xml:space="preserve"> </w:t>
      </w:r>
      <w:r w:rsidR="007D1AB7">
        <w:rPr>
          <w:rFonts w:ascii="Arial" w:eastAsia="Times New Roman" w:hAnsi="Arial" w:cs="Arial"/>
          <w:b/>
          <w:bCs/>
          <w:color w:val="auto"/>
          <w:szCs w:val="20"/>
          <w14:ligatures w14:val="none"/>
        </w:rPr>
        <w:t xml:space="preserve">du poste </w:t>
      </w:r>
      <w:r w:rsidRPr="004C70C2">
        <w:rPr>
          <w:rFonts w:ascii="Arial" w:eastAsia="Times New Roman" w:hAnsi="Arial" w:cs="Arial"/>
          <w:b/>
          <w:bCs/>
          <w:color w:val="auto"/>
          <w:szCs w:val="20"/>
          <w14:ligatures w14:val="none"/>
        </w:rPr>
        <w:t xml:space="preserve">« </w:t>
      </w:r>
      <w:r w:rsidR="009A00A2">
        <w:rPr>
          <w:rFonts w:ascii="Arial" w:eastAsia="Times New Roman" w:hAnsi="Arial" w:cs="Arial"/>
          <w:b/>
          <w:bCs/>
          <w:color w:val="auto"/>
          <w:szCs w:val="20"/>
          <w14:ligatures w14:val="none"/>
        </w:rPr>
        <w:t>Logisticien achat</w:t>
      </w:r>
      <w:r w:rsidRPr="004C70C2">
        <w:rPr>
          <w:rFonts w:ascii="Arial" w:eastAsia="Times New Roman" w:hAnsi="Arial" w:cs="Arial"/>
          <w:b/>
          <w:bCs/>
          <w:color w:val="auto"/>
          <w:szCs w:val="20"/>
          <w14:ligatures w14:val="none"/>
        </w:rPr>
        <w:t xml:space="preserve"> </w:t>
      </w:r>
      <w:r w:rsidR="007D1AB7">
        <w:rPr>
          <w:rFonts w:ascii="Arial" w:eastAsia="Times New Roman" w:hAnsi="Arial" w:cs="Arial"/>
          <w:b/>
          <w:bCs/>
          <w:color w:val="auto"/>
          <w:szCs w:val="20"/>
          <w14:ligatures w14:val="none"/>
        </w:rPr>
        <w:t>Rabat</w:t>
      </w:r>
      <w:r w:rsidRPr="004C70C2">
        <w:rPr>
          <w:rFonts w:ascii="Arial" w:eastAsia="Times New Roman" w:hAnsi="Arial" w:cs="Arial"/>
          <w:b/>
          <w:bCs/>
          <w:color w:val="auto"/>
          <w:szCs w:val="20"/>
          <w14:ligatures w14:val="none"/>
        </w:rPr>
        <w:t>»</w:t>
      </w:r>
      <w:r w:rsidR="007D1AB7">
        <w:rPr>
          <w:rFonts w:ascii="Arial" w:eastAsia="Times New Roman" w:hAnsi="Arial" w:cs="Arial"/>
          <w:b/>
          <w:bCs/>
          <w:color w:val="auto"/>
          <w:szCs w:val="20"/>
          <w14:ligatures w14:val="none"/>
        </w:rPr>
        <w:t xml:space="preserve">  ou </w:t>
      </w:r>
      <w:r w:rsidR="007D1AB7" w:rsidRPr="004C70C2">
        <w:rPr>
          <w:rFonts w:ascii="Arial" w:eastAsia="Times New Roman" w:hAnsi="Arial" w:cs="Arial"/>
          <w:b/>
          <w:bCs/>
          <w:color w:val="auto"/>
          <w:szCs w:val="20"/>
          <w14:ligatures w14:val="none"/>
        </w:rPr>
        <w:t xml:space="preserve">« </w:t>
      </w:r>
      <w:r w:rsidR="007D1AB7">
        <w:rPr>
          <w:rFonts w:ascii="Arial" w:eastAsia="Times New Roman" w:hAnsi="Arial" w:cs="Arial"/>
          <w:b/>
          <w:bCs/>
          <w:color w:val="auto"/>
          <w:szCs w:val="20"/>
          <w14:ligatures w14:val="none"/>
        </w:rPr>
        <w:t xml:space="preserve">Logisticien </w:t>
      </w:r>
      <w:r w:rsidR="00F433B6">
        <w:rPr>
          <w:rFonts w:ascii="Arial" w:eastAsia="Times New Roman" w:hAnsi="Arial" w:cs="Arial"/>
          <w:b/>
          <w:bCs/>
          <w:color w:val="auto"/>
          <w:szCs w:val="20"/>
          <w14:ligatures w14:val="none"/>
        </w:rPr>
        <w:t>urgence</w:t>
      </w:r>
      <w:r w:rsidR="007D1AB7">
        <w:rPr>
          <w:rFonts w:ascii="Arial" w:eastAsia="Times New Roman" w:hAnsi="Arial" w:cs="Arial"/>
          <w:b/>
          <w:bCs/>
          <w:color w:val="auto"/>
          <w:szCs w:val="20"/>
          <w14:ligatures w14:val="none"/>
        </w:rPr>
        <w:t xml:space="preserve"> Marrakech</w:t>
      </w:r>
      <w:r w:rsidR="007D1AB7" w:rsidRPr="004C70C2">
        <w:rPr>
          <w:rFonts w:ascii="Arial" w:eastAsia="Times New Roman" w:hAnsi="Arial" w:cs="Arial"/>
          <w:b/>
          <w:bCs/>
          <w:color w:val="auto"/>
          <w:szCs w:val="20"/>
          <w14:ligatures w14:val="none"/>
        </w:rPr>
        <w:t>»</w:t>
      </w:r>
      <w:r w:rsidR="007D1AB7">
        <w:rPr>
          <w:rFonts w:ascii="Arial" w:eastAsia="Times New Roman" w:hAnsi="Arial" w:cs="Arial"/>
          <w:b/>
          <w:bCs/>
          <w:color w:val="auto"/>
          <w:szCs w:val="20"/>
          <w14:ligatures w14:val="none"/>
        </w:rPr>
        <w:t xml:space="preserve">  </w:t>
      </w:r>
    </w:p>
    <w:p w14:paraId="0AFA1EDE" w14:textId="39A14B6A" w:rsidR="00050348" w:rsidRDefault="00050348" w:rsidP="0076087F">
      <w:pPr>
        <w:spacing w:line="240" w:lineRule="auto"/>
        <w:jc w:val="center"/>
        <w:rPr>
          <w:rFonts w:ascii="Arial" w:eastAsia="Times New Roman" w:hAnsi="Arial" w:cs="Arial"/>
          <w:b/>
          <w:bCs/>
          <w:color w:val="auto"/>
          <w:szCs w:val="20"/>
          <w14:ligatures w14:val="none"/>
        </w:rPr>
      </w:pPr>
      <w:proofErr w:type="gramStart"/>
      <w:r w:rsidRPr="004C70C2">
        <w:rPr>
          <w:rFonts w:ascii="Arial" w:eastAsia="Times New Roman" w:hAnsi="Arial" w:cs="Arial"/>
          <w:b/>
          <w:bCs/>
          <w:color w:val="auto"/>
          <w:szCs w:val="20"/>
          <w14:ligatures w14:val="none"/>
        </w:rPr>
        <w:t>à</w:t>
      </w:r>
      <w:proofErr w:type="gramEnd"/>
      <w:r w:rsidRPr="004C70C2">
        <w:rPr>
          <w:rFonts w:ascii="Arial" w:eastAsia="Times New Roman" w:hAnsi="Arial" w:cs="Arial"/>
          <w:b/>
          <w:bCs/>
          <w:color w:val="auto"/>
          <w:szCs w:val="20"/>
          <w14:ligatures w14:val="none"/>
        </w:rPr>
        <w:t xml:space="preserve"> </w:t>
      </w:r>
      <w:r w:rsidR="00314B64" w:rsidRPr="004C70C2">
        <w:rPr>
          <w:rFonts w:ascii="Arial" w:eastAsia="Times New Roman" w:hAnsi="Arial" w:cs="Arial"/>
          <w:b/>
          <w:bCs/>
          <w:color w:val="auto"/>
          <w:szCs w:val="20"/>
          <w14:ligatures w14:val="none"/>
        </w:rPr>
        <w:t xml:space="preserve">l’adresse suivante : </w:t>
      </w:r>
      <w:hyperlink r:id="rId13" w:history="1">
        <w:r w:rsidR="00B97FF7" w:rsidRPr="00BC11E0">
          <w:rPr>
            <w:rStyle w:val="Lienhypertexte"/>
            <w:rFonts w:ascii="Arial" w:eastAsia="Times New Roman" w:hAnsi="Arial" w:cs="Arial"/>
            <w:b/>
            <w:bCs/>
            <w:szCs w:val="20"/>
            <w14:ligatures w14:val="none"/>
          </w:rPr>
          <w:t>recrutement@hi.org</w:t>
        </w:r>
      </w:hyperlink>
    </w:p>
    <w:p w14:paraId="7E820250" w14:textId="6544AA1E" w:rsidR="00106609" w:rsidRPr="004C70C2" w:rsidRDefault="00050348" w:rsidP="0076087F">
      <w:pPr>
        <w:ind w:firstLine="567"/>
        <w:jc w:val="center"/>
        <w:rPr>
          <w:rFonts w:ascii="Arial" w:hAnsi="Arial" w:cs="Arial"/>
          <w:color w:val="auto"/>
          <w:szCs w:val="20"/>
        </w:rPr>
      </w:pPr>
      <w:r w:rsidRPr="004C70C2">
        <w:rPr>
          <w:rFonts w:ascii="Arial" w:eastAsia="Times New Roman" w:hAnsi="Arial" w:cs="Arial"/>
          <w:bCs/>
          <w:color w:val="auto"/>
          <w:szCs w:val="20"/>
          <w:lang w:eastAsia="fr-FR"/>
          <w14:ligatures w14:val="none"/>
        </w:rPr>
        <w:t>Seuls seront contactés les candidats et candidates retenus lors de la première</w:t>
      </w:r>
      <w:r w:rsidR="0076087F" w:rsidRPr="004C70C2">
        <w:rPr>
          <w:rFonts w:ascii="Arial" w:eastAsia="Times New Roman" w:hAnsi="Arial" w:cs="Arial"/>
          <w:bCs/>
          <w:color w:val="auto"/>
          <w:szCs w:val="20"/>
          <w:lang w:eastAsia="fr-FR"/>
          <w14:ligatures w14:val="none"/>
        </w:rPr>
        <w:t xml:space="preserve"> </w:t>
      </w:r>
      <w:r w:rsidRPr="004C70C2">
        <w:rPr>
          <w:rFonts w:ascii="Arial" w:eastAsia="Times New Roman" w:hAnsi="Arial" w:cs="Arial"/>
          <w:bCs/>
          <w:color w:val="auto"/>
          <w:szCs w:val="20"/>
          <w:lang w:eastAsia="fr-FR"/>
          <w14:ligatures w14:val="none"/>
        </w:rPr>
        <w:t>sélection</w:t>
      </w:r>
      <w:r w:rsidRPr="004C70C2">
        <w:rPr>
          <w:rFonts w:ascii="Arial" w:hAnsi="Arial" w:cs="Arial"/>
          <w:color w:val="auto"/>
          <w:szCs w:val="20"/>
        </w:rPr>
        <w:t>.</w:t>
      </w:r>
    </w:p>
    <w:p w14:paraId="17C73F57" w14:textId="77777777" w:rsidR="00314B64" w:rsidRPr="004C70C2" w:rsidRDefault="00314B64" w:rsidP="00314B64">
      <w:pPr>
        <w:spacing w:line="240" w:lineRule="auto"/>
        <w:ind w:firstLine="284"/>
        <w:jc w:val="center"/>
        <w:rPr>
          <w:rFonts w:ascii="Arial" w:eastAsia="Times New Roman" w:hAnsi="Arial" w:cs="Arial"/>
          <w:b/>
          <w:color w:val="auto"/>
          <w:szCs w:val="20"/>
          <w:lang w:eastAsia="fr-FR"/>
          <w14:ligatures w14:val="none"/>
        </w:rPr>
      </w:pPr>
    </w:p>
    <w:p w14:paraId="483260FC" w14:textId="2A7BD094" w:rsidR="00314B64" w:rsidRPr="004C70C2" w:rsidRDefault="00314B64" w:rsidP="004C70C2">
      <w:pPr>
        <w:spacing w:line="240" w:lineRule="auto"/>
        <w:jc w:val="center"/>
        <w:rPr>
          <w:rFonts w:ascii="Arial" w:hAnsi="Arial" w:cs="Arial"/>
          <w:szCs w:val="20"/>
        </w:rPr>
      </w:pPr>
      <w:r w:rsidRPr="004C70C2">
        <w:rPr>
          <w:rFonts w:ascii="Arial" w:eastAsia="Times New Roman" w:hAnsi="Arial" w:cs="Arial"/>
          <w:color w:val="auto"/>
          <w:szCs w:val="20"/>
          <w:lang w:eastAsia="fr-FR"/>
          <w14:ligatures w14:val="none"/>
        </w:rPr>
        <w:t>Handicap International ne procède à aucune discrimination à l’embauche et encourage vivement les femmes et les personnes en situation de handicap à postuler.</w:t>
      </w:r>
    </w:p>
    <w:p w14:paraId="592E4EBB" w14:textId="77777777" w:rsidR="00B473FE" w:rsidRDefault="004C70C2" w:rsidP="004C70C2">
      <w:pPr>
        <w:spacing w:line="240" w:lineRule="auto"/>
        <w:jc w:val="center"/>
        <w:rPr>
          <w:rFonts w:ascii="Arial" w:eastAsia="Times New Roman" w:hAnsi="Arial" w:cs="Arial"/>
          <w:color w:val="auto"/>
          <w:szCs w:val="20"/>
          <w:lang w:eastAsia="fr-FR"/>
          <w14:ligatures w14:val="none"/>
        </w:rPr>
      </w:pPr>
      <w:r w:rsidRPr="004C70C2">
        <w:rPr>
          <w:rFonts w:ascii="Arial" w:eastAsia="Times New Roman" w:hAnsi="Arial" w:cs="Arial"/>
          <w:color w:val="auto"/>
          <w:szCs w:val="20"/>
          <w:lang w:eastAsia="fr-FR"/>
          <w14:ligatures w14:val="none"/>
        </w:rPr>
        <w:t xml:space="preserve">Handicap International </w:t>
      </w:r>
      <w:r w:rsidR="00314B64" w:rsidRPr="004C70C2">
        <w:rPr>
          <w:rFonts w:ascii="Arial" w:eastAsia="Times New Roman" w:hAnsi="Arial" w:cs="Arial"/>
          <w:color w:val="auto"/>
          <w:szCs w:val="20"/>
          <w:lang w:eastAsia="fr-FR"/>
          <w14:ligatures w14:val="none"/>
        </w:rPr>
        <w:t xml:space="preserve">promeut et défend les principes de l'égalité des chances et ses politiques. HI a une approche de </w:t>
      </w:r>
      <w:r w:rsidR="00314B64" w:rsidRPr="004C70C2">
        <w:rPr>
          <w:rFonts w:ascii="Arial" w:eastAsia="Times New Roman" w:hAnsi="Arial" w:cs="Arial"/>
          <w:b/>
          <w:color w:val="auto"/>
          <w:szCs w:val="20"/>
          <w:lang w:eastAsia="fr-FR"/>
          <w14:ligatures w14:val="none"/>
        </w:rPr>
        <w:t>tolérance zéro</w:t>
      </w:r>
      <w:r w:rsidR="00314B64" w:rsidRPr="004C70C2">
        <w:rPr>
          <w:rFonts w:ascii="Arial" w:eastAsia="Times New Roman" w:hAnsi="Arial" w:cs="Arial"/>
          <w:color w:val="auto"/>
          <w:szCs w:val="20"/>
          <w:lang w:eastAsia="fr-FR"/>
          <w14:ligatures w14:val="none"/>
        </w:rPr>
        <w:t xml:space="preserve"> à l'égard de tout préjudice ou de toute exploitation d'un adulte ou d'un enfant vulnérable par un membre de notre personnel, nos représentants ou partenaires. Le recrutement pour tous les emplois de HI comprend, en particulier, la vérification du casier judiciaire, en fonction du nivea</w:t>
      </w:r>
      <w:r>
        <w:rPr>
          <w:rFonts w:ascii="Arial" w:eastAsia="Times New Roman" w:hAnsi="Arial" w:cs="Arial"/>
          <w:color w:val="auto"/>
          <w:szCs w:val="20"/>
          <w:lang w:eastAsia="fr-FR"/>
          <w14:ligatures w14:val="none"/>
        </w:rPr>
        <w:t xml:space="preserve">u de risques et la collecte des </w:t>
      </w:r>
      <w:r w:rsidR="00314B64" w:rsidRPr="004C70C2">
        <w:rPr>
          <w:rFonts w:ascii="Arial" w:eastAsia="Times New Roman" w:hAnsi="Arial" w:cs="Arial"/>
          <w:color w:val="auto"/>
          <w:szCs w:val="20"/>
          <w:lang w:eastAsia="fr-FR"/>
          <w14:ligatures w14:val="none"/>
        </w:rPr>
        <w:t xml:space="preserve">références pertinentes. </w:t>
      </w:r>
    </w:p>
    <w:p w14:paraId="7D4E8432" w14:textId="3492A93E" w:rsidR="00314B64" w:rsidRPr="00F433B6" w:rsidRDefault="00314B64" w:rsidP="00F433B6">
      <w:pPr>
        <w:spacing w:line="240" w:lineRule="auto"/>
        <w:jc w:val="center"/>
        <w:rPr>
          <w:rFonts w:ascii="Arial" w:eastAsia="Times New Roman" w:hAnsi="Arial" w:cs="Arial"/>
          <w:color w:val="auto"/>
          <w:szCs w:val="20"/>
          <w:lang w:eastAsia="fr-FR"/>
          <w14:ligatures w14:val="none"/>
        </w:rPr>
      </w:pPr>
      <w:r w:rsidRPr="004C70C2">
        <w:rPr>
          <w:rFonts w:ascii="Arial" w:eastAsia="Times New Roman" w:hAnsi="Arial" w:cs="Arial"/>
          <w:color w:val="auto"/>
          <w:szCs w:val="20"/>
          <w:lang w:eastAsia="fr-FR"/>
          <w14:ligatures w14:val="none"/>
        </w:rPr>
        <w:t>La protection de nos bénéficiaires est notre priorité absolue dans tout ce que nous faisons.</w:t>
      </w:r>
    </w:p>
    <w:sectPr w:rsidR="00314B64" w:rsidRPr="00F433B6" w:rsidSect="00565F57">
      <w:headerReference w:type="default" r:id="rId14"/>
      <w:type w:val="nextColumn"/>
      <w:pgSz w:w="11906" w:h="16838" w:code="9"/>
      <w:pgMar w:top="2386" w:right="1134" w:bottom="851" w:left="567" w:header="794" w:footer="1546"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62">
      <wne:acd wne:acdName="acd0"/>
    </wne:keymap>
    <wne:keymap wne:kcmPrimary="0263">
      <wne:acd wne:acdName="acd1"/>
    </wne:keymap>
    <wne:keymap wne:kcmPrimary="0264">
      <wne:acd wne:acdName="acd2"/>
    </wne:keymap>
  </wne:keymaps>
  <wne:toolbars>
    <wne:acdManifest>
      <wne:acdEntry wne:acdName="acd0"/>
      <wne:acdEntry wne:acdName="acd1"/>
      <wne:acdEntry wne:acdName="acd2"/>
    </wne:acdManifest>
  </wne:toolbars>
  <wne:acds>
    <wne:acd wne:argValue="AgBUAGkAdAByAGUAIAAyADsAVABpAHQAcgBlACAAMgAgAC0AIABOAHUAbgBpAHQAbwA=" wne:acdName="acd0" wne:fciIndexBasedOn="0065"/>
    <wne:acd wne:argValue="AQAAAAMA" wne:acdName="acd1" wne:fciIndexBasedOn="0065"/>
    <wne:acd wne:argValue="AQAAAAQA" wne:acdName="acd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BF9AD7" w14:textId="77777777" w:rsidR="00352FDD" w:rsidRDefault="00352FDD" w:rsidP="003F1DF8">
      <w:pPr>
        <w:spacing w:line="240" w:lineRule="auto"/>
      </w:pPr>
      <w:r>
        <w:separator/>
      </w:r>
    </w:p>
  </w:endnote>
  <w:endnote w:type="continuationSeparator" w:id="0">
    <w:p w14:paraId="56E14280" w14:textId="77777777" w:rsidR="00352FDD" w:rsidRDefault="00352FDD" w:rsidP="003F1D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embedRegular r:id="rId1" w:fontKey="{0BA81238-1716-44D3-A658-51F9675EDADB}"/>
    <w:embedBold r:id="rId2" w:fontKey="{5E4FE673-15B8-445C-AEA5-1DAAA1CFB8F7}"/>
    <w:embedItalic r:id="rId3" w:fontKey="{E9BE0A3A-E4A4-4453-BFAD-0C1733C3A128}"/>
  </w:font>
  <w:font w:name="Nunito Light">
    <w:charset w:val="00"/>
    <w:family w:val="auto"/>
    <w:pitch w:val="variable"/>
    <w:sig w:usb0="A00002FF" w:usb1="5000204B" w:usb2="00000000" w:usb3="00000000" w:csb0="00000197" w:csb1="00000000"/>
  </w:font>
  <w:font w:name="Tahoma">
    <w:panose1 w:val="020B0604030504040204"/>
    <w:charset w:val="00"/>
    <w:family w:val="swiss"/>
    <w:pitch w:val="variable"/>
    <w:sig w:usb0="E1002EFF" w:usb1="C000605B" w:usb2="00000029" w:usb3="00000000" w:csb0="000101FF" w:csb1="00000000"/>
  </w:font>
  <w:font w:name="Nunito ExtraBold">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F44C3" w14:textId="77777777" w:rsidR="00352FDD" w:rsidRDefault="00352FDD" w:rsidP="003F1DF8">
      <w:pPr>
        <w:spacing w:line="240" w:lineRule="auto"/>
      </w:pPr>
      <w:r>
        <w:separator/>
      </w:r>
    </w:p>
  </w:footnote>
  <w:footnote w:type="continuationSeparator" w:id="0">
    <w:p w14:paraId="27B88B71" w14:textId="77777777" w:rsidR="00352FDD" w:rsidRDefault="00352FDD" w:rsidP="003F1DF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20255" w14:textId="47E50497" w:rsidR="00E06FAD" w:rsidRPr="00314B64" w:rsidRDefault="00E06FAD" w:rsidP="00314B64">
    <w:pPr>
      <w:pStyle w:val="En-tte"/>
    </w:pPr>
    <w:r w:rsidRPr="00314B64">
      <w:rPr>
        <w:noProof/>
        <w:lang w:eastAsia="fr-FR"/>
      </w:rPr>
      <w:drawing>
        <wp:inline distT="0" distB="0" distL="0" distR="0" wp14:anchorId="75C56560" wp14:editId="36F99AAA">
          <wp:extent cx="1885950" cy="1060847"/>
          <wp:effectExtent l="0" t="0" r="0" b="6350"/>
          <wp:docPr id="2" name="Image 2" descr="D:\Céline\Desktop\HI\Communication\Charte graphique\HI 2019\th-320x240-l_handicap_descript_fr_horiz_blue_rgb.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éline\Desktop\HI\Communication\Charte graphique\HI 2019\th-320x240-l_handicap_descript_fr_horiz_blue_rgb.pn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2241" cy="10700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10257"/>
    <w:multiLevelType w:val="hybridMultilevel"/>
    <w:tmpl w:val="0382E5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6033FC6"/>
    <w:multiLevelType w:val="hybridMultilevel"/>
    <w:tmpl w:val="993E4B78"/>
    <w:lvl w:ilvl="0" w:tplc="13D2DEE4">
      <w:start w:val="1"/>
      <w:numFmt w:val="bullet"/>
      <w:pStyle w:val="Paragraphedeliste"/>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46002D80"/>
    <w:multiLevelType w:val="hybridMultilevel"/>
    <w:tmpl w:val="8F64546C"/>
    <w:lvl w:ilvl="0" w:tplc="13D2DEE4">
      <w:start w:val="1"/>
      <w:numFmt w:val="bullet"/>
      <w:lvlText w:val=""/>
      <w:lvlJc w:val="left"/>
      <w:pPr>
        <w:ind w:left="284" w:hanging="171"/>
      </w:pPr>
      <w:rPr>
        <w:rFonts w:ascii="Symbol" w:hAnsi="Symbol" w:hint="default"/>
      </w:rPr>
    </w:lvl>
    <w:lvl w:ilvl="1" w:tplc="38E063BA">
      <w:start w:val="1"/>
      <w:numFmt w:val="bullet"/>
      <w:pStyle w:val="ListParagraphNiv2"/>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59E38D6"/>
    <w:multiLevelType w:val="hybridMultilevel"/>
    <w:tmpl w:val="D4F693D0"/>
    <w:lvl w:ilvl="0" w:tplc="AF980EFA">
      <w:start w:val="14"/>
      <w:numFmt w:val="bullet"/>
      <w:lvlText w:val="-"/>
      <w:lvlJc w:val="left"/>
      <w:pPr>
        <w:ind w:left="720" w:hanging="360"/>
      </w:pPr>
      <w:rPr>
        <w:rFonts w:ascii="Nunito" w:eastAsiaTheme="minorHAnsi" w:hAnsi="Nunito" w:cstheme="min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665A5CA1"/>
    <w:multiLevelType w:val="hybridMultilevel"/>
    <w:tmpl w:val="D242BE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D7A3938"/>
    <w:multiLevelType w:val="hybridMultilevel"/>
    <w:tmpl w:val="9CDC2F62"/>
    <w:lvl w:ilvl="0" w:tplc="B15A568C">
      <w:start w:val="1"/>
      <w:numFmt w:val="bullet"/>
      <w:lvlText w:val=""/>
      <w:lvlJc w:val="left"/>
      <w:pPr>
        <w:ind w:left="720" w:hanging="360"/>
      </w:pPr>
      <w:rPr>
        <w:rFonts w:ascii="Symbol" w:hAnsi="Symbol" w:hint="default"/>
      </w:rPr>
    </w:lvl>
    <w:lvl w:ilvl="1" w:tplc="C8D0577E" w:tentative="1">
      <w:start w:val="1"/>
      <w:numFmt w:val="bullet"/>
      <w:lvlText w:val="o"/>
      <w:lvlJc w:val="left"/>
      <w:pPr>
        <w:ind w:left="1440" w:hanging="360"/>
      </w:pPr>
      <w:rPr>
        <w:rFonts w:ascii="Courier New" w:hAnsi="Courier New" w:cs="Courier New" w:hint="default"/>
      </w:rPr>
    </w:lvl>
    <w:lvl w:ilvl="2" w:tplc="0E288976" w:tentative="1">
      <w:start w:val="1"/>
      <w:numFmt w:val="bullet"/>
      <w:lvlText w:val=""/>
      <w:lvlJc w:val="left"/>
      <w:pPr>
        <w:ind w:left="2160" w:hanging="360"/>
      </w:pPr>
      <w:rPr>
        <w:rFonts w:ascii="Wingdings" w:hAnsi="Wingdings" w:hint="default"/>
      </w:rPr>
    </w:lvl>
    <w:lvl w:ilvl="3" w:tplc="16EA982A" w:tentative="1">
      <w:start w:val="1"/>
      <w:numFmt w:val="bullet"/>
      <w:lvlText w:val=""/>
      <w:lvlJc w:val="left"/>
      <w:pPr>
        <w:ind w:left="2880" w:hanging="360"/>
      </w:pPr>
      <w:rPr>
        <w:rFonts w:ascii="Symbol" w:hAnsi="Symbol" w:hint="default"/>
      </w:rPr>
    </w:lvl>
    <w:lvl w:ilvl="4" w:tplc="18781348" w:tentative="1">
      <w:start w:val="1"/>
      <w:numFmt w:val="bullet"/>
      <w:lvlText w:val="o"/>
      <w:lvlJc w:val="left"/>
      <w:pPr>
        <w:ind w:left="3600" w:hanging="360"/>
      </w:pPr>
      <w:rPr>
        <w:rFonts w:ascii="Courier New" w:hAnsi="Courier New" w:cs="Courier New" w:hint="default"/>
      </w:rPr>
    </w:lvl>
    <w:lvl w:ilvl="5" w:tplc="19EA9F40" w:tentative="1">
      <w:start w:val="1"/>
      <w:numFmt w:val="bullet"/>
      <w:lvlText w:val=""/>
      <w:lvlJc w:val="left"/>
      <w:pPr>
        <w:ind w:left="4320" w:hanging="360"/>
      </w:pPr>
      <w:rPr>
        <w:rFonts w:ascii="Wingdings" w:hAnsi="Wingdings" w:hint="default"/>
      </w:rPr>
    </w:lvl>
    <w:lvl w:ilvl="6" w:tplc="C9CA061E" w:tentative="1">
      <w:start w:val="1"/>
      <w:numFmt w:val="bullet"/>
      <w:lvlText w:val=""/>
      <w:lvlJc w:val="left"/>
      <w:pPr>
        <w:ind w:left="5040" w:hanging="360"/>
      </w:pPr>
      <w:rPr>
        <w:rFonts w:ascii="Symbol" w:hAnsi="Symbol" w:hint="default"/>
      </w:rPr>
    </w:lvl>
    <w:lvl w:ilvl="7" w:tplc="23606DE0" w:tentative="1">
      <w:start w:val="1"/>
      <w:numFmt w:val="bullet"/>
      <w:lvlText w:val="o"/>
      <w:lvlJc w:val="left"/>
      <w:pPr>
        <w:ind w:left="5760" w:hanging="360"/>
      </w:pPr>
      <w:rPr>
        <w:rFonts w:ascii="Courier New" w:hAnsi="Courier New" w:cs="Courier New" w:hint="default"/>
      </w:rPr>
    </w:lvl>
    <w:lvl w:ilvl="8" w:tplc="BF827880" w:tentative="1">
      <w:start w:val="1"/>
      <w:numFmt w:val="bullet"/>
      <w:lvlText w:val=""/>
      <w:lvlJc w:val="left"/>
      <w:pPr>
        <w:ind w:left="6480" w:hanging="360"/>
      </w:pPr>
      <w:rPr>
        <w:rFonts w:ascii="Wingdings" w:hAnsi="Wingdings" w:hint="default"/>
      </w:rPr>
    </w:lvl>
  </w:abstractNum>
  <w:abstractNum w:abstractNumId="6" w15:restartNumberingAfterBreak="0">
    <w:nsid w:val="71AD5377"/>
    <w:multiLevelType w:val="hybridMultilevel"/>
    <w:tmpl w:val="3D12254E"/>
    <w:lvl w:ilvl="0" w:tplc="C1F8FCFE">
      <w:numFmt w:val="bullet"/>
      <w:lvlText w:val="-"/>
      <w:lvlJc w:val="left"/>
      <w:pPr>
        <w:ind w:left="644" w:hanging="360"/>
      </w:pPr>
      <w:rPr>
        <w:rFonts w:ascii="Nunito" w:eastAsiaTheme="minorHAnsi" w:hAnsi="Nunito" w:cstheme="minorBidi"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7" w15:restartNumberingAfterBreak="0">
    <w:nsid w:val="73391085"/>
    <w:multiLevelType w:val="multilevel"/>
    <w:tmpl w:val="2598C342"/>
    <w:lvl w:ilvl="0">
      <w:start w:val="1"/>
      <w:numFmt w:val="decimal"/>
      <w:pStyle w:val="ListParagraphnumrot"/>
      <w:lvlText w:val="%1."/>
      <w:lvlJc w:val="left"/>
      <w:pPr>
        <w:ind w:left="720" w:hanging="360"/>
      </w:pPr>
    </w:lvl>
    <w:lvl w:ilvl="1">
      <w:start w:val="1"/>
      <w:numFmt w:val="decimal"/>
      <w:isLgl/>
      <w:lvlText w:val="%1.%2"/>
      <w:lvlJc w:val="left"/>
      <w:pPr>
        <w:ind w:left="1440" w:hanging="360"/>
      </w:pPr>
      <w:rPr>
        <w:rFonts w:hint="default"/>
        <w:b/>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num w:numId="1" w16cid:durableId="200944041">
    <w:abstractNumId w:val="2"/>
  </w:num>
  <w:num w:numId="2" w16cid:durableId="151070330">
    <w:abstractNumId w:val="7"/>
  </w:num>
  <w:num w:numId="3" w16cid:durableId="12920801">
    <w:abstractNumId w:val="1"/>
  </w:num>
  <w:num w:numId="4" w16cid:durableId="860166678">
    <w:abstractNumId w:val="6"/>
  </w:num>
  <w:num w:numId="5" w16cid:durableId="310445233">
    <w:abstractNumId w:val="3"/>
  </w:num>
  <w:num w:numId="6" w16cid:durableId="1782528723">
    <w:abstractNumId w:val="7"/>
  </w:num>
  <w:num w:numId="7" w16cid:durableId="758671326">
    <w:abstractNumId w:val="5"/>
  </w:num>
  <w:num w:numId="8" w16cid:durableId="579871776">
    <w:abstractNumId w:val="0"/>
  </w:num>
  <w:num w:numId="9" w16cid:durableId="1454329379">
    <w:abstractNumId w:val="4"/>
  </w:num>
  <w:num w:numId="10" w16cid:durableId="94250779">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1134"/>
  <w:hyphenationZone w:val="425"/>
  <w:drawingGridHorizontalSpacing w:val="1134"/>
  <w:drawingGridVerticalSpacing w:val="128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1D2"/>
    <w:rsid w:val="00000922"/>
    <w:rsid w:val="00001C93"/>
    <w:rsid w:val="00007455"/>
    <w:rsid w:val="00021A07"/>
    <w:rsid w:val="000251DC"/>
    <w:rsid w:val="00032ADF"/>
    <w:rsid w:val="00032F69"/>
    <w:rsid w:val="00050348"/>
    <w:rsid w:val="00050394"/>
    <w:rsid w:val="00052301"/>
    <w:rsid w:val="00092F4A"/>
    <w:rsid w:val="000968FB"/>
    <w:rsid w:val="000978FF"/>
    <w:rsid w:val="000A3465"/>
    <w:rsid w:val="000C3C64"/>
    <w:rsid w:val="000C634D"/>
    <w:rsid w:val="000C7DFF"/>
    <w:rsid w:val="000D2DD5"/>
    <w:rsid w:val="000E71D8"/>
    <w:rsid w:val="000E7D6F"/>
    <w:rsid w:val="000F7E8D"/>
    <w:rsid w:val="00100E53"/>
    <w:rsid w:val="001045EF"/>
    <w:rsid w:val="00106609"/>
    <w:rsid w:val="00111DFB"/>
    <w:rsid w:val="0011461A"/>
    <w:rsid w:val="001306EC"/>
    <w:rsid w:val="001338CD"/>
    <w:rsid w:val="00136598"/>
    <w:rsid w:val="00144695"/>
    <w:rsid w:val="001460A7"/>
    <w:rsid w:val="00152559"/>
    <w:rsid w:val="00152BBB"/>
    <w:rsid w:val="001670D2"/>
    <w:rsid w:val="00171692"/>
    <w:rsid w:val="00171ED6"/>
    <w:rsid w:val="00172AD7"/>
    <w:rsid w:val="001730AB"/>
    <w:rsid w:val="00183797"/>
    <w:rsid w:val="00184B4D"/>
    <w:rsid w:val="001C2244"/>
    <w:rsid w:val="001C39A9"/>
    <w:rsid w:val="001D46ED"/>
    <w:rsid w:val="001D5558"/>
    <w:rsid w:val="001D562E"/>
    <w:rsid w:val="001E3A5C"/>
    <w:rsid w:val="001E3D58"/>
    <w:rsid w:val="001F0C69"/>
    <w:rsid w:val="00205B7E"/>
    <w:rsid w:val="00213409"/>
    <w:rsid w:val="00217DE2"/>
    <w:rsid w:val="00220BAB"/>
    <w:rsid w:val="00221195"/>
    <w:rsid w:val="00230D34"/>
    <w:rsid w:val="00231F38"/>
    <w:rsid w:val="0023294E"/>
    <w:rsid w:val="0023386E"/>
    <w:rsid w:val="00237E3C"/>
    <w:rsid w:val="0025036B"/>
    <w:rsid w:val="002513C9"/>
    <w:rsid w:val="0025227E"/>
    <w:rsid w:val="00263312"/>
    <w:rsid w:val="00266784"/>
    <w:rsid w:val="00267A59"/>
    <w:rsid w:val="00277F1D"/>
    <w:rsid w:val="00281A1E"/>
    <w:rsid w:val="00281CB0"/>
    <w:rsid w:val="002931F1"/>
    <w:rsid w:val="002A0D12"/>
    <w:rsid w:val="002A2C5C"/>
    <w:rsid w:val="002A5D24"/>
    <w:rsid w:val="002A6AB4"/>
    <w:rsid w:val="002B25B5"/>
    <w:rsid w:val="002B3E13"/>
    <w:rsid w:val="002B566F"/>
    <w:rsid w:val="002B68A6"/>
    <w:rsid w:val="002E13E5"/>
    <w:rsid w:val="002F1C59"/>
    <w:rsid w:val="002F3ABD"/>
    <w:rsid w:val="003024EB"/>
    <w:rsid w:val="0030510C"/>
    <w:rsid w:val="0030649C"/>
    <w:rsid w:val="0031150E"/>
    <w:rsid w:val="00311586"/>
    <w:rsid w:val="00311F6E"/>
    <w:rsid w:val="00314B64"/>
    <w:rsid w:val="003160CA"/>
    <w:rsid w:val="003244BD"/>
    <w:rsid w:val="00324A33"/>
    <w:rsid w:val="00326E6E"/>
    <w:rsid w:val="00342E06"/>
    <w:rsid w:val="00350A65"/>
    <w:rsid w:val="00351CE1"/>
    <w:rsid w:val="00352FDD"/>
    <w:rsid w:val="00354894"/>
    <w:rsid w:val="00361B51"/>
    <w:rsid w:val="00373453"/>
    <w:rsid w:val="00373674"/>
    <w:rsid w:val="003749CD"/>
    <w:rsid w:val="00382CDB"/>
    <w:rsid w:val="003831AB"/>
    <w:rsid w:val="003876C5"/>
    <w:rsid w:val="003A4170"/>
    <w:rsid w:val="003A41CA"/>
    <w:rsid w:val="003B20D1"/>
    <w:rsid w:val="003B73DF"/>
    <w:rsid w:val="003C2764"/>
    <w:rsid w:val="003C3508"/>
    <w:rsid w:val="003C492C"/>
    <w:rsid w:val="003C506D"/>
    <w:rsid w:val="003C6042"/>
    <w:rsid w:val="003C6B55"/>
    <w:rsid w:val="003D0986"/>
    <w:rsid w:val="003D586B"/>
    <w:rsid w:val="003D698F"/>
    <w:rsid w:val="003D6B93"/>
    <w:rsid w:val="003E242D"/>
    <w:rsid w:val="003E2867"/>
    <w:rsid w:val="003F1DF8"/>
    <w:rsid w:val="003F5CEB"/>
    <w:rsid w:val="003F6EED"/>
    <w:rsid w:val="003F77FB"/>
    <w:rsid w:val="00400E63"/>
    <w:rsid w:val="00402277"/>
    <w:rsid w:val="0042304B"/>
    <w:rsid w:val="004251AF"/>
    <w:rsid w:val="00441001"/>
    <w:rsid w:val="00472F1C"/>
    <w:rsid w:val="00475316"/>
    <w:rsid w:val="00482745"/>
    <w:rsid w:val="00483675"/>
    <w:rsid w:val="00494832"/>
    <w:rsid w:val="004975E5"/>
    <w:rsid w:val="004A0CF7"/>
    <w:rsid w:val="004A2350"/>
    <w:rsid w:val="004A32E3"/>
    <w:rsid w:val="004B4F9F"/>
    <w:rsid w:val="004B70EB"/>
    <w:rsid w:val="004C70C2"/>
    <w:rsid w:val="004D2C29"/>
    <w:rsid w:val="004E1332"/>
    <w:rsid w:val="004E7C62"/>
    <w:rsid w:val="004F35C3"/>
    <w:rsid w:val="004F36E8"/>
    <w:rsid w:val="004F3A39"/>
    <w:rsid w:val="00500491"/>
    <w:rsid w:val="0050511A"/>
    <w:rsid w:val="0050660C"/>
    <w:rsid w:val="005264D8"/>
    <w:rsid w:val="005307AD"/>
    <w:rsid w:val="005314EF"/>
    <w:rsid w:val="00537810"/>
    <w:rsid w:val="00537831"/>
    <w:rsid w:val="00540854"/>
    <w:rsid w:val="005526A4"/>
    <w:rsid w:val="00553995"/>
    <w:rsid w:val="0055481A"/>
    <w:rsid w:val="005623B0"/>
    <w:rsid w:val="00565F57"/>
    <w:rsid w:val="005904DE"/>
    <w:rsid w:val="00591FC0"/>
    <w:rsid w:val="00592F4F"/>
    <w:rsid w:val="005A0A6D"/>
    <w:rsid w:val="005A11D8"/>
    <w:rsid w:val="005A2317"/>
    <w:rsid w:val="005A4B01"/>
    <w:rsid w:val="005A50D2"/>
    <w:rsid w:val="005A5D3D"/>
    <w:rsid w:val="005B21CA"/>
    <w:rsid w:val="005C1C43"/>
    <w:rsid w:val="005C2057"/>
    <w:rsid w:val="005C4039"/>
    <w:rsid w:val="005D5E0A"/>
    <w:rsid w:val="005D7080"/>
    <w:rsid w:val="005E0F0F"/>
    <w:rsid w:val="005E3CB6"/>
    <w:rsid w:val="005E68B1"/>
    <w:rsid w:val="005F2AF4"/>
    <w:rsid w:val="00624318"/>
    <w:rsid w:val="00625327"/>
    <w:rsid w:val="00627F58"/>
    <w:rsid w:val="00631CE6"/>
    <w:rsid w:val="00632089"/>
    <w:rsid w:val="00643E75"/>
    <w:rsid w:val="0065380A"/>
    <w:rsid w:val="00655EB7"/>
    <w:rsid w:val="00656D30"/>
    <w:rsid w:val="00663F74"/>
    <w:rsid w:val="00664D93"/>
    <w:rsid w:val="00677AE8"/>
    <w:rsid w:val="00687A59"/>
    <w:rsid w:val="00692EB0"/>
    <w:rsid w:val="006B539B"/>
    <w:rsid w:val="006C0834"/>
    <w:rsid w:val="006C2379"/>
    <w:rsid w:val="006C4686"/>
    <w:rsid w:val="006D527B"/>
    <w:rsid w:val="006D5979"/>
    <w:rsid w:val="006E2116"/>
    <w:rsid w:val="006E4887"/>
    <w:rsid w:val="006E4EB1"/>
    <w:rsid w:val="006E4FE8"/>
    <w:rsid w:val="006E6BB5"/>
    <w:rsid w:val="00707A14"/>
    <w:rsid w:val="00743216"/>
    <w:rsid w:val="00743E3A"/>
    <w:rsid w:val="00746A4E"/>
    <w:rsid w:val="00756E43"/>
    <w:rsid w:val="0076087F"/>
    <w:rsid w:val="007656AF"/>
    <w:rsid w:val="00765EF1"/>
    <w:rsid w:val="00774623"/>
    <w:rsid w:val="007760DE"/>
    <w:rsid w:val="0078089F"/>
    <w:rsid w:val="0078438D"/>
    <w:rsid w:val="00791809"/>
    <w:rsid w:val="00791A68"/>
    <w:rsid w:val="0079515D"/>
    <w:rsid w:val="007A1713"/>
    <w:rsid w:val="007A2DAC"/>
    <w:rsid w:val="007B305B"/>
    <w:rsid w:val="007C2482"/>
    <w:rsid w:val="007C4F04"/>
    <w:rsid w:val="007C5854"/>
    <w:rsid w:val="007D06BD"/>
    <w:rsid w:val="007D0735"/>
    <w:rsid w:val="007D1AB7"/>
    <w:rsid w:val="007E1431"/>
    <w:rsid w:val="007E1557"/>
    <w:rsid w:val="007E7237"/>
    <w:rsid w:val="007F1FA7"/>
    <w:rsid w:val="007F5810"/>
    <w:rsid w:val="007F5AFF"/>
    <w:rsid w:val="00812464"/>
    <w:rsid w:val="008125D3"/>
    <w:rsid w:val="008173E0"/>
    <w:rsid w:val="008200FD"/>
    <w:rsid w:val="00824EF2"/>
    <w:rsid w:val="00834468"/>
    <w:rsid w:val="00842DE1"/>
    <w:rsid w:val="00845244"/>
    <w:rsid w:val="0084526F"/>
    <w:rsid w:val="008576A9"/>
    <w:rsid w:val="00863B0E"/>
    <w:rsid w:val="00867F19"/>
    <w:rsid w:val="008858DC"/>
    <w:rsid w:val="00894336"/>
    <w:rsid w:val="00894589"/>
    <w:rsid w:val="00897FAD"/>
    <w:rsid w:val="008A2058"/>
    <w:rsid w:val="008A4B75"/>
    <w:rsid w:val="008A51AD"/>
    <w:rsid w:val="008C2659"/>
    <w:rsid w:val="008C7FB4"/>
    <w:rsid w:val="009037EE"/>
    <w:rsid w:val="009074F4"/>
    <w:rsid w:val="00914F64"/>
    <w:rsid w:val="0092530D"/>
    <w:rsid w:val="0093139E"/>
    <w:rsid w:val="00934B83"/>
    <w:rsid w:val="0094786E"/>
    <w:rsid w:val="00950918"/>
    <w:rsid w:val="009545F2"/>
    <w:rsid w:val="0097171A"/>
    <w:rsid w:val="00977A8F"/>
    <w:rsid w:val="009809D2"/>
    <w:rsid w:val="009847D6"/>
    <w:rsid w:val="00990614"/>
    <w:rsid w:val="00992189"/>
    <w:rsid w:val="009A00A2"/>
    <w:rsid w:val="009A1D68"/>
    <w:rsid w:val="009A4327"/>
    <w:rsid w:val="009B4D3A"/>
    <w:rsid w:val="009B6B4B"/>
    <w:rsid w:val="009C0082"/>
    <w:rsid w:val="009C0B4F"/>
    <w:rsid w:val="009E5BDB"/>
    <w:rsid w:val="009F3DAF"/>
    <w:rsid w:val="00A077D4"/>
    <w:rsid w:val="00A07CEE"/>
    <w:rsid w:val="00A14BD8"/>
    <w:rsid w:val="00A17006"/>
    <w:rsid w:val="00A21DDB"/>
    <w:rsid w:val="00A249AD"/>
    <w:rsid w:val="00A31F71"/>
    <w:rsid w:val="00A368B8"/>
    <w:rsid w:val="00A3767C"/>
    <w:rsid w:val="00A37E02"/>
    <w:rsid w:val="00A50EFA"/>
    <w:rsid w:val="00A56EE8"/>
    <w:rsid w:val="00A66E2A"/>
    <w:rsid w:val="00A70F27"/>
    <w:rsid w:val="00A771E7"/>
    <w:rsid w:val="00A97434"/>
    <w:rsid w:val="00AA51CF"/>
    <w:rsid w:val="00AB164B"/>
    <w:rsid w:val="00AB6408"/>
    <w:rsid w:val="00AC1CB8"/>
    <w:rsid w:val="00AC5E8F"/>
    <w:rsid w:val="00AC6F86"/>
    <w:rsid w:val="00AD6229"/>
    <w:rsid w:val="00AE0CF8"/>
    <w:rsid w:val="00AE3861"/>
    <w:rsid w:val="00AE5851"/>
    <w:rsid w:val="00AE5FC5"/>
    <w:rsid w:val="00AF55CB"/>
    <w:rsid w:val="00AF7D32"/>
    <w:rsid w:val="00B03ECE"/>
    <w:rsid w:val="00B04284"/>
    <w:rsid w:val="00B11225"/>
    <w:rsid w:val="00B2134C"/>
    <w:rsid w:val="00B21508"/>
    <w:rsid w:val="00B32FB0"/>
    <w:rsid w:val="00B44E82"/>
    <w:rsid w:val="00B473FE"/>
    <w:rsid w:val="00B5722E"/>
    <w:rsid w:val="00B60A49"/>
    <w:rsid w:val="00B644A7"/>
    <w:rsid w:val="00B66EF3"/>
    <w:rsid w:val="00B7122C"/>
    <w:rsid w:val="00B725B1"/>
    <w:rsid w:val="00B753B0"/>
    <w:rsid w:val="00B76C0A"/>
    <w:rsid w:val="00B770D4"/>
    <w:rsid w:val="00B82268"/>
    <w:rsid w:val="00B84D68"/>
    <w:rsid w:val="00B95AE2"/>
    <w:rsid w:val="00B9779A"/>
    <w:rsid w:val="00B979CC"/>
    <w:rsid w:val="00B97FF7"/>
    <w:rsid w:val="00BD1D0C"/>
    <w:rsid w:val="00BD6A8C"/>
    <w:rsid w:val="00BE37D5"/>
    <w:rsid w:val="00BE3A59"/>
    <w:rsid w:val="00BE5FFE"/>
    <w:rsid w:val="00BF28A8"/>
    <w:rsid w:val="00C16041"/>
    <w:rsid w:val="00C26129"/>
    <w:rsid w:val="00C304E1"/>
    <w:rsid w:val="00C37CE1"/>
    <w:rsid w:val="00C46909"/>
    <w:rsid w:val="00C51E8D"/>
    <w:rsid w:val="00C553BD"/>
    <w:rsid w:val="00C60665"/>
    <w:rsid w:val="00C6349A"/>
    <w:rsid w:val="00C67323"/>
    <w:rsid w:val="00C679B6"/>
    <w:rsid w:val="00C75285"/>
    <w:rsid w:val="00C76F75"/>
    <w:rsid w:val="00C80C0A"/>
    <w:rsid w:val="00C81DEA"/>
    <w:rsid w:val="00C87295"/>
    <w:rsid w:val="00C87DC4"/>
    <w:rsid w:val="00C91EFA"/>
    <w:rsid w:val="00C96B58"/>
    <w:rsid w:val="00CA7AE1"/>
    <w:rsid w:val="00CB09C7"/>
    <w:rsid w:val="00CB4B59"/>
    <w:rsid w:val="00CC59DB"/>
    <w:rsid w:val="00CC72F7"/>
    <w:rsid w:val="00CD77CB"/>
    <w:rsid w:val="00CE352E"/>
    <w:rsid w:val="00CE4A77"/>
    <w:rsid w:val="00CE7989"/>
    <w:rsid w:val="00CF2994"/>
    <w:rsid w:val="00CF7F54"/>
    <w:rsid w:val="00D11F09"/>
    <w:rsid w:val="00D43C7D"/>
    <w:rsid w:val="00D503DF"/>
    <w:rsid w:val="00D668E2"/>
    <w:rsid w:val="00D71AA7"/>
    <w:rsid w:val="00D86246"/>
    <w:rsid w:val="00D86BDC"/>
    <w:rsid w:val="00D97A27"/>
    <w:rsid w:val="00D97BC0"/>
    <w:rsid w:val="00DA7075"/>
    <w:rsid w:val="00DB2BFC"/>
    <w:rsid w:val="00DC14C0"/>
    <w:rsid w:val="00DD6B72"/>
    <w:rsid w:val="00DE03A1"/>
    <w:rsid w:val="00DF7611"/>
    <w:rsid w:val="00E021EF"/>
    <w:rsid w:val="00E03380"/>
    <w:rsid w:val="00E06FAD"/>
    <w:rsid w:val="00E11D41"/>
    <w:rsid w:val="00E1496F"/>
    <w:rsid w:val="00E159E8"/>
    <w:rsid w:val="00E1793F"/>
    <w:rsid w:val="00E24983"/>
    <w:rsid w:val="00E32487"/>
    <w:rsid w:val="00E355CF"/>
    <w:rsid w:val="00E42226"/>
    <w:rsid w:val="00E432F4"/>
    <w:rsid w:val="00E452C9"/>
    <w:rsid w:val="00E53CE3"/>
    <w:rsid w:val="00E56EA8"/>
    <w:rsid w:val="00E60686"/>
    <w:rsid w:val="00E64ACA"/>
    <w:rsid w:val="00E7052B"/>
    <w:rsid w:val="00E74288"/>
    <w:rsid w:val="00E841D2"/>
    <w:rsid w:val="00E84886"/>
    <w:rsid w:val="00E94DD1"/>
    <w:rsid w:val="00E94EE5"/>
    <w:rsid w:val="00E95271"/>
    <w:rsid w:val="00EC4548"/>
    <w:rsid w:val="00EC6630"/>
    <w:rsid w:val="00ED4330"/>
    <w:rsid w:val="00ED64C2"/>
    <w:rsid w:val="00EF682F"/>
    <w:rsid w:val="00F004BE"/>
    <w:rsid w:val="00F07E13"/>
    <w:rsid w:val="00F125EE"/>
    <w:rsid w:val="00F21531"/>
    <w:rsid w:val="00F30B9E"/>
    <w:rsid w:val="00F31830"/>
    <w:rsid w:val="00F32649"/>
    <w:rsid w:val="00F34EC1"/>
    <w:rsid w:val="00F362F5"/>
    <w:rsid w:val="00F36B99"/>
    <w:rsid w:val="00F36F24"/>
    <w:rsid w:val="00F37890"/>
    <w:rsid w:val="00F433B6"/>
    <w:rsid w:val="00F46C3C"/>
    <w:rsid w:val="00F50554"/>
    <w:rsid w:val="00F6233F"/>
    <w:rsid w:val="00F66427"/>
    <w:rsid w:val="00F74142"/>
    <w:rsid w:val="00F766D5"/>
    <w:rsid w:val="00F81DAF"/>
    <w:rsid w:val="00F86876"/>
    <w:rsid w:val="00F92FCE"/>
    <w:rsid w:val="00F954B3"/>
    <w:rsid w:val="00FA6BB5"/>
    <w:rsid w:val="00FB456B"/>
    <w:rsid w:val="00FC1FA1"/>
    <w:rsid w:val="00FD1E67"/>
    <w:rsid w:val="00FD26B4"/>
    <w:rsid w:val="00FD3202"/>
    <w:rsid w:val="00FE150D"/>
    <w:rsid w:val="00FE1A36"/>
    <w:rsid w:val="00FE4CA9"/>
    <w:rsid w:val="00FE5EBA"/>
    <w:rsid w:val="00FE798A"/>
    <w:rsid w:val="00FF0267"/>
    <w:rsid w:val="00FF570E"/>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8201F1"/>
  <w15:docId w15:val="{66FA474E-8430-4897-AE56-10F2BB3B0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DC4"/>
    <w:pPr>
      <w:spacing w:after="0" w:line="270" w:lineRule="exact"/>
    </w:pPr>
    <w:rPr>
      <w:rFonts w:ascii="Nunito" w:hAnsi="Nunito"/>
      <w:color w:val="0077C8"/>
      <w:sz w:val="20"/>
      <w14:ligatures w14:val="all"/>
    </w:rPr>
  </w:style>
  <w:style w:type="paragraph" w:styleId="Titre1">
    <w:name w:val="heading 1"/>
    <w:aliases w:val="Titre 1 - Nunito"/>
    <w:basedOn w:val="Normal"/>
    <w:next w:val="Normal"/>
    <w:link w:val="Titre1Car"/>
    <w:uiPriority w:val="9"/>
    <w:qFormat/>
    <w:rsid w:val="005C1C43"/>
    <w:pPr>
      <w:keepNext/>
      <w:keepLines/>
      <w:spacing w:line="540" w:lineRule="exact"/>
      <w:ind w:left="3402"/>
      <w:outlineLvl w:val="0"/>
    </w:pPr>
    <w:rPr>
      <w:rFonts w:eastAsiaTheme="majorEastAsia" w:cstheme="majorBidi"/>
      <w:b/>
      <w:bCs/>
      <w:sz w:val="48"/>
      <w:szCs w:val="28"/>
    </w:rPr>
  </w:style>
  <w:style w:type="paragraph" w:styleId="Titre2">
    <w:name w:val="heading 2"/>
    <w:aliases w:val="Titre 2 - Nunito"/>
    <w:basedOn w:val="Titre1"/>
    <w:next w:val="Normal"/>
    <w:link w:val="Titre2Car"/>
    <w:uiPriority w:val="9"/>
    <w:unhideWhenUsed/>
    <w:qFormat/>
    <w:rsid w:val="00D86246"/>
    <w:pPr>
      <w:outlineLvl w:val="1"/>
    </w:pPr>
    <w:rPr>
      <w:rFonts w:ascii="Nunito Light" w:hAnsi="Nunito Light"/>
      <w:b w:val="0"/>
      <w:bCs w:val="0"/>
      <w:szCs w:val="26"/>
    </w:rPr>
  </w:style>
  <w:style w:type="paragraph" w:styleId="Titre3">
    <w:name w:val="heading 3"/>
    <w:basedOn w:val="Normal"/>
    <w:next w:val="Normal"/>
    <w:link w:val="Titre3Car"/>
    <w:uiPriority w:val="9"/>
    <w:unhideWhenUsed/>
    <w:qFormat/>
    <w:rsid w:val="00281CB0"/>
    <w:pPr>
      <w:keepNext/>
      <w:keepLines/>
      <w:spacing w:before="300" w:after="200" w:line="360" w:lineRule="exact"/>
      <w:outlineLvl w:val="2"/>
    </w:pPr>
    <w:rPr>
      <w:rFonts w:eastAsiaTheme="majorEastAsia" w:cstheme="majorBidi"/>
      <w:b/>
      <w:bCs/>
      <w:sz w:val="28"/>
    </w:rPr>
  </w:style>
  <w:style w:type="paragraph" w:styleId="Titre4">
    <w:name w:val="heading 4"/>
    <w:aliases w:val="Titre 4 - Nunito"/>
    <w:basedOn w:val="Normal"/>
    <w:next w:val="Normal"/>
    <w:link w:val="Titre4Car"/>
    <w:uiPriority w:val="9"/>
    <w:unhideWhenUsed/>
    <w:qFormat/>
    <w:rsid w:val="00C60665"/>
    <w:pPr>
      <w:keepNext/>
      <w:keepLines/>
      <w:spacing w:line="360" w:lineRule="exact"/>
      <w:ind w:firstLine="3402"/>
      <w:outlineLvl w:val="3"/>
    </w:pPr>
    <w:rPr>
      <w:rFonts w:ascii="Nunito Light" w:eastAsiaTheme="majorEastAsia" w:hAnsi="Nunito Light" w:cstheme="majorBidi"/>
      <w:bCs/>
      <w:iCs/>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F1DF8"/>
    <w:pPr>
      <w:tabs>
        <w:tab w:val="center" w:pos="4536"/>
        <w:tab w:val="right" w:pos="9072"/>
      </w:tabs>
      <w:spacing w:line="240" w:lineRule="auto"/>
    </w:pPr>
  </w:style>
  <w:style w:type="character" w:customStyle="1" w:styleId="En-tteCar">
    <w:name w:val="En-tête Car"/>
    <w:basedOn w:val="Policepardfaut"/>
    <w:link w:val="En-tte"/>
    <w:uiPriority w:val="99"/>
    <w:rsid w:val="003F1DF8"/>
  </w:style>
  <w:style w:type="paragraph" w:styleId="Pieddepage">
    <w:name w:val="footer"/>
    <w:basedOn w:val="Normal"/>
    <w:link w:val="PieddepageCar"/>
    <w:uiPriority w:val="99"/>
    <w:unhideWhenUsed/>
    <w:rsid w:val="003F1DF8"/>
    <w:pPr>
      <w:tabs>
        <w:tab w:val="center" w:pos="4536"/>
        <w:tab w:val="right" w:pos="9072"/>
      </w:tabs>
      <w:spacing w:line="240" w:lineRule="auto"/>
    </w:pPr>
  </w:style>
  <w:style w:type="character" w:customStyle="1" w:styleId="PieddepageCar">
    <w:name w:val="Pied de page Car"/>
    <w:basedOn w:val="Policepardfaut"/>
    <w:link w:val="Pieddepage"/>
    <w:uiPriority w:val="99"/>
    <w:rsid w:val="003F1DF8"/>
  </w:style>
  <w:style w:type="paragraph" w:styleId="Textedebulles">
    <w:name w:val="Balloon Text"/>
    <w:basedOn w:val="Normal"/>
    <w:link w:val="TextedebullesCar"/>
    <w:uiPriority w:val="99"/>
    <w:semiHidden/>
    <w:unhideWhenUsed/>
    <w:rsid w:val="003F1DF8"/>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3F1DF8"/>
    <w:rPr>
      <w:rFonts w:ascii="Tahoma" w:hAnsi="Tahoma" w:cs="Tahoma"/>
      <w:sz w:val="16"/>
      <w:szCs w:val="16"/>
    </w:rPr>
  </w:style>
  <w:style w:type="character" w:styleId="Textedelespacerserv">
    <w:name w:val="Placeholder Text"/>
    <w:basedOn w:val="Policepardfaut"/>
    <w:uiPriority w:val="99"/>
    <w:semiHidden/>
    <w:rsid w:val="00231F38"/>
    <w:rPr>
      <w:color w:val="808080"/>
    </w:rPr>
  </w:style>
  <w:style w:type="paragraph" w:customStyle="1" w:styleId="ListParagraphNiv2">
    <w:name w:val="List Paragraph Niv 2"/>
    <w:basedOn w:val="Paragraphedeliste"/>
    <w:qFormat/>
    <w:rsid w:val="005C1C43"/>
    <w:pPr>
      <w:numPr>
        <w:ilvl w:val="1"/>
        <w:numId w:val="1"/>
      </w:numPr>
    </w:pPr>
  </w:style>
  <w:style w:type="paragraph" w:customStyle="1" w:styleId="Titre4-1418A4V">
    <w:name w:val="Titre 4 - 14/18 (A4 V)"/>
    <w:basedOn w:val="Normal"/>
    <w:uiPriority w:val="99"/>
    <w:rsid w:val="005C1C43"/>
    <w:pPr>
      <w:suppressAutoHyphens/>
      <w:autoSpaceDE w:val="0"/>
      <w:autoSpaceDN w:val="0"/>
      <w:adjustRightInd w:val="0"/>
      <w:spacing w:after="90" w:line="360" w:lineRule="atLeast"/>
      <w:textAlignment w:val="center"/>
    </w:pPr>
    <w:rPr>
      <w:rFonts w:cs="Nunito"/>
      <w:color w:val="0077C0"/>
      <w:sz w:val="28"/>
      <w:szCs w:val="28"/>
      <w14:ligatures w14:val="none"/>
    </w:rPr>
  </w:style>
  <w:style w:type="paragraph" w:styleId="Sansinterligne">
    <w:name w:val="No Spacing"/>
    <w:uiPriority w:val="1"/>
    <w:rsid w:val="00624318"/>
    <w:pPr>
      <w:spacing w:after="0" w:line="240" w:lineRule="auto"/>
    </w:pPr>
    <w:rPr>
      <w:rFonts w:ascii="Nunito" w:hAnsi="Nunito"/>
      <w:color w:val="0077C8"/>
      <w:sz w:val="20"/>
      <w14:ligatures w14:val="all"/>
    </w:rPr>
  </w:style>
  <w:style w:type="character" w:customStyle="1" w:styleId="Titre1Car">
    <w:name w:val="Titre 1 Car"/>
    <w:aliases w:val="Titre 1 - Nunito Car"/>
    <w:basedOn w:val="Policepardfaut"/>
    <w:link w:val="Titre1"/>
    <w:uiPriority w:val="9"/>
    <w:rsid w:val="005C1C43"/>
    <w:rPr>
      <w:rFonts w:ascii="Nunito" w:eastAsiaTheme="majorEastAsia" w:hAnsi="Nunito" w:cstheme="majorBidi"/>
      <w:b/>
      <w:bCs/>
      <w:color w:val="0077C8"/>
      <w:sz w:val="48"/>
      <w:szCs w:val="28"/>
      <w14:ligatures w14:val="all"/>
    </w:rPr>
  </w:style>
  <w:style w:type="character" w:customStyle="1" w:styleId="Titre2Car">
    <w:name w:val="Titre 2 Car"/>
    <w:aliases w:val="Titre 2 - Nunito Car"/>
    <w:basedOn w:val="Policepardfaut"/>
    <w:link w:val="Titre2"/>
    <w:uiPriority w:val="9"/>
    <w:rsid w:val="00D86246"/>
    <w:rPr>
      <w:rFonts w:ascii="Nunito Light" w:eastAsiaTheme="majorEastAsia" w:hAnsi="Nunito Light" w:cstheme="majorBidi"/>
      <w:color w:val="0077C8"/>
      <w:sz w:val="48"/>
      <w:szCs w:val="26"/>
      <w14:ligatures w14:val="all"/>
    </w:rPr>
  </w:style>
  <w:style w:type="character" w:customStyle="1" w:styleId="Titre3Car">
    <w:name w:val="Titre 3 Car"/>
    <w:basedOn w:val="Policepardfaut"/>
    <w:link w:val="Titre3"/>
    <w:uiPriority w:val="9"/>
    <w:rsid w:val="00281CB0"/>
    <w:rPr>
      <w:rFonts w:ascii="Nunito" w:eastAsiaTheme="majorEastAsia" w:hAnsi="Nunito" w:cstheme="majorBidi"/>
      <w:b/>
      <w:bCs/>
      <w:color w:val="0077C8"/>
      <w:sz w:val="28"/>
      <w14:ligatures w14:val="all"/>
    </w:rPr>
  </w:style>
  <w:style w:type="character" w:customStyle="1" w:styleId="Titre4Car">
    <w:name w:val="Titre 4 Car"/>
    <w:aliases w:val="Titre 4 - Nunito Car"/>
    <w:basedOn w:val="Policepardfaut"/>
    <w:link w:val="Titre4"/>
    <w:uiPriority w:val="9"/>
    <w:rsid w:val="00C60665"/>
    <w:rPr>
      <w:rFonts w:ascii="Nunito Light" w:eastAsiaTheme="majorEastAsia" w:hAnsi="Nunito Light" w:cstheme="majorBidi"/>
      <w:bCs/>
      <w:iCs/>
      <w:color w:val="0077C8"/>
      <w:sz w:val="28"/>
      <w14:ligatures w14:val="all"/>
    </w:rPr>
  </w:style>
  <w:style w:type="character" w:styleId="lev">
    <w:name w:val="Strong"/>
    <w:basedOn w:val="Policepardfaut"/>
    <w:uiPriority w:val="22"/>
    <w:qFormat/>
    <w:rsid w:val="000968FB"/>
    <w:rPr>
      <w:b/>
      <w:bCs/>
    </w:rPr>
  </w:style>
  <w:style w:type="character" w:styleId="Accentuationintense">
    <w:name w:val="Intense Emphasis"/>
    <w:basedOn w:val="Policepardfaut"/>
    <w:uiPriority w:val="21"/>
    <w:qFormat/>
    <w:rsid w:val="000968FB"/>
    <w:rPr>
      <w:b w:val="0"/>
      <w:bCs/>
      <w:i/>
      <w:iCs/>
      <w:color w:val="0077C8"/>
    </w:rPr>
  </w:style>
  <w:style w:type="character" w:styleId="Accentuation">
    <w:name w:val="Emphasis"/>
    <w:basedOn w:val="Policepardfaut"/>
    <w:uiPriority w:val="20"/>
    <w:qFormat/>
    <w:rsid w:val="000968FB"/>
    <w:rPr>
      <w:rFonts w:ascii="Nunito ExtraBold" w:hAnsi="Nunito ExtraBold"/>
      <w:i/>
      <w:iCs/>
    </w:rPr>
  </w:style>
  <w:style w:type="character" w:styleId="Accentuationlgre">
    <w:name w:val="Subtle Emphasis"/>
    <w:basedOn w:val="Policepardfaut"/>
    <w:uiPriority w:val="19"/>
    <w:qFormat/>
    <w:rsid w:val="000968FB"/>
    <w:rPr>
      <w:rFonts w:ascii="Nunito Light" w:hAnsi="Nunito Light"/>
      <w:i/>
      <w:iCs/>
      <w:color w:val="808080" w:themeColor="text1" w:themeTint="7F"/>
    </w:rPr>
  </w:style>
  <w:style w:type="paragraph" w:styleId="Citation">
    <w:name w:val="Quote"/>
    <w:basedOn w:val="Normal"/>
    <w:next w:val="Normal"/>
    <w:link w:val="CitationCar"/>
    <w:uiPriority w:val="29"/>
    <w:qFormat/>
    <w:rsid w:val="008C7FB4"/>
    <w:pPr>
      <w:spacing w:before="180" w:after="180"/>
      <w:ind w:left="4536" w:right="1134"/>
    </w:pPr>
    <w:rPr>
      <w:i/>
      <w:iCs/>
    </w:rPr>
  </w:style>
  <w:style w:type="character" w:customStyle="1" w:styleId="CitationCar">
    <w:name w:val="Citation Car"/>
    <w:basedOn w:val="Policepardfaut"/>
    <w:link w:val="Citation"/>
    <w:uiPriority w:val="29"/>
    <w:rsid w:val="008C7FB4"/>
    <w:rPr>
      <w:rFonts w:ascii="Nunito" w:hAnsi="Nunito"/>
      <w:i/>
      <w:iCs/>
      <w:color w:val="0077C8"/>
      <w:sz w:val="20"/>
      <w14:ligatures w14:val="all"/>
    </w:rPr>
  </w:style>
  <w:style w:type="table" w:styleId="Grilledutableau">
    <w:name w:val="Table Grid"/>
    <w:basedOn w:val="TableauNormal"/>
    <w:uiPriority w:val="59"/>
    <w:rsid w:val="00C67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gende">
    <w:name w:val="Legende"/>
    <w:basedOn w:val="Normal"/>
    <w:next w:val="Normal"/>
    <w:link w:val="LegendeCar"/>
    <w:qFormat/>
    <w:rsid w:val="00483675"/>
    <w:pPr>
      <w:spacing w:line="180" w:lineRule="exact"/>
      <w:ind w:left="3402"/>
    </w:pPr>
    <w:rPr>
      <w:i/>
      <w:sz w:val="14"/>
      <w:szCs w:val="16"/>
    </w:rPr>
  </w:style>
  <w:style w:type="character" w:customStyle="1" w:styleId="LegendeCar">
    <w:name w:val="Legende Car"/>
    <w:basedOn w:val="Policepardfaut"/>
    <w:link w:val="Legende"/>
    <w:rsid w:val="00483675"/>
    <w:rPr>
      <w:rFonts w:ascii="Nunito" w:hAnsi="Nunito"/>
      <w:i/>
      <w:color w:val="0077C8"/>
      <w:sz w:val="14"/>
      <w:szCs w:val="16"/>
      <w14:ligatures w14:val="all"/>
    </w:rPr>
  </w:style>
  <w:style w:type="paragraph" w:customStyle="1" w:styleId="ListParagraphnumrot">
    <w:name w:val="List Paragraph numéroté"/>
    <w:basedOn w:val="Paragraphedeliste"/>
    <w:qFormat/>
    <w:rsid w:val="00281CB0"/>
    <w:pPr>
      <w:keepNext/>
      <w:numPr>
        <w:numId w:val="2"/>
      </w:numPr>
      <w:spacing w:before="120"/>
    </w:pPr>
    <w:rPr>
      <w:b/>
      <w:sz w:val="24"/>
      <w:u w:val="single"/>
    </w:rPr>
  </w:style>
  <w:style w:type="character" w:customStyle="1" w:styleId="Bold">
    <w:name w:val="Bold"/>
    <w:uiPriority w:val="99"/>
    <w:rsid w:val="00F36F24"/>
    <w:rPr>
      <w:b/>
      <w:bCs/>
    </w:rPr>
  </w:style>
  <w:style w:type="paragraph" w:styleId="Paragraphedeliste">
    <w:name w:val="List Paragraph"/>
    <w:basedOn w:val="Normal"/>
    <w:uiPriority w:val="34"/>
    <w:rsid w:val="005C1C43"/>
    <w:pPr>
      <w:numPr>
        <w:numId w:val="3"/>
      </w:numPr>
      <w:contextualSpacing/>
    </w:pPr>
  </w:style>
  <w:style w:type="character" w:styleId="Marquedecommentaire">
    <w:name w:val="annotation reference"/>
    <w:basedOn w:val="Policepardfaut"/>
    <w:uiPriority w:val="99"/>
    <w:semiHidden/>
    <w:unhideWhenUsed/>
    <w:rsid w:val="000978FF"/>
    <w:rPr>
      <w:sz w:val="16"/>
      <w:szCs w:val="16"/>
    </w:rPr>
  </w:style>
  <w:style w:type="paragraph" w:styleId="Commentaire">
    <w:name w:val="annotation text"/>
    <w:basedOn w:val="Normal"/>
    <w:link w:val="CommentaireCar"/>
    <w:uiPriority w:val="99"/>
    <w:semiHidden/>
    <w:unhideWhenUsed/>
    <w:rsid w:val="000978FF"/>
    <w:pPr>
      <w:spacing w:line="240" w:lineRule="auto"/>
    </w:pPr>
    <w:rPr>
      <w:szCs w:val="20"/>
    </w:rPr>
  </w:style>
  <w:style w:type="character" w:customStyle="1" w:styleId="CommentaireCar">
    <w:name w:val="Commentaire Car"/>
    <w:basedOn w:val="Policepardfaut"/>
    <w:link w:val="Commentaire"/>
    <w:uiPriority w:val="99"/>
    <w:semiHidden/>
    <w:rsid w:val="000978FF"/>
    <w:rPr>
      <w:rFonts w:ascii="Nunito" w:hAnsi="Nunito"/>
      <w:color w:val="0077C8"/>
      <w:sz w:val="20"/>
      <w:szCs w:val="20"/>
      <w14:ligatures w14:val="all"/>
    </w:rPr>
  </w:style>
  <w:style w:type="paragraph" w:styleId="Objetducommentaire">
    <w:name w:val="annotation subject"/>
    <w:basedOn w:val="Commentaire"/>
    <w:next w:val="Commentaire"/>
    <w:link w:val="ObjetducommentaireCar"/>
    <w:uiPriority w:val="99"/>
    <w:semiHidden/>
    <w:unhideWhenUsed/>
    <w:rsid w:val="000978FF"/>
    <w:rPr>
      <w:b/>
      <w:bCs/>
    </w:rPr>
  </w:style>
  <w:style w:type="character" w:customStyle="1" w:styleId="ObjetducommentaireCar">
    <w:name w:val="Objet du commentaire Car"/>
    <w:basedOn w:val="CommentaireCar"/>
    <w:link w:val="Objetducommentaire"/>
    <w:uiPriority w:val="99"/>
    <w:semiHidden/>
    <w:rsid w:val="000978FF"/>
    <w:rPr>
      <w:rFonts w:ascii="Nunito" w:hAnsi="Nunito"/>
      <w:b/>
      <w:bCs/>
      <w:color w:val="0077C8"/>
      <w:sz w:val="20"/>
      <w:szCs w:val="20"/>
      <w14:ligatures w14:val="all"/>
    </w:rPr>
  </w:style>
  <w:style w:type="paragraph" w:customStyle="1" w:styleId="Normalavecinterligne">
    <w:name w:val="Normal avec interligne"/>
    <w:basedOn w:val="Normal"/>
    <w:qFormat/>
    <w:rsid w:val="00812464"/>
    <w:pPr>
      <w:spacing w:before="100"/>
    </w:pPr>
    <w:rPr>
      <w:b/>
    </w:rPr>
  </w:style>
  <w:style w:type="paragraph" w:styleId="NormalWeb">
    <w:name w:val="Normal (Web)"/>
    <w:basedOn w:val="Normal"/>
    <w:uiPriority w:val="99"/>
    <w:unhideWhenUsed/>
    <w:rsid w:val="000D2DD5"/>
    <w:pPr>
      <w:spacing w:before="100" w:beforeAutospacing="1" w:after="100" w:afterAutospacing="1" w:line="240" w:lineRule="auto"/>
    </w:pPr>
    <w:rPr>
      <w:rFonts w:ascii="Times New Roman" w:eastAsia="Times New Roman" w:hAnsi="Times New Roman" w:cs="Times New Roman"/>
      <w:color w:val="auto"/>
      <w:sz w:val="24"/>
      <w:szCs w:val="24"/>
      <w:lang w:eastAsia="fr-FR"/>
      <w14:ligatures w14:val="none"/>
    </w:rPr>
  </w:style>
  <w:style w:type="character" w:styleId="Lienhypertexte">
    <w:name w:val="Hyperlink"/>
    <w:basedOn w:val="Policepardfaut"/>
    <w:uiPriority w:val="99"/>
    <w:unhideWhenUsed/>
    <w:rsid w:val="003C2764"/>
    <w:rPr>
      <w:color w:val="0000FF" w:themeColor="hyperlink"/>
      <w:u w:val="single"/>
    </w:rPr>
  </w:style>
  <w:style w:type="character" w:styleId="Mentionnonrsolue">
    <w:name w:val="Unresolved Mention"/>
    <w:basedOn w:val="Policepardfaut"/>
    <w:uiPriority w:val="99"/>
    <w:semiHidden/>
    <w:unhideWhenUsed/>
    <w:rsid w:val="00B97FF7"/>
    <w:rPr>
      <w:color w:val="605E5C"/>
      <w:shd w:val="clear" w:color="auto" w:fill="E1DFDD"/>
    </w:rPr>
  </w:style>
  <w:style w:type="paragraph" w:styleId="Rvision">
    <w:name w:val="Revision"/>
    <w:hidden/>
    <w:uiPriority w:val="99"/>
    <w:semiHidden/>
    <w:rsid w:val="007D1AB7"/>
    <w:pPr>
      <w:spacing w:after="0" w:line="240" w:lineRule="auto"/>
    </w:pPr>
    <w:rPr>
      <w:rFonts w:ascii="Nunito" w:hAnsi="Nunito"/>
      <w:color w:val="0077C8"/>
      <w:sz w:val="20"/>
      <w14:ligatures w14:val="a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34261">
      <w:bodyDiv w:val="1"/>
      <w:marLeft w:val="0"/>
      <w:marRight w:val="0"/>
      <w:marTop w:val="0"/>
      <w:marBottom w:val="0"/>
      <w:divBdr>
        <w:top w:val="none" w:sz="0" w:space="0" w:color="auto"/>
        <w:left w:val="none" w:sz="0" w:space="0" w:color="auto"/>
        <w:bottom w:val="none" w:sz="0" w:space="0" w:color="auto"/>
        <w:right w:val="none" w:sz="0" w:space="0" w:color="auto"/>
      </w:divBdr>
    </w:div>
    <w:div w:id="483275677">
      <w:bodyDiv w:val="1"/>
      <w:marLeft w:val="0"/>
      <w:marRight w:val="0"/>
      <w:marTop w:val="0"/>
      <w:marBottom w:val="0"/>
      <w:divBdr>
        <w:top w:val="none" w:sz="0" w:space="0" w:color="auto"/>
        <w:left w:val="none" w:sz="0" w:space="0" w:color="auto"/>
        <w:bottom w:val="none" w:sz="0" w:space="0" w:color="auto"/>
        <w:right w:val="none" w:sz="0" w:space="0" w:color="auto"/>
      </w:divBdr>
    </w:div>
    <w:div w:id="715932986">
      <w:bodyDiv w:val="1"/>
      <w:marLeft w:val="0"/>
      <w:marRight w:val="0"/>
      <w:marTop w:val="0"/>
      <w:marBottom w:val="0"/>
      <w:divBdr>
        <w:top w:val="none" w:sz="0" w:space="0" w:color="auto"/>
        <w:left w:val="none" w:sz="0" w:space="0" w:color="auto"/>
        <w:bottom w:val="none" w:sz="0" w:space="0" w:color="auto"/>
        <w:right w:val="none" w:sz="0" w:space="0" w:color="auto"/>
      </w:divBdr>
    </w:div>
    <w:div w:id="907613927">
      <w:bodyDiv w:val="1"/>
      <w:marLeft w:val="0"/>
      <w:marRight w:val="0"/>
      <w:marTop w:val="0"/>
      <w:marBottom w:val="0"/>
      <w:divBdr>
        <w:top w:val="none" w:sz="0" w:space="0" w:color="auto"/>
        <w:left w:val="none" w:sz="0" w:space="0" w:color="auto"/>
        <w:bottom w:val="none" w:sz="0" w:space="0" w:color="auto"/>
        <w:right w:val="none" w:sz="0" w:space="0" w:color="auto"/>
      </w:divBdr>
    </w:div>
    <w:div w:id="1039817529">
      <w:bodyDiv w:val="1"/>
      <w:marLeft w:val="0"/>
      <w:marRight w:val="0"/>
      <w:marTop w:val="0"/>
      <w:marBottom w:val="0"/>
      <w:divBdr>
        <w:top w:val="none" w:sz="0" w:space="0" w:color="auto"/>
        <w:left w:val="none" w:sz="0" w:space="0" w:color="auto"/>
        <w:bottom w:val="none" w:sz="0" w:space="0" w:color="auto"/>
        <w:right w:val="none" w:sz="0" w:space="0" w:color="auto"/>
      </w:divBdr>
    </w:div>
    <w:div w:id="1317346055">
      <w:bodyDiv w:val="1"/>
      <w:marLeft w:val="0"/>
      <w:marRight w:val="0"/>
      <w:marTop w:val="0"/>
      <w:marBottom w:val="0"/>
      <w:divBdr>
        <w:top w:val="none" w:sz="0" w:space="0" w:color="auto"/>
        <w:left w:val="none" w:sz="0" w:space="0" w:color="auto"/>
        <w:bottom w:val="none" w:sz="0" w:space="0" w:color="auto"/>
        <w:right w:val="none" w:sz="0" w:space="0" w:color="auto"/>
      </w:divBdr>
      <w:divsChild>
        <w:div w:id="1119568754">
          <w:marLeft w:val="576"/>
          <w:marRight w:val="0"/>
          <w:marTop w:val="34"/>
          <w:marBottom w:val="0"/>
          <w:divBdr>
            <w:top w:val="none" w:sz="0" w:space="0" w:color="auto"/>
            <w:left w:val="none" w:sz="0" w:space="0" w:color="auto"/>
            <w:bottom w:val="none" w:sz="0" w:space="0" w:color="auto"/>
            <w:right w:val="none" w:sz="0" w:space="0" w:color="auto"/>
          </w:divBdr>
        </w:div>
        <w:div w:id="1046754542">
          <w:marLeft w:val="576"/>
          <w:marRight w:val="0"/>
          <w:marTop w:val="34"/>
          <w:marBottom w:val="0"/>
          <w:divBdr>
            <w:top w:val="none" w:sz="0" w:space="0" w:color="auto"/>
            <w:left w:val="none" w:sz="0" w:space="0" w:color="auto"/>
            <w:bottom w:val="none" w:sz="0" w:space="0" w:color="auto"/>
            <w:right w:val="none" w:sz="0" w:space="0" w:color="auto"/>
          </w:divBdr>
        </w:div>
        <w:div w:id="986789152">
          <w:marLeft w:val="576"/>
          <w:marRight w:val="0"/>
          <w:marTop w:val="34"/>
          <w:marBottom w:val="0"/>
          <w:divBdr>
            <w:top w:val="none" w:sz="0" w:space="0" w:color="auto"/>
            <w:left w:val="none" w:sz="0" w:space="0" w:color="auto"/>
            <w:bottom w:val="none" w:sz="0" w:space="0" w:color="auto"/>
            <w:right w:val="none" w:sz="0" w:space="0" w:color="auto"/>
          </w:divBdr>
        </w:div>
        <w:div w:id="1983733675">
          <w:marLeft w:val="576"/>
          <w:marRight w:val="0"/>
          <w:marTop w:val="34"/>
          <w:marBottom w:val="0"/>
          <w:divBdr>
            <w:top w:val="none" w:sz="0" w:space="0" w:color="auto"/>
            <w:left w:val="none" w:sz="0" w:space="0" w:color="auto"/>
            <w:bottom w:val="none" w:sz="0" w:space="0" w:color="auto"/>
            <w:right w:val="none" w:sz="0" w:space="0" w:color="auto"/>
          </w:divBdr>
        </w:div>
        <w:div w:id="1099449131">
          <w:marLeft w:val="576"/>
          <w:marRight w:val="0"/>
          <w:marTop w:val="34"/>
          <w:marBottom w:val="0"/>
          <w:divBdr>
            <w:top w:val="none" w:sz="0" w:space="0" w:color="auto"/>
            <w:left w:val="none" w:sz="0" w:space="0" w:color="auto"/>
            <w:bottom w:val="none" w:sz="0" w:space="0" w:color="auto"/>
            <w:right w:val="none" w:sz="0" w:space="0" w:color="auto"/>
          </w:divBdr>
        </w:div>
        <w:div w:id="992299215">
          <w:marLeft w:val="576"/>
          <w:marRight w:val="0"/>
          <w:marTop w:val="34"/>
          <w:marBottom w:val="0"/>
          <w:divBdr>
            <w:top w:val="none" w:sz="0" w:space="0" w:color="auto"/>
            <w:left w:val="none" w:sz="0" w:space="0" w:color="auto"/>
            <w:bottom w:val="none" w:sz="0" w:space="0" w:color="auto"/>
            <w:right w:val="none" w:sz="0" w:space="0" w:color="auto"/>
          </w:divBdr>
        </w:div>
      </w:divsChild>
    </w:div>
    <w:div w:id="1386754839">
      <w:bodyDiv w:val="1"/>
      <w:marLeft w:val="0"/>
      <w:marRight w:val="0"/>
      <w:marTop w:val="0"/>
      <w:marBottom w:val="0"/>
      <w:divBdr>
        <w:top w:val="none" w:sz="0" w:space="0" w:color="auto"/>
        <w:left w:val="none" w:sz="0" w:space="0" w:color="auto"/>
        <w:bottom w:val="none" w:sz="0" w:space="0" w:color="auto"/>
        <w:right w:val="none" w:sz="0" w:space="0" w:color="auto"/>
      </w:divBdr>
    </w:div>
    <w:div w:id="1710497480">
      <w:bodyDiv w:val="1"/>
      <w:marLeft w:val="0"/>
      <w:marRight w:val="0"/>
      <w:marTop w:val="0"/>
      <w:marBottom w:val="0"/>
      <w:divBdr>
        <w:top w:val="none" w:sz="0" w:space="0" w:color="auto"/>
        <w:left w:val="none" w:sz="0" w:space="0" w:color="auto"/>
        <w:bottom w:val="none" w:sz="0" w:space="0" w:color="auto"/>
        <w:right w:val="none" w:sz="0" w:space="0" w:color="auto"/>
      </w:divBdr>
    </w:div>
    <w:div w:id="1820149821">
      <w:bodyDiv w:val="1"/>
      <w:marLeft w:val="0"/>
      <w:marRight w:val="0"/>
      <w:marTop w:val="0"/>
      <w:marBottom w:val="0"/>
      <w:divBdr>
        <w:top w:val="none" w:sz="0" w:space="0" w:color="auto"/>
        <w:left w:val="none" w:sz="0" w:space="0" w:color="auto"/>
        <w:bottom w:val="none" w:sz="0" w:space="0" w:color="auto"/>
        <w:right w:val="none" w:sz="0" w:space="0" w:color="auto"/>
      </w:divBdr>
    </w:div>
    <w:div w:id="2070104658">
      <w:bodyDiv w:val="1"/>
      <w:marLeft w:val="0"/>
      <w:marRight w:val="0"/>
      <w:marTop w:val="0"/>
      <w:marBottom w:val="0"/>
      <w:divBdr>
        <w:top w:val="none" w:sz="0" w:space="0" w:color="auto"/>
        <w:left w:val="none" w:sz="0" w:space="0" w:color="auto"/>
        <w:bottom w:val="none" w:sz="0" w:space="0" w:color="auto"/>
        <w:right w:val="none" w:sz="0" w:space="0" w:color="auto"/>
      </w:divBdr>
    </w:div>
    <w:div w:id="2072388874">
      <w:bodyDiv w:val="1"/>
      <w:marLeft w:val="0"/>
      <w:marRight w:val="0"/>
      <w:marTop w:val="0"/>
      <w:marBottom w:val="0"/>
      <w:divBdr>
        <w:top w:val="none" w:sz="0" w:space="0" w:color="auto"/>
        <w:left w:val="none" w:sz="0" w:space="0" w:color="auto"/>
        <w:bottom w:val="none" w:sz="0" w:space="0" w:color="auto"/>
        <w:right w:val="none" w:sz="0" w:space="0" w:color="auto"/>
      </w:divBdr>
      <w:divsChild>
        <w:div w:id="1952395157">
          <w:marLeft w:val="576"/>
          <w:marRight w:val="0"/>
          <w:marTop w:val="34"/>
          <w:marBottom w:val="0"/>
          <w:divBdr>
            <w:top w:val="none" w:sz="0" w:space="0" w:color="auto"/>
            <w:left w:val="none" w:sz="0" w:space="0" w:color="auto"/>
            <w:bottom w:val="none" w:sz="0" w:space="0" w:color="auto"/>
            <w:right w:val="none" w:sz="0" w:space="0" w:color="auto"/>
          </w:divBdr>
        </w:div>
      </w:divsChild>
    </w:div>
    <w:div w:id="2147384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mailto:recrutement@hi.org" TargetMode="External"/><Relationship Id="rId3" Type="http://schemas.openxmlformats.org/officeDocument/2006/relationships/customXml" Target="../customXml/item2.xml"/><Relationship Id="rId7" Type="http://schemas.openxmlformats.org/officeDocument/2006/relationships/numbering" Target="numbering.xml"/><Relationship Id="rId12" Type="http://schemas.openxmlformats.org/officeDocument/2006/relationships/endnotes" Target="endnotes.xml"/><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footnotes" Target="footnotes.xml"/><Relationship Id="rId5" Type="http://schemas.openxmlformats.org/officeDocument/2006/relationships/customXml" Target="../customXml/item4.xml"/><Relationship Id="rId15" Type="http://schemas.openxmlformats.org/officeDocument/2006/relationships/fontTable" Target="fontTable.xml"/><Relationship Id="rId10" Type="http://schemas.openxmlformats.org/officeDocument/2006/relationships/webSettings" Target="webSettings.xml"/><Relationship Id="rId4" Type="http://schemas.openxmlformats.org/officeDocument/2006/relationships/customXml" Target="../customXml/item3.xml"/><Relationship Id="rId9" Type="http://schemas.openxmlformats.org/officeDocument/2006/relationships/settings" Target="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2017-06-23T00:00:00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D12A0FB57B77CC4EB3E755EEE372369C" ma:contentTypeVersion="2" ma:contentTypeDescription="Create a new document." ma:contentTypeScope="" ma:versionID="3244ff9c52ad0445debd7e14c5fd8e78">
  <xsd:schema xmlns:xsd="http://www.w3.org/2001/XMLSchema" xmlns:xs="http://www.w3.org/2001/XMLSchema" xmlns:p="http://schemas.microsoft.com/office/2006/metadata/properties" xmlns:ns2="a63485d4-2133-49c8-80ed-a1cca3cfe3dc" targetNamespace="http://schemas.microsoft.com/office/2006/metadata/properties" ma:root="true" ma:fieldsID="4b2ceefdbfaf9e03d88b17871ab966f6" ns2:_="">
    <xsd:import namespace="a63485d4-2133-49c8-80ed-a1cca3cfe3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3485d4-2133-49c8-80ed-a1cca3cfe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A4AC2CD-3C76-44AF-BAB9-35397644E9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6A9A9E5-3FCE-40D6-8E57-87B3CE1EBED7}">
  <ds:schemaRefs>
    <ds:schemaRef ds:uri="http://schemas.openxmlformats.org/officeDocument/2006/bibliography"/>
  </ds:schemaRefs>
</ds:datastoreItem>
</file>

<file path=customXml/itemProps4.xml><?xml version="1.0" encoding="utf-8"?>
<ds:datastoreItem xmlns:ds="http://schemas.openxmlformats.org/officeDocument/2006/customXml" ds:itemID="{A590D2F5-4AA6-41EA-AA58-EE21A1A53E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3485d4-2133-49c8-80ed-a1cca3cfe3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2343138E-9644-4EC1-A589-6E8E4579D32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964</Words>
  <Characters>5304</Characters>
  <Application>Microsoft Office Word</Application>
  <DocSecurity>0</DocSecurity>
  <Lines>44</Lines>
  <Paragraphs>12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Ppier à en-tête</vt:lpstr>
      <vt:lpstr>Ppier à en-tête</vt:lpstr>
    </vt:vector>
  </TitlesOfParts>
  <Company>HANDICAP INTERNATIONAL</Company>
  <LinksUpToDate>false</LinksUpToDate>
  <CharactersWithSpaces>6256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Ppier à en-tête</dc:title>
  <dc:creator>Benjamin GREMILLON</dc:creator>
  <cp:lastModifiedBy>Celine ABRIC</cp:lastModifiedBy>
  <cp:revision>2</cp:revision>
  <cp:lastPrinted>2020-09-02T13:53:00Z</cp:lastPrinted>
  <dcterms:created xsi:type="dcterms:W3CDTF">2023-09-26T11:52:00Z</dcterms:created>
  <dcterms:modified xsi:type="dcterms:W3CDTF">2023-09-26T11:52:00Z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0x010100D12A0FB57B77CC4EB3E755EEE372369C</vt:lpwstr>
  </property>
  <property fmtid="{D5CDD505-2E9C-101B-9397-08002B2CF9AE}" pid="3" name="GrammarlyDocumentId">
    <vt:lpwstr>ceda25e4a6231482750c9fa4d4c7c6266fd7ec8ce3f6b8a2f8c6a5249303235e</vt:lpwstr>
  </property>
</Properties>
</file>