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1E36" w14:textId="1B7F1DCA" w:rsidR="00924269" w:rsidRDefault="00AB0884" w:rsidP="00924269">
      <w:pPr>
        <w:shd w:val="clear" w:color="auto" w:fill="FFFFFF"/>
        <w:spacing w:before="120" w:after="120" w:line="240" w:lineRule="auto"/>
        <w:ind w:left="300"/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 w:rsidRPr="00AB0884">
        <w:rPr>
          <w:rFonts w:ascii="Arial" w:hAnsi="Arial" w:cs="Arial"/>
          <w:b/>
          <w:color w:val="000000" w:themeColor="text1"/>
          <w:sz w:val="24"/>
          <w:szCs w:val="28"/>
        </w:rPr>
        <w:t>DIAGNOSTIC DES MESURES ACTUELLES D'ADAPTATION AUX CHANGEMENTS CLIMATIQUES DANS LES VILLES MAROCAINES</w:t>
      </w:r>
    </w:p>
    <w:p w14:paraId="73E0302A" w14:textId="77777777" w:rsidR="00AB0884" w:rsidRPr="00671AF4" w:rsidRDefault="00AB0884" w:rsidP="00924269">
      <w:pPr>
        <w:shd w:val="clear" w:color="auto" w:fill="FFFFFF"/>
        <w:spacing w:before="120" w:after="120" w:line="240" w:lineRule="auto"/>
        <w:ind w:left="30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fr-FR"/>
        </w:rPr>
      </w:pPr>
    </w:p>
    <w:p w14:paraId="3C8FCEF1" w14:textId="516BED04" w:rsidR="00271D46" w:rsidRPr="00671AF4" w:rsidRDefault="00F937A2" w:rsidP="00E413A6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671AF4">
        <w:rPr>
          <w:rFonts w:ascii="Arial" w:eastAsia="Times New Roman" w:hAnsi="Arial" w:cs="Arial"/>
          <w:color w:val="000000" w:themeColor="text1"/>
          <w:lang w:eastAsia="fr-FR"/>
        </w:rPr>
        <w:t>Living Planet Morocco (LPM)</w:t>
      </w:r>
      <w:r w:rsidR="00D15407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7406C6" w:rsidRPr="00671AF4">
        <w:rPr>
          <w:rFonts w:ascii="Arial" w:eastAsia="Times New Roman" w:hAnsi="Arial" w:cs="Arial"/>
          <w:color w:val="000000" w:themeColor="text1"/>
          <w:lang w:eastAsia="fr-FR"/>
        </w:rPr>
        <w:t>lance l</w:t>
      </w:r>
      <w:r w:rsidR="003C273D" w:rsidRPr="00671AF4">
        <w:rPr>
          <w:rFonts w:ascii="Arial" w:eastAsia="Times New Roman" w:hAnsi="Arial" w:cs="Arial"/>
          <w:color w:val="000000" w:themeColor="text1"/>
          <w:lang w:eastAsia="fr-FR"/>
        </w:rPr>
        <w:t>e</w:t>
      </w:r>
      <w:r w:rsidR="007406C6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présent </w:t>
      </w:r>
      <w:r w:rsidR="003C273D" w:rsidRPr="00671AF4">
        <w:rPr>
          <w:rFonts w:ascii="Arial" w:eastAsia="Times New Roman" w:hAnsi="Arial" w:cs="Arial"/>
          <w:color w:val="000000" w:themeColor="text1"/>
          <w:lang w:eastAsia="fr-FR"/>
        </w:rPr>
        <w:t>appel</w:t>
      </w:r>
      <w:r w:rsidR="007406C6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dans le cadre du Projet</w:t>
      </w:r>
      <w:proofErr w:type="gramStart"/>
      <w:r w:rsidR="00900849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«</w:t>
      </w:r>
      <w:r w:rsidR="00271D46" w:rsidRPr="00671AF4">
        <w:rPr>
          <w:rFonts w:ascii="Arial" w:eastAsia="Times New Roman" w:hAnsi="Arial" w:cs="Arial"/>
          <w:color w:val="000000" w:themeColor="text1"/>
          <w:lang w:eastAsia="fr-FR"/>
        </w:rPr>
        <w:t>Résilience</w:t>
      </w:r>
      <w:proofErr w:type="gramEnd"/>
      <w:r w:rsidR="00900849" w:rsidRPr="00671AF4">
        <w:rPr>
          <w:rFonts w:ascii="Arial" w:eastAsia="Times New Roman" w:hAnsi="Arial" w:cs="Arial"/>
          <w:color w:val="000000" w:themeColor="text1"/>
          <w:lang w:eastAsia="fr-FR"/>
        </w:rPr>
        <w:t>»</w:t>
      </w:r>
      <w:r w:rsidR="00D15407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qui</w:t>
      </w:r>
      <w:r w:rsidR="00D15407" w:rsidRPr="00671AF4">
        <w:rPr>
          <w:rFonts w:ascii="Arial" w:hAnsi="Arial" w:cs="Arial"/>
          <w:color w:val="000000" w:themeColor="text1"/>
        </w:rPr>
        <w:t xml:space="preserve"> </w:t>
      </w:r>
      <w:r w:rsidR="00271D46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s'inscrit dans un contexte régional marqué par des défis environnementaux, sociaux et économiques interconnectés. </w:t>
      </w:r>
      <w:r w:rsidR="00E413A6">
        <w:rPr>
          <w:rFonts w:ascii="Arial" w:eastAsia="Times New Roman" w:hAnsi="Arial" w:cs="Arial"/>
          <w:color w:val="000000" w:themeColor="text1"/>
          <w:lang w:eastAsia="fr-FR"/>
        </w:rPr>
        <w:t>C</w:t>
      </w:r>
      <w:r w:rsidR="00271D46" w:rsidRPr="00671AF4">
        <w:rPr>
          <w:rFonts w:ascii="Arial" w:eastAsia="Times New Roman" w:hAnsi="Arial" w:cs="Arial"/>
          <w:color w:val="000000" w:themeColor="text1"/>
          <w:lang w:eastAsia="fr-FR"/>
        </w:rPr>
        <w:t>e projet</w:t>
      </w:r>
      <w:r w:rsidR="00E413A6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r w:rsidR="00271D46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financé par l’Agence Française </w:t>
      </w:r>
      <w:r w:rsidR="00237A45" w:rsidRPr="00671AF4">
        <w:rPr>
          <w:rFonts w:ascii="Arial" w:eastAsia="Times New Roman" w:hAnsi="Arial" w:cs="Arial"/>
          <w:color w:val="000000" w:themeColor="text1"/>
          <w:lang w:eastAsia="fr-FR"/>
        </w:rPr>
        <w:t>de</w:t>
      </w:r>
      <w:r w:rsidR="00271D46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Développement (AFD) et porté par le WWF France et ses partenaires locaux, vise à soutenir les territoires les plus vulnérables dans l’adoption de stratégies de résilience, à la fois environnementale et socio-économique : mesures d’adaptations aux changements climatiques et développement de modèles énergétiques</w:t>
      </w:r>
      <w:r w:rsidR="00E413A6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14:paraId="2F55A0D4" w14:textId="57CFB2C6" w:rsidR="00271D46" w:rsidRDefault="00271D46" w:rsidP="00181B8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Cet appel vise le recrutement d'un </w:t>
      </w:r>
      <w:r w:rsidR="005818FD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consultant qualifié pour réaliser </w:t>
      </w:r>
      <w:r w:rsidR="00D30585" w:rsidRPr="00D30585">
        <w:rPr>
          <w:rFonts w:ascii="Arial" w:eastAsia="Times New Roman" w:hAnsi="Arial" w:cs="Arial"/>
          <w:color w:val="000000" w:themeColor="text1"/>
          <w:lang w:eastAsia="fr-FR"/>
        </w:rPr>
        <w:t xml:space="preserve">une analyse approfondie des </w:t>
      </w:r>
      <w:r w:rsidR="00AB0884">
        <w:rPr>
          <w:rFonts w:ascii="Arial" w:eastAsia="Times New Roman" w:hAnsi="Arial" w:cs="Arial"/>
          <w:color w:val="000000" w:themeColor="text1"/>
          <w:lang w:eastAsia="fr-FR"/>
        </w:rPr>
        <w:t xml:space="preserve">mesures </w:t>
      </w:r>
      <w:r w:rsidR="00D30585" w:rsidRPr="00D30585">
        <w:rPr>
          <w:rFonts w:ascii="Arial" w:eastAsia="Times New Roman" w:hAnsi="Arial" w:cs="Arial"/>
          <w:color w:val="000000" w:themeColor="text1"/>
          <w:lang w:eastAsia="fr-FR"/>
        </w:rPr>
        <w:t xml:space="preserve">urbaines </w:t>
      </w:r>
      <w:r w:rsidR="00AB0884">
        <w:rPr>
          <w:rFonts w:ascii="Arial" w:eastAsia="Times New Roman" w:hAnsi="Arial" w:cs="Arial"/>
          <w:color w:val="000000" w:themeColor="text1"/>
          <w:lang w:eastAsia="fr-FR"/>
        </w:rPr>
        <w:t>actuelles</w:t>
      </w:r>
      <w:r w:rsidR="00D30585" w:rsidRPr="00D30585">
        <w:rPr>
          <w:rFonts w:ascii="Arial" w:eastAsia="Times New Roman" w:hAnsi="Arial" w:cs="Arial"/>
          <w:color w:val="000000" w:themeColor="text1"/>
          <w:lang w:eastAsia="fr-FR"/>
        </w:rPr>
        <w:t xml:space="preserve"> en matière d'adaptation aux changements climatiques et de résilience urbaine.</w:t>
      </w:r>
    </w:p>
    <w:p w14:paraId="1C676244" w14:textId="1AED0003" w:rsidR="00D30585" w:rsidRPr="00E413A6" w:rsidRDefault="00D30585" w:rsidP="00E413A6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E413A6">
        <w:rPr>
          <w:rFonts w:ascii="Arial" w:eastAsia="Times New Roman" w:hAnsi="Arial" w:cs="Arial"/>
          <w:color w:val="000000" w:themeColor="text1"/>
        </w:rPr>
        <w:t>Le consultant devra travailler en étroite collaboration avec l'équipe de LPM et du projet pour assurer la qualité et la pertinence des travaux réalisés dans le cadre de cette mission.</w:t>
      </w:r>
    </w:p>
    <w:p w14:paraId="1AAB5B3B" w14:textId="0C001C08" w:rsidR="00D30585" w:rsidRDefault="00D30585" w:rsidP="00A300C0">
      <w:pPr>
        <w:spacing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D30585">
        <w:rPr>
          <w:rFonts w:ascii="Arial" w:eastAsia="Times New Roman" w:hAnsi="Arial" w:cs="Arial"/>
          <w:color w:val="000000" w:themeColor="text1"/>
          <w:lang w:eastAsia="fr-FR"/>
        </w:rPr>
        <w:t>Le délai de réalisation de la consultation est estimé à 30 jours.</w:t>
      </w:r>
    </w:p>
    <w:p w14:paraId="17875858" w14:textId="77777777" w:rsidR="00483B1C" w:rsidRPr="00671AF4" w:rsidRDefault="00483B1C" w:rsidP="00483B1C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671AF4">
        <w:rPr>
          <w:rFonts w:ascii="Arial" w:eastAsia="Times New Roman" w:hAnsi="Arial" w:cs="Arial"/>
          <w:color w:val="000000" w:themeColor="text1"/>
          <w:lang w:eastAsia="fr-FR"/>
        </w:rPr>
        <w:t>Le dossier de candidature des soumissionnaires doit comporter les éléments suivants :</w:t>
      </w:r>
    </w:p>
    <w:p w14:paraId="3E54EFD3" w14:textId="77777777" w:rsidR="00483B1C" w:rsidRPr="00671AF4" w:rsidRDefault="00483B1C" w:rsidP="00483B1C">
      <w:pPr>
        <w:pStyle w:val="ListParagraph"/>
        <w:numPr>
          <w:ilvl w:val="0"/>
          <w:numId w:val="31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</w:rPr>
        <w:t>Le dossier technique (CV de l’expert ou de l’équipe proposé(e) avec des références similaires).</w:t>
      </w:r>
    </w:p>
    <w:p w14:paraId="5B8152E8" w14:textId="77777777" w:rsidR="00483B1C" w:rsidRPr="00671AF4" w:rsidRDefault="00483B1C" w:rsidP="00483B1C">
      <w:pPr>
        <w:pStyle w:val="ListParagraph"/>
        <w:numPr>
          <w:ilvl w:val="0"/>
          <w:numId w:val="31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</w:rPr>
        <w:t>La méthodologie de réalisation de consultation.</w:t>
      </w:r>
    </w:p>
    <w:p w14:paraId="0B5685A5" w14:textId="77777777" w:rsidR="00483B1C" w:rsidRPr="00671AF4" w:rsidRDefault="00483B1C" w:rsidP="00483B1C">
      <w:pPr>
        <w:pStyle w:val="ListParagraph"/>
        <w:numPr>
          <w:ilvl w:val="0"/>
          <w:numId w:val="31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</w:rPr>
        <w:t>L’offre financière.</w:t>
      </w:r>
    </w:p>
    <w:p w14:paraId="1151CBFB" w14:textId="77777777" w:rsidR="00483B1C" w:rsidRPr="00671AF4" w:rsidRDefault="00483B1C" w:rsidP="00483B1C">
      <w:pPr>
        <w:pStyle w:val="ListParagraph"/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</w:rPr>
      </w:pPr>
    </w:p>
    <w:p w14:paraId="0A0B2923" w14:textId="0BFD28D7" w:rsidR="00483B1C" w:rsidRPr="00671AF4" w:rsidRDefault="00483B1C" w:rsidP="00483B1C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Les candidatures doivent être adressées par courrier électronique aux 2 adresses </w:t>
      </w:r>
      <w:hyperlink r:id="rId7" w:history="1">
        <w:r w:rsidRPr="00671AF4">
          <w:rPr>
            <w:rStyle w:val="Hyperlink"/>
            <w:rFonts w:ascii="Arial" w:eastAsia="Times New Roman" w:hAnsi="Arial" w:cs="Arial"/>
            <w:color w:val="000000" w:themeColor="text1"/>
            <w:lang w:eastAsia="fr-FR"/>
          </w:rPr>
          <w:t>contact@lpm.org.ma</w:t>
        </w:r>
      </w:hyperlink>
      <w:r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et </w:t>
      </w:r>
      <w:hyperlink r:id="rId8" w:history="1">
        <w:r w:rsidRPr="00671AF4">
          <w:rPr>
            <w:rStyle w:val="Hyperlink"/>
            <w:rFonts w:ascii="Arial" w:eastAsia="Times New Roman" w:hAnsi="Arial" w:cs="Arial"/>
            <w:color w:val="000000" w:themeColor="text1"/>
            <w:lang w:eastAsia="fr-FR"/>
          </w:rPr>
          <w:t>raitabdelhak@lpm.org.ma</w:t>
        </w:r>
      </w:hyperlink>
      <w:r w:rsidRPr="00671AF4">
        <w:rPr>
          <w:rFonts w:ascii="Arial" w:hAnsi="Arial" w:cs="Arial"/>
          <w:color w:val="000000" w:themeColor="text1"/>
        </w:rPr>
        <w:t xml:space="preserve"> </w:t>
      </w:r>
      <w:r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en indiquant dans l’objet du mail</w:t>
      </w:r>
      <w:proofErr w:type="gramStart"/>
      <w:r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«</w:t>
      </w:r>
      <w:r w:rsidRPr="00671AF4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fr-FR"/>
        </w:rPr>
        <w:t>LPM</w:t>
      </w:r>
      <w:proofErr w:type="gramEnd"/>
      <w:r w:rsidRPr="00671AF4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fr-FR"/>
        </w:rPr>
        <w:t>-2023-</w:t>
      </w:r>
      <w:r w:rsidRPr="00671AF4">
        <w:rPr>
          <w:rFonts w:ascii="Arial" w:hAnsi="Arial" w:cs="Arial"/>
          <w:color w:val="000000" w:themeColor="text1"/>
        </w:rPr>
        <w:t xml:space="preserve"> </w:t>
      </w:r>
      <w:r w:rsidRPr="00671AF4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fr-FR"/>
        </w:rPr>
        <w:t>CPR1.1.3.</w:t>
      </w: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fr-FR"/>
        </w:rPr>
        <w:t>5</w:t>
      </w:r>
      <w:r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». </w:t>
      </w:r>
    </w:p>
    <w:p w14:paraId="6935EC18" w14:textId="2772D3B9" w:rsidR="00483B1C" w:rsidRDefault="00483B1C" w:rsidP="00483B1C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71AF4">
        <w:rPr>
          <w:rFonts w:ascii="Arial" w:eastAsia="Times New Roman" w:hAnsi="Arial" w:cs="Arial"/>
          <w:color w:val="000000" w:themeColor="text1"/>
          <w:lang w:eastAsia="fr-FR"/>
        </w:rPr>
        <w:t>Date limite de réception des dossiers : 15 octobre 2023 à minuit.</w:t>
      </w:r>
      <w:r w:rsidRPr="00671AF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7B312A3C" w14:textId="77777777" w:rsidR="00E413A6" w:rsidRPr="00671AF4" w:rsidRDefault="00E413A6" w:rsidP="00483B1C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14:paraId="07FA14C1" w14:textId="77777777" w:rsidR="00E413A6" w:rsidRPr="00671AF4" w:rsidRDefault="00E413A6" w:rsidP="00E413A6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Les termes de référence détaillés du présent appel à consultation sont donnés en pièce jointe. </w:t>
      </w:r>
    </w:p>
    <w:p w14:paraId="789E34E6" w14:textId="2CC47646" w:rsidR="00E2191F" w:rsidRPr="00671AF4" w:rsidRDefault="00E2191F" w:rsidP="00B00BE1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sectPr w:rsidR="00E2191F" w:rsidRPr="00671AF4" w:rsidSect="009E547F"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BB83" w14:textId="77777777" w:rsidR="00E2403C" w:rsidRDefault="00E2403C" w:rsidP="00F937A2">
      <w:pPr>
        <w:spacing w:after="0" w:line="240" w:lineRule="auto"/>
      </w:pPr>
      <w:r>
        <w:separator/>
      </w:r>
    </w:p>
  </w:endnote>
  <w:endnote w:type="continuationSeparator" w:id="0">
    <w:p w14:paraId="19035CA0" w14:textId="77777777" w:rsidR="00E2403C" w:rsidRDefault="00E2403C" w:rsidP="00F9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235315917"/>
      <w:docPartObj>
        <w:docPartGallery w:val="Page Numbers (Bottom of Page)"/>
        <w:docPartUnique/>
      </w:docPartObj>
    </w:sdtPr>
    <w:sdtEndPr>
      <w:rPr>
        <w:sz w:val="15"/>
      </w:rPr>
    </w:sdtEndPr>
    <w:sdtContent>
      <w:p w14:paraId="5FBB3F07" w14:textId="06D89360" w:rsidR="004F40FA" w:rsidRPr="00A300C0" w:rsidRDefault="00A300C0" w:rsidP="00904D93">
        <w:pPr>
          <w:pStyle w:val="Footer"/>
          <w:pBdr>
            <w:top w:val="single" w:sz="4" w:space="1" w:color="auto"/>
          </w:pBdr>
          <w:jc w:val="right"/>
          <w:rPr>
            <w:rFonts w:ascii="Arial" w:hAnsi="Arial" w:cs="Arial"/>
            <w:sz w:val="20"/>
            <w:szCs w:val="20"/>
          </w:rPr>
        </w:pPr>
        <w:r w:rsidRPr="00A300C0">
          <w:rPr>
            <w:rFonts w:ascii="Arial" w:hAnsi="Arial" w:cs="Arial"/>
            <w:sz w:val="20"/>
            <w:szCs w:val="20"/>
          </w:rPr>
          <w:t>LPM-2023-CPR1.1.3.5</w:t>
        </w:r>
        <w:r w:rsidR="004F40FA" w:rsidRPr="00A300C0">
          <w:rPr>
            <w:rFonts w:ascii="Arial" w:eastAsia="Times New Roman" w:hAnsi="Arial" w:cs="Arial"/>
            <w:color w:val="333333"/>
            <w:sz w:val="16"/>
            <w:szCs w:val="16"/>
            <w:lang w:eastAsia="fr-FR"/>
          </w:rPr>
          <w:tab/>
        </w:r>
        <w:r w:rsidR="004F40FA" w:rsidRPr="00A300C0">
          <w:rPr>
            <w:rFonts w:ascii="Arial" w:eastAsia="Times New Roman" w:hAnsi="Arial" w:cs="Arial"/>
            <w:color w:val="333333"/>
            <w:sz w:val="16"/>
            <w:szCs w:val="16"/>
            <w:lang w:eastAsia="fr-FR"/>
          </w:rPr>
          <w:tab/>
          <w:t xml:space="preserve">Page </w:t>
        </w:r>
        <w:r w:rsidR="004F40FA" w:rsidRPr="00A300C0">
          <w:rPr>
            <w:rFonts w:ascii="Arial" w:hAnsi="Arial" w:cs="Arial"/>
            <w:sz w:val="15"/>
            <w:szCs w:val="20"/>
          </w:rPr>
          <w:fldChar w:fldCharType="begin"/>
        </w:r>
        <w:r w:rsidR="004F40FA" w:rsidRPr="00A300C0">
          <w:rPr>
            <w:rFonts w:ascii="Arial" w:hAnsi="Arial" w:cs="Arial"/>
            <w:sz w:val="15"/>
            <w:szCs w:val="20"/>
          </w:rPr>
          <w:instrText>PAGE   \* MERGEFORMAT</w:instrText>
        </w:r>
        <w:r w:rsidR="004F40FA" w:rsidRPr="00A300C0">
          <w:rPr>
            <w:rFonts w:ascii="Arial" w:hAnsi="Arial" w:cs="Arial"/>
            <w:sz w:val="15"/>
            <w:szCs w:val="20"/>
          </w:rPr>
          <w:fldChar w:fldCharType="separate"/>
        </w:r>
        <w:r w:rsidR="00631D2C" w:rsidRPr="00A300C0">
          <w:rPr>
            <w:rFonts w:ascii="Arial" w:hAnsi="Arial" w:cs="Arial"/>
            <w:noProof/>
            <w:sz w:val="15"/>
            <w:szCs w:val="20"/>
          </w:rPr>
          <w:t>6</w:t>
        </w:r>
        <w:r w:rsidR="004F40FA" w:rsidRPr="00A300C0">
          <w:rPr>
            <w:rFonts w:ascii="Arial" w:hAnsi="Arial" w:cs="Arial"/>
            <w:sz w:val="15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CA76" w14:textId="77777777" w:rsidR="00E2403C" w:rsidRDefault="00E2403C" w:rsidP="00F937A2">
      <w:pPr>
        <w:spacing w:after="0" w:line="240" w:lineRule="auto"/>
      </w:pPr>
      <w:r>
        <w:separator/>
      </w:r>
    </w:p>
  </w:footnote>
  <w:footnote w:type="continuationSeparator" w:id="0">
    <w:p w14:paraId="4A3E3086" w14:textId="77777777" w:rsidR="00E2403C" w:rsidRDefault="00E2403C" w:rsidP="00F9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35"/>
    <w:multiLevelType w:val="hybridMultilevel"/>
    <w:tmpl w:val="30349A6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814DA6"/>
    <w:multiLevelType w:val="hybridMultilevel"/>
    <w:tmpl w:val="950EC438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DF5CB9"/>
    <w:multiLevelType w:val="hybridMultilevel"/>
    <w:tmpl w:val="F4B2EFFC"/>
    <w:lvl w:ilvl="0" w:tplc="6836583C">
      <w:start w:val="16"/>
      <w:numFmt w:val="bullet"/>
      <w:lvlText w:val="-"/>
      <w:lvlJc w:val="left"/>
      <w:pPr>
        <w:ind w:left="83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041D0DC8"/>
    <w:multiLevelType w:val="hybridMultilevel"/>
    <w:tmpl w:val="AC1A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F3B88"/>
    <w:multiLevelType w:val="hybridMultilevel"/>
    <w:tmpl w:val="8CAA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21931"/>
    <w:multiLevelType w:val="hybridMultilevel"/>
    <w:tmpl w:val="9AEAAD9E"/>
    <w:lvl w:ilvl="0" w:tplc="78E68F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783E"/>
    <w:multiLevelType w:val="multilevel"/>
    <w:tmpl w:val="8A38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92645"/>
    <w:multiLevelType w:val="multilevel"/>
    <w:tmpl w:val="D2A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E0A7D"/>
    <w:multiLevelType w:val="hybridMultilevel"/>
    <w:tmpl w:val="72DC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96DFB"/>
    <w:multiLevelType w:val="multilevel"/>
    <w:tmpl w:val="0418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721C7B"/>
    <w:multiLevelType w:val="multilevel"/>
    <w:tmpl w:val="BD8E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E7243"/>
    <w:multiLevelType w:val="hybridMultilevel"/>
    <w:tmpl w:val="9122649A"/>
    <w:lvl w:ilvl="0" w:tplc="79BA66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F2144"/>
    <w:multiLevelType w:val="hybridMultilevel"/>
    <w:tmpl w:val="43EAD26C"/>
    <w:lvl w:ilvl="0" w:tplc="B1A8EC3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E77589"/>
    <w:multiLevelType w:val="hybridMultilevel"/>
    <w:tmpl w:val="8F74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73D69"/>
    <w:multiLevelType w:val="hybridMultilevel"/>
    <w:tmpl w:val="6978B054"/>
    <w:lvl w:ilvl="0" w:tplc="BFC22D78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356FB7"/>
    <w:multiLevelType w:val="multilevel"/>
    <w:tmpl w:val="085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41DC8"/>
    <w:multiLevelType w:val="hybridMultilevel"/>
    <w:tmpl w:val="78EE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6DC5"/>
    <w:multiLevelType w:val="hybridMultilevel"/>
    <w:tmpl w:val="FB5A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10734"/>
    <w:multiLevelType w:val="hybridMultilevel"/>
    <w:tmpl w:val="73C0EAAA"/>
    <w:lvl w:ilvl="0" w:tplc="449455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1" w:tplc="BFC22D7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9274D"/>
    <w:multiLevelType w:val="hybridMultilevel"/>
    <w:tmpl w:val="F10C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92C06"/>
    <w:multiLevelType w:val="hybridMultilevel"/>
    <w:tmpl w:val="5ECA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10186"/>
    <w:multiLevelType w:val="hybridMultilevel"/>
    <w:tmpl w:val="CA6A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1E1D"/>
    <w:multiLevelType w:val="hybridMultilevel"/>
    <w:tmpl w:val="CFAC6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5784C"/>
    <w:multiLevelType w:val="hybridMultilevel"/>
    <w:tmpl w:val="97EE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921F8"/>
    <w:multiLevelType w:val="hybridMultilevel"/>
    <w:tmpl w:val="DEF06094"/>
    <w:lvl w:ilvl="0" w:tplc="B16E34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3509"/>
    <w:multiLevelType w:val="multilevel"/>
    <w:tmpl w:val="9274E6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B896247"/>
    <w:multiLevelType w:val="multilevel"/>
    <w:tmpl w:val="323C8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BED5530"/>
    <w:multiLevelType w:val="hybridMultilevel"/>
    <w:tmpl w:val="8496F4F2"/>
    <w:lvl w:ilvl="0" w:tplc="79BA66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A41EB"/>
    <w:multiLevelType w:val="hybridMultilevel"/>
    <w:tmpl w:val="4B7C517A"/>
    <w:lvl w:ilvl="0" w:tplc="99AA7AF4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93D6F"/>
    <w:multiLevelType w:val="hybridMultilevel"/>
    <w:tmpl w:val="1EC6F5D8"/>
    <w:lvl w:ilvl="0" w:tplc="B1A8EC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33B89"/>
    <w:multiLevelType w:val="multilevel"/>
    <w:tmpl w:val="47D8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7382D"/>
    <w:multiLevelType w:val="hybridMultilevel"/>
    <w:tmpl w:val="CA6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716F4"/>
    <w:multiLevelType w:val="hybridMultilevel"/>
    <w:tmpl w:val="8474F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04AD7"/>
    <w:multiLevelType w:val="hybridMultilevel"/>
    <w:tmpl w:val="93EE83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EF030F"/>
    <w:multiLevelType w:val="hybridMultilevel"/>
    <w:tmpl w:val="6C7C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D173C"/>
    <w:multiLevelType w:val="hybridMultilevel"/>
    <w:tmpl w:val="2920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076AB"/>
    <w:multiLevelType w:val="hybridMultilevel"/>
    <w:tmpl w:val="A8F8A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8775034">
    <w:abstractNumId w:val="2"/>
  </w:num>
  <w:num w:numId="2" w16cid:durableId="46924418">
    <w:abstractNumId w:val="15"/>
  </w:num>
  <w:num w:numId="3" w16cid:durableId="848643019">
    <w:abstractNumId w:val="9"/>
  </w:num>
  <w:num w:numId="4" w16cid:durableId="658970264">
    <w:abstractNumId w:val="30"/>
  </w:num>
  <w:num w:numId="5" w16cid:durableId="1110468669">
    <w:abstractNumId w:val="6"/>
  </w:num>
  <w:num w:numId="6" w16cid:durableId="1865512209">
    <w:abstractNumId w:val="7"/>
  </w:num>
  <w:num w:numId="7" w16cid:durableId="2015764498">
    <w:abstractNumId w:val="10"/>
  </w:num>
  <w:num w:numId="8" w16cid:durableId="1873229713">
    <w:abstractNumId w:val="32"/>
  </w:num>
  <w:num w:numId="9" w16cid:durableId="1679117068">
    <w:abstractNumId w:val="3"/>
  </w:num>
  <w:num w:numId="10" w16cid:durableId="726808332">
    <w:abstractNumId w:val="5"/>
  </w:num>
  <w:num w:numId="11" w16cid:durableId="637802117">
    <w:abstractNumId w:val="22"/>
  </w:num>
  <w:num w:numId="12" w16cid:durableId="119688640">
    <w:abstractNumId w:val="12"/>
  </w:num>
  <w:num w:numId="13" w16cid:durableId="439878230">
    <w:abstractNumId w:val="29"/>
  </w:num>
  <w:num w:numId="14" w16cid:durableId="1335105492">
    <w:abstractNumId w:val="36"/>
  </w:num>
  <w:num w:numId="15" w16cid:durableId="1392651041">
    <w:abstractNumId w:val="24"/>
  </w:num>
  <w:num w:numId="16" w16cid:durableId="380835262">
    <w:abstractNumId w:val="19"/>
  </w:num>
  <w:num w:numId="17" w16cid:durableId="1819764284">
    <w:abstractNumId w:val="20"/>
  </w:num>
  <w:num w:numId="18" w16cid:durableId="630942721">
    <w:abstractNumId w:val="28"/>
  </w:num>
  <w:num w:numId="19" w16cid:durableId="1833370458">
    <w:abstractNumId w:val="1"/>
  </w:num>
  <w:num w:numId="20" w16cid:durableId="407731276">
    <w:abstractNumId w:val="25"/>
  </w:num>
  <w:num w:numId="21" w16cid:durableId="1871380562">
    <w:abstractNumId w:val="18"/>
  </w:num>
  <w:num w:numId="22" w16cid:durableId="1364014875">
    <w:abstractNumId w:val="17"/>
  </w:num>
  <w:num w:numId="23" w16cid:durableId="946624618">
    <w:abstractNumId w:val="16"/>
  </w:num>
  <w:num w:numId="24" w16cid:durableId="62722238">
    <w:abstractNumId w:val="0"/>
  </w:num>
  <w:num w:numId="25" w16cid:durableId="559705012">
    <w:abstractNumId w:val="14"/>
  </w:num>
  <w:num w:numId="26" w16cid:durableId="1576164810">
    <w:abstractNumId w:val="33"/>
  </w:num>
  <w:num w:numId="27" w16cid:durableId="1770927439">
    <w:abstractNumId w:val="31"/>
  </w:num>
  <w:num w:numId="28" w16cid:durableId="1032800578">
    <w:abstractNumId w:val="13"/>
  </w:num>
  <w:num w:numId="29" w16cid:durableId="1294825337">
    <w:abstractNumId w:val="8"/>
  </w:num>
  <w:num w:numId="30" w16cid:durableId="203828970">
    <w:abstractNumId w:val="35"/>
  </w:num>
  <w:num w:numId="31" w16cid:durableId="365374164">
    <w:abstractNumId w:val="27"/>
  </w:num>
  <w:num w:numId="32" w16cid:durableId="440494814">
    <w:abstractNumId w:val="11"/>
  </w:num>
  <w:num w:numId="33" w16cid:durableId="148836577">
    <w:abstractNumId w:val="4"/>
  </w:num>
  <w:num w:numId="34" w16cid:durableId="842163350">
    <w:abstractNumId w:val="26"/>
  </w:num>
  <w:num w:numId="35" w16cid:durableId="1054617888">
    <w:abstractNumId w:val="23"/>
  </w:num>
  <w:num w:numId="36" w16cid:durableId="1968654984">
    <w:abstractNumId w:val="34"/>
  </w:num>
  <w:num w:numId="37" w16cid:durableId="18738787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B4"/>
    <w:rsid w:val="00017E73"/>
    <w:rsid w:val="00036BFC"/>
    <w:rsid w:val="00043795"/>
    <w:rsid w:val="0005597B"/>
    <w:rsid w:val="00055D49"/>
    <w:rsid w:val="00060DBF"/>
    <w:rsid w:val="00061123"/>
    <w:rsid w:val="00067CEF"/>
    <w:rsid w:val="000741F7"/>
    <w:rsid w:val="00074EF7"/>
    <w:rsid w:val="0007568B"/>
    <w:rsid w:val="00096EC9"/>
    <w:rsid w:val="000A55F7"/>
    <w:rsid w:val="000B0955"/>
    <w:rsid w:val="000E757A"/>
    <w:rsid w:val="000F1431"/>
    <w:rsid w:val="000F3ADF"/>
    <w:rsid w:val="001025BD"/>
    <w:rsid w:val="0011747A"/>
    <w:rsid w:val="00121FBA"/>
    <w:rsid w:val="0012688A"/>
    <w:rsid w:val="001357DB"/>
    <w:rsid w:val="00135A2B"/>
    <w:rsid w:val="001373A0"/>
    <w:rsid w:val="001438F2"/>
    <w:rsid w:val="0014489F"/>
    <w:rsid w:val="00152290"/>
    <w:rsid w:val="001524F3"/>
    <w:rsid w:val="001528D2"/>
    <w:rsid w:val="001650C3"/>
    <w:rsid w:val="00173C2C"/>
    <w:rsid w:val="00173C38"/>
    <w:rsid w:val="001755AE"/>
    <w:rsid w:val="00181B8A"/>
    <w:rsid w:val="00181BB6"/>
    <w:rsid w:val="0019372E"/>
    <w:rsid w:val="001A0556"/>
    <w:rsid w:val="001A068E"/>
    <w:rsid w:val="001A669A"/>
    <w:rsid w:val="001B1AD1"/>
    <w:rsid w:val="001B2C26"/>
    <w:rsid w:val="001B5D32"/>
    <w:rsid w:val="001B7553"/>
    <w:rsid w:val="001C7DAF"/>
    <w:rsid w:val="001F639C"/>
    <w:rsid w:val="0020067A"/>
    <w:rsid w:val="00200AAE"/>
    <w:rsid w:val="00205D81"/>
    <w:rsid w:val="00207325"/>
    <w:rsid w:val="00217B13"/>
    <w:rsid w:val="00237A45"/>
    <w:rsid w:val="002430D7"/>
    <w:rsid w:val="002463ED"/>
    <w:rsid w:val="00246B71"/>
    <w:rsid w:val="002676E6"/>
    <w:rsid w:val="00271D46"/>
    <w:rsid w:val="002818E8"/>
    <w:rsid w:val="00284B0F"/>
    <w:rsid w:val="00285427"/>
    <w:rsid w:val="00285744"/>
    <w:rsid w:val="002A03C9"/>
    <w:rsid w:val="002B4341"/>
    <w:rsid w:val="002C0C85"/>
    <w:rsid w:val="002C2916"/>
    <w:rsid w:val="002C4665"/>
    <w:rsid w:val="002D0964"/>
    <w:rsid w:val="002E5722"/>
    <w:rsid w:val="002F0480"/>
    <w:rsid w:val="00300F5F"/>
    <w:rsid w:val="00306D63"/>
    <w:rsid w:val="003121EE"/>
    <w:rsid w:val="00312AD8"/>
    <w:rsid w:val="00313CCF"/>
    <w:rsid w:val="0032214C"/>
    <w:rsid w:val="00323521"/>
    <w:rsid w:val="00324DF1"/>
    <w:rsid w:val="00326D92"/>
    <w:rsid w:val="00330A96"/>
    <w:rsid w:val="003335D9"/>
    <w:rsid w:val="0034001A"/>
    <w:rsid w:val="0035381C"/>
    <w:rsid w:val="003553B6"/>
    <w:rsid w:val="0037052B"/>
    <w:rsid w:val="003737AC"/>
    <w:rsid w:val="0038272B"/>
    <w:rsid w:val="003866C6"/>
    <w:rsid w:val="003866DF"/>
    <w:rsid w:val="00397C76"/>
    <w:rsid w:val="003A23B3"/>
    <w:rsid w:val="003A6E22"/>
    <w:rsid w:val="003B2C01"/>
    <w:rsid w:val="003B452A"/>
    <w:rsid w:val="003C273D"/>
    <w:rsid w:val="003D2AAB"/>
    <w:rsid w:val="003D41B7"/>
    <w:rsid w:val="003D70F5"/>
    <w:rsid w:val="003E027C"/>
    <w:rsid w:val="003E39E1"/>
    <w:rsid w:val="003F1CB6"/>
    <w:rsid w:val="00403818"/>
    <w:rsid w:val="004048BF"/>
    <w:rsid w:val="00412DA0"/>
    <w:rsid w:val="00432173"/>
    <w:rsid w:val="00432586"/>
    <w:rsid w:val="00441A30"/>
    <w:rsid w:val="00444ED7"/>
    <w:rsid w:val="0044505F"/>
    <w:rsid w:val="0045299D"/>
    <w:rsid w:val="00460223"/>
    <w:rsid w:val="004775C3"/>
    <w:rsid w:val="0048296B"/>
    <w:rsid w:val="00483B1C"/>
    <w:rsid w:val="004864BA"/>
    <w:rsid w:val="00491571"/>
    <w:rsid w:val="004921A8"/>
    <w:rsid w:val="004A1546"/>
    <w:rsid w:val="004B2146"/>
    <w:rsid w:val="004B4D9B"/>
    <w:rsid w:val="004C155F"/>
    <w:rsid w:val="004C301C"/>
    <w:rsid w:val="004C4FEC"/>
    <w:rsid w:val="004C670E"/>
    <w:rsid w:val="004D0B20"/>
    <w:rsid w:val="004E42E0"/>
    <w:rsid w:val="004E6A7D"/>
    <w:rsid w:val="004E6FDA"/>
    <w:rsid w:val="004F40FA"/>
    <w:rsid w:val="00500941"/>
    <w:rsid w:val="0051305C"/>
    <w:rsid w:val="005172BC"/>
    <w:rsid w:val="005525B1"/>
    <w:rsid w:val="00557E24"/>
    <w:rsid w:val="005632F3"/>
    <w:rsid w:val="00565645"/>
    <w:rsid w:val="00570D50"/>
    <w:rsid w:val="005742FF"/>
    <w:rsid w:val="00577BB4"/>
    <w:rsid w:val="005818FD"/>
    <w:rsid w:val="00583D93"/>
    <w:rsid w:val="00586625"/>
    <w:rsid w:val="0059731A"/>
    <w:rsid w:val="005A7701"/>
    <w:rsid w:val="005B0F0A"/>
    <w:rsid w:val="005C0E43"/>
    <w:rsid w:val="005D3B72"/>
    <w:rsid w:val="005D451E"/>
    <w:rsid w:val="006050BB"/>
    <w:rsid w:val="006057F2"/>
    <w:rsid w:val="00607E6A"/>
    <w:rsid w:val="00611576"/>
    <w:rsid w:val="006143A4"/>
    <w:rsid w:val="0062082A"/>
    <w:rsid w:val="00620ADC"/>
    <w:rsid w:val="006311EF"/>
    <w:rsid w:val="00631D2C"/>
    <w:rsid w:val="00644DBA"/>
    <w:rsid w:val="00647307"/>
    <w:rsid w:val="00661D16"/>
    <w:rsid w:val="00662863"/>
    <w:rsid w:val="006631A3"/>
    <w:rsid w:val="00671AF4"/>
    <w:rsid w:val="006760B1"/>
    <w:rsid w:val="00687053"/>
    <w:rsid w:val="006A5D0E"/>
    <w:rsid w:val="006A7E9F"/>
    <w:rsid w:val="006C07B0"/>
    <w:rsid w:val="006C23D9"/>
    <w:rsid w:val="006C4568"/>
    <w:rsid w:val="006C50C3"/>
    <w:rsid w:val="006D065B"/>
    <w:rsid w:val="006D0F17"/>
    <w:rsid w:val="006D54BB"/>
    <w:rsid w:val="006D5AB4"/>
    <w:rsid w:val="006E0AB3"/>
    <w:rsid w:val="006E4631"/>
    <w:rsid w:val="007110E3"/>
    <w:rsid w:val="00720D43"/>
    <w:rsid w:val="007406C6"/>
    <w:rsid w:val="00741F49"/>
    <w:rsid w:val="007529F8"/>
    <w:rsid w:val="00781577"/>
    <w:rsid w:val="00781FD8"/>
    <w:rsid w:val="007A2B04"/>
    <w:rsid w:val="007B3BBD"/>
    <w:rsid w:val="007C7C64"/>
    <w:rsid w:val="007D64BA"/>
    <w:rsid w:val="007D65F7"/>
    <w:rsid w:val="007E56B0"/>
    <w:rsid w:val="007F02CD"/>
    <w:rsid w:val="007F2ADA"/>
    <w:rsid w:val="0080495C"/>
    <w:rsid w:val="00812800"/>
    <w:rsid w:val="00815FD3"/>
    <w:rsid w:val="00817281"/>
    <w:rsid w:val="00845AAA"/>
    <w:rsid w:val="008510A4"/>
    <w:rsid w:val="00851815"/>
    <w:rsid w:val="00871F35"/>
    <w:rsid w:val="0088290B"/>
    <w:rsid w:val="0089687C"/>
    <w:rsid w:val="008A1CC6"/>
    <w:rsid w:val="008A253F"/>
    <w:rsid w:val="008A2DED"/>
    <w:rsid w:val="008A61AE"/>
    <w:rsid w:val="008B656D"/>
    <w:rsid w:val="008C27C7"/>
    <w:rsid w:val="008D7848"/>
    <w:rsid w:val="008E07F6"/>
    <w:rsid w:val="008E32A8"/>
    <w:rsid w:val="008E4650"/>
    <w:rsid w:val="008E661A"/>
    <w:rsid w:val="008F32C4"/>
    <w:rsid w:val="00900849"/>
    <w:rsid w:val="0090211B"/>
    <w:rsid w:val="00904D93"/>
    <w:rsid w:val="00921CB6"/>
    <w:rsid w:val="00924269"/>
    <w:rsid w:val="00924BD2"/>
    <w:rsid w:val="00927DF2"/>
    <w:rsid w:val="00933FCE"/>
    <w:rsid w:val="00935B15"/>
    <w:rsid w:val="0093615E"/>
    <w:rsid w:val="00940B7A"/>
    <w:rsid w:val="00941C24"/>
    <w:rsid w:val="009450BD"/>
    <w:rsid w:val="00952869"/>
    <w:rsid w:val="00955523"/>
    <w:rsid w:val="0095562F"/>
    <w:rsid w:val="00960610"/>
    <w:rsid w:val="009716A9"/>
    <w:rsid w:val="00981398"/>
    <w:rsid w:val="00984696"/>
    <w:rsid w:val="00990CB9"/>
    <w:rsid w:val="00997102"/>
    <w:rsid w:val="009B77A2"/>
    <w:rsid w:val="009B7A21"/>
    <w:rsid w:val="009C45BB"/>
    <w:rsid w:val="009C5C4D"/>
    <w:rsid w:val="009D3D5F"/>
    <w:rsid w:val="009D6D6E"/>
    <w:rsid w:val="009E3423"/>
    <w:rsid w:val="009E547F"/>
    <w:rsid w:val="009E778B"/>
    <w:rsid w:val="009F5D1E"/>
    <w:rsid w:val="009F7FAC"/>
    <w:rsid w:val="00A07EFE"/>
    <w:rsid w:val="00A25C1C"/>
    <w:rsid w:val="00A300C0"/>
    <w:rsid w:val="00A356F4"/>
    <w:rsid w:val="00A35AC8"/>
    <w:rsid w:val="00A36DCC"/>
    <w:rsid w:val="00A5234F"/>
    <w:rsid w:val="00A55E05"/>
    <w:rsid w:val="00A641D7"/>
    <w:rsid w:val="00A77FEE"/>
    <w:rsid w:val="00A85557"/>
    <w:rsid w:val="00A930B5"/>
    <w:rsid w:val="00AA1A10"/>
    <w:rsid w:val="00AB0884"/>
    <w:rsid w:val="00AB0E65"/>
    <w:rsid w:val="00AB30A1"/>
    <w:rsid w:val="00AC071F"/>
    <w:rsid w:val="00AC35E0"/>
    <w:rsid w:val="00AD375B"/>
    <w:rsid w:val="00AD4F4E"/>
    <w:rsid w:val="00AD5DA1"/>
    <w:rsid w:val="00AE0664"/>
    <w:rsid w:val="00AE28BC"/>
    <w:rsid w:val="00AF1749"/>
    <w:rsid w:val="00AF19D0"/>
    <w:rsid w:val="00AF545C"/>
    <w:rsid w:val="00B00BE1"/>
    <w:rsid w:val="00B01641"/>
    <w:rsid w:val="00B01693"/>
    <w:rsid w:val="00B11248"/>
    <w:rsid w:val="00B13468"/>
    <w:rsid w:val="00B33915"/>
    <w:rsid w:val="00B33E49"/>
    <w:rsid w:val="00B3554E"/>
    <w:rsid w:val="00B43D8A"/>
    <w:rsid w:val="00B50442"/>
    <w:rsid w:val="00B565B4"/>
    <w:rsid w:val="00B56E7D"/>
    <w:rsid w:val="00B57435"/>
    <w:rsid w:val="00B57FA9"/>
    <w:rsid w:val="00B6775F"/>
    <w:rsid w:val="00B70958"/>
    <w:rsid w:val="00B71817"/>
    <w:rsid w:val="00B73FB1"/>
    <w:rsid w:val="00B76449"/>
    <w:rsid w:val="00B77CC5"/>
    <w:rsid w:val="00B81653"/>
    <w:rsid w:val="00B83DAF"/>
    <w:rsid w:val="00B87FF6"/>
    <w:rsid w:val="00B928CB"/>
    <w:rsid w:val="00BC2656"/>
    <w:rsid w:val="00BD6827"/>
    <w:rsid w:val="00BE4D0F"/>
    <w:rsid w:val="00BE6B55"/>
    <w:rsid w:val="00BF3A64"/>
    <w:rsid w:val="00C23344"/>
    <w:rsid w:val="00C26677"/>
    <w:rsid w:val="00C40D01"/>
    <w:rsid w:val="00C444D6"/>
    <w:rsid w:val="00C46ACF"/>
    <w:rsid w:val="00C500E7"/>
    <w:rsid w:val="00C5376A"/>
    <w:rsid w:val="00C56C75"/>
    <w:rsid w:val="00C70C46"/>
    <w:rsid w:val="00C95463"/>
    <w:rsid w:val="00CA2C58"/>
    <w:rsid w:val="00CA48AB"/>
    <w:rsid w:val="00CC316F"/>
    <w:rsid w:val="00CE5630"/>
    <w:rsid w:val="00CF03FF"/>
    <w:rsid w:val="00CF212E"/>
    <w:rsid w:val="00CF678B"/>
    <w:rsid w:val="00D04248"/>
    <w:rsid w:val="00D05478"/>
    <w:rsid w:val="00D06217"/>
    <w:rsid w:val="00D06AEC"/>
    <w:rsid w:val="00D15407"/>
    <w:rsid w:val="00D23D24"/>
    <w:rsid w:val="00D30585"/>
    <w:rsid w:val="00D343AB"/>
    <w:rsid w:val="00D37691"/>
    <w:rsid w:val="00D40BA6"/>
    <w:rsid w:val="00D42895"/>
    <w:rsid w:val="00D51254"/>
    <w:rsid w:val="00D53E52"/>
    <w:rsid w:val="00D737A0"/>
    <w:rsid w:val="00D8278E"/>
    <w:rsid w:val="00D859CB"/>
    <w:rsid w:val="00D87072"/>
    <w:rsid w:val="00D93520"/>
    <w:rsid w:val="00D94656"/>
    <w:rsid w:val="00DA4E17"/>
    <w:rsid w:val="00DB7050"/>
    <w:rsid w:val="00DB74A3"/>
    <w:rsid w:val="00DC3F7A"/>
    <w:rsid w:val="00DD1E54"/>
    <w:rsid w:val="00DF00AF"/>
    <w:rsid w:val="00E05527"/>
    <w:rsid w:val="00E061AC"/>
    <w:rsid w:val="00E11B7C"/>
    <w:rsid w:val="00E13113"/>
    <w:rsid w:val="00E151F0"/>
    <w:rsid w:val="00E2191F"/>
    <w:rsid w:val="00E2403C"/>
    <w:rsid w:val="00E31B0A"/>
    <w:rsid w:val="00E413A6"/>
    <w:rsid w:val="00E4327F"/>
    <w:rsid w:val="00E51437"/>
    <w:rsid w:val="00E5535C"/>
    <w:rsid w:val="00E5787F"/>
    <w:rsid w:val="00E62755"/>
    <w:rsid w:val="00E65927"/>
    <w:rsid w:val="00E83809"/>
    <w:rsid w:val="00E87ED7"/>
    <w:rsid w:val="00E94008"/>
    <w:rsid w:val="00EA3A81"/>
    <w:rsid w:val="00EA583D"/>
    <w:rsid w:val="00EB19CD"/>
    <w:rsid w:val="00EB2554"/>
    <w:rsid w:val="00EB3389"/>
    <w:rsid w:val="00EC4165"/>
    <w:rsid w:val="00EC6032"/>
    <w:rsid w:val="00F07732"/>
    <w:rsid w:val="00F11AF7"/>
    <w:rsid w:val="00F15306"/>
    <w:rsid w:val="00F16813"/>
    <w:rsid w:val="00F26B7B"/>
    <w:rsid w:val="00F301C6"/>
    <w:rsid w:val="00F30501"/>
    <w:rsid w:val="00F30AEC"/>
    <w:rsid w:val="00F46C29"/>
    <w:rsid w:val="00F505BF"/>
    <w:rsid w:val="00F53550"/>
    <w:rsid w:val="00F55285"/>
    <w:rsid w:val="00F6593B"/>
    <w:rsid w:val="00F72C29"/>
    <w:rsid w:val="00F73B9D"/>
    <w:rsid w:val="00F835D7"/>
    <w:rsid w:val="00F85B37"/>
    <w:rsid w:val="00F91265"/>
    <w:rsid w:val="00F9229F"/>
    <w:rsid w:val="00F937A2"/>
    <w:rsid w:val="00F96BE1"/>
    <w:rsid w:val="00FB3215"/>
    <w:rsid w:val="00FB59D1"/>
    <w:rsid w:val="00FB62BD"/>
    <w:rsid w:val="00FC3193"/>
    <w:rsid w:val="00FD67AD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3FF78"/>
  <w15:docId w15:val="{63C176CB-74D6-A446-8826-28AA2192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3C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List Bullet Mary,Numbered List Paragraph,Bullets,List Bullet-OpsManual,References,Title Style 1,Colorful List - Accent 11,Main numbered paragraph,List Paragraph (numbered (a)) Char"/>
    <w:basedOn w:val="Normal"/>
    <w:link w:val="ListParagraphChar"/>
    <w:qFormat/>
    <w:rsid w:val="00781577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F9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A2"/>
  </w:style>
  <w:style w:type="paragraph" w:styleId="Footer">
    <w:name w:val="footer"/>
    <w:basedOn w:val="Normal"/>
    <w:link w:val="FooterChar"/>
    <w:uiPriority w:val="99"/>
    <w:unhideWhenUsed/>
    <w:rsid w:val="00F9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A2"/>
  </w:style>
  <w:style w:type="character" w:styleId="Strong">
    <w:name w:val="Strong"/>
    <w:basedOn w:val="DefaultParagraphFont"/>
    <w:uiPriority w:val="22"/>
    <w:qFormat/>
    <w:rsid w:val="00F937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F937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7C6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radiIR">
    <w:name w:val="Miradi: IR"/>
    <w:uiPriority w:val="99"/>
    <w:rsid w:val="007C7C64"/>
    <w:rPr>
      <w:rFonts w:ascii="Arial" w:hAnsi="Arial" w:cs="Arial"/>
      <w:b/>
      <w:bCs/>
      <w:sz w:val="20"/>
      <w:szCs w:val="20"/>
    </w:rPr>
  </w:style>
  <w:style w:type="character" w:customStyle="1" w:styleId="MiradiObj">
    <w:name w:val="Miradi: Obj"/>
    <w:uiPriority w:val="99"/>
    <w:rsid w:val="007C7C64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38F2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864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13CC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ListParagraphChar">
    <w:name w:val="List Paragraph Char"/>
    <w:aliases w:val="List Paragraph (numbered (a)) Char1,List Paragraph1 Char,List Bullet Mary Char,Numbered List Paragraph Char,Bullets Char,List Bullet-OpsManual Char,References Char,Title Style 1 Char,Colorful List - Accent 11 Char"/>
    <w:link w:val="ListParagraph"/>
    <w:locked/>
    <w:rsid w:val="00B33E49"/>
    <w:rPr>
      <w:rFonts w:eastAsiaTheme="minorEastAsia"/>
      <w:lang w:eastAsia="fr-FR"/>
    </w:rPr>
  </w:style>
  <w:style w:type="character" w:customStyle="1" w:styleId="fontstyle01">
    <w:name w:val="fontstyle01"/>
    <w:basedOn w:val="DefaultParagraphFont"/>
    <w:rsid w:val="009D6D6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5535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7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tabdelhak@lpm.org.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lpm.org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O.Belloulid</cp:lastModifiedBy>
  <cp:revision>3</cp:revision>
  <cp:lastPrinted>2023-09-27T14:45:00Z</cp:lastPrinted>
  <dcterms:created xsi:type="dcterms:W3CDTF">2023-09-27T14:46:00Z</dcterms:created>
  <dcterms:modified xsi:type="dcterms:W3CDTF">2023-09-27T14:48:00Z</dcterms:modified>
</cp:coreProperties>
</file>