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A7D3" w14:textId="4A2657A7" w:rsidR="008347D6" w:rsidRPr="0006268C" w:rsidRDefault="00DD53B9" w:rsidP="0006268C">
      <w:pPr>
        <w:pStyle w:val="En-tte"/>
        <w:tabs>
          <w:tab w:val="clear" w:pos="9072"/>
        </w:tabs>
        <w:jc w:val="center"/>
        <w:rPr>
          <w:rFonts w:ascii="Book Antiqua" w:hAnsi="Book Antiqua"/>
          <w:sz w:val="28"/>
          <w:szCs w:val="28"/>
        </w:rPr>
      </w:pPr>
      <w:bookmarkStart w:id="0" w:name="_Hlk488313898"/>
      <w:r w:rsidRPr="0006268C">
        <w:rPr>
          <w:rFonts w:ascii="Book Antiqua" w:hAnsi="Book Antiqua"/>
          <w:b/>
          <w:bCs/>
          <w:noProof/>
          <w:lang w:val="es-ES" w:eastAsia="es-ES"/>
        </w:rPr>
        <w:drawing>
          <wp:anchor distT="0" distB="0" distL="114300" distR="114300" simplePos="0" relativeHeight="251655168" behindDoc="1" locked="0" layoutInCell="1" allowOverlap="1" wp14:anchorId="7D70A4EA" wp14:editId="331FB449">
            <wp:simplePos x="0" y="0"/>
            <wp:positionH relativeFrom="column">
              <wp:posOffset>3861979</wp:posOffset>
            </wp:positionH>
            <wp:positionV relativeFrom="paragraph">
              <wp:posOffset>-151130</wp:posOffset>
            </wp:positionV>
            <wp:extent cx="2080602" cy="1692275"/>
            <wp:effectExtent l="0" t="0" r="0" b="0"/>
            <wp:wrapNone/>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602" cy="169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68C">
        <w:rPr>
          <w:noProof/>
        </w:rPr>
        <w:drawing>
          <wp:anchor distT="0" distB="0" distL="114300" distR="114300" simplePos="0" relativeHeight="251657216" behindDoc="1" locked="0" layoutInCell="1" allowOverlap="1" wp14:anchorId="18CA1EE9" wp14:editId="035B504D">
            <wp:simplePos x="0" y="0"/>
            <wp:positionH relativeFrom="column">
              <wp:posOffset>577</wp:posOffset>
            </wp:positionH>
            <wp:positionV relativeFrom="paragraph">
              <wp:posOffset>-283664</wp:posOffset>
            </wp:positionV>
            <wp:extent cx="1932305" cy="1857295"/>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85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123B8" w14:textId="59D2D7FD" w:rsidR="008347D6" w:rsidRPr="0006268C" w:rsidRDefault="008347D6" w:rsidP="0006268C">
      <w:pPr>
        <w:pStyle w:val="En-tte"/>
        <w:tabs>
          <w:tab w:val="clear" w:pos="9072"/>
        </w:tabs>
        <w:jc w:val="center"/>
        <w:rPr>
          <w:rFonts w:ascii="Book Antiqua" w:hAnsi="Book Antiqua"/>
          <w:sz w:val="28"/>
          <w:szCs w:val="28"/>
        </w:rPr>
      </w:pPr>
    </w:p>
    <w:p w14:paraId="2E040A0F" w14:textId="77777777" w:rsidR="008347D6" w:rsidRPr="0006268C" w:rsidRDefault="008347D6" w:rsidP="0006268C">
      <w:pPr>
        <w:pStyle w:val="En-tte"/>
        <w:tabs>
          <w:tab w:val="clear" w:pos="9072"/>
        </w:tabs>
        <w:jc w:val="center"/>
        <w:rPr>
          <w:rFonts w:ascii="Book Antiqua" w:hAnsi="Book Antiqua"/>
          <w:sz w:val="28"/>
          <w:szCs w:val="28"/>
        </w:rPr>
      </w:pPr>
    </w:p>
    <w:p w14:paraId="6C02AE79" w14:textId="77777777" w:rsidR="008347D6" w:rsidRPr="0006268C" w:rsidRDefault="008347D6" w:rsidP="0006268C">
      <w:pPr>
        <w:pStyle w:val="En-tte"/>
        <w:tabs>
          <w:tab w:val="clear" w:pos="9072"/>
        </w:tabs>
        <w:jc w:val="center"/>
        <w:rPr>
          <w:rFonts w:ascii="Book Antiqua" w:hAnsi="Book Antiqua"/>
          <w:sz w:val="28"/>
          <w:szCs w:val="28"/>
        </w:rPr>
      </w:pPr>
    </w:p>
    <w:p w14:paraId="3DEC4DAB" w14:textId="77777777" w:rsidR="008347D6" w:rsidRPr="0006268C" w:rsidRDefault="008347D6" w:rsidP="0006268C">
      <w:pPr>
        <w:pStyle w:val="En-tte"/>
        <w:tabs>
          <w:tab w:val="clear" w:pos="9072"/>
        </w:tabs>
        <w:jc w:val="center"/>
        <w:rPr>
          <w:rFonts w:ascii="Book Antiqua" w:hAnsi="Book Antiqua"/>
          <w:sz w:val="28"/>
          <w:szCs w:val="28"/>
        </w:rPr>
      </w:pPr>
    </w:p>
    <w:p w14:paraId="0579EF6F" w14:textId="77777777" w:rsidR="002E3C94" w:rsidRPr="0006268C" w:rsidRDefault="002E3C94" w:rsidP="0006268C">
      <w:pPr>
        <w:contextualSpacing/>
        <w:outlineLvl w:val="0"/>
        <w:rPr>
          <w:rFonts w:ascii="Book Antiqua" w:hAnsi="Book Antiqua"/>
          <w:b/>
          <w:bCs/>
          <w:sz w:val="20"/>
          <w:szCs w:val="20"/>
          <w:u w:val="single"/>
          <w:lang w:val="fr-LU"/>
        </w:rPr>
      </w:pPr>
    </w:p>
    <w:p w14:paraId="63FCC06F" w14:textId="77777777" w:rsidR="009041BF" w:rsidRPr="0006268C" w:rsidRDefault="009041BF" w:rsidP="0006268C">
      <w:pPr>
        <w:contextualSpacing/>
        <w:outlineLvl w:val="0"/>
        <w:rPr>
          <w:rFonts w:ascii="Book Antiqua" w:hAnsi="Book Antiqua"/>
          <w:b/>
          <w:bCs/>
          <w:sz w:val="20"/>
          <w:szCs w:val="20"/>
          <w:u w:val="single"/>
          <w:lang w:val="fr-LU"/>
        </w:rPr>
      </w:pPr>
    </w:p>
    <w:p w14:paraId="3280509E" w14:textId="77777777" w:rsidR="009041BF" w:rsidRPr="0006268C" w:rsidRDefault="009041BF" w:rsidP="0006268C">
      <w:pPr>
        <w:contextualSpacing/>
        <w:outlineLvl w:val="0"/>
        <w:rPr>
          <w:rFonts w:ascii="Book Antiqua" w:hAnsi="Book Antiqua"/>
          <w:b/>
          <w:bCs/>
          <w:sz w:val="20"/>
          <w:szCs w:val="20"/>
          <w:u w:val="single"/>
          <w:lang w:val="fr-LU"/>
        </w:rPr>
      </w:pPr>
    </w:p>
    <w:p w14:paraId="31E32188" w14:textId="77777777" w:rsidR="002E3C94" w:rsidRPr="0006268C" w:rsidRDefault="002E3C94" w:rsidP="0006268C">
      <w:pPr>
        <w:contextualSpacing/>
        <w:outlineLvl w:val="0"/>
        <w:rPr>
          <w:rFonts w:ascii="Book Antiqua" w:hAnsi="Book Antiqua"/>
          <w:b/>
          <w:bCs/>
          <w:sz w:val="20"/>
          <w:szCs w:val="20"/>
          <w:u w:val="single"/>
          <w:lang w:val="fr-LU"/>
        </w:rPr>
      </w:pPr>
    </w:p>
    <w:p w14:paraId="718A3EB0" w14:textId="77777777" w:rsidR="00FA607F" w:rsidRPr="0006268C" w:rsidRDefault="00FA607F" w:rsidP="0006268C">
      <w:pPr>
        <w:contextualSpacing/>
        <w:outlineLvl w:val="0"/>
        <w:rPr>
          <w:rFonts w:ascii="Book Antiqua" w:hAnsi="Book Antiqua"/>
          <w:b/>
          <w:bCs/>
          <w:sz w:val="20"/>
          <w:szCs w:val="20"/>
          <w:u w:val="single"/>
          <w:lang w:val="fr-LU"/>
        </w:rPr>
      </w:pPr>
    </w:p>
    <w:p w14:paraId="5F93CF6F" w14:textId="77777777" w:rsidR="00DF6769" w:rsidRPr="0006268C" w:rsidRDefault="00DF6769" w:rsidP="0006268C">
      <w:pPr>
        <w:contextualSpacing/>
        <w:outlineLvl w:val="0"/>
        <w:rPr>
          <w:rFonts w:ascii="Book Antiqua" w:hAnsi="Book Antiqua"/>
          <w:b/>
          <w:bCs/>
          <w:sz w:val="20"/>
          <w:szCs w:val="20"/>
          <w:u w:val="single"/>
          <w:lang w:val="fr-LU"/>
        </w:rPr>
      </w:pPr>
    </w:p>
    <w:p w14:paraId="4489CBF0" w14:textId="77777777" w:rsidR="00FA607F" w:rsidRPr="0006268C" w:rsidRDefault="00FA607F" w:rsidP="0006268C">
      <w:pPr>
        <w:contextualSpacing/>
        <w:outlineLvl w:val="0"/>
        <w:rPr>
          <w:rFonts w:ascii="Book Antiqua" w:hAnsi="Book Antiqua"/>
          <w:b/>
          <w:bCs/>
          <w:sz w:val="20"/>
          <w:szCs w:val="20"/>
          <w:u w:val="single"/>
          <w:lang w:val="fr-LU"/>
        </w:rPr>
      </w:pPr>
    </w:p>
    <w:p w14:paraId="75617E44" w14:textId="77777777" w:rsidR="00C7331F" w:rsidRPr="0006268C" w:rsidRDefault="00D32761" w:rsidP="0006268C">
      <w:pPr>
        <w:spacing w:before="0" w:after="0" w:line="360" w:lineRule="auto"/>
        <w:jc w:val="center"/>
        <w:rPr>
          <w:rFonts w:ascii="Book Antiqua" w:hAnsi="Book Antiqua"/>
          <w:b/>
          <w:bCs/>
          <w:color w:val="FF0000"/>
          <w:sz w:val="28"/>
          <w:szCs w:val="28"/>
        </w:rPr>
      </w:pPr>
      <w:r w:rsidRPr="0006268C">
        <w:rPr>
          <w:rFonts w:ascii="Book Antiqua" w:hAnsi="Book Antiqua"/>
          <w:b/>
          <w:bCs/>
          <w:sz w:val="28"/>
          <w:szCs w:val="28"/>
        </w:rPr>
        <w:t>APPEL D’OFFRES OUVERT SUR OFFRES DES PRIX</w:t>
      </w:r>
    </w:p>
    <w:p w14:paraId="3835ECDE" w14:textId="356D6601" w:rsidR="001E242C" w:rsidRPr="0006268C" w:rsidRDefault="00DF6769" w:rsidP="0006268C">
      <w:pPr>
        <w:spacing w:before="0" w:after="0" w:line="360" w:lineRule="auto"/>
        <w:jc w:val="center"/>
        <w:rPr>
          <w:rFonts w:ascii="Book Antiqua" w:hAnsi="Book Antiqua"/>
          <w:b/>
          <w:bCs/>
          <w:color w:val="FF0000"/>
          <w:sz w:val="28"/>
          <w:szCs w:val="28"/>
        </w:rPr>
      </w:pPr>
      <w:r w:rsidRPr="0006268C">
        <w:rPr>
          <w:rFonts w:ascii="Book Antiqua" w:hAnsi="Book Antiqua"/>
          <w:b/>
          <w:bCs/>
          <w:sz w:val="28"/>
          <w:szCs w:val="28"/>
        </w:rPr>
        <w:t>N°</w:t>
      </w:r>
      <w:r w:rsidR="003C29F7" w:rsidRPr="0006268C">
        <w:rPr>
          <w:rFonts w:ascii="Book Antiqua" w:hAnsi="Book Antiqua"/>
          <w:b/>
          <w:bCs/>
          <w:sz w:val="28"/>
          <w:szCs w:val="28"/>
        </w:rPr>
        <w:t xml:space="preserve"> 01/AREP-TTA/AACID/2023</w:t>
      </w:r>
    </w:p>
    <w:p w14:paraId="07CCC55D" w14:textId="77777777" w:rsidR="001E242C" w:rsidRPr="0006268C" w:rsidRDefault="001E242C" w:rsidP="0006268C">
      <w:pPr>
        <w:spacing w:before="0" w:after="0"/>
        <w:jc w:val="center"/>
        <w:rPr>
          <w:rFonts w:ascii="Book Antiqua" w:hAnsi="Book Antiqua"/>
          <w:bCs/>
          <w:color w:val="0F243E"/>
          <w:sz w:val="24"/>
          <w:szCs w:val="24"/>
        </w:rPr>
      </w:pPr>
    </w:p>
    <w:p w14:paraId="55BC238D" w14:textId="77777777" w:rsidR="00AC37B0" w:rsidRPr="0006268C" w:rsidRDefault="00AC37B0" w:rsidP="0006268C">
      <w:pPr>
        <w:spacing w:before="0" w:after="0"/>
        <w:jc w:val="center"/>
        <w:rPr>
          <w:rFonts w:ascii="Book Antiqua" w:hAnsi="Book Antiqua"/>
          <w:bCs/>
          <w:color w:val="0F243E"/>
          <w:sz w:val="24"/>
          <w:szCs w:val="24"/>
        </w:rPr>
      </w:pPr>
    </w:p>
    <w:p w14:paraId="2DACBCDA" w14:textId="77777777" w:rsidR="00F86187" w:rsidRPr="0006268C" w:rsidRDefault="00F86187" w:rsidP="0006268C">
      <w:pPr>
        <w:contextualSpacing/>
        <w:outlineLvl w:val="0"/>
        <w:rPr>
          <w:rFonts w:ascii="Book Antiqua" w:hAnsi="Book Antiqua"/>
          <w:b/>
          <w:bCs/>
          <w:sz w:val="20"/>
          <w:szCs w:val="20"/>
          <w:u w:val="single"/>
        </w:rPr>
      </w:pPr>
    </w:p>
    <w:p w14:paraId="56D5CEDC" w14:textId="77777777" w:rsidR="00E11649" w:rsidRPr="0006268C" w:rsidRDefault="00000000" w:rsidP="0006268C">
      <w:pPr>
        <w:spacing w:after="0" w:line="360" w:lineRule="auto"/>
        <w:ind w:right="-2"/>
        <w:rPr>
          <w:rFonts w:ascii="Book Antiqua" w:hAnsi="Book Antiqua"/>
          <w:b/>
          <w:bCs/>
          <w:sz w:val="28"/>
          <w:szCs w:val="28"/>
        </w:rPr>
      </w:pPr>
      <w:r w:rsidRPr="0006268C">
        <w:rPr>
          <w:rFonts w:ascii="Book Antiqua" w:hAnsi="Book Antiqua"/>
          <w:b/>
          <w:bCs/>
          <w:noProof/>
          <w:sz w:val="20"/>
          <w:szCs w:val="20"/>
          <w:u w:val="single"/>
        </w:rPr>
        <w:pict w14:anchorId="18F0B4C8">
          <v:rect id="Rectangle 3" o:spid="_x0000_s2050" style="position:absolute;left:0;text-align:left;margin-left:-5.4pt;margin-top:27.9pt;width:510.75pt;height:11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" strokecolor="#1b6a46" strokeweight="5pt">
            <v:stroke linestyle="thickThin"/>
            <v:shadow color="#868686"/>
            <v:textbox style="mso-next-textbox:#Rectangle 3">
              <w:txbxContent>
                <w:p w14:paraId="1A44D5F6" w14:textId="3455BC6A" w:rsidR="00DF4BFA" w:rsidRPr="000E244C" w:rsidRDefault="006456A3" w:rsidP="00C7331F">
                  <w:pPr>
                    <w:jc w:val="center"/>
                    <w:rPr>
                      <w:b/>
                      <w:bCs/>
                      <w:color w:val="000000"/>
                      <w:sz w:val="36"/>
                      <w:szCs w:val="36"/>
                    </w:rPr>
                  </w:pPr>
                  <w:r w:rsidRPr="0006268C">
                    <w:rPr>
                      <w:rFonts w:ascii="Book Antiqua" w:eastAsia="Lucida Sans Unicode" w:hAnsi="Book Antiqua" w:cstheme="majorBidi"/>
                      <w:snapToGrid w:val="0"/>
                      <w:kern w:val="2"/>
                      <w:sz w:val="24"/>
                      <w:szCs w:val="24"/>
                      <w:lang w:eastAsia="ar-SA"/>
                    </w:rPr>
                    <w:t>ASSISTANCE ET APPUI A LA GESTION ET L’EXECUTION DES ACTIVITES DES PROJETS DE COOPERATION INTERNATIONALE POUR LE DEVELOPPEMENT, INSCRITS DANS LE CADRE DU PROGRAMME DE COOPERATION ENTRE LE CONSEIL REGIONAL DE TANGER – TETOUAN – AL HOCEIMA – CRTTA - ET L’AGENCE ANDALOUSE DE COOPERATION INTERNATIONALE POUR LE DEVELOPPEMENT – AACID</w:t>
                  </w:r>
                  <w:r w:rsidR="00D70D96" w:rsidRPr="0006268C">
                    <w:rPr>
                      <w:rFonts w:ascii="Book Antiqua" w:eastAsia="Lucida Sans Unicode" w:hAnsi="Book Antiqua" w:cstheme="majorBidi"/>
                      <w:snapToGrid w:val="0"/>
                      <w:kern w:val="2"/>
                      <w:sz w:val="24"/>
                      <w:szCs w:val="24"/>
                      <w:lang w:eastAsia="ar-SA"/>
                    </w:rPr>
                    <w:t xml:space="preserve"> EN LOT UNQIUE</w:t>
                  </w:r>
                </w:p>
              </w:txbxContent>
            </v:textbox>
          </v:rect>
        </w:pict>
      </w:r>
    </w:p>
    <w:p w14:paraId="636DBBB1" w14:textId="77777777" w:rsidR="002E3C94" w:rsidRPr="0006268C" w:rsidRDefault="002E3C94" w:rsidP="0006268C">
      <w:pPr>
        <w:contextualSpacing/>
        <w:outlineLvl w:val="0"/>
        <w:rPr>
          <w:rFonts w:ascii="Book Antiqua" w:hAnsi="Book Antiqua"/>
          <w:b/>
          <w:bCs/>
          <w:sz w:val="20"/>
          <w:szCs w:val="20"/>
          <w:u w:val="single"/>
          <w:lang w:val="fr-LU"/>
        </w:rPr>
      </w:pPr>
    </w:p>
    <w:p w14:paraId="03C6531D" w14:textId="77777777" w:rsidR="00515BA2" w:rsidRPr="0006268C" w:rsidRDefault="00515BA2" w:rsidP="0006268C">
      <w:pPr>
        <w:contextualSpacing/>
        <w:jc w:val="center"/>
        <w:outlineLvl w:val="0"/>
        <w:rPr>
          <w:rFonts w:ascii="Book Antiqua" w:hAnsi="Book Antiqua"/>
          <w:b/>
          <w:bCs/>
          <w:color w:val="FF0000"/>
          <w:sz w:val="28"/>
          <w:szCs w:val="28"/>
          <w:u w:val="single"/>
          <w:lang w:val="fr-LU"/>
        </w:rPr>
      </w:pPr>
    </w:p>
    <w:p w14:paraId="6A6F42E5" w14:textId="77777777" w:rsidR="002E3C94" w:rsidRPr="0006268C" w:rsidRDefault="002E3C94" w:rsidP="0006268C">
      <w:pPr>
        <w:contextualSpacing/>
        <w:outlineLvl w:val="0"/>
        <w:rPr>
          <w:rFonts w:ascii="Book Antiqua" w:hAnsi="Book Antiqua"/>
          <w:b/>
          <w:bCs/>
          <w:sz w:val="20"/>
          <w:szCs w:val="20"/>
          <w:u w:val="single"/>
          <w:lang w:val="fr-LU"/>
        </w:rPr>
      </w:pPr>
    </w:p>
    <w:p w14:paraId="49663058" w14:textId="77777777" w:rsidR="00DF6769" w:rsidRPr="0006268C" w:rsidRDefault="00DF6769" w:rsidP="0006268C">
      <w:pPr>
        <w:contextualSpacing/>
        <w:outlineLvl w:val="0"/>
        <w:rPr>
          <w:rFonts w:ascii="Book Antiqua" w:eastAsia="Calibri" w:hAnsi="Book Antiqua" w:cstheme="majorBidi"/>
          <w:b/>
          <w:bCs/>
          <w:color w:val="333333"/>
          <w:sz w:val="24"/>
          <w:szCs w:val="24"/>
        </w:rPr>
      </w:pPr>
      <w:bookmarkStart w:id="1" w:name="_Toc531007825"/>
      <w:bookmarkStart w:id="2" w:name="_Toc531270716"/>
      <w:bookmarkStart w:id="3" w:name="_Toc531932461"/>
      <w:r w:rsidRPr="0006268C">
        <w:rPr>
          <w:rFonts w:ascii="Book Antiqua" w:eastAsia="Calibri" w:hAnsi="Book Antiqua" w:cstheme="majorBidi"/>
          <w:b/>
          <w:bCs/>
          <w:color w:val="333333"/>
          <w:sz w:val="24"/>
          <w:szCs w:val="24"/>
        </w:rPr>
        <w:t xml:space="preserve">En application de l'alinéa 2 § 1 de l’article 16 et § 1 de l'article 17 et l'alinéa 3 § 3 de l'article 17 du décret n° 2-12-349 du 8 Joumada I 1434 (20 </w:t>
      </w:r>
      <w:proofErr w:type="gramStart"/>
      <w:r w:rsidRPr="0006268C">
        <w:rPr>
          <w:rFonts w:ascii="Book Antiqua" w:eastAsia="Calibri" w:hAnsi="Book Antiqua" w:cstheme="majorBidi"/>
          <w:b/>
          <w:bCs/>
          <w:color w:val="333333"/>
          <w:sz w:val="24"/>
          <w:szCs w:val="24"/>
        </w:rPr>
        <w:t>Mars</w:t>
      </w:r>
      <w:proofErr w:type="gramEnd"/>
      <w:r w:rsidRPr="0006268C">
        <w:rPr>
          <w:rFonts w:ascii="Book Antiqua" w:eastAsia="Calibri" w:hAnsi="Book Antiqua" w:cstheme="majorBidi"/>
          <w:b/>
          <w:bCs/>
          <w:color w:val="333333"/>
          <w:sz w:val="24"/>
          <w:szCs w:val="24"/>
        </w:rPr>
        <w:t xml:space="preserve"> 2013) relatif aux marchés publics.</w:t>
      </w:r>
      <w:bookmarkEnd w:id="1"/>
      <w:bookmarkEnd w:id="2"/>
      <w:bookmarkEnd w:id="3"/>
    </w:p>
    <w:p w14:paraId="7059820C" w14:textId="77777777" w:rsidR="001E242C" w:rsidRPr="0006268C" w:rsidRDefault="001E242C" w:rsidP="0006268C">
      <w:pPr>
        <w:contextualSpacing/>
        <w:outlineLvl w:val="0"/>
        <w:rPr>
          <w:rFonts w:ascii="Book Antiqua" w:hAnsi="Book Antiqua"/>
          <w:b/>
          <w:bCs/>
          <w:sz w:val="20"/>
          <w:szCs w:val="20"/>
          <w:u w:val="single"/>
          <w:lang w:val="fr-LU"/>
        </w:rPr>
      </w:pPr>
    </w:p>
    <w:p w14:paraId="34DEFDA5" w14:textId="77777777" w:rsidR="001E242C" w:rsidRPr="0006268C" w:rsidRDefault="001E242C" w:rsidP="0006268C">
      <w:pPr>
        <w:contextualSpacing/>
        <w:outlineLvl w:val="0"/>
        <w:rPr>
          <w:rFonts w:ascii="Book Antiqua" w:hAnsi="Book Antiqua"/>
          <w:b/>
          <w:bCs/>
          <w:sz w:val="20"/>
          <w:szCs w:val="20"/>
          <w:u w:val="single"/>
          <w:lang w:val="fr-LU"/>
        </w:rPr>
      </w:pPr>
    </w:p>
    <w:p w14:paraId="69B5835F" w14:textId="77777777" w:rsidR="001E242C" w:rsidRPr="0006268C" w:rsidRDefault="001E242C" w:rsidP="0006268C">
      <w:pPr>
        <w:contextualSpacing/>
        <w:outlineLvl w:val="0"/>
        <w:rPr>
          <w:rFonts w:ascii="Book Antiqua" w:hAnsi="Book Antiqua"/>
          <w:b/>
          <w:bCs/>
          <w:sz w:val="20"/>
          <w:szCs w:val="20"/>
          <w:u w:val="single"/>
          <w:lang w:val="fr-LU"/>
        </w:rPr>
      </w:pPr>
    </w:p>
    <w:p w14:paraId="737DCAF2" w14:textId="77777777" w:rsidR="001E242C" w:rsidRPr="0006268C" w:rsidRDefault="001E242C" w:rsidP="0006268C">
      <w:pPr>
        <w:contextualSpacing/>
        <w:outlineLvl w:val="0"/>
        <w:rPr>
          <w:rFonts w:ascii="Book Antiqua" w:hAnsi="Book Antiqua"/>
          <w:b/>
          <w:bCs/>
          <w:sz w:val="20"/>
          <w:szCs w:val="20"/>
          <w:u w:val="single"/>
          <w:lang w:val="fr-LU"/>
        </w:rPr>
      </w:pPr>
    </w:p>
    <w:p w14:paraId="3BDF9449" w14:textId="77777777" w:rsidR="001E242C" w:rsidRPr="0006268C" w:rsidRDefault="001E242C" w:rsidP="0006268C">
      <w:pPr>
        <w:contextualSpacing/>
        <w:outlineLvl w:val="0"/>
        <w:rPr>
          <w:rFonts w:ascii="Book Antiqua" w:hAnsi="Book Antiqua"/>
          <w:b/>
          <w:bCs/>
          <w:sz w:val="20"/>
          <w:szCs w:val="20"/>
          <w:u w:val="single"/>
          <w:lang w:val="fr-LU"/>
        </w:rPr>
      </w:pPr>
    </w:p>
    <w:p w14:paraId="0B487D6E" w14:textId="77777777" w:rsidR="002E3C94" w:rsidRPr="0006268C" w:rsidRDefault="002E3C94" w:rsidP="0006268C">
      <w:pPr>
        <w:ind w:right="541"/>
        <w:contextualSpacing/>
        <w:jc w:val="center"/>
        <w:outlineLvl w:val="0"/>
        <w:rPr>
          <w:rFonts w:ascii="Book Antiqua" w:hAnsi="Book Antiqua"/>
          <w:b/>
          <w:bCs/>
          <w:color w:val="000066"/>
          <w:sz w:val="20"/>
          <w:szCs w:val="20"/>
        </w:rPr>
      </w:pPr>
    </w:p>
    <w:p w14:paraId="77008E51" w14:textId="77777777" w:rsidR="002E3C94" w:rsidRPr="0006268C" w:rsidRDefault="002E3C94" w:rsidP="0006268C">
      <w:pPr>
        <w:ind w:right="541"/>
        <w:contextualSpacing/>
        <w:jc w:val="center"/>
        <w:outlineLvl w:val="0"/>
        <w:rPr>
          <w:rFonts w:ascii="Book Antiqua" w:hAnsi="Book Antiqua"/>
          <w:b/>
          <w:bCs/>
          <w:color w:val="000066"/>
          <w:sz w:val="20"/>
          <w:szCs w:val="20"/>
        </w:rPr>
      </w:pPr>
    </w:p>
    <w:p w14:paraId="6B60C3D1" w14:textId="77777777" w:rsidR="002E3C94" w:rsidRPr="0006268C" w:rsidRDefault="002E3C94" w:rsidP="0006268C">
      <w:pPr>
        <w:ind w:right="541"/>
        <w:contextualSpacing/>
        <w:jc w:val="center"/>
        <w:outlineLvl w:val="0"/>
        <w:rPr>
          <w:rFonts w:ascii="Book Antiqua" w:hAnsi="Book Antiqua"/>
          <w:b/>
          <w:bCs/>
          <w:color w:val="000066"/>
          <w:sz w:val="20"/>
          <w:szCs w:val="20"/>
        </w:rPr>
      </w:pPr>
    </w:p>
    <w:p w14:paraId="7A4515A5" w14:textId="77777777" w:rsidR="00DF7451" w:rsidRPr="0006268C" w:rsidRDefault="00DF7451" w:rsidP="0006268C">
      <w:pPr>
        <w:jc w:val="center"/>
        <w:rPr>
          <w:rFonts w:ascii="Book Antiqua" w:hAnsi="Book Antiqua"/>
          <w:b/>
          <w:bCs/>
          <w:caps/>
          <w:sz w:val="28"/>
          <w:szCs w:val="28"/>
        </w:rPr>
      </w:pPr>
      <w:r w:rsidRPr="0006268C">
        <w:rPr>
          <w:rFonts w:ascii="Book Antiqua" w:hAnsi="Book Antiqua"/>
          <w:b/>
          <w:bCs/>
          <w:caps/>
          <w:sz w:val="28"/>
          <w:szCs w:val="28"/>
        </w:rPr>
        <w:t>CAHIER DES PRESCRIPTIONS SPECIALES</w:t>
      </w:r>
    </w:p>
    <w:p w14:paraId="475C4A5C" w14:textId="77777777" w:rsidR="00740797" w:rsidRPr="0006268C" w:rsidRDefault="00740797" w:rsidP="0006268C">
      <w:pPr>
        <w:jc w:val="center"/>
        <w:rPr>
          <w:rFonts w:ascii="Book Antiqua" w:hAnsi="Book Antiqua"/>
          <w:sz w:val="20"/>
          <w:szCs w:val="20"/>
        </w:rPr>
      </w:pPr>
    </w:p>
    <w:p w14:paraId="3A9D8928" w14:textId="77777777" w:rsidR="00DA1B7F" w:rsidRPr="0006268C" w:rsidRDefault="00DA1B7F" w:rsidP="0006268C">
      <w:pPr>
        <w:rPr>
          <w:rFonts w:ascii="Book Antiqua" w:hAnsi="Book Antiqua"/>
          <w:sz w:val="20"/>
          <w:szCs w:val="20"/>
        </w:rPr>
      </w:pPr>
    </w:p>
    <w:p w14:paraId="48A3A649" w14:textId="77777777" w:rsidR="007D7290" w:rsidRPr="0006268C" w:rsidRDefault="00C7331F" w:rsidP="0006268C">
      <w:pPr>
        <w:jc w:val="center"/>
        <w:rPr>
          <w:rFonts w:ascii="Book Antiqua" w:hAnsi="Book Antiqua"/>
          <w:sz w:val="20"/>
          <w:szCs w:val="20"/>
        </w:rPr>
      </w:pPr>
      <w:r w:rsidRPr="0006268C">
        <w:rPr>
          <w:rFonts w:ascii="Book Antiqua" w:hAnsi="Book Antiqua"/>
          <w:sz w:val="20"/>
          <w:szCs w:val="20"/>
        </w:rPr>
        <w:t xml:space="preserve">En application de l'alinéa 2 § 1 de l’article 16 et § 1 de l'article 17 et l'alinéa 3 § 3 de l'article 17 du décret n° 2-12-349 du 8 Joumada I 1434 (20 </w:t>
      </w:r>
      <w:proofErr w:type="gramStart"/>
      <w:r w:rsidRPr="0006268C">
        <w:rPr>
          <w:rFonts w:ascii="Book Antiqua" w:hAnsi="Book Antiqua"/>
          <w:sz w:val="20"/>
          <w:szCs w:val="20"/>
        </w:rPr>
        <w:t>Mars</w:t>
      </w:r>
      <w:proofErr w:type="gramEnd"/>
      <w:r w:rsidRPr="0006268C">
        <w:rPr>
          <w:rFonts w:ascii="Book Antiqua" w:hAnsi="Book Antiqua"/>
          <w:sz w:val="20"/>
          <w:szCs w:val="20"/>
        </w:rPr>
        <w:t xml:space="preserve"> 2013) relatif aux marchés publics.</w:t>
      </w:r>
    </w:p>
    <w:p w14:paraId="492F27CB" w14:textId="77777777" w:rsidR="007D7290" w:rsidRPr="0006268C" w:rsidRDefault="007D7290" w:rsidP="0006268C">
      <w:pPr>
        <w:jc w:val="center"/>
        <w:rPr>
          <w:rFonts w:ascii="Book Antiqua" w:hAnsi="Book Antiqua"/>
          <w:sz w:val="20"/>
          <w:szCs w:val="20"/>
        </w:rPr>
      </w:pPr>
    </w:p>
    <w:p w14:paraId="31167874" w14:textId="77777777" w:rsidR="00DA1B7F" w:rsidRPr="0006268C" w:rsidRDefault="00DA1B7F" w:rsidP="0006268C">
      <w:pPr>
        <w:jc w:val="center"/>
        <w:rPr>
          <w:rFonts w:ascii="Book Antiqua" w:hAnsi="Book Antiqua"/>
          <w:sz w:val="20"/>
          <w:szCs w:val="20"/>
        </w:rPr>
      </w:pPr>
    </w:p>
    <w:p w14:paraId="4617CE96" w14:textId="77777777" w:rsidR="00E86824" w:rsidRPr="0006268C" w:rsidRDefault="00E86824" w:rsidP="0006268C">
      <w:pPr>
        <w:tabs>
          <w:tab w:val="left" w:pos="1302"/>
          <w:tab w:val="center" w:pos="4961"/>
        </w:tabs>
        <w:jc w:val="left"/>
        <w:rPr>
          <w:rFonts w:ascii="Book Antiqua" w:hAnsi="Book Antiqua"/>
          <w:sz w:val="20"/>
          <w:szCs w:val="20"/>
        </w:rPr>
      </w:pPr>
    </w:p>
    <w:p w14:paraId="1A5D1F2B" w14:textId="77777777" w:rsidR="00E86824" w:rsidRPr="0006268C" w:rsidRDefault="00E86824" w:rsidP="0006268C">
      <w:pPr>
        <w:tabs>
          <w:tab w:val="left" w:pos="1302"/>
          <w:tab w:val="center" w:pos="4961"/>
        </w:tabs>
        <w:jc w:val="left"/>
        <w:rPr>
          <w:rFonts w:ascii="Book Antiqua" w:hAnsi="Book Antiqua"/>
          <w:sz w:val="20"/>
          <w:szCs w:val="20"/>
        </w:rPr>
      </w:pPr>
    </w:p>
    <w:p w14:paraId="018183D3" w14:textId="77777777" w:rsidR="00C42170" w:rsidRPr="0006268C" w:rsidRDefault="00E86824" w:rsidP="0006268C">
      <w:pPr>
        <w:tabs>
          <w:tab w:val="left" w:pos="1302"/>
          <w:tab w:val="center" w:pos="4961"/>
        </w:tabs>
        <w:jc w:val="center"/>
        <w:rPr>
          <w:rFonts w:ascii="Book Antiqua" w:hAnsi="Book Antiqua"/>
          <w:b/>
          <w:bCs/>
          <w:sz w:val="20"/>
          <w:szCs w:val="20"/>
        </w:rPr>
      </w:pPr>
      <w:r w:rsidRPr="0006268C">
        <w:rPr>
          <w:rFonts w:ascii="Book Antiqua" w:hAnsi="Book Antiqua"/>
          <w:b/>
          <w:bCs/>
          <w:sz w:val="20"/>
          <w:szCs w:val="20"/>
        </w:rPr>
        <w:t>Ce projet est financé par l’Agence Andalouse de Coopération Internationale pour le Développement (AACID</w:t>
      </w:r>
      <w:r w:rsidR="00C42170" w:rsidRPr="0006268C">
        <w:rPr>
          <w:rFonts w:ascii="Book Antiqua" w:hAnsi="Book Antiqua"/>
          <w:b/>
          <w:bCs/>
          <w:sz w:val="20"/>
          <w:szCs w:val="20"/>
        </w:rPr>
        <w:t>)</w:t>
      </w:r>
    </w:p>
    <w:p w14:paraId="60AAE8E7" w14:textId="77777777" w:rsidR="00C42170" w:rsidRPr="0006268C" w:rsidRDefault="00C42170" w:rsidP="0006268C">
      <w:pPr>
        <w:tabs>
          <w:tab w:val="left" w:pos="1302"/>
          <w:tab w:val="center" w:pos="4961"/>
        </w:tabs>
        <w:jc w:val="center"/>
        <w:rPr>
          <w:rFonts w:ascii="Book Antiqua" w:hAnsi="Book Antiqua"/>
          <w:b/>
          <w:bCs/>
          <w:sz w:val="20"/>
          <w:szCs w:val="20"/>
        </w:rPr>
      </w:pPr>
    </w:p>
    <w:p w14:paraId="2A4E577D" w14:textId="77777777" w:rsidR="00DA51A0" w:rsidRPr="0006268C" w:rsidRDefault="00DA51A0" w:rsidP="0006268C">
      <w:pPr>
        <w:tabs>
          <w:tab w:val="left" w:pos="1302"/>
          <w:tab w:val="center" w:pos="4961"/>
        </w:tabs>
        <w:jc w:val="center"/>
        <w:rPr>
          <w:rFonts w:ascii="Book Antiqua" w:hAnsi="Book Antiqua"/>
          <w:b/>
          <w:bCs/>
          <w:sz w:val="20"/>
          <w:szCs w:val="20"/>
        </w:rPr>
      </w:pPr>
    </w:p>
    <w:p w14:paraId="1851A821" w14:textId="77777777" w:rsidR="00DA51A0" w:rsidRPr="0006268C" w:rsidRDefault="00DA51A0" w:rsidP="0006268C">
      <w:pPr>
        <w:tabs>
          <w:tab w:val="left" w:pos="1302"/>
          <w:tab w:val="center" w:pos="4961"/>
        </w:tabs>
        <w:jc w:val="center"/>
        <w:rPr>
          <w:rFonts w:ascii="Book Antiqua" w:hAnsi="Book Antiqua"/>
          <w:b/>
          <w:bCs/>
          <w:sz w:val="20"/>
          <w:szCs w:val="20"/>
        </w:rPr>
      </w:pPr>
    </w:p>
    <w:p w14:paraId="494CD2D7" w14:textId="77777777" w:rsidR="00DA51A0" w:rsidRPr="0006268C" w:rsidRDefault="00DA51A0" w:rsidP="0006268C">
      <w:pPr>
        <w:tabs>
          <w:tab w:val="left" w:pos="1302"/>
          <w:tab w:val="center" w:pos="4961"/>
        </w:tabs>
        <w:jc w:val="center"/>
        <w:rPr>
          <w:rFonts w:ascii="Book Antiqua" w:hAnsi="Book Antiqua"/>
          <w:b/>
          <w:bCs/>
          <w:sz w:val="20"/>
          <w:szCs w:val="20"/>
        </w:rPr>
      </w:pPr>
    </w:p>
    <w:p w14:paraId="17B5C90D" w14:textId="77777777" w:rsidR="00635495" w:rsidRPr="0006268C" w:rsidRDefault="005D2090" w:rsidP="0006268C">
      <w:pPr>
        <w:pStyle w:val="TM1"/>
        <w:ind w:left="0"/>
        <w:rPr>
          <w:rFonts w:asciiTheme="minorHAnsi" w:eastAsiaTheme="minorEastAsia" w:hAnsiTheme="minorHAnsi" w:cstheme="minorBidi"/>
          <w:b w:val="0"/>
          <w:bCs w:val="0"/>
          <w:i w:val="0"/>
          <w:caps w:val="0"/>
          <w:color w:val="auto"/>
          <w:sz w:val="22"/>
          <w:szCs w:val="22"/>
          <w:lang w:eastAsia="fr-FR"/>
        </w:rPr>
      </w:pPr>
      <w:r w:rsidRPr="0006268C">
        <w:rPr>
          <w:rFonts w:ascii="Book Antiqua" w:hAnsi="Book Antiqua"/>
          <w:b w:val="0"/>
          <w:bCs w:val="0"/>
        </w:rPr>
        <w:fldChar w:fldCharType="begin"/>
      </w:r>
      <w:r w:rsidR="00C42170" w:rsidRPr="0006268C">
        <w:rPr>
          <w:rFonts w:ascii="Book Antiqua" w:hAnsi="Book Antiqua"/>
          <w:b w:val="0"/>
          <w:bCs w:val="0"/>
        </w:rPr>
        <w:instrText xml:space="preserve"> TOC \o "1-3" \h \z \u </w:instrText>
      </w:r>
      <w:r w:rsidRPr="0006268C">
        <w:rPr>
          <w:rFonts w:ascii="Book Antiqua" w:hAnsi="Book Antiqua"/>
          <w:b w:val="0"/>
          <w:bCs w:val="0"/>
        </w:rPr>
        <w:fldChar w:fldCharType="separate"/>
      </w:r>
      <w:hyperlink w:anchor="_Toc531932461" w:history="1"/>
    </w:p>
    <w:p w14:paraId="33EEC294" w14:textId="77777777" w:rsidR="00635495" w:rsidRPr="0006268C" w:rsidRDefault="00000000" w:rsidP="0006268C">
      <w:pPr>
        <w:pStyle w:val="TM1"/>
        <w:ind w:left="0"/>
        <w:rPr>
          <w:rFonts w:asciiTheme="minorHAnsi" w:eastAsiaTheme="minorEastAsia" w:hAnsiTheme="minorHAnsi" w:cstheme="minorBidi"/>
          <w:b w:val="0"/>
          <w:bCs w:val="0"/>
          <w:i w:val="0"/>
          <w:caps w:val="0"/>
          <w:color w:val="auto"/>
          <w:sz w:val="22"/>
          <w:szCs w:val="22"/>
          <w:lang w:eastAsia="fr-FR"/>
        </w:rPr>
      </w:pPr>
      <w:hyperlink w:anchor="_Toc531932462" w:history="1">
        <w:r w:rsidR="00635495" w:rsidRPr="0006268C">
          <w:rPr>
            <w:rStyle w:val="Lienhypertexte"/>
          </w:rPr>
          <w:t>CHAPITRE I- CLAUSES ADMINISTRATIVES ET FINANCIERES</w:t>
        </w:r>
        <w:r w:rsidR="00635495" w:rsidRPr="0006268C">
          <w:rPr>
            <w:webHidden/>
          </w:rPr>
          <w:tab/>
        </w:r>
        <w:r w:rsidR="005D2090" w:rsidRPr="0006268C">
          <w:rPr>
            <w:webHidden/>
          </w:rPr>
          <w:fldChar w:fldCharType="begin"/>
        </w:r>
        <w:r w:rsidR="00635495" w:rsidRPr="0006268C">
          <w:rPr>
            <w:webHidden/>
          </w:rPr>
          <w:instrText xml:space="preserve"> PAGEREF _Toc531932462 \h </w:instrText>
        </w:r>
        <w:r w:rsidR="005D2090" w:rsidRPr="0006268C">
          <w:rPr>
            <w:webHidden/>
          </w:rPr>
        </w:r>
        <w:r w:rsidR="005D2090" w:rsidRPr="0006268C">
          <w:rPr>
            <w:webHidden/>
          </w:rPr>
          <w:fldChar w:fldCharType="separate"/>
        </w:r>
        <w:r w:rsidR="00635495" w:rsidRPr="0006268C">
          <w:rPr>
            <w:webHidden/>
          </w:rPr>
          <w:t>6</w:t>
        </w:r>
        <w:r w:rsidR="005D2090" w:rsidRPr="0006268C">
          <w:rPr>
            <w:webHidden/>
          </w:rPr>
          <w:fldChar w:fldCharType="end"/>
        </w:r>
      </w:hyperlink>
    </w:p>
    <w:p w14:paraId="69AB6CD9"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63" w:history="1">
        <w:r w:rsidR="00635495" w:rsidRPr="0006268C">
          <w:rPr>
            <w:rStyle w:val="Lienhypertexte"/>
            <w:rFonts w:ascii="Book Antiqua" w:hAnsi="Book Antiqua" w:cstheme="majorBidi"/>
          </w:rPr>
          <w:t>ARTICLE 1: OBJET DU MARCHE</w:t>
        </w:r>
        <w:r w:rsidR="00635495" w:rsidRPr="0006268C">
          <w:rPr>
            <w:webHidden/>
          </w:rPr>
          <w:tab/>
        </w:r>
        <w:r w:rsidR="005D2090" w:rsidRPr="0006268C">
          <w:rPr>
            <w:webHidden/>
          </w:rPr>
          <w:fldChar w:fldCharType="begin"/>
        </w:r>
        <w:r w:rsidR="00635495" w:rsidRPr="0006268C">
          <w:rPr>
            <w:webHidden/>
          </w:rPr>
          <w:instrText xml:space="preserve"> PAGEREF _Toc531932463 \h </w:instrText>
        </w:r>
        <w:r w:rsidR="005D2090" w:rsidRPr="0006268C">
          <w:rPr>
            <w:webHidden/>
          </w:rPr>
        </w:r>
        <w:r w:rsidR="005D2090" w:rsidRPr="0006268C">
          <w:rPr>
            <w:webHidden/>
          </w:rPr>
          <w:fldChar w:fldCharType="separate"/>
        </w:r>
        <w:r w:rsidR="00635495" w:rsidRPr="0006268C">
          <w:rPr>
            <w:webHidden/>
          </w:rPr>
          <w:t>7</w:t>
        </w:r>
        <w:r w:rsidR="005D2090" w:rsidRPr="0006268C">
          <w:rPr>
            <w:webHidden/>
          </w:rPr>
          <w:fldChar w:fldCharType="end"/>
        </w:r>
      </w:hyperlink>
    </w:p>
    <w:p w14:paraId="707BACCD" w14:textId="0D13C229"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64" w:history="1">
        <w:r w:rsidR="00635495" w:rsidRPr="0006268C">
          <w:rPr>
            <w:rStyle w:val="Lienhypertexte"/>
            <w:rFonts w:ascii="Book Antiqua" w:hAnsi="Book Antiqua" w:cstheme="majorBidi"/>
          </w:rPr>
          <w:t>ARTICLE 2: MODE DE PASSATION DU MARCHE</w:t>
        </w:r>
        <w:r w:rsidR="00635495" w:rsidRPr="0006268C">
          <w:rPr>
            <w:webHidden/>
          </w:rPr>
          <w:tab/>
        </w:r>
        <w:r w:rsidR="005D2090" w:rsidRPr="0006268C">
          <w:rPr>
            <w:webHidden/>
          </w:rPr>
          <w:fldChar w:fldCharType="begin"/>
        </w:r>
        <w:r w:rsidR="00635495" w:rsidRPr="0006268C">
          <w:rPr>
            <w:webHidden/>
          </w:rPr>
          <w:instrText xml:space="preserve"> PAGEREF _Toc531932464 \h </w:instrText>
        </w:r>
        <w:r w:rsidR="005D2090" w:rsidRPr="0006268C">
          <w:rPr>
            <w:webHidden/>
          </w:rPr>
        </w:r>
        <w:r w:rsidR="005D2090" w:rsidRPr="0006268C">
          <w:rPr>
            <w:webHidden/>
          </w:rPr>
          <w:fldChar w:fldCharType="separate"/>
        </w:r>
        <w:r w:rsidR="00635495" w:rsidRPr="0006268C">
          <w:rPr>
            <w:webHidden/>
          </w:rPr>
          <w:t>7</w:t>
        </w:r>
        <w:r w:rsidR="005D2090" w:rsidRPr="0006268C">
          <w:rPr>
            <w:webHidden/>
          </w:rPr>
          <w:fldChar w:fldCharType="end"/>
        </w:r>
      </w:hyperlink>
    </w:p>
    <w:p w14:paraId="53A12ADC"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65" w:history="1">
        <w:r w:rsidR="00635495" w:rsidRPr="0006268C">
          <w:rPr>
            <w:rStyle w:val="Lienhypertexte"/>
            <w:rFonts w:ascii="Book Antiqua" w:hAnsi="Book Antiqua" w:cstheme="majorBidi"/>
          </w:rPr>
          <w:t>ARTICLE 3: CONSISTANCE ET DESCRIPTION DES PRESTATIONS</w:t>
        </w:r>
        <w:r w:rsidR="00635495" w:rsidRPr="0006268C">
          <w:rPr>
            <w:webHidden/>
          </w:rPr>
          <w:tab/>
        </w:r>
        <w:r w:rsidR="005D2090" w:rsidRPr="0006268C">
          <w:rPr>
            <w:webHidden/>
          </w:rPr>
          <w:fldChar w:fldCharType="begin"/>
        </w:r>
        <w:r w:rsidR="00635495" w:rsidRPr="0006268C">
          <w:rPr>
            <w:webHidden/>
          </w:rPr>
          <w:instrText xml:space="preserve"> PAGEREF _Toc531932465 \h </w:instrText>
        </w:r>
        <w:r w:rsidR="005D2090" w:rsidRPr="0006268C">
          <w:rPr>
            <w:webHidden/>
          </w:rPr>
        </w:r>
        <w:r w:rsidR="005D2090" w:rsidRPr="0006268C">
          <w:rPr>
            <w:webHidden/>
          </w:rPr>
          <w:fldChar w:fldCharType="separate"/>
        </w:r>
        <w:r w:rsidR="00635495" w:rsidRPr="0006268C">
          <w:rPr>
            <w:webHidden/>
          </w:rPr>
          <w:t>7</w:t>
        </w:r>
        <w:r w:rsidR="005D2090" w:rsidRPr="0006268C">
          <w:rPr>
            <w:webHidden/>
          </w:rPr>
          <w:fldChar w:fldCharType="end"/>
        </w:r>
      </w:hyperlink>
    </w:p>
    <w:p w14:paraId="68F61376"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66" w:history="1">
        <w:r w:rsidR="00635495" w:rsidRPr="0006268C">
          <w:rPr>
            <w:rStyle w:val="Lienhypertexte"/>
            <w:rFonts w:ascii="Book Antiqua" w:hAnsi="Book Antiqua" w:cstheme="majorBidi"/>
          </w:rPr>
          <w:t>ARTICLE 4: PIECES CONSTITUTIVES DU MARCHE</w:t>
        </w:r>
        <w:r w:rsidR="00635495" w:rsidRPr="0006268C">
          <w:rPr>
            <w:webHidden/>
          </w:rPr>
          <w:tab/>
        </w:r>
        <w:r w:rsidR="005D2090" w:rsidRPr="0006268C">
          <w:rPr>
            <w:webHidden/>
          </w:rPr>
          <w:fldChar w:fldCharType="begin"/>
        </w:r>
        <w:r w:rsidR="00635495" w:rsidRPr="0006268C">
          <w:rPr>
            <w:webHidden/>
          </w:rPr>
          <w:instrText xml:space="preserve"> PAGEREF _Toc531932466 \h </w:instrText>
        </w:r>
        <w:r w:rsidR="005D2090" w:rsidRPr="0006268C">
          <w:rPr>
            <w:webHidden/>
          </w:rPr>
        </w:r>
        <w:r w:rsidR="005D2090" w:rsidRPr="0006268C">
          <w:rPr>
            <w:webHidden/>
          </w:rPr>
          <w:fldChar w:fldCharType="separate"/>
        </w:r>
        <w:r w:rsidR="00635495" w:rsidRPr="0006268C">
          <w:rPr>
            <w:webHidden/>
          </w:rPr>
          <w:t>7</w:t>
        </w:r>
        <w:r w:rsidR="005D2090" w:rsidRPr="0006268C">
          <w:rPr>
            <w:webHidden/>
          </w:rPr>
          <w:fldChar w:fldCharType="end"/>
        </w:r>
      </w:hyperlink>
    </w:p>
    <w:p w14:paraId="43557207"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67" w:history="1">
        <w:r w:rsidR="00635495" w:rsidRPr="0006268C">
          <w:rPr>
            <w:rStyle w:val="Lienhypertexte"/>
            <w:rFonts w:ascii="Book Antiqua" w:hAnsi="Book Antiqua" w:cstheme="majorBidi"/>
          </w:rPr>
          <w:t>ARTICLE 5: Référence aux textes généraux et spéciaux APPLICABLES AU MARCHE</w:t>
        </w:r>
        <w:r w:rsidR="00635495" w:rsidRPr="0006268C">
          <w:rPr>
            <w:webHidden/>
          </w:rPr>
          <w:tab/>
        </w:r>
        <w:r w:rsidR="005D2090" w:rsidRPr="0006268C">
          <w:rPr>
            <w:webHidden/>
          </w:rPr>
          <w:fldChar w:fldCharType="begin"/>
        </w:r>
        <w:r w:rsidR="00635495" w:rsidRPr="0006268C">
          <w:rPr>
            <w:webHidden/>
          </w:rPr>
          <w:instrText xml:space="preserve"> PAGEREF _Toc531932467 \h </w:instrText>
        </w:r>
        <w:r w:rsidR="005D2090" w:rsidRPr="0006268C">
          <w:rPr>
            <w:webHidden/>
          </w:rPr>
        </w:r>
        <w:r w:rsidR="005D2090" w:rsidRPr="0006268C">
          <w:rPr>
            <w:webHidden/>
          </w:rPr>
          <w:fldChar w:fldCharType="separate"/>
        </w:r>
        <w:r w:rsidR="00635495" w:rsidRPr="0006268C">
          <w:rPr>
            <w:webHidden/>
          </w:rPr>
          <w:t>7</w:t>
        </w:r>
        <w:r w:rsidR="005D2090" w:rsidRPr="0006268C">
          <w:rPr>
            <w:webHidden/>
          </w:rPr>
          <w:fldChar w:fldCharType="end"/>
        </w:r>
      </w:hyperlink>
    </w:p>
    <w:p w14:paraId="4004606B"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68" w:history="1">
        <w:r w:rsidR="00635495" w:rsidRPr="0006268C">
          <w:rPr>
            <w:rStyle w:val="Lienhypertexte"/>
            <w:rFonts w:ascii="Book Antiqua" w:hAnsi="Book Antiqua" w:cstheme="majorBidi"/>
          </w:rPr>
          <w:t>ARTICLE 6: ELECTION DE DOMICILE DU TITULAIRE</w:t>
        </w:r>
        <w:r w:rsidR="00635495" w:rsidRPr="0006268C">
          <w:rPr>
            <w:webHidden/>
          </w:rPr>
          <w:tab/>
        </w:r>
        <w:r w:rsidR="005D2090" w:rsidRPr="0006268C">
          <w:rPr>
            <w:webHidden/>
          </w:rPr>
          <w:fldChar w:fldCharType="begin"/>
        </w:r>
        <w:r w:rsidR="00635495" w:rsidRPr="0006268C">
          <w:rPr>
            <w:webHidden/>
          </w:rPr>
          <w:instrText xml:space="preserve"> PAGEREF _Toc531932468 \h </w:instrText>
        </w:r>
        <w:r w:rsidR="005D2090" w:rsidRPr="0006268C">
          <w:rPr>
            <w:webHidden/>
          </w:rPr>
        </w:r>
        <w:r w:rsidR="005D2090" w:rsidRPr="0006268C">
          <w:rPr>
            <w:webHidden/>
          </w:rPr>
          <w:fldChar w:fldCharType="separate"/>
        </w:r>
        <w:r w:rsidR="00635495" w:rsidRPr="0006268C">
          <w:rPr>
            <w:webHidden/>
          </w:rPr>
          <w:t>8</w:t>
        </w:r>
        <w:r w:rsidR="005D2090" w:rsidRPr="0006268C">
          <w:rPr>
            <w:webHidden/>
          </w:rPr>
          <w:fldChar w:fldCharType="end"/>
        </w:r>
      </w:hyperlink>
    </w:p>
    <w:p w14:paraId="02F3B59A"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69" w:history="1">
        <w:r w:rsidR="00635495" w:rsidRPr="0006268C">
          <w:rPr>
            <w:rStyle w:val="Lienhypertexte"/>
            <w:rFonts w:ascii="Book Antiqua" w:hAnsi="Book Antiqua" w:cstheme="majorBidi"/>
          </w:rPr>
          <w:t>ARTICLE 7:</w:t>
        </w:r>
        <w:r w:rsidR="00635495" w:rsidRPr="0006268C">
          <w:rPr>
            <w:rStyle w:val="Lienhypertexte"/>
            <w:rFonts w:ascii="Book Antiqua" w:hAnsi="Book Antiqua"/>
          </w:rPr>
          <w:t xml:space="preserve"> VALIDITE ET DATE DE NOTIFICATION DE L’APPROBATION DU MARCHE ISSU DE PRESENT APPEL D’OFFRES</w:t>
        </w:r>
        <w:r w:rsidR="00635495" w:rsidRPr="0006268C">
          <w:rPr>
            <w:webHidden/>
          </w:rPr>
          <w:tab/>
        </w:r>
        <w:r w:rsidR="005D2090" w:rsidRPr="0006268C">
          <w:rPr>
            <w:webHidden/>
          </w:rPr>
          <w:fldChar w:fldCharType="begin"/>
        </w:r>
        <w:r w:rsidR="00635495" w:rsidRPr="0006268C">
          <w:rPr>
            <w:webHidden/>
          </w:rPr>
          <w:instrText xml:space="preserve"> PAGEREF _Toc531932469 \h </w:instrText>
        </w:r>
        <w:r w:rsidR="005D2090" w:rsidRPr="0006268C">
          <w:rPr>
            <w:webHidden/>
          </w:rPr>
        </w:r>
        <w:r w:rsidR="005D2090" w:rsidRPr="0006268C">
          <w:rPr>
            <w:webHidden/>
          </w:rPr>
          <w:fldChar w:fldCharType="separate"/>
        </w:r>
        <w:r w:rsidR="00635495" w:rsidRPr="0006268C">
          <w:rPr>
            <w:webHidden/>
          </w:rPr>
          <w:t>8</w:t>
        </w:r>
        <w:r w:rsidR="005D2090" w:rsidRPr="0006268C">
          <w:rPr>
            <w:webHidden/>
          </w:rPr>
          <w:fldChar w:fldCharType="end"/>
        </w:r>
      </w:hyperlink>
    </w:p>
    <w:p w14:paraId="5A8A886B"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0" w:history="1">
        <w:r w:rsidR="00635495" w:rsidRPr="0006268C">
          <w:rPr>
            <w:rStyle w:val="Lienhypertexte"/>
            <w:rFonts w:ascii="Book Antiqua" w:hAnsi="Book Antiqua" w:cstheme="majorBidi"/>
          </w:rPr>
          <w:t>ARTICLE 8:</w:t>
        </w:r>
        <w:r w:rsidR="00635495" w:rsidRPr="0006268C">
          <w:rPr>
            <w:rStyle w:val="Lienhypertexte"/>
            <w:rFonts w:ascii="Book Antiqua" w:hAnsi="Book Antiqua"/>
          </w:rPr>
          <w:t xml:space="preserve"> PIECES MISES A LA DISPOSITION DU PRESTATAIRE :</w:t>
        </w:r>
        <w:r w:rsidR="00635495" w:rsidRPr="0006268C">
          <w:rPr>
            <w:webHidden/>
          </w:rPr>
          <w:tab/>
        </w:r>
        <w:r w:rsidR="005D2090" w:rsidRPr="0006268C">
          <w:rPr>
            <w:webHidden/>
          </w:rPr>
          <w:fldChar w:fldCharType="begin"/>
        </w:r>
        <w:r w:rsidR="00635495" w:rsidRPr="0006268C">
          <w:rPr>
            <w:webHidden/>
          </w:rPr>
          <w:instrText xml:space="preserve"> PAGEREF _Toc531932470 \h </w:instrText>
        </w:r>
        <w:r w:rsidR="005D2090" w:rsidRPr="0006268C">
          <w:rPr>
            <w:webHidden/>
          </w:rPr>
        </w:r>
        <w:r w:rsidR="005D2090" w:rsidRPr="0006268C">
          <w:rPr>
            <w:webHidden/>
          </w:rPr>
          <w:fldChar w:fldCharType="separate"/>
        </w:r>
        <w:r w:rsidR="00635495" w:rsidRPr="0006268C">
          <w:rPr>
            <w:webHidden/>
          </w:rPr>
          <w:t>9</w:t>
        </w:r>
        <w:r w:rsidR="005D2090" w:rsidRPr="0006268C">
          <w:rPr>
            <w:webHidden/>
          </w:rPr>
          <w:fldChar w:fldCharType="end"/>
        </w:r>
      </w:hyperlink>
    </w:p>
    <w:p w14:paraId="0FA068E9"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1" w:history="1">
        <w:r w:rsidR="00635495" w:rsidRPr="0006268C">
          <w:rPr>
            <w:rStyle w:val="Lienhypertexte"/>
            <w:rFonts w:ascii="Book Antiqua" w:hAnsi="Book Antiqua" w:cstheme="majorBidi"/>
          </w:rPr>
          <w:t>ARTICLE 9: DELAI D’EXECUTION</w:t>
        </w:r>
        <w:r w:rsidR="00635495" w:rsidRPr="0006268C">
          <w:rPr>
            <w:webHidden/>
          </w:rPr>
          <w:tab/>
        </w:r>
        <w:r w:rsidR="005D2090" w:rsidRPr="0006268C">
          <w:rPr>
            <w:webHidden/>
          </w:rPr>
          <w:fldChar w:fldCharType="begin"/>
        </w:r>
        <w:r w:rsidR="00635495" w:rsidRPr="0006268C">
          <w:rPr>
            <w:webHidden/>
          </w:rPr>
          <w:instrText xml:space="preserve"> PAGEREF _Toc531932471 \h </w:instrText>
        </w:r>
        <w:r w:rsidR="005D2090" w:rsidRPr="0006268C">
          <w:rPr>
            <w:webHidden/>
          </w:rPr>
        </w:r>
        <w:r w:rsidR="005D2090" w:rsidRPr="0006268C">
          <w:rPr>
            <w:webHidden/>
          </w:rPr>
          <w:fldChar w:fldCharType="separate"/>
        </w:r>
        <w:r w:rsidR="00635495" w:rsidRPr="0006268C">
          <w:rPr>
            <w:webHidden/>
          </w:rPr>
          <w:t>9</w:t>
        </w:r>
        <w:r w:rsidR="005D2090" w:rsidRPr="0006268C">
          <w:rPr>
            <w:webHidden/>
          </w:rPr>
          <w:fldChar w:fldCharType="end"/>
        </w:r>
      </w:hyperlink>
    </w:p>
    <w:p w14:paraId="17E57CAD"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2" w:history="1">
        <w:r w:rsidR="00635495" w:rsidRPr="0006268C">
          <w:rPr>
            <w:rStyle w:val="Lienhypertexte"/>
            <w:rFonts w:ascii="Book Antiqua" w:hAnsi="Book Antiqua" w:cstheme="majorBidi"/>
          </w:rPr>
          <w:t>ARTICLE 10: PenalitéS</w:t>
        </w:r>
        <w:r w:rsidR="00635495" w:rsidRPr="0006268C">
          <w:rPr>
            <w:webHidden/>
          </w:rPr>
          <w:tab/>
        </w:r>
        <w:r w:rsidR="005D2090" w:rsidRPr="0006268C">
          <w:rPr>
            <w:webHidden/>
          </w:rPr>
          <w:fldChar w:fldCharType="begin"/>
        </w:r>
        <w:r w:rsidR="00635495" w:rsidRPr="0006268C">
          <w:rPr>
            <w:webHidden/>
          </w:rPr>
          <w:instrText xml:space="preserve"> PAGEREF _Toc531932472 \h </w:instrText>
        </w:r>
        <w:r w:rsidR="005D2090" w:rsidRPr="0006268C">
          <w:rPr>
            <w:webHidden/>
          </w:rPr>
        </w:r>
        <w:r w:rsidR="005D2090" w:rsidRPr="0006268C">
          <w:rPr>
            <w:webHidden/>
          </w:rPr>
          <w:fldChar w:fldCharType="separate"/>
        </w:r>
        <w:r w:rsidR="00635495" w:rsidRPr="0006268C">
          <w:rPr>
            <w:webHidden/>
          </w:rPr>
          <w:t>9</w:t>
        </w:r>
        <w:r w:rsidR="005D2090" w:rsidRPr="0006268C">
          <w:rPr>
            <w:webHidden/>
          </w:rPr>
          <w:fldChar w:fldCharType="end"/>
        </w:r>
      </w:hyperlink>
    </w:p>
    <w:p w14:paraId="59ECBE01"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3" w:history="1">
        <w:r w:rsidR="00635495" w:rsidRPr="0006268C">
          <w:rPr>
            <w:rStyle w:val="Lienhypertexte"/>
            <w:rFonts w:ascii="Book Antiqua" w:hAnsi="Book Antiqua" w:cstheme="majorBidi"/>
          </w:rPr>
          <w:t>ARTICLE 11: ASSURANCES</w:t>
        </w:r>
        <w:r w:rsidR="00635495" w:rsidRPr="0006268C">
          <w:rPr>
            <w:webHidden/>
          </w:rPr>
          <w:tab/>
        </w:r>
        <w:r w:rsidR="005D2090" w:rsidRPr="0006268C">
          <w:rPr>
            <w:webHidden/>
          </w:rPr>
          <w:fldChar w:fldCharType="begin"/>
        </w:r>
        <w:r w:rsidR="00635495" w:rsidRPr="0006268C">
          <w:rPr>
            <w:webHidden/>
          </w:rPr>
          <w:instrText xml:space="preserve"> PAGEREF _Toc531932473 \h </w:instrText>
        </w:r>
        <w:r w:rsidR="005D2090" w:rsidRPr="0006268C">
          <w:rPr>
            <w:webHidden/>
          </w:rPr>
        </w:r>
        <w:r w:rsidR="005D2090" w:rsidRPr="0006268C">
          <w:rPr>
            <w:webHidden/>
          </w:rPr>
          <w:fldChar w:fldCharType="separate"/>
        </w:r>
        <w:r w:rsidR="00635495" w:rsidRPr="0006268C">
          <w:rPr>
            <w:webHidden/>
          </w:rPr>
          <w:t>9</w:t>
        </w:r>
        <w:r w:rsidR="005D2090" w:rsidRPr="0006268C">
          <w:rPr>
            <w:webHidden/>
          </w:rPr>
          <w:fldChar w:fldCharType="end"/>
        </w:r>
      </w:hyperlink>
    </w:p>
    <w:p w14:paraId="6A421F4D"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4" w:history="1">
        <w:r w:rsidR="00635495" w:rsidRPr="0006268C">
          <w:rPr>
            <w:rStyle w:val="Lienhypertexte"/>
            <w:rFonts w:ascii="Book Antiqua" w:hAnsi="Book Antiqua" w:cstheme="majorBidi"/>
          </w:rPr>
          <w:t>ARTICLE 12: CautionnementS provisoire et définitif</w:t>
        </w:r>
        <w:r w:rsidR="00635495" w:rsidRPr="0006268C">
          <w:rPr>
            <w:webHidden/>
          </w:rPr>
          <w:tab/>
        </w:r>
        <w:r w:rsidR="005D2090" w:rsidRPr="0006268C">
          <w:rPr>
            <w:webHidden/>
          </w:rPr>
          <w:fldChar w:fldCharType="begin"/>
        </w:r>
        <w:r w:rsidR="00635495" w:rsidRPr="0006268C">
          <w:rPr>
            <w:webHidden/>
          </w:rPr>
          <w:instrText xml:space="preserve"> PAGEREF _Toc531932474 \h </w:instrText>
        </w:r>
        <w:r w:rsidR="005D2090" w:rsidRPr="0006268C">
          <w:rPr>
            <w:webHidden/>
          </w:rPr>
        </w:r>
        <w:r w:rsidR="005D2090" w:rsidRPr="0006268C">
          <w:rPr>
            <w:webHidden/>
          </w:rPr>
          <w:fldChar w:fldCharType="separate"/>
        </w:r>
        <w:r w:rsidR="00635495" w:rsidRPr="0006268C">
          <w:rPr>
            <w:webHidden/>
          </w:rPr>
          <w:t>9</w:t>
        </w:r>
        <w:r w:rsidR="005D2090" w:rsidRPr="0006268C">
          <w:rPr>
            <w:webHidden/>
          </w:rPr>
          <w:fldChar w:fldCharType="end"/>
        </w:r>
      </w:hyperlink>
    </w:p>
    <w:p w14:paraId="05B7BF3E"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5" w:history="1">
        <w:r w:rsidR="00635495" w:rsidRPr="0006268C">
          <w:rPr>
            <w:rStyle w:val="Lienhypertexte"/>
            <w:rFonts w:ascii="Book Antiqua" w:hAnsi="Book Antiqua" w:cstheme="majorBidi"/>
          </w:rPr>
          <w:t>ARTICLE 13: Retenue de garantie</w:t>
        </w:r>
        <w:r w:rsidR="00635495" w:rsidRPr="0006268C">
          <w:rPr>
            <w:webHidden/>
          </w:rPr>
          <w:tab/>
        </w:r>
        <w:r w:rsidR="005D2090" w:rsidRPr="0006268C">
          <w:rPr>
            <w:webHidden/>
          </w:rPr>
          <w:fldChar w:fldCharType="begin"/>
        </w:r>
        <w:r w:rsidR="00635495" w:rsidRPr="0006268C">
          <w:rPr>
            <w:webHidden/>
          </w:rPr>
          <w:instrText xml:space="preserve"> PAGEREF _Toc531932475 \h </w:instrText>
        </w:r>
        <w:r w:rsidR="005D2090" w:rsidRPr="0006268C">
          <w:rPr>
            <w:webHidden/>
          </w:rPr>
        </w:r>
        <w:r w:rsidR="005D2090" w:rsidRPr="0006268C">
          <w:rPr>
            <w:webHidden/>
          </w:rPr>
          <w:fldChar w:fldCharType="separate"/>
        </w:r>
        <w:r w:rsidR="00635495" w:rsidRPr="0006268C">
          <w:rPr>
            <w:webHidden/>
          </w:rPr>
          <w:t>10</w:t>
        </w:r>
        <w:r w:rsidR="005D2090" w:rsidRPr="0006268C">
          <w:rPr>
            <w:webHidden/>
          </w:rPr>
          <w:fldChar w:fldCharType="end"/>
        </w:r>
      </w:hyperlink>
    </w:p>
    <w:p w14:paraId="75306112"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6" w:history="1">
        <w:r w:rsidR="00635495" w:rsidRPr="0006268C">
          <w:rPr>
            <w:rStyle w:val="Lienhypertexte"/>
            <w:rFonts w:ascii="Book Antiqua" w:hAnsi="Book Antiqua" w:cstheme="majorBidi"/>
          </w:rPr>
          <w:t>ARTICLE 14: RECEPTION PROVISOIRE ET DEFINITIVE</w:t>
        </w:r>
        <w:r w:rsidR="00635495" w:rsidRPr="0006268C">
          <w:rPr>
            <w:webHidden/>
          </w:rPr>
          <w:tab/>
        </w:r>
        <w:r w:rsidR="005D2090" w:rsidRPr="0006268C">
          <w:rPr>
            <w:webHidden/>
          </w:rPr>
          <w:fldChar w:fldCharType="begin"/>
        </w:r>
        <w:r w:rsidR="00635495" w:rsidRPr="0006268C">
          <w:rPr>
            <w:webHidden/>
          </w:rPr>
          <w:instrText xml:space="preserve"> PAGEREF _Toc531932476 \h </w:instrText>
        </w:r>
        <w:r w:rsidR="005D2090" w:rsidRPr="0006268C">
          <w:rPr>
            <w:webHidden/>
          </w:rPr>
        </w:r>
        <w:r w:rsidR="005D2090" w:rsidRPr="0006268C">
          <w:rPr>
            <w:webHidden/>
          </w:rPr>
          <w:fldChar w:fldCharType="separate"/>
        </w:r>
        <w:r w:rsidR="00635495" w:rsidRPr="0006268C">
          <w:rPr>
            <w:webHidden/>
          </w:rPr>
          <w:t>10</w:t>
        </w:r>
        <w:r w:rsidR="005D2090" w:rsidRPr="0006268C">
          <w:rPr>
            <w:webHidden/>
          </w:rPr>
          <w:fldChar w:fldCharType="end"/>
        </w:r>
      </w:hyperlink>
    </w:p>
    <w:p w14:paraId="5C08EE8B"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7" w:history="1">
        <w:r w:rsidR="00635495" w:rsidRPr="0006268C">
          <w:rPr>
            <w:rStyle w:val="Lienhypertexte"/>
            <w:rFonts w:ascii="Book Antiqua" w:hAnsi="Book Antiqua" w:cstheme="majorBidi"/>
          </w:rPr>
          <w:t>ARTICLE 15: MODALITE DE PAIEMENT</w:t>
        </w:r>
        <w:r w:rsidR="00635495" w:rsidRPr="0006268C">
          <w:rPr>
            <w:webHidden/>
          </w:rPr>
          <w:tab/>
        </w:r>
        <w:r w:rsidR="005D2090" w:rsidRPr="0006268C">
          <w:rPr>
            <w:webHidden/>
          </w:rPr>
          <w:fldChar w:fldCharType="begin"/>
        </w:r>
        <w:r w:rsidR="00635495" w:rsidRPr="0006268C">
          <w:rPr>
            <w:webHidden/>
          </w:rPr>
          <w:instrText xml:space="preserve"> PAGEREF _Toc531932477 \h </w:instrText>
        </w:r>
        <w:r w:rsidR="005D2090" w:rsidRPr="0006268C">
          <w:rPr>
            <w:webHidden/>
          </w:rPr>
        </w:r>
        <w:r w:rsidR="005D2090" w:rsidRPr="0006268C">
          <w:rPr>
            <w:webHidden/>
          </w:rPr>
          <w:fldChar w:fldCharType="separate"/>
        </w:r>
        <w:r w:rsidR="00635495" w:rsidRPr="0006268C">
          <w:rPr>
            <w:webHidden/>
          </w:rPr>
          <w:t>10</w:t>
        </w:r>
        <w:r w:rsidR="005D2090" w:rsidRPr="0006268C">
          <w:rPr>
            <w:webHidden/>
          </w:rPr>
          <w:fldChar w:fldCharType="end"/>
        </w:r>
      </w:hyperlink>
    </w:p>
    <w:p w14:paraId="5DB41FD7"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8" w:history="1">
        <w:r w:rsidR="00635495" w:rsidRPr="0006268C">
          <w:rPr>
            <w:rStyle w:val="Lienhypertexte"/>
            <w:rFonts w:ascii="Book Antiqua" w:hAnsi="Book Antiqua" w:cstheme="majorBidi"/>
          </w:rPr>
          <w:t>ARTICLE 16: SOUS - TRAITANCE</w:t>
        </w:r>
        <w:r w:rsidR="00635495" w:rsidRPr="0006268C">
          <w:rPr>
            <w:webHidden/>
          </w:rPr>
          <w:tab/>
        </w:r>
        <w:r w:rsidR="005D2090" w:rsidRPr="0006268C">
          <w:rPr>
            <w:webHidden/>
          </w:rPr>
          <w:fldChar w:fldCharType="begin"/>
        </w:r>
        <w:r w:rsidR="00635495" w:rsidRPr="0006268C">
          <w:rPr>
            <w:webHidden/>
          </w:rPr>
          <w:instrText xml:space="preserve"> PAGEREF _Toc531932478 \h </w:instrText>
        </w:r>
        <w:r w:rsidR="005D2090" w:rsidRPr="0006268C">
          <w:rPr>
            <w:webHidden/>
          </w:rPr>
        </w:r>
        <w:r w:rsidR="005D2090" w:rsidRPr="0006268C">
          <w:rPr>
            <w:webHidden/>
          </w:rPr>
          <w:fldChar w:fldCharType="separate"/>
        </w:r>
        <w:r w:rsidR="00635495" w:rsidRPr="0006268C">
          <w:rPr>
            <w:webHidden/>
          </w:rPr>
          <w:t>10</w:t>
        </w:r>
        <w:r w:rsidR="005D2090" w:rsidRPr="0006268C">
          <w:rPr>
            <w:webHidden/>
          </w:rPr>
          <w:fldChar w:fldCharType="end"/>
        </w:r>
      </w:hyperlink>
    </w:p>
    <w:p w14:paraId="623650AC"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79" w:history="1">
        <w:r w:rsidR="00635495" w:rsidRPr="0006268C">
          <w:rPr>
            <w:rStyle w:val="Lienhypertexte"/>
            <w:rFonts w:ascii="Book Antiqua" w:hAnsi="Book Antiqua" w:cstheme="majorBidi"/>
          </w:rPr>
          <w:t>ARTICLE 17: MESURES COERCITIVES</w:t>
        </w:r>
        <w:r w:rsidR="00635495" w:rsidRPr="0006268C">
          <w:rPr>
            <w:webHidden/>
          </w:rPr>
          <w:tab/>
        </w:r>
        <w:r w:rsidR="005D2090" w:rsidRPr="0006268C">
          <w:rPr>
            <w:webHidden/>
          </w:rPr>
          <w:fldChar w:fldCharType="begin"/>
        </w:r>
        <w:r w:rsidR="00635495" w:rsidRPr="0006268C">
          <w:rPr>
            <w:webHidden/>
          </w:rPr>
          <w:instrText xml:space="preserve"> PAGEREF _Toc531932479 \h </w:instrText>
        </w:r>
        <w:r w:rsidR="005D2090" w:rsidRPr="0006268C">
          <w:rPr>
            <w:webHidden/>
          </w:rPr>
        </w:r>
        <w:r w:rsidR="005D2090" w:rsidRPr="0006268C">
          <w:rPr>
            <w:webHidden/>
          </w:rPr>
          <w:fldChar w:fldCharType="separate"/>
        </w:r>
        <w:r w:rsidR="00635495" w:rsidRPr="0006268C">
          <w:rPr>
            <w:webHidden/>
          </w:rPr>
          <w:t>11</w:t>
        </w:r>
        <w:r w:rsidR="005D2090" w:rsidRPr="0006268C">
          <w:rPr>
            <w:webHidden/>
          </w:rPr>
          <w:fldChar w:fldCharType="end"/>
        </w:r>
      </w:hyperlink>
    </w:p>
    <w:p w14:paraId="58C1C0F5"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0" w:history="1">
        <w:r w:rsidR="00635495" w:rsidRPr="0006268C">
          <w:rPr>
            <w:rStyle w:val="Lienhypertexte"/>
            <w:rFonts w:ascii="Book Antiqua" w:hAnsi="Book Antiqua" w:cstheme="majorBidi"/>
          </w:rPr>
          <w:t>ARTICLE 18: RESILIATION DU MARCHE</w:t>
        </w:r>
        <w:r w:rsidR="00635495" w:rsidRPr="0006268C">
          <w:rPr>
            <w:webHidden/>
          </w:rPr>
          <w:tab/>
        </w:r>
        <w:r w:rsidR="005D2090" w:rsidRPr="0006268C">
          <w:rPr>
            <w:webHidden/>
          </w:rPr>
          <w:fldChar w:fldCharType="begin"/>
        </w:r>
        <w:r w:rsidR="00635495" w:rsidRPr="0006268C">
          <w:rPr>
            <w:webHidden/>
          </w:rPr>
          <w:instrText xml:space="preserve"> PAGEREF _Toc531932480 \h </w:instrText>
        </w:r>
        <w:r w:rsidR="005D2090" w:rsidRPr="0006268C">
          <w:rPr>
            <w:webHidden/>
          </w:rPr>
        </w:r>
        <w:r w:rsidR="005D2090" w:rsidRPr="0006268C">
          <w:rPr>
            <w:webHidden/>
          </w:rPr>
          <w:fldChar w:fldCharType="separate"/>
        </w:r>
        <w:r w:rsidR="00635495" w:rsidRPr="0006268C">
          <w:rPr>
            <w:webHidden/>
          </w:rPr>
          <w:t>11</w:t>
        </w:r>
        <w:r w:rsidR="005D2090" w:rsidRPr="0006268C">
          <w:rPr>
            <w:webHidden/>
          </w:rPr>
          <w:fldChar w:fldCharType="end"/>
        </w:r>
      </w:hyperlink>
    </w:p>
    <w:p w14:paraId="1C14551E"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1" w:history="1">
        <w:r w:rsidR="00635495" w:rsidRPr="0006268C">
          <w:rPr>
            <w:rStyle w:val="Lienhypertexte"/>
            <w:rFonts w:ascii="Book Antiqua" w:hAnsi="Book Antiqua" w:cstheme="majorBidi"/>
          </w:rPr>
          <w:t>ARTICLE 19: REGLEMENT DES DIFFERENDS ET LITIGES</w:t>
        </w:r>
        <w:r w:rsidR="00635495" w:rsidRPr="0006268C">
          <w:rPr>
            <w:webHidden/>
          </w:rPr>
          <w:tab/>
        </w:r>
        <w:r w:rsidR="005D2090" w:rsidRPr="0006268C">
          <w:rPr>
            <w:webHidden/>
          </w:rPr>
          <w:fldChar w:fldCharType="begin"/>
        </w:r>
        <w:r w:rsidR="00635495" w:rsidRPr="0006268C">
          <w:rPr>
            <w:webHidden/>
          </w:rPr>
          <w:instrText xml:space="preserve"> PAGEREF _Toc531932481 \h </w:instrText>
        </w:r>
        <w:r w:rsidR="005D2090" w:rsidRPr="0006268C">
          <w:rPr>
            <w:webHidden/>
          </w:rPr>
        </w:r>
        <w:r w:rsidR="005D2090" w:rsidRPr="0006268C">
          <w:rPr>
            <w:webHidden/>
          </w:rPr>
          <w:fldChar w:fldCharType="separate"/>
        </w:r>
        <w:r w:rsidR="00635495" w:rsidRPr="0006268C">
          <w:rPr>
            <w:webHidden/>
          </w:rPr>
          <w:t>11</w:t>
        </w:r>
        <w:r w:rsidR="005D2090" w:rsidRPr="0006268C">
          <w:rPr>
            <w:webHidden/>
          </w:rPr>
          <w:fldChar w:fldCharType="end"/>
        </w:r>
      </w:hyperlink>
    </w:p>
    <w:p w14:paraId="531218C5"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2" w:history="1">
        <w:r w:rsidR="00635495" w:rsidRPr="0006268C">
          <w:rPr>
            <w:rStyle w:val="Lienhypertexte"/>
            <w:rFonts w:ascii="Book Antiqua" w:hAnsi="Book Antiqua" w:cstheme="majorBidi"/>
          </w:rPr>
          <w:t>ARTICLE 20: CAS DE FORCES MAJEURES</w:t>
        </w:r>
        <w:r w:rsidR="00635495" w:rsidRPr="0006268C">
          <w:rPr>
            <w:webHidden/>
          </w:rPr>
          <w:tab/>
        </w:r>
        <w:r w:rsidR="005D2090" w:rsidRPr="0006268C">
          <w:rPr>
            <w:webHidden/>
          </w:rPr>
          <w:fldChar w:fldCharType="begin"/>
        </w:r>
        <w:r w:rsidR="00635495" w:rsidRPr="0006268C">
          <w:rPr>
            <w:webHidden/>
          </w:rPr>
          <w:instrText xml:space="preserve"> PAGEREF _Toc531932482 \h </w:instrText>
        </w:r>
        <w:r w:rsidR="005D2090" w:rsidRPr="0006268C">
          <w:rPr>
            <w:webHidden/>
          </w:rPr>
        </w:r>
        <w:r w:rsidR="005D2090" w:rsidRPr="0006268C">
          <w:rPr>
            <w:webHidden/>
          </w:rPr>
          <w:fldChar w:fldCharType="separate"/>
        </w:r>
        <w:r w:rsidR="00635495" w:rsidRPr="0006268C">
          <w:rPr>
            <w:webHidden/>
          </w:rPr>
          <w:t>11</w:t>
        </w:r>
        <w:r w:rsidR="005D2090" w:rsidRPr="0006268C">
          <w:rPr>
            <w:webHidden/>
          </w:rPr>
          <w:fldChar w:fldCharType="end"/>
        </w:r>
      </w:hyperlink>
    </w:p>
    <w:p w14:paraId="784D123B"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3" w:history="1">
        <w:r w:rsidR="00635495" w:rsidRPr="0006268C">
          <w:rPr>
            <w:rStyle w:val="Lienhypertexte"/>
            <w:rFonts w:ascii="Book Antiqua" w:hAnsi="Book Antiqua" w:cstheme="majorBidi"/>
          </w:rPr>
          <w:t>ARTICLE 21: Nature des prix</w:t>
        </w:r>
        <w:r w:rsidR="00635495" w:rsidRPr="0006268C">
          <w:rPr>
            <w:webHidden/>
          </w:rPr>
          <w:tab/>
        </w:r>
        <w:r w:rsidR="005D2090" w:rsidRPr="0006268C">
          <w:rPr>
            <w:webHidden/>
          </w:rPr>
          <w:fldChar w:fldCharType="begin"/>
        </w:r>
        <w:r w:rsidR="00635495" w:rsidRPr="0006268C">
          <w:rPr>
            <w:webHidden/>
          </w:rPr>
          <w:instrText xml:space="preserve"> PAGEREF _Toc531932483 \h </w:instrText>
        </w:r>
        <w:r w:rsidR="005D2090" w:rsidRPr="0006268C">
          <w:rPr>
            <w:webHidden/>
          </w:rPr>
        </w:r>
        <w:r w:rsidR="005D2090" w:rsidRPr="0006268C">
          <w:rPr>
            <w:webHidden/>
          </w:rPr>
          <w:fldChar w:fldCharType="separate"/>
        </w:r>
        <w:r w:rsidR="00635495" w:rsidRPr="0006268C">
          <w:rPr>
            <w:webHidden/>
          </w:rPr>
          <w:t>12</w:t>
        </w:r>
        <w:r w:rsidR="005D2090" w:rsidRPr="0006268C">
          <w:rPr>
            <w:webHidden/>
          </w:rPr>
          <w:fldChar w:fldCharType="end"/>
        </w:r>
      </w:hyperlink>
    </w:p>
    <w:p w14:paraId="3FC16B60"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4" w:history="1">
        <w:r w:rsidR="00635495" w:rsidRPr="0006268C">
          <w:rPr>
            <w:rStyle w:val="Lienhypertexte"/>
            <w:rFonts w:ascii="Book Antiqua" w:hAnsi="Book Antiqua" w:cstheme="majorBidi"/>
          </w:rPr>
          <w:t>ARTICLE 22: Caractère des prix</w:t>
        </w:r>
        <w:r w:rsidR="00635495" w:rsidRPr="0006268C">
          <w:rPr>
            <w:webHidden/>
          </w:rPr>
          <w:tab/>
        </w:r>
        <w:r w:rsidR="005D2090" w:rsidRPr="0006268C">
          <w:rPr>
            <w:webHidden/>
          </w:rPr>
          <w:fldChar w:fldCharType="begin"/>
        </w:r>
        <w:r w:rsidR="00635495" w:rsidRPr="0006268C">
          <w:rPr>
            <w:webHidden/>
          </w:rPr>
          <w:instrText xml:space="preserve"> PAGEREF _Toc531932484 \h </w:instrText>
        </w:r>
        <w:r w:rsidR="005D2090" w:rsidRPr="0006268C">
          <w:rPr>
            <w:webHidden/>
          </w:rPr>
        </w:r>
        <w:r w:rsidR="005D2090" w:rsidRPr="0006268C">
          <w:rPr>
            <w:webHidden/>
          </w:rPr>
          <w:fldChar w:fldCharType="separate"/>
        </w:r>
        <w:r w:rsidR="00635495" w:rsidRPr="0006268C">
          <w:rPr>
            <w:webHidden/>
          </w:rPr>
          <w:t>12</w:t>
        </w:r>
        <w:r w:rsidR="005D2090" w:rsidRPr="0006268C">
          <w:rPr>
            <w:webHidden/>
          </w:rPr>
          <w:fldChar w:fldCharType="end"/>
        </w:r>
      </w:hyperlink>
    </w:p>
    <w:p w14:paraId="7A412B25"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5" w:history="1">
        <w:r w:rsidR="00635495" w:rsidRPr="0006268C">
          <w:rPr>
            <w:rStyle w:val="Lienhypertexte"/>
            <w:rFonts w:ascii="Book Antiqua" w:hAnsi="Book Antiqua" w:cstheme="majorBidi"/>
          </w:rPr>
          <w:t>ARTICLE 23: Lutte contre la fraude et la corruption</w:t>
        </w:r>
        <w:r w:rsidR="00635495" w:rsidRPr="0006268C">
          <w:rPr>
            <w:webHidden/>
          </w:rPr>
          <w:tab/>
        </w:r>
        <w:r w:rsidR="005D2090" w:rsidRPr="0006268C">
          <w:rPr>
            <w:webHidden/>
          </w:rPr>
          <w:fldChar w:fldCharType="begin"/>
        </w:r>
        <w:r w:rsidR="00635495" w:rsidRPr="0006268C">
          <w:rPr>
            <w:webHidden/>
          </w:rPr>
          <w:instrText xml:space="preserve"> PAGEREF _Toc531932485 \h </w:instrText>
        </w:r>
        <w:r w:rsidR="005D2090" w:rsidRPr="0006268C">
          <w:rPr>
            <w:webHidden/>
          </w:rPr>
        </w:r>
        <w:r w:rsidR="005D2090" w:rsidRPr="0006268C">
          <w:rPr>
            <w:webHidden/>
          </w:rPr>
          <w:fldChar w:fldCharType="separate"/>
        </w:r>
        <w:r w:rsidR="00635495" w:rsidRPr="0006268C">
          <w:rPr>
            <w:webHidden/>
          </w:rPr>
          <w:t>12</w:t>
        </w:r>
        <w:r w:rsidR="005D2090" w:rsidRPr="0006268C">
          <w:rPr>
            <w:webHidden/>
          </w:rPr>
          <w:fldChar w:fldCharType="end"/>
        </w:r>
      </w:hyperlink>
    </w:p>
    <w:p w14:paraId="31213283"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6" w:history="1">
        <w:r w:rsidR="00635495" w:rsidRPr="0006268C">
          <w:rPr>
            <w:rStyle w:val="Lienhypertexte"/>
            <w:rFonts w:ascii="Book Antiqua" w:hAnsi="Book Antiqua" w:cstheme="majorBidi"/>
          </w:rPr>
          <w:t>ARTICLE 24: PROTECTION DE LA MAIN D’œuvre, CONDITION DE TRAVAIL, ET IMMIGRATION AU MAROC</w:t>
        </w:r>
        <w:r w:rsidR="00635495" w:rsidRPr="0006268C">
          <w:rPr>
            <w:webHidden/>
          </w:rPr>
          <w:tab/>
        </w:r>
        <w:r w:rsidR="005D2090" w:rsidRPr="0006268C">
          <w:rPr>
            <w:webHidden/>
          </w:rPr>
          <w:fldChar w:fldCharType="begin"/>
        </w:r>
        <w:r w:rsidR="00635495" w:rsidRPr="0006268C">
          <w:rPr>
            <w:webHidden/>
          </w:rPr>
          <w:instrText xml:space="preserve"> PAGEREF _Toc531932486 \h </w:instrText>
        </w:r>
        <w:r w:rsidR="005D2090" w:rsidRPr="0006268C">
          <w:rPr>
            <w:webHidden/>
          </w:rPr>
        </w:r>
        <w:r w:rsidR="005D2090" w:rsidRPr="0006268C">
          <w:rPr>
            <w:webHidden/>
          </w:rPr>
          <w:fldChar w:fldCharType="separate"/>
        </w:r>
        <w:r w:rsidR="00635495" w:rsidRPr="0006268C">
          <w:rPr>
            <w:webHidden/>
          </w:rPr>
          <w:t>13</w:t>
        </w:r>
        <w:r w:rsidR="005D2090" w:rsidRPr="0006268C">
          <w:rPr>
            <w:webHidden/>
          </w:rPr>
          <w:fldChar w:fldCharType="end"/>
        </w:r>
      </w:hyperlink>
    </w:p>
    <w:p w14:paraId="619BA008"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7" w:history="1">
        <w:r w:rsidR="00635495" w:rsidRPr="0006268C">
          <w:rPr>
            <w:rStyle w:val="Lienhypertexte"/>
            <w:rFonts w:ascii="Book Antiqua" w:hAnsi="Book Antiqua" w:cstheme="majorBidi"/>
          </w:rPr>
          <w:t>ARTICLE 25: MESURE DE SECURITE</w:t>
        </w:r>
        <w:r w:rsidR="00635495" w:rsidRPr="0006268C">
          <w:rPr>
            <w:webHidden/>
          </w:rPr>
          <w:tab/>
        </w:r>
        <w:r w:rsidR="005D2090" w:rsidRPr="0006268C">
          <w:rPr>
            <w:webHidden/>
          </w:rPr>
          <w:fldChar w:fldCharType="begin"/>
        </w:r>
        <w:r w:rsidR="00635495" w:rsidRPr="0006268C">
          <w:rPr>
            <w:webHidden/>
          </w:rPr>
          <w:instrText xml:space="preserve"> PAGEREF _Toc531932487 \h </w:instrText>
        </w:r>
        <w:r w:rsidR="005D2090" w:rsidRPr="0006268C">
          <w:rPr>
            <w:webHidden/>
          </w:rPr>
        </w:r>
        <w:r w:rsidR="005D2090" w:rsidRPr="0006268C">
          <w:rPr>
            <w:webHidden/>
          </w:rPr>
          <w:fldChar w:fldCharType="separate"/>
        </w:r>
        <w:r w:rsidR="00635495" w:rsidRPr="0006268C">
          <w:rPr>
            <w:webHidden/>
          </w:rPr>
          <w:t>13</w:t>
        </w:r>
        <w:r w:rsidR="005D2090" w:rsidRPr="0006268C">
          <w:rPr>
            <w:webHidden/>
          </w:rPr>
          <w:fldChar w:fldCharType="end"/>
        </w:r>
      </w:hyperlink>
    </w:p>
    <w:p w14:paraId="2A5747F2"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8" w:history="1">
        <w:r w:rsidR="00635495" w:rsidRPr="0006268C">
          <w:rPr>
            <w:rStyle w:val="Lienhypertexte"/>
            <w:rFonts w:ascii="Book Antiqua" w:hAnsi="Book Antiqua" w:cstheme="majorBidi"/>
          </w:rPr>
          <w:t>ARTICLE 26: PIÈCES MISES À LA DISPOSITION DU PRESTATAIRE</w:t>
        </w:r>
        <w:r w:rsidR="00635495" w:rsidRPr="0006268C">
          <w:rPr>
            <w:webHidden/>
          </w:rPr>
          <w:tab/>
        </w:r>
        <w:r w:rsidR="005D2090" w:rsidRPr="0006268C">
          <w:rPr>
            <w:webHidden/>
          </w:rPr>
          <w:fldChar w:fldCharType="begin"/>
        </w:r>
        <w:r w:rsidR="00635495" w:rsidRPr="0006268C">
          <w:rPr>
            <w:webHidden/>
          </w:rPr>
          <w:instrText xml:space="preserve"> PAGEREF _Toc531932488 \h </w:instrText>
        </w:r>
        <w:r w:rsidR="005D2090" w:rsidRPr="0006268C">
          <w:rPr>
            <w:webHidden/>
          </w:rPr>
        </w:r>
        <w:r w:rsidR="005D2090" w:rsidRPr="0006268C">
          <w:rPr>
            <w:webHidden/>
          </w:rPr>
          <w:fldChar w:fldCharType="separate"/>
        </w:r>
        <w:r w:rsidR="00635495" w:rsidRPr="0006268C">
          <w:rPr>
            <w:webHidden/>
          </w:rPr>
          <w:t>13</w:t>
        </w:r>
        <w:r w:rsidR="005D2090" w:rsidRPr="0006268C">
          <w:rPr>
            <w:webHidden/>
          </w:rPr>
          <w:fldChar w:fldCharType="end"/>
        </w:r>
      </w:hyperlink>
    </w:p>
    <w:p w14:paraId="716FDE1C"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89" w:history="1">
        <w:r w:rsidR="00635495" w:rsidRPr="0006268C">
          <w:rPr>
            <w:rStyle w:val="Lienhypertexte"/>
            <w:rFonts w:ascii="Book Antiqua" w:hAnsi="Book Antiqua" w:cstheme="majorBidi"/>
          </w:rPr>
          <w:t>ARTICLE 27:</w:t>
        </w:r>
        <w:r w:rsidR="00635495" w:rsidRPr="0006268C">
          <w:rPr>
            <w:rStyle w:val="Lienhypertexte"/>
            <w:rFonts w:ascii="Book Antiqua" w:eastAsia="Arial Unicode MS" w:hAnsi="Book Antiqua" w:cstheme="majorBidi"/>
            <w:bCs/>
          </w:rPr>
          <w:t xml:space="preserve"> LANGUE DU MARCHE</w:t>
        </w:r>
        <w:r w:rsidR="00635495" w:rsidRPr="0006268C">
          <w:rPr>
            <w:webHidden/>
          </w:rPr>
          <w:tab/>
        </w:r>
        <w:r w:rsidR="005D2090" w:rsidRPr="0006268C">
          <w:rPr>
            <w:webHidden/>
          </w:rPr>
          <w:fldChar w:fldCharType="begin"/>
        </w:r>
        <w:r w:rsidR="00635495" w:rsidRPr="0006268C">
          <w:rPr>
            <w:webHidden/>
          </w:rPr>
          <w:instrText xml:space="preserve"> PAGEREF _Toc531932489 \h </w:instrText>
        </w:r>
        <w:r w:rsidR="005D2090" w:rsidRPr="0006268C">
          <w:rPr>
            <w:webHidden/>
          </w:rPr>
        </w:r>
        <w:r w:rsidR="005D2090" w:rsidRPr="0006268C">
          <w:rPr>
            <w:webHidden/>
          </w:rPr>
          <w:fldChar w:fldCharType="separate"/>
        </w:r>
        <w:r w:rsidR="00635495" w:rsidRPr="0006268C">
          <w:rPr>
            <w:webHidden/>
          </w:rPr>
          <w:t>13</w:t>
        </w:r>
        <w:r w:rsidR="005D2090" w:rsidRPr="0006268C">
          <w:rPr>
            <w:webHidden/>
          </w:rPr>
          <w:fldChar w:fldCharType="end"/>
        </w:r>
      </w:hyperlink>
    </w:p>
    <w:p w14:paraId="6BA8D826" w14:textId="77777777" w:rsidR="00635495" w:rsidRPr="0006268C" w:rsidRDefault="00000000" w:rsidP="0006268C">
      <w:pPr>
        <w:pStyle w:val="TM1"/>
        <w:ind w:left="0"/>
        <w:rPr>
          <w:rFonts w:asciiTheme="minorHAnsi" w:eastAsiaTheme="minorEastAsia" w:hAnsiTheme="minorHAnsi" w:cstheme="minorBidi"/>
          <w:b w:val="0"/>
          <w:bCs w:val="0"/>
          <w:i w:val="0"/>
          <w:caps w:val="0"/>
          <w:color w:val="auto"/>
          <w:sz w:val="22"/>
          <w:szCs w:val="22"/>
          <w:lang w:eastAsia="fr-FR"/>
        </w:rPr>
      </w:pPr>
      <w:hyperlink w:anchor="_Toc531932490" w:history="1">
        <w:r w:rsidR="00635495" w:rsidRPr="0006268C">
          <w:rPr>
            <w:rStyle w:val="Lienhypertexte"/>
            <w:lang w:eastAsia="zh-CN"/>
          </w:rPr>
          <w:t>CHAPITRE II- PRESCRIPTIONS ET DESCRIPTIONS TECHNIQUES</w:t>
        </w:r>
        <w:r w:rsidR="00635495" w:rsidRPr="0006268C">
          <w:rPr>
            <w:webHidden/>
          </w:rPr>
          <w:tab/>
        </w:r>
        <w:r w:rsidR="005D2090" w:rsidRPr="0006268C">
          <w:rPr>
            <w:webHidden/>
          </w:rPr>
          <w:fldChar w:fldCharType="begin"/>
        </w:r>
        <w:r w:rsidR="00635495" w:rsidRPr="0006268C">
          <w:rPr>
            <w:webHidden/>
          </w:rPr>
          <w:instrText xml:space="preserve"> PAGEREF _Toc531932490 \h </w:instrText>
        </w:r>
        <w:r w:rsidR="005D2090" w:rsidRPr="0006268C">
          <w:rPr>
            <w:webHidden/>
          </w:rPr>
        </w:r>
        <w:r w:rsidR="005D2090" w:rsidRPr="0006268C">
          <w:rPr>
            <w:webHidden/>
          </w:rPr>
          <w:fldChar w:fldCharType="separate"/>
        </w:r>
        <w:r w:rsidR="00635495" w:rsidRPr="0006268C">
          <w:rPr>
            <w:webHidden/>
          </w:rPr>
          <w:t>14</w:t>
        </w:r>
        <w:r w:rsidR="005D2090" w:rsidRPr="0006268C">
          <w:rPr>
            <w:webHidden/>
          </w:rPr>
          <w:fldChar w:fldCharType="end"/>
        </w:r>
      </w:hyperlink>
    </w:p>
    <w:p w14:paraId="47790CEF"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91" w:history="1">
        <w:r w:rsidR="00635495" w:rsidRPr="0006268C">
          <w:rPr>
            <w:rStyle w:val="Lienhypertexte"/>
            <w:rFonts w:ascii="Book Antiqua" w:hAnsi="Book Antiqua" w:cstheme="majorBidi"/>
          </w:rPr>
          <w:t>ARTICLE 28: EQUIPE DU PROJET ET SON REMPLACEMENT</w:t>
        </w:r>
        <w:r w:rsidR="00635495" w:rsidRPr="0006268C">
          <w:rPr>
            <w:webHidden/>
          </w:rPr>
          <w:tab/>
        </w:r>
        <w:r w:rsidR="005D2090" w:rsidRPr="0006268C">
          <w:rPr>
            <w:webHidden/>
          </w:rPr>
          <w:fldChar w:fldCharType="begin"/>
        </w:r>
        <w:r w:rsidR="00635495" w:rsidRPr="0006268C">
          <w:rPr>
            <w:webHidden/>
          </w:rPr>
          <w:instrText xml:space="preserve"> PAGEREF _Toc531932491 \h </w:instrText>
        </w:r>
        <w:r w:rsidR="005D2090" w:rsidRPr="0006268C">
          <w:rPr>
            <w:webHidden/>
          </w:rPr>
        </w:r>
        <w:r w:rsidR="005D2090" w:rsidRPr="0006268C">
          <w:rPr>
            <w:webHidden/>
          </w:rPr>
          <w:fldChar w:fldCharType="separate"/>
        </w:r>
        <w:r w:rsidR="00635495" w:rsidRPr="0006268C">
          <w:rPr>
            <w:webHidden/>
          </w:rPr>
          <w:t>15</w:t>
        </w:r>
        <w:r w:rsidR="005D2090" w:rsidRPr="0006268C">
          <w:rPr>
            <w:webHidden/>
          </w:rPr>
          <w:fldChar w:fldCharType="end"/>
        </w:r>
      </w:hyperlink>
    </w:p>
    <w:p w14:paraId="09F212A8"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92" w:history="1">
        <w:r w:rsidR="00635495" w:rsidRPr="0006268C">
          <w:rPr>
            <w:rStyle w:val="Lienhypertexte"/>
            <w:rFonts w:ascii="Book Antiqua" w:hAnsi="Book Antiqua" w:cstheme="majorBidi"/>
          </w:rPr>
          <w:t>ARTICLE 29: MISSIONS DE L’EQUIPE DU PROJET</w:t>
        </w:r>
        <w:r w:rsidR="00635495" w:rsidRPr="0006268C">
          <w:rPr>
            <w:webHidden/>
          </w:rPr>
          <w:tab/>
        </w:r>
        <w:r w:rsidR="005D2090" w:rsidRPr="0006268C">
          <w:rPr>
            <w:webHidden/>
          </w:rPr>
          <w:fldChar w:fldCharType="begin"/>
        </w:r>
        <w:r w:rsidR="00635495" w:rsidRPr="0006268C">
          <w:rPr>
            <w:webHidden/>
          </w:rPr>
          <w:instrText xml:space="preserve"> PAGEREF _Toc531932492 \h </w:instrText>
        </w:r>
        <w:r w:rsidR="005D2090" w:rsidRPr="0006268C">
          <w:rPr>
            <w:webHidden/>
          </w:rPr>
        </w:r>
        <w:r w:rsidR="005D2090" w:rsidRPr="0006268C">
          <w:rPr>
            <w:webHidden/>
          </w:rPr>
          <w:fldChar w:fldCharType="separate"/>
        </w:r>
        <w:r w:rsidR="00635495" w:rsidRPr="0006268C">
          <w:rPr>
            <w:webHidden/>
          </w:rPr>
          <w:t>15</w:t>
        </w:r>
        <w:r w:rsidR="005D2090" w:rsidRPr="0006268C">
          <w:rPr>
            <w:webHidden/>
          </w:rPr>
          <w:fldChar w:fldCharType="end"/>
        </w:r>
      </w:hyperlink>
    </w:p>
    <w:p w14:paraId="26C264BD" w14:textId="77777777" w:rsidR="00635495" w:rsidRPr="0006268C" w:rsidRDefault="00000000" w:rsidP="0006268C">
      <w:pPr>
        <w:pStyle w:val="TM3"/>
        <w:ind w:left="0" w:firstLine="0"/>
        <w:rPr>
          <w:rFonts w:asciiTheme="minorHAnsi" w:eastAsiaTheme="minorEastAsia" w:hAnsiTheme="minorHAnsi" w:cstheme="minorBidi"/>
          <w:iCs w:val="0"/>
          <w:smallCaps w:val="0"/>
          <w:color w:val="auto"/>
          <w:sz w:val="22"/>
          <w:szCs w:val="22"/>
          <w:lang w:eastAsia="fr-FR"/>
        </w:rPr>
      </w:pPr>
      <w:hyperlink w:anchor="_Toc531932493" w:history="1">
        <w:r w:rsidR="00635495" w:rsidRPr="0006268C">
          <w:rPr>
            <w:rStyle w:val="Lienhypertexte"/>
            <w:rFonts w:ascii="Book Antiqua" w:hAnsi="Book Antiqua" w:cstheme="majorBidi"/>
          </w:rPr>
          <w:t>ARTICLE 30: CONDITIONS GENERALES</w:t>
        </w:r>
        <w:r w:rsidR="00635495" w:rsidRPr="0006268C">
          <w:rPr>
            <w:webHidden/>
          </w:rPr>
          <w:tab/>
        </w:r>
        <w:r w:rsidR="005D2090" w:rsidRPr="0006268C">
          <w:rPr>
            <w:webHidden/>
          </w:rPr>
          <w:fldChar w:fldCharType="begin"/>
        </w:r>
        <w:r w:rsidR="00635495" w:rsidRPr="0006268C">
          <w:rPr>
            <w:webHidden/>
          </w:rPr>
          <w:instrText xml:space="preserve"> PAGEREF _Toc531932493 \h </w:instrText>
        </w:r>
        <w:r w:rsidR="005D2090" w:rsidRPr="0006268C">
          <w:rPr>
            <w:webHidden/>
          </w:rPr>
        </w:r>
        <w:r w:rsidR="005D2090" w:rsidRPr="0006268C">
          <w:rPr>
            <w:webHidden/>
          </w:rPr>
          <w:fldChar w:fldCharType="separate"/>
        </w:r>
        <w:r w:rsidR="00635495" w:rsidRPr="0006268C">
          <w:rPr>
            <w:webHidden/>
          </w:rPr>
          <w:t>16</w:t>
        </w:r>
        <w:r w:rsidR="005D2090" w:rsidRPr="0006268C">
          <w:rPr>
            <w:webHidden/>
          </w:rPr>
          <w:fldChar w:fldCharType="end"/>
        </w:r>
      </w:hyperlink>
    </w:p>
    <w:p w14:paraId="0A9F78DC" w14:textId="77777777" w:rsidR="00635495" w:rsidRPr="0006268C" w:rsidRDefault="00000000" w:rsidP="0006268C">
      <w:pPr>
        <w:pStyle w:val="TM1"/>
        <w:ind w:left="0"/>
        <w:rPr>
          <w:rFonts w:asciiTheme="minorHAnsi" w:eastAsiaTheme="minorEastAsia" w:hAnsiTheme="minorHAnsi" w:cstheme="minorBidi"/>
          <w:b w:val="0"/>
          <w:bCs w:val="0"/>
          <w:i w:val="0"/>
          <w:caps w:val="0"/>
          <w:color w:val="auto"/>
          <w:sz w:val="22"/>
          <w:szCs w:val="22"/>
          <w:lang w:eastAsia="fr-FR"/>
        </w:rPr>
      </w:pPr>
      <w:hyperlink w:anchor="_Toc531932494" w:history="1">
        <w:r w:rsidR="00635495" w:rsidRPr="0006268C">
          <w:rPr>
            <w:rStyle w:val="Lienhypertexte"/>
            <w:lang w:eastAsia="zh-CN"/>
          </w:rPr>
          <w:t>CHAPITRE III- BORDEREAU DES PRIX – DETAIL ESTIMATIF</w:t>
        </w:r>
        <w:r w:rsidR="00635495" w:rsidRPr="0006268C">
          <w:rPr>
            <w:webHidden/>
          </w:rPr>
          <w:tab/>
        </w:r>
        <w:r w:rsidR="005D2090" w:rsidRPr="0006268C">
          <w:rPr>
            <w:webHidden/>
          </w:rPr>
          <w:fldChar w:fldCharType="begin"/>
        </w:r>
        <w:r w:rsidR="00635495" w:rsidRPr="0006268C">
          <w:rPr>
            <w:webHidden/>
          </w:rPr>
          <w:instrText xml:space="preserve"> PAGEREF _Toc531932494 \h </w:instrText>
        </w:r>
        <w:r w:rsidR="005D2090" w:rsidRPr="0006268C">
          <w:rPr>
            <w:webHidden/>
          </w:rPr>
        </w:r>
        <w:r w:rsidR="005D2090" w:rsidRPr="0006268C">
          <w:rPr>
            <w:webHidden/>
          </w:rPr>
          <w:fldChar w:fldCharType="separate"/>
        </w:r>
        <w:r w:rsidR="00635495" w:rsidRPr="0006268C">
          <w:rPr>
            <w:webHidden/>
          </w:rPr>
          <w:t>17</w:t>
        </w:r>
        <w:r w:rsidR="005D2090" w:rsidRPr="0006268C">
          <w:rPr>
            <w:webHidden/>
          </w:rPr>
          <w:fldChar w:fldCharType="end"/>
        </w:r>
      </w:hyperlink>
    </w:p>
    <w:p w14:paraId="22EC4D5D" w14:textId="77777777" w:rsidR="002813A3" w:rsidRPr="0006268C" w:rsidRDefault="005D2090" w:rsidP="0006268C">
      <w:pPr>
        <w:tabs>
          <w:tab w:val="left" w:pos="1302"/>
          <w:tab w:val="center" w:pos="4961"/>
        </w:tabs>
        <w:jc w:val="center"/>
        <w:rPr>
          <w:rFonts w:ascii="Book Antiqua" w:hAnsi="Book Antiqua"/>
          <w:b/>
          <w:bCs/>
          <w:sz w:val="20"/>
          <w:szCs w:val="20"/>
        </w:rPr>
      </w:pPr>
      <w:r w:rsidRPr="0006268C">
        <w:rPr>
          <w:rFonts w:ascii="Book Antiqua" w:hAnsi="Book Antiqua"/>
          <w:b/>
          <w:bCs/>
          <w:sz w:val="20"/>
          <w:szCs w:val="20"/>
        </w:rPr>
        <w:fldChar w:fldCharType="end"/>
      </w:r>
    </w:p>
    <w:p w14:paraId="5E60C086" w14:textId="77777777" w:rsidR="002813A3" w:rsidRPr="0006268C" w:rsidRDefault="002813A3" w:rsidP="0006268C">
      <w:pPr>
        <w:tabs>
          <w:tab w:val="left" w:pos="1302"/>
          <w:tab w:val="center" w:pos="4961"/>
        </w:tabs>
        <w:jc w:val="center"/>
        <w:rPr>
          <w:rFonts w:ascii="Book Antiqua" w:hAnsi="Book Antiqua"/>
          <w:b/>
          <w:bCs/>
          <w:sz w:val="20"/>
          <w:szCs w:val="20"/>
        </w:rPr>
      </w:pPr>
    </w:p>
    <w:p w14:paraId="40C6C96B" w14:textId="77777777" w:rsidR="002813A3" w:rsidRPr="0006268C" w:rsidRDefault="002813A3" w:rsidP="0006268C">
      <w:pPr>
        <w:rPr>
          <w:lang w:eastAsia="zh-CN"/>
        </w:rPr>
      </w:pPr>
    </w:p>
    <w:p w14:paraId="2529E790" w14:textId="77777777" w:rsidR="00C7331F" w:rsidRPr="0006268C" w:rsidRDefault="00C7331F" w:rsidP="0006268C">
      <w:pPr>
        <w:spacing w:after="0" w:line="360" w:lineRule="auto"/>
        <w:ind w:right="28"/>
        <w:rPr>
          <w:rFonts w:ascii="Book Antiqua" w:hAnsi="Book Antiqua"/>
          <w:bCs/>
          <w:color w:val="000000"/>
          <w:sz w:val="20"/>
          <w:szCs w:val="20"/>
        </w:rPr>
      </w:pPr>
    </w:p>
    <w:p w14:paraId="53A5430C" w14:textId="77777777" w:rsidR="00C7331F" w:rsidRPr="0006268C" w:rsidRDefault="00C7331F" w:rsidP="0006268C">
      <w:pPr>
        <w:spacing w:after="0" w:line="360" w:lineRule="auto"/>
        <w:ind w:right="28"/>
        <w:jc w:val="center"/>
        <w:rPr>
          <w:rFonts w:ascii="Book Antiqua" w:hAnsi="Book Antiqua"/>
          <w:bCs/>
          <w:color w:val="000000"/>
          <w:sz w:val="20"/>
          <w:szCs w:val="20"/>
        </w:rPr>
      </w:pPr>
    </w:p>
    <w:p w14:paraId="060A04FF" w14:textId="77777777" w:rsidR="00C7331F" w:rsidRPr="0006268C" w:rsidRDefault="00C7331F" w:rsidP="0006268C">
      <w:pPr>
        <w:spacing w:after="0" w:line="360" w:lineRule="auto"/>
        <w:ind w:right="28"/>
        <w:jc w:val="center"/>
        <w:rPr>
          <w:rFonts w:ascii="Book Antiqua" w:hAnsi="Book Antiqua"/>
          <w:bCs/>
          <w:color w:val="000000"/>
          <w:sz w:val="20"/>
          <w:szCs w:val="20"/>
        </w:rPr>
      </w:pPr>
    </w:p>
    <w:p w14:paraId="496E51C0" w14:textId="77777777" w:rsidR="00C42170" w:rsidRPr="0006268C" w:rsidRDefault="00C42170" w:rsidP="0006268C">
      <w:pPr>
        <w:pStyle w:val="En-ttedetabledesmatires"/>
        <w:tabs>
          <w:tab w:val="left" w:pos="426"/>
        </w:tabs>
        <w:spacing w:before="0"/>
        <w:rPr>
          <w:rFonts w:ascii="Book Antiqua" w:hAnsi="Book Antiqua" w:cstheme="majorBidi"/>
          <w:b w:val="0"/>
          <w:color w:val="003366"/>
          <w:sz w:val="24"/>
          <w:szCs w:val="24"/>
          <w:lang w:eastAsia="zh-CN"/>
        </w:rPr>
      </w:pPr>
    </w:p>
    <w:p w14:paraId="2843058C" w14:textId="77777777" w:rsidR="00C7331F" w:rsidRPr="0006268C" w:rsidRDefault="00C7331F" w:rsidP="0006268C">
      <w:pPr>
        <w:pStyle w:val="En-ttedetabledesmatires"/>
        <w:tabs>
          <w:tab w:val="left" w:pos="426"/>
        </w:tabs>
        <w:spacing w:before="0"/>
        <w:rPr>
          <w:rFonts w:ascii="Book Antiqua" w:hAnsi="Book Antiqua" w:cstheme="majorBidi"/>
          <w:b w:val="0"/>
          <w:color w:val="003366"/>
          <w:sz w:val="24"/>
          <w:szCs w:val="24"/>
          <w:lang w:eastAsia="zh-CN"/>
        </w:rPr>
      </w:pPr>
      <w:r w:rsidRPr="0006268C">
        <w:rPr>
          <w:rFonts w:ascii="Book Antiqua" w:hAnsi="Book Antiqua" w:cstheme="majorBidi"/>
          <w:b w:val="0"/>
          <w:color w:val="003366"/>
          <w:sz w:val="24"/>
          <w:szCs w:val="24"/>
          <w:lang w:eastAsia="zh-CN"/>
        </w:rPr>
        <w:t>Préambule du cahier des prescriptions spéciales</w:t>
      </w:r>
    </w:p>
    <w:p w14:paraId="2E389AAF" w14:textId="23187409" w:rsidR="00C7331F" w:rsidRPr="0006268C" w:rsidRDefault="00C7331F" w:rsidP="0006268C">
      <w:pPr>
        <w:spacing w:line="360" w:lineRule="auto"/>
        <w:rPr>
          <w:rFonts w:ascii="Book Antiqua" w:hAnsi="Book Antiqua"/>
          <w:sz w:val="24"/>
          <w:szCs w:val="24"/>
        </w:rPr>
      </w:pPr>
      <w:r w:rsidRPr="0006268C">
        <w:rPr>
          <w:rFonts w:ascii="Book Antiqua" w:hAnsi="Book Antiqua"/>
          <w:sz w:val="24"/>
          <w:szCs w:val="24"/>
        </w:rPr>
        <w:t xml:space="preserve">Le </w:t>
      </w:r>
      <w:r w:rsidR="001F786E" w:rsidRPr="0006268C">
        <w:rPr>
          <w:rFonts w:ascii="Book Antiqua" w:hAnsi="Book Antiqua"/>
          <w:sz w:val="24"/>
          <w:szCs w:val="24"/>
        </w:rPr>
        <w:t xml:space="preserve">présent </w:t>
      </w:r>
      <w:r w:rsidRPr="0006268C">
        <w:rPr>
          <w:rFonts w:ascii="Book Antiqua" w:hAnsi="Book Antiqua"/>
          <w:sz w:val="24"/>
          <w:szCs w:val="24"/>
        </w:rPr>
        <w:t>Marché, est passé par appel d’offres ouvert sur offres des prix, en séance publique, du 14/05/2018 application des articles</w:t>
      </w:r>
      <w:r w:rsidRPr="0006268C">
        <w:rPr>
          <w:rFonts w:ascii="Book Antiqua" w:hAnsi="Book Antiqua"/>
          <w:sz w:val="24"/>
          <w:szCs w:val="24"/>
          <w:rtl/>
        </w:rPr>
        <w:t xml:space="preserve"> 16 </w:t>
      </w:r>
      <w:r w:rsidRPr="0006268C">
        <w:rPr>
          <w:rFonts w:ascii="Book Antiqua" w:hAnsi="Book Antiqua"/>
          <w:sz w:val="24"/>
          <w:szCs w:val="24"/>
        </w:rPr>
        <w:t xml:space="preserve">§ 1 Al – 2, article 17 § 1 et article 17 § 3 AL 3 et l’article 7 du Décret n° 2-12-349 du 8 Joumada I 1434 (20 mars 2013) relatif aux marchés publics. </w:t>
      </w:r>
    </w:p>
    <w:p w14:paraId="4C9308B6" w14:textId="77777777" w:rsidR="00C7331F" w:rsidRPr="0006268C" w:rsidRDefault="00C7331F" w:rsidP="0006268C">
      <w:pPr>
        <w:rPr>
          <w:rFonts w:ascii="Book Antiqua" w:hAnsi="Book Antiqua"/>
          <w:b/>
          <w:sz w:val="24"/>
          <w:szCs w:val="24"/>
          <w:u w:val="single"/>
        </w:rPr>
      </w:pPr>
    </w:p>
    <w:p w14:paraId="3FC1FF7D" w14:textId="77777777" w:rsidR="00C7331F" w:rsidRPr="0006268C" w:rsidRDefault="00C7331F" w:rsidP="0006268C">
      <w:pPr>
        <w:rPr>
          <w:rFonts w:ascii="Book Antiqua" w:hAnsi="Book Antiqua"/>
          <w:b/>
          <w:bCs/>
          <w:smallCaps/>
          <w:sz w:val="24"/>
          <w:szCs w:val="24"/>
        </w:rPr>
      </w:pPr>
      <w:r w:rsidRPr="0006268C">
        <w:rPr>
          <w:rFonts w:ascii="Book Antiqua" w:hAnsi="Book Antiqua"/>
          <w:b/>
          <w:bCs/>
          <w:smallCaps/>
          <w:sz w:val="24"/>
          <w:szCs w:val="24"/>
        </w:rPr>
        <w:t>ENTRE</w:t>
      </w:r>
    </w:p>
    <w:p w14:paraId="1073424B" w14:textId="77777777" w:rsidR="00C7331F" w:rsidRPr="0006268C" w:rsidRDefault="00C7331F" w:rsidP="0006268C">
      <w:pPr>
        <w:spacing w:line="360" w:lineRule="auto"/>
        <w:rPr>
          <w:rFonts w:ascii="Book Antiqua" w:hAnsi="Book Antiqua"/>
          <w:sz w:val="24"/>
          <w:szCs w:val="24"/>
        </w:rPr>
      </w:pPr>
    </w:p>
    <w:p w14:paraId="30C2EF98" w14:textId="2C1D33F4" w:rsidR="00C7331F" w:rsidRPr="0006268C" w:rsidRDefault="00C7331F" w:rsidP="0006268C">
      <w:pPr>
        <w:spacing w:line="360" w:lineRule="auto"/>
        <w:rPr>
          <w:rFonts w:ascii="Book Antiqua" w:hAnsi="Book Antiqua"/>
          <w:sz w:val="24"/>
          <w:szCs w:val="24"/>
        </w:rPr>
      </w:pPr>
      <w:r w:rsidRPr="0006268C">
        <w:rPr>
          <w:rFonts w:ascii="Book Antiqua" w:hAnsi="Book Antiqua"/>
          <w:sz w:val="24"/>
          <w:szCs w:val="24"/>
        </w:rPr>
        <w:t xml:space="preserve">L’Agence Régionale d’Exécution des Projets de Tanger-Tétouan Al Hoceima </w:t>
      </w:r>
      <w:r w:rsidR="006D1B0A" w:rsidRPr="0006268C">
        <w:rPr>
          <w:rFonts w:ascii="Book Antiqua" w:hAnsi="Book Antiqua"/>
          <w:sz w:val="24"/>
          <w:szCs w:val="24"/>
        </w:rPr>
        <w:t>– AREP -</w:t>
      </w:r>
      <w:r w:rsidRPr="0006268C">
        <w:rPr>
          <w:rFonts w:ascii="Book Antiqua" w:hAnsi="Book Antiqua"/>
          <w:sz w:val="24"/>
          <w:szCs w:val="24"/>
        </w:rPr>
        <w:t xml:space="preserve">représentée par </w:t>
      </w:r>
      <w:r w:rsidR="00F97C16" w:rsidRPr="0006268C">
        <w:rPr>
          <w:rFonts w:ascii="Book Antiqua" w:hAnsi="Book Antiqua"/>
          <w:sz w:val="24"/>
          <w:szCs w:val="24"/>
        </w:rPr>
        <w:t>son</w:t>
      </w:r>
      <w:r w:rsidRPr="0006268C">
        <w:rPr>
          <w:rFonts w:ascii="Book Antiqua" w:hAnsi="Book Antiqua"/>
          <w:sz w:val="24"/>
          <w:szCs w:val="24"/>
        </w:rPr>
        <w:t xml:space="preserve"> </w:t>
      </w:r>
      <w:r w:rsidR="00F97C16" w:rsidRPr="0006268C">
        <w:rPr>
          <w:rFonts w:ascii="Book Antiqua" w:hAnsi="Book Antiqua"/>
          <w:sz w:val="24"/>
          <w:szCs w:val="24"/>
        </w:rPr>
        <w:t>directeur</w:t>
      </w:r>
      <w:r w:rsidRPr="0006268C">
        <w:rPr>
          <w:rFonts w:ascii="Book Antiqua" w:hAnsi="Book Antiqua"/>
          <w:sz w:val="24"/>
          <w:szCs w:val="24"/>
        </w:rPr>
        <w:t>, désignée ci-après par le terme « </w:t>
      </w:r>
      <w:r w:rsidRPr="0006268C">
        <w:rPr>
          <w:rFonts w:ascii="Book Antiqua" w:hAnsi="Book Antiqua"/>
          <w:b/>
          <w:bCs/>
          <w:sz w:val="24"/>
          <w:szCs w:val="24"/>
        </w:rPr>
        <w:t>Maître d’Ouvrage</w:t>
      </w:r>
      <w:r w:rsidRPr="0006268C">
        <w:rPr>
          <w:rFonts w:ascii="Book Antiqua" w:hAnsi="Book Antiqua"/>
          <w:sz w:val="24"/>
          <w:szCs w:val="24"/>
        </w:rPr>
        <w:t> » ou « </w:t>
      </w:r>
      <w:r w:rsidRPr="0006268C">
        <w:rPr>
          <w:rFonts w:ascii="Book Antiqua" w:hAnsi="Book Antiqua"/>
          <w:b/>
          <w:bCs/>
          <w:sz w:val="24"/>
          <w:szCs w:val="24"/>
        </w:rPr>
        <w:t>AREP-TTA</w:t>
      </w:r>
      <w:r w:rsidRPr="0006268C">
        <w:rPr>
          <w:rFonts w:ascii="Book Antiqua" w:hAnsi="Book Antiqua"/>
          <w:sz w:val="24"/>
          <w:szCs w:val="24"/>
        </w:rPr>
        <w:t> »</w:t>
      </w:r>
    </w:p>
    <w:p w14:paraId="416E6479" w14:textId="77777777" w:rsidR="00C7331F" w:rsidRPr="0006268C" w:rsidRDefault="00C7331F" w:rsidP="0006268C">
      <w:pPr>
        <w:spacing w:before="240" w:line="276" w:lineRule="auto"/>
        <w:rPr>
          <w:rFonts w:ascii="Book Antiqua" w:hAnsi="Book Antiqua"/>
          <w:sz w:val="24"/>
          <w:szCs w:val="24"/>
        </w:rPr>
      </w:pPr>
      <w:r w:rsidRPr="0006268C">
        <w:rPr>
          <w:rFonts w:ascii="Book Antiqua" w:hAnsi="Book Antiqua"/>
          <w:sz w:val="24"/>
          <w:szCs w:val="24"/>
        </w:rPr>
        <w:tab/>
      </w:r>
      <w:r w:rsidRPr="0006268C">
        <w:rPr>
          <w:rFonts w:ascii="Book Antiqua" w:hAnsi="Book Antiqua"/>
          <w:sz w:val="24"/>
          <w:szCs w:val="24"/>
        </w:rPr>
        <w:tab/>
      </w:r>
      <w:r w:rsidRPr="0006268C">
        <w:rPr>
          <w:rFonts w:ascii="Book Antiqua" w:hAnsi="Book Antiqua"/>
          <w:sz w:val="24"/>
          <w:szCs w:val="24"/>
        </w:rPr>
        <w:tab/>
      </w:r>
      <w:r w:rsidRPr="0006268C">
        <w:rPr>
          <w:rFonts w:ascii="Book Antiqua" w:hAnsi="Book Antiqua"/>
          <w:sz w:val="24"/>
          <w:szCs w:val="24"/>
        </w:rPr>
        <w:tab/>
      </w:r>
    </w:p>
    <w:p w14:paraId="43115005" w14:textId="77777777" w:rsidR="00C7331F" w:rsidRPr="0006268C" w:rsidRDefault="00C7331F" w:rsidP="0006268C">
      <w:pPr>
        <w:rPr>
          <w:rFonts w:ascii="Book Antiqua" w:hAnsi="Book Antiqua"/>
          <w:b/>
          <w:bCs/>
          <w:smallCaps/>
          <w:sz w:val="24"/>
          <w:szCs w:val="24"/>
        </w:rPr>
      </w:pPr>
      <w:r w:rsidRPr="0006268C">
        <w:rPr>
          <w:rFonts w:ascii="Book Antiqua" w:hAnsi="Book Antiqua"/>
          <w:b/>
          <w:bCs/>
          <w:smallCaps/>
          <w:sz w:val="24"/>
          <w:szCs w:val="24"/>
        </w:rPr>
        <w:t>D’UNE PART</w:t>
      </w:r>
    </w:p>
    <w:p w14:paraId="0A37B666" w14:textId="77777777" w:rsidR="00C7331F" w:rsidRPr="0006268C" w:rsidRDefault="00C7331F" w:rsidP="0006268C">
      <w:pPr>
        <w:pStyle w:val="Corpsdetexte"/>
        <w:rPr>
          <w:rFonts w:ascii="Book Antiqua" w:hAnsi="Book Antiqua"/>
          <w:bCs/>
        </w:rPr>
      </w:pPr>
    </w:p>
    <w:p w14:paraId="165D0DB8" w14:textId="77777777" w:rsidR="00C7331F" w:rsidRPr="0006268C" w:rsidRDefault="00C7331F" w:rsidP="0006268C">
      <w:pPr>
        <w:spacing w:before="200" w:line="480" w:lineRule="exact"/>
        <w:rPr>
          <w:rFonts w:ascii="Book Antiqua" w:hAnsi="Book Antiqua"/>
          <w:b/>
          <w:sz w:val="24"/>
          <w:szCs w:val="24"/>
        </w:rPr>
      </w:pPr>
      <w:r w:rsidRPr="0006268C">
        <w:rPr>
          <w:rFonts w:ascii="Book Antiqua" w:hAnsi="Book Antiqua"/>
          <w:b/>
          <w:sz w:val="24"/>
          <w:szCs w:val="24"/>
        </w:rPr>
        <w:t>ET</w:t>
      </w:r>
    </w:p>
    <w:p w14:paraId="0AE41B32" w14:textId="77777777" w:rsidR="00C7331F" w:rsidRPr="0006268C" w:rsidRDefault="00C7331F" w:rsidP="0006268C">
      <w:pPr>
        <w:numPr>
          <w:ilvl w:val="0"/>
          <w:numId w:val="41"/>
        </w:numPr>
        <w:tabs>
          <w:tab w:val="num" w:pos="3960"/>
        </w:tabs>
        <w:spacing w:before="200" w:after="0" w:line="480" w:lineRule="exact"/>
        <w:ind w:left="0" w:firstLine="0"/>
        <w:rPr>
          <w:rFonts w:ascii="Book Antiqua" w:hAnsi="Book Antiqua"/>
          <w:b/>
          <w:bCs/>
          <w:i/>
          <w:iCs/>
          <w:sz w:val="24"/>
          <w:szCs w:val="24"/>
          <w:u w:val="single"/>
        </w:rPr>
      </w:pPr>
      <w:r w:rsidRPr="0006268C">
        <w:rPr>
          <w:rFonts w:ascii="Book Antiqua" w:hAnsi="Book Antiqua"/>
          <w:b/>
          <w:bCs/>
          <w:i/>
          <w:iCs/>
          <w:sz w:val="24"/>
          <w:szCs w:val="24"/>
        </w:rPr>
        <w:t>Cas d’une personne morale</w:t>
      </w:r>
    </w:p>
    <w:p w14:paraId="6BF40E59"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La société ……………………………………………………représentée par Mr…</w:t>
      </w:r>
      <w:proofErr w:type="gramStart"/>
      <w:r w:rsidRPr="0006268C">
        <w:rPr>
          <w:rFonts w:ascii="Book Antiqua" w:hAnsi="Book Antiqua"/>
          <w:sz w:val="24"/>
          <w:szCs w:val="24"/>
        </w:rPr>
        <w:t>…….</w:t>
      </w:r>
      <w:proofErr w:type="gramEnd"/>
      <w:r w:rsidRPr="0006268C">
        <w:rPr>
          <w:rFonts w:ascii="Book Antiqua" w:hAnsi="Book Antiqua"/>
          <w:sz w:val="24"/>
          <w:szCs w:val="24"/>
        </w:rPr>
        <w:t>.……….…….…………………</w:t>
      </w:r>
    </w:p>
    <w:p w14:paraId="0CD76D96"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Qualité …………………………………………Agissant au nom et pour le compte de……………………</w:t>
      </w:r>
      <w:proofErr w:type="gramStart"/>
      <w:r w:rsidRPr="0006268C">
        <w:rPr>
          <w:rFonts w:ascii="Book Antiqua" w:hAnsi="Book Antiqua"/>
          <w:sz w:val="24"/>
          <w:szCs w:val="24"/>
        </w:rPr>
        <w:t>…….</w:t>
      </w:r>
      <w:proofErr w:type="gramEnd"/>
      <w:r w:rsidRPr="0006268C">
        <w:rPr>
          <w:rFonts w:ascii="Book Antiqua" w:hAnsi="Book Antiqua"/>
          <w:sz w:val="24"/>
          <w:szCs w:val="24"/>
        </w:rPr>
        <w:t xml:space="preserve">en vertu des pouvoirs qui lui sont conférés. </w:t>
      </w:r>
    </w:p>
    <w:p w14:paraId="3F93D3B5"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Au capital social ……………………………………………</w:t>
      </w:r>
      <w:proofErr w:type="gramStart"/>
      <w:r w:rsidRPr="0006268C">
        <w:rPr>
          <w:rFonts w:ascii="Book Antiqua" w:hAnsi="Book Antiqua"/>
          <w:sz w:val="24"/>
          <w:szCs w:val="24"/>
        </w:rPr>
        <w:t>…….</w:t>
      </w:r>
      <w:proofErr w:type="gramEnd"/>
      <w:r w:rsidRPr="0006268C">
        <w:rPr>
          <w:rFonts w:ascii="Book Antiqua" w:hAnsi="Book Antiqua"/>
          <w:sz w:val="24"/>
          <w:szCs w:val="24"/>
        </w:rPr>
        <w:t>. Patente n°</w:t>
      </w:r>
      <w:proofErr w:type="gramStart"/>
      <w:r w:rsidRPr="0006268C">
        <w:rPr>
          <w:rFonts w:ascii="Book Antiqua" w:hAnsi="Book Antiqua"/>
          <w:sz w:val="24"/>
          <w:szCs w:val="24"/>
        </w:rPr>
        <w:t xml:space="preserve"> ..</w:t>
      </w:r>
      <w:proofErr w:type="gramEnd"/>
      <w:r w:rsidRPr="0006268C">
        <w:rPr>
          <w:rFonts w:ascii="Book Antiqua" w:hAnsi="Book Antiqua"/>
          <w:sz w:val="24"/>
          <w:szCs w:val="24"/>
        </w:rPr>
        <w:t>………………….……………………..</w:t>
      </w:r>
    </w:p>
    <w:p w14:paraId="252D93C8"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Registre de commerce de ……………………Sous le n°……………………</w:t>
      </w:r>
      <w:proofErr w:type="gramStart"/>
      <w:r w:rsidRPr="0006268C">
        <w:rPr>
          <w:rFonts w:ascii="Book Antiqua" w:hAnsi="Book Antiqua"/>
          <w:sz w:val="24"/>
          <w:szCs w:val="24"/>
        </w:rPr>
        <w:t>…….</w:t>
      </w:r>
      <w:proofErr w:type="gramEnd"/>
      <w:r w:rsidRPr="0006268C">
        <w:rPr>
          <w:rFonts w:ascii="Book Antiqua" w:hAnsi="Book Antiqua"/>
          <w:sz w:val="24"/>
          <w:szCs w:val="24"/>
        </w:rPr>
        <w:t>.Affilié à la CNSS sous n° .…………………………………………………Faisant élection de domicile au ……………………...............................................................................................................................</w:t>
      </w:r>
    </w:p>
    <w:p w14:paraId="608B2F01"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Compte bancaire n° (</w:t>
      </w:r>
      <w:r w:rsidRPr="0006268C">
        <w:rPr>
          <w:rFonts w:ascii="Book Antiqua" w:hAnsi="Book Antiqua"/>
          <w:i/>
          <w:iCs/>
          <w:sz w:val="24"/>
          <w:szCs w:val="24"/>
        </w:rPr>
        <w:t xml:space="preserve">RIB sur 24 </w:t>
      </w:r>
      <w:proofErr w:type="gramStart"/>
      <w:r w:rsidRPr="0006268C">
        <w:rPr>
          <w:rFonts w:ascii="Book Antiqua" w:hAnsi="Book Antiqua"/>
          <w:i/>
          <w:iCs/>
          <w:sz w:val="24"/>
          <w:szCs w:val="24"/>
        </w:rPr>
        <w:t>chiffres)</w:t>
      </w:r>
      <w:r w:rsidRPr="0006268C">
        <w:rPr>
          <w:rFonts w:ascii="Book Antiqua" w:hAnsi="Book Antiqua"/>
          <w:sz w:val="24"/>
          <w:szCs w:val="24"/>
        </w:rPr>
        <w:t>…</w:t>
      </w:r>
      <w:proofErr w:type="gramEnd"/>
      <w:r w:rsidRPr="0006268C">
        <w:rPr>
          <w:rFonts w:ascii="Book Antiqua" w:hAnsi="Book Antiqua"/>
          <w:sz w:val="24"/>
          <w:szCs w:val="24"/>
        </w:rPr>
        <w:t>…………………… ………………………………………………………..ouvert auprès de ……… ….....……………………………………………………………………………………………………</w:t>
      </w:r>
    </w:p>
    <w:p w14:paraId="569720EA"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Désigné ci-après par le terme</w:t>
      </w:r>
      <w:r w:rsidRPr="0006268C">
        <w:rPr>
          <w:rFonts w:ascii="Book Antiqua" w:hAnsi="Book Antiqua"/>
          <w:b/>
          <w:bCs/>
          <w:sz w:val="24"/>
          <w:szCs w:val="24"/>
        </w:rPr>
        <w:t xml:space="preserve"> « PRESTATAIRE »</w:t>
      </w:r>
    </w:p>
    <w:p w14:paraId="7ED68BE4" w14:textId="77777777" w:rsidR="00C7331F" w:rsidRPr="0006268C" w:rsidRDefault="00C7331F" w:rsidP="0006268C">
      <w:pPr>
        <w:spacing w:before="200" w:line="480" w:lineRule="exact"/>
        <w:rPr>
          <w:rFonts w:ascii="Book Antiqua" w:hAnsi="Book Antiqua"/>
          <w:b/>
          <w:bCs/>
          <w:smallCaps/>
          <w:sz w:val="24"/>
          <w:szCs w:val="24"/>
        </w:rPr>
      </w:pPr>
      <w:r w:rsidRPr="0006268C">
        <w:rPr>
          <w:rFonts w:ascii="Book Antiqua" w:hAnsi="Book Antiqua"/>
          <w:b/>
          <w:bCs/>
          <w:smallCaps/>
          <w:sz w:val="24"/>
          <w:szCs w:val="24"/>
        </w:rPr>
        <w:t>D’autre part</w:t>
      </w:r>
    </w:p>
    <w:p w14:paraId="07C1B6B2" w14:textId="77777777" w:rsidR="00C7331F" w:rsidRPr="0006268C" w:rsidRDefault="00C7331F" w:rsidP="0006268C">
      <w:pPr>
        <w:spacing w:before="200" w:line="480" w:lineRule="exact"/>
        <w:jc w:val="center"/>
        <w:rPr>
          <w:rFonts w:ascii="Book Antiqua" w:hAnsi="Book Antiqua"/>
          <w:b/>
          <w:bCs/>
          <w:sz w:val="24"/>
          <w:szCs w:val="24"/>
        </w:rPr>
      </w:pPr>
      <w:r w:rsidRPr="0006268C">
        <w:rPr>
          <w:rFonts w:ascii="Book Antiqua" w:hAnsi="Book Antiqua"/>
          <w:b/>
          <w:bCs/>
          <w:sz w:val="24"/>
          <w:szCs w:val="24"/>
        </w:rPr>
        <w:t>IL A ETE ARRETE ET CONVENU CE QUI SUIT</w:t>
      </w:r>
    </w:p>
    <w:p w14:paraId="5F61C1B7" w14:textId="77777777" w:rsidR="009A35EF" w:rsidRPr="0006268C" w:rsidRDefault="009A35EF" w:rsidP="0006268C">
      <w:pPr>
        <w:spacing w:before="200" w:line="480" w:lineRule="exact"/>
        <w:jc w:val="center"/>
        <w:rPr>
          <w:rFonts w:ascii="Book Antiqua" w:hAnsi="Book Antiqua"/>
          <w:b/>
          <w:bCs/>
          <w:sz w:val="24"/>
          <w:szCs w:val="24"/>
        </w:rPr>
      </w:pPr>
    </w:p>
    <w:p w14:paraId="2D8A90B9" w14:textId="77777777" w:rsidR="00C7331F" w:rsidRPr="0006268C" w:rsidRDefault="00C7331F" w:rsidP="0006268C">
      <w:pPr>
        <w:numPr>
          <w:ilvl w:val="0"/>
          <w:numId w:val="41"/>
        </w:numPr>
        <w:tabs>
          <w:tab w:val="num" w:pos="3960"/>
        </w:tabs>
        <w:spacing w:before="200" w:after="0" w:line="480" w:lineRule="exact"/>
        <w:ind w:left="0" w:firstLine="0"/>
        <w:rPr>
          <w:rFonts w:ascii="Book Antiqua" w:hAnsi="Book Antiqua"/>
          <w:b/>
          <w:bCs/>
          <w:i/>
          <w:iCs/>
          <w:sz w:val="24"/>
          <w:szCs w:val="24"/>
        </w:rPr>
      </w:pPr>
      <w:r w:rsidRPr="0006268C">
        <w:rPr>
          <w:rFonts w:ascii="Book Antiqua" w:hAnsi="Book Antiqua"/>
          <w:b/>
          <w:bCs/>
          <w:i/>
          <w:iCs/>
          <w:sz w:val="24"/>
          <w:szCs w:val="24"/>
        </w:rPr>
        <w:lastRenderedPageBreak/>
        <w:t>Cas de personne physique</w:t>
      </w:r>
    </w:p>
    <w:p w14:paraId="37DEDCAE"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M……………………………………………………………………</w:t>
      </w:r>
      <w:proofErr w:type="gramStart"/>
      <w:r w:rsidRPr="0006268C">
        <w:rPr>
          <w:rFonts w:ascii="Book Antiqua" w:hAnsi="Book Antiqua"/>
          <w:sz w:val="24"/>
          <w:szCs w:val="24"/>
        </w:rPr>
        <w:t>…….</w:t>
      </w:r>
      <w:proofErr w:type="gramEnd"/>
      <w:r w:rsidRPr="0006268C">
        <w:rPr>
          <w:rFonts w:ascii="Book Antiqua" w:hAnsi="Book Antiqua"/>
          <w:sz w:val="24"/>
          <w:szCs w:val="24"/>
        </w:rPr>
        <w:t>Agissant en son nom et pour son propre compte. Registre de commerce de ……………………………………</w:t>
      </w:r>
      <w:proofErr w:type="gramStart"/>
      <w:r w:rsidRPr="0006268C">
        <w:rPr>
          <w:rFonts w:ascii="Book Antiqua" w:hAnsi="Book Antiqua"/>
          <w:sz w:val="24"/>
          <w:szCs w:val="24"/>
        </w:rPr>
        <w:t>…….</w:t>
      </w:r>
      <w:proofErr w:type="gramEnd"/>
      <w:r w:rsidRPr="0006268C">
        <w:rPr>
          <w:rFonts w:ascii="Book Antiqua" w:hAnsi="Book Antiqua"/>
          <w:sz w:val="24"/>
          <w:szCs w:val="24"/>
        </w:rPr>
        <w:t>.sous le n°…………………………..</w:t>
      </w:r>
    </w:p>
    <w:p w14:paraId="7BC4C005"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Patente n° ……………………………………</w:t>
      </w:r>
      <w:proofErr w:type="gramStart"/>
      <w:r w:rsidRPr="0006268C">
        <w:rPr>
          <w:rFonts w:ascii="Book Antiqua" w:hAnsi="Book Antiqua"/>
          <w:sz w:val="24"/>
          <w:szCs w:val="24"/>
        </w:rPr>
        <w:t>…….</w:t>
      </w:r>
      <w:proofErr w:type="gramEnd"/>
      <w:r w:rsidRPr="0006268C">
        <w:rPr>
          <w:rFonts w:ascii="Book Antiqua" w:hAnsi="Book Antiqua"/>
          <w:sz w:val="24"/>
          <w:szCs w:val="24"/>
        </w:rPr>
        <w:t>… Affilié à la CNSS sous n° …………………………………………</w:t>
      </w:r>
    </w:p>
    <w:p w14:paraId="46078497"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Faisant élection de domicile au ……………………………</w:t>
      </w:r>
      <w:proofErr w:type="gramStart"/>
      <w:r w:rsidRPr="0006268C">
        <w:rPr>
          <w:rFonts w:ascii="Book Antiqua" w:hAnsi="Book Antiqua"/>
          <w:sz w:val="24"/>
          <w:szCs w:val="24"/>
        </w:rPr>
        <w:t>…….</w:t>
      </w:r>
      <w:proofErr w:type="gramEnd"/>
      <w:r w:rsidRPr="0006268C">
        <w:rPr>
          <w:rFonts w:ascii="Book Antiqua" w:hAnsi="Book Antiqua"/>
          <w:sz w:val="24"/>
          <w:szCs w:val="24"/>
        </w:rPr>
        <w:t>.…………………………………….......................</w:t>
      </w:r>
    </w:p>
    <w:p w14:paraId="2976699A"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w:t>
      </w:r>
    </w:p>
    <w:p w14:paraId="3EBDFD21"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Compte bancaire n° (</w:t>
      </w:r>
      <w:r w:rsidRPr="0006268C">
        <w:rPr>
          <w:rFonts w:ascii="Book Antiqua" w:hAnsi="Book Antiqua"/>
          <w:i/>
          <w:iCs/>
          <w:sz w:val="24"/>
          <w:szCs w:val="24"/>
        </w:rPr>
        <w:t xml:space="preserve">RIB sur 24 </w:t>
      </w:r>
      <w:proofErr w:type="gramStart"/>
      <w:r w:rsidRPr="0006268C">
        <w:rPr>
          <w:rFonts w:ascii="Book Antiqua" w:hAnsi="Book Antiqua"/>
          <w:i/>
          <w:iCs/>
          <w:sz w:val="24"/>
          <w:szCs w:val="24"/>
        </w:rPr>
        <w:t>chiffres</w:t>
      </w:r>
      <w:r w:rsidRPr="0006268C">
        <w:rPr>
          <w:rFonts w:ascii="Book Antiqua" w:hAnsi="Book Antiqua"/>
          <w:sz w:val="24"/>
          <w:szCs w:val="24"/>
        </w:rPr>
        <w:t>)…</w:t>
      </w:r>
      <w:proofErr w:type="gramEnd"/>
      <w:r w:rsidRPr="0006268C">
        <w:rPr>
          <w:rFonts w:ascii="Book Antiqua" w:hAnsi="Book Antiqua"/>
          <w:sz w:val="24"/>
          <w:szCs w:val="24"/>
        </w:rPr>
        <w:t>………………………………………………………….…….……………</w:t>
      </w:r>
    </w:p>
    <w:p w14:paraId="19A4C012" w14:textId="77777777" w:rsidR="00C7331F" w:rsidRPr="0006268C" w:rsidRDefault="00C7331F" w:rsidP="0006268C">
      <w:pPr>
        <w:spacing w:before="0" w:after="0"/>
        <w:rPr>
          <w:rFonts w:ascii="Book Antiqua" w:hAnsi="Book Antiqua"/>
          <w:sz w:val="24"/>
          <w:szCs w:val="24"/>
        </w:rPr>
      </w:pPr>
      <w:proofErr w:type="gramStart"/>
      <w:r w:rsidRPr="0006268C">
        <w:rPr>
          <w:rFonts w:ascii="Book Antiqua" w:hAnsi="Book Antiqua"/>
          <w:sz w:val="24"/>
          <w:szCs w:val="24"/>
        </w:rPr>
        <w:t>ouvert</w:t>
      </w:r>
      <w:proofErr w:type="gramEnd"/>
      <w:r w:rsidRPr="0006268C">
        <w:rPr>
          <w:rFonts w:ascii="Book Antiqua" w:hAnsi="Book Antiqua"/>
          <w:sz w:val="24"/>
          <w:szCs w:val="24"/>
        </w:rPr>
        <w:t xml:space="preserve"> auprès de………………………………………………………………………………………………………….……….</w:t>
      </w:r>
    </w:p>
    <w:p w14:paraId="60692749" w14:textId="77777777" w:rsidR="00C7331F" w:rsidRPr="0006268C" w:rsidRDefault="00C7331F" w:rsidP="0006268C">
      <w:pPr>
        <w:spacing w:before="120" w:line="440" w:lineRule="exact"/>
        <w:rPr>
          <w:rFonts w:ascii="Book Antiqua" w:hAnsi="Book Antiqua"/>
          <w:sz w:val="24"/>
          <w:szCs w:val="24"/>
        </w:rPr>
      </w:pPr>
      <w:r w:rsidRPr="0006268C">
        <w:rPr>
          <w:rFonts w:ascii="Book Antiqua" w:hAnsi="Book Antiqua"/>
          <w:sz w:val="24"/>
          <w:szCs w:val="24"/>
        </w:rPr>
        <w:t xml:space="preserve">Désigné ci-après par le terme </w:t>
      </w:r>
      <w:r w:rsidRPr="0006268C">
        <w:rPr>
          <w:rFonts w:ascii="Book Antiqua" w:hAnsi="Book Antiqua"/>
          <w:b/>
          <w:bCs/>
          <w:sz w:val="24"/>
          <w:szCs w:val="24"/>
        </w:rPr>
        <w:t>« PRESTATAIRE »</w:t>
      </w:r>
    </w:p>
    <w:p w14:paraId="3D1516ED" w14:textId="77777777" w:rsidR="00C7331F" w:rsidRPr="0006268C" w:rsidRDefault="00C7331F" w:rsidP="0006268C">
      <w:pPr>
        <w:spacing w:before="120" w:line="440" w:lineRule="exact"/>
        <w:rPr>
          <w:rFonts w:ascii="Book Antiqua" w:hAnsi="Book Antiqua"/>
          <w:b/>
          <w:bCs/>
          <w:smallCaps/>
          <w:sz w:val="24"/>
          <w:szCs w:val="24"/>
        </w:rPr>
      </w:pPr>
      <w:r w:rsidRPr="0006268C">
        <w:rPr>
          <w:rFonts w:ascii="Book Antiqua" w:hAnsi="Book Antiqua"/>
          <w:b/>
          <w:bCs/>
          <w:smallCaps/>
          <w:sz w:val="24"/>
          <w:szCs w:val="24"/>
        </w:rPr>
        <w:t>D’autre part</w:t>
      </w:r>
    </w:p>
    <w:p w14:paraId="6D1D6227" w14:textId="77777777" w:rsidR="00C7331F" w:rsidRPr="0006268C" w:rsidRDefault="00C7331F" w:rsidP="0006268C">
      <w:pPr>
        <w:spacing w:before="200" w:line="480" w:lineRule="exact"/>
        <w:jc w:val="center"/>
        <w:rPr>
          <w:rFonts w:ascii="Book Antiqua" w:hAnsi="Book Antiqua"/>
          <w:b/>
          <w:bCs/>
          <w:sz w:val="24"/>
          <w:szCs w:val="24"/>
        </w:rPr>
      </w:pPr>
      <w:r w:rsidRPr="0006268C">
        <w:rPr>
          <w:rFonts w:ascii="Book Antiqua" w:hAnsi="Book Antiqua"/>
          <w:b/>
          <w:bCs/>
          <w:sz w:val="24"/>
          <w:szCs w:val="24"/>
        </w:rPr>
        <w:t>IL A ETE ARRETE ET CONVENU CE QUI SUIT</w:t>
      </w:r>
    </w:p>
    <w:p w14:paraId="1B4B6D21" w14:textId="77777777" w:rsidR="00C7331F" w:rsidRPr="0006268C" w:rsidRDefault="00C7331F" w:rsidP="0006268C">
      <w:pPr>
        <w:numPr>
          <w:ilvl w:val="0"/>
          <w:numId w:val="41"/>
        </w:numPr>
        <w:tabs>
          <w:tab w:val="num" w:pos="3960"/>
        </w:tabs>
        <w:spacing w:before="200" w:after="0" w:line="480" w:lineRule="exact"/>
        <w:ind w:left="0" w:firstLine="0"/>
        <w:rPr>
          <w:rFonts w:ascii="Book Antiqua" w:hAnsi="Book Antiqua"/>
          <w:b/>
          <w:bCs/>
          <w:i/>
          <w:iCs/>
          <w:sz w:val="24"/>
          <w:szCs w:val="24"/>
        </w:rPr>
      </w:pPr>
      <w:r w:rsidRPr="0006268C">
        <w:rPr>
          <w:rFonts w:ascii="Book Antiqua" w:hAnsi="Book Antiqua"/>
          <w:b/>
          <w:bCs/>
          <w:i/>
          <w:iCs/>
          <w:sz w:val="24"/>
          <w:szCs w:val="24"/>
        </w:rPr>
        <w:t>Cas d’un groupement</w:t>
      </w:r>
    </w:p>
    <w:p w14:paraId="37A64150" w14:textId="77777777" w:rsidR="00C7331F" w:rsidRPr="0006268C" w:rsidRDefault="00C7331F" w:rsidP="0006268C">
      <w:pPr>
        <w:spacing w:before="120" w:line="440" w:lineRule="exact"/>
        <w:rPr>
          <w:rFonts w:ascii="Book Antiqua" w:hAnsi="Book Antiqua"/>
          <w:sz w:val="24"/>
          <w:szCs w:val="24"/>
        </w:rPr>
      </w:pPr>
      <w:r w:rsidRPr="0006268C">
        <w:rPr>
          <w:rFonts w:ascii="Book Antiqua" w:hAnsi="Book Antiqua"/>
          <w:sz w:val="24"/>
          <w:szCs w:val="24"/>
        </w:rPr>
        <w:t xml:space="preserve">  Les membres du groupement soussignés constitué aux termes de la convention …………………………………………………………</w:t>
      </w:r>
      <w:proofErr w:type="gramStart"/>
      <w:r w:rsidRPr="0006268C">
        <w:rPr>
          <w:rFonts w:ascii="Book Antiqua" w:hAnsi="Book Antiqua"/>
          <w:sz w:val="24"/>
          <w:szCs w:val="24"/>
        </w:rPr>
        <w:t>…(</w:t>
      </w:r>
      <w:proofErr w:type="gramEnd"/>
      <w:r w:rsidRPr="0006268C">
        <w:rPr>
          <w:rFonts w:ascii="Book Antiqua" w:hAnsi="Book Antiqua"/>
          <w:sz w:val="24"/>
          <w:szCs w:val="24"/>
        </w:rPr>
        <w:t>les références de la convention)…………………………….. :</w:t>
      </w:r>
    </w:p>
    <w:p w14:paraId="002467FE" w14:textId="77777777" w:rsidR="00C7331F" w:rsidRPr="0006268C" w:rsidRDefault="00C7331F" w:rsidP="0006268C">
      <w:pPr>
        <w:numPr>
          <w:ilvl w:val="0"/>
          <w:numId w:val="42"/>
        </w:numPr>
        <w:spacing w:before="120" w:after="0" w:line="440" w:lineRule="exact"/>
        <w:ind w:left="0" w:firstLine="0"/>
        <w:rPr>
          <w:rFonts w:ascii="Book Antiqua" w:hAnsi="Book Antiqua"/>
          <w:b/>
          <w:bCs/>
          <w:sz w:val="24"/>
          <w:szCs w:val="24"/>
        </w:rPr>
      </w:pPr>
      <w:r w:rsidRPr="0006268C">
        <w:rPr>
          <w:rFonts w:ascii="Book Antiqua" w:hAnsi="Book Antiqua"/>
          <w:b/>
          <w:bCs/>
          <w:sz w:val="24"/>
          <w:szCs w:val="24"/>
        </w:rPr>
        <w:t>Membre 1 :</w:t>
      </w:r>
    </w:p>
    <w:p w14:paraId="0FB62B28"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M. …………………………………………………qualité ……………………………………</w:t>
      </w:r>
      <w:proofErr w:type="gramStart"/>
      <w:r w:rsidRPr="0006268C">
        <w:rPr>
          <w:rFonts w:ascii="Book Antiqua" w:hAnsi="Book Antiqua"/>
          <w:sz w:val="24"/>
          <w:szCs w:val="24"/>
        </w:rPr>
        <w:t>…….</w:t>
      </w:r>
      <w:proofErr w:type="gramEnd"/>
      <w:r w:rsidRPr="0006268C">
        <w:rPr>
          <w:rFonts w:ascii="Book Antiqua" w:hAnsi="Book Antiqua"/>
          <w:sz w:val="24"/>
          <w:szCs w:val="24"/>
        </w:rPr>
        <w:t>.……………………………….</w:t>
      </w:r>
    </w:p>
    <w:p w14:paraId="5AA253A1"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Agissant au nom et pour le compte de……………………………………………</w:t>
      </w:r>
      <w:proofErr w:type="gramStart"/>
      <w:r w:rsidRPr="0006268C">
        <w:rPr>
          <w:rFonts w:ascii="Book Antiqua" w:hAnsi="Book Antiqua"/>
          <w:sz w:val="24"/>
          <w:szCs w:val="24"/>
        </w:rPr>
        <w:t>…….</w:t>
      </w:r>
      <w:proofErr w:type="gramEnd"/>
      <w:r w:rsidRPr="0006268C">
        <w:rPr>
          <w:rFonts w:ascii="Book Antiqua" w:hAnsi="Book Antiqua"/>
          <w:sz w:val="24"/>
          <w:szCs w:val="24"/>
        </w:rPr>
        <w:t>en vertu des pouvoirs qui lui sont conférés. Au capital social ………………………………………… Patente n° ……………………</w:t>
      </w:r>
    </w:p>
    <w:p w14:paraId="206F353E"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Registre de commerce de……………………………………Sous le n°…………………………………………………</w:t>
      </w:r>
    </w:p>
    <w:p w14:paraId="655A4AD6"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Affilié à la CNSS sous n° ……………………………………………………………………………………………</w:t>
      </w:r>
      <w:proofErr w:type="gramStart"/>
      <w:r w:rsidRPr="0006268C">
        <w:rPr>
          <w:rFonts w:ascii="Book Antiqua" w:hAnsi="Book Antiqua"/>
          <w:sz w:val="24"/>
          <w:szCs w:val="24"/>
        </w:rPr>
        <w:t>…….</w:t>
      </w:r>
      <w:proofErr w:type="gramEnd"/>
      <w:r w:rsidRPr="0006268C">
        <w:rPr>
          <w:rFonts w:ascii="Book Antiqua" w:hAnsi="Book Antiqua"/>
          <w:sz w:val="24"/>
          <w:szCs w:val="24"/>
        </w:rPr>
        <w:t>……</w:t>
      </w:r>
    </w:p>
    <w:p w14:paraId="53F5E03D"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Faisant élection de domicile au …………………………………………………………………………...................</w:t>
      </w:r>
    </w:p>
    <w:p w14:paraId="1AA85E9A"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w:t>
      </w:r>
    </w:p>
    <w:p w14:paraId="4841F6A3" w14:textId="77777777" w:rsidR="00C7331F" w:rsidRPr="0006268C" w:rsidRDefault="00C7331F" w:rsidP="0006268C">
      <w:pPr>
        <w:spacing w:before="0" w:after="0"/>
        <w:rPr>
          <w:rFonts w:ascii="Book Antiqua" w:hAnsi="Book Antiqua"/>
          <w:sz w:val="24"/>
          <w:szCs w:val="24"/>
        </w:rPr>
      </w:pPr>
      <w:r w:rsidRPr="0006268C">
        <w:rPr>
          <w:rFonts w:ascii="Book Antiqua" w:hAnsi="Book Antiqua"/>
          <w:sz w:val="24"/>
          <w:szCs w:val="24"/>
        </w:rPr>
        <w:t>Compte bancaire n° (</w:t>
      </w:r>
      <w:r w:rsidRPr="0006268C">
        <w:rPr>
          <w:rFonts w:ascii="Book Antiqua" w:hAnsi="Book Antiqua"/>
          <w:i/>
          <w:iCs/>
          <w:sz w:val="24"/>
          <w:szCs w:val="24"/>
        </w:rPr>
        <w:t>RIB sur 24 chiffres</w:t>
      </w:r>
      <w:proofErr w:type="gramStart"/>
      <w:r w:rsidRPr="0006268C">
        <w:rPr>
          <w:rFonts w:ascii="Book Antiqua" w:hAnsi="Book Antiqua"/>
          <w:sz w:val="24"/>
          <w:szCs w:val="24"/>
        </w:rPr>
        <w:t>)….</w:t>
      </w:r>
      <w:proofErr w:type="gramEnd"/>
      <w:r w:rsidRPr="0006268C">
        <w:rPr>
          <w:rFonts w:ascii="Book Antiqua" w:hAnsi="Book Antiqua"/>
          <w:sz w:val="24"/>
          <w:szCs w:val="24"/>
        </w:rPr>
        <w:t>………………………..………………………..…………………………</w:t>
      </w:r>
    </w:p>
    <w:p w14:paraId="259FAA00" w14:textId="77777777" w:rsidR="00C7331F" w:rsidRPr="0006268C" w:rsidRDefault="00C7331F" w:rsidP="0006268C">
      <w:pPr>
        <w:spacing w:before="0" w:after="0"/>
        <w:rPr>
          <w:rFonts w:ascii="Book Antiqua" w:hAnsi="Book Antiqua"/>
          <w:sz w:val="24"/>
          <w:szCs w:val="24"/>
        </w:rPr>
      </w:pPr>
      <w:proofErr w:type="gramStart"/>
      <w:r w:rsidRPr="0006268C">
        <w:rPr>
          <w:rFonts w:ascii="Book Antiqua" w:hAnsi="Book Antiqua"/>
          <w:sz w:val="24"/>
          <w:szCs w:val="24"/>
        </w:rPr>
        <w:lastRenderedPageBreak/>
        <w:t>ouvert</w:t>
      </w:r>
      <w:proofErr w:type="gramEnd"/>
      <w:r w:rsidRPr="0006268C">
        <w:rPr>
          <w:rFonts w:ascii="Book Antiqua" w:hAnsi="Book Antiqua"/>
          <w:sz w:val="24"/>
          <w:szCs w:val="24"/>
        </w:rPr>
        <w:t xml:space="preserve"> auprès de………………………………………………………………………………………………………………...</w:t>
      </w:r>
    </w:p>
    <w:p w14:paraId="79499338" w14:textId="77777777" w:rsidR="00C7331F" w:rsidRPr="0006268C" w:rsidRDefault="00C7331F" w:rsidP="0006268C">
      <w:pPr>
        <w:numPr>
          <w:ilvl w:val="0"/>
          <w:numId w:val="42"/>
        </w:numPr>
        <w:spacing w:before="0" w:after="0"/>
        <w:ind w:left="0" w:firstLine="0"/>
        <w:rPr>
          <w:rFonts w:ascii="Book Antiqua" w:hAnsi="Book Antiqua"/>
          <w:b/>
          <w:sz w:val="24"/>
          <w:szCs w:val="24"/>
        </w:rPr>
      </w:pPr>
      <w:r w:rsidRPr="0006268C">
        <w:rPr>
          <w:rFonts w:ascii="Book Antiqua" w:hAnsi="Book Antiqua"/>
          <w:b/>
          <w:sz w:val="24"/>
          <w:szCs w:val="24"/>
        </w:rPr>
        <w:t xml:space="preserve">Membre 2 : </w:t>
      </w:r>
      <w:r w:rsidRPr="0006268C">
        <w:rPr>
          <w:rFonts w:ascii="Book Antiqua" w:hAnsi="Book Antiqua"/>
          <w:bCs/>
          <w:sz w:val="24"/>
          <w:szCs w:val="24"/>
        </w:rPr>
        <w:t>…………………………………………………………………………………………………….</w:t>
      </w:r>
    </w:p>
    <w:p w14:paraId="16A1C7A7" w14:textId="77777777" w:rsidR="00C7331F" w:rsidRPr="0006268C" w:rsidRDefault="00C7331F" w:rsidP="0006268C">
      <w:pPr>
        <w:spacing w:before="0" w:after="0"/>
        <w:rPr>
          <w:rFonts w:ascii="Book Antiqua" w:hAnsi="Book Antiqua"/>
          <w:bCs/>
          <w:i/>
          <w:iCs/>
          <w:sz w:val="24"/>
          <w:szCs w:val="24"/>
        </w:rPr>
      </w:pPr>
      <w:r w:rsidRPr="0006268C">
        <w:rPr>
          <w:rFonts w:ascii="Book Antiqua" w:hAnsi="Book Antiqua"/>
          <w:bCs/>
          <w:i/>
          <w:iCs/>
          <w:sz w:val="24"/>
          <w:szCs w:val="24"/>
        </w:rPr>
        <w:t xml:space="preserve">(Servir les renseignements le concernant) </w:t>
      </w:r>
    </w:p>
    <w:p w14:paraId="57751254" w14:textId="77777777" w:rsidR="00C7331F" w:rsidRPr="0006268C" w:rsidRDefault="00C7331F" w:rsidP="0006268C">
      <w:pPr>
        <w:numPr>
          <w:ilvl w:val="0"/>
          <w:numId w:val="42"/>
        </w:numPr>
        <w:spacing w:before="0" w:after="0"/>
        <w:ind w:left="0" w:firstLine="0"/>
        <w:rPr>
          <w:rFonts w:ascii="Book Antiqua" w:hAnsi="Book Antiqua"/>
          <w:bCs/>
          <w:sz w:val="24"/>
          <w:szCs w:val="24"/>
        </w:rPr>
      </w:pPr>
      <w:r w:rsidRPr="0006268C">
        <w:rPr>
          <w:rFonts w:ascii="Book Antiqua" w:hAnsi="Book Antiqua"/>
          <w:bCs/>
          <w:sz w:val="24"/>
          <w:szCs w:val="24"/>
        </w:rPr>
        <w:t>……………………………………………………………………………………………………….…………………</w:t>
      </w:r>
    </w:p>
    <w:p w14:paraId="414D175A" w14:textId="77777777" w:rsidR="00C7331F" w:rsidRPr="0006268C" w:rsidRDefault="00C7331F" w:rsidP="0006268C">
      <w:pPr>
        <w:numPr>
          <w:ilvl w:val="0"/>
          <w:numId w:val="42"/>
        </w:numPr>
        <w:spacing w:before="0" w:after="0"/>
        <w:ind w:left="0" w:firstLine="0"/>
        <w:rPr>
          <w:rFonts w:ascii="Book Antiqua" w:hAnsi="Book Antiqua"/>
          <w:bCs/>
          <w:sz w:val="24"/>
          <w:szCs w:val="24"/>
        </w:rPr>
      </w:pPr>
      <w:r w:rsidRPr="0006268C">
        <w:rPr>
          <w:rFonts w:ascii="Book Antiqua" w:hAnsi="Book Antiqua"/>
          <w:bCs/>
          <w:sz w:val="24"/>
          <w:szCs w:val="24"/>
        </w:rPr>
        <w:t>……………………………………………………………………………………………………………………………</w:t>
      </w:r>
    </w:p>
    <w:p w14:paraId="4585B4AE" w14:textId="77777777" w:rsidR="00C7331F" w:rsidRPr="0006268C" w:rsidRDefault="00C7331F" w:rsidP="0006268C">
      <w:pPr>
        <w:spacing w:before="0" w:after="0"/>
        <w:rPr>
          <w:rFonts w:ascii="Book Antiqua" w:hAnsi="Book Antiqua"/>
          <w:bCs/>
          <w:sz w:val="24"/>
          <w:szCs w:val="24"/>
        </w:rPr>
      </w:pPr>
      <w:r w:rsidRPr="0006268C">
        <w:rPr>
          <w:rFonts w:ascii="Book Antiqua" w:hAnsi="Book Antiqua"/>
          <w:b/>
          <w:sz w:val="24"/>
          <w:szCs w:val="24"/>
        </w:rPr>
        <w:t xml:space="preserve">Membre n : </w:t>
      </w:r>
      <w:r w:rsidRPr="0006268C">
        <w:rPr>
          <w:rFonts w:ascii="Book Antiqua" w:hAnsi="Book Antiqua"/>
          <w:bCs/>
          <w:sz w:val="24"/>
          <w:szCs w:val="24"/>
        </w:rPr>
        <w:t>…………………………………………………………………………………………………………….</w:t>
      </w:r>
    </w:p>
    <w:p w14:paraId="35716103" w14:textId="77777777" w:rsidR="00C7331F" w:rsidRPr="0006268C" w:rsidRDefault="00C7331F" w:rsidP="0006268C">
      <w:pPr>
        <w:spacing w:before="0" w:after="0"/>
        <w:rPr>
          <w:rFonts w:ascii="Book Antiqua" w:hAnsi="Book Antiqua"/>
          <w:bCs/>
          <w:sz w:val="24"/>
          <w:szCs w:val="24"/>
        </w:rPr>
      </w:pPr>
      <w:r w:rsidRPr="0006268C">
        <w:rPr>
          <w:rFonts w:ascii="Book Antiqua" w:hAnsi="Book Antiqua"/>
          <w:bCs/>
          <w:sz w:val="24"/>
          <w:szCs w:val="24"/>
        </w:rPr>
        <w:t>Nous nous obligeons (</w:t>
      </w:r>
      <w:r w:rsidRPr="0006268C">
        <w:rPr>
          <w:rFonts w:ascii="Book Antiqua" w:hAnsi="Book Antiqua"/>
          <w:bCs/>
          <w:i/>
          <w:iCs/>
          <w:sz w:val="24"/>
          <w:szCs w:val="24"/>
        </w:rPr>
        <w:t>conjointement ou solidairement, selon la nature du groupement</w:t>
      </w:r>
      <w:r w:rsidRPr="0006268C">
        <w:rPr>
          <w:rFonts w:ascii="Book Antiqua" w:hAnsi="Book Antiqua"/>
          <w:bCs/>
          <w:sz w:val="24"/>
          <w:szCs w:val="24"/>
        </w:rPr>
        <w:t>) ayant M</w:t>
      </w:r>
      <w:proofErr w:type="gramStart"/>
      <w:r w:rsidRPr="0006268C">
        <w:rPr>
          <w:rFonts w:ascii="Book Antiqua" w:hAnsi="Book Antiqua"/>
          <w:bCs/>
          <w:sz w:val="24"/>
          <w:szCs w:val="24"/>
        </w:rPr>
        <w:t>…….</w:t>
      </w:r>
      <w:proofErr w:type="gramEnd"/>
      <w:r w:rsidRPr="0006268C">
        <w:rPr>
          <w:rFonts w:ascii="Book Antiqua" w:hAnsi="Book Antiqua"/>
          <w:bCs/>
          <w:sz w:val="24"/>
          <w:szCs w:val="24"/>
        </w:rPr>
        <w:t xml:space="preserve">.… </w:t>
      </w:r>
      <w:proofErr w:type="gramStart"/>
      <w:r w:rsidRPr="0006268C">
        <w:rPr>
          <w:rFonts w:ascii="Book Antiqua" w:hAnsi="Book Antiqua"/>
          <w:bCs/>
          <w:sz w:val="24"/>
          <w:szCs w:val="24"/>
        </w:rPr>
        <w:t>…….</w:t>
      </w:r>
      <w:proofErr w:type="gramEnd"/>
      <w:r w:rsidRPr="0006268C">
        <w:rPr>
          <w:rFonts w:ascii="Book Antiqua" w:hAnsi="Book Antiqua"/>
          <w:bCs/>
          <w:sz w:val="24"/>
          <w:szCs w:val="24"/>
        </w:rPr>
        <w:t>….(</w:t>
      </w:r>
      <w:r w:rsidRPr="0006268C">
        <w:rPr>
          <w:rFonts w:ascii="Book Antiqua" w:hAnsi="Book Antiqua"/>
          <w:bCs/>
          <w:i/>
          <w:iCs/>
          <w:sz w:val="24"/>
          <w:szCs w:val="24"/>
        </w:rPr>
        <w:t>prénom, nom et qualité</w:t>
      </w:r>
      <w:r w:rsidRPr="0006268C">
        <w:rPr>
          <w:rFonts w:ascii="Book Antiqua" w:hAnsi="Book Antiqua"/>
          <w:bCs/>
          <w:sz w:val="24"/>
          <w:szCs w:val="24"/>
        </w:rPr>
        <w:t xml:space="preserve">)………….…. </w:t>
      </w:r>
      <w:proofErr w:type="gramStart"/>
      <w:r w:rsidRPr="0006268C">
        <w:rPr>
          <w:rFonts w:ascii="Book Antiqua" w:hAnsi="Book Antiqua"/>
          <w:bCs/>
          <w:sz w:val="24"/>
          <w:szCs w:val="24"/>
        </w:rPr>
        <w:t>en</w:t>
      </w:r>
      <w:proofErr w:type="gramEnd"/>
      <w:r w:rsidRPr="0006268C">
        <w:rPr>
          <w:rFonts w:ascii="Book Antiqua" w:hAnsi="Book Antiqua"/>
          <w:bCs/>
          <w:sz w:val="24"/>
          <w:szCs w:val="24"/>
        </w:rPr>
        <w:t xml:space="preserve"> tant que mandataire du groupement et coordonnateur de l’exécution des prestations, ayant un compte bancaire commun sous n° (</w:t>
      </w:r>
      <w:r w:rsidRPr="0006268C">
        <w:rPr>
          <w:rFonts w:ascii="Book Antiqua" w:hAnsi="Book Antiqua"/>
          <w:bCs/>
          <w:i/>
          <w:iCs/>
          <w:sz w:val="24"/>
          <w:szCs w:val="24"/>
        </w:rPr>
        <w:t>RIB sur 24 chiffres</w:t>
      </w:r>
      <w:r w:rsidRPr="0006268C">
        <w:rPr>
          <w:rFonts w:ascii="Book Antiqua" w:hAnsi="Book Antiqua"/>
          <w:bCs/>
          <w:sz w:val="24"/>
          <w:szCs w:val="24"/>
        </w:rPr>
        <w:t>)......…………………………………………………..……………………………………………………..</w:t>
      </w:r>
    </w:p>
    <w:p w14:paraId="59A375D9" w14:textId="77777777" w:rsidR="00C7331F" w:rsidRPr="0006268C" w:rsidRDefault="00C7331F" w:rsidP="0006268C">
      <w:pPr>
        <w:spacing w:before="0" w:after="0"/>
        <w:rPr>
          <w:rFonts w:ascii="Book Antiqua" w:hAnsi="Book Antiqua"/>
          <w:bCs/>
          <w:sz w:val="24"/>
          <w:szCs w:val="24"/>
        </w:rPr>
      </w:pPr>
      <w:r w:rsidRPr="0006268C">
        <w:rPr>
          <w:rFonts w:ascii="Book Antiqua" w:hAnsi="Book Antiqua"/>
          <w:bCs/>
          <w:sz w:val="24"/>
          <w:szCs w:val="24"/>
        </w:rPr>
        <w:t>Ouvert auprès de (banque) ……………………………………………………………………………………………………</w:t>
      </w:r>
    </w:p>
    <w:p w14:paraId="6EECE3CA" w14:textId="77777777" w:rsidR="00C7331F" w:rsidRPr="0006268C" w:rsidRDefault="00C7331F" w:rsidP="0006268C">
      <w:pPr>
        <w:spacing w:before="200" w:line="480" w:lineRule="exact"/>
        <w:rPr>
          <w:rFonts w:ascii="Book Antiqua" w:hAnsi="Book Antiqua"/>
          <w:sz w:val="24"/>
          <w:szCs w:val="24"/>
        </w:rPr>
      </w:pPr>
      <w:r w:rsidRPr="0006268C">
        <w:rPr>
          <w:rFonts w:ascii="Book Antiqua" w:hAnsi="Book Antiqua"/>
          <w:sz w:val="24"/>
          <w:szCs w:val="24"/>
        </w:rPr>
        <w:t xml:space="preserve">Désigné ci-après par le terme </w:t>
      </w:r>
      <w:r w:rsidRPr="0006268C">
        <w:rPr>
          <w:rFonts w:ascii="Book Antiqua" w:hAnsi="Book Antiqua"/>
          <w:b/>
          <w:bCs/>
          <w:sz w:val="24"/>
          <w:szCs w:val="24"/>
        </w:rPr>
        <w:t>« PRESTATAIRE »</w:t>
      </w:r>
    </w:p>
    <w:p w14:paraId="10EBB40C" w14:textId="77777777" w:rsidR="00C7331F" w:rsidRPr="0006268C" w:rsidRDefault="00C7331F" w:rsidP="0006268C">
      <w:pPr>
        <w:spacing w:before="200" w:line="480" w:lineRule="exact"/>
        <w:rPr>
          <w:rFonts w:ascii="Book Antiqua" w:hAnsi="Book Antiqua"/>
          <w:b/>
          <w:bCs/>
          <w:smallCaps/>
          <w:sz w:val="24"/>
          <w:szCs w:val="24"/>
        </w:rPr>
      </w:pPr>
      <w:r w:rsidRPr="0006268C">
        <w:rPr>
          <w:rFonts w:ascii="Book Antiqua" w:hAnsi="Book Antiqua"/>
          <w:b/>
          <w:bCs/>
          <w:smallCaps/>
          <w:sz w:val="24"/>
          <w:szCs w:val="24"/>
        </w:rPr>
        <w:t>D’autre part</w:t>
      </w:r>
    </w:p>
    <w:p w14:paraId="3D66E6FC" w14:textId="77777777" w:rsidR="00C7331F" w:rsidRPr="0006268C" w:rsidRDefault="00C7331F" w:rsidP="0006268C">
      <w:pPr>
        <w:spacing w:before="200" w:line="480" w:lineRule="exact"/>
        <w:rPr>
          <w:rFonts w:ascii="Book Antiqua" w:hAnsi="Book Antiqua"/>
          <w:sz w:val="24"/>
          <w:szCs w:val="24"/>
        </w:rPr>
      </w:pPr>
    </w:p>
    <w:p w14:paraId="2FB814FC" w14:textId="77777777" w:rsidR="00C7331F" w:rsidRPr="0006268C" w:rsidRDefault="00C7331F" w:rsidP="0006268C">
      <w:pPr>
        <w:spacing w:before="200" w:line="480" w:lineRule="exact"/>
        <w:jc w:val="center"/>
        <w:rPr>
          <w:rFonts w:ascii="Book Antiqua" w:hAnsi="Book Antiqua"/>
          <w:b/>
          <w:bCs/>
          <w:sz w:val="24"/>
          <w:szCs w:val="24"/>
        </w:rPr>
      </w:pPr>
      <w:r w:rsidRPr="0006268C">
        <w:rPr>
          <w:rFonts w:ascii="Book Antiqua" w:hAnsi="Book Antiqua"/>
          <w:b/>
          <w:bCs/>
          <w:sz w:val="24"/>
          <w:szCs w:val="24"/>
        </w:rPr>
        <w:t>IL A ETE ARRETE ET CONVENU CE QUI SUIT</w:t>
      </w:r>
    </w:p>
    <w:p w14:paraId="4409CD4E" w14:textId="77777777" w:rsidR="00C7331F" w:rsidRPr="0006268C" w:rsidRDefault="00C7331F" w:rsidP="0006268C">
      <w:pPr>
        <w:spacing w:after="0" w:line="360" w:lineRule="auto"/>
        <w:ind w:right="28"/>
        <w:jc w:val="center"/>
        <w:rPr>
          <w:rFonts w:ascii="Book Antiqua" w:hAnsi="Book Antiqua"/>
          <w:bCs/>
          <w:color w:val="000000"/>
          <w:sz w:val="20"/>
          <w:szCs w:val="20"/>
        </w:rPr>
      </w:pPr>
    </w:p>
    <w:p w14:paraId="4716074C" w14:textId="77777777" w:rsidR="00EF3AB6" w:rsidRPr="0006268C" w:rsidRDefault="00EF3AB6" w:rsidP="0006268C">
      <w:pPr>
        <w:tabs>
          <w:tab w:val="left" w:pos="2630"/>
        </w:tabs>
        <w:jc w:val="center"/>
        <w:rPr>
          <w:rFonts w:ascii="Book Antiqua" w:hAnsi="Book Antiqua"/>
        </w:rPr>
      </w:pPr>
    </w:p>
    <w:p w14:paraId="3322BFE8" w14:textId="77777777" w:rsidR="004D5F9F" w:rsidRPr="0006268C" w:rsidRDefault="004D5F9F" w:rsidP="0006268C">
      <w:pPr>
        <w:jc w:val="center"/>
        <w:rPr>
          <w:rFonts w:ascii="Book Antiqua" w:hAnsi="Book Antiqua"/>
          <w:b/>
          <w:bCs/>
          <w:sz w:val="20"/>
          <w:szCs w:val="20"/>
          <w:u w:val="single"/>
        </w:rPr>
      </w:pPr>
    </w:p>
    <w:p w14:paraId="57290431" w14:textId="77777777" w:rsidR="004D5F9F" w:rsidRPr="0006268C" w:rsidRDefault="004D5F9F" w:rsidP="0006268C">
      <w:pPr>
        <w:jc w:val="center"/>
        <w:rPr>
          <w:rFonts w:ascii="Book Antiqua" w:hAnsi="Book Antiqua"/>
          <w:b/>
          <w:bCs/>
          <w:sz w:val="20"/>
          <w:szCs w:val="20"/>
          <w:u w:val="single"/>
        </w:rPr>
      </w:pPr>
    </w:p>
    <w:p w14:paraId="5B92AEA1" w14:textId="77777777" w:rsidR="008A6416" w:rsidRPr="0006268C" w:rsidRDefault="008A6416" w:rsidP="0006268C">
      <w:pPr>
        <w:spacing w:before="0" w:after="0"/>
        <w:jc w:val="left"/>
        <w:rPr>
          <w:rFonts w:ascii="Book Antiqua" w:hAnsi="Book Antiqua"/>
          <w:b/>
          <w:bCs/>
          <w:sz w:val="20"/>
          <w:szCs w:val="20"/>
          <w:u w:val="single"/>
        </w:rPr>
      </w:pPr>
      <w:r w:rsidRPr="0006268C">
        <w:rPr>
          <w:rFonts w:ascii="Book Antiqua" w:hAnsi="Book Antiqua"/>
          <w:b/>
          <w:bCs/>
          <w:sz w:val="20"/>
          <w:szCs w:val="20"/>
          <w:u w:val="single"/>
        </w:rPr>
        <w:br w:type="page"/>
      </w:r>
    </w:p>
    <w:p w14:paraId="6B2A6411" w14:textId="77777777" w:rsidR="009B5E94" w:rsidRPr="0006268C" w:rsidRDefault="009B5E94" w:rsidP="0006268C">
      <w:pPr>
        <w:pStyle w:val="Titre"/>
      </w:pPr>
      <w:bookmarkStart w:id="4" w:name="_Toc531932462"/>
      <w:bookmarkStart w:id="5" w:name="_Toc373931413"/>
      <w:bookmarkStart w:id="6" w:name="_Toc378527118"/>
      <w:bookmarkStart w:id="7" w:name="_Toc378879240"/>
      <w:bookmarkStart w:id="8" w:name="_Toc380344466"/>
      <w:bookmarkStart w:id="9" w:name="_Toc204140463"/>
      <w:bookmarkStart w:id="10" w:name="_Toc221096473"/>
      <w:bookmarkStart w:id="11" w:name="_Toc285739468"/>
      <w:r w:rsidRPr="0006268C">
        <w:lastRenderedPageBreak/>
        <w:t>CHAPITRE I- CLAUSES ADMINISTRATIVES ET FINANCIERES</w:t>
      </w:r>
      <w:bookmarkEnd w:id="4"/>
    </w:p>
    <w:p w14:paraId="7F221B63" w14:textId="77777777" w:rsidR="00F003FE" w:rsidRPr="0006268C" w:rsidRDefault="009B5E94" w:rsidP="0006268C">
      <w:pPr>
        <w:pStyle w:val="Titre3"/>
        <w:ind w:left="0" w:firstLine="0"/>
        <w:rPr>
          <w:rFonts w:ascii="Book Antiqua" w:hAnsi="Book Antiqua" w:cstheme="majorBidi"/>
          <w:sz w:val="24"/>
          <w:szCs w:val="24"/>
          <w:u w:val="single"/>
        </w:rPr>
      </w:pPr>
      <w:bookmarkStart w:id="12" w:name="_Toc531932463"/>
      <w:r w:rsidRPr="0006268C">
        <w:rPr>
          <w:rFonts w:ascii="Book Antiqua" w:hAnsi="Book Antiqua" w:cstheme="majorBidi"/>
          <w:sz w:val="24"/>
          <w:szCs w:val="24"/>
          <w:u w:val="single"/>
        </w:rPr>
        <w:t>OBJET DU MARCHE</w:t>
      </w:r>
      <w:bookmarkEnd w:id="12"/>
    </w:p>
    <w:p w14:paraId="5A819727" w14:textId="1130E4A3" w:rsidR="007718DD" w:rsidRPr="0006268C" w:rsidRDefault="00F86187" w:rsidP="0006268C">
      <w:pPr>
        <w:widowControl w:val="0"/>
        <w:snapToGrid w:val="0"/>
        <w:spacing w:after="0"/>
        <w:rPr>
          <w:rFonts w:ascii="Book Antiqua" w:eastAsia="Lucida Sans Unicode" w:hAnsi="Book Antiqua" w:cstheme="majorBidi"/>
          <w:snapToGrid w:val="0"/>
          <w:kern w:val="2"/>
          <w:sz w:val="24"/>
          <w:szCs w:val="24"/>
          <w:lang w:eastAsia="ar-SA"/>
        </w:rPr>
      </w:pPr>
      <w:r w:rsidRPr="0006268C">
        <w:rPr>
          <w:rFonts w:ascii="Book Antiqua" w:eastAsia="Lucida Sans Unicode" w:hAnsi="Book Antiqua" w:cstheme="majorBidi"/>
          <w:snapToGrid w:val="0"/>
          <w:kern w:val="2"/>
          <w:sz w:val="24"/>
          <w:szCs w:val="24"/>
          <w:lang w:eastAsia="ar-SA"/>
        </w:rPr>
        <w:t xml:space="preserve">Le </w:t>
      </w:r>
      <w:r w:rsidR="00F9771C" w:rsidRPr="0006268C">
        <w:rPr>
          <w:rFonts w:ascii="Book Antiqua" w:eastAsia="Lucida Sans Unicode" w:hAnsi="Book Antiqua" w:cstheme="majorBidi"/>
          <w:snapToGrid w:val="0"/>
          <w:kern w:val="2"/>
          <w:sz w:val="24"/>
          <w:szCs w:val="24"/>
          <w:lang w:eastAsia="ar-SA"/>
        </w:rPr>
        <w:t>présent appel d’offre</w:t>
      </w:r>
      <w:r w:rsidRPr="0006268C">
        <w:rPr>
          <w:rFonts w:ascii="Book Antiqua" w:eastAsia="Lucida Sans Unicode" w:hAnsi="Book Antiqua" w:cstheme="majorBidi"/>
          <w:snapToGrid w:val="0"/>
          <w:kern w:val="2"/>
          <w:sz w:val="24"/>
          <w:szCs w:val="24"/>
          <w:lang w:eastAsia="ar-SA"/>
        </w:rPr>
        <w:t xml:space="preserve"> a pour objet :</w:t>
      </w:r>
      <w:r w:rsidR="006E6238" w:rsidRPr="0006268C">
        <w:rPr>
          <w:rFonts w:ascii="Book Antiqua" w:eastAsia="Lucida Sans Unicode" w:hAnsi="Book Antiqua" w:cstheme="majorBidi"/>
          <w:snapToGrid w:val="0"/>
          <w:kern w:val="2"/>
          <w:sz w:val="24"/>
          <w:szCs w:val="24"/>
          <w:lang w:eastAsia="ar-SA"/>
        </w:rPr>
        <w:t xml:space="preserve"> </w:t>
      </w:r>
      <w:bookmarkStart w:id="13" w:name="_Hlk131624385"/>
      <w:r w:rsidR="006E6238" w:rsidRPr="0006268C">
        <w:rPr>
          <w:rFonts w:ascii="Book Antiqua" w:eastAsia="Lucida Sans Unicode" w:hAnsi="Book Antiqua" w:cstheme="majorBidi"/>
          <w:snapToGrid w:val="0"/>
          <w:kern w:val="2"/>
          <w:sz w:val="24"/>
          <w:szCs w:val="24"/>
          <w:lang w:eastAsia="ar-SA"/>
        </w:rPr>
        <w:t>l’assistance</w:t>
      </w:r>
      <w:r w:rsidR="0004193A" w:rsidRPr="0006268C">
        <w:rPr>
          <w:rFonts w:ascii="Book Antiqua" w:eastAsia="Lucida Sans Unicode" w:hAnsi="Book Antiqua" w:cstheme="majorBidi"/>
          <w:snapToGrid w:val="0"/>
          <w:kern w:val="2"/>
          <w:sz w:val="24"/>
          <w:szCs w:val="24"/>
          <w:lang w:eastAsia="ar-SA"/>
        </w:rPr>
        <w:t xml:space="preserve"> </w:t>
      </w:r>
      <w:r w:rsidR="006456A3" w:rsidRPr="0006268C">
        <w:rPr>
          <w:rFonts w:ascii="Book Antiqua" w:eastAsia="Lucida Sans Unicode" w:hAnsi="Book Antiqua" w:cstheme="majorBidi"/>
          <w:snapToGrid w:val="0"/>
          <w:kern w:val="2"/>
          <w:sz w:val="24"/>
          <w:szCs w:val="24"/>
          <w:lang w:eastAsia="ar-SA"/>
        </w:rPr>
        <w:t>et l’appui à</w:t>
      </w:r>
      <w:r w:rsidR="0052336F" w:rsidRPr="0006268C">
        <w:rPr>
          <w:rFonts w:ascii="Book Antiqua" w:eastAsia="Lucida Sans Unicode" w:hAnsi="Book Antiqua" w:cstheme="majorBidi"/>
          <w:snapToGrid w:val="0"/>
          <w:kern w:val="2"/>
          <w:sz w:val="24"/>
          <w:szCs w:val="24"/>
          <w:lang w:eastAsia="ar-SA"/>
        </w:rPr>
        <w:t xml:space="preserve"> la</w:t>
      </w:r>
      <w:r w:rsidR="0004193A" w:rsidRPr="0006268C">
        <w:rPr>
          <w:rFonts w:ascii="Book Antiqua" w:eastAsia="Lucida Sans Unicode" w:hAnsi="Book Antiqua" w:cstheme="majorBidi"/>
          <w:snapToGrid w:val="0"/>
          <w:kern w:val="2"/>
          <w:sz w:val="24"/>
          <w:szCs w:val="24"/>
          <w:lang w:eastAsia="ar-SA"/>
        </w:rPr>
        <w:t xml:space="preserve"> gestion et </w:t>
      </w:r>
      <w:r w:rsidR="00DF4BFA" w:rsidRPr="0006268C">
        <w:rPr>
          <w:rFonts w:ascii="Book Antiqua" w:eastAsia="Lucida Sans Unicode" w:hAnsi="Book Antiqua" w:cstheme="majorBidi"/>
          <w:snapToGrid w:val="0"/>
          <w:kern w:val="2"/>
          <w:sz w:val="24"/>
          <w:szCs w:val="24"/>
          <w:lang w:eastAsia="ar-SA"/>
        </w:rPr>
        <w:t>l’</w:t>
      </w:r>
      <w:r w:rsidR="0004193A" w:rsidRPr="0006268C">
        <w:rPr>
          <w:rFonts w:ascii="Book Antiqua" w:eastAsia="Lucida Sans Unicode" w:hAnsi="Book Antiqua" w:cstheme="majorBidi"/>
          <w:snapToGrid w:val="0"/>
          <w:kern w:val="2"/>
          <w:sz w:val="24"/>
          <w:szCs w:val="24"/>
          <w:lang w:eastAsia="ar-SA"/>
        </w:rPr>
        <w:t>exécution</w:t>
      </w:r>
      <w:r w:rsidR="00DF4BFA" w:rsidRPr="0006268C">
        <w:rPr>
          <w:rFonts w:ascii="Book Antiqua" w:eastAsia="Lucida Sans Unicode" w:hAnsi="Book Antiqua" w:cstheme="majorBidi"/>
          <w:snapToGrid w:val="0"/>
          <w:kern w:val="2"/>
          <w:sz w:val="24"/>
          <w:szCs w:val="24"/>
          <w:lang w:eastAsia="ar-SA"/>
        </w:rPr>
        <w:t xml:space="preserve"> des activités des</w:t>
      </w:r>
      <w:r w:rsidR="0004193A" w:rsidRPr="0006268C">
        <w:rPr>
          <w:rFonts w:ascii="Book Antiqua" w:eastAsia="Lucida Sans Unicode" w:hAnsi="Book Antiqua" w:cstheme="majorBidi"/>
          <w:snapToGrid w:val="0"/>
          <w:kern w:val="2"/>
          <w:sz w:val="24"/>
          <w:szCs w:val="24"/>
          <w:lang w:eastAsia="ar-SA"/>
        </w:rPr>
        <w:t xml:space="preserve"> projets de</w:t>
      </w:r>
      <w:r w:rsidR="00DF4BFA" w:rsidRPr="0006268C">
        <w:rPr>
          <w:rFonts w:ascii="Book Antiqua" w:eastAsia="Lucida Sans Unicode" w:hAnsi="Book Antiqua" w:cstheme="majorBidi"/>
          <w:snapToGrid w:val="0"/>
          <w:kern w:val="2"/>
          <w:sz w:val="24"/>
          <w:szCs w:val="24"/>
          <w:lang w:eastAsia="ar-SA"/>
        </w:rPr>
        <w:t xml:space="preserve"> </w:t>
      </w:r>
      <w:r w:rsidR="0004193A" w:rsidRPr="0006268C">
        <w:rPr>
          <w:rFonts w:ascii="Book Antiqua" w:eastAsia="Lucida Sans Unicode" w:hAnsi="Book Antiqua" w:cstheme="majorBidi"/>
          <w:snapToGrid w:val="0"/>
          <w:kern w:val="2"/>
          <w:sz w:val="24"/>
          <w:szCs w:val="24"/>
          <w:lang w:eastAsia="ar-SA"/>
        </w:rPr>
        <w:t>coopération internationale pour le Développement, inscrits dans le cadre du programme de coopération entre le Conseil Régional de Tanger – Tétouan – Al Hoceima – CRTTA - et l’Agence Andalouse de Coopération Internationale pour le Développement – AACID</w:t>
      </w:r>
      <w:bookmarkEnd w:id="13"/>
      <w:r w:rsidR="00D33F9B" w:rsidRPr="0006268C">
        <w:rPr>
          <w:rFonts w:ascii="Book Antiqua" w:eastAsia="Lucida Sans Unicode" w:hAnsi="Book Antiqua" w:cstheme="majorBidi"/>
          <w:snapToGrid w:val="0"/>
          <w:kern w:val="2"/>
          <w:sz w:val="24"/>
          <w:szCs w:val="24"/>
          <w:lang w:eastAsia="ar-SA"/>
        </w:rPr>
        <w:t xml:space="preserve"> en lot unique.</w:t>
      </w:r>
    </w:p>
    <w:p w14:paraId="3890AC7A" w14:textId="1F365E6F" w:rsidR="009B5E94" w:rsidRPr="0006268C" w:rsidRDefault="009B5E94" w:rsidP="0006268C">
      <w:pPr>
        <w:pStyle w:val="Titre3"/>
        <w:ind w:left="0" w:firstLine="0"/>
        <w:rPr>
          <w:rFonts w:ascii="Book Antiqua" w:hAnsi="Book Antiqua" w:cstheme="majorBidi"/>
          <w:sz w:val="24"/>
          <w:szCs w:val="24"/>
          <w:u w:val="single"/>
        </w:rPr>
      </w:pPr>
      <w:r w:rsidRPr="0006268C">
        <w:rPr>
          <w:rFonts w:ascii="Book Antiqua" w:hAnsi="Book Antiqua" w:cstheme="majorBidi"/>
          <w:sz w:val="24"/>
          <w:szCs w:val="24"/>
          <w:u w:val="single"/>
        </w:rPr>
        <w:t> </w:t>
      </w:r>
      <w:bookmarkStart w:id="14" w:name="_Toc531932464"/>
      <w:r w:rsidRPr="0006268C">
        <w:rPr>
          <w:rFonts w:ascii="Book Antiqua" w:hAnsi="Book Antiqua" w:cstheme="majorBidi"/>
          <w:sz w:val="24"/>
          <w:szCs w:val="24"/>
          <w:u w:val="single"/>
        </w:rPr>
        <w:t>MODE DE PASSATION DU MARCHE</w:t>
      </w:r>
      <w:bookmarkEnd w:id="14"/>
    </w:p>
    <w:p w14:paraId="2135A115" w14:textId="77777777" w:rsidR="009B5E94" w:rsidRPr="0006268C" w:rsidRDefault="009B5E94" w:rsidP="0006268C">
      <w:pPr>
        <w:widowControl w:val="0"/>
        <w:snapToGrid w:val="0"/>
        <w:spacing w:after="0"/>
        <w:rPr>
          <w:rFonts w:ascii="Book Antiqua" w:eastAsia="Lucida Sans Unicode" w:hAnsi="Book Antiqua" w:cstheme="majorBidi"/>
          <w:snapToGrid w:val="0"/>
          <w:kern w:val="2"/>
          <w:sz w:val="24"/>
          <w:szCs w:val="24"/>
          <w:lang w:eastAsia="ar-SA"/>
        </w:rPr>
      </w:pPr>
      <w:r w:rsidRPr="0006268C">
        <w:rPr>
          <w:rFonts w:ascii="Book Antiqua" w:eastAsia="Lucida Sans Unicode" w:hAnsi="Book Antiqua" w:cstheme="majorBidi"/>
          <w:snapToGrid w:val="0"/>
          <w:kern w:val="2"/>
          <w:sz w:val="24"/>
          <w:szCs w:val="24"/>
          <w:lang w:eastAsia="ar-SA"/>
        </w:rPr>
        <w:t>Le Marché est passé par appel d’offres ouvert sur offres de prix en application des dispositions, de l’alinéa 2 du paragraphe 1 de l'article 16, du paragraphe 1 de l'article 17 et de l’alinéa 3 du paragraphe 3 de l'article 17 du Décret n° 2-12-349 du 8 Joumada I 1434 (20 mars 2013) relatif aux marchés publics.</w:t>
      </w:r>
    </w:p>
    <w:p w14:paraId="21717786" w14:textId="77777777" w:rsidR="00B021AF" w:rsidRPr="0006268C" w:rsidRDefault="00B021AF" w:rsidP="0006268C">
      <w:pPr>
        <w:pStyle w:val="Titre3"/>
        <w:ind w:left="0" w:firstLine="0"/>
        <w:rPr>
          <w:rFonts w:ascii="Book Antiqua" w:hAnsi="Book Antiqua" w:cstheme="majorBidi"/>
          <w:sz w:val="24"/>
          <w:szCs w:val="24"/>
          <w:u w:val="single"/>
        </w:rPr>
      </w:pPr>
      <w:r w:rsidRPr="0006268C">
        <w:rPr>
          <w:rFonts w:ascii="Book Antiqua" w:hAnsi="Book Antiqua" w:cstheme="majorBidi"/>
          <w:sz w:val="24"/>
          <w:szCs w:val="24"/>
          <w:u w:val="single"/>
        </w:rPr>
        <w:t> </w:t>
      </w:r>
      <w:bookmarkStart w:id="15" w:name="_Toc531932465"/>
      <w:r w:rsidRPr="0006268C">
        <w:rPr>
          <w:rFonts w:ascii="Book Antiqua" w:hAnsi="Book Antiqua" w:cstheme="majorBidi"/>
          <w:sz w:val="24"/>
          <w:szCs w:val="24"/>
          <w:u w:val="single"/>
        </w:rPr>
        <w:t>CONSISTANCE ET DESCRIPTION DES PRESTATIONS</w:t>
      </w:r>
      <w:bookmarkEnd w:id="15"/>
    </w:p>
    <w:p w14:paraId="190321CE" w14:textId="2765B378" w:rsidR="0088350C" w:rsidRPr="0006268C" w:rsidRDefault="0088350C" w:rsidP="0006268C">
      <w:pPr>
        <w:widowControl w:val="0"/>
        <w:snapToGrid w:val="0"/>
        <w:spacing w:after="0"/>
        <w:rPr>
          <w:rFonts w:ascii="Book Antiqua" w:eastAsia="Lucida Sans Unicode" w:hAnsi="Book Antiqua" w:cstheme="majorBidi"/>
          <w:snapToGrid w:val="0"/>
          <w:kern w:val="2"/>
          <w:sz w:val="24"/>
          <w:szCs w:val="24"/>
          <w:lang w:eastAsia="ar-SA"/>
        </w:rPr>
      </w:pPr>
      <w:r w:rsidRPr="0006268C">
        <w:rPr>
          <w:rFonts w:ascii="Book Antiqua" w:eastAsia="Lucida Sans Unicode" w:hAnsi="Book Antiqua" w:cstheme="majorBidi"/>
          <w:snapToGrid w:val="0"/>
          <w:kern w:val="2"/>
          <w:sz w:val="24"/>
          <w:szCs w:val="24"/>
          <w:lang w:eastAsia="ar-SA"/>
        </w:rPr>
        <w:t>Cet Appel d’offres consiste</w:t>
      </w:r>
      <w:r w:rsidR="00687994" w:rsidRPr="0006268C">
        <w:rPr>
          <w:rFonts w:ascii="Book Antiqua" w:eastAsia="Lucida Sans Unicode" w:hAnsi="Book Antiqua" w:cstheme="majorBidi"/>
          <w:snapToGrid w:val="0"/>
          <w:kern w:val="2"/>
          <w:sz w:val="24"/>
          <w:szCs w:val="24"/>
          <w:lang w:eastAsia="ar-SA"/>
        </w:rPr>
        <w:t xml:space="preserve"> à assurer l’assistance technique en mettant </w:t>
      </w:r>
      <w:r w:rsidR="00C9251F" w:rsidRPr="0006268C">
        <w:rPr>
          <w:rFonts w:ascii="Book Antiqua" w:eastAsia="Lucida Sans Unicode" w:hAnsi="Book Antiqua" w:cstheme="majorBidi"/>
          <w:snapToGrid w:val="0"/>
          <w:kern w:val="2"/>
          <w:sz w:val="24"/>
          <w:szCs w:val="24"/>
          <w:lang w:eastAsia="ar-SA"/>
        </w:rPr>
        <w:t>à</w:t>
      </w:r>
      <w:r w:rsidR="00687994" w:rsidRPr="0006268C">
        <w:rPr>
          <w:rFonts w:ascii="Book Antiqua" w:eastAsia="Lucida Sans Unicode" w:hAnsi="Book Antiqua" w:cstheme="majorBidi"/>
          <w:snapToGrid w:val="0"/>
          <w:kern w:val="2"/>
          <w:sz w:val="24"/>
          <w:szCs w:val="24"/>
          <w:lang w:eastAsia="ar-SA"/>
        </w:rPr>
        <w:t xml:space="preserve"> disposition de l’AREP – TTA</w:t>
      </w:r>
      <w:r w:rsidR="00C31883" w:rsidRPr="0006268C">
        <w:rPr>
          <w:rFonts w:ascii="Book Antiqua" w:eastAsia="Lucida Sans Unicode" w:hAnsi="Book Antiqua" w:cstheme="majorBidi"/>
          <w:snapToGrid w:val="0"/>
          <w:kern w:val="2"/>
          <w:sz w:val="24"/>
          <w:szCs w:val="24"/>
          <w:lang w:eastAsia="ar-SA"/>
        </w:rPr>
        <w:t xml:space="preserve">, </w:t>
      </w:r>
      <w:r w:rsidR="00310D43" w:rsidRPr="0006268C">
        <w:rPr>
          <w:rFonts w:ascii="Book Antiqua" w:eastAsia="Lucida Sans Unicode" w:hAnsi="Book Antiqua" w:cstheme="majorBidi"/>
          <w:snapToGrid w:val="0"/>
          <w:kern w:val="2"/>
          <w:sz w:val="24"/>
          <w:szCs w:val="24"/>
          <w:lang w:eastAsia="ar-SA"/>
        </w:rPr>
        <w:t>une équipe d’appui et d’assistance</w:t>
      </w:r>
      <w:r w:rsidR="00C31883" w:rsidRPr="0006268C">
        <w:rPr>
          <w:rFonts w:ascii="Book Antiqua" w:eastAsia="Lucida Sans Unicode" w:hAnsi="Book Antiqua" w:cstheme="majorBidi"/>
          <w:snapToGrid w:val="0"/>
          <w:kern w:val="2"/>
          <w:sz w:val="24"/>
          <w:szCs w:val="24"/>
          <w:lang w:eastAsia="ar-SA"/>
        </w:rPr>
        <w:t xml:space="preserve"> à </w:t>
      </w:r>
      <w:r w:rsidRPr="0006268C">
        <w:rPr>
          <w:rFonts w:ascii="Book Antiqua" w:eastAsia="Lucida Sans Unicode" w:hAnsi="Book Antiqua" w:cstheme="majorBidi"/>
          <w:snapToGrid w:val="0"/>
          <w:kern w:val="2"/>
          <w:sz w:val="24"/>
          <w:szCs w:val="24"/>
          <w:lang w:eastAsia="ar-SA"/>
        </w:rPr>
        <w:t>la gestion et au suivi des projets inscrit dans le programme de coopération</w:t>
      </w:r>
      <w:r w:rsidR="00687994" w:rsidRPr="0006268C">
        <w:rPr>
          <w:rFonts w:ascii="Book Antiqua" w:eastAsia="Lucida Sans Unicode" w:hAnsi="Book Antiqua" w:cstheme="majorBidi"/>
          <w:snapToGrid w:val="0"/>
          <w:kern w:val="2"/>
          <w:sz w:val="24"/>
          <w:szCs w:val="24"/>
          <w:lang w:eastAsia="ar-SA"/>
        </w:rPr>
        <w:t xml:space="preserve"> international</w:t>
      </w:r>
      <w:r w:rsidRPr="0006268C">
        <w:rPr>
          <w:rFonts w:ascii="Book Antiqua" w:eastAsia="Lucida Sans Unicode" w:hAnsi="Book Antiqua" w:cstheme="majorBidi"/>
          <w:snapToGrid w:val="0"/>
          <w:kern w:val="2"/>
          <w:sz w:val="24"/>
          <w:szCs w:val="24"/>
          <w:lang w:eastAsia="ar-SA"/>
        </w:rPr>
        <w:t xml:space="preserve"> entre le Conseil Régional de la région Tanger-Tétouan-Al Hoceima et l’Agence Andalouse de Coopération Internationale pour le Développement.</w:t>
      </w:r>
    </w:p>
    <w:p w14:paraId="28349250" w14:textId="77777777" w:rsidR="009B5E94" w:rsidRPr="0006268C" w:rsidRDefault="009B5E94" w:rsidP="0006268C">
      <w:pPr>
        <w:pStyle w:val="Titre3"/>
        <w:ind w:left="0" w:firstLine="0"/>
        <w:rPr>
          <w:rFonts w:ascii="Book Antiqua" w:hAnsi="Book Antiqua" w:cstheme="majorBidi"/>
          <w:sz w:val="24"/>
          <w:szCs w:val="24"/>
          <w:u w:val="single"/>
        </w:rPr>
      </w:pPr>
      <w:bookmarkStart w:id="16" w:name="_Toc531932466"/>
      <w:r w:rsidRPr="0006268C">
        <w:rPr>
          <w:rFonts w:ascii="Book Antiqua" w:hAnsi="Book Antiqua" w:cstheme="majorBidi"/>
          <w:sz w:val="24"/>
          <w:szCs w:val="24"/>
          <w:u w:val="single"/>
        </w:rPr>
        <w:t>PIECES CONSTITUTIVES DU MARCHE</w:t>
      </w:r>
      <w:bookmarkEnd w:id="16"/>
    </w:p>
    <w:p w14:paraId="03DDBC91" w14:textId="77777777" w:rsidR="009B5E94" w:rsidRPr="0006268C" w:rsidRDefault="009B5E94" w:rsidP="0006268C">
      <w:pPr>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Les pièces constitutives du marché sont : </w:t>
      </w:r>
    </w:p>
    <w:p w14:paraId="6C97AE4F" w14:textId="77777777" w:rsidR="009B5E94" w:rsidRPr="0006268C" w:rsidRDefault="009B5E94" w:rsidP="0006268C">
      <w:pPr>
        <w:numPr>
          <w:ilvl w:val="0"/>
          <w:numId w:val="28"/>
        </w:numPr>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L’acte d’engagement ;</w:t>
      </w:r>
    </w:p>
    <w:p w14:paraId="12071047" w14:textId="77777777" w:rsidR="006D1B0A" w:rsidRPr="0006268C" w:rsidRDefault="009B5E94" w:rsidP="0006268C">
      <w:pPr>
        <w:numPr>
          <w:ilvl w:val="0"/>
          <w:numId w:val="28"/>
        </w:numPr>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Le présent cahier des prescriptions spéciales</w:t>
      </w:r>
      <w:r w:rsidR="004E64E2" w:rsidRPr="0006268C">
        <w:rPr>
          <w:rFonts w:ascii="Book Antiqua" w:eastAsia="Lucida Sans Unicode" w:hAnsi="Book Antiqua" w:cstheme="majorBidi"/>
          <w:kern w:val="2"/>
          <w:sz w:val="24"/>
          <w:szCs w:val="24"/>
          <w:lang w:eastAsia="ar-SA"/>
        </w:rPr>
        <w:t> ;</w:t>
      </w:r>
    </w:p>
    <w:p w14:paraId="340825C5" w14:textId="77777777" w:rsidR="006D1B0A" w:rsidRPr="0006268C" w:rsidRDefault="006D1B0A" w:rsidP="0006268C">
      <w:pPr>
        <w:numPr>
          <w:ilvl w:val="0"/>
          <w:numId w:val="28"/>
        </w:numPr>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L’offre technique ;</w:t>
      </w:r>
    </w:p>
    <w:p w14:paraId="379DD653" w14:textId="77777777" w:rsidR="009B5E94" w:rsidRPr="0006268C" w:rsidRDefault="009B5E94" w:rsidP="0006268C">
      <w:pPr>
        <w:numPr>
          <w:ilvl w:val="0"/>
          <w:numId w:val="28"/>
        </w:numPr>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Le bordereau des prix – détail estimatif ;</w:t>
      </w:r>
    </w:p>
    <w:p w14:paraId="3D340D3D" w14:textId="1EE3791A" w:rsidR="009B5E94" w:rsidRPr="0006268C" w:rsidRDefault="00503C12" w:rsidP="0006268C">
      <w:pPr>
        <w:numPr>
          <w:ilvl w:val="0"/>
          <w:numId w:val="28"/>
        </w:numPr>
        <w:tabs>
          <w:tab w:val="num" w:pos="540"/>
          <w:tab w:val="left" w:pos="900"/>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      </w:t>
      </w:r>
      <w:r w:rsidR="009B5E94" w:rsidRPr="0006268C">
        <w:rPr>
          <w:rFonts w:ascii="Book Antiqua" w:eastAsia="Lucida Sans Unicode" w:hAnsi="Book Antiqua" w:cstheme="majorBidi"/>
          <w:kern w:val="2"/>
          <w:sz w:val="24"/>
          <w:szCs w:val="24"/>
          <w:lang w:eastAsia="ar-SA"/>
        </w:rPr>
        <w:t>Le C.C.A.G/EMO.</w:t>
      </w:r>
    </w:p>
    <w:p w14:paraId="10ECA3E5" w14:textId="77777777" w:rsidR="00235C31" w:rsidRPr="0006268C" w:rsidRDefault="009B5E94" w:rsidP="0006268C">
      <w:pPr>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En cas de contradiction ou de différence entre les pièces constitutives du marché, ces pièces prévalent dans l'ordre où elles sont énumérées ci-dessus.</w:t>
      </w:r>
    </w:p>
    <w:p w14:paraId="61584DA6" w14:textId="77777777" w:rsidR="009B5E94" w:rsidRPr="0006268C" w:rsidRDefault="009B5E94" w:rsidP="0006268C">
      <w:pPr>
        <w:pStyle w:val="Titre3"/>
        <w:ind w:left="0" w:firstLine="0"/>
        <w:rPr>
          <w:rFonts w:ascii="Book Antiqua" w:hAnsi="Book Antiqua" w:cstheme="majorBidi"/>
          <w:sz w:val="24"/>
          <w:szCs w:val="24"/>
          <w:u w:val="single"/>
        </w:rPr>
      </w:pPr>
      <w:bookmarkStart w:id="17" w:name="_Toc531932467"/>
      <w:r w:rsidRPr="0006268C">
        <w:rPr>
          <w:rFonts w:ascii="Book Antiqua" w:hAnsi="Book Antiqua" w:cstheme="majorBidi"/>
          <w:sz w:val="24"/>
          <w:szCs w:val="24"/>
          <w:u w:val="single"/>
        </w:rPr>
        <w:t xml:space="preserve">Référence aux textes généraux et spéciaux </w:t>
      </w:r>
      <w:r w:rsidR="00530A9E" w:rsidRPr="0006268C">
        <w:rPr>
          <w:rFonts w:ascii="Book Antiqua" w:hAnsi="Book Antiqua" w:cstheme="majorBidi"/>
          <w:sz w:val="24"/>
          <w:szCs w:val="24"/>
          <w:u w:val="single"/>
        </w:rPr>
        <w:t>APPLICABLES AU</w:t>
      </w:r>
      <w:r w:rsidRPr="0006268C">
        <w:rPr>
          <w:rFonts w:ascii="Book Antiqua" w:hAnsi="Book Antiqua" w:cstheme="majorBidi"/>
          <w:sz w:val="24"/>
          <w:szCs w:val="24"/>
          <w:u w:val="single"/>
        </w:rPr>
        <w:t xml:space="preserve"> MARCHE</w:t>
      </w:r>
      <w:bookmarkEnd w:id="17"/>
    </w:p>
    <w:p w14:paraId="13A7C1C2" w14:textId="77777777" w:rsidR="009B5E94" w:rsidRPr="0006268C" w:rsidRDefault="009B5E94" w:rsidP="0006268C">
      <w:pPr>
        <w:widowControl w:val="0"/>
        <w:spacing w:after="0"/>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Les parties contractantes sont soumises aux dispositions des textes suivants :</w:t>
      </w:r>
      <w:r w:rsidRPr="0006268C">
        <w:rPr>
          <w:rFonts w:ascii="Book Antiqua" w:eastAsia="Lucida Sans Unicode" w:hAnsi="Book Antiqua" w:cstheme="majorBidi"/>
          <w:kern w:val="2"/>
          <w:sz w:val="24"/>
          <w:szCs w:val="24"/>
          <w:lang w:eastAsia="ar-SA"/>
        </w:rPr>
        <w:tab/>
      </w:r>
    </w:p>
    <w:p w14:paraId="25C0EAE6"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La loi n 112.13 du 29 </w:t>
      </w:r>
      <w:proofErr w:type="spellStart"/>
      <w:r w:rsidRPr="0006268C">
        <w:rPr>
          <w:rFonts w:ascii="Book Antiqua" w:eastAsia="Lucida Sans Unicode" w:hAnsi="Book Antiqua" w:cstheme="majorBidi"/>
          <w:kern w:val="2"/>
          <w:sz w:val="24"/>
          <w:szCs w:val="24"/>
          <w:lang w:eastAsia="ar-SA"/>
        </w:rPr>
        <w:t>rabii</w:t>
      </w:r>
      <w:proofErr w:type="spellEnd"/>
      <w:r w:rsidRPr="0006268C">
        <w:rPr>
          <w:rFonts w:ascii="Book Antiqua" w:eastAsia="Lucida Sans Unicode" w:hAnsi="Book Antiqua" w:cstheme="majorBidi"/>
          <w:kern w:val="2"/>
          <w:sz w:val="24"/>
          <w:szCs w:val="24"/>
          <w:lang w:eastAsia="ar-SA"/>
        </w:rPr>
        <w:t xml:space="preserve"> II 1436 (19 février 2015) relative au nantissement des marchés publics ;</w:t>
      </w:r>
    </w:p>
    <w:p w14:paraId="75002E9A" w14:textId="77777777" w:rsidR="00C47BDC" w:rsidRPr="0006268C" w:rsidRDefault="00C47BDC"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Arrêté du </w:t>
      </w:r>
      <w:proofErr w:type="gramStart"/>
      <w:r w:rsidRPr="0006268C">
        <w:rPr>
          <w:rFonts w:ascii="Book Antiqua" w:eastAsia="Lucida Sans Unicode" w:hAnsi="Book Antiqua" w:cstheme="majorBidi"/>
          <w:kern w:val="2"/>
          <w:sz w:val="24"/>
          <w:szCs w:val="24"/>
          <w:lang w:eastAsia="ar-SA"/>
        </w:rPr>
        <w:t>Ministre de l’économie</w:t>
      </w:r>
      <w:proofErr w:type="gramEnd"/>
      <w:r w:rsidRPr="0006268C">
        <w:rPr>
          <w:rFonts w:ascii="Book Antiqua" w:eastAsia="Lucida Sans Unicode" w:hAnsi="Book Antiqua" w:cstheme="majorBidi"/>
          <w:kern w:val="2"/>
          <w:sz w:val="24"/>
          <w:szCs w:val="24"/>
          <w:lang w:eastAsia="ar-SA"/>
        </w:rPr>
        <w:t xml:space="preserve"> et des finances n° : 1872.13 du 04 </w:t>
      </w:r>
      <w:proofErr w:type="spellStart"/>
      <w:r w:rsidRPr="0006268C">
        <w:rPr>
          <w:rFonts w:ascii="Book Antiqua" w:eastAsia="Lucida Sans Unicode" w:hAnsi="Book Antiqua" w:cstheme="majorBidi"/>
          <w:kern w:val="2"/>
          <w:sz w:val="24"/>
          <w:szCs w:val="24"/>
          <w:lang w:eastAsia="ar-SA"/>
        </w:rPr>
        <w:t>Chaabane</w:t>
      </w:r>
      <w:proofErr w:type="spellEnd"/>
      <w:r w:rsidRPr="0006268C">
        <w:rPr>
          <w:rFonts w:ascii="Book Antiqua" w:eastAsia="Lucida Sans Unicode" w:hAnsi="Book Antiqua" w:cstheme="majorBidi"/>
          <w:kern w:val="2"/>
          <w:sz w:val="24"/>
          <w:szCs w:val="24"/>
          <w:lang w:eastAsia="ar-SA"/>
        </w:rPr>
        <w:t xml:space="preserve"> 1434 (13 Juin 2013) publication des documents au portail des marchés publics ;</w:t>
      </w:r>
    </w:p>
    <w:p w14:paraId="2308BADD"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Le décret n° 2-12-349 du 8 </w:t>
      </w:r>
      <w:proofErr w:type="spellStart"/>
      <w:r w:rsidRPr="0006268C">
        <w:rPr>
          <w:rFonts w:ascii="Book Antiqua" w:eastAsia="Lucida Sans Unicode" w:hAnsi="Book Antiqua" w:cstheme="majorBidi"/>
          <w:kern w:val="2"/>
          <w:sz w:val="24"/>
          <w:szCs w:val="24"/>
          <w:lang w:eastAsia="ar-SA"/>
        </w:rPr>
        <w:t>joumada</w:t>
      </w:r>
      <w:proofErr w:type="spellEnd"/>
      <w:r w:rsidRPr="0006268C">
        <w:rPr>
          <w:rFonts w:ascii="Book Antiqua" w:eastAsia="Lucida Sans Unicode" w:hAnsi="Book Antiqua" w:cstheme="majorBidi"/>
          <w:kern w:val="2"/>
          <w:sz w:val="24"/>
          <w:szCs w:val="24"/>
          <w:lang w:eastAsia="ar-SA"/>
        </w:rPr>
        <w:t xml:space="preserve"> 1434 (20 mars 2013) relatif aux marchés </w:t>
      </w:r>
      <w:r w:rsidR="006C42EE" w:rsidRPr="0006268C">
        <w:rPr>
          <w:rFonts w:ascii="Book Antiqua" w:eastAsia="Lucida Sans Unicode" w:hAnsi="Book Antiqua" w:cstheme="majorBidi"/>
          <w:kern w:val="2"/>
          <w:sz w:val="24"/>
          <w:szCs w:val="24"/>
          <w:lang w:eastAsia="ar-SA"/>
        </w:rPr>
        <w:t>publics ;</w:t>
      </w:r>
    </w:p>
    <w:p w14:paraId="20F57FF0"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Le décret 2-14-349 du 13 mai 2016 approuvant le cahier des clauses administratives générales applicables aux marches de services portant sur les prestations d’études et de maitrise d’œuvre passes pour le compte de l’état.</w:t>
      </w:r>
    </w:p>
    <w:p w14:paraId="0539D0E4"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Le décret n° 2-12-269 du 03 </w:t>
      </w:r>
      <w:proofErr w:type="spellStart"/>
      <w:r w:rsidRPr="0006268C">
        <w:rPr>
          <w:rFonts w:ascii="Book Antiqua" w:eastAsia="Lucida Sans Unicode" w:hAnsi="Book Antiqua" w:cstheme="majorBidi"/>
          <w:kern w:val="2"/>
          <w:sz w:val="24"/>
          <w:szCs w:val="24"/>
          <w:lang w:eastAsia="ar-SA"/>
        </w:rPr>
        <w:t>Chaabane</w:t>
      </w:r>
      <w:proofErr w:type="spellEnd"/>
      <w:r w:rsidRPr="0006268C">
        <w:rPr>
          <w:rFonts w:ascii="Book Antiqua" w:eastAsia="Lucida Sans Unicode" w:hAnsi="Book Antiqua" w:cstheme="majorBidi"/>
          <w:kern w:val="2"/>
          <w:sz w:val="24"/>
          <w:szCs w:val="24"/>
          <w:lang w:eastAsia="ar-SA"/>
        </w:rPr>
        <w:t xml:space="preserve"> (10 mai 2016) modifiant et complétant le décret </w:t>
      </w:r>
      <w:r w:rsidRPr="0006268C">
        <w:rPr>
          <w:rFonts w:ascii="Book Antiqua" w:eastAsia="Lucida Sans Unicode" w:hAnsi="Book Antiqua" w:cstheme="majorBidi"/>
          <w:kern w:val="2"/>
          <w:sz w:val="24"/>
          <w:szCs w:val="24"/>
          <w:lang w:eastAsia="ar-SA"/>
        </w:rPr>
        <w:lastRenderedPageBreak/>
        <w:t xml:space="preserve">royal n° 330-66 du 10 moharrem 1387 (21 avril 1967) portant règlement général de comptabilité </w:t>
      </w:r>
      <w:r w:rsidR="006E44DD" w:rsidRPr="0006268C">
        <w:rPr>
          <w:rFonts w:ascii="Book Antiqua" w:eastAsia="Lucida Sans Unicode" w:hAnsi="Book Antiqua" w:cstheme="majorBidi"/>
          <w:kern w:val="2"/>
          <w:sz w:val="24"/>
          <w:szCs w:val="24"/>
          <w:lang w:eastAsia="ar-SA"/>
        </w:rPr>
        <w:t>publique ;</w:t>
      </w:r>
    </w:p>
    <w:p w14:paraId="160F5EDF"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Le décret n ° 2-16-344 du </w:t>
      </w:r>
      <w:r w:rsidR="00C47BDC" w:rsidRPr="0006268C">
        <w:rPr>
          <w:rFonts w:ascii="Book Antiqua" w:eastAsia="Lucida Sans Unicode" w:hAnsi="Book Antiqua" w:cstheme="majorBidi"/>
          <w:kern w:val="2"/>
          <w:sz w:val="24"/>
          <w:szCs w:val="24"/>
          <w:lang w:eastAsia="ar-SA"/>
        </w:rPr>
        <w:t xml:space="preserve">17 </w:t>
      </w:r>
      <w:proofErr w:type="spellStart"/>
      <w:r w:rsidR="00C47BDC" w:rsidRPr="0006268C">
        <w:rPr>
          <w:rFonts w:ascii="Book Antiqua" w:eastAsia="Lucida Sans Unicode" w:hAnsi="Book Antiqua" w:cstheme="majorBidi"/>
          <w:kern w:val="2"/>
          <w:sz w:val="24"/>
          <w:szCs w:val="24"/>
          <w:lang w:eastAsia="ar-SA"/>
        </w:rPr>
        <w:t>Chaoual</w:t>
      </w:r>
      <w:proofErr w:type="spellEnd"/>
      <w:r w:rsidR="00C47BDC" w:rsidRPr="0006268C">
        <w:rPr>
          <w:rFonts w:ascii="Book Antiqua" w:eastAsia="Lucida Sans Unicode" w:hAnsi="Book Antiqua" w:cstheme="majorBidi"/>
          <w:kern w:val="2"/>
          <w:sz w:val="24"/>
          <w:szCs w:val="24"/>
          <w:lang w:eastAsia="ar-SA"/>
        </w:rPr>
        <w:t xml:space="preserve"> 1437 (</w:t>
      </w:r>
      <w:r w:rsidRPr="0006268C">
        <w:rPr>
          <w:rFonts w:ascii="Book Antiqua" w:eastAsia="Lucida Sans Unicode" w:hAnsi="Book Antiqua" w:cstheme="majorBidi"/>
          <w:kern w:val="2"/>
          <w:sz w:val="24"/>
          <w:szCs w:val="24"/>
          <w:lang w:eastAsia="ar-SA"/>
        </w:rPr>
        <w:t xml:space="preserve">22 juillet </w:t>
      </w:r>
      <w:r w:rsidR="006E44DD" w:rsidRPr="0006268C">
        <w:rPr>
          <w:rFonts w:ascii="Book Antiqua" w:eastAsia="Lucida Sans Unicode" w:hAnsi="Book Antiqua" w:cstheme="majorBidi"/>
          <w:kern w:val="2"/>
          <w:sz w:val="24"/>
          <w:szCs w:val="24"/>
          <w:lang w:eastAsia="ar-SA"/>
        </w:rPr>
        <w:t>2016</w:t>
      </w:r>
      <w:r w:rsidR="00C47BDC" w:rsidRPr="0006268C">
        <w:rPr>
          <w:rFonts w:ascii="Book Antiqua" w:eastAsia="Lucida Sans Unicode" w:hAnsi="Book Antiqua" w:cstheme="majorBidi"/>
          <w:kern w:val="2"/>
          <w:sz w:val="24"/>
          <w:szCs w:val="24"/>
          <w:lang w:eastAsia="ar-SA"/>
        </w:rPr>
        <w:t>)</w:t>
      </w:r>
      <w:r w:rsidR="006E44DD" w:rsidRPr="0006268C">
        <w:rPr>
          <w:rFonts w:ascii="Book Antiqua" w:eastAsia="Lucida Sans Unicode" w:hAnsi="Book Antiqua" w:cstheme="majorBidi"/>
          <w:kern w:val="2"/>
          <w:sz w:val="24"/>
          <w:szCs w:val="24"/>
          <w:lang w:eastAsia="ar-SA"/>
        </w:rPr>
        <w:t xml:space="preserve"> fixant</w:t>
      </w:r>
      <w:r w:rsidRPr="0006268C">
        <w:rPr>
          <w:rFonts w:ascii="Book Antiqua" w:eastAsia="Lucida Sans Unicode" w:hAnsi="Book Antiqua" w:cstheme="majorBidi"/>
          <w:kern w:val="2"/>
          <w:sz w:val="24"/>
          <w:szCs w:val="24"/>
          <w:lang w:eastAsia="ar-SA"/>
        </w:rPr>
        <w:t xml:space="preserve"> </w:t>
      </w:r>
      <w:proofErr w:type="spellStart"/>
      <w:r w:rsidRPr="0006268C">
        <w:rPr>
          <w:rFonts w:ascii="Book Antiqua" w:eastAsia="Lucida Sans Unicode" w:hAnsi="Book Antiqua" w:cstheme="majorBidi"/>
          <w:kern w:val="2"/>
          <w:sz w:val="24"/>
          <w:szCs w:val="24"/>
          <w:lang w:eastAsia="ar-SA"/>
        </w:rPr>
        <w:t>le</w:t>
      </w:r>
      <w:r w:rsidR="008F0C55" w:rsidRPr="0006268C">
        <w:rPr>
          <w:rFonts w:ascii="Book Antiqua" w:eastAsia="Lucida Sans Unicode" w:hAnsi="Book Antiqua" w:cstheme="majorBidi"/>
          <w:kern w:val="2"/>
          <w:sz w:val="24"/>
          <w:szCs w:val="24"/>
          <w:lang w:eastAsia="ar-SA"/>
        </w:rPr>
        <w:t>s</w:t>
      </w:r>
      <w:r w:rsidR="006E44DD" w:rsidRPr="0006268C">
        <w:rPr>
          <w:rFonts w:ascii="Book Antiqua" w:eastAsia="Lucida Sans Unicode" w:hAnsi="Book Antiqua" w:cstheme="majorBidi"/>
          <w:kern w:val="2"/>
          <w:sz w:val="24"/>
          <w:szCs w:val="24"/>
          <w:lang w:eastAsia="ar-SA"/>
        </w:rPr>
        <w:t>délai</w:t>
      </w:r>
      <w:r w:rsidR="008F0C55" w:rsidRPr="0006268C">
        <w:rPr>
          <w:rFonts w:ascii="Book Antiqua" w:eastAsia="Lucida Sans Unicode" w:hAnsi="Book Antiqua" w:cstheme="majorBidi"/>
          <w:kern w:val="2"/>
          <w:sz w:val="24"/>
          <w:szCs w:val="24"/>
          <w:lang w:eastAsia="ar-SA"/>
        </w:rPr>
        <w:t>s</w:t>
      </w:r>
      <w:proofErr w:type="spellEnd"/>
      <w:r w:rsidR="006E44DD" w:rsidRPr="0006268C">
        <w:rPr>
          <w:rFonts w:ascii="Book Antiqua" w:eastAsia="Lucida Sans Unicode" w:hAnsi="Book Antiqua" w:cstheme="majorBidi"/>
          <w:kern w:val="2"/>
          <w:sz w:val="24"/>
          <w:szCs w:val="24"/>
          <w:lang w:eastAsia="ar-SA"/>
        </w:rPr>
        <w:t xml:space="preserve"> de</w:t>
      </w:r>
      <w:r w:rsidRPr="0006268C">
        <w:rPr>
          <w:rFonts w:ascii="Book Antiqua" w:eastAsia="Lucida Sans Unicode" w:hAnsi="Book Antiqua" w:cstheme="majorBidi"/>
          <w:kern w:val="2"/>
          <w:sz w:val="24"/>
          <w:szCs w:val="24"/>
          <w:lang w:eastAsia="ar-SA"/>
        </w:rPr>
        <w:t xml:space="preserve"> paiement et les intérêts moratoires relatifs aux commandes publiques ;</w:t>
      </w:r>
    </w:p>
    <w:p w14:paraId="66B752A6" w14:textId="77777777" w:rsidR="008F0C55" w:rsidRPr="0006268C" w:rsidRDefault="008F0C55"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L’arrêté du ministre de </w:t>
      </w:r>
      <w:proofErr w:type="gramStart"/>
      <w:r w:rsidRPr="0006268C">
        <w:rPr>
          <w:rFonts w:ascii="Book Antiqua" w:eastAsia="Lucida Sans Unicode" w:hAnsi="Book Antiqua" w:cstheme="majorBidi"/>
          <w:kern w:val="2"/>
          <w:sz w:val="24"/>
          <w:szCs w:val="24"/>
          <w:lang w:eastAsia="ar-SA"/>
        </w:rPr>
        <w:t>l’économie</w:t>
      </w:r>
      <w:proofErr w:type="gramEnd"/>
      <w:r w:rsidRPr="0006268C">
        <w:rPr>
          <w:rFonts w:ascii="Book Antiqua" w:eastAsia="Lucida Sans Unicode" w:hAnsi="Book Antiqua" w:cstheme="majorBidi"/>
          <w:kern w:val="2"/>
          <w:sz w:val="24"/>
          <w:szCs w:val="24"/>
          <w:lang w:eastAsia="ar-SA"/>
        </w:rPr>
        <w:t xml:space="preserve"> et des finances n° 20-14 du 04/09/2014 relatif à la dématérialisation des procédures de passation des marchés publics ;</w:t>
      </w:r>
    </w:p>
    <w:p w14:paraId="21EA88A4"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La loi 69-00 relative au contrôle financier de l’Etat sur les entreprises publiques et autres organismes, promulguée par le Dahir n° 1.03.196 du 16 Ramadan 1424 (11 novembre 2003) ;</w:t>
      </w:r>
    </w:p>
    <w:p w14:paraId="3D88C95B"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La décision du ministre des Finances fixant le seuil de visa pour les Agences Régionales d’Exécution des Projets n° 814/17/DEPP du 13 mars 2017.</w:t>
      </w:r>
    </w:p>
    <w:p w14:paraId="43A1705D" w14:textId="77777777" w:rsidR="008F0C55" w:rsidRPr="0006268C" w:rsidRDefault="008F0C55"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Toutes les lois et textes officiels réglementaires ayant trait aux marchés publics et qui sont en vigueur à la date de passation du marché.</w:t>
      </w:r>
    </w:p>
    <w:p w14:paraId="2360847E"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Tous les textes législatifs et réglementaires concernant l’emploi, la sécurité du personnel, les salaires de la main d’œuvre particulièrement, le décret n ° 2-14-343 du 26 </w:t>
      </w:r>
      <w:proofErr w:type="spellStart"/>
      <w:r w:rsidRPr="0006268C">
        <w:rPr>
          <w:rFonts w:ascii="Book Antiqua" w:eastAsia="Lucida Sans Unicode" w:hAnsi="Book Antiqua" w:cstheme="majorBidi"/>
          <w:kern w:val="2"/>
          <w:sz w:val="24"/>
          <w:szCs w:val="24"/>
          <w:lang w:eastAsia="ar-SA"/>
        </w:rPr>
        <w:t>Chaâbane</w:t>
      </w:r>
      <w:proofErr w:type="spellEnd"/>
      <w:r w:rsidRPr="0006268C">
        <w:rPr>
          <w:rFonts w:ascii="Book Antiqua" w:eastAsia="Lucida Sans Unicode" w:hAnsi="Book Antiqua" w:cstheme="majorBidi"/>
          <w:kern w:val="2"/>
          <w:sz w:val="24"/>
          <w:szCs w:val="24"/>
          <w:lang w:eastAsia="ar-SA"/>
        </w:rPr>
        <w:t xml:space="preserve"> 1435 (24 juin 2014) portant revalorisation du salaire minimum dans l’industrie, le commerce, les professions libérales et </w:t>
      </w:r>
      <w:r w:rsidR="006E44DD" w:rsidRPr="0006268C">
        <w:rPr>
          <w:rFonts w:ascii="Book Antiqua" w:eastAsia="Lucida Sans Unicode" w:hAnsi="Book Antiqua" w:cstheme="majorBidi"/>
          <w:kern w:val="2"/>
          <w:sz w:val="24"/>
          <w:szCs w:val="24"/>
          <w:lang w:eastAsia="ar-SA"/>
        </w:rPr>
        <w:t>l’agriculture ;</w:t>
      </w:r>
    </w:p>
    <w:p w14:paraId="48C78E0B" w14:textId="77777777" w:rsidR="00B021AF" w:rsidRPr="0006268C" w:rsidRDefault="00B021AF"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Ainsi que tous les textes règlementaires ayant trait aux marchés publics rendus applicables à la date limite de réception des offres.</w:t>
      </w:r>
    </w:p>
    <w:p w14:paraId="2AA125A6" w14:textId="77777777" w:rsidR="009B5E94" w:rsidRPr="0006268C" w:rsidRDefault="009B5E94" w:rsidP="0006268C">
      <w:pPr>
        <w:pStyle w:val="Titre3"/>
        <w:ind w:left="0" w:firstLine="0"/>
        <w:rPr>
          <w:rFonts w:ascii="Book Antiqua" w:hAnsi="Book Antiqua" w:cstheme="majorBidi"/>
          <w:sz w:val="24"/>
          <w:szCs w:val="24"/>
          <w:u w:val="single"/>
        </w:rPr>
      </w:pPr>
      <w:bookmarkStart w:id="18" w:name="_Toc531932468"/>
      <w:r w:rsidRPr="0006268C">
        <w:rPr>
          <w:rFonts w:ascii="Book Antiqua" w:hAnsi="Book Antiqua" w:cstheme="majorBidi"/>
          <w:sz w:val="24"/>
          <w:szCs w:val="24"/>
          <w:u w:val="single"/>
        </w:rPr>
        <w:t>ELECTION DE DOMICILE DU TITULAIRE</w:t>
      </w:r>
      <w:bookmarkEnd w:id="18"/>
    </w:p>
    <w:p w14:paraId="032E0921" w14:textId="77777777" w:rsidR="002813A3" w:rsidRPr="0006268C" w:rsidRDefault="002813A3"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A défaut d’avoir élu domicile au niveau de l’acte d’engagement, toutes les correspondances relatives au présent marché sont valablement adressées au domicile élu par prestataire, indiqué dans l’acte d’engagement.</w:t>
      </w:r>
    </w:p>
    <w:p w14:paraId="1820F6D4" w14:textId="77777777" w:rsidR="009B5E94" w:rsidRPr="0006268C" w:rsidRDefault="002813A3"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En cas de changement de domicile, le prestataire est tenu d'en aviser le maître d'ouvrage dans un délai de quinze (15) jours suivant ce changement.</w:t>
      </w:r>
    </w:p>
    <w:p w14:paraId="43A9F391" w14:textId="77777777" w:rsidR="00185058" w:rsidRPr="0006268C" w:rsidRDefault="00185058" w:rsidP="0006268C">
      <w:pPr>
        <w:pStyle w:val="Titre3"/>
        <w:ind w:left="0" w:firstLine="0"/>
        <w:rPr>
          <w:rFonts w:ascii="Book Antiqua" w:hAnsi="Book Antiqua" w:cstheme="majorBidi"/>
          <w:sz w:val="24"/>
          <w:szCs w:val="24"/>
          <w:u w:val="single"/>
        </w:rPr>
      </w:pPr>
      <w:bookmarkStart w:id="19" w:name="_Toc531932469"/>
      <w:r w:rsidRPr="0006268C">
        <w:rPr>
          <w:rFonts w:ascii="Book Antiqua" w:hAnsi="Book Antiqua"/>
          <w:sz w:val="24"/>
          <w:u w:val="single"/>
        </w:rPr>
        <w:t>VALIDITE ET DATE DE NOTIFICATION DE L’APPROBATION DU MARCHE ISSU DE PRESENT APPEL D’OFFRES</w:t>
      </w:r>
      <w:bookmarkEnd w:id="19"/>
    </w:p>
    <w:p w14:paraId="69F1D645" w14:textId="65EF7D0B" w:rsidR="00185058" w:rsidRPr="0006268C" w:rsidRDefault="00185058"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Le marché issu de présent appel d’offre ne sera valable et définitif qu’après son approbation par </w:t>
      </w:r>
      <w:r w:rsidR="00EE172A" w:rsidRPr="0006268C">
        <w:rPr>
          <w:rFonts w:ascii="Book Antiqua" w:eastAsia="Lucida Sans Unicode" w:hAnsi="Book Antiqua" w:cstheme="majorBidi"/>
          <w:kern w:val="2"/>
          <w:sz w:val="24"/>
          <w:szCs w:val="24"/>
          <w:lang w:eastAsia="ar-SA"/>
        </w:rPr>
        <w:t>M</w:t>
      </w:r>
      <w:r w:rsidRPr="0006268C">
        <w:rPr>
          <w:rFonts w:ascii="Book Antiqua" w:eastAsia="Lucida Sans Unicode" w:hAnsi="Book Antiqua" w:cstheme="majorBidi"/>
          <w:kern w:val="2"/>
          <w:sz w:val="24"/>
          <w:szCs w:val="24"/>
          <w:lang w:eastAsia="ar-SA"/>
        </w:rPr>
        <w:t xml:space="preserve"> </w:t>
      </w:r>
      <w:r w:rsidR="00EE172A" w:rsidRPr="0006268C">
        <w:rPr>
          <w:rFonts w:ascii="Book Antiqua" w:eastAsia="Lucida Sans Unicode" w:hAnsi="Book Antiqua" w:cstheme="majorBidi"/>
          <w:kern w:val="2"/>
          <w:sz w:val="24"/>
          <w:szCs w:val="24"/>
          <w:lang w:eastAsia="ar-SA"/>
        </w:rPr>
        <w:t>le Directeur</w:t>
      </w:r>
      <w:r w:rsidRPr="0006268C">
        <w:rPr>
          <w:rFonts w:ascii="Book Antiqua" w:eastAsia="Lucida Sans Unicode" w:hAnsi="Book Antiqua" w:cstheme="majorBidi"/>
          <w:kern w:val="2"/>
          <w:sz w:val="24"/>
          <w:szCs w:val="24"/>
          <w:lang w:eastAsia="ar-SA"/>
        </w:rPr>
        <w:t xml:space="preserve"> de L’A</w:t>
      </w:r>
      <w:r w:rsidR="0039600C" w:rsidRPr="0006268C">
        <w:rPr>
          <w:rFonts w:ascii="Book Antiqua" w:eastAsia="Lucida Sans Unicode" w:hAnsi="Book Antiqua" w:cstheme="majorBidi"/>
          <w:kern w:val="2"/>
          <w:sz w:val="24"/>
          <w:szCs w:val="24"/>
          <w:lang w:eastAsia="ar-SA"/>
        </w:rPr>
        <w:t>REP-TTA.</w:t>
      </w:r>
    </w:p>
    <w:p w14:paraId="7DB5F1AD" w14:textId="77777777" w:rsidR="00185058" w:rsidRPr="0006268C" w:rsidRDefault="00185058"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L’approbation du marché doit intervenir avant tout commencement d’exécution. Cette approbation sera notifiée dans un délai maximum de Soixante-quinze (75) jours à compter de la date d'ouverture des plis. </w:t>
      </w:r>
    </w:p>
    <w:p w14:paraId="4805672B" w14:textId="77777777" w:rsidR="00185058" w:rsidRPr="0006268C" w:rsidRDefault="00185058"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Si la notification de l'approbation n'est pas intervenue dans ce délai, l'attributaire est libéré de son engagement vis-à-vis du maître d'ouvrage. Dans ce cas, mainlevée lui est donnée de son cautionnement provisoire. </w:t>
      </w:r>
    </w:p>
    <w:p w14:paraId="1253B710" w14:textId="77777777" w:rsidR="00185058" w:rsidRPr="0006268C" w:rsidRDefault="00185058"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Lorsque le maître d'ouvrage décide de demander à l'attributaire de proroger la validité de son offre, il doit, avant l'expiration du délai visé à l'alinéa premier ci-dessus, lui proposer par lettre recommandée avec accusé de réception, par fax confirmé ou par tout autre moyen de communication donnant date certaine, de maintenir son offre pour une période supplémentaire ne dépassant pas trente (30) jours. L'attributaire doit faire connaître sa réponse avant la date limite fixée par le maître d'ouvrage. En cas de refus de l'attributaire, mainlevée lui est donnée de son cautionnement provisoire. </w:t>
      </w:r>
    </w:p>
    <w:p w14:paraId="30A29D81" w14:textId="77777777" w:rsidR="006E44DD" w:rsidRPr="0006268C" w:rsidRDefault="00185058"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Le maître d'ouvrage établit un rapport, dûment signé par ses soins, relatant les raisons du </w:t>
      </w:r>
      <w:proofErr w:type="gramStart"/>
      <w:r w:rsidRPr="0006268C">
        <w:rPr>
          <w:rFonts w:ascii="Book Antiqua" w:eastAsia="Lucida Sans Unicode" w:hAnsi="Book Antiqua" w:cstheme="majorBidi"/>
          <w:kern w:val="2"/>
          <w:sz w:val="24"/>
          <w:szCs w:val="24"/>
          <w:lang w:eastAsia="ar-SA"/>
        </w:rPr>
        <w:t>non approbation</w:t>
      </w:r>
      <w:proofErr w:type="gramEnd"/>
      <w:r w:rsidRPr="0006268C">
        <w:rPr>
          <w:rFonts w:ascii="Book Antiqua" w:eastAsia="Lucida Sans Unicode" w:hAnsi="Book Antiqua" w:cstheme="majorBidi"/>
          <w:kern w:val="2"/>
          <w:sz w:val="24"/>
          <w:szCs w:val="24"/>
          <w:lang w:eastAsia="ar-SA"/>
        </w:rPr>
        <w:t xml:space="preserve"> dans le délai imparti. Ce rapport est joint au dossier du marché.</w:t>
      </w:r>
    </w:p>
    <w:p w14:paraId="69813CA5" w14:textId="77777777" w:rsidR="006E44DD" w:rsidRPr="0006268C" w:rsidRDefault="006E44DD" w:rsidP="0006268C">
      <w:pPr>
        <w:pStyle w:val="Titre3"/>
        <w:ind w:left="0" w:firstLine="0"/>
        <w:rPr>
          <w:rFonts w:ascii="Book Antiqua" w:hAnsi="Book Antiqua" w:cstheme="majorBidi"/>
          <w:sz w:val="24"/>
          <w:szCs w:val="24"/>
          <w:u w:val="single"/>
        </w:rPr>
      </w:pPr>
      <w:r w:rsidRPr="0006268C">
        <w:rPr>
          <w:rFonts w:ascii="Book Antiqua" w:hAnsi="Book Antiqua"/>
          <w:sz w:val="24"/>
          <w:u w:val="single"/>
        </w:rPr>
        <w:lastRenderedPageBreak/>
        <w:t> </w:t>
      </w:r>
      <w:bookmarkStart w:id="20" w:name="_Toc531932470"/>
      <w:r w:rsidRPr="0006268C">
        <w:rPr>
          <w:rFonts w:ascii="Book Antiqua" w:hAnsi="Book Antiqua"/>
          <w:sz w:val="24"/>
          <w:u w:val="single"/>
        </w:rPr>
        <w:t>PIECES MISES A LA DISPOSITION DU PRESTATAIRE :</w:t>
      </w:r>
      <w:bookmarkEnd w:id="20"/>
    </w:p>
    <w:p w14:paraId="1E007D88" w14:textId="0860F793" w:rsidR="006E44DD" w:rsidRPr="0006268C" w:rsidRDefault="006E44DD" w:rsidP="0006268C">
      <w:pPr>
        <w:tabs>
          <w:tab w:val="left" w:pos="180"/>
          <w:tab w:val="left" w:pos="567"/>
        </w:tabs>
        <w:spacing w:after="0"/>
        <w:ind w:right="-232"/>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Aussitôt après la notification de l’approbation du marché, le maître d’ouvrage remet gratuitement au titulaire, contre décharge de ce dernier, un exemplaire vérifié et certifié conforme de l’acte d’engagement, du cahier des prescriptions spéciales et des pièces expressément désignées comme constitutives du marché telles </w:t>
      </w:r>
      <w:r w:rsidR="008E2BAB" w:rsidRPr="0006268C">
        <w:rPr>
          <w:rFonts w:ascii="Book Antiqua" w:eastAsia="Lucida Sans Unicode" w:hAnsi="Book Antiqua" w:cstheme="majorBidi"/>
          <w:kern w:val="2"/>
          <w:sz w:val="24"/>
          <w:szCs w:val="24"/>
          <w:lang w:eastAsia="ar-SA"/>
        </w:rPr>
        <w:t>qu’indiquées</w:t>
      </w:r>
      <w:r w:rsidRPr="0006268C">
        <w:rPr>
          <w:rFonts w:ascii="Book Antiqua" w:eastAsia="Lucida Sans Unicode" w:hAnsi="Book Antiqua" w:cstheme="majorBidi"/>
          <w:kern w:val="2"/>
          <w:sz w:val="24"/>
          <w:szCs w:val="24"/>
          <w:lang w:eastAsia="ar-SA"/>
        </w:rPr>
        <w:t xml:space="preserve"> ci-dessous ; à l’exception du CCAG-EMO ; et ce dans un délai maximum de cinq (5) jours</w:t>
      </w:r>
      <w:r w:rsidR="00F378BD">
        <w:rPr>
          <w:rFonts w:ascii="Book Antiqua" w:eastAsia="Lucida Sans Unicode" w:hAnsi="Book Antiqua" w:cstheme="majorBidi"/>
          <w:kern w:val="2"/>
          <w:sz w:val="24"/>
          <w:szCs w:val="24"/>
          <w:lang w:eastAsia="ar-SA"/>
        </w:rPr>
        <w:t xml:space="preserve"> </w:t>
      </w:r>
      <w:r w:rsidRPr="0006268C">
        <w:rPr>
          <w:rFonts w:ascii="Book Antiqua" w:eastAsia="Lucida Sans Unicode" w:hAnsi="Book Antiqua" w:cstheme="majorBidi"/>
          <w:kern w:val="2"/>
          <w:sz w:val="24"/>
          <w:szCs w:val="24"/>
          <w:lang w:eastAsia="ar-SA"/>
        </w:rPr>
        <w:t>ouvrable</w:t>
      </w:r>
      <w:r w:rsidR="00F378BD">
        <w:rPr>
          <w:rFonts w:ascii="Book Antiqua" w:eastAsia="Lucida Sans Unicode" w:hAnsi="Book Antiqua" w:cstheme="majorBidi"/>
          <w:kern w:val="2"/>
          <w:sz w:val="24"/>
          <w:szCs w:val="24"/>
          <w:lang w:eastAsia="ar-SA"/>
        </w:rPr>
        <w:t>s</w:t>
      </w:r>
      <w:r w:rsidRPr="0006268C">
        <w:rPr>
          <w:rFonts w:ascii="Book Antiqua" w:eastAsia="Lucida Sans Unicode" w:hAnsi="Book Antiqua" w:cstheme="majorBidi"/>
          <w:kern w:val="2"/>
          <w:sz w:val="24"/>
          <w:szCs w:val="24"/>
          <w:lang w:eastAsia="ar-SA"/>
        </w:rPr>
        <w:t xml:space="preserve"> à compter de la date de notification de l’approbation du marché.</w:t>
      </w:r>
    </w:p>
    <w:p w14:paraId="13DC79FD" w14:textId="7807AF72" w:rsidR="009B5E94" w:rsidRPr="0006268C" w:rsidRDefault="00137B6B" w:rsidP="0006268C">
      <w:pPr>
        <w:pStyle w:val="Titre3"/>
        <w:ind w:left="0" w:firstLine="0"/>
        <w:rPr>
          <w:rFonts w:ascii="Book Antiqua" w:hAnsi="Book Antiqua" w:cstheme="majorBidi"/>
          <w:sz w:val="24"/>
          <w:szCs w:val="24"/>
          <w:u w:val="single"/>
        </w:rPr>
      </w:pPr>
      <w:bookmarkStart w:id="21" w:name="_Toc531932471"/>
      <w:r w:rsidRPr="0006268C">
        <w:rPr>
          <w:rFonts w:ascii="Book Antiqua" w:hAnsi="Book Antiqua" w:cstheme="majorBidi"/>
          <w:sz w:val="24"/>
          <w:szCs w:val="24"/>
          <w:u w:val="single"/>
        </w:rPr>
        <w:t xml:space="preserve">DUREE </w:t>
      </w:r>
      <w:r w:rsidR="009B5E94" w:rsidRPr="0006268C">
        <w:rPr>
          <w:rFonts w:ascii="Book Antiqua" w:hAnsi="Book Antiqua" w:cstheme="majorBidi"/>
          <w:sz w:val="24"/>
          <w:szCs w:val="24"/>
          <w:u w:val="single"/>
        </w:rPr>
        <w:t>D’EXECUTION</w:t>
      </w:r>
      <w:bookmarkEnd w:id="21"/>
    </w:p>
    <w:p w14:paraId="0C409F80" w14:textId="6AEB4036" w:rsidR="00235C31" w:rsidRPr="0006268C" w:rsidRDefault="00137B6B" w:rsidP="0006268C">
      <w:pPr>
        <w:widowControl w:val="0"/>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Le marché qui résultera du présent appel d’offres sera conclu pour une durée </w:t>
      </w:r>
      <w:r w:rsidR="0052336F" w:rsidRPr="0006268C">
        <w:rPr>
          <w:rFonts w:ascii="Book Antiqua" w:eastAsia="Lucida Sans Unicode" w:hAnsi="Book Antiqua" w:cstheme="majorBidi"/>
          <w:kern w:val="2"/>
          <w:sz w:val="24"/>
          <w:szCs w:val="24"/>
          <w:lang w:eastAsia="ar-SA"/>
        </w:rPr>
        <w:t>d</w:t>
      </w:r>
      <w:r w:rsidR="00F63FD5" w:rsidRPr="0006268C">
        <w:rPr>
          <w:rFonts w:ascii="Book Antiqua" w:eastAsia="Lucida Sans Unicode" w:hAnsi="Book Antiqua" w:cstheme="majorBidi"/>
          <w:kern w:val="2"/>
          <w:sz w:val="24"/>
          <w:szCs w:val="24"/>
          <w:lang w:eastAsia="ar-SA"/>
        </w:rPr>
        <w:t xml:space="preserve">e </w:t>
      </w:r>
      <w:r w:rsidR="00F63FD5" w:rsidRPr="0006268C">
        <w:rPr>
          <w:rFonts w:ascii="Book Antiqua" w:eastAsia="Lucida Sans Unicode" w:hAnsi="Book Antiqua" w:cstheme="majorBidi"/>
          <w:b/>
          <w:bCs/>
          <w:kern w:val="2"/>
          <w:sz w:val="24"/>
          <w:szCs w:val="24"/>
          <w:lang w:eastAsia="ar-SA"/>
        </w:rPr>
        <w:t>24 mois</w:t>
      </w:r>
      <w:r w:rsidR="00F63FD5" w:rsidRPr="0006268C">
        <w:rPr>
          <w:rFonts w:ascii="Book Antiqua" w:eastAsia="Lucida Sans Unicode" w:hAnsi="Book Antiqua" w:cstheme="majorBidi"/>
          <w:kern w:val="2"/>
          <w:sz w:val="24"/>
          <w:szCs w:val="24"/>
          <w:lang w:eastAsia="ar-SA"/>
        </w:rPr>
        <w:t xml:space="preserve"> </w:t>
      </w:r>
      <w:r w:rsidRPr="0006268C">
        <w:rPr>
          <w:rFonts w:ascii="Book Antiqua" w:eastAsia="Lucida Sans Unicode" w:hAnsi="Book Antiqua" w:cstheme="majorBidi"/>
          <w:kern w:val="2"/>
          <w:sz w:val="24"/>
          <w:szCs w:val="24"/>
          <w:lang w:eastAsia="ar-SA"/>
        </w:rPr>
        <w:t>et prendr</w:t>
      </w:r>
      <w:r w:rsidR="00F63FD5" w:rsidRPr="0006268C">
        <w:rPr>
          <w:rFonts w:ascii="Book Antiqua" w:eastAsia="Lucida Sans Unicode" w:hAnsi="Book Antiqua" w:cstheme="majorBidi"/>
          <w:kern w:val="2"/>
          <w:sz w:val="24"/>
          <w:szCs w:val="24"/>
          <w:lang w:eastAsia="ar-SA"/>
        </w:rPr>
        <w:t>a</w:t>
      </w:r>
      <w:r w:rsidRPr="0006268C">
        <w:rPr>
          <w:rFonts w:ascii="Book Antiqua" w:eastAsia="Lucida Sans Unicode" w:hAnsi="Book Antiqua" w:cstheme="majorBidi"/>
          <w:kern w:val="2"/>
          <w:sz w:val="24"/>
          <w:szCs w:val="24"/>
          <w:lang w:eastAsia="ar-SA"/>
        </w:rPr>
        <w:t xml:space="preserve"> effet à compter du jour fixé par l’ordre de service prescrivant le commencement des prestations</w:t>
      </w:r>
      <w:r w:rsidR="009B5E94" w:rsidRPr="0006268C">
        <w:rPr>
          <w:rFonts w:ascii="Book Antiqua" w:eastAsia="Lucida Sans Unicode" w:hAnsi="Book Antiqua" w:cstheme="majorBidi"/>
          <w:b/>
          <w:bCs/>
          <w:kern w:val="2"/>
          <w:sz w:val="24"/>
          <w:szCs w:val="24"/>
          <w:lang w:eastAsia="ar-SA"/>
        </w:rPr>
        <w:t>.</w:t>
      </w:r>
    </w:p>
    <w:p w14:paraId="2633BB02" w14:textId="77777777" w:rsidR="009B5E94" w:rsidRPr="0006268C" w:rsidRDefault="009B5E94" w:rsidP="0006268C">
      <w:pPr>
        <w:pStyle w:val="Titre3"/>
        <w:ind w:left="0" w:firstLine="0"/>
        <w:rPr>
          <w:rFonts w:ascii="Book Antiqua" w:hAnsi="Book Antiqua" w:cstheme="majorBidi"/>
          <w:sz w:val="24"/>
          <w:szCs w:val="24"/>
          <w:u w:val="single"/>
        </w:rPr>
      </w:pPr>
      <w:r w:rsidRPr="0006268C">
        <w:rPr>
          <w:rFonts w:ascii="Book Antiqua" w:hAnsi="Book Antiqua" w:cstheme="majorBidi"/>
          <w:b w:val="0"/>
          <w:caps w:val="0"/>
          <w:sz w:val="24"/>
          <w:szCs w:val="24"/>
          <w:u w:val="single"/>
        </w:rPr>
        <w:t> </w:t>
      </w:r>
      <w:bookmarkStart w:id="22" w:name="_Toc531932472"/>
      <w:r w:rsidRPr="0006268C">
        <w:rPr>
          <w:rFonts w:ascii="Book Antiqua" w:hAnsi="Book Antiqua" w:cstheme="majorBidi"/>
          <w:sz w:val="24"/>
          <w:szCs w:val="24"/>
          <w:u w:val="single"/>
        </w:rPr>
        <w:t>PenalitéS</w:t>
      </w:r>
      <w:bookmarkEnd w:id="22"/>
    </w:p>
    <w:p w14:paraId="2999F679" w14:textId="77777777" w:rsidR="00E87425" w:rsidRPr="0006268C" w:rsidRDefault="00E87425" w:rsidP="0006268C">
      <w:pPr>
        <w:widowControl w:val="0"/>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En cas de retard dans l’exécution des prestations</w:t>
      </w:r>
      <w:r w:rsidR="00D93A63" w:rsidRPr="0006268C">
        <w:rPr>
          <w:rFonts w:ascii="Book Antiqua" w:eastAsia="Lucida Sans Unicode" w:hAnsi="Book Antiqua" w:cstheme="majorBidi"/>
          <w:kern w:val="2"/>
          <w:sz w:val="24"/>
          <w:szCs w:val="24"/>
          <w:lang w:eastAsia="ar-SA"/>
        </w:rPr>
        <w:t xml:space="preserve">, </w:t>
      </w:r>
      <w:r w:rsidRPr="0006268C">
        <w:rPr>
          <w:rFonts w:ascii="Book Antiqua" w:eastAsia="Lucida Sans Unicode" w:hAnsi="Book Antiqua" w:cstheme="majorBidi"/>
          <w:kern w:val="2"/>
          <w:sz w:val="24"/>
          <w:szCs w:val="24"/>
          <w:lang w:eastAsia="ar-SA"/>
        </w:rPr>
        <w:t xml:space="preserve">il est appliqué sans préjudice, sur simple constatation du retard par le maître d’ouvrage, une pénalité journalière de 1/1000 (Un pour Mille) du montant du marché initial modifié ou complété par les avenants intervenus. </w:t>
      </w:r>
    </w:p>
    <w:p w14:paraId="12914305" w14:textId="77777777" w:rsidR="00E87425" w:rsidRPr="0006268C" w:rsidRDefault="00E87425" w:rsidP="0006268C">
      <w:pPr>
        <w:widowControl w:val="0"/>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Cette pénalité sera appliquée de plein droit et sans mise en demeure sur toutes les sommes dues au prestataire de services. </w:t>
      </w:r>
    </w:p>
    <w:p w14:paraId="69C4E018" w14:textId="77777777" w:rsidR="00E87425" w:rsidRPr="0006268C" w:rsidRDefault="00E87425" w:rsidP="0006268C">
      <w:pPr>
        <w:widowControl w:val="0"/>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L’application de ces pénalités ne libère en rien </w:t>
      </w:r>
      <w:r w:rsidR="0088350C" w:rsidRPr="0006268C">
        <w:rPr>
          <w:rFonts w:ascii="Book Antiqua" w:eastAsia="Lucida Sans Unicode" w:hAnsi="Book Antiqua" w:cstheme="majorBidi"/>
          <w:kern w:val="2"/>
          <w:sz w:val="24"/>
          <w:szCs w:val="24"/>
          <w:lang w:eastAsia="ar-SA"/>
        </w:rPr>
        <w:t xml:space="preserve">le prestataire </w:t>
      </w:r>
      <w:r w:rsidRPr="0006268C">
        <w:rPr>
          <w:rFonts w:ascii="Book Antiqua" w:eastAsia="Lucida Sans Unicode" w:hAnsi="Book Antiqua" w:cstheme="majorBidi"/>
          <w:kern w:val="2"/>
          <w:sz w:val="24"/>
          <w:szCs w:val="24"/>
          <w:lang w:eastAsia="ar-SA"/>
        </w:rPr>
        <w:t>de l’ensemble des autres obligations et responsabilités qu’il aura souscrites au titre du présent marché.</w:t>
      </w:r>
    </w:p>
    <w:p w14:paraId="40D5EB49" w14:textId="77777777" w:rsidR="00E87425" w:rsidRPr="0006268C" w:rsidRDefault="00E87425" w:rsidP="0006268C">
      <w:pPr>
        <w:widowControl w:val="0"/>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 xml:space="preserve">Toutefois, le montant cumulé de ces pénalités est plafonné à </w:t>
      </w:r>
      <w:r w:rsidR="0088350C" w:rsidRPr="0006268C">
        <w:rPr>
          <w:rFonts w:ascii="Book Antiqua" w:eastAsia="Lucida Sans Unicode" w:hAnsi="Book Antiqua" w:cstheme="majorBidi"/>
          <w:kern w:val="2"/>
          <w:sz w:val="24"/>
          <w:szCs w:val="24"/>
          <w:lang w:eastAsia="ar-SA"/>
        </w:rPr>
        <w:t>dix</w:t>
      </w:r>
      <w:r w:rsidRPr="0006268C">
        <w:rPr>
          <w:rFonts w:ascii="Book Antiqua" w:eastAsia="Lucida Sans Unicode" w:hAnsi="Book Antiqua" w:cstheme="majorBidi"/>
          <w:kern w:val="2"/>
          <w:sz w:val="24"/>
          <w:szCs w:val="24"/>
          <w:lang w:eastAsia="ar-SA"/>
        </w:rPr>
        <w:t xml:space="preserve"> pour cent (</w:t>
      </w:r>
      <w:r w:rsidR="007F6C3C" w:rsidRPr="0006268C">
        <w:rPr>
          <w:rFonts w:ascii="Book Antiqua" w:eastAsia="Lucida Sans Unicode" w:hAnsi="Book Antiqua" w:cstheme="majorBidi"/>
          <w:kern w:val="2"/>
          <w:sz w:val="24"/>
          <w:szCs w:val="24"/>
          <w:lang w:eastAsia="ar-SA"/>
        </w:rPr>
        <w:t>8</w:t>
      </w:r>
      <w:r w:rsidRPr="0006268C">
        <w:rPr>
          <w:rFonts w:ascii="Book Antiqua" w:eastAsia="Lucida Sans Unicode" w:hAnsi="Book Antiqua" w:cstheme="majorBidi"/>
          <w:kern w:val="2"/>
          <w:sz w:val="24"/>
          <w:szCs w:val="24"/>
          <w:lang w:eastAsia="ar-SA"/>
        </w:rPr>
        <w:t>%) du montant du marché modifié ou complété éventuellement par des avenants.</w:t>
      </w:r>
    </w:p>
    <w:p w14:paraId="69B01EF1" w14:textId="77777777" w:rsidR="00D93A63" w:rsidRPr="0006268C" w:rsidRDefault="00E87425" w:rsidP="0006268C">
      <w:pPr>
        <w:widowControl w:val="0"/>
        <w:ind w:right="-234"/>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Lorsque le plafond des pénalités est atteint, L’AREP-TTA est en droit de résilier le marché après mise en demeure préalable et sans préjudice de l'application des mesures coercitives prévues par l'article 42 du CCAG-EMO.</w:t>
      </w:r>
    </w:p>
    <w:p w14:paraId="249FF212" w14:textId="77777777" w:rsidR="006B0B71" w:rsidRPr="0006268C" w:rsidRDefault="006B0B71" w:rsidP="0006268C">
      <w:pPr>
        <w:autoSpaceDE w:val="0"/>
        <w:autoSpaceDN w:val="0"/>
        <w:adjustRightInd w:val="0"/>
        <w:spacing w:before="0" w:after="0"/>
        <w:rPr>
          <w:rFonts w:ascii="Book Antiqua" w:hAnsi="Book Antiqua" w:cstheme="majorBidi"/>
          <w:bCs/>
          <w:snapToGrid w:val="0"/>
          <w:kern w:val="2"/>
          <w:sz w:val="24"/>
          <w:szCs w:val="24"/>
          <w:lang w:eastAsia="ar-MA" w:bidi="ar-MA"/>
        </w:rPr>
      </w:pPr>
    </w:p>
    <w:p w14:paraId="2716734F"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23" w:name="_Toc531932473"/>
      <w:r w:rsidRPr="0006268C">
        <w:rPr>
          <w:rFonts w:ascii="Book Antiqua" w:hAnsi="Book Antiqua" w:cstheme="majorBidi"/>
          <w:sz w:val="24"/>
          <w:szCs w:val="24"/>
          <w:u w:val="single"/>
        </w:rPr>
        <w:t>ASSURANCES</w:t>
      </w:r>
      <w:bookmarkEnd w:id="23"/>
    </w:p>
    <w:p w14:paraId="23525E37" w14:textId="77777777" w:rsidR="009B5E94" w:rsidRPr="0006268C" w:rsidRDefault="00185058" w:rsidP="0006268C">
      <w:pPr>
        <w:pStyle w:val="NT1"/>
        <w:numPr>
          <w:ilvl w:val="0"/>
          <w:numId w:val="0"/>
        </w:numPr>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Le prestataire de services doit adresser au maître d’ouvrage, avant tout commencement des prestations de services, les attestations des polices d’assurance qu’il doit souscrire et qui doivent couvrir les risques inhérents à l’exécution du marché et ce, conformément aux dispositions de l’article 20 du CCAG-EMO, tel qu’il a été modifié et complété.</w:t>
      </w:r>
    </w:p>
    <w:p w14:paraId="29F52685" w14:textId="77777777" w:rsidR="00D93A63" w:rsidRPr="0006268C" w:rsidRDefault="00D93A63" w:rsidP="0006268C">
      <w:pPr>
        <w:rPr>
          <w:rFonts w:ascii="Book Antiqua" w:hAnsi="Book Antiqua" w:cs="Arial"/>
          <w:bCs/>
          <w:sz w:val="24"/>
          <w:szCs w:val="24"/>
        </w:rPr>
      </w:pPr>
    </w:p>
    <w:p w14:paraId="3CD37B2F"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24" w:name="_Toc531932474"/>
      <w:r w:rsidRPr="0006268C">
        <w:rPr>
          <w:rFonts w:ascii="Book Antiqua" w:hAnsi="Book Antiqua" w:cstheme="majorBidi"/>
          <w:sz w:val="24"/>
          <w:szCs w:val="24"/>
          <w:u w:val="single"/>
        </w:rPr>
        <w:t>CautionnementS provisoire et définitif</w:t>
      </w:r>
      <w:bookmarkEnd w:id="24"/>
    </w:p>
    <w:p w14:paraId="18297CC3" w14:textId="77777777" w:rsidR="009B5E94" w:rsidRPr="0006268C" w:rsidRDefault="009B5E94" w:rsidP="0006268C">
      <w:pPr>
        <w:widowControl w:val="0"/>
        <w:suppressAutoHyphens/>
        <w:autoSpaceDE w:val="0"/>
        <w:spacing w:after="0"/>
        <w:ind w:right="50"/>
        <w:rPr>
          <w:rFonts w:ascii="Book Antiqua" w:hAnsi="Book Antiqua" w:cstheme="majorBidi"/>
          <w:b/>
          <w:bCs/>
          <w:kern w:val="2"/>
          <w:sz w:val="24"/>
          <w:szCs w:val="24"/>
        </w:rPr>
      </w:pPr>
      <w:r w:rsidRPr="0006268C">
        <w:rPr>
          <w:rFonts w:ascii="Book Antiqua" w:hAnsi="Book Antiqua" w:cstheme="majorBidi"/>
          <w:b/>
          <w:bCs/>
          <w:kern w:val="2"/>
          <w:sz w:val="24"/>
          <w:szCs w:val="24"/>
        </w:rPr>
        <w:t>- Cautionnement provisoire</w:t>
      </w:r>
    </w:p>
    <w:p w14:paraId="0AA411A5" w14:textId="77777777" w:rsidR="009B5E94" w:rsidRPr="0006268C" w:rsidRDefault="009B5E94" w:rsidP="0006268C">
      <w:pPr>
        <w:tabs>
          <w:tab w:val="left" w:pos="567"/>
          <w:tab w:val="left" w:pos="1418"/>
        </w:tabs>
        <w:ind w:right="-58"/>
        <w:rPr>
          <w:rFonts w:ascii="Book Antiqua" w:hAnsi="Book Antiqua" w:cstheme="majorBidi"/>
          <w:b/>
          <w:bCs/>
          <w:kern w:val="2"/>
          <w:sz w:val="24"/>
          <w:szCs w:val="24"/>
        </w:rPr>
      </w:pPr>
      <w:r w:rsidRPr="0006268C">
        <w:rPr>
          <w:rFonts w:ascii="Book Antiqua" w:hAnsi="Book Antiqua" w:cstheme="majorBidi"/>
          <w:kern w:val="2"/>
          <w:sz w:val="24"/>
          <w:szCs w:val="24"/>
        </w:rPr>
        <w:t xml:space="preserve">Le montant du cautionnement provisoire est </w:t>
      </w:r>
      <w:r w:rsidR="00822609" w:rsidRPr="0006268C">
        <w:rPr>
          <w:rFonts w:ascii="Book Antiqua" w:hAnsi="Book Antiqua" w:cstheme="majorBidi"/>
          <w:kern w:val="2"/>
          <w:sz w:val="24"/>
          <w:szCs w:val="24"/>
        </w:rPr>
        <w:t xml:space="preserve">tel que </w:t>
      </w:r>
      <w:r w:rsidRPr="0006268C">
        <w:rPr>
          <w:rFonts w:ascii="Book Antiqua" w:hAnsi="Book Antiqua" w:cstheme="majorBidi"/>
          <w:kern w:val="2"/>
          <w:sz w:val="24"/>
          <w:szCs w:val="24"/>
        </w:rPr>
        <w:t xml:space="preserve">fixé </w:t>
      </w:r>
      <w:r w:rsidR="00822609" w:rsidRPr="0006268C">
        <w:rPr>
          <w:rFonts w:ascii="Book Antiqua" w:hAnsi="Book Antiqua" w:cstheme="majorBidi"/>
          <w:kern w:val="2"/>
          <w:sz w:val="24"/>
          <w:szCs w:val="24"/>
        </w:rPr>
        <w:t>dans l’avis d’appel d’offre.</w:t>
      </w:r>
    </w:p>
    <w:p w14:paraId="5345A162" w14:textId="77777777" w:rsidR="009D7F57" w:rsidRPr="0006268C" w:rsidRDefault="009D7F57"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Le cautionnement provisoire reste acquis au maître d’ouvrage notamment dans les cas cités à l’article 15 du CCAG- EMO.</w:t>
      </w:r>
    </w:p>
    <w:p w14:paraId="314D2084" w14:textId="77777777" w:rsidR="009B5E94" w:rsidRPr="0006268C" w:rsidRDefault="009D7F57"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Le cautionnement provisoire est restitué au titulaire du marché selon les dispositions de l’article 16, paragraphe 1 du CCAG-EMO.</w:t>
      </w:r>
    </w:p>
    <w:p w14:paraId="76E541B7" w14:textId="77777777" w:rsidR="009B5E94" w:rsidRPr="0006268C" w:rsidRDefault="009B5E94" w:rsidP="0006268C">
      <w:pPr>
        <w:widowControl w:val="0"/>
        <w:suppressAutoHyphens/>
        <w:autoSpaceDE w:val="0"/>
        <w:spacing w:after="0"/>
        <w:ind w:right="50"/>
        <w:rPr>
          <w:rFonts w:ascii="Book Antiqua" w:hAnsi="Book Antiqua" w:cstheme="majorBidi"/>
          <w:b/>
          <w:bCs/>
          <w:kern w:val="2"/>
          <w:sz w:val="24"/>
          <w:szCs w:val="24"/>
        </w:rPr>
      </w:pPr>
      <w:r w:rsidRPr="0006268C">
        <w:rPr>
          <w:rFonts w:ascii="Book Antiqua" w:hAnsi="Book Antiqua" w:cstheme="majorBidi"/>
          <w:b/>
          <w:bCs/>
          <w:kern w:val="2"/>
          <w:sz w:val="24"/>
          <w:szCs w:val="24"/>
        </w:rPr>
        <w:t>- Cautionnement définitif</w:t>
      </w:r>
    </w:p>
    <w:p w14:paraId="5416FA8C" w14:textId="77777777"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Le montant du cautionnement définitif est fixé à trois pour cent (3%) du montant initial du marché.</w:t>
      </w:r>
    </w:p>
    <w:p w14:paraId="1096AA73" w14:textId="77777777"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lastRenderedPageBreak/>
        <w:t xml:space="preserve">Si le </w:t>
      </w:r>
      <w:r w:rsidR="00185058" w:rsidRPr="0006268C">
        <w:rPr>
          <w:rFonts w:ascii="Book Antiqua" w:hAnsi="Book Antiqua" w:cstheme="majorBidi"/>
          <w:kern w:val="2"/>
          <w:sz w:val="24"/>
          <w:szCs w:val="24"/>
        </w:rPr>
        <w:t>prestataire ne</w:t>
      </w:r>
      <w:r w:rsidRPr="0006268C">
        <w:rPr>
          <w:rFonts w:ascii="Book Antiqua" w:hAnsi="Book Antiqua" w:cstheme="majorBidi"/>
          <w:kern w:val="2"/>
          <w:sz w:val="24"/>
          <w:szCs w:val="24"/>
        </w:rPr>
        <w:t xml:space="preserve"> réalise pas le cautionnement définitif dans un délai de 30 jours qui suivent la notification de l’approbation du présent marché, le montant du cautionnement provisoire fixé ci-dessus reste acquis au maître d’ouvrage.</w:t>
      </w:r>
    </w:p>
    <w:p w14:paraId="7F15AC3B" w14:textId="77777777"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Le cautionnement définitif peut être saisi éventuellement conformément aux dispositions de l’article 15, paragraphe 2 du CCAG -EMO.</w:t>
      </w:r>
    </w:p>
    <w:p w14:paraId="7D7D44F2" w14:textId="77777777"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 xml:space="preserve">Le cautionnement définitif sera restitué, sauf les cas d'application de l'article 70 du CCAG applicable, ou la caution qui le remplace est libérée à la suite d’une mainlevée délivrée par le maître d’ouvrage dans un délai maximum de trois (3) mois suivant la date de la réception définitive des </w:t>
      </w:r>
      <w:r w:rsidR="00185058" w:rsidRPr="0006268C">
        <w:rPr>
          <w:rFonts w:ascii="Book Antiqua" w:hAnsi="Book Antiqua" w:cstheme="majorBidi"/>
          <w:kern w:val="2"/>
          <w:sz w:val="24"/>
          <w:szCs w:val="24"/>
        </w:rPr>
        <w:t>prestataires s’il</w:t>
      </w:r>
      <w:r w:rsidRPr="0006268C">
        <w:rPr>
          <w:rFonts w:ascii="Book Antiqua" w:hAnsi="Book Antiqua" w:cstheme="majorBidi"/>
          <w:kern w:val="2"/>
          <w:sz w:val="24"/>
          <w:szCs w:val="24"/>
        </w:rPr>
        <w:t xml:space="preserve"> a rempli toutes ses obligations vis-à-vis du maître d’ouvrage conformément aux dispositions de l’article </w:t>
      </w:r>
      <w:r w:rsidR="00822609" w:rsidRPr="0006268C">
        <w:rPr>
          <w:rFonts w:ascii="Book Antiqua" w:hAnsi="Book Antiqua" w:cstheme="majorBidi"/>
          <w:kern w:val="2"/>
          <w:sz w:val="24"/>
          <w:szCs w:val="24"/>
        </w:rPr>
        <w:t>49</w:t>
      </w:r>
      <w:r w:rsidRPr="0006268C">
        <w:rPr>
          <w:rFonts w:ascii="Book Antiqua" w:hAnsi="Book Antiqua" w:cstheme="majorBidi"/>
          <w:kern w:val="2"/>
          <w:sz w:val="24"/>
          <w:szCs w:val="24"/>
        </w:rPr>
        <w:t xml:space="preserve"> du CCAG -EMO.</w:t>
      </w:r>
    </w:p>
    <w:p w14:paraId="49CAFF4F" w14:textId="77777777" w:rsidR="008C52E4" w:rsidRPr="0006268C" w:rsidRDefault="008C52E4" w:rsidP="0006268C">
      <w:pPr>
        <w:widowControl w:val="0"/>
        <w:suppressAutoHyphens/>
        <w:autoSpaceDE w:val="0"/>
        <w:spacing w:after="0"/>
        <w:ind w:right="50"/>
        <w:rPr>
          <w:rFonts w:ascii="Book Antiqua" w:hAnsi="Book Antiqua" w:cstheme="majorBidi"/>
          <w:kern w:val="2"/>
          <w:sz w:val="24"/>
          <w:szCs w:val="24"/>
        </w:rPr>
      </w:pPr>
    </w:p>
    <w:p w14:paraId="0BB15C3C"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25" w:name="_Toc531932475"/>
      <w:r w:rsidRPr="0006268C">
        <w:rPr>
          <w:rFonts w:ascii="Book Antiqua" w:hAnsi="Book Antiqua" w:cstheme="majorBidi"/>
          <w:sz w:val="24"/>
          <w:szCs w:val="24"/>
          <w:u w:val="single"/>
        </w:rPr>
        <w:t>Retenue de garantie</w:t>
      </w:r>
      <w:bookmarkEnd w:id="25"/>
    </w:p>
    <w:p w14:paraId="2E2C17CE" w14:textId="32EF6432" w:rsidR="00D93A63" w:rsidRPr="0006268C" w:rsidRDefault="00137B6B" w:rsidP="0006268C">
      <w:pPr>
        <w:spacing w:after="0"/>
        <w:rPr>
          <w:rFonts w:ascii="Book Antiqua" w:hAnsi="Book Antiqua" w:cstheme="majorBidi"/>
          <w:kern w:val="2"/>
          <w:sz w:val="24"/>
          <w:szCs w:val="24"/>
        </w:rPr>
      </w:pPr>
      <w:r w:rsidRPr="0006268C">
        <w:rPr>
          <w:rFonts w:asciiTheme="majorBidi" w:hAnsiTheme="majorBidi" w:cstheme="majorBidi"/>
          <w:sz w:val="26"/>
          <w:szCs w:val="26"/>
        </w:rPr>
        <w:t>Vu la nature et l’étendue des prestations objet d</w:t>
      </w:r>
      <w:r w:rsidR="0001457D" w:rsidRPr="0006268C">
        <w:rPr>
          <w:rFonts w:asciiTheme="majorBidi" w:hAnsiTheme="majorBidi" w:cstheme="majorBidi"/>
          <w:sz w:val="26"/>
          <w:szCs w:val="26"/>
        </w:rPr>
        <w:t xml:space="preserve">e ce </w:t>
      </w:r>
      <w:r w:rsidRPr="0006268C">
        <w:rPr>
          <w:rFonts w:asciiTheme="majorBidi" w:hAnsiTheme="majorBidi" w:cstheme="majorBidi"/>
          <w:sz w:val="26"/>
          <w:szCs w:val="26"/>
        </w:rPr>
        <w:t xml:space="preserve">marché il n’y aura </w:t>
      </w:r>
      <w:r w:rsidR="00F63FD5" w:rsidRPr="0006268C">
        <w:rPr>
          <w:rFonts w:asciiTheme="majorBidi" w:hAnsiTheme="majorBidi" w:cstheme="majorBidi"/>
          <w:sz w:val="26"/>
          <w:szCs w:val="26"/>
        </w:rPr>
        <w:t>pas de</w:t>
      </w:r>
      <w:r w:rsidRPr="0006268C">
        <w:rPr>
          <w:rFonts w:asciiTheme="majorBidi" w:hAnsiTheme="majorBidi" w:cstheme="majorBidi"/>
          <w:sz w:val="26"/>
          <w:szCs w:val="26"/>
        </w:rPr>
        <w:t xml:space="preserve"> retenue de garantie</w:t>
      </w:r>
      <w:r w:rsidR="00D93A63" w:rsidRPr="0006268C">
        <w:rPr>
          <w:rFonts w:ascii="Book Antiqua" w:hAnsi="Book Antiqua" w:cstheme="majorBidi"/>
          <w:kern w:val="2"/>
          <w:sz w:val="24"/>
          <w:szCs w:val="24"/>
        </w:rPr>
        <w:t>.</w:t>
      </w:r>
    </w:p>
    <w:p w14:paraId="6C9A018A" w14:textId="77777777" w:rsidR="009B5E94" w:rsidRPr="0006268C" w:rsidRDefault="009B5E94" w:rsidP="0006268C">
      <w:pPr>
        <w:keepNext/>
        <w:widowControl w:val="0"/>
        <w:suppressAutoHyphens/>
        <w:autoSpaceDE w:val="0"/>
        <w:spacing w:after="0"/>
        <w:ind w:right="50"/>
        <w:rPr>
          <w:rFonts w:ascii="Book Antiqua" w:hAnsi="Book Antiqua" w:cstheme="majorBidi"/>
          <w:b/>
          <w:bCs/>
          <w:kern w:val="2"/>
          <w:sz w:val="24"/>
          <w:szCs w:val="24"/>
        </w:rPr>
      </w:pPr>
    </w:p>
    <w:p w14:paraId="6B3A04D0"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26" w:name="_Toc531932476"/>
      <w:r w:rsidRPr="0006268C">
        <w:rPr>
          <w:rFonts w:ascii="Book Antiqua" w:hAnsi="Book Antiqua" w:cstheme="majorBidi"/>
          <w:sz w:val="24"/>
          <w:szCs w:val="24"/>
          <w:u w:val="single"/>
        </w:rPr>
        <w:t>RECEPTION PROVISOIRE ET DEFINITIVE</w:t>
      </w:r>
      <w:bookmarkEnd w:id="26"/>
    </w:p>
    <w:p w14:paraId="2BD79F2B" w14:textId="6D6B445F" w:rsidR="00B1333A" w:rsidRPr="0006268C" w:rsidRDefault="00F65BAD" w:rsidP="0006268C">
      <w:pPr>
        <w:tabs>
          <w:tab w:val="left" w:pos="480"/>
          <w:tab w:val="left" w:pos="720"/>
          <w:tab w:val="left" w:pos="1418"/>
        </w:tabs>
        <w:ind w:right="-58"/>
        <w:rPr>
          <w:rFonts w:ascii="Book Antiqua" w:hAnsi="Book Antiqua" w:cstheme="majorBidi"/>
          <w:kern w:val="2"/>
          <w:sz w:val="24"/>
          <w:szCs w:val="24"/>
        </w:rPr>
      </w:pPr>
      <w:r w:rsidRPr="0006268C">
        <w:rPr>
          <w:rFonts w:ascii="Book Antiqua" w:hAnsi="Book Antiqua" w:cstheme="majorBidi"/>
          <w:kern w:val="2"/>
          <w:sz w:val="24"/>
          <w:szCs w:val="24"/>
        </w:rPr>
        <w:t xml:space="preserve">La réception des prestations réalisées par le titulaire seront faites par une commission de suivi composée par </w:t>
      </w:r>
      <w:r w:rsidR="002960C5" w:rsidRPr="0006268C">
        <w:rPr>
          <w:rFonts w:ascii="Book Antiqua" w:hAnsi="Book Antiqua" w:cstheme="majorBidi"/>
          <w:kern w:val="2"/>
          <w:sz w:val="24"/>
          <w:szCs w:val="24"/>
        </w:rPr>
        <w:t xml:space="preserve">un représentant de la région Tanger Tétouan Al-Hoceima, </w:t>
      </w:r>
      <w:r w:rsidRPr="0006268C">
        <w:rPr>
          <w:rFonts w:ascii="Book Antiqua" w:hAnsi="Book Antiqua" w:cstheme="majorBidi"/>
          <w:kern w:val="2"/>
          <w:sz w:val="24"/>
          <w:szCs w:val="24"/>
        </w:rPr>
        <w:t>un représentant de l’AACID et un représentant de l’AREP TTA.</w:t>
      </w:r>
    </w:p>
    <w:p w14:paraId="0A01F4FD" w14:textId="77777777" w:rsidR="00F65BAD" w:rsidRPr="0006268C" w:rsidRDefault="00F65BAD" w:rsidP="0006268C">
      <w:pPr>
        <w:tabs>
          <w:tab w:val="left" w:pos="480"/>
          <w:tab w:val="left" w:pos="720"/>
          <w:tab w:val="left" w:pos="1418"/>
        </w:tabs>
        <w:ind w:right="-58"/>
        <w:rPr>
          <w:rFonts w:ascii="Book Antiqua" w:hAnsi="Book Antiqua" w:cstheme="majorBidi"/>
          <w:kern w:val="2"/>
          <w:sz w:val="24"/>
          <w:szCs w:val="24"/>
        </w:rPr>
      </w:pPr>
      <w:r w:rsidRPr="0006268C">
        <w:rPr>
          <w:rFonts w:ascii="Book Antiqua" w:hAnsi="Book Antiqua" w:cstheme="majorBidi"/>
          <w:kern w:val="2"/>
          <w:sz w:val="24"/>
          <w:szCs w:val="24"/>
        </w:rPr>
        <w:t>La réception provisoire et définitive des prestations seront faites simultanément, après le dernier mois d’exécution desdites prestations.</w:t>
      </w:r>
    </w:p>
    <w:p w14:paraId="08204283" w14:textId="77777777" w:rsidR="00F65BAD" w:rsidRPr="0006268C" w:rsidRDefault="00F65BAD" w:rsidP="0006268C">
      <w:pPr>
        <w:tabs>
          <w:tab w:val="left" w:pos="480"/>
          <w:tab w:val="left" w:pos="720"/>
          <w:tab w:val="left" w:pos="1418"/>
        </w:tabs>
        <w:ind w:right="-58"/>
        <w:rPr>
          <w:rFonts w:ascii="Book Antiqua" w:hAnsi="Book Antiqua" w:cstheme="majorBidi"/>
          <w:kern w:val="2"/>
          <w:sz w:val="24"/>
          <w:szCs w:val="24"/>
        </w:rPr>
      </w:pPr>
      <w:r w:rsidRPr="0006268C">
        <w:rPr>
          <w:rFonts w:ascii="Book Antiqua" w:hAnsi="Book Antiqua" w:cstheme="majorBidi"/>
          <w:kern w:val="2"/>
          <w:sz w:val="24"/>
          <w:szCs w:val="24"/>
        </w:rPr>
        <w:t>Ces réceptions seront concrétisées par l’établissement d’un procès-verbal de réception provisoire et définitif.</w:t>
      </w:r>
    </w:p>
    <w:p w14:paraId="58A462B2" w14:textId="77777777" w:rsidR="00F65BAD" w:rsidRPr="0006268C" w:rsidRDefault="00F65BAD" w:rsidP="0006268C">
      <w:pPr>
        <w:tabs>
          <w:tab w:val="left" w:pos="480"/>
          <w:tab w:val="left" w:pos="720"/>
          <w:tab w:val="left" w:pos="1418"/>
        </w:tabs>
        <w:ind w:right="-58"/>
        <w:rPr>
          <w:rFonts w:ascii="Book Antiqua" w:hAnsi="Book Antiqua" w:cstheme="majorBidi"/>
          <w:kern w:val="2"/>
          <w:sz w:val="24"/>
          <w:szCs w:val="24"/>
        </w:rPr>
      </w:pPr>
    </w:p>
    <w:p w14:paraId="356B2EF7"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27" w:name="_Toc531932477"/>
      <w:r w:rsidRPr="0006268C">
        <w:rPr>
          <w:rFonts w:ascii="Book Antiqua" w:hAnsi="Book Antiqua" w:cstheme="majorBidi"/>
          <w:sz w:val="24"/>
          <w:szCs w:val="24"/>
          <w:u w:val="single"/>
        </w:rPr>
        <w:t>MODALITE DE PAIEMENT</w:t>
      </w:r>
      <w:bookmarkEnd w:id="27"/>
    </w:p>
    <w:p w14:paraId="4645240F" w14:textId="5A17B61A" w:rsidR="009B5E94" w:rsidRPr="0006268C" w:rsidRDefault="009B5E94" w:rsidP="0006268C">
      <w:pPr>
        <w:numPr>
          <w:ilvl w:val="0"/>
          <w:numId w:val="29"/>
        </w:numPr>
        <w:ind w:left="0" w:firstLine="0"/>
        <w:contextualSpacing/>
        <w:rPr>
          <w:rFonts w:ascii="Book Antiqua" w:eastAsia="Lucida Sans Unicode" w:hAnsi="Book Antiqua" w:cstheme="majorBidi"/>
          <w:kern w:val="2"/>
          <w:sz w:val="24"/>
          <w:szCs w:val="24"/>
        </w:rPr>
      </w:pPr>
      <w:r w:rsidRPr="0006268C">
        <w:rPr>
          <w:rFonts w:ascii="Book Antiqua" w:eastAsia="Calibri" w:hAnsi="Book Antiqua" w:cstheme="majorBidi"/>
          <w:sz w:val="24"/>
          <w:szCs w:val="24"/>
          <w:lang w:eastAsia="zh-CN"/>
        </w:rPr>
        <w:t>Le</w:t>
      </w:r>
      <w:r w:rsidR="002F31B1" w:rsidRPr="0006268C">
        <w:rPr>
          <w:rFonts w:ascii="Book Antiqua" w:eastAsia="Calibri" w:hAnsi="Book Antiqua" w:cstheme="majorBidi"/>
          <w:sz w:val="24"/>
          <w:szCs w:val="24"/>
          <w:lang w:eastAsia="zh-CN"/>
        </w:rPr>
        <w:t>s</w:t>
      </w:r>
      <w:r w:rsidR="0052336F" w:rsidRPr="0006268C">
        <w:rPr>
          <w:rFonts w:ascii="Book Antiqua" w:eastAsia="Calibri" w:hAnsi="Book Antiqua" w:cstheme="majorBidi"/>
          <w:sz w:val="24"/>
          <w:szCs w:val="24"/>
          <w:lang w:eastAsia="zh-CN"/>
        </w:rPr>
        <w:t xml:space="preserve"> </w:t>
      </w:r>
      <w:r w:rsidRPr="0006268C">
        <w:rPr>
          <w:rFonts w:ascii="Book Antiqua" w:eastAsia="Calibri" w:hAnsi="Book Antiqua" w:cstheme="majorBidi"/>
          <w:sz w:val="24"/>
          <w:szCs w:val="24"/>
          <w:lang w:eastAsia="zh-CN"/>
        </w:rPr>
        <w:t>paiement</w:t>
      </w:r>
      <w:r w:rsidR="002F31B1" w:rsidRPr="0006268C">
        <w:rPr>
          <w:rFonts w:ascii="Book Antiqua" w:eastAsia="Calibri" w:hAnsi="Book Antiqua" w:cstheme="majorBidi"/>
          <w:sz w:val="24"/>
          <w:szCs w:val="24"/>
          <w:lang w:eastAsia="zh-CN"/>
        </w:rPr>
        <w:t>s</w:t>
      </w:r>
      <w:r w:rsidRPr="0006268C">
        <w:rPr>
          <w:rFonts w:ascii="Book Antiqua" w:eastAsia="Calibri" w:hAnsi="Book Antiqua" w:cstheme="majorBidi"/>
          <w:sz w:val="24"/>
          <w:szCs w:val="24"/>
          <w:lang w:eastAsia="zh-CN"/>
        </w:rPr>
        <w:t xml:space="preserve"> ser</w:t>
      </w:r>
      <w:r w:rsidR="002F31B1" w:rsidRPr="0006268C">
        <w:rPr>
          <w:rFonts w:ascii="Book Antiqua" w:eastAsia="Calibri" w:hAnsi="Book Antiqua" w:cstheme="majorBidi"/>
          <w:sz w:val="24"/>
          <w:szCs w:val="24"/>
          <w:lang w:eastAsia="zh-CN"/>
        </w:rPr>
        <w:t>ont</w:t>
      </w:r>
      <w:r w:rsidRPr="0006268C">
        <w:rPr>
          <w:rFonts w:ascii="Book Antiqua" w:eastAsia="Calibri" w:hAnsi="Book Antiqua" w:cstheme="majorBidi"/>
          <w:sz w:val="24"/>
          <w:szCs w:val="24"/>
          <w:lang w:eastAsia="zh-CN"/>
        </w:rPr>
        <w:t xml:space="preserve"> effectué</w:t>
      </w:r>
      <w:r w:rsidR="002F31B1" w:rsidRPr="0006268C">
        <w:rPr>
          <w:rFonts w:ascii="Book Antiqua" w:eastAsia="Calibri" w:hAnsi="Book Antiqua" w:cstheme="majorBidi"/>
          <w:sz w:val="24"/>
          <w:szCs w:val="24"/>
          <w:lang w:eastAsia="zh-CN"/>
        </w:rPr>
        <w:t>s</w:t>
      </w:r>
      <w:r w:rsidR="007F6C3C" w:rsidRPr="0006268C">
        <w:rPr>
          <w:rFonts w:ascii="Book Antiqua" w:eastAsia="Calibri" w:hAnsi="Book Antiqua" w:cstheme="majorBidi"/>
          <w:sz w:val="24"/>
          <w:szCs w:val="24"/>
          <w:lang w:eastAsia="zh-CN"/>
        </w:rPr>
        <w:t xml:space="preserve"> </w:t>
      </w:r>
      <w:r w:rsidR="002F31B1" w:rsidRPr="0006268C">
        <w:rPr>
          <w:rFonts w:ascii="Book Antiqua" w:eastAsia="Calibri" w:hAnsi="Book Antiqua" w:cstheme="majorBidi"/>
          <w:b/>
          <w:bCs/>
          <w:sz w:val="24"/>
          <w:szCs w:val="24"/>
          <w:lang w:eastAsia="zh-CN"/>
        </w:rPr>
        <w:t>trimestriellement</w:t>
      </w:r>
      <w:r w:rsidRPr="0006268C">
        <w:rPr>
          <w:rFonts w:ascii="Book Antiqua" w:eastAsia="Calibri" w:hAnsi="Book Antiqua" w:cstheme="majorBidi"/>
          <w:sz w:val="24"/>
          <w:szCs w:val="24"/>
          <w:lang w:eastAsia="zh-CN"/>
        </w:rPr>
        <w:t xml:space="preserve"> sur la base des factures fournies par le titulaire en trois (3) exemplaires </w:t>
      </w:r>
      <w:r w:rsidRPr="0006268C">
        <w:rPr>
          <w:rFonts w:ascii="Book Antiqua" w:eastAsia="Lucida Sans Unicode" w:hAnsi="Book Antiqua" w:cstheme="majorBidi"/>
          <w:kern w:val="2"/>
          <w:sz w:val="24"/>
          <w:szCs w:val="24"/>
        </w:rPr>
        <w:t xml:space="preserve">sur la base du bordereau </w:t>
      </w:r>
      <w:r w:rsidRPr="0006268C">
        <w:rPr>
          <w:rFonts w:ascii="Book Antiqua" w:eastAsia="Lucida Sans Unicode" w:hAnsi="Book Antiqua" w:cstheme="majorBidi"/>
          <w:kern w:val="2"/>
          <w:sz w:val="24"/>
          <w:szCs w:val="24"/>
          <w:lang w:eastAsia="ar-SA"/>
        </w:rPr>
        <w:t xml:space="preserve">des prix – détail estimatif </w:t>
      </w:r>
      <w:r w:rsidRPr="0006268C">
        <w:rPr>
          <w:rFonts w:ascii="Book Antiqua" w:eastAsia="Lucida Sans Unicode" w:hAnsi="Book Antiqua" w:cstheme="majorBidi"/>
          <w:kern w:val="2"/>
          <w:sz w:val="24"/>
          <w:szCs w:val="24"/>
        </w:rPr>
        <w:t>et au vu des procès-verbaux de réception.</w:t>
      </w:r>
    </w:p>
    <w:p w14:paraId="65851D67" w14:textId="77777777" w:rsidR="009B5E94" w:rsidRPr="0006268C" w:rsidRDefault="009B5E94" w:rsidP="0006268C">
      <w:pPr>
        <w:numPr>
          <w:ilvl w:val="0"/>
          <w:numId w:val="29"/>
        </w:numPr>
        <w:ind w:left="0" w:firstLine="0"/>
        <w:contextualSpacing/>
        <w:rPr>
          <w:rFonts w:ascii="Book Antiqua" w:eastAsia="Lucida Sans Unicode" w:hAnsi="Book Antiqua" w:cstheme="majorBidi"/>
          <w:kern w:val="2"/>
          <w:sz w:val="24"/>
          <w:szCs w:val="24"/>
          <w:lang w:eastAsia="en-US"/>
        </w:rPr>
      </w:pPr>
      <w:r w:rsidRPr="0006268C">
        <w:rPr>
          <w:rFonts w:ascii="Book Antiqua" w:eastAsia="Lucida Sans Unicode" w:hAnsi="Book Antiqua" w:cstheme="majorBidi"/>
          <w:kern w:val="2"/>
          <w:sz w:val="24"/>
          <w:szCs w:val="24"/>
        </w:rPr>
        <w:t>Les factures doivent indiquer entre autres la période concernée, le montant ainsi que toutes les informations dictées par la règlementation en vigueur.</w:t>
      </w:r>
    </w:p>
    <w:p w14:paraId="3EC5DCF9" w14:textId="77777777" w:rsidR="009B5E94" w:rsidRPr="0006268C" w:rsidRDefault="009B5E94" w:rsidP="0006268C">
      <w:pPr>
        <w:numPr>
          <w:ilvl w:val="0"/>
          <w:numId w:val="29"/>
        </w:numPr>
        <w:ind w:left="0" w:firstLine="0"/>
        <w:contextualSpacing/>
        <w:rPr>
          <w:rFonts w:ascii="Book Antiqua" w:eastAsia="Lucida Sans Unicode" w:hAnsi="Book Antiqua" w:cstheme="majorBidi"/>
          <w:color w:val="000000" w:themeColor="text1"/>
          <w:kern w:val="2"/>
          <w:sz w:val="24"/>
          <w:szCs w:val="24"/>
        </w:rPr>
      </w:pPr>
      <w:r w:rsidRPr="0006268C">
        <w:rPr>
          <w:rFonts w:ascii="Book Antiqua" w:eastAsia="Lucida Sans Unicode" w:hAnsi="Book Antiqua" w:cstheme="majorBidi"/>
          <w:color w:val="000000" w:themeColor="text1"/>
          <w:kern w:val="2"/>
          <w:sz w:val="24"/>
          <w:szCs w:val="24"/>
        </w:rPr>
        <w:t>Le maître d’ouvrage se libérera des sommes dues par lui en faisant virement au compte bancaire du titulaire</w:t>
      </w:r>
      <w:r w:rsidR="00C97329" w:rsidRPr="0006268C">
        <w:rPr>
          <w:rFonts w:ascii="Book Antiqua" w:eastAsia="Lucida Sans Unicode" w:hAnsi="Book Antiqua" w:cstheme="majorBidi"/>
          <w:color w:val="000000" w:themeColor="text1"/>
          <w:kern w:val="2"/>
          <w:sz w:val="24"/>
          <w:szCs w:val="24"/>
        </w:rPr>
        <w:t xml:space="preserve"> depuis le compte bancaire du BTC à rabat nommé « Autre A</w:t>
      </w:r>
      <w:r w:rsidR="001127A3" w:rsidRPr="0006268C">
        <w:rPr>
          <w:rFonts w:ascii="Book Antiqua" w:eastAsia="Lucida Sans Unicode" w:hAnsi="Book Antiqua" w:cstheme="majorBidi"/>
          <w:color w:val="000000" w:themeColor="text1"/>
          <w:kern w:val="2"/>
          <w:sz w:val="24"/>
          <w:szCs w:val="24"/>
        </w:rPr>
        <w:t>dministration »</w:t>
      </w:r>
      <w:r w:rsidRPr="0006268C">
        <w:rPr>
          <w:rFonts w:ascii="Book Antiqua" w:eastAsia="Lucida Sans Unicode" w:hAnsi="Book Antiqua" w:cstheme="majorBidi"/>
          <w:color w:val="000000" w:themeColor="text1"/>
          <w:kern w:val="2"/>
          <w:sz w:val="24"/>
          <w:szCs w:val="24"/>
        </w:rPr>
        <w:t>.</w:t>
      </w:r>
    </w:p>
    <w:p w14:paraId="47BB0D28" w14:textId="77777777" w:rsidR="009B5E94" w:rsidRPr="0006268C" w:rsidRDefault="009B5E94" w:rsidP="0006268C">
      <w:pPr>
        <w:widowControl w:val="0"/>
        <w:tabs>
          <w:tab w:val="left" w:pos="284"/>
        </w:tabs>
        <w:suppressAutoHyphens/>
        <w:spacing w:after="0"/>
        <w:rPr>
          <w:rFonts w:ascii="Book Antiqua" w:eastAsia="Lucida Sans Unicode" w:hAnsi="Book Antiqua" w:cstheme="majorBidi"/>
          <w:kern w:val="2"/>
          <w:sz w:val="24"/>
          <w:szCs w:val="24"/>
        </w:rPr>
      </w:pPr>
    </w:p>
    <w:p w14:paraId="6DF4830E"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28" w:name="_Toc531932478"/>
      <w:r w:rsidRPr="0006268C">
        <w:rPr>
          <w:rFonts w:ascii="Book Antiqua" w:hAnsi="Book Antiqua" w:cstheme="majorBidi"/>
          <w:sz w:val="24"/>
          <w:szCs w:val="24"/>
          <w:u w:val="single"/>
        </w:rPr>
        <w:t>SOUS - TRAITANCE</w:t>
      </w:r>
      <w:bookmarkEnd w:id="28"/>
    </w:p>
    <w:p w14:paraId="5854B3E2" w14:textId="277C0162"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Si le prestataire envisage de sous-traiter une partie du marché, il doit notifier au maître d’ouvrage :</w:t>
      </w:r>
    </w:p>
    <w:p w14:paraId="4485D26C" w14:textId="77777777" w:rsidR="008F75B1" w:rsidRPr="0006268C" w:rsidRDefault="008F75B1"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L’identité, la raison ou la dénomination sociale et l’adresse des sous- traitants ;</w:t>
      </w:r>
    </w:p>
    <w:p w14:paraId="5CE65399" w14:textId="77777777" w:rsidR="008F75B1" w:rsidRPr="0006268C" w:rsidRDefault="008F75B1"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Le dossier administratif des sous-traitants, ainsi que leurs références techniques et financières ;</w:t>
      </w:r>
    </w:p>
    <w:p w14:paraId="0B21F0AC" w14:textId="77777777" w:rsidR="008F75B1" w:rsidRPr="0006268C" w:rsidRDefault="008F75B1"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La nature des prestations et le montant des prestations qu’il envisage de sous-traiter ;</w:t>
      </w:r>
    </w:p>
    <w:p w14:paraId="301AB307" w14:textId="77777777" w:rsidR="008F75B1" w:rsidRPr="0006268C" w:rsidRDefault="008F75B1"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Le pourcentage desdites prestations par rapport au montant du marché ;</w:t>
      </w:r>
    </w:p>
    <w:p w14:paraId="0B52E465" w14:textId="77777777" w:rsidR="008F75B1" w:rsidRPr="0006268C" w:rsidRDefault="008F75B1" w:rsidP="0006268C">
      <w:pPr>
        <w:pStyle w:val="Paragraphedeliste"/>
        <w:widowControl w:val="0"/>
        <w:numPr>
          <w:ilvl w:val="0"/>
          <w:numId w:val="45"/>
        </w:numPr>
        <w:tabs>
          <w:tab w:val="num" w:pos="284"/>
        </w:tabs>
        <w:spacing w:after="0"/>
        <w:ind w:left="0" w:right="-234" w:firstLine="0"/>
        <w:rPr>
          <w:rFonts w:ascii="Book Antiqua" w:eastAsia="Lucida Sans Unicode" w:hAnsi="Book Antiqua" w:cstheme="majorBidi"/>
          <w:kern w:val="2"/>
          <w:sz w:val="24"/>
          <w:szCs w:val="24"/>
          <w:lang w:eastAsia="ar-SA"/>
        </w:rPr>
      </w:pPr>
      <w:r w:rsidRPr="0006268C">
        <w:rPr>
          <w:rFonts w:ascii="Book Antiqua" w:eastAsia="Lucida Sans Unicode" w:hAnsi="Book Antiqua" w:cstheme="majorBidi"/>
          <w:kern w:val="2"/>
          <w:sz w:val="24"/>
          <w:szCs w:val="24"/>
          <w:lang w:eastAsia="ar-SA"/>
        </w:rPr>
        <w:t>Une copie certifiée conforme du contrat de sous-traitance.</w:t>
      </w:r>
    </w:p>
    <w:p w14:paraId="0610A9CC" w14:textId="77777777"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 xml:space="preserve">Les sous-traitants doivent satisfaire aux conditions requises des concurrents </w:t>
      </w:r>
      <w:r w:rsidRPr="0006268C">
        <w:rPr>
          <w:rFonts w:ascii="Book Antiqua" w:hAnsi="Book Antiqua" w:cstheme="majorBidi"/>
          <w:kern w:val="2"/>
          <w:sz w:val="24"/>
          <w:szCs w:val="24"/>
        </w:rPr>
        <w:lastRenderedPageBreak/>
        <w:t xml:space="preserve">conformément à l’article 24 du décret du 20 mars 2013 relatif aux marchés publics. </w:t>
      </w:r>
    </w:p>
    <w:p w14:paraId="484EA5F0" w14:textId="77777777"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 xml:space="preserve">La sous-traitance ne peut en aucun cas dépasser cinquante pour </w:t>
      </w:r>
      <w:r w:rsidR="00AF2491" w:rsidRPr="0006268C">
        <w:rPr>
          <w:rFonts w:ascii="Book Antiqua" w:hAnsi="Book Antiqua" w:cstheme="majorBidi"/>
          <w:kern w:val="2"/>
          <w:sz w:val="24"/>
          <w:szCs w:val="24"/>
        </w:rPr>
        <w:t>cent (50%) du montant du marché ni porter le corps d’état principal du marché.</w:t>
      </w:r>
    </w:p>
    <w:p w14:paraId="0C40D630" w14:textId="77777777" w:rsidR="008F75B1"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 xml:space="preserve">Le titulaire du marché est tenu, lorsqu’il envisage de sous-traiter une partie du marché, de la confier à des prestataires installés au Maroc et notamment à des petites et moyennes entreprises conformément à l’article 158 de décret précité n° 2-12-349. </w:t>
      </w:r>
    </w:p>
    <w:p w14:paraId="2E65956D" w14:textId="77777777" w:rsidR="009B5E94" w:rsidRPr="0006268C" w:rsidRDefault="008F75B1" w:rsidP="0006268C">
      <w:pPr>
        <w:widowControl w:val="0"/>
        <w:suppressAutoHyphens/>
        <w:autoSpaceDE w:val="0"/>
        <w:spacing w:after="0"/>
        <w:ind w:right="50"/>
        <w:rPr>
          <w:rFonts w:ascii="Book Antiqua" w:hAnsi="Book Antiqua" w:cstheme="majorBidi"/>
          <w:kern w:val="2"/>
          <w:sz w:val="24"/>
          <w:szCs w:val="24"/>
        </w:rPr>
      </w:pPr>
      <w:r w:rsidRPr="0006268C">
        <w:rPr>
          <w:rFonts w:ascii="Book Antiqua" w:hAnsi="Book Antiqua" w:cstheme="majorBidi"/>
          <w:kern w:val="2"/>
          <w:sz w:val="24"/>
          <w:szCs w:val="24"/>
        </w:rPr>
        <w:t>Le titulaire du marché demeure personnellement responsable de toutes les obligations résultant du marché tant envers le maître d’ouvrage que vis-à-vis des ouvriers et des tiers. Le maître d’ouvrage ne se reconnait aucun lien juridique avec les sous-traitants.</w:t>
      </w:r>
    </w:p>
    <w:p w14:paraId="0A2253F6" w14:textId="77777777" w:rsidR="00B1333A" w:rsidRPr="0006268C" w:rsidRDefault="00B1333A" w:rsidP="0006268C">
      <w:pPr>
        <w:widowControl w:val="0"/>
        <w:suppressAutoHyphens/>
        <w:autoSpaceDE w:val="0"/>
        <w:spacing w:after="0"/>
        <w:ind w:right="50"/>
        <w:rPr>
          <w:rFonts w:ascii="Book Antiqua" w:hAnsi="Book Antiqua" w:cstheme="majorBidi"/>
          <w:kern w:val="2"/>
          <w:sz w:val="24"/>
          <w:szCs w:val="24"/>
        </w:rPr>
      </w:pPr>
    </w:p>
    <w:p w14:paraId="61FBC447"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29" w:name="_Toc531932479"/>
      <w:r w:rsidRPr="0006268C">
        <w:rPr>
          <w:rFonts w:ascii="Book Antiqua" w:hAnsi="Book Antiqua" w:cstheme="majorBidi"/>
          <w:sz w:val="24"/>
          <w:szCs w:val="24"/>
          <w:u w:val="single"/>
        </w:rPr>
        <w:t>MESURES COERCITIVES</w:t>
      </w:r>
      <w:bookmarkEnd w:id="29"/>
    </w:p>
    <w:p w14:paraId="12A5D5AD" w14:textId="77777777" w:rsidR="009B5E94" w:rsidRPr="0006268C" w:rsidRDefault="009B5E94" w:rsidP="0006268C">
      <w:pPr>
        <w:widowControl w:val="0"/>
        <w:suppressAutoHyphens/>
        <w:spacing w:after="0"/>
        <w:rPr>
          <w:rFonts w:ascii="Book Antiqua" w:hAnsi="Book Antiqua" w:cstheme="majorBidi"/>
          <w:kern w:val="2"/>
          <w:sz w:val="24"/>
          <w:szCs w:val="24"/>
          <w:lang w:eastAsia="ar-SA"/>
        </w:rPr>
      </w:pPr>
      <w:r w:rsidRPr="0006268C">
        <w:rPr>
          <w:rFonts w:ascii="Book Antiqua" w:hAnsi="Book Antiqua" w:cstheme="majorBidi"/>
          <w:kern w:val="2"/>
          <w:sz w:val="24"/>
          <w:szCs w:val="24"/>
          <w:lang w:eastAsia="ar-SA"/>
        </w:rPr>
        <w:t>Le titulaire du marché doit se conformer aux stipulations du marché et aux ordres de service qui lui sont donnés par le maître d’ouvrage. Dans le cas contraire, il sera fait application de l’article 52 du CCAG-EMO.</w:t>
      </w:r>
    </w:p>
    <w:p w14:paraId="7F030750" w14:textId="77777777" w:rsidR="009B5E94" w:rsidRPr="0006268C" w:rsidRDefault="009B5E94" w:rsidP="0006268C">
      <w:pPr>
        <w:widowControl w:val="0"/>
        <w:suppressAutoHyphens/>
        <w:spacing w:after="0"/>
        <w:ind w:right="-397"/>
        <w:rPr>
          <w:rFonts w:ascii="Book Antiqua" w:hAnsi="Book Antiqua" w:cstheme="majorBidi"/>
          <w:kern w:val="2"/>
          <w:sz w:val="24"/>
          <w:szCs w:val="24"/>
          <w:lang w:eastAsia="ar-MA" w:bidi="ar-MA"/>
        </w:rPr>
      </w:pPr>
    </w:p>
    <w:p w14:paraId="323C947B" w14:textId="77777777" w:rsidR="009B5E94" w:rsidRPr="0006268C" w:rsidRDefault="009B5E94" w:rsidP="0006268C">
      <w:pPr>
        <w:pStyle w:val="Titre3"/>
        <w:spacing w:before="0"/>
        <w:ind w:left="0" w:firstLine="0"/>
        <w:rPr>
          <w:rFonts w:ascii="Book Antiqua" w:hAnsi="Book Antiqua" w:cstheme="majorBidi"/>
          <w:sz w:val="24"/>
          <w:szCs w:val="24"/>
          <w:u w:val="single"/>
        </w:rPr>
      </w:pPr>
      <w:r w:rsidRPr="0006268C">
        <w:rPr>
          <w:rFonts w:ascii="Book Antiqua" w:hAnsi="Book Antiqua" w:cstheme="majorBidi"/>
          <w:b w:val="0"/>
          <w:caps w:val="0"/>
          <w:sz w:val="24"/>
          <w:szCs w:val="24"/>
          <w:u w:val="single"/>
        </w:rPr>
        <w:t> </w:t>
      </w:r>
      <w:bookmarkStart w:id="30" w:name="_Toc531932480"/>
      <w:r w:rsidRPr="0006268C">
        <w:rPr>
          <w:rFonts w:ascii="Book Antiqua" w:hAnsi="Book Antiqua" w:cstheme="majorBidi"/>
          <w:sz w:val="24"/>
          <w:szCs w:val="24"/>
          <w:u w:val="single"/>
        </w:rPr>
        <w:t>RESILIATION DU MARCHE</w:t>
      </w:r>
      <w:bookmarkEnd w:id="30"/>
    </w:p>
    <w:p w14:paraId="5918F572" w14:textId="77777777" w:rsidR="00E87425" w:rsidRPr="0006268C" w:rsidRDefault="00E87425" w:rsidP="0006268C">
      <w:pPr>
        <w:widowControl w:val="0"/>
        <w:suppressAutoHyphens/>
        <w:spacing w:after="0"/>
        <w:rPr>
          <w:rFonts w:ascii="Book Antiqua" w:hAnsi="Book Antiqua" w:cstheme="majorBidi"/>
          <w:kern w:val="2"/>
          <w:sz w:val="24"/>
          <w:szCs w:val="24"/>
          <w:lang w:eastAsia="ar-SA"/>
        </w:rPr>
      </w:pPr>
      <w:r w:rsidRPr="0006268C">
        <w:rPr>
          <w:rFonts w:ascii="Book Antiqua" w:hAnsi="Book Antiqua" w:cstheme="majorBidi"/>
          <w:kern w:val="2"/>
          <w:sz w:val="24"/>
          <w:szCs w:val="24"/>
          <w:lang w:eastAsia="ar-SA"/>
        </w:rPr>
        <w:t>La résiliation du marché peut être prononcée dans les conditions et modalités prévues par l’article 159 du décret n° 2.12.349 du 20 mars 2013 relatif aux marchés publics, et celles prévues aux articles 27 à 33 et 52 du CCAG-EMO.</w:t>
      </w:r>
    </w:p>
    <w:p w14:paraId="2D8CEA2F" w14:textId="77777777" w:rsidR="002926E4" w:rsidRPr="0006268C" w:rsidRDefault="002926E4" w:rsidP="0006268C">
      <w:pPr>
        <w:widowControl w:val="0"/>
        <w:suppressAutoHyphens/>
        <w:spacing w:after="0"/>
        <w:rPr>
          <w:rFonts w:ascii="Book Antiqua" w:hAnsi="Book Antiqua" w:cstheme="majorBidi"/>
          <w:kern w:val="2"/>
          <w:sz w:val="24"/>
          <w:szCs w:val="24"/>
          <w:lang w:eastAsia="ar-SA"/>
        </w:rPr>
      </w:pPr>
      <w:r w:rsidRPr="0006268C">
        <w:rPr>
          <w:rFonts w:ascii="Book Antiqua" w:hAnsi="Book Antiqua" w:cstheme="majorBidi"/>
          <w:kern w:val="2"/>
          <w:sz w:val="24"/>
          <w:szCs w:val="24"/>
          <w:lang w:eastAsia="ar-SA"/>
        </w:rPr>
        <w:t>La résiliation du marché ne fera pas obstacle à la mise en œuvre de l’action civile ou pénale qui pourrait être intentée au titulaire du marché en raison de ses fautes ou infractions.</w:t>
      </w:r>
    </w:p>
    <w:p w14:paraId="1200E9C3" w14:textId="77777777" w:rsidR="002926E4" w:rsidRPr="0006268C" w:rsidRDefault="002926E4" w:rsidP="0006268C">
      <w:pPr>
        <w:widowControl w:val="0"/>
        <w:suppressAutoHyphens/>
        <w:spacing w:after="0"/>
        <w:rPr>
          <w:rFonts w:ascii="Book Antiqua" w:hAnsi="Book Antiqua" w:cstheme="majorBidi"/>
          <w:kern w:val="2"/>
          <w:sz w:val="24"/>
          <w:szCs w:val="24"/>
          <w:lang w:eastAsia="ar-SA"/>
        </w:rPr>
      </w:pPr>
      <w:r w:rsidRPr="0006268C">
        <w:rPr>
          <w:rFonts w:ascii="Book Antiqua" w:hAnsi="Book Antiqua" w:cstheme="majorBidi"/>
          <w:kern w:val="2"/>
          <w:sz w:val="24"/>
          <w:szCs w:val="24"/>
          <w:lang w:eastAsia="ar-SA"/>
        </w:rPr>
        <w:t>Pour les groupements, en cas de défaillance, de décès, de liquidation judiciaire, de redressement judiciaire, sans autorisation de continuer l’activité, ou de faute grave de l’un ou plusieurs membres du groupement, ceux-ci peuvent être exclus du marché suivant les procédures de résiliation du marché.</w:t>
      </w:r>
    </w:p>
    <w:p w14:paraId="4814ABC4" w14:textId="77777777" w:rsidR="002926E4" w:rsidRPr="0006268C" w:rsidRDefault="002926E4" w:rsidP="0006268C">
      <w:pPr>
        <w:widowControl w:val="0"/>
        <w:suppressAutoHyphens/>
        <w:spacing w:after="0"/>
        <w:rPr>
          <w:rFonts w:ascii="Book Antiqua" w:hAnsi="Book Antiqua" w:cstheme="majorBidi"/>
          <w:kern w:val="2"/>
          <w:sz w:val="24"/>
          <w:szCs w:val="24"/>
          <w:lang w:eastAsia="ar-SA"/>
        </w:rPr>
      </w:pPr>
      <w:r w:rsidRPr="0006268C">
        <w:rPr>
          <w:rFonts w:ascii="Book Antiqua" w:hAnsi="Book Antiqua" w:cstheme="majorBidi"/>
          <w:kern w:val="2"/>
          <w:sz w:val="24"/>
          <w:szCs w:val="24"/>
          <w:lang w:eastAsia="ar-SA"/>
        </w:rPr>
        <w:t>Dans ce cas, un avenant est passé pour fixer les conditions de la poursuite de l’exécution du marché par les membres restants du groupement éventuellement complété par de nouveaux membres en cas de nécessité de combler le manque de compétences dûment constaté après l’exclusion de certains membres du groupement.</w:t>
      </w:r>
    </w:p>
    <w:p w14:paraId="5C0E5472" w14:textId="77777777" w:rsidR="009B5E94" w:rsidRPr="0006268C" w:rsidRDefault="009B5E94" w:rsidP="0006268C">
      <w:pPr>
        <w:widowControl w:val="0"/>
        <w:suppressAutoHyphens/>
        <w:spacing w:after="0"/>
        <w:rPr>
          <w:rFonts w:ascii="Book Antiqua" w:hAnsi="Book Antiqua" w:cstheme="majorBidi"/>
          <w:kern w:val="2"/>
          <w:sz w:val="24"/>
          <w:szCs w:val="24"/>
          <w:lang w:eastAsia="ar-MA" w:bidi="ar-MA"/>
        </w:rPr>
      </w:pPr>
    </w:p>
    <w:p w14:paraId="2CCA75E1"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31" w:name="_Toc531932481"/>
      <w:r w:rsidRPr="0006268C">
        <w:rPr>
          <w:rFonts w:ascii="Book Antiqua" w:hAnsi="Book Antiqua" w:cstheme="majorBidi"/>
          <w:sz w:val="24"/>
          <w:szCs w:val="24"/>
          <w:u w:val="single"/>
        </w:rPr>
        <w:t>REGLEMENT DES DIFFERENDS ET LITIGES</w:t>
      </w:r>
      <w:bookmarkEnd w:id="31"/>
    </w:p>
    <w:p w14:paraId="6E18F1C2" w14:textId="77777777" w:rsidR="002926E4" w:rsidRPr="0006268C" w:rsidRDefault="002926E4" w:rsidP="0006268C">
      <w:pPr>
        <w:spacing w:after="0"/>
        <w:rPr>
          <w:rFonts w:ascii="Book Antiqua" w:hAnsi="Book Antiqua" w:cstheme="majorBidi"/>
          <w:sz w:val="24"/>
          <w:szCs w:val="24"/>
        </w:rPr>
      </w:pPr>
      <w:r w:rsidRPr="0006268C">
        <w:rPr>
          <w:rFonts w:ascii="Book Antiqua" w:hAnsi="Book Antiqua" w:cstheme="majorBidi"/>
          <w:sz w:val="24"/>
          <w:szCs w:val="24"/>
        </w:rPr>
        <w:t>Si, en cours d’exécution du marché, des difficultés, différends ou litiges surviennent entre le maître d’ouvrage et le prestataire, ceux-ci s’engagent à les régler dans le cadre des</w:t>
      </w:r>
      <w:r w:rsidR="00E87425" w:rsidRPr="0006268C">
        <w:rPr>
          <w:rFonts w:ascii="Book Antiqua" w:hAnsi="Book Antiqua" w:cstheme="majorBidi"/>
          <w:sz w:val="24"/>
          <w:szCs w:val="24"/>
        </w:rPr>
        <w:t xml:space="preserve"> stipulations des articles 52 </w:t>
      </w:r>
      <w:r w:rsidR="00553CF5" w:rsidRPr="0006268C">
        <w:rPr>
          <w:rFonts w:ascii="Book Antiqua" w:hAnsi="Book Antiqua" w:cstheme="majorBidi"/>
          <w:sz w:val="24"/>
          <w:szCs w:val="24"/>
        </w:rPr>
        <w:t>à</w:t>
      </w:r>
      <w:r w:rsidRPr="0006268C">
        <w:rPr>
          <w:rFonts w:ascii="Book Antiqua" w:hAnsi="Book Antiqua" w:cstheme="majorBidi"/>
          <w:sz w:val="24"/>
          <w:szCs w:val="24"/>
        </w:rPr>
        <w:t xml:space="preserve"> 55 du CCAG-EMO. </w:t>
      </w:r>
    </w:p>
    <w:p w14:paraId="4DFF8215" w14:textId="77777777" w:rsidR="002926E4" w:rsidRPr="0006268C" w:rsidRDefault="002926E4" w:rsidP="0006268C">
      <w:pPr>
        <w:spacing w:after="0"/>
        <w:rPr>
          <w:rFonts w:ascii="Book Antiqua" w:hAnsi="Book Antiqua" w:cstheme="majorBidi"/>
          <w:sz w:val="24"/>
          <w:szCs w:val="24"/>
        </w:rPr>
      </w:pPr>
      <w:r w:rsidRPr="0006268C">
        <w:rPr>
          <w:rFonts w:ascii="Book Antiqua" w:hAnsi="Book Antiqua" w:cstheme="majorBidi"/>
          <w:sz w:val="24"/>
          <w:szCs w:val="24"/>
        </w:rPr>
        <w:t xml:space="preserve">Lorsque ces litiges ne sont pas réglés conformément aux dispositions du premier alinéa du présent article, ils sont soumis aux tribunaux compétents. </w:t>
      </w:r>
    </w:p>
    <w:p w14:paraId="5E2E3AF7" w14:textId="77777777" w:rsidR="00B1333A" w:rsidRPr="0006268C" w:rsidRDefault="00B1333A" w:rsidP="0006268C">
      <w:pPr>
        <w:spacing w:after="0"/>
        <w:rPr>
          <w:rFonts w:ascii="Book Antiqua" w:hAnsi="Book Antiqua" w:cstheme="majorBidi"/>
          <w:sz w:val="24"/>
          <w:szCs w:val="24"/>
        </w:rPr>
      </w:pPr>
    </w:p>
    <w:p w14:paraId="2E98FFAE" w14:textId="77777777" w:rsidR="00553CF5" w:rsidRPr="0006268C" w:rsidRDefault="00553CF5" w:rsidP="0006268C">
      <w:pPr>
        <w:pStyle w:val="Titre3"/>
        <w:spacing w:before="0"/>
        <w:ind w:left="0" w:firstLine="0"/>
        <w:rPr>
          <w:rFonts w:ascii="Book Antiqua" w:hAnsi="Book Antiqua" w:cstheme="majorBidi"/>
          <w:sz w:val="24"/>
          <w:szCs w:val="24"/>
          <w:u w:val="single"/>
        </w:rPr>
      </w:pPr>
      <w:r w:rsidRPr="0006268C">
        <w:rPr>
          <w:rFonts w:ascii="Book Antiqua" w:hAnsi="Book Antiqua" w:cstheme="majorBidi"/>
          <w:sz w:val="24"/>
          <w:szCs w:val="24"/>
          <w:u w:val="single"/>
        </w:rPr>
        <w:t> </w:t>
      </w:r>
      <w:bookmarkStart w:id="32" w:name="_Toc531932482"/>
      <w:r w:rsidRPr="0006268C">
        <w:rPr>
          <w:rFonts w:ascii="Book Antiqua" w:hAnsi="Book Antiqua" w:cstheme="majorBidi"/>
          <w:sz w:val="24"/>
          <w:szCs w:val="24"/>
          <w:u w:val="single"/>
        </w:rPr>
        <w:t>CAS DE FORCES MAJEURES</w:t>
      </w:r>
      <w:bookmarkEnd w:id="32"/>
    </w:p>
    <w:p w14:paraId="3E9589E8" w14:textId="77777777" w:rsidR="00553CF5" w:rsidRPr="0006268C" w:rsidRDefault="00553CF5" w:rsidP="0006268C">
      <w:pPr>
        <w:spacing w:after="0"/>
        <w:rPr>
          <w:rFonts w:ascii="Book Antiqua" w:hAnsi="Book Antiqua" w:cstheme="majorBidi"/>
          <w:sz w:val="24"/>
          <w:szCs w:val="24"/>
        </w:rPr>
      </w:pPr>
      <w:r w:rsidRPr="0006268C">
        <w:rPr>
          <w:rFonts w:ascii="Book Antiqua" w:hAnsi="Book Antiqua" w:cstheme="majorBidi"/>
          <w:sz w:val="24"/>
          <w:szCs w:val="24"/>
        </w:rPr>
        <w:t xml:space="preserve">Le titulaire ne sera pas exposé à la saisie de son cautionnement définitif ou à des pénalités, ou à la résiliation pour non-exécution, si dans la mesure où son retard à exécuter ses prestations ou autre carence à remplir les obligations qui lui incombent en vertu du marché, est due à la force majeure, telle que définie par la loi. </w:t>
      </w:r>
    </w:p>
    <w:p w14:paraId="09D85F01" w14:textId="77777777" w:rsidR="00553CF5" w:rsidRPr="0006268C" w:rsidRDefault="00553CF5" w:rsidP="0006268C">
      <w:pPr>
        <w:spacing w:after="0"/>
        <w:rPr>
          <w:rFonts w:ascii="Book Antiqua" w:hAnsi="Book Antiqua" w:cstheme="majorBidi"/>
          <w:sz w:val="24"/>
          <w:szCs w:val="24"/>
        </w:rPr>
      </w:pPr>
      <w:r w:rsidRPr="0006268C">
        <w:rPr>
          <w:rFonts w:ascii="Book Antiqua" w:hAnsi="Book Antiqua" w:cstheme="majorBidi"/>
          <w:sz w:val="24"/>
          <w:szCs w:val="24"/>
        </w:rPr>
        <w:t xml:space="preserve">En cas force majeure, le titulaire notifiera immédiatement par écrit au à l’AREP-TTA et dans un délai maximum de Sept (7) jours, l’existence de la force majeure et ses motifs </w:t>
      </w:r>
      <w:r w:rsidRPr="0006268C">
        <w:rPr>
          <w:rFonts w:ascii="Book Antiqua" w:hAnsi="Book Antiqua" w:cstheme="majorBidi"/>
          <w:sz w:val="24"/>
          <w:szCs w:val="24"/>
        </w:rPr>
        <w:lastRenderedPageBreak/>
        <w:t>sauf si il reçoit des instructions contraires de l’AREP-TTA, le titulaire continuera à exécuter les obligations qui sont les siennes conformément au marché, dans la mesure où cela est raisonnablement pratique de les exécuter, et s’efforcera de trouver tout autre moyen adéquat d’exécuter les obligations dont l’exécution n’est pas entravée par la force majeure.</w:t>
      </w:r>
    </w:p>
    <w:p w14:paraId="4CC1550C" w14:textId="77777777" w:rsidR="009B5E94" w:rsidRPr="0006268C" w:rsidRDefault="009B5E94" w:rsidP="0006268C">
      <w:pPr>
        <w:widowControl w:val="0"/>
        <w:suppressAutoHyphens/>
        <w:spacing w:after="0"/>
        <w:ind w:right="-465"/>
        <w:rPr>
          <w:rFonts w:ascii="Book Antiqua" w:eastAsia="Lucida Sans Unicode" w:hAnsi="Book Antiqua" w:cstheme="majorBidi"/>
          <w:kern w:val="2"/>
          <w:sz w:val="24"/>
          <w:szCs w:val="24"/>
        </w:rPr>
      </w:pPr>
    </w:p>
    <w:p w14:paraId="2FE8833A"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33" w:name="_Toc531932483"/>
      <w:r w:rsidRPr="0006268C">
        <w:rPr>
          <w:rFonts w:ascii="Book Antiqua" w:hAnsi="Book Antiqua" w:cstheme="majorBidi"/>
          <w:sz w:val="24"/>
          <w:szCs w:val="24"/>
          <w:u w:val="single"/>
        </w:rPr>
        <w:t>Nature des prix</w:t>
      </w:r>
      <w:bookmarkEnd w:id="33"/>
    </w:p>
    <w:p w14:paraId="05FF280F" w14:textId="19E5BE52"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 xml:space="preserve">Le marché est passé à prix </w:t>
      </w:r>
      <w:r w:rsidR="008027BD" w:rsidRPr="0006268C">
        <w:rPr>
          <w:rFonts w:ascii="Book Antiqua" w:eastAsia="Lucida Sans Unicode" w:hAnsi="Book Antiqua" w:cstheme="majorBidi"/>
          <w:b/>
          <w:bCs/>
          <w:kern w:val="2"/>
          <w:sz w:val="24"/>
          <w:szCs w:val="24"/>
        </w:rPr>
        <w:t>forfaitaire</w:t>
      </w:r>
      <w:r w:rsidRPr="0006268C">
        <w:rPr>
          <w:rFonts w:ascii="Book Antiqua" w:eastAsia="Lucida Sans Unicode" w:hAnsi="Book Antiqua" w:cstheme="majorBidi"/>
          <w:kern w:val="2"/>
          <w:sz w:val="24"/>
          <w:szCs w:val="24"/>
        </w:rPr>
        <w:t xml:space="preserve">. </w:t>
      </w:r>
    </w:p>
    <w:p w14:paraId="28B06EB7" w14:textId="2026C391"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Les sommes dues au titulaire du marché sont calculées par application des prix portés au bordereau des prix-détail estimatif, joint au présent cahier des prescriptions spéciales.</w:t>
      </w:r>
    </w:p>
    <w:p w14:paraId="13941CDA" w14:textId="4CDAEE57"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 xml:space="preserve">Les prix du marché sont réputés comprendre toutes les dépenses résultant de l’exécution des prestations y compris tous les droits, frais généraux, </w:t>
      </w:r>
      <w:r w:rsidR="00A74A91" w:rsidRPr="0006268C">
        <w:rPr>
          <w:rFonts w:ascii="Book Antiqua" w:eastAsia="Lucida Sans Unicode" w:hAnsi="Book Antiqua" w:cstheme="majorBidi"/>
          <w:kern w:val="2"/>
          <w:sz w:val="24"/>
          <w:szCs w:val="24"/>
        </w:rPr>
        <w:t xml:space="preserve">les cotisations sociales, l’impôt sur le </w:t>
      </w:r>
      <w:r w:rsidR="00A61A7A" w:rsidRPr="0006268C">
        <w:rPr>
          <w:rFonts w:ascii="Book Antiqua" w:eastAsia="Lucida Sans Unicode" w:hAnsi="Book Antiqua" w:cstheme="majorBidi"/>
          <w:kern w:val="2"/>
          <w:sz w:val="24"/>
          <w:szCs w:val="24"/>
        </w:rPr>
        <w:t>revenu,</w:t>
      </w:r>
      <w:r w:rsidR="002F31B1" w:rsidRPr="0006268C">
        <w:rPr>
          <w:rFonts w:ascii="Book Antiqua" w:eastAsia="Lucida Sans Unicode" w:hAnsi="Book Antiqua" w:cstheme="majorBidi"/>
          <w:kern w:val="2"/>
          <w:sz w:val="24"/>
          <w:szCs w:val="24"/>
        </w:rPr>
        <w:t xml:space="preserve"> </w:t>
      </w:r>
      <w:r w:rsidRPr="0006268C">
        <w:rPr>
          <w:rFonts w:ascii="Book Antiqua" w:eastAsia="Lucida Sans Unicode" w:hAnsi="Book Antiqua" w:cstheme="majorBidi"/>
          <w:kern w:val="2"/>
          <w:sz w:val="24"/>
          <w:szCs w:val="24"/>
        </w:rPr>
        <w:t>faux frais et assurer au titulaire une marge pour bénéfice et risques et d'une façon générale toutes les dépenses qui sont la conséquence nécessaire et directe de l’exécution des prestations.</w:t>
      </w:r>
    </w:p>
    <w:p w14:paraId="34239DC7" w14:textId="05F653D4" w:rsidR="009B5E94" w:rsidRPr="0006268C" w:rsidRDefault="009B5E94" w:rsidP="0006268C">
      <w:pPr>
        <w:spacing w:after="0"/>
        <w:rPr>
          <w:rFonts w:ascii="Book Antiqua" w:eastAsia="Lucida Sans Unicode" w:hAnsi="Book Antiqua" w:cstheme="majorBidi"/>
          <w:color w:val="000000" w:themeColor="text1"/>
          <w:kern w:val="2"/>
          <w:sz w:val="24"/>
          <w:szCs w:val="24"/>
        </w:rPr>
      </w:pPr>
      <w:r w:rsidRPr="0006268C">
        <w:rPr>
          <w:rFonts w:ascii="Book Antiqua" w:eastAsia="Lucida Sans Unicode" w:hAnsi="Book Antiqua" w:cstheme="majorBidi"/>
          <w:color w:val="000000" w:themeColor="text1"/>
          <w:kern w:val="2"/>
          <w:sz w:val="24"/>
          <w:szCs w:val="24"/>
        </w:rPr>
        <w:t xml:space="preserve">Les prix du marché </w:t>
      </w:r>
      <w:r w:rsidR="00FA3887" w:rsidRPr="0006268C">
        <w:rPr>
          <w:rFonts w:ascii="Book Antiqua" w:eastAsia="Lucida Sans Unicode" w:hAnsi="Book Antiqua" w:cstheme="majorBidi"/>
          <w:color w:val="000000" w:themeColor="text1"/>
          <w:kern w:val="2"/>
          <w:sz w:val="24"/>
          <w:szCs w:val="24"/>
        </w:rPr>
        <w:t>tiennent</w:t>
      </w:r>
      <w:r w:rsidRPr="0006268C">
        <w:rPr>
          <w:rFonts w:ascii="Book Antiqua" w:eastAsia="Lucida Sans Unicode" w:hAnsi="Book Antiqua" w:cstheme="majorBidi"/>
          <w:color w:val="000000" w:themeColor="text1"/>
          <w:kern w:val="2"/>
          <w:sz w:val="24"/>
          <w:szCs w:val="24"/>
        </w:rPr>
        <w:t xml:space="preserve"> compte également </w:t>
      </w:r>
      <w:r w:rsidR="00310D43" w:rsidRPr="0006268C">
        <w:rPr>
          <w:rFonts w:ascii="Book Antiqua" w:eastAsia="Lucida Sans Unicode" w:hAnsi="Book Antiqua" w:cstheme="majorBidi"/>
          <w:color w:val="000000" w:themeColor="text1"/>
          <w:kern w:val="2"/>
          <w:sz w:val="24"/>
          <w:szCs w:val="24"/>
        </w:rPr>
        <w:t xml:space="preserve">les Per </w:t>
      </w:r>
      <w:proofErr w:type="spellStart"/>
      <w:r w:rsidR="00310D43" w:rsidRPr="0006268C">
        <w:rPr>
          <w:rFonts w:ascii="Book Antiqua" w:eastAsia="Lucida Sans Unicode" w:hAnsi="Book Antiqua" w:cstheme="majorBidi"/>
          <w:color w:val="000000" w:themeColor="text1"/>
          <w:kern w:val="2"/>
          <w:sz w:val="24"/>
          <w:szCs w:val="24"/>
        </w:rPr>
        <w:t>Diem</w:t>
      </w:r>
      <w:r w:rsidR="002F31B1" w:rsidRPr="0006268C">
        <w:rPr>
          <w:rFonts w:ascii="Book Antiqua" w:eastAsia="Lucida Sans Unicode" w:hAnsi="Book Antiqua" w:cstheme="majorBidi"/>
          <w:color w:val="000000" w:themeColor="text1"/>
          <w:kern w:val="2"/>
          <w:sz w:val="24"/>
          <w:szCs w:val="24"/>
        </w:rPr>
        <w:t>s</w:t>
      </w:r>
      <w:proofErr w:type="spellEnd"/>
      <w:r w:rsidRPr="0006268C">
        <w:rPr>
          <w:rFonts w:ascii="Book Antiqua" w:eastAsia="Lucida Sans Unicode" w:hAnsi="Book Antiqua" w:cstheme="majorBidi"/>
          <w:color w:val="000000" w:themeColor="text1"/>
          <w:kern w:val="2"/>
          <w:sz w:val="24"/>
          <w:szCs w:val="24"/>
        </w:rPr>
        <w:t xml:space="preserve"> de</w:t>
      </w:r>
      <w:r w:rsidR="00310D43" w:rsidRPr="0006268C">
        <w:rPr>
          <w:rFonts w:ascii="Book Antiqua" w:eastAsia="Lucida Sans Unicode" w:hAnsi="Book Antiqua" w:cstheme="majorBidi"/>
          <w:color w:val="000000" w:themeColor="text1"/>
          <w:kern w:val="2"/>
          <w:sz w:val="24"/>
          <w:szCs w:val="24"/>
        </w:rPr>
        <w:t>s missions de l’équipe mis à disposition</w:t>
      </w:r>
      <w:r w:rsidRPr="0006268C">
        <w:rPr>
          <w:rFonts w:ascii="Book Antiqua" w:eastAsia="Lucida Sans Unicode" w:hAnsi="Book Antiqua" w:cstheme="majorBidi"/>
          <w:color w:val="000000" w:themeColor="text1"/>
          <w:kern w:val="2"/>
          <w:sz w:val="24"/>
          <w:szCs w:val="24"/>
        </w:rPr>
        <w:t xml:space="preserve"> par le prestataire.</w:t>
      </w:r>
    </w:p>
    <w:p w14:paraId="46DE4B62" w14:textId="77777777" w:rsidR="00FA3887" w:rsidRPr="0006268C" w:rsidRDefault="00FA3887" w:rsidP="0006268C">
      <w:pPr>
        <w:spacing w:after="0"/>
        <w:rPr>
          <w:rFonts w:ascii="Book Antiqua" w:eastAsia="Lucida Sans Unicode" w:hAnsi="Book Antiqua" w:cstheme="majorBidi"/>
          <w:b/>
          <w:bCs/>
          <w:kern w:val="2"/>
          <w:sz w:val="24"/>
          <w:szCs w:val="24"/>
        </w:rPr>
      </w:pPr>
    </w:p>
    <w:p w14:paraId="58FEBA6E"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34" w:name="_Toc531932484"/>
      <w:r w:rsidRPr="0006268C">
        <w:rPr>
          <w:rFonts w:ascii="Book Antiqua" w:hAnsi="Book Antiqua" w:cstheme="majorBidi"/>
          <w:sz w:val="24"/>
          <w:szCs w:val="24"/>
          <w:u w:val="single"/>
        </w:rPr>
        <w:t>Caractère des prix</w:t>
      </w:r>
      <w:bookmarkEnd w:id="34"/>
    </w:p>
    <w:p w14:paraId="3F42E0E8" w14:textId="5EC9C047" w:rsidR="002926E4" w:rsidRPr="0006268C" w:rsidRDefault="002926E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 xml:space="preserve">Conformément à l’article 12, paragraphe 1 du décret n° 2-12-349 du 20 mars 2013 relatif aux marchés publics, </w:t>
      </w:r>
      <w:r w:rsidR="00AF2491" w:rsidRPr="0006268C">
        <w:rPr>
          <w:rFonts w:ascii="Book Antiqua" w:eastAsia="Lucida Sans Unicode" w:hAnsi="Book Antiqua" w:cstheme="majorBidi"/>
          <w:kern w:val="2"/>
          <w:sz w:val="24"/>
          <w:szCs w:val="24"/>
        </w:rPr>
        <w:t>ce marché est passé</w:t>
      </w:r>
      <w:r w:rsidRPr="0006268C">
        <w:rPr>
          <w:rFonts w:ascii="Book Antiqua" w:eastAsia="Lucida Sans Unicode" w:hAnsi="Book Antiqua" w:cstheme="majorBidi"/>
          <w:kern w:val="2"/>
          <w:sz w:val="24"/>
          <w:szCs w:val="24"/>
        </w:rPr>
        <w:t xml:space="preserve"> à prix fermes</w:t>
      </w:r>
      <w:r w:rsidR="009C6580" w:rsidRPr="0006268C">
        <w:rPr>
          <w:rFonts w:ascii="Book Antiqua" w:eastAsia="Lucida Sans Unicode" w:hAnsi="Book Antiqua" w:cstheme="majorBidi"/>
          <w:kern w:val="2"/>
          <w:sz w:val="24"/>
          <w:szCs w:val="24"/>
        </w:rPr>
        <w:t xml:space="preserve"> et non révisables</w:t>
      </w:r>
      <w:r w:rsidRPr="0006268C">
        <w:rPr>
          <w:rFonts w:ascii="Book Antiqua" w:eastAsia="Lucida Sans Unicode" w:hAnsi="Book Antiqua" w:cstheme="majorBidi"/>
          <w:kern w:val="2"/>
          <w:sz w:val="24"/>
          <w:szCs w:val="24"/>
        </w:rPr>
        <w:t>.</w:t>
      </w:r>
    </w:p>
    <w:p w14:paraId="03BB010C" w14:textId="77777777" w:rsidR="009B5E94" w:rsidRPr="0006268C" w:rsidRDefault="009B5E94" w:rsidP="0006268C">
      <w:pPr>
        <w:spacing w:after="0"/>
        <w:rPr>
          <w:rFonts w:ascii="Book Antiqua" w:eastAsia="Lucida Sans Unicode" w:hAnsi="Book Antiqua" w:cstheme="majorBidi"/>
          <w:kern w:val="2"/>
          <w:sz w:val="24"/>
          <w:szCs w:val="24"/>
        </w:rPr>
      </w:pPr>
    </w:p>
    <w:p w14:paraId="3823D7E4"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35" w:name="_Toc531932485"/>
      <w:r w:rsidRPr="0006268C">
        <w:rPr>
          <w:rFonts w:ascii="Book Antiqua" w:hAnsi="Book Antiqua" w:cstheme="majorBidi"/>
          <w:sz w:val="24"/>
          <w:szCs w:val="24"/>
          <w:u w:val="single"/>
        </w:rPr>
        <w:t>Lutte contre la fraude et la corruption</w:t>
      </w:r>
      <w:bookmarkEnd w:id="35"/>
    </w:p>
    <w:p w14:paraId="521E17F3" w14:textId="77777777" w:rsidR="002926E4" w:rsidRPr="0006268C" w:rsidRDefault="002926E4" w:rsidP="0006268C">
      <w:pPr>
        <w:snapToGrid w:val="0"/>
        <w:spacing w:after="0"/>
        <w:rPr>
          <w:rFonts w:ascii="Book Antiqua" w:hAnsi="Book Antiqua" w:cs="Arial"/>
          <w:bCs/>
          <w:sz w:val="24"/>
          <w:szCs w:val="24"/>
        </w:rPr>
      </w:pPr>
      <w:r w:rsidRPr="0006268C">
        <w:rPr>
          <w:rFonts w:ascii="Book Antiqua" w:hAnsi="Book Antiqua" w:cs="Arial"/>
          <w:bCs/>
          <w:sz w:val="24"/>
          <w:szCs w:val="24"/>
        </w:rPr>
        <w:t>Il sera fait application de l’article 168 du décret du 20 mars 2013 relatif aux marchés publics.</w:t>
      </w:r>
    </w:p>
    <w:p w14:paraId="6789A21D" w14:textId="77777777"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Le prestataire ne doit pas recourir par lui-même ou par personne interposée à des pratiques de fraude ou de corruption des personnes qui interviennent, à quelque titre que ce soit, dans les différentes procédures de passation, de gestion et d’exécution du marché.</w:t>
      </w:r>
    </w:p>
    <w:p w14:paraId="261D0E66" w14:textId="77777777"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 xml:space="preserve">Le prestataire ne doit pas faire, par lui-même ou par personne interposée, des promesses, des dons ou des présents en vue d'influer sur les différentes procédures de conclusion d'un marché et lors des étapes de son exécution. </w:t>
      </w:r>
    </w:p>
    <w:p w14:paraId="43BE2D0E" w14:textId="77777777"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Les dispositions du présent article s’appliquent à l’ensemble des intervenants dans l’exécution du marché.</w:t>
      </w:r>
    </w:p>
    <w:p w14:paraId="71D34F4B" w14:textId="77777777" w:rsidR="002E4784" w:rsidRPr="0006268C" w:rsidRDefault="002E4784" w:rsidP="0006268C">
      <w:pPr>
        <w:spacing w:after="0"/>
        <w:rPr>
          <w:rFonts w:ascii="Book Antiqua" w:eastAsia="Lucida Sans Unicode" w:hAnsi="Book Antiqua" w:cstheme="majorBidi"/>
          <w:kern w:val="2"/>
          <w:sz w:val="24"/>
          <w:szCs w:val="24"/>
        </w:rPr>
      </w:pPr>
    </w:p>
    <w:p w14:paraId="5295EEF3" w14:textId="77777777" w:rsidR="00E87425" w:rsidRPr="0006268C" w:rsidRDefault="00E87425" w:rsidP="0006268C">
      <w:pPr>
        <w:pStyle w:val="Titre3"/>
        <w:spacing w:before="0"/>
        <w:ind w:left="0" w:firstLine="0"/>
        <w:rPr>
          <w:rFonts w:ascii="Book Antiqua" w:hAnsi="Book Antiqua" w:cstheme="majorBidi"/>
          <w:sz w:val="24"/>
          <w:szCs w:val="24"/>
          <w:u w:val="single"/>
        </w:rPr>
      </w:pPr>
      <w:r w:rsidRPr="0006268C">
        <w:rPr>
          <w:rFonts w:ascii="Book Antiqua" w:hAnsi="Book Antiqua" w:cstheme="majorBidi"/>
          <w:sz w:val="24"/>
          <w:szCs w:val="24"/>
          <w:u w:val="single"/>
        </w:rPr>
        <w:t> </w:t>
      </w:r>
      <w:bookmarkStart w:id="36" w:name="_Toc531932487"/>
      <w:r w:rsidRPr="0006268C">
        <w:rPr>
          <w:rFonts w:ascii="Book Antiqua" w:hAnsi="Book Antiqua" w:cstheme="majorBidi"/>
          <w:sz w:val="24"/>
          <w:szCs w:val="24"/>
          <w:u w:val="single"/>
        </w:rPr>
        <w:t>MESURE DE SECURITE</w:t>
      </w:r>
      <w:bookmarkEnd w:id="36"/>
    </w:p>
    <w:p w14:paraId="5CFCC01C" w14:textId="77777777" w:rsidR="00E87425" w:rsidRPr="0006268C" w:rsidRDefault="00E87425"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Le prestataire s’engage à respecter les mesures de sécurité conformément aux dispositions de l’article 24 du CCAG-EMO.</w:t>
      </w:r>
    </w:p>
    <w:p w14:paraId="6762D839" w14:textId="77777777" w:rsidR="00E87425" w:rsidRPr="0006268C" w:rsidRDefault="00E87425" w:rsidP="0006268C">
      <w:pPr>
        <w:tabs>
          <w:tab w:val="left" w:pos="180"/>
          <w:tab w:val="left" w:pos="567"/>
        </w:tabs>
        <w:spacing w:after="0"/>
        <w:ind w:right="-234"/>
        <w:rPr>
          <w:rFonts w:ascii="Book Antiqua" w:hAnsi="Book Antiqua" w:cstheme="majorBidi"/>
          <w:b/>
          <w:caps/>
          <w:color w:val="003366"/>
          <w:sz w:val="24"/>
          <w:szCs w:val="24"/>
          <w:u w:val="single"/>
          <w:lang w:eastAsia="zh-CN"/>
        </w:rPr>
      </w:pPr>
    </w:p>
    <w:p w14:paraId="560DEBAE"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37" w:name="_Toc531932488"/>
      <w:r w:rsidRPr="0006268C">
        <w:rPr>
          <w:rFonts w:ascii="Book Antiqua" w:hAnsi="Book Antiqua" w:cstheme="majorBidi"/>
          <w:sz w:val="24"/>
          <w:szCs w:val="24"/>
          <w:u w:val="single"/>
        </w:rPr>
        <w:t>PIÈCES MISES À LA DISPOSITION DU PRESTATAIRE</w:t>
      </w:r>
      <w:bookmarkEnd w:id="37"/>
    </w:p>
    <w:p w14:paraId="6F175E68" w14:textId="77777777"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 xml:space="preserve">Après la notification de l’approbation du marché et constitution du cautionnement définitif par le titulaire du marché, le maitre d’ouvrage remet gratuitement au prestataire, contre décharge, une copie certifiée conforme des documents constitutifs du </w:t>
      </w:r>
      <w:r w:rsidRPr="0006268C">
        <w:rPr>
          <w:rFonts w:ascii="Book Antiqua" w:eastAsia="Lucida Sans Unicode" w:hAnsi="Book Antiqua" w:cstheme="majorBidi"/>
          <w:kern w:val="2"/>
          <w:sz w:val="24"/>
          <w:szCs w:val="24"/>
        </w:rPr>
        <w:lastRenderedPageBreak/>
        <w:t>marché en l’occurrence les pièces expressément désignées à l’article 3 du présent CPS à l’exception du CCAG- EMO.</w:t>
      </w:r>
    </w:p>
    <w:p w14:paraId="6E8DA0B5" w14:textId="77777777" w:rsidR="008A6442" w:rsidRPr="0006268C" w:rsidRDefault="008A6442" w:rsidP="0006268C">
      <w:pPr>
        <w:spacing w:after="0"/>
        <w:rPr>
          <w:rFonts w:ascii="Book Antiqua" w:eastAsia="Lucida Sans Unicode" w:hAnsi="Book Antiqua" w:cstheme="majorBidi"/>
          <w:kern w:val="2"/>
          <w:sz w:val="24"/>
          <w:szCs w:val="24"/>
        </w:rPr>
      </w:pPr>
    </w:p>
    <w:p w14:paraId="4A5B335E"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38" w:name="_Toc531932489"/>
      <w:r w:rsidRPr="0006268C">
        <w:rPr>
          <w:rFonts w:ascii="Book Antiqua" w:eastAsia="Arial Unicode MS" w:hAnsi="Book Antiqua" w:cstheme="majorBidi"/>
          <w:bCs/>
          <w:sz w:val="24"/>
          <w:szCs w:val="24"/>
          <w:u w:val="single"/>
        </w:rPr>
        <w:t>LANGUE DU MARCHE</w:t>
      </w:r>
      <w:bookmarkEnd w:id="38"/>
    </w:p>
    <w:p w14:paraId="27CE817B" w14:textId="79F76EDE" w:rsidR="009B5E94" w:rsidRPr="0006268C" w:rsidRDefault="009B5E94" w:rsidP="0006268C">
      <w:pPr>
        <w:spacing w:after="0"/>
        <w:rPr>
          <w:rFonts w:ascii="Book Antiqua" w:eastAsia="Lucida Sans Unicode" w:hAnsi="Book Antiqua" w:cstheme="majorBidi"/>
          <w:kern w:val="2"/>
          <w:sz w:val="24"/>
          <w:szCs w:val="24"/>
        </w:rPr>
      </w:pPr>
      <w:r w:rsidRPr="0006268C">
        <w:rPr>
          <w:rFonts w:ascii="Book Antiqua" w:hAnsi="Book Antiqua" w:cstheme="majorBidi"/>
          <w:sz w:val="24"/>
          <w:szCs w:val="24"/>
        </w:rPr>
        <w:t>Le marché sera rédigé en langue française</w:t>
      </w:r>
      <w:r w:rsidR="000F43ED" w:rsidRPr="0006268C">
        <w:rPr>
          <w:rFonts w:ascii="Book Antiqua" w:hAnsi="Book Antiqua" w:cstheme="majorBidi"/>
          <w:sz w:val="24"/>
          <w:szCs w:val="24"/>
        </w:rPr>
        <w:t xml:space="preserve"> ou arabe</w:t>
      </w:r>
      <w:r w:rsidRPr="0006268C">
        <w:rPr>
          <w:rFonts w:ascii="Book Antiqua" w:hAnsi="Book Antiqua" w:cstheme="majorBidi"/>
          <w:sz w:val="24"/>
          <w:szCs w:val="24"/>
        </w:rPr>
        <w:t>. Les correspondances et tous les autres documents doivent être rédigés en langue arabe ou française.</w:t>
      </w:r>
      <w:r w:rsidRPr="0006268C">
        <w:rPr>
          <w:rFonts w:ascii="Book Antiqua" w:eastAsia="Lucida Sans Unicode" w:hAnsi="Book Antiqua" w:cstheme="majorBidi"/>
          <w:kern w:val="2"/>
          <w:sz w:val="24"/>
          <w:szCs w:val="24"/>
        </w:rPr>
        <w:br w:type="page"/>
      </w:r>
    </w:p>
    <w:p w14:paraId="26784F64" w14:textId="77777777" w:rsidR="000B7749" w:rsidRPr="0006268C" w:rsidRDefault="009B5E94" w:rsidP="0006268C">
      <w:pPr>
        <w:pStyle w:val="Titre"/>
        <w:rPr>
          <w:lang w:eastAsia="zh-CN"/>
        </w:rPr>
      </w:pPr>
      <w:bookmarkStart w:id="39" w:name="_Toc531932490"/>
      <w:r w:rsidRPr="0006268C">
        <w:rPr>
          <w:lang w:eastAsia="zh-CN"/>
        </w:rPr>
        <w:lastRenderedPageBreak/>
        <w:t>CHAPITRE II- PRESCRIPTIONS ET DESCRIPTIONS TECHNIQUES</w:t>
      </w:r>
      <w:bookmarkEnd w:id="39"/>
    </w:p>
    <w:p w14:paraId="1ADD3A75" w14:textId="77777777" w:rsidR="003C6171" w:rsidRPr="0006268C" w:rsidRDefault="003C6171" w:rsidP="0006268C">
      <w:pPr>
        <w:pStyle w:val="Titre3"/>
        <w:spacing w:before="0"/>
        <w:ind w:left="0" w:firstLine="0"/>
        <w:rPr>
          <w:rFonts w:ascii="Book Antiqua" w:hAnsi="Book Antiqua" w:cstheme="majorBidi"/>
          <w:sz w:val="24"/>
          <w:szCs w:val="24"/>
          <w:u w:val="single"/>
        </w:rPr>
      </w:pPr>
      <w:r w:rsidRPr="0006268C">
        <w:rPr>
          <w:rFonts w:ascii="Book Antiqua" w:hAnsi="Book Antiqua" w:cstheme="majorBidi"/>
          <w:sz w:val="24"/>
          <w:szCs w:val="24"/>
          <w:u w:val="single"/>
        </w:rPr>
        <w:t> </w:t>
      </w:r>
      <w:bookmarkStart w:id="40" w:name="_Toc531932491"/>
      <w:r w:rsidRPr="0006268C">
        <w:rPr>
          <w:rFonts w:ascii="Book Antiqua" w:hAnsi="Book Antiqua" w:cstheme="majorBidi"/>
          <w:sz w:val="24"/>
          <w:szCs w:val="24"/>
          <w:u w:val="single"/>
        </w:rPr>
        <w:t>EQUIPE DU PROJET ET SON REMPLACEMENT</w:t>
      </w:r>
      <w:bookmarkEnd w:id="40"/>
    </w:p>
    <w:p w14:paraId="34185493" w14:textId="77777777" w:rsidR="009B5E94" w:rsidRPr="0006268C" w:rsidRDefault="009B5E94" w:rsidP="0006268C">
      <w:pPr>
        <w:widowControl w:val="0"/>
        <w:autoSpaceDE w:val="0"/>
        <w:autoSpaceDN w:val="0"/>
        <w:adjustRightInd w:val="0"/>
        <w:spacing w:after="0"/>
        <w:rPr>
          <w:rFonts w:ascii="Book Antiqua" w:hAnsi="Book Antiqua" w:cstheme="majorBidi"/>
          <w:color w:val="333333"/>
          <w:sz w:val="24"/>
          <w:szCs w:val="24"/>
        </w:rPr>
      </w:pPr>
      <w:r w:rsidRPr="0006268C">
        <w:rPr>
          <w:rFonts w:ascii="Book Antiqua" w:hAnsi="Book Antiqua" w:cstheme="majorBidi"/>
          <w:color w:val="333333"/>
          <w:sz w:val="24"/>
          <w:szCs w:val="24"/>
        </w:rPr>
        <w:t xml:space="preserve">Le titulaire du marché doit affecter à la réalisation des prestations, objet de sa mission, une équipe composée </w:t>
      </w:r>
      <w:r w:rsidRPr="0006268C">
        <w:rPr>
          <w:rFonts w:ascii="Book Antiqua" w:hAnsi="Book Antiqua" w:cstheme="majorBidi"/>
          <w:b/>
          <w:bCs/>
          <w:color w:val="333333"/>
          <w:sz w:val="24"/>
          <w:szCs w:val="24"/>
        </w:rPr>
        <w:t>au minimum</w:t>
      </w:r>
      <w:r w:rsidRPr="0006268C">
        <w:rPr>
          <w:rFonts w:ascii="Book Antiqua" w:hAnsi="Book Antiqua" w:cstheme="majorBidi"/>
          <w:color w:val="333333"/>
          <w:sz w:val="24"/>
          <w:szCs w:val="24"/>
        </w:rPr>
        <w:t xml:space="preserve"> de ce qui suit :       </w:t>
      </w:r>
    </w:p>
    <w:p w14:paraId="24715C7A" w14:textId="152A0CF2" w:rsidR="00174718" w:rsidRPr="0006268C" w:rsidRDefault="00174718" w:rsidP="0006268C">
      <w:pPr>
        <w:pStyle w:val="spip"/>
        <w:numPr>
          <w:ilvl w:val="0"/>
          <w:numId w:val="48"/>
        </w:numPr>
        <w:ind w:left="0" w:firstLine="0"/>
        <w:jc w:val="both"/>
        <w:rPr>
          <w:rFonts w:ascii="Book Antiqua" w:hAnsi="Book Antiqua" w:cstheme="majorBidi"/>
          <w:bCs/>
          <w:color w:val="auto"/>
          <w:sz w:val="24"/>
          <w:szCs w:val="24"/>
        </w:rPr>
      </w:pPr>
      <w:r w:rsidRPr="0006268C">
        <w:rPr>
          <w:rFonts w:ascii="Book Antiqua" w:hAnsi="Book Antiqua" w:cstheme="majorBidi"/>
          <w:b/>
          <w:color w:val="auto"/>
          <w:sz w:val="24"/>
          <w:szCs w:val="24"/>
          <w:u w:val="single"/>
        </w:rPr>
        <w:t xml:space="preserve">Poste </w:t>
      </w:r>
      <w:proofErr w:type="gramStart"/>
      <w:r w:rsidRPr="0006268C">
        <w:rPr>
          <w:rFonts w:ascii="Book Antiqua" w:hAnsi="Book Antiqua" w:cstheme="majorBidi"/>
          <w:b/>
          <w:color w:val="auto"/>
          <w:sz w:val="24"/>
          <w:szCs w:val="24"/>
          <w:u w:val="single"/>
        </w:rPr>
        <w:t>1</w:t>
      </w:r>
      <w:r w:rsidR="00D419B5" w:rsidRPr="0006268C">
        <w:rPr>
          <w:rFonts w:ascii="Book Antiqua" w:hAnsi="Book Antiqua" w:cstheme="majorBidi"/>
          <w:b/>
          <w:color w:val="auto"/>
          <w:sz w:val="24"/>
          <w:szCs w:val="24"/>
        </w:rPr>
        <w:t>:</w:t>
      </w:r>
      <w:proofErr w:type="gramEnd"/>
      <w:r w:rsidR="00D419B5" w:rsidRPr="0006268C">
        <w:rPr>
          <w:rFonts w:ascii="Book Antiqua" w:hAnsi="Book Antiqua" w:cstheme="majorBidi"/>
          <w:b/>
          <w:color w:val="auto"/>
          <w:sz w:val="24"/>
          <w:szCs w:val="24"/>
        </w:rPr>
        <w:t xml:space="preserve"> </w:t>
      </w:r>
      <w:r w:rsidR="00E40BDD" w:rsidRPr="0006268C">
        <w:rPr>
          <w:rFonts w:ascii="Book Antiqua" w:hAnsi="Book Antiqua" w:cstheme="majorBidi"/>
          <w:b/>
          <w:color w:val="auto"/>
          <w:sz w:val="24"/>
          <w:szCs w:val="24"/>
        </w:rPr>
        <w:t xml:space="preserve">Un </w:t>
      </w:r>
      <w:r w:rsidR="0015774C" w:rsidRPr="0006268C">
        <w:rPr>
          <w:rFonts w:ascii="Book Antiqua" w:hAnsi="Book Antiqua" w:cstheme="majorBidi"/>
          <w:b/>
          <w:color w:val="auto"/>
          <w:sz w:val="24"/>
          <w:szCs w:val="24"/>
        </w:rPr>
        <w:t>C</w:t>
      </w:r>
      <w:r w:rsidR="00F74B74" w:rsidRPr="0006268C">
        <w:rPr>
          <w:rFonts w:ascii="Book Antiqua" w:hAnsi="Book Antiqua" w:cstheme="majorBidi"/>
          <w:b/>
          <w:color w:val="auto"/>
          <w:sz w:val="24"/>
          <w:szCs w:val="24"/>
        </w:rPr>
        <w:t>hef de projet</w:t>
      </w:r>
      <w:r w:rsidR="0015774C" w:rsidRPr="0006268C">
        <w:rPr>
          <w:rFonts w:ascii="Book Antiqua" w:hAnsi="Book Antiqua" w:cstheme="majorBidi"/>
          <w:b/>
          <w:color w:val="auto"/>
          <w:sz w:val="24"/>
          <w:szCs w:val="24"/>
        </w:rPr>
        <w:t>,</w:t>
      </w:r>
      <w:r w:rsidR="0015774C" w:rsidRPr="0006268C">
        <w:rPr>
          <w:rFonts w:ascii="Book Antiqua" w:hAnsi="Book Antiqua" w:cstheme="majorBidi"/>
          <w:bCs/>
          <w:color w:val="auto"/>
          <w:sz w:val="24"/>
          <w:szCs w:val="24"/>
        </w:rPr>
        <w:t xml:space="preserve"> dont</w:t>
      </w:r>
      <w:r w:rsidRPr="0006268C">
        <w:rPr>
          <w:rFonts w:ascii="Book Antiqua" w:hAnsi="Book Antiqua" w:cstheme="majorBidi"/>
          <w:bCs/>
          <w:color w:val="auto"/>
          <w:sz w:val="24"/>
          <w:szCs w:val="24"/>
        </w:rPr>
        <w:t xml:space="preserve"> le poste sera basé à</w:t>
      </w:r>
      <w:r w:rsidR="00717865" w:rsidRPr="0006268C">
        <w:rPr>
          <w:rFonts w:ascii="Book Antiqua" w:hAnsi="Book Antiqua" w:cstheme="majorBidi"/>
          <w:bCs/>
          <w:color w:val="auto"/>
          <w:sz w:val="24"/>
          <w:szCs w:val="24"/>
        </w:rPr>
        <w:t xml:space="preserve"> l’Unité de Gestion du Projet à</w:t>
      </w:r>
      <w:r w:rsidRPr="0006268C">
        <w:rPr>
          <w:rFonts w:ascii="Book Antiqua" w:hAnsi="Book Antiqua" w:cstheme="majorBidi"/>
          <w:bCs/>
          <w:color w:val="auto"/>
          <w:sz w:val="24"/>
          <w:szCs w:val="24"/>
        </w:rPr>
        <w:t xml:space="preserve"> Tanger, ayant au minimum :</w:t>
      </w:r>
    </w:p>
    <w:p w14:paraId="2BF57C54" w14:textId="0B8CFD88" w:rsidR="008A2C82" w:rsidRPr="0006268C" w:rsidRDefault="00096971" w:rsidP="0006268C">
      <w:pPr>
        <w:pStyle w:val="spip"/>
        <w:numPr>
          <w:ilvl w:val="0"/>
          <w:numId w:val="39"/>
        </w:numPr>
        <w:ind w:left="0" w:firstLine="0"/>
        <w:jc w:val="both"/>
        <w:rPr>
          <w:rFonts w:ascii="Book Antiqua" w:hAnsi="Book Antiqua" w:cs="Times New Roman"/>
          <w:color w:val="auto"/>
          <w:sz w:val="24"/>
          <w:szCs w:val="24"/>
        </w:rPr>
      </w:pPr>
      <w:r w:rsidRPr="0006268C">
        <w:rPr>
          <w:rFonts w:ascii="Book Antiqua" w:hAnsi="Book Antiqua" w:cs="Times New Roman"/>
          <w:color w:val="auto"/>
          <w:sz w:val="24"/>
          <w:szCs w:val="24"/>
        </w:rPr>
        <w:t xml:space="preserve">Ayant une formation </w:t>
      </w:r>
      <w:r w:rsidR="008005AF" w:rsidRPr="0006268C">
        <w:rPr>
          <w:rFonts w:ascii="Book Antiqua" w:hAnsi="Book Antiqua" w:cs="Times New Roman"/>
          <w:b/>
          <w:bCs/>
          <w:color w:val="auto"/>
          <w:sz w:val="24"/>
          <w:szCs w:val="24"/>
        </w:rPr>
        <w:t>B</w:t>
      </w:r>
      <w:r w:rsidRPr="0006268C">
        <w:rPr>
          <w:rFonts w:ascii="Book Antiqua" w:hAnsi="Book Antiqua" w:cs="Times New Roman"/>
          <w:b/>
          <w:bCs/>
          <w:color w:val="auto"/>
          <w:sz w:val="24"/>
          <w:szCs w:val="24"/>
        </w:rPr>
        <w:t>ac +5</w:t>
      </w:r>
      <w:r w:rsidRPr="0006268C">
        <w:rPr>
          <w:rFonts w:ascii="Book Antiqua" w:hAnsi="Book Antiqua" w:cs="Times New Roman"/>
          <w:color w:val="auto"/>
          <w:sz w:val="24"/>
          <w:szCs w:val="24"/>
        </w:rPr>
        <w:t xml:space="preserve"> ou équivalent </w:t>
      </w:r>
      <w:r w:rsidR="000E4D93" w:rsidRPr="0006268C">
        <w:rPr>
          <w:rFonts w:ascii="Book Antiqua" w:hAnsi="Book Antiqua" w:cs="Times New Roman"/>
          <w:color w:val="auto"/>
          <w:sz w:val="24"/>
          <w:szCs w:val="24"/>
        </w:rPr>
        <w:t>en gestion de projets</w:t>
      </w:r>
    </w:p>
    <w:p w14:paraId="03AF6B5A" w14:textId="24EB79A0" w:rsidR="00043991" w:rsidRPr="0006268C" w:rsidRDefault="00043991" w:rsidP="0006268C">
      <w:pPr>
        <w:pStyle w:val="spip"/>
        <w:numPr>
          <w:ilvl w:val="0"/>
          <w:numId w:val="39"/>
        </w:numPr>
        <w:ind w:left="0" w:firstLine="0"/>
        <w:jc w:val="both"/>
        <w:rPr>
          <w:rFonts w:ascii="Book Antiqua" w:hAnsi="Book Antiqua" w:cs="Times New Roman"/>
          <w:color w:val="auto"/>
          <w:sz w:val="24"/>
          <w:szCs w:val="24"/>
        </w:rPr>
      </w:pPr>
      <w:r w:rsidRPr="0006268C">
        <w:rPr>
          <w:rFonts w:ascii="Book Antiqua" w:hAnsi="Book Antiqua" w:cs="Times New Roman"/>
          <w:color w:val="auto"/>
          <w:sz w:val="24"/>
          <w:szCs w:val="24"/>
        </w:rPr>
        <w:t>U</w:t>
      </w:r>
      <w:r w:rsidR="00EC157E" w:rsidRPr="0006268C">
        <w:rPr>
          <w:rFonts w:ascii="Book Antiqua" w:hAnsi="Book Antiqua" w:cs="Times New Roman"/>
          <w:color w:val="auto"/>
          <w:sz w:val="24"/>
          <w:szCs w:val="24"/>
        </w:rPr>
        <w:t>ne expérience professionnelle d’au moins de</w:t>
      </w:r>
      <w:r w:rsidR="00717865" w:rsidRPr="0006268C">
        <w:rPr>
          <w:rFonts w:ascii="Book Antiqua" w:hAnsi="Book Antiqua" w:cs="Times New Roman"/>
          <w:color w:val="auto"/>
          <w:sz w:val="24"/>
          <w:szCs w:val="24"/>
        </w:rPr>
        <w:t xml:space="preserve"> </w:t>
      </w:r>
      <w:r w:rsidR="000E4D93" w:rsidRPr="0006268C">
        <w:rPr>
          <w:rFonts w:ascii="Book Antiqua" w:hAnsi="Book Antiqua" w:cs="Times New Roman"/>
          <w:b/>
          <w:bCs/>
          <w:color w:val="auto"/>
          <w:sz w:val="24"/>
          <w:szCs w:val="24"/>
        </w:rPr>
        <w:t>5</w:t>
      </w:r>
      <w:r w:rsidR="008A2C82" w:rsidRPr="0006268C">
        <w:rPr>
          <w:rFonts w:ascii="Book Antiqua" w:hAnsi="Book Antiqua" w:cs="Times New Roman"/>
          <w:b/>
          <w:bCs/>
          <w:color w:val="auto"/>
          <w:sz w:val="24"/>
          <w:szCs w:val="24"/>
        </w:rPr>
        <w:t xml:space="preserve"> année</w:t>
      </w:r>
      <w:r w:rsidR="000E4D93" w:rsidRPr="0006268C">
        <w:rPr>
          <w:rFonts w:ascii="Book Antiqua" w:hAnsi="Book Antiqua" w:cs="Times New Roman"/>
          <w:b/>
          <w:bCs/>
          <w:color w:val="auto"/>
          <w:sz w:val="24"/>
          <w:szCs w:val="24"/>
        </w:rPr>
        <w:t>s</w:t>
      </w:r>
      <w:r w:rsidRPr="0006268C">
        <w:rPr>
          <w:rFonts w:ascii="Book Antiqua" w:hAnsi="Book Antiqua" w:cs="Times New Roman"/>
          <w:b/>
          <w:bCs/>
          <w:color w:val="auto"/>
          <w:sz w:val="24"/>
          <w:szCs w:val="24"/>
        </w:rPr>
        <w:t>,</w:t>
      </w:r>
      <w:r w:rsidRPr="0006268C">
        <w:rPr>
          <w:rFonts w:ascii="Book Antiqua" w:hAnsi="Book Antiqua" w:cs="Times New Roman"/>
          <w:color w:val="auto"/>
          <w:sz w:val="24"/>
          <w:szCs w:val="24"/>
        </w:rPr>
        <w:t xml:space="preserve"> dans la gestion des projets similaires ou dans des postes de responsabilité équivalentes faisant appel à de fortes capacités de mangement opérationnel. </w:t>
      </w:r>
    </w:p>
    <w:p w14:paraId="7BB5FE16" w14:textId="651DBA7E" w:rsidR="00043991" w:rsidRPr="0006268C" w:rsidRDefault="00043991" w:rsidP="0006268C">
      <w:pPr>
        <w:pStyle w:val="spip"/>
        <w:numPr>
          <w:ilvl w:val="0"/>
          <w:numId w:val="39"/>
        </w:numPr>
        <w:ind w:left="0" w:firstLine="0"/>
        <w:jc w:val="both"/>
        <w:rPr>
          <w:rFonts w:ascii="Book Antiqua" w:hAnsi="Book Antiqua" w:cs="Times New Roman"/>
          <w:color w:val="auto"/>
          <w:sz w:val="24"/>
          <w:szCs w:val="24"/>
        </w:rPr>
      </w:pPr>
      <w:r w:rsidRPr="0006268C">
        <w:rPr>
          <w:rFonts w:ascii="Book Antiqua" w:hAnsi="Book Antiqua" w:cs="Times New Roman"/>
          <w:color w:val="auto"/>
          <w:sz w:val="24"/>
          <w:szCs w:val="24"/>
        </w:rPr>
        <w:t>Une connaissance probante de la gestion</w:t>
      </w:r>
      <w:r w:rsidR="00DC1631" w:rsidRPr="0006268C">
        <w:rPr>
          <w:rFonts w:ascii="Book Antiqua" w:hAnsi="Book Antiqua" w:cs="Times New Roman"/>
          <w:color w:val="auto"/>
          <w:sz w:val="24"/>
          <w:szCs w:val="24"/>
        </w:rPr>
        <w:t xml:space="preserve"> des projets dans le cadre de la coopération internationale</w:t>
      </w:r>
      <w:r w:rsidRPr="0006268C">
        <w:rPr>
          <w:rFonts w:ascii="Book Antiqua" w:hAnsi="Book Antiqua" w:cs="Times New Roman"/>
          <w:color w:val="auto"/>
          <w:sz w:val="24"/>
          <w:szCs w:val="24"/>
        </w:rPr>
        <w:t xml:space="preserve">. </w:t>
      </w:r>
    </w:p>
    <w:p w14:paraId="0FE17A25" w14:textId="77777777" w:rsidR="00043991" w:rsidRPr="0006268C" w:rsidRDefault="00043991" w:rsidP="0006268C">
      <w:pPr>
        <w:pStyle w:val="spip"/>
        <w:numPr>
          <w:ilvl w:val="0"/>
          <w:numId w:val="39"/>
        </w:numPr>
        <w:ind w:left="0" w:firstLine="0"/>
        <w:jc w:val="both"/>
        <w:rPr>
          <w:rFonts w:ascii="Book Antiqua" w:hAnsi="Book Antiqua" w:cs="Times New Roman"/>
          <w:color w:val="auto"/>
          <w:sz w:val="24"/>
          <w:szCs w:val="24"/>
        </w:rPr>
      </w:pPr>
      <w:r w:rsidRPr="0006268C">
        <w:rPr>
          <w:rFonts w:ascii="Book Antiqua" w:hAnsi="Book Antiqua" w:cs="Times New Roman"/>
          <w:color w:val="auto"/>
          <w:sz w:val="24"/>
          <w:szCs w:val="24"/>
        </w:rPr>
        <w:t xml:space="preserve">Bonnes compétences interpersonnelles et de communication orales et rédactionnelles. </w:t>
      </w:r>
    </w:p>
    <w:p w14:paraId="5817A380" w14:textId="3BD7C878" w:rsidR="00524440" w:rsidRPr="0006268C" w:rsidRDefault="00524440" w:rsidP="0006268C">
      <w:pPr>
        <w:pStyle w:val="spip"/>
        <w:numPr>
          <w:ilvl w:val="0"/>
          <w:numId w:val="39"/>
        </w:numPr>
        <w:ind w:left="0" w:firstLine="0"/>
        <w:jc w:val="both"/>
        <w:rPr>
          <w:rFonts w:ascii="Book Antiqua" w:hAnsi="Book Antiqua" w:cs="Times New Roman"/>
          <w:color w:val="auto"/>
          <w:sz w:val="24"/>
          <w:szCs w:val="24"/>
        </w:rPr>
      </w:pPr>
      <w:r w:rsidRPr="0006268C">
        <w:rPr>
          <w:rFonts w:ascii="Book Antiqua" w:hAnsi="Book Antiqua" w:cs="Times New Roman"/>
          <w:color w:val="auto"/>
          <w:sz w:val="24"/>
          <w:szCs w:val="24"/>
        </w:rPr>
        <w:t>Excellent niveau en arabe, français</w:t>
      </w:r>
      <w:r w:rsidR="00DC1631" w:rsidRPr="0006268C">
        <w:rPr>
          <w:rFonts w:ascii="Book Antiqua" w:hAnsi="Book Antiqua" w:cs="Times New Roman"/>
          <w:color w:val="auto"/>
          <w:sz w:val="24"/>
          <w:szCs w:val="24"/>
        </w:rPr>
        <w:t xml:space="preserve"> et espagnole</w:t>
      </w:r>
      <w:r w:rsidRPr="0006268C">
        <w:rPr>
          <w:rFonts w:ascii="Book Antiqua" w:hAnsi="Book Antiqua" w:cs="Times New Roman"/>
          <w:color w:val="auto"/>
          <w:sz w:val="24"/>
          <w:szCs w:val="24"/>
        </w:rPr>
        <w:t xml:space="preserve"> à l’oral et à l’écrit </w:t>
      </w:r>
    </w:p>
    <w:p w14:paraId="1DE838F9" w14:textId="77777777" w:rsidR="00043991" w:rsidRPr="0006268C" w:rsidRDefault="00043991" w:rsidP="0006268C">
      <w:pPr>
        <w:pStyle w:val="spip"/>
        <w:numPr>
          <w:ilvl w:val="0"/>
          <w:numId w:val="39"/>
        </w:numPr>
        <w:ind w:left="0" w:firstLine="0"/>
        <w:jc w:val="both"/>
        <w:rPr>
          <w:rFonts w:ascii="Book Antiqua" w:hAnsi="Book Antiqua" w:cs="Times New Roman"/>
          <w:color w:val="auto"/>
          <w:sz w:val="24"/>
          <w:szCs w:val="24"/>
        </w:rPr>
      </w:pPr>
      <w:r w:rsidRPr="0006268C">
        <w:rPr>
          <w:rFonts w:ascii="Book Antiqua" w:hAnsi="Book Antiqua" w:cs="Times New Roman"/>
          <w:color w:val="auto"/>
          <w:sz w:val="24"/>
          <w:szCs w:val="24"/>
        </w:rPr>
        <w:t xml:space="preserve">Compétences </w:t>
      </w:r>
      <w:r w:rsidR="0014384E" w:rsidRPr="0006268C">
        <w:rPr>
          <w:rFonts w:ascii="Book Antiqua" w:hAnsi="Book Antiqua" w:cs="Times New Roman"/>
          <w:color w:val="auto"/>
          <w:sz w:val="24"/>
          <w:szCs w:val="24"/>
        </w:rPr>
        <w:t>en bureautique</w:t>
      </w:r>
      <w:r w:rsidRPr="0006268C">
        <w:rPr>
          <w:rFonts w:ascii="Book Antiqua" w:hAnsi="Book Antiqua" w:cs="Times New Roman"/>
          <w:color w:val="auto"/>
          <w:sz w:val="24"/>
          <w:szCs w:val="24"/>
        </w:rPr>
        <w:t>, y compris l’utilisation familière de la messagerie électronique</w:t>
      </w:r>
      <w:r w:rsidR="0014384E" w:rsidRPr="0006268C">
        <w:rPr>
          <w:rFonts w:ascii="Book Antiqua" w:hAnsi="Book Antiqua" w:cs="Times New Roman"/>
          <w:color w:val="auto"/>
          <w:sz w:val="24"/>
          <w:szCs w:val="24"/>
        </w:rPr>
        <w:t>.</w:t>
      </w:r>
    </w:p>
    <w:p w14:paraId="70DE6944" w14:textId="34FF3504" w:rsidR="00174718" w:rsidRPr="0006268C" w:rsidRDefault="00174718" w:rsidP="0006268C">
      <w:pPr>
        <w:pStyle w:val="spip"/>
        <w:numPr>
          <w:ilvl w:val="0"/>
          <w:numId w:val="48"/>
        </w:numPr>
        <w:ind w:left="0" w:firstLine="0"/>
        <w:jc w:val="both"/>
        <w:rPr>
          <w:rFonts w:ascii="Book Antiqua" w:hAnsi="Book Antiqua" w:cstheme="majorBidi"/>
          <w:b/>
          <w:bCs/>
          <w:color w:val="auto"/>
          <w:sz w:val="24"/>
          <w:szCs w:val="24"/>
        </w:rPr>
      </w:pPr>
      <w:r w:rsidRPr="0006268C">
        <w:rPr>
          <w:rFonts w:ascii="Book Antiqua" w:hAnsi="Book Antiqua" w:cstheme="majorBidi"/>
          <w:b/>
          <w:bCs/>
          <w:color w:val="auto"/>
          <w:sz w:val="24"/>
          <w:szCs w:val="24"/>
          <w:u w:val="single"/>
        </w:rPr>
        <w:t xml:space="preserve">Poste </w:t>
      </w:r>
      <w:r w:rsidR="0052336F" w:rsidRPr="0006268C">
        <w:rPr>
          <w:rFonts w:ascii="Book Antiqua" w:hAnsi="Book Antiqua" w:cstheme="majorBidi"/>
          <w:b/>
          <w:bCs/>
          <w:color w:val="auto"/>
          <w:sz w:val="24"/>
          <w:szCs w:val="24"/>
          <w:u w:val="single"/>
        </w:rPr>
        <w:t>2</w:t>
      </w:r>
      <w:r w:rsidR="0052336F" w:rsidRPr="0006268C">
        <w:rPr>
          <w:rFonts w:ascii="Book Antiqua" w:hAnsi="Book Antiqua" w:cstheme="majorBidi"/>
          <w:b/>
          <w:bCs/>
          <w:color w:val="auto"/>
          <w:sz w:val="24"/>
          <w:szCs w:val="24"/>
        </w:rPr>
        <w:t xml:space="preserve"> :</w:t>
      </w:r>
      <w:r w:rsidR="00524440" w:rsidRPr="0006268C">
        <w:rPr>
          <w:rFonts w:ascii="Book Antiqua" w:hAnsi="Book Antiqua" w:cstheme="majorBidi"/>
          <w:b/>
          <w:bCs/>
          <w:color w:val="auto"/>
          <w:sz w:val="24"/>
          <w:szCs w:val="24"/>
        </w:rPr>
        <w:t xml:space="preserve"> Assistant</w:t>
      </w:r>
      <w:r w:rsidR="00843653" w:rsidRPr="0006268C">
        <w:rPr>
          <w:rFonts w:ascii="Book Antiqua" w:hAnsi="Book Antiqua" w:cstheme="majorBidi"/>
          <w:b/>
          <w:bCs/>
          <w:color w:val="auto"/>
          <w:sz w:val="24"/>
          <w:szCs w:val="24"/>
        </w:rPr>
        <w:t xml:space="preserve"> (e)</w:t>
      </w:r>
      <w:r w:rsidR="00717865" w:rsidRPr="0006268C">
        <w:rPr>
          <w:rFonts w:ascii="Book Antiqua" w:hAnsi="Book Antiqua" w:cstheme="majorBidi"/>
          <w:b/>
          <w:bCs/>
          <w:color w:val="auto"/>
          <w:sz w:val="24"/>
          <w:szCs w:val="24"/>
        </w:rPr>
        <w:t xml:space="preserve"> </w:t>
      </w:r>
      <w:r w:rsidR="0015774C" w:rsidRPr="0006268C">
        <w:rPr>
          <w:rFonts w:ascii="Book Antiqua" w:hAnsi="Book Antiqua" w:cstheme="majorBidi"/>
          <w:b/>
          <w:bCs/>
          <w:color w:val="auto"/>
          <w:sz w:val="24"/>
          <w:szCs w:val="24"/>
        </w:rPr>
        <w:t>administratif</w:t>
      </w:r>
      <w:r w:rsidR="00843653" w:rsidRPr="0006268C">
        <w:rPr>
          <w:rFonts w:ascii="Book Antiqua" w:hAnsi="Book Antiqua" w:cstheme="majorBidi"/>
          <w:b/>
          <w:bCs/>
          <w:color w:val="auto"/>
          <w:sz w:val="24"/>
          <w:szCs w:val="24"/>
        </w:rPr>
        <w:t>(</w:t>
      </w:r>
      <w:proofErr w:type="spellStart"/>
      <w:r w:rsidR="00843653" w:rsidRPr="0006268C">
        <w:rPr>
          <w:rFonts w:ascii="Book Antiqua" w:hAnsi="Book Antiqua" w:cstheme="majorBidi"/>
          <w:b/>
          <w:bCs/>
          <w:color w:val="auto"/>
          <w:sz w:val="24"/>
          <w:szCs w:val="24"/>
        </w:rPr>
        <w:t>ve</w:t>
      </w:r>
      <w:proofErr w:type="spellEnd"/>
      <w:r w:rsidR="00843653" w:rsidRPr="0006268C">
        <w:rPr>
          <w:rFonts w:ascii="Book Antiqua" w:hAnsi="Book Antiqua" w:cstheme="majorBidi"/>
          <w:b/>
          <w:bCs/>
          <w:color w:val="auto"/>
          <w:sz w:val="24"/>
          <w:szCs w:val="24"/>
        </w:rPr>
        <w:t>)</w:t>
      </w:r>
      <w:r w:rsidR="0015774C" w:rsidRPr="0006268C">
        <w:rPr>
          <w:rFonts w:ascii="Book Antiqua" w:hAnsi="Book Antiqua" w:cstheme="majorBidi"/>
          <w:b/>
          <w:bCs/>
          <w:color w:val="auto"/>
          <w:sz w:val="24"/>
          <w:szCs w:val="24"/>
        </w:rPr>
        <w:t xml:space="preserve"> </w:t>
      </w:r>
      <w:r w:rsidR="00524440" w:rsidRPr="0006268C">
        <w:rPr>
          <w:rFonts w:ascii="Book Antiqua" w:hAnsi="Book Antiqua" w:cstheme="majorBidi"/>
          <w:b/>
          <w:bCs/>
          <w:color w:val="auto"/>
          <w:sz w:val="24"/>
          <w:szCs w:val="24"/>
        </w:rPr>
        <w:t xml:space="preserve">et </w:t>
      </w:r>
      <w:r w:rsidR="00717865" w:rsidRPr="0006268C">
        <w:rPr>
          <w:rFonts w:ascii="Book Antiqua" w:hAnsi="Book Antiqua" w:cstheme="majorBidi"/>
          <w:b/>
          <w:bCs/>
          <w:color w:val="auto"/>
          <w:sz w:val="24"/>
          <w:szCs w:val="24"/>
        </w:rPr>
        <w:t xml:space="preserve">financier, </w:t>
      </w:r>
      <w:r w:rsidR="00717865" w:rsidRPr="0006268C">
        <w:rPr>
          <w:rFonts w:ascii="Book Antiqua" w:hAnsi="Book Antiqua" w:cstheme="majorBidi"/>
          <w:color w:val="auto"/>
          <w:sz w:val="24"/>
          <w:szCs w:val="24"/>
        </w:rPr>
        <w:t>dont</w:t>
      </w:r>
      <w:r w:rsidR="00EB40B7" w:rsidRPr="0006268C">
        <w:rPr>
          <w:rFonts w:ascii="Book Antiqua" w:hAnsi="Book Antiqua" w:cstheme="majorBidi"/>
          <w:color w:val="auto"/>
          <w:sz w:val="24"/>
          <w:szCs w:val="24"/>
        </w:rPr>
        <w:t xml:space="preserve"> le poste sera basé </w:t>
      </w:r>
      <w:r w:rsidR="002F31B1" w:rsidRPr="0006268C">
        <w:rPr>
          <w:rFonts w:ascii="Book Antiqua" w:hAnsi="Book Antiqua" w:cstheme="majorBidi"/>
          <w:color w:val="auto"/>
          <w:sz w:val="24"/>
          <w:szCs w:val="24"/>
        </w:rPr>
        <w:t>l’Unité de Gestion du Projet à Tanger</w:t>
      </w:r>
      <w:r w:rsidR="00EB40B7" w:rsidRPr="0006268C">
        <w:rPr>
          <w:rFonts w:ascii="Book Antiqua" w:hAnsi="Book Antiqua" w:cstheme="majorBidi"/>
          <w:color w:val="auto"/>
          <w:sz w:val="24"/>
          <w:szCs w:val="24"/>
        </w:rPr>
        <w:t xml:space="preserve">, </w:t>
      </w:r>
      <w:r w:rsidRPr="0006268C">
        <w:rPr>
          <w:rFonts w:ascii="Book Antiqua" w:hAnsi="Book Antiqua" w:cstheme="majorBidi"/>
          <w:color w:val="auto"/>
          <w:sz w:val="24"/>
          <w:szCs w:val="24"/>
        </w:rPr>
        <w:t>ayant au minimum</w:t>
      </w:r>
      <w:r w:rsidRPr="0006268C">
        <w:rPr>
          <w:rFonts w:ascii="Book Antiqua" w:hAnsi="Book Antiqua" w:cstheme="majorBidi"/>
          <w:b/>
          <w:bCs/>
          <w:color w:val="auto"/>
          <w:sz w:val="24"/>
          <w:szCs w:val="24"/>
        </w:rPr>
        <w:t> :</w:t>
      </w:r>
    </w:p>
    <w:p w14:paraId="1F795A7A" w14:textId="7DF92526" w:rsidR="00C12740" w:rsidRPr="0006268C" w:rsidRDefault="007530CF" w:rsidP="0006268C">
      <w:pPr>
        <w:pStyle w:val="spip"/>
        <w:jc w:val="both"/>
        <w:rPr>
          <w:rFonts w:ascii="Book Antiqua" w:hAnsi="Book Antiqua" w:cs="Times New Roman"/>
          <w:b/>
          <w:bCs/>
          <w:i/>
          <w:iCs/>
          <w:color w:val="auto"/>
          <w:sz w:val="24"/>
          <w:szCs w:val="24"/>
        </w:rPr>
      </w:pPr>
      <w:r w:rsidRPr="0006268C">
        <w:rPr>
          <w:rFonts w:ascii="Book Antiqua" w:hAnsi="Book Antiqua" w:cs="Times New Roman"/>
          <w:sz w:val="24"/>
          <w:szCs w:val="24"/>
        </w:rPr>
        <w:t xml:space="preserve">1. </w:t>
      </w:r>
      <w:r w:rsidR="00D07988" w:rsidRPr="0006268C">
        <w:rPr>
          <w:rFonts w:ascii="Book Antiqua" w:hAnsi="Book Antiqua" w:cs="Times New Roman"/>
          <w:color w:val="auto"/>
          <w:sz w:val="24"/>
          <w:szCs w:val="24"/>
        </w:rPr>
        <w:t xml:space="preserve">Un Diplôme </w:t>
      </w:r>
      <w:r w:rsidR="00D07988" w:rsidRPr="0006268C">
        <w:rPr>
          <w:rFonts w:ascii="Book Antiqua" w:hAnsi="Book Antiqua" w:cs="Times New Roman"/>
          <w:b/>
          <w:bCs/>
          <w:color w:val="auto"/>
          <w:sz w:val="24"/>
          <w:szCs w:val="24"/>
        </w:rPr>
        <w:t>Bac + 3</w:t>
      </w:r>
      <w:r w:rsidR="00D07988" w:rsidRPr="0006268C">
        <w:rPr>
          <w:rFonts w:ascii="Book Antiqua" w:hAnsi="Book Antiqua" w:cs="Times New Roman"/>
          <w:color w:val="auto"/>
          <w:sz w:val="24"/>
          <w:szCs w:val="24"/>
        </w:rPr>
        <w:t xml:space="preserve"> ans au moins en management comptable et financier</w:t>
      </w:r>
      <w:r w:rsidR="00C12740" w:rsidRPr="0006268C">
        <w:rPr>
          <w:rFonts w:ascii="Book Antiqua" w:hAnsi="Book Antiqua" w:cs="Times New Roman"/>
          <w:color w:val="auto"/>
          <w:sz w:val="24"/>
          <w:szCs w:val="24"/>
        </w:rPr>
        <w:t>.</w:t>
      </w:r>
    </w:p>
    <w:p w14:paraId="0D90CF11" w14:textId="73C95173" w:rsidR="007530CF" w:rsidRPr="0006268C" w:rsidRDefault="007530CF" w:rsidP="0006268C">
      <w:pPr>
        <w:pStyle w:val="spip"/>
        <w:jc w:val="both"/>
        <w:rPr>
          <w:rFonts w:ascii="Book Antiqua" w:hAnsi="Book Antiqua" w:cs="Times New Roman"/>
          <w:color w:val="auto"/>
          <w:sz w:val="24"/>
          <w:szCs w:val="24"/>
        </w:rPr>
      </w:pPr>
      <w:r w:rsidRPr="0006268C">
        <w:rPr>
          <w:rFonts w:ascii="Book Antiqua" w:hAnsi="Book Antiqua" w:cs="Times New Roman"/>
          <w:color w:val="auto"/>
          <w:sz w:val="24"/>
          <w:szCs w:val="24"/>
        </w:rPr>
        <w:t xml:space="preserve">2. </w:t>
      </w:r>
      <w:r w:rsidR="00043991" w:rsidRPr="0006268C">
        <w:rPr>
          <w:rFonts w:ascii="Book Antiqua" w:hAnsi="Book Antiqua" w:cs="Times New Roman"/>
          <w:sz w:val="24"/>
          <w:szCs w:val="24"/>
        </w:rPr>
        <w:t xml:space="preserve">Expérience professionnelle dans un poste similaire d’au moins </w:t>
      </w:r>
      <w:r w:rsidR="00904F1C" w:rsidRPr="0006268C">
        <w:rPr>
          <w:rFonts w:ascii="Book Antiqua" w:hAnsi="Book Antiqua" w:cs="Times New Roman"/>
          <w:sz w:val="24"/>
          <w:szCs w:val="24"/>
        </w:rPr>
        <w:t>2</w:t>
      </w:r>
      <w:r w:rsidR="00D07988" w:rsidRPr="0006268C">
        <w:rPr>
          <w:rFonts w:ascii="Book Antiqua" w:hAnsi="Book Antiqua" w:cs="Times New Roman"/>
          <w:sz w:val="24"/>
          <w:szCs w:val="24"/>
        </w:rPr>
        <w:t xml:space="preserve"> année</w:t>
      </w:r>
      <w:r w:rsidR="00904F1C" w:rsidRPr="0006268C">
        <w:rPr>
          <w:rFonts w:ascii="Book Antiqua" w:hAnsi="Book Antiqua" w:cs="Times New Roman"/>
          <w:sz w:val="24"/>
          <w:szCs w:val="24"/>
        </w:rPr>
        <w:t>s</w:t>
      </w:r>
      <w:r w:rsidR="00043991" w:rsidRPr="0006268C">
        <w:rPr>
          <w:rFonts w:ascii="Book Antiqua" w:hAnsi="Book Antiqua" w:cs="Times New Roman"/>
          <w:sz w:val="24"/>
          <w:szCs w:val="24"/>
        </w:rPr>
        <w:t xml:space="preserve">, préférablement dans le cadre de projets de </w:t>
      </w:r>
      <w:r w:rsidR="00D07988" w:rsidRPr="0006268C">
        <w:rPr>
          <w:rFonts w:ascii="Book Antiqua" w:hAnsi="Book Antiqua" w:cs="Times New Roman"/>
          <w:sz w:val="24"/>
          <w:szCs w:val="24"/>
        </w:rPr>
        <w:t>coopération internationale.</w:t>
      </w:r>
    </w:p>
    <w:p w14:paraId="0764835D" w14:textId="0D468C10" w:rsidR="00D07988" w:rsidRPr="0006268C" w:rsidRDefault="00D07988" w:rsidP="0006268C">
      <w:pPr>
        <w:pStyle w:val="spip"/>
        <w:jc w:val="both"/>
        <w:rPr>
          <w:rFonts w:ascii="Book Antiqua" w:hAnsi="Book Antiqua" w:cs="Times New Roman"/>
          <w:color w:val="auto"/>
          <w:sz w:val="24"/>
          <w:szCs w:val="24"/>
        </w:rPr>
      </w:pPr>
      <w:r w:rsidRPr="0006268C">
        <w:rPr>
          <w:rFonts w:ascii="Book Antiqua" w:hAnsi="Book Antiqua" w:cs="Times New Roman"/>
          <w:color w:val="auto"/>
          <w:sz w:val="24"/>
          <w:szCs w:val="24"/>
        </w:rPr>
        <w:t>3. La maitrise de la langue espagnole est souhaitée.</w:t>
      </w:r>
    </w:p>
    <w:p w14:paraId="1119FCFE" w14:textId="51C9F016" w:rsidR="004839FC" w:rsidRPr="0006268C" w:rsidRDefault="009B5E94" w:rsidP="0006268C">
      <w:pPr>
        <w:pStyle w:val="spip"/>
        <w:spacing w:after="0" w:afterAutospacing="0"/>
        <w:jc w:val="both"/>
        <w:rPr>
          <w:rFonts w:ascii="Book Antiqua" w:hAnsi="Book Antiqua" w:cstheme="majorBidi"/>
          <w:sz w:val="24"/>
          <w:szCs w:val="24"/>
        </w:rPr>
      </w:pPr>
      <w:r w:rsidRPr="0006268C">
        <w:rPr>
          <w:rFonts w:ascii="Book Antiqua" w:hAnsi="Book Antiqua" w:cstheme="majorBidi"/>
          <w:sz w:val="24"/>
          <w:szCs w:val="24"/>
        </w:rPr>
        <w:t xml:space="preserve">Les membres de l’équipe, </w:t>
      </w:r>
      <w:r w:rsidR="00FA3B1B" w:rsidRPr="0006268C">
        <w:rPr>
          <w:rFonts w:ascii="Book Antiqua" w:hAnsi="Book Antiqua" w:cstheme="majorBidi"/>
          <w:sz w:val="24"/>
          <w:szCs w:val="24"/>
        </w:rPr>
        <w:t>mis à disposition</w:t>
      </w:r>
      <w:r w:rsidRPr="0006268C">
        <w:rPr>
          <w:rFonts w:ascii="Book Antiqua" w:hAnsi="Book Antiqua" w:cstheme="majorBidi"/>
          <w:sz w:val="24"/>
          <w:szCs w:val="24"/>
        </w:rPr>
        <w:t xml:space="preserve"> par le titulaire du marché à la réalisation de la mission, </w:t>
      </w:r>
      <w:r w:rsidRPr="0006268C">
        <w:rPr>
          <w:rFonts w:ascii="Book Antiqua" w:hAnsi="Book Antiqua" w:cstheme="majorBidi"/>
          <w:b/>
          <w:bCs/>
          <w:sz w:val="24"/>
          <w:szCs w:val="24"/>
        </w:rPr>
        <w:t>ne peuvent être remplacés qu’après acceptation du maitre d’ouvrage et</w:t>
      </w:r>
      <w:r w:rsidR="002F31B1" w:rsidRPr="0006268C">
        <w:rPr>
          <w:rFonts w:ascii="Book Antiqua" w:hAnsi="Book Antiqua" w:cstheme="majorBidi"/>
          <w:b/>
          <w:bCs/>
          <w:sz w:val="24"/>
          <w:szCs w:val="24"/>
        </w:rPr>
        <w:t xml:space="preserve"> à la</w:t>
      </w:r>
      <w:r w:rsidRPr="0006268C">
        <w:rPr>
          <w:rFonts w:ascii="Book Antiqua" w:hAnsi="Book Antiqua" w:cstheme="majorBidi"/>
          <w:b/>
          <w:bCs/>
          <w:sz w:val="24"/>
          <w:szCs w:val="24"/>
        </w:rPr>
        <w:t xml:space="preserve"> suite </w:t>
      </w:r>
      <w:r w:rsidR="004839FC" w:rsidRPr="0006268C">
        <w:rPr>
          <w:rFonts w:ascii="Book Antiqua" w:hAnsi="Book Antiqua" w:cstheme="majorBidi"/>
          <w:b/>
          <w:bCs/>
          <w:sz w:val="24"/>
          <w:szCs w:val="24"/>
        </w:rPr>
        <w:t>d’une</w:t>
      </w:r>
      <w:r w:rsidRPr="0006268C">
        <w:rPr>
          <w:rFonts w:ascii="Book Antiqua" w:hAnsi="Book Antiqua" w:cstheme="majorBidi"/>
          <w:b/>
          <w:bCs/>
          <w:sz w:val="24"/>
          <w:szCs w:val="24"/>
        </w:rPr>
        <w:t xml:space="preserve"> demande écrite</w:t>
      </w:r>
      <w:r w:rsidR="008A7FB4" w:rsidRPr="0006268C">
        <w:rPr>
          <w:rFonts w:ascii="Book Antiqua" w:hAnsi="Book Antiqua" w:cstheme="majorBidi"/>
          <w:b/>
          <w:bCs/>
          <w:sz w:val="24"/>
          <w:szCs w:val="24"/>
        </w:rPr>
        <w:t xml:space="preserve"> et argumentée</w:t>
      </w:r>
      <w:r w:rsidRPr="0006268C">
        <w:rPr>
          <w:rFonts w:ascii="Book Antiqua" w:hAnsi="Book Antiqua" w:cstheme="majorBidi"/>
          <w:b/>
          <w:bCs/>
          <w:sz w:val="24"/>
          <w:szCs w:val="24"/>
        </w:rPr>
        <w:t xml:space="preserve"> du prestataire</w:t>
      </w:r>
      <w:r w:rsidRPr="0006268C">
        <w:rPr>
          <w:rFonts w:ascii="Book Antiqua" w:hAnsi="Book Antiqua" w:cstheme="majorBidi"/>
          <w:sz w:val="24"/>
          <w:szCs w:val="24"/>
        </w:rPr>
        <w:t>.</w:t>
      </w:r>
    </w:p>
    <w:p w14:paraId="7D959F8D" w14:textId="32877180" w:rsidR="002F31B1" w:rsidRPr="0006268C" w:rsidRDefault="002F31B1" w:rsidP="0006268C">
      <w:pPr>
        <w:pStyle w:val="spip"/>
        <w:spacing w:after="0" w:afterAutospacing="0"/>
        <w:jc w:val="both"/>
        <w:rPr>
          <w:rFonts w:ascii="Book Antiqua" w:hAnsi="Book Antiqua" w:cstheme="majorBidi"/>
          <w:sz w:val="24"/>
          <w:szCs w:val="24"/>
        </w:rPr>
      </w:pPr>
      <w:r w:rsidRPr="0006268C">
        <w:rPr>
          <w:rFonts w:ascii="Book Antiqua" w:hAnsi="Book Antiqua" w:cstheme="majorBidi"/>
          <w:sz w:val="24"/>
          <w:szCs w:val="24"/>
        </w:rPr>
        <w:t>Aussi</w:t>
      </w:r>
      <w:r w:rsidR="008A3809" w:rsidRPr="0006268C">
        <w:rPr>
          <w:rFonts w:ascii="Book Antiqua" w:hAnsi="Book Antiqua" w:cstheme="majorBidi"/>
          <w:sz w:val="24"/>
          <w:szCs w:val="24"/>
        </w:rPr>
        <w:t>, le titulaire du marché est tenu de remplacer un ou tous les membres de l’équipe mis à disposition dans un délai de deux semaines à la demande des membres du comité du pilotage.</w:t>
      </w:r>
    </w:p>
    <w:p w14:paraId="24951AB8" w14:textId="77777777" w:rsidR="004839FC" w:rsidRPr="0006268C" w:rsidRDefault="004839FC" w:rsidP="0006268C">
      <w:pPr>
        <w:pStyle w:val="spip"/>
        <w:spacing w:before="0" w:beforeAutospacing="0"/>
        <w:jc w:val="both"/>
        <w:rPr>
          <w:rFonts w:ascii="Book Antiqua" w:hAnsi="Book Antiqua" w:cstheme="majorBidi"/>
          <w:b/>
          <w:bCs/>
          <w:sz w:val="24"/>
          <w:szCs w:val="24"/>
        </w:rPr>
      </w:pPr>
    </w:p>
    <w:p w14:paraId="29471A9D" w14:textId="2D0B464F" w:rsidR="00D07988" w:rsidRPr="0006268C" w:rsidRDefault="009B5E94" w:rsidP="0006268C">
      <w:pPr>
        <w:pStyle w:val="spip"/>
        <w:spacing w:before="0" w:beforeAutospacing="0"/>
        <w:jc w:val="both"/>
        <w:rPr>
          <w:rFonts w:ascii="Book Antiqua" w:hAnsi="Book Antiqua" w:cs="Times New Roman"/>
          <w:b/>
          <w:bCs/>
          <w:i/>
          <w:iCs/>
          <w:color w:val="auto"/>
          <w:sz w:val="24"/>
          <w:szCs w:val="24"/>
        </w:rPr>
      </w:pPr>
      <w:r w:rsidRPr="0006268C">
        <w:rPr>
          <w:rFonts w:ascii="Book Antiqua" w:hAnsi="Book Antiqua" w:cstheme="majorBidi"/>
          <w:b/>
          <w:bCs/>
          <w:sz w:val="24"/>
          <w:szCs w:val="24"/>
        </w:rPr>
        <w:t>Les qualifications et l’expérience, des personnes proposées à remplacer, doivent être au moins égales à celles des personnes appelées à être remplacées.</w:t>
      </w:r>
    </w:p>
    <w:p w14:paraId="27D4CE15" w14:textId="77777777" w:rsidR="009B5E94" w:rsidRPr="0006268C" w:rsidRDefault="009B5E94" w:rsidP="0006268C">
      <w:pPr>
        <w:pStyle w:val="Titre3"/>
        <w:spacing w:before="0"/>
        <w:ind w:left="0" w:firstLine="0"/>
        <w:rPr>
          <w:rFonts w:ascii="Book Antiqua" w:hAnsi="Book Antiqua" w:cstheme="majorBidi"/>
          <w:sz w:val="24"/>
          <w:szCs w:val="24"/>
          <w:u w:val="single"/>
        </w:rPr>
      </w:pPr>
      <w:bookmarkStart w:id="41" w:name="_Toc531932492"/>
      <w:r w:rsidRPr="0006268C">
        <w:rPr>
          <w:rFonts w:ascii="Book Antiqua" w:hAnsi="Book Antiqua" w:cstheme="majorBidi"/>
          <w:sz w:val="24"/>
          <w:szCs w:val="24"/>
          <w:u w:val="single"/>
        </w:rPr>
        <w:t>MISSIONS DE L’EQUIPE DU PROJET</w:t>
      </w:r>
      <w:bookmarkEnd w:id="41"/>
    </w:p>
    <w:p w14:paraId="29F2B553" w14:textId="115356C9" w:rsidR="009B5E94" w:rsidRPr="0006268C" w:rsidRDefault="009B5E94" w:rsidP="0006268C">
      <w:pPr>
        <w:tabs>
          <w:tab w:val="left" w:pos="142"/>
        </w:tabs>
        <w:spacing w:after="0"/>
        <w:ind w:right="-58"/>
        <w:rPr>
          <w:rFonts w:ascii="Book Antiqua" w:hAnsi="Book Antiqua" w:cstheme="majorBidi"/>
          <w:i/>
          <w:iCs/>
          <w:sz w:val="24"/>
          <w:szCs w:val="24"/>
          <w:u w:val="single"/>
        </w:rPr>
      </w:pPr>
      <w:r w:rsidRPr="0006268C">
        <w:rPr>
          <w:rFonts w:ascii="Book Antiqua" w:hAnsi="Book Antiqua" w:cstheme="majorBidi"/>
          <w:b/>
          <w:bCs/>
          <w:sz w:val="24"/>
          <w:szCs w:val="24"/>
          <w:u w:val="single"/>
        </w:rPr>
        <w:t>La mission et les taches de l’équipe de projet consiste en ce qui suit :</w:t>
      </w:r>
    </w:p>
    <w:p w14:paraId="5F2305BF" w14:textId="480D2F25" w:rsidR="009B5E94" w:rsidRPr="0006268C" w:rsidRDefault="00D07988" w:rsidP="0006268C">
      <w:pPr>
        <w:numPr>
          <w:ilvl w:val="0"/>
          <w:numId w:val="32"/>
        </w:numPr>
        <w:spacing w:after="0" w:line="300" w:lineRule="exact"/>
        <w:ind w:left="0" w:firstLine="0"/>
        <w:rPr>
          <w:rFonts w:ascii="Book Antiqua" w:hAnsi="Book Antiqua" w:cstheme="majorBidi"/>
          <w:color w:val="333333"/>
          <w:sz w:val="24"/>
          <w:szCs w:val="24"/>
        </w:rPr>
      </w:pPr>
      <w:r w:rsidRPr="0006268C">
        <w:rPr>
          <w:rFonts w:ascii="Book Antiqua" w:hAnsi="Book Antiqua" w:cstheme="majorBidi"/>
          <w:b/>
          <w:bCs/>
          <w:color w:val="000000"/>
          <w:sz w:val="24"/>
          <w:szCs w:val="24"/>
        </w:rPr>
        <w:t>Chef du projet</w:t>
      </w:r>
      <w:r w:rsidR="00744DCE" w:rsidRPr="0006268C">
        <w:rPr>
          <w:rFonts w:ascii="Book Antiqua" w:hAnsi="Book Antiqua" w:cstheme="majorBidi"/>
          <w:b/>
          <w:bCs/>
          <w:color w:val="000000"/>
          <w:sz w:val="24"/>
          <w:szCs w:val="24"/>
        </w:rPr>
        <w:t xml:space="preserve"> </w:t>
      </w:r>
      <w:r w:rsidR="009B5E94" w:rsidRPr="0006268C">
        <w:rPr>
          <w:rFonts w:ascii="Book Antiqua" w:hAnsi="Book Antiqua" w:cstheme="majorBidi"/>
          <w:color w:val="000000"/>
          <w:sz w:val="24"/>
          <w:szCs w:val="24"/>
        </w:rPr>
        <w:t>qui</w:t>
      </w:r>
      <w:r w:rsidR="00744DCE" w:rsidRPr="0006268C">
        <w:rPr>
          <w:rFonts w:ascii="Book Antiqua" w:hAnsi="Book Antiqua" w:cstheme="majorBidi"/>
          <w:color w:val="000000"/>
          <w:sz w:val="24"/>
          <w:szCs w:val="24"/>
        </w:rPr>
        <w:t xml:space="preserve"> </w:t>
      </w:r>
      <w:r w:rsidR="009B5E94" w:rsidRPr="0006268C">
        <w:rPr>
          <w:rFonts w:ascii="Book Antiqua" w:hAnsi="Book Antiqua" w:cstheme="majorBidi"/>
          <w:color w:val="000000"/>
          <w:sz w:val="24"/>
          <w:szCs w:val="24"/>
        </w:rPr>
        <w:t>est responsable de la gestion et de la mise en œuvre</w:t>
      </w:r>
      <w:r w:rsidR="009B5E94" w:rsidRPr="0006268C">
        <w:rPr>
          <w:rFonts w:ascii="Book Antiqua" w:hAnsi="Book Antiqua" w:cstheme="majorBidi"/>
          <w:color w:val="333333"/>
          <w:sz w:val="24"/>
          <w:szCs w:val="24"/>
        </w:rPr>
        <w:t xml:space="preserve"> </w:t>
      </w:r>
      <w:r w:rsidR="00744DCE" w:rsidRPr="0006268C">
        <w:rPr>
          <w:rFonts w:ascii="Book Antiqua" w:hAnsi="Book Antiqua" w:cstheme="majorBidi"/>
          <w:color w:val="333333"/>
          <w:sz w:val="24"/>
          <w:szCs w:val="24"/>
        </w:rPr>
        <w:t>du programme</w:t>
      </w:r>
      <w:r w:rsidR="000F4A7D" w:rsidRPr="0006268C">
        <w:rPr>
          <w:rFonts w:ascii="Book Antiqua" w:hAnsi="Book Antiqua" w:cstheme="majorBidi"/>
          <w:color w:val="333333"/>
          <w:sz w:val="24"/>
          <w:szCs w:val="24"/>
        </w:rPr>
        <w:t>.</w:t>
      </w:r>
    </w:p>
    <w:p w14:paraId="5DA04CFF" w14:textId="77777777" w:rsidR="009B5E94" w:rsidRPr="0006268C" w:rsidRDefault="009B5E94" w:rsidP="0006268C">
      <w:pPr>
        <w:spacing w:after="0" w:line="300" w:lineRule="exact"/>
        <w:rPr>
          <w:rFonts w:ascii="Book Antiqua" w:hAnsi="Book Antiqua" w:cstheme="majorBidi"/>
          <w:color w:val="000000" w:themeColor="text1"/>
          <w:sz w:val="24"/>
          <w:szCs w:val="24"/>
        </w:rPr>
      </w:pPr>
      <w:r w:rsidRPr="0006268C">
        <w:rPr>
          <w:rFonts w:ascii="Book Antiqua" w:hAnsi="Book Antiqua" w:cstheme="majorBidi"/>
          <w:color w:val="000000" w:themeColor="text1"/>
          <w:sz w:val="24"/>
          <w:szCs w:val="24"/>
        </w:rPr>
        <w:t>Ses principales missions et tâches sont :</w:t>
      </w:r>
    </w:p>
    <w:p w14:paraId="69B6BFF4" w14:textId="77777777" w:rsidR="009B5E94" w:rsidRPr="0006268C" w:rsidRDefault="009B5E94"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lang w:eastAsia="en-US"/>
        </w:rPr>
      </w:pPr>
      <w:r w:rsidRPr="0006268C">
        <w:rPr>
          <w:rFonts w:ascii="Book Antiqua" w:eastAsia="Calibri" w:hAnsi="Book Antiqua" w:cstheme="majorBidi"/>
          <w:color w:val="000000" w:themeColor="text1"/>
          <w:sz w:val="24"/>
          <w:szCs w:val="24"/>
        </w:rPr>
        <w:lastRenderedPageBreak/>
        <w:t>La coordination avec les acteurs et les partenaires du projet ;</w:t>
      </w:r>
    </w:p>
    <w:p w14:paraId="22EEF45F" w14:textId="77777777" w:rsidR="009B5E94" w:rsidRPr="0006268C" w:rsidRDefault="009B5E94"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 xml:space="preserve">La planification et l’exécution des plans d’action validés par le Comité technique ; </w:t>
      </w:r>
    </w:p>
    <w:p w14:paraId="4421963C" w14:textId="77777777" w:rsidR="009B5E94" w:rsidRPr="0006268C" w:rsidRDefault="009B5E94"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La veille et la proposition des révisions et des ajustements nécessaires pour les soumettre au Comité de Suivi Technique pour appréciation et validation ;</w:t>
      </w:r>
    </w:p>
    <w:p w14:paraId="578D5EB3" w14:textId="4DA48ACA" w:rsidR="009B5E94" w:rsidRPr="0006268C" w:rsidRDefault="009B5E94"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Le suivi et l’évaluation des activités d</w:t>
      </w:r>
      <w:r w:rsidR="00951F91" w:rsidRPr="0006268C">
        <w:rPr>
          <w:rFonts w:ascii="Book Antiqua" w:eastAsia="Calibri" w:hAnsi="Book Antiqua" w:cstheme="majorBidi"/>
          <w:color w:val="000000" w:themeColor="text1"/>
          <w:sz w:val="24"/>
          <w:szCs w:val="24"/>
        </w:rPr>
        <w:t>es</w:t>
      </w:r>
      <w:r w:rsidRPr="0006268C">
        <w:rPr>
          <w:rFonts w:ascii="Book Antiqua" w:eastAsia="Calibri" w:hAnsi="Book Antiqua" w:cstheme="majorBidi"/>
          <w:color w:val="000000" w:themeColor="text1"/>
          <w:sz w:val="24"/>
          <w:szCs w:val="24"/>
        </w:rPr>
        <w:t xml:space="preserve"> projet</w:t>
      </w:r>
      <w:r w:rsidR="00951F91" w:rsidRPr="0006268C">
        <w:rPr>
          <w:rFonts w:ascii="Book Antiqua" w:eastAsia="Calibri" w:hAnsi="Book Antiqua" w:cstheme="majorBidi"/>
          <w:color w:val="000000" w:themeColor="text1"/>
          <w:sz w:val="24"/>
          <w:szCs w:val="24"/>
        </w:rPr>
        <w:t>s</w:t>
      </w:r>
      <w:r w:rsidRPr="0006268C">
        <w:rPr>
          <w:rFonts w:ascii="Book Antiqua" w:eastAsia="Calibri" w:hAnsi="Book Antiqua" w:cstheme="majorBidi"/>
          <w:color w:val="000000" w:themeColor="text1"/>
          <w:sz w:val="24"/>
          <w:szCs w:val="24"/>
        </w:rPr>
        <w:t xml:space="preserve"> ;</w:t>
      </w:r>
    </w:p>
    <w:p w14:paraId="6576F03C" w14:textId="35A31D37" w:rsidR="009B5E94" w:rsidRPr="0006268C" w:rsidRDefault="009B5E94"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La gestion administrative et financière d</w:t>
      </w:r>
      <w:r w:rsidR="00951F91" w:rsidRPr="0006268C">
        <w:rPr>
          <w:rFonts w:ascii="Book Antiqua" w:eastAsia="Calibri" w:hAnsi="Book Antiqua" w:cstheme="majorBidi"/>
          <w:color w:val="000000" w:themeColor="text1"/>
          <w:sz w:val="24"/>
          <w:szCs w:val="24"/>
        </w:rPr>
        <w:t>es</w:t>
      </w:r>
      <w:r w:rsidRPr="0006268C">
        <w:rPr>
          <w:rFonts w:ascii="Book Antiqua" w:eastAsia="Calibri" w:hAnsi="Book Antiqua" w:cstheme="majorBidi"/>
          <w:color w:val="000000" w:themeColor="text1"/>
          <w:sz w:val="24"/>
          <w:szCs w:val="24"/>
        </w:rPr>
        <w:t xml:space="preserve"> projet</w:t>
      </w:r>
      <w:r w:rsidR="00951F91" w:rsidRPr="0006268C">
        <w:rPr>
          <w:rFonts w:ascii="Book Antiqua" w:eastAsia="Calibri" w:hAnsi="Book Antiqua" w:cstheme="majorBidi"/>
          <w:color w:val="000000" w:themeColor="text1"/>
          <w:sz w:val="24"/>
          <w:szCs w:val="24"/>
        </w:rPr>
        <w:t>s</w:t>
      </w:r>
      <w:r w:rsidRPr="0006268C">
        <w:rPr>
          <w:rFonts w:ascii="Book Antiqua" w:eastAsia="Calibri" w:hAnsi="Book Antiqua" w:cstheme="majorBidi"/>
          <w:color w:val="000000" w:themeColor="text1"/>
          <w:sz w:val="24"/>
          <w:szCs w:val="24"/>
        </w:rPr>
        <w:t xml:space="preserve"> sous la supervision du Comité technique ;</w:t>
      </w:r>
    </w:p>
    <w:p w14:paraId="1EEB2DA0" w14:textId="77777777" w:rsidR="009B5E94" w:rsidRPr="0006268C" w:rsidRDefault="009B5E94"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La mobilisation des partenaires et la coordination avec les autres acteurs au niveau de la région ;</w:t>
      </w:r>
    </w:p>
    <w:p w14:paraId="3F422852" w14:textId="56F8C1A8" w:rsidR="009B5E94" w:rsidRPr="0006268C" w:rsidRDefault="009B5E94"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Le suivi et réception éventuel des travaux et opérations d’achat (fourniture) et de services réalisés dans le cadre d</w:t>
      </w:r>
      <w:r w:rsidR="00951F91" w:rsidRPr="0006268C">
        <w:rPr>
          <w:rFonts w:ascii="Book Antiqua" w:eastAsia="Calibri" w:hAnsi="Book Antiqua" w:cstheme="majorBidi"/>
          <w:color w:val="000000" w:themeColor="text1"/>
          <w:sz w:val="24"/>
          <w:szCs w:val="24"/>
        </w:rPr>
        <w:t>es</w:t>
      </w:r>
      <w:r w:rsidRPr="0006268C">
        <w:rPr>
          <w:rFonts w:ascii="Book Antiqua" w:eastAsia="Calibri" w:hAnsi="Book Antiqua" w:cstheme="majorBidi"/>
          <w:color w:val="000000" w:themeColor="text1"/>
          <w:sz w:val="24"/>
          <w:szCs w:val="24"/>
        </w:rPr>
        <w:t xml:space="preserve"> projet</w:t>
      </w:r>
      <w:r w:rsidR="00951F91" w:rsidRPr="0006268C">
        <w:rPr>
          <w:rFonts w:ascii="Book Antiqua" w:eastAsia="Calibri" w:hAnsi="Book Antiqua" w:cstheme="majorBidi"/>
          <w:color w:val="000000" w:themeColor="text1"/>
          <w:sz w:val="24"/>
          <w:szCs w:val="24"/>
        </w:rPr>
        <w:t>s</w:t>
      </w:r>
      <w:r w:rsidRPr="0006268C">
        <w:rPr>
          <w:rFonts w:ascii="Book Antiqua" w:eastAsia="Calibri" w:hAnsi="Book Antiqua" w:cstheme="majorBidi"/>
          <w:color w:val="000000" w:themeColor="text1"/>
          <w:sz w:val="24"/>
          <w:szCs w:val="24"/>
        </w:rPr>
        <w:t> ;</w:t>
      </w:r>
    </w:p>
    <w:p w14:paraId="6811996B" w14:textId="3CD68937" w:rsidR="000C3C42" w:rsidRPr="0006268C" w:rsidRDefault="00612131"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Assister et participer à</w:t>
      </w:r>
      <w:r w:rsidR="009B5E94" w:rsidRPr="0006268C">
        <w:rPr>
          <w:rFonts w:ascii="Book Antiqua" w:eastAsia="Calibri" w:hAnsi="Book Antiqua" w:cstheme="majorBidi"/>
          <w:color w:val="000000" w:themeColor="text1"/>
          <w:sz w:val="24"/>
          <w:szCs w:val="24"/>
        </w:rPr>
        <w:t xml:space="preserve"> certaines réunions tenues dans la cadre du projet à Rabat</w:t>
      </w:r>
      <w:r w:rsidRPr="0006268C">
        <w:rPr>
          <w:rFonts w:ascii="Book Antiqua" w:eastAsia="Calibri" w:hAnsi="Book Antiqua" w:cstheme="majorBidi"/>
          <w:color w:val="000000" w:themeColor="text1"/>
          <w:sz w:val="24"/>
          <w:szCs w:val="24"/>
        </w:rPr>
        <w:t xml:space="preserve">, dresser séances tenantes les procès-verbaux de ces réunions et transmission des </w:t>
      </w:r>
      <w:proofErr w:type="spellStart"/>
      <w:r w:rsidRPr="0006268C">
        <w:rPr>
          <w:rFonts w:ascii="Book Antiqua" w:eastAsia="Calibri" w:hAnsi="Book Antiqua" w:cstheme="majorBidi"/>
          <w:color w:val="000000" w:themeColor="text1"/>
          <w:sz w:val="24"/>
          <w:szCs w:val="24"/>
        </w:rPr>
        <w:t>PVs</w:t>
      </w:r>
      <w:proofErr w:type="spellEnd"/>
      <w:r w:rsidRPr="0006268C">
        <w:rPr>
          <w:rFonts w:ascii="Book Antiqua" w:eastAsia="Calibri" w:hAnsi="Book Antiqua" w:cstheme="majorBidi"/>
          <w:color w:val="000000" w:themeColor="text1"/>
          <w:sz w:val="24"/>
          <w:szCs w:val="24"/>
        </w:rPr>
        <w:t xml:space="preserve"> de réunions aux différents intervenants par mail dans le </w:t>
      </w:r>
      <w:r w:rsidR="00174718" w:rsidRPr="0006268C">
        <w:rPr>
          <w:rFonts w:ascii="Book Antiqua" w:eastAsia="Calibri" w:hAnsi="Book Antiqua" w:cstheme="majorBidi"/>
          <w:color w:val="000000" w:themeColor="text1"/>
          <w:sz w:val="24"/>
          <w:szCs w:val="24"/>
        </w:rPr>
        <w:t>délai de</w:t>
      </w:r>
      <w:r w:rsidRPr="0006268C">
        <w:rPr>
          <w:rFonts w:ascii="Book Antiqua" w:eastAsia="Calibri" w:hAnsi="Book Antiqua" w:cstheme="majorBidi"/>
          <w:color w:val="000000" w:themeColor="text1"/>
          <w:sz w:val="24"/>
          <w:szCs w:val="24"/>
        </w:rPr>
        <w:t xml:space="preserve"> sept (7) jours ;</w:t>
      </w:r>
    </w:p>
    <w:p w14:paraId="0D5AD69B" w14:textId="65B16A02" w:rsidR="00744DCE" w:rsidRPr="0006268C" w:rsidRDefault="00744DCE"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La préparation d</w:t>
      </w:r>
      <w:r w:rsidR="00951F91" w:rsidRPr="0006268C">
        <w:rPr>
          <w:rFonts w:ascii="Book Antiqua" w:eastAsia="Calibri" w:hAnsi="Book Antiqua" w:cstheme="majorBidi"/>
          <w:color w:val="000000" w:themeColor="text1"/>
          <w:sz w:val="24"/>
          <w:szCs w:val="24"/>
        </w:rPr>
        <w:t>es</w:t>
      </w:r>
      <w:r w:rsidRPr="0006268C">
        <w:rPr>
          <w:rFonts w:ascii="Book Antiqua" w:eastAsia="Calibri" w:hAnsi="Book Antiqua" w:cstheme="majorBidi"/>
          <w:color w:val="000000" w:themeColor="text1"/>
          <w:sz w:val="24"/>
          <w:szCs w:val="24"/>
        </w:rPr>
        <w:t xml:space="preserve"> dossier</w:t>
      </w:r>
      <w:r w:rsidR="00951F91" w:rsidRPr="0006268C">
        <w:rPr>
          <w:rFonts w:ascii="Book Antiqua" w:eastAsia="Calibri" w:hAnsi="Book Antiqua" w:cstheme="majorBidi"/>
          <w:color w:val="000000" w:themeColor="text1"/>
          <w:sz w:val="24"/>
          <w:szCs w:val="24"/>
        </w:rPr>
        <w:t>s</w:t>
      </w:r>
      <w:r w:rsidRPr="0006268C">
        <w:rPr>
          <w:rFonts w:ascii="Book Antiqua" w:eastAsia="Calibri" w:hAnsi="Book Antiqua" w:cstheme="majorBidi"/>
          <w:color w:val="000000" w:themeColor="text1"/>
          <w:sz w:val="24"/>
          <w:szCs w:val="24"/>
        </w:rPr>
        <w:t xml:space="preserve"> de clôture d</w:t>
      </w:r>
      <w:r w:rsidR="00951F91" w:rsidRPr="0006268C">
        <w:rPr>
          <w:rFonts w:ascii="Book Antiqua" w:eastAsia="Calibri" w:hAnsi="Book Antiqua" w:cstheme="majorBidi"/>
          <w:color w:val="000000" w:themeColor="text1"/>
          <w:sz w:val="24"/>
          <w:szCs w:val="24"/>
        </w:rPr>
        <w:t>es</w:t>
      </w:r>
      <w:r w:rsidRPr="0006268C">
        <w:rPr>
          <w:rFonts w:ascii="Book Antiqua" w:eastAsia="Calibri" w:hAnsi="Book Antiqua" w:cstheme="majorBidi"/>
          <w:color w:val="000000" w:themeColor="text1"/>
          <w:sz w:val="24"/>
          <w:szCs w:val="24"/>
        </w:rPr>
        <w:t xml:space="preserve"> projet</w:t>
      </w:r>
      <w:r w:rsidR="00951F91" w:rsidRPr="0006268C">
        <w:rPr>
          <w:rFonts w:ascii="Book Antiqua" w:eastAsia="Calibri" w:hAnsi="Book Antiqua" w:cstheme="majorBidi"/>
          <w:color w:val="000000" w:themeColor="text1"/>
          <w:sz w:val="24"/>
          <w:szCs w:val="24"/>
        </w:rPr>
        <w:t>s</w:t>
      </w:r>
      <w:r w:rsidRPr="0006268C">
        <w:rPr>
          <w:rFonts w:ascii="Book Antiqua" w:eastAsia="Calibri" w:hAnsi="Book Antiqua" w:cstheme="majorBidi"/>
          <w:color w:val="000000" w:themeColor="text1"/>
          <w:sz w:val="24"/>
          <w:szCs w:val="24"/>
        </w:rPr>
        <w:t xml:space="preserve"> selon l</w:t>
      </w:r>
      <w:r w:rsidR="00951F91" w:rsidRPr="0006268C">
        <w:rPr>
          <w:rFonts w:ascii="Book Antiqua" w:eastAsia="Calibri" w:hAnsi="Book Antiqua" w:cstheme="majorBidi"/>
          <w:color w:val="000000" w:themeColor="text1"/>
          <w:sz w:val="24"/>
          <w:szCs w:val="24"/>
        </w:rPr>
        <w:t xml:space="preserve">es </w:t>
      </w:r>
      <w:r w:rsidRPr="0006268C">
        <w:rPr>
          <w:rFonts w:ascii="Book Antiqua" w:eastAsia="Calibri" w:hAnsi="Book Antiqua" w:cstheme="majorBidi"/>
          <w:color w:val="000000" w:themeColor="text1"/>
          <w:sz w:val="24"/>
          <w:szCs w:val="24"/>
        </w:rPr>
        <w:t>arrêté</w:t>
      </w:r>
      <w:r w:rsidR="00951F91" w:rsidRPr="0006268C">
        <w:rPr>
          <w:rFonts w:ascii="Book Antiqua" w:eastAsia="Calibri" w:hAnsi="Book Antiqua" w:cstheme="majorBidi"/>
          <w:color w:val="000000" w:themeColor="text1"/>
          <w:sz w:val="24"/>
          <w:szCs w:val="24"/>
        </w:rPr>
        <w:t>s</w:t>
      </w:r>
      <w:r w:rsidRPr="0006268C">
        <w:rPr>
          <w:rFonts w:ascii="Book Antiqua" w:eastAsia="Calibri" w:hAnsi="Book Antiqua" w:cstheme="majorBidi"/>
          <w:color w:val="000000" w:themeColor="text1"/>
          <w:sz w:val="24"/>
          <w:szCs w:val="24"/>
        </w:rPr>
        <w:t xml:space="preserve"> de concession des subventions.</w:t>
      </w:r>
    </w:p>
    <w:p w14:paraId="31750924" w14:textId="1A66CA4F" w:rsidR="00744DCE" w:rsidRPr="0006268C" w:rsidRDefault="00951FB9" w:rsidP="0006268C">
      <w:pPr>
        <w:numPr>
          <w:ilvl w:val="1"/>
          <w:numId w:val="33"/>
        </w:numPr>
        <w:spacing w:before="100" w:beforeAutospacing="1" w:after="100" w:afterAutospacing="1"/>
        <w:ind w:left="0" w:firstLine="0"/>
        <w:contextualSpacing/>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 xml:space="preserve">Assister l’auditeur externe à réaliser sa mission pour la clôture des projets objet de cette </w:t>
      </w:r>
      <w:r w:rsidR="00951F91" w:rsidRPr="0006268C">
        <w:rPr>
          <w:rFonts w:ascii="Book Antiqua" w:eastAsia="Calibri" w:hAnsi="Book Antiqua" w:cstheme="majorBidi"/>
          <w:color w:val="000000" w:themeColor="text1"/>
          <w:sz w:val="24"/>
          <w:szCs w:val="24"/>
        </w:rPr>
        <w:t>assistance</w:t>
      </w:r>
    </w:p>
    <w:p w14:paraId="06379097" w14:textId="77777777" w:rsidR="0001516B" w:rsidRPr="0006268C" w:rsidRDefault="0001516B" w:rsidP="0006268C">
      <w:pPr>
        <w:spacing w:before="100" w:beforeAutospacing="1" w:after="100" w:afterAutospacing="1"/>
        <w:contextualSpacing/>
        <w:rPr>
          <w:rFonts w:ascii="Book Antiqua" w:eastAsia="Calibri" w:hAnsi="Book Antiqua" w:cstheme="majorBidi"/>
          <w:color w:val="000000" w:themeColor="text1"/>
          <w:sz w:val="24"/>
          <w:szCs w:val="24"/>
        </w:rPr>
      </w:pPr>
    </w:p>
    <w:p w14:paraId="1CB2A7DB" w14:textId="61D3AC28" w:rsidR="004A6356" w:rsidRPr="0006268C" w:rsidRDefault="009B5E94" w:rsidP="0006268C">
      <w:pPr>
        <w:numPr>
          <w:ilvl w:val="0"/>
          <w:numId w:val="32"/>
        </w:numPr>
        <w:spacing w:before="100" w:beforeAutospacing="1" w:after="0"/>
        <w:ind w:left="0" w:firstLine="0"/>
        <w:rPr>
          <w:rFonts w:ascii="Book Antiqua" w:hAnsi="Book Antiqua" w:cstheme="majorBidi"/>
          <w:b/>
          <w:bCs/>
          <w:color w:val="000000" w:themeColor="text1"/>
          <w:sz w:val="24"/>
          <w:szCs w:val="24"/>
        </w:rPr>
      </w:pPr>
      <w:r w:rsidRPr="0006268C">
        <w:rPr>
          <w:rFonts w:ascii="Book Antiqua" w:hAnsi="Book Antiqua" w:cstheme="majorBidi"/>
          <w:b/>
          <w:bCs/>
          <w:color w:val="000000" w:themeColor="text1"/>
          <w:sz w:val="24"/>
          <w:szCs w:val="24"/>
        </w:rPr>
        <w:t>Assistant</w:t>
      </w:r>
      <w:r w:rsidR="00D07988" w:rsidRPr="0006268C">
        <w:rPr>
          <w:rFonts w:ascii="Book Antiqua" w:hAnsi="Book Antiqua" w:cstheme="majorBidi"/>
          <w:b/>
          <w:bCs/>
          <w:color w:val="000000" w:themeColor="text1"/>
          <w:sz w:val="24"/>
          <w:szCs w:val="24"/>
        </w:rPr>
        <w:t xml:space="preserve"> </w:t>
      </w:r>
      <w:r w:rsidR="009C0300" w:rsidRPr="0006268C">
        <w:rPr>
          <w:rFonts w:ascii="Book Antiqua" w:hAnsi="Book Antiqua" w:cstheme="majorBidi"/>
          <w:b/>
          <w:bCs/>
          <w:color w:val="000000" w:themeColor="text1"/>
          <w:sz w:val="24"/>
          <w:szCs w:val="24"/>
        </w:rPr>
        <w:t xml:space="preserve">(e) </w:t>
      </w:r>
      <w:r w:rsidR="00D07988" w:rsidRPr="0006268C">
        <w:rPr>
          <w:rFonts w:ascii="Book Antiqua" w:hAnsi="Book Antiqua" w:cstheme="majorBidi"/>
          <w:b/>
          <w:bCs/>
          <w:color w:val="000000" w:themeColor="text1"/>
          <w:sz w:val="24"/>
          <w:szCs w:val="24"/>
        </w:rPr>
        <w:t>administratif</w:t>
      </w:r>
      <w:r w:rsidR="009C0300" w:rsidRPr="0006268C">
        <w:rPr>
          <w:rFonts w:ascii="Book Antiqua" w:hAnsi="Book Antiqua" w:cstheme="majorBidi"/>
          <w:b/>
          <w:bCs/>
          <w:color w:val="000000" w:themeColor="text1"/>
          <w:sz w:val="24"/>
          <w:szCs w:val="24"/>
        </w:rPr>
        <w:t xml:space="preserve"> (</w:t>
      </w:r>
      <w:proofErr w:type="spellStart"/>
      <w:r w:rsidR="009C0300" w:rsidRPr="0006268C">
        <w:rPr>
          <w:rFonts w:ascii="Book Antiqua" w:hAnsi="Book Antiqua" w:cstheme="majorBidi"/>
          <w:b/>
          <w:bCs/>
          <w:color w:val="000000" w:themeColor="text1"/>
          <w:sz w:val="24"/>
          <w:szCs w:val="24"/>
        </w:rPr>
        <w:t>ve</w:t>
      </w:r>
      <w:proofErr w:type="spellEnd"/>
      <w:r w:rsidR="009C0300" w:rsidRPr="0006268C">
        <w:rPr>
          <w:rFonts w:ascii="Book Antiqua" w:hAnsi="Book Antiqua" w:cstheme="majorBidi"/>
          <w:b/>
          <w:bCs/>
          <w:color w:val="000000" w:themeColor="text1"/>
          <w:sz w:val="24"/>
          <w:szCs w:val="24"/>
        </w:rPr>
        <w:t>)</w:t>
      </w:r>
      <w:r w:rsidR="00D07988" w:rsidRPr="0006268C">
        <w:rPr>
          <w:rFonts w:ascii="Book Antiqua" w:hAnsi="Book Antiqua" w:cstheme="majorBidi"/>
          <w:b/>
          <w:bCs/>
          <w:color w:val="000000" w:themeColor="text1"/>
          <w:sz w:val="24"/>
          <w:szCs w:val="24"/>
        </w:rPr>
        <w:t xml:space="preserve"> et financier :</w:t>
      </w:r>
    </w:p>
    <w:p w14:paraId="0CDE3C7A" w14:textId="77777777" w:rsidR="009B5E94" w:rsidRPr="0006268C" w:rsidRDefault="009B5E94" w:rsidP="0006268C">
      <w:pPr>
        <w:pStyle w:val="Paragraphedeliste"/>
        <w:numPr>
          <w:ilvl w:val="1"/>
          <w:numId w:val="50"/>
        </w:numPr>
        <w:spacing w:before="0" w:after="100" w:afterAutospacing="1"/>
        <w:ind w:left="0" w:firstLine="0"/>
        <w:rPr>
          <w:rFonts w:ascii="Book Antiqua" w:eastAsia="Calibri" w:hAnsi="Book Antiqua" w:cstheme="majorBidi"/>
          <w:color w:val="000000" w:themeColor="text1"/>
          <w:sz w:val="24"/>
          <w:szCs w:val="24"/>
          <w:lang w:eastAsia="en-US"/>
        </w:rPr>
      </w:pPr>
      <w:r w:rsidRPr="0006268C">
        <w:rPr>
          <w:rFonts w:ascii="Book Antiqua" w:eastAsia="Calibri" w:hAnsi="Book Antiqua" w:cstheme="majorBidi"/>
          <w:color w:val="000000" w:themeColor="text1"/>
          <w:sz w:val="24"/>
          <w:szCs w:val="24"/>
        </w:rPr>
        <w:t>Appui à la constitution et la préparation des dossiers de paiement des sociétés ;</w:t>
      </w:r>
    </w:p>
    <w:p w14:paraId="44C2C579" w14:textId="77777777" w:rsidR="009B5E94" w:rsidRPr="0006268C" w:rsidRDefault="00FA3B1B" w:rsidP="0006268C">
      <w:pPr>
        <w:pStyle w:val="Paragraphedeliste"/>
        <w:numPr>
          <w:ilvl w:val="1"/>
          <w:numId w:val="50"/>
        </w:numPr>
        <w:spacing w:before="100" w:beforeAutospacing="1" w:after="100" w:afterAutospacing="1"/>
        <w:ind w:left="0" w:firstLine="0"/>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 xml:space="preserve"> D</w:t>
      </w:r>
      <w:r w:rsidR="009B5E94" w:rsidRPr="0006268C">
        <w:rPr>
          <w:rFonts w:ascii="Book Antiqua" w:eastAsia="Calibri" w:hAnsi="Book Antiqua" w:cstheme="majorBidi"/>
          <w:color w:val="000000" w:themeColor="text1"/>
          <w:sz w:val="24"/>
          <w:szCs w:val="24"/>
        </w:rPr>
        <w:t xml:space="preserve">épôt des dossiers de paiements entre </w:t>
      </w:r>
      <w:r w:rsidRPr="0006268C">
        <w:rPr>
          <w:rFonts w:ascii="Book Antiqua" w:eastAsia="Calibri" w:hAnsi="Book Antiqua" w:cstheme="majorBidi"/>
          <w:color w:val="000000" w:themeColor="text1"/>
          <w:sz w:val="24"/>
          <w:szCs w:val="24"/>
        </w:rPr>
        <w:t xml:space="preserve">l’AREP TTA </w:t>
      </w:r>
      <w:r w:rsidR="009B5E94" w:rsidRPr="0006268C">
        <w:rPr>
          <w:rFonts w:ascii="Book Antiqua" w:eastAsia="Calibri" w:hAnsi="Book Antiqua" w:cstheme="majorBidi"/>
          <w:color w:val="000000" w:themeColor="text1"/>
          <w:sz w:val="24"/>
          <w:szCs w:val="24"/>
        </w:rPr>
        <w:t>et le bureau technique de contrôle (BTC) au niveau de l’ambassade d’</w:t>
      </w:r>
      <w:r w:rsidRPr="0006268C">
        <w:rPr>
          <w:rFonts w:ascii="Book Antiqua" w:eastAsia="Calibri" w:hAnsi="Book Antiqua" w:cstheme="majorBidi"/>
          <w:color w:val="000000" w:themeColor="text1"/>
          <w:sz w:val="24"/>
          <w:szCs w:val="24"/>
        </w:rPr>
        <w:t>Espagne à Rabat</w:t>
      </w:r>
      <w:r w:rsidR="009B5E94" w:rsidRPr="0006268C">
        <w:rPr>
          <w:rFonts w:ascii="Book Antiqua" w:eastAsia="Calibri" w:hAnsi="Book Antiqua" w:cstheme="majorBidi"/>
          <w:color w:val="000000" w:themeColor="text1"/>
          <w:sz w:val="24"/>
          <w:szCs w:val="24"/>
        </w:rPr>
        <w:t> ;</w:t>
      </w:r>
    </w:p>
    <w:p w14:paraId="7F1E92C9" w14:textId="77777777" w:rsidR="009B5E94" w:rsidRPr="0006268C" w:rsidRDefault="009B5E94" w:rsidP="0006268C">
      <w:pPr>
        <w:pStyle w:val="Paragraphedeliste"/>
        <w:numPr>
          <w:ilvl w:val="1"/>
          <w:numId w:val="50"/>
        </w:numPr>
        <w:spacing w:before="100" w:beforeAutospacing="1" w:after="100" w:afterAutospacing="1"/>
        <w:ind w:left="0" w:firstLine="0"/>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 xml:space="preserve"> Préparer les dossiers de paiements à soumettre au visa du BTC ; </w:t>
      </w:r>
    </w:p>
    <w:p w14:paraId="52F2356F" w14:textId="77777777" w:rsidR="009B5E94" w:rsidRPr="0006268C" w:rsidRDefault="009B5E94" w:rsidP="0006268C">
      <w:pPr>
        <w:pStyle w:val="Paragraphedeliste"/>
        <w:numPr>
          <w:ilvl w:val="1"/>
          <w:numId w:val="50"/>
        </w:numPr>
        <w:spacing w:before="100" w:beforeAutospacing="1" w:after="100" w:afterAutospacing="1"/>
        <w:ind w:left="0" w:firstLine="0"/>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Appuyer le BTC pour le suivi financier et technique du projet ;</w:t>
      </w:r>
    </w:p>
    <w:p w14:paraId="30F8CC73" w14:textId="77777777" w:rsidR="00612131" w:rsidRPr="0006268C" w:rsidRDefault="009B5E94" w:rsidP="0006268C">
      <w:pPr>
        <w:pStyle w:val="Paragraphedeliste"/>
        <w:numPr>
          <w:ilvl w:val="1"/>
          <w:numId w:val="50"/>
        </w:numPr>
        <w:spacing w:before="100" w:beforeAutospacing="1" w:after="100" w:afterAutospacing="1"/>
        <w:ind w:left="0" w:firstLine="0"/>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Assister et participer aux réunions tenues dans la cadre du projet à Rabat</w:t>
      </w:r>
      <w:r w:rsidR="00612131" w:rsidRPr="0006268C">
        <w:rPr>
          <w:rFonts w:ascii="Book Antiqua" w:eastAsia="Calibri" w:hAnsi="Book Antiqua" w:cstheme="majorBidi"/>
          <w:color w:val="000000" w:themeColor="text1"/>
          <w:sz w:val="24"/>
          <w:szCs w:val="24"/>
        </w:rPr>
        <w:t xml:space="preserve">, dresser séances tenantes les procès-verbaux de ces réunions et transmission des </w:t>
      </w:r>
      <w:proofErr w:type="spellStart"/>
      <w:r w:rsidR="00612131" w:rsidRPr="0006268C">
        <w:rPr>
          <w:rFonts w:ascii="Book Antiqua" w:eastAsia="Calibri" w:hAnsi="Book Antiqua" w:cstheme="majorBidi"/>
          <w:color w:val="000000" w:themeColor="text1"/>
          <w:sz w:val="24"/>
          <w:szCs w:val="24"/>
        </w:rPr>
        <w:t>PVs</w:t>
      </w:r>
      <w:proofErr w:type="spellEnd"/>
      <w:r w:rsidR="00612131" w:rsidRPr="0006268C">
        <w:rPr>
          <w:rFonts w:ascii="Book Antiqua" w:eastAsia="Calibri" w:hAnsi="Book Antiqua" w:cstheme="majorBidi"/>
          <w:color w:val="000000" w:themeColor="text1"/>
          <w:sz w:val="24"/>
          <w:szCs w:val="24"/>
        </w:rPr>
        <w:t xml:space="preserve"> de réunions aux différents intervenants par mail dans le </w:t>
      </w:r>
      <w:r w:rsidR="005363B6" w:rsidRPr="0006268C">
        <w:rPr>
          <w:rFonts w:ascii="Book Antiqua" w:eastAsia="Calibri" w:hAnsi="Book Antiqua" w:cstheme="majorBidi"/>
          <w:color w:val="000000" w:themeColor="text1"/>
          <w:sz w:val="24"/>
          <w:szCs w:val="24"/>
        </w:rPr>
        <w:t>délai de</w:t>
      </w:r>
      <w:r w:rsidR="00612131" w:rsidRPr="0006268C">
        <w:rPr>
          <w:rFonts w:ascii="Book Antiqua" w:eastAsia="Calibri" w:hAnsi="Book Antiqua" w:cstheme="majorBidi"/>
          <w:color w:val="000000" w:themeColor="text1"/>
          <w:sz w:val="24"/>
          <w:szCs w:val="24"/>
        </w:rPr>
        <w:t xml:space="preserve"> sept (7) jours ;</w:t>
      </w:r>
    </w:p>
    <w:p w14:paraId="53C82B8C" w14:textId="77777777" w:rsidR="00A3553B" w:rsidRPr="0006268C" w:rsidRDefault="000F4A7D" w:rsidP="0006268C">
      <w:pPr>
        <w:pStyle w:val="Paragraphedeliste"/>
        <w:numPr>
          <w:ilvl w:val="1"/>
          <w:numId w:val="50"/>
        </w:numPr>
        <w:spacing w:before="100" w:beforeAutospacing="1" w:after="100" w:afterAutospacing="1"/>
        <w:ind w:left="0" w:firstLine="0"/>
        <w:rPr>
          <w:rFonts w:ascii="Book Antiqua" w:eastAsia="Calibri" w:hAnsi="Book Antiqua" w:cstheme="majorBidi"/>
          <w:color w:val="000000" w:themeColor="text1"/>
          <w:sz w:val="24"/>
          <w:szCs w:val="24"/>
        </w:rPr>
      </w:pPr>
      <w:r w:rsidRPr="0006268C">
        <w:rPr>
          <w:rFonts w:ascii="Book Antiqua" w:eastAsia="Calibri" w:hAnsi="Book Antiqua" w:cstheme="majorBidi"/>
          <w:color w:val="000000" w:themeColor="text1"/>
          <w:sz w:val="24"/>
          <w:szCs w:val="24"/>
        </w:rPr>
        <w:t>Appui au BTC/ Ambassade d’Espagne pour le traitement et le suivi des dossiers.</w:t>
      </w:r>
    </w:p>
    <w:p w14:paraId="413B768C" w14:textId="77777777" w:rsidR="00B83BAA" w:rsidRPr="0006268C" w:rsidRDefault="009B5E94" w:rsidP="0006268C">
      <w:pPr>
        <w:pStyle w:val="Paragraphedeliste"/>
        <w:spacing w:after="0"/>
        <w:ind w:left="0"/>
        <w:rPr>
          <w:rFonts w:ascii="Book Antiqua" w:hAnsi="Book Antiqua" w:cstheme="majorBidi"/>
          <w:b/>
          <w:bCs/>
          <w:color w:val="333333"/>
          <w:sz w:val="24"/>
          <w:szCs w:val="24"/>
          <w:u w:val="single"/>
        </w:rPr>
      </w:pPr>
      <w:r w:rsidRPr="0006268C">
        <w:rPr>
          <w:rFonts w:ascii="Book Antiqua" w:hAnsi="Book Antiqua" w:cstheme="majorBidi"/>
          <w:b/>
          <w:bCs/>
          <w:color w:val="333333"/>
          <w:sz w:val="24"/>
          <w:szCs w:val="24"/>
          <w:u w:val="single"/>
        </w:rPr>
        <w:t>NB :</w:t>
      </w:r>
    </w:p>
    <w:p w14:paraId="213FA6C9" w14:textId="77777777" w:rsidR="00B83BAA" w:rsidRPr="0006268C" w:rsidRDefault="00B83BAA" w:rsidP="0006268C">
      <w:pPr>
        <w:pStyle w:val="Paragraphedeliste"/>
        <w:spacing w:after="0"/>
        <w:ind w:left="0"/>
        <w:rPr>
          <w:rFonts w:ascii="Book Antiqua" w:eastAsia="Lucida Sans Unicode" w:hAnsi="Book Antiqua" w:cstheme="majorBidi"/>
          <w:b/>
          <w:bCs/>
          <w:kern w:val="2"/>
          <w:sz w:val="24"/>
          <w:szCs w:val="24"/>
        </w:rPr>
      </w:pPr>
      <w:r w:rsidRPr="0006268C">
        <w:rPr>
          <w:rFonts w:ascii="Book Antiqua" w:eastAsia="Lucida Sans Unicode" w:hAnsi="Book Antiqua" w:cstheme="majorBidi"/>
          <w:b/>
          <w:bCs/>
          <w:kern w:val="2"/>
          <w:sz w:val="24"/>
          <w:szCs w:val="24"/>
        </w:rPr>
        <w:t xml:space="preserve">Le personnel mis à disposition par le prestataire doit respecter scrupuleusement le règlement </w:t>
      </w:r>
      <w:r w:rsidR="00FA3B1B" w:rsidRPr="0006268C">
        <w:rPr>
          <w:rFonts w:ascii="Book Antiqua" w:eastAsia="Lucida Sans Unicode" w:hAnsi="Book Antiqua" w:cstheme="majorBidi"/>
          <w:b/>
          <w:bCs/>
          <w:kern w:val="2"/>
          <w:sz w:val="24"/>
          <w:szCs w:val="24"/>
        </w:rPr>
        <w:t>intérieur du</w:t>
      </w:r>
      <w:r w:rsidRPr="0006268C">
        <w:rPr>
          <w:rFonts w:ascii="Book Antiqua" w:eastAsia="Lucida Sans Unicode" w:hAnsi="Book Antiqua" w:cstheme="majorBidi"/>
          <w:b/>
          <w:bCs/>
          <w:kern w:val="2"/>
          <w:sz w:val="24"/>
          <w:szCs w:val="24"/>
        </w:rPr>
        <w:t xml:space="preserve"> CRTTA, l’AREP, l’AACID et leurs partenaires.</w:t>
      </w:r>
    </w:p>
    <w:p w14:paraId="21EE4344" w14:textId="77777777" w:rsidR="00E47556" w:rsidRPr="0006268C" w:rsidRDefault="00E47556" w:rsidP="0006268C">
      <w:pPr>
        <w:spacing w:after="0"/>
        <w:rPr>
          <w:rFonts w:ascii="Book Antiqua" w:eastAsia="Lucida Sans Unicode" w:hAnsi="Book Antiqua" w:cstheme="majorBidi"/>
          <w:b/>
          <w:bCs/>
          <w:kern w:val="2"/>
          <w:sz w:val="24"/>
          <w:szCs w:val="24"/>
        </w:rPr>
      </w:pPr>
    </w:p>
    <w:p w14:paraId="4C973DCD" w14:textId="77777777" w:rsidR="00E47556" w:rsidRPr="0006268C" w:rsidRDefault="00E47556" w:rsidP="0006268C">
      <w:pPr>
        <w:pStyle w:val="Titre3"/>
        <w:spacing w:before="0"/>
        <w:ind w:left="0" w:firstLine="0"/>
        <w:rPr>
          <w:rFonts w:ascii="Book Antiqua" w:hAnsi="Book Antiqua" w:cstheme="majorBidi"/>
          <w:sz w:val="24"/>
          <w:szCs w:val="24"/>
          <w:u w:val="single"/>
        </w:rPr>
      </w:pPr>
      <w:r w:rsidRPr="0006268C">
        <w:rPr>
          <w:rFonts w:ascii="Book Antiqua" w:hAnsi="Book Antiqua" w:cstheme="majorBidi"/>
          <w:sz w:val="24"/>
          <w:szCs w:val="24"/>
          <w:u w:val="single"/>
        </w:rPr>
        <w:t>DEPLACEMENT DE L’EQUIPE DU PROJET</w:t>
      </w:r>
    </w:p>
    <w:p w14:paraId="6340A2F5" w14:textId="77777777" w:rsidR="00491322" w:rsidRPr="0006268C" w:rsidRDefault="005672D8" w:rsidP="0006268C">
      <w:pPr>
        <w:spacing w:after="0"/>
        <w:rPr>
          <w:rFonts w:ascii="Book Antiqua" w:eastAsia="Lucida Sans Unicode" w:hAnsi="Book Antiqua" w:cstheme="majorBidi"/>
          <w:kern w:val="2"/>
          <w:sz w:val="24"/>
          <w:szCs w:val="24"/>
        </w:rPr>
      </w:pPr>
      <w:r w:rsidRPr="0006268C">
        <w:rPr>
          <w:rFonts w:ascii="Book Antiqua" w:eastAsia="Lucida Sans Unicode" w:hAnsi="Book Antiqua" w:cstheme="majorBidi"/>
          <w:kern w:val="2"/>
          <w:sz w:val="24"/>
          <w:szCs w:val="24"/>
        </w:rPr>
        <w:t xml:space="preserve">Lorsque le maitre d’ouvrage ordonne des missions qui nécessitent des déplacements au Maroc ou à l’international, </w:t>
      </w:r>
      <w:r w:rsidR="00491322" w:rsidRPr="0006268C">
        <w:rPr>
          <w:rFonts w:ascii="Book Antiqua" w:eastAsia="Lucida Sans Unicode" w:hAnsi="Book Antiqua" w:cstheme="majorBidi"/>
          <w:kern w:val="2"/>
          <w:sz w:val="24"/>
          <w:szCs w:val="24"/>
        </w:rPr>
        <w:t>les frais de déplacement</w:t>
      </w:r>
      <w:r w:rsidR="00B50A8B" w:rsidRPr="0006268C">
        <w:rPr>
          <w:rFonts w:ascii="Book Antiqua" w:eastAsia="Lucida Sans Unicode" w:hAnsi="Book Antiqua" w:cstheme="majorBidi"/>
          <w:kern w:val="2"/>
          <w:sz w:val="24"/>
          <w:szCs w:val="24"/>
        </w:rPr>
        <w:t xml:space="preserve"> </w:t>
      </w:r>
      <w:r w:rsidR="00491322" w:rsidRPr="0006268C">
        <w:rPr>
          <w:rFonts w:ascii="Book Antiqua" w:eastAsia="Lucida Sans Unicode" w:hAnsi="Book Antiqua" w:cstheme="majorBidi"/>
          <w:kern w:val="2"/>
          <w:sz w:val="24"/>
          <w:szCs w:val="24"/>
        </w:rPr>
        <w:t xml:space="preserve">ainsi que les frais d’hébergement et de restauration </w:t>
      </w:r>
      <w:r w:rsidR="00B50A8B" w:rsidRPr="0006268C">
        <w:rPr>
          <w:rFonts w:ascii="Book Antiqua" w:eastAsia="Lucida Sans Unicode" w:hAnsi="Book Antiqua" w:cstheme="majorBidi"/>
          <w:kern w:val="2"/>
          <w:sz w:val="24"/>
          <w:szCs w:val="24"/>
        </w:rPr>
        <w:t>des membres de l’</w:t>
      </w:r>
      <w:r w:rsidR="00FA3B1B" w:rsidRPr="0006268C">
        <w:rPr>
          <w:rFonts w:ascii="Book Antiqua" w:eastAsia="Lucida Sans Unicode" w:hAnsi="Book Antiqua" w:cstheme="majorBidi"/>
          <w:kern w:val="2"/>
          <w:sz w:val="24"/>
          <w:szCs w:val="24"/>
        </w:rPr>
        <w:t>équipe</w:t>
      </w:r>
      <w:r w:rsidR="00491322" w:rsidRPr="0006268C">
        <w:rPr>
          <w:rFonts w:ascii="Book Antiqua" w:eastAsia="Lucida Sans Unicode" w:hAnsi="Book Antiqua" w:cstheme="majorBidi"/>
          <w:kern w:val="2"/>
          <w:sz w:val="24"/>
          <w:szCs w:val="24"/>
        </w:rPr>
        <w:t xml:space="preserve"> sont pris en charge par les Per diem de l’équipe du projet.</w:t>
      </w:r>
    </w:p>
    <w:p w14:paraId="5DB64A98" w14:textId="605F9328" w:rsidR="00E47556" w:rsidRPr="0006268C" w:rsidRDefault="00E47556" w:rsidP="0006268C">
      <w:pPr>
        <w:tabs>
          <w:tab w:val="left" w:pos="1418"/>
        </w:tabs>
        <w:spacing w:after="0"/>
        <w:ind w:right="-58"/>
        <w:contextualSpacing/>
        <w:rPr>
          <w:rFonts w:ascii="Book Antiqua" w:eastAsia="Lucida Sans Unicode" w:hAnsi="Book Antiqua" w:cstheme="majorBidi"/>
          <w:kern w:val="2"/>
          <w:sz w:val="24"/>
          <w:szCs w:val="24"/>
        </w:rPr>
      </w:pPr>
    </w:p>
    <w:p w14:paraId="4D9D5938" w14:textId="77777777" w:rsidR="00491322" w:rsidRPr="0006268C" w:rsidRDefault="00491322" w:rsidP="0006268C">
      <w:pPr>
        <w:tabs>
          <w:tab w:val="left" w:pos="1418"/>
        </w:tabs>
        <w:spacing w:after="0"/>
        <w:ind w:right="-58"/>
        <w:contextualSpacing/>
        <w:rPr>
          <w:rFonts w:ascii="Book Antiqua" w:eastAsia="Calibri" w:hAnsi="Book Antiqua" w:cstheme="majorBidi"/>
          <w:sz w:val="24"/>
          <w:szCs w:val="24"/>
        </w:rPr>
      </w:pPr>
    </w:p>
    <w:p w14:paraId="71A07EC6" w14:textId="77777777" w:rsidR="005672D8" w:rsidRPr="0006268C" w:rsidRDefault="005672D8" w:rsidP="0006268C">
      <w:pPr>
        <w:tabs>
          <w:tab w:val="left" w:pos="1418"/>
        </w:tabs>
        <w:spacing w:after="0"/>
        <w:ind w:right="-58"/>
        <w:contextualSpacing/>
        <w:rPr>
          <w:rFonts w:ascii="Book Antiqua" w:eastAsia="Calibri" w:hAnsi="Book Antiqua" w:cstheme="majorBidi"/>
          <w:sz w:val="24"/>
          <w:szCs w:val="24"/>
        </w:rPr>
      </w:pPr>
    </w:p>
    <w:p w14:paraId="352C65EB" w14:textId="77777777" w:rsidR="00B50A8B" w:rsidRPr="0006268C" w:rsidRDefault="00B50A8B" w:rsidP="0006268C">
      <w:pPr>
        <w:tabs>
          <w:tab w:val="left" w:pos="1418"/>
        </w:tabs>
        <w:spacing w:after="0"/>
        <w:ind w:right="-58"/>
        <w:contextualSpacing/>
        <w:rPr>
          <w:rFonts w:ascii="Book Antiqua" w:eastAsia="Calibri" w:hAnsi="Book Antiqua" w:cstheme="majorBidi"/>
          <w:sz w:val="24"/>
          <w:szCs w:val="24"/>
        </w:rPr>
      </w:pPr>
    </w:p>
    <w:p w14:paraId="034EC91C" w14:textId="77777777" w:rsidR="00B50A8B" w:rsidRPr="0006268C" w:rsidRDefault="00B50A8B" w:rsidP="0006268C">
      <w:pPr>
        <w:tabs>
          <w:tab w:val="left" w:pos="1418"/>
        </w:tabs>
        <w:spacing w:after="0"/>
        <w:ind w:right="-58"/>
        <w:contextualSpacing/>
        <w:rPr>
          <w:rFonts w:ascii="Book Antiqua" w:eastAsia="Calibri" w:hAnsi="Book Antiqua" w:cstheme="majorBidi"/>
          <w:sz w:val="24"/>
          <w:szCs w:val="24"/>
        </w:rPr>
      </w:pPr>
    </w:p>
    <w:p w14:paraId="0085D765" w14:textId="77777777" w:rsidR="00B50A8B" w:rsidRPr="0006268C" w:rsidRDefault="00B50A8B" w:rsidP="0006268C">
      <w:pPr>
        <w:tabs>
          <w:tab w:val="left" w:pos="1418"/>
        </w:tabs>
        <w:spacing w:after="0"/>
        <w:ind w:right="-58"/>
        <w:contextualSpacing/>
        <w:rPr>
          <w:rFonts w:ascii="Book Antiqua" w:eastAsia="Calibri" w:hAnsi="Book Antiqua" w:cstheme="majorBidi"/>
          <w:sz w:val="24"/>
          <w:szCs w:val="24"/>
        </w:rPr>
      </w:pPr>
    </w:p>
    <w:p w14:paraId="29A4F538" w14:textId="77777777" w:rsidR="00B50A8B" w:rsidRPr="0006268C" w:rsidRDefault="00B50A8B" w:rsidP="0006268C">
      <w:pPr>
        <w:tabs>
          <w:tab w:val="left" w:pos="1418"/>
        </w:tabs>
        <w:spacing w:after="0"/>
        <w:ind w:right="-58"/>
        <w:contextualSpacing/>
        <w:rPr>
          <w:rFonts w:ascii="Book Antiqua" w:eastAsia="Calibri" w:hAnsi="Book Antiqua" w:cstheme="majorBidi"/>
          <w:sz w:val="24"/>
          <w:szCs w:val="24"/>
        </w:rPr>
      </w:pPr>
    </w:p>
    <w:p w14:paraId="3860204F" w14:textId="77777777" w:rsidR="00B50A8B" w:rsidRPr="0006268C" w:rsidRDefault="00B50A8B" w:rsidP="0006268C">
      <w:pPr>
        <w:tabs>
          <w:tab w:val="left" w:pos="1418"/>
        </w:tabs>
        <w:spacing w:after="0"/>
        <w:ind w:right="-58"/>
        <w:contextualSpacing/>
        <w:rPr>
          <w:rFonts w:ascii="Book Antiqua" w:eastAsia="Calibri" w:hAnsi="Book Antiqua" w:cstheme="majorBidi"/>
          <w:sz w:val="24"/>
          <w:szCs w:val="24"/>
        </w:rPr>
      </w:pPr>
    </w:p>
    <w:p w14:paraId="44BF5A82" w14:textId="77777777" w:rsidR="00B50A8B" w:rsidRPr="0006268C" w:rsidRDefault="00B27F5A" w:rsidP="0006268C">
      <w:pPr>
        <w:pStyle w:val="Titre"/>
        <w:rPr>
          <w:lang w:eastAsia="zh-CN"/>
        </w:rPr>
      </w:pPr>
      <w:bookmarkStart w:id="42" w:name="_Toc531932494"/>
      <w:r w:rsidRPr="0006268C">
        <w:rPr>
          <w:lang w:eastAsia="zh-CN"/>
        </w:rPr>
        <w:lastRenderedPageBreak/>
        <w:t>CHAPITRE III- BORDEREAU DES PRIX – DETAIL ESTIMATIF</w:t>
      </w:r>
      <w:bookmarkStart w:id="43" w:name="_Toc531270753"/>
      <w:bookmarkStart w:id="44" w:name="_Toc531932495"/>
      <w:bookmarkEnd w:id="42"/>
    </w:p>
    <w:bookmarkEnd w:id="43"/>
    <w:bookmarkEnd w:id="44"/>
    <w:p w14:paraId="4199007F" w14:textId="77777777" w:rsidR="00FA3B1B" w:rsidRPr="0006268C" w:rsidRDefault="00FA3B1B" w:rsidP="0006268C">
      <w:pPr>
        <w:spacing w:before="0" w:after="0"/>
        <w:ind w:right="-2"/>
        <w:jc w:val="center"/>
        <w:rPr>
          <w:rFonts w:ascii="Book Antiqua" w:hAnsi="Book Antiqua"/>
          <w:b/>
          <w:sz w:val="24"/>
          <w:szCs w:val="24"/>
          <w:lang w:eastAsia="en-US"/>
        </w:rPr>
      </w:pPr>
    </w:p>
    <w:p w14:paraId="7093D061" w14:textId="77777777" w:rsidR="003C29F7" w:rsidRPr="0006268C" w:rsidRDefault="00FA3B1B" w:rsidP="0006268C">
      <w:pPr>
        <w:spacing w:before="0" w:after="0" w:line="360" w:lineRule="auto"/>
        <w:jc w:val="center"/>
        <w:rPr>
          <w:rFonts w:ascii="Book Antiqua" w:hAnsi="Book Antiqua"/>
          <w:b/>
          <w:bCs/>
          <w:color w:val="FF0000"/>
          <w:sz w:val="28"/>
          <w:szCs w:val="28"/>
        </w:rPr>
      </w:pPr>
      <w:bookmarkStart w:id="45" w:name="_Hlk131625076"/>
      <w:r w:rsidRPr="0006268C">
        <w:rPr>
          <w:rFonts w:ascii="Book Antiqua" w:hAnsi="Book Antiqua"/>
          <w:sz w:val="24"/>
          <w:szCs w:val="24"/>
          <w:u w:val="single"/>
        </w:rPr>
        <w:t xml:space="preserve">Appel d'offres ouvert sur offres de </w:t>
      </w:r>
      <w:r w:rsidRPr="0006268C">
        <w:rPr>
          <w:rFonts w:ascii="Book Antiqua" w:hAnsi="Book Antiqua"/>
          <w:color w:val="000000"/>
          <w:sz w:val="24"/>
          <w:szCs w:val="24"/>
          <w:u w:val="single"/>
        </w:rPr>
        <w:t xml:space="preserve">prix </w:t>
      </w:r>
      <w:r w:rsidR="003C29F7" w:rsidRPr="0006268C">
        <w:rPr>
          <w:rFonts w:ascii="Book Antiqua" w:hAnsi="Book Antiqua"/>
          <w:color w:val="000000"/>
          <w:sz w:val="24"/>
          <w:szCs w:val="24"/>
          <w:u w:val="single"/>
        </w:rPr>
        <w:t>N° 01/AREP-TTA/AACID/2023</w:t>
      </w:r>
    </w:p>
    <w:p w14:paraId="29F34C9F" w14:textId="71AE0236" w:rsidR="00FA3B1B" w:rsidRPr="0006268C" w:rsidRDefault="00FA3B1B" w:rsidP="0006268C">
      <w:pPr>
        <w:pStyle w:val="En-ttedetabledesmatires"/>
        <w:spacing w:before="0" w:line="360" w:lineRule="auto"/>
        <w:rPr>
          <w:rFonts w:ascii="Book Antiqua" w:hAnsi="Book Antiqua"/>
          <w:b w:val="0"/>
          <w:bCs w:val="0"/>
          <w:color w:val="000000"/>
          <w:sz w:val="24"/>
          <w:szCs w:val="24"/>
          <w:u w:val="single"/>
        </w:rPr>
      </w:pPr>
    </w:p>
    <w:p w14:paraId="75CF4208" w14:textId="77777777" w:rsidR="00FA3B1B" w:rsidRPr="0006268C" w:rsidRDefault="00FA3B1B" w:rsidP="0006268C">
      <w:pPr>
        <w:jc w:val="center"/>
        <w:rPr>
          <w:rFonts w:ascii="Book Antiqua" w:hAnsi="Book Antiqua"/>
          <w:sz w:val="24"/>
          <w:szCs w:val="24"/>
          <w:u w:val="single"/>
          <w:lang w:eastAsia="en-US"/>
        </w:rPr>
      </w:pPr>
      <w:r w:rsidRPr="0006268C">
        <w:rPr>
          <w:rFonts w:ascii="Book Antiqua" w:hAnsi="Book Antiqua"/>
          <w:sz w:val="24"/>
          <w:szCs w:val="24"/>
          <w:u w:val="single"/>
          <w:lang w:eastAsia="en-US"/>
        </w:rPr>
        <w:t>Objet du Marché issu du présent appel d’offres</w:t>
      </w:r>
    </w:p>
    <w:p w14:paraId="2B2517AE" w14:textId="77777777" w:rsidR="00FA3B1B" w:rsidRPr="0006268C" w:rsidRDefault="00FA3B1B" w:rsidP="0006268C">
      <w:pPr>
        <w:spacing w:before="0" w:after="0"/>
        <w:ind w:right="-2"/>
        <w:jc w:val="center"/>
        <w:rPr>
          <w:rFonts w:ascii="Book Antiqua" w:hAnsi="Book Antiqua"/>
          <w:b/>
          <w:sz w:val="24"/>
          <w:szCs w:val="24"/>
          <w:lang w:eastAsia="en-US"/>
        </w:rPr>
      </w:pPr>
    </w:p>
    <w:p w14:paraId="298F3700" w14:textId="1B9019DC" w:rsidR="00B27F5A" w:rsidRPr="0006268C" w:rsidRDefault="009A08B4" w:rsidP="0006268C">
      <w:pPr>
        <w:spacing w:before="0" w:after="0"/>
        <w:ind w:right="-2"/>
        <w:jc w:val="center"/>
        <w:rPr>
          <w:rFonts w:ascii="Book Antiqua" w:hAnsi="Book Antiqua"/>
          <w:b/>
          <w:bCs/>
          <w:color w:val="000000"/>
          <w:sz w:val="24"/>
          <w:szCs w:val="24"/>
          <w:u w:val="single"/>
        </w:rPr>
      </w:pPr>
      <w:r w:rsidRPr="0006268C">
        <w:rPr>
          <w:rFonts w:ascii="Book Antiqua" w:eastAsia="Lucida Sans Unicode" w:hAnsi="Book Antiqua" w:cstheme="majorBidi"/>
          <w:snapToGrid w:val="0"/>
          <w:kern w:val="2"/>
          <w:sz w:val="24"/>
          <w:szCs w:val="24"/>
          <w:lang w:eastAsia="ar-SA"/>
        </w:rPr>
        <w:t>ASSISTANCE ET APPUI A LA GESTION ET L’EXECUTION DES ACTIVITES DES PROJETS DE COOPERATION INTERNATIONALE POUR LE DEVELOPPEMENT, INSCRITS DANS LE CADRE DU PROGRAMME DE COOPERATION ENTRE LE CONSEIL REGIONAL DE TANGER – TETOUAN – AL HOCEIMA – CRTTA - ET L’AGENCE ANDALOUSE DE COOPERATION INTERNATIONALE POUR LE DEVELOPPEMENT – AACID</w:t>
      </w:r>
      <w:r w:rsidRPr="0006268C">
        <w:rPr>
          <w:rFonts w:ascii="Book Antiqua" w:hAnsi="Book Antiqua"/>
          <w:b/>
          <w:sz w:val="24"/>
          <w:szCs w:val="24"/>
          <w:lang w:eastAsia="en-US"/>
        </w:rPr>
        <w:t xml:space="preserve"> </w:t>
      </w:r>
      <w:r w:rsidR="000B7749" w:rsidRPr="0006268C">
        <w:rPr>
          <w:rFonts w:ascii="Book Antiqua" w:hAnsi="Book Antiqua"/>
          <w:b/>
          <w:sz w:val="24"/>
          <w:szCs w:val="24"/>
          <w:lang w:eastAsia="en-US"/>
        </w:rPr>
        <w:t>(</w:t>
      </w:r>
      <w:r w:rsidR="003C29F7" w:rsidRPr="0006268C">
        <w:rPr>
          <w:rFonts w:ascii="Book Antiqua" w:hAnsi="Book Antiqua"/>
          <w:b/>
          <w:sz w:val="24"/>
          <w:szCs w:val="24"/>
          <w:lang w:eastAsia="en-US"/>
        </w:rPr>
        <w:t xml:space="preserve">EN </w:t>
      </w:r>
      <w:r w:rsidR="000B7749" w:rsidRPr="0006268C">
        <w:rPr>
          <w:rFonts w:ascii="Book Antiqua" w:hAnsi="Book Antiqua"/>
          <w:b/>
          <w:sz w:val="24"/>
          <w:szCs w:val="24"/>
          <w:lang w:eastAsia="en-US"/>
        </w:rPr>
        <w:t>LOT UNIQUE).</w:t>
      </w:r>
    </w:p>
    <w:p w14:paraId="763DCD0B" w14:textId="77777777" w:rsidR="002813A3" w:rsidRPr="0006268C" w:rsidRDefault="002813A3" w:rsidP="0006268C">
      <w:pPr>
        <w:spacing w:after="0" w:line="360" w:lineRule="auto"/>
        <w:ind w:right="28"/>
        <w:jc w:val="center"/>
        <w:rPr>
          <w:rFonts w:ascii="Book Antiqua" w:hAnsi="Book Antiqua"/>
          <w:b/>
          <w:bCs/>
          <w:color w:val="000000"/>
          <w:sz w:val="32"/>
          <w:szCs w:val="32"/>
          <w:u w:val="single"/>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3788"/>
        <w:gridCol w:w="1200"/>
        <w:gridCol w:w="1200"/>
        <w:gridCol w:w="1200"/>
        <w:gridCol w:w="1689"/>
      </w:tblGrid>
      <w:tr w:rsidR="00E70D94" w:rsidRPr="0006268C" w14:paraId="0E9F41DB" w14:textId="77777777" w:rsidTr="006B4FAE">
        <w:trPr>
          <w:trHeight w:val="525"/>
          <w:jc w:val="center"/>
        </w:trPr>
        <w:tc>
          <w:tcPr>
            <w:tcW w:w="992" w:type="dxa"/>
            <w:shd w:val="clear" w:color="auto" w:fill="auto"/>
            <w:vAlign w:val="center"/>
            <w:hideMark/>
          </w:tcPr>
          <w:p w14:paraId="3BF01B3A" w14:textId="77777777" w:rsidR="00E70D94" w:rsidRPr="0006268C" w:rsidRDefault="00E70D9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N°</w:t>
            </w:r>
          </w:p>
        </w:tc>
        <w:tc>
          <w:tcPr>
            <w:tcW w:w="3788" w:type="dxa"/>
            <w:shd w:val="clear" w:color="auto" w:fill="auto"/>
            <w:vAlign w:val="center"/>
            <w:hideMark/>
          </w:tcPr>
          <w:p w14:paraId="05516035" w14:textId="77777777" w:rsidR="00E70D94" w:rsidRPr="0006268C" w:rsidRDefault="00E70D9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Désignation</w:t>
            </w:r>
          </w:p>
        </w:tc>
        <w:tc>
          <w:tcPr>
            <w:tcW w:w="1200" w:type="dxa"/>
            <w:shd w:val="clear" w:color="auto" w:fill="auto"/>
            <w:vAlign w:val="center"/>
            <w:hideMark/>
          </w:tcPr>
          <w:p w14:paraId="1DE48675" w14:textId="77777777" w:rsidR="00E70D94" w:rsidRPr="0006268C" w:rsidRDefault="00E70D9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U</w:t>
            </w:r>
          </w:p>
        </w:tc>
        <w:tc>
          <w:tcPr>
            <w:tcW w:w="1200" w:type="dxa"/>
            <w:shd w:val="clear" w:color="auto" w:fill="auto"/>
            <w:vAlign w:val="center"/>
            <w:hideMark/>
          </w:tcPr>
          <w:p w14:paraId="6306E8A1" w14:textId="77777777" w:rsidR="00E70D94" w:rsidRPr="0006268C" w:rsidRDefault="00E70D9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Quantité</w:t>
            </w:r>
          </w:p>
        </w:tc>
        <w:tc>
          <w:tcPr>
            <w:tcW w:w="1200" w:type="dxa"/>
            <w:shd w:val="clear" w:color="auto" w:fill="auto"/>
            <w:vAlign w:val="center"/>
            <w:hideMark/>
          </w:tcPr>
          <w:p w14:paraId="1B175630" w14:textId="77777777" w:rsidR="00E70D94" w:rsidRPr="0006268C" w:rsidRDefault="00E70D9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Prix unitaire HT</w:t>
            </w:r>
          </w:p>
        </w:tc>
        <w:tc>
          <w:tcPr>
            <w:tcW w:w="1689" w:type="dxa"/>
            <w:shd w:val="clear" w:color="auto" w:fill="auto"/>
            <w:vAlign w:val="center"/>
            <w:hideMark/>
          </w:tcPr>
          <w:p w14:paraId="69521FEA" w14:textId="77777777" w:rsidR="00E70D94" w:rsidRPr="0006268C" w:rsidRDefault="00E70D9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Prix total HT</w:t>
            </w:r>
          </w:p>
        </w:tc>
      </w:tr>
      <w:tr w:rsidR="00951F91" w:rsidRPr="0006268C" w14:paraId="22FE41AD" w14:textId="77777777" w:rsidTr="006B4FAE">
        <w:trPr>
          <w:trHeight w:val="255"/>
          <w:jc w:val="center"/>
        </w:trPr>
        <w:tc>
          <w:tcPr>
            <w:tcW w:w="992" w:type="dxa"/>
            <w:shd w:val="clear" w:color="auto" w:fill="auto"/>
            <w:noWrap/>
            <w:vAlign w:val="center"/>
            <w:hideMark/>
          </w:tcPr>
          <w:p w14:paraId="0EAE2CFA" w14:textId="77777777" w:rsidR="00951F91" w:rsidRPr="0006268C" w:rsidRDefault="00951F91" w:rsidP="0006268C">
            <w:pPr>
              <w:jc w:val="center"/>
              <w:rPr>
                <w:rFonts w:ascii="Book Antiqua" w:hAnsi="Book Antiqua" w:cs="Arial"/>
                <w:sz w:val="24"/>
                <w:szCs w:val="24"/>
              </w:rPr>
            </w:pPr>
            <w:r w:rsidRPr="0006268C">
              <w:rPr>
                <w:rFonts w:ascii="Book Antiqua" w:hAnsi="Book Antiqua" w:cs="Arial"/>
                <w:sz w:val="24"/>
                <w:szCs w:val="24"/>
              </w:rPr>
              <w:t>1</w:t>
            </w:r>
          </w:p>
        </w:tc>
        <w:tc>
          <w:tcPr>
            <w:tcW w:w="3788" w:type="dxa"/>
            <w:shd w:val="clear" w:color="auto" w:fill="auto"/>
            <w:vAlign w:val="center"/>
            <w:hideMark/>
          </w:tcPr>
          <w:p w14:paraId="4B00320F" w14:textId="3C957726" w:rsidR="00951F91" w:rsidRPr="0006268C" w:rsidRDefault="009A08B4" w:rsidP="0006268C">
            <w:pPr>
              <w:rPr>
                <w:rFonts w:ascii="Book Antiqua" w:hAnsi="Book Antiqua" w:cs="Arial"/>
                <w:b/>
                <w:sz w:val="24"/>
                <w:szCs w:val="24"/>
              </w:rPr>
            </w:pPr>
            <w:r w:rsidRPr="0006268C">
              <w:rPr>
                <w:rFonts w:ascii="Book Antiqua" w:eastAsia="Lucida Sans Unicode" w:hAnsi="Book Antiqua" w:cstheme="majorBidi"/>
                <w:snapToGrid w:val="0"/>
                <w:kern w:val="2"/>
                <w:sz w:val="24"/>
                <w:szCs w:val="24"/>
                <w:lang w:eastAsia="ar-SA"/>
              </w:rPr>
              <w:t>ASSISTANCE A LA GESTION ET L’EXECUTION DES ACTIVITES DES PROJETS DE COOPERATION INTERNATIONALE POUR LE DEVELOPPEMENT, INSCRITS DANS LE CADRE DU PROGRAMME DE COOPERATION ENTRE LE CONSEIL REGIONAL DE TANGER – TETOUAN – AL HOCEIMA – CRTTA - ET L’AGENCE ANDALOUSE DE COOPERATION INTERNATIONALE POUR LE DEVELOPPEMENT – AACID</w:t>
            </w:r>
          </w:p>
        </w:tc>
        <w:tc>
          <w:tcPr>
            <w:tcW w:w="1200" w:type="dxa"/>
            <w:shd w:val="clear" w:color="auto" w:fill="auto"/>
            <w:noWrap/>
            <w:vAlign w:val="center"/>
            <w:hideMark/>
          </w:tcPr>
          <w:p w14:paraId="5EF5FBC2" w14:textId="4A7B1A51" w:rsidR="00951F91"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MOIS</w:t>
            </w:r>
          </w:p>
          <w:p w14:paraId="618D4EFA" w14:textId="28C43BCB" w:rsidR="00951F91" w:rsidRPr="0006268C" w:rsidRDefault="00951F91" w:rsidP="0006268C">
            <w:pPr>
              <w:rPr>
                <w:rFonts w:ascii="Book Antiqua" w:hAnsi="Book Antiqua" w:cs="Arial"/>
                <w:sz w:val="24"/>
                <w:szCs w:val="24"/>
              </w:rPr>
            </w:pPr>
          </w:p>
        </w:tc>
        <w:tc>
          <w:tcPr>
            <w:tcW w:w="1200" w:type="dxa"/>
            <w:shd w:val="clear" w:color="auto" w:fill="auto"/>
            <w:noWrap/>
            <w:vAlign w:val="center"/>
            <w:hideMark/>
          </w:tcPr>
          <w:p w14:paraId="051BAB62" w14:textId="01949B1B" w:rsidR="00951F91"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24</w:t>
            </w:r>
          </w:p>
        </w:tc>
        <w:tc>
          <w:tcPr>
            <w:tcW w:w="1200" w:type="dxa"/>
            <w:shd w:val="clear" w:color="auto" w:fill="auto"/>
            <w:noWrap/>
            <w:vAlign w:val="center"/>
            <w:hideMark/>
          </w:tcPr>
          <w:p w14:paraId="118A8AEC" w14:textId="77777777" w:rsidR="00951F91" w:rsidRPr="0006268C" w:rsidRDefault="00951F91" w:rsidP="0006268C">
            <w:pPr>
              <w:jc w:val="center"/>
              <w:rPr>
                <w:rFonts w:ascii="Book Antiqua" w:hAnsi="Book Antiqua" w:cs="Arial"/>
                <w:sz w:val="24"/>
                <w:szCs w:val="24"/>
              </w:rPr>
            </w:pPr>
          </w:p>
        </w:tc>
        <w:tc>
          <w:tcPr>
            <w:tcW w:w="1689" w:type="dxa"/>
            <w:shd w:val="clear" w:color="auto" w:fill="auto"/>
            <w:noWrap/>
            <w:vAlign w:val="center"/>
            <w:hideMark/>
          </w:tcPr>
          <w:p w14:paraId="0B003BAE" w14:textId="77777777" w:rsidR="00951F91" w:rsidRPr="0006268C" w:rsidRDefault="00951F91" w:rsidP="0006268C">
            <w:pPr>
              <w:jc w:val="center"/>
              <w:rPr>
                <w:rFonts w:ascii="Book Antiqua" w:hAnsi="Book Antiqua" w:cs="Arial"/>
                <w:sz w:val="24"/>
                <w:szCs w:val="24"/>
              </w:rPr>
            </w:pPr>
          </w:p>
        </w:tc>
      </w:tr>
      <w:tr w:rsidR="00E70D94" w:rsidRPr="0006268C" w14:paraId="3A26462F" w14:textId="77777777" w:rsidTr="006B4FAE">
        <w:trPr>
          <w:trHeight w:val="270"/>
          <w:jc w:val="center"/>
        </w:trPr>
        <w:tc>
          <w:tcPr>
            <w:tcW w:w="8380" w:type="dxa"/>
            <w:gridSpan w:val="5"/>
            <w:shd w:val="clear" w:color="auto" w:fill="auto"/>
            <w:noWrap/>
            <w:vAlign w:val="center"/>
            <w:hideMark/>
          </w:tcPr>
          <w:p w14:paraId="27B418AC" w14:textId="77777777" w:rsidR="00E70D94" w:rsidRPr="0006268C" w:rsidRDefault="00E70D94" w:rsidP="0006268C">
            <w:pPr>
              <w:jc w:val="right"/>
              <w:rPr>
                <w:rFonts w:ascii="Book Antiqua" w:hAnsi="Book Antiqua" w:cs="Arial"/>
                <w:b/>
                <w:bCs/>
                <w:sz w:val="24"/>
                <w:szCs w:val="24"/>
              </w:rPr>
            </w:pPr>
            <w:r w:rsidRPr="0006268C">
              <w:rPr>
                <w:rFonts w:ascii="Book Antiqua" w:hAnsi="Book Antiqua" w:cs="Arial"/>
                <w:b/>
                <w:bCs/>
                <w:sz w:val="24"/>
                <w:szCs w:val="24"/>
              </w:rPr>
              <w:t>TOTAL HT</w:t>
            </w:r>
          </w:p>
        </w:tc>
        <w:tc>
          <w:tcPr>
            <w:tcW w:w="1689" w:type="dxa"/>
            <w:shd w:val="clear" w:color="auto" w:fill="auto"/>
            <w:noWrap/>
            <w:vAlign w:val="center"/>
            <w:hideMark/>
          </w:tcPr>
          <w:p w14:paraId="43233EA0" w14:textId="77777777" w:rsidR="00E70D94" w:rsidRPr="0006268C" w:rsidRDefault="00E70D94" w:rsidP="0006268C">
            <w:pPr>
              <w:spacing w:before="0" w:after="0"/>
              <w:jc w:val="right"/>
              <w:rPr>
                <w:rFonts w:ascii="Book Antiqua" w:hAnsi="Book Antiqua" w:cs="Arial"/>
                <w:sz w:val="24"/>
                <w:szCs w:val="24"/>
              </w:rPr>
            </w:pPr>
          </w:p>
        </w:tc>
      </w:tr>
      <w:tr w:rsidR="00951F91" w:rsidRPr="0006268C" w14:paraId="5B176DDB" w14:textId="77777777" w:rsidTr="006B4FAE">
        <w:trPr>
          <w:trHeight w:val="270"/>
          <w:jc w:val="center"/>
        </w:trPr>
        <w:tc>
          <w:tcPr>
            <w:tcW w:w="8380" w:type="dxa"/>
            <w:gridSpan w:val="5"/>
            <w:shd w:val="clear" w:color="auto" w:fill="auto"/>
            <w:noWrap/>
            <w:vAlign w:val="center"/>
          </w:tcPr>
          <w:p w14:paraId="21E4CCEC" w14:textId="36C49F8E" w:rsidR="00951F91" w:rsidRPr="0006268C" w:rsidRDefault="00951F91" w:rsidP="0006268C">
            <w:pPr>
              <w:jc w:val="right"/>
              <w:rPr>
                <w:rFonts w:ascii="Book Antiqua" w:hAnsi="Book Antiqua" w:cs="Arial"/>
                <w:b/>
                <w:bCs/>
                <w:sz w:val="24"/>
                <w:szCs w:val="24"/>
              </w:rPr>
            </w:pPr>
            <w:r w:rsidRPr="0006268C">
              <w:rPr>
                <w:rFonts w:ascii="Book Antiqua" w:hAnsi="Book Antiqua" w:cs="Arial"/>
                <w:b/>
                <w:bCs/>
                <w:sz w:val="24"/>
                <w:szCs w:val="24"/>
              </w:rPr>
              <w:t>TVA (20%)</w:t>
            </w:r>
          </w:p>
        </w:tc>
        <w:tc>
          <w:tcPr>
            <w:tcW w:w="1689" w:type="dxa"/>
            <w:shd w:val="clear" w:color="auto" w:fill="auto"/>
            <w:noWrap/>
            <w:vAlign w:val="center"/>
          </w:tcPr>
          <w:p w14:paraId="6196390C" w14:textId="77777777" w:rsidR="00951F91" w:rsidRPr="0006268C" w:rsidRDefault="00951F91" w:rsidP="0006268C">
            <w:pPr>
              <w:spacing w:before="0" w:after="0"/>
              <w:jc w:val="right"/>
              <w:rPr>
                <w:rFonts w:ascii="Book Antiqua" w:hAnsi="Book Antiqua" w:cs="Arial"/>
                <w:sz w:val="24"/>
                <w:szCs w:val="24"/>
              </w:rPr>
            </w:pPr>
          </w:p>
        </w:tc>
      </w:tr>
      <w:tr w:rsidR="00951F91" w:rsidRPr="0006268C" w14:paraId="3415EAED" w14:textId="77777777" w:rsidTr="006B4FAE">
        <w:trPr>
          <w:trHeight w:val="270"/>
          <w:jc w:val="center"/>
        </w:trPr>
        <w:tc>
          <w:tcPr>
            <w:tcW w:w="8380" w:type="dxa"/>
            <w:gridSpan w:val="5"/>
            <w:shd w:val="clear" w:color="auto" w:fill="auto"/>
            <w:noWrap/>
            <w:vAlign w:val="center"/>
          </w:tcPr>
          <w:p w14:paraId="2124DE16" w14:textId="3184794A" w:rsidR="00951F91" w:rsidRPr="0006268C" w:rsidRDefault="00951F91" w:rsidP="0006268C">
            <w:pPr>
              <w:jc w:val="right"/>
              <w:rPr>
                <w:rFonts w:ascii="Book Antiqua" w:hAnsi="Book Antiqua" w:cs="Arial"/>
                <w:b/>
                <w:bCs/>
                <w:sz w:val="24"/>
                <w:szCs w:val="24"/>
              </w:rPr>
            </w:pPr>
            <w:r w:rsidRPr="0006268C">
              <w:rPr>
                <w:rFonts w:ascii="Book Antiqua" w:hAnsi="Book Antiqua" w:cs="Arial"/>
                <w:b/>
                <w:bCs/>
                <w:sz w:val="24"/>
                <w:szCs w:val="24"/>
              </w:rPr>
              <w:t>TOTAL TTC</w:t>
            </w:r>
          </w:p>
        </w:tc>
        <w:tc>
          <w:tcPr>
            <w:tcW w:w="1689" w:type="dxa"/>
            <w:shd w:val="clear" w:color="auto" w:fill="auto"/>
            <w:noWrap/>
            <w:vAlign w:val="center"/>
          </w:tcPr>
          <w:p w14:paraId="1E68C338" w14:textId="77777777" w:rsidR="00951F91" w:rsidRPr="0006268C" w:rsidRDefault="00951F91" w:rsidP="0006268C">
            <w:pPr>
              <w:spacing w:before="0" w:after="0"/>
              <w:jc w:val="right"/>
              <w:rPr>
                <w:rFonts w:ascii="Book Antiqua" w:hAnsi="Book Antiqua" w:cs="Arial"/>
                <w:sz w:val="24"/>
                <w:szCs w:val="24"/>
              </w:rPr>
            </w:pPr>
          </w:p>
        </w:tc>
      </w:tr>
      <w:bookmarkEnd w:id="45"/>
    </w:tbl>
    <w:p w14:paraId="695F4C8B" w14:textId="77777777" w:rsidR="002813A3" w:rsidRPr="0006268C" w:rsidRDefault="002813A3" w:rsidP="0006268C">
      <w:pPr>
        <w:spacing w:after="0" w:line="360" w:lineRule="auto"/>
        <w:ind w:right="28"/>
        <w:jc w:val="center"/>
        <w:rPr>
          <w:rFonts w:ascii="Book Antiqua" w:hAnsi="Book Antiqua"/>
          <w:b/>
          <w:bCs/>
          <w:color w:val="000000"/>
          <w:sz w:val="32"/>
          <w:szCs w:val="32"/>
          <w:u w:val="single"/>
        </w:rPr>
      </w:pPr>
    </w:p>
    <w:p w14:paraId="080857AD" w14:textId="77777777" w:rsidR="002813A3" w:rsidRPr="0006268C" w:rsidRDefault="002813A3" w:rsidP="0006268C">
      <w:pPr>
        <w:spacing w:after="0" w:line="360" w:lineRule="auto"/>
        <w:ind w:right="28"/>
        <w:jc w:val="center"/>
        <w:rPr>
          <w:rFonts w:ascii="Book Antiqua" w:hAnsi="Book Antiqua"/>
          <w:b/>
          <w:bCs/>
          <w:color w:val="000000"/>
          <w:sz w:val="32"/>
          <w:szCs w:val="32"/>
          <w:u w:val="single"/>
        </w:rPr>
      </w:pPr>
    </w:p>
    <w:p w14:paraId="43183FE5" w14:textId="77777777" w:rsidR="002813A3" w:rsidRPr="0006268C" w:rsidRDefault="002813A3" w:rsidP="0006268C">
      <w:pPr>
        <w:spacing w:after="0" w:line="360" w:lineRule="auto"/>
        <w:ind w:right="28"/>
        <w:jc w:val="center"/>
        <w:rPr>
          <w:rFonts w:ascii="Book Antiqua" w:hAnsi="Book Antiqua"/>
          <w:b/>
          <w:bCs/>
          <w:color w:val="000000"/>
          <w:sz w:val="32"/>
          <w:szCs w:val="32"/>
          <w:u w:val="single"/>
        </w:rPr>
      </w:pPr>
    </w:p>
    <w:p w14:paraId="145808F0" w14:textId="3D0EFD34" w:rsidR="002813A3" w:rsidRPr="0006268C" w:rsidRDefault="002813A3" w:rsidP="0006268C">
      <w:pPr>
        <w:spacing w:after="0" w:line="360" w:lineRule="auto"/>
        <w:ind w:right="28"/>
        <w:jc w:val="center"/>
        <w:rPr>
          <w:rFonts w:ascii="Book Antiqua" w:hAnsi="Book Antiqua"/>
          <w:b/>
          <w:bCs/>
          <w:color w:val="000000"/>
          <w:sz w:val="32"/>
          <w:szCs w:val="32"/>
          <w:u w:val="single"/>
        </w:rPr>
      </w:pPr>
    </w:p>
    <w:p w14:paraId="26975898" w14:textId="77777777" w:rsidR="002813A3" w:rsidRPr="0006268C" w:rsidRDefault="002813A3" w:rsidP="0006268C">
      <w:pPr>
        <w:spacing w:after="0" w:line="360" w:lineRule="auto"/>
        <w:ind w:right="28"/>
        <w:rPr>
          <w:rFonts w:ascii="Book Antiqua" w:hAnsi="Book Antiqua"/>
          <w:b/>
          <w:bCs/>
          <w:color w:val="000000"/>
          <w:sz w:val="32"/>
          <w:szCs w:val="32"/>
          <w:u w:val="single"/>
        </w:rPr>
      </w:pPr>
    </w:p>
    <w:p w14:paraId="49F3F8F5" w14:textId="77777777" w:rsidR="003C29F7" w:rsidRPr="0006268C" w:rsidRDefault="009A08B4" w:rsidP="0006268C">
      <w:pPr>
        <w:spacing w:before="0" w:after="0" w:line="360" w:lineRule="auto"/>
        <w:jc w:val="center"/>
        <w:rPr>
          <w:rFonts w:ascii="Book Antiqua" w:hAnsi="Book Antiqua"/>
          <w:b/>
          <w:bCs/>
          <w:color w:val="FF0000"/>
          <w:sz w:val="28"/>
          <w:szCs w:val="28"/>
        </w:rPr>
      </w:pPr>
      <w:r w:rsidRPr="0006268C">
        <w:rPr>
          <w:rFonts w:ascii="Book Antiqua" w:hAnsi="Book Antiqua"/>
          <w:sz w:val="24"/>
          <w:szCs w:val="24"/>
          <w:u w:val="single"/>
        </w:rPr>
        <w:t xml:space="preserve">Appel d'offres ouvert sur offres de </w:t>
      </w:r>
      <w:r w:rsidRPr="0006268C">
        <w:rPr>
          <w:rFonts w:ascii="Book Antiqua" w:hAnsi="Book Antiqua"/>
          <w:color w:val="000000"/>
          <w:sz w:val="24"/>
          <w:szCs w:val="24"/>
          <w:u w:val="single"/>
        </w:rPr>
        <w:t xml:space="preserve">prix </w:t>
      </w:r>
      <w:r w:rsidR="003C29F7" w:rsidRPr="0006268C">
        <w:rPr>
          <w:rFonts w:ascii="Book Antiqua" w:hAnsi="Book Antiqua"/>
          <w:sz w:val="24"/>
          <w:szCs w:val="24"/>
          <w:u w:val="single"/>
        </w:rPr>
        <w:t>N° 01/AREP-TTA/AACID/2023</w:t>
      </w:r>
    </w:p>
    <w:p w14:paraId="2D399D5F" w14:textId="2FA2AC5E" w:rsidR="009A08B4" w:rsidRPr="0006268C" w:rsidRDefault="009A08B4" w:rsidP="0006268C">
      <w:pPr>
        <w:pStyle w:val="En-ttedetabledesmatires"/>
        <w:spacing w:before="0" w:line="360" w:lineRule="auto"/>
        <w:rPr>
          <w:rFonts w:ascii="Book Antiqua" w:hAnsi="Book Antiqua"/>
          <w:b w:val="0"/>
          <w:bCs w:val="0"/>
          <w:color w:val="000000"/>
          <w:sz w:val="24"/>
          <w:szCs w:val="24"/>
          <w:u w:val="single"/>
        </w:rPr>
      </w:pPr>
    </w:p>
    <w:p w14:paraId="16570534" w14:textId="77777777" w:rsidR="009A08B4" w:rsidRPr="0006268C" w:rsidRDefault="009A08B4" w:rsidP="0006268C">
      <w:pPr>
        <w:jc w:val="center"/>
        <w:rPr>
          <w:rFonts w:ascii="Book Antiqua" w:hAnsi="Book Antiqua"/>
          <w:sz w:val="24"/>
          <w:szCs w:val="24"/>
          <w:u w:val="single"/>
          <w:lang w:eastAsia="en-US"/>
        </w:rPr>
      </w:pPr>
      <w:r w:rsidRPr="0006268C">
        <w:rPr>
          <w:rFonts w:ascii="Book Antiqua" w:hAnsi="Book Antiqua"/>
          <w:sz w:val="24"/>
          <w:szCs w:val="24"/>
          <w:u w:val="single"/>
          <w:lang w:eastAsia="en-US"/>
        </w:rPr>
        <w:t>Objet du Marché issu du présent appel d’offres</w:t>
      </w:r>
    </w:p>
    <w:p w14:paraId="236F5E81" w14:textId="77777777" w:rsidR="009A08B4" w:rsidRPr="0006268C" w:rsidRDefault="009A08B4" w:rsidP="0006268C">
      <w:pPr>
        <w:spacing w:before="0" w:after="0"/>
        <w:ind w:right="-2"/>
        <w:jc w:val="center"/>
        <w:rPr>
          <w:rFonts w:ascii="Book Antiqua" w:hAnsi="Book Antiqua"/>
          <w:b/>
          <w:sz w:val="24"/>
          <w:szCs w:val="24"/>
          <w:lang w:eastAsia="en-US"/>
        </w:rPr>
      </w:pPr>
    </w:p>
    <w:p w14:paraId="028940B3" w14:textId="62212B10" w:rsidR="009A08B4" w:rsidRPr="0006268C" w:rsidRDefault="009A08B4" w:rsidP="0006268C">
      <w:pPr>
        <w:spacing w:before="0" w:after="0"/>
        <w:ind w:right="-2"/>
        <w:jc w:val="center"/>
        <w:rPr>
          <w:rFonts w:ascii="Book Antiqua" w:hAnsi="Book Antiqua"/>
          <w:b/>
          <w:bCs/>
          <w:color w:val="000000"/>
          <w:sz w:val="24"/>
          <w:szCs w:val="24"/>
          <w:u w:val="single"/>
        </w:rPr>
      </w:pPr>
      <w:bookmarkStart w:id="46" w:name="_Hlk131625752"/>
      <w:r w:rsidRPr="0006268C">
        <w:rPr>
          <w:rFonts w:ascii="Book Antiqua" w:eastAsia="Lucida Sans Unicode" w:hAnsi="Book Antiqua" w:cstheme="majorBidi"/>
          <w:snapToGrid w:val="0"/>
          <w:kern w:val="2"/>
          <w:sz w:val="24"/>
          <w:szCs w:val="24"/>
          <w:lang w:eastAsia="ar-SA"/>
        </w:rPr>
        <w:t>ASSISTANCE ET APPUI A LA GESTION ET L’EXECUTION DES ACTIVITES DES PROJETS DE COOPERATION INTERNATIONALE POUR LE DEVELOPPEMENT, INSCRITS DANS LE CADRE DU PROGRAMME DE COOPERATION ENTRE LE CONSEIL REGIONAL DE TANGER – TETOUAN – AL HOCEIMA – CRTTA - ET L’AGENCE ANDALOUSE DE COOPERATION INTERNATIONALE POUR LE DEVELOPPEMENT – AACID</w:t>
      </w:r>
      <w:r w:rsidRPr="0006268C">
        <w:rPr>
          <w:rFonts w:ascii="Book Antiqua" w:hAnsi="Book Antiqua"/>
          <w:b/>
          <w:sz w:val="24"/>
          <w:szCs w:val="24"/>
          <w:lang w:eastAsia="en-US"/>
        </w:rPr>
        <w:t xml:space="preserve"> (</w:t>
      </w:r>
      <w:r w:rsidR="003C29F7" w:rsidRPr="0006268C">
        <w:rPr>
          <w:rFonts w:ascii="Book Antiqua" w:hAnsi="Book Antiqua"/>
          <w:b/>
          <w:sz w:val="24"/>
          <w:szCs w:val="24"/>
          <w:lang w:eastAsia="en-US"/>
        </w:rPr>
        <w:t xml:space="preserve">EN </w:t>
      </w:r>
      <w:r w:rsidRPr="0006268C">
        <w:rPr>
          <w:rFonts w:ascii="Book Antiqua" w:hAnsi="Book Antiqua"/>
          <w:b/>
          <w:sz w:val="24"/>
          <w:szCs w:val="24"/>
          <w:lang w:eastAsia="en-US"/>
        </w:rPr>
        <w:t>LOT UNIQUE).</w:t>
      </w:r>
    </w:p>
    <w:bookmarkEnd w:id="46"/>
    <w:p w14:paraId="6683D197" w14:textId="53E93543" w:rsidR="009A08B4" w:rsidRPr="0006268C" w:rsidRDefault="009A08B4" w:rsidP="0006268C">
      <w:pPr>
        <w:spacing w:after="0" w:line="360" w:lineRule="auto"/>
        <w:ind w:right="28"/>
        <w:jc w:val="center"/>
        <w:rPr>
          <w:rFonts w:ascii="Book Antiqua" w:hAnsi="Book Antiqua"/>
          <w:b/>
          <w:bCs/>
          <w:color w:val="000000"/>
          <w:sz w:val="32"/>
          <w:szCs w:val="32"/>
          <w:u w:val="single"/>
        </w:rPr>
      </w:pPr>
      <w:r w:rsidRPr="0006268C">
        <w:rPr>
          <w:rFonts w:ascii="Book Antiqua" w:hAnsi="Book Antiqua"/>
          <w:b/>
          <w:bCs/>
          <w:color w:val="000000"/>
          <w:sz w:val="32"/>
          <w:szCs w:val="32"/>
          <w:u w:val="single"/>
        </w:rPr>
        <w:t>DECOMPOSITION DU MONTNT GLOBAL</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3788"/>
        <w:gridCol w:w="1200"/>
        <w:gridCol w:w="1200"/>
        <w:gridCol w:w="1200"/>
        <w:gridCol w:w="1689"/>
      </w:tblGrid>
      <w:tr w:rsidR="009A08B4" w:rsidRPr="0006268C" w14:paraId="117FCA17" w14:textId="77777777" w:rsidTr="009656A8">
        <w:trPr>
          <w:trHeight w:val="525"/>
          <w:jc w:val="center"/>
        </w:trPr>
        <w:tc>
          <w:tcPr>
            <w:tcW w:w="992" w:type="dxa"/>
            <w:shd w:val="clear" w:color="auto" w:fill="auto"/>
            <w:vAlign w:val="center"/>
            <w:hideMark/>
          </w:tcPr>
          <w:p w14:paraId="6A0C8165" w14:textId="77777777" w:rsidR="009A08B4" w:rsidRPr="0006268C" w:rsidRDefault="009A08B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N°</w:t>
            </w:r>
          </w:p>
        </w:tc>
        <w:tc>
          <w:tcPr>
            <w:tcW w:w="3788" w:type="dxa"/>
            <w:shd w:val="clear" w:color="auto" w:fill="auto"/>
            <w:vAlign w:val="center"/>
            <w:hideMark/>
          </w:tcPr>
          <w:p w14:paraId="7CCCF3FA" w14:textId="77777777" w:rsidR="009A08B4" w:rsidRPr="0006268C" w:rsidRDefault="009A08B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Désignation</w:t>
            </w:r>
          </w:p>
        </w:tc>
        <w:tc>
          <w:tcPr>
            <w:tcW w:w="1200" w:type="dxa"/>
            <w:shd w:val="clear" w:color="auto" w:fill="auto"/>
            <w:vAlign w:val="center"/>
            <w:hideMark/>
          </w:tcPr>
          <w:p w14:paraId="5DB8BA6D" w14:textId="77777777" w:rsidR="009A08B4" w:rsidRPr="0006268C" w:rsidRDefault="009A08B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U</w:t>
            </w:r>
          </w:p>
        </w:tc>
        <w:tc>
          <w:tcPr>
            <w:tcW w:w="1200" w:type="dxa"/>
            <w:shd w:val="clear" w:color="auto" w:fill="auto"/>
            <w:vAlign w:val="center"/>
            <w:hideMark/>
          </w:tcPr>
          <w:p w14:paraId="12D4C423" w14:textId="77777777" w:rsidR="009A08B4" w:rsidRPr="0006268C" w:rsidRDefault="009A08B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Quantité</w:t>
            </w:r>
          </w:p>
        </w:tc>
        <w:tc>
          <w:tcPr>
            <w:tcW w:w="1200" w:type="dxa"/>
            <w:shd w:val="clear" w:color="auto" w:fill="auto"/>
            <w:vAlign w:val="center"/>
            <w:hideMark/>
          </w:tcPr>
          <w:p w14:paraId="077532B5" w14:textId="77777777" w:rsidR="009A08B4" w:rsidRPr="0006268C" w:rsidRDefault="009A08B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Prix unitaire HT</w:t>
            </w:r>
          </w:p>
        </w:tc>
        <w:tc>
          <w:tcPr>
            <w:tcW w:w="1689" w:type="dxa"/>
            <w:shd w:val="clear" w:color="auto" w:fill="auto"/>
            <w:vAlign w:val="center"/>
            <w:hideMark/>
          </w:tcPr>
          <w:p w14:paraId="362701E0" w14:textId="77777777" w:rsidR="009A08B4" w:rsidRPr="0006268C" w:rsidRDefault="009A08B4" w:rsidP="0006268C">
            <w:pPr>
              <w:spacing w:before="0" w:after="0"/>
              <w:jc w:val="center"/>
              <w:rPr>
                <w:rFonts w:ascii="Book Antiqua" w:hAnsi="Book Antiqua" w:cs="Arial"/>
                <w:b/>
                <w:bCs/>
                <w:sz w:val="24"/>
                <w:szCs w:val="24"/>
              </w:rPr>
            </w:pPr>
            <w:r w:rsidRPr="0006268C">
              <w:rPr>
                <w:rFonts w:ascii="Book Antiqua" w:hAnsi="Book Antiqua" w:cs="Arial"/>
                <w:b/>
                <w:bCs/>
                <w:sz w:val="24"/>
                <w:szCs w:val="24"/>
              </w:rPr>
              <w:t>Prix total HT</w:t>
            </w:r>
          </w:p>
        </w:tc>
      </w:tr>
      <w:tr w:rsidR="009A08B4" w:rsidRPr="0006268C" w14:paraId="7CECAE2D" w14:textId="77777777" w:rsidTr="009656A8">
        <w:trPr>
          <w:trHeight w:val="255"/>
          <w:jc w:val="center"/>
        </w:trPr>
        <w:tc>
          <w:tcPr>
            <w:tcW w:w="992" w:type="dxa"/>
            <w:shd w:val="clear" w:color="auto" w:fill="auto"/>
            <w:noWrap/>
            <w:vAlign w:val="center"/>
            <w:hideMark/>
          </w:tcPr>
          <w:p w14:paraId="6E78946B" w14:textId="77777777"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1</w:t>
            </w:r>
          </w:p>
        </w:tc>
        <w:tc>
          <w:tcPr>
            <w:tcW w:w="3788" w:type="dxa"/>
            <w:shd w:val="clear" w:color="auto" w:fill="auto"/>
            <w:vAlign w:val="center"/>
            <w:hideMark/>
          </w:tcPr>
          <w:p w14:paraId="22E2B253" w14:textId="2C7D4DC2" w:rsidR="009A08B4" w:rsidRPr="0006268C" w:rsidRDefault="009A08B4" w:rsidP="0006268C">
            <w:pPr>
              <w:rPr>
                <w:rFonts w:ascii="Book Antiqua" w:hAnsi="Book Antiqua" w:cs="Arial"/>
                <w:b/>
                <w:sz w:val="24"/>
                <w:szCs w:val="24"/>
              </w:rPr>
            </w:pPr>
            <w:r w:rsidRPr="0006268C">
              <w:rPr>
                <w:rFonts w:ascii="Book Antiqua" w:eastAsia="Lucida Sans Unicode" w:hAnsi="Book Antiqua" w:cstheme="majorBidi"/>
                <w:snapToGrid w:val="0"/>
                <w:kern w:val="2"/>
                <w:sz w:val="24"/>
                <w:szCs w:val="24"/>
                <w:lang w:eastAsia="ar-SA"/>
              </w:rPr>
              <w:t>CHEF DE PROJET</w:t>
            </w:r>
          </w:p>
        </w:tc>
        <w:tc>
          <w:tcPr>
            <w:tcW w:w="1200" w:type="dxa"/>
            <w:shd w:val="clear" w:color="auto" w:fill="auto"/>
            <w:noWrap/>
            <w:vAlign w:val="center"/>
            <w:hideMark/>
          </w:tcPr>
          <w:p w14:paraId="6DDFF1E4" w14:textId="77777777"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MOIS</w:t>
            </w:r>
          </w:p>
          <w:p w14:paraId="434FAC91" w14:textId="77777777" w:rsidR="009A08B4" w:rsidRPr="0006268C" w:rsidRDefault="009A08B4" w:rsidP="0006268C">
            <w:pPr>
              <w:rPr>
                <w:rFonts w:ascii="Book Antiqua" w:hAnsi="Book Antiqua" w:cs="Arial"/>
                <w:sz w:val="24"/>
                <w:szCs w:val="24"/>
              </w:rPr>
            </w:pPr>
          </w:p>
        </w:tc>
        <w:tc>
          <w:tcPr>
            <w:tcW w:w="1200" w:type="dxa"/>
            <w:shd w:val="clear" w:color="auto" w:fill="auto"/>
            <w:noWrap/>
            <w:vAlign w:val="center"/>
            <w:hideMark/>
          </w:tcPr>
          <w:p w14:paraId="629C1083" w14:textId="77777777"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24</w:t>
            </w:r>
          </w:p>
        </w:tc>
        <w:tc>
          <w:tcPr>
            <w:tcW w:w="1200" w:type="dxa"/>
            <w:shd w:val="clear" w:color="auto" w:fill="auto"/>
            <w:noWrap/>
            <w:vAlign w:val="center"/>
            <w:hideMark/>
          </w:tcPr>
          <w:p w14:paraId="183269A1" w14:textId="77777777" w:rsidR="009A08B4" w:rsidRPr="0006268C" w:rsidRDefault="009A08B4" w:rsidP="0006268C">
            <w:pPr>
              <w:jc w:val="center"/>
              <w:rPr>
                <w:rFonts w:ascii="Book Antiqua" w:hAnsi="Book Antiqua" w:cs="Arial"/>
                <w:sz w:val="24"/>
                <w:szCs w:val="24"/>
              </w:rPr>
            </w:pPr>
          </w:p>
        </w:tc>
        <w:tc>
          <w:tcPr>
            <w:tcW w:w="1689" w:type="dxa"/>
            <w:shd w:val="clear" w:color="auto" w:fill="auto"/>
            <w:noWrap/>
            <w:vAlign w:val="center"/>
            <w:hideMark/>
          </w:tcPr>
          <w:p w14:paraId="610AF883" w14:textId="77777777" w:rsidR="009A08B4" w:rsidRPr="0006268C" w:rsidRDefault="009A08B4" w:rsidP="0006268C">
            <w:pPr>
              <w:jc w:val="center"/>
              <w:rPr>
                <w:rFonts w:ascii="Book Antiqua" w:hAnsi="Book Antiqua" w:cs="Arial"/>
                <w:sz w:val="24"/>
                <w:szCs w:val="24"/>
              </w:rPr>
            </w:pPr>
          </w:p>
        </w:tc>
      </w:tr>
      <w:tr w:rsidR="009A08B4" w:rsidRPr="0006268C" w14:paraId="44404AE1" w14:textId="77777777" w:rsidTr="009656A8">
        <w:trPr>
          <w:trHeight w:val="255"/>
          <w:jc w:val="center"/>
        </w:trPr>
        <w:tc>
          <w:tcPr>
            <w:tcW w:w="992" w:type="dxa"/>
            <w:shd w:val="clear" w:color="auto" w:fill="auto"/>
            <w:noWrap/>
            <w:vAlign w:val="center"/>
          </w:tcPr>
          <w:p w14:paraId="2C0087B7" w14:textId="413CAC6B"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2</w:t>
            </w:r>
          </w:p>
        </w:tc>
        <w:tc>
          <w:tcPr>
            <w:tcW w:w="3788" w:type="dxa"/>
            <w:shd w:val="clear" w:color="auto" w:fill="auto"/>
            <w:vAlign w:val="center"/>
          </w:tcPr>
          <w:p w14:paraId="2B6344A8" w14:textId="5DE96867" w:rsidR="009A08B4" w:rsidRPr="0006268C" w:rsidRDefault="009A08B4" w:rsidP="0006268C">
            <w:pPr>
              <w:rPr>
                <w:rFonts w:ascii="Book Antiqua" w:eastAsia="Lucida Sans Unicode" w:hAnsi="Book Antiqua" w:cstheme="majorBidi"/>
                <w:snapToGrid w:val="0"/>
                <w:kern w:val="2"/>
                <w:sz w:val="24"/>
                <w:szCs w:val="24"/>
                <w:lang w:eastAsia="ar-SA"/>
              </w:rPr>
            </w:pPr>
            <w:r w:rsidRPr="0006268C">
              <w:rPr>
                <w:rFonts w:ascii="Book Antiqua" w:eastAsia="Lucida Sans Unicode" w:hAnsi="Book Antiqua" w:cstheme="majorBidi"/>
                <w:snapToGrid w:val="0"/>
                <w:kern w:val="2"/>
                <w:sz w:val="24"/>
                <w:szCs w:val="24"/>
                <w:lang w:eastAsia="ar-SA"/>
              </w:rPr>
              <w:t>ASSISTANT ADMINISTRATIF ET FINANCIER</w:t>
            </w:r>
          </w:p>
        </w:tc>
        <w:tc>
          <w:tcPr>
            <w:tcW w:w="1200" w:type="dxa"/>
            <w:shd w:val="clear" w:color="auto" w:fill="auto"/>
            <w:noWrap/>
            <w:vAlign w:val="center"/>
          </w:tcPr>
          <w:p w14:paraId="1A4DBE52" w14:textId="2C9B6F55"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MOIS</w:t>
            </w:r>
          </w:p>
        </w:tc>
        <w:tc>
          <w:tcPr>
            <w:tcW w:w="1200" w:type="dxa"/>
            <w:shd w:val="clear" w:color="auto" w:fill="auto"/>
            <w:noWrap/>
            <w:vAlign w:val="center"/>
          </w:tcPr>
          <w:p w14:paraId="338B08BC" w14:textId="550EA809"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24</w:t>
            </w:r>
          </w:p>
        </w:tc>
        <w:tc>
          <w:tcPr>
            <w:tcW w:w="1200" w:type="dxa"/>
            <w:shd w:val="clear" w:color="auto" w:fill="auto"/>
            <w:noWrap/>
            <w:vAlign w:val="center"/>
          </w:tcPr>
          <w:p w14:paraId="77DAEFEE" w14:textId="77777777" w:rsidR="009A08B4" w:rsidRPr="0006268C" w:rsidRDefault="009A08B4" w:rsidP="0006268C">
            <w:pPr>
              <w:jc w:val="center"/>
              <w:rPr>
                <w:rFonts w:ascii="Book Antiqua" w:hAnsi="Book Antiqua" w:cs="Arial"/>
                <w:sz w:val="24"/>
                <w:szCs w:val="24"/>
              </w:rPr>
            </w:pPr>
          </w:p>
        </w:tc>
        <w:tc>
          <w:tcPr>
            <w:tcW w:w="1689" w:type="dxa"/>
            <w:shd w:val="clear" w:color="auto" w:fill="auto"/>
            <w:noWrap/>
            <w:vAlign w:val="center"/>
          </w:tcPr>
          <w:p w14:paraId="25338349" w14:textId="77777777" w:rsidR="009A08B4" w:rsidRPr="0006268C" w:rsidRDefault="009A08B4" w:rsidP="0006268C">
            <w:pPr>
              <w:jc w:val="center"/>
              <w:rPr>
                <w:rFonts w:ascii="Book Antiqua" w:hAnsi="Book Antiqua" w:cs="Arial"/>
                <w:sz w:val="24"/>
                <w:szCs w:val="24"/>
              </w:rPr>
            </w:pPr>
          </w:p>
        </w:tc>
      </w:tr>
      <w:tr w:rsidR="009A08B4" w:rsidRPr="0006268C" w14:paraId="51C655D9" w14:textId="77777777" w:rsidTr="009656A8">
        <w:trPr>
          <w:trHeight w:val="255"/>
          <w:jc w:val="center"/>
        </w:trPr>
        <w:tc>
          <w:tcPr>
            <w:tcW w:w="992" w:type="dxa"/>
            <w:shd w:val="clear" w:color="auto" w:fill="auto"/>
            <w:noWrap/>
            <w:vAlign w:val="center"/>
          </w:tcPr>
          <w:p w14:paraId="62C138CC" w14:textId="5915789F"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3</w:t>
            </w:r>
          </w:p>
        </w:tc>
        <w:tc>
          <w:tcPr>
            <w:tcW w:w="3788" w:type="dxa"/>
            <w:shd w:val="clear" w:color="auto" w:fill="auto"/>
            <w:vAlign w:val="center"/>
          </w:tcPr>
          <w:p w14:paraId="29ACDE7A" w14:textId="707FAA8D" w:rsidR="009A08B4" w:rsidRPr="0006268C" w:rsidRDefault="009A08B4" w:rsidP="0006268C">
            <w:pPr>
              <w:rPr>
                <w:rFonts w:ascii="Book Antiqua" w:eastAsia="Lucida Sans Unicode" w:hAnsi="Book Antiqua" w:cstheme="majorBidi"/>
                <w:snapToGrid w:val="0"/>
                <w:kern w:val="2"/>
                <w:sz w:val="24"/>
                <w:szCs w:val="24"/>
                <w:lang w:eastAsia="ar-SA"/>
              </w:rPr>
            </w:pPr>
            <w:r w:rsidRPr="0006268C">
              <w:rPr>
                <w:rFonts w:ascii="Book Antiqua" w:eastAsia="Lucida Sans Unicode" w:hAnsi="Book Antiqua" w:cstheme="majorBidi"/>
                <w:snapToGrid w:val="0"/>
                <w:kern w:val="2"/>
                <w:sz w:val="24"/>
                <w:szCs w:val="24"/>
                <w:lang w:eastAsia="ar-SA"/>
              </w:rPr>
              <w:t>FRAIS DE DEPLACEMENT DE L’EQUIPE DU PROJET A L’INTERNATIONAL</w:t>
            </w:r>
          </w:p>
        </w:tc>
        <w:tc>
          <w:tcPr>
            <w:tcW w:w="1200" w:type="dxa"/>
            <w:shd w:val="clear" w:color="auto" w:fill="auto"/>
            <w:noWrap/>
            <w:vAlign w:val="center"/>
          </w:tcPr>
          <w:p w14:paraId="67DFA52A" w14:textId="5E2EF053"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JOURS</w:t>
            </w:r>
          </w:p>
        </w:tc>
        <w:tc>
          <w:tcPr>
            <w:tcW w:w="1200" w:type="dxa"/>
            <w:shd w:val="clear" w:color="auto" w:fill="auto"/>
            <w:noWrap/>
            <w:vAlign w:val="center"/>
          </w:tcPr>
          <w:p w14:paraId="09D03AF7" w14:textId="3AC8B2C5"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10</w:t>
            </w:r>
          </w:p>
        </w:tc>
        <w:tc>
          <w:tcPr>
            <w:tcW w:w="1200" w:type="dxa"/>
            <w:shd w:val="clear" w:color="auto" w:fill="auto"/>
            <w:noWrap/>
            <w:vAlign w:val="center"/>
          </w:tcPr>
          <w:p w14:paraId="1472CF21" w14:textId="77777777" w:rsidR="009A08B4" w:rsidRPr="0006268C" w:rsidRDefault="009A08B4" w:rsidP="0006268C">
            <w:pPr>
              <w:jc w:val="center"/>
              <w:rPr>
                <w:rFonts w:ascii="Book Antiqua" w:hAnsi="Book Antiqua" w:cs="Arial"/>
                <w:sz w:val="24"/>
                <w:szCs w:val="24"/>
              </w:rPr>
            </w:pPr>
          </w:p>
        </w:tc>
        <w:tc>
          <w:tcPr>
            <w:tcW w:w="1689" w:type="dxa"/>
            <w:shd w:val="clear" w:color="auto" w:fill="auto"/>
            <w:noWrap/>
            <w:vAlign w:val="center"/>
          </w:tcPr>
          <w:p w14:paraId="1380DDB6" w14:textId="77777777" w:rsidR="009A08B4" w:rsidRPr="0006268C" w:rsidRDefault="009A08B4" w:rsidP="0006268C">
            <w:pPr>
              <w:jc w:val="center"/>
              <w:rPr>
                <w:rFonts w:ascii="Book Antiqua" w:hAnsi="Book Antiqua" w:cs="Arial"/>
                <w:sz w:val="24"/>
                <w:szCs w:val="24"/>
              </w:rPr>
            </w:pPr>
          </w:p>
        </w:tc>
      </w:tr>
      <w:tr w:rsidR="009A08B4" w:rsidRPr="0006268C" w14:paraId="4A3758E7" w14:textId="77777777" w:rsidTr="009656A8">
        <w:trPr>
          <w:trHeight w:val="255"/>
          <w:jc w:val="center"/>
        </w:trPr>
        <w:tc>
          <w:tcPr>
            <w:tcW w:w="992" w:type="dxa"/>
            <w:shd w:val="clear" w:color="auto" w:fill="auto"/>
            <w:noWrap/>
            <w:vAlign w:val="center"/>
          </w:tcPr>
          <w:p w14:paraId="37AC2F74" w14:textId="27C14022"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4</w:t>
            </w:r>
          </w:p>
        </w:tc>
        <w:tc>
          <w:tcPr>
            <w:tcW w:w="3788" w:type="dxa"/>
            <w:shd w:val="clear" w:color="auto" w:fill="auto"/>
            <w:vAlign w:val="center"/>
          </w:tcPr>
          <w:p w14:paraId="63A54CF4" w14:textId="31F11792" w:rsidR="009A08B4" w:rsidRPr="0006268C" w:rsidRDefault="009A08B4" w:rsidP="0006268C">
            <w:pPr>
              <w:rPr>
                <w:rFonts w:ascii="Book Antiqua" w:eastAsia="Lucida Sans Unicode" w:hAnsi="Book Antiqua" w:cstheme="majorBidi"/>
                <w:snapToGrid w:val="0"/>
                <w:kern w:val="2"/>
                <w:sz w:val="24"/>
                <w:szCs w:val="24"/>
                <w:lang w:eastAsia="ar-SA"/>
              </w:rPr>
            </w:pPr>
            <w:r w:rsidRPr="0006268C">
              <w:rPr>
                <w:rFonts w:ascii="Book Antiqua" w:eastAsia="Lucida Sans Unicode" w:hAnsi="Book Antiqua" w:cstheme="majorBidi"/>
                <w:snapToGrid w:val="0"/>
                <w:kern w:val="2"/>
                <w:sz w:val="24"/>
                <w:szCs w:val="24"/>
                <w:lang w:eastAsia="ar-SA"/>
              </w:rPr>
              <w:t xml:space="preserve">FRAIS DE DEPLACEMENT </w:t>
            </w:r>
            <w:r w:rsidR="00D70D96" w:rsidRPr="0006268C">
              <w:rPr>
                <w:rFonts w:ascii="Book Antiqua" w:eastAsia="Lucida Sans Unicode" w:hAnsi="Book Antiqua" w:cstheme="majorBidi"/>
                <w:snapToGrid w:val="0"/>
                <w:kern w:val="2"/>
                <w:sz w:val="24"/>
                <w:szCs w:val="24"/>
                <w:lang w:eastAsia="ar-SA"/>
              </w:rPr>
              <w:t xml:space="preserve">DE L’EQUIPE DU PROJET </w:t>
            </w:r>
            <w:r w:rsidRPr="0006268C">
              <w:rPr>
                <w:rFonts w:ascii="Book Antiqua" w:eastAsia="Lucida Sans Unicode" w:hAnsi="Book Antiqua" w:cstheme="majorBidi"/>
                <w:snapToGrid w:val="0"/>
                <w:kern w:val="2"/>
                <w:sz w:val="24"/>
                <w:szCs w:val="24"/>
                <w:lang w:eastAsia="ar-SA"/>
              </w:rPr>
              <w:t>AU MAROC</w:t>
            </w:r>
          </w:p>
        </w:tc>
        <w:tc>
          <w:tcPr>
            <w:tcW w:w="1200" w:type="dxa"/>
            <w:shd w:val="clear" w:color="auto" w:fill="auto"/>
            <w:noWrap/>
            <w:vAlign w:val="center"/>
          </w:tcPr>
          <w:p w14:paraId="57862859" w14:textId="27007F04"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JOURS</w:t>
            </w:r>
          </w:p>
        </w:tc>
        <w:tc>
          <w:tcPr>
            <w:tcW w:w="1200" w:type="dxa"/>
            <w:shd w:val="clear" w:color="auto" w:fill="auto"/>
            <w:noWrap/>
            <w:vAlign w:val="center"/>
          </w:tcPr>
          <w:p w14:paraId="50C6B3E6" w14:textId="6481AD7C" w:rsidR="009A08B4" w:rsidRPr="0006268C" w:rsidRDefault="009A08B4" w:rsidP="0006268C">
            <w:pPr>
              <w:jc w:val="center"/>
              <w:rPr>
                <w:rFonts w:ascii="Book Antiqua" w:hAnsi="Book Antiqua" w:cs="Arial"/>
                <w:sz w:val="24"/>
                <w:szCs w:val="24"/>
              </w:rPr>
            </w:pPr>
            <w:r w:rsidRPr="0006268C">
              <w:rPr>
                <w:rFonts w:ascii="Book Antiqua" w:hAnsi="Book Antiqua" w:cs="Arial"/>
                <w:sz w:val="24"/>
                <w:szCs w:val="24"/>
              </w:rPr>
              <w:t>20</w:t>
            </w:r>
          </w:p>
        </w:tc>
        <w:tc>
          <w:tcPr>
            <w:tcW w:w="1200" w:type="dxa"/>
            <w:shd w:val="clear" w:color="auto" w:fill="auto"/>
            <w:noWrap/>
            <w:vAlign w:val="center"/>
          </w:tcPr>
          <w:p w14:paraId="71F06906" w14:textId="77777777" w:rsidR="009A08B4" w:rsidRPr="0006268C" w:rsidRDefault="009A08B4" w:rsidP="0006268C">
            <w:pPr>
              <w:jc w:val="center"/>
              <w:rPr>
                <w:rFonts w:ascii="Book Antiqua" w:hAnsi="Book Antiqua" w:cs="Arial"/>
                <w:sz w:val="24"/>
                <w:szCs w:val="24"/>
              </w:rPr>
            </w:pPr>
          </w:p>
        </w:tc>
        <w:tc>
          <w:tcPr>
            <w:tcW w:w="1689" w:type="dxa"/>
            <w:shd w:val="clear" w:color="auto" w:fill="auto"/>
            <w:noWrap/>
            <w:vAlign w:val="center"/>
          </w:tcPr>
          <w:p w14:paraId="2EFA0FA7" w14:textId="77777777" w:rsidR="009A08B4" w:rsidRPr="0006268C" w:rsidRDefault="009A08B4" w:rsidP="0006268C">
            <w:pPr>
              <w:jc w:val="center"/>
              <w:rPr>
                <w:rFonts w:ascii="Book Antiqua" w:hAnsi="Book Antiqua" w:cs="Arial"/>
                <w:sz w:val="24"/>
                <w:szCs w:val="24"/>
              </w:rPr>
            </w:pPr>
          </w:p>
        </w:tc>
      </w:tr>
      <w:tr w:rsidR="009A08B4" w:rsidRPr="0006268C" w14:paraId="5F12C501" w14:textId="77777777" w:rsidTr="009656A8">
        <w:trPr>
          <w:trHeight w:val="270"/>
          <w:jc w:val="center"/>
        </w:trPr>
        <w:tc>
          <w:tcPr>
            <w:tcW w:w="8380" w:type="dxa"/>
            <w:gridSpan w:val="5"/>
            <w:shd w:val="clear" w:color="auto" w:fill="auto"/>
            <w:noWrap/>
            <w:vAlign w:val="center"/>
            <w:hideMark/>
          </w:tcPr>
          <w:p w14:paraId="1EE2E677" w14:textId="77777777" w:rsidR="009A08B4" w:rsidRPr="0006268C" w:rsidRDefault="009A08B4" w:rsidP="0006268C">
            <w:pPr>
              <w:jc w:val="right"/>
              <w:rPr>
                <w:rFonts w:ascii="Book Antiqua" w:hAnsi="Book Antiqua" w:cs="Arial"/>
                <w:b/>
                <w:bCs/>
                <w:sz w:val="24"/>
                <w:szCs w:val="24"/>
              </w:rPr>
            </w:pPr>
            <w:r w:rsidRPr="0006268C">
              <w:rPr>
                <w:rFonts w:ascii="Book Antiqua" w:hAnsi="Book Antiqua" w:cs="Arial"/>
                <w:b/>
                <w:bCs/>
                <w:sz w:val="24"/>
                <w:szCs w:val="24"/>
              </w:rPr>
              <w:t>TOTAL HT</w:t>
            </w:r>
          </w:p>
        </w:tc>
        <w:tc>
          <w:tcPr>
            <w:tcW w:w="1689" w:type="dxa"/>
            <w:shd w:val="clear" w:color="auto" w:fill="auto"/>
            <w:noWrap/>
            <w:vAlign w:val="center"/>
            <w:hideMark/>
          </w:tcPr>
          <w:p w14:paraId="01B02F49" w14:textId="77777777" w:rsidR="009A08B4" w:rsidRPr="0006268C" w:rsidRDefault="009A08B4" w:rsidP="0006268C">
            <w:pPr>
              <w:spacing w:before="0" w:after="0"/>
              <w:jc w:val="right"/>
              <w:rPr>
                <w:rFonts w:ascii="Book Antiqua" w:hAnsi="Book Antiqua" w:cs="Arial"/>
                <w:sz w:val="24"/>
                <w:szCs w:val="24"/>
              </w:rPr>
            </w:pPr>
          </w:p>
        </w:tc>
      </w:tr>
      <w:tr w:rsidR="009A08B4" w:rsidRPr="0006268C" w14:paraId="04E014E0" w14:textId="77777777" w:rsidTr="009656A8">
        <w:trPr>
          <w:trHeight w:val="270"/>
          <w:jc w:val="center"/>
        </w:trPr>
        <w:tc>
          <w:tcPr>
            <w:tcW w:w="8380" w:type="dxa"/>
            <w:gridSpan w:val="5"/>
            <w:shd w:val="clear" w:color="auto" w:fill="auto"/>
            <w:noWrap/>
            <w:vAlign w:val="center"/>
          </w:tcPr>
          <w:p w14:paraId="6E1CAE20" w14:textId="77777777" w:rsidR="009A08B4" w:rsidRPr="0006268C" w:rsidRDefault="009A08B4" w:rsidP="0006268C">
            <w:pPr>
              <w:jc w:val="right"/>
              <w:rPr>
                <w:rFonts w:ascii="Book Antiqua" w:hAnsi="Book Antiqua" w:cs="Arial"/>
                <w:b/>
                <w:bCs/>
                <w:sz w:val="24"/>
                <w:szCs w:val="24"/>
              </w:rPr>
            </w:pPr>
            <w:r w:rsidRPr="0006268C">
              <w:rPr>
                <w:rFonts w:ascii="Book Antiqua" w:hAnsi="Book Antiqua" w:cs="Arial"/>
                <w:b/>
                <w:bCs/>
                <w:sz w:val="24"/>
                <w:szCs w:val="24"/>
              </w:rPr>
              <w:t>TVA (20%)</w:t>
            </w:r>
          </w:p>
        </w:tc>
        <w:tc>
          <w:tcPr>
            <w:tcW w:w="1689" w:type="dxa"/>
            <w:shd w:val="clear" w:color="auto" w:fill="auto"/>
            <w:noWrap/>
            <w:vAlign w:val="center"/>
          </w:tcPr>
          <w:p w14:paraId="5D50EEA5" w14:textId="77777777" w:rsidR="009A08B4" w:rsidRPr="0006268C" w:rsidRDefault="009A08B4" w:rsidP="0006268C">
            <w:pPr>
              <w:spacing w:before="0" w:after="0"/>
              <w:jc w:val="right"/>
              <w:rPr>
                <w:rFonts w:ascii="Book Antiqua" w:hAnsi="Book Antiqua" w:cs="Arial"/>
                <w:sz w:val="24"/>
                <w:szCs w:val="24"/>
              </w:rPr>
            </w:pPr>
          </w:p>
        </w:tc>
      </w:tr>
      <w:tr w:rsidR="009A08B4" w:rsidRPr="0006268C" w14:paraId="4E280A84" w14:textId="77777777" w:rsidTr="009656A8">
        <w:trPr>
          <w:trHeight w:val="270"/>
          <w:jc w:val="center"/>
        </w:trPr>
        <w:tc>
          <w:tcPr>
            <w:tcW w:w="8380" w:type="dxa"/>
            <w:gridSpan w:val="5"/>
            <w:shd w:val="clear" w:color="auto" w:fill="auto"/>
            <w:noWrap/>
            <w:vAlign w:val="center"/>
          </w:tcPr>
          <w:p w14:paraId="238D7C31" w14:textId="77777777" w:rsidR="009A08B4" w:rsidRPr="0006268C" w:rsidRDefault="009A08B4" w:rsidP="0006268C">
            <w:pPr>
              <w:jc w:val="right"/>
              <w:rPr>
                <w:rFonts w:ascii="Book Antiqua" w:hAnsi="Book Antiqua" w:cs="Arial"/>
                <w:b/>
                <w:bCs/>
                <w:sz w:val="24"/>
                <w:szCs w:val="24"/>
              </w:rPr>
            </w:pPr>
            <w:r w:rsidRPr="0006268C">
              <w:rPr>
                <w:rFonts w:ascii="Book Antiqua" w:hAnsi="Book Antiqua" w:cs="Arial"/>
                <w:b/>
                <w:bCs/>
                <w:sz w:val="24"/>
                <w:szCs w:val="24"/>
              </w:rPr>
              <w:t>TOTAL TTC</w:t>
            </w:r>
          </w:p>
        </w:tc>
        <w:tc>
          <w:tcPr>
            <w:tcW w:w="1689" w:type="dxa"/>
            <w:shd w:val="clear" w:color="auto" w:fill="auto"/>
            <w:noWrap/>
            <w:vAlign w:val="center"/>
          </w:tcPr>
          <w:p w14:paraId="05E21ABA" w14:textId="77777777" w:rsidR="009A08B4" w:rsidRPr="0006268C" w:rsidRDefault="009A08B4" w:rsidP="0006268C">
            <w:pPr>
              <w:spacing w:before="0" w:after="0"/>
              <w:jc w:val="right"/>
              <w:rPr>
                <w:rFonts w:ascii="Book Antiqua" w:hAnsi="Book Antiqua" w:cs="Arial"/>
                <w:sz w:val="24"/>
                <w:szCs w:val="24"/>
              </w:rPr>
            </w:pPr>
          </w:p>
        </w:tc>
      </w:tr>
    </w:tbl>
    <w:p w14:paraId="172E73F9" w14:textId="77777777" w:rsidR="002813A3" w:rsidRPr="0006268C" w:rsidRDefault="002813A3" w:rsidP="0006268C">
      <w:pPr>
        <w:spacing w:after="0" w:line="360" w:lineRule="auto"/>
        <w:ind w:right="28"/>
        <w:jc w:val="center"/>
        <w:rPr>
          <w:rFonts w:ascii="Book Antiqua" w:hAnsi="Book Antiqua"/>
          <w:b/>
          <w:bCs/>
          <w:color w:val="000000"/>
          <w:sz w:val="32"/>
          <w:szCs w:val="32"/>
          <w:u w:val="single"/>
        </w:rPr>
      </w:pPr>
    </w:p>
    <w:p w14:paraId="6C23C623" w14:textId="77777777" w:rsidR="004E64E2" w:rsidRPr="0006268C" w:rsidRDefault="004E64E2" w:rsidP="0006268C">
      <w:pPr>
        <w:spacing w:after="0" w:line="360" w:lineRule="auto"/>
        <w:ind w:right="28"/>
        <w:rPr>
          <w:rFonts w:ascii="Book Antiqua" w:hAnsi="Book Antiqua"/>
          <w:b/>
          <w:bCs/>
          <w:color w:val="000000"/>
          <w:sz w:val="32"/>
          <w:szCs w:val="32"/>
          <w:u w:val="single"/>
        </w:rPr>
      </w:pPr>
    </w:p>
    <w:p w14:paraId="0D599D09" w14:textId="6CF68B4B" w:rsidR="004B39B4" w:rsidRPr="0006268C" w:rsidRDefault="004B39B4" w:rsidP="0006268C">
      <w:pPr>
        <w:spacing w:after="0" w:line="360" w:lineRule="auto"/>
        <w:ind w:right="28"/>
        <w:rPr>
          <w:rFonts w:ascii="Book Antiqua" w:hAnsi="Book Antiqua"/>
          <w:b/>
          <w:bCs/>
          <w:color w:val="000000"/>
          <w:sz w:val="32"/>
          <w:szCs w:val="32"/>
          <w:u w:val="single"/>
        </w:rPr>
      </w:pPr>
    </w:p>
    <w:p w14:paraId="494AC092" w14:textId="53CA727C" w:rsidR="00491322" w:rsidRPr="0006268C" w:rsidRDefault="00491322" w:rsidP="0006268C">
      <w:pPr>
        <w:spacing w:after="0" w:line="360" w:lineRule="auto"/>
        <w:ind w:right="28"/>
        <w:rPr>
          <w:rFonts w:ascii="Book Antiqua" w:hAnsi="Book Antiqua"/>
          <w:b/>
          <w:bCs/>
          <w:color w:val="000000"/>
          <w:sz w:val="32"/>
          <w:szCs w:val="32"/>
          <w:u w:val="single"/>
        </w:rPr>
      </w:pPr>
    </w:p>
    <w:p w14:paraId="1896E9E6" w14:textId="7097D0C7" w:rsidR="00491322" w:rsidRPr="0006268C" w:rsidRDefault="00491322" w:rsidP="0006268C">
      <w:pPr>
        <w:spacing w:after="0" w:line="360" w:lineRule="auto"/>
        <w:ind w:right="28"/>
        <w:rPr>
          <w:rFonts w:ascii="Book Antiqua" w:hAnsi="Book Antiqua"/>
          <w:b/>
          <w:bCs/>
          <w:color w:val="000000"/>
          <w:sz w:val="32"/>
          <w:szCs w:val="32"/>
          <w:u w:val="single"/>
        </w:rPr>
      </w:pPr>
    </w:p>
    <w:p w14:paraId="0B31534A" w14:textId="7E54EE0F" w:rsidR="00491322" w:rsidRPr="0006268C" w:rsidRDefault="00491322" w:rsidP="0006268C">
      <w:pPr>
        <w:spacing w:after="0" w:line="360" w:lineRule="auto"/>
        <w:ind w:right="28"/>
        <w:rPr>
          <w:rFonts w:ascii="Book Antiqua" w:hAnsi="Book Antiqua"/>
          <w:b/>
          <w:bCs/>
          <w:color w:val="000000"/>
          <w:sz w:val="32"/>
          <w:szCs w:val="32"/>
          <w:u w:val="single"/>
        </w:rPr>
      </w:pPr>
    </w:p>
    <w:p w14:paraId="1B3DADC9" w14:textId="2840C712" w:rsidR="00491322" w:rsidRPr="0006268C" w:rsidRDefault="00491322" w:rsidP="0006268C">
      <w:pPr>
        <w:spacing w:after="0" w:line="360" w:lineRule="auto"/>
        <w:ind w:right="28"/>
        <w:rPr>
          <w:rFonts w:ascii="Book Antiqua" w:hAnsi="Book Antiqua"/>
          <w:b/>
          <w:bCs/>
          <w:color w:val="000000"/>
          <w:sz w:val="32"/>
          <w:szCs w:val="32"/>
          <w:u w:val="single"/>
        </w:rPr>
      </w:pPr>
    </w:p>
    <w:p w14:paraId="5821C937" w14:textId="23312E5B" w:rsidR="00491322" w:rsidRPr="0006268C" w:rsidRDefault="00491322" w:rsidP="0006268C">
      <w:pPr>
        <w:spacing w:after="0" w:line="360" w:lineRule="auto"/>
        <w:ind w:right="28"/>
        <w:rPr>
          <w:rFonts w:ascii="Book Antiqua" w:hAnsi="Book Antiqua"/>
          <w:b/>
          <w:bCs/>
          <w:color w:val="000000"/>
          <w:sz w:val="32"/>
          <w:szCs w:val="32"/>
          <w:u w:val="single"/>
        </w:rPr>
      </w:pPr>
    </w:p>
    <w:p w14:paraId="30CC17B3" w14:textId="77777777" w:rsidR="00491322" w:rsidRPr="0006268C" w:rsidRDefault="00491322" w:rsidP="0006268C">
      <w:pPr>
        <w:spacing w:after="0" w:line="360" w:lineRule="auto"/>
        <w:ind w:right="28"/>
        <w:rPr>
          <w:rFonts w:ascii="Book Antiqua" w:hAnsi="Book Antiqua"/>
          <w:b/>
          <w:bCs/>
          <w:color w:val="000000"/>
          <w:sz w:val="32"/>
          <w:szCs w:val="32"/>
          <w:u w:val="single"/>
        </w:rPr>
      </w:pPr>
    </w:p>
    <w:p w14:paraId="41EA20FC" w14:textId="77777777" w:rsidR="009B5E94" w:rsidRPr="0006268C" w:rsidRDefault="009B5E94" w:rsidP="0006268C">
      <w:pPr>
        <w:spacing w:after="0" w:line="360" w:lineRule="auto"/>
        <w:ind w:right="28"/>
        <w:jc w:val="center"/>
        <w:rPr>
          <w:rFonts w:ascii="Book Antiqua" w:hAnsi="Book Antiqua"/>
          <w:b/>
          <w:bCs/>
          <w:color w:val="000000"/>
          <w:sz w:val="32"/>
          <w:szCs w:val="32"/>
          <w:u w:val="single"/>
        </w:rPr>
      </w:pPr>
      <w:r w:rsidRPr="0006268C">
        <w:rPr>
          <w:rFonts w:ascii="Book Antiqua" w:hAnsi="Book Antiqua"/>
          <w:b/>
          <w:bCs/>
          <w:color w:val="000000"/>
          <w:sz w:val="32"/>
          <w:szCs w:val="32"/>
          <w:u w:val="single"/>
        </w:rPr>
        <w:t xml:space="preserve">Dernière page du CPS </w:t>
      </w:r>
    </w:p>
    <w:p w14:paraId="14162434" w14:textId="44E0EE33" w:rsidR="003C29F7" w:rsidRPr="0006268C" w:rsidRDefault="00F9771C" w:rsidP="0006268C">
      <w:pPr>
        <w:spacing w:before="0" w:after="0" w:line="360" w:lineRule="auto"/>
        <w:jc w:val="center"/>
        <w:rPr>
          <w:rFonts w:ascii="Book Antiqua" w:hAnsi="Book Antiqua"/>
          <w:sz w:val="24"/>
          <w:szCs w:val="24"/>
          <w:lang w:bidi="ar-MA"/>
        </w:rPr>
      </w:pPr>
      <w:r w:rsidRPr="0006268C">
        <w:rPr>
          <w:rFonts w:ascii="Book Antiqua" w:hAnsi="Book Antiqua"/>
          <w:sz w:val="24"/>
          <w:szCs w:val="24"/>
          <w:lang w:bidi="ar-MA"/>
        </w:rPr>
        <w:t>APPEL D’OFFRES OUVERT SUR OFFRES DES PRIX N°</w:t>
      </w:r>
      <w:r w:rsidR="003C29F7" w:rsidRPr="0006268C">
        <w:rPr>
          <w:rFonts w:ascii="Book Antiqua" w:hAnsi="Book Antiqua"/>
          <w:sz w:val="24"/>
          <w:szCs w:val="24"/>
          <w:lang w:bidi="ar-MA"/>
        </w:rPr>
        <w:t xml:space="preserve"> 01/AREP-TTA/AACID/2023</w:t>
      </w:r>
    </w:p>
    <w:p w14:paraId="4E003EA9" w14:textId="3077A1CE" w:rsidR="00BB4B2B" w:rsidRPr="0006268C" w:rsidRDefault="00BB4B2B" w:rsidP="0006268C">
      <w:pPr>
        <w:spacing w:after="0"/>
        <w:ind w:right="-2"/>
        <w:jc w:val="left"/>
        <w:rPr>
          <w:rFonts w:ascii="Book Antiqua" w:hAnsi="Book Antiqua"/>
          <w:b/>
          <w:bCs/>
          <w:color w:val="FF0000"/>
          <w:sz w:val="28"/>
          <w:szCs w:val="28"/>
        </w:rPr>
      </w:pPr>
    </w:p>
    <w:p w14:paraId="7A70AE6F" w14:textId="77777777" w:rsidR="00F9771C" w:rsidRPr="0006268C" w:rsidRDefault="00F9771C" w:rsidP="0006268C">
      <w:pPr>
        <w:spacing w:after="0"/>
        <w:ind w:right="-2"/>
        <w:jc w:val="center"/>
        <w:rPr>
          <w:rFonts w:ascii="Book Antiqua" w:hAnsi="Book Antiqua"/>
          <w:b/>
          <w:bCs/>
          <w:color w:val="000000"/>
          <w:u w:val="single"/>
        </w:rPr>
      </w:pPr>
    </w:p>
    <w:p w14:paraId="3721E0FF" w14:textId="662D1138" w:rsidR="00491322" w:rsidRPr="0006268C" w:rsidRDefault="00491322" w:rsidP="0006268C">
      <w:pPr>
        <w:spacing w:before="0" w:after="0"/>
        <w:ind w:right="-2"/>
        <w:jc w:val="center"/>
        <w:rPr>
          <w:rFonts w:ascii="Book Antiqua" w:hAnsi="Book Antiqua"/>
          <w:b/>
          <w:bCs/>
          <w:color w:val="000000"/>
          <w:sz w:val="24"/>
          <w:szCs w:val="24"/>
          <w:u w:val="single"/>
        </w:rPr>
      </w:pPr>
      <w:r w:rsidRPr="0006268C">
        <w:rPr>
          <w:rFonts w:ascii="Book Antiqua" w:eastAsia="Lucida Sans Unicode" w:hAnsi="Book Antiqua" w:cstheme="majorBidi"/>
          <w:snapToGrid w:val="0"/>
          <w:kern w:val="2"/>
          <w:sz w:val="24"/>
          <w:szCs w:val="24"/>
          <w:lang w:eastAsia="ar-SA"/>
        </w:rPr>
        <w:t>ASSISTANCE ET APPUI A LA GESTION ET L’EXECUTION DES ACTIVITES DES PROJETS DE COOPERATION INTERNATIONALE POUR LE DEVELOPPEMENT, INSCRITS DANS LE CADRE DU PROGRAMME DE COOPERATION ENTRE LE CONSEIL REGIONAL DE TANGER – TETOUAN – AL HOCEIMA – CRTTA - ET L’AGENCE ANDALOUSE DE COOPERATION INTERNATIONALE POUR LE DEVELOPPEMENT – AACID</w:t>
      </w:r>
      <w:r w:rsidRPr="0006268C">
        <w:rPr>
          <w:rFonts w:ascii="Book Antiqua" w:hAnsi="Book Antiqua"/>
          <w:b/>
          <w:sz w:val="24"/>
          <w:szCs w:val="24"/>
          <w:lang w:eastAsia="en-US"/>
        </w:rPr>
        <w:t xml:space="preserve"> (</w:t>
      </w:r>
      <w:r w:rsidR="003C29F7" w:rsidRPr="0006268C">
        <w:rPr>
          <w:rFonts w:ascii="Book Antiqua" w:hAnsi="Book Antiqua"/>
          <w:b/>
          <w:sz w:val="24"/>
          <w:szCs w:val="24"/>
          <w:lang w:eastAsia="en-US"/>
        </w:rPr>
        <w:t xml:space="preserve">EN </w:t>
      </w:r>
      <w:r w:rsidRPr="0006268C">
        <w:rPr>
          <w:rFonts w:ascii="Book Antiqua" w:hAnsi="Book Antiqua"/>
          <w:b/>
          <w:sz w:val="24"/>
          <w:szCs w:val="24"/>
          <w:lang w:eastAsia="en-US"/>
        </w:rPr>
        <w:t>LOT UNIQUE).</w:t>
      </w:r>
    </w:p>
    <w:p w14:paraId="00CE1A23" w14:textId="77777777" w:rsidR="00BA5256" w:rsidRPr="0006268C" w:rsidRDefault="00BA5256" w:rsidP="0006268C">
      <w:pPr>
        <w:spacing w:before="0" w:after="0"/>
        <w:ind w:right="-2"/>
        <w:rPr>
          <w:rFonts w:ascii="Book Antiqua" w:hAnsi="Book Antiqua"/>
          <w:sz w:val="24"/>
          <w:szCs w:val="24"/>
          <w:lang w:bidi="ar-MA"/>
        </w:rPr>
      </w:pPr>
    </w:p>
    <w:p w14:paraId="7DCD4E88" w14:textId="77777777" w:rsidR="00BA5256" w:rsidRPr="0006268C" w:rsidRDefault="00BA5256" w:rsidP="0006268C">
      <w:pPr>
        <w:spacing w:before="0" w:after="0"/>
        <w:ind w:right="-2"/>
        <w:rPr>
          <w:rFonts w:ascii="Book Antiqua" w:hAnsi="Book Antiqua"/>
          <w:sz w:val="24"/>
          <w:szCs w:val="24"/>
          <w:lang w:bidi="ar-MA"/>
        </w:rPr>
      </w:pPr>
      <w:r w:rsidRPr="0006268C">
        <w:rPr>
          <w:rFonts w:ascii="Book Antiqua" w:hAnsi="Book Antiqua"/>
          <w:sz w:val="24"/>
          <w:szCs w:val="24"/>
          <w:lang w:bidi="ar-MA"/>
        </w:rPr>
        <w:t xml:space="preserve">En vertu de l'alinéa 2 § 1 de l’article 16, § 1 de l'article 17, l'alinéa 3 § 3 de l'article 17 et l’article 7 du décret n° 2-12-349 du 8 Joumada I 1434 (20 </w:t>
      </w:r>
      <w:proofErr w:type="gramStart"/>
      <w:r w:rsidRPr="0006268C">
        <w:rPr>
          <w:rFonts w:ascii="Book Antiqua" w:hAnsi="Book Antiqua"/>
          <w:sz w:val="24"/>
          <w:szCs w:val="24"/>
          <w:lang w:bidi="ar-MA"/>
        </w:rPr>
        <w:t>Mars</w:t>
      </w:r>
      <w:proofErr w:type="gramEnd"/>
      <w:r w:rsidRPr="0006268C">
        <w:rPr>
          <w:rFonts w:ascii="Book Antiqua" w:hAnsi="Book Antiqua"/>
          <w:sz w:val="24"/>
          <w:szCs w:val="24"/>
          <w:lang w:bidi="ar-MA"/>
        </w:rPr>
        <w:t xml:space="preserve"> 2013) relatif aux marchés publics.</w:t>
      </w:r>
    </w:p>
    <w:p w14:paraId="484AC2D9" w14:textId="77777777" w:rsidR="00BA5256" w:rsidRPr="0006268C" w:rsidRDefault="00BA5256" w:rsidP="0006268C">
      <w:pPr>
        <w:spacing w:before="0" w:after="0"/>
        <w:rPr>
          <w:rFonts w:ascii="Book Antiqua" w:hAnsi="Book Antiqua"/>
          <w:sz w:val="24"/>
          <w:szCs w:val="24"/>
          <w:lang w:eastAsia="ar-SA"/>
        </w:rPr>
      </w:pPr>
    </w:p>
    <w:p w14:paraId="7721E58E" w14:textId="77777777" w:rsidR="00BA5256" w:rsidRPr="0006268C" w:rsidRDefault="00BA5256" w:rsidP="0006268C">
      <w:pPr>
        <w:spacing w:before="0" w:after="0"/>
        <w:rPr>
          <w:rFonts w:ascii="Book Antiqua" w:hAnsi="Book Antiqua"/>
          <w:sz w:val="24"/>
          <w:szCs w:val="24"/>
          <w:lang w:eastAsia="ar-SA"/>
        </w:rPr>
      </w:pPr>
      <w:r w:rsidRPr="0006268C">
        <w:rPr>
          <w:rFonts w:ascii="Book Antiqua" w:hAnsi="Book Antiqua"/>
          <w:sz w:val="24"/>
          <w:szCs w:val="24"/>
          <w:lang w:eastAsia="ar-SA"/>
        </w:rPr>
        <w:t>LE MARCHE ISSU DE PRESENT APPEL D’OFFRES EST ARRETE A LA SOMME DE :</w:t>
      </w:r>
    </w:p>
    <w:p w14:paraId="6A7079E9" w14:textId="77777777" w:rsidR="00BA5256" w:rsidRPr="0006268C" w:rsidRDefault="00BA5256" w:rsidP="0006268C">
      <w:pPr>
        <w:spacing w:before="0" w:after="0"/>
        <w:rPr>
          <w:rFonts w:ascii="Book Antiqua" w:hAnsi="Book Antiqua"/>
          <w:sz w:val="24"/>
          <w:szCs w:val="24"/>
          <w:lang w:eastAsia="ar-SA"/>
        </w:rPr>
      </w:pPr>
    </w:p>
    <w:p w14:paraId="7801CD43" w14:textId="6E5E8B72" w:rsidR="00BA5256" w:rsidRPr="0006268C" w:rsidRDefault="00BA5256" w:rsidP="0006268C">
      <w:pPr>
        <w:spacing w:before="0" w:after="0"/>
        <w:rPr>
          <w:rFonts w:ascii="Book Antiqua" w:hAnsi="Book Antiqua"/>
          <w:sz w:val="24"/>
          <w:szCs w:val="24"/>
          <w:lang w:eastAsia="ar-SA"/>
        </w:rPr>
      </w:pPr>
      <w:r w:rsidRPr="0006268C">
        <w:rPr>
          <w:rFonts w:ascii="Book Antiqua" w:hAnsi="Book Antiqua"/>
          <w:sz w:val="24"/>
          <w:szCs w:val="24"/>
          <w:lang w:eastAsia="ar-SA"/>
        </w:rPr>
        <w:t>En chiffres……………………………………………</w:t>
      </w:r>
      <w:proofErr w:type="gramStart"/>
      <w:r w:rsidRPr="0006268C">
        <w:rPr>
          <w:rFonts w:ascii="Book Antiqua" w:hAnsi="Book Antiqua"/>
          <w:sz w:val="24"/>
          <w:szCs w:val="24"/>
          <w:lang w:eastAsia="ar-SA"/>
        </w:rPr>
        <w:t>…….</w:t>
      </w:r>
      <w:proofErr w:type="gramEnd"/>
      <w:r w:rsidRPr="0006268C">
        <w:rPr>
          <w:rFonts w:ascii="Book Antiqua" w:hAnsi="Book Antiqua"/>
          <w:sz w:val="24"/>
          <w:szCs w:val="24"/>
          <w:lang w:eastAsia="ar-SA"/>
        </w:rPr>
        <w:t xml:space="preserve">.…………………Dirhams </w:t>
      </w:r>
      <w:r w:rsidR="004A6605" w:rsidRPr="0006268C">
        <w:rPr>
          <w:rFonts w:ascii="Book Antiqua" w:hAnsi="Book Antiqua"/>
          <w:sz w:val="24"/>
          <w:szCs w:val="24"/>
          <w:lang w:eastAsia="ar-SA"/>
        </w:rPr>
        <w:t>TTC</w:t>
      </w:r>
    </w:p>
    <w:p w14:paraId="782C7993" w14:textId="77777777" w:rsidR="00BA5256" w:rsidRPr="0006268C" w:rsidRDefault="00BA5256" w:rsidP="0006268C">
      <w:pPr>
        <w:spacing w:before="0" w:after="0"/>
        <w:rPr>
          <w:rFonts w:ascii="Book Antiqua" w:hAnsi="Book Antiqua"/>
          <w:sz w:val="24"/>
          <w:szCs w:val="24"/>
          <w:lang w:eastAsia="ar-SA"/>
        </w:rPr>
      </w:pPr>
      <w:r w:rsidRPr="0006268C">
        <w:rPr>
          <w:rFonts w:ascii="Book Antiqua" w:hAnsi="Book Antiqua"/>
          <w:sz w:val="24"/>
          <w:szCs w:val="24"/>
          <w:lang w:eastAsia="ar-SA"/>
        </w:rPr>
        <w:t xml:space="preserve">   </w:t>
      </w:r>
    </w:p>
    <w:p w14:paraId="5D40EE84" w14:textId="042A0FCB" w:rsidR="00BA5256" w:rsidRPr="0006268C" w:rsidRDefault="00BA5256" w:rsidP="0006268C">
      <w:pPr>
        <w:spacing w:before="0" w:after="0"/>
        <w:rPr>
          <w:rFonts w:ascii="Book Antiqua" w:hAnsi="Book Antiqua"/>
          <w:sz w:val="24"/>
          <w:szCs w:val="24"/>
          <w:lang w:eastAsia="ar-SA"/>
        </w:rPr>
      </w:pPr>
      <w:r w:rsidRPr="0006268C">
        <w:rPr>
          <w:rFonts w:ascii="Book Antiqua" w:hAnsi="Book Antiqua"/>
          <w:sz w:val="24"/>
          <w:szCs w:val="24"/>
          <w:lang w:eastAsia="ar-SA"/>
        </w:rPr>
        <w:t>En lettres : ………………………………………</w:t>
      </w:r>
      <w:proofErr w:type="gramStart"/>
      <w:r w:rsidRPr="0006268C">
        <w:rPr>
          <w:rFonts w:ascii="Book Antiqua" w:hAnsi="Book Antiqua"/>
          <w:sz w:val="24"/>
          <w:szCs w:val="24"/>
          <w:lang w:eastAsia="ar-SA"/>
        </w:rPr>
        <w:t>…….</w:t>
      </w:r>
      <w:proofErr w:type="gramEnd"/>
      <w:r w:rsidRPr="0006268C">
        <w:rPr>
          <w:rFonts w:ascii="Book Antiqua" w:hAnsi="Book Antiqua"/>
          <w:sz w:val="24"/>
          <w:szCs w:val="24"/>
          <w:lang w:eastAsia="ar-SA"/>
        </w:rPr>
        <w:t xml:space="preserve">………...……………. Dirhams </w:t>
      </w:r>
      <w:r w:rsidR="004A6605" w:rsidRPr="0006268C">
        <w:rPr>
          <w:rFonts w:ascii="Book Antiqua" w:hAnsi="Book Antiqua"/>
          <w:sz w:val="24"/>
          <w:szCs w:val="24"/>
          <w:lang w:eastAsia="ar-SA"/>
        </w:rPr>
        <w:t>TTC</w:t>
      </w:r>
    </w:p>
    <w:tbl>
      <w:tblPr>
        <w:tblpPr w:leftFromText="141" w:rightFromText="141" w:vertAnchor="text" w:horzAnchor="margin" w:tblpXSpec="center" w:tblpY="28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820"/>
      </w:tblGrid>
      <w:tr w:rsidR="00BA5256" w:rsidRPr="0006268C" w14:paraId="6F49C77D" w14:textId="77777777" w:rsidTr="00ED641C">
        <w:trPr>
          <w:trHeight w:val="2542"/>
        </w:trPr>
        <w:tc>
          <w:tcPr>
            <w:tcW w:w="4536" w:type="dxa"/>
          </w:tcPr>
          <w:p w14:paraId="30583CE9" w14:textId="1473A810" w:rsidR="00BA5256" w:rsidRPr="0006268C" w:rsidRDefault="004A6605" w:rsidP="0006268C">
            <w:pPr>
              <w:spacing w:before="120"/>
              <w:rPr>
                <w:rFonts w:ascii="Book Antiqua" w:hAnsi="Book Antiqua"/>
                <w:b/>
                <w:bCs/>
                <w:snapToGrid w:val="0"/>
                <w:u w:val="single"/>
                <w:lang w:eastAsia="ar-SA"/>
              </w:rPr>
            </w:pPr>
            <w:r w:rsidRPr="0006268C">
              <w:rPr>
                <w:rFonts w:ascii="Book Antiqua" w:hAnsi="Book Antiqua"/>
                <w:b/>
                <w:bCs/>
                <w:snapToGrid w:val="0"/>
                <w:u w:val="single"/>
                <w:lang w:eastAsia="ar-SA"/>
              </w:rPr>
              <w:t>Dressé par :</w:t>
            </w:r>
          </w:p>
          <w:p w14:paraId="44259608" w14:textId="77777777" w:rsidR="00BA5256" w:rsidRPr="0006268C" w:rsidRDefault="00BA5256" w:rsidP="0006268C">
            <w:pPr>
              <w:keepNext/>
              <w:widowControl w:val="0"/>
              <w:tabs>
                <w:tab w:val="left" w:pos="9934"/>
                <w:tab w:val="left" w:pos="10218"/>
              </w:tabs>
              <w:suppressAutoHyphens/>
              <w:spacing w:before="120"/>
              <w:ind w:right="-15"/>
              <w:rPr>
                <w:rFonts w:ascii="Book Antiqua" w:hAnsi="Book Antiqua"/>
                <w:b/>
                <w:bCs/>
                <w:snapToGrid w:val="0"/>
                <w:u w:val="single"/>
                <w:lang w:eastAsia="ar-SA"/>
              </w:rPr>
            </w:pPr>
          </w:p>
          <w:p w14:paraId="70F978A6" w14:textId="77777777" w:rsidR="00BA5256" w:rsidRPr="0006268C" w:rsidRDefault="00BA5256" w:rsidP="0006268C">
            <w:pPr>
              <w:spacing w:before="120"/>
              <w:rPr>
                <w:rFonts w:ascii="Book Antiqua" w:hAnsi="Book Antiqua"/>
                <w:b/>
                <w:bCs/>
                <w:snapToGrid w:val="0"/>
                <w:u w:val="single"/>
                <w:lang w:eastAsia="ar-SA"/>
              </w:rPr>
            </w:pPr>
          </w:p>
          <w:p w14:paraId="39ED8263" w14:textId="47F093FC" w:rsidR="00BA5256" w:rsidRPr="0006268C" w:rsidRDefault="00BA5256" w:rsidP="0006268C">
            <w:pPr>
              <w:spacing w:before="120"/>
              <w:rPr>
                <w:rFonts w:ascii="Book Antiqua" w:hAnsi="Book Antiqua"/>
                <w:b/>
                <w:bCs/>
                <w:snapToGrid w:val="0"/>
                <w:u w:val="single"/>
                <w:lang w:eastAsia="ar-SA"/>
              </w:rPr>
            </w:pPr>
          </w:p>
          <w:p w14:paraId="736A0462" w14:textId="77777777" w:rsidR="004A6605" w:rsidRPr="0006268C" w:rsidRDefault="004A6605" w:rsidP="0006268C">
            <w:pPr>
              <w:spacing w:before="120"/>
              <w:rPr>
                <w:rFonts w:ascii="Book Antiqua" w:hAnsi="Book Antiqua"/>
                <w:b/>
                <w:bCs/>
                <w:snapToGrid w:val="0"/>
                <w:u w:val="single"/>
                <w:lang w:eastAsia="ar-SA"/>
              </w:rPr>
            </w:pPr>
          </w:p>
          <w:p w14:paraId="6565C8D4" w14:textId="77777777" w:rsidR="004A6605" w:rsidRPr="0006268C" w:rsidRDefault="004A6605" w:rsidP="0006268C">
            <w:pPr>
              <w:spacing w:before="120"/>
              <w:rPr>
                <w:rFonts w:ascii="Book Antiqua" w:hAnsi="Book Antiqua"/>
                <w:b/>
                <w:bCs/>
                <w:snapToGrid w:val="0"/>
                <w:u w:val="single"/>
                <w:lang w:eastAsia="ar-SA"/>
              </w:rPr>
            </w:pPr>
          </w:p>
          <w:p w14:paraId="67AFE0A9" w14:textId="77777777" w:rsidR="00BA5256" w:rsidRPr="0006268C" w:rsidRDefault="00BA5256" w:rsidP="0006268C">
            <w:pPr>
              <w:spacing w:before="120"/>
              <w:jc w:val="center"/>
              <w:rPr>
                <w:rFonts w:ascii="Book Antiqua" w:hAnsi="Book Antiqua"/>
                <w:b/>
                <w:bCs/>
                <w:snapToGrid w:val="0"/>
                <w:u w:val="single"/>
                <w:lang w:eastAsia="ar-SA"/>
              </w:rPr>
            </w:pPr>
            <w:r w:rsidRPr="0006268C">
              <w:rPr>
                <w:rFonts w:ascii="Book Antiqua" w:hAnsi="Book Antiqua"/>
                <w:b/>
                <w:bCs/>
                <w:snapToGrid w:val="0"/>
                <w:u w:val="single"/>
                <w:lang w:eastAsia="ar-SA"/>
              </w:rPr>
              <w:t>Tanger, le :</w:t>
            </w:r>
          </w:p>
        </w:tc>
        <w:tc>
          <w:tcPr>
            <w:tcW w:w="4820" w:type="dxa"/>
            <w:shd w:val="clear" w:color="auto" w:fill="auto"/>
          </w:tcPr>
          <w:p w14:paraId="614AA549" w14:textId="60B141B3" w:rsidR="00BA5256" w:rsidRPr="0006268C" w:rsidRDefault="004A6605" w:rsidP="0006268C">
            <w:pPr>
              <w:spacing w:before="120"/>
              <w:rPr>
                <w:rFonts w:ascii="Book Antiqua" w:hAnsi="Book Antiqua"/>
                <w:b/>
                <w:bCs/>
                <w:snapToGrid w:val="0"/>
                <w:u w:val="single"/>
                <w:lang w:eastAsia="ar-SA"/>
              </w:rPr>
            </w:pPr>
            <w:r w:rsidRPr="0006268C">
              <w:rPr>
                <w:rFonts w:ascii="Book Antiqua" w:hAnsi="Book Antiqua"/>
                <w:b/>
                <w:bCs/>
                <w:snapToGrid w:val="0"/>
                <w:u w:val="single"/>
                <w:lang w:eastAsia="ar-SA"/>
              </w:rPr>
              <w:t>Le prestataire</w:t>
            </w:r>
            <w:r w:rsidR="00BA5256" w:rsidRPr="0006268C">
              <w:rPr>
                <w:rFonts w:ascii="Book Antiqua" w:hAnsi="Book Antiqua"/>
                <w:b/>
                <w:bCs/>
                <w:snapToGrid w:val="0"/>
                <w:u w:val="single"/>
                <w:lang w:eastAsia="ar-SA"/>
              </w:rPr>
              <w:t xml:space="preserve"> : </w:t>
            </w:r>
          </w:p>
          <w:p w14:paraId="699A0F8D" w14:textId="24766DBE" w:rsidR="004A6605" w:rsidRPr="0006268C" w:rsidRDefault="004A6605" w:rsidP="0006268C">
            <w:pPr>
              <w:spacing w:before="120"/>
              <w:rPr>
                <w:rFonts w:ascii="Book Antiqua" w:hAnsi="Book Antiqua"/>
                <w:b/>
                <w:bCs/>
                <w:snapToGrid w:val="0"/>
                <w:u w:val="single"/>
                <w:lang w:eastAsia="ar-SA"/>
              </w:rPr>
            </w:pPr>
            <w:r w:rsidRPr="0006268C">
              <w:rPr>
                <w:rFonts w:ascii="Book Antiqua" w:hAnsi="Book Antiqua"/>
                <w:b/>
                <w:bCs/>
                <w:snapToGrid w:val="0"/>
                <w:u w:val="single"/>
                <w:lang w:eastAsia="ar-SA"/>
              </w:rPr>
              <w:t>(Lu et accepté) (manuscrite)</w:t>
            </w:r>
          </w:p>
          <w:p w14:paraId="07B3BEF5" w14:textId="77777777" w:rsidR="00BA5256" w:rsidRPr="0006268C" w:rsidRDefault="00BA5256" w:rsidP="0006268C">
            <w:pPr>
              <w:spacing w:before="120"/>
              <w:rPr>
                <w:rFonts w:ascii="Book Antiqua" w:hAnsi="Book Antiqua"/>
                <w:b/>
                <w:snapToGrid w:val="0"/>
                <w:lang w:eastAsia="ar-SA"/>
              </w:rPr>
            </w:pPr>
          </w:p>
          <w:p w14:paraId="6E2C15C0" w14:textId="4EED04AD" w:rsidR="004A6605" w:rsidRPr="0006268C" w:rsidRDefault="004A6605" w:rsidP="0006268C">
            <w:pPr>
              <w:ind w:right="72"/>
              <w:rPr>
                <w:rFonts w:ascii="Book Antiqua" w:hAnsi="Book Antiqua"/>
                <w:b/>
                <w:bCs/>
                <w:snapToGrid w:val="0"/>
                <w:u w:val="single"/>
                <w:lang w:eastAsia="ar-SA"/>
              </w:rPr>
            </w:pPr>
          </w:p>
          <w:p w14:paraId="75D94B05" w14:textId="2C1FE76B" w:rsidR="00491322" w:rsidRPr="0006268C" w:rsidRDefault="00491322" w:rsidP="0006268C">
            <w:pPr>
              <w:ind w:right="72"/>
              <w:rPr>
                <w:rFonts w:ascii="Book Antiqua" w:hAnsi="Book Antiqua"/>
                <w:b/>
                <w:bCs/>
                <w:snapToGrid w:val="0"/>
                <w:u w:val="single"/>
                <w:lang w:eastAsia="ar-SA"/>
              </w:rPr>
            </w:pPr>
          </w:p>
          <w:p w14:paraId="5EFDBD39" w14:textId="47512D3E" w:rsidR="00491322" w:rsidRPr="0006268C" w:rsidRDefault="00491322" w:rsidP="0006268C">
            <w:pPr>
              <w:ind w:right="72"/>
              <w:rPr>
                <w:rFonts w:ascii="Book Antiqua" w:hAnsi="Book Antiqua"/>
                <w:b/>
                <w:bCs/>
                <w:snapToGrid w:val="0"/>
                <w:u w:val="single"/>
                <w:lang w:eastAsia="ar-SA"/>
              </w:rPr>
            </w:pPr>
          </w:p>
          <w:p w14:paraId="10416ED4" w14:textId="77777777" w:rsidR="00491322" w:rsidRPr="0006268C" w:rsidRDefault="00491322" w:rsidP="0006268C">
            <w:pPr>
              <w:ind w:right="72"/>
              <w:rPr>
                <w:rFonts w:ascii="Book Antiqua" w:hAnsi="Book Antiqua"/>
                <w:b/>
                <w:bCs/>
                <w:snapToGrid w:val="0"/>
                <w:u w:val="single"/>
                <w:lang w:eastAsia="ar-SA"/>
              </w:rPr>
            </w:pPr>
          </w:p>
          <w:p w14:paraId="44904F94" w14:textId="77777777" w:rsidR="00BA5256" w:rsidRPr="0006268C" w:rsidRDefault="00BA5256" w:rsidP="0006268C">
            <w:pPr>
              <w:ind w:right="72"/>
              <w:jc w:val="center"/>
              <w:rPr>
                <w:rFonts w:ascii="Book Antiqua" w:hAnsi="Book Antiqua"/>
                <w:b/>
                <w:snapToGrid w:val="0"/>
                <w:lang w:eastAsia="ar-SA"/>
              </w:rPr>
            </w:pPr>
            <w:r w:rsidRPr="0006268C">
              <w:rPr>
                <w:rFonts w:ascii="Book Antiqua" w:hAnsi="Book Antiqua"/>
                <w:b/>
                <w:bCs/>
                <w:snapToGrid w:val="0"/>
                <w:u w:val="single"/>
                <w:lang w:eastAsia="ar-SA"/>
              </w:rPr>
              <w:t>Tanger, le :</w:t>
            </w:r>
          </w:p>
        </w:tc>
      </w:tr>
      <w:tr w:rsidR="00951F91" w:rsidRPr="0006268C" w14:paraId="1F75386E" w14:textId="77777777" w:rsidTr="004A6605">
        <w:trPr>
          <w:trHeight w:val="2982"/>
        </w:trPr>
        <w:tc>
          <w:tcPr>
            <w:tcW w:w="4536" w:type="dxa"/>
          </w:tcPr>
          <w:p w14:paraId="212BF5C7" w14:textId="77777777" w:rsidR="00951F91" w:rsidRDefault="004A6605" w:rsidP="0006268C">
            <w:pPr>
              <w:spacing w:before="120"/>
              <w:rPr>
                <w:rFonts w:ascii="Book Antiqua" w:hAnsi="Book Antiqua"/>
                <w:b/>
                <w:bCs/>
                <w:snapToGrid w:val="0"/>
                <w:u w:val="single"/>
                <w:lang w:eastAsia="ar-SA"/>
              </w:rPr>
            </w:pPr>
            <w:r w:rsidRPr="0006268C">
              <w:rPr>
                <w:rFonts w:ascii="Book Antiqua" w:hAnsi="Book Antiqua"/>
                <w:b/>
                <w:bCs/>
                <w:snapToGrid w:val="0"/>
                <w:u w:val="single"/>
                <w:lang w:eastAsia="ar-SA"/>
              </w:rPr>
              <w:t>Vérifié par</w:t>
            </w:r>
          </w:p>
          <w:p w14:paraId="183FB162" w14:textId="24A87B16" w:rsidR="002B317D" w:rsidRDefault="002B317D" w:rsidP="0006268C">
            <w:pPr>
              <w:spacing w:before="120"/>
              <w:rPr>
                <w:rFonts w:ascii="Book Antiqua" w:hAnsi="Book Antiqua"/>
                <w:b/>
                <w:bCs/>
                <w:snapToGrid w:val="0"/>
                <w:u w:val="single"/>
                <w:lang w:eastAsia="ar-SA"/>
              </w:rPr>
            </w:pPr>
            <w:r w:rsidRPr="00246A94">
              <w:rPr>
                <w:rFonts w:ascii="Book Antiqua" w:hAnsi="Book Antiqua"/>
                <w:b/>
                <w:bCs/>
                <w:i/>
                <w:iCs/>
                <w:noProof/>
              </w:rPr>
              <w:drawing>
                <wp:anchor distT="0" distB="0" distL="114300" distR="114300" simplePos="0" relativeHeight="251660288" behindDoc="1" locked="0" layoutInCell="1" allowOverlap="1" wp14:anchorId="22E266C2" wp14:editId="25973CCE">
                  <wp:simplePos x="0" y="0"/>
                  <wp:positionH relativeFrom="column">
                    <wp:posOffset>445135</wp:posOffset>
                  </wp:positionH>
                  <wp:positionV relativeFrom="paragraph">
                    <wp:posOffset>122555</wp:posOffset>
                  </wp:positionV>
                  <wp:extent cx="1935480" cy="1386840"/>
                  <wp:effectExtent l="0" t="0" r="7620" b="3810"/>
                  <wp:wrapTight wrapText="bothSides">
                    <wp:wrapPolygon edited="0">
                      <wp:start x="0" y="0"/>
                      <wp:lineTo x="0" y="21363"/>
                      <wp:lineTo x="21472" y="21363"/>
                      <wp:lineTo x="2147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DEE15" w14:textId="2C2F10E9" w:rsidR="002B317D" w:rsidRPr="0006268C" w:rsidRDefault="002B317D" w:rsidP="0006268C">
            <w:pPr>
              <w:spacing w:before="120"/>
              <w:rPr>
                <w:rFonts w:ascii="Book Antiqua" w:hAnsi="Book Antiqua"/>
                <w:b/>
                <w:bCs/>
                <w:snapToGrid w:val="0"/>
                <w:u w:val="single"/>
                <w:lang w:eastAsia="ar-SA"/>
              </w:rPr>
            </w:pPr>
          </w:p>
        </w:tc>
        <w:tc>
          <w:tcPr>
            <w:tcW w:w="4820" w:type="dxa"/>
            <w:shd w:val="clear" w:color="auto" w:fill="auto"/>
          </w:tcPr>
          <w:p w14:paraId="1AE35D0B" w14:textId="1D2C7E11" w:rsidR="00951F91" w:rsidRPr="0006268C" w:rsidRDefault="004A6605" w:rsidP="0006268C">
            <w:pPr>
              <w:spacing w:before="120"/>
              <w:rPr>
                <w:rFonts w:ascii="Book Antiqua" w:hAnsi="Book Antiqua"/>
                <w:b/>
                <w:bCs/>
                <w:snapToGrid w:val="0"/>
                <w:u w:val="single"/>
                <w:lang w:eastAsia="ar-SA"/>
              </w:rPr>
            </w:pPr>
            <w:r w:rsidRPr="0006268C">
              <w:rPr>
                <w:rFonts w:ascii="Book Antiqua" w:hAnsi="Book Antiqua"/>
                <w:b/>
                <w:bCs/>
                <w:snapToGrid w:val="0"/>
                <w:u w:val="single"/>
                <w:lang w:eastAsia="ar-SA"/>
              </w:rPr>
              <w:t>Visa de l’Agence Andalouse de la Coopération International pour le Développement</w:t>
            </w:r>
          </w:p>
        </w:tc>
      </w:tr>
      <w:tr w:rsidR="004A6605" w:rsidRPr="00DF6769" w14:paraId="077EE767" w14:textId="77777777" w:rsidTr="004A6605">
        <w:trPr>
          <w:trHeight w:val="2666"/>
        </w:trPr>
        <w:tc>
          <w:tcPr>
            <w:tcW w:w="9356" w:type="dxa"/>
            <w:gridSpan w:val="2"/>
          </w:tcPr>
          <w:p w14:paraId="000A3194" w14:textId="4A78478D" w:rsidR="004A6605" w:rsidRPr="00304E79" w:rsidRDefault="004A6605" w:rsidP="0006268C">
            <w:pPr>
              <w:spacing w:before="120"/>
              <w:jc w:val="center"/>
              <w:rPr>
                <w:rFonts w:ascii="Book Antiqua" w:hAnsi="Book Antiqua"/>
                <w:b/>
                <w:bCs/>
                <w:snapToGrid w:val="0"/>
                <w:u w:val="single"/>
                <w:lang w:eastAsia="ar-SA"/>
              </w:rPr>
            </w:pPr>
            <w:r w:rsidRPr="0006268C">
              <w:rPr>
                <w:rFonts w:ascii="Book Antiqua" w:hAnsi="Book Antiqua"/>
                <w:b/>
                <w:bCs/>
                <w:snapToGrid w:val="0"/>
                <w:u w:val="single"/>
                <w:lang w:eastAsia="ar-SA"/>
              </w:rPr>
              <w:lastRenderedPageBreak/>
              <w:t>Approuvé par Monsieur le Directeur de l’AREP-TTA :</w:t>
            </w:r>
          </w:p>
          <w:p w14:paraId="524A4D28" w14:textId="77777777" w:rsidR="004A6605" w:rsidRPr="00304E79" w:rsidRDefault="004A6605" w:rsidP="0006268C">
            <w:pPr>
              <w:spacing w:before="120"/>
              <w:jc w:val="center"/>
              <w:rPr>
                <w:rFonts w:ascii="Book Antiqua" w:hAnsi="Book Antiqua"/>
                <w:b/>
                <w:bCs/>
                <w:snapToGrid w:val="0"/>
                <w:u w:val="single"/>
                <w:lang w:eastAsia="ar-SA"/>
              </w:rPr>
            </w:pPr>
          </w:p>
        </w:tc>
      </w:tr>
      <w:bookmarkEnd w:id="0"/>
      <w:bookmarkEnd w:id="5"/>
      <w:bookmarkEnd w:id="6"/>
      <w:bookmarkEnd w:id="7"/>
      <w:bookmarkEnd w:id="8"/>
      <w:bookmarkEnd w:id="9"/>
      <w:bookmarkEnd w:id="10"/>
      <w:bookmarkEnd w:id="11"/>
    </w:tbl>
    <w:p w14:paraId="7C7707BC" w14:textId="77777777" w:rsidR="00510F18" w:rsidRPr="00DF6769" w:rsidRDefault="00510F18" w:rsidP="0006268C">
      <w:pPr>
        <w:keepNext/>
        <w:widowControl w:val="0"/>
        <w:tabs>
          <w:tab w:val="left" w:pos="9934"/>
          <w:tab w:val="left" w:pos="10218"/>
        </w:tabs>
        <w:suppressAutoHyphens/>
        <w:spacing w:before="120" w:after="0"/>
        <w:ind w:right="-15"/>
        <w:rPr>
          <w:rFonts w:ascii="Book Antiqua" w:hAnsi="Book Antiqua" w:cs="Trebuchet MS"/>
          <w:kern w:val="1"/>
          <w:sz w:val="20"/>
          <w:szCs w:val="20"/>
          <w:lang w:eastAsia="ar-MA" w:bidi="ar-MA"/>
        </w:rPr>
      </w:pPr>
    </w:p>
    <w:sectPr w:rsidR="00510F18" w:rsidRPr="00DF6769" w:rsidSect="007B15C6">
      <w:headerReference w:type="even" r:id="rId11"/>
      <w:footerReference w:type="default" r:id="rId12"/>
      <w:pgSz w:w="11906" w:h="16838" w:code="9"/>
      <w:pgMar w:top="993" w:right="1133" w:bottom="1135" w:left="851" w:header="284" w:footer="377"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6716" w14:textId="77777777" w:rsidR="002107A1" w:rsidRDefault="002107A1">
      <w:r>
        <w:separator/>
      </w:r>
    </w:p>
    <w:p w14:paraId="07389DDF" w14:textId="77777777" w:rsidR="002107A1" w:rsidRDefault="002107A1"/>
    <w:p w14:paraId="220D36A0" w14:textId="77777777" w:rsidR="002107A1" w:rsidRDefault="002107A1" w:rsidP="002E5390"/>
    <w:p w14:paraId="6FF55DF5" w14:textId="77777777" w:rsidR="002107A1" w:rsidRDefault="002107A1"/>
  </w:endnote>
  <w:endnote w:type="continuationSeparator" w:id="0">
    <w:p w14:paraId="4986F213" w14:textId="77777777" w:rsidR="002107A1" w:rsidRDefault="002107A1">
      <w:r>
        <w:continuationSeparator/>
      </w:r>
    </w:p>
    <w:p w14:paraId="5901A728" w14:textId="77777777" w:rsidR="002107A1" w:rsidRDefault="002107A1"/>
    <w:p w14:paraId="2F7684B8" w14:textId="77777777" w:rsidR="002107A1" w:rsidRDefault="002107A1" w:rsidP="002E5390"/>
    <w:p w14:paraId="70CE62DA" w14:textId="77777777" w:rsidR="002107A1" w:rsidRDefault="00210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B2"/>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vant Garde">
    <w:altName w:val="Century Gothic"/>
    <w:charset w:val="4D"/>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charset w:val="00"/>
    <w:family w:val="roman"/>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42650"/>
      <w:docPartObj>
        <w:docPartGallery w:val="Page Numbers (Bottom of Page)"/>
        <w:docPartUnique/>
      </w:docPartObj>
    </w:sdtPr>
    <w:sdtContent>
      <w:p w14:paraId="322101E9" w14:textId="77777777" w:rsidR="00DF4BFA" w:rsidRDefault="0079070C">
        <w:pPr>
          <w:pStyle w:val="Pieddepage"/>
          <w:jc w:val="right"/>
        </w:pPr>
        <w:r>
          <w:fldChar w:fldCharType="begin"/>
        </w:r>
        <w:r>
          <w:instrText>PAGE   \* MERGEFORMAT</w:instrText>
        </w:r>
        <w:r>
          <w:fldChar w:fldCharType="separate"/>
        </w:r>
        <w:r w:rsidR="004F0D76">
          <w:rPr>
            <w:noProof/>
          </w:rPr>
          <w:t>16</w:t>
        </w:r>
        <w:r>
          <w:rPr>
            <w:noProof/>
          </w:rPr>
          <w:fldChar w:fldCharType="end"/>
        </w:r>
      </w:p>
    </w:sdtContent>
  </w:sdt>
  <w:p w14:paraId="37531E0A" w14:textId="77777777" w:rsidR="00DF4BFA" w:rsidRDefault="00DF4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98CE" w14:textId="77777777" w:rsidR="002107A1" w:rsidRDefault="002107A1">
      <w:r>
        <w:separator/>
      </w:r>
    </w:p>
    <w:p w14:paraId="58B706D1" w14:textId="77777777" w:rsidR="002107A1" w:rsidRDefault="002107A1"/>
    <w:p w14:paraId="008D5858" w14:textId="77777777" w:rsidR="002107A1" w:rsidRDefault="002107A1" w:rsidP="002E5390"/>
    <w:p w14:paraId="4982E855" w14:textId="77777777" w:rsidR="002107A1" w:rsidRDefault="002107A1"/>
  </w:footnote>
  <w:footnote w:type="continuationSeparator" w:id="0">
    <w:p w14:paraId="34F3340A" w14:textId="77777777" w:rsidR="002107A1" w:rsidRDefault="002107A1">
      <w:r>
        <w:continuationSeparator/>
      </w:r>
    </w:p>
    <w:p w14:paraId="712043EA" w14:textId="77777777" w:rsidR="002107A1" w:rsidRDefault="002107A1"/>
    <w:p w14:paraId="7DDA5181" w14:textId="77777777" w:rsidR="002107A1" w:rsidRDefault="002107A1" w:rsidP="002E5390"/>
    <w:p w14:paraId="3B75B87A" w14:textId="77777777" w:rsidR="002107A1" w:rsidRDefault="00210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4D49" w14:textId="77777777" w:rsidR="00DF4BFA" w:rsidRDefault="00DF4BFA">
    <w:pPr>
      <w:bidi/>
    </w:pPr>
  </w:p>
  <w:p w14:paraId="664AC9E0" w14:textId="77777777" w:rsidR="00DF4BFA" w:rsidRDefault="00DF4BFA"/>
  <w:p w14:paraId="5E2F86D7" w14:textId="77777777" w:rsidR="00DF4BFA" w:rsidRDefault="00DF4BFA" w:rsidP="002E5390"/>
  <w:p w14:paraId="6054D898" w14:textId="77777777" w:rsidR="00DF4BFA" w:rsidRDefault="00DF4B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4A6A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FD05B3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EDC9C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9CC983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EB0E18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B41F7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AA6BA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58A6D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58BD6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FFAF8C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cs="StarSymbol"/>
        <w:sz w:val="18"/>
        <w:szCs w:val="18"/>
      </w:rPr>
    </w:lvl>
    <w:lvl w:ilvl="2">
      <w:start w:val="1"/>
      <w:numFmt w:val="bullet"/>
      <w:lvlText w:val=""/>
      <w:lvlJc w:val="left"/>
      <w:pPr>
        <w:tabs>
          <w:tab w:val="num" w:pos="0"/>
        </w:tabs>
        <w:ind w:left="0" w:firstLine="0"/>
      </w:pPr>
      <w:rPr>
        <w:rFonts w:ascii="Wingdings" w:hAnsi="Wingdings"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1"/>
    <w:multiLevelType w:val="singleLevel"/>
    <w:tmpl w:val="00000011"/>
    <w:name w:val="WW8Num19"/>
    <w:lvl w:ilvl="0">
      <w:start w:val="1"/>
      <w:numFmt w:val="bullet"/>
      <w:lvlText w:val="-"/>
      <w:lvlJc w:val="left"/>
      <w:pPr>
        <w:tabs>
          <w:tab w:val="num" w:pos="360"/>
        </w:tabs>
        <w:ind w:left="360" w:hanging="360"/>
      </w:pPr>
      <w:rPr>
        <w:rFonts w:ascii="StarSymbol" w:hAnsi="Star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3690D40"/>
    <w:multiLevelType w:val="hybridMultilevel"/>
    <w:tmpl w:val="3C225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464299A"/>
    <w:multiLevelType w:val="multilevel"/>
    <w:tmpl w:val="23087582"/>
    <w:lvl w:ilvl="0">
      <w:start w:val="1"/>
      <w:numFmt w:val="upperRoman"/>
      <w:suff w:val="nothing"/>
      <w:lvlText w:val="CHAPITRE %1:  "/>
      <w:lvlJc w:val="left"/>
      <w:pPr>
        <w:ind w:left="3629" w:hanging="3629"/>
      </w:pPr>
      <w:rPr>
        <w:rFonts w:hint="default"/>
        <w:b/>
        <w:i/>
        <w:sz w:val="28"/>
        <w:u w:val="single"/>
      </w:rPr>
    </w:lvl>
    <w:lvl w:ilvl="1">
      <w:start w:val="1"/>
      <w:numFmt w:val="upperLetter"/>
      <w:pStyle w:val="Titre2"/>
      <w:suff w:val="nothing"/>
      <w:lvlText w:val="%2) "/>
      <w:lvlJc w:val="left"/>
      <w:pPr>
        <w:ind w:left="3686" w:hanging="567"/>
      </w:pPr>
      <w:rPr>
        <w:rFonts w:ascii="Times New Roman" w:hAnsi="Times New Roman" w:cs="Times New Roman"/>
        <w:b w:val="0"/>
        <w:bCs w:val="0"/>
        <w:i w:val="0"/>
        <w:iCs w:val="0"/>
        <w:caps w:val="0"/>
        <w:smallCaps w:val="0"/>
        <w:strike w:val="0"/>
        <w:dstrike w:val="0"/>
        <w:noProof w:val="0"/>
        <w:vanish w:val="0"/>
        <w:color w:val="990000"/>
        <w:spacing w:val="0"/>
        <w:kern w:val="0"/>
        <w:position w:val="0"/>
        <w:u w:val="none"/>
        <w:vertAlign w:val="baseline"/>
        <w:em w:val="none"/>
      </w:rPr>
    </w:lvl>
    <w:lvl w:ilvl="2">
      <w:start w:val="1"/>
      <w:numFmt w:val="decimal"/>
      <w:pStyle w:val="Titre3"/>
      <w:suff w:val="nothing"/>
      <w:lvlText w:val="ARTICLE %3: "/>
      <w:lvlJc w:val="left"/>
      <w:pPr>
        <w:ind w:left="2847" w:hanging="720"/>
      </w:pPr>
      <w:rPr>
        <w:rFonts w:hint="default"/>
        <w:color w:val="1F497D" w:themeColor="text2"/>
        <w:u w:val="single"/>
      </w:rPr>
    </w:lvl>
    <w:lvl w:ilvl="3">
      <w:start w:val="1"/>
      <w:numFmt w:val="decimal"/>
      <w:suff w:val="nothing"/>
      <w:lvlText w:val="%4. "/>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Titre5"/>
      <w:suff w:val="nothing"/>
      <w:lvlText w:val="%5) "/>
      <w:lvlJc w:val="left"/>
      <w:pPr>
        <w:ind w:left="1008" w:hanging="1008"/>
      </w:pPr>
      <w:rPr>
        <w:rFonts w:hint="default"/>
        <w:b/>
        <w:bCs/>
        <w:i w:val="0"/>
        <w:iCs w:val="0"/>
        <w:u w:val="none"/>
      </w:rPr>
    </w:lvl>
    <w:lvl w:ilvl="5">
      <w:start w:val="1"/>
      <w:numFmt w:val="decimal"/>
      <w:lvlRestart w:val="2"/>
      <w:pStyle w:val="Titre6"/>
      <w:suff w:val="nothing"/>
      <w:lvlText w:val="PRIX N°%2-%6 : "/>
      <w:lvlJc w:val="left"/>
      <w:pPr>
        <w:ind w:left="1152" w:hanging="1152"/>
      </w:pPr>
      <w:rPr>
        <w:rFonts w:hint="default"/>
        <w:b/>
        <w:i w:val="0"/>
        <w:sz w:val="24"/>
        <w:u w:val="dash"/>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049F7001"/>
    <w:multiLevelType w:val="hybridMultilevel"/>
    <w:tmpl w:val="F970F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5CE5B85"/>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06EF3111"/>
    <w:multiLevelType w:val="hybridMultilevel"/>
    <w:tmpl w:val="9F6C6382"/>
    <w:lvl w:ilvl="0" w:tplc="C9CC0A4E">
      <w:start w:val="1"/>
      <w:numFmt w:val="upperLetter"/>
      <w:pStyle w:val="Styl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8D8660E"/>
    <w:multiLevelType w:val="hybridMultilevel"/>
    <w:tmpl w:val="C36ED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D1C14DB"/>
    <w:multiLevelType w:val="hybridMultilevel"/>
    <w:tmpl w:val="7B1AF6D0"/>
    <w:lvl w:ilvl="0" w:tplc="F33CFABC">
      <w:numFmt w:val="bullet"/>
      <w:lvlText w:val="-"/>
      <w:lvlJc w:val="left"/>
      <w:pPr>
        <w:ind w:left="1496" w:hanging="360"/>
      </w:pPr>
      <w:rPr>
        <w:rFonts w:ascii="Times New Roman" w:eastAsia="Times New Roman" w:hAnsi="Times New Roman" w:cs="Times New Roman"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25" w15:restartNumberingAfterBreak="0">
    <w:nsid w:val="0F9F6880"/>
    <w:multiLevelType w:val="singleLevel"/>
    <w:tmpl w:val="33883E6C"/>
    <w:lvl w:ilvl="0">
      <w:start w:val="1"/>
      <w:numFmt w:val="decimal"/>
      <w:pStyle w:val="TITREA"/>
      <w:lvlText w:val="PRIX N° %1:"/>
      <w:lvlJc w:val="left"/>
      <w:pPr>
        <w:tabs>
          <w:tab w:val="num" w:pos="1080"/>
        </w:tabs>
        <w:ind w:left="170" w:right="170" w:hanging="170"/>
      </w:pPr>
      <w:rPr>
        <w:b/>
        <w:i w:val="0"/>
        <w:sz w:val="18"/>
        <w:u w:val="dash"/>
      </w:rPr>
    </w:lvl>
  </w:abstractNum>
  <w:abstractNum w:abstractNumId="26" w15:restartNumberingAfterBreak="0">
    <w:nsid w:val="10A83793"/>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69808D8"/>
    <w:multiLevelType w:val="hybridMultilevel"/>
    <w:tmpl w:val="FDA4FFDC"/>
    <w:lvl w:ilvl="0" w:tplc="040C000F">
      <w:start w:val="1"/>
      <w:numFmt w:val="decimal"/>
      <w:lvlText w:val="%1."/>
      <w:lvlJc w:val="left"/>
      <w:pPr>
        <w:ind w:left="786" w:hanging="360"/>
      </w:pPr>
      <w:rPr>
        <w:rFont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1A2B0DC9"/>
    <w:multiLevelType w:val="hybridMultilevel"/>
    <w:tmpl w:val="05DE6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B98545A"/>
    <w:multiLevelType w:val="hybridMultilevel"/>
    <w:tmpl w:val="91E0C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CD53D9D"/>
    <w:multiLevelType w:val="hybridMultilevel"/>
    <w:tmpl w:val="BD26DDAC"/>
    <w:lvl w:ilvl="0" w:tplc="77185E3C">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15:restartNumberingAfterBreak="0">
    <w:nsid w:val="1DD10604"/>
    <w:multiLevelType w:val="hybridMultilevel"/>
    <w:tmpl w:val="033A09CA"/>
    <w:lvl w:ilvl="0" w:tplc="040C0001">
      <w:start w:val="1"/>
      <w:numFmt w:val="bullet"/>
      <w:lvlText w:val=""/>
      <w:lvlJc w:val="left"/>
      <w:pPr>
        <w:ind w:left="1183" w:hanging="360"/>
      </w:pPr>
      <w:rPr>
        <w:rFonts w:ascii="Symbol" w:hAnsi="Symbol" w:hint="default"/>
      </w:rPr>
    </w:lvl>
    <w:lvl w:ilvl="1" w:tplc="040C0003" w:tentative="1">
      <w:start w:val="1"/>
      <w:numFmt w:val="bullet"/>
      <w:lvlText w:val="o"/>
      <w:lvlJc w:val="left"/>
      <w:pPr>
        <w:ind w:left="1903" w:hanging="360"/>
      </w:pPr>
      <w:rPr>
        <w:rFonts w:ascii="Courier New" w:hAnsi="Courier New" w:cs="Courier New" w:hint="default"/>
      </w:rPr>
    </w:lvl>
    <w:lvl w:ilvl="2" w:tplc="040C0005" w:tentative="1">
      <w:start w:val="1"/>
      <w:numFmt w:val="bullet"/>
      <w:lvlText w:val=""/>
      <w:lvlJc w:val="left"/>
      <w:pPr>
        <w:ind w:left="2623" w:hanging="360"/>
      </w:pPr>
      <w:rPr>
        <w:rFonts w:ascii="Wingdings" w:hAnsi="Wingdings" w:hint="default"/>
      </w:rPr>
    </w:lvl>
    <w:lvl w:ilvl="3" w:tplc="040C0001" w:tentative="1">
      <w:start w:val="1"/>
      <w:numFmt w:val="bullet"/>
      <w:lvlText w:val=""/>
      <w:lvlJc w:val="left"/>
      <w:pPr>
        <w:ind w:left="3343" w:hanging="360"/>
      </w:pPr>
      <w:rPr>
        <w:rFonts w:ascii="Symbol" w:hAnsi="Symbol" w:hint="default"/>
      </w:rPr>
    </w:lvl>
    <w:lvl w:ilvl="4" w:tplc="040C0003" w:tentative="1">
      <w:start w:val="1"/>
      <w:numFmt w:val="bullet"/>
      <w:lvlText w:val="o"/>
      <w:lvlJc w:val="left"/>
      <w:pPr>
        <w:ind w:left="4063" w:hanging="360"/>
      </w:pPr>
      <w:rPr>
        <w:rFonts w:ascii="Courier New" w:hAnsi="Courier New" w:cs="Courier New" w:hint="default"/>
      </w:rPr>
    </w:lvl>
    <w:lvl w:ilvl="5" w:tplc="040C0005" w:tentative="1">
      <w:start w:val="1"/>
      <w:numFmt w:val="bullet"/>
      <w:lvlText w:val=""/>
      <w:lvlJc w:val="left"/>
      <w:pPr>
        <w:ind w:left="4783" w:hanging="360"/>
      </w:pPr>
      <w:rPr>
        <w:rFonts w:ascii="Wingdings" w:hAnsi="Wingdings" w:hint="default"/>
      </w:rPr>
    </w:lvl>
    <w:lvl w:ilvl="6" w:tplc="040C0001" w:tentative="1">
      <w:start w:val="1"/>
      <w:numFmt w:val="bullet"/>
      <w:lvlText w:val=""/>
      <w:lvlJc w:val="left"/>
      <w:pPr>
        <w:ind w:left="5503" w:hanging="360"/>
      </w:pPr>
      <w:rPr>
        <w:rFonts w:ascii="Symbol" w:hAnsi="Symbol" w:hint="default"/>
      </w:rPr>
    </w:lvl>
    <w:lvl w:ilvl="7" w:tplc="040C0003" w:tentative="1">
      <w:start w:val="1"/>
      <w:numFmt w:val="bullet"/>
      <w:lvlText w:val="o"/>
      <w:lvlJc w:val="left"/>
      <w:pPr>
        <w:ind w:left="6223" w:hanging="360"/>
      </w:pPr>
      <w:rPr>
        <w:rFonts w:ascii="Courier New" w:hAnsi="Courier New" w:cs="Courier New" w:hint="default"/>
      </w:rPr>
    </w:lvl>
    <w:lvl w:ilvl="8" w:tplc="040C0005" w:tentative="1">
      <w:start w:val="1"/>
      <w:numFmt w:val="bullet"/>
      <w:lvlText w:val=""/>
      <w:lvlJc w:val="left"/>
      <w:pPr>
        <w:ind w:left="6943" w:hanging="360"/>
      </w:pPr>
      <w:rPr>
        <w:rFonts w:ascii="Wingdings" w:hAnsi="Wingdings" w:hint="default"/>
      </w:rPr>
    </w:lvl>
  </w:abstractNum>
  <w:abstractNum w:abstractNumId="32" w15:restartNumberingAfterBreak="0">
    <w:nsid w:val="1E9D2DFD"/>
    <w:multiLevelType w:val="hybridMultilevel"/>
    <w:tmpl w:val="E1C60DD0"/>
    <w:lvl w:ilvl="0" w:tplc="0BE6E332">
      <w:numFmt w:val="bullet"/>
      <w:pStyle w:val="NT1"/>
      <w:lvlText w:val="-"/>
      <w:lvlJc w:val="left"/>
      <w:pPr>
        <w:ind w:left="473" w:hanging="360"/>
      </w:pPr>
      <w:rPr>
        <w:rFonts w:ascii="Times New Roman" w:eastAsia="Times New Roman" w:hAnsi="Times New Roman" w:cs="Times New Roman" w:hint="default"/>
      </w:rPr>
    </w:lvl>
    <w:lvl w:ilvl="1" w:tplc="382AF320">
      <w:start w:val="1"/>
      <w:numFmt w:val="bullet"/>
      <w:pStyle w:val="NT2"/>
      <w:lvlText w:val=""/>
      <w:lvlJc w:val="left"/>
      <w:pPr>
        <w:tabs>
          <w:tab w:val="num" w:pos="1553"/>
        </w:tabs>
        <w:ind w:left="1553" w:hanging="360"/>
      </w:pPr>
      <w:rPr>
        <w:rFonts w:ascii="Symbol" w:hAnsi="Symbol"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1F8F7388"/>
    <w:multiLevelType w:val="hybridMultilevel"/>
    <w:tmpl w:val="FDDC92E8"/>
    <w:lvl w:ilvl="0" w:tplc="3E56E858">
      <w:start w:val="1"/>
      <w:numFmt w:val="decimal"/>
      <w:lvlText w:val="%1."/>
      <w:lvlJc w:val="left"/>
      <w:pPr>
        <w:tabs>
          <w:tab w:val="num" w:pos="720"/>
        </w:tabs>
        <w:ind w:left="720" w:hanging="360"/>
      </w:pPr>
      <w:rPr>
        <w:rFonts w:ascii="Garamond" w:hAnsi="Garamond"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15:restartNumberingAfterBreak="0">
    <w:nsid w:val="23C207C8"/>
    <w:multiLevelType w:val="multilevel"/>
    <w:tmpl w:val="77A2154A"/>
    <w:styleLink w:val="Listeencours1"/>
    <w:lvl w:ilvl="0">
      <w:start w:val="1"/>
      <w:numFmt w:val="upperRoman"/>
      <w:suff w:val="nothing"/>
      <w:lvlText w:val="CHAPITRE I%1:  "/>
      <w:lvlJc w:val="left"/>
      <w:pPr>
        <w:ind w:left="3629" w:hanging="3629"/>
      </w:pPr>
      <w:rPr>
        <w:rFonts w:hint="default"/>
        <w:b/>
        <w:i/>
        <w:sz w:val="28"/>
        <w:u w:val="single"/>
      </w:rPr>
    </w:lvl>
    <w:lvl w:ilvl="1">
      <w:start w:val="2"/>
      <w:numFmt w:val="upperLetter"/>
      <w:suff w:val="nothing"/>
      <w:lvlText w:val="%2) "/>
      <w:lvlJc w:val="left"/>
      <w:pPr>
        <w:ind w:left="4679" w:hanging="567"/>
      </w:pPr>
      <w:rPr>
        <w:rFonts w:hint="default"/>
        <w:b/>
        <w:i/>
        <w:u w:val="single"/>
      </w:rPr>
    </w:lvl>
    <w:lvl w:ilvl="2">
      <w:start w:val="1"/>
      <w:numFmt w:val="decimal"/>
      <w:lvlRestart w:val="1"/>
      <w:suff w:val="nothing"/>
      <w:lvlText w:val="ARTICLE %3: "/>
      <w:lvlJc w:val="left"/>
      <w:pPr>
        <w:ind w:left="720" w:hanging="720"/>
      </w:pPr>
      <w:rPr>
        <w:rFonts w:hint="default"/>
        <w:u w:val="single"/>
      </w:rPr>
    </w:lvl>
    <w:lvl w:ilvl="3">
      <w:start w:val="1"/>
      <w:numFmt w:val="decimal"/>
      <w:suff w:val="nothing"/>
      <w:lvlText w:val="%4. "/>
      <w:lvlJc w:val="left"/>
      <w:pPr>
        <w:ind w:left="864" w:hanging="864"/>
      </w:pPr>
      <w:rPr>
        <w:rFonts w:hint="default"/>
        <w:u w:val="single"/>
      </w:rPr>
    </w:lvl>
    <w:lvl w:ilvl="4">
      <w:start w:val="1"/>
      <w:numFmt w:val="lowerLetter"/>
      <w:suff w:val="nothing"/>
      <w:lvlText w:val="%5) "/>
      <w:lvlJc w:val="left"/>
      <w:pPr>
        <w:ind w:left="1008" w:hanging="1008"/>
      </w:pPr>
      <w:rPr>
        <w:rFonts w:hint="default"/>
        <w:b w:val="0"/>
        <w:i/>
        <w:u w:val="single"/>
      </w:rPr>
    </w:lvl>
    <w:lvl w:ilvl="5">
      <w:start w:val="1"/>
      <w:numFmt w:val="decimal"/>
      <w:lvlRestart w:val="3"/>
      <w:suff w:val="nothing"/>
      <w:lvlText w:val="PRIX N°B.%6 : "/>
      <w:lvlJc w:val="left"/>
      <w:pPr>
        <w:ind w:left="5831" w:hanging="1152"/>
      </w:pPr>
      <w:rPr>
        <w:rFonts w:hint="default"/>
        <w:b/>
        <w:bCs/>
        <w:i w:val="0"/>
        <w:iCs/>
        <w:sz w:val="22"/>
        <w:u w:val="singl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5573FF4"/>
    <w:multiLevelType w:val="multilevel"/>
    <w:tmpl w:val="6F766A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B9C0619"/>
    <w:multiLevelType w:val="hybridMultilevel"/>
    <w:tmpl w:val="4BE4E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F9B6A95"/>
    <w:multiLevelType w:val="hybridMultilevel"/>
    <w:tmpl w:val="2FBEE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1E70973"/>
    <w:multiLevelType w:val="multilevel"/>
    <w:tmpl w:val="A3CE99A8"/>
    <w:lvl w:ilvl="0">
      <w:start w:val="1"/>
      <w:numFmt w:val="decimal"/>
      <w:pStyle w:val="TITRE1CCAP"/>
      <w:lvlText w:val="%1."/>
      <w:lvlJc w:val="left"/>
      <w:pPr>
        <w:tabs>
          <w:tab w:val="num" w:pos="567"/>
        </w:tabs>
        <w:ind w:left="567" w:hanging="567"/>
      </w:pPr>
      <w:rPr>
        <w:rFonts w:hint="default"/>
      </w:rPr>
    </w:lvl>
    <w:lvl w:ilvl="1">
      <w:start w:val="1"/>
      <w:numFmt w:val="decimal"/>
      <w:pStyle w:val="TITRE2CCAP"/>
      <w:lvlText w:val="%1.%2."/>
      <w:lvlJc w:val="left"/>
      <w:pPr>
        <w:tabs>
          <w:tab w:val="num" w:pos="567"/>
        </w:tabs>
        <w:ind w:left="567" w:hanging="567"/>
      </w:pPr>
      <w:rPr>
        <w:rFonts w:hint="default"/>
      </w:rPr>
    </w:lvl>
    <w:lvl w:ilvl="2">
      <w:start w:val="1"/>
      <w:numFmt w:val="decimal"/>
      <w:pStyle w:val="TITRE3CCAP"/>
      <w:lvlText w:val="%1.%2.%3."/>
      <w:lvlJc w:val="left"/>
      <w:pPr>
        <w:tabs>
          <w:tab w:val="num" w:pos="964"/>
        </w:tabs>
        <w:ind w:left="964" w:hanging="96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15:restartNumberingAfterBreak="0">
    <w:nsid w:val="4441213C"/>
    <w:multiLevelType w:val="hybridMultilevel"/>
    <w:tmpl w:val="AF24A37C"/>
    <w:lvl w:ilvl="0" w:tplc="7374945A">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A333E20"/>
    <w:multiLevelType w:val="hybridMultilevel"/>
    <w:tmpl w:val="DF428C58"/>
    <w:lvl w:ilvl="0" w:tplc="040C000F">
      <w:numFmt w:val="bullet"/>
      <w:lvlText w:val="-"/>
      <w:lvlJc w:val="left"/>
      <w:pPr>
        <w:tabs>
          <w:tab w:val="num" w:pos="814"/>
        </w:tabs>
        <w:ind w:left="737" w:hanging="283"/>
      </w:pPr>
      <w:rPr>
        <w:rFonts w:ascii="Times New Roman" w:eastAsia="Times New Roman" w:hAnsi="Times New Roman" w:cs="Times New Roman" w:hint="default"/>
      </w:rPr>
    </w:lvl>
    <w:lvl w:ilvl="1" w:tplc="040C0019" w:tentative="1">
      <w:start w:val="1"/>
      <w:numFmt w:val="bullet"/>
      <w:lvlText w:val="o"/>
      <w:lvlJc w:val="left"/>
      <w:pPr>
        <w:tabs>
          <w:tab w:val="num" w:pos="1667"/>
        </w:tabs>
        <w:ind w:left="1667" w:hanging="360"/>
      </w:pPr>
      <w:rPr>
        <w:rFonts w:ascii="Courier New" w:hAnsi="Courier New" w:hint="default"/>
      </w:rPr>
    </w:lvl>
    <w:lvl w:ilvl="2" w:tplc="040C001B" w:tentative="1">
      <w:start w:val="1"/>
      <w:numFmt w:val="bullet"/>
      <w:pStyle w:val="Outline3"/>
      <w:lvlText w:val=""/>
      <w:lvlJc w:val="left"/>
      <w:pPr>
        <w:tabs>
          <w:tab w:val="num" w:pos="2387"/>
        </w:tabs>
        <w:ind w:left="2387" w:hanging="360"/>
      </w:pPr>
      <w:rPr>
        <w:rFonts w:ascii="Wingdings" w:hAnsi="Wingdings" w:hint="default"/>
      </w:rPr>
    </w:lvl>
    <w:lvl w:ilvl="3" w:tplc="040C000F" w:tentative="1">
      <w:start w:val="1"/>
      <w:numFmt w:val="bullet"/>
      <w:lvlText w:val=""/>
      <w:lvlJc w:val="left"/>
      <w:pPr>
        <w:tabs>
          <w:tab w:val="num" w:pos="3107"/>
        </w:tabs>
        <w:ind w:left="3107" w:hanging="360"/>
      </w:pPr>
      <w:rPr>
        <w:rFonts w:ascii="Symbol" w:hAnsi="Symbol" w:hint="default"/>
      </w:rPr>
    </w:lvl>
    <w:lvl w:ilvl="4" w:tplc="040C0019" w:tentative="1">
      <w:start w:val="1"/>
      <w:numFmt w:val="bullet"/>
      <w:lvlText w:val="o"/>
      <w:lvlJc w:val="left"/>
      <w:pPr>
        <w:tabs>
          <w:tab w:val="num" w:pos="3827"/>
        </w:tabs>
        <w:ind w:left="3827" w:hanging="360"/>
      </w:pPr>
      <w:rPr>
        <w:rFonts w:ascii="Courier New" w:hAnsi="Courier New" w:hint="default"/>
      </w:rPr>
    </w:lvl>
    <w:lvl w:ilvl="5" w:tplc="040C001B" w:tentative="1">
      <w:start w:val="1"/>
      <w:numFmt w:val="bullet"/>
      <w:lvlText w:val=""/>
      <w:lvlJc w:val="left"/>
      <w:pPr>
        <w:tabs>
          <w:tab w:val="num" w:pos="4547"/>
        </w:tabs>
        <w:ind w:left="4547" w:hanging="360"/>
      </w:pPr>
      <w:rPr>
        <w:rFonts w:ascii="Wingdings" w:hAnsi="Wingdings" w:hint="default"/>
      </w:rPr>
    </w:lvl>
    <w:lvl w:ilvl="6" w:tplc="040C000F" w:tentative="1">
      <w:start w:val="1"/>
      <w:numFmt w:val="bullet"/>
      <w:lvlText w:val=""/>
      <w:lvlJc w:val="left"/>
      <w:pPr>
        <w:tabs>
          <w:tab w:val="num" w:pos="5267"/>
        </w:tabs>
        <w:ind w:left="5267" w:hanging="360"/>
      </w:pPr>
      <w:rPr>
        <w:rFonts w:ascii="Symbol" w:hAnsi="Symbol" w:hint="default"/>
      </w:rPr>
    </w:lvl>
    <w:lvl w:ilvl="7" w:tplc="040C0019" w:tentative="1">
      <w:start w:val="1"/>
      <w:numFmt w:val="bullet"/>
      <w:lvlText w:val="o"/>
      <w:lvlJc w:val="left"/>
      <w:pPr>
        <w:tabs>
          <w:tab w:val="num" w:pos="5987"/>
        </w:tabs>
        <w:ind w:left="5987" w:hanging="360"/>
      </w:pPr>
      <w:rPr>
        <w:rFonts w:ascii="Courier New" w:hAnsi="Courier New" w:hint="default"/>
      </w:rPr>
    </w:lvl>
    <w:lvl w:ilvl="8" w:tplc="040C001B" w:tentative="1">
      <w:start w:val="1"/>
      <w:numFmt w:val="bullet"/>
      <w:lvlText w:val=""/>
      <w:lvlJc w:val="left"/>
      <w:pPr>
        <w:tabs>
          <w:tab w:val="num" w:pos="6707"/>
        </w:tabs>
        <w:ind w:left="6707" w:hanging="360"/>
      </w:pPr>
      <w:rPr>
        <w:rFonts w:ascii="Wingdings" w:hAnsi="Wingdings" w:hint="default"/>
      </w:rPr>
    </w:lvl>
  </w:abstractNum>
  <w:abstractNum w:abstractNumId="41" w15:restartNumberingAfterBreak="0">
    <w:nsid w:val="4D1C6490"/>
    <w:multiLevelType w:val="hybridMultilevel"/>
    <w:tmpl w:val="803E6334"/>
    <w:lvl w:ilvl="0" w:tplc="D7E2B9B8">
      <w:start w:val="1"/>
      <w:numFmt w:val="decimal"/>
      <w:lvlText w:val="%1-"/>
      <w:lvlJc w:val="left"/>
      <w:pPr>
        <w:ind w:left="720" w:hanging="360"/>
      </w:pPr>
      <w:rPr>
        <w:rFonts w:hint="default"/>
        <w:b/>
        <w:color w:val="000000" w:themeColor="tex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4D377E4D"/>
    <w:multiLevelType w:val="hybridMultilevel"/>
    <w:tmpl w:val="8F4A9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FAD54EE"/>
    <w:multiLevelType w:val="hybridMultilevel"/>
    <w:tmpl w:val="4A04D80A"/>
    <w:lvl w:ilvl="0" w:tplc="2B548CB6">
      <w:numFmt w:val="bullet"/>
      <w:lvlText w:val="-"/>
      <w:lvlJc w:val="left"/>
      <w:pPr>
        <w:tabs>
          <w:tab w:val="num" w:pos="928"/>
        </w:tabs>
        <w:ind w:left="928" w:hanging="360"/>
      </w:pPr>
      <w:rPr>
        <w:rFonts w:ascii="Harrington" w:eastAsia="Harrington" w:hAnsi="Harrington" w:cs="Harringto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1495"/>
        </w:tabs>
        <w:ind w:left="1495"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611BAA"/>
    <w:multiLevelType w:val="hybridMultilevel"/>
    <w:tmpl w:val="38F2FE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526C360E"/>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34F3E86"/>
    <w:multiLevelType w:val="hybridMultilevel"/>
    <w:tmpl w:val="30E414D4"/>
    <w:lvl w:ilvl="0" w:tplc="54BC4662">
      <w:start w:val="1"/>
      <w:numFmt w:val="bullet"/>
      <w:pStyle w:val="normal2"/>
      <w:lvlText w:val="­"/>
      <w:lvlJc w:val="left"/>
      <w:pPr>
        <w:ind w:left="720" w:hanging="360"/>
      </w:pPr>
      <w:rPr>
        <w:rFonts w:ascii="Courier New" w:hAnsi="Courier New" w:cs="Times New Roman" w:hint="default"/>
      </w:rPr>
    </w:lvl>
    <w:lvl w:ilvl="1" w:tplc="040C0003">
      <w:start w:val="1"/>
      <w:numFmt w:val="bullet"/>
      <w:lvlText w:val="o"/>
      <w:lvlJc w:val="left"/>
      <w:pPr>
        <w:ind w:left="1553"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15:restartNumberingAfterBreak="0">
    <w:nsid w:val="59C118D6"/>
    <w:multiLevelType w:val="hybridMultilevel"/>
    <w:tmpl w:val="9482CEE0"/>
    <w:lvl w:ilvl="0" w:tplc="2274066E">
      <w:start w:val="1"/>
      <w:numFmt w:val="bullet"/>
      <w:pStyle w:val="0puce"/>
      <w:lvlText w:val="-"/>
      <w:lvlJc w:val="left"/>
      <w:pPr>
        <w:ind w:left="720" w:hanging="360"/>
      </w:pPr>
      <w:rPr>
        <w:rFonts w:ascii="Times New Roman" w:hAnsi="Times New Roman" w:cs="Times New Roman"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C51497"/>
    <w:multiLevelType w:val="singleLevel"/>
    <w:tmpl w:val="46DA7392"/>
    <w:name w:val="WW8Num19222"/>
    <w:lvl w:ilvl="0">
      <w:start w:val="1"/>
      <w:numFmt w:val="bullet"/>
      <w:lvlText w:val="-"/>
      <w:lvlJc w:val="left"/>
      <w:pPr>
        <w:tabs>
          <w:tab w:val="num" w:pos="360"/>
        </w:tabs>
        <w:ind w:left="360" w:hanging="360"/>
      </w:pPr>
      <w:rPr>
        <w:rFonts w:hint="default"/>
      </w:rPr>
    </w:lvl>
  </w:abstractNum>
  <w:abstractNum w:abstractNumId="49" w15:restartNumberingAfterBreak="0">
    <w:nsid w:val="5A622FF9"/>
    <w:multiLevelType w:val="hybridMultilevel"/>
    <w:tmpl w:val="4F5E2FE0"/>
    <w:name w:val="WW8Num192"/>
    <w:lvl w:ilvl="0" w:tplc="040C000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FDE2250"/>
    <w:multiLevelType w:val="multilevel"/>
    <w:tmpl w:val="A1B05584"/>
    <w:lvl w:ilvl="0">
      <w:start w:val="1"/>
      <w:numFmt w:val="decimal"/>
      <w:lvlText w:val="%1."/>
      <w:lvlJc w:val="left"/>
      <w:pPr>
        <w:tabs>
          <w:tab w:val="num" w:pos="900"/>
        </w:tabs>
        <w:ind w:left="900" w:hanging="360"/>
      </w:pPr>
      <w:rPr>
        <w:color w:val="auto"/>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1" w15:restartNumberingAfterBreak="0">
    <w:nsid w:val="609617D2"/>
    <w:multiLevelType w:val="hybridMultilevel"/>
    <w:tmpl w:val="BC4C2490"/>
    <w:lvl w:ilvl="0" w:tplc="0CB82B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62900CFB"/>
    <w:multiLevelType w:val="hybridMultilevel"/>
    <w:tmpl w:val="328CA292"/>
    <w:lvl w:ilvl="0" w:tplc="FEBC325A">
      <w:start w:val="1"/>
      <w:numFmt w:val="decimal"/>
      <w:pStyle w:val="0prix"/>
      <w:lvlText w:val="Prix N°%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570448C"/>
    <w:multiLevelType w:val="multilevel"/>
    <w:tmpl w:val="77C4F894"/>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432" w:hanging="1800"/>
      </w:pPr>
      <w:rPr>
        <w:rFonts w:hint="default"/>
      </w:rPr>
    </w:lvl>
  </w:abstractNum>
  <w:abstractNum w:abstractNumId="54" w15:restartNumberingAfterBreak="0">
    <w:nsid w:val="6F6C54BE"/>
    <w:multiLevelType w:val="hybridMultilevel"/>
    <w:tmpl w:val="9B743C1A"/>
    <w:lvl w:ilvl="0" w:tplc="E6C0F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0762A47"/>
    <w:multiLevelType w:val="multilevel"/>
    <w:tmpl w:val="64743E46"/>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6" w15:restartNumberingAfterBreak="0">
    <w:nsid w:val="712279B6"/>
    <w:multiLevelType w:val="hybridMultilevel"/>
    <w:tmpl w:val="AFC0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3607E93"/>
    <w:multiLevelType w:val="multilevel"/>
    <w:tmpl w:val="9E1C38C6"/>
    <w:lvl w:ilvl="0">
      <w:start w:val="1"/>
      <w:numFmt w:val="upperRoman"/>
      <w:pStyle w:val="CHAPITRE"/>
      <w:suff w:val="space"/>
      <w:lvlText w:val="CHAPITRE %1:"/>
      <w:lvlJc w:val="left"/>
      <w:pPr>
        <w:ind w:left="858" w:hanging="432"/>
      </w:pPr>
      <w:rPr>
        <w:rFonts w:hint="default"/>
        <w:b/>
        <w:i/>
        <w:sz w:val="28"/>
        <w:u w:val="single"/>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506"/>
        </w:tabs>
        <w:ind w:left="1146" w:hanging="720"/>
      </w:pPr>
      <w:rPr>
        <w:rFonts w:ascii="Verdana" w:hAnsi="Verdana" w:hint="default"/>
        <w:b/>
        <w:i/>
        <w:sz w:val="24"/>
      </w:rPr>
    </w:lvl>
    <w:lvl w:ilvl="3">
      <w:start w:val="1"/>
      <w:numFmt w:val="lowerLetter"/>
      <w:lvlText w:val="%4.\"/>
      <w:lvlJc w:val="left"/>
      <w:pPr>
        <w:tabs>
          <w:tab w:val="num" w:pos="1290"/>
        </w:tabs>
        <w:ind w:left="1290" w:hanging="864"/>
      </w:pPr>
      <w:rPr>
        <w:rFonts w:hint="default"/>
      </w:rPr>
    </w:lvl>
    <w:lvl w:ilvl="4">
      <w:start w:val="1"/>
      <w:numFmt w:val="decimal"/>
      <w:lvlText w:val="%5."/>
      <w:lvlJc w:val="left"/>
      <w:pPr>
        <w:tabs>
          <w:tab w:val="num" w:pos="1434"/>
        </w:tabs>
        <w:ind w:left="1434" w:hanging="1008"/>
      </w:pPr>
      <w:rPr>
        <w:rFonts w:hint="default"/>
        <w:u w:val="single"/>
      </w:rPr>
    </w:lvl>
    <w:lvl w:ilvl="5">
      <w:start w:val="1"/>
      <w:numFmt w:val="lowerLetter"/>
      <w:lvlText w:val="%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58" w15:restartNumberingAfterBreak="0">
    <w:nsid w:val="740D6159"/>
    <w:multiLevelType w:val="multilevel"/>
    <w:tmpl w:val="DCB8FED2"/>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9" w15:restartNumberingAfterBreak="0">
    <w:nsid w:val="769E6287"/>
    <w:multiLevelType w:val="hybridMultilevel"/>
    <w:tmpl w:val="3C32B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D10351B"/>
    <w:multiLevelType w:val="hybridMultilevel"/>
    <w:tmpl w:val="12467B82"/>
    <w:name w:val="WW8Num1922"/>
    <w:lvl w:ilvl="0" w:tplc="9FB8D7F6">
      <w:numFmt w:val="bullet"/>
      <w:lvlText w:val="-"/>
      <w:lvlJc w:val="left"/>
      <w:pPr>
        <w:tabs>
          <w:tab w:val="num" w:pos="1071"/>
        </w:tabs>
        <w:ind w:left="1071" w:hanging="360"/>
      </w:pPr>
      <w:rPr>
        <w:rFonts w:ascii="Times New Roman" w:eastAsia="Times New Roman" w:hAnsi="Times New Roman" w:cs="Traditional Arabic" w:hint="default"/>
      </w:rPr>
    </w:lvl>
    <w:lvl w:ilvl="1" w:tplc="040C0019" w:tentative="1">
      <w:start w:val="1"/>
      <w:numFmt w:val="bullet"/>
      <w:lvlText w:val="o"/>
      <w:lvlJc w:val="left"/>
      <w:pPr>
        <w:tabs>
          <w:tab w:val="num" w:pos="1791"/>
        </w:tabs>
        <w:ind w:left="1791" w:hanging="360"/>
      </w:pPr>
      <w:rPr>
        <w:rFonts w:ascii="Courier New" w:hAnsi="Courier New" w:cs="Courier New" w:hint="default"/>
      </w:rPr>
    </w:lvl>
    <w:lvl w:ilvl="2" w:tplc="040C001B" w:tentative="1">
      <w:start w:val="1"/>
      <w:numFmt w:val="bullet"/>
      <w:lvlText w:val=""/>
      <w:lvlJc w:val="left"/>
      <w:pPr>
        <w:tabs>
          <w:tab w:val="num" w:pos="2511"/>
        </w:tabs>
        <w:ind w:left="2511" w:hanging="360"/>
      </w:pPr>
      <w:rPr>
        <w:rFonts w:ascii="Wingdings" w:hAnsi="Wingdings" w:hint="default"/>
      </w:rPr>
    </w:lvl>
    <w:lvl w:ilvl="3" w:tplc="040C000F" w:tentative="1">
      <w:start w:val="1"/>
      <w:numFmt w:val="bullet"/>
      <w:lvlText w:val=""/>
      <w:lvlJc w:val="left"/>
      <w:pPr>
        <w:tabs>
          <w:tab w:val="num" w:pos="3231"/>
        </w:tabs>
        <w:ind w:left="3231" w:hanging="360"/>
      </w:pPr>
      <w:rPr>
        <w:rFonts w:ascii="Symbol" w:hAnsi="Symbol" w:hint="default"/>
      </w:rPr>
    </w:lvl>
    <w:lvl w:ilvl="4" w:tplc="040C0019" w:tentative="1">
      <w:start w:val="1"/>
      <w:numFmt w:val="bullet"/>
      <w:lvlText w:val="o"/>
      <w:lvlJc w:val="left"/>
      <w:pPr>
        <w:tabs>
          <w:tab w:val="num" w:pos="3951"/>
        </w:tabs>
        <w:ind w:left="3951" w:hanging="360"/>
      </w:pPr>
      <w:rPr>
        <w:rFonts w:ascii="Courier New" w:hAnsi="Courier New" w:cs="Courier New" w:hint="default"/>
      </w:rPr>
    </w:lvl>
    <w:lvl w:ilvl="5" w:tplc="040C001B" w:tentative="1">
      <w:start w:val="1"/>
      <w:numFmt w:val="bullet"/>
      <w:lvlText w:val=""/>
      <w:lvlJc w:val="left"/>
      <w:pPr>
        <w:tabs>
          <w:tab w:val="num" w:pos="4671"/>
        </w:tabs>
        <w:ind w:left="4671" w:hanging="360"/>
      </w:pPr>
      <w:rPr>
        <w:rFonts w:ascii="Wingdings" w:hAnsi="Wingdings" w:hint="default"/>
      </w:rPr>
    </w:lvl>
    <w:lvl w:ilvl="6" w:tplc="040C000F" w:tentative="1">
      <w:start w:val="1"/>
      <w:numFmt w:val="bullet"/>
      <w:lvlText w:val=""/>
      <w:lvlJc w:val="left"/>
      <w:pPr>
        <w:tabs>
          <w:tab w:val="num" w:pos="5391"/>
        </w:tabs>
        <w:ind w:left="5391" w:hanging="360"/>
      </w:pPr>
      <w:rPr>
        <w:rFonts w:ascii="Symbol" w:hAnsi="Symbol" w:hint="default"/>
      </w:rPr>
    </w:lvl>
    <w:lvl w:ilvl="7" w:tplc="040C0019" w:tentative="1">
      <w:start w:val="1"/>
      <w:numFmt w:val="bullet"/>
      <w:lvlText w:val="o"/>
      <w:lvlJc w:val="left"/>
      <w:pPr>
        <w:tabs>
          <w:tab w:val="num" w:pos="6111"/>
        </w:tabs>
        <w:ind w:left="6111" w:hanging="360"/>
      </w:pPr>
      <w:rPr>
        <w:rFonts w:ascii="Courier New" w:hAnsi="Courier New" w:cs="Courier New" w:hint="default"/>
      </w:rPr>
    </w:lvl>
    <w:lvl w:ilvl="8" w:tplc="040C001B" w:tentative="1">
      <w:start w:val="1"/>
      <w:numFmt w:val="bullet"/>
      <w:lvlText w:val=""/>
      <w:lvlJc w:val="left"/>
      <w:pPr>
        <w:tabs>
          <w:tab w:val="num" w:pos="6831"/>
        </w:tabs>
        <w:ind w:left="6831" w:hanging="360"/>
      </w:pPr>
      <w:rPr>
        <w:rFonts w:ascii="Wingdings" w:hAnsi="Wingdings" w:hint="default"/>
      </w:rPr>
    </w:lvl>
  </w:abstractNum>
  <w:num w:numId="1" w16cid:durableId="668096433">
    <w:abstractNumId w:val="57"/>
  </w:num>
  <w:num w:numId="2" w16cid:durableId="565411479">
    <w:abstractNumId w:val="19"/>
  </w:num>
  <w:num w:numId="3" w16cid:durableId="877085240">
    <w:abstractNumId w:val="25"/>
  </w:num>
  <w:num w:numId="4" w16cid:durableId="412318137">
    <w:abstractNumId w:val="8"/>
  </w:num>
  <w:num w:numId="5" w16cid:durableId="610013147">
    <w:abstractNumId w:val="3"/>
  </w:num>
  <w:num w:numId="6" w16cid:durableId="562789946">
    <w:abstractNumId w:val="2"/>
  </w:num>
  <w:num w:numId="7" w16cid:durableId="38822433">
    <w:abstractNumId w:val="1"/>
  </w:num>
  <w:num w:numId="8" w16cid:durableId="431441159">
    <w:abstractNumId w:val="0"/>
  </w:num>
  <w:num w:numId="9" w16cid:durableId="1861770882">
    <w:abstractNumId w:val="9"/>
  </w:num>
  <w:num w:numId="10" w16cid:durableId="1264920919">
    <w:abstractNumId w:val="7"/>
  </w:num>
  <w:num w:numId="11" w16cid:durableId="1040209865">
    <w:abstractNumId w:val="6"/>
  </w:num>
  <w:num w:numId="12" w16cid:durableId="578095458">
    <w:abstractNumId w:val="5"/>
  </w:num>
  <w:num w:numId="13" w16cid:durableId="1921868994">
    <w:abstractNumId w:val="4"/>
  </w:num>
  <w:num w:numId="14" w16cid:durableId="501510548">
    <w:abstractNumId w:val="26"/>
  </w:num>
  <w:num w:numId="15" w16cid:durableId="2123959495">
    <w:abstractNumId w:val="45"/>
  </w:num>
  <w:num w:numId="16" w16cid:durableId="1994329030">
    <w:abstractNumId w:val="21"/>
  </w:num>
  <w:num w:numId="17" w16cid:durableId="947352253">
    <w:abstractNumId w:val="32"/>
  </w:num>
  <w:num w:numId="18" w16cid:durableId="605575066">
    <w:abstractNumId w:val="34"/>
  </w:num>
  <w:num w:numId="19" w16cid:durableId="73208885">
    <w:abstractNumId w:val="40"/>
  </w:num>
  <w:num w:numId="20" w16cid:durableId="1462072434">
    <w:abstractNumId w:val="38"/>
  </w:num>
  <w:num w:numId="21" w16cid:durableId="2023315551">
    <w:abstractNumId w:val="22"/>
  </w:num>
  <w:num w:numId="22" w16cid:durableId="1457597420">
    <w:abstractNumId w:val="39"/>
  </w:num>
  <w:num w:numId="23" w16cid:durableId="25822084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0967347">
    <w:abstractNumId w:val="47"/>
  </w:num>
  <w:num w:numId="25" w16cid:durableId="956448897">
    <w:abstractNumId w:val="52"/>
  </w:num>
  <w:num w:numId="26" w16cid:durableId="4343282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83238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5087461">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23626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4907854">
    <w:abstractNumId w:val="56"/>
  </w:num>
  <w:num w:numId="31" w16cid:durableId="1339119659">
    <w:abstractNumId w:val="36"/>
  </w:num>
  <w:num w:numId="32" w16cid:durableId="18736831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86207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930018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9356331">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80955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4853790">
    <w:abstractNumId w:val="31"/>
  </w:num>
  <w:num w:numId="38" w16cid:durableId="1385836163">
    <w:abstractNumId w:val="24"/>
  </w:num>
  <w:num w:numId="39" w16cid:durableId="1733578791">
    <w:abstractNumId w:val="27"/>
  </w:num>
  <w:num w:numId="40" w16cid:durableId="1322467383">
    <w:abstractNumId w:val="51"/>
  </w:num>
  <w:num w:numId="41" w16cid:durableId="12313118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296312">
    <w:abstractNumId w:val="43"/>
  </w:num>
  <w:num w:numId="43" w16cid:durableId="2087797726">
    <w:abstractNumId w:val="29"/>
  </w:num>
  <w:num w:numId="44" w16cid:durableId="910694067">
    <w:abstractNumId w:val="54"/>
  </w:num>
  <w:num w:numId="45" w16cid:durableId="1810825911">
    <w:abstractNumId w:val="20"/>
  </w:num>
  <w:num w:numId="46" w16cid:durableId="710692796">
    <w:abstractNumId w:val="23"/>
  </w:num>
  <w:num w:numId="47" w16cid:durableId="1258444681">
    <w:abstractNumId w:val="42"/>
  </w:num>
  <w:num w:numId="48" w16cid:durableId="303706030">
    <w:abstractNumId w:val="18"/>
  </w:num>
  <w:num w:numId="49" w16cid:durableId="568466151">
    <w:abstractNumId w:val="30"/>
  </w:num>
  <w:num w:numId="50" w16cid:durableId="1486506387">
    <w:abstractNumId w:val="35"/>
  </w:num>
  <w:num w:numId="51" w16cid:durableId="1418670870">
    <w:abstractNumId w:val="44"/>
  </w:num>
  <w:num w:numId="52" w16cid:durableId="2072537978">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1">
      <o:colormru v:ext="edit" colors="#1b6a46"/>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129"/>
    <w:rsid w:val="000011D7"/>
    <w:rsid w:val="00003193"/>
    <w:rsid w:val="0000320A"/>
    <w:rsid w:val="0000443C"/>
    <w:rsid w:val="00004541"/>
    <w:rsid w:val="000047F0"/>
    <w:rsid w:val="0000563F"/>
    <w:rsid w:val="00005D76"/>
    <w:rsid w:val="000103BE"/>
    <w:rsid w:val="00013470"/>
    <w:rsid w:val="00013886"/>
    <w:rsid w:val="00013CA6"/>
    <w:rsid w:val="0001457D"/>
    <w:rsid w:val="0001516B"/>
    <w:rsid w:val="00016D8D"/>
    <w:rsid w:val="00020E00"/>
    <w:rsid w:val="00023A7A"/>
    <w:rsid w:val="0002675C"/>
    <w:rsid w:val="0002689A"/>
    <w:rsid w:val="00026D23"/>
    <w:rsid w:val="0002795F"/>
    <w:rsid w:val="00027E27"/>
    <w:rsid w:val="000300F6"/>
    <w:rsid w:val="0003045A"/>
    <w:rsid w:val="00030514"/>
    <w:rsid w:val="0003082C"/>
    <w:rsid w:val="00030B74"/>
    <w:rsid w:val="00030DB6"/>
    <w:rsid w:val="0003189E"/>
    <w:rsid w:val="00032E2A"/>
    <w:rsid w:val="00033BCA"/>
    <w:rsid w:val="00033E9B"/>
    <w:rsid w:val="0003481A"/>
    <w:rsid w:val="00035150"/>
    <w:rsid w:val="00035BC2"/>
    <w:rsid w:val="00035DAD"/>
    <w:rsid w:val="0003680B"/>
    <w:rsid w:val="00036ADB"/>
    <w:rsid w:val="00036D27"/>
    <w:rsid w:val="00037223"/>
    <w:rsid w:val="00037F74"/>
    <w:rsid w:val="00040409"/>
    <w:rsid w:val="0004193A"/>
    <w:rsid w:val="0004194A"/>
    <w:rsid w:val="0004281F"/>
    <w:rsid w:val="00042D1A"/>
    <w:rsid w:val="00043991"/>
    <w:rsid w:val="00044434"/>
    <w:rsid w:val="00044674"/>
    <w:rsid w:val="00044E21"/>
    <w:rsid w:val="00046240"/>
    <w:rsid w:val="00046409"/>
    <w:rsid w:val="00046F1C"/>
    <w:rsid w:val="00046F4C"/>
    <w:rsid w:val="00047160"/>
    <w:rsid w:val="00047CEA"/>
    <w:rsid w:val="00047F4D"/>
    <w:rsid w:val="00052CB2"/>
    <w:rsid w:val="00052CCB"/>
    <w:rsid w:val="00052E2D"/>
    <w:rsid w:val="00052E91"/>
    <w:rsid w:val="00054AF3"/>
    <w:rsid w:val="000551EB"/>
    <w:rsid w:val="000573B8"/>
    <w:rsid w:val="0006155E"/>
    <w:rsid w:val="00061672"/>
    <w:rsid w:val="000618EF"/>
    <w:rsid w:val="000619D4"/>
    <w:rsid w:val="0006268C"/>
    <w:rsid w:val="000627A9"/>
    <w:rsid w:val="000627C1"/>
    <w:rsid w:val="0006376E"/>
    <w:rsid w:val="00064465"/>
    <w:rsid w:val="00066277"/>
    <w:rsid w:val="0006659C"/>
    <w:rsid w:val="000673E0"/>
    <w:rsid w:val="000701E7"/>
    <w:rsid w:val="00070AFB"/>
    <w:rsid w:val="00071A54"/>
    <w:rsid w:val="000720CE"/>
    <w:rsid w:val="00072F2C"/>
    <w:rsid w:val="0007473C"/>
    <w:rsid w:val="0007570B"/>
    <w:rsid w:val="00076323"/>
    <w:rsid w:val="000776D2"/>
    <w:rsid w:val="0007771E"/>
    <w:rsid w:val="00077C10"/>
    <w:rsid w:val="00077FC6"/>
    <w:rsid w:val="00080DAC"/>
    <w:rsid w:val="00080E3F"/>
    <w:rsid w:val="0008160A"/>
    <w:rsid w:val="000826A5"/>
    <w:rsid w:val="00082B37"/>
    <w:rsid w:val="00084750"/>
    <w:rsid w:val="00084951"/>
    <w:rsid w:val="00086960"/>
    <w:rsid w:val="0008721B"/>
    <w:rsid w:val="00090992"/>
    <w:rsid w:val="00091BE0"/>
    <w:rsid w:val="000925E0"/>
    <w:rsid w:val="00092A70"/>
    <w:rsid w:val="000935A3"/>
    <w:rsid w:val="00094EBB"/>
    <w:rsid w:val="00095334"/>
    <w:rsid w:val="00095FB5"/>
    <w:rsid w:val="00096971"/>
    <w:rsid w:val="000975A9"/>
    <w:rsid w:val="00097EF4"/>
    <w:rsid w:val="000A0812"/>
    <w:rsid w:val="000A1B9C"/>
    <w:rsid w:val="000A1E1B"/>
    <w:rsid w:val="000A2225"/>
    <w:rsid w:val="000A23CE"/>
    <w:rsid w:val="000A2994"/>
    <w:rsid w:val="000A354A"/>
    <w:rsid w:val="000A3C39"/>
    <w:rsid w:val="000A4598"/>
    <w:rsid w:val="000A567E"/>
    <w:rsid w:val="000A707E"/>
    <w:rsid w:val="000A73D4"/>
    <w:rsid w:val="000A771E"/>
    <w:rsid w:val="000B058B"/>
    <w:rsid w:val="000B11DD"/>
    <w:rsid w:val="000B1358"/>
    <w:rsid w:val="000B17DE"/>
    <w:rsid w:val="000B24B8"/>
    <w:rsid w:val="000B261D"/>
    <w:rsid w:val="000B27CF"/>
    <w:rsid w:val="000B41C2"/>
    <w:rsid w:val="000B4567"/>
    <w:rsid w:val="000B544C"/>
    <w:rsid w:val="000B55E8"/>
    <w:rsid w:val="000B57C5"/>
    <w:rsid w:val="000B59A6"/>
    <w:rsid w:val="000B601B"/>
    <w:rsid w:val="000B76E4"/>
    <w:rsid w:val="000B7749"/>
    <w:rsid w:val="000C1362"/>
    <w:rsid w:val="000C1644"/>
    <w:rsid w:val="000C285A"/>
    <w:rsid w:val="000C39DF"/>
    <w:rsid w:val="000C3C42"/>
    <w:rsid w:val="000C3D5D"/>
    <w:rsid w:val="000C3E3F"/>
    <w:rsid w:val="000C48F3"/>
    <w:rsid w:val="000C5588"/>
    <w:rsid w:val="000C57DA"/>
    <w:rsid w:val="000C5F9A"/>
    <w:rsid w:val="000C6956"/>
    <w:rsid w:val="000C6AD5"/>
    <w:rsid w:val="000C716C"/>
    <w:rsid w:val="000C726C"/>
    <w:rsid w:val="000C787C"/>
    <w:rsid w:val="000D0A9D"/>
    <w:rsid w:val="000D36E7"/>
    <w:rsid w:val="000D47C2"/>
    <w:rsid w:val="000D4840"/>
    <w:rsid w:val="000D53F9"/>
    <w:rsid w:val="000D664A"/>
    <w:rsid w:val="000D7393"/>
    <w:rsid w:val="000E0E03"/>
    <w:rsid w:val="000E34A5"/>
    <w:rsid w:val="000E3A52"/>
    <w:rsid w:val="000E42B3"/>
    <w:rsid w:val="000E4AAF"/>
    <w:rsid w:val="000E4D93"/>
    <w:rsid w:val="000E52F2"/>
    <w:rsid w:val="000E57BC"/>
    <w:rsid w:val="000E5BF3"/>
    <w:rsid w:val="000E5C21"/>
    <w:rsid w:val="000E7AB8"/>
    <w:rsid w:val="000F0E94"/>
    <w:rsid w:val="000F1D57"/>
    <w:rsid w:val="000F2EE4"/>
    <w:rsid w:val="000F371E"/>
    <w:rsid w:val="000F41C7"/>
    <w:rsid w:val="000F43ED"/>
    <w:rsid w:val="000F4A7D"/>
    <w:rsid w:val="000F635C"/>
    <w:rsid w:val="000F654E"/>
    <w:rsid w:val="00100437"/>
    <w:rsid w:val="0010273C"/>
    <w:rsid w:val="001028BB"/>
    <w:rsid w:val="00103DC6"/>
    <w:rsid w:val="0010468C"/>
    <w:rsid w:val="00104A85"/>
    <w:rsid w:val="00105C2A"/>
    <w:rsid w:val="00106697"/>
    <w:rsid w:val="00106976"/>
    <w:rsid w:val="00106D4E"/>
    <w:rsid w:val="001101F5"/>
    <w:rsid w:val="001106AA"/>
    <w:rsid w:val="00111100"/>
    <w:rsid w:val="0011123B"/>
    <w:rsid w:val="001127A3"/>
    <w:rsid w:val="00112842"/>
    <w:rsid w:val="001128F0"/>
    <w:rsid w:val="00113A75"/>
    <w:rsid w:val="00113C21"/>
    <w:rsid w:val="00114288"/>
    <w:rsid w:val="00115028"/>
    <w:rsid w:val="00115EB5"/>
    <w:rsid w:val="00116B9B"/>
    <w:rsid w:val="00117D4F"/>
    <w:rsid w:val="001212D4"/>
    <w:rsid w:val="0012246A"/>
    <w:rsid w:val="00122D1E"/>
    <w:rsid w:val="00123738"/>
    <w:rsid w:val="00124455"/>
    <w:rsid w:val="00124910"/>
    <w:rsid w:val="00125403"/>
    <w:rsid w:val="00125993"/>
    <w:rsid w:val="00125D9D"/>
    <w:rsid w:val="00125E81"/>
    <w:rsid w:val="001267A6"/>
    <w:rsid w:val="0012785C"/>
    <w:rsid w:val="001303AA"/>
    <w:rsid w:val="00130465"/>
    <w:rsid w:val="001316F3"/>
    <w:rsid w:val="001318A8"/>
    <w:rsid w:val="00132D10"/>
    <w:rsid w:val="00133ECA"/>
    <w:rsid w:val="001344CD"/>
    <w:rsid w:val="00134670"/>
    <w:rsid w:val="0013493A"/>
    <w:rsid w:val="001349EA"/>
    <w:rsid w:val="00135C48"/>
    <w:rsid w:val="00135D08"/>
    <w:rsid w:val="00137001"/>
    <w:rsid w:val="0013714B"/>
    <w:rsid w:val="001375CD"/>
    <w:rsid w:val="00137B6B"/>
    <w:rsid w:val="00137E8C"/>
    <w:rsid w:val="0014092C"/>
    <w:rsid w:val="001417D4"/>
    <w:rsid w:val="00141D4F"/>
    <w:rsid w:val="00142560"/>
    <w:rsid w:val="0014273E"/>
    <w:rsid w:val="00142927"/>
    <w:rsid w:val="00142D64"/>
    <w:rsid w:val="0014384E"/>
    <w:rsid w:val="0014475C"/>
    <w:rsid w:val="001449D9"/>
    <w:rsid w:val="001451B2"/>
    <w:rsid w:val="00145365"/>
    <w:rsid w:val="001454E4"/>
    <w:rsid w:val="0014584F"/>
    <w:rsid w:val="00146AD1"/>
    <w:rsid w:val="00146EF3"/>
    <w:rsid w:val="001476A7"/>
    <w:rsid w:val="00147FEE"/>
    <w:rsid w:val="00150C00"/>
    <w:rsid w:val="00151078"/>
    <w:rsid w:val="001522A4"/>
    <w:rsid w:val="001525D8"/>
    <w:rsid w:val="001546F2"/>
    <w:rsid w:val="00154BFA"/>
    <w:rsid w:val="001550A2"/>
    <w:rsid w:val="00155290"/>
    <w:rsid w:val="0015540F"/>
    <w:rsid w:val="00155C0B"/>
    <w:rsid w:val="001561FA"/>
    <w:rsid w:val="0015687D"/>
    <w:rsid w:val="00156BED"/>
    <w:rsid w:val="0015774C"/>
    <w:rsid w:val="00157C79"/>
    <w:rsid w:val="001607D1"/>
    <w:rsid w:val="001608AB"/>
    <w:rsid w:val="00161389"/>
    <w:rsid w:val="00161CAB"/>
    <w:rsid w:val="00161CEB"/>
    <w:rsid w:val="00162B8C"/>
    <w:rsid w:val="00164561"/>
    <w:rsid w:val="001659AD"/>
    <w:rsid w:val="00166B55"/>
    <w:rsid w:val="001674CE"/>
    <w:rsid w:val="001704FF"/>
    <w:rsid w:val="0017062E"/>
    <w:rsid w:val="00170A0C"/>
    <w:rsid w:val="00170BF6"/>
    <w:rsid w:val="001712C8"/>
    <w:rsid w:val="00171B67"/>
    <w:rsid w:val="00171C58"/>
    <w:rsid w:val="001731AD"/>
    <w:rsid w:val="0017363D"/>
    <w:rsid w:val="00173A7F"/>
    <w:rsid w:val="00174267"/>
    <w:rsid w:val="00174718"/>
    <w:rsid w:val="00174750"/>
    <w:rsid w:val="00174A82"/>
    <w:rsid w:val="0017529E"/>
    <w:rsid w:val="0017586D"/>
    <w:rsid w:val="00175A92"/>
    <w:rsid w:val="00177DBD"/>
    <w:rsid w:val="0018031B"/>
    <w:rsid w:val="001807E2"/>
    <w:rsid w:val="00180F92"/>
    <w:rsid w:val="00181196"/>
    <w:rsid w:val="001814D2"/>
    <w:rsid w:val="001814FD"/>
    <w:rsid w:val="00181762"/>
    <w:rsid w:val="00181F3B"/>
    <w:rsid w:val="00182421"/>
    <w:rsid w:val="00184022"/>
    <w:rsid w:val="001840F7"/>
    <w:rsid w:val="001840FE"/>
    <w:rsid w:val="00184AE4"/>
    <w:rsid w:val="00184C8D"/>
    <w:rsid w:val="00185058"/>
    <w:rsid w:val="00185A40"/>
    <w:rsid w:val="00187569"/>
    <w:rsid w:val="001877C4"/>
    <w:rsid w:val="00187904"/>
    <w:rsid w:val="0019010E"/>
    <w:rsid w:val="001902CF"/>
    <w:rsid w:val="00190303"/>
    <w:rsid w:val="00191290"/>
    <w:rsid w:val="0019200D"/>
    <w:rsid w:val="00192F45"/>
    <w:rsid w:val="0019431B"/>
    <w:rsid w:val="00194530"/>
    <w:rsid w:val="00196227"/>
    <w:rsid w:val="0019693A"/>
    <w:rsid w:val="00197660"/>
    <w:rsid w:val="001A03FC"/>
    <w:rsid w:val="001A078F"/>
    <w:rsid w:val="001A373A"/>
    <w:rsid w:val="001A3988"/>
    <w:rsid w:val="001A4314"/>
    <w:rsid w:val="001A4DF7"/>
    <w:rsid w:val="001A514F"/>
    <w:rsid w:val="001A5E21"/>
    <w:rsid w:val="001A6E87"/>
    <w:rsid w:val="001A719B"/>
    <w:rsid w:val="001B0788"/>
    <w:rsid w:val="001B0871"/>
    <w:rsid w:val="001B08AA"/>
    <w:rsid w:val="001B0CFE"/>
    <w:rsid w:val="001B1388"/>
    <w:rsid w:val="001B13BF"/>
    <w:rsid w:val="001B212E"/>
    <w:rsid w:val="001B251B"/>
    <w:rsid w:val="001B2A14"/>
    <w:rsid w:val="001B4394"/>
    <w:rsid w:val="001B4F31"/>
    <w:rsid w:val="001B519F"/>
    <w:rsid w:val="001B5E17"/>
    <w:rsid w:val="001B64D0"/>
    <w:rsid w:val="001C03BA"/>
    <w:rsid w:val="001C093A"/>
    <w:rsid w:val="001C0D3F"/>
    <w:rsid w:val="001C0EC9"/>
    <w:rsid w:val="001C122B"/>
    <w:rsid w:val="001C180B"/>
    <w:rsid w:val="001C213A"/>
    <w:rsid w:val="001C2DEC"/>
    <w:rsid w:val="001C36C2"/>
    <w:rsid w:val="001C407D"/>
    <w:rsid w:val="001C4734"/>
    <w:rsid w:val="001C53E2"/>
    <w:rsid w:val="001C58EA"/>
    <w:rsid w:val="001C5A88"/>
    <w:rsid w:val="001C62A0"/>
    <w:rsid w:val="001C632B"/>
    <w:rsid w:val="001C6CB9"/>
    <w:rsid w:val="001C7064"/>
    <w:rsid w:val="001C74B8"/>
    <w:rsid w:val="001C7E97"/>
    <w:rsid w:val="001D0164"/>
    <w:rsid w:val="001D1211"/>
    <w:rsid w:val="001D126E"/>
    <w:rsid w:val="001D1C2B"/>
    <w:rsid w:val="001D3F55"/>
    <w:rsid w:val="001D3FCC"/>
    <w:rsid w:val="001D4075"/>
    <w:rsid w:val="001D4849"/>
    <w:rsid w:val="001D52FA"/>
    <w:rsid w:val="001D5C98"/>
    <w:rsid w:val="001D6C32"/>
    <w:rsid w:val="001D6CAB"/>
    <w:rsid w:val="001D7522"/>
    <w:rsid w:val="001E00E2"/>
    <w:rsid w:val="001E0C70"/>
    <w:rsid w:val="001E0DF4"/>
    <w:rsid w:val="001E1938"/>
    <w:rsid w:val="001E1BB5"/>
    <w:rsid w:val="001E242C"/>
    <w:rsid w:val="001E25C8"/>
    <w:rsid w:val="001E2763"/>
    <w:rsid w:val="001E44B8"/>
    <w:rsid w:val="001E62AE"/>
    <w:rsid w:val="001E64C7"/>
    <w:rsid w:val="001E7DCC"/>
    <w:rsid w:val="001F138B"/>
    <w:rsid w:val="001F163E"/>
    <w:rsid w:val="001F4189"/>
    <w:rsid w:val="001F4A56"/>
    <w:rsid w:val="001F6170"/>
    <w:rsid w:val="001F61E7"/>
    <w:rsid w:val="001F786E"/>
    <w:rsid w:val="001F7DC2"/>
    <w:rsid w:val="0020003E"/>
    <w:rsid w:val="0020036D"/>
    <w:rsid w:val="002017D5"/>
    <w:rsid w:val="00202CBF"/>
    <w:rsid w:val="00203185"/>
    <w:rsid w:val="00203278"/>
    <w:rsid w:val="00203425"/>
    <w:rsid w:val="00203427"/>
    <w:rsid w:val="00204F92"/>
    <w:rsid w:val="00205912"/>
    <w:rsid w:val="002059E2"/>
    <w:rsid w:val="00205A15"/>
    <w:rsid w:val="00205FDF"/>
    <w:rsid w:val="00206C23"/>
    <w:rsid w:val="002074AD"/>
    <w:rsid w:val="002107A1"/>
    <w:rsid w:val="00210C8B"/>
    <w:rsid w:val="002134E2"/>
    <w:rsid w:val="00213F56"/>
    <w:rsid w:val="002150D8"/>
    <w:rsid w:val="002152BA"/>
    <w:rsid w:val="00215463"/>
    <w:rsid w:val="002168DF"/>
    <w:rsid w:val="00216B9C"/>
    <w:rsid w:val="002173D0"/>
    <w:rsid w:val="00217CB4"/>
    <w:rsid w:val="00217D1C"/>
    <w:rsid w:val="00220D10"/>
    <w:rsid w:val="002210C3"/>
    <w:rsid w:val="00222DD8"/>
    <w:rsid w:val="00223924"/>
    <w:rsid w:val="00223DBE"/>
    <w:rsid w:val="00224019"/>
    <w:rsid w:val="00225448"/>
    <w:rsid w:val="00226BFA"/>
    <w:rsid w:val="00226E94"/>
    <w:rsid w:val="002307F4"/>
    <w:rsid w:val="002309F2"/>
    <w:rsid w:val="00230E58"/>
    <w:rsid w:val="00231604"/>
    <w:rsid w:val="00232379"/>
    <w:rsid w:val="00232559"/>
    <w:rsid w:val="002329C9"/>
    <w:rsid w:val="00233367"/>
    <w:rsid w:val="00235C23"/>
    <w:rsid w:val="00235C31"/>
    <w:rsid w:val="00236086"/>
    <w:rsid w:val="00240014"/>
    <w:rsid w:val="00242F91"/>
    <w:rsid w:val="00243269"/>
    <w:rsid w:val="002438C7"/>
    <w:rsid w:val="002444A9"/>
    <w:rsid w:val="00244BF0"/>
    <w:rsid w:val="00244E95"/>
    <w:rsid w:val="0024615D"/>
    <w:rsid w:val="00246E2F"/>
    <w:rsid w:val="00247045"/>
    <w:rsid w:val="00247065"/>
    <w:rsid w:val="002474D8"/>
    <w:rsid w:val="00247C6D"/>
    <w:rsid w:val="0025108D"/>
    <w:rsid w:val="00251A2F"/>
    <w:rsid w:val="00252552"/>
    <w:rsid w:val="002526BD"/>
    <w:rsid w:val="00254FAC"/>
    <w:rsid w:val="00255286"/>
    <w:rsid w:val="002559CB"/>
    <w:rsid w:val="0025682B"/>
    <w:rsid w:val="00256F48"/>
    <w:rsid w:val="00257123"/>
    <w:rsid w:val="002577F0"/>
    <w:rsid w:val="00257DEC"/>
    <w:rsid w:val="00260190"/>
    <w:rsid w:val="0026022F"/>
    <w:rsid w:val="002603DB"/>
    <w:rsid w:val="002604BB"/>
    <w:rsid w:val="002606FA"/>
    <w:rsid w:val="002610E0"/>
    <w:rsid w:val="0026128F"/>
    <w:rsid w:val="00262515"/>
    <w:rsid w:val="002625AB"/>
    <w:rsid w:val="00262F9D"/>
    <w:rsid w:val="00264B18"/>
    <w:rsid w:val="0026516C"/>
    <w:rsid w:val="0026523D"/>
    <w:rsid w:val="00265F66"/>
    <w:rsid w:val="00266D76"/>
    <w:rsid w:val="0026796D"/>
    <w:rsid w:val="00267DB3"/>
    <w:rsid w:val="002709A5"/>
    <w:rsid w:val="002711B9"/>
    <w:rsid w:val="002718FD"/>
    <w:rsid w:val="00272A41"/>
    <w:rsid w:val="00273165"/>
    <w:rsid w:val="00274599"/>
    <w:rsid w:val="00274918"/>
    <w:rsid w:val="00275DD4"/>
    <w:rsid w:val="00276273"/>
    <w:rsid w:val="00276C96"/>
    <w:rsid w:val="00280D3E"/>
    <w:rsid w:val="002813A3"/>
    <w:rsid w:val="002823BD"/>
    <w:rsid w:val="002823CA"/>
    <w:rsid w:val="00282AEE"/>
    <w:rsid w:val="00284055"/>
    <w:rsid w:val="002841C7"/>
    <w:rsid w:val="0028521F"/>
    <w:rsid w:val="0028582B"/>
    <w:rsid w:val="00285AC6"/>
    <w:rsid w:val="0028608D"/>
    <w:rsid w:val="00287296"/>
    <w:rsid w:val="002875E3"/>
    <w:rsid w:val="00291005"/>
    <w:rsid w:val="002926E4"/>
    <w:rsid w:val="00292B6A"/>
    <w:rsid w:val="002944D7"/>
    <w:rsid w:val="0029471F"/>
    <w:rsid w:val="00294EA0"/>
    <w:rsid w:val="00295AA1"/>
    <w:rsid w:val="002960C5"/>
    <w:rsid w:val="0029699A"/>
    <w:rsid w:val="00296CD1"/>
    <w:rsid w:val="00297541"/>
    <w:rsid w:val="002A2136"/>
    <w:rsid w:val="002A32F7"/>
    <w:rsid w:val="002A4699"/>
    <w:rsid w:val="002A48C9"/>
    <w:rsid w:val="002A5C58"/>
    <w:rsid w:val="002A7295"/>
    <w:rsid w:val="002B0047"/>
    <w:rsid w:val="002B0155"/>
    <w:rsid w:val="002B061C"/>
    <w:rsid w:val="002B0695"/>
    <w:rsid w:val="002B1471"/>
    <w:rsid w:val="002B1F03"/>
    <w:rsid w:val="002B1F41"/>
    <w:rsid w:val="002B260A"/>
    <w:rsid w:val="002B2AEE"/>
    <w:rsid w:val="002B317D"/>
    <w:rsid w:val="002B4025"/>
    <w:rsid w:val="002B57C7"/>
    <w:rsid w:val="002B5F64"/>
    <w:rsid w:val="002B646F"/>
    <w:rsid w:val="002B7233"/>
    <w:rsid w:val="002B75C1"/>
    <w:rsid w:val="002B7D00"/>
    <w:rsid w:val="002C0179"/>
    <w:rsid w:val="002C0772"/>
    <w:rsid w:val="002C0CE0"/>
    <w:rsid w:val="002C2983"/>
    <w:rsid w:val="002C4E49"/>
    <w:rsid w:val="002D04A8"/>
    <w:rsid w:val="002D0B7F"/>
    <w:rsid w:val="002D0BB1"/>
    <w:rsid w:val="002D1910"/>
    <w:rsid w:val="002D22CF"/>
    <w:rsid w:val="002D26C5"/>
    <w:rsid w:val="002D27D6"/>
    <w:rsid w:val="002D2846"/>
    <w:rsid w:val="002D28B8"/>
    <w:rsid w:val="002D2B86"/>
    <w:rsid w:val="002D2FEF"/>
    <w:rsid w:val="002D3620"/>
    <w:rsid w:val="002D3C2B"/>
    <w:rsid w:val="002D4634"/>
    <w:rsid w:val="002D5E28"/>
    <w:rsid w:val="002D62EF"/>
    <w:rsid w:val="002D6D1E"/>
    <w:rsid w:val="002D7060"/>
    <w:rsid w:val="002E0168"/>
    <w:rsid w:val="002E2F8A"/>
    <w:rsid w:val="002E308B"/>
    <w:rsid w:val="002E319C"/>
    <w:rsid w:val="002E354A"/>
    <w:rsid w:val="002E3A2B"/>
    <w:rsid w:val="002E3C94"/>
    <w:rsid w:val="002E403E"/>
    <w:rsid w:val="002E462B"/>
    <w:rsid w:val="002E4784"/>
    <w:rsid w:val="002E4931"/>
    <w:rsid w:val="002E4C07"/>
    <w:rsid w:val="002E5390"/>
    <w:rsid w:val="002E57CB"/>
    <w:rsid w:val="002E5B73"/>
    <w:rsid w:val="002E790F"/>
    <w:rsid w:val="002E7F35"/>
    <w:rsid w:val="002F165C"/>
    <w:rsid w:val="002F1A52"/>
    <w:rsid w:val="002F21D0"/>
    <w:rsid w:val="002F2285"/>
    <w:rsid w:val="002F22FA"/>
    <w:rsid w:val="002F2E74"/>
    <w:rsid w:val="002F31B1"/>
    <w:rsid w:val="002F3466"/>
    <w:rsid w:val="002F35AD"/>
    <w:rsid w:val="002F478B"/>
    <w:rsid w:val="002F579B"/>
    <w:rsid w:val="002F66BE"/>
    <w:rsid w:val="00300E78"/>
    <w:rsid w:val="00300F87"/>
    <w:rsid w:val="0030119E"/>
    <w:rsid w:val="0030148E"/>
    <w:rsid w:val="003037FD"/>
    <w:rsid w:val="00305C02"/>
    <w:rsid w:val="00305CC2"/>
    <w:rsid w:val="00305E94"/>
    <w:rsid w:val="00306952"/>
    <w:rsid w:val="0030713F"/>
    <w:rsid w:val="00310861"/>
    <w:rsid w:val="00310D43"/>
    <w:rsid w:val="00312BF2"/>
    <w:rsid w:val="003148E9"/>
    <w:rsid w:val="00314AB9"/>
    <w:rsid w:val="0031571E"/>
    <w:rsid w:val="0031584F"/>
    <w:rsid w:val="003160F3"/>
    <w:rsid w:val="00317DC6"/>
    <w:rsid w:val="003203C0"/>
    <w:rsid w:val="003204FF"/>
    <w:rsid w:val="0032080D"/>
    <w:rsid w:val="0032123A"/>
    <w:rsid w:val="00321435"/>
    <w:rsid w:val="00322FEA"/>
    <w:rsid w:val="00323106"/>
    <w:rsid w:val="003253D3"/>
    <w:rsid w:val="00325549"/>
    <w:rsid w:val="00326143"/>
    <w:rsid w:val="003300D8"/>
    <w:rsid w:val="00330173"/>
    <w:rsid w:val="00330607"/>
    <w:rsid w:val="00333330"/>
    <w:rsid w:val="0033370F"/>
    <w:rsid w:val="00333E89"/>
    <w:rsid w:val="00334192"/>
    <w:rsid w:val="00335661"/>
    <w:rsid w:val="0033684D"/>
    <w:rsid w:val="003402DA"/>
    <w:rsid w:val="003405FB"/>
    <w:rsid w:val="00340E4A"/>
    <w:rsid w:val="003410E5"/>
    <w:rsid w:val="0034113E"/>
    <w:rsid w:val="00342F47"/>
    <w:rsid w:val="003439CD"/>
    <w:rsid w:val="003445ED"/>
    <w:rsid w:val="003446D2"/>
    <w:rsid w:val="003446E4"/>
    <w:rsid w:val="00344918"/>
    <w:rsid w:val="00344B55"/>
    <w:rsid w:val="003456E6"/>
    <w:rsid w:val="00346A6D"/>
    <w:rsid w:val="003479D4"/>
    <w:rsid w:val="00350033"/>
    <w:rsid w:val="0035023E"/>
    <w:rsid w:val="00350338"/>
    <w:rsid w:val="003510F9"/>
    <w:rsid w:val="0035251B"/>
    <w:rsid w:val="003535C2"/>
    <w:rsid w:val="00354433"/>
    <w:rsid w:val="00354EE2"/>
    <w:rsid w:val="00355117"/>
    <w:rsid w:val="00356129"/>
    <w:rsid w:val="00356D32"/>
    <w:rsid w:val="00356F0B"/>
    <w:rsid w:val="00357265"/>
    <w:rsid w:val="003579F2"/>
    <w:rsid w:val="00357A1E"/>
    <w:rsid w:val="003600EF"/>
    <w:rsid w:val="003608FB"/>
    <w:rsid w:val="00360995"/>
    <w:rsid w:val="00362028"/>
    <w:rsid w:val="00363EBE"/>
    <w:rsid w:val="00365D01"/>
    <w:rsid w:val="003665CE"/>
    <w:rsid w:val="00366658"/>
    <w:rsid w:val="00367FC0"/>
    <w:rsid w:val="003705B4"/>
    <w:rsid w:val="00370915"/>
    <w:rsid w:val="00370C9B"/>
    <w:rsid w:val="00371911"/>
    <w:rsid w:val="00371EE2"/>
    <w:rsid w:val="0037283C"/>
    <w:rsid w:val="00372CEF"/>
    <w:rsid w:val="003730B3"/>
    <w:rsid w:val="003736B9"/>
    <w:rsid w:val="003746F1"/>
    <w:rsid w:val="0037615B"/>
    <w:rsid w:val="00377DFB"/>
    <w:rsid w:val="00380401"/>
    <w:rsid w:val="00380A58"/>
    <w:rsid w:val="00381B74"/>
    <w:rsid w:val="00382D68"/>
    <w:rsid w:val="00383507"/>
    <w:rsid w:val="00383ABE"/>
    <w:rsid w:val="00384E32"/>
    <w:rsid w:val="00385165"/>
    <w:rsid w:val="00385DA2"/>
    <w:rsid w:val="00386755"/>
    <w:rsid w:val="003869BA"/>
    <w:rsid w:val="00387829"/>
    <w:rsid w:val="0039025E"/>
    <w:rsid w:val="00391AEA"/>
    <w:rsid w:val="00391FDF"/>
    <w:rsid w:val="00392B0A"/>
    <w:rsid w:val="00393D1F"/>
    <w:rsid w:val="00393ED3"/>
    <w:rsid w:val="003940B1"/>
    <w:rsid w:val="00394ABA"/>
    <w:rsid w:val="00395412"/>
    <w:rsid w:val="0039600C"/>
    <w:rsid w:val="003A01BA"/>
    <w:rsid w:val="003A20CF"/>
    <w:rsid w:val="003A254F"/>
    <w:rsid w:val="003A2775"/>
    <w:rsid w:val="003A4AA4"/>
    <w:rsid w:val="003A4E29"/>
    <w:rsid w:val="003A5854"/>
    <w:rsid w:val="003A59C9"/>
    <w:rsid w:val="003A5B47"/>
    <w:rsid w:val="003A660B"/>
    <w:rsid w:val="003A6DB9"/>
    <w:rsid w:val="003A72E7"/>
    <w:rsid w:val="003B06CF"/>
    <w:rsid w:val="003B0DC2"/>
    <w:rsid w:val="003B2037"/>
    <w:rsid w:val="003B3AD2"/>
    <w:rsid w:val="003B4ACD"/>
    <w:rsid w:val="003B4BFD"/>
    <w:rsid w:val="003B5401"/>
    <w:rsid w:val="003B6773"/>
    <w:rsid w:val="003C0A1E"/>
    <w:rsid w:val="003C174B"/>
    <w:rsid w:val="003C1F14"/>
    <w:rsid w:val="003C2293"/>
    <w:rsid w:val="003C22A8"/>
    <w:rsid w:val="003C28DC"/>
    <w:rsid w:val="003C29F7"/>
    <w:rsid w:val="003C2CDB"/>
    <w:rsid w:val="003C2EAC"/>
    <w:rsid w:val="003C352D"/>
    <w:rsid w:val="003C43C8"/>
    <w:rsid w:val="003C4861"/>
    <w:rsid w:val="003C5258"/>
    <w:rsid w:val="003C6038"/>
    <w:rsid w:val="003C6171"/>
    <w:rsid w:val="003C64AF"/>
    <w:rsid w:val="003C6B38"/>
    <w:rsid w:val="003C745F"/>
    <w:rsid w:val="003C75DB"/>
    <w:rsid w:val="003C76FC"/>
    <w:rsid w:val="003C7C91"/>
    <w:rsid w:val="003D023B"/>
    <w:rsid w:val="003D0482"/>
    <w:rsid w:val="003D04E2"/>
    <w:rsid w:val="003D0916"/>
    <w:rsid w:val="003D0D68"/>
    <w:rsid w:val="003D1136"/>
    <w:rsid w:val="003D16EF"/>
    <w:rsid w:val="003D1D27"/>
    <w:rsid w:val="003D2E93"/>
    <w:rsid w:val="003D38ED"/>
    <w:rsid w:val="003D39A4"/>
    <w:rsid w:val="003D3B23"/>
    <w:rsid w:val="003D4137"/>
    <w:rsid w:val="003D4A6C"/>
    <w:rsid w:val="003D4D1F"/>
    <w:rsid w:val="003D6107"/>
    <w:rsid w:val="003D6898"/>
    <w:rsid w:val="003D6DDE"/>
    <w:rsid w:val="003D76CF"/>
    <w:rsid w:val="003D77BC"/>
    <w:rsid w:val="003D7926"/>
    <w:rsid w:val="003E18F2"/>
    <w:rsid w:val="003E4088"/>
    <w:rsid w:val="003E4D27"/>
    <w:rsid w:val="003E54D3"/>
    <w:rsid w:val="003E5B13"/>
    <w:rsid w:val="003E5C03"/>
    <w:rsid w:val="003E5D1D"/>
    <w:rsid w:val="003E62BD"/>
    <w:rsid w:val="003E7731"/>
    <w:rsid w:val="003E7CE1"/>
    <w:rsid w:val="003F01FD"/>
    <w:rsid w:val="003F1DC0"/>
    <w:rsid w:val="003F1FD0"/>
    <w:rsid w:val="003F2CCE"/>
    <w:rsid w:val="003F3362"/>
    <w:rsid w:val="003F356A"/>
    <w:rsid w:val="003F596E"/>
    <w:rsid w:val="003F5D97"/>
    <w:rsid w:val="003F5E96"/>
    <w:rsid w:val="003F606C"/>
    <w:rsid w:val="003F684A"/>
    <w:rsid w:val="003F6BE6"/>
    <w:rsid w:val="003F7389"/>
    <w:rsid w:val="003F7498"/>
    <w:rsid w:val="004007BA"/>
    <w:rsid w:val="00400C3B"/>
    <w:rsid w:val="00401D46"/>
    <w:rsid w:val="0040200E"/>
    <w:rsid w:val="0040264E"/>
    <w:rsid w:val="00403394"/>
    <w:rsid w:val="00404952"/>
    <w:rsid w:val="00404D16"/>
    <w:rsid w:val="004053F0"/>
    <w:rsid w:val="004055BF"/>
    <w:rsid w:val="00405E3D"/>
    <w:rsid w:val="00405F0E"/>
    <w:rsid w:val="00406154"/>
    <w:rsid w:val="0040658F"/>
    <w:rsid w:val="00407D64"/>
    <w:rsid w:val="00410403"/>
    <w:rsid w:val="0041068B"/>
    <w:rsid w:val="00410B5A"/>
    <w:rsid w:val="00411202"/>
    <w:rsid w:val="00412CD6"/>
    <w:rsid w:val="004131E8"/>
    <w:rsid w:val="004134E3"/>
    <w:rsid w:val="00414B8F"/>
    <w:rsid w:val="00415518"/>
    <w:rsid w:val="004159B4"/>
    <w:rsid w:val="00417018"/>
    <w:rsid w:val="00420417"/>
    <w:rsid w:val="00420F15"/>
    <w:rsid w:val="00423792"/>
    <w:rsid w:val="004239B5"/>
    <w:rsid w:val="00425064"/>
    <w:rsid w:val="0042776A"/>
    <w:rsid w:val="00427FEF"/>
    <w:rsid w:val="00431553"/>
    <w:rsid w:val="004319DB"/>
    <w:rsid w:val="00432905"/>
    <w:rsid w:val="00433157"/>
    <w:rsid w:val="004339DE"/>
    <w:rsid w:val="004351FE"/>
    <w:rsid w:val="004355F0"/>
    <w:rsid w:val="004356CB"/>
    <w:rsid w:val="0043587D"/>
    <w:rsid w:val="00435A8A"/>
    <w:rsid w:val="00436854"/>
    <w:rsid w:val="004371AE"/>
    <w:rsid w:val="00440D34"/>
    <w:rsid w:val="00441A27"/>
    <w:rsid w:val="00442E74"/>
    <w:rsid w:val="00443E3E"/>
    <w:rsid w:val="004446AE"/>
    <w:rsid w:val="00445EAA"/>
    <w:rsid w:val="0044748C"/>
    <w:rsid w:val="00447994"/>
    <w:rsid w:val="0045111B"/>
    <w:rsid w:val="00452AF6"/>
    <w:rsid w:val="00452C12"/>
    <w:rsid w:val="004534B4"/>
    <w:rsid w:val="0045366D"/>
    <w:rsid w:val="00453A93"/>
    <w:rsid w:val="00453B78"/>
    <w:rsid w:val="00453DE9"/>
    <w:rsid w:val="00454684"/>
    <w:rsid w:val="00455031"/>
    <w:rsid w:val="0045515D"/>
    <w:rsid w:val="00455ABA"/>
    <w:rsid w:val="004565E3"/>
    <w:rsid w:val="0045683F"/>
    <w:rsid w:val="0045785F"/>
    <w:rsid w:val="0046057E"/>
    <w:rsid w:val="00461BEB"/>
    <w:rsid w:val="00461DF5"/>
    <w:rsid w:val="004621AA"/>
    <w:rsid w:val="004654E8"/>
    <w:rsid w:val="00465855"/>
    <w:rsid w:val="00466CDA"/>
    <w:rsid w:val="00466D2E"/>
    <w:rsid w:val="00467066"/>
    <w:rsid w:val="0046718E"/>
    <w:rsid w:val="00467A28"/>
    <w:rsid w:val="00467E7F"/>
    <w:rsid w:val="004720A3"/>
    <w:rsid w:val="004727A5"/>
    <w:rsid w:val="0047298C"/>
    <w:rsid w:val="00472E16"/>
    <w:rsid w:val="00473098"/>
    <w:rsid w:val="004731D4"/>
    <w:rsid w:val="00473B51"/>
    <w:rsid w:val="0047426A"/>
    <w:rsid w:val="00474504"/>
    <w:rsid w:val="00475DC3"/>
    <w:rsid w:val="00476123"/>
    <w:rsid w:val="004768B4"/>
    <w:rsid w:val="00477175"/>
    <w:rsid w:val="0048131A"/>
    <w:rsid w:val="004816AB"/>
    <w:rsid w:val="004819BB"/>
    <w:rsid w:val="00481B41"/>
    <w:rsid w:val="00482C8F"/>
    <w:rsid w:val="004839FC"/>
    <w:rsid w:val="00483BBD"/>
    <w:rsid w:val="00483DB8"/>
    <w:rsid w:val="004840AD"/>
    <w:rsid w:val="0048430C"/>
    <w:rsid w:val="00484506"/>
    <w:rsid w:val="0048472F"/>
    <w:rsid w:val="00484809"/>
    <w:rsid w:val="00484A25"/>
    <w:rsid w:val="00484D4E"/>
    <w:rsid w:val="004859B1"/>
    <w:rsid w:val="004859B4"/>
    <w:rsid w:val="0048652A"/>
    <w:rsid w:val="00487A42"/>
    <w:rsid w:val="00491322"/>
    <w:rsid w:val="004918CE"/>
    <w:rsid w:val="00491BAB"/>
    <w:rsid w:val="0049257A"/>
    <w:rsid w:val="00493B38"/>
    <w:rsid w:val="0049471D"/>
    <w:rsid w:val="00495259"/>
    <w:rsid w:val="00495263"/>
    <w:rsid w:val="004A03C6"/>
    <w:rsid w:val="004A0C7E"/>
    <w:rsid w:val="004A15CC"/>
    <w:rsid w:val="004A27AF"/>
    <w:rsid w:val="004A31A4"/>
    <w:rsid w:val="004A4B2A"/>
    <w:rsid w:val="004A6356"/>
    <w:rsid w:val="004A6605"/>
    <w:rsid w:val="004B1027"/>
    <w:rsid w:val="004B1D42"/>
    <w:rsid w:val="004B35A9"/>
    <w:rsid w:val="004B39B4"/>
    <w:rsid w:val="004B39C9"/>
    <w:rsid w:val="004B4218"/>
    <w:rsid w:val="004B4297"/>
    <w:rsid w:val="004B4A2E"/>
    <w:rsid w:val="004B4E07"/>
    <w:rsid w:val="004B5343"/>
    <w:rsid w:val="004B5C2A"/>
    <w:rsid w:val="004B5F46"/>
    <w:rsid w:val="004B700C"/>
    <w:rsid w:val="004B7E0F"/>
    <w:rsid w:val="004C1F73"/>
    <w:rsid w:val="004C218A"/>
    <w:rsid w:val="004C2F36"/>
    <w:rsid w:val="004C45C8"/>
    <w:rsid w:val="004C4F7E"/>
    <w:rsid w:val="004C506D"/>
    <w:rsid w:val="004C524F"/>
    <w:rsid w:val="004C53BE"/>
    <w:rsid w:val="004C6BD9"/>
    <w:rsid w:val="004C7717"/>
    <w:rsid w:val="004D1644"/>
    <w:rsid w:val="004D17E9"/>
    <w:rsid w:val="004D2302"/>
    <w:rsid w:val="004D2915"/>
    <w:rsid w:val="004D2EAA"/>
    <w:rsid w:val="004D2F77"/>
    <w:rsid w:val="004D4BC8"/>
    <w:rsid w:val="004D50BB"/>
    <w:rsid w:val="004D5D39"/>
    <w:rsid w:val="004D5F9F"/>
    <w:rsid w:val="004D62F6"/>
    <w:rsid w:val="004D6E4B"/>
    <w:rsid w:val="004E13A7"/>
    <w:rsid w:val="004E1420"/>
    <w:rsid w:val="004E2F41"/>
    <w:rsid w:val="004E38ED"/>
    <w:rsid w:val="004E3980"/>
    <w:rsid w:val="004E3D82"/>
    <w:rsid w:val="004E459F"/>
    <w:rsid w:val="004E5049"/>
    <w:rsid w:val="004E5221"/>
    <w:rsid w:val="004E64E2"/>
    <w:rsid w:val="004E6DF6"/>
    <w:rsid w:val="004E7CB1"/>
    <w:rsid w:val="004E7E0E"/>
    <w:rsid w:val="004F02D5"/>
    <w:rsid w:val="004F0D76"/>
    <w:rsid w:val="004F1107"/>
    <w:rsid w:val="004F129B"/>
    <w:rsid w:val="004F16C6"/>
    <w:rsid w:val="004F1BB9"/>
    <w:rsid w:val="004F1DBC"/>
    <w:rsid w:val="004F2414"/>
    <w:rsid w:val="004F306F"/>
    <w:rsid w:val="004F3A07"/>
    <w:rsid w:val="004F3AB3"/>
    <w:rsid w:val="004F3FE9"/>
    <w:rsid w:val="004F4D5C"/>
    <w:rsid w:val="004F549D"/>
    <w:rsid w:val="004F6410"/>
    <w:rsid w:val="005000F6"/>
    <w:rsid w:val="005008F3"/>
    <w:rsid w:val="0050184B"/>
    <w:rsid w:val="00501DBB"/>
    <w:rsid w:val="005029D1"/>
    <w:rsid w:val="00502CD3"/>
    <w:rsid w:val="005034DD"/>
    <w:rsid w:val="005035B1"/>
    <w:rsid w:val="00503C12"/>
    <w:rsid w:val="00503E4E"/>
    <w:rsid w:val="0050450D"/>
    <w:rsid w:val="0050517A"/>
    <w:rsid w:val="00510F18"/>
    <w:rsid w:val="00511230"/>
    <w:rsid w:val="00512BCC"/>
    <w:rsid w:val="00512C42"/>
    <w:rsid w:val="005130A5"/>
    <w:rsid w:val="00513566"/>
    <w:rsid w:val="005135C8"/>
    <w:rsid w:val="005141DE"/>
    <w:rsid w:val="005141E2"/>
    <w:rsid w:val="00514D26"/>
    <w:rsid w:val="00515BA2"/>
    <w:rsid w:val="005163F4"/>
    <w:rsid w:val="00516B79"/>
    <w:rsid w:val="00516F58"/>
    <w:rsid w:val="0051783E"/>
    <w:rsid w:val="00517BCF"/>
    <w:rsid w:val="005202A8"/>
    <w:rsid w:val="005203BA"/>
    <w:rsid w:val="00520E2B"/>
    <w:rsid w:val="00521D6E"/>
    <w:rsid w:val="00521F6D"/>
    <w:rsid w:val="00522146"/>
    <w:rsid w:val="0052336F"/>
    <w:rsid w:val="00524440"/>
    <w:rsid w:val="00524670"/>
    <w:rsid w:val="00524863"/>
    <w:rsid w:val="00524F4A"/>
    <w:rsid w:val="00524F7E"/>
    <w:rsid w:val="00526778"/>
    <w:rsid w:val="00526F89"/>
    <w:rsid w:val="005304E5"/>
    <w:rsid w:val="00530A9E"/>
    <w:rsid w:val="00531AAE"/>
    <w:rsid w:val="00532027"/>
    <w:rsid w:val="00532808"/>
    <w:rsid w:val="00532F96"/>
    <w:rsid w:val="005334AE"/>
    <w:rsid w:val="00533B32"/>
    <w:rsid w:val="00534074"/>
    <w:rsid w:val="00535022"/>
    <w:rsid w:val="00535189"/>
    <w:rsid w:val="005351A2"/>
    <w:rsid w:val="005352D8"/>
    <w:rsid w:val="00535C90"/>
    <w:rsid w:val="00535F16"/>
    <w:rsid w:val="00535F59"/>
    <w:rsid w:val="005363B6"/>
    <w:rsid w:val="00536624"/>
    <w:rsid w:val="00536794"/>
    <w:rsid w:val="00537329"/>
    <w:rsid w:val="0053782B"/>
    <w:rsid w:val="005410B9"/>
    <w:rsid w:val="00542053"/>
    <w:rsid w:val="00545550"/>
    <w:rsid w:val="005455F8"/>
    <w:rsid w:val="005462A2"/>
    <w:rsid w:val="0054796F"/>
    <w:rsid w:val="00547EBA"/>
    <w:rsid w:val="00550B52"/>
    <w:rsid w:val="00551FB3"/>
    <w:rsid w:val="0055245A"/>
    <w:rsid w:val="005524C2"/>
    <w:rsid w:val="005525A3"/>
    <w:rsid w:val="00553B0B"/>
    <w:rsid w:val="00553CF5"/>
    <w:rsid w:val="0055405F"/>
    <w:rsid w:val="0055426F"/>
    <w:rsid w:val="00554A7B"/>
    <w:rsid w:val="00554E31"/>
    <w:rsid w:val="0055510B"/>
    <w:rsid w:val="00555FF7"/>
    <w:rsid w:val="005577BF"/>
    <w:rsid w:val="00560CC7"/>
    <w:rsid w:val="005611F7"/>
    <w:rsid w:val="00561779"/>
    <w:rsid w:val="00561D6E"/>
    <w:rsid w:val="005636C3"/>
    <w:rsid w:val="005640B1"/>
    <w:rsid w:val="0056497A"/>
    <w:rsid w:val="005658B6"/>
    <w:rsid w:val="005671AC"/>
    <w:rsid w:val="005672D8"/>
    <w:rsid w:val="0056762C"/>
    <w:rsid w:val="00570CB3"/>
    <w:rsid w:val="00571682"/>
    <w:rsid w:val="00571796"/>
    <w:rsid w:val="00572029"/>
    <w:rsid w:val="0057236A"/>
    <w:rsid w:val="00572A94"/>
    <w:rsid w:val="00573DB8"/>
    <w:rsid w:val="005741B7"/>
    <w:rsid w:val="00574B3B"/>
    <w:rsid w:val="005750F9"/>
    <w:rsid w:val="005752BD"/>
    <w:rsid w:val="00575ADD"/>
    <w:rsid w:val="00575ED7"/>
    <w:rsid w:val="005809AB"/>
    <w:rsid w:val="00580ACE"/>
    <w:rsid w:val="00580CFE"/>
    <w:rsid w:val="00581AD9"/>
    <w:rsid w:val="00582D08"/>
    <w:rsid w:val="00582F4D"/>
    <w:rsid w:val="00583EB6"/>
    <w:rsid w:val="005840B8"/>
    <w:rsid w:val="00584429"/>
    <w:rsid w:val="00584578"/>
    <w:rsid w:val="005847A0"/>
    <w:rsid w:val="005848A4"/>
    <w:rsid w:val="005853D4"/>
    <w:rsid w:val="00585894"/>
    <w:rsid w:val="00585BE5"/>
    <w:rsid w:val="00586E03"/>
    <w:rsid w:val="00586FB9"/>
    <w:rsid w:val="0058746F"/>
    <w:rsid w:val="0059038D"/>
    <w:rsid w:val="005908C2"/>
    <w:rsid w:val="00591C39"/>
    <w:rsid w:val="00592794"/>
    <w:rsid w:val="00592C04"/>
    <w:rsid w:val="00593307"/>
    <w:rsid w:val="005933B8"/>
    <w:rsid w:val="00593483"/>
    <w:rsid w:val="005946BA"/>
    <w:rsid w:val="00594799"/>
    <w:rsid w:val="0059517F"/>
    <w:rsid w:val="00595333"/>
    <w:rsid w:val="00595BC1"/>
    <w:rsid w:val="0059665B"/>
    <w:rsid w:val="00596A9E"/>
    <w:rsid w:val="00596DF9"/>
    <w:rsid w:val="005971DF"/>
    <w:rsid w:val="00597B66"/>
    <w:rsid w:val="005A01CA"/>
    <w:rsid w:val="005A076A"/>
    <w:rsid w:val="005A1881"/>
    <w:rsid w:val="005A18D7"/>
    <w:rsid w:val="005A239D"/>
    <w:rsid w:val="005A2612"/>
    <w:rsid w:val="005A261D"/>
    <w:rsid w:val="005A2EF3"/>
    <w:rsid w:val="005A350D"/>
    <w:rsid w:val="005A5A98"/>
    <w:rsid w:val="005A64CB"/>
    <w:rsid w:val="005A6BC8"/>
    <w:rsid w:val="005A6C55"/>
    <w:rsid w:val="005A7685"/>
    <w:rsid w:val="005A7BFC"/>
    <w:rsid w:val="005B0BE7"/>
    <w:rsid w:val="005B0CC5"/>
    <w:rsid w:val="005B3058"/>
    <w:rsid w:val="005B315C"/>
    <w:rsid w:val="005B37DE"/>
    <w:rsid w:val="005B3C0D"/>
    <w:rsid w:val="005C0183"/>
    <w:rsid w:val="005C03C4"/>
    <w:rsid w:val="005C0473"/>
    <w:rsid w:val="005C08D6"/>
    <w:rsid w:val="005C1DAD"/>
    <w:rsid w:val="005C3112"/>
    <w:rsid w:val="005C3AFB"/>
    <w:rsid w:val="005C41DA"/>
    <w:rsid w:val="005C4654"/>
    <w:rsid w:val="005C4E41"/>
    <w:rsid w:val="005C5D2E"/>
    <w:rsid w:val="005C619B"/>
    <w:rsid w:val="005C663E"/>
    <w:rsid w:val="005D071E"/>
    <w:rsid w:val="005D0F5B"/>
    <w:rsid w:val="005D1A19"/>
    <w:rsid w:val="005D1EA8"/>
    <w:rsid w:val="005D2090"/>
    <w:rsid w:val="005D3883"/>
    <w:rsid w:val="005D3F83"/>
    <w:rsid w:val="005D5BE4"/>
    <w:rsid w:val="005D5BED"/>
    <w:rsid w:val="005D6A78"/>
    <w:rsid w:val="005D6F7F"/>
    <w:rsid w:val="005D72E8"/>
    <w:rsid w:val="005D777A"/>
    <w:rsid w:val="005E1A3A"/>
    <w:rsid w:val="005E226C"/>
    <w:rsid w:val="005E3B2D"/>
    <w:rsid w:val="005E3D87"/>
    <w:rsid w:val="005E4313"/>
    <w:rsid w:val="005E518E"/>
    <w:rsid w:val="005E56AC"/>
    <w:rsid w:val="005E6E26"/>
    <w:rsid w:val="005F0135"/>
    <w:rsid w:val="005F09C3"/>
    <w:rsid w:val="005F0DCF"/>
    <w:rsid w:val="005F1780"/>
    <w:rsid w:val="005F3B59"/>
    <w:rsid w:val="005F3DEC"/>
    <w:rsid w:val="005F6E5A"/>
    <w:rsid w:val="005F7824"/>
    <w:rsid w:val="0060015A"/>
    <w:rsid w:val="0060057A"/>
    <w:rsid w:val="00600A0C"/>
    <w:rsid w:val="00601A5D"/>
    <w:rsid w:val="0060281F"/>
    <w:rsid w:val="00602D10"/>
    <w:rsid w:val="00603140"/>
    <w:rsid w:val="00603243"/>
    <w:rsid w:val="00603277"/>
    <w:rsid w:val="006035EC"/>
    <w:rsid w:val="0060499F"/>
    <w:rsid w:val="00604A8A"/>
    <w:rsid w:val="006053CA"/>
    <w:rsid w:val="00606CBD"/>
    <w:rsid w:val="00606E43"/>
    <w:rsid w:val="0060726A"/>
    <w:rsid w:val="0060735C"/>
    <w:rsid w:val="006079CC"/>
    <w:rsid w:val="00607A40"/>
    <w:rsid w:val="00607E3B"/>
    <w:rsid w:val="00611C86"/>
    <w:rsid w:val="00612131"/>
    <w:rsid w:val="006121F0"/>
    <w:rsid w:val="0061401F"/>
    <w:rsid w:val="006153F0"/>
    <w:rsid w:val="0061632C"/>
    <w:rsid w:val="006209FA"/>
    <w:rsid w:val="00621906"/>
    <w:rsid w:val="006231DE"/>
    <w:rsid w:val="006239BF"/>
    <w:rsid w:val="0062493F"/>
    <w:rsid w:val="006249E4"/>
    <w:rsid w:val="00624CAD"/>
    <w:rsid w:val="00624F90"/>
    <w:rsid w:val="006257EA"/>
    <w:rsid w:val="00625C25"/>
    <w:rsid w:val="00626858"/>
    <w:rsid w:val="0062750C"/>
    <w:rsid w:val="00627B0F"/>
    <w:rsid w:val="00630676"/>
    <w:rsid w:val="006306D3"/>
    <w:rsid w:val="00631F10"/>
    <w:rsid w:val="00632C5C"/>
    <w:rsid w:val="00633AD9"/>
    <w:rsid w:val="00635495"/>
    <w:rsid w:val="0063698E"/>
    <w:rsid w:val="006373FB"/>
    <w:rsid w:val="00637D72"/>
    <w:rsid w:val="006402AA"/>
    <w:rsid w:val="00640704"/>
    <w:rsid w:val="00640903"/>
    <w:rsid w:val="00641488"/>
    <w:rsid w:val="0064234A"/>
    <w:rsid w:val="00642440"/>
    <w:rsid w:val="006426B0"/>
    <w:rsid w:val="00644050"/>
    <w:rsid w:val="0064426F"/>
    <w:rsid w:val="006456A3"/>
    <w:rsid w:val="006459EB"/>
    <w:rsid w:val="00645E2E"/>
    <w:rsid w:val="00646006"/>
    <w:rsid w:val="00646F15"/>
    <w:rsid w:val="00647AB7"/>
    <w:rsid w:val="00647AD0"/>
    <w:rsid w:val="0065032B"/>
    <w:rsid w:val="006503CC"/>
    <w:rsid w:val="00651164"/>
    <w:rsid w:val="00651C18"/>
    <w:rsid w:val="006523CC"/>
    <w:rsid w:val="006524E2"/>
    <w:rsid w:val="00653679"/>
    <w:rsid w:val="00653EC2"/>
    <w:rsid w:val="00653EC9"/>
    <w:rsid w:val="00654032"/>
    <w:rsid w:val="0065625D"/>
    <w:rsid w:val="0065657C"/>
    <w:rsid w:val="00656593"/>
    <w:rsid w:val="0065694B"/>
    <w:rsid w:val="00656984"/>
    <w:rsid w:val="0065787E"/>
    <w:rsid w:val="00661018"/>
    <w:rsid w:val="00662DD5"/>
    <w:rsid w:val="00663434"/>
    <w:rsid w:val="006639ED"/>
    <w:rsid w:val="006649B0"/>
    <w:rsid w:val="00664C2E"/>
    <w:rsid w:val="0066538D"/>
    <w:rsid w:val="00666125"/>
    <w:rsid w:val="006666C5"/>
    <w:rsid w:val="0066730C"/>
    <w:rsid w:val="00667544"/>
    <w:rsid w:val="00667B7C"/>
    <w:rsid w:val="00667CCB"/>
    <w:rsid w:val="006722D1"/>
    <w:rsid w:val="00672AC6"/>
    <w:rsid w:val="0067301D"/>
    <w:rsid w:val="0067484B"/>
    <w:rsid w:val="0067798F"/>
    <w:rsid w:val="00680AA6"/>
    <w:rsid w:val="00680E95"/>
    <w:rsid w:val="00682D79"/>
    <w:rsid w:val="00683722"/>
    <w:rsid w:val="0068531F"/>
    <w:rsid w:val="006874CC"/>
    <w:rsid w:val="00687994"/>
    <w:rsid w:val="0069034F"/>
    <w:rsid w:val="00690626"/>
    <w:rsid w:val="00690AF0"/>
    <w:rsid w:val="00690F28"/>
    <w:rsid w:val="00691161"/>
    <w:rsid w:val="006933A5"/>
    <w:rsid w:val="00693DB3"/>
    <w:rsid w:val="00693F1F"/>
    <w:rsid w:val="00694602"/>
    <w:rsid w:val="0069495A"/>
    <w:rsid w:val="006949CE"/>
    <w:rsid w:val="00695479"/>
    <w:rsid w:val="0069762C"/>
    <w:rsid w:val="006A02FC"/>
    <w:rsid w:val="006A0634"/>
    <w:rsid w:val="006A0EF4"/>
    <w:rsid w:val="006A1400"/>
    <w:rsid w:val="006A1652"/>
    <w:rsid w:val="006A2898"/>
    <w:rsid w:val="006A2B13"/>
    <w:rsid w:val="006A3175"/>
    <w:rsid w:val="006A3205"/>
    <w:rsid w:val="006A40E0"/>
    <w:rsid w:val="006A4313"/>
    <w:rsid w:val="006A53F1"/>
    <w:rsid w:val="006A5E85"/>
    <w:rsid w:val="006A65B3"/>
    <w:rsid w:val="006A6912"/>
    <w:rsid w:val="006A6C92"/>
    <w:rsid w:val="006A74A5"/>
    <w:rsid w:val="006A7F88"/>
    <w:rsid w:val="006B0B71"/>
    <w:rsid w:val="006B210C"/>
    <w:rsid w:val="006B2827"/>
    <w:rsid w:val="006B3AE5"/>
    <w:rsid w:val="006B4394"/>
    <w:rsid w:val="006B440B"/>
    <w:rsid w:val="006B47A2"/>
    <w:rsid w:val="006B4FAE"/>
    <w:rsid w:val="006B4FD5"/>
    <w:rsid w:val="006B5246"/>
    <w:rsid w:val="006B6009"/>
    <w:rsid w:val="006B61C0"/>
    <w:rsid w:val="006B6231"/>
    <w:rsid w:val="006B6435"/>
    <w:rsid w:val="006B664D"/>
    <w:rsid w:val="006B6B2D"/>
    <w:rsid w:val="006B7185"/>
    <w:rsid w:val="006B7C18"/>
    <w:rsid w:val="006C0D88"/>
    <w:rsid w:val="006C161B"/>
    <w:rsid w:val="006C1894"/>
    <w:rsid w:val="006C1E38"/>
    <w:rsid w:val="006C2E20"/>
    <w:rsid w:val="006C3379"/>
    <w:rsid w:val="006C3860"/>
    <w:rsid w:val="006C42EE"/>
    <w:rsid w:val="006C64D6"/>
    <w:rsid w:val="006C6FC5"/>
    <w:rsid w:val="006D05D0"/>
    <w:rsid w:val="006D1B0A"/>
    <w:rsid w:val="006D22FE"/>
    <w:rsid w:val="006D3455"/>
    <w:rsid w:val="006D3804"/>
    <w:rsid w:val="006D3C95"/>
    <w:rsid w:val="006D3DA2"/>
    <w:rsid w:val="006D46DD"/>
    <w:rsid w:val="006D4701"/>
    <w:rsid w:val="006D47EF"/>
    <w:rsid w:val="006D5806"/>
    <w:rsid w:val="006D67B2"/>
    <w:rsid w:val="006D695A"/>
    <w:rsid w:val="006D6F9C"/>
    <w:rsid w:val="006E1104"/>
    <w:rsid w:val="006E193E"/>
    <w:rsid w:val="006E288C"/>
    <w:rsid w:val="006E2B90"/>
    <w:rsid w:val="006E3DDF"/>
    <w:rsid w:val="006E44DD"/>
    <w:rsid w:val="006E453B"/>
    <w:rsid w:val="006E6238"/>
    <w:rsid w:val="006E6CD5"/>
    <w:rsid w:val="006F0053"/>
    <w:rsid w:val="006F0066"/>
    <w:rsid w:val="006F0283"/>
    <w:rsid w:val="006F0F84"/>
    <w:rsid w:val="006F0FFB"/>
    <w:rsid w:val="006F2040"/>
    <w:rsid w:val="006F61EE"/>
    <w:rsid w:val="006F6D99"/>
    <w:rsid w:val="006F7491"/>
    <w:rsid w:val="00700288"/>
    <w:rsid w:val="00700B75"/>
    <w:rsid w:val="00701B2B"/>
    <w:rsid w:val="007026DA"/>
    <w:rsid w:val="007028C8"/>
    <w:rsid w:val="0070299E"/>
    <w:rsid w:val="0070329E"/>
    <w:rsid w:val="0070470E"/>
    <w:rsid w:val="00704B50"/>
    <w:rsid w:val="00704C8B"/>
    <w:rsid w:val="00705C7A"/>
    <w:rsid w:val="00705CA8"/>
    <w:rsid w:val="007064BF"/>
    <w:rsid w:val="00707868"/>
    <w:rsid w:val="00707DCD"/>
    <w:rsid w:val="0071176F"/>
    <w:rsid w:val="00711A3F"/>
    <w:rsid w:val="00712024"/>
    <w:rsid w:val="007137B3"/>
    <w:rsid w:val="007143E9"/>
    <w:rsid w:val="00714CF7"/>
    <w:rsid w:val="00716B1C"/>
    <w:rsid w:val="00717865"/>
    <w:rsid w:val="00717DA4"/>
    <w:rsid w:val="00720F7E"/>
    <w:rsid w:val="00722028"/>
    <w:rsid w:val="0072214A"/>
    <w:rsid w:val="00723298"/>
    <w:rsid w:val="007246C7"/>
    <w:rsid w:val="007275EA"/>
    <w:rsid w:val="00727C8E"/>
    <w:rsid w:val="00730B03"/>
    <w:rsid w:val="00731AD0"/>
    <w:rsid w:val="00731D65"/>
    <w:rsid w:val="00732059"/>
    <w:rsid w:val="007329B9"/>
    <w:rsid w:val="00733246"/>
    <w:rsid w:val="007333FD"/>
    <w:rsid w:val="007334A8"/>
    <w:rsid w:val="007335E3"/>
    <w:rsid w:val="0073468D"/>
    <w:rsid w:val="00734BB3"/>
    <w:rsid w:val="00734E96"/>
    <w:rsid w:val="00735413"/>
    <w:rsid w:val="00735AB7"/>
    <w:rsid w:val="0073663A"/>
    <w:rsid w:val="00737162"/>
    <w:rsid w:val="00740797"/>
    <w:rsid w:val="00740821"/>
    <w:rsid w:val="007408F1"/>
    <w:rsid w:val="00740AC9"/>
    <w:rsid w:val="00740CC7"/>
    <w:rsid w:val="00741BAC"/>
    <w:rsid w:val="0074366A"/>
    <w:rsid w:val="00744D9F"/>
    <w:rsid w:val="00744DCE"/>
    <w:rsid w:val="00745D1F"/>
    <w:rsid w:val="00745F9A"/>
    <w:rsid w:val="00746A24"/>
    <w:rsid w:val="00747001"/>
    <w:rsid w:val="00747264"/>
    <w:rsid w:val="00747984"/>
    <w:rsid w:val="00747A68"/>
    <w:rsid w:val="00747C61"/>
    <w:rsid w:val="00747DD4"/>
    <w:rsid w:val="007503BA"/>
    <w:rsid w:val="007503BB"/>
    <w:rsid w:val="0075156A"/>
    <w:rsid w:val="007519E4"/>
    <w:rsid w:val="00751A28"/>
    <w:rsid w:val="0075225D"/>
    <w:rsid w:val="007530CF"/>
    <w:rsid w:val="007561A6"/>
    <w:rsid w:val="00756AF4"/>
    <w:rsid w:val="00756DA5"/>
    <w:rsid w:val="00757295"/>
    <w:rsid w:val="00757941"/>
    <w:rsid w:val="00757B54"/>
    <w:rsid w:val="0076075C"/>
    <w:rsid w:val="0076081D"/>
    <w:rsid w:val="007612CE"/>
    <w:rsid w:val="00761E8A"/>
    <w:rsid w:val="00762D1E"/>
    <w:rsid w:val="00762E1D"/>
    <w:rsid w:val="00762F65"/>
    <w:rsid w:val="0076418B"/>
    <w:rsid w:val="00764290"/>
    <w:rsid w:val="00764819"/>
    <w:rsid w:val="007650EC"/>
    <w:rsid w:val="00765136"/>
    <w:rsid w:val="00765979"/>
    <w:rsid w:val="00766A6A"/>
    <w:rsid w:val="00766C2B"/>
    <w:rsid w:val="0077042E"/>
    <w:rsid w:val="00770712"/>
    <w:rsid w:val="0077128C"/>
    <w:rsid w:val="0077132D"/>
    <w:rsid w:val="007718DD"/>
    <w:rsid w:val="00771A90"/>
    <w:rsid w:val="0077354F"/>
    <w:rsid w:val="00773689"/>
    <w:rsid w:val="007748CC"/>
    <w:rsid w:val="00774F96"/>
    <w:rsid w:val="00775F13"/>
    <w:rsid w:val="00776256"/>
    <w:rsid w:val="00776963"/>
    <w:rsid w:val="00777C65"/>
    <w:rsid w:val="00777D3F"/>
    <w:rsid w:val="00780B8F"/>
    <w:rsid w:val="00780E9F"/>
    <w:rsid w:val="00781012"/>
    <w:rsid w:val="00781141"/>
    <w:rsid w:val="007813FC"/>
    <w:rsid w:val="007818AC"/>
    <w:rsid w:val="00782792"/>
    <w:rsid w:val="00782C20"/>
    <w:rsid w:val="00784385"/>
    <w:rsid w:val="0078475E"/>
    <w:rsid w:val="00784E57"/>
    <w:rsid w:val="00786069"/>
    <w:rsid w:val="0078706B"/>
    <w:rsid w:val="007870F4"/>
    <w:rsid w:val="00787152"/>
    <w:rsid w:val="00790588"/>
    <w:rsid w:val="007905D8"/>
    <w:rsid w:val="0079070C"/>
    <w:rsid w:val="007917F3"/>
    <w:rsid w:val="0079430F"/>
    <w:rsid w:val="00794509"/>
    <w:rsid w:val="00794903"/>
    <w:rsid w:val="00795184"/>
    <w:rsid w:val="007953F3"/>
    <w:rsid w:val="00795418"/>
    <w:rsid w:val="00795522"/>
    <w:rsid w:val="00795F12"/>
    <w:rsid w:val="0079732E"/>
    <w:rsid w:val="00797B62"/>
    <w:rsid w:val="00797FF9"/>
    <w:rsid w:val="007A0160"/>
    <w:rsid w:val="007A0C43"/>
    <w:rsid w:val="007A0D34"/>
    <w:rsid w:val="007A3F19"/>
    <w:rsid w:val="007A3FE9"/>
    <w:rsid w:val="007A4463"/>
    <w:rsid w:val="007A4990"/>
    <w:rsid w:val="007A508C"/>
    <w:rsid w:val="007A7DE1"/>
    <w:rsid w:val="007B09DC"/>
    <w:rsid w:val="007B15C6"/>
    <w:rsid w:val="007B1929"/>
    <w:rsid w:val="007B2685"/>
    <w:rsid w:val="007B2C1F"/>
    <w:rsid w:val="007B2DB4"/>
    <w:rsid w:val="007B4A7F"/>
    <w:rsid w:val="007B4B3D"/>
    <w:rsid w:val="007B5208"/>
    <w:rsid w:val="007B532A"/>
    <w:rsid w:val="007B5DFD"/>
    <w:rsid w:val="007B5EB5"/>
    <w:rsid w:val="007B6F49"/>
    <w:rsid w:val="007B78A8"/>
    <w:rsid w:val="007C076D"/>
    <w:rsid w:val="007C0D35"/>
    <w:rsid w:val="007C14E8"/>
    <w:rsid w:val="007C313F"/>
    <w:rsid w:val="007C31F2"/>
    <w:rsid w:val="007C33E7"/>
    <w:rsid w:val="007C35B1"/>
    <w:rsid w:val="007C37F8"/>
    <w:rsid w:val="007C58EB"/>
    <w:rsid w:val="007C58F7"/>
    <w:rsid w:val="007C5DEE"/>
    <w:rsid w:val="007C5E28"/>
    <w:rsid w:val="007C62AE"/>
    <w:rsid w:val="007C6805"/>
    <w:rsid w:val="007C7091"/>
    <w:rsid w:val="007C73FB"/>
    <w:rsid w:val="007C78CD"/>
    <w:rsid w:val="007D1382"/>
    <w:rsid w:val="007D13F8"/>
    <w:rsid w:val="007D2921"/>
    <w:rsid w:val="007D4B64"/>
    <w:rsid w:val="007D5F52"/>
    <w:rsid w:val="007D6943"/>
    <w:rsid w:val="007D71CB"/>
    <w:rsid w:val="007D7290"/>
    <w:rsid w:val="007D74D5"/>
    <w:rsid w:val="007D7DC4"/>
    <w:rsid w:val="007E11E6"/>
    <w:rsid w:val="007E1699"/>
    <w:rsid w:val="007E197A"/>
    <w:rsid w:val="007E20D2"/>
    <w:rsid w:val="007E29D6"/>
    <w:rsid w:val="007E32B6"/>
    <w:rsid w:val="007E3FA0"/>
    <w:rsid w:val="007E3FFE"/>
    <w:rsid w:val="007E40D9"/>
    <w:rsid w:val="007E4389"/>
    <w:rsid w:val="007E5250"/>
    <w:rsid w:val="007E5C5F"/>
    <w:rsid w:val="007E76F7"/>
    <w:rsid w:val="007F0F8F"/>
    <w:rsid w:val="007F18F6"/>
    <w:rsid w:val="007F23E6"/>
    <w:rsid w:val="007F30B1"/>
    <w:rsid w:val="007F412F"/>
    <w:rsid w:val="007F414C"/>
    <w:rsid w:val="007F48B7"/>
    <w:rsid w:val="007F4BE4"/>
    <w:rsid w:val="007F5861"/>
    <w:rsid w:val="007F65D7"/>
    <w:rsid w:val="007F6663"/>
    <w:rsid w:val="007F6843"/>
    <w:rsid w:val="007F6BE7"/>
    <w:rsid w:val="007F6C05"/>
    <w:rsid w:val="007F6C3C"/>
    <w:rsid w:val="007F7C8E"/>
    <w:rsid w:val="008005AF"/>
    <w:rsid w:val="0080069C"/>
    <w:rsid w:val="00802241"/>
    <w:rsid w:val="008027BD"/>
    <w:rsid w:val="0080297D"/>
    <w:rsid w:val="0080351F"/>
    <w:rsid w:val="00803E6D"/>
    <w:rsid w:val="008041D8"/>
    <w:rsid w:val="0080428D"/>
    <w:rsid w:val="00804765"/>
    <w:rsid w:val="008052D6"/>
    <w:rsid w:val="00806308"/>
    <w:rsid w:val="0080631B"/>
    <w:rsid w:val="00806389"/>
    <w:rsid w:val="008066C1"/>
    <w:rsid w:val="00806F6D"/>
    <w:rsid w:val="008109AA"/>
    <w:rsid w:val="00811112"/>
    <w:rsid w:val="00811644"/>
    <w:rsid w:val="00812610"/>
    <w:rsid w:val="00813417"/>
    <w:rsid w:val="00813CE9"/>
    <w:rsid w:val="0081443A"/>
    <w:rsid w:val="00814864"/>
    <w:rsid w:val="0081592B"/>
    <w:rsid w:val="00815FFD"/>
    <w:rsid w:val="00816AD2"/>
    <w:rsid w:val="0081748E"/>
    <w:rsid w:val="00817653"/>
    <w:rsid w:val="00820613"/>
    <w:rsid w:val="0082095D"/>
    <w:rsid w:val="00820AEC"/>
    <w:rsid w:val="00821C2E"/>
    <w:rsid w:val="00821EB0"/>
    <w:rsid w:val="00822371"/>
    <w:rsid w:val="0082240E"/>
    <w:rsid w:val="00822609"/>
    <w:rsid w:val="00822CDA"/>
    <w:rsid w:val="00822D1B"/>
    <w:rsid w:val="00823988"/>
    <w:rsid w:val="00824429"/>
    <w:rsid w:val="00824714"/>
    <w:rsid w:val="0082512F"/>
    <w:rsid w:val="008267EF"/>
    <w:rsid w:val="00826EFC"/>
    <w:rsid w:val="00827085"/>
    <w:rsid w:val="00832AE3"/>
    <w:rsid w:val="008347D6"/>
    <w:rsid w:val="008366C5"/>
    <w:rsid w:val="00836E29"/>
    <w:rsid w:val="008400EE"/>
    <w:rsid w:val="008404E5"/>
    <w:rsid w:val="00841E74"/>
    <w:rsid w:val="0084206B"/>
    <w:rsid w:val="00842736"/>
    <w:rsid w:val="00842EA2"/>
    <w:rsid w:val="00843143"/>
    <w:rsid w:val="00843653"/>
    <w:rsid w:val="0084553A"/>
    <w:rsid w:val="0084554C"/>
    <w:rsid w:val="008461E9"/>
    <w:rsid w:val="0084630B"/>
    <w:rsid w:val="00850D05"/>
    <w:rsid w:val="00851DE6"/>
    <w:rsid w:val="00854BF4"/>
    <w:rsid w:val="0085613D"/>
    <w:rsid w:val="008563CF"/>
    <w:rsid w:val="008564AF"/>
    <w:rsid w:val="00857602"/>
    <w:rsid w:val="00860BAC"/>
    <w:rsid w:val="0086287F"/>
    <w:rsid w:val="0086317C"/>
    <w:rsid w:val="008631A9"/>
    <w:rsid w:val="0086598E"/>
    <w:rsid w:val="008659BF"/>
    <w:rsid w:val="00866CCC"/>
    <w:rsid w:val="00870114"/>
    <w:rsid w:val="008721CC"/>
    <w:rsid w:val="00872A52"/>
    <w:rsid w:val="00872BC0"/>
    <w:rsid w:val="00872F94"/>
    <w:rsid w:val="00873266"/>
    <w:rsid w:val="00873AB8"/>
    <w:rsid w:val="00874138"/>
    <w:rsid w:val="00874A1A"/>
    <w:rsid w:val="00874FD6"/>
    <w:rsid w:val="008750D2"/>
    <w:rsid w:val="00875105"/>
    <w:rsid w:val="00875844"/>
    <w:rsid w:val="0087759E"/>
    <w:rsid w:val="00877FEB"/>
    <w:rsid w:val="008803E0"/>
    <w:rsid w:val="008809A2"/>
    <w:rsid w:val="00880B25"/>
    <w:rsid w:val="0088350C"/>
    <w:rsid w:val="00884299"/>
    <w:rsid w:val="00884E36"/>
    <w:rsid w:val="0088610F"/>
    <w:rsid w:val="00886E0B"/>
    <w:rsid w:val="008874E6"/>
    <w:rsid w:val="008874F4"/>
    <w:rsid w:val="0088756E"/>
    <w:rsid w:val="008877CC"/>
    <w:rsid w:val="00887AF1"/>
    <w:rsid w:val="00890976"/>
    <w:rsid w:val="008911A3"/>
    <w:rsid w:val="00892438"/>
    <w:rsid w:val="008925F0"/>
    <w:rsid w:val="00893449"/>
    <w:rsid w:val="00894E3F"/>
    <w:rsid w:val="008953C9"/>
    <w:rsid w:val="0089645C"/>
    <w:rsid w:val="00896F46"/>
    <w:rsid w:val="008972B2"/>
    <w:rsid w:val="008A08C2"/>
    <w:rsid w:val="008A1189"/>
    <w:rsid w:val="008A12C7"/>
    <w:rsid w:val="008A19B4"/>
    <w:rsid w:val="008A1FB1"/>
    <w:rsid w:val="008A2C82"/>
    <w:rsid w:val="008A2CAE"/>
    <w:rsid w:val="008A3809"/>
    <w:rsid w:val="008A3F40"/>
    <w:rsid w:val="008A40E3"/>
    <w:rsid w:val="008A5886"/>
    <w:rsid w:val="008A5971"/>
    <w:rsid w:val="008A6048"/>
    <w:rsid w:val="008A61AD"/>
    <w:rsid w:val="008A6416"/>
    <w:rsid w:val="008A6442"/>
    <w:rsid w:val="008A6E26"/>
    <w:rsid w:val="008A7445"/>
    <w:rsid w:val="008A7FB4"/>
    <w:rsid w:val="008B0A15"/>
    <w:rsid w:val="008B0F8E"/>
    <w:rsid w:val="008B1323"/>
    <w:rsid w:val="008B263D"/>
    <w:rsid w:val="008B2BCA"/>
    <w:rsid w:val="008B37C8"/>
    <w:rsid w:val="008B3993"/>
    <w:rsid w:val="008B4878"/>
    <w:rsid w:val="008B489D"/>
    <w:rsid w:val="008B4D95"/>
    <w:rsid w:val="008B513C"/>
    <w:rsid w:val="008B55D2"/>
    <w:rsid w:val="008B5B31"/>
    <w:rsid w:val="008B6168"/>
    <w:rsid w:val="008B6432"/>
    <w:rsid w:val="008B712C"/>
    <w:rsid w:val="008B73E1"/>
    <w:rsid w:val="008C0993"/>
    <w:rsid w:val="008C26A5"/>
    <w:rsid w:val="008C29E4"/>
    <w:rsid w:val="008C29FB"/>
    <w:rsid w:val="008C34A3"/>
    <w:rsid w:val="008C361A"/>
    <w:rsid w:val="008C3978"/>
    <w:rsid w:val="008C39C6"/>
    <w:rsid w:val="008C4276"/>
    <w:rsid w:val="008C52E4"/>
    <w:rsid w:val="008C5F7C"/>
    <w:rsid w:val="008D08BB"/>
    <w:rsid w:val="008D1438"/>
    <w:rsid w:val="008D148B"/>
    <w:rsid w:val="008D16B8"/>
    <w:rsid w:val="008D1758"/>
    <w:rsid w:val="008D2325"/>
    <w:rsid w:val="008D2341"/>
    <w:rsid w:val="008D35C3"/>
    <w:rsid w:val="008D3A56"/>
    <w:rsid w:val="008D43A9"/>
    <w:rsid w:val="008D4F58"/>
    <w:rsid w:val="008D513F"/>
    <w:rsid w:val="008D5540"/>
    <w:rsid w:val="008D6EF0"/>
    <w:rsid w:val="008D79ED"/>
    <w:rsid w:val="008E0B6C"/>
    <w:rsid w:val="008E2556"/>
    <w:rsid w:val="008E2BAB"/>
    <w:rsid w:val="008E443B"/>
    <w:rsid w:val="008E46E9"/>
    <w:rsid w:val="008E51BC"/>
    <w:rsid w:val="008E5E12"/>
    <w:rsid w:val="008E7375"/>
    <w:rsid w:val="008E781A"/>
    <w:rsid w:val="008E7944"/>
    <w:rsid w:val="008E7ED7"/>
    <w:rsid w:val="008F007F"/>
    <w:rsid w:val="008F01E9"/>
    <w:rsid w:val="008F0541"/>
    <w:rsid w:val="008F078D"/>
    <w:rsid w:val="008F07C3"/>
    <w:rsid w:val="008F0C55"/>
    <w:rsid w:val="008F1245"/>
    <w:rsid w:val="008F263B"/>
    <w:rsid w:val="008F26BF"/>
    <w:rsid w:val="008F2E06"/>
    <w:rsid w:val="008F31A0"/>
    <w:rsid w:val="008F31C4"/>
    <w:rsid w:val="008F3DEB"/>
    <w:rsid w:val="008F6039"/>
    <w:rsid w:val="008F6C6D"/>
    <w:rsid w:val="008F75B1"/>
    <w:rsid w:val="008F7AB7"/>
    <w:rsid w:val="008F7D93"/>
    <w:rsid w:val="0090009C"/>
    <w:rsid w:val="00902965"/>
    <w:rsid w:val="00903154"/>
    <w:rsid w:val="009038BA"/>
    <w:rsid w:val="00903E7A"/>
    <w:rsid w:val="009041BF"/>
    <w:rsid w:val="00904344"/>
    <w:rsid w:val="00904F1C"/>
    <w:rsid w:val="00905397"/>
    <w:rsid w:val="00905565"/>
    <w:rsid w:val="00906B17"/>
    <w:rsid w:val="00906C12"/>
    <w:rsid w:val="00906E05"/>
    <w:rsid w:val="00906E5A"/>
    <w:rsid w:val="00907D1D"/>
    <w:rsid w:val="00911113"/>
    <w:rsid w:val="00911138"/>
    <w:rsid w:val="009115B5"/>
    <w:rsid w:val="00911866"/>
    <w:rsid w:val="00911BCC"/>
    <w:rsid w:val="00912C8F"/>
    <w:rsid w:val="009141D4"/>
    <w:rsid w:val="009141DB"/>
    <w:rsid w:val="00914BA9"/>
    <w:rsid w:val="00915D43"/>
    <w:rsid w:val="00917D7C"/>
    <w:rsid w:val="00920633"/>
    <w:rsid w:val="00920747"/>
    <w:rsid w:val="00920C1C"/>
    <w:rsid w:val="0092153E"/>
    <w:rsid w:val="00921894"/>
    <w:rsid w:val="00922698"/>
    <w:rsid w:val="0092375F"/>
    <w:rsid w:val="0092419F"/>
    <w:rsid w:val="00925642"/>
    <w:rsid w:val="00926813"/>
    <w:rsid w:val="00926975"/>
    <w:rsid w:val="009270A1"/>
    <w:rsid w:val="00930718"/>
    <w:rsid w:val="00931BD6"/>
    <w:rsid w:val="00931DDE"/>
    <w:rsid w:val="00932C54"/>
    <w:rsid w:val="00933F7D"/>
    <w:rsid w:val="00934118"/>
    <w:rsid w:val="00934165"/>
    <w:rsid w:val="00934478"/>
    <w:rsid w:val="009346DE"/>
    <w:rsid w:val="00935326"/>
    <w:rsid w:val="00935659"/>
    <w:rsid w:val="00936AC0"/>
    <w:rsid w:val="00936CBF"/>
    <w:rsid w:val="0093758F"/>
    <w:rsid w:val="0094063E"/>
    <w:rsid w:val="0094085E"/>
    <w:rsid w:val="00941777"/>
    <w:rsid w:val="00941C57"/>
    <w:rsid w:val="00941E4D"/>
    <w:rsid w:val="00942607"/>
    <w:rsid w:val="00943D75"/>
    <w:rsid w:val="00945D12"/>
    <w:rsid w:val="00945EB7"/>
    <w:rsid w:val="0094668F"/>
    <w:rsid w:val="00946996"/>
    <w:rsid w:val="00946F17"/>
    <w:rsid w:val="009475B1"/>
    <w:rsid w:val="00947CD5"/>
    <w:rsid w:val="009509D9"/>
    <w:rsid w:val="0095143E"/>
    <w:rsid w:val="00951F91"/>
    <w:rsid w:val="00951FB9"/>
    <w:rsid w:val="009523D0"/>
    <w:rsid w:val="009535B6"/>
    <w:rsid w:val="00953A8B"/>
    <w:rsid w:val="00953FD6"/>
    <w:rsid w:val="00954572"/>
    <w:rsid w:val="009546CF"/>
    <w:rsid w:val="00954EED"/>
    <w:rsid w:val="009554C4"/>
    <w:rsid w:val="009565C1"/>
    <w:rsid w:val="0095733A"/>
    <w:rsid w:val="00957C4E"/>
    <w:rsid w:val="009601BC"/>
    <w:rsid w:val="00961DC3"/>
    <w:rsid w:val="00962B4F"/>
    <w:rsid w:val="00962B54"/>
    <w:rsid w:val="00963086"/>
    <w:rsid w:val="009633D3"/>
    <w:rsid w:val="00964359"/>
    <w:rsid w:val="00965F95"/>
    <w:rsid w:val="00966741"/>
    <w:rsid w:val="009676F4"/>
    <w:rsid w:val="00967970"/>
    <w:rsid w:val="00967D56"/>
    <w:rsid w:val="009706F3"/>
    <w:rsid w:val="00970E54"/>
    <w:rsid w:val="009712C4"/>
    <w:rsid w:val="00971A1F"/>
    <w:rsid w:val="00974CD4"/>
    <w:rsid w:val="00974DFB"/>
    <w:rsid w:val="00975607"/>
    <w:rsid w:val="00976239"/>
    <w:rsid w:val="00977F00"/>
    <w:rsid w:val="009801D1"/>
    <w:rsid w:val="009818F9"/>
    <w:rsid w:val="009843E0"/>
    <w:rsid w:val="0098486C"/>
    <w:rsid w:val="00984A85"/>
    <w:rsid w:val="00985BBF"/>
    <w:rsid w:val="0098604C"/>
    <w:rsid w:val="009871AF"/>
    <w:rsid w:val="0098797F"/>
    <w:rsid w:val="00987BD7"/>
    <w:rsid w:val="00991DFC"/>
    <w:rsid w:val="00992216"/>
    <w:rsid w:val="009927E0"/>
    <w:rsid w:val="009931B8"/>
    <w:rsid w:val="0099450F"/>
    <w:rsid w:val="009945C4"/>
    <w:rsid w:val="00996870"/>
    <w:rsid w:val="0099697F"/>
    <w:rsid w:val="00996FBD"/>
    <w:rsid w:val="009971BE"/>
    <w:rsid w:val="00997F32"/>
    <w:rsid w:val="00997F4B"/>
    <w:rsid w:val="009A055A"/>
    <w:rsid w:val="009A08B4"/>
    <w:rsid w:val="009A09F9"/>
    <w:rsid w:val="009A0C9F"/>
    <w:rsid w:val="009A0FF3"/>
    <w:rsid w:val="009A10CA"/>
    <w:rsid w:val="009A2251"/>
    <w:rsid w:val="009A35EF"/>
    <w:rsid w:val="009A36DE"/>
    <w:rsid w:val="009A3A70"/>
    <w:rsid w:val="009A3F24"/>
    <w:rsid w:val="009A57B0"/>
    <w:rsid w:val="009A6066"/>
    <w:rsid w:val="009A74BC"/>
    <w:rsid w:val="009B0254"/>
    <w:rsid w:val="009B0920"/>
    <w:rsid w:val="009B0C91"/>
    <w:rsid w:val="009B0DC2"/>
    <w:rsid w:val="009B0E46"/>
    <w:rsid w:val="009B1D92"/>
    <w:rsid w:val="009B21FF"/>
    <w:rsid w:val="009B2C75"/>
    <w:rsid w:val="009B3106"/>
    <w:rsid w:val="009B373C"/>
    <w:rsid w:val="009B3906"/>
    <w:rsid w:val="009B4124"/>
    <w:rsid w:val="009B4579"/>
    <w:rsid w:val="009B4618"/>
    <w:rsid w:val="009B479E"/>
    <w:rsid w:val="009B5E94"/>
    <w:rsid w:val="009B6C23"/>
    <w:rsid w:val="009B6C5E"/>
    <w:rsid w:val="009B7261"/>
    <w:rsid w:val="009B7531"/>
    <w:rsid w:val="009B75EA"/>
    <w:rsid w:val="009B7C0F"/>
    <w:rsid w:val="009B7EA7"/>
    <w:rsid w:val="009C0300"/>
    <w:rsid w:val="009C1862"/>
    <w:rsid w:val="009C3614"/>
    <w:rsid w:val="009C3A4E"/>
    <w:rsid w:val="009C3DBD"/>
    <w:rsid w:val="009C4A06"/>
    <w:rsid w:val="009C4A95"/>
    <w:rsid w:val="009C5B76"/>
    <w:rsid w:val="009C6016"/>
    <w:rsid w:val="009C64E3"/>
    <w:rsid w:val="009C6580"/>
    <w:rsid w:val="009C6A76"/>
    <w:rsid w:val="009C76B1"/>
    <w:rsid w:val="009D06F5"/>
    <w:rsid w:val="009D0D5F"/>
    <w:rsid w:val="009D2559"/>
    <w:rsid w:val="009D2A59"/>
    <w:rsid w:val="009D2F15"/>
    <w:rsid w:val="009D31FE"/>
    <w:rsid w:val="009D3781"/>
    <w:rsid w:val="009D4E81"/>
    <w:rsid w:val="009D4EF6"/>
    <w:rsid w:val="009D51A8"/>
    <w:rsid w:val="009D6EBE"/>
    <w:rsid w:val="009D6F31"/>
    <w:rsid w:val="009D73B2"/>
    <w:rsid w:val="009D7F57"/>
    <w:rsid w:val="009E0A3E"/>
    <w:rsid w:val="009E1866"/>
    <w:rsid w:val="009E1994"/>
    <w:rsid w:val="009E1A12"/>
    <w:rsid w:val="009E2362"/>
    <w:rsid w:val="009E24E5"/>
    <w:rsid w:val="009E3571"/>
    <w:rsid w:val="009E3AAF"/>
    <w:rsid w:val="009E40B7"/>
    <w:rsid w:val="009E493C"/>
    <w:rsid w:val="009E49BD"/>
    <w:rsid w:val="009E546E"/>
    <w:rsid w:val="009E598F"/>
    <w:rsid w:val="009E6A4F"/>
    <w:rsid w:val="009E72B8"/>
    <w:rsid w:val="009F1469"/>
    <w:rsid w:val="009F1CCF"/>
    <w:rsid w:val="009F33E9"/>
    <w:rsid w:val="009F3419"/>
    <w:rsid w:val="009F34D5"/>
    <w:rsid w:val="009F7A55"/>
    <w:rsid w:val="00A04C2D"/>
    <w:rsid w:val="00A04CA7"/>
    <w:rsid w:val="00A04CC3"/>
    <w:rsid w:val="00A0532C"/>
    <w:rsid w:val="00A05930"/>
    <w:rsid w:val="00A06656"/>
    <w:rsid w:val="00A067CA"/>
    <w:rsid w:val="00A07248"/>
    <w:rsid w:val="00A072DF"/>
    <w:rsid w:val="00A079E9"/>
    <w:rsid w:val="00A07B42"/>
    <w:rsid w:val="00A10283"/>
    <w:rsid w:val="00A111CC"/>
    <w:rsid w:val="00A12201"/>
    <w:rsid w:val="00A1225D"/>
    <w:rsid w:val="00A127AA"/>
    <w:rsid w:val="00A143A7"/>
    <w:rsid w:val="00A1479B"/>
    <w:rsid w:val="00A148F8"/>
    <w:rsid w:val="00A15130"/>
    <w:rsid w:val="00A15ABC"/>
    <w:rsid w:val="00A169EE"/>
    <w:rsid w:val="00A173A2"/>
    <w:rsid w:val="00A175C2"/>
    <w:rsid w:val="00A20235"/>
    <w:rsid w:val="00A209CE"/>
    <w:rsid w:val="00A213F5"/>
    <w:rsid w:val="00A21687"/>
    <w:rsid w:val="00A21D84"/>
    <w:rsid w:val="00A22922"/>
    <w:rsid w:val="00A236CB"/>
    <w:rsid w:val="00A23965"/>
    <w:rsid w:val="00A239FF"/>
    <w:rsid w:val="00A23A12"/>
    <w:rsid w:val="00A24632"/>
    <w:rsid w:val="00A246B0"/>
    <w:rsid w:val="00A25BF8"/>
    <w:rsid w:val="00A2798A"/>
    <w:rsid w:val="00A30129"/>
    <w:rsid w:val="00A30ECD"/>
    <w:rsid w:val="00A31508"/>
    <w:rsid w:val="00A32554"/>
    <w:rsid w:val="00A32D84"/>
    <w:rsid w:val="00A32E76"/>
    <w:rsid w:val="00A32F6E"/>
    <w:rsid w:val="00A33568"/>
    <w:rsid w:val="00A33E4C"/>
    <w:rsid w:val="00A34078"/>
    <w:rsid w:val="00A34543"/>
    <w:rsid w:val="00A3553B"/>
    <w:rsid w:val="00A35847"/>
    <w:rsid w:val="00A35D1D"/>
    <w:rsid w:val="00A3608C"/>
    <w:rsid w:val="00A37B0D"/>
    <w:rsid w:val="00A40134"/>
    <w:rsid w:val="00A40468"/>
    <w:rsid w:val="00A4182B"/>
    <w:rsid w:val="00A41BEA"/>
    <w:rsid w:val="00A41F61"/>
    <w:rsid w:val="00A42A55"/>
    <w:rsid w:val="00A437D1"/>
    <w:rsid w:val="00A449BB"/>
    <w:rsid w:val="00A44DD6"/>
    <w:rsid w:val="00A4515F"/>
    <w:rsid w:val="00A46138"/>
    <w:rsid w:val="00A4622D"/>
    <w:rsid w:val="00A4680F"/>
    <w:rsid w:val="00A47355"/>
    <w:rsid w:val="00A47995"/>
    <w:rsid w:val="00A47EE5"/>
    <w:rsid w:val="00A508FD"/>
    <w:rsid w:val="00A51E94"/>
    <w:rsid w:val="00A528E1"/>
    <w:rsid w:val="00A52FC8"/>
    <w:rsid w:val="00A53BE1"/>
    <w:rsid w:val="00A543DB"/>
    <w:rsid w:val="00A561E2"/>
    <w:rsid w:val="00A6060F"/>
    <w:rsid w:val="00A6065A"/>
    <w:rsid w:val="00A61387"/>
    <w:rsid w:val="00A61A7A"/>
    <w:rsid w:val="00A61DDD"/>
    <w:rsid w:val="00A63188"/>
    <w:rsid w:val="00A650D8"/>
    <w:rsid w:val="00A65BB6"/>
    <w:rsid w:val="00A667CE"/>
    <w:rsid w:val="00A6739E"/>
    <w:rsid w:val="00A70012"/>
    <w:rsid w:val="00A70396"/>
    <w:rsid w:val="00A7169D"/>
    <w:rsid w:val="00A720DD"/>
    <w:rsid w:val="00A72244"/>
    <w:rsid w:val="00A726EB"/>
    <w:rsid w:val="00A74A91"/>
    <w:rsid w:val="00A74A98"/>
    <w:rsid w:val="00A74B83"/>
    <w:rsid w:val="00A7713E"/>
    <w:rsid w:val="00A771E1"/>
    <w:rsid w:val="00A77A5A"/>
    <w:rsid w:val="00A77DE8"/>
    <w:rsid w:val="00A81E2D"/>
    <w:rsid w:val="00A81EDC"/>
    <w:rsid w:val="00A823F1"/>
    <w:rsid w:val="00A8291C"/>
    <w:rsid w:val="00A843C0"/>
    <w:rsid w:val="00A85087"/>
    <w:rsid w:val="00A86B38"/>
    <w:rsid w:val="00A871AF"/>
    <w:rsid w:val="00A91506"/>
    <w:rsid w:val="00A926FA"/>
    <w:rsid w:val="00A9317C"/>
    <w:rsid w:val="00A93560"/>
    <w:rsid w:val="00A93BBB"/>
    <w:rsid w:val="00A93DD0"/>
    <w:rsid w:val="00A93EFF"/>
    <w:rsid w:val="00A943E3"/>
    <w:rsid w:val="00A95C30"/>
    <w:rsid w:val="00A96227"/>
    <w:rsid w:val="00A96F6C"/>
    <w:rsid w:val="00AA0542"/>
    <w:rsid w:val="00AA08FD"/>
    <w:rsid w:val="00AA0C5F"/>
    <w:rsid w:val="00AA104F"/>
    <w:rsid w:val="00AA11F8"/>
    <w:rsid w:val="00AA1D0E"/>
    <w:rsid w:val="00AA2359"/>
    <w:rsid w:val="00AA2C03"/>
    <w:rsid w:val="00AA3157"/>
    <w:rsid w:val="00AA3743"/>
    <w:rsid w:val="00AA3C60"/>
    <w:rsid w:val="00AA3D87"/>
    <w:rsid w:val="00AA4D7A"/>
    <w:rsid w:val="00AA6EDE"/>
    <w:rsid w:val="00AA7F04"/>
    <w:rsid w:val="00AB136E"/>
    <w:rsid w:val="00AB154F"/>
    <w:rsid w:val="00AB2219"/>
    <w:rsid w:val="00AB22DA"/>
    <w:rsid w:val="00AB2D0A"/>
    <w:rsid w:val="00AB32E8"/>
    <w:rsid w:val="00AB3647"/>
    <w:rsid w:val="00AB3F6B"/>
    <w:rsid w:val="00AB5E08"/>
    <w:rsid w:val="00AB638F"/>
    <w:rsid w:val="00AB7791"/>
    <w:rsid w:val="00AC06C3"/>
    <w:rsid w:val="00AC08B5"/>
    <w:rsid w:val="00AC0CD2"/>
    <w:rsid w:val="00AC2336"/>
    <w:rsid w:val="00AC27AB"/>
    <w:rsid w:val="00AC369E"/>
    <w:rsid w:val="00AC37B0"/>
    <w:rsid w:val="00AC3D39"/>
    <w:rsid w:val="00AC3DDE"/>
    <w:rsid w:val="00AC45EA"/>
    <w:rsid w:val="00AC4E13"/>
    <w:rsid w:val="00AC5382"/>
    <w:rsid w:val="00AC5793"/>
    <w:rsid w:val="00AC67B3"/>
    <w:rsid w:val="00AC787B"/>
    <w:rsid w:val="00AC7D43"/>
    <w:rsid w:val="00AD0058"/>
    <w:rsid w:val="00AD084E"/>
    <w:rsid w:val="00AD118E"/>
    <w:rsid w:val="00AD218A"/>
    <w:rsid w:val="00AD3024"/>
    <w:rsid w:val="00AD4A8C"/>
    <w:rsid w:val="00AD52D9"/>
    <w:rsid w:val="00AD5486"/>
    <w:rsid w:val="00AD5B5E"/>
    <w:rsid w:val="00AD6D63"/>
    <w:rsid w:val="00AD7D3E"/>
    <w:rsid w:val="00AE08FB"/>
    <w:rsid w:val="00AE0D30"/>
    <w:rsid w:val="00AE1158"/>
    <w:rsid w:val="00AE22AA"/>
    <w:rsid w:val="00AE386A"/>
    <w:rsid w:val="00AE4B52"/>
    <w:rsid w:val="00AE4C08"/>
    <w:rsid w:val="00AE5745"/>
    <w:rsid w:val="00AE6219"/>
    <w:rsid w:val="00AE7EDA"/>
    <w:rsid w:val="00AF0229"/>
    <w:rsid w:val="00AF0544"/>
    <w:rsid w:val="00AF0C54"/>
    <w:rsid w:val="00AF2491"/>
    <w:rsid w:val="00AF2BD5"/>
    <w:rsid w:val="00AF2DB6"/>
    <w:rsid w:val="00AF30F6"/>
    <w:rsid w:val="00AF37DE"/>
    <w:rsid w:val="00AF3D3A"/>
    <w:rsid w:val="00AF40D8"/>
    <w:rsid w:val="00AF420F"/>
    <w:rsid w:val="00AF453E"/>
    <w:rsid w:val="00AF47CD"/>
    <w:rsid w:val="00AF5279"/>
    <w:rsid w:val="00AF63A2"/>
    <w:rsid w:val="00AF68B9"/>
    <w:rsid w:val="00AF6A5E"/>
    <w:rsid w:val="00AF7C3F"/>
    <w:rsid w:val="00B003D7"/>
    <w:rsid w:val="00B010FF"/>
    <w:rsid w:val="00B017F4"/>
    <w:rsid w:val="00B02190"/>
    <w:rsid w:val="00B021AF"/>
    <w:rsid w:val="00B027BD"/>
    <w:rsid w:val="00B03494"/>
    <w:rsid w:val="00B0475F"/>
    <w:rsid w:val="00B048BF"/>
    <w:rsid w:val="00B04E11"/>
    <w:rsid w:val="00B058B3"/>
    <w:rsid w:val="00B066D3"/>
    <w:rsid w:val="00B070EA"/>
    <w:rsid w:val="00B07474"/>
    <w:rsid w:val="00B074BB"/>
    <w:rsid w:val="00B0765C"/>
    <w:rsid w:val="00B10168"/>
    <w:rsid w:val="00B104B3"/>
    <w:rsid w:val="00B119F1"/>
    <w:rsid w:val="00B12ABE"/>
    <w:rsid w:val="00B12DE4"/>
    <w:rsid w:val="00B1333A"/>
    <w:rsid w:val="00B1365E"/>
    <w:rsid w:val="00B14071"/>
    <w:rsid w:val="00B148EC"/>
    <w:rsid w:val="00B14F4B"/>
    <w:rsid w:val="00B155A2"/>
    <w:rsid w:val="00B1584A"/>
    <w:rsid w:val="00B15D01"/>
    <w:rsid w:val="00B17F7D"/>
    <w:rsid w:val="00B208E5"/>
    <w:rsid w:val="00B22B1D"/>
    <w:rsid w:val="00B2351D"/>
    <w:rsid w:val="00B240C5"/>
    <w:rsid w:val="00B248E4"/>
    <w:rsid w:val="00B259D6"/>
    <w:rsid w:val="00B26D9C"/>
    <w:rsid w:val="00B27120"/>
    <w:rsid w:val="00B27F5A"/>
    <w:rsid w:val="00B305E9"/>
    <w:rsid w:val="00B310C1"/>
    <w:rsid w:val="00B3371F"/>
    <w:rsid w:val="00B3457A"/>
    <w:rsid w:val="00B356B1"/>
    <w:rsid w:val="00B375AF"/>
    <w:rsid w:val="00B37CEB"/>
    <w:rsid w:val="00B40A2A"/>
    <w:rsid w:val="00B41B9E"/>
    <w:rsid w:val="00B41E30"/>
    <w:rsid w:val="00B427D2"/>
    <w:rsid w:val="00B4318B"/>
    <w:rsid w:val="00B4382F"/>
    <w:rsid w:val="00B43F27"/>
    <w:rsid w:val="00B44024"/>
    <w:rsid w:val="00B44637"/>
    <w:rsid w:val="00B44C5B"/>
    <w:rsid w:val="00B45025"/>
    <w:rsid w:val="00B45926"/>
    <w:rsid w:val="00B46C24"/>
    <w:rsid w:val="00B47713"/>
    <w:rsid w:val="00B50A8B"/>
    <w:rsid w:val="00B50C3D"/>
    <w:rsid w:val="00B518D7"/>
    <w:rsid w:val="00B525DC"/>
    <w:rsid w:val="00B530BC"/>
    <w:rsid w:val="00B530D7"/>
    <w:rsid w:val="00B53649"/>
    <w:rsid w:val="00B55887"/>
    <w:rsid w:val="00B55B75"/>
    <w:rsid w:val="00B57562"/>
    <w:rsid w:val="00B576BD"/>
    <w:rsid w:val="00B60581"/>
    <w:rsid w:val="00B6089A"/>
    <w:rsid w:val="00B6092F"/>
    <w:rsid w:val="00B60EF7"/>
    <w:rsid w:val="00B61B0D"/>
    <w:rsid w:val="00B6205B"/>
    <w:rsid w:val="00B620CD"/>
    <w:rsid w:val="00B623D9"/>
    <w:rsid w:val="00B62D24"/>
    <w:rsid w:val="00B636C9"/>
    <w:rsid w:val="00B63BBB"/>
    <w:rsid w:val="00B6517B"/>
    <w:rsid w:val="00B655F6"/>
    <w:rsid w:val="00B65B12"/>
    <w:rsid w:val="00B66D15"/>
    <w:rsid w:val="00B678AD"/>
    <w:rsid w:val="00B70374"/>
    <w:rsid w:val="00B70F8E"/>
    <w:rsid w:val="00B717A2"/>
    <w:rsid w:val="00B719EC"/>
    <w:rsid w:val="00B71A96"/>
    <w:rsid w:val="00B72113"/>
    <w:rsid w:val="00B72B42"/>
    <w:rsid w:val="00B73382"/>
    <w:rsid w:val="00B73F86"/>
    <w:rsid w:val="00B74DF3"/>
    <w:rsid w:val="00B80B87"/>
    <w:rsid w:val="00B80F4B"/>
    <w:rsid w:val="00B8100E"/>
    <w:rsid w:val="00B82698"/>
    <w:rsid w:val="00B82C25"/>
    <w:rsid w:val="00B83BAA"/>
    <w:rsid w:val="00B84B10"/>
    <w:rsid w:val="00B84DB3"/>
    <w:rsid w:val="00B84DB9"/>
    <w:rsid w:val="00B87D67"/>
    <w:rsid w:val="00B92437"/>
    <w:rsid w:val="00B92934"/>
    <w:rsid w:val="00B92C30"/>
    <w:rsid w:val="00B92C9C"/>
    <w:rsid w:val="00B92DC0"/>
    <w:rsid w:val="00B93318"/>
    <w:rsid w:val="00B9387B"/>
    <w:rsid w:val="00B941E2"/>
    <w:rsid w:val="00B9451A"/>
    <w:rsid w:val="00B952D7"/>
    <w:rsid w:val="00B9638E"/>
    <w:rsid w:val="00B96B45"/>
    <w:rsid w:val="00B96F58"/>
    <w:rsid w:val="00BA00ED"/>
    <w:rsid w:val="00BA09A1"/>
    <w:rsid w:val="00BA1420"/>
    <w:rsid w:val="00BA2270"/>
    <w:rsid w:val="00BA248F"/>
    <w:rsid w:val="00BA4827"/>
    <w:rsid w:val="00BA4CDC"/>
    <w:rsid w:val="00BA51B4"/>
    <w:rsid w:val="00BA522D"/>
    <w:rsid w:val="00BA5256"/>
    <w:rsid w:val="00BA6DED"/>
    <w:rsid w:val="00BA6E16"/>
    <w:rsid w:val="00BA72CC"/>
    <w:rsid w:val="00BB0D14"/>
    <w:rsid w:val="00BB0F13"/>
    <w:rsid w:val="00BB2043"/>
    <w:rsid w:val="00BB2274"/>
    <w:rsid w:val="00BB34D0"/>
    <w:rsid w:val="00BB4B2B"/>
    <w:rsid w:val="00BB4BD7"/>
    <w:rsid w:val="00BB6405"/>
    <w:rsid w:val="00BB7EBF"/>
    <w:rsid w:val="00BC00E1"/>
    <w:rsid w:val="00BC03B4"/>
    <w:rsid w:val="00BC1B35"/>
    <w:rsid w:val="00BC1BDF"/>
    <w:rsid w:val="00BC460D"/>
    <w:rsid w:val="00BC4E95"/>
    <w:rsid w:val="00BC584B"/>
    <w:rsid w:val="00BC5A6A"/>
    <w:rsid w:val="00BC65D0"/>
    <w:rsid w:val="00BC685C"/>
    <w:rsid w:val="00BC6B38"/>
    <w:rsid w:val="00BC70B9"/>
    <w:rsid w:val="00BC7BD8"/>
    <w:rsid w:val="00BD070D"/>
    <w:rsid w:val="00BD0BCC"/>
    <w:rsid w:val="00BD1976"/>
    <w:rsid w:val="00BD34B1"/>
    <w:rsid w:val="00BD3B07"/>
    <w:rsid w:val="00BD3F4D"/>
    <w:rsid w:val="00BD4B0A"/>
    <w:rsid w:val="00BD4BA1"/>
    <w:rsid w:val="00BD4C11"/>
    <w:rsid w:val="00BD601C"/>
    <w:rsid w:val="00BD6529"/>
    <w:rsid w:val="00BD6F9A"/>
    <w:rsid w:val="00BD7EC3"/>
    <w:rsid w:val="00BE0089"/>
    <w:rsid w:val="00BE013B"/>
    <w:rsid w:val="00BE0C94"/>
    <w:rsid w:val="00BE0DA2"/>
    <w:rsid w:val="00BE16E0"/>
    <w:rsid w:val="00BE1B28"/>
    <w:rsid w:val="00BE1CB3"/>
    <w:rsid w:val="00BE1E54"/>
    <w:rsid w:val="00BE2DB8"/>
    <w:rsid w:val="00BE38EF"/>
    <w:rsid w:val="00BE4F1A"/>
    <w:rsid w:val="00BE6174"/>
    <w:rsid w:val="00BE7130"/>
    <w:rsid w:val="00BE7368"/>
    <w:rsid w:val="00BE73EA"/>
    <w:rsid w:val="00BE7917"/>
    <w:rsid w:val="00BE7EDC"/>
    <w:rsid w:val="00BE7F30"/>
    <w:rsid w:val="00BF0095"/>
    <w:rsid w:val="00BF18F6"/>
    <w:rsid w:val="00BF2D65"/>
    <w:rsid w:val="00BF2E94"/>
    <w:rsid w:val="00BF464D"/>
    <w:rsid w:val="00BF4CD6"/>
    <w:rsid w:val="00BF644B"/>
    <w:rsid w:val="00BF7300"/>
    <w:rsid w:val="00BF76E5"/>
    <w:rsid w:val="00C008E0"/>
    <w:rsid w:val="00C012E0"/>
    <w:rsid w:val="00C04775"/>
    <w:rsid w:val="00C0723F"/>
    <w:rsid w:val="00C07801"/>
    <w:rsid w:val="00C07DF7"/>
    <w:rsid w:val="00C104B5"/>
    <w:rsid w:val="00C10733"/>
    <w:rsid w:val="00C11308"/>
    <w:rsid w:val="00C12740"/>
    <w:rsid w:val="00C131EA"/>
    <w:rsid w:val="00C140CF"/>
    <w:rsid w:val="00C15555"/>
    <w:rsid w:val="00C15578"/>
    <w:rsid w:val="00C15831"/>
    <w:rsid w:val="00C15E2C"/>
    <w:rsid w:val="00C173A2"/>
    <w:rsid w:val="00C202E5"/>
    <w:rsid w:val="00C20580"/>
    <w:rsid w:val="00C20D9A"/>
    <w:rsid w:val="00C21128"/>
    <w:rsid w:val="00C218A4"/>
    <w:rsid w:val="00C22134"/>
    <w:rsid w:val="00C22224"/>
    <w:rsid w:val="00C22449"/>
    <w:rsid w:val="00C22E50"/>
    <w:rsid w:val="00C23E52"/>
    <w:rsid w:val="00C2591A"/>
    <w:rsid w:val="00C25AC4"/>
    <w:rsid w:val="00C25AF3"/>
    <w:rsid w:val="00C26BB5"/>
    <w:rsid w:val="00C26CAB"/>
    <w:rsid w:val="00C2774C"/>
    <w:rsid w:val="00C31536"/>
    <w:rsid w:val="00C31883"/>
    <w:rsid w:val="00C320AB"/>
    <w:rsid w:val="00C322D8"/>
    <w:rsid w:val="00C32702"/>
    <w:rsid w:val="00C35523"/>
    <w:rsid w:val="00C35BF5"/>
    <w:rsid w:val="00C363B3"/>
    <w:rsid w:val="00C364C1"/>
    <w:rsid w:val="00C367B2"/>
    <w:rsid w:val="00C372DE"/>
    <w:rsid w:val="00C40C01"/>
    <w:rsid w:val="00C41342"/>
    <w:rsid w:val="00C42170"/>
    <w:rsid w:val="00C42739"/>
    <w:rsid w:val="00C427B5"/>
    <w:rsid w:val="00C427E7"/>
    <w:rsid w:val="00C4282B"/>
    <w:rsid w:val="00C42A57"/>
    <w:rsid w:val="00C43432"/>
    <w:rsid w:val="00C43D4E"/>
    <w:rsid w:val="00C44878"/>
    <w:rsid w:val="00C458A9"/>
    <w:rsid w:val="00C45906"/>
    <w:rsid w:val="00C459CF"/>
    <w:rsid w:val="00C46167"/>
    <w:rsid w:val="00C46278"/>
    <w:rsid w:val="00C46D5A"/>
    <w:rsid w:val="00C47014"/>
    <w:rsid w:val="00C47234"/>
    <w:rsid w:val="00C47BDC"/>
    <w:rsid w:val="00C5025A"/>
    <w:rsid w:val="00C50CC7"/>
    <w:rsid w:val="00C517E5"/>
    <w:rsid w:val="00C52E87"/>
    <w:rsid w:val="00C550F0"/>
    <w:rsid w:val="00C55F31"/>
    <w:rsid w:val="00C577DA"/>
    <w:rsid w:val="00C604E9"/>
    <w:rsid w:val="00C60A68"/>
    <w:rsid w:val="00C60C50"/>
    <w:rsid w:val="00C60E0E"/>
    <w:rsid w:val="00C61760"/>
    <w:rsid w:val="00C61B16"/>
    <w:rsid w:val="00C62593"/>
    <w:rsid w:val="00C62E76"/>
    <w:rsid w:val="00C646A8"/>
    <w:rsid w:val="00C652A7"/>
    <w:rsid w:val="00C65B3D"/>
    <w:rsid w:val="00C67640"/>
    <w:rsid w:val="00C704AB"/>
    <w:rsid w:val="00C70CF6"/>
    <w:rsid w:val="00C71B36"/>
    <w:rsid w:val="00C728B3"/>
    <w:rsid w:val="00C72A0C"/>
    <w:rsid w:val="00C7326A"/>
    <w:rsid w:val="00C7331F"/>
    <w:rsid w:val="00C733D3"/>
    <w:rsid w:val="00C739FE"/>
    <w:rsid w:val="00C74639"/>
    <w:rsid w:val="00C74B0B"/>
    <w:rsid w:val="00C751C9"/>
    <w:rsid w:val="00C75E71"/>
    <w:rsid w:val="00C76AD6"/>
    <w:rsid w:val="00C7717B"/>
    <w:rsid w:val="00C77D3D"/>
    <w:rsid w:val="00C80F96"/>
    <w:rsid w:val="00C828C2"/>
    <w:rsid w:val="00C82ECF"/>
    <w:rsid w:val="00C82ED1"/>
    <w:rsid w:val="00C8306D"/>
    <w:rsid w:val="00C84CC7"/>
    <w:rsid w:val="00C8686D"/>
    <w:rsid w:val="00C879DD"/>
    <w:rsid w:val="00C87E4C"/>
    <w:rsid w:val="00C90565"/>
    <w:rsid w:val="00C91002"/>
    <w:rsid w:val="00C915BD"/>
    <w:rsid w:val="00C91B5F"/>
    <w:rsid w:val="00C9251F"/>
    <w:rsid w:val="00C9292D"/>
    <w:rsid w:val="00C9415D"/>
    <w:rsid w:val="00C950E1"/>
    <w:rsid w:val="00C95530"/>
    <w:rsid w:val="00C95A3B"/>
    <w:rsid w:val="00C97329"/>
    <w:rsid w:val="00C973AB"/>
    <w:rsid w:val="00CA00B4"/>
    <w:rsid w:val="00CA0EE0"/>
    <w:rsid w:val="00CA1002"/>
    <w:rsid w:val="00CA162B"/>
    <w:rsid w:val="00CA1735"/>
    <w:rsid w:val="00CA1DD3"/>
    <w:rsid w:val="00CA3C1A"/>
    <w:rsid w:val="00CA46F2"/>
    <w:rsid w:val="00CA4B42"/>
    <w:rsid w:val="00CA5E28"/>
    <w:rsid w:val="00CA5E4B"/>
    <w:rsid w:val="00CA6084"/>
    <w:rsid w:val="00CA61B3"/>
    <w:rsid w:val="00CA6356"/>
    <w:rsid w:val="00CA6B9E"/>
    <w:rsid w:val="00CB06B7"/>
    <w:rsid w:val="00CB1788"/>
    <w:rsid w:val="00CB1C56"/>
    <w:rsid w:val="00CB3916"/>
    <w:rsid w:val="00CB4530"/>
    <w:rsid w:val="00CB52AC"/>
    <w:rsid w:val="00CB5875"/>
    <w:rsid w:val="00CB642B"/>
    <w:rsid w:val="00CB664D"/>
    <w:rsid w:val="00CB6A5C"/>
    <w:rsid w:val="00CB6B8E"/>
    <w:rsid w:val="00CC0021"/>
    <w:rsid w:val="00CC2811"/>
    <w:rsid w:val="00CC3081"/>
    <w:rsid w:val="00CC31C1"/>
    <w:rsid w:val="00CC3CDE"/>
    <w:rsid w:val="00CC5D49"/>
    <w:rsid w:val="00CC6FFE"/>
    <w:rsid w:val="00CC7B1A"/>
    <w:rsid w:val="00CC7FD7"/>
    <w:rsid w:val="00CD11C1"/>
    <w:rsid w:val="00CD1AFA"/>
    <w:rsid w:val="00CD1CBC"/>
    <w:rsid w:val="00CD2B2E"/>
    <w:rsid w:val="00CD4E05"/>
    <w:rsid w:val="00CD5185"/>
    <w:rsid w:val="00CD6529"/>
    <w:rsid w:val="00CD6594"/>
    <w:rsid w:val="00CD7524"/>
    <w:rsid w:val="00CE0E71"/>
    <w:rsid w:val="00CE15B9"/>
    <w:rsid w:val="00CE196B"/>
    <w:rsid w:val="00CE1FF8"/>
    <w:rsid w:val="00CE2103"/>
    <w:rsid w:val="00CE2AD4"/>
    <w:rsid w:val="00CE2C8F"/>
    <w:rsid w:val="00CE5147"/>
    <w:rsid w:val="00CE52A8"/>
    <w:rsid w:val="00CE7B2C"/>
    <w:rsid w:val="00CF014D"/>
    <w:rsid w:val="00CF02FF"/>
    <w:rsid w:val="00CF036E"/>
    <w:rsid w:val="00CF2C5E"/>
    <w:rsid w:val="00CF2C80"/>
    <w:rsid w:val="00CF4423"/>
    <w:rsid w:val="00CF492F"/>
    <w:rsid w:val="00CF4F07"/>
    <w:rsid w:val="00CF4F48"/>
    <w:rsid w:val="00CF52D6"/>
    <w:rsid w:val="00CF53CB"/>
    <w:rsid w:val="00CF7F3D"/>
    <w:rsid w:val="00D00225"/>
    <w:rsid w:val="00D00B1D"/>
    <w:rsid w:val="00D01811"/>
    <w:rsid w:val="00D01E2F"/>
    <w:rsid w:val="00D022B5"/>
    <w:rsid w:val="00D0333C"/>
    <w:rsid w:val="00D0380A"/>
    <w:rsid w:val="00D04FD6"/>
    <w:rsid w:val="00D05329"/>
    <w:rsid w:val="00D0583B"/>
    <w:rsid w:val="00D05DD6"/>
    <w:rsid w:val="00D0642B"/>
    <w:rsid w:val="00D0662A"/>
    <w:rsid w:val="00D06ABC"/>
    <w:rsid w:val="00D06D6D"/>
    <w:rsid w:val="00D06E0C"/>
    <w:rsid w:val="00D06FCB"/>
    <w:rsid w:val="00D07988"/>
    <w:rsid w:val="00D11AC3"/>
    <w:rsid w:val="00D11F47"/>
    <w:rsid w:val="00D125F2"/>
    <w:rsid w:val="00D12833"/>
    <w:rsid w:val="00D13786"/>
    <w:rsid w:val="00D1443F"/>
    <w:rsid w:val="00D15197"/>
    <w:rsid w:val="00D151DB"/>
    <w:rsid w:val="00D154C0"/>
    <w:rsid w:val="00D16420"/>
    <w:rsid w:val="00D17CF6"/>
    <w:rsid w:val="00D17F39"/>
    <w:rsid w:val="00D20D8F"/>
    <w:rsid w:val="00D21D55"/>
    <w:rsid w:val="00D22347"/>
    <w:rsid w:val="00D232E9"/>
    <w:rsid w:val="00D23BE1"/>
    <w:rsid w:val="00D24186"/>
    <w:rsid w:val="00D25D49"/>
    <w:rsid w:val="00D26312"/>
    <w:rsid w:val="00D27638"/>
    <w:rsid w:val="00D304EB"/>
    <w:rsid w:val="00D30828"/>
    <w:rsid w:val="00D3121A"/>
    <w:rsid w:val="00D318AB"/>
    <w:rsid w:val="00D326A2"/>
    <w:rsid w:val="00D326BB"/>
    <w:rsid w:val="00D32761"/>
    <w:rsid w:val="00D332F2"/>
    <w:rsid w:val="00D33F9B"/>
    <w:rsid w:val="00D34974"/>
    <w:rsid w:val="00D34A73"/>
    <w:rsid w:val="00D34C18"/>
    <w:rsid w:val="00D3602A"/>
    <w:rsid w:val="00D3603A"/>
    <w:rsid w:val="00D364EA"/>
    <w:rsid w:val="00D3796D"/>
    <w:rsid w:val="00D40562"/>
    <w:rsid w:val="00D40AE6"/>
    <w:rsid w:val="00D41134"/>
    <w:rsid w:val="00D419B5"/>
    <w:rsid w:val="00D4423A"/>
    <w:rsid w:val="00D46497"/>
    <w:rsid w:val="00D46A72"/>
    <w:rsid w:val="00D46F6F"/>
    <w:rsid w:val="00D47C0E"/>
    <w:rsid w:val="00D5079E"/>
    <w:rsid w:val="00D50AB7"/>
    <w:rsid w:val="00D51181"/>
    <w:rsid w:val="00D51A19"/>
    <w:rsid w:val="00D52728"/>
    <w:rsid w:val="00D539B8"/>
    <w:rsid w:val="00D551EA"/>
    <w:rsid w:val="00D55A01"/>
    <w:rsid w:val="00D55AF1"/>
    <w:rsid w:val="00D560F8"/>
    <w:rsid w:val="00D56A77"/>
    <w:rsid w:val="00D56BDA"/>
    <w:rsid w:val="00D579A4"/>
    <w:rsid w:val="00D57CAE"/>
    <w:rsid w:val="00D63CBE"/>
    <w:rsid w:val="00D6478F"/>
    <w:rsid w:val="00D64A8E"/>
    <w:rsid w:val="00D65550"/>
    <w:rsid w:val="00D658FE"/>
    <w:rsid w:val="00D65DC7"/>
    <w:rsid w:val="00D6663D"/>
    <w:rsid w:val="00D66CB9"/>
    <w:rsid w:val="00D66F97"/>
    <w:rsid w:val="00D6728C"/>
    <w:rsid w:val="00D67EA7"/>
    <w:rsid w:val="00D70208"/>
    <w:rsid w:val="00D70D96"/>
    <w:rsid w:val="00D70DBA"/>
    <w:rsid w:val="00D71A96"/>
    <w:rsid w:val="00D71D34"/>
    <w:rsid w:val="00D7515B"/>
    <w:rsid w:val="00D7549C"/>
    <w:rsid w:val="00D767DC"/>
    <w:rsid w:val="00D76F6A"/>
    <w:rsid w:val="00D80461"/>
    <w:rsid w:val="00D80C5A"/>
    <w:rsid w:val="00D80E75"/>
    <w:rsid w:val="00D81FC9"/>
    <w:rsid w:val="00D822B9"/>
    <w:rsid w:val="00D82E96"/>
    <w:rsid w:val="00D82F37"/>
    <w:rsid w:val="00D838E9"/>
    <w:rsid w:val="00D8395F"/>
    <w:rsid w:val="00D83A32"/>
    <w:rsid w:val="00D83B43"/>
    <w:rsid w:val="00D83DAC"/>
    <w:rsid w:val="00D8550F"/>
    <w:rsid w:val="00D85D36"/>
    <w:rsid w:val="00D86396"/>
    <w:rsid w:val="00D864FD"/>
    <w:rsid w:val="00D8699E"/>
    <w:rsid w:val="00D86FC3"/>
    <w:rsid w:val="00D87C25"/>
    <w:rsid w:val="00D87DA0"/>
    <w:rsid w:val="00D90B76"/>
    <w:rsid w:val="00D90D4E"/>
    <w:rsid w:val="00D92335"/>
    <w:rsid w:val="00D924AB"/>
    <w:rsid w:val="00D926E4"/>
    <w:rsid w:val="00D92A4B"/>
    <w:rsid w:val="00D93A63"/>
    <w:rsid w:val="00D93D8C"/>
    <w:rsid w:val="00D95F74"/>
    <w:rsid w:val="00D96B68"/>
    <w:rsid w:val="00D973D6"/>
    <w:rsid w:val="00DA1B7F"/>
    <w:rsid w:val="00DA31D7"/>
    <w:rsid w:val="00DA378D"/>
    <w:rsid w:val="00DA3883"/>
    <w:rsid w:val="00DA4E1E"/>
    <w:rsid w:val="00DA51A0"/>
    <w:rsid w:val="00DA549F"/>
    <w:rsid w:val="00DA6A6B"/>
    <w:rsid w:val="00DA7400"/>
    <w:rsid w:val="00DB0661"/>
    <w:rsid w:val="00DB133C"/>
    <w:rsid w:val="00DB176E"/>
    <w:rsid w:val="00DB2B9D"/>
    <w:rsid w:val="00DB3187"/>
    <w:rsid w:val="00DB356E"/>
    <w:rsid w:val="00DB3691"/>
    <w:rsid w:val="00DB3831"/>
    <w:rsid w:val="00DB38B9"/>
    <w:rsid w:val="00DB5DB8"/>
    <w:rsid w:val="00DB600B"/>
    <w:rsid w:val="00DB6357"/>
    <w:rsid w:val="00DB752B"/>
    <w:rsid w:val="00DB7C6D"/>
    <w:rsid w:val="00DB7CCE"/>
    <w:rsid w:val="00DB7F5B"/>
    <w:rsid w:val="00DC0568"/>
    <w:rsid w:val="00DC0905"/>
    <w:rsid w:val="00DC1631"/>
    <w:rsid w:val="00DC1A1C"/>
    <w:rsid w:val="00DC1E2E"/>
    <w:rsid w:val="00DC208A"/>
    <w:rsid w:val="00DC3A84"/>
    <w:rsid w:val="00DC3C8C"/>
    <w:rsid w:val="00DC46C0"/>
    <w:rsid w:val="00DC5D29"/>
    <w:rsid w:val="00DC65C3"/>
    <w:rsid w:val="00DC6CBB"/>
    <w:rsid w:val="00DC7D92"/>
    <w:rsid w:val="00DD0775"/>
    <w:rsid w:val="00DD1053"/>
    <w:rsid w:val="00DD1B1A"/>
    <w:rsid w:val="00DD2692"/>
    <w:rsid w:val="00DD3E9C"/>
    <w:rsid w:val="00DD4150"/>
    <w:rsid w:val="00DD5024"/>
    <w:rsid w:val="00DD53B9"/>
    <w:rsid w:val="00DD73BD"/>
    <w:rsid w:val="00DD7DAD"/>
    <w:rsid w:val="00DD7E9B"/>
    <w:rsid w:val="00DD7FD0"/>
    <w:rsid w:val="00DE070E"/>
    <w:rsid w:val="00DE0BEE"/>
    <w:rsid w:val="00DE144B"/>
    <w:rsid w:val="00DE27B2"/>
    <w:rsid w:val="00DE2FB1"/>
    <w:rsid w:val="00DE3269"/>
    <w:rsid w:val="00DE4206"/>
    <w:rsid w:val="00DE47E3"/>
    <w:rsid w:val="00DE4B68"/>
    <w:rsid w:val="00DE6591"/>
    <w:rsid w:val="00DE6C94"/>
    <w:rsid w:val="00DF11E5"/>
    <w:rsid w:val="00DF4BFA"/>
    <w:rsid w:val="00DF6769"/>
    <w:rsid w:val="00DF7451"/>
    <w:rsid w:val="00DF7805"/>
    <w:rsid w:val="00DF7B87"/>
    <w:rsid w:val="00DF7EBB"/>
    <w:rsid w:val="00E00079"/>
    <w:rsid w:val="00E01666"/>
    <w:rsid w:val="00E0226C"/>
    <w:rsid w:val="00E02D53"/>
    <w:rsid w:val="00E02E95"/>
    <w:rsid w:val="00E03007"/>
    <w:rsid w:val="00E036F1"/>
    <w:rsid w:val="00E03EFE"/>
    <w:rsid w:val="00E03FE3"/>
    <w:rsid w:val="00E068B5"/>
    <w:rsid w:val="00E06B9E"/>
    <w:rsid w:val="00E076C3"/>
    <w:rsid w:val="00E11649"/>
    <w:rsid w:val="00E12628"/>
    <w:rsid w:val="00E12DDA"/>
    <w:rsid w:val="00E14974"/>
    <w:rsid w:val="00E15718"/>
    <w:rsid w:val="00E1574C"/>
    <w:rsid w:val="00E15967"/>
    <w:rsid w:val="00E16241"/>
    <w:rsid w:val="00E1641F"/>
    <w:rsid w:val="00E16612"/>
    <w:rsid w:val="00E1675E"/>
    <w:rsid w:val="00E16826"/>
    <w:rsid w:val="00E17D11"/>
    <w:rsid w:val="00E2010A"/>
    <w:rsid w:val="00E20776"/>
    <w:rsid w:val="00E21333"/>
    <w:rsid w:val="00E21E66"/>
    <w:rsid w:val="00E21F18"/>
    <w:rsid w:val="00E2297E"/>
    <w:rsid w:val="00E22A91"/>
    <w:rsid w:val="00E22CC0"/>
    <w:rsid w:val="00E23080"/>
    <w:rsid w:val="00E231D8"/>
    <w:rsid w:val="00E23B31"/>
    <w:rsid w:val="00E23D7C"/>
    <w:rsid w:val="00E2461B"/>
    <w:rsid w:val="00E24645"/>
    <w:rsid w:val="00E25863"/>
    <w:rsid w:val="00E2623B"/>
    <w:rsid w:val="00E2691A"/>
    <w:rsid w:val="00E2715D"/>
    <w:rsid w:val="00E2761E"/>
    <w:rsid w:val="00E302FF"/>
    <w:rsid w:val="00E30661"/>
    <w:rsid w:val="00E31B90"/>
    <w:rsid w:val="00E323D2"/>
    <w:rsid w:val="00E3244C"/>
    <w:rsid w:val="00E32C8F"/>
    <w:rsid w:val="00E32D6B"/>
    <w:rsid w:val="00E337AB"/>
    <w:rsid w:val="00E34BC8"/>
    <w:rsid w:val="00E34C1E"/>
    <w:rsid w:val="00E35897"/>
    <w:rsid w:val="00E358CA"/>
    <w:rsid w:val="00E36E02"/>
    <w:rsid w:val="00E37239"/>
    <w:rsid w:val="00E37856"/>
    <w:rsid w:val="00E37FC2"/>
    <w:rsid w:val="00E40877"/>
    <w:rsid w:val="00E40BDD"/>
    <w:rsid w:val="00E40CD0"/>
    <w:rsid w:val="00E4160A"/>
    <w:rsid w:val="00E42320"/>
    <w:rsid w:val="00E429AE"/>
    <w:rsid w:val="00E444F1"/>
    <w:rsid w:val="00E44818"/>
    <w:rsid w:val="00E467C0"/>
    <w:rsid w:val="00E470C1"/>
    <w:rsid w:val="00E47556"/>
    <w:rsid w:val="00E50639"/>
    <w:rsid w:val="00E51F67"/>
    <w:rsid w:val="00E52EB0"/>
    <w:rsid w:val="00E5394B"/>
    <w:rsid w:val="00E54B32"/>
    <w:rsid w:val="00E557EC"/>
    <w:rsid w:val="00E5750C"/>
    <w:rsid w:val="00E6077D"/>
    <w:rsid w:val="00E60FF1"/>
    <w:rsid w:val="00E6457D"/>
    <w:rsid w:val="00E6595D"/>
    <w:rsid w:val="00E66503"/>
    <w:rsid w:val="00E66756"/>
    <w:rsid w:val="00E667EF"/>
    <w:rsid w:val="00E66881"/>
    <w:rsid w:val="00E6776E"/>
    <w:rsid w:val="00E67D11"/>
    <w:rsid w:val="00E67FA6"/>
    <w:rsid w:val="00E70155"/>
    <w:rsid w:val="00E70614"/>
    <w:rsid w:val="00E70742"/>
    <w:rsid w:val="00E70D94"/>
    <w:rsid w:val="00E710A3"/>
    <w:rsid w:val="00E71338"/>
    <w:rsid w:val="00E720CD"/>
    <w:rsid w:val="00E728CC"/>
    <w:rsid w:val="00E74AB0"/>
    <w:rsid w:val="00E75443"/>
    <w:rsid w:val="00E75491"/>
    <w:rsid w:val="00E75840"/>
    <w:rsid w:val="00E75F79"/>
    <w:rsid w:val="00E770B7"/>
    <w:rsid w:val="00E802A7"/>
    <w:rsid w:val="00E804E4"/>
    <w:rsid w:val="00E8072C"/>
    <w:rsid w:val="00E80D11"/>
    <w:rsid w:val="00E812C5"/>
    <w:rsid w:val="00E82058"/>
    <w:rsid w:val="00E829F1"/>
    <w:rsid w:val="00E82A69"/>
    <w:rsid w:val="00E82BBB"/>
    <w:rsid w:val="00E84449"/>
    <w:rsid w:val="00E84486"/>
    <w:rsid w:val="00E84A20"/>
    <w:rsid w:val="00E84EAC"/>
    <w:rsid w:val="00E85272"/>
    <w:rsid w:val="00E85AC1"/>
    <w:rsid w:val="00E85E80"/>
    <w:rsid w:val="00E86824"/>
    <w:rsid w:val="00E87425"/>
    <w:rsid w:val="00E908CB"/>
    <w:rsid w:val="00E912D2"/>
    <w:rsid w:val="00E920EB"/>
    <w:rsid w:val="00E92512"/>
    <w:rsid w:val="00E93326"/>
    <w:rsid w:val="00E93925"/>
    <w:rsid w:val="00E94455"/>
    <w:rsid w:val="00E94B7A"/>
    <w:rsid w:val="00E94C2A"/>
    <w:rsid w:val="00E977A4"/>
    <w:rsid w:val="00E9790C"/>
    <w:rsid w:val="00E97ADE"/>
    <w:rsid w:val="00EA0BCC"/>
    <w:rsid w:val="00EA0BE8"/>
    <w:rsid w:val="00EA184A"/>
    <w:rsid w:val="00EA19B5"/>
    <w:rsid w:val="00EA2120"/>
    <w:rsid w:val="00EA27F4"/>
    <w:rsid w:val="00EA28D6"/>
    <w:rsid w:val="00EA2B64"/>
    <w:rsid w:val="00EA2D0A"/>
    <w:rsid w:val="00EA2E6C"/>
    <w:rsid w:val="00EA344B"/>
    <w:rsid w:val="00EA4564"/>
    <w:rsid w:val="00EA4AF3"/>
    <w:rsid w:val="00EA70B3"/>
    <w:rsid w:val="00EA7670"/>
    <w:rsid w:val="00EA770A"/>
    <w:rsid w:val="00EA778F"/>
    <w:rsid w:val="00EB18D1"/>
    <w:rsid w:val="00EB1969"/>
    <w:rsid w:val="00EB1C22"/>
    <w:rsid w:val="00EB1F98"/>
    <w:rsid w:val="00EB207B"/>
    <w:rsid w:val="00EB3110"/>
    <w:rsid w:val="00EB36DD"/>
    <w:rsid w:val="00EB3FBB"/>
    <w:rsid w:val="00EB40B7"/>
    <w:rsid w:val="00EB4495"/>
    <w:rsid w:val="00EB4C77"/>
    <w:rsid w:val="00EB6A72"/>
    <w:rsid w:val="00EB72E5"/>
    <w:rsid w:val="00EC0DE2"/>
    <w:rsid w:val="00EC13AF"/>
    <w:rsid w:val="00EC157E"/>
    <w:rsid w:val="00EC2C1F"/>
    <w:rsid w:val="00EC4A5D"/>
    <w:rsid w:val="00EC5267"/>
    <w:rsid w:val="00EC5713"/>
    <w:rsid w:val="00EC6933"/>
    <w:rsid w:val="00EC72D4"/>
    <w:rsid w:val="00ED0A31"/>
    <w:rsid w:val="00ED0B53"/>
    <w:rsid w:val="00ED1052"/>
    <w:rsid w:val="00ED185D"/>
    <w:rsid w:val="00ED28F9"/>
    <w:rsid w:val="00ED2E97"/>
    <w:rsid w:val="00ED37FA"/>
    <w:rsid w:val="00ED476C"/>
    <w:rsid w:val="00ED5766"/>
    <w:rsid w:val="00ED641C"/>
    <w:rsid w:val="00ED69FD"/>
    <w:rsid w:val="00ED6AE7"/>
    <w:rsid w:val="00EE025A"/>
    <w:rsid w:val="00EE0A9C"/>
    <w:rsid w:val="00EE172A"/>
    <w:rsid w:val="00EE17BA"/>
    <w:rsid w:val="00EE2B45"/>
    <w:rsid w:val="00EE439F"/>
    <w:rsid w:val="00EE5F6D"/>
    <w:rsid w:val="00EE61FC"/>
    <w:rsid w:val="00EE6612"/>
    <w:rsid w:val="00EE6CF1"/>
    <w:rsid w:val="00EE7D47"/>
    <w:rsid w:val="00EF01F7"/>
    <w:rsid w:val="00EF2932"/>
    <w:rsid w:val="00EF2CAA"/>
    <w:rsid w:val="00EF2D2F"/>
    <w:rsid w:val="00EF2E67"/>
    <w:rsid w:val="00EF3056"/>
    <w:rsid w:val="00EF308C"/>
    <w:rsid w:val="00EF3AB6"/>
    <w:rsid w:val="00EF411F"/>
    <w:rsid w:val="00EF529F"/>
    <w:rsid w:val="00EF55A5"/>
    <w:rsid w:val="00EF5E0F"/>
    <w:rsid w:val="00EF60A6"/>
    <w:rsid w:val="00EF614A"/>
    <w:rsid w:val="00EF64A5"/>
    <w:rsid w:val="00EF6AB9"/>
    <w:rsid w:val="00EF74AF"/>
    <w:rsid w:val="00F003FE"/>
    <w:rsid w:val="00F01060"/>
    <w:rsid w:val="00F01CCA"/>
    <w:rsid w:val="00F031EB"/>
    <w:rsid w:val="00F03561"/>
    <w:rsid w:val="00F03DAD"/>
    <w:rsid w:val="00F05BEF"/>
    <w:rsid w:val="00F064D2"/>
    <w:rsid w:val="00F06B29"/>
    <w:rsid w:val="00F06DAF"/>
    <w:rsid w:val="00F10456"/>
    <w:rsid w:val="00F10520"/>
    <w:rsid w:val="00F1087B"/>
    <w:rsid w:val="00F10A24"/>
    <w:rsid w:val="00F10EA3"/>
    <w:rsid w:val="00F1266A"/>
    <w:rsid w:val="00F136F1"/>
    <w:rsid w:val="00F13C63"/>
    <w:rsid w:val="00F13D13"/>
    <w:rsid w:val="00F1517A"/>
    <w:rsid w:val="00F151CF"/>
    <w:rsid w:val="00F15658"/>
    <w:rsid w:val="00F15A7A"/>
    <w:rsid w:val="00F16250"/>
    <w:rsid w:val="00F16BF6"/>
    <w:rsid w:val="00F16C7E"/>
    <w:rsid w:val="00F17395"/>
    <w:rsid w:val="00F1744D"/>
    <w:rsid w:val="00F17AF2"/>
    <w:rsid w:val="00F20A5B"/>
    <w:rsid w:val="00F213FB"/>
    <w:rsid w:val="00F23E98"/>
    <w:rsid w:val="00F23FBB"/>
    <w:rsid w:val="00F2519A"/>
    <w:rsid w:val="00F25827"/>
    <w:rsid w:val="00F25D29"/>
    <w:rsid w:val="00F2637B"/>
    <w:rsid w:val="00F277C5"/>
    <w:rsid w:val="00F30A27"/>
    <w:rsid w:val="00F31AAF"/>
    <w:rsid w:val="00F31B2D"/>
    <w:rsid w:val="00F32B63"/>
    <w:rsid w:val="00F32C9C"/>
    <w:rsid w:val="00F33290"/>
    <w:rsid w:val="00F34508"/>
    <w:rsid w:val="00F3543D"/>
    <w:rsid w:val="00F358E7"/>
    <w:rsid w:val="00F35AFD"/>
    <w:rsid w:val="00F35FA9"/>
    <w:rsid w:val="00F378BD"/>
    <w:rsid w:val="00F37CF4"/>
    <w:rsid w:val="00F37DE9"/>
    <w:rsid w:val="00F40D6B"/>
    <w:rsid w:val="00F419D1"/>
    <w:rsid w:val="00F421F2"/>
    <w:rsid w:val="00F432CB"/>
    <w:rsid w:val="00F43D21"/>
    <w:rsid w:val="00F44A51"/>
    <w:rsid w:val="00F46B46"/>
    <w:rsid w:val="00F46D57"/>
    <w:rsid w:val="00F50AED"/>
    <w:rsid w:val="00F51D23"/>
    <w:rsid w:val="00F52C9A"/>
    <w:rsid w:val="00F539F2"/>
    <w:rsid w:val="00F541B6"/>
    <w:rsid w:val="00F54624"/>
    <w:rsid w:val="00F55FF7"/>
    <w:rsid w:val="00F562C8"/>
    <w:rsid w:val="00F569AC"/>
    <w:rsid w:val="00F57C1E"/>
    <w:rsid w:val="00F60032"/>
    <w:rsid w:val="00F60315"/>
    <w:rsid w:val="00F60395"/>
    <w:rsid w:val="00F61055"/>
    <w:rsid w:val="00F6136D"/>
    <w:rsid w:val="00F61ABD"/>
    <w:rsid w:val="00F62BF5"/>
    <w:rsid w:val="00F63FD5"/>
    <w:rsid w:val="00F64D59"/>
    <w:rsid w:val="00F65BAD"/>
    <w:rsid w:val="00F70955"/>
    <w:rsid w:val="00F71064"/>
    <w:rsid w:val="00F71AC0"/>
    <w:rsid w:val="00F71B10"/>
    <w:rsid w:val="00F7228D"/>
    <w:rsid w:val="00F7295E"/>
    <w:rsid w:val="00F7349B"/>
    <w:rsid w:val="00F73D00"/>
    <w:rsid w:val="00F7438F"/>
    <w:rsid w:val="00F74516"/>
    <w:rsid w:val="00F74914"/>
    <w:rsid w:val="00F74B74"/>
    <w:rsid w:val="00F75863"/>
    <w:rsid w:val="00F75EEC"/>
    <w:rsid w:val="00F771F7"/>
    <w:rsid w:val="00F77D75"/>
    <w:rsid w:val="00F77E5C"/>
    <w:rsid w:val="00F83904"/>
    <w:rsid w:val="00F8410A"/>
    <w:rsid w:val="00F84757"/>
    <w:rsid w:val="00F84AC8"/>
    <w:rsid w:val="00F84BC9"/>
    <w:rsid w:val="00F85044"/>
    <w:rsid w:val="00F85135"/>
    <w:rsid w:val="00F8543B"/>
    <w:rsid w:val="00F86187"/>
    <w:rsid w:val="00F86D3E"/>
    <w:rsid w:val="00F9276B"/>
    <w:rsid w:val="00F929E6"/>
    <w:rsid w:val="00F935B8"/>
    <w:rsid w:val="00F947BD"/>
    <w:rsid w:val="00F95DAD"/>
    <w:rsid w:val="00F960CE"/>
    <w:rsid w:val="00F961D2"/>
    <w:rsid w:val="00F965C5"/>
    <w:rsid w:val="00F96A8A"/>
    <w:rsid w:val="00F97105"/>
    <w:rsid w:val="00F9719D"/>
    <w:rsid w:val="00F9771C"/>
    <w:rsid w:val="00F97B73"/>
    <w:rsid w:val="00F97C16"/>
    <w:rsid w:val="00FA0CBA"/>
    <w:rsid w:val="00FA0D26"/>
    <w:rsid w:val="00FA3022"/>
    <w:rsid w:val="00FA3887"/>
    <w:rsid w:val="00FA3B1B"/>
    <w:rsid w:val="00FA4BEE"/>
    <w:rsid w:val="00FA607F"/>
    <w:rsid w:val="00FA69B3"/>
    <w:rsid w:val="00FA7ED0"/>
    <w:rsid w:val="00FB01D9"/>
    <w:rsid w:val="00FB050F"/>
    <w:rsid w:val="00FB3A9D"/>
    <w:rsid w:val="00FB3E0A"/>
    <w:rsid w:val="00FB4033"/>
    <w:rsid w:val="00FB4410"/>
    <w:rsid w:val="00FB4466"/>
    <w:rsid w:val="00FB48AA"/>
    <w:rsid w:val="00FB4E18"/>
    <w:rsid w:val="00FB587B"/>
    <w:rsid w:val="00FB6C5B"/>
    <w:rsid w:val="00FB6DE1"/>
    <w:rsid w:val="00FB7DAC"/>
    <w:rsid w:val="00FC0DD2"/>
    <w:rsid w:val="00FC1015"/>
    <w:rsid w:val="00FC18EA"/>
    <w:rsid w:val="00FC2943"/>
    <w:rsid w:val="00FC4B3D"/>
    <w:rsid w:val="00FC5E0C"/>
    <w:rsid w:val="00FC755E"/>
    <w:rsid w:val="00FD0674"/>
    <w:rsid w:val="00FD1847"/>
    <w:rsid w:val="00FD212E"/>
    <w:rsid w:val="00FD3AF3"/>
    <w:rsid w:val="00FD41DC"/>
    <w:rsid w:val="00FD4507"/>
    <w:rsid w:val="00FD4BA0"/>
    <w:rsid w:val="00FD535B"/>
    <w:rsid w:val="00FD58C1"/>
    <w:rsid w:val="00FD5EAF"/>
    <w:rsid w:val="00FD7BBA"/>
    <w:rsid w:val="00FD7DE2"/>
    <w:rsid w:val="00FD7E05"/>
    <w:rsid w:val="00FE0427"/>
    <w:rsid w:val="00FE0BBE"/>
    <w:rsid w:val="00FE0C7B"/>
    <w:rsid w:val="00FE0F7F"/>
    <w:rsid w:val="00FE1002"/>
    <w:rsid w:val="00FE14F4"/>
    <w:rsid w:val="00FE2001"/>
    <w:rsid w:val="00FE210C"/>
    <w:rsid w:val="00FE3217"/>
    <w:rsid w:val="00FE39BE"/>
    <w:rsid w:val="00FE3C55"/>
    <w:rsid w:val="00FE3EBC"/>
    <w:rsid w:val="00FE69EC"/>
    <w:rsid w:val="00FE7ABE"/>
    <w:rsid w:val="00FF0C05"/>
    <w:rsid w:val="00FF16B1"/>
    <w:rsid w:val="00FF1750"/>
    <w:rsid w:val="00FF1EB6"/>
    <w:rsid w:val="00FF2CDF"/>
    <w:rsid w:val="00FF3393"/>
    <w:rsid w:val="00FF3850"/>
    <w:rsid w:val="00FF3DA7"/>
    <w:rsid w:val="00FF3FD4"/>
    <w:rsid w:val="00FF4240"/>
    <w:rsid w:val="00FF5E66"/>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1b6a46"/>
    </o:shapedefaults>
    <o:shapelayout v:ext="edit">
      <o:idmap v:ext="edit" data="2"/>
    </o:shapelayout>
  </w:shapeDefaults>
  <w:decimalSymbol w:val=","/>
  <w:listSeparator w:val=";"/>
  <w14:docId w14:val="24FE28B6"/>
  <w15:docId w15:val="{D0099FC6-5200-49C7-983D-ACCA8EE4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AB9"/>
    <w:pPr>
      <w:spacing w:before="60" w:after="60"/>
      <w:jc w:val="both"/>
    </w:pPr>
    <w:rPr>
      <w:sz w:val="22"/>
      <w:szCs w:val="22"/>
    </w:rPr>
  </w:style>
  <w:style w:type="paragraph" w:styleId="Titre1">
    <w:name w:val="heading 1"/>
    <w:basedOn w:val="Titre"/>
    <w:next w:val="Normal"/>
    <w:qFormat/>
    <w:rsid w:val="00EB3FBB"/>
    <w:pPr>
      <w:tabs>
        <w:tab w:val="left" w:pos="1620"/>
        <w:tab w:val="left" w:pos="3420"/>
        <w:tab w:val="left" w:pos="4320"/>
        <w:tab w:val="left" w:pos="5040"/>
        <w:tab w:val="left" w:pos="5760"/>
        <w:tab w:val="left" w:pos="6480"/>
        <w:tab w:val="left" w:pos="7200"/>
        <w:tab w:val="left" w:pos="7920"/>
        <w:tab w:val="left" w:pos="8640"/>
      </w:tabs>
      <w:spacing w:before="120" w:after="360"/>
    </w:pPr>
    <w:rPr>
      <w:rFonts w:ascii="Times New Roman" w:hAnsi="Times New Roman" w:cs="Times New Roman"/>
      <w:caps/>
      <w:color w:val="C00000"/>
      <w:kern w:val="0"/>
      <w:sz w:val="28"/>
      <w:szCs w:val="24"/>
      <w:u w:val="double"/>
      <w:lang w:eastAsia="zh-CN"/>
    </w:rPr>
  </w:style>
  <w:style w:type="paragraph" w:styleId="Titre2">
    <w:name w:val="heading 2"/>
    <w:basedOn w:val="Normal"/>
    <w:next w:val="Normal"/>
    <w:link w:val="Titre2Car"/>
    <w:qFormat/>
    <w:rsid w:val="00780E9F"/>
    <w:pPr>
      <w:numPr>
        <w:ilvl w:val="1"/>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abs>
        <w:tab w:val="center" w:pos="284"/>
        <w:tab w:val="left" w:leader="hyphen" w:pos="720"/>
        <w:tab w:val="left" w:pos="1985"/>
        <w:tab w:val="left" w:pos="2127"/>
        <w:tab w:val="left" w:pos="6480"/>
        <w:tab w:val="left" w:pos="7200"/>
        <w:tab w:val="left" w:pos="7920"/>
        <w:tab w:val="left" w:pos="8640"/>
      </w:tabs>
      <w:spacing w:before="360" w:after="360"/>
      <w:jc w:val="center"/>
      <w:outlineLvl w:val="1"/>
    </w:pPr>
    <w:rPr>
      <w:b/>
      <w:bCs/>
      <w:smallCaps/>
      <w:color w:val="990000"/>
      <w:sz w:val="28"/>
      <w:szCs w:val="20"/>
      <w:u w:val="double"/>
      <w:lang w:eastAsia="zh-CN"/>
    </w:rPr>
  </w:style>
  <w:style w:type="paragraph" w:styleId="Titre3">
    <w:name w:val="heading 3"/>
    <w:basedOn w:val="Normal"/>
    <w:next w:val="Normal"/>
    <w:link w:val="Titre3Car"/>
    <w:qFormat/>
    <w:rsid w:val="00820AEC"/>
    <w:pPr>
      <w:keepNext/>
      <w:numPr>
        <w:ilvl w:val="2"/>
        <w:numId w:val="2"/>
      </w:numPr>
      <w:tabs>
        <w:tab w:val="left" w:pos="2880"/>
        <w:tab w:val="left" w:pos="3600"/>
        <w:tab w:val="left" w:pos="4320"/>
        <w:tab w:val="left" w:pos="5040"/>
        <w:tab w:val="left" w:pos="5760"/>
        <w:tab w:val="left" w:pos="6480"/>
        <w:tab w:val="left" w:pos="7200"/>
        <w:tab w:val="left" w:pos="7920"/>
        <w:tab w:val="left" w:pos="8640"/>
      </w:tabs>
      <w:spacing w:before="360" w:after="120"/>
      <w:jc w:val="left"/>
      <w:outlineLvl w:val="2"/>
    </w:pPr>
    <w:rPr>
      <w:b/>
      <w:caps/>
      <w:color w:val="003366"/>
      <w:lang w:eastAsia="zh-CN"/>
    </w:rPr>
  </w:style>
  <w:style w:type="paragraph" w:styleId="Titre4">
    <w:name w:val="heading 4"/>
    <w:basedOn w:val="Titre3"/>
    <w:next w:val="Normal"/>
    <w:link w:val="Titre4Car"/>
    <w:qFormat/>
    <w:rsid w:val="00487A42"/>
    <w:pPr>
      <w:numPr>
        <w:ilvl w:val="0"/>
        <w:numId w:val="22"/>
      </w:numPr>
      <w:spacing w:before="240"/>
      <w:ind w:right="181"/>
      <w:outlineLvl w:val="3"/>
    </w:pPr>
    <w:rPr>
      <w:bCs/>
      <w:caps w:val="0"/>
      <w:smallCaps/>
      <w:u w:val="single"/>
      <w:lang w:eastAsia="en-US"/>
    </w:rPr>
  </w:style>
  <w:style w:type="paragraph" w:styleId="Titre5">
    <w:name w:val="heading 5"/>
    <w:basedOn w:val="Normal"/>
    <w:next w:val="Normal"/>
    <w:qFormat/>
    <w:rsid w:val="007E11E6"/>
    <w:pPr>
      <w:keepNext/>
      <w:numPr>
        <w:ilvl w:val="4"/>
        <w:numId w:val="2"/>
      </w:numPr>
      <w:tabs>
        <w:tab w:val="left" w:pos="360"/>
        <w:tab w:val="left" w:pos="1440"/>
        <w:tab w:val="left" w:pos="3420"/>
        <w:tab w:val="left" w:pos="3960"/>
        <w:tab w:val="left" w:pos="9900"/>
      </w:tabs>
      <w:spacing w:before="120"/>
      <w:ind w:right="181"/>
      <w:outlineLvl w:val="4"/>
    </w:pPr>
    <w:rPr>
      <w:b/>
      <w:iCs/>
      <w:color w:val="0000CC"/>
      <w:u w:val="single"/>
      <w:lang w:eastAsia="zh-CN"/>
    </w:rPr>
  </w:style>
  <w:style w:type="paragraph" w:styleId="Titre6">
    <w:name w:val="heading 6"/>
    <w:aliases w:val="Titre 6 Car"/>
    <w:basedOn w:val="Normal"/>
    <w:next w:val="Normal"/>
    <w:qFormat/>
    <w:rsid w:val="0017363D"/>
    <w:pPr>
      <w:keepNext/>
      <w:numPr>
        <w:ilvl w:val="5"/>
        <w:numId w:val="2"/>
      </w:numPr>
      <w:spacing w:before="240" w:after="120"/>
      <w:ind w:right="-1"/>
      <w:jc w:val="left"/>
      <w:outlineLvl w:val="5"/>
    </w:pPr>
    <w:rPr>
      <w:b/>
      <w:bCs/>
      <w:smallCaps/>
      <w:sz w:val="24"/>
      <w:u w:val="dash"/>
      <w:lang w:eastAsia="zh-CN"/>
    </w:rPr>
  </w:style>
  <w:style w:type="paragraph" w:styleId="Titre7">
    <w:name w:val="heading 7"/>
    <w:aliases w:val="Titre 7 Car"/>
    <w:basedOn w:val="Normal"/>
    <w:next w:val="Normal"/>
    <w:link w:val="Titre7Car1"/>
    <w:qFormat/>
    <w:rsid w:val="00CF4423"/>
    <w:pPr>
      <w:keepNext/>
      <w:numPr>
        <w:ilvl w:val="6"/>
        <w:numId w:val="2"/>
      </w:numPr>
      <w:tabs>
        <w:tab w:val="left" w:pos="720"/>
        <w:tab w:val="left" w:pos="2880"/>
        <w:tab w:val="left" w:pos="3600"/>
        <w:tab w:val="left" w:pos="4320"/>
        <w:tab w:val="left" w:pos="5040"/>
        <w:tab w:val="left" w:pos="5760"/>
        <w:tab w:val="left" w:pos="6480"/>
        <w:tab w:val="left" w:pos="7200"/>
        <w:tab w:val="left" w:pos="7920"/>
        <w:tab w:val="left" w:pos="8640"/>
      </w:tabs>
      <w:spacing w:before="120" w:after="120"/>
      <w:outlineLvl w:val="6"/>
    </w:pPr>
    <w:rPr>
      <w:rFonts w:ascii="Tms Rmn" w:hAnsi="Tms Rmn"/>
      <w:b/>
      <w:bCs/>
      <w:caps/>
      <w:szCs w:val="28"/>
      <w:u w:val="single"/>
      <w:lang w:eastAsia="zh-CN"/>
    </w:rPr>
  </w:style>
  <w:style w:type="paragraph" w:styleId="Titre8">
    <w:name w:val="heading 8"/>
    <w:basedOn w:val="Normal"/>
    <w:next w:val="Normal"/>
    <w:qFormat/>
    <w:rsid w:val="00CF4423"/>
    <w:pPr>
      <w:keepNext/>
      <w:numPr>
        <w:ilvl w:val="7"/>
        <w:numId w:val="2"/>
      </w:numPr>
      <w:tabs>
        <w:tab w:val="left" w:pos="720"/>
        <w:tab w:val="left" w:pos="2880"/>
        <w:tab w:val="left" w:pos="3600"/>
        <w:tab w:val="left" w:pos="4320"/>
        <w:tab w:val="left" w:pos="5040"/>
        <w:tab w:val="left" w:pos="5760"/>
        <w:tab w:val="left" w:pos="6480"/>
        <w:tab w:val="left" w:pos="7200"/>
        <w:tab w:val="left" w:pos="7920"/>
        <w:tab w:val="left" w:pos="8640"/>
      </w:tabs>
      <w:ind w:right="5040"/>
      <w:jc w:val="center"/>
      <w:outlineLvl w:val="7"/>
    </w:pPr>
    <w:rPr>
      <w:b/>
      <w:bCs/>
      <w:color w:val="000080"/>
      <w:sz w:val="20"/>
      <w:szCs w:val="20"/>
      <w:u w:val="single"/>
      <w:lang w:eastAsia="zh-CN"/>
    </w:rPr>
  </w:style>
  <w:style w:type="paragraph" w:styleId="Titre9">
    <w:name w:val="heading 9"/>
    <w:basedOn w:val="Normal"/>
    <w:next w:val="Normal"/>
    <w:qFormat/>
    <w:rsid w:val="00CF4423"/>
    <w:pPr>
      <w:keepNext/>
      <w:numPr>
        <w:ilvl w:val="8"/>
        <w:numId w:val="2"/>
      </w:numPr>
      <w:ind w:right="5760"/>
      <w:outlineLvl w:val="8"/>
    </w:pPr>
    <w:rPr>
      <w:rFonts w:ascii="Tms Rmn" w:hAnsi="Tms Rmn"/>
      <w:b/>
      <w:bCs/>
      <w:color w:val="000000"/>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F4423"/>
    <w:pPr>
      <w:spacing w:before="240"/>
      <w:jc w:val="center"/>
      <w:outlineLvl w:val="0"/>
    </w:pPr>
    <w:rPr>
      <w:rFonts w:ascii="Arial" w:hAnsi="Arial" w:cs="Arial"/>
      <w:b/>
      <w:bCs/>
      <w:kern w:val="28"/>
      <w:sz w:val="32"/>
      <w:szCs w:val="32"/>
    </w:rPr>
  </w:style>
  <w:style w:type="paragraph" w:customStyle="1" w:styleId="CHAPITRE">
    <w:name w:val="CHAPITRE"/>
    <w:basedOn w:val="Normal"/>
    <w:next w:val="Normal"/>
    <w:rsid w:val="00CF4423"/>
    <w:pPr>
      <w:numPr>
        <w:numId w:val="1"/>
      </w:numPr>
      <w:tabs>
        <w:tab w:val="left" w:pos="1800"/>
      </w:tabs>
      <w:spacing w:before="240" w:after="240"/>
      <w:ind w:left="1800" w:hanging="1800"/>
      <w:outlineLvl w:val="0"/>
    </w:pPr>
    <w:rPr>
      <w:rFonts w:ascii="Tms Rmn" w:hAnsi="Tms Rmn"/>
      <w:b/>
      <w:i/>
      <w:iCs/>
      <w:caps/>
      <w:sz w:val="28"/>
      <w:u w:val="single"/>
      <w:lang w:eastAsia="zh-CN"/>
    </w:rPr>
  </w:style>
  <w:style w:type="paragraph" w:styleId="Explorateurdedocuments">
    <w:name w:val="Document Map"/>
    <w:basedOn w:val="Normal"/>
    <w:semiHidden/>
    <w:rsid w:val="00CF4423"/>
    <w:pPr>
      <w:shd w:val="clear" w:color="auto" w:fill="000080"/>
    </w:pPr>
    <w:rPr>
      <w:rFonts w:ascii="Tahoma" w:hAnsi="Tahoma" w:cs="Tahoma"/>
    </w:rPr>
  </w:style>
  <w:style w:type="paragraph" w:styleId="Retraitcorpsdetexte">
    <w:name w:val="Body Text Indent"/>
    <w:basedOn w:val="Normal"/>
    <w:link w:val="RetraitcorpsdetexteCar"/>
    <w:rsid w:val="00CF4423"/>
  </w:style>
  <w:style w:type="paragraph" w:styleId="Corpsdetexte2">
    <w:name w:val="Body Text 2"/>
    <w:basedOn w:val="Normal"/>
    <w:link w:val="Corpsdetexte2Car"/>
    <w:rsid w:val="00CF4423"/>
    <w:pPr>
      <w:spacing w:before="0"/>
    </w:pPr>
    <w:rPr>
      <w:b/>
      <w:bCs/>
      <w:szCs w:val="26"/>
      <w:u w:val="single"/>
    </w:rPr>
  </w:style>
  <w:style w:type="paragraph" w:styleId="Corpsdetexte">
    <w:name w:val="Body Text"/>
    <w:basedOn w:val="Normal"/>
    <w:link w:val="CorpsdetexteCar"/>
    <w:rsid w:val="00CF4423"/>
    <w:pPr>
      <w:spacing w:before="0"/>
    </w:pPr>
    <w:rPr>
      <w:szCs w:val="26"/>
    </w:rPr>
  </w:style>
  <w:style w:type="paragraph" w:customStyle="1" w:styleId="TITREA">
    <w:name w:val="TITREA"/>
    <w:basedOn w:val="Titre3"/>
    <w:rsid w:val="00CF4423"/>
    <w:pPr>
      <w:numPr>
        <w:ilvl w:val="0"/>
        <w:numId w:val="3"/>
      </w:numPr>
      <w:tabs>
        <w:tab w:val="left" w:pos="720"/>
        <w:tab w:val="left" w:pos="2160"/>
      </w:tabs>
      <w:spacing w:before="0" w:after="0"/>
    </w:pPr>
    <w:rPr>
      <w:color w:val="0000FF"/>
      <w:sz w:val="18"/>
      <w:szCs w:val="18"/>
      <w:u w:val="dash"/>
    </w:rPr>
  </w:style>
  <w:style w:type="paragraph" w:styleId="Corpsdetexte3">
    <w:name w:val="Body Text 3"/>
    <w:basedOn w:val="Normal"/>
    <w:link w:val="Corpsdetexte3Car"/>
    <w:rsid w:val="00CF4423"/>
    <w:pPr>
      <w:spacing w:before="0"/>
    </w:pPr>
    <w:rPr>
      <w:szCs w:val="26"/>
    </w:rPr>
  </w:style>
  <w:style w:type="paragraph" w:styleId="Normalcentr">
    <w:name w:val="Block Text"/>
    <w:basedOn w:val="Normal"/>
    <w:rsid w:val="00CF4423"/>
    <w:pPr>
      <w:spacing w:before="0"/>
      <w:ind w:left="360" w:right="-427"/>
      <w:jc w:val="left"/>
    </w:pPr>
    <w:rPr>
      <w:szCs w:val="26"/>
    </w:rPr>
  </w:style>
  <w:style w:type="paragraph" w:styleId="En-tte">
    <w:name w:val="header"/>
    <w:basedOn w:val="Normal"/>
    <w:link w:val="En-tteCar"/>
    <w:uiPriority w:val="99"/>
    <w:rsid w:val="00CF4423"/>
    <w:pPr>
      <w:tabs>
        <w:tab w:val="center" w:pos="4536"/>
        <w:tab w:val="right" w:pos="9072"/>
      </w:tabs>
      <w:spacing w:before="0"/>
      <w:jc w:val="left"/>
    </w:pPr>
    <w:rPr>
      <w:sz w:val="20"/>
      <w:szCs w:val="20"/>
    </w:rPr>
  </w:style>
  <w:style w:type="paragraph" w:styleId="Retraitcorpsdetexte2">
    <w:name w:val="Body Text Indent 2"/>
    <w:basedOn w:val="Normal"/>
    <w:link w:val="Retraitcorpsdetexte2Car"/>
    <w:rsid w:val="00CF4423"/>
    <w:pPr>
      <w:spacing w:before="0"/>
      <w:ind w:left="60" w:right="60"/>
      <w:jc w:val="left"/>
    </w:pPr>
    <w:rPr>
      <w:szCs w:val="26"/>
    </w:rPr>
  </w:style>
  <w:style w:type="paragraph" w:styleId="Textebrut">
    <w:name w:val="Plain Text"/>
    <w:basedOn w:val="Normal"/>
    <w:link w:val="TextebrutCar"/>
    <w:rsid w:val="00CF4423"/>
    <w:pPr>
      <w:spacing w:before="0"/>
      <w:jc w:val="left"/>
    </w:pPr>
    <w:rPr>
      <w:rFonts w:ascii="Courier New" w:hAnsi="Courier New" w:cs="Courier New"/>
      <w:sz w:val="20"/>
      <w:szCs w:val="20"/>
    </w:rPr>
  </w:style>
  <w:style w:type="paragraph" w:styleId="Pieddepage">
    <w:name w:val="footer"/>
    <w:basedOn w:val="Normal"/>
    <w:link w:val="PieddepageCar"/>
    <w:uiPriority w:val="99"/>
    <w:rsid w:val="00CF4423"/>
    <w:pPr>
      <w:tabs>
        <w:tab w:val="center" w:pos="4536"/>
        <w:tab w:val="right" w:pos="9072"/>
      </w:tabs>
      <w:spacing w:before="0"/>
      <w:jc w:val="left"/>
    </w:pPr>
    <w:rPr>
      <w:sz w:val="20"/>
      <w:szCs w:val="20"/>
    </w:rPr>
  </w:style>
  <w:style w:type="paragraph" w:styleId="Notedebasdepage">
    <w:name w:val="footnote text"/>
    <w:basedOn w:val="Normal"/>
    <w:semiHidden/>
    <w:rsid w:val="00CF4423"/>
    <w:pPr>
      <w:widowControl w:val="0"/>
      <w:tabs>
        <w:tab w:val="left" w:pos="-720"/>
      </w:tabs>
      <w:suppressAutoHyphens/>
      <w:spacing w:before="0"/>
    </w:pPr>
    <w:rPr>
      <w:snapToGrid w:val="0"/>
      <w:spacing w:val="-2"/>
      <w:sz w:val="20"/>
      <w:szCs w:val="20"/>
      <w:lang w:val="en-US" w:eastAsia="en-US"/>
    </w:rPr>
  </w:style>
  <w:style w:type="character" w:styleId="Numrodepage">
    <w:name w:val="page number"/>
    <w:basedOn w:val="Policepardfaut"/>
    <w:rsid w:val="00CF4423"/>
  </w:style>
  <w:style w:type="paragraph" w:styleId="Retraitcorpsdetexte3">
    <w:name w:val="Body Text Indent 3"/>
    <w:basedOn w:val="Normal"/>
    <w:link w:val="Retraitcorpsdetexte3Car"/>
    <w:rsid w:val="00CF4423"/>
    <w:pPr>
      <w:ind w:left="473"/>
    </w:pPr>
    <w:rPr>
      <w:lang w:eastAsia="ar-SA"/>
    </w:rPr>
  </w:style>
  <w:style w:type="paragraph" w:customStyle="1" w:styleId="TitreE">
    <w:name w:val="Titre E"/>
    <w:basedOn w:val="Titre1"/>
    <w:rsid w:val="00CF4423"/>
    <w:pPr>
      <w:tabs>
        <w:tab w:val="num" w:pos="360"/>
        <w:tab w:val="left" w:pos="1440"/>
        <w:tab w:val="left" w:pos="2160"/>
        <w:tab w:val="left" w:pos="2880"/>
        <w:tab w:val="left" w:pos="3600"/>
      </w:tabs>
      <w:ind w:left="336" w:right="336" w:hanging="360"/>
    </w:pPr>
    <w:rPr>
      <w:caps w:val="0"/>
      <w:color w:val="0000FF"/>
      <w:sz w:val="18"/>
      <w:szCs w:val="18"/>
      <w:u w:val="dash"/>
    </w:rPr>
  </w:style>
  <w:style w:type="paragraph" w:customStyle="1" w:styleId="POLICE">
    <w:name w:val="POLICE"/>
    <w:basedOn w:val="Titre6"/>
    <w:autoRedefine/>
    <w:rsid w:val="00CF4423"/>
    <w:pPr>
      <w:numPr>
        <w:ilvl w:val="0"/>
        <w:numId w:val="0"/>
      </w:numPr>
      <w:tabs>
        <w:tab w:val="num" w:pos="4320"/>
      </w:tabs>
      <w:ind w:left="4320" w:hanging="360"/>
    </w:pPr>
    <w:rPr>
      <w:b w:val="0"/>
      <w:caps/>
      <w:smallCaps w:val="0"/>
    </w:rPr>
  </w:style>
  <w:style w:type="paragraph" w:customStyle="1" w:styleId="pagraphe">
    <w:name w:val="pagraphe"/>
    <w:basedOn w:val="Normal"/>
    <w:autoRedefine/>
    <w:rsid w:val="00CF4423"/>
    <w:pPr>
      <w:tabs>
        <w:tab w:val="left" w:pos="113"/>
        <w:tab w:val="num" w:pos="1267"/>
      </w:tabs>
      <w:ind w:right="360" w:firstLine="851"/>
    </w:pPr>
    <w:rPr>
      <w:rFonts w:ascii="Tms Rmn" w:hAnsi="Tms Rmn"/>
      <w:color w:val="008000"/>
      <w:sz w:val="20"/>
      <w:szCs w:val="20"/>
      <w:lang w:eastAsia="zh-CN"/>
    </w:rPr>
  </w:style>
  <w:style w:type="paragraph" w:customStyle="1" w:styleId="pagraphe1">
    <w:name w:val="pagraphe1"/>
    <w:basedOn w:val="pagraphe"/>
    <w:autoRedefine/>
    <w:rsid w:val="00CF4423"/>
    <w:pPr>
      <w:tabs>
        <w:tab w:val="clear" w:pos="113"/>
        <w:tab w:val="left" w:pos="1418"/>
      </w:tabs>
      <w:ind w:left="360" w:firstLine="547"/>
    </w:pPr>
    <w:rPr>
      <w:rFonts w:ascii="Times New Roman" w:hAnsi="Times New Roman"/>
      <w:b/>
      <w:bCs/>
    </w:rPr>
  </w:style>
  <w:style w:type="paragraph" w:customStyle="1" w:styleId="TitreJ">
    <w:name w:val="Titre J"/>
    <w:basedOn w:val="Normal"/>
    <w:rsid w:val="00CF4423"/>
    <w:pPr>
      <w:tabs>
        <w:tab w:val="num" w:pos="1440"/>
      </w:tabs>
      <w:ind w:left="360" w:right="360" w:hanging="360"/>
      <w:jc w:val="left"/>
    </w:pPr>
    <w:rPr>
      <w:rFonts w:ascii="Tms Rmn" w:hAnsi="Tms Rmn"/>
      <w:sz w:val="20"/>
      <w:szCs w:val="20"/>
      <w:lang w:eastAsia="zh-CN"/>
    </w:rPr>
  </w:style>
  <w:style w:type="paragraph" w:customStyle="1" w:styleId="TitreB">
    <w:name w:val="Titre B"/>
    <w:basedOn w:val="Titre1"/>
    <w:rsid w:val="00CF4423"/>
    <w:pPr>
      <w:tabs>
        <w:tab w:val="left" w:pos="2880"/>
        <w:tab w:val="left" w:pos="3600"/>
      </w:tabs>
      <w:ind w:left="336" w:right="336" w:hanging="360"/>
    </w:pPr>
    <w:rPr>
      <w:caps w:val="0"/>
      <w:color w:val="0000FF"/>
      <w:sz w:val="20"/>
      <w:szCs w:val="20"/>
      <w:u w:val="dash"/>
    </w:rPr>
  </w:style>
  <w:style w:type="paragraph" w:customStyle="1" w:styleId="TitreD">
    <w:name w:val="Titre D"/>
    <w:basedOn w:val="Titre2"/>
    <w:autoRedefine/>
    <w:rsid w:val="00CF4423"/>
    <w:pPr>
      <w:numPr>
        <w:ilvl w:val="0"/>
        <w:numId w:val="0"/>
      </w:numPr>
      <w:tabs>
        <w:tab w:val="clear" w:pos="284"/>
        <w:tab w:val="clear" w:pos="1985"/>
        <w:tab w:val="clear" w:pos="2127"/>
        <w:tab w:val="left" w:pos="720"/>
        <w:tab w:val="left" w:pos="2160"/>
        <w:tab w:val="left" w:pos="2880"/>
        <w:tab w:val="left" w:pos="3600"/>
        <w:tab w:val="left" w:pos="4320"/>
        <w:tab w:val="left" w:pos="5040"/>
        <w:tab w:val="left" w:pos="5760"/>
      </w:tabs>
      <w:ind w:left="336" w:right="336" w:hanging="432"/>
      <w:jc w:val="left"/>
    </w:pPr>
    <w:rPr>
      <w:rFonts w:cs="Tahoma"/>
      <w:color w:val="0000FF"/>
      <w:sz w:val="18"/>
      <w:szCs w:val="18"/>
      <w:u w:val="dash"/>
    </w:rPr>
  </w:style>
  <w:style w:type="paragraph" w:customStyle="1" w:styleId="TitreC">
    <w:name w:val="Titre C"/>
    <w:basedOn w:val="TitreD"/>
    <w:rsid w:val="00CF4423"/>
    <w:pPr>
      <w:ind w:left="0" w:firstLine="0"/>
    </w:pPr>
  </w:style>
  <w:style w:type="paragraph" w:customStyle="1" w:styleId="TitreG">
    <w:name w:val="Titre G"/>
    <w:basedOn w:val="TitreF"/>
    <w:rsid w:val="00CF4423"/>
  </w:style>
  <w:style w:type="paragraph" w:customStyle="1" w:styleId="TitreF">
    <w:name w:val="Titre F"/>
    <w:basedOn w:val="TitreE"/>
    <w:rsid w:val="00CF4423"/>
    <w:pPr>
      <w:tabs>
        <w:tab w:val="clear" w:pos="360"/>
      </w:tabs>
      <w:ind w:left="0" w:firstLine="0"/>
    </w:pPr>
  </w:style>
  <w:style w:type="paragraph" w:customStyle="1" w:styleId="TitreH">
    <w:name w:val="Titre H"/>
    <w:basedOn w:val="TitreG"/>
    <w:rsid w:val="00CF4423"/>
  </w:style>
  <w:style w:type="paragraph" w:customStyle="1" w:styleId="TitreI">
    <w:name w:val="Titre I"/>
    <w:basedOn w:val="TitreH"/>
    <w:autoRedefine/>
    <w:rsid w:val="00BE16E0"/>
    <w:pPr>
      <w:tabs>
        <w:tab w:val="clear" w:pos="3420"/>
        <w:tab w:val="clear" w:pos="3600"/>
        <w:tab w:val="left" w:pos="284"/>
      </w:tabs>
      <w:ind w:left="284"/>
      <w:jc w:val="both"/>
    </w:pPr>
    <w:rPr>
      <w:caps/>
      <w:color w:val="auto"/>
    </w:rPr>
  </w:style>
  <w:style w:type="paragraph" w:customStyle="1" w:styleId="TitreK">
    <w:name w:val="Titre K"/>
    <w:basedOn w:val="TitreJ"/>
    <w:rsid w:val="00CF4423"/>
    <w:pPr>
      <w:keepNext/>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336" w:right="336"/>
      <w:jc w:val="both"/>
      <w:outlineLvl w:val="0"/>
    </w:pPr>
    <w:rPr>
      <w:rFonts w:ascii="Times New Roman" w:hAnsi="Times New Roman"/>
      <w:b/>
      <w:bCs/>
      <w:sz w:val="18"/>
      <w:szCs w:val="18"/>
      <w:u w:val="single"/>
    </w:rPr>
  </w:style>
  <w:style w:type="paragraph" w:customStyle="1" w:styleId="TitreL">
    <w:name w:val="Titre L"/>
    <w:basedOn w:val="TitreK"/>
    <w:rsid w:val="00CF4423"/>
    <w:pPr>
      <w:ind w:left="0" w:firstLine="0"/>
    </w:pPr>
  </w:style>
  <w:style w:type="paragraph" w:customStyle="1" w:styleId="TitreM">
    <w:name w:val="Titre M"/>
    <w:basedOn w:val="TitreL"/>
    <w:rsid w:val="00CF4423"/>
    <w:pPr>
      <w:tabs>
        <w:tab w:val="clear" w:pos="2160"/>
      </w:tabs>
      <w:ind w:left="432" w:hanging="432"/>
    </w:pPr>
  </w:style>
  <w:style w:type="paragraph" w:customStyle="1" w:styleId="TitreN">
    <w:name w:val="Titre N"/>
    <w:basedOn w:val="TitreL"/>
    <w:rsid w:val="00CF4423"/>
    <w:pPr>
      <w:ind w:left="540" w:hanging="360"/>
    </w:pPr>
  </w:style>
  <w:style w:type="paragraph" w:customStyle="1" w:styleId="TitreO">
    <w:name w:val="Titre O"/>
    <w:basedOn w:val="TitreN"/>
    <w:rsid w:val="00CF4423"/>
    <w:pPr>
      <w:tabs>
        <w:tab w:val="num" w:pos="360"/>
      </w:tabs>
      <w:ind w:left="0" w:hanging="432"/>
    </w:pPr>
  </w:style>
  <w:style w:type="paragraph" w:customStyle="1" w:styleId="TitreP">
    <w:name w:val="Titre P"/>
    <w:basedOn w:val="TitreO"/>
    <w:rsid w:val="00CF4423"/>
    <w:pPr>
      <w:tabs>
        <w:tab w:val="clear" w:pos="360"/>
      </w:tabs>
    </w:pPr>
    <w:rPr>
      <w:caps/>
    </w:rPr>
  </w:style>
  <w:style w:type="paragraph" w:customStyle="1" w:styleId="TitreQ">
    <w:name w:val="Titre Q"/>
    <w:basedOn w:val="TitreP"/>
    <w:rsid w:val="00CF4423"/>
    <w:pPr>
      <w:ind w:hanging="3629"/>
    </w:pPr>
  </w:style>
  <w:style w:type="paragraph" w:customStyle="1" w:styleId="TitreR">
    <w:name w:val="Titre R"/>
    <w:basedOn w:val="TitreQ"/>
    <w:rsid w:val="00CF4423"/>
    <w:pPr>
      <w:tabs>
        <w:tab w:val="num" w:pos="360"/>
        <w:tab w:val="left" w:pos="1440"/>
      </w:tabs>
      <w:ind w:left="432" w:hanging="432"/>
    </w:pPr>
  </w:style>
  <w:style w:type="paragraph" w:customStyle="1" w:styleId="TitreZ">
    <w:name w:val="Titre Z"/>
    <w:basedOn w:val="TitreO"/>
    <w:rsid w:val="00CF4423"/>
    <w:pPr>
      <w:tabs>
        <w:tab w:val="clear" w:pos="360"/>
        <w:tab w:val="num" w:pos="1080"/>
      </w:tabs>
      <w:ind w:left="360" w:hanging="360"/>
    </w:pPr>
  </w:style>
  <w:style w:type="paragraph" w:customStyle="1" w:styleId="TITREZ0">
    <w:name w:val="TITRE Z"/>
    <w:basedOn w:val="TitreO"/>
    <w:rsid w:val="00CF4423"/>
    <w:pPr>
      <w:tabs>
        <w:tab w:val="clear" w:pos="360"/>
        <w:tab w:val="num" w:pos="587"/>
      </w:tabs>
      <w:ind w:left="227" w:firstLine="0"/>
    </w:pPr>
  </w:style>
  <w:style w:type="paragraph" w:customStyle="1" w:styleId="TitreO0">
    <w:name w:val="Titre O0"/>
    <w:basedOn w:val="TitreO"/>
    <w:rsid w:val="00CF4423"/>
    <w:pPr>
      <w:tabs>
        <w:tab w:val="clear" w:pos="360"/>
      </w:tabs>
      <w:ind w:left="540" w:hanging="360"/>
    </w:pPr>
  </w:style>
  <w:style w:type="paragraph" w:customStyle="1" w:styleId="TitreMENUISE">
    <w:name w:val="Titre MENUISE"/>
    <w:basedOn w:val="TitreO0"/>
    <w:rsid w:val="00CF4423"/>
    <w:pPr>
      <w:ind w:left="0" w:firstLine="0"/>
    </w:pPr>
  </w:style>
  <w:style w:type="paragraph" w:customStyle="1" w:styleId="prixN9">
    <w:name w:val="prix N° 9"/>
    <w:basedOn w:val="Normal"/>
    <w:rsid w:val="00CF4423"/>
    <w:pPr>
      <w:ind w:left="772" w:hanging="432"/>
      <w:jc w:val="left"/>
    </w:pPr>
    <w:rPr>
      <w:sz w:val="20"/>
      <w:szCs w:val="20"/>
      <w:lang w:eastAsia="zh-CN"/>
    </w:rPr>
  </w:style>
  <w:style w:type="paragraph" w:customStyle="1" w:styleId="font6">
    <w:name w:val="font6"/>
    <w:basedOn w:val="Normal"/>
    <w:rsid w:val="00CF4423"/>
    <w:pPr>
      <w:spacing w:before="100" w:beforeAutospacing="1" w:after="100" w:afterAutospacing="1"/>
      <w:jc w:val="left"/>
    </w:pPr>
    <w:rPr>
      <w:rFonts w:ascii="Arial" w:eastAsia="Arial Unicode MS" w:hAnsi="Arial" w:cs="Arial"/>
      <w:sz w:val="20"/>
      <w:szCs w:val="20"/>
    </w:rPr>
  </w:style>
  <w:style w:type="paragraph" w:customStyle="1" w:styleId="Head32">
    <w:name w:val="Head 3.2"/>
    <w:rsid w:val="00CF4423"/>
    <w:pPr>
      <w:widowControl w:val="0"/>
      <w:tabs>
        <w:tab w:val="left" w:pos="-720"/>
      </w:tabs>
      <w:suppressAutoHyphens/>
      <w:spacing w:before="120" w:after="120"/>
      <w:jc w:val="both"/>
    </w:pPr>
    <w:rPr>
      <w:rFonts w:ascii="Courier New" w:hAnsi="Courier New"/>
      <w:b/>
      <w:bCs/>
      <w:snapToGrid w:val="0"/>
      <w:lang w:eastAsia="en-US"/>
    </w:rPr>
  </w:style>
  <w:style w:type="paragraph" w:customStyle="1" w:styleId="Head21">
    <w:name w:val="Head 2.1"/>
    <w:rsid w:val="00CF4423"/>
    <w:pPr>
      <w:widowControl w:val="0"/>
      <w:tabs>
        <w:tab w:val="left" w:pos="-720"/>
      </w:tabs>
      <w:suppressAutoHyphens/>
      <w:spacing w:before="120" w:after="120"/>
      <w:jc w:val="center"/>
    </w:pPr>
    <w:rPr>
      <w:rFonts w:ascii="Courier New" w:hAnsi="Courier New"/>
      <w:b/>
      <w:bCs/>
      <w:snapToGrid w:val="0"/>
      <w:lang w:eastAsia="en-US"/>
    </w:rPr>
  </w:style>
  <w:style w:type="paragraph" w:styleId="TM1">
    <w:name w:val="toc 1"/>
    <w:basedOn w:val="Normal"/>
    <w:next w:val="Normal"/>
    <w:autoRedefine/>
    <w:uiPriority w:val="39"/>
    <w:qFormat/>
    <w:rsid w:val="00B74DF3"/>
    <w:pPr>
      <w:tabs>
        <w:tab w:val="right" w:leader="dot" w:pos="9356"/>
      </w:tabs>
      <w:spacing w:before="120" w:after="240"/>
      <w:ind w:left="284" w:right="424"/>
      <w:jc w:val="left"/>
    </w:pPr>
    <w:rPr>
      <w:b/>
      <w:bCs/>
      <w:i/>
      <w:caps/>
      <w:noProof/>
      <w:color w:val="000000" w:themeColor="text1"/>
      <w:sz w:val="20"/>
      <w:szCs w:val="20"/>
      <w:lang w:eastAsia="ar-SA"/>
    </w:rPr>
  </w:style>
  <w:style w:type="paragraph" w:styleId="Notedefin">
    <w:name w:val="endnote text"/>
    <w:basedOn w:val="Normal"/>
    <w:semiHidden/>
    <w:rsid w:val="00CF4423"/>
    <w:pPr>
      <w:jc w:val="left"/>
    </w:pPr>
    <w:rPr>
      <w:rFonts w:ascii="Tms Rmn" w:hAnsi="Tms Rmn"/>
      <w:sz w:val="20"/>
      <w:szCs w:val="20"/>
      <w:lang w:eastAsia="zh-CN"/>
    </w:rPr>
  </w:style>
  <w:style w:type="paragraph" w:styleId="Index1">
    <w:name w:val="index 1"/>
    <w:basedOn w:val="Normal"/>
    <w:next w:val="Normal"/>
    <w:autoRedefine/>
    <w:semiHidden/>
    <w:rsid w:val="00CF4423"/>
    <w:pPr>
      <w:ind w:left="220" w:hanging="220"/>
    </w:pPr>
    <w:rPr>
      <w:lang w:eastAsia="ar-SA"/>
    </w:rPr>
  </w:style>
  <w:style w:type="paragraph" w:styleId="Titreindex">
    <w:name w:val="index heading"/>
    <w:basedOn w:val="Normal"/>
    <w:next w:val="Index1"/>
    <w:semiHidden/>
    <w:rsid w:val="00CF4423"/>
    <w:pPr>
      <w:jc w:val="left"/>
    </w:pPr>
    <w:rPr>
      <w:sz w:val="20"/>
      <w:szCs w:val="20"/>
      <w:lang w:eastAsia="zh-CN"/>
    </w:rPr>
  </w:style>
  <w:style w:type="paragraph" w:customStyle="1" w:styleId="Para1">
    <w:name w:val="Para 1"/>
    <w:basedOn w:val="Normal"/>
    <w:rsid w:val="00CF4423"/>
    <w:pPr>
      <w:spacing w:after="120"/>
      <w:ind w:firstLine="851"/>
    </w:pPr>
    <w:rPr>
      <w:rFonts w:ascii="Arial" w:hAnsi="Arial"/>
      <w:szCs w:val="20"/>
    </w:rPr>
  </w:style>
  <w:style w:type="paragraph" w:customStyle="1" w:styleId="Style2">
    <w:name w:val="Style2"/>
    <w:basedOn w:val="Normal"/>
    <w:rsid w:val="00CF4423"/>
    <w:pPr>
      <w:ind w:left="360"/>
    </w:pPr>
    <w:rPr>
      <w:rFonts w:ascii="Verdana" w:hAnsi="Verdana"/>
      <w:b/>
      <w:bCs/>
      <w:u w:val="single"/>
    </w:rPr>
  </w:style>
  <w:style w:type="paragraph" w:styleId="Lgende">
    <w:name w:val="caption"/>
    <w:basedOn w:val="Normal"/>
    <w:next w:val="Normal"/>
    <w:qFormat/>
    <w:rsid w:val="00CF4423"/>
    <w:pPr>
      <w:framePr w:w="7149" w:wrap="auto" w:vAnchor="page" w:hAnchor="page" w:x="1222" w:y="1145"/>
      <w:widowControl w:val="0"/>
      <w:autoSpaceDE w:val="0"/>
      <w:autoSpaceDN w:val="0"/>
      <w:adjustRightInd w:val="0"/>
      <w:spacing w:line="307" w:lineRule="exact"/>
      <w:ind w:right="-1798"/>
    </w:pPr>
    <w:rPr>
      <w:b/>
      <w:bCs/>
      <w:sz w:val="20"/>
      <w:szCs w:val="20"/>
    </w:rPr>
  </w:style>
  <w:style w:type="paragraph" w:styleId="TM2">
    <w:name w:val="toc 2"/>
    <w:basedOn w:val="Normal"/>
    <w:next w:val="Normal"/>
    <w:autoRedefine/>
    <w:uiPriority w:val="39"/>
    <w:qFormat/>
    <w:rsid w:val="00B623D9"/>
    <w:pPr>
      <w:tabs>
        <w:tab w:val="left" w:pos="1980"/>
        <w:tab w:val="right" w:leader="dot" w:pos="9356"/>
      </w:tabs>
      <w:spacing w:before="0" w:after="120"/>
      <w:ind w:right="-285"/>
      <w:jc w:val="left"/>
    </w:pPr>
    <w:rPr>
      <w:b/>
      <w:bCs/>
      <w:smallCaps/>
      <w:noProof/>
      <w:color w:val="003399"/>
      <w:szCs w:val="28"/>
      <w:lang w:eastAsia="ar-SA"/>
    </w:rPr>
  </w:style>
  <w:style w:type="paragraph" w:customStyle="1" w:styleId="Style1">
    <w:name w:val="Style1"/>
    <w:basedOn w:val="Titre"/>
    <w:rsid w:val="00CF44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ight="-567"/>
      <w:outlineLvl w:val="1"/>
    </w:pPr>
    <w:rPr>
      <w:rFonts w:ascii="Times New Roman" w:hAnsi="Times New Roman" w:cs="Times New Roman"/>
      <w:i/>
      <w:caps/>
      <w:kern w:val="0"/>
      <w:sz w:val="28"/>
      <w:u w:val="single"/>
      <w:lang w:eastAsia="zh-CN"/>
    </w:rPr>
  </w:style>
  <w:style w:type="paragraph" w:styleId="TM3">
    <w:name w:val="toc 3"/>
    <w:basedOn w:val="Normal"/>
    <w:next w:val="Normal"/>
    <w:autoRedefine/>
    <w:uiPriority w:val="39"/>
    <w:qFormat/>
    <w:rsid w:val="00593307"/>
    <w:pPr>
      <w:tabs>
        <w:tab w:val="right" w:leader="dot" w:pos="9356"/>
      </w:tabs>
      <w:spacing w:before="0"/>
      <w:ind w:left="1418" w:right="424" w:hanging="1118"/>
      <w:jc w:val="left"/>
    </w:pPr>
    <w:rPr>
      <w:iCs/>
      <w:smallCaps/>
      <w:noProof/>
      <w:color w:val="000000" w:themeColor="text1"/>
      <w:sz w:val="20"/>
      <w:szCs w:val="20"/>
      <w:lang w:eastAsia="ar-SA"/>
    </w:rPr>
  </w:style>
  <w:style w:type="paragraph" w:styleId="TM4">
    <w:name w:val="toc 4"/>
    <w:basedOn w:val="Normal"/>
    <w:next w:val="Normal"/>
    <w:autoRedefine/>
    <w:uiPriority w:val="39"/>
    <w:rsid w:val="00CF4423"/>
    <w:pPr>
      <w:spacing w:before="0"/>
      <w:ind w:left="720"/>
      <w:jc w:val="left"/>
    </w:pPr>
    <w:rPr>
      <w:lang w:eastAsia="ar-SA"/>
    </w:rPr>
  </w:style>
  <w:style w:type="paragraph" w:styleId="TM5">
    <w:name w:val="toc 5"/>
    <w:basedOn w:val="Normal"/>
    <w:next w:val="Normal"/>
    <w:autoRedefine/>
    <w:uiPriority w:val="39"/>
    <w:rsid w:val="00CF4423"/>
    <w:pPr>
      <w:spacing w:before="0"/>
      <w:ind w:left="960"/>
      <w:jc w:val="left"/>
    </w:pPr>
    <w:rPr>
      <w:lang w:eastAsia="ar-SA"/>
    </w:rPr>
  </w:style>
  <w:style w:type="paragraph" w:styleId="TM6">
    <w:name w:val="toc 6"/>
    <w:basedOn w:val="Normal"/>
    <w:next w:val="Normal"/>
    <w:autoRedefine/>
    <w:uiPriority w:val="39"/>
    <w:rsid w:val="00CF4423"/>
    <w:pPr>
      <w:spacing w:before="0"/>
      <w:ind w:left="1200"/>
      <w:jc w:val="left"/>
    </w:pPr>
    <w:rPr>
      <w:lang w:eastAsia="ar-SA"/>
    </w:rPr>
  </w:style>
  <w:style w:type="paragraph" w:styleId="TM7">
    <w:name w:val="toc 7"/>
    <w:basedOn w:val="Normal"/>
    <w:next w:val="Normal"/>
    <w:autoRedefine/>
    <w:uiPriority w:val="39"/>
    <w:rsid w:val="00CF4423"/>
    <w:pPr>
      <w:spacing w:before="0"/>
      <w:ind w:left="1440"/>
      <w:jc w:val="left"/>
    </w:pPr>
    <w:rPr>
      <w:lang w:eastAsia="ar-SA"/>
    </w:rPr>
  </w:style>
  <w:style w:type="paragraph" w:styleId="TM8">
    <w:name w:val="toc 8"/>
    <w:basedOn w:val="Normal"/>
    <w:next w:val="Normal"/>
    <w:autoRedefine/>
    <w:uiPriority w:val="39"/>
    <w:rsid w:val="00CF4423"/>
    <w:pPr>
      <w:spacing w:before="0"/>
      <w:ind w:left="1680"/>
      <w:jc w:val="left"/>
    </w:pPr>
    <w:rPr>
      <w:lang w:eastAsia="ar-SA"/>
    </w:rPr>
  </w:style>
  <w:style w:type="paragraph" w:styleId="TM9">
    <w:name w:val="toc 9"/>
    <w:basedOn w:val="Normal"/>
    <w:next w:val="Normal"/>
    <w:autoRedefine/>
    <w:uiPriority w:val="39"/>
    <w:rsid w:val="00CF4423"/>
    <w:pPr>
      <w:spacing w:before="0"/>
      <w:ind w:left="1920"/>
      <w:jc w:val="left"/>
    </w:pPr>
    <w:rPr>
      <w:lang w:eastAsia="ar-SA"/>
    </w:rPr>
  </w:style>
  <w:style w:type="paragraph" w:styleId="Sous-titre">
    <w:name w:val="Subtitle"/>
    <w:basedOn w:val="Normal"/>
    <w:qFormat/>
    <w:rsid w:val="00CF4423"/>
    <w:pPr>
      <w:spacing w:before="0"/>
      <w:jc w:val="left"/>
    </w:pPr>
    <w:rPr>
      <w:b/>
      <w:bCs/>
      <w:sz w:val="28"/>
      <w:szCs w:val="28"/>
      <w:u w:val="single"/>
    </w:rPr>
  </w:style>
  <w:style w:type="paragraph" w:styleId="Index2">
    <w:name w:val="index 2"/>
    <w:basedOn w:val="Normal"/>
    <w:next w:val="Normal"/>
    <w:autoRedefine/>
    <w:semiHidden/>
    <w:rsid w:val="00CF4423"/>
    <w:pPr>
      <w:ind w:left="440" w:hanging="220"/>
    </w:pPr>
    <w:rPr>
      <w:lang w:eastAsia="ar-SA"/>
    </w:rPr>
  </w:style>
  <w:style w:type="paragraph" w:styleId="Index3">
    <w:name w:val="index 3"/>
    <w:basedOn w:val="Normal"/>
    <w:next w:val="Normal"/>
    <w:autoRedefine/>
    <w:semiHidden/>
    <w:rsid w:val="00CF4423"/>
    <w:pPr>
      <w:ind w:left="660" w:hanging="220"/>
    </w:pPr>
    <w:rPr>
      <w:lang w:eastAsia="ar-SA"/>
    </w:rPr>
  </w:style>
  <w:style w:type="paragraph" w:styleId="Index4">
    <w:name w:val="index 4"/>
    <w:basedOn w:val="Normal"/>
    <w:next w:val="Normal"/>
    <w:autoRedefine/>
    <w:semiHidden/>
    <w:rsid w:val="00CF4423"/>
    <w:pPr>
      <w:ind w:left="880" w:hanging="220"/>
    </w:pPr>
    <w:rPr>
      <w:lang w:eastAsia="ar-SA"/>
    </w:rPr>
  </w:style>
  <w:style w:type="paragraph" w:styleId="Index5">
    <w:name w:val="index 5"/>
    <w:basedOn w:val="Normal"/>
    <w:next w:val="Normal"/>
    <w:autoRedefine/>
    <w:semiHidden/>
    <w:rsid w:val="00CF4423"/>
    <w:pPr>
      <w:ind w:left="1100" w:hanging="220"/>
    </w:pPr>
    <w:rPr>
      <w:lang w:eastAsia="ar-SA"/>
    </w:rPr>
  </w:style>
  <w:style w:type="paragraph" w:styleId="Index6">
    <w:name w:val="index 6"/>
    <w:basedOn w:val="Normal"/>
    <w:next w:val="Normal"/>
    <w:autoRedefine/>
    <w:semiHidden/>
    <w:rsid w:val="00CF4423"/>
    <w:pPr>
      <w:ind w:left="1320" w:hanging="220"/>
    </w:pPr>
    <w:rPr>
      <w:lang w:eastAsia="ar-SA"/>
    </w:rPr>
  </w:style>
  <w:style w:type="paragraph" w:styleId="Index7">
    <w:name w:val="index 7"/>
    <w:basedOn w:val="Normal"/>
    <w:next w:val="Normal"/>
    <w:autoRedefine/>
    <w:semiHidden/>
    <w:rsid w:val="00CF4423"/>
    <w:pPr>
      <w:ind w:left="1540" w:hanging="220"/>
    </w:pPr>
    <w:rPr>
      <w:lang w:eastAsia="ar-SA"/>
    </w:rPr>
  </w:style>
  <w:style w:type="paragraph" w:styleId="Index8">
    <w:name w:val="index 8"/>
    <w:basedOn w:val="Normal"/>
    <w:next w:val="Normal"/>
    <w:autoRedefine/>
    <w:semiHidden/>
    <w:rsid w:val="00CF4423"/>
    <w:pPr>
      <w:ind w:left="1760" w:hanging="220"/>
    </w:pPr>
    <w:rPr>
      <w:lang w:eastAsia="ar-SA"/>
    </w:rPr>
  </w:style>
  <w:style w:type="paragraph" w:styleId="Index9">
    <w:name w:val="index 9"/>
    <w:basedOn w:val="Normal"/>
    <w:next w:val="Normal"/>
    <w:autoRedefine/>
    <w:semiHidden/>
    <w:rsid w:val="00CF4423"/>
    <w:pPr>
      <w:ind w:left="1980" w:hanging="220"/>
    </w:pPr>
    <w:rPr>
      <w:lang w:eastAsia="ar-SA"/>
    </w:rPr>
  </w:style>
  <w:style w:type="paragraph" w:styleId="Tabledesrfrencesjuridiques">
    <w:name w:val="table of authorities"/>
    <w:basedOn w:val="Normal"/>
    <w:next w:val="Normal"/>
    <w:semiHidden/>
    <w:rsid w:val="00CF4423"/>
    <w:pPr>
      <w:ind w:left="220" w:hanging="220"/>
    </w:pPr>
    <w:rPr>
      <w:lang w:eastAsia="ar-SA"/>
    </w:rPr>
  </w:style>
  <w:style w:type="paragraph" w:styleId="TitreTR">
    <w:name w:val="toa heading"/>
    <w:basedOn w:val="Normal"/>
    <w:next w:val="Normal"/>
    <w:semiHidden/>
    <w:rsid w:val="00CF4423"/>
    <w:pPr>
      <w:spacing w:before="120"/>
    </w:pPr>
    <w:rPr>
      <w:rFonts w:ascii="Arial" w:hAnsi="Arial" w:cs="Arial"/>
      <w:b/>
      <w:bCs/>
      <w:sz w:val="24"/>
      <w:lang w:eastAsia="ar-SA"/>
    </w:rPr>
  </w:style>
  <w:style w:type="paragraph" w:customStyle="1" w:styleId="Body">
    <w:name w:val="Body"/>
    <w:aliases w:val="Text,21"/>
    <w:basedOn w:val="Normal"/>
    <w:rsid w:val="00CF4423"/>
    <w:pPr>
      <w:spacing w:before="0"/>
    </w:pPr>
    <w:rPr>
      <w:rFonts w:ascii="Arial" w:hAnsi="Arial" w:cs="Arial"/>
      <w:w w:val="90"/>
    </w:rPr>
  </w:style>
  <w:style w:type="character" w:styleId="Appelnotedebasdep">
    <w:name w:val="footnote reference"/>
    <w:basedOn w:val="Policepardfaut"/>
    <w:semiHidden/>
    <w:rsid w:val="00CF4423"/>
    <w:rPr>
      <w:vertAlign w:val="superscript"/>
    </w:rPr>
  </w:style>
  <w:style w:type="character" w:styleId="Lienhypertexte">
    <w:name w:val="Hyperlink"/>
    <w:basedOn w:val="Policepardfaut"/>
    <w:uiPriority w:val="99"/>
    <w:rsid w:val="00CF4423"/>
    <w:rPr>
      <w:color w:val="0000FF"/>
      <w:u w:val="single"/>
    </w:rPr>
  </w:style>
  <w:style w:type="character" w:styleId="Lienhypertextesuivivisit">
    <w:name w:val="FollowedHyperlink"/>
    <w:basedOn w:val="Policepardfaut"/>
    <w:rsid w:val="00CF4423"/>
    <w:rPr>
      <w:color w:val="800080"/>
      <w:u w:val="single"/>
    </w:rPr>
  </w:style>
  <w:style w:type="paragraph" w:customStyle="1" w:styleId="Body2">
    <w:name w:val="Body2"/>
    <w:aliases w:val="Text2"/>
    <w:basedOn w:val="Normal"/>
    <w:rsid w:val="00CF4423"/>
    <w:pPr>
      <w:spacing w:before="0"/>
    </w:pPr>
    <w:rPr>
      <w:rFonts w:ascii="Arial" w:hAnsi="Arial"/>
      <w:sz w:val="20"/>
      <w:szCs w:val="20"/>
    </w:rPr>
  </w:style>
  <w:style w:type="paragraph" w:customStyle="1" w:styleId="TxBrt9">
    <w:name w:val="TxBr_t9"/>
    <w:basedOn w:val="Normal"/>
    <w:rsid w:val="00CF4423"/>
    <w:pPr>
      <w:widowControl w:val="0"/>
      <w:autoSpaceDE w:val="0"/>
      <w:autoSpaceDN w:val="0"/>
      <w:adjustRightInd w:val="0"/>
      <w:spacing w:before="0" w:line="240" w:lineRule="atLeast"/>
      <w:jc w:val="left"/>
    </w:pPr>
    <w:rPr>
      <w:sz w:val="24"/>
      <w:szCs w:val="24"/>
      <w:lang w:bidi="ar-MA"/>
    </w:rPr>
  </w:style>
  <w:style w:type="paragraph" w:customStyle="1" w:styleId="TxBrp12">
    <w:name w:val="TxBr_p12"/>
    <w:basedOn w:val="Normal"/>
    <w:rsid w:val="00CF4423"/>
    <w:pPr>
      <w:widowControl w:val="0"/>
      <w:tabs>
        <w:tab w:val="left" w:pos="1530"/>
      </w:tabs>
      <w:autoSpaceDE w:val="0"/>
      <w:autoSpaceDN w:val="0"/>
      <w:adjustRightInd w:val="0"/>
      <w:spacing w:before="0" w:line="266" w:lineRule="atLeast"/>
      <w:ind w:left="1020" w:firstLine="510"/>
      <w:jc w:val="left"/>
    </w:pPr>
    <w:rPr>
      <w:sz w:val="24"/>
      <w:szCs w:val="24"/>
      <w:lang w:bidi="ar-MA"/>
    </w:rPr>
  </w:style>
  <w:style w:type="paragraph" w:customStyle="1" w:styleId="TxBrt17">
    <w:name w:val="TxBr_t17"/>
    <w:basedOn w:val="Normal"/>
    <w:rsid w:val="00CF4423"/>
    <w:pPr>
      <w:widowControl w:val="0"/>
      <w:autoSpaceDE w:val="0"/>
      <w:autoSpaceDN w:val="0"/>
      <w:adjustRightInd w:val="0"/>
      <w:spacing w:before="0" w:line="240" w:lineRule="atLeast"/>
      <w:jc w:val="left"/>
    </w:pPr>
    <w:rPr>
      <w:sz w:val="24"/>
      <w:szCs w:val="24"/>
      <w:lang w:bidi="ar-MA"/>
    </w:rPr>
  </w:style>
  <w:style w:type="paragraph" w:customStyle="1" w:styleId="TxBrp7">
    <w:name w:val="TxBr_p7"/>
    <w:basedOn w:val="Normal"/>
    <w:rsid w:val="00CF4423"/>
    <w:pPr>
      <w:widowControl w:val="0"/>
      <w:tabs>
        <w:tab w:val="left" w:pos="640"/>
      </w:tabs>
      <w:autoSpaceDE w:val="0"/>
      <w:autoSpaceDN w:val="0"/>
      <w:adjustRightInd w:val="0"/>
      <w:spacing w:before="0" w:line="266" w:lineRule="atLeast"/>
      <w:ind w:firstLine="640"/>
      <w:jc w:val="left"/>
    </w:pPr>
    <w:rPr>
      <w:sz w:val="24"/>
      <w:szCs w:val="24"/>
      <w:lang w:bidi="ar-MA"/>
    </w:rPr>
  </w:style>
  <w:style w:type="paragraph" w:customStyle="1" w:styleId="TxBrt22">
    <w:name w:val="TxBr_t22"/>
    <w:basedOn w:val="Normal"/>
    <w:rsid w:val="00CF4423"/>
    <w:pPr>
      <w:widowControl w:val="0"/>
      <w:autoSpaceDE w:val="0"/>
      <w:autoSpaceDN w:val="0"/>
      <w:adjustRightInd w:val="0"/>
      <w:spacing w:before="0" w:line="240" w:lineRule="atLeast"/>
      <w:jc w:val="left"/>
    </w:pPr>
    <w:rPr>
      <w:sz w:val="24"/>
      <w:szCs w:val="24"/>
      <w:lang w:bidi="ar-MA"/>
    </w:rPr>
  </w:style>
  <w:style w:type="paragraph" w:customStyle="1" w:styleId="TxBrp24">
    <w:name w:val="TxBr_p24"/>
    <w:basedOn w:val="Normal"/>
    <w:rsid w:val="00CF4423"/>
    <w:pPr>
      <w:widowControl w:val="0"/>
      <w:tabs>
        <w:tab w:val="left" w:pos="1530"/>
        <w:tab w:val="left" w:pos="2154"/>
      </w:tabs>
      <w:autoSpaceDE w:val="0"/>
      <w:autoSpaceDN w:val="0"/>
      <w:adjustRightInd w:val="0"/>
      <w:spacing w:before="0" w:line="266" w:lineRule="atLeast"/>
      <w:ind w:left="1530" w:firstLine="624"/>
      <w:jc w:val="left"/>
    </w:pPr>
    <w:rPr>
      <w:sz w:val="24"/>
      <w:szCs w:val="24"/>
      <w:lang w:bidi="ar-MA"/>
    </w:rPr>
  </w:style>
  <w:style w:type="paragraph" w:customStyle="1" w:styleId="TxBrp26">
    <w:name w:val="TxBr_p26"/>
    <w:basedOn w:val="Normal"/>
    <w:rsid w:val="00CF4423"/>
    <w:pPr>
      <w:widowControl w:val="0"/>
      <w:tabs>
        <w:tab w:val="left" w:pos="1825"/>
      </w:tabs>
      <w:autoSpaceDE w:val="0"/>
      <w:autoSpaceDN w:val="0"/>
      <w:adjustRightInd w:val="0"/>
      <w:spacing w:before="0" w:line="266" w:lineRule="atLeast"/>
      <w:ind w:left="1530" w:firstLine="295"/>
      <w:jc w:val="left"/>
    </w:pPr>
    <w:rPr>
      <w:sz w:val="24"/>
      <w:szCs w:val="24"/>
      <w:lang w:bidi="ar-MA"/>
    </w:rPr>
  </w:style>
  <w:style w:type="paragraph" w:customStyle="1" w:styleId="TxBrp13">
    <w:name w:val="TxBr_p13"/>
    <w:basedOn w:val="Normal"/>
    <w:semiHidden/>
    <w:rsid w:val="00CF4423"/>
    <w:pPr>
      <w:widowControl w:val="0"/>
      <w:tabs>
        <w:tab w:val="left" w:pos="1009"/>
      </w:tabs>
      <w:autoSpaceDE w:val="0"/>
      <w:autoSpaceDN w:val="0"/>
      <w:adjustRightInd w:val="0"/>
      <w:spacing w:before="0" w:line="266" w:lineRule="atLeast"/>
      <w:ind w:left="618"/>
      <w:jc w:val="left"/>
    </w:pPr>
    <w:rPr>
      <w:sz w:val="24"/>
      <w:szCs w:val="24"/>
      <w:lang w:bidi="ar-MA"/>
    </w:rPr>
  </w:style>
  <w:style w:type="paragraph" w:customStyle="1" w:styleId="TxBrp25">
    <w:name w:val="TxBr_p25"/>
    <w:basedOn w:val="Normal"/>
    <w:semiHidden/>
    <w:rsid w:val="00CF4423"/>
    <w:pPr>
      <w:widowControl w:val="0"/>
      <w:tabs>
        <w:tab w:val="left" w:pos="1530"/>
        <w:tab w:val="left" w:pos="1825"/>
      </w:tabs>
      <w:autoSpaceDE w:val="0"/>
      <w:autoSpaceDN w:val="0"/>
      <w:adjustRightInd w:val="0"/>
      <w:spacing w:before="0" w:line="266" w:lineRule="atLeast"/>
      <w:ind w:left="1139"/>
      <w:jc w:val="left"/>
    </w:pPr>
    <w:rPr>
      <w:sz w:val="24"/>
      <w:szCs w:val="24"/>
      <w:lang w:bidi="ar-MA"/>
    </w:rPr>
  </w:style>
  <w:style w:type="paragraph" w:styleId="Textedebulles">
    <w:name w:val="Balloon Text"/>
    <w:basedOn w:val="Normal"/>
    <w:link w:val="TextedebullesCar"/>
    <w:rsid w:val="00CF4423"/>
    <w:rPr>
      <w:rFonts w:ascii="Tahoma" w:hAnsi="Tahoma" w:cs="Tahoma"/>
      <w:sz w:val="16"/>
      <w:szCs w:val="16"/>
    </w:rPr>
  </w:style>
  <w:style w:type="paragraph" w:customStyle="1" w:styleId="StandardSoulign">
    <w:name w:val="Standard + Souligné"/>
    <w:basedOn w:val="Normal"/>
    <w:semiHidden/>
    <w:rsid w:val="00CF4423"/>
    <w:pPr>
      <w:tabs>
        <w:tab w:val="left" w:pos="160"/>
        <w:tab w:val="left" w:pos="4020"/>
        <w:tab w:val="left" w:pos="4440"/>
      </w:tabs>
      <w:spacing w:before="0"/>
    </w:pPr>
    <w:rPr>
      <w:rFonts w:ascii="New York" w:hAnsi="New York"/>
      <w:sz w:val="24"/>
      <w:szCs w:val="24"/>
      <w:u w:val="single"/>
    </w:rPr>
  </w:style>
  <w:style w:type="table" w:styleId="Grilledutableau">
    <w:name w:val="Table Grid"/>
    <w:basedOn w:val="TableauNormal"/>
    <w:uiPriority w:val="59"/>
    <w:rsid w:val="008721CC"/>
    <w:pPr>
      <w:spacing w:before="60"/>
      <w:ind w:firstLine="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semiHidden/>
    <w:rsid w:val="00CF4423"/>
    <w:pPr>
      <w:overflowPunct w:val="0"/>
      <w:autoSpaceDE w:val="0"/>
      <w:autoSpaceDN w:val="0"/>
      <w:adjustRightInd w:val="0"/>
      <w:spacing w:before="0"/>
      <w:jc w:val="left"/>
    </w:pPr>
    <w:rPr>
      <w:szCs w:val="20"/>
    </w:rPr>
  </w:style>
  <w:style w:type="paragraph" w:customStyle="1" w:styleId="titre40">
    <w:name w:val="titre 4"/>
    <w:basedOn w:val="Normal"/>
    <w:next w:val="Titre1"/>
    <w:semiHidden/>
    <w:rsid w:val="00CF4423"/>
    <w:pPr>
      <w:spacing w:before="0" w:after="240"/>
      <w:ind w:firstLine="560"/>
    </w:pPr>
    <w:rPr>
      <w:rFonts w:ascii="Avant Garde" w:hAnsi="Avant Garde"/>
      <w:i/>
      <w:iCs/>
      <w:sz w:val="20"/>
      <w:szCs w:val="20"/>
    </w:rPr>
  </w:style>
  <w:style w:type="character" w:customStyle="1" w:styleId="CarCar">
    <w:name w:val="Car Car"/>
    <w:basedOn w:val="Policepardfaut"/>
    <w:rsid w:val="00CF4423"/>
    <w:rPr>
      <w:rFonts w:ascii="Arial" w:hAnsi="Arial" w:cs="Arial"/>
      <w:b/>
      <w:bCs/>
      <w:kern w:val="28"/>
      <w:sz w:val="32"/>
      <w:szCs w:val="32"/>
      <w:lang w:val="fr-FR" w:eastAsia="fr-FR" w:bidi="ar-SA"/>
    </w:rPr>
  </w:style>
  <w:style w:type="character" w:customStyle="1" w:styleId="CarCar1">
    <w:name w:val="Car Car1"/>
    <w:basedOn w:val="CarCar"/>
    <w:rsid w:val="00CF4423"/>
    <w:rPr>
      <w:rFonts w:ascii="Arial" w:hAnsi="Arial" w:cs="Arial"/>
      <w:b/>
      <w:bCs/>
      <w:i/>
      <w:caps/>
      <w:kern w:val="28"/>
      <w:sz w:val="28"/>
      <w:szCs w:val="24"/>
      <w:u w:val="single"/>
      <w:lang w:val="fr-FR" w:eastAsia="zh-CN" w:bidi="ar-SA"/>
    </w:rPr>
  </w:style>
  <w:style w:type="paragraph" w:customStyle="1" w:styleId="NormalArial">
    <w:name w:val="Normal + Arial"/>
    <w:aliases w:val="9 pt,(Latin) Gras,InTitre6"/>
    <w:basedOn w:val="Normal"/>
    <w:semiHidden/>
    <w:rsid w:val="008721CC"/>
    <w:rPr>
      <w:rFonts w:ascii="Arial" w:hAnsi="Arial" w:cs="Arial"/>
      <w:b/>
      <w:color w:val="333399"/>
      <w:sz w:val="18"/>
      <w:szCs w:val="18"/>
      <w:u w:val="single"/>
    </w:rPr>
  </w:style>
  <w:style w:type="numbering" w:styleId="111111">
    <w:name w:val="Outline List 2"/>
    <w:basedOn w:val="Aucuneliste"/>
    <w:semiHidden/>
    <w:rsid w:val="008721CC"/>
    <w:pPr>
      <w:numPr>
        <w:numId w:val="14"/>
      </w:numPr>
    </w:pPr>
  </w:style>
  <w:style w:type="numbering" w:styleId="1ai">
    <w:name w:val="Outline List 1"/>
    <w:basedOn w:val="Aucuneliste"/>
    <w:semiHidden/>
    <w:rsid w:val="008721CC"/>
    <w:pPr>
      <w:numPr>
        <w:numId w:val="15"/>
      </w:numPr>
    </w:pPr>
  </w:style>
  <w:style w:type="character" w:styleId="Accentuation">
    <w:name w:val="Emphasis"/>
    <w:basedOn w:val="Policepardfaut"/>
    <w:qFormat/>
    <w:rsid w:val="008721CC"/>
    <w:rPr>
      <w:i/>
      <w:iCs/>
    </w:rPr>
  </w:style>
  <w:style w:type="character" w:styleId="AcronymeHTML">
    <w:name w:val="HTML Acronym"/>
    <w:basedOn w:val="Policepardfaut"/>
    <w:semiHidden/>
    <w:rsid w:val="008721CC"/>
  </w:style>
  <w:style w:type="paragraph" w:styleId="Adressedestinataire">
    <w:name w:val="envelope address"/>
    <w:basedOn w:val="Normal"/>
    <w:semiHidden/>
    <w:rsid w:val="008721CC"/>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8721CC"/>
    <w:rPr>
      <w:rFonts w:ascii="Arial" w:hAnsi="Arial" w:cs="Arial"/>
      <w:sz w:val="20"/>
      <w:szCs w:val="20"/>
    </w:rPr>
  </w:style>
  <w:style w:type="paragraph" w:styleId="AdresseHTML">
    <w:name w:val="HTML Address"/>
    <w:basedOn w:val="Normal"/>
    <w:semiHidden/>
    <w:rsid w:val="008721CC"/>
    <w:rPr>
      <w:i/>
      <w:iCs/>
    </w:rPr>
  </w:style>
  <w:style w:type="numbering" w:styleId="ArticleSection">
    <w:name w:val="Outline List 3"/>
    <w:basedOn w:val="Aucuneliste"/>
    <w:semiHidden/>
    <w:rsid w:val="008721CC"/>
    <w:pPr>
      <w:numPr>
        <w:numId w:val="16"/>
      </w:numPr>
    </w:pPr>
  </w:style>
  <w:style w:type="character" w:styleId="CitationHTML">
    <w:name w:val="HTML Cite"/>
    <w:basedOn w:val="Policepardfaut"/>
    <w:semiHidden/>
    <w:rsid w:val="008721CC"/>
    <w:rPr>
      <w:i/>
      <w:iCs/>
    </w:rPr>
  </w:style>
  <w:style w:type="table" w:customStyle="1" w:styleId="Classique11">
    <w:name w:val="Classique 11"/>
    <w:basedOn w:val="TableauNormal"/>
    <w:semiHidden/>
    <w:rsid w:val="008721CC"/>
    <w:pPr>
      <w:spacing w:before="60"/>
      <w:ind w:firstLine="113"/>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auNormal"/>
    <w:semiHidden/>
    <w:rsid w:val="008721CC"/>
    <w:pPr>
      <w:spacing w:before="60"/>
      <w:ind w:firstLine="113"/>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auNormal"/>
    <w:semiHidden/>
    <w:rsid w:val="008721CC"/>
    <w:pPr>
      <w:spacing w:before="60"/>
      <w:ind w:firstLine="113"/>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auNormal"/>
    <w:semiHidden/>
    <w:rsid w:val="008721CC"/>
    <w:pPr>
      <w:spacing w:before="60"/>
      <w:ind w:firstLine="11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8721CC"/>
    <w:rPr>
      <w:rFonts w:ascii="Courier New" w:hAnsi="Courier New" w:cs="Courier New"/>
      <w:sz w:val="20"/>
      <w:szCs w:val="20"/>
    </w:rPr>
  </w:style>
  <w:style w:type="character" w:styleId="CodeHTML">
    <w:name w:val="HTML Code"/>
    <w:basedOn w:val="Policepardfaut"/>
    <w:semiHidden/>
    <w:rsid w:val="008721CC"/>
    <w:rPr>
      <w:rFonts w:ascii="Courier New" w:hAnsi="Courier New" w:cs="Courier New"/>
      <w:sz w:val="20"/>
      <w:szCs w:val="20"/>
    </w:rPr>
  </w:style>
  <w:style w:type="table" w:customStyle="1" w:styleId="Colonnes11">
    <w:name w:val="Colonnes 11"/>
    <w:basedOn w:val="TableauNormal"/>
    <w:semiHidden/>
    <w:rsid w:val="008721CC"/>
    <w:pPr>
      <w:spacing w:before="60"/>
      <w:ind w:firstLine="113"/>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auNormal"/>
    <w:semiHidden/>
    <w:rsid w:val="008721CC"/>
    <w:pPr>
      <w:spacing w:before="60"/>
      <w:ind w:firstLine="113"/>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auNormal"/>
    <w:semiHidden/>
    <w:rsid w:val="008721CC"/>
    <w:pPr>
      <w:spacing w:before="60"/>
      <w:ind w:firstLine="113"/>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auNormal"/>
    <w:semiHidden/>
    <w:rsid w:val="008721CC"/>
    <w:pPr>
      <w:spacing w:before="60"/>
      <w:ind w:firstLine="11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auNormal"/>
    <w:semiHidden/>
    <w:rsid w:val="008721CC"/>
    <w:pPr>
      <w:spacing w:before="60"/>
      <w:ind w:firstLine="113"/>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11">
    <w:name w:val="Coloré 11"/>
    <w:basedOn w:val="TableauNormal"/>
    <w:semiHidden/>
    <w:rsid w:val="008721CC"/>
    <w:pPr>
      <w:spacing w:before="60"/>
      <w:ind w:firstLine="113"/>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auNormal"/>
    <w:semiHidden/>
    <w:rsid w:val="008721CC"/>
    <w:pPr>
      <w:spacing w:before="60"/>
      <w:ind w:firstLine="113"/>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auNormal"/>
    <w:semiHidden/>
    <w:rsid w:val="008721CC"/>
    <w:pPr>
      <w:spacing w:before="60"/>
      <w:ind w:firstLine="113"/>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ntemporain1">
    <w:name w:val="Contemporain1"/>
    <w:basedOn w:val="TableauNormal"/>
    <w:semiHidden/>
    <w:rsid w:val="008721CC"/>
    <w:pPr>
      <w:spacing w:before="60"/>
      <w:ind w:firstLine="113"/>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ate">
    <w:name w:val="Date"/>
    <w:basedOn w:val="Normal"/>
    <w:next w:val="Normal"/>
    <w:semiHidden/>
    <w:rsid w:val="008721CC"/>
  </w:style>
  <w:style w:type="character" w:styleId="DfinitionHTML">
    <w:name w:val="HTML Definition"/>
    <w:basedOn w:val="Policepardfaut"/>
    <w:semiHidden/>
    <w:rsid w:val="008721CC"/>
    <w:rPr>
      <w:i/>
      <w:iCs/>
    </w:rPr>
  </w:style>
  <w:style w:type="table" w:customStyle="1" w:styleId="Effets3D21">
    <w:name w:val="Effets 3D  21"/>
    <w:basedOn w:val="TableauNormal"/>
    <w:semiHidden/>
    <w:rsid w:val="008721CC"/>
    <w:pPr>
      <w:spacing w:before="60"/>
      <w:ind w:firstLine="113"/>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11">
    <w:name w:val="Effets 3D 11"/>
    <w:basedOn w:val="TableauNormal"/>
    <w:semiHidden/>
    <w:rsid w:val="008721CC"/>
    <w:pPr>
      <w:spacing w:before="60"/>
      <w:ind w:firstLine="113"/>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31">
    <w:name w:val="Effets 3D 31"/>
    <w:basedOn w:val="TableauNormal"/>
    <w:semiHidden/>
    <w:rsid w:val="008721CC"/>
    <w:pPr>
      <w:spacing w:before="60"/>
      <w:ind w:firstLine="113"/>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gant1">
    <w:name w:val="Élégant1"/>
    <w:basedOn w:val="TableauNormal"/>
    <w:semiHidden/>
    <w:rsid w:val="008721CC"/>
    <w:pPr>
      <w:spacing w:before="60"/>
      <w:ind w:firstLine="113"/>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qFormat/>
    <w:rsid w:val="008721CC"/>
    <w:rPr>
      <w:b/>
      <w:bCs/>
    </w:rPr>
  </w:style>
  <w:style w:type="paragraph" w:styleId="En-ttedemessage">
    <w:name w:val="Message Header"/>
    <w:basedOn w:val="Normal"/>
    <w:semiHidden/>
    <w:rsid w:val="008721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basedOn w:val="Policepardfaut"/>
    <w:semiHidden/>
    <w:rsid w:val="008721CC"/>
    <w:rPr>
      <w:rFonts w:ascii="Courier New" w:hAnsi="Courier New" w:cs="Courier New"/>
    </w:rPr>
  </w:style>
  <w:style w:type="paragraph" w:styleId="Formuledepolitesse">
    <w:name w:val="Closing"/>
    <w:basedOn w:val="Normal"/>
    <w:semiHidden/>
    <w:rsid w:val="008721CC"/>
    <w:pPr>
      <w:ind w:left="4252"/>
    </w:pPr>
  </w:style>
  <w:style w:type="table" w:customStyle="1" w:styleId="Grille11">
    <w:name w:val="Grille 11"/>
    <w:basedOn w:val="TableauNormal"/>
    <w:semiHidden/>
    <w:rsid w:val="008721CC"/>
    <w:pPr>
      <w:spacing w:before="60"/>
      <w:ind w:firstLine="11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auNormal"/>
    <w:semiHidden/>
    <w:rsid w:val="008721CC"/>
    <w:pPr>
      <w:spacing w:before="60"/>
      <w:ind w:firstLine="113"/>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auNormal"/>
    <w:semiHidden/>
    <w:rsid w:val="008721CC"/>
    <w:pPr>
      <w:spacing w:before="60"/>
      <w:ind w:firstLine="113"/>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auNormal"/>
    <w:semiHidden/>
    <w:rsid w:val="008721CC"/>
    <w:pPr>
      <w:spacing w:before="60"/>
      <w:ind w:firstLine="11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auNormal"/>
    <w:semiHidden/>
    <w:rsid w:val="008721CC"/>
    <w:pPr>
      <w:spacing w:before="60"/>
      <w:ind w:firstLine="113"/>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auNormal"/>
    <w:semiHidden/>
    <w:rsid w:val="008721CC"/>
    <w:pPr>
      <w:spacing w:before="60"/>
      <w:ind w:firstLine="113"/>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auNormal"/>
    <w:semiHidden/>
    <w:rsid w:val="008721CC"/>
    <w:pPr>
      <w:spacing w:before="60"/>
      <w:ind w:firstLine="113"/>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auNormal"/>
    <w:semiHidden/>
    <w:rsid w:val="008721CC"/>
    <w:pPr>
      <w:spacing w:before="60"/>
      <w:ind w:firstLine="113"/>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8721CC"/>
    <w:pPr>
      <w:ind w:left="283" w:hanging="283"/>
    </w:pPr>
  </w:style>
  <w:style w:type="paragraph" w:styleId="Liste2">
    <w:name w:val="List 2"/>
    <w:basedOn w:val="Normal"/>
    <w:semiHidden/>
    <w:rsid w:val="008721CC"/>
    <w:pPr>
      <w:ind w:left="566" w:hanging="283"/>
    </w:pPr>
  </w:style>
  <w:style w:type="paragraph" w:styleId="Liste3">
    <w:name w:val="List 3"/>
    <w:basedOn w:val="Normal"/>
    <w:semiHidden/>
    <w:rsid w:val="008721CC"/>
    <w:pPr>
      <w:ind w:left="849" w:hanging="283"/>
    </w:pPr>
  </w:style>
  <w:style w:type="paragraph" w:styleId="Liste4">
    <w:name w:val="List 4"/>
    <w:basedOn w:val="Normal"/>
    <w:semiHidden/>
    <w:rsid w:val="008721CC"/>
    <w:pPr>
      <w:ind w:left="1132" w:hanging="283"/>
    </w:pPr>
  </w:style>
  <w:style w:type="paragraph" w:styleId="Liste5">
    <w:name w:val="List 5"/>
    <w:basedOn w:val="Normal"/>
    <w:semiHidden/>
    <w:rsid w:val="008721CC"/>
    <w:pPr>
      <w:ind w:left="1415" w:hanging="283"/>
    </w:pPr>
  </w:style>
  <w:style w:type="paragraph" w:styleId="Listenumros">
    <w:name w:val="List Number"/>
    <w:basedOn w:val="Normal"/>
    <w:semiHidden/>
    <w:rsid w:val="008721CC"/>
    <w:pPr>
      <w:numPr>
        <w:numId w:val="4"/>
      </w:numPr>
    </w:pPr>
  </w:style>
  <w:style w:type="paragraph" w:styleId="Listenumros2">
    <w:name w:val="List Number 2"/>
    <w:basedOn w:val="Normal"/>
    <w:semiHidden/>
    <w:rsid w:val="008721CC"/>
    <w:pPr>
      <w:numPr>
        <w:numId w:val="5"/>
      </w:numPr>
    </w:pPr>
  </w:style>
  <w:style w:type="paragraph" w:styleId="Listenumros3">
    <w:name w:val="List Number 3"/>
    <w:basedOn w:val="Normal"/>
    <w:semiHidden/>
    <w:rsid w:val="008721CC"/>
    <w:pPr>
      <w:numPr>
        <w:numId w:val="6"/>
      </w:numPr>
    </w:pPr>
  </w:style>
  <w:style w:type="paragraph" w:styleId="Listenumros4">
    <w:name w:val="List Number 4"/>
    <w:basedOn w:val="Normal"/>
    <w:semiHidden/>
    <w:rsid w:val="008721CC"/>
    <w:pPr>
      <w:numPr>
        <w:numId w:val="7"/>
      </w:numPr>
    </w:pPr>
  </w:style>
  <w:style w:type="paragraph" w:styleId="Listenumros5">
    <w:name w:val="List Number 5"/>
    <w:basedOn w:val="Normal"/>
    <w:semiHidden/>
    <w:rsid w:val="008721CC"/>
    <w:pPr>
      <w:numPr>
        <w:numId w:val="8"/>
      </w:numPr>
    </w:pPr>
  </w:style>
  <w:style w:type="paragraph" w:styleId="Listepuces">
    <w:name w:val="List Bullet"/>
    <w:basedOn w:val="Normal"/>
    <w:autoRedefine/>
    <w:semiHidden/>
    <w:rsid w:val="008721CC"/>
    <w:pPr>
      <w:numPr>
        <w:numId w:val="9"/>
      </w:numPr>
    </w:pPr>
  </w:style>
  <w:style w:type="paragraph" w:styleId="Listepuces2">
    <w:name w:val="List Bullet 2"/>
    <w:basedOn w:val="Normal"/>
    <w:autoRedefine/>
    <w:rsid w:val="008721CC"/>
    <w:pPr>
      <w:numPr>
        <w:numId w:val="10"/>
      </w:numPr>
    </w:pPr>
  </w:style>
  <w:style w:type="paragraph" w:styleId="Listepuces3">
    <w:name w:val="List Bullet 3"/>
    <w:basedOn w:val="Normal"/>
    <w:autoRedefine/>
    <w:semiHidden/>
    <w:rsid w:val="008721CC"/>
    <w:pPr>
      <w:numPr>
        <w:numId w:val="11"/>
      </w:numPr>
    </w:pPr>
  </w:style>
  <w:style w:type="paragraph" w:styleId="Listepuces4">
    <w:name w:val="List Bullet 4"/>
    <w:basedOn w:val="Normal"/>
    <w:autoRedefine/>
    <w:semiHidden/>
    <w:rsid w:val="008721CC"/>
    <w:pPr>
      <w:numPr>
        <w:numId w:val="12"/>
      </w:numPr>
    </w:pPr>
  </w:style>
  <w:style w:type="paragraph" w:styleId="Listepuces5">
    <w:name w:val="List Bullet 5"/>
    <w:basedOn w:val="Normal"/>
    <w:autoRedefine/>
    <w:semiHidden/>
    <w:rsid w:val="008721CC"/>
    <w:pPr>
      <w:numPr>
        <w:numId w:val="13"/>
      </w:numPr>
    </w:pPr>
  </w:style>
  <w:style w:type="paragraph" w:styleId="Listecontinue">
    <w:name w:val="List Continue"/>
    <w:basedOn w:val="Normal"/>
    <w:semiHidden/>
    <w:rsid w:val="008721CC"/>
    <w:pPr>
      <w:spacing w:after="120"/>
      <w:ind w:left="283"/>
    </w:pPr>
  </w:style>
  <w:style w:type="paragraph" w:styleId="Listecontinue2">
    <w:name w:val="List Continue 2"/>
    <w:basedOn w:val="Normal"/>
    <w:semiHidden/>
    <w:rsid w:val="008721CC"/>
    <w:pPr>
      <w:spacing w:after="120"/>
      <w:ind w:left="566"/>
    </w:pPr>
  </w:style>
  <w:style w:type="paragraph" w:styleId="Listecontinue3">
    <w:name w:val="List Continue 3"/>
    <w:basedOn w:val="Normal"/>
    <w:semiHidden/>
    <w:rsid w:val="008721CC"/>
    <w:pPr>
      <w:spacing w:after="120"/>
      <w:ind w:left="849"/>
    </w:pPr>
  </w:style>
  <w:style w:type="paragraph" w:styleId="Listecontinue4">
    <w:name w:val="List Continue 4"/>
    <w:basedOn w:val="Normal"/>
    <w:semiHidden/>
    <w:rsid w:val="008721CC"/>
    <w:pPr>
      <w:spacing w:after="120"/>
      <w:ind w:left="1132"/>
    </w:pPr>
  </w:style>
  <w:style w:type="paragraph" w:styleId="Listecontinue5">
    <w:name w:val="List Continue 5"/>
    <w:basedOn w:val="Normal"/>
    <w:semiHidden/>
    <w:rsid w:val="008721CC"/>
    <w:pPr>
      <w:spacing w:after="120"/>
      <w:ind w:left="1415"/>
    </w:pPr>
  </w:style>
  <w:style w:type="character" w:styleId="MachinecrireHTML">
    <w:name w:val="HTML Typewriter"/>
    <w:basedOn w:val="Policepardfaut"/>
    <w:semiHidden/>
    <w:rsid w:val="008721CC"/>
    <w:rPr>
      <w:rFonts w:ascii="Courier New" w:hAnsi="Courier New" w:cs="Courier New"/>
      <w:sz w:val="20"/>
      <w:szCs w:val="20"/>
    </w:rPr>
  </w:style>
  <w:style w:type="paragraph" w:styleId="NormalWeb">
    <w:name w:val="Normal (Web)"/>
    <w:basedOn w:val="Normal"/>
    <w:uiPriority w:val="99"/>
    <w:rsid w:val="008721CC"/>
    <w:rPr>
      <w:sz w:val="24"/>
      <w:szCs w:val="24"/>
    </w:rPr>
  </w:style>
  <w:style w:type="character" w:styleId="Numrodeligne">
    <w:name w:val="line number"/>
    <w:basedOn w:val="Policepardfaut"/>
    <w:semiHidden/>
    <w:rsid w:val="008721CC"/>
  </w:style>
  <w:style w:type="table" w:customStyle="1" w:styleId="Ple11">
    <w:name w:val="Pâle 11"/>
    <w:basedOn w:val="TableauNormal"/>
    <w:semiHidden/>
    <w:rsid w:val="008721CC"/>
    <w:pPr>
      <w:spacing w:before="60"/>
      <w:ind w:firstLine="113"/>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auNormal"/>
    <w:semiHidden/>
    <w:rsid w:val="008721CC"/>
    <w:pPr>
      <w:spacing w:before="60"/>
      <w:ind w:firstLine="11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8721CC"/>
    <w:rPr>
      <w:rFonts w:ascii="Courier New" w:hAnsi="Courier New" w:cs="Courier New"/>
      <w:sz w:val="20"/>
      <w:szCs w:val="20"/>
    </w:rPr>
  </w:style>
  <w:style w:type="table" w:customStyle="1" w:styleId="Professionnel1">
    <w:name w:val="Professionnel1"/>
    <w:basedOn w:val="TableauNormal"/>
    <w:semiHidden/>
    <w:rsid w:val="008721CC"/>
    <w:pPr>
      <w:spacing w:before="60"/>
      <w:ind w:firstLine="11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8721CC"/>
    <w:pPr>
      <w:spacing w:before="60" w:after="120"/>
      <w:ind w:firstLine="210"/>
    </w:pPr>
    <w:rPr>
      <w:szCs w:val="22"/>
    </w:rPr>
  </w:style>
  <w:style w:type="paragraph" w:styleId="Retraitcorpset1relig">
    <w:name w:val="Body Text First Indent 2"/>
    <w:basedOn w:val="Retraitcorpsdetexte"/>
    <w:semiHidden/>
    <w:rsid w:val="008721CC"/>
    <w:pPr>
      <w:spacing w:after="120"/>
      <w:ind w:left="283" w:firstLine="210"/>
    </w:pPr>
  </w:style>
  <w:style w:type="paragraph" w:styleId="Retraitnormal">
    <w:name w:val="Normal Indent"/>
    <w:basedOn w:val="Normal"/>
    <w:semiHidden/>
    <w:rsid w:val="008721CC"/>
    <w:pPr>
      <w:ind w:left="708"/>
    </w:pPr>
  </w:style>
  <w:style w:type="paragraph" w:styleId="Salutations">
    <w:name w:val="Salutation"/>
    <w:basedOn w:val="Normal"/>
    <w:next w:val="Normal"/>
    <w:semiHidden/>
    <w:rsid w:val="008721CC"/>
  </w:style>
  <w:style w:type="paragraph" w:styleId="Signature">
    <w:name w:val="Signature"/>
    <w:basedOn w:val="Normal"/>
    <w:semiHidden/>
    <w:rsid w:val="008721CC"/>
    <w:pPr>
      <w:ind w:left="4252"/>
    </w:pPr>
  </w:style>
  <w:style w:type="paragraph" w:styleId="Signaturelectronique">
    <w:name w:val="E-mail Signature"/>
    <w:basedOn w:val="Normal"/>
    <w:semiHidden/>
    <w:rsid w:val="008721CC"/>
  </w:style>
  <w:style w:type="table" w:customStyle="1" w:styleId="Simple11">
    <w:name w:val="Simple 11"/>
    <w:basedOn w:val="TableauNormal"/>
    <w:semiHidden/>
    <w:rsid w:val="008721CC"/>
    <w:pPr>
      <w:spacing w:before="60"/>
      <w:ind w:firstLine="113"/>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auNormal"/>
    <w:semiHidden/>
    <w:rsid w:val="008721CC"/>
    <w:pPr>
      <w:spacing w:before="60"/>
      <w:ind w:firstLine="113"/>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auNormal"/>
    <w:semiHidden/>
    <w:rsid w:val="008721CC"/>
    <w:pPr>
      <w:spacing w:before="60"/>
      <w:ind w:firstLine="113"/>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8721CC"/>
    <w:pPr>
      <w:spacing w:before="60"/>
      <w:ind w:firstLine="113"/>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721CC"/>
    <w:pPr>
      <w:spacing w:before="60"/>
      <w:ind w:firstLine="113"/>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721CC"/>
    <w:pPr>
      <w:spacing w:before="60"/>
      <w:ind w:firstLine="113"/>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721CC"/>
    <w:pPr>
      <w:spacing w:before="60"/>
      <w:ind w:firstLine="11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721CC"/>
    <w:pPr>
      <w:spacing w:before="60"/>
      <w:ind w:firstLine="113"/>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721CC"/>
    <w:pPr>
      <w:spacing w:before="60"/>
      <w:ind w:firstLine="113"/>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721CC"/>
    <w:pPr>
      <w:spacing w:before="60"/>
      <w:ind w:firstLine="113"/>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721CC"/>
    <w:pPr>
      <w:spacing w:before="60"/>
      <w:ind w:firstLine="113"/>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hme1">
    <w:name w:val="Thème1"/>
    <w:basedOn w:val="TableauNormal"/>
    <w:semiHidden/>
    <w:rsid w:val="008721CC"/>
    <w:pPr>
      <w:spacing w:before="60"/>
      <w:ind w:firstLine="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8721CC"/>
  </w:style>
  <w:style w:type="character" w:styleId="VariableHTML">
    <w:name w:val="HTML Variable"/>
    <w:basedOn w:val="Policepardfaut"/>
    <w:semiHidden/>
    <w:rsid w:val="008721CC"/>
    <w:rPr>
      <w:i/>
      <w:iCs/>
    </w:rPr>
  </w:style>
  <w:style w:type="table" w:customStyle="1" w:styleId="Web11">
    <w:name w:val="Web 11"/>
    <w:basedOn w:val="TableauNormal"/>
    <w:semiHidden/>
    <w:rsid w:val="008721CC"/>
    <w:pPr>
      <w:spacing w:before="60"/>
      <w:ind w:firstLine="113"/>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Web 21"/>
    <w:basedOn w:val="TableauNormal"/>
    <w:semiHidden/>
    <w:rsid w:val="008721CC"/>
    <w:pPr>
      <w:spacing w:before="60"/>
      <w:ind w:firstLine="113"/>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Web 31"/>
    <w:basedOn w:val="TableauNormal"/>
    <w:semiHidden/>
    <w:rsid w:val="008721CC"/>
    <w:pPr>
      <w:spacing w:before="60"/>
      <w:ind w:firstLine="11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re6CarCar">
    <w:name w:val="Titre 6 Car Car"/>
    <w:basedOn w:val="Policepardfaut"/>
    <w:rsid w:val="008721CC"/>
    <w:rPr>
      <w:b/>
      <w:bCs/>
      <w:i/>
      <w:smallCaps/>
      <w:sz w:val="22"/>
      <w:szCs w:val="22"/>
      <w:u w:val="single"/>
      <w:lang w:val="fr-FR" w:eastAsia="zh-CN" w:bidi="ar-SA"/>
    </w:rPr>
  </w:style>
  <w:style w:type="character" w:customStyle="1" w:styleId="RetraitcorpsdetexteCar">
    <w:name w:val="Retrait corps de texte Car"/>
    <w:basedOn w:val="Policepardfaut"/>
    <w:link w:val="Retraitcorpsdetexte"/>
    <w:rsid w:val="007246C7"/>
    <w:rPr>
      <w:sz w:val="22"/>
      <w:szCs w:val="22"/>
      <w:lang w:val="fr-FR" w:eastAsia="fr-FR" w:bidi="ar-SA"/>
    </w:rPr>
  </w:style>
  <w:style w:type="numbering" w:customStyle="1" w:styleId="Listeencours1">
    <w:name w:val="Liste en cours1"/>
    <w:rsid w:val="00D34C18"/>
    <w:pPr>
      <w:numPr>
        <w:numId w:val="18"/>
      </w:numPr>
    </w:pPr>
  </w:style>
  <w:style w:type="paragraph" w:customStyle="1" w:styleId="CarCar2">
    <w:name w:val="Car Car2"/>
    <w:basedOn w:val="Normal"/>
    <w:rsid w:val="00B84B10"/>
    <w:pPr>
      <w:ind w:left="3170" w:hanging="1190"/>
    </w:pPr>
  </w:style>
  <w:style w:type="paragraph" w:customStyle="1" w:styleId="texte">
    <w:name w:val="texte"/>
    <w:basedOn w:val="Normal"/>
    <w:rsid w:val="004E5221"/>
    <w:pPr>
      <w:spacing w:before="120"/>
      <w:jc w:val="left"/>
    </w:pPr>
    <w:rPr>
      <w:sz w:val="24"/>
      <w:szCs w:val="24"/>
    </w:rPr>
  </w:style>
  <w:style w:type="paragraph" w:styleId="Rvision">
    <w:name w:val="Revision"/>
    <w:hidden/>
    <w:uiPriority w:val="99"/>
    <w:semiHidden/>
    <w:rsid w:val="009141D4"/>
    <w:pPr>
      <w:spacing w:before="120" w:after="120"/>
      <w:jc w:val="both"/>
    </w:pPr>
    <w:rPr>
      <w:sz w:val="22"/>
      <w:szCs w:val="22"/>
    </w:rPr>
  </w:style>
  <w:style w:type="paragraph" w:styleId="Paragraphedeliste">
    <w:name w:val="List Paragraph"/>
    <w:basedOn w:val="Normal"/>
    <w:link w:val="ParagraphedelisteCar"/>
    <w:uiPriority w:val="34"/>
    <w:qFormat/>
    <w:rsid w:val="00524F7E"/>
    <w:pPr>
      <w:ind w:left="720"/>
      <w:contextualSpacing/>
    </w:pPr>
  </w:style>
  <w:style w:type="character" w:customStyle="1" w:styleId="Corpsdetexte3Car">
    <w:name w:val="Corps de texte 3 Car"/>
    <w:basedOn w:val="Policepardfaut"/>
    <w:link w:val="Corpsdetexte3"/>
    <w:rsid w:val="00E2297E"/>
    <w:rPr>
      <w:sz w:val="22"/>
      <w:szCs w:val="26"/>
    </w:rPr>
  </w:style>
  <w:style w:type="paragraph" w:customStyle="1" w:styleId="NT1">
    <w:name w:val="NT1"/>
    <w:basedOn w:val="Normal"/>
    <w:link w:val="NT1Car"/>
    <w:qFormat/>
    <w:rsid w:val="004F1DBC"/>
    <w:pPr>
      <w:numPr>
        <w:numId w:val="17"/>
      </w:numPr>
    </w:pPr>
  </w:style>
  <w:style w:type="character" w:customStyle="1" w:styleId="Titre7Car1">
    <w:name w:val="Titre 7 Car1"/>
    <w:aliases w:val="Titre 7 Car Car"/>
    <w:basedOn w:val="Policepardfaut"/>
    <w:link w:val="Titre7"/>
    <w:rsid w:val="00553B0B"/>
    <w:rPr>
      <w:rFonts w:ascii="Tms Rmn" w:hAnsi="Tms Rmn"/>
      <w:b/>
      <w:bCs/>
      <w:caps/>
      <w:sz w:val="22"/>
      <w:szCs w:val="28"/>
      <w:u w:val="single"/>
      <w:lang w:eastAsia="zh-CN"/>
    </w:rPr>
  </w:style>
  <w:style w:type="paragraph" w:customStyle="1" w:styleId="Style">
    <w:name w:val="Style"/>
    <w:rsid w:val="00553B0B"/>
    <w:pPr>
      <w:widowControl w:val="0"/>
      <w:autoSpaceDE w:val="0"/>
      <w:autoSpaceDN w:val="0"/>
      <w:adjustRightInd w:val="0"/>
    </w:pPr>
    <w:rPr>
      <w:sz w:val="24"/>
      <w:szCs w:val="24"/>
    </w:rPr>
  </w:style>
  <w:style w:type="paragraph" w:customStyle="1" w:styleId="CarCarCarCarCarCarCharCharCarCarCharChar">
    <w:name w:val="Car Car Car Car Car Car Char Char Car Car Char Char"/>
    <w:basedOn w:val="Normal"/>
    <w:rsid w:val="00553B0B"/>
    <w:pPr>
      <w:spacing w:before="0"/>
    </w:pPr>
    <w:rPr>
      <w:rFonts w:ascii="Microsoft Sans Serif" w:hAnsi="Microsoft Sans Serif"/>
      <w:sz w:val="20"/>
      <w:szCs w:val="20"/>
      <w:lang w:val="en-US" w:eastAsia="en-US"/>
    </w:rPr>
  </w:style>
  <w:style w:type="character" w:customStyle="1" w:styleId="PieddepageCar">
    <w:name w:val="Pied de page Car"/>
    <w:basedOn w:val="Policepardfaut"/>
    <w:link w:val="Pieddepage"/>
    <w:uiPriority w:val="99"/>
    <w:rsid w:val="00553B0B"/>
  </w:style>
  <w:style w:type="character" w:customStyle="1" w:styleId="Retraitcorpsdetexte3Car">
    <w:name w:val="Retrait corps de texte 3 Car"/>
    <w:basedOn w:val="Policepardfaut"/>
    <w:link w:val="Retraitcorpsdetexte3"/>
    <w:rsid w:val="00553B0B"/>
    <w:rPr>
      <w:sz w:val="22"/>
      <w:szCs w:val="22"/>
      <w:lang w:eastAsia="ar-SA"/>
    </w:rPr>
  </w:style>
  <w:style w:type="character" w:customStyle="1" w:styleId="TextedebullesCar">
    <w:name w:val="Texte de bulles Car"/>
    <w:basedOn w:val="Policepardfaut"/>
    <w:link w:val="Textedebulles"/>
    <w:rsid w:val="00553B0B"/>
    <w:rPr>
      <w:rFonts w:ascii="Tahoma" w:hAnsi="Tahoma" w:cs="Tahoma"/>
      <w:sz w:val="16"/>
      <w:szCs w:val="16"/>
    </w:rPr>
  </w:style>
  <w:style w:type="character" w:customStyle="1" w:styleId="CorpsdetexteCar">
    <w:name w:val="Corps de texte Car"/>
    <w:basedOn w:val="Policepardfaut"/>
    <w:link w:val="Corpsdetexte"/>
    <w:rsid w:val="00553B0B"/>
    <w:rPr>
      <w:sz w:val="22"/>
      <w:szCs w:val="26"/>
    </w:rPr>
  </w:style>
  <w:style w:type="character" w:customStyle="1" w:styleId="TextebrutCar">
    <w:name w:val="Texte brut Car"/>
    <w:basedOn w:val="Policepardfaut"/>
    <w:link w:val="Textebrut"/>
    <w:rsid w:val="00553B0B"/>
    <w:rPr>
      <w:rFonts w:ascii="Courier New" w:hAnsi="Courier New" w:cs="Courier New"/>
    </w:rPr>
  </w:style>
  <w:style w:type="paragraph" w:customStyle="1" w:styleId="Outline3">
    <w:name w:val="Outline3"/>
    <w:basedOn w:val="Normal"/>
    <w:rsid w:val="00553B0B"/>
    <w:pPr>
      <w:numPr>
        <w:ilvl w:val="2"/>
        <w:numId w:val="19"/>
      </w:numPr>
      <w:tabs>
        <w:tab w:val="num" w:pos="1368"/>
      </w:tabs>
      <w:spacing w:before="240" w:after="0"/>
      <w:ind w:left="1368" w:hanging="504"/>
      <w:jc w:val="left"/>
    </w:pPr>
    <w:rPr>
      <w:rFonts w:ascii="Calibri" w:hAnsi="Calibri"/>
      <w:kern w:val="28"/>
      <w:sz w:val="24"/>
      <w:szCs w:val="20"/>
    </w:rPr>
  </w:style>
  <w:style w:type="character" w:customStyle="1" w:styleId="En-tteCar">
    <w:name w:val="En-tête Car"/>
    <w:basedOn w:val="Policepardfaut"/>
    <w:link w:val="En-tte"/>
    <w:uiPriority w:val="99"/>
    <w:rsid w:val="00553B0B"/>
  </w:style>
  <w:style w:type="paragraph" w:customStyle="1" w:styleId="TITRE1CCAP">
    <w:name w:val="TITRE 1 CCAP"/>
    <w:basedOn w:val="Titre1"/>
    <w:rsid w:val="00553B0B"/>
    <w:pPr>
      <w:keepNext/>
      <w:numPr>
        <w:numId w:val="20"/>
      </w:numPr>
      <w:tabs>
        <w:tab w:val="clear" w:pos="1620"/>
        <w:tab w:val="clear" w:pos="3420"/>
        <w:tab w:val="clear" w:pos="4320"/>
        <w:tab w:val="clear" w:pos="5040"/>
        <w:tab w:val="clear" w:pos="5760"/>
        <w:tab w:val="clear" w:pos="6480"/>
        <w:tab w:val="clear" w:pos="7200"/>
        <w:tab w:val="clear" w:pos="7920"/>
        <w:tab w:val="clear" w:pos="8640"/>
      </w:tabs>
      <w:spacing w:before="0" w:after="0"/>
      <w:jc w:val="both"/>
    </w:pPr>
    <w:rPr>
      <w:rFonts w:cs="Arial"/>
      <w:color w:val="auto"/>
      <w:kern w:val="32"/>
      <w:sz w:val="32"/>
      <w:u w:val="none"/>
      <w:lang w:eastAsia="fr-FR"/>
    </w:rPr>
  </w:style>
  <w:style w:type="paragraph" w:customStyle="1" w:styleId="TITRE2CCAP">
    <w:name w:val="TITRE 2 CCAP"/>
    <w:basedOn w:val="Titre2"/>
    <w:rsid w:val="00553B0B"/>
    <w:pPr>
      <w:keepNext/>
      <w:numPr>
        <w:numId w:val="20"/>
      </w:numPr>
      <w:tabs>
        <w:tab w:val="clear" w:pos="284"/>
        <w:tab w:val="clear" w:pos="720"/>
        <w:tab w:val="clear" w:pos="1985"/>
        <w:tab w:val="clear" w:pos="2127"/>
        <w:tab w:val="clear" w:pos="6480"/>
        <w:tab w:val="clear" w:pos="7200"/>
        <w:tab w:val="clear" w:pos="7920"/>
        <w:tab w:val="clear" w:pos="8640"/>
      </w:tabs>
      <w:spacing w:before="0" w:after="0"/>
    </w:pPr>
    <w:rPr>
      <w:rFonts w:ascii="Calibri" w:hAnsi="Calibri" w:cs="Arial"/>
      <w:bCs w:val="0"/>
      <w:smallCaps w:val="0"/>
      <w:sz w:val="24"/>
      <w:szCs w:val="24"/>
      <w:u w:val="none"/>
      <w:lang w:eastAsia="fr-FR"/>
    </w:rPr>
  </w:style>
  <w:style w:type="paragraph" w:customStyle="1" w:styleId="TITRE3CCAP">
    <w:name w:val="TITRE 3 CCAP"/>
    <w:basedOn w:val="Normal"/>
    <w:next w:val="Titre3"/>
    <w:rsid w:val="00553B0B"/>
    <w:pPr>
      <w:numPr>
        <w:ilvl w:val="2"/>
        <w:numId w:val="20"/>
      </w:numPr>
      <w:spacing w:before="0" w:after="0"/>
      <w:jc w:val="left"/>
    </w:pPr>
    <w:rPr>
      <w:rFonts w:ascii="Calibri" w:hAnsi="Calibri"/>
      <w:b/>
      <w:sz w:val="24"/>
      <w:szCs w:val="24"/>
    </w:rPr>
  </w:style>
  <w:style w:type="character" w:customStyle="1" w:styleId="Corpsdetexte2Car">
    <w:name w:val="Corps de texte 2 Car"/>
    <w:basedOn w:val="Policepardfaut"/>
    <w:link w:val="Corpsdetexte2"/>
    <w:rsid w:val="00553B0B"/>
    <w:rPr>
      <w:b/>
      <w:bCs/>
      <w:sz w:val="22"/>
      <w:szCs w:val="26"/>
      <w:u w:val="single"/>
    </w:rPr>
  </w:style>
  <w:style w:type="paragraph" w:styleId="En-ttedetabledesmatires">
    <w:name w:val="TOC Heading"/>
    <w:basedOn w:val="Titre1"/>
    <w:next w:val="Normal"/>
    <w:uiPriority w:val="39"/>
    <w:qFormat/>
    <w:rsid w:val="00553B0B"/>
    <w:pPr>
      <w:keepNext/>
      <w:keepLines/>
      <w:tabs>
        <w:tab w:val="clear" w:pos="1620"/>
        <w:tab w:val="clear" w:pos="3420"/>
        <w:tab w:val="clear" w:pos="4320"/>
        <w:tab w:val="clear" w:pos="5040"/>
        <w:tab w:val="clear" w:pos="5760"/>
        <w:tab w:val="clear" w:pos="6480"/>
        <w:tab w:val="clear" w:pos="7200"/>
        <w:tab w:val="clear" w:pos="7920"/>
        <w:tab w:val="clear" w:pos="8640"/>
      </w:tabs>
      <w:spacing w:before="480" w:after="0" w:line="276" w:lineRule="auto"/>
      <w:outlineLvl w:val="9"/>
    </w:pPr>
    <w:rPr>
      <w:rFonts w:ascii="Cambria" w:hAnsi="Cambria"/>
      <w:caps w:val="0"/>
      <w:color w:val="365F91"/>
      <w:szCs w:val="28"/>
      <w:u w:val="none"/>
      <w:lang w:eastAsia="en-US"/>
    </w:rPr>
  </w:style>
  <w:style w:type="paragraph" w:customStyle="1" w:styleId="Style3">
    <w:name w:val="Style3"/>
    <w:basedOn w:val="Titre2"/>
    <w:link w:val="Style3Car"/>
    <w:qFormat/>
    <w:rsid w:val="00553B0B"/>
    <w:pPr>
      <w:numPr>
        <w:ilvl w:val="0"/>
        <w:numId w:val="21"/>
      </w:numPr>
    </w:pPr>
  </w:style>
  <w:style w:type="character" w:customStyle="1" w:styleId="Titre4Car">
    <w:name w:val="Titre 4 Car"/>
    <w:basedOn w:val="Policepardfaut"/>
    <w:link w:val="Titre4"/>
    <w:rsid w:val="00487A42"/>
    <w:rPr>
      <w:b/>
      <w:bCs/>
      <w:smallCaps/>
      <w:color w:val="003366"/>
      <w:sz w:val="22"/>
      <w:szCs w:val="22"/>
      <w:u w:val="single"/>
      <w:lang w:eastAsia="en-US"/>
    </w:rPr>
  </w:style>
  <w:style w:type="character" w:customStyle="1" w:styleId="Titre2Car">
    <w:name w:val="Titre 2 Car"/>
    <w:basedOn w:val="Policepardfaut"/>
    <w:link w:val="Titre2"/>
    <w:rsid w:val="00780E9F"/>
    <w:rPr>
      <w:b/>
      <w:bCs/>
      <w:smallCaps/>
      <w:color w:val="990000"/>
      <w:sz w:val="28"/>
      <w:u w:val="double"/>
      <w:shd w:val="clear" w:color="auto" w:fill="C6D9F1"/>
      <w:lang w:eastAsia="zh-CN"/>
    </w:rPr>
  </w:style>
  <w:style w:type="character" w:customStyle="1" w:styleId="Style3Car">
    <w:name w:val="Style3 Car"/>
    <w:basedOn w:val="Titre2Car"/>
    <w:link w:val="Style3"/>
    <w:rsid w:val="00553B0B"/>
    <w:rPr>
      <w:b/>
      <w:bCs/>
      <w:smallCaps/>
      <w:color w:val="990000"/>
      <w:sz w:val="28"/>
      <w:u w:val="double"/>
      <w:shd w:val="clear" w:color="auto" w:fill="C6D9F1"/>
      <w:lang w:eastAsia="zh-CN"/>
    </w:rPr>
  </w:style>
  <w:style w:type="character" w:customStyle="1" w:styleId="Titre3Car">
    <w:name w:val="Titre 3 Car"/>
    <w:basedOn w:val="Policepardfaut"/>
    <w:link w:val="Titre3"/>
    <w:rsid w:val="00820AEC"/>
    <w:rPr>
      <w:b/>
      <w:caps/>
      <w:color w:val="003366"/>
      <w:sz w:val="22"/>
      <w:szCs w:val="22"/>
      <w:lang w:eastAsia="zh-CN"/>
    </w:rPr>
  </w:style>
  <w:style w:type="character" w:customStyle="1" w:styleId="Retraitcorpsdetexte2Car">
    <w:name w:val="Retrait corps de texte 2 Car"/>
    <w:basedOn w:val="Policepardfaut"/>
    <w:link w:val="Retraitcorpsdetexte2"/>
    <w:rsid w:val="00553B0B"/>
    <w:rPr>
      <w:sz w:val="22"/>
      <w:szCs w:val="26"/>
    </w:rPr>
  </w:style>
  <w:style w:type="paragraph" w:customStyle="1" w:styleId="Normal1">
    <w:name w:val="Normal1"/>
    <w:basedOn w:val="Normal"/>
    <w:rsid w:val="00553B0B"/>
    <w:pPr>
      <w:keepLines/>
      <w:widowControl w:val="0"/>
      <w:overflowPunct w:val="0"/>
      <w:autoSpaceDE w:val="0"/>
      <w:autoSpaceDN w:val="0"/>
      <w:adjustRightInd w:val="0"/>
      <w:spacing w:before="0" w:after="0"/>
      <w:ind w:left="57"/>
    </w:pPr>
    <w:rPr>
      <w:rFonts w:ascii="Palatino" w:hAnsi="Palatino"/>
      <w:sz w:val="24"/>
      <w:szCs w:val="20"/>
      <w:lang w:bidi="ar-MA"/>
    </w:rPr>
  </w:style>
  <w:style w:type="paragraph" w:customStyle="1" w:styleId="Normal20">
    <w:name w:val="Normal2"/>
    <w:basedOn w:val="Titre6"/>
    <w:rsid w:val="00553B0B"/>
    <w:pPr>
      <w:keepNext w:val="0"/>
      <w:numPr>
        <w:ilvl w:val="0"/>
        <w:numId w:val="0"/>
      </w:numPr>
      <w:spacing w:before="100" w:after="100"/>
      <w:ind w:left="1660" w:right="0" w:hanging="1680"/>
      <w:outlineLvl w:val="9"/>
    </w:pPr>
    <w:rPr>
      <w:rFonts w:ascii="Arial" w:hAnsi="Arial" w:cs="Arial"/>
      <w:smallCaps w:val="0"/>
      <w:szCs w:val="24"/>
      <w:u w:val="single"/>
      <w:lang w:eastAsia="fr-FR"/>
    </w:rPr>
  </w:style>
  <w:style w:type="paragraph" w:customStyle="1" w:styleId="tableau">
    <w:name w:val="tableau"/>
    <w:basedOn w:val="Normal"/>
    <w:link w:val="tableauCar"/>
    <w:qFormat/>
    <w:rsid w:val="0035023E"/>
    <w:pPr>
      <w:framePr w:hSpace="141" w:wrap="around" w:vAnchor="text" w:hAnchor="margin" w:x="70" w:y="183"/>
      <w:spacing w:before="0" w:after="0"/>
      <w:jc w:val="left"/>
    </w:pPr>
    <w:rPr>
      <w:rFonts w:ascii="Arial" w:hAnsi="Arial" w:cs="Arial"/>
      <w:sz w:val="20"/>
      <w:szCs w:val="20"/>
    </w:rPr>
  </w:style>
  <w:style w:type="paragraph" w:customStyle="1" w:styleId="NT2">
    <w:name w:val="NT2"/>
    <w:basedOn w:val="NT1"/>
    <w:link w:val="NT2Car"/>
    <w:qFormat/>
    <w:rsid w:val="00CB5875"/>
    <w:pPr>
      <w:numPr>
        <w:ilvl w:val="1"/>
      </w:numPr>
      <w:tabs>
        <w:tab w:val="clear" w:pos="1553"/>
        <w:tab w:val="num" w:pos="993"/>
      </w:tabs>
      <w:ind w:left="993" w:hanging="284"/>
    </w:pPr>
  </w:style>
  <w:style w:type="character" w:customStyle="1" w:styleId="tableauCar">
    <w:name w:val="tableau Car"/>
    <w:basedOn w:val="Policepardfaut"/>
    <w:link w:val="tableau"/>
    <w:rsid w:val="0035023E"/>
    <w:rPr>
      <w:rFonts w:ascii="Arial" w:hAnsi="Arial" w:cs="Arial"/>
    </w:rPr>
  </w:style>
  <w:style w:type="character" w:customStyle="1" w:styleId="NT1Car">
    <w:name w:val="NT1 Car"/>
    <w:basedOn w:val="Policepardfaut"/>
    <w:link w:val="NT1"/>
    <w:rsid w:val="00CB5875"/>
    <w:rPr>
      <w:sz w:val="22"/>
      <w:szCs w:val="22"/>
    </w:rPr>
  </w:style>
  <w:style w:type="character" w:customStyle="1" w:styleId="NT2Car">
    <w:name w:val="NT2 Car"/>
    <w:basedOn w:val="NT1Car"/>
    <w:link w:val="NT2"/>
    <w:rsid w:val="00CB5875"/>
    <w:rPr>
      <w:sz w:val="22"/>
      <w:szCs w:val="22"/>
    </w:rPr>
  </w:style>
  <w:style w:type="character" w:customStyle="1" w:styleId="TitreCar">
    <w:name w:val="Titre Car"/>
    <w:basedOn w:val="Policepardfaut"/>
    <w:link w:val="Titre"/>
    <w:rsid w:val="005A64CB"/>
    <w:rPr>
      <w:rFonts w:ascii="Arial" w:hAnsi="Arial" w:cs="Arial"/>
      <w:b/>
      <w:bCs/>
      <w:kern w:val="28"/>
      <w:sz w:val="32"/>
      <w:szCs w:val="32"/>
    </w:rPr>
  </w:style>
  <w:style w:type="character" w:customStyle="1" w:styleId="CarCar10">
    <w:name w:val="Car Car10"/>
    <w:basedOn w:val="Policepardfaut"/>
    <w:locked/>
    <w:rsid w:val="0062750C"/>
    <w:rPr>
      <w:rFonts w:ascii="Courier New" w:hAnsi="Courier New" w:cs="Courier New"/>
      <w:lang w:val="fr-FR" w:eastAsia="fr-FR" w:bidi="ar-SA"/>
    </w:rPr>
  </w:style>
  <w:style w:type="character" w:customStyle="1" w:styleId="CarCar15">
    <w:name w:val="Car Car15"/>
    <w:basedOn w:val="Policepardfaut"/>
    <w:locked/>
    <w:rsid w:val="00A20235"/>
    <w:rPr>
      <w:lang w:val="fr-FR" w:eastAsia="fr-FR" w:bidi="ar-SA"/>
    </w:rPr>
  </w:style>
  <w:style w:type="paragraph" w:customStyle="1" w:styleId="Texte1">
    <w:name w:val="Texte1"/>
    <w:basedOn w:val="Normal"/>
    <w:rsid w:val="00A20235"/>
    <w:pPr>
      <w:spacing w:before="100" w:after="100"/>
    </w:pPr>
    <w:rPr>
      <w:rFonts w:ascii="Geneva" w:hAnsi="Geneva"/>
      <w:szCs w:val="20"/>
    </w:rPr>
  </w:style>
  <w:style w:type="paragraph" w:customStyle="1" w:styleId="PUCE">
    <w:name w:val="PUCE"/>
    <w:basedOn w:val="Normal"/>
    <w:rsid w:val="00A202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exact"/>
    </w:pPr>
    <w:rPr>
      <w:rFonts w:ascii="Arial" w:hAnsi="Arial"/>
      <w:sz w:val="20"/>
      <w:szCs w:val="20"/>
    </w:rPr>
  </w:style>
  <w:style w:type="character" w:customStyle="1" w:styleId="normal2Car">
    <w:name w:val="normal2 Car"/>
    <w:link w:val="normal2"/>
    <w:locked/>
    <w:rsid w:val="009C3614"/>
    <w:rPr>
      <w:rFonts w:ascii="Bookman Old Style" w:hAnsi="Bookman Old Style"/>
      <w:sz w:val="22"/>
      <w:szCs w:val="22"/>
    </w:rPr>
  </w:style>
  <w:style w:type="paragraph" w:customStyle="1" w:styleId="normal2">
    <w:name w:val="normal2"/>
    <w:basedOn w:val="Normal"/>
    <w:link w:val="normal2Car"/>
    <w:qFormat/>
    <w:rsid w:val="009C3614"/>
    <w:pPr>
      <w:numPr>
        <w:numId w:val="23"/>
      </w:numPr>
      <w:spacing w:after="0"/>
    </w:pPr>
    <w:rPr>
      <w:rFonts w:ascii="Bookman Old Style" w:hAnsi="Bookman Old Style"/>
    </w:rPr>
  </w:style>
  <w:style w:type="paragraph" w:customStyle="1" w:styleId="Direction">
    <w:name w:val="Direction"/>
    <w:basedOn w:val="Normal"/>
    <w:rsid w:val="00873266"/>
    <w:pPr>
      <w:spacing w:before="0" w:after="0"/>
      <w:jc w:val="center"/>
    </w:pPr>
    <w:rPr>
      <w:rFonts w:ascii="Arial" w:hAnsi="Arial"/>
      <w:smallCaps/>
      <w:spacing w:val="30"/>
      <w:sz w:val="40"/>
      <w:szCs w:val="40"/>
    </w:rPr>
  </w:style>
  <w:style w:type="paragraph" w:styleId="Sansinterligne">
    <w:name w:val="No Spacing"/>
    <w:link w:val="SansinterligneCar"/>
    <w:uiPriority w:val="1"/>
    <w:qFormat/>
    <w:rsid w:val="0048131A"/>
    <w:rPr>
      <w:rFonts w:ascii="Calibri" w:hAnsi="Calibri"/>
      <w:sz w:val="22"/>
      <w:szCs w:val="22"/>
      <w:lang w:eastAsia="en-US"/>
    </w:rPr>
  </w:style>
  <w:style w:type="character" w:customStyle="1" w:styleId="SansinterligneCar">
    <w:name w:val="Sans interligne Car"/>
    <w:basedOn w:val="Policepardfaut"/>
    <w:link w:val="Sansinterligne"/>
    <w:uiPriority w:val="1"/>
    <w:rsid w:val="0048131A"/>
    <w:rPr>
      <w:rFonts w:ascii="Calibri" w:hAnsi="Calibri"/>
      <w:sz w:val="22"/>
      <w:szCs w:val="22"/>
      <w:lang w:val="fr-FR" w:eastAsia="en-US" w:bidi="ar-SA"/>
    </w:rPr>
  </w:style>
  <w:style w:type="paragraph" w:customStyle="1" w:styleId="0contenu">
    <w:name w:val="0 contenu"/>
    <w:basedOn w:val="Normal"/>
    <w:link w:val="0contenuCar"/>
    <w:qFormat/>
    <w:rsid w:val="001C180B"/>
    <w:pPr>
      <w:widowControl w:val="0"/>
      <w:spacing w:before="40" w:after="120"/>
    </w:pPr>
    <w:rPr>
      <w:snapToGrid w:val="0"/>
      <w:sz w:val="20"/>
      <w:szCs w:val="20"/>
    </w:rPr>
  </w:style>
  <w:style w:type="character" w:customStyle="1" w:styleId="0contenuCar">
    <w:name w:val="0 contenu Car"/>
    <w:link w:val="0contenu"/>
    <w:rsid w:val="001C180B"/>
    <w:rPr>
      <w:snapToGrid w:val="0"/>
    </w:rPr>
  </w:style>
  <w:style w:type="paragraph" w:customStyle="1" w:styleId="0Article">
    <w:name w:val="0 Article"/>
    <w:basedOn w:val="0contenu"/>
    <w:link w:val="0ArticleCar"/>
    <w:qFormat/>
    <w:rsid w:val="006402AA"/>
    <w:pPr>
      <w:keepNext/>
      <w:widowControl/>
      <w:spacing w:before="120" w:after="40"/>
      <w:jc w:val="left"/>
    </w:pPr>
    <w:rPr>
      <w:b/>
      <w:caps/>
      <w:u w:val="single"/>
    </w:rPr>
  </w:style>
  <w:style w:type="character" w:customStyle="1" w:styleId="0ArticleCar">
    <w:name w:val="0 Article Car"/>
    <w:link w:val="0Article"/>
    <w:rsid w:val="006402AA"/>
    <w:rPr>
      <w:b/>
      <w:caps/>
      <w:snapToGrid w:val="0"/>
      <w:u w:val="single"/>
    </w:rPr>
  </w:style>
  <w:style w:type="paragraph" w:customStyle="1" w:styleId="0sousarticle">
    <w:name w:val="0 sous article"/>
    <w:basedOn w:val="Normal"/>
    <w:link w:val="0sousarticleCar"/>
    <w:qFormat/>
    <w:rsid w:val="006402AA"/>
    <w:pPr>
      <w:keepNext/>
      <w:spacing w:before="160" w:after="80"/>
      <w:ind w:left="284"/>
    </w:pPr>
    <w:rPr>
      <w:b/>
      <w:smallCaps/>
      <w:sz w:val="20"/>
      <w:szCs w:val="20"/>
      <w:u w:val="single"/>
    </w:rPr>
  </w:style>
  <w:style w:type="paragraph" w:customStyle="1" w:styleId="0puce">
    <w:name w:val="0 puce"/>
    <w:basedOn w:val="0contenu"/>
    <w:link w:val="0puceCar"/>
    <w:qFormat/>
    <w:rsid w:val="006402AA"/>
    <w:pPr>
      <w:numPr>
        <w:numId w:val="24"/>
      </w:numPr>
      <w:spacing w:after="80" w:line="264" w:lineRule="auto"/>
      <w:contextualSpacing/>
    </w:pPr>
  </w:style>
  <w:style w:type="character" w:customStyle="1" w:styleId="0sousarticleCar">
    <w:name w:val="0 sous article Car"/>
    <w:link w:val="0sousarticle"/>
    <w:rsid w:val="006402AA"/>
    <w:rPr>
      <w:b/>
      <w:smallCaps/>
      <w:u w:val="single"/>
    </w:rPr>
  </w:style>
  <w:style w:type="character" w:customStyle="1" w:styleId="0puceCar">
    <w:name w:val="0 puce Car"/>
    <w:link w:val="0puce"/>
    <w:rsid w:val="006402AA"/>
    <w:rPr>
      <w:snapToGrid w:val="0"/>
    </w:rPr>
  </w:style>
  <w:style w:type="paragraph" w:customStyle="1" w:styleId="0puce2">
    <w:name w:val="0 puce 2"/>
    <w:basedOn w:val="0puce"/>
    <w:link w:val="0puce2Car"/>
    <w:qFormat/>
    <w:rsid w:val="006402AA"/>
    <w:pPr>
      <w:spacing w:after="100" w:line="240" w:lineRule="auto"/>
      <w:contextualSpacing w:val="0"/>
    </w:pPr>
  </w:style>
  <w:style w:type="character" w:customStyle="1" w:styleId="0puce2Car">
    <w:name w:val="0 puce 2 Car"/>
    <w:basedOn w:val="0puceCar"/>
    <w:link w:val="0puce2"/>
    <w:rsid w:val="006402AA"/>
    <w:rPr>
      <w:snapToGrid w:val="0"/>
    </w:rPr>
  </w:style>
  <w:style w:type="paragraph" w:customStyle="1" w:styleId="0prix">
    <w:name w:val="0 prix"/>
    <w:basedOn w:val="0Article"/>
    <w:next w:val="0sousprix"/>
    <w:link w:val="0prixCar"/>
    <w:qFormat/>
    <w:rsid w:val="00D3121A"/>
    <w:pPr>
      <w:numPr>
        <w:numId w:val="25"/>
      </w:numPr>
      <w:tabs>
        <w:tab w:val="left" w:pos="1247"/>
        <w:tab w:val="left" w:pos="1814"/>
      </w:tabs>
      <w:spacing w:before="200"/>
    </w:pPr>
    <w:rPr>
      <w:szCs w:val="22"/>
    </w:rPr>
  </w:style>
  <w:style w:type="paragraph" w:customStyle="1" w:styleId="0sousprix">
    <w:name w:val="0 sous prix"/>
    <w:basedOn w:val="0contenu"/>
    <w:link w:val="0sousprixCar"/>
    <w:qFormat/>
    <w:rsid w:val="00D3121A"/>
    <w:pPr>
      <w:tabs>
        <w:tab w:val="right" w:leader="dot" w:pos="9639"/>
      </w:tabs>
      <w:spacing w:after="40"/>
      <w:contextualSpacing/>
    </w:pPr>
    <w:rPr>
      <w:b/>
      <w:bCs/>
      <w:szCs w:val="22"/>
    </w:rPr>
  </w:style>
  <w:style w:type="character" w:customStyle="1" w:styleId="0prixCar">
    <w:name w:val="0 prix Car"/>
    <w:link w:val="0prix"/>
    <w:rsid w:val="00D3121A"/>
    <w:rPr>
      <w:b/>
      <w:caps/>
      <w:snapToGrid w:val="0"/>
      <w:szCs w:val="22"/>
      <w:u w:val="single"/>
    </w:rPr>
  </w:style>
  <w:style w:type="character" w:customStyle="1" w:styleId="0sousprixCar">
    <w:name w:val="0 sous prix Car"/>
    <w:link w:val="0sousprix"/>
    <w:rsid w:val="00D3121A"/>
    <w:rPr>
      <w:b/>
      <w:bCs/>
      <w:snapToGrid w:val="0"/>
      <w:szCs w:val="22"/>
    </w:rPr>
  </w:style>
  <w:style w:type="paragraph" w:customStyle="1" w:styleId="Retraitcorpsdetexte31">
    <w:name w:val="Retrait corps de texte 31"/>
    <w:basedOn w:val="Normal"/>
    <w:rsid w:val="00467066"/>
    <w:pPr>
      <w:widowControl w:val="0"/>
      <w:suppressAutoHyphens/>
      <w:spacing w:before="0" w:after="0"/>
      <w:ind w:left="142" w:firstLine="284"/>
    </w:pPr>
    <w:rPr>
      <w:rFonts w:ascii="Bookman Old Style" w:eastAsia="Lucida Sans Unicode" w:hAnsi="Bookman Old Style"/>
      <w:kern w:val="1"/>
      <w:sz w:val="24"/>
      <w:szCs w:val="24"/>
      <w:lang w:val="af-ZA" w:eastAsia="ar-SA"/>
    </w:rPr>
  </w:style>
  <w:style w:type="paragraph" w:customStyle="1" w:styleId="Corpsdetexte31">
    <w:name w:val="Corps de texte 31"/>
    <w:basedOn w:val="Normal"/>
    <w:rsid w:val="001A078F"/>
    <w:pPr>
      <w:widowControl w:val="0"/>
      <w:suppressAutoHyphens/>
      <w:spacing w:before="0" w:after="0"/>
    </w:pPr>
    <w:rPr>
      <w:rFonts w:ascii="Book Antiqua" w:eastAsia="Lucida Sans Unicode" w:hAnsi="Book Antiqua"/>
      <w:kern w:val="1"/>
      <w:sz w:val="24"/>
      <w:szCs w:val="24"/>
      <w:lang w:val="af-ZA" w:eastAsia="ar-SA"/>
    </w:rPr>
  </w:style>
  <w:style w:type="character" w:customStyle="1" w:styleId="ParagraphedelisteCar">
    <w:name w:val="Paragraphe de liste Car"/>
    <w:link w:val="Paragraphedeliste"/>
    <w:uiPriority w:val="34"/>
    <w:locked/>
    <w:rsid w:val="00D51A19"/>
    <w:rPr>
      <w:sz w:val="22"/>
      <w:szCs w:val="22"/>
    </w:rPr>
  </w:style>
  <w:style w:type="paragraph" w:customStyle="1" w:styleId="spip">
    <w:name w:val="spip"/>
    <w:basedOn w:val="Normal"/>
    <w:rsid w:val="00F37CF4"/>
    <w:pPr>
      <w:spacing w:before="100" w:beforeAutospacing="1" w:after="100" w:afterAutospacing="1"/>
      <w:jc w:val="left"/>
    </w:pPr>
    <w:rPr>
      <w:rFonts w:ascii="Arial" w:hAnsi="Arial" w:cs="Arial"/>
      <w:color w:val="333333"/>
    </w:rPr>
  </w:style>
  <w:style w:type="paragraph" w:customStyle="1" w:styleId="soustitrefadoua">
    <w:name w:val="soustitrefadoua"/>
    <w:basedOn w:val="Normal"/>
    <w:link w:val="soustitrefadouaCar"/>
    <w:qFormat/>
    <w:rsid w:val="002926E4"/>
    <w:pPr>
      <w:tabs>
        <w:tab w:val="left" w:pos="142"/>
      </w:tabs>
      <w:spacing w:before="0" w:after="0" w:line="360" w:lineRule="auto"/>
    </w:pPr>
    <w:rPr>
      <w:b/>
      <w:color w:val="00B050"/>
      <w:sz w:val="20"/>
      <w:szCs w:val="24"/>
      <w:u w:val="single"/>
    </w:rPr>
  </w:style>
  <w:style w:type="character" w:customStyle="1" w:styleId="soustitrefadouaCar">
    <w:name w:val="soustitrefadoua Car"/>
    <w:link w:val="soustitrefadoua"/>
    <w:rsid w:val="002926E4"/>
    <w:rPr>
      <w:b/>
      <w:color w:val="00B05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6077">
      <w:bodyDiv w:val="1"/>
      <w:marLeft w:val="0"/>
      <w:marRight w:val="0"/>
      <w:marTop w:val="0"/>
      <w:marBottom w:val="0"/>
      <w:divBdr>
        <w:top w:val="none" w:sz="0" w:space="0" w:color="auto"/>
        <w:left w:val="none" w:sz="0" w:space="0" w:color="auto"/>
        <w:bottom w:val="none" w:sz="0" w:space="0" w:color="auto"/>
        <w:right w:val="none" w:sz="0" w:space="0" w:color="auto"/>
      </w:divBdr>
    </w:div>
    <w:div w:id="68312523">
      <w:bodyDiv w:val="1"/>
      <w:marLeft w:val="0"/>
      <w:marRight w:val="0"/>
      <w:marTop w:val="0"/>
      <w:marBottom w:val="0"/>
      <w:divBdr>
        <w:top w:val="none" w:sz="0" w:space="0" w:color="auto"/>
        <w:left w:val="none" w:sz="0" w:space="0" w:color="auto"/>
        <w:bottom w:val="none" w:sz="0" w:space="0" w:color="auto"/>
        <w:right w:val="none" w:sz="0" w:space="0" w:color="auto"/>
      </w:divBdr>
    </w:div>
    <w:div w:id="96290374">
      <w:bodyDiv w:val="1"/>
      <w:marLeft w:val="0"/>
      <w:marRight w:val="0"/>
      <w:marTop w:val="0"/>
      <w:marBottom w:val="0"/>
      <w:divBdr>
        <w:top w:val="none" w:sz="0" w:space="0" w:color="auto"/>
        <w:left w:val="none" w:sz="0" w:space="0" w:color="auto"/>
        <w:bottom w:val="none" w:sz="0" w:space="0" w:color="auto"/>
        <w:right w:val="none" w:sz="0" w:space="0" w:color="auto"/>
      </w:divBdr>
    </w:div>
    <w:div w:id="152333391">
      <w:bodyDiv w:val="1"/>
      <w:marLeft w:val="0"/>
      <w:marRight w:val="0"/>
      <w:marTop w:val="0"/>
      <w:marBottom w:val="0"/>
      <w:divBdr>
        <w:top w:val="none" w:sz="0" w:space="0" w:color="auto"/>
        <w:left w:val="none" w:sz="0" w:space="0" w:color="auto"/>
        <w:bottom w:val="none" w:sz="0" w:space="0" w:color="auto"/>
        <w:right w:val="none" w:sz="0" w:space="0" w:color="auto"/>
      </w:divBdr>
    </w:div>
    <w:div w:id="217009210">
      <w:bodyDiv w:val="1"/>
      <w:marLeft w:val="0"/>
      <w:marRight w:val="0"/>
      <w:marTop w:val="0"/>
      <w:marBottom w:val="0"/>
      <w:divBdr>
        <w:top w:val="none" w:sz="0" w:space="0" w:color="auto"/>
        <w:left w:val="none" w:sz="0" w:space="0" w:color="auto"/>
        <w:bottom w:val="none" w:sz="0" w:space="0" w:color="auto"/>
        <w:right w:val="none" w:sz="0" w:space="0" w:color="auto"/>
      </w:divBdr>
    </w:div>
    <w:div w:id="238953918">
      <w:bodyDiv w:val="1"/>
      <w:marLeft w:val="0"/>
      <w:marRight w:val="0"/>
      <w:marTop w:val="0"/>
      <w:marBottom w:val="0"/>
      <w:divBdr>
        <w:top w:val="none" w:sz="0" w:space="0" w:color="auto"/>
        <w:left w:val="none" w:sz="0" w:space="0" w:color="auto"/>
        <w:bottom w:val="none" w:sz="0" w:space="0" w:color="auto"/>
        <w:right w:val="none" w:sz="0" w:space="0" w:color="auto"/>
      </w:divBdr>
    </w:div>
    <w:div w:id="256521667">
      <w:bodyDiv w:val="1"/>
      <w:marLeft w:val="0"/>
      <w:marRight w:val="0"/>
      <w:marTop w:val="0"/>
      <w:marBottom w:val="0"/>
      <w:divBdr>
        <w:top w:val="none" w:sz="0" w:space="0" w:color="auto"/>
        <w:left w:val="none" w:sz="0" w:space="0" w:color="auto"/>
        <w:bottom w:val="none" w:sz="0" w:space="0" w:color="auto"/>
        <w:right w:val="none" w:sz="0" w:space="0" w:color="auto"/>
      </w:divBdr>
    </w:div>
    <w:div w:id="393745302">
      <w:bodyDiv w:val="1"/>
      <w:marLeft w:val="0"/>
      <w:marRight w:val="0"/>
      <w:marTop w:val="0"/>
      <w:marBottom w:val="0"/>
      <w:divBdr>
        <w:top w:val="none" w:sz="0" w:space="0" w:color="auto"/>
        <w:left w:val="none" w:sz="0" w:space="0" w:color="auto"/>
        <w:bottom w:val="none" w:sz="0" w:space="0" w:color="auto"/>
        <w:right w:val="none" w:sz="0" w:space="0" w:color="auto"/>
      </w:divBdr>
    </w:div>
    <w:div w:id="437725693">
      <w:bodyDiv w:val="1"/>
      <w:marLeft w:val="0"/>
      <w:marRight w:val="0"/>
      <w:marTop w:val="0"/>
      <w:marBottom w:val="0"/>
      <w:divBdr>
        <w:top w:val="none" w:sz="0" w:space="0" w:color="auto"/>
        <w:left w:val="none" w:sz="0" w:space="0" w:color="auto"/>
        <w:bottom w:val="none" w:sz="0" w:space="0" w:color="auto"/>
        <w:right w:val="none" w:sz="0" w:space="0" w:color="auto"/>
      </w:divBdr>
    </w:div>
    <w:div w:id="621959267">
      <w:bodyDiv w:val="1"/>
      <w:marLeft w:val="0"/>
      <w:marRight w:val="0"/>
      <w:marTop w:val="0"/>
      <w:marBottom w:val="0"/>
      <w:divBdr>
        <w:top w:val="none" w:sz="0" w:space="0" w:color="auto"/>
        <w:left w:val="none" w:sz="0" w:space="0" w:color="auto"/>
        <w:bottom w:val="none" w:sz="0" w:space="0" w:color="auto"/>
        <w:right w:val="none" w:sz="0" w:space="0" w:color="auto"/>
      </w:divBdr>
    </w:div>
    <w:div w:id="664094439">
      <w:bodyDiv w:val="1"/>
      <w:marLeft w:val="0"/>
      <w:marRight w:val="0"/>
      <w:marTop w:val="0"/>
      <w:marBottom w:val="0"/>
      <w:divBdr>
        <w:top w:val="none" w:sz="0" w:space="0" w:color="auto"/>
        <w:left w:val="none" w:sz="0" w:space="0" w:color="auto"/>
        <w:bottom w:val="none" w:sz="0" w:space="0" w:color="auto"/>
        <w:right w:val="none" w:sz="0" w:space="0" w:color="auto"/>
      </w:divBdr>
    </w:div>
    <w:div w:id="725104027">
      <w:bodyDiv w:val="1"/>
      <w:marLeft w:val="0"/>
      <w:marRight w:val="0"/>
      <w:marTop w:val="0"/>
      <w:marBottom w:val="0"/>
      <w:divBdr>
        <w:top w:val="none" w:sz="0" w:space="0" w:color="auto"/>
        <w:left w:val="none" w:sz="0" w:space="0" w:color="auto"/>
        <w:bottom w:val="none" w:sz="0" w:space="0" w:color="auto"/>
        <w:right w:val="none" w:sz="0" w:space="0" w:color="auto"/>
      </w:divBdr>
    </w:div>
    <w:div w:id="746192972">
      <w:bodyDiv w:val="1"/>
      <w:marLeft w:val="0"/>
      <w:marRight w:val="0"/>
      <w:marTop w:val="0"/>
      <w:marBottom w:val="0"/>
      <w:divBdr>
        <w:top w:val="none" w:sz="0" w:space="0" w:color="auto"/>
        <w:left w:val="none" w:sz="0" w:space="0" w:color="auto"/>
        <w:bottom w:val="none" w:sz="0" w:space="0" w:color="auto"/>
        <w:right w:val="none" w:sz="0" w:space="0" w:color="auto"/>
      </w:divBdr>
    </w:div>
    <w:div w:id="751246282">
      <w:bodyDiv w:val="1"/>
      <w:marLeft w:val="0"/>
      <w:marRight w:val="0"/>
      <w:marTop w:val="0"/>
      <w:marBottom w:val="0"/>
      <w:divBdr>
        <w:top w:val="none" w:sz="0" w:space="0" w:color="auto"/>
        <w:left w:val="none" w:sz="0" w:space="0" w:color="auto"/>
        <w:bottom w:val="none" w:sz="0" w:space="0" w:color="auto"/>
        <w:right w:val="none" w:sz="0" w:space="0" w:color="auto"/>
      </w:divBdr>
    </w:div>
    <w:div w:id="775180296">
      <w:bodyDiv w:val="1"/>
      <w:marLeft w:val="0"/>
      <w:marRight w:val="0"/>
      <w:marTop w:val="0"/>
      <w:marBottom w:val="0"/>
      <w:divBdr>
        <w:top w:val="none" w:sz="0" w:space="0" w:color="auto"/>
        <w:left w:val="none" w:sz="0" w:space="0" w:color="auto"/>
        <w:bottom w:val="none" w:sz="0" w:space="0" w:color="auto"/>
        <w:right w:val="none" w:sz="0" w:space="0" w:color="auto"/>
      </w:divBdr>
    </w:div>
    <w:div w:id="876158144">
      <w:bodyDiv w:val="1"/>
      <w:marLeft w:val="0"/>
      <w:marRight w:val="0"/>
      <w:marTop w:val="0"/>
      <w:marBottom w:val="0"/>
      <w:divBdr>
        <w:top w:val="none" w:sz="0" w:space="0" w:color="auto"/>
        <w:left w:val="none" w:sz="0" w:space="0" w:color="auto"/>
        <w:bottom w:val="none" w:sz="0" w:space="0" w:color="auto"/>
        <w:right w:val="none" w:sz="0" w:space="0" w:color="auto"/>
      </w:divBdr>
    </w:div>
    <w:div w:id="915089682">
      <w:bodyDiv w:val="1"/>
      <w:marLeft w:val="0"/>
      <w:marRight w:val="0"/>
      <w:marTop w:val="0"/>
      <w:marBottom w:val="0"/>
      <w:divBdr>
        <w:top w:val="none" w:sz="0" w:space="0" w:color="auto"/>
        <w:left w:val="none" w:sz="0" w:space="0" w:color="auto"/>
        <w:bottom w:val="none" w:sz="0" w:space="0" w:color="auto"/>
        <w:right w:val="none" w:sz="0" w:space="0" w:color="auto"/>
      </w:divBdr>
    </w:div>
    <w:div w:id="920408144">
      <w:bodyDiv w:val="1"/>
      <w:marLeft w:val="0"/>
      <w:marRight w:val="0"/>
      <w:marTop w:val="0"/>
      <w:marBottom w:val="0"/>
      <w:divBdr>
        <w:top w:val="none" w:sz="0" w:space="0" w:color="auto"/>
        <w:left w:val="none" w:sz="0" w:space="0" w:color="auto"/>
        <w:bottom w:val="none" w:sz="0" w:space="0" w:color="auto"/>
        <w:right w:val="none" w:sz="0" w:space="0" w:color="auto"/>
      </w:divBdr>
    </w:div>
    <w:div w:id="936601031">
      <w:bodyDiv w:val="1"/>
      <w:marLeft w:val="0"/>
      <w:marRight w:val="0"/>
      <w:marTop w:val="0"/>
      <w:marBottom w:val="0"/>
      <w:divBdr>
        <w:top w:val="none" w:sz="0" w:space="0" w:color="auto"/>
        <w:left w:val="none" w:sz="0" w:space="0" w:color="auto"/>
        <w:bottom w:val="none" w:sz="0" w:space="0" w:color="auto"/>
        <w:right w:val="none" w:sz="0" w:space="0" w:color="auto"/>
      </w:divBdr>
    </w:div>
    <w:div w:id="956059484">
      <w:bodyDiv w:val="1"/>
      <w:marLeft w:val="0"/>
      <w:marRight w:val="0"/>
      <w:marTop w:val="0"/>
      <w:marBottom w:val="0"/>
      <w:divBdr>
        <w:top w:val="none" w:sz="0" w:space="0" w:color="auto"/>
        <w:left w:val="none" w:sz="0" w:space="0" w:color="auto"/>
        <w:bottom w:val="none" w:sz="0" w:space="0" w:color="auto"/>
        <w:right w:val="none" w:sz="0" w:space="0" w:color="auto"/>
      </w:divBdr>
    </w:div>
    <w:div w:id="990135377">
      <w:bodyDiv w:val="1"/>
      <w:marLeft w:val="0"/>
      <w:marRight w:val="0"/>
      <w:marTop w:val="0"/>
      <w:marBottom w:val="0"/>
      <w:divBdr>
        <w:top w:val="none" w:sz="0" w:space="0" w:color="auto"/>
        <w:left w:val="none" w:sz="0" w:space="0" w:color="auto"/>
        <w:bottom w:val="none" w:sz="0" w:space="0" w:color="auto"/>
        <w:right w:val="none" w:sz="0" w:space="0" w:color="auto"/>
      </w:divBdr>
    </w:div>
    <w:div w:id="1008992574">
      <w:bodyDiv w:val="1"/>
      <w:marLeft w:val="0"/>
      <w:marRight w:val="0"/>
      <w:marTop w:val="0"/>
      <w:marBottom w:val="0"/>
      <w:divBdr>
        <w:top w:val="none" w:sz="0" w:space="0" w:color="auto"/>
        <w:left w:val="none" w:sz="0" w:space="0" w:color="auto"/>
        <w:bottom w:val="none" w:sz="0" w:space="0" w:color="auto"/>
        <w:right w:val="none" w:sz="0" w:space="0" w:color="auto"/>
      </w:divBdr>
    </w:div>
    <w:div w:id="1023940861">
      <w:bodyDiv w:val="1"/>
      <w:marLeft w:val="0"/>
      <w:marRight w:val="0"/>
      <w:marTop w:val="0"/>
      <w:marBottom w:val="0"/>
      <w:divBdr>
        <w:top w:val="none" w:sz="0" w:space="0" w:color="auto"/>
        <w:left w:val="none" w:sz="0" w:space="0" w:color="auto"/>
        <w:bottom w:val="none" w:sz="0" w:space="0" w:color="auto"/>
        <w:right w:val="none" w:sz="0" w:space="0" w:color="auto"/>
      </w:divBdr>
    </w:div>
    <w:div w:id="1039280112">
      <w:bodyDiv w:val="1"/>
      <w:marLeft w:val="0"/>
      <w:marRight w:val="0"/>
      <w:marTop w:val="0"/>
      <w:marBottom w:val="0"/>
      <w:divBdr>
        <w:top w:val="none" w:sz="0" w:space="0" w:color="auto"/>
        <w:left w:val="none" w:sz="0" w:space="0" w:color="auto"/>
        <w:bottom w:val="none" w:sz="0" w:space="0" w:color="auto"/>
        <w:right w:val="none" w:sz="0" w:space="0" w:color="auto"/>
      </w:divBdr>
    </w:div>
    <w:div w:id="1065447288">
      <w:bodyDiv w:val="1"/>
      <w:marLeft w:val="0"/>
      <w:marRight w:val="0"/>
      <w:marTop w:val="0"/>
      <w:marBottom w:val="0"/>
      <w:divBdr>
        <w:top w:val="none" w:sz="0" w:space="0" w:color="auto"/>
        <w:left w:val="none" w:sz="0" w:space="0" w:color="auto"/>
        <w:bottom w:val="none" w:sz="0" w:space="0" w:color="auto"/>
        <w:right w:val="none" w:sz="0" w:space="0" w:color="auto"/>
      </w:divBdr>
    </w:div>
    <w:div w:id="1066687252">
      <w:bodyDiv w:val="1"/>
      <w:marLeft w:val="0"/>
      <w:marRight w:val="0"/>
      <w:marTop w:val="0"/>
      <w:marBottom w:val="0"/>
      <w:divBdr>
        <w:top w:val="none" w:sz="0" w:space="0" w:color="auto"/>
        <w:left w:val="none" w:sz="0" w:space="0" w:color="auto"/>
        <w:bottom w:val="none" w:sz="0" w:space="0" w:color="auto"/>
        <w:right w:val="none" w:sz="0" w:space="0" w:color="auto"/>
      </w:divBdr>
    </w:div>
    <w:div w:id="1109349598">
      <w:bodyDiv w:val="1"/>
      <w:marLeft w:val="0"/>
      <w:marRight w:val="0"/>
      <w:marTop w:val="0"/>
      <w:marBottom w:val="0"/>
      <w:divBdr>
        <w:top w:val="none" w:sz="0" w:space="0" w:color="auto"/>
        <w:left w:val="none" w:sz="0" w:space="0" w:color="auto"/>
        <w:bottom w:val="none" w:sz="0" w:space="0" w:color="auto"/>
        <w:right w:val="none" w:sz="0" w:space="0" w:color="auto"/>
      </w:divBdr>
    </w:div>
    <w:div w:id="1131822836">
      <w:bodyDiv w:val="1"/>
      <w:marLeft w:val="0"/>
      <w:marRight w:val="0"/>
      <w:marTop w:val="0"/>
      <w:marBottom w:val="0"/>
      <w:divBdr>
        <w:top w:val="none" w:sz="0" w:space="0" w:color="auto"/>
        <w:left w:val="none" w:sz="0" w:space="0" w:color="auto"/>
        <w:bottom w:val="none" w:sz="0" w:space="0" w:color="auto"/>
        <w:right w:val="none" w:sz="0" w:space="0" w:color="auto"/>
      </w:divBdr>
    </w:div>
    <w:div w:id="1206452525">
      <w:bodyDiv w:val="1"/>
      <w:marLeft w:val="0"/>
      <w:marRight w:val="0"/>
      <w:marTop w:val="0"/>
      <w:marBottom w:val="0"/>
      <w:divBdr>
        <w:top w:val="none" w:sz="0" w:space="0" w:color="auto"/>
        <w:left w:val="none" w:sz="0" w:space="0" w:color="auto"/>
        <w:bottom w:val="none" w:sz="0" w:space="0" w:color="auto"/>
        <w:right w:val="none" w:sz="0" w:space="0" w:color="auto"/>
      </w:divBdr>
    </w:div>
    <w:div w:id="1261910567">
      <w:bodyDiv w:val="1"/>
      <w:marLeft w:val="0"/>
      <w:marRight w:val="0"/>
      <w:marTop w:val="0"/>
      <w:marBottom w:val="0"/>
      <w:divBdr>
        <w:top w:val="none" w:sz="0" w:space="0" w:color="auto"/>
        <w:left w:val="none" w:sz="0" w:space="0" w:color="auto"/>
        <w:bottom w:val="none" w:sz="0" w:space="0" w:color="auto"/>
        <w:right w:val="none" w:sz="0" w:space="0" w:color="auto"/>
      </w:divBdr>
    </w:div>
    <w:div w:id="1267343158">
      <w:bodyDiv w:val="1"/>
      <w:marLeft w:val="0"/>
      <w:marRight w:val="0"/>
      <w:marTop w:val="0"/>
      <w:marBottom w:val="0"/>
      <w:divBdr>
        <w:top w:val="none" w:sz="0" w:space="0" w:color="auto"/>
        <w:left w:val="none" w:sz="0" w:space="0" w:color="auto"/>
        <w:bottom w:val="none" w:sz="0" w:space="0" w:color="auto"/>
        <w:right w:val="none" w:sz="0" w:space="0" w:color="auto"/>
      </w:divBdr>
    </w:div>
    <w:div w:id="1328169395">
      <w:bodyDiv w:val="1"/>
      <w:marLeft w:val="0"/>
      <w:marRight w:val="0"/>
      <w:marTop w:val="0"/>
      <w:marBottom w:val="0"/>
      <w:divBdr>
        <w:top w:val="none" w:sz="0" w:space="0" w:color="auto"/>
        <w:left w:val="none" w:sz="0" w:space="0" w:color="auto"/>
        <w:bottom w:val="none" w:sz="0" w:space="0" w:color="auto"/>
        <w:right w:val="none" w:sz="0" w:space="0" w:color="auto"/>
      </w:divBdr>
    </w:div>
    <w:div w:id="1361904266">
      <w:bodyDiv w:val="1"/>
      <w:marLeft w:val="0"/>
      <w:marRight w:val="0"/>
      <w:marTop w:val="0"/>
      <w:marBottom w:val="0"/>
      <w:divBdr>
        <w:top w:val="none" w:sz="0" w:space="0" w:color="auto"/>
        <w:left w:val="none" w:sz="0" w:space="0" w:color="auto"/>
        <w:bottom w:val="none" w:sz="0" w:space="0" w:color="auto"/>
        <w:right w:val="none" w:sz="0" w:space="0" w:color="auto"/>
      </w:divBdr>
    </w:div>
    <w:div w:id="1425027036">
      <w:bodyDiv w:val="1"/>
      <w:marLeft w:val="0"/>
      <w:marRight w:val="0"/>
      <w:marTop w:val="0"/>
      <w:marBottom w:val="0"/>
      <w:divBdr>
        <w:top w:val="none" w:sz="0" w:space="0" w:color="auto"/>
        <w:left w:val="none" w:sz="0" w:space="0" w:color="auto"/>
        <w:bottom w:val="none" w:sz="0" w:space="0" w:color="auto"/>
        <w:right w:val="none" w:sz="0" w:space="0" w:color="auto"/>
      </w:divBdr>
    </w:div>
    <w:div w:id="1452628908">
      <w:bodyDiv w:val="1"/>
      <w:marLeft w:val="0"/>
      <w:marRight w:val="0"/>
      <w:marTop w:val="0"/>
      <w:marBottom w:val="0"/>
      <w:divBdr>
        <w:top w:val="none" w:sz="0" w:space="0" w:color="auto"/>
        <w:left w:val="none" w:sz="0" w:space="0" w:color="auto"/>
        <w:bottom w:val="none" w:sz="0" w:space="0" w:color="auto"/>
        <w:right w:val="none" w:sz="0" w:space="0" w:color="auto"/>
      </w:divBdr>
    </w:div>
    <w:div w:id="1465539479">
      <w:bodyDiv w:val="1"/>
      <w:marLeft w:val="0"/>
      <w:marRight w:val="0"/>
      <w:marTop w:val="0"/>
      <w:marBottom w:val="0"/>
      <w:divBdr>
        <w:top w:val="none" w:sz="0" w:space="0" w:color="auto"/>
        <w:left w:val="none" w:sz="0" w:space="0" w:color="auto"/>
        <w:bottom w:val="none" w:sz="0" w:space="0" w:color="auto"/>
        <w:right w:val="none" w:sz="0" w:space="0" w:color="auto"/>
      </w:divBdr>
    </w:div>
    <w:div w:id="1485778498">
      <w:bodyDiv w:val="1"/>
      <w:marLeft w:val="0"/>
      <w:marRight w:val="0"/>
      <w:marTop w:val="0"/>
      <w:marBottom w:val="0"/>
      <w:divBdr>
        <w:top w:val="none" w:sz="0" w:space="0" w:color="auto"/>
        <w:left w:val="none" w:sz="0" w:space="0" w:color="auto"/>
        <w:bottom w:val="none" w:sz="0" w:space="0" w:color="auto"/>
        <w:right w:val="none" w:sz="0" w:space="0" w:color="auto"/>
      </w:divBdr>
    </w:div>
    <w:div w:id="1582106801">
      <w:bodyDiv w:val="1"/>
      <w:marLeft w:val="0"/>
      <w:marRight w:val="0"/>
      <w:marTop w:val="0"/>
      <w:marBottom w:val="0"/>
      <w:divBdr>
        <w:top w:val="none" w:sz="0" w:space="0" w:color="auto"/>
        <w:left w:val="none" w:sz="0" w:space="0" w:color="auto"/>
        <w:bottom w:val="none" w:sz="0" w:space="0" w:color="auto"/>
        <w:right w:val="none" w:sz="0" w:space="0" w:color="auto"/>
      </w:divBdr>
    </w:div>
    <w:div w:id="1610891514">
      <w:bodyDiv w:val="1"/>
      <w:marLeft w:val="0"/>
      <w:marRight w:val="0"/>
      <w:marTop w:val="0"/>
      <w:marBottom w:val="0"/>
      <w:divBdr>
        <w:top w:val="none" w:sz="0" w:space="0" w:color="auto"/>
        <w:left w:val="none" w:sz="0" w:space="0" w:color="auto"/>
        <w:bottom w:val="none" w:sz="0" w:space="0" w:color="auto"/>
        <w:right w:val="none" w:sz="0" w:space="0" w:color="auto"/>
      </w:divBdr>
    </w:div>
    <w:div w:id="1736663149">
      <w:bodyDiv w:val="1"/>
      <w:marLeft w:val="0"/>
      <w:marRight w:val="0"/>
      <w:marTop w:val="0"/>
      <w:marBottom w:val="0"/>
      <w:divBdr>
        <w:top w:val="none" w:sz="0" w:space="0" w:color="auto"/>
        <w:left w:val="none" w:sz="0" w:space="0" w:color="auto"/>
        <w:bottom w:val="none" w:sz="0" w:space="0" w:color="auto"/>
        <w:right w:val="none" w:sz="0" w:space="0" w:color="auto"/>
      </w:divBdr>
    </w:div>
    <w:div w:id="1761943815">
      <w:bodyDiv w:val="1"/>
      <w:marLeft w:val="0"/>
      <w:marRight w:val="0"/>
      <w:marTop w:val="0"/>
      <w:marBottom w:val="0"/>
      <w:divBdr>
        <w:top w:val="none" w:sz="0" w:space="0" w:color="auto"/>
        <w:left w:val="none" w:sz="0" w:space="0" w:color="auto"/>
        <w:bottom w:val="none" w:sz="0" w:space="0" w:color="auto"/>
        <w:right w:val="none" w:sz="0" w:space="0" w:color="auto"/>
      </w:divBdr>
    </w:div>
    <w:div w:id="1817598745">
      <w:bodyDiv w:val="1"/>
      <w:marLeft w:val="0"/>
      <w:marRight w:val="0"/>
      <w:marTop w:val="0"/>
      <w:marBottom w:val="0"/>
      <w:divBdr>
        <w:top w:val="none" w:sz="0" w:space="0" w:color="auto"/>
        <w:left w:val="none" w:sz="0" w:space="0" w:color="auto"/>
        <w:bottom w:val="none" w:sz="0" w:space="0" w:color="auto"/>
        <w:right w:val="none" w:sz="0" w:space="0" w:color="auto"/>
      </w:divBdr>
    </w:div>
    <w:div w:id="1851681071">
      <w:bodyDiv w:val="1"/>
      <w:marLeft w:val="0"/>
      <w:marRight w:val="0"/>
      <w:marTop w:val="0"/>
      <w:marBottom w:val="0"/>
      <w:divBdr>
        <w:top w:val="none" w:sz="0" w:space="0" w:color="auto"/>
        <w:left w:val="none" w:sz="0" w:space="0" w:color="auto"/>
        <w:bottom w:val="none" w:sz="0" w:space="0" w:color="auto"/>
        <w:right w:val="none" w:sz="0" w:space="0" w:color="auto"/>
      </w:divBdr>
    </w:div>
    <w:div w:id="1868180501">
      <w:bodyDiv w:val="1"/>
      <w:marLeft w:val="0"/>
      <w:marRight w:val="0"/>
      <w:marTop w:val="0"/>
      <w:marBottom w:val="0"/>
      <w:divBdr>
        <w:top w:val="none" w:sz="0" w:space="0" w:color="auto"/>
        <w:left w:val="none" w:sz="0" w:space="0" w:color="auto"/>
        <w:bottom w:val="none" w:sz="0" w:space="0" w:color="auto"/>
        <w:right w:val="none" w:sz="0" w:space="0" w:color="auto"/>
      </w:divBdr>
    </w:div>
    <w:div w:id="1962488664">
      <w:bodyDiv w:val="1"/>
      <w:marLeft w:val="0"/>
      <w:marRight w:val="0"/>
      <w:marTop w:val="0"/>
      <w:marBottom w:val="0"/>
      <w:divBdr>
        <w:top w:val="none" w:sz="0" w:space="0" w:color="auto"/>
        <w:left w:val="none" w:sz="0" w:space="0" w:color="auto"/>
        <w:bottom w:val="none" w:sz="0" w:space="0" w:color="auto"/>
        <w:right w:val="none" w:sz="0" w:space="0" w:color="auto"/>
      </w:divBdr>
    </w:div>
    <w:div w:id="2130514038">
      <w:bodyDiv w:val="1"/>
      <w:marLeft w:val="0"/>
      <w:marRight w:val="0"/>
      <w:marTop w:val="0"/>
      <w:marBottom w:val="0"/>
      <w:divBdr>
        <w:top w:val="none" w:sz="0" w:space="0" w:color="auto"/>
        <w:left w:val="none" w:sz="0" w:space="0" w:color="auto"/>
        <w:bottom w:val="none" w:sz="0" w:space="0" w:color="auto"/>
        <w:right w:val="none" w:sz="0" w:space="0" w:color="auto"/>
      </w:divBdr>
    </w:div>
    <w:div w:id="21420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FFC6-2B19-40A9-BF15-D1948CB7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18</Pages>
  <Words>4862</Words>
  <Characters>26746</Characters>
  <Application>Microsoft Office Word</Application>
  <DocSecurity>0</DocSecurity>
  <Lines>222</Lines>
  <Paragraphs>63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LPEE</vt:lpstr>
      <vt:lpstr>LPEE</vt:lpstr>
    </vt:vector>
  </TitlesOfParts>
  <Company>med</Company>
  <LinksUpToDate>false</LinksUpToDate>
  <CharactersWithSpaces>31545</CharactersWithSpaces>
  <SharedDoc>false</SharedDoc>
  <HLinks>
    <vt:vector size="606" baseType="variant">
      <vt:variant>
        <vt:i4>1966130</vt:i4>
      </vt:variant>
      <vt:variant>
        <vt:i4>602</vt:i4>
      </vt:variant>
      <vt:variant>
        <vt:i4>0</vt:i4>
      </vt:variant>
      <vt:variant>
        <vt:i4>5</vt:i4>
      </vt:variant>
      <vt:variant>
        <vt:lpwstr/>
      </vt:variant>
      <vt:variant>
        <vt:lpwstr>_Toc380344569</vt:lpwstr>
      </vt:variant>
      <vt:variant>
        <vt:i4>1966130</vt:i4>
      </vt:variant>
      <vt:variant>
        <vt:i4>596</vt:i4>
      </vt:variant>
      <vt:variant>
        <vt:i4>0</vt:i4>
      </vt:variant>
      <vt:variant>
        <vt:i4>5</vt:i4>
      </vt:variant>
      <vt:variant>
        <vt:lpwstr/>
      </vt:variant>
      <vt:variant>
        <vt:lpwstr>_Toc380344568</vt:lpwstr>
      </vt:variant>
      <vt:variant>
        <vt:i4>1966130</vt:i4>
      </vt:variant>
      <vt:variant>
        <vt:i4>590</vt:i4>
      </vt:variant>
      <vt:variant>
        <vt:i4>0</vt:i4>
      </vt:variant>
      <vt:variant>
        <vt:i4>5</vt:i4>
      </vt:variant>
      <vt:variant>
        <vt:lpwstr/>
      </vt:variant>
      <vt:variant>
        <vt:lpwstr>_Toc380344564</vt:lpwstr>
      </vt:variant>
      <vt:variant>
        <vt:i4>1966130</vt:i4>
      </vt:variant>
      <vt:variant>
        <vt:i4>584</vt:i4>
      </vt:variant>
      <vt:variant>
        <vt:i4>0</vt:i4>
      </vt:variant>
      <vt:variant>
        <vt:i4>5</vt:i4>
      </vt:variant>
      <vt:variant>
        <vt:lpwstr/>
      </vt:variant>
      <vt:variant>
        <vt:lpwstr>_Toc380344563</vt:lpwstr>
      </vt:variant>
      <vt:variant>
        <vt:i4>1966130</vt:i4>
      </vt:variant>
      <vt:variant>
        <vt:i4>578</vt:i4>
      </vt:variant>
      <vt:variant>
        <vt:i4>0</vt:i4>
      </vt:variant>
      <vt:variant>
        <vt:i4>5</vt:i4>
      </vt:variant>
      <vt:variant>
        <vt:lpwstr/>
      </vt:variant>
      <vt:variant>
        <vt:lpwstr>_Toc380344561</vt:lpwstr>
      </vt:variant>
      <vt:variant>
        <vt:i4>1966130</vt:i4>
      </vt:variant>
      <vt:variant>
        <vt:i4>572</vt:i4>
      </vt:variant>
      <vt:variant>
        <vt:i4>0</vt:i4>
      </vt:variant>
      <vt:variant>
        <vt:i4>5</vt:i4>
      </vt:variant>
      <vt:variant>
        <vt:lpwstr/>
      </vt:variant>
      <vt:variant>
        <vt:lpwstr>_Toc380344560</vt:lpwstr>
      </vt:variant>
      <vt:variant>
        <vt:i4>1900594</vt:i4>
      </vt:variant>
      <vt:variant>
        <vt:i4>566</vt:i4>
      </vt:variant>
      <vt:variant>
        <vt:i4>0</vt:i4>
      </vt:variant>
      <vt:variant>
        <vt:i4>5</vt:i4>
      </vt:variant>
      <vt:variant>
        <vt:lpwstr/>
      </vt:variant>
      <vt:variant>
        <vt:lpwstr>_Toc380344559</vt:lpwstr>
      </vt:variant>
      <vt:variant>
        <vt:i4>1900594</vt:i4>
      </vt:variant>
      <vt:variant>
        <vt:i4>560</vt:i4>
      </vt:variant>
      <vt:variant>
        <vt:i4>0</vt:i4>
      </vt:variant>
      <vt:variant>
        <vt:i4>5</vt:i4>
      </vt:variant>
      <vt:variant>
        <vt:lpwstr/>
      </vt:variant>
      <vt:variant>
        <vt:lpwstr>_Toc380344558</vt:lpwstr>
      </vt:variant>
      <vt:variant>
        <vt:i4>1900594</vt:i4>
      </vt:variant>
      <vt:variant>
        <vt:i4>554</vt:i4>
      </vt:variant>
      <vt:variant>
        <vt:i4>0</vt:i4>
      </vt:variant>
      <vt:variant>
        <vt:i4>5</vt:i4>
      </vt:variant>
      <vt:variant>
        <vt:lpwstr/>
      </vt:variant>
      <vt:variant>
        <vt:lpwstr>_Toc380344557</vt:lpwstr>
      </vt:variant>
      <vt:variant>
        <vt:i4>1900594</vt:i4>
      </vt:variant>
      <vt:variant>
        <vt:i4>548</vt:i4>
      </vt:variant>
      <vt:variant>
        <vt:i4>0</vt:i4>
      </vt:variant>
      <vt:variant>
        <vt:i4>5</vt:i4>
      </vt:variant>
      <vt:variant>
        <vt:lpwstr/>
      </vt:variant>
      <vt:variant>
        <vt:lpwstr>_Toc380344556</vt:lpwstr>
      </vt:variant>
      <vt:variant>
        <vt:i4>1900594</vt:i4>
      </vt:variant>
      <vt:variant>
        <vt:i4>542</vt:i4>
      </vt:variant>
      <vt:variant>
        <vt:i4>0</vt:i4>
      </vt:variant>
      <vt:variant>
        <vt:i4>5</vt:i4>
      </vt:variant>
      <vt:variant>
        <vt:lpwstr/>
      </vt:variant>
      <vt:variant>
        <vt:lpwstr>_Toc380344555</vt:lpwstr>
      </vt:variant>
      <vt:variant>
        <vt:i4>1900594</vt:i4>
      </vt:variant>
      <vt:variant>
        <vt:i4>536</vt:i4>
      </vt:variant>
      <vt:variant>
        <vt:i4>0</vt:i4>
      </vt:variant>
      <vt:variant>
        <vt:i4>5</vt:i4>
      </vt:variant>
      <vt:variant>
        <vt:lpwstr/>
      </vt:variant>
      <vt:variant>
        <vt:lpwstr>_Toc380344554</vt:lpwstr>
      </vt:variant>
      <vt:variant>
        <vt:i4>1900594</vt:i4>
      </vt:variant>
      <vt:variant>
        <vt:i4>530</vt:i4>
      </vt:variant>
      <vt:variant>
        <vt:i4>0</vt:i4>
      </vt:variant>
      <vt:variant>
        <vt:i4>5</vt:i4>
      </vt:variant>
      <vt:variant>
        <vt:lpwstr/>
      </vt:variant>
      <vt:variant>
        <vt:lpwstr>_Toc380344553</vt:lpwstr>
      </vt:variant>
      <vt:variant>
        <vt:i4>1900594</vt:i4>
      </vt:variant>
      <vt:variant>
        <vt:i4>524</vt:i4>
      </vt:variant>
      <vt:variant>
        <vt:i4>0</vt:i4>
      </vt:variant>
      <vt:variant>
        <vt:i4>5</vt:i4>
      </vt:variant>
      <vt:variant>
        <vt:lpwstr/>
      </vt:variant>
      <vt:variant>
        <vt:lpwstr>_Toc380344552</vt:lpwstr>
      </vt:variant>
      <vt:variant>
        <vt:i4>1900594</vt:i4>
      </vt:variant>
      <vt:variant>
        <vt:i4>518</vt:i4>
      </vt:variant>
      <vt:variant>
        <vt:i4>0</vt:i4>
      </vt:variant>
      <vt:variant>
        <vt:i4>5</vt:i4>
      </vt:variant>
      <vt:variant>
        <vt:lpwstr/>
      </vt:variant>
      <vt:variant>
        <vt:lpwstr>_Toc380344551</vt:lpwstr>
      </vt:variant>
      <vt:variant>
        <vt:i4>1900594</vt:i4>
      </vt:variant>
      <vt:variant>
        <vt:i4>512</vt:i4>
      </vt:variant>
      <vt:variant>
        <vt:i4>0</vt:i4>
      </vt:variant>
      <vt:variant>
        <vt:i4>5</vt:i4>
      </vt:variant>
      <vt:variant>
        <vt:lpwstr/>
      </vt:variant>
      <vt:variant>
        <vt:lpwstr>_Toc380344550</vt:lpwstr>
      </vt:variant>
      <vt:variant>
        <vt:i4>1835058</vt:i4>
      </vt:variant>
      <vt:variant>
        <vt:i4>506</vt:i4>
      </vt:variant>
      <vt:variant>
        <vt:i4>0</vt:i4>
      </vt:variant>
      <vt:variant>
        <vt:i4>5</vt:i4>
      </vt:variant>
      <vt:variant>
        <vt:lpwstr/>
      </vt:variant>
      <vt:variant>
        <vt:lpwstr>_Toc380344549</vt:lpwstr>
      </vt:variant>
      <vt:variant>
        <vt:i4>1835058</vt:i4>
      </vt:variant>
      <vt:variant>
        <vt:i4>500</vt:i4>
      </vt:variant>
      <vt:variant>
        <vt:i4>0</vt:i4>
      </vt:variant>
      <vt:variant>
        <vt:i4>5</vt:i4>
      </vt:variant>
      <vt:variant>
        <vt:lpwstr/>
      </vt:variant>
      <vt:variant>
        <vt:lpwstr>_Toc380344548</vt:lpwstr>
      </vt:variant>
      <vt:variant>
        <vt:i4>1835058</vt:i4>
      </vt:variant>
      <vt:variant>
        <vt:i4>494</vt:i4>
      </vt:variant>
      <vt:variant>
        <vt:i4>0</vt:i4>
      </vt:variant>
      <vt:variant>
        <vt:i4>5</vt:i4>
      </vt:variant>
      <vt:variant>
        <vt:lpwstr/>
      </vt:variant>
      <vt:variant>
        <vt:lpwstr>_Toc380344547</vt:lpwstr>
      </vt:variant>
      <vt:variant>
        <vt:i4>1835058</vt:i4>
      </vt:variant>
      <vt:variant>
        <vt:i4>488</vt:i4>
      </vt:variant>
      <vt:variant>
        <vt:i4>0</vt:i4>
      </vt:variant>
      <vt:variant>
        <vt:i4>5</vt:i4>
      </vt:variant>
      <vt:variant>
        <vt:lpwstr/>
      </vt:variant>
      <vt:variant>
        <vt:lpwstr>_Toc380344546</vt:lpwstr>
      </vt:variant>
      <vt:variant>
        <vt:i4>1835058</vt:i4>
      </vt:variant>
      <vt:variant>
        <vt:i4>482</vt:i4>
      </vt:variant>
      <vt:variant>
        <vt:i4>0</vt:i4>
      </vt:variant>
      <vt:variant>
        <vt:i4>5</vt:i4>
      </vt:variant>
      <vt:variant>
        <vt:lpwstr/>
      </vt:variant>
      <vt:variant>
        <vt:lpwstr>_Toc380344545</vt:lpwstr>
      </vt:variant>
      <vt:variant>
        <vt:i4>1835058</vt:i4>
      </vt:variant>
      <vt:variant>
        <vt:i4>476</vt:i4>
      </vt:variant>
      <vt:variant>
        <vt:i4>0</vt:i4>
      </vt:variant>
      <vt:variant>
        <vt:i4>5</vt:i4>
      </vt:variant>
      <vt:variant>
        <vt:lpwstr/>
      </vt:variant>
      <vt:variant>
        <vt:lpwstr>_Toc380344544</vt:lpwstr>
      </vt:variant>
      <vt:variant>
        <vt:i4>1835058</vt:i4>
      </vt:variant>
      <vt:variant>
        <vt:i4>470</vt:i4>
      </vt:variant>
      <vt:variant>
        <vt:i4>0</vt:i4>
      </vt:variant>
      <vt:variant>
        <vt:i4>5</vt:i4>
      </vt:variant>
      <vt:variant>
        <vt:lpwstr/>
      </vt:variant>
      <vt:variant>
        <vt:lpwstr>_Toc380344543</vt:lpwstr>
      </vt:variant>
      <vt:variant>
        <vt:i4>1835058</vt:i4>
      </vt:variant>
      <vt:variant>
        <vt:i4>464</vt:i4>
      </vt:variant>
      <vt:variant>
        <vt:i4>0</vt:i4>
      </vt:variant>
      <vt:variant>
        <vt:i4>5</vt:i4>
      </vt:variant>
      <vt:variant>
        <vt:lpwstr/>
      </vt:variant>
      <vt:variant>
        <vt:lpwstr>_Toc380344542</vt:lpwstr>
      </vt:variant>
      <vt:variant>
        <vt:i4>1835058</vt:i4>
      </vt:variant>
      <vt:variant>
        <vt:i4>458</vt:i4>
      </vt:variant>
      <vt:variant>
        <vt:i4>0</vt:i4>
      </vt:variant>
      <vt:variant>
        <vt:i4>5</vt:i4>
      </vt:variant>
      <vt:variant>
        <vt:lpwstr/>
      </vt:variant>
      <vt:variant>
        <vt:lpwstr>_Toc380344541</vt:lpwstr>
      </vt:variant>
      <vt:variant>
        <vt:i4>1835058</vt:i4>
      </vt:variant>
      <vt:variant>
        <vt:i4>452</vt:i4>
      </vt:variant>
      <vt:variant>
        <vt:i4>0</vt:i4>
      </vt:variant>
      <vt:variant>
        <vt:i4>5</vt:i4>
      </vt:variant>
      <vt:variant>
        <vt:lpwstr/>
      </vt:variant>
      <vt:variant>
        <vt:lpwstr>_Toc380344540</vt:lpwstr>
      </vt:variant>
      <vt:variant>
        <vt:i4>1769522</vt:i4>
      </vt:variant>
      <vt:variant>
        <vt:i4>446</vt:i4>
      </vt:variant>
      <vt:variant>
        <vt:i4>0</vt:i4>
      </vt:variant>
      <vt:variant>
        <vt:i4>5</vt:i4>
      </vt:variant>
      <vt:variant>
        <vt:lpwstr/>
      </vt:variant>
      <vt:variant>
        <vt:lpwstr>_Toc380344539</vt:lpwstr>
      </vt:variant>
      <vt:variant>
        <vt:i4>1769522</vt:i4>
      </vt:variant>
      <vt:variant>
        <vt:i4>440</vt:i4>
      </vt:variant>
      <vt:variant>
        <vt:i4>0</vt:i4>
      </vt:variant>
      <vt:variant>
        <vt:i4>5</vt:i4>
      </vt:variant>
      <vt:variant>
        <vt:lpwstr/>
      </vt:variant>
      <vt:variant>
        <vt:lpwstr>_Toc380344538</vt:lpwstr>
      </vt:variant>
      <vt:variant>
        <vt:i4>1769522</vt:i4>
      </vt:variant>
      <vt:variant>
        <vt:i4>434</vt:i4>
      </vt:variant>
      <vt:variant>
        <vt:i4>0</vt:i4>
      </vt:variant>
      <vt:variant>
        <vt:i4>5</vt:i4>
      </vt:variant>
      <vt:variant>
        <vt:lpwstr/>
      </vt:variant>
      <vt:variant>
        <vt:lpwstr>_Toc380344537</vt:lpwstr>
      </vt:variant>
      <vt:variant>
        <vt:i4>1769522</vt:i4>
      </vt:variant>
      <vt:variant>
        <vt:i4>428</vt:i4>
      </vt:variant>
      <vt:variant>
        <vt:i4>0</vt:i4>
      </vt:variant>
      <vt:variant>
        <vt:i4>5</vt:i4>
      </vt:variant>
      <vt:variant>
        <vt:lpwstr/>
      </vt:variant>
      <vt:variant>
        <vt:lpwstr>_Toc380344536</vt:lpwstr>
      </vt:variant>
      <vt:variant>
        <vt:i4>1769522</vt:i4>
      </vt:variant>
      <vt:variant>
        <vt:i4>422</vt:i4>
      </vt:variant>
      <vt:variant>
        <vt:i4>0</vt:i4>
      </vt:variant>
      <vt:variant>
        <vt:i4>5</vt:i4>
      </vt:variant>
      <vt:variant>
        <vt:lpwstr/>
      </vt:variant>
      <vt:variant>
        <vt:lpwstr>_Toc380344535</vt:lpwstr>
      </vt:variant>
      <vt:variant>
        <vt:i4>1769522</vt:i4>
      </vt:variant>
      <vt:variant>
        <vt:i4>416</vt:i4>
      </vt:variant>
      <vt:variant>
        <vt:i4>0</vt:i4>
      </vt:variant>
      <vt:variant>
        <vt:i4>5</vt:i4>
      </vt:variant>
      <vt:variant>
        <vt:lpwstr/>
      </vt:variant>
      <vt:variant>
        <vt:lpwstr>_Toc380344534</vt:lpwstr>
      </vt:variant>
      <vt:variant>
        <vt:i4>1769522</vt:i4>
      </vt:variant>
      <vt:variant>
        <vt:i4>410</vt:i4>
      </vt:variant>
      <vt:variant>
        <vt:i4>0</vt:i4>
      </vt:variant>
      <vt:variant>
        <vt:i4>5</vt:i4>
      </vt:variant>
      <vt:variant>
        <vt:lpwstr/>
      </vt:variant>
      <vt:variant>
        <vt:lpwstr>_Toc380344533</vt:lpwstr>
      </vt:variant>
      <vt:variant>
        <vt:i4>1769522</vt:i4>
      </vt:variant>
      <vt:variant>
        <vt:i4>404</vt:i4>
      </vt:variant>
      <vt:variant>
        <vt:i4>0</vt:i4>
      </vt:variant>
      <vt:variant>
        <vt:i4>5</vt:i4>
      </vt:variant>
      <vt:variant>
        <vt:lpwstr/>
      </vt:variant>
      <vt:variant>
        <vt:lpwstr>_Toc380344532</vt:lpwstr>
      </vt:variant>
      <vt:variant>
        <vt:i4>1769522</vt:i4>
      </vt:variant>
      <vt:variant>
        <vt:i4>398</vt:i4>
      </vt:variant>
      <vt:variant>
        <vt:i4>0</vt:i4>
      </vt:variant>
      <vt:variant>
        <vt:i4>5</vt:i4>
      </vt:variant>
      <vt:variant>
        <vt:lpwstr/>
      </vt:variant>
      <vt:variant>
        <vt:lpwstr>_Toc380344531</vt:lpwstr>
      </vt:variant>
      <vt:variant>
        <vt:i4>1769522</vt:i4>
      </vt:variant>
      <vt:variant>
        <vt:i4>392</vt:i4>
      </vt:variant>
      <vt:variant>
        <vt:i4>0</vt:i4>
      </vt:variant>
      <vt:variant>
        <vt:i4>5</vt:i4>
      </vt:variant>
      <vt:variant>
        <vt:lpwstr/>
      </vt:variant>
      <vt:variant>
        <vt:lpwstr>_Toc380344530</vt:lpwstr>
      </vt:variant>
      <vt:variant>
        <vt:i4>1703986</vt:i4>
      </vt:variant>
      <vt:variant>
        <vt:i4>386</vt:i4>
      </vt:variant>
      <vt:variant>
        <vt:i4>0</vt:i4>
      </vt:variant>
      <vt:variant>
        <vt:i4>5</vt:i4>
      </vt:variant>
      <vt:variant>
        <vt:lpwstr/>
      </vt:variant>
      <vt:variant>
        <vt:lpwstr>_Toc380344529</vt:lpwstr>
      </vt:variant>
      <vt:variant>
        <vt:i4>1703986</vt:i4>
      </vt:variant>
      <vt:variant>
        <vt:i4>380</vt:i4>
      </vt:variant>
      <vt:variant>
        <vt:i4>0</vt:i4>
      </vt:variant>
      <vt:variant>
        <vt:i4>5</vt:i4>
      </vt:variant>
      <vt:variant>
        <vt:lpwstr/>
      </vt:variant>
      <vt:variant>
        <vt:lpwstr>_Toc380344528</vt:lpwstr>
      </vt:variant>
      <vt:variant>
        <vt:i4>1703986</vt:i4>
      </vt:variant>
      <vt:variant>
        <vt:i4>374</vt:i4>
      </vt:variant>
      <vt:variant>
        <vt:i4>0</vt:i4>
      </vt:variant>
      <vt:variant>
        <vt:i4>5</vt:i4>
      </vt:variant>
      <vt:variant>
        <vt:lpwstr/>
      </vt:variant>
      <vt:variant>
        <vt:lpwstr>_Toc380344527</vt:lpwstr>
      </vt:variant>
      <vt:variant>
        <vt:i4>1703986</vt:i4>
      </vt:variant>
      <vt:variant>
        <vt:i4>368</vt:i4>
      </vt:variant>
      <vt:variant>
        <vt:i4>0</vt:i4>
      </vt:variant>
      <vt:variant>
        <vt:i4>5</vt:i4>
      </vt:variant>
      <vt:variant>
        <vt:lpwstr/>
      </vt:variant>
      <vt:variant>
        <vt:lpwstr>_Toc380344526</vt:lpwstr>
      </vt:variant>
      <vt:variant>
        <vt:i4>1703986</vt:i4>
      </vt:variant>
      <vt:variant>
        <vt:i4>362</vt:i4>
      </vt:variant>
      <vt:variant>
        <vt:i4>0</vt:i4>
      </vt:variant>
      <vt:variant>
        <vt:i4>5</vt:i4>
      </vt:variant>
      <vt:variant>
        <vt:lpwstr/>
      </vt:variant>
      <vt:variant>
        <vt:lpwstr>_Toc380344525</vt:lpwstr>
      </vt:variant>
      <vt:variant>
        <vt:i4>1703986</vt:i4>
      </vt:variant>
      <vt:variant>
        <vt:i4>356</vt:i4>
      </vt:variant>
      <vt:variant>
        <vt:i4>0</vt:i4>
      </vt:variant>
      <vt:variant>
        <vt:i4>5</vt:i4>
      </vt:variant>
      <vt:variant>
        <vt:lpwstr/>
      </vt:variant>
      <vt:variant>
        <vt:lpwstr>_Toc380344524</vt:lpwstr>
      </vt:variant>
      <vt:variant>
        <vt:i4>1703986</vt:i4>
      </vt:variant>
      <vt:variant>
        <vt:i4>350</vt:i4>
      </vt:variant>
      <vt:variant>
        <vt:i4>0</vt:i4>
      </vt:variant>
      <vt:variant>
        <vt:i4>5</vt:i4>
      </vt:variant>
      <vt:variant>
        <vt:lpwstr/>
      </vt:variant>
      <vt:variant>
        <vt:lpwstr>_Toc380344523</vt:lpwstr>
      </vt:variant>
      <vt:variant>
        <vt:i4>1703986</vt:i4>
      </vt:variant>
      <vt:variant>
        <vt:i4>344</vt:i4>
      </vt:variant>
      <vt:variant>
        <vt:i4>0</vt:i4>
      </vt:variant>
      <vt:variant>
        <vt:i4>5</vt:i4>
      </vt:variant>
      <vt:variant>
        <vt:lpwstr/>
      </vt:variant>
      <vt:variant>
        <vt:lpwstr>_Toc380344522</vt:lpwstr>
      </vt:variant>
      <vt:variant>
        <vt:i4>1703986</vt:i4>
      </vt:variant>
      <vt:variant>
        <vt:i4>338</vt:i4>
      </vt:variant>
      <vt:variant>
        <vt:i4>0</vt:i4>
      </vt:variant>
      <vt:variant>
        <vt:i4>5</vt:i4>
      </vt:variant>
      <vt:variant>
        <vt:lpwstr/>
      </vt:variant>
      <vt:variant>
        <vt:lpwstr>_Toc380344521</vt:lpwstr>
      </vt:variant>
      <vt:variant>
        <vt:i4>1703986</vt:i4>
      </vt:variant>
      <vt:variant>
        <vt:i4>332</vt:i4>
      </vt:variant>
      <vt:variant>
        <vt:i4>0</vt:i4>
      </vt:variant>
      <vt:variant>
        <vt:i4>5</vt:i4>
      </vt:variant>
      <vt:variant>
        <vt:lpwstr/>
      </vt:variant>
      <vt:variant>
        <vt:lpwstr>_Toc380344520</vt:lpwstr>
      </vt:variant>
      <vt:variant>
        <vt:i4>1638450</vt:i4>
      </vt:variant>
      <vt:variant>
        <vt:i4>326</vt:i4>
      </vt:variant>
      <vt:variant>
        <vt:i4>0</vt:i4>
      </vt:variant>
      <vt:variant>
        <vt:i4>5</vt:i4>
      </vt:variant>
      <vt:variant>
        <vt:lpwstr/>
      </vt:variant>
      <vt:variant>
        <vt:lpwstr>_Toc380344519</vt:lpwstr>
      </vt:variant>
      <vt:variant>
        <vt:i4>1638450</vt:i4>
      </vt:variant>
      <vt:variant>
        <vt:i4>320</vt:i4>
      </vt:variant>
      <vt:variant>
        <vt:i4>0</vt:i4>
      </vt:variant>
      <vt:variant>
        <vt:i4>5</vt:i4>
      </vt:variant>
      <vt:variant>
        <vt:lpwstr/>
      </vt:variant>
      <vt:variant>
        <vt:lpwstr>_Toc380344518</vt:lpwstr>
      </vt:variant>
      <vt:variant>
        <vt:i4>1638450</vt:i4>
      </vt:variant>
      <vt:variant>
        <vt:i4>314</vt:i4>
      </vt:variant>
      <vt:variant>
        <vt:i4>0</vt:i4>
      </vt:variant>
      <vt:variant>
        <vt:i4>5</vt:i4>
      </vt:variant>
      <vt:variant>
        <vt:lpwstr/>
      </vt:variant>
      <vt:variant>
        <vt:lpwstr>_Toc380344517</vt:lpwstr>
      </vt:variant>
      <vt:variant>
        <vt:i4>1638450</vt:i4>
      </vt:variant>
      <vt:variant>
        <vt:i4>308</vt:i4>
      </vt:variant>
      <vt:variant>
        <vt:i4>0</vt:i4>
      </vt:variant>
      <vt:variant>
        <vt:i4>5</vt:i4>
      </vt:variant>
      <vt:variant>
        <vt:lpwstr/>
      </vt:variant>
      <vt:variant>
        <vt:lpwstr>_Toc380344516</vt:lpwstr>
      </vt:variant>
      <vt:variant>
        <vt:i4>1638450</vt:i4>
      </vt:variant>
      <vt:variant>
        <vt:i4>302</vt:i4>
      </vt:variant>
      <vt:variant>
        <vt:i4>0</vt:i4>
      </vt:variant>
      <vt:variant>
        <vt:i4>5</vt:i4>
      </vt:variant>
      <vt:variant>
        <vt:lpwstr/>
      </vt:variant>
      <vt:variant>
        <vt:lpwstr>_Toc380344515</vt:lpwstr>
      </vt:variant>
      <vt:variant>
        <vt:i4>1638450</vt:i4>
      </vt:variant>
      <vt:variant>
        <vt:i4>296</vt:i4>
      </vt:variant>
      <vt:variant>
        <vt:i4>0</vt:i4>
      </vt:variant>
      <vt:variant>
        <vt:i4>5</vt:i4>
      </vt:variant>
      <vt:variant>
        <vt:lpwstr/>
      </vt:variant>
      <vt:variant>
        <vt:lpwstr>_Toc380344514</vt:lpwstr>
      </vt:variant>
      <vt:variant>
        <vt:i4>1638450</vt:i4>
      </vt:variant>
      <vt:variant>
        <vt:i4>290</vt:i4>
      </vt:variant>
      <vt:variant>
        <vt:i4>0</vt:i4>
      </vt:variant>
      <vt:variant>
        <vt:i4>5</vt:i4>
      </vt:variant>
      <vt:variant>
        <vt:lpwstr/>
      </vt:variant>
      <vt:variant>
        <vt:lpwstr>_Toc380344513</vt:lpwstr>
      </vt:variant>
      <vt:variant>
        <vt:i4>1638450</vt:i4>
      </vt:variant>
      <vt:variant>
        <vt:i4>284</vt:i4>
      </vt:variant>
      <vt:variant>
        <vt:i4>0</vt:i4>
      </vt:variant>
      <vt:variant>
        <vt:i4>5</vt:i4>
      </vt:variant>
      <vt:variant>
        <vt:lpwstr/>
      </vt:variant>
      <vt:variant>
        <vt:lpwstr>_Toc380344512</vt:lpwstr>
      </vt:variant>
      <vt:variant>
        <vt:i4>1638450</vt:i4>
      </vt:variant>
      <vt:variant>
        <vt:i4>278</vt:i4>
      </vt:variant>
      <vt:variant>
        <vt:i4>0</vt:i4>
      </vt:variant>
      <vt:variant>
        <vt:i4>5</vt:i4>
      </vt:variant>
      <vt:variant>
        <vt:lpwstr/>
      </vt:variant>
      <vt:variant>
        <vt:lpwstr>_Toc380344511</vt:lpwstr>
      </vt:variant>
      <vt:variant>
        <vt:i4>1638450</vt:i4>
      </vt:variant>
      <vt:variant>
        <vt:i4>272</vt:i4>
      </vt:variant>
      <vt:variant>
        <vt:i4>0</vt:i4>
      </vt:variant>
      <vt:variant>
        <vt:i4>5</vt:i4>
      </vt:variant>
      <vt:variant>
        <vt:lpwstr/>
      </vt:variant>
      <vt:variant>
        <vt:lpwstr>_Toc380344510</vt:lpwstr>
      </vt:variant>
      <vt:variant>
        <vt:i4>1572914</vt:i4>
      </vt:variant>
      <vt:variant>
        <vt:i4>266</vt:i4>
      </vt:variant>
      <vt:variant>
        <vt:i4>0</vt:i4>
      </vt:variant>
      <vt:variant>
        <vt:i4>5</vt:i4>
      </vt:variant>
      <vt:variant>
        <vt:lpwstr/>
      </vt:variant>
      <vt:variant>
        <vt:lpwstr>_Toc380344509</vt:lpwstr>
      </vt:variant>
      <vt:variant>
        <vt:i4>1572914</vt:i4>
      </vt:variant>
      <vt:variant>
        <vt:i4>260</vt:i4>
      </vt:variant>
      <vt:variant>
        <vt:i4>0</vt:i4>
      </vt:variant>
      <vt:variant>
        <vt:i4>5</vt:i4>
      </vt:variant>
      <vt:variant>
        <vt:lpwstr/>
      </vt:variant>
      <vt:variant>
        <vt:lpwstr>_Toc380344508</vt:lpwstr>
      </vt:variant>
      <vt:variant>
        <vt:i4>1572914</vt:i4>
      </vt:variant>
      <vt:variant>
        <vt:i4>254</vt:i4>
      </vt:variant>
      <vt:variant>
        <vt:i4>0</vt:i4>
      </vt:variant>
      <vt:variant>
        <vt:i4>5</vt:i4>
      </vt:variant>
      <vt:variant>
        <vt:lpwstr/>
      </vt:variant>
      <vt:variant>
        <vt:lpwstr>_Toc380344507</vt:lpwstr>
      </vt:variant>
      <vt:variant>
        <vt:i4>1572914</vt:i4>
      </vt:variant>
      <vt:variant>
        <vt:i4>248</vt:i4>
      </vt:variant>
      <vt:variant>
        <vt:i4>0</vt:i4>
      </vt:variant>
      <vt:variant>
        <vt:i4>5</vt:i4>
      </vt:variant>
      <vt:variant>
        <vt:lpwstr/>
      </vt:variant>
      <vt:variant>
        <vt:lpwstr>_Toc380344506</vt:lpwstr>
      </vt:variant>
      <vt:variant>
        <vt:i4>1572914</vt:i4>
      </vt:variant>
      <vt:variant>
        <vt:i4>242</vt:i4>
      </vt:variant>
      <vt:variant>
        <vt:i4>0</vt:i4>
      </vt:variant>
      <vt:variant>
        <vt:i4>5</vt:i4>
      </vt:variant>
      <vt:variant>
        <vt:lpwstr/>
      </vt:variant>
      <vt:variant>
        <vt:lpwstr>_Toc380344505</vt:lpwstr>
      </vt:variant>
      <vt:variant>
        <vt:i4>1572914</vt:i4>
      </vt:variant>
      <vt:variant>
        <vt:i4>236</vt:i4>
      </vt:variant>
      <vt:variant>
        <vt:i4>0</vt:i4>
      </vt:variant>
      <vt:variant>
        <vt:i4>5</vt:i4>
      </vt:variant>
      <vt:variant>
        <vt:lpwstr/>
      </vt:variant>
      <vt:variant>
        <vt:lpwstr>_Toc380344504</vt:lpwstr>
      </vt:variant>
      <vt:variant>
        <vt:i4>1572914</vt:i4>
      </vt:variant>
      <vt:variant>
        <vt:i4>230</vt:i4>
      </vt:variant>
      <vt:variant>
        <vt:i4>0</vt:i4>
      </vt:variant>
      <vt:variant>
        <vt:i4>5</vt:i4>
      </vt:variant>
      <vt:variant>
        <vt:lpwstr/>
      </vt:variant>
      <vt:variant>
        <vt:lpwstr>_Toc380344503</vt:lpwstr>
      </vt:variant>
      <vt:variant>
        <vt:i4>1572914</vt:i4>
      </vt:variant>
      <vt:variant>
        <vt:i4>224</vt:i4>
      </vt:variant>
      <vt:variant>
        <vt:i4>0</vt:i4>
      </vt:variant>
      <vt:variant>
        <vt:i4>5</vt:i4>
      </vt:variant>
      <vt:variant>
        <vt:lpwstr/>
      </vt:variant>
      <vt:variant>
        <vt:lpwstr>_Toc380344502</vt:lpwstr>
      </vt:variant>
      <vt:variant>
        <vt:i4>1572914</vt:i4>
      </vt:variant>
      <vt:variant>
        <vt:i4>218</vt:i4>
      </vt:variant>
      <vt:variant>
        <vt:i4>0</vt:i4>
      </vt:variant>
      <vt:variant>
        <vt:i4>5</vt:i4>
      </vt:variant>
      <vt:variant>
        <vt:lpwstr/>
      </vt:variant>
      <vt:variant>
        <vt:lpwstr>_Toc380344501</vt:lpwstr>
      </vt:variant>
      <vt:variant>
        <vt:i4>1572914</vt:i4>
      </vt:variant>
      <vt:variant>
        <vt:i4>212</vt:i4>
      </vt:variant>
      <vt:variant>
        <vt:i4>0</vt:i4>
      </vt:variant>
      <vt:variant>
        <vt:i4>5</vt:i4>
      </vt:variant>
      <vt:variant>
        <vt:lpwstr/>
      </vt:variant>
      <vt:variant>
        <vt:lpwstr>_Toc380344500</vt:lpwstr>
      </vt:variant>
      <vt:variant>
        <vt:i4>1114163</vt:i4>
      </vt:variant>
      <vt:variant>
        <vt:i4>206</vt:i4>
      </vt:variant>
      <vt:variant>
        <vt:i4>0</vt:i4>
      </vt:variant>
      <vt:variant>
        <vt:i4>5</vt:i4>
      </vt:variant>
      <vt:variant>
        <vt:lpwstr/>
      </vt:variant>
      <vt:variant>
        <vt:lpwstr>_Toc380344499</vt:lpwstr>
      </vt:variant>
      <vt:variant>
        <vt:i4>1114163</vt:i4>
      </vt:variant>
      <vt:variant>
        <vt:i4>200</vt:i4>
      </vt:variant>
      <vt:variant>
        <vt:i4>0</vt:i4>
      </vt:variant>
      <vt:variant>
        <vt:i4>5</vt:i4>
      </vt:variant>
      <vt:variant>
        <vt:lpwstr/>
      </vt:variant>
      <vt:variant>
        <vt:lpwstr>_Toc380344498</vt:lpwstr>
      </vt:variant>
      <vt:variant>
        <vt:i4>1114163</vt:i4>
      </vt:variant>
      <vt:variant>
        <vt:i4>194</vt:i4>
      </vt:variant>
      <vt:variant>
        <vt:i4>0</vt:i4>
      </vt:variant>
      <vt:variant>
        <vt:i4>5</vt:i4>
      </vt:variant>
      <vt:variant>
        <vt:lpwstr/>
      </vt:variant>
      <vt:variant>
        <vt:lpwstr>_Toc380344497</vt:lpwstr>
      </vt:variant>
      <vt:variant>
        <vt:i4>1114163</vt:i4>
      </vt:variant>
      <vt:variant>
        <vt:i4>188</vt:i4>
      </vt:variant>
      <vt:variant>
        <vt:i4>0</vt:i4>
      </vt:variant>
      <vt:variant>
        <vt:i4>5</vt:i4>
      </vt:variant>
      <vt:variant>
        <vt:lpwstr/>
      </vt:variant>
      <vt:variant>
        <vt:lpwstr>_Toc380344496</vt:lpwstr>
      </vt:variant>
      <vt:variant>
        <vt:i4>1114163</vt:i4>
      </vt:variant>
      <vt:variant>
        <vt:i4>182</vt:i4>
      </vt:variant>
      <vt:variant>
        <vt:i4>0</vt:i4>
      </vt:variant>
      <vt:variant>
        <vt:i4>5</vt:i4>
      </vt:variant>
      <vt:variant>
        <vt:lpwstr/>
      </vt:variant>
      <vt:variant>
        <vt:lpwstr>_Toc380344495</vt:lpwstr>
      </vt:variant>
      <vt:variant>
        <vt:i4>1114163</vt:i4>
      </vt:variant>
      <vt:variant>
        <vt:i4>176</vt:i4>
      </vt:variant>
      <vt:variant>
        <vt:i4>0</vt:i4>
      </vt:variant>
      <vt:variant>
        <vt:i4>5</vt:i4>
      </vt:variant>
      <vt:variant>
        <vt:lpwstr/>
      </vt:variant>
      <vt:variant>
        <vt:lpwstr>_Toc380344494</vt:lpwstr>
      </vt:variant>
      <vt:variant>
        <vt:i4>1114163</vt:i4>
      </vt:variant>
      <vt:variant>
        <vt:i4>170</vt:i4>
      </vt:variant>
      <vt:variant>
        <vt:i4>0</vt:i4>
      </vt:variant>
      <vt:variant>
        <vt:i4>5</vt:i4>
      </vt:variant>
      <vt:variant>
        <vt:lpwstr/>
      </vt:variant>
      <vt:variant>
        <vt:lpwstr>_Toc380344493</vt:lpwstr>
      </vt:variant>
      <vt:variant>
        <vt:i4>1114163</vt:i4>
      </vt:variant>
      <vt:variant>
        <vt:i4>164</vt:i4>
      </vt:variant>
      <vt:variant>
        <vt:i4>0</vt:i4>
      </vt:variant>
      <vt:variant>
        <vt:i4>5</vt:i4>
      </vt:variant>
      <vt:variant>
        <vt:lpwstr/>
      </vt:variant>
      <vt:variant>
        <vt:lpwstr>_Toc380344492</vt:lpwstr>
      </vt:variant>
      <vt:variant>
        <vt:i4>1114163</vt:i4>
      </vt:variant>
      <vt:variant>
        <vt:i4>158</vt:i4>
      </vt:variant>
      <vt:variant>
        <vt:i4>0</vt:i4>
      </vt:variant>
      <vt:variant>
        <vt:i4>5</vt:i4>
      </vt:variant>
      <vt:variant>
        <vt:lpwstr/>
      </vt:variant>
      <vt:variant>
        <vt:lpwstr>_Toc380344491</vt:lpwstr>
      </vt:variant>
      <vt:variant>
        <vt:i4>1114163</vt:i4>
      </vt:variant>
      <vt:variant>
        <vt:i4>152</vt:i4>
      </vt:variant>
      <vt:variant>
        <vt:i4>0</vt:i4>
      </vt:variant>
      <vt:variant>
        <vt:i4>5</vt:i4>
      </vt:variant>
      <vt:variant>
        <vt:lpwstr/>
      </vt:variant>
      <vt:variant>
        <vt:lpwstr>_Toc380344490</vt:lpwstr>
      </vt:variant>
      <vt:variant>
        <vt:i4>1048627</vt:i4>
      </vt:variant>
      <vt:variant>
        <vt:i4>146</vt:i4>
      </vt:variant>
      <vt:variant>
        <vt:i4>0</vt:i4>
      </vt:variant>
      <vt:variant>
        <vt:i4>5</vt:i4>
      </vt:variant>
      <vt:variant>
        <vt:lpwstr/>
      </vt:variant>
      <vt:variant>
        <vt:lpwstr>_Toc380344489</vt:lpwstr>
      </vt:variant>
      <vt:variant>
        <vt:i4>1048627</vt:i4>
      </vt:variant>
      <vt:variant>
        <vt:i4>140</vt:i4>
      </vt:variant>
      <vt:variant>
        <vt:i4>0</vt:i4>
      </vt:variant>
      <vt:variant>
        <vt:i4>5</vt:i4>
      </vt:variant>
      <vt:variant>
        <vt:lpwstr/>
      </vt:variant>
      <vt:variant>
        <vt:lpwstr>_Toc380344488</vt:lpwstr>
      </vt:variant>
      <vt:variant>
        <vt:i4>1048627</vt:i4>
      </vt:variant>
      <vt:variant>
        <vt:i4>134</vt:i4>
      </vt:variant>
      <vt:variant>
        <vt:i4>0</vt:i4>
      </vt:variant>
      <vt:variant>
        <vt:i4>5</vt:i4>
      </vt:variant>
      <vt:variant>
        <vt:lpwstr/>
      </vt:variant>
      <vt:variant>
        <vt:lpwstr>_Toc380344487</vt:lpwstr>
      </vt:variant>
      <vt:variant>
        <vt:i4>1048627</vt:i4>
      </vt:variant>
      <vt:variant>
        <vt:i4>128</vt:i4>
      </vt:variant>
      <vt:variant>
        <vt:i4>0</vt:i4>
      </vt:variant>
      <vt:variant>
        <vt:i4>5</vt:i4>
      </vt:variant>
      <vt:variant>
        <vt:lpwstr/>
      </vt:variant>
      <vt:variant>
        <vt:lpwstr>_Toc380344486</vt:lpwstr>
      </vt:variant>
      <vt:variant>
        <vt:i4>1048627</vt:i4>
      </vt:variant>
      <vt:variant>
        <vt:i4>122</vt:i4>
      </vt:variant>
      <vt:variant>
        <vt:i4>0</vt:i4>
      </vt:variant>
      <vt:variant>
        <vt:i4>5</vt:i4>
      </vt:variant>
      <vt:variant>
        <vt:lpwstr/>
      </vt:variant>
      <vt:variant>
        <vt:lpwstr>_Toc380344485</vt:lpwstr>
      </vt:variant>
      <vt:variant>
        <vt:i4>1048627</vt:i4>
      </vt:variant>
      <vt:variant>
        <vt:i4>116</vt:i4>
      </vt:variant>
      <vt:variant>
        <vt:i4>0</vt:i4>
      </vt:variant>
      <vt:variant>
        <vt:i4>5</vt:i4>
      </vt:variant>
      <vt:variant>
        <vt:lpwstr/>
      </vt:variant>
      <vt:variant>
        <vt:lpwstr>_Toc380344484</vt:lpwstr>
      </vt:variant>
      <vt:variant>
        <vt:i4>1048627</vt:i4>
      </vt:variant>
      <vt:variant>
        <vt:i4>110</vt:i4>
      </vt:variant>
      <vt:variant>
        <vt:i4>0</vt:i4>
      </vt:variant>
      <vt:variant>
        <vt:i4>5</vt:i4>
      </vt:variant>
      <vt:variant>
        <vt:lpwstr/>
      </vt:variant>
      <vt:variant>
        <vt:lpwstr>_Toc380344483</vt:lpwstr>
      </vt:variant>
      <vt:variant>
        <vt:i4>1048627</vt:i4>
      </vt:variant>
      <vt:variant>
        <vt:i4>104</vt:i4>
      </vt:variant>
      <vt:variant>
        <vt:i4>0</vt:i4>
      </vt:variant>
      <vt:variant>
        <vt:i4>5</vt:i4>
      </vt:variant>
      <vt:variant>
        <vt:lpwstr/>
      </vt:variant>
      <vt:variant>
        <vt:lpwstr>_Toc380344482</vt:lpwstr>
      </vt:variant>
      <vt:variant>
        <vt:i4>1048627</vt:i4>
      </vt:variant>
      <vt:variant>
        <vt:i4>98</vt:i4>
      </vt:variant>
      <vt:variant>
        <vt:i4>0</vt:i4>
      </vt:variant>
      <vt:variant>
        <vt:i4>5</vt:i4>
      </vt:variant>
      <vt:variant>
        <vt:lpwstr/>
      </vt:variant>
      <vt:variant>
        <vt:lpwstr>_Toc380344481</vt:lpwstr>
      </vt:variant>
      <vt:variant>
        <vt:i4>1048627</vt:i4>
      </vt:variant>
      <vt:variant>
        <vt:i4>92</vt:i4>
      </vt:variant>
      <vt:variant>
        <vt:i4>0</vt:i4>
      </vt:variant>
      <vt:variant>
        <vt:i4>5</vt:i4>
      </vt:variant>
      <vt:variant>
        <vt:lpwstr/>
      </vt:variant>
      <vt:variant>
        <vt:lpwstr>_Toc380344480</vt:lpwstr>
      </vt:variant>
      <vt:variant>
        <vt:i4>2031667</vt:i4>
      </vt:variant>
      <vt:variant>
        <vt:i4>86</vt:i4>
      </vt:variant>
      <vt:variant>
        <vt:i4>0</vt:i4>
      </vt:variant>
      <vt:variant>
        <vt:i4>5</vt:i4>
      </vt:variant>
      <vt:variant>
        <vt:lpwstr/>
      </vt:variant>
      <vt:variant>
        <vt:lpwstr>_Toc380344479</vt:lpwstr>
      </vt:variant>
      <vt:variant>
        <vt:i4>2031667</vt:i4>
      </vt:variant>
      <vt:variant>
        <vt:i4>80</vt:i4>
      </vt:variant>
      <vt:variant>
        <vt:i4>0</vt:i4>
      </vt:variant>
      <vt:variant>
        <vt:i4>5</vt:i4>
      </vt:variant>
      <vt:variant>
        <vt:lpwstr/>
      </vt:variant>
      <vt:variant>
        <vt:lpwstr>_Toc380344478</vt:lpwstr>
      </vt:variant>
      <vt:variant>
        <vt:i4>2031667</vt:i4>
      </vt:variant>
      <vt:variant>
        <vt:i4>74</vt:i4>
      </vt:variant>
      <vt:variant>
        <vt:i4>0</vt:i4>
      </vt:variant>
      <vt:variant>
        <vt:i4>5</vt:i4>
      </vt:variant>
      <vt:variant>
        <vt:lpwstr/>
      </vt:variant>
      <vt:variant>
        <vt:lpwstr>_Toc380344477</vt:lpwstr>
      </vt:variant>
      <vt:variant>
        <vt:i4>2031667</vt:i4>
      </vt:variant>
      <vt:variant>
        <vt:i4>68</vt:i4>
      </vt:variant>
      <vt:variant>
        <vt:i4>0</vt:i4>
      </vt:variant>
      <vt:variant>
        <vt:i4>5</vt:i4>
      </vt:variant>
      <vt:variant>
        <vt:lpwstr/>
      </vt:variant>
      <vt:variant>
        <vt:lpwstr>_Toc380344476</vt:lpwstr>
      </vt:variant>
      <vt:variant>
        <vt:i4>2031667</vt:i4>
      </vt:variant>
      <vt:variant>
        <vt:i4>62</vt:i4>
      </vt:variant>
      <vt:variant>
        <vt:i4>0</vt:i4>
      </vt:variant>
      <vt:variant>
        <vt:i4>5</vt:i4>
      </vt:variant>
      <vt:variant>
        <vt:lpwstr/>
      </vt:variant>
      <vt:variant>
        <vt:lpwstr>_Toc380344475</vt:lpwstr>
      </vt:variant>
      <vt:variant>
        <vt:i4>2031667</vt:i4>
      </vt:variant>
      <vt:variant>
        <vt:i4>56</vt:i4>
      </vt:variant>
      <vt:variant>
        <vt:i4>0</vt:i4>
      </vt:variant>
      <vt:variant>
        <vt:i4>5</vt:i4>
      </vt:variant>
      <vt:variant>
        <vt:lpwstr/>
      </vt:variant>
      <vt:variant>
        <vt:lpwstr>_Toc380344474</vt:lpwstr>
      </vt:variant>
      <vt:variant>
        <vt:i4>2031667</vt:i4>
      </vt:variant>
      <vt:variant>
        <vt:i4>50</vt:i4>
      </vt:variant>
      <vt:variant>
        <vt:i4>0</vt:i4>
      </vt:variant>
      <vt:variant>
        <vt:i4>5</vt:i4>
      </vt:variant>
      <vt:variant>
        <vt:lpwstr/>
      </vt:variant>
      <vt:variant>
        <vt:lpwstr>_Toc380344473</vt:lpwstr>
      </vt:variant>
      <vt:variant>
        <vt:i4>2031667</vt:i4>
      </vt:variant>
      <vt:variant>
        <vt:i4>44</vt:i4>
      </vt:variant>
      <vt:variant>
        <vt:i4>0</vt:i4>
      </vt:variant>
      <vt:variant>
        <vt:i4>5</vt:i4>
      </vt:variant>
      <vt:variant>
        <vt:lpwstr/>
      </vt:variant>
      <vt:variant>
        <vt:lpwstr>_Toc380344472</vt:lpwstr>
      </vt:variant>
      <vt:variant>
        <vt:i4>2031667</vt:i4>
      </vt:variant>
      <vt:variant>
        <vt:i4>38</vt:i4>
      </vt:variant>
      <vt:variant>
        <vt:i4>0</vt:i4>
      </vt:variant>
      <vt:variant>
        <vt:i4>5</vt:i4>
      </vt:variant>
      <vt:variant>
        <vt:lpwstr/>
      </vt:variant>
      <vt:variant>
        <vt:lpwstr>_Toc380344471</vt:lpwstr>
      </vt:variant>
      <vt:variant>
        <vt:i4>2031667</vt:i4>
      </vt:variant>
      <vt:variant>
        <vt:i4>32</vt:i4>
      </vt:variant>
      <vt:variant>
        <vt:i4>0</vt:i4>
      </vt:variant>
      <vt:variant>
        <vt:i4>5</vt:i4>
      </vt:variant>
      <vt:variant>
        <vt:lpwstr/>
      </vt:variant>
      <vt:variant>
        <vt:lpwstr>_Toc380344470</vt:lpwstr>
      </vt:variant>
      <vt:variant>
        <vt:i4>1966131</vt:i4>
      </vt:variant>
      <vt:variant>
        <vt:i4>26</vt:i4>
      </vt:variant>
      <vt:variant>
        <vt:i4>0</vt:i4>
      </vt:variant>
      <vt:variant>
        <vt:i4>5</vt:i4>
      </vt:variant>
      <vt:variant>
        <vt:lpwstr/>
      </vt:variant>
      <vt:variant>
        <vt:lpwstr>_Toc380344469</vt:lpwstr>
      </vt:variant>
      <vt:variant>
        <vt:i4>1966131</vt:i4>
      </vt:variant>
      <vt:variant>
        <vt:i4>20</vt:i4>
      </vt:variant>
      <vt:variant>
        <vt:i4>0</vt:i4>
      </vt:variant>
      <vt:variant>
        <vt:i4>5</vt:i4>
      </vt:variant>
      <vt:variant>
        <vt:lpwstr/>
      </vt:variant>
      <vt:variant>
        <vt:lpwstr>_Toc380344468</vt:lpwstr>
      </vt:variant>
      <vt:variant>
        <vt:i4>1966131</vt:i4>
      </vt:variant>
      <vt:variant>
        <vt:i4>14</vt:i4>
      </vt:variant>
      <vt:variant>
        <vt:i4>0</vt:i4>
      </vt:variant>
      <vt:variant>
        <vt:i4>5</vt:i4>
      </vt:variant>
      <vt:variant>
        <vt:lpwstr/>
      </vt:variant>
      <vt:variant>
        <vt:lpwstr>_Toc380344467</vt:lpwstr>
      </vt:variant>
      <vt:variant>
        <vt:i4>1966131</vt:i4>
      </vt:variant>
      <vt:variant>
        <vt:i4>8</vt:i4>
      </vt:variant>
      <vt:variant>
        <vt:i4>0</vt:i4>
      </vt:variant>
      <vt:variant>
        <vt:i4>5</vt:i4>
      </vt:variant>
      <vt:variant>
        <vt:lpwstr/>
      </vt:variant>
      <vt:variant>
        <vt:lpwstr>_Toc380344466</vt:lpwstr>
      </vt:variant>
      <vt:variant>
        <vt:i4>1966131</vt:i4>
      </vt:variant>
      <vt:variant>
        <vt:i4>2</vt:i4>
      </vt:variant>
      <vt:variant>
        <vt:i4>0</vt:i4>
      </vt:variant>
      <vt:variant>
        <vt:i4>5</vt:i4>
      </vt:variant>
      <vt:variant>
        <vt:lpwstr/>
      </vt:variant>
      <vt:variant>
        <vt:lpwstr>_Toc380344465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LPEE</dc:title>
  <dc:creator>Aman energy</dc:creator>
  <cp:lastModifiedBy>Abdellatif EL MAATAOUI</cp:lastModifiedBy>
  <cp:revision>77</cp:revision>
  <cp:lastPrinted>2018-03-12T16:18:00Z</cp:lastPrinted>
  <dcterms:created xsi:type="dcterms:W3CDTF">2018-11-27T14:08:00Z</dcterms:created>
  <dcterms:modified xsi:type="dcterms:W3CDTF">2023-07-31T16:31:00Z</dcterms:modified>
</cp:coreProperties>
</file>