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5EFC" w14:textId="6458A4BE" w:rsidR="00820BEC" w:rsidRPr="00726395" w:rsidRDefault="00820BEC" w:rsidP="0076582E">
      <w:pPr>
        <w:pStyle w:val="Corpsdetexte"/>
        <w:spacing w:line="360" w:lineRule="auto"/>
        <w:ind w:firstLine="284"/>
        <w:contextualSpacing/>
        <w:jc w:val="both"/>
        <w:rPr>
          <w:rFonts w:asciiTheme="majorBidi" w:hAnsiTheme="majorBidi" w:cstheme="majorBidi"/>
          <w:b/>
          <w:i/>
          <w:sz w:val="24"/>
          <w:szCs w:val="24"/>
        </w:rPr>
      </w:pPr>
    </w:p>
    <w:p w14:paraId="6D52AB7F" w14:textId="2320B171" w:rsidR="009A7EAC" w:rsidRPr="00D40237" w:rsidRDefault="00B87811" w:rsidP="0076582E">
      <w:pPr>
        <w:spacing w:line="360" w:lineRule="auto"/>
        <w:ind w:firstLine="284"/>
        <w:contextualSpacing/>
        <w:jc w:val="center"/>
        <w:rPr>
          <w:rFonts w:asciiTheme="majorBidi" w:hAnsiTheme="majorBidi" w:cstheme="majorBidi"/>
          <w:b/>
          <w:sz w:val="24"/>
          <w:szCs w:val="24"/>
        </w:rPr>
      </w:pPr>
      <w:r>
        <w:rPr>
          <w:noProof/>
        </w:rPr>
        <mc:AlternateContent>
          <mc:Choice Requires="wps">
            <w:drawing>
              <wp:anchor distT="0" distB="0" distL="114300" distR="114300" simplePos="0" relativeHeight="251659264" behindDoc="0" locked="0" layoutInCell="1" allowOverlap="1" wp14:anchorId="38440076" wp14:editId="39819932">
                <wp:simplePos x="0" y="0"/>
                <wp:positionH relativeFrom="column">
                  <wp:posOffset>0</wp:posOffset>
                </wp:positionH>
                <wp:positionV relativeFrom="paragraph">
                  <wp:posOffset>0</wp:posOffset>
                </wp:positionV>
                <wp:extent cx="1828800" cy="1828800"/>
                <wp:effectExtent l="12700" t="12700" r="19050" b="12700"/>
                <wp:wrapSquare wrapText="bothSides"/>
                <wp:docPr id="702544214"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25400" cmpd="tri">
                          <a:solidFill>
                            <a:schemeClr val="accent6">
                              <a:lumMod val="75000"/>
                            </a:schemeClr>
                          </a:solidFill>
                        </a:ln>
                      </wps:spPr>
                      <wps:txbx>
                        <w:txbxContent>
                          <w:p w14:paraId="4BE3DCDA" w14:textId="77777777" w:rsidR="00B87811" w:rsidRPr="00B87811" w:rsidRDefault="00B87811" w:rsidP="0076582E">
                            <w:pPr>
                              <w:pStyle w:val="Titre1"/>
                              <w:spacing w:line="360" w:lineRule="auto"/>
                              <w:ind w:left="0" w:right="0" w:firstLine="284"/>
                              <w:contextualSpacing/>
                              <w:rPr>
                                <w:rFonts w:asciiTheme="majorBidi" w:hAnsiTheme="majorBidi" w:cstheme="majorBidi"/>
                                <w:color w:val="E36C0A" w:themeColor="accent6" w:themeShade="BF"/>
                                <w:sz w:val="32"/>
                                <w:szCs w:val="32"/>
                                <w14:textOutline w14:w="9525" w14:cap="rnd" w14:cmpd="sng" w14:algn="ctr">
                                  <w14:noFill/>
                                  <w14:prstDash w14:val="solid"/>
                                  <w14:bevel/>
                                </w14:textOutline>
                              </w:rPr>
                            </w:pPr>
                            <w:r w:rsidRPr="00B87811">
                              <w:rPr>
                                <w:rFonts w:asciiTheme="majorBidi" w:hAnsiTheme="majorBidi" w:cstheme="majorBidi"/>
                                <w:color w:val="E36C0A" w:themeColor="accent6" w:themeShade="BF"/>
                                <w:sz w:val="32"/>
                                <w:szCs w:val="32"/>
                                <w14:textOutline w14:w="9525" w14:cap="rnd" w14:cmpd="sng" w14:algn="ctr">
                                  <w14:noFill/>
                                  <w14:prstDash w14:val="solid"/>
                                  <w14:bevel/>
                                </w14:textOutline>
                              </w:rPr>
                              <w:t>TERME</w:t>
                            </w:r>
                            <w:r w:rsidRPr="00B87811">
                              <w:rPr>
                                <w:rFonts w:asciiTheme="majorBidi" w:hAnsiTheme="majorBidi" w:cstheme="majorBidi"/>
                                <w:color w:val="E36C0A" w:themeColor="accent6" w:themeShade="BF"/>
                                <w:spacing w:val="-2"/>
                                <w:sz w:val="32"/>
                                <w:szCs w:val="32"/>
                                <w14:textOutline w14:w="9525" w14:cap="rnd" w14:cmpd="sng" w14:algn="ctr">
                                  <w14:noFill/>
                                  <w14:prstDash w14:val="solid"/>
                                  <w14:bevel/>
                                </w14:textOutline>
                              </w:rPr>
                              <w:t xml:space="preserve"> </w:t>
                            </w:r>
                            <w:r w:rsidRPr="00B87811">
                              <w:rPr>
                                <w:rFonts w:asciiTheme="majorBidi" w:hAnsiTheme="majorBidi" w:cstheme="majorBidi"/>
                                <w:color w:val="E36C0A" w:themeColor="accent6" w:themeShade="BF"/>
                                <w:sz w:val="32"/>
                                <w:szCs w:val="32"/>
                                <w14:textOutline w14:w="9525" w14:cap="rnd" w14:cmpd="sng" w14:algn="ctr">
                                  <w14:noFill/>
                                  <w14:prstDash w14:val="solid"/>
                                  <w14:bevel/>
                                </w14:textOutline>
                              </w:rPr>
                              <w:t>DE</w:t>
                            </w:r>
                            <w:r w:rsidRPr="00B87811">
                              <w:rPr>
                                <w:rFonts w:asciiTheme="majorBidi" w:hAnsiTheme="majorBidi" w:cstheme="majorBidi"/>
                                <w:color w:val="E36C0A" w:themeColor="accent6" w:themeShade="BF"/>
                                <w:spacing w:val="-1"/>
                                <w:sz w:val="32"/>
                                <w:szCs w:val="32"/>
                                <w14:textOutline w14:w="9525" w14:cap="rnd" w14:cmpd="sng" w14:algn="ctr">
                                  <w14:noFill/>
                                  <w14:prstDash w14:val="solid"/>
                                  <w14:bevel/>
                                </w14:textOutline>
                              </w:rPr>
                              <w:t xml:space="preserve"> </w:t>
                            </w:r>
                            <w:r w:rsidRPr="00B87811">
                              <w:rPr>
                                <w:rFonts w:asciiTheme="majorBidi" w:hAnsiTheme="majorBidi" w:cstheme="majorBidi"/>
                                <w:color w:val="E36C0A" w:themeColor="accent6" w:themeShade="BF"/>
                                <w:sz w:val="32"/>
                                <w:szCs w:val="32"/>
                                <w14:textOutline w14:w="9525" w14:cap="rnd" w14:cmpd="sng" w14:algn="ctr">
                                  <w14:noFill/>
                                  <w14:prstDash w14:val="solid"/>
                                  <w14:bevel/>
                                </w14:textOutline>
                              </w:rPr>
                              <w:t>REFERENCE</w:t>
                            </w:r>
                          </w:p>
                          <w:p w14:paraId="7F9C627F" w14:textId="77777777" w:rsidR="00B87811" w:rsidRPr="00B87811" w:rsidRDefault="00B87811" w:rsidP="0076582E">
                            <w:pPr>
                              <w:spacing w:line="360" w:lineRule="auto"/>
                              <w:ind w:firstLine="284"/>
                              <w:contextualSpacing/>
                              <w:jc w:val="center"/>
                              <w:rPr>
                                <w:rFonts w:asciiTheme="majorBidi" w:hAnsiTheme="majorBidi" w:cstheme="majorBidi"/>
                                <w:b/>
                                <w:sz w:val="24"/>
                                <w:szCs w:val="24"/>
                                <w14:textOutline w14:w="9525" w14:cap="rnd" w14:cmpd="sng" w14:algn="ctr">
                                  <w14:noFill/>
                                  <w14:prstDash w14:val="solid"/>
                                  <w14:bevel/>
                                </w14:textOutline>
                              </w:rPr>
                            </w:pPr>
                            <w:r w:rsidRPr="00B87811">
                              <w:rPr>
                                <w:rFonts w:asciiTheme="majorBidi" w:hAnsiTheme="majorBidi" w:cstheme="majorBidi"/>
                                <w:b/>
                                <w:sz w:val="24"/>
                                <w:szCs w:val="24"/>
                                <w14:textOutline w14:w="9525" w14:cap="rnd" w14:cmpd="sng" w14:algn="ctr">
                                  <w14:noFill/>
                                  <w14:prstDash w14:val="solid"/>
                                  <w14:bevel/>
                                </w14:textOutline>
                              </w:rPr>
                              <w:t>Prestataire de service pour accompagner une alliance associative</w:t>
                            </w:r>
                          </w:p>
                          <w:p w14:paraId="2D7B9108" w14:textId="77777777" w:rsidR="00B87811" w:rsidRPr="00B87811" w:rsidRDefault="00B87811" w:rsidP="00C065D7">
                            <w:pPr>
                              <w:spacing w:line="360" w:lineRule="auto"/>
                              <w:ind w:firstLine="284"/>
                              <w:contextualSpacing/>
                              <w:jc w:val="center"/>
                              <w:rPr>
                                <w:rFonts w:asciiTheme="majorBidi" w:hAnsiTheme="majorBidi" w:cstheme="majorBidi"/>
                                <w:b/>
                                <w14:textOutline w14:w="9525" w14:cap="rnd" w14:cmpd="sng" w14:algn="ctr">
                                  <w14:noFill/>
                                  <w14:prstDash w14:val="solid"/>
                                  <w14:bevel/>
                                </w14:textOutline>
                              </w:rPr>
                            </w:pPr>
                            <w:r w:rsidRPr="00B87811">
                              <w:rPr>
                                <w:rFonts w:asciiTheme="majorBidi" w:hAnsiTheme="majorBidi" w:cstheme="majorBidi"/>
                                <w:b/>
                                <w:sz w:val="24"/>
                                <w:szCs w:val="24"/>
                                <w14:textOutline w14:w="9525" w14:cap="rnd" w14:cmpd="sng" w14:algn="ctr">
                                  <w14:noFill/>
                                  <w14:prstDash w14:val="solid"/>
                                  <w14:bevel/>
                                </w14:textOutline>
                              </w:rPr>
                              <w:t>dans la définition de son plaidoyer collectif et le renforcement</w:t>
                            </w:r>
                            <w:r w:rsidRPr="00B87811">
                              <w:rPr>
                                <w:rFonts w:asciiTheme="majorBidi" w:hAnsiTheme="majorBidi" w:cstheme="majorBidi"/>
                                <w:b/>
                                <w:spacing w:val="-4"/>
                                <w:sz w:val="24"/>
                                <w:szCs w:val="24"/>
                                <w14:textOutline w14:w="9525" w14:cap="rnd" w14:cmpd="sng" w14:algn="ctr">
                                  <w14:noFill/>
                                  <w14:prstDash w14:val="solid"/>
                                  <w14:bevel/>
                                </w14:textOutline>
                              </w:rPr>
                              <w:t xml:space="preserve"> </w:t>
                            </w:r>
                            <w:r w:rsidRPr="00B87811">
                              <w:rPr>
                                <w:rFonts w:asciiTheme="majorBidi" w:hAnsiTheme="majorBidi" w:cstheme="majorBidi"/>
                                <w:b/>
                                <w:sz w:val="24"/>
                                <w:szCs w:val="24"/>
                                <w14:textOutline w14:w="9525" w14:cap="rnd" w14:cmpd="sng" w14:algn="ctr">
                                  <w14:noFill/>
                                  <w14:prstDash w14:val="solid"/>
                                  <w14:bevel/>
                                </w14:textOutline>
                              </w:rPr>
                              <w:t>des</w:t>
                            </w:r>
                            <w:r w:rsidRPr="00B87811">
                              <w:rPr>
                                <w:rFonts w:asciiTheme="majorBidi" w:hAnsiTheme="majorBidi" w:cstheme="majorBidi"/>
                                <w:b/>
                                <w:spacing w:val="-2"/>
                                <w:sz w:val="24"/>
                                <w:szCs w:val="24"/>
                                <w14:textOutline w14:w="9525" w14:cap="rnd" w14:cmpd="sng" w14:algn="ctr">
                                  <w14:noFill/>
                                  <w14:prstDash w14:val="solid"/>
                                  <w14:bevel/>
                                </w14:textOutline>
                              </w:rPr>
                              <w:t xml:space="preserve"> </w:t>
                            </w:r>
                            <w:r w:rsidRPr="00B87811">
                              <w:rPr>
                                <w:rFonts w:asciiTheme="majorBidi" w:hAnsiTheme="majorBidi" w:cstheme="majorBidi"/>
                                <w:b/>
                                <w:sz w:val="24"/>
                                <w:szCs w:val="24"/>
                                <w14:textOutline w14:w="9525" w14:cap="rnd" w14:cmpd="sng" w14:algn="ctr">
                                  <w14:noFill/>
                                  <w14:prstDash w14:val="solid"/>
                                  <w14:bevel/>
                                </w14:textOutline>
                              </w:rPr>
                              <w:t>compétences</w:t>
                            </w:r>
                            <w:r w:rsidRPr="00B87811">
                              <w:rPr>
                                <w:rFonts w:asciiTheme="majorBidi" w:hAnsiTheme="majorBidi" w:cstheme="majorBidi"/>
                                <w:b/>
                                <w:spacing w:val="-4"/>
                                <w:sz w:val="24"/>
                                <w:szCs w:val="24"/>
                                <w14:textOutline w14:w="9525" w14:cap="rnd" w14:cmpd="sng" w14:algn="ctr">
                                  <w14:noFill/>
                                  <w14:prstDash w14:val="solid"/>
                                  <w14:bevel/>
                                </w14:textOutline>
                              </w:rPr>
                              <w:t xml:space="preserve"> </w:t>
                            </w:r>
                            <w:r w:rsidRPr="00B87811">
                              <w:rPr>
                                <w:rFonts w:asciiTheme="majorBidi" w:hAnsiTheme="majorBidi" w:cstheme="majorBidi"/>
                                <w:b/>
                                <w:sz w:val="24"/>
                                <w:szCs w:val="24"/>
                                <w14:textOutline w14:w="9525" w14:cap="rnd" w14:cmpd="sng" w14:algn="ctr">
                                  <w14:noFill/>
                                  <w14:prstDash w14:val="solid"/>
                                  <w14:bevel/>
                                </w14:textOutline>
                              </w:rPr>
                              <w:t>en</w:t>
                            </w:r>
                            <w:r w:rsidRPr="00B87811">
                              <w:rPr>
                                <w:rFonts w:asciiTheme="majorBidi" w:hAnsiTheme="majorBidi" w:cstheme="majorBidi"/>
                                <w:b/>
                                <w:spacing w:val="-2"/>
                                <w:sz w:val="24"/>
                                <w:szCs w:val="24"/>
                                <w14:textOutline w14:w="9525" w14:cap="rnd" w14:cmpd="sng" w14:algn="ctr">
                                  <w14:noFill/>
                                  <w14:prstDash w14:val="solid"/>
                                  <w14:bevel/>
                                </w14:textOutline>
                              </w:rPr>
                              <w:t xml:space="preserve"> </w:t>
                            </w:r>
                            <w:r w:rsidRPr="00B87811">
                              <w:rPr>
                                <w:rFonts w:asciiTheme="majorBidi" w:hAnsiTheme="majorBidi" w:cstheme="majorBidi"/>
                                <w:b/>
                                <w:sz w:val="24"/>
                                <w:szCs w:val="24"/>
                                <w14:textOutline w14:w="9525" w14:cap="rnd" w14:cmpd="sng" w14:algn="ctr">
                                  <w14:noFill/>
                                  <w14:prstDash w14:val="solid"/>
                                  <w14:bevel/>
                                </w14:textOutline>
                              </w:rPr>
                              <w:t>techniques</w:t>
                            </w:r>
                            <w:r w:rsidRPr="00B87811">
                              <w:rPr>
                                <w:rFonts w:asciiTheme="majorBidi" w:hAnsiTheme="majorBidi" w:cstheme="majorBidi"/>
                                <w:b/>
                                <w:spacing w:val="-2"/>
                                <w:sz w:val="24"/>
                                <w:szCs w:val="24"/>
                                <w14:textOutline w14:w="9525" w14:cap="rnd" w14:cmpd="sng" w14:algn="ctr">
                                  <w14:noFill/>
                                  <w14:prstDash w14:val="solid"/>
                                  <w14:bevel/>
                                </w14:textOutline>
                              </w:rPr>
                              <w:t xml:space="preserve"> </w:t>
                            </w:r>
                            <w:r w:rsidRPr="00B87811">
                              <w:rPr>
                                <w:rFonts w:asciiTheme="majorBidi" w:hAnsiTheme="majorBidi" w:cstheme="majorBidi"/>
                                <w:b/>
                                <w:sz w:val="24"/>
                                <w:szCs w:val="24"/>
                                <w14:textOutline w14:w="9525" w14:cap="rnd" w14:cmpd="sng" w14:algn="ctr">
                                  <w14:noFill/>
                                  <w14:prstDash w14:val="solid"/>
                                  <w14:bevel/>
                                </w14:textOutline>
                              </w:rPr>
                              <w:t>de</w:t>
                            </w:r>
                            <w:r w:rsidRPr="00B87811">
                              <w:rPr>
                                <w:rFonts w:asciiTheme="majorBidi" w:hAnsiTheme="majorBidi" w:cstheme="majorBidi"/>
                                <w:b/>
                                <w:spacing w:val="-1"/>
                                <w:sz w:val="24"/>
                                <w:szCs w:val="24"/>
                                <w14:textOutline w14:w="9525" w14:cap="rnd" w14:cmpd="sng" w14:algn="ctr">
                                  <w14:noFill/>
                                  <w14:prstDash w14:val="solid"/>
                                  <w14:bevel/>
                                </w14:textOutline>
                              </w:rPr>
                              <w:t xml:space="preserve"> </w:t>
                            </w:r>
                            <w:r w:rsidRPr="00B87811">
                              <w:rPr>
                                <w:rFonts w:asciiTheme="majorBidi" w:hAnsiTheme="majorBidi" w:cstheme="majorBidi"/>
                                <w:b/>
                                <w:sz w:val="24"/>
                                <w:szCs w:val="24"/>
                                <w14:textOutline w14:w="9525" w14:cap="rnd" w14:cmpd="sng" w14:algn="ctr">
                                  <w14:noFill/>
                                  <w14:prstDash w14:val="solid"/>
                                  <w14:bevel/>
                                </w14:textOutline>
                              </w:rPr>
                              <w:t>plaidoyer de ses membres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8440076" id="_x0000_t202" coordsize="21600,21600" o:spt="202" path="m,l,21600r21600,l21600,xe">
                <v:stroke joinstyle="miter"/>
                <v:path gradientshapeok="t" o:connecttype="rect"/>
              </v:shapetype>
              <v:shape id="Zone de texte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" filled="f" strokecolor="#e36c0a [2409]" strokeweight="2pt">
                <v:fill o:detectmouseclick="t"/>
                <v:stroke linestyle="thickBetweenThin"/>
                <v:textbox style="mso-fit-shape-to-text:t">
                  <w:txbxContent>
                    <w:p w14:paraId="4BE3DCDA" w14:textId="77777777" w:rsidR="00B87811" w:rsidRPr="00B87811" w:rsidRDefault="00B87811" w:rsidP="0076582E">
                      <w:pPr>
                        <w:pStyle w:val="Titre1"/>
                        <w:spacing w:line="360" w:lineRule="auto"/>
                        <w:ind w:left="0" w:right="0" w:firstLine="284"/>
                        <w:contextualSpacing/>
                        <w:rPr>
                          <w:rFonts w:asciiTheme="majorBidi" w:hAnsiTheme="majorBidi" w:cstheme="majorBidi"/>
                          <w:color w:val="E36C0A" w:themeColor="accent6" w:themeShade="BF"/>
                          <w:sz w:val="32"/>
                          <w:szCs w:val="32"/>
                          <w14:textOutline w14:w="9525" w14:cap="rnd" w14:cmpd="sng" w14:algn="ctr">
                            <w14:noFill/>
                            <w14:prstDash w14:val="solid"/>
                            <w14:bevel/>
                          </w14:textOutline>
                        </w:rPr>
                      </w:pPr>
                      <w:r w:rsidRPr="00B87811">
                        <w:rPr>
                          <w:rFonts w:asciiTheme="majorBidi" w:hAnsiTheme="majorBidi" w:cstheme="majorBidi"/>
                          <w:color w:val="E36C0A" w:themeColor="accent6" w:themeShade="BF"/>
                          <w:sz w:val="32"/>
                          <w:szCs w:val="32"/>
                          <w14:textOutline w14:w="9525" w14:cap="rnd" w14:cmpd="sng" w14:algn="ctr">
                            <w14:noFill/>
                            <w14:prstDash w14:val="solid"/>
                            <w14:bevel/>
                          </w14:textOutline>
                        </w:rPr>
                        <w:t>TERME</w:t>
                      </w:r>
                      <w:r w:rsidRPr="00B87811">
                        <w:rPr>
                          <w:rFonts w:asciiTheme="majorBidi" w:hAnsiTheme="majorBidi" w:cstheme="majorBidi"/>
                          <w:color w:val="E36C0A" w:themeColor="accent6" w:themeShade="BF"/>
                          <w:spacing w:val="-2"/>
                          <w:sz w:val="32"/>
                          <w:szCs w:val="32"/>
                          <w14:textOutline w14:w="9525" w14:cap="rnd" w14:cmpd="sng" w14:algn="ctr">
                            <w14:noFill/>
                            <w14:prstDash w14:val="solid"/>
                            <w14:bevel/>
                          </w14:textOutline>
                        </w:rPr>
                        <w:t xml:space="preserve"> </w:t>
                      </w:r>
                      <w:r w:rsidRPr="00B87811">
                        <w:rPr>
                          <w:rFonts w:asciiTheme="majorBidi" w:hAnsiTheme="majorBidi" w:cstheme="majorBidi"/>
                          <w:color w:val="E36C0A" w:themeColor="accent6" w:themeShade="BF"/>
                          <w:sz w:val="32"/>
                          <w:szCs w:val="32"/>
                          <w14:textOutline w14:w="9525" w14:cap="rnd" w14:cmpd="sng" w14:algn="ctr">
                            <w14:noFill/>
                            <w14:prstDash w14:val="solid"/>
                            <w14:bevel/>
                          </w14:textOutline>
                        </w:rPr>
                        <w:t>DE</w:t>
                      </w:r>
                      <w:r w:rsidRPr="00B87811">
                        <w:rPr>
                          <w:rFonts w:asciiTheme="majorBidi" w:hAnsiTheme="majorBidi" w:cstheme="majorBidi"/>
                          <w:color w:val="E36C0A" w:themeColor="accent6" w:themeShade="BF"/>
                          <w:spacing w:val="-1"/>
                          <w:sz w:val="32"/>
                          <w:szCs w:val="32"/>
                          <w14:textOutline w14:w="9525" w14:cap="rnd" w14:cmpd="sng" w14:algn="ctr">
                            <w14:noFill/>
                            <w14:prstDash w14:val="solid"/>
                            <w14:bevel/>
                          </w14:textOutline>
                        </w:rPr>
                        <w:t xml:space="preserve"> </w:t>
                      </w:r>
                      <w:r w:rsidRPr="00B87811">
                        <w:rPr>
                          <w:rFonts w:asciiTheme="majorBidi" w:hAnsiTheme="majorBidi" w:cstheme="majorBidi"/>
                          <w:color w:val="E36C0A" w:themeColor="accent6" w:themeShade="BF"/>
                          <w:sz w:val="32"/>
                          <w:szCs w:val="32"/>
                          <w14:textOutline w14:w="9525" w14:cap="rnd" w14:cmpd="sng" w14:algn="ctr">
                            <w14:noFill/>
                            <w14:prstDash w14:val="solid"/>
                            <w14:bevel/>
                          </w14:textOutline>
                        </w:rPr>
                        <w:t>REFERENCE</w:t>
                      </w:r>
                    </w:p>
                    <w:p w14:paraId="7F9C627F" w14:textId="77777777" w:rsidR="00B87811" w:rsidRPr="00B87811" w:rsidRDefault="00B87811" w:rsidP="0076582E">
                      <w:pPr>
                        <w:spacing w:line="360" w:lineRule="auto"/>
                        <w:ind w:firstLine="284"/>
                        <w:contextualSpacing/>
                        <w:jc w:val="center"/>
                        <w:rPr>
                          <w:rFonts w:asciiTheme="majorBidi" w:hAnsiTheme="majorBidi" w:cstheme="majorBidi"/>
                          <w:b/>
                          <w:sz w:val="24"/>
                          <w:szCs w:val="24"/>
                          <w14:textOutline w14:w="9525" w14:cap="rnd" w14:cmpd="sng" w14:algn="ctr">
                            <w14:noFill/>
                            <w14:prstDash w14:val="solid"/>
                            <w14:bevel/>
                          </w14:textOutline>
                        </w:rPr>
                      </w:pPr>
                      <w:r w:rsidRPr="00B87811">
                        <w:rPr>
                          <w:rFonts w:asciiTheme="majorBidi" w:hAnsiTheme="majorBidi" w:cstheme="majorBidi"/>
                          <w:b/>
                          <w:sz w:val="24"/>
                          <w:szCs w:val="24"/>
                          <w14:textOutline w14:w="9525" w14:cap="rnd" w14:cmpd="sng" w14:algn="ctr">
                            <w14:noFill/>
                            <w14:prstDash w14:val="solid"/>
                            <w14:bevel/>
                          </w14:textOutline>
                        </w:rPr>
                        <w:t>Prestataire de service pour accompagner une alliance associative</w:t>
                      </w:r>
                    </w:p>
                    <w:p w14:paraId="2D7B9108" w14:textId="77777777" w:rsidR="00B87811" w:rsidRPr="00B87811" w:rsidRDefault="00B87811" w:rsidP="00C065D7">
                      <w:pPr>
                        <w:spacing w:line="360" w:lineRule="auto"/>
                        <w:ind w:firstLine="284"/>
                        <w:contextualSpacing/>
                        <w:jc w:val="center"/>
                        <w:rPr>
                          <w:rFonts w:asciiTheme="majorBidi" w:hAnsiTheme="majorBidi" w:cstheme="majorBidi"/>
                          <w:b/>
                          <w14:textOutline w14:w="9525" w14:cap="rnd" w14:cmpd="sng" w14:algn="ctr">
                            <w14:noFill/>
                            <w14:prstDash w14:val="solid"/>
                            <w14:bevel/>
                          </w14:textOutline>
                        </w:rPr>
                      </w:pPr>
                      <w:proofErr w:type="gramStart"/>
                      <w:r w:rsidRPr="00B87811">
                        <w:rPr>
                          <w:rFonts w:asciiTheme="majorBidi" w:hAnsiTheme="majorBidi" w:cstheme="majorBidi"/>
                          <w:b/>
                          <w:sz w:val="24"/>
                          <w:szCs w:val="24"/>
                          <w14:textOutline w14:w="9525" w14:cap="rnd" w14:cmpd="sng" w14:algn="ctr">
                            <w14:noFill/>
                            <w14:prstDash w14:val="solid"/>
                            <w14:bevel/>
                          </w14:textOutline>
                        </w:rPr>
                        <w:t>dans</w:t>
                      </w:r>
                      <w:proofErr w:type="gramEnd"/>
                      <w:r w:rsidRPr="00B87811">
                        <w:rPr>
                          <w:rFonts w:asciiTheme="majorBidi" w:hAnsiTheme="majorBidi" w:cstheme="majorBidi"/>
                          <w:b/>
                          <w:sz w:val="24"/>
                          <w:szCs w:val="24"/>
                          <w14:textOutline w14:w="9525" w14:cap="rnd" w14:cmpd="sng" w14:algn="ctr">
                            <w14:noFill/>
                            <w14:prstDash w14:val="solid"/>
                            <w14:bevel/>
                          </w14:textOutline>
                        </w:rPr>
                        <w:t xml:space="preserve"> la définition de son plaidoyer collectif et le renforcement</w:t>
                      </w:r>
                      <w:r w:rsidRPr="00B87811">
                        <w:rPr>
                          <w:rFonts w:asciiTheme="majorBidi" w:hAnsiTheme="majorBidi" w:cstheme="majorBidi"/>
                          <w:b/>
                          <w:spacing w:val="-4"/>
                          <w:sz w:val="24"/>
                          <w:szCs w:val="24"/>
                          <w14:textOutline w14:w="9525" w14:cap="rnd" w14:cmpd="sng" w14:algn="ctr">
                            <w14:noFill/>
                            <w14:prstDash w14:val="solid"/>
                            <w14:bevel/>
                          </w14:textOutline>
                        </w:rPr>
                        <w:t xml:space="preserve"> </w:t>
                      </w:r>
                      <w:r w:rsidRPr="00B87811">
                        <w:rPr>
                          <w:rFonts w:asciiTheme="majorBidi" w:hAnsiTheme="majorBidi" w:cstheme="majorBidi"/>
                          <w:b/>
                          <w:sz w:val="24"/>
                          <w:szCs w:val="24"/>
                          <w14:textOutline w14:w="9525" w14:cap="rnd" w14:cmpd="sng" w14:algn="ctr">
                            <w14:noFill/>
                            <w14:prstDash w14:val="solid"/>
                            <w14:bevel/>
                          </w14:textOutline>
                        </w:rPr>
                        <w:t>des</w:t>
                      </w:r>
                      <w:r w:rsidRPr="00B87811">
                        <w:rPr>
                          <w:rFonts w:asciiTheme="majorBidi" w:hAnsiTheme="majorBidi" w:cstheme="majorBidi"/>
                          <w:b/>
                          <w:spacing w:val="-2"/>
                          <w:sz w:val="24"/>
                          <w:szCs w:val="24"/>
                          <w14:textOutline w14:w="9525" w14:cap="rnd" w14:cmpd="sng" w14:algn="ctr">
                            <w14:noFill/>
                            <w14:prstDash w14:val="solid"/>
                            <w14:bevel/>
                          </w14:textOutline>
                        </w:rPr>
                        <w:t xml:space="preserve"> </w:t>
                      </w:r>
                      <w:r w:rsidRPr="00B87811">
                        <w:rPr>
                          <w:rFonts w:asciiTheme="majorBidi" w:hAnsiTheme="majorBidi" w:cstheme="majorBidi"/>
                          <w:b/>
                          <w:sz w:val="24"/>
                          <w:szCs w:val="24"/>
                          <w14:textOutline w14:w="9525" w14:cap="rnd" w14:cmpd="sng" w14:algn="ctr">
                            <w14:noFill/>
                            <w14:prstDash w14:val="solid"/>
                            <w14:bevel/>
                          </w14:textOutline>
                        </w:rPr>
                        <w:t>compétences</w:t>
                      </w:r>
                      <w:r w:rsidRPr="00B87811">
                        <w:rPr>
                          <w:rFonts w:asciiTheme="majorBidi" w:hAnsiTheme="majorBidi" w:cstheme="majorBidi"/>
                          <w:b/>
                          <w:spacing w:val="-4"/>
                          <w:sz w:val="24"/>
                          <w:szCs w:val="24"/>
                          <w14:textOutline w14:w="9525" w14:cap="rnd" w14:cmpd="sng" w14:algn="ctr">
                            <w14:noFill/>
                            <w14:prstDash w14:val="solid"/>
                            <w14:bevel/>
                          </w14:textOutline>
                        </w:rPr>
                        <w:t xml:space="preserve"> </w:t>
                      </w:r>
                      <w:r w:rsidRPr="00B87811">
                        <w:rPr>
                          <w:rFonts w:asciiTheme="majorBidi" w:hAnsiTheme="majorBidi" w:cstheme="majorBidi"/>
                          <w:b/>
                          <w:sz w:val="24"/>
                          <w:szCs w:val="24"/>
                          <w14:textOutline w14:w="9525" w14:cap="rnd" w14:cmpd="sng" w14:algn="ctr">
                            <w14:noFill/>
                            <w14:prstDash w14:val="solid"/>
                            <w14:bevel/>
                          </w14:textOutline>
                        </w:rPr>
                        <w:t>en</w:t>
                      </w:r>
                      <w:r w:rsidRPr="00B87811">
                        <w:rPr>
                          <w:rFonts w:asciiTheme="majorBidi" w:hAnsiTheme="majorBidi" w:cstheme="majorBidi"/>
                          <w:b/>
                          <w:spacing w:val="-2"/>
                          <w:sz w:val="24"/>
                          <w:szCs w:val="24"/>
                          <w14:textOutline w14:w="9525" w14:cap="rnd" w14:cmpd="sng" w14:algn="ctr">
                            <w14:noFill/>
                            <w14:prstDash w14:val="solid"/>
                            <w14:bevel/>
                          </w14:textOutline>
                        </w:rPr>
                        <w:t xml:space="preserve"> </w:t>
                      </w:r>
                      <w:r w:rsidRPr="00B87811">
                        <w:rPr>
                          <w:rFonts w:asciiTheme="majorBidi" w:hAnsiTheme="majorBidi" w:cstheme="majorBidi"/>
                          <w:b/>
                          <w:sz w:val="24"/>
                          <w:szCs w:val="24"/>
                          <w14:textOutline w14:w="9525" w14:cap="rnd" w14:cmpd="sng" w14:algn="ctr">
                            <w14:noFill/>
                            <w14:prstDash w14:val="solid"/>
                            <w14:bevel/>
                          </w14:textOutline>
                        </w:rPr>
                        <w:t>techniques</w:t>
                      </w:r>
                      <w:r w:rsidRPr="00B87811">
                        <w:rPr>
                          <w:rFonts w:asciiTheme="majorBidi" w:hAnsiTheme="majorBidi" w:cstheme="majorBidi"/>
                          <w:b/>
                          <w:spacing w:val="-2"/>
                          <w:sz w:val="24"/>
                          <w:szCs w:val="24"/>
                          <w14:textOutline w14:w="9525" w14:cap="rnd" w14:cmpd="sng" w14:algn="ctr">
                            <w14:noFill/>
                            <w14:prstDash w14:val="solid"/>
                            <w14:bevel/>
                          </w14:textOutline>
                        </w:rPr>
                        <w:t xml:space="preserve"> </w:t>
                      </w:r>
                      <w:r w:rsidRPr="00B87811">
                        <w:rPr>
                          <w:rFonts w:asciiTheme="majorBidi" w:hAnsiTheme="majorBidi" w:cstheme="majorBidi"/>
                          <w:b/>
                          <w:sz w:val="24"/>
                          <w:szCs w:val="24"/>
                          <w14:textOutline w14:w="9525" w14:cap="rnd" w14:cmpd="sng" w14:algn="ctr">
                            <w14:noFill/>
                            <w14:prstDash w14:val="solid"/>
                            <w14:bevel/>
                          </w14:textOutline>
                        </w:rPr>
                        <w:t>de</w:t>
                      </w:r>
                      <w:r w:rsidRPr="00B87811">
                        <w:rPr>
                          <w:rFonts w:asciiTheme="majorBidi" w:hAnsiTheme="majorBidi" w:cstheme="majorBidi"/>
                          <w:b/>
                          <w:spacing w:val="-1"/>
                          <w:sz w:val="24"/>
                          <w:szCs w:val="24"/>
                          <w14:textOutline w14:w="9525" w14:cap="rnd" w14:cmpd="sng" w14:algn="ctr">
                            <w14:noFill/>
                            <w14:prstDash w14:val="solid"/>
                            <w14:bevel/>
                          </w14:textOutline>
                        </w:rPr>
                        <w:t xml:space="preserve"> </w:t>
                      </w:r>
                      <w:r w:rsidRPr="00B87811">
                        <w:rPr>
                          <w:rFonts w:asciiTheme="majorBidi" w:hAnsiTheme="majorBidi" w:cstheme="majorBidi"/>
                          <w:b/>
                          <w:sz w:val="24"/>
                          <w:szCs w:val="24"/>
                          <w14:textOutline w14:w="9525" w14:cap="rnd" w14:cmpd="sng" w14:algn="ctr">
                            <w14:noFill/>
                            <w14:prstDash w14:val="solid"/>
                            <w14:bevel/>
                          </w14:textOutline>
                        </w:rPr>
                        <w:t>plaidoyer de ses membres</w:t>
                      </w:r>
                    </w:p>
                  </w:txbxContent>
                </v:textbox>
                <w10:wrap type="square"/>
              </v:shape>
            </w:pict>
          </mc:Fallback>
        </mc:AlternateContent>
      </w:r>
    </w:p>
    <w:p w14:paraId="1EB13150" w14:textId="5E107E29" w:rsidR="00A77A8A" w:rsidRPr="00B87811" w:rsidRDefault="00A77A8A" w:rsidP="0076582E">
      <w:pPr>
        <w:pStyle w:val="Paragraphedeliste"/>
        <w:widowControl/>
        <w:numPr>
          <w:ilvl w:val="0"/>
          <w:numId w:val="20"/>
        </w:numPr>
        <w:tabs>
          <w:tab w:val="left" w:pos="142"/>
        </w:tabs>
        <w:autoSpaceDE/>
        <w:autoSpaceDN/>
        <w:spacing w:line="360" w:lineRule="auto"/>
        <w:ind w:left="0" w:firstLine="284"/>
        <w:contextualSpacing/>
        <w:jc w:val="both"/>
        <w:rPr>
          <w:rFonts w:asciiTheme="majorBidi" w:hAnsiTheme="majorBidi" w:cstheme="majorBidi"/>
          <w:b/>
          <w:bCs/>
          <w:color w:val="E36C0A" w:themeColor="accent6" w:themeShade="BF"/>
          <w:sz w:val="24"/>
          <w:szCs w:val="24"/>
        </w:rPr>
      </w:pPr>
      <w:r w:rsidRPr="00B87811">
        <w:rPr>
          <w:rFonts w:asciiTheme="majorBidi" w:hAnsiTheme="majorBidi" w:cstheme="majorBidi"/>
          <w:b/>
          <w:bCs/>
          <w:color w:val="E36C0A" w:themeColor="accent6" w:themeShade="BF"/>
          <w:sz w:val="24"/>
          <w:szCs w:val="24"/>
        </w:rPr>
        <w:t xml:space="preserve">ANTECEDENTS </w:t>
      </w:r>
    </w:p>
    <w:p w14:paraId="5B8D2CF8" w14:textId="77777777" w:rsidR="00D40237" w:rsidRDefault="00D40237" w:rsidP="0076582E">
      <w:pPr>
        <w:widowControl/>
        <w:tabs>
          <w:tab w:val="left" w:pos="142"/>
        </w:tabs>
        <w:autoSpaceDE/>
        <w:autoSpaceDN/>
        <w:spacing w:line="360" w:lineRule="auto"/>
        <w:ind w:firstLine="284"/>
        <w:contextualSpacing/>
        <w:jc w:val="both"/>
        <w:rPr>
          <w:rFonts w:asciiTheme="majorBidi" w:hAnsiTheme="majorBidi" w:cstheme="majorBidi"/>
          <w:sz w:val="24"/>
          <w:szCs w:val="24"/>
        </w:rPr>
      </w:pPr>
      <w:r>
        <w:rPr>
          <w:rFonts w:asciiTheme="majorBidi" w:hAnsiTheme="majorBidi" w:cstheme="majorBidi"/>
          <w:sz w:val="24"/>
          <w:szCs w:val="24"/>
        </w:rPr>
        <w:t xml:space="preserve">                    </w:t>
      </w:r>
      <w:r w:rsidR="00A77A8A" w:rsidRPr="00726395">
        <w:rPr>
          <w:rFonts w:asciiTheme="majorBidi" w:hAnsiTheme="majorBidi" w:cstheme="majorBidi"/>
          <w:sz w:val="24"/>
          <w:szCs w:val="24"/>
        </w:rPr>
        <w:t xml:space="preserve">Le projet « Alliance associative pour les droits des mères célibataires au Maroc », cofinancé par l’Union européenne, vise à </w:t>
      </w:r>
      <w:r w:rsidR="00A77A8A" w:rsidRPr="0076582E">
        <w:rPr>
          <w:rFonts w:asciiTheme="majorBidi" w:hAnsiTheme="majorBidi" w:cstheme="majorBidi"/>
          <w:b/>
          <w:bCs/>
          <w:sz w:val="24"/>
          <w:szCs w:val="24"/>
        </w:rPr>
        <w:t>contribuer à la réduction des violences et des obstacles d’accès aux droits subis par les mères célibataires et leurs enfants au Maroc</w:t>
      </w:r>
      <w:r w:rsidR="00A77A8A" w:rsidRPr="00726395">
        <w:rPr>
          <w:rFonts w:asciiTheme="majorBidi" w:hAnsiTheme="majorBidi" w:cstheme="majorBidi"/>
          <w:sz w:val="24"/>
          <w:szCs w:val="24"/>
        </w:rPr>
        <w:t xml:space="preserve">. De manière spécifique, il permettra de </w:t>
      </w:r>
      <w:r w:rsidR="00A77A8A" w:rsidRPr="0076582E">
        <w:rPr>
          <w:rFonts w:asciiTheme="majorBidi" w:hAnsiTheme="majorBidi" w:cstheme="majorBidi"/>
          <w:b/>
          <w:bCs/>
          <w:sz w:val="24"/>
          <w:szCs w:val="24"/>
        </w:rPr>
        <w:t>renforcer la démarche d’une alliance associative pour contribuer à la reconnaissance spécifique, la promotion et le respect des droits des mères célibataires au Maroc</w:t>
      </w:r>
      <w:r w:rsidR="00A77A8A" w:rsidRPr="00726395">
        <w:rPr>
          <w:rFonts w:asciiTheme="majorBidi" w:hAnsiTheme="majorBidi" w:cstheme="majorBidi"/>
          <w:sz w:val="24"/>
          <w:szCs w:val="24"/>
        </w:rPr>
        <w:t xml:space="preserve">. L’action sera portée par les 3 associations de référence sur la thématique des mères célibataires au Maroc, 100% Mamans comme chef de file, INSAF et ASF comme codemandeurs. </w:t>
      </w:r>
    </w:p>
    <w:p w14:paraId="77F29998" w14:textId="77777777" w:rsidR="00D40237" w:rsidRDefault="00D40237" w:rsidP="0076582E">
      <w:pPr>
        <w:widowControl/>
        <w:tabs>
          <w:tab w:val="left" w:pos="142"/>
        </w:tabs>
        <w:autoSpaceDE/>
        <w:autoSpaceDN/>
        <w:spacing w:line="360" w:lineRule="auto"/>
        <w:ind w:firstLine="284"/>
        <w:contextualSpacing/>
        <w:jc w:val="both"/>
        <w:rPr>
          <w:rFonts w:asciiTheme="majorBidi" w:hAnsiTheme="majorBidi" w:cstheme="majorBidi"/>
          <w:sz w:val="24"/>
          <w:szCs w:val="24"/>
        </w:rPr>
      </w:pPr>
      <w:r>
        <w:rPr>
          <w:rFonts w:asciiTheme="majorBidi" w:hAnsiTheme="majorBidi" w:cstheme="majorBidi"/>
          <w:sz w:val="24"/>
          <w:szCs w:val="24"/>
        </w:rPr>
        <w:t xml:space="preserve">                </w:t>
      </w:r>
      <w:r w:rsidR="00A77A8A" w:rsidRPr="00726395">
        <w:rPr>
          <w:rFonts w:asciiTheme="majorBidi" w:hAnsiTheme="majorBidi" w:cstheme="majorBidi"/>
          <w:b/>
          <w:sz w:val="24"/>
          <w:szCs w:val="24"/>
        </w:rPr>
        <w:t>L’Association Solidarité Féminine (ASF)</w:t>
      </w:r>
      <w:r w:rsidR="00A77A8A" w:rsidRPr="00726395">
        <w:rPr>
          <w:rFonts w:asciiTheme="majorBidi" w:hAnsiTheme="majorBidi" w:cstheme="majorBidi"/>
          <w:sz w:val="24"/>
          <w:szCs w:val="24"/>
        </w:rPr>
        <w:t xml:space="preserve"> pionnière de la prise en charge des mères célibataires au Maroc, œuvre depuis 37 ans à Casablanca et dispose aujourd’hui de 3 centres d’accueil et formation professionnelle où depuis 2003, 20 000 mères célibataires et leurs enfants ont été accompagnées dont 767 mères célibataires et leurs enfants ayant bénéficié du programme autonomisation, dispensé durant 3 ans. </w:t>
      </w:r>
    </w:p>
    <w:p w14:paraId="06FF2B6E" w14:textId="3F95AD7F" w:rsidR="00D40237" w:rsidRDefault="00D40237" w:rsidP="0076582E">
      <w:pPr>
        <w:widowControl/>
        <w:tabs>
          <w:tab w:val="left" w:pos="142"/>
        </w:tabs>
        <w:autoSpaceDE/>
        <w:autoSpaceDN/>
        <w:spacing w:line="360" w:lineRule="auto"/>
        <w:ind w:firstLine="284"/>
        <w:contextualSpacing/>
        <w:jc w:val="both"/>
        <w:rPr>
          <w:rFonts w:asciiTheme="majorBidi" w:hAnsiTheme="majorBidi" w:cstheme="majorBidi"/>
          <w:sz w:val="24"/>
          <w:szCs w:val="24"/>
        </w:rPr>
      </w:pPr>
      <w:r>
        <w:rPr>
          <w:rFonts w:asciiTheme="majorBidi" w:hAnsiTheme="majorBidi" w:cstheme="majorBidi"/>
          <w:sz w:val="24"/>
          <w:szCs w:val="24"/>
        </w:rPr>
        <w:t xml:space="preserve">               </w:t>
      </w:r>
      <w:r w:rsidR="00A77A8A" w:rsidRPr="00726395">
        <w:rPr>
          <w:rFonts w:asciiTheme="majorBidi" w:hAnsiTheme="majorBidi" w:cstheme="majorBidi"/>
          <w:b/>
          <w:sz w:val="24"/>
          <w:szCs w:val="24"/>
        </w:rPr>
        <w:t xml:space="preserve">L’Institution Nationale de Solidarité Avec les Femmes en détresse (INSAF) </w:t>
      </w:r>
      <w:r w:rsidR="00A77A8A" w:rsidRPr="00726395">
        <w:rPr>
          <w:rFonts w:asciiTheme="majorBidi" w:hAnsiTheme="majorBidi" w:cstheme="majorBidi"/>
          <w:sz w:val="24"/>
          <w:szCs w:val="24"/>
        </w:rPr>
        <w:t>est l’association de référence sur la thématique des mères célibataires au Maroc et du travail de protection des petites bonnes. Créée il y a 23 ans</w:t>
      </w:r>
      <w:r w:rsidR="00545E5A">
        <w:rPr>
          <w:rFonts w:asciiTheme="majorBidi" w:hAnsiTheme="majorBidi" w:cstheme="majorBidi"/>
          <w:sz w:val="24"/>
          <w:szCs w:val="24"/>
        </w:rPr>
        <w:t xml:space="preserve"> </w:t>
      </w:r>
      <w:r w:rsidR="00A77A8A" w:rsidRPr="00726395">
        <w:rPr>
          <w:rFonts w:asciiTheme="majorBidi" w:hAnsiTheme="majorBidi" w:cstheme="majorBidi"/>
          <w:sz w:val="24"/>
          <w:szCs w:val="24"/>
        </w:rPr>
        <w:t xml:space="preserve">à Casablanca, l’association a accueilli et accompagné à l’autonomisation plus de 10 000 MC avec leurs bébés. Elle dispose d’un centre d’hébergement et </w:t>
      </w:r>
      <w:r w:rsidR="00545E5A">
        <w:rPr>
          <w:rFonts w:asciiTheme="majorBidi" w:hAnsiTheme="majorBidi" w:cstheme="majorBidi"/>
          <w:sz w:val="24"/>
          <w:szCs w:val="24"/>
        </w:rPr>
        <w:t xml:space="preserve">de </w:t>
      </w:r>
      <w:r w:rsidR="00A77A8A" w:rsidRPr="00726395">
        <w:rPr>
          <w:rFonts w:asciiTheme="majorBidi" w:hAnsiTheme="majorBidi" w:cstheme="majorBidi"/>
          <w:sz w:val="24"/>
          <w:szCs w:val="24"/>
        </w:rPr>
        <w:t xml:space="preserve">formation des mères célibataires d’une capacité de 60 MC par an à Casablanca. </w:t>
      </w:r>
    </w:p>
    <w:p w14:paraId="22F92B38" w14:textId="446E473D" w:rsidR="00D40237" w:rsidRDefault="00D40237" w:rsidP="0076582E">
      <w:pPr>
        <w:widowControl/>
        <w:tabs>
          <w:tab w:val="left" w:pos="142"/>
        </w:tabs>
        <w:autoSpaceDE/>
        <w:autoSpaceDN/>
        <w:spacing w:line="360" w:lineRule="auto"/>
        <w:ind w:firstLine="284"/>
        <w:contextualSpacing/>
        <w:jc w:val="both"/>
        <w:rPr>
          <w:rFonts w:asciiTheme="majorBidi" w:hAnsiTheme="majorBidi" w:cstheme="majorBidi"/>
          <w:sz w:val="24"/>
          <w:szCs w:val="24"/>
        </w:rPr>
      </w:pPr>
      <w:r w:rsidRPr="00B87811">
        <w:rPr>
          <w:rFonts w:asciiTheme="majorBidi" w:hAnsiTheme="majorBidi" w:cstheme="majorBidi"/>
          <w:b/>
          <w:bCs/>
          <w:sz w:val="24"/>
          <w:szCs w:val="24"/>
        </w:rPr>
        <w:t xml:space="preserve">            </w:t>
      </w:r>
      <w:r w:rsidR="00A77A8A" w:rsidRPr="00B87811">
        <w:rPr>
          <w:rFonts w:asciiTheme="majorBidi" w:hAnsiTheme="majorBidi" w:cstheme="majorBidi"/>
          <w:b/>
          <w:bCs/>
          <w:sz w:val="24"/>
          <w:szCs w:val="24"/>
        </w:rPr>
        <w:t>L’association</w:t>
      </w:r>
      <w:r w:rsidR="00A77A8A" w:rsidRPr="00726395">
        <w:rPr>
          <w:rFonts w:asciiTheme="majorBidi" w:hAnsiTheme="majorBidi" w:cstheme="majorBidi"/>
          <w:sz w:val="24"/>
          <w:szCs w:val="24"/>
        </w:rPr>
        <w:t xml:space="preserve"> </w:t>
      </w:r>
      <w:r w:rsidR="00A77A8A" w:rsidRPr="00726395">
        <w:rPr>
          <w:rFonts w:asciiTheme="majorBidi" w:hAnsiTheme="majorBidi" w:cstheme="majorBidi"/>
          <w:b/>
          <w:sz w:val="24"/>
          <w:szCs w:val="24"/>
        </w:rPr>
        <w:t>100% Mamans</w:t>
      </w:r>
      <w:r w:rsidR="00A77A8A" w:rsidRPr="00726395">
        <w:rPr>
          <w:rFonts w:asciiTheme="majorBidi" w:hAnsiTheme="majorBidi" w:cstheme="majorBidi"/>
          <w:sz w:val="24"/>
          <w:szCs w:val="24"/>
        </w:rPr>
        <w:t xml:space="preserve"> a été créée en 2006 à Tanger pour répondre aux violences extrêmes vécues par les mères célibataires et leurs enfants. Depuis sa création, plus de 3500 MC et autant d’enfants ont été accompagnés par l’association, à différents stades de leur itinéraire.100% Mamans est le chef de file de cette Alliance. </w:t>
      </w:r>
    </w:p>
    <w:p w14:paraId="6FCDFE49" w14:textId="382BBFE0" w:rsidR="00A77A8A" w:rsidRPr="00726395" w:rsidRDefault="00D40237" w:rsidP="0076582E">
      <w:pPr>
        <w:widowControl/>
        <w:tabs>
          <w:tab w:val="left" w:pos="142"/>
        </w:tabs>
        <w:autoSpaceDE/>
        <w:autoSpaceDN/>
        <w:spacing w:line="360" w:lineRule="auto"/>
        <w:ind w:firstLine="284"/>
        <w:contextualSpacing/>
        <w:jc w:val="both"/>
        <w:rPr>
          <w:rFonts w:asciiTheme="majorBidi" w:hAnsiTheme="majorBidi" w:cstheme="majorBidi"/>
          <w:sz w:val="24"/>
          <w:szCs w:val="24"/>
        </w:rPr>
      </w:pPr>
      <w:r>
        <w:rPr>
          <w:rFonts w:asciiTheme="majorBidi" w:hAnsiTheme="majorBidi" w:cstheme="majorBidi"/>
          <w:sz w:val="24"/>
          <w:szCs w:val="24"/>
        </w:rPr>
        <w:t xml:space="preserve">           </w:t>
      </w:r>
      <w:r w:rsidR="00A77A8A" w:rsidRPr="00726395">
        <w:rPr>
          <w:rFonts w:asciiTheme="majorBidi" w:hAnsiTheme="majorBidi" w:cstheme="majorBidi"/>
          <w:sz w:val="24"/>
          <w:szCs w:val="24"/>
        </w:rPr>
        <w:t>Le projet vise à renforcer d’autres associations œuvrant auprès des mères célibataires, à travers des subventions aux tiers et des formations</w:t>
      </w:r>
      <w:r w:rsidR="0076582E">
        <w:rPr>
          <w:rFonts w:asciiTheme="majorBidi" w:hAnsiTheme="majorBidi" w:cstheme="majorBidi"/>
          <w:sz w:val="24"/>
          <w:szCs w:val="24"/>
        </w:rPr>
        <w:t xml:space="preserve"> estimant que l</w:t>
      </w:r>
      <w:r w:rsidR="00A77A8A" w:rsidRPr="00726395">
        <w:rPr>
          <w:rFonts w:asciiTheme="majorBidi" w:hAnsiTheme="majorBidi" w:cstheme="majorBidi"/>
          <w:sz w:val="24"/>
          <w:szCs w:val="24"/>
        </w:rPr>
        <w:t xml:space="preserve">e renforcement d’acteurs associatifs de taille modeste est indispensable pour améliorer la lutte contre les violences, en particulier dans les zones rurales ou les villes de taille moyenne </w:t>
      </w:r>
      <w:r w:rsidR="00C30B7B" w:rsidRPr="00726395">
        <w:rPr>
          <w:rFonts w:asciiTheme="majorBidi" w:hAnsiTheme="majorBidi" w:cstheme="majorBidi"/>
          <w:sz w:val="24"/>
          <w:szCs w:val="24"/>
        </w:rPr>
        <w:t>(</w:t>
      </w:r>
      <w:r w:rsidR="00C30B7B">
        <w:rPr>
          <w:rFonts w:asciiTheme="majorBidi" w:hAnsiTheme="majorBidi" w:cstheme="majorBidi"/>
          <w:sz w:val="24"/>
          <w:szCs w:val="24"/>
        </w:rPr>
        <w:t>Khenifra</w:t>
      </w:r>
      <w:r w:rsidR="0076582E">
        <w:rPr>
          <w:rFonts w:asciiTheme="majorBidi" w:hAnsiTheme="majorBidi" w:cstheme="majorBidi"/>
          <w:sz w:val="24"/>
          <w:szCs w:val="24"/>
        </w:rPr>
        <w:t xml:space="preserve"> , </w:t>
      </w:r>
      <w:r w:rsidR="00A77A8A" w:rsidRPr="00726395">
        <w:rPr>
          <w:rFonts w:asciiTheme="majorBidi" w:hAnsiTheme="majorBidi" w:cstheme="majorBidi"/>
          <w:sz w:val="24"/>
          <w:szCs w:val="24"/>
        </w:rPr>
        <w:t>Beni Mellal…)</w:t>
      </w:r>
      <w:r w:rsidR="00C30B7B">
        <w:rPr>
          <w:rFonts w:asciiTheme="majorBidi" w:hAnsiTheme="majorBidi" w:cstheme="majorBidi"/>
          <w:sz w:val="24"/>
          <w:szCs w:val="24"/>
        </w:rPr>
        <w:t xml:space="preserve"> </w:t>
      </w:r>
      <w:r w:rsidR="00A77A8A" w:rsidRPr="00726395">
        <w:rPr>
          <w:rFonts w:asciiTheme="majorBidi" w:hAnsiTheme="majorBidi" w:cstheme="majorBidi"/>
          <w:sz w:val="24"/>
          <w:szCs w:val="24"/>
        </w:rPr>
        <w:t>, et permettre de renforcer le plaidoyer en consolidant les données, unifiant et portant une vision et</w:t>
      </w:r>
      <w:r w:rsidR="00545E5A">
        <w:rPr>
          <w:rFonts w:asciiTheme="majorBidi" w:hAnsiTheme="majorBidi" w:cstheme="majorBidi"/>
          <w:sz w:val="24"/>
          <w:szCs w:val="24"/>
        </w:rPr>
        <w:t xml:space="preserve"> un </w:t>
      </w:r>
      <w:r w:rsidR="00545E5A" w:rsidRPr="00726395">
        <w:rPr>
          <w:rFonts w:asciiTheme="majorBidi" w:hAnsiTheme="majorBidi" w:cstheme="majorBidi"/>
          <w:sz w:val="24"/>
          <w:szCs w:val="24"/>
        </w:rPr>
        <w:t>message</w:t>
      </w:r>
      <w:r w:rsidR="00A77A8A" w:rsidRPr="00726395">
        <w:rPr>
          <w:rFonts w:asciiTheme="majorBidi" w:hAnsiTheme="majorBidi" w:cstheme="majorBidi"/>
          <w:sz w:val="24"/>
          <w:szCs w:val="24"/>
        </w:rPr>
        <w:t xml:space="preserve"> communs. </w:t>
      </w:r>
    </w:p>
    <w:p w14:paraId="52B1CB52" w14:textId="77777777" w:rsidR="00B87811" w:rsidRDefault="00D40237" w:rsidP="0076582E">
      <w:pPr>
        <w:widowControl/>
        <w:tabs>
          <w:tab w:val="left" w:pos="142"/>
        </w:tabs>
        <w:autoSpaceDE/>
        <w:autoSpaceDN/>
        <w:spacing w:line="360" w:lineRule="auto"/>
        <w:ind w:firstLine="284"/>
        <w:contextualSpacing/>
        <w:jc w:val="both"/>
        <w:rPr>
          <w:rFonts w:asciiTheme="majorBidi" w:hAnsiTheme="majorBidi" w:cstheme="majorBidi"/>
          <w:sz w:val="24"/>
          <w:szCs w:val="24"/>
        </w:rPr>
      </w:pPr>
      <w:r>
        <w:rPr>
          <w:rFonts w:asciiTheme="majorBidi" w:hAnsiTheme="majorBidi" w:cstheme="majorBidi"/>
          <w:sz w:val="24"/>
          <w:szCs w:val="24"/>
        </w:rPr>
        <w:lastRenderedPageBreak/>
        <w:t xml:space="preserve">                 </w:t>
      </w:r>
    </w:p>
    <w:p w14:paraId="626997F0" w14:textId="705A4910" w:rsidR="00A77A8A" w:rsidRPr="00726395" w:rsidRDefault="00D40237" w:rsidP="0076582E">
      <w:pPr>
        <w:widowControl/>
        <w:tabs>
          <w:tab w:val="left" w:pos="142"/>
        </w:tabs>
        <w:autoSpaceDE/>
        <w:autoSpaceDN/>
        <w:spacing w:line="360" w:lineRule="auto"/>
        <w:ind w:firstLine="284"/>
        <w:contextualSpacing/>
        <w:jc w:val="both"/>
        <w:rPr>
          <w:rFonts w:asciiTheme="majorBidi" w:hAnsiTheme="majorBidi" w:cstheme="majorBidi"/>
          <w:sz w:val="24"/>
          <w:szCs w:val="24"/>
        </w:rPr>
      </w:pPr>
      <w:r>
        <w:rPr>
          <w:rFonts w:asciiTheme="majorBidi" w:hAnsiTheme="majorBidi" w:cstheme="majorBidi"/>
          <w:sz w:val="24"/>
          <w:szCs w:val="24"/>
        </w:rPr>
        <w:t xml:space="preserve"> </w:t>
      </w:r>
      <w:r w:rsidR="00A77A8A" w:rsidRPr="00726395">
        <w:rPr>
          <w:rFonts w:asciiTheme="majorBidi" w:hAnsiTheme="majorBidi" w:cstheme="majorBidi"/>
          <w:sz w:val="24"/>
          <w:szCs w:val="24"/>
        </w:rPr>
        <w:t>Le projet touchera au moins 10 acteurs institutionnels marocains : l’Alliance visera à influencer le gouvernement (à travers les Ministères de la Solidarité, de la Santé et de la Protection sociale, de la justice et de l’intérieur), les parlementaires afin de prendre en compte les revendications spécifiques du collectif des mères célibataires dans les réformes en cours. Les dispositifs publics locaux seront également parties prenantes en étant associés aux associations partenaires et celles bénéficiant de subvention aux tiers. Ces acteurs sont déjà associés aux actions de plaidoyer des 3 associations, le projet sera la continuité des stratégies d’influence développées.</w:t>
      </w:r>
    </w:p>
    <w:p w14:paraId="12C93894" w14:textId="54DD08BC" w:rsidR="00D40237" w:rsidRDefault="00D40237" w:rsidP="0076582E">
      <w:pPr>
        <w:pStyle w:val="Corpsdetexte"/>
        <w:spacing w:line="360" w:lineRule="auto"/>
        <w:ind w:firstLine="284"/>
        <w:contextualSpacing/>
        <w:jc w:val="both"/>
        <w:rPr>
          <w:rFonts w:asciiTheme="majorBidi" w:hAnsiTheme="majorBidi" w:cstheme="majorBidi"/>
          <w:sz w:val="24"/>
          <w:szCs w:val="24"/>
        </w:rPr>
      </w:pPr>
      <w:r>
        <w:rPr>
          <w:rFonts w:asciiTheme="majorBidi" w:hAnsiTheme="majorBidi" w:cstheme="majorBidi"/>
          <w:sz w:val="24"/>
          <w:szCs w:val="24"/>
        </w:rPr>
        <w:t xml:space="preserve">               </w:t>
      </w:r>
      <w:r w:rsidR="00A77A8A" w:rsidRPr="00726395">
        <w:rPr>
          <w:rFonts w:asciiTheme="majorBidi" w:hAnsiTheme="majorBidi" w:cstheme="majorBidi"/>
          <w:sz w:val="24"/>
          <w:szCs w:val="24"/>
        </w:rPr>
        <w:t>Le projet est mis en œuvre durant 36 mois par une Alliance de 3 associations marocaines légitimées pour leur expérience d’intervention auprès des</w:t>
      </w:r>
      <w:r>
        <w:rPr>
          <w:rFonts w:asciiTheme="majorBidi" w:hAnsiTheme="majorBidi" w:cstheme="majorBidi"/>
          <w:sz w:val="24"/>
          <w:szCs w:val="24"/>
        </w:rPr>
        <w:t xml:space="preserve"> mères célibataires </w:t>
      </w:r>
      <w:r w:rsidR="00A77A8A" w:rsidRPr="00726395">
        <w:rPr>
          <w:rFonts w:asciiTheme="majorBidi" w:hAnsiTheme="majorBidi" w:cstheme="majorBidi"/>
          <w:sz w:val="24"/>
          <w:szCs w:val="24"/>
        </w:rPr>
        <w:t>et leurs enfants au Maroc.</w:t>
      </w:r>
      <w:r w:rsidR="00545E5A">
        <w:rPr>
          <w:rFonts w:asciiTheme="majorBidi" w:hAnsiTheme="majorBidi" w:cstheme="majorBidi"/>
          <w:sz w:val="24"/>
          <w:szCs w:val="24"/>
        </w:rPr>
        <w:t xml:space="preserve"> </w:t>
      </w:r>
      <w:r>
        <w:rPr>
          <w:rFonts w:asciiTheme="majorBidi" w:hAnsiTheme="majorBidi" w:cstheme="majorBidi"/>
          <w:sz w:val="24"/>
          <w:szCs w:val="24"/>
        </w:rPr>
        <w:t xml:space="preserve">Il </w:t>
      </w:r>
      <w:r w:rsidR="00A77A8A" w:rsidRPr="00726395">
        <w:rPr>
          <w:rFonts w:asciiTheme="majorBidi" w:hAnsiTheme="majorBidi" w:cstheme="majorBidi"/>
          <w:sz w:val="24"/>
          <w:szCs w:val="24"/>
        </w:rPr>
        <w:t>visera en premier lieu le renforcement des compétences des acteurs associatifs et d’un groupe national composé de</w:t>
      </w:r>
      <w:r>
        <w:rPr>
          <w:rFonts w:asciiTheme="majorBidi" w:hAnsiTheme="majorBidi" w:cstheme="majorBidi"/>
          <w:sz w:val="24"/>
          <w:szCs w:val="24"/>
        </w:rPr>
        <w:t>s</w:t>
      </w:r>
      <w:r w:rsidR="00A77A8A" w:rsidRPr="00726395">
        <w:rPr>
          <w:rFonts w:asciiTheme="majorBidi" w:hAnsiTheme="majorBidi" w:cstheme="majorBidi"/>
          <w:sz w:val="24"/>
          <w:szCs w:val="24"/>
        </w:rPr>
        <w:t xml:space="preserve"> </w:t>
      </w:r>
      <w:r>
        <w:rPr>
          <w:rFonts w:asciiTheme="majorBidi" w:hAnsiTheme="majorBidi" w:cstheme="majorBidi"/>
          <w:sz w:val="24"/>
          <w:szCs w:val="24"/>
        </w:rPr>
        <w:t>mères célibataires</w:t>
      </w:r>
      <w:r w:rsidR="00A77A8A" w:rsidRPr="00726395">
        <w:rPr>
          <w:rFonts w:asciiTheme="majorBidi" w:hAnsiTheme="majorBidi" w:cstheme="majorBidi"/>
          <w:sz w:val="24"/>
          <w:szCs w:val="24"/>
        </w:rPr>
        <w:t xml:space="preserve"> afin de renforcer l’intervention et le plaidoyer (résultat 1). </w:t>
      </w:r>
    </w:p>
    <w:p w14:paraId="207D9C2F" w14:textId="5122C616" w:rsidR="008E088B" w:rsidRDefault="00D40237" w:rsidP="0076582E">
      <w:pPr>
        <w:pStyle w:val="Corpsdetexte"/>
        <w:spacing w:line="360" w:lineRule="auto"/>
        <w:ind w:firstLine="284"/>
        <w:contextualSpacing/>
        <w:jc w:val="both"/>
        <w:rPr>
          <w:rFonts w:asciiTheme="majorBidi" w:hAnsiTheme="majorBidi" w:cstheme="majorBidi"/>
          <w:sz w:val="24"/>
          <w:szCs w:val="24"/>
        </w:rPr>
      </w:pPr>
      <w:r>
        <w:rPr>
          <w:rFonts w:asciiTheme="majorBidi" w:hAnsiTheme="majorBidi" w:cstheme="majorBidi"/>
          <w:sz w:val="24"/>
          <w:szCs w:val="24"/>
        </w:rPr>
        <w:t xml:space="preserve">             </w:t>
      </w:r>
      <w:r w:rsidR="00A77A8A" w:rsidRPr="00726395">
        <w:rPr>
          <w:rFonts w:asciiTheme="majorBidi" w:hAnsiTheme="majorBidi" w:cstheme="majorBidi"/>
          <w:sz w:val="24"/>
          <w:szCs w:val="24"/>
        </w:rPr>
        <w:t xml:space="preserve">Ce produit vise à renforcer au moins </w:t>
      </w:r>
      <w:r w:rsidR="00A77A8A" w:rsidRPr="00726395">
        <w:rPr>
          <w:rFonts w:asciiTheme="majorBidi" w:hAnsiTheme="majorBidi" w:cstheme="majorBidi"/>
          <w:b/>
          <w:sz w:val="24"/>
          <w:szCs w:val="24"/>
        </w:rPr>
        <w:t>6</w:t>
      </w:r>
      <w:r w:rsidR="00A77A8A" w:rsidRPr="00726395">
        <w:rPr>
          <w:rFonts w:asciiTheme="majorBidi" w:hAnsiTheme="majorBidi" w:cstheme="majorBidi"/>
          <w:sz w:val="24"/>
          <w:szCs w:val="24"/>
        </w:rPr>
        <w:t xml:space="preserve"> associations marocaines, les doter d’une meilleure capacité de synergie </w:t>
      </w:r>
      <w:r w:rsidR="00443EED" w:rsidRPr="00726395">
        <w:rPr>
          <w:rFonts w:asciiTheme="majorBidi" w:hAnsiTheme="majorBidi" w:cstheme="majorBidi"/>
          <w:sz w:val="24"/>
          <w:szCs w:val="24"/>
        </w:rPr>
        <w:t xml:space="preserve">et </w:t>
      </w:r>
      <w:r w:rsidR="00443EED">
        <w:rPr>
          <w:rFonts w:asciiTheme="majorBidi" w:hAnsiTheme="majorBidi" w:cstheme="majorBidi"/>
          <w:sz w:val="24"/>
          <w:szCs w:val="24"/>
        </w:rPr>
        <w:t xml:space="preserve">de </w:t>
      </w:r>
      <w:r w:rsidR="00A77A8A" w:rsidRPr="00726395">
        <w:rPr>
          <w:rFonts w:asciiTheme="majorBidi" w:hAnsiTheme="majorBidi" w:cstheme="majorBidi"/>
          <w:sz w:val="24"/>
          <w:szCs w:val="24"/>
        </w:rPr>
        <w:t xml:space="preserve">plaidoyer et d’assurer la participation effective de </w:t>
      </w:r>
      <w:r w:rsidR="00A77A8A" w:rsidRPr="00726395">
        <w:rPr>
          <w:rFonts w:asciiTheme="majorBidi" w:hAnsiTheme="majorBidi" w:cstheme="majorBidi"/>
          <w:b/>
          <w:sz w:val="24"/>
          <w:szCs w:val="24"/>
        </w:rPr>
        <w:t>10</w:t>
      </w:r>
      <w:r w:rsidR="00A77A8A" w:rsidRPr="00726395">
        <w:rPr>
          <w:rFonts w:asciiTheme="majorBidi" w:hAnsiTheme="majorBidi" w:cstheme="majorBidi"/>
          <w:sz w:val="24"/>
          <w:szCs w:val="24"/>
        </w:rPr>
        <w:t xml:space="preserve"> détentrices de droits dans la démarche de plaidoyer engagée par l’Alliance. </w:t>
      </w:r>
      <w:r w:rsidR="008E088B">
        <w:rPr>
          <w:rFonts w:asciiTheme="majorBidi" w:hAnsiTheme="majorBidi" w:cstheme="majorBidi"/>
          <w:sz w:val="24"/>
          <w:szCs w:val="24"/>
        </w:rPr>
        <w:t xml:space="preserve">Il </w:t>
      </w:r>
      <w:r w:rsidR="008E088B" w:rsidRPr="00726395">
        <w:rPr>
          <w:rFonts w:asciiTheme="majorBidi" w:hAnsiTheme="majorBidi" w:cstheme="majorBidi"/>
          <w:sz w:val="24"/>
          <w:szCs w:val="24"/>
        </w:rPr>
        <w:t>permettra</w:t>
      </w:r>
      <w:r>
        <w:rPr>
          <w:rFonts w:asciiTheme="majorBidi" w:hAnsiTheme="majorBidi" w:cstheme="majorBidi"/>
          <w:sz w:val="24"/>
          <w:szCs w:val="24"/>
        </w:rPr>
        <w:t xml:space="preserve"> </w:t>
      </w:r>
      <w:r w:rsidR="008E088B" w:rsidRPr="00726395">
        <w:rPr>
          <w:rFonts w:asciiTheme="majorBidi" w:hAnsiTheme="majorBidi" w:cstheme="majorBidi"/>
          <w:sz w:val="24"/>
          <w:szCs w:val="24"/>
        </w:rPr>
        <w:t>de</w:t>
      </w:r>
      <w:r w:rsidR="00A77A8A" w:rsidRPr="00726395">
        <w:rPr>
          <w:rFonts w:asciiTheme="majorBidi" w:hAnsiTheme="majorBidi" w:cstheme="majorBidi"/>
          <w:sz w:val="24"/>
          <w:szCs w:val="24"/>
        </w:rPr>
        <w:t xml:space="preserve"> lutter contre les violences vécues par les mères célibataires, en mettant à leur disposition des services psychosociaux, juridiques et sanitaires de proximité via des dispositifs associatifs (résultat 2). </w:t>
      </w:r>
    </w:p>
    <w:p w14:paraId="34906049" w14:textId="31E8E1CE" w:rsidR="00AE2A0E" w:rsidRPr="00726395" w:rsidRDefault="008E088B" w:rsidP="0076582E">
      <w:pPr>
        <w:pStyle w:val="Corpsdetexte"/>
        <w:spacing w:line="360" w:lineRule="auto"/>
        <w:ind w:firstLine="284"/>
        <w:contextualSpacing/>
        <w:jc w:val="both"/>
        <w:rPr>
          <w:rFonts w:asciiTheme="majorBidi" w:hAnsiTheme="majorBidi" w:cstheme="majorBidi"/>
          <w:b/>
          <w:bCs/>
          <w:sz w:val="24"/>
          <w:szCs w:val="24"/>
        </w:rPr>
      </w:pPr>
      <w:r>
        <w:rPr>
          <w:rFonts w:asciiTheme="majorBidi" w:hAnsiTheme="majorBidi" w:cstheme="majorBidi"/>
          <w:sz w:val="24"/>
          <w:szCs w:val="24"/>
        </w:rPr>
        <w:t xml:space="preserve">      </w:t>
      </w:r>
      <w:r w:rsidRPr="00726395">
        <w:rPr>
          <w:rFonts w:asciiTheme="majorBidi" w:hAnsiTheme="majorBidi" w:cstheme="majorBidi"/>
          <w:sz w:val="24"/>
          <w:szCs w:val="24"/>
        </w:rPr>
        <w:t>Ainsi,</w:t>
      </w:r>
      <w:r>
        <w:rPr>
          <w:rFonts w:asciiTheme="majorBidi" w:hAnsiTheme="majorBidi" w:cstheme="majorBidi"/>
          <w:sz w:val="24"/>
          <w:szCs w:val="24"/>
        </w:rPr>
        <w:t xml:space="preserve"> </w:t>
      </w:r>
      <w:r w:rsidR="00A77A8A" w:rsidRPr="00726395">
        <w:rPr>
          <w:rFonts w:asciiTheme="majorBidi" w:hAnsiTheme="majorBidi" w:cstheme="majorBidi"/>
          <w:b/>
          <w:sz w:val="24"/>
          <w:szCs w:val="24"/>
        </w:rPr>
        <w:t>2100</w:t>
      </w:r>
      <w:r w:rsidR="00A77A8A" w:rsidRPr="00726395">
        <w:rPr>
          <w:rFonts w:asciiTheme="majorBidi" w:hAnsiTheme="majorBidi" w:cstheme="majorBidi"/>
          <w:sz w:val="24"/>
          <w:szCs w:val="24"/>
        </w:rPr>
        <w:t xml:space="preserve"> mères célibataires seront accueillies sur la durée du projet au sein d’au moins 6 associations partenaires</w:t>
      </w:r>
      <w:r w:rsidR="00443EED">
        <w:rPr>
          <w:rFonts w:asciiTheme="majorBidi" w:hAnsiTheme="majorBidi" w:cstheme="majorBidi"/>
          <w:sz w:val="24"/>
          <w:szCs w:val="24"/>
        </w:rPr>
        <w:t xml:space="preserve"> au niveau national.</w:t>
      </w:r>
      <w:r w:rsidR="00A77A8A" w:rsidRPr="00726395">
        <w:rPr>
          <w:rFonts w:asciiTheme="majorBidi" w:hAnsiTheme="majorBidi" w:cstheme="majorBidi"/>
          <w:sz w:val="24"/>
          <w:szCs w:val="24"/>
        </w:rPr>
        <w:t xml:space="preserve"> </w:t>
      </w:r>
      <w:r w:rsidRPr="00726395">
        <w:rPr>
          <w:rFonts w:asciiTheme="majorBidi" w:hAnsiTheme="majorBidi" w:cstheme="majorBidi"/>
          <w:sz w:val="24"/>
          <w:szCs w:val="24"/>
        </w:rPr>
        <w:t>Enfin,</w:t>
      </w:r>
      <w:r>
        <w:rPr>
          <w:rFonts w:asciiTheme="majorBidi" w:hAnsiTheme="majorBidi" w:cstheme="majorBidi"/>
          <w:sz w:val="24"/>
          <w:szCs w:val="24"/>
        </w:rPr>
        <w:t xml:space="preserve"> </w:t>
      </w:r>
      <w:r w:rsidR="00A77A8A" w:rsidRPr="00726395">
        <w:rPr>
          <w:rFonts w:asciiTheme="majorBidi" w:hAnsiTheme="majorBidi" w:cstheme="majorBidi"/>
          <w:sz w:val="24"/>
          <w:szCs w:val="24"/>
        </w:rPr>
        <w:t xml:space="preserve">les 3 associations lanceront une démarche collective de plaidoyer portée par l’Alliance, afin de garantir la reconnaissance des droits des </w:t>
      </w:r>
      <w:r>
        <w:rPr>
          <w:rFonts w:asciiTheme="majorBidi" w:hAnsiTheme="majorBidi" w:cstheme="majorBidi"/>
          <w:sz w:val="24"/>
          <w:szCs w:val="24"/>
        </w:rPr>
        <w:t>mères célibataires</w:t>
      </w:r>
      <w:r w:rsidRPr="00726395">
        <w:rPr>
          <w:rFonts w:asciiTheme="majorBidi" w:hAnsiTheme="majorBidi" w:cstheme="majorBidi"/>
          <w:sz w:val="24"/>
          <w:szCs w:val="24"/>
        </w:rPr>
        <w:t xml:space="preserve"> </w:t>
      </w:r>
      <w:r w:rsidR="00A77A8A" w:rsidRPr="00726395">
        <w:rPr>
          <w:rFonts w:asciiTheme="majorBidi" w:hAnsiTheme="majorBidi" w:cstheme="majorBidi"/>
          <w:sz w:val="24"/>
          <w:szCs w:val="24"/>
        </w:rPr>
        <w:t xml:space="preserve">et leurs enfants dans les réformes législatives en cours et </w:t>
      </w:r>
      <w:r w:rsidR="00545E5A">
        <w:rPr>
          <w:rFonts w:asciiTheme="majorBidi" w:hAnsiTheme="majorBidi" w:cstheme="majorBidi"/>
          <w:sz w:val="24"/>
          <w:szCs w:val="24"/>
        </w:rPr>
        <w:t xml:space="preserve">de </w:t>
      </w:r>
      <w:r w:rsidR="00A77A8A" w:rsidRPr="00726395">
        <w:rPr>
          <w:rFonts w:asciiTheme="majorBidi" w:hAnsiTheme="majorBidi" w:cstheme="majorBidi"/>
          <w:sz w:val="24"/>
          <w:szCs w:val="24"/>
        </w:rPr>
        <w:t>promouvoir l’égalité des droits</w:t>
      </w:r>
      <w:r w:rsidR="00443EED">
        <w:rPr>
          <w:rFonts w:asciiTheme="majorBidi" w:hAnsiTheme="majorBidi" w:cstheme="majorBidi"/>
          <w:sz w:val="24"/>
          <w:szCs w:val="24"/>
        </w:rPr>
        <w:t>.</w:t>
      </w:r>
    </w:p>
    <w:p w14:paraId="59C7D4E6" w14:textId="3EAC86CE" w:rsidR="00AE2A0E" w:rsidRPr="00726395" w:rsidRDefault="00AE2A0E" w:rsidP="0076582E">
      <w:pPr>
        <w:pStyle w:val="Titre2"/>
        <w:numPr>
          <w:ilvl w:val="0"/>
          <w:numId w:val="25"/>
        </w:numPr>
        <w:spacing w:line="360" w:lineRule="auto"/>
        <w:ind w:left="0" w:firstLine="284"/>
        <w:contextualSpacing/>
        <w:jc w:val="both"/>
        <w:rPr>
          <w:rFonts w:asciiTheme="majorBidi" w:hAnsiTheme="majorBidi" w:cstheme="majorBidi"/>
          <w:sz w:val="24"/>
          <w:szCs w:val="24"/>
        </w:rPr>
      </w:pPr>
      <w:r w:rsidRPr="00726395">
        <w:rPr>
          <w:rFonts w:asciiTheme="majorBidi" w:hAnsiTheme="majorBidi" w:cstheme="majorBidi"/>
          <w:sz w:val="24"/>
          <w:szCs w:val="24"/>
        </w:rPr>
        <w:t>Les</w:t>
      </w:r>
      <w:r w:rsidRPr="00726395">
        <w:rPr>
          <w:rFonts w:asciiTheme="majorBidi" w:hAnsiTheme="majorBidi" w:cstheme="majorBidi"/>
          <w:spacing w:val="-3"/>
          <w:sz w:val="24"/>
          <w:szCs w:val="24"/>
        </w:rPr>
        <w:t xml:space="preserve"> </w:t>
      </w:r>
      <w:r w:rsidRPr="00726395">
        <w:rPr>
          <w:rFonts w:asciiTheme="majorBidi" w:hAnsiTheme="majorBidi" w:cstheme="majorBidi"/>
          <w:sz w:val="24"/>
          <w:szCs w:val="24"/>
        </w:rPr>
        <w:t>objectifs</w:t>
      </w:r>
      <w:r w:rsidRPr="00726395">
        <w:rPr>
          <w:rFonts w:asciiTheme="majorBidi" w:hAnsiTheme="majorBidi" w:cstheme="majorBidi"/>
          <w:spacing w:val="-1"/>
          <w:sz w:val="24"/>
          <w:szCs w:val="24"/>
        </w:rPr>
        <w:t xml:space="preserve"> </w:t>
      </w:r>
      <w:r w:rsidRPr="00726395">
        <w:rPr>
          <w:rFonts w:asciiTheme="majorBidi" w:hAnsiTheme="majorBidi" w:cstheme="majorBidi"/>
          <w:sz w:val="24"/>
          <w:szCs w:val="24"/>
        </w:rPr>
        <w:t>de</w:t>
      </w:r>
      <w:r w:rsidRPr="00726395">
        <w:rPr>
          <w:rFonts w:asciiTheme="majorBidi" w:hAnsiTheme="majorBidi" w:cstheme="majorBidi"/>
          <w:spacing w:val="-5"/>
          <w:sz w:val="24"/>
          <w:szCs w:val="24"/>
        </w:rPr>
        <w:t xml:space="preserve"> </w:t>
      </w:r>
      <w:r w:rsidRPr="00726395">
        <w:rPr>
          <w:rFonts w:asciiTheme="majorBidi" w:hAnsiTheme="majorBidi" w:cstheme="majorBidi"/>
          <w:sz w:val="24"/>
          <w:szCs w:val="24"/>
        </w:rPr>
        <w:t>l’Alliance</w:t>
      </w:r>
      <w:r w:rsidRPr="00726395">
        <w:rPr>
          <w:rFonts w:asciiTheme="majorBidi" w:hAnsiTheme="majorBidi" w:cstheme="majorBidi"/>
          <w:spacing w:val="-2"/>
          <w:sz w:val="24"/>
          <w:szCs w:val="24"/>
        </w:rPr>
        <w:t xml:space="preserve"> </w:t>
      </w:r>
      <w:r w:rsidR="00545E5A">
        <w:rPr>
          <w:rFonts w:asciiTheme="majorBidi" w:hAnsiTheme="majorBidi" w:cstheme="majorBidi"/>
          <w:spacing w:val="-2"/>
          <w:sz w:val="24"/>
          <w:szCs w:val="24"/>
        </w:rPr>
        <w:t xml:space="preserve">associative pour la défense des droits des mères célibataires au Maroc </w:t>
      </w:r>
      <w:r w:rsidRPr="00726395">
        <w:rPr>
          <w:rFonts w:asciiTheme="majorBidi" w:hAnsiTheme="majorBidi" w:cstheme="majorBidi"/>
          <w:sz w:val="24"/>
          <w:szCs w:val="24"/>
        </w:rPr>
        <w:t>sont</w:t>
      </w:r>
      <w:r w:rsidRPr="00726395">
        <w:rPr>
          <w:rFonts w:asciiTheme="majorBidi" w:hAnsiTheme="majorBidi" w:cstheme="majorBidi"/>
          <w:spacing w:val="-1"/>
          <w:sz w:val="24"/>
          <w:szCs w:val="24"/>
        </w:rPr>
        <w:t xml:space="preserve"> </w:t>
      </w:r>
      <w:r w:rsidRPr="00726395">
        <w:rPr>
          <w:rFonts w:asciiTheme="majorBidi" w:hAnsiTheme="majorBidi" w:cstheme="majorBidi"/>
          <w:sz w:val="24"/>
          <w:szCs w:val="24"/>
        </w:rPr>
        <w:t>:</w:t>
      </w:r>
    </w:p>
    <w:p w14:paraId="51234909" w14:textId="71D0E993" w:rsidR="00820BEC" w:rsidRPr="00726395" w:rsidRDefault="008E088B" w:rsidP="0076582E">
      <w:pPr>
        <w:spacing w:line="360" w:lineRule="auto"/>
        <w:ind w:firstLine="284"/>
        <w:contextualSpacing/>
        <w:jc w:val="both"/>
        <w:rPr>
          <w:rFonts w:asciiTheme="majorBidi" w:hAnsiTheme="majorBidi" w:cstheme="majorBidi"/>
          <w:sz w:val="24"/>
          <w:szCs w:val="24"/>
        </w:rPr>
      </w:pPr>
      <w:r>
        <w:rPr>
          <w:rFonts w:asciiTheme="majorBidi" w:hAnsiTheme="majorBidi" w:cstheme="majorBidi"/>
          <w:sz w:val="24"/>
          <w:szCs w:val="24"/>
        </w:rPr>
        <w:t xml:space="preserve">             </w:t>
      </w:r>
      <w:r w:rsidR="00820BEC" w:rsidRPr="00726395">
        <w:rPr>
          <w:rFonts w:asciiTheme="majorBidi" w:hAnsiTheme="majorBidi" w:cstheme="majorBidi"/>
          <w:sz w:val="24"/>
          <w:szCs w:val="24"/>
        </w:rPr>
        <w:t>- Renforcer l’engagement des organisations de la société civile locales en tant qu’acteurs de la bonne gouvernance et du développement dans la protection, la prévention et la prise en charge des femmes victimes de violence notamment les mères célibataires.</w:t>
      </w:r>
    </w:p>
    <w:p w14:paraId="51B5BC4E" w14:textId="77777777" w:rsidR="00820BEC" w:rsidRPr="00726395" w:rsidRDefault="00820BEC" w:rsidP="0076582E">
      <w:pPr>
        <w:spacing w:line="360" w:lineRule="auto"/>
        <w:ind w:firstLine="284"/>
        <w:contextualSpacing/>
        <w:jc w:val="both"/>
        <w:rPr>
          <w:rFonts w:asciiTheme="majorBidi" w:hAnsiTheme="majorBidi" w:cstheme="majorBidi"/>
          <w:sz w:val="24"/>
          <w:szCs w:val="24"/>
        </w:rPr>
      </w:pPr>
      <w:r w:rsidRPr="00726395">
        <w:rPr>
          <w:rFonts w:asciiTheme="majorBidi" w:hAnsiTheme="majorBidi" w:cstheme="majorBidi"/>
          <w:sz w:val="24"/>
          <w:szCs w:val="24"/>
        </w:rPr>
        <w:t xml:space="preserve">            - Lutter contre les violences en œuvrant en collaboration avec les dispositifs territoriaux de prise en charge des mères célibataires à Casablanca, Tanger et dans les villes de tailles moyennes et zones rurales dans lesquelles sont situées les associations qui seront ciblées par les subventions aux tiers.</w:t>
      </w:r>
    </w:p>
    <w:p w14:paraId="2E553F81" w14:textId="77777777" w:rsidR="00820BEC" w:rsidRPr="00726395" w:rsidRDefault="00820BEC" w:rsidP="0076582E">
      <w:pPr>
        <w:spacing w:line="360" w:lineRule="auto"/>
        <w:ind w:firstLine="284"/>
        <w:contextualSpacing/>
        <w:jc w:val="both"/>
        <w:rPr>
          <w:rFonts w:asciiTheme="majorBidi" w:hAnsiTheme="majorBidi" w:cstheme="majorBidi"/>
          <w:sz w:val="24"/>
          <w:szCs w:val="24"/>
        </w:rPr>
      </w:pPr>
      <w:r w:rsidRPr="00726395">
        <w:rPr>
          <w:rFonts w:asciiTheme="majorBidi" w:hAnsiTheme="majorBidi" w:cstheme="majorBidi"/>
          <w:sz w:val="24"/>
          <w:szCs w:val="24"/>
        </w:rPr>
        <w:t xml:space="preserve">          </w:t>
      </w:r>
      <w:r w:rsidRPr="00726395">
        <w:rPr>
          <w:rFonts w:asciiTheme="majorBidi" w:hAnsiTheme="majorBidi" w:cstheme="majorBidi"/>
          <w:b/>
          <w:bCs/>
          <w:sz w:val="24"/>
          <w:szCs w:val="24"/>
        </w:rPr>
        <w:t xml:space="preserve">-  Mettre en place un plaidoyer au niveau national porté par l’Alliance </w:t>
      </w:r>
      <w:r w:rsidRPr="00726395">
        <w:rPr>
          <w:rFonts w:asciiTheme="majorBidi" w:hAnsiTheme="majorBidi" w:cstheme="majorBidi"/>
          <w:sz w:val="24"/>
          <w:szCs w:val="24"/>
        </w:rPr>
        <w:t xml:space="preserve">associative </w:t>
      </w:r>
      <w:r w:rsidRPr="00726395">
        <w:rPr>
          <w:rFonts w:asciiTheme="majorBidi" w:hAnsiTheme="majorBidi" w:cstheme="majorBidi"/>
          <w:b/>
          <w:bCs/>
          <w:sz w:val="24"/>
          <w:szCs w:val="24"/>
        </w:rPr>
        <w:t xml:space="preserve">pour les droits des mères célibataires au Maroc </w:t>
      </w:r>
      <w:r w:rsidRPr="00726395">
        <w:rPr>
          <w:rFonts w:asciiTheme="majorBidi" w:hAnsiTheme="majorBidi" w:cstheme="majorBidi"/>
          <w:sz w:val="24"/>
          <w:szCs w:val="24"/>
        </w:rPr>
        <w:t>qui aura pour but de contribuer au dialogue politique, afin de prendre en considération les droits spécifiques des mères célibataires et de leurs enfants dans les réformes en cours (Moudawana, protection sociale, code pénal),</w:t>
      </w:r>
    </w:p>
    <w:p w14:paraId="1771FE39" w14:textId="77777777" w:rsidR="00820BEC" w:rsidRPr="00726395" w:rsidRDefault="00820BEC" w:rsidP="0076582E">
      <w:pPr>
        <w:spacing w:line="360" w:lineRule="auto"/>
        <w:ind w:firstLine="284"/>
        <w:contextualSpacing/>
        <w:jc w:val="both"/>
        <w:rPr>
          <w:rFonts w:asciiTheme="majorBidi" w:hAnsiTheme="majorBidi" w:cstheme="majorBidi"/>
          <w:sz w:val="24"/>
          <w:szCs w:val="24"/>
        </w:rPr>
      </w:pPr>
      <w:r w:rsidRPr="00726395">
        <w:rPr>
          <w:rFonts w:asciiTheme="majorBidi" w:hAnsiTheme="majorBidi" w:cstheme="majorBidi"/>
          <w:sz w:val="24"/>
          <w:szCs w:val="24"/>
          <w:lang w:bidi="ar-MA"/>
        </w:rPr>
        <w:lastRenderedPageBreak/>
        <w:t xml:space="preserve">          - </w:t>
      </w:r>
      <w:r w:rsidRPr="00726395">
        <w:rPr>
          <w:rFonts w:asciiTheme="majorBidi" w:hAnsiTheme="majorBidi" w:cstheme="majorBidi"/>
          <w:sz w:val="24"/>
          <w:szCs w:val="24"/>
        </w:rPr>
        <w:t>Revendiquer l’harmonisation des droits nationaux et internationaux pour un traitement équitable de toutes les femmes, quelle que soit leur situation,</w:t>
      </w:r>
    </w:p>
    <w:p w14:paraId="0B3299B1" w14:textId="77777777" w:rsidR="00820BEC" w:rsidRPr="00726395" w:rsidRDefault="00820BEC" w:rsidP="0076582E">
      <w:pPr>
        <w:spacing w:line="360" w:lineRule="auto"/>
        <w:ind w:firstLine="284"/>
        <w:contextualSpacing/>
        <w:jc w:val="both"/>
        <w:rPr>
          <w:rFonts w:asciiTheme="majorBidi" w:hAnsiTheme="majorBidi" w:cstheme="majorBidi"/>
          <w:sz w:val="24"/>
          <w:szCs w:val="24"/>
        </w:rPr>
      </w:pPr>
      <w:r w:rsidRPr="00726395">
        <w:rPr>
          <w:rFonts w:asciiTheme="majorBidi" w:hAnsiTheme="majorBidi" w:cstheme="majorBidi"/>
          <w:sz w:val="24"/>
          <w:szCs w:val="24"/>
        </w:rPr>
        <w:t xml:space="preserve">         - Collaborer au quotidien avec les pouvoirs publics au niveau local pour garantir l’accès aux droits et services de base des mères célibataires et leurs enfants, </w:t>
      </w:r>
    </w:p>
    <w:p w14:paraId="2F3ECBA2" w14:textId="77777777" w:rsidR="00820BEC" w:rsidRPr="00726395" w:rsidRDefault="00820BEC" w:rsidP="0076582E">
      <w:pPr>
        <w:spacing w:line="360" w:lineRule="auto"/>
        <w:ind w:firstLine="284"/>
        <w:contextualSpacing/>
        <w:jc w:val="both"/>
        <w:rPr>
          <w:rFonts w:asciiTheme="majorBidi" w:hAnsiTheme="majorBidi" w:cstheme="majorBidi"/>
          <w:sz w:val="24"/>
          <w:szCs w:val="24"/>
        </w:rPr>
      </w:pPr>
      <w:r w:rsidRPr="00726395">
        <w:rPr>
          <w:rFonts w:asciiTheme="majorBidi" w:hAnsiTheme="majorBidi" w:cstheme="majorBidi"/>
          <w:sz w:val="24"/>
          <w:szCs w:val="24"/>
        </w:rPr>
        <w:t xml:space="preserve">         - </w:t>
      </w:r>
      <w:r w:rsidRPr="00726395">
        <w:rPr>
          <w:rFonts w:asciiTheme="majorBidi" w:hAnsiTheme="majorBidi" w:cstheme="majorBidi"/>
          <w:b/>
          <w:bCs/>
          <w:sz w:val="24"/>
          <w:szCs w:val="24"/>
        </w:rPr>
        <w:t>Réaliser des actions de plaidoyer en commun</w:t>
      </w:r>
      <w:r w:rsidRPr="00726395">
        <w:rPr>
          <w:rFonts w:asciiTheme="majorBidi" w:hAnsiTheme="majorBidi" w:cstheme="majorBidi"/>
          <w:sz w:val="24"/>
          <w:szCs w:val="24"/>
        </w:rPr>
        <w:t xml:space="preserve"> afin de revendiquer l’égalité des droits et réduire les inégalités de genre, en promouvant la femme comme cheffe de famille monoparentale. </w:t>
      </w:r>
    </w:p>
    <w:p w14:paraId="47EEBE69" w14:textId="31AE0709" w:rsidR="00820BEC" w:rsidRPr="00726395" w:rsidRDefault="00820BEC" w:rsidP="0076582E">
      <w:pPr>
        <w:spacing w:line="360" w:lineRule="auto"/>
        <w:ind w:firstLine="284"/>
        <w:contextualSpacing/>
        <w:jc w:val="both"/>
        <w:rPr>
          <w:rFonts w:asciiTheme="majorBidi" w:hAnsiTheme="majorBidi" w:cstheme="majorBidi"/>
          <w:sz w:val="24"/>
          <w:szCs w:val="24"/>
        </w:rPr>
      </w:pPr>
      <w:r w:rsidRPr="00726395">
        <w:rPr>
          <w:rFonts w:asciiTheme="majorBidi" w:hAnsiTheme="majorBidi" w:cstheme="majorBidi"/>
          <w:sz w:val="24"/>
          <w:szCs w:val="24"/>
        </w:rPr>
        <w:t xml:space="preserve">       - Continuer les actions de sensibilisation à destination des acteurs clés de la société marocaine à la masculinité positive et à la prévention des violences basées sur le genre.</w:t>
      </w:r>
    </w:p>
    <w:p w14:paraId="009B809D" w14:textId="1DD5E48F" w:rsidR="00820BEC" w:rsidRPr="00B87811" w:rsidRDefault="003C5B98" w:rsidP="0076582E">
      <w:pPr>
        <w:tabs>
          <w:tab w:val="left" w:pos="1157"/>
        </w:tabs>
        <w:spacing w:line="360" w:lineRule="auto"/>
        <w:ind w:firstLine="284"/>
        <w:contextualSpacing/>
        <w:jc w:val="both"/>
        <w:rPr>
          <w:rFonts w:asciiTheme="majorBidi" w:hAnsiTheme="majorBidi" w:cstheme="majorBidi"/>
          <w:b/>
          <w:color w:val="E36C0A" w:themeColor="accent6" w:themeShade="BF"/>
          <w:sz w:val="24"/>
          <w:szCs w:val="24"/>
        </w:rPr>
      </w:pPr>
      <w:r w:rsidRPr="00B87811">
        <w:rPr>
          <w:rFonts w:asciiTheme="majorBidi" w:hAnsiTheme="majorBidi" w:cstheme="majorBidi"/>
          <w:b/>
          <w:color w:val="E36C0A" w:themeColor="accent6" w:themeShade="BF"/>
          <w:sz w:val="24"/>
          <w:szCs w:val="24"/>
        </w:rPr>
        <w:t>2. CONTEXTE</w:t>
      </w:r>
      <w:r w:rsidRPr="00B87811">
        <w:rPr>
          <w:rFonts w:asciiTheme="majorBidi" w:hAnsiTheme="majorBidi" w:cstheme="majorBidi"/>
          <w:b/>
          <w:color w:val="E36C0A" w:themeColor="accent6" w:themeShade="BF"/>
          <w:spacing w:val="-1"/>
          <w:sz w:val="24"/>
          <w:szCs w:val="24"/>
        </w:rPr>
        <w:t xml:space="preserve"> </w:t>
      </w:r>
      <w:r w:rsidRPr="00B87811">
        <w:rPr>
          <w:rFonts w:asciiTheme="majorBidi" w:hAnsiTheme="majorBidi" w:cstheme="majorBidi"/>
          <w:b/>
          <w:color w:val="E36C0A" w:themeColor="accent6" w:themeShade="BF"/>
          <w:sz w:val="24"/>
          <w:szCs w:val="24"/>
        </w:rPr>
        <w:t>DE</w:t>
      </w:r>
      <w:r w:rsidRPr="00B87811">
        <w:rPr>
          <w:rFonts w:asciiTheme="majorBidi" w:hAnsiTheme="majorBidi" w:cstheme="majorBidi"/>
          <w:b/>
          <w:color w:val="E36C0A" w:themeColor="accent6" w:themeShade="BF"/>
          <w:spacing w:val="-3"/>
          <w:sz w:val="24"/>
          <w:szCs w:val="24"/>
        </w:rPr>
        <w:t xml:space="preserve"> </w:t>
      </w:r>
      <w:r w:rsidRPr="00B87811">
        <w:rPr>
          <w:rFonts w:asciiTheme="majorBidi" w:hAnsiTheme="majorBidi" w:cstheme="majorBidi"/>
          <w:b/>
          <w:color w:val="E36C0A" w:themeColor="accent6" w:themeShade="BF"/>
          <w:sz w:val="24"/>
          <w:szCs w:val="24"/>
        </w:rPr>
        <w:t>LA</w:t>
      </w:r>
      <w:r w:rsidRPr="00B87811">
        <w:rPr>
          <w:rFonts w:asciiTheme="majorBidi" w:hAnsiTheme="majorBidi" w:cstheme="majorBidi"/>
          <w:b/>
          <w:color w:val="E36C0A" w:themeColor="accent6" w:themeShade="BF"/>
          <w:spacing w:val="-2"/>
          <w:sz w:val="24"/>
          <w:szCs w:val="24"/>
        </w:rPr>
        <w:t xml:space="preserve"> </w:t>
      </w:r>
      <w:r w:rsidRPr="00B87811">
        <w:rPr>
          <w:rFonts w:asciiTheme="majorBidi" w:hAnsiTheme="majorBidi" w:cstheme="majorBidi"/>
          <w:b/>
          <w:color w:val="E36C0A" w:themeColor="accent6" w:themeShade="BF"/>
          <w:sz w:val="24"/>
          <w:szCs w:val="24"/>
        </w:rPr>
        <w:t>MISSION</w:t>
      </w:r>
      <w:r w:rsidRPr="00B87811">
        <w:rPr>
          <w:rFonts w:asciiTheme="majorBidi" w:hAnsiTheme="majorBidi" w:cstheme="majorBidi"/>
          <w:b/>
          <w:color w:val="E36C0A" w:themeColor="accent6" w:themeShade="BF"/>
          <w:spacing w:val="-1"/>
          <w:sz w:val="24"/>
          <w:szCs w:val="24"/>
        </w:rPr>
        <w:t xml:space="preserve"> </w:t>
      </w:r>
      <w:r w:rsidR="00820BEC" w:rsidRPr="00B87811">
        <w:rPr>
          <w:rFonts w:asciiTheme="majorBidi" w:hAnsiTheme="majorBidi" w:cstheme="majorBidi"/>
          <w:b/>
          <w:color w:val="E36C0A" w:themeColor="accent6" w:themeShade="BF"/>
          <w:sz w:val="24"/>
          <w:szCs w:val="24"/>
        </w:rPr>
        <w:t>:</w:t>
      </w:r>
    </w:p>
    <w:p w14:paraId="68A1BC28" w14:textId="5A4E19AE" w:rsidR="00820BEC" w:rsidRPr="00726395" w:rsidRDefault="00820BEC" w:rsidP="0076582E">
      <w:pPr>
        <w:pStyle w:val="Corpsdetexte"/>
        <w:spacing w:line="360" w:lineRule="auto"/>
        <w:ind w:firstLine="284"/>
        <w:contextualSpacing/>
        <w:jc w:val="both"/>
        <w:rPr>
          <w:rFonts w:asciiTheme="majorBidi" w:hAnsiTheme="majorBidi" w:cstheme="majorBidi"/>
          <w:sz w:val="24"/>
          <w:szCs w:val="24"/>
        </w:rPr>
      </w:pPr>
      <w:r w:rsidRPr="00726395">
        <w:rPr>
          <w:rFonts w:asciiTheme="majorBidi" w:hAnsiTheme="majorBidi" w:cstheme="majorBidi"/>
          <w:sz w:val="24"/>
          <w:szCs w:val="24"/>
        </w:rPr>
        <w:t xml:space="preserve">       Les présents termes de référence s’inscrivent dans le cadre du projet «</w:t>
      </w:r>
      <w:r w:rsidRPr="00726395">
        <w:rPr>
          <w:rFonts w:asciiTheme="majorBidi" w:eastAsia="Times New Roman" w:hAnsiTheme="majorBidi" w:cstheme="majorBidi"/>
          <w:b/>
          <w:bCs/>
          <w:i/>
          <w:iCs/>
          <w:color w:val="222222"/>
          <w:sz w:val="24"/>
          <w:szCs w:val="24"/>
          <w:lang w:eastAsia="fr-FR"/>
        </w:rPr>
        <w:t xml:space="preserve"> </w:t>
      </w:r>
      <w:bookmarkStart w:id="0" w:name="_Hlk131684622"/>
      <w:r w:rsidRPr="00726395">
        <w:rPr>
          <w:rFonts w:asciiTheme="majorBidi" w:eastAsia="Times New Roman" w:hAnsiTheme="majorBidi" w:cstheme="majorBidi"/>
          <w:b/>
          <w:bCs/>
          <w:i/>
          <w:iCs/>
          <w:color w:val="222222"/>
          <w:sz w:val="24"/>
          <w:szCs w:val="24"/>
          <w:lang w:eastAsia="fr-FR"/>
        </w:rPr>
        <w:t xml:space="preserve">l’Alliance associative pour la défense des droits des mères </w:t>
      </w:r>
      <w:bookmarkEnd w:id="0"/>
      <w:r w:rsidR="008E088B" w:rsidRPr="00726395">
        <w:rPr>
          <w:rFonts w:asciiTheme="majorBidi" w:eastAsia="Times New Roman" w:hAnsiTheme="majorBidi" w:cstheme="majorBidi"/>
          <w:b/>
          <w:bCs/>
          <w:i/>
          <w:iCs/>
          <w:color w:val="222222"/>
          <w:sz w:val="24"/>
          <w:szCs w:val="24"/>
          <w:lang w:eastAsia="fr-FR"/>
        </w:rPr>
        <w:t>célibataires</w:t>
      </w:r>
      <w:r w:rsidR="008E088B" w:rsidRPr="00726395">
        <w:rPr>
          <w:rFonts w:asciiTheme="majorBidi" w:hAnsiTheme="majorBidi" w:cstheme="majorBidi"/>
          <w:sz w:val="24"/>
          <w:szCs w:val="24"/>
        </w:rPr>
        <w:t xml:space="preserve"> »</w:t>
      </w:r>
      <w:r w:rsidRPr="00726395">
        <w:rPr>
          <w:rFonts w:asciiTheme="majorBidi" w:hAnsiTheme="majorBidi" w:cstheme="majorBidi"/>
          <w:spacing w:val="1"/>
          <w:sz w:val="24"/>
          <w:szCs w:val="24"/>
        </w:rPr>
        <w:t xml:space="preserve"> </w:t>
      </w:r>
      <w:r w:rsidRPr="00726395">
        <w:rPr>
          <w:rFonts w:asciiTheme="majorBidi" w:hAnsiTheme="majorBidi" w:cstheme="majorBidi"/>
          <w:sz w:val="24"/>
          <w:szCs w:val="24"/>
        </w:rPr>
        <w:t>mis</w:t>
      </w:r>
      <w:r w:rsidRPr="00726395">
        <w:rPr>
          <w:rFonts w:asciiTheme="majorBidi" w:hAnsiTheme="majorBidi" w:cstheme="majorBidi"/>
          <w:spacing w:val="1"/>
          <w:sz w:val="24"/>
          <w:szCs w:val="24"/>
        </w:rPr>
        <w:t xml:space="preserve"> </w:t>
      </w:r>
      <w:r w:rsidRPr="00726395">
        <w:rPr>
          <w:rFonts w:asciiTheme="majorBidi" w:hAnsiTheme="majorBidi" w:cstheme="majorBidi"/>
          <w:sz w:val="24"/>
          <w:szCs w:val="24"/>
        </w:rPr>
        <w:t>en</w:t>
      </w:r>
      <w:r w:rsidRPr="00726395">
        <w:rPr>
          <w:rFonts w:asciiTheme="majorBidi" w:hAnsiTheme="majorBidi" w:cstheme="majorBidi"/>
          <w:spacing w:val="1"/>
          <w:sz w:val="24"/>
          <w:szCs w:val="24"/>
        </w:rPr>
        <w:t xml:space="preserve"> </w:t>
      </w:r>
      <w:r w:rsidRPr="00726395">
        <w:rPr>
          <w:rFonts w:asciiTheme="majorBidi" w:hAnsiTheme="majorBidi" w:cstheme="majorBidi"/>
          <w:sz w:val="24"/>
          <w:szCs w:val="24"/>
        </w:rPr>
        <w:t>œuvre</w:t>
      </w:r>
      <w:r w:rsidRPr="00726395">
        <w:rPr>
          <w:rFonts w:asciiTheme="majorBidi" w:hAnsiTheme="majorBidi" w:cstheme="majorBidi"/>
          <w:spacing w:val="1"/>
          <w:sz w:val="24"/>
          <w:szCs w:val="24"/>
        </w:rPr>
        <w:t xml:space="preserve"> </w:t>
      </w:r>
      <w:r w:rsidRPr="00726395">
        <w:rPr>
          <w:rFonts w:asciiTheme="majorBidi" w:hAnsiTheme="majorBidi" w:cstheme="majorBidi"/>
          <w:sz w:val="24"/>
          <w:szCs w:val="24"/>
        </w:rPr>
        <w:t>par</w:t>
      </w:r>
      <w:r w:rsidRPr="00726395">
        <w:rPr>
          <w:rFonts w:asciiTheme="majorBidi" w:hAnsiTheme="majorBidi" w:cstheme="majorBidi"/>
          <w:spacing w:val="1"/>
          <w:sz w:val="24"/>
          <w:szCs w:val="24"/>
        </w:rPr>
        <w:t xml:space="preserve"> </w:t>
      </w:r>
      <w:r w:rsidRPr="00726395">
        <w:rPr>
          <w:rFonts w:asciiTheme="majorBidi" w:hAnsiTheme="majorBidi" w:cstheme="majorBidi"/>
          <w:sz w:val="24"/>
          <w:szCs w:val="24"/>
        </w:rPr>
        <w:t xml:space="preserve">les associations </w:t>
      </w:r>
      <w:r w:rsidR="007A542B" w:rsidRPr="00726395">
        <w:rPr>
          <w:rFonts w:asciiTheme="majorBidi" w:hAnsiTheme="majorBidi" w:cstheme="majorBidi"/>
          <w:sz w:val="24"/>
          <w:szCs w:val="24"/>
        </w:rPr>
        <w:t>partenaires,</w:t>
      </w:r>
      <w:r w:rsidRPr="00726395">
        <w:rPr>
          <w:rFonts w:asciiTheme="majorBidi" w:hAnsiTheme="majorBidi" w:cstheme="majorBidi"/>
          <w:spacing w:val="-2"/>
          <w:sz w:val="24"/>
          <w:szCs w:val="24"/>
        </w:rPr>
        <w:t xml:space="preserve"> </w:t>
      </w:r>
      <w:r w:rsidRPr="00726395">
        <w:rPr>
          <w:rFonts w:asciiTheme="majorBidi" w:hAnsiTheme="majorBidi" w:cstheme="majorBidi"/>
          <w:sz w:val="24"/>
          <w:szCs w:val="24"/>
        </w:rPr>
        <w:t>avec le cofinancement</w:t>
      </w:r>
      <w:r w:rsidRPr="00726395">
        <w:rPr>
          <w:rFonts w:asciiTheme="majorBidi" w:hAnsiTheme="majorBidi" w:cstheme="majorBidi"/>
          <w:spacing w:val="-2"/>
          <w:sz w:val="24"/>
          <w:szCs w:val="24"/>
        </w:rPr>
        <w:t xml:space="preserve"> </w:t>
      </w:r>
      <w:r w:rsidRPr="00726395">
        <w:rPr>
          <w:rFonts w:asciiTheme="majorBidi" w:hAnsiTheme="majorBidi" w:cstheme="majorBidi"/>
          <w:sz w:val="24"/>
          <w:szCs w:val="24"/>
        </w:rPr>
        <w:t>de</w:t>
      </w:r>
      <w:r w:rsidRPr="00726395">
        <w:rPr>
          <w:rFonts w:asciiTheme="majorBidi" w:hAnsiTheme="majorBidi" w:cstheme="majorBidi"/>
          <w:spacing w:val="1"/>
          <w:sz w:val="24"/>
          <w:szCs w:val="24"/>
        </w:rPr>
        <w:t xml:space="preserve"> </w:t>
      </w:r>
      <w:r w:rsidRPr="00726395">
        <w:rPr>
          <w:rFonts w:asciiTheme="majorBidi" w:hAnsiTheme="majorBidi" w:cstheme="majorBidi"/>
          <w:sz w:val="24"/>
          <w:szCs w:val="24"/>
        </w:rPr>
        <w:t>l’Union Européenne.</w:t>
      </w:r>
    </w:p>
    <w:p w14:paraId="57DC50B0" w14:textId="013C141D" w:rsidR="00AE2A0E" w:rsidRPr="00726395" w:rsidRDefault="00820BEC" w:rsidP="0076582E">
      <w:pPr>
        <w:tabs>
          <w:tab w:val="left" w:pos="709"/>
        </w:tabs>
        <w:spacing w:line="360" w:lineRule="auto"/>
        <w:ind w:firstLine="284"/>
        <w:contextualSpacing/>
        <w:jc w:val="both"/>
        <w:rPr>
          <w:rFonts w:asciiTheme="majorBidi" w:hAnsiTheme="majorBidi" w:cstheme="majorBidi"/>
          <w:sz w:val="24"/>
          <w:szCs w:val="24"/>
        </w:rPr>
      </w:pPr>
      <w:r w:rsidRPr="00726395">
        <w:rPr>
          <w:rFonts w:asciiTheme="majorBidi" w:hAnsiTheme="majorBidi" w:cstheme="majorBidi"/>
          <w:sz w:val="24"/>
          <w:szCs w:val="24"/>
        </w:rPr>
        <w:t xml:space="preserve">    </w:t>
      </w:r>
      <w:r w:rsidR="007A542B">
        <w:rPr>
          <w:rFonts w:asciiTheme="majorBidi" w:hAnsiTheme="majorBidi" w:cstheme="majorBidi"/>
          <w:sz w:val="24"/>
          <w:szCs w:val="24"/>
        </w:rPr>
        <w:t xml:space="preserve"> </w:t>
      </w:r>
      <w:r w:rsidRPr="00726395">
        <w:rPr>
          <w:rFonts w:asciiTheme="majorBidi" w:hAnsiTheme="majorBidi" w:cstheme="majorBidi"/>
          <w:sz w:val="24"/>
          <w:szCs w:val="24"/>
        </w:rPr>
        <w:t xml:space="preserve"> L´Alliance vise à créer un espace hybride, regroupant des temps de formation et d’échange de pratiques entre associations œuvrant pour la protection et la prise en charge des mères célibataires et leurs enfants. Il servira de lieu de formation à l’approche droit et aux techniques de plaidoyer </w:t>
      </w:r>
      <w:r w:rsidR="0093478B" w:rsidRPr="00726395">
        <w:rPr>
          <w:rFonts w:asciiTheme="majorBidi" w:hAnsiTheme="majorBidi" w:cstheme="majorBidi"/>
          <w:sz w:val="24"/>
          <w:szCs w:val="24"/>
        </w:rPr>
        <w:t xml:space="preserve">pour les membres de l’alliance </w:t>
      </w:r>
      <w:r w:rsidRPr="00726395">
        <w:rPr>
          <w:rFonts w:asciiTheme="majorBidi" w:hAnsiTheme="majorBidi" w:cstheme="majorBidi"/>
          <w:sz w:val="24"/>
          <w:szCs w:val="24"/>
        </w:rPr>
        <w:t xml:space="preserve">et de définition d´un plan de plaidoyer durant la première année du projet. </w:t>
      </w:r>
    </w:p>
    <w:p w14:paraId="1FBC426C" w14:textId="42DC8FB5" w:rsidR="00820BEC" w:rsidRPr="00726395" w:rsidRDefault="00AE2A0E" w:rsidP="0076582E">
      <w:pPr>
        <w:tabs>
          <w:tab w:val="left" w:pos="709"/>
        </w:tabs>
        <w:spacing w:line="360" w:lineRule="auto"/>
        <w:ind w:firstLine="284"/>
        <w:contextualSpacing/>
        <w:jc w:val="both"/>
        <w:rPr>
          <w:rFonts w:asciiTheme="majorBidi" w:hAnsiTheme="majorBidi" w:cstheme="majorBidi"/>
          <w:sz w:val="24"/>
          <w:szCs w:val="24"/>
        </w:rPr>
      </w:pPr>
      <w:r w:rsidRPr="00726395">
        <w:rPr>
          <w:rFonts w:asciiTheme="majorBidi" w:hAnsiTheme="majorBidi" w:cstheme="majorBidi"/>
          <w:sz w:val="24"/>
          <w:szCs w:val="24"/>
        </w:rPr>
        <w:t xml:space="preserve">    </w:t>
      </w:r>
      <w:r w:rsidR="00820BEC" w:rsidRPr="00726395">
        <w:rPr>
          <w:rFonts w:asciiTheme="majorBidi" w:hAnsiTheme="majorBidi" w:cstheme="majorBidi"/>
          <w:sz w:val="24"/>
          <w:szCs w:val="24"/>
        </w:rPr>
        <w:t xml:space="preserve">Cette démarche sera </w:t>
      </w:r>
      <w:r w:rsidR="00820BEC" w:rsidRPr="00726395">
        <w:rPr>
          <w:rFonts w:asciiTheme="majorBidi" w:hAnsiTheme="majorBidi" w:cstheme="majorBidi"/>
          <w:b/>
          <w:bCs/>
          <w:sz w:val="24"/>
          <w:szCs w:val="24"/>
        </w:rPr>
        <w:t>collective et participative</w:t>
      </w:r>
      <w:r w:rsidR="00820BEC" w:rsidRPr="00726395">
        <w:rPr>
          <w:rFonts w:asciiTheme="majorBidi" w:hAnsiTheme="majorBidi" w:cstheme="majorBidi"/>
          <w:sz w:val="24"/>
          <w:szCs w:val="24"/>
        </w:rPr>
        <w:t>, elle visera à impliquer l</w:t>
      </w:r>
      <w:r w:rsidR="0093478B" w:rsidRPr="00726395">
        <w:rPr>
          <w:rFonts w:asciiTheme="majorBidi" w:hAnsiTheme="majorBidi" w:cstheme="majorBidi"/>
          <w:sz w:val="24"/>
          <w:szCs w:val="24"/>
        </w:rPr>
        <w:t xml:space="preserve">es membres des associations et les représentantes communautaires </w:t>
      </w:r>
      <w:r w:rsidR="00820BEC" w:rsidRPr="00726395">
        <w:rPr>
          <w:rFonts w:asciiTheme="majorBidi" w:hAnsiTheme="majorBidi" w:cstheme="majorBidi"/>
          <w:sz w:val="24"/>
          <w:szCs w:val="24"/>
        </w:rPr>
        <w:t xml:space="preserve">pour </w:t>
      </w:r>
      <w:r w:rsidR="0093478B" w:rsidRPr="00726395">
        <w:rPr>
          <w:rFonts w:asciiTheme="majorBidi" w:hAnsiTheme="majorBidi" w:cstheme="majorBidi"/>
          <w:sz w:val="24"/>
          <w:szCs w:val="24"/>
        </w:rPr>
        <w:t xml:space="preserve">garantir l’appropriation du contenu </w:t>
      </w:r>
      <w:r w:rsidR="00726395" w:rsidRPr="00726395">
        <w:rPr>
          <w:rFonts w:asciiTheme="majorBidi" w:hAnsiTheme="majorBidi" w:cstheme="majorBidi"/>
          <w:sz w:val="24"/>
          <w:szCs w:val="24"/>
        </w:rPr>
        <w:t>et une</w:t>
      </w:r>
      <w:r w:rsidR="00820BEC" w:rsidRPr="00726395">
        <w:rPr>
          <w:rFonts w:asciiTheme="majorBidi" w:hAnsiTheme="majorBidi" w:cstheme="majorBidi"/>
          <w:sz w:val="24"/>
          <w:szCs w:val="24"/>
        </w:rPr>
        <w:t xml:space="preserve"> vision d’ensemble, puis de prioriser </w:t>
      </w:r>
      <w:r w:rsidR="00443EED" w:rsidRPr="00726395">
        <w:rPr>
          <w:rFonts w:asciiTheme="majorBidi" w:hAnsiTheme="majorBidi" w:cstheme="majorBidi"/>
          <w:sz w:val="24"/>
          <w:szCs w:val="24"/>
        </w:rPr>
        <w:t xml:space="preserve">collectivement </w:t>
      </w:r>
      <w:r w:rsidR="00820BEC" w:rsidRPr="00726395">
        <w:rPr>
          <w:rFonts w:asciiTheme="majorBidi" w:hAnsiTheme="majorBidi" w:cstheme="majorBidi"/>
          <w:sz w:val="24"/>
          <w:szCs w:val="24"/>
        </w:rPr>
        <w:t xml:space="preserve">les axes de plaidoyer </w:t>
      </w:r>
      <w:r w:rsidR="0093478B" w:rsidRPr="00726395">
        <w:rPr>
          <w:rFonts w:asciiTheme="majorBidi" w:hAnsiTheme="majorBidi" w:cstheme="majorBidi"/>
          <w:sz w:val="24"/>
          <w:szCs w:val="24"/>
        </w:rPr>
        <w:t xml:space="preserve">les plus pertinents et viables. </w:t>
      </w:r>
    </w:p>
    <w:p w14:paraId="144CD9CA" w14:textId="6C9ADDAF" w:rsidR="00820BEC" w:rsidRPr="00726395" w:rsidRDefault="00820BEC" w:rsidP="0076582E">
      <w:pPr>
        <w:tabs>
          <w:tab w:val="left" w:pos="709"/>
        </w:tabs>
        <w:spacing w:line="360" w:lineRule="auto"/>
        <w:ind w:firstLine="284"/>
        <w:contextualSpacing/>
        <w:jc w:val="both"/>
        <w:rPr>
          <w:rFonts w:asciiTheme="majorBidi" w:hAnsiTheme="majorBidi" w:cstheme="majorBidi"/>
          <w:sz w:val="24"/>
          <w:szCs w:val="24"/>
        </w:rPr>
      </w:pPr>
      <w:r w:rsidRPr="00726395">
        <w:rPr>
          <w:rFonts w:asciiTheme="majorBidi" w:hAnsiTheme="majorBidi" w:cstheme="majorBidi"/>
          <w:sz w:val="24"/>
          <w:szCs w:val="24"/>
        </w:rPr>
        <w:t xml:space="preserve">      </w:t>
      </w:r>
      <w:r w:rsidR="00443EED">
        <w:rPr>
          <w:rFonts w:asciiTheme="majorBidi" w:hAnsiTheme="majorBidi" w:cstheme="majorBidi"/>
          <w:sz w:val="24"/>
          <w:szCs w:val="24"/>
        </w:rPr>
        <w:t>C</w:t>
      </w:r>
      <w:r w:rsidRPr="00726395">
        <w:rPr>
          <w:rFonts w:asciiTheme="majorBidi" w:hAnsiTheme="majorBidi" w:cstheme="majorBidi"/>
          <w:sz w:val="24"/>
          <w:szCs w:val="24"/>
        </w:rPr>
        <w:t xml:space="preserve">es axes de plaidoyer seront identifiés sur la base du plan de plaidoyer de 100% Mamans, enrichi de la vision d’INSAF, ASF, des associations tierces et des représentantes communautaires. Ils s’articuleront autour de 4 volets : </w:t>
      </w:r>
    </w:p>
    <w:p w14:paraId="634BE8D5" w14:textId="77777777" w:rsidR="00820BEC" w:rsidRPr="00726395" w:rsidRDefault="00820BEC" w:rsidP="0076582E">
      <w:pPr>
        <w:pStyle w:val="Paragraphedeliste"/>
        <w:numPr>
          <w:ilvl w:val="0"/>
          <w:numId w:val="4"/>
        </w:numPr>
        <w:tabs>
          <w:tab w:val="left" w:pos="709"/>
        </w:tabs>
        <w:spacing w:line="360" w:lineRule="auto"/>
        <w:ind w:left="0" w:firstLine="567"/>
        <w:contextualSpacing/>
        <w:jc w:val="both"/>
        <w:rPr>
          <w:rFonts w:asciiTheme="majorBidi" w:hAnsiTheme="majorBidi" w:cstheme="majorBidi"/>
          <w:sz w:val="24"/>
          <w:szCs w:val="24"/>
        </w:rPr>
      </w:pPr>
      <w:r w:rsidRPr="00726395">
        <w:rPr>
          <w:rFonts w:asciiTheme="majorBidi" w:hAnsiTheme="majorBidi" w:cstheme="majorBidi"/>
          <w:sz w:val="24"/>
          <w:szCs w:val="24"/>
        </w:rPr>
        <w:t xml:space="preserve">La dénonciation des situations de discrimination et de non-application des droits existants à l’encontre des mères célibataires et leurs enfants ; </w:t>
      </w:r>
    </w:p>
    <w:p w14:paraId="72301409" w14:textId="77777777" w:rsidR="00820BEC" w:rsidRPr="00726395" w:rsidRDefault="00820BEC" w:rsidP="0076582E">
      <w:pPr>
        <w:pStyle w:val="Paragraphedeliste"/>
        <w:numPr>
          <w:ilvl w:val="0"/>
          <w:numId w:val="4"/>
        </w:numPr>
        <w:tabs>
          <w:tab w:val="left" w:pos="709"/>
        </w:tabs>
        <w:spacing w:line="360" w:lineRule="auto"/>
        <w:ind w:left="0" w:firstLine="567"/>
        <w:contextualSpacing/>
        <w:jc w:val="both"/>
        <w:rPr>
          <w:rFonts w:asciiTheme="majorBidi" w:hAnsiTheme="majorBidi" w:cstheme="majorBidi"/>
          <w:sz w:val="24"/>
          <w:szCs w:val="24"/>
        </w:rPr>
      </w:pPr>
      <w:r w:rsidRPr="00726395">
        <w:rPr>
          <w:rFonts w:asciiTheme="majorBidi" w:hAnsiTheme="majorBidi" w:cstheme="majorBidi"/>
          <w:sz w:val="24"/>
          <w:szCs w:val="24"/>
        </w:rPr>
        <w:t xml:space="preserve">La promotion et la défense des droits individuels des femmes y compris en tant que mères célibataires ; </w:t>
      </w:r>
    </w:p>
    <w:p w14:paraId="397D833F" w14:textId="77777777" w:rsidR="00820BEC" w:rsidRPr="00726395" w:rsidRDefault="00820BEC" w:rsidP="0076582E">
      <w:pPr>
        <w:pStyle w:val="Paragraphedeliste"/>
        <w:numPr>
          <w:ilvl w:val="0"/>
          <w:numId w:val="4"/>
        </w:numPr>
        <w:tabs>
          <w:tab w:val="left" w:pos="709"/>
        </w:tabs>
        <w:spacing w:line="360" w:lineRule="auto"/>
        <w:ind w:left="0" w:firstLine="426"/>
        <w:contextualSpacing/>
        <w:jc w:val="both"/>
        <w:rPr>
          <w:rFonts w:asciiTheme="majorBidi" w:hAnsiTheme="majorBidi" w:cstheme="majorBidi"/>
          <w:sz w:val="24"/>
          <w:szCs w:val="24"/>
        </w:rPr>
      </w:pPr>
      <w:r w:rsidRPr="00726395">
        <w:rPr>
          <w:rFonts w:asciiTheme="majorBidi" w:hAnsiTheme="majorBidi" w:cstheme="majorBidi"/>
          <w:sz w:val="24"/>
          <w:szCs w:val="24"/>
        </w:rPr>
        <w:t xml:space="preserve">La promotion de la pleine citoyenneté des mères célibataires comme cheffes de famille monoparentale ; </w:t>
      </w:r>
    </w:p>
    <w:p w14:paraId="191FC0BC" w14:textId="36E5F430" w:rsidR="00820BEC" w:rsidRPr="00726395" w:rsidRDefault="00820BEC" w:rsidP="0076582E">
      <w:pPr>
        <w:pStyle w:val="Paragraphedeliste"/>
        <w:numPr>
          <w:ilvl w:val="0"/>
          <w:numId w:val="4"/>
        </w:numPr>
        <w:tabs>
          <w:tab w:val="left" w:pos="709"/>
        </w:tabs>
        <w:spacing w:line="360" w:lineRule="auto"/>
        <w:ind w:left="0" w:firstLine="426"/>
        <w:contextualSpacing/>
        <w:jc w:val="both"/>
        <w:rPr>
          <w:rFonts w:asciiTheme="majorBidi" w:hAnsiTheme="majorBidi" w:cstheme="majorBidi"/>
          <w:sz w:val="24"/>
          <w:szCs w:val="24"/>
        </w:rPr>
      </w:pPr>
      <w:r w:rsidRPr="00726395">
        <w:rPr>
          <w:rFonts w:asciiTheme="majorBidi" w:hAnsiTheme="majorBidi" w:cstheme="majorBidi"/>
          <w:sz w:val="24"/>
          <w:szCs w:val="24"/>
        </w:rPr>
        <w:t xml:space="preserve">La promotion de l’intérêt supérieur de l’enfant et la lutte contre les discriminations à l’encontre des enfants des mères célibataires. </w:t>
      </w:r>
    </w:p>
    <w:p w14:paraId="51436A89" w14:textId="5573CFCD" w:rsidR="00820BEC" w:rsidRPr="00B87811" w:rsidRDefault="003C5B98" w:rsidP="0076582E">
      <w:pPr>
        <w:pStyle w:val="Titre2"/>
        <w:tabs>
          <w:tab w:val="left" w:pos="1157"/>
        </w:tabs>
        <w:spacing w:line="360" w:lineRule="auto"/>
        <w:ind w:left="0" w:firstLine="284"/>
        <w:contextualSpacing/>
        <w:jc w:val="both"/>
        <w:rPr>
          <w:rFonts w:asciiTheme="majorBidi" w:hAnsiTheme="majorBidi" w:cstheme="majorBidi"/>
          <w:color w:val="E36C0A" w:themeColor="accent6" w:themeShade="BF"/>
          <w:sz w:val="24"/>
          <w:szCs w:val="24"/>
        </w:rPr>
      </w:pPr>
      <w:r w:rsidRPr="00B87811">
        <w:rPr>
          <w:rFonts w:asciiTheme="majorBidi" w:hAnsiTheme="majorBidi" w:cstheme="majorBidi"/>
          <w:color w:val="E36C0A" w:themeColor="accent6" w:themeShade="BF"/>
          <w:sz w:val="24"/>
          <w:szCs w:val="24"/>
        </w:rPr>
        <w:t>3. OBJECTIFS DE LA MISSION</w:t>
      </w:r>
    </w:p>
    <w:p w14:paraId="7BA0059B" w14:textId="0AADF8AB" w:rsidR="00820BEC" w:rsidRPr="00726395" w:rsidRDefault="00820BEC" w:rsidP="0076582E">
      <w:pPr>
        <w:pStyle w:val="Corpsdetexte"/>
        <w:spacing w:line="360" w:lineRule="auto"/>
        <w:ind w:firstLine="284"/>
        <w:contextualSpacing/>
        <w:jc w:val="both"/>
        <w:rPr>
          <w:rFonts w:asciiTheme="majorBidi" w:hAnsiTheme="majorBidi" w:cstheme="majorBidi"/>
          <w:sz w:val="24"/>
          <w:szCs w:val="24"/>
        </w:rPr>
      </w:pPr>
      <w:r w:rsidRPr="00726395">
        <w:rPr>
          <w:rFonts w:asciiTheme="majorBidi" w:hAnsiTheme="majorBidi" w:cstheme="majorBidi"/>
          <w:sz w:val="24"/>
          <w:szCs w:val="24"/>
        </w:rPr>
        <w:t xml:space="preserve">          </w:t>
      </w:r>
      <w:r w:rsidR="0093478B" w:rsidRPr="00726395">
        <w:rPr>
          <w:rFonts w:asciiTheme="majorBidi" w:hAnsiTheme="majorBidi" w:cstheme="majorBidi"/>
          <w:sz w:val="24"/>
          <w:szCs w:val="24"/>
        </w:rPr>
        <w:t xml:space="preserve">Le prestataire sélectionné pour cette mission aura comme </w:t>
      </w:r>
      <w:r w:rsidRPr="00726395">
        <w:rPr>
          <w:rFonts w:asciiTheme="majorBidi" w:hAnsiTheme="majorBidi" w:cstheme="majorBidi"/>
          <w:sz w:val="24"/>
          <w:szCs w:val="24"/>
        </w:rPr>
        <w:t xml:space="preserve">objectif </w:t>
      </w:r>
      <w:r w:rsidRPr="00C30B7B">
        <w:rPr>
          <w:rFonts w:asciiTheme="majorBidi" w:hAnsiTheme="majorBidi" w:cstheme="majorBidi"/>
          <w:b/>
          <w:bCs/>
          <w:sz w:val="24"/>
          <w:szCs w:val="24"/>
        </w:rPr>
        <w:t>d</w:t>
      </w:r>
      <w:r w:rsidR="00D75271" w:rsidRPr="00C30B7B">
        <w:rPr>
          <w:rFonts w:asciiTheme="majorBidi" w:hAnsiTheme="majorBidi" w:cstheme="majorBidi"/>
          <w:b/>
          <w:bCs/>
          <w:sz w:val="24"/>
          <w:szCs w:val="24"/>
        </w:rPr>
        <w:t>’accompagner l’</w:t>
      </w:r>
      <w:r w:rsidR="00EE3AA1" w:rsidRPr="00C30B7B">
        <w:rPr>
          <w:rFonts w:asciiTheme="majorBidi" w:hAnsiTheme="majorBidi" w:cstheme="majorBidi"/>
          <w:b/>
          <w:bCs/>
          <w:sz w:val="24"/>
          <w:szCs w:val="24"/>
        </w:rPr>
        <w:t>A</w:t>
      </w:r>
      <w:r w:rsidR="00D75271" w:rsidRPr="00C30B7B">
        <w:rPr>
          <w:rFonts w:asciiTheme="majorBidi" w:hAnsiTheme="majorBidi" w:cstheme="majorBidi"/>
          <w:b/>
          <w:bCs/>
          <w:sz w:val="24"/>
          <w:szCs w:val="24"/>
        </w:rPr>
        <w:t>lliance</w:t>
      </w:r>
      <w:r w:rsidR="00EE3AA1" w:rsidRPr="00C30B7B">
        <w:rPr>
          <w:rFonts w:asciiTheme="majorBidi" w:hAnsiTheme="majorBidi" w:cstheme="majorBidi"/>
          <w:b/>
          <w:bCs/>
          <w:sz w:val="24"/>
          <w:szCs w:val="24"/>
        </w:rPr>
        <w:t xml:space="preserve"> durant 20 mois</w:t>
      </w:r>
      <w:r w:rsidR="00D75271" w:rsidRPr="00726395">
        <w:rPr>
          <w:rFonts w:asciiTheme="majorBidi" w:hAnsiTheme="majorBidi" w:cstheme="majorBidi"/>
          <w:sz w:val="24"/>
          <w:szCs w:val="24"/>
        </w:rPr>
        <w:t xml:space="preserve"> dans le </w:t>
      </w:r>
      <w:r w:rsidRPr="00726395">
        <w:rPr>
          <w:rFonts w:asciiTheme="majorBidi" w:hAnsiTheme="majorBidi" w:cstheme="majorBidi"/>
          <w:sz w:val="24"/>
          <w:szCs w:val="24"/>
        </w:rPr>
        <w:t xml:space="preserve"> renforce</w:t>
      </w:r>
      <w:r w:rsidR="00D75271" w:rsidRPr="00726395">
        <w:rPr>
          <w:rFonts w:asciiTheme="majorBidi" w:hAnsiTheme="majorBidi" w:cstheme="majorBidi"/>
          <w:sz w:val="24"/>
          <w:szCs w:val="24"/>
        </w:rPr>
        <w:t>ment</w:t>
      </w:r>
      <w:r w:rsidRPr="00726395">
        <w:rPr>
          <w:rFonts w:asciiTheme="majorBidi" w:hAnsiTheme="majorBidi" w:cstheme="majorBidi"/>
          <w:sz w:val="24"/>
          <w:szCs w:val="24"/>
        </w:rPr>
        <w:t xml:space="preserve"> </w:t>
      </w:r>
      <w:r w:rsidR="00D75271" w:rsidRPr="00726395">
        <w:rPr>
          <w:rFonts w:asciiTheme="majorBidi" w:hAnsiTheme="majorBidi" w:cstheme="majorBidi"/>
          <w:sz w:val="24"/>
          <w:szCs w:val="24"/>
        </w:rPr>
        <w:t>d</w:t>
      </w:r>
      <w:r w:rsidRPr="00726395">
        <w:rPr>
          <w:rFonts w:asciiTheme="majorBidi" w:hAnsiTheme="majorBidi" w:cstheme="majorBidi"/>
          <w:sz w:val="24"/>
          <w:szCs w:val="24"/>
        </w:rPr>
        <w:t>es compétences d</w:t>
      </w:r>
      <w:r w:rsidR="0093478B" w:rsidRPr="00726395">
        <w:rPr>
          <w:rFonts w:asciiTheme="majorBidi" w:hAnsiTheme="majorBidi" w:cstheme="majorBidi"/>
          <w:sz w:val="24"/>
          <w:szCs w:val="24"/>
        </w:rPr>
        <w:t>e</w:t>
      </w:r>
      <w:r w:rsidR="00D75271" w:rsidRPr="00726395">
        <w:rPr>
          <w:rFonts w:asciiTheme="majorBidi" w:hAnsiTheme="majorBidi" w:cstheme="majorBidi"/>
          <w:sz w:val="24"/>
          <w:szCs w:val="24"/>
        </w:rPr>
        <w:t xml:space="preserve"> se</w:t>
      </w:r>
      <w:r w:rsidR="0093478B" w:rsidRPr="00726395">
        <w:rPr>
          <w:rFonts w:asciiTheme="majorBidi" w:hAnsiTheme="majorBidi" w:cstheme="majorBidi"/>
          <w:sz w:val="24"/>
          <w:szCs w:val="24"/>
        </w:rPr>
        <w:t xml:space="preserve">s membres </w:t>
      </w:r>
      <w:r w:rsidRPr="00726395">
        <w:rPr>
          <w:rFonts w:asciiTheme="majorBidi" w:hAnsiTheme="majorBidi" w:cstheme="majorBidi"/>
          <w:sz w:val="24"/>
          <w:szCs w:val="24"/>
        </w:rPr>
        <w:t xml:space="preserve">et des représentantes communautaires dans la lutte contre les violences de genre à travers la </w:t>
      </w:r>
      <w:r w:rsidR="00D75271" w:rsidRPr="00726395">
        <w:rPr>
          <w:rFonts w:asciiTheme="majorBidi" w:hAnsiTheme="majorBidi" w:cstheme="majorBidi"/>
          <w:sz w:val="24"/>
          <w:szCs w:val="24"/>
        </w:rPr>
        <w:t>dynamisation</w:t>
      </w:r>
      <w:r w:rsidR="0093478B" w:rsidRPr="00726395">
        <w:rPr>
          <w:rFonts w:asciiTheme="majorBidi" w:hAnsiTheme="majorBidi" w:cstheme="majorBidi"/>
          <w:sz w:val="24"/>
          <w:szCs w:val="24"/>
        </w:rPr>
        <w:t xml:space="preserve"> </w:t>
      </w:r>
      <w:r w:rsidRPr="00726395">
        <w:rPr>
          <w:rFonts w:asciiTheme="majorBidi" w:hAnsiTheme="majorBidi" w:cstheme="majorBidi"/>
          <w:sz w:val="24"/>
          <w:szCs w:val="24"/>
        </w:rPr>
        <w:t xml:space="preserve">d´ateliers de formation </w:t>
      </w:r>
      <w:r w:rsidR="00F75C37" w:rsidRPr="00726395">
        <w:rPr>
          <w:rFonts w:asciiTheme="majorBidi" w:hAnsiTheme="majorBidi" w:cstheme="majorBidi"/>
          <w:sz w:val="24"/>
          <w:szCs w:val="24"/>
        </w:rPr>
        <w:t>sur les</w:t>
      </w:r>
      <w:r w:rsidRPr="00726395">
        <w:rPr>
          <w:rFonts w:asciiTheme="majorBidi" w:hAnsiTheme="majorBidi" w:cstheme="majorBidi"/>
          <w:sz w:val="24"/>
          <w:szCs w:val="24"/>
        </w:rPr>
        <w:t xml:space="preserve"> techniques </w:t>
      </w:r>
      <w:r w:rsidRPr="00726395">
        <w:rPr>
          <w:rFonts w:asciiTheme="majorBidi" w:hAnsiTheme="majorBidi" w:cstheme="majorBidi"/>
          <w:sz w:val="24"/>
          <w:szCs w:val="24"/>
        </w:rPr>
        <w:lastRenderedPageBreak/>
        <w:t xml:space="preserve">de plaidoyer, l´accompagnement dans la </w:t>
      </w:r>
      <w:r w:rsidR="0093478B" w:rsidRPr="00726395">
        <w:rPr>
          <w:rFonts w:asciiTheme="majorBidi" w:hAnsiTheme="majorBidi" w:cstheme="majorBidi"/>
          <w:sz w:val="24"/>
          <w:szCs w:val="24"/>
        </w:rPr>
        <w:t xml:space="preserve">définition participative </w:t>
      </w:r>
      <w:r w:rsidRPr="00726395">
        <w:rPr>
          <w:rFonts w:asciiTheme="majorBidi" w:hAnsiTheme="majorBidi" w:cstheme="majorBidi"/>
          <w:sz w:val="24"/>
          <w:szCs w:val="24"/>
        </w:rPr>
        <w:t>d´un plan de plaidoyer commun aux associations porteuses et l´appui</w:t>
      </w:r>
      <w:r w:rsidRPr="00726395">
        <w:rPr>
          <w:rFonts w:asciiTheme="majorBidi" w:hAnsiTheme="majorBidi" w:cstheme="majorBidi"/>
          <w:b/>
          <w:bCs/>
          <w:sz w:val="24"/>
          <w:szCs w:val="24"/>
        </w:rPr>
        <w:t xml:space="preserve"> </w:t>
      </w:r>
      <w:r w:rsidRPr="00726395">
        <w:rPr>
          <w:rFonts w:asciiTheme="majorBidi" w:hAnsiTheme="majorBidi" w:cstheme="majorBidi"/>
          <w:sz w:val="24"/>
          <w:szCs w:val="24"/>
        </w:rPr>
        <w:t xml:space="preserve">à la rédaction de la charte constitutive </w:t>
      </w:r>
      <w:r w:rsidR="00F75C37" w:rsidRPr="00726395">
        <w:rPr>
          <w:rFonts w:asciiTheme="majorBidi" w:hAnsiTheme="majorBidi" w:cstheme="majorBidi"/>
          <w:sz w:val="24"/>
          <w:szCs w:val="24"/>
        </w:rPr>
        <w:t xml:space="preserve">et </w:t>
      </w:r>
      <w:r w:rsidR="00D75271" w:rsidRPr="00726395">
        <w:rPr>
          <w:rFonts w:asciiTheme="majorBidi" w:hAnsiTheme="majorBidi" w:cstheme="majorBidi"/>
          <w:sz w:val="24"/>
          <w:szCs w:val="24"/>
        </w:rPr>
        <w:t>d’</w:t>
      </w:r>
      <w:r w:rsidR="00F75C37" w:rsidRPr="00726395">
        <w:rPr>
          <w:rFonts w:asciiTheme="majorBidi" w:hAnsiTheme="majorBidi" w:cstheme="majorBidi"/>
          <w:sz w:val="24"/>
          <w:szCs w:val="24"/>
        </w:rPr>
        <w:t xml:space="preserve">un mémorandum </w:t>
      </w:r>
      <w:r w:rsidRPr="00726395">
        <w:rPr>
          <w:rFonts w:asciiTheme="majorBidi" w:hAnsiTheme="majorBidi" w:cstheme="majorBidi"/>
          <w:sz w:val="24"/>
          <w:szCs w:val="24"/>
        </w:rPr>
        <w:t>de l´Alliance</w:t>
      </w:r>
      <w:r w:rsidRPr="00726395">
        <w:rPr>
          <w:rFonts w:asciiTheme="majorBidi" w:hAnsiTheme="majorBidi" w:cstheme="majorBidi"/>
          <w:b/>
          <w:bCs/>
          <w:sz w:val="24"/>
          <w:szCs w:val="24"/>
        </w:rPr>
        <w:t xml:space="preserve"> </w:t>
      </w:r>
      <w:r w:rsidR="00AE2A0E" w:rsidRPr="00726395">
        <w:rPr>
          <w:rFonts w:asciiTheme="majorBidi" w:hAnsiTheme="majorBidi" w:cstheme="majorBidi"/>
          <w:sz w:val="24"/>
          <w:szCs w:val="24"/>
        </w:rPr>
        <w:t>selon les</w:t>
      </w:r>
      <w:r w:rsidR="00AE2A0E" w:rsidRPr="00726395">
        <w:rPr>
          <w:rFonts w:asciiTheme="majorBidi" w:hAnsiTheme="majorBidi" w:cstheme="majorBidi"/>
          <w:b/>
          <w:bCs/>
          <w:sz w:val="24"/>
          <w:szCs w:val="24"/>
        </w:rPr>
        <w:t xml:space="preserve"> </w:t>
      </w:r>
      <w:r w:rsidR="00AE2A0E" w:rsidRPr="00726395">
        <w:rPr>
          <w:rFonts w:asciiTheme="majorBidi" w:hAnsiTheme="majorBidi" w:cstheme="majorBidi"/>
          <w:sz w:val="24"/>
          <w:szCs w:val="24"/>
        </w:rPr>
        <w:t>besoins</w:t>
      </w:r>
      <w:r w:rsidRPr="00726395">
        <w:rPr>
          <w:rFonts w:asciiTheme="majorBidi" w:hAnsiTheme="majorBidi" w:cstheme="majorBidi"/>
          <w:sz w:val="24"/>
          <w:szCs w:val="24"/>
        </w:rPr>
        <w:t xml:space="preserve"> </w:t>
      </w:r>
      <w:r w:rsidR="00D75271" w:rsidRPr="00726395">
        <w:rPr>
          <w:rFonts w:asciiTheme="majorBidi" w:hAnsiTheme="majorBidi" w:cstheme="majorBidi"/>
          <w:sz w:val="24"/>
          <w:szCs w:val="24"/>
        </w:rPr>
        <w:t xml:space="preserve">concrets </w:t>
      </w:r>
      <w:r w:rsidRPr="00726395">
        <w:rPr>
          <w:rFonts w:asciiTheme="majorBidi" w:hAnsiTheme="majorBidi" w:cstheme="majorBidi"/>
          <w:sz w:val="24"/>
          <w:szCs w:val="24"/>
        </w:rPr>
        <w:t>suivants :</w:t>
      </w:r>
    </w:p>
    <w:p w14:paraId="5428F2C1" w14:textId="1E98C6DB" w:rsidR="007A542B" w:rsidRPr="007A542B" w:rsidRDefault="00D75271" w:rsidP="00C30B7B">
      <w:pPr>
        <w:pStyle w:val="Paragraphedeliste"/>
        <w:numPr>
          <w:ilvl w:val="0"/>
          <w:numId w:val="14"/>
        </w:numPr>
        <w:tabs>
          <w:tab w:val="left" w:pos="1157"/>
        </w:tabs>
        <w:spacing w:line="360" w:lineRule="auto"/>
        <w:ind w:left="567" w:firstLine="426"/>
        <w:contextualSpacing/>
        <w:jc w:val="both"/>
        <w:rPr>
          <w:rFonts w:asciiTheme="majorBidi" w:hAnsiTheme="majorBidi" w:cstheme="majorBidi"/>
          <w:sz w:val="24"/>
          <w:szCs w:val="24"/>
        </w:rPr>
      </w:pPr>
      <w:r w:rsidRPr="00726395">
        <w:rPr>
          <w:rFonts w:asciiTheme="majorBidi" w:hAnsiTheme="majorBidi" w:cstheme="majorBidi"/>
          <w:sz w:val="24"/>
          <w:szCs w:val="24"/>
        </w:rPr>
        <w:t xml:space="preserve">Formations aux </w:t>
      </w:r>
      <w:r w:rsidR="00820BEC" w:rsidRPr="00726395">
        <w:rPr>
          <w:rFonts w:asciiTheme="majorBidi" w:hAnsiTheme="majorBidi" w:cstheme="majorBidi"/>
          <w:sz w:val="24"/>
          <w:szCs w:val="24"/>
        </w:rPr>
        <w:t>Notions</w:t>
      </w:r>
      <w:r w:rsidR="00820BEC" w:rsidRPr="00726395">
        <w:rPr>
          <w:rFonts w:asciiTheme="majorBidi" w:hAnsiTheme="majorBidi" w:cstheme="majorBidi"/>
          <w:spacing w:val="-3"/>
          <w:sz w:val="24"/>
          <w:szCs w:val="24"/>
        </w:rPr>
        <w:t xml:space="preserve"> </w:t>
      </w:r>
      <w:r w:rsidR="00820BEC" w:rsidRPr="00726395">
        <w:rPr>
          <w:rFonts w:asciiTheme="majorBidi" w:hAnsiTheme="majorBidi" w:cstheme="majorBidi"/>
          <w:sz w:val="24"/>
          <w:szCs w:val="24"/>
        </w:rPr>
        <w:t>théoriques</w:t>
      </w:r>
      <w:r w:rsidR="00820BEC" w:rsidRPr="00726395">
        <w:rPr>
          <w:rFonts w:asciiTheme="majorBidi" w:hAnsiTheme="majorBidi" w:cstheme="majorBidi"/>
          <w:spacing w:val="-4"/>
          <w:sz w:val="24"/>
          <w:szCs w:val="24"/>
        </w:rPr>
        <w:t xml:space="preserve"> </w:t>
      </w:r>
      <w:r w:rsidRPr="00726395">
        <w:rPr>
          <w:rFonts w:asciiTheme="majorBidi" w:hAnsiTheme="majorBidi" w:cstheme="majorBidi"/>
          <w:sz w:val="24"/>
          <w:szCs w:val="24"/>
        </w:rPr>
        <w:t>des</w:t>
      </w:r>
      <w:r w:rsidR="00F75C37" w:rsidRPr="00726395">
        <w:rPr>
          <w:rFonts w:asciiTheme="majorBidi" w:hAnsiTheme="majorBidi" w:cstheme="majorBidi"/>
          <w:sz w:val="24"/>
          <w:szCs w:val="24"/>
        </w:rPr>
        <w:t xml:space="preserve"> techniques de</w:t>
      </w:r>
      <w:r w:rsidR="00820BEC" w:rsidRPr="00726395">
        <w:rPr>
          <w:rFonts w:asciiTheme="majorBidi" w:hAnsiTheme="majorBidi" w:cstheme="majorBidi"/>
          <w:spacing w:val="-2"/>
          <w:sz w:val="24"/>
          <w:szCs w:val="24"/>
        </w:rPr>
        <w:t xml:space="preserve"> </w:t>
      </w:r>
      <w:r w:rsidR="00820BEC" w:rsidRPr="00726395">
        <w:rPr>
          <w:rFonts w:asciiTheme="majorBidi" w:hAnsiTheme="majorBidi" w:cstheme="majorBidi"/>
          <w:sz w:val="24"/>
          <w:szCs w:val="24"/>
        </w:rPr>
        <w:t>plaidoyer</w:t>
      </w:r>
      <w:r w:rsidR="00820BEC" w:rsidRPr="00726395">
        <w:rPr>
          <w:rFonts w:asciiTheme="majorBidi" w:hAnsiTheme="majorBidi" w:cstheme="majorBidi"/>
          <w:spacing w:val="2"/>
          <w:sz w:val="24"/>
          <w:szCs w:val="24"/>
        </w:rPr>
        <w:t xml:space="preserve"> </w:t>
      </w:r>
      <w:r w:rsidR="00820BEC" w:rsidRPr="00726395">
        <w:rPr>
          <w:rFonts w:asciiTheme="majorBidi" w:hAnsiTheme="majorBidi" w:cstheme="majorBidi"/>
          <w:sz w:val="24"/>
          <w:szCs w:val="24"/>
        </w:rPr>
        <w:t>:</w:t>
      </w:r>
      <w:r w:rsidR="00820BEC" w:rsidRPr="00726395">
        <w:rPr>
          <w:rFonts w:asciiTheme="majorBidi" w:hAnsiTheme="majorBidi" w:cstheme="majorBidi"/>
          <w:spacing w:val="-3"/>
          <w:sz w:val="24"/>
          <w:szCs w:val="24"/>
        </w:rPr>
        <w:t xml:space="preserve"> </w:t>
      </w:r>
      <w:r w:rsidR="00820BEC" w:rsidRPr="00726395">
        <w:rPr>
          <w:rFonts w:asciiTheme="majorBidi" w:hAnsiTheme="majorBidi" w:cstheme="majorBidi"/>
          <w:sz w:val="24"/>
          <w:szCs w:val="24"/>
        </w:rPr>
        <w:t>définition</w:t>
      </w:r>
      <w:r w:rsidR="00AE2A0E" w:rsidRPr="00726395">
        <w:rPr>
          <w:rFonts w:asciiTheme="majorBidi" w:hAnsiTheme="majorBidi" w:cstheme="majorBidi"/>
          <w:sz w:val="24"/>
          <w:szCs w:val="24"/>
        </w:rPr>
        <w:t xml:space="preserve"> du </w:t>
      </w:r>
      <w:r w:rsidR="008E088B" w:rsidRPr="00726395">
        <w:rPr>
          <w:rFonts w:asciiTheme="majorBidi" w:hAnsiTheme="majorBidi" w:cstheme="majorBidi"/>
          <w:sz w:val="24"/>
          <w:szCs w:val="24"/>
        </w:rPr>
        <w:t>plaidoyer,</w:t>
      </w:r>
      <w:r w:rsidR="00820BEC" w:rsidRPr="00726395">
        <w:rPr>
          <w:rFonts w:asciiTheme="majorBidi" w:hAnsiTheme="majorBidi" w:cstheme="majorBidi"/>
          <w:sz w:val="24"/>
          <w:szCs w:val="24"/>
        </w:rPr>
        <w:t xml:space="preserve"> </w:t>
      </w:r>
      <w:r w:rsidR="00AE2A0E" w:rsidRPr="00726395">
        <w:rPr>
          <w:rFonts w:asciiTheme="majorBidi" w:hAnsiTheme="majorBidi" w:cstheme="majorBidi"/>
          <w:sz w:val="24"/>
          <w:szCs w:val="24"/>
        </w:rPr>
        <w:t xml:space="preserve">ses </w:t>
      </w:r>
      <w:r w:rsidR="00820BEC" w:rsidRPr="00726395">
        <w:rPr>
          <w:rFonts w:asciiTheme="majorBidi" w:hAnsiTheme="majorBidi" w:cstheme="majorBidi"/>
          <w:sz w:val="24"/>
          <w:szCs w:val="24"/>
        </w:rPr>
        <w:t xml:space="preserve">étapes </w:t>
      </w:r>
      <w:r w:rsidR="00545E5A" w:rsidRPr="00726395">
        <w:rPr>
          <w:rFonts w:asciiTheme="majorBidi" w:hAnsiTheme="majorBidi" w:cstheme="majorBidi"/>
          <w:sz w:val="24"/>
          <w:szCs w:val="24"/>
        </w:rPr>
        <w:t>et ses</w:t>
      </w:r>
      <w:r w:rsidR="00AE2A0E" w:rsidRPr="00726395">
        <w:rPr>
          <w:rFonts w:asciiTheme="majorBidi" w:hAnsiTheme="majorBidi" w:cstheme="majorBidi"/>
          <w:sz w:val="24"/>
          <w:szCs w:val="24"/>
        </w:rPr>
        <w:t xml:space="preserve"> </w:t>
      </w:r>
      <w:r w:rsidR="007A542B" w:rsidRPr="00726395">
        <w:rPr>
          <w:rFonts w:asciiTheme="majorBidi" w:hAnsiTheme="majorBidi" w:cstheme="majorBidi"/>
          <w:sz w:val="24"/>
          <w:szCs w:val="24"/>
        </w:rPr>
        <w:t>composants,</w:t>
      </w:r>
      <w:r w:rsidR="00820BEC" w:rsidRPr="00726395">
        <w:rPr>
          <w:rFonts w:asciiTheme="majorBidi" w:hAnsiTheme="majorBidi" w:cstheme="majorBidi"/>
          <w:sz w:val="24"/>
          <w:szCs w:val="24"/>
        </w:rPr>
        <w:t xml:space="preserve"> </w:t>
      </w:r>
      <w:r w:rsidR="006754DE" w:rsidRPr="00726395">
        <w:rPr>
          <w:rFonts w:asciiTheme="majorBidi" w:hAnsiTheme="majorBidi" w:cstheme="majorBidi"/>
          <w:sz w:val="24"/>
          <w:szCs w:val="24"/>
        </w:rPr>
        <w:t>ses messages</w:t>
      </w:r>
      <w:r w:rsidR="00820BEC" w:rsidRPr="00726395">
        <w:rPr>
          <w:rFonts w:asciiTheme="majorBidi" w:hAnsiTheme="majorBidi" w:cstheme="majorBidi"/>
          <w:sz w:val="24"/>
          <w:szCs w:val="24"/>
        </w:rPr>
        <w:t xml:space="preserve"> et</w:t>
      </w:r>
      <w:r w:rsidR="00AE2A0E" w:rsidRPr="00726395">
        <w:rPr>
          <w:rFonts w:asciiTheme="majorBidi" w:hAnsiTheme="majorBidi" w:cstheme="majorBidi"/>
          <w:sz w:val="24"/>
          <w:szCs w:val="24"/>
        </w:rPr>
        <w:t xml:space="preserve"> ses</w:t>
      </w:r>
      <w:r w:rsidR="00820BEC" w:rsidRPr="00726395">
        <w:rPr>
          <w:rFonts w:asciiTheme="majorBidi" w:hAnsiTheme="majorBidi" w:cstheme="majorBidi"/>
          <w:sz w:val="24"/>
          <w:szCs w:val="24"/>
        </w:rPr>
        <w:t xml:space="preserve"> tactiques</w:t>
      </w:r>
      <w:r w:rsidR="0039583F" w:rsidRPr="00726395">
        <w:rPr>
          <w:rFonts w:asciiTheme="majorBidi" w:hAnsiTheme="majorBidi" w:cstheme="majorBidi"/>
          <w:sz w:val="24"/>
          <w:szCs w:val="24"/>
        </w:rPr>
        <w:t>… ;</w:t>
      </w:r>
    </w:p>
    <w:p w14:paraId="367577C1" w14:textId="2191BD25" w:rsidR="0039583F" w:rsidRDefault="00F75C37" w:rsidP="00C30B7B">
      <w:pPr>
        <w:pStyle w:val="Paragraphedeliste"/>
        <w:numPr>
          <w:ilvl w:val="0"/>
          <w:numId w:val="14"/>
        </w:numPr>
        <w:tabs>
          <w:tab w:val="left" w:pos="1157"/>
        </w:tabs>
        <w:spacing w:line="360" w:lineRule="auto"/>
        <w:ind w:left="567" w:firstLine="426"/>
        <w:contextualSpacing/>
        <w:jc w:val="both"/>
        <w:rPr>
          <w:rFonts w:asciiTheme="majorBidi" w:hAnsiTheme="majorBidi" w:cstheme="majorBidi"/>
          <w:sz w:val="24"/>
          <w:szCs w:val="24"/>
        </w:rPr>
      </w:pPr>
      <w:r w:rsidRPr="008E088B">
        <w:rPr>
          <w:rFonts w:asciiTheme="majorBidi" w:hAnsiTheme="majorBidi" w:cstheme="majorBidi"/>
          <w:sz w:val="24"/>
          <w:szCs w:val="24"/>
        </w:rPr>
        <w:t>Formation sur les mécanismes périodiques onusiens de suivi des convention</w:t>
      </w:r>
      <w:r w:rsidR="007A542B">
        <w:rPr>
          <w:rFonts w:asciiTheme="majorBidi" w:hAnsiTheme="majorBidi" w:cstheme="majorBidi"/>
          <w:sz w:val="24"/>
          <w:szCs w:val="24"/>
        </w:rPr>
        <w:t xml:space="preserve">s </w:t>
      </w:r>
      <w:r w:rsidR="00982CBB" w:rsidRPr="008E088B">
        <w:rPr>
          <w:rFonts w:asciiTheme="majorBidi" w:hAnsiTheme="majorBidi" w:cstheme="majorBidi"/>
          <w:sz w:val="24"/>
          <w:szCs w:val="24"/>
        </w:rPr>
        <w:t>internationales</w:t>
      </w:r>
      <w:r w:rsidR="00982CBB" w:rsidRPr="00726395">
        <w:rPr>
          <w:rFonts w:asciiTheme="majorBidi" w:hAnsiTheme="majorBidi" w:cstheme="majorBidi"/>
          <w:sz w:val="24"/>
          <w:szCs w:val="24"/>
        </w:rPr>
        <w:t xml:space="preserve"> ;</w:t>
      </w:r>
    </w:p>
    <w:p w14:paraId="6CF5075E" w14:textId="5FAE22AF" w:rsidR="0039583F" w:rsidRPr="00726395" w:rsidRDefault="0039583F" w:rsidP="00C30B7B">
      <w:pPr>
        <w:pStyle w:val="Paragraphedeliste"/>
        <w:numPr>
          <w:ilvl w:val="0"/>
          <w:numId w:val="14"/>
        </w:numPr>
        <w:tabs>
          <w:tab w:val="left" w:pos="1157"/>
        </w:tabs>
        <w:spacing w:line="360" w:lineRule="auto"/>
        <w:ind w:left="567" w:firstLine="426"/>
        <w:contextualSpacing/>
        <w:jc w:val="both"/>
        <w:rPr>
          <w:rFonts w:asciiTheme="majorBidi" w:hAnsiTheme="majorBidi" w:cstheme="majorBidi"/>
          <w:sz w:val="24"/>
          <w:szCs w:val="24"/>
        </w:rPr>
      </w:pPr>
      <w:r>
        <w:rPr>
          <w:rFonts w:asciiTheme="majorBidi" w:hAnsiTheme="majorBidi" w:cstheme="majorBidi"/>
          <w:sz w:val="24"/>
          <w:szCs w:val="24"/>
        </w:rPr>
        <w:t>Définition</w:t>
      </w:r>
      <w:r w:rsidRPr="00726395">
        <w:rPr>
          <w:rFonts w:asciiTheme="majorBidi" w:hAnsiTheme="majorBidi" w:cstheme="majorBidi"/>
          <w:sz w:val="24"/>
          <w:szCs w:val="24"/>
        </w:rPr>
        <w:t xml:space="preserve"> de l’écosystème du plaidoyer de l’alliance : Analyse Swot du problème, Alliés, Opposants… ;</w:t>
      </w:r>
    </w:p>
    <w:p w14:paraId="0F288BC6" w14:textId="77777777" w:rsidR="0039583F" w:rsidRPr="00726395" w:rsidRDefault="0039583F" w:rsidP="00C30B7B">
      <w:pPr>
        <w:pStyle w:val="Paragraphedeliste"/>
        <w:numPr>
          <w:ilvl w:val="0"/>
          <w:numId w:val="14"/>
        </w:numPr>
        <w:tabs>
          <w:tab w:val="left" w:pos="1157"/>
        </w:tabs>
        <w:spacing w:line="360" w:lineRule="auto"/>
        <w:ind w:left="567" w:firstLine="426"/>
        <w:contextualSpacing/>
        <w:jc w:val="both"/>
        <w:rPr>
          <w:rFonts w:asciiTheme="majorBidi" w:hAnsiTheme="majorBidi" w:cstheme="majorBidi"/>
          <w:sz w:val="24"/>
          <w:szCs w:val="24"/>
        </w:rPr>
      </w:pPr>
      <w:r w:rsidRPr="00726395">
        <w:rPr>
          <w:rFonts w:asciiTheme="majorBidi" w:hAnsiTheme="majorBidi" w:cstheme="majorBidi"/>
          <w:sz w:val="24"/>
          <w:szCs w:val="24"/>
        </w:rPr>
        <w:t>Discussion et définition en commun, de manière participative des axes du plaidoyer en se basant sur le plan de plaidoyer de 100%mamans et identification des cibles du plaidoyer de l´Alliance : Les principaux acteurs et les leviers d´influence ;</w:t>
      </w:r>
    </w:p>
    <w:p w14:paraId="2186F0B1" w14:textId="7BEFE540" w:rsidR="0039583F" w:rsidRPr="00726395" w:rsidRDefault="0039583F" w:rsidP="00C30B7B">
      <w:pPr>
        <w:pStyle w:val="Paragraphedeliste"/>
        <w:numPr>
          <w:ilvl w:val="0"/>
          <w:numId w:val="14"/>
        </w:numPr>
        <w:tabs>
          <w:tab w:val="left" w:pos="1157"/>
        </w:tabs>
        <w:spacing w:line="360" w:lineRule="auto"/>
        <w:ind w:left="567" w:firstLine="426"/>
        <w:contextualSpacing/>
        <w:jc w:val="both"/>
        <w:rPr>
          <w:rFonts w:asciiTheme="majorBidi" w:hAnsiTheme="majorBidi" w:cstheme="majorBidi"/>
          <w:sz w:val="24"/>
          <w:szCs w:val="24"/>
        </w:rPr>
      </w:pPr>
      <w:r w:rsidRPr="00726395">
        <w:rPr>
          <w:rFonts w:asciiTheme="majorBidi" w:hAnsiTheme="majorBidi" w:cstheme="majorBidi"/>
          <w:sz w:val="24"/>
          <w:szCs w:val="24"/>
        </w:rPr>
        <w:t>Définition et rédaction d´un plan de plaidoyer commun : objectifs stratégiques et opérationnels;</w:t>
      </w:r>
    </w:p>
    <w:p w14:paraId="4832C242" w14:textId="3E4159C5" w:rsidR="00C30B7B" w:rsidRPr="00726395" w:rsidRDefault="00C30B7B" w:rsidP="00C30B7B">
      <w:pPr>
        <w:pStyle w:val="Paragraphedeliste"/>
        <w:numPr>
          <w:ilvl w:val="0"/>
          <w:numId w:val="14"/>
        </w:numPr>
        <w:tabs>
          <w:tab w:val="left" w:pos="1157"/>
        </w:tabs>
        <w:spacing w:line="360" w:lineRule="auto"/>
        <w:ind w:left="567" w:firstLine="426"/>
        <w:contextualSpacing/>
        <w:jc w:val="both"/>
        <w:rPr>
          <w:rFonts w:asciiTheme="majorBidi" w:hAnsiTheme="majorBidi" w:cstheme="majorBidi"/>
          <w:sz w:val="24"/>
          <w:szCs w:val="24"/>
        </w:rPr>
      </w:pPr>
      <w:r>
        <w:rPr>
          <w:rFonts w:asciiTheme="majorBidi" w:hAnsiTheme="majorBidi" w:cstheme="majorBidi"/>
          <w:sz w:val="24"/>
          <w:szCs w:val="24"/>
        </w:rPr>
        <w:t>Élaboration</w:t>
      </w:r>
      <w:r w:rsidRPr="007D3A89">
        <w:rPr>
          <w:rFonts w:asciiTheme="majorBidi" w:hAnsiTheme="majorBidi" w:cstheme="majorBidi"/>
          <w:sz w:val="24"/>
          <w:szCs w:val="24"/>
        </w:rPr>
        <w:t xml:space="preserve"> des indicateurs de suivi et d'évaluation</w:t>
      </w:r>
      <w:r>
        <w:rPr>
          <w:rFonts w:asciiTheme="majorBidi" w:hAnsiTheme="majorBidi" w:cstheme="majorBidi"/>
          <w:sz w:val="24"/>
          <w:szCs w:val="24"/>
        </w:rPr>
        <w:t xml:space="preserve"> du plan du plaidoyer</w:t>
      </w:r>
      <w:r>
        <w:rPr>
          <w:rFonts w:asciiTheme="majorBidi" w:hAnsiTheme="majorBidi" w:cstheme="majorBidi"/>
          <w:sz w:val="24"/>
          <w:szCs w:val="24"/>
        </w:rPr>
        <w:t> ;</w:t>
      </w:r>
    </w:p>
    <w:p w14:paraId="54D46A24" w14:textId="4CC2C379" w:rsidR="00C30B7B" w:rsidRDefault="0039583F" w:rsidP="00C30B7B">
      <w:pPr>
        <w:pStyle w:val="Paragraphedeliste"/>
        <w:numPr>
          <w:ilvl w:val="0"/>
          <w:numId w:val="14"/>
        </w:numPr>
        <w:tabs>
          <w:tab w:val="left" w:pos="1157"/>
        </w:tabs>
        <w:spacing w:line="360" w:lineRule="auto"/>
        <w:ind w:left="567" w:firstLine="426"/>
        <w:contextualSpacing/>
        <w:jc w:val="both"/>
        <w:rPr>
          <w:rFonts w:asciiTheme="majorBidi" w:hAnsiTheme="majorBidi" w:cstheme="majorBidi"/>
          <w:sz w:val="24"/>
          <w:szCs w:val="24"/>
        </w:rPr>
      </w:pPr>
      <w:r w:rsidRPr="00726395">
        <w:rPr>
          <w:rFonts w:asciiTheme="majorBidi" w:hAnsiTheme="majorBidi" w:cstheme="majorBidi"/>
          <w:sz w:val="24"/>
          <w:szCs w:val="24"/>
        </w:rPr>
        <w:t>Définition d´un plan d´action du plaidoyer/an sur 3 ans</w:t>
      </w:r>
      <w:r w:rsidR="00C30B7B">
        <w:rPr>
          <w:rFonts w:asciiTheme="majorBidi" w:hAnsiTheme="majorBidi" w:cstheme="majorBidi"/>
          <w:sz w:val="24"/>
          <w:szCs w:val="24"/>
        </w:rPr>
        <w:t> ;</w:t>
      </w:r>
      <w:r w:rsidR="007D3A89">
        <w:rPr>
          <w:rFonts w:asciiTheme="majorBidi" w:hAnsiTheme="majorBidi" w:cstheme="majorBidi"/>
          <w:sz w:val="24"/>
          <w:szCs w:val="24"/>
        </w:rPr>
        <w:t xml:space="preserve"> </w:t>
      </w:r>
    </w:p>
    <w:p w14:paraId="4DA0E1DA" w14:textId="77777777" w:rsidR="0039583F" w:rsidRPr="00726395" w:rsidRDefault="0039583F" w:rsidP="00C30B7B">
      <w:pPr>
        <w:pStyle w:val="Paragraphedeliste"/>
        <w:numPr>
          <w:ilvl w:val="0"/>
          <w:numId w:val="14"/>
        </w:numPr>
        <w:tabs>
          <w:tab w:val="left" w:pos="1157"/>
        </w:tabs>
        <w:spacing w:line="360" w:lineRule="auto"/>
        <w:ind w:left="0" w:firstLine="993"/>
        <w:contextualSpacing/>
        <w:jc w:val="both"/>
        <w:rPr>
          <w:rFonts w:asciiTheme="majorBidi" w:hAnsiTheme="majorBidi" w:cstheme="majorBidi"/>
          <w:sz w:val="24"/>
          <w:szCs w:val="24"/>
        </w:rPr>
      </w:pPr>
      <w:r w:rsidRPr="00726395">
        <w:rPr>
          <w:rFonts w:asciiTheme="majorBidi" w:hAnsiTheme="majorBidi" w:cstheme="majorBidi"/>
          <w:sz w:val="24"/>
          <w:szCs w:val="24"/>
        </w:rPr>
        <w:t>Présentation et formation sur des outils de plaidoyer : mémorandum,</w:t>
      </w:r>
      <w:r w:rsidRPr="00726395">
        <w:rPr>
          <w:rFonts w:asciiTheme="majorBidi" w:hAnsiTheme="majorBidi" w:cstheme="majorBidi"/>
          <w:spacing w:val="1"/>
          <w:sz w:val="24"/>
          <w:szCs w:val="24"/>
        </w:rPr>
        <w:t xml:space="preserve"> </w:t>
      </w:r>
      <w:r w:rsidRPr="00726395">
        <w:rPr>
          <w:rFonts w:asciiTheme="majorBidi" w:hAnsiTheme="majorBidi" w:cstheme="majorBidi"/>
          <w:sz w:val="24"/>
          <w:szCs w:val="24"/>
        </w:rPr>
        <w:t>note</w:t>
      </w:r>
      <w:r w:rsidRPr="00726395">
        <w:rPr>
          <w:rFonts w:asciiTheme="majorBidi" w:hAnsiTheme="majorBidi" w:cstheme="majorBidi"/>
          <w:spacing w:val="-1"/>
          <w:sz w:val="24"/>
          <w:szCs w:val="24"/>
        </w:rPr>
        <w:t xml:space="preserve"> </w:t>
      </w:r>
      <w:r w:rsidRPr="00726395">
        <w:rPr>
          <w:rFonts w:asciiTheme="majorBidi" w:hAnsiTheme="majorBidi" w:cstheme="majorBidi"/>
          <w:sz w:val="24"/>
          <w:szCs w:val="24"/>
        </w:rPr>
        <w:t>de</w:t>
      </w:r>
      <w:r w:rsidRPr="00726395">
        <w:rPr>
          <w:rFonts w:asciiTheme="majorBidi" w:hAnsiTheme="majorBidi" w:cstheme="majorBidi"/>
          <w:spacing w:val="-2"/>
          <w:sz w:val="24"/>
          <w:szCs w:val="24"/>
        </w:rPr>
        <w:t xml:space="preserve"> </w:t>
      </w:r>
      <w:r w:rsidRPr="00726395">
        <w:rPr>
          <w:rFonts w:asciiTheme="majorBidi" w:hAnsiTheme="majorBidi" w:cstheme="majorBidi"/>
          <w:sz w:val="24"/>
          <w:szCs w:val="24"/>
        </w:rPr>
        <w:t>plaidoyer</w:t>
      </w:r>
      <w:r w:rsidRPr="00726395">
        <w:rPr>
          <w:rFonts w:asciiTheme="majorBidi" w:hAnsiTheme="majorBidi" w:cstheme="majorBidi"/>
          <w:spacing w:val="2"/>
          <w:sz w:val="24"/>
          <w:szCs w:val="24"/>
        </w:rPr>
        <w:t>,</w:t>
      </w:r>
      <w:r w:rsidRPr="00726395">
        <w:rPr>
          <w:rFonts w:asciiTheme="majorBidi" w:hAnsiTheme="majorBidi" w:cstheme="majorBidi"/>
          <w:sz w:val="24"/>
          <w:szCs w:val="24"/>
        </w:rPr>
        <w:t xml:space="preserve"> réunions de plaidoyer, communiqué…</w:t>
      </w:r>
    </w:p>
    <w:p w14:paraId="3005451C" w14:textId="77777777" w:rsidR="0039583F" w:rsidRPr="00726395" w:rsidRDefault="0039583F" w:rsidP="007F0AB7">
      <w:pPr>
        <w:pStyle w:val="Paragraphedeliste"/>
        <w:numPr>
          <w:ilvl w:val="0"/>
          <w:numId w:val="14"/>
        </w:numPr>
        <w:tabs>
          <w:tab w:val="left" w:pos="1157"/>
        </w:tabs>
        <w:spacing w:line="360" w:lineRule="auto"/>
        <w:ind w:left="0" w:firstLine="993"/>
        <w:contextualSpacing/>
        <w:jc w:val="both"/>
        <w:rPr>
          <w:rFonts w:asciiTheme="majorBidi" w:hAnsiTheme="majorBidi" w:cstheme="majorBidi"/>
          <w:sz w:val="24"/>
          <w:szCs w:val="24"/>
        </w:rPr>
      </w:pPr>
      <w:r w:rsidRPr="00726395">
        <w:rPr>
          <w:rFonts w:asciiTheme="majorBidi" w:hAnsiTheme="majorBidi" w:cstheme="majorBidi"/>
          <w:sz w:val="24"/>
          <w:szCs w:val="24"/>
        </w:rPr>
        <w:t xml:space="preserve">Appui à la rédaction du rapport annuel sur les violences et obstacles aux droits subis par les mères et leurs enfants sur la base des indicateurs harmonisés et de la base de données renseignées par les associations membres de l’alliance </w:t>
      </w:r>
    </w:p>
    <w:p w14:paraId="095FAE1B" w14:textId="2F66B779" w:rsidR="001C6A4A" w:rsidRPr="001C6A4A" w:rsidRDefault="0039583F" w:rsidP="007F0AB7">
      <w:pPr>
        <w:pStyle w:val="Paragraphedeliste"/>
        <w:widowControl/>
        <w:numPr>
          <w:ilvl w:val="0"/>
          <w:numId w:val="14"/>
        </w:numPr>
        <w:shd w:val="clear" w:color="auto" w:fill="FFFFFF"/>
        <w:autoSpaceDE/>
        <w:autoSpaceDN/>
        <w:spacing w:line="360" w:lineRule="auto"/>
        <w:ind w:left="0" w:firstLine="993"/>
        <w:jc w:val="both"/>
        <w:rPr>
          <w:rFonts w:asciiTheme="majorBidi" w:hAnsiTheme="majorBidi" w:cstheme="majorBidi"/>
          <w:sz w:val="24"/>
          <w:szCs w:val="24"/>
        </w:rPr>
      </w:pPr>
      <w:r w:rsidRPr="00726395">
        <w:rPr>
          <w:rFonts w:asciiTheme="majorBidi" w:hAnsiTheme="majorBidi" w:cstheme="majorBidi"/>
          <w:sz w:val="24"/>
          <w:szCs w:val="24"/>
        </w:rPr>
        <w:t>Appui à la rédaction d’un mémorandum collectif</w:t>
      </w:r>
      <w:r w:rsidR="001C6A4A">
        <w:rPr>
          <w:rFonts w:asciiTheme="majorBidi" w:hAnsiTheme="majorBidi" w:cstheme="majorBidi"/>
          <w:sz w:val="24"/>
          <w:szCs w:val="24"/>
        </w:rPr>
        <w:t xml:space="preserve"> : </w:t>
      </w:r>
      <w:r w:rsidR="001C6A4A" w:rsidRPr="001C6A4A">
        <w:rPr>
          <w:rFonts w:asciiTheme="majorBidi" w:hAnsiTheme="majorBidi" w:cstheme="majorBidi"/>
          <w:sz w:val="24"/>
          <w:szCs w:val="24"/>
        </w:rPr>
        <w:t xml:space="preserve"> </w:t>
      </w:r>
      <w:r w:rsidR="001C6A4A">
        <w:rPr>
          <w:rFonts w:asciiTheme="majorBidi" w:hAnsiTheme="majorBidi" w:cstheme="majorBidi"/>
          <w:sz w:val="24"/>
          <w:szCs w:val="24"/>
        </w:rPr>
        <w:t>rédaction d´un draft s</w:t>
      </w:r>
      <w:r w:rsidR="00150DA5">
        <w:rPr>
          <w:rFonts w:asciiTheme="majorBidi" w:hAnsiTheme="majorBidi" w:cstheme="majorBidi"/>
          <w:sz w:val="24"/>
          <w:szCs w:val="24"/>
        </w:rPr>
        <w:t>e basant</w:t>
      </w:r>
      <w:r w:rsidR="001C6A4A">
        <w:rPr>
          <w:rFonts w:asciiTheme="majorBidi" w:hAnsiTheme="majorBidi" w:cstheme="majorBidi"/>
          <w:sz w:val="24"/>
          <w:szCs w:val="24"/>
        </w:rPr>
        <w:t xml:space="preserve"> sur les propositions, les </w:t>
      </w:r>
      <w:r w:rsidR="009913EB">
        <w:rPr>
          <w:rFonts w:asciiTheme="majorBidi" w:hAnsiTheme="majorBidi" w:cstheme="majorBidi"/>
          <w:sz w:val="24"/>
          <w:szCs w:val="24"/>
        </w:rPr>
        <w:t>orientations et</w:t>
      </w:r>
      <w:r w:rsidR="001C6A4A">
        <w:rPr>
          <w:rFonts w:asciiTheme="majorBidi" w:hAnsiTheme="majorBidi" w:cstheme="majorBidi"/>
          <w:sz w:val="24"/>
          <w:szCs w:val="24"/>
        </w:rPr>
        <w:t xml:space="preserve"> les décisions </w:t>
      </w:r>
      <w:r w:rsidR="009B0E22">
        <w:rPr>
          <w:rFonts w:asciiTheme="majorBidi" w:hAnsiTheme="majorBidi" w:cstheme="majorBidi"/>
          <w:sz w:val="24"/>
          <w:szCs w:val="24"/>
        </w:rPr>
        <w:t>d</w:t>
      </w:r>
      <w:r w:rsidR="001C6A4A" w:rsidRPr="001C6A4A">
        <w:rPr>
          <w:rFonts w:asciiTheme="majorBidi" w:hAnsiTheme="majorBidi" w:cstheme="majorBidi"/>
          <w:sz w:val="24"/>
          <w:szCs w:val="24"/>
        </w:rPr>
        <w:t>es membres d</w:t>
      </w:r>
      <w:r w:rsidR="009B0E22">
        <w:rPr>
          <w:rFonts w:asciiTheme="majorBidi" w:hAnsiTheme="majorBidi" w:cstheme="majorBidi"/>
          <w:sz w:val="24"/>
          <w:szCs w:val="24"/>
        </w:rPr>
        <w:t>e l´</w:t>
      </w:r>
      <w:r w:rsidR="001C6A4A" w:rsidRPr="001C6A4A">
        <w:rPr>
          <w:rFonts w:asciiTheme="majorBidi" w:hAnsiTheme="majorBidi" w:cstheme="majorBidi"/>
          <w:sz w:val="24"/>
          <w:szCs w:val="24"/>
        </w:rPr>
        <w:t>Alliance.</w:t>
      </w:r>
    </w:p>
    <w:p w14:paraId="06B40076" w14:textId="567CF583" w:rsidR="0039583F" w:rsidRPr="007D3A89" w:rsidRDefault="0039583F" w:rsidP="007F0AB7">
      <w:pPr>
        <w:pStyle w:val="Paragraphedeliste"/>
        <w:widowControl/>
        <w:numPr>
          <w:ilvl w:val="0"/>
          <w:numId w:val="14"/>
        </w:numPr>
        <w:shd w:val="clear" w:color="auto" w:fill="FFFFFF"/>
        <w:autoSpaceDE/>
        <w:autoSpaceDN/>
        <w:spacing w:line="360" w:lineRule="auto"/>
        <w:ind w:left="0" w:firstLine="993"/>
        <w:jc w:val="both"/>
        <w:rPr>
          <w:rFonts w:asciiTheme="majorBidi" w:hAnsiTheme="majorBidi" w:cstheme="majorBidi"/>
          <w:sz w:val="24"/>
          <w:szCs w:val="24"/>
        </w:rPr>
      </w:pPr>
      <w:r w:rsidRPr="009913EB">
        <w:rPr>
          <w:rFonts w:asciiTheme="majorBidi" w:hAnsiTheme="majorBidi" w:cstheme="majorBidi"/>
          <w:sz w:val="24"/>
          <w:szCs w:val="24"/>
        </w:rPr>
        <w:t>Appui à la rédaction de la charte constitutive de l’Alliance</w:t>
      </w:r>
      <w:r w:rsidR="009913EB">
        <w:rPr>
          <w:rFonts w:asciiTheme="majorBidi" w:hAnsiTheme="majorBidi" w:cstheme="majorBidi"/>
          <w:sz w:val="24"/>
          <w:szCs w:val="24"/>
        </w:rPr>
        <w:t> :</w:t>
      </w:r>
      <w:r w:rsidR="009913EB" w:rsidRPr="009913EB">
        <w:rPr>
          <w:rFonts w:asciiTheme="majorBidi" w:hAnsiTheme="majorBidi" w:cstheme="majorBidi"/>
          <w:sz w:val="24"/>
          <w:szCs w:val="24"/>
        </w:rPr>
        <w:t xml:space="preserve"> </w:t>
      </w:r>
      <w:r w:rsidR="009913EB">
        <w:rPr>
          <w:rFonts w:asciiTheme="majorBidi" w:hAnsiTheme="majorBidi" w:cstheme="majorBidi"/>
          <w:sz w:val="24"/>
          <w:szCs w:val="24"/>
        </w:rPr>
        <w:t>rédaction d´un draft s</w:t>
      </w:r>
      <w:r w:rsidR="00150DA5">
        <w:rPr>
          <w:rFonts w:asciiTheme="majorBidi" w:hAnsiTheme="majorBidi" w:cstheme="majorBidi"/>
          <w:sz w:val="24"/>
          <w:szCs w:val="24"/>
        </w:rPr>
        <w:t>e bas</w:t>
      </w:r>
      <w:r w:rsidR="009913EB">
        <w:rPr>
          <w:rFonts w:asciiTheme="majorBidi" w:hAnsiTheme="majorBidi" w:cstheme="majorBidi"/>
          <w:sz w:val="24"/>
          <w:szCs w:val="24"/>
        </w:rPr>
        <w:t>ant sur les propositions, les orientations et les décisions d</w:t>
      </w:r>
      <w:r w:rsidR="009913EB" w:rsidRPr="001C6A4A">
        <w:rPr>
          <w:rFonts w:asciiTheme="majorBidi" w:hAnsiTheme="majorBidi" w:cstheme="majorBidi"/>
          <w:sz w:val="24"/>
          <w:szCs w:val="24"/>
        </w:rPr>
        <w:t>es membres d</w:t>
      </w:r>
      <w:r w:rsidR="009913EB">
        <w:rPr>
          <w:rFonts w:asciiTheme="majorBidi" w:hAnsiTheme="majorBidi" w:cstheme="majorBidi"/>
          <w:sz w:val="24"/>
          <w:szCs w:val="24"/>
        </w:rPr>
        <w:t>e l´</w:t>
      </w:r>
      <w:r w:rsidR="009913EB" w:rsidRPr="001C6A4A">
        <w:rPr>
          <w:rFonts w:asciiTheme="majorBidi" w:hAnsiTheme="majorBidi" w:cstheme="majorBidi"/>
          <w:sz w:val="24"/>
          <w:szCs w:val="24"/>
        </w:rPr>
        <w:t>Alliance.</w:t>
      </w:r>
    </w:p>
    <w:p w14:paraId="2BA325C2" w14:textId="186E6A05" w:rsidR="001C6A4A" w:rsidRPr="007D3A89" w:rsidRDefault="0039583F" w:rsidP="007F0AB7">
      <w:pPr>
        <w:pStyle w:val="Paragraphedeliste"/>
        <w:numPr>
          <w:ilvl w:val="0"/>
          <w:numId w:val="14"/>
        </w:numPr>
        <w:tabs>
          <w:tab w:val="left" w:pos="1157"/>
        </w:tabs>
        <w:spacing w:line="360" w:lineRule="auto"/>
        <w:ind w:left="0" w:firstLine="993"/>
        <w:contextualSpacing/>
        <w:jc w:val="both"/>
        <w:rPr>
          <w:rFonts w:asciiTheme="majorBidi" w:hAnsiTheme="majorBidi" w:cstheme="majorBidi"/>
          <w:sz w:val="24"/>
          <w:szCs w:val="24"/>
        </w:rPr>
      </w:pPr>
      <w:r w:rsidRPr="008E088B">
        <w:rPr>
          <w:rFonts w:asciiTheme="majorBidi" w:hAnsiTheme="majorBidi" w:cstheme="majorBidi"/>
          <w:sz w:val="24"/>
          <w:szCs w:val="24"/>
        </w:rPr>
        <w:t xml:space="preserve">Participation aux Assises de </w:t>
      </w:r>
      <w:r w:rsidR="00C51D43" w:rsidRPr="008E088B">
        <w:rPr>
          <w:rFonts w:asciiTheme="majorBidi" w:hAnsiTheme="majorBidi" w:cstheme="majorBidi"/>
          <w:sz w:val="24"/>
          <w:szCs w:val="24"/>
        </w:rPr>
        <w:t>l’</w:t>
      </w:r>
      <w:r w:rsidR="00C51D43">
        <w:rPr>
          <w:rFonts w:asciiTheme="majorBidi" w:hAnsiTheme="majorBidi" w:cstheme="majorBidi"/>
          <w:sz w:val="24"/>
          <w:szCs w:val="24"/>
        </w:rPr>
        <w:t>A</w:t>
      </w:r>
      <w:r w:rsidR="00C51D43" w:rsidRPr="008E088B">
        <w:rPr>
          <w:rFonts w:asciiTheme="majorBidi" w:hAnsiTheme="majorBidi" w:cstheme="majorBidi"/>
          <w:sz w:val="24"/>
          <w:szCs w:val="24"/>
        </w:rPr>
        <w:t>lliance.</w:t>
      </w:r>
      <w:r w:rsidRPr="008E088B">
        <w:rPr>
          <w:rFonts w:asciiTheme="majorBidi" w:hAnsiTheme="majorBidi" w:cstheme="majorBidi"/>
          <w:sz w:val="24"/>
          <w:szCs w:val="24"/>
        </w:rPr>
        <w:t xml:space="preserve">  </w:t>
      </w:r>
    </w:p>
    <w:p w14:paraId="1F93552D" w14:textId="77777777" w:rsidR="0039583F" w:rsidRPr="00B87811" w:rsidRDefault="0039583F" w:rsidP="0039583F">
      <w:pPr>
        <w:tabs>
          <w:tab w:val="left" w:pos="709"/>
        </w:tabs>
        <w:spacing w:line="360" w:lineRule="auto"/>
        <w:ind w:firstLine="284"/>
        <w:contextualSpacing/>
        <w:jc w:val="both"/>
        <w:rPr>
          <w:rFonts w:asciiTheme="majorBidi" w:hAnsiTheme="majorBidi" w:cstheme="majorBidi"/>
          <w:b/>
          <w:bCs/>
          <w:color w:val="E36C0A" w:themeColor="accent6" w:themeShade="BF"/>
          <w:sz w:val="24"/>
          <w:szCs w:val="24"/>
        </w:rPr>
      </w:pPr>
      <w:r w:rsidRPr="00B87811">
        <w:rPr>
          <w:rFonts w:asciiTheme="majorBidi" w:hAnsiTheme="majorBidi" w:cstheme="majorBidi"/>
          <w:b/>
          <w:bCs/>
          <w:color w:val="E36C0A" w:themeColor="accent6" w:themeShade="BF"/>
          <w:sz w:val="24"/>
          <w:szCs w:val="24"/>
        </w:rPr>
        <w:t xml:space="preserve">4. APPROCHES METHODOLOGIQUES </w:t>
      </w:r>
    </w:p>
    <w:p w14:paraId="72376A7F" w14:textId="37CC26BD" w:rsidR="0039583F" w:rsidRDefault="0039583F" w:rsidP="0039583F">
      <w:pPr>
        <w:spacing w:line="360" w:lineRule="auto"/>
        <w:ind w:firstLine="284"/>
        <w:contextualSpacing/>
        <w:jc w:val="both"/>
        <w:rPr>
          <w:rFonts w:asciiTheme="majorBidi" w:eastAsia="Arial" w:hAnsiTheme="majorBidi" w:cstheme="majorBidi"/>
          <w:sz w:val="24"/>
          <w:szCs w:val="24"/>
        </w:rPr>
      </w:pPr>
      <w:r w:rsidRPr="00726395">
        <w:rPr>
          <w:rFonts w:asciiTheme="majorBidi" w:eastAsia="Arial" w:hAnsiTheme="majorBidi" w:cstheme="majorBidi"/>
          <w:sz w:val="24"/>
          <w:szCs w:val="24"/>
        </w:rPr>
        <w:t>Le prestataire devra bas</w:t>
      </w:r>
      <w:r>
        <w:rPr>
          <w:rFonts w:asciiTheme="majorBidi" w:eastAsia="Arial" w:hAnsiTheme="majorBidi" w:cstheme="majorBidi"/>
          <w:sz w:val="24"/>
          <w:szCs w:val="24"/>
        </w:rPr>
        <w:t>er</w:t>
      </w:r>
      <w:r w:rsidRPr="00726395">
        <w:rPr>
          <w:rFonts w:asciiTheme="majorBidi" w:eastAsia="Arial" w:hAnsiTheme="majorBidi" w:cstheme="majorBidi"/>
          <w:sz w:val="24"/>
          <w:szCs w:val="24"/>
        </w:rPr>
        <w:t xml:space="preserve"> sa mission sur les approches principales du </w:t>
      </w:r>
      <w:r w:rsidR="00C51D43" w:rsidRPr="00726395">
        <w:rPr>
          <w:rFonts w:asciiTheme="majorBidi" w:eastAsia="Arial" w:hAnsiTheme="majorBidi" w:cstheme="majorBidi"/>
          <w:sz w:val="24"/>
          <w:szCs w:val="24"/>
        </w:rPr>
        <w:t>projet :</w:t>
      </w:r>
    </w:p>
    <w:p w14:paraId="52FD9175" w14:textId="77777777" w:rsidR="0039583F" w:rsidRPr="008E088B" w:rsidRDefault="0039583F" w:rsidP="00EB291B">
      <w:pPr>
        <w:pStyle w:val="Paragraphedeliste"/>
        <w:numPr>
          <w:ilvl w:val="0"/>
          <w:numId w:val="22"/>
        </w:numPr>
        <w:spacing w:line="360" w:lineRule="auto"/>
        <w:ind w:left="0" w:firstLine="1134"/>
        <w:contextualSpacing/>
        <w:jc w:val="both"/>
        <w:rPr>
          <w:rFonts w:asciiTheme="majorBidi" w:eastAsia="Arial" w:hAnsiTheme="majorBidi" w:cstheme="majorBidi"/>
          <w:sz w:val="24"/>
          <w:szCs w:val="24"/>
        </w:rPr>
      </w:pPr>
      <w:r w:rsidRPr="008E088B">
        <w:rPr>
          <w:rFonts w:asciiTheme="majorBidi" w:eastAsia="Arial" w:hAnsiTheme="majorBidi" w:cstheme="majorBidi"/>
          <w:b/>
          <w:color w:val="000000"/>
          <w:sz w:val="24"/>
          <w:szCs w:val="24"/>
        </w:rPr>
        <w:t>Les droits de l’homme</w:t>
      </w:r>
      <w:r w:rsidRPr="008E088B">
        <w:rPr>
          <w:rFonts w:asciiTheme="majorBidi" w:eastAsia="Arial" w:hAnsiTheme="majorBidi" w:cstheme="majorBidi"/>
          <w:color w:val="000000"/>
          <w:sz w:val="24"/>
          <w:szCs w:val="24"/>
        </w:rPr>
        <w:t> : cette approche se base sur respect des droits fondamentaux tels que reconnus dans les conventions internationales ratifiées par le Maroc, et d’une égalité d’accès à ces droits, en particulier pour les mères célibataires et leurs enfants. L’ensemble des activités du projet viseront la réduction des inégalités dans l’accès aux droits du collectif (droit à la santé, droit à l’identité, droit à l’éducation, droit à la protection, etc.). Les mères célibataires seront formées à l’approche droits afin qu’elles puissent elles-mêmes les revendiquer de manière autonome. Les acteurs publics seront également sensibilisés à une meilleure prise en charge et inclusion des mères célibataires et de leurs enfants.</w:t>
      </w:r>
    </w:p>
    <w:p w14:paraId="64C21124" w14:textId="77777777" w:rsidR="0039583F" w:rsidRPr="008E088B" w:rsidRDefault="0039583F" w:rsidP="00EB291B">
      <w:pPr>
        <w:pStyle w:val="Paragraphedeliste"/>
        <w:numPr>
          <w:ilvl w:val="0"/>
          <w:numId w:val="22"/>
        </w:numPr>
        <w:spacing w:line="360" w:lineRule="auto"/>
        <w:ind w:left="0" w:firstLine="1134"/>
        <w:contextualSpacing/>
        <w:jc w:val="both"/>
        <w:rPr>
          <w:rFonts w:asciiTheme="majorBidi" w:eastAsia="Arial" w:hAnsiTheme="majorBidi" w:cstheme="majorBidi"/>
          <w:sz w:val="24"/>
          <w:szCs w:val="24"/>
        </w:rPr>
      </w:pPr>
      <w:r w:rsidRPr="008E088B">
        <w:rPr>
          <w:rFonts w:asciiTheme="majorBidi" w:eastAsia="Arial" w:hAnsiTheme="majorBidi" w:cstheme="majorBidi"/>
          <w:b/>
          <w:color w:val="000000"/>
          <w:sz w:val="24"/>
          <w:szCs w:val="24"/>
        </w:rPr>
        <w:lastRenderedPageBreak/>
        <w:t>Genre</w:t>
      </w:r>
      <w:r w:rsidRPr="008E088B">
        <w:rPr>
          <w:rFonts w:asciiTheme="majorBidi" w:eastAsia="Arial" w:hAnsiTheme="majorBidi" w:cstheme="majorBidi"/>
          <w:color w:val="000000"/>
          <w:sz w:val="24"/>
          <w:szCs w:val="24"/>
        </w:rPr>
        <w:t> : en visant la réduction des violences et des discriminations vécues par les femmes, et en particulier les mères célibataires et en promouvant l’égalité de droit entre les hommes et les femmes dans la cellule familiale, le projet intègre totalement l’approche genre. Les activités de sensibilisation de la société marocaine permettront également de véhiculer ces messages et promouvoir des nouveaux modèles familiaux et de masculinité positive pour changer durablement les mentalités.</w:t>
      </w:r>
    </w:p>
    <w:p w14:paraId="0418718A" w14:textId="77777777" w:rsidR="0039583F" w:rsidRPr="008E088B" w:rsidRDefault="0039583F" w:rsidP="00EB291B">
      <w:pPr>
        <w:pStyle w:val="Paragraphedeliste"/>
        <w:numPr>
          <w:ilvl w:val="0"/>
          <w:numId w:val="22"/>
        </w:numPr>
        <w:spacing w:line="360" w:lineRule="auto"/>
        <w:ind w:left="0" w:firstLine="1134"/>
        <w:contextualSpacing/>
        <w:jc w:val="both"/>
        <w:rPr>
          <w:rFonts w:asciiTheme="majorBidi" w:eastAsia="Arial" w:hAnsiTheme="majorBidi" w:cstheme="majorBidi"/>
          <w:sz w:val="24"/>
          <w:szCs w:val="24"/>
        </w:rPr>
      </w:pPr>
      <w:r w:rsidRPr="008E088B">
        <w:rPr>
          <w:rFonts w:asciiTheme="majorBidi" w:eastAsia="Arial" w:hAnsiTheme="majorBidi" w:cstheme="majorBidi"/>
          <w:b/>
          <w:color w:val="000000"/>
          <w:sz w:val="24"/>
          <w:szCs w:val="24"/>
        </w:rPr>
        <w:t xml:space="preserve">Participation </w:t>
      </w:r>
      <w:r w:rsidRPr="008E088B">
        <w:rPr>
          <w:rFonts w:asciiTheme="majorBidi" w:eastAsia="Arial" w:hAnsiTheme="majorBidi" w:cstheme="majorBidi"/>
          <w:b/>
          <w:i/>
          <w:color w:val="000000"/>
          <w:sz w:val="24"/>
          <w:szCs w:val="24"/>
        </w:rPr>
        <w:t xml:space="preserve">: </w:t>
      </w:r>
      <w:r w:rsidRPr="008E088B">
        <w:rPr>
          <w:rFonts w:asciiTheme="majorBidi" w:eastAsia="Arial" w:hAnsiTheme="majorBidi" w:cstheme="majorBidi"/>
          <w:color w:val="000000"/>
          <w:sz w:val="24"/>
          <w:szCs w:val="24"/>
        </w:rPr>
        <w:t>La participation, en particulier des titulaires de droits, est la pierre angulaire de la conception du projet. En premier lieu, la démarche de plaidoyer se construira en lien avec le groupe de représentantes communautaires, qui sera formé au plaidoyer pour porter la voix et les revendications de leur collectif. Elles seront parties prenantes des activités de plaidoyer portées par l’Alliance. Les titulaires de droits auront à leur disposition un espace d’expression à travers la radio « Mères en ligne » de 100% Mamans. Elles pourront enregistrer des émissions et y aborder les thèmes qui sont prioritaires pour elles. Les dispositifs de prise en charge seront également mis en place ou renforcés en prenant en considération les besoins spécifiques des mères célibataires et de leurs enfants. Ils seront identifiés à travers la cartographie, réalisée dans 5 régions du Maroc. Les associations se serviront de ces recommandations pour formuler les termes de référence pour la mise en place de dispositif de proximité dans des associations locales, mais aussi pour améliorer leur propre dispositif. La mise en œuvre du projet sur 5 territoires, dont des zones reculées, vise une bonne représentativité des problématiques vécues par les mères célibataires sur l’ensemble du territoire marocain.</w:t>
      </w:r>
    </w:p>
    <w:p w14:paraId="38C87E58" w14:textId="77777777" w:rsidR="0039583F" w:rsidRPr="00B87811" w:rsidRDefault="0039583F" w:rsidP="00EB291B">
      <w:pPr>
        <w:pStyle w:val="Paragraphedeliste"/>
        <w:tabs>
          <w:tab w:val="left" w:pos="709"/>
        </w:tabs>
        <w:spacing w:line="360" w:lineRule="auto"/>
        <w:ind w:left="0" w:firstLine="284"/>
        <w:contextualSpacing/>
        <w:jc w:val="both"/>
        <w:rPr>
          <w:rFonts w:asciiTheme="majorBidi" w:hAnsiTheme="majorBidi" w:cstheme="majorBidi"/>
          <w:b/>
          <w:bCs/>
          <w:color w:val="E36C0A" w:themeColor="accent6" w:themeShade="BF"/>
          <w:sz w:val="24"/>
          <w:szCs w:val="24"/>
        </w:rPr>
      </w:pPr>
      <w:r w:rsidRPr="00B87811">
        <w:rPr>
          <w:rFonts w:asciiTheme="majorBidi" w:hAnsiTheme="majorBidi" w:cstheme="majorBidi"/>
          <w:b/>
          <w:bCs/>
          <w:color w:val="E36C0A" w:themeColor="accent6" w:themeShade="BF"/>
          <w:sz w:val="24"/>
          <w:szCs w:val="24"/>
        </w:rPr>
        <w:t xml:space="preserve">5. CALENDRIER </w:t>
      </w:r>
    </w:p>
    <w:p w14:paraId="7EA3CD2F" w14:textId="77777777" w:rsidR="0039583F" w:rsidRPr="00726395" w:rsidRDefault="0039583F" w:rsidP="0039583F">
      <w:pPr>
        <w:tabs>
          <w:tab w:val="left" w:pos="709"/>
        </w:tabs>
        <w:spacing w:line="360" w:lineRule="auto"/>
        <w:ind w:firstLine="284"/>
        <w:contextualSpacing/>
        <w:jc w:val="both"/>
        <w:rPr>
          <w:rFonts w:asciiTheme="majorBidi" w:hAnsiTheme="majorBidi" w:cstheme="majorBidi"/>
          <w:b/>
          <w:bCs/>
          <w:sz w:val="24"/>
          <w:szCs w:val="24"/>
        </w:rPr>
      </w:pPr>
      <w:r>
        <w:rPr>
          <w:rFonts w:asciiTheme="majorBidi" w:hAnsiTheme="majorBidi" w:cstheme="majorBidi"/>
          <w:sz w:val="24"/>
          <w:szCs w:val="24"/>
        </w:rPr>
        <w:t xml:space="preserve">               </w:t>
      </w:r>
      <w:r w:rsidRPr="00726395">
        <w:rPr>
          <w:rFonts w:asciiTheme="majorBidi" w:hAnsiTheme="majorBidi" w:cstheme="majorBidi"/>
          <w:sz w:val="24"/>
          <w:szCs w:val="24"/>
        </w:rPr>
        <w:t>La mission et l’ensemble des activités seront développés sur 20 mois entre le 1</w:t>
      </w:r>
      <w:r w:rsidRPr="00726395">
        <w:rPr>
          <w:rFonts w:asciiTheme="majorBidi" w:hAnsiTheme="majorBidi" w:cstheme="majorBidi"/>
          <w:sz w:val="24"/>
          <w:szCs w:val="24"/>
          <w:vertAlign w:val="superscript"/>
        </w:rPr>
        <w:t>er</w:t>
      </w:r>
      <w:r w:rsidRPr="00726395">
        <w:rPr>
          <w:rFonts w:asciiTheme="majorBidi" w:hAnsiTheme="majorBidi" w:cstheme="majorBidi"/>
          <w:sz w:val="24"/>
          <w:szCs w:val="24"/>
        </w:rPr>
        <w:t xml:space="preserve"> octobre 2023 et 31 mai 2025 sur la base de la note méthodologique et le calendrier accordés entre le prestataire et les associations partenaires de l’Alliance. </w:t>
      </w:r>
    </w:p>
    <w:p w14:paraId="6D036E65" w14:textId="4DA22FDE" w:rsidR="0039583F" w:rsidRPr="00B87811" w:rsidRDefault="0039583F" w:rsidP="0039583F">
      <w:pPr>
        <w:pStyle w:val="Paragraphedeliste"/>
        <w:tabs>
          <w:tab w:val="left" w:pos="709"/>
        </w:tabs>
        <w:spacing w:line="360" w:lineRule="auto"/>
        <w:ind w:left="0" w:firstLine="284"/>
        <w:contextualSpacing/>
        <w:jc w:val="both"/>
        <w:rPr>
          <w:rFonts w:asciiTheme="majorBidi" w:hAnsiTheme="majorBidi" w:cstheme="majorBidi"/>
          <w:b/>
          <w:bCs/>
          <w:color w:val="E36C0A" w:themeColor="accent6" w:themeShade="BF"/>
          <w:sz w:val="24"/>
          <w:szCs w:val="24"/>
        </w:rPr>
      </w:pPr>
      <w:r w:rsidRPr="00B87811">
        <w:rPr>
          <w:rFonts w:asciiTheme="majorBidi" w:hAnsiTheme="majorBidi" w:cstheme="majorBidi"/>
          <w:b/>
          <w:bCs/>
          <w:color w:val="E36C0A" w:themeColor="accent6" w:themeShade="BF"/>
          <w:sz w:val="24"/>
          <w:szCs w:val="24"/>
        </w:rPr>
        <w:t xml:space="preserve">6. PRODUITS ET LIVRABLES ATTENDUS </w:t>
      </w:r>
      <w:r w:rsidR="007F0AB7" w:rsidRPr="00B87811">
        <w:rPr>
          <w:rFonts w:asciiTheme="majorBidi" w:hAnsiTheme="majorBidi" w:cstheme="majorBidi"/>
          <w:b/>
          <w:bCs/>
          <w:color w:val="E36C0A" w:themeColor="accent6" w:themeShade="BF"/>
          <w:sz w:val="24"/>
          <w:szCs w:val="24"/>
        </w:rPr>
        <w:t xml:space="preserve">EN LANGUE FRANÇAISE </w:t>
      </w:r>
    </w:p>
    <w:p w14:paraId="37AF0F4E" w14:textId="77777777" w:rsidR="0039583F" w:rsidRPr="00726395" w:rsidRDefault="0039583F" w:rsidP="00EB291B">
      <w:pPr>
        <w:pStyle w:val="Paragraphedeliste"/>
        <w:tabs>
          <w:tab w:val="left" w:pos="709"/>
        </w:tabs>
        <w:spacing w:line="360" w:lineRule="auto"/>
        <w:ind w:left="0" w:firstLine="1134"/>
        <w:contextualSpacing/>
        <w:jc w:val="both"/>
        <w:rPr>
          <w:rFonts w:asciiTheme="majorBidi" w:hAnsiTheme="majorBidi" w:cstheme="majorBidi"/>
          <w:b/>
          <w:bCs/>
          <w:sz w:val="24"/>
          <w:szCs w:val="24"/>
        </w:rPr>
      </w:pPr>
      <w:r w:rsidRPr="00726395">
        <w:rPr>
          <w:rFonts w:asciiTheme="majorBidi" w:hAnsiTheme="majorBidi" w:cstheme="majorBidi"/>
          <w:b/>
          <w:bCs/>
          <w:sz w:val="24"/>
          <w:szCs w:val="24"/>
        </w:rPr>
        <w:t xml:space="preserve">- Note méthodologique et proposition budgétaire </w:t>
      </w:r>
    </w:p>
    <w:p w14:paraId="51EAEB7E" w14:textId="77777777" w:rsidR="0039583F" w:rsidRPr="00726395" w:rsidRDefault="0039583F" w:rsidP="00EB291B">
      <w:pPr>
        <w:pStyle w:val="Paragraphedeliste"/>
        <w:tabs>
          <w:tab w:val="left" w:pos="709"/>
        </w:tabs>
        <w:spacing w:line="360" w:lineRule="auto"/>
        <w:ind w:left="0" w:firstLine="1134"/>
        <w:contextualSpacing/>
        <w:jc w:val="both"/>
        <w:rPr>
          <w:rFonts w:asciiTheme="majorBidi" w:hAnsiTheme="majorBidi" w:cstheme="majorBidi"/>
          <w:b/>
          <w:bCs/>
          <w:sz w:val="24"/>
          <w:szCs w:val="24"/>
        </w:rPr>
      </w:pPr>
      <w:r w:rsidRPr="00726395">
        <w:rPr>
          <w:rFonts w:asciiTheme="majorBidi" w:hAnsiTheme="majorBidi" w:cstheme="majorBidi"/>
          <w:b/>
          <w:bCs/>
          <w:sz w:val="24"/>
          <w:szCs w:val="24"/>
        </w:rPr>
        <w:t xml:space="preserve"> - Calendrier prévisionnel –échéancier </w:t>
      </w:r>
    </w:p>
    <w:p w14:paraId="3C59178A" w14:textId="09D1E0D5" w:rsidR="0039583F" w:rsidRPr="00726395" w:rsidRDefault="0039583F" w:rsidP="00C51D43">
      <w:pPr>
        <w:pStyle w:val="Paragraphedeliste"/>
        <w:tabs>
          <w:tab w:val="left" w:pos="709"/>
        </w:tabs>
        <w:spacing w:line="360" w:lineRule="auto"/>
        <w:ind w:left="1134" w:firstLine="0"/>
        <w:contextualSpacing/>
        <w:jc w:val="both"/>
        <w:rPr>
          <w:rFonts w:asciiTheme="majorBidi" w:hAnsiTheme="majorBidi" w:cstheme="majorBidi"/>
          <w:b/>
          <w:bCs/>
          <w:sz w:val="24"/>
          <w:szCs w:val="24"/>
        </w:rPr>
      </w:pPr>
      <w:r w:rsidRPr="00726395">
        <w:rPr>
          <w:rFonts w:asciiTheme="majorBidi" w:hAnsiTheme="majorBidi" w:cstheme="majorBidi"/>
          <w:b/>
          <w:bCs/>
          <w:sz w:val="24"/>
          <w:szCs w:val="24"/>
        </w:rPr>
        <w:t xml:space="preserve">- Plan de renforcement de compétences des membres de l’alliance : modules de formation et </w:t>
      </w:r>
      <w:r>
        <w:rPr>
          <w:rFonts w:asciiTheme="majorBidi" w:hAnsiTheme="majorBidi" w:cstheme="majorBidi"/>
          <w:b/>
          <w:bCs/>
          <w:sz w:val="24"/>
          <w:szCs w:val="24"/>
        </w:rPr>
        <w:t xml:space="preserve">  </w:t>
      </w:r>
      <w:r w:rsidR="00B87811">
        <w:rPr>
          <w:rFonts w:asciiTheme="majorBidi" w:hAnsiTheme="majorBidi" w:cstheme="majorBidi"/>
          <w:b/>
          <w:bCs/>
          <w:sz w:val="24"/>
          <w:szCs w:val="24"/>
        </w:rPr>
        <w:t xml:space="preserve"> </w:t>
      </w:r>
      <w:r w:rsidRPr="00726395">
        <w:rPr>
          <w:rFonts w:asciiTheme="majorBidi" w:hAnsiTheme="majorBidi" w:cstheme="majorBidi"/>
          <w:b/>
          <w:bCs/>
          <w:sz w:val="24"/>
          <w:szCs w:val="24"/>
        </w:rPr>
        <w:t xml:space="preserve">outils  </w:t>
      </w:r>
    </w:p>
    <w:p w14:paraId="40E8F002" w14:textId="77777777" w:rsidR="0039583F" w:rsidRPr="00726395" w:rsidRDefault="0039583F" w:rsidP="00EB291B">
      <w:pPr>
        <w:pStyle w:val="Paragraphedeliste"/>
        <w:tabs>
          <w:tab w:val="left" w:pos="709"/>
        </w:tabs>
        <w:spacing w:line="360" w:lineRule="auto"/>
        <w:ind w:left="0" w:firstLine="1134"/>
        <w:contextualSpacing/>
        <w:jc w:val="both"/>
        <w:rPr>
          <w:rFonts w:asciiTheme="majorBidi" w:hAnsiTheme="majorBidi" w:cstheme="majorBidi"/>
          <w:b/>
          <w:bCs/>
          <w:sz w:val="24"/>
          <w:szCs w:val="24"/>
        </w:rPr>
      </w:pPr>
      <w:r w:rsidRPr="00726395">
        <w:rPr>
          <w:rFonts w:asciiTheme="majorBidi" w:hAnsiTheme="majorBidi" w:cstheme="majorBidi"/>
          <w:b/>
          <w:bCs/>
          <w:sz w:val="24"/>
          <w:szCs w:val="24"/>
        </w:rPr>
        <w:t xml:space="preserve">- Plan de plaidoyer et plan d’action </w:t>
      </w:r>
    </w:p>
    <w:p w14:paraId="434C65A0" w14:textId="77777777" w:rsidR="0039583F" w:rsidRPr="00726395" w:rsidRDefault="0039583F" w:rsidP="00EB291B">
      <w:pPr>
        <w:pStyle w:val="Paragraphedeliste"/>
        <w:tabs>
          <w:tab w:val="left" w:pos="709"/>
        </w:tabs>
        <w:spacing w:line="360" w:lineRule="auto"/>
        <w:ind w:left="0" w:firstLine="1134"/>
        <w:contextualSpacing/>
        <w:jc w:val="both"/>
        <w:rPr>
          <w:rFonts w:asciiTheme="majorBidi" w:hAnsiTheme="majorBidi" w:cstheme="majorBidi"/>
          <w:b/>
          <w:bCs/>
          <w:sz w:val="24"/>
          <w:szCs w:val="24"/>
        </w:rPr>
      </w:pPr>
      <w:r w:rsidRPr="00726395">
        <w:rPr>
          <w:rFonts w:asciiTheme="majorBidi" w:hAnsiTheme="majorBidi" w:cstheme="majorBidi"/>
          <w:b/>
          <w:bCs/>
          <w:sz w:val="24"/>
          <w:szCs w:val="24"/>
        </w:rPr>
        <w:t xml:space="preserve">- </w:t>
      </w:r>
      <w:r>
        <w:rPr>
          <w:rFonts w:asciiTheme="majorBidi" w:hAnsiTheme="majorBidi" w:cstheme="majorBidi"/>
          <w:b/>
          <w:bCs/>
          <w:sz w:val="24"/>
          <w:szCs w:val="24"/>
        </w:rPr>
        <w:t>C</w:t>
      </w:r>
      <w:r w:rsidRPr="00726395">
        <w:rPr>
          <w:rFonts w:asciiTheme="majorBidi" w:hAnsiTheme="majorBidi" w:cstheme="majorBidi"/>
          <w:b/>
          <w:bCs/>
          <w:sz w:val="24"/>
          <w:szCs w:val="24"/>
        </w:rPr>
        <w:t>harte constitutive</w:t>
      </w:r>
    </w:p>
    <w:p w14:paraId="64E3905A" w14:textId="77777777" w:rsidR="0039583F" w:rsidRDefault="0039583F" w:rsidP="00EB291B">
      <w:pPr>
        <w:pStyle w:val="Corpsdetexte"/>
        <w:spacing w:line="360" w:lineRule="auto"/>
        <w:ind w:firstLine="1134"/>
        <w:contextualSpacing/>
        <w:jc w:val="both"/>
        <w:rPr>
          <w:rFonts w:asciiTheme="majorBidi" w:hAnsiTheme="majorBidi" w:cstheme="majorBidi"/>
          <w:b/>
          <w:bCs/>
          <w:sz w:val="24"/>
          <w:szCs w:val="24"/>
        </w:rPr>
      </w:pPr>
      <w:r w:rsidRPr="00726395">
        <w:rPr>
          <w:rFonts w:asciiTheme="majorBidi" w:hAnsiTheme="majorBidi" w:cstheme="majorBidi"/>
          <w:b/>
          <w:bCs/>
          <w:sz w:val="24"/>
          <w:szCs w:val="24"/>
        </w:rPr>
        <w:t>- Mémorandum</w:t>
      </w:r>
    </w:p>
    <w:p w14:paraId="0DE113F6" w14:textId="77777777" w:rsidR="00B87811" w:rsidRDefault="00B87811" w:rsidP="00EB291B">
      <w:pPr>
        <w:pStyle w:val="Corpsdetexte"/>
        <w:spacing w:line="360" w:lineRule="auto"/>
        <w:ind w:firstLine="1134"/>
        <w:contextualSpacing/>
        <w:jc w:val="both"/>
        <w:rPr>
          <w:rFonts w:asciiTheme="majorBidi" w:hAnsiTheme="majorBidi" w:cstheme="majorBidi"/>
          <w:b/>
          <w:bCs/>
          <w:sz w:val="24"/>
          <w:szCs w:val="24"/>
        </w:rPr>
      </w:pPr>
    </w:p>
    <w:p w14:paraId="6A33CE7E" w14:textId="77777777" w:rsidR="00B87811" w:rsidRDefault="00B87811" w:rsidP="00EB291B">
      <w:pPr>
        <w:pStyle w:val="Corpsdetexte"/>
        <w:spacing w:line="360" w:lineRule="auto"/>
        <w:ind w:firstLine="1134"/>
        <w:contextualSpacing/>
        <w:jc w:val="both"/>
        <w:rPr>
          <w:rFonts w:asciiTheme="majorBidi" w:hAnsiTheme="majorBidi" w:cstheme="majorBidi"/>
          <w:b/>
          <w:bCs/>
          <w:sz w:val="24"/>
          <w:szCs w:val="24"/>
        </w:rPr>
      </w:pPr>
    </w:p>
    <w:p w14:paraId="046B8972" w14:textId="77777777" w:rsidR="00B87811" w:rsidRDefault="00B87811" w:rsidP="00EB291B">
      <w:pPr>
        <w:pStyle w:val="Corpsdetexte"/>
        <w:spacing w:line="360" w:lineRule="auto"/>
        <w:ind w:firstLine="1134"/>
        <w:contextualSpacing/>
        <w:jc w:val="both"/>
        <w:rPr>
          <w:rFonts w:asciiTheme="majorBidi" w:hAnsiTheme="majorBidi" w:cstheme="majorBidi"/>
          <w:b/>
          <w:bCs/>
          <w:sz w:val="24"/>
          <w:szCs w:val="24"/>
        </w:rPr>
      </w:pPr>
    </w:p>
    <w:p w14:paraId="73DCBA27" w14:textId="77777777" w:rsidR="00B87811" w:rsidRDefault="00B87811" w:rsidP="00EB291B">
      <w:pPr>
        <w:pStyle w:val="Corpsdetexte"/>
        <w:spacing w:line="360" w:lineRule="auto"/>
        <w:ind w:firstLine="1134"/>
        <w:contextualSpacing/>
        <w:jc w:val="both"/>
        <w:rPr>
          <w:rFonts w:asciiTheme="majorBidi" w:hAnsiTheme="majorBidi" w:cstheme="majorBidi"/>
          <w:b/>
          <w:bCs/>
          <w:sz w:val="24"/>
          <w:szCs w:val="24"/>
        </w:rPr>
      </w:pPr>
    </w:p>
    <w:p w14:paraId="6FCED9D3" w14:textId="77777777" w:rsidR="00B87811" w:rsidRPr="00726395" w:rsidRDefault="00B87811" w:rsidP="00EB291B">
      <w:pPr>
        <w:pStyle w:val="Corpsdetexte"/>
        <w:spacing w:line="360" w:lineRule="auto"/>
        <w:ind w:firstLine="1134"/>
        <w:contextualSpacing/>
        <w:jc w:val="both"/>
        <w:rPr>
          <w:rFonts w:asciiTheme="majorBidi" w:hAnsiTheme="majorBidi" w:cstheme="majorBidi"/>
          <w:b/>
          <w:sz w:val="24"/>
          <w:szCs w:val="24"/>
        </w:rPr>
      </w:pPr>
    </w:p>
    <w:p w14:paraId="0925B5C0" w14:textId="77777777" w:rsidR="0039583F" w:rsidRPr="00B87811" w:rsidRDefault="0039583F" w:rsidP="0039583F">
      <w:pPr>
        <w:pStyle w:val="Titre2"/>
        <w:tabs>
          <w:tab w:val="left" w:pos="1157"/>
        </w:tabs>
        <w:spacing w:line="360" w:lineRule="auto"/>
        <w:ind w:left="0" w:firstLine="284"/>
        <w:contextualSpacing/>
        <w:jc w:val="both"/>
        <w:rPr>
          <w:rFonts w:asciiTheme="majorBidi" w:hAnsiTheme="majorBidi" w:cstheme="majorBidi"/>
          <w:color w:val="E36C0A" w:themeColor="accent6" w:themeShade="BF"/>
          <w:sz w:val="24"/>
          <w:szCs w:val="24"/>
        </w:rPr>
      </w:pPr>
      <w:r w:rsidRPr="00B87811">
        <w:rPr>
          <w:rFonts w:asciiTheme="majorBidi" w:hAnsiTheme="majorBidi" w:cstheme="majorBidi"/>
          <w:color w:val="E36C0A" w:themeColor="accent6" w:themeShade="BF"/>
          <w:sz w:val="24"/>
          <w:szCs w:val="24"/>
        </w:rPr>
        <w:t>7. PROFIL</w:t>
      </w:r>
      <w:r w:rsidRPr="00B87811">
        <w:rPr>
          <w:rFonts w:asciiTheme="majorBidi" w:hAnsiTheme="majorBidi" w:cstheme="majorBidi"/>
          <w:color w:val="E36C0A" w:themeColor="accent6" w:themeShade="BF"/>
          <w:spacing w:val="1"/>
          <w:sz w:val="24"/>
          <w:szCs w:val="24"/>
        </w:rPr>
        <w:t xml:space="preserve"> </w:t>
      </w:r>
      <w:r w:rsidRPr="00B87811">
        <w:rPr>
          <w:rFonts w:asciiTheme="majorBidi" w:hAnsiTheme="majorBidi" w:cstheme="majorBidi"/>
          <w:color w:val="E36C0A" w:themeColor="accent6" w:themeShade="BF"/>
          <w:sz w:val="24"/>
          <w:szCs w:val="24"/>
        </w:rPr>
        <w:t>DU</w:t>
      </w:r>
      <w:r w:rsidRPr="00B87811">
        <w:rPr>
          <w:rFonts w:asciiTheme="majorBidi" w:hAnsiTheme="majorBidi" w:cstheme="majorBidi"/>
          <w:color w:val="E36C0A" w:themeColor="accent6" w:themeShade="BF"/>
          <w:spacing w:val="-3"/>
          <w:sz w:val="24"/>
          <w:szCs w:val="24"/>
        </w:rPr>
        <w:t xml:space="preserve"> </w:t>
      </w:r>
      <w:r w:rsidRPr="00B87811">
        <w:rPr>
          <w:rFonts w:asciiTheme="majorBidi" w:hAnsiTheme="majorBidi" w:cstheme="majorBidi"/>
          <w:color w:val="E36C0A" w:themeColor="accent6" w:themeShade="BF"/>
          <w:sz w:val="24"/>
          <w:szCs w:val="24"/>
        </w:rPr>
        <w:t>CONSULTANT</w:t>
      </w:r>
    </w:p>
    <w:p w14:paraId="06BA2D31" w14:textId="77777777" w:rsidR="0039583F" w:rsidRDefault="0039583F" w:rsidP="0039583F">
      <w:pPr>
        <w:pStyle w:val="Corpsdetexte"/>
        <w:spacing w:line="360" w:lineRule="auto"/>
        <w:ind w:firstLine="284"/>
        <w:contextualSpacing/>
        <w:jc w:val="both"/>
        <w:rPr>
          <w:rFonts w:asciiTheme="majorBidi" w:hAnsiTheme="majorBidi" w:cstheme="majorBidi"/>
          <w:sz w:val="24"/>
          <w:szCs w:val="24"/>
        </w:rPr>
      </w:pPr>
      <w:r w:rsidRPr="00726395">
        <w:rPr>
          <w:rFonts w:asciiTheme="majorBidi" w:hAnsiTheme="majorBidi" w:cstheme="majorBidi"/>
          <w:sz w:val="24"/>
          <w:szCs w:val="24"/>
        </w:rPr>
        <w:t>Cette</w:t>
      </w:r>
      <w:r w:rsidRPr="00726395">
        <w:rPr>
          <w:rFonts w:asciiTheme="majorBidi" w:hAnsiTheme="majorBidi" w:cstheme="majorBidi"/>
          <w:spacing w:val="-3"/>
          <w:sz w:val="24"/>
          <w:szCs w:val="24"/>
        </w:rPr>
        <w:t xml:space="preserve"> </w:t>
      </w:r>
      <w:r w:rsidRPr="00726395">
        <w:rPr>
          <w:rFonts w:asciiTheme="majorBidi" w:hAnsiTheme="majorBidi" w:cstheme="majorBidi"/>
          <w:sz w:val="24"/>
          <w:szCs w:val="24"/>
        </w:rPr>
        <w:t>consultation</w:t>
      </w:r>
      <w:r w:rsidRPr="00726395">
        <w:rPr>
          <w:rFonts w:asciiTheme="majorBidi" w:hAnsiTheme="majorBidi" w:cstheme="majorBidi"/>
          <w:spacing w:val="-3"/>
          <w:sz w:val="24"/>
          <w:szCs w:val="24"/>
        </w:rPr>
        <w:t xml:space="preserve"> </w:t>
      </w:r>
      <w:r w:rsidRPr="00726395">
        <w:rPr>
          <w:rFonts w:asciiTheme="majorBidi" w:hAnsiTheme="majorBidi" w:cstheme="majorBidi"/>
          <w:sz w:val="24"/>
          <w:szCs w:val="24"/>
        </w:rPr>
        <w:t>sera</w:t>
      </w:r>
      <w:r w:rsidRPr="00726395">
        <w:rPr>
          <w:rFonts w:asciiTheme="majorBidi" w:hAnsiTheme="majorBidi" w:cstheme="majorBidi"/>
          <w:spacing w:val="-3"/>
          <w:sz w:val="24"/>
          <w:szCs w:val="24"/>
        </w:rPr>
        <w:t xml:space="preserve"> </w:t>
      </w:r>
      <w:r w:rsidRPr="00726395">
        <w:rPr>
          <w:rFonts w:asciiTheme="majorBidi" w:hAnsiTheme="majorBidi" w:cstheme="majorBidi"/>
          <w:sz w:val="24"/>
          <w:szCs w:val="24"/>
        </w:rPr>
        <w:t>conduite</w:t>
      </w:r>
      <w:r w:rsidRPr="00726395">
        <w:rPr>
          <w:rFonts w:asciiTheme="majorBidi" w:hAnsiTheme="majorBidi" w:cstheme="majorBidi"/>
          <w:spacing w:val="-1"/>
          <w:sz w:val="24"/>
          <w:szCs w:val="24"/>
        </w:rPr>
        <w:t xml:space="preserve"> </w:t>
      </w:r>
      <w:r w:rsidRPr="00726395">
        <w:rPr>
          <w:rFonts w:asciiTheme="majorBidi" w:hAnsiTheme="majorBidi" w:cstheme="majorBidi"/>
          <w:sz w:val="24"/>
          <w:szCs w:val="24"/>
        </w:rPr>
        <w:t>par</w:t>
      </w:r>
      <w:r w:rsidRPr="00726395">
        <w:rPr>
          <w:rFonts w:asciiTheme="majorBidi" w:hAnsiTheme="majorBidi" w:cstheme="majorBidi"/>
          <w:spacing w:val="-2"/>
          <w:sz w:val="24"/>
          <w:szCs w:val="24"/>
        </w:rPr>
        <w:t xml:space="preserve"> </w:t>
      </w:r>
      <w:r w:rsidRPr="00726395">
        <w:rPr>
          <w:rFonts w:asciiTheme="majorBidi" w:hAnsiTheme="majorBidi" w:cstheme="majorBidi"/>
          <w:sz w:val="24"/>
          <w:szCs w:val="24"/>
        </w:rPr>
        <w:t>un.e</w:t>
      </w:r>
      <w:r w:rsidRPr="00726395">
        <w:rPr>
          <w:rFonts w:asciiTheme="majorBidi" w:hAnsiTheme="majorBidi" w:cstheme="majorBidi"/>
          <w:spacing w:val="-3"/>
          <w:sz w:val="24"/>
          <w:szCs w:val="24"/>
        </w:rPr>
        <w:t xml:space="preserve"> </w:t>
      </w:r>
      <w:r w:rsidRPr="00726395">
        <w:rPr>
          <w:rFonts w:asciiTheme="majorBidi" w:hAnsiTheme="majorBidi" w:cstheme="majorBidi"/>
          <w:sz w:val="24"/>
          <w:szCs w:val="24"/>
        </w:rPr>
        <w:t>consultant.e</w:t>
      </w:r>
      <w:r w:rsidRPr="00726395">
        <w:rPr>
          <w:rFonts w:asciiTheme="majorBidi" w:hAnsiTheme="majorBidi" w:cstheme="majorBidi"/>
          <w:spacing w:val="-3"/>
          <w:sz w:val="24"/>
          <w:szCs w:val="24"/>
        </w:rPr>
        <w:t xml:space="preserve"> </w:t>
      </w:r>
      <w:r w:rsidRPr="00726395">
        <w:rPr>
          <w:rFonts w:asciiTheme="majorBidi" w:hAnsiTheme="majorBidi" w:cstheme="majorBidi"/>
          <w:sz w:val="24"/>
          <w:szCs w:val="24"/>
        </w:rPr>
        <w:t>répondant</w:t>
      </w:r>
      <w:r w:rsidRPr="00726395">
        <w:rPr>
          <w:rFonts w:asciiTheme="majorBidi" w:hAnsiTheme="majorBidi" w:cstheme="majorBidi"/>
          <w:spacing w:val="1"/>
          <w:sz w:val="24"/>
          <w:szCs w:val="24"/>
        </w:rPr>
        <w:t xml:space="preserve"> </w:t>
      </w:r>
      <w:r w:rsidRPr="00726395">
        <w:rPr>
          <w:rFonts w:asciiTheme="majorBidi" w:hAnsiTheme="majorBidi" w:cstheme="majorBidi"/>
          <w:sz w:val="24"/>
          <w:szCs w:val="24"/>
        </w:rPr>
        <w:t>aux</w:t>
      </w:r>
      <w:r w:rsidRPr="00726395">
        <w:rPr>
          <w:rFonts w:asciiTheme="majorBidi" w:hAnsiTheme="majorBidi" w:cstheme="majorBidi"/>
          <w:spacing w:val="-3"/>
          <w:sz w:val="24"/>
          <w:szCs w:val="24"/>
        </w:rPr>
        <w:t xml:space="preserve"> </w:t>
      </w:r>
      <w:r w:rsidRPr="00726395">
        <w:rPr>
          <w:rFonts w:asciiTheme="majorBidi" w:hAnsiTheme="majorBidi" w:cstheme="majorBidi"/>
          <w:sz w:val="24"/>
          <w:szCs w:val="24"/>
        </w:rPr>
        <w:t>critères</w:t>
      </w:r>
      <w:r w:rsidRPr="00726395">
        <w:rPr>
          <w:rFonts w:asciiTheme="majorBidi" w:hAnsiTheme="majorBidi" w:cstheme="majorBidi"/>
          <w:spacing w:val="-1"/>
          <w:sz w:val="24"/>
          <w:szCs w:val="24"/>
        </w:rPr>
        <w:t xml:space="preserve"> </w:t>
      </w:r>
      <w:r w:rsidRPr="00726395">
        <w:rPr>
          <w:rFonts w:asciiTheme="majorBidi" w:hAnsiTheme="majorBidi" w:cstheme="majorBidi"/>
          <w:sz w:val="24"/>
          <w:szCs w:val="24"/>
        </w:rPr>
        <w:t>suivants</w:t>
      </w:r>
      <w:r w:rsidRPr="00726395">
        <w:rPr>
          <w:rFonts w:asciiTheme="majorBidi" w:hAnsiTheme="majorBidi" w:cstheme="majorBidi"/>
          <w:spacing w:val="-3"/>
          <w:sz w:val="24"/>
          <w:szCs w:val="24"/>
        </w:rPr>
        <w:t xml:space="preserve"> </w:t>
      </w:r>
      <w:r w:rsidRPr="00726395">
        <w:rPr>
          <w:rFonts w:asciiTheme="majorBidi" w:hAnsiTheme="majorBidi" w:cstheme="majorBidi"/>
          <w:sz w:val="24"/>
          <w:szCs w:val="24"/>
        </w:rPr>
        <w:t>:</w:t>
      </w:r>
    </w:p>
    <w:p w14:paraId="2F646B3F" w14:textId="6F453AD0" w:rsidR="0039583F" w:rsidRDefault="0039583F" w:rsidP="00732AA6">
      <w:pPr>
        <w:pStyle w:val="Corpsdetexte"/>
        <w:numPr>
          <w:ilvl w:val="0"/>
          <w:numId w:val="23"/>
        </w:numPr>
        <w:spacing w:line="360" w:lineRule="auto"/>
        <w:ind w:left="0" w:firstLine="1276"/>
        <w:contextualSpacing/>
        <w:jc w:val="both"/>
        <w:rPr>
          <w:rFonts w:asciiTheme="majorBidi" w:hAnsiTheme="majorBidi" w:cstheme="majorBidi"/>
          <w:sz w:val="24"/>
          <w:szCs w:val="24"/>
        </w:rPr>
      </w:pPr>
      <w:r w:rsidRPr="00726395">
        <w:rPr>
          <w:rFonts w:asciiTheme="majorBidi" w:hAnsiTheme="majorBidi" w:cstheme="majorBidi"/>
          <w:sz w:val="24"/>
          <w:szCs w:val="24"/>
        </w:rPr>
        <w:t>Expérience</w:t>
      </w:r>
      <w:r w:rsidRPr="00726395">
        <w:rPr>
          <w:rFonts w:asciiTheme="majorBidi" w:hAnsiTheme="majorBidi" w:cstheme="majorBidi"/>
          <w:spacing w:val="20"/>
          <w:sz w:val="24"/>
          <w:szCs w:val="24"/>
        </w:rPr>
        <w:t xml:space="preserve"> </w:t>
      </w:r>
      <w:r w:rsidRPr="00726395">
        <w:rPr>
          <w:rFonts w:asciiTheme="majorBidi" w:hAnsiTheme="majorBidi" w:cstheme="majorBidi"/>
          <w:sz w:val="24"/>
          <w:szCs w:val="24"/>
        </w:rPr>
        <w:t>avérée</w:t>
      </w:r>
      <w:r w:rsidRPr="00726395">
        <w:rPr>
          <w:rFonts w:asciiTheme="majorBidi" w:hAnsiTheme="majorBidi" w:cstheme="majorBidi"/>
          <w:spacing w:val="20"/>
          <w:sz w:val="24"/>
          <w:szCs w:val="24"/>
        </w:rPr>
        <w:t xml:space="preserve"> </w:t>
      </w:r>
      <w:r w:rsidRPr="00726395">
        <w:rPr>
          <w:rFonts w:asciiTheme="majorBidi" w:hAnsiTheme="majorBidi" w:cstheme="majorBidi"/>
          <w:sz w:val="24"/>
          <w:szCs w:val="24"/>
        </w:rPr>
        <w:t>en</w:t>
      </w:r>
      <w:r w:rsidRPr="00726395">
        <w:rPr>
          <w:rFonts w:asciiTheme="majorBidi" w:hAnsiTheme="majorBidi" w:cstheme="majorBidi"/>
          <w:spacing w:val="19"/>
          <w:sz w:val="24"/>
          <w:szCs w:val="24"/>
        </w:rPr>
        <w:t xml:space="preserve"> </w:t>
      </w:r>
      <w:r w:rsidRPr="00726395">
        <w:rPr>
          <w:rFonts w:asciiTheme="majorBidi" w:hAnsiTheme="majorBidi" w:cstheme="majorBidi"/>
          <w:sz w:val="24"/>
          <w:szCs w:val="24"/>
        </w:rPr>
        <w:t>plaidoyer</w:t>
      </w:r>
      <w:r w:rsidRPr="00726395">
        <w:rPr>
          <w:rFonts w:asciiTheme="majorBidi" w:hAnsiTheme="majorBidi" w:cstheme="majorBidi"/>
          <w:spacing w:val="21"/>
          <w:sz w:val="24"/>
          <w:szCs w:val="24"/>
        </w:rPr>
        <w:t xml:space="preserve"> </w:t>
      </w:r>
      <w:r w:rsidRPr="00726395">
        <w:rPr>
          <w:rFonts w:asciiTheme="majorBidi" w:hAnsiTheme="majorBidi" w:cstheme="majorBidi"/>
          <w:sz w:val="24"/>
          <w:szCs w:val="24"/>
        </w:rPr>
        <w:t>sur</w:t>
      </w:r>
      <w:r w:rsidRPr="00726395">
        <w:rPr>
          <w:rFonts w:asciiTheme="majorBidi" w:hAnsiTheme="majorBidi" w:cstheme="majorBidi"/>
          <w:spacing w:val="18"/>
          <w:sz w:val="24"/>
          <w:szCs w:val="24"/>
        </w:rPr>
        <w:t xml:space="preserve"> </w:t>
      </w:r>
      <w:r w:rsidRPr="00726395">
        <w:rPr>
          <w:rFonts w:asciiTheme="majorBidi" w:hAnsiTheme="majorBidi" w:cstheme="majorBidi"/>
          <w:sz w:val="24"/>
          <w:szCs w:val="24"/>
        </w:rPr>
        <w:t>le</w:t>
      </w:r>
      <w:r w:rsidRPr="00726395">
        <w:rPr>
          <w:rFonts w:asciiTheme="majorBidi" w:hAnsiTheme="majorBidi" w:cstheme="majorBidi"/>
          <w:spacing w:val="20"/>
          <w:sz w:val="24"/>
          <w:szCs w:val="24"/>
        </w:rPr>
        <w:t xml:space="preserve"> </w:t>
      </w:r>
      <w:r w:rsidRPr="00726395">
        <w:rPr>
          <w:rFonts w:asciiTheme="majorBidi" w:hAnsiTheme="majorBidi" w:cstheme="majorBidi"/>
          <w:sz w:val="24"/>
          <w:szCs w:val="24"/>
        </w:rPr>
        <w:t>sujet</w:t>
      </w:r>
      <w:r w:rsidRPr="00726395">
        <w:rPr>
          <w:rFonts w:asciiTheme="majorBidi" w:hAnsiTheme="majorBidi" w:cstheme="majorBidi"/>
          <w:spacing w:val="21"/>
          <w:sz w:val="24"/>
          <w:szCs w:val="24"/>
        </w:rPr>
        <w:t xml:space="preserve"> </w:t>
      </w:r>
      <w:r w:rsidRPr="00726395">
        <w:rPr>
          <w:rFonts w:asciiTheme="majorBidi" w:hAnsiTheme="majorBidi" w:cstheme="majorBidi"/>
          <w:sz w:val="24"/>
          <w:szCs w:val="24"/>
        </w:rPr>
        <w:t>des</w:t>
      </w:r>
      <w:r w:rsidRPr="00726395">
        <w:rPr>
          <w:rFonts w:asciiTheme="majorBidi" w:hAnsiTheme="majorBidi" w:cstheme="majorBidi"/>
          <w:spacing w:val="19"/>
          <w:sz w:val="24"/>
          <w:szCs w:val="24"/>
        </w:rPr>
        <w:t xml:space="preserve"> </w:t>
      </w:r>
      <w:r w:rsidRPr="00726395">
        <w:rPr>
          <w:rFonts w:asciiTheme="majorBidi" w:hAnsiTheme="majorBidi" w:cstheme="majorBidi"/>
          <w:sz w:val="24"/>
          <w:szCs w:val="24"/>
        </w:rPr>
        <w:t>droits</w:t>
      </w:r>
      <w:r w:rsidRPr="00726395">
        <w:rPr>
          <w:rFonts w:asciiTheme="majorBidi" w:hAnsiTheme="majorBidi" w:cstheme="majorBidi"/>
          <w:spacing w:val="18"/>
          <w:sz w:val="24"/>
          <w:szCs w:val="24"/>
        </w:rPr>
        <w:t xml:space="preserve"> </w:t>
      </w:r>
      <w:r w:rsidRPr="00726395">
        <w:rPr>
          <w:rFonts w:asciiTheme="majorBidi" w:hAnsiTheme="majorBidi" w:cstheme="majorBidi"/>
          <w:sz w:val="24"/>
          <w:szCs w:val="24"/>
        </w:rPr>
        <w:t>humains</w:t>
      </w:r>
      <w:r w:rsidRPr="00726395">
        <w:rPr>
          <w:rFonts w:asciiTheme="majorBidi" w:hAnsiTheme="majorBidi" w:cstheme="majorBidi"/>
          <w:spacing w:val="17"/>
          <w:sz w:val="24"/>
          <w:szCs w:val="24"/>
        </w:rPr>
        <w:t xml:space="preserve"> </w:t>
      </w:r>
      <w:r w:rsidRPr="00726395">
        <w:rPr>
          <w:rFonts w:asciiTheme="majorBidi" w:hAnsiTheme="majorBidi" w:cstheme="majorBidi"/>
          <w:sz w:val="24"/>
          <w:szCs w:val="24"/>
        </w:rPr>
        <w:t>et</w:t>
      </w:r>
      <w:r w:rsidRPr="00726395">
        <w:rPr>
          <w:rFonts w:asciiTheme="majorBidi" w:hAnsiTheme="majorBidi" w:cstheme="majorBidi"/>
          <w:spacing w:val="21"/>
          <w:sz w:val="24"/>
          <w:szCs w:val="24"/>
        </w:rPr>
        <w:t xml:space="preserve"> </w:t>
      </w:r>
      <w:r w:rsidRPr="00726395">
        <w:rPr>
          <w:rFonts w:asciiTheme="majorBidi" w:hAnsiTheme="majorBidi" w:cstheme="majorBidi"/>
          <w:sz w:val="24"/>
          <w:szCs w:val="24"/>
        </w:rPr>
        <w:t>des</w:t>
      </w:r>
      <w:r w:rsidRPr="00726395">
        <w:rPr>
          <w:rFonts w:asciiTheme="majorBidi" w:hAnsiTheme="majorBidi" w:cstheme="majorBidi"/>
          <w:spacing w:val="20"/>
          <w:sz w:val="24"/>
          <w:szCs w:val="24"/>
        </w:rPr>
        <w:t xml:space="preserve"> </w:t>
      </w:r>
      <w:r w:rsidRPr="00726395">
        <w:rPr>
          <w:rFonts w:asciiTheme="majorBidi" w:hAnsiTheme="majorBidi" w:cstheme="majorBidi"/>
          <w:sz w:val="24"/>
          <w:szCs w:val="24"/>
        </w:rPr>
        <w:t>droits</w:t>
      </w:r>
      <w:r w:rsidRPr="00726395">
        <w:rPr>
          <w:rFonts w:asciiTheme="majorBidi" w:hAnsiTheme="majorBidi" w:cstheme="majorBidi"/>
          <w:spacing w:val="20"/>
          <w:sz w:val="24"/>
          <w:szCs w:val="24"/>
        </w:rPr>
        <w:t xml:space="preserve"> </w:t>
      </w:r>
      <w:r w:rsidRPr="00726395">
        <w:rPr>
          <w:rFonts w:asciiTheme="majorBidi" w:hAnsiTheme="majorBidi" w:cstheme="majorBidi"/>
          <w:sz w:val="24"/>
          <w:szCs w:val="24"/>
        </w:rPr>
        <w:t>de</w:t>
      </w:r>
      <w:r>
        <w:rPr>
          <w:rFonts w:asciiTheme="majorBidi" w:hAnsiTheme="majorBidi" w:cstheme="majorBidi"/>
          <w:sz w:val="24"/>
          <w:szCs w:val="24"/>
        </w:rPr>
        <w:t xml:space="preserve"> </w:t>
      </w:r>
      <w:r w:rsidRPr="00726395">
        <w:rPr>
          <w:rFonts w:asciiTheme="majorBidi" w:hAnsiTheme="majorBidi" w:cstheme="majorBidi"/>
          <w:spacing w:val="17"/>
          <w:sz w:val="24"/>
          <w:szCs w:val="24"/>
        </w:rPr>
        <w:t>la</w:t>
      </w:r>
      <w:r>
        <w:rPr>
          <w:rFonts w:asciiTheme="majorBidi" w:hAnsiTheme="majorBidi" w:cstheme="majorBidi"/>
          <w:sz w:val="24"/>
          <w:szCs w:val="24"/>
        </w:rPr>
        <w:t xml:space="preserve"> </w:t>
      </w:r>
      <w:r w:rsidRPr="00726395">
        <w:rPr>
          <w:rFonts w:asciiTheme="majorBidi" w:hAnsiTheme="majorBidi" w:cstheme="majorBidi"/>
          <w:spacing w:val="-58"/>
          <w:sz w:val="24"/>
          <w:szCs w:val="24"/>
        </w:rPr>
        <w:t xml:space="preserve"> </w:t>
      </w:r>
      <w:r>
        <w:rPr>
          <w:rFonts w:asciiTheme="majorBidi" w:hAnsiTheme="majorBidi" w:cstheme="majorBidi"/>
          <w:spacing w:val="-58"/>
          <w:sz w:val="24"/>
          <w:szCs w:val="24"/>
        </w:rPr>
        <w:t xml:space="preserve">    </w:t>
      </w:r>
      <w:r w:rsidRPr="00726395">
        <w:rPr>
          <w:rFonts w:asciiTheme="majorBidi" w:hAnsiTheme="majorBidi" w:cstheme="majorBidi"/>
          <w:sz w:val="24"/>
          <w:szCs w:val="24"/>
        </w:rPr>
        <w:t>femme</w:t>
      </w:r>
      <w:r w:rsidRPr="00726395">
        <w:rPr>
          <w:rFonts w:asciiTheme="majorBidi" w:hAnsiTheme="majorBidi" w:cstheme="majorBidi"/>
          <w:spacing w:val="-2"/>
          <w:sz w:val="24"/>
          <w:szCs w:val="24"/>
        </w:rPr>
        <w:t xml:space="preserve"> </w:t>
      </w:r>
    </w:p>
    <w:p w14:paraId="3A731D70" w14:textId="77777777" w:rsidR="0039583F" w:rsidRDefault="0039583F" w:rsidP="00732AA6">
      <w:pPr>
        <w:pStyle w:val="Corpsdetexte"/>
        <w:numPr>
          <w:ilvl w:val="0"/>
          <w:numId w:val="23"/>
        </w:numPr>
        <w:spacing w:line="360" w:lineRule="auto"/>
        <w:ind w:left="0" w:firstLine="1276"/>
        <w:contextualSpacing/>
        <w:jc w:val="both"/>
        <w:rPr>
          <w:rFonts w:asciiTheme="majorBidi" w:hAnsiTheme="majorBidi" w:cstheme="majorBidi"/>
          <w:sz w:val="24"/>
          <w:szCs w:val="24"/>
        </w:rPr>
      </w:pPr>
      <w:r w:rsidRPr="003B5E53">
        <w:rPr>
          <w:rFonts w:asciiTheme="majorBidi" w:hAnsiTheme="majorBidi" w:cstheme="majorBidi"/>
          <w:sz w:val="24"/>
          <w:szCs w:val="24"/>
        </w:rPr>
        <w:t>Très</w:t>
      </w:r>
      <w:r w:rsidRPr="003B5E53">
        <w:rPr>
          <w:rFonts w:asciiTheme="majorBidi" w:hAnsiTheme="majorBidi" w:cstheme="majorBidi"/>
          <w:spacing w:val="-2"/>
          <w:sz w:val="24"/>
          <w:szCs w:val="24"/>
        </w:rPr>
        <w:t xml:space="preserve"> </w:t>
      </w:r>
      <w:r w:rsidRPr="003B5E53">
        <w:rPr>
          <w:rFonts w:asciiTheme="majorBidi" w:hAnsiTheme="majorBidi" w:cstheme="majorBidi"/>
          <w:sz w:val="24"/>
          <w:szCs w:val="24"/>
        </w:rPr>
        <w:t>bonne</w:t>
      </w:r>
      <w:r w:rsidRPr="003B5E53">
        <w:rPr>
          <w:rFonts w:asciiTheme="majorBidi" w:hAnsiTheme="majorBidi" w:cstheme="majorBidi"/>
          <w:spacing w:val="-5"/>
          <w:sz w:val="24"/>
          <w:szCs w:val="24"/>
        </w:rPr>
        <w:t xml:space="preserve"> </w:t>
      </w:r>
      <w:r w:rsidRPr="003B5E53">
        <w:rPr>
          <w:rFonts w:asciiTheme="majorBidi" w:hAnsiTheme="majorBidi" w:cstheme="majorBidi"/>
          <w:sz w:val="24"/>
          <w:szCs w:val="24"/>
        </w:rPr>
        <w:t>connaissance</w:t>
      </w:r>
      <w:r w:rsidRPr="003B5E53">
        <w:rPr>
          <w:rFonts w:asciiTheme="majorBidi" w:hAnsiTheme="majorBidi" w:cstheme="majorBidi"/>
          <w:spacing w:val="-3"/>
          <w:sz w:val="24"/>
          <w:szCs w:val="24"/>
        </w:rPr>
        <w:t xml:space="preserve"> </w:t>
      </w:r>
      <w:r w:rsidRPr="003B5E53">
        <w:rPr>
          <w:rFonts w:asciiTheme="majorBidi" w:hAnsiTheme="majorBidi" w:cstheme="majorBidi"/>
          <w:sz w:val="24"/>
          <w:szCs w:val="24"/>
        </w:rPr>
        <w:t>de</w:t>
      </w:r>
      <w:r w:rsidRPr="003B5E53">
        <w:rPr>
          <w:rFonts w:asciiTheme="majorBidi" w:hAnsiTheme="majorBidi" w:cstheme="majorBidi"/>
          <w:spacing w:val="-3"/>
          <w:sz w:val="24"/>
          <w:szCs w:val="24"/>
        </w:rPr>
        <w:t xml:space="preserve"> </w:t>
      </w:r>
      <w:r w:rsidRPr="003B5E53">
        <w:rPr>
          <w:rFonts w:asciiTheme="majorBidi" w:hAnsiTheme="majorBidi" w:cstheme="majorBidi"/>
          <w:sz w:val="24"/>
          <w:szCs w:val="24"/>
        </w:rPr>
        <w:t>l’écosystème</w:t>
      </w:r>
      <w:r w:rsidRPr="003B5E53">
        <w:rPr>
          <w:rFonts w:asciiTheme="majorBidi" w:hAnsiTheme="majorBidi" w:cstheme="majorBidi"/>
          <w:spacing w:val="-5"/>
          <w:sz w:val="24"/>
          <w:szCs w:val="24"/>
        </w:rPr>
        <w:t xml:space="preserve"> </w:t>
      </w:r>
      <w:r w:rsidRPr="003B5E53">
        <w:rPr>
          <w:rFonts w:asciiTheme="majorBidi" w:hAnsiTheme="majorBidi" w:cstheme="majorBidi"/>
          <w:sz w:val="24"/>
          <w:szCs w:val="24"/>
        </w:rPr>
        <w:t>public</w:t>
      </w:r>
      <w:r w:rsidRPr="003B5E53">
        <w:rPr>
          <w:rFonts w:asciiTheme="majorBidi" w:hAnsiTheme="majorBidi" w:cstheme="majorBidi"/>
          <w:spacing w:val="-2"/>
          <w:sz w:val="24"/>
          <w:szCs w:val="24"/>
        </w:rPr>
        <w:t xml:space="preserve"> </w:t>
      </w:r>
      <w:r w:rsidRPr="003B5E53">
        <w:rPr>
          <w:rFonts w:asciiTheme="majorBidi" w:hAnsiTheme="majorBidi" w:cstheme="majorBidi"/>
          <w:sz w:val="24"/>
          <w:szCs w:val="24"/>
        </w:rPr>
        <w:t>et</w:t>
      </w:r>
      <w:r w:rsidRPr="003B5E53">
        <w:rPr>
          <w:rFonts w:asciiTheme="majorBidi" w:hAnsiTheme="majorBidi" w:cstheme="majorBidi"/>
          <w:spacing w:val="-4"/>
          <w:sz w:val="24"/>
          <w:szCs w:val="24"/>
        </w:rPr>
        <w:t xml:space="preserve"> </w:t>
      </w:r>
      <w:r w:rsidRPr="003B5E53">
        <w:rPr>
          <w:rFonts w:asciiTheme="majorBidi" w:hAnsiTheme="majorBidi" w:cstheme="majorBidi"/>
          <w:sz w:val="24"/>
          <w:szCs w:val="24"/>
        </w:rPr>
        <w:t>associatif</w:t>
      </w:r>
      <w:r w:rsidRPr="003B5E53">
        <w:rPr>
          <w:rFonts w:asciiTheme="majorBidi" w:hAnsiTheme="majorBidi" w:cstheme="majorBidi"/>
          <w:spacing w:val="-4"/>
          <w:sz w:val="24"/>
          <w:szCs w:val="24"/>
        </w:rPr>
        <w:t xml:space="preserve"> </w:t>
      </w:r>
      <w:r w:rsidRPr="003B5E53">
        <w:rPr>
          <w:rFonts w:asciiTheme="majorBidi" w:hAnsiTheme="majorBidi" w:cstheme="majorBidi"/>
          <w:sz w:val="24"/>
          <w:szCs w:val="24"/>
        </w:rPr>
        <w:t>marocain</w:t>
      </w:r>
      <w:r w:rsidRPr="003B5E53">
        <w:rPr>
          <w:rFonts w:asciiTheme="majorBidi" w:hAnsiTheme="majorBidi" w:cstheme="majorBidi"/>
          <w:spacing w:val="-1"/>
          <w:sz w:val="24"/>
          <w:szCs w:val="24"/>
        </w:rPr>
        <w:t xml:space="preserve"> </w:t>
      </w:r>
      <w:r w:rsidRPr="003B5E53">
        <w:rPr>
          <w:rFonts w:asciiTheme="majorBidi" w:hAnsiTheme="majorBidi" w:cstheme="majorBidi"/>
          <w:sz w:val="24"/>
          <w:szCs w:val="24"/>
        </w:rPr>
        <w:t>;</w:t>
      </w:r>
    </w:p>
    <w:p w14:paraId="6D3D2B73" w14:textId="71F3EC7D" w:rsidR="0039583F" w:rsidRPr="00EB291B" w:rsidRDefault="00EB291B" w:rsidP="00732AA6">
      <w:pPr>
        <w:pStyle w:val="Paragraphedeliste"/>
        <w:numPr>
          <w:ilvl w:val="0"/>
          <w:numId w:val="23"/>
        </w:numPr>
        <w:ind w:left="284" w:firstLine="992"/>
      </w:pPr>
      <w:r w:rsidRPr="00EB291B">
        <w:rPr>
          <w:rFonts w:asciiTheme="majorBidi" w:hAnsiTheme="majorBidi" w:cstheme="majorBidi"/>
          <w:sz w:val="24"/>
          <w:szCs w:val="24"/>
        </w:rPr>
        <w:t>Expérience</w:t>
      </w:r>
      <w:r w:rsidRPr="00EB291B">
        <w:rPr>
          <w:rFonts w:asciiTheme="majorBidi" w:hAnsiTheme="majorBidi" w:cstheme="majorBidi"/>
          <w:spacing w:val="14"/>
          <w:sz w:val="24"/>
          <w:szCs w:val="24"/>
        </w:rPr>
        <w:t xml:space="preserve"> </w:t>
      </w:r>
      <w:r w:rsidRPr="00EB291B">
        <w:rPr>
          <w:rFonts w:asciiTheme="majorBidi" w:hAnsiTheme="majorBidi" w:cstheme="majorBidi"/>
          <w:sz w:val="24"/>
          <w:szCs w:val="24"/>
        </w:rPr>
        <w:t>en</w:t>
      </w:r>
      <w:r w:rsidRPr="00EB291B">
        <w:rPr>
          <w:rFonts w:asciiTheme="majorBidi" w:hAnsiTheme="majorBidi" w:cstheme="majorBidi"/>
          <w:spacing w:val="15"/>
          <w:sz w:val="24"/>
          <w:szCs w:val="24"/>
        </w:rPr>
        <w:t xml:space="preserve"> </w:t>
      </w:r>
      <w:r w:rsidRPr="00EB291B">
        <w:rPr>
          <w:rFonts w:asciiTheme="majorBidi" w:hAnsiTheme="majorBidi" w:cstheme="majorBidi"/>
          <w:sz w:val="24"/>
          <w:szCs w:val="24"/>
        </w:rPr>
        <w:t>accompagnement</w:t>
      </w:r>
      <w:r w:rsidRPr="00EB291B">
        <w:rPr>
          <w:rFonts w:asciiTheme="majorBidi" w:hAnsiTheme="majorBidi" w:cstheme="majorBidi"/>
          <w:spacing w:val="16"/>
          <w:sz w:val="24"/>
          <w:szCs w:val="24"/>
        </w:rPr>
        <w:t xml:space="preserve"> </w:t>
      </w:r>
      <w:r w:rsidRPr="00EB291B">
        <w:rPr>
          <w:rFonts w:asciiTheme="majorBidi" w:hAnsiTheme="majorBidi" w:cstheme="majorBidi"/>
          <w:sz w:val="24"/>
          <w:szCs w:val="24"/>
        </w:rPr>
        <w:t>d’associations</w:t>
      </w:r>
      <w:r w:rsidRPr="00EB291B">
        <w:rPr>
          <w:rFonts w:asciiTheme="majorBidi" w:hAnsiTheme="majorBidi" w:cstheme="majorBidi"/>
          <w:spacing w:val="13"/>
          <w:sz w:val="24"/>
          <w:szCs w:val="24"/>
        </w:rPr>
        <w:t xml:space="preserve"> </w:t>
      </w:r>
      <w:r w:rsidRPr="00EB291B">
        <w:rPr>
          <w:rFonts w:asciiTheme="majorBidi" w:hAnsiTheme="majorBidi" w:cstheme="majorBidi"/>
          <w:sz w:val="24"/>
          <w:szCs w:val="24"/>
        </w:rPr>
        <w:t>et des organismes</w:t>
      </w:r>
      <w:r w:rsidRPr="00EB291B">
        <w:rPr>
          <w:rFonts w:asciiTheme="majorBidi" w:hAnsiTheme="majorBidi" w:cstheme="majorBidi"/>
          <w:spacing w:val="14"/>
          <w:sz w:val="24"/>
          <w:szCs w:val="24"/>
        </w:rPr>
        <w:t xml:space="preserve"> </w:t>
      </w:r>
      <w:r w:rsidRPr="00EB291B">
        <w:rPr>
          <w:rFonts w:asciiTheme="majorBidi" w:hAnsiTheme="majorBidi" w:cstheme="majorBidi"/>
          <w:sz w:val="24"/>
          <w:szCs w:val="24"/>
        </w:rPr>
        <w:t>sur</w:t>
      </w:r>
      <w:r w:rsidRPr="00EB291B">
        <w:rPr>
          <w:rFonts w:asciiTheme="majorBidi" w:hAnsiTheme="majorBidi" w:cstheme="majorBidi"/>
          <w:spacing w:val="17"/>
          <w:sz w:val="24"/>
          <w:szCs w:val="24"/>
        </w:rPr>
        <w:t xml:space="preserve"> </w:t>
      </w:r>
      <w:r w:rsidRPr="00EB291B">
        <w:rPr>
          <w:rFonts w:asciiTheme="majorBidi" w:hAnsiTheme="majorBidi" w:cstheme="majorBidi"/>
          <w:sz w:val="24"/>
          <w:szCs w:val="24"/>
        </w:rPr>
        <w:t>la</w:t>
      </w:r>
      <w:r w:rsidRPr="00EB291B">
        <w:rPr>
          <w:rFonts w:asciiTheme="majorBidi" w:hAnsiTheme="majorBidi" w:cstheme="majorBidi"/>
          <w:spacing w:val="14"/>
          <w:sz w:val="24"/>
          <w:szCs w:val="24"/>
        </w:rPr>
        <w:t xml:space="preserve"> </w:t>
      </w:r>
      <w:r w:rsidRPr="00EB291B">
        <w:rPr>
          <w:rFonts w:asciiTheme="majorBidi" w:hAnsiTheme="majorBidi" w:cstheme="majorBidi"/>
          <w:sz w:val="24"/>
          <w:szCs w:val="24"/>
        </w:rPr>
        <w:t xml:space="preserve">thématique du </w:t>
      </w:r>
      <w:r w:rsidR="00B87811">
        <w:rPr>
          <w:rFonts w:asciiTheme="majorBidi" w:hAnsiTheme="majorBidi" w:cstheme="majorBidi"/>
          <w:sz w:val="24"/>
          <w:szCs w:val="24"/>
        </w:rPr>
        <w:t xml:space="preserve">    </w:t>
      </w:r>
      <w:r w:rsidRPr="00EB291B">
        <w:rPr>
          <w:rFonts w:asciiTheme="majorBidi" w:hAnsiTheme="majorBidi" w:cstheme="majorBidi"/>
          <w:sz w:val="24"/>
          <w:szCs w:val="24"/>
        </w:rPr>
        <w:t>plaidoyer et en la réalisation des livrables durant une longue durée</w:t>
      </w:r>
    </w:p>
    <w:p w14:paraId="3941DE83" w14:textId="172BCEE9" w:rsidR="00982CBB" w:rsidRPr="00982CBB" w:rsidRDefault="00982CBB" w:rsidP="00732AA6">
      <w:pPr>
        <w:pStyle w:val="Corpsdetexte"/>
        <w:numPr>
          <w:ilvl w:val="0"/>
          <w:numId w:val="23"/>
        </w:numPr>
        <w:spacing w:line="360" w:lineRule="auto"/>
        <w:ind w:left="284" w:firstLine="992"/>
        <w:contextualSpacing/>
        <w:jc w:val="both"/>
        <w:rPr>
          <w:rFonts w:asciiTheme="majorBidi" w:hAnsiTheme="majorBidi" w:cstheme="majorBidi"/>
          <w:sz w:val="24"/>
          <w:szCs w:val="24"/>
        </w:rPr>
      </w:pPr>
      <w:r w:rsidRPr="003B5E53">
        <w:rPr>
          <w:rFonts w:asciiTheme="majorBidi" w:hAnsiTheme="majorBidi" w:cstheme="majorBidi"/>
          <w:sz w:val="24"/>
          <w:szCs w:val="24"/>
        </w:rPr>
        <w:t>Expérience</w:t>
      </w:r>
      <w:r w:rsidRPr="003B5E53">
        <w:rPr>
          <w:rFonts w:asciiTheme="majorBidi" w:hAnsiTheme="majorBidi" w:cstheme="majorBidi"/>
          <w:spacing w:val="-2"/>
          <w:sz w:val="24"/>
          <w:szCs w:val="24"/>
        </w:rPr>
        <w:t xml:space="preserve"> </w:t>
      </w:r>
      <w:r w:rsidRPr="003B5E53">
        <w:rPr>
          <w:rFonts w:asciiTheme="majorBidi" w:hAnsiTheme="majorBidi" w:cstheme="majorBidi"/>
          <w:sz w:val="24"/>
          <w:szCs w:val="24"/>
        </w:rPr>
        <w:t>réussie</w:t>
      </w:r>
      <w:r w:rsidRPr="003B5E53">
        <w:rPr>
          <w:rFonts w:asciiTheme="majorBidi" w:hAnsiTheme="majorBidi" w:cstheme="majorBidi"/>
          <w:spacing w:val="-1"/>
          <w:sz w:val="24"/>
          <w:szCs w:val="24"/>
        </w:rPr>
        <w:t xml:space="preserve"> </w:t>
      </w:r>
      <w:r w:rsidR="00EB291B">
        <w:rPr>
          <w:rFonts w:asciiTheme="majorBidi" w:hAnsiTheme="majorBidi" w:cstheme="majorBidi"/>
          <w:spacing w:val="-1"/>
          <w:sz w:val="24"/>
          <w:szCs w:val="24"/>
        </w:rPr>
        <w:t xml:space="preserve">en </w:t>
      </w:r>
      <w:r w:rsidR="00EB291B" w:rsidRPr="008E088B">
        <w:rPr>
          <w:rFonts w:asciiTheme="majorBidi" w:hAnsiTheme="majorBidi" w:cstheme="majorBidi"/>
          <w:sz w:val="24"/>
          <w:szCs w:val="24"/>
        </w:rPr>
        <w:t>les mécanismes périodiques onusiens de suivi des convention</w:t>
      </w:r>
      <w:r w:rsidR="00EB291B">
        <w:rPr>
          <w:rFonts w:asciiTheme="majorBidi" w:hAnsiTheme="majorBidi" w:cstheme="majorBidi"/>
          <w:sz w:val="24"/>
          <w:szCs w:val="24"/>
        </w:rPr>
        <w:t xml:space="preserve">s </w:t>
      </w:r>
      <w:r w:rsidR="00EB291B" w:rsidRPr="008E088B">
        <w:rPr>
          <w:rFonts w:asciiTheme="majorBidi" w:hAnsiTheme="majorBidi" w:cstheme="majorBidi"/>
          <w:sz w:val="24"/>
          <w:szCs w:val="24"/>
        </w:rPr>
        <w:t>internationales</w:t>
      </w:r>
      <w:r w:rsidR="00EB291B" w:rsidRPr="003B5E53">
        <w:rPr>
          <w:rFonts w:asciiTheme="majorBidi" w:hAnsiTheme="majorBidi" w:cstheme="majorBidi"/>
          <w:sz w:val="24"/>
          <w:szCs w:val="24"/>
        </w:rPr>
        <w:t xml:space="preserve"> ;</w:t>
      </w:r>
    </w:p>
    <w:p w14:paraId="5EB8CBD8" w14:textId="77777777" w:rsidR="0039583F" w:rsidRDefault="0039583F" w:rsidP="00732AA6">
      <w:pPr>
        <w:pStyle w:val="Corpsdetexte"/>
        <w:numPr>
          <w:ilvl w:val="0"/>
          <w:numId w:val="23"/>
        </w:numPr>
        <w:spacing w:line="360" w:lineRule="auto"/>
        <w:ind w:left="0" w:firstLine="1276"/>
        <w:contextualSpacing/>
        <w:jc w:val="both"/>
        <w:rPr>
          <w:rFonts w:asciiTheme="majorBidi" w:hAnsiTheme="majorBidi" w:cstheme="majorBidi"/>
          <w:sz w:val="24"/>
          <w:szCs w:val="24"/>
        </w:rPr>
      </w:pPr>
      <w:r w:rsidRPr="003B5E53">
        <w:rPr>
          <w:rFonts w:asciiTheme="majorBidi" w:hAnsiTheme="majorBidi" w:cstheme="majorBidi"/>
          <w:sz w:val="24"/>
          <w:szCs w:val="24"/>
        </w:rPr>
        <w:t>Expérience</w:t>
      </w:r>
      <w:r w:rsidRPr="003B5E53">
        <w:rPr>
          <w:rFonts w:asciiTheme="majorBidi" w:hAnsiTheme="majorBidi" w:cstheme="majorBidi"/>
          <w:spacing w:val="-2"/>
          <w:sz w:val="24"/>
          <w:szCs w:val="24"/>
        </w:rPr>
        <w:t xml:space="preserve"> </w:t>
      </w:r>
      <w:r w:rsidRPr="003B5E53">
        <w:rPr>
          <w:rFonts w:asciiTheme="majorBidi" w:hAnsiTheme="majorBidi" w:cstheme="majorBidi"/>
          <w:sz w:val="24"/>
          <w:szCs w:val="24"/>
        </w:rPr>
        <w:t>réussie</w:t>
      </w:r>
      <w:r w:rsidRPr="003B5E53">
        <w:rPr>
          <w:rFonts w:asciiTheme="majorBidi" w:hAnsiTheme="majorBidi" w:cstheme="majorBidi"/>
          <w:spacing w:val="-1"/>
          <w:sz w:val="24"/>
          <w:szCs w:val="24"/>
        </w:rPr>
        <w:t xml:space="preserve"> </w:t>
      </w:r>
      <w:r w:rsidRPr="003B5E53">
        <w:rPr>
          <w:rFonts w:asciiTheme="majorBidi" w:hAnsiTheme="majorBidi" w:cstheme="majorBidi"/>
          <w:sz w:val="24"/>
          <w:szCs w:val="24"/>
        </w:rPr>
        <w:t>en l´élaboration et le suivi d´un plan de</w:t>
      </w:r>
      <w:r w:rsidRPr="003B5E53">
        <w:rPr>
          <w:rFonts w:asciiTheme="majorBidi" w:hAnsiTheme="majorBidi" w:cstheme="majorBidi"/>
          <w:spacing w:val="-3"/>
          <w:sz w:val="24"/>
          <w:szCs w:val="24"/>
        </w:rPr>
        <w:t xml:space="preserve"> </w:t>
      </w:r>
      <w:r w:rsidRPr="003B5E53">
        <w:rPr>
          <w:rFonts w:asciiTheme="majorBidi" w:hAnsiTheme="majorBidi" w:cstheme="majorBidi"/>
          <w:sz w:val="24"/>
          <w:szCs w:val="24"/>
        </w:rPr>
        <w:t>plaidoyer ;</w:t>
      </w:r>
    </w:p>
    <w:p w14:paraId="7270FB0D" w14:textId="1498B354" w:rsidR="0039583F" w:rsidRPr="003B5E53" w:rsidRDefault="0039583F" w:rsidP="00732AA6">
      <w:pPr>
        <w:pStyle w:val="Corpsdetexte"/>
        <w:numPr>
          <w:ilvl w:val="0"/>
          <w:numId w:val="23"/>
        </w:numPr>
        <w:spacing w:line="360" w:lineRule="auto"/>
        <w:ind w:left="0" w:firstLine="1276"/>
        <w:contextualSpacing/>
        <w:jc w:val="both"/>
        <w:rPr>
          <w:rFonts w:asciiTheme="majorBidi" w:hAnsiTheme="majorBidi" w:cstheme="majorBidi"/>
          <w:sz w:val="24"/>
          <w:szCs w:val="24"/>
        </w:rPr>
      </w:pPr>
      <w:r w:rsidRPr="003B5E53">
        <w:rPr>
          <w:rFonts w:asciiTheme="majorBidi" w:hAnsiTheme="majorBidi" w:cstheme="majorBidi"/>
          <w:sz w:val="24"/>
          <w:szCs w:val="24"/>
        </w:rPr>
        <w:t>Expérience</w:t>
      </w:r>
      <w:r w:rsidRPr="003B5E53">
        <w:rPr>
          <w:rFonts w:asciiTheme="majorBidi" w:hAnsiTheme="majorBidi" w:cstheme="majorBidi"/>
          <w:spacing w:val="-2"/>
          <w:sz w:val="24"/>
          <w:szCs w:val="24"/>
        </w:rPr>
        <w:t xml:space="preserve"> </w:t>
      </w:r>
      <w:r w:rsidRPr="003B5E53">
        <w:rPr>
          <w:rFonts w:asciiTheme="majorBidi" w:hAnsiTheme="majorBidi" w:cstheme="majorBidi"/>
          <w:sz w:val="24"/>
          <w:szCs w:val="24"/>
        </w:rPr>
        <w:t>réussie</w:t>
      </w:r>
      <w:r w:rsidRPr="003B5E53">
        <w:rPr>
          <w:rFonts w:asciiTheme="majorBidi" w:hAnsiTheme="majorBidi" w:cstheme="majorBidi"/>
          <w:spacing w:val="-1"/>
          <w:sz w:val="24"/>
          <w:szCs w:val="24"/>
        </w:rPr>
        <w:t xml:space="preserve"> </w:t>
      </w:r>
      <w:r w:rsidRPr="003B5E53">
        <w:rPr>
          <w:rFonts w:asciiTheme="majorBidi" w:hAnsiTheme="majorBidi" w:cstheme="majorBidi"/>
          <w:sz w:val="24"/>
          <w:szCs w:val="24"/>
        </w:rPr>
        <w:t xml:space="preserve">en l´élaboration d´une charte constitutive d´une </w:t>
      </w:r>
      <w:r w:rsidR="00732AA6" w:rsidRPr="003B5E53">
        <w:rPr>
          <w:rFonts w:asciiTheme="majorBidi" w:hAnsiTheme="majorBidi" w:cstheme="majorBidi"/>
          <w:sz w:val="24"/>
          <w:szCs w:val="24"/>
        </w:rPr>
        <w:t>Alliance</w:t>
      </w:r>
      <w:r w:rsidR="00732AA6">
        <w:rPr>
          <w:rFonts w:asciiTheme="majorBidi" w:hAnsiTheme="majorBidi" w:cstheme="majorBidi"/>
          <w:sz w:val="24"/>
          <w:szCs w:val="24"/>
        </w:rPr>
        <w:t>.</w:t>
      </w:r>
      <w:r w:rsidRPr="003B5E53">
        <w:rPr>
          <w:rFonts w:asciiTheme="majorBidi" w:hAnsiTheme="majorBidi" w:cstheme="majorBidi"/>
          <w:sz w:val="24"/>
          <w:szCs w:val="24"/>
        </w:rPr>
        <w:t xml:space="preserve"> </w:t>
      </w:r>
    </w:p>
    <w:p w14:paraId="735C1CE7" w14:textId="16152BEF" w:rsidR="0039583F" w:rsidRPr="00B87811" w:rsidRDefault="0039583F" w:rsidP="0039583F">
      <w:pPr>
        <w:pStyle w:val="Titre2"/>
        <w:tabs>
          <w:tab w:val="left" w:pos="1157"/>
        </w:tabs>
        <w:spacing w:line="360" w:lineRule="auto"/>
        <w:ind w:left="0" w:firstLine="284"/>
        <w:contextualSpacing/>
        <w:jc w:val="both"/>
        <w:rPr>
          <w:rFonts w:asciiTheme="majorBidi" w:hAnsiTheme="majorBidi" w:cstheme="majorBidi"/>
          <w:color w:val="E36C0A" w:themeColor="accent6" w:themeShade="BF"/>
          <w:sz w:val="24"/>
          <w:szCs w:val="24"/>
        </w:rPr>
      </w:pPr>
      <w:r w:rsidRPr="00B87811">
        <w:rPr>
          <w:rFonts w:asciiTheme="majorBidi" w:hAnsiTheme="majorBidi" w:cstheme="majorBidi"/>
          <w:color w:val="E36C0A" w:themeColor="accent6" w:themeShade="BF"/>
          <w:sz w:val="24"/>
          <w:szCs w:val="24"/>
        </w:rPr>
        <w:t>8. P</w:t>
      </w:r>
      <w:r w:rsidR="00B87811">
        <w:rPr>
          <w:rFonts w:asciiTheme="majorBidi" w:hAnsiTheme="majorBidi" w:cstheme="majorBidi"/>
          <w:color w:val="E36C0A" w:themeColor="accent6" w:themeShade="BF"/>
          <w:sz w:val="24"/>
          <w:szCs w:val="24"/>
        </w:rPr>
        <w:t xml:space="preserve">RÉSENTATION DE L’OFFRE TECHNIQUE ET FINANCIÈRE </w:t>
      </w:r>
    </w:p>
    <w:p w14:paraId="2FCDBB70" w14:textId="77777777" w:rsidR="0039583F" w:rsidRDefault="0039583F" w:rsidP="0039583F">
      <w:pPr>
        <w:pStyle w:val="Corpsdetexte"/>
        <w:spacing w:line="360" w:lineRule="auto"/>
        <w:ind w:firstLine="284"/>
        <w:contextualSpacing/>
        <w:jc w:val="both"/>
        <w:rPr>
          <w:rFonts w:asciiTheme="majorBidi" w:hAnsiTheme="majorBidi" w:cstheme="majorBidi"/>
          <w:sz w:val="24"/>
          <w:szCs w:val="24"/>
        </w:rPr>
      </w:pPr>
      <w:r w:rsidRPr="00726395">
        <w:rPr>
          <w:rFonts w:asciiTheme="majorBidi" w:hAnsiTheme="majorBidi" w:cstheme="majorBidi"/>
          <w:sz w:val="24"/>
          <w:szCs w:val="24"/>
        </w:rPr>
        <w:t>Les</w:t>
      </w:r>
      <w:r w:rsidRPr="00726395">
        <w:rPr>
          <w:rFonts w:asciiTheme="majorBidi" w:hAnsiTheme="majorBidi" w:cstheme="majorBidi"/>
          <w:spacing w:val="-1"/>
          <w:sz w:val="24"/>
          <w:szCs w:val="24"/>
        </w:rPr>
        <w:t xml:space="preserve"> </w:t>
      </w:r>
      <w:r w:rsidRPr="00726395">
        <w:rPr>
          <w:rFonts w:asciiTheme="majorBidi" w:hAnsiTheme="majorBidi" w:cstheme="majorBidi"/>
          <w:sz w:val="24"/>
          <w:szCs w:val="24"/>
        </w:rPr>
        <w:t>propositions devront</w:t>
      </w:r>
      <w:r w:rsidRPr="00726395">
        <w:rPr>
          <w:rFonts w:asciiTheme="majorBidi" w:hAnsiTheme="majorBidi" w:cstheme="majorBidi"/>
          <w:spacing w:val="-2"/>
          <w:sz w:val="24"/>
          <w:szCs w:val="24"/>
        </w:rPr>
        <w:t xml:space="preserve"> </w:t>
      </w:r>
      <w:r w:rsidRPr="00726395">
        <w:rPr>
          <w:rFonts w:asciiTheme="majorBidi" w:hAnsiTheme="majorBidi" w:cstheme="majorBidi"/>
          <w:sz w:val="24"/>
          <w:szCs w:val="24"/>
        </w:rPr>
        <w:t>contenir</w:t>
      </w:r>
      <w:r w:rsidRPr="00726395">
        <w:rPr>
          <w:rFonts w:asciiTheme="majorBidi" w:hAnsiTheme="majorBidi" w:cstheme="majorBidi"/>
          <w:spacing w:val="-2"/>
          <w:sz w:val="24"/>
          <w:szCs w:val="24"/>
        </w:rPr>
        <w:t xml:space="preserve"> </w:t>
      </w:r>
      <w:r w:rsidRPr="00726395">
        <w:rPr>
          <w:rFonts w:asciiTheme="majorBidi" w:hAnsiTheme="majorBidi" w:cstheme="majorBidi"/>
          <w:sz w:val="24"/>
          <w:szCs w:val="24"/>
        </w:rPr>
        <w:t>:</w:t>
      </w:r>
    </w:p>
    <w:p w14:paraId="029C725C" w14:textId="77777777" w:rsidR="0039583F" w:rsidRDefault="0039583F" w:rsidP="00732AA6">
      <w:pPr>
        <w:pStyle w:val="Corpsdetexte"/>
        <w:numPr>
          <w:ilvl w:val="0"/>
          <w:numId w:val="24"/>
        </w:numPr>
        <w:spacing w:line="360" w:lineRule="auto"/>
        <w:ind w:left="0" w:firstLine="1276"/>
        <w:contextualSpacing/>
        <w:jc w:val="both"/>
        <w:rPr>
          <w:rFonts w:asciiTheme="majorBidi" w:hAnsiTheme="majorBidi" w:cstheme="majorBidi"/>
          <w:sz w:val="24"/>
          <w:szCs w:val="24"/>
        </w:rPr>
      </w:pPr>
      <w:r w:rsidRPr="00726395">
        <w:rPr>
          <w:rFonts w:asciiTheme="majorBidi" w:hAnsiTheme="majorBidi" w:cstheme="majorBidi"/>
          <w:sz w:val="24"/>
          <w:szCs w:val="24"/>
        </w:rPr>
        <w:t>Une</w:t>
      </w:r>
      <w:r w:rsidRPr="00726395">
        <w:rPr>
          <w:rFonts w:asciiTheme="majorBidi" w:hAnsiTheme="majorBidi" w:cstheme="majorBidi"/>
          <w:spacing w:val="-1"/>
          <w:sz w:val="24"/>
          <w:szCs w:val="24"/>
        </w:rPr>
        <w:t xml:space="preserve"> </w:t>
      </w:r>
      <w:r w:rsidRPr="00726395">
        <w:rPr>
          <w:rFonts w:asciiTheme="majorBidi" w:hAnsiTheme="majorBidi" w:cstheme="majorBidi"/>
          <w:sz w:val="24"/>
          <w:szCs w:val="24"/>
        </w:rPr>
        <w:t>proposition</w:t>
      </w:r>
      <w:r w:rsidRPr="00726395">
        <w:rPr>
          <w:rFonts w:asciiTheme="majorBidi" w:hAnsiTheme="majorBidi" w:cstheme="majorBidi"/>
          <w:spacing w:val="-3"/>
          <w:sz w:val="24"/>
          <w:szCs w:val="24"/>
        </w:rPr>
        <w:t xml:space="preserve"> </w:t>
      </w:r>
      <w:r w:rsidRPr="00726395">
        <w:rPr>
          <w:rFonts w:asciiTheme="majorBidi" w:hAnsiTheme="majorBidi" w:cstheme="majorBidi"/>
          <w:sz w:val="24"/>
          <w:szCs w:val="24"/>
        </w:rPr>
        <w:t>technique du.</w:t>
      </w:r>
      <w:r w:rsidRPr="00726395">
        <w:rPr>
          <w:rFonts w:asciiTheme="majorBidi" w:hAnsiTheme="majorBidi" w:cstheme="majorBidi"/>
          <w:spacing w:val="-2"/>
          <w:sz w:val="24"/>
          <w:szCs w:val="24"/>
        </w:rPr>
        <w:t xml:space="preserve"> </w:t>
      </w:r>
      <w:r w:rsidRPr="00726395">
        <w:rPr>
          <w:rFonts w:asciiTheme="majorBidi" w:hAnsiTheme="majorBidi" w:cstheme="majorBidi"/>
          <w:sz w:val="24"/>
          <w:szCs w:val="24"/>
        </w:rPr>
        <w:t>de</w:t>
      </w:r>
      <w:r w:rsidRPr="00726395">
        <w:rPr>
          <w:rFonts w:asciiTheme="majorBidi" w:hAnsiTheme="majorBidi" w:cstheme="majorBidi"/>
          <w:spacing w:val="-1"/>
          <w:sz w:val="24"/>
          <w:szCs w:val="24"/>
        </w:rPr>
        <w:t xml:space="preserve"> </w:t>
      </w:r>
      <w:r w:rsidRPr="00726395">
        <w:rPr>
          <w:rFonts w:asciiTheme="majorBidi" w:hAnsiTheme="majorBidi" w:cstheme="majorBidi"/>
          <w:sz w:val="24"/>
          <w:szCs w:val="24"/>
        </w:rPr>
        <w:t>la</w:t>
      </w:r>
      <w:r w:rsidRPr="00726395">
        <w:rPr>
          <w:rFonts w:asciiTheme="majorBidi" w:hAnsiTheme="majorBidi" w:cstheme="majorBidi"/>
          <w:spacing w:val="-3"/>
          <w:sz w:val="24"/>
          <w:szCs w:val="24"/>
        </w:rPr>
        <w:t xml:space="preserve"> </w:t>
      </w:r>
      <w:r w:rsidRPr="00726395">
        <w:rPr>
          <w:rFonts w:asciiTheme="majorBidi" w:hAnsiTheme="majorBidi" w:cstheme="majorBidi"/>
          <w:sz w:val="24"/>
          <w:szCs w:val="24"/>
        </w:rPr>
        <w:t>consultant.e</w:t>
      </w:r>
    </w:p>
    <w:p w14:paraId="46DBEF84" w14:textId="77777777" w:rsidR="0039583F" w:rsidRDefault="0039583F" w:rsidP="00732AA6">
      <w:pPr>
        <w:pStyle w:val="Corpsdetexte"/>
        <w:numPr>
          <w:ilvl w:val="0"/>
          <w:numId w:val="24"/>
        </w:numPr>
        <w:spacing w:line="360" w:lineRule="auto"/>
        <w:ind w:left="0" w:firstLine="1276"/>
        <w:contextualSpacing/>
        <w:jc w:val="both"/>
        <w:rPr>
          <w:rFonts w:asciiTheme="majorBidi" w:hAnsiTheme="majorBidi" w:cstheme="majorBidi"/>
          <w:sz w:val="24"/>
          <w:szCs w:val="24"/>
        </w:rPr>
      </w:pPr>
      <w:r w:rsidRPr="003B5E53">
        <w:rPr>
          <w:rFonts w:asciiTheme="majorBidi" w:hAnsiTheme="majorBidi" w:cstheme="majorBidi"/>
          <w:sz w:val="24"/>
          <w:szCs w:val="24"/>
        </w:rPr>
        <w:t>Une</w:t>
      </w:r>
      <w:r w:rsidRPr="003B5E53">
        <w:rPr>
          <w:rFonts w:asciiTheme="majorBidi" w:hAnsiTheme="majorBidi" w:cstheme="majorBidi"/>
          <w:spacing w:val="-3"/>
          <w:sz w:val="24"/>
          <w:szCs w:val="24"/>
        </w:rPr>
        <w:t xml:space="preserve"> </w:t>
      </w:r>
      <w:r w:rsidRPr="003B5E53">
        <w:rPr>
          <w:rFonts w:asciiTheme="majorBidi" w:hAnsiTheme="majorBidi" w:cstheme="majorBidi"/>
          <w:sz w:val="24"/>
          <w:szCs w:val="24"/>
        </w:rPr>
        <w:t>proposition</w:t>
      </w:r>
      <w:r w:rsidRPr="003B5E53">
        <w:rPr>
          <w:rFonts w:asciiTheme="majorBidi" w:hAnsiTheme="majorBidi" w:cstheme="majorBidi"/>
          <w:spacing w:val="-2"/>
          <w:sz w:val="24"/>
          <w:szCs w:val="24"/>
        </w:rPr>
        <w:t xml:space="preserve"> </w:t>
      </w:r>
      <w:r w:rsidRPr="003B5E53">
        <w:rPr>
          <w:rFonts w:asciiTheme="majorBidi" w:hAnsiTheme="majorBidi" w:cstheme="majorBidi"/>
          <w:sz w:val="24"/>
          <w:szCs w:val="24"/>
        </w:rPr>
        <w:t>budgétaire</w:t>
      </w:r>
    </w:p>
    <w:p w14:paraId="7E80685A" w14:textId="4442237A" w:rsidR="0039583F" w:rsidRDefault="0039583F" w:rsidP="00732AA6">
      <w:pPr>
        <w:pStyle w:val="Corpsdetexte"/>
        <w:numPr>
          <w:ilvl w:val="0"/>
          <w:numId w:val="24"/>
        </w:numPr>
        <w:spacing w:line="360" w:lineRule="auto"/>
        <w:ind w:left="0" w:firstLine="1276"/>
        <w:contextualSpacing/>
        <w:jc w:val="both"/>
        <w:rPr>
          <w:rFonts w:asciiTheme="majorBidi" w:hAnsiTheme="majorBidi" w:cstheme="majorBidi"/>
          <w:sz w:val="24"/>
          <w:szCs w:val="24"/>
        </w:rPr>
      </w:pPr>
      <w:r w:rsidRPr="003B5E53">
        <w:rPr>
          <w:rFonts w:asciiTheme="majorBidi" w:hAnsiTheme="majorBidi" w:cstheme="majorBidi"/>
          <w:sz w:val="24"/>
          <w:szCs w:val="24"/>
        </w:rPr>
        <w:t>CV</w:t>
      </w:r>
      <w:r w:rsidRPr="003B5E53">
        <w:rPr>
          <w:rFonts w:asciiTheme="majorBidi" w:hAnsiTheme="majorBidi" w:cstheme="majorBidi"/>
          <w:spacing w:val="-2"/>
          <w:sz w:val="24"/>
          <w:szCs w:val="24"/>
        </w:rPr>
        <w:t xml:space="preserve"> </w:t>
      </w:r>
      <w:r w:rsidRPr="003B5E53">
        <w:rPr>
          <w:rFonts w:asciiTheme="majorBidi" w:hAnsiTheme="majorBidi" w:cstheme="majorBidi"/>
          <w:sz w:val="24"/>
          <w:szCs w:val="24"/>
        </w:rPr>
        <w:t>détaillé</w:t>
      </w:r>
      <w:r w:rsidRPr="003B5E53">
        <w:rPr>
          <w:rFonts w:asciiTheme="majorBidi" w:hAnsiTheme="majorBidi" w:cstheme="majorBidi"/>
          <w:spacing w:val="-2"/>
          <w:sz w:val="24"/>
          <w:szCs w:val="24"/>
        </w:rPr>
        <w:t xml:space="preserve"> </w:t>
      </w:r>
      <w:r w:rsidRPr="003B5E53">
        <w:rPr>
          <w:rFonts w:asciiTheme="majorBidi" w:hAnsiTheme="majorBidi" w:cstheme="majorBidi"/>
          <w:sz w:val="24"/>
          <w:szCs w:val="24"/>
        </w:rPr>
        <w:t>du.de</w:t>
      </w:r>
      <w:r w:rsidRPr="003B5E53">
        <w:rPr>
          <w:rFonts w:asciiTheme="majorBidi" w:hAnsiTheme="majorBidi" w:cstheme="majorBidi"/>
          <w:spacing w:val="-1"/>
          <w:sz w:val="24"/>
          <w:szCs w:val="24"/>
        </w:rPr>
        <w:t xml:space="preserve"> </w:t>
      </w:r>
      <w:r w:rsidRPr="003B5E53">
        <w:rPr>
          <w:rFonts w:asciiTheme="majorBidi" w:hAnsiTheme="majorBidi" w:cstheme="majorBidi"/>
          <w:sz w:val="24"/>
          <w:szCs w:val="24"/>
        </w:rPr>
        <w:t>la</w:t>
      </w:r>
      <w:r w:rsidRPr="003B5E53">
        <w:rPr>
          <w:rFonts w:asciiTheme="majorBidi" w:hAnsiTheme="majorBidi" w:cstheme="majorBidi"/>
          <w:spacing w:val="-4"/>
          <w:sz w:val="24"/>
          <w:szCs w:val="24"/>
        </w:rPr>
        <w:t xml:space="preserve"> </w:t>
      </w:r>
      <w:r w:rsidR="00CC2B3F" w:rsidRPr="003B5E53">
        <w:rPr>
          <w:rFonts w:asciiTheme="majorBidi" w:hAnsiTheme="majorBidi" w:cstheme="majorBidi"/>
          <w:sz w:val="24"/>
          <w:szCs w:val="24"/>
        </w:rPr>
        <w:t>consultant.</w:t>
      </w:r>
      <w:r w:rsidR="00CC2B3F">
        <w:rPr>
          <w:rFonts w:asciiTheme="majorBidi" w:hAnsiTheme="majorBidi" w:cstheme="majorBidi"/>
          <w:sz w:val="24"/>
          <w:szCs w:val="24"/>
        </w:rPr>
        <w:t xml:space="preserve"> e</w:t>
      </w:r>
      <w:r w:rsidRPr="003B5E53">
        <w:rPr>
          <w:rFonts w:asciiTheme="majorBidi" w:hAnsiTheme="majorBidi" w:cstheme="majorBidi"/>
          <w:sz w:val="24"/>
          <w:szCs w:val="24"/>
        </w:rPr>
        <w:t xml:space="preserve"> </w:t>
      </w:r>
    </w:p>
    <w:p w14:paraId="1F304DE4" w14:textId="0CE0F2CE" w:rsidR="0039583F" w:rsidRPr="003B5E53" w:rsidRDefault="0039583F" w:rsidP="00732AA6">
      <w:pPr>
        <w:pStyle w:val="Corpsdetexte"/>
        <w:numPr>
          <w:ilvl w:val="0"/>
          <w:numId w:val="24"/>
        </w:numPr>
        <w:spacing w:line="360" w:lineRule="auto"/>
        <w:ind w:left="0" w:firstLine="1276"/>
        <w:contextualSpacing/>
        <w:jc w:val="both"/>
        <w:rPr>
          <w:rFonts w:asciiTheme="majorBidi" w:hAnsiTheme="majorBidi" w:cstheme="majorBidi"/>
          <w:sz w:val="24"/>
          <w:szCs w:val="24"/>
        </w:rPr>
      </w:pPr>
      <w:r>
        <w:rPr>
          <w:rFonts w:asciiTheme="majorBidi" w:hAnsiTheme="majorBidi" w:cstheme="majorBidi"/>
          <w:sz w:val="24"/>
          <w:szCs w:val="24"/>
        </w:rPr>
        <w:t xml:space="preserve">Références </w:t>
      </w:r>
      <w:r w:rsidRPr="003B5E53">
        <w:rPr>
          <w:rFonts w:asciiTheme="majorBidi" w:hAnsiTheme="majorBidi" w:cstheme="majorBidi"/>
          <w:sz w:val="24"/>
          <w:szCs w:val="24"/>
        </w:rPr>
        <w:t>du.de</w:t>
      </w:r>
      <w:r w:rsidRPr="003B5E53">
        <w:rPr>
          <w:rFonts w:asciiTheme="majorBidi" w:hAnsiTheme="majorBidi" w:cstheme="majorBidi"/>
          <w:spacing w:val="-1"/>
          <w:sz w:val="24"/>
          <w:szCs w:val="24"/>
        </w:rPr>
        <w:t xml:space="preserve"> </w:t>
      </w:r>
      <w:r w:rsidRPr="003B5E53">
        <w:rPr>
          <w:rFonts w:asciiTheme="majorBidi" w:hAnsiTheme="majorBidi" w:cstheme="majorBidi"/>
          <w:sz w:val="24"/>
          <w:szCs w:val="24"/>
        </w:rPr>
        <w:t>la</w:t>
      </w:r>
      <w:r w:rsidRPr="003B5E53">
        <w:rPr>
          <w:rFonts w:asciiTheme="majorBidi" w:hAnsiTheme="majorBidi" w:cstheme="majorBidi"/>
          <w:spacing w:val="-4"/>
          <w:sz w:val="24"/>
          <w:szCs w:val="24"/>
        </w:rPr>
        <w:t xml:space="preserve"> </w:t>
      </w:r>
      <w:r w:rsidR="00CC2B3F" w:rsidRPr="003B5E53">
        <w:rPr>
          <w:rFonts w:asciiTheme="majorBidi" w:hAnsiTheme="majorBidi" w:cstheme="majorBidi"/>
          <w:sz w:val="24"/>
          <w:szCs w:val="24"/>
        </w:rPr>
        <w:t>consultant.</w:t>
      </w:r>
      <w:r w:rsidR="00CC2B3F">
        <w:rPr>
          <w:rFonts w:asciiTheme="majorBidi" w:hAnsiTheme="majorBidi" w:cstheme="majorBidi"/>
          <w:sz w:val="24"/>
          <w:szCs w:val="24"/>
        </w:rPr>
        <w:t xml:space="preserve"> e</w:t>
      </w:r>
    </w:p>
    <w:p w14:paraId="1B28EDC9" w14:textId="26693B9B" w:rsidR="0039583F" w:rsidRPr="00726395" w:rsidRDefault="0039583F" w:rsidP="0039583F">
      <w:pPr>
        <w:pStyle w:val="Corpsdetexte"/>
        <w:spacing w:line="360" w:lineRule="auto"/>
        <w:ind w:firstLine="284"/>
        <w:contextualSpacing/>
        <w:jc w:val="both"/>
        <w:rPr>
          <w:rFonts w:asciiTheme="majorBidi" w:hAnsiTheme="majorBidi" w:cstheme="majorBidi"/>
          <w:sz w:val="24"/>
          <w:szCs w:val="24"/>
        </w:rPr>
      </w:pPr>
      <w:r w:rsidRPr="00726395">
        <w:rPr>
          <w:rFonts w:asciiTheme="majorBidi" w:hAnsiTheme="majorBidi" w:cstheme="majorBidi"/>
          <w:sz w:val="24"/>
          <w:szCs w:val="24"/>
        </w:rPr>
        <w:t>Elles</w:t>
      </w:r>
      <w:r w:rsidRPr="00726395">
        <w:rPr>
          <w:rFonts w:asciiTheme="majorBidi" w:hAnsiTheme="majorBidi" w:cstheme="majorBidi"/>
          <w:spacing w:val="1"/>
          <w:sz w:val="24"/>
          <w:szCs w:val="24"/>
        </w:rPr>
        <w:t xml:space="preserve"> </w:t>
      </w:r>
      <w:r w:rsidRPr="00726395">
        <w:rPr>
          <w:rFonts w:asciiTheme="majorBidi" w:hAnsiTheme="majorBidi" w:cstheme="majorBidi"/>
          <w:sz w:val="24"/>
          <w:szCs w:val="24"/>
        </w:rPr>
        <w:t>seront</w:t>
      </w:r>
      <w:r w:rsidRPr="00726395">
        <w:rPr>
          <w:rFonts w:asciiTheme="majorBidi" w:hAnsiTheme="majorBidi" w:cstheme="majorBidi"/>
          <w:spacing w:val="1"/>
          <w:sz w:val="24"/>
          <w:szCs w:val="24"/>
        </w:rPr>
        <w:t xml:space="preserve"> </w:t>
      </w:r>
      <w:r w:rsidRPr="00726395">
        <w:rPr>
          <w:rFonts w:asciiTheme="majorBidi" w:hAnsiTheme="majorBidi" w:cstheme="majorBidi"/>
          <w:sz w:val="24"/>
          <w:szCs w:val="24"/>
        </w:rPr>
        <w:t>envoyées</w:t>
      </w:r>
      <w:r w:rsidRPr="00726395">
        <w:rPr>
          <w:rFonts w:asciiTheme="majorBidi" w:hAnsiTheme="majorBidi" w:cstheme="majorBidi"/>
          <w:spacing w:val="1"/>
          <w:sz w:val="24"/>
          <w:szCs w:val="24"/>
        </w:rPr>
        <w:t xml:space="preserve"> </w:t>
      </w:r>
      <w:r w:rsidRPr="00726395">
        <w:rPr>
          <w:rFonts w:asciiTheme="majorBidi" w:hAnsiTheme="majorBidi" w:cstheme="majorBidi"/>
          <w:sz w:val="24"/>
          <w:szCs w:val="24"/>
        </w:rPr>
        <w:t>avant</w:t>
      </w:r>
      <w:r w:rsidRPr="00726395">
        <w:rPr>
          <w:rFonts w:asciiTheme="majorBidi" w:hAnsiTheme="majorBidi" w:cstheme="majorBidi"/>
          <w:spacing w:val="1"/>
          <w:sz w:val="24"/>
          <w:szCs w:val="24"/>
        </w:rPr>
        <w:t xml:space="preserve"> </w:t>
      </w:r>
      <w:r w:rsidRPr="00726395">
        <w:rPr>
          <w:rFonts w:asciiTheme="majorBidi" w:hAnsiTheme="majorBidi" w:cstheme="majorBidi"/>
          <w:sz w:val="24"/>
          <w:szCs w:val="24"/>
        </w:rPr>
        <w:t>le</w:t>
      </w:r>
      <w:r w:rsidRPr="00726395">
        <w:rPr>
          <w:rFonts w:asciiTheme="majorBidi" w:hAnsiTheme="majorBidi" w:cstheme="majorBidi"/>
          <w:spacing w:val="1"/>
          <w:sz w:val="24"/>
          <w:szCs w:val="24"/>
        </w:rPr>
        <w:t xml:space="preserve"> </w:t>
      </w:r>
      <w:r w:rsidR="00E26905">
        <w:rPr>
          <w:rFonts w:asciiTheme="majorBidi" w:hAnsiTheme="majorBidi" w:cstheme="majorBidi"/>
          <w:sz w:val="24"/>
          <w:szCs w:val="24"/>
        </w:rPr>
        <w:t>21</w:t>
      </w:r>
      <w:r w:rsidRPr="00726395">
        <w:rPr>
          <w:rFonts w:asciiTheme="majorBidi" w:hAnsiTheme="majorBidi" w:cstheme="majorBidi"/>
          <w:sz w:val="24"/>
          <w:szCs w:val="24"/>
        </w:rPr>
        <w:t>/0</w:t>
      </w:r>
      <w:r w:rsidR="00CC2B3F">
        <w:rPr>
          <w:rFonts w:asciiTheme="majorBidi" w:hAnsiTheme="majorBidi" w:cstheme="majorBidi"/>
          <w:sz w:val="24"/>
          <w:szCs w:val="24"/>
        </w:rPr>
        <w:t>7</w:t>
      </w:r>
      <w:r w:rsidRPr="00726395">
        <w:rPr>
          <w:rFonts w:asciiTheme="majorBidi" w:hAnsiTheme="majorBidi" w:cstheme="majorBidi"/>
          <w:sz w:val="24"/>
          <w:szCs w:val="24"/>
        </w:rPr>
        <w:t>/2023</w:t>
      </w:r>
      <w:r w:rsidRPr="00726395">
        <w:rPr>
          <w:rFonts w:asciiTheme="majorBidi" w:hAnsiTheme="majorBidi" w:cstheme="majorBidi"/>
          <w:spacing w:val="1"/>
          <w:sz w:val="24"/>
          <w:szCs w:val="24"/>
        </w:rPr>
        <w:t xml:space="preserve"> </w:t>
      </w:r>
      <w:r w:rsidRPr="00726395">
        <w:rPr>
          <w:rFonts w:asciiTheme="majorBidi" w:hAnsiTheme="majorBidi" w:cstheme="majorBidi"/>
          <w:sz w:val="24"/>
          <w:szCs w:val="24"/>
        </w:rPr>
        <w:t>aux</w:t>
      </w:r>
      <w:r w:rsidRPr="00726395">
        <w:rPr>
          <w:rFonts w:asciiTheme="majorBidi" w:hAnsiTheme="majorBidi" w:cstheme="majorBidi"/>
          <w:spacing w:val="1"/>
          <w:sz w:val="24"/>
          <w:szCs w:val="24"/>
        </w:rPr>
        <w:t xml:space="preserve"> </w:t>
      </w:r>
      <w:r w:rsidRPr="00726395">
        <w:rPr>
          <w:rFonts w:asciiTheme="majorBidi" w:hAnsiTheme="majorBidi" w:cstheme="majorBidi"/>
          <w:sz w:val="24"/>
          <w:szCs w:val="24"/>
        </w:rPr>
        <w:t>mails</w:t>
      </w:r>
      <w:r w:rsidRPr="00726395">
        <w:rPr>
          <w:rFonts w:asciiTheme="majorBidi" w:hAnsiTheme="majorBidi" w:cstheme="majorBidi"/>
          <w:spacing w:val="1"/>
          <w:sz w:val="24"/>
          <w:szCs w:val="24"/>
        </w:rPr>
        <w:t xml:space="preserve"> </w:t>
      </w:r>
      <w:r w:rsidRPr="00726395">
        <w:rPr>
          <w:rFonts w:asciiTheme="majorBidi" w:hAnsiTheme="majorBidi" w:cstheme="majorBidi"/>
          <w:sz w:val="24"/>
          <w:szCs w:val="24"/>
        </w:rPr>
        <w:t>suivants</w:t>
      </w:r>
      <w:r w:rsidRPr="00726395">
        <w:rPr>
          <w:rFonts w:asciiTheme="majorBidi" w:hAnsiTheme="majorBidi" w:cstheme="majorBidi"/>
          <w:spacing w:val="1"/>
          <w:sz w:val="24"/>
          <w:szCs w:val="24"/>
        </w:rPr>
        <w:t xml:space="preserve"> </w:t>
      </w:r>
      <w:r w:rsidRPr="00726395">
        <w:rPr>
          <w:rFonts w:asciiTheme="majorBidi" w:hAnsiTheme="majorBidi" w:cstheme="majorBidi"/>
          <w:sz w:val="24"/>
          <w:szCs w:val="24"/>
        </w:rPr>
        <w:t>:</w:t>
      </w:r>
      <w:r w:rsidRPr="00726395">
        <w:rPr>
          <w:rFonts w:asciiTheme="majorBidi" w:hAnsiTheme="majorBidi" w:cstheme="majorBidi"/>
          <w:spacing w:val="1"/>
          <w:sz w:val="24"/>
          <w:szCs w:val="24"/>
        </w:rPr>
        <w:t xml:space="preserve"> </w:t>
      </w:r>
      <w:hyperlink r:id="rId8" w:history="1">
        <w:r w:rsidRPr="00726395">
          <w:rPr>
            <w:rStyle w:val="Lienhypertexte"/>
            <w:rFonts w:asciiTheme="majorBidi" w:hAnsiTheme="majorBidi" w:cstheme="majorBidi"/>
            <w:sz w:val="24"/>
            <w:szCs w:val="24"/>
          </w:rPr>
          <w:t>chokriihind@gmail.com</w:t>
        </w:r>
        <w:r w:rsidRPr="00726395">
          <w:rPr>
            <w:rStyle w:val="Lienhypertexte"/>
            <w:rFonts w:asciiTheme="majorBidi" w:hAnsiTheme="majorBidi" w:cstheme="majorBidi"/>
            <w:spacing w:val="-1"/>
            <w:sz w:val="24"/>
            <w:szCs w:val="24"/>
          </w:rPr>
          <w:t xml:space="preserve"> </w:t>
        </w:r>
      </w:hyperlink>
      <w:r w:rsidRPr="00726395">
        <w:rPr>
          <w:rFonts w:asciiTheme="majorBidi" w:hAnsiTheme="majorBidi" w:cstheme="majorBidi"/>
          <w:sz w:val="24"/>
          <w:szCs w:val="24"/>
        </w:rPr>
        <w:t>;</w:t>
      </w:r>
      <w:r w:rsidRPr="00726395">
        <w:rPr>
          <w:rFonts w:asciiTheme="majorBidi" w:hAnsiTheme="majorBidi" w:cstheme="majorBidi"/>
          <w:spacing w:val="-1"/>
          <w:sz w:val="24"/>
          <w:szCs w:val="24"/>
        </w:rPr>
        <w:t xml:space="preserve"> </w:t>
      </w:r>
      <w:hyperlink r:id="rId9" w:history="1">
        <w:r w:rsidRPr="00726395">
          <w:rPr>
            <w:rStyle w:val="Lienhypertexte"/>
            <w:rFonts w:asciiTheme="majorBidi" w:hAnsiTheme="majorBidi" w:cstheme="majorBidi"/>
            <w:sz w:val="24"/>
            <w:szCs w:val="24"/>
          </w:rPr>
          <w:t>projetalliance.100mamans@gmail.com</w:t>
        </w:r>
      </w:hyperlink>
    </w:p>
    <w:p w14:paraId="76E8E4F0" w14:textId="0C36F637" w:rsidR="00897A15" w:rsidRPr="00545E5A" w:rsidRDefault="00897A15" w:rsidP="00B87811">
      <w:pPr>
        <w:pStyle w:val="Paragraphedeliste"/>
        <w:tabs>
          <w:tab w:val="left" w:pos="1157"/>
        </w:tabs>
        <w:spacing w:line="360" w:lineRule="auto"/>
        <w:ind w:left="567" w:firstLine="0"/>
        <w:contextualSpacing/>
        <w:jc w:val="both"/>
        <w:rPr>
          <w:rFonts w:asciiTheme="majorBidi" w:hAnsiTheme="majorBidi" w:cstheme="majorBidi"/>
          <w:sz w:val="24"/>
          <w:szCs w:val="24"/>
        </w:rPr>
        <w:sectPr w:rsidR="00897A15" w:rsidRPr="00545E5A" w:rsidSect="007B3532">
          <w:headerReference w:type="default" r:id="rId10"/>
          <w:type w:val="continuous"/>
          <w:pgSz w:w="11910" w:h="16840"/>
          <w:pgMar w:top="720" w:right="720" w:bottom="720" w:left="720" w:header="780" w:footer="921" w:gutter="0"/>
          <w:cols w:space="720"/>
          <w:docGrid w:linePitch="299"/>
        </w:sectPr>
      </w:pPr>
    </w:p>
    <w:p w14:paraId="393E3987" w14:textId="54EC1C76" w:rsidR="00D4679D" w:rsidRPr="00B87811" w:rsidRDefault="00D4679D" w:rsidP="00B87811">
      <w:pPr>
        <w:tabs>
          <w:tab w:val="left" w:pos="1157"/>
        </w:tabs>
        <w:spacing w:line="360" w:lineRule="auto"/>
        <w:contextualSpacing/>
        <w:jc w:val="both"/>
        <w:rPr>
          <w:rFonts w:asciiTheme="majorBidi" w:hAnsiTheme="majorBidi" w:cstheme="majorBidi"/>
          <w:sz w:val="24"/>
          <w:szCs w:val="24"/>
        </w:rPr>
      </w:pPr>
    </w:p>
    <w:sectPr w:rsidR="00D4679D" w:rsidRPr="00B87811">
      <w:headerReference w:type="default" r:id="rId11"/>
      <w:footerReference w:type="default" r:id="rId12"/>
      <w:pgSz w:w="11910" w:h="16840"/>
      <w:pgMar w:top="2620" w:right="960" w:bottom="1120" w:left="980" w:header="708" w:footer="9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9D47E" w14:textId="77777777" w:rsidR="00E678B4" w:rsidRDefault="00E678B4">
      <w:r>
        <w:separator/>
      </w:r>
    </w:p>
  </w:endnote>
  <w:endnote w:type="continuationSeparator" w:id="0">
    <w:p w14:paraId="1FEC3D51" w14:textId="77777777" w:rsidR="00E678B4" w:rsidRDefault="00E6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2453" w14:textId="09F3C989" w:rsidR="00D4679D" w:rsidRDefault="003107DD">
    <w:pPr>
      <w:pStyle w:val="Corpsdetexte"/>
      <w:spacing w:line="14" w:lineRule="auto"/>
      <w:rPr>
        <w:sz w:val="20"/>
      </w:rPr>
    </w:pPr>
    <w:r>
      <w:rPr>
        <w:noProof/>
        <w:lang w:eastAsia="fr-FR"/>
      </w:rPr>
      <mc:AlternateContent>
        <mc:Choice Requires="wps">
          <w:drawing>
            <wp:anchor distT="0" distB="0" distL="114300" distR="114300" simplePos="0" relativeHeight="487486464" behindDoc="1" locked="0" layoutInCell="1" allowOverlap="1" wp14:anchorId="189A6568" wp14:editId="7F7D6E0C">
              <wp:simplePos x="0" y="0"/>
              <wp:positionH relativeFrom="page">
                <wp:posOffset>1569720</wp:posOffset>
              </wp:positionH>
              <wp:positionV relativeFrom="page">
                <wp:posOffset>9968230</wp:posOffset>
              </wp:positionV>
              <wp:extent cx="4420870" cy="284480"/>
              <wp:effectExtent l="0" t="0" r="0" b="0"/>
              <wp:wrapNone/>
              <wp:docPr id="17113990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87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C29BC" w14:textId="4FCD63C5" w:rsidR="00D4679D" w:rsidRDefault="00D4679D">
                          <w:pPr>
                            <w:spacing w:line="207" w:lineRule="exact"/>
                            <w:ind w:left="10" w:right="10"/>
                            <w:jc w:val="center"/>
                            <w:rPr>
                              <w:rFonts w:ascii="Arial"/>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A6568" id="_x0000_t202" coordsize="21600,21600" o:spt="202" path="m,l,21600r21600,l21600,xe">
              <v:stroke joinstyle="miter"/>
              <v:path gradientshapeok="t" o:connecttype="rect"/>
            </v:shapetype>
            <v:shape id="Text Box 2" o:spid="_x0000_s1027" type="#_x0000_t202" style="position:absolute;margin-left:123.6pt;margin-top:784.9pt;width:348.1pt;height:22.4pt;z-index:-158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" filled="f" stroked="f">
              <v:textbox inset="0,0,0,0">
                <w:txbxContent>
                  <w:p w14:paraId="26EC29BC" w14:textId="4FCD63C5" w:rsidR="00D4679D" w:rsidRDefault="00D4679D">
                    <w:pPr>
                      <w:spacing w:line="207" w:lineRule="exact"/>
                      <w:ind w:left="10" w:right="10"/>
                      <w:jc w:val="center"/>
                      <w:rPr>
                        <w:rFonts w:ascii="Arial"/>
                        <w:b/>
                        <w:sz w:val="18"/>
                      </w:rPr>
                    </w:pPr>
                  </w:p>
                </w:txbxContent>
              </v:textbox>
              <w10:wrap anchorx="page" anchory="page"/>
            </v:shape>
          </w:pict>
        </mc:Fallback>
      </mc:AlternateContent>
    </w:r>
    <w:r>
      <w:rPr>
        <w:noProof/>
        <w:lang w:eastAsia="fr-FR"/>
      </w:rPr>
      <mc:AlternateContent>
        <mc:Choice Requires="wps">
          <w:drawing>
            <wp:anchor distT="0" distB="0" distL="114300" distR="114300" simplePos="0" relativeHeight="487486976" behindDoc="1" locked="0" layoutInCell="1" allowOverlap="1" wp14:anchorId="76310857" wp14:editId="10631D3C">
              <wp:simplePos x="0" y="0"/>
              <wp:positionH relativeFrom="page">
                <wp:posOffset>6692900</wp:posOffset>
              </wp:positionH>
              <wp:positionV relativeFrom="page">
                <wp:posOffset>10010775</wp:posOffset>
              </wp:positionV>
              <wp:extent cx="152400" cy="194310"/>
              <wp:effectExtent l="0" t="0" r="0" b="0"/>
              <wp:wrapNone/>
              <wp:docPr id="12835816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9E478" w14:textId="77777777" w:rsidR="00D4679D" w:rsidRDefault="00D569C5">
                          <w:pPr>
                            <w:spacing w:before="10"/>
                            <w:ind w:left="60"/>
                            <w:rPr>
                              <w:rFonts w:ascii="Times New Roman"/>
                              <w:sz w:val="24"/>
                            </w:rPr>
                          </w:pPr>
                          <w:r>
                            <w:fldChar w:fldCharType="begin"/>
                          </w:r>
                          <w:r>
                            <w:rPr>
                              <w:rFonts w:ascii="Times New Roman"/>
                              <w:sz w:val="24"/>
                            </w:rPr>
                            <w:instrText xml:space="preserve"> PAGE </w:instrText>
                          </w:r>
                          <w:r>
                            <w:fldChar w:fldCharType="separate"/>
                          </w:r>
                          <w:r w:rsidR="009B5338">
                            <w:rPr>
                              <w:rFonts w:ascii="Times New Roman"/>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10857" id="Text Box 1" o:spid="_x0000_s1028" type="#_x0000_t202" style="position:absolute;margin-left:527pt;margin-top:788.25pt;width:12pt;height:15.3pt;z-index:-1582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" filled="f" stroked="f">
              <v:textbox inset="0,0,0,0">
                <w:txbxContent>
                  <w:p w14:paraId="0EB9E478" w14:textId="77777777" w:rsidR="00D4679D" w:rsidRDefault="00D569C5">
                    <w:pPr>
                      <w:spacing w:before="10"/>
                      <w:ind w:left="60"/>
                      <w:rPr>
                        <w:rFonts w:ascii="Times New Roman"/>
                        <w:sz w:val="24"/>
                      </w:rPr>
                    </w:pPr>
                    <w:r>
                      <w:fldChar w:fldCharType="begin"/>
                    </w:r>
                    <w:r>
                      <w:rPr>
                        <w:rFonts w:ascii="Times New Roman"/>
                        <w:sz w:val="24"/>
                      </w:rPr>
                      <w:instrText xml:space="preserve"> PAGE </w:instrText>
                    </w:r>
                    <w:r>
                      <w:fldChar w:fldCharType="separate"/>
                    </w:r>
                    <w:r w:rsidR="009B5338">
                      <w:rPr>
                        <w:rFonts w:ascii="Times New Roman"/>
                        <w:noProof/>
                        <w:sz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F9E85" w14:textId="77777777" w:rsidR="00E678B4" w:rsidRDefault="00E678B4">
      <w:r>
        <w:separator/>
      </w:r>
    </w:p>
  </w:footnote>
  <w:footnote w:type="continuationSeparator" w:id="0">
    <w:p w14:paraId="4B8A03CE" w14:textId="77777777" w:rsidR="00E678B4" w:rsidRDefault="00E67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BA36" w14:textId="29BF93BC" w:rsidR="00820BEC" w:rsidRDefault="00820BEC">
    <w:pPr>
      <w:pStyle w:val="En-tte"/>
    </w:pPr>
    <w:r>
      <w:rPr>
        <w:noProof/>
        <w:lang w:eastAsia="fr-FR"/>
      </w:rPr>
      <w:drawing>
        <wp:inline distT="0" distB="0" distL="0" distR="0" wp14:anchorId="35935948" wp14:editId="4174FCFC">
          <wp:extent cx="6330950" cy="1119505"/>
          <wp:effectExtent l="0" t="0" r="0" b="4445"/>
          <wp:docPr id="1203718706" name="Image 120371870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3289880" name="Image 1"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0" cy="11195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CDC1" w14:textId="18FEB859" w:rsidR="00D4679D" w:rsidRDefault="00751C58">
    <w:pPr>
      <w:pStyle w:val="Corpsdetexte"/>
      <w:spacing w:line="14" w:lineRule="auto"/>
      <w:rPr>
        <w:sz w:val="20"/>
      </w:rPr>
    </w:pPr>
    <w:r>
      <w:rPr>
        <w:noProof/>
        <w:lang w:eastAsia="fr-FR"/>
      </w:rPr>
      <w:drawing>
        <wp:inline distT="0" distB="0" distL="0" distR="0" wp14:anchorId="0EBB8B26" wp14:editId="3A5F1DB8">
          <wp:extent cx="6330950" cy="1119505"/>
          <wp:effectExtent l="0" t="0" r="0" b="4445"/>
          <wp:docPr id="1823289880"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3289880" name="Image 1"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0" cy="11195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477"/>
    <w:multiLevelType w:val="hybridMultilevel"/>
    <w:tmpl w:val="255EFB50"/>
    <w:lvl w:ilvl="0" w:tplc="040C000F">
      <w:start w:val="1"/>
      <w:numFmt w:val="decimal"/>
      <w:lvlText w:val="%1."/>
      <w:lvlJc w:val="left"/>
      <w:pPr>
        <w:ind w:left="1156" w:hanging="360"/>
      </w:pPr>
      <w:rPr>
        <w:rFonts w:hint="default"/>
        <w:spacing w:val="-1"/>
        <w:w w:val="100"/>
        <w:sz w:val="22"/>
        <w:szCs w:val="22"/>
        <w:lang w:val="fr-FR" w:eastAsia="en-US" w:bidi="ar-SA"/>
      </w:rPr>
    </w:lvl>
    <w:lvl w:ilvl="1" w:tplc="FFFFFFFF">
      <w:numFmt w:val="bullet"/>
      <w:lvlText w:val="•"/>
      <w:lvlJc w:val="left"/>
      <w:pPr>
        <w:ind w:left="2040" w:hanging="360"/>
      </w:pPr>
      <w:rPr>
        <w:rFonts w:hint="default"/>
        <w:lang w:val="fr-FR" w:eastAsia="en-US" w:bidi="ar-SA"/>
      </w:rPr>
    </w:lvl>
    <w:lvl w:ilvl="2" w:tplc="FFFFFFFF">
      <w:numFmt w:val="bullet"/>
      <w:lvlText w:val="•"/>
      <w:lvlJc w:val="left"/>
      <w:pPr>
        <w:ind w:left="2921" w:hanging="360"/>
      </w:pPr>
      <w:rPr>
        <w:rFonts w:hint="default"/>
        <w:lang w:val="fr-FR" w:eastAsia="en-US" w:bidi="ar-SA"/>
      </w:rPr>
    </w:lvl>
    <w:lvl w:ilvl="3" w:tplc="FFFFFFFF">
      <w:numFmt w:val="bullet"/>
      <w:lvlText w:val="•"/>
      <w:lvlJc w:val="left"/>
      <w:pPr>
        <w:ind w:left="3801" w:hanging="360"/>
      </w:pPr>
      <w:rPr>
        <w:rFonts w:hint="default"/>
        <w:lang w:val="fr-FR" w:eastAsia="en-US" w:bidi="ar-SA"/>
      </w:rPr>
    </w:lvl>
    <w:lvl w:ilvl="4" w:tplc="FFFFFFFF">
      <w:numFmt w:val="bullet"/>
      <w:lvlText w:val="•"/>
      <w:lvlJc w:val="left"/>
      <w:pPr>
        <w:ind w:left="4682" w:hanging="360"/>
      </w:pPr>
      <w:rPr>
        <w:rFonts w:hint="default"/>
        <w:lang w:val="fr-FR" w:eastAsia="en-US" w:bidi="ar-SA"/>
      </w:rPr>
    </w:lvl>
    <w:lvl w:ilvl="5" w:tplc="FFFFFFFF">
      <w:numFmt w:val="bullet"/>
      <w:lvlText w:val="•"/>
      <w:lvlJc w:val="left"/>
      <w:pPr>
        <w:ind w:left="5563" w:hanging="360"/>
      </w:pPr>
      <w:rPr>
        <w:rFonts w:hint="default"/>
        <w:lang w:val="fr-FR" w:eastAsia="en-US" w:bidi="ar-SA"/>
      </w:rPr>
    </w:lvl>
    <w:lvl w:ilvl="6" w:tplc="FFFFFFFF">
      <w:numFmt w:val="bullet"/>
      <w:lvlText w:val="•"/>
      <w:lvlJc w:val="left"/>
      <w:pPr>
        <w:ind w:left="6443" w:hanging="360"/>
      </w:pPr>
      <w:rPr>
        <w:rFonts w:hint="default"/>
        <w:lang w:val="fr-FR" w:eastAsia="en-US" w:bidi="ar-SA"/>
      </w:rPr>
    </w:lvl>
    <w:lvl w:ilvl="7" w:tplc="FFFFFFFF">
      <w:numFmt w:val="bullet"/>
      <w:lvlText w:val="•"/>
      <w:lvlJc w:val="left"/>
      <w:pPr>
        <w:ind w:left="7324" w:hanging="360"/>
      </w:pPr>
      <w:rPr>
        <w:rFonts w:hint="default"/>
        <w:lang w:val="fr-FR" w:eastAsia="en-US" w:bidi="ar-SA"/>
      </w:rPr>
    </w:lvl>
    <w:lvl w:ilvl="8" w:tplc="FFFFFFFF">
      <w:numFmt w:val="bullet"/>
      <w:lvlText w:val="•"/>
      <w:lvlJc w:val="left"/>
      <w:pPr>
        <w:ind w:left="8205" w:hanging="360"/>
      </w:pPr>
      <w:rPr>
        <w:rFonts w:hint="default"/>
        <w:lang w:val="fr-FR" w:eastAsia="en-US" w:bidi="ar-SA"/>
      </w:rPr>
    </w:lvl>
  </w:abstractNum>
  <w:abstractNum w:abstractNumId="1" w15:restartNumberingAfterBreak="0">
    <w:nsid w:val="04A60297"/>
    <w:multiLevelType w:val="hybridMultilevel"/>
    <w:tmpl w:val="ED8A8ED6"/>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2" w15:restartNumberingAfterBreak="0">
    <w:nsid w:val="058D249F"/>
    <w:multiLevelType w:val="hybridMultilevel"/>
    <w:tmpl w:val="368ABAE2"/>
    <w:lvl w:ilvl="0" w:tplc="F36E8D64">
      <w:numFmt w:val="bullet"/>
      <w:lvlText w:val="-"/>
      <w:lvlJc w:val="left"/>
      <w:pPr>
        <w:ind w:left="828" w:hanging="361"/>
      </w:pPr>
      <w:rPr>
        <w:rFonts w:ascii="Arial MT" w:eastAsia="Arial MT" w:hAnsi="Arial MT" w:cs="Arial MT" w:hint="default"/>
        <w:w w:val="100"/>
        <w:sz w:val="22"/>
        <w:szCs w:val="22"/>
        <w:lang w:val="fr-FR" w:eastAsia="en-US" w:bidi="ar-SA"/>
      </w:rPr>
    </w:lvl>
    <w:lvl w:ilvl="1" w:tplc="A02AD580">
      <w:numFmt w:val="bullet"/>
      <w:lvlText w:val="•"/>
      <w:lvlJc w:val="left"/>
      <w:pPr>
        <w:ind w:left="1247" w:hanging="361"/>
      </w:pPr>
      <w:rPr>
        <w:rFonts w:hint="default"/>
        <w:lang w:val="fr-FR" w:eastAsia="en-US" w:bidi="ar-SA"/>
      </w:rPr>
    </w:lvl>
    <w:lvl w:ilvl="2" w:tplc="367CAEA0">
      <w:numFmt w:val="bullet"/>
      <w:lvlText w:val="•"/>
      <w:lvlJc w:val="left"/>
      <w:pPr>
        <w:ind w:left="1675" w:hanging="361"/>
      </w:pPr>
      <w:rPr>
        <w:rFonts w:hint="default"/>
        <w:lang w:val="fr-FR" w:eastAsia="en-US" w:bidi="ar-SA"/>
      </w:rPr>
    </w:lvl>
    <w:lvl w:ilvl="3" w:tplc="D1207954">
      <w:numFmt w:val="bullet"/>
      <w:lvlText w:val="•"/>
      <w:lvlJc w:val="left"/>
      <w:pPr>
        <w:ind w:left="2103" w:hanging="361"/>
      </w:pPr>
      <w:rPr>
        <w:rFonts w:hint="default"/>
        <w:lang w:val="fr-FR" w:eastAsia="en-US" w:bidi="ar-SA"/>
      </w:rPr>
    </w:lvl>
    <w:lvl w:ilvl="4" w:tplc="F764454A">
      <w:numFmt w:val="bullet"/>
      <w:lvlText w:val="•"/>
      <w:lvlJc w:val="left"/>
      <w:pPr>
        <w:ind w:left="2531" w:hanging="361"/>
      </w:pPr>
      <w:rPr>
        <w:rFonts w:hint="default"/>
        <w:lang w:val="fr-FR" w:eastAsia="en-US" w:bidi="ar-SA"/>
      </w:rPr>
    </w:lvl>
    <w:lvl w:ilvl="5" w:tplc="79A64A7A">
      <w:numFmt w:val="bullet"/>
      <w:lvlText w:val="•"/>
      <w:lvlJc w:val="left"/>
      <w:pPr>
        <w:ind w:left="2959" w:hanging="361"/>
      </w:pPr>
      <w:rPr>
        <w:rFonts w:hint="default"/>
        <w:lang w:val="fr-FR" w:eastAsia="en-US" w:bidi="ar-SA"/>
      </w:rPr>
    </w:lvl>
    <w:lvl w:ilvl="6" w:tplc="A8E2743C">
      <w:numFmt w:val="bullet"/>
      <w:lvlText w:val="•"/>
      <w:lvlJc w:val="left"/>
      <w:pPr>
        <w:ind w:left="3386" w:hanging="361"/>
      </w:pPr>
      <w:rPr>
        <w:rFonts w:hint="default"/>
        <w:lang w:val="fr-FR" w:eastAsia="en-US" w:bidi="ar-SA"/>
      </w:rPr>
    </w:lvl>
    <w:lvl w:ilvl="7" w:tplc="B9C89EE0">
      <w:numFmt w:val="bullet"/>
      <w:lvlText w:val="•"/>
      <w:lvlJc w:val="left"/>
      <w:pPr>
        <w:ind w:left="3814" w:hanging="361"/>
      </w:pPr>
      <w:rPr>
        <w:rFonts w:hint="default"/>
        <w:lang w:val="fr-FR" w:eastAsia="en-US" w:bidi="ar-SA"/>
      </w:rPr>
    </w:lvl>
    <w:lvl w:ilvl="8" w:tplc="90408976">
      <w:numFmt w:val="bullet"/>
      <w:lvlText w:val="•"/>
      <w:lvlJc w:val="left"/>
      <w:pPr>
        <w:ind w:left="4242" w:hanging="361"/>
      </w:pPr>
      <w:rPr>
        <w:rFonts w:hint="default"/>
        <w:lang w:val="fr-FR" w:eastAsia="en-US" w:bidi="ar-SA"/>
      </w:rPr>
    </w:lvl>
  </w:abstractNum>
  <w:abstractNum w:abstractNumId="3" w15:restartNumberingAfterBreak="0">
    <w:nsid w:val="06CE3118"/>
    <w:multiLevelType w:val="hybridMultilevel"/>
    <w:tmpl w:val="292A8700"/>
    <w:lvl w:ilvl="0" w:tplc="7174ED7A">
      <w:start w:val="1"/>
      <w:numFmt w:val="decimal"/>
      <w:lvlText w:val="%1."/>
      <w:lvlJc w:val="left"/>
      <w:pPr>
        <w:ind w:left="1156" w:hanging="360"/>
      </w:pPr>
      <w:rPr>
        <w:rFonts w:ascii="Arial MT" w:eastAsia="Arial MT" w:hAnsi="Arial MT" w:cs="Arial MT" w:hint="default"/>
        <w:spacing w:val="-1"/>
        <w:w w:val="100"/>
        <w:sz w:val="22"/>
        <w:szCs w:val="22"/>
        <w:lang w:val="fr-FR" w:eastAsia="en-US" w:bidi="ar-SA"/>
      </w:rPr>
    </w:lvl>
    <w:lvl w:ilvl="1" w:tplc="0E8C80E8">
      <w:numFmt w:val="bullet"/>
      <w:lvlText w:val="•"/>
      <w:lvlJc w:val="left"/>
      <w:pPr>
        <w:ind w:left="2040" w:hanging="360"/>
      </w:pPr>
      <w:rPr>
        <w:rFonts w:hint="default"/>
        <w:lang w:val="fr-FR" w:eastAsia="en-US" w:bidi="ar-SA"/>
      </w:rPr>
    </w:lvl>
    <w:lvl w:ilvl="2" w:tplc="BA4802E2">
      <w:numFmt w:val="bullet"/>
      <w:lvlText w:val="•"/>
      <w:lvlJc w:val="left"/>
      <w:pPr>
        <w:ind w:left="2921" w:hanging="360"/>
      </w:pPr>
      <w:rPr>
        <w:rFonts w:hint="default"/>
        <w:lang w:val="fr-FR" w:eastAsia="en-US" w:bidi="ar-SA"/>
      </w:rPr>
    </w:lvl>
    <w:lvl w:ilvl="3" w:tplc="0AB4D594">
      <w:numFmt w:val="bullet"/>
      <w:lvlText w:val="•"/>
      <w:lvlJc w:val="left"/>
      <w:pPr>
        <w:ind w:left="3801" w:hanging="360"/>
      </w:pPr>
      <w:rPr>
        <w:rFonts w:hint="default"/>
        <w:lang w:val="fr-FR" w:eastAsia="en-US" w:bidi="ar-SA"/>
      </w:rPr>
    </w:lvl>
    <w:lvl w:ilvl="4" w:tplc="4E0C7554">
      <w:numFmt w:val="bullet"/>
      <w:lvlText w:val="•"/>
      <w:lvlJc w:val="left"/>
      <w:pPr>
        <w:ind w:left="4682" w:hanging="360"/>
      </w:pPr>
      <w:rPr>
        <w:rFonts w:hint="default"/>
        <w:lang w:val="fr-FR" w:eastAsia="en-US" w:bidi="ar-SA"/>
      </w:rPr>
    </w:lvl>
    <w:lvl w:ilvl="5" w:tplc="71A41032">
      <w:numFmt w:val="bullet"/>
      <w:lvlText w:val="•"/>
      <w:lvlJc w:val="left"/>
      <w:pPr>
        <w:ind w:left="5563" w:hanging="360"/>
      </w:pPr>
      <w:rPr>
        <w:rFonts w:hint="default"/>
        <w:lang w:val="fr-FR" w:eastAsia="en-US" w:bidi="ar-SA"/>
      </w:rPr>
    </w:lvl>
    <w:lvl w:ilvl="6" w:tplc="C7BC25A6">
      <w:numFmt w:val="bullet"/>
      <w:lvlText w:val="•"/>
      <w:lvlJc w:val="left"/>
      <w:pPr>
        <w:ind w:left="6443" w:hanging="360"/>
      </w:pPr>
      <w:rPr>
        <w:rFonts w:hint="default"/>
        <w:lang w:val="fr-FR" w:eastAsia="en-US" w:bidi="ar-SA"/>
      </w:rPr>
    </w:lvl>
    <w:lvl w:ilvl="7" w:tplc="DACEA448">
      <w:numFmt w:val="bullet"/>
      <w:lvlText w:val="•"/>
      <w:lvlJc w:val="left"/>
      <w:pPr>
        <w:ind w:left="7324" w:hanging="360"/>
      </w:pPr>
      <w:rPr>
        <w:rFonts w:hint="default"/>
        <w:lang w:val="fr-FR" w:eastAsia="en-US" w:bidi="ar-SA"/>
      </w:rPr>
    </w:lvl>
    <w:lvl w:ilvl="8" w:tplc="EB8E394E">
      <w:numFmt w:val="bullet"/>
      <w:lvlText w:val="•"/>
      <w:lvlJc w:val="left"/>
      <w:pPr>
        <w:ind w:left="8205" w:hanging="360"/>
      </w:pPr>
      <w:rPr>
        <w:rFonts w:hint="default"/>
        <w:lang w:val="fr-FR" w:eastAsia="en-US" w:bidi="ar-SA"/>
      </w:rPr>
    </w:lvl>
  </w:abstractNum>
  <w:abstractNum w:abstractNumId="4" w15:restartNumberingAfterBreak="0">
    <w:nsid w:val="090C451E"/>
    <w:multiLevelType w:val="hybridMultilevel"/>
    <w:tmpl w:val="318C2A42"/>
    <w:lvl w:ilvl="0" w:tplc="040C000B">
      <w:start w:val="1"/>
      <w:numFmt w:val="bullet"/>
      <w:lvlText w:val=""/>
      <w:lvlJc w:val="left"/>
      <w:pPr>
        <w:ind w:left="1416" w:hanging="360"/>
      </w:pPr>
      <w:rPr>
        <w:rFonts w:ascii="Wingdings" w:hAnsi="Wingdings" w:hint="default"/>
      </w:rPr>
    </w:lvl>
    <w:lvl w:ilvl="1" w:tplc="040C0003" w:tentative="1">
      <w:start w:val="1"/>
      <w:numFmt w:val="bullet"/>
      <w:lvlText w:val="o"/>
      <w:lvlJc w:val="left"/>
      <w:pPr>
        <w:ind w:left="2136" w:hanging="360"/>
      </w:pPr>
      <w:rPr>
        <w:rFonts w:ascii="Courier New" w:hAnsi="Courier New" w:cs="Courier New" w:hint="default"/>
      </w:rPr>
    </w:lvl>
    <w:lvl w:ilvl="2" w:tplc="040C0005" w:tentative="1">
      <w:start w:val="1"/>
      <w:numFmt w:val="bullet"/>
      <w:lvlText w:val=""/>
      <w:lvlJc w:val="left"/>
      <w:pPr>
        <w:ind w:left="2856" w:hanging="360"/>
      </w:pPr>
      <w:rPr>
        <w:rFonts w:ascii="Wingdings" w:hAnsi="Wingdings" w:hint="default"/>
      </w:rPr>
    </w:lvl>
    <w:lvl w:ilvl="3" w:tplc="040C0001" w:tentative="1">
      <w:start w:val="1"/>
      <w:numFmt w:val="bullet"/>
      <w:lvlText w:val=""/>
      <w:lvlJc w:val="left"/>
      <w:pPr>
        <w:ind w:left="3576" w:hanging="360"/>
      </w:pPr>
      <w:rPr>
        <w:rFonts w:ascii="Symbol" w:hAnsi="Symbol" w:hint="default"/>
      </w:rPr>
    </w:lvl>
    <w:lvl w:ilvl="4" w:tplc="040C0003" w:tentative="1">
      <w:start w:val="1"/>
      <w:numFmt w:val="bullet"/>
      <w:lvlText w:val="o"/>
      <w:lvlJc w:val="left"/>
      <w:pPr>
        <w:ind w:left="4296" w:hanging="360"/>
      </w:pPr>
      <w:rPr>
        <w:rFonts w:ascii="Courier New" w:hAnsi="Courier New" w:cs="Courier New" w:hint="default"/>
      </w:rPr>
    </w:lvl>
    <w:lvl w:ilvl="5" w:tplc="040C0005" w:tentative="1">
      <w:start w:val="1"/>
      <w:numFmt w:val="bullet"/>
      <w:lvlText w:val=""/>
      <w:lvlJc w:val="left"/>
      <w:pPr>
        <w:ind w:left="5016" w:hanging="360"/>
      </w:pPr>
      <w:rPr>
        <w:rFonts w:ascii="Wingdings" w:hAnsi="Wingdings" w:hint="default"/>
      </w:rPr>
    </w:lvl>
    <w:lvl w:ilvl="6" w:tplc="040C0001" w:tentative="1">
      <w:start w:val="1"/>
      <w:numFmt w:val="bullet"/>
      <w:lvlText w:val=""/>
      <w:lvlJc w:val="left"/>
      <w:pPr>
        <w:ind w:left="5736" w:hanging="360"/>
      </w:pPr>
      <w:rPr>
        <w:rFonts w:ascii="Symbol" w:hAnsi="Symbol" w:hint="default"/>
      </w:rPr>
    </w:lvl>
    <w:lvl w:ilvl="7" w:tplc="040C0003" w:tentative="1">
      <w:start w:val="1"/>
      <w:numFmt w:val="bullet"/>
      <w:lvlText w:val="o"/>
      <w:lvlJc w:val="left"/>
      <w:pPr>
        <w:ind w:left="6456" w:hanging="360"/>
      </w:pPr>
      <w:rPr>
        <w:rFonts w:ascii="Courier New" w:hAnsi="Courier New" w:cs="Courier New" w:hint="default"/>
      </w:rPr>
    </w:lvl>
    <w:lvl w:ilvl="8" w:tplc="040C0005" w:tentative="1">
      <w:start w:val="1"/>
      <w:numFmt w:val="bullet"/>
      <w:lvlText w:val=""/>
      <w:lvlJc w:val="left"/>
      <w:pPr>
        <w:ind w:left="7176" w:hanging="360"/>
      </w:pPr>
      <w:rPr>
        <w:rFonts w:ascii="Wingdings" w:hAnsi="Wingdings" w:hint="default"/>
      </w:rPr>
    </w:lvl>
  </w:abstractNum>
  <w:abstractNum w:abstractNumId="5" w15:restartNumberingAfterBreak="0">
    <w:nsid w:val="0ABB58EF"/>
    <w:multiLevelType w:val="hybridMultilevel"/>
    <w:tmpl w:val="1672512C"/>
    <w:lvl w:ilvl="0" w:tplc="9A30C2DE">
      <w:start w:val="1"/>
      <w:numFmt w:val="decimal"/>
      <w:lvlText w:val="%1."/>
      <w:lvlJc w:val="left"/>
      <w:pPr>
        <w:ind w:left="1156" w:hanging="360"/>
      </w:pPr>
      <w:rPr>
        <w:rFonts w:ascii="Arial" w:eastAsia="Arial" w:hAnsi="Arial" w:cs="Arial" w:hint="default"/>
        <w:b/>
        <w:bCs/>
        <w:spacing w:val="-1"/>
        <w:w w:val="100"/>
        <w:sz w:val="22"/>
        <w:szCs w:val="22"/>
        <w:lang w:val="fr-FR" w:eastAsia="en-US" w:bidi="ar-SA"/>
      </w:rPr>
    </w:lvl>
    <w:lvl w:ilvl="1" w:tplc="50FE9348">
      <w:numFmt w:val="bullet"/>
      <w:lvlText w:val="•"/>
      <w:lvlJc w:val="left"/>
      <w:pPr>
        <w:ind w:left="2040" w:hanging="360"/>
      </w:pPr>
      <w:rPr>
        <w:rFonts w:hint="default"/>
        <w:lang w:val="fr-FR" w:eastAsia="en-US" w:bidi="ar-SA"/>
      </w:rPr>
    </w:lvl>
    <w:lvl w:ilvl="2" w:tplc="9A58C988">
      <w:numFmt w:val="bullet"/>
      <w:lvlText w:val="•"/>
      <w:lvlJc w:val="left"/>
      <w:pPr>
        <w:ind w:left="2921" w:hanging="360"/>
      </w:pPr>
      <w:rPr>
        <w:rFonts w:hint="default"/>
        <w:lang w:val="fr-FR" w:eastAsia="en-US" w:bidi="ar-SA"/>
      </w:rPr>
    </w:lvl>
    <w:lvl w:ilvl="3" w:tplc="24D6855A">
      <w:numFmt w:val="bullet"/>
      <w:lvlText w:val="•"/>
      <w:lvlJc w:val="left"/>
      <w:pPr>
        <w:ind w:left="3801" w:hanging="360"/>
      </w:pPr>
      <w:rPr>
        <w:rFonts w:hint="default"/>
        <w:lang w:val="fr-FR" w:eastAsia="en-US" w:bidi="ar-SA"/>
      </w:rPr>
    </w:lvl>
    <w:lvl w:ilvl="4" w:tplc="42004CE6">
      <w:numFmt w:val="bullet"/>
      <w:lvlText w:val="•"/>
      <w:lvlJc w:val="left"/>
      <w:pPr>
        <w:ind w:left="4682" w:hanging="360"/>
      </w:pPr>
      <w:rPr>
        <w:rFonts w:hint="default"/>
        <w:lang w:val="fr-FR" w:eastAsia="en-US" w:bidi="ar-SA"/>
      </w:rPr>
    </w:lvl>
    <w:lvl w:ilvl="5" w:tplc="9D4CE2F6">
      <w:numFmt w:val="bullet"/>
      <w:lvlText w:val="•"/>
      <w:lvlJc w:val="left"/>
      <w:pPr>
        <w:ind w:left="5563" w:hanging="360"/>
      </w:pPr>
      <w:rPr>
        <w:rFonts w:hint="default"/>
        <w:lang w:val="fr-FR" w:eastAsia="en-US" w:bidi="ar-SA"/>
      </w:rPr>
    </w:lvl>
    <w:lvl w:ilvl="6" w:tplc="7366AC20">
      <w:numFmt w:val="bullet"/>
      <w:lvlText w:val="•"/>
      <w:lvlJc w:val="left"/>
      <w:pPr>
        <w:ind w:left="6443" w:hanging="360"/>
      </w:pPr>
      <w:rPr>
        <w:rFonts w:hint="default"/>
        <w:lang w:val="fr-FR" w:eastAsia="en-US" w:bidi="ar-SA"/>
      </w:rPr>
    </w:lvl>
    <w:lvl w:ilvl="7" w:tplc="C57800B0">
      <w:numFmt w:val="bullet"/>
      <w:lvlText w:val="•"/>
      <w:lvlJc w:val="left"/>
      <w:pPr>
        <w:ind w:left="7324" w:hanging="360"/>
      </w:pPr>
      <w:rPr>
        <w:rFonts w:hint="default"/>
        <w:lang w:val="fr-FR" w:eastAsia="en-US" w:bidi="ar-SA"/>
      </w:rPr>
    </w:lvl>
    <w:lvl w:ilvl="8" w:tplc="BE902AD0">
      <w:numFmt w:val="bullet"/>
      <w:lvlText w:val="•"/>
      <w:lvlJc w:val="left"/>
      <w:pPr>
        <w:ind w:left="8205" w:hanging="360"/>
      </w:pPr>
      <w:rPr>
        <w:rFonts w:hint="default"/>
        <w:lang w:val="fr-FR" w:eastAsia="en-US" w:bidi="ar-SA"/>
      </w:rPr>
    </w:lvl>
  </w:abstractNum>
  <w:abstractNum w:abstractNumId="6" w15:restartNumberingAfterBreak="0">
    <w:nsid w:val="0DEB18D7"/>
    <w:multiLevelType w:val="hybridMultilevel"/>
    <w:tmpl w:val="5AAC10DE"/>
    <w:lvl w:ilvl="0" w:tplc="765079A2">
      <w:numFmt w:val="bullet"/>
      <w:lvlText w:val="-"/>
      <w:lvlJc w:val="left"/>
      <w:pPr>
        <w:ind w:left="1156" w:hanging="360"/>
      </w:pPr>
      <w:rPr>
        <w:rFonts w:ascii="Arial MT" w:eastAsia="Arial MT" w:hAnsi="Arial MT" w:cs="Arial MT" w:hint="default"/>
        <w:w w:val="100"/>
        <w:sz w:val="22"/>
        <w:szCs w:val="22"/>
        <w:lang w:val="fr-FR" w:eastAsia="en-US" w:bidi="ar-SA"/>
      </w:rPr>
    </w:lvl>
    <w:lvl w:ilvl="1" w:tplc="9760D4C2">
      <w:numFmt w:val="bullet"/>
      <w:lvlText w:val="•"/>
      <w:lvlJc w:val="left"/>
      <w:pPr>
        <w:ind w:left="2040" w:hanging="360"/>
      </w:pPr>
      <w:rPr>
        <w:rFonts w:hint="default"/>
        <w:lang w:val="fr-FR" w:eastAsia="en-US" w:bidi="ar-SA"/>
      </w:rPr>
    </w:lvl>
    <w:lvl w:ilvl="2" w:tplc="9C98173E">
      <w:numFmt w:val="bullet"/>
      <w:lvlText w:val="•"/>
      <w:lvlJc w:val="left"/>
      <w:pPr>
        <w:ind w:left="2921" w:hanging="360"/>
      </w:pPr>
      <w:rPr>
        <w:rFonts w:hint="default"/>
        <w:lang w:val="fr-FR" w:eastAsia="en-US" w:bidi="ar-SA"/>
      </w:rPr>
    </w:lvl>
    <w:lvl w:ilvl="3" w:tplc="F816F790">
      <w:numFmt w:val="bullet"/>
      <w:lvlText w:val="•"/>
      <w:lvlJc w:val="left"/>
      <w:pPr>
        <w:ind w:left="3801" w:hanging="360"/>
      </w:pPr>
      <w:rPr>
        <w:rFonts w:hint="default"/>
        <w:lang w:val="fr-FR" w:eastAsia="en-US" w:bidi="ar-SA"/>
      </w:rPr>
    </w:lvl>
    <w:lvl w:ilvl="4" w:tplc="EBC45468">
      <w:numFmt w:val="bullet"/>
      <w:lvlText w:val="•"/>
      <w:lvlJc w:val="left"/>
      <w:pPr>
        <w:ind w:left="4682" w:hanging="360"/>
      </w:pPr>
      <w:rPr>
        <w:rFonts w:hint="default"/>
        <w:lang w:val="fr-FR" w:eastAsia="en-US" w:bidi="ar-SA"/>
      </w:rPr>
    </w:lvl>
    <w:lvl w:ilvl="5" w:tplc="7160FD86">
      <w:numFmt w:val="bullet"/>
      <w:lvlText w:val="•"/>
      <w:lvlJc w:val="left"/>
      <w:pPr>
        <w:ind w:left="5563" w:hanging="360"/>
      </w:pPr>
      <w:rPr>
        <w:rFonts w:hint="default"/>
        <w:lang w:val="fr-FR" w:eastAsia="en-US" w:bidi="ar-SA"/>
      </w:rPr>
    </w:lvl>
    <w:lvl w:ilvl="6" w:tplc="AACCEE78">
      <w:numFmt w:val="bullet"/>
      <w:lvlText w:val="•"/>
      <w:lvlJc w:val="left"/>
      <w:pPr>
        <w:ind w:left="6443" w:hanging="360"/>
      </w:pPr>
      <w:rPr>
        <w:rFonts w:hint="default"/>
        <w:lang w:val="fr-FR" w:eastAsia="en-US" w:bidi="ar-SA"/>
      </w:rPr>
    </w:lvl>
    <w:lvl w:ilvl="7" w:tplc="1E3A0698">
      <w:numFmt w:val="bullet"/>
      <w:lvlText w:val="•"/>
      <w:lvlJc w:val="left"/>
      <w:pPr>
        <w:ind w:left="7324" w:hanging="360"/>
      </w:pPr>
      <w:rPr>
        <w:rFonts w:hint="default"/>
        <w:lang w:val="fr-FR" w:eastAsia="en-US" w:bidi="ar-SA"/>
      </w:rPr>
    </w:lvl>
    <w:lvl w:ilvl="8" w:tplc="5CDCBB3A">
      <w:numFmt w:val="bullet"/>
      <w:lvlText w:val="•"/>
      <w:lvlJc w:val="left"/>
      <w:pPr>
        <w:ind w:left="8205" w:hanging="360"/>
      </w:pPr>
      <w:rPr>
        <w:rFonts w:hint="default"/>
        <w:lang w:val="fr-FR" w:eastAsia="en-US" w:bidi="ar-SA"/>
      </w:rPr>
    </w:lvl>
  </w:abstractNum>
  <w:abstractNum w:abstractNumId="7" w15:restartNumberingAfterBreak="0">
    <w:nsid w:val="12AD3BE2"/>
    <w:multiLevelType w:val="hybridMultilevel"/>
    <w:tmpl w:val="2BA84048"/>
    <w:lvl w:ilvl="0" w:tplc="7F0C7078">
      <w:start w:val="1"/>
      <w:numFmt w:val="bullet"/>
      <w:lvlText w:val="-"/>
      <w:lvlJc w:val="left"/>
      <w:pPr>
        <w:ind w:left="1200" w:hanging="360"/>
      </w:pPr>
      <w:rPr>
        <w:rFonts w:ascii="Times New Roman" w:eastAsia="Times New Roman" w:hAnsi="Times New Roman" w:cs="Times New Roman"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8" w15:restartNumberingAfterBreak="0">
    <w:nsid w:val="16405CB5"/>
    <w:multiLevelType w:val="hybridMultilevel"/>
    <w:tmpl w:val="92B841AC"/>
    <w:lvl w:ilvl="0" w:tplc="ED626DA4">
      <w:numFmt w:val="bullet"/>
      <w:lvlText w:val="-"/>
      <w:lvlJc w:val="left"/>
      <w:pPr>
        <w:ind w:left="828" w:hanging="360"/>
      </w:pPr>
      <w:rPr>
        <w:rFonts w:ascii="Arial MT" w:eastAsia="Arial MT" w:hAnsi="Arial MT" w:cs="Arial MT" w:hint="default"/>
        <w:w w:val="100"/>
        <w:sz w:val="22"/>
        <w:szCs w:val="22"/>
        <w:lang w:val="fr-FR" w:eastAsia="en-US" w:bidi="ar-SA"/>
      </w:rPr>
    </w:lvl>
    <w:lvl w:ilvl="1" w:tplc="ACD268AA">
      <w:numFmt w:val="bullet"/>
      <w:lvlText w:val="•"/>
      <w:lvlJc w:val="left"/>
      <w:pPr>
        <w:ind w:left="1196" w:hanging="360"/>
      </w:pPr>
      <w:rPr>
        <w:rFonts w:hint="default"/>
        <w:lang w:val="fr-FR" w:eastAsia="en-US" w:bidi="ar-SA"/>
      </w:rPr>
    </w:lvl>
    <w:lvl w:ilvl="2" w:tplc="C5D4DE98">
      <w:numFmt w:val="bullet"/>
      <w:lvlText w:val="•"/>
      <w:lvlJc w:val="left"/>
      <w:pPr>
        <w:ind w:left="1573" w:hanging="360"/>
      </w:pPr>
      <w:rPr>
        <w:rFonts w:hint="default"/>
        <w:lang w:val="fr-FR" w:eastAsia="en-US" w:bidi="ar-SA"/>
      </w:rPr>
    </w:lvl>
    <w:lvl w:ilvl="3" w:tplc="1C16CFBC">
      <w:numFmt w:val="bullet"/>
      <w:lvlText w:val="•"/>
      <w:lvlJc w:val="left"/>
      <w:pPr>
        <w:ind w:left="1950" w:hanging="360"/>
      </w:pPr>
      <w:rPr>
        <w:rFonts w:hint="default"/>
        <w:lang w:val="fr-FR" w:eastAsia="en-US" w:bidi="ar-SA"/>
      </w:rPr>
    </w:lvl>
    <w:lvl w:ilvl="4" w:tplc="026414B8">
      <w:numFmt w:val="bullet"/>
      <w:lvlText w:val="•"/>
      <w:lvlJc w:val="left"/>
      <w:pPr>
        <w:ind w:left="2327" w:hanging="360"/>
      </w:pPr>
      <w:rPr>
        <w:rFonts w:hint="default"/>
        <w:lang w:val="fr-FR" w:eastAsia="en-US" w:bidi="ar-SA"/>
      </w:rPr>
    </w:lvl>
    <w:lvl w:ilvl="5" w:tplc="3110BCB8">
      <w:numFmt w:val="bullet"/>
      <w:lvlText w:val="•"/>
      <w:lvlJc w:val="left"/>
      <w:pPr>
        <w:ind w:left="2704" w:hanging="360"/>
      </w:pPr>
      <w:rPr>
        <w:rFonts w:hint="default"/>
        <w:lang w:val="fr-FR" w:eastAsia="en-US" w:bidi="ar-SA"/>
      </w:rPr>
    </w:lvl>
    <w:lvl w:ilvl="6" w:tplc="7E225262">
      <w:numFmt w:val="bullet"/>
      <w:lvlText w:val="•"/>
      <w:lvlJc w:val="left"/>
      <w:pPr>
        <w:ind w:left="3081" w:hanging="360"/>
      </w:pPr>
      <w:rPr>
        <w:rFonts w:hint="default"/>
        <w:lang w:val="fr-FR" w:eastAsia="en-US" w:bidi="ar-SA"/>
      </w:rPr>
    </w:lvl>
    <w:lvl w:ilvl="7" w:tplc="048E33FC">
      <w:numFmt w:val="bullet"/>
      <w:lvlText w:val="•"/>
      <w:lvlJc w:val="left"/>
      <w:pPr>
        <w:ind w:left="3458" w:hanging="360"/>
      </w:pPr>
      <w:rPr>
        <w:rFonts w:hint="default"/>
        <w:lang w:val="fr-FR" w:eastAsia="en-US" w:bidi="ar-SA"/>
      </w:rPr>
    </w:lvl>
    <w:lvl w:ilvl="8" w:tplc="9A7292C2">
      <w:numFmt w:val="bullet"/>
      <w:lvlText w:val="•"/>
      <w:lvlJc w:val="left"/>
      <w:pPr>
        <w:ind w:left="3835" w:hanging="360"/>
      </w:pPr>
      <w:rPr>
        <w:rFonts w:hint="default"/>
        <w:lang w:val="fr-FR" w:eastAsia="en-US" w:bidi="ar-SA"/>
      </w:rPr>
    </w:lvl>
  </w:abstractNum>
  <w:abstractNum w:abstractNumId="9" w15:restartNumberingAfterBreak="0">
    <w:nsid w:val="1C6C090C"/>
    <w:multiLevelType w:val="hybridMultilevel"/>
    <w:tmpl w:val="6E6C986E"/>
    <w:lvl w:ilvl="0" w:tplc="18F84A00">
      <w:numFmt w:val="bullet"/>
      <w:lvlText w:val="-"/>
      <w:lvlJc w:val="left"/>
      <w:pPr>
        <w:ind w:left="828" w:hanging="360"/>
      </w:pPr>
      <w:rPr>
        <w:rFonts w:ascii="Arial MT" w:eastAsia="Arial MT" w:hAnsi="Arial MT" w:cs="Arial MT" w:hint="default"/>
        <w:w w:val="100"/>
        <w:sz w:val="22"/>
        <w:szCs w:val="22"/>
        <w:lang w:val="fr-FR" w:eastAsia="en-US" w:bidi="ar-SA"/>
      </w:rPr>
    </w:lvl>
    <w:lvl w:ilvl="1" w:tplc="6DC20EE6">
      <w:numFmt w:val="bullet"/>
      <w:lvlText w:val="•"/>
      <w:lvlJc w:val="left"/>
      <w:pPr>
        <w:ind w:left="1196" w:hanging="360"/>
      </w:pPr>
      <w:rPr>
        <w:rFonts w:hint="default"/>
        <w:lang w:val="fr-FR" w:eastAsia="en-US" w:bidi="ar-SA"/>
      </w:rPr>
    </w:lvl>
    <w:lvl w:ilvl="2" w:tplc="12BAAFCC">
      <w:numFmt w:val="bullet"/>
      <w:lvlText w:val="•"/>
      <w:lvlJc w:val="left"/>
      <w:pPr>
        <w:ind w:left="1573" w:hanging="360"/>
      </w:pPr>
      <w:rPr>
        <w:rFonts w:hint="default"/>
        <w:lang w:val="fr-FR" w:eastAsia="en-US" w:bidi="ar-SA"/>
      </w:rPr>
    </w:lvl>
    <w:lvl w:ilvl="3" w:tplc="CA8E41CA">
      <w:numFmt w:val="bullet"/>
      <w:lvlText w:val="•"/>
      <w:lvlJc w:val="left"/>
      <w:pPr>
        <w:ind w:left="1950" w:hanging="360"/>
      </w:pPr>
      <w:rPr>
        <w:rFonts w:hint="default"/>
        <w:lang w:val="fr-FR" w:eastAsia="en-US" w:bidi="ar-SA"/>
      </w:rPr>
    </w:lvl>
    <w:lvl w:ilvl="4" w:tplc="2D428236">
      <w:numFmt w:val="bullet"/>
      <w:lvlText w:val="•"/>
      <w:lvlJc w:val="left"/>
      <w:pPr>
        <w:ind w:left="2327" w:hanging="360"/>
      </w:pPr>
      <w:rPr>
        <w:rFonts w:hint="default"/>
        <w:lang w:val="fr-FR" w:eastAsia="en-US" w:bidi="ar-SA"/>
      </w:rPr>
    </w:lvl>
    <w:lvl w:ilvl="5" w:tplc="EF589194">
      <w:numFmt w:val="bullet"/>
      <w:lvlText w:val="•"/>
      <w:lvlJc w:val="left"/>
      <w:pPr>
        <w:ind w:left="2704" w:hanging="360"/>
      </w:pPr>
      <w:rPr>
        <w:rFonts w:hint="default"/>
        <w:lang w:val="fr-FR" w:eastAsia="en-US" w:bidi="ar-SA"/>
      </w:rPr>
    </w:lvl>
    <w:lvl w:ilvl="6" w:tplc="724ADCFA">
      <w:numFmt w:val="bullet"/>
      <w:lvlText w:val="•"/>
      <w:lvlJc w:val="left"/>
      <w:pPr>
        <w:ind w:left="3081" w:hanging="360"/>
      </w:pPr>
      <w:rPr>
        <w:rFonts w:hint="default"/>
        <w:lang w:val="fr-FR" w:eastAsia="en-US" w:bidi="ar-SA"/>
      </w:rPr>
    </w:lvl>
    <w:lvl w:ilvl="7" w:tplc="1366B05E">
      <w:numFmt w:val="bullet"/>
      <w:lvlText w:val="•"/>
      <w:lvlJc w:val="left"/>
      <w:pPr>
        <w:ind w:left="3458" w:hanging="360"/>
      </w:pPr>
      <w:rPr>
        <w:rFonts w:hint="default"/>
        <w:lang w:val="fr-FR" w:eastAsia="en-US" w:bidi="ar-SA"/>
      </w:rPr>
    </w:lvl>
    <w:lvl w:ilvl="8" w:tplc="9D4C11F6">
      <w:numFmt w:val="bullet"/>
      <w:lvlText w:val="•"/>
      <w:lvlJc w:val="left"/>
      <w:pPr>
        <w:ind w:left="3835" w:hanging="360"/>
      </w:pPr>
      <w:rPr>
        <w:rFonts w:hint="default"/>
        <w:lang w:val="fr-FR" w:eastAsia="en-US" w:bidi="ar-SA"/>
      </w:rPr>
    </w:lvl>
  </w:abstractNum>
  <w:abstractNum w:abstractNumId="10" w15:restartNumberingAfterBreak="0">
    <w:nsid w:val="1D62607C"/>
    <w:multiLevelType w:val="hybridMultilevel"/>
    <w:tmpl w:val="6D28361C"/>
    <w:lvl w:ilvl="0" w:tplc="51A83460">
      <w:numFmt w:val="bullet"/>
      <w:lvlText w:val="-"/>
      <w:lvlJc w:val="left"/>
      <w:pPr>
        <w:ind w:left="828" w:hanging="360"/>
      </w:pPr>
      <w:rPr>
        <w:rFonts w:ascii="Arial MT" w:eastAsia="Arial MT" w:hAnsi="Arial MT" w:cs="Arial MT" w:hint="default"/>
        <w:w w:val="100"/>
        <w:sz w:val="22"/>
        <w:szCs w:val="22"/>
        <w:lang w:val="fr-FR" w:eastAsia="en-US" w:bidi="ar-SA"/>
      </w:rPr>
    </w:lvl>
    <w:lvl w:ilvl="1" w:tplc="A1B8B286">
      <w:numFmt w:val="bullet"/>
      <w:lvlText w:val="•"/>
      <w:lvlJc w:val="left"/>
      <w:pPr>
        <w:ind w:left="1708" w:hanging="360"/>
      </w:pPr>
      <w:rPr>
        <w:rFonts w:hint="default"/>
        <w:lang w:val="fr-FR" w:eastAsia="en-US" w:bidi="ar-SA"/>
      </w:rPr>
    </w:lvl>
    <w:lvl w:ilvl="2" w:tplc="33409D34">
      <w:numFmt w:val="bullet"/>
      <w:lvlText w:val="•"/>
      <w:lvlJc w:val="left"/>
      <w:pPr>
        <w:ind w:left="2597" w:hanging="360"/>
      </w:pPr>
      <w:rPr>
        <w:rFonts w:hint="default"/>
        <w:lang w:val="fr-FR" w:eastAsia="en-US" w:bidi="ar-SA"/>
      </w:rPr>
    </w:lvl>
    <w:lvl w:ilvl="3" w:tplc="3D0A2652">
      <w:numFmt w:val="bullet"/>
      <w:lvlText w:val="•"/>
      <w:lvlJc w:val="left"/>
      <w:pPr>
        <w:ind w:left="3486" w:hanging="360"/>
      </w:pPr>
      <w:rPr>
        <w:rFonts w:hint="default"/>
        <w:lang w:val="fr-FR" w:eastAsia="en-US" w:bidi="ar-SA"/>
      </w:rPr>
    </w:lvl>
    <w:lvl w:ilvl="4" w:tplc="8F065A46">
      <w:numFmt w:val="bullet"/>
      <w:lvlText w:val="•"/>
      <w:lvlJc w:val="left"/>
      <w:pPr>
        <w:ind w:left="4374" w:hanging="360"/>
      </w:pPr>
      <w:rPr>
        <w:rFonts w:hint="default"/>
        <w:lang w:val="fr-FR" w:eastAsia="en-US" w:bidi="ar-SA"/>
      </w:rPr>
    </w:lvl>
    <w:lvl w:ilvl="5" w:tplc="8FF2A312">
      <w:numFmt w:val="bullet"/>
      <w:lvlText w:val="•"/>
      <w:lvlJc w:val="left"/>
      <w:pPr>
        <w:ind w:left="5263" w:hanging="360"/>
      </w:pPr>
      <w:rPr>
        <w:rFonts w:hint="default"/>
        <w:lang w:val="fr-FR" w:eastAsia="en-US" w:bidi="ar-SA"/>
      </w:rPr>
    </w:lvl>
    <w:lvl w:ilvl="6" w:tplc="69EAD7EC">
      <w:numFmt w:val="bullet"/>
      <w:lvlText w:val="•"/>
      <w:lvlJc w:val="left"/>
      <w:pPr>
        <w:ind w:left="6152" w:hanging="360"/>
      </w:pPr>
      <w:rPr>
        <w:rFonts w:hint="default"/>
        <w:lang w:val="fr-FR" w:eastAsia="en-US" w:bidi="ar-SA"/>
      </w:rPr>
    </w:lvl>
    <w:lvl w:ilvl="7" w:tplc="F3E090D6">
      <w:numFmt w:val="bullet"/>
      <w:lvlText w:val="•"/>
      <w:lvlJc w:val="left"/>
      <w:pPr>
        <w:ind w:left="7040" w:hanging="360"/>
      </w:pPr>
      <w:rPr>
        <w:rFonts w:hint="default"/>
        <w:lang w:val="fr-FR" w:eastAsia="en-US" w:bidi="ar-SA"/>
      </w:rPr>
    </w:lvl>
    <w:lvl w:ilvl="8" w:tplc="0F84BAF0">
      <w:numFmt w:val="bullet"/>
      <w:lvlText w:val="•"/>
      <w:lvlJc w:val="left"/>
      <w:pPr>
        <w:ind w:left="7929" w:hanging="360"/>
      </w:pPr>
      <w:rPr>
        <w:rFonts w:hint="default"/>
        <w:lang w:val="fr-FR" w:eastAsia="en-US" w:bidi="ar-SA"/>
      </w:rPr>
    </w:lvl>
  </w:abstractNum>
  <w:abstractNum w:abstractNumId="11" w15:restartNumberingAfterBreak="0">
    <w:nsid w:val="28841BC2"/>
    <w:multiLevelType w:val="hybridMultilevel"/>
    <w:tmpl w:val="432C6BE4"/>
    <w:lvl w:ilvl="0" w:tplc="040C0001">
      <w:start w:val="1"/>
      <w:numFmt w:val="bullet"/>
      <w:lvlText w:val=""/>
      <w:lvlJc w:val="left"/>
      <w:pPr>
        <w:ind w:left="1876" w:hanging="360"/>
      </w:pPr>
      <w:rPr>
        <w:rFonts w:ascii="Symbol" w:hAnsi="Symbol" w:hint="default"/>
      </w:rPr>
    </w:lvl>
    <w:lvl w:ilvl="1" w:tplc="040C0003" w:tentative="1">
      <w:start w:val="1"/>
      <w:numFmt w:val="bullet"/>
      <w:lvlText w:val="o"/>
      <w:lvlJc w:val="left"/>
      <w:pPr>
        <w:ind w:left="2596" w:hanging="360"/>
      </w:pPr>
      <w:rPr>
        <w:rFonts w:ascii="Courier New" w:hAnsi="Courier New" w:cs="Courier New" w:hint="default"/>
      </w:rPr>
    </w:lvl>
    <w:lvl w:ilvl="2" w:tplc="040C0005" w:tentative="1">
      <w:start w:val="1"/>
      <w:numFmt w:val="bullet"/>
      <w:lvlText w:val=""/>
      <w:lvlJc w:val="left"/>
      <w:pPr>
        <w:ind w:left="3316" w:hanging="360"/>
      </w:pPr>
      <w:rPr>
        <w:rFonts w:ascii="Wingdings" w:hAnsi="Wingdings" w:hint="default"/>
      </w:rPr>
    </w:lvl>
    <w:lvl w:ilvl="3" w:tplc="040C0001" w:tentative="1">
      <w:start w:val="1"/>
      <w:numFmt w:val="bullet"/>
      <w:lvlText w:val=""/>
      <w:lvlJc w:val="left"/>
      <w:pPr>
        <w:ind w:left="4036" w:hanging="360"/>
      </w:pPr>
      <w:rPr>
        <w:rFonts w:ascii="Symbol" w:hAnsi="Symbol" w:hint="default"/>
      </w:rPr>
    </w:lvl>
    <w:lvl w:ilvl="4" w:tplc="040C0003" w:tentative="1">
      <w:start w:val="1"/>
      <w:numFmt w:val="bullet"/>
      <w:lvlText w:val="o"/>
      <w:lvlJc w:val="left"/>
      <w:pPr>
        <w:ind w:left="4756" w:hanging="360"/>
      </w:pPr>
      <w:rPr>
        <w:rFonts w:ascii="Courier New" w:hAnsi="Courier New" w:cs="Courier New" w:hint="default"/>
      </w:rPr>
    </w:lvl>
    <w:lvl w:ilvl="5" w:tplc="040C0005" w:tentative="1">
      <w:start w:val="1"/>
      <w:numFmt w:val="bullet"/>
      <w:lvlText w:val=""/>
      <w:lvlJc w:val="left"/>
      <w:pPr>
        <w:ind w:left="5476" w:hanging="360"/>
      </w:pPr>
      <w:rPr>
        <w:rFonts w:ascii="Wingdings" w:hAnsi="Wingdings" w:hint="default"/>
      </w:rPr>
    </w:lvl>
    <w:lvl w:ilvl="6" w:tplc="040C0001" w:tentative="1">
      <w:start w:val="1"/>
      <w:numFmt w:val="bullet"/>
      <w:lvlText w:val=""/>
      <w:lvlJc w:val="left"/>
      <w:pPr>
        <w:ind w:left="6196" w:hanging="360"/>
      </w:pPr>
      <w:rPr>
        <w:rFonts w:ascii="Symbol" w:hAnsi="Symbol" w:hint="default"/>
      </w:rPr>
    </w:lvl>
    <w:lvl w:ilvl="7" w:tplc="040C0003" w:tentative="1">
      <w:start w:val="1"/>
      <w:numFmt w:val="bullet"/>
      <w:lvlText w:val="o"/>
      <w:lvlJc w:val="left"/>
      <w:pPr>
        <w:ind w:left="6916" w:hanging="360"/>
      </w:pPr>
      <w:rPr>
        <w:rFonts w:ascii="Courier New" w:hAnsi="Courier New" w:cs="Courier New" w:hint="default"/>
      </w:rPr>
    </w:lvl>
    <w:lvl w:ilvl="8" w:tplc="040C0005" w:tentative="1">
      <w:start w:val="1"/>
      <w:numFmt w:val="bullet"/>
      <w:lvlText w:val=""/>
      <w:lvlJc w:val="left"/>
      <w:pPr>
        <w:ind w:left="7636" w:hanging="360"/>
      </w:pPr>
      <w:rPr>
        <w:rFonts w:ascii="Wingdings" w:hAnsi="Wingdings" w:hint="default"/>
      </w:rPr>
    </w:lvl>
  </w:abstractNum>
  <w:abstractNum w:abstractNumId="12" w15:restartNumberingAfterBreak="0">
    <w:nsid w:val="28FB6C49"/>
    <w:multiLevelType w:val="hybridMultilevel"/>
    <w:tmpl w:val="E328FC12"/>
    <w:lvl w:ilvl="0" w:tplc="0A3CF498">
      <w:start w:val="1"/>
      <w:numFmt w:val="decimal"/>
      <w:lvlText w:val="%1."/>
      <w:lvlJc w:val="left"/>
      <w:pPr>
        <w:ind w:left="1156" w:hanging="360"/>
      </w:pPr>
      <w:rPr>
        <w:rFonts w:ascii="Arial" w:eastAsia="Arial" w:hAnsi="Arial" w:cs="Arial" w:hint="default"/>
        <w:b/>
        <w:bCs/>
        <w:spacing w:val="-1"/>
        <w:w w:val="100"/>
        <w:sz w:val="22"/>
        <w:szCs w:val="22"/>
        <w:lang w:val="fr-FR" w:eastAsia="en-US" w:bidi="ar-SA"/>
      </w:rPr>
    </w:lvl>
    <w:lvl w:ilvl="1" w:tplc="F2F66450">
      <w:numFmt w:val="bullet"/>
      <w:lvlText w:val="•"/>
      <w:lvlJc w:val="left"/>
      <w:pPr>
        <w:ind w:left="2040" w:hanging="360"/>
      </w:pPr>
      <w:rPr>
        <w:rFonts w:hint="default"/>
        <w:lang w:val="fr-FR" w:eastAsia="en-US" w:bidi="ar-SA"/>
      </w:rPr>
    </w:lvl>
    <w:lvl w:ilvl="2" w:tplc="E8E2A234">
      <w:numFmt w:val="bullet"/>
      <w:lvlText w:val="•"/>
      <w:lvlJc w:val="left"/>
      <w:pPr>
        <w:ind w:left="2921" w:hanging="360"/>
      </w:pPr>
      <w:rPr>
        <w:rFonts w:hint="default"/>
        <w:lang w:val="fr-FR" w:eastAsia="en-US" w:bidi="ar-SA"/>
      </w:rPr>
    </w:lvl>
    <w:lvl w:ilvl="3" w:tplc="3DDA5E6A">
      <w:numFmt w:val="bullet"/>
      <w:lvlText w:val="•"/>
      <w:lvlJc w:val="left"/>
      <w:pPr>
        <w:ind w:left="3801" w:hanging="360"/>
      </w:pPr>
      <w:rPr>
        <w:rFonts w:hint="default"/>
        <w:lang w:val="fr-FR" w:eastAsia="en-US" w:bidi="ar-SA"/>
      </w:rPr>
    </w:lvl>
    <w:lvl w:ilvl="4" w:tplc="631CB596">
      <w:numFmt w:val="bullet"/>
      <w:lvlText w:val="•"/>
      <w:lvlJc w:val="left"/>
      <w:pPr>
        <w:ind w:left="4682" w:hanging="360"/>
      </w:pPr>
      <w:rPr>
        <w:rFonts w:hint="default"/>
        <w:lang w:val="fr-FR" w:eastAsia="en-US" w:bidi="ar-SA"/>
      </w:rPr>
    </w:lvl>
    <w:lvl w:ilvl="5" w:tplc="C3C26044">
      <w:numFmt w:val="bullet"/>
      <w:lvlText w:val="•"/>
      <w:lvlJc w:val="left"/>
      <w:pPr>
        <w:ind w:left="5563" w:hanging="360"/>
      </w:pPr>
      <w:rPr>
        <w:rFonts w:hint="default"/>
        <w:lang w:val="fr-FR" w:eastAsia="en-US" w:bidi="ar-SA"/>
      </w:rPr>
    </w:lvl>
    <w:lvl w:ilvl="6" w:tplc="8926204C">
      <w:numFmt w:val="bullet"/>
      <w:lvlText w:val="•"/>
      <w:lvlJc w:val="left"/>
      <w:pPr>
        <w:ind w:left="6443" w:hanging="360"/>
      </w:pPr>
      <w:rPr>
        <w:rFonts w:hint="default"/>
        <w:lang w:val="fr-FR" w:eastAsia="en-US" w:bidi="ar-SA"/>
      </w:rPr>
    </w:lvl>
    <w:lvl w:ilvl="7" w:tplc="68E0DA58">
      <w:numFmt w:val="bullet"/>
      <w:lvlText w:val="•"/>
      <w:lvlJc w:val="left"/>
      <w:pPr>
        <w:ind w:left="7324" w:hanging="360"/>
      </w:pPr>
      <w:rPr>
        <w:rFonts w:hint="default"/>
        <w:lang w:val="fr-FR" w:eastAsia="en-US" w:bidi="ar-SA"/>
      </w:rPr>
    </w:lvl>
    <w:lvl w:ilvl="8" w:tplc="126C2A96">
      <w:numFmt w:val="bullet"/>
      <w:lvlText w:val="•"/>
      <w:lvlJc w:val="left"/>
      <w:pPr>
        <w:ind w:left="8205" w:hanging="360"/>
      </w:pPr>
      <w:rPr>
        <w:rFonts w:hint="default"/>
        <w:lang w:val="fr-FR" w:eastAsia="en-US" w:bidi="ar-SA"/>
      </w:rPr>
    </w:lvl>
  </w:abstractNum>
  <w:abstractNum w:abstractNumId="13" w15:restartNumberingAfterBreak="0">
    <w:nsid w:val="2A257A55"/>
    <w:multiLevelType w:val="multilevel"/>
    <w:tmpl w:val="D298A874"/>
    <w:lvl w:ilvl="0">
      <w:numFmt w:val="bullet"/>
      <w:lvlText w:val="-"/>
      <w:lvlJc w:val="left"/>
      <w:pPr>
        <w:ind w:left="720" w:hanging="360"/>
      </w:pPr>
      <w:rPr>
        <w:rFonts w:ascii="Arial" w:eastAsia="Arial" w:hAnsi="Arial" w:cs="Arial"/>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D1D6614"/>
    <w:multiLevelType w:val="hybridMultilevel"/>
    <w:tmpl w:val="76E0F880"/>
    <w:lvl w:ilvl="0" w:tplc="2A6013D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5070685"/>
    <w:multiLevelType w:val="hybridMultilevel"/>
    <w:tmpl w:val="5A60A98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A017E32"/>
    <w:multiLevelType w:val="hybridMultilevel"/>
    <w:tmpl w:val="0C08D972"/>
    <w:lvl w:ilvl="0" w:tplc="6AB636FC">
      <w:numFmt w:val="bullet"/>
      <w:lvlText w:val=""/>
      <w:lvlJc w:val="left"/>
      <w:pPr>
        <w:ind w:left="1156" w:hanging="360"/>
      </w:pPr>
      <w:rPr>
        <w:rFonts w:ascii="Symbol" w:eastAsia="Symbol" w:hAnsi="Symbol" w:cs="Symbol" w:hint="default"/>
        <w:w w:val="100"/>
        <w:sz w:val="22"/>
        <w:szCs w:val="22"/>
        <w:lang w:val="fr-FR" w:eastAsia="en-US" w:bidi="ar-SA"/>
      </w:rPr>
    </w:lvl>
    <w:lvl w:ilvl="1" w:tplc="F2786778">
      <w:numFmt w:val="bullet"/>
      <w:lvlText w:val="•"/>
      <w:lvlJc w:val="left"/>
      <w:pPr>
        <w:ind w:left="2040" w:hanging="360"/>
      </w:pPr>
      <w:rPr>
        <w:rFonts w:hint="default"/>
        <w:lang w:val="fr-FR" w:eastAsia="en-US" w:bidi="ar-SA"/>
      </w:rPr>
    </w:lvl>
    <w:lvl w:ilvl="2" w:tplc="0352A08C">
      <w:numFmt w:val="bullet"/>
      <w:lvlText w:val="•"/>
      <w:lvlJc w:val="left"/>
      <w:pPr>
        <w:ind w:left="2921" w:hanging="360"/>
      </w:pPr>
      <w:rPr>
        <w:rFonts w:hint="default"/>
        <w:lang w:val="fr-FR" w:eastAsia="en-US" w:bidi="ar-SA"/>
      </w:rPr>
    </w:lvl>
    <w:lvl w:ilvl="3" w:tplc="C1D0D480">
      <w:numFmt w:val="bullet"/>
      <w:lvlText w:val="•"/>
      <w:lvlJc w:val="left"/>
      <w:pPr>
        <w:ind w:left="3801" w:hanging="360"/>
      </w:pPr>
      <w:rPr>
        <w:rFonts w:hint="default"/>
        <w:lang w:val="fr-FR" w:eastAsia="en-US" w:bidi="ar-SA"/>
      </w:rPr>
    </w:lvl>
    <w:lvl w:ilvl="4" w:tplc="C68684B0">
      <w:numFmt w:val="bullet"/>
      <w:lvlText w:val="•"/>
      <w:lvlJc w:val="left"/>
      <w:pPr>
        <w:ind w:left="4682" w:hanging="360"/>
      </w:pPr>
      <w:rPr>
        <w:rFonts w:hint="default"/>
        <w:lang w:val="fr-FR" w:eastAsia="en-US" w:bidi="ar-SA"/>
      </w:rPr>
    </w:lvl>
    <w:lvl w:ilvl="5" w:tplc="B92EC552">
      <w:numFmt w:val="bullet"/>
      <w:lvlText w:val="•"/>
      <w:lvlJc w:val="left"/>
      <w:pPr>
        <w:ind w:left="5563" w:hanging="360"/>
      </w:pPr>
      <w:rPr>
        <w:rFonts w:hint="default"/>
        <w:lang w:val="fr-FR" w:eastAsia="en-US" w:bidi="ar-SA"/>
      </w:rPr>
    </w:lvl>
    <w:lvl w:ilvl="6" w:tplc="926E2F62">
      <w:numFmt w:val="bullet"/>
      <w:lvlText w:val="•"/>
      <w:lvlJc w:val="left"/>
      <w:pPr>
        <w:ind w:left="6443" w:hanging="360"/>
      </w:pPr>
      <w:rPr>
        <w:rFonts w:hint="default"/>
        <w:lang w:val="fr-FR" w:eastAsia="en-US" w:bidi="ar-SA"/>
      </w:rPr>
    </w:lvl>
    <w:lvl w:ilvl="7" w:tplc="1890BA5A">
      <w:numFmt w:val="bullet"/>
      <w:lvlText w:val="•"/>
      <w:lvlJc w:val="left"/>
      <w:pPr>
        <w:ind w:left="7324" w:hanging="360"/>
      </w:pPr>
      <w:rPr>
        <w:rFonts w:hint="default"/>
        <w:lang w:val="fr-FR" w:eastAsia="en-US" w:bidi="ar-SA"/>
      </w:rPr>
    </w:lvl>
    <w:lvl w:ilvl="8" w:tplc="C11C06EA">
      <w:numFmt w:val="bullet"/>
      <w:lvlText w:val="•"/>
      <w:lvlJc w:val="left"/>
      <w:pPr>
        <w:ind w:left="8205" w:hanging="360"/>
      </w:pPr>
      <w:rPr>
        <w:rFonts w:hint="default"/>
        <w:lang w:val="fr-FR" w:eastAsia="en-US" w:bidi="ar-SA"/>
      </w:rPr>
    </w:lvl>
  </w:abstractNum>
  <w:abstractNum w:abstractNumId="17" w15:restartNumberingAfterBreak="0">
    <w:nsid w:val="3EA573D1"/>
    <w:multiLevelType w:val="hybridMultilevel"/>
    <w:tmpl w:val="723CCA58"/>
    <w:lvl w:ilvl="0" w:tplc="E30A86BC">
      <w:start w:val="1"/>
      <w:numFmt w:val="lowerRoman"/>
      <w:lvlText w:val="%1)"/>
      <w:lvlJc w:val="left"/>
      <w:pPr>
        <w:ind w:left="720" w:hanging="360"/>
      </w:pPr>
      <w:rPr>
        <w:rFonts w:cs="Times New Roman" w:hint="default"/>
      </w:rPr>
    </w:lvl>
    <w:lvl w:ilvl="1" w:tplc="86F4B8D0">
      <w:start w:val="10"/>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15:restartNumberingAfterBreak="0">
    <w:nsid w:val="57E944B6"/>
    <w:multiLevelType w:val="hybridMultilevel"/>
    <w:tmpl w:val="BBE82F58"/>
    <w:lvl w:ilvl="0" w:tplc="040C000B">
      <w:start w:val="1"/>
      <w:numFmt w:val="bullet"/>
      <w:lvlText w:val=""/>
      <w:lvlJc w:val="left"/>
      <w:pPr>
        <w:ind w:left="1156" w:hanging="360"/>
      </w:pPr>
      <w:rPr>
        <w:rFonts w:ascii="Wingdings" w:hAnsi="Wingdings" w:hint="default"/>
        <w:b/>
        <w:bCs/>
        <w:spacing w:val="-1"/>
        <w:w w:val="100"/>
        <w:sz w:val="22"/>
        <w:szCs w:val="22"/>
        <w:lang w:val="fr-FR" w:eastAsia="en-US" w:bidi="ar-SA"/>
      </w:rPr>
    </w:lvl>
    <w:lvl w:ilvl="1" w:tplc="9328FF22">
      <w:numFmt w:val="bullet"/>
      <w:lvlText w:val=""/>
      <w:lvlJc w:val="left"/>
      <w:pPr>
        <w:ind w:left="1293" w:hanging="360"/>
      </w:pPr>
      <w:rPr>
        <w:rFonts w:ascii="Symbol" w:eastAsia="Symbol" w:hAnsi="Symbol" w:cs="Symbol" w:hint="default"/>
        <w:w w:val="100"/>
        <w:sz w:val="22"/>
        <w:szCs w:val="22"/>
        <w:lang w:val="fr-FR" w:eastAsia="en-US" w:bidi="ar-SA"/>
      </w:rPr>
    </w:lvl>
    <w:lvl w:ilvl="2" w:tplc="76064566">
      <w:numFmt w:val="bullet"/>
      <w:lvlText w:val="•"/>
      <w:lvlJc w:val="left"/>
      <w:pPr>
        <w:ind w:left="2262" w:hanging="360"/>
      </w:pPr>
      <w:rPr>
        <w:rFonts w:hint="default"/>
        <w:lang w:val="fr-FR" w:eastAsia="en-US" w:bidi="ar-SA"/>
      </w:rPr>
    </w:lvl>
    <w:lvl w:ilvl="3" w:tplc="F0B85880">
      <w:numFmt w:val="bullet"/>
      <w:lvlText w:val="•"/>
      <w:lvlJc w:val="left"/>
      <w:pPr>
        <w:ind w:left="3225" w:hanging="360"/>
      </w:pPr>
      <w:rPr>
        <w:rFonts w:hint="default"/>
        <w:lang w:val="fr-FR" w:eastAsia="en-US" w:bidi="ar-SA"/>
      </w:rPr>
    </w:lvl>
    <w:lvl w:ilvl="4" w:tplc="AC165856">
      <w:numFmt w:val="bullet"/>
      <w:lvlText w:val="•"/>
      <w:lvlJc w:val="left"/>
      <w:pPr>
        <w:ind w:left="4188" w:hanging="360"/>
      </w:pPr>
      <w:rPr>
        <w:rFonts w:hint="default"/>
        <w:lang w:val="fr-FR" w:eastAsia="en-US" w:bidi="ar-SA"/>
      </w:rPr>
    </w:lvl>
    <w:lvl w:ilvl="5" w:tplc="4F361D6C">
      <w:numFmt w:val="bullet"/>
      <w:lvlText w:val="•"/>
      <w:lvlJc w:val="left"/>
      <w:pPr>
        <w:ind w:left="5151" w:hanging="360"/>
      </w:pPr>
      <w:rPr>
        <w:rFonts w:hint="default"/>
        <w:lang w:val="fr-FR" w:eastAsia="en-US" w:bidi="ar-SA"/>
      </w:rPr>
    </w:lvl>
    <w:lvl w:ilvl="6" w:tplc="3FACFA88">
      <w:numFmt w:val="bullet"/>
      <w:lvlText w:val="•"/>
      <w:lvlJc w:val="left"/>
      <w:pPr>
        <w:ind w:left="6114" w:hanging="360"/>
      </w:pPr>
      <w:rPr>
        <w:rFonts w:hint="default"/>
        <w:lang w:val="fr-FR" w:eastAsia="en-US" w:bidi="ar-SA"/>
      </w:rPr>
    </w:lvl>
    <w:lvl w:ilvl="7" w:tplc="E992277A">
      <w:numFmt w:val="bullet"/>
      <w:lvlText w:val="•"/>
      <w:lvlJc w:val="left"/>
      <w:pPr>
        <w:ind w:left="7077" w:hanging="360"/>
      </w:pPr>
      <w:rPr>
        <w:rFonts w:hint="default"/>
        <w:lang w:val="fr-FR" w:eastAsia="en-US" w:bidi="ar-SA"/>
      </w:rPr>
    </w:lvl>
    <w:lvl w:ilvl="8" w:tplc="CAA844EC">
      <w:numFmt w:val="bullet"/>
      <w:lvlText w:val="•"/>
      <w:lvlJc w:val="left"/>
      <w:pPr>
        <w:ind w:left="8040" w:hanging="360"/>
      </w:pPr>
      <w:rPr>
        <w:rFonts w:hint="default"/>
        <w:lang w:val="fr-FR" w:eastAsia="en-US" w:bidi="ar-SA"/>
      </w:rPr>
    </w:lvl>
  </w:abstractNum>
  <w:abstractNum w:abstractNumId="19" w15:restartNumberingAfterBreak="0">
    <w:nsid w:val="5E50006C"/>
    <w:multiLevelType w:val="hybridMultilevel"/>
    <w:tmpl w:val="BD9C8648"/>
    <w:lvl w:ilvl="0" w:tplc="FAD692D6">
      <w:start w:val="1"/>
      <w:numFmt w:val="decimal"/>
      <w:lvlText w:val="%1."/>
      <w:lvlJc w:val="left"/>
      <w:pPr>
        <w:ind w:left="1156" w:hanging="360"/>
      </w:pPr>
      <w:rPr>
        <w:rFonts w:hint="default"/>
        <w:spacing w:val="-1"/>
        <w:w w:val="100"/>
        <w:lang w:val="fr-FR" w:eastAsia="en-US" w:bidi="ar-SA"/>
      </w:rPr>
    </w:lvl>
    <w:lvl w:ilvl="1" w:tplc="9990C9A8">
      <w:numFmt w:val="bullet"/>
      <w:lvlText w:val=""/>
      <w:lvlJc w:val="left"/>
      <w:pPr>
        <w:ind w:left="1293" w:hanging="360"/>
      </w:pPr>
      <w:rPr>
        <w:rFonts w:ascii="Symbol" w:eastAsia="Symbol" w:hAnsi="Symbol" w:cs="Symbol" w:hint="default"/>
        <w:w w:val="100"/>
        <w:sz w:val="22"/>
        <w:szCs w:val="22"/>
        <w:lang w:val="fr-FR" w:eastAsia="en-US" w:bidi="ar-SA"/>
      </w:rPr>
    </w:lvl>
    <w:lvl w:ilvl="2" w:tplc="E1C86D7A">
      <w:numFmt w:val="bullet"/>
      <w:lvlText w:val="•"/>
      <w:lvlJc w:val="left"/>
      <w:pPr>
        <w:ind w:left="2262" w:hanging="360"/>
      </w:pPr>
      <w:rPr>
        <w:rFonts w:hint="default"/>
        <w:lang w:val="fr-FR" w:eastAsia="en-US" w:bidi="ar-SA"/>
      </w:rPr>
    </w:lvl>
    <w:lvl w:ilvl="3" w:tplc="61F69458">
      <w:numFmt w:val="bullet"/>
      <w:lvlText w:val="•"/>
      <w:lvlJc w:val="left"/>
      <w:pPr>
        <w:ind w:left="3225" w:hanging="360"/>
      </w:pPr>
      <w:rPr>
        <w:rFonts w:hint="default"/>
        <w:lang w:val="fr-FR" w:eastAsia="en-US" w:bidi="ar-SA"/>
      </w:rPr>
    </w:lvl>
    <w:lvl w:ilvl="4" w:tplc="6C66F866">
      <w:numFmt w:val="bullet"/>
      <w:lvlText w:val="•"/>
      <w:lvlJc w:val="left"/>
      <w:pPr>
        <w:ind w:left="4188" w:hanging="360"/>
      </w:pPr>
      <w:rPr>
        <w:rFonts w:hint="default"/>
        <w:lang w:val="fr-FR" w:eastAsia="en-US" w:bidi="ar-SA"/>
      </w:rPr>
    </w:lvl>
    <w:lvl w:ilvl="5" w:tplc="20163B6E">
      <w:numFmt w:val="bullet"/>
      <w:lvlText w:val="•"/>
      <w:lvlJc w:val="left"/>
      <w:pPr>
        <w:ind w:left="5151" w:hanging="360"/>
      </w:pPr>
      <w:rPr>
        <w:rFonts w:hint="default"/>
        <w:lang w:val="fr-FR" w:eastAsia="en-US" w:bidi="ar-SA"/>
      </w:rPr>
    </w:lvl>
    <w:lvl w:ilvl="6" w:tplc="4934C3E6">
      <w:numFmt w:val="bullet"/>
      <w:lvlText w:val="•"/>
      <w:lvlJc w:val="left"/>
      <w:pPr>
        <w:ind w:left="6114" w:hanging="360"/>
      </w:pPr>
      <w:rPr>
        <w:rFonts w:hint="default"/>
        <w:lang w:val="fr-FR" w:eastAsia="en-US" w:bidi="ar-SA"/>
      </w:rPr>
    </w:lvl>
    <w:lvl w:ilvl="7" w:tplc="DF46061E">
      <w:numFmt w:val="bullet"/>
      <w:lvlText w:val="•"/>
      <w:lvlJc w:val="left"/>
      <w:pPr>
        <w:ind w:left="7077" w:hanging="360"/>
      </w:pPr>
      <w:rPr>
        <w:rFonts w:hint="default"/>
        <w:lang w:val="fr-FR" w:eastAsia="en-US" w:bidi="ar-SA"/>
      </w:rPr>
    </w:lvl>
    <w:lvl w:ilvl="8" w:tplc="26585186">
      <w:numFmt w:val="bullet"/>
      <w:lvlText w:val="•"/>
      <w:lvlJc w:val="left"/>
      <w:pPr>
        <w:ind w:left="8040" w:hanging="360"/>
      </w:pPr>
      <w:rPr>
        <w:rFonts w:hint="default"/>
        <w:lang w:val="fr-FR" w:eastAsia="en-US" w:bidi="ar-SA"/>
      </w:rPr>
    </w:lvl>
  </w:abstractNum>
  <w:abstractNum w:abstractNumId="20" w15:restartNumberingAfterBreak="0">
    <w:nsid w:val="61153BB9"/>
    <w:multiLevelType w:val="hybridMultilevel"/>
    <w:tmpl w:val="D728B486"/>
    <w:lvl w:ilvl="0" w:tplc="E7E6EB18">
      <w:numFmt w:val="bullet"/>
      <w:lvlText w:val="-"/>
      <w:lvlJc w:val="left"/>
      <w:pPr>
        <w:ind w:left="828" w:hanging="360"/>
      </w:pPr>
      <w:rPr>
        <w:rFonts w:ascii="Arial MT" w:eastAsia="Arial MT" w:hAnsi="Arial MT" w:cs="Arial MT" w:hint="default"/>
        <w:w w:val="100"/>
        <w:sz w:val="22"/>
        <w:szCs w:val="22"/>
        <w:lang w:val="fr-FR" w:eastAsia="en-US" w:bidi="ar-SA"/>
      </w:rPr>
    </w:lvl>
    <w:lvl w:ilvl="1" w:tplc="B492DB56">
      <w:numFmt w:val="bullet"/>
      <w:lvlText w:val="•"/>
      <w:lvlJc w:val="left"/>
      <w:pPr>
        <w:ind w:left="1708" w:hanging="360"/>
      </w:pPr>
      <w:rPr>
        <w:rFonts w:hint="default"/>
        <w:lang w:val="fr-FR" w:eastAsia="en-US" w:bidi="ar-SA"/>
      </w:rPr>
    </w:lvl>
    <w:lvl w:ilvl="2" w:tplc="F3AA7C32">
      <w:numFmt w:val="bullet"/>
      <w:lvlText w:val="•"/>
      <w:lvlJc w:val="left"/>
      <w:pPr>
        <w:ind w:left="2597" w:hanging="360"/>
      </w:pPr>
      <w:rPr>
        <w:rFonts w:hint="default"/>
        <w:lang w:val="fr-FR" w:eastAsia="en-US" w:bidi="ar-SA"/>
      </w:rPr>
    </w:lvl>
    <w:lvl w:ilvl="3" w:tplc="06B25AEC">
      <w:numFmt w:val="bullet"/>
      <w:lvlText w:val="•"/>
      <w:lvlJc w:val="left"/>
      <w:pPr>
        <w:ind w:left="3486" w:hanging="360"/>
      </w:pPr>
      <w:rPr>
        <w:rFonts w:hint="default"/>
        <w:lang w:val="fr-FR" w:eastAsia="en-US" w:bidi="ar-SA"/>
      </w:rPr>
    </w:lvl>
    <w:lvl w:ilvl="4" w:tplc="99FA9DC8">
      <w:numFmt w:val="bullet"/>
      <w:lvlText w:val="•"/>
      <w:lvlJc w:val="left"/>
      <w:pPr>
        <w:ind w:left="4374" w:hanging="360"/>
      </w:pPr>
      <w:rPr>
        <w:rFonts w:hint="default"/>
        <w:lang w:val="fr-FR" w:eastAsia="en-US" w:bidi="ar-SA"/>
      </w:rPr>
    </w:lvl>
    <w:lvl w:ilvl="5" w:tplc="9D8A5C1A">
      <w:numFmt w:val="bullet"/>
      <w:lvlText w:val="•"/>
      <w:lvlJc w:val="left"/>
      <w:pPr>
        <w:ind w:left="5263" w:hanging="360"/>
      </w:pPr>
      <w:rPr>
        <w:rFonts w:hint="default"/>
        <w:lang w:val="fr-FR" w:eastAsia="en-US" w:bidi="ar-SA"/>
      </w:rPr>
    </w:lvl>
    <w:lvl w:ilvl="6" w:tplc="EF3EDE22">
      <w:numFmt w:val="bullet"/>
      <w:lvlText w:val="•"/>
      <w:lvlJc w:val="left"/>
      <w:pPr>
        <w:ind w:left="6152" w:hanging="360"/>
      </w:pPr>
      <w:rPr>
        <w:rFonts w:hint="default"/>
        <w:lang w:val="fr-FR" w:eastAsia="en-US" w:bidi="ar-SA"/>
      </w:rPr>
    </w:lvl>
    <w:lvl w:ilvl="7" w:tplc="700E2856">
      <w:numFmt w:val="bullet"/>
      <w:lvlText w:val="•"/>
      <w:lvlJc w:val="left"/>
      <w:pPr>
        <w:ind w:left="7040" w:hanging="360"/>
      </w:pPr>
      <w:rPr>
        <w:rFonts w:hint="default"/>
        <w:lang w:val="fr-FR" w:eastAsia="en-US" w:bidi="ar-SA"/>
      </w:rPr>
    </w:lvl>
    <w:lvl w:ilvl="8" w:tplc="D83CFD44">
      <w:numFmt w:val="bullet"/>
      <w:lvlText w:val="•"/>
      <w:lvlJc w:val="left"/>
      <w:pPr>
        <w:ind w:left="7929" w:hanging="360"/>
      </w:pPr>
      <w:rPr>
        <w:rFonts w:hint="default"/>
        <w:lang w:val="fr-FR" w:eastAsia="en-US" w:bidi="ar-SA"/>
      </w:rPr>
    </w:lvl>
  </w:abstractNum>
  <w:abstractNum w:abstractNumId="21" w15:restartNumberingAfterBreak="0">
    <w:nsid w:val="614E2B1D"/>
    <w:multiLevelType w:val="hybridMultilevel"/>
    <w:tmpl w:val="117E8D82"/>
    <w:lvl w:ilvl="0" w:tplc="B4F4AB96">
      <w:start w:val="1"/>
      <w:numFmt w:val="decimal"/>
      <w:lvlText w:val="%1."/>
      <w:lvlJc w:val="left"/>
      <w:pPr>
        <w:ind w:left="495" w:hanging="360"/>
      </w:pPr>
      <w:rPr>
        <w:rFonts w:hint="default"/>
      </w:rPr>
    </w:lvl>
    <w:lvl w:ilvl="1" w:tplc="040C0019" w:tentative="1">
      <w:start w:val="1"/>
      <w:numFmt w:val="lowerLetter"/>
      <w:lvlText w:val="%2."/>
      <w:lvlJc w:val="left"/>
      <w:pPr>
        <w:ind w:left="1215" w:hanging="360"/>
      </w:pPr>
    </w:lvl>
    <w:lvl w:ilvl="2" w:tplc="040C001B" w:tentative="1">
      <w:start w:val="1"/>
      <w:numFmt w:val="lowerRoman"/>
      <w:lvlText w:val="%3."/>
      <w:lvlJc w:val="right"/>
      <w:pPr>
        <w:ind w:left="1935" w:hanging="180"/>
      </w:pPr>
    </w:lvl>
    <w:lvl w:ilvl="3" w:tplc="040C000F" w:tentative="1">
      <w:start w:val="1"/>
      <w:numFmt w:val="decimal"/>
      <w:lvlText w:val="%4."/>
      <w:lvlJc w:val="left"/>
      <w:pPr>
        <w:ind w:left="2655" w:hanging="360"/>
      </w:pPr>
    </w:lvl>
    <w:lvl w:ilvl="4" w:tplc="040C0019" w:tentative="1">
      <w:start w:val="1"/>
      <w:numFmt w:val="lowerLetter"/>
      <w:lvlText w:val="%5."/>
      <w:lvlJc w:val="left"/>
      <w:pPr>
        <w:ind w:left="3375" w:hanging="360"/>
      </w:pPr>
    </w:lvl>
    <w:lvl w:ilvl="5" w:tplc="040C001B" w:tentative="1">
      <w:start w:val="1"/>
      <w:numFmt w:val="lowerRoman"/>
      <w:lvlText w:val="%6."/>
      <w:lvlJc w:val="right"/>
      <w:pPr>
        <w:ind w:left="4095" w:hanging="180"/>
      </w:pPr>
    </w:lvl>
    <w:lvl w:ilvl="6" w:tplc="040C000F" w:tentative="1">
      <w:start w:val="1"/>
      <w:numFmt w:val="decimal"/>
      <w:lvlText w:val="%7."/>
      <w:lvlJc w:val="left"/>
      <w:pPr>
        <w:ind w:left="4815" w:hanging="360"/>
      </w:pPr>
    </w:lvl>
    <w:lvl w:ilvl="7" w:tplc="040C0019" w:tentative="1">
      <w:start w:val="1"/>
      <w:numFmt w:val="lowerLetter"/>
      <w:lvlText w:val="%8."/>
      <w:lvlJc w:val="left"/>
      <w:pPr>
        <w:ind w:left="5535" w:hanging="360"/>
      </w:pPr>
    </w:lvl>
    <w:lvl w:ilvl="8" w:tplc="040C001B" w:tentative="1">
      <w:start w:val="1"/>
      <w:numFmt w:val="lowerRoman"/>
      <w:lvlText w:val="%9."/>
      <w:lvlJc w:val="right"/>
      <w:pPr>
        <w:ind w:left="6255" w:hanging="180"/>
      </w:pPr>
    </w:lvl>
  </w:abstractNum>
  <w:abstractNum w:abstractNumId="22" w15:restartNumberingAfterBreak="0">
    <w:nsid w:val="64362A96"/>
    <w:multiLevelType w:val="hybridMultilevel"/>
    <w:tmpl w:val="FD204732"/>
    <w:lvl w:ilvl="0" w:tplc="040C000B">
      <w:start w:val="1"/>
      <w:numFmt w:val="bullet"/>
      <w:lvlText w:val=""/>
      <w:lvlJc w:val="left"/>
      <w:pPr>
        <w:ind w:left="2064" w:hanging="360"/>
      </w:pPr>
      <w:rPr>
        <w:rFonts w:ascii="Wingdings" w:hAnsi="Wingdings" w:hint="default"/>
      </w:rPr>
    </w:lvl>
    <w:lvl w:ilvl="1" w:tplc="040C0003" w:tentative="1">
      <w:start w:val="1"/>
      <w:numFmt w:val="bullet"/>
      <w:lvlText w:val="o"/>
      <w:lvlJc w:val="left"/>
      <w:pPr>
        <w:ind w:left="2784" w:hanging="360"/>
      </w:pPr>
      <w:rPr>
        <w:rFonts w:ascii="Courier New" w:hAnsi="Courier New" w:cs="Courier New" w:hint="default"/>
      </w:rPr>
    </w:lvl>
    <w:lvl w:ilvl="2" w:tplc="040C0005" w:tentative="1">
      <w:start w:val="1"/>
      <w:numFmt w:val="bullet"/>
      <w:lvlText w:val=""/>
      <w:lvlJc w:val="left"/>
      <w:pPr>
        <w:ind w:left="3504" w:hanging="360"/>
      </w:pPr>
      <w:rPr>
        <w:rFonts w:ascii="Wingdings" w:hAnsi="Wingdings" w:hint="default"/>
      </w:rPr>
    </w:lvl>
    <w:lvl w:ilvl="3" w:tplc="040C0001" w:tentative="1">
      <w:start w:val="1"/>
      <w:numFmt w:val="bullet"/>
      <w:lvlText w:val=""/>
      <w:lvlJc w:val="left"/>
      <w:pPr>
        <w:ind w:left="4224" w:hanging="360"/>
      </w:pPr>
      <w:rPr>
        <w:rFonts w:ascii="Symbol" w:hAnsi="Symbol" w:hint="default"/>
      </w:rPr>
    </w:lvl>
    <w:lvl w:ilvl="4" w:tplc="040C0003" w:tentative="1">
      <w:start w:val="1"/>
      <w:numFmt w:val="bullet"/>
      <w:lvlText w:val="o"/>
      <w:lvlJc w:val="left"/>
      <w:pPr>
        <w:ind w:left="4944" w:hanging="360"/>
      </w:pPr>
      <w:rPr>
        <w:rFonts w:ascii="Courier New" w:hAnsi="Courier New" w:cs="Courier New" w:hint="default"/>
      </w:rPr>
    </w:lvl>
    <w:lvl w:ilvl="5" w:tplc="040C0005" w:tentative="1">
      <w:start w:val="1"/>
      <w:numFmt w:val="bullet"/>
      <w:lvlText w:val=""/>
      <w:lvlJc w:val="left"/>
      <w:pPr>
        <w:ind w:left="5664" w:hanging="360"/>
      </w:pPr>
      <w:rPr>
        <w:rFonts w:ascii="Wingdings" w:hAnsi="Wingdings" w:hint="default"/>
      </w:rPr>
    </w:lvl>
    <w:lvl w:ilvl="6" w:tplc="040C0001" w:tentative="1">
      <w:start w:val="1"/>
      <w:numFmt w:val="bullet"/>
      <w:lvlText w:val=""/>
      <w:lvlJc w:val="left"/>
      <w:pPr>
        <w:ind w:left="6384" w:hanging="360"/>
      </w:pPr>
      <w:rPr>
        <w:rFonts w:ascii="Symbol" w:hAnsi="Symbol" w:hint="default"/>
      </w:rPr>
    </w:lvl>
    <w:lvl w:ilvl="7" w:tplc="040C0003" w:tentative="1">
      <w:start w:val="1"/>
      <w:numFmt w:val="bullet"/>
      <w:lvlText w:val="o"/>
      <w:lvlJc w:val="left"/>
      <w:pPr>
        <w:ind w:left="7104" w:hanging="360"/>
      </w:pPr>
      <w:rPr>
        <w:rFonts w:ascii="Courier New" w:hAnsi="Courier New" w:cs="Courier New" w:hint="default"/>
      </w:rPr>
    </w:lvl>
    <w:lvl w:ilvl="8" w:tplc="040C0005" w:tentative="1">
      <w:start w:val="1"/>
      <w:numFmt w:val="bullet"/>
      <w:lvlText w:val=""/>
      <w:lvlJc w:val="left"/>
      <w:pPr>
        <w:ind w:left="7824" w:hanging="360"/>
      </w:pPr>
      <w:rPr>
        <w:rFonts w:ascii="Wingdings" w:hAnsi="Wingdings" w:hint="default"/>
      </w:rPr>
    </w:lvl>
  </w:abstractNum>
  <w:abstractNum w:abstractNumId="23" w15:restartNumberingAfterBreak="0">
    <w:nsid w:val="6CCB64B8"/>
    <w:multiLevelType w:val="hybridMultilevel"/>
    <w:tmpl w:val="711CA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E0550D7"/>
    <w:multiLevelType w:val="hybridMultilevel"/>
    <w:tmpl w:val="18E6A38C"/>
    <w:lvl w:ilvl="0" w:tplc="C5DC2208">
      <w:numFmt w:val="bullet"/>
      <w:lvlText w:val=""/>
      <w:lvlJc w:val="left"/>
      <w:pPr>
        <w:ind w:left="1156" w:hanging="360"/>
      </w:pPr>
      <w:rPr>
        <w:rFonts w:ascii="Symbol" w:eastAsia="Symbol" w:hAnsi="Symbol" w:cs="Symbol" w:hint="default"/>
        <w:w w:val="100"/>
        <w:sz w:val="22"/>
        <w:szCs w:val="22"/>
        <w:lang w:val="fr-FR" w:eastAsia="en-US" w:bidi="ar-SA"/>
      </w:rPr>
    </w:lvl>
    <w:lvl w:ilvl="1" w:tplc="07E40A96">
      <w:numFmt w:val="bullet"/>
      <w:lvlText w:val="•"/>
      <w:lvlJc w:val="left"/>
      <w:pPr>
        <w:ind w:left="2040" w:hanging="360"/>
      </w:pPr>
      <w:rPr>
        <w:rFonts w:hint="default"/>
        <w:lang w:val="fr-FR" w:eastAsia="en-US" w:bidi="ar-SA"/>
      </w:rPr>
    </w:lvl>
    <w:lvl w:ilvl="2" w:tplc="91B090BC">
      <w:numFmt w:val="bullet"/>
      <w:lvlText w:val="•"/>
      <w:lvlJc w:val="left"/>
      <w:pPr>
        <w:ind w:left="2921" w:hanging="360"/>
      </w:pPr>
      <w:rPr>
        <w:rFonts w:hint="default"/>
        <w:lang w:val="fr-FR" w:eastAsia="en-US" w:bidi="ar-SA"/>
      </w:rPr>
    </w:lvl>
    <w:lvl w:ilvl="3" w:tplc="23B2B9A8">
      <w:numFmt w:val="bullet"/>
      <w:lvlText w:val="•"/>
      <w:lvlJc w:val="left"/>
      <w:pPr>
        <w:ind w:left="3801" w:hanging="360"/>
      </w:pPr>
      <w:rPr>
        <w:rFonts w:hint="default"/>
        <w:lang w:val="fr-FR" w:eastAsia="en-US" w:bidi="ar-SA"/>
      </w:rPr>
    </w:lvl>
    <w:lvl w:ilvl="4" w:tplc="E5B61EBE">
      <w:numFmt w:val="bullet"/>
      <w:lvlText w:val="•"/>
      <w:lvlJc w:val="left"/>
      <w:pPr>
        <w:ind w:left="4682" w:hanging="360"/>
      </w:pPr>
      <w:rPr>
        <w:rFonts w:hint="default"/>
        <w:lang w:val="fr-FR" w:eastAsia="en-US" w:bidi="ar-SA"/>
      </w:rPr>
    </w:lvl>
    <w:lvl w:ilvl="5" w:tplc="A298109E">
      <w:numFmt w:val="bullet"/>
      <w:lvlText w:val="•"/>
      <w:lvlJc w:val="left"/>
      <w:pPr>
        <w:ind w:left="5563" w:hanging="360"/>
      </w:pPr>
      <w:rPr>
        <w:rFonts w:hint="default"/>
        <w:lang w:val="fr-FR" w:eastAsia="en-US" w:bidi="ar-SA"/>
      </w:rPr>
    </w:lvl>
    <w:lvl w:ilvl="6" w:tplc="E9CE321E">
      <w:numFmt w:val="bullet"/>
      <w:lvlText w:val="•"/>
      <w:lvlJc w:val="left"/>
      <w:pPr>
        <w:ind w:left="6443" w:hanging="360"/>
      </w:pPr>
      <w:rPr>
        <w:rFonts w:hint="default"/>
        <w:lang w:val="fr-FR" w:eastAsia="en-US" w:bidi="ar-SA"/>
      </w:rPr>
    </w:lvl>
    <w:lvl w:ilvl="7" w:tplc="F364EFCE">
      <w:numFmt w:val="bullet"/>
      <w:lvlText w:val="•"/>
      <w:lvlJc w:val="left"/>
      <w:pPr>
        <w:ind w:left="7324" w:hanging="360"/>
      </w:pPr>
      <w:rPr>
        <w:rFonts w:hint="default"/>
        <w:lang w:val="fr-FR" w:eastAsia="en-US" w:bidi="ar-SA"/>
      </w:rPr>
    </w:lvl>
    <w:lvl w:ilvl="8" w:tplc="62D863B2">
      <w:numFmt w:val="bullet"/>
      <w:lvlText w:val="•"/>
      <w:lvlJc w:val="left"/>
      <w:pPr>
        <w:ind w:left="8205" w:hanging="360"/>
      </w:pPr>
      <w:rPr>
        <w:rFonts w:hint="default"/>
        <w:lang w:val="fr-FR" w:eastAsia="en-US" w:bidi="ar-SA"/>
      </w:rPr>
    </w:lvl>
  </w:abstractNum>
  <w:num w:numId="1" w16cid:durableId="1323971524">
    <w:abstractNumId w:val="16"/>
  </w:num>
  <w:num w:numId="2" w16cid:durableId="1991474023">
    <w:abstractNumId w:val="18"/>
  </w:num>
  <w:num w:numId="3" w16cid:durableId="560559769">
    <w:abstractNumId w:val="3"/>
  </w:num>
  <w:num w:numId="4" w16cid:durableId="964847183">
    <w:abstractNumId w:val="10"/>
  </w:num>
  <w:num w:numId="5" w16cid:durableId="223684774">
    <w:abstractNumId w:val="9"/>
  </w:num>
  <w:num w:numId="6" w16cid:durableId="562183155">
    <w:abstractNumId w:val="2"/>
  </w:num>
  <w:num w:numId="7" w16cid:durableId="1509909041">
    <w:abstractNumId w:val="8"/>
  </w:num>
  <w:num w:numId="8" w16cid:durableId="256982791">
    <w:abstractNumId w:val="20"/>
  </w:num>
  <w:num w:numId="9" w16cid:durableId="1438136227">
    <w:abstractNumId w:val="6"/>
  </w:num>
  <w:num w:numId="10" w16cid:durableId="1643921931">
    <w:abstractNumId w:val="12"/>
  </w:num>
  <w:num w:numId="11" w16cid:durableId="1222715945">
    <w:abstractNumId w:val="24"/>
  </w:num>
  <w:num w:numId="12" w16cid:durableId="1205485295">
    <w:abstractNumId w:val="19"/>
  </w:num>
  <w:num w:numId="13" w16cid:durableId="922106381">
    <w:abstractNumId w:val="5"/>
  </w:num>
  <w:num w:numId="14" w16cid:durableId="281234155">
    <w:abstractNumId w:val="15"/>
  </w:num>
  <w:num w:numId="15" w16cid:durableId="1803034024">
    <w:abstractNumId w:val="14"/>
  </w:num>
  <w:num w:numId="16" w16cid:durableId="1570382952">
    <w:abstractNumId w:val="0"/>
  </w:num>
  <w:num w:numId="17" w16cid:durableId="1897737867">
    <w:abstractNumId w:val="4"/>
  </w:num>
  <w:num w:numId="18" w16cid:durableId="1578320103">
    <w:abstractNumId w:val="11"/>
  </w:num>
  <w:num w:numId="19" w16cid:durableId="31006345">
    <w:abstractNumId w:val="17"/>
  </w:num>
  <w:num w:numId="20" w16cid:durableId="1164978058">
    <w:abstractNumId w:val="21"/>
  </w:num>
  <w:num w:numId="21" w16cid:durableId="1428036892">
    <w:abstractNumId w:val="13"/>
  </w:num>
  <w:num w:numId="22" w16cid:durableId="1990360723">
    <w:abstractNumId w:val="7"/>
  </w:num>
  <w:num w:numId="23" w16cid:durableId="1545488241">
    <w:abstractNumId w:val="23"/>
  </w:num>
  <w:num w:numId="24" w16cid:durableId="532425770">
    <w:abstractNumId w:val="1"/>
  </w:num>
  <w:num w:numId="25" w16cid:durableId="15138391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79D"/>
    <w:rsid w:val="000345F2"/>
    <w:rsid w:val="00112F6E"/>
    <w:rsid w:val="00124973"/>
    <w:rsid w:val="0013728B"/>
    <w:rsid w:val="00150DA5"/>
    <w:rsid w:val="00156E60"/>
    <w:rsid w:val="001604CA"/>
    <w:rsid w:val="00167F29"/>
    <w:rsid w:val="0019359A"/>
    <w:rsid w:val="001C6A4A"/>
    <w:rsid w:val="001E4772"/>
    <w:rsid w:val="001F6292"/>
    <w:rsid w:val="002727C4"/>
    <w:rsid w:val="00286DFF"/>
    <w:rsid w:val="00296CC3"/>
    <w:rsid w:val="002D7D96"/>
    <w:rsid w:val="003107DD"/>
    <w:rsid w:val="00322DC6"/>
    <w:rsid w:val="00333483"/>
    <w:rsid w:val="0034378B"/>
    <w:rsid w:val="003522B9"/>
    <w:rsid w:val="00362E76"/>
    <w:rsid w:val="00374B07"/>
    <w:rsid w:val="00385D0A"/>
    <w:rsid w:val="0039583F"/>
    <w:rsid w:val="003B2671"/>
    <w:rsid w:val="003B5E53"/>
    <w:rsid w:val="003C248B"/>
    <w:rsid w:val="003C5B98"/>
    <w:rsid w:val="00443EED"/>
    <w:rsid w:val="00465243"/>
    <w:rsid w:val="00466B41"/>
    <w:rsid w:val="00467B83"/>
    <w:rsid w:val="004D38C8"/>
    <w:rsid w:val="004E3856"/>
    <w:rsid w:val="00505D7C"/>
    <w:rsid w:val="00545E5A"/>
    <w:rsid w:val="00554687"/>
    <w:rsid w:val="00592A5F"/>
    <w:rsid w:val="005A7CCA"/>
    <w:rsid w:val="006064F1"/>
    <w:rsid w:val="00613313"/>
    <w:rsid w:val="006754DE"/>
    <w:rsid w:val="006920FC"/>
    <w:rsid w:val="006E296E"/>
    <w:rsid w:val="00701B49"/>
    <w:rsid w:val="00726395"/>
    <w:rsid w:val="00732AA6"/>
    <w:rsid w:val="00741570"/>
    <w:rsid w:val="0074515F"/>
    <w:rsid w:val="00751C58"/>
    <w:rsid w:val="0076582E"/>
    <w:rsid w:val="00777297"/>
    <w:rsid w:val="0078767A"/>
    <w:rsid w:val="00795D03"/>
    <w:rsid w:val="007A2CAC"/>
    <w:rsid w:val="007A542B"/>
    <w:rsid w:val="007B3532"/>
    <w:rsid w:val="007C0E77"/>
    <w:rsid w:val="007C6971"/>
    <w:rsid w:val="007D093C"/>
    <w:rsid w:val="007D1E58"/>
    <w:rsid w:val="007D3A89"/>
    <w:rsid w:val="007E002C"/>
    <w:rsid w:val="007F055D"/>
    <w:rsid w:val="007F0AB7"/>
    <w:rsid w:val="007F42E1"/>
    <w:rsid w:val="0081225C"/>
    <w:rsid w:val="00820BEC"/>
    <w:rsid w:val="00826643"/>
    <w:rsid w:val="008501A0"/>
    <w:rsid w:val="008902CF"/>
    <w:rsid w:val="00897A15"/>
    <w:rsid w:val="008C3A83"/>
    <w:rsid w:val="008E088B"/>
    <w:rsid w:val="00904543"/>
    <w:rsid w:val="00910E9B"/>
    <w:rsid w:val="009226F2"/>
    <w:rsid w:val="00923DA2"/>
    <w:rsid w:val="0093478B"/>
    <w:rsid w:val="00967D14"/>
    <w:rsid w:val="00982CBB"/>
    <w:rsid w:val="009913EB"/>
    <w:rsid w:val="00993ACB"/>
    <w:rsid w:val="009A6AAC"/>
    <w:rsid w:val="009A7EAC"/>
    <w:rsid w:val="009B0E22"/>
    <w:rsid w:val="009B5338"/>
    <w:rsid w:val="009E722F"/>
    <w:rsid w:val="00A562D3"/>
    <w:rsid w:val="00A75F25"/>
    <w:rsid w:val="00A77A8A"/>
    <w:rsid w:val="00A955B5"/>
    <w:rsid w:val="00AA4E9C"/>
    <w:rsid w:val="00AB7893"/>
    <w:rsid w:val="00AE2A0E"/>
    <w:rsid w:val="00AE5966"/>
    <w:rsid w:val="00B037E7"/>
    <w:rsid w:val="00B53B50"/>
    <w:rsid w:val="00B76DC2"/>
    <w:rsid w:val="00B865D6"/>
    <w:rsid w:val="00B87811"/>
    <w:rsid w:val="00BB234B"/>
    <w:rsid w:val="00BB72FF"/>
    <w:rsid w:val="00BE3ECB"/>
    <w:rsid w:val="00C065CC"/>
    <w:rsid w:val="00C146AF"/>
    <w:rsid w:val="00C2261E"/>
    <w:rsid w:val="00C30B7B"/>
    <w:rsid w:val="00C4731D"/>
    <w:rsid w:val="00C51D43"/>
    <w:rsid w:val="00CA4669"/>
    <w:rsid w:val="00CC2B3F"/>
    <w:rsid w:val="00CF2110"/>
    <w:rsid w:val="00D1435A"/>
    <w:rsid w:val="00D3096C"/>
    <w:rsid w:val="00D40237"/>
    <w:rsid w:val="00D4679D"/>
    <w:rsid w:val="00D5642E"/>
    <w:rsid w:val="00D569C5"/>
    <w:rsid w:val="00D75271"/>
    <w:rsid w:val="00D77697"/>
    <w:rsid w:val="00DA719C"/>
    <w:rsid w:val="00DD1869"/>
    <w:rsid w:val="00DD1AA3"/>
    <w:rsid w:val="00DD3434"/>
    <w:rsid w:val="00DF64CF"/>
    <w:rsid w:val="00E0423B"/>
    <w:rsid w:val="00E26905"/>
    <w:rsid w:val="00E369DA"/>
    <w:rsid w:val="00E436ED"/>
    <w:rsid w:val="00E5214E"/>
    <w:rsid w:val="00E533BA"/>
    <w:rsid w:val="00E57DE4"/>
    <w:rsid w:val="00E6510E"/>
    <w:rsid w:val="00E678B4"/>
    <w:rsid w:val="00E87704"/>
    <w:rsid w:val="00EB291B"/>
    <w:rsid w:val="00EE3AA1"/>
    <w:rsid w:val="00EF38C9"/>
    <w:rsid w:val="00F146CA"/>
    <w:rsid w:val="00F3330A"/>
    <w:rsid w:val="00F441EF"/>
    <w:rsid w:val="00F47E77"/>
    <w:rsid w:val="00F53AF6"/>
    <w:rsid w:val="00F62DAE"/>
    <w:rsid w:val="00F75C37"/>
    <w:rsid w:val="00F9340D"/>
    <w:rsid w:val="00F952DE"/>
    <w:rsid w:val="00FE660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5BEA9"/>
  <w15:docId w15:val="{D3ACCCEB-3207-41F4-81F1-9ECF6C3A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fr-FR"/>
    </w:rPr>
  </w:style>
  <w:style w:type="paragraph" w:styleId="Titre1">
    <w:name w:val="heading 1"/>
    <w:basedOn w:val="Normal"/>
    <w:uiPriority w:val="9"/>
    <w:qFormat/>
    <w:pPr>
      <w:ind w:left="1533" w:right="1555"/>
      <w:jc w:val="center"/>
      <w:outlineLvl w:val="0"/>
    </w:pPr>
    <w:rPr>
      <w:rFonts w:ascii="Arial" w:eastAsia="Arial" w:hAnsi="Arial" w:cs="Arial"/>
      <w:b/>
      <w:bCs/>
      <w:sz w:val="24"/>
      <w:szCs w:val="24"/>
    </w:rPr>
  </w:style>
  <w:style w:type="paragraph" w:styleId="Titre2">
    <w:name w:val="heading 2"/>
    <w:basedOn w:val="Normal"/>
    <w:uiPriority w:val="9"/>
    <w:unhideWhenUsed/>
    <w:qFormat/>
    <w:pPr>
      <w:ind w:left="1156" w:hanging="361"/>
      <w:outlineLvl w:val="1"/>
    </w:pPr>
    <w:rPr>
      <w:rFonts w:ascii="Arial" w:eastAsia="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156" w:hanging="361"/>
    </w:pPr>
  </w:style>
  <w:style w:type="paragraph" w:customStyle="1" w:styleId="TableParagraph">
    <w:name w:val="Table Paragraph"/>
    <w:basedOn w:val="Normal"/>
    <w:uiPriority w:val="1"/>
    <w:qFormat/>
    <w:pPr>
      <w:spacing w:line="252" w:lineRule="exact"/>
      <w:ind w:left="828" w:hanging="361"/>
    </w:pPr>
  </w:style>
  <w:style w:type="paragraph" w:styleId="En-tte">
    <w:name w:val="header"/>
    <w:basedOn w:val="Normal"/>
    <w:link w:val="En-tteCar"/>
    <w:uiPriority w:val="99"/>
    <w:unhideWhenUsed/>
    <w:rsid w:val="00751C58"/>
    <w:pPr>
      <w:tabs>
        <w:tab w:val="center" w:pos="4153"/>
        <w:tab w:val="right" w:pos="8306"/>
      </w:tabs>
    </w:pPr>
  </w:style>
  <w:style w:type="character" w:customStyle="1" w:styleId="En-tteCar">
    <w:name w:val="En-tête Car"/>
    <w:basedOn w:val="Policepardfaut"/>
    <w:link w:val="En-tte"/>
    <w:uiPriority w:val="99"/>
    <w:rsid w:val="00751C58"/>
    <w:rPr>
      <w:rFonts w:ascii="Arial MT" w:eastAsia="Arial MT" w:hAnsi="Arial MT" w:cs="Arial MT"/>
      <w:lang w:val="fr-FR"/>
    </w:rPr>
  </w:style>
  <w:style w:type="paragraph" w:styleId="Pieddepage">
    <w:name w:val="footer"/>
    <w:basedOn w:val="Normal"/>
    <w:link w:val="PieddepageCar"/>
    <w:uiPriority w:val="99"/>
    <w:unhideWhenUsed/>
    <w:rsid w:val="00751C58"/>
    <w:pPr>
      <w:tabs>
        <w:tab w:val="center" w:pos="4153"/>
        <w:tab w:val="right" w:pos="8306"/>
      </w:tabs>
    </w:pPr>
  </w:style>
  <w:style w:type="character" w:customStyle="1" w:styleId="PieddepageCar">
    <w:name w:val="Pied de page Car"/>
    <w:basedOn w:val="Policepardfaut"/>
    <w:link w:val="Pieddepage"/>
    <w:uiPriority w:val="99"/>
    <w:rsid w:val="00751C58"/>
    <w:rPr>
      <w:rFonts w:ascii="Arial MT" w:eastAsia="Arial MT" w:hAnsi="Arial MT" w:cs="Arial MT"/>
      <w:lang w:val="fr-FR"/>
    </w:rPr>
  </w:style>
  <w:style w:type="character" w:styleId="Lienhypertexte">
    <w:name w:val="Hyperlink"/>
    <w:basedOn w:val="Policepardfaut"/>
    <w:uiPriority w:val="99"/>
    <w:unhideWhenUsed/>
    <w:rsid w:val="00465243"/>
    <w:rPr>
      <w:color w:val="0000FF" w:themeColor="hyperlink"/>
      <w:u w:val="single"/>
    </w:rPr>
  </w:style>
  <w:style w:type="character" w:customStyle="1" w:styleId="Mentionnonrsolue1">
    <w:name w:val="Mention non résolue1"/>
    <w:basedOn w:val="Policepardfaut"/>
    <w:uiPriority w:val="99"/>
    <w:semiHidden/>
    <w:unhideWhenUsed/>
    <w:rsid w:val="00465243"/>
    <w:rPr>
      <w:color w:val="605E5C"/>
      <w:shd w:val="clear" w:color="auto" w:fill="E1DFDD"/>
    </w:rPr>
  </w:style>
  <w:style w:type="table" w:styleId="Grilledutableau">
    <w:name w:val="Table Grid"/>
    <w:basedOn w:val="TableauNormal"/>
    <w:uiPriority w:val="39"/>
    <w:rsid w:val="001E4772"/>
    <w:pPr>
      <w:widowControl/>
      <w:autoSpaceDE/>
      <w:autoSpaceDN/>
    </w:pPr>
    <w:rPr>
      <w:lang w:val="fr-F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902CF"/>
    <w:rPr>
      <w:rFonts w:ascii="Tahoma" w:hAnsi="Tahoma" w:cs="Tahoma"/>
      <w:sz w:val="16"/>
      <w:szCs w:val="16"/>
    </w:rPr>
  </w:style>
  <w:style w:type="character" w:customStyle="1" w:styleId="TextedebullesCar">
    <w:name w:val="Texte de bulles Car"/>
    <w:basedOn w:val="Policepardfaut"/>
    <w:link w:val="Textedebulles"/>
    <w:uiPriority w:val="99"/>
    <w:semiHidden/>
    <w:rsid w:val="008902CF"/>
    <w:rPr>
      <w:rFonts w:ascii="Tahoma" w:eastAsia="Arial MT" w:hAnsi="Tahoma" w:cs="Tahoma"/>
      <w:sz w:val="16"/>
      <w:szCs w:val="16"/>
      <w:lang w:val="fr-FR"/>
    </w:rPr>
  </w:style>
  <w:style w:type="paragraph" w:styleId="Rvision">
    <w:name w:val="Revision"/>
    <w:hidden/>
    <w:uiPriority w:val="99"/>
    <w:semiHidden/>
    <w:rsid w:val="0013728B"/>
    <w:pPr>
      <w:widowControl/>
      <w:autoSpaceDE/>
      <w:autoSpaceDN/>
    </w:pPr>
    <w:rPr>
      <w:rFonts w:ascii="Arial MT" w:eastAsia="Arial MT" w:hAnsi="Arial MT" w:cs="Arial MT"/>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026320">
      <w:bodyDiv w:val="1"/>
      <w:marLeft w:val="0"/>
      <w:marRight w:val="0"/>
      <w:marTop w:val="0"/>
      <w:marBottom w:val="0"/>
      <w:divBdr>
        <w:top w:val="none" w:sz="0" w:space="0" w:color="auto"/>
        <w:left w:val="none" w:sz="0" w:space="0" w:color="auto"/>
        <w:bottom w:val="none" w:sz="0" w:space="0" w:color="auto"/>
        <w:right w:val="none" w:sz="0" w:space="0" w:color="auto"/>
      </w:divBdr>
      <w:divsChild>
        <w:div w:id="1658411989">
          <w:marLeft w:val="0"/>
          <w:marRight w:val="0"/>
          <w:marTop w:val="0"/>
          <w:marBottom w:val="0"/>
          <w:divBdr>
            <w:top w:val="none" w:sz="0" w:space="0" w:color="auto"/>
            <w:left w:val="none" w:sz="0" w:space="0" w:color="auto"/>
            <w:bottom w:val="none" w:sz="0" w:space="0" w:color="auto"/>
            <w:right w:val="none" w:sz="0" w:space="0" w:color="auto"/>
          </w:divBdr>
        </w:div>
        <w:div w:id="290718192">
          <w:marLeft w:val="0"/>
          <w:marRight w:val="0"/>
          <w:marTop w:val="0"/>
          <w:marBottom w:val="0"/>
          <w:divBdr>
            <w:top w:val="none" w:sz="0" w:space="0" w:color="auto"/>
            <w:left w:val="none" w:sz="0" w:space="0" w:color="auto"/>
            <w:bottom w:val="none" w:sz="0" w:space="0" w:color="auto"/>
            <w:right w:val="none" w:sz="0" w:space="0" w:color="auto"/>
          </w:divBdr>
        </w:div>
        <w:div w:id="1667712228">
          <w:marLeft w:val="0"/>
          <w:marRight w:val="0"/>
          <w:marTop w:val="0"/>
          <w:marBottom w:val="0"/>
          <w:divBdr>
            <w:top w:val="none" w:sz="0" w:space="0" w:color="auto"/>
            <w:left w:val="none" w:sz="0" w:space="0" w:color="auto"/>
            <w:bottom w:val="none" w:sz="0" w:space="0" w:color="auto"/>
            <w:right w:val="none" w:sz="0" w:space="0" w:color="auto"/>
          </w:divBdr>
        </w:div>
        <w:div w:id="199975716">
          <w:marLeft w:val="0"/>
          <w:marRight w:val="0"/>
          <w:marTop w:val="0"/>
          <w:marBottom w:val="0"/>
          <w:divBdr>
            <w:top w:val="none" w:sz="0" w:space="0" w:color="auto"/>
            <w:left w:val="none" w:sz="0" w:space="0" w:color="auto"/>
            <w:bottom w:val="none" w:sz="0" w:space="0" w:color="auto"/>
            <w:right w:val="none" w:sz="0" w:space="0" w:color="auto"/>
          </w:divBdr>
        </w:div>
        <w:div w:id="281884027">
          <w:marLeft w:val="0"/>
          <w:marRight w:val="0"/>
          <w:marTop w:val="0"/>
          <w:marBottom w:val="0"/>
          <w:divBdr>
            <w:top w:val="none" w:sz="0" w:space="0" w:color="auto"/>
            <w:left w:val="none" w:sz="0" w:space="0" w:color="auto"/>
            <w:bottom w:val="none" w:sz="0" w:space="0" w:color="auto"/>
            <w:right w:val="none" w:sz="0" w:space="0" w:color="auto"/>
          </w:divBdr>
        </w:div>
        <w:div w:id="1133912727">
          <w:marLeft w:val="0"/>
          <w:marRight w:val="0"/>
          <w:marTop w:val="0"/>
          <w:marBottom w:val="0"/>
          <w:divBdr>
            <w:top w:val="none" w:sz="0" w:space="0" w:color="auto"/>
            <w:left w:val="none" w:sz="0" w:space="0" w:color="auto"/>
            <w:bottom w:val="none" w:sz="0" w:space="0" w:color="auto"/>
            <w:right w:val="none" w:sz="0" w:space="0" w:color="auto"/>
          </w:divBdr>
        </w:div>
        <w:div w:id="2083467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kriihind@gmail.com%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jetalliance.100mamans@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972FB-02CA-42C9-9F87-869160F3A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2222</Words>
  <Characters>12226</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Rabat le 5 janvier 2004</vt:lpstr>
    </vt:vector>
  </TitlesOfParts>
  <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Rabat le 5 janvier 2004</dc:title>
  <dc:creator>Administrateur</dc:creator>
  <cp:lastModifiedBy>alliance</cp:lastModifiedBy>
  <cp:revision>3</cp:revision>
  <dcterms:created xsi:type="dcterms:W3CDTF">2023-07-04T12:24:00Z</dcterms:created>
  <dcterms:modified xsi:type="dcterms:W3CDTF">2023-07-04T12:25:00Z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2023-02-01T00:00:00Z</vt:filetime>
  </property>
  <property fmtid="{D5CDD505-2E9C-101B-9397-08002B2CF9AE}" pid="3" name="Creator">
    <vt:lpwstr>Microsoft® Word 2016</vt:lpwstr>
  </property>
  <property fmtid="{D5CDD505-2E9C-101B-9397-08002B2CF9AE}" pid="4" name="LastSaved">
    <vt:filetime>2023-04-05T00:00:00Z</vt:filetime>
  </property>
</Properties>
</file>