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7A4" w:rsidRDefault="00472623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272093</wp:posOffset>
            </wp:positionV>
            <wp:extent cx="436416" cy="101492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6" cy="10149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7A4" w:rsidRDefault="008737A4">
      <w:pPr>
        <w:pStyle w:val="Corpsdetexte"/>
        <w:rPr>
          <w:rFonts w:ascii="Times New Roman"/>
          <w:sz w:val="20"/>
        </w:rPr>
      </w:pPr>
    </w:p>
    <w:p w:rsidR="008737A4" w:rsidRDefault="008737A4">
      <w:pPr>
        <w:pStyle w:val="Corpsdetexte"/>
        <w:rPr>
          <w:rFonts w:ascii="Times New Roman"/>
          <w:sz w:val="20"/>
        </w:rPr>
      </w:pPr>
    </w:p>
    <w:p w:rsidR="008737A4" w:rsidRDefault="00472623" w:rsidP="009D5617">
      <w:pPr>
        <w:pStyle w:val="Corpsdetexte"/>
        <w:tabs>
          <w:tab w:val="left" w:pos="4486"/>
        </w:tabs>
        <w:spacing w:before="213"/>
        <w:ind w:left="2018"/>
      </w:pPr>
      <w:r w:rsidRPr="009D5617">
        <w:rPr>
          <w:noProof/>
          <w:w w:val="145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6158242</wp:posOffset>
            </wp:positionH>
            <wp:positionV relativeFrom="paragraph">
              <wp:posOffset>-187003</wp:posOffset>
            </wp:positionV>
            <wp:extent cx="974325" cy="7814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25" cy="78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97B">
        <w:rPr>
          <w:w w:val="145"/>
        </w:rPr>
        <w:t>ASSOCIATION</w:t>
      </w:r>
      <w:r w:rsidR="009D5617">
        <w:rPr>
          <w:w w:val="145"/>
        </w:rPr>
        <w:t xml:space="preserve"> </w:t>
      </w:r>
      <w:r>
        <w:rPr>
          <w:w w:val="145"/>
        </w:rPr>
        <w:t>BAB</w:t>
      </w:r>
      <w:r>
        <w:rPr>
          <w:spacing w:val="29"/>
          <w:w w:val="145"/>
        </w:rPr>
        <w:t xml:space="preserve"> </w:t>
      </w:r>
      <w:r>
        <w:rPr>
          <w:w w:val="145"/>
        </w:rPr>
        <w:t>RAYAN</w:t>
      </w:r>
    </w:p>
    <w:p w:rsidR="008737A4" w:rsidRDefault="00472623">
      <w:pPr>
        <w:spacing w:before="81"/>
        <w:ind w:left="2021"/>
        <w:rPr>
          <w:sz w:val="16"/>
        </w:rPr>
      </w:pPr>
      <w:r>
        <w:rPr>
          <w:sz w:val="16"/>
        </w:rPr>
        <w:t>P</w:t>
      </w:r>
      <w:r>
        <w:rPr>
          <w:spacing w:val="-1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R</w:t>
      </w:r>
      <w:r>
        <w:rPr>
          <w:spacing w:val="57"/>
          <w:sz w:val="16"/>
        </w:rPr>
        <w:t xml:space="preserve"> </w:t>
      </w:r>
      <w:r>
        <w:rPr>
          <w:sz w:val="16"/>
        </w:rPr>
        <w:t>L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84"/>
          <w:sz w:val="16"/>
        </w:rPr>
        <w:t xml:space="preserve"> </w:t>
      </w:r>
      <w:r>
        <w:rPr>
          <w:sz w:val="16"/>
        </w:rPr>
        <w:t>P</w:t>
      </w:r>
      <w:r>
        <w:rPr>
          <w:spacing w:val="-8"/>
          <w:sz w:val="16"/>
        </w:rPr>
        <w:t xml:space="preserve"> </w:t>
      </w:r>
      <w:r>
        <w:rPr>
          <w:sz w:val="16"/>
        </w:rPr>
        <w:t>R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rPr>
          <w:color w:val="212121"/>
          <w:sz w:val="16"/>
        </w:rPr>
        <w:t>T</w:t>
      </w:r>
      <w:r>
        <w:rPr>
          <w:color w:val="212121"/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</w:t>
      </w:r>
      <w:r>
        <w:rPr>
          <w:spacing w:val="-4"/>
          <w:sz w:val="16"/>
        </w:rPr>
        <w:t xml:space="preserve"> </w:t>
      </w:r>
      <w:r>
        <w:rPr>
          <w:sz w:val="16"/>
        </w:rPr>
        <w:t>T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N  </w:t>
      </w:r>
      <w:r>
        <w:rPr>
          <w:spacing w:val="2"/>
          <w:sz w:val="16"/>
        </w:rPr>
        <w:t xml:space="preserve"> </w:t>
      </w:r>
      <w:r>
        <w:rPr>
          <w:sz w:val="16"/>
        </w:rPr>
        <w:t>D E</w:t>
      </w:r>
      <w:r>
        <w:rPr>
          <w:spacing w:val="83"/>
          <w:sz w:val="16"/>
        </w:rPr>
        <w:t xml:space="preserve"> </w:t>
      </w:r>
      <w:r>
        <w:rPr>
          <w:sz w:val="16"/>
        </w:rPr>
        <w:t>L</w:t>
      </w:r>
      <w:r>
        <w:rPr>
          <w:spacing w:val="60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N</w:t>
      </w:r>
      <w:r>
        <w:rPr>
          <w:spacing w:val="15"/>
          <w:sz w:val="16"/>
        </w:rPr>
        <w:t xml:space="preserve"> </w:t>
      </w:r>
      <w:r>
        <w:rPr>
          <w:sz w:val="16"/>
        </w:rPr>
        <w:t>F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N C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</w:p>
    <w:p w:rsidR="008737A4" w:rsidRDefault="008737A4">
      <w:pPr>
        <w:pStyle w:val="Corpsdetexte"/>
        <w:rPr>
          <w:sz w:val="18"/>
        </w:rPr>
      </w:pPr>
    </w:p>
    <w:p w:rsidR="008737A4" w:rsidRDefault="008737A4">
      <w:pPr>
        <w:pStyle w:val="Corpsdetexte"/>
        <w:rPr>
          <w:sz w:val="18"/>
        </w:rPr>
      </w:pPr>
    </w:p>
    <w:p w:rsidR="008737A4" w:rsidRDefault="008737A4">
      <w:pPr>
        <w:pStyle w:val="Corpsdetexte"/>
        <w:rPr>
          <w:sz w:val="18"/>
        </w:rPr>
      </w:pPr>
    </w:p>
    <w:p w:rsidR="008737A4" w:rsidRDefault="008737A4">
      <w:pPr>
        <w:pStyle w:val="Corpsdetexte"/>
        <w:spacing w:before="10"/>
        <w:rPr>
          <w:sz w:val="17"/>
        </w:rPr>
      </w:pPr>
    </w:p>
    <w:p w:rsidR="008737A4" w:rsidRDefault="00472623">
      <w:pPr>
        <w:pStyle w:val="Titre"/>
        <w:rPr>
          <w:u w:val="none"/>
        </w:rPr>
      </w:pPr>
      <w:r>
        <w:rPr>
          <w:w w:val="105"/>
          <w:u w:val="thick" w:color="181818"/>
        </w:rPr>
        <w:t>OFFRE</w:t>
      </w:r>
      <w:r>
        <w:rPr>
          <w:spacing w:val="15"/>
          <w:w w:val="105"/>
          <w:u w:val="thick" w:color="181818"/>
        </w:rPr>
        <w:t xml:space="preserve"> </w:t>
      </w:r>
      <w:r>
        <w:rPr>
          <w:w w:val="105"/>
          <w:u w:val="thick" w:color="181818"/>
        </w:rPr>
        <w:t>D'EMPLOI</w:t>
      </w:r>
    </w:p>
    <w:p w:rsidR="008737A4" w:rsidRPr="009416DB" w:rsidRDefault="008737A4">
      <w:pPr>
        <w:pStyle w:val="Corpsdetexte"/>
        <w:spacing w:before="1"/>
        <w:rPr>
          <w:sz w:val="32"/>
          <w:szCs w:val="10"/>
        </w:rPr>
      </w:pPr>
    </w:p>
    <w:p w:rsidR="008737A4" w:rsidRDefault="006A1938">
      <w:pPr>
        <w:pStyle w:val="Paragraphedeliste"/>
        <w:numPr>
          <w:ilvl w:val="0"/>
          <w:numId w:val="3"/>
        </w:numPr>
        <w:tabs>
          <w:tab w:val="left" w:pos="2374"/>
        </w:tabs>
        <w:spacing w:before="45"/>
        <w:ind w:hanging="282"/>
        <w:rPr>
          <w:sz w:val="26"/>
        </w:rPr>
      </w:pPr>
      <w:r>
        <w:rPr>
          <w:w w:val="105"/>
          <w:sz w:val="26"/>
        </w:rPr>
        <w:t>Educateur</w:t>
      </w:r>
      <w:r w:rsidR="00700DDC">
        <w:rPr>
          <w:w w:val="105"/>
          <w:sz w:val="26"/>
        </w:rPr>
        <w:t>s</w:t>
      </w:r>
      <w:r w:rsidR="00555685">
        <w:rPr>
          <w:w w:val="105"/>
          <w:sz w:val="26"/>
        </w:rPr>
        <w:t xml:space="preserve"> / éducatrices</w:t>
      </w:r>
    </w:p>
    <w:p w:rsidR="008737A4" w:rsidRPr="009416DB" w:rsidRDefault="008737A4">
      <w:pPr>
        <w:pStyle w:val="Corpsdetexte"/>
        <w:rPr>
          <w:sz w:val="4"/>
          <w:szCs w:val="8"/>
        </w:rPr>
      </w:pPr>
    </w:p>
    <w:p w:rsidR="008737A4" w:rsidRDefault="00AC497B">
      <w:pPr>
        <w:spacing w:before="207" w:line="261" w:lineRule="auto"/>
        <w:ind w:left="1754" w:right="1025" w:firstLine="421"/>
        <w:jc w:val="both"/>
        <w:rPr>
          <w:sz w:val="25"/>
        </w:rPr>
      </w:pPr>
      <w:r>
        <w:rPr>
          <w:sz w:val="25"/>
        </w:rPr>
        <w:t>L’association</w:t>
      </w:r>
      <w:r w:rsidR="009D5617">
        <w:rPr>
          <w:sz w:val="25"/>
        </w:rPr>
        <w:t xml:space="preserve"> Ba</w:t>
      </w:r>
      <w:r w:rsidR="00472623">
        <w:rPr>
          <w:sz w:val="25"/>
        </w:rPr>
        <w:t>b Rayan est une organisation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non gouvernementale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pour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la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protection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de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l'enfance.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Implantée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à</w:t>
      </w:r>
      <w:r w:rsidR="00472623">
        <w:rPr>
          <w:spacing w:val="69"/>
          <w:sz w:val="25"/>
        </w:rPr>
        <w:t xml:space="preserve"> </w:t>
      </w:r>
      <w:r w:rsidR="009D5617">
        <w:rPr>
          <w:sz w:val="25"/>
        </w:rPr>
        <w:t>Casabl</w:t>
      </w:r>
      <w:r w:rsidR="00472623">
        <w:rPr>
          <w:sz w:val="25"/>
        </w:rPr>
        <w:t>anca,</w:t>
      </w:r>
      <w:r w:rsidR="00472623">
        <w:rPr>
          <w:spacing w:val="69"/>
          <w:sz w:val="25"/>
        </w:rPr>
        <w:t xml:space="preserve"> </w:t>
      </w:r>
      <w:r w:rsidR="00472623">
        <w:rPr>
          <w:sz w:val="25"/>
        </w:rPr>
        <w:t>elle</w:t>
      </w:r>
      <w:r w:rsidR="00472623">
        <w:rPr>
          <w:spacing w:val="70"/>
          <w:sz w:val="25"/>
        </w:rPr>
        <w:t xml:space="preserve"> </w:t>
      </w:r>
      <w:r w:rsidR="00472623">
        <w:rPr>
          <w:sz w:val="25"/>
        </w:rPr>
        <w:t>mène</w:t>
      </w:r>
      <w:r w:rsidR="00472623">
        <w:rPr>
          <w:spacing w:val="1"/>
          <w:sz w:val="25"/>
        </w:rPr>
        <w:t xml:space="preserve"> </w:t>
      </w:r>
      <w:r w:rsidR="00472623">
        <w:rPr>
          <w:w w:val="95"/>
          <w:sz w:val="25"/>
        </w:rPr>
        <w:t>depuis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2014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des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missions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en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faveur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des enfants</w:t>
      </w:r>
      <w:r w:rsidR="00472623">
        <w:rPr>
          <w:spacing w:val="1"/>
          <w:w w:val="95"/>
          <w:sz w:val="25"/>
        </w:rPr>
        <w:t xml:space="preserve"> </w:t>
      </w:r>
      <w:r w:rsidR="009D5617">
        <w:rPr>
          <w:w w:val="95"/>
          <w:sz w:val="25"/>
        </w:rPr>
        <w:t>en difficul</w:t>
      </w:r>
      <w:r w:rsidR="00472623">
        <w:rPr>
          <w:w w:val="95"/>
          <w:sz w:val="25"/>
        </w:rPr>
        <w:t>té.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Son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w w:val="95"/>
          <w:sz w:val="25"/>
        </w:rPr>
        <w:t>rôle</w:t>
      </w:r>
      <w:r w:rsidR="00472623">
        <w:rPr>
          <w:spacing w:val="1"/>
          <w:w w:val="95"/>
          <w:sz w:val="25"/>
        </w:rPr>
        <w:t xml:space="preserve"> </w:t>
      </w:r>
      <w:r w:rsidR="00472623">
        <w:rPr>
          <w:sz w:val="25"/>
        </w:rPr>
        <w:t>consiste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à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apporter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aux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enfants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qu'elle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prend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en</w:t>
      </w:r>
      <w:r w:rsidR="00472623">
        <w:rPr>
          <w:spacing w:val="1"/>
          <w:sz w:val="25"/>
        </w:rPr>
        <w:t xml:space="preserve"> </w:t>
      </w:r>
      <w:r w:rsidR="009D5617">
        <w:rPr>
          <w:sz w:val="25"/>
        </w:rPr>
        <w:t>cha</w:t>
      </w:r>
      <w:r w:rsidR="00472623">
        <w:rPr>
          <w:sz w:val="25"/>
        </w:rPr>
        <w:t>rge</w:t>
      </w:r>
      <w:r w:rsidR="00472623">
        <w:rPr>
          <w:spacing w:val="69"/>
          <w:sz w:val="25"/>
        </w:rPr>
        <w:t xml:space="preserve"> </w:t>
      </w:r>
      <w:r w:rsidR="00472623">
        <w:rPr>
          <w:sz w:val="25"/>
        </w:rPr>
        <w:t>protection,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soutien, éducation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et formation</w:t>
      </w:r>
      <w:r w:rsidR="00472623">
        <w:rPr>
          <w:spacing w:val="1"/>
          <w:sz w:val="25"/>
        </w:rPr>
        <w:t xml:space="preserve"> </w:t>
      </w:r>
      <w:r w:rsidR="00472623">
        <w:rPr>
          <w:sz w:val="25"/>
        </w:rPr>
        <w:t>pour</w:t>
      </w:r>
      <w:r w:rsidR="00472623">
        <w:rPr>
          <w:spacing w:val="69"/>
          <w:sz w:val="25"/>
        </w:rPr>
        <w:t xml:space="preserve"> </w:t>
      </w:r>
      <w:r w:rsidR="00472623">
        <w:rPr>
          <w:sz w:val="25"/>
        </w:rPr>
        <w:t>leur</w:t>
      </w:r>
      <w:r w:rsidR="00472623">
        <w:rPr>
          <w:spacing w:val="69"/>
          <w:sz w:val="25"/>
        </w:rPr>
        <w:t xml:space="preserve"> </w:t>
      </w:r>
      <w:r w:rsidR="00472623">
        <w:rPr>
          <w:sz w:val="25"/>
        </w:rPr>
        <w:t>donner</w:t>
      </w:r>
      <w:r w:rsidR="00472623">
        <w:rPr>
          <w:spacing w:val="70"/>
          <w:sz w:val="25"/>
        </w:rPr>
        <w:t xml:space="preserve"> </w:t>
      </w:r>
      <w:r w:rsidR="00472623">
        <w:rPr>
          <w:sz w:val="25"/>
        </w:rPr>
        <w:t>toutes</w:t>
      </w:r>
      <w:r w:rsidR="00472623">
        <w:rPr>
          <w:spacing w:val="69"/>
          <w:sz w:val="25"/>
        </w:rPr>
        <w:t xml:space="preserve"> </w:t>
      </w:r>
      <w:r w:rsidR="00472623">
        <w:rPr>
          <w:sz w:val="25"/>
        </w:rPr>
        <w:t>les chances</w:t>
      </w:r>
      <w:r w:rsidR="00472623">
        <w:rPr>
          <w:spacing w:val="70"/>
          <w:sz w:val="25"/>
        </w:rPr>
        <w:t xml:space="preserve"> </w:t>
      </w:r>
      <w:r w:rsidR="00472623">
        <w:rPr>
          <w:sz w:val="25"/>
        </w:rPr>
        <w:t>de</w:t>
      </w:r>
      <w:r w:rsidR="00472623">
        <w:rPr>
          <w:spacing w:val="-67"/>
          <w:sz w:val="25"/>
        </w:rPr>
        <w:t xml:space="preserve"> </w:t>
      </w:r>
      <w:r w:rsidR="00472623">
        <w:rPr>
          <w:sz w:val="25"/>
        </w:rPr>
        <w:t>se</w:t>
      </w:r>
      <w:r w:rsidR="00472623">
        <w:rPr>
          <w:spacing w:val="13"/>
          <w:sz w:val="25"/>
        </w:rPr>
        <w:t xml:space="preserve"> </w:t>
      </w:r>
      <w:r w:rsidR="00472623">
        <w:rPr>
          <w:sz w:val="25"/>
        </w:rPr>
        <w:t>construire</w:t>
      </w:r>
      <w:r w:rsidR="00472623">
        <w:rPr>
          <w:spacing w:val="22"/>
          <w:sz w:val="25"/>
        </w:rPr>
        <w:t xml:space="preserve"> </w:t>
      </w:r>
      <w:r w:rsidR="00472623">
        <w:rPr>
          <w:sz w:val="25"/>
        </w:rPr>
        <w:t>un</w:t>
      </w:r>
      <w:r w:rsidR="00472623">
        <w:rPr>
          <w:spacing w:val="10"/>
          <w:sz w:val="25"/>
        </w:rPr>
        <w:t xml:space="preserve"> </w:t>
      </w:r>
      <w:r w:rsidR="00472623">
        <w:rPr>
          <w:sz w:val="25"/>
        </w:rPr>
        <w:t>avenir.</w:t>
      </w:r>
    </w:p>
    <w:p w:rsidR="008737A4" w:rsidRPr="009416DB" w:rsidRDefault="008737A4">
      <w:pPr>
        <w:pStyle w:val="Corpsdetexte"/>
        <w:spacing w:before="6"/>
        <w:rPr>
          <w:sz w:val="18"/>
          <w:szCs w:val="16"/>
        </w:rPr>
      </w:pPr>
    </w:p>
    <w:p w:rsidR="008737A4" w:rsidRDefault="009D5617" w:rsidP="00F92DB9">
      <w:pPr>
        <w:pStyle w:val="Corpsdetexte"/>
        <w:spacing w:before="1" w:line="290" w:lineRule="auto"/>
        <w:ind w:left="1744" w:right="1014" w:firstLine="15"/>
        <w:jc w:val="both"/>
        <w:rPr>
          <w:w w:val="110"/>
        </w:rPr>
      </w:pPr>
      <w:r>
        <w:rPr>
          <w:w w:val="110"/>
        </w:rPr>
        <w:t>Et dans le cad</w:t>
      </w:r>
      <w:r w:rsidR="00472623">
        <w:rPr>
          <w:w w:val="110"/>
        </w:rPr>
        <w:t xml:space="preserve">re de son développement, l'association est en quête </w:t>
      </w:r>
      <w:r w:rsidR="006A1938">
        <w:rPr>
          <w:w w:val="110"/>
        </w:rPr>
        <w:t>d</w:t>
      </w:r>
      <w:r w:rsidR="00ED4C29">
        <w:rPr>
          <w:w w:val="110"/>
        </w:rPr>
        <w:t xml:space="preserve">es </w:t>
      </w:r>
      <w:r w:rsidR="006A1938">
        <w:rPr>
          <w:w w:val="110"/>
        </w:rPr>
        <w:t>éducateur</w:t>
      </w:r>
      <w:r w:rsidR="00ED4C29">
        <w:rPr>
          <w:w w:val="110"/>
        </w:rPr>
        <w:t>s</w:t>
      </w:r>
      <w:r w:rsidR="00472623">
        <w:rPr>
          <w:spacing w:val="25"/>
          <w:w w:val="110"/>
        </w:rPr>
        <w:t xml:space="preserve"> </w:t>
      </w:r>
      <w:r w:rsidR="00700DDC">
        <w:rPr>
          <w:w w:val="110"/>
        </w:rPr>
        <w:t>qui</w:t>
      </w:r>
      <w:r w:rsidR="00700DDC" w:rsidRPr="00700DDC">
        <w:rPr>
          <w:w w:val="110"/>
        </w:rPr>
        <w:t xml:space="preserve"> seraient</w:t>
      </w:r>
      <w:r w:rsidR="00472623" w:rsidRPr="00700DDC">
        <w:rPr>
          <w:w w:val="110"/>
        </w:rPr>
        <w:t xml:space="preserve"> </w:t>
      </w:r>
      <w:r w:rsidR="00472623">
        <w:rPr>
          <w:w w:val="110"/>
        </w:rPr>
        <w:t>chargés</w:t>
      </w:r>
      <w:r w:rsidR="00472623">
        <w:rPr>
          <w:spacing w:val="15"/>
          <w:w w:val="110"/>
        </w:rPr>
        <w:t xml:space="preserve"> </w:t>
      </w:r>
      <w:r w:rsidR="00472623">
        <w:rPr>
          <w:w w:val="110"/>
        </w:rPr>
        <w:t>de.</w:t>
      </w:r>
    </w:p>
    <w:p w:rsidR="00F92DB9" w:rsidRPr="009416DB" w:rsidRDefault="00F92DB9" w:rsidP="009416DB">
      <w:pPr>
        <w:pStyle w:val="Default"/>
        <w:rPr>
          <w:sz w:val="14"/>
          <w:szCs w:val="14"/>
        </w:rPr>
      </w:pP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Assurer la sécurité des enfants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Assurer le suivi santé en cas de besoin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Assurer le suivi scolaire des enfants (devoirs, soutien scolaire, suivi des cours, accompagnement avec l'équipe pédagogique...)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Assurer l’éducation aux valeurs des enfants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Gestion des activités extrascolaires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Participer aux activités proposées aux enfants (kermesses, vacances, sorties...)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Préparer des ateliers ludiques et créatifs individuels et collectifs (groupe ou ensemble du foyer)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 xml:space="preserve">Animer des activités avec les enfants à chaque temps libre (soirées, </w:t>
      </w:r>
      <w:proofErr w:type="spellStart"/>
      <w:r w:rsidRPr="009416DB">
        <w:rPr>
          <w:w w:val="110"/>
          <w:sz w:val="23"/>
        </w:rPr>
        <w:t>week</w:t>
      </w:r>
      <w:proofErr w:type="spellEnd"/>
      <w:r w:rsidRPr="009416DB">
        <w:rPr>
          <w:w w:val="110"/>
          <w:sz w:val="23"/>
        </w:rPr>
        <w:t xml:space="preserve"> end et vacances)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 xml:space="preserve">Être à l’écoute des enfants </w:t>
      </w:r>
    </w:p>
    <w:p w:rsidR="009416DB" w:rsidRP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Créer une ambiance saine qui favorise fratrie et amitié entre les enfants</w:t>
      </w:r>
    </w:p>
    <w:p w:rsidR="009416DB" w:rsidRDefault="009416DB" w:rsidP="009416D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w w:val="110"/>
          <w:sz w:val="23"/>
        </w:rPr>
      </w:pPr>
      <w:r w:rsidRPr="009416DB">
        <w:rPr>
          <w:w w:val="110"/>
          <w:sz w:val="23"/>
        </w:rPr>
        <w:t>Travailler sur l’autonomie des enfants</w:t>
      </w:r>
    </w:p>
    <w:p w:rsidR="009416DB" w:rsidRPr="009416DB" w:rsidRDefault="009416DB" w:rsidP="009416DB">
      <w:pPr>
        <w:pStyle w:val="Paragraphedeliste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contextualSpacing/>
        <w:rPr>
          <w:w w:val="110"/>
          <w:sz w:val="23"/>
        </w:rPr>
      </w:pPr>
      <w:r w:rsidRPr="009416DB">
        <w:rPr>
          <w:w w:val="110"/>
          <w:sz w:val="23"/>
        </w:rPr>
        <w:t>Participer activement aux réunions de service pédagogique et administratif en qualité de référent des enfants et mettre en œuvre les décisions prises</w:t>
      </w:r>
    </w:p>
    <w:p w:rsidR="008737A4" w:rsidRDefault="009416DB" w:rsidP="009416DB">
      <w:pPr>
        <w:pStyle w:val="Paragraphedeliste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contextualSpacing/>
        <w:rPr>
          <w:w w:val="110"/>
          <w:sz w:val="23"/>
        </w:rPr>
      </w:pPr>
      <w:r w:rsidRPr="009416DB">
        <w:rPr>
          <w:w w:val="110"/>
          <w:sz w:val="23"/>
        </w:rPr>
        <w:t>Collaborer très étroitement avec l'ensemble de l'équipe pédagogique</w:t>
      </w:r>
    </w:p>
    <w:p w:rsidR="009416DB" w:rsidRPr="009416DB" w:rsidRDefault="009416DB" w:rsidP="009416DB">
      <w:pPr>
        <w:pStyle w:val="Paragraphedeliste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ind w:left="2145" w:firstLine="0"/>
        <w:contextualSpacing/>
        <w:rPr>
          <w:w w:val="110"/>
          <w:sz w:val="18"/>
          <w:szCs w:val="16"/>
        </w:rPr>
      </w:pPr>
    </w:p>
    <w:p w:rsidR="008737A4" w:rsidRDefault="00472623">
      <w:pPr>
        <w:pStyle w:val="Corpsdetexte"/>
        <w:ind w:left="1760"/>
        <w:rPr>
          <w:w w:val="120"/>
        </w:rPr>
      </w:pPr>
      <w:r>
        <w:rPr>
          <w:w w:val="120"/>
        </w:rPr>
        <w:t>Profil</w:t>
      </w:r>
      <w:r>
        <w:rPr>
          <w:spacing w:val="10"/>
          <w:w w:val="120"/>
        </w:rPr>
        <w:t xml:space="preserve"> </w:t>
      </w:r>
      <w:r>
        <w:rPr>
          <w:w w:val="120"/>
        </w:rPr>
        <w:t>recherché</w:t>
      </w:r>
      <w:r>
        <w:rPr>
          <w:spacing w:val="9"/>
          <w:w w:val="120"/>
        </w:rPr>
        <w:t xml:space="preserve"> </w:t>
      </w:r>
      <w:r>
        <w:rPr>
          <w:w w:val="120"/>
        </w:rPr>
        <w:t>:</w:t>
      </w:r>
    </w:p>
    <w:p w:rsidR="00472623" w:rsidRPr="009416DB" w:rsidRDefault="00472623">
      <w:pPr>
        <w:pStyle w:val="Corpsdetexte"/>
        <w:ind w:left="1760"/>
        <w:rPr>
          <w:sz w:val="12"/>
          <w:szCs w:val="12"/>
        </w:rPr>
      </w:pPr>
    </w:p>
    <w:p w:rsidR="009D5617" w:rsidRPr="009D5617" w:rsidRDefault="006A1938" w:rsidP="00F92DB9">
      <w:pPr>
        <w:pStyle w:val="Paragraphedeliste"/>
        <w:numPr>
          <w:ilvl w:val="0"/>
          <w:numId w:val="2"/>
        </w:numPr>
        <w:tabs>
          <w:tab w:val="left" w:pos="2153"/>
        </w:tabs>
        <w:spacing w:before="63" w:line="264" w:lineRule="exact"/>
        <w:ind w:left="2152" w:right="1050" w:hanging="268"/>
        <w:rPr>
          <w:w w:val="110"/>
          <w:sz w:val="23"/>
        </w:rPr>
      </w:pPr>
      <w:r>
        <w:rPr>
          <w:w w:val="110"/>
          <w:sz w:val="23"/>
        </w:rPr>
        <w:t>De formation Bac+2</w:t>
      </w:r>
      <w:r w:rsidR="00F92DB9">
        <w:rPr>
          <w:w w:val="110"/>
          <w:sz w:val="23"/>
        </w:rPr>
        <w:t xml:space="preserve"> dans le domaine social </w:t>
      </w:r>
      <w:r w:rsidR="009D5617" w:rsidRPr="009D5617">
        <w:rPr>
          <w:w w:val="110"/>
          <w:sz w:val="23"/>
        </w:rPr>
        <w:t xml:space="preserve">avec </w:t>
      </w:r>
      <w:r w:rsidR="000A2986">
        <w:rPr>
          <w:w w:val="110"/>
          <w:sz w:val="23"/>
        </w:rPr>
        <w:t>1</w:t>
      </w:r>
      <w:r w:rsidR="009D5617" w:rsidRPr="009D5617">
        <w:rPr>
          <w:w w:val="110"/>
          <w:sz w:val="23"/>
        </w:rPr>
        <w:t xml:space="preserve"> ans d’expérience dans un poste similaire</w:t>
      </w:r>
    </w:p>
    <w:p w:rsidR="00F92DB9" w:rsidRPr="00F92DB9" w:rsidRDefault="00F92DB9" w:rsidP="00F92DB9">
      <w:pPr>
        <w:pStyle w:val="Normal1"/>
        <w:widowControl w:val="0"/>
        <w:numPr>
          <w:ilvl w:val="0"/>
          <w:numId w:val="2"/>
        </w:numPr>
        <w:spacing w:line="240" w:lineRule="auto"/>
        <w:ind w:right="572"/>
        <w:rPr>
          <w:w w:val="110"/>
          <w:sz w:val="23"/>
          <w:lang w:eastAsia="en-US"/>
        </w:rPr>
      </w:pPr>
      <w:r w:rsidRPr="00F92DB9">
        <w:rPr>
          <w:w w:val="110"/>
          <w:sz w:val="23"/>
          <w:lang w:eastAsia="en-US"/>
        </w:rPr>
        <w:t>Bilinguisme français-arabe</w:t>
      </w:r>
    </w:p>
    <w:p w:rsidR="00F92DB9" w:rsidRPr="00F92DB9" w:rsidRDefault="00F92DB9" w:rsidP="00F92DB9">
      <w:pPr>
        <w:pStyle w:val="Normal1"/>
        <w:widowControl w:val="0"/>
        <w:numPr>
          <w:ilvl w:val="0"/>
          <w:numId w:val="2"/>
        </w:numPr>
        <w:spacing w:line="240" w:lineRule="auto"/>
        <w:ind w:right="572"/>
        <w:rPr>
          <w:w w:val="110"/>
          <w:sz w:val="23"/>
          <w:lang w:eastAsia="en-US"/>
        </w:rPr>
      </w:pPr>
      <w:r w:rsidRPr="00F92DB9">
        <w:rPr>
          <w:w w:val="110"/>
          <w:sz w:val="23"/>
          <w:lang w:eastAsia="en-US"/>
        </w:rPr>
        <w:t>Maîtrise du projet éducatif et du projet de vie de l’enfant</w:t>
      </w:r>
    </w:p>
    <w:p w:rsidR="008737A4" w:rsidRPr="009416DB" w:rsidRDefault="008737A4">
      <w:pPr>
        <w:pStyle w:val="Corpsdetexte"/>
        <w:spacing w:before="10"/>
        <w:rPr>
          <w:sz w:val="16"/>
          <w:szCs w:val="12"/>
          <w:lang w:val="fr-MA"/>
        </w:rPr>
      </w:pPr>
    </w:p>
    <w:p w:rsidR="008737A4" w:rsidRDefault="00472623">
      <w:pPr>
        <w:pStyle w:val="Paragraphedeliste"/>
        <w:numPr>
          <w:ilvl w:val="0"/>
          <w:numId w:val="1"/>
        </w:numPr>
        <w:tabs>
          <w:tab w:val="left" w:pos="1909"/>
        </w:tabs>
        <w:rPr>
          <w:sz w:val="23"/>
        </w:rPr>
      </w:pPr>
      <w:r>
        <w:rPr>
          <w:w w:val="105"/>
          <w:sz w:val="23"/>
        </w:rPr>
        <w:t>Type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contrat</w:t>
      </w:r>
      <w:r>
        <w:rPr>
          <w:spacing w:val="23"/>
          <w:w w:val="105"/>
          <w:sz w:val="23"/>
        </w:rPr>
        <w:t xml:space="preserve"> </w:t>
      </w:r>
      <w:r>
        <w:rPr>
          <w:sz w:val="23"/>
        </w:rPr>
        <w:t>:</w:t>
      </w:r>
      <w:r>
        <w:rPr>
          <w:spacing w:val="26"/>
          <w:sz w:val="23"/>
        </w:rPr>
        <w:t xml:space="preserve"> </w:t>
      </w:r>
      <w:r>
        <w:rPr>
          <w:w w:val="105"/>
          <w:sz w:val="23"/>
        </w:rPr>
        <w:t>CDI</w:t>
      </w:r>
    </w:p>
    <w:p w:rsidR="008737A4" w:rsidRDefault="00472623">
      <w:pPr>
        <w:pStyle w:val="Paragraphedeliste"/>
        <w:numPr>
          <w:ilvl w:val="0"/>
          <w:numId w:val="1"/>
        </w:numPr>
        <w:tabs>
          <w:tab w:val="left" w:pos="1912"/>
        </w:tabs>
        <w:spacing w:before="47"/>
        <w:ind w:left="1911" w:hanging="149"/>
        <w:rPr>
          <w:sz w:val="23"/>
        </w:rPr>
      </w:pPr>
      <w:r>
        <w:rPr>
          <w:w w:val="105"/>
          <w:sz w:val="23"/>
        </w:rPr>
        <w:t>Salaire.</w:t>
      </w:r>
      <w:r>
        <w:rPr>
          <w:spacing w:val="24"/>
          <w:w w:val="105"/>
          <w:sz w:val="23"/>
        </w:rPr>
        <w:t xml:space="preserve"> </w:t>
      </w:r>
      <w:r w:rsidR="00B04796">
        <w:rPr>
          <w:w w:val="105"/>
          <w:sz w:val="23"/>
        </w:rPr>
        <w:t>Fixe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+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avantage</w:t>
      </w:r>
    </w:p>
    <w:p w:rsidR="008737A4" w:rsidRPr="009416DB" w:rsidRDefault="008737A4">
      <w:pPr>
        <w:pStyle w:val="Corpsdetexte"/>
        <w:spacing w:before="2"/>
        <w:rPr>
          <w:sz w:val="18"/>
          <w:szCs w:val="14"/>
        </w:rPr>
      </w:pPr>
    </w:p>
    <w:p w:rsidR="00ED4C29" w:rsidRDefault="00ED4C29" w:rsidP="00ED4C29">
      <w:pPr>
        <w:pStyle w:val="Corpsdetexte"/>
        <w:spacing w:before="1"/>
        <w:ind w:left="1763"/>
      </w:pPr>
      <w:r w:rsidRPr="00ED4C29">
        <w:rPr>
          <w:sz w:val="25"/>
          <w:szCs w:val="22"/>
        </w:rPr>
        <w:t>Envoi des candidatures à l’adresse e-mail</w:t>
      </w:r>
      <w:r>
        <w:rPr>
          <w:sz w:val="25"/>
        </w:rPr>
        <w:t xml:space="preserve"> </w:t>
      </w:r>
      <w:r w:rsidRPr="00ED4C29">
        <w:rPr>
          <w:sz w:val="25"/>
          <w:szCs w:val="22"/>
        </w:rPr>
        <w:t>suivante</w:t>
      </w:r>
      <w:r>
        <w:rPr>
          <w:sz w:val="25"/>
        </w:rPr>
        <w:t xml:space="preserve"> </w:t>
      </w:r>
      <w:r w:rsidRPr="00ED4C29">
        <w:rPr>
          <w:sz w:val="25"/>
          <w:szCs w:val="22"/>
        </w:rPr>
        <w:t>:</w:t>
      </w:r>
      <w:r w:rsidRPr="00ED4C29">
        <w:t xml:space="preserve"> </w:t>
      </w:r>
      <w:hyperlink r:id="rId7" w:history="1">
        <w:r w:rsidRPr="00C20357">
          <w:rPr>
            <w:rStyle w:val="Lienhypertexte"/>
            <w:w w:val="115"/>
          </w:rPr>
          <w:t>Dir.foyer@babrayan.ma</w:t>
        </w:r>
      </w:hyperlink>
    </w:p>
    <w:p w:rsidR="008737A4" w:rsidRPr="00ED4C29" w:rsidRDefault="00ED4C29" w:rsidP="00ED4C29">
      <w:pPr>
        <w:spacing w:before="207" w:line="261" w:lineRule="auto"/>
        <w:ind w:left="1754" w:right="1025" w:firstLine="421"/>
        <w:jc w:val="both"/>
        <w:rPr>
          <w:sz w:val="25"/>
        </w:rPr>
      </w:pPr>
      <w:r w:rsidRPr="00ED4C29">
        <w:rPr>
          <w:sz w:val="25"/>
        </w:rPr>
        <w:t>Date limite d’envoi des candidatures : 1</w:t>
      </w:r>
      <w:r>
        <w:rPr>
          <w:sz w:val="25"/>
        </w:rPr>
        <w:t>5</w:t>
      </w:r>
      <w:r w:rsidRPr="00ED4C29">
        <w:rPr>
          <w:sz w:val="25"/>
        </w:rPr>
        <w:t xml:space="preserve"> </w:t>
      </w:r>
      <w:r>
        <w:rPr>
          <w:sz w:val="25"/>
        </w:rPr>
        <w:t>juin</w:t>
      </w:r>
      <w:r w:rsidRPr="00ED4C29">
        <w:rPr>
          <w:sz w:val="25"/>
        </w:rPr>
        <w:t xml:space="preserve"> 2023 à 17h00</w:t>
      </w:r>
    </w:p>
    <w:sectPr w:rsidR="008737A4" w:rsidRPr="00ED4C29">
      <w:type w:val="continuous"/>
      <w:pgSz w:w="11900" w:h="16840"/>
      <w:pgMar w:top="420" w:right="5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7B8"/>
      </v:shape>
    </w:pict>
  </w:numPicBullet>
  <w:abstractNum w:abstractNumId="0" w15:restartNumberingAfterBreak="0">
    <w:nsid w:val="1DE33D6E"/>
    <w:multiLevelType w:val="hybridMultilevel"/>
    <w:tmpl w:val="C03A0C06"/>
    <w:lvl w:ilvl="0" w:tplc="9440D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2FD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8F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8F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E9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AF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7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A8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07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784F63"/>
    <w:multiLevelType w:val="hybridMultilevel"/>
    <w:tmpl w:val="AC745CB0"/>
    <w:lvl w:ilvl="0" w:tplc="4CF60786">
      <w:numFmt w:val="bullet"/>
      <w:lvlText w:val="•"/>
      <w:lvlJc w:val="left"/>
      <w:pPr>
        <w:ind w:left="2145" w:hanging="261"/>
      </w:pPr>
      <w:rPr>
        <w:rFonts w:ascii="Arial" w:eastAsia="Arial" w:hAnsi="Arial" w:cs="Arial" w:hint="default"/>
        <w:w w:val="109"/>
        <w:sz w:val="23"/>
        <w:szCs w:val="23"/>
        <w:lang w:val="fr-FR" w:eastAsia="en-US" w:bidi="ar-SA"/>
      </w:rPr>
    </w:lvl>
    <w:lvl w:ilvl="1" w:tplc="15FCC8B2">
      <w:numFmt w:val="bullet"/>
      <w:lvlText w:val="•"/>
      <w:lvlJc w:val="left"/>
      <w:pPr>
        <w:ind w:left="3040" w:hanging="261"/>
      </w:pPr>
      <w:rPr>
        <w:rFonts w:hint="default"/>
        <w:lang w:val="fr-FR" w:eastAsia="en-US" w:bidi="ar-SA"/>
      </w:rPr>
    </w:lvl>
    <w:lvl w:ilvl="2" w:tplc="05503AFE">
      <w:numFmt w:val="bullet"/>
      <w:lvlText w:val="•"/>
      <w:lvlJc w:val="left"/>
      <w:pPr>
        <w:ind w:left="3940" w:hanging="261"/>
      </w:pPr>
      <w:rPr>
        <w:rFonts w:hint="default"/>
        <w:lang w:val="fr-FR" w:eastAsia="en-US" w:bidi="ar-SA"/>
      </w:rPr>
    </w:lvl>
    <w:lvl w:ilvl="3" w:tplc="785CBC96">
      <w:numFmt w:val="bullet"/>
      <w:lvlText w:val="•"/>
      <w:lvlJc w:val="left"/>
      <w:pPr>
        <w:ind w:left="4840" w:hanging="261"/>
      </w:pPr>
      <w:rPr>
        <w:rFonts w:hint="default"/>
        <w:lang w:val="fr-FR" w:eastAsia="en-US" w:bidi="ar-SA"/>
      </w:rPr>
    </w:lvl>
    <w:lvl w:ilvl="4" w:tplc="678AA27C">
      <w:numFmt w:val="bullet"/>
      <w:lvlText w:val="•"/>
      <w:lvlJc w:val="left"/>
      <w:pPr>
        <w:ind w:left="5740" w:hanging="261"/>
      </w:pPr>
      <w:rPr>
        <w:rFonts w:hint="default"/>
        <w:lang w:val="fr-FR" w:eastAsia="en-US" w:bidi="ar-SA"/>
      </w:rPr>
    </w:lvl>
    <w:lvl w:ilvl="5" w:tplc="0260578C">
      <w:numFmt w:val="bullet"/>
      <w:lvlText w:val="•"/>
      <w:lvlJc w:val="left"/>
      <w:pPr>
        <w:ind w:left="6640" w:hanging="261"/>
      </w:pPr>
      <w:rPr>
        <w:rFonts w:hint="default"/>
        <w:lang w:val="fr-FR" w:eastAsia="en-US" w:bidi="ar-SA"/>
      </w:rPr>
    </w:lvl>
    <w:lvl w:ilvl="6" w:tplc="F8AC7FF6">
      <w:numFmt w:val="bullet"/>
      <w:lvlText w:val="•"/>
      <w:lvlJc w:val="left"/>
      <w:pPr>
        <w:ind w:left="7540" w:hanging="261"/>
      </w:pPr>
      <w:rPr>
        <w:rFonts w:hint="default"/>
        <w:lang w:val="fr-FR" w:eastAsia="en-US" w:bidi="ar-SA"/>
      </w:rPr>
    </w:lvl>
    <w:lvl w:ilvl="7" w:tplc="A93C0D14">
      <w:numFmt w:val="bullet"/>
      <w:lvlText w:val="•"/>
      <w:lvlJc w:val="left"/>
      <w:pPr>
        <w:ind w:left="8440" w:hanging="261"/>
      </w:pPr>
      <w:rPr>
        <w:rFonts w:hint="default"/>
        <w:lang w:val="fr-FR" w:eastAsia="en-US" w:bidi="ar-SA"/>
      </w:rPr>
    </w:lvl>
    <w:lvl w:ilvl="8" w:tplc="0B60C2DA">
      <w:numFmt w:val="bullet"/>
      <w:lvlText w:val="•"/>
      <w:lvlJc w:val="left"/>
      <w:pPr>
        <w:ind w:left="9340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341B297E"/>
    <w:multiLevelType w:val="hybridMultilevel"/>
    <w:tmpl w:val="13748D9C"/>
    <w:lvl w:ilvl="0" w:tplc="FBD268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13655"/>
    <w:multiLevelType w:val="hybridMultilevel"/>
    <w:tmpl w:val="4D44A2D8"/>
    <w:lvl w:ilvl="0" w:tplc="B33CA864">
      <w:numFmt w:val="bullet"/>
      <w:lvlText w:val="•"/>
      <w:lvlJc w:val="left"/>
      <w:pPr>
        <w:ind w:left="2373" w:hanging="281"/>
      </w:pPr>
      <w:rPr>
        <w:rFonts w:ascii="Arial" w:eastAsia="Arial" w:hAnsi="Arial" w:cs="Arial" w:hint="default"/>
        <w:w w:val="106"/>
        <w:sz w:val="26"/>
        <w:szCs w:val="26"/>
        <w:lang w:val="fr-FR" w:eastAsia="en-US" w:bidi="ar-SA"/>
      </w:rPr>
    </w:lvl>
    <w:lvl w:ilvl="1" w:tplc="B73CF08E">
      <w:numFmt w:val="bullet"/>
      <w:lvlText w:val="•"/>
      <w:lvlJc w:val="left"/>
      <w:pPr>
        <w:ind w:left="3256" w:hanging="281"/>
      </w:pPr>
      <w:rPr>
        <w:rFonts w:hint="default"/>
        <w:lang w:val="fr-FR" w:eastAsia="en-US" w:bidi="ar-SA"/>
      </w:rPr>
    </w:lvl>
    <w:lvl w:ilvl="2" w:tplc="16121698">
      <w:numFmt w:val="bullet"/>
      <w:lvlText w:val="•"/>
      <w:lvlJc w:val="left"/>
      <w:pPr>
        <w:ind w:left="4132" w:hanging="281"/>
      </w:pPr>
      <w:rPr>
        <w:rFonts w:hint="default"/>
        <w:lang w:val="fr-FR" w:eastAsia="en-US" w:bidi="ar-SA"/>
      </w:rPr>
    </w:lvl>
    <w:lvl w:ilvl="3" w:tplc="0F58EC7C">
      <w:numFmt w:val="bullet"/>
      <w:lvlText w:val="•"/>
      <w:lvlJc w:val="left"/>
      <w:pPr>
        <w:ind w:left="5008" w:hanging="281"/>
      </w:pPr>
      <w:rPr>
        <w:rFonts w:hint="default"/>
        <w:lang w:val="fr-FR" w:eastAsia="en-US" w:bidi="ar-SA"/>
      </w:rPr>
    </w:lvl>
    <w:lvl w:ilvl="4" w:tplc="ECCCE266">
      <w:numFmt w:val="bullet"/>
      <w:lvlText w:val="•"/>
      <w:lvlJc w:val="left"/>
      <w:pPr>
        <w:ind w:left="5884" w:hanging="281"/>
      </w:pPr>
      <w:rPr>
        <w:rFonts w:hint="default"/>
        <w:lang w:val="fr-FR" w:eastAsia="en-US" w:bidi="ar-SA"/>
      </w:rPr>
    </w:lvl>
    <w:lvl w:ilvl="5" w:tplc="F4CA8EE4">
      <w:numFmt w:val="bullet"/>
      <w:lvlText w:val="•"/>
      <w:lvlJc w:val="left"/>
      <w:pPr>
        <w:ind w:left="6760" w:hanging="281"/>
      </w:pPr>
      <w:rPr>
        <w:rFonts w:hint="default"/>
        <w:lang w:val="fr-FR" w:eastAsia="en-US" w:bidi="ar-SA"/>
      </w:rPr>
    </w:lvl>
    <w:lvl w:ilvl="6" w:tplc="3C947150">
      <w:numFmt w:val="bullet"/>
      <w:lvlText w:val="•"/>
      <w:lvlJc w:val="left"/>
      <w:pPr>
        <w:ind w:left="7636" w:hanging="281"/>
      </w:pPr>
      <w:rPr>
        <w:rFonts w:hint="default"/>
        <w:lang w:val="fr-FR" w:eastAsia="en-US" w:bidi="ar-SA"/>
      </w:rPr>
    </w:lvl>
    <w:lvl w:ilvl="7" w:tplc="849E26EA">
      <w:numFmt w:val="bullet"/>
      <w:lvlText w:val="•"/>
      <w:lvlJc w:val="left"/>
      <w:pPr>
        <w:ind w:left="8512" w:hanging="281"/>
      </w:pPr>
      <w:rPr>
        <w:rFonts w:hint="default"/>
        <w:lang w:val="fr-FR" w:eastAsia="en-US" w:bidi="ar-SA"/>
      </w:rPr>
    </w:lvl>
    <w:lvl w:ilvl="8" w:tplc="34365B96">
      <w:numFmt w:val="bullet"/>
      <w:lvlText w:val="•"/>
      <w:lvlJc w:val="left"/>
      <w:pPr>
        <w:ind w:left="9388" w:hanging="281"/>
      </w:pPr>
      <w:rPr>
        <w:rFonts w:hint="default"/>
        <w:lang w:val="fr-FR" w:eastAsia="en-US" w:bidi="ar-SA"/>
      </w:rPr>
    </w:lvl>
  </w:abstractNum>
  <w:abstractNum w:abstractNumId="4" w15:restartNumberingAfterBreak="0">
    <w:nsid w:val="5CF435D7"/>
    <w:multiLevelType w:val="hybridMultilevel"/>
    <w:tmpl w:val="932226D6"/>
    <w:lvl w:ilvl="0" w:tplc="47F6FA7E">
      <w:numFmt w:val="bullet"/>
      <w:lvlText w:val="-"/>
      <w:lvlJc w:val="left"/>
      <w:pPr>
        <w:ind w:left="1908" w:hanging="146"/>
      </w:pPr>
      <w:rPr>
        <w:rFonts w:ascii="Arial" w:eastAsia="Arial" w:hAnsi="Arial" w:cs="Arial" w:hint="default"/>
        <w:w w:val="87"/>
        <w:sz w:val="23"/>
        <w:szCs w:val="23"/>
        <w:lang w:val="fr-FR" w:eastAsia="en-US" w:bidi="ar-SA"/>
      </w:rPr>
    </w:lvl>
    <w:lvl w:ilvl="1" w:tplc="646CEFDE">
      <w:numFmt w:val="bullet"/>
      <w:lvlText w:val="•"/>
      <w:lvlJc w:val="left"/>
      <w:pPr>
        <w:ind w:left="2824" w:hanging="146"/>
      </w:pPr>
      <w:rPr>
        <w:rFonts w:hint="default"/>
        <w:lang w:val="fr-FR" w:eastAsia="en-US" w:bidi="ar-SA"/>
      </w:rPr>
    </w:lvl>
    <w:lvl w:ilvl="2" w:tplc="9E3CDB7C">
      <w:numFmt w:val="bullet"/>
      <w:lvlText w:val="•"/>
      <w:lvlJc w:val="left"/>
      <w:pPr>
        <w:ind w:left="3748" w:hanging="146"/>
      </w:pPr>
      <w:rPr>
        <w:rFonts w:hint="default"/>
        <w:lang w:val="fr-FR" w:eastAsia="en-US" w:bidi="ar-SA"/>
      </w:rPr>
    </w:lvl>
    <w:lvl w:ilvl="3" w:tplc="AB683BC2">
      <w:numFmt w:val="bullet"/>
      <w:lvlText w:val="•"/>
      <w:lvlJc w:val="left"/>
      <w:pPr>
        <w:ind w:left="4672" w:hanging="146"/>
      </w:pPr>
      <w:rPr>
        <w:rFonts w:hint="default"/>
        <w:lang w:val="fr-FR" w:eastAsia="en-US" w:bidi="ar-SA"/>
      </w:rPr>
    </w:lvl>
    <w:lvl w:ilvl="4" w:tplc="D1CC036C">
      <w:numFmt w:val="bullet"/>
      <w:lvlText w:val="•"/>
      <w:lvlJc w:val="left"/>
      <w:pPr>
        <w:ind w:left="5596" w:hanging="146"/>
      </w:pPr>
      <w:rPr>
        <w:rFonts w:hint="default"/>
        <w:lang w:val="fr-FR" w:eastAsia="en-US" w:bidi="ar-SA"/>
      </w:rPr>
    </w:lvl>
    <w:lvl w:ilvl="5" w:tplc="A59E20D6">
      <w:numFmt w:val="bullet"/>
      <w:lvlText w:val="•"/>
      <w:lvlJc w:val="left"/>
      <w:pPr>
        <w:ind w:left="6520" w:hanging="146"/>
      </w:pPr>
      <w:rPr>
        <w:rFonts w:hint="default"/>
        <w:lang w:val="fr-FR" w:eastAsia="en-US" w:bidi="ar-SA"/>
      </w:rPr>
    </w:lvl>
    <w:lvl w:ilvl="6" w:tplc="16BEF5CE">
      <w:numFmt w:val="bullet"/>
      <w:lvlText w:val="•"/>
      <w:lvlJc w:val="left"/>
      <w:pPr>
        <w:ind w:left="7444" w:hanging="146"/>
      </w:pPr>
      <w:rPr>
        <w:rFonts w:hint="default"/>
        <w:lang w:val="fr-FR" w:eastAsia="en-US" w:bidi="ar-SA"/>
      </w:rPr>
    </w:lvl>
    <w:lvl w:ilvl="7" w:tplc="68A27A20">
      <w:numFmt w:val="bullet"/>
      <w:lvlText w:val="•"/>
      <w:lvlJc w:val="left"/>
      <w:pPr>
        <w:ind w:left="8368" w:hanging="146"/>
      </w:pPr>
      <w:rPr>
        <w:rFonts w:hint="default"/>
        <w:lang w:val="fr-FR" w:eastAsia="en-US" w:bidi="ar-SA"/>
      </w:rPr>
    </w:lvl>
    <w:lvl w:ilvl="8" w:tplc="8DC402B6">
      <w:numFmt w:val="bullet"/>
      <w:lvlText w:val="•"/>
      <w:lvlJc w:val="left"/>
      <w:pPr>
        <w:ind w:left="9292" w:hanging="146"/>
      </w:pPr>
      <w:rPr>
        <w:rFonts w:hint="default"/>
        <w:lang w:val="fr-FR" w:eastAsia="en-US" w:bidi="ar-SA"/>
      </w:rPr>
    </w:lvl>
  </w:abstractNum>
  <w:abstractNum w:abstractNumId="5" w15:restartNumberingAfterBreak="0">
    <w:nsid w:val="7F250B74"/>
    <w:multiLevelType w:val="hybridMultilevel"/>
    <w:tmpl w:val="3A9013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7928">
    <w:abstractNumId w:val="4"/>
  </w:num>
  <w:num w:numId="2" w16cid:durableId="66542610">
    <w:abstractNumId w:val="1"/>
  </w:num>
  <w:num w:numId="3" w16cid:durableId="597371755">
    <w:abstractNumId w:val="3"/>
  </w:num>
  <w:num w:numId="4" w16cid:durableId="1012952986">
    <w:abstractNumId w:val="5"/>
  </w:num>
  <w:num w:numId="5" w16cid:durableId="969702037">
    <w:abstractNumId w:val="2"/>
  </w:num>
  <w:num w:numId="6" w16cid:durableId="17314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A4"/>
    <w:rsid w:val="000A2986"/>
    <w:rsid w:val="00301B8F"/>
    <w:rsid w:val="00472623"/>
    <w:rsid w:val="00555685"/>
    <w:rsid w:val="006A1938"/>
    <w:rsid w:val="006D4F89"/>
    <w:rsid w:val="00700DDC"/>
    <w:rsid w:val="008737A4"/>
    <w:rsid w:val="009416DB"/>
    <w:rsid w:val="009D5617"/>
    <w:rsid w:val="00AC497B"/>
    <w:rsid w:val="00B04796"/>
    <w:rsid w:val="00ED4C29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2D2D"/>
  <w15:docId w15:val="{41E25D51-D139-4C7C-8755-D68618B7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4051" w:right="3260"/>
      <w:jc w:val="center"/>
    </w:pPr>
    <w:rPr>
      <w:sz w:val="43"/>
      <w:szCs w:val="43"/>
      <w:u w:val="single" w:color="000000"/>
    </w:rPr>
  </w:style>
  <w:style w:type="paragraph" w:styleId="Paragraphedeliste">
    <w:name w:val="List Paragraph"/>
    <w:basedOn w:val="Normal"/>
    <w:uiPriority w:val="34"/>
    <w:qFormat/>
    <w:pPr>
      <w:ind w:left="2151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F92DB9"/>
    <w:pPr>
      <w:widowControl/>
      <w:autoSpaceDE/>
      <w:autoSpaceDN/>
      <w:spacing w:line="276" w:lineRule="auto"/>
    </w:pPr>
    <w:rPr>
      <w:rFonts w:ascii="Arial" w:eastAsia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92DB9"/>
    <w:rPr>
      <w:color w:val="0000FF" w:themeColor="hyperlink"/>
      <w:u w:val="single"/>
    </w:rPr>
  </w:style>
  <w:style w:type="paragraph" w:customStyle="1" w:styleId="Default">
    <w:name w:val="Default"/>
    <w:rsid w:val="00F92D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.foyer@babrayan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2021-11-24T09:51:00Z</cp:lastPrinted>
  <dcterms:created xsi:type="dcterms:W3CDTF">2023-06-07T09:54:00Z</dcterms:created>
  <dcterms:modified xsi:type="dcterms:W3CDTF">2023-06-08T11:16:00Z</dcterms:modified>
</cp:coreProperties>
</file>