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B83" w:rsidRDefault="0038335B">
      <w:pPr>
        <w:spacing w:line="360" w:lineRule="auto"/>
        <w:jc w:val="center"/>
      </w:pPr>
      <w:r>
        <w:rPr>
          <w:noProof/>
        </w:rPr>
        <w:drawing>
          <wp:inline distT="0" distB="0" distL="0" distR="0">
            <wp:extent cx="991648" cy="895801"/>
            <wp:effectExtent l="0" t="0" r="0" b="0"/>
            <wp:docPr id="1" name="Image 1" descr="C:\Users\AACHATI Smail\AppData\Local\Microsoft\Windows\INetCache\Content.MSO\ADDA4D2.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991648" cy="895801"/>
                    </a:xfrm>
                    <a:prstGeom prst="rect">
                      <a:avLst/>
                    </a:prstGeom>
                    <a:noFill/>
                    <a:ln>
                      <a:noFill/>
                      <a:prstDash/>
                    </a:ln>
                  </pic:spPr>
                </pic:pic>
              </a:graphicData>
            </a:graphic>
          </wp:inline>
        </w:drawing>
      </w:r>
    </w:p>
    <w:p w:rsidR="004E7B83" w:rsidRDefault="004E7B83">
      <w:pPr>
        <w:spacing w:line="360" w:lineRule="auto"/>
        <w:jc w:val="center"/>
        <w:rPr>
          <w:rFonts w:ascii="Agency FB" w:hAnsi="Agency FB"/>
          <w:b/>
          <w:bCs/>
        </w:rPr>
      </w:pPr>
    </w:p>
    <w:p w:rsidR="004E7B83" w:rsidRDefault="00A77FC7">
      <w:pPr>
        <w:pBdr>
          <w:top w:val="double" w:sz="12" w:space="1" w:color="000000"/>
          <w:left w:val="double" w:sz="12" w:space="4" w:color="000000"/>
          <w:bottom w:val="double" w:sz="12" w:space="1" w:color="000000"/>
          <w:right w:val="double" w:sz="12" w:space="4" w:color="000000"/>
        </w:pBdr>
        <w:spacing w:line="360" w:lineRule="auto"/>
        <w:jc w:val="center"/>
        <w:rPr>
          <w:rFonts w:ascii="Arial" w:hAnsi="Arial" w:cs="Arial"/>
          <w:b/>
          <w:bCs/>
        </w:rPr>
      </w:pPr>
      <w:r>
        <w:rPr>
          <w:rFonts w:ascii="Arial" w:hAnsi="Arial" w:cs="Arial"/>
          <w:b/>
          <w:bCs/>
        </w:rPr>
        <w:t>Appel à Candidature</w:t>
      </w:r>
      <w:bookmarkStart w:id="0" w:name="_GoBack"/>
      <w:bookmarkEnd w:id="0"/>
      <w:r w:rsidR="0038335B">
        <w:rPr>
          <w:rFonts w:ascii="Arial" w:hAnsi="Arial" w:cs="Arial"/>
          <w:b/>
          <w:bCs/>
        </w:rPr>
        <w:t xml:space="preserve"> pour le recrutement </w:t>
      </w:r>
      <w:proofErr w:type="gramStart"/>
      <w:r w:rsidR="0038335B">
        <w:rPr>
          <w:rFonts w:ascii="Arial" w:hAnsi="Arial" w:cs="Arial"/>
          <w:b/>
          <w:bCs/>
        </w:rPr>
        <w:t>d’</w:t>
      </w:r>
      <w:proofErr w:type="spellStart"/>
      <w:r w:rsidR="0038335B">
        <w:rPr>
          <w:rFonts w:ascii="Arial" w:hAnsi="Arial" w:cs="Arial"/>
          <w:b/>
          <w:bCs/>
        </w:rPr>
        <w:t>un.e</w:t>
      </w:r>
      <w:proofErr w:type="spellEnd"/>
      <w:proofErr w:type="gramEnd"/>
      <w:r w:rsidR="0038335B">
        <w:rPr>
          <w:rFonts w:ascii="Arial" w:hAnsi="Arial" w:cs="Arial"/>
          <w:b/>
          <w:bCs/>
        </w:rPr>
        <w:t xml:space="preserve"> </w:t>
      </w:r>
      <w:proofErr w:type="spellStart"/>
      <w:r w:rsidR="0038335B">
        <w:rPr>
          <w:rFonts w:ascii="Arial" w:hAnsi="Arial" w:cs="Arial"/>
          <w:b/>
          <w:bCs/>
        </w:rPr>
        <w:t>Formateur.trice</w:t>
      </w:r>
      <w:proofErr w:type="spellEnd"/>
      <w:r w:rsidR="0038335B">
        <w:rPr>
          <w:rFonts w:ascii="Arial" w:hAnsi="Arial" w:cs="Arial"/>
          <w:b/>
          <w:bCs/>
        </w:rPr>
        <w:t xml:space="preserve">  des </w:t>
      </w:r>
      <w:proofErr w:type="spellStart"/>
      <w:r w:rsidR="0038335B">
        <w:rPr>
          <w:rFonts w:ascii="Arial" w:hAnsi="Arial" w:cs="Arial"/>
          <w:b/>
          <w:bCs/>
        </w:rPr>
        <w:t>éducateurs.trices</w:t>
      </w:r>
      <w:proofErr w:type="spellEnd"/>
      <w:r w:rsidR="0038335B">
        <w:rPr>
          <w:rFonts w:ascii="Arial" w:hAnsi="Arial" w:cs="Arial"/>
          <w:b/>
          <w:bCs/>
        </w:rPr>
        <w:t xml:space="preserve"> Jardin d’Enfants</w:t>
      </w:r>
    </w:p>
    <w:p w:rsidR="004E7B83" w:rsidRDefault="0038335B">
      <w:pPr>
        <w:pBdr>
          <w:top w:val="double" w:sz="12" w:space="1" w:color="000000"/>
          <w:left w:val="double" w:sz="12" w:space="4" w:color="000000"/>
          <w:bottom w:val="double" w:sz="12" w:space="1" w:color="000000"/>
          <w:right w:val="double" w:sz="12" w:space="4" w:color="000000"/>
        </w:pBdr>
        <w:spacing w:line="360" w:lineRule="auto"/>
        <w:jc w:val="center"/>
        <w:rPr>
          <w:rFonts w:ascii="Arial" w:hAnsi="Arial" w:cs="Arial"/>
          <w:b/>
          <w:bCs/>
        </w:rPr>
      </w:pPr>
      <w:r>
        <w:rPr>
          <w:rFonts w:ascii="Arial" w:hAnsi="Arial" w:cs="Arial"/>
          <w:b/>
          <w:bCs/>
        </w:rPr>
        <w:t xml:space="preserve"> </w:t>
      </w:r>
      <w:proofErr w:type="gramStart"/>
      <w:r>
        <w:rPr>
          <w:rFonts w:ascii="Arial" w:hAnsi="Arial" w:cs="Arial"/>
          <w:b/>
          <w:bCs/>
        </w:rPr>
        <w:t>à</w:t>
      </w:r>
      <w:proofErr w:type="gramEnd"/>
      <w:r>
        <w:rPr>
          <w:rFonts w:ascii="Arial" w:hAnsi="Arial" w:cs="Arial"/>
          <w:b/>
          <w:bCs/>
        </w:rPr>
        <w:t xml:space="preserve"> l’Association Marocaine de Planification Familiale (AMPF)</w:t>
      </w:r>
    </w:p>
    <w:p w:rsidR="004E7B83" w:rsidRDefault="004E7B83">
      <w:pPr>
        <w:spacing w:line="360" w:lineRule="auto"/>
        <w:ind w:left="284" w:hanging="284"/>
        <w:jc w:val="center"/>
        <w:rPr>
          <w:rFonts w:ascii="Arial" w:hAnsi="Arial" w:cs="Arial"/>
          <w:b/>
          <w:bCs/>
        </w:rPr>
      </w:pPr>
    </w:p>
    <w:p w:rsidR="004E7B83" w:rsidRDefault="0038335B">
      <w:pPr>
        <w:pStyle w:val="Paragraphedeliste"/>
        <w:numPr>
          <w:ilvl w:val="0"/>
          <w:numId w:val="1"/>
        </w:numPr>
        <w:shd w:val="clear" w:color="auto" w:fill="1F3864"/>
        <w:spacing w:after="120" w:line="360" w:lineRule="auto"/>
        <w:ind w:left="284" w:firstLine="283"/>
        <w:rPr>
          <w:rFonts w:ascii="Agency FB" w:hAnsi="Agency FB"/>
          <w:b/>
          <w:bCs/>
          <w:sz w:val="28"/>
          <w:szCs w:val="28"/>
        </w:rPr>
      </w:pPr>
      <w:r>
        <w:rPr>
          <w:rFonts w:ascii="Agency FB" w:hAnsi="Agency FB"/>
          <w:b/>
          <w:bCs/>
          <w:sz w:val="28"/>
          <w:szCs w:val="28"/>
        </w:rPr>
        <w:t xml:space="preserve">Contexte </w:t>
      </w:r>
    </w:p>
    <w:p w:rsidR="004E7B83" w:rsidRDefault="0038335B">
      <w:pPr>
        <w:pStyle w:val="NormalWeb"/>
        <w:shd w:val="clear" w:color="auto" w:fill="FFFFFF"/>
        <w:spacing w:before="0" w:after="0" w:line="276" w:lineRule="auto"/>
        <w:ind w:right="-284"/>
        <w:jc w:val="both"/>
        <w:rPr>
          <w:rFonts w:ascii="Arial" w:eastAsia="Calibri" w:hAnsi="Arial" w:cs="Arial"/>
          <w:sz w:val="22"/>
          <w:szCs w:val="22"/>
          <w:lang w:eastAsia="en-US"/>
        </w:rPr>
      </w:pPr>
      <w:r>
        <w:rPr>
          <w:rFonts w:ascii="Arial" w:eastAsia="Calibri" w:hAnsi="Arial" w:cs="Arial"/>
          <w:sz w:val="22"/>
          <w:szCs w:val="22"/>
          <w:lang w:eastAsia="en-US"/>
        </w:rPr>
        <w:t xml:space="preserve">L’Association Marocaine de Planification Familiale (AMPF), a été constituée en 1971, conformément au Dahir Chérifien numéro 1-58-376, du 3 </w:t>
      </w:r>
      <w:proofErr w:type="spellStart"/>
      <w:r>
        <w:rPr>
          <w:rFonts w:ascii="Arial" w:eastAsia="Calibri" w:hAnsi="Arial" w:cs="Arial"/>
          <w:sz w:val="22"/>
          <w:szCs w:val="22"/>
          <w:lang w:eastAsia="en-US"/>
        </w:rPr>
        <w:t>Joumada</w:t>
      </w:r>
      <w:proofErr w:type="spellEnd"/>
      <w:r>
        <w:rPr>
          <w:rFonts w:ascii="Arial" w:eastAsia="Calibri" w:hAnsi="Arial" w:cs="Arial"/>
          <w:sz w:val="22"/>
          <w:szCs w:val="22"/>
          <w:lang w:eastAsia="en-US"/>
        </w:rPr>
        <w:t xml:space="preserve"> premier 1378 (15 novembre 1958), règlementant le droit d’association tel qu’il a été modifié et complété. L’AMPF a été reconnue d’utilité publique, par le décret numéro 72-477 du 8 juin 1972.</w:t>
      </w:r>
    </w:p>
    <w:p w:rsidR="004E7B83" w:rsidRDefault="004E7B83">
      <w:pPr>
        <w:pStyle w:val="Sous-titre"/>
        <w:spacing w:line="276" w:lineRule="auto"/>
        <w:ind w:right="-567"/>
        <w:jc w:val="both"/>
        <w:rPr>
          <w:rFonts w:ascii="Arial" w:eastAsia="Calibri" w:hAnsi="Arial" w:cs="Arial"/>
          <w:b w:val="0"/>
          <w:bCs w:val="0"/>
          <w:sz w:val="22"/>
          <w:szCs w:val="22"/>
          <w:lang w:eastAsia="en-US"/>
        </w:rPr>
      </w:pPr>
    </w:p>
    <w:p w:rsidR="004E7B83" w:rsidRDefault="0038335B">
      <w:pPr>
        <w:pStyle w:val="Sous-titre"/>
        <w:spacing w:line="276" w:lineRule="auto"/>
        <w:ind w:right="-284"/>
        <w:jc w:val="both"/>
        <w:rPr>
          <w:rFonts w:ascii="Arial" w:eastAsia="Calibri" w:hAnsi="Arial" w:cs="Arial"/>
          <w:b w:val="0"/>
          <w:bCs w:val="0"/>
          <w:sz w:val="22"/>
          <w:szCs w:val="22"/>
          <w:lang w:eastAsia="en-US"/>
        </w:rPr>
      </w:pPr>
      <w:r>
        <w:rPr>
          <w:rFonts w:ascii="Arial" w:eastAsia="Calibri" w:hAnsi="Arial" w:cs="Arial"/>
          <w:b w:val="0"/>
          <w:bCs w:val="0"/>
          <w:sz w:val="22"/>
          <w:szCs w:val="22"/>
          <w:lang w:eastAsia="en-US"/>
        </w:rPr>
        <w:t xml:space="preserve">L’AMPF est membre à part entière de la Fédération Internationale de la Planification Familiale (IPPF). Depuis sa création L’AMPF est un acteur d’influence en ce qui concerne les questions de </w:t>
      </w:r>
      <w:proofErr w:type="gramStart"/>
      <w:r>
        <w:rPr>
          <w:rFonts w:ascii="Arial" w:eastAsia="Calibri" w:hAnsi="Arial" w:cs="Arial"/>
          <w:b w:val="0"/>
          <w:bCs w:val="0"/>
          <w:sz w:val="22"/>
          <w:szCs w:val="22"/>
          <w:lang w:eastAsia="en-US"/>
        </w:rPr>
        <w:t>santé</w:t>
      </w:r>
      <w:proofErr w:type="gramEnd"/>
      <w:r>
        <w:rPr>
          <w:rFonts w:ascii="Arial" w:eastAsia="Calibri" w:hAnsi="Arial" w:cs="Arial"/>
          <w:b w:val="0"/>
          <w:bCs w:val="0"/>
          <w:sz w:val="22"/>
          <w:szCs w:val="22"/>
          <w:lang w:eastAsia="en-US"/>
        </w:rPr>
        <w:t xml:space="preserve"> et de droits sexuels et reproductifs applicables au contexte national. Elle fonde son travail sur une assise statutaire conforme à la législation nationale et aux procédures fixées par l’IPPF.</w:t>
      </w:r>
    </w:p>
    <w:p w:rsidR="004E7B83" w:rsidRDefault="0038335B">
      <w:pPr>
        <w:pStyle w:val="NormalWeb"/>
        <w:shd w:val="clear" w:color="auto" w:fill="FFFFFF"/>
        <w:spacing w:before="0" w:after="0" w:line="276" w:lineRule="auto"/>
        <w:ind w:right="-284"/>
        <w:jc w:val="both"/>
        <w:rPr>
          <w:rFonts w:ascii="Arial" w:eastAsia="Calibri" w:hAnsi="Arial" w:cs="Arial"/>
          <w:sz w:val="22"/>
          <w:szCs w:val="22"/>
          <w:lang w:eastAsia="en-US"/>
        </w:rPr>
      </w:pPr>
      <w:r>
        <w:rPr>
          <w:rFonts w:ascii="Arial" w:eastAsia="Calibri" w:hAnsi="Arial" w:cs="Arial"/>
          <w:sz w:val="22"/>
          <w:szCs w:val="22"/>
          <w:lang w:eastAsia="en-US"/>
        </w:rPr>
        <w:t>La vision de l’AMPF est celle d’un Maroc où toutes les femmes, tous les hommes et tous les jeunes ont accès à l’éducation, aux informations et aux services en Santé Sexuelle et Reproductive /SSR dont ils ont besoin, et que la santé en général et la santé reproductive en particulier font partie des droits fondamentaux assurés.</w:t>
      </w:r>
    </w:p>
    <w:p w:rsidR="00D72FFB" w:rsidRDefault="00D72FFB" w:rsidP="00D72FFB">
      <w:pPr>
        <w:ind w:right="-567"/>
        <w:jc w:val="both"/>
        <w:rPr>
          <w:rFonts w:ascii="Arial" w:hAnsi="Arial"/>
          <w:strike/>
        </w:rPr>
      </w:pPr>
    </w:p>
    <w:p w:rsidR="004E7B83" w:rsidRPr="00D72FFB" w:rsidRDefault="00D72FFB" w:rsidP="00D72FFB">
      <w:pPr>
        <w:pStyle w:val="Sous-titre"/>
        <w:spacing w:line="276" w:lineRule="auto"/>
        <w:ind w:right="-284"/>
        <w:jc w:val="both"/>
        <w:rPr>
          <w:rFonts w:ascii="Arial" w:eastAsia="Calibri" w:hAnsi="Arial" w:cs="Arial"/>
          <w:b w:val="0"/>
          <w:bCs w:val="0"/>
          <w:sz w:val="22"/>
          <w:szCs w:val="22"/>
          <w:lang w:eastAsia="en-US"/>
        </w:rPr>
      </w:pPr>
      <w:r w:rsidRPr="00D72FFB">
        <w:rPr>
          <w:rFonts w:ascii="Arial" w:eastAsia="Calibri" w:hAnsi="Arial" w:cs="Arial"/>
          <w:b w:val="0"/>
          <w:bCs w:val="0"/>
          <w:sz w:val="22"/>
          <w:szCs w:val="22"/>
          <w:lang w:eastAsia="en-US"/>
        </w:rPr>
        <w:t xml:space="preserve">Le Centre </w:t>
      </w:r>
      <w:proofErr w:type="spellStart"/>
      <w:r w:rsidRPr="00D72FFB">
        <w:rPr>
          <w:rFonts w:ascii="Arial" w:eastAsia="Calibri" w:hAnsi="Arial" w:cs="Arial"/>
          <w:b w:val="0"/>
          <w:bCs w:val="0"/>
          <w:sz w:val="22"/>
          <w:szCs w:val="22"/>
          <w:lang w:eastAsia="en-US"/>
        </w:rPr>
        <w:t>Assafae</w:t>
      </w:r>
      <w:proofErr w:type="spellEnd"/>
      <w:r w:rsidRPr="00D72FFB">
        <w:rPr>
          <w:rFonts w:ascii="Arial" w:eastAsia="Calibri" w:hAnsi="Arial" w:cs="Arial"/>
          <w:b w:val="0"/>
          <w:bCs w:val="0"/>
          <w:sz w:val="22"/>
          <w:szCs w:val="22"/>
          <w:lang w:eastAsia="en-US"/>
        </w:rPr>
        <w:t xml:space="preserve"> pour la qualification des femmes et des jeunes à </w:t>
      </w:r>
      <w:proofErr w:type="spellStart"/>
      <w:r w:rsidRPr="00D72FFB">
        <w:rPr>
          <w:rFonts w:ascii="Arial" w:eastAsia="Calibri" w:hAnsi="Arial" w:cs="Arial"/>
          <w:b w:val="0"/>
          <w:bCs w:val="0"/>
          <w:sz w:val="22"/>
          <w:szCs w:val="22"/>
          <w:lang w:eastAsia="en-US"/>
        </w:rPr>
        <w:t>Layyayda</w:t>
      </w:r>
      <w:proofErr w:type="spellEnd"/>
      <w:r w:rsidRPr="00D72FFB">
        <w:rPr>
          <w:rFonts w:ascii="Arial" w:eastAsia="Calibri" w:hAnsi="Arial" w:cs="Arial"/>
          <w:b w:val="0"/>
          <w:bCs w:val="0"/>
          <w:sz w:val="22"/>
          <w:szCs w:val="22"/>
          <w:lang w:eastAsia="en-US"/>
        </w:rPr>
        <w:t xml:space="preserve"> à Salé, est un centre qui relève de la Branche Régionale de l’AMPF de Rabat-Salé-</w:t>
      </w:r>
      <w:proofErr w:type="spellStart"/>
      <w:r w:rsidRPr="00D72FFB">
        <w:rPr>
          <w:rFonts w:ascii="Arial" w:eastAsia="Calibri" w:hAnsi="Arial" w:cs="Arial"/>
          <w:b w:val="0"/>
          <w:bCs w:val="0"/>
          <w:sz w:val="22"/>
          <w:szCs w:val="22"/>
          <w:lang w:eastAsia="en-US"/>
        </w:rPr>
        <w:t>Kénitra</w:t>
      </w:r>
      <w:proofErr w:type="spellEnd"/>
      <w:r w:rsidRPr="00D72FFB">
        <w:rPr>
          <w:rFonts w:ascii="Arial" w:eastAsia="Calibri" w:hAnsi="Arial" w:cs="Arial"/>
          <w:b w:val="0"/>
          <w:bCs w:val="0"/>
          <w:sz w:val="22"/>
          <w:szCs w:val="22"/>
          <w:lang w:eastAsia="en-US"/>
        </w:rPr>
        <w:t xml:space="preserve"> et a été inauguré grâce à une convention de partenariat tripartite signée entre la Préfecture de Salé /INDH, l’AMPF et la Délégation Régionale de la Formation Professionnelle-Rabat.</w:t>
      </w:r>
    </w:p>
    <w:p w:rsidR="00D72FFB" w:rsidRDefault="00D72FFB" w:rsidP="00D72FFB">
      <w:pPr>
        <w:ind w:right="-567"/>
        <w:jc w:val="both"/>
        <w:rPr>
          <w:rFonts w:ascii="Arial" w:eastAsia="Calibri" w:hAnsi="Arial" w:cs="Arial"/>
          <w:sz w:val="22"/>
          <w:szCs w:val="22"/>
          <w:lang w:eastAsia="en-US"/>
        </w:rPr>
      </w:pPr>
    </w:p>
    <w:p w:rsidR="00D5556C" w:rsidRDefault="00D72FFB" w:rsidP="007211D3">
      <w:pPr>
        <w:pStyle w:val="Sous-titre"/>
        <w:spacing w:line="276" w:lineRule="auto"/>
        <w:ind w:right="-284"/>
        <w:jc w:val="both"/>
        <w:rPr>
          <w:rFonts w:ascii="Arial" w:eastAsia="Calibri" w:hAnsi="Arial" w:cs="Arial"/>
          <w:b w:val="0"/>
          <w:bCs w:val="0"/>
          <w:sz w:val="22"/>
          <w:szCs w:val="22"/>
          <w:lang w:eastAsia="en-US"/>
        </w:rPr>
      </w:pPr>
      <w:r w:rsidRPr="00D72FFB">
        <w:rPr>
          <w:rFonts w:ascii="Arial" w:eastAsia="Calibri" w:hAnsi="Arial" w:cs="Arial"/>
          <w:b w:val="0"/>
          <w:bCs w:val="0"/>
          <w:sz w:val="22"/>
          <w:szCs w:val="22"/>
          <w:lang w:eastAsia="en-US"/>
        </w:rPr>
        <w:t xml:space="preserve">Les actions du Centre </w:t>
      </w:r>
      <w:proofErr w:type="spellStart"/>
      <w:r w:rsidRPr="00D72FFB">
        <w:rPr>
          <w:rFonts w:ascii="Arial" w:eastAsia="Calibri" w:hAnsi="Arial" w:cs="Arial"/>
          <w:b w:val="0"/>
          <w:bCs w:val="0"/>
          <w:sz w:val="22"/>
          <w:szCs w:val="22"/>
          <w:lang w:eastAsia="en-US"/>
        </w:rPr>
        <w:t>Assafae</w:t>
      </w:r>
      <w:proofErr w:type="spellEnd"/>
      <w:r w:rsidRPr="00D72FFB">
        <w:rPr>
          <w:rFonts w:ascii="Arial" w:eastAsia="Calibri" w:hAnsi="Arial" w:cs="Arial"/>
          <w:b w:val="0"/>
          <w:bCs w:val="0"/>
          <w:sz w:val="22"/>
          <w:szCs w:val="22"/>
          <w:lang w:eastAsia="en-US"/>
        </w:rPr>
        <w:t>, visent à contribuer à l’accompagnement et l’amélioration des conditions socio-économiques et sanitaires des hommes, des femmes, des jeunes des deux sexes et des enfants de l’arrondissement</w:t>
      </w:r>
      <w:r w:rsidR="007211D3">
        <w:rPr>
          <w:rFonts w:ascii="Arial" w:eastAsia="Calibri" w:hAnsi="Arial" w:cs="Arial"/>
          <w:b w:val="0"/>
          <w:bCs w:val="0"/>
          <w:sz w:val="22"/>
          <w:szCs w:val="22"/>
          <w:lang w:eastAsia="en-US"/>
        </w:rPr>
        <w:t xml:space="preserve"> de LAAYAYDA.</w:t>
      </w:r>
    </w:p>
    <w:p w:rsidR="007211D3" w:rsidRDefault="007211D3" w:rsidP="007211D3">
      <w:pPr>
        <w:pStyle w:val="Sous-titre"/>
        <w:spacing w:line="276" w:lineRule="auto"/>
        <w:ind w:right="-284"/>
        <w:jc w:val="both"/>
        <w:rPr>
          <w:rFonts w:ascii="Arial" w:eastAsia="Calibri" w:hAnsi="Arial" w:cs="Arial"/>
          <w:b w:val="0"/>
          <w:bCs w:val="0"/>
          <w:sz w:val="22"/>
          <w:szCs w:val="22"/>
          <w:lang w:eastAsia="en-US"/>
        </w:rPr>
      </w:pPr>
    </w:p>
    <w:p w:rsidR="00D72FFB" w:rsidRPr="00D72FFB" w:rsidRDefault="00D72FFB" w:rsidP="00D72FFB">
      <w:pPr>
        <w:pStyle w:val="Sous-titre"/>
        <w:spacing w:line="276" w:lineRule="auto"/>
        <w:ind w:right="-284"/>
        <w:jc w:val="both"/>
        <w:rPr>
          <w:rFonts w:ascii="Arial" w:eastAsia="Calibri" w:hAnsi="Arial" w:cs="Arial"/>
          <w:b w:val="0"/>
          <w:bCs w:val="0"/>
          <w:sz w:val="22"/>
          <w:szCs w:val="22"/>
          <w:lang w:eastAsia="en-US"/>
        </w:rPr>
      </w:pPr>
      <w:r w:rsidRPr="00D72FFB">
        <w:rPr>
          <w:rFonts w:ascii="Arial" w:eastAsia="Calibri" w:hAnsi="Arial" w:cs="Arial"/>
          <w:b w:val="0"/>
          <w:bCs w:val="0"/>
          <w:sz w:val="22"/>
          <w:szCs w:val="22"/>
          <w:lang w:eastAsia="en-US"/>
        </w:rPr>
        <w:t xml:space="preserve">Les actions du centre s’inscrivent aussi dans le cadre du plan stratégique </w:t>
      </w:r>
      <w:r>
        <w:rPr>
          <w:rFonts w:ascii="Arial" w:eastAsia="Calibri" w:hAnsi="Arial" w:cs="Arial"/>
          <w:b w:val="0"/>
          <w:bCs w:val="0"/>
          <w:sz w:val="22"/>
          <w:szCs w:val="22"/>
          <w:lang w:eastAsia="en-US"/>
        </w:rPr>
        <w:t>2023-2028</w:t>
      </w:r>
      <w:r w:rsidRPr="00D72FFB">
        <w:rPr>
          <w:rFonts w:ascii="Arial" w:eastAsia="Calibri" w:hAnsi="Arial" w:cs="Arial"/>
          <w:b w:val="0"/>
          <w:bCs w:val="0"/>
          <w:sz w:val="22"/>
          <w:szCs w:val="22"/>
          <w:lang w:eastAsia="en-US"/>
        </w:rPr>
        <w:t xml:space="preserve"> de l’AMPF qui visent l’augmentation de la prise de conscience des hommes, des femmes et des jeunes pour bénéficier de leurs droits en santé reproductive et l’amélioration de l’accès de la population vulnérable aux services essentiels en santé reproductive sans stigmatisation ni discrimination</w:t>
      </w:r>
      <w:r>
        <w:rPr>
          <w:rFonts w:ascii="Arial" w:eastAsia="Calibri" w:hAnsi="Arial" w:cs="Arial"/>
          <w:b w:val="0"/>
          <w:bCs w:val="0"/>
          <w:sz w:val="22"/>
          <w:szCs w:val="22"/>
          <w:lang w:eastAsia="en-US"/>
        </w:rPr>
        <w:t>.</w:t>
      </w:r>
    </w:p>
    <w:p w:rsidR="00D72FFB" w:rsidRPr="00D72FFB" w:rsidRDefault="00D72FFB" w:rsidP="00D72FFB">
      <w:pPr>
        <w:ind w:right="-567"/>
        <w:jc w:val="both"/>
        <w:rPr>
          <w:rFonts w:ascii="Arial" w:hAnsi="Arial"/>
        </w:rPr>
      </w:pPr>
    </w:p>
    <w:p w:rsidR="004E7B83" w:rsidRDefault="00D72FFB" w:rsidP="00D72FFB">
      <w:pPr>
        <w:spacing w:line="360" w:lineRule="auto"/>
        <w:jc w:val="both"/>
      </w:pPr>
      <w:r>
        <w:rPr>
          <w:rFonts w:ascii="Arial" w:hAnsi="Arial" w:cs="Arial"/>
          <w:sz w:val="22"/>
          <w:szCs w:val="22"/>
        </w:rPr>
        <w:t xml:space="preserve">Dans ce cadre, </w:t>
      </w:r>
      <w:r w:rsidR="0038335B">
        <w:rPr>
          <w:rFonts w:ascii="Arial" w:hAnsi="Arial" w:cs="Arial"/>
          <w:sz w:val="22"/>
          <w:szCs w:val="22"/>
        </w:rPr>
        <w:t xml:space="preserve">L’AMPF lance un appel à recrutement pour le poste de </w:t>
      </w:r>
      <w:proofErr w:type="spellStart"/>
      <w:r w:rsidR="0038335B">
        <w:rPr>
          <w:rFonts w:ascii="Arial" w:hAnsi="Arial" w:cs="Arial"/>
          <w:b/>
          <w:bCs/>
          <w:sz w:val="22"/>
          <w:szCs w:val="22"/>
        </w:rPr>
        <w:t>Formateur.trice</w:t>
      </w:r>
      <w:proofErr w:type="spellEnd"/>
      <w:r w:rsidR="0038335B">
        <w:rPr>
          <w:rFonts w:ascii="Arial" w:hAnsi="Arial" w:cs="Arial"/>
          <w:b/>
          <w:bCs/>
          <w:sz w:val="22"/>
          <w:szCs w:val="22"/>
        </w:rPr>
        <w:t xml:space="preserve"> </w:t>
      </w:r>
      <w:r>
        <w:rPr>
          <w:rFonts w:ascii="Arial" w:hAnsi="Arial" w:cs="Arial"/>
          <w:b/>
          <w:bCs/>
          <w:sz w:val="22"/>
          <w:szCs w:val="22"/>
        </w:rPr>
        <w:t xml:space="preserve">des </w:t>
      </w:r>
      <w:proofErr w:type="spellStart"/>
      <w:r>
        <w:rPr>
          <w:rFonts w:ascii="Arial" w:hAnsi="Arial" w:cs="Arial"/>
          <w:b/>
          <w:bCs/>
          <w:sz w:val="22"/>
          <w:szCs w:val="22"/>
        </w:rPr>
        <w:t>Educateurs.trices</w:t>
      </w:r>
      <w:proofErr w:type="spellEnd"/>
      <w:r>
        <w:rPr>
          <w:rFonts w:ascii="Arial" w:hAnsi="Arial" w:cs="Arial"/>
          <w:b/>
          <w:bCs/>
          <w:sz w:val="22"/>
          <w:szCs w:val="22"/>
        </w:rPr>
        <w:t xml:space="preserve"> Jardin d’enfants du Centre </w:t>
      </w:r>
      <w:proofErr w:type="spellStart"/>
      <w:r>
        <w:rPr>
          <w:rFonts w:ascii="Arial" w:hAnsi="Arial" w:cs="Arial"/>
          <w:b/>
          <w:bCs/>
          <w:sz w:val="22"/>
          <w:szCs w:val="22"/>
        </w:rPr>
        <w:t>Assafae</w:t>
      </w:r>
      <w:proofErr w:type="spellEnd"/>
      <w:r>
        <w:rPr>
          <w:rFonts w:ascii="Arial" w:hAnsi="Arial" w:cs="Arial"/>
          <w:b/>
          <w:bCs/>
          <w:sz w:val="22"/>
          <w:szCs w:val="22"/>
        </w:rPr>
        <w:t xml:space="preserve"> à </w:t>
      </w:r>
      <w:proofErr w:type="spellStart"/>
      <w:r>
        <w:rPr>
          <w:rFonts w:ascii="Arial" w:hAnsi="Arial" w:cs="Arial"/>
          <w:b/>
          <w:bCs/>
          <w:sz w:val="22"/>
          <w:szCs w:val="22"/>
        </w:rPr>
        <w:t>Layyayda</w:t>
      </w:r>
      <w:proofErr w:type="spellEnd"/>
      <w:r>
        <w:rPr>
          <w:rFonts w:ascii="Arial" w:hAnsi="Arial" w:cs="Arial"/>
          <w:b/>
          <w:bCs/>
          <w:sz w:val="22"/>
          <w:szCs w:val="22"/>
        </w:rPr>
        <w:t>.</w:t>
      </w:r>
    </w:p>
    <w:p w:rsidR="004E7B83" w:rsidRDefault="004E7B83">
      <w:pPr>
        <w:spacing w:line="360" w:lineRule="auto"/>
        <w:jc w:val="both"/>
        <w:rPr>
          <w:rFonts w:ascii="Agency FB" w:hAnsi="Agency FB"/>
        </w:rPr>
      </w:pPr>
    </w:p>
    <w:p w:rsidR="004E7B83" w:rsidRDefault="0038335B" w:rsidP="00D72FFB">
      <w:pPr>
        <w:shd w:val="clear" w:color="auto" w:fill="1F3864"/>
        <w:spacing w:line="360" w:lineRule="auto"/>
        <w:rPr>
          <w:rFonts w:ascii="Agency FB" w:hAnsi="Agency FB"/>
          <w:b/>
          <w:bCs/>
          <w:sz w:val="28"/>
          <w:szCs w:val="28"/>
        </w:rPr>
      </w:pPr>
      <w:r>
        <w:rPr>
          <w:rFonts w:ascii="Agency FB" w:hAnsi="Agency FB"/>
          <w:b/>
          <w:bCs/>
          <w:sz w:val="28"/>
          <w:szCs w:val="28"/>
        </w:rPr>
        <w:t xml:space="preserve">II. Termes de référence du </w:t>
      </w:r>
      <w:proofErr w:type="spellStart"/>
      <w:r w:rsidR="00D72FFB">
        <w:rPr>
          <w:rFonts w:ascii="Agency FB" w:hAnsi="Agency FB"/>
          <w:b/>
          <w:bCs/>
          <w:sz w:val="28"/>
          <w:szCs w:val="28"/>
        </w:rPr>
        <w:t>Formateur.trice</w:t>
      </w:r>
      <w:proofErr w:type="spellEnd"/>
      <w:r w:rsidR="00D72FFB">
        <w:rPr>
          <w:rFonts w:ascii="Agency FB" w:hAnsi="Agency FB"/>
          <w:b/>
          <w:bCs/>
          <w:sz w:val="28"/>
          <w:szCs w:val="28"/>
        </w:rPr>
        <w:t xml:space="preserve"> Jardin d’Enfants</w:t>
      </w:r>
    </w:p>
    <w:p w:rsidR="004E7B83" w:rsidRDefault="004E7B83">
      <w:pPr>
        <w:spacing w:line="360" w:lineRule="auto"/>
        <w:jc w:val="center"/>
        <w:rPr>
          <w:rFonts w:ascii="Agency FB" w:hAnsi="Agency FB"/>
        </w:rPr>
      </w:pPr>
    </w:p>
    <w:p w:rsidR="004E7B83" w:rsidRDefault="0038335B">
      <w:pPr>
        <w:shd w:val="clear" w:color="auto" w:fill="385623"/>
        <w:spacing w:after="120" w:line="360" w:lineRule="auto"/>
        <w:jc w:val="both"/>
        <w:rPr>
          <w:rFonts w:ascii="Agency FB" w:hAnsi="Agency FB"/>
          <w:b/>
          <w:bCs/>
          <w:color w:val="FFFFFF"/>
        </w:rPr>
      </w:pPr>
      <w:r>
        <w:rPr>
          <w:rFonts w:ascii="Agency FB" w:hAnsi="Agency FB"/>
          <w:b/>
          <w:bCs/>
          <w:color w:val="FFFFFF"/>
        </w:rPr>
        <w:lastRenderedPageBreak/>
        <w:t>II.1 Tâches et responsabilités</w:t>
      </w:r>
    </w:p>
    <w:p w:rsidR="00D5556C" w:rsidRDefault="0038335B" w:rsidP="00D5556C">
      <w:pPr>
        <w:spacing w:line="360" w:lineRule="auto"/>
        <w:jc w:val="both"/>
        <w:rPr>
          <w:b/>
          <w:bCs/>
          <w:sz w:val="36"/>
          <w:szCs w:val="36"/>
          <w:u w:val="single"/>
        </w:rPr>
      </w:pPr>
      <w:r>
        <w:rPr>
          <w:rFonts w:ascii="Arial" w:hAnsi="Arial" w:cs="Arial"/>
          <w:sz w:val="22"/>
          <w:szCs w:val="22"/>
        </w:rPr>
        <w:t xml:space="preserve">Sous la responsabilité du directeur </w:t>
      </w:r>
      <w:r w:rsidR="00A67D43">
        <w:rPr>
          <w:rFonts w:ascii="Arial" w:hAnsi="Arial" w:cs="Arial"/>
          <w:sz w:val="22"/>
          <w:szCs w:val="22"/>
        </w:rPr>
        <w:t xml:space="preserve">du centre </w:t>
      </w:r>
      <w:proofErr w:type="spellStart"/>
      <w:r w:rsidR="00A67D43">
        <w:rPr>
          <w:rFonts w:ascii="Arial" w:hAnsi="Arial" w:cs="Arial"/>
          <w:sz w:val="22"/>
          <w:szCs w:val="22"/>
        </w:rPr>
        <w:t>Assafae</w:t>
      </w:r>
      <w:proofErr w:type="spellEnd"/>
      <w:r w:rsidR="00A67D43">
        <w:rPr>
          <w:rFonts w:ascii="Arial" w:hAnsi="Arial" w:cs="Arial"/>
          <w:sz w:val="22"/>
          <w:szCs w:val="22"/>
        </w:rPr>
        <w:t xml:space="preserve"> à </w:t>
      </w:r>
      <w:proofErr w:type="spellStart"/>
      <w:r w:rsidR="00A67D43">
        <w:rPr>
          <w:rFonts w:ascii="Arial" w:hAnsi="Arial" w:cs="Arial"/>
          <w:sz w:val="22"/>
          <w:szCs w:val="22"/>
        </w:rPr>
        <w:t>Layyayda</w:t>
      </w:r>
      <w:proofErr w:type="spellEnd"/>
      <w:r>
        <w:rPr>
          <w:rFonts w:ascii="Arial" w:hAnsi="Arial" w:cs="Arial"/>
          <w:sz w:val="22"/>
          <w:szCs w:val="22"/>
        </w:rPr>
        <w:t xml:space="preserve">, </w:t>
      </w:r>
      <w:r w:rsidR="00A67D43">
        <w:rPr>
          <w:rFonts w:ascii="Arial" w:hAnsi="Arial" w:cs="Arial"/>
          <w:sz w:val="22"/>
          <w:szCs w:val="22"/>
        </w:rPr>
        <w:t xml:space="preserve">le/la </w:t>
      </w:r>
      <w:proofErr w:type="spellStart"/>
      <w:proofErr w:type="gramStart"/>
      <w:r w:rsidR="00A67D43">
        <w:rPr>
          <w:rFonts w:ascii="Arial" w:hAnsi="Arial" w:cs="Arial"/>
          <w:sz w:val="22"/>
          <w:szCs w:val="22"/>
        </w:rPr>
        <w:t>formateur.trice</w:t>
      </w:r>
      <w:proofErr w:type="spellEnd"/>
      <w:proofErr w:type="gramEnd"/>
      <w:r w:rsidR="00A67D43">
        <w:rPr>
          <w:rFonts w:ascii="Arial" w:hAnsi="Arial" w:cs="Arial"/>
          <w:sz w:val="22"/>
          <w:szCs w:val="22"/>
        </w:rPr>
        <w:t xml:space="preserve"> </w:t>
      </w:r>
      <w:r>
        <w:rPr>
          <w:rFonts w:ascii="Arial" w:hAnsi="Arial" w:cs="Arial"/>
          <w:sz w:val="22"/>
          <w:szCs w:val="22"/>
        </w:rPr>
        <w:t xml:space="preserve"> </w:t>
      </w:r>
      <w:r w:rsidR="00A67D43">
        <w:rPr>
          <w:rFonts w:ascii="Arial" w:hAnsi="Arial" w:cs="Arial"/>
          <w:sz w:val="22"/>
          <w:szCs w:val="22"/>
        </w:rPr>
        <w:t xml:space="preserve">Jardin d’enfants </w:t>
      </w:r>
      <w:r w:rsidR="00D5556C">
        <w:rPr>
          <w:rFonts w:ascii="Arial" w:hAnsi="Arial" w:cs="Arial"/>
          <w:sz w:val="22"/>
          <w:szCs w:val="22"/>
        </w:rPr>
        <w:t>aura pour missions de :</w:t>
      </w:r>
    </w:p>
    <w:p w:rsidR="00D5556C" w:rsidRPr="00D5556C" w:rsidRDefault="00D5556C" w:rsidP="00D5556C">
      <w:pPr>
        <w:pStyle w:val="Paragraphedeliste"/>
        <w:numPr>
          <w:ilvl w:val="0"/>
          <w:numId w:val="13"/>
        </w:numPr>
        <w:spacing w:after="0" w:line="360" w:lineRule="auto"/>
        <w:ind w:left="714" w:hanging="357"/>
        <w:jc w:val="both"/>
        <w:rPr>
          <w:rFonts w:ascii="Arial" w:eastAsia="Times New Roman" w:hAnsi="Arial"/>
          <w:lang w:eastAsia="fr-FR"/>
        </w:rPr>
      </w:pPr>
      <w:r w:rsidRPr="00D5556C">
        <w:rPr>
          <w:rFonts w:ascii="Arial" w:eastAsia="Times New Roman" w:hAnsi="Arial"/>
          <w:lang w:eastAsia="fr-FR"/>
        </w:rPr>
        <w:t xml:space="preserve">Planifier et </w:t>
      </w:r>
      <w:r>
        <w:rPr>
          <w:rFonts w:ascii="Arial" w:eastAsia="Times New Roman" w:hAnsi="Arial"/>
          <w:lang w:eastAsia="fr-FR"/>
        </w:rPr>
        <w:t>a</w:t>
      </w:r>
      <w:r w:rsidRPr="00D5556C">
        <w:rPr>
          <w:rFonts w:ascii="Arial" w:eastAsia="Times New Roman" w:hAnsi="Arial"/>
          <w:lang w:eastAsia="fr-FR"/>
        </w:rPr>
        <w:t>nimer le programme de la formation ;</w:t>
      </w:r>
    </w:p>
    <w:p w:rsidR="00D5556C" w:rsidRPr="00D5556C" w:rsidRDefault="00D5556C" w:rsidP="00D5556C">
      <w:pPr>
        <w:pStyle w:val="Paragraphedeliste"/>
        <w:numPr>
          <w:ilvl w:val="0"/>
          <w:numId w:val="13"/>
        </w:numPr>
        <w:spacing w:after="0" w:line="360" w:lineRule="auto"/>
        <w:ind w:left="714" w:hanging="357"/>
        <w:jc w:val="both"/>
        <w:rPr>
          <w:rFonts w:ascii="Arial" w:eastAsia="Times New Roman" w:hAnsi="Arial"/>
          <w:lang w:eastAsia="fr-FR"/>
        </w:rPr>
      </w:pPr>
      <w:r w:rsidRPr="00D5556C">
        <w:rPr>
          <w:rFonts w:ascii="Arial" w:eastAsia="Times New Roman" w:hAnsi="Arial"/>
          <w:lang w:eastAsia="fr-FR"/>
        </w:rPr>
        <w:t>Encadrer les apprentis(es) ;</w:t>
      </w:r>
    </w:p>
    <w:p w:rsidR="00D5556C" w:rsidRPr="00D5556C" w:rsidRDefault="00D5556C" w:rsidP="007211D3">
      <w:pPr>
        <w:pStyle w:val="Paragraphedeliste"/>
        <w:numPr>
          <w:ilvl w:val="0"/>
          <w:numId w:val="13"/>
        </w:numPr>
        <w:spacing w:after="0" w:line="360" w:lineRule="auto"/>
        <w:ind w:left="714" w:hanging="357"/>
        <w:jc w:val="both"/>
        <w:rPr>
          <w:rFonts w:ascii="Arial" w:eastAsia="Times New Roman" w:hAnsi="Arial"/>
          <w:lang w:eastAsia="fr-FR"/>
        </w:rPr>
      </w:pPr>
      <w:r w:rsidRPr="00D5556C">
        <w:rPr>
          <w:rFonts w:ascii="Arial" w:eastAsia="Times New Roman" w:hAnsi="Arial"/>
          <w:lang w:eastAsia="fr-FR"/>
        </w:rPr>
        <w:t>Élaborer des programmes dans le cadre défini par le concepteur (la formation professionnelle) de la formation ;</w:t>
      </w:r>
    </w:p>
    <w:p w:rsidR="00D5556C" w:rsidRPr="00D5556C" w:rsidRDefault="00D5556C" w:rsidP="00D5556C">
      <w:pPr>
        <w:pStyle w:val="Paragraphedeliste"/>
        <w:numPr>
          <w:ilvl w:val="0"/>
          <w:numId w:val="13"/>
        </w:numPr>
        <w:spacing w:after="0" w:line="360" w:lineRule="auto"/>
        <w:ind w:left="714" w:hanging="357"/>
        <w:jc w:val="both"/>
        <w:rPr>
          <w:rFonts w:ascii="Arial" w:eastAsia="Times New Roman" w:hAnsi="Arial"/>
          <w:lang w:eastAsia="fr-FR"/>
        </w:rPr>
      </w:pPr>
      <w:r w:rsidRPr="00D5556C">
        <w:rPr>
          <w:rFonts w:ascii="Arial" w:eastAsia="Times New Roman" w:hAnsi="Arial"/>
          <w:lang w:eastAsia="fr-FR"/>
        </w:rPr>
        <w:t>Mettre en œuvre des méthodes, des outils et des démarches adaptées aux apprentis(es) ;</w:t>
      </w:r>
    </w:p>
    <w:p w:rsidR="00D5556C" w:rsidRPr="00D5556C" w:rsidRDefault="00D5556C" w:rsidP="00D5556C">
      <w:pPr>
        <w:pStyle w:val="Paragraphedeliste"/>
        <w:numPr>
          <w:ilvl w:val="0"/>
          <w:numId w:val="13"/>
        </w:numPr>
        <w:spacing w:after="0" w:line="360" w:lineRule="auto"/>
        <w:ind w:left="714" w:hanging="357"/>
        <w:jc w:val="both"/>
        <w:rPr>
          <w:rFonts w:ascii="Arial" w:eastAsia="Times New Roman" w:hAnsi="Arial"/>
          <w:lang w:eastAsia="fr-FR"/>
        </w:rPr>
      </w:pPr>
      <w:r w:rsidRPr="00D5556C">
        <w:rPr>
          <w:rFonts w:ascii="Arial" w:eastAsia="Times New Roman" w:hAnsi="Arial"/>
          <w:lang w:eastAsia="fr-FR"/>
        </w:rPr>
        <w:t>Évaluer les compétences et savoir-faire acquis et participer à leur valorisation</w:t>
      </w:r>
      <w:r>
        <w:rPr>
          <w:rFonts w:ascii="Arial" w:eastAsia="Times New Roman" w:hAnsi="Arial"/>
          <w:lang w:eastAsia="fr-FR"/>
        </w:rPr>
        <w:t> ;</w:t>
      </w:r>
    </w:p>
    <w:p w:rsidR="00D5556C" w:rsidRPr="00D5556C" w:rsidRDefault="00D5556C" w:rsidP="00D5556C">
      <w:pPr>
        <w:pStyle w:val="Paragraphedeliste"/>
        <w:numPr>
          <w:ilvl w:val="0"/>
          <w:numId w:val="13"/>
        </w:numPr>
        <w:spacing w:after="0" w:line="360" w:lineRule="auto"/>
        <w:ind w:left="714" w:hanging="357"/>
        <w:jc w:val="both"/>
        <w:rPr>
          <w:rFonts w:ascii="Arial" w:eastAsia="Times New Roman" w:hAnsi="Arial"/>
          <w:lang w:eastAsia="fr-FR"/>
        </w:rPr>
      </w:pPr>
      <w:r w:rsidRPr="00D5556C">
        <w:rPr>
          <w:rFonts w:ascii="Arial" w:eastAsia="Times New Roman" w:hAnsi="Arial"/>
          <w:lang w:eastAsia="fr-FR"/>
        </w:rPr>
        <w:t>Suivre la démarche de l’ingénierie pédagogique suivie par la formation professionnelle</w:t>
      </w:r>
    </w:p>
    <w:p w:rsidR="00D5556C" w:rsidRDefault="00D5556C" w:rsidP="00D5556C">
      <w:pPr>
        <w:spacing w:line="360" w:lineRule="auto"/>
        <w:jc w:val="both"/>
        <w:rPr>
          <w:rFonts w:asciiTheme="minorBidi" w:hAnsiTheme="minorBidi" w:cstheme="minorBidi"/>
          <w:b/>
          <w:bCs/>
          <w:sz w:val="22"/>
          <w:szCs w:val="22"/>
          <w:u w:val="single"/>
        </w:rPr>
      </w:pPr>
      <w:r w:rsidRPr="00D5556C">
        <w:rPr>
          <w:rFonts w:asciiTheme="minorBidi" w:hAnsiTheme="minorBidi" w:cstheme="minorBidi"/>
          <w:b/>
          <w:bCs/>
          <w:sz w:val="22"/>
          <w:szCs w:val="22"/>
          <w:u w:val="single"/>
        </w:rPr>
        <w:t xml:space="preserve">Les activités du </w:t>
      </w:r>
      <w:proofErr w:type="spellStart"/>
      <w:r w:rsidRPr="00D5556C">
        <w:rPr>
          <w:rFonts w:asciiTheme="minorBidi" w:hAnsiTheme="minorBidi" w:cstheme="minorBidi"/>
          <w:b/>
          <w:bCs/>
          <w:sz w:val="22"/>
          <w:szCs w:val="22"/>
          <w:u w:val="single"/>
        </w:rPr>
        <w:t>Formateur.trice</w:t>
      </w:r>
      <w:proofErr w:type="spellEnd"/>
      <w:r w:rsidRPr="00D5556C">
        <w:rPr>
          <w:rFonts w:asciiTheme="minorBidi" w:hAnsiTheme="minorBidi" w:cstheme="minorBidi"/>
          <w:b/>
          <w:bCs/>
          <w:sz w:val="22"/>
          <w:szCs w:val="22"/>
          <w:u w:val="single"/>
        </w:rPr>
        <w:t xml:space="preserve"> Jardin d’enfants sont comme suit :</w:t>
      </w:r>
    </w:p>
    <w:p w:rsidR="007211D3" w:rsidRPr="00D5556C" w:rsidRDefault="007211D3" w:rsidP="00D5556C">
      <w:pPr>
        <w:spacing w:line="360" w:lineRule="auto"/>
        <w:jc w:val="both"/>
        <w:rPr>
          <w:rFonts w:asciiTheme="minorBidi" w:hAnsiTheme="minorBidi" w:cstheme="minorBidi"/>
          <w:b/>
          <w:bCs/>
          <w:sz w:val="22"/>
          <w:szCs w:val="22"/>
          <w:u w:val="single"/>
        </w:rPr>
      </w:pPr>
    </w:p>
    <w:p w:rsidR="00D5556C" w:rsidRPr="00D5556C" w:rsidRDefault="00D5556C" w:rsidP="00D5556C">
      <w:pPr>
        <w:pStyle w:val="Paragraphedeliste"/>
        <w:numPr>
          <w:ilvl w:val="0"/>
          <w:numId w:val="16"/>
        </w:numPr>
        <w:spacing w:line="360" w:lineRule="auto"/>
        <w:rPr>
          <w:rFonts w:asciiTheme="minorBidi" w:hAnsiTheme="minorBidi" w:cstheme="minorBidi"/>
          <w:b/>
          <w:bCs/>
          <w:u w:val="single"/>
        </w:rPr>
      </w:pPr>
      <w:r w:rsidRPr="00D5556C">
        <w:rPr>
          <w:rFonts w:asciiTheme="minorBidi" w:hAnsiTheme="minorBidi" w:cstheme="minorBidi"/>
          <w:b/>
          <w:bCs/>
          <w:u w:val="single"/>
        </w:rPr>
        <w:t>INSCRIPTION ET ACCUEIL :</w:t>
      </w:r>
    </w:p>
    <w:p w:rsidR="00D5556C" w:rsidRPr="00D5556C" w:rsidRDefault="00D5556C" w:rsidP="00D5556C">
      <w:pPr>
        <w:pStyle w:val="Paragraphedeliste"/>
        <w:numPr>
          <w:ilvl w:val="0"/>
          <w:numId w:val="14"/>
        </w:numPr>
        <w:spacing w:after="0" w:line="360" w:lineRule="auto"/>
        <w:ind w:left="714" w:hanging="357"/>
        <w:rPr>
          <w:rFonts w:asciiTheme="minorBidi" w:hAnsiTheme="minorBidi" w:cstheme="minorBidi"/>
        </w:rPr>
      </w:pPr>
      <w:r w:rsidRPr="00D5556C">
        <w:rPr>
          <w:rFonts w:asciiTheme="minorBidi" w:hAnsiTheme="minorBidi" w:cstheme="minorBidi"/>
        </w:rPr>
        <w:t xml:space="preserve">Participer aux inscriptions des apprentis(es) ; </w:t>
      </w:r>
    </w:p>
    <w:p w:rsidR="00D5556C" w:rsidRPr="00D5556C" w:rsidRDefault="00D5556C" w:rsidP="00D5556C">
      <w:pPr>
        <w:pStyle w:val="Paragraphedeliste"/>
        <w:numPr>
          <w:ilvl w:val="0"/>
          <w:numId w:val="14"/>
        </w:numPr>
        <w:spacing w:after="0" w:line="360" w:lineRule="auto"/>
        <w:ind w:left="714" w:hanging="357"/>
        <w:rPr>
          <w:rFonts w:asciiTheme="minorBidi" w:hAnsiTheme="minorBidi" w:cstheme="minorBidi"/>
        </w:rPr>
      </w:pPr>
      <w:r w:rsidRPr="00D5556C">
        <w:rPr>
          <w:rFonts w:asciiTheme="minorBidi" w:hAnsiTheme="minorBidi" w:cstheme="minorBidi"/>
        </w:rPr>
        <w:t>Participer à la mise à jours des dossiers des apprentis(es) ;</w:t>
      </w:r>
    </w:p>
    <w:p w:rsidR="00D5556C" w:rsidRPr="00D5556C" w:rsidRDefault="00D5556C" w:rsidP="00D5556C">
      <w:pPr>
        <w:pStyle w:val="Paragraphedeliste"/>
        <w:numPr>
          <w:ilvl w:val="0"/>
          <w:numId w:val="14"/>
        </w:numPr>
        <w:spacing w:after="0" w:line="360" w:lineRule="auto"/>
        <w:ind w:left="714" w:hanging="357"/>
        <w:rPr>
          <w:rFonts w:asciiTheme="minorBidi" w:hAnsiTheme="minorBidi" w:cstheme="minorBidi"/>
        </w:rPr>
      </w:pPr>
      <w:r w:rsidRPr="00D5556C">
        <w:rPr>
          <w:rFonts w:asciiTheme="minorBidi" w:hAnsiTheme="minorBidi" w:cstheme="minorBidi"/>
        </w:rPr>
        <w:t>Contribuer au suivi administratif et pédagogique de l’apprenti(e) ;</w:t>
      </w:r>
    </w:p>
    <w:p w:rsidR="00D5556C" w:rsidRPr="00D5556C" w:rsidRDefault="00D5556C" w:rsidP="00D5556C">
      <w:pPr>
        <w:pStyle w:val="Paragraphedeliste"/>
        <w:numPr>
          <w:ilvl w:val="0"/>
          <w:numId w:val="14"/>
        </w:numPr>
        <w:spacing w:after="0" w:line="360" w:lineRule="auto"/>
        <w:ind w:left="714" w:hanging="357"/>
        <w:rPr>
          <w:rFonts w:asciiTheme="minorBidi" w:hAnsiTheme="minorBidi" w:cstheme="minorBidi"/>
        </w:rPr>
      </w:pPr>
      <w:r w:rsidRPr="00D5556C">
        <w:rPr>
          <w:rFonts w:asciiTheme="minorBidi" w:hAnsiTheme="minorBidi" w:cstheme="minorBidi"/>
        </w:rPr>
        <w:t>Participer à l’élaboration et mise à jours du livret d’apprentissage (carnet de stage) ;</w:t>
      </w:r>
    </w:p>
    <w:p w:rsidR="00D5556C" w:rsidRPr="00D5556C" w:rsidRDefault="00D5556C" w:rsidP="00D5556C">
      <w:pPr>
        <w:spacing w:line="360" w:lineRule="auto"/>
        <w:rPr>
          <w:rFonts w:asciiTheme="minorBidi" w:hAnsiTheme="minorBidi" w:cstheme="minorBidi"/>
          <w:b/>
          <w:bCs/>
          <w:sz w:val="22"/>
          <w:szCs w:val="22"/>
        </w:rPr>
      </w:pPr>
    </w:p>
    <w:p w:rsidR="00D5556C" w:rsidRPr="00D5556C" w:rsidRDefault="00D5556C" w:rsidP="00D5556C">
      <w:pPr>
        <w:pStyle w:val="Paragraphedeliste"/>
        <w:numPr>
          <w:ilvl w:val="0"/>
          <w:numId w:val="16"/>
        </w:numPr>
        <w:spacing w:line="360" w:lineRule="auto"/>
        <w:rPr>
          <w:rFonts w:asciiTheme="minorBidi" w:hAnsiTheme="minorBidi" w:cstheme="minorBidi"/>
          <w:b/>
          <w:bCs/>
          <w:u w:val="single"/>
        </w:rPr>
      </w:pPr>
      <w:r w:rsidRPr="00D5556C">
        <w:rPr>
          <w:rFonts w:asciiTheme="minorBidi" w:hAnsiTheme="minorBidi" w:cstheme="minorBidi"/>
          <w:b/>
          <w:bCs/>
          <w:u w:val="single"/>
        </w:rPr>
        <w:t>GESTION DE LA FORMATION :</w:t>
      </w:r>
    </w:p>
    <w:p w:rsidR="00D5556C" w:rsidRPr="00D5556C" w:rsidRDefault="00D5556C" w:rsidP="00D5556C">
      <w:pPr>
        <w:pStyle w:val="Paragraphedeliste"/>
        <w:numPr>
          <w:ilvl w:val="0"/>
          <w:numId w:val="17"/>
        </w:numPr>
        <w:spacing w:line="360" w:lineRule="auto"/>
        <w:rPr>
          <w:rFonts w:asciiTheme="minorBidi" w:hAnsiTheme="minorBidi" w:cstheme="minorBidi"/>
          <w:b/>
          <w:bCs/>
        </w:rPr>
      </w:pPr>
      <w:r w:rsidRPr="00D5556C">
        <w:rPr>
          <w:rFonts w:asciiTheme="minorBidi" w:hAnsiTheme="minorBidi" w:cstheme="minorBidi"/>
          <w:b/>
          <w:bCs/>
        </w:rPr>
        <w:t>PLANIFICATION PEDAGOGIQUE :</w:t>
      </w:r>
    </w:p>
    <w:p w:rsidR="00D5556C" w:rsidRPr="00D5556C" w:rsidRDefault="00D5556C" w:rsidP="00D5556C">
      <w:pPr>
        <w:pStyle w:val="Paragraphedeliste"/>
        <w:numPr>
          <w:ilvl w:val="0"/>
          <w:numId w:val="14"/>
        </w:numPr>
        <w:spacing w:after="0" w:line="360" w:lineRule="auto"/>
        <w:ind w:left="714" w:right="-142" w:hanging="357"/>
        <w:jc w:val="both"/>
        <w:rPr>
          <w:rFonts w:asciiTheme="minorBidi" w:hAnsiTheme="minorBidi" w:cstheme="minorBidi"/>
        </w:rPr>
      </w:pPr>
      <w:r w:rsidRPr="00D5556C">
        <w:rPr>
          <w:rFonts w:asciiTheme="minorBidi" w:hAnsiTheme="minorBidi" w:cstheme="minorBidi"/>
        </w:rPr>
        <w:t xml:space="preserve">Planifier et coordonner et mise en </w:t>
      </w:r>
      <w:r>
        <w:rPr>
          <w:rFonts w:asciiTheme="minorBidi" w:hAnsiTheme="minorBidi" w:cstheme="minorBidi"/>
        </w:rPr>
        <w:t xml:space="preserve">œuvre des activités relatives à </w:t>
      </w:r>
      <w:r w:rsidRPr="00D5556C">
        <w:rPr>
          <w:rFonts w:asciiTheme="minorBidi" w:hAnsiTheme="minorBidi" w:cstheme="minorBidi"/>
        </w:rPr>
        <w:t xml:space="preserve">l’enseignement/apprentissage (théorique, pratiques, stages, évaluations et examens) des Apprentis(es) de la filière au niveau du centre ; </w:t>
      </w:r>
    </w:p>
    <w:p w:rsidR="00D5556C" w:rsidRPr="00D5556C" w:rsidRDefault="00D5556C" w:rsidP="00D5556C">
      <w:pPr>
        <w:pStyle w:val="Paragraphedeliste"/>
        <w:numPr>
          <w:ilvl w:val="0"/>
          <w:numId w:val="14"/>
        </w:numPr>
        <w:spacing w:after="0" w:line="360" w:lineRule="auto"/>
        <w:ind w:left="714" w:hanging="357"/>
        <w:rPr>
          <w:rFonts w:asciiTheme="minorBidi" w:hAnsiTheme="minorBidi" w:cstheme="minorBidi"/>
        </w:rPr>
      </w:pPr>
      <w:r w:rsidRPr="00D5556C">
        <w:rPr>
          <w:rFonts w:asciiTheme="minorBidi" w:hAnsiTheme="minorBidi" w:cstheme="minorBidi"/>
        </w:rPr>
        <w:t>Préparer des calendriers de formation et des emplois du temps de classe ;</w:t>
      </w:r>
    </w:p>
    <w:p w:rsidR="00D5556C" w:rsidRDefault="00D5556C" w:rsidP="00D5556C">
      <w:pPr>
        <w:pStyle w:val="Paragraphedeliste"/>
        <w:numPr>
          <w:ilvl w:val="0"/>
          <w:numId w:val="14"/>
        </w:numPr>
        <w:spacing w:after="0" w:line="360" w:lineRule="auto"/>
        <w:ind w:left="714" w:hanging="357"/>
        <w:jc w:val="both"/>
        <w:rPr>
          <w:rFonts w:asciiTheme="minorBidi" w:hAnsiTheme="minorBidi" w:cstheme="minorBidi"/>
        </w:rPr>
      </w:pPr>
      <w:r w:rsidRPr="00D5556C">
        <w:rPr>
          <w:rFonts w:asciiTheme="minorBidi" w:hAnsiTheme="minorBidi" w:cstheme="minorBidi"/>
        </w:rPr>
        <w:t>Concevoir des séquences pédagogiques (fiches de séquence des modules) et moyens didactiques nécessaires à l’enseignement apprentissage des apprentis(es) ;</w:t>
      </w:r>
    </w:p>
    <w:p w:rsidR="00D5556C" w:rsidRDefault="00D5556C" w:rsidP="00D5556C">
      <w:pPr>
        <w:pStyle w:val="Paragraphedeliste"/>
        <w:spacing w:after="0" w:line="360" w:lineRule="auto"/>
        <w:ind w:left="714"/>
        <w:rPr>
          <w:rFonts w:asciiTheme="minorBidi" w:hAnsiTheme="minorBidi" w:cstheme="minorBidi"/>
        </w:rPr>
      </w:pPr>
    </w:p>
    <w:p w:rsidR="00D5556C" w:rsidRPr="00D5556C" w:rsidRDefault="00D5556C" w:rsidP="00D5556C">
      <w:pPr>
        <w:pStyle w:val="Paragraphedeliste"/>
        <w:numPr>
          <w:ilvl w:val="0"/>
          <w:numId w:val="17"/>
        </w:numPr>
        <w:spacing w:line="360" w:lineRule="auto"/>
        <w:rPr>
          <w:rFonts w:asciiTheme="minorBidi" w:hAnsiTheme="minorBidi" w:cstheme="minorBidi"/>
        </w:rPr>
      </w:pPr>
      <w:r w:rsidRPr="00D5556C">
        <w:rPr>
          <w:rFonts w:asciiTheme="minorBidi" w:hAnsiTheme="minorBidi" w:cstheme="minorBidi"/>
          <w:b/>
          <w:bCs/>
          <w:u w:val="single"/>
        </w:rPr>
        <w:t>ANIMATION DES ENSEIGNEMENTS/APPRENTISSAGES</w:t>
      </w:r>
      <w:r w:rsidRPr="00D5556C">
        <w:rPr>
          <w:rFonts w:asciiTheme="minorBidi" w:hAnsiTheme="minorBidi" w:cstheme="minorBidi"/>
          <w:b/>
          <w:bCs/>
        </w:rPr>
        <w:t> :</w:t>
      </w:r>
    </w:p>
    <w:p w:rsidR="00D5556C" w:rsidRPr="00D5556C" w:rsidRDefault="00D5556C" w:rsidP="00D5556C">
      <w:pPr>
        <w:pStyle w:val="Paragraphedeliste"/>
        <w:numPr>
          <w:ilvl w:val="0"/>
          <w:numId w:val="14"/>
        </w:numPr>
        <w:spacing w:after="0" w:line="360" w:lineRule="auto"/>
        <w:ind w:left="714" w:right="-142" w:hanging="357"/>
        <w:jc w:val="both"/>
        <w:rPr>
          <w:rFonts w:asciiTheme="minorBidi" w:hAnsiTheme="minorBidi" w:cstheme="minorBidi"/>
        </w:rPr>
      </w:pPr>
      <w:r>
        <w:rPr>
          <w:rFonts w:asciiTheme="minorBidi" w:hAnsiTheme="minorBidi" w:cstheme="minorBidi"/>
        </w:rPr>
        <w:t>Assurer–</w:t>
      </w:r>
      <w:r w:rsidRPr="00D5556C">
        <w:rPr>
          <w:rFonts w:asciiTheme="minorBidi" w:hAnsiTheme="minorBidi" w:cstheme="minorBidi"/>
        </w:rPr>
        <w:t>Animer</w:t>
      </w:r>
      <w:r>
        <w:rPr>
          <w:rFonts w:asciiTheme="minorBidi" w:hAnsiTheme="minorBidi" w:cstheme="minorBidi"/>
        </w:rPr>
        <w:t xml:space="preserve">- </w:t>
      </w:r>
      <w:r w:rsidRPr="00D5556C">
        <w:rPr>
          <w:rFonts w:asciiTheme="minorBidi" w:hAnsiTheme="minorBidi" w:cstheme="minorBidi"/>
        </w:rPr>
        <w:t xml:space="preserve">dispenser l’enseignement / apprentissage des cours théorique et pratique ; </w:t>
      </w:r>
    </w:p>
    <w:p w:rsidR="00D5556C" w:rsidRPr="00D5556C" w:rsidRDefault="00D5556C" w:rsidP="00D5556C">
      <w:pPr>
        <w:pStyle w:val="Paragraphedeliste"/>
        <w:numPr>
          <w:ilvl w:val="0"/>
          <w:numId w:val="14"/>
        </w:numPr>
        <w:spacing w:after="0" w:line="360" w:lineRule="auto"/>
        <w:ind w:left="714" w:right="-142" w:hanging="357"/>
        <w:jc w:val="both"/>
        <w:rPr>
          <w:rFonts w:asciiTheme="minorBidi" w:hAnsiTheme="minorBidi" w:cstheme="minorBidi"/>
        </w:rPr>
      </w:pPr>
      <w:r w:rsidRPr="00D5556C">
        <w:rPr>
          <w:rFonts w:asciiTheme="minorBidi" w:hAnsiTheme="minorBidi" w:cstheme="minorBidi"/>
        </w:rPr>
        <w:t>Assurer des sessions de formation en présentiel et à distance, des webinaires, des ateliers, etc., en groupe ;</w:t>
      </w:r>
    </w:p>
    <w:p w:rsidR="00D5556C" w:rsidRPr="00D5556C" w:rsidRDefault="00D5556C" w:rsidP="00D5556C">
      <w:pPr>
        <w:pStyle w:val="Paragraphedeliste"/>
        <w:numPr>
          <w:ilvl w:val="0"/>
          <w:numId w:val="14"/>
        </w:numPr>
        <w:spacing w:after="0" w:line="360" w:lineRule="auto"/>
        <w:ind w:left="714" w:right="-142" w:hanging="357"/>
        <w:jc w:val="both"/>
        <w:rPr>
          <w:rFonts w:asciiTheme="minorBidi" w:hAnsiTheme="minorBidi" w:cstheme="minorBidi"/>
        </w:rPr>
      </w:pPr>
      <w:r w:rsidRPr="00D5556C">
        <w:rPr>
          <w:rFonts w:asciiTheme="minorBidi" w:hAnsiTheme="minorBidi" w:cstheme="minorBidi"/>
        </w:rPr>
        <w:t>Tenir à jour des registres sur les cours réalisés, les absences, les difficultés, etc., et en faire rapport ;</w:t>
      </w:r>
    </w:p>
    <w:p w:rsidR="00D5556C" w:rsidRPr="00D5556C" w:rsidRDefault="00D5556C" w:rsidP="00D5556C">
      <w:pPr>
        <w:pStyle w:val="Paragraphedeliste"/>
        <w:numPr>
          <w:ilvl w:val="0"/>
          <w:numId w:val="14"/>
        </w:numPr>
        <w:spacing w:after="0" w:line="360" w:lineRule="auto"/>
        <w:ind w:left="714" w:hanging="357"/>
        <w:jc w:val="both"/>
        <w:rPr>
          <w:rFonts w:asciiTheme="minorBidi" w:hAnsiTheme="minorBidi" w:cstheme="minorBidi"/>
        </w:rPr>
      </w:pPr>
      <w:r w:rsidRPr="00D5556C">
        <w:rPr>
          <w:rFonts w:asciiTheme="minorBidi" w:hAnsiTheme="minorBidi" w:cstheme="minorBidi"/>
        </w:rPr>
        <w:t>Transmettre de nouvelles compétences : En terme de savoir-faire, savoir être, et savoir ;</w:t>
      </w:r>
    </w:p>
    <w:p w:rsidR="00D5556C" w:rsidRPr="00D5556C" w:rsidRDefault="00D5556C" w:rsidP="00D5556C">
      <w:pPr>
        <w:pStyle w:val="Paragraphedeliste"/>
        <w:numPr>
          <w:ilvl w:val="0"/>
          <w:numId w:val="14"/>
        </w:numPr>
        <w:spacing w:after="160" w:line="360" w:lineRule="auto"/>
        <w:jc w:val="both"/>
        <w:rPr>
          <w:rFonts w:asciiTheme="minorBidi" w:hAnsiTheme="minorBidi" w:cstheme="minorBidi"/>
        </w:rPr>
      </w:pPr>
      <w:r w:rsidRPr="00D5556C">
        <w:rPr>
          <w:rFonts w:asciiTheme="minorBidi" w:hAnsiTheme="minorBidi" w:cstheme="minorBidi"/>
          <w:color w:val="222222"/>
          <w:shd w:val="clear" w:color="auto" w:fill="FFFFFF"/>
        </w:rPr>
        <w:lastRenderedPageBreak/>
        <w:t>Concevoir, élaborer et dispenser son cours à l’aide des contenus et des outils pédagogiques de son choix en fonction des objectifs et des compétences assignées par le programme ;</w:t>
      </w:r>
    </w:p>
    <w:p w:rsidR="00D5556C" w:rsidRPr="00D5556C" w:rsidRDefault="00D5556C" w:rsidP="00D5556C">
      <w:pPr>
        <w:pStyle w:val="Paragraphedeliste"/>
        <w:numPr>
          <w:ilvl w:val="0"/>
          <w:numId w:val="14"/>
        </w:numPr>
        <w:spacing w:after="160" w:line="360" w:lineRule="auto"/>
        <w:jc w:val="both"/>
        <w:rPr>
          <w:rFonts w:asciiTheme="minorBidi" w:hAnsiTheme="minorBidi" w:cstheme="minorBidi"/>
        </w:rPr>
      </w:pPr>
      <w:r w:rsidRPr="00D5556C">
        <w:rPr>
          <w:rFonts w:asciiTheme="minorBidi" w:hAnsiTheme="minorBidi" w:cstheme="minorBidi"/>
          <w:color w:val="202124"/>
          <w:shd w:val="clear" w:color="auto" w:fill="FFFFFF"/>
        </w:rPr>
        <w:t>Assurer la veille pédagogique et technique dans son domaine d’intervention (sa filière) </w:t>
      </w:r>
    </w:p>
    <w:p w:rsidR="00D5556C" w:rsidRPr="00D5556C" w:rsidRDefault="00D5556C" w:rsidP="00D5556C">
      <w:pPr>
        <w:pStyle w:val="Paragraphedeliste"/>
        <w:numPr>
          <w:ilvl w:val="0"/>
          <w:numId w:val="17"/>
        </w:numPr>
        <w:spacing w:line="360" w:lineRule="auto"/>
        <w:rPr>
          <w:rFonts w:asciiTheme="minorBidi" w:hAnsiTheme="minorBidi" w:cstheme="minorBidi"/>
          <w:b/>
          <w:bCs/>
          <w:u w:val="single"/>
        </w:rPr>
      </w:pPr>
      <w:r w:rsidRPr="00D5556C">
        <w:rPr>
          <w:rFonts w:asciiTheme="minorBidi" w:hAnsiTheme="minorBidi" w:cstheme="minorBidi"/>
          <w:b/>
          <w:bCs/>
          <w:u w:val="single"/>
        </w:rPr>
        <w:t>EVALUATIONS ET EXAMENS :</w:t>
      </w:r>
    </w:p>
    <w:p w:rsidR="00D5556C" w:rsidRPr="00D5556C" w:rsidRDefault="00D5556C" w:rsidP="00D5556C">
      <w:pPr>
        <w:pStyle w:val="Paragraphedeliste"/>
        <w:numPr>
          <w:ilvl w:val="0"/>
          <w:numId w:val="14"/>
        </w:numPr>
        <w:spacing w:after="0" w:line="360" w:lineRule="auto"/>
        <w:ind w:left="714" w:right="-142" w:hanging="357"/>
        <w:jc w:val="both"/>
        <w:rPr>
          <w:rFonts w:asciiTheme="minorBidi" w:hAnsiTheme="minorBidi" w:cstheme="minorBidi"/>
        </w:rPr>
      </w:pPr>
      <w:r w:rsidRPr="00D5556C">
        <w:rPr>
          <w:rFonts w:asciiTheme="minorBidi" w:hAnsiTheme="minorBidi" w:cstheme="minorBidi"/>
        </w:rPr>
        <w:t>Participer au test d’aptitude pour accès au centre</w:t>
      </w:r>
      <w:r>
        <w:rPr>
          <w:rFonts w:asciiTheme="minorBidi" w:hAnsiTheme="minorBidi" w:cstheme="minorBidi"/>
        </w:rPr>
        <w:t> ;</w:t>
      </w:r>
    </w:p>
    <w:p w:rsidR="00D5556C" w:rsidRPr="00D5556C" w:rsidRDefault="00D5556C" w:rsidP="00D5556C">
      <w:pPr>
        <w:pStyle w:val="Paragraphedeliste"/>
        <w:numPr>
          <w:ilvl w:val="0"/>
          <w:numId w:val="14"/>
        </w:numPr>
        <w:spacing w:after="0" w:line="360" w:lineRule="auto"/>
        <w:ind w:left="714" w:right="-142" w:hanging="357"/>
        <w:jc w:val="both"/>
        <w:rPr>
          <w:rFonts w:asciiTheme="minorBidi" w:hAnsiTheme="minorBidi" w:cstheme="minorBidi"/>
        </w:rPr>
      </w:pPr>
      <w:r w:rsidRPr="00D5556C">
        <w:rPr>
          <w:rFonts w:asciiTheme="minorBidi" w:hAnsiTheme="minorBidi" w:cstheme="minorBidi"/>
        </w:rPr>
        <w:t xml:space="preserve">Suivre et évaluer l’état d’avancement du programme de formation de la filière ; </w:t>
      </w:r>
    </w:p>
    <w:p w:rsidR="00D5556C" w:rsidRPr="00D5556C" w:rsidRDefault="00D5556C" w:rsidP="00D5556C">
      <w:pPr>
        <w:pStyle w:val="Paragraphedeliste"/>
        <w:numPr>
          <w:ilvl w:val="0"/>
          <w:numId w:val="14"/>
        </w:numPr>
        <w:spacing w:after="0" w:line="360" w:lineRule="auto"/>
        <w:ind w:left="714" w:right="-142" w:hanging="357"/>
        <w:jc w:val="both"/>
        <w:rPr>
          <w:rFonts w:asciiTheme="minorBidi" w:hAnsiTheme="minorBidi" w:cstheme="minorBidi"/>
        </w:rPr>
      </w:pPr>
      <w:r w:rsidRPr="00D5556C">
        <w:rPr>
          <w:rFonts w:asciiTheme="minorBidi" w:hAnsiTheme="minorBidi" w:cstheme="minorBidi"/>
        </w:rPr>
        <w:t>Préparer et Participer à l’évaluation des stagiaires (évaluations continues, fin de modules, fin de formation, stages) ;</w:t>
      </w:r>
    </w:p>
    <w:p w:rsidR="00D5556C" w:rsidRPr="00D5556C" w:rsidRDefault="00D5556C" w:rsidP="00D5556C">
      <w:pPr>
        <w:pStyle w:val="Paragraphedeliste"/>
        <w:numPr>
          <w:ilvl w:val="0"/>
          <w:numId w:val="14"/>
        </w:numPr>
        <w:spacing w:after="0" w:line="360" w:lineRule="auto"/>
        <w:ind w:left="714" w:right="-142" w:hanging="357"/>
        <w:jc w:val="both"/>
        <w:rPr>
          <w:rFonts w:asciiTheme="minorBidi" w:hAnsiTheme="minorBidi" w:cstheme="minorBidi"/>
        </w:rPr>
      </w:pPr>
      <w:r w:rsidRPr="00D5556C">
        <w:rPr>
          <w:rFonts w:asciiTheme="minorBidi" w:hAnsiTheme="minorBidi" w:cstheme="minorBidi"/>
        </w:rPr>
        <w:t>Récupérer les grilles de stage auprès des responsables de stage ;</w:t>
      </w:r>
    </w:p>
    <w:p w:rsidR="00D5556C" w:rsidRPr="00D5556C" w:rsidRDefault="00D5556C" w:rsidP="00D5556C">
      <w:pPr>
        <w:pStyle w:val="Paragraphedeliste"/>
        <w:numPr>
          <w:ilvl w:val="0"/>
          <w:numId w:val="14"/>
        </w:numPr>
        <w:spacing w:after="0" w:line="360" w:lineRule="auto"/>
        <w:ind w:left="714" w:right="-142" w:hanging="357"/>
        <w:jc w:val="both"/>
        <w:rPr>
          <w:rFonts w:asciiTheme="minorBidi" w:hAnsiTheme="minorBidi" w:cstheme="minorBidi"/>
        </w:rPr>
      </w:pPr>
      <w:r w:rsidRPr="00D5556C">
        <w:rPr>
          <w:rFonts w:asciiTheme="minorBidi" w:hAnsiTheme="minorBidi" w:cstheme="minorBidi"/>
        </w:rPr>
        <w:t>Participer à la validation de stages des apprentis(es) ;</w:t>
      </w:r>
    </w:p>
    <w:p w:rsidR="00D5556C" w:rsidRPr="00D5556C" w:rsidRDefault="00D5556C" w:rsidP="00D5556C">
      <w:pPr>
        <w:pStyle w:val="Paragraphedeliste"/>
        <w:numPr>
          <w:ilvl w:val="0"/>
          <w:numId w:val="14"/>
        </w:numPr>
        <w:spacing w:after="0" w:line="360" w:lineRule="auto"/>
        <w:ind w:left="714" w:right="-142" w:hanging="357"/>
        <w:jc w:val="both"/>
        <w:rPr>
          <w:rFonts w:asciiTheme="minorBidi" w:hAnsiTheme="minorBidi" w:cstheme="minorBidi"/>
        </w:rPr>
      </w:pPr>
      <w:r w:rsidRPr="00D5556C">
        <w:rPr>
          <w:rFonts w:asciiTheme="minorBidi" w:hAnsiTheme="minorBidi" w:cstheme="minorBidi"/>
        </w:rPr>
        <w:t>Gérer et évaluer les progressions des apprenants ;</w:t>
      </w:r>
    </w:p>
    <w:p w:rsidR="00D5556C" w:rsidRPr="00D5556C" w:rsidRDefault="00D5556C" w:rsidP="00D5556C">
      <w:pPr>
        <w:pStyle w:val="Paragraphedeliste"/>
        <w:numPr>
          <w:ilvl w:val="0"/>
          <w:numId w:val="14"/>
        </w:numPr>
        <w:spacing w:after="0" w:line="360" w:lineRule="auto"/>
        <w:ind w:left="714" w:right="-142" w:hanging="357"/>
        <w:jc w:val="both"/>
        <w:rPr>
          <w:rFonts w:asciiTheme="minorBidi" w:hAnsiTheme="minorBidi" w:cstheme="minorBidi"/>
        </w:rPr>
      </w:pPr>
      <w:r w:rsidRPr="00D5556C">
        <w:rPr>
          <w:rFonts w:asciiTheme="minorBidi" w:hAnsiTheme="minorBidi" w:cstheme="minorBidi"/>
        </w:rPr>
        <w:t>Designer comme membre de jury des examens ;</w:t>
      </w:r>
    </w:p>
    <w:p w:rsidR="00D5556C" w:rsidRDefault="00D5556C" w:rsidP="00D5556C">
      <w:pPr>
        <w:spacing w:line="360" w:lineRule="auto"/>
        <w:rPr>
          <w:rFonts w:asciiTheme="minorBidi" w:hAnsiTheme="minorBidi" w:cstheme="minorBidi"/>
          <w:b/>
          <w:bCs/>
          <w:sz w:val="22"/>
          <w:szCs w:val="22"/>
          <w:u w:val="single"/>
        </w:rPr>
      </w:pPr>
    </w:p>
    <w:p w:rsidR="00D5556C" w:rsidRPr="00D5556C" w:rsidRDefault="00D5556C" w:rsidP="007211D3">
      <w:pPr>
        <w:pStyle w:val="Paragraphedeliste"/>
        <w:numPr>
          <w:ilvl w:val="0"/>
          <w:numId w:val="16"/>
        </w:numPr>
        <w:spacing w:line="360" w:lineRule="auto"/>
        <w:rPr>
          <w:rFonts w:asciiTheme="minorBidi" w:hAnsiTheme="minorBidi" w:cstheme="minorBidi"/>
          <w:b/>
          <w:bCs/>
          <w:u w:val="single"/>
        </w:rPr>
      </w:pPr>
      <w:r w:rsidRPr="00D5556C">
        <w:rPr>
          <w:rFonts w:asciiTheme="minorBidi" w:hAnsiTheme="minorBidi" w:cstheme="minorBidi"/>
          <w:b/>
          <w:bCs/>
          <w:u w:val="single"/>
        </w:rPr>
        <w:t>AUTRES ACTIVITES :</w:t>
      </w:r>
    </w:p>
    <w:p w:rsidR="00D5556C" w:rsidRPr="00D5556C" w:rsidRDefault="00D5556C" w:rsidP="00D5556C">
      <w:pPr>
        <w:pStyle w:val="Paragraphedeliste"/>
        <w:numPr>
          <w:ilvl w:val="0"/>
          <w:numId w:val="14"/>
        </w:numPr>
        <w:spacing w:after="0" w:line="360" w:lineRule="auto"/>
        <w:ind w:left="714" w:right="-142" w:hanging="357"/>
        <w:jc w:val="both"/>
        <w:rPr>
          <w:rFonts w:asciiTheme="minorBidi" w:hAnsiTheme="minorBidi" w:cstheme="minorBidi"/>
        </w:rPr>
      </w:pPr>
      <w:r w:rsidRPr="00D5556C">
        <w:rPr>
          <w:rFonts w:asciiTheme="minorBidi" w:hAnsiTheme="minorBidi" w:cstheme="minorBidi"/>
        </w:rPr>
        <w:t xml:space="preserve">Veiller sur la qualité de l’enseignement/apprentissage au niveau de la filière ; </w:t>
      </w:r>
    </w:p>
    <w:p w:rsidR="00D5556C" w:rsidRPr="00D5556C" w:rsidRDefault="00D5556C" w:rsidP="00D5556C">
      <w:pPr>
        <w:pStyle w:val="Paragraphedeliste"/>
        <w:numPr>
          <w:ilvl w:val="0"/>
          <w:numId w:val="14"/>
        </w:numPr>
        <w:spacing w:after="0" w:line="360" w:lineRule="auto"/>
        <w:ind w:left="714" w:right="-142" w:hanging="357"/>
        <w:jc w:val="both"/>
        <w:rPr>
          <w:rFonts w:asciiTheme="minorBidi" w:hAnsiTheme="minorBidi" w:cstheme="minorBidi"/>
        </w:rPr>
      </w:pPr>
      <w:r w:rsidRPr="00D5556C">
        <w:rPr>
          <w:rFonts w:asciiTheme="minorBidi" w:hAnsiTheme="minorBidi" w:cstheme="minorBidi"/>
        </w:rPr>
        <w:t xml:space="preserve">Encadrer les travaux de recherche des apprentis(es) ; </w:t>
      </w:r>
    </w:p>
    <w:p w:rsidR="00D5556C" w:rsidRPr="00D5556C" w:rsidRDefault="00D5556C" w:rsidP="00D5556C">
      <w:pPr>
        <w:pStyle w:val="Paragraphedeliste"/>
        <w:numPr>
          <w:ilvl w:val="0"/>
          <w:numId w:val="14"/>
        </w:numPr>
        <w:spacing w:after="0" w:line="360" w:lineRule="auto"/>
        <w:ind w:left="714" w:right="-142" w:hanging="357"/>
        <w:jc w:val="both"/>
        <w:rPr>
          <w:rFonts w:asciiTheme="minorBidi" w:hAnsiTheme="minorBidi" w:cstheme="minorBidi"/>
        </w:rPr>
      </w:pPr>
      <w:r w:rsidRPr="00D5556C">
        <w:rPr>
          <w:rFonts w:asciiTheme="minorBidi" w:hAnsiTheme="minorBidi" w:cstheme="minorBidi"/>
        </w:rPr>
        <w:t xml:space="preserve">Coordonner les activités d’enseignement/apprentissage entre l’équipe pédagogique, l’administration du centre et les terrains de stage ; </w:t>
      </w:r>
    </w:p>
    <w:p w:rsidR="00D5556C" w:rsidRPr="00D5556C" w:rsidRDefault="00D5556C" w:rsidP="00D5556C">
      <w:pPr>
        <w:pStyle w:val="Paragraphedeliste"/>
        <w:numPr>
          <w:ilvl w:val="0"/>
          <w:numId w:val="14"/>
        </w:numPr>
        <w:spacing w:after="0" w:line="360" w:lineRule="auto"/>
        <w:ind w:left="714" w:right="-142" w:hanging="357"/>
        <w:jc w:val="both"/>
        <w:rPr>
          <w:rFonts w:asciiTheme="minorBidi" w:hAnsiTheme="minorBidi" w:cstheme="minorBidi"/>
        </w:rPr>
      </w:pPr>
      <w:r w:rsidRPr="00D5556C">
        <w:rPr>
          <w:rFonts w:asciiTheme="minorBidi" w:hAnsiTheme="minorBidi" w:cstheme="minorBidi"/>
        </w:rPr>
        <w:t>Superviser le déroulement des stages des apprentis(es) ;</w:t>
      </w:r>
    </w:p>
    <w:p w:rsidR="00D5556C" w:rsidRPr="00D5556C" w:rsidRDefault="00D5556C" w:rsidP="00D5556C">
      <w:pPr>
        <w:pStyle w:val="Paragraphedeliste"/>
        <w:numPr>
          <w:ilvl w:val="0"/>
          <w:numId w:val="14"/>
        </w:numPr>
        <w:spacing w:after="0" w:line="360" w:lineRule="auto"/>
        <w:ind w:left="714" w:right="-142" w:hanging="357"/>
        <w:jc w:val="both"/>
        <w:rPr>
          <w:rFonts w:asciiTheme="minorBidi" w:hAnsiTheme="minorBidi" w:cstheme="minorBidi"/>
        </w:rPr>
      </w:pPr>
      <w:r w:rsidRPr="00D5556C">
        <w:rPr>
          <w:rFonts w:asciiTheme="minorBidi" w:hAnsiTheme="minorBidi" w:cstheme="minorBidi"/>
        </w:rPr>
        <w:t>Représenter la filière auprès des lieux de stage ;</w:t>
      </w:r>
    </w:p>
    <w:p w:rsidR="00D5556C" w:rsidRPr="00D5556C" w:rsidRDefault="00D5556C" w:rsidP="00D5556C">
      <w:pPr>
        <w:pStyle w:val="Paragraphedeliste"/>
        <w:numPr>
          <w:ilvl w:val="0"/>
          <w:numId w:val="14"/>
        </w:numPr>
        <w:spacing w:after="0" w:line="360" w:lineRule="auto"/>
        <w:ind w:left="714" w:right="-142" w:hanging="357"/>
        <w:jc w:val="both"/>
        <w:rPr>
          <w:rFonts w:asciiTheme="minorBidi" w:hAnsiTheme="minorBidi" w:cstheme="minorBidi"/>
        </w:rPr>
      </w:pPr>
      <w:r w:rsidRPr="00D5556C">
        <w:rPr>
          <w:rFonts w:asciiTheme="minorBidi" w:hAnsiTheme="minorBidi" w:cstheme="minorBidi"/>
        </w:rPr>
        <w:t xml:space="preserve">Participer au maintien continue des relations avec les partenaires ; </w:t>
      </w:r>
    </w:p>
    <w:p w:rsidR="00D5556C" w:rsidRPr="00D5556C" w:rsidRDefault="00D5556C" w:rsidP="00D5556C">
      <w:pPr>
        <w:pStyle w:val="Paragraphedeliste"/>
        <w:numPr>
          <w:ilvl w:val="0"/>
          <w:numId w:val="14"/>
        </w:numPr>
        <w:spacing w:after="0" w:line="360" w:lineRule="auto"/>
        <w:ind w:left="714" w:right="-142" w:hanging="357"/>
        <w:jc w:val="both"/>
        <w:rPr>
          <w:rFonts w:asciiTheme="minorBidi" w:hAnsiTheme="minorBidi" w:cstheme="minorBidi"/>
        </w:rPr>
      </w:pPr>
      <w:r w:rsidRPr="00D5556C">
        <w:rPr>
          <w:rFonts w:asciiTheme="minorBidi" w:hAnsiTheme="minorBidi" w:cstheme="minorBidi"/>
        </w:rPr>
        <w:t>Participer aux conseils pédagogiques des apprentis(es) ;</w:t>
      </w:r>
    </w:p>
    <w:p w:rsidR="00D5556C" w:rsidRPr="00D5556C" w:rsidRDefault="00D5556C" w:rsidP="00D5556C">
      <w:pPr>
        <w:pStyle w:val="Paragraphedeliste"/>
        <w:numPr>
          <w:ilvl w:val="0"/>
          <w:numId w:val="14"/>
        </w:numPr>
        <w:spacing w:after="0" w:line="360" w:lineRule="auto"/>
        <w:ind w:left="714" w:right="-142" w:hanging="357"/>
        <w:jc w:val="both"/>
        <w:rPr>
          <w:rFonts w:asciiTheme="minorBidi" w:hAnsiTheme="minorBidi" w:cstheme="minorBidi"/>
        </w:rPr>
      </w:pPr>
      <w:r w:rsidRPr="00D5556C">
        <w:rPr>
          <w:rFonts w:asciiTheme="minorBidi" w:hAnsiTheme="minorBidi" w:cstheme="minorBidi"/>
        </w:rPr>
        <w:t>Contribuer au bon déroulement des actions de formation dans le respect des règles de sécurité des biens et des stagiaires ;</w:t>
      </w:r>
    </w:p>
    <w:p w:rsidR="00D5556C" w:rsidRPr="00D5556C" w:rsidRDefault="00D5556C" w:rsidP="00D5556C">
      <w:pPr>
        <w:pStyle w:val="Paragraphedeliste"/>
        <w:numPr>
          <w:ilvl w:val="0"/>
          <w:numId w:val="14"/>
        </w:numPr>
        <w:spacing w:after="0" w:line="360" w:lineRule="auto"/>
        <w:ind w:left="714" w:right="-142" w:hanging="357"/>
        <w:jc w:val="both"/>
        <w:rPr>
          <w:rFonts w:asciiTheme="minorBidi" w:hAnsiTheme="minorBidi" w:cstheme="minorBidi"/>
        </w:rPr>
      </w:pPr>
      <w:r w:rsidRPr="00D5556C">
        <w:rPr>
          <w:rFonts w:asciiTheme="minorBidi" w:hAnsiTheme="minorBidi" w:cstheme="minorBidi"/>
        </w:rPr>
        <w:t>Collaborer et Assurer la discipline des apprentis(es) au niveau du centre</w:t>
      </w:r>
    </w:p>
    <w:p w:rsidR="00D5556C" w:rsidRPr="00D5556C" w:rsidRDefault="00D5556C" w:rsidP="00D5556C">
      <w:pPr>
        <w:pStyle w:val="Paragraphedeliste"/>
        <w:numPr>
          <w:ilvl w:val="0"/>
          <w:numId w:val="14"/>
        </w:numPr>
        <w:spacing w:after="0" w:line="360" w:lineRule="auto"/>
        <w:ind w:left="714" w:right="-142" w:hanging="357"/>
        <w:jc w:val="both"/>
        <w:rPr>
          <w:rFonts w:asciiTheme="minorBidi" w:hAnsiTheme="minorBidi" w:cstheme="minorBidi"/>
        </w:rPr>
      </w:pPr>
      <w:r w:rsidRPr="00D5556C">
        <w:rPr>
          <w:rFonts w:asciiTheme="minorBidi" w:hAnsiTheme="minorBidi" w:cstheme="minorBidi"/>
        </w:rPr>
        <w:t>Participer à l’inventaire des équipements et matériel du centre ;</w:t>
      </w:r>
    </w:p>
    <w:p w:rsidR="00D5556C" w:rsidRPr="00D5556C" w:rsidRDefault="00D5556C" w:rsidP="00D5556C">
      <w:pPr>
        <w:pStyle w:val="Paragraphedeliste"/>
        <w:numPr>
          <w:ilvl w:val="0"/>
          <w:numId w:val="14"/>
        </w:numPr>
        <w:spacing w:after="0" w:line="360" w:lineRule="auto"/>
        <w:ind w:left="714" w:right="-142" w:hanging="357"/>
        <w:jc w:val="both"/>
        <w:rPr>
          <w:rFonts w:asciiTheme="minorBidi" w:hAnsiTheme="minorBidi" w:cstheme="minorBidi"/>
        </w:rPr>
      </w:pPr>
      <w:r w:rsidRPr="00D5556C">
        <w:rPr>
          <w:rFonts w:asciiTheme="minorBidi" w:hAnsiTheme="minorBidi" w:cstheme="minorBidi"/>
        </w:rPr>
        <w:t>Participer à l’archivage et traçabilité des dossiers des stagiaires ;</w:t>
      </w:r>
    </w:p>
    <w:p w:rsidR="00D5556C" w:rsidRPr="00D5556C" w:rsidRDefault="00D5556C" w:rsidP="00D5556C">
      <w:pPr>
        <w:pStyle w:val="Paragraphedeliste"/>
        <w:numPr>
          <w:ilvl w:val="0"/>
          <w:numId w:val="14"/>
        </w:numPr>
        <w:spacing w:after="0" w:line="360" w:lineRule="auto"/>
        <w:ind w:left="714" w:right="-142" w:hanging="357"/>
        <w:jc w:val="both"/>
        <w:rPr>
          <w:rFonts w:asciiTheme="minorBidi" w:hAnsiTheme="minorBidi" w:cstheme="minorBidi"/>
        </w:rPr>
      </w:pPr>
      <w:r w:rsidRPr="00D5556C">
        <w:rPr>
          <w:rFonts w:asciiTheme="minorBidi" w:hAnsiTheme="minorBidi" w:cstheme="minorBidi"/>
        </w:rPr>
        <w:t>Participer à la rédaction des comptes rendus et rapports demandés par le centre ;</w:t>
      </w:r>
    </w:p>
    <w:p w:rsidR="00D5556C" w:rsidRPr="00D5556C" w:rsidRDefault="00D5556C" w:rsidP="00D5556C">
      <w:pPr>
        <w:pStyle w:val="Paragraphedeliste"/>
        <w:numPr>
          <w:ilvl w:val="0"/>
          <w:numId w:val="14"/>
        </w:numPr>
        <w:spacing w:after="0" w:line="360" w:lineRule="auto"/>
        <w:ind w:left="714" w:right="-142" w:hanging="357"/>
        <w:jc w:val="both"/>
        <w:rPr>
          <w:rFonts w:asciiTheme="minorBidi" w:hAnsiTheme="minorBidi" w:cstheme="minorBidi"/>
        </w:rPr>
      </w:pPr>
      <w:r w:rsidRPr="00D5556C">
        <w:rPr>
          <w:rFonts w:asciiTheme="minorBidi" w:hAnsiTheme="minorBidi" w:cstheme="minorBidi"/>
        </w:rPr>
        <w:t>Assurer la maintenance préventive du matériel et équipement du centre ;</w:t>
      </w:r>
    </w:p>
    <w:p w:rsidR="00D5556C" w:rsidRPr="00D5556C" w:rsidRDefault="00D5556C" w:rsidP="00D5556C">
      <w:pPr>
        <w:pStyle w:val="Paragraphedeliste"/>
        <w:numPr>
          <w:ilvl w:val="0"/>
          <w:numId w:val="14"/>
        </w:numPr>
        <w:spacing w:after="0" w:line="360" w:lineRule="auto"/>
        <w:ind w:left="714" w:right="-142" w:hanging="357"/>
        <w:jc w:val="both"/>
        <w:rPr>
          <w:rFonts w:asciiTheme="minorBidi" w:hAnsiTheme="minorBidi" w:cstheme="minorBidi"/>
        </w:rPr>
      </w:pPr>
      <w:r w:rsidRPr="00D5556C">
        <w:rPr>
          <w:rFonts w:asciiTheme="minorBidi" w:hAnsiTheme="minorBidi" w:cstheme="minorBidi"/>
        </w:rPr>
        <w:t>Faire la commande du matériel didactique nécessaire à la formation</w:t>
      </w:r>
    </w:p>
    <w:p w:rsidR="00D5556C" w:rsidRPr="00D5556C" w:rsidRDefault="00D5556C" w:rsidP="00D5556C">
      <w:pPr>
        <w:pStyle w:val="Paragraphedeliste"/>
        <w:numPr>
          <w:ilvl w:val="0"/>
          <w:numId w:val="14"/>
        </w:numPr>
        <w:spacing w:after="0" w:line="360" w:lineRule="auto"/>
        <w:ind w:left="714" w:right="-142" w:hanging="357"/>
        <w:jc w:val="both"/>
        <w:rPr>
          <w:rFonts w:asciiTheme="minorBidi" w:hAnsiTheme="minorBidi" w:cstheme="minorBidi"/>
        </w:rPr>
      </w:pPr>
      <w:r w:rsidRPr="00D5556C">
        <w:rPr>
          <w:rFonts w:asciiTheme="minorBidi" w:hAnsiTheme="minorBidi" w:cstheme="minorBidi"/>
        </w:rPr>
        <w:t>Participer aux activités parascolaires des stagiaires ;</w:t>
      </w:r>
    </w:p>
    <w:p w:rsidR="00D5556C" w:rsidRPr="00D5556C" w:rsidRDefault="00D5556C" w:rsidP="00D5556C">
      <w:pPr>
        <w:pStyle w:val="Paragraphedeliste"/>
        <w:numPr>
          <w:ilvl w:val="0"/>
          <w:numId w:val="14"/>
        </w:numPr>
        <w:spacing w:after="0" w:line="360" w:lineRule="auto"/>
        <w:ind w:left="714" w:right="-142" w:hanging="357"/>
        <w:jc w:val="both"/>
        <w:rPr>
          <w:rFonts w:asciiTheme="minorBidi" w:hAnsiTheme="minorBidi" w:cstheme="minorBidi"/>
        </w:rPr>
      </w:pPr>
      <w:r w:rsidRPr="00D5556C">
        <w:rPr>
          <w:rFonts w:asciiTheme="minorBidi" w:hAnsiTheme="minorBidi" w:cstheme="minorBidi"/>
        </w:rPr>
        <w:t>Participer à la célébration des journées nationales et internationales programmées.</w:t>
      </w:r>
    </w:p>
    <w:p w:rsidR="004E7B83" w:rsidRDefault="004E7B83">
      <w:pPr>
        <w:spacing w:after="120" w:line="360" w:lineRule="auto"/>
        <w:jc w:val="both"/>
        <w:rPr>
          <w:rFonts w:ascii="Agency FB" w:hAnsi="Agency FB"/>
          <w:b/>
          <w:bCs/>
          <w:u w:val="single"/>
        </w:rPr>
      </w:pPr>
    </w:p>
    <w:p w:rsidR="004E7B83" w:rsidRDefault="0038335B">
      <w:pPr>
        <w:shd w:val="clear" w:color="auto" w:fill="385623"/>
        <w:spacing w:after="120" w:line="360" w:lineRule="auto"/>
        <w:jc w:val="both"/>
        <w:rPr>
          <w:rFonts w:ascii="Agency FB" w:hAnsi="Agency FB"/>
          <w:b/>
          <w:bCs/>
          <w:color w:val="FFFFFF"/>
        </w:rPr>
      </w:pPr>
      <w:r>
        <w:rPr>
          <w:rFonts w:ascii="Agency FB" w:hAnsi="Agency FB"/>
          <w:b/>
          <w:bCs/>
          <w:color w:val="FFFFFF"/>
        </w:rPr>
        <w:t>II.2 Qualifications requises :</w:t>
      </w:r>
    </w:p>
    <w:p w:rsidR="004E7B83" w:rsidRDefault="004F00EA">
      <w:pPr>
        <w:numPr>
          <w:ilvl w:val="0"/>
          <w:numId w:val="11"/>
        </w:numPr>
        <w:spacing w:line="360" w:lineRule="auto"/>
        <w:jc w:val="both"/>
        <w:rPr>
          <w:rFonts w:ascii="Arial" w:hAnsi="Arial" w:cs="Arial"/>
          <w:sz w:val="22"/>
          <w:szCs w:val="22"/>
        </w:rPr>
      </w:pPr>
      <w:r>
        <w:rPr>
          <w:rFonts w:ascii="Arial" w:hAnsi="Arial" w:cs="Arial"/>
          <w:sz w:val="22"/>
          <w:szCs w:val="22"/>
        </w:rPr>
        <w:t>Diplôme de Formateur en Petite enfance/ Jardin d’enfant</w:t>
      </w:r>
      <w:r w:rsidR="0038335B">
        <w:rPr>
          <w:rFonts w:ascii="Arial" w:hAnsi="Arial" w:cs="Arial"/>
          <w:sz w:val="22"/>
          <w:szCs w:val="22"/>
        </w:rPr>
        <w:t xml:space="preserve"> ou équivalent ;</w:t>
      </w:r>
    </w:p>
    <w:p w:rsidR="004E7B83" w:rsidRDefault="0038335B" w:rsidP="004F00EA">
      <w:pPr>
        <w:numPr>
          <w:ilvl w:val="0"/>
          <w:numId w:val="11"/>
        </w:numPr>
        <w:spacing w:line="360" w:lineRule="auto"/>
        <w:jc w:val="both"/>
        <w:rPr>
          <w:rFonts w:ascii="Arial" w:hAnsi="Arial" w:cs="Arial"/>
          <w:sz w:val="22"/>
          <w:szCs w:val="22"/>
        </w:rPr>
      </w:pPr>
      <w:r>
        <w:rPr>
          <w:rFonts w:ascii="Arial" w:hAnsi="Arial" w:cs="Arial"/>
          <w:sz w:val="22"/>
          <w:szCs w:val="22"/>
        </w:rPr>
        <w:lastRenderedPageBreak/>
        <w:t xml:space="preserve">Expériences similaires antérieures ou en cours d’au moins </w:t>
      </w:r>
      <w:r w:rsidR="00D5556C">
        <w:rPr>
          <w:rFonts w:ascii="Arial" w:hAnsi="Arial" w:cs="Arial"/>
          <w:sz w:val="22"/>
          <w:szCs w:val="22"/>
        </w:rPr>
        <w:t>1 année</w:t>
      </w:r>
      <w:r w:rsidR="004F00EA">
        <w:rPr>
          <w:rFonts w:ascii="Arial" w:hAnsi="Arial" w:cs="Arial"/>
          <w:sz w:val="22"/>
          <w:szCs w:val="22"/>
        </w:rPr>
        <w:t>.</w:t>
      </w:r>
    </w:p>
    <w:p w:rsidR="004E7B83" w:rsidRDefault="004E7B83">
      <w:pPr>
        <w:rPr>
          <w:rFonts w:ascii="Arial" w:hAnsi="Arial" w:cs="Arial"/>
          <w:b/>
          <w:bCs/>
          <w:sz w:val="22"/>
          <w:szCs w:val="22"/>
          <w:u w:val="single"/>
        </w:rPr>
      </w:pPr>
    </w:p>
    <w:p w:rsidR="004E7B83" w:rsidRDefault="004E7B83">
      <w:pPr>
        <w:rPr>
          <w:rFonts w:ascii="Arial" w:hAnsi="Arial" w:cs="Arial"/>
          <w:b/>
          <w:bCs/>
          <w:sz w:val="22"/>
          <w:szCs w:val="22"/>
          <w:u w:val="single"/>
        </w:rPr>
      </w:pPr>
    </w:p>
    <w:p w:rsidR="004E7B83" w:rsidRDefault="0038335B">
      <w:pPr>
        <w:rPr>
          <w:rFonts w:ascii="Arial" w:hAnsi="Arial" w:cs="Arial"/>
          <w:b/>
          <w:bCs/>
          <w:sz w:val="22"/>
          <w:szCs w:val="22"/>
          <w:u w:val="single"/>
        </w:rPr>
      </w:pPr>
      <w:r>
        <w:rPr>
          <w:rFonts w:ascii="Arial" w:hAnsi="Arial" w:cs="Arial"/>
          <w:b/>
          <w:bCs/>
          <w:sz w:val="22"/>
          <w:szCs w:val="22"/>
          <w:u w:val="single"/>
        </w:rPr>
        <w:t xml:space="preserve">Compétences techniques : </w:t>
      </w:r>
    </w:p>
    <w:p w:rsidR="004F00EA" w:rsidRDefault="004F00EA" w:rsidP="004F00EA">
      <w:pPr>
        <w:pStyle w:val="Paragraphedeliste"/>
        <w:numPr>
          <w:ilvl w:val="0"/>
          <w:numId w:val="11"/>
        </w:numPr>
        <w:rPr>
          <w:rFonts w:ascii="Arial" w:hAnsi="Arial"/>
        </w:rPr>
      </w:pPr>
      <w:r>
        <w:rPr>
          <w:rFonts w:ascii="Arial" w:hAnsi="Arial"/>
        </w:rPr>
        <w:t>Maitrise des techniques pédagogiques ;</w:t>
      </w:r>
    </w:p>
    <w:p w:rsidR="004E7B83" w:rsidRDefault="0038335B">
      <w:pPr>
        <w:pStyle w:val="Paragraphedeliste"/>
        <w:numPr>
          <w:ilvl w:val="0"/>
          <w:numId w:val="11"/>
        </w:numPr>
        <w:rPr>
          <w:rFonts w:ascii="Arial" w:hAnsi="Arial"/>
        </w:rPr>
      </w:pPr>
      <w:r>
        <w:rPr>
          <w:rFonts w:ascii="Arial" w:hAnsi="Arial"/>
        </w:rPr>
        <w:t xml:space="preserve">Maitrise de l’outil informatique ; </w:t>
      </w:r>
    </w:p>
    <w:p w:rsidR="004F00EA" w:rsidRDefault="004F00EA" w:rsidP="004F00EA">
      <w:pPr>
        <w:pStyle w:val="Paragraphedeliste"/>
        <w:numPr>
          <w:ilvl w:val="0"/>
          <w:numId w:val="11"/>
        </w:numPr>
        <w:spacing w:line="360" w:lineRule="auto"/>
        <w:jc w:val="both"/>
        <w:rPr>
          <w:rFonts w:ascii="Arial" w:hAnsi="Arial"/>
        </w:rPr>
      </w:pPr>
      <w:r w:rsidRPr="004F00EA">
        <w:rPr>
          <w:rFonts w:ascii="Arial" w:hAnsi="Arial"/>
        </w:rPr>
        <w:t>Avoir le sens de la communication (écoute, communication orale) et de la gestion de groupe ;</w:t>
      </w:r>
    </w:p>
    <w:p w:rsidR="004E7B83" w:rsidRPr="004F00EA" w:rsidRDefault="004F00EA" w:rsidP="004F00EA">
      <w:pPr>
        <w:pStyle w:val="Paragraphedeliste"/>
        <w:numPr>
          <w:ilvl w:val="0"/>
          <w:numId w:val="11"/>
        </w:numPr>
        <w:spacing w:line="360" w:lineRule="auto"/>
        <w:jc w:val="both"/>
        <w:rPr>
          <w:rFonts w:ascii="Arial" w:hAnsi="Arial"/>
        </w:rPr>
      </w:pPr>
      <w:r w:rsidRPr="004F00EA">
        <w:rPr>
          <w:rFonts w:ascii="Arial" w:hAnsi="Arial"/>
        </w:rPr>
        <w:t xml:space="preserve">Posséder des connaissances actualisées dans le </w:t>
      </w:r>
      <w:r>
        <w:rPr>
          <w:rFonts w:ascii="Arial" w:hAnsi="Arial"/>
        </w:rPr>
        <w:t xml:space="preserve">champ d’application concerné : </w:t>
      </w:r>
      <w:r w:rsidRPr="004F00EA">
        <w:rPr>
          <w:rFonts w:ascii="Arial" w:hAnsi="Arial"/>
        </w:rPr>
        <w:t>Petite enfance</w:t>
      </w:r>
      <w:r>
        <w:rPr>
          <w:rFonts w:ascii="Arial" w:hAnsi="Arial"/>
        </w:rPr>
        <w:t>.</w:t>
      </w:r>
    </w:p>
    <w:p w:rsidR="004E7B83" w:rsidRDefault="0038335B">
      <w:pPr>
        <w:rPr>
          <w:rFonts w:ascii="Arial" w:hAnsi="Arial" w:cs="Arial"/>
          <w:b/>
          <w:bCs/>
          <w:sz w:val="22"/>
          <w:szCs w:val="22"/>
          <w:u w:val="single"/>
        </w:rPr>
      </w:pPr>
      <w:r>
        <w:rPr>
          <w:rFonts w:ascii="Arial" w:hAnsi="Arial" w:cs="Arial"/>
          <w:b/>
          <w:bCs/>
          <w:sz w:val="22"/>
          <w:szCs w:val="22"/>
          <w:u w:val="single"/>
        </w:rPr>
        <w:t xml:space="preserve">Compétences personnelles : </w:t>
      </w:r>
    </w:p>
    <w:p w:rsidR="004E7B83" w:rsidRDefault="0038335B">
      <w:pPr>
        <w:pStyle w:val="Paragraphedeliste"/>
        <w:numPr>
          <w:ilvl w:val="0"/>
          <w:numId w:val="11"/>
        </w:numPr>
        <w:rPr>
          <w:rFonts w:ascii="Arial" w:hAnsi="Arial"/>
        </w:rPr>
      </w:pPr>
      <w:r>
        <w:rPr>
          <w:rFonts w:ascii="Arial" w:hAnsi="Arial"/>
        </w:rPr>
        <w:t>Conscience professionnelle et aspiration à l’excellence ;</w:t>
      </w:r>
    </w:p>
    <w:p w:rsidR="004E7B83" w:rsidRDefault="0038335B">
      <w:pPr>
        <w:pStyle w:val="Paragraphedeliste"/>
        <w:numPr>
          <w:ilvl w:val="0"/>
          <w:numId w:val="11"/>
        </w:numPr>
        <w:rPr>
          <w:rFonts w:ascii="Arial" w:hAnsi="Arial"/>
        </w:rPr>
      </w:pPr>
      <w:r>
        <w:rPr>
          <w:rFonts w:ascii="Arial" w:hAnsi="Arial"/>
        </w:rPr>
        <w:t>Capacité à travailler efficacement en autonomie et en équipe ;</w:t>
      </w:r>
    </w:p>
    <w:p w:rsidR="004F00EA" w:rsidRDefault="004F00EA" w:rsidP="00B514FA">
      <w:pPr>
        <w:pStyle w:val="Paragraphedeliste"/>
        <w:numPr>
          <w:ilvl w:val="0"/>
          <w:numId w:val="11"/>
        </w:numPr>
        <w:rPr>
          <w:rFonts w:ascii="Arial" w:hAnsi="Arial"/>
        </w:rPr>
      </w:pPr>
      <w:r w:rsidRPr="004F00EA">
        <w:rPr>
          <w:rFonts w:ascii="Arial" w:hAnsi="Arial"/>
        </w:rPr>
        <w:t>Être créatif et avoir de bonnes capacités d’adaptation</w:t>
      </w:r>
      <w:r>
        <w:rPr>
          <w:rFonts w:ascii="Arial" w:hAnsi="Arial"/>
        </w:rPr>
        <w:t> ;</w:t>
      </w:r>
    </w:p>
    <w:p w:rsidR="004E7B83" w:rsidRDefault="004E7B83">
      <w:pPr>
        <w:rPr>
          <w:rFonts w:ascii="Arial" w:hAnsi="Arial" w:cs="Arial"/>
          <w:sz w:val="22"/>
          <w:szCs w:val="22"/>
        </w:rPr>
      </w:pPr>
    </w:p>
    <w:p w:rsidR="004E7B83" w:rsidRDefault="0038335B">
      <w:pPr>
        <w:pStyle w:val="Paragraphedeliste"/>
        <w:shd w:val="clear" w:color="auto" w:fill="385623"/>
        <w:spacing w:after="120" w:line="360" w:lineRule="auto"/>
        <w:ind w:left="0"/>
        <w:jc w:val="both"/>
        <w:rPr>
          <w:rFonts w:ascii="Agency FB" w:hAnsi="Agency FB"/>
          <w:b/>
          <w:bCs/>
          <w:color w:val="FFFFFF"/>
        </w:rPr>
      </w:pPr>
      <w:r>
        <w:rPr>
          <w:rFonts w:ascii="Agency FB" w:hAnsi="Agency FB"/>
          <w:b/>
          <w:bCs/>
          <w:color w:val="FFFFFF"/>
        </w:rPr>
        <w:t>Localisation :</w:t>
      </w:r>
    </w:p>
    <w:p w:rsidR="00AD5132" w:rsidRPr="007211D3" w:rsidRDefault="00AD5132" w:rsidP="00AD5132">
      <w:pPr>
        <w:jc w:val="both"/>
        <w:rPr>
          <w:rFonts w:asciiTheme="minorBidi" w:hAnsiTheme="minorBidi" w:cstheme="minorBidi"/>
          <w:sz w:val="22"/>
          <w:szCs w:val="22"/>
        </w:rPr>
      </w:pPr>
      <w:r w:rsidRPr="007211D3">
        <w:rPr>
          <w:rFonts w:asciiTheme="minorBidi" w:hAnsiTheme="minorBidi" w:cstheme="minorBidi"/>
          <w:sz w:val="22"/>
          <w:szCs w:val="22"/>
        </w:rPr>
        <w:t>L</w:t>
      </w:r>
      <w:r w:rsidR="007564C7" w:rsidRPr="007211D3">
        <w:rPr>
          <w:rFonts w:asciiTheme="minorBidi" w:hAnsiTheme="minorBidi" w:cstheme="minorBidi"/>
          <w:sz w:val="22"/>
          <w:szCs w:val="22"/>
        </w:rPr>
        <w:t xml:space="preserve">e/la </w:t>
      </w:r>
      <w:proofErr w:type="spellStart"/>
      <w:proofErr w:type="gramStart"/>
      <w:r w:rsidR="007564C7" w:rsidRPr="007211D3">
        <w:rPr>
          <w:rFonts w:asciiTheme="minorBidi" w:hAnsiTheme="minorBidi" w:cstheme="minorBidi"/>
          <w:sz w:val="22"/>
          <w:szCs w:val="22"/>
        </w:rPr>
        <w:t>formateur.trice</w:t>
      </w:r>
      <w:proofErr w:type="spellEnd"/>
      <w:proofErr w:type="gramEnd"/>
      <w:r w:rsidR="007564C7" w:rsidRPr="007211D3">
        <w:rPr>
          <w:rFonts w:asciiTheme="minorBidi" w:hAnsiTheme="minorBidi" w:cstheme="minorBidi"/>
          <w:sz w:val="22"/>
          <w:szCs w:val="22"/>
        </w:rPr>
        <w:t xml:space="preserve">  Jardin d’enfants </w:t>
      </w:r>
      <w:r w:rsidR="0038335B" w:rsidRPr="007211D3">
        <w:rPr>
          <w:rFonts w:asciiTheme="minorBidi" w:hAnsiTheme="minorBidi" w:cstheme="minorBidi"/>
          <w:sz w:val="22"/>
          <w:szCs w:val="22"/>
        </w:rPr>
        <w:t xml:space="preserve">est </w:t>
      </w:r>
      <w:proofErr w:type="spellStart"/>
      <w:r w:rsidR="0038335B" w:rsidRPr="007211D3">
        <w:rPr>
          <w:rFonts w:asciiTheme="minorBidi" w:hAnsiTheme="minorBidi" w:cstheme="minorBidi"/>
          <w:sz w:val="22"/>
          <w:szCs w:val="22"/>
        </w:rPr>
        <w:t>recruté</w:t>
      </w:r>
      <w:r w:rsidR="007564C7" w:rsidRPr="007211D3">
        <w:rPr>
          <w:rFonts w:asciiTheme="minorBidi" w:hAnsiTheme="minorBidi" w:cstheme="minorBidi"/>
          <w:sz w:val="22"/>
          <w:szCs w:val="22"/>
        </w:rPr>
        <w:t>.e</w:t>
      </w:r>
      <w:proofErr w:type="spellEnd"/>
      <w:r w:rsidR="0038335B" w:rsidRPr="007211D3">
        <w:rPr>
          <w:rFonts w:asciiTheme="minorBidi" w:hAnsiTheme="minorBidi" w:cstheme="minorBidi"/>
          <w:sz w:val="22"/>
          <w:szCs w:val="22"/>
        </w:rPr>
        <w:t xml:space="preserve"> sur la base d’un Contrat à temps plein avec une période d’essai de 3 mois renouvelable une fois. Ce poste est basé à </w:t>
      </w:r>
      <w:r w:rsidR="007564C7" w:rsidRPr="007211D3">
        <w:rPr>
          <w:rFonts w:asciiTheme="minorBidi" w:hAnsiTheme="minorBidi" w:cstheme="minorBidi"/>
          <w:sz w:val="22"/>
          <w:szCs w:val="22"/>
        </w:rPr>
        <w:t xml:space="preserve">centre </w:t>
      </w:r>
      <w:proofErr w:type="spellStart"/>
      <w:r w:rsidR="007564C7" w:rsidRPr="007211D3">
        <w:rPr>
          <w:rFonts w:asciiTheme="minorBidi" w:hAnsiTheme="minorBidi" w:cstheme="minorBidi"/>
          <w:sz w:val="22"/>
          <w:szCs w:val="22"/>
        </w:rPr>
        <w:t>Assafae</w:t>
      </w:r>
      <w:proofErr w:type="spellEnd"/>
      <w:r w:rsidR="007564C7" w:rsidRPr="007211D3">
        <w:rPr>
          <w:rFonts w:asciiTheme="minorBidi" w:hAnsiTheme="minorBidi" w:cstheme="minorBidi"/>
          <w:sz w:val="22"/>
          <w:szCs w:val="22"/>
        </w:rPr>
        <w:t xml:space="preserve"> à </w:t>
      </w:r>
      <w:proofErr w:type="spellStart"/>
      <w:r w:rsidR="007564C7" w:rsidRPr="007211D3">
        <w:rPr>
          <w:rFonts w:asciiTheme="minorBidi" w:hAnsiTheme="minorBidi" w:cstheme="minorBidi"/>
          <w:sz w:val="22"/>
          <w:szCs w:val="22"/>
        </w:rPr>
        <w:t>Layyayda</w:t>
      </w:r>
      <w:proofErr w:type="spellEnd"/>
      <w:r w:rsidRPr="007211D3">
        <w:rPr>
          <w:rFonts w:asciiTheme="minorBidi" w:hAnsiTheme="minorBidi" w:cstheme="minorBidi"/>
          <w:sz w:val="22"/>
          <w:szCs w:val="22"/>
        </w:rPr>
        <w:t>. Poste à pourvoir dès que possible.</w:t>
      </w:r>
    </w:p>
    <w:p w:rsidR="00AD5132" w:rsidRPr="00AD5132" w:rsidRDefault="00AD5132" w:rsidP="00AD5132">
      <w:pPr>
        <w:rPr>
          <w:rFonts w:ascii="Agency FB" w:hAnsi="Agency FB"/>
          <w:b/>
          <w:bCs/>
          <w:color w:val="FFFFFF"/>
        </w:rPr>
      </w:pPr>
    </w:p>
    <w:p w:rsidR="004E7B83" w:rsidRDefault="0038335B">
      <w:pPr>
        <w:jc w:val="both"/>
        <w:rPr>
          <w:rFonts w:ascii="Arial" w:hAnsi="Arial" w:cs="Arial"/>
          <w:sz w:val="22"/>
          <w:szCs w:val="22"/>
        </w:rPr>
      </w:pPr>
      <w:r>
        <w:rPr>
          <w:rFonts w:ascii="Arial" w:hAnsi="Arial" w:cs="Arial"/>
          <w:sz w:val="22"/>
          <w:szCs w:val="22"/>
        </w:rPr>
        <w:t>Les candidats (es) intéressés (es) par cet appel à recrutement sont invités (es) à soumettre :</w:t>
      </w:r>
    </w:p>
    <w:p w:rsidR="004E7B83" w:rsidRDefault="0038335B" w:rsidP="004F00EA">
      <w:pPr>
        <w:pStyle w:val="Paragraphedeliste"/>
        <w:numPr>
          <w:ilvl w:val="0"/>
          <w:numId w:val="12"/>
        </w:numPr>
        <w:spacing w:after="160" w:line="256" w:lineRule="auto"/>
        <w:jc w:val="both"/>
        <w:rPr>
          <w:rFonts w:ascii="Arial" w:hAnsi="Arial"/>
        </w:rPr>
      </w:pPr>
      <w:r>
        <w:rPr>
          <w:rFonts w:ascii="Arial" w:hAnsi="Arial"/>
        </w:rPr>
        <w:t xml:space="preserve">Un CV détaillé </w:t>
      </w:r>
      <w:r w:rsidR="007564C7">
        <w:rPr>
          <w:rFonts w:ascii="Arial" w:hAnsi="Arial"/>
        </w:rPr>
        <w:t>et</w:t>
      </w:r>
      <w:r>
        <w:rPr>
          <w:rFonts w:ascii="Arial" w:hAnsi="Arial"/>
        </w:rPr>
        <w:t xml:space="preserve"> trois références ;</w:t>
      </w:r>
    </w:p>
    <w:p w:rsidR="004E7B83" w:rsidRDefault="007211D3">
      <w:pPr>
        <w:pStyle w:val="Paragraphedeliste"/>
        <w:numPr>
          <w:ilvl w:val="0"/>
          <w:numId w:val="12"/>
        </w:numPr>
        <w:spacing w:after="160" w:line="256" w:lineRule="auto"/>
        <w:jc w:val="both"/>
        <w:rPr>
          <w:rFonts w:ascii="Arial" w:hAnsi="Arial"/>
        </w:rPr>
      </w:pPr>
      <w:r>
        <w:rPr>
          <w:rFonts w:ascii="Arial" w:hAnsi="Arial"/>
        </w:rPr>
        <w:t>Une lettre de motivation ;</w:t>
      </w:r>
    </w:p>
    <w:p w:rsidR="004F00EA" w:rsidRDefault="004F00EA" w:rsidP="007211D3">
      <w:pPr>
        <w:pStyle w:val="Paragraphedeliste"/>
        <w:numPr>
          <w:ilvl w:val="0"/>
          <w:numId w:val="12"/>
        </w:numPr>
        <w:spacing w:after="160" w:line="256" w:lineRule="auto"/>
        <w:jc w:val="both"/>
        <w:rPr>
          <w:rFonts w:ascii="Arial" w:hAnsi="Arial"/>
        </w:rPr>
      </w:pPr>
      <w:r>
        <w:rPr>
          <w:rFonts w:ascii="Arial" w:hAnsi="Arial"/>
        </w:rPr>
        <w:t>Une copie du diplôme</w:t>
      </w:r>
      <w:r w:rsidR="007211D3">
        <w:rPr>
          <w:rFonts w:ascii="Arial" w:hAnsi="Arial"/>
        </w:rPr>
        <w:t>, ainsi que tout document pouvant justifier son expérience.</w:t>
      </w:r>
    </w:p>
    <w:p w:rsidR="004E7B83" w:rsidRDefault="0038335B" w:rsidP="007564C7">
      <w:pPr>
        <w:jc w:val="both"/>
      </w:pPr>
      <w:r>
        <w:rPr>
          <w:rFonts w:ascii="Arial" w:hAnsi="Arial" w:cs="Arial"/>
          <w:sz w:val="22"/>
          <w:szCs w:val="22"/>
        </w:rPr>
        <w:t xml:space="preserve">Merci de bien vouloir envoyer votre candidature par mail à </w:t>
      </w:r>
      <w:hyperlink r:id="rId8" w:history="1">
        <w:r>
          <w:rPr>
            <w:rStyle w:val="Lienhypertexte"/>
            <w:rFonts w:ascii="Arial" w:hAnsi="Arial" w:cs="Arial"/>
            <w:sz w:val="22"/>
            <w:szCs w:val="22"/>
          </w:rPr>
          <w:t>ampf.recrutement@ampf.org.ma</w:t>
        </w:r>
      </w:hyperlink>
      <w:r>
        <w:rPr>
          <w:rFonts w:ascii="Arial" w:hAnsi="Arial" w:cs="Arial"/>
          <w:sz w:val="22"/>
          <w:szCs w:val="22"/>
        </w:rPr>
        <w:t xml:space="preserve"> en précisant dans l’objet ‘’ Candidature pour le poste de</w:t>
      </w:r>
      <w:r w:rsidR="007564C7">
        <w:rPr>
          <w:rFonts w:ascii="Arial" w:hAnsi="Arial" w:cs="Arial"/>
          <w:sz w:val="22"/>
          <w:szCs w:val="22"/>
        </w:rPr>
        <w:t xml:space="preserve"> </w:t>
      </w:r>
      <w:proofErr w:type="spellStart"/>
      <w:r w:rsidR="007564C7">
        <w:rPr>
          <w:rFonts w:ascii="Arial" w:hAnsi="Arial" w:cs="Arial"/>
          <w:sz w:val="22"/>
          <w:szCs w:val="22"/>
        </w:rPr>
        <w:t>formateur.trice</w:t>
      </w:r>
      <w:proofErr w:type="spellEnd"/>
      <w:r w:rsidR="007564C7">
        <w:rPr>
          <w:rFonts w:ascii="Arial" w:hAnsi="Arial" w:cs="Arial"/>
          <w:sz w:val="22"/>
          <w:szCs w:val="22"/>
        </w:rPr>
        <w:t xml:space="preserve"> Jardin d’enfants au</w:t>
      </w:r>
      <w:r>
        <w:rPr>
          <w:rFonts w:ascii="Arial" w:hAnsi="Arial" w:cs="Arial"/>
          <w:sz w:val="22"/>
          <w:szCs w:val="22"/>
        </w:rPr>
        <w:t xml:space="preserve"> </w:t>
      </w:r>
      <w:r w:rsidR="007564C7">
        <w:rPr>
          <w:rFonts w:ascii="Arial" w:hAnsi="Arial" w:cs="Arial"/>
          <w:sz w:val="22"/>
          <w:szCs w:val="22"/>
        </w:rPr>
        <w:t xml:space="preserve">centre </w:t>
      </w:r>
      <w:proofErr w:type="spellStart"/>
      <w:r w:rsidR="007564C7">
        <w:rPr>
          <w:rFonts w:ascii="Arial" w:hAnsi="Arial" w:cs="Arial"/>
          <w:sz w:val="22"/>
          <w:szCs w:val="22"/>
        </w:rPr>
        <w:t>Assafae</w:t>
      </w:r>
      <w:proofErr w:type="spellEnd"/>
      <w:r w:rsidR="007564C7">
        <w:rPr>
          <w:rFonts w:ascii="Arial" w:hAnsi="Arial" w:cs="Arial"/>
          <w:sz w:val="22"/>
          <w:szCs w:val="22"/>
        </w:rPr>
        <w:t xml:space="preserve"> à </w:t>
      </w:r>
      <w:proofErr w:type="spellStart"/>
      <w:r w:rsidR="007564C7">
        <w:rPr>
          <w:rFonts w:ascii="Arial" w:hAnsi="Arial" w:cs="Arial"/>
          <w:sz w:val="22"/>
          <w:szCs w:val="22"/>
        </w:rPr>
        <w:t>Layyayda</w:t>
      </w:r>
      <w:proofErr w:type="spellEnd"/>
      <w:r>
        <w:rPr>
          <w:rFonts w:ascii="Arial" w:hAnsi="Arial" w:cs="Arial"/>
          <w:sz w:val="22"/>
          <w:szCs w:val="22"/>
        </w:rPr>
        <w:t>’’.</w:t>
      </w:r>
    </w:p>
    <w:p w:rsidR="004E7B83" w:rsidRDefault="004E7B83">
      <w:pPr>
        <w:jc w:val="both"/>
        <w:rPr>
          <w:rFonts w:ascii="Arial" w:hAnsi="Arial" w:cs="Arial"/>
          <w:sz w:val="22"/>
          <w:szCs w:val="22"/>
        </w:rPr>
      </w:pPr>
    </w:p>
    <w:p w:rsidR="004E7B83" w:rsidRDefault="0038335B" w:rsidP="007564C7">
      <w:pPr>
        <w:jc w:val="both"/>
      </w:pPr>
      <w:r>
        <w:rPr>
          <w:rFonts w:ascii="Arial" w:hAnsi="Arial" w:cs="Arial"/>
          <w:sz w:val="22"/>
          <w:szCs w:val="22"/>
        </w:rPr>
        <w:t xml:space="preserve">Le dernier délai pour l’envoi des candidatures est fixé </w:t>
      </w:r>
      <w:r>
        <w:rPr>
          <w:rFonts w:ascii="Arial" w:hAnsi="Arial" w:cs="Arial"/>
          <w:sz w:val="22"/>
          <w:szCs w:val="22"/>
          <w:shd w:val="clear" w:color="auto" w:fill="FFFF00"/>
        </w:rPr>
        <w:t xml:space="preserve">au </w:t>
      </w:r>
      <w:r w:rsidR="007564C7">
        <w:rPr>
          <w:rFonts w:ascii="Arial" w:hAnsi="Arial" w:cs="Arial"/>
          <w:sz w:val="22"/>
          <w:szCs w:val="22"/>
          <w:shd w:val="clear" w:color="auto" w:fill="FFFF00"/>
        </w:rPr>
        <w:t>13 Janvier 2023</w:t>
      </w:r>
      <w:r>
        <w:rPr>
          <w:rFonts w:ascii="Arial" w:hAnsi="Arial" w:cs="Arial"/>
          <w:sz w:val="22"/>
          <w:szCs w:val="22"/>
        </w:rPr>
        <w:t xml:space="preserve"> avant minuit.</w:t>
      </w:r>
    </w:p>
    <w:p w:rsidR="004E7B83" w:rsidRDefault="0038335B">
      <w:pPr>
        <w:pStyle w:val="Default"/>
        <w:spacing w:line="276" w:lineRule="auto"/>
        <w:ind w:right="-567"/>
        <w:jc w:val="both"/>
        <w:rPr>
          <w:rFonts w:ascii="Arial" w:hAnsi="Arial" w:cs="Arial"/>
          <w:color w:val="auto"/>
          <w:sz w:val="22"/>
          <w:szCs w:val="22"/>
          <w:lang w:val="fr-FR"/>
        </w:rPr>
      </w:pPr>
      <w:r>
        <w:rPr>
          <w:rFonts w:ascii="Arial" w:hAnsi="Arial" w:cs="Arial"/>
          <w:color w:val="auto"/>
          <w:sz w:val="22"/>
          <w:szCs w:val="22"/>
          <w:lang w:val="fr-FR"/>
        </w:rPr>
        <w:t>Seuls les candidats sélectionnés seront contactés.</w:t>
      </w:r>
    </w:p>
    <w:p w:rsidR="004E7B83" w:rsidRDefault="004E7B83">
      <w:pPr>
        <w:pStyle w:val="Default"/>
        <w:spacing w:line="276" w:lineRule="auto"/>
        <w:ind w:right="-567"/>
        <w:jc w:val="both"/>
        <w:rPr>
          <w:rFonts w:ascii="Arial" w:hAnsi="Arial" w:cs="Arial"/>
          <w:color w:val="auto"/>
          <w:sz w:val="22"/>
          <w:szCs w:val="22"/>
          <w:lang w:val="fr-FR"/>
        </w:rPr>
      </w:pPr>
    </w:p>
    <w:p w:rsidR="004E7B83" w:rsidRDefault="0038335B">
      <w:pPr>
        <w:pStyle w:val="Default"/>
        <w:spacing w:line="276" w:lineRule="auto"/>
        <w:ind w:left="-142" w:right="-567"/>
        <w:jc w:val="both"/>
        <w:rPr>
          <w:rFonts w:ascii="Arial" w:hAnsi="Arial" w:cs="Arial"/>
          <w:color w:val="auto"/>
          <w:sz w:val="22"/>
          <w:szCs w:val="22"/>
          <w:lang w:val="fr-FR"/>
        </w:rPr>
      </w:pPr>
      <w:r>
        <w:rPr>
          <w:rFonts w:ascii="Arial" w:hAnsi="Arial" w:cs="Arial"/>
          <w:color w:val="auto"/>
          <w:sz w:val="22"/>
          <w:szCs w:val="22"/>
          <w:lang w:val="fr-FR"/>
        </w:rPr>
        <w:t xml:space="preserve"> L’AMPF est un employeur respectant l’égalité professionnelle. </w:t>
      </w:r>
    </w:p>
    <w:p w:rsidR="004E7B83" w:rsidRDefault="004E7B83"/>
    <w:sectPr w:rsidR="004E7B83">
      <w:footerReference w:type="default" r:id="rId9"/>
      <w:pgSz w:w="11906" w:h="16838"/>
      <w:pgMar w:top="824" w:right="1417" w:bottom="994" w:left="1417" w:header="540" w:footer="540" w:gutter="0"/>
      <w:pgBorders w:offsetFrom="page">
        <w:top w:val="single" w:sz="24" w:space="24" w:color="FFFFFF"/>
        <w:left w:val="single" w:sz="24" w:space="24" w:color="FFFFFF"/>
        <w:bottom w:val="single" w:sz="24" w:space="24" w:color="FFFFFF"/>
        <w:right w:val="single" w:sz="24" w:space="24" w:color="FFFFFF"/>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320" w:rsidRDefault="00F14320">
      <w:r>
        <w:separator/>
      </w:r>
    </w:p>
  </w:endnote>
  <w:endnote w:type="continuationSeparator" w:id="0">
    <w:p w:rsidR="00F14320" w:rsidRDefault="00F1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1AC" w:rsidRDefault="0038335B">
    <w:pPr>
      <w:pStyle w:val="Pieddepage"/>
      <w:jc w:val="right"/>
    </w:pPr>
    <w:r>
      <w:fldChar w:fldCharType="begin"/>
    </w:r>
    <w:r>
      <w:instrText xml:space="preserve"> PAGE </w:instrText>
    </w:r>
    <w:r>
      <w:fldChar w:fldCharType="separate"/>
    </w:r>
    <w:r w:rsidR="00A77FC7">
      <w:rPr>
        <w:noProof/>
      </w:rPr>
      <w:t>4</w:t>
    </w:r>
    <w:r>
      <w:fldChar w:fldCharType="end"/>
    </w:r>
  </w:p>
  <w:p w:rsidR="005001AC" w:rsidRDefault="00F1432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320" w:rsidRDefault="00F14320">
      <w:r>
        <w:rPr>
          <w:color w:val="000000"/>
        </w:rPr>
        <w:separator/>
      </w:r>
    </w:p>
  </w:footnote>
  <w:footnote w:type="continuationSeparator" w:id="0">
    <w:p w:rsidR="00F14320" w:rsidRDefault="00F143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5A5"/>
    <w:multiLevelType w:val="multilevel"/>
    <w:tmpl w:val="5C20A4F8"/>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730" w:hanging="360"/>
      </w:pPr>
      <w:rPr>
        <w:rFonts w:ascii="Courier New" w:hAnsi="Courier New" w:cs="Courier New"/>
      </w:rPr>
    </w:lvl>
    <w:lvl w:ilvl="2">
      <w:numFmt w:val="bullet"/>
      <w:lvlText w:val=""/>
      <w:lvlJc w:val="left"/>
      <w:pPr>
        <w:ind w:left="1450" w:hanging="360"/>
      </w:pPr>
      <w:rPr>
        <w:rFonts w:ascii="Wingdings" w:hAnsi="Wingdings"/>
      </w:rPr>
    </w:lvl>
    <w:lvl w:ilvl="3">
      <w:numFmt w:val="bullet"/>
      <w:lvlText w:val=""/>
      <w:lvlJc w:val="left"/>
      <w:pPr>
        <w:ind w:left="2170" w:hanging="360"/>
      </w:pPr>
      <w:rPr>
        <w:rFonts w:ascii="Symbol" w:hAnsi="Symbol"/>
      </w:rPr>
    </w:lvl>
    <w:lvl w:ilvl="4">
      <w:numFmt w:val="bullet"/>
      <w:lvlText w:val="o"/>
      <w:lvlJc w:val="left"/>
      <w:pPr>
        <w:ind w:left="2890" w:hanging="360"/>
      </w:pPr>
      <w:rPr>
        <w:rFonts w:ascii="Courier New" w:hAnsi="Courier New" w:cs="Courier New"/>
      </w:rPr>
    </w:lvl>
    <w:lvl w:ilvl="5">
      <w:numFmt w:val="bullet"/>
      <w:lvlText w:val=""/>
      <w:lvlJc w:val="left"/>
      <w:pPr>
        <w:ind w:left="3610" w:hanging="360"/>
      </w:pPr>
      <w:rPr>
        <w:rFonts w:ascii="Wingdings" w:hAnsi="Wingdings"/>
      </w:rPr>
    </w:lvl>
    <w:lvl w:ilvl="6">
      <w:numFmt w:val="bullet"/>
      <w:lvlText w:val=""/>
      <w:lvlJc w:val="left"/>
      <w:pPr>
        <w:ind w:left="4330" w:hanging="360"/>
      </w:pPr>
      <w:rPr>
        <w:rFonts w:ascii="Symbol" w:hAnsi="Symbol"/>
      </w:rPr>
    </w:lvl>
    <w:lvl w:ilvl="7">
      <w:numFmt w:val="bullet"/>
      <w:lvlText w:val="o"/>
      <w:lvlJc w:val="left"/>
      <w:pPr>
        <w:ind w:left="5050" w:hanging="360"/>
      </w:pPr>
      <w:rPr>
        <w:rFonts w:ascii="Courier New" w:hAnsi="Courier New" w:cs="Courier New"/>
      </w:rPr>
    </w:lvl>
    <w:lvl w:ilvl="8">
      <w:numFmt w:val="bullet"/>
      <w:lvlText w:val=""/>
      <w:lvlJc w:val="left"/>
      <w:pPr>
        <w:ind w:left="5770" w:hanging="360"/>
      </w:pPr>
      <w:rPr>
        <w:rFonts w:ascii="Wingdings" w:hAnsi="Wingdings"/>
      </w:rPr>
    </w:lvl>
  </w:abstractNum>
  <w:abstractNum w:abstractNumId="1" w15:restartNumberingAfterBreak="0">
    <w:nsid w:val="1009630B"/>
    <w:multiLevelType w:val="multilevel"/>
    <w:tmpl w:val="B990564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8E12637"/>
    <w:multiLevelType w:val="multilevel"/>
    <w:tmpl w:val="A71C6B3A"/>
    <w:lvl w:ilvl="0">
      <w:numFmt w:val="bullet"/>
      <w:lvlText w:val=""/>
      <w:lvlJc w:val="left"/>
      <w:pPr>
        <w:ind w:left="784" w:hanging="360"/>
      </w:pPr>
      <w:rPr>
        <w:rFonts w:ascii="Symbol" w:hAnsi="Symbol"/>
      </w:rPr>
    </w:lvl>
    <w:lvl w:ilvl="1">
      <w:numFmt w:val="bullet"/>
      <w:lvlText w:val="o"/>
      <w:lvlJc w:val="left"/>
      <w:pPr>
        <w:ind w:left="1504" w:hanging="360"/>
      </w:pPr>
      <w:rPr>
        <w:rFonts w:ascii="Courier New" w:hAnsi="Courier New" w:cs="Courier New"/>
      </w:rPr>
    </w:lvl>
    <w:lvl w:ilvl="2">
      <w:numFmt w:val="bullet"/>
      <w:lvlText w:val=""/>
      <w:lvlJc w:val="left"/>
      <w:pPr>
        <w:ind w:left="2224" w:hanging="360"/>
      </w:pPr>
      <w:rPr>
        <w:rFonts w:ascii="Wingdings" w:hAnsi="Wingdings"/>
      </w:rPr>
    </w:lvl>
    <w:lvl w:ilvl="3">
      <w:numFmt w:val="bullet"/>
      <w:lvlText w:val=""/>
      <w:lvlJc w:val="left"/>
      <w:pPr>
        <w:ind w:left="2944" w:hanging="360"/>
      </w:pPr>
      <w:rPr>
        <w:rFonts w:ascii="Symbol" w:hAnsi="Symbol"/>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rPr>
    </w:lvl>
    <w:lvl w:ilvl="6">
      <w:numFmt w:val="bullet"/>
      <w:lvlText w:val=""/>
      <w:lvlJc w:val="left"/>
      <w:pPr>
        <w:ind w:left="5104" w:hanging="360"/>
      </w:pPr>
      <w:rPr>
        <w:rFonts w:ascii="Symbol" w:hAnsi="Symbol"/>
      </w:rPr>
    </w:lvl>
    <w:lvl w:ilvl="7">
      <w:numFmt w:val="bullet"/>
      <w:lvlText w:val="o"/>
      <w:lvlJc w:val="left"/>
      <w:pPr>
        <w:ind w:left="5824" w:hanging="360"/>
      </w:pPr>
      <w:rPr>
        <w:rFonts w:ascii="Courier New" w:hAnsi="Courier New" w:cs="Courier New"/>
      </w:rPr>
    </w:lvl>
    <w:lvl w:ilvl="8">
      <w:numFmt w:val="bullet"/>
      <w:lvlText w:val=""/>
      <w:lvlJc w:val="left"/>
      <w:pPr>
        <w:ind w:left="6544" w:hanging="360"/>
      </w:pPr>
      <w:rPr>
        <w:rFonts w:ascii="Wingdings" w:hAnsi="Wingdings"/>
      </w:rPr>
    </w:lvl>
  </w:abstractNum>
  <w:abstractNum w:abstractNumId="3" w15:restartNumberingAfterBreak="0">
    <w:nsid w:val="1E961F2F"/>
    <w:multiLevelType w:val="multilevel"/>
    <w:tmpl w:val="EC1CA4C0"/>
    <w:lvl w:ilvl="0">
      <w:numFmt w:val="bullet"/>
      <w:lvlText w:val="-"/>
      <w:lvlJc w:val="left"/>
      <w:pPr>
        <w:ind w:left="720" w:hanging="360"/>
      </w:pPr>
      <w:rPr>
        <w:rFonts w:ascii="Sylfaen" w:hAnsi="Sylfae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BE70918"/>
    <w:multiLevelType w:val="multilevel"/>
    <w:tmpl w:val="FB848E9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F440623"/>
    <w:multiLevelType w:val="multilevel"/>
    <w:tmpl w:val="342249D4"/>
    <w:lvl w:ilvl="0">
      <w:numFmt w:val="bullet"/>
      <w:lvlText w:val="-"/>
      <w:lvlJc w:val="left"/>
      <w:pPr>
        <w:ind w:left="360" w:hanging="360"/>
      </w:pPr>
      <w:rPr>
        <w:rFonts w:ascii="Sylfaen" w:hAnsi="Sylfaen"/>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33FD2BED"/>
    <w:multiLevelType w:val="multilevel"/>
    <w:tmpl w:val="DC900354"/>
    <w:lvl w:ilvl="0">
      <w:numFmt w:val="bullet"/>
      <w:lvlText w:val="-"/>
      <w:lvlJc w:val="left"/>
      <w:pPr>
        <w:ind w:left="720" w:hanging="360"/>
      </w:pPr>
      <w:rPr>
        <w:rFonts w:ascii="Sylfaen" w:hAnsi="Sylfae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7C837CD"/>
    <w:multiLevelType w:val="multilevel"/>
    <w:tmpl w:val="F15C126C"/>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15068A1"/>
    <w:multiLevelType w:val="hybridMultilevel"/>
    <w:tmpl w:val="1E6EC6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F228AC"/>
    <w:multiLevelType w:val="multilevel"/>
    <w:tmpl w:val="F80221A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6031EF7"/>
    <w:multiLevelType w:val="multilevel"/>
    <w:tmpl w:val="49D25D20"/>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4E666951"/>
    <w:multiLevelType w:val="multilevel"/>
    <w:tmpl w:val="38A47BE4"/>
    <w:lvl w:ilvl="0">
      <w:numFmt w:val="bullet"/>
      <w:lvlText w:val="-"/>
      <w:lvlJc w:val="left"/>
      <w:pPr>
        <w:ind w:left="360" w:hanging="360"/>
      </w:pPr>
      <w:rPr>
        <w:rFonts w:ascii="Sylfaen" w:hAnsi="Sylfae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50510639"/>
    <w:multiLevelType w:val="multilevel"/>
    <w:tmpl w:val="EB92081C"/>
    <w:lvl w:ilvl="0">
      <w:numFmt w:val="bullet"/>
      <w:lvlText w:val="-"/>
      <w:lvlJc w:val="left"/>
      <w:pPr>
        <w:ind w:left="360" w:hanging="360"/>
      </w:pPr>
      <w:rPr>
        <w:rFonts w:ascii="Sylfaen" w:hAnsi="Sylfae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530F33C6"/>
    <w:multiLevelType w:val="multilevel"/>
    <w:tmpl w:val="01DA48BC"/>
    <w:lvl w:ilvl="0">
      <w:numFmt w:val="bullet"/>
      <w:lvlText w:val="-"/>
      <w:lvlJc w:val="left"/>
      <w:pPr>
        <w:ind w:left="360" w:hanging="360"/>
      </w:pPr>
      <w:rPr>
        <w:rFonts w:ascii="Sylfaen" w:hAnsi="Sylfae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56595724"/>
    <w:multiLevelType w:val="multilevel"/>
    <w:tmpl w:val="82F0ABF0"/>
    <w:lvl w:ilvl="0">
      <w:numFmt w:val="bullet"/>
      <w:lvlText w:val="-"/>
      <w:lvlJc w:val="left"/>
      <w:pPr>
        <w:ind w:left="720" w:hanging="360"/>
      </w:pPr>
      <w:rPr>
        <w:rFonts w:ascii="Sylfaen" w:hAnsi="Sylfae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E1A5238"/>
    <w:multiLevelType w:val="hybridMultilevel"/>
    <w:tmpl w:val="40EAE4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EB41524"/>
    <w:multiLevelType w:val="multilevel"/>
    <w:tmpl w:val="82AA2402"/>
    <w:lvl w:ilvl="0">
      <w:numFmt w:val="bullet"/>
      <w:lvlText w:val="-"/>
      <w:lvlJc w:val="left"/>
      <w:pPr>
        <w:ind w:left="360" w:hanging="360"/>
      </w:pPr>
      <w:rPr>
        <w:rFonts w:ascii="Sylfaen" w:hAnsi="Sylfae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0"/>
  </w:num>
  <w:num w:numId="2">
    <w:abstractNumId w:val="1"/>
  </w:num>
  <w:num w:numId="3">
    <w:abstractNumId w:val="3"/>
  </w:num>
  <w:num w:numId="4">
    <w:abstractNumId w:val="16"/>
  </w:num>
  <w:num w:numId="5">
    <w:abstractNumId w:val="13"/>
  </w:num>
  <w:num w:numId="6">
    <w:abstractNumId w:val="14"/>
  </w:num>
  <w:num w:numId="7">
    <w:abstractNumId w:val="11"/>
  </w:num>
  <w:num w:numId="8">
    <w:abstractNumId w:val="5"/>
  </w:num>
  <w:num w:numId="9">
    <w:abstractNumId w:val="12"/>
  </w:num>
  <w:num w:numId="10">
    <w:abstractNumId w:val="6"/>
  </w:num>
  <w:num w:numId="11">
    <w:abstractNumId w:val="0"/>
  </w:num>
  <w:num w:numId="12">
    <w:abstractNumId w:val="2"/>
  </w:num>
  <w:num w:numId="13">
    <w:abstractNumId w:val="7"/>
  </w:num>
  <w:num w:numId="14">
    <w:abstractNumId w:val="4"/>
  </w:num>
  <w:num w:numId="15">
    <w:abstractNumId w:val="9"/>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83"/>
    <w:rsid w:val="0038335B"/>
    <w:rsid w:val="004E7B83"/>
    <w:rsid w:val="004F00EA"/>
    <w:rsid w:val="007211D3"/>
    <w:rsid w:val="007564C7"/>
    <w:rsid w:val="00A67D43"/>
    <w:rsid w:val="00A77FC7"/>
    <w:rsid w:val="00AD5132"/>
    <w:rsid w:val="00D5556C"/>
    <w:rsid w:val="00D72FFB"/>
    <w:rsid w:val="00F1432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40BB6"/>
  <w15:docId w15:val="{F3865BA6-AAB8-49CB-BB55-F4D9CA07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pPr>
      <w:keepNext/>
      <w:jc w:val="both"/>
      <w:outlineLvl w:val="1"/>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rPr>
      <w:rFonts w:ascii="Times New Roman" w:eastAsia="Times New Roman" w:hAnsi="Times New Roman" w:cs="Times New Roman"/>
      <w:b/>
      <w:bCs/>
      <w:sz w:val="26"/>
      <w:szCs w:val="26"/>
      <w:lang w:eastAsia="fr-FR"/>
    </w:rPr>
  </w:style>
  <w:style w:type="paragraph" w:styleId="Sous-titre">
    <w:name w:val="Subtitle"/>
    <w:basedOn w:val="Normal"/>
    <w:pPr>
      <w:jc w:val="center"/>
    </w:pPr>
    <w:rPr>
      <w:b/>
      <w:bCs/>
      <w:sz w:val="28"/>
    </w:rPr>
  </w:style>
  <w:style w:type="character" w:customStyle="1" w:styleId="Sous-titreCar">
    <w:name w:val="Sous-titre Car"/>
    <w:basedOn w:val="Policepardfaut"/>
    <w:rPr>
      <w:rFonts w:ascii="Times New Roman" w:eastAsia="Times New Roman" w:hAnsi="Times New Roman" w:cs="Times New Roman"/>
      <w:b/>
      <w:bCs/>
      <w:sz w:val="28"/>
      <w:szCs w:val="24"/>
      <w:lang w:eastAsia="fr-FR"/>
    </w:rPr>
  </w:style>
  <w:style w:type="paragraph" w:styleId="NormalWeb">
    <w:name w:val="Normal (Web)"/>
    <w:basedOn w:val="Normal"/>
    <w:uiPriority w:val="99"/>
    <w:pPr>
      <w:spacing w:before="100" w:after="100"/>
    </w:pPr>
  </w:style>
  <w:style w:type="paragraph" w:styleId="Pieddepage">
    <w:name w:val="footer"/>
    <w:basedOn w:val="Normal"/>
    <w:pPr>
      <w:tabs>
        <w:tab w:val="center" w:pos="4536"/>
        <w:tab w:val="right" w:pos="9072"/>
      </w:tabs>
    </w:pPr>
  </w:style>
  <w:style w:type="character" w:customStyle="1" w:styleId="PieddepageCar">
    <w:name w:val="Pied de page Car"/>
    <w:basedOn w:val="Policepardfaut"/>
    <w:rPr>
      <w:rFonts w:ascii="Times New Roman" w:eastAsia="Times New Roman" w:hAnsi="Times New Roman" w:cs="Times New Roman"/>
      <w:sz w:val="24"/>
      <w:szCs w:val="24"/>
      <w:lang w:eastAsia="fr-FR"/>
    </w:rPr>
  </w:style>
  <w:style w:type="paragraph" w:styleId="Paragraphedeliste">
    <w:name w:val="List Paragraph"/>
    <w:basedOn w:val="Normal"/>
    <w:pPr>
      <w:spacing w:after="200" w:line="276" w:lineRule="auto"/>
      <w:ind w:left="720"/>
    </w:pPr>
    <w:rPr>
      <w:rFonts w:ascii="Calibri" w:eastAsia="Calibri" w:hAnsi="Calibri" w:cs="Arial"/>
      <w:sz w:val="22"/>
      <w:szCs w:val="22"/>
      <w:lang w:eastAsia="en-US"/>
    </w:rPr>
  </w:style>
  <w:style w:type="character" w:customStyle="1" w:styleId="ParagraphedelisteCar">
    <w:name w:val="Paragraphe de liste Car"/>
    <w:basedOn w:val="Policepardfaut"/>
  </w:style>
  <w:style w:type="character" w:styleId="Lienhypertexte">
    <w:name w:val="Hyperlink"/>
    <w:basedOn w:val="Policepardfaut"/>
    <w:rPr>
      <w:color w:val="0563C1"/>
      <w:u w:val="single"/>
    </w:rPr>
  </w:style>
  <w:style w:type="paragraph" w:customStyle="1" w:styleId="Default">
    <w:name w:val="Default"/>
    <w:pPr>
      <w:suppressAutoHyphens/>
      <w:autoSpaceDE w:val="0"/>
      <w:spacing w:after="0" w:line="240" w:lineRule="auto"/>
    </w:pPr>
    <w:rPr>
      <w:rFonts w:ascii="Times New Roman" w:hAnsi="Times New Roman" w:cs="Times New Roman"/>
      <w:color w:val="000000"/>
      <w:sz w:val="24"/>
      <w:szCs w:val="24"/>
      <w:lang w:val="nl-BE"/>
    </w:rPr>
  </w:style>
  <w:style w:type="character" w:styleId="lev">
    <w:name w:val="Strong"/>
    <w:basedOn w:val="Policepardfaut"/>
    <w:rsid w:val="00D55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02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pf.recrutement@ampf.org.m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1221</Words>
  <Characters>6721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hp</cp:lastModifiedBy>
  <cp:revision>4</cp:revision>
  <dcterms:created xsi:type="dcterms:W3CDTF">2023-01-05T15:53:00Z</dcterms:created>
  <dcterms:modified xsi:type="dcterms:W3CDTF">2023-01-05T16:16:00Z</dcterms:modified>
</cp:coreProperties>
</file>