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8201F2" w14:textId="544F9243" w:rsidR="00373674" w:rsidRPr="004C70C2" w:rsidRDefault="00A50EFA" w:rsidP="00A50EFA">
      <w:pPr>
        <w:spacing w:line="240" w:lineRule="auto"/>
        <w:jc w:val="center"/>
        <w:rPr>
          <w:rFonts w:ascii="Arial" w:eastAsia="Times New Roman" w:hAnsi="Arial" w:cs="Arial"/>
          <w:b/>
          <w:bCs/>
          <w:color w:val="0070C0"/>
          <w:sz w:val="28"/>
          <w:szCs w:val="28"/>
          <w:lang w:eastAsia="fr-FR"/>
          <w14:ligatures w14:val="none"/>
        </w:rPr>
      </w:pPr>
      <w:r w:rsidRPr="004C70C2">
        <w:rPr>
          <w:rFonts w:ascii="Arial" w:eastAsia="Times New Roman" w:hAnsi="Arial" w:cs="Arial"/>
          <w:b/>
          <w:bCs/>
          <w:color w:val="0070C0"/>
          <w:sz w:val="28"/>
          <w:szCs w:val="28"/>
          <w:lang w:eastAsia="fr-FR"/>
          <w14:ligatures w14:val="none"/>
        </w:rPr>
        <w:t>Nous recherchons :</w:t>
      </w:r>
    </w:p>
    <w:p w14:paraId="3387D654" w14:textId="3D8AF2DB" w:rsidR="00A50EFA" w:rsidRPr="00C943CB" w:rsidRDefault="00AB164B" w:rsidP="00AB164B">
      <w:pPr>
        <w:tabs>
          <w:tab w:val="left" w:pos="3760"/>
        </w:tabs>
        <w:spacing w:line="240" w:lineRule="auto"/>
        <w:rPr>
          <w:rFonts w:ascii="Arial" w:eastAsia="Times New Roman" w:hAnsi="Arial" w:cs="Arial"/>
          <w:bCs/>
          <w:color w:val="0070C0"/>
          <w:sz w:val="4"/>
          <w:szCs w:val="4"/>
          <w:lang w:eastAsia="fr-FR"/>
          <w14:ligatures w14:val="none"/>
        </w:rPr>
      </w:pPr>
      <w:r w:rsidRPr="004C70C2">
        <w:rPr>
          <w:rFonts w:ascii="Arial" w:eastAsia="Times New Roman" w:hAnsi="Arial" w:cs="Arial"/>
          <w:bCs/>
          <w:color w:val="0070C0"/>
          <w:sz w:val="22"/>
          <w:lang w:eastAsia="fr-FR"/>
          <w14:ligatures w14:val="none"/>
        </w:rPr>
        <w:tab/>
      </w:r>
    </w:p>
    <w:p w14:paraId="2E276F68" w14:textId="325712C2" w:rsidR="00A50EFA" w:rsidRPr="004C70C2" w:rsidRDefault="00AE270B" w:rsidP="00A50EFA">
      <w:pPr>
        <w:pBdr>
          <w:top w:val="single" w:sz="8" w:space="0" w:color="0000FF"/>
          <w:left w:val="single" w:sz="8" w:space="4" w:color="0000FF"/>
          <w:bottom w:val="single" w:sz="8" w:space="0" w:color="0000FF"/>
          <w:right w:val="single" w:sz="8" w:space="4" w:color="0000FF"/>
        </w:pBdr>
        <w:spacing w:after="120" w:line="240" w:lineRule="auto"/>
        <w:jc w:val="center"/>
        <w:outlineLvl w:val="0"/>
        <w:rPr>
          <w:rFonts w:ascii="Arial" w:eastAsia="Times New Roman" w:hAnsi="Arial" w:cs="Arial"/>
          <w:b/>
          <w:bCs/>
          <w:color w:val="0070C0"/>
          <w:sz w:val="22"/>
          <w:lang w:eastAsia="fr-FR"/>
          <w14:ligatures w14:val="none"/>
        </w:rPr>
      </w:pPr>
      <w:r>
        <w:rPr>
          <w:rFonts w:ascii="Arial" w:eastAsia="Times New Roman" w:hAnsi="Arial" w:cs="Arial"/>
          <w:b/>
          <w:bCs/>
          <w:color w:val="0070C0"/>
          <w:sz w:val="22"/>
          <w:lang w:eastAsia="fr-FR"/>
          <w14:ligatures w14:val="none"/>
        </w:rPr>
        <w:t xml:space="preserve">COORDINATEUR </w:t>
      </w:r>
      <w:r w:rsidR="00172913">
        <w:rPr>
          <w:rFonts w:ascii="Arial" w:eastAsia="Times New Roman" w:hAnsi="Arial" w:cs="Arial"/>
          <w:b/>
          <w:bCs/>
          <w:color w:val="0070C0"/>
          <w:sz w:val="22"/>
          <w:lang w:eastAsia="fr-FR"/>
          <w14:ligatures w14:val="none"/>
        </w:rPr>
        <w:t>APPUI A LA SOCIETE CIVILE</w:t>
      </w:r>
    </w:p>
    <w:p w14:paraId="39E9C625" w14:textId="113E2F53" w:rsidR="00A50EFA" w:rsidRPr="004C70C2" w:rsidRDefault="00A50EFA" w:rsidP="00A50EFA">
      <w:pPr>
        <w:pBdr>
          <w:top w:val="single" w:sz="8" w:space="0" w:color="0000FF"/>
          <w:left w:val="single" w:sz="8" w:space="4" w:color="0000FF"/>
          <w:bottom w:val="single" w:sz="8" w:space="0" w:color="0000FF"/>
          <w:right w:val="single" w:sz="8" w:space="4" w:color="0000FF"/>
        </w:pBdr>
        <w:spacing w:after="120" w:line="240" w:lineRule="auto"/>
        <w:jc w:val="center"/>
        <w:outlineLvl w:val="0"/>
        <w:rPr>
          <w:rFonts w:ascii="Arial" w:eastAsia="Times New Roman" w:hAnsi="Arial" w:cs="Arial"/>
          <w:color w:val="0070C0"/>
          <w:sz w:val="22"/>
          <w:lang w:eastAsia="fr-FR"/>
          <w14:ligatures w14:val="none"/>
        </w:rPr>
      </w:pPr>
      <w:r w:rsidRPr="004C70C2">
        <w:rPr>
          <w:rFonts w:ascii="Arial" w:eastAsia="Times New Roman" w:hAnsi="Arial" w:cs="Arial"/>
          <w:color w:val="0070C0"/>
          <w:sz w:val="22"/>
          <w:lang w:eastAsia="fr-FR"/>
          <w14:ligatures w14:val="none"/>
        </w:rPr>
        <w:t xml:space="preserve">Envoi des candidatures </w:t>
      </w:r>
      <w:r w:rsidRPr="003C6042">
        <w:rPr>
          <w:rFonts w:ascii="Arial" w:eastAsia="Times New Roman" w:hAnsi="Arial" w:cs="Arial"/>
          <w:color w:val="0070C0"/>
          <w:sz w:val="22"/>
          <w:lang w:eastAsia="fr-FR"/>
          <w14:ligatures w14:val="none"/>
        </w:rPr>
        <w:t>jusqu’au</w:t>
      </w:r>
      <w:r w:rsidR="008F00D6">
        <w:rPr>
          <w:rFonts w:ascii="Arial" w:eastAsia="Times New Roman" w:hAnsi="Arial" w:cs="Arial"/>
          <w:color w:val="0070C0"/>
          <w:sz w:val="22"/>
          <w:lang w:eastAsia="fr-FR"/>
          <w14:ligatures w14:val="none"/>
        </w:rPr>
        <w:t xml:space="preserve"> </w:t>
      </w:r>
      <w:r w:rsidR="00C943CB">
        <w:rPr>
          <w:rFonts w:ascii="Arial" w:eastAsia="Times New Roman" w:hAnsi="Arial" w:cs="Arial"/>
          <w:color w:val="0070C0"/>
          <w:sz w:val="22"/>
          <w:lang w:eastAsia="fr-FR"/>
          <w14:ligatures w14:val="none"/>
        </w:rPr>
        <w:t>31 Janvier</w:t>
      </w:r>
      <w:r w:rsidR="00172913">
        <w:rPr>
          <w:rFonts w:ascii="Arial" w:eastAsia="Times New Roman" w:hAnsi="Arial" w:cs="Arial"/>
          <w:color w:val="0070C0"/>
          <w:sz w:val="22"/>
          <w:lang w:eastAsia="fr-FR"/>
          <w14:ligatures w14:val="none"/>
        </w:rPr>
        <w:t xml:space="preserve"> 2023</w:t>
      </w:r>
    </w:p>
    <w:p w14:paraId="7D3620A4" w14:textId="77777777" w:rsidR="00A50EFA" w:rsidRPr="00C943CB" w:rsidRDefault="00A50EFA" w:rsidP="00C943CB">
      <w:pPr>
        <w:spacing w:line="240" w:lineRule="auto"/>
        <w:jc w:val="center"/>
        <w:rPr>
          <w:rFonts w:ascii="Arial" w:hAnsi="Arial" w:cs="Arial"/>
          <w:color w:val="auto"/>
          <w:sz w:val="10"/>
          <w:szCs w:val="10"/>
        </w:rPr>
      </w:pPr>
    </w:p>
    <w:p w14:paraId="3496A878" w14:textId="5CE5CC58" w:rsidR="00A50EFA" w:rsidRPr="00C943CB" w:rsidRDefault="00A50EFA" w:rsidP="00A50EFA">
      <w:pPr>
        <w:rPr>
          <w:rFonts w:ascii="Arial" w:hAnsi="Arial" w:cs="Arial"/>
          <w:color w:val="auto"/>
          <w:sz w:val="19"/>
          <w:szCs w:val="19"/>
        </w:rPr>
      </w:pPr>
      <w:r w:rsidRPr="00C943CB">
        <w:rPr>
          <w:rFonts w:ascii="Arial" w:hAnsi="Arial" w:cs="Arial"/>
          <w:b/>
          <w:bCs/>
          <w:color w:val="auto"/>
          <w:sz w:val="19"/>
          <w:szCs w:val="19"/>
        </w:rPr>
        <w:t xml:space="preserve">Localisation </w:t>
      </w:r>
      <w:r w:rsidRPr="00C943CB">
        <w:rPr>
          <w:rFonts w:ascii="Arial" w:hAnsi="Arial" w:cs="Arial"/>
          <w:b/>
          <w:bCs/>
          <w:color w:val="auto"/>
          <w:sz w:val="19"/>
          <w:szCs w:val="19"/>
        </w:rPr>
        <w:tab/>
      </w:r>
      <w:r w:rsidRPr="00C943CB">
        <w:rPr>
          <w:rFonts w:ascii="Arial" w:hAnsi="Arial" w:cs="Arial"/>
          <w:color w:val="auto"/>
          <w:sz w:val="19"/>
          <w:szCs w:val="19"/>
        </w:rPr>
        <w:t xml:space="preserve">: </w:t>
      </w:r>
      <w:r w:rsidR="000C26ED" w:rsidRPr="00C943CB">
        <w:rPr>
          <w:rFonts w:ascii="Arial" w:hAnsi="Arial" w:cs="Arial"/>
          <w:color w:val="auto"/>
          <w:sz w:val="19"/>
          <w:szCs w:val="19"/>
        </w:rPr>
        <w:t>Rabat</w:t>
      </w:r>
    </w:p>
    <w:p w14:paraId="12C9C2B0" w14:textId="250CFE7F" w:rsidR="00A50EFA" w:rsidRPr="00C943CB" w:rsidRDefault="00A50EFA" w:rsidP="00325E25">
      <w:pPr>
        <w:ind w:left="2268" w:hanging="2268"/>
        <w:rPr>
          <w:rFonts w:ascii="Arial" w:hAnsi="Arial" w:cs="Arial"/>
          <w:color w:val="auto"/>
          <w:sz w:val="19"/>
          <w:szCs w:val="19"/>
        </w:rPr>
      </w:pPr>
      <w:r w:rsidRPr="00C943CB">
        <w:rPr>
          <w:rFonts w:ascii="Arial" w:hAnsi="Arial" w:cs="Arial"/>
          <w:b/>
          <w:bCs/>
          <w:color w:val="auto"/>
          <w:sz w:val="19"/>
          <w:szCs w:val="19"/>
        </w:rPr>
        <w:t xml:space="preserve">Superviseur direct </w:t>
      </w:r>
      <w:r w:rsidRPr="00C943CB">
        <w:rPr>
          <w:rFonts w:ascii="Arial" w:hAnsi="Arial" w:cs="Arial"/>
          <w:color w:val="auto"/>
          <w:sz w:val="19"/>
          <w:szCs w:val="19"/>
        </w:rPr>
        <w:tab/>
        <w:t xml:space="preserve">: </w:t>
      </w:r>
      <w:r w:rsidR="00964959" w:rsidRPr="00C943CB">
        <w:rPr>
          <w:rFonts w:ascii="Arial" w:hAnsi="Arial" w:cs="Arial"/>
          <w:color w:val="auto"/>
          <w:sz w:val="19"/>
          <w:szCs w:val="19"/>
        </w:rPr>
        <w:t xml:space="preserve"> </w:t>
      </w:r>
      <w:r w:rsidR="00172913" w:rsidRPr="00C943CB">
        <w:rPr>
          <w:rFonts w:ascii="Arial" w:hAnsi="Arial" w:cs="Arial"/>
          <w:color w:val="auto"/>
          <w:sz w:val="19"/>
          <w:szCs w:val="19"/>
        </w:rPr>
        <w:t>Cheffe de Mission</w:t>
      </w:r>
      <w:r w:rsidR="000C26ED" w:rsidRPr="00C943CB">
        <w:rPr>
          <w:rFonts w:ascii="Arial" w:hAnsi="Arial" w:cs="Arial"/>
          <w:color w:val="auto"/>
          <w:sz w:val="19"/>
          <w:szCs w:val="19"/>
        </w:rPr>
        <w:t xml:space="preserve"> </w:t>
      </w:r>
    </w:p>
    <w:p w14:paraId="613E8B2A" w14:textId="28818551" w:rsidR="00A50EFA" w:rsidRPr="00C943CB" w:rsidRDefault="00A50EFA" w:rsidP="00A50EFA">
      <w:pPr>
        <w:rPr>
          <w:rFonts w:ascii="Arial" w:hAnsi="Arial" w:cs="Arial"/>
          <w:color w:val="auto"/>
          <w:sz w:val="19"/>
          <w:szCs w:val="19"/>
        </w:rPr>
      </w:pPr>
      <w:r w:rsidRPr="00C943CB">
        <w:rPr>
          <w:rFonts w:ascii="Arial" w:hAnsi="Arial" w:cs="Arial"/>
          <w:b/>
          <w:bCs/>
          <w:color w:val="auto"/>
          <w:sz w:val="19"/>
          <w:szCs w:val="19"/>
        </w:rPr>
        <w:t>Domaine d’activités</w:t>
      </w:r>
      <w:r w:rsidRPr="00C943CB">
        <w:rPr>
          <w:rFonts w:ascii="Arial" w:hAnsi="Arial" w:cs="Arial"/>
          <w:color w:val="auto"/>
          <w:sz w:val="19"/>
          <w:szCs w:val="19"/>
        </w:rPr>
        <w:tab/>
        <w:t xml:space="preserve">: </w:t>
      </w:r>
      <w:r w:rsidR="00C943CB" w:rsidRPr="00C943CB">
        <w:rPr>
          <w:rFonts w:ascii="Arial" w:hAnsi="Arial" w:cs="Arial"/>
          <w:color w:val="auto"/>
          <w:sz w:val="19"/>
          <w:szCs w:val="19"/>
        </w:rPr>
        <w:t>Appui à la société civile</w:t>
      </w:r>
    </w:p>
    <w:p w14:paraId="208F2266" w14:textId="404B08D6" w:rsidR="00A50EFA" w:rsidRPr="00C943CB" w:rsidRDefault="00A50EFA" w:rsidP="00A50EFA">
      <w:pPr>
        <w:rPr>
          <w:rFonts w:ascii="Arial" w:hAnsi="Arial" w:cs="Arial"/>
          <w:color w:val="auto"/>
          <w:sz w:val="19"/>
          <w:szCs w:val="19"/>
        </w:rPr>
      </w:pPr>
      <w:r w:rsidRPr="00C943CB">
        <w:rPr>
          <w:rFonts w:ascii="Arial" w:hAnsi="Arial" w:cs="Arial"/>
          <w:b/>
          <w:bCs/>
          <w:color w:val="auto"/>
          <w:sz w:val="19"/>
          <w:szCs w:val="19"/>
        </w:rPr>
        <w:t>Date de prise d’effet</w:t>
      </w:r>
      <w:r w:rsidRPr="00C943CB">
        <w:rPr>
          <w:rFonts w:ascii="Arial" w:hAnsi="Arial" w:cs="Arial"/>
          <w:color w:val="auto"/>
          <w:sz w:val="19"/>
          <w:szCs w:val="19"/>
        </w:rPr>
        <w:t xml:space="preserve"> </w:t>
      </w:r>
      <w:r w:rsidRPr="00C943CB">
        <w:rPr>
          <w:rFonts w:ascii="Arial" w:hAnsi="Arial" w:cs="Arial"/>
          <w:color w:val="auto"/>
          <w:sz w:val="19"/>
          <w:szCs w:val="19"/>
        </w:rPr>
        <w:tab/>
        <w:t xml:space="preserve">: </w:t>
      </w:r>
      <w:r w:rsidR="00C943CB" w:rsidRPr="00C943CB">
        <w:rPr>
          <w:rFonts w:ascii="Arial" w:hAnsi="Arial" w:cs="Arial"/>
          <w:color w:val="auto"/>
          <w:sz w:val="19"/>
          <w:szCs w:val="19"/>
        </w:rPr>
        <w:t>Mars 2023</w:t>
      </w:r>
    </w:p>
    <w:p w14:paraId="062E6E62" w14:textId="77777777" w:rsidR="00A50EFA" w:rsidRPr="00C943CB" w:rsidRDefault="00A50EFA" w:rsidP="00A50EFA">
      <w:pPr>
        <w:spacing w:line="240" w:lineRule="auto"/>
        <w:jc w:val="both"/>
        <w:rPr>
          <w:rFonts w:ascii="Arial" w:eastAsia="Times New Roman" w:hAnsi="Arial" w:cs="Arial"/>
          <w:b/>
          <w:color w:val="auto"/>
          <w:sz w:val="19"/>
          <w:szCs w:val="19"/>
          <w:lang w:eastAsia="fr-FR"/>
          <w14:ligatures w14:val="none"/>
        </w:rPr>
      </w:pPr>
    </w:p>
    <w:p w14:paraId="78B1BA2E" w14:textId="20AA732F" w:rsidR="00A50EFA" w:rsidRPr="00C943CB" w:rsidRDefault="00A50EFA" w:rsidP="003C2764">
      <w:pPr>
        <w:spacing w:line="240" w:lineRule="auto"/>
        <w:jc w:val="both"/>
        <w:rPr>
          <w:rFonts w:ascii="Arial" w:hAnsi="Arial" w:cs="Arial"/>
          <w:color w:val="auto"/>
          <w:sz w:val="19"/>
          <w:szCs w:val="19"/>
        </w:rPr>
      </w:pPr>
      <w:r w:rsidRPr="00C943CB">
        <w:rPr>
          <w:rFonts w:ascii="Arial" w:eastAsia="Times New Roman" w:hAnsi="Arial" w:cs="Arial"/>
          <w:b/>
          <w:color w:val="auto"/>
          <w:sz w:val="19"/>
          <w:szCs w:val="19"/>
          <w:lang w:eastAsia="fr-FR"/>
          <w14:ligatures w14:val="none"/>
        </w:rPr>
        <w:t>PRESENTATION DE L’ONG</w:t>
      </w:r>
    </w:p>
    <w:p w14:paraId="5333ACC0" w14:textId="77777777" w:rsidR="00CE352E" w:rsidRPr="00C943CB" w:rsidRDefault="00CE352E" w:rsidP="003C2764">
      <w:pPr>
        <w:jc w:val="both"/>
        <w:rPr>
          <w:rFonts w:ascii="Arial" w:hAnsi="Arial" w:cs="Arial"/>
          <w:color w:val="auto"/>
          <w:sz w:val="19"/>
          <w:szCs w:val="19"/>
        </w:rPr>
      </w:pPr>
    </w:p>
    <w:p w14:paraId="5A042267" w14:textId="361CE24F" w:rsidR="003C2764" w:rsidRPr="008030CD" w:rsidRDefault="003C2764" w:rsidP="008030CD">
      <w:pPr>
        <w:spacing w:line="240" w:lineRule="auto"/>
        <w:jc w:val="both"/>
        <w:rPr>
          <w:rFonts w:ascii="Arial" w:hAnsi="Arial" w:cs="Arial"/>
          <w:color w:val="auto"/>
          <w:szCs w:val="20"/>
        </w:rPr>
      </w:pPr>
      <w:r w:rsidRPr="008030CD">
        <w:rPr>
          <w:rFonts w:ascii="Arial" w:hAnsi="Arial" w:cs="Arial"/>
          <w:color w:val="auto"/>
          <w:szCs w:val="20"/>
        </w:rPr>
        <w:t xml:space="preserve">Handicap International, est une organisation de solidarité internationale indépendante et impartiale qui vient en aide aux personnes en situation de handicap et aux populations vulnérables à travers le monde. Indignés face à l’injustice que vivent les personnes handicapées et les populations vulnérables, nous aspirons à un monde solidaire et inclusif, où toutes les différences nous enrichissent et où chacun peut « vivre debout ». Le Maroc est une mission du Programme Régional </w:t>
      </w:r>
      <w:r w:rsidR="00314B64" w:rsidRPr="008030CD">
        <w:rPr>
          <w:rFonts w:ascii="Arial" w:hAnsi="Arial" w:cs="Arial"/>
          <w:color w:val="auto"/>
          <w:szCs w:val="20"/>
        </w:rPr>
        <w:t>Maghreb</w:t>
      </w:r>
      <w:r w:rsidRPr="008030CD">
        <w:rPr>
          <w:rFonts w:ascii="Arial" w:hAnsi="Arial" w:cs="Arial"/>
          <w:color w:val="auto"/>
          <w:szCs w:val="20"/>
        </w:rPr>
        <w:t xml:space="preserve"> dont le bureau régional est à Tunis.</w:t>
      </w:r>
    </w:p>
    <w:p w14:paraId="6BA8AAAC" w14:textId="77777777" w:rsidR="003C2764" w:rsidRPr="008030CD" w:rsidRDefault="003C2764" w:rsidP="008030CD">
      <w:pPr>
        <w:spacing w:line="240" w:lineRule="auto"/>
        <w:jc w:val="both"/>
        <w:rPr>
          <w:rFonts w:ascii="Arial" w:hAnsi="Arial" w:cs="Arial"/>
          <w:color w:val="auto"/>
          <w:szCs w:val="20"/>
        </w:rPr>
      </w:pPr>
    </w:p>
    <w:p w14:paraId="40A87FD8" w14:textId="329371A1" w:rsidR="003C2764" w:rsidRPr="008030CD" w:rsidRDefault="003C2764" w:rsidP="008030CD">
      <w:pPr>
        <w:spacing w:line="240" w:lineRule="auto"/>
        <w:jc w:val="both"/>
        <w:rPr>
          <w:rFonts w:ascii="Arial" w:hAnsi="Arial" w:cs="Arial"/>
          <w:color w:val="auto"/>
          <w:szCs w:val="20"/>
        </w:rPr>
      </w:pPr>
      <w:r w:rsidRPr="008030CD">
        <w:rPr>
          <w:rFonts w:ascii="Arial" w:hAnsi="Arial" w:cs="Arial"/>
          <w:color w:val="auto"/>
          <w:szCs w:val="20"/>
        </w:rPr>
        <w:t>HI est</w:t>
      </w:r>
      <w:r w:rsidR="00CE352E" w:rsidRPr="008030CD">
        <w:rPr>
          <w:rFonts w:ascii="Arial" w:hAnsi="Arial" w:cs="Arial"/>
          <w:color w:val="auto"/>
          <w:szCs w:val="20"/>
        </w:rPr>
        <w:t xml:space="preserve"> présent au Maroc depuis 1996. </w:t>
      </w:r>
      <w:r w:rsidRPr="008030CD">
        <w:rPr>
          <w:rFonts w:ascii="Arial" w:hAnsi="Arial" w:cs="Arial"/>
          <w:color w:val="auto"/>
          <w:szCs w:val="20"/>
        </w:rPr>
        <w:t>La Stratégie opérationnelle met l’accent sur 3 axes principaux dans la continuité des priorités des années précédentes : l’accès des personnes vulnérables à des services de qualité permettant l’inclusion et la participation sociale, la protection contre les violences de tous types et la prévention de la détresse psychologique, l’amélioration de la prise en charge du handicap par le développement de nouvelles filières métier.</w:t>
      </w:r>
    </w:p>
    <w:p w14:paraId="5D7B01C8" w14:textId="53003CC2" w:rsidR="00172913" w:rsidRPr="008030CD" w:rsidRDefault="00172913" w:rsidP="008030CD">
      <w:pPr>
        <w:spacing w:line="240" w:lineRule="auto"/>
        <w:jc w:val="both"/>
        <w:rPr>
          <w:rFonts w:ascii="Arial" w:hAnsi="Arial" w:cs="Arial"/>
          <w:color w:val="auto"/>
          <w:szCs w:val="20"/>
        </w:rPr>
      </w:pPr>
    </w:p>
    <w:p w14:paraId="4B27B5EB" w14:textId="28C8C2DA" w:rsidR="00172913" w:rsidRPr="008030CD" w:rsidRDefault="00172913" w:rsidP="008030CD">
      <w:pPr>
        <w:spacing w:line="240" w:lineRule="auto"/>
        <w:jc w:val="both"/>
        <w:rPr>
          <w:rFonts w:ascii="Arial" w:hAnsi="Arial" w:cs="Arial"/>
          <w:color w:val="auto"/>
          <w:szCs w:val="20"/>
        </w:rPr>
      </w:pPr>
      <w:r w:rsidRPr="008030CD">
        <w:rPr>
          <w:rFonts w:ascii="Arial" w:hAnsi="Arial" w:cs="Arial"/>
          <w:color w:val="auto"/>
          <w:szCs w:val="20"/>
        </w:rPr>
        <w:t>Le projet pour lequel le recrutement est opéré est financé par l’Union Européenne et mis en œuvre par un consortium dont le chef de file est Handicap International réunissant 2 ONG partenaires, AMANE spécialisée dans la protection de l’enfance et Avocat Sans Frontière agissant dans le domaine de l’accès à la justice.</w:t>
      </w:r>
    </w:p>
    <w:p w14:paraId="64C558B7" w14:textId="77777777" w:rsidR="003C2764" w:rsidRPr="008030CD" w:rsidRDefault="003C2764" w:rsidP="008030CD">
      <w:pPr>
        <w:spacing w:line="240" w:lineRule="auto"/>
        <w:rPr>
          <w:rFonts w:ascii="Arial" w:hAnsi="Arial" w:cs="Arial"/>
          <w:color w:val="auto"/>
          <w:szCs w:val="20"/>
        </w:rPr>
      </w:pPr>
    </w:p>
    <w:p w14:paraId="5D372C61" w14:textId="77777777" w:rsidR="005A5D3D" w:rsidRPr="008030CD" w:rsidRDefault="00A50EFA" w:rsidP="008030CD">
      <w:pPr>
        <w:spacing w:after="120" w:line="240" w:lineRule="auto"/>
        <w:jc w:val="both"/>
        <w:rPr>
          <w:rFonts w:ascii="Arial" w:eastAsia="Times New Roman" w:hAnsi="Arial" w:cs="Arial"/>
          <w:b/>
          <w:color w:val="auto"/>
          <w:szCs w:val="20"/>
          <w:lang w:eastAsia="fr-FR"/>
          <w14:ligatures w14:val="none"/>
        </w:rPr>
      </w:pPr>
      <w:r w:rsidRPr="008030CD">
        <w:rPr>
          <w:rFonts w:ascii="Arial" w:eastAsia="Times New Roman" w:hAnsi="Arial" w:cs="Arial"/>
          <w:b/>
          <w:color w:val="auto"/>
          <w:szCs w:val="20"/>
          <w:lang w:eastAsia="fr-FR"/>
          <w14:ligatures w14:val="none"/>
        </w:rPr>
        <w:t>Objectif du poste</w:t>
      </w:r>
      <w:r w:rsidR="005A5D3D" w:rsidRPr="008030CD">
        <w:rPr>
          <w:rFonts w:ascii="Arial" w:eastAsia="Times New Roman" w:hAnsi="Arial" w:cs="Arial"/>
          <w:b/>
          <w:color w:val="auto"/>
          <w:szCs w:val="20"/>
          <w:lang w:eastAsia="fr-FR"/>
          <w14:ligatures w14:val="none"/>
        </w:rPr>
        <w:t> :</w:t>
      </w:r>
    </w:p>
    <w:p w14:paraId="70F5990B" w14:textId="321C9F66" w:rsidR="00172913" w:rsidRPr="008030CD" w:rsidRDefault="00172913" w:rsidP="008030CD">
      <w:pPr>
        <w:spacing w:line="240" w:lineRule="auto"/>
        <w:jc w:val="both"/>
        <w:rPr>
          <w:rFonts w:ascii="Arial" w:hAnsi="Arial" w:cs="Arial"/>
          <w:color w:val="auto"/>
          <w:szCs w:val="20"/>
        </w:rPr>
      </w:pPr>
      <w:r w:rsidRPr="008030CD">
        <w:rPr>
          <w:rFonts w:ascii="Arial" w:hAnsi="Arial" w:cs="Arial"/>
          <w:color w:val="auto"/>
          <w:szCs w:val="20"/>
        </w:rPr>
        <w:t xml:space="preserve">Le </w:t>
      </w:r>
      <w:r w:rsidR="00D00FF6">
        <w:rPr>
          <w:rFonts w:ascii="Arial" w:hAnsi="Arial" w:cs="Arial"/>
          <w:color w:val="auto"/>
          <w:szCs w:val="20"/>
        </w:rPr>
        <w:t>Coordinateur</w:t>
      </w:r>
      <w:r w:rsidRPr="008030CD">
        <w:rPr>
          <w:rFonts w:ascii="Arial" w:hAnsi="Arial" w:cs="Arial"/>
          <w:color w:val="auto"/>
          <w:szCs w:val="20"/>
        </w:rPr>
        <w:t xml:space="preserve"> est responsable de la mise en œuvre du projet en étroite collaboration avec les partenaires de consortium</w:t>
      </w:r>
      <w:r w:rsidR="00D00FF6">
        <w:rPr>
          <w:rFonts w:ascii="Arial" w:hAnsi="Arial" w:cs="Arial"/>
          <w:color w:val="auto"/>
          <w:szCs w:val="20"/>
        </w:rPr>
        <w:t xml:space="preserve"> et les acteurs au développement engagés dans le soutien à la société civile marocaine</w:t>
      </w:r>
      <w:r w:rsidRPr="008030CD">
        <w:rPr>
          <w:rFonts w:ascii="Arial" w:hAnsi="Arial" w:cs="Arial"/>
          <w:color w:val="auto"/>
          <w:szCs w:val="20"/>
        </w:rPr>
        <w:t xml:space="preserve">. Il / Elle est </w:t>
      </w:r>
      <w:proofErr w:type="gramStart"/>
      <w:r w:rsidRPr="008030CD">
        <w:rPr>
          <w:rFonts w:ascii="Arial" w:hAnsi="Arial" w:cs="Arial"/>
          <w:color w:val="auto"/>
          <w:szCs w:val="20"/>
        </w:rPr>
        <w:t>chargé</w:t>
      </w:r>
      <w:proofErr w:type="gramEnd"/>
      <w:r w:rsidRPr="008030CD">
        <w:rPr>
          <w:rFonts w:ascii="Arial" w:hAnsi="Arial" w:cs="Arial"/>
          <w:color w:val="auto"/>
          <w:szCs w:val="20"/>
        </w:rPr>
        <w:t>(e) d’optimiser la qualité et l'impact du projet grâce à un système de délégation doté des mécanismes de contrôle appropriés. Il / Elle supervise la définition des cadres méthodologiques à la mise en œuvre desquels il /elle contribue directement dans son domaine technique.</w:t>
      </w:r>
      <w:r w:rsidRPr="008030CD">
        <w:rPr>
          <w:rFonts w:ascii="Arial" w:hAnsi="Arial" w:cs="Arial"/>
          <w:szCs w:val="20"/>
        </w:rPr>
        <w:t xml:space="preserve"> </w:t>
      </w:r>
      <w:r w:rsidRPr="008030CD">
        <w:rPr>
          <w:rFonts w:ascii="Arial" w:hAnsi="Arial" w:cs="Arial"/>
          <w:color w:val="auto"/>
          <w:szCs w:val="20"/>
        </w:rPr>
        <w:t>Il / Elle partage, avec l'ensemble des managers de HI, la responsabilité d’une gestion solide et d’un fonctionnement optimal de l'organisation globale.</w:t>
      </w:r>
    </w:p>
    <w:p w14:paraId="6256058A" w14:textId="77777777" w:rsidR="00737140" w:rsidRPr="008030CD" w:rsidRDefault="00737140" w:rsidP="008030CD">
      <w:pPr>
        <w:spacing w:line="240" w:lineRule="auto"/>
        <w:jc w:val="both"/>
        <w:rPr>
          <w:rFonts w:ascii="Arial" w:hAnsi="Arial" w:cs="Arial"/>
          <w:color w:val="auto"/>
          <w:szCs w:val="20"/>
        </w:rPr>
      </w:pPr>
    </w:p>
    <w:p w14:paraId="5EE7DE00" w14:textId="5A55D6AA" w:rsidR="0076087F" w:rsidRPr="008030CD" w:rsidRDefault="005A5D3D" w:rsidP="008030CD">
      <w:pPr>
        <w:spacing w:after="120" w:line="240" w:lineRule="auto"/>
        <w:jc w:val="both"/>
        <w:rPr>
          <w:rFonts w:ascii="Arial" w:eastAsia="Times New Roman" w:hAnsi="Arial" w:cs="Arial"/>
          <w:b/>
          <w:color w:val="auto"/>
          <w:szCs w:val="20"/>
          <w:lang w:eastAsia="fr-FR"/>
          <w14:ligatures w14:val="none"/>
        </w:rPr>
      </w:pPr>
      <w:r w:rsidRPr="008030CD">
        <w:rPr>
          <w:rFonts w:ascii="Arial" w:eastAsia="Times New Roman" w:hAnsi="Arial" w:cs="Arial"/>
          <w:b/>
          <w:color w:val="auto"/>
          <w:szCs w:val="20"/>
          <w:lang w:eastAsia="fr-FR"/>
          <w14:ligatures w14:val="none"/>
        </w:rPr>
        <w:t>Responsabilités</w:t>
      </w:r>
      <w:r w:rsidR="0076087F" w:rsidRPr="008030CD">
        <w:rPr>
          <w:rFonts w:ascii="Arial" w:eastAsia="Times New Roman" w:hAnsi="Arial" w:cs="Arial"/>
          <w:b/>
          <w:color w:val="auto"/>
          <w:szCs w:val="20"/>
          <w:lang w:eastAsia="fr-FR"/>
          <w14:ligatures w14:val="none"/>
        </w:rPr>
        <w:t> </w:t>
      </w:r>
    </w:p>
    <w:p w14:paraId="21B1EF6E" w14:textId="11765A51" w:rsidR="00172913" w:rsidRPr="008030CD" w:rsidRDefault="000C26ED" w:rsidP="0037407A">
      <w:pPr>
        <w:pStyle w:val="Paragraphedeliste"/>
        <w:numPr>
          <w:ilvl w:val="0"/>
          <w:numId w:val="7"/>
        </w:numPr>
        <w:spacing w:line="240" w:lineRule="auto"/>
        <w:jc w:val="both"/>
        <w:rPr>
          <w:rFonts w:ascii="Arial" w:eastAsia="Times New Roman" w:hAnsi="Arial" w:cs="Arial"/>
          <w:color w:val="auto"/>
          <w:szCs w:val="20"/>
          <w:lang w:eastAsia="fr-FR"/>
          <w14:ligatures w14:val="none"/>
        </w:rPr>
      </w:pPr>
      <w:r w:rsidRPr="008030CD">
        <w:rPr>
          <w:rFonts w:ascii="Arial" w:eastAsia="Times New Roman" w:hAnsi="Arial" w:cs="Arial"/>
          <w:color w:val="auto"/>
          <w:szCs w:val="20"/>
          <w:lang w:eastAsia="fr-FR"/>
          <w14:ligatures w14:val="none"/>
        </w:rPr>
        <w:t xml:space="preserve">Assure </w:t>
      </w:r>
      <w:r w:rsidR="00172913" w:rsidRPr="008030CD">
        <w:rPr>
          <w:rFonts w:ascii="Arial" w:eastAsia="Times New Roman" w:hAnsi="Arial" w:cs="Arial"/>
          <w:color w:val="auto"/>
          <w:szCs w:val="20"/>
          <w:lang w:eastAsia="fr-FR"/>
          <w14:ligatures w14:val="none"/>
        </w:rPr>
        <w:t>le management de l’équipe projet pour HI</w:t>
      </w:r>
      <w:r w:rsidR="00D00FF6">
        <w:rPr>
          <w:rFonts w:ascii="Arial" w:eastAsia="Times New Roman" w:hAnsi="Arial" w:cs="Arial"/>
          <w:color w:val="auto"/>
          <w:szCs w:val="20"/>
          <w:lang w:eastAsia="fr-FR"/>
          <w14:ligatures w14:val="none"/>
        </w:rPr>
        <w:t xml:space="preserve"> et anime la relation fonctionnelle avec les équipes projet des autres membres du consortium</w:t>
      </w:r>
      <w:r w:rsidR="00172913" w:rsidRPr="008030CD">
        <w:rPr>
          <w:rFonts w:ascii="Arial" w:eastAsia="Times New Roman" w:hAnsi="Arial" w:cs="Arial"/>
          <w:color w:val="auto"/>
          <w:szCs w:val="20"/>
          <w:lang w:eastAsia="fr-FR"/>
          <w14:ligatures w14:val="none"/>
        </w:rPr>
        <w:t xml:space="preserve">. Contribue au développement des membres </w:t>
      </w:r>
      <w:r w:rsidR="00D00FF6">
        <w:rPr>
          <w:rFonts w:ascii="Arial" w:eastAsia="Times New Roman" w:hAnsi="Arial" w:cs="Arial"/>
          <w:color w:val="auto"/>
          <w:szCs w:val="20"/>
          <w:lang w:eastAsia="fr-FR"/>
          <w14:ligatures w14:val="none"/>
        </w:rPr>
        <w:t>des équipes du projet</w:t>
      </w:r>
      <w:r w:rsidR="00172913" w:rsidRPr="008030CD">
        <w:rPr>
          <w:rFonts w:ascii="Arial" w:eastAsia="Times New Roman" w:hAnsi="Arial" w:cs="Arial"/>
          <w:color w:val="auto"/>
          <w:szCs w:val="20"/>
          <w:lang w:eastAsia="fr-FR"/>
          <w14:ligatures w14:val="none"/>
        </w:rPr>
        <w:t>, en créant des conditions propices à l’engagement</w:t>
      </w:r>
      <w:r w:rsidR="00D00FF6">
        <w:rPr>
          <w:rFonts w:ascii="Arial" w:eastAsia="Times New Roman" w:hAnsi="Arial" w:cs="Arial"/>
          <w:color w:val="auto"/>
          <w:szCs w:val="20"/>
          <w:lang w:eastAsia="fr-FR"/>
          <w14:ligatures w14:val="none"/>
        </w:rPr>
        <w:t xml:space="preserve"> et</w:t>
      </w:r>
      <w:r w:rsidR="00172913" w:rsidRPr="008030CD">
        <w:rPr>
          <w:rFonts w:ascii="Arial" w:eastAsia="Times New Roman" w:hAnsi="Arial" w:cs="Arial"/>
          <w:color w:val="auto"/>
          <w:szCs w:val="20"/>
          <w:lang w:eastAsia="fr-FR"/>
          <w14:ligatures w14:val="none"/>
        </w:rPr>
        <w:t xml:space="preserve"> au professionnalisme</w:t>
      </w:r>
      <w:r w:rsidR="00D00FF6">
        <w:rPr>
          <w:rFonts w:ascii="Arial" w:eastAsia="Times New Roman" w:hAnsi="Arial" w:cs="Arial"/>
          <w:color w:val="auto"/>
          <w:szCs w:val="20"/>
          <w:lang w:eastAsia="fr-FR"/>
          <w14:ligatures w14:val="none"/>
        </w:rPr>
        <w:t xml:space="preserve">. </w:t>
      </w:r>
    </w:p>
    <w:p w14:paraId="6DB28AAB" w14:textId="04739ABD" w:rsidR="000C26ED" w:rsidRPr="008030CD" w:rsidRDefault="00172913" w:rsidP="0037407A">
      <w:pPr>
        <w:numPr>
          <w:ilvl w:val="0"/>
          <w:numId w:val="7"/>
        </w:numPr>
        <w:spacing w:line="240" w:lineRule="auto"/>
        <w:jc w:val="both"/>
        <w:rPr>
          <w:rFonts w:ascii="Arial" w:eastAsia="Times New Roman" w:hAnsi="Arial" w:cs="Arial"/>
          <w:color w:val="auto"/>
          <w:szCs w:val="20"/>
          <w:lang w:eastAsia="fr-FR"/>
          <w14:ligatures w14:val="none"/>
        </w:rPr>
      </w:pPr>
      <w:r w:rsidRPr="008030CD">
        <w:rPr>
          <w:rFonts w:ascii="Arial" w:eastAsia="Times New Roman" w:hAnsi="Arial" w:cs="Arial"/>
          <w:color w:val="auto"/>
          <w:szCs w:val="20"/>
          <w:lang w:eastAsia="fr-FR"/>
          <w14:ligatures w14:val="none"/>
        </w:rPr>
        <w:t xml:space="preserve">Assure le déploiement et le respect des cadres de référence mondiaux, </w:t>
      </w:r>
      <w:r w:rsidR="00D00FF6">
        <w:rPr>
          <w:rFonts w:ascii="Arial" w:eastAsia="Times New Roman" w:hAnsi="Arial" w:cs="Arial"/>
          <w:color w:val="auto"/>
          <w:szCs w:val="20"/>
          <w:lang w:eastAsia="fr-FR"/>
          <w14:ligatures w14:val="none"/>
        </w:rPr>
        <w:t xml:space="preserve">du code de conduite et </w:t>
      </w:r>
      <w:r w:rsidRPr="008030CD">
        <w:rPr>
          <w:rFonts w:ascii="Arial" w:eastAsia="Times New Roman" w:hAnsi="Arial" w:cs="Arial"/>
          <w:color w:val="auto"/>
          <w:szCs w:val="20"/>
          <w:lang w:eastAsia="fr-FR"/>
          <w14:ligatures w14:val="none"/>
        </w:rPr>
        <w:t>des politiques institutionnelles et des principes de HI dans le cadre du projet et de la relation partenariale</w:t>
      </w:r>
      <w:r w:rsidR="00D00FF6">
        <w:rPr>
          <w:rFonts w:ascii="Arial" w:eastAsia="Times New Roman" w:hAnsi="Arial" w:cs="Arial"/>
          <w:color w:val="auto"/>
          <w:szCs w:val="20"/>
          <w:lang w:eastAsia="fr-FR"/>
          <w14:ligatures w14:val="none"/>
        </w:rPr>
        <w:t>.</w:t>
      </w:r>
    </w:p>
    <w:p w14:paraId="58C999B7" w14:textId="1D7E592E" w:rsidR="0032633B" w:rsidRPr="008030CD" w:rsidRDefault="0032633B" w:rsidP="0037407A">
      <w:pPr>
        <w:pStyle w:val="Paragraphedeliste"/>
        <w:numPr>
          <w:ilvl w:val="0"/>
          <w:numId w:val="7"/>
        </w:numPr>
        <w:spacing w:line="240" w:lineRule="auto"/>
        <w:jc w:val="both"/>
        <w:rPr>
          <w:rFonts w:ascii="Arial" w:eastAsia="Times New Roman" w:hAnsi="Arial" w:cs="Arial"/>
          <w:color w:val="auto"/>
          <w:szCs w:val="20"/>
          <w:lang w:eastAsia="fr-FR"/>
          <w14:ligatures w14:val="none"/>
        </w:rPr>
      </w:pPr>
      <w:r w:rsidRPr="008030CD">
        <w:rPr>
          <w:rFonts w:ascii="Arial" w:eastAsia="Times New Roman" w:hAnsi="Arial" w:cs="Arial"/>
          <w:color w:val="auto"/>
          <w:szCs w:val="20"/>
          <w:lang w:eastAsia="fr-FR"/>
          <w14:ligatures w14:val="none"/>
        </w:rPr>
        <w:t xml:space="preserve">Assure la planification, la mise en œuvre et le </w:t>
      </w:r>
      <w:proofErr w:type="spellStart"/>
      <w:r w:rsidRPr="008030CD">
        <w:rPr>
          <w:rFonts w:ascii="Arial" w:eastAsia="Times New Roman" w:hAnsi="Arial" w:cs="Arial"/>
          <w:color w:val="auto"/>
          <w:szCs w:val="20"/>
          <w:lang w:eastAsia="fr-FR"/>
          <w14:ligatures w14:val="none"/>
        </w:rPr>
        <w:t>reporting</w:t>
      </w:r>
      <w:proofErr w:type="spellEnd"/>
      <w:r w:rsidRPr="008030CD">
        <w:rPr>
          <w:rFonts w:ascii="Arial" w:eastAsia="Times New Roman" w:hAnsi="Arial" w:cs="Arial"/>
          <w:color w:val="auto"/>
          <w:szCs w:val="20"/>
          <w:lang w:eastAsia="fr-FR"/>
          <w14:ligatures w14:val="none"/>
        </w:rPr>
        <w:t xml:space="preserve"> du projet conformément au cadre logique et dans le respect du budget alloué.</w:t>
      </w:r>
    </w:p>
    <w:p w14:paraId="3487D3E3" w14:textId="4D6D0739" w:rsidR="0032633B" w:rsidRPr="008030CD" w:rsidRDefault="0032633B" w:rsidP="0037407A">
      <w:pPr>
        <w:pStyle w:val="Paragraphedeliste"/>
        <w:numPr>
          <w:ilvl w:val="0"/>
          <w:numId w:val="7"/>
        </w:numPr>
        <w:spacing w:line="240" w:lineRule="auto"/>
        <w:jc w:val="both"/>
        <w:rPr>
          <w:rFonts w:ascii="Arial" w:eastAsia="Times New Roman" w:hAnsi="Arial" w:cs="Arial"/>
          <w:color w:val="auto"/>
          <w:szCs w:val="20"/>
          <w:lang w:eastAsia="fr-FR"/>
          <w14:ligatures w14:val="none"/>
        </w:rPr>
      </w:pPr>
      <w:r w:rsidRPr="008030CD">
        <w:rPr>
          <w:rFonts w:ascii="Arial" w:eastAsia="Times New Roman" w:hAnsi="Arial" w:cs="Arial"/>
          <w:color w:val="auto"/>
          <w:szCs w:val="20"/>
          <w:lang w:eastAsia="fr-FR"/>
          <w14:ligatures w14:val="none"/>
        </w:rPr>
        <w:t>En lien avec les départements concernés, il / elle déploie tous les outils appropriés pour permettre le suivi du projet (suivi opérationnel, financier, logistique, ressources humaines, technique) dans le respect du cadre budgétaire de HI et des bailleurs de fonds et en conformité avec les politiques et les cadres de HI</w:t>
      </w:r>
      <w:r w:rsidR="00D00FF6">
        <w:rPr>
          <w:rFonts w:ascii="Arial" w:eastAsia="Times New Roman" w:hAnsi="Arial" w:cs="Arial"/>
          <w:color w:val="auto"/>
          <w:szCs w:val="20"/>
          <w:lang w:eastAsia="fr-FR"/>
          <w14:ligatures w14:val="none"/>
        </w:rPr>
        <w:t>.</w:t>
      </w:r>
    </w:p>
    <w:p w14:paraId="7B64FCB6" w14:textId="18D816C4" w:rsidR="0032633B" w:rsidRPr="008030CD" w:rsidRDefault="0032633B" w:rsidP="0037407A">
      <w:pPr>
        <w:pStyle w:val="Paragraphedeliste"/>
        <w:numPr>
          <w:ilvl w:val="0"/>
          <w:numId w:val="7"/>
        </w:numPr>
        <w:spacing w:line="240" w:lineRule="auto"/>
        <w:jc w:val="both"/>
        <w:rPr>
          <w:rFonts w:ascii="Arial" w:eastAsia="Times New Roman" w:hAnsi="Arial" w:cs="Arial"/>
          <w:color w:val="auto"/>
          <w:szCs w:val="20"/>
          <w:lang w:eastAsia="fr-FR"/>
          <w14:ligatures w14:val="none"/>
        </w:rPr>
      </w:pPr>
      <w:r w:rsidRPr="008030CD">
        <w:rPr>
          <w:rFonts w:ascii="Arial" w:eastAsia="Times New Roman" w:hAnsi="Arial" w:cs="Arial"/>
          <w:color w:val="auto"/>
          <w:szCs w:val="20"/>
          <w:lang w:eastAsia="fr-FR"/>
          <w14:ligatures w14:val="none"/>
        </w:rPr>
        <w:t>Assure la coordination externe avec tous les membres du consortium, les organisations de la société civile impliquées dans le projet, le bailleur de fonds et les autres intervenants du secteur d’appui à la société civile donateurs, et encourage les mécanismes de communication efficaces.</w:t>
      </w:r>
    </w:p>
    <w:p w14:paraId="2638D750" w14:textId="293AAB86" w:rsidR="0032633B" w:rsidRPr="008030CD" w:rsidRDefault="0032633B" w:rsidP="0037407A">
      <w:pPr>
        <w:pStyle w:val="Paragraphedeliste"/>
        <w:numPr>
          <w:ilvl w:val="0"/>
          <w:numId w:val="7"/>
        </w:numPr>
        <w:spacing w:line="240" w:lineRule="auto"/>
        <w:jc w:val="both"/>
        <w:rPr>
          <w:rFonts w:ascii="Arial" w:eastAsia="Times New Roman" w:hAnsi="Arial" w:cs="Arial"/>
          <w:color w:val="auto"/>
          <w:szCs w:val="20"/>
          <w:lang w:eastAsia="fr-FR"/>
          <w14:ligatures w14:val="none"/>
        </w:rPr>
      </w:pPr>
      <w:r w:rsidRPr="008030CD">
        <w:rPr>
          <w:rFonts w:ascii="Arial" w:eastAsia="Times New Roman" w:hAnsi="Arial" w:cs="Arial"/>
          <w:color w:val="auto"/>
          <w:szCs w:val="20"/>
          <w:lang w:eastAsia="fr-FR"/>
          <w14:ligatures w14:val="none"/>
        </w:rPr>
        <w:t>Supervise la mise en place des cadres méthodologique à la qualité desquels il/elle veille en relation avec les départements techniques concernés et contribue directement au développement des contenus liées au renforcement organisationnel des OSC, au domaine du handicap et</w:t>
      </w:r>
      <w:r w:rsidR="0037407A">
        <w:rPr>
          <w:rFonts w:ascii="Arial" w:eastAsia="Times New Roman" w:hAnsi="Arial" w:cs="Arial"/>
          <w:color w:val="auto"/>
          <w:szCs w:val="20"/>
          <w:lang w:eastAsia="fr-FR"/>
          <w14:ligatures w14:val="none"/>
        </w:rPr>
        <w:t>/ou</w:t>
      </w:r>
      <w:r w:rsidRPr="008030CD">
        <w:rPr>
          <w:rFonts w:ascii="Arial" w:eastAsia="Times New Roman" w:hAnsi="Arial" w:cs="Arial"/>
          <w:color w:val="auto"/>
          <w:szCs w:val="20"/>
          <w:lang w:eastAsia="fr-FR"/>
          <w14:ligatures w14:val="none"/>
        </w:rPr>
        <w:t xml:space="preserve"> de l’inclusion</w:t>
      </w:r>
      <w:r w:rsidR="0037407A">
        <w:rPr>
          <w:rFonts w:ascii="Arial" w:eastAsia="Times New Roman" w:hAnsi="Arial" w:cs="Arial"/>
          <w:color w:val="auto"/>
          <w:szCs w:val="20"/>
          <w:lang w:eastAsia="fr-FR"/>
          <w14:ligatures w14:val="none"/>
        </w:rPr>
        <w:t>.</w:t>
      </w:r>
    </w:p>
    <w:p w14:paraId="58F39146" w14:textId="0DD4B472" w:rsidR="0032633B" w:rsidRPr="008030CD" w:rsidRDefault="0032633B" w:rsidP="0037407A">
      <w:pPr>
        <w:pStyle w:val="Paragraphedeliste"/>
        <w:numPr>
          <w:ilvl w:val="0"/>
          <w:numId w:val="7"/>
        </w:numPr>
        <w:spacing w:line="240" w:lineRule="auto"/>
        <w:jc w:val="both"/>
        <w:rPr>
          <w:rFonts w:ascii="Arial" w:eastAsia="Times New Roman" w:hAnsi="Arial" w:cs="Arial"/>
          <w:color w:val="auto"/>
          <w:szCs w:val="20"/>
          <w:lang w:eastAsia="fr-FR"/>
          <w14:ligatures w14:val="none"/>
        </w:rPr>
      </w:pPr>
      <w:r w:rsidRPr="008030CD">
        <w:rPr>
          <w:rFonts w:ascii="Arial" w:eastAsia="Times New Roman" w:hAnsi="Arial" w:cs="Arial"/>
          <w:color w:val="auto"/>
          <w:szCs w:val="20"/>
          <w:lang w:eastAsia="fr-FR"/>
          <w14:ligatures w14:val="none"/>
        </w:rPr>
        <w:t>Communique sur le projet auprès des autorités et des parties prenantes lorsque cela est pertinent.</w:t>
      </w:r>
    </w:p>
    <w:p w14:paraId="13C67F49" w14:textId="77777777" w:rsidR="0032633B" w:rsidRPr="008030CD" w:rsidRDefault="0032633B" w:rsidP="008030CD">
      <w:pPr>
        <w:spacing w:after="120" w:line="240" w:lineRule="auto"/>
        <w:jc w:val="both"/>
        <w:rPr>
          <w:rFonts w:ascii="Arial" w:eastAsia="Times New Roman" w:hAnsi="Arial" w:cs="Arial"/>
          <w:b/>
          <w:color w:val="auto"/>
          <w:szCs w:val="20"/>
          <w:lang w:eastAsia="fr-FR"/>
          <w14:ligatures w14:val="none"/>
        </w:rPr>
      </w:pPr>
    </w:p>
    <w:p w14:paraId="6B7F620F" w14:textId="341B3B80" w:rsidR="00ED4330" w:rsidRPr="008030CD" w:rsidRDefault="00ED4330" w:rsidP="008030CD">
      <w:pPr>
        <w:spacing w:after="120" w:line="240" w:lineRule="auto"/>
        <w:jc w:val="both"/>
        <w:rPr>
          <w:rFonts w:ascii="Arial" w:eastAsia="Times New Roman" w:hAnsi="Arial" w:cs="Arial"/>
          <w:b/>
          <w:color w:val="auto"/>
          <w:szCs w:val="20"/>
          <w:lang w:eastAsia="fr-FR"/>
          <w14:ligatures w14:val="none"/>
        </w:rPr>
      </w:pPr>
      <w:r w:rsidRPr="008030CD">
        <w:rPr>
          <w:rFonts w:ascii="Arial" w:eastAsia="Times New Roman" w:hAnsi="Arial" w:cs="Arial"/>
          <w:b/>
          <w:color w:val="auto"/>
          <w:szCs w:val="20"/>
          <w:lang w:eastAsia="fr-FR"/>
          <w14:ligatures w14:val="none"/>
        </w:rPr>
        <w:lastRenderedPageBreak/>
        <w:t>Compétences :</w:t>
      </w:r>
    </w:p>
    <w:p w14:paraId="5AF222C8" w14:textId="52EF4629" w:rsidR="0037407A" w:rsidRPr="008030CD" w:rsidRDefault="0037407A" w:rsidP="0037407A">
      <w:pPr>
        <w:pStyle w:val="Paragraphedeliste"/>
        <w:numPr>
          <w:ilvl w:val="0"/>
          <w:numId w:val="9"/>
        </w:numPr>
        <w:spacing w:line="240" w:lineRule="auto"/>
        <w:jc w:val="both"/>
        <w:rPr>
          <w:rFonts w:ascii="Arial" w:hAnsi="Arial" w:cs="Arial"/>
          <w:color w:val="auto"/>
          <w:szCs w:val="20"/>
        </w:rPr>
      </w:pPr>
      <w:r w:rsidRPr="008030CD">
        <w:rPr>
          <w:rFonts w:ascii="Arial" w:hAnsi="Arial" w:cs="Arial"/>
          <w:color w:val="auto"/>
          <w:szCs w:val="20"/>
        </w:rPr>
        <w:t xml:space="preserve">Capacité à soutenir l'élaboration de stratégies cohérentes et participatives de sensibilisation et de plaidoyer sur le terrain, d'évaluer leur mise en œuvre effective et leur suivi, et de proposer des outils, des preuves et des options politiques crédibles sur les thèmes généraux de l'inclusion des personnes </w:t>
      </w:r>
      <w:r>
        <w:rPr>
          <w:rFonts w:ascii="Arial" w:hAnsi="Arial" w:cs="Arial"/>
          <w:color w:val="auto"/>
          <w:szCs w:val="20"/>
        </w:rPr>
        <w:t>vulnérables</w:t>
      </w:r>
      <w:r w:rsidRPr="008030CD">
        <w:rPr>
          <w:rFonts w:ascii="Arial" w:hAnsi="Arial" w:cs="Arial"/>
          <w:color w:val="auto"/>
          <w:szCs w:val="20"/>
        </w:rPr>
        <w:t xml:space="preserve"> afin de participer de manière significative à la prise de décision publique</w:t>
      </w:r>
    </w:p>
    <w:p w14:paraId="6F1AD46B" w14:textId="40636970" w:rsidR="0032633B" w:rsidRPr="008030CD" w:rsidRDefault="0032633B" w:rsidP="0037407A">
      <w:pPr>
        <w:pStyle w:val="Paragraphedeliste"/>
        <w:numPr>
          <w:ilvl w:val="0"/>
          <w:numId w:val="9"/>
        </w:numPr>
        <w:spacing w:line="240" w:lineRule="auto"/>
        <w:jc w:val="both"/>
        <w:rPr>
          <w:rFonts w:ascii="Arial" w:hAnsi="Arial" w:cs="Arial"/>
          <w:color w:val="auto"/>
          <w:szCs w:val="20"/>
        </w:rPr>
      </w:pPr>
      <w:r w:rsidRPr="008030CD">
        <w:rPr>
          <w:rFonts w:ascii="Arial" w:hAnsi="Arial" w:cs="Arial"/>
          <w:color w:val="auto"/>
          <w:szCs w:val="20"/>
        </w:rPr>
        <w:t xml:space="preserve">Maîtrise des enjeux techniques du domaine du renforcement de la société civile et </w:t>
      </w:r>
      <w:r w:rsidR="0037407A">
        <w:rPr>
          <w:rFonts w:ascii="Arial" w:hAnsi="Arial" w:cs="Arial"/>
          <w:color w:val="auto"/>
          <w:szCs w:val="20"/>
        </w:rPr>
        <w:t>d</w:t>
      </w:r>
      <w:r w:rsidRPr="008030CD">
        <w:rPr>
          <w:rFonts w:ascii="Arial" w:hAnsi="Arial" w:cs="Arial"/>
          <w:color w:val="auto"/>
          <w:szCs w:val="20"/>
        </w:rPr>
        <w:t>es réseaux d’acteurs et de professionnels qui s’y rattache au Maroc.</w:t>
      </w:r>
    </w:p>
    <w:p w14:paraId="0A63FE3B" w14:textId="018A9B72" w:rsidR="0032633B" w:rsidRPr="008030CD" w:rsidRDefault="0032633B" w:rsidP="0037407A">
      <w:pPr>
        <w:pStyle w:val="Paragraphedeliste"/>
        <w:numPr>
          <w:ilvl w:val="0"/>
          <w:numId w:val="9"/>
        </w:numPr>
        <w:spacing w:line="240" w:lineRule="auto"/>
        <w:jc w:val="both"/>
        <w:rPr>
          <w:rFonts w:ascii="Arial" w:hAnsi="Arial" w:cs="Arial"/>
          <w:color w:val="auto"/>
          <w:szCs w:val="20"/>
        </w:rPr>
      </w:pPr>
      <w:r w:rsidRPr="008030CD">
        <w:rPr>
          <w:rFonts w:ascii="Arial" w:hAnsi="Arial" w:cs="Arial"/>
          <w:color w:val="auto"/>
          <w:szCs w:val="20"/>
        </w:rPr>
        <w:t>Maîtrise les techniques de renforcement des compétences pour adulte</w:t>
      </w:r>
      <w:r w:rsidR="008321C1" w:rsidRPr="008030CD">
        <w:rPr>
          <w:rFonts w:ascii="Arial" w:hAnsi="Arial" w:cs="Arial"/>
          <w:szCs w:val="20"/>
        </w:rPr>
        <w:t xml:space="preserve"> </w:t>
      </w:r>
      <w:r w:rsidR="008321C1" w:rsidRPr="008030CD">
        <w:rPr>
          <w:rFonts w:ascii="Arial" w:hAnsi="Arial" w:cs="Arial"/>
          <w:color w:val="auto"/>
          <w:szCs w:val="20"/>
        </w:rPr>
        <w:t>et capacité à développer des plans de renforcement de compétences.</w:t>
      </w:r>
    </w:p>
    <w:p w14:paraId="72C944B8" w14:textId="2E5E3B22" w:rsidR="0032633B" w:rsidRPr="008030CD" w:rsidRDefault="0032633B" w:rsidP="0037407A">
      <w:pPr>
        <w:pStyle w:val="Paragraphedeliste"/>
        <w:numPr>
          <w:ilvl w:val="0"/>
          <w:numId w:val="9"/>
        </w:numPr>
        <w:spacing w:line="240" w:lineRule="auto"/>
        <w:jc w:val="both"/>
        <w:rPr>
          <w:rFonts w:ascii="Arial" w:hAnsi="Arial" w:cs="Arial"/>
          <w:color w:val="auto"/>
          <w:szCs w:val="20"/>
        </w:rPr>
      </w:pPr>
      <w:r w:rsidRPr="008030CD">
        <w:rPr>
          <w:rFonts w:ascii="Arial" w:hAnsi="Arial" w:cs="Arial"/>
          <w:color w:val="auto"/>
          <w:szCs w:val="20"/>
        </w:rPr>
        <w:t xml:space="preserve">Communique de manière claire, concise et responsable dans le respect de l’interlocuteur </w:t>
      </w:r>
    </w:p>
    <w:p w14:paraId="193EAB17" w14:textId="77777777" w:rsidR="0032633B" w:rsidRPr="008030CD" w:rsidRDefault="0032633B" w:rsidP="0037407A">
      <w:pPr>
        <w:pStyle w:val="Paragraphedeliste"/>
        <w:numPr>
          <w:ilvl w:val="0"/>
          <w:numId w:val="9"/>
        </w:numPr>
        <w:spacing w:line="240" w:lineRule="auto"/>
        <w:jc w:val="both"/>
        <w:rPr>
          <w:rFonts w:ascii="Arial" w:hAnsi="Arial" w:cs="Arial"/>
          <w:color w:val="auto"/>
          <w:szCs w:val="20"/>
        </w:rPr>
      </w:pPr>
      <w:r w:rsidRPr="008030CD">
        <w:rPr>
          <w:rFonts w:ascii="Arial" w:hAnsi="Arial" w:cs="Arial"/>
          <w:color w:val="auto"/>
          <w:szCs w:val="20"/>
        </w:rPr>
        <w:t>Sait négocier, gérer des problèmes et conflits.  Pose un cadre, des règles et limites claires.</w:t>
      </w:r>
    </w:p>
    <w:p w14:paraId="143653F8" w14:textId="77777777" w:rsidR="0032633B" w:rsidRPr="008030CD" w:rsidRDefault="0032633B" w:rsidP="0037407A">
      <w:pPr>
        <w:pStyle w:val="Paragraphedeliste"/>
        <w:numPr>
          <w:ilvl w:val="0"/>
          <w:numId w:val="9"/>
        </w:numPr>
        <w:spacing w:line="240" w:lineRule="auto"/>
        <w:jc w:val="both"/>
        <w:rPr>
          <w:rFonts w:ascii="Arial" w:hAnsi="Arial" w:cs="Arial"/>
          <w:color w:val="auto"/>
          <w:szCs w:val="20"/>
        </w:rPr>
      </w:pPr>
      <w:r w:rsidRPr="008030CD">
        <w:rPr>
          <w:rFonts w:ascii="Arial" w:hAnsi="Arial" w:cs="Arial"/>
          <w:color w:val="auto"/>
          <w:szCs w:val="20"/>
        </w:rPr>
        <w:t>Résilience vis-à-vis du stress et de l’incertitude.</w:t>
      </w:r>
    </w:p>
    <w:p w14:paraId="48D45398" w14:textId="700F5D97" w:rsidR="0032633B" w:rsidRPr="008030CD" w:rsidRDefault="00C46909" w:rsidP="0037407A">
      <w:pPr>
        <w:pStyle w:val="Paragraphedeliste"/>
        <w:numPr>
          <w:ilvl w:val="0"/>
          <w:numId w:val="9"/>
        </w:numPr>
        <w:spacing w:line="240" w:lineRule="auto"/>
        <w:jc w:val="both"/>
        <w:rPr>
          <w:rFonts w:ascii="Arial" w:hAnsi="Arial" w:cs="Arial"/>
          <w:color w:val="auto"/>
          <w:szCs w:val="20"/>
        </w:rPr>
      </w:pPr>
      <w:r w:rsidRPr="008030CD">
        <w:rPr>
          <w:rFonts w:ascii="Arial" w:hAnsi="Arial" w:cs="Arial"/>
          <w:color w:val="auto"/>
          <w:szCs w:val="20"/>
        </w:rPr>
        <w:t>Forte autonomie dans l’organisation de son travail, organisé et rigoureux, capacité à travailler en équipe</w:t>
      </w:r>
    </w:p>
    <w:p w14:paraId="0791283A" w14:textId="18866CAF" w:rsidR="00C46909" w:rsidRPr="008030CD" w:rsidRDefault="00737140" w:rsidP="0037407A">
      <w:pPr>
        <w:pStyle w:val="Paragraphedeliste"/>
        <w:numPr>
          <w:ilvl w:val="0"/>
          <w:numId w:val="9"/>
        </w:numPr>
        <w:spacing w:line="240" w:lineRule="auto"/>
        <w:jc w:val="both"/>
        <w:rPr>
          <w:rFonts w:ascii="Arial" w:hAnsi="Arial" w:cs="Arial"/>
          <w:color w:val="auto"/>
          <w:szCs w:val="20"/>
        </w:rPr>
      </w:pPr>
      <w:r w:rsidRPr="008030CD">
        <w:rPr>
          <w:rFonts w:ascii="Arial" w:hAnsi="Arial" w:cs="Arial"/>
          <w:color w:val="auto"/>
          <w:szCs w:val="20"/>
        </w:rPr>
        <w:t>Respect des procédures</w:t>
      </w:r>
    </w:p>
    <w:p w14:paraId="4F5A4804" w14:textId="0D1722FA" w:rsidR="00C46909" w:rsidRPr="008030CD" w:rsidRDefault="0032633B" w:rsidP="0037407A">
      <w:pPr>
        <w:pStyle w:val="Paragraphedeliste"/>
        <w:numPr>
          <w:ilvl w:val="0"/>
          <w:numId w:val="9"/>
        </w:numPr>
        <w:spacing w:line="240" w:lineRule="auto"/>
        <w:jc w:val="both"/>
        <w:rPr>
          <w:rFonts w:ascii="Arial" w:hAnsi="Arial" w:cs="Arial"/>
          <w:color w:val="auto"/>
          <w:szCs w:val="20"/>
        </w:rPr>
      </w:pPr>
      <w:r w:rsidRPr="008030CD">
        <w:rPr>
          <w:rFonts w:ascii="Arial" w:hAnsi="Arial" w:cs="Arial"/>
          <w:color w:val="auto"/>
          <w:szCs w:val="20"/>
        </w:rPr>
        <w:t>Très b</w:t>
      </w:r>
      <w:r w:rsidR="00C46909" w:rsidRPr="008030CD">
        <w:rPr>
          <w:rFonts w:ascii="Arial" w:hAnsi="Arial" w:cs="Arial"/>
          <w:color w:val="auto"/>
          <w:szCs w:val="20"/>
        </w:rPr>
        <w:t xml:space="preserve">onne maîtrise </w:t>
      </w:r>
      <w:r w:rsidR="00325E25" w:rsidRPr="008030CD">
        <w:rPr>
          <w:rFonts w:ascii="Arial" w:hAnsi="Arial" w:cs="Arial"/>
          <w:color w:val="auto"/>
          <w:szCs w:val="20"/>
        </w:rPr>
        <w:t>du français (lu, écrit, parlé)</w:t>
      </w:r>
    </w:p>
    <w:p w14:paraId="586BAD7F" w14:textId="77777777" w:rsidR="00737140" w:rsidRPr="008030CD" w:rsidRDefault="00737140" w:rsidP="008030CD">
      <w:pPr>
        <w:spacing w:line="240" w:lineRule="auto"/>
        <w:rPr>
          <w:rFonts w:ascii="Arial" w:hAnsi="Arial" w:cs="Arial"/>
          <w:color w:val="auto"/>
          <w:szCs w:val="20"/>
        </w:rPr>
      </w:pPr>
    </w:p>
    <w:p w14:paraId="23818225" w14:textId="2CBEC45D" w:rsidR="005B0DD5" w:rsidRPr="008030CD" w:rsidRDefault="00737140" w:rsidP="0037407A">
      <w:pPr>
        <w:spacing w:after="160" w:line="240" w:lineRule="auto"/>
        <w:jc w:val="both"/>
        <w:rPr>
          <w:rFonts w:ascii="Arial" w:hAnsi="Arial" w:cs="Arial"/>
          <w:b/>
          <w:color w:val="auto"/>
          <w:szCs w:val="20"/>
          <w14:ligatures w14:val="none"/>
        </w:rPr>
      </w:pPr>
      <w:r w:rsidRPr="008030CD">
        <w:rPr>
          <w:rFonts w:ascii="Arial" w:hAnsi="Arial" w:cs="Arial"/>
          <w:b/>
          <w:color w:val="auto"/>
          <w:szCs w:val="20"/>
          <w14:ligatures w14:val="none"/>
        </w:rPr>
        <w:t xml:space="preserve">Le poste nécessite de se déplacer régulièrement hors du bureau. Il est </w:t>
      </w:r>
      <w:r w:rsidR="00E94E03" w:rsidRPr="008030CD">
        <w:rPr>
          <w:rFonts w:ascii="Arial" w:hAnsi="Arial" w:cs="Arial"/>
          <w:b/>
          <w:color w:val="auto"/>
          <w:szCs w:val="20"/>
          <w14:ligatures w14:val="none"/>
        </w:rPr>
        <w:t>obligatoire pour</w:t>
      </w:r>
      <w:r w:rsidRPr="008030CD">
        <w:rPr>
          <w:rFonts w:ascii="Arial" w:hAnsi="Arial" w:cs="Arial"/>
          <w:b/>
          <w:color w:val="auto"/>
          <w:szCs w:val="20"/>
          <w14:ligatures w14:val="none"/>
        </w:rPr>
        <w:t xml:space="preserve"> les candidats </w:t>
      </w:r>
      <w:r w:rsidR="00E94E03" w:rsidRPr="008030CD">
        <w:rPr>
          <w:rFonts w:ascii="Arial" w:hAnsi="Arial" w:cs="Arial"/>
          <w:b/>
          <w:color w:val="auto"/>
          <w:szCs w:val="20"/>
          <w14:ligatures w14:val="none"/>
        </w:rPr>
        <w:t xml:space="preserve">d’avoir </w:t>
      </w:r>
      <w:r w:rsidRPr="008030CD">
        <w:rPr>
          <w:rFonts w:ascii="Arial" w:hAnsi="Arial" w:cs="Arial"/>
          <w:b/>
          <w:color w:val="auto"/>
          <w:szCs w:val="20"/>
          <w14:ligatures w14:val="none"/>
        </w:rPr>
        <w:t>leur permis de conduire.</w:t>
      </w:r>
    </w:p>
    <w:p w14:paraId="3E591FC6" w14:textId="77777777" w:rsidR="001211D4" w:rsidRPr="008030CD" w:rsidRDefault="001211D4" w:rsidP="008030CD">
      <w:pPr>
        <w:spacing w:after="160" w:line="240" w:lineRule="auto"/>
        <w:rPr>
          <w:rFonts w:ascii="Arial" w:hAnsi="Arial" w:cs="Arial"/>
          <w:b/>
          <w:color w:val="auto"/>
          <w:szCs w:val="20"/>
          <w14:ligatures w14:val="none"/>
        </w:rPr>
      </w:pPr>
    </w:p>
    <w:p w14:paraId="536EE71E" w14:textId="1F8B4EC2" w:rsidR="00050348" w:rsidRPr="008030CD" w:rsidRDefault="00050348" w:rsidP="008030CD">
      <w:pPr>
        <w:spacing w:after="160" w:line="240" w:lineRule="auto"/>
        <w:rPr>
          <w:rFonts w:ascii="Arial" w:hAnsi="Arial" w:cs="Arial"/>
          <w:b/>
          <w:color w:val="auto"/>
          <w:szCs w:val="20"/>
          <w14:ligatures w14:val="none"/>
        </w:rPr>
      </w:pPr>
      <w:r w:rsidRPr="008030CD">
        <w:rPr>
          <w:rFonts w:ascii="Arial" w:hAnsi="Arial" w:cs="Arial"/>
          <w:b/>
          <w:color w:val="auto"/>
          <w:szCs w:val="20"/>
          <w14:ligatures w14:val="none"/>
        </w:rPr>
        <w:t>Profil académique et expérience</w:t>
      </w:r>
    </w:p>
    <w:p w14:paraId="2EC24287" w14:textId="77777777" w:rsidR="008321C1" w:rsidRPr="008030CD" w:rsidRDefault="008321C1" w:rsidP="008030CD">
      <w:pPr>
        <w:spacing w:after="160" w:line="240" w:lineRule="auto"/>
        <w:rPr>
          <w:rFonts w:ascii="Arial" w:hAnsi="Arial" w:cs="Arial"/>
          <w:color w:val="auto"/>
          <w:szCs w:val="20"/>
          <w14:ligatures w14:val="none"/>
        </w:rPr>
      </w:pPr>
      <w:r w:rsidRPr="0037407A">
        <w:rPr>
          <w:rFonts w:ascii="Arial" w:hAnsi="Arial" w:cs="Arial"/>
          <w:color w:val="auto"/>
          <w:szCs w:val="20"/>
          <w:u w:val="single"/>
          <w14:ligatures w14:val="none"/>
        </w:rPr>
        <w:t>Diplôme</w:t>
      </w:r>
      <w:r w:rsidRPr="008030CD">
        <w:rPr>
          <w:rFonts w:ascii="Arial" w:hAnsi="Arial" w:cs="Arial"/>
          <w:color w:val="auto"/>
          <w:szCs w:val="20"/>
          <w14:ligatures w14:val="none"/>
        </w:rPr>
        <w:t xml:space="preserve"> : Master en droits, gestion de projets de développement/développement international, sciences politiques, politique/administration publique ou domaine connexe</w:t>
      </w:r>
    </w:p>
    <w:p w14:paraId="1703E500" w14:textId="77777777" w:rsidR="0037407A" w:rsidRDefault="008321C1" w:rsidP="008030CD">
      <w:pPr>
        <w:spacing w:after="160" w:line="240" w:lineRule="auto"/>
        <w:rPr>
          <w:rFonts w:ascii="Arial" w:hAnsi="Arial" w:cs="Arial"/>
          <w:color w:val="auto"/>
          <w:szCs w:val="20"/>
          <w14:ligatures w14:val="none"/>
        </w:rPr>
      </w:pPr>
      <w:r w:rsidRPr="0037407A">
        <w:rPr>
          <w:rFonts w:ascii="Arial" w:hAnsi="Arial" w:cs="Arial"/>
          <w:color w:val="auto"/>
          <w:szCs w:val="20"/>
          <w:u w:val="single"/>
          <w14:ligatures w14:val="none"/>
        </w:rPr>
        <w:t>Expérience</w:t>
      </w:r>
      <w:r w:rsidRPr="008030CD">
        <w:rPr>
          <w:rFonts w:ascii="Arial" w:hAnsi="Arial" w:cs="Arial"/>
          <w:color w:val="auto"/>
          <w:szCs w:val="20"/>
          <w14:ligatures w14:val="none"/>
        </w:rPr>
        <w:t xml:space="preserve"> : </w:t>
      </w:r>
    </w:p>
    <w:p w14:paraId="6D7F122D" w14:textId="1E7C4D59" w:rsidR="008321C1" w:rsidRPr="008030CD" w:rsidRDefault="0037407A" w:rsidP="008030CD">
      <w:pPr>
        <w:spacing w:after="160" w:line="240" w:lineRule="auto"/>
        <w:rPr>
          <w:rFonts w:ascii="Arial" w:hAnsi="Arial" w:cs="Arial"/>
          <w:color w:val="auto"/>
          <w:szCs w:val="20"/>
          <w14:ligatures w14:val="none"/>
        </w:rPr>
      </w:pPr>
      <w:r>
        <w:rPr>
          <w:rFonts w:ascii="Arial" w:hAnsi="Arial" w:cs="Arial"/>
          <w:color w:val="auto"/>
          <w:szCs w:val="20"/>
          <w14:ligatures w14:val="none"/>
        </w:rPr>
        <w:t>M</w:t>
      </w:r>
      <w:r w:rsidR="008321C1" w:rsidRPr="008030CD">
        <w:rPr>
          <w:rFonts w:ascii="Arial" w:hAnsi="Arial" w:cs="Arial"/>
          <w:color w:val="auto"/>
          <w:szCs w:val="20"/>
          <w14:ligatures w14:val="none"/>
        </w:rPr>
        <w:t xml:space="preserve">inimum 4 ans d’expérience professionnelle pertinente en gestion de projet incluant des activités de soutien à la société civile et/ou de plaidoyer </w:t>
      </w:r>
      <w:r>
        <w:rPr>
          <w:rFonts w:ascii="Arial" w:hAnsi="Arial" w:cs="Arial"/>
          <w:color w:val="auto"/>
          <w:szCs w:val="20"/>
          <w14:ligatures w14:val="none"/>
        </w:rPr>
        <w:t>pour des politiques inclusives</w:t>
      </w:r>
      <w:r w:rsidR="008321C1" w:rsidRPr="008030CD">
        <w:rPr>
          <w:rFonts w:ascii="Arial" w:hAnsi="Arial" w:cs="Arial"/>
          <w:color w:val="auto"/>
          <w:szCs w:val="20"/>
          <w14:ligatures w14:val="none"/>
        </w:rPr>
        <w:t xml:space="preserve"> </w:t>
      </w:r>
    </w:p>
    <w:p w14:paraId="3EE94015" w14:textId="77777777" w:rsidR="008321C1" w:rsidRPr="008030CD" w:rsidRDefault="008321C1" w:rsidP="008030CD">
      <w:pPr>
        <w:spacing w:after="160" w:line="240" w:lineRule="auto"/>
        <w:rPr>
          <w:rFonts w:ascii="Arial" w:hAnsi="Arial" w:cs="Arial"/>
          <w:color w:val="auto"/>
          <w:szCs w:val="20"/>
          <w14:ligatures w14:val="none"/>
        </w:rPr>
      </w:pPr>
      <w:r w:rsidRPr="008030CD">
        <w:rPr>
          <w:rFonts w:ascii="Arial" w:hAnsi="Arial" w:cs="Arial"/>
          <w:color w:val="auto"/>
          <w:szCs w:val="20"/>
          <w14:ligatures w14:val="none"/>
        </w:rPr>
        <w:t>Expérience dans la gestion de consortium et/ou une ONG internationale est un plus</w:t>
      </w:r>
    </w:p>
    <w:p w14:paraId="39A1E51C" w14:textId="154C49A9" w:rsidR="005B0DD5" w:rsidRPr="008030CD" w:rsidRDefault="008321C1" w:rsidP="008030CD">
      <w:pPr>
        <w:spacing w:after="160" w:line="240" w:lineRule="auto"/>
        <w:rPr>
          <w:rFonts w:ascii="Arial" w:hAnsi="Arial" w:cs="Arial"/>
          <w:color w:val="auto"/>
          <w:szCs w:val="20"/>
          <w14:ligatures w14:val="none"/>
        </w:rPr>
      </w:pPr>
      <w:r w:rsidRPr="008030CD">
        <w:rPr>
          <w:rFonts w:ascii="Arial" w:hAnsi="Arial" w:cs="Arial"/>
          <w:color w:val="auto"/>
          <w:szCs w:val="20"/>
          <w14:ligatures w14:val="none"/>
        </w:rPr>
        <w:t>Expérience de gestion de projet sur financement de l’Union Européenne est un plus</w:t>
      </w:r>
    </w:p>
    <w:p w14:paraId="7B0092FE" w14:textId="77777777" w:rsidR="0037407A" w:rsidRDefault="0037407A" w:rsidP="008030CD">
      <w:pPr>
        <w:spacing w:after="160" w:line="240" w:lineRule="auto"/>
        <w:rPr>
          <w:rFonts w:ascii="Arial" w:hAnsi="Arial" w:cs="Arial"/>
          <w:b/>
          <w:color w:val="auto"/>
          <w:szCs w:val="20"/>
          <w14:ligatures w14:val="none"/>
        </w:rPr>
      </w:pPr>
    </w:p>
    <w:p w14:paraId="582262E1" w14:textId="21B0141E" w:rsidR="00050348" w:rsidRPr="008030CD" w:rsidRDefault="00050348" w:rsidP="008030CD">
      <w:pPr>
        <w:spacing w:after="160" w:line="240" w:lineRule="auto"/>
        <w:rPr>
          <w:rFonts w:ascii="Arial" w:hAnsi="Arial" w:cs="Arial"/>
          <w:b/>
          <w:color w:val="auto"/>
          <w:szCs w:val="20"/>
          <w14:ligatures w14:val="none"/>
        </w:rPr>
      </w:pPr>
      <w:r w:rsidRPr="008030CD">
        <w:rPr>
          <w:rFonts w:ascii="Arial" w:hAnsi="Arial" w:cs="Arial"/>
          <w:b/>
          <w:color w:val="auto"/>
          <w:szCs w:val="20"/>
          <w14:ligatures w14:val="none"/>
        </w:rPr>
        <w:t>Salaire de base</w:t>
      </w:r>
    </w:p>
    <w:p w14:paraId="3A384607" w14:textId="788DC016" w:rsidR="00050348" w:rsidRPr="008030CD" w:rsidRDefault="00050348" w:rsidP="008030CD">
      <w:pPr>
        <w:spacing w:line="240" w:lineRule="auto"/>
        <w:rPr>
          <w:rFonts w:ascii="Arial" w:hAnsi="Arial" w:cs="Arial"/>
          <w:color w:val="auto"/>
          <w:szCs w:val="20"/>
        </w:rPr>
      </w:pPr>
      <w:r w:rsidRPr="008030CD">
        <w:rPr>
          <w:rFonts w:ascii="Arial" w:hAnsi="Arial" w:cs="Arial"/>
          <w:color w:val="auto"/>
          <w:szCs w:val="20"/>
        </w:rPr>
        <w:t>A partir de</w:t>
      </w:r>
      <w:r w:rsidR="00ED4330" w:rsidRPr="008030CD">
        <w:rPr>
          <w:rFonts w:ascii="Arial" w:hAnsi="Arial" w:cs="Arial"/>
          <w:color w:val="auto"/>
          <w:szCs w:val="20"/>
        </w:rPr>
        <w:t xml:space="preserve"> </w:t>
      </w:r>
      <w:r w:rsidR="008321C1" w:rsidRPr="008030CD">
        <w:rPr>
          <w:rFonts w:ascii="Arial" w:hAnsi="Arial" w:cs="Arial"/>
          <w:color w:val="auto"/>
          <w:szCs w:val="20"/>
        </w:rPr>
        <w:t>21 313</w:t>
      </w:r>
      <w:r w:rsidR="00E94E03" w:rsidRPr="008030CD">
        <w:rPr>
          <w:rFonts w:ascii="Arial" w:hAnsi="Arial" w:cs="Arial"/>
          <w:color w:val="auto"/>
          <w:szCs w:val="20"/>
        </w:rPr>
        <w:t xml:space="preserve"> </w:t>
      </w:r>
      <w:r w:rsidR="0050511A" w:rsidRPr="008030CD">
        <w:rPr>
          <w:rFonts w:ascii="Arial" w:hAnsi="Arial" w:cs="Arial"/>
          <w:color w:val="auto"/>
          <w:szCs w:val="20"/>
        </w:rPr>
        <w:t>Dirhams</w:t>
      </w:r>
      <w:r w:rsidR="00B91040" w:rsidRPr="008030CD">
        <w:rPr>
          <w:rFonts w:ascii="Arial" w:hAnsi="Arial" w:cs="Arial"/>
          <w:color w:val="auto"/>
          <w:szCs w:val="20"/>
        </w:rPr>
        <w:t xml:space="preserve"> brut</w:t>
      </w:r>
    </w:p>
    <w:p w14:paraId="1A5E76AB" w14:textId="4E83DD0D" w:rsidR="00050348" w:rsidRPr="008030CD" w:rsidRDefault="00522286" w:rsidP="008030CD">
      <w:pPr>
        <w:spacing w:line="240" w:lineRule="auto"/>
        <w:rPr>
          <w:rFonts w:ascii="Arial" w:hAnsi="Arial" w:cs="Arial"/>
          <w:color w:val="auto"/>
          <w:szCs w:val="20"/>
        </w:rPr>
      </w:pPr>
      <w:r w:rsidRPr="008030CD">
        <w:rPr>
          <w:rFonts w:ascii="Arial" w:hAnsi="Arial" w:cs="Arial"/>
          <w:color w:val="auto"/>
          <w:szCs w:val="20"/>
        </w:rPr>
        <w:t>13</w:t>
      </w:r>
      <w:r w:rsidRPr="008030CD">
        <w:rPr>
          <w:rFonts w:ascii="Arial" w:hAnsi="Arial" w:cs="Arial"/>
          <w:color w:val="auto"/>
          <w:szCs w:val="20"/>
          <w:vertAlign w:val="superscript"/>
        </w:rPr>
        <w:t>ème</w:t>
      </w:r>
      <w:r w:rsidRPr="008030CD">
        <w:rPr>
          <w:rFonts w:ascii="Arial" w:hAnsi="Arial" w:cs="Arial"/>
          <w:color w:val="auto"/>
          <w:szCs w:val="20"/>
        </w:rPr>
        <w:t xml:space="preserve"> mois</w:t>
      </w:r>
      <w:r w:rsidR="00C943CB" w:rsidRPr="008030CD">
        <w:rPr>
          <w:rFonts w:ascii="Arial" w:hAnsi="Arial" w:cs="Arial"/>
          <w:color w:val="auto"/>
          <w:szCs w:val="20"/>
        </w:rPr>
        <w:t xml:space="preserve">, </w:t>
      </w:r>
      <w:r w:rsidRPr="008030CD">
        <w:rPr>
          <w:rFonts w:ascii="Arial" w:hAnsi="Arial" w:cs="Arial"/>
          <w:color w:val="auto"/>
          <w:szCs w:val="20"/>
        </w:rPr>
        <w:t>complémentaire santé.</w:t>
      </w:r>
    </w:p>
    <w:p w14:paraId="3932874F" w14:textId="77777777" w:rsidR="000F7E8D" w:rsidRPr="008030CD" w:rsidRDefault="000F7E8D" w:rsidP="008030CD">
      <w:pPr>
        <w:spacing w:line="240" w:lineRule="auto"/>
        <w:ind w:firstLine="284"/>
        <w:jc w:val="center"/>
        <w:rPr>
          <w:rFonts w:ascii="Arial" w:eastAsia="Times New Roman" w:hAnsi="Arial" w:cs="Arial"/>
          <w:bCs/>
          <w:color w:val="auto"/>
          <w:szCs w:val="20"/>
          <w:lang w:eastAsia="fr-FR"/>
          <w14:ligatures w14:val="none"/>
        </w:rPr>
      </w:pPr>
    </w:p>
    <w:p w14:paraId="42884D11" w14:textId="77777777" w:rsidR="00050348" w:rsidRPr="008030CD" w:rsidRDefault="00050348" w:rsidP="008030CD">
      <w:pPr>
        <w:spacing w:line="240" w:lineRule="auto"/>
        <w:rPr>
          <w:rFonts w:ascii="Arial" w:eastAsia="Times New Roman" w:hAnsi="Arial" w:cs="Arial"/>
          <w:bCs/>
          <w:color w:val="auto"/>
          <w:szCs w:val="20"/>
          <w:lang w:eastAsia="fr-FR"/>
          <w14:ligatures w14:val="none"/>
        </w:rPr>
      </w:pPr>
      <w:r w:rsidRPr="008030CD">
        <w:rPr>
          <w:rFonts w:ascii="Arial" w:eastAsia="Times New Roman" w:hAnsi="Arial" w:cs="Arial"/>
          <w:b/>
          <w:bCs/>
          <w:color w:val="auto"/>
          <w:szCs w:val="20"/>
          <w:lang w:eastAsia="fr-FR"/>
          <w14:ligatures w14:val="none"/>
        </w:rPr>
        <w:t>Composition du dossier de candidature :</w:t>
      </w:r>
      <w:r w:rsidRPr="008030CD">
        <w:rPr>
          <w:rFonts w:ascii="Arial" w:eastAsia="Times New Roman" w:hAnsi="Arial" w:cs="Arial"/>
          <w:bCs/>
          <w:color w:val="auto"/>
          <w:szCs w:val="20"/>
          <w:lang w:eastAsia="fr-FR"/>
          <w14:ligatures w14:val="none"/>
        </w:rPr>
        <w:t xml:space="preserve"> Lettre de motivation et CV</w:t>
      </w:r>
    </w:p>
    <w:p w14:paraId="29D0A21D" w14:textId="77777777" w:rsidR="00314B64" w:rsidRPr="008030CD" w:rsidRDefault="00314B64" w:rsidP="008030CD">
      <w:pPr>
        <w:spacing w:line="240" w:lineRule="auto"/>
        <w:rPr>
          <w:rFonts w:ascii="Arial" w:eastAsia="Times New Roman" w:hAnsi="Arial" w:cs="Arial"/>
          <w:bCs/>
          <w:color w:val="auto"/>
          <w:szCs w:val="20"/>
          <w:lang w:eastAsia="fr-FR"/>
          <w14:ligatures w14:val="none"/>
        </w:rPr>
      </w:pPr>
    </w:p>
    <w:p w14:paraId="43E7F2F9" w14:textId="236A9106" w:rsidR="00314B64" w:rsidRPr="008030CD" w:rsidRDefault="00314B64" w:rsidP="008030CD">
      <w:pPr>
        <w:spacing w:line="240" w:lineRule="auto"/>
        <w:rPr>
          <w:rFonts w:ascii="Arial" w:eastAsia="Times New Roman" w:hAnsi="Arial" w:cs="Arial"/>
          <w:bCs/>
          <w:color w:val="auto"/>
          <w:szCs w:val="20"/>
          <w:lang w:eastAsia="fr-FR"/>
          <w14:ligatures w14:val="none"/>
        </w:rPr>
      </w:pPr>
      <w:r w:rsidRPr="008030CD">
        <w:rPr>
          <w:rFonts w:ascii="Arial" w:eastAsia="Times New Roman" w:hAnsi="Arial" w:cs="Arial"/>
          <w:b/>
          <w:bCs/>
          <w:color w:val="auto"/>
          <w:szCs w:val="20"/>
          <w:lang w:eastAsia="fr-FR"/>
          <w14:ligatures w14:val="none"/>
        </w:rPr>
        <w:t xml:space="preserve">Date limite de dépôt des candidatures : </w:t>
      </w:r>
      <w:r w:rsidR="008030CD">
        <w:rPr>
          <w:rFonts w:ascii="Arial" w:eastAsia="Times New Roman" w:hAnsi="Arial" w:cs="Arial"/>
          <w:b/>
          <w:bCs/>
          <w:color w:val="auto"/>
          <w:szCs w:val="20"/>
          <w:lang w:eastAsia="fr-FR"/>
          <w14:ligatures w14:val="none"/>
        </w:rPr>
        <w:t>31 Janvier 2023</w:t>
      </w:r>
      <w:bookmarkStart w:id="0" w:name="_GoBack"/>
      <w:bookmarkEnd w:id="0"/>
    </w:p>
    <w:p w14:paraId="627DB4F1" w14:textId="77777777" w:rsidR="000F7E8D" w:rsidRPr="008030CD" w:rsidRDefault="000F7E8D" w:rsidP="008030CD">
      <w:pPr>
        <w:spacing w:line="240" w:lineRule="auto"/>
        <w:jc w:val="center"/>
        <w:rPr>
          <w:rFonts w:ascii="Arial" w:eastAsia="Times New Roman" w:hAnsi="Arial" w:cs="Arial"/>
          <w:bCs/>
          <w:color w:val="auto"/>
          <w:szCs w:val="20"/>
          <w:lang w:eastAsia="fr-FR"/>
          <w14:ligatures w14:val="none"/>
        </w:rPr>
      </w:pPr>
    </w:p>
    <w:p w14:paraId="020167DC" w14:textId="098E055C" w:rsidR="00050348" w:rsidRPr="008030CD" w:rsidRDefault="00050348" w:rsidP="008030CD">
      <w:pPr>
        <w:spacing w:line="240" w:lineRule="auto"/>
        <w:jc w:val="center"/>
        <w:rPr>
          <w:rFonts w:ascii="Arial" w:eastAsia="Times New Roman" w:hAnsi="Arial" w:cs="Arial"/>
          <w:b/>
          <w:bCs/>
          <w:color w:val="auto"/>
          <w:szCs w:val="20"/>
          <w14:ligatures w14:val="none"/>
        </w:rPr>
      </w:pPr>
      <w:r w:rsidRPr="008030CD">
        <w:rPr>
          <w:rFonts w:ascii="Arial" w:eastAsia="Times New Roman" w:hAnsi="Arial" w:cs="Arial"/>
          <w:b/>
          <w:bCs/>
          <w:color w:val="auto"/>
          <w:szCs w:val="20"/>
          <w14:ligatures w14:val="none"/>
        </w:rPr>
        <w:t>Veuillez adresser vos dossiers par e-mail intitulé «</w:t>
      </w:r>
      <w:r w:rsidR="00144938">
        <w:rPr>
          <w:rFonts w:ascii="Arial" w:eastAsia="Times New Roman" w:hAnsi="Arial" w:cs="Arial"/>
          <w:b/>
          <w:bCs/>
          <w:color w:val="auto"/>
          <w:szCs w:val="20"/>
          <w14:ligatures w14:val="none"/>
        </w:rPr>
        <w:t xml:space="preserve"> </w:t>
      </w:r>
      <w:r w:rsidR="0037407A">
        <w:rPr>
          <w:rFonts w:ascii="Arial" w:eastAsia="Times New Roman" w:hAnsi="Arial" w:cs="Arial"/>
          <w:b/>
          <w:bCs/>
          <w:color w:val="auto"/>
          <w:szCs w:val="20"/>
          <w14:ligatures w14:val="none"/>
        </w:rPr>
        <w:t>Coordinateur</w:t>
      </w:r>
      <w:r w:rsidR="00C943CB" w:rsidRPr="008030CD">
        <w:rPr>
          <w:rFonts w:ascii="Arial" w:eastAsia="Times New Roman" w:hAnsi="Arial" w:cs="Arial"/>
          <w:b/>
          <w:bCs/>
          <w:color w:val="auto"/>
          <w:szCs w:val="20"/>
          <w14:ligatures w14:val="none"/>
        </w:rPr>
        <w:t xml:space="preserve"> société civile</w:t>
      </w:r>
      <w:r w:rsidR="00144938">
        <w:rPr>
          <w:rFonts w:ascii="Arial" w:eastAsia="Times New Roman" w:hAnsi="Arial" w:cs="Arial"/>
          <w:b/>
          <w:bCs/>
          <w:color w:val="auto"/>
          <w:szCs w:val="20"/>
          <w14:ligatures w14:val="none"/>
        </w:rPr>
        <w:t xml:space="preserve"> </w:t>
      </w:r>
      <w:r w:rsidR="00E94E03" w:rsidRPr="008030CD">
        <w:rPr>
          <w:rFonts w:ascii="Arial" w:eastAsia="Times New Roman" w:hAnsi="Arial" w:cs="Arial"/>
          <w:b/>
          <w:bCs/>
          <w:color w:val="auto"/>
          <w:szCs w:val="20"/>
          <w14:ligatures w14:val="none"/>
        </w:rPr>
        <w:t>»</w:t>
      </w:r>
    </w:p>
    <w:p w14:paraId="0AFA1EDE" w14:textId="0C7CD8C7" w:rsidR="00050348" w:rsidRPr="008030CD" w:rsidRDefault="00050348" w:rsidP="008030CD">
      <w:pPr>
        <w:spacing w:line="240" w:lineRule="auto"/>
        <w:jc w:val="center"/>
        <w:rPr>
          <w:rFonts w:ascii="Arial" w:eastAsia="Times New Roman" w:hAnsi="Arial" w:cs="Arial"/>
          <w:b/>
          <w:bCs/>
          <w:color w:val="auto"/>
          <w:szCs w:val="20"/>
          <w14:ligatures w14:val="none"/>
        </w:rPr>
      </w:pPr>
      <w:proofErr w:type="gramStart"/>
      <w:r w:rsidRPr="008030CD">
        <w:rPr>
          <w:rFonts w:ascii="Arial" w:eastAsia="Times New Roman" w:hAnsi="Arial" w:cs="Arial"/>
          <w:b/>
          <w:bCs/>
          <w:color w:val="auto"/>
          <w:szCs w:val="20"/>
          <w14:ligatures w14:val="none"/>
        </w:rPr>
        <w:t>à</w:t>
      </w:r>
      <w:proofErr w:type="gramEnd"/>
      <w:r w:rsidRPr="008030CD">
        <w:rPr>
          <w:rFonts w:ascii="Arial" w:eastAsia="Times New Roman" w:hAnsi="Arial" w:cs="Arial"/>
          <w:b/>
          <w:bCs/>
          <w:color w:val="auto"/>
          <w:szCs w:val="20"/>
          <w14:ligatures w14:val="none"/>
        </w:rPr>
        <w:t xml:space="preserve"> </w:t>
      </w:r>
      <w:r w:rsidR="00314B64" w:rsidRPr="008030CD">
        <w:rPr>
          <w:rFonts w:ascii="Arial" w:eastAsia="Times New Roman" w:hAnsi="Arial" w:cs="Arial"/>
          <w:b/>
          <w:bCs/>
          <w:color w:val="auto"/>
          <w:szCs w:val="20"/>
          <w14:ligatures w14:val="none"/>
        </w:rPr>
        <w:t xml:space="preserve">l’adresse suivante : </w:t>
      </w:r>
      <w:r w:rsidR="0092566C" w:rsidRPr="008030CD">
        <w:rPr>
          <w:rFonts w:ascii="Arial" w:eastAsia="Times New Roman" w:hAnsi="Arial" w:cs="Arial"/>
          <w:b/>
          <w:bCs/>
          <w:color w:val="auto"/>
          <w:szCs w:val="20"/>
          <w14:ligatures w14:val="none"/>
        </w:rPr>
        <w:t>recrutement@hi.org</w:t>
      </w:r>
    </w:p>
    <w:p w14:paraId="7E820250" w14:textId="6544AA1E" w:rsidR="00106609" w:rsidRPr="008030CD" w:rsidRDefault="00050348" w:rsidP="008030CD">
      <w:pPr>
        <w:spacing w:line="240" w:lineRule="auto"/>
        <w:ind w:firstLine="567"/>
        <w:jc w:val="center"/>
        <w:rPr>
          <w:rFonts w:ascii="Arial" w:hAnsi="Arial" w:cs="Arial"/>
          <w:color w:val="auto"/>
          <w:szCs w:val="20"/>
        </w:rPr>
      </w:pPr>
      <w:r w:rsidRPr="008030CD">
        <w:rPr>
          <w:rFonts w:ascii="Arial" w:eastAsia="Times New Roman" w:hAnsi="Arial" w:cs="Arial"/>
          <w:bCs/>
          <w:color w:val="auto"/>
          <w:szCs w:val="20"/>
          <w:lang w:eastAsia="fr-FR"/>
          <w14:ligatures w14:val="none"/>
        </w:rPr>
        <w:t>Seuls seront contactés les candidats et candidates retenus lors de la première</w:t>
      </w:r>
      <w:r w:rsidR="0076087F" w:rsidRPr="008030CD">
        <w:rPr>
          <w:rFonts w:ascii="Arial" w:eastAsia="Times New Roman" w:hAnsi="Arial" w:cs="Arial"/>
          <w:bCs/>
          <w:color w:val="auto"/>
          <w:szCs w:val="20"/>
          <w:lang w:eastAsia="fr-FR"/>
          <w14:ligatures w14:val="none"/>
        </w:rPr>
        <w:t xml:space="preserve"> </w:t>
      </w:r>
      <w:r w:rsidRPr="008030CD">
        <w:rPr>
          <w:rFonts w:ascii="Arial" w:eastAsia="Times New Roman" w:hAnsi="Arial" w:cs="Arial"/>
          <w:bCs/>
          <w:color w:val="auto"/>
          <w:szCs w:val="20"/>
          <w:lang w:eastAsia="fr-FR"/>
          <w14:ligatures w14:val="none"/>
        </w:rPr>
        <w:t>sélection</w:t>
      </w:r>
      <w:r w:rsidRPr="008030CD">
        <w:rPr>
          <w:rFonts w:ascii="Arial" w:hAnsi="Arial" w:cs="Arial"/>
          <w:color w:val="auto"/>
          <w:szCs w:val="20"/>
        </w:rPr>
        <w:t>.</w:t>
      </w:r>
    </w:p>
    <w:p w14:paraId="17C73F57" w14:textId="77777777" w:rsidR="00314B64" w:rsidRPr="008030CD" w:rsidRDefault="00314B64" w:rsidP="008030CD">
      <w:pPr>
        <w:spacing w:line="240" w:lineRule="auto"/>
        <w:ind w:firstLine="284"/>
        <w:jc w:val="center"/>
        <w:rPr>
          <w:rFonts w:ascii="Arial" w:eastAsia="Times New Roman" w:hAnsi="Arial" w:cs="Arial"/>
          <w:b/>
          <w:color w:val="auto"/>
          <w:szCs w:val="20"/>
          <w:lang w:eastAsia="fr-FR"/>
          <w14:ligatures w14:val="none"/>
        </w:rPr>
      </w:pPr>
    </w:p>
    <w:p w14:paraId="451AA249" w14:textId="25FF0161" w:rsidR="00314B64" w:rsidRPr="008030CD" w:rsidRDefault="00C943CB" w:rsidP="008030CD">
      <w:pPr>
        <w:spacing w:line="240" w:lineRule="auto"/>
        <w:jc w:val="both"/>
        <w:rPr>
          <w:rFonts w:ascii="Arial" w:hAnsi="Arial" w:cs="Arial"/>
          <w:szCs w:val="20"/>
        </w:rPr>
      </w:pPr>
      <w:r w:rsidRPr="008030CD">
        <w:rPr>
          <w:rFonts w:ascii="Arial" w:eastAsia="Times New Roman" w:hAnsi="Arial" w:cs="Arial"/>
          <w:color w:val="auto"/>
          <w:szCs w:val="20"/>
          <w:lang w:eastAsia="fr-FR"/>
          <w14:ligatures w14:val="none"/>
        </w:rPr>
        <w:t>Handicap International promeut et défend les principes de l'égalité des chances et ses politiques. HI</w:t>
      </w:r>
      <w:r w:rsidR="00314B64" w:rsidRPr="008030CD">
        <w:rPr>
          <w:rFonts w:ascii="Arial" w:eastAsia="Times New Roman" w:hAnsi="Arial" w:cs="Arial"/>
          <w:color w:val="auto"/>
          <w:szCs w:val="20"/>
          <w:lang w:eastAsia="fr-FR"/>
          <w14:ligatures w14:val="none"/>
        </w:rPr>
        <w:t xml:space="preserve"> ne procède à aucune discrimination à l’embauche et encourage vivement les femmes et les personnes en situation de handicap à postuler. HI a une approche de </w:t>
      </w:r>
      <w:r w:rsidR="00314B64" w:rsidRPr="008030CD">
        <w:rPr>
          <w:rFonts w:ascii="Arial" w:eastAsia="Times New Roman" w:hAnsi="Arial" w:cs="Arial"/>
          <w:b/>
          <w:color w:val="auto"/>
          <w:szCs w:val="20"/>
          <w:lang w:eastAsia="fr-FR"/>
          <w14:ligatures w14:val="none"/>
        </w:rPr>
        <w:t>tolérance zéro</w:t>
      </w:r>
      <w:r w:rsidR="00314B64" w:rsidRPr="008030CD">
        <w:rPr>
          <w:rFonts w:ascii="Arial" w:eastAsia="Times New Roman" w:hAnsi="Arial" w:cs="Arial"/>
          <w:color w:val="auto"/>
          <w:szCs w:val="20"/>
          <w:lang w:eastAsia="fr-FR"/>
          <w14:ligatures w14:val="none"/>
        </w:rPr>
        <w:t xml:space="preserve"> à l'égard de tout préjudice ou de toute exploitation d'un adulte ou d'un enfant vulnérable par un membre de notre personnel, nos représentants ou partenaires. Le recrutement pour tous les emplois de HI comprend, en particulier, la vérification du casier judiciaire, en fonction du nivea</w:t>
      </w:r>
      <w:r w:rsidR="004C70C2" w:rsidRPr="008030CD">
        <w:rPr>
          <w:rFonts w:ascii="Arial" w:eastAsia="Times New Roman" w:hAnsi="Arial" w:cs="Arial"/>
          <w:color w:val="auto"/>
          <w:szCs w:val="20"/>
          <w:lang w:eastAsia="fr-FR"/>
          <w14:ligatures w14:val="none"/>
        </w:rPr>
        <w:t xml:space="preserve">u de risques et la collecte des </w:t>
      </w:r>
      <w:r w:rsidR="00314B64" w:rsidRPr="008030CD">
        <w:rPr>
          <w:rFonts w:ascii="Arial" w:eastAsia="Times New Roman" w:hAnsi="Arial" w:cs="Arial"/>
          <w:color w:val="auto"/>
          <w:szCs w:val="20"/>
          <w:lang w:eastAsia="fr-FR"/>
          <w14:ligatures w14:val="none"/>
        </w:rPr>
        <w:t>références pertinentes. La protection de nos bénéficiaires est notre priorité absolue dans tout ce que nous faisons.</w:t>
      </w:r>
    </w:p>
    <w:p w14:paraId="7D4E8432" w14:textId="77777777" w:rsidR="00314B64" w:rsidRPr="008030CD" w:rsidRDefault="00314B64" w:rsidP="008030CD">
      <w:pPr>
        <w:spacing w:line="240" w:lineRule="auto"/>
        <w:jc w:val="both"/>
        <w:rPr>
          <w:rFonts w:ascii="Arial" w:hAnsi="Arial" w:cs="Arial"/>
          <w:color w:val="auto"/>
          <w:szCs w:val="20"/>
        </w:rPr>
      </w:pPr>
    </w:p>
    <w:sectPr w:rsidR="00314B64" w:rsidRPr="008030CD" w:rsidSect="00565F57">
      <w:headerReference w:type="default" r:id="rId13"/>
      <w:type w:val="nextColumn"/>
      <w:pgSz w:w="11906" w:h="16838" w:code="9"/>
      <w:pgMar w:top="2386" w:right="1134" w:bottom="851" w:left="567" w:header="794" w:footer="1546"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2">
      <wne:acd wne:acdName="acd0"/>
    </wne:keymap>
    <wne:keymap wne:kcmPrimary="0263">
      <wne:acd wne:acdName="acd1"/>
    </wne:keymap>
    <wne:keymap wne:kcmPrimary="0264">
      <wne:acd wne:acdName="acd2"/>
    </wne:keymap>
  </wne:keymaps>
  <wne:toolbars>
    <wne:acdManifest>
      <wne:acdEntry wne:acdName="acd0"/>
      <wne:acdEntry wne:acdName="acd1"/>
      <wne:acdEntry wne:acdName="acd2"/>
    </wne:acdManifest>
  </wne:toolbars>
  <wne:acds>
    <wne:acd wne:argValue="AgBUAGkAdAByAGUAIAAyADsAVABpAHQAcgBlACAAMgAgAC0AIABOAHUAbgBpAHQAbwA=" wne:acdName="acd0" wne:fciIndexBasedOn="0065"/>
    <wne:acd wne:argValue="AQAAAAMA" wne:acdName="acd1" wne:fciIndexBasedOn="0065"/>
    <wne:acd wne:argValue="AQAAAAQ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C8A39E" w14:textId="77777777" w:rsidR="00126A28" w:rsidRDefault="00126A28" w:rsidP="003F1DF8">
      <w:pPr>
        <w:spacing w:line="240" w:lineRule="auto"/>
      </w:pPr>
      <w:r>
        <w:separator/>
      </w:r>
    </w:p>
  </w:endnote>
  <w:endnote w:type="continuationSeparator" w:id="0">
    <w:p w14:paraId="592DAAE8" w14:textId="77777777" w:rsidR="00126A28" w:rsidRDefault="00126A28" w:rsidP="003F1D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w:altName w:val="Calibri"/>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9802F0CF-CA7D-4255-ACF3-42CA4668D1FD}"/>
    <w:embedBold r:id="rId2" w:fontKey="{7BBA7193-0B1D-423A-A8BE-4E4A5FF761FE}"/>
    <w:embedItalic r:id="rId3" w:fontKey="{E88F3B41-743E-4FC4-9609-F4D3A8452E59}"/>
  </w:font>
  <w:font w:name="Nunito Light">
    <w:altName w:val="Courier New"/>
    <w:charset w:val="00"/>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Nunito ExtraBold">
    <w:altName w:val="Times New Roman"/>
    <w:charset w:val="00"/>
    <w:family w:val="auto"/>
    <w:pitch w:val="variable"/>
    <w:sig w:usb0="A00002FF" w:usb1="5000204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08F318" w14:textId="77777777" w:rsidR="00126A28" w:rsidRDefault="00126A28" w:rsidP="003F1DF8">
      <w:pPr>
        <w:spacing w:line="240" w:lineRule="auto"/>
      </w:pPr>
      <w:r>
        <w:separator/>
      </w:r>
    </w:p>
  </w:footnote>
  <w:footnote w:type="continuationSeparator" w:id="0">
    <w:p w14:paraId="595B6A46" w14:textId="77777777" w:rsidR="00126A28" w:rsidRDefault="00126A28" w:rsidP="003F1D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20255" w14:textId="47E50497" w:rsidR="004203D9" w:rsidRPr="00314B64" w:rsidRDefault="004203D9" w:rsidP="00314B64">
    <w:pPr>
      <w:pStyle w:val="En-tte"/>
    </w:pPr>
    <w:r w:rsidRPr="00314B64">
      <w:rPr>
        <w:noProof/>
        <w:lang w:eastAsia="fr-FR"/>
      </w:rPr>
      <w:drawing>
        <wp:inline distT="0" distB="0" distL="0" distR="0" wp14:anchorId="75C56560" wp14:editId="36F99AAA">
          <wp:extent cx="1885950" cy="1060847"/>
          <wp:effectExtent l="0" t="0" r="0" b="6350"/>
          <wp:docPr id="2" name="Image 2" descr="D:\Céline\Desktop\HI\Communication\Charte graphique\HI 2019\th-320x240-l_handicap_descript_fr_horiz_blue_rgb.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éline\Desktop\HI\Communication\Charte graphique\HI 2019\th-320x240-l_handicap_descript_fr_horiz_blue_rgb.pn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2241" cy="1070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865C6D"/>
    <w:multiLevelType w:val="hybridMultilevel"/>
    <w:tmpl w:val="09847DF6"/>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36033FC6"/>
    <w:multiLevelType w:val="hybridMultilevel"/>
    <w:tmpl w:val="993E4B78"/>
    <w:lvl w:ilvl="0" w:tplc="13D2DEE4">
      <w:start w:val="1"/>
      <w:numFmt w:val="bullet"/>
      <w:pStyle w:val="Paragraphedeliste"/>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6002D80"/>
    <w:multiLevelType w:val="hybridMultilevel"/>
    <w:tmpl w:val="8F64546C"/>
    <w:lvl w:ilvl="0" w:tplc="13D2DEE4">
      <w:start w:val="1"/>
      <w:numFmt w:val="bullet"/>
      <w:lvlText w:val=""/>
      <w:lvlJc w:val="left"/>
      <w:pPr>
        <w:ind w:left="284" w:hanging="171"/>
      </w:pPr>
      <w:rPr>
        <w:rFonts w:ascii="Symbol" w:hAnsi="Symbol" w:hint="default"/>
      </w:rPr>
    </w:lvl>
    <w:lvl w:ilvl="1" w:tplc="38E063BA">
      <w:start w:val="1"/>
      <w:numFmt w:val="bullet"/>
      <w:pStyle w:val="ListParagraphNiv2"/>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EAE7584"/>
    <w:multiLevelType w:val="hybridMultilevel"/>
    <w:tmpl w:val="52A044C0"/>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659E38D6"/>
    <w:multiLevelType w:val="hybridMultilevel"/>
    <w:tmpl w:val="D4F693D0"/>
    <w:lvl w:ilvl="0" w:tplc="AF980EFA">
      <w:start w:val="14"/>
      <w:numFmt w:val="bullet"/>
      <w:lvlText w:val="-"/>
      <w:lvlJc w:val="left"/>
      <w:pPr>
        <w:ind w:left="720" w:hanging="360"/>
      </w:pPr>
      <w:rPr>
        <w:rFonts w:ascii="Nunito" w:eastAsiaTheme="minorHAnsi" w:hAnsi="Nunito"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D7A3938"/>
    <w:multiLevelType w:val="hybridMultilevel"/>
    <w:tmpl w:val="9CDC2F62"/>
    <w:lvl w:ilvl="0" w:tplc="B15A568C">
      <w:start w:val="1"/>
      <w:numFmt w:val="bullet"/>
      <w:lvlText w:val=""/>
      <w:lvlJc w:val="left"/>
      <w:pPr>
        <w:ind w:left="720" w:hanging="360"/>
      </w:pPr>
      <w:rPr>
        <w:rFonts w:ascii="Symbol" w:hAnsi="Symbol" w:hint="default"/>
      </w:rPr>
    </w:lvl>
    <w:lvl w:ilvl="1" w:tplc="C8D0577E" w:tentative="1">
      <w:start w:val="1"/>
      <w:numFmt w:val="bullet"/>
      <w:lvlText w:val="o"/>
      <w:lvlJc w:val="left"/>
      <w:pPr>
        <w:ind w:left="1440" w:hanging="360"/>
      </w:pPr>
      <w:rPr>
        <w:rFonts w:ascii="Courier New" w:hAnsi="Courier New" w:cs="Courier New" w:hint="default"/>
      </w:rPr>
    </w:lvl>
    <w:lvl w:ilvl="2" w:tplc="0E288976" w:tentative="1">
      <w:start w:val="1"/>
      <w:numFmt w:val="bullet"/>
      <w:lvlText w:val=""/>
      <w:lvlJc w:val="left"/>
      <w:pPr>
        <w:ind w:left="2160" w:hanging="360"/>
      </w:pPr>
      <w:rPr>
        <w:rFonts w:ascii="Wingdings" w:hAnsi="Wingdings" w:hint="default"/>
      </w:rPr>
    </w:lvl>
    <w:lvl w:ilvl="3" w:tplc="16EA982A" w:tentative="1">
      <w:start w:val="1"/>
      <w:numFmt w:val="bullet"/>
      <w:lvlText w:val=""/>
      <w:lvlJc w:val="left"/>
      <w:pPr>
        <w:ind w:left="2880" w:hanging="360"/>
      </w:pPr>
      <w:rPr>
        <w:rFonts w:ascii="Symbol" w:hAnsi="Symbol" w:hint="default"/>
      </w:rPr>
    </w:lvl>
    <w:lvl w:ilvl="4" w:tplc="18781348" w:tentative="1">
      <w:start w:val="1"/>
      <w:numFmt w:val="bullet"/>
      <w:lvlText w:val="o"/>
      <w:lvlJc w:val="left"/>
      <w:pPr>
        <w:ind w:left="3600" w:hanging="360"/>
      </w:pPr>
      <w:rPr>
        <w:rFonts w:ascii="Courier New" w:hAnsi="Courier New" w:cs="Courier New" w:hint="default"/>
      </w:rPr>
    </w:lvl>
    <w:lvl w:ilvl="5" w:tplc="19EA9F40" w:tentative="1">
      <w:start w:val="1"/>
      <w:numFmt w:val="bullet"/>
      <w:lvlText w:val=""/>
      <w:lvlJc w:val="left"/>
      <w:pPr>
        <w:ind w:left="4320" w:hanging="360"/>
      </w:pPr>
      <w:rPr>
        <w:rFonts w:ascii="Wingdings" w:hAnsi="Wingdings" w:hint="default"/>
      </w:rPr>
    </w:lvl>
    <w:lvl w:ilvl="6" w:tplc="C9CA061E" w:tentative="1">
      <w:start w:val="1"/>
      <w:numFmt w:val="bullet"/>
      <w:lvlText w:val=""/>
      <w:lvlJc w:val="left"/>
      <w:pPr>
        <w:ind w:left="5040" w:hanging="360"/>
      </w:pPr>
      <w:rPr>
        <w:rFonts w:ascii="Symbol" w:hAnsi="Symbol" w:hint="default"/>
      </w:rPr>
    </w:lvl>
    <w:lvl w:ilvl="7" w:tplc="23606DE0" w:tentative="1">
      <w:start w:val="1"/>
      <w:numFmt w:val="bullet"/>
      <w:lvlText w:val="o"/>
      <w:lvlJc w:val="left"/>
      <w:pPr>
        <w:ind w:left="5760" w:hanging="360"/>
      </w:pPr>
      <w:rPr>
        <w:rFonts w:ascii="Courier New" w:hAnsi="Courier New" w:cs="Courier New" w:hint="default"/>
      </w:rPr>
    </w:lvl>
    <w:lvl w:ilvl="8" w:tplc="BF827880" w:tentative="1">
      <w:start w:val="1"/>
      <w:numFmt w:val="bullet"/>
      <w:lvlText w:val=""/>
      <w:lvlJc w:val="left"/>
      <w:pPr>
        <w:ind w:left="6480" w:hanging="360"/>
      </w:pPr>
      <w:rPr>
        <w:rFonts w:ascii="Wingdings" w:hAnsi="Wingdings" w:hint="default"/>
      </w:rPr>
    </w:lvl>
  </w:abstractNum>
  <w:abstractNum w:abstractNumId="6" w15:restartNumberingAfterBreak="0">
    <w:nsid w:val="71AD5377"/>
    <w:multiLevelType w:val="hybridMultilevel"/>
    <w:tmpl w:val="3D12254E"/>
    <w:lvl w:ilvl="0" w:tplc="C1F8FCFE">
      <w:numFmt w:val="bullet"/>
      <w:lvlText w:val="-"/>
      <w:lvlJc w:val="left"/>
      <w:pPr>
        <w:ind w:left="644" w:hanging="360"/>
      </w:pPr>
      <w:rPr>
        <w:rFonts w:ascii="Nunito" w:eastAsiaTheme="minorHAnsi" w:hAnsi="Nunito"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7" w15:restartNumberingAfterBreak="0">
    <w:nsid w:val="73391085"/>
    <w:multiLevelType w:val="multilevel"/>
    <w:tmpl w:val="2598C342"/>
    <w:lvl w:ilvl="0">
      <w:start w:val="1"/>
      <w:numFmt w:val="decimal"/>
      <w:pStyle w:val="ListParagraphnumrot"/>
      <w:lvlText w:val="%1."/>
      <w:lvlJc w:val="left"/>
      <w:pPr>
        <w:ind w:left="720" w:hanging="360"/>
      </w:pPr>
    </w:lvl>
    <w:lvl w:ilvl="1">
      <w:start w:val="1"/>
      <w:numFmt w:val="decimal"/>
      <w:isLgl/>
      <w:lvlText w:val="%1.%2"/>
      <w:lvlJc w:val="left"/>
      <w:pPr>
        <w:ind w:left="1440" w:hanging="360"/>
      </w:pPr>
      <w:rPr>
        <w:rFonts w:hint="default"/>
        <w:b/>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num w:numId="1">
    <w:abstractNumId w:val="2"/>
  </w:num>
  <w:num w:numId="2">
    <w:abstractNumId w:val="7"/>
  </w:num>
  <w:num w:numId="3">
    <w:abstractNumId w:val="1"/>
  </w:num>
  <w:num w:numId="4">
    <w:abstractNumId w:val="6"/>
  </w:num>
  <w:num w:numId="5">
    <w:abstractNumId w:val="4"/>
  </w:num>
  <w:num w:numId="6">
    <w:abstractNumId w:val="7"/>
  </w:num>
  <w:num w:numId="7">
    <w:abstractNumId w:val="5"/>
  </w:num>
  <w:num w:numId="8">
    <w:abstractNumId w:val="3"/>
  </w:num>
  <w:num w:numId="9">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efaultTabStop w:val="1134"/>
  <w:hyphenationZone w:val="425"/>
  <w:drawingGridHorizontalSpacing w:val="1134"/>
  <w:drawingGridVerticalSpacing w:val="12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1D2"/>
    <w:rsid w:val="00001C93"/>
    <w:rsid w:val="00007455"/>
    <w:rsid w:val="00021A07"/>
    <w:rsid w:val="000251DC"/>
    <w:rsid w:val="00032ADF"/>
    <w:rsid w:val="00032F69"/>
    <w:rsid w:val="00050348"/>
    <w:rsid w:val="00050394"/>
    <w:rsid w:val="00052301"/>
    <w:rsid w:val="000727F6"/>
    <w:rsid w:val="00092F4A"/>
    <w:rsid w:val="000968FB"/>
    <w:rsid w:val="000978FF"/>
    <w:rsid w:val="000A3465"/>
    <w:rsid w:val="000C26ED"/>
    <w:rsid w:val="000C3C64"/>
    <w:rsid w:val="000C634D"/>
    <w:rsid w:val="000C7DFF"/>
    <w:rsid w:val="000D2DD5"/>
    <w:rsid w:val="000E71D8"/>
    <w:rsid w:val="000E7D6F"/>
    <w:rsid w:val="000F73ED"/>
    <w:rsid w:val="000F7E8D"/>
    <w:rsid w:val="00100E53"/>
    <w:rsid w:val="001045EF"/>
    <w:rsid w:val="00106609"/>
    <w:rsid w:val="00111DFB"/>
    <w:rsid w:val="0011461A"/>
    <w:rsid w:val="001211D4"/>
    <w:rsid w:val="00126A28"/>
    <w:rsid w:val="001306EC"/>
    <w:rsid w:val="001338CD"/>
    <w:rsid w:val="00136598"/>
    <w:rsid w:val="00144695"/>
    <w:rsid w:val="00144938"/>
    <w:rsid w:val="001460A7"/>
    <w:rsid w:val="00151CD6"/>
    <w:rsid w:val="00152559"/>
    <w:rsid w:val="00152BBB"/>
    <w:rsid w:val="001670D2"/>
    <w:rsid w:val="00171692"/>
    <w:rsid w:val="00171ED6"/>
    <w:rsid w:val="00172913"/>
    <w:rsid w:val="00172AD7"/>
    <w:rsid w:val="001730AB"/>
    <w:rsid w:val="00183797"/>
    <w:rsid w:val="00184B4D"/>
    <w:rsid w:val="00187460"/>
    <w:rsid w:val="001C2244"/>
    <w:rsid w:val="001C39A9"/>
    <w:rsid w:val="001C7F0E"/>
    <w:rsid w:val="001D46ED"/>
    <w:rsid w:val="001D5558"/>
    <w:rsid w:val="001D562E"/>
    <w:rsid w:val="001E3A5C"/>
    <w:rsid w:val="001E3D58"/>
    <w:rsid w:val="001F0C69"/>
    <w:rsid w:val="00205B7E"/>
    <w:rsid w:val="00213409"/>
    <w:rsid w:val="00217DE2"/>
    <w:rsid w:val="00220BAB"/>
    <w:rsid w:val="00221195"/>
    <w:rsid w:val="00230D34"/>
    <w:rsid w:val="00231F38"/>
    <w:rsid w:val="0023294E"/>
    <w:rsid w:val="0023386E"/>
    <w:rsid w:val="00237E3C"/>
    <w:rsid w:val="0025036B"/>
    <w:rsid w:val="002513C9"/>
    <w:rsid w:val="0025227E"/>
    <w:rsid w:val="00263312"/>
    <w:rsid w:val="00266784"/>
    <w:rsid w:val="00267A59"/>
    <w:rsid w:val="00277F1D"/>
    <w:rsid w:val="00281A1E"/>
    <w:rsid w:val="00281CB0"/>
    <w:rsid w:val="00286BDA"/>
    <w:rsid w:val="002931F1"/>
    <w:rsid w:val="002A0D12"/>
    <w:rsid w:val="002A2C5C"/>
    <w:rsid w:val="002A5D24"/>
    <w:rsid w:val="002A6AB4"/>
    <w:rsid w:val="002B25B5"/>
    <w:rsid w:val="002B3E13"/>
    <w:rsid w:val="002B566F"/>
    <w:rsid w:val="002B68A6"/>
    <w:rsid w:val="002E13E5"/>
    <w:rsid w:val="002E41BA"/>
    <w:rsid w:val="002F1C59"/>
    <w:rsid w:val="002F3ABD"/>
    <w:rsid w:val="003024EB"/>
    <w:rsid w:val="0030510C"/>
    <w:rsid w:val="0030649C"/>
    <w:rsid w:val="00311586"/>
    <w:rsid w:val="00311F6E"/>
    <w:rsid w:val="00314B64"/>
    <w:rsid w:val="003160CA"/>
    <w:rsid w:val="003244BD"/>
    <w:rsid w:val="00324A33"/>
    <w:rsid w:val="00325E25"/>
    <w:rsid w:val="0032633B"/>
    <w:rsid w:val="00326E6E"/>
    <w:rsid w:val="00332C9B"/>
    <w:rsid w:val="00342E06"/>
    <w:rsid w:val="00350A65"/>
    <w:rsid w:val="00351CE1"/>
    <w:rsid w:val="00354894"/>
    <w:rsid w:val="00361B51"/>
    <w:rsid w:val="00373453"/>
    <w:rsid w:val="00373674"/>
    <w:rsid w:val="0037407A"/>
    <w:rsid w:val="003749CD"/>
    <w:rsid w:val="00382CDB"/>
    <w:rsid w:val="003831AB"/>
    <w:rsid w:val="003876C5"/>
    <w:rsid w:val="003A41CA"/>
    <w:rsid w:val="003B20D1"/>
    <w:rsid w:val="003B3FDD"/>
    <w:rsid w:val="003B73DF"/>
    <w:rsid w:val="003C2764"/>
    <w:rsid w:val="003C3508"/>
    <w:rsid w:val="003C492C"/>
    <w:rsid w:val="003C506D"/>
    <w:rsid w:val="003C6042"/>
    <w:rsid w:val="003C6B55"/>
    <w:rsid w:val="003D0986"/>
    <w:rsid w:val="003D2BAD"/>
    <w:rsid w:val="003D586B"/>
    <w:rsid w:val="003D698F"/>
    <w:rsid w:val="003D6B93"/>
    <w:rsid w:val="003E242D"/>
    <w:rsid w:val="003E2867"/>
    <w:rsid w:val="003F1DF8"/>
    <w:rsid w:val="003F5CEB"/>
    <w:rsid w:val="003F6EED"/>
    <w:rsid w:val="003F77FB"/>
    <w:rsid w:val="00400E63"/>
    <w:rsid w:val="00402277"/>
    <w:rsid w:val="004203D9"/>
    <w:rsid w:val="0042304B"/>
    <w:rsid w:val="004251AF"/>
    <w:rsid w:val="00441001"/>
    <w:rsid w:val="00472F1C"/>
    <w:rsid w:val="00475316"/>
    <w:rsid w:val="00482745"/>
    <w:rsid w:val="00483675"/>
    <w:rsid w:val="00494832"/>
    <w:rsid w:val="004975E5"/>
    <w:rsid w:val="004A0CF7"/>
    <w:rsid w:val="004A2350"/>
    <w:rsid w:val="004A32E3"/>
    <w:rsid w:val="004B4F9F"/>
    <w:rsid w:val="004B70EB"/>
    <w:rsid w:val="004C70C2"/>
    <w:rsid w:val="004D2C29"/>
    <w:rsid w:val="004E1332"/>
    <w:rsid w:val="004E7C62"/>
    <w:rsid w:val="004F35C3"/>
    <w:rsid w:val="004F36E8"/>
    <w:rsid w:val="004F3A39"/>
    <w:rsid w:val="00500491"/>
    <w:rsid w:val="0050511A"/>
    <w:rsid w:val="0050660C"/>
    <w:rsid w:val="00522286"/>
    <w:rsid w:val="005264D8"/>
    <w:rsid w:val="005307AD"/>
    <w:rsid w:val="005314EF"/>
    <w:rsid w:val="00537810"/>
    <w:rsid w:val="00537831"/>
    <w:rsid w:val="00540854"/>
    <w:rsid w:val="005526A4"/>
    <w:rsid w:val="00553995"/>
    <w:rsid w:val="0055481A"/>
    <w:rsid w:val="005623B0"/>
    <w:rsid w:val="00565F57"/>
    <w:rsid w:val="005904DE"/>
    <w:rsid w:val="00591FC0"/>
    <w:rsid w:val="00592F4F"/>
    <w:rsid w:val="005A0A6D"/>
    <w:rsid w:val="005A11D8"/>
    <w:rsid w:val="005A2317"/>
    <w:rsid w:val="005A4B01"/>
    <w:rsid w:val="005A50D2"/>
    <w:rsid w:val="005A5D3D"/>
    <w:rsid w:val="005B0DD5"/>
    <w:rsid w:val="005B21CA"/>
    <w:rsid w:val="005C1C43"/>
    <w:rsid w:val="005C2057"/>
    <w:rsid w:val="005C4039"/>
    <w:rsid w:val="005D5E0A"/>
    <w:rsid w:val="005D7080"/>
    <w:rsid w:val="005E0F0F"/>
    <w:rsid w:val="005E3CB6"/>
    <w:rsid w:val="005E68B1"/>
    <w:rsid w:val="005F2AF4"/>
    <w:rsid w:val="00624318"/>
    <w:rsid w:val="00625327"/>
    <w:rsid w:val="00627F58"/>
    <w:rsid w:val="00631CE6"/>
    <w:rsid w:val="00632089"/>
    <w:rsid w:val="00643E75"/>
    <w:rsid w:val="006468A5"/>
    <w:rsid w:val="0065380A"/>
    <w:rsid w:val="00655EB7"/>
    <w:rsid w:val="00656D30"/>
    <w:rsid w:val="00663F74"/>
    <w:rsid w:val="00664D93"/>
    <w:rsid w:val="00677AE8"/>
    <w:rsid w:val="00687A59"/>
    <w:rsid w:val="00692EB0"/>
    <w:rsid w:val="006B539B"/>
    <w:rsid w:val="006C0834"/>
    <w:rsid w:val="006C2379"/>
    <w:rsid w:val="006C4686"/>
    <w:rsid w:val="006D527B"/>
    <w:rsid w:val="006D5979"/>
    <w:rsid w:val="006E2116"/>
    <w:rsid w:val="006E4887"/>
    <w:rsid w:val="006E4EB1"/>
    <w:rsid w:val="006E4FE8"/>
    <w:rsid w:val="006E6BB5"/>
    <w:rsid w:val="00707A14"/>
    <w:rsid w:val="00717681"/>
    <w:rsid w:val="00737140"/>
    <w:rsid w:val="00743216"/>
    <w:rsid w:val="00743E3A"/>
    <w:rsid w:val="00746A4E"/>
    <w:rsid w:val="00747A00"/>
    <w:rsid w:val="00756E43"/>
    <w:rsid w:val="0076087F"/>
    <w:rsid w:val="007656AF"/>
    <w:rsid w:val="00765EF1"/>
    <w:rsid w:val="007760DE"/>
    <w:rsid w:val="0078089F"/>
    <w:rsid w:val="0078438D"/>
    <w:rsid w:val="00791809"/>
    <w:rsid w:val="00791A68"/>
    <w:rsid w:val="0079515D"/>
    <w:rsid w:val="007A1713"/>
    <w:rsid w:val="007B305B"/>
    <w:rsid w:val="007C2482"/>
    <w:rsid w:val="007C4F04"/>
    <w:rsid w:val="007C5854"/>
    <w:rsid w:val="007D06BD"/>
    <w:rsid w:val="007D0735"/>
    <w:rsid w:val="007E1431"/>
    <w:rsid w:val="007E1557"/>
    <w:rsid w:val="007E7237"/>
    <w:rsid w:val="007F1FA7"/>
    <w:rsid w:val="007F5810"/>
    <w:rsid w:val="007F5AFF"/>
    <w:rsid w:val="008030CD"/>
    <w:rsid w:val="00812464"/>
    <w:rsid w:val="008125D3"/>
    <w:rsid w:val="008173E0"/>
    <w:rsid w:val="008200FD"/>
    <w:rsid w:val="00824EF2"/>
    <w:rsid w:val="008321C1"/>
    <w:rsid w:val="00834468"/>
    <w:rsid w:val="00842DE1"/>
    <w:rsid w:val="00845244"/>
    <w:rsid w:val="0084526F"/>
    <w:rsid w:val="00863B0E"/>
    <w:rsid w:val="00867F19"/>
    <w:rsid w:val="008838CD"/>
    <w:rsid w:val="00894336"/>
    <w:rsid w:val="00894589"/>
    <w:rsid w:val="00897FAD"/>
    <w:rsid w:val="008A2058"/>
    <w:rsid w:val="008A4B75"/>
    <w:rsid w:val="008A51AD"/>
    <w:rsid w:val="008A5F7E"/>
    <w:rsid w:val="008C2659"/>
    <w:rsid w:val="008C6743"/>
    <w:rsid w:val="008C7FB4"/>
    <w:rsid w:val="008F00D6"/>
    <w:rsid w:val="009037EE"/>
    <w:rsid w:val="009074F4"/>
    <w:rsid w:val="00914F64"/>
    <w:rsid w:val="0092530D"/>
    <w:rsid w:val="0092566C"/>
    <w:rsid w:val="0093139E"/>
    <w:rsid w:val="00934B83"/>
    <w:rsid w:val="00950918"/>
    <w:rsid w:val="00964959"/>
    <w:rsid w:val="00977A8F"/>
    <w:rsid w:val="009809D2"/>
    <w:rsid w:val="009847D6"/>
    <w:rsid w:val="00990614"/>
    <w:rsid w:val="0099239E"/>
    <w:rsid w:val="009A1D68"/>
    <w:rsid w:val="009A4327"/>
    <w:rsid w:val="009B4D3A"/>
    <w:rsid w:val="009C0082"/>
    <w:rsid w:val="009C0B4F"/>
    <w:rsid w:val="009D3067"/>
    <w:rsid w:val="009E5BDB"/>
    <w:rsid w:val="00A077D4"/>
    <w:rsid w:val="00A07CEE"/>
    <w:rsid w:val="00A14BD8"/>
    <w:rsid w:val="00A17006"/>
    <w:rsid w:val="00A21DDB"/>
    <w:rsid w:val="00A249AD"/>
    <w:rsid w:val="00A31F71"/>
    <w:rsid w:val="00A368B8"/>
    <w:rsid w:val="00A3767C"/>
    <w:rsid w:val="00A37E02"/>
    <w:rsid w:val="00A50EFA"/>
    <w:rsid w:val="00A56EE8"/>
    <w:rsid w:val="00A66E2A"/>
    <w:rsid w:val="00A70F27"/>
    <w:rsid w:val="00A771E7"/>
    <w:rsid w:val="00A97434"/>
    <w:rsid w:val="00AA51CF"/>
    <w:rsid w:val="00AB164B"/>
    <w:rsid w:val="00AB6408"/>
    <w:rsid w:val="00AC1CB8"/>
    <w:rsid w:val="00AC5E8F"/>
    <w:rsid w:val="00AC6F86"/>
    <w:rsid w:val="00AD6229"/>
    <w:rsid w:val="00AE0CF8"/>
    <w:rsid w:val="00AE270B"/>
    <w:rsid w:val="00AE3861"/>
    <w:rsid w:val="00AE5851"/>
    <w:rsid w:val="00AE5FC5"/>
    <w:rsid w:val="00AF55CB"/>
    <w:rsid w:val="00AF7D32"/>
    <w:rsid w:val="00B03ECE"/>
    <w:rsid w:val="00B04284"/>
    <w:rsid w:val="00B11225"/>
    <w:rsid w:val="00B2134C"/>
    <w:rsid w:val="00B21508"/>
    <w:rsid w:val="00B32FB0"/>
    <w:rsid w:val="00B44E82"/>
    <w:rsid w:val="00B473FE"/>
    <w:rsid w:val="00B50A0C"/>
    <w:rsid w:val="00B5722E"/>
    <w:rsid w:val="00B60A49"/>
    <w:rsid w:val="00B644A7"/>
    <w:rsid w:val="00B66EF3"/>
    <w:rsid w:val="00B7122C"/>
    <w:rsid w:val="00B725B1"/>
    <w:rsid w:val="00B753B0"/>
    <w:rsid w:val="00B76C0A"/>
    <w:rsid w:val="00B770D4"/>
    <w:rsid w:val="00B82268"/>
    <w:rsid w:val="00B84D68"/>
    <w:rsid w:val="00B91040"/>
    <w:rsid w:val="00B956C5"/>
    <w:rsid w:val="00B95AE2"/>
    <w:rsid w:val="00B9779A"/>
    <w:rsid w:val="00B979CC"/>
    <w:rsid w:val="00BA01DC"/>
    <w:rsid w:val="00BB3C69"/>
    <w:rsid w:val="00BD1D0C"/>
    <w:rsid w:val="00BD6A8C"/>
    <w:rsid w:val="00BE01B6"/>
    <w:rsid w:val="00BE37D5"/>
    <w:rsid w:val="00BE3A59"/>
    <w:rsid w:val="00BE5FFE"/>
    <w:rsid w:val="00BF28A8"/>
    <w:rsid w:val="00C16041"/>
    <w:rsid w:val="00C26129"/>
    <w:rsid w:val="00C304E1"/>
    <w:rsid w:val="00C46909"/>
    <w:rsid w:val="00C51E8D"/>
    <w:rsid w:val="00C553BD"/>
    <w:rsid w:val="00C60665"/>
    <w:rsid w:val="00C6349A"/>
    <w:rsid w:val="00C67323"/>
    <w:rsid w:val="00C679B6"/>
    <w:rsid w:val="00C75285"/>
    <w:rsid w:val="00C76F75"/>
    <w:rsid w:val="00C80C0A"/>
    <w:rsid w:val="00C81DEA"/>
    <w:rsid w:val="00C87295"/>
    <w:rsid w:val="00C87DC4"/>
    <w:rsid w:val="00C91EFA"/>
    <w:rsid w:val="00C943CB"/>
    <w:rsid w:val="00C96B58"/>
    <w:rsid w:val="00CA7AE1"/>
    <w:rsid w:val="00CB09C7"/>
    <w:rsid w:val="00CB4B59"/>
    <w:rsid w:val="00CC59DB"/>
    <w:rsid w:val="00CC72F7"/>
    <w:rsid w:val="00CD77CB"/>
    <w:rsid w:val="00CE352E"/>
    <w:rsid w:val="00CE4A77"/>
    <w:rsid w:val="00CE7989"/>
    <w:rsid w:val="00CF2994"/>
    <w:rsid w:val="00CF7F54"/>
    <w:rsid w:val="00D00FF6"/>
    <w:rsid w:val="00D11F09"/>
    <w:rsid w:val="00D2141C"/>
    <w:rsid w:val="00D43C7D"/>
    <w:rsid w:val="00D503DF"/>
    <w:rsid w:val="00D668E2"/>
    <w:rsid w:val="00D71AA7"/>
    <w:rsid w:val="00D86246"/>
    <w:rsid w:val="00D86BDC"/>
    <w:rsid w:val="00D97A27"/>
    <w:rsid w:val="00D97BC0"/>
    <w:rsid w:val="00DA7075"/>
    <w:rsid w:val="00DB2BFC"/>
    <w:rsid w:val="00DC14C0"/>
    <w:rsid w:val="00DD6B72"/>
    <w:rsid w:val="00DE03A1"/>
    <w:rsid w:val="00DF05EB"/>
    <w:rsid w:val="00DF7611"/>
    <w:rsid w:val="00E021EF"/>
    <w:rsid w:val="00E03380"/>
    <w:rsid w:val="00E06FAD"/>
    <w:rsid w:val="00E11D41"/>
    <w:rsid w:val="00E1496F"/>
    <w:rsid w:val="00E159E8"/>
    <w:rsid w:val="00E1793F"/>
    <w:rsid w:val="00E24983"/>
    <w:rsid w:val="00E32487"/>
    <w:rsid w:val="00E355CF"/>
    <w:rsid w:val="00E42226"/>
    <w:rsid w:val="00E432F4"/>
    <w:rsid w:val="00E452C9"/>
    <w:rsid w:val="00E53CE3"/>
    <w:rsid w:val="00E56EA8"/>
    <w:rsid w:val="00E60686"/>
    <w:rsid w:val="00E64ACA"/>
    <w:rsid w:val="00E7052B"/>
    <w:rsid w:val="00E74288"/>
    <w:rsid w:val="00E841D2"/>
    <w:rsid w:val="00E84886"/>
    <w:rsid w:val="00E94DD1"/>
    <w:rsid w:val="00E94E03"/>
    <w:rsid w:val="00E94EE5"/>
    <w:rsid w:val="00E95271"/>
    <w:rsid w:val="00EC4548"/>
    <w:rsid w:val="00EC6630"/>
    <w:rsid w:val="00ED4330"/>
    <w:rsid w:val="00ED64C2"/>
    <w:rsid w:val="00EF682F"/>
    <w:rsid w:val="00F004BE"/>
    <w:rsid w:val="00F07E13"/>
    <w:rsid w:val="00F125EE"/>
    <w:rsid w:val="00F21531"/>
    <w:rsid w:val="00F30B9E"/>
    <w:rsid w:val="00F31830"/>
    <w:rsid w:val="00F32649"/>
    <w:rsid w:val="00F34EC1"/>
    <w:rsid w:val="00F362F5"/>
    <w:rsid w:val="00F36B99"/>
    <w:rsid w:val="00F36F24"/>
    <w:rsid w:val="00F37890"/>
    <w:rsid w:val="00F46C3C"/>
    <w:rsid w:val="00F50554"/>
    <w:rsid w:val="00F555C7"/>
    <w:rsid w:val="00F66427"/>
    <w:rsid w:val="00F74142"/>
    <w:rsid w:val="00F766D5"/>
    <w:rsid w:val="00F81DAF"/>
    <w:rsid w:val="00F86876"/>
    <w:rsid w:val="00F92FCE"/>
    <w:rsid w:val="00F94D2E"/>
    <w:rsid w:val="00F954B3"/>
    <w:rsid w:val="00FA2736"/>
    <w:rsid w:val="00FA6BB5"/>
    <w:rsid w:val="00FB456B"/>
    <w:rsid w:val="00FC1FA1"/>
    <w:rsid w:val="00FD1E67"/>
    <w:rsid w:val="00FD26B4"/>
    <w:rsid w:val="00FD3202"/>
    <w:rsid w:val="00FE150D"/>
    <w:rsid w:val="00FE1A36"/>
    <w:rsid w:val="00FE4CA9"/>
    <w:rsid w:val="00FE5EBA"/>
    <w:rsid w:val="00FE798A"/>
    <w:rsid w:val="00FF0267"/>
    <w:rsid w:val="00FF570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8201F1"/>
  <w15:docId w15:val="{66FA474E-8430-4897-AE56-10F2BB3B0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7DC4"/>
    <w:pPr>
      <w:spacing w:after="0" w:line="270" w:lineRule="exact"/>
    </w:pPr>
    <w:rPr>
      <w:rFonts w:ascii="Nunito" w:hAnsi="Nunito"/>
      <w:color w:val="0077C8"/>
      <w:sz w:val="20"/>
      <w14:ligatures w14:val="all"/>
    </w:rPr>
  </w:style>
  <w:style w:type="paragraph" w:styleId="Titre1">
    <w:name w:val="heading 1"/>
    <w:aliases w:val="Titre 1 - Nunito"/>
    <w:basedOn w:val="Normal"/>
    <w:next w:val="Normal"/>
    <w:link w:val="Titre1Car"/>
    <w:uiPriority w:val="9"/>
    <w:qFormat/>
    <w:rsid w:val="005C1C43"/>
    <w:pPr>
      <w:keepNext/>
      <w:keepLines/>
      <w:spacing w:line="540" w:lineRule="exact"/>
      <w:ind w:left="3402"/>
      <w:outlineLvl w:val="0"/>
    </w:pPr>
    <w:rPr>
      <w:rFonts w:eastAsiaTheme="majorEastAsia" w:cstheme="majorBidi"/>
      <w:b/>
      <w:bCs/>
      <w:sz w:val="48"/>
      <w:szCs w:val="28"/>
    </w:rPr>
  </w:style>
  <w:style w:type="paragraph" w:styleId="Titre2">
    <w:name w:val="heading 2"/>
    <w:aliases w:val="Titre 2 - Nunito"/>
    <w:basedOn w:val="Titre1"/>
    <w:next w:val="Normal"/>
    <w:link w:val="Titre2Car"/>
    <w:uiPriority w:val="9"/>
    <w:unhideWhenUsed/>
    <w:qFormat/>
    <w:rsid w:val="00D86246"/>
    <w:pPr>
      <w:outlineLvl w:val="1"/>
    </w:pPr>
    <w:rPr>
      <w:rFonts w:ascii="Nunito Light" w:hAnsi="Nunito Light"/>
      <w:b w:val="0"/>
      <w:bCs w:val="0"/>
      <w:szCs w:val="26"/>
    </w:rPr>
  </w:style>
  <w:style w:type="paragraph" w:styleId="Titre3">
    <w:name w:val="heading 3"/>
    <w:basedOn w:val="Normal"/>
    <w:next w:val="Normal"/>
    <w:link w:val="Titre3Car"/>
    <w:uiPriority w:val="9"/>
    <w:unhideWhenUsed/>
    <w:qFormat/>
    <w:rsid w:val="00281CB0"/>
    <w:pPr>
      <w:keepNext/>
      <w:keepLines/>
      <w:spacing w:before="300" w:after="200" w:line="360" w:lineRule="exact"/>
      <w:outlineLvl w:val="2"/>
    </w:pPr>
    <w:rPr>
      <w:rFonts w:eastAsiaTheme="majorEastAsia" w:cstheme="majorBidi"/>
      <w:b/>
      <w:bCs/>
      <w:sz w:val="28"/>
    </w:rPr>
  </w:style>
  <w:style w:type="paragraph" w:styleId="Titre4">
    <w:name w:val="heading 4"/>
    <w:aliases w:val="Titre 4 - Nunito"/>
    <w:basedOn w:val="Normal"/>
    <w:next w:val="Normal"/>
    <w:link w:val="Titre4Car"/>
    <w:uiPriority w:val="9"/>
    <w:unhideWhenUsed/>
    <w:qFormat/>
    <w:rsid w:val="00C60665"/>
    <w:pPr>
      <w:keepNext/>
      <w:keepLines/>
      <w:spacing w:line="360" w:lineRule="exact"/>
      <w:ind w:firstLine="3402"/>
      <w:outlineLvl w:val="3"/>
    </w:pPr>
    <w:rPr>
      <w:rFonts w:ascii="Nunito Light" w:eastAsiaTheme="majorEastAsia" w:hAnsi="Nunito Light" w:cstheme="majorBidi"/>
      <w:bCs/>
      <w:i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F1DF8"/>
    <w:pPr>
      <w:tabs>
        <w:tab w:val="center" w:pos="4536"/>
        <w:tab w:val="right" w:pos="9072"/>
      </w:tabs>
      <w:spacing w:line="240" w:lineRule="auto"/>
    </w:pPr>
  </w:style>
  <w:style w:type="character" w:customStyle="1" w:styleId="En-tteCar">
    <w:name w:val="En-tête Car"/>
    <w:basedOn w:val="Policepardfaut"/>
    <w:link w:val="En-tte"/>
    <w:uiPriority w:val="99"/>
    <w:rsid w:val="003F1DF8"/>
  </w:style>
  <w:style w:type="paragraph" w:styleId="Pieddepage">
    <w:name w:val="footer"/>
    <w:basedOn w:val="Normal"/>
    <w:link w:val="PieddepageCar"/>
    <w:uiPriority w:val="99"/>
    <w:unhideWhenUsed/>
    <w:rsid w:val="003F1DF8"/>
    <w:pPr>
      <w:tabs>
        <w:tab w:val="center" w:pos="4536"/>
        <w:tab w:val="right" w:pos="9072"/>
      </w:tabs>
      <w:spacing w:line="240" w:lineRule="auto"/>
    </w:pPr>
  </w:style>
  <w:style w:type="character" w:customStyle="1" w:styleId="PieddepageCar">
    <w:name w:val="Pied de page Car"/>
    <w:basedOn w:val="Policepardfaut"/>
    <w:link w:val="Pieddepage"/>
    <w:uiPriority w:val="99"/>
    <w:rsid w:val="003F1DF8"/>
  </w:style>
  <w:style w:type="paragraph" w:styleId="Textedebulles">
    <w:name w:val="Balloon Text"/>
    <w:basedOn w:val="Normal"/>
    <w:link w:val="TextedebullesCar"/>
    <w:uiPriority w:val="99"/>
    <w:semiHidden/>
    <w:unhideWhenUsed/>
    <w:rsid w:val="003F1DF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1DF8"/>
    <w:rPr>
      <w:rFonts w:ascii="Tahoma" w:hAnsi="Tahoma" w:cs="Tahoma"/>
      <w:sz w:val="16"/>
      <w:szCs w:val="16"/>
    </w:rPr>
  </w:style>
  <w:style w:type="character" w:styleId="Textedelespacerserv">
    <w:name w:val="Placeholder Text"/>
    <w:basedOn w:val="Policepardfaut"/>
    <w:uiPriority w:val="99"/>
    <w:semiHidden/>
    <w:rsid w:val="00231F38"/>
    <w:rPr>
      <w:color w:val="808080"/>
    </w:rPr>
  </w:style>
  <w:style w:type="paragraph" w:customStyle="1" w:styleId="ListParagraphNiv2">
    <w:name w:val="List Paragraph Niv 2"/>
    <w:basedOn w:val="Paragraphedeliste"/>
    <w:qFormat/>
    <w:rsid w:val="005C1C43"/>
    <w:pPr>
      <w:numPr>
        <w:ilvl w:val="1"/>
        <w:numId w:val="1"/>
      </w:numPr>
    </w:pPr>
  </w:style>
  <w:style w:type="paragraph" w:customStyle="1" w:styleId="Titre4-1418A4V">
    <w:name w:val="Titre 4 - 14/18 (A4 V)"/>
    <w:basedOn w:val="Normal"/>
    <w:uiPriority w:val="99"/>
    <w:rsid w:val="005C1C43"/>
    <w:pPr>
      <w:suppressAutoHyphens/>
      <w:autoSpaceDE w:val="0"/>
      <w:autoSpaceDN w:val="0"/>
      <w:adjustRightInd w:val="0"/>
      <w:spacing w:after="90" w:line="360" w:lineRule="atLeast"/>
      <w:textAlignment w:val="center"/>
    </w:pPr>
    <w:rPr>
      <w:rFonts w:cs="Nunito"/>
      <w:color w:val="0077C0"/>
      <w:sz w:val="28"/>
      <w:szCs w:val="28"/>
      <w14:ligatures w14:val="none"/>
    </w:rPr>
  </w:style>
  <w:style w:type="paragraph" w:styleId="Sansinterligne">
    <w:name w:val="No Spacing"/>
    <w:uiPriority w:val="1"/>
    <w:rsid w:val="00624318"/>
    <w:pPr>
      <w:spacing w:after="0" w:line="240" w:lineRule="auto"/>
    </w:pPr>
    <w:rPr>
      <w:rFonts w:ascii="Nunito" w:hAnsi="Nunito"/>
      <w:color w:val="0077C8"/>
      <w:sz w:val="20"/>
      <w14:ligatures w14:val="all"/>
    </w:rPr>
  </w:style>
  <w:style w:type="character" w:customStyle="1" w:styleId="Titre1Car">
    <w:name w:val="Titre 1 Car"/>
    <w:aliases w:val="Titre 1 - Nunito Car"/>
    <w:basedOn w:val="Policepardfaut"/>
    <w:link w:val="Titre1"/>
    <w:uiPriority w:val="9"/>
    <w:rsid w:val="005C1C43"/>
    <w:rPr>
      <w:rFonts w:ascii="Nunito" w:eastAsiaTheme="majorEastAsia" w:hAnsi="Nunito" w:cstheme="majorBidi"/>
      <w:b/>
      <w:bCs/>
      <w:color w:val="0077C8"/>
      <w:sz w:val="48"/>
      <w:szCs w:val="28"/>
      <w14:ligatures w14:val="all"/>
    </w:rPr>
  </w:style>
  <w:style w:type="character" w:customStyle="1" w:styleId="Titre2Car">
    <w:name w:val="Titre 2 Car"/>
    <w:aliases w:val="Titre 2 - Nunito Car"/>
    <w:basedOn w:val="Policepardfaut"/>
    <w:link w:val="Titre2"/>
    <w:uiPriority w:val="9"/>
    <w:rsid w:val="00D86246"/>
    <w:rPr>
      <w:rFonts w:ascii="Nunito Light" w:eastAsiaTheme="majorEastAsia" w:hAnsi="Nunito Light" w:cstheme="majorBidi"/>
      <w:color w:val="0077C8"/>
      <w:sz w:val="48"/>
      <w:szCs w:val="26"/>
      <w14:ligatures w14:val="all"/>
    </w:rPr>
  </w:style>
  <w:style w:type="character" w:customStyle="1" w:styleId="Titre3Car">
    <w:name w:val="Titre 3 Car"/>
    <w:basedOn w:val="Policepardfaut"/>
    <w:link w:val="Titre3"/>
    <w:uiPriority w:val="9"/>
    <w:rsid w:val="00281CB0"/>
    <w:rPr>
      <w:rFonts w:ascii="Nunito" w:eastAsiaTheme="majorEastAsia" w:hAnsi="Nunito" w:cstheme="majorBidi"/>
      <w:b/>
      <w:bCs/>
      <w:color w:val="0077C8"/>
      <w:sz w:val="28"/>
      <w14:ligatures w14:val="all"/>
    </w:rPr>
  </w:style>
  <w:style w:type="character" w:customStyle="1" w:styleId="Titre4Car">
    <w:name w:val="Titre 4 Car"/>
    <w:aliases w:val="Titre 4 - Nunito Car"/>
    <w:basedOn w:val="Policepardfaut"/>
    <w:link w:val="Titre4"/>
    <w:uiPriority w:val="9"/>
    <w:rsid w:val="00C60665"/>
    <w:rPr>
      <w:rFonts w:ascii="Nunito Light" w:eastAsiaTheme="majorEastAsia" w:hAnsi="Nunito Light" w:cstheme="majorBidi"/>
      <w:bCs/>
      <w:iCs/>
      <w:color w:val="0077C8"/>
      <w:sz w:val="28"/>
      <w14:ligatures w14:val="all"/>
    </w:rPr>
  </w:style>
  <w:style w:type="character" w:styleId="lev">
    <w:name w:val="Strong"/>
    <w:basedOn w:val="Policepardfaut"/>
    <w:uiPriority w:val="22"/>
    <w:qFormat/>
    <w:rsid w:val="000968FB"/>
    <w:rPr>
      <w:b/>
      <w:bCs/>
    </w:rPr>
  </w:style>
  <w:style w:type="character" w:styleId="Accentuationintense">
    <w:name w:val="Intense Emphasis"/>
    <w:basedOn w:val="Policepardfaut"/>
    <w:uiPriority w:val="21"/>
    <w:qFormat/>
    <w:rsid w:val="000968FB"/>
    <w:rPr>
      <w:b w:val="0"/>
      <w:bCs/>
      <w:i/>
      <w:iCs/>
      <w:color w:val="0077C8"/>
    </w:rPr>
  </w:style>
  <w:style w:type="character" w:styleId="Accentuation">
    <w:name w:val="Emphasis"/>
    <w:basedOn w:val="Policepardfaut"/>
    <w:uiPriority w:val="20"/>
    <w:qFormat/>
    <w:rsid w:val="000968FB"/>
    <w:rPr>
      <w:rFonts w:ascii="Nunito ExtraBold" w:hAnsi="Nunito ExtraBold"/>
      <w:i/>
      <w:iCs/>
    </w:rPr>
  </w:style>
  <w:style w:type="character" w:styleId="Accentuationlgre">
    <w:name w:val="Subtle Emphasis"/>
    <w:basedOn w:val="Policepardfaut"/>
    <w:uiPriority w:val="19"/>
    <w:qFormat/>
    <w:rsid w:val="000968FB"/>
    <w:rPr>
      <w:rFonts w:ascii="Nunito Light" w:hAnsi="Nunito Light"/>
      <w:i/>
      <w:iCs/>
      <w:color w:val="808080" w:themeColor="text1" w:themeTint="7F"/>
    </w:rPr>
  </w:style>
  <w:style w:type="paragraph" w:styleId="Citation">
    <w:name w:val="Quote"/>
    <w:basedOn w:val="Normal"/>
    <w:next w:val="Normal"/>
    <w:link w:val="CitationCar"/>
    <w:uiPriority w:val="29"/>
    <w:qFormat/>
    <w:rsid w:val="008C7FB4"/>
    <w:pPr>
      <w:spacing w:before="180" w:after="180"/>
      <w:ind w:left="4536" w:right="1134"/>
    </w:pPr>
    <w:rPr>
      <w:i/>
      <w:iCs/>
    </w:rPr>
  </w:style>
  <w:style w:type="character" w:customStyle="1" w:styleId="CitationCar">
    <w:name w:val="Citation Car"/>
    <w:basedOn w:val="Policepardfaut"/>
    <w:link w:val="Citation"/>
    <w:uiPriority w:val="29"/>
    <w:rsid w:val="008C7FB4"/>
    <w:rPr>
      <w:rFonts w:ascii="Nunito" w:hAnsi="Nunito"/>
      <w:i/>
      <w:iCs/>
      <w:color w:val="0077C8"/>
      <w:sz w:val="20"/>
      <w14:ligatures w14:val="all"/>
    </w:rPr>
  </w:style>
  <w:style w:type="table" w:styleId="Grilledutableau">
    <w:name w:val="Table Grid"/>
    <w:basedOn w:val="TableauNormal"/>
    <w:uiPriority w:val="59"/>
    <w:rsid w:val="00C67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e">
    <w:name w:val="Legende"/>
    <w:basedOn w:val="Normal"/>
    <w:next w:val="Normal"/>
    <w:link w:val="LegendeCar"/>
    <w:qFormat/>
    <w:rsid w:val="00483675"/>
    <w:pPr>
      <w:spacing w:line="180" w:lineRule="exact"/>
      <w:ind w:left="3402"/>
    </w:pPr>
    <w:rPr>
      <w:i/>
      <w:sz w:val="14"/>
      <w:szCs w:val="16"/>
    </w:rPr>
  </w:style>
  <w:style w:type="character" w:customStyle="1" w:styleId="LegendeCar">
    <w:name w:val="Legende Car"/>
    <w:basedOn w:val="Policepardfaut"/>
    <w:link w:val="Legende"/>
    <w:rsid w:val="00483675"/>
    <w:rPr>
      <w:rFonts w:ascii="Nunito" w:hAnsi="Nunito"/>
      <w:i/>
      <w:color w:val="0077C8"/>
      <w:sz w:val="14"/>
      <w:szCs w:val="16"/>
      <w14:ligatures w14:val="all"/>
    </w:rPr>
  </w:style>
  <w:style w:type="paragraph" w:customStyle="1" w:styleId="ListParagraphnumrot">
    <w:name w:val="List Paragraph numéroté"/>
    <w:basedOn w:val="Paragraphedeliste"/>
    <w:qFormat/>
    <w:rsid w:val="00281CB0"/>
    <w:pPr>
      <w:keepNext/>
      <w:numPr>
        <w:numId w:val="2"/>
      </w:numPr>
      <w:spacing w:before="120"/>
    </w:pPr>
    <w:rPr>
      <w:b/>
      <w:sz w:val="24"/>
      <w:u w:val="single"/>
    </w:rPr>
  </w:style>
  <w:style w:type="character" w:customStyle="1" w:styleId="Bold">
    <w:name w:val="Bold"/>
    <w:uiPriority w:val="99"/>
    <w:rsid w:val="00F36F24"/>
    <w:rPr>
      <w:b/>
      <w:bCs/>
    </w:rPr>
  </w:style>
  <w:style w:type="paragraph" w:styleId="Paragraphedeliste">
    <w:name w:val="List Paragraph"/>
    <w:basedOn w:val="Normal"/>
    <w:uiPriority w:val="34"/>
    <w:rsid w:val="005C1C43"/>
    <w:pPr>
      <w:numPr>
        <w:numId w:val="3"/>
      </w:numPr>
      <w:contextualSpacing/>
    </w:pPr>
  </w:style>
  <w:style w:type="character" w:styleId="Marquedecommentaire">
    <w:name w:val="annotation reference"/>
    <w:basedOn w:val="Policepardfaut"/>
    <w:uiPriority w:val="99"/>
    <w:semiHidden/>
    <w:unhideWhenUsed/>
    <w:rsid w:val="000978FF"/>
    <w:rPr>
      <w:sz w:val="16"/>
      <w:szCs w:val="16"/>
    </w:rPr>
  </w:style>
  <w:style w:type="paragraph" w:styleId="Commentaire">
    <w:name w:val="annotation text"/>
    <w:basedOn w:val="Normal"/>
    <w:link w:val="CommentaireCar"/>
    <w:uiPriority w:val="99"/>
    <w:semiHidden/>
    <w:unhideWhenUsed/>
    <w:rsid w:val="000978FF"/>
    <w:pPr>
      <w:spacing w:line="240" w:lineRule="auto"/>
    </w:pPr>
    <w:rPr>
      <w:szCs w:val="20"/>
    </w:rPr>
  </w:style>
  <w:style w:type="character" w:customStyle="1" w:styleId="CommentaireCar">
    <w:name w:val="Commentaire Car"/>
    <w:basedOn w:val="Policepardfaut"/>
    <w:link w:val="Commentaire"/>
    <w:uiPriority w:val="99"/>
    <w:semiHidden/>
    <w:rsid w:val="000978FF"/>
    <w:rPr>
      <w:rFonts w:ascii="Nunito" w:hAnsi="Nunito"/>
      <w:color w:val="0077C8"/>
      <w:sz w:val="20"/>
      <w:szCs w:val="20"/>
      <w14:ligatures w14:val="all"/>
    </w:rPr>
  </w:style>
  <w:style w:type="paragraph" w:styleId="Objetducommentaire">
    <w:name w:val="annotation subject"/>
    <w:basedOn w:val="Commentaire"/>
    <w:next w:val="Commentaire"/>
    <w:link w:val="ObjetducommentaireCar"/>
    <w:uiPriority w:val="99"/>
    <w:semiHidden/>
    <w:unhideWhenUsed/>
    <w:rsid w:val="000978FF"/>
    <w:rPr>
      <w:b/>
      <w:bCs/>
    </w:rPr>
  </w:style>
  <w:style w:type="character" w:customStyle="1" w:styleId="ObjetducommentaireCar">
    <w:name w:val="Objet du commentaire Car"/>
    <w:basedOn w:val="CommentaireCar"/>
    <w:link w:val="Objetducommentaire"/>
    <w:uiPriority w:val="99"/>
    <w:semiHidden/>
    <w:rsid w:val="000978FF"/>
    <w:rPr>
      <w:rFonts w:ascii="Nunito" w:hAnsi="Nunito"/>
      <w:b/>
      <w:bCs/>
      <w:color w:val="0077C8"/>
      <w:sz w:val="20"/>
      <w:szCs w:val="20"/>
      <w14:ligatures w14:val="all"/>
    </w:rPr>
  </w:style>
  <w:style w:type="paragraph" w:customStyle="1" w:styleId="Normalavecinterligne">
    <w:name w:val="Normal avec interligne"/>
    <w:basedOn w:val="Normal"/>
    <w:qFormat/>
    <w:rsid w:val="00812464"/>
    <w:pPr>
      <w:spacing w:before="100"/>
    </w:pPr>
    <w:rPr>
      <w:b/>
    </w:rPr>
  </w:style>
  <w:style w:type="paragraph" w:styleId="NormalWeb">
    <w:name w:val="Normal (Web)"/>
    <w:basedOn w:val="Normal"/>
    <w:uiPriority w:val="99"/>
    <w:unhideWhenUsed/>
    <w:rsid w:val="000D2DD5"/>
    <w:pPr>
      <w:spacing w:before="100" w:beforeAutospacing="1" w:after="100" w:afterAutospacing="1" w:line="240" w:lineRule="auto"/>
    </w:pPr>
    <w:rPr>
      <w:rFonts w:ascii="Times New Roman" w:eastAsia="Times New Roman" w:hAnsi="Times New Roman" w:cs="Times New Roman"/>
      <w:color w:val="auto"/>
      <w:sz w:val="24"/>
      <w:szCs w:val="24"/>
      <w:lang w:eastAsia="fr-FR"/>
      <w14:ligatures w14:val="none"/>
    </w:rPr>
  </w:style>
  <w:style w:type="character" w:styleId="Lienhypertexte">
    <w:name w:val="Hyperlink"/>
    <w:basedOn w:val="Policepardfaut"/>
    <w:uiPriority w:val="99"/>
    <w:unhideWhenUsed/>
    <w:rsid w:val="003C2764"/>
    <w:rPr>
      <w:color w:val="0000FF" w:themeColor="hyperlink"/>
      <w:u w:val="single"/>
    </w:rPr>
  </w:style>
  <w:style w:type="paragraph" w:styleId="Rvision">
    <w:name w:val="Revision"/>
    <w:hidden/>
    <w:uiPriority w:val="99"/>
    <w:semiHidden/>
    <w:rsid w:val="008F00D6"/>
    <w:pPr>
      <w:spacing w:after="0" w:line="240" w:lineRule="auto"/>
    </w:pPr>
    <w:rPr>
      <w:rFonts w:ascii="Nunito" w:hAnsi="Nunito"/>
      <w:color w:val="0077C8"/>
      <w:sz w:val="20"/>
      <w14:ligatures w14:val="a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934261">
      <w:bodyDiv w:val="1"/>
      <w:marLeft w:val="0"/>
      <w:marRight w:val="0"/>
      <w:marTop w:val="0"/>
      <w:marBottom w:val="0"/>
      <w:divBdr>
        <w:top w:val="none" w:sz="0" w:space="0" w:color="auto"/>
        <w:left w:val="none" w:sz="0" w:space="0" w:color="auto"/>
        <w:bottom w:val="none" w:sz="0" w:space="0" w:color="auto"/>
        <w:right w:val="none" w:sz="0" w:space="0" w:color="auto"/>
      </w:divBdr>
    </w:div>
    <w:div w:id="483275677">
      <w:bodyDiv w:val="1"/>
      <w:marLeft w:val="0"/>
      <w:marRight w:val="0"/>
      <w:marTop w:val="0"/>
      <w:marBottom w:val="0"/>
      <w:divBdr>
        <w:top w:val="none" w:sz="0" w:space="0" w:color="auto"/>
        <w:left w:val="none" w:sz="0" w:space="0" w:color="auto"/>
        <w:bottom w:val="none" w:sz="0" w:space="0" w:color="auto"/>
        <w:right w:val="none" w:sz="0" w:space="0" w:color="auto"/>
      </w:divBdr>
    </w:div>
    <w:div w:id="715932986">
      <w:bodyDiv w:val="1"/>
      <w:marLeft w:val="0"/>
      <w:marRight w:val="0"/>
      <w:marTop w:val="0"/>
      <w:marBottom w:val="0"/>
      <w:divBdr>
        <w:top w:val="none" w:sz="0" w:space="0" w:color="auto"/>
        <w:left w:val="none" w:sz="0" w:space="0" w:color="auto"/>
        <w:bottom w:val="none" w:sz="0" w:space="0" w:color="auto"/>
        <w:right w:val="none" w:sz="0" w:space="0" w:color="auto"/>
      </w:divBdr>
    </w:div>
    <w:div w:id="907613927">
      <w:bodyDiv w:val="1"/>
      <w:marLeft w:val="0"/>
      <w:marRight w:val="0"/>
      <w:marTop w:val="0"/>
      <w:marBottom w:val="0"/>
      <w:divBdr>
        <w:top w:val="none" w:sz="0" w:space="0" w:color="auto"/>
        <w:left w:val="none" w:sz="0" w:space="0" w:color="auto"/>
        <w:bottom w:val="none" w:sz="0" w:space="0" w:color="auto"/>
        <w:right w:val="none" w:sz="0" w:space="0" w:color="auto"/>
      </w:divBdr>
    </w:div>
    <w:div w:id="1039817529">
      <w:bodyDiv w:val="1"/>
      <w:marLeft w:val="0"/>
      <w:marRight w:val="0"/>
      <w:marTop w:val="0"/>
      <w:marBottom w:val="0"/>
      <w:divBdr>
        <w:top w:val="none" w:sz="0" w:space="0" w:color="auto"/>
        <w:left w:val="none" w:sz="0" w:space="0" w:color="auto"/>
        <w:bottom w:val="none" w:sz="0" w:space="0" w:color="auto"/>
        <w:right w:val="none" w:sz="0" w:space="0" w:color="auto"/>
      </w:divBdr>
    </w:div>
    <w:div w:id="1317346055">
      <w:bodyDiv w:val="1"/>
      <w:marLeft w:val="0"/>
      <w:marRight w:val="0"/>
      <w:marTop w:val="0"/>
      <w:marBottom w:val="0"/>
      <w:divBdr>
        <w:top w:val="none" w:sz="0" w:space="0" w:color="auto"/>
        <w:left w:val="none" w:sz="0" w:space="0" w:color="auto"/>
        <w:bottom w:val="none" w:sz="0" w:space="0" w:color="auto"/>
        <w:right w:val="none" w:sz="0" w:space="0" w:color="auto"/>
      </w:divBdr>
      <w:divsChild>
        <w:div w:id="1119568754">
          <w:marLeft w:val="576"/>
          <w:marRight w:val="0"/>
          <w:marTop w:val="34"/>
          <w:marBottom w:val="0"/>
          <w:divBdr>
            <w:top w:val="none" w:sz="0" w:space="0" w:color="auto"/>
            <w:left w:val="none" w:sz="0" w:space="0" w:color="auto"/>
            <w:bottom w:val="none" w:sz="0" w:space="0" w:color="auto"/>
            <w:right w:val="none" w:sz="0" w:space="0" w:color="auto"/>
          </w:divBdr>
        </w:div>
        <w:div w:id="1046754542">
          <w:marLeft w:val="576"/>
          <w:marRight w:val="0"/>
          <w:marTop w:val="34"/>
          <w:marBottom w:val="0"/>
          <w:divBdr>
            <w:top w:val="none" w:sz="0" w:space="0" w:color="auto"/>
            <w:left w:val="none" w:sz="0" w:space="0" w:color="auto"/>
            <w:bottom w:val="none" w:sz="0" w:space="0" w:color="auto"/>
            <w:right w:val="none" w:sz="0" w:space="0" w:color="auto"/>
          </w:divBdr>
        </w:div>
        <w:div w:id="986789152">
          <w:marLeft w:val="576"/>
          <w:marRight w:val="0"/>
          <w:marTop w:val="34"/>
          <w:marBottom w:val="0"/>
          <w:divBdr>
            <w:top w:val="none" w:sz="0" w:space="0" w:color="auto"/>
            <w:left w:val="none" w:sz="0" w:space="0" w:color="auto"/>
            <w:bottom w:val="none" w:sz="0" w:space="0" w:color="auto"/>
            <w:right w:val="none" w:sz="0" w:space="0" w:color="auto"/>
          </w:divBdr>
        </w:div>
        <w:div w:id="1983733675">
          <w:marLeft w:val="576"/>
          <w:marRight w:val="0"/>
          <w:marTop w:val="34"/>
          <w:marBottom w:val="0"/>
          <w:divBdr>
            <w:top w:val="none" w:sz="0" w:space="0" w:color="auto"/>
            <w:left w:val="none" w:sz="0" w:space="0" w:color="auto"/>
            <w:bottom w:val="none" w:sz="0" w:space="0" w:color="auto"/>
            <w:right w:val="none" w:sz="0" w:space="0" w:color="auto"/>
          </w:divBdr>
        </w:div>
        <w:div w:id="1099449131">
          <w:marLeft w:val="576"/>
          <w:marRight w:val="0"/>
          <w:marTop w:val="34"/>
          <w:marBottom w:val="0"/>
          <w:divBdr>
            <w:top w:val="none" w:sz="0" w:space="0" w:color="auto"/>
            <w:left w:val="none" w:sz="0" w:space="0" w:color="auto"/>
            <w:bottom w:val="none" w:sz="0" w:space="0" w:color="auto"/>
            <w:right w:val="none" w:sz="0" w:space="0" w:color="auto"/>
          </w:divBdr>
        </w:div>
        <w:div w:id="992299215">
          <w:marLeft w:val="576"/>
          <w:marRight w:val="0"/>
          <w:marTop w:val="34"/>
          <w:marBottom w:val="0"/>
          <w:divBdr>
            <w:top w:val="none" w:sz="0" w:space="0" w:color="auto"/>
            <w:left w:val="none" w:sz="0" w:space="0" w:color="auto"/>
            <w:bottom w:val="none" w:sz="0" w:space="0" w:color="auto"/>
            <w:right w:val="none" w:sz="0" w:space="0" w:color="auto"/>
          </w:divBdr>
        </w:div>
      </w:divsChild>
    </w:div>
    <w:div w:id="1386754839">
      <w:bodyDiv w:val="1"/>
      <w:marLeft w:val="0"/>
      <w:marRight w:val="0"/>
      <w:marTop w:val="0"/>
      <w:marBottom w:val="0"/>
      <w:divBdr>
        <w:top w:val="none" w:sz="0" w:space="0" w:color="auto"/>
        <w:left w:val="none" w:sz="0" w:space="0" w:color="auto"/>
        <w:bottom w:val="none" w:sz="0" w:space="0" w:color="auto"/>
        <w:right w:val="none" w:sz="0" w:space="0" w:color="auto"/>
      </w:divBdr>
    </w:div>
    <w:div w:id="1710497480">
      <w:bodyDiv w:val="1"/>
      <w:marLeft w:val="0"/>
      <w:marRight w:val="0"/>
      <w:marTop w:val="0"/>
      <w:marBottom w:val="0"/>
      <w:divBdr>
        <w:top w:val="none" w:sz="0" w:space="0" w:color="auto"/>
        <w:left w:val="none" w:sz="0" w:space="0" w:color="auto"/>
        <w:bottom w:val="none" w:sz="0" w:space="0" w:color="auto"/>
        <w:right w:val="none" w:sz="0" w:space="0" w:color="auto"/>
      </w:divBdr>
    </w:div>
    <w:div w:id="1820149821">
      <w:bodyDiv w:val="1"/>
      <w:marLeft w:val="0"/>
      <w:marRight w:val="0"/>
      <w:marTop w:val="0"/>
      <w:marBottom w:val="0"/>
      <w:divBdr>
        <w:top w:val="none" w:sz="0" w:space="0" w:color="auto"/>
        <w:left w:val="none" w:sz="0" w:space="0" w:color="auto"/>
        <w:bottom w:val="none" w:sz="0" w:space="0" w:color="auto"/>
        <w:right w:val="none" w:sz="0" w:space="0" w:color="auto"/>
      </w:divBdr>
    </w:div>
    <w:div w:id="2070104658">
      <w:bodyDiv w:val="1"/>
      <w:marLeft w:val="0"/>
      <w:marRight w:val="0"/>
      <w:marTop w:val="0"/>
      <w:marBottom w:val="0"/>
      <w:divBdr>
        <w:top w:val="none" w:sz="0" w:space="0" w:color="auto"/>
        <w:left w:val="none" w:sz="0" w:space="0" w:color="auto"/>
        <w:bottom w:val="none" w:sz="0" w:space="0" w:color="auto"/>
        <w:right w:val="none" w:sz="0" w:space="0" w:color="auto"/>
      </w:divBdr>
    </w:div>
    <w:div w:id="2072388874">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7">
          <w:marLeft w:val="576"/>
          <w:marRight w:val="0"/>
          <w:marTop w:val="34"/>
          <w:marBottom w:val="0"/>
          <w:divBdr>
            <w:top w:val="none" w:sz="0" w:space="0" w:color="auto"/>
            <w:left w:val="none" w:sz="0" w:space="0" w:color="auto"/>
            <w:bottom w:val="none" w:sz="0" w:space="0" w:color="auto"/>
            <w:right w:val="none" w:sz="0" w:space="0" w:color="auto"/>
          </w:divBdr>
        </w:div>
      </w:divsChild>
    </w:div>
    <w:div w:id="214738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2.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theme" Target="theme/theme1.xml"/><Relationship Id="rId10" Type="http://schemas.openxmlformats.org/officeDocument/2006/relationships/webSettings" Target="webSettings.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2017-06-23T00:00:00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D9C7C38E9F8E4EB9140019E95FEDE6" ma:contentTypeVersion="5" ma:contentTypeDescription="Crée un document." ma:contentTypeScope="" ma:versionID="d4e75e3db608461f707ed2ca149c380f">
  <xsd:schema xmlns:xsd="http://www.w3.org/2001/XMLSchema" xmlns:xs="http://www.w3.org/2001/XMLSchema" xmlns:p="http://schemas.microsoft.com/office/2006/metadata/properties" xmlns:ns3="e3ab494f-fbc5-4d0a-afd7-1d4809d486f6" xmlns:ns4="fcc34d85-b313-47bf-9757-fa4940d36e6b" targetNamespace="http://schemas.microsoft.com/office/2006/metadata/properties" ma:root="true" ma:fieldsID="a834063f51cdc0430948f5a490d9dcc8" ns3:_="" ns4:_="">
    <xsd:import namespace="e3ab494f-fbc5-4d0a-afd7-1d4809d486f6"/>
    <xsd:import namespace="fcc34d85-b313-47bf-9757-fa4940d36e6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ab494f-fbc5-4d0a-afd7-1d4809d486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c34d85-b313-47bf-9757-fa4940d36e6b"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4AC2CD-3C76-44AF-BAB9-35397644E9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07CF2B2-2927-497E-84C2-6881E1BD4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ab494f-fbc5-4d0a-afd7-1d4809d486f6"/>
    <ds:schemaRef ds:uri="fcc34d85-b313-47bf-9757-fa4940d36e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43138E-9644-4EC1-A589-6E8E4579D32B}">
  <ds:schemaRefs>
    <ds:schemaRef ds:uri="http://schemas.microsoft.com/sharepoint/v3/contenttype/forms"/>
  </ds:schemaRefs>
</ds:datastoreItem>
</file>

<file path=customXml/itemProps5.xml><?xml version="1.0" encoding="utf-8"?>
<ds:datastoreItem xmlns:ds="http://schemas.openxmlformats.org/officeDocument/2006/customXml" ds:itemID="{ECBACF4E-2144-4DB2-88BD-2EF3B8F9F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1054</Words>
  <Characters>5797</Characters>
  <Application>Microsoft Office Word</Application>
  <DocSecurity>0</DocSecurity>
  <Lines>48</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Ppier à en-tête</vt:lpstr>
      <vt:lpstr>Ppier à en-tête</vt:lpstr>
    </vt:vector>
  </TitlesOfParts>
  <Company>HANDICAP INTERNATIONAL</Company>
  <LinksUpToDate>false</LinksUpToDate>
  <CharactersWithSpaces>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Ppier à en-tête</dc:title>
  <dc:creator>Benjamin GREMILLON</dc:creator>
  <cp:lastModifiedBy>Celine ABRIC</cp:lastModifiedBy>
  <cp:revision>4</cp:revision>
  <cp:lastPrinted>2020-09-02T13:53:00Z</cp:lastPrinted>
  <dcterms:created xsi:type="dcterms:W3CDTF">2022-12-19T07:35:00Z</dcterms:created>
  <dcterms:modified xsi:type="dcterms:W3CDTF">2022-12-20T13:42:00Z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0x01010023D9C7C38E9F8E4EB9140019E95FEDE6</vt:lpwstr>
  </property>
</Properties>
</file>