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9883B3" w:rsidR="00F266E0" w:rsidRPr="004E385A" w:rsidRDefault="003B044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UNICEF Maroc lance un appel à Consultation</w:t>
      </w:r>
    </w:p>
    <w:p w14:paraId="750118A1" w14:textId="30388CB8" w:rsidR="007C1CFB" w:rsidRPr="004E385A" w:rsidRDefault="007C1CF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Pour l’</w:t>
      </w:r>
      <w:r w:rsidR="00B65B1E" w:rsidRPr="004E385A">
        <w:rPr>
          <w:rFonts w:asciiTheme="minorHAnsi" w:hAnsiTheme="minorHAnsi" w:cstheme="minorHAnsi"/>
          <w:b/>
          <w:iCs/>
          <w:color w:val="00B0F0"/>
          <w:lang w:val="fr-FR"/>
        </w:rPr>
        <w:t>a</w:t>
      </w:r>
      <w:r w:rsidRPr="004E385A">
        <w:rPr>
          <w:rFonts w:asciiTheme="minorHAnsi" w:hAnsiTheme="minorHAnsi" w:cstheme="minorHAnsi"/>
          <w:b/>
          <w:iCs/>
          <w:color w:val="00B0F0"/>
          <w:lang w:val="fr-FR"/>
        </w:rPr>
        <w:t xml:space="preserve">nalyse de l’impact de l’inflation sur les ménages et </w:t>
      </w:r>
      <w:r w:rsidR="00B65B1E" w:rsidRPr="004E385A">
        <w:rPr>
          <w:rFonts w:asciiTheme="minorHAnsi" w:hAnsiTheme="minorHAnsi" w:cstheme="minorHAnsi"/>
          <w:b/>
          <w:iCs/>
          <w:color w:val="00B0F0"/>
          <w:lang w:val="fr-FR"/>
        </w:rPr>
        <w:t>les enfants au Maroc</w:t>
      </w:r>
    </w:p>
    <w:sdt>
      <w:sdtPr>
        <w:rPr>
          <w:rFonts w:asciiTheme="minorHAnsi" w:hAnsiTheme="minorHAnsi" w:cstheme="minorHAnsi"/>
        </w:rPr>
        <w:tag w:val="goog_rdk_1"/>
        <w:id w:val="-1969190725"/>
      </w:sdtPr>
      <w:sdtEndPr/>
      <w:sdtContent>
        <w:p w14:paraId="00000003" w14:textId="4D52E93E" w:rsidR="00F266E0" w:rsidRPr="004E385A" w:rsidRDefault="00783442">
          <w:pPr>
            <w:spacing w:line="276" w:lineRule="auto"/>
            <w:jc w:val="center"/>
            <w:rPr>
              <w:rFonts w:asciiTheme="minorHAnsi" w:hAnsiTheme="minorHAnsi" w:cstheme="minorHAnsi"/>
              <w:lang w:val="fr-FR"/>
            </w:rPr>
          </w:pPr>
          <w:r w:rsidRPr="004E385A">
            <w:rPr>
              <w:rFonts w:asciiTheme="minorHAnsi" w:hAnsiTheme="minorHAnsi" w:cstheme="minorHAnsi"/>
              <w:b/>
              <w:color w:val="00B0F0"/>
              <w:lang w:val="fr-FR"/>
            </w:rPr>
            <w:t>Impact sur la pauvreté, la vulnérabilité, les inégalités sociale</w:t>
          </w:r>
          <w:r w:rsidR="00EE17EF" w:rsidRPr="004E385A">
            <w:rPr>
              <w:rFonts w:asciiTheme="minorHAnsi" w:hAnsiTheme="minorHAnsi" w:cstheme="minorHAnsi"/>
              <w:b/>
              <w:color w:val="00B0F0"/>
              <w:lang w:val="fr-FR"/>
            </w:rPr>
            <w:t>s</w:t>
          </w:r>
          <w:r w:rsidRPr="004E385A">
            <w:rPr>
              <w:rFonts w:asciiTheme="minorHAnsi" w:hAnsiTheme="minorHAnsi" w:cstheme="minorHAnsi"/>
              <w:b/>
              <w:color w:val="00B0F0"/>
              <w:lang w:val="fr-FR"/>
            </w:rPr>
            <w:t xml:space="preserve"> et l’accès à une alimentation saine</w:t>
          </w:r>
        </w:p>
      </w:sdtContent>
    </w:sdt>
    <w:sdt>
      <w:sdtPr>
        <w:rPr>
          <w:rFonts w:asciiTheme="minorHAnsi" w:hAnsiTheme="minorHAnsi" w:cstheme="minorHAnsi"/>
        </w:rPr>
        <w:tag w:val="goog_rdk_2"/>
        <w:id w:val="-625460158"/>
        <w:showingPlcHdr/>
      </w:sdtPr>
      <w:sdtEndPr/>
      <w:sdtContent>
        <w:p w14:paraId="00000004" w14:textId="7DD4822B" w:rsidR="00F266E0" w:rsidRPr="00CE226A" w:rsidRDefault="00436419">
          <w:pPr>
            <w:spacing w:line="276" w:lineRule="auto"/>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05" w14:textId="5C92B0FE" w:rsidR="00F266E0" w:rsidRPr="004E385A" w:rsidRDefault="00783442">
      <w:pPr>
        <w:rPr>
          <w:rFonts w:asciiTheme="minorHAnsi" w:hAnsiTheme="minorHAnsi" w:cstheme="minorHAnsi"/>
          <w:b/>
          <w:color w:val="0070C0"/>
          <w:lang w:val="fr-FR"/>
        </w:rPr>
      </w:pPr>
      <w:bookmarkStart w:id="0" w:name="_heading=h.35nkun2" w:colFirst="0" w:colLast="0"/>
      <w:bookmarkEnd w:id="0"/>
      <w:r w:rsidRPr="004E385A">
        <w:rPr>
          <w:rFonts w:asciiTheme="minorHAnsi" w:hAnsiTheme="minorHAnsi" w:cstheme="minorHAnsi"/>
          <w:b/>
          <w:color w:val="0070C0"/>
          <w:lang w:val="fr-FR"/>
        </w:rPr>
        <w:t xml:space="preserve">CONTEXTE INTERNATIONAL </w:t>
      </w:r>
    </w:p>
    <w:p w14:paraId="00000006"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raison de la pandémie du COVID 19, 100 millions d'enfants supplémentaires dans le monde vivent dans la pauvreté, deux tiers des ménages avec enfants ont perdu des revenus et le nombre d'enfants ne recevant pas de repas réguliers a augmenté</w:t>
      </w:r>
      <w:r w:rsidRPr="004E385A">
        <w:rPr>
          <w:rFonts w:asciiTheme="minorHAnsi" w:hAnsiTheme="minorHAnsi" w:cstheme="minorHAnsi"/>
          <w:vertAlign w:val="superscript"/>
        </w:rPr>
        <w:footnoteReference w:id="1"/>
      </w:r>
      <w:r w:rsidRPr="004E385A">
        <w:rPr>
          <w:rFonts w:asciiTheme="minorHAnsi" w:hAnsiTheme="minorHAnsi" w:cstheme="minorHAnsi"/>
          <w:lang w:val="fr-FR"/>
        </w:rPr>
        <w:t>. Les progrès accomplis dans la lutte contre la pauvreté et la malnutrition risquent d’être anéantis par les impacts en cascade de la crise sanitaire, des crises climatiques et des conflits</w:t>
      </w:r>
      <w:r w:rsidRPr="004E385A">
        <w:rPr>
          <w:rFonts w:asciiTheme="minorHAnsi" w:hAnsiTheme="minorHAnsi" w:cstheme="minorHAnsi"/>
          <w:vertAlign w:val="superscript"/>
        </w:rPr>
        <w:footnoteReference w:id="2"/>
      </w:r>
      <w:r w:rsidRPr="004E385A">
        <w:rPr>
          <w:rFonts w:asciiTheme="minorHAnsi" w:hAnsiTheme="minorHAnsi" w:cstheme="minorHAnsi"/>
          <w:lang w:val="fr-FR"/>
        </w:rPr>
        <w:t>.</w:t>
      </w:r>
    </w:p>
    <w:sdt>
      <w:sdtPr>
        <w:rPr>
          <w:rFonts w:asciiTheme="minorHAnsi" w:hAnsiTheme="minorHAnsi" w:cstheme="minorHAnsi"/>
        </w:rPr>
        <w:tag w:val="goog_rdk_3"/>
        <w:id w:val="477122791"/>
      </w:sdtPr>
      <w:sdtEndPr/>
      <w:sdtContent>
        <w:p w14:paraId="00000007" w14:textId="77777777" w:rsidR="00F266E0" w:rsidRPr="004E385A" w:rsidRDefault="00534B1D">
          <w:pPr>
            <w:spacing w:after="0" w:line="276" w:lineRule="auto"/>
            <w:jc w:val="both"/>
            <w:rPr>
              <w:rFonts w:asciiTheme="minorHAnsi" w:hAnsiTheme="minorHAnsi" w:cstheme="minorHAnsi"/>
            </w:rPr>
          </w:pPr>
        </w:p>
      </w:sdtContent>
    </w:sdt>
    <w:p w14:paraId="0000000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effet, le conflit</w:t>
      </w:r>
      <w:r w:rsidRPr="004E385A">
        <w:rPr>
          <w:rFonts w:asciiTheme="minorHAnsi" w:hAnsiTheme="minorHAnsi" w:cstheme="minorHAnsi"/>
          <w:color w:val="333333"/>
          <w:lang w:val="fr-FR"/>
        </w:rPr>
        <w:t xml:space="preserve"> russo-ukrainien, la déstabilisation des chaînes d’approvisionnement et les répercussions persistantes de la pandémie de la COVID-19 réduisent à néant plusieurs années de progrès sur le front du développement, tandis que </w:t>
      </w:r>
      <w:r w:rsidRPr="004E385A">
        <w:rPr>
          <w:rFonts w:asciiTheme="minorHAnsi" w:hAnsiTheme="minorHAnsi" w:cstheme="minorHAnsi"/>
          <w:lang w:val="fr-FR"/>
        </w:rPr>
        <w:t>les prix alimentaires, incluant les céréales, et ceux de l’énergie</w:t>
      </w:r>
      <w:r w:rsidRPr="004E385A">
        <w:rPr>
          <w:rFonts w:asciiTheme="minorHAnsi" w:hAnsiTheme="minorHAnsi" w:cstheme="minorHAnsi"/>
          <w:b/>
          <w:color w:val="333333"/>
          <w:lang w:val="fr-FR"/>
        </w:rPr>
        <w:t xml:space="preserve"> </w:t>
      </w:r>
      <w:r w:rsidRPr="004E385A">
        <w:rPr>
          <w:rFonts w:asciiTheme="minorHAnsi" w:hAnsiTheme="minorHAnsi" w:cstheme="minorHAnsi"/>
          <w:color w:val="333333"/>
          <w:lang w:val="fr-FR"/>
        </w:rPr>
        <w:t>atteignent des niveaux records au niveau mondial</w:t>
      </w:r>
      <w:r w:rsidRPr="004E385A">
        <w:rPr>
          <w:rFonts w:asciiTheme="minorHAnsi" w:hAnsiTheme="minorHAnsi" w:cstheme="minorHAnsi"/>
          <w:color w:val="333333"/>
          <w:vertAlign w:val="superscript"/>
        </w:rPr>
        <w:footnoteReference w:id="3"/>
      </w:r>
      <w:r w:rsidRPr="004E385A">
        <w:rPr>
          <w:rFonts w:asciiTheme="minorHAnsi" w:hAnsiTheme="minorHAnsi" w:cstheme="minorHAnsi"/>
          <w:color w:val="333333"/>
          <w:lang w:val="fr-FR"/>
        </w:rPr>
        <w:t xml:space="preserve">. Le renchérissement de l’alimentation pénalise plus durement les habitants des pays à revenu faible et intermédiaire, qui consacrent une part plus importante de leurs revenus à ces dépenses que les populations des pays à revenu élevé. </w:t>
      </w:r>
    </w:p>
    <w:p w14:paraId="00000009" w14:textId="77777777" w:rsidR="00F266E0" w:rsidRPr="004E385A" w:rsidRDefault="00F266E0">
      <w:pPr>
        <w:spacing w:after="0" w:line="276" w:lineRule="auto"/>
        <w:jc w:val="both"/>
        <w:rPr>
          <w:rFonts w:asciiTheme="minorHAnsi" w:hAnsiTheme="minorHAnsi" w:cstheme="minorHAnsi"/>
          <w:lang w:val="fr-FR"/>
        </w:rPr>
      </w:pPr>
    </w:p>
    <w:p w14:paraId="0000000A"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attendant des données plus récentes, en 2020 déjà, le nombre de personnes qui ne peuvent pas se permettre une alimentation saine avait progressé de 112 millions à l’échelle mondiale pour atteindre au total près de 3,1 milliards, du fait de l’augmentation des prix des produits alimentaires durant la pandémie</w:t>
      </w:r>
      <w:r w:rsidRPr="004E385A">
        <w:rPr>
          <w:rFonts w:asciiTheme="minorHAnsi" w:hAnsiTheme="minorHAnsi" w:cstheme="minorHAnsi"/>
          <w:vertAlign w:val="superscript"/>
        </w:rPr>
        <w:footnoteReference w:id="4"/>
      </w:r>
      <w:r w:rsidRPr="004E385A">
        <w:rPr>
          <w:rFonts w:asciiTheme="minorHAnsi" w:hAnsiTheme="minorHAnsi" w:cstheme="minorHAnsi"/>
          <w:lang w:val="fr-FR"/>
        </w:rPr>
        <w:t>. Des études de l’UNICEF entre autres, démontrent qu’</w:t>
      </w:r>
      <w:r w:rsidRPr="004E385A">
        <w:rPr>
          <w:rFonts w:asciiTheme="minorHAnsi" w:hAnsiTheme="minorHAnsi" w:cstheme="minorHAnsi"/>
          <w:b/>
          <w:lang w:val="fr-FR"/>
        </w:rPr>
        <w:t>une bonne nutrition, abordable et disponible</w:t>
      </w:r>
      <w:r w:rsidRPr="004E385A">
        <w:rPr>
          <w:rFonts w:asciiTheme="minorHAnsi" w:hAnsiTheme="minorHAnsi" w:cstheme="minorHAnsi"/>
          <w:lang w:val="fr-FR"/>
        </w:rPr>
        <w:t>, est le fondement de la survie et du développement de l'enfant. Selon l’UNICEF, près de la moitié des décès d'enfants de moins de 5 ans dans le monde sont attribuables à la dénutrition. Aussi, il est important de tirer les sonnettes d’alarme et de réagir au plus vite, pour accélérer la riposte et le redressement face aux crises conjuguées. Dans ce sens, parmi les mesures préconisées par l’UNICEF pour faire face notamment au recul dans la lutte contre la pauvreté et la malnutrition, il y a l’investissement dans la protection sociale, le capital humain, les dépenses sociales sensibles aux enfants ainsi que les politiques qui favorisent les changements de comportement des consommateurs, pour inverser le recul alarmant</w:t>
      </w:r>
      <w:r w:rsidRPr="004E385A">
        <w:rPr>
          <w:rFonts w:asciiTheme="minorHAnsi" w:hAnsiTheme="minorHAnsi" w:cstheme="minorHAnsi"/>
          <w:vertAlign w:val="superscript"/>
        </w:rPr>
        <w:footnoteReference w:id="5"/>
      </w:r>
      <w:r w:rsidRPr="004E385A">
        <w:rPr>
          <w:rFonts w:asciiTheme="minorHAnsi" w:hAnsiTheme="minorHAnsi" w:cstheme="minorHAnsi"/>
          <w:lang w:val="fr-FR"/>
        </w:rPr>
        <w:t>. Bien entendu, ces réformes devront être multisectorielles, et englober les politiques en matière de santé et d’environnement.</w:t>
      </w:r>
    </w:p>
    <w:p w14:paraId="0000000B" w14:textId="77777777" w:rsidR="00F266E0" w:rsidRPr="004E385A" w:rsidRDefault="00F266E0">
      <w:pPr>
        <w:spacing w:after="0" w:line="276" w:lineRule="auto"/>
        <w:jc w:val="both"/>
        <w:rPr>
          <w:rFonts w:asciiTheme="minorHAnsi" w:hAnsiTheme="minorHAnsi" w:cstheme="minorHAnsi"/>
          <w:lang w:val="fr-FR"/>
        </w:rPr>
      </w:pPr>
    </w:p>
    <w:p w14:paraId="0000000C"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 xml:space="preserve">CONTEXTE NATIONAL </w:t>
      </w:r>
    </w:p>
    <w:p w14:paraId="0000000D" w14:textId="3F2100DC"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Malgré un fort impact négatif, économique et social, de la pandémie COVID-19, le Maroc a pu amortir, en partie les chocs subi</w:t>
      </w:r>
      <w:r w:rsidR="00E76430" w:rsidRPr="004E385A">
        <w:rPr>
          <w:rFonts w:asciiTheme="minorHAnsi" w:hAnsiTheme="minorHAnsi" w:cstheme="minorHAnsi"/>
          <w:lang w:val="fr-FR"/>
        </w:rPr>
        <w:t>s</w:t>
      </w:r>
      <w:r w:rsidRPr="004E385A">
        <w:rPr>
          <w:rFonts w:asciiTheme="minorHAnsi" w:hAnsiTheme="minorHAnsi" w:cstheme="minorHAnsi"/>
          <w:lang w:val="fr-FR"/>
        </w:rPr>
        <w:t xml:space="preserve">, à travers des mesures d’urgence rapides à plusieurs niveaux, social et économique. Mais, similairement à la situation dans le monde, le Maroc peut aussi être affecté par la conjugaison de conséquences multiples liés au </w:t>
      </w:r>
      <w:r w:rsidRPr="004E385A">
        <w:rPr>
          <w:rFonts w:asciiTheme="minorHAnsi" w:hAnsiTheme="minorHAnsi" w:cstheme="minorHAnsi"/>
          <w:b/>
          <w:lang w:val="fr-FR"/>
        </w:rPr>
        <w:t>conflit</w:t>
      </w:r>
      <w:r w:rsidRPr="004E385A">
        <w:rPr>
          <w:rFonts w:asciiTheme="minorHAnsi" w:hAnsiTheme="minorHAnsi" w:cstheme="minorHAnsi"/>
          <w:lang w:val="fr-FR"/>
        </w:rPr>
        <w:t xml:space="preserve"> </w:t>
      </w:r>
      <w:r w:rsidRPr="004E385A">
        <w:rPr>
          <w:rFonts w:asciiTheme="minorHAnsi" w:hAnsiTheme="minorHAnsi" w:cstheme="minorHAnsi"/>
          <w:b/>
          <w:lang w:val="fr-FR"/>
        </w:rPr>
        <w:t>russo-ukrainien</w:t>
      </w:r>
      <w:r w:rsidRPr="004E385A">
        <w:rPr>
          <w:rFonts w:asciiTheme="minorHAnsi" w:hAnsiTheme="minorHAnsi" w:cstheme="minorHAnsi"/>
          <w:lang w:val="fr-FR"/>
        </w:rPr>
        <w:t xml:space="preserve"> et aux </w:t>
      </w:r>
      <w:r w:rsidRPr="004E385A">
        <w:rPr>
          <w:rFonts w:asciiTheme="minorHAnsi" w:hAnsiTheme="minorHAnsi" w:cstheme="minorHAnsi"/>
          <w:b/>
          <w:lang w:val="fr-FR"/>
        </w:rPr>
        <w:t>aléas climatiques</w:t>
      </w:r>
      <w:r w:rsidRPr="004E385A">
        <w:rPr>
          <w:rFonts w:asciiTheme="minorHAnsi" w:hAnsiTheme="minorHAnsi" w:cstheme="minorHAnsi"/>
          <w:lang w:val="fr-FR"/>
        </w:rPr>
        <w:t>.</w:t>
      </w:r>
    </w:p>
    <w:p w14:paraId="0000000E" w14:textId="77777777" w:rsidR="00F266E0" w:rsidRPr="004E385A" w:rsidRDefault="00F266E0">
      <w:pPr>
        <w:spacing w:after="0" w:line="276" w:lineRule="auto"/>
        <w:jc w:val="both"/>
        <w:rPr>
          <w:rFonts w:asciiTheme="minorHAnsi" w:hAnsiTheme="minorHAnsi" w:cstheme="minorHAnsi"/>
          <w:lang w:val="fr-FR"/>
        </w:rPr>
      </w:pPr>
    </w:p>
    <w:p w14:paraId="0000000F"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En effet, le Maroc, pays à revenu intermédiaire et importateur d’énergies fossiles et de matières premières, a également subi les retombées du conflit. De plus, au Maroc, ces impacts négatifs d’origine externe, ont été accentués par </w:t>
      </w:r>
      <w:r w:rsidRPr="004E385A">
        <w:rPr>
          <w:rFonts w:asciiTheme="minorHAnsi" w:hAnsiTheme="minorHAnsi" w:cstheme="minorHAnsi"/>
          <w:b/>
          <w:lang w:val="fr-FR"/>
        </w:rPr>
        <w:t>la sécheresse</w:t>
      </w:r>
      <w:r w:rsidRPr="004E385A">
        <w:rPr>
          <w:rFonts w:asciiTheme="minorHAnsi" w:hAnsiTheme="minorHAnsi" w:cstheme="minorHAnsi"/>
          <w:lang w:val="fr-FR"/>
        </w:rPr>
        <w:t xml:space="preserve"> subie durant la campagne agricole 2021-2022, impliquant également un besoin accru d’importation de blé, dans un contexte d’approvisionnement international fort perturbé. </w:t>
      </w:r>
    </w:p>
    <w:p w14:paraId="00000010" w14:textId="77777777" w:rsidR="00F266E0" w:rsidRPr="004E385A" w:rsidRDefault="00F266E0">
      <w:pPr>
        <w:spacing w:after="0" w:line="276" w:lineRule="auto"/>
        <w:jc w:val="both"/>
        <w:rPr>
          <w:rFonts w:asciiTheme="minorHAnsi" w:hAnsiTheme="minorHAnsi" w:cstheme="minorHAnsi"/>
          <w:lang w:val="fr-FR"/>
        </w:rPr>
      </w:pPr>
    </w:p>
    <w:p w14:paraId="00000011"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Et, si d’un côté, les importations marocaines de pétrole, de gaz et de blé, posent, comparativement à d’autres pays, moins de problèmes en termes d'approvisionnement à court terme, grâce à la diversification des partenaires commerciaux du Royaume, d’un autre côté, elles pèseront lourdement sur la balance des paiements et sur les subventions à cause des effets prix. Notons que pour le Maroc, c'est surtout la facture énergétique indexée sur le prix du baril de pétrole qui se verra alourdie. Toutefois comme le souligne la banque Mondiale, l</w:t>
      </w:r>
      <w:hyperlink r:id="rId11">
        <w:r w:rsidRPr="004E385A">
          <w:rPr>
            <w:rFonts w:asciiTheme="minorHAnsi" w:hAnsiTheme="minorHAnsi" w:cstheme="minorHAnsi"/>
            <w:lang w:val="fr-FR"/>
          </w:rPr>
          <w:t>e prix du blé, une denrée essentielle dans de nombreux pays en développement, a augmenté de 34 % depuis la crise entre l'Ukraine et la Russie fin février</w:t>
        </w:r>
      </w:hyperlink>
      <w:r w:rsidRPr="004E385A">
        <w:rPr>
          <w:rFonts w:asciiTheme="minorHAnsi" w:hAnsiTheme="minorHAnsi" w:cstheme="minorHAnsi"/>
          <w:vertAlign w:val="superscript"/>
        </w:rPr>
        <w:footnoteReference w:id="6"/>
      </w:r>
      <w:r w:rsidRPr="004E385A">
        <w:rPr>
          <w:rFonts w:asciiTheme="minorHAnsi" w:hAnsiTheme="minorHAnsi" w:cstheme="minorHAnsi"/>
          <w:lang w:val="fr-FR"/>
        </w:rPr>
        <w:t>.</w:t>
      </w:r>
    </w:p>
    <w:p w14:paraId="00000012" w14:textId="77777777" w:rsidR="00F266E0" w:rsidRPr="004E385A" w:rsidRDefault="00F266E0">
      <w:pPr>
        <w:spacing w:after="0" w:line="276" w:lineRule="auto"/>
        <w:jc w:val="both"/>
        <w:rPr>
          <w:rFonts w:asciiTheme="minorHAnsi" w:hAnsiTheme="minorHAnsi" w:cstheme="minorHAnsi"/>
          <w:lang w:val="fr-FR"/>
        </w:rPr>
      </w:pPr>
    </w:p>
    <w:p w14:paraId="00000013" w14:textId="43B2752F"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En termes de prévisions pour le Maroc, l’inflation, exprimée par l’indice implicite du PIB, devrait connaitre en 2022 une hausse de près de 4,9% après 3,2% en 2021 et 0,1% en 2020</w:t>
      </w:r>
      <w:r w:rsidRPr="004E385A">
        <w:rPr>
          <w:rFonts w:asciiTheme="minorHAnsi" w:hAnsiTheme="minorHAnsi" w:cstheme="minorHAnsi"/>
          <w:vertAlign w:val="superscript"/>
        </w:rPr>
        <w:footnoteReference w:id="7"/>
      </w:r>
      <w:r w:rsidRPr="004E385A">
        <w:rPr>
          <w:rFonts w:asciiTheme="minorHAnsi" w:hAnsiTheme="minorHAnsi" w:cstheme="minorHAnsi"/>
          <w:lang w:val="fr-FR"/>
        </w:rPr>
        <w:t xml:space="preserve">. </w:t>
      </w:r>
      <w:sdt>
        <w:sdtPr>
          <w:rPr>
            <w:rFonts w:asciiTheme="minorHAnsi" w:hAnsiTheme="minorHAnsi" w:cstheme="minorHAnsi"/>
          </w:rPr>
          <w:tag w:val="goog_rdk_9"/>
          <w:id w:val="1847590649"/>
        </w:sdtPr>
        <w:sdtEndPr/>
        <w:sdtContent>
          <w:r w:rsidRPr="004E385A">
            <w:rPr>
              <w:rFonts w:asciiTheme="minorHAnsi" w:hAnsiTheme="minorHAnsi" w:cstheme="minorHAnsi"/>
              <w:lang w:val="fr-FR"/>
            </w:rPr>
            <w:t xml:space="preserve"> Le taux d’inflation moyen des </w:t>
          </w:r>
          <w:r w:rsidRPr="004E385A">
            <w:rPr>
              <w:rFonts w:asciiTheme="minorHAnsi" w:hAnsiTheme="minorHAnsi" w:cstheme="minorHAnsi"/>
              <w:b/>
              <w:bCs/>
              <w:lang w:val="fr-FR"/>
            </w:rPr>
            <w:t>8 premiers mois de 2022 a été de 5,8% par rapport à la même période 2021</w:t>
          </w:r>
          <w:r w:rsidRPr="004E385A">
            <w:rPr>
              <w:rFonts w:asciiTheme="minorHAnsi" w:hAnsiTheme="minorHAnsi" w:cstheme="minorHAnsi"/>
              <w:lang w:val="fr-FR"/>
            </w:rPr>
            <w:t xml:space="preserve"> et ce à cause entre autres de </w:t>
          </w:r>
          <w:r w:rsidRPr="004E385A">
            <w:rPr>
              <w:rFonts w:asciiTheme="minorHAnsi" w:hAnsiTheme="minorHAnsi" w:cstheme="minorHAnsi"/>
              <w:b/>
              <w:lang w:val="fr-FR"/>
            </w:rPr>
            <w:t>l’augmentation des prix des « produits alimentaires » de 9,1% et du « transport » de 11,8%</w:t>
          </w:r>
          <w:r w:rsidRPr="004E385A">
            <w:rPr>
              <w:rFonts w:asciiTheme="minorHAnsi" w:hAnsiTheme="minorHAnsi" w:cstheme="minorHAnsi"/>
              <w:lang w:val="fr-FR"/>
            </w:rPr>
            <w:t>.</w:t>
          </w:r>
        </w:sdtContent>
      </w:sdt>
    </w:p>
    <w:p w14:paraId="00000014" w14:textId="77777777" w:rsidR="00F266E0" w:rsidRPr="004E385A" w:rsidRDefault="00F266E0">
      <w:pPr>
        <w:spacing w:after="17" w:line="276" w:lineRule="auto"/>
        <w:jc w:val="both"/>
        <w:rPr>
          <w:rFonts w:asciiTheme="minorHAnsi" w:hAnsiTheme="minorHAnsi" w:cstheme="minorHAnsi"/>
          <w:lang w:val="fr-FR"/>
        </w:rPr>
      </w:pPr>
    </w:p>
    <w:p w14:paraId="00000015" w14:textId="77777777" w:rsidR="00F266E0" w:rsidRPr="004E385A" w:rsidRDefault="00783442">
      <w:pPr>
        <w:pStyle w:val="Heading3"/>
        <w:shd w:val="clear" w:color="auto" w:fill="FFFEFA"/>
        <w:spacing w:before="0"/>
        <w:jc w:val="both"/>
        <w:rPr>
          <w:rFonts w:asciiTheme="minorHAnsi" w:hAnsiTheme="minorHAnsi" w:cstheme="minorHAnsi"/>
          <w:sz w:val="22"/>
          <w:szCs w:val="22"/>
          <w:lang w:val="fr-FR"/>
        </w:rPr>
      </w:pPr>
      <w:r w:rsidRPr="004E385A">
        <w:rPr>
          <w:rFonts w:asciiTheme="minorHAnsi" w:eastAsia="Calibri" w:hAnsiTheme="minorHAnsi" w:cstheme="minorHAnsi"/>
          <w:color w:val="000000"/>
          <w:sz w:val="22"/>
          <w:szCs w:val="22"/>
          <w:lang w:val="fr-FR"/>
        </w:rPr>
        <w:t>Cette inflation génère des conséquences sur la pauvreté et la vulnérabilité des ménages qui sont réelles et complexes. En effet, les ménages, auraient perdu en moyenne quelques 6% de leur revenu brut à cause de cette inflation. De plus les ménages les plus pauvres, dont une partie plus élevée des revenus est dédié à l’achat des produits alimentaires, subissent une inflation accentuée de 7,5%. Ainsi, les 20% les plus pauvres rognent même sur leur alimentation pour financer les dépenses de santé et des télécoms</w:t>
      </w:r>
      <w:r w:rsidRPr="004E385A">
        <w:rPr>
          <w:rFonts w:asciiTheme="minorHAnsi" w:hAnsiTheme="minorHAnsi" w:cstheme="minorHAnsi"/>
          <w:color w:val="000000"/>
          <w:sz w:val="22"/>
          <w:szCs w:val="22"/>
          <w:vertAlign w:val="superscript"/>
        </w:rPr>
        <w:footnoteReference w:id="8"/>
      </w:r>
      <w:r w:rsidRPr="004E385A">
        <w:rPr>
          <w:rFonts w:asciiTheme="minorHAnsi" w:hAnsiTheme="minorHAnsi" w:cstheme="minorHAnsi"/>
          <w:color w:val="000000"/>
          <w:sz w:val="22"/>
          <w:szCs w:val="22"/>
          <w:lang w:val="fr-FR"/>
        </w:rPr>
        <w:t xml:space="preserve">. </w:t>
      </w:r>
    </w:p>
    <w:p w14:paraId="00000016" w14:textId="77777777" w:rsidR="00F266E0" w:rsidRPr="004E385A" w:rsidRDefault="00F266E0">
      <w:pPr>
        <w:spacing w:after="0" w:line="240" w:lineRule="auto"/>
        <w:jc w:val="both"/>
        <w:rPr>
          <w:rFonts w:asciiTheme="minorHAnsi" w:hAnsiTheme="minorHAnsi" w:cstheme="minorHAnsi"/>
          <w:lang w:val="fr-FR"/>
        </w:rPr>
      </w:pPr>
    </w:p>
    <w:p w14:paraId="00000017" w14:textId="42517769"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Avec l’aggravation de l’inflation</w:t>
      </w:r>
      <w:r w:rsidRPr="004E385A">
        <w:rPr>
          <w:rFonts w:asciiTheme="minorHAnsi" w:hAnsiTheme="minorHAnsi" w:cstheme="minorHAnsi"/>
          <w:lang w:val="fr-FR"/>
        </w:rPr>
        <w:t xml:space="preserve">, de nombreuses familles au Maroc doivent donc faire des choix dans leurs dépenses alimentaires en termes de quantité et de qualité. En effet, contrairement aux dépenses, qui sont </w:t>
      </w:r>
      <w:sdt>
        <w:sdtPr>
          <w:rPr>
            <w:rFonts w:asciiTheme="minorHAnsi" w:hAnsiTheme="minorHAnsi" w:cstheme="minorHAnsi"/>
          </w:rPr>
          <w:tag w:val="goog_rdk_11"/>
          <w:id w:val="-107121896"/>
        </w:sdtPr>
        <w:sdtEndPr/>
        <w:sdtContent>
          <w:r w:rsidRPr="004E385A">
            <w:rPr>
              <w:rFonts w:asciiTheme="minorHAnsi" w:hAnsiTheme="minorHAnsi" w:cstheme="minorHAnsi"/>
              <w:lang w:val="fr-FR"/>
            </w:rPr>
            <w:t xml:space="preserve">pré-engagées </w:t>
          </w:r>
        </w:sdtContent>
      </w:sdt>
      <w:r w:rsidRPr="004E385A">
        <w:rPr>
          <w:rFonts w:asciiTheme="minorHAnsi" w:hAnsiTheme="minorHAnsi" w:cstheme="minorHAnsi"/>
          <w:lang w:val="fr-FR"/>
        </w:rPr>
        <w:t>et non compressibles</w:t>
      </w:r>
      <w:sdt>
        <w:sdtPr>
          <w:rPr>
            <w:rFonts w:asciiTheme="minorHAnsi" w:hAnsiTheme="minorHAnsi" w:cstheme="minorHAnsi"/>
          </w:rPr>
          <w:tag w:val="goog_rdk_14"/>
          <w:id w:val="1627187491"/>
        </w:sdtPr>
        <w:sdtEndPr/>
        <w:sdtContent>
          <w:r w:rsidRPr="004E385A">
            <w:rPr>
              <w:rFonts w:asciiTheme="minorHAnsi" w:hAnsiTheme="minorHAnsi" w:cstheme="minorHAnsi"/>
              <w:lang w:val="fr-FR"/>
            </w:rPr>
            <w:t xml:space="preserve"> (telles que frais du loyer, frais de l’électricité, de l’eau, frais financier et d’assurance)</w:t>
          </w:r>
        </w:sdtContent>
      </w:sdt>
      <w:sdt>
        <w:sdtPr>
          <w:rPr>
            <w:rFonts w:asciiTheme="minorHAnsi" w:hAnsiTheme="minorHAnsi" w:cstheme="minorHAnsi"/>
          </w:rPr>
          <w:tag w:val="goog_rdk_16"/>
          <w:id w:val="966850799"/>
        </w:sdtPr>
        <w:sdtEndPr/>
        <w:sdtContent>
          <w:r w:rsidRPr="004E385A">
            <w:rPr>
              <w:rFonts w:asciiTheme="minorHAnsi" w:hAnsiTheme="minorHAnsi" w:cstheme="minorHAnsi"/>
              <w:lang w:val="fr-FR"/>
            </w:rPr>
            <w:t xml:space="preserve"> </w:t>
          </w:r>
        </w:sdtContent>
      </w:sdt>
      <w:r w:rsidRPr="004E385A">
        <w:rPr>
          <w:rFonts w:asciiTheme="minorHAnsi" w:hAnsiTheme="minorHAnsi" w:cstheme="minorHAnsi"/>
          <w:lang w:val="fr-FR"/>
        </w:rPr>
        <w:t>la dépense liée au panier alimentaire</w:t>
      </w:r>
      <w:sdt>
        <w:sdtPr>
          <w:rPr>
            <w:rFonts w:asciiTheme="minorHAnsi" w:hAnsiTheme="minorHAnsi" w:cstheme="minorHAnsi"/>
          </w:rPr>
          <w:tag w:val="goog_rdk_17"/>
          <w:id w:val="1367344030"/>
        </w:sdtPr>
        <w:sdtEndPr/>
        <w:sdtContent>
          <w:r w:rsidRPr="004E385A">
            <w:rPr>
              <w:rFonts w:asciiTheme="minorHAnsi" w:hAnsiTheme="minorHAnsi" w:cstheme="minorHAnsi"/>
              <w:lang w:val="fr-FR"/>
            </w:rPr>
            <w:t>, en particulier,</w:t>
          </w:r>
        </w:sdtContent>
      </w:sdt>
      <w:r w:rsidRPr="004E385A">
        <w:rPr>
          <w:rFonts w:asciiTheme="minorHAnsi" w:hAnsiTheme="minorHAnsi" w:cstheme="minorHAnsi"/>
          <w:lang w:val="fr-FR"/>
        </w:rPr>
        <w:t xml:space="preserve"> </w:t>
      </w:r>
      <w:r w:rsidR="00274BC7" w:rsidRPr="004E385A">
        <w:rPr>
          <w:rFonts w:asciiTheme="minorHAnsi" w:hAnsiTheme="minorHAnsi" w:cstheme="minorHAnsi"/>
          <w:lang w:val="fr-FR"/>
        </w:rPr>
        <w:t>peut-être</w:t>
      </w:r>
      <w:r w:rsidRPr="004E385A">
        <w:rPr>
          <w:rFonts w:asciiTheme="minorHAnsi" w:hAnsiTheme="minorHAnsi" w:cstheme="minorHAnsi"/>
          <w:lang w:val="fr-FR"/>
        </w:rPr>
        <w:t xml:space="preserve"> plus ou moins grande, selon ce qu’il reste de disponible. C’est donc l’alimentation qui écope, et des milliers de familles se retrouvent à devoir faire des choix difficiles : quoi acheter et en quelle quantité.</w:t>
      </w:r>
    </w:p>
    <w:p w14:paraId="00000018" w14:textId="77777777" w:rsidR="00F266E0" w:rsidRPr="004E385A" w:rsidRDefault="00F266E0">
      <w:pPr>
        <w:spacing w:after="0" w:line="276" w:lineRule="auto"/>
        <w:jc w:val="both"/>
        <w:rPr>
          <w:rFonts w:asciiTheme="minorHAnsi" w:hAnsiTheme="minorHAnsi" w:cstheme="minorHAnsi"/>
          <w:lang w:val="fr-FR"/>
        </w:rPr>
      </w:pPr>
    </w:p>
    <w:p w14:paraId="00000019" w14:textId="2C1FCA4D"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Pour évaluer entre autres l’impact du COVID-19 sur le comportement de la consommation des ménages pendant la période de confinement, le HCP, avait mis en œuvre avec une enquête</w:t>
      </w:r>
      <w:r w:rsidRPr="004E385A">
        <w:rPr>
          <w:rFonts w:asciiTheme="minorHAnsi" w:hAnsiTheme="minorHAnsi" w:cstheme="minorHAnsi"/>
          <w:vertAlign w:val="superscript"/>
        </w:rPr>
        <w:footnoteReference w:id="9"/>
      </w:r>
      <w:r w:rsidRPr="004E385A">
        <w:rPr>
          <w:rFonts w:asciiTheme="minorHAnsi" w:hAnsiTheme="minorHAnsi" w:cstheme="minorHAnsi"/>
          <w:lang w:val="fr-FR"/>
        </w:rPr>
        <w:t xml:space="preserve"> auprès d’un échantillon de ménages, en trois</w:t>
      </w:r>
      <w:r w:rsidRPr="004E385A">
        <w:rPr>
          <w:rFonts w:asciiTheme="minorHAnsi" w:hAnsiTheme="minorHAnsi" w:cstheme="minorHAnsi"/>
          <w:vertAlign w:val="superscript"/>
        </w:rPr>
        <w:footnoteReference w:id="10"/>
      </w:r>
      <w:r w:rsidRPr="004E385A">
        <w:rPr>
          <w:rFonts w:asciiTheme="minorHAnsi" w:hAnsiTheme="minorHAnsi" w:cstheme="minorHAnsi"/>
          <w:lang w:val="fr-FR"/>
        </w:rPr>
        <w:t xml:space="preserve"> phases. L’appréciation des changements observés dans la consommation alimentaire a porté sur 10 produits considérés comme de base pour les ménages marocains, à savoir : la farine et les céréales, les légumes, les fruits, les légumineuses, les viandes rouges, les viandes b</w:t>
      </w:r>
      <w:r w:rsidR="00E76430" w:rsidRPr="004E385A">
        <w:rPr>
          <w:rFonts w:asciiTheme="minorHAnsi" w:hAnsiTheme="minorHAnsi" w:cstheme="minorHAnsi"/>
          <w:lang w:val="fr-FR"/>
        </w:rPr>
        <w:t>l</w:t>
      </w:r>
      <w:r w:rsidRPr="004E385A">
        <w:rPr>
          <w:rFonts w:asciiTheme="minorHAnsi" w:hAnsiTheme="minorHAnsi" w:cstheme="minorHAnsi"/>
          <w:lang w:val="fr-FR"/>
        </w:rPr>
        <w:t>anches, les poissons, le lait et produits laitiers, les huiles et le sucre.</w:t>
      </w:r>
    </w:p>
    <w:p w14:paraId="0000001A" w14:textId="77777777" w:rsidR="00F266E0" w:rsidRPr="004E385A" w:rsidRDefault="00F266E0">
      <w:pPr>
        <w:spacing w:after="0" w:line="276" w:lineRule="auto"/>
        <w:jc w:val="both"/>
        <w:rPr>
          <w:rFonts w:asciiTheme="minorHAnsi" w:hAnsiTheme="minorHAnsi" w:cstheme="minorHAnsi"/>
          <w:lang w:val="fr-FR"/>
        </w:rPr>
      </w:pPr>
    </w:p>
    <w:p w14:paraId="0000001B"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Parmi les résultats ressortis de cette enquête (Phase 2) est que plus de 4 ménages avec enfants sur 10 (46,0%) ont évoqué le manque de moyens financiers pour au moins un produit comme cause principale de contraction des dépenses de consommation alimentaire avec des taux plus élevés parmi les ruraux (53,1%), et parmi les ménages des 20% les moins aisés (58,6%). Concernant la part des ménages qui ont cité le manque de moyens financiers comme cause principale de réduction des dépenses d’au moins trois produits de base, elle s’élève à 23,3% à l’échelle nationale, à 27,3% pour les ménages avec enfants. Cette part est également plus élevée parmi les ménages ruraux (32,2%) et parmi les ménages des 20% les moins aisés (35,9%). Par type de produits, près du tiers (31,2%) des ménages avec enfants ont évoqué le manque de moyens pour cause de réduction des dépenses allouées aux fruits. Ces proportions s’élèvent respectivement à 25,5% pour les viandes rouges et à 20,6% pour les viandes blanches. </w:t>
      </w:r>
    </w:p>
    <w:p w14:paraId="0000001C" w14:textId="77777777" w:rsidR="00F266E0" w:rsidRPr="004E385A" w:rsidRDefault="00F266E0">
      <w:pPr>
        <w:spacing w:after="0" w:line="276" w:lineRule="auto"/>
        <w:jc w:val="both"/>
        <w:rPr>
          <w:rFonts w:asciiTheme="minorHAnsi" w:hAnsiTheme="minorHAnsi" w:cstheme="minorHAnsi"/>
          <w:lang w:val="fr-FR"/>
        </w:rPr>
      </w:pPr>
    </w:p>
    <w:p w14:paraId="0000001D" w14:textId="5A60E821"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Par ailleurs, selon le HCP, la prévalence moyenne de l’insécurité alimentaire au Maroc est respectivement de </w:t>
      </w:r>
      <w:sdt>
        <w:sdtPr>
          <w:rPr>
            <w:rFonts w:asciiTheme="minorHAnsi" w:hAnsiTheme="minorHAnsi" w:cstheme="minorHAnsi"/>
          </w:rPr>
          <w:tag w:val="goog_rdk_18"/>
          <w:id w:val="1059063470"/>
        </w:sdtPr>
        <w:sdtEndPr/>
        <w:sdtContent/>
      </w:sdt>
      <w:r w:rsidRPr="004E385A">
        <w:rPr>
          <w:rFonts w:asciiTheme="minorHAnsi" w:hAnsiTheme="minorHAnsi" w:cstheme="minorHAnsi"/>
          <w:lang w:val="fr-FR"/>
        </w:rPr>
        <w:t xml:space="preserve">2,6% pour l’insécurité grave et 25,9% pour l’insécurité modérée ou grave en 2020. </w:t>
      </w:r>
    </w:p>
    <w:sdt>
      <w:sdtPr>
        <w:rPr>
          <w:rFonts w:asciiTheme="minorHAnsi" w:hAnsiTheme="minorHAnsi" w:cstheme="minorHAnsi"/>
        </w:rPr>
        <w:tag w:val="goog_rdk_20"/>
        <w:id w:val="599059498"/>
      </w:sdtPr>
      <w:sdtEndPr/>
      <w:sdtContent>
        <w:p w14:paraId="0000001E" w14:textId="77777777" w:rsidR="00F266E0" w:rsidRPr="004E385A" w:rsidRDefault="00534B1D">
          <w:pPr>
            <w:spacing w:after="17" w:line="276" w:lineRule="auto"/>
            <w:jc w:val="both"/>
            <w:rPr>
              <w:rFonts w:asciiTheme="minorHAnsi" w:hAnsiTheme="minorHAnsi" w:cstheme="minorHAnsi"/>
            </w:rPr>
          </w:pPr>
        </w:p>
      </w:sdtContent>
    </w:sdt>
    <w:p w14:paraId="0000001F" w14:textId="77777777" w:rsidR="00F266E0" w:rsidRPr="004E385A" w:rsidRDefault="00783442">
      <w:pPr>
        <w:spacing w:after="17" w:line="276" w:lineRule="auto"/>
        <w:jc w:val="both"/>
        <w:rPr>
          <w:rFonts w:asciiTheme="minorHAnsi" w:hAnsiTheme="minorHAnsi" w:cstheme="minorHAnsi"/>
          <w:lang w:val="fr-FR"/>
        </w:rPr>
      </w:pPr>
      <w:bookmarkStart w:id="1" w:name="_heading=h.1ksv4uv" w:colFirst="0" w:colLast="0"/>
      <w:bookmarkEnd w:id="1"/>
      <w:r w:rsidRPr="004E385A">
        <w:rPr>
          <w:rFonts w:asciiTheme="minorHAnsi" w:hAnsiTheme="minorHAnsi" w:cstheme="minorHAnsi"/>
          <w:lang w:val="fr-FR"/>
        </w:rPr>
        <w:t>De même, malgré des avancées notables, l’évolution des indicateurs liées à la malnutrition des enfants au Maroc, souffre d’un triple fardeau de malnutrition dans lequel coexistent la dénutrition, la surnutrition et des carences spécifiques en micronutriments. Selon l’enquête nationale sur la population et la santé familiale (ENPSF)-2018 : la proportion d’enfants qui souffrent de malnutrition chronique (retard de croissance) est de l’ordre de 15,1%. Cette proportion est plus importante en milieu rural qu’en milieu urbain (20,5% contre 10,4%). Il ressort également de la même enquête que la proportion d’enfants souffrant de malnutrition aigüe (Emaciation) atteint 2,6% sans enregistrer d’importante différence entre les milieux de résidence (2,5% en urbain contre 2,7% en rural). La proportion des enfants de moins de 5 ans en surpoids est de 10,8% (11,7 % en milieu urbain et 9,7 % en milieu rural) dont 2,9% souffrent d'obésité. Cette situation risque d’être aggraver par l’impact de la sécheresse et des conséquences de la guerre en Ukraine.</w:t>
      </w:r>
    </w:p>
    <w:p w14:paraId="00000020" w14:textId="77777777" w:rsidR="00F266E0" w:rsidRPr="004E385A" w:rsidRDefault="00F266E0">
      <w:pPr>
        <w:spacing w:after="17" w:line="276" w:lineRule="auto"/>
        <w:jc w:val="both"/>
        <w:rPr>
          <w:rFonts w:asciiTheme="minorHAnsi" w:hAnsiTheme="minorHAnsi" w:cstheme="minorHAnsi"/>
          <w:lang w:val="fr-FR"/>
        </w:rPr>
      </w:pPr>
    </w:p>
    <w:p w14:paraId="00000021"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Il est à saluer qu’en réponse à cet impact du conflit russo-ukrainien, le gouvernement du Maroc a mis en place plusieurs mesures visant à préserver le pouvoir d'achat des ménages durant cette période, dont la suspension des droits d’importation appliqués au blé, aux légumineuses et à certaines graines oléagineuses et huiles brutes, l’octroi de prime de stockage de blé pour encourager les importateurs à constituer des stocks stratégiques et l’extension de l’enveloppe dédiée à la charge de compensation par </w:t>
      </w:r>
      <w:r w:rsidRPr="004E385A">
        <w:rPr>
          <w:rFonts w:asciiTheme="minorHAnsi" w:hAnsiTheme="minorHAnsi" w:cstheme="minorHAnsi"/>
          <w:lang w:val="fr-FR"/>
        </w:rPr>
        <w:lastRenderedPageBreak/>
        <w:t>rapport au montant fixé au préalable par la loi des finances, ainsi que l’octroi de subventions exceptionnelles aux professionnels du transport.</w:t>
      </w:r>
    </w:p>
    <w:p w14:paraId="00000022" w14:textId="77777777" w:rsidR="00F266E0" w:rsidRPr="004E385A" w:rsidRDefault="00F266E0">
      <w:pPr>
        <w:spacing w:after="0" w:line="240" w:lineRule="auto"/>
        <w:jc w:val="both"/>
        <w:rPr>
          <w:rFonts w:asciiTheme="minorHAnsi" w:hAnsiTheme="minorHAnsi" w:cstheme="minorHAnsi"/>
          <w:lang w:val="fr-FR"/>
        </w:rPr>
      </w:pPr>
    </w:p>
    <w:sdt>
      <w:sdtPr>
        <w:rPr>
          <w:rFonts w:asciiTheme="minorHAnsi" w:hAnsiTheme="minorHAnsi" w:cstheme="minorHAnsi"/>
        </w:rPr>
        <w:tag w:val="goog_rdk_21"/>
        <w:id w:val="-2131389803"/>
      </w:sdtPr>
      <w:sdtEndPr/>
      <w:sdtContent>
        <w:p w14:paraId="00000023"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Toutefois, selon de nombreuses analyses, le conflit pourrait être amené à s’inscrire dans la durée, il devient alors nécessaire </w:t>
          </w:r>
          <w:r w:rsidRPr="004E385A">
            <w:rPr>
              <w:rFonts w:asciiTheme="minorHAnsi" w:hAnsiTheme="minorHAnsi" w:cstheme="minorHAnsi"/>
              <w:b/>
              <w:lang w:val="fr-FR"/>
            </w:rPr>
            <w:t xml:space="preserve">d’analyser plus en profondeur ce que pourrait être l’étendue de l’impact de la flambée des prix, notamment des denrées alimentaires au Maroc, </w:t>
          </w:r>
          <w:r w:rsidRPr="004E385A">
            <w:rPr>
              <w:rFonts w:asciiTheme="minorHAnsi" w:hAnsiTheme="minorHAnsi" w:cstheme="minorHAnsi"/>
              <w:color w:val="000000"/>
              <w:lang w:val="fr-FR"/>
            </w:rPr>
            <w:t xml:space="preserve">sur la pauvreté des ménages, notamment les plus vulnérables et particulièrement sur les enfants, en analysant les privations potentielles les plus importantes, qu’elles soient monétaires ou en lien avec </w:t>
          </w:r>
          <w:r w:rsidRPr="004E385A">
            <w:rPr>
              <w:rFonts w:asciiTheme="minorHAnsi" w:hAnsiTheme="minorHAnsi" w:cstheme="minorHAnsi"/>
              <w:b/>
              <w:lang w:val="fr-FR"/>
            </w:rPr>
            <w:t>la sécurité alimentaire/l’</w:t>
          </w:r>
          <w:proofErr w:type="spellStart"/>
          <w:r w:rsidRPr="004E385A">
            <w:rPr>
              <w:rFonts w:asciiTheme="minorHAnsi" w:hAnsiTheme="minorHAnsi" w:cstheme="minorHAnsi"/>
              <w:b/>
              <w:lang w:val="fr-FR"/>
            </w:rPr>
            <w:t>abordabilité</w:t>
          </w:r>
          <w:proofErr w:type="spellEnd"/>
          <w:r w:rsidRPr="004E385A">
            <w:rPr>
              <w:rFonts w:asciiTheme="minorHAnsi" w:hAnsiTheme="minorHAnsi" w:cstheme="minorHAnsi"/>
              <w:b/>
              <w:lang w:val="fr-FR"/>
            </w:rPr>
            <w:t xml:space="preserve"> d’une alimentation saine</w:t>
          </w:r>
          <w:r w:rsidRPr="004E385A">
            <w:rPr>
              <w:rFonts w:asciiTheme="minorHAnsi" w:hAnsiTheme="minorHAnsi" w:cstheme="minorHAnsi"/>
              <w:vertAlign w:val="superscript"/>
            </w:rPr>
            <w:footnoteReference w:id="11"/>
          </w:r>
          <w:r w:rsidRPr="004E385A">
            <w:rPr>
              <w:rFonts w:asciiTheme="minorHAnsi" w:hAnsiTheme="minorHAnsi" w:cstheme="minorHAnsi"/>
              <w:lang w:val="fr-FR"/>
            </w:rPr>
            <w:t xml:space="preserve"> influant sur les apports nutritionnels des enfants ou les privations relatives à l’accès aux services sociaux de base, principalement éducation et santé.</w:t>
          </w:r>
        </w:p>
      </w:sdtContent>
    </w:sdt>
    <w:sdt>
      <w:sdtPr>
        <w:rPr>
          <w:rFonts w:asciiTheme="minorHAnsi" w:hAnsiTheme="minorHAnsi" w:cstheme="minorHAnsi"/>
        </w:rPr>
        <w:tag w:val="goog_rdk_22"/>
        <w:id w:val="-1081057199"/>
      </w:sdtPr>
      <w:sdtEndPr/>
      <w:sdtContent>
        <w:p w14:paraId="00000024" w14:textId="77777777" w:rsidR="00F266E0" w:rsidRPr="004E385A" w:rsidRDefault="00534B1D">
          <w:pPr>
            <w:spacing w:after="17" w:line="276" w:lineRule="auto"/>
            <w:jc w:val="both"/>
            <w:rPr>
              <w:rFonts w:asciiTheme="minorHAnsi" w:hAnsiTheme="minorHAnsi" w:cstheme="minorHAnsi"/>
            </w:rPr>
          </w:pPr>
        </w:p>
      </w:sdtContent>
    </w:sdt>
    <w:p w14:paraId="00000025"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OBJECTIFS</w:t>
      </w:r>
    </w:p>
    <w:sdt>
      <w:sdtPr>
        <w:rPr>
          <w:rFonts w:asciiTheme="minorHAnsi" w:hAnsiTheme="minorHAnsi" w:cstheme="minorHAnsi"/>
        </w:rPr>
        <w:tag w:val="goog_rdk_24"/>
        <w:id w:val="1411810782"/>
      </w:sdtPr>
      <w:sdtEndPr/>
      <w:sdtContent>
        <w:p w14:paraId="00000026" w14:textId="2A1989E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Suite de la succession des crises actuelles ayant induit entre autres, une forte inflation, la présente étude cherche à </w:t>
          </w:r>
          <w:r w:rsidRPr="004E385A">
            <w:rPr>
              <w:rFonts w:asciiTheme="minorHAnsi" w:hAnsiTheme="minorHAnsi" w:cstheme="minorHAnsi"/>
              <w:b/>
              <w:lang w:val="fr-FR"/>
            </w:rPr>
            <w:t>mettre en lumière, en premier, l’impact induit sur la pauvreté et vulnérabilité monétaire ainsi que sur les inégalités sociales au Maroc y compris pour les enfants. Ensuite, il s’agira d’analyser les risques conséquents d’accentuation des privations d’accès à une alimentation saine des familles et leurs enfants ainsi que l’accès de ces derniers aux services sociaux de base, principalement l’éducation et la santé</w:t>
          </w:r>
          <w:r w:rsidR="001C4619" w:rsidRPr="004E385A">
            <w:rPr>
              <w:rFonts w:asciiTheme="minorHAnsi" w:hAnsiTheme="minorHAnsi" w:cstheme="minorHAnsi"/>
              <w:b/>
              <w:lang w:val="fr-FR"/>
            </w:rPr>
            <w:t xml:space="preserve"> et l’eau potable</w:t>
          </w:r>
          <w:sdt>
            <w:sdtPr>
              <w:rPr>
                <w:rFonts w:asciiTheme="minorHAnsi" w:hAnsiTheme="minorHAnsi" w:cstheme="minorHAnsi"/>
              </w:rPr>
              <w:tag w:val="goog_rdk_23"/>
              <w:id w:val="1589111162"/>
            </w:sdtPr>
            <w:sdtEndPr/>
            <w:sdtContent>
              <w:r w:rsidRPr="004E385A">
                <w:rPr>
                  <w:rFonts w:asciiTheme="minorHAnsi" w:hAnsiTheme="minorHAnsi" w:cstheme="minorHAnsi"/>
                  <w:b/>
                  <w:lang w:val="fr-FR"/>
                </w:rPr>
                <w:t>.</w:t>
              </w:r>
            </w:sdtContent>
          </w:sdt>
        </w:p>
      </w:sdtContent>
    </w:sdt>
    <w:sdt>
      <w:sdtPr>
        <w:rPr>
          <w:rFonts w:asciiTheme="minorHAnsi" w:hAnsiTheme="minorHAnsi" w:cstheme="minorHAnsi"/>
        </w:rPr>
        <w:tag w:val="goog_rdk_27"/>
        <w:id w:val="539250407"/>
      </w:sdtPr>
      <w:sdtEndPr/>
      <w:sdtContent>
        <w:p w14:paraId="00000027" w14:textId="77777777" w:rsidR="00F266E0" w:rsidRPr="004E385A" w:rsidRDefault="00534B1D">
          <w:pPr>
            <w:spacing w:after="0" w:line="276" w:lineRule="auto"/>
            <w:jc w:val="both"/>
            <w:rPr>
              <w:rFonts w:asciiTheme="minorHAnsi" w:hAnsiTheme="minorHAnsi" w:cstheme="minorHAnsi"/>
              <w:b/>
            </w:rPr>
          </w:pPr>
          <w:sdt>
            <w:sdtPr>
              <w:rPr>
                <w:rFonts w:asciiTheme="minorHAnsi" w:hAnsiTheme="minorHAnsi" w:cstheme="minorHAnsi"/>
              </w:rPr>
              <w:tag w:val="goog_rdk_26"/>
              <w:id w:val="84040426"/>
            </w:sdtPr>
            <w:sdtEndPr/>
            <w:sdtContent/>
          </w:sdt>
        </w:p>
      </w:sdtContent>
    </w:sdt>
    <w:sdt>
      <w:sdtPr>
        <w:rPr>
          <w:rFonts w:asciiTheme="minorHAnsi" w:hAnsiTheme="minorHAnsi" w:cstheme="minorHAnsi"/>
        </w:rPr>
        <w:tag w:val="goog_rdk_28"/>
        <w:id w:val="1105916299"/>
      </w:sdtPr>
      <w:sdtEndPr/>
      <w:sdtContent>
        <w:p w14:paraId="0000002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Un deuxième grand objectif de cette consultation est le transfert des compétences et le renforcement des capacités des cadres du HCP dans les domaines de la modélisation et des micro-simulations.</w:t>
          </w:r>
        </w:p>
      </w:sdtContent>
    </w:sdt>
    <w:sdt>
      <w:sdtPr>
        <w:rPr>
          <w:rFonts w:asciiTheme="minorHAnsi" w:hAnsiTheme="minorHAnsi" w:cstheme="minorHAnsi"/>
        </w:rPr>
        <w:tag w:val="goog_rdk_29"/>
        <w:id w:val="-652518112"/>
      </w:sdtPr>
      <w:sdtEndPr/>
      <w:sdtContent>
        <w:p w14:paraId="00000029" w14:textId="77777777" w:rsidR="00F266E0" w:rsidRPr="004E385A" w:rsidRDefault="00534B1D">
          <w:pPr>
            <w:spacing w:after="0" w:line="276" w:lineRule="auto"/>
            <w:jc w:val="both"/>
            <w:rPr>
              <w:rFonts w:asciiTheme="minorHAnsi" w:hAnsiTheme="minorHAnsi" w:cstheme="minorHAnsi"/>
            </w:rPr>
          </w:pPr>
        </w:p>
      </w:sdtContent>
    </w:sdt>
    <w:sdt>
      <w:sdtPr>
        <w:rPr>
          <w:rFonts w:asciiTheme="minorHAnsi" w:hAnsiTheme="minorHAnsi" w:cstheme="minorHAnsi"/>
        </w:rPr>
        <w:tag w:val="goog_rdk_30"/>
        <w:id w:val="-491096113"/>
      </w:sdtPr>
      <w:sdtEndPr/>
      <w:sdtContent>
        <w:p w14:paraId="0000002A" w14:textId="0C7B9CC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Ce projet d’étude, qui sera réalisé dans le cadre de la collaboration entre le </w:t>
          </w:r>
          <w:r w:rsidR="00520C3F" w:rsidRPr="004E385A">
            <w:rPr>
              <w:rFonts w:asciiTheme="minorHAnsi" w:hAnsiTheme="minorHAnsi" w:cstheme="minorHAnsi"/>
              <w:lang w:val="fr-FR"/>
            </w:rPr>
            <w:t>Haut-Commissariat</w:t>
          </w:r>
          <w:r w:rsidRPr="004E385A">
            <w:rPr>
              <w:rFonts w:asciiTheme="minorHAnsi" w:hAnsiTheme="minorHAnsi" w:cstheme="minorHAnsi"/>
              <w:lang w:val="fr-FR"/>
            </w:rPr>
            <w:t xml:space="preserve"> au Plan (HCP)</w:t>
          </w:r>
          <w:r w:rsidR="008A0B74" w:rsidRPr="004E385A">
            <w:rPr>
              <w:rFonts w:asciiTheme="minorHAnsi" w:hAnsiTheme="minorHAnsi" w:cstheme="minorHAnsi"/>
              <w:lang w:val="fr-FR"/>
            </w:rPr>
            <w:t>,</w:t>
          </w:r>
          <w:r w:rsidRPr="004E385A">
            <w:rPr>
              <w:rFonts w:asciiTheme="minorHAnsi" w:hAnsiTheme="minorHAnsi" w:cstheme="minorHAnsi"/>
              <w:lang w:val="fr-FR"/>
            </w:rPr>
            <w:t xml:space="preserve"> l’UNICEF et la FAO, </w:t>
          </w:r>
          <w:r w:rsidRPr="004E385A">
            <w:rPr>
              <w:rFonts w:asciiTheme="minorHAnsi" w:hAnsiTheme="minorHAnsi" w:cstheme="minorHAnsi"/>
              <w:color w:val="000000"/>
              <w:lang w:val="fr-FR"/>
            </w:rPr>
            <w:t>vise à répondre donc à cette problématique en apportant des éclaircissements à plusieurs questions dont notamment :</w:t>
          </w:r>
        </w:p>
      </w:sdtContent>
    </w:sdt>
    <w:p w14:paraId="0000002B" w14:textId="77777777" w:rsidR="00F266E0" w:rsidRPr="004E385A" w:rsidRDefault="00F266E0">
      <w:pPr>
        <w:rPr>
          <w:rFonts w:asciiTheme="minorHAnsi" w:hAnsiTheme="minorHAnsi" w:cstheme="minorHAnsi"/>
          <w:lang w:val="fr-FR"/>
        </w:rPr>
      </w:pPr>
    </w:p>
    <w:sdt>
      <w:sdtPr>
        <w:rPr>
          <w:rFonts w:asciiTheme="minorHAnsi" w:hAnsiTheme="minorHAnsi" w:cstheme="minorHAnsi"/>
        </w:rPr>
        <w:tag w:val="goog_rdk_31"/>
        <w:id w:val="-1689209309"/>
      </w:sdtPr>
      <w:sdtEndPr/>
      <w:sdtContent>
        <w:p w14:paraId="0000002C" w14:textId="77777777" w:rsidR="00F266E0" w:rsidRPr="004E385A" w:rsidRDefault="00783442" w:rsidP="005D35C6">
          <w:pPr>
            <w:numPr>
              <w:ilvl w:val="0"/>
              <w:numId w:val="5"/>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 xml:space="preserve">Quel sera l’impact global des hausses des prix et de l’inflation sur la pauvreté et la vulnérabilité monétaire des ménages, et sur leurs enfants ? </w:t>
          </w:r>
        </w:p>
      </w:sdtContent>
    </w:sdt>
    <w:p w14:paraId="0000002D" w14:textId="77777777" w:rsidR="00F266E0" w:rsidRPr="004E385A"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Comment risquent d’évoluer les inégalités sociales ?</w:t>
      </w:r>
    </w:p>
    <w:sdt>
      <w:sdtPr>
        <w:rPr>
          <w:rFonts w:asciiTheme="minorHAnsi" w:hAnsiTheme="minorHAnsi" w:cstheme="minorHAnsi"/>
        </w:rPr>
        <w:tag w:val="goog_rdk_32"/>
        <w:id w:val="-1135638423"/>
      </w:sdtPr>
      <w:sdtEndPr/>
      <w:sdtContent>
        <w:p w14:paraId="0000002E" w14:textId="2192816B"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 xml:space="preserve">Quelles sont les </w:t>
          </w:r>
          <w:r w:rsidR="00177B99" w:rsidRPr="00B75551">
            <w:rPr>
              <w:rFonts w:asciiTheme="minorHAnsi" w:hAnsiTheme="minorHAnsi" w:cstheme="minorHAnsi"/>
              <w:color w:val="000000"/>
              <w:lang w:val="fr-FR"/>
            </w:rPr>
            <w:t xml:space="preserve">changements de comportements </w:t>
          </w:r>
          <w:r w:rsidRPr="00B75551">
            <w:rPr>
              <w:rFonts w:asciiTheme="minorHAnsi" w:hAnsiTheme="minorHAnsi" w:cstheme="minorHAnsi"/>
              <w:color w:val="000000"/>
              <w:lang w:val="fr-FR"/>
            </w:rPr>
            <w:t>et risques d’impacts négatifs en termes d’accès à une alimentation de base saine et suffisante pour les ménages et leurs enfants ?</w:t>
          </w:r>
        </w:p>
      </w:sdtContent>
    </w:sdt>
    <w:p w14:paraId="0000002F" w14:textId="02BAD6F7"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Quel impact sur l’accès des enfants aux services</w:t>
      </w:r>
      <w:r w:rsidRPr="004E385A">
        <w:rPr>
          <w:rFonts w:asciiTheme="minorHAnsi" w:hAnsiTheme="minorHAnsi" w:cstheme="minorHAnsi"/>
          <w:color w:val="000000"/>
          <w:lang w:val="fr-FR"/>
        </w:rPr>
        <w:t xml:space="preserve"> sociaux de base, principalement l’éducation</w:t>
      </w:r>
      <w:r w:rsidR="001C4619" w:rsidRPr="004E385A">
        <w:rPr>
          <w:rFonts w:asciiTheme="minorHAnsi" w:hAnsiTheme="minorHAnsi" w:cstheme="minorHAnsi"/>
          <w:color w:val="000000"/>
          <w:lang w:val="fr-FR"/>
        </w:rPr>
        <w:t>,</w:t>
      </w:r>
      <w:r w:rsidRPr="004E385A">
        <w:rPr>
          <w:rFonts w:asciiTheme="minorHAnsi" w:hAnsiTheme="minorHAnsi" w:cstheme="minorHAnsi"/>
          <w:color w:val="000000"/>
          <w:lang w:val="fr-FR"/>
        </w:rPr>
        <w:t xml:space="preserve"> la santé</w:t>
      </w:r>
      <w:r w:rsidR="001C4619" w:rsidRPr="004E385A">
        <w:rPr>
          <w:rFonts w:asciiTheme="minorHAnsi" w:hAnsiTheme="minorHAnsi" w:cstheme="minorHAnsi"/>
          <w:color w:val="000000"/>
          <w:lang w:val="fr-FR"/>
        </w:rPr>
        <w:t xml:space="preserve"> et l’accès à l’eau </w:t>
      </w:r>
      <w:r w:rsidR="001C4619" w:rsidRPr="00B75551">
        <w:rPr>
          <w:rFonts w:asciiTheme="minorHAnsi" w:hAnsiTheme="minorHAnsi" w:cstheme="minorHAnsi"/>
          <w:color w:val="000000"/>
          <w:lang w:val="fr-FR"/>
        </w:rPr>
        <w:t>potable ;</w:t>
      </w:r>
      <w:r w:rsidRPr="00B75551">
        <w:rPr>
          <w:rFonts w:asciiTheme="minorHAnsi" w:hAnsiTheme="minorHAnsi" w:cstheme="minorHAnsi"/>
          <w:color w:val="000000"/>
          <w:lang w:val="fr-FR"/>
        </w:rPr>
        <w:t xml:space="preserve"> </w:t>
      </w:r>
    </w:p>
    <w:p w14:paraId="00000031" w14:textId="77777777" w:rsidR="00F266E0" w:rsidRPr="00B75551" w:rsidRDefault="00F266E0">
      <w:pPr>
        <w:spacing w:after="0" w:line="276" w:lineRule="auto"/>
        <w:jc w:val="both"/>
        <w:rPr>
          <w:rFonts w:asciiTheme="minorHAnsi" w:hAnsiTheme="minorHAnsi" w:cstheme="minorHAnsi"/>
          <w:lang w:val="fr-FR"/>
        </w:rPr>
      </w:pPr>
    </w:p>
    <w:p w14:paraId="4B8B34AA" w14:textId="77777777" w:rsidR="004E4B37" w:rsidRPr="004E385A" w:rsidRDefault="00783442">
      <w:pPr>
        <w:jc w:val="both"/>
        <w:rPr>
          <w:rFonts w:asciiTheme="minorHAnsi" w:hAnsiTheme="minorHAnsi" w:cstheme="minorHAnsi"/>
          <w:lang w:val="fr-FR"/>
        </w:rPr>
      </w:pPr>
      <w:r w:rsidRPr="00B75551">
        <w:rPr>
          <w:rFonts w:asciiTheme="minorHAnsi" w:hAnsiTheme="minorHAnsi" w:cstheme="minorHAnsi"/>
          <w:lang w:val="fr-FR"/>
        </w:rPr>
        <w:t>Les réponses à ces questionnements</w:t>
      </w:r>
      <w:r w:rsidRPr="004E385A">
        <w:rPr>
          <w:rFonts w:asciiTheme="minorHAnsi" w:hAnsiTheme="minorHAnsi" w:cstheme="minorHAnsi"/>
          <w:lang w:val="fr-FR"/>
        </w:rPr>
        <w:t xml:space="preserve">, viseront, entre autres, à informer les politiques publiques au Maroc, dont l’actuelle réforme de la protection sociale y compris la mise en œuvre de la généralisation des allocations familiales prévue entre 2023 et 2024. </w:t>
      </w:r>
    </w:p>
    <w:p w14:paraId="00000032" w14:textId="201B1F44"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Il permettra de mettre à la disposition des décideurs, des réponses pouvant contribuer à éclairer davantage les paramètres des allocations familiales au vu des perspectives d’érosion du pouvoir d’achat </w:t>
      </w:r>
      <w:r w:rsidRPr="004E385A">
        <w:rPr>
          <w:rFonts w:asciiTheme="minorHAnsi" w:hAnsiTheme="minorHAnsi" w:cstheme="minorHAnsi"/>
          <w:lang w:val="fr-FR"/>
        </w:rPr>
        <w:lastRenderedPageBreak/>
        <w:t xml:space="preserve">et mieux informer le seuil d’éligibilité économique au régime assistanciel au vu des simulations d’évolution de l’incidence de la pauvreté monétaire. </w:t>
      </w:r>
    </w:p>
    <w:p w14:paraId="00000033" w14:textId="6BA3F9E1"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Par ailleurs, les réponses aux questions relatives aux volet alimentaire et services sociaux de base, visent à appuyer des mesures complémentaires à la protection sociale, pour renforcer le capital humain, notamment en lien avec les autres politiques et stratégies sectorielles incluant les mesures qui favorisent les changements de comportement en faveur d’un meilleur investissement sur </w:t>
      </w:r>
      <w:r w:rsidR="00177B99" w:rsidRPr="004E385A">
        <w:rPr>
          <w:rFonts w:asciiTheme="minorHAnsi" w:hAnsiTheme="minorHAnsi" w:cstheme="minorHAnsi"/>
          <w:lang w:val="fr-FR"/>
        </w:rPr>
        <w:t xml:space="preserve">les ménages et </w:t>
      </w:r>
      <w:r w:rsidRPr="004E385A">
        <w:rPr>
          <w:rFonts w:asciiTheme="minorHAnsi" w:hAnsiTheme="minorHAnsi" w:cstheme="minorHAnsi"/>
          <w:lang w:val="fr-FR"/>
        </w:rPr>
        <w:t>la petite enfance y compris en matière de nutrition.</w:t>
      </w:r>
      <w:r w:rsidR="00177B99" w:rsidRPr="004E385A">
        <w:rPr>
          <w:rFonts w:asciiTheme="minorHAnsi" w:hAnsiTheme="minorHAnsi" w:cstheme="minorHAnsi"/>
          <w:lang w:val="fr-FR"/>
        </w:rPr>
        <w:t xml:space="preserve"> </w:t>
      </w:r>
      <w:r w:rsidR="00A57B75" w:rsidRPr="004E385A">
        <w:rPr>
          <w:rFonts w:asciiTheme="minorHAnsi" w:hAnsiTheme="minorHAnsi" w:cstheme="minorHAnsi"/>
          <w:lang w:val="fr-FR"/>
        </w:rPr>
        <w:t xml:space="preserve">Elles informeront aussi des recommandations de mesures politiques visant à renforcer l’accès à une alimentation saine en temps de crise. </w:t>
      </w:r>
    </w:p>
    <w:p w14:paraId="00000034"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Finalement, le consultant en charge, sera invité à organiser un atelier de renforcement des capacités des cadres du HCP </w:t>
      </w:r>
      <w:r w:rsidRPr="004E385A">
        <w:rPr>
          <w:rFonts w:asciiTheme="minorHAnsi" w:hAnsiTheme="minorHAnsi" w:cstheme="minorHAnsi"/>
          <w:b/>
          <w:lang w:val="fr-FR"/>
        </w:rPr>
        <w:t>dans les domaines de la modélisation et des micro-simulations leur permettant de maitriser davantage les fondements de la conduite de ces exercices.</w:t>
      </w:r>
    </w:p>
    <w:p w14:paraId="00000035" w14:textId="77777777" w:rsidR="00F266E0" w:rsidRPr="004E385A" w:rsidRDefault="00783442">
      <w:pPr>
        <w:pStyle w:val="Heading1"/>
        <w:rPr>
          <w:rFonts w:asciiTheme="minorHAnsi" w:hAnsiTheme="minorHAnsi" w:cstheme="minorHAnsi"/>
          <w:sz w:val="22"/>
          <w:szCs w:val="22"/>
          <w:lang w:val="fr-FR"/>
        </w:rPr>
      </w:pPr>
      <w:bookmarkStart w:id="2" w:name="_heading=h.44sinio" w:colFirst="0" w:colLast="0"/>
      <w:bookmarkEnd w:id="2"/>
      <w:r w:rsidRPr="004E385A">
        <w:rPr>
          <w:rFonts w:asciiTheme="minorHAnsi" w:eastAsia="Calibri" w:hAnsiTheme="minorHAnsi" w:cstheme="minorHAnsi"/>
          <w:b/>
          <w:color w:val="0070C0"/>
          <w:sz w:val="22"/>
          <w:szCs w:val="22"/>
          <w:lang w:val="fr-FR"/>
        </w:rPr>
        <w:t>ELÉMENTS MÉTHODOLOGIQUES</w:t>
      </w:r>
      <w:r w:rsidRPr="004E385A">
        <w:rPr>
          <w:rFonts w:asciiTheme="minorHAnsi" w:hAnsiTheme="minorHAnsi" w:cstheme="minorHAnsi"/>
          <w:sz w:val="22"/>
          <w:szCs w:val="22"/>
          <w:vertAlign w:val="superscript"/>
        </w:rPr>
        <w:footnoteReference w:id="12"/>
      </w:r>
    </w:p>
    <w:p w14:paraId="00000036" w14:textId="77777777" w:rsidR="00F266E0" w:rsidRPr="004E385A" w:rsidRDefault="00F266E0">
      <w:pPr>
        <w:jc w:val="both"/>
        <w:rPr>
          <w:rFonts w:asciiTheme="minorHAnsi" w:hAnsiTheme="minorHAnsi" w:cstheme="minorHAnsi"/>
          <w:lang w:val="fr-FR"/>
        </w:rPr>
      </w:pPr>
    </w:p>
    <w:p w14:paraId="0000003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A titre d’orientation de l’approche méthodologique, qui bien entendu sera développée par le/la consultant/e en charge de cette étude, ci-dessous quelques éléments et orientations méthodologiques, ayant guidés le développement des termes de référence actuels.</w:t>
      </w:r>
    </w:p>
    <w:p w14:paraId="0000003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protocole d’analyse et de recherche pourra inclure les méthodes de recherche suivantes (liste non exhaustive) :</w:t>
      </w:r>
    </w:p>
    <w:sdt>
      <w:sdtPr>
        <w:rPr>
          <w:rFonts w:asciiTheme="minorHAnsi" w:hAnsiTheme="minorHAnsi" w:cstheme="minorHAnsi"/>
        </w:rPr>
        <w:tag w:val="goog_rdk_33"/>
        <w:id w:val="1758557265"/>
      </w:sdtPr>
      <w:sdtEndPr/>
      <w:sdtContent>
        <w:p w14:paraId="0000003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Modélisation de l’inflation &amp; impact sur la pauvreté par micro-simulations:</w:t>
          </w:r>
        </w:p>
      </w:sdtContent>
    </w:sdt>
    <w:sdt>
      <w:sdtPr>
        <w:rPr>
          <w:rFonts w:asciiTheme="minorHAnsi" w:hAnsiTheme="minorHAnsi" w:cstheme="minorHAnsi"/>
        </w:rPr>
        <w:tag w:val="goog_rdk_34"/>
        <w:id w:val="-1449006248"/>
      </w:sdtPr>
      <w:sdtEndPr/>
      <w:sdtContent>
        <w:p w14:paraId="0000003A"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Analyser et établir l’impact du contexte national et international sur le coût de la vie (augmentation des prix en général avec une attention particulière sur les produits alimentaires et de nutrition) ;</w:t>
          </w:r>
        </w:p>
      </w:sdtContent>
    </w:sdt>
    <w:sdt>
      <w:sdtPr>
        <w:rPr>
          <w:rFonts w:asciiTheme="minorHAnsi" w:hAnsiTheme="minorHAnsi" w:cstheme="minorHAnsi"/>
        </w:rPr>
        <w:tag w:val="goog_rdk_35"/>
        <w:id w:val="-126318630"/>
      </w:sdtPr>
      <w:sdtEndPr/>
      <w:sdtContent>
        <w:p w14:paraId="0000003B"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Se baser sur la nomenclature des indices de prix du HCP pour choisir les groupes de produits alimentaires concernés afin de pouvoir modéliser les impacts sur les prix puis sur les volumes ;  </w:t>
          </w:r>
        </w:p>
      </w:sdtContent>
    </w:sdt>
    <w:sdt>
      <w:sdtPr>
        <w:rPr>
          <w:rFonts w:asciiTheme="minorHAnsi" w:hAnsiTheme="minorHAnsi" w:cstheme="minorHAnsi"/>
        </w:rPr>
        <w:tag w:val="goog_rdk_36"/>
        <w:id w:val="334891514"/>
      </w:sdtPr>
      <w:sdtEndPr/>
      <w:sdtContent>
        <w:p w14:paraId="0000003C"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Modéliser les variations de tous les prix à partir d’une structure multisectorielle relative aux prix des catégories considérées en se basant sur les données (exogènes) disponibles ;</w:t>
          </w:r>
        </w:p>
      </w:sdtContent>
    </w:sdt>
    <w:sdt>
      <w:sdtPr>
        <w:rPr>
          <w:rFonts w:asciiTheme="minorHAnsi" w:hAnsiTheme="minorHAnsi" w:cstheme="minorHAnsi"/>
        </w:rPr>
        <w:tag w:val="goog_rdk_38"/>
        <w:id w:val="-533578539"/>
      </w:sdtPr>
      <w:sdtEndPr/>
      <w:sdtContent>
        <w:p w14:paraId="0000003D" w14:textId="72F942F0"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Calculer des indices de prix spécifiques par ménage pour faire ressortir par la suite des taux d’inflation différenciés pour ces mêmes ménages.</w:t>
          </w:r>
          <w:sdt>
            <w:sdtPr>
              <w:rPr>
                <w:rFonts w:asciiTheme="minorHAnsi" w:hAnsiTheme="minorHAnsi" w:cstheme="minorHAnsi"/>
              </w:rPr>
              <w:tag w:val="goog_rdk_37"/>
              <w:id w:val="260347192"/>
              <w:showingPlcHdr/>
            </w:sdtPr>
            <w:sdtEndPr/>
            <w:sdtContent>
              <w:r w:rsidR="005D35C6" w:rsidRPr="004E385A">
                <w:rPr>
                  <w:rFonts w:asciiTheme="minorHAnsi" w:hAnsiTheme="minorHAnsi" w:cstheme="minorHAnsi"/>
                  <w:lang w:val="fr-FR"/>
                </w:rPr>
                <w:t xml:space="preserve">     </w:t>
              </w:r>
            </w:sdtContent>
          </w:sdt>
        </w:p>
      </w:sdtContent>
    </w:sdt>
    <w:sdt>
      <w:sdtPr>
        <w:rPr>
          <w:rFonts w:asciiTheme="minorHAnsi" w:hAnsiTheme="minorHAnsi" w:cstheme="minorHAnsi"/>
        </w:rPr>
        <w:tag w:val="goog_rdk_39"/>
        <w:id w:val="485135595"/>
      </w:sdtPr>
      <w:sdtEndPr/>
      <w:sdtContent>
        <w:p w14:paraId="0000003E" w14:textId="77777777" w:rsidR="00F266E0" w:rsidRPr="004E385A" w:rsidRDefault="00783442" w:rsidP="005D35C6">
          <w:pPr>
            <w:numPr>
              <w:ilvl w:val="0"/>
              <w:numId w:val="4"/>
            </w:numPr>
            <w:pBdr>
              <w:top w:val="nil"/>
              <w:left w:val="nil"/>
              <w:bottom w:val="nil"/>
              <w:right w:val="nil"/>
              <w:between w:val="nil"/>
            </w:pBdr>
            <w:jc w:val="both"/>
            <w:rPr>
              <w:rFonts w:asciiTheme="minorHAnsi" w:hAnsiTheme="minorHAnsi" w:cstheme="minorHAnsi"/>
              <w:lang w:val="fr-FR"/>
            </w:rPr>
          </w:pPr>
          <w:r w:rsidRPr="004E385A">
            <w:rPr>
              <w:rFonts w:asciiTheme="minorHAnsi" w:hAnsiTheme="minorHAnsi" w:cstheme="minorHAnsi"/>
              <w:color w:val="000000"/>
              <w:lang w:val="fr-FR"/>
            </w:rPr>
            <w:t>En déduire l’impact sur les dépenses et revenus des ménages et de par-là sur la pauvreté, vulnérabilité et inégalités sociales.</w:t>
          </w:r>
        </w:p>
      </w:sdtContent>
    </w:sdt>
    <w:sdt>
      <w:sdtPr>
        <w:rPr>
          <w:rFonts w:asciiTheme="minorHAnsi" w:hAnsiTheme="minorHAnsi" w:cstheme="minorHAnsi"/>
        </w:rPr>
        <w:tag w:val="goog_rdk_40"/>
        <w:id w:val="1437245079"/>
      </w:sdtPr>
      <w:sdtEndPr/>
      <w:sdtContent>
        <w:p w14:paraId="0000003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Simulation de l’impact sur les indicateurs en lien avec la sécurité alimentaire/Accès à une alimentation saine et accès aux services sociaux de base (éducation et santé)</w:t>
          </w:r>
        </w:p>
      </w:sdtContent>
    </w:sdt>
    <w:sdt>
      <w:sdtPr>
        <w:rPr>
          <w:rFonts w:asciiTheme="minorHAnsi" w:hAnsiTheme="minorHAnsi" w:cstheme="minorHAnsi"/>
        </w:rPr>
        <w:tag w:val="goog_rdk_41"/>
        <w:id w:val="725409622"/>
      </w:sdtPr>
      <w:sdtEndPr/>
      <w:sdtContent>
        <w:p w14:paraId="00000040"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Utiliser les données de l’enquête 2019-2020 sur le revenu des ménages pour opérer les micro-simulations relatives à l’évolution des prix des denrées alimentaires de base et leur impact sur la sécurité alimentaire des ménages. Il s’agira, autant que possible, de tirer le maximum possible de ces données, en se basant sur la valeur des produits consommés mais aussi sur le coût d’</w:t>
          </w:r>
          <w:proofErr w:type="spellStart"/>
          <w:r w:rsidRPr="004E385A">
            <w:rPr>
              <w:rFonts w:asciiTheme="minorHAnsi" w:hAnsiTheme="minorHAnsi" w:cstheme="minorHAnsi"/>
              <w:color w:val="000000"/>
              <w:lang w:val="fr-FR"/>
            </w:rPr>
            <w:t>abordabilité</w:t>
          </w:r>
          <w:proofErr w:type="spellEnd"/>
          <w:r w:rsidRPr="004E385A">
            <w:rPr>
              <w:rFonts w:asciiTheme="minorHAnsi" w:hAnsiTheme="minorHAnsi" w:cstheme="minorHAnsi"/>
              <w:color w:val="000000"/>
              <w:lang w:val="fr-FR"/>
            </w:rPr>
            <w:t xml:space="preserve"> d’une alimentation saine</w:t>
          </w:r>
          <w:r w:rsidRPr="004E385A">
            <w:rPr>
              <w:rFonts w:asciiTheme="minorHAnsi" w:hAnsiTheme="minorHAnsi" w:cstheme="minorHAnsi"/>
              <w:color w:val="000000"/>
              <w:vertAlign w:val="superscript"/>
            </w:rPr>
            <w:footnoteReference w:id="13"/>
          </w:r>
          <w:r w:rsidRPr="004E385A">
            <w:rPr>
              <w:rFonts w:asciiTheme="minorHAnsi" w:hAnsiTheme="minorHAnsi" w:cstheme="minorHAnsi"/>
              <w:color w:val="000000"/>
              <w:lang w:val="fr-FR"/>
            </w:rPr>
            <w:t xml:space="preserve">. </w:t>
          </w:r>
        </w:p>
      </w:sdtContent>
    </w:sdt>
    <w:sdt>
      <w:sdtPr>
        <w:rPr>
          <w:rFonts w:asciiTheme="minorHAnsi" w:hAnsiTheme="minorHAnsi" w:cstheme="minorHAnsi"/>
        </w:rPr>
        <w:tag w:val="goog_rdk_42"/>
        <w:id w:val="1110320702"/>
        <w:showingPlcHdr/>
      </w:sdtPr>
      <w:sdtEndPr/>
      <w:sdtContent>
        <w:p w14:paraId="00000041" w14:textId="0ADE202F" w:rsidR="00F266E0" w:rsidRPr="004E385A" w:rsidRDefault="001C4619" w:rsidP="005D35C6">
          <w:pPr>
            <w:pBdr>
              <w:top w:val="nil"/>
              <w:left w:val="nil"/>
              <w:bottom w:val="nil"/>
              <w:right w:val="nil"/>
              <w:between w:val="nil"/>
            </w:pBdr>
            <w:spacing w:after="0"/>
            <w:ind w:left="360"/>
            <w:rPr>
              <w:rFonts w:asciiTheme="minorHAnsi" w:hAnsiTheme="minorHAnsi" w:cstheme="minorHAnsi"/>
            </w:rPr>
          </w:pPr>
          <w:r w:rsidRPr="004E385A">
            <w:rPr>
              <w:rFonts w:asciiTheme="minorHAnsi" w:hAnsiTheme="minorHAnsi" w:cstheme="minorHAnsi"/>
            </w:rPr>
            <w:t xml:space="preserve">     </w:t>
          </w:r>
        </w:p>
      </w:sdtContent>
    </w:sdt>
    <w:sdt>
      <w:sdtPr>
        <w:rPr>
          <w:rFonts w:asciiTheme="minorHAnsi" w:hAnsiTheme="minorHAnsi" w:cstheme="minorHAnsi"/>
        </w:rPr>
        <w:tag w:val="goog_rdk_43"/>
        <w:id w:val="1448428465"/>
      </w:sdtPr>
      <w:sdtEndPr/>
      <w:sdtContent>
        <w:p w14:paraId="00000042"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Selon la disponibilité des données, la consultation doit explorer la faisabilité d’une analyse différenciée des changements de comportements en termes de dépenses alimentaires par niveau de revenus ainsi que la prise en compte du cout d’</w:t>
          </w:r>
          <w:proofErr w:type="spellStart"/>
          <w:r w:rsidRPr="004E385A">
            <w:rPr>
              <w:rFonts w:asciiTheme="minorHAnsi" w:hAnsiTheme="minorHAnsi" w:cstheme="minorHAnsi"/>
              <w:color w:val="000000"/>
              <w:lang w:val="fr-FR"/>
            </w:rPr>
            <w:t>abordabilité</w:t>
          </w:r>
          <w:proofErr w:type="spellEnd"/>
          <w:r w:rsidRPr="004E385A">
            <w:rPr>
              <w:rFonts w:asciiTheme="minorHAnsi" w:hAnsiTheme="minorHAnsi" w:cstheme="minorHAnsi"/>
              <w:color w:val="000000"/>
              <w:lang w:val="fr-FR"/>
            </w:rPr>
            <w:t xml:space="preserve"> d’une alimentation saine, comme référence. </w:t>
          </w:r>
        </w:p>
      </w:sdtContent>
    </w:sdt>
    <w:sdt>
      <w:sdtPr>
        <w:rPr>
          <w:rFonts w:asciiTheme="minorHAnsi" w:hAnsiTheme="minorHAnsi" w:cstheme="minorHAnsi"/>
        </w:rPr>
        <w:tag w:val="goog_rdk_44"/>
        <w:id w:val="1126816418"/>
      </w:sdtPr>
      <w:sdtEndPr/>
      <w:sdtContent>
        <w:p w14:paraId="00000043" w14:textId="77777777" w:rsidR="00F266E0" w:rsidRPr="004E385A" w:rsidRDefault="00534B1D" w:rsidP="005D35C6">
          <w:pPr>
            <w:pBdr>
              <w:top w:val="nil"/>
              <w:left w:val="nil"/>
              <w:bottom w:val="nil"/>
              <w:right w:val="nil"/>
              <w:between w:val="nil"/>
            </w:pBdr>
            <w:spacing w:after="0"/>
            <w:ind w:left="720"/>
            <w:rPr>
              <w:rFonts w:asciiTheme="minorHAnsi" w:hAnsiTheme="minorHAnsi" w:cstheme="minorHAnsi"/>
            </w:rPr>
          </w:pPr>
        </w:p>
      </w:sdtContent>
    </w:sdt>
    <w:sdt>
      <w:sdtPr>
        <w:rPr>
          <w:rFonts w:asciiTheme="minorHAnsi" w:hAnsiTheme="minorHAnsi" w:cstheme="minorHAnsi"/>
        </w:rPr>
        <w:tag w:val="goog_rdk_45"/>
        <w:id w:val="-633408076"/>
      </w:sdtPr>
      <w:sdtEndPr/>
      <w:sdtContent>
        <w:p w14:paraId="00000044"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Simuler également l’impact sur l’accès des enfants aux services sociaux de base à savoir l’éducation et la santé ;</w:t>
          </w:r>
        </w:p>
      </w:sdtContent>
    </w:sdt>
    <w:p w14:paraId="7EDA6CC5" w14:textId="77777777" w:rsidR="001F5675" w:rsidRDefault="001F5675">
      <w:pPr>
        <w:rPr>
          <w:rFonts w:asciiTheme="minorHAnsi" w:hAnsiTheme="minorHAnsi" w:cstheme="minorHAnsi"/>
          <w:lang w:val="fr-FR"/>
        </w:rPr>
      </w:pPr>
    </w:p>
    <w:p w14:paraId="00000046" w14:textId="00880FFF" w:rsidR="00F266E0" w:rsidRPr="004E385A" w:rsidRDefault="00783442">
      <w:pPr>
        <w:rPr>
          <w:rFonts w:asciiTheme="minorHAnsi" w:hAnsiTheme="minorHAnsi" w:cstheme="minorHAnsi"/>
          <w:lang w:val="fr-FR"/>
        </w:rPr>
      </w:pPr>
      <w:r w:rsidRPr="004E385A">
        <w:rPr>
          <w:rFonts w:asciiTheme="minorHAnsi" w:hAnsiTheme="minorHAnsi" w:cstheme="minorHAnsi"/>
          <w:lang w:val="fr-FR"/>
        </w:rPr>
        <w:t>Dans ce travail il sera recommandé d’utiliser l’enquête 2020-2021 sur l’impact du COVID 19 (3ème passage) pour enrichir l’analyse et expliquer certains constats des travaux de simulation.</w:t>
      </w:r>
    </w:p>
    <w:p w14:paraId="00000047"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Par ailleurs, il s’agira d’inclure également dans la note méthodologique :</w:t>
      </w:r>
    </w:p>
    <w:p w14:paraId="00000048" w14:textId="77777777" w:rsidR="00F266E0" w:rsidRPr="004E385A" w:rsidRDefault="00F266E0">
      <w:pPr>
        <w:spacing w:after="0" w:line="276" w:lineRule="auto"/>
        <w:jc w:val="both"/>
        <w:rPr>
          <w:rFonts w:asciiTheme="minorHAnsi" w:hAnsiTheme="minorHAnsi" w:cstheme="minorHAnsi"/>
          <w:lang w:val="fr-FR"/>
        </w:rPr>
      </w:pPr>
    </w:p>
    <w:sdt>
      <w:sdtPr>
        <w:rPr>
          <w:rFonts w:asciiTheme="minorHAnsi" w:hAnsiTheme="minorHAnsi" w:cstheme="minorHAnsi"/>
        </w:rPr>
        <w:tag w:val="goog_rdk_47"/>
        <w:id w:val="-1234319470"/>
      </w:sdtPr>
      <w:sdtEndPr/>
      <w:sdtContent>
        <w:p w14:paraId="00000049"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b/>
              <w:lang w:val="fr-FR"/>
            </w:rPr>
            <w:t>Une revue de littérature sur les études nationales et internationales</w:t>
          </w:r>
          <w:r w:rsidRPr="004E385A">
            <w:rPr>
              <w:rFonts w:asciiTheme="minorHAnsi" w:hAnsiTheme="minorHAnsi" w:cstheme="minorHAnsi"/>
              <w:lang w:val="fr-FR"/>
            </w:rPr>
            <w:t xml:space="preserve"> disponibles similaires, avec un résumé des différentes recommandations qui ressortent à l’échelle mondiale à ce jour et quelles orientations et idées pertinentes pour le Maroc notamment </w:t>
          </w:r>
          <w:r w:rsidRPr="004E385A">
            <w:rPr>
              <w:rFonts w:asciiTheme="minorHAnsi" w:hAnsiTheme="minorHAnsi" w:cstheme="minorHAnsi"/>
              <w:b/>
              <w:lang w:val="fr-FR"/>
            </w:rPr>
            <w:t xml:space="preserve">sur le volet de sécurité alimentaire et nutritionnelle </w:t>
          </w:r>
          <w:r w:rsidRPr="004E385A">
            <w:rPr>
              <w:rFonts w:asciiTheme="minorHAnsi" w:hAnsiTheme="minorHAnsi" w:cstheme="minorHAnsi"/>
              <w:lang w:val="fr-FR"/>
            </w:rPr>
            <w:t>;</w:t>
          </w:r>
        </w:p>
      </w:sdtContent>
    </w:sdt>
    <w:sdt>
      <w:sdtPr>
        <w:rPr>
          <w:rFonts w:asciiTheme="minorHAnsi" w:hAnsiTheme="minorHAnsi" w:cstheme="minorHAnsi"/>
        </w:rPr>
        <w:tag w:val="goog_rdk_48"/>
        <w:id w:val="-1695600164"/>
      </w:sdtPr>
      <w:sdtEndPr/>
      <w:sdtContent>
        <w:p w14:paraId="0000004A"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Au niveau de la modélisation et des simulations, il s’agira d’intégrer les dernières hypothèses concernant les projections macroéconomiques, en se basant sur des données fiables (HCP, Banque Centrale marocaine, ...</w:t>
          </w:r>
          <w:proofErr w:type="spellStart"/>
          <w:r w:rsidRPr="004E385A">
            <w:rPr>
              <w:rFonts w:asciiTheme="minorHAnsi" w:hAnsiTheme="minorHAnsi" w:cstheme="minorHAnsi"/>
              <w:lang w:val="fr-FR"/>
            </w:rPr>
            <w:t>etc</w:t>
          </w:r>
          <w:proofErr w:type="spellEnd"/>
          <w:r w:rsidRPr="004E385A">
            <w:rPr>
              <w:rFonts w:asciiTheme="minorHAnsi" w:hAnsiTheme="minorHAnsi" w:cstheme="minorHAnsi"/>
              <w:lang w:val="fr-FR"/>
            </w:rPr>
            <w:t>).</w:t>
          </w:r>
        </w:p>
      </w:sdtContent>
    </w:sdt>
    <w:sdt>
      <w:sdtPr>
        <w:rPr>
          <w:rFonts w:asciiTheme="minorHAnsi" w:hAnsiTheme="minorHAnsi" w:cstheme="minorHAnsi"/>
        </w:rPr>
        <w:tag w:val="goog_rdk_49"/>
        <w:id w:val="668373656"/>
      </w:sdtPr>
      <w:sdtEndPr/>
      <w:sdtContent>
        <w:p w14:paraId="0000004B"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 xml:space="preserve">Faire ressortir au niveau des résultats et selon la pertinence requise pour les analyses le profil des enfants, en détaillant leurs caractéristiques (âge, sexe, milieu de résidence, catégorie socioprofessionnelle des parents, </w:t>
          </w:r>
          <w:proofErr w:type="spellStart"/>
          <w:r w:rsidRPr="004E385A">
            <w:rPr>
              <w:rFonts w:asciiTheme="minorHAnsi" w:hAnsiTheme="minorHAnsi" w:cstheme="minorHAnsi"/>
              <w:lang w:val="fr-FR"/>
            </w:rPr>
            <w:t>etc</w:t>
          </w:r>
          <w:proofErr w:type="spellEnd"/>
          <w:r w:rsidRPr="004E385A">
            <w:rPr>
              <w:rFonts w:asciiTheme="minorHAnsi" w:hAnsiTheme="minorHAnsi" w:cstheme="minorHAnsi"/>
              <w:lang w:val="fr-FR"/>
            </w:rPr>
            <w:t>) ainsi que des ménages (classification par niveau de revenus)</w:t>
          </w:r>
        </w:p>
      </w:sdtContent>
    </w:sdt>
    <w:sdt>
      <w:sdtPr>
        <w:rPr>
          <w:rFonts w:asciiTheme="minorHAnsi" w:hAnsiTheme="minorHAnsi" w:cstheme="minorHAnsi"/>
        </w:rPr>
        <w:tag w:val="goog_rdk_50"/>
        <w:id w:val="1042473634"/>
      </w:sdtPr>
      <w:sdtEndPr/>
      <w:sdtContent>
        <w:p w14:paraId="0000004C" w14:textId="7A2638B0"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Le/la consultant/e en charge de cette étude</w:t>
          </w:r>
          <w:r w:rsidR="00177B99" w:rsidRPr="004E385A">
            <w:rPr>
              <w:rFonts w:asciiTheme="minorHAnsi" w:hAnsiTheme="minorHAnsi" w:cstheme="minorHAnsi"/>
              <w:lang w:val="fr-FR"/>
            </w:rPr>
            <w:t xml:space="preserve"> devra se concerter avec le HCP, la FAO </w:t>
          </w:r>
          <w:r w:rsidRPr="004E385A">
            <w:rPr>
              <w:rFonts w:asciiTheme="minorHAnsi" w:hAnsiTheme="minorHAnsi" w:cstheme="minorHAnsi"/>
              <w:lang w:val="fr-FR"/>
            </w:rPr>
            <w:t>et l’UNICEF autour des étapes importantes de l’étude, particulièrement le choix des scénarios, et l’adaptation des recommandations selon les réformes en vigueur.</w:t>
          </w:r>
        </w:p>
      </w:sdtContent>
    </w:sdt>
    <w:sdt>
      <w:sdtPr>
        <w:rPr>
          <w:rFonts w:asciiTheme="minorHAnsi" w:hAnsiTheme="minorHAnsi" w:cstheme="minorHAnsi"/>
        </w:rPr>
        <w:tag w:val="goog_rdk_51"/>
        <w:id w:val="-1008520748"/>
      </w:sdtPr>
      <w:sdtEndPr/>
      <w:sdtContent>
        <w:p w14:paraId="0000004D"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 xml:space="preserve">Des recommandations de mesures et de réponses pour faire face aux impacts négatifs identifiés issues bien de </w:t>
          </w:r>
          <w:r w:rsidRPr="004E385A">
            <w:rPr>
              <w:rFonts w:asciiTheme="minorHAnsi" w:hAnsiTheme="minorHAnsi" w:cstheme="minorHAnsi"/>
              <w:b/>
              <w:lang w:val="fr-FR"/>
            </w:rPr>
            <w:t>travaux de simulation</w:t>
          </w:r>
          <w:r w:rsidRPr="004E385A">
            <w:rPr>
              <w:rFonts w:asciiTheme="minorHAnsi" w:hAnsiTheme="minorHAnsi" w:cstheme="minorHAnsi"/>
              <w:lang w:val="fr-FR"/>
            </w:rPr>
            <w:t xml:space="preserve"> et de </w:t>
          </w:r>
          <w:r w:rsidRPr="004E385A">
            <w:rPr>
              <w:rFonts w:asciiTheme="minorHAnsi" w:hAnsiTheme="minorHAnsi" w:cstheme="minorHAnsi"/>
              <w:b/>
              <w:lang w:val="fr-FR"/>
            </w:rPr>
            <w:t>l’analyse de la revue documentaire</w:t>
          </w:r>
          <w:r w:rsidRPr="004E385A">
            <w:rPr>
              <w:rFonts w:asciiTheme="minorHAnsi" w:hAnsiTheme="minorHAnsi" w:cstheme="minorHAnsi"/>
              <w:lang w:val="fr-FR"/>
            </w:rPr>
            <w:t>.</w:t>
          </w:r>
        </w:p>
      </w:sdtContent>
    </w:sdt>
    <w:sdt>
      <w:sdtPr>
        <w:rPr>
          <w:rFonts w:asciiTheme="minorHAnsi" w:hAnsiTheme="minorHAnsi" w:cstheme="minorHAnsi"/>
        </w:rPr>
        <w:tag w:val="goog_rdk_52"/>
        <w:id w:val="-357584402"/>
      </w:sdtPr>
      <w:sdtEndPr/>
      <w:sdtContent>
        <w:p w14:paraId="0000004E" w14:textId="50DCA934"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Organiser en concertation avec le HCP et l’UNICEF un</w:t>
          </w:r>
          <w:r w:rsidR="008A0B74" w:rsidRPr="004E385A">
            <w:rPr>
              <w:rFonts w:asciiTheme="minorHAnsi" w:hAnsiTheme="minorHAnsi" w:cstheme="minorHAnsi"/>
              <w:lang w:val="fr-FR"/>
            </w:rPr>
            <w:t>/des</w:t>
          </w:r>
          <w:r w:rsidRPr="004E385A">
            <w:rPr>
              <w:rFonts w:asciiTheme="minorHAnsi" w:hAnsiTheme="minorHAnsi" w:cstheme="minorHAnsi"/>
              <w:lang w:val="fr-FR"/>
            </w:rPr>
            <w:t xml:space="preserve"> </w:t>
          </w:r>
          <w:r w:rsidRPr="004E385A">
            <w:rPr>
              <w:rFonts w:asciiTheme="minorHAnsi" w:hAnsiTheme="minorHAnsi" w:cstheme="minorHAnsi"/>
              <w:b/>
              <w:lang w:val="fr-FR"/>
            </w:rPr>
            <w:t>atelier</w:t>
          </w:r>
          <w:r w:rsidR="008A0B74" w:rsidRPr="004E385A">
            <w:rPr>
              <w:rFonts w:asciiTheme="minorHAnsi" w:hAnsiTheme="minorHAnsi" w:cstheme="minorHAnsi"/>
              <w:b/>
              <w:lang w:val="fr-FR"/>
            </w:rPr>
            <w:t xml:space="preserve">/s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 ;</w:t>
          </w:r>
        </w:p>
      </w:sdtContent>
    </w:sdt>
    <w:p w14:paraId="6C303402" w14:textId="77777777" w:rsidR="002F7522" w:rsidRPr="004E385A" w:rsidRDefault="002F7522">
      <w:pPr>
        <w:rPr>
          <w:rFonts w:asciiTheme="minorHAnsi" w:hAnsiTheme="minorHAnsi" w:cstheme="minorHAnsi"/>
          <w:b/>
          <w:color w:val="0070C0"/>
          <w:lang w:val="fr-FR"/>
        </w:rPr>
      </w:pPr>
    </w:p>
    <w:p w14:paraId="00000050" w14:textId="1893765B" w:rsidR="00F266E0" w:rsidRPr="004E385A" w:rsidRDefault="00783442">
      <w:pPr>
        <w:rPr>
          <w:rFonts w:asciiTheme="minorHAnsi" w:hAnsiTheme="minorHAnsi" w:cstheme="minorHAnsi"/>
          <w:b/>
          <w:color w:val="0070C0"/>
        </w:rPr>
      </w:pPr>
      <w:r w:rsidRPr="004E385A">
        <w:rPr>
          <w:rFonts w:asciiTheme="minorHAnsi" w:hAnsiTheme="minorHAnsi" w:cstheme="minorHAnsi"/>
          <w:b/>
          <w:color w:val="0070C0"/>
        </w:rPr>
        <w:t>LIVRABLES ATTENDUS</w:t>
      </w:r>
    </w:p>
    <w:sdt>
      <w:sdtPr>
        <w:rPr>
          <w:rFonts w:asciiTheme="minorHAnsi" w:hAnsiTheme="minorHAnsi" w:cstheme="minorHAnsi"/>
        </w:rPr>
        <w:tag w:val="goog_rdk_53"/>
        <w:id w:val="1570309712"/>
      </w:sdtPr>
      <w:sdtEndPr/>
      <w:sdtContent>
        <w:p w14:paraId="00000051"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Note méthodologique présentant le détail de la méthodologie et démarche à adopter ;</w:t>
          </w:r>
        </w:p>
      </w:sdtContent>
    </w:sdt>
    <w:sdt>
      <w:sdtPr>
        <w:rPr>
          <w:rFonts w:asciiTheme="minorHAnsi" w:hAnsiTheme="minorHAnsi" w:cstheme="minorHAnsi"/>
        </w:rPr>
        <w:tag w:val="goog_rdk_54"/>
        <w:id w:val="-2015987596"/>
      </w:sdtPr>
      <w:sdtEndPr/>
      <w:sdtContent>
        <w:p w14:paraId="00000052"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Draft du rapport final </w:t>
          </w:r>
          <w:r w:rsidRPr="004E385A">
            <w:rPr>
              <w:rFonts w:asciiTheme="minorHAnsi" w:hAnsiTheme="minorHAnsi" w:cstheme="minorHAnsi"/>
              <w:b/>
              <w:color w:val="000000"/>
              <w:lang w:val="fr-FR"/>
            </w:rPr>
            <w:t>analytique</w:t>
          </w:r>
          <w:r w:rsidRPr="004E385A">
            <w:rPr>
              <w:rFonts w:asciiTheme="minorHAnsi" w:hAnsiTheme="minorHAnsi" w:cstheme="minorHAnsi"/>
              <w:color w:val="000000"/>
              <w:lang w:val="fr-FR"/>
            </w:rPr>
            <w:t xml:space="preserve"> </w:t>
          </w:r>
          <w:r w:rsidRPr="004E385A">
            <w:rPr>
              <w:rFonts w:asciiTheme="minorHAnsi" w:hAnsiTheme="minorHAnsi" w:cstheme="minorHAnsi"/>
              <w:b/>
              <w:color w:val="000000"/>
              <w:lang w:val="fr-FR"/>
            </w:rPr>
            <w:t xml:space="preserve">de la consultation </w:t>
          </w:r>
          <w:r w:rsidRPr="004E385A">
            <w:rPr>
              <w:rFonts w:asciiTheme="minorHAnsi" w:hAnsiTheme="minorHAnsi" w:cstheme="minorHAnsi"/>
              <w:color w:val="000000"/>
              <w:lang w:val="fr-FR"/>
            </w:rPr>
            <w:t>comprenant :</w:t>
          </w:r>
        </w:p>
      </w:sdtContent>
    </w:sdt>
    <w:sdt>
      <w:sdtPr>
        <w:rPr>
          <w:rFonts w:asciiTheme="minorHAnsi" w:hAnsiTheme="minorHAnsi" w:cstheme="minorHAnsi"/>
        </w:rPr>
        <w:tag w:val="goog_rdk_55"/>
        <w:id w:val="1568763956"/>
      </w:sdtPr>
      <w:sdtEndPr/>
      <w:sdtContent>
        <w:p w14:paraId="00000053" w14:textId="77777777" w:rsidR="00F266E0" w:rsidRPr="004E385A" w:rsidRDefault="00783442" w:rsidP="005D35C6">
          <w:pPr>
            <w:numPr>
              <w:ilvl w:val="2"/>
              <w:numId w:val="3"/>
            </w:numPr>
            <w:pBdr>
              <w:top w:val="nil"/>
              <w:left w:val="nil"/>
              <w:bottom w:val="nil"/>
              <w:right w:val="nil"/>
              <w:between w:val="nil"/>
            </w:pBdr>
            <w:spacing w:after="120" w:line="240" w:lineRule="auto"/>
            <w:jc w:val="both"/>
            <w:rPr>
              <w:rFonts w:asciiTheme="minorHAnsi" w:hAnsiTheme="minorHAnsi" w:cstheme="minorHAnsi"/>
            </w:rPr>
          </w:pPr>
          <w:r w:rsidRPr="004E385A">
            <w:rPr>
              <w:rFonts w:asciiTheme="minorHAnsi" w:hAnsiTheme="minorHAnsi" w:cstheme="minorHAnsi"/>
              <w:color w:val="000000"/>
            </w:rPr>
            <w:t xml:space="preserve">Un résumé </w:t>
          </w:r>
          <w:proofErr w:type="spellStart"/>
          <w:r w:rsidRPr="004E385A">
            <w:rPr>
              <w:rFonts w:asciiTheme="minorHAnsi" w:hAnsiTheme="minorHAnsi" w:cstheme="minorHAnsi"/>
              <w:color w:val="000000"/>
            </w:rPr>
            <w:t>exécutif</w:t>
          </w:r>
          <w:proofErr w:type="spellEnd"/>
          <w:r w:rsidRPr="004E385A">
            <w:rPr>
              <w:rFonts w:asciiTheme="minorHAnsi" w:hAnsiTheme="minorHAnsi" w:cstheme="minorHAnsi"/>
              <w:color w:val="000000"/>
            </w:rPr>
            <w:t> ;</w:t>
          </w:r>
        </w:p>
      </w:sdtContent>
    </w:sdt>
    <w:sdt>
      <w:sdtPr>
        <w:rPr>
          <w:rFonts w:asciiTheme="minorHAnsi" w:hAnsiTheme="minorHAnsi" w:cstheme="minorHAnsi"/>
        </w:rPr>
        <w:tag w:val="goog_rdk_56"/>
        <w:id w:val="-940994273"/>
      </w:sdtPr>
      <w:sdtEndPr/>
      <w:sdtContent>
        <w:p w14:paraId="00000054"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Une brève synthèse du cadre méthodologique, avec une vulgarisation des outils techniques pour une meilleure compréhension du lecteur ;</w:t>
          </w:r>
        </w:p>
      </w:sdtContent>
    </w:sdt>
    <w:sdt>
      <w:sdtPr>
        <w:rPr>
          <w:rFonts w:asciiTheme="minorHAnsi" w:hAnsiTheme="minorHAnsi" w:cstheme="minorHAnsi"/>
        </w:rPr>
        <w:tag w:val="goog_rdk_57"/>
        <w:id w:val="-1119301518"/>
      </w:sdtPr>
      <w:sdtEndPr/>
      <w:sdtContent>
        <w:p w14:paraId="00000055"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Présentation de l’analyse de l’impact selon les scénarios établis ;</w:t>
          </w:r>
        </w:p>
      </w:sdtContent>
    </w:sdt>
    <w:sdt>
      <w:sdtPr>
        <w:rPr>
          <w:rFonts w:asciiTheme="minorHAnsi" w:hAnsiTheme="minorHAnsi" w:cstheme="minorHAnsi"/>
        </w:rPr>
        <w:tag w:val="goog_rdk_58"/>
        <w:id w:val="130671103"/>
      </w:sdtPr>
      <w:sdtEndPr/>
      <w:sdtContent>
        <w:p w14:paraId="00000056"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Les principales conclusions et recommandations.</w:t>
          </w:r>
        </w:p>
      </w:sdtContent>
    </w:sdt>
    <w:sdt>
      <w:sdtPr>
        <w:rPr>
          <w:rFonts w:asciiTheme="minorHAnsi" w:hAnsiTheme="minorHAnsi" w:cstheme="minorHAnsi"/>
        </w:rPr>
        <w:tag w:val="goog_rdk_59"/>
        <w:id w:val="1785469606"/>
      </w:sdtPr>
      <w:sdtEndPr/>
      <w:sdtContent>
        <w:p w14:paraId="00000057"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Rapport final intégrant tous les commentaires et un Policy brief destiné aux décideurs politiques regroupant les constats &amp; conclusions phares et les recommandations spécifiques retenues.</w:t>
          </w:r>
        </w:p>
      </w:sdtContent>
    </w:sdt>
    <w:sdt>
      <w:sdtPr>
        <w:rPr>
          <w:rFonts w:asciiTheme="minorHAnsi" w:hAnsiTheme="minorHAnsi" w:cstheme="minorHAnsi"/>
        </w:rPr>
        <w:tag w:val="goog_rdk_60"/>
        <w:id w:val="-1420403220"/>
      </w:sdtPr>
      <w:sdtEndPr/>
      <w:sdtContent>
        <w:p w14:paraId="00000058" w14:textId="54DFB5C6" w:rsidR="00F266E0" w:rsidRPr="004E385A" w:rsidRDefault="00783442" w:rsidP="005D35C6">
          <w:pPr>
            <w:numPr>
              <w:ilvl w:val="0"/>
              <w:numId w:val="8"/>
            </w:numPr>
            <w:pBdr>
              <w:top w:val="nil"/>
              <w:left w:val="nil"/>
              <w:bottom w:val="nil"/>
              <w:right w:val="nil"/>
              <w:between w:val="nil"/>
            </w:pBdr>
            <w:rPr>
              <w:rFonts w:asciiTheme="minorHAnsi" w:hAnsiTheme="minorHAnsi" w:cstheme="minorHAnsi"/>
              <w:lang w:val="fr-FR"/>
            </w:rPr>
          </w:pPr>
          <w:r w:rsidRPr="004E385A">
            <w:rPr>
              <w:rFonts w:asciiTheme="minorHAnsi" w:hAnsiTheme="minorHAnsi" w:cstheme="minorHAnsi"/>
              <w:lang w:val="fr-FR"/>
            </w:rPr>
            <w:t>Note sur l’organisation et le bon déroulement d</w:t>
          </w:r>
          <w:r w:rsidR="008A0B74" w:rsidRPr="004E385A">
            <w:rPr>
              <w:rFonts w:asciiTheme="minorHAnsi" w:hAnsiTheme="minorHAnsi" w:cstheme="minorHAnsi"/>
              <w:lang w:val="fr-FR"/>
            </w:rPr>
            <w:t xml:space="preserve">e l’exercice </w:t>
          </w:r>
          <w:r w:rsidRPr="004E385A">
            <w:rPr>
              <w:rFonts w:asciiTheme="minorHAnsi" w:hAnsiTheme="minorHAnsi" w:cstheme="minorHAnsi"/>
              <w:lang w:val="fr-FR"/>
            </w:rPr>
            <w:t>de renforcement des capacités dans les domaines de la modélisation et des micro-simulations.</w:t>
          </w:r>
        </w:p>
      </w:sdtContent>
    </w:sdt>
    <w:p w14:paraId="00000059" w14:textId="77777777" w:rsidR="00F266E0" w:rsidRPr="004E385A" w:rsidRDefault="00F266E0">
      <w:pPr>
        <w:rPr>
          <w:rFonts w:asciiTheme="minorHAnsi" w:hAnsiTheme="minorHAnsi" w:cstheme="minorHAnsi"/>
          <w:lang w:val="fr-FR"/>
        </w:rPr>
      </w:pPr>
    </w:p>
    <w:p w14:paraId="0000005A" w14:textId="77777777" w:rsidR="00F266E0" w:rsidRPr="004E385A" w:rsidRDefault="00783442">
      <w:pPr>
        <w:rPr>
          <w:rFonts w:asciiTheme="minorHAnsi" w:hAnsiTheme="minorHAnsi" w:cstheme="minorHAnsi"/>
          <w:b/>
          <w:lang w:val="fr-FR"/>
        </w:rPr>
      </w:pPr>
      <w:r w:rsidRPr="004E385A">
        <w:rPr>
          <w:rFonts w:asciiTheme="minorHAnsi" w:hAnsiTheme="minorHAnsi" w:cstheme="minorHAnsi"/>
          <w:b/>
          <w:lang w:val="fr-FR"/>
        </w:rPr>
        <w:t>Tous les documents devront être produits en langue française.</w:t>
      </w:r>
    </w:p>
    <w:p w14:paraId="0000005B" w14:textId="36704A1B" w:rsidR="00F266E0" w:rsidRPr="004E385A" w:rsidRDefault="00783442">
      <w:pPr>
        <w:shd w:val="clear" w:color="auto" w:fill="FFFFFF"/>
        <w:jc w:val="both"/>
        <w:rPr>
          <w:rFonts w:asciiTheme="minorHAnsi" w:hAnsiTheme="minorHAnsi" w:cstheme="minorHAnsi"/>
          <w:lang w:val="fr-FR"/>
        </w:rPr>
      </w:pPr>
      <w:r w:rsidRPr="004E385A">
        <w:rPr>
          <w:rFonts w:asciiTheme="minorHAnsi" w:hAnsiTheme="minorHAnsi" w:cstheme="minorHAnsi"/>
          <w:lang w:val="fr-FR"/>
        </w:rPr>
        <w:t>Le paiement du projet d’étude sera fait par facturation partielle après la réception et la validation finale des livrables par</w:t>
      </w:r>
      <w:r w:rsidR="004E4B37" w:rsidRPr="004E385A">
        <w:rPr>
          <w:rFonts w:asciiTheme="minorHAnsi" w:hAnsiTheme="minorHAnsi" w:cstheme="minorHAnsi"/>
          <w:lang w:val="fr-FR"/>
        </w:rPr>
        <w:t xml:space="preserve"> </w:t>
      </w:r>
      <w:r w:rsidRPr="004E385A">
        <w:rPr>
          <w:rFonts w:asciiTheme="minorHAnsi" w:hAnsiTheme="minorHAnsi" w:cstheme="minorHAnsi"/>
          <w:lang w:val="fr-FR"/>
        </w:rPr>
        <w:t>le HCP et l’UNICEF.</w:t>
      </w:r>
    </w:p>
    <w:p w14:paraId="0000005D"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CALENDRIER</w:t>
      </w:r>
    </w:p>
    <w:p w14:paraId="0000005E"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Cette consultation prévue pour 60 jours/homme sera étalée sur une durée de 4 mois, à partir de la signature du contrat.</w:t>
      </w:r>
    </w:p>
    <w:p w14:paraId="0000005F" w14:textId="3721BB80" w:rsidR="00F266E0"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On s’attend à ce que le/la consultant(e) produise les livrables suivants qui, après approbation, seront liés aux paiements, comme indiqué dans le tableau ci-dessous :</w:t>
      </w:r>
    </w:p>
    <w:p w14:paraId="2422EF8C" w14:textId="77777777" w:rsidR="001F5675" w:rsidRPr="004E385A" w:rsidRDefault="001F5675" w:rsidP="00AB5EE4">
      <w:pPr>
        <w:spacing w:after="0" w:line="240" w:lineRule="auto"/>
        <w:rPr>
          <w:rFonts w:asciiTheme="minorHAnsi" w:hAnsiTheme="minorHAnsi" w:cstheme="minorHAnsi"/>
          <w:lang w:val="fr-FR"/>
        </w:rPr>
      </w:pPr>
    </w:p>
    <w:sdt>
      <w:sdtPr>
        <w:rPr>
          <w:rFonts w:asciiTheme="minorHAnsi" w:hAnsiTheme="minorHAnsi" w:cstheme="minorHAnsi"/>
        </w:rPr>
        <w:tag w:val="goog_rdk_151"/>
        <w:id w:val="760037631"/>
      </w:sdtPr>
      <w:sdtEndPr/>
      <w:sdtContent>
        <w:tbl>
          <w:tblPr>
            <w:tblStyle w:val="a0"/>
            <w:tblW w:w="9362" w:type="dxa"/>
            <w:tblInd w:w="-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7"/>
            <w:gridCol w:w="2333"/>
            <w:gridCol w:w="7"/>
            <w:gridCol w:w="4585"/>
            <w:gridCol w:w="1170"/>
            <w:gridCol w:w="1260"/>
          </w:tblGrid>
          <w:sdt>
            <w:sdtPr>
              <w:rPr>
                <w:rFonts w:asciiTheme="minorHAnsi" w:hAnsiTheme="minorHAnsi" w:cstheme="minorHAnsi"/>
              </w:rPr>
              <w:tag w:val="goog_rdk_61"/>
              <w:id w:val="1160425992"/>
            </w:sdtPr>
            <w:sdtEndPr/>
            <w:sdtContent>
              <w:tr w:rsidR="00F266E0" w:rsidRPr="004E385A" w14:paraId="347C60AC" w14:textId="77777777" w:rsidTr="00AB5EE4">
                <w:trPr>
                  <w:trHeight w:val="458"/>
                </w:trPr>
                <w:sdt>
                  <w:sdtPr>
                    <w:rPr>
                      <w:rFonts w:asciiTheme="minorHAnsi" w:hAnsiTheme="minorHAnsi" w:cstheme="minorHAnsi"/>
                    </w:rPr>
                    <w:tag w:val="goog_rdk_62"/>
                    <w:id w:val="1072926739"/>
                  </w:sdtPr>
                  <w:sdtEndPr/>
                  <w:sdtContent>
                    <w:tc>
                      <w:tcPr>
                        <w:tcW w:w="2340" w:type="dxa"/>
                        <w:gridSpan w:val="2"/>
                        <w:shd w:val="clear" w:color="auto" w:fill="D9E2F3" w:themeFill="accent1" w:themeFillTint="33"/>
                      </w:tcPr>
                      <w:sdt>
                        <w:sdtPr>
                          <w:rPr>
                            <w:rFonts w:asciiTheme="minorHAnsi" w:hAnsiTheme="minorHAnsi" w:cstheme="minorHAnsi"/>
                          </w:rPr>
                          <w:tag w:val="goog_rdk_64"/>
                          <w:id w:val="-619370812"/>
                        </w:sdtPr>
                        <w:sdtEndPr/>
                        <w:sdtContent>
                          <w:p w14:paraId="00000060" w14:textId="77777777" w:rsidR="00F266E0" w:rsidRPr="004E385A" w:rsidRDefault="00534B1D" w:rsidP="00AB5EE4">
                            <w:pPr>
                              <w:spacing w:after="0" w:line="240" w:lineRule="auto"/>
                              <w:rPr>
                                <w:rFonts w:asciiTheme="minorHAnsi" w:hAnsiTheme="minorHAnsi" w:cstheme="minorHAnsi"/>
                                <w:smallCaps/>
                                <w:color w:val="002060"/>
                              </w:rPr>
                            </w:pPr>
                            <w:sdt>
                              <w:sdtPr>
                                <w:rPr>
                                  <w:rFonts w:asciiTheme="minorHAnsi" w:hAnsiTheme="minorHAnsi" w:cstheme="minorHAnsi"/>
                                </w:rPr>
                                <w:tag w:val="goog_rdk_63"/>
                                <w:id w:val="-2135782769"/>
                              </w:sdtPr>
                              <w:sdtEndPr/>
                              <w:sdtContent>
                                <w:proofErr w:type="spellStart"/>
                                <w:r w:rsidR="00783442" w:rsidRPr="004E385A">
                                  <w:rPr>
                                    <w:rFonts w:asciiTheme="minorHAnsi" w:hAnsiTheme="minorHAnsi" w:cstheme="minorHAnsi"/>
                                    <w:smallCaps/>
                                    <w:color w:val="002060"/>
                                  </w:rPr>
                                  <w:t>Livrables</w:t>
                                </w:r>
                                <w:proofErr w:type="spellEnd"/>
                              </w:sdtContent>
                            </w:sdt>
                          </w:p>
                        </w:sdtContent>
                      </w:sdt>
                      <w:sdt>
                        <w:sdtPr>
                          <w:rPr>
                            <w:rFonts w:asciiTheme="minorHAnsi" w:hAnsiTheme="minorHAnsi" w:cstheme="minorHAnsi"/>
                          </w:rPr>
                          <w:tag w:val="goog_rdk_66"/>
                          <w:id w:val="1495685153"/>
                        </w:sdtPr>
                        <w:sdtEndPr/>
                        <w:sdtContent>
                          <w:p w14:paraId="00000061" w14:textId="77777777" w:rsidR="00F266E0" w:rsidRPr="004E385A" w:rsidRDefault="00534B1D" w:rsidP="00AB5EE4">
                            <w:pPr>
                              <w:spacing w:after="0" w:line="240" w:lineRule="auto"/>
                              <w:rPr>
                                <w:rFonts w:asciiTheme="minorHAnsi" w:hAnsiTheme="minorHAnsi" w:cstheme="minorHAnsi"/>
                              </w:rPr>
                            </w:pPr>
                            <w:sdt>
                              <w:sdtPr>
                                <w:rPr>
                                  <w:rFonts w:asciiTheme="minorHAnsi" w:hAnsiTheme="minorHAnsi" w:cstheme="minorHAnsi"/>
                                </w:rPr>
                                <w:tag w:val="goog_rdk_65"/>
                                <w:id w:val="-1975133357"/>
                              </w:sdtPr>
                              <w:sdtEndPr/>
                              <w:sdtContent/>
                            </w:sdt>
                          </w:p>
                        </w:sdtContent>
                      </w:sdt>
                    </w:tc>
                  </w:sdtContent>
                </w:sdt>
                <w:sdt>
                  <w:sdtPr>
                    <w:rPr>
                      <w:rFonts w:asciiTheme="minorHAnsi" w:hAnsiTheme="minorHAnsi" w:cstheme="minorHAnsi"/>
                    </w:rPr>
                    <w:tag w:val="goog_rdk_67"/>
                    <w:id w:val="734971845"/>
                  </w:sdtPr>
                  <w:sdtEndPr/>
                  <w:sdtContent>
                    <w:tc>
                      <w:tcPr>
                        <w:tcW w:w="4592" w:type="dxa"/>
                        <w:gridSpan w:val="2"/>
                        <w:shd w:val="clear" w:color="auto" w:fill="D9E2F3" w:themeFill="accent1" w:themeFillTint="33"/>
                      </w:tcPr>
                      <w:sdt>
                        <w:sdtPr>
                          <w:rPr>
                            <w:rFonts w:asciiTheme="minorHAnsi" w:hAnsiTheme="minorHAnsi" w:cstheme="minorHAnsi"/>
                          </w:rPr>
                          <w:tag w:val="goog_rdk_70"/>
                          <w:id w:val="-508673463"/>
                        </w:sdtPr>
                        <w:sdtEndPr/>
                        <w:sdtContent>
                          <w:p w14:paraId="00000062" w14:textId="77777777" w:rsidR="00F266E0" w:rsidRPr="004E385A" w:rsidRDefault="00534B1D" w:rsidP="00AB5EE4">
                            <w:pPr>
                              <w:spacing w:after="0" w:line="240" w:lineRule="auto"/>
                              <w:rPr>
                                <w:rFonts w:asciiTheme="minorHAnsi" w:hAnsiTheme="minorHAnsi" w:cstheme="minorHAnsi"/>
                              </w:rPr>
                            </w:pPr>
                            <w:sdt>
                              <w:sdtPr>
                                <w:rPr>
                                  <w:rFonts w:asciiTheme="minorHAnsi" w:hAnsiTheme="minorHAnsi" w:cstheme="minorHAnsi"/>
                                </w:rPr>
                                <w:tag w:val="goog_rdk_68"/>
                                <w:id w:val="2035843986"/>
                              </w:sdtPr>
                              <w:sdtEndPr/>
                              <w:sdtContent>
                                <w:proofErr w:type="spellStart"/>
                                <w:r w:rsidR="00783442" w:rsidRPr="004E385A">
                                  <w:rPr>
                                    <w:rFonts w:asciiTheme="minorHAnsi" w:hAnsiTheme="minorHAnsi" w:cstheme="minorHAnsi"/>
                                  </w:rPr>
                                  <w:t>Principaux</w:t>
                                </w:r>
                                <w:proofErr w:type="spellEnd"/>
                                <w:r w:rsidR="00783442" w:rsidRPr="004E385A">
                                  <w:rPr>
                                    <w:rFonts w:asciiTheme="minorHAnsi" w:hAnsiTheme="minorHAnsi" w:cstheme="minorHAnsi"/>
                                  </w:rPr>
                                  <w:t xml:space="preserve"> </w:t>
                                </w:r>
                                <w:proofErr w:type="spellStart"/>
                                <w:r w:rsidR="00783442" w:rsidRPr="004E385A">
                                  <w:rPr>
                                    <w:rFonts w:asciiTheme="minorHAnsi" w:hAnsiTheme="minorHAnsi" w:cstheme="minorHAnsi"/>
                                  </w:rPr>
                                  <w:t>composants</w:t>
                                </w:r>
                                <w:proofErr w:type="spellEnd"/>
                              </w:sdtContent>
                            </w:sdt>
                            <w:r w:rsidR="00783442" w:rsidRPr="004E385A">
                              <w:rPr>
                                <w:rFonts w:asciiTheme="minorHAnsi" w:hAnsiTheme="minorHAnsi" w:cstheme="minorHAnsi"/>
                                <w:vertAlign w:val="superscript"/>
                              </w:rPr>
                              <w:footnoteReference w:id="14"/>
                            </w:r>
                            <w:sdt>
                              <w:sdtPr>
                                <w:rPr>
                                  <w:rFonts w:asciiTheme="minorHAnsi" w:hAnsiTheme="minorHAnsi" w:cstheme="minorHAnsi"/>
                                </w:rPr>
                                <w:tag w:val="goog_rdk_69"/>
                                <w:id w:val="-842400702"/>
                              </w:sdtPr>
                              <w:sdtEndPr/>
                              <w:sdtContent/>
                            </w:sdt>
                          </w:p>
                        </w:sdtContent>
                      </w:sdt>
                    </w:tc>
                  </w:sdtContent>
                </w:sdt>
                <w:sdt>
                  <w:sdtPr>
                    <w:rPr>
                      <w:rFonts w:asciiTheme="minorHAnsi" w:hAnsiTheme="minorHAnsi" w:cstheme="minorHAnsi"/>
                    </w:rPr>
                    <w:tag w:val="goog_rdk_71"/>
                    <w:id w:val="-903370759"/>
                  </w:sdtPr>
                  <w:sdtEndPr/>
                  <w:sdtContent>
                    <w:tc>
                      <w:tcPr>
                        <w:tcW w:w="1170" w:type="dxa"/>
                        <w:shd w:val="clear" w:color="auto" w:fill="D9E2F3" w:themeFill="accent1" w:themeFillTint="33"/>
                      </w:tcPr>
                      <w:sdt>
                        <w:sdtPr>
                          <w:rPr>
                            <w:rFonts w:asciiTheme="minorHAnsi" w:hAnsiTheme="minorHAnsi" w:cstheme="minorHAnsi"/>
                          </w:rPr>
                          <w:tag w:val="goog_rdk_73"/>
                          <w:id w:val="1808818554"/>
                        </w:sdtPr>
                        <w:sdtEndPr/>
                        <w:sdtContent>
                          <w:p w14:paraId="00000063"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72"/>
                                <w:id w:val="632445823"/>
                              </w:sdtPr>
                              <w:sdtEndPr/>
                              <w:sdtContent>
                                <w:proofErr w:type="spellStart"/>
                                <w:r w:rsidR="00783442" w:rsidRPr="004E385A">
                                  <w:rPr>
                                    <w:rFonts w:asciiTheme="minorHAnsi" w:hAnsiTheme="minorHAnsi" w:cstheme="minorHAnsi"/>
                                  </w:rPr>
                                  <w:t>Nombre</w:t>
                                </w:r>
                                <w:proofErr w:type="spellEnd"/>
                                <w:r w:rsidR="00783442" w:rsidRPr="004E385A">
                                  <w:rPr>
                                    <w:rFonts w:asciiTheme="minorHAnsi" w:hAnsiTheme="minorHAnsi" w:cstheme="minorHAnsi"/>
                                  </w:rPr>
                                  <w:t xml:space="preserve"> de </w:t>
                                </w:r>
                                <w:proofErr w:type="spellStart"/>
                                <w:r w:rsidR="00783442" w:rsidRPr="004E385A">
                                  <w:rPr>
                                    <w:rFonts w:asciiTheme="minorHAnsi" w:hAnsiTheme="minorHAnsi" w:cstheme="minorHAnsi"/>
                                  </w:rPr>
                                  <w:t>jours</w:t>
                                </w:r>
                                <w:proofErr w:type="spellEnd"/>
                              </w:sdtContent>
                            </w:sdt>
                          </w:p>
                        </w:sdtContent>
                      </w:sdt>
                    </w:tc>
                  </w:sdtContent>
                </w:sdt>
                <w:sdt>
                  <w:sdtPr>
                    <w:rPr>
                      <w:rFonts w:asciiTheme="minorHAnsi" w:hAnsiTheme="minorHAnsi" w:cstheme="minorHAnsi"/>
                    </w:rPr>
                    <w:tag w:val="goog_rdk_74"/>
                    <w:id w:val="339827056"/>
                  </w:sdtPr>
                  <w:sdtEndPr/>
                  <w:sdtContent>
                    <w:tc>
                      <w:tcPr>
                        <w:tcW w:w="1260" w:type="dxa"/>
                        <w:shd w:val="clear" w:color="auto" w:fill="D9E2F3" w:themeFill="accent1" w:themeFillTint="33"/>
                      </w:tcPr>
                      <w:sdt>
                        <w:sdtPr>
                          <w:rPr>
                            <w:rFonts w:asciiTheme="minorHAnsi" w:hAnsiTheme="minorHAnsi" w:cstheme="minorHAnsi"/>
                          </w:rPr>
                          <w:tag w:val="goog_rdk_76"/>
                          <w:id w:val="1125504658"/>
                        </w:sdtPr>
                        <w:sdtEndPr/>
                        <w:sdtContent>
                          <w:p w14:paraId="00000064" w14:textId="188E5EEB"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75"/>
                                <w:id w:val="1791157702"/>
                              </w:sdtPr>
                              <w:sdtEndPr/>
                              <w:sdtContent>
                                <w:r w:rsidR="00AB5EE4" w:rsidRPr="004E385A">
                                  <w:rPr>
                                    <w:rFonts w:asciiTheme="minorHAnsi" w:hAnsiTheme="minorHAnsi" w:cstheme="minorHAnsi"/>
                                  </w:rPr>
                                  <w:t>%</w:t>
                                </w:r>
                                <w:r w:rsidR="00783442" w:rsidRPr="004E385A">
                                  <w:rPr>
                                    <w:rFonts w:asciiTheme="minorHAnsi" w:hAnsiTheme="minorHAnsi" w:cstheme="minorHAnsi"/>
                                  </w:rPr>
                                  <w:t xml:space="preserve"> de </w:t>
                                </w:r>
                                <w:proofErr w:type="spellStart"/>
                                <w:r w:rsidR="00783442" w:rsidRPr="004E385A">
                                  <w:rPr>
                                    <w:rFonts w:asciiTheme="minorHAnsi" w:hAnsiTheme="minorHAnsi" w:cstheme="minorHAnsi"/>
                                  </w:rPr>
                                  <w:t>paiement</w:t>
                                </w:r>
                                <w:proofErr w:type="spellEnd"/>
                              </w:sdtContent>
                            </w:sdt>
                          </w:p>
                        </w:sdtContent>
                      </w:sdt>
                    </w:tc>
                  </w:sdtContent>
                </w:sdt>
              </w:tr>
            </w:sdtContent>
          </w:sdt>
          <w:sdt>
            <w:sdtPr>
              <w:rPr>
                <w:rFonts w:asciiTheme="minorHAnsi" w:hAnsiTheme="minorHAnsi" w:cstheme="minorHAnsi"/>
              </w:rPr>
              <w:tag w:val="goog_rdk_77"/>
              <w:id w:val="-37359752"/>
            </w:sdtPr>
            <w:sdtEndPr/>
            <w:sdtContent>
              <w:tr w:rsidR="00F266E0" w:rsidRPr="004E385A" w14:paraId="7C0C4C99" w14:textId="77777777" w:rsidTr="00AB5EE4">
                <w:trPr>
                  <w:gridBefore w:val="1"/>
                  <w:wBefore w:w="7" w:type="dxa"/>
                  <w:trHeight w:val="359"/>
                </w:trPr>
                <w:sdt>
                  <w:sdtPr>
                    <w:rPr>
                      <w:rFonts w:asciiTheme="minorHAnsi" w:hAnsiTheme="minorHAnsi" w:cstheme="minorHAnsi"/>
                    </w:rPr>
                    <w:tag w:val="goog_rdk_78"/>
                    <w:id w:val="2100595113"/>
                  </w:sdtPr>
                  <w:sdtEndPr/>
                  <w:sdtContent>
                    <w:tc>
                      <w:tcPr>
                        <w:tcW w:w="2340" w:type="dxa"/>
                        <w:gridSpan w:val="2"/>
                      </w:tcPr>
                      <w:sdt>
                        <w:sdtPr>
                          <w:rPr>
                            <w:rFonts w:asciiTheme="minorHAnsi" w:hAnsiTheme="minorHAnsi" w:cstheme="minorHAnsi"/>
                          </w:rPr>
                          <w:tag w:val="goog_rdk_81"/>
                          <w:id w:val="1118336414"/>
                        </w:sdtPr>
                        <w:sdtEndPr/>
                        <w:sdtContent>
                          <w:p w14:paraId="00000065" w14:textId="77777777" w:rsidR="00F266E0" w:rsidRPr="004E385A" w:rsidRDefault="00534B1D" w:rsidP="00AB5EE4">
                            <w:pPr>
                              <w:spacing w:after="0" w:line="240" w:lineRule="auto"/>
                              <w:rPr>
                                <w:rFonts w:asciiTheme="minorHAnsi" w:hAnsiTheme="minorHAnsi" w:cstheme="minorHAnsi"/>
                              </w:rPr>
                            </w:pPr>
                            <w:sdt>
                              <w:sdtPr>
                                <w:rPr>
                                  <w:rFonts w:asciiTheme="minorHAnsi" w:hAnsiTheme="minorHAnsi" w:cstheme="minorHAnsi"/>
                                </w:rPr>
                                <w:tag w:val="goog_rdk_79"/>
                                <w:id w:val="1168058231"/>
                              </w:sdtPr>
                              <w:sdtEndPr/>
                              <w:sdtContent>
                                <w:r w:rsidR="00783442" w:rsidRPr="004E385A">
                                  <w:rPr>
                                    <w:rFonts w:asciiTheme="minorHAnsi" w:hAnsiTheme="minorHAnsi" w:cstheme="minorHAnsi"/>
                                    <w:color w:val="002060"/>
                                  </w:rPr>
                                  <w:t xml:space="preserve">Note </w:t>
                                </w:r>
                                <w:proofErr w:type="spellStart"/>
                                <w:r w:rsidR="00783442" w:rsidRPr="004E385A">
                                  <w:rPr>
                                    <w:rFonts w:asciiTheme="minorHAnsi" w:hAnsiTheme="minorHAnsi" w:cstheme="minorHAnsi"/>
                                    <w:color w:val="002060"/>
                                  </w:rPr>
                                  <w:t>méthodologique</w:t>
                                </w:r>
                                <w:proofErr w:type="spellEnd"/>
                              </w:sdtContent>
                            </w:sdt>
                            <w:sdt>
                              <w:sdtPr>
                                <w:rPr>
                                  <w:rFonts w:asciiTheme="minorHAnsi" w:hAnsiTheme="minorHAnsi" w:cstheme="minorHAnsi"/>
                                </w:rPr>
                                <w:tag w:val="goog_rdk_80"/>
                                <w:id w:val="1514806671"/>
                              </w:sdtPr>
                              <w:sdtEndPr/>
                              <w:sdtContent/>
                            </w:sdt>
                          </w:p>
                        </w:sdtContent>
                      </w:sdt>
                    </w:tc>
                  </w:sdtContent>
                </w:sdt>
                <w:sdt>
                  <w:sdtPr>
                    <w:rPr>
                      <w:rFonts w:asciiTheme="minorHAnsi" w:hAnsiTheme="minorHAnsi" w:cstheme="minorHAnsi"/>
                    </w:rPr>
                    <w:tag w:val="goog_rdk_82"/>
                    <w:id w:val="-464740074"/>
                  </w:sdtPr>
                  <w:sdtEndPr/>
                  <w:sdtContent>
                    <w:tc>
                      <w:tcPr>
                        <w:tcW w:w="4585" w:type="dxa"/>
                      </w:tcPr>
                      <w:sdt>
                        <w:sdtPr>
                          <w:rPr>
                            <w:rFonts w:asciiTheme="minorHAnsi" w:hAnsiTheme="minorHAnsi" w:cstheme="minorHAnsi"/>
                          </w:rPr>
                          <w:tag w:val="goog_rdk_84"/>
                          <w:id w:val="-1121907917"/>
                        </w:sdtPr>
                        <w:sdtEndPr/>
                        <w:sdtContent>
                          <w:p w14:paraId="00000066" w14:textId="77777777" w:rsidR="00F266E0" w:rsidRPr="004E385A" w:rsidRDefault="00534B1D" w:rsidP="00AB5EE4">
                            <w:pPr>
                              <w:spacing w:after="0" w:line="240" w:lineRule="auto"/>
                              <w:rPr>
                                <w:rFonts w:asciiTheme="minorHAnsi" w:hAnsiTheme="minorHAnsi" w:cstheme="minorHAnsi"/>
                                <w:lang w:val="fr-FR"/>
                              </w:rPr>
                            </w:pPr>
                            <w:sdt>
                              <w:sdtPr>
                                <w:rPr>
                                  <w:rFonts w:asciiTheme="minorHAnsi" w:hAnsiTheme="minorHAnsi" w:cstheme="minorHAnsi"/>
                                </w:rPr>
                                <w:tag w:val="goog_rdk_83"/>
                                <w:id w:val="2029059030"/>
                              </w:sdtPr>
                              <w:sdtEndPr/>
                              <w:sdtContent>
                                <w:r w:rsidR="00783442" w:rsidRPr="004E385A">
                                  <w:rPr>
                                    <w:rFonts w:asciiTheme="minorHAnsi" w:hAnsiTheme="minorHAnsi" w:cstheme="minorHAnsi"/>
                                    <w:lang w:val="fr-FR"/>
                                  </w:rPr>
                                  <w:t xml:space="preserve">- Plan de travail détaillé de la consultation approuvé </w:t>
                                </w:r>
                              </w:sdtContent>
                            </w:sdt>
                          </w:p>
                        </w:sdtContent>
                      </w:sdt>
                    </w:tc>
                  </w:sdtContent>
                </w:sdt>
                <w:sdt>
                  <w:sdtPr>
                    <w:rPr>
                      <w:rFonts w:asciiTheme="minorHAnsi" w:hAnsiTheme="minorHAnsi" w:cstheme="minorHAnsi"/>
                    </w:rPr>
                    <w:tag w:val="goog_rdk_85"/>
                    <w:id w:val="776830644"/>
                  </w:sdtPr>
                  <w:sdtEndPr/>
                  <w:sdtContent>
                    <w:tc>
                      <w:tcPr>
                        <w:tcW w:w="1170" w:type="dxa"/>
                      </w:tcPr>
                      <w:sdt>
                        <w:sdtPr>
                          <w:rPr>
                            <w:rFonts w:asciiTheme="minorHAnsi" w:hAnsiTheme="minorHAnsi" w:cstheme="minorHAnsi"/>
                          </w:rPr>
                          <w:tag w:val="goog_rdk_87"/>
                          <w:id w:val="-362438438"/>
                        </w:sdtPr>
                        <w:sdtEndPr/>
                        <w:sdtContent>
                          <w:p w14:paraId="00000067" w14:textId="77777777" w:rsidR="00F266E0" w:rsidRPr="004E385A" w:rsidRDefault="00534B1D" w:rsidP="00AB5EE4">
                            <w:pPr>
                              <w:spacing w:after="0" w:line="240" w:lineRule="auto"/>
                              <w:jc w:val="center"/>
                              <w:rPr>
                                <w:rFonts w:asciiTheme="minorHAnsi" w:hAnsiTheme="minorHAnsi" w:cstheme="minorHAnsi"/>
                                <w:b/>
                              </w:rPr>
                            </w:pPr>
                            <w:sdt>
                              <w:sdtPr>
                                <w:rPr>
                                  <w:rFonts w:asciiTheme="minorHAnsi" w:hAnsiTheme="minorHAnsi" w:cstheme="minorHAnsi"/>
                                </w:rPr>
                                <w:tag w:val="goog_rdk_86"/>
                                <w:id w:val="609780747"/>
                              </w:sdtPr>
                              <w:sdtEndPr/>
                              <w:sdtContent>
                                <w:r w:rsidR="00783442" w:rsidRPr="004E385A">
                                  <w:rPr>
                                    <w:rFonts w:asciiTheme="minorHAnsi" w:hAnsiTheme="minorHAnsi" w:cstheme="minorHAnsi"/>
                                    <w:b/>
                                  </w:rPr>
                                  <w:t xml:space="preserve">10 </w:t>
                                </w:r>
                                <w:proofErr w:type="spellStart"/>
                                <w:r w:rsidR="00783442" w:rsidRPr="004E385A">
                                  <w:rPr>
                                    <w:rFonts w:asciiTheme="minorHAnsi" w:hAnsiTheme="minorHAnsi" w:cstheme="minorHAnsi"/>
                                    <w:b/>
                                  </w:rPr>
                                  <w:t>jours</w:t>
                                </w:r>
                                <w:proofErr w:type="spellEnd"/>
                              </w:sdtContent>
                            </w:sdt>
                          </w:p>
                        </w:sdtContent>
                      </w:sdt>
                    </w:tc>
                  </w:sdtContent>
                </w:sdt>
                <w:sdt>
                  <w:sdtPr>
                    <w:rPr>
                      <w:rFonts w:asciiTheme="minorHAnsi" w:hAnsiTheme="minorHAnsi" w:cstheme="minorHAnsi"/>
                    </w:rPr>
                    <w:tag w:val="goog_rdk_88"/>
                    <w:id w:val="117108772"/>
                  </w:sdtPr>
                  <w:sdtEndPr/>
                  <w:sdtContent>
                    <w:tc>
                      <w:tcPr>
                        <w:tcW w:w="1260" w:type="dxa"/>
                      </w:tcPr>
                      <w:sdt>
                        <w:sdtPr>
                          <w:rPr>
                            <w:rFonts w:asciiTheme="minorHAnsi" w:hAnsiTheme="minorHAnsi" w:cstheme="minorHAnsi"/>
                          </w:rPr>
                          <w:tag w:val="goog_rdk_91"/>
                          <w:id w:val="815533603"/>
                        </w:sdtPr>
                        <w:sdtEndPr/>
                        <w:sdtContent>
                          <w:p w14:paraId="00000068" w14:textId="295F6500"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89"/>
                                <w:id w:val="239139796"/>
                              </w:sdtPr>
                              <w:sdtEndPr/>
                              <w:sdtContent>
                                <w:r w:rsidR="00783442" w:rsidRPr="004E385A">
                                  <w:rPr>
                                    <w:rFonts w:asciiTheme="minorHAnsi" w:hAnsiTheme="minorHAnsi" w:cstheme="minorHAnsi"/>
                                  </w:rPr>
                                  <w:t>20%</w:t>
                                </w:r>
                              </w:sdtContent>
                            </w:sdt>
                          </w:p>
                        </w:sdtContent>
                      </w:sdt>
                      <w:sdt>
                        <w:sdtPr>
                          <w:rPr>
                            <w:rFonts w:asciiTheme="minorHAnsi" w:hAnsiTheme="minorHAnsi" w:cstheme="minorHAnsi"/>
                          </w:rPr>
                          <w:tag w:val="goog_rdk_93"/>
                          <w:id w:val="1399019385"/>
                        </w:sdtPr>
                        <w:sdtEndPr/>
                        <w:sdtContent>
                          <w:p w14:paraId="00000069"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92"/>
                                <w:id w:val="-1393808818"/>
                              </w:sdtPr>
                              <w:sdtEndPr/>
                              <w:sdtContent/>
                            </w:sdt>
                          </w:p>
                        </w:sdtContent>
                      </w:sdt>
                    </w:tc>
                  </w:sdtContent>
                </w:sdt>
              </w:tr>
            </w:sdtContent>
          </w:sdt>
          <w:sdt>
            <w:sdtPr>
              <w:rPr>
                <w:rFonts w:asciiTheme="minorHAnsi" w:hAnsiTheme="minorHAnsi" w:cstheme="minorHAnsi"/>
              </w:rPr>
              <w:tag w:val="goog_rdk_94"/>
              <w:id w:val="-1230924957"/>
            </w:sdtPr>
            <w:sdtEndPr/>
            <w:sdtContent>
              <w:tr w:rsidR="00F266E0" w:rsidRPr="004E385A" w14:paraId="18E9C5AB" w14:textId="77777777" w:rsidTr="00AB5EE4">
                <w:trPr>
                  <w:gridBefore w:val="1"/>
                  <w:wBefore w:w="7" w:type="dxa"/>
                </w:trPr>
                <w:sdt>
                  <w:sdtPr>
                    <w:rPr>
                      <w:rFonts w:asciiTheme="minorHAnsi" w:hAnsiTheme="minorHAnsi" w:cstheme="minorHAnsi"/>
                    </w:rPr>
                    <w:tag w:val="goog_rdk_95"/>
                    <w:id w:val="-359969031"/>
                  </w:sdtPr>
                  <w:sdtEndPr/>
                  <w:sdtContent>
                    <w:tc>
                      <w:tcPr>
                        <w:tcW w:w="2340" w:type="dxa"/>
                        <w:gridSpan w:val="2"/>
                      </w:tcPr>
                      <w:sdt>
                        <w:sdtPr>
                          <w:rPr>
                            <w:rFonts w:asciiTheme="minorHAnsi" w:hAnsiTheme="minorHAnsi" w:cstheme="minorHAnsi"/>
                          </w:rPr>
                          <w:tag w:val="goog_rdk_99"/>
                          <w:id w:val="-354501023"/>
                        </w:sdtPr>
                        <w:sdtEndPr/>
                        <w:sdtContent>
                          <w:p w14:paraId="0000006A" w14:textId="77777777" w:rsidR="00F266E0" w:rsidRPr="004E385A" w:rsidRDefault="00534B1D" w:rsidP="00AB5EE4">
                            <w:pPr>
                              <w:spacing w:after="0" w:line="240" w:lineRule="auto"/>
                              <w:rPr>
                                <w:rFonts w:asciiTheme="minorHAnsi" w:hAnsiTheme="minorHAnsi" w:cstheme="minorHAnsi"/>
                                <w:color w:val="002060"/>
                              </w:rPr>
                            </w:pPr>
                            <w:sdt>
                              <w:sdtPr>
                                <w:rPr>
                                  <w:rFonts w:asciiTheme="minorHAnsi" w:hAnsiTheme="minorHAnsi" w:cstheme="minorHAnsi"/>
                                </w:rPr>
                                <w:tag w:val="goog_rdk_96"/>
                                <w:id w:val="1133211048"/>
                              </w:sdtPr>
                              <w:sdtEndPr/>
                              <w:sdtContent>
                                <w:proofErr w:type="spellStart"/>
                                <w:r w:rsidR="00783442" w:rsidRPr="004E385A">
                                  <w:rPr>
                                    <w:rFonts w:asciiTheme="minorHAnsi" w:hAnsiTheme="minorHAnsi" w:cstheme="minorHAnsi"/>
                                    <w:color w:val="002060"/>
                                  </w:rPr>
                                  <w:t>Présentation</w:t>
                                </w:r>
                                <w:proofErr w:type="spellEnd"/>
                                <w:r w:rsidR="00783442" w:rsidRPr="004E385A">
                                  <w:rPr>
                                    <w:rFonts w:asciiTheme="minorHAnsi" w:hAnsiTheme="minorHAnsi" w:cstheme="minorHAnsi"/>
                                    <w:color w:val="002060"/>
                                  </w:rPr>
                                  <w:t xml:space="preserve"> PowerPoint,</w:t>
                                </w:r>
                              </w:sdtContent>
                            </w:sdt>
                            <w:sdt>
                              <w:sdtPr>
                                <w:rPr>
                                  <w:rFonts w:asciiTheme="minorHAnsi" w:hAnsiTheme="minorHAnsi" w:cstheme="minorHAnsi"/>
                                </w:rPr>
                                <w:tag w:val="goog_rdk_97"/>
                                <w:id w:val="672006518"/>
                              </w:sdtPr>
                              <w:sdtEndPr/>
                              <w:sdtContent>
                                <w:r w:rsidR="00783442" w:rsidRPr="004E385A">
                                  <w:rPr>
                                    <w:rFonts w:asciiTheme="minorHAnsi" w:hAnsiTheme="minorHAnsi" w:cstheme="minorHAnsi"/>
                                  </w:rPr>
                                  <w:t xml:space="preserve"> </w:t>
                                </w:r>
                              </w:sdtContent>
                            </w:sdt>
                            <w:sdt>
                              <w:sdtPr>
                                <w:rPr>
                                  <w:rFonts w:asciiTheme="minorHAnsi" w:hAnsiTheme="minorHAnsi" w:cstheme="minorHAnsi"/>
                                </w:rPr>
                                <w:tag w:val="goog_rdk_98"/>
                                <w:id w:val="1417218306"/>
                              </w:sdtPr>
                              <w:sdtEndPr/>
                              <w:sdtContent/>
                            </w:sdt>
                          </w:p>
                        </w:sdtContent>
                      </w:sdt>
                    </w:tc>
                  </w:sdtContent>
                </w:sdt>
                <w:sdt>
                  <w:sdtPr>
                    <w:rPr>
                      <w:rFonts w:asciiTheme="minorHAnsi" w:hAnsiTheme="minorHAnsi" w:cstheme="minorHAnsi"/>
                    </w:rPr>
                    <w:tag w:val="goog_rdk_100"/>
                    <w:id w:val="961547719"/>
                  </w:sdtPr>
                  <w:sdtEndPr/>
                  <w:sdtContent>
                    <w:tc>
                      <w:tcPr>
                        <w:tcW w:w="4585" w:type="dxa"/>
                      </w:tcPr>
                      <w:sdt>
                        <w:sdtPr>
                          <w:rPr>
                            <w:rFonts w:asciiTheme="minorHAnsi" w:hAnsiTheme="minorHAnsi" w:cstheme="minorHAnsi"/>
                          </w:rPr>
                          <w:tag w:val="goog_rdk_102"/>
                          <w:id w:val="-1633946280"/>
                        </w:sdtPr>
                        <w:sdtEndPr/>
                        <w:sdtContent>
                          <w:p w14:paraId="0000006B" w14:textId="77777777" w:rsidR="00F266E0" w:rsidRPr="004E385A" w:rsidRDefault="00534B1D" w:rsidP="00AB5EE4">
                            <w:pPr>
                              <w:spacing w:after="0" w:line="240" w:lineRule="auto"/>
                              <w:rPr>
                                <w:rFonts w:asciiTheme="minorHAnsi" w:hAnsiTheme="minorHAnsi" w:cstheme="minorHAnsi"/>
                              </w:rPr>
                            </w:pPr>
                            <w:sdt>
                              <w:sdtPr>
                                <w:rPr>
                                  <w:rFonts w:asciiTheme="minorHAnsi" w:hAnsiTheme="minorHAnsi" w:cstheme="minorHAnsi"/>
                                </w:rPr>
                                <w:tag w:val="goog_rdk_101"/>
                                <w:id w:val="-41206854"/>
                              </w:sdtPr>
                              <w:sdtEndPr/>
                              <w:sdtContent>
                                <w:r w:rsidR="00783442" w:rsidRPr="004E385A">
                                  <w:rPr>
                                    <w:rFonts w:asciiTheme="minorHAnsi" w:hAnsiTheme="minorHAnsi" w:cstheme="minorHAnsi"/>
                                  </w:rPr>
                                  <w:t xml:space="preserve">- </w:t>
                                </w:r>
                                <w:proofErr w:type="spellStart"/>
                                <w:r w:rsidR="00783442" w:rsidRPr="004E385A">
                                  <w:rPr>
                                    <w:rFonts w:asciiTheme="minorHAnsi" w:hAnsiTheme="minorHAnsi" w:cstheme="minorHAnsi"/>
                                  </w:rPr>
                                  <w:t>Présentation</w:t>
                                </w:r>
                                <w:proofErr w:type="spellEnd"/>
                                <w:r w:rsidR="00783442" w:rsidRPr="004E385A">
                                  <w:rPr>
                                    <w:rFonts w:asciiTheme="minorHAnsi" w:hAnsiTheme="minorHAnsi" w:cstheme="minorHAnsi"/>
                                  </w:rPr>
                                  <w:t xml:space="preserve"> PowerPoint</w:t>
                                </w:r>
                              </w:sdtContent>
                            </w:sdt>
                          </w:p>
                        </w:sdtContent>
                      </w:sdt>
                    </w:tc>
                  </w:sdtContent>
                </w:sdt>
                <w:tc>
                  <w:tcPr>
                    <w:tcW w:w="1170" w:type="dxa"/>
                  </w:tcPr>
                  <w:p w14:paraId="0000006C" w14:textId="77777777" w:rsidR="00F266E0" w:rsidRPr="004E385A" w:rsidRDefault="00534B1D"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3"/>
                        <w:id w:val="-584995024"/>
                      </w:sdtPr>
                      <w:sdtEndPr/>
                      <w:sdtContent/>
                    </w:sdt>
                  </w:p>
                </w:tc>
                <w:tc>
                  <w:tcPr>
                    <w:tcW w:w="1260" w:type="dxa"/>
                  </w:tcPr>
                  <w:p w14:paraId="0000006D" w14:textId="77777777" w:rsidR="00F266E0" w:rsidRPr="004E385A" w:rsidRDefault="00534B1D"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4"/>
                        <w:id w:val="786930722"/>
                      </w:sdtPr>
                      <w:sdtEndPr/>
                      <w:sdtContent/>
                    </w:sdt>
                  </w:p>
                </w:tc>
              </w:tr>
            </w:sdtContent>
          </w:sdt>
          <w:sdt>
            <w:sdtPr>
              <w:rPr>
                <w:rFonts w:asciiTheme="minorHAnsi" w:hAnsiTheme="minorHAnsi" w:cstheme="minorHAnsi"/>
              </w:rPr>
              <w:tag w:val="goog_rdk_105"/>
              <w:id w:val="1688790077"/>
            </w:sdtPr>
            <w:sdtEndPr/>
            <w:sdtContent>
              <w:tr w:rsidR="00F266E0" w:rsidRPr="004E385A" w14:paraId="1E3D578E" w14:textId="77777777" w:rsidTr="00AB5EE4">
                <w:sdt>
                  <w:sdtPr>
                    <w:rPr>
                      <w:rFonts w:asciiTheme="minorHAnsi" w:hAnsiTheme="minorHAnsi" w:cstheme="minorHAnsi"/>
                    </w:rPr>
                    <w:tag w:val="goog_rdk_106"/>
                    <w:id w:val="-1090230999"/>
                  </w:sdtPr>
                  <w:sdtEndPr/>
                  <w:sdtContent>
                    <w:tc>
                      <w:tcPr>
                        <w:tcW w:w="2340" w:type="dxa"/>
                        <w:gridSpan w:val="2"/>
                      </w:tcPr>
                      <w:sdt>
                        <w:sdtPr>
                          <w:rPr>
                            <w:rFonts w:asciiTheme="minorHAnsi" w:hAnsiTheme="minorHAnsi" w:cstheme="minorHAnsi"/>
                          </w:rPr>
                          <w:tag w:val="goog_rdk_109"/>
                          <w:id w:val="-493406007"/>
                        </w:sdtPr>
                        <w:sdtEndPr/>
                        <w:sdtContent>
                          <w:p w14:paraId="0000006E" w14:textId="77777777" w:rsidR="00F266E0" w:rsidRPr="004E385A" w:rsidRDefault="00534B1D" w:rsidP="00AB5EE4">
                            <w:pPr>
                              <w:spacing w:after="0" w:line="240" w:lineRule="auto"/>
                              <w:ind w:left="2"/>
                              <w:rPr>
                                <w:rFonts w:asciiTheme="minorHAnsi" w:hAnsiTheme="minorHAnsi" w:cstheme="minorHAnsi"/>
                                <w:color w:val="002060"/>
                              </w:rPr>
                            </w:pPr>
                            <w:sdt>
                              <w:sdtPr>
                                <w:rPr>
                                  <w:rFonts w:asciiTheme="minorHAnsi" w:hAnsiTheme="minorHAnsi" w:cstheme="minorHAnsi"/>
                                </w:rPr>
                                <w:tag w:val="goog_rdk_107"/>
                                <w:id w:val="-1803841998"/>
                              </w:sdtPr>
                              <w:sdtEndPr/>
                              <w:sdtContent>
                                <w:r w:rsidR="00783442" w:rsidRPr="004E385A">
                                  <w:rPr>
                                    <w:rFonts w:asciiTheme="minorHAnsi" w:hAnsiTheme="minorHAnsi" w:cstheme="minorHAnsi"/>
                                    <w:color w:val="002060"/>
                                  </w:rPr>
                                  <w:t xml:space="preserve">Rapport </w:t>
                                </w:r>
                                <w:proofErr w:type="spellStart"/>
                                <w:r w:rsidR="00783442" w:rsidRPr="004E385A">
                                  <w:rPr>
                                    <w:rFonts w:asciiTheme="minorHAnsi" w:hAnsiTheme="minorHAnsi" w:cstheme="minorHAnsi"/>
                                    <w:color w:val="002060"/>
                                  </w:rPr>
                                  <w:t>provisoire</w:t>
                                </w:r>
                                <w:proofErr w:type="spellEnd"/>
                              </w:sdtContent>
                            </w:sdt>
                            <w:r w:rsidR="00783442" w:rsidRPr="004E385A">
                              <w:rPr>
                                <w:rFonts w:asciiTheme="minorHAnsi" w:hAnsiTheme="minorHAnsi" w:cstheme="minorHAnsi"/>
                              </w:rPr>
                              <w:t xml:space="preserve"> </w:t>
                            </w:r>
                            <w:sdt>
                              <w:sdtPr>
                                <w:rPr>
                                  <w:rFonts w:asciiTheme="minorHAnsi" w:hAnsiTheme="minorHAnsi" w:cstheme="minorHAnsi"/>
                                </w:rPr>
                                <w:tag w:val="goog_rdk_108"/>
                                <w:id w:val="1650554726"/>
                              </w:sdtPr>
                              <w:sdtEndPr/>
                              <w:sdtContent/>
                            </w:sdt>
                          </w:p>
                        </w:sdtContent>
                      </w:sdt>
                    </w:tc>
                  </w:sdtContent>
                </w:sdt>
                <w:sdt>
                  <w:sdtPr>
                    <w:rPr>
                      <w:rFonts w:asciiTheme="minorHAnsi" w:hAnsiTheme="minorHAnsi" w:cstheme="minorHAnsi"/>
                    </w:rPr>
                    <w:tag w:val="goog_rdk_110"/>
                    <w:id w:val="1793626876"/>
                  </w:sdtPr>
                  <w:sdtEndPr/>
                  <w:sdtContent>
                    <w:tc>
                      <w:tcPr>
                        <w:tcW w:w="4592" w:type="dxa"/>
                        <w:gridSpan w:val="2"/>
                      </w:tcPr>
                      <w:sdt>
                        <w:sdtPr>
                          <w:rPr>
                            <w:rFonts w:asciiTheme="minorHAnsi" w:hAnsiTheme="minorHAnsi" w:cstheme="minorHAnsi"/>
                          </w:rPr>
                          <w:tag w:val="goog_rdk_112"/>
                          <w:id w:val="-632479868"/>
                        </w:sdtPr>
                        <w:sdtEndPr/>
                        <w:sdtContent>
                          <w:p w14:paraId="0000006F" w14:textId="77777777" w:rsidR="00F266E0" w:rsidRPr="004E385A" w:rsidRDefault="00534B1D" w:rsidP="00AB5EE4">
                            <w:pPr>
                              <w:spacing w:after="0" w:line="240" w:lineRule="auto"/>
                              <w:rPr>
                                <w:rFonts w:asciiTheme="minorHAnsi" w:hAnsiTheme="minorHAnsi" w:cstheme="minorHAnsi"/>
                                <w:lang w:val="fr-FR"/>
                              </w:rPr>
                            </w:pPr>
                            <w:sdt>
                              <w:sdtPr>
                                <w:rPr>
                                  <w:rFonts w:asciiTheme="minorHAnsi" w:hAnsiTheme="minorHAnsi" w:cstheme="minorHAnsi"/>
                                </w:rPr>
                                <w:tag w:val="goog_rdk_111"/>
                                <w:id w:val="628828994"/>
                              </w:sdtPr>
                              <w:sdtEndPr/>
                              <w:sdtContent>
                                <w:r w:rsidR="00783442" w:rsidRPr="004E385A">
                                  <w:rPr>
                                    <w:rFonts w:asciiTheme="minorHAnsi" w:hAnsiTheme="minorHAnsi" w:cstheme="minorHAnsi"/>
                                    <w:lang w:val="fr-FR"/>
                                  </w:rPr>
                                  <w:t>-Draft du rapport disponible en français pour consultation finale avec les parties prenantes internes et externes.</w:t>
                                </w:r>
                              </w:sdtContent>
                            </w:sdt>
                          </w:p>
                        </w:sdtContent>
                      </w:sdt>
                    </w:tc>
                  </w:sdtContent>
                </w:sdt>
                <w:sdt>
                  <w:sdtPr>
                    <w:rPr>
                      <w:rFonts w:asciiTheme="minorHAnsi" w:hAnsiTheme="minorHAnsi" w:cstheme="minorHAnsi"/>
                    </w:rPr>
                    <w:tag w:val="goog_rdk_113"/>
                    <w:id w:val="-1657452265"/>
                  </w:sdtPr>
                  <w:sdtEndPr/>
                  <w:sdtContent>
                    <w:tc>
                      <w:tcPr>
                        <w:tcW w:w="1170" w:type="dxa"/>
                      </w:tcPr>
                      <w:sdt>
                        <w:sdtPr>
                          <w:rPr>
                            <w:rFonts w:asciiTheme="minorHAnsi" w:hAnsiTheme="minorHAnsi" w:cstheme="minorHAnsi"/>
                          </w:rPr>
                          <w:tag w:val="goog_rdk_115"/>
                          <w:id w:val="256172818"/>
                        </w:sdtPr>
                        <w:sdtEndPr/>
                        <w:sdtContent>
                          <w:p w14:paraId="00000070" w14:textId="77777777" w:rsidR="00F266E0" w:rsidRPr="004E385A" w:rsidRDefault="00534B1D" w:rsidP="00AB5EE4">
                            <w:pPr>
                              <w:spacing w:after="0" w:line="240" w:lineRule="auto"/>
                              <w:jc w:val="center"/>
                              <w:rPr>
                                <w:rFonts w:asciiTheme="minorHAnsi" w:hAnsiTheme="minorHAnsi" w:cstheme="minorHAnsi"/>
                                <w:b/>
                              </w:rPr>
                            </w:pPr>
                            <w:sdt>
                              <w:sdtPr>
                                <w:rPr>
                                  <w:rFonts w:asciiTheme="minorHAnsi" w:hAnsiTheme="minorHAnsi" w:cstheme="minorHAnsi"/>
                                </w:rPr>
                                <w:tag w:val="goog_rdk_114"/>
                                <w:id w:val="637227173"/>
                              </w:sdtPr>
                              <w:sdtEndPr/>
                              <w:sdtContent>
                                <w:r w:rsidR="00783442" w:rsidRPr="004E385A">
                                  <w:rPr>
                                    <w:rFonts w:asciiTheme="minorHAnsi" w:hAnsiTheme="minorHAnsi" w:cstheme="minorHAnsi"/>
                                    <w:b/>
                                  </w:rPr>
                                  <w:t xml:space="preserve">25 </w:t>
                                </w:r>
                                <w:proofErr w:type="spellStart"/>
                                <w:r w:rsidR="00783442" w:rsidRPr="004E385A">
                                  <w:rPr>
                                    <w:rFonts w:asciiTheme="minorHAnsi" w:hAnsiTheme="minorHAnsi" w:cstheme="minorHAnsi"/>
                                    <w:b/>
                                  </w:rPr>
                                  <w:t>jours</w:t>
                                </w:r>
                                <w:proofErr w:type="spellEnd"/>
                              </w:sdtContent>
                            </w:sdt>
                          </w:p>
                        </w:sdtContent>
                      </w:sdt>
                    </w:tc>
                  </w:sdtContent>
                </w:sdt>
                <w:sdt>
                  <w:sdtPr>
                    <w:rPr>
                      <w:rFonts w:asciiTheme="minorHAnsi" w:hAnsiTheme="minorHAnsi" w:cstheme="minorHAnsi"/>
                    </w:rPr>
                    <w:tag w:val="goog_rdk_116"/>
                    <w:id w:val="1998219638"/>
                  </w:sdtPr>
                  <w:sdtEndPr/>
                  <w:sdtContent>
                    <w:tc>
                      <w:tcPr>
                        <w:tcW w:w="1260" w:type="dxa"/>
                      </w:tcPr>
                      <w:sdt>
                        <w:sdtPr>
                          <w:rPr>
                            <w:rFonts w:asciiTheme="minorHAnsi" w:hAnsiTheme="minorHAnsi" w:cstheme="minorHAnsi"/>
                          </w:rPr>
                          <w:tag w:val="goog_rdk_119"/>
                          <w:id w:val="2145688906"/>
                        </w:sdtPr>
                        <w:sdtEndPr/>
                        <w:sdtContent>
                          <w:p w14:paraId="00000071"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17"/>
                                <w:id w:val="1535763920"/>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18"/>
                                <w:id w:val="-1182584073"/>
                              </w:sdtPr>
                              <w:sdtEndPr/>
                              <w:sdtContent/>
                            </w:sdt>
                          </w:p>
                        </w:sdtContent>
                      </w:sdt>
                      <w:sdt>
                        <w:sdtPr>
                          <w:rPr>
                            <w:rFonts w:asciiTheme="minorHAnsi" w:hAnsiTheme="minorHAnsi" w:cstheme="minorHAnsi"/>
                          </w:rPr>
                          <w:tag w:val="goog_rdk_121"/>
                          <w:id w:val="2074921703"/>
                        </w:sdtPr>
                        <w:sdtEndPr/>
                        <w:sdtContent>
                          <w:p w14:paraId="00000072"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20"/>
                                <w:id w:val="-1880390348"/>
                              </w:sdtPr>
                              <w:sdtEndPr/>
                              <w:sdtContent/>
                            </w:sdt>
                          </w:p>
                        </w:sdtContent>
                      </w:sdt>
                    </w:tc>
                  </w:sdtContent>
                </w:sdt>
              </w:tr>
            </w:sdtContent>
          </w:sdt>
          <w:sdt>
            <w:sdtPr>
              <w:rPr>
                <w:rFonts w:asciiTheme="minorHAnsi" w:hAnsiTheme="minorHAnsi" w:cstheme="minorHAnsi"/>
              </w:rPr>
              <w:tag w:val="goog_rdk_122"/>
              <w:id w:val="-865127895"/>
            </w:sdtPr>
            <w:sdtEndPr/>
            <w:sdtContent>
              <w:tr w:rsidR="00F266E0" w:rsidRPr="004E385A" w14:paraId="5DDF9A88" w14:textId="77777777" w:rsidTr="00AB5EE4">
                <w:sdt>
                  <w:sdtPr>
                    <w:rPr>
                      <w:rFonts w:asciiTheme="minorHAnsi" w:hAnsiTheme="minorHAnsi" w:cstheme="minorHAnsi"/>
                    </w:rPr>
                    <w:tag w:val="goog_rdk_123"/>
                    <w:id w:val="-667489189"/>
                  </w:sdtPr>
                  <w:sdtEndPr/>
                  <w:sdtContent>
                    <w:tc>
                      <w:tcPr>
                        <w:tcW w:w="2340" w:type="dxa"/>
                        <w:gridSpan w:val="2"/>
                      </w:tcPr>
                      <w:sdt>
                        <w:sdtPr>
                          <w:rPr>
                            <w:rFonts w:asciiTheme="minorHAnsi" w:hAnsiTheme="minorHAnsi" w:cstheme="minorHAnsi"/>
                          </w:rPr>
                          <w:tag w:val="goog_rdk_125"/>
                          <w:id w:val="1662355156"/>
                        </w:sdtPr>
                        <w:sdtEndPr/>
                        <w:sdtContent>
                          <w:p w14:paraId="00000073" w14:textId="57E52518" w:rsidR="00F266E0" w:rsidRPr="004E385A" w:rsidRDefault="00534B1D" w:rsidP="00AB5EE4">
                            <w:pPr>
                              <w:spacing w:after="0" w:line="240" w:lineRule="auto"/>
                              <w:ind w:left="2"/>
                              <w:rPr>
                                <w:rFonts w:asciiTheme="minorHAnsi" w:hAnsiTheme="minorHAnsi" w:cstheme="minorHAnsi"/>
                                <w:color w:val="002060"/>
                                <w:lang w:val="fr-FR"/>
                              </w:rPr>
                            </w:pPr>
                            <w:sdt>
                              <w:sdtPr>
                                <w:rPr>
                                  <w:rFonts w:asciiTheme="minorHAnsi" w:hAnsiTheme="minorHAnsi" w:cstheme="minorHAnsi"/>
                                </w:rPr>
                                <w:tag w:val="goog_rdk_124"/>
                                <w:id w:val="1363006484"/>
                              </w:sdtPr>
                              <w:sdtEndPr/>
                              <w:sdtContent>
                                <w:r w:rsidR="00783442" w:rsidRPr="004E385A">
                                  <w:rPr>
                                    <w:rFonts w:asciiTheme="minorHAnsi" w:hAnsiTheme="minorHAnsi" w:cstheme="minorHAnsi"/>
                                    <w:color w:val="002060"/>
                                    <w:lang w:val="fr-FR"/>
                                  </w:rPr>
                                  <w:t>Organisation de atelier</w:t>
                                </w:r>
                                <w:r w:rsidR="008A0B74" w:rsidRPr="004E385A">
                                  <w:rPr>
                                    <w:rFonts w:asciiTheme="minorHAnsi" w:hAnsiTheme="minorHAnsi" w:cstheme="minorHAnsi"/>
                                    <w:color w:val="002060"/>
                                    <w:lang w:val="fr-FR"/>
                                  </w:rPr>
                                  <w:t xml:space="preserve">/s </w:t>
                                </w:r>
                                <w:r w:rsidR="00783442" w:rsidRPr="004E385A">
                                  <w:rPr>
                                    <w:rFonts w:asciiTheme="minorHAnsi" w:hAnsiTheme="minorHAnsi" w:cstheme="minorHAnsi"/>
                                    <w:color w:val="002060"/>
                                    <w:lang w:val="fr-FR"/>
                                  </w:rPr>
                                  <w:t>de renforcement des capacités</w:t>
                                </w:r>
                              </w:sdtContent>
                            </w:sdt>
                          </w:p>
                        </w:sdtContent>
                      </w:sdt>
                    </w:tc>
                  </w:sdtContent>
                </w:sdt>
                <w:sdt>
                  <w:sdtPr>
                    <w:rPr>
                      <w:rFonts w:asciiTheme="minorHAnsi" w:hAnsiTheme="minorHAnsi" w:cstheme="minorHAnsi"/>
                    </w:rPr>
                    <w:tag w:val="goog_rdk_126"/>
                    <w:id w:val="-738478362"/>
                  </w:sdtPr>
                  <w:sdtEndPr/>
                  <w:sdtContent>
                    <w:tc>
                      <w:tcPr>
                        <w:tcW w:w="4592" w:type="dxa"/>
                        <w:gridSpan w:val="2"/>
                      </w:tcPr>
                      <w:p w14:paraId="00000074" w14:textId="66FED14F" w:rsidR="00F266E0" w:rsidRPr="004E385A"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 xml:space="preserve">Note sur l’organisation et le bon déroulement de </w:t>
                        </w:r>
                        <w:r w:rsidR="008A0B74" w:rsidRPr="004E385A">
                          <w:rPr>
                            <w:rFonts w:asciiTheme="minorHAnsi" w:hAnsiTheme="minorHAnsi" w:cstheme="minorHAnsi"/>
                            <w:lang w:val="fr-FR"/>
                          </w:rPr>
                          <w:t>l’exercice</w:t>
                        </w:r>
                        <w:r w:rsidRPr="004E385A">
                          <w:rPr>
                            <w:rFonts w:asciiTheme="minorHAnsi" w:hAnsiTheme="minorHAnsi" w:cstheme="minorHAnsi"/>
                            <w:lang w:val="fr-FR"/>
                          </w:rPr>
                          <w:t xml:space="preserve">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w:t>
                        </w:r>
                      </w:p>
                    </w:tc>
                  </w:sdtContent>
                </w:sdt>
                <w:sdt>
                  <w:sdtPr>
                    <w:rPr>
                      <w:rFonts w:asciiTheme="minorHAnsi" w:hAnsiTheme="minorHAnsi" w:cstheme="minorHAnsi"/>
                    </w:rPr>
                    <w:tag w:val="goog_rdk_127"/>
                    <w:id w:val="-516073214"/>
                  </w:sdtPr>
                  <w:sdtEndPr/>
                  <w:sdtContent>
                    <w:tc>
                      <w:tcPr>
                        <w:tcW w:w="1170" w:type="dxa"/>
                      </w:tcPr>
                      <w:p w14:paraId="00000075"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28"/>
                            <w:id w:val="-207264913"/>
                          </w:sdtPr>
                          <w:sdtEndPr/>
                          <w:sdtContent>
                            <w:r w:rsidR="00783442" w:rsidRPr="004E385A">
                              <w:rPr>
                                <w:rFonts w:asciiTheme="minorHAnsi" w:hAnsiTheme="minorHAnsi" w:cstheme="minorHAnsi"/>
                                <w:b/>
                              </w:rPr>
                              <w:t xml:space="preserve">10 </w:t>
                            </w:r>
                            <w:proofErr w:type="spellStart"/>
                            <w:r w:rsidR="00783442" w:rsidRPr="004E385A">
                              <w:rPr>
                                <w:rFonts w:asciiTheme="minorHAnsi" w:hAnsiTheme="minorHAnsi" w:cstheme="minorHAnsi"/>
                                <w:b/>
                              </w:rPr>
                              <w:t>jours</w:t>
                            </w:r>
                            <w:proofErr w:type="spellEnd"/>
                          </w:sdtContent>
                        </w:sdt>
                      </w:p>
                    </w:tc>
                  </w:sdtContent>
                </w:sdt>
                <w:sdt>
                  <w:sdtPr>
                    <w:rPr>
                      <w:rFonts w:asciiTheme="minorHAnsi" w:hAnsiTheme="minorHAnsi" w:cstheme="minorHAnsi"/>
                    </w:rPr>
                    <w:tag w:val="goog_rdk_129"/>
                    <w:id w:val="-1104264161"/>
                  </w:sdtPr>
                  <w:sdtEndPr/>
                  <w:sdtContent>
                    <w:tc>
                      <w:tcPr>
                        <w:tcW w:w="1260" w:type="dxa"/>
                      </w:tcPr>
                      <w:sdt>
                        <w:sdtPr>
                          <w:rPr>
                            <w:rFonts w:asciiTheme="minorHAnsi" w:hAnsiTheme="minorHAnsi" w:cstheme="minorHAnsi"/>
                          </w:rPr>
                          <w:tag w:val="goog_rdk_132"/>
                          <w:id w:val="-635724128"/>
                        </w:sdtPr>
                        <w:sdtEndPr/>
                        <w:sdtContent>
                          <w:p w14:paraId="00000076"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30"/>
                                <w:id w:val="117034144"/>
                              </w:sdtPr>
                              <w:sdtEndPr/>
                              <w:sdtContent>
                                <w:r w:rsidR="00783442" w:rsidRPr="004E385A">
                                  <w:rPr>
                                    <w:rFonts w:asciiTheme="minorHAnsi" w:hAnsiTheme="minorHAnsi" w:cstheme="minorHAnsi"/>
                                  </w:rPr>
                                  <w:t>20%</w:t>
                                </w:r>
                              </w:sdtContent>
                            </w:sdt>
                            <w:sdt>
                              <w:sdtPr>
                                <w:rPr>
                                  <w:rFonts w:asciiTheme="minorHAnsi" w:hAnsiTheme="minorHAnsi" w:cstheme="minorHAnsi"/>
                                </w:rPr>
                                <w:tag w:val="goog_rdk_131"/>
                                <w:id w:val="1990283227"/>
                              </w:sdtPr>
                              <w:sdtEndPr/>
                              <w:sdtContent/>
                            </w:sdt>
                          </w:p>
                        </w:sdtContent>
                      </w:sdt>
                      <w:p w14:paraId="00000077" w14:textId="77777777" w:rsidR="00F266E0" w:rsidRPr="004E385A" w:rsidRDefault="00F266E0" w:rsidP="00AB5EE4">
                        <w:pPr>
                          <w:spacing w:after="0" w:line="240" w:lineRule="auto"/>
                          <w:jc w:val="center"/>
                          <w:rPr>
                            <w:rFonts w:asciiTheme="minorHAnsi" w:hAnsiTheme="minorHAnsi" w:cstheme="minorHAnsi"/>
                          </w:rPr>
                        </w:pPr>
                      </w:p>
                    </w:tc>
                  </w:sdtContent>
                </w:sdt>
              </w:tr>
            </w:sdtContent>
          </w:sdt>
          <w:sdt>
            <w:sdtPr>
              <w:rPr>
                <w:rFonts w:asciiTheme="minorHAnsi" w:hAnsiTheme="minorHAnsi" w:cstheme="minorHAnsi"/>
              </w:rPr>
              <w:tag w:val="goog_rdk_133"/>
              <w:id w:val="251870262"/>
            </w:sdtPr>
            <w:sdtEndPr/>
            <w:sdtContent>
              <w:tr w:rsidR="00F266E0" w:rsidRPr="004E385A" w14:paraId="02DA3077" w14:textId="77777777" w:rsidTr="00AB5EE4">
                <w:sdt>
                  <w:sdtPr>
                    <w:rPr>
                      <w:rFonts w:asciiTheme="minorHAnsi" w:hAnsiTheme="minorHAnsi" w:cstheme="minorHAnsi"/>
                    </w:rPr>
                    <w:tag w:val="goog_rdk_134"/>
                    <w:id w:val="-1726598750"/>
                  </w:sdtPr>
                  <w:sdtEndPr/>
                  <w:sdtContent>
                    <w:tc>
                      <w:tcPr>
                        <w:tcW w:w="2340" w:type="dxa"/>
                        <w:gridSpan w:val="2"/>
                      </w:tcPr>
                      <w:p w14:paraId="00000078" w14:textId="77777777" w:rsidR="00F266E0" w:rsidRPr="004E385A" w:rsidRDefault="00783442" w:rsidP="00AB5EE4">
                        <w:pPr>
                          <w:spacing w:after="0" w:line="240" w:lineRule="auto"/>
                          <w:rPr>
                            <w:rFonts w:asciiTheme="minorHAnsi" w:hAnsiTheme="minorHAnsi" w:cstheme="minorHAnsi"/>
                            <w:color w:val="002060"/>
                            <w:lang w:val="fr-FR"/>
                          </w:rPr>
                        </w:pPr>
                        <w:r w:rsidRPr="004E385A">
                          <w:rPr>
                            <w:rFonts w:asciiTheme="minorHAnsi" w:hAnsiTheme="minorHAnsi" w:cstheme="minorHAnsi"/>
                            <w:color w:val="002060"/>
                            <w:lang w:val="fr-FR"/>
                          </w:rPr>
                          <w:t>Rapport final intégrant tous les commentaires et une Policy brief destiné aux décideurs politiques regroupant les constats &amp; conclusions phares et les recommandations spécifiques retenues.</w:t>
                        </w:r>
                      </w:p>
                    </w:tc>
                  </w:sdtContent>
                </w:sdt>
                <w:sdt>
                  <w:sdtPr>
                    <w:rPr>
                      <w:rFonts w:asciiTheme="minorHAnsi" w:hAnsiTheme="minorHAnsi" w:cstheme="minorHAnsi"/>
                    </w:rPr>
                    <w:tag w:val="goog_rdk_135"/>
                    <w:id w:val="-393738764"/>
                  </w:sdtPr>
                  <w:sdtEndPr/>
                  <w:sdtContent>
                    <w:tc>
                      <w:tcPr>
                        <w:tcW w:w="4592" w:type="dxa"/>
                        <w:gridSpan w:val="2"/>
                      </w:tcPr>
                      <w:sdt>
                        <w:sdtPr>
                          <w:rPr>
                            <w:rFonts w:asciiTheme="minorHAnsi" w:hAnsiTheme="minorHAnsi" w:cstheme="minorHAnsi"/>
                          </w:rPr>
                          <w:tag w:val="goog_rdk_137"/>
                          <w:id w:val="947115400"/>
                        </w:sdtPr>
                        <w:sdtEndPr/>
                        <w:sdtContent>
                          <w:p w14:paraId="00000079" w14:textId="77777777" w:rsidR="00F266E0" w:rsidRPr="004E385A" w:rsidRDefault="00534B1D" w:rsidP="00AB5EE4">
                            <w:pPr>
                              <w:spacing w:after="0" w:line="240" w:lineRule="auto"/>
                              <w:rPr>
                                <w:rFonts w:asciiTheme="minorHAnsi" w:hAnsiTheme="minorHAnsi" w:cstheme="minorHAnsi"/>
                                <w:lang w:val="fr-FR"/>
                              </w:rPr>
                            </w:pPr>
                            <w:sdt>
                              <w:sdtPr>
                                <w:rPr>
                                  <w:rFonts w:asciiTheme="minorHAnsi" w:hAnsiTheme="minorHAnsi" w:cstheme="minorHAnsi"/>
                                </w:rPr>
                                <w:tag w:val="goog_rdk_136"/>
                                <w:id w:val="1554656756"/>
                              </w:sdtPr>
                              <w:sdtEndPr/>
                              <w:sdtContent>
                                <w:r w:rsidR="00783442" w:rsidRPr="004E385A">
                                  <w:rPr>
                                    <w:rFonts w:asciiTheme="minorHAnsi" w:hAnsiTheme="minorHAnsi" w:cstheme="minorHAnsi"/>
                                    <w:lang w:val="fr-FR"/>
                                  </w:rPr>
                                  <w:t xml:space="preserve">- Rapport complet final de l’analyse </w:t>
                                </w:r>
                              </w:sdtContent>
                            </w:sdt>
                          </w:p>
                        </w:sdtContent>
                      </w:sdt>
                      <w:sdt>
                        <w:sdtPr>
                          <w:rPr>
                            <w:rFonts w:asciiTheme="minorHAnsi" w:hAnsiTheme="minorHAnsi" w:cstheme="minorHAnsi"/>
                          </w:rPr>
                          <w:tag w:val="goog_rdk_140"/>
                          <w:id w:val="667376819"/>
                        </w:sdtPr>
                        <w:sdtEndPr/>
                        <w:sdtContent>
                          <w:p w14:paraId="0000007A" w14:textId="77777777" w:rsidR="00F266E0" w:rsidRPr="004E385A" w:rsidRDefault="00534B1D" w:rsidP="00AB5EE4">
                            <w:pPr>
                              <w:spacing w:after="0" w:line="240" w:lineRule="auto"/>
                              <w:rPr>
                                <w:rFonts w:asciiTheme="minorHAnsi" w:hAnsiTheme="minorHAnsi" w:cstheme="minorHAnsi"/>
                                <w:lang w:val="fr-FR"/>
                              </w:rPr>
                            </w:pPr>
                            <w:sdt>
                              <w:sdtPr>
                                <w:rPr>
                                  <w:rFonts w:asciiTheme="minorHAnsi" w:hAnsiTheme="minorHAnsi" w:cstheme="minorHAnsi"/>
                                </w:rPr>
                                <w:tag w:val="goog_rdk_138"/>
                                <w:id w:val="537862437"/>
                              </w:sdtPr>
                              <w:sdtEndPr/>
                              <w:sdtContent>
                                <w:r w:rsidR="00783442" w:rsidRPr="004E385A">
                                  <w:rPr>
                                    <w:rFonts w:asciiTheme="minorHAnsi" w:hAnsiTheme="minorHAnsi" w:cstheme="minorHAnsi"/>
                                    <w:lang w:val="fr-FR"/>
                                  </w:rPr>
                                  <w:t xml:space="preserve">-Présentation PowerPoint </w:t>
                                </w:r>
                              </w:sdtContent>
                            </w:sdt>
                            <w:sdt>
                              <w:sdtPr>
                                <w:rPr>
                                  <w:rFonts w:asciiTheme="minorHAnsi" w:hAnsiTheme="minorHAnsi" w:cstheme="minorHAnsi"/>
                                </w:rPr>
                                <w:tag w:val="goog_rdk_139"/>
                                <w:id w:val="-614594480"/>
                              </w:sdtPr>
                              <w:sdtEndPr/>
                              <w:sdtContent/>
                            </w:sdt>
                          </w:p>
                        </w:sdtContent>
                      </w:sdt>
                      <w:sdt>
                        <w:sdtPr>
                          <w:rPr>
                            <w:rFonts w:asciiTheme="minorHAnsi" w:hAnsiTheme="minorHAnsi" w:cstheme="minorHAnsi"/>
                          </w:rPr>
                          <w:tag w:val="goog_rdk_143"/>
                          <w:id w:val="144323849"/>
                        </w:sdtPr>
                        <w:sdtEndPr/>
                        <w:sdtContent>
                          <w:p w14:paraId="0000007B" w14:textId="77777777" w:rsidR="00F266E0" w:rsidRPr="004E385A" w:rsidRDefault="00534B1D" w:rsidP="00AB5EE4">
                            <w:pPr>
                              <w:spacing w:after="0" w:line="240" w:lineRule="auto"/>
                              <w:rPr>
                                <w:rFonts w:asciiTheme="minorHAnsi" w:hAnsiTheme="minorHAnsi" w:cstheme="minorHAnsi"/>
                                <w:lang w:val="fr-FR"/>
                              </w:rPr>
                            </w:pPr>
                            <w:sdt>
                              <w:sdtPr>
                                <w:rPr>
                                  <w:rFonts w:asciiTheme="minorHAnsi" w:hAnsiTheme="minorHAnsi" w:cstheme="minorHAnsi"/>
                                </w:rPr>
                                <w:tag w:val="goog_rdk_141"/>
                                <w:id w:val="-1925407855"/>
                              </w:sdtPr>
                              <w:sdtEndPr/>
                              <w:sdtContent>
                                <w:r w:rsidR="00783442" w:rsidRPr="004E385A">
                                  <w:rPr>
                                    <w:rFonts w:asciiTheme="minorHAnsi" w:hAnsiTheme="minorHAnsi" w:cstheme="minorHAnsi"/>
                                    <w:lang w:val="fr-FR"/>
                                  </w:rPr>
                                  <w:t>-Note d’orientation politique destinée aux décideurs politiques regroupant les constats &amp; conclusions phares et les recommandations spécifiques retenues</w:t>
                                </w:r>
                              </w:sdtContent>
                            </w:sdt>
                            <w:sdt>
                              <w:sdtPr>
                                <w:rPr>
                                  <w:rFonts w:asciiTheme="minorHAnsi" w:hAnsiTheme="minorHAnsi" w:cstheme="minorHAnsi"/>
                                </w:rPr>
                                <w:tag w:val="goog_rdk_142"/>
                                <w:id w:val="1719319828"/>
                              </w:sdtPr>
                              <w:sdtEndPr/>
                              <w:sdtContent/>
                            </w:sdt>
                          </w:p>
                        </w:sdtContent>
                      </w:sdt>
                    </w:tc>
                  </w:sdtContent>
                </w:sdt>
                <w:sdt>
                  <w:sdtPr>
                    <w:rPr>
                      <w:rFonts w:asciiTheme="minorHAnsi" w:hAnsiTheme="minorHAnsi" w:cstheme="minorHAnsi"/>
                    </w:rPr>
                    <w:tag w:val="goog_rdk_144"/>
                    <w:id w:val="-1404984029"/>
                  </w:sdtPr>
                  <w:sdtEndPr/>
                  <w:sdtContent>
                    <w:tc>
                      <w:tcPr>
                        <w:tcW w:w="1170" w:type="dxa"/>
                      </w:tcPr>
                      <w:sdt>
                        <w:sdtPr>
                          <w:rPr>
                            <w:rFonts w:asciiTheme="minorHAnsi" w:hAnsiTheme="minorHAnsi" w:cstheme="minorHAnsi"/>
                          </w:rPr>
                          <w:tag w:val="goog_rdk_146"/>
                          <w:id w:val="-125855023"/>
                        </w:sdtPr>
                        <w:sdtEndPr/>
                        <w:sdtContent>
                          <w:p w14:paraId="0000007C" w14:textId="7777777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45"/>
                                <w:id w:val="-1289043522"/>
                              </w:sdtPr>
                              <w:sdtEndPr/>
                              <w:sdtContent>
                                <w:r w:rsidR="00783442" w:rsidRPr="004E385A">
                                  <w:rPr>
                                    <w:rFonts w:asciiTheme="minorHAnsi" w:hAnsiTheme="minorHAnsi" w:cstheme="minorHAnsi"/>
                                  </w:rPr>
                                  <w:t xml:space="preserve">15 </w:t>
                                </w:r>
                                <w:proofErr w:type="spellStart"/>
                                <w:r w:rsidR="00783442" w:rsidRPr="004E385A">
                                  <w:rPr>
                                    <w:rFonts w:asciiTheme="minorHAnsi" w:hAnsiTheme="minorHAnsi" w:cstheme="minorHAnsi"/>
                                  </w:rPr>
                                  <w:t>jours</w:t>
                                </w:r>
                                <w:proofErr w:type="spellEnd"/>
                              </w:sdtContent>
                            </w:sdt>
                          </w:p>
                        </w:sdtContent>
                      </w:sdt>
                    </w:tc>
                  </w:sdtContent>
                </w:sdt>
                <w:sdt>
                  <w:sdtPr>
                    <w:rPr>
                      <w:rFonts w:asciiTheme="minorHAnsi" w:hAnsiTheme="minorHAnsi" w:cstheme="minorHAnsi"/>
                    </w:rPr>
                    <w:tag w:val="goog_rdk_147"/>
                    <w:id w:val="-1407995092"/>
                  </w:sdtPr>
                  <w:sdtEndPr/>
                  <w:sdtContent>
                    <w:tc>
                      <w:tcPr>
                        <w:tcW w:w="1260" w:type="dxa"/>
                      </w:tcPr>
                      <w:sdt>
                        <w:sdtPr>
                          <w:rPr>
                            <w:rFonts w:asciiTheme="minorHAnsi" w:hAnsiTheme="minorHAnsi" w:cstheme="minorHAnsi"/>
                          </w:rPr>
                          <w:tag w:val="goog_rdk_150"/>
                          <w:id w:val="-94712004"/>
                        </w:sdtPr>
                        <w:sdtEndPr/>
                        <w:sdtContent>
                          <w:p w14:paraId="0000007D" w14:textId="4B8D0257" w:rsidR="00F266E0" w:rsidRPr="004E385A" w:rsidRDefault="00534B1D" w:rsidP="00AB5EE4">
                            <w:pPr>
                              <w:spacing w:after="0" w:line="240" w:lineRule="auto"/>
                              <w:jc w:val="center"/>
                              <w:rPr>
                                <w:rFonts w:asciiTheme="minorHAnsi" w:hAnsiTheme="minorHAnsi" w:cstheme="minorHAnsi"/>
                              </w:rPr>
                            </w:pPr>
                            <w:sdt>
                              <w:sdtPr>
                                <w:rPr>
                                  <w:rFonts w:asciiTheme="minorHAnsi" w:hAnsiTheme="minorHAnsi" w:cstheme="minorHAnsi"/>
                                </w:rPr>
                                <w:tag w:val="goog_rdk_148"/>
                                <w:id w:val="-1959709078"/>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49"/>
                                <w:id w:val="-887037117"/>
                              </w:sdtPr>
                              <w:sdtEndPr/>
                              <w:sdtContent/>
                            </w:sdt>
                          </w:p>
                        </w:sdtContent>
                      </w:sdt>
                    </w:tc>
                  </w:sdtContent>
                </w:sdt>
              </w:tr>
            </w:sdtContent>
          </w:sdt>
        </w:tbl>
      </w:sdtContent>
    </w:sdt>
    <w:sdt>
      <w:sdtPr>
        <w:rPr>
          <w:rFonts w:asciiTheme="minorHAnsi" w:hAnsiTheme="minorHAnsi" w:cstheme="minorHAnsi"/>
        </w:rPr>
        <w:tag w:val="goog_rdk_152"/>
        <w:id w:val="-1206171986"/>
      </w:sdtPr>
      <w:sdtEndPr/>
      <w:sdtContent>
        <w:sdt>
          <w:sdtPr>
            <w:rPr>
              <w:rFonts w:asciiTheme="minorHAnsi" w:hAnsiTheme="minorHAnsi" w:cstheme="minorHAnsi"/>
            </w:rPr>
            <w:tag w:val="goog_rdk_152"/>
            <w:id w:val="1957450708"/>
          </w:sdtPr>
          <w:sdtEndPr/>
          <w:sdtContent>
            <w:p w14:paraId="1E183920" w14:textId="77777777" w:rsidR="00CE226A" w:rsidRPr="00CE226A" w:rsidRDefault="00CE226A" w:rsidP="00CE226A">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lang w:val="fr-FR"/>
                </w:rPr>
              </w:pPr>
              <w:r w:rsidRPr="0065575A">
                <w:rPr>
                  <w:rFonts w:asciiTheme="minorHAnsi" w:hAnsiTheme="minorHAnsi" w:cstheme="minorHAnsi"/>
                  <w:lang w:val="fr-FR"/>
                </w:rPr>
                <w:t>PS/</w:t>
              </w:r>
              <w:r w:rsidRPr="0065575A">
                <w:rPr>
                  <w:rFonts w:asciiTheme="minorHAnsi" w:eastAsia="Times New Roman" w:hAnsiTheme="minorHAnsi" w:cstheme="minorHAnsi"/>
                  <w:color w:val="000000"/>
                  <w:lang w:val="fr-FR"/>
                </w:rPr>
                <w:t xml:space="preserve"> Le/La consultant/e est responsable d’élaborer les comptes rendus des rencontres et des ateliers organisés.</w:t>
              </w:r>
            </w:p>
          </w:sdtContent>
        </w:sdt>
        <w:p w14:paraId="0000007E" w14:textId="225434DA" w:rsidR="00F266E0" w:rsidRPr="004E385A" w:rsidRDefault="00534B1D">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rPr>
          </w:pPr>
        </w:p>
      </w:sdtContent>
    </w:sdt>
    <w:p w14:paraId="0000007F" w14:textId="77777777" w:rsidR="00F266E0" w:rsidRPr="004E385A" w:rsidRDefault="00783442">
      <w:pPr>
        <w:rPr>
          <w:rFonts w:asciiTheme="minorHAnsi" w:hAnsiTheme="minorHAnsi" w:cstheme="minorHAnsi"/>
          <w:b/>
          <w:color w:val="0070C0"/>
          <w:lang w:val="fr-FR"/>
        </w:rPr>
      </w:pPr>
      <w:bookmarkStart w:id="3" w:name="_heading=h.2jxsxqh" w:colFirst="0" w:colLast="0"/>
      <w:bookmarkEnd w:id="3"/>
      <w:r w:rsidRPr="004E385A">
        <w:rPr>
          <w:rFonts w:asciiTheme="minorHAnsi" w:hAnsiTheme="minorHAnsi" w:cstheme="minorHAnsi"/>
          <w:b/>
          <w:color w:val="0070C0"/>
          <w:lang w:val="fr-FR"/>
        </w:rPr>
        <w:t>SUPERVISION DE LA CONSULTATION</w:t>
      </w:r>
    </w:p>
    <w:p w14:paraId="00000080" w14:textId="77777777" w:rsidR="00F266E0" w:rsidRPr="004E385A" w:rsidRDefault="00783442">
      <w:pPr>
        <w:pStyle w:val="Heading1"/>
        <w:rPr>
          <w:rFonts w:asciiTheme="minorHAnsi" w:eastAsia="Calibri" w:hAnsiTheme="minorHAnsi" w:cstheme="minorHAnsi"/>
          <w:color w:val="000000"/>
          <w:sz w:val="22"/>
          <w:szCs w:val="22"/>
          <w:lang w:val="fr-FR"/>
        </w:rPr>
      </w:pPr>
      <w:r w:rsidRPr="004E385A">
        <w:rPr>
          <w:rFonts w:asciiTheme="minorHAnsi" w:eastAsia="Calibri" w:hAnsiTheme="minorHAnsi" w:cstheme="minorHAnsi"/>
          <w:color w:val="000000"/>
          <w:sz w:val="22"/>
          <w:szCs w:val="22"/>
          <w:lang w:val="fr-FR"/>
        </w:rPr>
        <w:t>Cet appel à consultation sera supervisé par comité conjoint entre le HCP et l’UNICEF et la FAO.</w:t>
      </w:r>
    </w:p>
    <w:p w14:paraId="00000081" w14:textId="77777777" w:rsidR="00F266E0" w:rsidRPr="004E385A" w:rsidRDefault="00F266E0">
      <w:pPr>
        <w:rPr>
          <w:rFonts w:asciiTheme="minorHAnsi" w:hAnsiTheme="minorHAnsi" w:cstheme="minorHAnsi"/>
          <w:b/>
          <w:color w:val="0070C0"/>
          <w:lang w:val="fr-FR"/>
        </w:rPr>
      </w:pPr>
    </w:p>
    <w:p w14:paraId="62959BAA" w14:textId="77777777" w:rsidR="00EC152C" w:rsidRDefault="00EC152C">
      <w:pPr>
        <w:rPr>
          <w:rFonts w:asciiTheme="minorHAnsi" w:hAnsiTheme="minorHAnsi" w:cstheme="minorHAnsi"/>
          <w:b/>
          <w:color w:val="0070C0"/>
          <w:lang w:val="fr-FR"/>
        </w:rPr>
      </w:pPr>
    </w:p>
    <w:p w14:paraId="28CBD34E" w14:textId="77777777" w:rsidR="00EC152C" w:rsidRDefault="00EC152C">
      <w:pPr>
        <w:rPr>
          <w:rFonts w:asciiTheme="minorHAnsi" w:hAnsiTheme="minorHAnsi" w:cstheme="minorHAnsi"/>
          <w:b/>
          <w:color w:val="0070C0"/>
          <w:lang w:val="fr-FR"/>
        </w:rPr>
      </w:pPr>
    </w:p>
    <w:p w14:paraId="078E59EB" w14:textId="77777777" w:rsidR="00EC152C" w:rsidRDefault="00EC152C">
      <w:pPr>
        <w:rPr>
          <w:rFonts w:asciiTheme="minorHAnsi" w:hAnsiTheme="minorHAnsi" w:cstheme="minorHAnsi"/>
          <w:b/>
          <w:color w:val="0070C0"/>
          <w:lang w:val="fr-FR"/>
        </w:rPr>
      </w:pPr>
    </w:p>
    <w:p w14:paraId="00000083" w14:textId="2E7632FA"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QUALIFICATIONS, FORMATION ET EXPÉRIENCE REQUISES</w:t>
      </w:r>
    </w:p>
    <w:p w14:paraId="00000085" w14:textId="755A24E6"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Cet Appel à Consultation est ouvert aux Consultants/es Individuels/les. Ces derniers doivent disposer des qualifications suivantes :</w:t>
      </w:r>
    </w:p>
    <w:sdt>
      <w:sdtPr>
        <w:rPr>
          <w:rFonts w:asciiTheme="minorHAnsi" w:hAnsiTheme="minorHAnsi" w:cstheme="minorHAnsi"/>
        </w:rPr>
        <w:tag w:val="goog_rdk_153"/>
        <w:id w:val="-936284704"/>
      </w:sdtPr>
      <w:sdtEndPr/>
      <w:sdtContent>
        <w:sdt>
          <w:sdtPr>
            <w:rPr>
              <w:rFonts w:asciiTheme="minorHAnsi" w:hAnsiTheme="minorHAnsi" w:cstheme="minorHAnsi"/>
            </w:rPr>
            <w:tag w:val="goog_rdk_153"/>
            <w:id w:val="1970629158"/>
          </w:sdtPr>
          <w:sdtEndPr/>
          <w:sdtContent>
            <w:p w14:paraId="00000086" w14:textId="7A5BF645" w:rsidR="00F266E0" w:rsidRPr="004E385A" w:rsidRDefault="00D23F0D" w:rsidP="009D000D">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Doctorat ou Diplôme universitaire avancé en économie, statistiques, économétrie, politiques sociales ou équivalent ;</w:t>
              </w:r>
            </w:p>
          </w:sdtContent>
        </w:sdt>
      </w:sdtContent>
    </w:sdt>
    <w:sdt>
      <w:sdtPr>
        <w:rPr>
          <w:rFonts w:asciiTheme="minorHAnsi" w:hAnsiTheme="minorHAnsi" w:cstheme="minorHAnsi"/>
        </w:rPr>
        <w:tag w:val="goog_rdk_154"/>
        <w:id w:val="-2076805946"/>
      </w:sdtPr>
      <w:sdtEndPr/>
      <w:sdtContent>
        <w:p w14:paraId="00000087" w14:textId="77777777" w:rsidR="00F266E0" w:rsidRPr="004E385A" w:rsidRDefault="00783442" w:rsidP="005D35C6">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 xml:space="preserve">Expérience professionnelle pointue d’au moins 15 ans dans le domaine de la </w:t>
          </w:r>
          <w:proofErr w:type="spellStart"/>
          <w:r w:rsidRPr="004E385A">
            <w:rPr>
              <w:rFonts w:asciiTheme="minorHAnsi" w:hAnsiTheme="minorHAnsi" w:cstheme="minorHAnsi"/>
              <w:lang w:val="fr-FR"/>
            </w:rPr>
            <w:t>microsimulation</w:t>
          </w:r>
          <w:proofErr w:type="spellEnd"/>
          <w:r w:rsidRPr="004E385A">
            <w:rPr>
              <w:rFonts w:asciiTheme="minorHAnsi" w:hAnsiTheme="minorHAnsi" w:cstheme="minorHAnsi"/>
              <w:lang w:val="fr-FR"/>
            </w:rPr>
            <w:t>;</w:t>
          </w:r>
        </w:p>
      </w:sdtContent>
    </w:sdt>
    <w:sdt>
      <w:sdtPr>
        <w:rPr>
          <w:rFonts w:asciiTheme="minorHAnsi" w:hAnsiTheme="minorHAnsi" w:cstheme="minorHAnsi"/>
        </w:rPr>
        <w:tag w:val="goog_rdk_155"/>
        <w:id w:val="920829061"/>
      </w:sdtPr>
      <w:sdtEndPr/>
      <w:sdtContent>
        <w:p w14:paraId="00000088"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Une expertise démontrée dans le domaine des droits de l’enfant ou de l’un des principaux domaines de travail de l’UNICEF est considérée comme un atout.</w:t>
          </w:r>
        </w:p>
      </w:sdtContent>
    </w:sdt>
    <w:sdt>
      <w:sdtPr>
        <w:rPr>
          <w:rFonts w:asciiTheme="minorHAnsi" w:hAnsiTheme="minorHAnsi" w:cstheme="minorHAnsi"/>
        </w:rPr>
        <w:tag w:val="goog_rdk_156"/>
        <w:id w:val="-1305845351"/>
      </w:sdtPr>
      <w:sdtEndPr/>
      <w:sdtContent>
        <w:p w14:paraId="00000089"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rédaction requises.</w:t>
          </w:r>
        </w:p>
      </w:sdtContent>
    </w:sdt>
    <w:sdt>
      <w:sdtPr>
        <w:rPr>
          <w:rFonts w:asciiTheme="minorHAnsi" w:hAnsiTheme="minorHAnsi" w:cstheme="minorHAnsi"/>
        </w:rPr>
        <w:tag w:val="goog_rdk_157"/>
        <w:id w:val="-1830971185"/>
      </w:sdtPr>
      <w:sdtEndPr/>
      <w:sdtContent>
        <w:p w14:paraId="65201267" w14:textId="77777777" w:rsidR="009D000D"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recherche requises.</w:t>
          </w:r>
        </w:p>
        <w:p w14:paraId="0000008A" w14:textId="7F1A4AEC" w:rsidR="00F266E0" w:rsidRPr="004E385A" w:rsidRDefault="00534B1D" w:rsidP="005D35C6">
          <w:pPr>
            <w:numPr>
              <w:ilvl w:val="0"/>
              <w:numId w:val="9"/>
            </w:numPr>
            <w:spacing w:after="0" w:line="256" w:lineRule="auto"/>
            <w:ind w:left="709"/>
            <w:rPr>
              <w:rFonts w:asciiTheme="minorHAnsi" w:hAnsiTheme="minorHAnsi" w:cstheme="minorHAnsi"/>
              <w:lang w:val="fr-FR"/>
            </w:rPr>
          </w:pPr>
          <w:sdt>
            <w:sdtPr>
              <w:rPr>
                <w:rFonts w:asciiTheme="minorHAnsi" w:hAnsiTheme="minorHAnsi" w:cstheme="minorHAnsi"/>
                <w:lang w:val="fr-FR"/>
              </w:rPr>
              <w:tag w:val="goog_rdk_158"/>
              <w:id w:val="-1902132023"/>
            </w:sdtPr>
            <w:sdtEndPr>
              <w:rPr>
                <w:lang w:val="en-US"/>
              </w:rPr>
            </w:sdtEndPr>
            <w:sdtContent>
              <w:r w:rsidR="009D000D" w:rsidRPr="004E385A">
                <w:rPr>
                  <w:rFonts w:asciiTheme="minorHAnsi" w:hAnsiTheme="minorHAnsi" w:cstheme="minorHAnsi"/>
                  <w:lang w:val="fr-FR"/>
                </w:rPr>
                <w:t xml:space="preserve">Excellentes compétences en communication notamment en français. </w:t>
              </w:r>
            </w:sdtContent>
          </w:sdt>
        </w:p>
      </w:sdtContent>
    </w:sdt>
    <w:p w14:paraId="0000008C" w14:textId="283E74F9" w:rsidR="00F266E0" w:rsidRPr="004E385A" w:rsidRDefault="00F266E0" w:rsidP="009D000D">
      <w:pPr>
        <w:spacing w:after="0" w:line="256" w:lineRule="auto"/>
        <w:rPr>
          <w:rFonts w:asciiTheme="minorHAnsi" w:hAnsiTheme="minorHAnsi" w:cstheme="minorHAnsi"/>
          <w:lang w:val="fr-FR"/>
        </w:rPr>
      </w:pPr>
    </w:p>
    <w:p w14:paraId="0000008D" w14:textId="77777777" w:rsidR="00F266E0" w:rsidRPr="004E385A" w:rsidRDefault="00783442">
      <w:pPr>
        <w:rPr>
          <w:rFonts w:asciiTheme="minorHAnsi" w:hAnsiTheme="minorHAnsi" w:cstheme="minorHAnsi"/>
          <w:b/>
          <w:color w:val="0070C0"/>
          <w:lang w:val="fr-FR"/>
        </w:rPr>
      </w:pPr>
      <w:bookmarkStart w:id="4" w:name="_heading=h.z337ya" w:colFirst="0" w:colLast="0"/>
      <w:bookmarkEnd w:id="4"/>
      <w:r w:rsidRPr="004E385A">
        <w:rPr>
          <w:rFonts w:asciiTheme="minorHAnsi" w:hAnsiTheme="minorHAnsi" w:cstheme="minorHAnsi"/>
          <w:b/>
          <w:color w:val="0070C0"/>
          <w:lang w:val="fr-FR"/>
        </w:rPr>
        <w:t>DOSSIER DE L’OFFRE « CONSULTANT INDIVIDUEL »</w:t>
      </w:r>
    </w:p>
    <w:sdt>
      <w:sdtPr>
        <w:rPr>
          <w:rFonts w:asciiTheme="minorHAnsi" w:hAnsiTheme="minorHAnsi" w:cstheme="minorHAnsi"/>
        </w:rPr>
        <w:tag w:val="goog_rdk_161"/>
        <w:id w:val="258717036"/>
      </w:sdtPr>
      <w:sdtEndPr/>
      <w:sdtContent>
        <w:sdt>
          <w:sdtPr>
            <w:rPr>
              <w:rFonts w:asciiTheme="minorHAnsi" w:hAnsiTheme="minorHAnsi" w:cstheme="minorHAnsi"/>
            </w:rPr>
            <w:tag w:val="goog_rdk_160"/>
            <w:id w:val="999543245"/>
          </w:sdtPr>
          <w:sdtEndPr/>
          <w:sdtContent>
            <w:p w14:paraId="51360984" w14:textId="26E9C69B" w:rsidR="004E385A" w:rsidRPr="004E385A" w:rsidRDefault="00783442">
              <w:pPr>
                <w:pBdr>
                  <w:top w:val="nil"/>
                  <w:left w:val="nil"/>
                  <w:bottom w:val="nil"/>
                  <w:right w:val="nil"/>
                  <w:between w:val="nil"/>
                </w:pBdr>
                <w:spacing w:after="0"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 xml:space="preserve">Cet appel à consultation est ouvert aux </w:t>
              </w:r>
              <w:proofErr w:type="spellStart"/>
              <w:r w:rsidRPr="004E385A">
                <w:rPr>
                  <w:rFonts w:asciiTheme="minorHAnsi" w:hAnsiTheme="minorHAnsi" w:cstheme="minorHAnsi"/>
                  <w:color w:val="000000"/>
                  <w:lang w:val="fr-FR"/>
                </w:rPr>
                <w:t>consultant.e.s</w:t>
              </w:r>
              <w:proofErr w:type="spellEnd"/>
              <w:r w:rsidRPr="004E385A">
                <w:rPr>
                  <w:rFonts w:asciiTheme="minorHAnsi" w:hAnsiTheme="minorHAnsi" w:cstheme="minorHAnsi"/>
                  <w:color w:val="000000"/>
                  <w:lang w:val="fr-FR"/>
                </w:rPr>
                <w:t xml:space="preserve"> </w:t>
              </w:r>
              <w:proofErr w:type="spellStart"/>
              <w:r w:rsidRPr="004E385A">
                <w:rPr>
                  <w:rFonts w:asciiTheme="minorHAnsi" w:hAnsiTheme="minorHAnsi" w:cstheme="minorHAnsi"/>
                  <w:color w:val="000000"/>
                  <w:lang w:val="fr-FR"/>
                </w:rPr>
                <w:t>individuels.lles</w:t>
              </w:r>
              <w:proofErr w:type="spellEnd"/>
              <w:r w:rsidRPr="004E385A">
                <w:rPr>
                  <w:rFonts w:asciiTheme="minorHAnsi" w:hAnsiTheme="minorHAnsi" w:cstheme="minorHAnsi"/>
                  <w:color w:val="000000"/>
                  <w:lang w:val="fr-FR"/>
                </w:rPr>
                <w:t xml:space="preserve">. </w:t>
              </w:r>
            </w:p>
            <w:p w14:paraId="0000008E" w14:textId="1C786136" w:rsidR="00F266E0" w:rsidRPr="004E385A" w:rsidRDefault="00534B1D">
              <w:pPr>
                <w:pBdr>
                  <w:top w:val="nil"/>
                  <w:left w:val="nil"/>
                  <w:bottom w:val="nil"/>
                  <w:right w:val="nil"/>
                  <w:between w:val="nil"/>
                </w:pBdr>
                <w:spacing w:after="0" w:line="240" w:lineRule="auto"/>
                <w:jc w:val="both"/>
                <w:rPr>
                  <w:rFonts w:asciiTheme="minorHAnsi" w:hAnsiTheme="minorHAnsi" w:cstheme="minorHAnsi"/>
                  <w:lang w:val="fr-FR"/>
                </w:rPr>
              </w:pPr>
            </w:p>
          </w:sdtContent>
        </w:sdt>
      </w:sdtContent>
    </w:sdt>
    <w:sdt>
      <w:sdtPr>
        <w:rPr>
          <w:rFonts w:asciiTheme="minorHAnsi" w:hAnsiTheme="minorHAnsi" w:cstheme="minorHAnsi"/>
        </w:rPr>
        <w:tag w:val="goog_rdk_163"/>
        <w:id w:val="-1344086267"/>
      </w:sdtPr>
      <w:sdtEndPr/>
      <w:sdtContent>
        <w:p w14:paraId="0000008F" w14:textId="77777777" w:rsidR="00F266E0" w:rsidRPr="004E385A" w:rsidRDefault="00534B1D">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2"/>
              <w:id w:val="1229198851"/>
            </w:sdtPr>
            <w:sdtEndPr/>
            <w:sdtContent>
              <w:proofErr w:type="spellStart"/>
              <w:r w:rsidR="00783442" w:rsidRPr="004E385A">
                <w:rPr>
                  <w:rFonts w:asciiTheme="minorHAnsi" w:hAnsiTheme="minorHAnsi" w:cstheme="minorHAnsi"/>
                  <w:color w:val="000000"/>
                  <w:lang w:val="fr-FR"/>
                </w:rPr>
                <w:t>Le.La</w:t>
              </w:r>
              <w:proofErr w:type="spellEnd"/>
              <w:r w:rsidR="00783442" w:rsidRPr="004E385A">
                <w:rPr>
                  <w:rFonts w:asciiTheme="minorHAnsi" w:hAnsiTheme="minorHAnsi" w:cstheme="minorHAnsi"/>
                  <w:color w:val="000000"/>
                  <w:lang w:val="fr-FR"/>
                </w:rPr>
                <w:t xml:space="preserve"> </w:t>
              </w:r>
              <w:proofErr w:type="spellStart"/>
              <w:r w:rsidR="00783442" w:rsidRPr="004E385A">
                <w:rPr>
                  <w:rFonts w:asciiTheme="minorHAnsi" w:hAnsiTheme="minorHAnsi" w:cstheme="minorHAnsi"/>
                  <w:color w:val="000000"/>
                  <w:lang w:val="fr-FR"/>
                </w:rPr>
                <w:t>consultant.e</w:t>
              </w:r>
              <w:proofErr w:type="spellEnd"/>
              <w:r w:rsidR="00783442" w:rsidRPr="004E385A">
                <w:rPr>
                  <w:rFonts w:asciiTheme="minorHAnsi" w:hAnsiTheme="minorHAnsi" w:cstheme="minorHAnsi"/>
                  <w:color w:val="000000"/>
                  <w:lang w:val="fr-FR"/>
                </w:rPr>
                <w:t xml:space="preserve">. sera </w:t>
              </w:r>
              <w:proofErr w:type="spellStart"/>
              <w:r w:rsidR="00783442" w:rsidRPr="004E385A">
                <w:rPr>
                  <w:rFonts w:asciiTheme="minorHAnsi" w:hAnsiTheme="minorHAnsi" w:cstheme="minorHAnsi"/>
                  <w:color w:val="000000"/>
                  <w:lang w:val="fr-FR"/>
                </w:rPr>
                <w:t>recruté.e</w:t>
              </w:r>
              <w:proofErr w:type="spellEnd"/>
              <w:r w:rsidR="00783442" w:rsidRPr="004E385A">
                <w:rPr>
                  <w:rFonts w:asciiTheme="minorHAnsi" w:hAnsiTheme="minorHAnsi" w:cstheme="minorHAnsi"/>
                  <w:color w:val="000000"/>
                  <w:lang w:val="fr-FR"/>
                </w:rPr>
                <w:t xml:space="preserve"> sur la base d’un contrat de prestations de services conclu avec le bureau de l’UNICEF au Maroc. </w:t>
              </w:r>
            </w:sdtContent>
          </w:sdt>
        </w:p>
      </w:sdtContent>
    </w:sdt>
    <w:sdt>
      <w:sdtPr>
        <w:rPr>
          <w:rFonts w:asciiTheme="minorHAnsi" w:hAnsiTheme="minorHAnsi" w:cstheme="minorHAnsi"/>
        </w:rPr>
        <w:tag w:val="goog_rdk_165"/>
        <w:id w:val="1810370318"/>
      </w:sdtPr>
      <w:sdtEndPr/>
      <w:sdtContent>
        <w:p w14:paraId="00000090" w14:textId="77777777" w:rsidR="00F266E0" w:rsidRPr="004E385A" w:rsidRDefault="00534B1D">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64"/>
              <w:id w:val="926853294"/>
            </w:sdtPr>
            <w:sdtEndPr/>
            <w:sdtContent/>
          </w:sdt>
        </w:p>
      </w:sdtContent>
    </w:sdt>
    <w:sdt>
      <w:sdtPr>
        <w:rPr>
          <w:rFonts w:asciiTheme="minorHAnsi" w:hAnsiTheme="minorHAnsi" w:cstheme="minorHAnsi"/>
        </w:rPr>
        <w:tag w:val="goog_rdk_167"/>
        <w:id w:val="-101960522"/>
      </w:sdtPr>
      <w:sdtEndPr/>
      <w:sdtContent>
        <w:p w14:paraId="00000091" w14:textId="77777777" w:rsidR="00F266E0" w:rsidRPr="004E385A" w:rsidRDefault="00534B1D">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6"/>
              <w:id w:val="-725060485"/>
            </w:sdtPr>
            <w:sdtEndPr/>
            <w:sdtContent>
              <w:r w:rsidR="00783442" w:rsidRPr="004E385A">
                <w:rPr>
                  <w:rFonts w:asciiTheme="minorHAnsi" w:hAnsiTheme="minorHAnsi" w:cstheme="minorHAnsi"/>
                  <w:color w:val="000000"/>
                  <w:lang w:val="fr-FR"/>
                </w:rPr>
                <w:t xml:space="preserve">Le/La </w:t>
              </w:r>
              <w:proofErr w:type="spellStart"/>
              <w:r w:rsidR="00783442" w:rsidRPr="004E385A">
                <w:rPr>
                  <w:rFonts w:asciiTheme="minorHAnsi" w:hAnsiTheme="minorHAnsi" w:cstheme="minorHAnsi"/>
                  <w:color w:val="000000"/>
                  <w:lang w:val="fr-FR"/>
                </w:rPr>
                <w:t>consultant.e</w:t>
              </w:r>
              <w:proofErr w:type="spellEnd"/>
              <w:r w:rsidR="00783442" w:rsidRPr="004E385A">
                <w:rPr>
                  <w:rFonts w:asciiTheme="minorHAnsi" w:hAnsiTheme="minorHAnsi" w:cstheme="minorHAnsi"/>
                  <w:color w:val="000000"/>
                  <w:lang w:val="fr-FR"/>
                </w:rPr>
                <w:t xml:space="preserve">. sera </w:t>
              </w:r>
              <w:proofErr w:type="spellStart"/>
              <w:r w:rsidR="00783442" w:rsidRPr="004E385A">
                <w:rPr>
                  <w:rFonts w:asciiTheme="minorHAnsi" w:hAnsiTheme="minorHAnsi" w:cstheme="minorHAnsi"/>
                  <w:color w:val="000000"/>
                  <w:lang w:val="fr-FR"/>
                </w:rPr>
                <w:t>invité.e</w:t>
              </w:r>
              <w:proofErr w:type="spellEnd"/>
              <w:r w:rsidR="00783442" w:rsidRPr="004E385A">
                <w:rPr>
                  <w:rFonts w:asciiTheme="minorHAnsi" w:hAnsiTheme="minorHAnsi" w:cstheme="minorHAnsi"/>
                  <w:color w:val="000000"/>
                  <w:lang w:val="fr-FR"/>
                </w:rPr>
                <w:t xml:space="preserve"> à fournir les documents suivants pour soumettre sa candidature : </w:t>
              </w:r>
            </w:sdtContent>
          </w:sdt>
        </w:p>
      </w:sdtContent>
    </w:sdt>
    <w:sdt>
      <w:sdtPr>
        <w:rPr>
          <w:rFonts w:asciiTheme="minorHAnsi" w:hAnsiTheme="minorHAnsi" w:cstheme="minorHAnsi"/>
        </w:rPr>
        <w:tag w:val="goog_rdk_169"/>
        <w:id w:val="695271265"/>
      </w:sdtPr>
      <w:sdtEndPr/>
      <w:sdtContent>
        <w:sdt>
          <w:sdtPr>
            <w:rPr>
              <w:rFonts w:asciiTheme="minorHAnsi" w:hAnsiTheme="minorHAnsi" w:cstheme="minorHAnsi"/>
            </w:rPr>
            <w:tag w:val="goog_rdk_168"/>
            <w:id w:val="1747300231"/>
            <w:showingPlcHdr/>
          </w:sdtPr>
          <w:sdtEndPr/>
          <w:sdtContent>
            <w:p w14:paraId="00000092" w14:textId="08CFD30F" w:rsidR="00F266E0" w:rsidRPr="004E385A" w:rsidRDefault="002F7522" w:rsidP="002F752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lang w:val="fr-FR"/>
                </w:rPr>
                <w:t xml:space="preserve">     </w:t>
              </w:r>
            </w:p>
          </w:sdtContent>
        </w:sdt>
      </w:sdtContent>
    </w:sdt>
    <w:p w14:paraId="00000093" w14:textId="77777777" w:rsidR="00F266E0" w:rsidRPr="004E385A" w:rsidRDefault="00783442">
      <w:pPr>
        <w:pStyle w:val="Heading2"/>
        <w:rPr>
          <w:rFonts w:asciiTheme="minorHAnsi" w:eastAsia="Calibri" w:hAnsiTheme="minorHAnsi" w:cstheme="minorHAnsi"/>
          <w:b/>
          <w:sz w:val="22"/>
          <w:szCs w:val="22"/>
          <w:u w:val="single"/>
          <w:lang w:val="fr-FR"/>
        </w:rPr>
      </w:pPr>
      <w:bookmarkStart w:id="5" w:name="_heading=h.3j2qqm3" w:colFirst="0" w:colLast="0"/>
      <w:bookmarkEnd w:id="5"/>
      <w:r w:rsidRPr="004E385A">
        <w:rPr>
          <w:rFonts w:asciiTheme="minorHAnsi" w:eastAsia="Calibri" w:hAnsiTheme="minorHAnsi" w:cstheme="minorHAnsi"/>
          <w:b/>
          <w:sz w:val="22"/>
          <w:szCs w:val="22"/>
          <w:u w:val="single"/>
          <w:lang w:val="fr-FR"/>
        </w:rPr>
        <w:t>Offre technique</w:t>
      </w:r>
    </w:p>
    <w:p w14:paraId="0000009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L’offre technique doit comprendre : </w:t>
      </w:r>
    </w:p>
    <w:sdt>
      <w:sdtPr>
        <w:rPr>
          <w:rFonts w:asciiTheme="minorHAnsi" w:hAnsiTheme="minorHAnsi" w:cstheme="minorHAnsi"/>
        </w:rPr>
        <w:tag w:val="goog_rdk_170"/>
        <w:id w:val="-1417852603"/>
      </w:sdtPr>
      <w:sdtEndPr/>
      <w:sdtContent>
        <w:p w14:paraId="00000096"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Une synthèse de la compréhension des termes de référence, incluant la méthodologie proposée ainsi qu’un calendrier d’exécution;</w:t>
          </w:r>
        </w:p>
      </w:sdtContent>
    </w:sdt>
    <w:sdt>
      <w:sdtPr>
        <w:rPr>
          <w:rFonts w:asciiTheme="minorHAnsi" w:hAnsiTheme="minorHAnsi" w:cstheme="minorHAnsi"/>
        </w:rPr>
        <w:tag w:val="goog_rdk_171"/>
        <w:id w:val="1067002850"/>
      </w:sdtPr>
      <w:sdtEndPr/>
      <w:sdtContent>
        <w:p w14:paraId="00000097"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Le CV du consultant/e avec les noms de 3 contacts pour Reference Check (expériences passées) ;</w:t>
          </w:r>
        </w:p>
      </w:sdtContent>
    </w:sdt>
    <w:sdt>
      <w:sdtPr>
        <w:rPr>
          <w:rFonts w:asciiTheme="minorHAnsi" w:hAnsiTheme="minorHAnsi" w:cstheme="minorHAnsi"/>
        </w:rPr>
        <w:tag w:val="goog_rdk_172"/>
        <w:id w:val="-660003962"/>
      </w:sdtPr>
      <w:sdtEndPr/>
      <w:sdtContent>
        <w:p w14:paraId="00000098"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Une copie du diplôme le plus élevé ;</w:t>
          </w:r>
        </w:p>
      </w:sdtContent>
    </w:sdt>
    <w:sdt>
      <w:sdtPr>
        <w:rPr>
          <w:rFonts w:asciiTheme="minorHAnsi" w:hAnsiTheme="minorHAnsi" w:cstheme="minorHAnsi"/>
        </w:rPr>
        <w:tag w:val="goog_rdk_173"/>
        <w:id w:val="271679918"/>
      </w:sdtPr>
      <w:sdtEndPr/>
      <w:sdtContent>
        <w:p w14:paraId="00000099" w14:textId="77777777" w:rsidR="00F266E0" w:rsidRPr="004E385A" w:rsidRDefault="00783442" w:rsidP="005D35C6">
          <w:pPr>
            <w:numPr>
              <w:ilvl w:val="0"/>
              <w:numId w:val="11"/>
            </w:numPr>
            <w:pBdr>
              <w:top w:val="nil"/>
              <w:left w:val="nil"/>
              <w:bottom w:val="nil"/>
              <w:right w:val="nil"/>
              <w:between w:val="nil"/>
            </w:pBdr>
            <w:spacing w:after="200" w:line="276" w:lineRule="auto"/>
            <w:jc w:val="both"/>
            <w:rPr>
              <w:rFonts w:asciiTheme="minorHAnsi" w:hAnsiTheme="minorHAnsi" w:cstheme="minorHAnsi"/>
              <w:lang w:val="fr-FR"/>
            </w:rPr>
          </w:pPr>
          <w:r w:rsidRPr="004E385A">
            <w:rPr>
              <w:rFonts w:asciiTheme="minorHAnsi" w:hAnsiTheme="minorHAnsi" w:cstheme="minorHAnsi"/>
              <w:color w:val="000000"/>
              <w:lang w:val="fr-FR"/>
            </w:rPr>
            <w:t>Les références pertinentes des consultations similaires menées par le consultant/e (maximum 10 pages) ;</w:t>
          </w:r>
        </w:p>
      </w:sdtContent>
    </w:sdt>
    <w:p w14:paraId="0000009A" w14:textId="77777777" w:rsidR="00F266E0" w:rsidRPr="004E385A" w:rsidRDefault="00783442">
      <w:pPr>
        <w:pStyle w:val="Heading2"/>
        <w:rPr>
          <w:rFonts w:asciiTheme="minorHAnsi" w:eastAsia="Calibri" w:hAnsiTheme="minorHAnsi" w:cstheme="minorHAnsi"/>
          <w:b/>
          <w:sz w:val="22"/>
          <w:szCs w:val="22"/>
          <w:u w:val="single"/>
          <w:lang w:val="fr-FR"/>
        </w:rPr>
      </w:pPr>
      <w:bookmarkStart w:id="6" w:name="_heading=h.1y810tw" w:colFirst="0" w:colLast="0"/>
      <w:bookmarkEnd w:id="6"/>
      <w:r w:rsidRPr="004E385A">
        <w:rPr>
          <w:rFonts w:asciiTheme="minorHAnsi" w:eastAsia="Calibri" w:hAnsiTheme="minorHAnsi" w:cstheme="minorHAnsi"/>
          <w:b/>
          <w:sz w:val="22"/>
          <w:szCs w:val="22"/>
          <w:u w:val="single"/>
          <w:lang w:val="fr-FR"/>
        </w:rPr>
        <w:t>Offre financière</w:t>
      </w:r>
    </w:p>
    <w:sdt>
      <w:sdtPr>
        <w:rPr>
          <w:rFonts w:asciiTheme="minorHAnsi" w:hAnsiTheme="minorHAnsi" w:cstheme="minorHAnsi"/>
        </w:rPr>
        <w:tag w:val="goog_rdk_174"/>
        <w:id w:val="1234430154"/>
      </w:sdtPr>
      <w:sdtEndPr/>
      <w:sdtContent>
        <w:p w14:paraId="7EA58C6E" w14:textId="77777777" w:rsidR="002F3152" w:rsidRPr="004E385A" w:rsidRDefault="00783442">
          <w:pPr>
            <w:pBdr>
              <w:top w:val="nil"/>
              <w:left w:val="nil"/>
              <w:bottom w:val="nil"/>
              <w:right w:val="nil"/>
              <w:between w:val="nil"/>
            </w:pBdr>
            <w:spacing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Le consultant/e devra fournir une offre financière détaillée</w:t>
          </w:r>
          <w:r w:rsidR="002F3152" w:rsidRPr="004E385A">
            <w:rPr>
              <w:rFonts w:asciiTheme="minorHAnsi" w:hAnsiTheme="minorHAnsi" w:cstheme="minorHAnsi"/>
              <w:color w:val="000000"/>
              <w:lang w:val="fr-FR"/>
            </w:rPr>
            <w:t xml:space="preserve"> en dirham (MAD)</w:t>
          </w:r>
          <w:r w:rsidRPr="004E385A">
            <w:rPr>
              <w:rFonts w:asciiTheme="minorHAnsi" w:hAnsiTheme="minorHAnsi" w:cstheme="minorHAnsi"/>
              <w:color w:val="000000"/>
              <w:lang w:val="fr-FR"/>
            </w:rPr>
            <w:t xml:space="preserve"> incluant </w:t>
          </w:r>
          <w:r w:rsidRPr="004E385A">
            <w:rPr>
              <w:rFonts w:asciiTheme="minorHAnsi" w:hAnsiTheme="minorHAnsi" w:cstheme="minorHAnsi"/>
              <w:b/>
              <w:color w:val="000000"/>
              <w:u w:val="single"/>
              <w:lang w:val="fr-FR"/>
            </w:rPr>
            <w:t>tous les frais</w:t>
          </w:r>
          <w:r w:rsidRPr="004E385A">
            <w:rPr>
              <w:rFonts w:asciiTheme="minorHAnsi" w:hAnsiTheme="minorHAnsi" w:cstheme="minorHAnsi"/>
              <w:color w:val="000000"/>
              <w:lang w:val="fr-FR"/>
            </w:rPr>
            <w:t xml:space="preserve"> pour compléter l’ensemble du projet (coûts journaliers ; frais de déplacement etc</w:t>
          </w:r>
          <w:r w:rsidR="002F3152" w:rsidRPr="004E385A">
            <w:rPr>
              <w:rFonts w:asciiTheme="minorHAnsi" w:hAnsiTheme="minorHAnsi" w:cstheme="minorHAnsi"/>
              <w:color w:val="000000"/>
              <w:lang w:val="fr-FR"/>
            </w:rPr>
            <w:t>..</w:t>
          </w:r>
          <w:r w:rsidRPr="004E385A">
            <w:rPr>
              <w:rFonts w:asciiTheme="minorHAnsi" w:hAnsiTheme="minorHAnsi" w:cstheme="minorHAnsi"/>
              <w:color w:val="000000"/>
              <w:lang w:val="fr-FR"/>
            </w:rPr>
            <w:t xml:space="preserve">. en lien avec la méthodologie proposée). </w:t>
          </w:r>
        </w:p>
        <w:p w14:paraId="0000009C" w14:textId="30094E46" w:rsidR="00F266E0" w:rsidRPr="004E385A" w:rsidRDefault="002F3152">
          <w:pPr>
            <w:pBdr>
              <w:top w:val="nil"/>
              <w:left w:val="nil"/>
              <w:bottom w:val="nil"/>
              <w:right w:val="nil"/>
              <w:between w:val="nil"/>
            </w:pBdr>
            <w:spacing w:line="240" w:lineRule="auto"/>
            <w:jc w:val="both"/>
            <w:rPr>
              <w:rFonts w:asciiTheme="minorHAnsi" w:hAnsiTheme="minorHAnsi" w:cstheme="minorHAnsi"/>
              <w:lang w:val="fr-FR"/>
            </w:rPr>
          </w:pPr>
          <w:r w:rsidRPr="004E385A">
            <w:rPr>
              <w:rFonts w:asciiTheme="minorHAnsi" w:hAnsiTheme="minorHAnsi" w:cstheme="minorHAnsi"/>
              <w:b/>
              <w:bCs/>
              <w:lang w:val="fr-FR"/>
            </w:rPr>
            <w:t>N.B</w:t>
          </w:r>
          <w:r w:rsidRPr="004E385A">
            <w:rPr>
              <w:rFonts w:asciiTheme="minorHAnsi" w:hAnsiTheme="minorHAnsi" w:cstheme="minorHAnsi"/>
              <w:lang w:val="fr-FR"/>
            </w:rPr>
            <w:t xml:space="preserve"> : Les honoraires devraient être en montant brut et la déclaration des impôts est sur la charge du/de la </w:t>
          </w:r>
          <w:proofErr w:type="spellStart"/>
          <w:r w:rsidRPr="004E385A">
            <w:rPr>
              <w:rFonts w:asciiTheme="minorHAnsi" w:hAnsiTheme="minorHAnsi" w:cstheme="minorHAnsi"/>
              <w:lang w:val="fr-FR"/>
            </w:rPr>
            <w:t>consultant.e</w:t>
          </w:r>
          <w:proofErr w:type="spellEnd"/>
        </w:p>
      </w:sdtContent>
    </w:sdt>
    <w:sdt>
      <w:sdtPr>
        <w:rPr>
          <w:rFonts w:asciiTheme="minorHAnsi" w:hAnsiTheme="minorHAnsi" w:cstheme="minorHAnsi"/>
        </w:rPr>
        <w:tag w:val="goog_rdk_176"/>
        <w:id w:val="-27876505"/>
      </w:sdtPr>
      <w:sdtEndPr/>
      <w:sdtContent>
        <w:p w14:paraId="0000009D" w14:textId="77777777" w:rsidR="00F266E0" w:rsidRPr="004E385A" w:rsidRDefault="00534B1D">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75"/>
              <w:id w:val="-408151030"/>
            </w:sdtPr>
            <w:sdtEndPr/>
            <w:sdtContent>
              <w:r w:rsidR="00783442" w:rsidRPr="004E385A">
                <w:rPr>
                  <w:rFonts w:asciiTheme="minorHAnsi" w:hAnsiTheme="minorHAnsi" w:cstheme="minorHAnsi"/>
                  <w:color w:val="000000"/>
                  <w:lang w:val="fr-FR"/>
                </w:rPr>
                <w:t>La prestation débutera après la signature du contrat entre le consultant et l’UNICEF.</w:t>
              </w:r>
            </w:sdtContent>
          </w:sdt>
        </w:p>
      </w:sdtContent>
    </w:sdt>
    <w:bookmarkStart w:id="7" w:name="_heading=h.4i7ojhp" w:colFirst="0" w:colLast="0" w:displacedByCustomXml="next"/>
    <w:bookmarkEnd w:id="7" w:displacedByCustomXml="next"/>
    <w:sdt>
      <w:sdtPr>
        <w:rPr>
          <w:rFonts w:asciiTheme="minorHAnsi" w:hAnsiTheme="minorHAnsi" w:cstheme="minorHAnsi"/>
        </w:rPr>
        <w:tag w:val="goog_rdk_178"/>
        <w:id w:val="-651286912"/>
      </w:sdtPr>
      <w:sdtEndPr/>
      <w:sdtContent>
        <w:sdt>
          <w:sdtPr>
            <w:rPr>
              <w:rFonts w:asciiTheme="minorHAnsi" w:hAnsiTheme="minorHAnsi" w:cstheme="minorHAnsi"/>
            </w:rPr>
            <w:tag w:val="goog_rdk_177"/>
            <w:id w:val="705431"/>
          </w:sdtPr>
          <w:sdtEndPr/>
          <w:sdtContent>
            <w:p w14:paraId="3D113239" w14:textId="77777777" w:rsidR="002F3152" w:rsidRPr="004E385A" w:rsidRDefault="002F3152">
              <w:pPr>
                <w:pBdr>
                  <w:top w:val="nil"/>
                  <w:left w:val="nil"/>
                  <w:bottom w:val="nil"/>
                  <w:right w:val="nil"/>
                  <w:between w:val="nil"/>
                </w:pBdr>
                <w:spacing w:after="0" w:line="240" w:lineRule="auto"/>
                <w:jc w:val="both"/>
                <w:rPr>
                  <w:rFonts w:asciiTheme="minorHAnsi" w:hAnsiTheme="minorHAnsi" w:cstheme="minorHAnsi"/>
                </w:rPr>
              </w:pPr>
            </w:p>
            <w:p w14:paraId="0000009E" w14:textId="70C7D3B1" w:rsidR="00F266E0" w:rsidRPr="004E385A" w:rsidRDefault="0078344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b/>
                  <w:bCs/>
                  <w:color w:val="000000"/>
                  <w:lang w:val="fr-FR"/>
                </w:rPr>
                <w:t>Tous ces documents doivent être attachés sur le système lors de la soumission.</w:t>
              </w:r>
            </w:p>
          </w:sdtContent>
        </w:sdt>
      </w:sdtContent>
    </w:sdt>
    <w:sdt>
      <w:sdtPr>
        <w:rPr>
          <w:rFonts w:asciiTheme="minorHAnsi" w:hAnsiTheme="minorHAnsi" w:cstheme="minorHAnsi"/>
        </w:rPr>
        <w:tag w:val="goog_rdk_180"/>
        <w:id w:val="-1768764786"/>
      </w:sdtPr>
      <w:sdtEndPr/>
      <w:sdtContent>
        <w:p w14:paraId="0000009F" w14:textId="77777777" w:rsidR="00F266E0" w:rsidRPr="004E385A" w:rsidRDefault="00534B1D">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79"/>
              <w:id w:val="1000536765"/>
            </w:sdtPr>
            <w:sdtEndPr/>
            <w:sdtContent/>
          </w:sdt>
        </w:p>
      </w:sdtContent>
    </w:sdt>
    <w:sdt>
      <w:sdtPr>
        <w:rPr>
          <w:rFonts w:asciiTheme="minorHAnsi" w:hAnsiTheme="minorHAnsi" w:cstheme="minorHAnsi"/>
        </w:rPr>
        <w:tag w:val="goog_rdk_181"/>
        <w:id w:val="171533518"/>
      </w:sdtPr>
      <w:sdtEndPr/>
      <w:sdtContent>
        <w:p w14:paraId="000000A0" w14:textId="71C8077D" w:rsidR="00F266E0" w:rsidRPr="004E385A" w:rsidRDefault="00783442" w:rsidP="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F02F0E">
            <w:rPr>
              <w:rFonts w:asciiTheme="minorHAnsi" w:hAnsiTheme="minorHAnsi" w:cstheme="minorHAnsi"/>
              <w:b/>
              <w:color w:val="000000"/>
              <w:lang w:val="fr-FR"/>
            </w:rPr>
            <w:t xml:space="preserve">Le délai de candidature est fixé au </w:t>
          </w:r>
          <w:r w:rsidR="001A5782">
            <w:rPr>
              <w:rFonts w:asciiTheme="minorHAnsi" w:hAnsiTheme="minorHAnsi" w:cstheme="minorHAnsi"/>
              <w:b/>
              <w:color w:val="000000"/>
              <w:lang w:val="fr-FR"/>
            </w:rPr>
            <w:t>27 décembre 2022</w:t>
          </w:r>
        </w:p>
      </w:sdtContent>
    </w:sdt>
    <w:sdt>
      <w:sdtPr>
        <w:rPr>
          <w:rFonts w:asciiTheme="minorHAnsi" w:hAnsiTheme="minorHAnsi" w:cstheme="minorHAnsi"/>
        </w:rPr>
        <w:tag w:val="goog_rdk_182"/>
        <w:id w:val="-1876147313"/>
      </w:sdtPr>
      <w:sdtEndPr/>
      <w:sdtContent>
        <w:p w14:paraId="000000A1" w14:textId="77777777" w:rsidR="00F266E0" w:rsidRPr="004E385A" w:rsidRDefault="00783442">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4E385A">
            <w:rPr>
              <w:rFonts w:asciiTheme="minorHAnsi" w:hAnsiTheme="minorHAnsi" w:cstheme="minorHAnsi"/>
              <w:b/>
              <w:color w:val="000000"/>
              <w:u w:val="single"/>
              <w:lang w:val="fr-FR"/>
            </w:rPr>
            <w:t>****Tout dossier incomplet sera considéré comme irrecevable****</w:t>
          </w:r>
        </w:p>
      </w:sdtContent>
    </w:sdt>
    <w:sdt>
      <w:sdtPr>
        <w:rPr>
          <w:rFonts w:asciiTheme="minorHAnsi" w:hAnsiTheme="minorHAnsi" w:cstheme="minorHAnsi"/>
        </w:rPr>
        <w:tag w:val="goog_rdk_183"/>
        <w:id w:val="169836601"/>
        <w:showingPlcHdr/>
      </w:sdtPr>
      <w:sdtEndPr/>
      <w:sdtContent>
        <w:p w14:paraId="000000A2" w14:textId="21D44497" w:rsidR="00F266E0" w:rsidRPr="00CE226A" w:rsidRDefault="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A4" w14:textId="77777777" w:rsidR="00F266E0" w:rsidRPr="004E385A" w:rsidRDefault="00783442">
      <w:pPr>
        <w:rPr>
          <w:rFonts w:asciiTheme="minorHAnsi" w:hAnsiTheme="minorHAnsi" w:cstheme="minorHAnsi"/>
          <w:b/>
          <w:color w:val="0070C0"/>
          <w:lang w:val="fr-FR"/>
        </w:rPr>
      </w:pPr>
      <w:bookmarkStart w:id="8" w:name="_heading=h.2xcytpi" w:colFirst="0" w:colLast="0"/>
      <w:bookmarkEnd w:id="8"/>
      <w:r w:rsidRPr="004E385A">
        <w:rPr>
          <w:rFonts w:asciiTheme="minorHAnsi" w:hAnsiTheme="minorHAnsi" w:cstheme="minorHAnsi"/>
          <w:b/>
          <w:color w:val="0070C0"/>
          <w:lang w:val="fr-FR"/>
        </w:rPr>
        <w:t xml:space="preserve">EVALUATION DE L’OFFRE </w:t>
      </w:r>
    </w:p>
    <w:p w14:paraId="000000A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des offres sera faite en fonction d’une pondération des Critères d’évaluation Technique et Financière.</w:t>
      </w:r>
    </w:p>
    <w:p w14:paraId="000000A6" w14:textId="77777777" w:rsidR="00F266E0" w:rsidRPr="004E385A" w:rsidRDefault="00783442">
      <w:pPr>
        <w:pStyle w:val="Heading2"/>
        <w:rPr>
          <w:rFonts w:asciiTheme="minorHAnsi" w:eastAsia="Calibri" w:hAnsiTheme="minorHAnsi" w:cstheme="minorHAnsi"/>
          <w:b/>
          <w:sz w:val="22"/>
          <w:szCs w:val="22"/>
          <w:u w:val="single"/>
          <w:lang w:val="fr-FR"/>
        </w:rPr>
      </w:pPr>
      <w:r w:rsidRPr="004E385A">
        <w:rPr>
          <w:rFonts w:asciiTheme="minorHAnsi" w:eastAsia="Calibri" w:hAnsiTheme="minorHAnsi" w:cstheme="minorHAnsi"/>
          <w:b/>
          <w:sz w:val="22"/>
          <w:szCs w:val="22"/>
          <w:u w:val="single"/>
          <w:lang w:val="fr-FR"/>
        </w:rPr>
        <w:t>Evaluation technique</w:t>
      </w:r>
    </w:p>
    <w:p w14:paraId="000000A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Un score technique (St), pondéré à hauteur de 75% de la note globale,</w:t>
      </w:r>
      <w:r w:rsidRPr="004E385A">
        <w:rPr>
          <w:rFonts w:asciiTheme="minorHAnsi" w:hAnsiTheme="minorHAnsi" w:cstheme="minorHAnsi"/>
          <w:lang w:val="fr-FR"/>
        </w:rPr>
        <w:t xml:space="preserve"> avec un maximum de 100 points est attribué à la proposition technique,</w:t>
      </w:r>
    </w:p>
    <w:p w14:paraId="000000A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Une offre qui ne répond pas aux critères d’éligibilité des </w:t>
      </w:r>
      <w:proofErr w:type="spellStart"/>
      <w:r w:rsidRPr="004E385A">
        <w:rPr>
          <w:rFonts w:asciiTheme="minorHAnsi" w:hAnsiTheme="minorHAnsi" w:cstheme="minorHAnsi"/>
          <w:lang w:val="fr-FR"/>
        </w:rPr>
        <w:t>TdRs</w:t>
      </w:r>
      <w:proofErr w:type="spellEnd"/>
      <w:r w:rsidRPr="004E385A">
        <w:rPr>
          <w:rFonts w:asciiTheme="minorHAnsi" w:hAnsiTheme="minorHAnsi" w:cstheme="minorHAnsi"/>
          <w:lang w:val="fr-FR"/>
        </w:rPr>
        <w:t xml:space="preserve"> ou qui n’atteint pas le seuil technique minimal de qualification de 70 points sur 100 sera rejetée à l’issue de cette première étape.</w:t>
      </w:r>
    </w:p>
    <w:p w14:paraId="000000A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Les candidat-e-s retenu-e-s peuvent être invité-e-s à un entretien pour une nouvelle évaluation technique.</w:t>
      </w:r>
    </w:p>
    <w:p w14:paraId="000000AA"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Le score technique (St)</w:t>
      </w:r>
      <w:r w:rsidRPr="004E385A">
        <w:rPr>
          <w:rFonts w:asciiTheme="minorHAnsi" w:hAnsiTheme="minorHAnsi" w:cstheme="minorHAnsi"/>
          <w:lang w:val="fr-FR"/>
        </w:rPr>
        <w:t xml:space="preserve"> sera attribué selon le tableau ci-dessous :</w:t>
      </w:r>
    </w:p>
    <w:sdt>
      <w:sdtPr>
        <w:rPr>
          <w:rFonts w:asciiTheme="minorHAnsi" w:hAnsiTheme="minorHAnsi" w:cstheme="minorHAnsi"/>
        </w:rPr>
        <w:tag w:val="goog_rdk_218"/>
        <w:id w:val="-1660678736"/>
      </w:sdtPr>
      <w:sdtEndPr/>
      <w:sdtContent>
        <w:tbl>
          <w:tblPr>
            <w:tblStyle w:val="a1"/>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sdt>
            <w:sdtPr>
              <w:rPr>
                <w:rFonts w:asciiTheme="minorHAnsi" w:hAnsiTheme="minorHAnsi" w:cstheme="minorHAnsi"/>
              </w:rPr>
              <w:tag w:val="goog_rdk_185"/>
              <w:id w:val="1902090156"/>
            </w:sdtPr>
            <w:sdtEndPr/>
            <w:sdtContent>
              <w:tr w:rsidR="00F266E0" w:rsidRPr="004E385A" w14:paraId="2D9E9B12" w14:textId="77777777" w:rsidTr="00E82E4F">
                <w:sdt>
                  <w:sdtPr>
                    <w:rPr>
                      <w:rFonts w:asciiTheme="minorHAnsi" w:hAnsiTheme="minorHAnsi" w:cstheme="minorHAnsi"/>
                    </w:rPr>
                    <w:tag w:val="goog_rdk_186"/>
                    <w:id w:val="1310901091"/>
                  </w:sdtPr>
                  <w:sdtEndPr/>
                  <w:sdtContent>
                    <w:tc>
                      <w:tcPr>
                        <w:tcW w:w="4680" w:type="dxa"/>
                        <w:shd w:val="clear" w:color="auto" w:fill="D9E2F3" w:themeFill="accent1" w:themeFillTint="33"/>
                      </w:tcPr>
                      <w:p w14:paraId="000000AB"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xml:space="preserve">EVALUATION TECHNIQUE (max. 100 points) </w:t>
                        </w:r>
                      </w:p>
                    </w:tc>
                  </w:sdtContent>
                </w:sdt>
                <w:sdt>
                  <w:sdtPr>
                    <w:rPr>
                      <w:rFonts w:asciiTheme="minorHAnsi" w:hAnsiTheme="minorHAnsi" w:cstheme="minorHAnsi"/>
                    </w:rPr>
                    <w:tag w:val="goog_rdk_187"/>
                    <w:id w:val="423221985"/>
                  </w:sdtPr>
                  <w:sdtEndPr/>
                  <w:sdtContent>
                    <w:tc>
                      <w:tcPr>
                        <w:tcW w:w="4680" w:type="dxa"/>
                        <w:shd w:val="clear" w:color="auto" w:fill="D9E2F3" w:themeFill="accent1" w:themeFillTint="33"/>
                      </w:tcPr>
                      <w:p w14:paraId="000000AC" w14:textId="3A492AFE" w:rsidR="00F266E0" w:rsidRPr="004E385A" w:rsidRDefault="00783442">
                        <w:pPr>
                          <w:jc w:val="both"/>
                          <w:rPr>
                            <w:rFonts w:asciiTheme="minorHAnsi" w:hAnsiTheme="minorHAnsi" w:cstheme="minorHAnsi"/>
                            <w:b/>
                          </w:rPr>
                        </w:pPr>
                        <w:r w:rsidRPr="004E385A">
                          <w:rPr>
                            <w:rFonts w:asciiTheme="minorHAnsi" w:hAnsiTheme="minorHAnsi" w:cstheme="minorHAnsi"/>
                            <w:b/>
                          </w:rPr>
                          <w:t> </w:t>
                        </w:r>
                        <w:r w:rsidR="009A44F0" w:rsidRPr="004E385A">
                          <w:rPr>
                            <w:rFonts w:asciiTheme="minorHAnsi" w:hAnsiTheme="minorHAnsi" w:cstheme="minorHAnsi"/>
                            <w:b/>
                          </w:rPr>
                          <w:t>Notation</w:t>
                        </w:r>
                        <w:r w:rsidR="003871B7" w:rsidRPr="004E385A">
                          <w:rPr>
                            <w:rFonts w:asciiTheme="minorHAnsi" w:hAnsiTheme="minorHAnsi" w:cstheme="minorHAnsi"/>
                            <w:b/>
                          </w:rPr>
                          <w:t xml:space="preserve"> </w:t>
                        </w:r>
                        <w:r w:rsidR="003871B7" w:rsidRPr="004E385A">
                          <w:rPr>
                            <w:rFonts w:asciiTheme="minorHAnsi" w:hAnsiTheme="minorHAnsi" w:cstheme="minorHAnsi"/>
                            <w:b/>
                            <w:lang w:val="fr-BE"/>
                          </w:rPr>
                          <w:t>maximale</w:t>
                        </w:r>
                      </w:p>
                    </w:tc>
                  </w:sdtContent>
                </w:sdt>
              </w:tr>
            </w:sdtContent>
          </w:sdt>
          <w:sdt>
            <w:sdtPr>
              <w:rPr>
                <w:rFonts w:asciiTheme="minorHAnsi" w:hAnsiTheme="minorHAnsi" w:cstheme="minorHAnsi"/>
              </w:rPr>
              <w:tag w:val="goog_rdk_188"/>
              <w:id w:val="855689090"/>
            </w:sdtPr>
            <w:sdtEndPr/>
            <w:sdtContent>
              <w:tr w:rsidR="00F266E0" w:rsidRPr="004E385A" w14:paraId="34A42DDC" w14:textId="77777777" w:rsidTr="005D35C6">
                <w:sdt>
                  <w:sdtPr>
                    <w:rPr>
                      <w:rFonts w:asciiTheme="minorHAnsi" w:hAnsiTheme="minorHAnsi" w:cstheme="minorHAnsi"/>
                    </w:rPr>
                    <w:tag w:val="goog_rdk_189"/>
                    <w:id w:val="-49310807"/>
                  </w:sdtPr>
                  <w:sdtEndPr/>
                  <w:sdtContent>
                    <w:tc>
                      <w:tcPr>
                        <w:tcW w:w="4680" w:type="dxa"/>
                      </w:tcPr>
                      <w:p w14:paraId="000000AD" w14:textId="77777777" w:rsidR="00F266E0" w:rsidRPr="004E385A" w:rsidRDefault="00783442">
                        <w:pPr>
                          <w:jc w:val="both"/>
                          <w:rPr>
                            <w:rFonts w:asciiTheme="minorHAnsi" w:hAnsiTheme="minorHAnsi" w:cstheme="minorHAnsi"/>
                            <w:b/>
                          </w:rPr>
                        </w:pPr>
                        <w:proofErr w:type="spellStart"/>
                        <w:r w:rsidRPr="004E385A">
                          <w:rPr>
                            <w:rFonts w:asciiTheme="minorHAnsi" w:hAnsiTheme="minorHAnsi" w:cstheme="minorHAnsi"/>
                            <w:b/>
                          </w:rPr>
                          <w:t>Réponse</w:t>
                        </w:r>
                        <w:proofErr w:type="spellEnd"/>
                        <w:r w:rsidRPr="004E385A">
                          <w:rPr>
                            <w:rFonts w:asciiTheme="minorHAnsi" w:hAnsiTheme="minorHAnsi" w:cstheme="minorHAnsi"/>
                            <w:b/>
                          </w:rPr>
                          <w:t xml:space="preserve"> </w:t>
                        </w:r>
                        <w:proofErr w:type="spellStart"/>
                        <w:r w:rsidRPr="004E385A">
                          <w:rPr>
                            <w:rFonts w:asciiTheme="minorHAnsi" w:hAnsiTheme="minorHAnsi" w:cstheme="minorHAnsi"/>
                            <w:b/>
                          </w:rPr>
                          <w:t>globale</w:t>
                        </w:r>
                        <w:proofErr w:type="spellEnd"/>
                        <w:r w:rsidRPr="004E385A">
                          <w:rPr>
                            <w:rFonts w:asciiTheme="minorHAnsi" w:hAnsiTheme="minorHAnsi" w:cstheme="minorHAnsi"/>
                            <w:b/>
                          </w:rPr>
                          <w:t xml:space="preserve"> (10 points)</w:t>
                        </w:r>
                      </w:p>
                    </w:tc>
                  </w:sdtContent>
                </w:sdt>
                <w:sdt>
                  <w:sdtPr>
                    <w:rPr>
                      <w:rFonts w:asciiTheme="minorHAnsi" w:hAnsiTheme="minorHAnsi" w:cstheme="minorHAnsi"/>
                    </w:rPr>
                    <w:tag w:val="goog_rdk_190"/>
                    <w:id w:val="295419432"/>
                  </w:sdtPr>
                  <w:sdtEndPr/>
                  <w:sdtContent>
                    <w:tc>
                      <w:tcPr>
                        <w:tcW w:w="4680" w:type="dxa"/>
                      </w:tcPr>
                      <w:p w14:paraId="000000AE"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1"/>
              <w:id w:val="1999687521"/>
            </w:sdtPr>
            <w:sdtEndPr/>
            <w:sdtContent>
              <w:tr w:rsidR="00F266E0" w:rsidRPr="004E385A" w14:paraId="75B854C2" w14:textId="77777777" w:rsidTr="005D35C6">
                <w:sdt>
                  <w:sdtPr>
                    <w:rPr>
                      <w:rFonts w:asciiTheme="minorHAnsi" w:hAnsiTheme="minorHAnsi" w:cstheme="minorHAnsi"/>
                    </w:rPr>
                    <w:tag w:val="goog_rdk_192"/>
                    <w:id w:val="875426258"/>
                  </w:sdtPr>
                  <w:sdtEndPr/>
                  <w:sdtContent>
                    <w:tc>
                      <w:tcPr>
                        <w:tcW w:w="4680" w:type="dxa"/>
                      </w:tcPr>
                      <w:p w14:paraId="000000A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Compréhension des tâches, des objectifs, de l'exhaustivité et la cohérence de la proposition</w:t>
                        </w:r>
                      </w:p>
                    </w:tc>
                  </w:sdtContent>
                </w:sdt>
                <w:sdt>
                  <w:sdtPr>
                    <w:rPr>
                      <w:rFonts w:asciiTheme="minorHAnsi" w:hAnsiTheme="minorHAnsi" w:cstheme="minorHAnsi"/>
                    </w:rPr>
                    <w:tag w:val="goog_rdk_193"/>
                    <w:id w:val="2141377132"/>
                  </w:sdtPr>
                  <w:sdtEndPr/>
                  <w:sdtContent>
                    <w:tc>
                      <w:tcPr>
                        <w:tcW w:w="4680" w:type="dxa"/>
                      </w:tcPr>
                      <w:p w14:paraId="000000B0"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194"/>
              <w:id w:val="-765844166"/>
            </w:sdtPr>
            <w:sdtEndPr/>
            <w:sdtContent>
              <w:tr w:rsidR="00F266E0" w:rsidRPr="004E385A" w14:paraId="75D0DFFB" w14:textId="77777777" w:rsidTr="005D35C6">
                <w:sdt>
                  <w:sdtPr>
                    <w:rPr>
                      <w:rFonts w:asciiTheme="minorHAnsi" w:hAnsiTheme="minorHAnsi" w:cstheme="minorHAnsi"/>
                    </w:rPr>
                    <w:tag w:val="goog_rdk_195"/>
                    <w:id w:val="599301831"/>
                  </w:sdtPr>
                  <w:sdtEndPr/>
                  <w:sdtContent>
                    <w:tc>
                      <w:tcPr>
                        <w:tcW w:w="4680" w:type="dxa"/>
                      </w:tcPr>
                      <w:p w14:paraId="000000B1"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Méthodologie et approche proposée (40 points)</w:t>
                        </w:r>
                      </w:p>
                    </w:tc>
                  </w:sdtContent>
                </w:sdt>
                <w:sdt>
                  <w:sdtPr>
                    <w:rPr>
                      <w:rFonts w:asciiTheme="minorHAnsi" w:hAnsiTheme="minorHAnsi" w:cstheme="minorHAnsi"/>
                    </w:rPr>
                    <w:tag w:val="goog_rdk_196"/>
                    <w:id w:val="-1617984728"/>
                  </w:sdtPr>
                  <w:sdtEndPr/>
                  <w:sdtContent>
                    <w:tc>
                      <w:tcPr>
                        <w:tcW w:w="4680" w:type="dxa"/>
                      </w:tcPr>
                      <w:p w14:paraId="000000B2"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7"/>
              <w:id w:val="-874544046"/>
            </w:sdtPr>
            <w:sdtEndPr/>
            <w:sdtContent>
              <w:tr w:rsidR="00F266E0" w:rsidRPr="004E385A" w14:paraId="0BDE304F" w14:textId="77777777" w:rsidTr="005D35C6">
                <w:sdt>
                  <w:sdtPr>
                    <w:rPr>
                      <w:rFonts w:asciiTheme="minorHAnsi" w:hAnsiTheme="minorHAnsi" w:cstheme="minorHAnsi"/>
                    </w:rPr>
                    <w:tag w:val="goog_rdk_198"/>
                    <w:id w:val="2060965830"/>
                  </w:sdtPr>
                  <w:sdtEndPr/>
                  <w:sdtContent>
                    <w:tc>
                      <w:tcPr>
                        <w:tcW w:w="4680" w:type="dxa"/>
                      </w:tcPr>
                      <w:p w14:paraId="000000B3"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de l'approche proposée / méthodologie</w:t>
                        </w:r>
                      </w:p>
                    </w:tc>
                  </w:sdtContent>
                </w:sdt>
                <w:sdt>
                  <w:sdtPr>
                    <w:rPr>
                      <w:rFonts w:asciiTheme="minorHAnsi" w:hAnsiTheme="minorHAnsi" w:cstheme="minorHAnsi"/>
                    </w:rPr>
                    <w:tag w:val="goog_rdk_199"/>
                    <w:id w:val="726959863"/>
                  </w:sdtPr>
                  <w:sdtEndPr/>
                  <w:sdtContent>
                    <w:tc>
                      <w:tcPr>
                        <w:tcW w:w="4680" w:type="dxa"/>
                      </w:tcPr>
                      <w:p w14:paraId="000000B4"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30</w:t>
                        </w:r>
                      </w:p>
                    </w:tc>
                  </w:sdtContent>
                </w:sdt>
              </w:tr>
            </w:sdtContent>
          </w:sdt>
          <w:sdt>
            <w:sdtPr>
              <w:rPr>
                <w:rFonts w:asciiTheme="minorHAnsi" w:hAnsiTheme="minorHAnsi" w:cstheme="minorHAnsi"/>
              </w:rPr>
              <w:tag w:val="goog_rdk_200"/>
              <w:id w:val="1382596299"/>
            </w:sdtPr>
            <w:sdtEndPr/>
            <w:sdtContent>
              <w:tr w:rsidR="00F266E0" w:rsidRPr="004E385A" w14:paraId="1664844F" w14:textId="77777777" w:rsidTr="005D35C6">
                <w:sdt>
                  <w:sdtPr>
                    <w:rPr>
                      <w:rFonts w:asciiTheme="minorHAnsi" w:hAnsiTheme="minorHAnsi" w:cstheme="minorHAnsi"/>
                    </w:rPr>
                    <w:tag w:val="goog_rdk_201"/>
                    <w:id w:val="-1524316654"/>
                  </w:sdtPr>
                  <w:sdtEndPr/>
                  <w:sdtContent>
                    <w:tc>
                      <w:tcPr>
                        <w:tcW w:w="4680" w:type="dxa"/>
                      </w:tcPr>
                      <w:p w14:paraId="000000B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du plan de travail proposé (y compris l’échéancier)</w:t>
                        </w:r>
                      </w:p>
                    </w:tc>
                  </w:sdtContent>
                </w:sdt>
                <w:sdt>
                  <w:sdtPr>
                    <w:rPr>
                      <w:rFonts w:asciiTheme="minorHAnsi" w:hAnsiTheme="minorHAnsi" w:cstheme="minorHAnsi"/>
                    </w:rPr>
                    <w:tag w:val="goog_rdk_202"/>
                    <w:id w:val="1639831013"/>
                  </w:sdtPr>
                  <w:sdtEndPr/>
                  <w:sdtContent>
                    <w:tc>
                      <w:tcPr>
                        <w:tcW w:w="4680" w:type="dxa"/>
                      </w:tcPr>
                      <w:p w14:paraId="000000B6"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03"/>
              <w:id w:val="1614948985"/>
            </w:sdtPr>
            <w:sdtEndPr/>
            <w:sdtContent>
              <w:tr w:rsidR="00F266E0" w:rsidRPr="004E385A" w14:paraId="1B087FF5" w14:textId="77777777" w:rsidTr="005D35C6">
                <w:sdt>
                  <w:sdtPr>
                    <w:rPr>
                      <w:rFonts w:asciiTheme="minorHAnsi" w:hAnsiTheme="minorHAnsi" w:cstheme="minorHAnsi"/>
                    </w:rPr>
                    <w:tag w:val="goog_rdk_204"/>
                    <w:id w:val="-814411262"/>
                  </w:sdtPr>
                  <w:sdtEndPr/>
                  <w:sdtContent>
                    <w:tc>
                      <w:tcPr>
                        <w:tcW w:w="4680" w:type="dxa"/>
                      </w:tcPr>
                      <w:p w14:paraId="000000B7"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Profil du candidat / Capacité technique (50 points)</w:t>
                        </w:r>
                      </w:p>
                    </w:tc>
                  </w:sdtContent>
                </w:sdt>
                <w:sdt>
                  <w:sdtPr>
                    <w:rPr>
                      <w:rFonts w:asciiTheme="minorHAnsi" w:hAnsiTheme="minorHAnsi" w:cstheme="minorHAnsi"/>
                    </w:rPr>
                    <w:tag w:val="goog_rdk_205"/>
                    <w:id w:val="328109223"/>
                  </w:sdtPr>
                  <w:sdtEndPr/>
                  <w:sdtContent>
                    <w:tc>
                      <w:tcPr>
                        <w:tcW w:w="4680" w:type="dxa"/>
                      </w:tcPr>
                      <w:p w14:paraId="000000B8"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206"/>
              <w:id w:val="-1033568170"/>
            </w:sdtPr>
            <w:sdtEndPr/>
            <w:sdtContent>
              <w:tr w:rsidR="00F266E0" w:rsidRPr="004E385A" w14:paraId="05993280" w14:textId="77777777" w:rsidTr="005D35C6">
                <w:sdt>
                  <w:sdtPr>
                    <w:rPr>
                      <w:rFonts w:asciiTheme="minorHAnsi" w:hAnsiTheme="minorHAnsi" w:cstheme="minorHAnsi"/>
                    </w:rPr>
                    <w:tag w:val="goog_rdk_207"/>
                    <w:id w:val="-1112826710"/>
                  </w:sdtPr>
                  <w:sdtEndPr/>
                  <w:sdtContent>
                    <w:tc>
                      <w:tcPr>
                        <w:tcW w:w="4680" w:type="dxa"/>
                      </w:tcPr>
                      <w:p w14:paraId="000000B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pertinence du Profil et de l'expérience du consultant avec des projets similaires et selon les qualifications requises</w:t>
                        </w:r>
                      </w:p>
                    </w:tc>
                  </w:sdtContent>
                </w:sdt>
                <w:sdt>
                  <w:sdtPr>
                    <w:rPr>
                      <w:rFonts w:asciiTheme="minorHAnsi" w:hAnsiTheme="minorHAnsi" w:cstheme="minorHAnsi"/>
                    </w:rPr>
                    <w:tag w:val="goog_rdk_208"/>
                    <w:id w:val="-1802768601"/>
                  </w:sdtPr>
                  <w:sdtEndPr/>
                  <w:sdtContent>
                    <w:tc>
                      <w:tcPr>
                        <w:tcW w:w="4680" w:type="dxa"/>
                      </w:tcPr>
                      <w:p w14:paraId="000000BA"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25</w:t>
                        </w:r>
                      </w:p>
                    </w:tc>
                  </w:sdtContent>
                </w:sdt>
              </w:tr>
            </w:sdtContent>
          </w:sdt>
          <w:sdt>
            <w:sdtPr>
              <w:rPr>
                <w:rFonts w:asciiTheme="minorHAnsi" w:hAnsiTheme="minorHAnsi" w:cstheme="minorHAnsi"/>
              </w:rPr>
              <w:tag w:val="goog_rdk_209"/>
              <w:id w:val="-248429044"/>
            </w:sdtPr>
            <w:sdtEndPr/>
            <w:sdtContent>
              <w:tr w:rsidR="00F266E0" w:rsidRPr="004E385A" w14:paraId="1AA2F4E1" w14:textId="77777777" w:rsidTr="005D35C6">
                <w:sdt>
                  <w:sdtPr>
                    <w:rPr>
                      <w:rFonts w:asciiTheme="minorHAnsi" w:hAnsiTheme="minorHAnsi" w:cstheme="minorHAnsi"/>
                    </w:rPr>
                    <w:tag w:val="goog_rdk_210"/>
                    <w:id w:val="680626319"/>
                  </w:sdtPr>
                  <w:sdtEndPr/>
                  <w:sdtContent>
                    <w:tc>
                      <w:tcPr>
                        <w:tcW w:w="4680" w:type="dxa"/>
                      </w:tcPr>
                      <w:p w14:paraId="000000B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qualité et la pertinence de l’expérience professionnelle antérieure</w:t>
                        </w:r>
                      </w:p>
                    </w:tc>
                  </w:sdtContent>
                </w:sdt>
                <w:sdt>
                  <w:sdtPr>
                    <w:rPr>
                      <w:rFonts w:asciiTheme="minorHAnsi" w:hAnsiTheme="minorHAnsi" w:cstheme="minorHAnsi"/>
                    </w:rPr>
                    <w:tag w:val="goog_rdk_211"/>
                    <w:id w:val="724724940"/>
                  </w:sdtPr>
                  <w:sdtEndPr/>
                  <w:sdtContent>
                    <w:tc>
                      <w:tcPr>
                        <w:tcW w:w="4680" w:type="dxa"/>
                      </w:tcPr>
                      <w:p w14:paraId="000000BC"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15</w:t>
                        </w:r>
                      </w:p>
                    </w:tc>
                  </w:sdtContent>
                </w:sdt>
              </w:tr>
            </w:sdtContent>
          </w:sdt>
          <w:sdt>
            <w:sdtPr>
              <w:rPr>
                <w:rFonts w:asciiTheme="minorHAnsi" w:hAnsiTheme="minorHAnsi" w:cstheme="minorHAnsi"/>
              </w:rPr>
              <w:tag w:val="goog_rdk_212"/>
              <w:id w:val="-1499880506"/>
            </w:sdtPr>
            <w:sdtEndPr/>
            <w:sdtContent>
              <w:tr w:rsidR="00F266E0" w:rsidRPr="004E385A" w14:paraId="5984B629" w14:textId="77777777" w:rsidTr="005D35C6">
                <w:sdt>
                  <w:sdtPr>
                    <w:rPr>
                      <w:rFonts w:asciiTheme="minorHAnsi" w:hAnsiTheme="minorHAnsi" w:cstheme="minorHAnsi"/>
                    </w:rPr>
                    <w:tag w:val="goog_rdk_213"/>
                    <w:id w:val="-2079651653"/>
                  </w:sdtPr>
                  <w:sdtEndPr/>
                  <w:sdtContent>
                    <w:tc>
                      <w:tcPr>
                        <w:tcW w:w="4680" w:type="dxa"/>
                      </w:tcPr>
                      <w:p w14:paraId="000000BD"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 xml:space="preserve">Les </w:t>
                        </w:r>
                        <w:proofErr w:type="spellStart"/>
                        <w:r w:rsidRPr="004E385A">
                          <w:rPr>
                            <w:rFonts w:asciiTheme="minorHAnsi" w:hAnsiTheme="minorHAnsi" w:cstheme="minorHAnsi"/>
                          </w:rPr>
                          <w:t>références</w:t>
                        </w:r>
                        <w:proofErr w:type="spellEnd"/>
                      </w:p>
                    </w:tc>
                  </w:sdtContent>
                </w:sdt>
                <w:sdt>
                  <w:sdtPr>
                    <w:rPr>
                      <w:rFonts w:asciiTheme="minorHAnsi" w:hAnsiTheme="minorHAnsi" w:cstheme="minorHAnsi"/>
                    </w:rPr>
                    <w:tag w:val="goog_rdk_214"/>
                    <w:id w:val="773986615"/>
                  </w:sdtPr>
                  <w:sdtEndPr/>
                  <w:sdtContent>
                    <w:tc>
                      <w:tcPr>
                        <w:tcW w:w="4680" w:type="dxa"/>
                      </w:tcPr>
                      <w:p w14:paraId="000000BE"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15"/>
              <w:id w:val="644008026"/>
            </w:sdtPr>
            <w:sdtEndPr/>
            <w:sdtContent>
              <w:tr w:rsidR="00F266E0" w:rsidRPr="004E385A" w14:paraId="07A9ABD2" w14:textId="77777777" w:rsidTr="005D35C6">
                <w:sdt>
                  <w:sdtPr>
                    <w:rPr>
                      <w:rFonts w:asciiTheme="minorHAnsi" w:hAnsiTheme="minorHAnsi" w:cstheme="minorHAnsi"/>
                    </w:rPr>
                    <w:tag w:val="goog_rdk_216"/>
                    <w:id w:val="1345125641"/>
                  </w:sdtPr>
                  <w:sdtEndPr/>
                  <w:sdtContent>
                    <w:tc>
                      <w:tcPr>
                        <w:tcW w:w="4680" w:type="dxa"/>
                      </w:tcPr>
                      <w:p w14:paraId="000000BF"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EVALUATION TECHNIQUE - Total des Points</w:t>
                        </w:r>
                      </w:p>
                    </w:tc>
                  </w:sdtContent>
                </w:sdt>
                <w:sdt>
                  <w:sdtPr>
                    <w:rPr>
                      <w:rFonts w:asciiTheme="minorHAnsi" w:hAnsiTheme="minorHAnsi" w:cstheme="minorHAnsi"/>
                    </w:rPr>
                    <w:tag w:val="goog_rdk_217"/>
                    <w:id w:val="-1353031601"/>
                  </w:sdtPr>
                  <w:sdtEndPr/>
                  <w:sdtContent>
                    <w:tc>
                      <w:tcPr>
                        <w:tcW w:w="4680" w:type="dxa"/>
                      </w:tcPr>
                      <w:p w14:paraId="000000C0"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100</w:t>
                        </w:r>
                      </w:p>
                    </w:tc>
                  </w:sdtContent>
                </w:sdt>
              </w:tr>
            </w:sdtContent>
          </w:sdt>
        </w:tbl>
      </w:sdtContent>
    </w:sdt>
    <w:p w14:paraId="000000C1" w14:textId="77777777" w:rsidR="00F266E0" w:rsidRPr="004E385A" w:rsidRDefault="00F266E0">
      <w:pPr>
        <w:rPr>
          <w:rFonts w:asciiTheme="minorHAnsi" w:hAnsiTheme="minorHAnsi" w:cstheme="minorHAnsi"/>
        </w:rPr>
      </w:pPr>
      <w:bookmarkStart w:id="9" w:name="_heading=h.1ci93xb" w:colFirst="0" w:colLast="0"/>
      <w:bookmarkEnd w:id="9"/>
    </w:p>
    <w:p w14:paraId="000000C2" w14:textId="77777777" w:rsidR="00F266E0" w:rsidRPr="004E385A" w:rsidRDefault="00783442">
      <w:pPr>
        <w:pStyle w:val="Heading2"/>
        <w:rPr>
          <w:rFonts w:asciiTheme="minorHAnsi" w:eastAsia="Calibri" w:hAnsiTheme="minorHAnsi" w:cstheme="minorHAnsi"/>
          <w:b/>
          <w:sz w:val="22"/>
          <w:szCs w:val="22"/>
          <w:u w:val="single"/>
        </w:rPr>
      </w:pPr>
      <w:r w:rsidRPr="004E385A">
        <w:rPr>
          <w:rFonts w:asciiTheme="minorHAnsi" w:eastAsia="Calibri" w:hAnsiTheme="minorHAnsi" w:cstheme="minorHAnsi"/>
          <w:b/>
          <w:sz w:val="22"/>
          <w:szCs w:val="22"/>
          <w:u w:val="single"/>
        </w:rPr>
        <w:t xml:space="preserve">Evaluation de </w:t>
      </w:r>
      <w:proofErr w:type="spellStart"/>
      <w:r w:rsidRPr="004E385A">
        <w:rPr>
          <w:rFonts w:asciiTheme="minorHAnsi" w:eastAsia="Calibri" w:hAnsiTheme="minorHAnsi" w:cstheme="minorHAnsi"/>
          <w:b/>
          <w:sz w:val="22"/>
          <w:szCs w:val="22"/>
          <w:u w:val="single"/>
        </w:rPr>
        <w:t>l’offre</w:t>
      </w:r>
      <w:proofErr w:type="spellEnd"/>
      <w:r w:rsidRPr="004E385A">
        <w:rPr>
          <w:rFonts w:asciiTheme="minorHAnsi" w:eastAsia="Calibri" w:hAnsiTheme="minorHAnsi" w:cstheme="minorHAnsi"/>
          <w:b/>
          <w:sz w:val="22"/>
          <w:szCs w:val="22"/>
          <w:u w:val="single"/>
        </w:rPr>
        <w:t xml:space="preserve"> financière </w:t>
      </w:r>
    </w:p>
    <w:p w14:paraId="000000C4"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 xml:space="preserve">La proposition financière (pondération de 25% de la note globale) de l’offre économiquement la moins chère (Om) appréciée en fonction du prix Global et de la cohérence dans la décomposition du prix global recevra </w:t>
      </w:r>
      <w:r w:rsidRPr="004E385A">
        <w:rPr>
          <w:rFonts w:asciiTheme="minorHAnsi" w:hAnsiTheme="minorHAnsi" w:cstheme="minorHAnsi"/>
          <w:b/>
          <w:lang w:val="fr-FR"/>
        </w:rPr>
        <w:t>un score financier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w:t>
      </w:r>
      <w:r w:rsidRPr="004E385A">
        <w:rPr>
          <w:rFonts w:asciiTheme="minorHAnsi" w:hAnsiTheme="minorHAnsi" w:cstheme="minorHAnsi"/>
          <w:lang w:val="fr-FR"/>
        </w:rPr>
        <w:t xml:space="preserve"> de 100 points. Les scores financiers des autres offres (F) seront calculés selon la formule suivante : </w:t>
      </w:r>
    </w:p>
    <w:p w14:paraId="000000C5" w14:textId="77777777" w:rsidR="00F266E0" w:rsidRPr="004E385A" w:rsidRDefault="00783442">
      <w:pPr>
        <w:jc w:val="both"/>
        <w:rPr>
          <w:rFonts w:asciiTheme="minorHAnsi" w:hAnsiTheme="minorHAnsi" w:cstheme="minorHAnsi"/>
          <w:i/>
          <w:lang w:val="fr-FR"/>
        </w:rPr>
      </w:pP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 100 x Om/F avec </w:t>
      </w:r>
      <w:r w:rsidRPr="004E385A">
        <w:rPr>
          <w:rFonts w:asciiTheme="minorHAnsi" w:hAnsiTheme="minorHAnsi" w:cstheme="minorHAnsi"/>
          <w:b/>
          <w:i/>
          <w:lang w:val="fr-FR"/>
        </w:rPr>
        <w:t>Om</w:t>
      </w:r>
      <w:r w:rsidRPr="004E385A">
        <w:rPr>
          <w:rFonts w:asciiTheme="minorHAnsi" w:hAnsiTheme="minorHAnsi" w:cstheme="minorHAnsi"/>
          <w:i/>
          <w:lang w:val="fr-FR"/>
        </w:rPr>
        <w:t xml:space="preserve"> : l’offre économiquement la moins chère et </w:t>
      </w:r>
      <w:r w:rsidRPr="004E385A">
        <w:rPr>
          <w:rFonts w:asciiTheme="minorHAnsi" w:hAnsiTheme="minorHAnsi" w:cstheme="minorHAnsi"/>
          <w:b/>
          <w:i/>
          <w:lang w:val="fr-FR"/>
        </w:rPr>
        <w:t>F </w:t>
      </w:r>
      <w:r w:rsidRPr="004E385A">
        <w:rPr>
          <w:rFonts w:asciiTheme="minorHAnsi" w:hAnsiTheme="minorHAnsi" w:cstheme="minorHAnsi"/>
          <w:i/>
          <w:lang w:val="fr-FR"/>
        </w:rPr>
        <w:t>: Prix de l’offre</w:t>
      </w:r>
    </w:p>
    <w:p w14:paraId="000000C6" w14:textId="77777777" w:rsidR="00F266E0" w:rsidRPr="004E385A" w:rsidRDefault="00783442">
      <w:pPr>
        <w:pStyle w:val="Heading2"/>
        <w:rPr>
          <w:rFonts w:asciiTheme="minorHAnsi" w:eastAsia="Calibri" w:hAnsiTheme="minorHAnsi" w:cstheme="minorHAnsi"/>
          <w:b/>
          <w:sz w:val="22"/>
          <w:szCs w:val="22"/>
          <w:u w:val="single"/>
          <w:lang w:val="fr-FR"/>
        </w:rPr>
      </w:pPr>
      <w:bookmarkStart w:id="10" w:name="_heading=h.3whwml4" w:colFirst="0" w:colLast="0"/>
      <w:bookmarkEnd w:id="10"/>
      <w:r w:rsidRPr="004E385A">
        <w:rPr>
          <w:rFonts w:asciiTheme="minorHAnsi" w:eastAsia="Calibri" w:hAnsiTheme="minorHAnsi" w:cstheme="minorHAnsi"/>
          <w:b/>
          <w:sz w:val="22"/>
          <w:szCs w:val="22"/>
          <w:u w:val="single"/>
          <w:lang w:val="fr-FR"/>
        </w:rPr>
        <w:lastRenderedPageBreak/>
        <w:t>Evaluation Finale de l’offre globale</w:t>
      </w:r>
    </w:p>
    <w:p w14:paraId="000000C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 l’offre sera faite en fonction d’une pondération des Critères d'évaluation Technique et Financière :</w:t>
      </w:r>
    </w:p>
    <w:p w14:paraId="000000C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Le </w:t>
      </w:r>
      <w:r w:rsidRPr="004E385A">
        <w:rPr>
          <w:rFonts w:asciiTheme="minorHAnsi" w:hAnsiTheme="minorHAnsi" w:cstheme="minorHAnsi"/>
          <w:b/>
          <w:lang w:val="fr-FR"/>
        </w:rPr>
        <w:t>score technique (St)</w:t>
      </w:r>
      <w:r w:rsidRPr="004E385A">
        <w:rPr>
          <w:rFonts w:asciiTheme="minorHAnsi" w:hAnsiTheme="minorHAnsi" w:cstheme="minorHAnsi"/>
          <w:lang w:val="fr-FR"/>
        </w:rPr>
        <w:t xml:space="preserve"> et le </w:t>
      </w:r>
      <w:r w:rsidRPr="004E385A">
        <w:rPr>
          <w:rFonts w:asciiTheme="minorHAnsi" w:hAnsiTheme="minorHAnsi" w:cstheme="minorHAnsi"/>
          <w:b/>
          <w:lang w:val="fr-FR"/>
        </w:rPr>
        <w:t>score financier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w:t>
      </w:r>
      <w:r w:rsidRPr="004E385A">
        <w:rPr>
          <w:rFonts w:asciiTheme="minorHAnsi" w:hAnsiTheme="minorHAnsi" w:cstheme="minorHAnsi"/>
          <w:lang w:val="fr-FR"/>
        </w:rPr>
        <w:t xml:space="preserve"> de chaque offre seront combinés en </w:t>
      </w:r>
      <w:r w:rsidRPr="004E385A">
        <w:rPr>
          <w:rFonts w:asciiTheme="minorHAnsi" w:hAnsiTheme="minorHAnsi" w:cstheme="minorHAnsi"/>
          <w:b/>
          <w:lang w:val="fr-FR"/>
        </w:rPr>
        <w:t>un score global (Sg)</w:t>
      </w:r>
      <w:r w:rsidRPr="004E385A">
        <w:rPr>
          <w:rFonts w:asciiTheme="minorHAnsi" w:hAnsiTheme="minorHAnsi" w:cstheme="minorHAnsi"/>
          <w:lang w:val="fr-FR"/>
        </w:rPr>
        <w:t xml:space="preserve"> par offre selon la répartition suivante :</w:t>
      </w:r>
    </w:p>
    <w:p w14:paraId="000000C9"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St = 75% de la note globale </w:t>
      </w:r>
    </w:p>
    <w:p w14:paraId="000000CA" w14:textId="77777777" w:rsidR="00F266E0" w:rsidRPr="004E385A" w:rsidRDefault="00783442">
      <w:pPr>
        <w:jc w:val="both"/>
        <w:rPr>
          <w:rFonts w:asciiTheme="minorHAnsi" w:hAnsiTheme="minorHAnsi" w:cstheme="minorHAnsi"/>
          <w:b/>
          <w:lang w:val="fr-FR"/>
        </w:rPr>
      </w:pP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 25% de la note globale. </w:t>
      </w:r>
    </w:p>
    <w:p w14:paraId="000000C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score global attribué aux offres permettra un classement des offres par l’application de la formule suivante, qui déterminera l’offre la meilleure au regard des critères de sélection proposés pour la mission :</w:t>
      </w:r>
    </w:p>
    <w:p w14:paraId="000000CC"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Sg = (St x 75%) + (</w:t>
      </w:r>
      <w:proofErr w:type="spellStart"/>
      <w:r w:rsidRPr="004E385A">
        <w:rPr>
          <w:rFonts w:asciiTheme="minorHAnsi" w:hAnsiTheme="minorHAnsi" w:cstheme="minorHAnsi"/>
          <w:b/>
          <w:lang w:val="fr-FR"/>
        </w:rPr>
        <w:t>Sf</w:t>
      </w:r>
      <w:proofErr w:type="spellEnd"/>
      <w:r w:rsidRPr="004E385A">
        <w:rPr>
          <w:rFonts w:asciiTheme="minorHAnsi" w:hAnsiTheme="minorHAnsi" w:cstheme="minorHAnsi"/>
          <w:b/>
          <w:lang w:val="fr-FR"/>
        </w:rPr>
        <w:t xml:space="preserve"> x 25%)</w:t>
      </w:r>
    </w:p>
    <w:p w14:paraId="000000CD"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Le Contrat sera adjugé à l’offre ayant obtenu le score global (Sg) le plus élevé. </w:t>
      </w:r>
    </w:p>
    <w:p w14:paraId="000000CF" w14:textId="77777777" w:rsidR="00F266E0" w:rsidRPr="007F127E" w:rsidRDefault="00783442">
      <w:pPr>
        <w:rPr>
          <w:rFonts w:asciiTheme="minorHAnsi" w:hAnsiTheme="minorHAnsi" w:cstheme="minorHAnsi"/>
          <w:b/>
          <w:color w:val="0070C0"/>
          <w:lang w:val="fr-FR"/>
        </w:rPr>
      </w:pPr>
      <w:bookmarkStart w:id="11" w:name="_heading=h.2bn6wsx" w:colFirst="0" w:colLast="0"/>
      <w:bookmarkEnd w:id="11"/>
      <w:r w:rsidRPr="007F127E">
        <w:rPr>
          <w:rFonts w:asciiTheme="minorHAnsi" w:hAnsiTheme="minorHAnsi" w:cstheme="minorHAnsi"/>
          <w:b/>
          <w:color w:val="0070C0"/>
          <w:lang w:val="fr-FR"/>
        </w:rPr>
        <w:t xml:space="preserve">SOUMISSION </w:t>
      </w:r>
    </w:p>
    <w:p w14:paraId="154B18AA" w14:textId="35D41BE1" w:rsidR="00B131A5" w:rsidRPr="007F127E" w:rsidRDefault="00534B1D" w:rsidP="00B131A5">
      <w:pPr>
        <w:spacing w:after="0" w:line="256" w:lineRule="auto"/>
        <w:rPr>
          <w:rFonts w:asciiTheme="minorHAnsi" w:hAnsiTheme="minorHAnsi" w:cstheme="minorHAnsi"/>
          <w:lang w:val="fr-FR"/>
        </w:rPr>
      </w:pPr>
      <w:sdt>
        <w:sdtPr>
          <w:rPr>
            <w:rFonts w:asciiTheme="minorHAnsi" w:hAnsiTheme="minorHAnsi" w:cstheme="minorHAnsi"/>
          </w:rPr>
          <w:tag w:val="goog_rdk_219"/>
          <w:id w:val="1816835562"/>
        </w:sdtPr>
        <w:sdtEndPr/>
        <w:sdtContent/>
      </w:sdt>
      <w:r w:rsidR="00783442" w:rsidRPr="004E385A">
        <w:rPr>
          <w:rFonts w:asciiTheme="minorHAnsi" w:hAnsiTheme="minorHAnsi" w:cstheme="minorHAnsi"/>
          <w:b/>
          <w:lang w:val="fr-FR"/>
        </w:rPr>
        <w:t>Pour soumettre votre candidature, veuillez utiliser le lien suivant </w:t>
      </w:r>
    </w:p>
    <w:p w14:paraId="2D33948E" w14:textId="0B96EC1C" w:rsidR="00B131A5" w:rsidRPr="00B131A5" w:rsidRDefault="00534B1D">
      <w:pPr>
        <w:jc w:val="both"/>
        <w:rPr>
          <w:rFonts w:asciiTheme="minorHAnsi" w:hAnsiTheme="minorHAnsi" w:cstheme="minorHAnsi"/>
          <w:bCs/>
          <w:lang w:val="fr-FR"/>
        </w:rPr>
      </w:pPr>
      <w:hyperlink r:id="rId12" w:history="1">
        <w:r w:rsidR="00B131A5" w:rsidRPr="00B131A5">
          <w:rPr>
            <w:rStyle w:val="Hyperlink"/>
            <w:rFonts w:asciiTheme="minorHAnsi" w:hAnsiTheme="minorHAnsi" w:cstheme="minorHAnsi"/>
            <w:bCs/>
            <w:lang w:val="fr-FR"/>
          </w:rPr>
          <w:t>https://secure.dc7.pageuppeople.com/apply/671/gateway/Default.aspx?c=apply&amp;sJobIDs=557757&amp;SourceTypeID=796&amp;sLanguage=en-us</w:t>
        </w:r>
      </w:hyperlink>
    </w:p>
    <w:p w14:paraId="000000D3" w14:textId="6B2F7ADF" w:rsidR="00F266E0" w:rsidRPr="004E385A" w:rsidRDefault="00783442">
      <w:pPr>
        <w:jc w:val="both"/>
        <w:rPr>
          <w:rFonts w:asciiTheme="minorHAnsi" w:hAnsiTheme="minorHAnsi" w:cstheme="minorHAnsi"/>
          <w:lang w:val="fr-FR"/>
        </w:rPr>
      </w:pPr>
      <w:bookmarkStart w:id="12" w:name="_heading=h.qsh70q" w:colFirst="0" w:colLast="0"/>
      <w:bookmarkEnd w:id="12"/>
      <w:r w:rsidRPr="004E385A">
        <w:rPr>
          <w:rFonts w:asciiTheme="minorHAnsi" w:hAnsiTheme="minorHAnsi" w:cstheme="minorHAnsi"/>
          <w:lang w:val="fr-FR"/>
        </w:rPr>
        <w:t>Pour avoir les Termes de Référence détaillés</w:t>
      </w:r>
      <w:sdt>
        <w:sdtPr>
          <w:rPr>
            <w:rFonts w:asciiTheme="minorHAnsi" w:hAnsiTheme="minorHAnsi" w:cstheme="minorHAnsi"/>
          </w:rPr>
          <w:tag w:val="goog_rdk_222"/>
          <w:id w:val="689652865"/>
        </w:sdtPr>
        <w:sdtEndPr/>
        <w:sdtContent>
          <w:r w:rsidRPr="004E385A">
            <w:rPr>
              <w:rFonts w:asciiTheme="minorHAnsi" w:hAnsiTheme="minorHAnsi" w:cstheme="minorHAnsi"/>
              <w:lang w:val="fr-FR"/>
            </w:rPr>
            <w:t xml:space="preserve"> ou p</w:t>
          </w:r>
        </w:sdtContent>
      </w:sdt>
      <w:r w:rsidRPr="004E385A">
        <w:rPr>
          <w:rFonts w:asciiTheme="minorHAnsi" w:hAnsiTheme="minorHAnsi" w:cstheme="minorHAnsi"/>
          <w:lang w:val="fr-FR"/>
        </w:rPr>
        <w:t xml:space="preserve">our toute question technique concernant cette consultation, veuillez-vous adresser à M. Mahdi Halmi </w:t>
      </w:r>
      <w:hyperlink r:id="rId13">
        <w:sdt>
          <w:sdtPr>
            <w:rPr>
              <w:rFonts w:asciiTheme="minorHAnsi" w:hAnsiTheme="minorHAnsi" w:cstheme="minorHAnsi"/>
            </w:rPr>
            <w:tag w:val="goog_rdk_223"/>
            <w:id w:val="1252087725"/>
          </w:sdtPr>
          <w:sdtEndPr/>
          <w:sdtContent>
            <w:r w:rsidRPr="004E385A">
              <w:rPr>
                <w:rFonts w:asciiTheme="minorHAnsi" w:hAnsiTheme="minorHAnsi" w:cstheme="minorHAnsi"/>
                <w:color w:val="0563C1"/>
                <w:u w:val="single"/>
                <w:lang w:val="fr-FR"/>
              </w:rPr>
              <w:t>mhalmi@unicef.org</w:t>
            </w:r>
          </w:sdtContent>
        </w:sdt>
      </w:hyperlink>
      <w:r w:rsidRPr="004E385A">
        <w:rPr>
          <w:rFonts w:asciiTheme="minorHAnsi" w:hAnsiTheme="minorHAnsi" w:cstheme="minorHAnsi"/>
          <w:lang w:val="fr-FR"/>
        </w:rPr>
        <w:t xml:space="preserve"> </w:t>
      </w:r>
    </w:p>
    <w:sdt>
      <w:sdtPr>
        <w:rPr>
          <w:rFonts w:asciiTheme="minorHAnsi" w:hAnsiTheme="minorHAnsi" w:cstheme="minorHAnsi"/>
          <w:sz w:val="20"/>
          <w:szCs w:val="20"/>
        </w:rPr>
        <w:tag w:val="goog_rdk_224"/>
        <w:id w:val="-783111285"/>
      </w:sdtPr>
      <w:sdtEndPr/>
      <w:sdtContent>
        <w:p w14:paraId="000000D4" w14:textId="77777777" w:rsidR="00F266E0" w:rsidRPr="002406B6" w:rsidRDefault="00783442">
          <w:pPr>
            <w:spacing w:before="280" w:after="120"/>
            <w:jc w:val="both"/>
            <w:rPr>
              <w:rFonts w:asciiTheme="minorHAnsi" w:hAnsiTheme="minorHAnsi" w:cstheme="minorHAnsi"/>
              <w:sz w:val="20"/>
              <w:szCs w:val="20"/>
            </w:rPr>
          </w:pPr>
          <w:r w:rsidRPr="002406B6">
            <w:rPr>
              <w:rFonts w:asciiTheme="minorHAnsi" w:hAnsiTheme="minorHAnsi" w:cstheme="minorHAnsi"/>
              <w:i/>
              <w:sz w:val="20"/>
              <w:szCs w:val="20"/>
            </w:rPr>
            <w:t>UNICEF is committed to diversity and inclusion within its workforce, and encourages all candidates, irrespective of gender, nationality, religious and ethnic backgrounds, including persons living with disabilities, to apply to become a part of the organization.</w:t>
          </w:r>
        </w:p>
      </w:sdtContent>
    </w:sdt>
    <w:p w14:paraId="000000D5" w14:textId="77777777" w:rsidR="00F266E0" w:rsidRPr="002406B6" w:rsidRDefault="00783442">
      <w:pPr>
        <w:spacing w:after="120"/>
        <w:jc w:val="both"/>
        <w:rPr>
          <w:rFonts w:asciiTheme="minorHAnsi" w:hAnsiTheme="minorHAnsi" w:cstheme="minorHAnsi"/>
          <w:i/>
          <w:sz w:val="20"/>
          <w:szCs w:val="20"/>
        </w:rPr>
      </w:pPr>
      <w:r w:rsidRPr="002406B6">
        <w:rPr>
          <w:rFonts w:asciiTheme="minorHAnsi" w:hAnsiTheme="minorHAnsi" w:cstheme="minorHAnsi"/>
          <w:i/>
          <w:sz w:val="20"/>
          <w:szCs w:val="2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00000D6" w14:textId="77777777" w:rsidR="00F266E0" w:rsidRPr="002406B6" w:rsidRDefault="00783442">
      <w:pPr>
        <w:jc w:val="both"/>
        <w:rPr>
          <w:rFonts w:asciiTheme="minorHAnsi" w:hAnsiTheme="minorHAnsi" w:cstheme="minorHAnsi"/>
          <w:sz w:val="20"/>
          <w:szCs w:val="20"/>
        </w:rPr>
      </w:pPr>
      <w:bookmarkStart w:id="13" w:name="_heading=h.3as4poj" w:colFirst="0" w:colLast="0"/>
      <w:bookmarkEnd w:id="13"/>
      <w:r w:rsidRPr="002406B6">
        <w:rPr>
          <w:rFonts w:asciiTheme="minorHAnsi" w:hAnsiTheme="minorHAnsi" w:cstheme="minorHAnsi"/>
          <w:i/>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F266E0" w:rsidRPr="002406B6" w:rsidSect="005D35C6">
      <w:footerReference w:type="default" r:id="rId14"/>
      <w:headerReference w:type="first" r:id="rId15"/>
      <w:footerReference w:type="first" r:id="rId16"/>
      <w:pgSz w:w="12240" w:h="163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087B" w14:textId="77777777" w:rsidR="00534B1D" w:rsidRDefault="00534B1D">
      <w:pPr>
        <w:spacing w:after="0" w:line="240" w:lineRule="auto"/>
      </w:pPr>
      <w:r>
        <w:separator/>
      </w:r>
    </w:p>
  </w:endnote>
  <w:endnote w:type="continuationSeparator" w:id="0">
    <w:p w14:paraId="3F8A9DCC" w14:textId="77777777" w:rsidR="00534B1D" w:rsidRDefault="0053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1"/>
      <w:id w:val="973878136"/>
    </w:sdtPr>
    <w:sdtEndPr/>
    <w:sdtContent>
      <w:p w14:paraId="000000ED" w14:textId="4BAED9E6" w:rsidR="00F266E0" w:rsidRDefault="00534B1D">
        <w:pPr>
          <w:pBdr>
            <w:top w:val="nil"/>
            <w:left w:val="nil"/>
            <w:bottom w:val="nil"/>
            <w:right w:val="nil"/>
            <w:between w:val="nil"/>
          </w:pBdr>
          <w:tabs>
            <w:tab w:val="center" w:pos="4513"/>
            <w:tab w:val="right" w:pos="9026"/>
          </w:tabs>
          <w:spacing w:after="0" w:line="240" w:lineRule="auto"/>
          <w:jc w:val="center"/>
          <w:rPr>
            <w:color w:val="000000"/>
          </w:rPr>
        </w:pPr>
        <w:sdt>
          <w:sdtPr>
            <w:tag w:val="goog_rdk_270"/>
            <w:id w:val="442197429"/>
          </w:sdtPr>
          <w:sdtEndPr/>
          <w:sdtContent>
            <w:r w:rsidR="00783442">
              <w:rPr>
                <w:color w:val="000000"/>
              </w:rPr>
              <w:fldChar w:fldCharType="begin"/>
            </w:r>
            <w:r w:rsidR="00783442">
              <w:rPr>
                <w:color w:val="000000"/>
              </w:rPr>
              <w:instrText>PAGE</w:instrText>
            </w:r>
            <w:r w:rsidR="00783442">
              <w:rPr>
                <w:color w:val="000000"/>
              </w:rPr>
              <w:fldChar w:fldCharType="separate"/>
            </w:r>
            <w:r w:rsidR="00A57B75">
              <w:rPr>
                <w:noProof/>
                <w:color w:val="000000"/>
              </w:rPr>
              <w:t>5</w:t>
            </w:r>
            <w:r w:rsidR="00783442">
              <w:rPr>
                <w:color w:val="000000"/>
              </w:rPr>
              <w:fldChar w:fldCharType="end"/>
            </w:r>
          </w:sdtContent>
        </w:sdt>
      </w:p>
    </w:sdtContent>
  </w:sdt>
  <w:p w14:paraId="000000EF" w14:textId="5F89E4CD" w:rsidR="00F266E0" w:rsidRPr="005D35C6" w:rsidRDefault="00534B1D">
    <w:pPr>
      <w:pBdr>
        <w:top w:val="nil"/>
        <w:left w:val="nil"/>
        <w:bottom w:val="nil"/>
        <w:right w:val="nil"/>
        <w:between w:val="nil"/>
      </w:pBdr>
      <w:tabs>
        <w:tab w:val="center" w:pos="4513"/>
        <w:tab w:val="right" w:pos="9026"/>
      </w:tabs>
      <w:spacing w:after="0" w:line="240" w:lineRule="auto"/>
    </w:pPr>
    <w:sdt>
      <w:sdtPr>
        <w:tag w:val="goog_rdk_274"/>
        <w:id w:val="1827480874"/>
      </w:sdtPr>
      <w:sdtEndPr/>
      <w:sdtContent>
        <w:sdt>
          <w:sdtPr>
            <w:tag w:val="goog_rdk_273"/>
            <w:id w:val="-770309856"/>
            <w:showingPlcHdr/>
          </w:sdtPr>
          <w:sdtEndPr/>
          <w:sdtContent>
            <w:r w:rsidR="005D35C6">
              <w:t xml:space="preserve">     </w:t>
            </w:r>
          </w:sdtContent>
        </w:sdt>
      </w:sdtContent>
    </w:sdt>
    <w:sdt>
      <w:sdtPr>
        <w:tag w:val="goog_rdk_275"/>
        <w:id w:val="49176469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8"/>
      <w:id w:val="-154688731"/>
    </w:sdtPr>
    <w:sdtEndPr/>
    <w:sdtContent>
      <w:p w14:paraId="000000F0" w14:textId="124882A6" w:rsidR="00F266E0" w:rsidRDefault="00534B1D">
        <w:pPr>
          <w:pBdr>
            <w:top w:val="nil"/>
            <w:left w:val="nil"/>
            <w:bottom w:val="nil"/>
            <w:right w:val="nil"/>
            <w:between w:val="nil"/>
          </w:pBdr>
          <w:tabs>
            <w:tab w:val="center" w:pos="4513"/>
            <w:tab w:val="right" w:pos="9026"/>
          </w:tabs>
          <w:spacing w:after="0" w:line="240" w:lineRule="auto"/>
          <w:jc w:val="center"/>
          <w:rPr>
            <w:color w:val="000000"/>
          </w:rPr>
        </w:pPr>
        <w:sdt>
          <w:sdtPr>
            <w:tag w:val="goog_rdk_277"/>
            <w:id w:val="481198141"/>
          </w:sdtPr>
          <w:sdtEndPr/>
          <w:sdtContent>
            <w:r w:rsidR="00783442">
              <w:rPr>
                <w:color w:val="000000"/>
              </w:rPr>
              <w:fldChar w:fldCharType="begin"/>
            </w:r>
            <w:r w:rsidR="00783442">
              <w:rPr>
                <w:color w:val="000000"/>
              </w:rPr>
              <w:instrText>PAGE</w:instrText>
            </w:r>
            <w:r w:rsidR="00783442">
              <w:rPr>
                <w:color w:val="000000"/>
              </w:rPr>
              <w:fldChar w:fldCharType="separate"/>
            </w:r>
            <w:r w:rsidR="00177B99">
              <w:rPr>
                <w:noProof/>
                <w:color w:val="000000"/>
              </w:rPr>
              <w:t>1</w:t>
            </w:r>
            <w:r w:rsidR="00783442">
              <w:rPr>
                <w:color w:val="000000"/>
              </w:rPr>
              <w:fldChar w:fldCharType="end"/>
            </w:r>
          </w:sdtContent>
        </w:sdt>
      </w:p>
    </w:sdtContent>
  </w:sdt>
  <w:p w14:paraId="000000F2" w14:textId="274985A6" w:rsidR="00F266E0" w:rsidRPr="005D35C6" w:rsidRDefault="00534B1D">
    <w:pPr>
      <w:pBdr>
        <w:top w:val="nil"/>
        <w:left w:val="nil"/>
        <w:bottom w:val="nil"/>
        <w:right w:val="nil"/>
        <w:between w:val="nil"/>
      </w:pBdr>
      <w:tabs>
        <w:tab w:val="center" w:pos="4513"/>
        <w:tab w:val="right" w:pos="9026"/>
      </w:tabs>
      <w:spacing w:after="0" w:line="240" w:lineRule="auto"/>
    </w:pPr>
    <w:sdt>
      <w:sdtPr>
        <w:tag w:val="goog_rdk_281"/>
        <w:id w:val="239063587"/>
      </w:sdtPr>
      <w:sdtEndPr/>
      <w:sdtContent>
        <w:sdt>
          <w:sdtPr>
            <w:tag w:val="goog_rdk_280"/>
            <w:id w:val="664360338"/>
            <w:showingPlcHdr/>
          </w:sdtPr>
          <w:sdtEndPr/>
          <w:sdtContent>
            <w:r w:rsidR="005D35C6">
              <w:t xml:space="preserve">     </w:t>
            </w:r>
          </w:sdtContent>
        </w:sdt>
      </w:sdtContent>
    </w:sdt>
    <w:sdt>
      <w:sdtPr>
        <w:tag w:val="goog_rdk_282"/>
        <w:id w:val="-214054239"/>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1040" w14:textId="77777777" w:rsidR="00534B1D" w:rsidRDefault="00534B1D">
      <w:pPr>
        <w:spacing w:after="0" w:line="240" w:lineRule="auto"/>
      </w:pPr>
      <w:r>
        <w:separator/>
      </w:r>
    </w:p>
  </w:footnote>
  <w:footnote w:type="continuationSeparator" w:id="0">
    <w:p w14:paraId="43D46CFB" w14:textId="77777777" w:rsidR="00534B1D" w:rsidRDefault="00534B1D">
      <w:pPr>
        <w:spacing w:after="0" w:line="240" w:lineRule="auto"/>
      </w:pPr>
      <w:r>
        <w:continuationSeparator/>
      </w:r>
    </w:p>
  </w:footnote>
  <w:footnote w:id="1">
    <w:sdt>
      <w:sdtPr>
        <w:tag w:val="goog_rdk_226"/>
        <w:id w:val="-1481773422"/>
      </w:sdtPr>
      <w:sdtEndPr/>
      <w:sdtContent>
        <w:p w14:paraId="000000D7"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25"/>
              <w:id w:val="-228003152"/>
            </w:sdtPr>
            <w:sdtEndPr/>
            <w:sdtContent>
              <w:r w:rsidRPr="001C4619">
                <w:rPr>
                  <w:rFonts w:ascii="Times New Roman" w:eastAsia="Times New Roman" w:hAnsi="Times New Roman" w:cs="Times New Roman"/>
                  <w:color w:val="000000"/>
                  <w:sz w:val="16"/>
                  <w:szCs w:val="16"/>
                  <w:lang w:val="fr-FR"/>
                </w:rPr>
                <w:t>État de la sécurité alimentaire et de la nutrition dans le monde 2022. Réorienter les politiques alimentaires et agricoles pour rendre l'alimentation saine plus abordable FAO, FIDA, OMS, PAM et UNICEF. 2022.</w:t>
              </w:r>
            </w:sdtContent>
          </w:sdt>
        </w:p>
      </w:sdtContent>
    </w:sdt>
  </w:footnote>
  <w:footnote w:id="2">
    <w:sdt>
      <w:sdtPr>
        <w:tag w:val="goog_rdk_228"/>
        <w:id w:val="845062506"/>
      </w:sdtPr>
      <w:sdtEndPr/>
      <w:sdtContent>
        <w:p w14:paraId="000000D8"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7"/>
              <w:id w:val="-1229371020"/>
            </w:sdtPr>
            <w:sdtEndPr/>
            <w:sdtContent>
              <w:r w:rsidRPr="001C4619">
                <w:rPr>
                  <w:rFonts w:ascii="Times New Roman" w:eastAsia="Times New Roman" w:hAnsi="Times New Roman" w:cs="Times New Roman"/>
                  <w:color w:val="000000"/>
                  <w:sz w:val="16"/>
                  <w:szCs w:val="16"/>
                  <w:lang w:val="fr-FR"/>
                </w:rPr>
                <w:t xml:space="preserve"> Idem.</w:t>
              </w:r>
            </w:sdtContent>
          </w:sdt>
        </w:p>
      </w:sdtContent>
    </w:sdt>
  </w:footnote>
  <w:footnote w:id="3">
    <w:sdt>
      <w:sdtPr>
        <w:tag w:val="goog_rdk_230"/>
        <w:id w:val="-1860034381"/>
      </w:sdtPr>
      <w:sdtEndPr/>
      <w:sdtContent>
        <w:p w14:paraId="000000D9"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9"/>
              <w:id w:val="-915479803"/>
            </w:sdtPr>
            <w:sdtEndPr/>
            <w:sdtContent>
              <w:r w:rsidRPr="001C4619">
                <w:rPr>
                  <w:rFonts w:ascii="Times New Roman" w:eastAsia="Times New Roman" w:hAnsi="Times New Roman" w:cs="Times New Roman"/>
                  <w:color w:val="000000"/>
                  <w:sz w:val="16"/>
                  <w:szCs w:val="16"/>
                  <w:lang w:val="fr-FR"/>
                </w:rPr>
                <w:t xml:space="preserve"> Note de la banque mondiale sur l’état de la sécurité alimentaire dans le monde, Août 2022.</w:t>
              </w:r>
            </w:sdtContent>
          </w:sdt>
        </w:p>
      </w:sdtContent>
    </w:sdt>
  </w:footnote>
  <w:footnote w:id="4">
    <w:sdt>
      <w:sdtPr>
        <w:tag w:val="goog_rdk_232"/>
        <w:id w:val="1377431191"/>
      </w:sdtPr>
      <w:sdtEndPr/>
      <w:sdtContent>
        <w:p w14:paraId="000000DA"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1"/>
              <w:id w:val="-750505266"/>
            </w:sdtPr>
            <w:sdtEndPr/>
            <w:sdtContent>
              <w:r w:rsidRPr="001C4619">
                <w:rPr>
                  <w:rFonts w:ascii="Times New Roman" w:eastAsia="Times New Roman" w:hAnsi="Times New Roman" w:cs="Times New Roman"/>
                  <w:color w:val="000000"/>
                  <w:sz w:val="16"/>
                  <w:szCs w:val="16"/>
                  <w:lang w:val="fr-FR"/>
                </w:rPr>
                <w:t xml:space="preserve"> État de la sécurité alimentaire et de la nutrition dans le monde 2022. Réorienter les politiques alimentaires et agricoles pour rendre l'alimentation saine plus abordable FAO, FIDA, OMS, PAM et UNICEF. 2022.</w:t>
              </w:r>
            </w:sdtContent>
          </w:sdt>
        </w:p>
      </w:sdtContent>
    </w:sdt>
  </w:footnote>
  <w:footnote w:id="5">
    <w:sdt>
      <w:sdtPr>
        <w:tag w:val="goog_rdk_234"/>
        <w:id w:val="966779220"/>
      </w:sdtPr>
      <w:sdtEndPr/>
      <w:sdtContent>
        <w:p w14:paraId="000000DB"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3"/>
              <w:id w:val="-1822486914"/>
            </w:sdtPr>
            <w:sdtEndPr/>
            <w:sdtContent>
              <w:r w:rsidRPr="001C4619">
                <w:rPr>
                  <w:rFonts w:ascii="Times New Roman" w:eastAsia="Times New Roman" w:hAnsi="Times New Roman" w:cs="Times New Roman"/>
                  <w:color w:val="000000"/>
                  <w:sz w:val="16"/>
                  <w:szCs w:val="16"/>
                  <w:lang w:val="fr-FR"/>
                </w:rPr>
                <w:t>Idem.</w:t>
              </w:r>
            </w:sdtContent>
          </w:sdt>
        </w:p>
      </w:sdtContent>
    </w:sdt>
  </w:footnote>
  <w:footnote w:id="6">
    <w:sdt>
      <w:sdtPr>
        <w:tag w:val="goog_rdk_236"/>
        <w:id w:val="-1564865257"/>
      </w:sdtPr>
      <w:sdtEndPr/>
      <w:sdtContent>
        <w:p w14:paraId="000000DC"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5"/>
              <w:id w:val="-790980067"/>
            </w:sdtPr>
            <w:sdtEndPr/>
            <w:sdtContent>
              <w:r w:rsidRPr="001C4619">
                <w:rPr>
                  <w:rFonts w:ascii="Times New Roman" w:eastAsia="Times New Roman" w:hAnsi="Times New Roman" w:cs="Times New Roman"/>
                  <w:color w:val="000000"/>
                  <w:sz w:val="16"/>
                  <w:szCs w:val="16"/>
                  <w:lang w:val="fr-FR"/>
                </w:rPr>
                <w:t>https://blogs.worldbank.org/fr/voices/nous-vivons-la-pire-crise-alimentaire-de-la-decennie-et-les-restrictions-au-commerce</w:t>
              </w:r>
            </w:sdtContent>
          </w:sdt>
        </w:p>
      </w:sdtContent>
    </w:sdt>
  </w:footnote>
  <w:footnote w:id="7">
    <w:sdt>
      <w:sdtPr>
        <w:tag w:val="goog_rdk_238"/>
        <w:id w:val="668987703"/>
      </w:sdtPr>
      <w:sdtEndPr/>
      <w:sdtContent>
        <w:p w14:paraId="000000DD" w14:textId="77777777" w:rsidR="00F266E0" w:rsidRPr="00177B9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7"/>
              <w:id w:val="1886749915"/>
            </w:sdtPr>
            <w:sdtEndPr/>
            <w:sdtContent>
              <w:r w:rsidRPr="00177B99">
                <w:rPr>
                  <w:rFonts w:ascii="Times New Roman" w:eastAsia="Times New Roman" w:hAnsi="Times New Roman" w:cs="Times New Roman"/>
                  <w:color w:val="000000"/>
                  <w:sz w:val="16"/>
                  <w:szCs w:val="16"/>
                  <w:lang w:val="fr-FR"/>
                </w:rPr>
                <w:t xml:space="preserve"> Budget économique exploratoire 2023, HCP.</w:t>
              </w:r>
            </w:sdtContent>
          </w:sdt>
        </w:p>
      </w:sdtContent>
    </w:sdt>
  </w:footnote>
  <w:footnote w:id="8">
    <w:sdt>
      <w:sdtPr>
        <w:tag w:val="goog_rdk_241"/>
        <w:id w:val="679397013"/>
      </w:sdtPr>
      <w:sdtEndPr/>
      <w:sdtContent>
        <w:p w14:paraId="000000DE"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9"/>
              <w:id w:val="656264510"/>
            </w:sdtPr>
            <w:sdtEndPr/>
            <w:sdtContent>
              <w:r w:rsidRPr="001C4619">
                <w:rPr>
                  <w:rFonts w:ascii="Times New Roman" w:eastAsia="Times New Roman" w:hAnsi="Times New Roman" w:cs="Times New Roman"/>
                  <w:color w:val="000000"/>
                  <w:sz w:val="16"/>
                  <w:szCs w:val="16"/>
                  <w:lang w:val="fr-FR"/>
                </w:rPr>
                <w:t xml:space="preserve">Intervention de Mr Ahmed </w:t>
              </w:r>
              <w:proofErr w:type="spellStart"/>
              <w:r w:rsidRPr="001C4619">
                <w:rPr>
                  <w:rFonts w:ascii="Times New Roman" w:eastAsia="Times New Roman" w:hAnsi="Times New Roman" w:cs="Times New Roman"/>
                  <w:color w:val="000000"/>
                  <w:sz w:val="16"/>
                  <w:szCs w:val="16"/>
                  <w:lang w:val="fr-FR"/>
                </w:rPr>
                <w:t>Lahlimi</w:t>
              </w:r>
              <w:proofErr w:type="spellEnd"/>
              <w:r w:rsidRPr="001C4619">
                <w:rPr>
                  <w:rFonts w:ascii="Times New Roman" w:eastAsia="Times New Roman" w:hAnsi="Times New Roman" w:cs="Times New Roman"/>
                  <w:color w:val="000000"/>
                  <w:sz w:val="16"/>
                  <w:szCs w:val="16"/>
                  <w:lang w:val="fr-FR"/>
                </w:rPr>
                <w:t>, Le Haut-commissaire au Plan, le jeudi 14 juillet, lors de sa présentation du budget économique exploratoire au titre de l'année 2023 :</w:t>
              </w:r>
            </w:sdtContent>
          </w:sdt>
          <w:r w:rsidRPr="001C4619">
            <w:rPr>
              <w:rFonts w:ascii="Times New Roman" w:eastAsia="Times New Roman" w:hAnsi="Times New Roman" w:cs="Times New Roman"/>
              <w:color w:val="000000"/>
              <w:sz w:val="20"/>
              <w:szCs w:val="20"/>
              <w:lang w:val="fr-FR"/>
            </w:rPr>
            <w:t xml:space="preserve"> </w:t>
          </w:r>
          <w:sdt>
            <w:sdtPr>
              <w:tag w:val="goog_rdk_240"/>
              <w:id w:val="409975150"/>
            </w:sdtPr>
            <w:sdtEndPr/>
            <w:sdtContent>
              <w:r w:rsidRPr="001C4619">
                <w:rPr>
                  <w:rFonts w:ascii="Times New Roman" w:eastAsia="Times New Roman" w:hAnsi="Times New Roman" w:cs="Times New Roman"/>
                  <w:color w:val="000000"/>
                  <w:sz w:val="16"/>
                  <w:szCs w:val="16"/>
                  <w:lang w:val="fr-FR"/>
                </w:rPr>
                <w:t>https://www.lodj.ma/Le-plaidoyer-d-Ahmed-Lahlimi-De-la-morale-a-la-rescousse-de-l-economique-et-du-social_a43808.html#:~:text=Les%2020%20%25%20les%20plus%20pauvres,dessous%20de%20la%20moyenne%20nationale.</w:t>
              </w:r>
            </w:sdtContent>
          </w:sdt>
        </w:p>
      </w:sdtContent>
    </w:sdt>
  </w:footnote>
  <w:footnote w:id="9">
    <w:sdt>
      <w:sdtPr>
        <w:tag w:val="goog_rdk_243"/>
        <w:id w:val="-1773533496"/>
      </w:sdtPr>
      <w:sdtEndPr/>
      <w:sdtContent>
        <w:p w14:paraId="000000DF"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42"/>
              <w:id w:val="-1754815384"/>
            </w:sdtPr>
            <w:sdtEndPr/>
            <w:sdtContent>
              <w:r w:rsidRPr="001C4619">
                <w:rPr>
                  <w:rFonts w:ascii="Times New Roman" w:eastAsia="Times New Roman" w:hAnsi="Times New Roman" w:cs="Times New Roman"/>
                  <w:color w:val="000000"/>
                  <w:sz w:val="16"/>
                  <w:szCs w:val="16"/>
                  <w:lang w:val="fr-FR"/>
                </w:rPr>
                <w:t xml:space="preserve"> https://www.hcp.ma/enquete-sur-l-impact-du-coronavirus-sur-sur-la-situation-economique-sociale-et-psychologique-des-menages_a3221.html</w:t>
              </w:r>
            </w:sdtContent>
          </w:sdt>
        </w:p>
      </w:sdtContent>
    </w:sdt>
  </w:footnote>
  <w:footnote w:id="10">
    <w:sdt>
      <w:sdtPr>
        <w:tag w:val="goog_rdk_249"/>
        <w:id w:val="1080091886"/>
      </w:sdtPr>
      <w:sdtEndPr/>
      <w:sdtContent>
        <w:p w14:paraId="000000E0" w14:textId="77777777" w:rsidR="00F266E0" w:rsidRPr="001C4619" w:rsidRDefault="00783442">
          <w:pPr>
            <w:pBdr>
              <w:top w:val="nil"/>
              <w:left w:val="nil"/>
              <w:bottom w:val="nil"/>
              <w:right w:val="nil"/>
              <w:between w:val="nil"/>
            </w:pBdr>
            <w:shd w:val="clear" w:color="auto" w:fill="FFFFFF"/>
            <w:spacing w:after="0" w:line="240" w:lineRule="auto"/>
            <w:rPr>
              <w:rFonts w:ascii="Times New Roman" w:eastAsia="Times New Roman" w:hAnsi="Times New Roman" w:cs="Times New Roman"/>
              <w:lang w:val="fr-FR"/>
            </w:rPr>
          </w:pPr>
          <w:r>
            <w:rPr>
              <w:vertAlign w:val="superscript"/>
            </w:rPr>
            <w:footnoteRef/>
          </w:r>
          <w:sdt>
            <w:sdtPr>
              <w:tag w:val="goog_rdk_244"/>
              <w:id w:val="1956906308"/>
            </w:sdtPr>
            <w:sdtEndPr/>
            <w:sdtContent>
              <w:r w:rsidRPr="001C4619">
                <w:rPr>
                  <w:rFonts w:ascii="Times New Roman" w:eastAsia="Times New Roman" w:hAnsi="Times New Roman" w:cs="Times New Roman"/>
                  <w:color w:val="000000"/>
                  <w:sz w:val="16"/>
                  <w:szCs w:val="16"/>
                  <w:lang w:val="fr-FR"/>
                </w:rPr>
                <w:t xml:space="preserve">1er passage : 2329 ménages du 14 au 23 </w:t>
              </w:r>
              <w:proofErr w:type="spellStart"/>
              <w:r w:rsidRPr="001C4619">
                <w:rPr>
                  <w:rFonts w:ascii="Times New Roman" w:eastAsia="Times New Roman" w:hAnsi="Times New Roman" w:cs="Times New Roman"/>
                  <w:color w:val="000000"/>
                  <w:sz w:val="16"/>
                  <w:szCs w:val="16"/>
                  <w:lang w:val="fr-FR"/>
                </w:rPr>
                <w:t>avr</w:t>
              </w:r>
              <w:proofErr w:type="spellEnd"/>
              <w:r w:rsidRPr="001C4619">
                <w:rPr>
                  <w:rFonts w:ascii="Times New Roman" w:eastAsia="Times New Roman" w:hAnsi="Times New Roman" w:cs="Times New Roman"/>
                  <w:color w:val="000000"/>
                  <w:sz w:val="16"/>
                  <w:szCs w:val="16"/>
                  <w:lang w:val="fr-FR"/>
                </w:rPr>
                <w:t> . 2020, 2</w:t>
              </w:r>
            </w:sdtContent>
          </w:sdt>
          <w:sdt>
            <w:sdtPr>
              <w:tag w:val="goog_rdk_245"/>
              <w:id w:val="1373346504"/>
            </w:sdtPr>
            <w:sdtEndPr/>
            <w:sdtContent>
              <w:r w:rsidRPr="001C4619">
                <w:rPr>
                  <w:rFonts w:ascii="Times New Roman" w:eastAsia="Times New Roman" w:hAnsi="Times New Roman" w:cs="Times New Roman"/>
                  <w:color w:val="000000"/>
                  <w:sz w:val="16"/>
                  <w:szCs w:val="16"/>
                  <w:vertAlign w:val="superscript"/>
                  <w:lang w:val="fr-FR"/>
                </w:rPr>
                <w:t>nd </w:t>
              </w:r>
            </w:sdtContent>
          </w:sdt>
          <w:sdt>
            <w:sdtPr>
              <w:tag w:val="goog_rdk_246"/>
              <w:id w:val="1577861572"/>
            </w:sdtPr>
            <w:sdtEndPr/>
            <w:sdtContent>
              <w:r w:rsidRPr="001C4619">
                <w:rPr>
                  <w:rFonts w:ascii="Times New Roman" w:eastAsia="Times New Roman" w:hAnsi="Times New Roman" w:cs="Times New Roman"/>
                  <w:color w:val="000000"/>
                  <w:sz w:val="16"/>
                  <w:szCs w:val="16"/>
                  <w:lang w:val="fr-FR"/>
                </w:rPr>
                <w:t>:2169 ménages du 15 au 24 juin 2020 et 3</w:t>
              </w:r>
            </w:sdtContent>
          </w:sdt>
          <w:sdt>
            <w:sdtPr>
              <w:tag w:val="goog_rdk_247"/>
              <w:id w:val="1307817355"/>
            </w:sdtPr>
            <w:sdtEndPr/>
            <w:sdtContent>
              <w:r w:rsidRPr="001C4619">
                <w:rPr>
                  <w:rFonts w:ascii="Times New Roman" w:eastAsia="Times New Roman" w:hAnsi="Times New Roman" w:cs="Times New Roman"/>
                  <w:color w:val="000000"/>
                  <w:sz w:val="16"/>
                  <w:szCs w:val="16"/>
                  <w:vertAlign w:val="superscript"/>
                  <w:lang w:val="fr-FR"/>
                </w:rPr>
                <w:t>ème </w:t>
              </w:r>
            </w:sdtContent>
          </w:sdt>
          <w:sdt>
            <w:sdtPr>
              <w:tag w:val="goog_rdk_248"/>
              <w:id w:val="-177895774"/>
            </w:sdtPr>
            <w:sdtEndPr/>
            <w:sdtContent>
              <w:r w:rsidRPr="001C4619">
                <w:rPr>
                  <w:rFonts w:ascii="Times New Roman" w:eastAsia="Times New Roman" w:hAnsi="Times New Roman" w:cs="Times New Roman"/>
                  <w:color w:val="000000"/>
                  <w:sz w:val="16"/>
                  <w:szCs w:val="16"/>
                  <w:lang w:val="fr-FR"/>
                </w:rPr>
                <w:t>: 12 000 ménages du 07 oct. 2021 au  07 février  2022.</w:t>
              </w:r>
            </w:sdtContent>
          </w:sdt>
        </w:p>
      </w:sdtContent>
    </w:sdt>
  </w:footnote>
  <w:footnote w:id="11">
    <w:sdt>
      <w:sdtPr>
        <w:tag w:val="goog_rdk_251"/>
        <w:id w:val="472726641"/>
      </w:sdtPr>
      <w:sdtEndPr/>
      <w:sdtContent>
        <w:p w14:paraId="000000E1"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0"/>
              <w:id w:val="-410006070"/>
            </w:sdtPr>
            <w:sdtEndPr/>
            <w:sdtContent>
              <w:r w:rsidRPr="001C4619">
                <w:rPr>
                  <w:rFonts w:ascii="Times New Roman" w:eastAsia="Times New Roman" w:hAnsi="Times New Roman" w:cs="Times New Roman"/>
                  <w:color w:val="000000"/>
                  <w:sz w:val="16"/>
                  <w:szCs w:val="16"/>
                  <w:lang w:val="fr-FR"/>
                </w:rPr>
                <w:t>L’indicateur de l’</w:t>
              </w:r>
              <w:proofErr w:type="spellStart"/>
              <w:r w:rsidRPr="001C4619">
                <w:rPr>
                  <w:rFonts w:ascii="Times New Roman" w:eastAsia="Times New Roman" w:hAnsi="Times New Roman" w:cs="Times New Roman"/>
                  <w:color w:val="000000"/>
                  <w:sz w:val="16"/>
                  <w:szCs w:val="16"/>
                  <w:lang w:val="fr-FR"/>
                </w:rPr>
                <w:t>abordabilité</w:t>
              </w:r>
              <w:proofErr w:type="spellEnd"/>
              <w:r w:rsidRPr="001C4619">
                <w:rPr>
                  <w:rFonts w:ascii="Times New Roman" w:eastAsia="Times New Roman" w:hAnsi="Times New Roman" w:cs="Times New Roman"/>
                  <w:color w:val="000000"/>
                  <w:sz w:val="16"/>
                  <w:szCs w:val="16"/>
                  <w:lang w:val="fr-FR"/>
                </w:rPr>
                <w:t xml:space="preserve"> d’une alimentation saine mesure le coût moyen de cette alimentation par rapport au revenu (FAO).</w:t>
              </w:r>
            </w:sdtContent>
          </w:sdt>
        </w:p>
      </w:sdtContent>
    </w:sdt>
  </w:footnote>
  <w:footnote w:id="12">
    <w:sdt>
      <w:sdtPr>
        <w:tag w:val="goog_rdk_253"/>
        <w:id w:val="-467583253"/>
      </w:sdtPr>
      <w:sdtEndPr/>
      <w:sdtContent>
        <w:p w14:paraId="000000E2"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2"/>
              <w:id w:val="155037433"/>
            </w:sdtPr>
            <w:sdtEndPr/>
            <w:sdtContent>
              <w:r w:rsidRPr="001C4619">
                <w:rPr>
                  <w:rFonts w:ascii="Times New Roman" w:eastAsia="Times New Roman" w:hAnsi="Times New Roman" w:cs="Times New Roman"/>
                  <w:color w:val="000000"/>
                  <w:sz w:val="16"/>
                  <w:szCs w:val="16"/>
                  <w:lang w:val="fr-FR"/>
                </w:rPr>
                <w:t xml:space="preserve">L’approche méthodologique détaillée sera développée par le/la </w:t>
              </w:r>
              <w:proofErr w:type="spellStart"/>
              <w:r w:rsidRPr="001C4619">
                <w:rPr>
                  <w:rFonts w:ascii="Times New Roman" w:eastAsia="Times New Roman" w:hAnsi="Times New Roman" w:cs="Times New Roman"/>
                  <w:color w:val="000000"/>
                  <w:sz w:val="16"/>
                  <w:szCs w:val="16"/>
                  <w:lang w:val="fr-FR"/>
                </w:rPr>
                <w:t>consultant.e</w:t>
              </w:r>
              <w:proofErr w:type="spellEnd"/>
              <w:r w:rsidRPr="001C4619">
                <w:rPr>
                  <w:rFonts w:ascii="Times New Roman" w:eastAsia="Times New Roman" w:hAnsi="Times New Roman" w:cs="Times New Roman"/>
                  <w:color w:val="000000"/>
                  <w:sz w:val="16"/>
                  <w:szCs w:val="16"/>
                  <w:lang w:val="fr-FR"/>
                </w:rPr>
                <w:t>. en charge de cette étude.</w:t>
              </w:r>
            </w:sdtContent>
          </w:sdt>
        </w:p>
      </w:sdtContent>
    </w:sdt>
  </w:footnote>
  <w:footnote w:id="13">
    <w:sdt>
      <w:sdtPr>
        <w:tag w:val="goog_rdk_255"/>
        <w:id w:val="485674392"/>
      </w:sdtPr>
      <w:sdtEndPr/>
      <w:sdtContent>
        <w:p w14:paraId="000000E3"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4"/>
              <w:id w:val="38566229"/>
            </w:sdtPr>
            <w:sdtEndPr/>
            <w:sdtContent>
              <w:r w:rsidRPr="001C4619">
                <w:rPr>
                  <w:rFonts w:ascii="Times New Roman" w:eastAsia="Times New Roman" w:hAnsi="Times New Roman" w:cs="Times New Roman"/>
                  <w:color w:val="000000"/>
                  <w:sz w:val="16"/>
                  <w:szCs w:val="16"/>
                  <w:lang w:val="fr-FR"/>
                </w:rPr>
                <w:t>Entant que partenaire, la FAO pourrait nous appuyer pour définir ces indicateurs, en liaison avec la liste des produits et services alimentaires (question 7B)</w:t>
              </w:r>
            </w:sdtContent>
          </w:sdt>
        </w:p>
      </w:sdtContent>
    </w:sdt>
  </w:footnote>
  <w:footnote w:id="14">
    <w:sdt>
      <w:sdtPr>
        <w:tag w:val="goog_rdk_256"/>
        <w:id w:val="-1496340880"/>
      </w:sdtPr>
      <w:sdtEndPr/>
      <w:sdtContent>
        <w:p w14:paraId="000000E4"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Le/La consultant/e est responsable d’élaborer les comptes rendus des rencontres et des ateliers organisés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0B9387C2" w:rsidR="00F266E0" w:rsidRDefault="00783442" w:rsidP="00803906">
    <w:pPr>
      <w:pBdr>
        <w:top w:val="nil"/>
        <w:left w:val="nil"/>
        <w:bottom w:val="single" w:sz="4" w:space="1" w:color="000000"/>
        <w:right w:val="nil"/>
        <w:between w:val="nil"/>
      </w:pBdr>
      <w:tabs>
        <w:tab w:val="center" w:pos="4513"/>
        <w:tab w:val="right" w:pos="9026"/>
      </w:tabs>
      <w:spacing w:after="0" w:line="240" w:lineRule="auto"/>
      <w:jc w:val="right"/>
      <w:rPr>
        <w:color w:val="000000"/>
      </w:rPr>
    </w:pPr>
    <w:r>
      <w:rPr>
        <w:color w:val="000000"/>
      </w:rPr>
      <w:t xml:space="preserve">                                              </w:t>
    </w:r>
    <w:r w:rsidR="00EE17EF" w:rsidRPr="00A66903">
      <w:rPr>
        <w:rFonts w:ascii="Univers LT Pro 55 Roman" w:hAnsi="Univers LT Pro 55 Roman"/>
        <w:noProof/>
        <w:color w:val="00AEEF"/>
        <w:spacing w:val="-10"/>
        <w:sz w:val="28"/>
        <w:szCs w:val="28"/>
        <w:lang w:eastAsia="fr-FR"/>
      </w:rPr>
      <w:drawing>
        <wp:inline distT="0" distB="0" distL="0" distR="0" wp14:anchorId="3554392A" wp14:editId="7B21D500">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000000E6" w14:textId="77777777" w:rsidR="00F266E0" w:rsidRDefault="00F266E0">
    <w:pPr>
      <w:pBdr>
        <w:top w:val="nil"/>
        <w:left w:val="nil"/>
        <w:bottom w:val="nil"/>
        <w:right w:val="nil"/>
        <w:between w:val="nil"/>
      </w:pBdr>
      <w:tabs>
        <w:tab w:val="center" w:pos="4513"/>
        <w:tab w:val="right" w:pos="9026"/>
      </w:tabs>
      <w:spacing w:after="0" w:line="240" w:lineRule="auto"/>
      <w:rPr>
        <w:color w:val="000000"/>
      </w:rPr>
    </w:pPr>
  </w:p>
  <w:sdt>
    <w:sdtPr>
      <w:tag w:val="goog_rdk_257"/>
      <w:id w:val="1896159301"/>
    </w:sdtPr>
    <w:sdtEndPr/>
    <w:sdtContent>
      <w:p w14:paraId="000000E7" w14:textId="77777777" w:rsidR="00F266E0" w:rsidRPr="005D35C6" w:rsidRDefault="00534B1D">
        <w:pPr>
          <w:pBdr>
            <w:top w:val="nil"/>
            <w:left w:val="nil"/>
            <w:bottom w:val="nil"/>
            <w:right w:val="nil"/>
            <w:between w:val="nil"/>
          </w:pBdr>
          <w:tabs>
            <w:tab w:val="center" w:pos="4513"/>
            <w:tab w:val="right" w:pos="9026"/>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CEA"/>
    <w:multiLevelType w:val="multilevel"/>
    <w:tmpl w:val="F828BC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8677B9"/>
    <w:multiLevelType w:val="multilevel"/>
    <w:tmpl w:val="8348C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F025E"/>
    <w:multiLevelType w:val="multilevel"/>
    <w:tmpl w:val="118EDFCE"/>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F51B8"/>
    <w:multiLevelType w:val="multilevel"/>
    <w:tmpl w:val="868AC4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D695A43"/>
    <w:multiLevelType w:val="multilevel"/>
    <w:tmpl w:val="1194AF4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8F49E9"/>
    <w:multiLevelType w:val="multilevel"/>
    <w:tmpl w:val="82403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A1860"/>
    <w:multiLevelType w:val="multilevel"/>
    <w:tmpl w:val="A916281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 w15:restartNumberingAfterBreak="0">
    <w:nsid w:val="536D3DF3"/>
    <w:multiLevelType w:val="multilevel"/>
    <w:tmpl w:val="C2909F6A"/>
    <w:lvl w:ilvl="0">
      <w:start w:val="1"/>
      <w:numFmt w:val="upperRoman"/>
      <w:lvlText w:val="%1."/>
      <w:lvlJc w:val="right"/>
      <w:pPr>
        <w:ind w:left="720" w:hanging="360"/>
      </w:p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180"/>
      </w:pPr>
      <w:rPr>
        <w:rFonts w:ascii="Noto Sans" w:eastAsia="Noto Sans" w:hAnsi="Noto Sans" w:cs="Noto San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F65F1"/>
    <w:multiLevelType w:val="multilevel"/>
    <w:tmpl w:val="1116D98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DE725EE"/>
    <w:multiLevelType w:val="multilevel"/>
    <w:tmpl w:val="A8A2EF1E"/>
    <w:lvl w:ilvl="0">
      <w:start w:val="1"/>
      <w:numFmt w:val="bullet"/>
      <w:lvlText w:val="˗"/>
      <w:lvlJc w:val="left"/>
      <w:pPr>
        <w:ind w:left="360" w:hanging="360"/>
      </w:pPr>
      <w:rPr>
        <w:rFonts w:ascii="Courier New" w:hAnsi="Courier New" w:hint="default"/>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w:eastAsia="Noto Sans" w:hAnsi="Noto Sans" w:cs="Noto Sans"/>
      </w:rPr>
    </w:lvl>
    <w:lvl w:ilvl="3">
      <w:start w:val="1"/>
      <w:numFmt w:val="bullet"/>
      <w:lvlText w:val="●"/>
      <w:lvlJc w:val="left"/>
      <w:pPr>
        <w:ind w:left="1440" w:hanging="360"/>
      </w:pPr>
      <w:rPr>
        <w:rFonts w:ascii="Noto Sans" w:eastAsia="Noto Sans" w:hAnsi="Noto Sans" w:cs="Noto San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w:eastAsia="Noto Sans" w:hAnsi="Noto Sans" w:cs="Noto Sans"/>
      </w:rPr>
    </w:lvl>
    <w:lvl w:ilvl="6">
      <w:start w:val="1"/>
      <w:numFmt w:val="bullet"/>
      <w:lvlText w:val="●"/>
      <w:lvlJc w:val="left"/>
      <w:pPr>
        <w:ind w:left="3600" w:hanging="360"/>
      </w:pPr>
      <w:rPr>
        <w:rFonts w:ascii="Noto Sans" w:eastAsia="Noto Sans" w:hAnsi="Noto Sans" w:cs="Noto San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w:eastAsia="Noto Sans" w:hAnsi="Noto Sans" w:cs="Noto Sans"/>
      </w:rPr>
    </w:lvl>
  </w:abstractNum>
  <w:abstractNum w:abstractNumId="10" w15:restartNumberingAfterBreak="0">
    <w:nsid w:val="64BF3F8F"/>
    <w:multiLevelType w:val="multilevel"/>
    <w:tmpl w:val="46A6A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513320"/>
    <w:multiLevelType w:val="multilevel"/>
    <w:tmpl w:val="459267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E66CB5"/>
    <w:multiLevelType w:val="multilevel"/>
    <w:tmpl w:val="33BE5386"/>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A1CC1"/>
    <w:multiLevelType w:val="multilevel"/>
    <w:tmpl w:val="9B9093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7F105D27"/>
    <w:multiLevelType w:val="multilevel"/>
    <w:tmpl w:val="C4BC059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num w:numId="1">
    <w:abstractNumId w:val="11"/>
  </w:num>
  <w:num w:numId="2">
    <w:abstractNumId w:val="12"/>
  </w:num>
  <w:num w:numId="3">
    <w:abstractNumId w:val="7"/>
  </w:num>
  <w:num w:numId="4">
    <w:abstractNumId w:val="2"/>
  </w:num>
  <w:num w:numId="5">
    <w:abstractNumId w:val="6"/>
  </w:num>
  <w:num w:numId="6">
    <w:abstractNumId w:val="0"/>
  </w:num>
  <w:num w:numId="7">
    <w:abstractNumId w:val="1"/>
  </w:num>
  <w:num w:numId="8">
    <w:abstractNumId w:val="5"/>
  </w:num>
  <w:num w:numId="9">
    <w:abstractNumId w:val="14"/>
  </w:num>
  <w:num w:numId="10">
    <w:abstractNumId w:val="13"/>
  </w:num>
  <w:num w:numId="11">
    <w:abstractNumId w:val="3"/>
  </w:num>
  <w:num w:numId="12">
    <w:abstractNumId w:val="8"/>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E0"/>
    <w:rsid w:val="00000C63"/>
    <w:rsid w:val="001164D0"/>
    <w:rsid w:val="00177B99"/>
    <w:rsid w:val="001A5782"/>
    <w:rsid w:val="001C4619"/>
    <w:rsid w:val="001F5675"/>
    <w:rsid w:val="0023004E"/>
    <w:rsid w:val="002406B6"/>
    <w:rsid w:val="00274BC7"/>
    <w:rsid w:val="002E7A4E"/>
    <w:rsid w:val="002F3152"/>
    <w:rsid w:val="002F7522"/>
    <w:rsid w:val="00310FE1"/>
    <w:rsid w:val="00365B2D"/>
    <w:rsid w:val="003871B7"/>
    <w:rsid w:val="003B044B"/>
    <w:rsid w:val="00436419"/>
    <w:rsid w:val="004E385A"/>
    <w:rsid w:val="004E4B37"/>
    <w:rsid w:val="00513568"/>
    <w:rsid w:val="00520C3F"/>
    <w:rsid w:val="00534B1D"/>
    <w:rsid w:val="00571EF5"/>
    <w:rsid w:val="005D35C6"/>
    <w:rsid w:val="00673810"/>
    <w:rsid w:val="006F27D7"/>
    <w:rsid w:val="00783442"/>
    <w:rsid w:val="007C1CFB"/>
    <w:rsid w:val="007F127E"/>
    <w:rsid w:val="00803906"/>
    <w:rsid w:val="008417FE"/>
    <w:rsid w:val="0088479F"/>
    <w:rsid w:val="008916E8"/>
    <w:rsid w:val="008A0B74"/>
    <w:rsid w:val="008C2913"/>
    <w:rsid w:val="009A448D"/>
    <w:rsid w:val="009A44F0"/>
    <w:rsid w:val="009D000D"/>
    <w:rsid w:val="00A358F1"/>
    <w:rsid w:val="00A57B75"/>
    <w:rsid w:val="00AB5EE4"/>
    <w:rsid w:val="00B131A5"/>
    <w:rsid w:val="00B429F1"/>
    <w:rsid w:val="00B65B1E"/>
    <w:rsid w:val="00B75551"/>
    <w:rsid w:val="00BB29FA"/>
    <w:rsid w:val="00C04C86"/>
    <w:rsid w:val="00C922BE"/>
    <w:rsid w:val="00CC4FDD"/>
    <w:rsid w:val="00CD3DC3"/>
    <w:rsid w:val="00CE226A"/>
    <w:rsid w:val="00D07DCF"/>
    <w:rsid w:val="00D23F0D"/>
    <w:rsid w:val="00DF324F"/>
    <w:rsid w:val="00E76430"/>
    <w:rsid w:val="00E82E4F"/>
    <w:rsid w:val="00EC152C"/>
    <w:rsid w:val="00EE17EF"/>
    <w:rsid w:val="00F02F0E"/>
    <w:rsid w:val="00F266E0"/>
    <w:rsid w:val="00FC2E4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B9E9"/>
  <w15:docId w15:val="{22687EF9-DC48-4F09-8B3E-08F5EF3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419"/>
    <w:rPr>
      <w:lang w:val="en-US"/>
    </w:rPr>
  </w:style>
  <w:style w:type="paragraph" w:styleId="Heading1">
    <w:name w:val="heading 1"/>
    <w:basedOn w:val="Normal"/>
    <w:next w:val="Normal"/>
    <w:link w:val="Heading1Char"/>
    <w:uiPriority w:val="9"/>
    <w:qFormat/>
    <w:rsid w:val="00240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8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Default">
    <w:name w:val="Default"/>
    <w:rsid w:val="009C5800"/>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240316"/>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References,normal,Bullet List,Bullet Points,Farbige Liste - Akzent 11,Bullets,Liste Article,Tableau Adere,Premier,List Bullet Mary,Body,Medium Grid 1 - Accent 21,Paragraphe  revu,Paragraphe de liste1,RM1,lp1,Numbered list"/>
    <w:basedOn w:val="Normal"/>
    <w:link w:val="ListParagraphChar"/>
    <w:uiPriority w:val="34"/>
    <w:qFormat/>
    <w:rsid w:val="00240316"/>
    <w:pPr>
      <w:ind w:left="720"/>
      <w:contextualSpacing/>
    </w:pPr>
  </w:style>
  <w:style w:type="character" w:customStyle="1" w:styleId="ListParagraphChar">
    <w:name w:val="List Paragraph Char"/>
    <w:aliases w:val="References Char,normal Char,Bullet List Char,Bullet Points Char,Farbige Liste - Akzent 11 Char,Bullets Char,Liste Article Char,Tableau Adere Char,Premier Char,List Bullet Mary Char,Body Char,Medium Grid 1 - Accent 21 Char,RM1 Char"/>
    <w:basedOn w:val="DefaultParagraphFont"/>
    <w:link w:val="ListParagraph"/>
    <w:uiPriority w:val="34"/>
    <w:qFormat/>
    <w:locked/>
    <w:rsid w:val="00240316"/>
    <w:rPr>
      <w:lang w:val="en-US"/>
    </w:rPr>
  </w:style>
  <w:style w:type="character" w:styleId="Hyperlink">
    <w:name w:val="Hyperlink"/>
    <w:basedOn w:val="DefaultParagraphFont"/>
    <w:unhideWhenUsed/>
    <w:rsid w:val="00240316"/>
    <w:rPr>
      <w:color w:val="0563C1" w:themeColor="hyperlink"/>
      <w:u w:val="single"/>
    </w:rPr>
  </w:style>
  <w:style w:type="paragraph" w:styleId="NormalWeb">
    <w:name w:val="Normal (Web)"/>
    <w:basedOn w:val="Normal"/>
    <w:uiPriority w:val="99"/>
    <w:unhideWhenUsed/>
    <w:rsid w:val="00240316"/>
    <w:pPr>
      <w:spacing w:after="150"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semiHidden/>
    <w:rsid w:val="002D7376"/>
    <w:rPr>
      <w:rFonts w:asciiTheme="majorHAnsi" w:eastAsiaTheme="majorEastAsia" w:hAnsiTheme="majorHAnsi" w:cstheme="majorBidi"/>
      <w:color w:val="2F5496" w:themeColor="accent1" w:themeShade="BF"/>
      <w:sz w:val="26"/>
      <w:szCs w:val="26"/>
      <w:lang w:val="en-US"/>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ootnote,12pt,Car Car Car"/>
    <w:basedOn w:val="Normal"/>
    <w:link w:val="FootnoteTextChar"/>
    <w:rsid w:val="002D7376"/>
    <w:pPr>
      <w:spacing w:after="0" w:line="240" w:lineRule="auto"/>
    </w:pPr>
    <w:rPr>
      <w:rFonts w:ascii="Times New Roman" w:eastAsia="MS Mincho" w:hAnsi="Times New Roman" w:cs="Times New Roman"/>
      <w:sz w:val="20"/>
      <w:szCs w:val="20"/>
      <w:lang w:val="en-GB" w:eastAsia="x-none"/>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2D7376"/>
    <w:rPr>
      <w:rFonts w:ascii="Times New Roman" w:eastAsia="MS Mincho" w:hAnsi="Times New Roman" w:cs="Times New Roman"/>
      <w:sz w:val="20"/>
      <w:szCs w:val="20"/>
      <w:lang w:val="en-GB" w:eastAsia="x-non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link w:val="Char2"/>
    <w:rsid w:val="002D7376"/>
    <w:rPr>
      <w:vertAlign w:val="superscript"/>
    </w:rPr>
  </w:style>
  <w:style w:type="paragraph" w:customStyle="1" w:styleId="Char2">
    <w:name w:val="Char2"/>
    <w:basedOn w:val="Normal"/>
    <w:link w:val="FootnoteReference"/>
    <w:rsid w:val="002D7376"/>
    <w:pPr>
      <w:spacing w:line="240" w:lineRule="exact"/>
    </w:pPr>
    <w:rPr>
      <w:vertAlign w:val="superscript"/>
      <w:lang w:val="fr-FR"/>
    </w:rPr>
  </w:style>
  <w:style w:type="paragraph" w:styleId="Header">
    <w:name w:val="header"/>
    <w:basedOn w:val="Normal"/>
    <w:link w:val="HeaderChar"/>
    <w:unhideWhenUsed/>
    <w:rsid w:val="002D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76"/>
    <w:rPr>
      <w:lang w:val="en-US"/>
    </w:rPr>
  </w:style>
  <w:style w:type="paragraph" w:styleId="Footer">
    <w:name w:val="footer"/>
    <w:basedOn w:val="Normal"/>
    <w:link w:val="FooterChar"/>
    <w:uiPriority w:val="99"/>
    <w:unhideWhenUsed/>
    <w:rsid w:val="002D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76"/>
    <w:rPr>
      <w:lang w:val="en-US"/>
    </w:rPr>
  </w:style>
  <w:style w:type="character" w:styleId="Strong">
    <w:name w:val="Strong"/>
    <w:basedOn w:val="DefaultParagraphFont"/>
    <w:uiPriority w:val="22"/>
    <w:qFormat/>
    <w:rsid w:val="00BE1B30"/>
    <w:rPr>
      <w:b/>
      <w:bCs/>
    </w:rPr>
  </w:style>
  <w:style w:type="table" w:styleId="GridTable6Colorful">
    <w:name w:val="Grid Table 6 Colorful"/>
    <w:basedOn w:val="TableNormal"/>
    <w:uiPriority w:val="51"/>
    <w:rsid w:val="00753A7E"/>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licepardfaut1">
    <w:name w:val="Police par défaut1"/>
    <w:rsid w:val="00753A7E"/>
  </w:style>
  <w:style w:type="paragraph" w:styleId="BalloonText">
    <w:name w:val="Balloon Text"/>
    <w:basedOn w:val="Normal"/>
    <w:link w:val="BalloonTextChar"/>
    <w:uiPriority w:val="99"/>
    <w:semiHidden/>
    <w:unhideWhenUsed/>
    <w:rsid w:val="0007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24"/>
    <w:rPr>
      <w:rFonts w:ascii="Segoe UI" w:hAnsi="Segoe UI" w:cs="Segoe UI"/>
      <w:sz w:val="18"/>
      <w:szCs w:val="18"/>
      <w:lang w:val="en-US"/>
    </w:rPr>
  </w:style>
  <w:style w:type="character" w:styleId="CommentReference">
    <w:name w:val="annotation reference"/>
    <w:basedOn w:val="DefaultParagraphFont"/>
    <w:semiHidden/>
    <w:unhideWhenUsed/>
    <w:rsid w:val="00073924"/>
    <w:rPr>
      <w:sz w:val="16"/>
      <w:szCs w:val="16"/>
    </w:rPr>
  </w:style>
  <w:style w:type="paragraph" w:styleId="CommentText">
    <w:name w:val="annotation text"/>
    <w:basedOn w:val="Normal"/>
    <w:link w:val="CommentTextChar"/>
    <w:uiPriority w:val="99"/>
    <w:unhideWhenUsed/>
    <w:rsid w:val="00073924"/>
    <w:pPr>
      <w:spacing w:line="240" w:lineRule="auto"/>
    </w:pPr>
    <w:rPr>
      <w:sz w:val="20"/>
      <w:szCs w:val="20"/>
    </w:rPr>
  </w:style>
  <w:style w:type="character" w:customStyle="1" w:styleId="CommentTextChar">
    <w:name w:val="Comment Text Char"/>
    <w:basedOn w:val="DefaultParagraphFont"/>
    <w:link w:val="CommentText"/>
    <w:uiPriority w:val="99"/>
    <w:rsid w:val="00073924"/>
    <w:rPr>
      <w:sz w:val="20"/>
      <w:szCs w:val="20"/>
      <w:lang w:val="en-US"/>
    </w:rPr>
  </w:style>
  <w:style w:type="paragraph" w:styleId="CommentSubject">
    <w:name w:val="annotation subject"/>
    <w:basedOn w:val="CommentText"/>
    <w:next w:val="CommentText"/>
    <w:link w:val="CommentSubjectChar"/>
    <w:uiPriority w:val="99"/>
    <w:semiHidden/>
    <w:unhideWhenUsed/>
    <w:rsid w:val="00073924"/>
    <w:rPr>
      <w:b/>
      <w:bCs/>
    </w:rPr>
  </w:style>
  <w:style w:type="character" w:customStyle="1" w:styleId="CommentSubjectChar">
    <w:name w:val="Comment Subject Char"/>
    <w:basedOn w:val="CommentTextChar"/>
    <w:link w:val="CommentSubject"/>
    <w:uiPriority w:val="99"/>
    <w:semiHidden/>
    <w:rsid w:val="00073924"/>
    <w:rPr>
      <w:b/>
      <w:bCs/>
      <w:sz w:val="20"/>
      <w:szCs w:val="20"/>
      <w:lang w:val="en-US"/>
    </w:rPr>
  </w:style>
  <w:style w:type="paragraph" w:styleId="Revision">
    <w:name w:val="Revision"/>
    <w:hidden/>
    <w:uiPriority w:val="99"/>
    <w:semiHidden/>
    <w:rsid w:val="004510F3"/>
    <w:pPr>
      <w:spacing w:after="0" w:line="240" w:lineRule="auto"/>
    </w:pPr>
    <w:rPr>
      <w:lang w:val="en-US"/>
    </w:rPr>
  </w:style>
  <w:style w:type="character" w:customStyle="1" w:styleId="UnresolvedMention1">
    <w:name w:val="Unresolved Mention1"/>
    <w:basedOn w:val="DefaultParagraphFont"/>
    <w:uiPriority w:val="99"/>
    <w:semiHidden/>
    <w:unhideWhenUsed/>
    <w:rsid w:val="008E2364"/>
    <w:rPr>
      <w:color w:val="605E5C"/>
      <w:shd w:val="clear" w:color="auto" w:fill="E1DFDD"/>
    </w:rPr>
  </w:style>
  <w:style w:type="character" w:customStyle="1" w:styleId="Carpredefinitoparagrafo1">
    <w:name w:val="Car. predefinito paragrafo1"/>
    <w:rsid w:val="009A6956"/>
  </w:style>
  <w:style w:type="paragraph" w:customStyle="1" w:styleId="List1">
    <w:name w:val="List1"/>
    <w:basedOn w:val="Normal"/>
    <w:rsid w:val="00C30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78E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071A2"/>
    <w:rPr>
      <w:b/>
      <w:sz w:val="24"/>
      <w:szCs w:val="24"/>
      <w:lang w:val="en-US"/>
    </w:rPr>
  </w:style>
  <w:style w:type="character" w:customStyle="1" w:styleId="Heading5Char">
    <w:name w:val="Heading 5 Char"/>
    <w:basedOn w:val="DefaultParagraphFont"/>
    <w:link w:val="Heading5"/>
    <w:uiPriority w:val="9"/>
    <w:semiHidden/>
    <w:rsid w:val="00C071A2"/>
    <w:rPr>
      <w:b/>
      <w:lang w:val="en-US"/>
    </w:rPr>
  </w:style>
  <w:style w:type="character" w:customStyle="1" w:styleId="Heading6Char">
    <w:name w:val="Heading 6 Char"/>
    <w:basedOn w:val="DefaultParagraphFont"/>
    <w:link w:val="Heading6"/>
    <w:uiPriority w:val="9"/>
    <w:semiHidden/>
    <w:rsid w:val="00C071A2"/>
    <w:rPr>
      <w:b/>
      <w:sz w:val="20"/>
      <w:szCs w:val="20"/>
      <w:lang w:val="en-US"/>
    </w:rPr>
  </w:style>
  <w:style w:type="table" w:customStyle="1" w:styleId="TableNormal2">
    <w:name w:val="Table Normal2"/>
    <w:rsid w:val="00C071A2"/>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C071A2"/>
    <w:rPr>
      <w:b/>
      <w:sz w:val="72"/>
      <w:szCs w:val="72"/>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071A2"/>
    <w:rPr>
      <w:rFonts w:ascii="Georgia" w:eastAsia="Georgia" w:hAnsi="Georgia" w:cs="Georgia"/>
      <w:i/>
      <w:color w:val="666666"/>
      <w:sz w:val="48"/>
      <w:szCs w:val="48"/>
      <w:lang w:val="en-US" w:eastAsia="fr-MA"/>
    </w:rPr>
  </w:style>
  <w:style w:type="table" w:customStyle="1" w:styleId="a">
    <w:basedOn w:val="TableNormal2"/>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1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lmi@unic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dc7.pageuppeople.com/apply/671/gateway/Default.aspx?c=apply&amp;sJobIDs=557757&amp;SourceTypeID=796&amp;sLanguage=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intent/tweet?text=Le+prix+du+bl%C3%A9%2C+une+denr%C3%A9e+essentielle+dans+de+nombreux+pays+en+d%C3%A9veloppement%2C+a+augment%C3%A9+de+34%E2%80%AF%25+depuis+l%27invasion+de+l%27Ukraine+par+la+Russie+fin+f%C3%A9vrier&amp;url=https://blogs.worldbank.org/fr/voices/nous-vivons-la-pire-crise-alimentaire-de-la-decennie-et-les-restrictions-au-commerce/?cid=SHR_BlogSiteTweetable_FR_EXT&amp;via=Banquemondia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7c04713ba490cdc8965bfc2428708c9f">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9b4988ca4593ee8faac902c73fcc5ae7"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0N4lGz9GEMxZzp5eZnlx/dn+bA==">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DF1DE-8703-4045-81EF-7D9CA5485221}">
  <ds:schemaRefs>
    <ds:schemaRef ds:uri="http://schemas.microsoft.com/sharepoint/v3/contenttype/forms"/>
  </ds:schemaRefs>
</ds:datastoreItem>
</file>

<file path=customXml/itemProps2.xml><?xml version="1.0" encoding="utf-8"?>
<ds:datastoreItem xmlns:ds="http://schemas.openxmlformats.org/officeDocument/2006/customXml" ds:itemID="{7044E24F-8CC7-4279-89C2-067ECA80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0672FE-A1A0-4B72-A0C7-9D6113CFE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Kessaba</dc:creator>
  <cp:lastModifiedBy>Salima Sadeq</cp:lastModifiedBy>
  <cp:revision>29</cp:revision>
  <dcterms:created xsi:type="dcterms:W3CDTF">2022-12-05T12:27:00Z</dcterms:created>
  <dcterms:modified xsi:type="dcterms:W3CDTF">2022-12-12T14:46:00Z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