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4BAD2" w14:textId="2C845898" w:rsidR="00CC6686" w:rsidRPr="0048477A" w:rsidRDefault="0048477A" w:rsidP="00E27010">
      <w:pPr>
        <w:pStyle w:val="Paragraphedeliste"/>
        <w:ind w:left="0"/>
        <w:jc w:val="center"/>
        <w:rPr>
          <w:b/>
          <w:bCs/>
          <w:sz w:val="28"/>
          <w:szCs w:val="28"/>
          <w:lang w:val="fr-FR"/>
        </w:rPr>
      </w:pPr>
      <w:r w:rsidRPr="0048477A">
        <w:rPr>
          <w:b/>
          <w:bCs/>
          <w:sz w:val="28"/>
          <w:szCs w:val="28"/>
          <w:lang w:val="fr-FR"/>
        </w:rPr>
        <w:t xml:space="preserve">Intitulé du </w:t>
      </w:r>
      <w:r w:rsidR="003F4E9D" w:rsidRPr="0048477A">
        <w:rPr>
          <w:b/>
          <w:bCs/>
          <w:sz w:val="28"/>
          <w:szCs w:val="28"/>
          <w:lang w:val="fr-FR"/>
        </w:rPr>
        <w:t>poste :</w:t>
      </w:r>
      <w:r w:rsidRPr="0048477A">
        <w:rPr>
          <w:b/>
          <w:bCs/>
          <w:sz w:val="28"/>
          <w:szCs w:val="28"/>
          <w:lang w:val="fr-FR"/>
        </w:rPr>
        <w:t xml:space="preserve"> </w:t>
      </w:r>
      <w:r w:rsidR="00E27010">
        <w:rPr>
          <w:b/>
          <w:bCs/>
          <w:sz w:val="28"/>
          <w:szCs w:val="28"/>
          <w:lang w:val="fr-FR"/>
        </w:rPr>
        <w:t>Coordonnateur du programme d</w:t>
      </w:r>
      <w:bookmarkStart w:id="0" w:name="_GoBack"/>
      <w:bookmarkEnd w:id="0"/>
      <w:r w:rsidR="00E27010">
        <w:rPr>
          <w:b/>
          <w:bCs/>
          <w:sz w:val="28"/>
          <w:szCs w:val="28"/>
          <w:lang w:val="fr-FR"/>
        </w:rPr>
        <w:t>e réhabilitation du singe magot</w:t>
      </w:r>
    </w:p>
    <w:p w14:paraId="2ADA832D" w14:textId="77777777" w:rsidR="00757060" w:rsidRPr="0048477A" w:rsidRDefault="00757060" w:rsidP="00757060">
      <w:pPr>
        <w:pStyle w:val="Paragraphedeliste"/>
        <w:jc w:val="both"/>
        <w:rPr>
          <w:b/>
          <w:bCs/>
          <w:sz w:val="28"/>
          <w:szCs w:val="28"/>
          <w:lang w:val="fr-FR"/>
        </w:rPr>
      </w:pPr>
    </w:p>
    <w:p w14:paraId="611E5EE1" w14:textId="69F35AE4" w:rsidR="00757060" w:rsidRPr="0048477A" w:rsidRDefault="00757060" w:rsidP="0048477A">
      <w:pPr>
        <w:pStyle w:val="Paragraphedeliste"/>
        <w:ind w:left="0"/>
        <w:jc w:val="both"/>
        <w:rPr>
          <w:b/>
          <w:bCs/>
          <w:u w:val="single"/>
          <w:lang w:val="fr-FR"/>
        </w:rPr>
      </w:pPr>
      <w:r w:rsidRPr="0048477A">
        <w:rPr>
          <w:b/>
          <w:bCs/>
          <w:u w:val="single"/>
          <w:lang w:val="fr-FR"/>
        </w:rPr>
        <w:t xml:space="preserve">Informations générales </w:t>
      </w:r>
    </w:p>
    <w:p w14:paraId="795C661F" w14:textId="68C6A454" w:rsidR="00CC6686" w:rsidRPr="0048477A" w:rsidRDefault="00CC6686" w:rsidP="00757060">
      <w:pPr>
        <w:pStyle w:val="Paragraphedeliste"/>
        <w:ind w:left="0"/>
        <w:jc w:val="both"/>
        <w:rPr>
          <w:b/>
          <w:bCs/>
          <w:u w:val="single"/>
          <w:lang w:val="fr-FR"/>
        </w:rPr>
      </w:pPr>
    </w:p>
    <w:p w14:paraId="50FCE6C5" w14:textId="047B77C7" w:rsidR="00CC6686" w:rsidRPr="00E856E5" w:rsidRDefault="00CC6686" w:rsidP="00D956A1">
      <w:pPr>
        <w:pStyle w:val="Paragraphedeliste"/>
        <w:ind w:left="0"/>
        <w:jc w:val="both"/>
        <w:rPr>
          <w:rFonts w:cstheme="minorHAnsi"/>
          <w:lang w:val="fr-FR"/>
        </w:rPr>
      </w:pPr>
      <w:r w:rsidRPr="00CC6686">
        <w:rPr>
          <w:rFonts w:cstheme="minorHAnsi"/>
          <w:lang w:val="fr-FR"/>
        </w:rPr>
        <w:t xml:space="preserve">L'UICN a classé le Singe </w:t>
      </w:r>
      <w:r w:rsidR="009D1E4F">
        <w:rPr>
          <w:rFonts w:cstheme="minorHAnsi"/>
          <w:lang w:val="fr-FR"/>
        </w:rPr>
        <w:t>magot</w:t>
      </w:r>
      <w:r>
        <w:rPr>
          <w:rFonts w:cstheme="minorHAnsi"/>
          <w:lang w:val="fr-FR"/>
        </w:rPr>
        <w:t xml:space="preserve"> </w:t>
      </w:r>
      <w:r w:rsidRPr="00CC6686">
        <w:rPr>
          <w:rFonts w:cstheme="minorHAnsi"/>
          <w:lang w:val="fr-FR"/>
        </w:rPr>
        <w:t>(</w:t>
      </w:r>
      <w:proofErr w:type="spellStart"/>
      <w:r w:rsidRPr="00CC6686">
        <w:rPr>
          <w:rFonts w:cstheme="minorHAnsi"/>
          <w:i/>
          <w:iCs/>
          <w:lang w:val="fr-FR"/>
        </w:rPr>
        <w:t>Macaca</w:t>
      </w:r>
      <w:proofErr w:type="spellEnd"/>
      <w:r w:rsidRPr="00CC6686">
        <w:rPr>
          <w:rFonts w:cstheme="minorHAnsi"/>
          <w:i/>
          <w:iCs/>
          <w:lang w:val="fr-FR"/>
        </w:rPr>
        <w:t xml:space="preserve"> </w:t>
      </w:r>
      <w:proofErr w:type="spellStart"/>
      <w:r w:rsidRPr="00CC6686">
        <w:rPr>
          <w:rFonts w:cstheme="minorHAnsi"/>
          <w:i/>
          <w:iCs/>
          <w:lang w:val="fr-FR"/>
        </w:rPr>
        <w:t>sylvanus</w:t>
      </w:r>
      <w:proofErr w:type="spellEnd"/>
      <w:r w:rsidRPr="00CC6686">
        <w:rPr>
          <w:rFonts w:cstheme="minorHAnsi"/>
          <w:lang w:val="fr-FR"/>
        </w:rPr>
        <w:t xml:space="preserve">) parmi les espèces menacées d'extinction en 2008. </w:t>
      </w:r>
      <w:r w:rsidRPr="00E856E5">
        <w:rPr>
          <w:rFonts w:cstheme="minorHAnsi"/>
          <w:lang w:val="fr-FR"/>
        </w:rPr>
        <w:t xml:space="preserve">C'est le seul primate survivant en Afrique au nord du Sahara. </w:t>
      </w:r>
      <w:r w:rsidR="00E856E5">
        <w:rPr>
          <w:rFonts w:cstheme="minorHAnsi"/>
          <w:lang w:val="fr-FR"/>
        </w:rPr>
        <w:t>Alors qu'il</w:t>
      </w:r>
      <w:r w:rsidRPr="00E856E5">
        <w:rPr>
          <w:rFonts w:cstheme="minorHAnsi"/>
          <w:lang w:val="fr-FR"/>
        </w:rPr>
        <w:t xml:space="preserve"> habitait autrefois toute l'Europe et l'Afrique du Nord, cette espèce est désormais limitée à des zones isolées en Algérie et au Maroc. </w:t>
      </w:r>
      <w:r w:rsidRPr="0048477A">
        <w:rPr>
          <w:rFonts w:cstheme="minorHAnsi"/>
          <w:lang w:val="fr-FR"/>
        </w:rPr>
        <w:t xml:space="preserve">Les </w:t>
      </w:r>
      <w:r w:rsidR="009D1E4F">
        <w:rPr>
          <w:rFonts w:cstheme="minorHAnsi"/>
          <w:lang w:val="fr-FR"/>
        </w:rPr>
        <w:t>derniers recensements effectués des</w:t>
      </w:r>
      <w:r w:rsidRPr="0048477A">
        <w:rPr>
          <w:rFonts w:cstheme="minorHAnsi"/>
          <w:lang w:val="fr-FR"/>
        </w:rPr>
        <w:t xml:space="preserve"> population</w:t>
      </w:r>
      <w:r w:rsidR="009D1E4F">
        <w:rPr>
          <w:rFonts w:cstheme="minorHAnsi"/>
          <w:lang w:val="fr-FR"/>
        </w:rPr>
        <w:t>s sauvages</w:t>
      </w:r>
      <w:r w:rsidRPr="0048477A">
        <w:rPr>
          <w:rFonts w:cstheme="minorHAnsi"/>
          <w:lang w:val="fr-FR"/>
        </w:rPr>
        <w:t xml:space="preserve"> ont montré un déclin général de cette espèce. </w:t>
      </w:r>
      <w:r w:rsidR="00D956A1">
        <w:rPr>
          <w:rFonts w:cstheme="minorHAnsi"/>
          <w:lang w:val="fr-FR"/>
        </w:rPr>
        <w:t>En effet,</w:t>
      </w:r>
      <w:r w:rsidRPr="00E856E5">
        <w:rPr>
          <w:rFonts w:cstheme="minorHAnsi"/>
          <w:lang w:val="fr-FR"/>
        </w:rPr>
        <w:t xml:space="preserve"> </w:t>
      </w:r>
      <w:r w:rsidR="00D956A1">
        <w:rPr>
          <w:rFonts w:cstheme="minorHAnsi"/>
          <w:lang w:val="fr-FR"/>
        </w:rPr>
        <w:t>les</w:t>
      </w:r>
      <w:r w:rsidRPr="00E856E5">
        <w:rPr>
          <w:rFonts w:cstheme="minorHAnsi"/>
          <w:lang w:val="fr-FR"/>
        </w:rPr>
        <w:t xml:space="preserve"> population</w:t>
      </w:r>
      <w:r w:rsidR="00D956A1">
        <w:rPr>
          <w:rFonts w:cstheme="minorHAnsi"/>
          <w:lang w:val="fr-FR"/>
        </w:rPr>
        <w:t>s</w:t>
      </w:r>
      <w:r w:rsidRPr="00E856E5">
        <w:rPr>
          <w:rFonts w:cstheme="minorHAnsi"/>
          <w:lang w:val="fr-FR"/>
        </w:rPr>
        <w:t xml:space="preserve"> de </w:t>
      </w:r>
      <w:r w:rsidR="00E856E5" w:rsidRPr="00E856E5">
        <w:rPr>
          <w:rFonts w:cstheme="minorHAnsi"/>
          <w:lang w:val="fr-FR"/>
        </w:rPr>
        <w:t xml:space="preserve">singe </w:t>
      </w:r>
      <w:r w:rsidR="00E856E5">
        <w:rPr>
          <w:rFonts w:cstheme="minorHAnsi"/>
          <w:lang w:val="fr-FR"/>
        </w:rPr>
        <w:t>magot</w:t>
      </w:r>
      <w:r w:rsidRPr="00E856E5">
        <w:rPr>
          <w:rFonts w:cstheme="minorHAnsi"/>
          <w:lang w:val="fr-FR"/>
        </w:rPr>
        <w:t xml:space="preserve"> dans les zones où l'espèce était historiquement abondante, </w:t>
      </w:r>
      <w:r w:rsidR="00D956A1">
        <w:rPr>
          <w:rFonts w:cstheme="minorHAnsi"/>
          <w:lang w:val="fr-FR"/>
        </w:rPr>
        <w:t>sont</w:t>
      </w:r>
      <w:r w:rsidR="00D956A1" w:rsidRPr="00E856E5">
        <w:rPr>
          <w:rFonts w:cstheme="minorHAnsi"/>
          <w:lang w:val="fr-FR"/>
        </w:rPr>
        <w:t xml:space="preserve"> </w:t>
      </w:r>
      <w:r w:rsidR="00D956A1">
        <w:rPr>
          <w:rFonts w:cstheme="minorHAnsi"/>
          <w:lang w:val="fr-FR"/>
        </w:rPr>
        <w:t xml:space="preserve">considérés actuellement comme </w:t>
      </w:r>
      <w:r w:rsidRPr="00E856E5">
        <w:rPr>
          <w:rFonts w:cstheme="minorHAnsi"/>
          <w:lang w:val="fr-FR"/>
        </w:rPr>
        <w:t xml:space="preserve">des populations fragmentées et </w:t>
      </w:r>
      <w:r w:rsidR="00D956A1">
        <w:rPr>
          <w:rFonts w:cstheme="minorHAnsi"/>
          <w:lang w:val="fr-FR"/>
        </w:rPr>
        <w:t xml:space="preserve">même sur certaines zones </w:t>
      </w:r>
      <w:r w:rsidRPr="00E856E5">
        <w:rPr>
          <w:rFonts w:cstheme="minorHAnsi"/>
          <w:lang w:val="fr-FR"/>
        </w:rPr>
        <w:t>l'espèce a complètement disparu.</w:t>
      </w:r>
    </w:p>
    <w:p w14:paraId="112DE517" w14:textId="530E3C80" w:rsidR="00CC6686" w:rsidRPr="0048477A" w:rsidRDefault="00CC6686" w:rsidP="00BE6207">
      <w:pPr>
        <w:pStyle w:val="Paragraphedeliste"/>
        <w:ind w:left="0"/>
        <w:jc w:val="both"/>
        <w:rPr>
          <w:rFonts w:cstheme="minorHAnsi"/>
          <w:lang w:val="fr-FR"/>
        </w:rPr>
      </w:pPr>
      <w:r w:rsidRPr="0048477A">
        <w:rPr>
          <w:rFonts w:cstheme="minorHAnsi"/>
          <w:lang w:val="fr-FR"/>
        </w:rPr>
        <w:t xml:space="preserve">Au cours des 10 à 15 dernières années, le Maroc a redoublé d'efforts pour </w:t>
      </w:r>
      <w:r w:rsidR="00D54347">
        <w:rPr>
          <w:rFonts w:cstheme="minorHAnsi"/>
          <w:lang w:val="fr-FR"/>
        </w:rPr>
        <w:t>arrêter</w:t>
      </w:r>
      <w:r w:rsidR="00D54347" w:rsidRPr="0048477A">
        <w:rPr>
          <w:rFonts w:cstheme="minorHAnsi"/>
          <w:lang w:val="fr-FR"/>
        </w:rPr>
        <w:t xml:space="preserve"> </w:t>
      </w:r>
      <w:r w:rsidRPr="0048477A">
        <w:rPr>
          <w:rFonts w:cstheme="minorHAnsi"/>
          <w:lang w:val="fr-FR"/>
        </w:rPr>
        <w:t>le déclin des</w:t>
      </w:r>
      <w:r w:rsidR="002B280B">
        <w:rPr>
          <w:rFonts w:cstheme="minorHAnsi"/>
          <w:lang w:val="fr-FR"/>
        </w:rPr>
        <w:t xml:space="preserve"> </w:t>
      </w:r>
      <w:r w:rsidR="00D54347">
        <w:rPr>
          <w:rFonts w:cstheme="minorHAnsi"/>
          <w:lang w:val="fr-FR"/>
        </w:rPr>
        <w:t>effectifs des différentes populations du singe magot à l’échelle nationale</w:t>
      </w:r>
      <w:r w:rsidRPr="0048477A">
        <w:rPr>
          <w:rFonts w:cstheme="minorHAnsi"/>
          <w:lang w:val="fr-FR"/>
        </w:rPr>
        <w:t xml:space="preserve">. </w:t>
      </w:r>
      <w:r w:rsidRPr="00E856E5">
        <w:rPr>
          <w:rFonts w:cstheme="minorHAnsi"/>
          <w:lang w:val="fr-FR"/>
        </w:rPr>
        <w:t>En 2012, l'Agence nationale des eaux et forêts du Maroc (ANEF) a élaboré, en collaboration avec</w:t>
      </w:r>
      <w:r w:rsidR="00D54347">
        <w:rPr>
          <w:rFonts w:cstheme="minorHAnsi"/>
          <w:lang w:val="fr-FR"/>
        </w:rPr>
        <w:t xml:space="preserve"> des institutions de recherche scientifique et</w:t>
      </w:r>
      <w:r w:rsidRPr="00E856E5">
        <w:rPr>
          <w:rFonts w:cstheme="minorHAnsi"/>
          <w:lang w:val="fr-FR"/>
        </w:rPr>
        <w:t xml:space="preserve"> des ONG nationales et internationales, un plan d'action</w:t>
      </w:r>
      <w:r w:rsidR="00D54347">
        <w:rPr>
          <w:rFonts w:cstheme="minorHAnsi"/>
          <w:lang w:val="fr-FR"/>
        </w:rPr>
        <w:t>s</w:t>
      </w:r>
      <w:r w:rsidRPr="00E856E5">
        <w:rPr>
          <w:rFonts w:cstheme="minorHAnsi"/>
          <w:lang w:val="fr-FR"/>
        </w:rPr>
        <w:t xml:space="preserve"> de conservation (PAC) </w:t>
      </w:r>
      <w:r w:rsidR="00D54347">
        <w:rPr>
          <w:rFonts w:cstheme="minorHAnsi"/>
          <w:lang w:val="fr-FR"/>
        </w:rPr>
        <w:t>pour la conservation du</w:t>
      </w:r>
      <w:r w:rsidRPr="00E856E5">
        <w:rPr>
          <w:rFonts w:cstheme="minorHAnsi"/>
          <w:lang w:val="fr-FR"/>
        </w:rPr>
        <w:t xml:space="preserve"> </w:t>
      </w:r>
      <w:r w:rsidR="00E856E5">
        <w:rPr>
          <w:rFonts w:cstheme="minorHAnsi"/>
          <w:lang w:val="fr-FR"/>
        </w:rPr>
        <w:t>singes magot</w:t>
      </w:r>
      <w:r w:rsidRPr="00E856E5">
        <w:rPr>
          <w:rFonts w:cstheme="minorHAnsi"/>
          <w:lang w:val="fr-FR"/>
        </w:rPr>
        <w:t xml:space="preserve"> au Maroc. </w:t>
      </w:r>
      <w:r w:rsidR="00BE6207">
        <w:rPr>
          <w:rFonts w:cstheme="minorHAnsi"/>
          <w:lang w:val="fr-FR"/>
        </w:rPr>
        <w:t>Aussi, e</w:t>
      </w:r>
      <w:r w:rsidRPr="0048477A">
        <w:rPr>
          <w:rFonts w:cstheme="minorHAnsi"/>
          <w:lang w:val="fr-FR"/>
        </w:rPr>
        <w:t>n 2015, le Maroc a également</w:t>
      </w:r>
      <w:r w:rsidR="00BE6207">
        <w:rPr>
          <w:rFonts w:cstheme="minorHAnsi"/>
          <w:lang w:val="fr-FR"/>
        </w:rPr>
        <w:t xml:space="preserve"> renforcé son arsenal juridique relatif à la lutte contre le commerce illégal des espèces protégées, en adoptant </w:t>
      </w:r>
      <w:r w:rsidRPr="0048477A">
        <w:rPr>
          <w:rFonts w:cstheme="minorHAnsi"/>
          <w:lang w:val="fr-FR"/>
        </w:rPr>
        <w:t xml:space="preserve">le décret n° 2-12-484 portant application de la loi n° 29-05 relative à la protection des espèces de faune et de flore, conformément </w:t>
      </w:r>
      <w:proofErr w:type="gramStart"/>
      <w:r w:rsidRPr="0048477A">
        <w:rPr>
          <w:rFonts w:cstheme="minorHAnsi"/>
          <w:lang w:val="fr-FR"/>
        </w:rPr>
        <w:t>aux</w:t>
      </w:r>
      <w:proofErr w:type="gramEnd"/>
      <w:r w:rsidRPr="0048477A">
        <w:rPr>
          <w:rFonts w:cstheme="minorHAnsi"/>
          <w:lang w:val="fr-FR"/>
        </w:rPr>
        <w:t xml:space="preserve"> engagements du pays dans le cadre de la Convention sur le commerce international des espèces de faune et de flore sauvages menacées d'extinction (CITES).</w:t>
      </w:r>
    </w:p>
    <w:p w14:paraId="28BA6ECF" w14:textId="77777777" w:rsidR="00CC6686" w:rsidRPr="0048477A" w:rsidRDefault="00CC6686" w:rsidP="00CC6686">
      <w:pPr>
        <w:pStyle w:val="Paragraphedeliste"/>
        <w:ind w:left="0"/>
        <w:jc w:val="both"/>
        <w:rPr>
          <w:rFonts w:cstheme="minorHAnsi"/>
          <w:lang w:val="fr-FR"/>
        </w:rPr>
      </w:pPr>
    </w:p>
    <w:p w14:paraId="1339D1AB" w14:textId="4BF881D9" w:rsidR="00CC6686" w:rsidRPr="0048477A" w:rsidRDefault="00CC6686" w:rsidP="00830E78">
      <w:pPr>
        <w:pStyle w:val="Paragraphedeliste"/>
        <w:ind w:left="0"/>
        <w:jc w:val="both"/>
        <w:rPr>
          <w:rFonts w:cstheme="minorHAnsi"/>
          <w:lang w:val="fr-FR"/>
        </w:rPr>
      </w:pPr>
      <w:r w:rsidRPr="0048477A">
        <w:rPr>
          <w:rFonts w:cstheme="minorHAnsi"/>
          <w:lang w:val="fr-FR"/>
        </w:rPr>
        <w:t xml:space="preserve">En 2017, le projet </w:t>
      </w:r>
      <w:r w:rsidRPr="0048477A">
        <w:rPr>
          <w:rFonts w:cstheme="minorHAnsi"/>
          <w:i/>
          <w:iCs/>
          <w:lang w:val="fr-FR"/>
        </w:rPr>
        <w:t xml:space="preserve">Born to </w:t>
      </w:r>
      <w:proofErr w:type="spellStart"/>
      <w:r w:rsidRPr="0048477A">
        <w:rPr>
          <w:rFonts w:cstheme="minorHAnsi"/>
          <w:i/>
          <w:iCs/>
          <w:lang w:val="fr-FR"/>
        </w:rPr>
        <w:t>be</w:t>
      </w:r>
      <w:proofErr w:type="spellEnd"/>
      <w:r w:rsidRPr="0048477A">
        <w:rPr>
          <w:rFonts w:cstheme="minorHAnsi"/>
          <w:i/>
          <w:iCs/>
          <w:lang w:val="fr-FR"/>
        </w:rPr>
        <w:t xml:space="preserve"> Wild</w:t>
      </w:r>
      <w:r w:rsidRPr="0048477A">
        <w:rPr>
          <w:rFonts w:cstheme="minorHAnsi"/>
          <w:lang w:val="fr-FR"/>
        </w:rPr>
        <w:t xml:space="preserve"> a été lancé et a donné lieu à une collaboration entre l'ANEF et plusieurs ONG internationales (Fonds international pour la protection des animaux, AAP). </w:t>
      </w:r>
      <w:r w:rsidRPr="00E856E5">
        <w:rPr>
          <w:rFonts w:cstheme="minorHAnsi"/>
          <w:lang w:val="fr-FR"/>
        </w:rPr>
        <w:t>Le projet suit une approche holistique en abordant les différentes menaces qui pèsent sur les</w:t>
      </w:r>
      <w:r w:rsidR="00830E78">
        <w:rPr>
          <w:rFonts w:cstheme="minorHAnsi"/>
          <w:lang w:val="fr-FR"/>
        </w:rPr>
        <w:t xml:space="preserve"> populations </w:t>
      </w:r>
      <w:proofErr w:type="gramStart"/>
      <w:r w:rsidR="00830E78">
        <w:rPr>
          <w:rFonts w:cstheme="minorHAnsi"/>
          <w:lang w:val="fr-FR"/>
        </w:rPr>
        <w:t xml:space="preserve">de </w:t>
      </w:r>
      <w:r w:rsidRPr="00E856E5">
        <w:rPr>
          <w:rFonts w:cstheme="minorHAnsi"/>
          <w:lang w:val="fr-FR"/>
        </w:rPr>
        <w:t xml:space="preserve"> </w:t>
      </w:r>
      <w:r w:rsidR="00E856E5">
        <w:rPr>
          <w:rFonts w:cstheme="minorHAnsi"/>
          <w:lang w:val="fr-FR"/>
        </w:rPr>
        <w:t>singe</w:t>
      </w:r>
      <w:proofErr w:type="gramEnd"/>
      <w:r w:rsidR="00E856E5">
        <w:rPr>
          <w:rFonts w:cstheme="minorHAnsi"/>
          <w:lang w:val="fr-FR"/>
        </w:rPr>
        <w:t xml:space="preserve"> magot,</w:t>
      </w:r>
      <w:r w:rsidRPr="00E856E5">
        <w:rPr>
          <w:rFonts w:cstheme="minorHAnsi"/>
          <w:lang w:val="fr-FR"/>
        </w:rPr>
        <w:t xml:space="preserve"> visant à assurer une conservation durable de cette espèce et de ses habitats. </w:t>
      </w:r>
      <w:r w:rsidRPr="0048477A">
        <w:rPr>
          <w:rFonts w:cstheme="minorHAnsi"/>
          <w:lang w:val="fr-FR"/>
        </w:rPr>
        <w:t>Les actions du projet sont conformes au plan d'action</w:t>
      </w:r>
      <w:r w:rsidR="00830E78">
        <w:rPr>
          <w:rFonts w:cstheme="minorHAnsi"/>
          <w:lang w:val="fr-FR"/>
        </w:rPr>
        <w:t>s</w:t>
      </w:r>
      <w:r w:rsidRPr="0048477A">
        <w:rPr>
          <w:rFonts w:cstheme="minorHAnsi"/>
          <w:lang w:val="fr-FR"/>
        </w:rPr>
        <w:t xml:space="preserve"> </w:t>
      </w:r>
      <w:r w:rsidR="00830E78">
        <w:rPr>
          <w:rFonts w:cstheme="minorHAnsi"/>
          <w:lang w:val="fr-FR"/>
        </w:rPr>
        <w:t>pour la</w:t>
      </w:r>
      <w:r w:rsidR="00830E78" w:rsidRPr="0048477A">
        <w:rPr>
          <w:rFonts w:cstheme="minorHAnsi"/>
          <w:lang w:val="fr-FR"/>
        </w:rPr>
        <w:t xml:space="preserve"> </w:t>
      </w:r>
      <w:r w:rsidRPr="0048477A">
        <w:rPr>
          <w:rFonts w:cstheme="minorHAnsi"/>
          <w:lang w:val="fr-FR"/>
        </w:rPr>
        <w:t>conservation</w:t>
      </w:r>
      <w:r w:rsidR="00830E78">
        <w:rPr>
          <w:rFonts w:cstheme="minorHAnsi"/>
          <w:lang w:val="fr-FR"/>
        </w:rPr>
        <w:t xml:space="preserve"> du singe magot</w:t>
      </w:r>
      <w:r w:rsidRPr="0048477A">
        <w:rPr>
          <w:rFonts w:cstheme="minorHAnsi"/>
          <w:lang w:val="fr-FR"/>
        </w:rPr>
        <w:t xml:space="preserve"> et </w:t>
      </w:r>
      <w:r w:rsidR="00830E78">
        <w:rPr>
          <w:rFonts w:cstheme="minorHAnsi"/>
          <w:lang w:val="fr-FR"/>
        </w:rPr>
        <w:t>s’articulent sur les axes</w:t>
      </w:r>
      <w:r w:rsidRPr="0048477A">
        <w:rPr>
          <w:rFonts w:cstheme="minorHAnsi"/>
          <w:lang w:val="fr-FR"/>
        </w:rPr>
        <w:t xml:space="preserve"> suivants : 1) Contrôle du braconnage et du commerce illégal, 2) Protection des habitats du macaque de Barbarie et facilitation de sa restauration, 3) Diminution de la pression humaine sur l'habitat en fournissant des alternatives durables.</w:t>
      </w:r>
    </w:p>
    <w:p w14:paraId="2C2D5820" w14:textId="77777777" w:rsidR="00CC6686" w:rsidRPr="0048477A" w:rsidRDefault="00CC6686" w:rsidP="00CC6686">
      <w:pPr>
        <w:pStyle w:val="Paragraphedeliste"/>
        <w:ind w:left="0"/>
        <w:jc w:val="both"/>
        <w:rPr>
          <w:rFonts w:cstheme="minorHAnsi"/>
          <w:lang w:val="fr-FR"/>
        </w:rPr>
      </w:pPr>
    </w:p>
    <w:p w14:paraId="279B081A" w14:textId="4A1C3951" w:rsidR="00CC6686" w:rsidRDefault="00CC6686" w:rsidP="00C9780B">
      <w:pPr>
        <w:pStyle w:val="Paragraphedeliste"/>
        <w:ind w:left="0"/>
        <w:jc w:val="both"/>
        <w:rPr>
          <w:rFonts w:cstheme="minorHAnsi"/>
          <w:lang w:val="fr-FR"/>
        </w:rPr>
      </w:pPr>
      <w:r w:rsidRPr="00E856E5">
        <w:rPr>
          <w:rFonts w:cstheme="minorHAnsi"/>
          <w:lang w:val="fr-FR"/>
        </w:rPr>
        <w:t xml:space="preserve">Grâce </w:t>
      </w:r>
      <w:r w:rsidR="00C9780B">
        <w:rPr>
          <w:rFonts w:cstheme="minorHAnsi"/>
          <w:lang w:val="fr-FR"/>
        </w:rPr>
        <w:t>aux</w:t>
      </w:r>
      <w:r w:rsidRPr="00E856E5">
        <w:rPr>
          <w:rFonts w:cstheme="minorHAnsi"/>
          <w:lang w:val="fr-FR"/>
        </w:rPr>
        <w:t xml:space="preserve"> efforts </w:t>
      </w:r>
      <w:r w:rsidR="00C9780B">
        <w:rPr>
          <w:rFonts w:cstheme="minorHAnsi"/>
          <w:lang w:val="fr-FR"/>
        </w:rPr>
        <w:t>de lutte contre le braconnage et le commerce illégale des espèces proté</w:t>
      </w:r>
      <w:r w:rsidR="00891F4E">
        <w:rPr>
          <w:rFonts w:cstheme="minorHAnsi"/>
          <w:lang w:val="fr-FR"/>
        </w:rPr>
        <w:t>gées de faune et flore sauvages</w:t>
      </w:r>
      <w:r w:rsidRPr="00E856E5">
        <w:rPr>
          <w:rFonts w:cstheme="minorHAnsi"/>
          <w:lang w:val="fr-FR"/>
        </w:rPr>
        <w:t xml:space="preserve">, on constate une augmentation des </w:t>
      </w:r>
      <w:r w:rsidR="00E856E5" w:rsidRPr="00E856E5">
        <w:rPr>
          <w:rFonts w:cstheme="minorHAnsi"/>
          <w:lang w:val="fr-FR"/>
        </w:rPr>
        <w:t>singe</w:t>
      </w:r>
      <w:r w:rsidR="00E856E5">
        <w:rPr>
          <w:rFonts w:cstheme="minorHAnsi"/>
          <w:lang w:val="fr-FR"/>
        </w:rPr>
        <w:t>s magot</w:t>
      </w:r>
      <w:r w:rsidRPr="00E856E5">
        <w:rPr>
          <w:rFonts w:cstheme="minorHAnsi"/>
          <w:lang w:val="fr-FR"/>
        </w:rPr>
        <w:t xml:space="preserve"> confisqués sur le marché commercial local et international. Depuis 2015, des dizaines de </w:t>
      </w:r>
      <w:r w:rsidR="00E856E5" w:rsidRPr="00E856E5">
        <w:rPr>
          <w:rFonts w:cstheme="minorHAnsi"/>
          <w:lang w:val="fr-FR"/>
        </w:rPr>
        <w:t>singe</w:t>
      </w:r>
      <w:r w:rsidR="00E856E5">
        <w:rPr>
          <w:rFonts w:cstheme="minorHAnsi"/>
          <w:lang w:val="fr-FR"/>
        </w:rPr>
        <w:t xml:space="preserve"> magot</w:t>
      </w:r>
      <w:r w:rsidRPr="00E856E5">
        <w:rPr>
          <w:rFonts w:cstheme="minorHAnsi"/>
          <w:lang w:val="fr-FR"/>
        </w:rPr>
        <w:t xml:space="preserve"> </w:t>
      </w:r>
      <w:r w:rsidR="00C9780B">
        <w:rPr>
          <w:rFonts w:cstheme="minorHAnsi"/>
          <w:lang w:val="fr-FR"/>
        </w:rPr>
        <w:t xml:space="preserve">ont été confisqués et mis temporairement dans des établissements zoologiques.  </w:t>
      </w:r>
      <w:r w:rsidRPr="00E856E5">
        <w:rPr>
          <w:rFonts w:cstheme="minorHAnsi"/>
          <w:lang w:val="fr-FR"/>
        </w:rPr>
        <w:t xml:space="preserve">  </w:t>
      </w:r>
      <w:r w:rsidRPr="0048477A">
        <w:rPr>
          <w:rFonts w:cstheme="minorHAnsi"/>
          <w:lang w:val="fr-FR"/>
        </w:rPr>
        <w:t xml:space="preserve">Dans le cadre du projet Born to </w:t>
      </w:r>
      <w:proofErr w:type="spellStart"/>
      <w:r w:rsidRPr="0048477A">
        <w:rPr>
          <w:rFonts w:cstheme="minorHAnsi"/>
          <w:lang w:val="fr-FR"/>
        </w:rPr>
        <w:t>be</w:t>
      </w:r>
      <w:proofErr w:type="spellEnd"/>
      <w:r w:rsidRPr="0048477A">
        <w:rPr>
          <w:rFonts w:cstheme="minorHAnsi"/>
          <w:lang w:val="fr-FR"/>
        </w:rPr>
        <w:t xml:space="preserve"> Wild, ANEF et ses partenaires ont commencé à </w:t>
      </w:r>
      <w:r w:rsidR="00C9780B">
        <w:rPr>
          <w:rFonts w:cstheme="minorHAnsi"/>
          <w:lang w:val="fr-FR"/>
        </w:rPr>
        <w:t>travailler sur un programme de réhabilitation des</w:t>
      </w:r>
      <w:r w:rsidRPr="00E856E5">
        <w:rPr>
          <w:rFonts w:cstheme="minorHAnsi"/>
          <w:lang w:val="fr-FR"/>
        </w:rPr>
        <w:t xml:space="preserve"> </w:t>
      </w:r>
      <w:r w:rsidR="00E856E5" w:rsidRPr="00E856E5">
        <w:rPr>
          <w:rFonts w:cstheme="minorHAnsi"/>
          <w:lang w:val="fr-FR"/>
        </w:rPr>
        <w:t>singes</w:t>
      </w:r>
      <w:r w:rsidR="00E856E5">
        <w:rPr>
          <w:rFonts w:cstheme="minorHAnsi"/>
          <w:lang w:val="fr-FR"/>
        </w:rPr>
        <w:t xml:space="preserve"> magot</w:t>
      </w:r>
      <w:r w:rsidRPr="00E856E5">
        <w:rPr>
          <w:rFonts w:cstheme="minorHAnsi"/>
          <w:lang w:val="fr-FR"/>
        </w:rPr>
        <w:t xml:space="preserve"> confisqués dans </w:t>
      </w:r>
      <w:r w:rsidR="00C9780B">
        <w:rPr>
          <w:rFonts w:cstheme="minorHAnsi"/>
          <w:lang w:val="fr-FR"/>
        </w:rPr>
        <w:t xml:space="preserve">un objectif de réintroduction dans </w:t>
      </w:r>
      <w:r w:rsidRPr="00E856E5">
        <w:rPr>
          <w:rFonts w:cstheme="minorHAnsi"/>
          <w:lang w:val="fr-FR"/>
        </w:rPr>
        <w:t>l'aire de répartition historique de cette espèce</w:t>
      </w:r>
      <w:r w:rsidR="00C9780B">
        <w:rPr>
          <w:rFonts w:cstheme="minorHAnsi"/>
          <w:lang w:val="fr-FR"/>
        </w:rPr>
        <w:t>.</w:t>
      </w:r>
    </w:p>
    <w:p w14:paraId="142493A2" w14:textId="5A4057CF" w:rsidR="00235796" w:rsidRDefault="00235796" w:rsidP="00E856E5">
      <w:pPr>
        <w:pStyle w:val="Paragraphedeliste"/>
        <w:ind w:left="0"/>
        <w:jc w:val="both"/>
        <w:rPr>
          <w:rFonts w:cstheme="minorHAnsi"/>
          <w:lang w:val="fr-FR"/>
        </w:rPr>
      </w:pPr>
    </w:p>
    <w:p w14:paraId="525764A9" w14:textId="33CE8B99" w:rsidR="00235796" w:rsidRPr="00235796" w:rsidRDefault="00086587" w:rsidP="00086587">
      <w:pPr>
        <w:pStyle w:val="Paragraphedeliste"/>
        <w:ind w:left="0"/>
        <w:jc w:val="both"/>
        <w:rPr>
          <w:rFonts w:cstheme="minorHAnsi"/>
          <w:lang w:val="fr-FR"/>
        </w:rPr>
      </w:pPr>
      <w:r>
        <w:rPr>
          <w:rFonts w:cstheme="minorHAnsi"/>
          <w:lang w:val="fr-FR"/>
        </w:rPr>
        <w:t>Le programme de</w:t>
      </w:r>
      <w:r w:rsidR="00235796" w:rsidRPr="00235796">
        <w:rPr>
          <w:rFonts w:cstheme="minorHAnsi"/>
          <w:lang w:val="fr-FR"/>
        </w:rPr>
        <w:t xml:space="preserve"> réintroduction</w:t>
      </w:r>
      <w:r>
        <w:rPr>
          <w:rFonts w:cstheme="minorHAnsi"/>
          <w:lang w:val="fr-FR"/>
        </w:rPr>
        <w:t xml:space="preserve"> du singe magot</w:t>
      </w:r>
      <w:r w:rsidR="00235796" w:rsidRPr="00235796">
        <w:rPr>
          <w:rFonts w:cstheme="minorHAnsi"/>
          <w:lang w:val="fr-FR"/>
        </w:rPr>
        <w:t xml:space="preserve"> se</w:t>
      </w:r>
      <w:r>
        <w:rPr>
          <w:rFonts w:cstheme="minorHAnsi"/>
          <w:lang w:val="fr-FR"/>
        </w:rPr>
        <w:t>ra réalisé en</w:t>
      </w:r>
      <w:r w:rsidR="00235796" w:rsidRPr="00235796">
        <w:rPr>
          <w:rFonts w:cstheme="minorHAnsi"/>
          <w:lang w:val="fr-FR"/>
        </w:rPr>
        <w:t xml:space="preserve"> plusieurs phases :</w:t>
      </w:r>
    </w:p>
    <w:p w14:paraId="7DBD9310" w14:textId="77777777" w:rsidR="00235796" w:rsidRPr="00235796" w:rsidRDefault="00235796" w:rsidP="00235796">
      <w:pPr>
        <w:pStyle w:val="Paragraphedeliste"/>
        <w:ind w:left="0"/>
        <w:jc w:val="both"/>
        <w:rPr>
          <w:rFonts w:cstheme="minorHAnsi"/>
          <w:lang w:val="fr-FR"/>
        </w:rPr>
      </w:pPr>
    </w:p>
    <w:p w14:paraId="6CBFCDB0" w14:textId="15CE2947" w:rsidR="00235796" w:rsidRDefault="00086587" w:rsidP="002B280B">
      <w:pPr>
        <w:pStyle w:val="Paragraphedeliste"/>
        <w:numPr>
          <w:ilvl w:val="0"/>
          <w:numId w:val="14"/>
        </w:numPr>
        <w:jc w:val="both"/>
        <w:rPr>
          <w:rFonts w:cstheme="minorHAnsi"/>
          <w:lang w:val="fr-FR"/>
        </w:rPr>
      </w:pPr>
      <w:r>
        <w:rPr>
          <w:rFonts w:cstheme="minorHAnsi"/>
          <w:lang w:val="fr-FR"/>
        </w:rPr>
        <w:t xml:space="preserve">Phase 1 : </w:t>
      </w:r>
      <w:proofErr w:type="spellStart"/>
      <w:r w:rsidR="00235796" w:rsidRPr="00235796">
        <w:rPr>
          <w:rFonts w:cstheme="minorHAnsi"/>
          <w:lang w:val="fr-FR"/>
        </w:rPr>
        <w:t>Re-socialisation</w:t>
      </w:r>
      <w:proofErr w:type="spellEnd"/>
      <w:r w:rsidR="00235796" w:rsidRPr="00235796">
        <w:rPr>
          <w:rFonts w:cstheme="minorHAnsi"/>
          <w:lang w:val="fr-FR"/>
        </w:rPr>
        <w:t xml:space="preserve"> et formation de groupes</w:t>
      </w:r>
    </w:p>
    <w:p w14:paraId="1542C2F7" w14:textId="541874C5" w:rsidR="00235796" w:rsidRPr="00235796" w:rsidRDefault="002B6C27">
      <w:pPr>
        <w:jc w:val="both"/>
        <w:rPr>
          <w:lang w:val="fr-FR"/>
        </w:rPr>
      </w:pPr>
      <w:r>
        <w:rPr>
          <w:rFonts w:cstheme="minorHAnsi"/>
          <w:lang w:val="fr-FR"/>
        </w:rPr>
        <w:t xml:space="preserve">Les singes magots de ce projet, sont des individus </w:t>
      </w:r>
      <w:r w:rsidR="002655FF">
        <w:rPr>
          <w:rFonts w:cstheme="minorHAnsi"/>
          <w:lang w:val="fr-FR"/>
        </w:rPr>
        <w:t xml:space="preserve">initialement détenus de façon illégale par des particuliers et ont été </w:t>
      </w:r>
      <w:r>
        <w:rPr>
          <w:rFonts w:cstheme="minorHAnsi"/>
          <w:lang w:val="fr-FR"/>
        </w:rPr>
        <w:t>confisqués par les agents du Département des Eaux et Forêts</w:t>
      </w:r>
      <w:r w:rsidR="002655FF">
        <w:rPr>
          <w:rFonts w:cstheme="minorHAnsi"/>
          <w:lang w:val="fr-FR"/>
        </w:rPr>
        <w:t xml:space="preserve">. Après leur confiscation </w:t>
      </w:r>
      <w:r w:rsidR="002655FF">
        <w:rPr>
          <w:lang w:val="fr-FR"/>
        </w:rPr>
        <w:t xml:space="preserve">ces animaux </w:t>
      </w:r>
      <w:r w:rsidR="00C34B9B">
        <w:rPr>
          <w:lang w:val="fr-FR"/>
        </w:rPr>
        <w:t xml:space="preserve">ont été </w:t>
      </w:r>
      <w:r w:rsidR="002040F2">
        <w:rPr>
          <w:lang w:val="fr-FR"/>
        </w:rPr>
        <w:t>hébergés</w:t>
      </w:r>
      <w:r w:rsidR="00C34B9B">
        <w:rPr>
          <w:lang w:val="fr-FR"/>
        </w:rPr>
        <w:t xml:space="preserve"> dans des établissements zoologiques afin de recevoir les soins nécessaires  </w:t>
      </w:r>
      <w:r w:rsidR="00235796" w:rsidRPr="00235796">
        <w:rPr>
          <w:lang w:val="fr-FR"/>
        </w:rPr>
        <w:t xml:space="preserve"> </w:t>
      </w:r>
      <w:r w:rsidR="00C34B9B">
        <w:rPr>
          <w:lang w:val="fr-FR"/>
        </w:rPr>
        <w:t xml:space="preserve">avant leur transfert au centre de </w:t>
      </w:r>
      <w:r w:rsidR="0094246A">
        <w:rPr>
          <w:lang w:val="fr-FR"/>
        </w:rPr>
        <w:t>réhabilitation</w:t>
      </w:r>
      <w:r w:rsidR="00235796" w:rsidRPr="00235796">
        <w:rPr>
          <w:lang w:val="fr-FR"/>
        </w:rPr>
        <w:t xml:space="preserve"> </w:t>
      </w:r>
      <w:r w:rsidR="002655FF">
        <w:rPr>
          <w:lang w:val="fr-FR"/>
        </w:rPr>
        <w:t xml:space="preserve">dans le Parc National de </w:t>
      </w:r>
      <w:proofErr w:type="spellStart"/>
      <w:r w:rsidR="00235796" w:rsidRPr="00235796">
        <w:rPr>
          <w:lang w:val="fr-FR"/>
        </w:rPr>
        <w:t>Tazekka</w:t>
      </w:r>
      <w:proofErr w:type="spellEnd"/>
      <w:r w:rsidR="00235796" w:rsidRPr="00235796">
        <w:rPr>
          <w:lang w:val="fr-FR"/>
        </w:rPr>
        <w:t>.</w:t>
      </w:r>
      <w:r w:rsidR="0094246A">
        <w:rPr>
          <w:lang w:val="fr-FR"/>
        </w:rPr>
        <w:t xml:space="preserve"> Pendant leur séjour dans ces établissements, les singes ont été gardés souvent en cage individuel ou </w:t>
      </w:r>
      <w:r w:rsidR="0094246A">
        <w:rPr>
          <w:lang w:val="fr-FR"/>
        </w:rPr>
        <w:lastRenderedPageBreak/>
        <w:t xml:space="preserve">en petit groupe, impactant ainsi leur capacité </w:t>
      </w:r>
      <w:r w:rsidR="002655FF">
        <w:rPr>
          <w:lang w:val="fr-FR"/>
        </w:rPr>
        <w:t>de</w:t>
      </w:r>
      <w:r w:rsidR="0094246A">
        <w:rPr>
          <w:lang w:val="fr-FR"/>
        </w:rPr>
        <w:t xml:space="preserve"> vivre </w:t>
      </w:r>
      <w:r w:rsidR="002655FF">
        <w:rPr>
          <w:lang w:val="fr-FR"/>
        </w:rPr>
        <w:t>dans un groupe social stable</w:t>
      </w:r>
      <w:r w:rsidR="0094246A">
        <w:rPr>
          <w:lang w:val="fr-FR"/>
        </w:rPr>
        <w:t xml:space="preserve">. Ainsi, </w:t>
      </w:r>
      <w:r w:rsidR="00235796" w:rsidRPr="00235796">
        <w:rPr>
          <w:lang w:val="fr-FR"/>
        </w:rPr>
        <w:t>.</w:t>
      </w:r>
      <w:r w:rsidR="0094246A">
        <w:rPr>
          <w:lang w:val="fr-FR"/>
        </w:rPr>
        <w:t>l</w:t>
      </w:r>
      <w:r w:rsidR="00235796" w:rsidRPr="00235796">
        <w:rPr>
          <w:lang w:val="fr-FR"/>
        </w:rPr>
        <w:t xml:space="preserve">a première phase du processus de réhabilitation et de </w:t>
      </w:r>
      <w:r w:rsidR="0094246A">
        <w:rPr>
          <w:lang w:val="fr-FR"/>
        </w:rPr>
        <w:t xml:space="preserve">socialisation </w:t>
      </w:r>
      <w:proofErr w:type="gramStart"/>
      <w:r w:rsidR="0094246A">
        <w:rPr>
          <w:lang w:val="fr-FR"/>
        </w:rPr>
        <w:t>consiste</w:t>
      </w:r>
      <w:r w:rsidR="00235796" w:rsidRPr="00235796">
        <w:rPr>
          <w:lang w:val="fr-FR"/>
        </w:rPr>
        <w:t xml:space="preserve">  à</w:t>
      </w:r>
      <w:proofErr w:type="gramEnd"/>
      <w:r w:rsidR="00235796" w:rsidRPr="00235796">
        <w:rPr>
          <w:lang w:val="fr-FR"/>
        </w:rPr>
        <w:t xml:space="preserve"> </w:t>
      </w:r>
      <w:r w:rsidR="002655FF">
        <w:rPr>
          <w:lang w:val="fr-FR"/>
        </w:rPr>
        <w:t>former</w:t>
      </w:r>
      <w:r w:rsidR="00876761">
        <w:rPr>
          <w:lang w:val="fr-FR"/>
        </w:rPr>
        <w:t xml:space="preserve"> ces animaux </w:t>
      </w:r>
      <w:r w:rsidR="002655FF">
        <w:rPr>
          <w:lang w:val="fr-FR"/>
        </w:rPr>
        <w:t xml:space="preserve">en </w:t>
      </w:r>
      <w:r w:rsidR="0094246A">
        <w:rPr>
          <w:lang w:val="fr-FR"/>
        </w:rPr>
        <w:t xml:space="preserve">groupes </w:t>
      </w:r>
      <w:r w:rsidR="002655FF">
        <w:rPr>
          <w:lang w:val="fr-FR"/>
        </w:rPr>
        <w:t>sociaux</w:t>
      </w:r>
      <w:r w:rsidR="0094246A">
        <w:rPr>
          <w:lang w:val="fr-FR"/>
        </w:rPr>
        <w:t xml:space="preserve"> stables </w:t>
      </w:r>
      <w:r w:rsidR="001C66D4">
        <w:rPr>
          <w:lang w:val="fr-FR"/>
        </w:rPr>
        <w:t>et</w:t>
      </w:r>
      <w:r w:rsidR="0094246A">
        <w:rPr>
          <w:lang w:val="fr-FR"/>
        </w:rPr>
        <w:t xml:space="preserve"> </w:t>
      </w:r>
      <w:r w:rsidR="00876761">
        <w:rPr>
          <w:lang w:val="fr-FR"/>
        </w:rPr>
        <w:t>le plus proche</w:t>
      </w:r>
      <w:r w:rsidR="0094246A" w:rsidRPr="00235796">
        <w:rPr>
          <w:lang w:val="fr-FR"/>
        </w:rPr>
        <w:t xml:space="preserve"> </w:t>
      </w:r>
      <w:r w:rsidR="00235796" w:rsidRPr="00235796">
        <w:rPr>
          <w:lang w:val="fr-FR"/>
        </w:rPr>
        <w:t>possible à la composition</w:t>
      </w:r>
      <w:r w:rsidR="00876761">
        <w:rPr>
          <w:lang w:val="fr-FR"/>
        </w:rPr>
        <w:t xml:space="preserve"> et la structure</w:t>
      </w:r>
      <w:r w:rsidR="00235796" w:rsidRPr="00235796">
        <w:rPr>
          <w:lang w:val="fr-FR"/>
        </w:rPr>
        <w:t xml:space="preserve"> d'un groupe de</w:t>
      </w:r>
      <w:r w:rsidR="00876761">
        <w:rPr>
          <w:lang w:val="fr-FR"/>
        </w:rPr>
        <w:t xml:space="preserve"> singe magot en milieu naturel.</w:t>
      </w:r>
      <w:r w:rsidR="00235796" w:rsidRPr="00235796">
        <w:rPr>
          <w:lang w:val="fr-FR"/>
        </w:rPr>
        <w:t>.</w:t>
      </w:r>
    </w:p>
    <w:p w14:paraId="3D3E321B" w14:textId="77777777" w:rsidR="00235796" w:rsidRPr="00235796" w:rsidRDefault="00235796" w:rsidP="00235796">
      <w:pPr>
        <w:pStyle w:val="Paragraphedeliste"/>
        <w:ind w:left="0"/>
        <w:jc w:val="both"/>
        <w:rPr>
          <w:rFonts w:cstheme="minorHAnsi"/>
          <w:lang w:val="fr-FR"/>
        </w:rPr>
      </w:pPr>
    </w:p>
    <w:p w14:paraId="16150E60" w14:textId="49448E32" w:rsidR="00235796" w:rsidRPr="00235796" w:rsidRDefault="00235796" w:rsidP="002040F2">
      <w:pPr>
        <w:pStyle w:val="Paragraphedeliste"/>
        <w:ind w:left="0"/>
        <w:jc w:val="both"/>
        <w:rPr>
          <w:rFonts w:cstheme="minorHAnsi"/>
          <w:lang w:val="fr-FR"/>
        </w:rPr>
      </w:pPr>
      <w:r w:rsidRPr="00235796">
        <w:rPr>
          <w:rFonts w:cstheme="minorHAnsi"/>
          <w:lang w:val="fr-FR"/>
        </w:rPr>
        <w:t>2.</w:t>
      </w:r>
      <w:r w:rsidRPr="00235796">
        <w:rPr>
          <w:rFonts w:cstheme="minorHAnsi"/>
          <w:lang w:val="fr-FR"/>
        </w:rPr>
        <w:tab/>
      </w:r>
      <w:r w:rsidR="001C66D4">
        <w:rPr>
          <w:rFonts w:cstheme="minorHAnsi"/>
          <w:lang w:val="fr-FR"/>
        </w:rPr>
        <w:t xml:space="preserve">2ème phase : </w:t>
      </w:r>
      <w:r w:rsidR="002040F2">
        <w:rPr>
          <w:rFonts w:cstheme="minorHAnsi"/>
          <w:lang w:val="fr-FR"/>
        </w:rPr>
        <w:t>Pré-lâcher :</w:t>
      </w:r>
    </w:p>
    <w:p w14:paraId="40D5472D" w14:textId="15910934" w:rsidR="00235796" w:rsidRPr="00235796" w:rsidRDefault="002040F2" w:rsidP="008C41C7">
      <w:pPr>
        <w:pStyle w:val="Paragraphedeliste"/>
        <w:ind w:left="0"/>
        <w:jc w:val="both"/>
        <w:rPr>
          <w:rFonts w:cstheme="minorHAnsi"/>
          <w:lang w:val="fr-FR"/>
        </w:rPr>
      </w:pPr>
      <w:r>
        <w:rPr>
          <w:rFonts w:cstheme="minorHAnsi"/>
          <w:lang w:val="fr-FR"/>
        </w:rPr>
        <w:t>La 2ème</w:t>
      </w:r>
      <w:r w:rsidR="00235796" w:rsidRPr="00235796">
        <w:rPr>
          <w:rFonts w:cstheme="minorHAnsi"/>
          <w:lang w:val="fr-FR"/>
        </w:rPr>
        <w:t xml:space="preserve"> phase,</w:t>
      </w:r>
      <w:r>
        <w:rPr>
          <w:rFonts w:cstheme="minorHAnsi"/>
          <w:lang w:val="fr-FR"/>
        </w:rPr>
        <w:t xml:space="preserve"> consiste à mettre les groupes </w:t>
      </w:r>
      <w:r w:rsidR="001C66D4">
        <w:rPr>
          <w:rFonts w:cstheme="minorHAnsi"/>
          <w:lang w:val="fr-FR"/>
        </w:rPr>
        <w:t>formés pendant la première phase dans un enclos d’acclimatation de pré-lâcher, afin de permettre à ces animaux de s’adapter progressivement à la vie dans le milieu naturel</w:t>
      </w:r>
      <w:r w:rsidR="00235796" w:rsidRPr="00235796">
        <w:rPr>
          <w:rFonts w:cstheme="minorHAnsi"/>
          <w:lang w:val="fr-FR"/>
        </w:rPr>
        <w:t xml:space="preserve"> avec moins d'interférence</w:t>
      </w:r>
      <w:r w:rsidR="001C66D4">
        <w:rPr>
          <w:rFonts w:cstheme="minorHAnsi"/>
          <w:lang w:val="fr-FR"/>
        </w:rPr>
        <w:t xml:space="preserve"> et d’intervention</w:t>
      </w:r>
      <w:r w:rsidR="00235796" w:rsidRPr="00235796">
        <w:rPr>
          <w:rFonts w:cstheme="minorHAnsi"/>
          <w:lang w:val="fr-FR"/>
        </w:rPr>
        <w:t xml:space="preserve"> humaine.</w:t>
      </w:r>
      <w:r w:rsidR="00CC275F">
        <w:rPr>
          <w:rFonts w:cstheme="minorHAnsi"/>
          <w:lang w:val="fr-FR"/>
        </w:rPr>
        <w:t xml:space="preserve"> Pendant c</w:t>
      </w:r>
      <w:r w:rsidR="001C66D4">
        <w:rPr>
          <w:rFonts w:cstheme="minorHAnsi"/>
          <w:lang w:val="fr-FR"/>
        </w:rPr>
        <w:t>ette phase, un suivi et évaluation de près</w:t>
      </w:r>
      <w:r w:rsidR="00235796" w:rsidRPr="00235796">
        <w:rPr>
          <w:rFonts w:cstheme="minorHAnsi"/>
          <w:lang w:val="fr-FR"/>
        </w:rPr>
        <w:t xml:space="preserve"> </w:t>
      </w:r>
      <w:r w:rsidR="00CC275F">
        <w:rPr>
          <w:rFonts w:cstheme="minorHAnsi"/>
          <w:lang w:val="fr-FR"/>
        </w:rPr>
        <w:t xml:space="preserve">de l’évolution </w:t>
      </w:r>
      <w:r w:rsidR="001C66D4">
        <w:rPr>
          <w:rFonts w:cstheme="minorHAnsi"/>
          <w:lang w:val="fr-FR"/>
        </w:rPr>
        <w:t>d</w:t>
      </w:r>
      <w:r w:rsidR="00235796" w:rsidRPr="00235796">
        <w:rPr>
          <w:rFonts w:cstheme="minorHAnsi"/>
          <w:lang w:val="fr-FR"/>
        </w:rPr>
        <w:t xml:space="preserve">es comportements individuels et collectifs </w:t>
      </w:r>
      <w:r w:rsidR="001C66D4">
        <w:rPr>
          <w:rFonts w:cstheme="minorHAnsi"/>
          <w:lang w:val="fr-FR"/>
        </w:rPr>
        <w:t>sera réalisé</w:t>
      </w:r>
      <w:r w:rsidR="00235796" w:rsidRPr="00235796">
        <w:rPr>
          <w:rFonts w:cstheme="minorHAnsi"/>
          <w:lang w:val="fr-FR"/>
        </w:rPr>
        <w:t xml:space="preserve"> par </w:t>
      </w:r>
      <w:r w:rsidR="001C66D4">
        <w:rPr>
          <w:rFonts w:cstheme="minorHAnsi"/>
          <w:lang w:val="fr-FR"/>
        </w:rPr>
        <w:t>une équipe de scientifique</w:t>
      </w:r>
      <w:r w:rsidR="00CC275F">
        <w:rPr>
          <w:rFonts w:cstheme="minorHAnsi"/>
          <w:lang w:val="fr-FR"/>
        </w:rPr>
        <w:t xml:space="preserve"> spécialisé en primatologie</w:t>
      </w:r>
      <w:r w:rsidR="008C41C7">
        <w:rPr>
          <w:rFonts w:cstheme="minorHAnsi"/>
          <w:lang w:val="fr-FR"/>
        </w:rPr>
        <w:t>, afin de permettre de statuer sur le degrés d’adaptation, d’acquisition d’aptitudes sociales nécessaires à la survie des individus mais aussi du groupe en entier.</w:t>
      </w:r>
    </w:p>
    <w:p w14:paraId="51185C11" w14:textId="77777777" w:rsidR="00235796" w:rsidRPr="00235796" w:rsidRDefault="00235796" w:rsidP="00235796">
      <w:pPr>
        <w:pStyle w:val="Paragraphedeliste"/>
        <w:ind w:left="0"/>
        <w:jc w:val="both"/>
        <w:rPr>
          <w:rFonts w:cstheme="minorHAnsi"/>
          <w:lang w:val="fr-FR"/>
        </w:rPr>
      </w:pPr>
    </w:p>
    <w:p w14:paraId="2E90E666" w14:textId="781AD38C" w:rsidR="00235796" w:rsidRPr="00235796" w:rsidRDefault="00235796" w:rsidP="008C41C7">
      <w:pPr>
        <w:pStyle w:val="Paragraphedeliste"/>
        <w:ind w:left="0"/>
        <w:jc w:val="both"/>
        <w:rPr>
          <w:rFonts w:cstheme="minorHAnsi"/>
          <w:lang w:val="fr-FR"/>
        </w:rPr>
      </w:pPr>
      <w:r w:rsidRPr="00235796">
        <w:rPr>
          <w:rFonts w:cstheme="minorHAnsi"/>
          <w:lang w:val="fr-FR"/>
        </w:rPr>
        <w:t>3.</w:t>
      </w:r>
      <w:r w:rsidRPr="00235796">
        <w:rPr>
          <w:rFonts w:cstheme="minorHAnsi"/>
          <w:lang w:val="fr-FR"/>
        </w:rPr>
        <w:tab/>
      </w:r>
      <w:r w:rsidR="008C41C7">
        <w:rPr>
          <w:rFonts w:cstheme="minorHAnsi"/>
          <w:lang w:val="fr-FR"/>
        </w:rPr>
        <w:t>Phase 3 : Choix</w:t>
      </w:r>
      <w:r w:rsidR="008C41C7" w:rsidRPr="00235796">
        <w:rPr>
          <w:rFonts w:cstheme="minorHAnsi"/>
          <w:lang w:val="fr-FR"/>
        </w:rPr>
        <w:t xml:space="preserve"> </w:t>
      </w:r>
      <w:r w:rsidRPr="00235796">
        <w:rPr>
          <w:rFonts w:cstheme="minorHAnsi"/>
          <w:lang w:val="fr-FR"/>
        </w:rPr>
        <w:t>du site de lâcher</w:t>
      </w:r>
    </w:p>
    <w:p w14:paraId="07E391F4" w14:textId="77777777" w:rsidR="00235796" w:rsidRPr="00235796" w:rsidRDefault="00235796" w:rsidP="00235796">
      <w:pPr>
        <w:pStyle w:val="Paragraphedeliste"/>
        <w:ind w:left="0"/>
        <w:jc w:val="both"/>
        <w:rPr>
          <w:rFonts w:cstheme="minorHAnsi"/>
          <w:lang w:val="fr-FR"/>
        </w:rPr>
      </w:pPr>
    </w:p>
    <w:p w14:paraId="4062E846" w14:textId="4E37E7F9" w:rsidR="00235796" w:rsidRDefault="008C41C7" w:rsidP="008C41C7">
      <w:pPr>
        <w:pStyle w:val="Paragraphedeliste"/>
        <w:ind w:left="0"/>
        <w:jc w:val="both"/>
        <w:rPr>
          <w:rFonts w:cstheme="minorHAnsi"/>
          <w:lang w:val="fr-FR"/>
        </w:rPr>
      </w:pPr>
      <w:r>
        <w:rPr>
          <w:rFonts w:cstheme="minorHAnsi"/>
          <w:lang w:val="fr-FR"/>
        </w:rPr>
        <w:t xml:space="preserve">Le choix du site de lâcher est une phase critique dans ce programme, ce site doit répondre aux besoins naturels de l’espèce en matière de disponibilité alimentaire, de présence de sources d’eau permanentes, de présence de dortoirs et la distance optimale par rapport aux différentes activités anthropiques. </w:t>
      </w:r>
    </w:p>
    <w:p w14:paraId="3F9631BC" w14:textId="77777777" w:rsidR="00235796" w:rsidRPr="00235796" w:rsidRDefault="00235796" w:rsidP="00235796">
      <w:pPr>
        <w:pStyle w:val="Paragraphedeliste"/>
        <w:ind w:left="0"/>
        <w:jc w:val="both"/>
        <w:rPr>
          <w:rFonts w:cstheme="minorHAnsi"/>
          <w:lang w:val="fr-FR"/>
        </w:rPr>
      </w:pPr>
    </w:p>
    <w:p w14:paraId="2D75ACD5" w14:textId="7A60EF39" w:rsidR="00235796" w:rsidRPr="00235796" w:rsidRDefault="00235796" w:rsidP="008C41C7">
      <w:pPr>
        <w:pStyle w:val="Paragraphedeliste"/>
        <w:ind w:left="0"/>
        <w:jc w:val="both"/>
        <w:rPr>
          <w:rFonts w:cstheme="minorHAnsi"/>
          <w:lang w:val="fr-FR"/>
        </w:rPr>
      </w:pPr>
      <w:r w:rsidRPr="00235796">
        <w:rPr>
          <w:rFonts w:cstheme="minorHAnsi"/>
          <w:lang w:val="fr-FR"/>
        </w:rPr>
        <w:t>4.</w:t>
      </w:r>
      <w:r w:rsidRPr="00235796">
        <w:rPr>
          <w:rFonts w:cstheme="minorHAnsi"/>
          <w:lang w:val="fr-FR"/>
        </w:rPr>
        <w:tab/>
      </w:r>
      <w:r w:rsidR="008C41C7">
        <w:rPr>
          <w:rFonts w:cstheme="minorHAnsi"/>
          <w:lang w:val="fr-FR"/>
        </w:rPr>
        <w:t xml:space="preserve">Phase 4 : Le </w:t>
      </w:r>
      <w:r w:rsidR="0048477A">
        <w:rPr>
          <w:rFonts w:cstheme="minorHAnsi"/>
          <w:lang w:val="fr-FR"/>
        </w:rPr>
        <w:t>Lâcher</w:t>
      </w:r>
      <w:r w:rsidR="008C41C7">
        <w:rPr>
          <w:rFonts w:cstheme="minorHAnsi"/>
          <w:lang w:val="fr-FR"/>
        </w:rPr>
        <w:t> :</w:t>
      </w:r>
      <w:r w:rsidR="0048477A">
        <w:rPr>
          <w:rFonts w:cstheme="minorHAnsi"/>
          <w:lang w:val="fr-FR"/>
        </w:rPr>
        <w:t xml:space="preserve"> </w:t>
      </w:r>
    </w:p>
    <w:p w14:paraId="16743455" w14:textId="60C57A70" w:rsidR="00235796" w:rsidRPr="00235796" w:rsidRDefault="0048477A" w:rsidP="0031249A">
      <w:pPr>
        <w:pStyle w:val="Paragraphedeliste"/>
        <w:ind w:left="0"/>
        <w:jc w:val="both"/>
        <w:rPr>
          <w:rFonts w:cstheme="minorHAnsi"/>
          <w:lang w:val="fr-FR"/>
        </w:rPr>
      </w:pPr>
      <w:r>
        <w:rPr>
          <w:rFonts w:cstheme="minorHAnsi"/>
          <w:lang w:val="fr-FR"/>
        </w:rPr>
        <w:t xml:space="preserve">Le lâcher </w:t>
      </w:r>
      <w:r w:rsidR="00235796" w:rsidRPr="00235796">
        <w:rPr>
          <w:rFonts w:cstheme="minorHAnsi"/>
          <w:lang w:val="fr-FR"/>
        </w:rPr>
        <w:t xml:space="preserve">des animaux </w:t>
      </w:r>
      <w:r w:rsidR="008C41C7">
        <w:rPr>
          <w:rFonts w:cstheme="minorHAnsi"/>
          <w:lang w:val="fr-FR"/>
        </w:rPr>
        <w:t xml:space="preserve">dans la nature </w:t>
      </w:r>
      <w:r w:rsidR="00235796" w:rsidRPr="00235796">
        <w:rPr>
          <w:rFonts w:cstheme="minorHAnsi"/>
          <w:lang w:val="fr-FR"/>
        </w:rPr>
        <w:t xml:space="preserve">est </w:t>
      </w:r>
      <w:r w:rsidR="008C41C7">
        <w:rPr>
          <w:rFonts w:cstheme="minorHAnsi"/>
          <w:lang w:val="fr-FR"/>
        </w:rPr>
        <w:t xml:space="preserve">l’avant dernière phase du programme </w:t>
      </w:r>
      <w:r w:rsidR="00235796" w:rsidRPr="00235796">
        <w:rPr>
          <w:rFonts w:cstheme="minorHAnsi"/>
          <w:lang w:val="fr-FR"/>
        </w:rPr>
        <w:t xml:space="preserve">de réhabilitation.  </w:t>
      </w:r>
      <w:r w:rsidR="008C41C7">
        <w:rPr>
          <w:rFonts w:cstheme="minorHAnsi"/>
          <w:lang w:val="fr-FR"/>
        </w:rPr>
        <w:t>Elle sera réalisée en méthode du « Soft release </w:t>
      </w:r>
      <w:proofErr w:type="gramStart"/>
      <w:r w:rsidR="008C41C7">
        <w:rPr>
          <w:rFonts w:cstheme="minorHAnsi"/>
          <w:lang w:val="fr-FR"/>
        </w:rPr>
        <w:t xml:space="preserve">» </w:t>
      </w:r>
      <w:r w:rsidR="00235796" w:rsidRPr="00235796">
        <w:rPr>
          <w:rFonts w:cstheme="minorHAnsi"/>
          <w:lang w:val="fr-FR"/>
        </w:rPr>
        <w:t>.</w:t>
      </w:r>
      <w:proofErr w:type="gramEnd"/>
      <w:r w:rsidR="00235796" w:rsidRPr="00235796">
        <w:rPr>
          <w:rFonts w:cstheme="minorHAnsi"/>
          <w:lang w:val="fr-FR"/>
        </w:rPr>
        <w:t xml:space="preserve"> Il s'agit d'une méthode selon laquelle les animaux sont maintenus dans un enclos sur le site de </w:t>
      </w:r>
      <w:r>
        <w:rPr>
          <w:rFonts w:cstheme="minorHAnsi"/>
          <w:lang w:val="fr-FR"/>
        </w:rPr>
        <w:t>lâcher</w:t>
      </w:r>
      <w:r w:rsidR="00235796" w:rsidRPr="00235796">
        <w:rPr>
          <w:rFonts w:cstheme="minorHAnsi"/>
          <w:lang w:val="fr-FR"/>
        </w:rPr>
        <w:t xml:space="preserve"> ou à proximité</w:t>
      </w:r>
      <w:r w:rsidR="008C41C7">
        <w:rPr>
          <w:rFonts w:cstheme="minorHAnsi"/>
          <w:lang w:val="fr-FR"/>
        </w:rPr>
        <w:t xml:space="preserve"> pendant une </w:t>
      </w:r>
      <w:r w:rsidR="0031249A">
        <w:rPr>
          <w:rFonts w:cstheme="minorHAnsi"/>
          <w:lang w:val="fr-FR"/>
        </w:rPr>
        <w:t>période de</w:t>
      </w:r>
      <w:r w:rsidR="008C41C7">
        <w:rPr>
          <w:rFonts w:cstheme="minorHAnsi"/>
          <w:lang w:val="fr-FR"/>
        </w:rPr>
        <w:t xml:space="preserve"> </w:t>
      </w:r>
      <w:r w:rsidR="0031249A">
        <w:rPr>
          <w:rFonts w:cstheme="minorHAnsi"/>
          <w:lang w:val="fr-FR"/>
        </w:rPr>
        <w:t xml:space="preserve">temps </w:t>
      </w:r>
      <w:r w:rsidR="0031249A" w:rsidRPr="00235796">
        <w:rPr>
          <w:rFonts w:cstheme="minorHAnsi"/>
          <w:lang w:val="fr-FR"/>
        </w:rPr>
        <w:t>avant</w:t>
      </w:r>
      <w:r w:rsidR="00235796" w:rsidRPr="00235796">
        <w:rPr>
          <w:rFonts w:cstheme="minorHAnsi"/>
          <w:lang w:val="fr-FR"/>
        </w:rPr>
        <w:t xml:space="preserve"> leur </w:t>
      </w:r>
      <w:r>
        <w:rPr>
          <w:rFonts w:cstheme="minorHAnsi"/>
          <w:lang w:val="fr-FR"/>
        </w:rPr>
        <w:t xml:space="preserve">remise en </w:t>
      </w:r>
      <w:r w:rsidR="0031249A">
        <w:rPr>
          <w:rFonts w:cstheme="minorHAnsi"/>
          <w:lang w:val="fr-FR"/>
        </w:rPr>
        <w:t>liberté.</w:t>
      </w:r>
    </w:p>
    <w:p w14:paraId="03086944" w14:textId="77777777" w:rsidR="00235796" w:rsidRPr="00235796" w:rsidRDefault="00235796" w:rsidP="00235796">
      <w:pPr>
        <w:pStyle w:val="Paragraphedeliste"/>
        <w:ind w:left="0"/>
        <w:jc w:val="both"/>
        <w:rPr>
          <w:rFonts w:cstheme="minorHAnsi"/>
          <w:lang w:val="fr-FR"/>
        </w:rPr>
      </w:pPr>
    </w:p>
    <w:p w14:paraId="74BAF4A5" w14:textId="2F94FBC9" w:rsidR="00235796" w:rsidRPr="00235796" w:rsidRDefault="00235796" w:rsidP="00235796">
      <w:pPr>
        <w:pStyle w:val="Paragraphedeliste"/>
        <w:ind w:left="0"/>
        <w:jc w:val="both"/>
        <w:rPr>
          <w:rFonts w:cstheme="minorHAnsi"/>
          <w:lang w:val="fr-FR"/>
        </w:rPr>
      </w:pPr>
      <w:r w:rsidRPr="00235796">
        <w:rPr>
          <w:rFonts w:cstheme="minorHAnsi"/>
          <w:lang w:val="fr-FR"/>
        </w:rPr>
        <w:t>5.</w:t>
      </w:r>
      <w:r w:rsidRPr="00235796">
        <w:rPr>
          <w:rFonts w:cstheme="minorHAnsi"/>
          <w:lang w:val="fr-FR"/>
        </w:rPr>
        <w:tab/>
      </w:r>
      <w:r w:rsidR="0031249A">
        <w:rPr>
          <w:rFonts w:cstheme="minorHAnsi"/>
          <w:lang w:val="fr-FR"/>
        </w:rPr>
        <w:t xml:space="preserve">Phase 5 : </w:t>
      </w:r>
      <w:r w:rsidRPr="00235796">
        <w:rPr>
          <w:rFonts w:cstheme="minorHAnsi"/>
          <w:lang w:val="fr-FR"/>
        </w:rPr>
        <w:t>Suivi post-lâcher</w:t>
      </w:r>
    </w:p>
    <w:p w14:paraId="66BDE7B4" w14:textId="51D0CF36" w:rsidR="00235796" w:rsidRDefault="00235796" w:rsidP="00235796">
      <w:pPr>
        <w:pStyle w:val="Paragraphedeliste"/>
        <w:ind w:left="0"/>
        <w:jc w:val="both"/>
        <w:rPr>
          <w:rFonts w:cstheme="minorHAnsi"/>
          <w:lang w:val="fr-FR"/>
        </w:rPr>
      </w:pPr>
      <w:r w:rsidRPr="00235796">
        <w:rPr>
          <w:rFonts w:cstheme="minorHAnsi"/>
          <w:lang w:val="fr-FR"/>
        </w:rPr>
        <w:t xml:space="preserve">Le suivi après </w:t>
      </w:r>
      <w:r w:rsidR="0031249A">
        <w:rPr>
          <w:rFonts w:cstheme="minorHAnsi"/>
          <w:lang w:val="fr-FR"/>
        </w:rPr>
        <w:t xml:space="preserve">le lâcher </w:t>
      </w:r>
      <w:r w:rsidRPr="00235796">
        <w:rPr>
          <w:rFonts w:cstheme="minorHAnsi"/>
          <w:lang w:val="fr-FR"/>
        </w:rPr>
        <w:t xml:space="preserve">est l'un des éléments </w:t>
      </w:r>
      <w:r w:rsidR="0031249A">
        <w:rPr>
          <w:rFonts w:cstheme="minorHAnsi"/>
          <w:lang w:val="fr-FR"/>
        </w:rPr>
        <w:t>clés</w:t>
      </w:r>
      <w:r w:rsidRPr="00235796">
        <w:rPr>
          <w:rFonts w:cstheme="minorHAnsi"/>
          <w:lang w:val="fr-FR"/>
        </w:rPr>
        <w:t xml:space="preserve"> d'un programme de réhabilitation. </w:t>
      </w:r>
      <w:r w:rsidR="0031249A">
        <w:rPr>
          <w:rFonts w:cstheme="minorHAnsi"/>
          <w:lang w:val="fr-FR"/>
        </w:rPr>
        <w:t>En effet, il</w:t>
      </w:r>
      <w:r w:rsidRPr="00235796">
        <w:rPr>
          <w:rFonts w:cstheme="minorHAnsi"/>
          <w:lang w:val="fr-FR"/>
        </w:rPr>
        <w:t xml:space="preserve"> permet de documenter précisément le lâcher et </w:t>
      </w:r>
      <w:r w:rsidR="0031249A">
        <w:rPr>
          <w:rFonts w:cstheme="minorHAnsi"/>
          <w:lang w:val="fr-FR"/>
        </w:rPr>
        <w:t>d’évaluer</w:t>
      </w:r>
      <w:r w:rsidRPr="00235796">
        <w:rPr>
          <w:rFonts w:cstheme="minorHAnsi"/>
          <w:lang w:val="fr-FR"/>
        </w:rPr>
        <w:t xml:space="preserve"> le </w:t>
      </w:r>
      <w:r w:rsidR="0031249A" w:rsidRPr="00235796">
        <w:rPr>
          <w:rFonts w:cstheme="minorHAnsi"/>
          <w:lang w:val="fr-FR"/>
        </w:rPr>
        <w:t>résultat</w:t>
      </w:r>
      <w:r w:rsidR="0031249A">
        <w:rPr>
          <w:rFonts w:cstheme="minorHAnsi"/>
          <w:lang w:val="fr-FR"/>
        </w:rPr>
        <w:t xml:space="preserve"> du lâcher</w:t>
      </w:r>
      <w:r w:rsidR="00E27010">
        <w:rPr>
          <w:rFonts w:cstheme="minorHAnsi"/>
          <w:lang w:val="fr-FR"/>
        </w:rPr>
        <w:t xml:space="preserve"> en terme de taux de survie, dispersion des </w:t>
      </w:r>
      <w:proofErr w:type="gramStart"/>
      <w:r w:rsidR="00E27010">
        <w:rPr>
          <w:rFonts w:cstheme="minorHAnsi"/>
          <w:lang w:val="fr-FR"/>
        </w:rPr>
        <w:t>individus….</w:t>
      </w:r>
      <w:proofErr w:type="gramEnd"/>
      <w:r w:rsidRPr="00235796">
        <w:rPr>
          <w:rFonts w:cstheme="minorHAnsi"/>
          <w:lang w:val="fr-FR"/>
        </w:rPr>
        <w:t>. En outre, l'</w:t>
      </w:r>
      <w:r w:rsidR="00E27010">
        <w:rPr>
          <w:rFonts w:cstheme="minorHAnsi"/>
          <w:lang w:val="fr-FR"/>
        </w:rPr>
        <w:t>analyse des résultats de ce suivi</w:t>
      </w:r>
      <w:r w:rsidRPr="00235796">
        <w:rPr>
          <w:rFonts w:cstheme="minorHAnsi"/>
          <w:lang w:val="fr-FR"/>
        </w:rPr>
        <w:t xml:space="preserve"> </w:t>
      </w:r>
      <w:r w:rsidR="00E27010" w:rsidRPr="00235796">
        <w:rPr>
          <w:rFonts w:cstheme="minorHAnsi"/>
          <w:lang w:val="fr-FR"/>
        </w:rPr>
        <w:t>permet</w:t>
      </w:r>
      <w:r w:rsidR="00E27010">
        <w:rPr>
          <w:rFonts w:cstheme="minorHAnsi"/>
          <w:lang w:val="fr-FR"/>
        </w:rPr>
        <w:t>tra</w:t>
      </w:r>
      <w:r w:rsidRPr="00235796">
        <w:rPr>
          <w:rFonts w:cstheme="minorHAnsi"/>
          <w:lang w:val="fr-FR"/>
        </w:rPr>
        <w:t xml:space="preserve"> de réviser et </w:t>
      </w:r>
      <w:r w:rsidR="00E27010">
        <w:rPr>
          <w:rFonts w:cstheme="minorHAnsi"/>
          <w:lang w:val="fr-FR"/>
        </w:rPr>
        <w:t>rectifier en cas de besoins</w:t>
      </w:r>
      <w:r w:rsidR="00E27010" w:rsidRPr="00235796">
        <w:rPr>
          <w:rFonts w:cstheme="minorHAnsi"/>
          <w:lang w:val="fr-FR"/>
        </w:rPr>
        <w:t xml:space="preserve"> </w:t>
      </w:r>
      <w:r w:rsidR="00E27010">
        <w:rPr>
          <w:rFonts w:cstheme="minorHAnsi"/>
          <w:lang w:val="fr-FR"/>
        </w:rPr>
        <w:t>l’ensemble du processus de réhabilitation et de réintroduction.</w:t>
      </w:r>
    </w:p>
    <w:p w14:paraId="73718C59" w14:textId="77777777" w:rsidR="00235796" w:rsidRPr="0048477A" w:rsidRDefault="00235796" w:rsidP="00235796">
      <w:pPr>
        <w:pStyle w:val="Paragraphedeliste"/>
        <w:ind w:left="0"/>
        <w:jc w:val="both"/>
        <w:rPr>
          <w:b/>
          <w:bCs/>
          <w:u w:val="single"/>
          <w:lang w:val="fr-FR"/>
        </w:rPr>
      </w:pPr>
      <w:r w:rsidRPr="0048477A">
        <w:rPr>
          <w:b/>
          <w:bCs/>
          <w:u w:val="single"/>
          <w:lang w:val="fr-FR"/>
        </w:rPr>
        <w:t xml:space="preserve">Description du poste </w:t>
      </w:r>
    </w:p>
    <w:p w14:paraId="66221AEE" w14:textId="50A961D6" w:rsidR="00235796" w:rsidRPr="00235796" w:rsidRDefault="00235796" w:rsidP="00B2183D">
      <w:pPr>
        <w:pStyle w:val="Paragraphedeliste"/>
        <w:ind w:left="0"/>
        <w:jc w:val="both"/>
        <w:rPr>
          <w:rFonts w:cstheme="minorHAnsi"/>
          <w:lang w:val="fr-FR"/>
        </w:rPr>
      </w:pPr>
      <w:r w:rsidRPr="00235796">
        <w:rPr>
          <w:rFonts w:cstheme="minorHAnsi"/>
          <w:lang w:val="fr-FR"/>
        </w:rPr>
        <w:t xml:space="preserve">Le </w:t>
      </w:r>
      <w:r w:rsidR="00E27010">
        <w:rPr>
          <w:rFonts w:cstheme="minorHAnsi"/>
          <w:lang w:val="fr-FR"/>
        </w:rPr>
        <w:t>Coordonnateur du programme de réhabilitation du singe magot</w:t>
      </w:r>
      <w:r w:rsidR="0048477A" w:rsidRPr="0048477A">
        <w:rPr>
          <w:rFonts w:cstheme="minorHAnsi"/>
          <w:lang w:val="fr-FR"/>
        </w:rPr>
        <w:t xml:space="preserve"> </w:t>
      </w:r>
      <w:r w:rsidR="00275ACA">
        <w:rPr>
          <w:rFonts w:cstheme="minorHAnsi"/>
          <w:lang w:val="fr-FR"/>
        </w:rPr>
        <w:t>(R&amp;R) sera embauché par l</w:t>
      </w:r>
      <w:r w:rsidR="0034540F">
        <w:rPr>
          <w:rFonts w:cstheme="minorHAnsi"/>
          <w:lang w:val="fr-FR"/>
        </w:rPr>
        <w:t>a filiale</w:t>
      </w:r>
      <w:r w:rsidR="00275ACA">
        <w:rPr>
          <w:rFonts w:cstheme="minorHAnsi"/>
          <w:lang w:val="fr-FR"/>
        </w:rPr>
        <w:t xml:space="preserve"> de AAP au Maroc </w:t>
      </w:r>
      <w:r w:rsidR="000C7622">
        <w:rPr>
          <w:rFonts w:cstheme="minorHAnsi"/>
          <w:lang w:val="fr-FR"/>
        </w:rPr>
        <w:t xml:space="preserve">et sera tenu de travailler </w:t>
      </w:r>
      <w:r w:rsidR="0034540F">
        <w:rPr>
          <w:rFonts w:cstheme="minorHAnsi"/>
          <w:lang w:val="fr-FR"/>
        </w:rPr>
        <w:t>en étroite collaboration avec</w:t>
      </w:r>
      <w:r w:rsidR="00E14790">
        <w:rPr>
          <w:rFonts w:cstheme="minorHAnsi"/>
          <w:lang w:val="fr-FR"/>
        </w:rPr>
        <w:t xml:space="preserve"> la Direction des Eaux et Forêts et de la Lutte Contre la Désertification du Nord-Est (Taza)</w:t>
      </w:r>
      <w:r w:rsidRPr="00235796">
        <w:rPr>
          <w:rFonts w:cstheme="minorHAnsi"/>
          <w:lang w:val="fr-FR"/>
        </w:rPr>
        <w:t>,</w:t>
      </w:r>
      <w:r w:rsidR="008543AA">
        <w:rPr>
          <w:rFonts w:cstheme="minorHAnsi"/>
          <w:lang w:val="fr-FR"/>
        </w:rPr>
        <w:t xml:space="preserve"> notamment l’équ</w:t>
      </w:r>
      <w:r w:rsidR="00E14790">
        <w:rPr>
          <w:rFonts w:cstheme="minorHAnsi"/>
          <w:lang w:val="fr-FR"/>
        </w:rPr>
        <w:t xml:space="preserve">ipe du Parc National de </w:t>
      </w:r>
      <w:proofErr w:type="spellStart"/>
      <w:r w:rsidR="00E14790">
        <w:rPr>
          <w:rFonts w:cstheme="minorHAnsi"/>
          <w:lang w:val="fr-FR"/>
        </w:rPr>
        <w:t>Tazekka</w:t>
      </w:r>
      <w:proofErr w:type="spellEnd"/>
      <w:r w:rsidR="00E14790">
        <w:rPr>
          <w:rFonts w:cstheme="minorHAnsi"/>
          <w:lang w:val="fr-FR"/>
        </w:rPr>
        <w:t xml:space="preserve">, en ce qui concerne </w:t>
      </w:r>
      <w:r w:rsidRPr="00235796">
        <w:rPr>
          <w:rFonts w:cstheme="minorHAnsi"/>
          <w:lang w:val="fr-FR"/>
        </w:rPr>
        <w:t xml:space="preserve">la planification, la mise en œuvre et l'exécution de la réhabilitation et de la réintroduction du </w:t>
      </w:r>
      <w:r w:rsidR="00E14790">
        <w:rPr>
          <w:rFonts w:cstheme="minorHAnsi"/>
          <w:lang w:val="fr-FR"/>
        </w:rPr>
        <w:t>singe magot dans</w:t>
      </w:r>
      <w:r w:rsidRPr="00235796">
        <w:rPr>
          <w:rFonts w:cstheme="minorHAnsi"/>
          <w:lang w:val="fr-FR"/>
        </w:rPr>
        <w:t xml:space="preserve"> le PN de </w:t>
      </w:r>
      <w:proofErr w:type="spellStart"/>
      <w:r w:rsidRPr="00235796">
        <w:rPr>
          <w:rFonts w:cstheme="minorHAnsi"/>
          <w:lang w:val="fr-FR"/>
        </w:rPr>
        <w:t>Tazekka</w:t>
      </w:r>
      <w:proofErr w:type="spellEnd"/>
      <w:r w:rsidR="00E14790">
        <w:rPr>
          <w:rFonts w:cstheme="minorHAnsi"/>
          <w:lang w:val="fr-FR"/>
        </w:rPr>
        <w:t xml:space="preserve"> et de la gestion du centre de réhabilitation</w:t>
      </w:r>
      <w:r w:rsidRPr="00235796">
        <w:rPr>
          <w:rFonts w:cstheme="minorHAnsi"/>
          <w:lang w:val="fr-FR"/>
        </w:rPr>
        <w:t xml:space="preserve">. </w:t>
      </w:r>
      <w:r w:rsidR="00275ACA">
        <w:rPr>
          <w:rFonts w:cstheme="minorHAnsi"/>
          <w:lang w:val="fr-FR"/>
        </w:rPr>
        <w:t>Il/elle</w:t>
      </w:r>
      <w:r w:rsidRPr="00235796">
        <w:rPr>
          <w:rFonts w:cstheme="minorHAnsi"/>
          <w:lang w:val="fr-FR"/>
        </w:rPr>
        <w:t xml:space="preserve"> </w:t>
      </w:r>
      <w:r w:rsidR="00E14790">
        <w:rPr>
          <w:rFonts w:cstheme="minorHAnsi"/>
          <w:lang w:val="fr-FR"/>
        </w:rPr>
        <w:t xml:space="preserve">participera aux </w:t>
      </w:r>
      <w:proofErr w:type="gramStart"/>
      <w:r w:rsidR="00E14790">
        <w:rPr>
          <w:rFonts w:cstheme="minorHAnsi"/>
          <w:lang w:val="fr-FR"/>
        </w:rPr>
        <w:t>différentes phase</w:t>
      </w:r>
      <w:proofErr w:type="gramEnd"/>
      <w:r w:rsidR="00E14790">
        <w:rPr>
          <w:rFonts w:cstheme="minorHAnsi"/>
          <w:lang w:val="fr-FR"/>
        </w:rPr>
        <w:t xml:space="preserve"> du programme :</w:t>
      </w:r>
      <w:r w:rsidR="00E14790" w:rsidRPr="00235796">
        <w:rPr>
          <w:rFonts w:cstheme="minorHAnsi"/>
          <w:lang w:val="fr-FR"/>
        </w:rPr>
        <w:t xml:space="preserve"> </w:t>
      </w:r>
      <w:r w:rsidRPr="00235796">
        <w:rPr>
          <w:rFonts w:cstheme="minorHAnsi"/>
          <w:lang w:val="fr-FR"/>
        </w:rPr>
        <w:t xml:space="preserve">la sélection et l'accueil des animaux, la réhabilitation des animaux, la réintroduction </w:t>
      </w:r>
      <w:r w:rsidR="00B2183D">
        <w:rPr>
          <w:rFonts w:cstheme="minorHAnsi"/>
          <w:lang w:val="fr-FR"/>
        </w:rPr>
        <w:t>dans le milieu naturel</w:t>
      </w:r>
      <w:r w:rsidRPr="00235796">
        <w:rPr>
          <w:rFonts w:cstheme="minorHAnsi"/>
          <w:lang w:val="fr-FR"/>
        </w:rPr>
        <w:t xml:space="preserve">, y compris le suivi scientifique avant et après le lâcher. En outre, cette personne travaillera en étroite collaboration avec le </w:t>
      </w:r>
      <w:r w:rsidR="00EA1427">
        <w:rPr>
          <w:rFonts w:cstheme="minorHAnsi"/>
          <w:lang w:val="fr-FR"/>
        </w:rPr>
        <w:t>Directeur</w:t>
      </w:r>
      <w:r w:rsidRPr="00235796">
        <w:rPr>
          <w:rFonts w:cstheme="minorHAnsi"/>
          <w:lang w:val="fr-FR"/>
        </w:rPr>
        <w:t xml:space="preserve"> du parc </w:t>
      </w:r>
      <w:r w:rsidR="00275ACA">
        <w:rPr>
          <w:rFonts w:cstheme="minorHAnsi"/>
          <w:lang w:val="fr-FR"/>
        </w:rPr>
        <w:t xml:space="preserve">national </w:t>
      </w:r>
      <w:r w:rsidRPr="00235796">
        <w:rPr>
          <w:rFonts w:cstheme="minorHAnsi"/>
          <w:lang w:val="fr-FR"/>
        </w:rPr>
        <w:t xml:space="preserve">et les partenaires sur le développement et la mise en œuvre de l'engagement communautaire et des stratégies d'atténuation des conflits entre l'homme et la faune dans le PN de </w:t>
      </w:r>
      <w:proofErr w:type="spellStart"/>
      <w:r w:rsidRPr="00235796">
        <w:rPr>
          <w:rFonts w:cstheme="minorHAnsi"/>
          <w:lang w:val="fr-FR"/>
        </w:rPr>
        <w:t>Tazekka</w:t>
      </w:r>
      <w:proofErr w:type="spellEnd"/>
      <w:r w:rsidRPr="00235796">
        <w:rPr>
          <w:rFonts w:cstheme="minorHAnsi"/>
          <w:lang w:val="fr-FR"/>
        </w:rPr>
        <w:t xml:space="preserve">. </w:t>
      </w:r>
    </w:p>
    <w:p w14:paraId="45700C2E" w14:textId="77777777" w:rsidR="00235796" w:rsidRPr="00235796" w:rsidRDefault="00235796" w:rsidP="00235796">
      <w:pPr>
        <w:pStyle w:val="Paragraphedeliste"/>
        <w:ind w:left="0"/>
        <w:jc w:val="both"/>
        <w:rPr>
          <w:rFonts w:cstheme="minorHAnsi"/>
          <w:lang w:val="fr-FR"/>
        </w:rPr>
      </w:pPr>
    </w:p>
    <w:p w14:paraId="1DA3AB1C" w14:textId="295FC83B" w:rsidR="00235796" w:rsidRPr="00235796" w:rsidRDefault="00235796" w:rsidP="001963B4">
      <w:pPr>
        <w:pStyle w:val="Paragraphedeliste"/>
        <w:ind w:left="0"/>
        <w:jc w:val="both"/>
        <w:rPr>
          <w:rFonts w:cstheme="minorHAnsi"/>
          <w:lang w:val="fr-FR"/>
        </w:rPr>
      </w:pPr>
      <w:r w:rsidRPr="00235796">
        <w:rPr>
          <w:rFonts w:cstheme="minorHAnsi"/>
          <w:lang w:val="fr-FR"/>
        </w:rPr>
        <w:t xml:space="preserve">Cette personne travaillera avec une grande variété de personnes issues de différents milieux sociaux et culturels, notamment les communautés locales, les </w:t>
      </w:r>
      <w:r w:rsidR="00B2183D">
        <w:rPr>
          <w:rFonts w:cstheme="minorHAnsi"/>
          <w:lang w:val="fr-FR"/>
        </w:rPr>
        <w:t>agents</w:t>
      </w:r>
      <w:r w:rsidR="00B2183D" w:rsidRPr="00235796">
        <w:rPr>
          <w:rFonts w:cstheme="minorHAnsi"/>
          <w:lang w:val="fr-FR"/>
        </w:rPr>
        <w:t xml:space="preserve"> </w:t>
      </w:r>
      <w:r w:rsidRPr="00235796">
        <w:rPr>
          <w:rFonts w:cstheme="minorHAnsi"/>
          <w:lang w:val="fr-FR"/>
        </w:rPr>
        <w:t xml:space="preserve">forestiers, les soigneurs d'animaux et les étudiants et </w:t>
      </w:r>
      <w:r w:rsidR="001963B4">
        <w:rPr>
          <w:rFonts w:cstheme="minorHAnsi"/>
          <w:lang w:val="fr-FR"/>
        </w:rPr>
        <w:t xml:space="preserve">les </w:t>
      </w:r>
      <w:r w:rsidRPr="00235796">
        <w:rPr>
          <w:rFonts w:cstheme="minorHAnsi"/>
          <w:lang w:val="fr-FR"/>
        </w:rPr>
        <w:t xml:space="preserve">volontaires nationaux et internationaux. </w:t>
      </w:r>
    </w:p>
    <w:p w14:paraId="6A115C43" w14:textId="5DBA55B0" w:rsidR="00CC6686" w:rsidRDefault="00CC6686" w:rsidP="00235796">
      <w:pPr>
        <w:pStyle w:val="Paragraphedeliste"/>
        <w:ind w:left="0"/>
        <w:jc w:val="both"/>
        <w:rPr>
          <w:b/>
          <w:bCs/>
          <w:sz w:val="28"/>
          <w:szCs w:val="28"/>
          <w:lang w:val="fr-FR"/>
        </w:rPr>
      </w:pPr>
    </w:p>
    <w:p w14:paraId="454E4EB6" w14:textId="77777777" w:rsidR="00562C94" w:rsidRPr="00562C94" w:rsidRDefault="00562C94" w:rsidP="00562C94">
      <w:pPr>
        <w:pStyle w:val="Paragraphedeliste"/>
        <w:ind w:left="0"/>
        <w:jc w:val="both"/>
        <w:rPr>
          <w:b/>
          <w:bCs/>
          <w:u w:val="single"/>
        </w:rPr>
      </w:pPr>
      <w:proofErr w:type="spellStart"/>
      <w:r w:rsidRPr="00562C94">
        <w:rPr>
          <w:b/>
          <w:bCs/>
          <w:u w:val="single"/>
        </w:rPr>
        <w:t>Tâches</w:t>
      </w:r>
      <w:proofErr w:type="spellEnd"/>
      <w:r w:rsidRPr="00562C94">
        <w:rPr>
          <w:b/>
          <w:bCs/>
          <w:u w:val="single"/>
        </w:rPr>
        <w:t xml:space="preserve"> </w:t>
      </w:r>
      <w:proofErr w:type="spellStart"/>
      <w:r w:rsidRPr="00562C94">
        <w:rPr>
          <w:b/>
          <w:bCs/>
          <w:u w:val="single"/>
        </w:rPr>
        <w:t>principales</w:t>
      </w:r>
      <w:proofErr w:type="spellEnd"/>
    </w:p>
    <w:p w14:paraId="682E68EB" w14:textId="77777777" w:rsidR="00562C94" w:rsidRPr="00562C94" w:rsidRDefault="00562C94" w:rsidP="00562C94">
      <w:pPr>
        <w:pStyle w:val="Paragraphedeliste"/>
        <w:jc w:val="both"/>
        <w:rPr>
          <w:b/>
          <w:bCs/>
          <w:sz w:val="28"/>
          <w:szCs w:val="28"/>
          <w:lang w:val="fr-FR"/>
        </w:rPr>
      </w:pPr>
    </w:p>
    <w:p w14:paraId="577BE02D" w14:textId="7AAA4A26" w:rsidR="00562C94" w:rsidRPr="003340BA" w:rsidRDefault="00562C94" w:rsidP="001963B4">
      <w:pPr>
        <w:pStyle w:val="Paragraphedeliste"/>
        <w:numPr>
          <w:ilvl w:val="0"/>
          <w:numId w:val="4"/>
        </w:numPr>
        <w:jc w:val="both"/>
        <w:rPr>
          <w:lang w:val="fr-FR"/>
        </w:rPr>
      </w:pPr>
      <w:r w:rsidRPr="003340BA">
        <w:rPr>
          <w:lang w:val="fr-FR"/>
        </w:rPr>
        <w:t xml:space="preserve">Évaluer </w:t>
      </w:r>
      <w:r w:rsidR="001963B4">
        <w:rPr>
          <w:lang w:val="fr-FR"/>
        </w:rPr>
        <w:t>l’état d</w:t>
      </w:r>
      <w:r w:rsidRPr="003340BA">
        <w:rPr>
          <w:lang w:val="fr-FR"/>
        </w:rPr>
        <w:t xml:space="preserve">es </w:t>
      </w:r>
      <w:r w:rsidR="003340BA">
        <w:rPr>
          <w:lang w:val="fr-FR"/>
        </w:rPr>
        <w:t>singes magots</w:t>
      </w:r>
      <w:r w:rsidRPr="003340BA">
        <w:rPr>
          <w:lang w:val="fr-FR"/>
        </w:rPr>
        <w:t xml:space="preserve"> confisqués </w:t>
      </w:r>
      <w:r w:rsidR="001963B4">
        <w:rPr>
          <w:lang w:val="fr-FR"/>
        </w:rPr>
        <w:t>afin de</w:t>
      </w:r>
      <w:r w:rsidR="001963B4" w:rsidRPr="003340BA">
        <w:rPr>
          <w:lang w:val="fr-FR"/>
        </w:rPr>
        <w:t xml:space="preserve"> </w:t>
      </w:r>
      <w:r w:rsidRPr="003340BA">
        <w:rPr>
          <w:lang w:val="fr-FR"/>
        </w:rPr>
        <w:t xml:space="preserve">déterminer </w:t>
      </w:r>
      <w:r w:rsidR="001963B4">
        <w:rPr>
          <w:lang w:val="fr-FR"/>
        </w:rPr>
        <w:t>leur potentiel à faire partie du programme de réhabilitation ;</w:t>
      </w:r>
    </w:p>
    <w:p w14:paraId="46541243" w14:textId="71EB7A61" w:rsidR="00562C94" w:rsidRPr="002B280B" w:rsidRDefault="00562C94" w:rsidP="003340BA">
      <w:pPr>
        <w:pStyle w:val="Paragraphedeliste"/>
        <w:numPr>
          <w:ilvl w:val="0"/>
          <w:numId w:val="4"/>
        </w:numPr>
        <w:jc w:val="both"/>
        <w:rPr>
          <w:lang w:val="fr-FR"/>
        </w:rPr>
      </w:pPr>
      <w:r w:rsidRPr="002B280B">
        <w:rPr>
          <w:lang w:val="fr-FR"/>
        </w:rPr>
        <w:t xml:space="preserve">Faciliter l'accueil de nouveaux </w:t>
      </w:r>
      <w:r w:rsidR="001963B4" w:rsidRPr="001963B4">
        <w:rPr>
          <w:lang w:val="fr-FR"/>
        </w:rPr>
        <w:t>animaux ;</w:t>
      </w:r>
    </w:p>
    <w:p w14:paraId="224D6E1B" w14:textId="71C2CEB3" w:rsidR="00562C94" w:rsidRPr="003340BA" w:rsidRDefault="00562C94" w:rsidP="003340BA">
      <w:pPr>
        <w:pStyle w:val="Paragraphedeliste"/>
        <w:numPr>
          <w:ilvl w:val="0"/>
          <w:numId w:val="4"/>
        </w:numPr>
        <w:jc w:val="both"/>
        <w:rPr>
          <w:lang w:val="fr-FR"/>
        </w:rPr>
      </w:pPr>
      <w:r w:rsidRPr="003340BA">
        <w:rPr>
          <w:lang w:val="fr-FR"/>
        </w:rPr>
        <w:t>Gérer et superviser les opérations</w:t>
      </w:r>
      <w:r w:rsidR="001963B4">
        <w:rPr>
          <w:lang w:val="fr-FR"/>
        </w:rPr>
        <w:t xml:space="preserve"> quotidiennes</w:t>
      </w:r>
      <w:r w:rsidRPr="003340BA">
        <w:rPr>
          <w:lang w:val="fr-FR"/>
        </w:rPr>
        <w:t xml:space="preserve"> du centre de réhabilitation</w:t>
      </w:r>
      <w:r w:rsidR="001963B4">
        <w:rPr>
          <w:lang w:val="fr-FR"/>
        </w:rPr>
        <w:t> ;</w:t>
      </w:r>
    </w:p>
    <w:p w14:paraId="0F85CC84" w14:textId="5980A5C8" w:rsidR="00562C94" w:rsidRPr="003340BA" w:rsidRDefault="00562C94" w:rsidP="003340BA">
      <w:pPr>
        <w:pStyle w:val="Paragraphedeliste"/>
        <w:numPr>
          <w:ilvl w:val="0"/>
          <w:numId w:val="4"/>
        </w:numPr>
        <w:jc w:val="both"/>
        <w:rPr>
          <w:lang w:val="fr-FR"/>
        </w:rPr>
      </w:pPr>
      <w:r w:rsidRPr="003340BA">
        <w:rPr>
          <w:lang w:val="fr-FR"/>
        </w:rPr>
        <w:t xml:space="preserve">Gérer et superviser la resocialisation et la réhabilitation des </w:t>
      </w:r>
      <w:r w:rsidR="003340BA">
        <w:rPr>
          <w:lang w:val="fr-FR"/>
        </w:rPr>
        <w:t>singes magot</w:t>
      </w:r>
      <w:r w:rsidRPr="003340BA">
        <w:rPr>
          <w:lang w:val="fr-FR"/>
        </w:rPr>
        <w:t>, en formant des groupes stables susceptibles d'être relâchés</w:t>
      </w:r>
      <w:r w:rsidR="001963B4">
        <w:rPr>
          <w:lang w:val="fr-FR"/>
        </w:rPr>
        <w:t> ;</w:t>
      </w:r>
    </w:p>
    <w:p w14:paraId="1B039B1A" w14:textId="322AD419" w:rsidR="00562C94" w:rsidRPr="003340BA" w:rsidRDefault="001963B4" w:rsidP="003340BA">
      <w:pPr>
        <w:pStyle w:val="Paragraphedeliste"/>
        <w:numPr>
          <w:ilvl w:val="0"/>
          <w:numId w:val="4"/>
        </w:numPr>
        <w:jc w:val="both"/>
        <w:rPr>
          <w:lang w:val="fr-FR"/>
        </w:rPr>
      </w:pPr>
      <w:r>
        <w:rPr>
          <w:lang w:val="fr-FR"/>
        </w:rPr>
        <w:t>Assister</w:t>
      </w:r>
      <w:r w:rsidRPr="003340BA">
        <w:rPr>
          <w:lang w:val="fr-FR"/>
        </w:rPr>
        <w:t xml:space="preserve"> </w:t>
      </w:r>
      <w:r w:rsidR="00562C94" w:rsidRPr="003340BA">
        <w:rPr>
          <w:lang w:val="fr-FR"/>
        </w:rPr>
        <w:t>le vétérinaire contractuel pour tous les soins préventifs et curatifs des animaux</w:t>
      </w:r>
      <w:r>
        <w:rPr>
          <w:lang w:val="fr-FR"/>
        </w:rPr>
        <w:t> ;</w:t>
      </w:r>
    </w:p>
    <w:p w14:paraId="7462024B" w14:textId="15BAD219" w:rsidR="00562C94" w:rsidRPr="003340BA" w:rsidRDefault="00562C94" w:rsidP="001963B4">
      <w:pPr>
        <w:pStyle w:val="Paragraphedeliste"/>
        <w:numPr>
          <w:ilvl w:val="0"/>
          <w:numId w:val="4"/>
        </w:numPr>
        <w:jc w:val="both"/>
        <w:rPr>
          <w:lang w:val="fr-FR"/>
        </w:rPr>
      </w:pPr>
      <w:r w:rsidRPr="003340BA">
        <w:rPr>
          <w:lang w:val="fr-FR"/>
        </w:rPr>
        <w:t xml:space="preserve">Former et </w:t>
      </w:r>
      <w:r w:rsidR="001963B4">
        <w:rPr>
          <w:lang w:val="fr-FR"/>
        </w:rPr>
        <w:t>superviser</w:t>
      </w:r>
      <w:r w:rsidR="001963B4" w:rsidRPr="003340BA">
        <w:rPr>
          <w:lang w:val="fr-FR"/>
        </w:rPr>
        <w:t xml:space="preserve"> </w:t>
      </w:r>
      <w:r w:rsidRPr="003340BA">
        <w:rPr>
          <w:lang w:val="fr-FR"/>
        </w:rPr>
        <w:t>le personnel chargé des soins aux animaux</w:t>
      </w:r>
      <w:r w:rsidR="001963B4">
        <w:rPr>
          <w:lang w:val="fr-FR"/>
        </w:rPr>
        <w:t> ;</w:t>
      </w:r>
    </w:p>
    <w:p w14:paraId="6EFEECE2" w14:textId="2BA05CC1" w:rsidR="00562C94" w:rsidRPr="003340BA" w:rsidRDefault="001963B4" w:rsidP="001963B4">
      <w:pPr>
        <w:pStyle w:val="Paragraphedeliste"/>
        <w:numPr>
          <w:ilvl w:val="0"/>
          <w:numId w:val="4"/>
        </w:numPr>
        <w:jc w:val="both"/>
        <w:rPr>
          <w:lang w:val="fr-FR"/>
        </w:rPr>
      </w:pPr>
      <w:r>
        <w:rPr>
          <w:lang w:val="fr-FR"/>
        </w:rPr>
        <w:t>Faciliter l’intégration d</w:t>
      </w:r>
      <w:r w:rsidR="00562C94" w:rsidRPr="003340BA">
        <w:rPr>
          <w:lang w:val="fr-FR"/>
        </w:rPr>
        <w:t xml:space="preserve">es étudiants et </w:t>
      </w:r>
      <w:r>
        <w:rPr>
          <w:lang w:val="fr-FR"/>
        </w:rPr>
        <w:t>d</w:t>
      </w:r>
      <w:r w:rsidR="00562C94" w:rsidRPr="003340BA">
        <w:rPr>
          <w:lang w:val="fr-FR"/>
        </w:rPr>
        <w:t>es bénévoles dans l'exécution de leurs tâches</w:t>
      </w:r>
      <w:r>
        <w:rPr>
          <w:lang w:val="fr-FR"/>
        </w:rPr>
        <w:t> ;</w:t>
      </w:r>
    </w:p>
    <w:p w14:paraId="44D27AD6" w14:textId="72050A12" w:rsidR="00562C94" w:rsidRPr="003340BA" w:rsidRDefault="001963B4" w:rsidP="001963B4">
      <w:pPr>
        <w:pStyle w:val="Paragraphedeliste"/>
        <w:numPr>
          <w:ilvl w:val="0"/>
          <w:numId w:val="4"/>
        </w:numPr>
        <w:jc w:val="both"/>
        <w:rPr>
          <w:lang w:val="fr-FR"/>
        </w:rPr>
      </w:pPr>
      <w:r>
        <w:rPr>
          <w:lang w:val="fr-FR"/>
        </w:rPr>
        <w:t xml:space="preserve">Assister la Direction du Parc National de </w:t>
      </w:r>
      <w:proofErr w:type="spellStart"/>
      <w:r>
        <w:rPr>
          <w:lang w:val="fr-FR"/>
        </w:rPr>
        <w:t>Tazekka</w:t>
      </w:r>
      <w:proofErr w:type="spellEnd"/>
      <w:r w:rsidRPr="003340BA">
        <w:rPr>
          <w:lang w:val="fr-FR"/>
        </w:rPr>
        <w:t xml:space="preserve"> </w:t>
      </w:r>
      <w:r w:rsidR="00562C94" w:rsidRPr="003340BA">
        <w:rPr>
          <w:lang w:val="fr-FR"/>
        </w:rPr>
        <w:t>dans la planification et l'exécution d'un programme d'engagement communautaire</w:t>
      </w:r>
      <w:r>
        <w:rPr>
          <w:lang w:val="fr-FR"/>
        </w:rPr>
        <w:t> ;</w:t>
      </w:r>
    </w:p>
    <w:p w14:paraId="59BF2A66" w14:textId="794DCBB0" w:rsidR="00562C94" w:rsidRPr="003340BA" w:rsidRDefault="001963B4" w:rsidP="001963B4">
      <w:pPr>
        <w:pStyle w:val="Paragraphedeliste"/>
        <w:numPr>
          <w:ilvl w:val="0"/>
          <w:numId w:val="4"/>
        </w:numPr>
        <w:jc w:val="both"/>
        <w:rPr>
          <w:lang w:val="fr-FR"/>
        </w:rPr>
      </w:pPr>
      <w:r>
        <w:rPr>
          <w:lang w:val="fr-FR"/>
        </w:rPr>
        <w:t>Assister à</w:t>
      </w:r>
      <w:r w:rsidRPr="003340BA">
        <w:rPr>
          <w:lang w:val="fr-FR"/>
        </w:rPr>
        <w:t xml:space="preserve"> </w:t>
      </w:r>
      <w:r w:rsidR="00562C94" w:rsidRPr="003340BA">
        <w:rPr>
          <w:lang w:val="fr-FR"/>
        </w:rPr>
        <w:t xml:space="preserve">la planification et </w:t>
      </w:r>
      <w:r>
        <w:rPr>
          <w:lang w:val="fr-FR"/>
        </w:rPr>
        <w:t xml:space="preserve">à </w:t>
      </w:r>
      <w:r w:rsidR="00562C94" w:rsidRPr="003340BA">
        <w:rPr>
          <w:lang w:val="fr-FR"/>
        </w:rPr>
        <w:t xml:space="preserve">la logistique </w:t>
      </w:r>
      <w:r>
        <w:rPr>
          <w:lang w:val="fr-FR"/>
        </w:rPr>
        <w:t xml:space="preserve">du lâcher et du </w:t>
      </w:r>
      <w:r w:rsidR="00562C94" w:rsidRPr="003340BA">
        <w:rPr>
          <w:lang w:val="fr-FR"/>
        </w:rPr>
        <w:t xml:space="preserve">suivi </w:t>
      </w:r>
      <w:r>
        <w:rPr>
          <w:lang w:val="fr-FR"/>
        </w:rPr>
        <w:t>post-lâcher</w:t>
      </w:r>
      <w:r w:rsidR="00562C94" w:rsidRPr="003340BA">
        <w:rPr>
          <w:lang w:val="fr-FR"/>
        </w:rPr>
        <w:t>.</w:t>
      </w:r>
    </w:p>
    <w:p w14:paraId="50761D66" w14:textId="6FF897D3" w:rsidR="00562C94" w:rsidRDefault="001963B4" w:rsidP="001963B4">
      <w:pPr>
        <w:pStyle w:val="Paragraphedeliste"/>
        <w:numPr>
          <w:ilvl w:val="0"/>
          <w:numId w:val="4"/>
        </w:numPr>
        <w:jc w:val="both"/>
        <w:rPr>
          <w:lang w:val="fr-FR"/>
        </w:rPr>
      </w:pPr>
      <w:r>
        <w:rPr>
          <w:lang w:val="fr-FR"/>
        </w:rPr>
        <w:t>Assister et appuyer</w:t>
      </w:r>
      <w:r w:rsidR="00562C94" w:rsidRPr="003340BA">
        <w:rPr>
          <w:lang w:val="fr-FR"/>
        </w:rPr>
        <w:t xml:space="preserve"> l'évaluation </w:t>
      </w:r>
      <w:r>
        <w:rPr>
          <w:lang w:val="fr-FR"/>
        </w:rPr>
        <w:t xml:space="preserve">et le choix </w:t>
      </w:r>
      <w:r w:rsidR="00562C94" w:rsidRPr="003340BA">
        <w:rPr>
          <w:lang w:val="fr-FR"/>
        </w:rPr>
        <w:t xml:space="preserve">du site de </w:t>
      </w:r>
      <w:r w:rsidR="003340BA">
        <w:rPr>
          <w:lang w:val="fr-FR"/>
        </w:rPr>
        <w:t>lâcher</w:t>
      </w:r>
      <w:r w:rsidR="00562C94" w:rsidRPr="003340BA">
        <w:rPr>
          <w:lang w:val="fr-FR"/>
        </w:rPr>
        <w:t>.</w:t>
      </w:r>
    </w:p>
    <w:p w14:paraId="55F2B41A" w14:textId="55F4048A" w:rsidR="003340BA" w:rsidRDefault="003340BA" w:rsidP="003340BA">
      <w:pPr>
        <w:jc w:val="both"/>
        <w:rPr>
          <w:lang w:val="fr-FR"/>
        </w:rPr>
      </w:pPr>
    </w:p>
    <w:p w14:paraId="5C2E9A9B" w14:textId="444A7AF5" w:rsidR="003340BA" w:rsidRPr="00CF2BA2" w:rsidRDefault="003340BA" w:rsidP="003340BA">
      <w:pPr>
        <w:pStyle w:val="Paragraphedeliste"/>
        <w:ind w:left="0"/>
        <w:jc w:val="both"/>
        <w:rPr>
          <w:b/>
          <w:bCs/>
          <w:u w:val="single"/>
          <w:lang w:val="fr-FR"/>
        </w:rPr>
      </w:pPr>
      <w:r w:rsidRPr="00CF2BA2">
        <w:rPr>
          <w:b/>
          <w:bCs/>
          <w:u w:val="single"/>
          <w:lang w:val="fr-FR"/>
        </w:rPr>
        <w:t>Profil requis</w:t>
      </w:r>
    </w:p>
    <w:p w14:paraId="02EE0C25" w14:textId="40FB4F38" w:rsidR="003340BA" w:rsidRPr="00997B80" w:rsidRDefault="00997B80" w:rsidP="00997B80">
      <w:pPr>
        <w:pStyle w:val="Paragraphedeliste"/>
        <w:numPr>
          <w:ilvl w:val="0"/>
          <w:numId w:val="10"/>
        </w:numPr>
        <w:jc w:val="both"/>
        <w:rPr>
          <w:b/>
          <w:bCs/>
          <w:lang w:val="fr-FR"/>
        </w:rPr>
      </w:pPr>
      <w:proofErr w:type="spellStart"/>
      <w:r w:rsidRPr="00997B80">
        <w:rPr>
          <w:b/>
          <w:bCs/>
        </w:rPr>
        <w:t>Essentiel</w:t>
      </w:r>
      <w:proofErr w:type="spellEnd"/>
    </w:p>
    <w:p w14:paraId="3ACC3190" w14:textId="3507B24E" w:rsidR="003340BA" w:rsidRPr="00997B80" w:rsidRDefault="001963B4" w:rsidP="00997B80">
      <w:pPr>
        <w:pStyle w:val="Paragraphedeliste"/>
        <w:numPr>
          <w:ilvl w:val="0"/>
          <w:numId w:val="9"/>
        </w:numPr>
        <w:jc w:val="both"/>
        <w:rPr>
          <w:lang w:val="fr-FR"/>
        </w:rPr>
      </w:pPr>
      <w:r w:rsidRPr="00997B80">
        <w:rPr>
          <w:lang w:val="fr-FR"/>
        </w:rPr>
        <w:t>Être</w:t>
      </w:r>
      <w:r w:rsidR="003340BA" w:rsidRPr="00997B80">
        <w:rPr>
          <w:lang w:val="fr-FR"/>
        </w:rPr>
        <w:t xml:space="preserve"> passionné(e) par la conservation de la nature et l'environnement</w:t>
      </w:r>
      <w:r w:rsidR="00995CC3">
        <w:rPr>
          <w:lang w:val="fr-FR"/>
        </w:rPr>
        <w:t> ;</w:t>
      </w:r>
    </w:p>
    <w:p w14:paraId="46962A08" w14:textId="730EC6BD" w:rsidR="003340BA" w:rsidRPr="00997B80" w:rsidRDefault="001963B4" w:rsidP="003A1F41">
      <w:pPr>
        <w:pStyle w:val="Paragraphedeliste"/>
        <w:numPr>
          <w:ilvl w:val="0"/>
          <w:numId w:val="9"/>
        </w:numPr>
        <w:jc w:val="both"/>
        <w:rPr>
          <w:lang w:val="fr-FR"/>
        </w:rPr>
      </w:pPr>
      <w:r w:rsidRPr="00997B80">
        <w:rPr>
          <w:lang w:val="fr-FR"/>
        </w:rPr>
        <w:t>Une</w:t>
      </w:r>
      <w:r w:rsidR="003340BA" w:rsidRPr="00997B80">
        <w:rPr>
          <w:lang w:val="fr-FR"/>
        </w:rPr>
        <w:t xml:space="preserve"> formation académique </w:t>
      </w:r>
      <w:r w:rsidR="00995CC3">
        <w:rPr>
          <w:lang w:val="fr-FR"/>
        </w:rPr>
        <w:t xml:space="preserve">avec </w:t>
      </w:r>
      <w:r w:rsidR="003A1F41">
        <w:rPr>
          <w:lang w:val="fr-FR"/>
        </w:rPr>
        <w:t>comme niveau</w:t>
      </w:r>
      <w:r w:rsidR="00995CC3">
        <w:rPr>
          <w:lang w:val="fr-FR"/>
        </w:rPr>
        <w:t xml:space="preserve"> Licence</w:t>
      </w:r>
      <w:r w:rsidR="003A1F41">
        <w:rPr>
          <w:lang w:val="fr-FR"/>
        </w:rPr>
        <w:t xml:space="preserve"> ou Master</w:t>
      </w:r>
      <w:r w:rsidR="00995CC3">
        <w:rPr>
          <w:lang w:val="fr-FR"/>
        </w:rPr>
        <w:t xml:space="preserve"> en Ecologie/Biologie, </w:t>
      </w:r>
      <w:r w:rsidR="003340BA" w:rsidRPr="00997B80">
        <w:rPr>
          <w:lang w:val="fr-FR"/>
        </w:rPr>
        <w:t>avec une expérience pratique en foresterie/conservation de la nature, avec un intérêt pour la conservation de la faune et l'éc</w:t>
      </w:r>
      <w:r w:rsidR="00997B80" w:rsidRPr="00997B80">
        <w:rPr>
          <w:lang w:val="fr-FR"/>
        </w:rPr>
        <w:t>ologie des espèces</w:t>
      </w:r>
      <w:r w:rsidR="00995CC3">
        <w:rPr>
          <w:lang w:val="fr-FR"/>
        </w:rPr>
        <w:t> ;</w:t>
      </w:r>
      <w:r w:rsidR="00997B80" w:rsidRPr="00997B80">
        <w:rPr>
          <w:lang w:val="fr-FR"/>
        </w:rPr>
        <w:t xml:space="preserve"> </w:t>
      </w:r>
    </w:p>
    <w:p w14:paraId="5D289B3D" w14:textId="132CA719" w:rsidR="00997B80" w:rsidRPr="00997B80" w:rsidRDefault="00995CC3" w:rsidP="00995CC3">
      <w:pPr>
        <w:pStyle w:val="Paragraphedeliste"/>
        <w:numPr>
          <w:ilvl w:val="0"/>
          <w:numId w:val="9"/>
        </w:numPr>
        <w:jc w:val="both"/>
        <w:rPr>
          <w:lang w:val="fr-FR"/>
        </w:rPr>
      </w:pPr>
      <w:r w:rsidRPr="00997B80">
        <w:rPr>
          <w:lang w:val="fr-FR"/>
        </w:rPr>
        <w:t>De</w:t>
      </w:r>
      <w:r w:rsidR="00997B80" w:rsidRPr="00997B80">
        <w:rPr>
          <w:lang w:val="fr-FR"/>
        </w:rPr>
        <w:t xml:space="preserve"> solides compétences sociales et de communication, et est capable de traduire et d'expliquer des concepts théoriques à un large </w:t>
      </w:r>
      <w:r>
        <w:rPr>
          <w:lang w:val="fr-FR"/>
        </w:rPr>
        <w:t>public ;</w:t>
      </w:r>
    </w:p>
    <w:p w14:paraId="4F506AEC" w14:textId="0058FD81" w:rsidR="00997B80" w:rsidRDefault="00995CC3" w:rsidP="00995CC3">
      <w:pPr>
        <w:pStyle w:val="Paragraphedeliste"/>
        <w:numPr>
          <w:ilvl w:val="0"/>
          <w:numId w:val="9"/>
        </w:numPr>
        <w:jc w:val="both"/>
        <w:rPr>
          <w:lang w:val="fr-FR"/>
        </w:rPr>
      </w:pPr>
      <w:r w:rsidRPr="00997B80">
        <w:rPr>
          <w:lang w:val="fr-FR"/>
        </w:rPr>
        <w:t>Personne</w:t>
      </w:r>
      <w:r w:rsidR="00997B80" w:rsidRPr="00997B80">
        <w:rPr>
          <w:lang w:val="fr-FR"/>
        </w:rPr>
        <w:t xml:space="preserve"> confiante, motivée et orientée vers les résultats, qui a déjà géré et</w:t>
      </w:r>
      <w:r w:rsidR="00AB604A">
        <w:rPr>
          <w:lang w:val="fr-FR"/>
        </w:rPr>
        <w:t xml:space="preserve"> </w:t>
      </w:r>
      <w:r>
        <w:rPr>
          <w:lang w:val="fr-FR"/>
        </w:rPr>
        <w:t xml:space="preserve">appuyé </w:t>
      </w:r>
      <w:r w:rsidR="00AB604A">
        <w:rPr>
          <w:lang w:val="fr-FR"/>
        </w:rPr>
        <w:t>une équipe</w:t>
      </w:r>
      <w:r>
        <w:rPr>
          <w:lang w:val="fr-FR"/>
        </w:rPr>
        <w:t> ;</w:t>
      </w:r>
    </w:p>
    <w:p w14:paraId="4B8393CD" w14:textId="24B0DFB5" w:rsidR="00995CC3" w:rsidRDefault="00995CC3" w:rsidP="00995CC3">
      <w:pPr>
        <w:pStyle w:val="Paragraphedeliste"/>
        <w:numPr>
          <w:ilvl w:val="0"/>
          <w:numId w:val="9"/>
        </w:numPr>
        <w:jc w:val="both"/>
        <w:rPr>
          <w:lang w:val="fr-FR"/>
        </w:rPr>
      </w:pPr>
      <w:r>
        <w:rPr>
          <w:lang w:val="fr-FR"/>
        </w:rPr>
        <w:t>Excellente connaissance pratique de MS Office ;</w:t>
      </w:r>
    </w:p>
    <w:p w14:paraId="3082F5ED" w14:textId="491F817F" w:rsidR="00995CC3" w:rsidRPr="00995CC3" w:rsidRDefault="00995CC3" w:rsidP="00995CC3">
      <w:pPr>
        <w:pStyle w:val="Paragraphedeliste"/>
        <w:numPr>
          <w:ilvl w:val="0"/>
          <w:numId w:val="9"/>
        </w:numPr>
        <w:jc w:val="both"/>
        <w:rPr>
          <w:lang w:val="fr-FR"/>
        </w:rPr>
      </w:pPr>
      <w:r>
        <w:rPr>
          <w:lang w:val="fr-FR"/>
        </w:rPr>
        <w:t>Excellente connaissance orale et écrite en Arabe, Français et l’Anglais étant un grand atout.</w:t>
      </w:r>
    </w:p>
    <w:p w14:paraId="5606F38E" w14:textId="77777777" w:rsidR="00997B80" w:rsidRPr="00997B80" w:rsidRDefault="00997B80" w:rsidP="00AB604A">
      <w:pPr>
        <w:pStyle w:val="Paragraphedeliste"/>
        <w:jc w:val="both"/>
        <w:rPr>
          <w:lang w:val="fr-FR"/>
        </w:rPr>
      </w:pPr>
    </w:p>
    <w:p w14:paraId="1322DE21" w14:textId="6A77B796" w:rsidR="00997B80" w:rsidRPr="00997B80" w:rsidRDefault="00995CC3" w:rsidP="00AB604A">
      <w:pPr>
        <w:pStyle w:val="Paragraphedeliste"/>
        <w:numPr>
          <w:ilvl w:val="0"/>
          <w:numId w:val="10"/>
        </w:numPr>
        <w:jc w:val="both"/>
        <w:rPr>
          <w:b/>
          <w:bCs/>
        </w:rPr>
      </w:pPr>
      <w:proofErr w:type="spellStart"/>
      <w:r>
        <w:rPr>
          <w:b/>
          <w:bCs/>
        </w:rPr>
        <w:t>S</w:t>
      </w:r>
      <w:r w:rsidR="00997B80" w:rsidRPr="00997B80">
        <w:rPr>
          <w:b/>
          <w:bCs/>
        </w:rPr>
        <w:t>ouhaitable</w:t>
      </w:r>
      <w:proofErr w:type="spellEnd"/>
    </w:p>
    <w:p w14:paraId="074E9835" w14:textId="1024CB09" w:rsidR="00995CC3" w:rsidRPr="00995CC3" w:rsidRDefault="00995CC3" w:rsidP="002B280B">
      <w:pPr>
        <w:pStyle w:val="Paragraphedeliste"/>
        <w:numPr>
          <w:ilvl w:val="0"/>
          <w:numId w:val="10"/>
        </w:numPr>
        <w:jc w:val="both"/>
        <w:rPr>
          <w:lang w:val="fr-FR"/>
        </w:rPr>
      </w:pPr>
      <w:r w:rsidRPr="00997B80">
        <w:rPr>
          <w:lang w:val="fr-FR"/>
        </w:rPr>
        <w:t xml:space="preserve">Lien fort avec la région du PN de </w:t>
      </w:r>
      <w:proofErr w:type="spellStart"/>
      <w:r w:rsidRPr="00997B80">
        <w:rPr>
          <w:lang w:val="fr-FR"/>
        </w:rPr>
        <w:t>Tazekka</w:t>
      </w:r>
      <w:proofErr w:type="spellEnd"/>
      <w:r w:rsidRPr="00997B80">
        <w:rPr>
          <w:lang w:val="fr-FR"/>
        </w:rPr>
        <w:t>, et est prêt à s'engager à lon</w:t>
      </w:r>
      <w:r>
        <w:rPr>
          <w:lang w:val="fr-FR"/>
        </w:rPr>
        <w:t>g terme dans ce rôle ;</w:t>
      </w:r>
    </w:p>
    <w:p w14:paraId="09D7466F" w14:textId="5615FD5C" w:rsidR="003340BA" w:rsidRPr="00995CC3" w:rsidRDefault="00AB604A" w:rsidP="00995CC3">
      <w:pPr>
        <w:pStyle w:val="Paragraphedeliste"/>
        <w:numPr>
          <w:ilvl w:val="0"/>
          <w:numId w:val="13"/>
        </w:numPr>
        <w:jc w:val="both"/>
        <w:rPr>
          <w:lang w:val="fr-FR"/>
        </w:rPr>
      </w:pPr>
      <w:r w:rsidRPr="00995CC3">
        <w:rPr>
          <w:lang w:val="fr-FR"/>
        </w:rPr>
        <w:t>Expérience</w:t>
      </w:r>
      <w:r w:rsidR="003340BA" w:rsidRPr="00995CC3">
        <w:rPr>
          <w:lang w:val="fr-FR"/>
        </w:rPr>
        <w:t xml:space="preserve"> de la gestion de la faune sauvage dans </w:t>
      </w:r>
      <w:r w:rsidR="00997B80" w:rsidRPr="00995CC3">
        <w:rPr>
          <w:lang w:val="fr-FR"/>
        </w:rPr>
        <w:t>un contexte in situ ou ex situ</w:t>
      </w:r>
      <w:r w:rsidR="00995CC3">
        <w:rPr>
          <w:lang w:val="fr-FR"/>
        </w:rPr>
        <w:t> ;</w:t>
      </w:r>
    </w:p>
    <w:p w14:paraId="2A3D36D3" w14:textId="0DCAF360" w:rsidR="003340BA" w:rsidRPr="00AB604A" w:rsidRDefault="003340BA" w:rsidP="00AB604A">
      <w:pPr>
        <w:pStyle w:val="Paragraphedeliste"/>
        <w:numPr>
          <w:ilvl w:val="0"/>
          <w:numId w:val="13"/>
        </w:numPr>
        <w:jc w:val="both"/>
        <w:rPr>
          <w:lang w:val="fr-FR"/>
        </w:rPr>
      </w:pPr>
      <w:r w:rsidRPr="00AB604A">
        <w:rPr>
          <w:lang w:val="fr-FR"/>
        </w:rPr>
        <w:t>Expérience préalable de la participation à des programmes de conservation en partenariat, et compréhe</w:t>
      </w:r>
      <w:r w:rsidR="00997B80" w:rsidRPr="00AB604A">
        <w:rPr>
          <w:lang w:val="fr-FR"/>
        </w:rPr>
        <w:t>nsion de la gestion de projets</w:t>
      </w:r>
      <w:r w:rsidR="00995CC3">
        <w:rPr>
          <w:lang w:val="fr-FR"/>
        </w:rPr>
        <w:t> ;</w:t>
      </w:r>
    </w:p>
    <w:p w14:paraId="096D0FAD" w14:textId="0D75C677" w:rsidR="003340BA" w:rsidRPr="00AB604A" w:rsidRDefault="00AB604A" w:rsidP="00AB604A">
      <w:pPr>
        <w:pStyle w:val="Paragraphedeliste"/>
        <w:numPr>
          <w:ilvl w:val="0"/>
          <w:numId w:val="13"/>
        </w:numPr>
        <w:jc w:val="both"/>
        <w:rPr>
          <w:lang w:val="fr-FR"/>
        </w:rPr>
      </w:pPr>
      <w:r w:rsidRPr="00AB604A">
        <w:rPr>
          <w:lang w:val="fr-FR"/>
        </w:rPr>
        <w:t>Connaissance</w:t>
      </w:r>
      <w:r w:rsidR="003340BA" w:rsidRPr="00AB604A">
        <w:rPr>
          <w:lang w:val="fr-FR"/>
        </w:rPr>
        <w:t xml:space="preserve"> et une expérience de la communication environnementale et de l'engagement communautaire, y compris une sensibilisation aux approches de connexion avec la nature</w:t>
      </w:r>
      <w:r w:rsidR="00995CC3">
        <w:rPr>
          <w:lang w:val="fr-FR"/>
        </w:rPr>
        <w:t> ;</w:t>
      </w:r>
      <w:r w:rsidR="003340BA" w:rsidRPr="00AB604A">
        <w:rPr>
          <w:lang w:val="fr-FR"/>
        </w:rPr>
        <w:t xml:space="preserve"> </w:t>
      </w:r>
    </w:p>
    <w:p w14:paraId="5C0525B7" w14:textId="4C84D48B" w:rsidR="00275ACA" w:rsidRDefault="00275ACA" w:rsidP="003340BA">
      <w:pPr>
        <w:jc w:val="both"/>
        <w:rPr>
          <w:lang w:val="fr-FR"/>
        </w:rPr>
      </w:pPr>
    </w:p>
    <w:p w14:paraId="30652CC6" w14:textId="77777777" w:rsidR="00275ACA" w:rsidRDefault="00275ACA" w:rsidP="00275ACA">
      <w:pPr>
        <w:pStyle w:val="NormalWeb"/>
        <w:shd w:val="clear" w:color="auto" w:fill="FFFFFF"/>
        <w:spacing w:before="0" w:beforeAutospacing="0"/>
        <w:jc w:val="both"/>
        <w:rPr>
          <w:color w:val="444444"/>
          <w:sz w:val="23"/>
          <w:szCs w:val="23"/>
        </w:rPr>
      </w:pPr>
      <w:r>
        <w:rPr>
          <w:rStyle w:val="lev"/>
          <w:color w:val="444444"/>
          <w:sz w:val="23"/>
          <w:szCs w:val="23"/>
        </w:rPr>
        <w:t>Conditions d’embauche</w:t>
      </w:r>
    </w:p>
    <w:p w14:paraId="34736A18" w14:textId="5F61B23B" w:rsidR="00275ACA" w:rsidRDefault="00275ACA" w:rsidP="00275ACA">
      <w:pPr>
        <w:pStyle w:val="NormalWeb"/>
        <w:shd w:val="clear" w:color="auto" w:fill="FFFFFF"/>
        <w:spacing w:before="0" w:beforeAutospacing="0"/>
        <w:jc w:val="both"/>
        <w:rPr>
          <w:color w:val="444444"/>
          <w:sz w:val="23"/>
          <w:szCs w:val="23"/>
        </w:rPr>
      </w:pPr>
      <w:r>
        <w:rPr>
          <w:color w:val="444444"/>
          <w:sz w:val="23"/>
          <w:szCs w:val="23"/>
        </w:rPr>
        <w:t xml:space="preserve">Type de contrat : Contrat de 6 mois </w:t>
      </w:r>
      <w:r w:rsidR="0034540F">
        <w:rPr>
          <w:color w:val="444444"/>
          <w:sz w:val="23"/>
          <w:szCs w:val="23"/>
        </w:rPr>
        <w:t>renouvelable ;</w:t>
      </w:r>
    </w:p>
    <w:p w14:paraId="4AB9DD1B" w14:textId="7C8A69BC" w:rsidR="00275ACA" w:rsidRDefault="0048477A" w:rsidP="00275ACA">
      <w:pPr>
        <w:pStyle w:val="NormalWeb"/>
        <w:shd w:val="clear" w:color="auto" w:fill="FFFFFF"/>
        <w:spacing w:before="0" w:beforeAutospacing="0"/>
        <w:jc w:val="both"/>
        <w:rPr>
          <w:color w:val="444444"/>
          <w:sz w:val="23"/>
          <w:szCs w:val="23"/>
        </w:rPr>
      </w:pPr>
      <w:r>
        <w:rPr>
          <w:color w:val="444444"/>
          <w:sz w:val="23"/>
          <w:szCs w:val="23"/>
        </w:rPr>
        <w:t>Prise de fonction :</w:t>
      </w:r>
      <w:r w:rsidR="00275ACA">
        <w:rPr>
          <w:color w:val="444444"/>
          <w:sz w:val="23"/>
          <w:szCs w:val="23"/>
        </w:rPr>
        <w:t xml:space="preserve"> Dès que </w:t>
      </w:r>
      <w:r w:rsidR="0034540F">
        <w:rPr>
          <w:color w:val="444444"/>
          <w:sz w:val="23"/>
          <w:szCs w:val="23"/>
        </w:rPr>
        <w:t>possible ;</w:t>
      </w:r>
    </w:p>
    <w:p w14:paraId="57642C19" w14:textId="66674722" w:rsidR="00275ACA" w:rsidRDefault="0034540F" w:rsidP="00995CC3">
      <w:pPr>
        <w:pStyle w:val="NormalWeb"/>
        <w:shd w:val="clear" w:color="auto" w:fill="FFFFFF"/>
        <w:spacing w:before="0" w:beforeAutospacing="0"/>
        <w:jc w:val="both"/>
        <w:rPr>
          <w:color w:val="444444"/>
          <w:sz w:val="23"/>
          <w:szCs w:val="23"/>
        </w:rPr>
      </w:pPr>
      <w:r>
        <w:rPr>
          <w:color w:val="444444"/>
          <w:sz w:val="23"/>
          <w:szCs w:val="23"/>
        </w:rPr>
        <w:t xml:space="preserve">Lieu de travail : </w:t>
      </w:r>
      <w:r w:rsidR="00275ACA">
        <w:rPr>
          <w:color w:val="444444"/>
          <w:sz w:val="23"/>
          <w:szCs w:val="23"/>
        </w:rPr>
        <w:t>Principalement le Centre de Réhabilitation des singes magot au</w:t>
      </w:r>
      <w:r>
        <w:rPr>
          <w:color w:val="444444"/>
          <w:sz w:val="23"/>
          <w:szCs w:val="23"/>
        </w:rPr>
        <w:t xml:space="preserve"> sein du</w:t>
      </w:r>
      <w:r w:rsidR="0048477A">
        <w:rPr>
          <w:color w:val="444444"/>
          <w:sz w:val="23"/>
          <w:szCs w:val="23"/>
        </w:rPr>
        <w:t xml:space="preserve"> Parc National de</w:t>
      </w:r>
      <w:r w:rsidR="00891F4E">
        <w:rPr>
          <w:color w:val="444444"/>
          <w:sz w:val="23"/>
          <w:szCs w:val="23"/>
        </w:rPr>
        <w:t xml:space="preserve"> </w:t>
      </w:r>
      <w:proofErr w:type="spellStart"/>
      <w:r w:rsidR="00995CC3">
        <w:rPr>
          <w:color w:val="444444"/>
          <w:sz w:val="23"/>
          <w:szCs w:val="23"/>
        </w:rPr>
        <w:t>Tazekka</w:t>
      </w:r>
      <w:proofErr w:type="spellEnd"/>
      <w:r w:rsidR="0048477A">
        <w:rPr>
          <w:color w:val="444444"/>
          <w:sz w:val="23"/>
          <w:szCs w:val="23"/>
        </w:rPr>
        <w:t xml:space="preserve"> ; </w:t>
      </w:r>
      <w:r w:rsidR="00275ACA">
        <w:rPr>
          <w:color w:val="444444"/>
          <w:sz w:val="23"/>
          <w:szCs w:val="23"/>
        </w:rPr>
        <w:t>selon les nécessités, des déplacements au Maroc et à l’étranger peuvent être envisagés.</w:t>
      </w:r>
    </w:p>
    <w:p w14:paraId="390996E8" w14:textId="0AA41EC5" w:rsidR="00C204E3" w:rsidRDefault="00C204E3" w:rsidP="00130923">
      <w:pPr>
        <w:pStyle w:val="NormalWeb"/>
        <w:shd w:val="clear" w:color="auto" w:fill="FFFFFF"/>
        <w:spacing w:before="0" w:beforeAutospacing="0"/>
        <w:jc w:val="both"/>
        <w:rPr>
          <w:color w:val="444444"/>
          <w:sz w:val="23"/>
          <w:szCs w:val="23"/>
        </w:rPr>
      </w:pPr>
      <w:r>
        <w:rPr>
          <w:color w:val="444444"/>
          <w:sz w:val="23"/>
          <w:szCs w:val="23"/>
        </w:rPr>
        <w:t xml:space="preserve">Les candidatures doivent comporter un CV détaillé, une lettre de motivation et </w:t>
      </w:r>
      <w:r w:rsidR="00130923">
        <w:rPr>
          <w:color w:val="444444"/>
          <w:sz w:val="23"/>
          <w:szCs w:val="23"/>
        </w:rPr>
        <w:t>deux</w:t>
      </w:r>
      <w:r w:rsidR="00995CC3">
        <w:rPr>
          <w:color w:val="444444"/>
          <w:sz w:val="23"/>
          <w:szCs w:val="23"/>
        </w:rPr>
        <w:t xml:space="preserve"> lettre</w:t>
      </w:r>
      <w:r w:rsidR="00130923">
        <w:rPr>
          <w:color w:val="444444"/>
          <w:sz w:val="23"/>
          <w:szCs w:val="23"/>
        </w:rPr>
        <w:t>s</w:t>
      </w:r>
      <w:r w:rsidR="00995CC3">
        <w:rPr>
          <w:color w:val="444444"/>
          <w:sz w:val="23"/>
          <w:szCs w:val="23"/>
        </w:rPr>
        <w:t xml:space="preserve"> de </w:t>
      </w:r>
      <w:r>
        <w:rPr>
          <w:color w:val="444444"/>
          <w:sz w:val="23"/>
          <w:szCs w:val="23"/>
        </w:rPr>
        <w:t xml:space="preserve"> référence et envoyées par e-mail </w:t>
      </w:r>
      <w:r w:rsidR="00130923">
        <w:rPr>
          <w:color w:val="444444"/>
          <w:sz w:val="23"/>
          <w:szCs w:val="23"/>
        </w:rPr>
        <w:t>citant dans l’</w:t>
      </w:r>
      <w:r>
        <w:rPr>
          <w:color w:val="444444"/>
          <w:sz w:val="23"/>
          <w:szCs w:val="23"/>
        </w:rPr>
        <w:t>objet « </w:t>
      </w:r>
      <w:r w:rsidR="002B280B" w:rsidRPr="002B280B">
        <w:rPr>
          <w:color w:val="444444"/>
          <w:sz w:val="23"/>
          <w:szCs w:val="23"/>
        </w:rPr>
        <w:t>Coordonnateur du programme de réhabilitation du singe magot</w:t>
      </w:r>
      <w:r w:rsidR="00130923">
        <w:rPr>
          <w:color w:val="444444"/>
          <w:sz w:val="23"/>
          <w:szCs w:val="23"/>
        </w:rPr>
        <w:t>» à</w:t>
      </w:r>
      <w:r w:rsidR="00891F4E">
        <w:rPr>
          <w:color w:val="444444"/>
          <w:sz w:val="23"/>
          <w:szCs w:val="23"/>
        </w:rPr>
        <w:t> :</w:t>
      </w:r>
      <w:r w:rsidR="000779E4">
        <w:rPr>
          <w:sz w:val="23"/>
          <w:szCs w:val="23"/>
        </w:rPr>
        <w:t xml:space="preserve"> </w:t>
      </w:r>
      <w:hyperlink r:id="rId8" w:history="1">
        <w:r w:rsidR="00891F4E" w:rsidRPr="00C92733">
          <w:rPr>
            <w:rStyle w:val="Lienhypertexte"/>
            <w:sz w:val="23"/>
            <w:szCs w:val="23"/>
          </w:rPr>
          <w:t>a.nature.solutions@gmail.com</w:t>
        </w:r>
      </w:hyperlink>
      <w:r w:rsidR="00891F4E">
        <w:rPr>
          <w:sz w:val="23"/>
          <w:szCs w:val="23"/>
        </w:rPr>
        <w:t xml:space="preserve"> </w:t>
      </w:r>
      <w:r w:rsidR="00891F4E" w:rsidRPr="00130923">
        <w:rPr>
          <w:color w:val="444444"/>
          <w:sz w:val="23"/>
          <w:szCs w:val="23"/>
        </w:rPr>
        <w:t xml:space="preserve">avant le </w:t>
      </w:r>
      <w:r w:rsidR="00891F4E" w:rsidRPr="00130923">
        <w:rPr>
          <w:b/>
          <w:bCs/>
          <w:color w:val="444444"/>
          <w:sz w:val="23"/>
          <w:szCs w:val="23"/>
          <w:u w:val="single"/>
        </w:rPr>
        <w:t>31/12/2022 à 23h59</w:t>
      </w:r>
      <w:r w:rsidR="00891F4E" w:rsidRPr="00130923">
        <w:rPr>
          <w:color w:val="444444"/>
          <w:sz w:val="23"/>
          <w:szCs w:val="23"/>
        </w:rPr>
        <w:t>.</w:t>
      </w:r>
      <w:r w:rsidR="00891F4E">
        <w:rPr>
          <w:sz w:val="23"/>
          <w:szCs w:val="23"/>
        </w:rPr>
        <w:t xml:space="preserve"> </w:t>
      </w:r>
      <w:r w:rsidR="000779E4">
        <w:rPr>
          <w:sz w:val="23"/>
          <w:szCs w:val="23"/>
        </w:rPr>
        <w:t xml:space="preserve">  </w:t>
      </w:r>
    </w:p>
    <w:p w14:paraId="1943E8CE" w14:textId="1C31028A" w:rsidR="00C204E3" w:rsidRDefault="00C204E3" w:rsidP="00C204E3">
      <w:pPr>
        <w:pStyle w:val="NormalWeb"/>
        <w:shd w:val="clear" w:color="auto" w:fill="FFFFFF"/>
        <w:spacing w:before="0" w:beforeAutospacing="0"/>
        <w:jc w:val="both"/>
        <w:rPr>
          <w:color w:val="444444"/>
          <w:sz w:val="23"/>
          <w:szCs w:val="23"/>
        </w:rPr>
      </w:pPr>
      <w:r>
        <w:rPr>
          <w:color w:val="444444"/>
          <w:sz w:val="23"/>
          <w:szCs w:val="23"/>
        </w:rPr>
        <w:t>Seules les candidat(e)s qui répondent au profil demandé seront contacté(e)</w:t>
      </w:r>
      <w:r w:rsidR="0048477A">
        <w:rPr>
          <w:color w:val="444444"/>
          <w:sz w:val="23"/>
          <w:szCs w:val="23"/>
        </w:rPr>
        <w:t>s</w:t>
      </w:r>
      <w:r>
        <w:rPr>
          <w:color w:val="444444"/>
          <w:sz w:val="23"/>
          <w:szCs w:val="23"/>
        </w:rPr>
        <w:t xml:space="preserve"> pour une interview. </w:t>
      </w:r>
    </w:p>
    <w:p w14:paraId="5066E667" w14:textId="77777777" w:rsidR="00C204E3" w:rsidRDefault="00C204E3" w:rsidP="00275ACA">
      <w:pPr>
        <w:pStyle w:val="NormalWeb"/>
        <w:shd w:val="clear" w:color="auto" w:fill="FFFFFF"/>
        <w:spacing w:before="0" w:beforeAutospacing="0"/>
        <w:jc w:val="both"/>
        <w:rPr>
          <w:color w:val="444444"/>
          <w:sz w:val="23"/>
          <w:szCs w:val="23"/>
        </w:rPr>
      </w:pPr>
    </w:p>
    <w:p w14:paraId="1EDAA407" w14:textId="77777777" w:rsidR="00275ACA" w:rsidRPr="003340BA" w:rsidRDefault="00275ACA" w:rsidP="003340BA">
      <w:pPr>
        <w:jc w:val="both"/>
        <w:rPr>
          <w:lang w:val="fr-FR"/>
        </w:rPr>
      </w:pPr>
    </w:p>
    <w:p w14:paraId="4CA49A55" w14:textId="77777777" w:rsidR="00275ACA" w:rsidRPr="00275ACA" w:rsidRDefault="00275ACA">
      <w:pPr>
        <w:rPr>
          <w:b/>
          <w:bCs/>
          <w:sz w:val="28"/>
          <w:szCs w:val="28"/>
          <w:lang w:val="fr-FR"/>
        </w:rPr>
      </w:pPr>
    </w:p>
    <w:p w14:paraId="736599AA" w14:textId="31F325D4" w:rsidR="00573E67" w:rsidRPr="008540EC" w:rsidRDefault="008B0774" w:rsidP="00CC0A01">
      <w:pPr>
        <w:jc w:val="both"/>
        <w:rPr>
          <w:lang w:val="fr-FR"/>
        </w:rPr>
      </w:pPr>
      <w:r w:rsidRPr="008540EC">
        <w:rPr>
          <w:lang w:val="fr-FR"/>
        </w:rPr>
        <w:t xml:space="preserve"> </w:t>
      </w:r>
    </w:p>
    <w:sectPr w:rsidR="00573E67" w:rsidRPr="008540EC">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E1C7C" w14:textId="77777777" w:rsidR="00862479" w:rsidRDefault="00862479" w:rsidP="00CF2BA2">
      <w:pPr>
        <w:spacing w:after="0" w:line="240" w:lineRule="auto"/>
      </w:pPr>
      <w:r>
        <w:separator/>
      </w:r>
    </w:p>
  </w:endnote>
  <w:endnote w:type="continuationSeparator" w:id="0">
    <w:p w14:paraId="425311A7" w14:textId="77777777" w:rsidR="00862479" w:rsidRDefault="00862479" w:rsidP="00CF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1AE7" w14:textId="77777777" w:rsidR="00862479" w:rsidRDefault="00862479" w:rsidP="00CF2BA2">
      <w:pPr>
        <w:spacing w:after="0" w:line="240" w:lineRule="auto"/>
      </w:pPr>
      <w:r>
        <w:separator/>
      </w:r>
    </w:p>
  </w:footnote>
  <w:footnote w:type="continuationSeparator" w:id="0">
    <w:p w14:paraId="6722F610" w14:textId="77777777" w:rsidR="00862479" w:rsidRDefault="00862479" w:rsidP="00CF2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87E85" w14:textId="60482577" w:rsidR="00CF2BA2" w:rsidRDefault="00CF2BA2">
    <w:pPr>
      <w:pStyle w:val="En-tte"/>
    </w:pPr>
    <w:r>
      <w:rPr>
        <w:b/>
        <w:bCs/>
        <w:noProof/>
        <w:sz w:val="28"/>
        <w:szCs w:val="28"/>
        <w:lang w:val="fr-FR" w:eastAsia="fr-FR"/>
      </w:rPr>
      <w:drawing>
        <wp:anchor distT="0" distB="0" distL="114300" distR="114300" simplePos="0" relativeHeight="251659264" behindDoc="0" locked="0" layoutInCell="1" allowOverlap="1" wp14:anchorId="4AD222FE" wp14:editId="53FE7966">
          <wp:simplePos x="0" y="0"/>
          <wp:positionH relativeFrom="margin">
            <wp:align>center</wp:align>
          </wp:positionH>
          <wp:positionV relativeFrom="paragraph">
            <wp:posOffset>-333375</wp:posOffset>
          </wp:positionV>
          <wp:extent cx="1323975" cy="1323975"/>
          <wp:effectExtent l="0" t="0" r="9525" b="952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4rn_400x4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F63"/>
    <w:multiLevelType w:val="hybridMultilevel"/>
    <w:tmpl w:val="0B68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C28CB"/>
    <w:multiLevelType w:val="multilevel"/>
    <w:tmpl w:val="2CE6E6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7CB2837"/>
    <w:multiLevelType w:val="hybridMultilevel"/>
    <w:tmpl w:val="FE42C71C"/>
    <w:lvl w:ilvl="0" w:tplc="109805E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FF61CA"/>
    <w:multiLevelType w:val="hybridMultilevel"/>
    <w:tmpl w:val="778E273E"/>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68068D"/>
    <w:multiLevelType w:val="hybridMultilevel"/>
    <w:tmpl w:val="06B83F4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F07B6C"/>
    <w:multiLevelType w:val="hybridMultilevel"/>
    <w:tmpl w:val="746E0050"/>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03A06"/>
    <w:multiLevelType w:val="hybridMultilevel"/>
    <w:tmpl w:val="53E26C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7337F1"/>
    <w:multiLevelType w:val="hybridMultilevel"/>
    <w:tmpl w:val="9E64F004"/>
    <w:lvl w:ilvl="0" w:tplc="B2D8A7FA">
      <w:numFmt w:val="bullet"/>
      <w:lvlText w:val="-"/>
      <w:lvlJc w:val="left"/>
      <w:pPr>
        <w:ind w:left="720" w:hanging="360"/>
      </w:pPr>
      <w:rPr>
        <w:rFonts w:ascii="Calibri" w:eastAsiaTheme="minorHAnsi" w:hAnsi="Calibri" w:cs="Calibri" w:hint="default"/>
      </w:rPr>
    </w:lvl>
    <w:lvl w:ilvl="1" w:tplc="B2D8A7F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8B7C70"/>
    <w:multiLevelType w:val="hybridMultilevel"/>
    <w:tmpl w:val="714C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F52EE"/>
    <w:multiLevelType w:val="hybridMultilevel"/>
    <w:tmpl w:val="6F0222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F6629B"/>
    <w:multiLevelType w:val="hybridMultilevel"/>
    <w:tmpl w:val="1BB2D4A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715A6F"/>
    <w:multiLevelType w:val="hybridMultilevel"/>
    <w:tmpl w:val="2E222026"/>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F54318"/>
    <w:multiLevelType w:val="hybridMultilevel"/>
    <w:tmpl w:val="417812A6"/>
    <w:lvl w:ilvl="0" w:tplc="040C000B">
      <w:start w:val="1"/>
      <w:numFmt w:val="bullet"/>
      <w:lvlText w:val=""/>
      <w:lvlJc w:val="left"/>
      <w:pPr>
        <w:ind w:left="720" w:hanging="360"/>
      </w:pPr>
      <w:rPr>
        <w:rFonts w:ascii="Wingdings" w:hAnsi="Wingdings" w:hint="default"/>
      </w:rPr>
    </w:lvl>
    <w:lvl w:ilvl="1" w:tplc="B2D8A7F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666B78"/>
    <w:multiLevelType w:val="hybridMultilevel"/>
    <w:tmpl w:val="5B6A590C"/>
    <w:lvl w:ilvl="0" w:tplc="A5821F9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5"/>
  </w:num>
  <w:num w:numId="5">
    <w:abstractNumId w:val="11"/>
  </w:num>
  <w:num w:numId="6">
    <w:abstractNumId w:val="1"/>
  </w:num>
  <w:num w:numId="7">
    <w:abstractNumId w:val="12"/>
  </w:num>
  <w:num w:numId="8">
    <w:abstractNumId w:val="3"/>
  </w:num>
  <w:num w:numId="9">
    <w:abstractNumId w:val="4"/>
  </w:num>
  <w:num w:numId="10">
    <w:abstractNumId w:val="7"/>
  </w:num>
  <w:num w:numId="11">
    <w:abstractNumId w:val="10"/>
  </w:num>
  <w:num w:numId="12">
    <w:abstractNumId w:val="6"/>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E1"/>
    <w:rsid w:val="00001C53"/>
    <w:rsid w:val="00007DE1"/>
    <w:rsid w:val="00011F5D"/>
    <w:rsid w:val="00014A43"/>
    <w:rsid w:val="00062F55"/>
    <w:rsid w:val="00065F71"/>
    <w:rsid w:val="000779E4"/>
    <w:rsid w:val="00083934"/>
    <w:rsid w:val="00086587"/>
    <w:rsid w:val="000C7622"/>
    <w:rsid w:val="000D22F8"/>
    <w:rsid w:val="000D25D4"/>
    <w:rsid w:val="000F1784"/>
    <w:rsid w:val="000F53EC"/>
    <w:rsid w:val="00130923"/>
    <w:rsid w:val="00141255"/>
    <w:rsid w:val="00145448"/>
    <w:rsid w:val="00162616"/>
    <w:rsid w:val="001963B4"/>
    <w:rsid w:val="001A0294"/>
    <w:rsid w:val="001A1AA0"/>
    <w:rsid w:val="001C1CBF"/>
    <w:rsid w:val="001C339B"/>
    <w:rsid w:val="001C66D4"/>
    <w:rsid w:val="001D66BE"/>
    <w:rsid w:val="002040F2"/>
    <w:rsid w:val="002310D9"/>
    <w:rsid w:val="00235796"/>
    <w:rsid w:val="0025289F"/>
    <w:rsid w:val="002655FF"/>
    <w:rsid w:val="00275ACA"/>
    <w:rsid w:val="00282E0F"/>
    <w:rsid w:val="002A77AA"/>
    <w:rsid w:val="002B280B"/>
    <w:rsid w:val="002B6C27"/>
    <w:rsid w:val="002D1A25"/>
    <w:rsid w:val="002F4823"/>
    <w:rsid w:val="002F548C"/>
    <w:rsid w:val="00310F16"/>
    <w:rsid w:val="0031249A"/>
    <w:rsid w:val="003340BA"/>
    <w:rsid w:val="00334A5E"/>
    <w:rsid w:val="0034540F"/>
    <w:rsid w:val="00370E6E"/>
    <w:rsid w:val="0037562A"/>
    <w:rsid w:val="0039651D"/>
    <w:rsid w:val="00396BCA"/>
    <w:rsid w:val="003A1F41"/>
    <w:rsid w:val="003A7536"/>
    <w:rsid w:val="003C5550"/>
    <w:rsid w:val="003D2AE8"/>
    <w:rsid w:val="003E5781"/>
    <w:rsid w:val="003F4E9D"/>
    <w:rsid w:val="00403DDB"/>
    <w:rsid w:val="00440627"/>
    <w:rsid w:val="0045090F"/>
    <w:rsid w:val="00463680"/>
    <w:rsid w:val="004732BB"/>
    <w:rsid w:val="0048477A"/>
    <w:rsid w:val="0048707D"/>
    <w:rsid w:val="004909A4"/>
    <w:rsid w:val="00494565"/>
    <w:rsid w:val="004C328D"/>
    <w:rsid w:val="004D501C"/>
    <w:rsid w:val="004E6764"/>
    <w:rsid w:val="004F2374"/>
    <w:rsid w:val="005374A9"/>
    <w:rsid w:val="00550992"/>
    <w:rsid w:val="005600EC"/>
    <w:rsid w:val="00562C94"/>
    <w:rsid w:val="00573E67"/>
    <w:rsid w:val="00586215"/>
    <w:rsid w:val="00597FF9"/>
    <w:rsid w:val="005A1E8A"/>
    <w:rsid w:val="005D6E1A"/>
    <w:rsid w:val="005E1D3A"/>
    <w:rsid w:val="00617201"/>
    <w:rsid w:val="00631677"/>
    <w:rsid w:val="006346BB"/>
    <w:rsid w:val="0063702C"/>
    <w:rsid w:val="00663EDD"/>
    <w:rsid w:val="00664D6E"/>
    <w:rsid w:val="00666C9F"/>
    <w:rsid w:val="006A7FBF"/>
    <w:rsid w:val="006B2304"/>
    <w:rsid w:val="006B5050"/>
    <w:rsid w:val="006C3685"/>
    <w:rsid w:val="006E6EE3"/>
    <w:rsid w:val="00755599"/>
    <w:rsid w:val="00757060"/>
    <w:rsid w:val="00762538"/>
    <w:rsid w:val="00791F83"/>
    <w:rsid w:val="007A4BED"/>
    <w:rsid w:val="007E3BC3"/>
    <w:rsid w:val="007E480B"/>
    <w:rsid w:val="007E50C2"/>
    <w:rsid w:val="007F02EA"/>
    <w:rsid w:val="007F12D1"/>
    <w:rsid w:val="007F17D0"/>
    <w:rsid w:val="00802E31"/>
    <w:rsid w:val="00812DE1"/>
    <w:rsid w:val="00830E78"/>
    <w:rsid w:val="008332AB"/>
    <w:rsid w:val="00834D77"/>
    <w:rsid w:val="008540EC"/>
    <w:rsid w:val="008543AA"/>
    <w:rsid w:val="00860419"/>
    <w:rsid w:val="00861D68"/>
    <w:rsid w:val="00862479"/>
    <w:rsid w:val="00876761"/>
    <w:rsid w:val="00891F4E"/>
    <w:rsid w:val="008A184F"/>
    <w:rsid w:val="008B0774"/>
    <w:rsid w:val="008B42FF"/>
    <w:rsid w:val="008C29B8"/>
    <w:rsid w:val="008C41C7"/>
    <w:rsid w:val="008D2AA4"/>
    <w:rsid w:val="008D4E4E"/>
    <w:rsid w:val="008E48E3"/>
    <w:rsid w:val="008F3130"/>
    <w:rsid w:val="008F5005"/>
    <w:rsid w:val="0090721B"/>
    <w:rsid w:val="00914C4D"/>
    <w:rsid w:val="00936077"/>
    <w:rsid w:val="0094246A"/>
    <w:rsid w:val="009469CB"/>
    <w:rsid w:val="00956E85"/>
    <w:rsid w:val="0096245F"/>
    <w:rsid w:val="00963086"/>
    <w:rsid w:val="00974F56"/>
    <w:rsid w:val="00995CC3"/>
    <w:rsid w:val="00997B80"/>
    <w:rsid w:val="009B2015"/>
    <w:rsid w:val="009C3394"/>
    <w:rsid w:val="009C453C"/>
    <w:rsid w:val="009C7391"/>
    <w:rsid w:val="009D1E4F"/>
    <w:rsid w:val="009F4599"/>
    <w:rsid w:val="00A16EF7"/>
    <w:rsid w:val="00A3328C"/>
    <w:rsid w:val="00A41ACA"/>
    <w:rsid w:val="00A54349"/>
    <w:rsid w:val="00A70CB2"/>
    <w:rsid w:val="00A73FE4"/>
    <w:rsid w:val="00A81BB4"/>
    <w:rsid w:val="00AB0AB7"/>
    <w:rsid w:val="00AB604A"/>
    <w:rsid w:val="00AC144C"/>
    <w:rsid w:val="00AD6194"/>
    <w:rsid w:val="00AE3C70"/>
    <w:rsid w:val="00AE57E3"/>
    <w:rsid w:val="00B03688"/>
    <w:rsid w:val="00B1370D"/>
    <w:rsid w:val="00B139B4"/>
    <w:rsid w:val="00B2183D"/>
    <w:rsid w:val="00B2436C"/>
    <w:rsid w:val="00B25A41"/>
    <w:rsid w:val="00B66A5F"/>
    <w:rsid w:val="00BA42C7"/>
    <w:rsid w:val="00BB0088"/>
    <w:rsid w:val="00BB26BF"/>
    <w:rsid w:val="00BC5F7C"/>
    <w:rsid w:val="00BE6207"/>
    <w:rsid w:val="00BF2AE1"/>
    <w:rsid w:val="00BF54DB"/>
    <w:rsid w:val="00C010E0"/>
    <w:rsid w:val="00C035D0"/>
    <w:rsid w:val="00C070B3"/>
    <w:rsid w:val="00C204E3"/>
    <w:rsid w:val="00C223E4"/>
    <w:rsid w:val="00C24B51"/>
    <w:rsid w:val="00C34B9B"/>
    <w:rsid w:val="00C555BF"/>
    <w:rsid w:val="00C63E07"/>
    <w:rsid w:val="00C73AAC"/>
    <w:rsid w:val="00C75FF7"/>
    <w:rsid w:val="00C76F34"/>
    <w:rsid w:val="00C937AB"/>
    <w:rsid w:val="00C9780B"/>
    <w:rsid w:val="00C979F4"/>
    <w:rsid w:val="00CA19A8"/>
    <w:rsid w:val="00CA6730"/>
    <w:rsid w:val="00CB32E2"/>
    <w:rsid w:val="00CC0A01"/>
    <w:rsid w:val="00CC275F"/>
    <w:rsid w:val="00CC6686"/>
    <w:rsid w:val="00CD2080"/>
    <w:rsid w:val="00CF2BA2"/>
    <w:rsid w:val="00CF6F45"/>
    <w:rsid w:val="00CF7D6C"/>
    <w:rsid w:val="00D0162E"/>
    <w:rsid w:val="00D04069"/>
    <w:rsid w:val="00D42ADC"/>
    <w:rsid w:val="00D54347"/>
    <w:rsid w:val="00D57F5A"/>
    <w:rsid w:val="00D749B8"/>
    <w:rsid w:val="00D77587"/>
    <w:rsid w:val="00D956A1"/>
    <w:rsid w:val="00DB6B18"/>
    <w:rsid w:val="00DB75E3"/>
    <w:rsid w:val="00DF199A"/>
    <w:rsid w:val="00E025D3"/>
    <w:rsid w:val="00E14790"/>
    <w:rsid w:val="00E22DE4"/>
    <w:rsid w:val="00E27010"/>
    <w:rsid w:val="00E33F51"/>
    <w:rsid w:val="00E476F2"/>
    <w:rsid w:val="00E5473A"/>
    <w:rsid w:val="00E74A3A"/>
    <w:rsid w:val="00E7690F"/>
    <w:rsid w:val="00E856E5"/>
    <w:rsid w:val="00E94FBC"/>
    <w:rsid w:val="00EA1427"/>
    <w:rsid w:val="00EA3024"/>
    <w:rsid w:val="00EF5100"/>
    <w:rsid w:val="00F12CF9"/>
    <w:rsid w:val="00F12EAB"/>
    <w:rsid w:val="00F21C2C"/>
    <w:rsid w:val="00F36F9E"/>
    <w:rsid w:val="00F85216"/>
    <w:rsid w:val="00F86579"/>
    <w:rsid w:val="00FA06A1"/>
    <w:rsid w:val="00FA2F9B"/>
    <w:rsid w:val="00FC1402"/>
    <w:rsid w:val="00FD4522"/>
    <w:rsid w:val="00FF30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5B02"/>
  <w15:chartTrackingRefBased/>
  <w15:docId w15:val="{5E947CB5-4E0F-4C05-9836-9746C0F3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2DE1"/>
    <w:pPr>
      <w:spacing w:after="0" w:line="240" w:lineRule="auto"/>
      <w:ind w:left="720"/>
    </w:pPr>
  </w:style>
  <w:style w:type="character" w:styleId="Lienhypertexte">
    <w:name w:val="Hyperlink"/>
    <w:basedOn w:val="Policepardfaut"/>
    <w:uiPriority w:val="99"/>
    <w:unhideWhenUsed/>
    <w:rsid w:val="00664D6E"/>
    <w:rPr>
      <w:color w:val="0563C1" w:themeColor="hyperlink"/>
      <w:u w:val="single"/>
    </w:rPr>
  </w:style>
  <w:style w:type="character" w:styleId="Marquedecommentaire">
    <w:name w:val="annotation reference"/>
    <w:basedOn w:val="Policepardfaut"/>
    <w:uiPriority w:val="99"/>
    <w:semiHidden/>
    <w:unhideWhenUsed/>
    <w:rsid w:val="00CB32E2"/>
    <w:rPr>
      <w:sz w:val="16"/>
      <w:szCs w:val="16"/>
    </w:rPr>
  </w:style>
  <w:style w:type="paragraph" w:styleId="Commentaire">
    <w:name w:val="annotation text"/>
    <w:basedOn w:val="Normal"/>
    <w:link w:val="CommentaireCar"/>
    <w:uiPriority w:val="99"/>
    <w:semiHidden/>
    <w:unhideWhenUsed/>
    <w:rsid w:val="00CB32E2"/>
    <w:pPr>
      <w:spacing w:line="240" w:lineRule="auto"/>
    </w:pPr>
    <w:rPr>
      <w:sz w:val="20"/>
      <w:szCs w:val="20"/>
    </w:rPr>
  </w:style>
  <w:style w:type="character" w:customStyle="1" w:styleId="CommentaireCar">
    <w:name w:val="Commentaire Car"/>
    <w:basedOn w:val="Policepardfaut"/>
    <w:link w:val="Commentaire"/>
    <w:uiPriority w:val="99"/>
    <w:semiHidden/>
    <w:rsid w:val="00CB32E2"/>
    <w:rPr>
      <w:sz w:val="20"/>
      <w:szCs w:val="20"/>
    </w:rPr>
  </w:style>
  <w:style w:type="paragraph" w:styleId="Objetducommentaire">
    <w:name w:val="annotation subject"/>
    <w:basedOn w:val="Commentaire"/>
    <w:next w:val="Commentaire"/>
    <w:link w:val="ObjetducommentaireCar"/>
    <w:uiPriority w:val="99"/>
    <w:semiHidden/>
    <w:unhideWhenUsed/>
    <w:rsid w:val="00CB32E2"/>
    <w:rPr>
      <w:b/>
      <w:bCs/>
    </w:rPr>
  </w:style>
  <w:style w:type="character" w:customStyle="1" w:styleId="ObjetducommentaireCar">
    <w:name w:val="Objet du commentaire Car"/>
    <w:basedOn w:val="CommentaireCar"/>
    <w:link w:val="Objetducommentaire"/>
    <w:uiPriority w:val="99"/>
    <w:semiHidden/>
    <w:rsid w:val="00CB32E2"/>
    <w:rPr>
      <w:b/>
      <w:bCs/>
      <w:sz w:val="20"/>
      <w:szCs w:val="20"/>
    </w:rPr>
  </w:style>
  <w:style w:type="paragraph" w:styleId="Textedebulles">
    <w:name w:val="Balloon Text"/>
    <w:basedOn w:val="Normal"/>
    <w:link w:val="TextedebullesCar"/>
    <w:uiPriority w:val="99"/>
    <w:semiHidden/>
    <w:unhideWhenUsed/>
    <w:rsid w:val="00CB32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32E2"/>
    <w:rPr>
      <w:rFonts w:ascii="Segoe UI" w:hAnsi="Segoe UI" w:cs="Segoe UI"/>
      <w:sz w:val="18"/>
      <w:szCs w:val="18"/>
    </w:rPr>
  </w:style>
  <w:style w:type="paragraph" w:styleId="Rvision">
    <w:name w:val="Revision"/>
    <w:hidden/>
    <w:uiPriority w:val="99"/>
    <w:semiHidden/>
    <w:rsid w:val="00963086"/>
    <w:pPr>
      <w:spacing w:after="0" w:line="240" w:lineRule="auto"/>
    </w:pPr>
  </w:style>
  <w:style w:type="paragraph" w:styleId="En-tte">
    <w:name w:val="header"/>
    <w:basedOn w:val="Normal"/>
    <w:link w:val="En-tteCar"/>
    <w:uiPriority w:val="99"/>
    <w:unhideWhenUsed/>
    <w:rsid w:val="00CF2BA2"/>
    <w:pPr>
      <w:tabs>
        <w:tab w:val="center" w:pos="4536"/>
        <w:tab w:val="right" w:pos="9072"/>
      </w:tabs>
      <w:spacing w:after="0" w:line="240" w:lineRule="auto"/>
    </w:pPr>
  </w:style>
  <w:style w:type="character" w:customStyle="1" w:styleId="En-tteCar">
    <w:name w:val="En-tête Car"/>
    <w:basedOn w:val="Policepardfaut"/>
    <w:link w:val="En-tte"/>
    <w:uiPriority w:val="99"/>
    <w:rsid w:val="00CF2BA2"/>
  </w:style>
  <w:style w:type="paragraph" w:styleId="Pieddepage">
    <w:name w:val="footer"/>
    <w:basedOn w:val="Normal"/>
    <w:link w:val="PieddepageCar"/>
    <w:uiPriority w:val="99"/>
    <w:unhideWhenUsed/>
    <w:rsid w:val="00CF2B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2BA2"/>
  </w:style>
  <w:style w:type="paragraph" w:styleId="NormalWeb">
    <w:name w:val="Normal (Web)"/>
    <w:basedOn w:val="Normal"/>
    <w:uiPriority w:val="99"/>
    <w:semiHidden/>
    <w:unhideWhenUsed/>
    <w:rsid w:val="00275AC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275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9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ure.solution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9AA55-C797-4B28-9CFD-E4CF38D4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4</Pages>
  <Words>1522</Words>
  <Characters>8372</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Iepema</dc:creator>
  <cp:keywords/>
  <dc:description/>
  <cp:lastModifiedBy>Utilisateur Windows</cp:lastModifiedBy>
  <cp:revision>65</cp:revision>
  <dcterms:created xsi:type="dcterms:W3CDTF">2022-11-10T20:06:00Z</dcterms:created>
  <dcterms:modified xsi:type="dcterms:W3CDTF">2022-12-15T07:43:00Z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b8d1219210bcab3adfc9c9b37a555b83e16f2971c6400551ed4f53fc55522de6</vt:lpwstr>
  </property>
</Properties>
</file>