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1D1" w14:textId="77777777" w:rsidR="007D25FA" w:rsidRPr="0074008B" w:rsidRDefault="007D2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74008B" w14:paraId="2F6A43A1" w14:textId="77777777" w:rsidTr="00FB7140">
        <w:tc>
          <w:tcPr>
            <w:tcW w:w="9212" w:type="dxa"/>
          </w:tcPr>
          <w:p w14:paraId="284FC8AD" w14:textId="70C55DAB" w:rsidR="00BD39CC" w:rsidRPr="0074008B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  <w:b/>
              </w:rPr>
              <w:t>Missions </w:t>
            </w:r>
            <w:r w:rsidRPr="0074008B">
              <w:rPr>
                <w:rFonts w:asciiTheme="minorBidi" w:hAnsiTheme="minorBidi"/>
              </w:rPr>
              <w:t>:</w:t>
            </w:r>
          </w:p>
          <w:p w14:paraId="253F7BF5" w14:textId="6860ECF0" w:rsidR="007D25FA" w:rsidRPr="0074008B" w:rsidRDefault="007172D0" w:rsidP="008D5E65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74008B">
              <w:rPr>
                <w:rFonts w:asciiTheme="minorBidi" w:hAnsiTheme="minorBidi"/>
                <w:color w:val="000000"/>
              </w:rPr>
              <w:t xml:space="preserve">Le formateur en soft </w:t>
            </w:r>
            <w:proofErr w:type="spellStart"/>
            <w:r w:rsidRPr="0074008B">
              <w:rPr>
                <w:rFonts w:asciiTheme="minorBidi" w:hAnsiTheme="minorBidi"/>
                <w:color w:val="000000"/>
              </w:rPr>
              <w:t>skills</w:t>
            </w:r>
            <w:proofErr w:type="spellEnd"/>
            <w:r w:rsidRPr="0074008B">
              <w:rPr>
                <w:rFonts w:asciiTheme="minorBidi" w:hAnsiTheme="minorBidi"/>
                <w:color w:val="000000"/>
              </w:rPr>
              <w:t xml:space="preserve"> </w:t>
            </w:r>
            <w:r w:rsidR="007A292E" w:rsidRPr="0074008B">
              <w:rPr>
                <w:rFonts w:asciiTheme="minorBidi" w:hAnsiTheme="minorBidi"/>
                <w:color w:val="000000"/>
              </w:rPr>
              <w:t>assure ce qui suit :</w:t>
            </w:r>
          </w:p>
          <w:p w14:paraId="59E49D83" w14:textId="77777777" w:rsidR="007172D0" w:rsidRPr="0074008B" w:rsidRDefault="007172D0" w:rsidP="007172D0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lang w:val="fr-FR"/>
              </w:rPr>
            </w:pPr>
            <w:r w:rsidRPr="0074008B">
              <w:rPr>
                <w:rFonts w:ascii="Arial" w:hAnsi="Arial" w:cs="Arial"/>
                <w:color w:val="202124"/>
                <w:lang w:val="fr-FR"/>
              </w:rPr>
              <w:t>Définir le contenu pédagogique et le déroulement de la formation.</w:t>
            </w:r>
          </w:p>
          <w:p w14:paraId="327B90A5" w14:textId="77777777" w:rsidR="007172D0" w:rsidRPr="0074008B" w:rsidRDefault="007172D0" w:rsidP="007172D0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lang w:val="fr-FR"/>
              </w:rPr>
            </w:pPr>
            <w:r w:rsidRPr="0074008B">
              <w:rPr>
                <w:rFonts w:ascii="Arial" w:hAnsi="Arial" w:cs="Arial"/>
                <w:color w:val="202124"/>
                <w:lang w:val="fr-FR"/>
              </w:rPr>
              <w:t>Contribuer au bon déroulement des actions de formation dans le respect des règles de sécurité des biens et des personnes.</w:t>
            </w:r>
          </w:p>
          <w:p w14:paraId="4968E38E" w14:textId="77777777" w:rsidR="007172D0" w:rsidRPr="0074008B" w:rsidRDefault="007172D0" w:rsidP="007172D0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lang w:val="fr-FR"/>
              </w:rPr>
            </w:pPr>
            <w:r w:rsidRPr="0074008B">
              <w:rPr>
                <w:rFonts w:ascii="Arial" w:hAnsi="Arial" w:cs="Arial"/>
                <w:color w:val="202124"/>
                <w:lang w:val="fr-FR"/>
              </w:rPr>
              <w:t>Assurer la veille pédagogique et technique dans son domaine d'intervention.</w:t>
            </w:r>
          </w:p>
          <w:p w14:paraId="57EEA1B7" w14:textId="77777777" w:rsidR="007172D0" w:rsidRPr="0074008B" w:rsidRDefault="007172D0" w:rsidP="007172D0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lang w:val="fr-FR"/>
              </w:rPr>
            </w:pPr>
            <w:r w:rsidRPr="0074008B">
              <w:rPr>
                <w:rFonts w:ascii="Arial" w:hAnsi="Arial" w:cs="Arial"/>
                <w:color w:val="202124"/>
                <w:lang w:val="fr-FR"/>
              </w:rPr>
              <w:t>Évaluer les résultats.</w:t>
            </w:r>
          </w:p>
          <w:p w14:paraId="1D2855A4" w14:textId="77777777" w:rsidR="00FB7140" w:rsidRPr="0074008B" w:rsidRDefault="00FB7140" w:rsidP="007172D0">
            <w:pPr>
              <w:pStyle w:val="ListParagraph"/>
              <w:spacing w:line="360" w:lineRule="auto"/>
              <w:ind w:left="480"/>
              <w:rPr>
                <w:rFonts w:asciiTheme="minorBidi" w:hAnsiTheme="minorBidi"/>
              </w:rPr>
            </w:pPr>
          </w:p>
        </w:tc>
      </w:tr>
    </w:tbl>
    <w:p w14:paraId="6544E8BF" w14:textId="77777777" w:rsidR="00DC07FF" w:rsidRPr="0074008B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456" w:rsidRPr="0074008B" w14:paraId="1D3F0B92" w14:textId="77777777" w:rsidTr="004C2456">
        <w:tc>
          <w:tcPr>
            <w:tcW w:w="9212" w:type="dxa"/>
          </w:tcPr>
          <w:p w14:paraId="2DA18240" w14:textId="77777777" w:rsidR="00AE21E5" w:rsidRPr="0074008B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  <w:b/>
              </w:rPr>
              <w:t>Relations hiérarchiques</w:t>
            </w:r>
            <w:r w:rsidR="00704954" w:rsidRPr="0074008B">
              <w:rPr>
                <w:rFonts w:asciiTheme="minorBidi" w:hAnsiTheme="minorBidi"/>
              </w:rPr>
              <w:t> </w:t>
            </w:r>
            <w:r w:rsidR="00C61358" w:rsidRPr="0074008B">
              <w:rPr>
                <w:rFonts w:asciiTheme="minorBidi" w:hAnsiTheme="minorBidi"/>
              </w:rPr>
              <w:t xml:space="preserve">: </w:t>
            </w:r>
          </w:p>
          <w:p w14:paraId="1FA1CCEB" w14:textId="4CCD9C1F" w:rsidR="004C2456" w:rsidRPr="0074008B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74008B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74008B">
              <w:rPr>
                <w:rFonts w:asciiTheme="minorBidi" w:hAnsiTheme="minorBidi"/>
                <w:bCs/>
              </w:rPr>
              <w:t xml:space="preserve"> </w:t>
            </w:r>
            <w:r w:rsidR="007172D0" w:rsidRPr="0074008B">
              <w:rPr>
                <w:rFonts w:asciiTheme="minorBidi" w:hAnsiTheme="minorBidi"/>
                <w:bCs/>
              </w:rPr>
              <w:t>formateur</w:t>
            </w:r>
            <w:r w:rsidR="007D25FA" w:rsidRPr="0074008B">
              <w:rPr>
                <w:rFonts w:asciiTheme="minorBidi" w:hAnsiTheme="minorBidi"/>
                <w:bCs/>
              </w:rPr>
              <w:t xml:space="preserve"> reporte directement </w:t>
            </w:r>
            <w:r w:rsidR="007172D0" w:rsidRPr="0074008B">
              <w:rPr>
                <w:rFonts w:asciiTheme="minorBidi" w:hAnsiTheme="minorBidi"/>
                <w:bCs/>
              </w:rPr>
              <w:t>au chef de projet et</w:t>
            </w:r>
            <w:r w:rsidR="007D25FA" w:rsidRPr="0074008B">
              <w:rPr>
                <w:rFonts w:asciiTheme="minorBidi" w:hAnsiTheme="minorBidi"/>
                <w:bCs/>
              </w:rPr>
              <w:t xml:space="preserve"> qui est son responsable hiérarchique unique dans le projet. </w:t>
            </w:r>
          </w:p>
        </w:tc>
      </w:tr>
    </w:tbl>
    <w:p w14:paraId="48DD93E8" w14:textId="77777777" w:rsidR="0025672D" w:rsidRPr="0074008B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134" w:rsidRPr="0074008B" w14:paraId="4888BB69" w14:textId="77777777" w:rsidTr="00694134">
        <w:tc>
          <w:tcPr>
            <w:tcW w:w="9212" w:type="dxa"/>
          </w:tcPr>
          <w:p w14:paraId="777FFDA0" w14:textId="77777777" w:rsidR="00D448E7" w:rsidRPr="0074008B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4008B" w:rsidRDefault="000E51AF" w:rsidP="000E51AF">
            <w:pPr>
              <w:rPr>
                <w:rFonts w:asciiTheme="minorBidi" w:hAnsiTheme="minorBidi"/>
                <w:b/>
              </w:rPr>
            </w:pPr>
            <w:r w:rsidRPr="0074008B">
              <w:rPr>
                <w:rFonts w:asciiTheme="minorBidi" w:hAnsiTheme="minorBidi"/>
                <w:b/>
              </w:rPr>
              <w:t>Profil recherché :</w:t>
            </w:r>
          </w:p>
          <w:p w14:paraId="5CCB7A7C" w14:textId="10DC9B48" w:rsidR="000E51AF" w:rsidRPr="0074008B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</w:rPr>
              <w:t xml:space="preserve">Titulaire d’au moins un Bac + </w:t>
            </w:r>
            <w:r w:rsidR="007172D0" w:rsidRPr="0074008B">
              <w:rPr>
                <w:rFonts w:asciiTheme="minorBidi" w:hAnsiTheme="minorBidi"/>
              </w:rPr>
              <w:t>2</w:t>
            </w:r>
            <w:r w:rsidRPr="0074008B">
              <w:rPr>
                <w:rFonts w:asciiTheme="minorBidi" w:hAnsiTheme="minorBidi"/>
              </w:rPr>
              <w:t xml:space="preserve"> en gestion, ressources humaines, commerce, marketing, psychologie, sociologie ou dans un domaine équivalent.</w:t>
            </w:r>
          </w:p>
          <w:p w14:paraId="0526D233" w14:textId="31AD4F15" w:rsidR="000E51AF" w:rsidRPr="0074008B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</w:rPr>
              <w:t xml:space="preserve">Disposer d’au moins </w:t>
            </w:r>
            <w:r w:rsidR="007172D0" w:rsidRPr="0074008B">
              <w:rPr>
                <w:rFonts w:asciiTheme="minorBidi" w:hAnsiTheme="minorBidi"/>
              </w:rPr>
              <w:t>2</w:t>
            </w:r>
            <w:r w:rsidRPr="0074008B">
              <w:rPr>
                <w:rFonts w:asciiTheme="minorBidi" w:hAnsiTheme="minorBidi"/>
              </w:rPr>
              <w:t xml:space="preserve"> ans d’expérience dans le domaine de l’accompagnement </w:t>
            </w:r>
            <w:r w:rsidR="007172D0" w:rsidRPr="0074008B">
              <w:rPr>
                <w:rFonts w:asciiTheme="minorBidi" w:hAnsiTheme="minorBidi"/>
              </w:rPr>
              <w:t xml:space="preserve">et la formation </w:t>
            </w:r>
            <w:r w:rsidR="008D5E65" w:rsidRPr="0074008B">
              <w:rPr>
                <w:rFonts w:asciiTheme="minorBidi" w:hAnsiTheme="minorBidi"/>
              </w:rPr>
              <w:t>en soft-</w:t>
            </w:r>
            <w:proofErr w:type="spellStart"/>
            <w:r w:rsidR="008D5E65" w:rsidRPr="0074008B">
              <w:rPr>
                <w:rFonts w:asciiTheme="minorBidi" w:hAnsiTheme="minorBidi"/>
              </w:rPr>
              <w:t>skills</w:t>
            </w:r>
            <w:proofErr w:type="spellEnd"/>
            <w:r w:rsidR="008D5E65" w:rsidRPr="0074008B">
              <w:rPr>
                <w:rFonts w:asciiTheme="minorBidi" w:hAnsiTheme="minorBidi"/>
              </w:rPr>
              <w:t>, communication</w:t>
            </w:r>
            <w:r w:rsidRPr="0074008B">
              <w:rPr>
                <w:rFonts w:asciiTheme="minorBidi" w:hAnsiTheme="minorBidi"/>
              </w:rPr>
              <w:t>, …</w:t>
            </w:r>
          </w:p>
          <w:p w14:paraId="3918132D" w14:textId="05493F74" w:rsidR="000E51AF" w:rsidRPr="0074008B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</w:rPr>
              <w:t xml:space="preserve">Disposer d’une expérience probante et avérée dans la gestion </w:t>
            </w:r>
            <w:r w:rsidR="008D5E65" w:rsidRPr="0074008B">
              <w:rPr>
                <w:rFonts w:asciiTheme="minorBidi" w:hAnsiTheme="minorBidi"/>
              </w:rPr>
              <w:t>de la classe</w:t>
            </w:r>
            <w:r w:rsidRPr="0074008B">
              <w:rPr>
                <w:rFonts w:asciiTheme="minorBidi" w:hAnsiTheme="minorBidi"/>
              </w:rPr>
              <w:t>, la supervision</w:t>
            </w:r>
            <w:r w:rsidR="008D5E65" w:rsidRPr="0074008B">
              <w:rPr>
                <w:rFonts w:asciiTheme="minorBidi" w:hAnsiTheme="minorBidi"/>
              </w:rPr>
              <w:t xml:space="preserve"> et</w:t>
            </w:r>
            <w:r w:rsidRPr="0074008B">
              <w:rPr>
                <w:rFonts w:asciiTheme="minorBidi" w:hAnsiTheme="minorBidi"/>
              </w:rPr>
              <w:t xml:space="preserve"> le management </w:t>
            </w:r>
          </w:p>
          <w:p w14:paraId="3D5A9843" w14:textId="1B788DDF" w:rsidR="000E51AF" w:rsidRPr="0074008B" w:rsidRDefault="000E51AF" w:rsidP="000E51A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</w:rPr>
              <w:t>Maitriser les langues Arabe et Française</w:t>
            </w:r>
          </w:p>
          <w:p w14:paraId="4F95B6DF" w14:textId="2B2AA05D" w:rsidR="000E51AF" w:rsidRPr="0074008B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</w:rPr>
              <w:t>Maitriser le pack Office, spécialement Excel et PowerPoint</w:t>
            </w:r>
          </w:p>
          <w:p w14:paraId="3D957343" w14:textId="77777777" w:rsidR="000E51AF" w:rsidRPr="0074008B" w:rsidRDefault="000E51AF" w:rsidP="000E51AF">
            <w:pPr>
              <w:rPr>
                <w:rFonts w:asciiTheme="minorBidi" w:hAnsiTheme="minorBidi"/>
              </w:rPr>
            </w:pPr>
            <w:r w:rsidRPr="0074008B">
              <w:rPr>
                <w:rFonts w:asciiTheme="minorBidi" w:hAnsiTheme="minorBidi"/>
                <w:b/>
              </w:rPr>
              <w:t>Compétences de base requises pour le poste</w:t>
            </w:r>
            <w:r w:rsidRPr="0074008B">
              <w:rPr>
                <w:rFonts w:asciiTheme="minorBidi" w:hAnsiTheme="minorBidi"/>
              </w:rPr>
              <w:t> :</w:t>
            </w:r>
          </w:p>
          <w:p w14:paraId="29739A8C" w14:textId="77777777" w:rsidR="000E51AF" w:rsidRPr="0074008B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Pr="0074008B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 w:rsidRPr="0074008B">
              <w:rPr>
                <w:rFonts w:asciiTheme="minorBidi" w:eastAsia="Times New Roman" w:hAnsiTheme="minorBidi"/>
                <w:lang w:eastAsia="fr-FR"/>
              </w:rPr>
              <w:t xml:space="preserve">Connaissance des techniques de </w:t>
            </w:r>
            <w:proofErr w:type="spellStart"/>
            <w:r w:rsidRPr="0074008B">
              <w:rPr>
                <w:rFonts w:asciiTheme="minorBidi" w:eastAsia="Times New Roman" w:hAnsiTheme="minorBidi"/>
                <w:lang w:eastAsia="fr-FR"/>
              </w:rPr>
              <w:t>reporting</w:t>
            </w:r>
            <w:proofErr w:type="spellEnd"/>
            <w:r w:rsidRPr="0074008B">
              <w:rPr>
                <w:rFonts w:asciiTheme="minorBidi" w:eastAsia="Times New Roman" w:hAnsiTheme="minorBidi"/>
                <w:lang w:eastAsia="fr-FR"/>
              </w:rPr>
              <w:t xml:space="preserve">, de coordination, de conduite de réunion, de planification, de rédaction bilingue de CR, </w:t>
            </w:r>
            <w:r w:rsidR="009B6284" w:rsidRPr="0074008B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0E1B7D74" w14:textId="48001288" w:rsidR="000E51AF" w:rsidRPr="0074008B" w:rsidRDefault="000E51AF" w:rsidP="008D5E65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 w:rsidRPr="0074008B"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</w:t>
            </w:r>
            <w:proofErr w:type="gramStart"/>
            <w:r w:rsidRPr="0074008B">
              <w:rPr>
                <w:rFonts w:asciiTheme="minorBidi" w:eastAsia="Times New Roman" w:hAnsiTheme="minorBidi"/>
                <w:lang w:eastAsia="fr-FR"/>
              </w:rPr>
              <w:t>, ,</w:t>
            </w:r>
            <w:proofErr w:type="gramEnd"/>
            <w:r w:rsidRPr="0074008B">
              <w:rPr>
                <w:rFonts w:asciiTheme="minorBidi" w:eastAsia="Times New Roman" w:hAnsiTheme="minorBidi"/>
                <w:lang w:eastAsia="fr-FR"/>
              </w:rPr>
              <w:t xml:space="preserve"> suivi, …)</w:t>
            </w:r>
            <w:r w:rsidR="009B6284" w:rsidRPr="0074008B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FA87553" w14:textId="77777777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4008B">
              <w:rPr>
                <w:rFonts w:asciiTheme="minorBidi" w:hAnsiTheme="minorBidi"/>
                <w:b/>
              </w:rPr>
              <w:t>Traits De Personnalité Souhaités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4008B">
              <w:rPr>
                <w:rFonts w:asciiTheme="minorBidi" w:eastAsia="Times New Roman" w:hAnsiTheme="minorBidi"/>
                <w:lang w:eastAsia="fr-FR"/>
              </w:rPr>
              <w:t>Autonomie, leadership, ambition, engagement, sens de l’organisation, aisance communicationnelle, esprit d’initiative, adaptabilité, esprit d’équipe, gestion de conflit,</w:t>
            </w:r>
          </w:p>
          <w:p w14:paraId="32A64B8B" w14:textId="77777777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Pr="0074008B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4008B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C30B285" w14:textId="3A5FCE45" w:rsidR="000E51AF" w:rsidRPr="0074008B" w:rsidRDefault="000E51AF" w:rsidP="000C1D85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74008B">
              <w:rPr>
                <w:rFonts w:asciiTheme="minorBidi" w:eastAsia="Times New Roman" w:hAnsiTheme="minorBidi"/>
                <w:lang w:eastAsia="fr-FR"/>
              </w:rPr>
              <w:t>Le</w:t>
            </w:r>
            <w:r w:rsidR="0050187D" w:rsidRPr="0074008B">
              <w:rPr>
                <w:rFonts w:asciiTheme="minorBidi" w:eastAsia="Times New Roman" w:hAnsiTheme="minorBidi"/>
                <w:lang w:eastAsia="fr-FR"/>
              </w:rPr>
              <w:t>s</w:t>
            </w:r>
            <w:r w:rsidR="000C1D85" w:rsidRPr="0074008B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>poste</w:t>
            </w:r>
            <w:r w:rsidR="0050187D" w:rsidRPr="0074008B">
              <w:rPr>
                <w:rFonts w:asciiTheme="minorBidi" w:eastAsia="Times New Roman" w:hAnsiTheme="minorBidi"/>
                <w:lang w:eastAsia="fr-FR"/>
              </w:rPr>
              <w:t>s</w:t>
            </w:r>
            <w:r w:rsidR="000C1D85" w:rsidRPr="0074008B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>de</w:t>
            </w:r>
            <w:r w:rsidR="008D5E65" w:rsidRPr="0074008B">
              <w:rPr>
                <w:rFonts w:asciiTheme="minorBidi" w:eastAsia="Times New Roman" w:hAnsiTheme="minorBidi"/>
                <w:lang w:eastAsia="fr-FR"/>
              </w:rPr>
              <w:t>s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8D5E65"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Formateurs</w:t>
            </w:r>
            <w:r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 xml:space="preserve">à pourvoir </w:t>
            </w:r>
            <w:r w:rsidR="0050187D" w:rsidRPr="0074008B">
              <w:rPr>
                <w:rFonts w:asciiTheme="minorBidi" w:eastAsia="Times New Roman" w:hAnsiTheme="minorBidi"/>
                <w:lang w:eastAsia="fr-FR"/>
              </w:rPr>
              <w:t>sont</w:t>
            </w:r>
            <w:r w:rsidR="009B6284" w:rsidRPr="0074008B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C1D85" w:rsidRPr="0074008B">
              <w:rPr>
                <w:rFonts w:asciiTheme="minorBidi" w:eastAsia="Times New Roman" w:hAnsiTheme="minorBidi"/>
                <w:lang w:eastAsia="fr-FR"/>
              </w:rPr>
              <w:t>localisé</w:t>
            </w:r>
            <w:r w:rsidR="0050187D" w:rsidRPr="0074008B">
              <w:rPr>
                <w:rFonts w:asciiTheme="minorBidi" w:eastAsia="Times New Roman" w:hAnsiTheme="minorBidi"/>
                <w:lang w:eastAsia="fr-FR"/>
              </w:rPr>
              <w:t>s</w:t>
            </w:r>
            <w:r w:rsidR="00107E4C" w:rsidRPr="0074008B">
              <w:rPr>
                <w:rFonts w:asciiTheme="minorBidi" w:eastAsia="Times New Roman" w:hAnsiTheme="minorBidi"/>
                <w:lang w:eastAsia="fr-FR"/>
              </w:rPr>
              <w:t xml:space="preserve"> dans </w:t>
            </w:r>
            <w:r w:rsidR="008D5E65" w:rsidRPr="0074008B">
              <w:rPr>
                <w:rFonts w:asciiTheme="minorBidi" w:eastAsia="Times New Roman" w:hAnsiTheme="minorBidi"/>
                <w:lang w:eastAsia="fr-FR"/>
              </w:rPr>
              <w:t xml:space="preserve">la ville de </w:t>
            </w:r>
            <w:r w:rsidR="0074008B" w:rsidRPr="0074008B">
              <w:rPr>
                <w:rFonts w:asciiTheme="minorBidi" w:eastAsia="Times New Roman" w:hAnsiTheme="minorBidi"/>
                <w:b/>
                <w:bCs/>
                <w:lang w:eastAsia="fr-FR"/>
              </w:rPr>
              <w:t>SALE-</w:t>
            </w:r>
            <w:r w:rsidR="008D5E65" w:rsidRPr="0074008B">
              <w:rPr>
                <w:rFonts w:asciiTheme="minorBidi" w:eastAsia="Times New Roman" w:hAnsiTheme="minorBidi"/>
                <w:b/>
                <w:bCs/>
                <w:lang w:eastAsia="fr-FR"/>
              </w:rPr>
              <w:t>BOUKNADEL</w:t>
            </w:r>
            <w:r w:rsidR="008D5E65" w:rsidRPr="0074008B">
              <w:rPr>
                <w:rFonts w:asciiTheme="minorBidi" w:eastAsia="Times New Roman" w:hAnsiTheme="minorBidi"/>
                <w:lang w:eastAsia="fr-FR"/>
              </w:rPr>
              <w:t xml:space="preserve"> et </w:t>
            </w:r>
            <w:r w:rsidR="008D5E65" w:rsidRPr="0074008B">
              <w:rPr>
                <w:rFonts w:asciiTheme="minorBidi" w:eastAsia="Times New Roman" w:hAnsiTheme="minorBidi"/>
                <w:b/>
                <w:bCs/>
                <w:lang w:eastAsia="fr-FR"/>
              </w:rPr>
              <w:t>OUJDA</w:t>
            </w:r>
          </w:p>
          <w:bookmarkEnd w:id="0"/>
          <w:p w14:paraId="233D8FFB" w14:textId="77777777" w:rsidR="000E51AF" w:rsidRPr="0074008B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11751B7F" w:rsidR="00020B2D" w:rsidRPr="0074008B" w:rsidRDefault="00020B2D" w:rsidP="000C1D85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74008B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007841" w:rsidRPr="00007841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formation@eej.ma</w:t>
              </w:r>
            </w:hyperlink>
            <w:r w:rsidR="0000784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74008B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="00107E4C"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10</w:t>
            </w:r>
            <w:r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proofErr w:type="gramStart"/>
            <w:r w:rsidR="00107E4C"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Janvier</w:t>
            </w:r>
            <w:proofErr w:type="gramEnd"/>
            <w:r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107E4C"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74008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74008B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74008B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4008B">
              <w:rPr>
                <w:rFonts w:asciiTheme="minorBidi" w:eastAsia="Times New Roman" w:hAnsiTheme="minorBidi"/>
                <w:lang w:eastAsia="fr-FR"/>
              </w:rPr>
              <w:t>Seul(e)s les candidat(e)s présélectionné(e)s seront invités à des entretiens.</w:t>
            </w:r>
            <w:bookmarkEnd w:id="1"/>
          </w:p>
        </w:tc>
      </w:tr>
    </w:tbl>
    <w:p w14:paraId="408A9159" w14:textId="77777777" w:rsidR="004C2456" w:rsidRPr="0074008B" w:rsidRDefault="004C2456" w:rsidP="009F650A">
      <w:pPr>
        <w:rPr>
          <w:rFonts w:asciiTheme="minorBidi" w:hAnsiTheme="minorBidi"/>
        </w:rPr>
      </w:pPr>
    </w:p>
    <w:sectPr w:rsidR="004C2456" w:rsidRPr="0074008B" w:rsidSect="0074008B">
      <w:headerReference w:type="default" r:id="rId8"/>
      <w:footerReference w:type="default" r:id="rId9"/>
      <w:pgSz w:w="11906" w:h="16838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9A5" w14:textId="77777777" w:rsidR="00CC5B31" w:rsidRDefault="00CC5B31" w:rsidP="004B2AC4">
      <w:pPr>
        <w:spacing w:after="0" w:line="240" w:lineRule="auto"/>
      </w:pPr>
      <w:r>
        <w:separator/>
      </w:r>
    </w:p>
  </w:endnote>
  <w:endnote w:type="continuationSeparator" w:id="0">
    <w:p w14:paraId="68426EC7" w14:textId="77777777" w:rsidR="00CC5B31" w:rsidRDefault="00CC5B31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3316" w14:textId="77777777" w:rsidR="00CC5B31" w:rsidRDefault="00CC5B31" w:rsidP="004B2AC4">
      <w:pPr>
        <w:spacing w:after="0" w:line="240" w:lineRule="auto"/>
      </w:pPr>
      <w:r>
        <w:separator/>
      </w:r>
    </w:p>
  </w:footnote>
  <w:footnote w:type="continuationSeparator" w:id="0">
    <w:p w14:paraId="0212954E" w14:textId="77777777" w:rsidR="00CC5B31" w:rsidRDefault="00CC5B31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42"/>
      <w:gridCol w:w="3012"/>
      <w:gridCol w:w="3008"/>
    </w:tblGrid>
    <w:tr w:rsidR="004B2AC4" w14:paraId="1D1AD3D8" w14:textId="77777777" w:rsidTr="00244B62">
      <w:tc>
        <w:tcPr>
          <w:tcW w:w="3070" w:type="dxa"/>
          <w:vMerge w:val="restart"/>
        </w:tcPr>
        <w:p w14:paraId="4CBE4CE6" w14:textId="77777777" w:rsidR="0074008B" w:rsidRDefault="004B2AC4" w:rsidP="007172D0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 xml:space="preserve">Projet </w:t>
          </w:r>
          <w:r w:rsidR="007172D0">
            <w:rPr>
              <w:rFonts w:asciiTheme="minorBidi" w:hAnsiTheme="minorBidi"/>
              <w:bCs/>
            </w:rPr>
            <w:t>de formation opérateurs usines</w:t>
          </w:r>
        </w:p>
        <w:p w14:paraId="18E1186E" w14:textId="77777777" w:rsidR="0074008B" w:rsidRPr="0074008B" w:rsidRDefault="0074008B" w:rsidP="0074008B">
          <w:pPr>
            <w:pStyle w:val="ListParagraph"/>
            <w:numPr>
              <w:ilvl w:val="0"/>
              <w:numId w:val="20"/>
            </w:numPr>
            <w:spacing w:before="40" w:after="40"/>
            <w:rPr>
              <w:rFonts w:asciiTheme="minorBidi" w:hAnsiTheme="minorBidi"/>
              <w:bCs/>
            </w:rPr>
          </w:pPr>
          <w:r w:rsidRPr="0074008B">
            <w:rPr>
              <w:rFonts w:asciiTheme="minorBidi" w:hAnsiTheme="minorBidi"/>
              <w:bCs/>
            </w:rPr>
            <w:t>Salé BOUKNADEL</w:t>
          </w:r>
        </w:p>
        <w:p w14:paraId="289A77C7" w14:textId="4B934F5D" w:rsidR="004B2AC4" w:rsidRPr="0074008B" w:rsidRDefault="0074008B" w:rsidP="0074008B">
          <w:pPr>
            <w:pStyle w:val="ListParagraph"/>
            <w:numPr>
              <w:ilvl w:val="0"/>
              <w:numId w:val="20"/>
            </w:numPr>
            <w:spacing w:before="40" w:after="40"/>
            <w:rPr>
              <w:rFonts w:asciiTheme="minorBidi" w:hAnsiTheme="minorBidi"/>
              <w:bCs/>
            </w:rPr>
          </w:pPr>
          <w:r w:rsidRPr="0074008B">
            <w:rPr>
              <w:rFonts w:asciiTheme="minorBidi" w:hAnsiTheme="minorBidi"/>
              <w:bCs/>
            </w:rPr>
            <w:t>Oujda</w:t>
          </w:r>
          <w:r w:rsidR="007172D0" w:rsidRPr="0074008B">
            <w:rPr>
              <w:rFonts w:asciiTheme="minorBidi" w:hAnsiTheme="minorBidi"/>
              <w:bCs/>
            </w:rPr>
            <w:t xml:space="preserve"> 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30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79FE3A6C" w:rsidR="007D25FA" w:rsidRDefault="007172D0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Formateur SOFT-SKILLS &amp; Culture de l’Entreprise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6F562CF"/>
    <w:multiLevelType w:val="multilevel"/>
    <w:tmpl w:val="F32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64AA9"/>
    <w:multiLevelType w:val="hybridMultilevel"/>
    <w:tmpl w:val="D14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514560">
    <w:abstractNumId w:val="18"/>
  </w:num>
  <w:num w:numId="2" w16cid:durableId="1125195075">
    <w:abstractNumId w:val="13"/>
  </w:num>
  <w:num w:numId="3" w16cid:durableId="1881043456">
    <w:abstractNumId w:val="10"/>
  </w:num>
  <w:num w:numId="4" w16cid:durableId="1145508666">
    <w:abstractNumId w:val="15"/>
  </w:num>
  <w:num w:numId="5" w16cid:durableId="107703483">
    <w:abstractNumId w:val="0"/>
  </w:num>
  <w:num w:numId="6" w16cid:durableId="1024673144">
    <w:abstractNumId w:val="17"/>
  </w:num>
  <w:num w:numId="7" w16cid:durableId="844515807">
    <w:abstractNumId w:val="8"/>
  </w:num>
  <w:num w:numId="8" w16cid:durableId="1716469060">
    <w:abstractNumId w:val="7"/>
  </w:num>
  <w:num w:numId="9" w16cid:durableId="1428306504">
    <w:abstractNumId w:val="3"/>
  </w:num>
  <w:num w:numId="10" w16cid:durableId="260145057">
    <w:abstractNumId w:val="19"/>
  </w:num>
  <w:num w:numId="11" w16cid:durableId="817648957">
    <w:abstractNumId w:val="1"/>
  </w:num>
  <w:num w:numId="12" w16cid:durableId="389041254">
    <w:abstractNumId w:val="14"/>
  </w:num>
  <w:num w:numId="13" w16cid:durableId="595141551">
    <w:abstractNumId w:val="9"/>
  </w:num>
  <w:num w:numId="14" w16cid:durableId="1606108976">
    <w:abstractNumId w:val="11"/>
  </w:num>
  <w:num w:numId="15" w16cid:durableId="1063601709">
    <w:abstractNumId w:val="2"/>
  </w:num>
  <w:num w:numId="16" w16cid:durableId="2130970431">
    <w:abstractNumId w:val="12"/>
  </w:num>
  <w:num w:numId="17" w16cid:durableId="944919134">
    <w:abstractNumId w:val="4"/>
  </w:num>
  <w:num w:numId="18" w16cid:durableId="349917378">
    <w:abstractNumId w:val="16"/>
  </w:num>
  <w:num w:numId="19" w16cid:durableId="1732464892">
    <w:abstractNumId w:val="5"/>
  </w:num>
  <w:num w:numId="20" w16cid:durableId="350373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DB"/>
    <w:rsid w:val="00007841"/>
    <w:rsid w:val="00020023"/>
    <w:rsid w:val="00020B2D"/>
    <w:rsid w:val="000335EC"/>
    <w:rsid w:val="00033DA8"/>
    <w:rsid w:val="0007184B"/>
    <w:rsid w:val="000802E8"/>
    <w:rsid w:val="0008690D"/>
    <w:rsid w:val="000C1D85"/>
    <w:rsid w:val="000C277A"/>
    <w:rsid w:val="000D0E71"/>
    <w:rsid w:val="000D5BC4"/>
    <w:rsid w:val="000E3181"/>
    <w:rsid w:val="000E51AF"/>
    <w:rsid w:val="00107E4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2F41CF"/>
    <w:rsid w:val="00302DBC"/>
    <w:rsid w:val="00304D7B"/>
    <w:rsid w:val="00326F19"/>
    <w:rsid w:val="00340345"/>
    <w:rsid w:val="00361A89"/>
    <w:rsid w:val="00361E70"/>
    <w:rsid w:val="003B2D4F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0187D"/>
    <w:rsid w:val="0051272A"/>
    <w:rsid w:val="00517ECE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172D0"/>
    <w:rsid w:val="0074008B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419CC"/>
    <w:rsid w:val="00861396"/>
    <w:rsid w:val="00866961"/>
    <w:rsid w:val="008707BF"/>
    <w:rsid w:val="00872F3F"/>
    <w:rsid w:val="008A7911"/>
    <w:rsid w:val="008D3E43"/>
    <w:rsid w:val="008D5E65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94DCE"/>
    <w:rsid w:val="00CC521D"/>
    <w:rsid w:val="00CC5B31"/>
    <w:rsid w:val="00CC677D"/>
    <w:rsid w:val="00CE214B"/>
    <w:rsid w:val="00D10DE3"/>
    <w:rsid w:val="00D20E87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1465"/>
  <w15:docId w15:val="{55E6F572-362A-4ADA-983B-E54E820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0E5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E4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1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4</cp:revision>
  <cp:lastPrinted>2022-12-22T11:35:00Z</cp:lastPrinted>
  <dcterms:created xsi:type="dcterms:W3CDTF">2022-12-22T11:34:00Z</dcterms:created>
  <dcterms:modified xsi:type="dcterms:W3CDTF">2022-12-22T11:35:00Z</dcterms:modified>
</cp:coreProperties>
</file>