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C2EE1" w14:textId="77777777" w:rsidR="00EE15EC" w:rsidRPr="00EE15EC" w:rsidRDefault="00EE15EC" w:rsidP="00EE15EC">
      <w:pPr>
        <w:pStyle w:val="Sansinterligne"/>
        <w:jc w:val="center"/>
        <w:rPr>
          <w:rFonts w:ascii="Georgia" w:hAnsi="Georgia"/>
          <w:b/>
        </w:rPr>
      </w:pPr>
      <w:r w:rsidRPr="00EE15EC">
        <w:rPr>
          <w:rFonts w:ascii="Georgia" w:hAnsi="Georgia"/>
          <w:b/>
        </w:rPr>
        <w:t>Renforcement Économique des Femmes de la Filière Arganière au Maroc (REFAM)</w:t>
      </w:r>
    </w:p>
    <w:p w14:paraId="27736D36" w14:textId="172BE205" w:rsidR="00EE15EC" w:rsidRPr="00EE15EC" w:rsidRDefault="00EE15EC" w:rsidP="00395B3C">
      <w:pPr>
        <w:pStyle w:val="Sansinterligne"/>
        <w:jc w:val="center"/>
        <w:rPr>
          <w:rFonts w:ascii="Georgia" w:hAnsi="Georgia"/>
          <w:b/>
        </w:rPr>
      </w:pPr>
      <w:r>
        <w:rPr>
          <w:rFonts w:ascii="Georgia" w:hAnsi="Georgia"/>
          <w:b/>
        </w:rPr>
        <w:t xml:space="preserve">Expert en </w:t>
      </w:r>
      <w:r w:rsidR="00395B3C">
        <w:rPr>
          <w:rFonts w:ascii="Georgia" w:hAnsi="Georgia"/>
          <w:b/>
        </w:rPr>
        <w:t xml:space="preserve">certification </w:t>
      </w:r>
      <w:r w:rsidR="009C1A81">
        <w:rPr>
          <w:rFonts w:ascii="Georgia" w:hAnsi="Georgia"/>
          <w:b/>
        </w:rPr>
        <w:t>aux normes de qualité</w:t>
      </w:r>
    </w:p>
    <w:p w14:paraId="12317F5F" w14:textId="77777777" w:rsidR="00EE15EC" w:rsidRPr="00EE15EC" w:rsidRDefault="00EE15EC" w:rsidP="00EE15EC">
      <w:pPr>
        <w:pStyle w:val="Sansinterligne"/>
        <w:rPr>
          <w:rFonts w:ascii="Georgia" w:hAnsi="Georgia"/>
        </w:rPr>
      </w:pPr>
    </w:p>
    <w:p w14:paraId="0FF00F52" w14:textId="77777777" w:rsidR="00EE15EC" w:rsidRPr="00EE15EC" w:rsidRDefault="00EE15EC" w:rsidP="00EE15EC">
      <w:pPr>
        <w:pStyle w:val="Sansinterligne"/>
        <w:rPr>
          <w:rFonts w:ascii="Georgia" w:hAnsi="Georgia"/>
        </w:rPr>
      </w:pPr>
      <w:r w:rsidRPr="00EE15EC">
        <w:rPr>
          <w:rFonts w:ascii="Georgia" w:hAnsi="Georgia"/>
        </w:rPr>
        <w:t> </w:t>
      </w:r>
    </w:p>
    <w:p w14:paraId="07886BEC" w14:textId="00CAF7C9" w:rsidR="00EE15EC" w:rsidRPr="00EE15EC" w:rsidRDefault="00EE15EC" w:rsidP="0055717F">
      <w:pPr>
        <w:pStyle w:val="Sansinterligne"/>
        <w:ind w:left="2124" w:hanging="2124"/>
        <w:rPr>
          <w:rFonts w:ascii="Georgia" w:hAnsi="Georgia"/>
        </w:rPr>
      </w:pPr>
      <w:r w:rsidRPr="00EE15EC">
        <w:rPr>
          <w:rFonts w:ascii="Georgia" w:hAnsi="Georgia"/>
          <w:bCs/>
        </w:rPr>
        <w:t>Mandat :</w:t>
      </w:r>
      <w:r w:rsidRPr="00EE15EC">
        <w:rPr>
          <w:rFonts w:ascii="Georgia" w:hAnsi="Georgia"/>
        </w:rPr>
        <w:t> </w:t>
      </w:r>
      <w:r w:rsidRPr="00EE15EC">
        <w:rPr>
          <w:rFonts w:ascii="Georgia" w:hAnsi="Georgia"/>
        </w:rPr>
        <w:tab/>
      </w:r>
      <w:r w:rsidR="001B13B4">
        <w:rPr>
          <w:rFonts w:ascii="Georgia" w:hAnsi="Georgia"/>
        </w:rPr>
        <w:t>Vulgarisation</w:t>
      </w:r>
      <w:r w:rsidR="0055717F">
        <w:rPr>
          <w:rFonts w:ascii="Georgia" w:hAnsi="Georgia"/>
        </w:rPr>
        <w:t xml:space="preserve"> des certifications </w:t>
      </w:r>
      <w:r w:rsidR="009C1A81">
        <w:rPr>
          <w:rFonts w:ascii="Georgia" w:hAnsi="Georgia"/>
        </w:rPr>
        <w:t xml:space="preserve">aux norme de qualité </w:t>
      </w:r>
      <w:r w:rsidR="0055717F">
        <w:rPr>
          <w:rFonts w:ascii="Georgia" w:hAnsi="Georgia"/>
        </w:rPr>
        <w:t>de</w:t>
      </w:r>
      <w:r w:rsidR="00A3478B">
        <w:rPr>
          <w:rFonts w:ascii="Georgia" w:hAnsi="Georgia"/>
        </w:rPr>
        <w:t xml:space="preserve"> l’huile d</w:t>
      </w:r>
      <w:r w:rsidR="0055717F">
        <w:rPr>
          <w:rFonts w:ascii="Georgia" w:hAnsi="Georgia"/>
        </w:rPr>
        <w:t>’arganier</w:t>
      </w:r>
      <w:r w:rsidRPr="00EE15EC">
        <w:rPr>
          <w:rFonts w:ascii="Georgia" w:hAnsi="Georgia"/>
        </w:rPr>
        <w:tab/>
      </w:r>
    </w:p>
    <w:p w14:paraId="17A0F9E1" w14:textId="73634BB7" w:rsidR="00EE15EC" w:rsidRPr="00EE15EC" w:rsidRDefault="00EE15EC" w:rsidP="00EE15EC">
      <w:pPr>
        <w:pStyle w:val="Sansinterligne"/>
        <w:rPr>
          <w:rFonts w:ascii="Georgia" w:hAnsi="Georgia"/>
        </w:rPr>
      </w:pPr>
      <w:bookmarkStart w:id="0" w:name="_Toc277756711"/>
      <w:r w:rsidRPr="00EE15EC">
        <w:rPr>
          <w:rFonts w:ascii="Georgia" w:hAnsi="Georgia"/>
          <w:bCs/>
        </w:rPr>
        <w:t>Relève de :</w:t>
      </w:r>
      <w:r w:rsidRPr="00EE15EC">
        <w:rPr>
          <w:rFonts w:ascii="Georgia" w:hAnsi="Georgia"/>
        </w:rPr>
        <w:t> </w:t>
      </w:r>
      <w:bookmarkEnd w:id="0"/>
      <w:r w:rsidRPr="00EE15EC">
        <w:rPr>
          <w:rFonts w:ascii="Georgia" w:hAnsi="Georgia"/>
        </w:rPr>
        <w:tab/>
      </w:r>
      <w:r w:rsidRPr="00EE15EC">
        <w:rPr>
          <w:rFonts w:ascii="Georgia" w:hAnsi="Georgia"/>
        </w:rPr>
        <w:tab/>
        <w:t>Chef d’équipe basé à Agadir</w:t>
      </w:r>
    </w:p>
    <w:p w14:paraId="159EE89C" w14:textId="77777777" w:rsidR="00EE15EC" w:rsidRPr="00EE15EC" w:rsidRDefault="00EE15EC" w:rsidP="00EE15EC">
      <w:pPr>
        <w:pStyle w:val="Sansinterligne"/>
        <w:rPr>
          <w:rFonts w:ascii="Georgia" w:hAnsi="Georgia"/>
        </w:rPr>
      </w:pPr>
      <w:r w:rsidRPr="00EE15EC">
        <w:rPr>
          <w:rFonts w:ascii="Georgia" w:hAnsi="Georgia"/>
        </w:rPr>
        <w:t> </w:t>
      </w:r>
    </w:p>
    <w:p w14:paraId="0C4E612C" w14:textId="77777777" w:rsidR="00EE15EC" w:rsidRPr="00EE15EC" w:rsidRDefault="00EE15EC" w:rsidP="00EE15EC">
      <w:pPr>
        <w:pStyle w:val="Sansinterligne"/>
        <w:rPr>
          <w:rFonts w:ascii="Georgia" w:hAnsi="Georgia"/>
        </w:rPr>
      </w:pPr>
    </w:p>
    <w:p w14:paraId="35F286D0" w14:textId="0491D30A" w:rsidR="00EE15EC" w:rsidRPr="00EE15EC" w:rsidRDefault="00AF43EC" w:rsidP="00EE15EC">
      <w:pPr>
        <w:pStyle w:val="Sansinterligne"/>
        <w:numPr>
          <w:ilvl w:val="0"/>
          <w:numId w:val="1"/>
        </w:numPr>
        <w:rPr>
          <w:rFonts w:ascii="Georgia" w:hAnsi="Georgia"/>
          <w:u w:val="single"/>
        </w:rPr>
      </w:pPr>
      <w:r>
        <w:rPr>
          <w:rFonts w:ascii="Georgia" w:hAnsi="Georgia"/>
          <w:u w:val="single"/>
        </w:rPr>
        <w:t>Contexte</w:t>
      </w:r>
    </w:p>
    <w:p w14:paraId="5390608A" w14:textId="77777777" w:rsidR="00EE15EC" w:rsidRDefault="00EE15EC" w:rsidP="00EE15EC">
      <w:pPr>
        <w:pStyle w:val="Sansinterligne"/>
        <w:rPr>
          <w:rFonts w:ascii="Georgia" w:hAnsi="Georgia"/>
        </w:rPr>
      </w:pPr>
    </w:p>
    <w:p w14:paraId="05C548C2" w14:textId="7F0CA01B" w:rsidR="00AF43EC" w:rsidRDefault="00EE15EC" w:rsidP="00AF43EC">
      <w:pPr>
        <w:pStyle w:val="Sansinterligne"/>
        <w:jc w:val="both"/>
        <w:rPr>
          <w:rFonts w:ascii="Georgia" w:hAnsi="Georgia"/>
        </w:rPr>
      </w:pPr>
      <w:proofErr w:type="spellStart"/>
      <w:r w:rsidRPr="00EE15EC">
        <w:rPr>
          <w:rFonts w:ascii="Georgia" w:hAnsi="Georgia"/>
        </w:rPr>
        <w:t>Cowater</w:t>
      </w:r>
      <w:proofErr w:type="spellEnd"/>
      <w:r>
        <w:rPr>
          <w:rFonts w:ascii="Georgia" w:hAnsi="Georgia"/>
        </w:rPr>
        <w:t xml:space="preserve"> International</w:t>
      </w:r>
      <w:r w:rsidRPr="00EE15EC">
        <w:rPr>
          <w:rFonts w:ascii="Georgia" w:hAnsi="Georgia"/>
        </w:rPr>
        <w:t xml:space="preserve"> en partenariat avec l’Agence Nationale des Zones Oasiennes et</w:t>
      </w:r>
      <w:r w:rsidR="00856ECA">
        <w:rPr>
          <w:rFonts w:ascii="Georgia" w:hAnsi="Georgia"/>
        </w:rPr>
        <w:t xml:space="preserve"> de l’Arganier (ANDZOA),</w:t>
      </w:r>
      <w:r w:rsidRPr="00EE15EC">
        <w:rPr>
          <w:rFonts w:ascii="Georgia" w:hAnsi="Georgia"/>
        </w:rPr>
        <w:t xml:space="preserve"> a été mandaté pour mettre en œuvre le projet </w:t>
      </w:r>
      <w:r w:rsidRPr="00EE15EC">
        <w:rPr>
          <w:rFonts w:ascii="Georgia" w:hAnsi="Georgia"/>
          <w:i/>
        </w:rPr>
        <w:t>Renforcement écono</w:t>
      </w:r>
      <w:r w:rsidR="00856ECA">
        <w:rPr>
          <w:rFonts w:ascii="Georgia" w:hAnsi="Georgia"/>
          <w:i/>
        </w:rPr>
        <w:t>mique des femmes de la filière A</w:t>
      </w:r>
      <w:r w:rsidRPr="00EE15EC">
        <w:rPr>
          <w:rFonts w:ascii="Georgia" w:hAnsi="Georgia"/>
          <w:i/>
        </w:rPr>
        <w:t>rganière au Maroc</w:t>
      </w:r>
      <w:r w:rsidRPr="00EE15EC">
        <w:rPr>
          <w:rFonts w:ascii="Georgia" w:hAnsi="Georgia"/>
        </w:rPr>
        <w:t xml:space="preserve"> (REFAM)</w:t>
      </w:r>
      <w:r w:rsidR="00AF43EC" w:rsidRPr="00AF43EC">
        <w:rPr>
          <w:rFonts w:ascii="Georgia" w:hAnsi="Georgia"/>
        </w:rPr>
        <w:t xml:space="preserve">, projet cofinancé par Affaires mondiales Canada et le Gouvernement marocain. </w:t>
      </w:r>
    </w:p>
    <w:p w14:paraId="11EBC3DA" w14:textId="77777777" w:rsidR="00AF43EC" w:rsidRDefault="00AF43EC" w:rsidP="00AF43EC">
      <w:pPr>
        <w:pStyle w:val="Sansinterligne"/>
        <w:jc w:val="both"/>
        <w:rPr>
          <w:rFonts w:ascii="Georgia" w:hAnsi="Georgia"/>
        </w:rPr>
      </w:pPr>
    </w:p>
    <w:p w14:paraId="77626AB5" w14:textId="7207404E" w:rsidR="00AF43EC" w:rsidRPr="00AF43EC" w:rsidRDefault="00AF43EC" w:rsidP="00AF43EC">
      <w:pPr>
        <w:pStyle w:val="Sansinterligne"/>
        <w:jc w:val="both"/>
        <w:rPr>
          <w:rFonts w:ascii="Georgia" w:hAnsi="Georgia"/>
        </w:rPr>
      </w:pPr>
      <w:r w:rsidRPr="00AF43EC">
        <w:rPr>
          <w:rFonts w:ascii="Georgia" w:hAnsi="Georgia"/>
        </w:rPr>
        <w:t>Le projet d’une durée de quatre ans vise l’autonomisation économique des femmes dans la filière arganière. Il comprend des interventions au niveau (1) du développement des capacités des instances de gouvernance de la Fédération interprofessionnelle de la filière de l’argane, (2) de la structuration de l’amont de la filière par le biais de création de coopératives de collecte d</w:t>
      </w:r>
      <w:r>
        <w:rPr>
          <w:rFonts w:ascii="Georgia" w:hAnsi="Georgia"/>
        </w:rPr>
        <w:t>u fruit de l’argane (</w:t>
      </w:r>
      <w:r w:rsidRPr="00AF43EC">
        <w:rPr>
          <w:rFonts w:ascii="Georgia" w:hAnsi="Georgia"/>
        </w:rPr>
        <w:t>af</w:t>
      </w:r>
      <w:r w:rsidR="00427EA8">
        <w:rPr>
          <w:rFonts w:ascii="Georgia" w:hAnsi="Georgia"/>
        </w:rPr>
        <w:t>f</w:t>
      </w:r>
      <w:r w:rsidRPr="00AF43EC">
        <w:rPr>
          <w:rFonts w:ascii="Georgia" w:hAnsi="Georgia"/>
        </w:rPr>
        <w:t>yach</w:t>
      </w:r>
      <w:r w:rsidR="00427EA8">
        <w:rPr>
          <w:rFonts w:ascii="Georgia" w:hAnsi="Georgia"/>
        </w:rPr>
        <w:t>e</w:t>
      </w:r>
      <w:r>
        <w:rPr>
          <w:rFonts w:ascii="Georgia" w:hAnsi="Georgia"/>
        </w:rPr>
        <w:t>)</w:t>
      </w:r>
      <w:r w:rsidRPr="00AF43EC">
        <w:rPr>
          <w:rFonts w:ascii="Georgia" w:hAnsi="Georgia"/>
        </w:rPr>
        <w:t xml:space="preserve">, (3) de l’appui aux coopératives féminines d’extraction d’huile, (4) de l’accès au marché ; et, (5) de la réduction des écarts dans la participation des femmes à tous les échelons de la filière. </w:t>
      </w:r>
    </w:p>
    <w:p w14:paraId="4FEA3D02" w14:textId="77777777" w:rsidR="00AF43EC" w:rsidRDefault="00AF43EC" w:rsidP="00AF43EC">
      <w:pPr>
        <w:pStyle w:val="Sansinterligne"/>
        <w:jc w:val="both"/>
        <w:rPr>
          <w:rFonts w:ascii="Georgia" w:hAnsi="Georgia"/>
        </w:rPr>
      </w:pPr>
    </w:p>
    <w:p w14:paraId="0CA2F34B" w14:textId="5FF563FD" w:rsidR="0055717F" w:rsidRDefault="0055717F" w:rsidP="009C1A81">
      <w:pPr>
        <w:pStyle w:val="Sansinterligne"/>
        <w:jc w:val="both"/>
        <w:rPr>
          <w:rFonts w:ascii="Georgia" w:hAnsi="Georgia"/>
          <w:lang w:val="fr-MA"/>
        </w:rPr>
      </w:pPr>
      <w:r w:rsidRPr="0055717F">
        <w:rPr>
          <w:rFonts w:ascii="Georgia" w:hAnsi="Georgia"/>
          <w:lang w:val="fr-MA"/>
        </w:rPr>
        <w:t xml:space="preserve">L’accès aux marchés exige des opérateurs de disposer de certifications </w:t>
      </w:r>
      <w:r w:rsidR="003B148A">
        <w:rPr>
          <w:rFonts w:ascii="Georgia" w:hAnsi="Georgia"/>
          <w:lang w:val="fr-MA"/>
        </w:rPr>
        <w:t xml:space="preserve">aux normes et standards </w:t>
      </w:r>
      <w:r w:rsidRPr="0055717F">
        <w:rPr>
          <w:rFonts w:ascii="Georgia" w:hAnsi="Georgia"/>
          <w:lang w:val="fr-MA"/>
        </w:rPr>
        <w:t xml:space="preserve">spécifiques à chaque </w:t>
      </w:r>
      <w:r w:rsidR="003B148A">
        <w:rPr>
          <w:rFonts w:ascii="Georgia" w:hAnsi="Georgia"/>
          <w:lang w:val="fr-MA"/>
        </w:rPr>
        <w:t xml:space="preserve">pays de </w:t>
      </w:r>
      <w:r w:rsidRPr="0055717F">
        <w:rPr>
          <w:rFonts w:ascii="Georgia" w:hAnsi="Georgia"/>
          <w:lang w:val="fr-MA"/>
        </w:rPr>
        <w:t>destination</w:t>
      </w:r>
      <w:r w:rsidR="003B148A">
        <w:rPr>
          <w:rFonts w:ascii="Georgia" w:hAnsi="Georgia"/>
          <w:lang w:val="fr-MA"/>
        </w:rPr>
        <w:t xml:space="preserve"> des produits</w:t>
      </w:r>
      <w:r w:rsidRPr="0055717F">
        <w:rPr>
          <w:rFonts w:ascii="Georgia" w:hAnsi="Georgia"/>
          <w:lang w:val="fr-MA"/>
        </w:rPr>
        <w:t xml:space="preserve">. En </w:t>
      </w:r>
      <w:r w:rsidR="009C1A81">
        <w:rPr>
          <w:rFonts w:ascii="Georgia" w:hAnsi="Georgia"/>
          <w:lang w:val="fr-MA"/>
        </w:rPr>
        <w:t xml:space="preserve">outre, </w:t>
      </w:r>
      <w:r w:rsidRPr="0055717F">
        <w:rPr>
          <w:rFonts w:ascii="Georgia" w:hAnsi="Georgia"/>
          <w:lang w:val="fr-MA"/>
        </w:rPr>
        <w:t>l’</w:t>
      </w:r>
      <w:r w:rsidR="009C1A81">
        <w:rPr>
          <w:rFonts w:ascii="Georgia" w:hAnsi="Georgia"/>
          <w:lang w:val="fr-MA"/>
        </w:rPr>
        <w:t>E</w:t>
      </w:r>
      <w:r w:rsidRPr="0055717F">
        <w:rPr>
          <w:rFonts w:ascii="Georgia" w:hAnsi="Georgia"/>
          <w:lang w:val="fr-MA"/>
        </w:rPr>
        <w:t xml:space="preserve">tat marocain </w:t>
      </w:r>
      <w:r w:rsidR="009C1A81">
        <w:rPr>
          <w:rFonts w:ascii="Georgia" w:hAnsi="Georgia"/>
          <w:lang w:val="fr-MA"/>
        </w:rPr>
        <w:t xml:space="preserve">a mis en place plusieurs normes et standards relatifs à la </w:t>
      </w:r>
      <w:r w:rsidRPr="0055717F">
        <w:rPr>
          <w:rFonts w:ascii="Georgia" w:hAnsi="Georgia"/>
          <w:lang w:val="fr-MA"/>
        </w:rPr>
        <w:t>produ</w:t>
      </w:r>
      <w:r w:rsidR="009C1A81">
        <w:rPr>
          <w:rFonts w:ascii="Georgia" w:hAnsi="Georgia"/>
          <w:lang w:val="fr-MA"/>
        </w:rPr>
        <w:t>ction e</w:t>
      </w:r>
      <w:r w:rsidRPr="0055717F">
        <w:rPr>
          <w:rFonts w:ascii="Georgia" w:hAnsi="Georgia"/>
          <w:lang w:val="fr-MA"/>
        </w:rPr>
        <w:t xml:space="preserve">t </w:t>
      </w:r>
      <w:r w:rsidR="009C1A81">
        <w:rPr>
          <w:rFonts w:ascii="Georgia" w:hAnsi="Georgia"/>
          <w:lang w:val="fr-MA"/>
        </w:rPr>
        <w:t xml:space="preserve">la commercialisation des huiles alimentaires et cosmétiques à l’intérieur du </w:t>
      </w:r>
      <w:r w:rsidRPr="0055717F">
        <w:rPr>
          <w:rFonts w:ascii="Georgia" w:hAnsi="Georgia"/>
          <w:lang w:val="fr-MA"/>
        </w:rPr>
        <w:t xml:space="preserve">territoire national. </w:t>
      </w:r>
      <w:r w:rsidR="009C1A81">
        <w:rPr>
          <w:rFonts w:ascii="Georgia" w:hAnsi="Georgia"/>
          <w:lang w:val="fr-MA"/>
        </w:rPr>
        <w:t xml:space="preserve">S’ajoute à toutes ces normes, les </w:t>
      </w:r>
      <w:r w:rsidRPr="0055717F">
        <w:rPr>
          <w:rFonts w:ascii="Georgia" w:hAnsi="Georgia"/>
          <w:lang w:val="fr-MA"/>
        </w:rPr>
        <w:t xml:space="preserve">certifications </w:t>
      </w:r>
      <w:r w:rsidR="009C1A81">
        <w:rPr>
          <w:rFonts w:ascii="Georgia" w:hAnsi="Georgia"/>
          <w:lang w:val="fr-MA"/>
        </w:rPr>
        <w:t xml:space="preserve">que certains </w:t>
      </w:r>
      <w:r w:rsidRPr="0055717F">
        <w:rPr>
          <w:rFonts w:ascii="Georgia" w:hAnsi="Georgia"/>
          <w:lang w:val="fr-MA"/>
        </w:rPr>
        <w:t>clients</w:t>
      </w:r>
      <w:r w:rsidR="009C1A81">
        <w:rPr>
          <w:rFonts w:ascii="Georgia" w:hAnsi="Georgia"/>
          <w:lang w:val="fr-MA"/>
        </w:rPr>
        <w:t xml:space="preserve"> exigent pour s’approvisionner chez les opérateurs de la filière</w:t>
      </w:r>
      <w:r w:rsidRPr="0055717F">
        <w:rPr>
          <w:rFonts w:ascii="Georgia" w:hAnsi="Georgia"/>
          <w:lang w:val="fr-MA"/>
        </w:rPr>
        <w:t xml:space="preserve">. </w:t>
      </w:r>
    </w:p>
    <w:p w14:paraId="392DF748" w14:textId="77777777" w:rsidR="003B148A" w:rsidRPr="0055717F" w:rsidRDefault="003B148A" w:rsidP="003B148A">
      <w:pPr>
        <w:pStyle w:val="Sansinterligne"/>
        <w:jc w:val="both"/>
        <w:rPr>
          <w:rFonts w:ascii="Georgia" w:hAnsi="Georgia"/>
          <w:lang w:val="fr-MA"/>
        </w:rPr>
      </w:pPr>
    </w:p>
    <w:p w14:paraId="63FDB5ED" w14:textId="79964E4F" w:rsidR="00EE15EC" w:rsidRDefault="0055717F" w:rsidP="009C1A81">
      <w:pPr>
        <w:pStyle w:val="Sansinterligne"/>
        <w:jc w:val="both"/>
        <w:rPr>
          <w:rFonts w:ascii="Georgia" w:hAnsi="Georgia"/>
          <w:lang w:val="fr-MA"/>
        </w:rPr>
      </w:pPr>
      <w:r w:rsidRPr="0055717F">
        <w:rPr>
          <w:rFonts w:ascii="Georgia" w:hAnsi="Georgia"/>
          <w:lang w:val="fr-MA"/>
        </w:rPr>
        <w:t>D</w:t>
      </w:r>
      <w:r w:rsidR="009C1A81">
        <w:rPr>
          <w:rFonts w:ascii="Georgia" w:hAnsi="Georgia"/>
          <w:lang w:val="fr-MA"/>
        </w:rPr>
        <w:t>evant cette multitude de normes et standards de qualité, l</w:t>
      </w:r>
      <w:r w:rsidRPr="0055717F">
        <w:rPr>
          <w:rFonts w:ascii="Georgia" w:hAnsi="Georgia"/>
          <w:lang w:val="fr-MA"/>
        </w:rPr>
        <w:t xml:space="preserve">es opérateurs de la filière d’argane </w:t>
      </w:r>
      <w:r w:rsidR="009C1A81">
        <w:rPr>
          <w:rFonts w:ascii="Georgia" w:hAnsi="Georgia"/>
          <w:lang w:val="fr-MA"/>
        </w:rPr>
        <w:t xml:space="preserve">sont confrontés aux difficultés de choix des normes auxquelles doivent être certifiés étant donnée les coûts qu’engendrent les démarches de certification. Ainsi, le projet REFAM envisage de développer </w:t>
      </w:r>
      <w:r w:rsidR="009C1A81" w:rsidRPr="0055717F">
        <w:rPr>
          <w:rFonts w:ascii="Georgia" w:hAnsi="Georgia"/>
          <w:lang w:val="fr-MA"/>
        </w:rPr>
        <w:t xml:space="preserve">un </w:t>
      </w:r>
      <w:r w:rsidR="009C1A81">
        <w:rPr>
          <w:rFonts w:ascii="Georgia" w:hAnsi="Georgia"/>
          <w:lang w:val="fr-MA"/>
        </w:rPr>
        <w:t>outil</w:t>
      </w:r>
      <w:r w:rsidR="009C1A81" w:rsidRPr="0055717F">
        <w:rPr>
          <w:rFonts w:ascii="Georgia" w:hAnsi="Georgia"/>
          <w:lang w:val="fr-MA"/>
        </w:rPr>
        <w:t xml:space="preserve"> simple de vulgarisation </w:t>
      </w:r>
      <w:r w:rsidR="009C1A81">
        <w:rPr>
          <w:rFonts w:ascii="Georgia" w:hAnsi="Georgia"/>
          <w:lang w:val="fr-MA"/>
        </w:rPr>
        <w:t xml:space="preserve">aux différentes des normes et les processus de certification y afférents. Sous forme d’un guide facile et succinct, il devra être diffusé auprès d’un large éventail d’opérateurs de la filière via divers supports de communication. </w:t>
      </w:r>
    </w:p>
    <w:p w14:paraId="1756C042" w14:textId="77777777" w:rsidR="009C1A81" w:rsidRPr="0055717F" w:rsidRDefault="009C1A81" w:rsidP="009C1A81">
      <w:pPr>
        <w:pStyle w:val="Sansinterligne"/>
        <w:jc w:val="both"/>
        <w:rPr>
          <w:rFonts w:ascii="Georgia" w:hAnsi="Georgia"/>
          <w:lang w:val="fr-MA"/>
        </w:rPr>
      </w:pPr>
    </w:p>
    <w:p w14:paraId="7900381F" w14:textId="16471A52" w:rsidR="00EE15EC" w:rsidRPr="009C1A81" w:rsidRDefault="00BF5D47" w:rsidP="009C1A81">
      <w:pPr>
        <w:pStyle w:val="Sansinterligne"/>
        <w:jc w:val="both"/>
        <w:rPr>
          <w:rFonts w:ascii="Georgia" w:hAnsi="Georgia"/>
        </w:rPr>
      </w:pPr>
      <w:r>
        <w:rPr>
          <w:rFonts w:ascii="Georgia" w:hAnsi="Georgia"/>
        </w:rPr>
        <w:t>Dans ce c</w:t>
      </w:r>
      <w:r w:rsidR="00925BB6">
        <w:rPr>
          <w:rFonts w:ascii="Georgia" w:hAnsi="Georgia"/>
        </w:rPr>
        <w:t xml:space="preserve">ontexte, le projet REFAM compte </w:t>
      </w:r>
      <w:r w:rsidRPr="00BF5D47">
        <w:rPr>
          <w:rFonts w:ascii="Georgia" w:hAnsi="Georgia"/>
        </w:rPr>
        <w:t>recruter les services d’</w:t>
      </w:r>
      <w:proofErr w:type="spellStart"/>
      <w:r w:rsidRPr="00BF5D47">
        <w:rPr>
          <w:rFonts w:ascii="Georgia" w:hAnsi="Georgia"/>
        </w:rPr>
        <w:t>un-e</w:t>
      </w:r>
      <w:proofErr w:type="spellEnd"/>
      <w:r w:rsidRPr="00BF5D47">
        <w:rPr>
          <w:rFonts w:ascii="Georgia" w:hAnsi="Georgia"/>
        </w:rPr>
        <w:t xml:space="preserve"> </w:t>
      </w:r>
      <w:proofErr w:type="spellStart"/>
      <w:r>
        <w:rPr>
          <w:rFonts w:ascii="Georgia" w:hAnsi="Georgia"/>
        </w:rPr>
        <w:t>expert-e</w:t>
      </w:r>
      <w:proofErr w:type="spellEnd"/>
      <w:r>
        <w:rPr>
          <w:rFonts w:ascii="Georgia" w:hAnsi="Georgia"/>
        </w:rPr>
        <w:t xml:space="preserve"> </w:t>
      </w:r>
      <w:r w:rsidRPr="00BF5D47">
        <w:rPr>
          <w:rFonts w:ascii="Georgia" w:hAnsi="Georgia"/>
        </w:rPr>
        <w:t>au titre des présents termes de référence</w:t>
      </w:r>
      <w:r w:rsidR="00AC61BC">
        <w:rPr>
          <w:rFonts w:ascii="Georgia" w:hAnsi="Georgia"/>
        </w:rPr>
        <w:t xml:space="preserve"> pour </w:t>
      </w:r>
      <w:r w:rsidR="00925BB6" w:rsidRPr="0055717F">
        <w:rPr>
          <w:rFonts w:ascii="Georgia" w:hAnsi="Georgia"/>
        </w:rPr>
        <w:t xml:space="preserve">l’élaboration </w:t>
      </w:r>
      <w:r w:rsidR="008C33DC">
        <w:rPr>
          <w:rFonts w:ascii="Georgia" w:hAnsi="Georgia"/>
        </w:rPr>
        <w:t>d</w:t>
      </w:r>
      <w:r w:rsidR="009C1A81">
        <w:rPr>
          <w:rFonts w:ascii="Georgia" w:hAnsi="Georgia"/>
        </w:rPr>
        <w:t>’un</w:t>
      </w:r>
      <w:r w:rsidR="008C33DC">
        <w:rPr>
          <w:rFonts w:ascii="Georgia" w:hAnsi="Georgia"/>
        </w:rPr>
        <w:t xml:space="preserve"> </w:t>
      </w:r>
      <w:r w:rsidR="0055717F">
        <w:rPr>
          <w:rFonts w:ascii="Georgia" w:hAnsi="Georgia"/>
        </w:rPr>
        <w:t xml:space="preserve">guide </w:t>
      </w:r>
      <w:r w:rsidR="00AB060E">
        <w:rPr>
          <w:rFonts w:ascii="Georgia" w:hAnsi="Georgia"/>
        </w:rPr>
        <w:t xml:space="preserve">de vulgarisation </w:t>
      </w:r>
      <w:r w:rsidR="0055717F">
        <w:rPr>
          <w:rFonts w:ascii="Georgia" w:hAnsi="Georgia"/>
        </w:rPr>
        <w:t xml:space="preserve">des certifications </w:t>
      </w:r>
      <w:r w:rsidR="009C1A81">
        <w:rPr>
          <w:rFonts w:ascii="Georgia" w:hAnsi="Georgia"/>
        </w:rPr>
        <w:t xml:space="preserve">aux normes et standards de qualité </w:t>
      </w:r>
      <w:r w:rsidR="0055717F">
        <w:rPr>
          <w:rFonts w:ascii="Georgia" w:hAnsi="Georgia"/>
        </w:rPr>
        <w:t>destiné aux opérateurs de la filière d’</w:t>
      </w:r>
      <w:r w:rsidR="00395B3C">
        <w:rPr>
          <w:rFonts w:ascii="Georgia" w:hAnsi="Georgia"/>
        </w:rPr>
        <w:t>argane</w:t>
      </w:r>
      <w:r w:rsidR="008C33DC">
        <w:rPr>
          <w:rFonts w:ascii="Georgia" w:hAnsi="Georgia"/>
        </w:rPr>
        <w:t xml:space="preserve">. Ce guide explicitera les exigences de certifications </w:t>
      </w:r>
      <w:r w:rsidR="009C1A81">
        <w:rPr>
          <w:rFonts w:ascii="Georgia" w:hAnsi="Georgia"/>
        </w:rPr>
        <w:t xml:space="preserve">aux </w:t>
      </w:r>
      <w:r w:rsidR="00AB060E">
        <w:rPr>
          <w:rFonts w:ascii="Georgia" w:hAnsi="Georgia"/>
        </w:rPr>
        <w:t xml:space="preserve">normes </w:t>
      </w:r>
      <w:r w:rsidR="008C33DC">
        <w:rPr>
          <w:rFonts w:ascii="Georgia" w:hAnsi="Georgia"/>
        </w:rPr>
        <w:t xml:space="preserve">à satisfaire par </w:t>
      </w:r>
      <w:r w:rsidR="009C1A81">
        <w:rPr>
          <w:rFonts w:ascii="Georgia" w:hAnsi="Georgia"/>
        </w:rPr>
        <w:t xml:space="preserve">les opérateurs pour assurer la qualité nécessaire de </w:t>
      </w:r>
      <w:r w:rsidR="00427EA8">
        <w:rPr>
          <w:rFonts w:ascii="Georgia" w:hAnsi="Georgia"/>
        </w:rPr>
        <w:t>l’huile de</w:t>
      </w:r>
      <w:r w:rsidR="008C33DC">
        <w:rPr>
          <w:rFonts w:ascii="Georgia" w:hAnsi="Georgia"/>
        </w:rPr>
        <w:t xml:space="preserve"> l’argane </w:t>
      </w:r>
      <w:r w:rsidR="009C1A81">
        <w:rPr>
          <w:rFonts w:ascii="Georgia" w:hAnsi="Georgia"/>
        </w:rPr>
        <w:t>à commercialiser</w:t>
      </w:r>
      <w:r w:rsidR="008C33DC">
        <w:rPr>
          <w:rFonts w:ascii="Georgia" w:hAnsi="Georgia"/>
        </w:rPr>
        <w:t xml:space="preserve"> </w:t>
      </w:r>
      <w:r w:rsidR="00AB060E">
        <w:rPr>
          <w:rFonts w:ascii="Georgia" w:hAnsi="Georgia"/>
        </w:rPr>
        <w:t>au niveau national et international</w:t>
      </w:r>
      <w:r w:rsidR="008C33DC">
        <w:rPr>
          <w:rFonts w:ascii="Georgia" w:hAnsi="Georgia"/>
        </w:rPr>
        <w:t>.</w:t>
      </w:r>
      <w:r w:rsidR="009C1A81">
        <w:rPr>
          <w:rFonts w:ascii="Georgia" w:hAnsi="Georgia"/>
        </w:rPr>
        <w:t xml:space="preserve"> </w:t>
      </w:r>
    </w:p>
    <w:p w14:paraId="2066A804" w14:textId="77777777" w:rsidR="00856ECA" w:rsidRPr="00EE15EC" w:rsidRDefault="00856ECA" w:rsidP="00EE15EC">
      <w:pPr>
        <w:pStyle w:val="Sansinterligne"/>
        <w:rPr>
          <w:rFonts w:ascii="Georgia" w:hAnsi="Georgia"/>
        </w:rPr>
      </w:pPr>
    </w:p>
    <w:p w14:paraId="1875E484" w14:textId="4A5AFEC1" w:rsidR="00EE15EC" w:rsidRPr="00EE15EC" w:rsidRDefault="00BF5D47" w:rsidP="00EE15EC">
      <w:pPr>
        <w:pStyle w:val="Sansinterligne"/>
        <w:numPr>
          <w:ilvl w:val="0"/>
          <w:numId w:val="1"/>
        </w:numPr>
        <w:rPr>
          <w:rFonts w:ascii="Georgia" w:hAnsi="Georgia"/>
          <w:u w:val="single"/>
        </w:rPr>
      </w:pPr>
      <w:r>
        <w:rPr>
          <w:rFonts w:ascii="Georgia" w:hAnsi="Georgia"/>
          <w:u w:val="single"/>
        </w:rPr>
        <w:t>O</w:t>
      </w:r>
      <w:r w:rsidR="00AC61BC">
        <w:rPr>
          <w:rFonts w:ascii="Georgia" w:hAnsi="Georgia"/>
          <w:u w:val="single"/>
        </w:rPr>
        <w:t>b</w:t>
      </w:r>
      <w:r>
        <w:rPr>
          <w:rFonts w:ascii="Georgia" w:hAnsi="Georgia"/>
          <w:u w:val="single"/>
        </w:rPr>
        <w:t>jectif</w:t>
      </w:r>
      <w:r w:rsidR="00AC61BC">
        <w:rPr>
          <w:rFonts w:ascii="Georgia" w:hAnsi="Georgia"/>
          <w:u w:val="single"/>
        </w:rPr>
        <w:t>s</w:t>
      </w:r>
    </w:p>
    <w:p w14:paraId="7DCC5B1D" w14:textId="77777777" w:rsidR="00EE15EC" w:rsidRPr="00EE15EC" w:rsidRDefault="00EE15EC" w:rsidP="00EE15EC">
      <w:pPr>
        <w:pStyle w:val="Sansinterligne"/>
        <w:rPr>
          <w:rFonts w:ascii="Georgia" w:hAnsi="Georgia"/>
          <w:u w:val="single"/>
        </w:rPr>
      </w:pPr>
    </w:p>
    <w:p w14:paraId="23D06C76" w14:textId="71D458AE" w:rsidR="00EE15EC" w:rsidRPr="00EE15EC" w:rsidRDefault="00BA4D06" w:rsidP="009C1A81">
      <w:pPr>
        <w:pStyle w:val="Sansinterligne"/>
        <w:jc w:val="both"/>
        <w:rPr>
          <w:rFonts w:ascii="Georgia" w:hAnsi="Georgia"/>
        </w:rPr>
      </w:pPr>
      <w:r>
        <w:rPr>
          <w:rFonts w:ascii="Georgia" w:hAnsi="Georgia"/>
        </w:rPr>
        <w:t>L’obje</w:t>
      </w:r>
      <w:r w:rsidR="007B61F1">
        <w:rPr>
          <w:rFonts w:ascii="Georgia" w:hAnsi="Georgia"/>
        </w:rPr>
        <w:t>c</w:t>
      </w:r>
      <w:r>
        <w:rPr>
          <w:rFonts w:ascii="Georgia" w:hAnsi="Georgia"/>
        </w:rPr>
        <w:t>t</w:t>
      </w:r>
      <w:r w:rsidR="007B61F1">
        <w:rPr>
          <w:rFonts w:ascii="Georgia" w:hAnsi="Georgia"/>
        </w:rPr>
        <w:t>if</w:t>
      </w:r>
      <w:r>
        <w:rPr>
          <w:rFonts w:ascii="Georgia" w:hAnsi="Georgia"/>
        </w:rPr>
        <w:t xml:space="preserve"> </w:t>
      </w:r>
      <w:r w:rsidR="007B61F1">
        <w:rPr>
          <w:rFonts w:ascii="Georgia" w:hAnsi="Georgia"/>
        </w:rPr>
        <w:t xml:space="preserve">de la présente </w:t>
      </w:r>
      <w:r w:rsidR="00E84635">
        <w:rPr>
          <w:rFonts w:ascii="Georgia" w:hAnsi="Georgia"/>
        </w:rPr>
        <w:t xml:space="preserve">mission </w:t>
      </w:r>
      <w:r w:rsidR="007B61F1">
        <w:rPr>
          <w:rFonts w:ascii="Georgia" w:hAnsi="Georgia"/>
        </w:rPr>
        <w:t>est de r</w:t>
      </w:r>
      <w:r>
        <w:rPr>
          <w:rFonts w:ascii="Georgia" w:hAnsi="Georgia"/>
        </w:rPr>
        <w:t xml:space="preserve">endre accessible </w:t>
      </w:r>
      <w:r w:rsidR="007B61F1">
        <w:rPr>
          <w:rFonts w:ascii="Georgia" w:hAnsi="Georgia"/>
        </w:rPr>
        <w:t xml:space="preserve">aux différents </w:t>
      </w:r>
      <w:r w:rsidR="00D66623">
        <w:rPr>
          <w:rFonts w:ascii="Georgia" w:hAnsi="Georgia"/>
        </w:rPr>
        <w:t xml:space="preserve">acteurs de la filière arganière </w:t>
      </w:r>
      <w:r w:rsidR="0055717F">
        <w:rPr>
          <w:rFonts w:ascii="Georgia" w:hAnsi="Georgia"/>
        </w:rPr>
        <w:t xml:space="preserve">les informations sur les différentes certifications </w:t>
      </w:r>
      <w:r w:rsidR="008C33DC">
        <w:rPr>
          <w:rFonts w:ascii="Georgia" w:hAnsi="Georgia"/>
        </w:rPr>
        <w:t xml:space="preserve">et normes de qualité </w:t>
      </w:r>
      <w:r w:rsidR="003E67EB">
        <w:rPr>
          <w:rFonts w:ascii="Georgia" w:hAnsi="Georgia"/>
        </w:rPr>
        <w:t xml:space="preserve">de </w:t>
      </w:r>
      <w:r w:rsidR="00427EA8">
        <w:rPr>
          <w:rFonts w:ascii="Georgia" w:hAnsi="Georgia"/>
        </w:rPr>
        <w:t>l’huile de</w:t>
      </w:r>
      <w:r w:rsidR="003E67EB">
        <w:rPr>
          <w:rFonts w:ascii="Georgia" w:hAnsi="Georgia"/>
        </w:rPr>
        <w:t xml:space="preserve"> l’argane </w:t>
      </w:r>
      <w:r w:rsidR="0055717F">
        <w:rPr>
          <w:rFonts w:ascii="Georgia" w:hAnsi="Georgia"/>
        </w:rPr>
        <w:t>et leurs intérêts</w:t>
      </w:r>
      <w:r>
        <w:rPr>
          <w:rFonts w:ascii="Georgia" w:hAnsi="Georgia"/>
        </w:rPr>
        <w:t xml:space="preserve">.  </w:t>
      </w:r>
    </w:p>
    <w:p w14:paraId="0DDDA756" w14:textId="0590984A" w:rsidR="00EE15EC" w:rsidRDefault="00EE15EC" w:rsidP="009C1A81">
      <w:pPr>
        <w:pStyle w:val="Sansinterligne"/>
        <w:jc w:val="both"/>
        <w:rPr>
          <w:rFonts w:ascii="Georgia" w:hAnsi="Georgia"/>
        </w:rPr>
      </w:pPr>
    </w:p>
    <w:p w14:paraId="172F0031" w14:textId="01270458" w:rsidR="009C1A81" w:rsidRDefault="009C1A81" w:rsidP="009C1A81">
      <w:pPr>
        <w:pStyle w:val="Sansinterligne"/>
        <w:jc w:val="both"/>
        <w:rPr>
          <w:rFonts w:ascii="Georgia" w:hAnsi="Georgia"/>
        </w:rPr>
      </w:pPr>
    </w:p>
    <w:p w14:paraId="50DE6271" w14:textId="7E73571B" w:rsidR="009C1A81" w:rsidRDefault="009C1A81" w:rsidP="009C1A81">
      <w:pPr>
        <w:pStyle w:val="Sansinterligne"/>
        <w:jc w:val="both"/>
        <w:rPr>
          <w:rFonts w:ascii="Georgia" w:hAnsi="Georgia"/>
        </w:rPr>
      </w:pPr>
    </w:p>
    <w:p w14:paraId="29E19E52" w14:textId="77777777" w:rsidR="009C1A81" w:rsidRDefault="009C1A81" w:rsidP="009C1A81">
      <w:pPr>
        <w:pStyle w:val="Sansinterligne"/>
        <w:jc w:val="both"/>
        <w:rPr>
          <w:rFonts w:ascii="Georgia" w:hAnsi="Georgia"/>
        </w:rPr>
      </w:pPr>
    </w:p>
    <w:p w14:paraId="35BC0B9A" w14:textId="77777777" w:rsidR="00EE15EC" w:rsidRPr="00EE15EC" w:rsidRDefault="00EE15EC" w:rsidP="00EE15EC">
      <w:pPr>
        <w:pStyle w:val="Sansinterligne"/>
        <w:numPr>
          <w:ilvl w:val="0"/>
          <w:numId w:val="1"/>
        </w:numPr>
        <w:rPr>
          <w:rFonts w:ascii="Georgia" w:hAnsi="Georgia"/>
          <w:u w:val="single"/>
        </w:rPr>
      </w:pPr>
      <w:r w:rsidRPr="00EE15EC">
        <w:rPr>
          <w:rFonts w:ascii="Georgia" w:hAnsi="Georgia"/>
          <w:u w:val="single"/>
        </w:rPr>
        <w:lastRenderedPageBreak/>
        <w:t xml:space="preserve">Mandat </w:t>
      </w:r>
    </w:p>
    <w:p w14:paraId="0A15E645" w14:textId="77777777" w:rsidR="00EE15EC" w:rsidRPr="00EE15EC" w:rsidRDefault="00EE15EC" w:rsidP="00EE15EC">
      <w:pPr>
        <w:pStyle w:val="Sansinterligne"/>
        <w:rPr>
          <w:rFonts w:ascii="Georgia" w:hAnsi="Georgia"/>
        </w:rPr>
      </w:pPr>
    </w:p>
    <w:p w14:paraId="052F97F2" w14:textId="37616F0F" w:rsidR="00EE15EC" w:rsidRPr="00EE15EC" w:rsidRDefault="00EE15EC" w:rsidP="0055717F">
      <w:pPr>
        <w:pStyle w:val="Sansinterligne"/>
        <w:jc w:val="both"/>
        <w:rPr>
          <w:rFonts w:ascii="Georgia" w:hAnsi="Georgia"/>
          <w:lang w:val="fr-FR"/>
        </w:rPr>
      </w:pPr>
      <w:r w:rsidRPr="00EE15EC">
        <w:rPr>
          <w:rFonts w:ascii="Georgia" w:hAnsi="Georgia"/>
          <w:lang w:val="fr-FR"/>
        </w:rPr>
        <w:t xml:space="preserve">De manière générale, </w:t>
      </w:r>
      <w:r w:rsidR="00803F04">
        <w:rPr>
          <w:rFonts w:ascii="Georgia" w:hAnsi="Georgia"/>
          <w:lang w:val="fr-FR"/>
        </w:rPr>
        <w:t xml:space="preserve">le mandat consiste en </w:t>
      </w:r>
      <w:r w:rsidR="00D66623" w:rsidRPr="0055717F">
        <w:rPr>
          <w:rFonts w:ascii="Georgia" w:hAnsi="Georgia"/>
          <w:lang w:val="fr-FR"/>
        </w:rPr>
        <w:t xml:space="preserve">l’élaboration </w:t>
      </w:r>
      <w:r w:rsidR="003E67EB">
        <w:rPr>
          <w:rFonts w:ascii="Georgia" w:hAnsi="Georgia"/>
          <w:lang w:val="fr-FR"/>
        </w:rPr>
        <w:t xml:space="preserve">d’un guide de </w:t>
      </w:r>
      <w:r w:rsidR="00427EA8">
        <w:rPr>
          <w:rFonts w:ascii="Georgia" w:hAnsi="Georgia"/>
          <w:lang w:val="fr-FR"/>
        </w:rPr>
        <w:t xml:space="preserve">vulgarisation </w:t>
      </w:r>
      <w:r w:rsidR="00427EA8" w:rsidRPr="0055717F">
        <w:rPr>
          <w:rFonts w:ascii="Georgia" w:hAnsi="Georgia"/>
          <w:lang w:val="fr-FR"/>
        </w:rPr>
        <w:t>dans</w:t>
      </w:r>
      <w:r w:rsidR="00D66623" w:rsidRPr="0055717F">
        <w:rPr>
          <w:rFonts w:ascii="Georgia" w:hAnsi="Georgia"/>
          <w:lang w:val="fr-FR"/>
        </w:rPr>
        <w:t xml:space="preserve"> un langage simple, facilement accessible et illustré</w:t>
      </w:r>
      <w:r w:rsidR="00D66623">
        <w:rPr>
          <w:rFonts w:ascii="Georgia" w:hAnsi="Georgia"/>
          <w:lang w:val="fr-FR"/>
        </w:rPr>
        <w:t xml:space="preserve"> de</w:t>
      </w:r>
      <w:r w:rsidR="0055717F">
        <w:rPr>
          <w:rFonts w:ascii="Georgia" w:hAnsi="Georgia"/>
          <w:lang w:val="fr-FR"/>
        </w:rPr>
        <w:t xml:space="preserve">s différentes certifications </w:t>
      </w:r>
      <w:r w:rsidR="009C1A81">
        <w:rPr>
          <w:rFonts w:ascii="Georgia" w:hAnsi="Georgia"/>
          <w:lang w:val="fr-FR"/>
        </w:rPr>
        <w:t xml:space="preserve">aux normes de qualité existantes </w:t>
      </w:r>
      <w:r w:rsidR="003E67EB">
        <w:rPr>
          <w:rFonts w:ascii="Georgia" w:hAnsi="Georgia"/>
          <w:lang w:val="fr-FR"/>
        </w:rPr>
        <w:t xml:space="preserve">de </w:t>
      </w:r>
      <w:r w:rsidR="00427EA8">
        <w:rPr>
          <w:rFonts w:ascii="Georgia" w:hAnsi="Georgia"/>
          <w:lang w:val="fr-FR"/>
        </w:rPr>
        <w:t>l’huile de</w:t>
      </w:r>
      <w:r w:rsidR="0055717F">
        <w:rPr>
          <w:rFonts w:ascii="Georgia" w:hAnsi="Georgia"/>
          <w:lang w:val="fr-FR"/>
        </w:rPr>
        <w:t xml:space="preserve"> l’arganier </w:t>
      </w:r>
      <w:r w:rsidR="00803F04">
        <w:rPr>
          <w:rFonts w:ascii="Georgia" w:hAnsi="Georgia"/>
          <w:lang w:val="fr-FR"/>
        </w:rPr>
        <w:t xml:space="preserve">en vue de les faire partager à un large public des acteurs de la filière arganière.  </w:t>
      </w:r>
    </w:p>
    <w:p w14:paraId="0DE4DF35" w14:textId="77777777" w:rsidR="00EE15EC" w:rsidRPr="00EE15EC" w:rsidRDefault="00EE15EC" w:rsidP="00D66623">
      <w:pPr>
        <w:pStyle w:val="Sansinterligne"/>
        <w:ind w:left="765"/>
        <w:jc w:val="both"/>
        <w:rPr>
          <w:rFonts w:ascii="Georgia" w:hAnsi="Georgia"/>
          <w:lang w:val="fr-FR"/>
        </w:rPr>
      </w:pPr>
    </w:p>
    <w:p w14:paraId="2053A1E3" w14:textId="24A771DC" w:rsidR="00EE15EC" w:rsidRPr="00EE15EC" w:rsidRDefault="00EE15EC" w:rsidP="00EE15EC">
      <w:pPr>
        <w:pStyle w:val="Sansinterligne"/>
        <w:rPr>
          <w:rFonts w:ascii="Georgia" w:hAnsi="Georgia"/>
          <w:lang w:val="fr-FR"/>
        </w:rPr>
      </w:pPr>
      <w:r w:rsidRPr="00EE15EC">
        <w:rPr>
          <w:rFonts w:ascii="Georgia" w:hAnsi="Georgia"/>
          <w:lang w:val="fr-FR"/>
        </w:rPr>
        <w:t>De manière plus spécifique, l</w:t>
      </w:r>
      <w:r w:rsidR="00803F04">
        <w:rPr>
          <w:rFonts w:ascii="Georgia" w:hAnsi="Georgia"/>
          <w:lang w:val="fr-FR"/>
        </w:rPr>
        <w:t>’</w:t>
      </w:r>
      <w:proofErr w:type="spellStart"/>
      <w:r w:rsidR="00803F04">
        <w:rPr>
          <w:rFonts w:ascii="Georgia" w:hAnsi="Georgia"/>
          <w:lang w:val="fr-FR"/>
        </w:rPr>
        <w:t>expert-e</w:t>
      </w:r>
      <w:proofErr w:type="spellEnd"/>
      <w:r w:rsidR="00803F04">
        <w:rPr>
          <w:rFonts w:ascii="Georgia" w:hAnsi="Georgia"/>
          <w:lang w:val="fr-FR"/>
        </w:rPr>
        <w:t xml:space="preserve"> </w:t>
      </w:r>
      <w:r w:rsidRPr="00EE15EC">
        <w:rPr>
          <w:rFonts w:ascii="Georgia" w:hAnsi="Georgia"/>
          <w:lang w:val="fr-FR"/>
        </w:rPr>
        <w:t xml:space="preserve">devra : </w:t>
      </w:r>
    </w:p>
    <w:p w14:paraId="43764CB1" w14:textId="77777777" w:rsidR="00EE15EC" w:rsidRPr="00EE15EC" w:rsidRDefault="00EE15EC" w:rsidP="00EE15EC">
      <w:pPr>
        <w:pStyle w:val="Sansinterligne"/>
        <w:rPr>
          <w:rFonts w:ascii="Georgia" w:hAnsi="Georgia"/>
          <w:lang w:val="fr-FR"/>
        </w:rPr>
      </w:pPr>
    </w:p>
    <w:p w14:paraId="5F339906" w14:textId="3167D34D" w:rsidR="00597F9C" w:rsidRPr="00597F9C" w:rsidRDefault="00597F9C" w:rsidP="009C1A81">
      <w:pPr>
        <w:pStyle w:val="Sansinterligne"/>
        <w:numPr>
          <w:ilvl w:val="0"/>
          <w:numId w:val="3"/>
        </w:numPr>
        <w:jc w:val="both"/>
        <w:rPr>
          <w:rFonts w:ascii="Georgia" w:hAnsi="Georgia"/>
          <w:lang w:val="fr-FR"/>
        </w:rPr>
      </w:pPr>
      <w:r>
        <w:rPr>
          <w:rFonts w:ascii="Georgia" w:hAnsi="Georgia"/>
          <w:lang w:val="fr-FR"/>
        </w:rPr>
        <w:t xml:space="preserve">Identifier les besoins et évaluer l’importance des certifications </w:t>
      </w:r>
      <w:r w:rsidR="009C1A81">
        <w:rPr>
          <w:rFonts w:ascii="Georgia" w:hAnsi="Georgia"/>
          <w:lang w:val="fr-FR"/>
        </w:rPr>
        <w:t xml:space="preserve">aux normes et standards de qualité </w:t>
      </w:r>
      <w:r>
        <w:rPr>
          <w:rFonts w:ascii="Georgia" w:hAnsi="Georgia"/>
          <w:lang w:val="fr-FR"/>
        </w:rPr>
        <w:t>pour la commercialisation de l’huile d’argane au niveau national et international par zones géographiques (</w:t>
      </w:r>
      <w:r w:rsidR="009C1A81">
        <w:rPr>
          <w:rFonts w:ascii="Georgia" w:hAnsi="Georgia"/>
          <w:lang w:val="fr-FR"/>
        </w:rPr>
        <w:t xml:space="preserve">i.e. </w:t>
      </w:r>
      <w:r>
        <w:rPr>
          <w:rFonts w:ascii="Georgia" w:hAnsi="Georgia"/>
          <w:lang w:val="fr-FR"/>
        </w:rPr>
        <w:t>Amérique du nord, Europe, Asie, Mena et Afrique</w:t>
      </w:r>
      <w:r w:rsidR="009C1A81">
        <w:rPr>
          <w:rFonts w:ascii="Georgia" w:hAnsi="Georgia"/>
          <w:lang w:val="fr-FR"/>
        </w:rPr>
        <w:t>) ;</w:t>
      </w:r>
    </w:p>
    <w:p w14:paraId="2C690A3A" w14:textId="64F75B5A" w:rsidR="00EE15EC" w:rsidRPr="00EE15EC" w:rsidRDefault="006D2F1F" w:rsidP="009C1A81">
      <w:pPr>
        <w:pStyle w:val="Sansinterligne"/>
        <w:numPr>
          <w:ilvl w:val="0"/>
          <w:numId w:val="3"/>
        </w:numPr>
        <w:jc w:val="both"/>
        <w:rPr>
          <w:rFonts w:ascii="Georgia" w:hAnsi="Georgia"/>
          <w:lang w:val="fr-FR"/>
        </w:rPr>
      </w:pPr>
      <w:r>
        <w:rPr>
          <w:rFonts w:ascii="Georgia" w:hAnsi="Georgia"/>
          <w:lang w:val="fr-FR"/>
        </w:rPr>
        <w:t xml:space="preserve">Présenter la typologie des certifications </w:t>
      </w:r>
      <w:r w:rsidR="009C1A81">
        <w:rPr>
          <w:rFonts w:ascii="Georgia" w:hAnsi="Georgia"/>
          <w:lang w:val="fr-FR"/>
        </w:rPr>
        <w:t xml:space="preserve">aux normes et standards de qualité </w:t>
      </w:r>
      <w:r>
        <w:rPr>
          <w:rFonts w:ascii="Georgia" w:hAnsi="Georgia"/>
          <w:lang w:val="fr-FR"/>
        </w:rPr>
        <w:t xml:space="preserve">existantes </w:t>
      </w:r>
      <w:r w:rsidR="00597F9C">
        <w:rPr>
          <w:rFonts w:ascii="Georgia" w:hAnsi="Georgia"/>
          <w:lang w:val="fr-FR"/>
        </w:rPr>
        <w:t>aux regards des exigences des marchés par zones géographiques (</w:t>
      </w:r>
      <w:r w:rsidR="009C1A81">
        <w:rPr>
          <w:rFonts w:ascii="Georgia" w:hAnsi="Georgia"/>
          <w:lang w:val="fr-FR"/>
        </w:rPr>
        <w:t xml:space="preserve">i.e. </w:t>
      </w:r>
      <w:r w:rsidR="00597F9C">
        <w:rPr>
          <w:rFonts w:ascii="Georgia" w:hAnsi="Georgia"/>
          <w:lang w:val="fr-FR"/>
        </w:rPr>
        <w:t>Amérique du nord, Europe, Asie, Mena et Afrique</w:t>
      </w:r>
      <w:r w:rsidR="009C1A81">
        <w:rPr>
          <w:rFonts w:ascii="Georgia" w:hAnsi="Georgia"/>
          <w:lang w:val="fr-FR"/>
        </w:rPr>
        <w:t>)</w:t>
      </w:r>
      <w:r w:rsidR="009C1A81" w:rsidRPr="00EE15EC">
        <w:rPr>
          <w:rFonts w:ascii="Georgia" w:hAnsi="Georgia"/>
          <w:lang w:val="fr-FR"/>
        </w:rPr>
        <w:t xml:space="preserve"> ;</w:t>
      </w:r>
    </w:p>
    <w:p w14:paraId="235A2EEA" w14:textId="6534F097" w:rsidR="00A76A42" w:rsidRDefault="00A76A42" w:rsidP="009C1A81">
      <w:pPr>
        <w:pStyle w:val="Sansinterligne"/>
        <w:numPr>
          <w:ilvl w:val="0"/>
          <w:numId w:val="4"/>
        </w:numPr>
        <w:jc w:val="both"/>
        <w:rPr>
          <w:rFonts w:ascii="Georgia" w:hAnsi="Georgia"/>
          <w:lang w:val="fr-FR"/>
        </w:rPr>
      </w:pPr>
      <w:r>
        <w:rPr>
          <w:rFonts w:ascii="Georgia" w:hAnsi="Georgia"/>
          <w:lang w:val="fr-FR"/>
        </w:rPr>
        <w:t>Proposer une méthodologie de vulgarisation des démarches de certification</w:t>
      </w:r>
    </w:p>
    <w:p w14:paraId="269F81A6" w14:textId="7A5B068A" w:rsidR="009C1A81" w:rsidRDefault="00A76A42" w:rsidP="009C1A81">
      <w:pPr>
        <w:pStyle w:val="Sansinterligne"/>
        <w:numPr>
          <w:ilvl w:val="0"/>
          <w:numId w:val="4"/>
        </w:numPr>
        <w:jc w:val="both"/>
        <w:rPr>
          <w:rFonts w:ascii="Georgia" w:hAnsi="Georgia"/>
          <w:lang w:val="fr-FR"/>
        </w:rPr>
      </w:pPr>
      <w:r>
        <w:rPr>
          <w:rFonts w:ascii="Georgia" w:hAnsi="Georgia"/>
          <w:lang w:val="fr-FR"/>
        </w:rPr>
        <w:t xml:space="preserve">Elaborer une première </w:t>
      </w:r>
      <w:r w:rsidR="00AB060E">
        <w:rPr>
          <w:rFonts w:ascii="Georgia" w:hAnsi="Georgia"/>
          <w:lang w:val="fr-FR"/>
        </w:rPr>
        <w:t>version</w:t>
      </w:r>
      <w:r>
        <w:rPr>
          <w:rFonts w:ascii="Georgia" w:hAnsi="Georgia"/>
          <w:lang w:val="fr-FR"/>
        </w:rPr>
        <w:t xml:space="preserve"> du guide </w:t>
      </w:r>
      <w:r w:rsidR="008F4DF9">
        <w:rPr>
          <w:rFonts w:ascii="Georgia" w:hAnsi="Georgia"/>
          <w:lang w:val="fr-FR"/>
        </w:rPr>
        <w:t xml:space="preserve">de vulgarisation </w:t>
      </w:r>
      <w:r>
        <w:rPr>
          <w:rFonts w:ascii="Georgia" w:hAnsi="Georgia"/>
          <w:lang w:val="fr-FR"/>
        </w:rPr>
        <w:t>de</w:t>
      </w:r>
      <w:r w:rsidR="008F4DF9">
        <w:rPr>
          <w:rFonts w:ascii="Georgia" w:hAnsi="Georgia"/>
          <w:lang w:val="fr-FR"/>
        </w:rPr>
        <w:t>s</w:t>
      </w:r>
      <w:r>
        <w:rPr>
          <w:rFonts w:ascii="Georgia" w:hAnsi="Georgia"/>
          <w:lang w:val="fr-FR"/>
        </w:rPr>
        <w:t xml:space="preserve"> certifications accompagné</w:t>
      </w:r>
      <w:r w:rsidR="008F4DF9">
        <w:rPr>
          <w:rFonts w:ascii="Georgia" w:hAnsi="Georgia"/>
          <w:lang w:val="fr-FR"/>
        </w:rPr>
        <w:t>e</w:t>
      </w:r>
      <w:r>
        <w:rPr>
          <w:rFonts w:ascii="Georgia" w:hAnsi="Georgia"/>
          <w:lang w:val="fr-FR"/>
        </w:rPr>
        <w:t xml:space="preserve"> des</w:t>
      </w:r>
      <w:r w:rsidR="00A20ABB">
        <w:rPr>
          <w:rFonts w:ascii="Georgia" w:hAnsi="Georgia"/>
          <w:lang w:val="fr-FR"/>
        </w:rPr>
        <w:t xml:space="preserve"> fiches de vulgarisation expliquant la procédure et les modalités</w:t>
      </w:r>
      <w:r w:rsidR="00A20ABB" w:rsidRPr="00EE15EC">
        <w:rPr>
          <w:rFonts w:ascii="Georgia" w:hAnsi="Georgia"/>
          <w:lang w:val="fr-FR"/>
        </w:rPr>
        <w:t> </w:t>
      </w:r>
      <w:r w:rsidR="00A20ABB">
        <w:rPr>
          <w:rFonts w:ascii="Georgia" w:hAnsi="Georgia"/>
          <w:lang w:val="fr-FR"/>
        </w:rPr>
        <w:t>nécessaires pour l’obtention de chaque certification</w:t>
      </w:r>
      <w:r w:rsidR="009C1A81">
        <w:rPr>
          <w:rFonts w:ascii="Georgia" w:hAnsi="Georgia"/>
          <w:lang w:val="fr-FR"/>
        </w:rPr>
        <w:t xml:space="preserve"> à faire valider par le </w:t>
      </w:r>
      <w:r w:rsidR="008F4DF9">
        <w:rPr>
          <w:rFonts w:ascii="Georgia" w:hAnsi="Georgia"/>
          <w:lang w:val="fr-FR"/>
        </w:rPr>
        <w:t>commanditaire</w:t>
      </w:r>
      <w:r w:rsidR="009C1A81">
        <w:rPr>
          <w:rFonts w:ascii="Georgia" w:hAnsi="Georgia"/>
          <w:lang w:val="fr-FR"/>
        </w:rPr>
        <w:t> ;</w:t>
      </w:r>
      <w:r w:rsidR="00A20ABB" w:rsidRPr="00EE15EC">
        <w:rPr>
          <w:rFonts w:ascii="Georgia" w:hAnsi="Georgia"/>
          <w:lang w:val="fr-FR"/>
        </w:rPr>
        <w:t> </w:t>
      </w:r>
    </w:p>
    <w:p w14:paraId="0E0B4686" w14:textId="71F8A0BB" w:rsidR="00A76A42" w:rsidRPr="00EE15EC" w:rsidRDefault="009C1A81" w:rsidP="009C1A81">
      <w:pPr>
        <w:pStyle w:val="Sansinterligne"/>
        <w:numPr>
          <w:ilvl w:val="0"/>
          <w:numId w:val="4"/>
        </w:numPr>
        <w:jc w:val="both"/>
        <w:rPr>
          <w:rFonts w:ascii="Georgia" w:hAnsi="Georgia"/>
          <w:lang w:val="fr-FR"/>
        </w:rPr>
      </w:pPr>
      <w:r>
        <w:rPr>
          <w:rFonts w:ascii="Georgia" w:hAnsi="Georgia"/>
          <w:lang w:val="fr-FR"/>
        </w:rPr>
        <w:t>Produire la version finale du guide de vulgarisation validé</w:t>
      </w:r>
      <w:r w:rsidR="008F4DF9">
        <w:rPr>
          <w:rFonts w:ascii="Georgia" w:hAnsi="Georgia"/>
          <w:lang w:val="fr-FR"/>
        </w:rPr>
        <w:t>.</w:t>
      </w:r>
    </w:p>
    <w:p w14:paraId="60E204F3" w14:textId="77777777" w:rsidR="00EE15EC" w:rsidRPr="00EE15EC" w:rsidRDefault="00EE15EC" w:rsidP="009C1A81">
      <w:pPr>
        <w:pStyle w:val="Sansinterligne"/>
        <w:jc w:val="both"/>
        <w:rPr>
          <w:rFonts w:ascii="Georgia" w:hAnsi="Georgia"/>
          <w:lang w:val="fr-FR"/>
        </w:rPr>
      </w:pPr>
    </w:p>
    <w:p w14:paraId="59E4B5A4" w14:textId="77777777" w:rsidR="00EE15EC" w:rsidRPr="00EE15EC" w:rsidRDefault="00EE15EC" w:rsidP="009C1A81">
      <w:pPr>
        <w:pStyle w:val="Sansinterligne"/>
        <w:numPr>
          <w:ilvl w:val="0"/>
          <w:numId w:val="1"/>
        </w:numPr>
        <w:jc w:val="both"/>
        <w:rPr>
          <w:rFonts w:ascii="Georgia" w:hAnsi="Georgia"/>
          <w:u w:val="single"/>
          <w:lang w:val="fr-FR"/>
        </w:rPr>
      </w:pPr>
      <w:r w:rsidRPr="00EE15EC">
        <w:rPr>
          <w:rFonts w:ascii="Georgia" w:hAnsi="Georgia"/>
          <w:u w:val="single"/>
          <w:lang w:val="fr-FR"/>
        </w:rPr>
        <w:t>Produits livrables</w:t>
      </w:r>
    </w:p>
    <w:p w14:paraId="36194CD7" w14:textId="77777777" w:rsidR="00EE15EC" w:rsidRPr="00EE15EC" w:rsidRDefault="00EE15EC" w:rsidP="009C1A81">
      <w:pPr>
        <w:spacing w:after="0" w:line="240" w:lineRule="auto"/>
        <w:jc w:val="both"/>
        <w:rPr>
          <w:rFonts w:ascii="Georgia" w:hAnsi="Georgia"/>
          <w:lang w:val="fr-FR" w:eastAsia="fr-CA"/>
        </w:rPr>
      </w:pPr>
    </w:p>
    <w:p w14:paraId="03A59C0A" w14:textId="3E39C50A" w:rsidR="00EE15EC" w:rsidRPr="00EE15EC" w:rsidRDefault="00910A96" w:rsidP="009C1A81">
      <w:pPr>
        <w:pStyle w:val="Sansinterligne"/>
        <w:numPr>
          <w:ilvl w:val="0"/>
          <w:numId w:val="5"/>
        </w:numPr>
        <w:jc w:val="both"/>
        <w:rPr>
          <w:rFonts w:ascii="Georgia" w:hAnsi="Georgia"/>
          <w:lang w:val="fr-FR"/>
        </w:rPr>
      </w:pPr>
      <w:r>
        <w:rPr>
          <w:rFonts w:ascii="Georgia" w:hAnsi="Georgia"/>
          <w:lang w:val="fr-FR"/>
        </w:rPr>
        <w:t xml:space="preserve">Une note </w:t>
      </w:r>
      <w:r w:rsidR="00EE15EC" w:rsidRPr="00EE15EC">
        <w:rPr>
          <w:rFonts w:ascii="Georgia" w:hAnsi="Georgia"/>
          <w:lang w:val="fr-FR"/>
        </w:rPr>
        <w:t>méthodologi</w:t>
      </w:r>
      <w:r>
        <w:rPr>
          <w:rFonts w:ascii="Georgia" w:hAnsi="Georgia"/>
          <w:lang w:val="fr-FR"/>
        </w:rPr>
        <w:t>que qui récapitule la démarche/approche, les tâches et l’échéancier de réalisation</w:t>
      </w:r>
      <w:r w:rsidR="00EE15EC" w:rsidRPr="00EE15EC">
        <w:rPr>
          <w:rFonts w:ascii="Georgia" w:hAnsi="Georgia"/>
          <w:lang w:val="fr-FR"/>
        </w:rPr>
        <w:t xml:space="preserve"> ;</w:t>
      </w:r>
    </w:p>
    <w:p w14:paraId="1226EE04" w14:textId="1116DBBD" w:rsidR="00EE15EC" w:rsidRPr="00EE15EC" w:rsidRDefault="00910A96" w:rsidP="009C1A81">
      <w:pPr>
        <w:pStyle w:val="Sansinterligne"/>
        <w:numPr>
          <w:ilvl w:val="0"/>
          <w:numId w:val="5"/>
        </w:numPr>
        <w:jc w:val="both"/>
        <w:rPr>
          <w:rFonts w:ascii="Georgia" w:hAnsi="Georgia"/>
          <w:lang w:val="fr-FR"/>
        </w:rPr>
      </w:pPr>
      <w:r>
        <w:rPr>
          <w:rFonts w:ascii="Georgia" w:hAnsi="Georgia"/>
          <w:lang w:val="fr-FR"/>
        </w:rPr>
        <w:t xml:space="preserve">La version préliminaire du </w:t>
      </w:r>
      <w:r w:rsidR="00395B3C">
        <w:rPr>
          <w:rFonts w:ascii="Georgia" w:hAnsi="Georgia"/>
          <w:lang w:val="fr-FR"/>
        </w:rPr>
        <w:t xml:space="preserve">guide </w:t>
      </w:r>
      <w:r w:rsidR="00A76A42">
        <w:rPr>
          <w:rFonts w:ascii="Georgia" w:hAnsi="Georgia"/>
          <w:lang w:val="fr-FR"/>
        </w:rPr>
        <w:t xml:space="preserve">de vulgarisation </w:t>
      </w:r>
      <w:r w:rsidR="00395B3C">
        <w:rPr>
          <w:rFonts w:ascii="Georgia" w:hAnsi="Georgia"/>
          <w:lang w:val="fr-FR"/>
        </w:rPr>
        <w:t>des certifications</w:t>
      </w:r>
      <w:r>
        <w:rPr>
          <w:rFonts w:ascii="Georgia" w:hAnsi="Georgia"/>
          <w:lang w:val="fr-FR"/>
        </w:rPr>
        <w:t xml:space="preserve"> </w:t>
      </w:r>
      <w:r w:rsidR="00A76A42">
        <w:rPr>
          <w:rFonts w:ascii="Georgia" w:hAnsi="Georgia"/>
          <w:lang w:val="fr-FR"/>
        </w:rPr>
        <w:t>accompagné</w:t>
      </w:r>
      <w:r w:rsidR="00AB060E">
        <w:rPr>
          <w:rFonts w:ascii="Georgia" w:hAnsi="Georgia"/>
          <w:lang w:val="fr-FR"/>
        </w:rPr>
        <w:t xml:space="preserve">e </w:t>
      </w:r>
      <w:r w:rsidR="00A76A42">
        <w:rPr>
          <w:rFonts w:ascii="Georgia" w:hAnsi="Georgia"/>
          <w:lang w:val="fr-FR"/>
        </w:rPr>
        <w:t xml:space="preserve">des fiches </w:t>
      </w:r>
      <w:r w:rsidR="00AB060E">
        <w:rPr>
          <w:rFonts w:ascii="Georgia" w:hAnsi="Georgia"/>
          <w:lang w:val="fr-FR"/>
        </w:rPr>
        <w:t xml:space="preserve">de </w:t>
      </w:r>
      <w:r w:rsidR="00A20ABB">
        <w:rPr>
          <w:rFonts w:ascii="Georgia" w:hAnsi="Georgia"/>
          <w:lang w:val="fr-FR"/>
        </w:rPr>
        <w:t>vulgarisation des</w:t>
      </w:r>
      <w:r w:rsidR="00A76A42">
        <w:rPr>
          <w:rFonts w:ascii="Georgia" w:hAnsi="Georgia"/>
          <w:lang w:val="fr-FR"/>
        </w:rPr>
        <w:t xml:space="preserve"> certification</w:t>
      </w:r>
      <w:r w:rsidR="00AB060E">
        <w:rPr>
          <w:rFonts w:ascii="Georgia" w:hAnsi="Georgia"/>
          <w:lang w:val="fr-FR"/>
        </w:rPr>
        <w:t>s retenues</w:t>
      </w:r>
      <w:r w:rsidR="00A76A42">
        <w:rPr>
          <w:rFonts w:ascii="Georgia" w:hAnsi="Georgia"/>
          <w:lang w:val="fr-FR"/>
        </w:rPr>
        <w:t xml:space="preserve"> </w:t>
      </w:r>
      <w:r>
        <w:rPr>
          <w:rFonts w:ascii="Georgia" w:hAnsi="Georgia"/>
          <w:lang w:val="fr-FR"/>
        </w:rPr>
        <w:t>pour validation</w:t>
      </w:r>
      <w:r w:rsidR="008F4DF9">
        <w:rPr>
          <w:rFonts w:ascii="Georgia" w:hAnsi="Georgia"/>
          <w:lang w:val="fr-FR"/>
        </w:rPr>
        <w:t> ;</w:t>
      </w:r>
    </w:p>
    <w:p w14:paraId="7A85D0DD" w14:textId="34F8A206" w:rsidR="00EE15EC" w:rsidRDefault="00910A96" w:rsidP="009C1A81">
      <w:pPr>
        <w:pStyle w:val="Sansinterligne"/>
        <w:numPr>
          <w:ilvl w:val="0"/>
          <w:numId w:val="5"/>
        </w:numPr>
        <w:jc w:val="both"/>
        <w:rPr>
          <w:rFonts w:ascii="Georgia" w:hAnsi="Georgia"/>
          <w:lang w:val="fr-FR"/>
        </w:rPr>
      </w:pPr>
      <w:r>
        <w:rPr>
          <w:rFonts w:ascii="Georgia" w:hAnsi="Georgia"/>
          <w:lang w:val="fr-FR"/>
        </w:rPr>
        <w:t xml:space="preserve">Version finale validée </w:t>
      </w:r>
      <w:r w:rsidR="00A20ABB">
        <w:rPr>
          <w:rFonts w:ascii="Georgia" w:hAnsi="Georgia"/>
          <w:lang w:val="fr-FR"/>
        </w:rPr>
        <w:t>du guide de vulgarisation</w:t>
      </w:r>
      <w:r w:rsidR="009062BA">
        <w:rPr>
          <w:rFonts w:ascii="Georgia" w:hAnsi="Georgia"/>
          <w:lang w:val="fr-FR"/>
        </w:rPr>
        <w:t> ;</w:t>
      </w:r>
    </w:p>
    <w:p w14:paraId="2A2CB5C4" w14:textId="71421DAE" w:rsidR="009062BA" w:rsidRDefault="009062BA" w:rsidP="009C1A81">
      <w:pPr>
        <w:pStyle w:val="Sansinterligne"/>
        <w:numPr>
          <w:ilvl w:val="0"/>
          <w:numId w:val="5"/>
        </w:numPr>
        <w:jc w:val="both"/>
        <w:rPr>
          <w:rFonts w:ascii="Georgia" w:hAnsi="Georgia"/>
          <w:lang w:val="fr-FR"/>
        </w:rPr>
      </w:pPr>
      <w:r>
        <w:rPr>
          <w:rFonts w:ascii="Georgia" w:hAnsi="Georgia"/>
          <w:lang w:val="fr-FR"/>
        </w:rPr>
        <w:t>Présentation Powerpoint en 2 langue</w:t>
      </w:r>
      <w:r w:rsidR="00065B70">
        <w:rPr>
          <w:rFonts w:ascii="Georgia" w:hAnsi="Georgia"/>
          <w:lang w:val="fr-FR"/>
        </w:rPr>
        <w:t>s</w:t>
      </w:r>
      <w:r>
        <w:rPr>
          <w:rFonts w:ascii="Georgia" w:hAnsi="Georgia"/>
          <w:lang w:val="fr-FR"/>
        </w:rPr>
        <w:t> :  française et arabe.</w:t>
      </w:r>
    </w:p>
    <w:p w14:paraId="7E7F3F67" w14:textId="77777777" w:rsidR="00EE15EC" w:rsidRPr="00EE15EC" w:rsidRDefault="00EE15EC" w:rsidP="00EE15EC">
      <w:pPr>
        <w:pStyle w:val="Sansinterligne"/>
        <w:ind w:left="720"/>
        <w:rPr>
          <w:rFonts w:ascii="Georgia" w:hAnsi="Georgia"/>
          <w:lang w:val="fr-FR"/>
        </w:rPr>
      </w:pPr>
    </w:p>
    <w:p w14:paraId="6E958F94" w14:textId="77777777" w:rsidR="00EE15EC" w:rsidRPr="00EE15EC" w:rsidRDefault="00EE15EC" w:rsidP="00EE15EC">
      <w:pPr>
        <w:pStyle w:val="Sansinterligne"/>
        <w:rPr>
          <w:rFonts w:ascii="Georgia" w:hAnsi="Georgia"/>
        </w:rPr>
      </w:pPr>
    </w:p>
    <w:p w14:paraId="4ABC83E9" w14:textId="73B4BBC2" w:rsidR="00D66623" w:rsidRDefault="00D66623" w:rsidP="00EE15EC">
      <w:pPr>
        <w:pStyle w:val="Sansinterligne"/>
        <w:numPr>
          <w:ilvl w:val="0"/>
          <w:numId w:val="1"/>
        </w:numPr>
        <w:rPr>
          <w:rFonts w:ascii="Georgia" w:hAnsi="Georgia"/>
          <w:bCs/>
          <w:u w:val="single"/>
        </w:rPr>
      </w:pPr>
      <w:r>
        <w:rPr>
          <w:rFonts w:ascii="Georgia" w:hAnsi="Georgia"/>
          <w:bCs/>
          <w:u w:val="single"/>
        </w:rPr>
        <w:t>Profil recherché</w:t>
      </w:r>
    </w:p>
    <w:p w14:paraId="7793E4AE" w14:textId="7FB8D3EE" w:rsidR="00D66623" w:rsidRDefault="00D66623" w:rsidP="00D66623">
      <w:pPr>
        <w:pStyle w:val="Sansinterligne"/>
        <w:ind w:left="720"/>
        <w:rPr>
          <w:rFonts w:ascii="Georgia" w:hAnsi="Georgia"/>
          <w:bCs/>
          <w:u w:val="single"/>
        </w:rPr>
      </w:pPr>
    </w:p>
    <w:p w14:paraId="70A740E0" w14:textId="33396705" w:rsidR="00D66623" w:rsidRDefault="00D66623" w:rsidP="00D66623">
      <w:pPr>
        <w:pStyle w:val="Sansinterligne"/>
        <w:ind w:left="720"/>
        <w:rPr>
          <w:rFonts w:ascii="Georgia" w:hAnsi="Georgia"/>
          <w:bCs/>
        </w:rPr>
      </w:pPr>
      <w:r w:rsidRPr="00D66623">
        <w:rPr>
          <w:rFonts w:ascii="Georgia" w:hAnsi="Georgia"/>
          <w:bCs/>
        </w:rPr>
        <w:t>L’expert doit justifier :</w:t>
      </w:r>
    </w:p>
    <w:p w14:paraId="3C31F406" w14:textId="636B4F69" w:rsidR="00D66623" w:rsidRDefault="00D66623" w:rsidP="00D66623">
      <w:pPr>
        <w:pStyle w:val="Sansinterligne"/>
        <w:rPr>
          <w:rFonts w:ascii="Georgia" w:hAnsi="Georgia"/>
          <w:bCs/>
        </w:rPr>
      </w:pPr>
    </w:p>
    <w:p w14:paraId="26D2690E" w14:textId="0F27F0C4" w:rsidR="00D66623" w:rsidRPr="00395B3C" w:rsidRDefault="00D66623" w:rsidP="00395B3C">
      <w:pPr>
        <w:pStyle w:val="Sansinterligne"/>
        <w:numPr>
          <w:ilvl w:val="0"/>
          <w:numId w:val="8"/>
        </w:numPr>
        <w:rPr>
          <w:rFonts w:ascii="Georgia" w:hAnsi="Georgia"/>
          <w:bCs/>
        </w:rPr>
      </w:pPr>
      <w:r>
        <w:rPr>
          <w:rFonts w:ascii="Georgia" w:hAnsi="Georgia"/>
          <w:bCs/>
        </w:rPr>
        <w:t xml:space="preserve">D’une formation </w:t>
      </w:r>
      <w:r w:rsidR="00AB060E">
        <w:rPr>
          <w:rFonts w:ascii="Georgia" w:hAnsi="Georgia"/>
          <w:bCs/>
        </w:rPr>
        <w:t xml:space="preserve">supérieure d’ingénieur en agro-alimentaire ou </w:t>
      </w:r>
      <w:r w:rsidR="00A20ABB">
        <w:rPr>
          <w:rFonts w:ascii="Georgia" w:hAnsi="Georgia"/>
          <w:bCs/>
        </w:rPr>
        <w:t>agro-industrie</w:t>
      </w:r>
      <w:r w:rsidR="00AB060E">
        <w:rPr>
          <w:rFonts w:ascii="Georgia" w:hAnsi="Georgia"/>
          <w:bCs/>
        </w:rPr>
        <w:t xml:space="preserve"> ou équivalent </w:t>
      </w:r>
    </w:p>
    <w:p w14:paraId="39882D29" w14:textId="6F76E476" w:rsidR="00D66623" w:rsidRDefault="00764D03" w:rsidP="00395B3C">
      <w:pPr>
        <w:pStyle w:val="Sansinterligne"/>
        <w:numPr>
          <w:ilvl w:val="0"/>
          <w:numId w:val="8"/>
        </w:numPr>
        <w:rPr>
          <w:rFonts w:ascii="Georgia" w:hAnsi="Georgia"/>
          <w:bCs/>
        </w:rPr>
      </w:pPr>
      <w:r>
        <w:rPr>
          <w:rFonts w:ascii="Georgia" w:hAnsi="Georgia"/>
          <w:bCs/>
        </w:rPr>
        <w:t>D’u</w:t>
      </w:r>
      <w:r w:rsidR="00D66623">
        <w:rPr>
          <w:rFonts w:ascii="Georgia" w:hAnsi="Georgia"/>
          <w:bCs/>
        </w:rPr>
        <w:t xml:space="preserve">ne </w:t>
      </w:r>
      <w:r w:rsidR="00A20ABB">
        <w:rPr>
          <w:rFonts w:ascii="Georgia" w:hAnsi="Georgia"/>
          <w:bCs/>
        </w:rPr>
        <w:t xml:space="preserve">expérience </w:t>
      </w:r>
      <w:r w:rsidR="00427EA8">
        <w:rPr>
          <w:rFonts w:ascii="Georgia" w:hAnsi="Georgia"/>
          <w:bCs/>
        </w:rPr>
        <w:t>prouvée en</w:t>
      </w:r>
      <w:r w:rsidR="00D66623">
        <w:rPr>
          <w:rFonts w:ascii="Georgia" w:hAnsi="Georgia"/>
          <w:bCs/>
        </w:rPr>
        <w:t xml:space="preserve"> </w:t>
      </w:r>
      <w:r w:rsidR="00A76A42">
        <w:rPr>
          <w:rFonts w:ascii="Georgia" w:hAnsi="Georgia"/>
          <w:bCs/>
        </w:rPr>
        <w:t xml:space="preserve">matière de </w:t>
      </w:r>
      <w:r w:rsidR="00395B3C">
        <w:rPr>
          <w:rFonts w:ascii="Georgia" w:hAnsi="Georgia"/>
          <w:bCs/>
        </w:rPr>
        <w:t>certifications des produits</w:t>
      </w:r>
      <w:r w:rsidR="00AB060E">
        <w:rPr>
          <w:rFonts w:ascii="Georgia" w:hAnsi="Georgia"/>
          <w:bCs/>
        </w:rPr>
        <w:t xml:space="preserve"> </w:t>
      </w:r>
      <w:r w:rsidR="00395B3C">
        <w:rPr>
          <w:rFonts w:ascii="Georgia" w:hAnsi="Georgia"/>
          <w:bCs/>
        </w:rPr>
        <w:t xml:space="preserve">agroalimentaires </w:t>
      </w:r>
    </w:p>
    <w:p w14:paraId="20F10A15" w14:textId="336D1EF9" w:rsidR="00D66623" w:rsidRDefault="00764D03" w:rsidP="00395B3C">
      <w:pPr>
        <w:pStyle w:val="Sansinterligne"/>
        <w:numPr>
          <w:ilvl w:val="0"/>
          <w:numId w:val="8"/>
        </w:numPr>
        <w:rPr>
          <w:rFonts w:ascii="Georgia" w:hAnsi="Georgia"/>
          <w:bCs/>
        </w:rPr>
      </w:pPr>
      <w:r>
        <w:rPr>
          <w:rFonts w:ascii="Georgia" w:hAnsi="Georgia"/>
          <w:bCs/>
        </w:rPr>
        <w:t>D’u</w:t>
      </w:r>
      <w:r w:rsidR="00D66623">
        <w:rPr>
          <w:rFonts w:ascii="Georgia" w:hAnsi="Georgia"/>
          <w:bCs/>
        </w:rPr>
        <w:t xml:space="preserve">ne </w:t>
      </w:r>
      <w:r w:rsidR="00A20ABB">
        <w:rPr>
          <w:rFonts w:ascii="Georgia" w:hAnsi="Georgia"/>
          <w:bCs/>
        </w:rPr>
        <w:t xml:space="preserve">bonne </w:t>
      </w:r>
      <w:r w:rsidR="00D66623">
        <w:rPr>
          <w:rFonts w:ascii="Georgia" w:hAnsi="Georgia"/>
          <w:bCs/>
        </w:rPr>
        <w:t xml:space="preserve">connaissance </w:t>
      </w:r>
      <w:r w:rsidR="00A20ABB">
        <w:rPr>
          <w:rFonts w:ascii="Georgia" w:hAnsi="Georgia"/>
          <w:bCs/>
        </w:rPr>
        <w:t>des huiles alimentaires et cosmétiques</w:t>
      </w:r>
    </w:p>
    <w:p w14:paraId="1D93A842" w14:textId="77777777" w:rsidR="00EE15EC" w:rsidRPr="00EE15EC" w:rsidRDefault="00EE15EC" w:rsidP="00EE15EC">
      <w:pPr>
        <w:pStyle w:val="Sansinterligne"/>
        <w:rPr>
          <w:rFonts w:ascii="Georgia" w:hAnsi="Georgia"/>
        </w:rPr>
      </w:pPr>
    </w:p>
    <w:p w14:paraId="5368D83F" w14:textId="146419FE" w:rsidR="00856ECA" w:rsidRDefault="00856ECA" w:rsidP="00EE15EC">
      <w:pPr>
        <w:pStyle w:val="Sansinterligne"/>
        <w:rPr>
          <w:rFonts w:ascii="Georgia" w:hAnsi="Georgia"/>
          <w:bCs/>
        </w:rPr>
      </w:pPr>
      <w:r>
        <w:rPr>
          <w:rFonts w:ascii="Georgia" w:hAnsi="Georgia"/>
          <w:bCs/>
        </w:rPr>
        <w:t>Le dossier de présentation des offres est composé des documents suivants :</w:t>
      </w:r>
    </w:p>
    <w:p w14:paraId="396E6FC4" w14:textId="77777777" w:rsidR="00856ECA" w:rsidRDefault="00856ECA" w:rsidP="00EE15EC">
      <w:pPr>
        <w:pStyle w:val="Sansinterligne"/>
        <w:rPr>
          <w:rFonts w:ascii="Georgia" w:hAnsi="Georgia"/>
          <w:bCs/>
        </w:rPr>
      </w:pPr>
    </w:p>
    <w:p w14:paraId="2227B832" w14:textId="4507B259" w:rsidR="00856ECA" w:rsidRDefault="00856ECA" w:rsidP="00856ECA">
      <w:pPr>
        <w:pStyle w:val="Sansinterligne"/>
        <w:numPr>
          <w:ilvl w:val="0"/>
          <w:numId w:val="9"/>
        </w:numPr>
        <w:rPr>
          <w:rFonts w:ascii="Georgia" w:hAnsi="Georgia"/>
          <w:bCs/>
        </w:rPr>
      </w:pPr>
      <w:r>
        <w:rPr>
          <w:rFonts w:ascii="Georgia" w:hAnsi="Georgia"/>
          <w:bCs/>
        </w:rPr>
        <w:t>Une note méthodologique décrivant l’approche et les outils préconisés et adaptés au public cible à savoir les dirigeant-e-s des coopératives, entrepreneur-e-s, pour la réalisation des prestations avec l’échéancier d’exécution</w:t>
      </w:r>
    </w:p>
    <w:p w14:paraId="2DFF99D2" w14:textId="5351D0F4" w:rsidR="00856ECA" w:rsidRDefault="00856ECA" w:rsidP="00856ECA">
      <w:pPr>
        <w:pStyle w:val="Sansinterligne"/>
        <w:numPr>
          <w:ilvl w:val="0"/>
          <w:numId w:val="9"/>
        </w:numPr>
        <w:rPr>
          <w:rFonts w:ascii="Georgia" w:hAnsi="Georgia"/>
          <w:bCs/>
        </w:rPr>
      </w:pPr>
      <w:r>
        <w:rPr>
          <w:rFonts w:ascii="Georgia" w:hAnsi="Georgia"/>
          <w:bCs/>
        </w:rPr>
        <w:t>L</w:t>
      </w:r>
      <w:r w:rsidR="00A20ABB">
        <w:rPr>
          <w:rFonts w:ascii="Georgia" w:hAnsi="Georgia"/>
          <w:bCs/>
        </w:rPr>
        <w:t>e</w:t>
      </w:r>
      <w:r>
        <w:rPr>
          <w:rFonts w:ascii="Georgia" w:hAnsi="Georgia"/>
          <w:bCs/>
        </w:rPr>
        <w:t xml:space="preserve"> CV détaillé et actualisé qui met en évidence l’expertise pertinente par rapport à la mission</w:t>
      </w:r>
    </w:p>
    <w:p w14:paraId="2C8F35A3" w14:textId="77777777" w:rsidR="00856ECA" w:rsidRDefault="00856ECA" w:rsidP="00856ECA">
      <w:pPr>
        <w:pStyle w:val="Sansinterligne"/>
        <w:numPr>
          <w:ilvl w:val="0"/>
          <w:numId w:val="9"/>
        </w:numPr>
        <w:rPr>
          <w:rFonts w:ascii="Georgia" w:hAnsi="Georgia"/>
          <w:bCs/>
        </w:rPr>
      </w:pPr>
      <w:r>
        <w:rPr>
          <w:rFonts w:ascii="Georgia" w:hAnsi="Georgia"/>
          <w:bCs/>
        </w:rPr>
        <w:t>Un</w:t>
      </w:r>
      <w:r w:rsidR="00EE15EC" w:rsidRPr="00EE15EC">
        <w:rPr>
          <w:rFonts w:ascii="Georgia" w:hAnsi="Georgia"/>
          <w:bCs/>
        </w:rPr>
        <w:t xml:space="preserve">e </w:t>
      </w:r>
      <w:r>
        <w:rPr>
          <w:rFonts w:ascii="Georgia" w:hAnsi="Georgia"/>
          <w:bCs/>
        </w:rPr>
        <w:t xml:space="preserve">estimation du </w:t>
      </w:r>
      <w:r w:rsidR="00EE15EC" w:rsidRPr="00EE15EC">
        <w:rPr>
          <w:rFonts w:ascii="Georgia" w:hAnsi="Georgia"/>
          <w:bCs/>
        </w:rPr>
        <w:t xml:space="preserve">nombre de </w:t>
      </w:r>
      <w:r w:rsidR="00910A96" w:rsidRPr="00EE15EC">
        <w:rPr>
          <w:rFonts w:ascii="Georgia" w:hAnsi="Georgia"/>
          <w:bCs/>
        </w:rPr>
        <w:t xml:space="preserve">jours </w:t>
      </w:r>
      <w:r>
        <w:rPr>
          <w:rFonts w:ascii="Georgia" w:hAnsi="Georgia"/>
          <w:bCs/>
        </w:rPr>
        <w:t xml:space="preserve">nécessaires à la réalisation des prestations </w:t>
      </w:r>
      <w:r w:rsidR="00910A96" w:rsidRPr="00EE15EC">
        <w:rPr>
          <w:rFonts w:ascii="Georgia" w:hAnsi="Georgia"/>
          <w:bCs/>
        </w:rPr>
        <w:t>et</w:t>
      </w:r>
      <w:r w:rsidR="00EE15EC" w:rsidRPr="00EE15EC">
        <w:rPr>
          <w:rFonts w:ascii="Georgia" w:hAnsi="Georgia"/>
          <w:bCs/>
        </w:rPr>
        <w:t xml:space="preserve"> les honoraires demandés.</w:t>
      </w:r>
    </w:p>
    <w:p w14:paraId="44AAB209" w14:textId="54397052" w:rsidR="00EE15EC" w:rsidRPr="00EE15EC" w:rsidRDefault="00856ECA" w:rsidP="00856ECA">
      <w:pPr>
        <w:pStyle w:val="Sansinterligne"/>
        <w:numPr>
          <w:ilvl w:val="0"/>
          <w:numId w:val="9"/>
        </w:numPr>
        <w:rPr>
          <w:rFonts w:ascii="Georgia" w:hAnsi="Georgia"/>
          <w:bCs/>
        </w:rPr>
      </w:pPr>
      <w:r w:rsidRPr="00395B3C">
        <w:rPr>
          <w:rFonts w:ascii="Georgia" w:hAnsi="Georgia"/>
          <w:bCs/>
        </w:rPr>
        <w:t>Des lettres de références relatives à des missions similaires</w:t>
      </w:r>
      <w:r>
        <w:rPr>
          <w:rFonts w:ascii="Georgia" w:hAnsi="Georgia"/>
          <w:bCs/>
        </w:rPr>
        <w:t xml:space="preserve"> </w:t>
      </w:r>
      <w:r w:rsidR="00764D03">
        <w:rPr>
          <w:rFonts w:ascii="Georgia" w:hAnsi="Georgia"/>
          <w:bCs/>
        </w:rPr>
        <w:t>réalisées par l’</w:t>
      </w:r>
      <w:proofErr w:type="spellStart"/>
      <w:r w:rsidR="00764D03">
        <w:rPr>
          <w:rFonts w:ascii="Georgia" w:hAnsi="Georgia"/>
          <w:bCs/>
        </w:rPr>
        <w:t>expert-e</w:t>
      </w:r>
      <w:proofErr w:type="spellEnd"/>
      <w:r w:rsidR="00764D03">
        <w:rPr>
          <w:rFonts w:ascii="Georgia" w:hAnsi="Georgia"/>
          <w:bCs/>
        </w:rPr>
        <w:t>.</w:t>
      </w:r>
      <w:r w:rsidR="00EE15EC" w:rsidRPr="00EE15EC">
        <w:rPr>
          <w:rFonts w:ascii="Georgia" w:hAnsi="Georgia"/>
          <w:bCs/>
        </w:rPr>
        <w:t xml:space="preserve"> </w:t>
      </w:r>
    </w:p>
    <w:p w14:paraId="089EAB28" w14:textId="07A1E5EB" w:rsidR="00EE15EC" w:rsidRDefault="00EE15EC" w:rsidP="00EE15EC">
      <w:pPr>
        <w:pStyle w:val="Sansinterligne"/>
        <w:rPr>
          <w:rFonts w:ascii="Georgia" w:hAnsi="Georgia"/>
          <w:bCs/>
        </w:rPr>
      </w:pPr>
    </w:p>
    <w:p w14:paraId="68FE2AFB" w14:textId="79C3CB60" w:rsidR="00FC13B7" w:rsidRDefault="00FC13B7" w:rsidP="00EE15EC">
      <w:pPr>
        <w:pStyle w:val="Sansinterligne"/>
        <w:rPr>
          <w:rFonts w:ascii="Georgia" w:hAnsi="Georgia"/>
          <w:bCs/>
        </w:rPr>
      </w:pPr>
    </w:p>
    <w:p w14:paraId="675E2D2A" w14:textId="22F797E0" w:rsidR="00FC13B7" w:rsidRDefault="00FC13B7" w:rsidP="00EE15EC">
      <w:pPr>
        <w:pStyle w:val="Sansinterligne"/>
        <w:rPr>
          <w:rFonts w:ascii="Georgia" w:hAnsi="Georgia"/>
          <w:bCs/>
        </w:rPr>
      </w:pPr>
    </w:p>
    <w:p w14:paraId="0F8A2A45" w14:textId="77777777" w:rsidR="00FC13B7" w:rsidRPr="00EE15EC" w:rsidRDefault="00FC13B7" w:rsidP="00EE15EC">
      <w:pPr>
        <w:pStyle w:val="Sansinterligne"/>
        <w:rPr>
          <w:rFonts w:ascii="Georgia" w:hAnsi="Georgia"/>
          <w:bCs/>
        </w:rPr>
      </w:pPr>
    </w:p>
    <w:p w14:paraId="36F112B0" w14:textId="77777777" w:rsidR="003F0038" w:rsidRDefault="00EE15EC" w:rsidP="00395B3C">
      <w:pPr>
        <w:pStyle w:val="Sansinterligne"/>
        <w:jc w:val="both"/>
        <w:rPr>
          <w:rFonts w:ascii="Georgia" w:hAnsi="Georgia"/>
        </w:rPr>
      </w:pPr>
      <w:r w:rsidRPr="00EE15EC">
        <w:rPr>
          <w:rFonts w:ascii="Georgia" w:hAnsi="Georgia"/>
        </w:rPr>
        <w:t xml:space="preserve">Les personnes intéressées sont invitées à soumettre leur candidature au plus </w:t>
      </w:r>
      <w:r w:rsidR="00FC13B7">
        <w:rPr>
          <w:rFonts w:ascii="Georgia" w:hAnsi="Georgia"/>
        </w:rPr>
        <w:t xml:space="preserve">tard le </w:t>
      </w:r>
      <w:r w:rsidR="00FC13B7" w:rsidRPr="003F0038">
        <w:rPr>
          <w:rFonts w:ascii="Georgia" w:hAnsi="Georgia"/>
          <w:b/>
          <w:bCs/>
        </w:rPr>
        <w:t>30 novembre 2022 à minuit</w:t>
      </w:r>
      <w:r w:rsidR="00FC13B7">
        <w:rPr>
          <w:rFonts w:ascii="Georgia" w:hAnsi="Georgia"/>
        </w:rPr>
        <w:t xml:space="preserve"> à l’adresse électronique suivante :</w:t>
      </w:r>
      <w:r w:rsidRPr="00EE15EC">
        <w:rPr>
          <w:rFonts w:ascii="Georgia" w:hAnsi="Georgia"/>
        </w:rPr>
        <w:t xml:space="preserve"> </w:t>
      </w:r>
    </w:p>
    <w:p w14:paraId="54FBCBC7" w14:textId="77777777" w:rsidR="003F0038" w:rsidRDefault="003F0038" w:rsidP="00395B3C">
      <w:pPr>
        <w:pStyle w:val="Sansinterligne"/>
        <w:jc w:val="both"/>
        <w:rPr>
          <w:rFonts w:ascii="Georgia" w:hAnsi="Georgia"/>
        </w:rPr>
      </w:pPr>
    </w:p>
    <w:p w14:paraId="4A18CBE9" w14:textId="774B5428" w:rsidR="00EE15EC" w:rsidRPr="00EE15EC" w:rsidRDefault="00000000" w:rsidP="00395B3C">
      <w:pPr>
        <w:pStyle w:val="Sansinterligne"/>
        <w:jc w:val="both"/>
        <w:rPr>
          <w:rFonts w:ascii="Georgia" w:hAnsi="Georgia"/>
        </w:rPr>
      </w:pPr>
      <w:hyperlink r:id="rId7" w:history="1">
        <w:r w:rsidR="003F0038" w:rsidRPr="00B16D98">
          <w:rPr>
            <w:rStyle w:val="Lienhypertexte"/>
            <w:rFonts w:ascii="Georgia" w:hAnsi="Georgia"/>
          </w:rPr>
          <w:t>info@refam-cowatersogema.ma</w:t>
        </w:r>
      </w:hyperlink>
      <w:r w:rsidR="00427EA8">
        <w:rPr>
          <w:rFonts w:ascii="Georgia" w:hAnsi="Georgia"/>
        </w:rPr>
        <w:t xml:space="preserve"> </w:t>
      </w:r>
    </w:p>
    <w:p w14:paraId="34539432" w14:textId="77777777" w:rsidR="00EE15EC" w:rsidRPr="00EE15EC" w:rsidRDefault="00EE15EC" w:rsidP="00856ECA">
      <w:pPr>
        <w:pStyle w:val="Sansinterligne"/>
        <w:jc w:val="both"/>
        <w:rPr>
          <w:rFonts w:ascii="Georgia" w:hAnsi="Georgia"/>
        </w:rPr>
      </w:pPr>
    </w:p>
    <w:p w14:paraId="056900E2" w14:textId="4C38C6A9" w:rsidR="00EE15EC" w:rsidRPr="00EE15EC" w:rsidRDefault="00EE15EC" w:rsidP="00856ECA">
      <w:pPr>
        <w:pStyle w:val="Sansinterligne"/>
        <w:jc w:val="both"/>
        <w:rPr>
          <w:rFonts w:ascii="Georgia" w:hAnsi="Georgia"/>
        </w:rPr>
      </w:pPr>
      <w:r w:rsidRPr="00EE15EC">
        <w:rPr>
          <w:rFonts w:ascii="Georgia" w:hAnsi="Georgia"/>
        </w:rPr>
        <w:t xml:space="preserve">Cette adresse électronique peut être </w:t>
      </w:r>
      <w:r w:rsidR="00395B3C" w:rsidRPr="00EE15EC">
        <w:rPr>
          <w:rFonts w:ascii="Georgia" w:hAnsi="Georgia"/>
        </w:rPr>
        <w:t>utilisée</w:t>
      </w:r>
      <w:r w:rsidRPr="00EE15EC">
        <w:rPr>
          <w:rFonts w:ascii="Georgia" w:hAnsi="Georgia"/>
        </w:rPr>
        <w:t xml:space="preserve"> pour communiquer avec </w:t>
      </w:r>
      <w:r w:rsidR="00FC13B7">
        <w:rPr>
          <w:rFonts w:ascii="Georgia" w:hAnsi="Georgia"/>
        </w:rPr>
        <w:t xml:space="preserve">l’équipe du projet </w:t>
      </w:r>
      <w:r w:rsidRPr="00EE15EC">
        <w:rPr>
          <w:rFonts w:ascii="Georgia" w:hAnsi="Georgia"/>
        </w:rPr>
        <w:t>REFAM et soumettre toute demande d’information complémentaire.</w:t>
      </w:r>
    </w:p>
    <w:p w14:paraId="46C2AFEC" w14:textId="77777777" w:rsidR="00EE15EC" w:rsidRPr="00EE15EC" w:rsidRDefault="00EE15EC">
      <w:pPr>
        <w:rPr>
          <w:rFonts w:ascii="Georgia" w:hAnsi="Georgia"/>
        </w:rPr>
      </w:pPr>
    </w:p>
    <w:sectPr w:rsidR="00EE15EC" w:rsidRPr="00EE15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0D6B0" w14:textId="77777777" w:rsidR="00F84095" w:rsidRDefault="00F84095" w:rsidP="004D4006">
      <w:pPr>
        <w:spacing w:after="0" w:line="240" w:lineRule="auto"/>
      </w:pPr>
      <w:r>
        <w:separator/>
      </w:r>
    </w:p>
  </w:endnote>
  <w:endnote w:type="continuationSeparator" w:id="0">
    <w:p w14:paraId="1AEE4C4A" w14:textId="77777777" w:rsidR="00F84095" w:rsidRDefault="00F84095" w:rsidP="004D4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D9C6D" w14:textId="77777777" w:rsidR="00F84095" w:rsidRDefault="00F84095" w:rsidP="004D4006">
      <w:pPr>
        <w:spacing w:after="0" w:line="240" w:lineRule="auto"/>
      </w:pPr>
      <w:r>
        <w:separator/>
      </w:r>
    </w:p>
  </w:footnote>
  <w:footnote w:type="continuationSeparator" w:id="0">
    <w:p w14:paraId="19E35F55" w14:textId="77777777" w:rsidR="00F84095" w:rsidRDefault="00F84095" w:rsidP="004D4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064D"/>
    <w:multiLevelType w:val="hybridMultilevel"/>
    <w:tmpl w:val="D1EA88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8328B1"/>
    <w:multiLevelType w:val="hybridMultilevel"/>
    <w:tmpl w:val="CFC66F40"/>
    <w:lvl w:ilvl="0" w:tplc="6D224BC8">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D1F38C5"/>
    <w:multiLevelType w:val="hybridMultilevel"/>
    <w:tmpl w:val="3C6453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26021DD"/>
    <w:multiLevelType w:val="hybridMultilevel"/>
    <w:tmpl w:val="7A385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383A68"/>
    <w:multiLevelType w:val="hybridMultilevel"/>
    <w:tmpl w:val="BCBC31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A0F3B9B"/>
    <w:multiLevelType w:val="hybridMultilevel"/>
    <w:tmpl w:val="B298FF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4F23C6"/>
    <w:multiLevelType w:val="hybridMultilevel"/>
    <w:tmpl w:val="131A3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3B4D2E"/>
    <w:multiLevelType w:val="hybridMultilevel"/>
    <w:tmpl w:val="6AE2CEE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15:restartNumberingAfterBreak="0">
    <w:nsid w:val="7A32269C"/>
    <w:multiLevelType w:val="hybridMultilevel"/>
    <w:tmpl w:val="F16C8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149052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5671303">
    <w:abstractNumId w:val="2"/>
  </w:num>
  <w:num w:numId="3" w16cid:durableId="1517617949">
    <w:abstractNumId w:val="8"/>
  </w:num>
  <w:num w:numId="4" w16cid:durableId="1711342322">
    <w:abstractNumId w:val="4"/>
  </w:num>
  <w:num w:numId="5" w16cid:durableId="19118917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7561481">
    <w:abstractNumId w:val="2"/>
  </w:num>
  <w:num w:numId="7" w16cid:durableId="1022824035">
    <w:abstractNumId w:val="0"/>
  </w:num>
  <w:num w:numId="8" w16cid:durableId="188032107">
    <w:abstractNumId w:val="6"/>
  </w:num>
  <w:num w:numId="9" w16cid:durableId="509638948">
    <w:abstractNumId w:val="7"/>
  </w:num>
  <w:num w:numId="10" w16cid:durableId="771634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5EC"/>
    <w:rsid w:val="000461DC"/>
    <w:rsid w:val="00065B70"/>
    <w:rsid w:val="000858F3"/>
    <w:rsid w:val="0017574E"/>
    <w:rsid w:val="001B13B4"/>
    <w:rsid w:val="001C7E8D"/>
    <w:rsid w:val="00271202"/>
    <w:rsid w:val="00327A81"/>
    <w:rsid w:val="00395B3C"/>
    <w:rsid w:val="003B148A"/>
    <w:rsid w:val="003E67EB"/>
    <w:rsid w:val="003F0038"/>
    <w:rsid w:val="00427EA8"/>
    <w:rsid w:val="0045090C"/>
    <w:rsid w:val="004D4006"/>
    <w:rsid w:val="004D6045"/>
    <w:rsid w:val="004E782E"/>
    <w:rsid w:val="0055717F"/>
    <w:rsid w:val="00597F9C"/>
    <w:rsid w:val="006D2F1F"/>
    <w:rsid w:val="006E0739"/>
    <w:rsid w:val="00701D51"/>
    <w:rsid w:val="00727314"/>
    <w:rsid w:val="00764D03"/>
    <w:rsid w:val="00774C26"/>
    <w:rsid w:val="00774FCE"/>
    <w:rsid w:val="007B61F1"/>
    <w:rsid w:val="00803F04"/>
    <w:rsid w:val="00856ECA"/>
    <w:rsid w:val="008C33DC"/>
    <w:rsid w:val="008F4DF9"/>
    <w:rsid w:val="009062BA"/>
    <w:rsid w:val="00910A96"/>
    <w:rsid w:val="00925BB6"/>
    <w:rsid w:val="00955D9E"/>
    <w:rsid w:val="009C1A81"/>
    <w:rsid w:val="009C23C2"/>
    <w:rsid w:val="009E55CA"/>
    <w:rsid w:val="00A20ABB"/>
    <w:rsid w:val="00A3478B"/>
    <w:rsid w:val="00A76A42"/>
    <w:rsid w:val="00A95AB6"/>
    <w:rsid w:val="00AB060E"/>
    <w:rsid w:val="00AC61BC"/>
    <w:rsid w:val="00AF43EC"/>
    <w:rsid w:val="00BA4D06"/>
    <w:rsid w:val="00BF5D47"/>
    <w:rsid w:val="00BF6F81"/>
    <w:rsid w:val="00C67E64"/>
    <w:rsid w:val="00CA4AF9"/>
    <w:rsid w:val="00D66623"/>
    <w:rsid w:val="00DA47DF"/>
    <w:rsid w:val="00E04A76"/>
    <w:rsid w:val="00E17000"/>
    <w:rsid w:val="00E447C7"/>
    <w:rsid w:val="00E84635"/>
    <w:rsid w:val="00EE15EC"/>
    <w:rsid w:val="00EF0018"/>
    <w:rsid w:val="00F84095"/>
    <w:rsid w:val="00FB0D0B"/>
    <w:rsid w:val="00FC13B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F5607"/>
  <w15:chartTrackingRefBased/>
  <w15:docId w15:val="{FAC89A4A-EB1A-48B4-85C9-10B1D681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5EC"/>
    <w:pPr>
      <w:spacing w:line="256" w:lineRule="auto"/>
    </w:pPr>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E15EC"/>
    <w:rPr>
      <w:color w:val="0563C1" w:themeColor="hyperlink"/>
      <w:u w:val="single"/>
    </w:rPr>
  </w:style>
  <w:style w:type="paragraph" w:styleId="Sansinterligne">
    <w:name w:val="No Spacing"/>
    <w:uiPriority w:val="1"/>
    <w:qFormat/>
    <w:rsid w:val="00EE15EC"/>
    <w:pPr>
      <w:spacing w:after="0" w:line="240" w:lineRule="auto"/>
    </w:pPr>
    <w:rPr>
      <w:lang w:val="fr-CA" w:eastAsia="fr-CA"/>
    </w:rPr>
  </w:style>
  <w:style w:type="paragraph" w:styleId="Rvision">
    <w:name w:val="Revision"/>
    <w:hidden/>
    <w:uiPriority w:val="99"/>
    <w:semiHidden/>
    <w:rsid w:val="00A76A42"/>
    <w:pPr>
      <w:spacing w:after="0" w:line="240" w:lineRule="auto"/>
    </w:pPr>
    <w:rPr>
      <w:lang w:val="fr-CA"/>
    </w:rPr>
  </w:style>
  <w:style w:type="character" w:styleId="Mentionnonrsolue">
    <w:name w:val="Unresolved Mention"/>
    <w:basedOn w:val="Policepardfaut"/>
    <w:uiPriority w:val="99"/>
    <w:semiHidden/>
    <w:unhideWhenUsed/>
    <w:rsid w:val="00427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239">
      <w:bodyDiv w:val="1"/>
      <w:marLeft w:val="0"/>
      <w:marRight w:val="0"/>
      <w:marTop w:val="0"/>
      <w:marBottom w:val="0"/>
      <w:divBdr>
        <w:top w:val="none" w:sz="0" w:space="0" w:color="auto"/>
        <w:left w:val="none" w:sz="0" w:space="0" w:color="auto"/>
        <w:bottom w:val="none" w:sz="0" w:space="0" w:color="auto"/>
        <w:right w:val="none" w:sz="0" w:space="0" w:color="auto"/>
      </w:divBdr>
    </w:div>
    <w:div w:id="64374422">
      <w:bodyDiv w:val="1"/>
      <w:marLeft w:val="0"/>
      <w:marRight w:val="0"/>
      <w:marTop w:val="0"/>
      <w:marBottom w:val="0"/>
      <w:divBdr>
        <w:top w:val="none" w:sz="0" w:space="0" w:color="auto"/>
        <w:left w:val="none" w:sz="0" w:space="0" w:color="auto"/>
        <w:bottom w:val="none" w:sz="0" w:space="0" w:color="auto"/>
        <w:right w:val="none" w:sz="0" w:space="0" w:color="auto"/>
      </w:divBdr>
    </w:div>
    <w:div w:id="116223168">
      <w:bodyDiv w:val="1"/>
      <w:marLeft w:val="0"/>
      <w:marRight w:val="0"/>
      <w:marTop w:val="0"/>
      <w:marBottom w:val="0"/>
      <w:divBdr>
        <w:top w:val="none" w:sz="0" w:space="0" w:color="auto"/>
        <w:left w:val="none" w:sz="0" w:space="0" w:color="auto"/>
        <w:bottom w:val="none" w:sz="0" w:space="0" w:color="auto"/>
        <w:right w:val="none" w:sz="0" w:space="0" w:color="auto"/>
      </w:divBdr>
    </w:div>
    <w:div w:id="745104701">
      <w:bodyDiv w:val="1"/>
      <w:marLeft w:val="0"/>
      <w:marRight w:val="0"/>
      <w:marTop w:val="0"/>
      <w:marBottom w:val="0"/>
      <w:divBdr>
        <w:top w:val="none" w:sz="0" w:space="0" w:color="auto"/>
        <w:left w:val="none" w:sz="0" w:space="0" w:color="auto"/>
        <w:bottom w:val="none" w:sz="0" w:space="0" w:color="auto"/>
        <w:right w:val="none" w:sz="0" w:space="0" w:color="auto"/>
      </w:divBdr>
    </w:div>
    <w:div w:id="912008629">
      <w:bodyDiv w:val="1"/>
      <w:marLeft w:val="0"/>
      <w:marRight w:val="0"/>
      <w:marTop w:val="0"/>
      <w:marBottom w:val="0"/>
      <w:divBdr>
        <w:top w:val="none" w:sz="0" w:space="0" w:color="auto"/>
        <w:left w:val="none" w:sz="0" w:space="0" w:color="auto"/>
        <w:bottom w:val="none" w:sz="0" w:space="0" w:color="auto"/>
        <w:right w:val="none" w:sz="0" w:space="0" w:color="auto"/>
      </w:divBdr>
    </w:div>
    <w:div w:id="125527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efam-cowatersogema.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897</Words>
  <Characters>4939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Fadel</dc:creator>
  <cp:keywords/>
  <dc:description/>
  <cp:lastModifiedBy>user</cp:lastModifiedBy>
  <cp:revision>4</cp:revision>
  <dcterms:created xsi:type="dcterms:W3CDTF">2022-11-16T16:13:00Z</dcterms:created>
  <dcterms:modified xsi:type="dcterms:W3CDTF">2022-11-17T08:03:00Z</dcterms:modified>
</cp:coreProperties>
</file>