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4F" w:rsidRDefault="003F444F" w:rsidP="001E03B3">
      <w:pPr>
        <w:ind w:right="-142" w:firstLine="0"/>
        <w:jc w:val="left"/>
        <w:rPr>
          <w:rFonts w:ascii="Georgia" w:hAnsi="Georgia"/>
          <w:b/>
          <w:bCs/>
          <w:i/>
          <w:iCs/>
          <w:sz w:val="26"/>
          <w:szCs w:val="26"/>
        </w:rPr>
      </w:pPr>
      <w:r>
        <w:rPr>
          <w:noProof/>
          <w:lang w:eastAsia="fr-FR"/>
        </w:rPr>
        <w:drawing>
          <wp:inline distT="0" distB="0" distL="0" distR="0">
            <wp:extent cx="2385625" cy="685800"/>
            <wp:effectExtent l="1905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 logo - Indigo.jpg"/>
                    <pic:cNvPicPr/>
                  </pic:nvPicPr>
                  <pic:blipFill>
                    <a:blip r:embed="rId8" cstate="print"/>
                    <a:stretch>
                      <a:fillRect/>
                    </a:stretch>
                  </pic:blipFill>
                  <pic:spPr>
                    <a:xfrm>
                      <a:off x="0" y="0"/>
                      <a:ext cx="2424172" cy="696881"/>
                    </a:xfrm>
                    <a:prstGeom prst="rect">
                      <a:avLst/>
                    </a:prstGeom>
                  </pic:spPr>
                </pic:pic>
              </a:graphicData>
            </a:graphic>
          </wp:inline>
        </w:drawing>
      </w:r>
    </w:p>
    <w:p w:rsidR="003F444F" w:rsidRDefault="003F444F" w:rsidP="001E03B3">
      <w:pPr>
        <w:ind w:right="-142" w:firstLine="0"/>
        <w:jc w:val="left"/>
        <w:rPr>
          <w:rFonts w:ascii="Georgia" w:hAnsi="Georgia"/>
          <w:b/>
          <w:bCs/>
          <w:i/>
          <w:iCs/>
          <w:sz w:val="26"/>
          <w:szCs w:val="26"/>
        </w:rPr>
      </w:pPr>
    </w:p>
    <w:p w:rsidR="003F444F" w:rsidRPr="00B16613" w:rsidRDefault="005C4714" w:rsidP="001E03B3">
      <w:pPr>
        <w:ind w:right="-142" w:firstLine="0"/>
        <w:jc w:val="left"/>
        <w:rPr>
          <w:rFonts w:asciiTheme="minorBidi" w:hAnsiTheme="minorBidi"/>
          <w:b/>
          <w:bCs/>
          <w:color w:val="000000" w:themeColor="text1"/>
          <w:sz w:val="25"/>
          <w:szCs w:val="25"/>
        </w:rPr>
      </w:pPr>
      <w:r w:rsidRPr="00B16613">
        <w:rPr>
          <w:rFonts w:asciiTheme="minorBidi" w:hAnsiTheme="minorBidi"/>
          <w:b/>
          <w:bCs/>
          <w:color w:val="000000" w:themeColor="text1"/>
          <w:sz w:val="25"/>
          <w:szCs w:val="25"/>
        </w:rPr>
        <w:t>Communiqué de Presse</w:t>
      </w:r>
    </w:p>
    <w:p w:rsidR="005C4714" w:rsidRPr="00B16613" w:rsidRDefault="005C4714" w:rsidP="001E03B3">
      <w:pPr>
        <w:ind w:right="-142" w:firstLine="0"/>
        <w:jc w:val="left"/>
        <w:rPr>
          <w:rFonts w:asciiTheme="minorBidi" w:hAnsiTheme="minorBidi"/>
          <w:b/>
          <w:bCs/>
          <w:sz w:val="26"/>
          <w:szCs w:val="26"/>
        </w:rPr>
      </w:pPr>
    </w:p>
    <w:p w:rsidR="00EF5F0F" w:rsidRPr="00EF5F0F" w:rsidRDefault="00EF5F0F" w:rsidP="00EF5F0F">
      <w:pPr>
        <w:spacing w:after="240" w:line="276" w:lineRule="auto"/>
        <w:ind w:right="-142" w:firstLine="0"/>
        <w:jc w:val="center"/>
        <w:rPr>
          <w:rFonts w:asciiTheme="minorBidi" w:hAnsiTheme="minorBidi"/>
          <w:b/>
          <w:bCs/>
          <w:color w:val="2E74B5" w:themeColor="accent1" w:themeShade="BF"/>
          <w:sz w:val="44"/>
          <w:szCs w:val="44"/>
        </w:rPr>
      </w:pPr>
      <w:r w:rsidRPr="00EF5F0F">
        <w:rPr>
          <w:rFonts w:asciiTheme="minorBidi" w:hAnsiTheme="minorBidi"/>
          <w:b/>
          <w:bCs/>
          <w:color w:val="2E74B5" w:themeColor="accent1" w:themeShade="BF"/>
          <w:sz w:val="44"/>
          <w:szCs w:val="44"/>
        </w:rPr>
        <w:t xml:space="preserve">Le British Council </w:t>
      </w:r>
      <w:r w:rsidR="002C3483" w:rsidRPr="0089495F">
        <w:rPr>
          <w:rFonts w:asciiTheme="minorBidi" w:hAnsiTheme="minorBidi"/>
          <w:b/>
          <w:bCs/>
          <w:color w:val="2E74B5" w:themeColor="accent1" w:themeShade="BF"/>
          <w:sz w:val="44"/>
          <w:szCs w:val="44"/>
        </w:rPr>
        <w:t>soutient</w:t>
      </w:r>
      <w:r w:rsidRPr="0089495F">
        <w:rPr>
          <w:rFonts w:asciiTheme="minorBidi" w:hAnsiTheme="minorBidi"/>
          <w:b/>
          <w:bCs/>
          <w:color w:val="2E74B5" w:themeColor="accent1" w:themeShade="BF"/>
          <w:sz w:val="44"/>
          <w:szCs w:val="44"/>
        </w:rPr>
        <w:t xml:space="preserve"> la semaine contre l’intimidation</w:t>
      </w:r>
      <w:r w:rsidR="001E03B3" w:rsidRPr="002C3483">
        <w:rPr>
          <w:rFonts w:asciiTheme="minorBidi" w:hAnsiTheme="minorBidi"/>
          <w:color w:val="2E74B5" w:themeColor="accent1" w:themeShade="BF"/>
          <w:sz w:val="44"/>
          <w:szCs w:val="44"/>
        </w:rPr>
        <w:tab/>
      </w:r>
    </w:p>
    <w:p w:rsidR="00EF5F0F" w:rsidRPr="00EF5F0F" w:rsidRDefault="00EF5F0F" w:rsidP="00EF5F0F">
      <w:pPr>
        <w:spacing w:after="240" w:line="276" w:lineRule="auto"/>
        <w:ind w:right="-426" w:firstLine="0"/>
        <w:jc w:val="left"/>
        <w:rPr>
          <w:rFonts w:ascii="Arial" w:hAnsi="Arial" w:cs="Arial"/>
          <w:b/>
          <w:bCs/>
          <w:color w:val="1F3864" w:themeColor="accent5" w:themeShade="80"/>
          <w:sz w:val="28"/>
          <w:szCs w:val="28"/>
        </w:rPr>
      </w:pPr>
      <w:r w:rsidRPr="00EF5F0F">
        <w:rPr>
          <w:rFonts w:asciiTheme="minorBidi" w:hAnsiTheme="minorBidi"/>
          <w:b/>
          <w:bCs/>
          <w:color w:val="1F3864" w:themeColor="accent5" w:themeShade="80"/>
          <w:sz w:val="28"/>
          <w:szCs w:val="28"/>
        </w:rPr>
        <w:t xml:space="preserve">Luttez contre l’intimidation durant cette semaine! </w:t>
      </w:r>
      <w:r w:rsidRPr="00EF5F0F">
        <w:rPr>
          <w:rFonts w:ascii="Arial" w:hAnsi="Arial" w:cs="Arial"/>
          <w:b/>
          <w:bCs/>
          <w:color w:val="1F3864" w:themeColor="accent5" w:themeShade="80"/>
          <w:sz w:val="28"/>
          <w:szCs w:val="28"/>
        </w:rPr>
        <w:t>#OddSocksDay #AntiBullyingDay</w:t>
      </w:r>
    </w:p>
    <w:p w:rsidR="001E03B3" w:rsidRDefault="001E03B3" w:rsidP="004A307D">
      <w:pPr>
        <w:spacing w:after="240" w:line="276" w:lineRule="auto"/>
        <w:ind w:right="-142" w:firstLine="0"/>
        <w:rPr>
          <w:rFonts w:asciiTheme="minorBidi" w:hAnsiTheme="minorBidi"/>
        </w:rPr>
      </w:pPr>
      <w:r w:rsidRPr="00710EFF">
        <w:rPr>
          <w:rFonts w:asciiTheme="minorBidi" w:hAnsiTheme="minorBidi"/>
          <w:b/>
          <w:bCs/>
        </w:rPr>
        <w:t xml:space="preserve">Le </w:t>
      </w:r>
      <w:r w:rsidR="00EF5F0F">
        <w:rPr>
          <w:rFonts w:asciiTheme="minorBidi" w:hAnsiTheme="minorBidi"/>
          <w:b/>
          <w:bCs/>
        </w:rPr>
        <w:t>1</w:t>
      </w:r>
      <w:r w:rsidRPr="00710EFF">
        <w:rPr>
          <w:rFonts w:asciiTheme="minorBidi" w:hAnsiTheme="minorBidi"/>
          <w:b/>
          <w:bCs/>
        </w:rPr>
        <w:t xml:space="preserve">4 </w:t>
      </w:r>
      <w:r w:rsidR="00EF5F0F">
        <w:rPr>
          <w:rFonts w:asciiTheme="minorBidi" w:hAnsiTheme="minorBidi"/>
          <w:b/>
          <w:bCs/>
        </w:rPr>
        <w:t>Novem</w:t>
      </w:r>
      <w:r w:rsidR="00843DF8" w:rsidRPr="00710EFF">
        <w:rPr>
          <w:rFonts w:asciiTheme="minorBidi" w:hAnsiTheme="minorBidi"/>
          <w:b/>
          <w:bCs/>
        </w:rPr>
        <w:t>bre</w:t>
      </w:r>
      <w:r w:rsidRPr="00710EFF">
        <w:rPr>
          <w:rFonts w:asciiTheme="minorBidi" w:hAnsiTheme="minorBidi"/>
          <w:b/>
          <w:bCs/>
        </w:rPr>
        <w:t xml:space="preserve"> 2022 -</w:t>
      </w:r>
      <w:r w:rsidR="0089495F">
        <w:rPr>
          <w:rFonts w:asciiTheme="minorBidi" w:hAnsiTheme="minorBidi"/>
          <w:b/>
          <w:bCs/>
        </w:rPr>
        <w:t xml:space="preserve"> </w:t>
      </w:r>
      <w:r w:rsidR="002071B6" w:rsidRPr="002071B6">
        <w:rPr>
          <w:rFonts w:asciiTheme="minorBidi" w:hAnsiTheme="minorBidi"/>
        </w:rPr>
        <w:t xml:space="preserve">Du 14 au 21 novembre, le British Council MENA célèbre #AntiBullyingWeek </w:t>
      </w:r>
      <w:r w:rsidR="004A307D">
        <w:rPr>
          <w:rFonts w:asciiTheme="minorBidi" w:hAnsiTheme="minorBidi"/>
        </w:rPr>
        <w:t xml:space="preserve">(la semaine contre l’intimidation) </w:t>
      </w:r>
      <w:r w:rsidR="002071B6" w:rsidRPr="002071B6">
        <w:rPr>
          <w:rFonts w:asciiTheme="minorBidi" w:hAnsiTheme="minorBidi"/>
        </w:rPr>
        <w:t>et soutient le thème de cette année #Reach out</w:t>
      </w:r>
      <w:r w:rsidR="004A307D">
        <w:rPr>
          <w:rFonts w:asciiTheme="minorBidi" w:hAnsiTheme="minorBidi"/>
        </w:rPr>
        <w:t xml:space="preserve"> (</w:t>
      </w:r>
      <w:r w:rsidR="004A307D" w:rsidRPr="004A307D">
        <w:rPr>
          <w:rFonts w:asciiTheme="minorBidi" w:hAnsiTheme="minorBidi"/>
        </w:rPr>
        <w:t>tendre la main</w:t>
      </w:r>
      <w:r w:rsidR="004A307D">
        <w:rPr>
          <w:rFonts w:asciiTheme="minorBidi" w:hAnsiTheme="minorBidi"/>
        </w:rPr>
        <w:t>)</w:t>
      </w:r>
      <w:r w:rsidR="002071B6" w:rsidRPr="002071B6">
        <w:rPr>
          <w:rFonts w:asciiTheme="minorBidi" w:hAnsiTheme="minorBidi"/>
        </w:rPr>
        <w:t xml:space="preserve">, en organisant différentes activités visant à sensibiliser à l’intimidation des enfants et des jeunes et à mettre en évidence les moyens de la prévenir et d’y répondre. </w:t>
      </w:r>
    </w:p>
    <w:p w:rsidR="004A307D" w:rsidRDefault="004A307D" w:rsidP="00702DA6">
      <w:pPr>
        <w:spacing w:after="240" w:line="276" w:lineRule="auto"/>
        <w:ind w:firstLine="0"/>
        <w:rPr>
          <w:rFonts w:asciiTheme="minorBidi" w:hAnsiTheme="minorBidi"/>
        </w:rPr>
      </w:pPr>
      <w:r w:rsidRPr="004A307D">
        <w:rPr>
          <w:rFonts w:asciiTheme="minorBidi" w:hAnsiTheme="minorBidi"/>
        </w:rPr>
        <w:t>La Semaine contre l’intimidation est un événement annuel au Royaume-Uni, qui a lieu la troisième semaine de novembre. Il a commencé en 2002 et est devenu depuis un événement important dans les calendriers des enfants, des familles et des écoles</w:t>
      </w:r>
      <w:r>
        <w:rPr>
          <w:rFonts w:asciiTheme="minorBidi" w:hAnsiTheme="minorBidi"/>
        </w:rPr>
        <w:t>.</w:t>
      </w:r>
    </w:p>
    <w:p w:rsidR="00016406" w:rsidRDefault="00016406" w:rsidP="00016406">
      <w:pPr>
        <w:spacing w:after="240" w:line="276" w:lineRule="auto"/>
        <w:ind w:firstLine="0"/>
        <w:rPr>
          <w:rFonts w:asciiTheme="minorBidi" w:hAnsiTheme="minorBidi"/>
        </w:rPr>
      </w:pPr>
      <w:r w:rsidRPr="004A307D">
        <w:rPr>
          <w:rFonts w:asciiTheme="minorBidi" w:hAnsiTheme="minorBidi"/>
        </w:rPr>
        <w:t>Les enseignants du British Council offriront des leçons et des activités pour tous les groupes d’âge et tous les niveaux qu’ils enseignent ce terme afin de sensibiliser la population à la lutte contre l’intimidation et de mettre l’accent sur la création d’un environnement d’apprentissage sûr pour les enfants.</w:t>
      </w:r>
    </w:p>
    <w:p w:rsidR="004A307D" w:rsidRDefault="004A307D" w:rsidP="004A307D">
      <w:pPr>
        <w:spacing w:line="276" w:lineRule="auto"/>
        <w:ind w:firstLine="0"/>
        <w:rPr>
          <w:rFonts w:asciiTheme="minorBidi" w:hAnsiTheme="minorBidi"/>
        </w:rPr>
      </w:pPr>
      <w:r w:rsidRPr="004A307D">
        <w:rPr>
          <w:rFonts w:asciiTheme="minorBidi" w:hAnsiTheme="minorBidi"/>
        </w:rPr>
        <w:t>« La Semaine de lutte contre l’intimidation nous est extrêmement utile et nous aide à sauver des vies! » déclare l’un de nos jeunes étudiants.  « La Semaine contre l’intimidation vous fait réfléchir à la façon de rester en sécurité en ligne », dit un autre élève.</w:t>
      </w:r>
    </w:p>
    <w:p w:rsidR="00016406" w:rsidRDefault="00016406" w:rsidP="004A307D">
      <w:pPr>
        <w:spacing w:line="276" w:lineRule="auto"/>
        <w:ind w:firstLine="0"/>
        <w:rPr>
          <w:rFonts w:asciiTheme="minorBidi" w:hAnsiTheme="minorBidi"/>
        </w:rPr>
      </w:pPr>
    </w:p>
    <w:p w:rsidR="00214D69" w:rsidRDefault="00214D69" w:rsidP="00214D69">
      <w:pPr>
        <w:spacing w:after="240" w:line="276" w:lineRule="auto"/>
        <w:ind w:firstLine="0"/>
        <w:rPr>
          <w:rFonts w:asciiTheme="minorBidi" w:hAnsiTheme="minorBidi"/>
        </w:rPr>
      </w:pPr>
      <w:r w:rsidRPr="00214D69">
        <w:rPr>
          <w:rFonts w:asciiTheme="minorBidi" w:hAnsiTheme="minorBidi"/>
        </w:rPr>
        <w:t>Ils organiseront également un concours dans tous les centres d’enseignement de la région Moyen-Orient Afrique (MEA), auquel les étudiants pourront participer pour courir la chance de gagner un module gratuit dans le centre où ils se trouvent en soumettant une entrée liée au thème de l’anti</w:t>
      </w:r>
      <w:r>
        <w:rPr>
          <w:rFonts w:asciiTheme="minorBidi" w:hAnsiTheme="minorBidi"/>
        </w:rPr>
        <w:t>-intimidation</w:t>
      </w:r>
      <w:r w:rsidRPr="00214D69">
        <w:rPr>
          <w:rFonts w:asciiTheme="minorBidi" w:hAnsiTheme="minorBidi"/>
        </w:rPr>
        <w:t>. Les participants au concours peuvent présenter une vidéo, une affiche, une bande dessinée ou un texte pour raconter des histoires personnelles et donner des conseils à des jeunes victimes d’intimidation. Dans chaque centre de la MEA, il y aura trois gagnants locaux de chaque groupe d’âge, un des meilleurs participants de chaque groupe d’âge sera ensuite admissible à un jury qui décidera des gagnants régionaux.</w:t>
      </w:r>
    </w:p>
    <w:p w:rsidR="00214D69" w:rsidRDefault="00F371DF" w:rsidP="00F371DF">
      <w:pPr>
        <w:spacing w:after="240" w:line="276" w:lineRule="auto"/>
        <w:ind w:firstLine="0"/>
        <w:rPr>
          <w:rFonts w:asciiTheme="minorBidi" w:hAnsiTheme="minorBidi"/>
        </w:rPr>
      </w:pPr>
      <w:r w:rsidRPr="00F371DF">
        <w:rPr>
          <w:rFonts w:asciiTheme="minorBidi" w:hAnsiTheme="minorBidi"/>
        </w:rPr>
        <w:t xml:space="preserve">Le personnel du British Council portera également ses chaussettes bizarres le jour qui marque le début de la semaine </w:t>
      </w:r>
      <w:r w:rsidRPr="00214D69">
        <w:rPr>
          <w:rFonts w:asciiTheme="minorBidi" w:hAnsiTheme="minorBidi"/>
        </w:rPr>
        <w:t>de l’anti</w:t>
      </w:r>
      <w:r>
        <w:rPr>
          <w:rFonts w:asciiTheme="minorBidi" w:hAnsiTheme="minorBidi"/>
        </w:rPr>
        <w:t>-intimidation</w:t>
      </w:r>
      <w:r w:rsidRPr="00F371DF">
        <w:rPr>
          <w:rFonts w:asciiTheme="minorBidi" w:hAnsiTheme="minorBidi"/>
        </w:rPr>
        <w:t xml:space="preserve"> pour célébrer ce qui nous rend tous uniques. Ils prendront des photos en portant leurs chaussettes et les partageront sur les médias sociaux. Ils pourront également participer à des activités pour en apprendre davantage sur la façon de repérer l’intimidation et de soutenir les enfants. Tout le monde est invité à se joindre au British Council pour célébrer la semaine </w:t>
      </w:r>
      <w:r w:rsidRPr="00214D69">
        <w:rPr>
          <w:rFonts w:asciiTheme="minorBidi" w:hAnsiTheme="minorBidi"/>
        </w:rPr>
        <w:t>de l’anti</w:t>
      </w:r>
      <w:r>
        <w:rPr>
          <w:rFonts w:asciiTheme="minorBidi" w:hAnsiTheme="minorBidi"/>
        </w:rPr>
        <w:t>-intimidation</w:t>
      </w:r>
      <w:r w:rsidRPr="00F371DF">
        <w:rPr>
          <w:rFonts w:asciiTheme="minorBidi" w:hAnsiTheme="minorBidi"/>
        </w:rPr>
        <w:t xml:space="preserve"> en sensibilisant et en partageant des photos de leurs chaussettes impaires. Opposons-nous tous à l’intimidation! </w:t>
      </w:r>
      <w:r w:rsidRPr="00C64DBE">
        <w:rPr>
          <w:rFonts w:asciiTheme="minorBidi" w:hAnsiTheme="minorBidi"/>
        </w:rPr>
        <w:t>!</w:t>
      </w:r>
      <w:r w:rsidRPr="00B34E79">
        <w:rPr>
          <w:rFonts w:ascii="Arial" w:hAnsi="Arial" w:cs="Arial"/>
        </w:rPr>
        <w:t>#OddSocksDay #AntiBullyingDay</w:t>
      </w:r>
    </w:p>
    <w:p w:rsidR="001E03B3" w:rsidRDefault="001E03B3" w:rsidP="00B15C2B">
      <w:pPr>
        <w:spacing w:after="240" w:line="276" w:lineRule="auto"/>
        <w:ind w:firstLine="0"/>
        <w:jc w:val="center"/>
        <w:rPr>
          <w:rFonts w:asciiTheme="minorBidi" w:hAnsiTheme="minorBidi"/>
          <w:b/>
          <w:bCs/>
          <w:sz w:val="24"/>
          <w:szCs w:val="24"/>
        </w:rPr>
      </w:pPr>
      <w:r w:rsidRPr="001E6F56">
        <w:rPr>
          <w:rFonts w:asciiTheme="minorBidi" w:hAnsiTheme="minorBidi"/>
          <w:b/>
          <w:bCs/>
          <w:sz w:val="24"/>
          <w:szCs w:val="24"/>
        </w:rPr>
        <w:t>- FIN -</w:t>
      </w:r>
    </w:p>
    <w:p w:rsidR="00053CC6" w:rsidRPr="00041A87" w:rsidRDefault="00053CC6" w:rsidP="001E03B3">
      <w:pPr>
        <w:pStyle w:val="arial"/>
        <w:spacing w:line="276" w:lineRule="auto"/>
        <w:ind w:left="-284" w:right="-142" w:firstLine="0"/>
        <w:jc w:val="left"/>
        <w:rPr>
          <w:rFonts w:asciiTheme="minorBidi" w:hAnsiTheme="minorBidi" w:cstheme="minorBidi"/>
          <w:iCs/>
          <w:color w:val="000000" w:themeColor="text1"/>
          <w:sz w:val="22"/>
          <w:szCs w:val="22"/>
        </w:rPr>
      </w:pPr>
      <w:r w:rsidRPr="00041A87">
        <w:rPr>
          <w:rFonts w:asciiTheme="minorBidi" w:hAnsiTheme="minorBidi" w:cstheme="minorBidi"/>
          <w:b/>
          <w:bCs/>
          <w:color w:val="000000" w:themeColor="text1"/>
          <w:sz w:val="22"/>
          <w:szCs w:val="22"/>
        </w:rPr>
        <w:lastRenderedPageBreak/>
        <w:t>Pour plus d’informations</w:t>
      </w:r>
      <w:r w:rsidRPr="00041A87">
        <w:rPr>
          <w:rFonts w:asciiTheme="minorBidi" w:hAnsiTheme="minorBidi" w:cstheme="minorBidi"/>
          <w:color w:val="000000" w:themeColor="text1"/>
          <w:sz w:val="22"/>
          <w:szCs w:val="22"/>
        </w:rPr>
        <w:t> :</w:t>
      </w:r>
    </w:p>
    <w:p w:rsidR="00053CC6" w:rsidRPr="00041A87" w:rsidRDefault="00053CC6" w:rsidP="001E03B3">
      <w:pPr>
        <w:pStyle w:val="arial"/>
        <w:spacing w:line="276" w:lineRule="auto"/>
        <w:ind w:left="-284" w:right="-142" w:firstLine="0"/>
        <w:jc w:val="left"/>
        <w:rPr>
          <w:rFonts w:asciiTheme="minorBidi" w:hAnsiTheme="minorBidi" w:cstheme="minorBidi"/>
          <w:iCs/>
          <w:color w:val="000000" w:themeColor="text1"/>
          <w:sz w:val="22"/>
          <w:szCs w:val="22"/>
        </w:rPr>
      </w:pPr>
      <w:r w:rsidRPr="00041A87">
        <w:rPr>
          <w:rFonts w:asciiTheme="minorBidi" w:hAnsiTheme="minorBidi" w:cstheme="minorBidi"/>
          <w:iCs/>
          <w:color w:val="000000" w:themeColor="text1"/>
          <w:sz w:val="22"/>
          <w:szCs w:val="22"/>
        </w:rPr>
        <w:t xml:space="preserve">Lamia El Idrissi – </w:t>
      </w:r>
      <w:r>
        <w:rPr>
          <w:rFonts w:asciiTheme="minorBidi" w:hAnsiTheme="minorBidi" w:cstheme="minorBidi"/>
          <w:iCs/>
          <w:color w:val="000000" w:themeColor="text1"/>
          <w:sz w:val="22"/>
          <w:szCs w:val="22"/>
        </w:rPr>
        <w:t>Responsable Communication MENA</w:t>
      </w:r>
    </w:p>
    <w:p w:rsidR="00053CC6" w:rsidRPr="00041A87" w:rsidRDefault="00E06718" w:rsidP="001E03B3">
      <w:pPr>
        <w:pStyle w:val="arial"/>
        <w:spacing w:line="276" w:lineRule="auto"/>
        <w:ind w:left="-284" w:right="-142" w:firstLine="0"/>
        <w:jc w:val="left"/>
        <w:rPr>
          <w:rFonts w:asciiTheme="minorBidi" w:hAnsiTheme="minorBidi" w:cstheme="minorBidi"/>
          <w:color w:val="000000" w:themeColor="text1"/>
          <w:sz w:val="22"/>
          <w:szCs w:val="22"/>
        </w:rPr>
      </w:pPr>
      <w:hyperlink r:id="rId9" w:history="1">
        <w:r w:rsidR="00053CC6" w:rsidRPr="00041A87">
          <w:rPr>
            <w:rStyle w:val="Lienhypertexte"/>
            <w:rFonts w:asciiTheme="minorBidi" w:hAnsiTheme="minorBidi" w:cstheme="minorBidi"/>
            <w:iCs/>
            <w:color w:val="000000" w:themeColor="text1"/>
            <w:sz w:val="22"/>
            <w:szCs w:val="22"/>
          </w:rPr>
          <w:t>lamia.elidrissi@britishcouncil.org</w:t>
        </w:r>
      </w:hyperlink>
      <w:r w:rsidR="00053CC6" w:rsidRPr="00041A87">
        <w:rPr>
          <w:rFonts w:asciiTheme="minorBidi" w:hAnsiTheme="minorBidi" w:cstheme="minorBidi"/>
          <w:iCs/>
          <w:color w:val="000000" w:themeColor="text1"/>
          <w:sz w:val="22"/>
          <w:szCs w:val="22"/>
        </w:rPr>
        <w:br/>
      </w:r>
    </w:p>
    <w:p w:rsidR="00053CC6" w:rsidRPr="00041A87" w:rsidRDefault="00053CC6" w:rsidP="001E03B3">
      <w:pPr>
        <w:pStyle w:val="arial"/>
        <w:spacing w:line="276" w:lineRule="auto"/>
        <w:ind w:left="-284" w:right="-142" w:firstLine="0"/>
        <w:jc w:val="left"/>
        <w:rPr>
          <w:rFonts w:asciiTheme="minorBidi" w:hAnsiTheme="minorBidi" w:cstheme="minorBidi"/>
          <w:color w:val="000000" w:themeColor="text1"/>
          <w:sz w:val="22"/>
          <w:szCs w:val="22"/>
        </w:rPr>
      </w:pPr>
    </w:p>
    <w:p w:rsidR="00053CC6" w:rsidRPr="00041A87" w:rsidRDefault="00053CC6" w:rsidP="00F371DF">
      <w:pPr>
        <w:pStyle w:val="arial"/>
        <w:spacing w:after="240" w:line="276" w:lineRule="auto"/>
        <w:ind w:left="-284" w:right="-142" w:firstLine="0"/>
        <w:rPr>
          <w:rFonts w:asciiTheme="minorBidi" w:hAnsiTheme="minorBidi" w:cstheme="minorBidi"/>
          <w:b/>
          <w:color w:val="000000" w:themeColor="text1"/>
          <w:sz w:val="22"/>
          <w:szCs w:val="22"/>
        </w:rPr>
      </w:pPr>
      <w:r>
        <w:rPr>
          <w:rFonts w:asciiTheme="minorBidi" w:hAnsiTheme="minorBidi" w:cstheme="minorBidi"/>
          <w:b/>
          <w:color w:val="000000" w:themeColor="text1"/>
          <w:sz w:val="22"/>
          <w:szCs w:val="22"/>
        </w:rPr>
        <w:t>A propos du British Council</w:t>
      </w:r>
    </w:p>
    <w:p w:rsidR="00053CC6" w:rsidRPr="00041A87" w:rsidRDefault="00053CC6" w:rsidP="001E03B3">
      <w:pPr>
        <w:spacing w:line="276" w:lineRule="auto"/>
        <w:ind w:right="-142" w:firstLine="0"/>
        <w:rPr>
          <w:rStyle w:val="Lienhypertexte"/>
          <w:rFonts w:asciiTheme="minorBidi" w:hAnsiTheme="minorBidi"/>
          <w:color w:val="000000" w:themeColor="text1"/>
        </w:rPr>
      </w:pPr>
      <w:r w:rsidRPr="00041A87">
        <w:rPr>
          <w:rFonts w:asciiTheme="minorBidi" w:hAnsiTheme="minorBidi"/>
          <w:color w:val="000000" w:themeColor="text1"/>
        </w:rPr>
        <w:t>Le British Council est l’organisation du Royaume-Uni pour l’éducation et les relations culturelles. Nous travaillons dans plus de</w:t>
      </w:r>
      <w:r>
        <w:rPr>
          <w:rFonts w:asciiTheme="minorBidi" w:hAnsiTheme="minorBidi"/>
          <w:color w:val="000000" w:themeColor="text1"/>
        </w:rPr>
        <w:t xml:space="preserve"> 100</w:t>
      </w:r>
      <w:r w:rsidRPr="00041A87">
        <w:rPr>
          <w:rFonts w:asciiTheme="minorBidi" w:hAnsiTheme="minorBidi"/>
          <w:color w:val="000000" w:themeColor="text1"/>
        </w:rPr>
        <w:t xml:space="preserve"> pays, dans les domaines de l’art et la culture, la langue anglaise, l'éducation et la société civile. L’année dernière, plus de </w:t>
      </w:r>
      <w:r>
        <w:rPr>
          <w:rFonts w:asciiTheme="minorBidi" w:hAnsiTheme="minorBidi"/>
          <w:color w:val="000000" w:themeColor="text1"/>
        </w:rPr>
        <w:t>80</w:t>
      </w:r>
      <w:r w:rsidRPr="00041A87">
        <w:rPr>
          <w:rFonts w:asciiTheme="minorBidi" w:hAnsiTheme="minorBidi"/>
          <w:color w:val="000000" w:themeColor="text1"/>
        </w:rPr>
        <w:t xml:space="preserve"> millions de personnes ont inter-réagit avec nos projets culturels et 7</w:t>
      </w:r>
      <w:r>
        <w:rPr>
          <w:rFonts w:asciiTheme="minorBidi" w:hAnsiTheme="minorBidi"/>
          <w:color w:val="000000" w:themeColor="text1"/>
        </w:rPr>
        <w:t>9</w:t>
      </w:r>
      <w:r w:rsidRPr="00041A87">
        <w:rPr>
          <w:rFonts w:asciiTheme="minorBidi" w:hAnsiTheme="minorBidi"/>
          <w:color w:val="000000" w:themeColor="text1"/>
        </w:rPr>
        <w:t>1 millions de personnes ont eu un échange avec nous en ligne ou à travers les médias. Nous travaillons dans le but d’apporter une contribution positive aux pays avec lesquels on s’engage, en créant des opportunités, des échanges et en nouant des liens de confiance. Nous sommes une organisation publique à but non lucratif fondé en 1934 et régi par une Charte Royale. Quinze pourcents de notre financement provient du gouvernement britannique</w:t>
      </w:r>
      <w:r w:rsidRPr="00041A87">
        <w:rPr>
          <w:rStyle w:val="Lienhypertexte"/>
          <w:rFonts w:asciiTheme="minorBidi" w:hAnsiTheme="minorBidi"/>
          <w:color w:val="000000" w:themeColor="text1"/>
        </w:rPr>
        <w:t xml:space="preserve">. </w:t>
      </w:r>
      <w:hyperlink r:id="rId10" w:history="1">
        <w:r w:rsidRPr="00041A87">
          <w:rPr>
            <w:rStyle w:val="Lienhypertexte"/>
            <w:rFonts w:asciiTheme="minorBidi" w:hAnsiTheme="minorBidi"/>
            <w:color w:val="000000" w:themeColor="text1"/>
          </w:rPr>
          <w:t>www.britishcouncil.org</w:t>
        </w:r>
      </w:hyperlink>
    </w:p>
    <w:p w:rsidR="00B16613" w:rsidRPr="004B1E19" w:rsidRDefault="00B16613" w:rsidP="001E03B3">
      <w:pPr>
        <w:pStyle w:val="Default"/>
        <w:spacing w:after="240" w:line="276" w:lineRule="auto"/>
        <w:ind w:left="-284" w:right="-142"/>
        <w:rPr>
          <w:rFonts w:asciiTheme="minorBidi" w:hAnsiTheme="minorBidi" w:cstheme="minorBidi"/>
          <w:color w:val="000000" w:themeColor="text1"/>
          <w:lang w:val="fr-FR"/>
        </w:rPr>
      </w:pPr>
    </w:p>
    <w:sectPr w:rsidR="00B16613" w:rsidRPr="004B1E19" w:rsidSect="001E03B3">
      <w:footerReference w:type="default" r:id="rId11"/>
      <w:footerReference w:type="first" r:id="rId12"/>
      <w:pgSz w:w="11906" w:h="16838"/>
      <w:pgMar w:top="826" w:right="1417" w:bottom="568" w:left="1417" w:header="28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EB9" w:rsidRDefault="00504EB9" w:rsidP="0059495A">
      <w:r>
        <w:separator/>
      </w:r>
    </w:p>
  </w:endnote>
  <w:endnote w:type="continuationSeparator" w:id="1">
    <w:p w:rsidR="00504EB9" w:rsidRDefault="00504EB9" w:rsidP="005949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95A" w:rsidRPr="0059495A" w:rsidRDefault="0059495A" w:rsidP="00B16613">
    <w:pPr>
      <w:pStyle w:val="Pieddepage"/>
      <w:ind w:firstLine="0"/>
      <w:jc w:val="right"/>
      <w:rPr>
        <w:sz w:val="20"/>
        <w:szCs w:val="20"/>
      </w:rPr>
    </w:pPr>
  </w:p>
  <w:p w:rsidR="0059495A" w:rsidRDefault="005949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0E" w:rsidRPr="0059495A" w:rsidRDefault="009A6E0E" w:rsidP="009A6E0E">
    <w:pPr>
      <w:pStyle w:val="Pieddepage"/>
      <w:ind w:firstLine="0"/>
      <w:jc w:val="right"/>
      <w:rPr>
        <w:sz w:val="20"/>
        <w:szCs w:val="20"/>
      </w:rPr>
    </w:pPr>
  </w:p>
  <w:p w:rsidR="009A6E0E" w:rsidRDefault="009A6E0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EB9" w:rsidRDefault="00504EB9" w:rsidP="0059495A">
      <w:r>
        <w:separator/>
      </w:r>
    </w:p>
  </w:footnote>
  <w:footnote w:type="continuationSeparator" w:id="1">
    <w:p w:rsidR="00504EB9" w:rsidRDefault="00504EB9" w:rsidP="00594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9274A"/>
    <w:multiLevelType w:val="hybridMultilevel"/>
    <w:tmpl w:val="EECA70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19458"/>
  </w:hdrShapeDefaults>
  <w:footnotePr>
    <w:footnote w:id="0"/>
    <w:footnote w:id="1"/>
  </w:footnotePr>
  <w:endnotePr>
    <w:endnote w:id="0"/>
    <w:endnote w:id="1"/>
  </w:endnotePr>
  <w:compat/>
  <w:rsids>
    <w:rsidRoot w:val="009D1292"/>
    <w:rsid w:val="0000211E"/>
    <w:rsid w:val="000021E0"/>
    <w:rsid w:val="00013494"/>
    <w:rsid w:val="00014ECC"/>
    <w:rsid w:val="00016406"/>
    <w:rsid w:val="00020E1C"/>
    <w:rsid w:val="0003372F"/>
    <w:rsid w:val="00044A48"/>
    <w:rsid w:val="00053CC6"/>
    <w:rsid w:val="0006246D"/>
    <w:rsid w:val="000661EC"/>
    <w:rsid w:val="00095583"/>
    <w:rsid w:val="000A0F8B"/>
    <w:rsid w:val="000B7AD0"/>
    <w:rsid w:val="000C54B9"/>
    <w:rsid w:val="000C7D32"/>
    <w:rsid w:val="0013670B"/>
    <w:rsid w:val="001368F4"/>
    <w:rsid w:val="00142448"/>
    <w:rsid w:val="0015717B"/>
    <w:rsid w:val="00170816"/>
    <w:rsid w:val="00182383"/>
    <w:rsid w:val="001C35C6"/>
    <w:rsid w:val="001D471D"/>
    <w:rsid w:val="001E03B3"/>
    <w:rsid w:val="001F2F4B"/>
    <w:rsid w:val="001F7A98"/>
    <w:rsid w:val="00200E0B"/>
    <w:rsid w:val="00204A66"/>
    <w:rsid w:val="002071B6"/>
    <w:rsid w:val="00214D69"/>
    <w:rsid w:val="002312B1"/>
    <w:rsid w:val="002B052E"/>
    <w:rsid w:val="002B7670"/>
    <w:rsid w:val="002B7AA1"/>
    <w:rsid w:val="002C3483"/>
    <w:rsid w:val="002C61BA"/>
    <w:rsid w:val="002E5B18"/>
    <w:rsid w:val="00312816"/>
    <w:rsid w:val="003255C4"/>
    <w:rsid w:val="0035015A"/>
    <w:rsid w:val="003871D0"/>
    <w:rsid w:val="003A33D3"/>
    <w:rsid w:val="003E3244"/>
    <w:rsid w:val="003E55A3"/>
    <w:rsid w:val="003E67C1"/>
    <w:rsid w:val="003F26EE"/>
    <w:rsid w:val="003F444F"/>
    <w:rsid w:val="00407DB1"/>
    <w:rsid w:val="00424C22"/>
    <w:rsid w:val="00441AA8"/>
    <w:rsid w:val="00450C76"/>
    <w:rsid w:val="00461F69"/>
    <w:rsid w:val="0046479A"/>
    <w:rsid w:val="00470732"/>
    <w:rsid w:val="00470B87"/>
    <w:rsid w:val="00495C0E"/>
    <w:rsid w:val="004A307D"/>
    <w:rsid w:val="004B1E19"/>
    <w:rsid w:val="004B5330"/>
    <w:rsid w:val="004D3195"/>
    <w:rsid w:val="004D5505"/>
    <w:rsid w:val="004F6E11"/>
    <w:rsid w:val="00501D00"/>
    <w:rsid w:val="00504EB9"/>
    <w:rsid w:val="0051683F"/>
    <w:rsid w:val="00535113"/>
    <w:rsid w:val="00544ACB"/>
    <w:rsid w:val="00560C29"/>
    <w:rsid w:val="0056150D"/>
    <w:rsid w:val="00575911"/>
    <w:rsid w:val="0059495A"/>
    <w:rsid w:val="005C4714"/>
    <w:rsid w:val="0060227C"/>
    <w:rsid w:val="00664B8C"/>
    <w:rsid w:val="0067310E"/>
    <w:rsid w:val="00691D70"/>
    <w:rsid w:val="006928C8"/>
    <w:rsid w:val="006A3AFF"/>
    <w:rsid w:val="006B280D"/>
    <w:rsid w:val="006C1563"/>
    <w:rsid w:val="006C2406"/>
    <w:rsid w:val="006F0E87"/>
    <w:rsid w:val="006F64ED"/>
    <w:rsid w:val="00702DA6"/>
    <w:rsid w:val="00710EFF"/>
    <w:rsid w:val="00723ECD"/>
    <w:rsid w:val="0073738C"/>
    <w:rsid w:val="00775B91"/>
    <w:rsid w:val="00775EB4"/>
    <w:rsid w:val="00797313"/>
    <w:rsid w:val="007A2A79"/>
    <w:rsid w:val="007A44C0"/>
    <w:rsid w:val="007C761A"/>
    <w:rsid w:val="007D7430"/>
    <w:rsid w:val="007E6D4F"/>
    <w:rsid w:val="007F1DC1"/>
    <w:rsid w:val="00806EB1"/>
    <w:rsid w:val="00826269"/>
    <w:rsid w:val="00843DF8"/>
    <w:rsid w:val="008920B4"/>
    <w:rsid w:val="0089495F"/>
    <w:rsid w:val="008A3842"/>
    <w:rsid w:val="008C1809"/>
    <w:rsid w:val="008D0B3D"/>
    <w:rsid w:val="008E3D59"/>
    <w:rsid w:val="008F06F8"/>
    <w:rsid w:val="008F0848"/>
    <w:rsid w:val="00906CE4"/>
    <w:rsid w:val="00913343"/>
    <w:rsid w:val="00925D17"/>
    <w:rsid w:val="0094130F"/>
    <w:rsid w:val="009572E3"/>
    <w:rsid w:val="009952E8"/>
    <w:rsid w:val="009A6E0E"/>
    <w:rsid w:val="009C5B27"/>
    <w:rsid w:val="009D1292"/>
    <w:rsid w:val="009E7B96"/>
    <w:rsid w:val="009F557A"/>
    <w:rsid w:val="00A23924"/>
    <w:rsid w:val="00A42F2C"/>
    <w:rsid w:val="00A529DB"/>
    <w:rsid w:val="00A52B83"/>
    <w:rsid w:val="00A56544"/>
    <w:rsid w:val="00A612E1"/>
    <w:rsid w:val="00A82EEA"/>
    <w:rsid w:val="00A96E97"/>
    <w:rsid w:val="00AA0E05"/>
    <w:rsid w:val="00AA4A62"/>
    <w:rsid w:val="00AB187E"/>
    <w:rsid w:val="00AC27CC"/>
    <w:rsid w:val="00AC57EC"/>
    <w:rsid w:val="00B14B53"/>
    <w:rsid w:val="00B15C2B"/>
    <w:rsid w:val="00B16613"/>
    <w:rsid w:val="00B2192E"/>
    <w:rsid w:val="00B353C9"/>
    <w:rsid w:val="00B64E82"/>
    <w:rsid w:val="00B6540D"/>
    <w:rsid w:val="00B6587F"/>
    <w:rsid w:val="00B758C6"/>
    <w:rsid w:val="00B80BD9"/>
    <w:rsid w:val="00BB63F1"/>
    <w:rsid w:val="00BD6B26"/>
    <w:rsid w:val="00BD7869"/>
    <w:rsid w:val="00BF5246"/>
    <w:rsid w:val="00BF783A"/>
    <w:rsid w:val="00C12411"/>
    <w:rsid w:val="00C15BCE"/>
    <w:rsid w:val="00C568EF"/>
    <w:rsid w:val="00C77F07"/>
    <w:rsid w:val="00C86149"/>
    <w:rsid w:val="00CD0669"/>
    <w:rsid w:val="00CF39C7"/>
    <w:rsid w:val="00D15738"/>
    <w:rsid w:val="00D35A7E"/>
    <w:rsid w:val="00D43BC6"/>
    <w:rsid w:val="00D66325"/>
    <w:rsid w:val="00D770EB"/>
    <w:rsid w:val="00D81570"/>
    <w:rsid w:val="00D8455D"/>
    <w:rsid w:val="00D92C27"/>
    <w:rsid w:val="00DE2E1B"/>
    <w:rsid w:val="00E038F8"/>
    <w:rsid w:val="00E06718"/>
    <w:rsid w:val="00E320C7"/>
    <w:rsid w:val="00E46B29"/>
    <w:rsid w:val="00E6364A"/>
    <w:rsid w:val="00E86434"/>
    <w:rsid w:val="00E868FA"/>
    <w:rsid w:val="00EA26A0"/>
    <w:rsid w:val="00EA4E1B"/>
    <w:rsid w:val="00EA61DB"/>
    <w:rsid w:val="00EB75A1"/>
    <w:rsid w:val="00EC474F"/>
    <w:rsid w:val="00EF4612"/>
    <w:rsid w:val="00EF5F0F"/>
    <w:rsid w:val="00F07406"/>
    <w:rsid w:val="00F25994"/>
    <w:rsid w:val="00F371DF"/>
    <w:rsid w:val="00F56FEF"/>
    <w:rsid w:val="00F65578"/>
    <w:rsid w:val="00F8216C"/>
    <w:rsid w:val="00F9679B"/>
    <w:rsid w:val="00FA137F"/>
    <w:rsid w:val="00FA5256"/>
    <w:rsid w:val="00FB48A3"/>
    <w:rsid w:val="00FF506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40"/>
        <w:ind w:left="-284"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B4"/>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29DB"/>
    <w:pPr>
      <w:ind w:left="720"/>
      <w:contextualSpacing/>
    </w:pPr>
  </w:style>
  <w:style w:type="character" w:styleId="Lienhypertexte">
    <w:name w:val="Hyperlink"/>
    <w:basedOn w:val="Policepardfaut"/>
    <w:uiPriority w:val="99"/>
    <w:unhideWhenUsed/>
    <w:rsid w:val="00FB48A3"/>
    <w:rPr>
      <w:color w:val="0563C1" w:themeColor="hyperlink"/>
      <w:u w:val="single"/>
    </w:rPr>
  </w:style>
  <w:style w:type="paragraph" w:styleId="Sansinterligne">
    <w:name w:val="No Spacing"/>
    <w:uiPriority w:val="1"/>
    <w:qFormat/>
    <w:rsid w:val="00044A48"/>
    <w:pPr>
      <w:spacing w:after="0"/>
      <w:ind w:left="0" w:firstLine="0"/>
      <w:jc w:val="left"/>
    </w:pPr>
    <w:rPr>
      <w:lang w:val="en-GB"/>
    </w:rPr>
  </w:style>
  <w:style w:type="paragraph" w:styleId="NormalWeb">
    <w:name w:val="Normal (Web)"/>
    <w:basedOn w:val="Normal"/>
    <w:uiPriority w:val="99"/>
    <w:unhideWhenUsed/>
    <w:rsid w:val="000A0F8B"/>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9495A"/>
    <w:pPr>
      <w:tabs>
        <w:tab w:val="center" w:pos="4536"/>
        <w:tab w:val="right" w:pos="9072"/>
      </w:tabs>
    </w:pPr>
  </w:style>
  <w:style w:type="character" w:customStyle="1" w:styleId="En-tteCar">
    <w:name w:val="En-tête Car"/>
    <w:basedOn w:val="Policepardfaut"/>
    <w:link w:val="En-tte"/>
    <w:uiPriority w:val="99"/>
    <w:rsid w:val="0059495A"/>
  </w:style>
  <w:style w:type="paragraph" w:styleId="Pieddepage">
    <w:name w:val="footer"/>
    <w:basedOn w:val="Normal"/>
    <w:link w:val="PieddepageCar"/>
    <w:uiPriority w:val="99"/>
    <w:unhideWhenUsed/>
    <w:rsid w:val="0059495A"/>
    <w:pPr>
      <w:tabs>
        <w:tab w:val="center" w:pos="4536"/>
        <w:tab w:val="right" w:pos="9072"/>
      </w:tabs>
    </w:pPr>
  </w:style>
  <w:style w:type="character" w:customStyle="1" w:styleId="PieddepageCar">
    <w:name w:val="Pied de page Car"/>
    <w:basedOn w:val="Policepardfaut"/>
    <w:link w:val="Pieddepage"/>
    <w:uiPriority w:val="99"/>
    <w:rsid w:val="0059495A"/>
  </w:style>
  <w:style w:type="paragraph" w:styleId="Rvision">
    <w:name w:val="Revision"/>
    <w:hidden/>
    <w:uiPriority w:val="99"/>
    <w:semiHidden/>
    <w:rsid w:val="009952E8"/>
    <w:pPr>
      <w:spacing w:after="0"/>
      <w:ind w:left="0" w:firstLine="0"/>
      <w:jc w:val="left"/>
    </w:pPr>
  </w:style>
  <w:style w:type="paragraph" w:styleId="Textedebulles">
    <w:name w:val="Balloon Text"/>
    <w:basedOn w:val="Normal"/>
    <w:link w:val="TextedebullesCar"/>
    <w:uiPriority w:val="99"/>
    <w:semiHidden/>
    <w:unhideWhenUsed/>
    <w:rsid w:val="005C4714"/>
    <w:rPr>
      <w:rFonts w:ascii="Tahoma" w:hAnsi="Tahoma" w:cs="Tahoma"/>
      <w:sz w:val="16"/>
      <w:szCs w:val="16"/>
    </w:rPr>
  </w:style>
  <w:style w:type="character" w:customStyle="1" w:styleId="TextedebullesCar">
    <w:name w:val="Texte de bulles Car"/>
    <w:basedOn w:val="Policepardfaut"/>
    <w:link w:val="Textedebulles"/>
    <w:uiPriority w:val="99"/>
    <w:semiHidden/>
    <w:rsid w:val="005C4714"/>
    <w:rPr>
      <w:rFonts w:ascii="Tahoma" w:hAnsi="Tahoma" w:cs="Tahoma"/>
      <w:sz w:val="16"/>
      <w:szCs w:val="16"/>
    </w:rPr>
  </w:style>
  <w:style w:type="paragraph" w:customStyle="1" w:styleId="Default">
    <w:name w:val="Default"/>
    <w:rsid w:val="00B16613"/>
    <w:pPr>
      <w:autoSpaceDE w:val="0"/>
      <w:autoSpaceDN w:val="0"/>
      <w:adjustRightInd w:val="0"/>
      <w:spacing w:after="0"/>
      <w:ind w:left="0" w:firstLine="0"/>
      <w:jc w:val="left"/>
    </w:pPr>
    <w:rPr>
      <w:rFonts w:ascii="Arial" w:hAnsi="Arial" w:cs="Arial"/>
      <w:color w:val="000000"/>
      <w:sz w:val="24"/>
      <w:szCs w:val="24"/>
      <w:lang w:val="en-GB"/>
    </w:rPr>
  </w:style>
  <w:style w:type="paragraph" w:customStyle="1" w:styleId="arial">
    <w:name w:val="arial"/>
    <w:basedOn w:val="Normal"/>
    <w:rsid w:val="00053CC6"/>
    <w:pPr>
      <w:ind w:left="0" w:firstLine="703"/>
    </w:pPr>
    <w:rPr>
      <w:rFonts w:ascii="Book Antiqua" w:eastAsia="Batang" w:hAnsi="Book Antiqua" w:cs="Times New Roman"/>
      <w:sz w:val="24"/>
      <w:szCs w:val="24"/>
      <w:lang w:eastAsia="ko-KR"/>
    </w:rPr>
  </w:style>
  <w:style w:type="paragraph" w:styleId="PrformatHTML">
    <w:name w:val="HTML Preformatted"/>
    <w:basedOn w:val="Normal"/>
    <w:link w:val="PrformatHTMLC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53CC6"/>
    <w:rPr>
      <w:rFonts w:ascii="Courier New" w:eastAsia="Times New Roman" w:hAnsi="Courier New" w:cs="Courier New"/>
      <w:sz w:val="20"/>
      <w:szCs w:val="20"/>
      <w:lang w:eastAsia="fr-FR"/>
    </w:rPr>
  </w:style>
  <w:style w:type="character" w:styleId="Accentuation">
    <w:name w:val="Emphasis"/>
    <w:basedOn w:val="Policepardfaut"/>
    <w:uiPriority w:val="20"/>
    <w:qFormat/>
    <w:rsid w:val="00710EFF"/>
    <w:rPr>
      <w:i/>
      <w:iCs/>
    </w:rPr>
  </w:style>
  <w:style w:type="character" w:styleId="lev">
    <w:name w:val="Strong"/>
    <w:basedOn w:val="Policepardfaut"/>
    <w:uiPriority w:val="22"/>
    <w:qFormat/>
    <w:rsid w:val="001368F4"/>
    <w:rPr>
      <w:b/>
      <w:bCs/>
    </w:rPr>
  </w:style>
  <w:style w:type="character" w:customStyle="1" w:styleId="UnresolvedMention1">
    <w:name w:val="Unresolved Mention1"/>
    <w:basedOn w:val="Policepardfaut"/>
    <w:uiPriority w:val="99"/>
    <w:semiHidden/>
    <w:unhideWhenUsed/>
    <w:rsid w:val="007F1D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9226068">
      <w:bodyDiv w:val="1"/>
      <w:marLeft w:val="0"/>
      <w:marRight w:val="0"/>
      <w:marTop w:val="0"/>
      <w:marBottom w:val="0"/>
      <w:divBdr>
        <w:top w:val="none" w:sz="0" w:space="0" w:color="auto"/>
        <w:left w:val="none" w:sz="0" w:space="0" w:color="auto"/>
        <w:bottom w:val="none" w:sz="0" w:space="0" w:color="auto"/>
        <w:right w:val="none" w:sz="0" w:space="0" w:color="auto"/>
      </w:divBdr>
    </w:div>
    <w:div w:id="996028972">
      <w:bodyDiv w:val="1"/>
      <w:marLeft w:val="0"/>
      <w:marRight w:val="0"/>
      <w:marTop w:val="0"/>
      <w:marBottom w:val="0"/>
      <w:divBdr>
        <w:top w:val="none" w:sz="0" w:space="0" w:color="auto"/>
        <w:left w:val="none" w:sz="0" w:space="0" w:color="auto"/>
        <w:bottom w:val="none" w:sz="0" w:space="0" w:color="auto"/>
        <w:right w:val="none" w:sz="0" w:space="0" w:color="auto"/>
      </w:divBdr>
    </w:div>
    <w:div w:id="11669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itishcouncil.org" TargetMode="External"/><Relationship Id="rId4" Type="http://schemas.openxmlformats.org/officeDocument/2006/relationships/settings" Target="settings.xml"/><Relationship Id="rId9" Type="http://schemas.openxmlformats.org/officeDocument/2006/relationships/hyperlink" Target="mailto:lamia.elidrissi@britishcouncil.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990D-0FC4-44DF-AA7E-EBFADECB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584</Words>
  <Characters>3218</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Pavilion</cp:lastModifiedBy>
  <cp:revision>19</cp:revision>
  <dcterms:created xsi:type="dcterms:W3CDTF">2022-10-03T10:33:00Z</dcterms:created>
  <dcterms:modified xsi:type="dcterms:W3CDTF">2022-11-14T10:19:00Z</dcterms:modified>
</cp:coreProperties>
</file>